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D797" w14:textId="77777777" w:rsidR="00A93370" w:rsidRPr="00AB74C1" w:rsidRDefault="00A93370" w:rsidP="00AB74C1">
      <w:pPr>
        <w:adjustRightInd w:val="0"/>
        <w:snapToGrid w:val="0"/>
        <w:spacing w:after="0" w:line="360" w:lineRule="auto"/>
        <w:rPr>
          <w:rFonts w:ascii="Book Antiqua" w:hAnsi="Book Antiqua" w:cs="Arial"/>
          <w:b/>
          <w:color w:val="222222"/>
          <w:sz w:val="24"/>
          <w:szCs w:val="24"/>
          <w:shd w:val="clear" w:color="auto" w:fill="FFFFFF"/>
        </w:rPr>
      </w:pPr>
      <w:r w:rsidRPr="00AB74C1">
        <w:rPr>
          <w:rFonts w:ascii="Book Antiqua" w:hAnsi="Book Antiqua" w:cs="Arial"/>
          <w:b/>
          <w:color w:val="222222"/>
          <w:sz w:val="24"/>
          <w:szCs w:val="24"/>
          <w:shd w:val="clear" w:color="auto" w:fill="FFFFFF"/>
        </w:rPr>
        <w:t>Name of Journal: World Journal of Gastroenterology</w:t>
      </w:r>
    </w:p>
    <w:p w14:paraId="02D49BB1" w14:textId="77777777" w:rsidR="00A93370" w:rsidRPr="00AB74C1" w:rsidRDefault="00A93370" w:rsidP="00AB74C1">
      <w:pPr>
        <w:adjustRightInd w:val="0"/>
        <w:snapToGrid w:val="0"/>
        <w:spacing w:after="0" w:line="360" w:lineRule="auto"/>
        <w:rPr>
          <w:rFonts w:ascii="Book Antiqua" w:hAnsi="Book Antiqua" w:cs="Arial"/>
          <w:b/>
          <w:color w:val="222222"/>
          <w:sz w:val="24"/>
          <w:szCs w:val="24"/>
          <w:shd w:val="clear" w:color="auto" w:fill="FFFFFF"/>
          <w:lang w:eastAsia="zh-CN"/>
        </w:rPr>
      </w:pPr>
      <w:r w:rsidRPr="00AB74C1">
        <w:rPr>
          <w:rFonts w:ascii="Book Antiqua" w:hAnsi="Book Antiqua" w:cs="Arial"/>
          <w:b/>
          <w:color w:val="222222"/>
          <w:sz w:val="24"/>
          <w:szCs w:val="24"/>
          <w:shd w:val="clear" w:color="auto" w:fill="FFFFFF"/>
        </w:rPr>
        <w:t xml:space="preserve">ESPS Manuscript NO: </w:t>
      </w:r>
      <w:r w:rsidRPr="00AB74C1">
        <w:rPr>
          <w:rFonts w:ascii="Book Antiqua" w:hAnsi="Book Antiqua" w:cs="Arial"/>
          <w:b/>
          <w:color w:val="222222"/>
          <w:sz w:val="24"/>
          <w:szCs w:val="24"/>
          <w:shd w:val="clear" w:color="auto" w:fill="FFFFFF"/>
          <w:lang w:eastAsia="zh-CN"/>
        </w:rPr>
        <w:t>18712</w:t>
      </w:r>
    </w:p>
    <w:p w14:paraId="316594FE" w14:textId="18F0AC44" w:rsidR="00A93370" w:rsidRPr="00AB74C1" w:rsidRDefault="00A93370" w:rsidP="00AB74C1">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AB74C1">
        <w:rPr>
          <w:rFonts w:ascii="Book Antiqua" w:hAnsi="Book Antiqua" w:cs="Arial"/>
          <w:b/>
          <w:color w:val="222222"/>
          <w:sz w:val="24"/>
          <w:szCs w:val="24"/>
          <w:shd w:val="clear" w:color="auto" w:fill="FFFFFF"/>
        </w:rPr>
        <w:t>Manuscript Type:</w:t>
      </w:r>
      <w:r w:rsidRPr="00AB74C1">
        <w:rPr>
          <w:rFonts w:ascii="Book Antiqua" w:hAnsi="Book Antiqua" w:cs="Arial"/>
          <w:b/>
          <w:color w:val="222222"/>
          <w:sz w:val="24"/>
          <w:szCs w:val="24"/>
          <w:shd w:val="clear" w:color="auto" w:fill="FFFFFF"/>
          <w:lang w:eastAsia="zh-CN"/>
        </w:rPr>
        <w:t xml:space="preserve"> TOPIC HIGHLIGHT</w:t>
      </w:r>
      <w:r w:rsidR="00E94D90" w:rsidRPr="00AB74C1">
        <w:rPr>
          <w:rFonts w:ascii="Book Antiqua" w:hAnsi="Book Antiqua" w:cs="Arial"/>
          <w:b/>
          <w:color w:val="222222"/>
          <w:sz w:val="24"/>
          <w:szCs w:val="24"/>
          <w:shd w:val="clear" w:color="auto" w:fill="FFFFFF"/>
          <w:lang w:eastAsia="zh-CN"/>
        </w:rPr>
        <w:t>S</w:t>
      </w:r>
    </w:p>
    <w:p w14:paraId="211196E4" w14:textId="77777777" w:rsidR="00A93370" w:rsidRPr="00AB74C1" w:rsidRDefault="00A93370" w:rsidP="00AB74C1">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3AD65F4D" w14:textId="77777777" w:rsidR="00724F13" w:rsidRPr="00AB74C1" w:rsidRDefault="00A93370" w:rsidP="00AB74C1">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AB74C1">
        <w:rPr>
          <w:rFonts w:ascii="Book Antiqua" w:hAnsi="Book Antiqua" w:cs="Arial"/>
          <w:b/>
          <w:color w:val="222222"/>
          <w:sz w:val="24"/>
          <w:szCs w:val="24"/>
          <w:shd w:val="clear" w:color="auto" w:fill="FFFFFF"/>
          <w:lang w:eastAsia="zh-CN"/>
        </w:rPr>
        <w:t>2015 Advances in Liver Transplantation</w:t>
      </w:r>
    </w:p>
    <w:p w14:paraId="4D12E8D6" w14:textId="77777777" w:rsidR="00A93370" w:rsidRPr="00AB74C1" w:rsidRDefault="00A93370" w:rsidP="00AB74C1">
      <w:pPr>
        <w:adjustRightInd w:val="0"/>
        <w:snapToGrid w:val="0"/>
        <w:spacing w:after="0" w:line="360" w:lineRule="auto"/>
        <w:jc w:val="both"/>
        <w:rPr>
          <w:rFonts w:ascii="Book Antiqua" w:hAnsi="Book Antiqua"/>
          <w:b/>
          <w:sz w:val="24"/>
          <w:szCs w:val="24"/>
          <w:lang w:val="en-US" w:eastAsia="zh-CN"/>
        </w:rPr>
      </w:pPr>
    </w:p>
    <w:p w14:paraId="697B27BE" w14:textId="77777777" w:rsidR="00F907A9" w:rsidRPr="00AB74C1" w:rsidRDefault="00214D6B"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sz w:val="24"/>
          <w:szCs w:val="24"/>
          <w:lang w:val="en-US"/>
        </w:rPr>
        <w:t>Hemostasis</w:t>
      </w:r>
      <w:r w:rsidR="003A1637" w:rsidRPr="00AB74C1">
        <w:rPr>
          <w:rFonts w:ascii="Book Antiqua" w:hAnsi="Book Antiqua"/>
          <w:b/>
          <w:sz w:val="24"/>
          <w:szCs w:val="24"/>
          <w:lang w:val="en-US"/>
        </w:rPr>
        <w:t xml:space="preserve"> in liver transplantation:</w:t>
      </w:r>
      <w:r w:rsidR="003A1637" w:rsidRPr="00AB74C1">
        <w:rPr>
          <w:rFonts w:ascii="Book Antiqua" w:hAnsi="Book Antiqua"/>
          <w:b/>
          <w:caps/>
          <w:sz w:val="24"/>
          <w:szCs w:val="24"/>
          <w:lang w:val="en-US"/>
        </w:rPr>
        <w:t xml:space="preserve"> p</w:t>
      </w:r>
      <w:r w:rsidR="003A1637" w:rsidRPr="00AB74C1">
        <w:rPr>
          <w:rFonts w:ascii="Book Antiqua" w:hAnsi="Book Antiqua"/>
          <w:b/>
          <w:sz w:val="24"/>
          <w:szCs w:val="24"/>
          <w:lang w:val="en-US"/>
        </w:rPr>
        <w:t>athophysiology, monitoring, and treatment</w:t>
      </w:r>
    </w:p>
    <w:p w14:paraId="34B0813C" w14:textId="77777777" w:rsidR="00724F13" w:rsidRPr="00AB74C1" w:rsidRDefault="00724F13" w:rsidP="00AB74C1">
      <w:pPr>
        <w:adjustRightInd w:val="0"/>
        <w:snapToGrid w:val="0"/>
        <w:spacing w:after="0" w:line="360" w:lineRule="auto"/>
        <w:jc w:val="both"/>
        <w:rPr>
          <w:rFonts w:ascii="Book Antiqua" w:hAnsi="Book Antiqua"/>
          <w:b/>
          <w:sz w:val="24"/>
          <w:szCs w:val="24"/>
          <w:lang w:val="en-US" w:eastAsia="zh-CN"/>
        </w:rPr>
      </w:pPr>
    </w:p>
    <w:p w14:paraId="725AB322" w14:textId="68BFF9EA" w:rsidR="00575B18" w:rsidRPr="00AB74C1" w:rsidRDefault="00676779" w:rsidP="00AB74C1">
      <w:pPr>
        <w:adjustRightInd w:val="0"/>
        <w:snapToGrid w:val="0"/>
        <w:spacing w:after="0" w:line="360" w:lineRule="auto"/>
        <w:jc w:val="both"/>
        <w:rPr>
          <w:rFonts w:ascii="Book Antiqua" w:hAnsi="Book Antiqua" w:cs="Tahoma"/>
          <w:color w:val="231F20"/>
          <w:sz w:val="24"/>
          <w:szCs w:val="24"/>
          <w:lang w:eastAsia="zh-CN"/>
        </w:rPr>
      </w:pPr>
      <w:r w:rsidRPr="00AB74C1">
        <w:rPr>
          <w:rFonts w:ascii="Book Antiqua" w:hAnsi="Book Antiqua"/>
          <w:sz w:val="24"/>
          <w:szCs w:val="24"/>
          <w:lang w:val="en-US"/>
        </w:rPr>
        <w:t>Hartmann</w:t>
      </w:r>
      <w:r w:rsidRPr="00AB74C1">
        <w:rPr>
          <w:rFonts w:ascii="Book Antiqua" w:hAnsi="Book Antiqua" w:cs="Tahoma"/>
          <w:b/>
          <w:color w:val="231F20"/>
          <w:sz w:val="24"/>
          <w:szCs w:val="24"/>
        </w:rPr>
        <w:t xml:space="preserve"> </w:t>
      </w:r>
      <w:r w:rsidRPr="00AB74C1">
        <w:rPr>
          <w:rFonts w:ascii="Book Antiqua" w:hAnsi="Book Antiqua" w:cs="Tahoma"/>
          <w:color w:val="231F20"/>
          <w:sz w:val="24"/>
          <w:szCs w:val="24"/>
          <w:lang w:eastAsia="zh-CN"/>
        </w:rPr>
        <w:t xml:space="preserve">M </w:t>
      </w:r>
      <w:r w:rsidR="002B4207" w:rsidRPr="00AB74C1">
        <w:rPr>
          <w:rFonts w:ascii="Book Antiqua" w:hAnsi="Book Antiqua" w:cs="Tahoma"/>
          <w:i/>
          <w:color w:val="231F20"/>
          <w:sz w:val="24"/>
          <w:szCs w:val="24"/>
          <w:lang w:eastAsia="zh-CN"/>
        </w:rPr>
        <w:t>et al</w:t>
      </w:r>
      <w:r w:rsidRPr="00AB74C1">
        <w:rPr>
          <w:rFonts w:ascii="Book Antiqua" w:hAnsi="Book Antiqua" w:cs="Tahoma"/>
          <w:color w:val="231F20"/>
          <w:sz w:val="24"/>
          <w:szCs w:val="24"/>
          <w:lang w:eastAsia="zh-CN"/>
        </w:rPr>
        <w:t xml:space="preserve">. </w:t>
      </w:r>
      <w:r w:rsidR="005813FE" w:rsidRPr="00AB74C1">
        <w:rPr>
          <w:rFonts w:ascii="Book Antiqua" w:hAnsi="Book Antiqua" w:cs="Tahoma"/>
          <w:color w:val="231F20"/>
          <w:sz w:val="24"/>
          <w:szCs w:val="24"/>
        </w:rPr>
        <w:t>Hemostasis in liver transplantation</w:t>
      </w:r>
    </w:p>
    <w:p w14:paraId="78F7B470" w14:textId="77777777" w:rsidR="00C77D44" w:rsidRPr="00AB74C1" w:rsidRDefault="00C77D44" w:rsidP="00AB74C1">
      <w:pPr>
        <w:adjustRightInd w:val="0"/>
        <w:snapToGrid w:val="0"/>
        <w:spacing w:after="0" w:line="360" w:lineRule="auto"/>
        <w:jc w:val="both"/>
        <w:rPr>
          <w:rFonts w:ascii="Book Antiqua" w:hAnsi="Book Antiqua"/>
          <w:b/>
          <w:sz w:val="24"/>
          <w:szCs w:val="24"/>
          <w:lang w:val="en-US" w:eastAsia="zh-CN"/>
        </w:rPr>
      </w:pPr>
    </w:p>
    <w:p w14:paraId="1C97257A" w14:textId="29DD649D" w:rsidR="00053AF8" w:rsidRPr="00AB74C1" w:rsidRDefault="00D05650" w:rsidP="00AB74C1">
      <w:pPr>
        <w:adjustRightInd w:val="0"/>
        <w:snapToGrid w:val="0"/>
        <w:spacing w:after="0" w:line="360" w:lineRule="auto"/>
        <w:jc w:val="both"/>
        <w:rPr>
          <w:rFonts w:ascii="Book Antiqua" w:hAnsi="Book Antiqua"/>
          <w:sz w:val="24"/>
          <w:szCs w:val="24"/>
          <w:vertAlign w:val="superscript"/>
          <w:lang w:val="en-US" w:eastAsia="zh-CN"/>
        </w:rPr>
      </w:pPr>
      <w:r w:rsidRPr="00AB74C1">
        <w:rPr>
          <w:rFonts w:ascii="Book Antiqua" w:hAnsi="Book Antiqua"/>
          <w:sz w:val="24"/>
          <w:szCs w:val="24"/>
          <w:lang w:val="en-US"/>
        </w:rPr>
        <w:t xml:space="preserve">Matthias </w:t>
      </w:r>
      <w:r w:rsidR="00933335" w:rsidRPr="00AB74C1">
        <w:rPr>
          <w:rFonts w:ascii="Book Antiqua" w:hAnsi="Book Antiqua"/>
          <w:sz w:val="24"/>
          <w:szCs w:val="24"/>
          <w:lang w:val="en-US"/>
        </w:rPr>
        <w:t>Hartmann,</w:t>
      </w:r>
      <w:r w:rsidR="00C77D44" w:rsidRPr="00AB74C1">
        <w:rPr>
          <w:rFonts w:ascii="Book Antiqua" w:hAnsi="Book Antiqua"/>
          <w:sz w:val="24"/>
          <w:szCs w:val="24"/>
          <w:lang w:val="en-US"/>
        </w:rPr>
        <w:t xml:space="preserve"> Cynthia Szalai</w:t>
      </w:r>
      <w:r w:rsidR="00C37A2D" w:rsidRPr="00AB74C1">
        <w:rPr>
          <w:rFonts w:ascii="Book Antiqua" w:hAnsi="Book Antiqua"/>
          <w:sz w:val="24"/>
          <w:szCs w:val="24"/>
          <w:lang w:val="en-US"/>
        </w:rPr>
        <w:t xml:space="preserve">, </w:t>
      </w:r>
      <w:r w:rsidR="00C77D44" w:rsidRPr="00AB74C1">
        <w:rPr>
          <w:rFonts w:ascii="Book Antiqua" w:hAnsi="Book Antiqua"/>
          <w:sz w:val="24"/>
          <w:szCs w:val="24"/>
          <w:lang w:val="en-US"/>
        </w:rPr>
        <w:t>Fuat H Saner</w:t>
      </w:r>
    </w:p>
    <w:p w14:paraId="6D857230" w14:textId="77777777" w:rsidR="00D05650" w:rsidRPr="00AB74C1" w:rsidRDefault="00D05650" w:rsidP="00AB74C1">
      <w:pPr>
        <w:adjustRightInd w:val="0"/>
        <w:snapToGrid w:val="0"/>
        <w:spacing w:after="0" w:line="360" w:lineRule="auto"/>
        <w:jc w:val="both"/>
        <w:rPr>
          <w:rFonts w:ascii="Book Antiqua" w:hAnsi="Book Antiqua"/>
          <w:b/>
          <w:sz w:val="24"/>
          <w:szCs w:val="24"/>
          <w:lang w:val="en-US"/>
        </w:rPr>
      </w:pPr>
    </w:p>
    <w:p w14:paraId="00102C0D" w14:textId="19A28797" w:rsidR="00D82E13" w:rsidRPr="00AB74C1" w:rsidRDefault="00D82E13" w:rsidP="00AB74C1">
      <w:pPr>
        <w:adjustRightInd w:val="0"/>
        <w:snapToGrid w:val="0"/>
        <w:spacing w:after="0" w:line="360" w:lineRule="auto"/>
        <w:jc w:val="both"/>
        <w:rPr>
          <w:rFonts w:ascii="Book Antiqua" w:hAnsi="Book Antiqua"/>
          <w:sz w:val="24"/>
          <w:szCs w:val="24"/>
          <w:lang w:val="en-US" w:eastAsia="zh-CN"/>
        </w:rPr>
      </w:pPr>
      <w:r w:rsidRPr="00AB74C1">
        <w:rPr>
          <w:rFonts w:ascii="Book Antiqua" w:hAnsi="Book Antiqua"/>
          <w:b/>
          <w:sz w:val="24"/>
          <w:szCs w:val="24"/>
          <w:lang w:val="en-US"/>
        </w:rPr>
        <w:t>Matthias Hartmann, Cynthia Szalai,</w:t>
      </w:r>
      <w:r w:rsidRPr="00AB74C1">
        <w:rPr>
          <w:rFonts w:ascii="Book Antiqua" w:hAnsi="Book Antiqua"/>
          <w:sz w:val="24"/>
          <w:szCs w:val="24"/>
          <w:lang w:val="en-US" w:eastAsia="zh-CN"/>
        </w:rPr>
        <w:t xml:space="preserve"> </w:t>
      </w:r>
      <w:r w:rsidR="00D05650" w:rsidRPr="00AB74C1">
        <w:rPr>
          <w:rFonts w:ascii="Book Antiqua" w:hAnsi="Book Antiqua"/>
          <w:sz w:val="24"/>
          <w:szCs w:val="24"/>
          <w:lang w:val="en-US"/>
        </w:rPr>
        <w:t>Klinik für Anaesthesiologie und Intensivmedizin, Unive</w:t>
      </w:r>
      <w:r w:rsidR="00724F13" w:rsidRPr="00AB74C1">
        <w:rPr>
          <w:rFonts w:ascii="Book Antiqua" w:hAnsi="Book Antiqua"/>
          <w:sz w:val="24"/>
          <w:szCs w:val="24"/>
          <w:lang w:val="en-US"/>
        </w:rPr>
        <w:t>rsitätsklinikum Essen, Universität</w:t>
      </w:r>
      <w:r w:rsidR="00D05650" w:rsidRPr="00AB74C1">
        <w:rPr>
          <w:rFonts w:ascii="Book Antiqua" w:hAnsi="Book Antiqua"/>
          <w:sz w:val="24"/>
          <w:szCs w:val="24"/>
          <w:lang w:val="en-US"/>
        </w:rPr>
        <w:t xml:space="preserve"> Duisburg-Essen</w:t>
      </w:r>
      <w:r w:rsidR="0097087B" w:rsidRPr="00AB74C1">
        <w:rPr>
          <w:rFonts w:ascii="Book Antiqua" w:hAnsi="Book Antiqua"/>
          <w:sz w:val="24"/>
          <w:szCs w:val="24"/>
          <w:lang w:val="en-US"/>
        </w:rPr>
        <w:t xml:space="preserve">, </w:t>
      </w:r>
      <w:r w:rsidR="00D57ACB" w:rsidRPr="00AB74C1">
        <w:rPr>
          <w:rFonts w:ascii="Book Antiqua" w:hAnsi="Book Antiqua"/>
          <w:sz w:val="24"/>
          <w:szCs w:val="24"/>
          <w:lang w:val="en-US"/>
        </w:rPr>
        <w:t>D-45122 Essen, Germany</w:t>
      </w:r>
    </w:p>
    <w:p w14:paraId="0B385BBD" w14:textId="77777777" w:rsidR="00D57ACB" w:rsidRPr="00AB74C1" w:rsidRDefault="00D57ACB" w:rsidP="00AB74C1">
      <w:pPr>
        <w:adjustRightInd w:val="0"/>
        <w:snapToGrid w:val="0"/>
        <w:spacing w:after="0" w:line="360" w:lineRule="auto"/>
        <w:jc w:val="both"/>
        <w:rPr>
          <w:rFonts w:ascii="Book Antiqua" w:hAnsi="Book Antiqua"/>
          <w:sz w:val="24"/>
          <w:szCs w:val="24"/>
          <w:lang w:val="en-US" w:eastAsia="zh-CN"/>
        </w:rPr>
      </w:pPr>
    </w:p>
    <w:p w14:paraId="1C86DCDA" w14:textId="11936872" w:rsidR="00D82E13" w:rsidRPr="00AB74C1" w:rsidRDefault="00D82E13"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b/>
          <w:sz w:val="24"/>
          <w:szCs w:val="24"/>
          <w:lang w:val="en-US"/>
        </w:rPr>
        <w:t>Fuat H Saner</w:t>
      </w:r>
      <w:r w:rsidRPr="00AB74C1">
        <w:rPr>
          <w:rFonts w:ascii="Book Antiqua" w:hAnsi="Book Antiqua"/>
          <w:b/>
          <w:sz w:val="24"/>
          <w:szCs w:val="24"/>
          <w:lang w:val="en-US" w:eastAsia="zh-CN"/>
        </w:rPr>
        <w:t>,</w:t>
      </w:r>
      <w:r w:rsidRPr="00AB74C1">
        <w:rPr>
          <w:rFonts w:ascii="Book Antiqua" w:hAnsi="Book Antiqua"/>
          <w:b/>
          <w:sz w:val="24"/>
          <w:szCs w:val="24"/>
          <w:lang w:val="en-US"/>
        </w:rPr>
        <w:t xml:space="preserve"> </w:t>
      </w:r>
      <w:r w:rsidR="00D05650" w:rsidRPr="00AB74C1">
        <w:rPr>
          <w:rFonts w:ascii="Book Antiqua" w:hAnsi="Book Antiqua"/>
          <w:sz w:val="24"/>
          <w:szCs w:val="24"/>
          <w:lang w:val="en-US"/>
        </w:rPr>
        <w:t>Klinik für Allgemeinchirurgie, Viszeral- und Transplantationschirurgie</w:t>
      </w:r>
      <w:r w:rsidR="00724F13" w:rsidRPr="00AB74C1">
        <w:rPr>
          <w:rFonts w:ascii="Book Antiqua" w:hAnsi="Book Antiqua"/>
          <w:sz w:val="24"/>
          <w:szCs w:val="24"/>
          <w:lang w:val="en-US"/>
        </w:rPr>
        <w:t>,</w:t>
      </w:r>
      <w:r w:rsidR="00724F13" w:rsidRPr="00AB74C1">
        <w:rPr>
          <w:rFonts w:ascii="Book Antiqua" w:hAnsi="Book Antiqua"/>
          <w:sz w:val="24"/>
          <w:szCs w:val="24"/>
        </w:rPr>
        <w:t xml:space="preserve"> </w:t>
      </w:r>
      <w:r w:rsidR="00724F13" w:rsidRPr="00AB74C1">
        <w:rPr>
          <w:rFonts w:ascii="Book Antiqua" w:hAnsi="Book Antiqua"/>
          <w:sz w:val="24"/>
          <w:szCs w:val="24"/>
          <w:lang w:val="en-US"/>
        </w:rPr>
        <w:t xml:space="preserve">Universitätsklinikum Essen, </w:t>
      </w:r>
      <w:r w:rsidR="0097087B" w:rsidRPr="00AB74C1">
        <w:rPr>
          <w:rFonts w:ascii="Book Antiqua" w:hAnsi="Book Antiqua"/>
          <w:sz w:val="24"/>
          <w:szCs w:val="24"/>
          <w:lang w:val="en-US"/>
        </w:rPr>
        <w:t xml:space="preserve">Universität Duisburg-Essen, </w:t>
      </w:r>
      <w:r w:rsidR="00D57ACB" w:rsidRPr="00AB74C1">
        <w:rPr>
          <w:rFonts w:ascii="Book Antiqua" w:hAnsi="Book Antiqua"/>
          <w:sz w:val="24"/>
          <w:szCs w:val="24"/>
          <w:lang w:val="en-US"/>
        </w:rPr>
        <w:t>D-45122 Essen, Germany</w:t>
      </w:r>
    </w:p>
    <w:p w14:paraId="12519B99" w14:textId="77777777" w:rsidR="00724F13" w:rsidRPr="00AB74C1" w:rsidRDefault="00724F13" w:rsidP="00AB74C1">
      <w:pPr>
        <w:adjustRightInd w:val="0"/>
        <w:snapToGrid w:val="0"/>
        <w:spacing w:after="0" w:line="360" w:lineRule="auto"/>
        <w:jc w:val="both"/>
        <w:rPr>
          <w:rFonts w:ascii="Book Antiqua" w:hAnsi="Book Antiqua"/>
          <w:sz w:val="24"/>
          <w:szCs w:val="24"/>
          <w:lang w:val="en-US" w:eastAsia="zh-CN"/>
        </w:rPr>
      </w:pPr>
    </w:p>
    <w:p w14:paraId="5FCAFAFF" w14:textId="7D33AF00" w:rsidR="00575B18" w:rsidRPr="00AB74C1" w:rsidRDefault="00575B18" w:rsidP="00AB74C1">
      <w:pPr>
        <w:adjustRightInd w:val="0"/>
        <w:snapToGrid w:val="0"/>
        <w:spacing w:after="0" w:line="360" w:lineRule="auto"/>
        <w:rPr>
          <w:rFonts w:ascii="Book Antiqua" w:hAnsi="Book Antiqua"/>
          <w:b/>
          <w:color w:val="000000"/>
          <w:sz w:val="24"/>
          <w:szCs w:val="24"/>
        </w:rPr>
      </w:pPr>
      <w:r w:rsidRPr="00AB74C1">
        <w:rPr>
          <w:rFonts w:ascii="Book Antiqua" w:hAnsi="Book Antiqua"/>
          <w:b/>
          <w:color w:val="000000"/>
          <w:sz w:val="24"/>
          <w:szCs w:val="24"/>
        </w:rPr>
        <w:t>Author contributions:</w:t>
      </w:r>
      <w:r w:rsidR="00195296" w:rsidRPr="00AB74C1">
        <w:rPr>
          <w:rFonts w:ascii="Book Antiqua" w:hAnsi="Book Antiqua"/>
          <w:b/>
          <w:color w:val="000000"/>
          <w:sz w:val="24"/>
          <w:szCs w:val="24"/>
        </w:rPr>
        <w:t xml:space="preserve"> </w:t>
      </w:r>
      <w:r w:rsidR="00D82E13" w:rsidRPr="00AB74C1">
        <w:rPr>
          <w:rFonts w:ascii="Book Antiqua" w:hAnsi="Book Antiqua"/>
          <w:sz w:val="24"/>
          <w:szCs w:val="24"/>
          <w:lang w:val="en-US"/>
        </w:rPr>
        <w:t>Hartmann</w:t>
      </w:r>
      <w:r w:rsidR="00D82E13" w:rsidRPr="00AB74C1">
        <w:rPr>
          <w:rFonts w:ascii="Book Antiqua" w:hAnsi="Book Antiqua"/>
          <w:color w:val="000000"/>
          <w:sz w:val="24"/>
          <w:szCs w:val="24"/>
        </w:rPr>
        <w:t xml:space="preserve"> </w:t>
      </w:r>
      <w:r w:rsidR="005813FE" w:rsidRPr="00AB74C1">
        <w:rPr>
          <w:rFonts w:ascii="Book Antiqua" w:hAnsi="Book Antiqua"/>
          <w:color w:val="000000"/>
          <w:sz w:val="24"/>
          <w:szCs w:val="24"/>
        </w:rPr>
        <w:t xml:space="preserve">M </w:t>
      </w:r>
      <w:r w:rsidR="001D62D2" w:rsidRPr="00AB74C1">
        <w:rPr>
          <w:rFonts w:ascii="Book Antiqua" w:hAnsi="Book Antiqua"/>
          <w:color w:val="000000"/>
          <w:sz w:val="24"/>
          <w:szCs w:val="24"/>
        </w:rPr>
        <w:t xml:space="preserve">wrote the </w:t>
      </w:r>
      <w:r w:rsidR="00D82E13" w:rsidRPr="00AB74C1">
        <w:rPr>
          <w:rFonts w:ascii="Book Antiqua" w:hAnsi="Book Antiqua"/>
          <w:color w:val="000000"/>
          <w:sz w:val="24"/>
          <w:szCs w:val="24"/>
          <w:lang w:eastAsia="zh-CN"/>
        </w:rPr>
        <w:t>manuscript;</w:t>
      </w:r>
      <w:r w:rsidR="00195296" w:rsidRPr="00AB74C1">
        <w:rPr>
          <w:rFonts w:ascii="Book Antiqua" w:hAnsi="Book Antiqua"/>
          <w:color w:val="000000"/>
          <w:sz w:val="24"/>
          <w:szCs w:val="24"/>
        </w:rPr>
        <w:t xml:space="preserve">  </w:t>
      </w:r>
      <w:r w:rsidR="00D82E13" w:rsidRPr="00AB74C1">
        <w:rPr>
          <w:rFonts w:ascii="Book Antiqua" w:hAnsi="Book Antiqua"/>
          <w:color w:val="000000"/>
          <w:sz w:val="24"/>
          <w:szCs w:val="24"/>
        </w:rPr>
        <w:t>Szalai C</w:t>
      </w:r>
      <w:r w:rsidR="00195296" w:rsidRPr="00AB74C1">
        <w:rPr>
          <w:rFonts w:ascii="Book Antiqua" w:hAnsi="Book Antiqua"/>
          <w:color w:val="000000"/>
          <w:sz w:val="24"/>
          <w:szCs w:val="24"/>
        </w:rPr>
        <w:t xml:space="preserve"> </w:t>
      </w:r>
      <w:r w:rsidR="001D62D2" w:rsidRPr="00AB74C1">
        <w:rPr>
          <w:rFonts w:ascii="Book Antiqua" w:hAnsi="Book Antiqua"/>
          <w:color w:val="000000"/>
          <w:sz w:val="24"/>
          <w:szCs w:val="24"/>
        </w:rPr>
        <w:t xml:space="preserve">and </w:t>
      </w:r>
      <w:r w:rsidR="00D82E13" w:rsidRPr="00AB74C1">
        <w:rPr>
          <w:rFonts w:ascii="Book Antiqua" w:hAnsi="Book Antiqua"/>
          <w:sz w:val="24"/>
          <w:szCs w:val="24"/>
          <w:lang w:val="en-US"/>
        </w:rPr>
        <w:t>Saner</w:t>
      </w:r>
      <w:r w:rsidR="00D82E13" w:rsidRPr="00AB74C1">
        <w:rPr>
          <w:rFonts w:ascii="Book Antiqua" w:hAnsi="Book Antiqua"/>
          <w:color w:val="000000"/>
          <w:sz w:val="24"/>
          <w:szCs w:val="24"/>
        </w:rPr>
        <w:t xml:space="preserve"> F</w:t>
      </w:r>
      <w:r w:rsidR="00D82E13" w:rsidRPr="00AB74C1">
        <w:rPr>
          <w:rFonts w:ascii="Book Antiqua" w:hAnsi="Book Antiqua"/>
          <w:color w:val="000000"/>
          <w:sz w:val="24"/>
          <w:szCs w:val="24"/>
          <w:lang w:eastAsia="zh-CN"/>
        </w:rPr>
        <w:t>H</w:t>
      </w:r>
      <w:r w:rsidR="005813FE" w:rsidRPr="00AB74C1">
        <w:rPr>
          <w:rFonts w:ascii="Book Antiqua" w:hAnsi="Book Antiqua"/>
          <w:color w:val="000000"/>
          <w:sz w:val="24"/>
          <w:szCs w:val="24"/>
        </w:rPr>
        <w:t xml:space="preserve"> dicussed and corrected the manuscript.</w:t>
      </w:r>
    </w:p>
    <w:p w14:paraId="090BEE3E" w14:textId="77777777" w:rsidR="00575B18" w:rsidRPr="00AB74C1" w:rsidRDefault="00575B18" w:rsidP="00AB74C1">
      <w:pPr>
        <w:adjustRightInd w:val="0"/>
        <w:snapToGrid w:val="0"/>
        <w:spacing w:after="0" w:line="360" w:lineRule="auto"/>
        <w:jc w:val="both"/>
        <w:rPr>
          <w:rFonts w:ascii="Book Antiqua" w:hAnsi="Book Antiqua"/>
          <w:sz w:val="24"/>
          <w:szCs w:val="24"/>
          <w:lang w:val="en-US" w:eastAsia="zh-CN"/>
        </w:rPr>
      </w:pPr>
    </w:p>
    <w:p w14:paraId="29BF7FB1" w14:textId="5AD5A9ED" w:rsidR="001F1A53" w:rsidRPr="00AB74C1" w:rsidRDefault="008C35EE"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b/>
          <w:sz w:val="24"/>
          <w:szCs w:val="24"/>
          <w:lang w:val="en-US"/>
        </w:rPr>
        <w:t>Conflict-of-interest statement</w:t>
      </w:r>
      <w:r w:rsidR="001F1A53" w:rsidRPr="00AB74C1">
        <w:rPr>
          <w:rFonts w:ascii="Book Antiqua" w:hAnsi="Book Antiqua"/>
          <w:b/>
          <w:sz w:val="24"/>
          <w:szCs w:val="24"/>
          <w:lang w:val="en-US"/>
        </w:rPr>
        <w:t xml:space="preserve">: </w:t>
      </w:r>
      <w:r w:rsidRPr="00AB74C1">
        <w:rPr>
          <w:rFonts w:ascii="Book Antiqua" w:hAnsi="Book Antiqua"/>
          <w:sz w:val="24"/>
          <w:szCs w:val="24"/>
          <w:lang w:val="en-US"/>
        </w:rPr>
        <w:t>Hartmann</w:t>
      </w:r>
      <w:r w:rsidRPr="00AB74C1">
        <w:rPr>
          <w:rFonts w:ascii="Book Antiqua" w:hAnsi="Book Antiqua"/>
          <w:color w:val="000000"/>
          <w:sz w:val="24"/>
          <w:szCs w:val="24"/>
        </w:rPr>
        <w:t xml:space="preserve"> M</w:t>
      </w:r>
      <w:r w:rsidRPr="00AB74C1">
        <w:rPr>
          <w:rFonts w:ascii="Book Antiqua" w:hAnsi="Book Antiqua"/>
          <w:sz w:val="24"/>
          <w:szCs w:val="24"/>
          <w:lang w:val="en-US"/>
        </w:rPr>
        <w:t xml:space="preserve"> </w:t>
      </w:r>
      <w:r w:rsidR="001F1A53" w:rsidRPr="00AB74C1">
        <w:rPr>
          <w:rFonts w:ascii="Book Antiqua" w:hAnsi="Book Antiqua"/>
          <w:sz w:val="24"/>
          <w:szCs w:val="24"/>
          <w:lang w:val="en-US"/>
        </w:rPr>
        <w:t>and</w:t>
      </w:r>
      <w:r w:rsidR="00B43B15" w:rsidRPr="00AB74C1">
        <w:rPr>
          <w:rFonts w:ascii="Book Antiqua" w:hAnsi="Book Antiqua"/>
          <w:sz w:val="24"/>
          <w:szCs w:val="24"/>
          <w:lang w:val="en-US"/>
        </w:rPr>
        <w:t xml:space="preserve"> </w:t>
      </w:r>
      <w:r w:rsidRPr="00AB74C1">
        <w:rPr>
          <w:rFonts w:ascii="Book Antiqua" w:hAnsi="Book Antiqua"/>
          <w:sz w:val="24"/>
          <w:szCs w:val="24"/>
          <w:lang w:val="en-US"/>
        </w:rPr>
        <w:t>Saner</w:t>
      </w:r>
      <w:r w:rsidRPr="00AB74C1">
        <w:rPr>
          <w:rFonts w:ascii="Book Antiqua" w:hAnsi="Book Antiqua"/>
          <w:color w:val="000000"/>
          <w:sz w:val="24"/>
          <w:szCs w:val="24"/>
        </w:rPr>
        <w:t xml:space="preserve"> F</w:t>
      </w:r>
      <w:r w:rsidRPr="00AB74C1">
        <w:rPr>
          <w:rFonts w:ascii="Book Antiqua" w:hAnsi="Book Antiqua"/>
          <w:color w:val="000000"/>
          <w:sz w:val="24"/>
          <w:szCs w:val="24"/>
          <w:lang w:eastAsia="zh-CN"/>
        </w:rPr>
        <w:t>H</w:t>
      </w:r>
      <w:r w:rsidRPr="00AB74C1">
        <w:rPr>
          <w:rFonts w:ascii="Book Antiqua" w:hAnsi="Book Antiqua"/>
          <w:sz w:val="24"/>
          <w:szCs w:val="24"/>
          <w:lang w:val="en-US"/>
        </w:rPr>
        <w:t xml:space="preserve"> </w:t>
      </w:r>
      <w:r w:rsidR="00B43B15" w:rsidRPr="00AB74C1">
        <w:rPr>
          <w:rFonts w:ascii="Book Antiqua" w:hAnsi="Book Antiqua"/>
          <w:sz w:val="24"/>
          <w:szCs w:val="24"/>
          <w:lang w:val="en-US"/>
        </w:rPr>
        <w:t xml:space="preserve">have received honoria and </w:t>
      </w:r>
      <w:r w:rsidR="001F1A53" w:rsidRPr="00AB74C1">
        <w:rPr>
          <w:rFonts w:ascii="Book Antiqua" w:hAnsi="Book Antiqua"/>
          <w:sz w:val="24"/>
          <w:szCs w:val="24"/>
          <w:lang w:val="en-US"/>
        </w:rPr>
        <w:t xml:space="preserve">funding for scientific lectures and retrospective data analyses from </w:t>
      </w:r>
      <w:r w:rsidR="00F321B1" w:rsidRPr="00AB74C1">
        <w:rPr>
          <w:rFonts w:ascii="Book Antiqua" w:hAnsi="Book Antiqua"/>
          <w:sz w:val="24"/>
          <w:szCs w:val="24"/>
          <w:lang w:val="en-US"/>
        </w:rPr>
        <w:t xml:space="preserve">Szalai </w:t>
      </w:r>
      <w:r w:rsidR="001F1A53" w:rsidRPr="00AB74C1">
        <w:rPr>
          <w:rFonts w:ascii="Book Antiqua" w:hAnsi="Book Antiqua"/>
          <w:sz w:val="24"/>
          <w:szCs w:val="24"/>
          <w:lang w:val="en-US"/>
        </w:rPr>
        <w:t>C Behring GmbH, Marburg.</w:t>
      </w:r>
      <w:r w:rsidR="0097087B" w:rsidRPr="00AB74C1">
        <w:rPr>
          <w:rFonts w:ascii="Book Antiqua" w:hAnsi="Book Antiqua"/>
          <w:sz w:val="24"/>
          <w:szCs w:val="24"/>
          <w:lang w:val="en-US"/>
        </w:rPr>
        <w:t xml:space="preserve"> </w:t>
      </w:r>
      <w:r w:rsidR="00F321B1" w:rsidRPr="00AB74C1">
        <w:rPr>
          <w:rFonts w:ascii="Book Antiqua" w:hAnsi="Book Antiqua"/>
          <w:sz w:val="24"/>
          <w:szCs w:val="24"/>
          <w:lang w:val="en-US"/>
        </w:rPr>
        <w:t xml:space="preserve">Szalai C </w:t>
      </w:r>
      <w:r w:rsidR="0097087B" w:rsidRPr="00AB74C1">
        <w:rPr>
          <w:rFonts w:ascii="Book Antiqua" w:hAnsi="Book Antiqua"/>
          <w:sz w:val="24"/>
          <w:szCs w:val="24"/>
          <w:lang w:val="en-US"/>
        </w:rPr>
        <w:t>declares no conflict of interest.</w:t>
      </w:r>
    </w:p>
    <w:p w14:paraId="32926180" w14:textId="5579A5FA" w:rsidR="001F1A53" w:rsidRPr="00AB74C1" w:rsidRDefault="001F1A53" w:rsidP="00AB74C1">
      <w:pPr>
        <w:adjustRightInd w:val="0"/>
        <w:snapToGrid w:val="0"/>
        <w:spacing w:after="0" w:line="360" w:lineRule="auto"/>
        <w:jc w:val="both"/>
        <w:rPr>
          <w:rFonts w:ascii="Book Antiqua" w:hAnsi="Book Antiqua"/>
          <w:sz w:val="24"/>
          <w:szCs w:val="24"/>
          <w:lang w:val="en-US" w:eastAsia="zh-CN"/>
        </w:rPr>
      </w:pPr>
    </w:p>
    <w:p w14:paraId="10F7DF85" w14:textId="77777777" w:rsidR="00377CBC" w:rsidRPr="00AB74C1" w:rsidRDefault="00377CBC" w:rsidP="00AB74C1">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AB74C1">
        <w:rPr>
          <w:rFonts w:ascii="Book Antiqua" w:hAnsi="Book Antiqua"/>
          <w:b/>
          <w:color w:val="000000"/>
          <w:sz w:val="24"/>
          <w:szCs w:val="24"/>
        </w:rPr>
        <w:t xml:space="preserve">Open-Access: </w:t>
      </w:r>
      <w:r w:rsidRPr="00AB74C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AB74C1">
        <w:rPr>
          <w:rFonts w:ascii="Book Antiqua" w:hAnsi="Book Antiqua"/>
          <w:color w:val="000000"/>
          <w:sz w:val="24"/>
          <w:szCs w:val="24"/>
        </w:rPr>
        <w:lastRenderedPageBreak/>
        <w:t>original work is properly cited and the use is non-commercial. See: http://creativecommons.org/licenses/by-nc/4.0/</w:t>
      </w:r>
      <w:bookmarkEnd w:id="0"/>
      <w:bookmarkEnd w:id="1"/>
      <w:bookmarkEnd w:id="2"/>
      <w:bookmarkEnd w:id="3"/>
    </w:p>
    <w:p w14:paraId="09C69A37" w14:textId="77777777" w:rsidR="00377CBC" w:rsidRPr="00AB74C1" w:rsidRDefault="00377CBC" w:rsidP="00AB74C1">
      <w:pPr>
        <w:adjustRightInd w:val="0"/>
        <w:snapToGrid w:val="0"/>
        <w:spacing w:after="0" w:line="360" w:lineRule="auto"/>
        <w:jc w:val="both"/>
        <w:rPr>
          <w:rFonts w:ascii="Book Antiqua" w:hAnsi="Book Antiqua"/>
          <w:sz w:val="24"/>
          <w:szCs w:val="24"/>
          <w:lang w:val="en-US" w:eastAsia="zh-CN"/>
        </w:rPr>
      </w:pPr>
    </w:p>
    <w:p w14:paraId="136A92D8" w14:textId="142511E0" w:rsidR="00D05650" w:rsidRPr="00AB74C1" w:rsidRDefault="00D05650" w:rsidP="00AB74C1">
      <w:pPr>
        <w:adjustRightInd w:val="0"/>
        <w:snapToGrid w:val="0"/>
        <w:spacing w:after="0" w:line="360" w:lineRule="auto"/>
        <w:jc w:val="both"/>
        <w:rPr>
          <w:rFonts w:ascii="Book Antiqua" w:hAnsi="Book Antiqua"/>
          <w:b/>
          <w:sz w:val="24"/>
          <w:szCs w:val="24"/>
          <w:lang w:val="en-US" w:eastAsia="zh-CN"/>
        </w:rPr>
      </w:pPr>
      <w:r w:rsidRPr="00AB74C1">
        <w:rPr>
          <w:rFonts w:ascii="Book Antiqua" w:hAnsi="Book Antiqua"/>
          <w:b/>
          <w:caps/>
          <w:sz w:val="24"/>
          <w:szCs w:val="24"/>
          <w:lang w:val="en-US"/>
        </w:rPr>
        <w:t>c</w:t>
      </w:r>
      <w:r w:rsidRPr="00AB74C1">
        <w:rPr>
          <w:rFonts w:ascii="Book Antiqua" w:hAnsi="Book Antiqua"/>
          <w:b/>
          <w:sz w:val="24"/>
          <w:szCs w:val="24"/>
          <w:lang w:val="en-US"/>
        </w:rPr>
        <w:t>orrespondence</w:t>
      </w:r>
      <w:r w:rsidR="00575B18" w:rsidRPr="00AB74C1">
        <w:rPr>
          <w:rFonts w:ascii="Book Antiqua" w:hAnsi="Book Antiqua"/>
          <w:b/>
          <w:sz w:val="24"/>
          <w:szCs w:val="24"/>
          <w:lang w:val="en-US" w:eastAsia="zh-CN"/>
        </w:rPr>
        <w:t xml:space="preserve"> to</w:t>
      </w:r>
      <w:r w:rsidRPr="00AB74C1">
        <w:rPr>
          <w:rFonts w:ascii="Book Antiqua" w:hAnsi="Book Antiqua"/>
          <w:b/>
          <w:sz w:val="24"/>
          <w:szCs w:val="24"/>
          <w:lang w:val="en-US"/>
        </w:rPr>
        <w:t>:</w:t>
      </w:r>
      <w:r w:rsidR="00377CBC" w:rsidRPr="00AB74C1">
        <w:rPr>
          <w:rFonts w:ascii="Book Antiqua" w:hAnsi="Book Antiqua"/>
          <w:b/>
          <w:sz w:val="24"/>
          <w:szCs w:val="24"/>
          <w:lang w:val="en-US" w:eastAsia="zh-CN"/>
        </w:rPr>
        <w:t xml:space="preserve"> </w:t>
      </w:r>
      <w:r w:rsidRPr="00EB32DC">
        <w:rPr>
          <w:rFonts w:ascii="Book Antiqua" w:hAnsi="Book Antiqua"/>
          <w:b/>
          <w:sz w:val="24"/>
          <w:szCs w:val="24"/>
          <w:lang w:val="en-US"/>
        </w:rPr>
        <w:t>Matthias Hartmann</w:t>
      </w:r>
      <w:r w:rsidR="00377CBC" w:rsidRPr="00EB32DC">
        <w:rPr>
          <w:rFonts w:ascii="Book Antiqua" w:hAnsi="Book Antiqua"/>
          <w:b/>
          <w:sz w:val="24"/>
          <w:szCs w:val="24"/>
          <w:lang w:val="en-US" w:eastAsia="zh-CN"/>
        </w:rPr>
        <w:t>, Professor,</w:t>
      </w:r>
      <w:r w:rsidR="00377CBC" w:rsidRPr="00AB74C1">
        <w:rPr>
          <w:rFonts w:ascii="Book Antiqua" w:hAnsi="Book Antiqua"/>
          <w:sz w:val="24"/>
          <w:szCs w:val="24"/>
          <w:lang w:val="en-US" w:eastAsia="zh-CN"/>
        </w:rPr>
        <w:t xml:space="preserve"> </w:t>
      </w:r>
      <w:r w:rsidRPr="00AB74C1">
        <w:rPr>
          <w:rFonts w:ascii="Book Antiqua" w:hAnsi="Book Antiqua"/>
          <w:sz w:val="24"/>
          <w:szCs w:val="24"/>
          <w:lang w:val="en-US"/>
        </w:rPr>
        <w:t>Klinik für Anäs</w:t>
      </w:r>
      <w:r w:rsidR="00377CBC" w:rsidRPr="00AB74C1">
        <w:rPr>
          <w:rFonts w:ascii="Book Antiqua" w:hAnsi="Book Antiqua"/>
          <w:sz w:val="24"/>
          <w:szCs w:val="24"/>
          <w:lang w:val="en-US"/>
        </w:rPr>
        <w:t>thesiologie und Intensivmedizin</w:t>
      </w:r>
      <w:r w:rsidR="00377CBC" w:rsidRPr="00AB74C1">
        <w:rPr>
          <w:rFonts w:ascii="Book Antiqua" w:hAnsi="Book Antiqua"/>
          <w:sz w:val="24"/>
          <w:szCs w:val="24"/>
          <w:lang w:val="en-US" w:eastAsia="zh-CN"/>
        </w:rPr>
        <w:t xml:space="preserve">, </w:t>
      </w:r>
      <w:r w:rsidRPr="00AB74C1">
        <w:rPr>
          <w:rFonts w:ascii="Book Antiqua" w:hAnsi="Book Antiqua"/>
          <w:sz w:val="24"/>
          <w:szCs w:val="24"/>
          <w:lang w:val="en-US"/>
        </w:rPr>
        <w:t>Universitätsklinikum Essen</w:t>
      </w:r>
      <w:r w:rsidR="00377CBC" w:rsidRPr="00AB74C1">
        <w:rPr>
          <w:rFonts w:ascii="Book Antiqua" w:hAnsi="Book Antiqua"/>
          <w:sz w:val="24"/>
          <w:szCs w:val="24"/>
          <w:lang w:val="en-US" w:eastAsia="zh-CN"/>
        </w:rPr>
        <w:t xml:space="preserve">, </w:t>
      </w:r>
      <w:r w:rsidR="00377CBC" w:rsidRPr="00AB74C1">
        <w:rPr>
          <w:rFonts w:ascii="Book Antiqua" w:hAnsi="Book Antiqua"/>
          <w:sz w:val="24"/>
          <w:szCs w:val="24"/>
          <w:lang w:val="en-US"/>
        </w:rPr>
        <w:t>Hufelandstr. 55</w:t>
      </w:r>
      <w:r w:rsidR="00377CBC" w:rsidRPr="00AB74C1">
        <w:rPr>
          <w:rFonts w:ascii="Book Antiqua" w:hAnsi="Book Antiqua"/>
          <w:sz w:val="24"/>
          <w:szCs w:val="24"/>
          <w:lang w:val="en-US" w:eastAsia="zh-CN"/>
        </w:rPr>
        <w:t xml:space="preserve">, </w:t>
      </w:r>
      <w:r w:rsidR="00377CBC" w:rsidRPr="00AB74C1">
        <w:rPr>
          <w:rFonts w:ascii="Book Antiqua" w:hAnsi="Book Antiqua"/>
          <w:sz w:val="24"/>
          <w:szCs w:val="24"/>
          <w:lang w:val="en-US"/>
        </w:rPr>
        <w:t>D-45122 Essen, Germany</w:t>
      </w:r>
      <w:r w:rsidR="00377CBC" w:rsidRPr="00AB74C1">
        <w:rPr>
          <w:rFonts w:ascii="Book Antiqua" w:hAnsi="Book Antiqua"/>
          <w:sz w:val="24"/>
          <w:szCs w:val="24"/>
          <w:lang w:val="en-US" w:eastAsia="zh-CN"/>
        </w:rPr>
        <w:t xml:space="preserve">. </w:t>
      </w:r>
      <w:r w:rsidRPr="00AB74C1">
        <w:rPr>
          <w:rFonts w:ascii="Book Antiqua" w:hAnsi="Book Antiqua"/>
          <w:sz w:val="24"/>
          <w:szCs w:val="24"/>
          <w:lang w:val="en-US"/>
        </w:rPr>
        <w:t>matthias.hartmann@uni-due.de</w:t>
      </w:r>
    </w:p>
    <w:p w14:paraId="3561A01A" w14:textId="13736AA5" w:rsidR="008B186F" w:rsidRPr="00AB74C1" w:rsidRDefault="008B186F" w:rsidP="00AB74C1">
      <w:pPr>
        <w:adjustRightInd w:val="0"/>
        <w:snapToGrid w:val="0"/>
        <w:spacing w:after="0" w:line="360" w:lineRule="auto"/>
        <w:rPr>
          <w:rFonts w:ascii="Book Antiqua" w:hAnsi="Book Antiqua"/>
          <w:color w:val="0A0905"/>
          <w:sz w:val="24"/>
          <w:szCs w:val="24"/>
        </w:rPr>
      </w:pPr>
      <w:r w:rsidRPr="00AB74C1">
        <w:rPr>
          <w:rFonts w:ascii="Book Antiqua" w:hAnsi="Book Antiqua"/>
          <w:b/>
          <w:sz w:val="24"/>
          <w:szCs w:val="24"/>
        </w:rPr>
        <w:t xml:space="preserve">Telephone: </w:t>
      </w:r>
      <w:r w:rsidRPr="00AB74C1">
        <w:rPr>
          <w:rFonts w:ascii="Book Antiqua" w:hAnsi="Book Antiqua"/>
          <w:sz w:val="24"/>
          <w:szCs w:val="24"/>
          <w:lang w:val="en-US"/>
        </w:rPr>
        <w:t>+49</w:t>
      </w:r>
      <w:r w:rsidRPr="00AB74C1">
        <w:rPr>
          <w:rFonts w:ascii="Book Antiqua" w:hAnsi="Book Antiqua"/>
          <w:sz w:val="24"/>
          <w:szCs w:val="24"/>
          <w:lang w:val="en-US" w:eastAsia="zh-CN"/>
        </w:rPr>
        <w:t>-</w:t>
      </w:r>
      <w:r w:rsidRPr="00AB74C1">
        <w:rPr>
          <w:rFonts w:ascii="Book Antiqua" w:hAnsi="Book Antiqua"/>
          <w:sz w:val="24"/>
          <w:szCs w:val="24"/>
          <w:lang w:val="en-US"/>
        </w:rPr>
        <w:t>201</w:t>
      </w:r>
      <w:r w:rsidRPr="00AB74C1">
        <w:rPr>
          <w:rFonts w:ascii="Book Antiqua" w:hAnsi="Book Antiqua"/>
          <w:sz w:val="24"/>
          <w:szCs w:val="24"/>
          <w:lang w:val="en-US" w:eastAsia="zh-CN"/>
        </w:rPr>
        <w:t>-</w:t>
      </w:r>
      <w:r w:rsidRPr="00AB74C1">
        <w:rPr>
          <w:rFonts w:ascii="Book Antiqua" w:hAnsi="Book Antiqua"/>
          <w:sz w:val="24"/>
          <w:szCs w:val="24"/>
          <w:lang w:val="en-US"/>
        </w:rPr>
        <w:t>7231402</w:t>
      </w:r>
      <w:r w:rsidRPr="00AB74C1">
        <w:rPr>
          <w:rFonts w:ascii="Book Antiqua" w:hAnsi="Book Antiqua"/>
          <w:color w:val="0A0905"/>
          <w:sz w:val="24"/>
          <w:szCs w:val="24"/>
        </w:rPr>
        <w:t xml:space="preserve">       </w:t>
      </w:r>
    </w:p>
    <w:p w14:paraId="7D47D34B" w14:textId="7A2DABA1" w:rsidR="008B186F" w:rsidRPr="00AB74C1" w:rsidRDefault="008B186F" w:rsidP="00AB74C1">
      <w:pPr>
        <w:adjustRightInd w:val="0"/>
        <w:snapToGrid w:val="0"/>
        <w:spacing w:after="0" w:line="360" w:lineRule="auto"/>
        <w:rPr>
          <w:rFonts w:ascii="Book Antiqua" w:hAnsi="Book Antiqua"/>
          <w:sz w:val="24"/>
          <w:szCs w:val="24"/>
        </w:rPr>
      </w:pPr>
      <w:r w:rsidRPr="00AB74C1">
        <w:rPr>
          <w:rFonts w:ascii="Book Antiqua" w:hAnsi="Book Antiqua"/>
          <w:b/>
          <w:sz w:val="24"/>
          <w:szCs w:val="24"/>
        </w:rPr>
        <w:t xml:space="preserve">Fax: </w:t>
      </w:r>
      <w:r w:rsidRPr="00AB74C1">
        <w:rPr>
          <w:rFonts w:ascii="Book Antiqua" w:hAnsi="Book Antiqua"/>
          <w:sz w:val="24"/>
          <w:szCs w:val="24"/>
          <w:lang w:val="en-US"/>
        </w:rPr>
        <w:t>+49</w:t>
      </w:r>
      <w:r w:rsidRPr="00AB74C1">
        <w:rPr>
          <w:rFonts w:ascii="Book Antiqua" w:hAnsi="Book Antiqua"/>
          <w:sz w:val="24"/>
          <w:szCs w:val="24"/>
          <w:lang w:val="en-US" w:eastAsia="zh-CN"/>
        </w:rPr>
        <w:t>-</w:t>
      </w:r>
      <w:r w:rsidRPr="00AB74C1">
        <w:rPr>
          <w:rFonts w:ascii="Book Antiqua" w:hAnsi="Book Antiqua"/>
          <w:sz w:val="24"/>
          <w:szCs w:val="24"/>
          <w:lang w:val="en-US"/>
        </w:rPr>
        <w:t>201</w:t>
      </w:r>
      <w:r w:rsidRPr="00AB74C1">
        <w:rPr>
          <w:rFonts w:ascii="Book Antiqua" w:hAnsi="Book Antiqua"/>
          <w:sz w:val="24"/>
          <w:szCs w:val="24"/>
          <w:lang w:val="en-US" w:eastAsia="zh-CN"/>
        </w:rPr>
        <w:t>-</w:t>
      </w:r>
      <w:r w:rsidRPr="00AB74C1">
        <w:rPr>
          <w:rFonts w:ascii="Book Antiqua" w:hAnsi="Book Antiqua"/>
          <w:sz w:val="24"/>
          <w:szCs w:val="24"/>
          <w:lang w:val="en-US"/>
        </w:rPr>
        <w:t>7235949</w:t>
      </w:r>
    </w:p>
    <w:p w14:paraId="4781D9E2" w14:textId="77777777" w:rsidR="008B186F" w:rsidRPr="00AB74C1" w:rsidRDefault="008B186F" w:rsidP="00AB74C1">
      <w:pPr>
        <w:adjustRightInd w:val="0"/>
        <w:snapToGrid w:val="0"/>
        <w:spacing w:after="0" w:line="360" w:lineRule="auto"/>
        <w:rPr>
          <w:rFonts w:ascii="Book Antiqua" w:hAnsi="Book Antiqua"/>
          <w:b/>
          <w:sz w:val="24"/>
          <w:szCs w:val="24"/>
        </w:rPr>
      </w:pPr>
    </w:p>
    <w:p w14:paraId="5B9093AF" w14:textId="5F904DE5" w:rsidR="008B186F" w:rsidRPr="00AB74C1" w:rsidRDefault="008B186F" w:rsidP="00AB74C1">
      <w:pPr>
        <w:adjustRightInd w:val="0"/>
        <w:snapToGrid w:val="0"/>
        <w:spacing w:after="0" w:line="360" w:lineRule="auto"/>
        <w:rPr>
          <w:rFonts w:ascii="Book Antiqua" w:hAnsi="Book Antiqua"/>
          <w:b/>
          <w:sz w:val="24"/>
          <w:szCs w:val="24"/>
        </w:rPr>
      </w:pPr>
      <w:r w:rsidRPr="00AB74C1">
        <w:rPr>
          <w:rFonts w:ascii="Book Antiqua" w:hAnsi="Book Antiqua"/>
          <w:b/>
          <w:sz w:val="24"/>
          <w:szCs w:val="24"/>
        </w:rPr>
        <w:t xml:space="preserve">Received: </w:t>
      </w:r>
      <w:r w:rsidR="004F1841" w:rsidRPr="00AB74C1">
        <w:rPr>
          <w:rFonts w:ascii="Book Antiqua" w:hAnsi="Book Antiqua"/>
          <w:sz w:val="24"/>
          <w:szCs w:val="24"/>
        </w:rPr>
        <w:t>April</w:t>
      </w:r>
      <w:r w:rsidR="004F1841" w:rsidRPr="00AB74C1">
        <w:rPr>
          <w:rFonts w:ascii="Book Antiqua" w:hAnsi="Book Antiqua"/>
          <w:sz w:val="24"/>
          <w:szCs w:val="24"/>
          <w:lang w:eastAsia="zh-CN"/>
        </w:rPr>
        <w:t xml:space="preserve"> 27, 2015</w:t>
      </w:r>
      <w:r w:rsidRPr="00AB74C1">
        <w:rPr>
          <w:rFonts w:ascii="Book Antiqua" w:hAnsi="Book Antiqua"/>
          <w:b/>
          <w:sz w:val="24"/>
          <w:szCs w:val="24"/>
        </w:rPr>
        <w:t xml:space="preserve">  </w:t>
      </w:r>
    </w:p>
    <w:p w14:paraId="547E7F95" w14:textId="05A9DC60" w:rsidR="008B186F" w:rsidRPr="00AB74C1" w:rsidRDefault="008B186F" w:rsidP="00AB74C1">
      <w:pPr>
        <w:adjustRightInd w:val="0"/>
        <w:snapToGrid w:val="0"/>
        <w:spacing w:after="0" w:line="360" w:lineRule="auto"/>
        <w:rPr>
          <w:rFonts w:ascii="Book Antiqua" w:hAnsi="Book Antiqua"/>
          <w:b/>
          <w:sz w:val="24"/>
          <w:szCs w:val="24"/>
          <w:lang w:eastAsia="zh-CN"/>
        </w:rPr>
      </w:pPr>
      <w:r w:rsidRPr="00AB74C1">
        <w:rPr>
          <w:rFonts w:ascii="Book Antiqua" w:hAnsi="Book Antiqua"/>
          <w:b/>
          <w:sz w:val="24"/>
          <w:szCs w:val="24"/>
        </w:rPr>
        <w:t>Peer-review started:</w:t>
      </w:r>
      <w:r w:rsidR="00D40F94" w:rsidRPr="00AB74C1">
        <w:rPr>
          <w:rFonts w:ascii="Book Antiqua" w:hAnsi="Book Antiqua"/>
          <w:b/>
          <w:sz w:val="24"/>
          <w:szCs w:val="24"/>
          <w:lang w:eastAsia="zh-CN"/>
        </w:rPr>
        <w:t xml:space="preserve"> </w:t>
      </w:r>
      <w:r w:rsidR="00D40F94" w:rsidRPr="00AB74C1">
        <w:rPr>
          <w:rFonts w:ascii="Book Antiqua" w:hAnsi="Book Antiqua"/>
          <w:sz w:val="24"/>
          <w:szCs w:val="24"/>
        </w:rPr>
        <w:t>April</w:t>
      </w:r>
      <w:r w:rsidR="00D40F94" w:rsidRPr="00AB74C1">
        <w:rPr>
          <w:rFonts w:ascii="Book Antiqua" w:hAnsi="Book Antiqua"/>
          <w:sz w:val="24"/>
          <w:szCs w:val="24"/>
          <w:lang w:eastAsia="zh-CN"/>
        </w:rPr>
        <w:t xml:space="preserve"> 29, 2015</w:t>
      </w:r>
    </w:p>
    <w:p w14:paraId="13F15D42" w14:textId="499A2F3B" w:rsidR="008B186F" w:rsidRPr="00AB74C1" w:rsidRDefault="008B186F" w:rsidP="00AB74C1">
      <w:pPr>
        <w:adjustRightInd w:val="0"/>
        <w:snapToGrid w:val="0"/>
        <w:spacing w:after="0" w:line="360" w:lineRule="auto"/>
        <w:rPr>
          <w:rFonts w:ascii="Book Antiqua" w:hAnsi="Book Antiqua"/>
          <w:b/>
          <w:sz w:val="24"/>
          <w:szCs w:val="24"/>
          <w:lang w:eastAsia="zh-CN"/>
        </w:rPr>
      </w:pPr>
      <w:r w:rsidRPr="00AB74C1">
        <w:rPr>
          <w:rFonts w:ascii="Book Antiqua" w:hAnsi="Book Antiqua"/>
          <w:b/>
          <w:sz w:val="24"/>
          <w:szCs w:val="24"/>
        </w:rPr>
        <w:t>First decision:</w:t>
      </w:r>
      <w:r w:rsidR="00267D3F" w:rsidRPr="00AB74C1">
        <w:rPr>
          <w:rFonts w:ascii="Book Antiqua" w:hAnsi="Book Antiqua"/>
          <w:b/>
          <w:sz w:val="24"/>
          <w:szCs w:val="24"/>
          <w:lang w:eastAsia="zh-CN"/>
        </w:rPr>
        <w:t xml:space="preserve"> </w:t>
      </w:r>
      <w:bookmarkStart w:id="4" w:name="OLE_LINK12"/>
      <w:bookmarkStart w:id="5" w:name="OLE_LINK13"/>
      <w:r w:rsidR="00267D3F" w:rsidRPr="00AB74C1">
        <w:rPr>
          <w:rFonts w:ascii="Book Antiqua" w:hAnsi="Book Antiqua"/>
          <w:sz w:val="24"/>
          <w:szCs w:val="24"/>
        </w:rPr>
        <w:t>August</w:t>
      </w:r>
      <w:bookmarkEnd w:id="4"/>
      <w:bookmarkEnd w:id="5"/>
      <w:r w:rsidR="00267D3F" w:rsidRPr="00AB74C1">
        <w:rPr>
          <w:rFonts w:ascii="Book Antiqua" w:hAnsi="Book Antiqua"/>
          <w:sz w:val="24"/>
          <w:szCs w:val="24"/>
          <w:lang w:eastAsia="zh-CN"/>
        </w:rPr>
        <w:t xml:space="preserve"> 26, 2015</w:t>
      </w:r>
    </w:p>
    <w:p w14:paraId="2D93768F" w14:textId="048D7BF9" w:rsidR="008B186F" w:rsidRPr="00AB74C1" w:rsidRDefault="007A6B5D" w:rsidP="00AB74C1">
      <w:pPr>
        <w:adjustRightInd w:val="0"/>
        <w:snapToGrid w:val="0"/>
        <w:spacing w:after="0" w:line="360" w:lineRule="auto"/>
        <w:rPr>
          <w:rFonts w:ascii="Book Antiqua" w:hAnsi="Book Antiqua"/>
          <w:b/>
          <w:sz w:val="24"/>
          <w:szCs w:val="24"/>
          <w:lang w:eastAsia="zh-CN"/>
        </w:rPr>
      </w:pPr>
      <w:r w:rsidRPr="00AB74C1">
        <w:rPr>
          <w:rFonts w:ascii="Book Antiqua" w:hAnsi="Book Antiqua"/>
          <w:b/>
          <w:sz w:val="24"/>
          <w:szCs w:val="24"/>
        </w:rPr>
        <w:t xml:space="preserve">Revised: </w:t>
      </w:r>
      <w:r w:rsidRPr="00AB74C1">
        <w:rPr>
          <w:rFonts w:ascii="Book Antiqua" w:hAnsi="Book Antiqua"/>
          <w:sz w:val="24"/>
          <w:szCs w:val="24"/>
        </w:rPr>
        <w:t>September</w:t>
      </w:r>
      <w:r w:rsidRPr="00AB74C1">
        <w:rPr>
          <w:rFonts w:ascii="Book Antiqua" w:hAnsi="Book Antiqua"/>
          <w:sz w:val="24"/>
          <w:szCs w:val="24"/>
          <w:lang w:eastAsia="zh-CN"/>
        </w:rPr>
        <w:t xml:space="preserve"> 29, 2015</w:t>
      </w:r>
    </w:p>
    <w:p w14:paraId="0D380DAA" w14:textId="0D6743BC" w:rsidR="008B186F" w:rsidRPr="00694F36" w:rsidRDefault="008B186F" w:rsidP="00694F36">
      <w:pPr>
        <w:spacing w:line="360" w:lineRule="auto"/>
        <w:rPr>
          <w:rFonts w:ascii="Book Antiqua" w:hAnsi="Book Antiqua"/>
          <w:color w:val="000000"/>
          <w:sz w:val="24"/>
        </w:rPr>
      </w:pPr>
      <w:r w:rsidRPr="00AB74C1">
        <w:rPr>
          <w:rFonts w:ascii="Book Antiqua" w:hAnsi="Book Antiqua"/>
          <w:b/>
          <w:sz w:val="24"/>
          <w:szCs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r w:rsidR="00694F36" w:rsidRPr="00694F36">
        <w:rPr>
          <w:rFonts w:ascii="Book Antiqua" w:hAnsi="Book Antiqua"/>
          <w:color w:val="000000"/>
          <w:sz w:val="24"/>
        </w:rPr>
        <w:t xml:space="preserve"> </w:t>
      </w:r>
      <w:r w:rsidR="00694F36">
        <w:rPr>
          <w:rFonts w:ascii="Book Antiqua" w:hAnsi="Book Antiqua"/>
          <w:color w:val="000000"/>
          <w:sz w:val="24"/>
        </w:rPr>
        <w:t>November 13, 2015</w:t>
      </w:r>
      <w:bookmarkStart w:id="3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B74C1">
        <w:rPr>
          <w:rFonts w:ascii="Book Antiqua" w:hAnsi="Book Antiqua"/>
          <w:b/>
          <w:sz w:val="24"/>
          <w:szCs w:val="24"/>
        </w:rPr>
        <w:t xml:space="preserve">  </w:t>
      </w:r>
    </w:p>
    <w:p w14:paraId="3A70F1B3" w14:textId="77777777" w:rsidR="008B186F" w:rsidRPr="00AB74C1" w:rsidRDefault="008B186F" w:rsidP="00AB74C1">
      <w:pPr>
        <w:adjustRightInd w:val="0"/>
        <w:snapToGrid w:val="0"/>
        <w:spacing w:after="0" w:line="360" w:lineRule="auto"/>
        <w:rPr>
          <w:rFonts w:ascii="Book Antiqua" w:hAnsi="Book Antiqua"/>
          <w:b/>
          <w:sz w:val="24"/>
          <w:szCs w:val="24"/>
        </w:rPr>
      </w:pPr>
      <w:r w:rsidRPr="00AB74C1">
        <w:rPr>
          <w:rFonts w:ascii="Book Antiqua" w:hAnsi="Book Antiqua"/>
          <w:b/>
          <w:sz w:val="24"/>
          <w:szCs w:val="24"/>
        </w:rPr>
        <w:t>Article in press:</w:t>
      </w:r>
    </w:p>
    <w:p w14:paraId="19F529AF" w14:textId="77777777" w:rsidR="008B186F" w:rsidRPr="00AB74C1" w:rsidRDefault="008B186F" w:rsidP="00AB74C1">
      <w:pPr>
        <w:adjustRightInd w:val="0"/>
        <w:snapToGrid w:val="0"/>
        <w:spacing w:after="0" w:line="360" w:lineRule="auto"/>
        <w:rPr>
          <w:rFonts w:ascii="Book Antiqua" w:hAnsi="Book Antiqua"/>
          <w:sz w:val="24"/>
          <w:szCs w:val="24"/>
        </w:rPr>
      </w:pPr>
      <w:r w:rsidRPr="00AB74C1">
        <w:rPr>
          <w:rFonts w:ascii="Book Antiqua" w:hAnsi="Book Antiqua"/>
          <w:b/>
          <w:sz w:val="24"/>
          <w:szCs w:val="24"/>
        </w:rPr>
        <w:t>Published online:</w:t>
      </w:r>
    </w:p>
    <w:p w14:paraId="3AA4FA94" w14:textId="77777777" w:rsidR="00BE52FB" w:rsidRPr="00AB74C1" w:rsidRDefault="00BE52FB" w:rsidP="00AB74C1">
      <w:pPr>
        <w:adjustRightInd w:val="0"/>
        <w:snapToGrid w:val="0"/>
        <w:spacing w:after="0" w:line="360" w:lineRule="auto"/>
        <w:jc w:val="both"/>
        <w:rPr>
          <w:rFonts w:ascii="Book Antiqua" w:hAnsi="Book Antiqua"/>
          <w:sz w:val="24"/>
          <w:szCs w:val="24"/>
          <w:lang w:val="en-US" w:eastAsia="zh-CN"/>
        </w:rPr>
      </w:pPr>
    </w:p>
    <w:p w14:paraId="058724D9" w14:textId="34A8612E" w:rsidR="00724F13" w:rsidRPr="00AB74C1" w:rsidRDefault="00724F13"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sz w:val="24"/>
          <w:szCs w:val="24"/>
          <w:lang w:val="en-US"/>
        </w:rPr>
        <w:br w:type="page"/>
      </w:r>
    </w:p>
    <w:p w14:paraId="2C9D541A" w14:textId="77777777" w:rsidR="00F12A17" w:rsidRPr="00AB74C1" w:rsidRDefault="00C607D3"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sz w:val="24"/>
          <w:szCs w:val="24"/>
          <w:lang w:val="en-US"/>
        </w:rPr>
        <w:lastRenderedPageBreak/>
        <w:t>Abstract</w:t>
      </w:r>
    </w:p>
    <w:p w14:paraId="4537CE88" w14:textId="31694C2F" w:rsidR="00B83931" w:rsidRPr="00AB74C1" w:rsidRDefault="00C607D3"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Recent findings in the pathophysiology </w:t>
      </w:r>
      <w:r w:rsidR="00F72EEC" w:rsidRPr="00AB74C1">
        <w:rPr>
          <w:rFonts w:ascii="Book Antiqua" w:hAnsi="Book Antiqua"/>
          <w:sz w:val="24"/>
          <w:szCs w:val="24"/>
          <w:lang w:val="en-US"/>
        </w:rPr>
        <w:t>and monitoring of hemostasis</w:t>
      </w:r>
      <w:r w:rsidR="00114631" w:rsidRPr="00AB74C1">
        <w:rPr>
          <w:rFonts w:ascii="Book Antiqua" w:hAnsi="Book Antiqua"/>
          <w:sz w:val="24"/>
          <w:szCs w:val="24"/>
          <w:lang w:val="en-US"/>
        </w:rPr>
        <w:t xml:space="preserve"> in</w:t>
      </w:r>
      <w:r w:rsidR="00251CA7" w:rsidRPr="00AB74C1">
        <w:rPr>
          <w:rFonts w:ascii="Book Antiqua" w:hAnsi="Book Antiqua"/>
          <w:sz w:val="24"/>
          <w:szCs w:val="24"/>
          <w:lang w:val="en-US"/>
        </w:rPr>
        <w:t xml:space="preserve"> patients </w:t>
      </w:r>
      <w:r w:rsidR="00114631" w:rsidRPr="00AB74C1">
        <w:rPr>
          <w:rFonts w:ascii="Book Antiqua" w:hAnsi="Book Antiqua"/>
          <w:sz w:val="24"/>
          <w:szCs w:val="24"/>
          <w:lang w:val="en-US"/>
        </w:rPr>
        <w:t xml:space="preserve">with end stage liver disease </w:t>
      </w:r>
      <w:r w:rsidR="00251CA7" w:rsidRPr="00AB74C1">
        <w:rPr>
          <w:rFonts w:ascii="Book Antiqua" w:hAnsi="Book Antiqua"/>
          <w:sz w:val="24"/>
          <w:szCs w:val="24"/>
          <w:lang w:val="en-US"/>
        </w:rPr>
        <w:t>have</w:t>
      </w:r>
      <w:r w:rsidR="00114631" w:rsidRPr="00AB74C1">
        <w:rPr>
          <w:rFonts w:ascii="Book Antiqua" w:hAnsi="Book Antiqua"/>
          <w:sz w:val="24"/>
          <w:szCs w:val="24"/>
          <w:lang w:val="en-US"/>
        </w:rPr>
        <w:t xml:space="preserve"> major</w:t>
      </w:r>
      <w:r w:rsidRPr="00AB74C1">
        <w:rPr>
          <w:rFonts w:ascii="Book Antiqua" w:hAnsi="Book Antiqua"/>
          <w:sz w:val="24"/>
          <w:szCs w:val="24"/>
          <w:lang w:val="en-US"/>
        </w:rPr>
        <w:t xml:space="preserve"> impact on</w:t>
      </w:r>
      <w:r w:rsidR="00114631" w:rsidRPr="00AB74C1">
        <w:rPr>
          <w:rFonts w:ascii="Book Antiqua" w:hAnsi="Book Antiqua"/>
          <w:sz w:val="24"/>
          <w:szCs w:val="24"/>
          <w:lang w:val="en-US"/>
        </w:rPr>
        <w:t xml:space="preserve"> coagulation manageme</w:t>
      </w:r>
      <w:r w:rsidR="00724F13" w:rsidRPr="00AB74C1">
        <w:rPr>
          <w:rFonts w:ascii="Book Antiqua" w:hAnsi="Book Antiqua"/>
          <w:sz w:val="24"/>
          <w:szCs w:val="24"/>
          <w:lang w:val="en-US"/>
        </w:rPr>
        <w:t>n</w:t>
      </w:r>
      <w:r w:rsidR="00114631" w:rsidRPr="00AB74C1">
        <w:rPr>
          <w:rFonts w:ascii="Book Antiqua" w:hAnsi="Book Antiqua"/>
          <w:sz w:val="24"/>
          <w:szCs w:val="24"/>
          <w:lang w:val="en-US"/>
        </w:rPr>
        <w:t>t</w:t>
      </w:r>
      <w:r w:rsidRPr="00AB74C1">
        <w:rPr>
          <w:rFonts w:ascii="Book Antiqua" w:hAnsi="Book Antiqua"/>
          <w:sz w:val="24"/>
          <w:szCs w:val="24"/>
          <w:lang w:val="en-US"/>
        </w:rPr>
        <w:t xml:space="preserve"> during liver transplantation. There is increasing evidence</w:t>
      </w:r>
      <w:r w:rsidR="00251CA7" w:rsidRPr="00AB74C1">
        <w:rPr>
          <w:rFonts w:ascii="Book Antiqua" w:hAnsi="Book Antiqua"/>
          <w:sz w:val="24"/>
          <w:szCs w:val="24"/>
          <w:lang w:val="en-US"/>
        </w:rPr>
        <w:t>,</w:t>
      </w:r>
      <w:r w:rsidRPr="00AB74C1">
        <w:rPr>
          <w:rFonts w:ascii="Book Antiqua" w:hAnsi="Book Antiqua"/>
          <w:sz w:val="24"/>
          <w:szCs w:val="24"/>
          <w:lang w:val="en-US"/>
        </w:rPr>
        <w:t xml:space="preserve"> tha</w:t>
      </w:r>
      <w:r w:rsidR="00C33007" w:rsidRPr="00AB74C1">
        <w:rPr>
          <w:rFonts w:ascii="Book Antiqua" w:hAnsi="Book Antiqua"/>
          <w:sz w:val="24"/>
          <w:szCs w:val="24"/>
          <w:lang w:val="en-US"/>
        </w:rPr>
        <w:t xml:space="preserve">t the changes in </w:t>
      </w:r>
      <w:r w:rsidR="00F72EEC" w:rsidRPr="00AB74C1">
        <w:rPr>
          <w:rFonts w:ascii="Book Antiqua" w:hAnsi="Book Antiqua"/>
          <w:sz w:val="24"/>
          <w:szCs w:val="24"/>
          <w:lang w:val="en-US"/>
        </w:rPr>
        <w:t xml:space="preserve">both </w:t>
      </w:r>
      <w:r w:rsidRPr="00AB74C1">
        <w:rPr>
          <w:rFonts w:ascii="Book Antiqua" w:hAnsi="Book Antiqua"/>
          <w:sz w:val="24"/>
          <w:szCs w:val="24"/>
          <w:lang w:val="en-US"/>
        </w:rPr>
        <w:t>coagulation</w:t>
      </w:r>
      <w:r w:rsidR="009577D5" w:rsidRPr="00AB74C1">
        <w:rPr>
          <w:rFonts w:ascii="Book Antiqua" w:hAnsi="Book Antiqua"/>
          <w:sz w:val="24"/>
          <w:szCs w:val="24"/>
          <w:lang w:val="en-US"/>
        </w:rPr>
        <w:t xml:space="preserve"> factors</w:t>
      </w:r>
      <w:r w:rsidRPr="00AB74C1">
        <w:rPr>
          <w:rFonts w:ascii="Book Antiqua" w:hAnsi="Book Antiqua"/>
          <w:sz w:val="24"/>
          <w:szCs w:val="24"/>
          <w:lang w:val="en-US"/>
        </w:rPr>
        <w:t xml:space="preserve"> and platelet co</w:t>
      </w:r>
      <w:r w:rsidR="009577D5" w:rsidRPr="00AB74C1">
        <w:rPr>
          <w:rFonts w:ascii="Book Antiqua" w:hAnsi="Book Antiqua"/>
          <w:sz w:val="24"/>
          <w:szCs w:val="24"/>
          <w:lang w:val="en-US"/>
        </w:rPr>
        <w:t xml:space="preserve">unt regularly observed in </w:t>
      </w:r>
      <w:r w:rsidRPr="00AB74C1">
        <w:rPr>
          <w:rFonts w:ascii="Book Antiqua" w:hAnsi="Book Antiqua"/>
          <w:sz w:val="24"/>
          <w:szCs w:val="24"/>
          <w:lang w:val="en-US"/>
        </w:rPr>
        <w:t xml:space="preserve">patients </w:t>
      </w:r>
      <w:r w:rsidR="009577D5" w:rsidRPr="00AB74C1">
        <w:rPr>
          <w:rFonts w:ascii="Book Antiqua" w:hAnsi="Book Antiqua"/>
          <w:sz w:val="24"/>
          <w:szCs w:val="24"/>
          <w:lang w:val="en-US"/>
        </w:rPr>
        <w:t xml:space="preserve">with liver cirrhosis </w:t>
      </w:r>
      <w:r w:rsidR="0097087B" w:rsidRPr="00AB74C1">
        <w:rPr>
          <w:rFonts w:ascii="Book Antiqua" w:hAnsi="Book Antiqua"/>
          <w:sz w:val="24"/>
          <w:szCs w:val="24"/>
          <w:lang w:val="en-US"/>
        </w:rPr>
        <w:t>cannot be interpreted as a reliable</w:t>
      </w:r>
      <w:r w:rsidRPr="00AB74C1">
        <w:rPr>
          <w:rFonts w:ascii="Book Antiqua" w:hAnsi="Book Antiqua"/>
          <w:sz w:val="24"/>
          <w:szCs w:val="24"/>
          <w:lang w:val="en-US"/>
        </w:rPr>
        <w:t xml:space="preserve"> indicator of d</w:t>
      </w:r>
      <w:r w:rsidR="00BA115F" w:rsidRPr="00AB74C1">
        <w:rPr>
          <w:rFonts w:ascii="Book Antiqua" w:hAnsi="Book Antiqua"/>
          <w:sz w:val="24"/>
          <w:szCs w:val="24"/>
          <w:lang w:val="en-US"/>
        </w:rPr>
        <w:t>iffuse bleeding</w:t>
      </w:r>
      <w:r w:rsidR="00F72EEC" w:rsidRPr="00AB74C1">
        <w:rPr>
          <w:rFonts w:ascii="Book Antiqua" w:hAnsi="Book Antiqua"/>
          <w:sz w:val="24"/>
          <w:szCs w:val="24"/>
          <w:lang w:val="en-US"/>
        </w:rPr>
        <w:t xml:space="preserve"> </w:t>
      </w:r>
      <w:r w:rsidR="00114631" w:rsidRPr="00AB74C1">
        <w:rPr>
          <w:rFonts w:ascii="Book Antiqua" w:hAnsi="Book Antiqua"/>
          <w:sz w:val="24"/>
          <w:szCs w:val="24"/>
          <w:lang w:val="en-US"/>
        </w:rPr>
        <w:t>risk</w:t>
      </w:r>
      <w:r w:rsidR="00BA115F" w:rsidRPr="00AB74C1">
        <w:rPr>
          <w:rFonts w:ascii="Book Antiqua" w:hAnsi="Book Antiqua"/>
          <w:sz w:val="24"/>
          <w:szCs w:val="24"/>
          <w:lang w:val="en-US"/>
        </w:rPr>
        <w:t>. Instea</w:t>
      </w:r>
      <w:r w:rsidRPr="00AB74C1">
        <w:rPr>
          <w:rFonts w:ascii="Book Antiqua" w:hAnsi="Book Antiqua"/>
          <w:sz w:val="24"/>
          <w:szCs w:val="24"/>
          <w:lang w:val="en-US"/>
        </w:rPr>
        <w:t>d</w:t>
      </w:r>
      <w:r w:rsidR="00BA115F" w:rsidRPr="00AB74C1">
        <w:rPr>
          <w:rFonts w:ascii="Book Antiqua" w:hAnsi="Book Antiqua"/>
          <w:sz w:val="24"/>
          <w:szCs w:val="24"/>
          <w:lang w:val="en-US"/>
        </w:rPr>
        <w:t xml:space="preserve">, </w:t>
      </w:r>
      <w:r w:rsidR="00C33007" w:rsidRPr="00AB74C1">
        <w:rPr>
          <w:rFonts w:ascii="Book Antiqua" w:hAnsi="Book Antiqua"/>
          <w:sz w:val="24"/>
          <w:szCs w:val="24"/>
          <w:lang w:val="en-US"/>
        </w:rPr>
        <w:t>a differentiated</w:t>
      </w:r>
      <w:r w:rsidRPr="00AB74C1">
        <w:rPr>
          <w:rFonts w:ascii="Book Antiqua" w:hAnsi="Book Antiqua"/>
          <w:sz w:val="24"/>
          <w:szCs w:val="24"/>
          <w:lang w:val="en-US"/>
        </w:rPr>
        <w:t xml:space="preserve"> view on</w:t>
      </w:r>
      <w:r w:rsidR="00251CA7" w:rsidRPr="00AB74C1">
        <w:rPr>
          <w:rFonts w:ascii="Book Antiqua" w:hAnsi="Book Antiqua"/>
          <w:sz w:val="24"/>
          <w:szCs w:val="24"/>
          <w:lang w:val="en-US"/>
        </w:rPr>
        <w:t xml:space="preserve"> hemosta</w:t>
      </w:r>
      <w:r w:rsidR="00114631" w:rsidRPr="00AB74C1">
        <w:rPr>
          <w:rFonts w:ascii="Book Antiqua" w:hAnsi="Book Antiqua"/>
          <w:sz w:val="24"/>
          <w:szCs w:val="24"/>
          <w:lang w:val="en-US"/>
        </w:rPr>
        <w:t>s</w:t>
      </w:r>
      <w:r w:rsidR="00251CA7" w:rsidRPr="00AB74C1">
        <w:rPr>
          <w:rFonts w:ascii="Book Antiqua" w:hAnsi="Book Antiqua"/>
          <w:sz w:val="24"/>
          <w:szCs w:val="24"/>
          <w:lang w:val="en-US"/>
        </w:rPr>
        <w:t xml:space="preserve">is </w:t>
      </w:r>
      <w:r w:rsidR="0097087B" w:rsidRPr="00AB74C1">
        <w:rPr>
          <w:rFonts w:ascii="Book Antiqua" w:hAnsi="Book Antiqua"/>
          <w:sz w:val="24"/>
          <w:szCs w:val="24"/>
          <w:lang w:val="en-US"/>
        </w:rPr>
        <w:t xml:space="preserve">has </w:t>
      </w:r>
      <w:r w:rsidR="00251CA7" w:rsidRPr="00AB74C1">
        <w:rPr>
          <w:rFonts w:ascii="Book Antiqua" w:hAnsi="Book Antiqua"/>
          <w:sz w:val="24"/>
          <w:szCs w:val="24"/>
          <w:lang w:val="en-US"/>
        </w:rPr>
        <w:t>led</w:t>
      </w:r>
      <w:r w:rsidRPr="00AB74C1">
        <w:rPr>
          <w:rFonts w:ascii="Book Antiqua" w:hAnsi="Book Antiqua"/>
          <w:sz w:val="24"/>
          <w:szCs w:val="24"/>
          <w:lang w:val="en-US"/>
        </w:rPr>
        <w:t xml:space="preserve"> to the concept of a rebalanced coagulation system: While it is important to </w:t>
      </w:r>
      <w:r w:rsidR="00114631" w:rsidRPr="00AB74C1">
        <w:rPr>
          <w:rFonts w:ascii="Book Antiqua" w:hAnsi="Book Antiqua"/>
          <w:sz w:val="24"/>
          <w:szCs w:val="24"/>
          <w:lang w:val="en-US"/>
        </w:rPr>
        <w:t>recognize that</w:t>
      </w:r>
      <w:r w:rsidR="00BA115F" w:rsidRPr="00AB74C1">
        <w:rPr>
          <w:rFonts w:ascii="Book Antiqua" w:hAnsi="Book Antiqua"/>
          <w:sz w:val="24"/>
          <w:szCs w:val="24"/>
          <w:lang w:val="en-US"/>
        </w:rPr>
        <w:t xml:space="preserve"> procoagulant fact</w:t>
      </w:r>
      <w:r w:rsidR="009577D5" w:rsidRPr="00AB74C1">
        <w:rPr>
          <w:rFonts w:ascii="Book Antiqua" w:hAnsi="Book Antiqua"/>
          <w:sz w:val="24"/>
          <w:szCs w:val="24"/>
          <w:lang w:val="en-US"/>
        </w:rPr>
        <w:t>ors are reduced in liver cirrhosis</w:t>
      </w:r>
      <w:r w:rsidR="00114631" w:rsidRPr="00AB74C1">
        <w:rPr>
          <w:rFonts w:ascii="Book Antiqua" w:hAnsi="Book Antiqua"/>
          <w:sz w:val="24"/>
          <w:szCs w:val="24"/>
          <w:lang w:val="en-US"/>
        </w:rPr>
        <w:t>, it is also evident</w:t>
      </w:r>
      <w:r w:rsidR="00BA115F" w:rsidRPr="00AB74C1">
        <w:rPr>
          <w:rFonts w:ascii="Book Antiqua" w:hAnsi="Book Antiqua"/>
          <w:sz w:val="24"/>
          <w:szCs w:val="24"/>
          <w:lang w:val="en-US"/>
        </w:rPr>
        <w:t xml:space="preserve"> that synthesis of anticoagulant </w:t>
      </w:r>
      <w:r w:rsidR="004F64BC" w:rsidRPr="00AB74C1">
        <w:rPr>
          <w:rFonts w:ascii="Book Antiqua" w:hAnsi="Book Antiqua"/>
          <w:sz w:val="24"/>
          <w:szCs w:val="24"/>
          <w:lang w:val="en-US"/>
        </w:rPr>
        <w:t>factors and fibrinolytic proteins</w:t>
      </w:r>
      <w:r w:rsidR="00114631" w:rsidRPr="00AB74C1">
        <w:rPr>
          <w:rFonts w:ascii="Book Antiqua" w:hAnsi="Book Antiqua"/>
          <w:sz w:val="24"/>
          <w:szCs w:val="24"/>
          <w:lang w:val="en-US"/>
        </w:rPr>
        <w:t xml:space="preserve"> produced</w:t>
      </w:r>
      <w:r w:rsidR="0097087B" w:rsidRPr="00AB74C1">
        <w:rPr>
          <w:rFonts w:ascii="Book Antiqua" w:hAnsi="Book Antiqua"/>
          <w:sz w:val="24"/>
          <w:szCs w:val="24"/>
          <w:lang w:val="en-US"/>
        </w:rPr>
        <w:t xml:space="preserve"> in</w:t>
      </w:r>
      <w:r w:rsidR="00251CA7" w:rsidRPr="00AB74C1">
        <w:rPr>
          <w:rFonts w:ascii="Book Antiqua" w:hAnsi="Book Antiqua"/>
          <w:sz w:val="24"/>
          <w:szCs w:val="24"/>
          <w:lang w:val="en-US"/>
        </w:rPr>
        <w:t xml:space="preserve"> the liver is</w:t>
      </w:r>
      <w:r w:rsidR="00BA115F" w:rsidRPr="00AB74C1">
        <w:rPr>
          <w:rFonts w:ascii="Book Antiqua" w:hAnsi="Book Antiqua"/>
          <w:sz w:val="24"/>
          <w:szCs w:val="24"/>
          <w:lang w:val="en-US"/>
        </w:rPr>
        <w:t xml:space="preserve"> als</w:t>
      </w:r>
      <w:r w:rsidR="00767DF6" w:rsidRPr="00AB74C1">
        <w:rPr>
          <w:rFonts w:ascii="Book Antiqua" w:hAnsi="Book Antiqua"/>
          <w:sz w:val="24"/>
          <w:szCs w:val="24"/>
          <w:lang w:val="en-US"/>
        </w:rPr>
        <w:t>o diminished</w:t>
      </w:r>
      <w:r w:rsidR="00251CA7" w:rsidRPr="00AB74C1">
        <w:rPr>
          <w:rFonts w:ascii="Book Antiqua" w:hAnsi="Book Antiqua"/>
          <w:sz w:val="24"/>
          <w:szCs w:val="24"/>
          <w:lang w:val="en-US"/>
        </w:rPr>
        <w:t>. Similarly, the decreased platelet count may be counterbalanced by increased platelet aggregability caused by highly active von Willebrand multimeres.  T</w:t>
      </w:r>
      <w:r w:rsidR="0093251D" w:rsidRPr="00AB74C1">
        <w:rPr>
          <w:rFonts w:ascii="Book Antiqua" w:hAnsi="Book Antiqua"/>
          <w:sz w:val="24"/>
          <w:szCs w:val="24"/>
          <w:lang w:val="en-US"/>
        </w:rPr>
        <w:t xml:space="preserve">he coagulation system is therefor stated to be rebalanced. </w:t>
      </w:r>
      <w:r w:rsidR="00C33007" w:rsidRPr="00AB74C1">
        <w:rPr>
          <w:rFonts w:ascii="Book Antiqua" w:hAnsi="Book Antiqua"/>
          <w:sz w:val="24"/>
          <w:szCs w:val="24"/>
          <w:lang w:val="en-US"/>
        </w:rPr>
        <w:t>While under</w:t>
      </w:r>
      <w:r w:rsidR="0097087B" w:rsidRPr="00AB74C1">
        <w:rPr>
          <w:rFonts w:ascii="Book Antiqua" w:hAnsi="Book Antiqua"/>
          <w:sz w:val="24"/>
          <w:szCs w:val="24"/>
          <w:lang w:val="en-US"/>
        </w:rPr>
        <w:t xml:space="preserve"> normal “unstressed” conditions</w:t>
      </w:r>
      <w:r w:rsidR="00C33007" w:rsidRPr="00AB74C1">
        <w:rPr>
          <w:rFonts w:ascii="Book Antiqua" w:hAnsi="Book Antiqua"/>
          <w:sz w:val="24"/>
          <w:szCs w:val="24"/>
          <w:lang w:val="en-US"/>
        </w:rPr>
        <w:t xml:space="preserve"> </w:t>
      </w:r>
      <w:r w:rsidR="00114631" w:rsidRPr="00AB74C1">
        <w:rPr>
          <w:rFonts w:ascii="Book Antiqua" w:hAnsi="Book Antiqua"/>
          <w:sz w:val="24"/>
          <w:szCs w:val="24"/>
          <w:lang w:val="en-US"/>
        </w:rPr>
        <w:t>diffuse bleeding</w:t>
      </w:r>
      <w:r w:rsidR="00C33007" w:rsidRPr="00AB74C1">
        <w:rPr>
          <w:rFonts w:ascii="Book Antiqua" w:hAnsi="Book Antiqua"/>
          <w:sz w:val="24"/>
          <w:szCs w:val="24"/>
          <w:lang w:val="en-US"/>
        </w:rPr>
        <w:t xml:space="preserve"> is</w:t>
      </w:r>
      <w:r w:rsidR="0097087B" w:rsidRPr="00AB74C1">
        <w:rPr>
          <w:rFonts w:ascii="Book Antiqua" w:hAnsi="Book Antiqua"/>
          <w:sz w:val="24"/>
          <w:szCs w:val="24"/>
          <w:lang w:val="en-US"/>
        </w:rPr>
        <w:t xml:space="preserve"> rarely</w:t>
      </w:r>
      <w:r w:rsidR="00C33007" w:rsidRPr="00AB74C1">
        <w:rPr>
          <w:rFonts w:ascii="Book Antiqua" w:hAnsi="Book Antiqua"/>
          <w:sz w:val="24"/>
          <w:szCs w:val="24"/>
          <w:lang w:val="en-US"/>
        </w:rPr>
        <w:t xml:space="preserve"> observed, </w:t>
      </w:r>
      <w:r w:rsidR="0097087B" w:rsidRPr="00AB74C1">
        <w:rPr>
          <w:rFonts w:ascii="Book Antiqua" w:hAnsi="Book Antiqua"/>
          <w:sz w:val="24"/>
          <w:szCs w:val="24"/>
          <w:lang w:val="en-US"/>
        </w:rPr>
        <w:t xml:space="preserve">however </w:t>
      </w:r>
      <w:r w:rsidR="00C33007" w:rsidRPr="00AB74C1">
        <w:rPr>
          <w:rFonts w:ascii="Book Antiqua" w:hAnsi="Book Antiqua"/>
          <w:sz w:val="24"/>
          <w:szCs w:val="24"/>
          <w:lang w:val="en-US"/>
        </w:rPr>
        <w:t xml:space="preserve">both diffuse bleeding or thrombus formation may occur </w:t>
      </w:r>
      <w:r w:rsidR="00767DF6" w:rsidRPr="00AB74C1">
        <w:rPr>
          <w:rFonts w:ascii="Book Antiqua" w:hAnsi="Book Antiqua"/>
          <w:sz w:val="24"/>
          <w:szCs w:val="24"/>
          <w:lang w:val="en-US"/>
        </w:rPr>
        <w:t>when</w:t>
      </w:r>
      <w:r w:rsidR="00C33007" w:rsidRPr="00AB74C1">
        <w:rPr>
          <w:rFonts w:ascii="Book Antiqua" w:hAnsi="Book Antiqua"/>
          <w:sz w:val="24"/>
          <w:szCs w:val="24"/>
          <w:lang w:val="en-US"/>
        </w:rPr>
        <w:t xml:space="preserve"> compensation mechanisms</w:t>
      </w:r>
      <w:r w:rsidR="00767DF6" w:rsidRPr="00AB74C1">
        <w:rPr>
          <w:rFonts w:ascii="Book Antiqua" w:hAnsi="Book Antiqua"/>
          <w:sz w:val="24"/>
          <w:szCs w:val="24"/>
          <w:lang w:val="en-US"/>
        </w:rPr>
        <w:t xml:space="preserve"> are exhausted</w:t>
      </w:r>
      <w:r w:rsidR="00C33007" w:rsidRPr="00AB74C1">
        <w:rPr>
          <w:rFonts w:ascii="Book Antiqua" w:hAnsi="Book Antiqua"/>
          <w:sz w:val="24"/>
          <w:szCs w:val="24"/>
          <w:lang w:val="en-US"/>
        </w:rPr>
        <w:t xml:space="preserve">. </w:t>
      </w:r>
      <w:r w:rsidR="009577D5" w:rsidRPr="00AB74C1">
        <w:rPr>
          <w:rFonts w:ascii="Book Antiqua" w:hAnsi="Book Antiqua"/>
          <w:sz w:val="24"/>
          <w:szCs w:val="24"/>
          <w:lang w:val="en-US"/>
        </w:rPr>
        <w:t>While most patients presenting for liver transplantation have severe cirrhosis</w:t>
      </w:r>
      <w:r w:rsidR="00BA115F" w:rsidRPr="00AB74C1">
        <w:rPr>
          <w:rFonts w:ascii="Book Antiqua" w:hAnsi="Book Antiqua"/>
          <w:sz w:val="24"/>
          <w:szCs w:val="24"/>
          <w:lang w:val="en-US"/>
        </w:rPr>
        <w:t>,</w:t>
      </w:r>
      <w:r w:rsidR="00D104B0" w:rsidRPr="00AB74C1">
        <w:rPr>
          <w:rFonts w:ascii="Book Antiqua" w:hAnsi="Book Antiqua"/>
          <w:sz w:val="24"/>
          <w:szCs w:val="24"/>
          <w:lang w:val="en-US"/>
        </w:rPr>
        <w:t xml:space="preserve"> liver function can be</w:t>
      </w:r>
      <w:r w:rsidR="009577D5" w:rsidRPr="00AB74C1">
        <w:rPr>
          <w:rFonts w:ascii="Book Antiqua" w:hAnsi="Book Antiqua"/>
          <w:sz w:val="24"/>
          <w:szCs w:val="24"/>
          <w:lang w:val="en-US"/>
        </w:rPr>
        <w:t xml:space="preserve"> preserved in cholestatic liver disease</w:t>
      </w:r>
      <w:r w:rsidR="00D104B0" w:rsidRPr="00AB74C1">
        <w:rPr>
          <w:rFonts w:ascii="Book Antiqua" w:hAnsi="Book Antiqua"/>
          <w:sz w:val="24"/>
          <w:szCs w:val="24"/>
          <w:lang w:val="en-US"/>
        </w:rPr>
        <w:t xml:space="preserve"> and</w:t>
      </w:r>
      <w:r w:rsidR="00214D6B" w:rsidRPr="00AB74C1">
        <w:rPr>
          <w:rFonts w:ascii="Book Antiqua" w:hAnsi="Book Antiqua"/>
          <w:sz w:val="24"/>
          <w:szCs w:val="24"/>
          <w:lang w:val="en-US"/>
        </w:rPr>
        <w:t xml:space="preserve"> production of pro- and anticoagulant</w:t>
      </w:r>
      <w:r w:rsidR="00D104B0" w:rsidRPr="00AB74C1">
        <w:rPr>
          <w:rFonts w:ascii="Book Antiqua" w:hAnsi="Book Antiqua"/>
          <w:sz w:val="24"/>
          <w:szCs w:val="24"/>
          <w:lang w:val="en-US"/>
        </w:rPr>
        <w:t xml:space="preserve"> factor</w:t>
      </w:r>
      <w:r w:rsidR="00214D6B" w:rsidRPr="00AB74C1">
        <w:rPr>
          <w:rFonts w:ascii="Book Antiqua" w:hAnsi="Book Antiqua"/>
          <w:sz w:val="24"/>
          <w:szCs w:val="24"/>
          <w:lang w:val="en-US"/>
        </w:rPr>
        <w:t>s</w:t>
      </w:r>
      <w:r w:rsidR="00D104B0" w:rsidRPr="00AB74C1">
        <w:rPr>
          <w:rFonts w:ascii="Book Antiqua" w:hAnsi="Book Antiqua"/>
          <w:sz w:val="24"/>
          <w:szCs w:val="24"/>
          <w:lang w:val="en-US"/>
        </w:rPr>
        <w:t xml:space="preserve"> can be preserved</w:t>
      </w:r>
      <w:r w:rsidR="00251CA7" w:rsidRPr="00AB74C1">
        <w:rPr>
          <w:rFonts w:ascii="Book Antiqua" w:hAnsi="Book Antiqua"/>
          <w:sz w:val="24"/>
          <w:szCs w:val="24"/>
          <w:lang w:val="en-US"/>
        </w:rPr>
        <w:t xml:space="preserve">. </w:t>
      </w:r>
      <w:r w:rsidR="00314940" w:rsidRPr="00AB74C1">
        <w:rPr>
          <w:rFonts w:ascii="Book Antiqua" w:hAnsi="Book Antiqua"/>
          <w:sz w:val="24"/>
          <w:szCs w:val="24"/>
          <w:lang w:val="en-US"/>
        </w:rPr>
        <w:t xml:space="preserve">During liver transplantation, </w:t>
      </w:r>
      <w:r w:rsidR="007561C6" w:rsidRPr="00AB74C1">
        <w:rPr>
          <w:rFonts w:ascii="Book Antiqua" w:hAnsi="Book Antiqua"/>
          <w:sz w:val="24"/>
          <w:szCs w:val="24"/>
          <w:lang w:val="en-US"/>
        </w:rPr>
        <w:t xml:space="preserve">profound </w:t>
      </w:r>
      <w:r w:rsidR="00314940" w:rsidRPr="00AB74C1">
        <w:rPr>
          <w:rFonts w:ascii="Book Antiqua" w:hAnsi="Book Antiqua"/>
          <w:sz w:val="24"/>
          <w:szCs w:val="24"/>
          <w:lang w:val="en-US"/>
        </w:rPr>
        <w:t>changes in the hemosta</w:t>
      </w:r>
      <w:r w:rsidR="00C33007" w:rsidRPr="00AB74C1">
        <w:rPr>
          <w:rFonts w:ascii="Book Antiqua" w:hAnsi="Book Antiqua"/>
          <w:sz w:val="24"/>
          <w:szCs w:val="24"/>
          <w:lang w:val="en-US"/>
        </w:rPr>
        <w:t>sis system can</w:t>
      </w:r>
      <w:r w:rsidR="0093251D" w:rsidRPr="00AB74C1">
        <w:rPr>
          <w:rFonts w:ascii="Book Antiqua" w:hAnsi="Book Antiqua"/>
          <w:sz w:val="24"/>
          <w:szCs w:val="24"/>
          <w:lang w:val="en-US"/>
        </w:rPr>
        <w:t xml:space="preserve"> occur. </w:t>
      </w:r>
      <w:r w:rsidR="00C33007" w:rsidRPr="00AB74C1">
        <w:rPr>
          <w:rFonts w:ascii="Book Antiqua" w:hAnsi="Book Antiqua"/>
          <w:sz w:val="24"/>
          <w:szCs w:val="24"/>
          <w:lang w:val="en-US"/>
        </w:rPr>
        <w:t xml:space="preserve"> </w:t>
      </w:r>
      <w:r w:rsidR="00214D6B" w:rsidRPr="00AB74C1">
        <w:rPr>
          <w:rFonts w:ascii="Book Antiqua" w:hAnsi="Book Antiqua"/>
          <w:sz w:val="24"/>
          <w:szCs w:val="24"/>
          <w:lang w:val="en-US"/>
        </w:rPr>
        <w:t>Surgical bleeding can</w:t>
      </w:r>
      <w:r w:rsidR="0093251D" w:rsidRPr="00AB74C1">
        <w:rPr>
          <w:rFonts w:ascii="Book Antiqua" w:hAnsi="Book Antiqua"/>
          <w:sz w:val="24"/>
          <w:szCs w:val="24"/>
          <w:lang w:val="en-US"/>
        </w:rPr>
        <w:t xml:space="preserve"> lead</w:t>
      </w:r>
      <w:r w:rsidR="00866C01" w:rsidRPr="00AB74C1">
        <w:rPr>
          <w:rFonts w:ascii="Book Antiqua" w:hAnsi="Book Antiqua"/>
          <w:sz w:val="24"/>
          <w:szCs w:val="24"/>
          <w:lang w:val="en-US"/>
        </w:rPr>
        <w:t xml:space="preserve"> to diffuse bleeding</w:t>
      </w:r>
      <w:r w:rsidR="0093251D" w:rsidRPr="00AB74C1">
        <w:rPr>
          <w:rFonts w:ascii="Book Antiqua" w:hAnsi="Book Antiqua"/>
          <w:sz w:val="24"/>
          <w:szCs w:val="24"/>
          <w:lang w:val="en-US"/>
        </w:rPr>
        <w:t xml:space="preserve"> as</w:t>
      </w:r>
      <w:r w:rsidR="00DB367D" w:rsidRPr="00AB74C1">
        <w:rPr>
          <w:rFonts w:ascii="Book Antiqua" w:hAnsi="Book Antiqua"/>
          <w:sz w:val="24"/>
          <w:szCs w:val="24"/>
          <w:lang w:val="en-US"/>
        </w:rPr>
        <w:t xml:space="preserve"> </w:t>
      </w:r>
      <w:r w:rsidR="00C33007" w:rsidRPr="00AB74C1">
        <w:rPr>
          <w:rFonts w:ascii="Book Antiqua" w:hAnsi="Book Antiqua"/>
          <w:sz w:val="24"/>
          <w:szCs w:val="24"/>
          <w:lang w:val="en-US"/>
        </w:rPr>
        <w:t xml:space="preserve">coagulation </w:t>
      </w:r>
      <w:r w:rsidR="0093251D" w:rsidRPr="00AB74C1">
        <w:rPr>
          <w:rFonts w:ascii="Book Antiqua" w:hAnsi="Book Antiqua"/>
          <w:sz w:val="24"/>
          <w:szCs w:val="24"/>
          <w:lang w:val="en-US"/>
        </w:rPr>
        <w:t>factors and platelets are already reduced</w:t>
      </w:r>
      <w:r w:rsidR="00AE49F1" w:rsidRPr="00AB74C1">
        <w:rPr>
          <w:rFonts w:ascii="Book Antiqua" w:hAnsi="Book Antiqua"/>
          <w:sz w:val="24"/>
          <w:szCs w:val="24"/>
          <w:lang w:val="en-US"/>
        </w:rPr>
        <w:t xml:space="preserve">. </w:t>
      </w:r>
      <w:r w:rsidR="00303FF2" w:rsidRPr="00AB74C1">
        <w:rPr>
          <w:rFonts w:ascii="Book Antiqua" w:hAnsi="Book Antiqua"/>
          <w:sz w:val="24"/>
          <w:szCs w:val="24"/>
          <w:lang w:val="en-US"/>
        </w:rPr>
        <w:t xml:space="preserve">Ischemia and tissue trauma can lead to alterations of hemostasis comparable to trauma induced coagulopathy. </w:t>
      </w:r>
      <w:r w:rsidR="00AE49F1" w:rsidRPr="00AB74C1">
        <w:rPr>
          <w:rFonts w:ascii="Book Antiqua" w:hAnsi="Book Antiqua"/>
          <w:sz w:val="24"/>
          <w:szCs w:val="24"/>
          <w:lang w:val="en-US"/>
        </w:rPr>
        <w:t>A further common disturbance</w:t>
      </w:r>
      <w:r w:rsidR="00DB367D" w:rsidRPr="00AB74C1">
        <w:rPr>
          <w:rFonts w:ascii="Book Antiqua" w:hAnsi="Book Antiqua"/>
          <w:sz w:val="24"/>
          <w:szCs w:val="24"/>
          <w:lang w:val="en-US"/>
        </w:rPr>
        <w:t xml:space="preserve"> often starting with the </w:t>
      </w:r>
      <w:r w:rsidR="00251CA7" w:rsidRPr="00AB74C1">
        <w:rPr>
          <w:rFonts w:ascii="Book Antiqua" w:hAnsi="Book Antiqua"/>
          <w:sz w:val="24"/>
          <w:szCs w:val="24"/>
          <w:lang w:val="en-US"/>
        </w:rPr>
        <w:t>reperfusion of the transplant</w:t>
      </w:r>
      <w:r w:rsidR="0097087B" w:rsidRPr="00AB74C1">
        <w:rPr>
          <w:rFonts w:ascii="Book Antiqua" w:hAnsi="Book Antiqua"/>
          <w:sz w:val="24"/>
          <w:szCs w:val="24"/>
          <w:lang w:val="en-US"/>
        </w:rPr>
        <w:t xml:space="preserve">ed organ </w:t>
      </w:r>
      <w:r w:rsidR="00AE49F1" w:rsidRPr="00AB74C1">
        <w:rPr>
          <w:rFonts w:ascii="Book Antiqua" w:hAnsi="Book Antiqua"/>
          <w:sz w:val="24"/>
          <w:szCs w:val="24"/>
          <w:lang w:val="en-US"/>
        </w:rPr>
        <w:t xml:space="preserve">hyperfibrinolysis </w:t>
      </w:r>
      <w:r w:rsidR="0097087B" w:rsidRPr="00AB74C1">
        <w:rPr>
          <w:rFonts w:ascii="Book Antiqua" w:hAnsi="Book Antiqua"/>
          <w:sz w:val="24"/>
          <w:szCs w:val="24"/>
          <w:lang w:val="en-US"/>
        </w:rPr>
        <w:t xml:space="preserve">which can eventually precipitate </w:t>
      </w:r>
      <w:r w:rsidR="00DB367D" w:rsidRPr="00AB74C1">
        <w:rPr>
          <w:rFonts w:ascii="Book Antiqua" w:hAnsi="Book Antiqua"/>
          <w:sz w:val="24"/>
          <w:szCs w:val="24"/>
          <w:lang w:val="en-US"/>
        </w:rPr>
        <w:t>complete</w:t>
      </w:r>
      <w:r w:rsidR="00AB12E5" w:rsidRPr="00AB74C1">
        <w:rPr>
          <w:rFonts w:ascii="Book Antiqua" w:hAnsi="Book Antiqua"/>
          <w:sz w:val="24"/>
          <w:szCs w:val="24"/>
          <w:lang w:val="en-US"/>
        </w:rPr>
        <w:t xml:space="preserve"> consumption of fibrinogen</w:t>
      </w:r>
      <w:r w:rsidR="004F64BC" w:rsidRPr="00AB74C1">
        <w:rPr>
          <w:rFonts w:ascii="Book Antiqua" w:hAnsi="Book Antiqua"/>
          <w:sz w:val="24"/>
          <w:szCs w:val="24"/>
          <w:lang w:val="en-US"/>
        </w:rPr>
        <w:t xml:space="preserve"> and an endogenous hepari</w:t>
      </w:r>
      <w:r w:rsidR="00214D6B" w:rsidRPr="00AB74C1">
        <w:rPr>
          <w:rFonts w:ascii="Book Antiqua" w:hAnsi="Book Antiqua"/>
          <w:sz w:val="24"/>
          <w:szCs w:val="24"/>
          <w:lang w:val="en-US"/>
        </w:rPr>
        <w:t>niz</w:t>
      </w:r>
      <w:r w:rsidR="00251CA7" w:rsidRPr="00AB74C1">
        <w:rPr>
          <w:rFonts w:ascii="Book Antiqua" w:hAnsi="Book Antiqua"/>
          <w:sz w:val="24"/>
          <w:szCs w:val="24"/>
          <w:lang w:val="en-US"/>
        </w:rPr>
        <w:t>ation by glycocalyx shedding</w:t>
      </w:r>
      <w:r w:rsidR="00AB12E5" w:rsidRPr="00AB74C1">
        <w:rPr>
          <w:rFonts w:ascii="Book Antiqua" w:hAnsi="Book Antiqua"/>
          <w:sz w:val="24"/>
          <w:szCs w:val="24"/>
          <w:lang w:val="en-US"/>
        </w:rPr>
        <w:t>. Moreover,</w:t>
      </w:r>
      <w:r w:rsidR="00251CA7" w:rsidRPr="00AB74C1">
        <w:rPr>
          <w:rFonts w:ascii="Book Antiqua" w:hAnsi="Book Antiqua"/>
          <w:sz w:val="24"/>
          <w:szCs w:val="24"/>
          <w:lang w:val="en-US"/>
        </w:rPr>
        <w:t xml:space="preserve"> </w:t>
      </w:r>
      <w:r w:rsidR="00AB12E5" w:rsidRPr="00AB74C1">
        <w:rPr>
          <w:rFonts w:ascii="Book Antiqua" w:hAnsi="Book Antiqua"/>
          <w:sz w:val="24"/>
          <w:szCs w:val="24"/>
          <w:lang w:val="en-US"/>
        </w:rPr>
        <w:t>thrombotic eve</w:t>
      </w:r>
      <w:r w:rsidR="002F5235" w:rsidRPr="00AB74C1">
        <w:rPr>
          <w:rFonts w:ascii="Book Antiqua" w:hAnsi="Book Antiqua"/>
          <w:sz w:val="24"/>
          <w:szCs w:val="24"/>
          <w:lang w:val="en-US"/>
        </w:rPr>
        <w:t>nts in liver transplantations are</w:t>
      </w:r>
      <w:r w:rsidR="00AB12E5" w:rsidRPr="00AB74C1">
        <w:rPr>
          <w:rFonts w:ascii="Book Antiqua" w:hAnsi="Book Antiqua"/>
          <w:sz w:val="24"/>
          <w:szCs w:val="24"/>
          <w:lang w:val="en-US"/>
        </w:rPr>
        <w:t xml:space="preserve"> not uncommon</w:t>
      </w:r>
      <w:r w:rsidR="003E35BF" w:rsidRPr="00AB74C1">
        <w:rPr>
          <w:rFonts w:ascii="Book Antiqua" w:hAnsi="Book Antiqua"/>
          <w:sz w:val="24"/>
          <w:szCs w:val="24"/>
          <w:lang w:val="en-US"/>
        </w:rPr>
        <w:t xml:space="preserve"> and </w:t>
      </w:r>
      <w:r w:rsidR="006B69F2" w:rsidRPr="00AB74C1">
        <w:rPr>
          <w:rFonts w:ascii="Book Antiqua" w:hAnsi="Book Antiqua"/>
          <w:sz w:val="24"/>
          <w:szCs w:val="24"/>
          <w:lang w:val="en-US"/>
        </w:rPr>
        <w:t xml:space="preserve">contribute </w:t>
      </w:r>
      <w:r w:rsidR="003E35BF" w:rsidRPr="00AB74C1">
        <w:rPr>
          <w:rFonts w:ascii="Book Antiqua" w:hAnsi="Book Antiqua"/>
          <w:sz w:val="24"/>
          <w:szCs w:val="24"/>
          <w:lang w:val="en-US"/>
        </w:rPr>
        <w:t xml:space="preserve">to </w:t>
      </w:r>
      <w:r w:rsidR="0097087B" w:rsidRPr="00AB74C1">
        <w:rPr>
          <w:rFonts w:ascii="Book Antiqua" w:hAnsi="Book Antiqua"/>
          <w:sz w:val="24"/>
          <w:szCs w:val="24"/>
          <w:lang w:val="en-US"/>
        </w:rPr>
        <w:t xml:space="preserve">increased </w:t>
      </w:r>
      <w:r w:rsidR="003E35BF" w:rsidRPr="00AB74C1">
        <w:rPr>
          <w:rFonts w:ascii="Book Antiqua" w:hAnsi="Book Antiqua"/>
          <w:sz w:val="24"/>
          <w:szCs w:val="24"/>
          <w:lang w:val="en-US"/>
        </w:rPr>
        <w:t>mo</w:t>
      </w:r>
      <w:r w:rsidR="0097087B" w:rsidRPr="00AB74C1">
        <w:rPr>
          <w:rFonts w:ascii="Book Antiqua" w:hAnsi="Book Antiqua"/>
          <w:sz w:val="24"/>
          <w:szCs w:val="24"/>
          <w:lang w:val="en-US"/>
        </w:rPr>
        <w:t>rtality</w:t>
      </w:r>
      <w:r w:rsidR="003E35BF" w:rsidRPr="00AB74C1">
        <w:rPr>
          <w:rFonts w:ascii="Book Antiqua" w:hAnsi="Book Antiqua"/>
          <w:sz w:val="24"/>
          <w:szCs w:val="24"/>
          <w:lang w:val="en-US"/>
        </w:rPr>
        <w:t>.</w:t>
      </w:r>
      <w:r w:rsidR="00251CA7" w:rsidRPr="00AB74C1">
        <w:rPr>
          <w:rFonts w:ascii="Book Antiqua" w:hAnsi="Book Antiqua"/>
          <w:sz w:val="24"/>
          <w:szCs w:val="24"/>
          <w:lang w:val="en-US"/>
        </w:rPr>
        <w:t xml:space="preserve"> </w:t>
      </w:r>
      <w:r w:rsidR="003916A8" w:rsidRPr="00AB74C1">
        <w:rPr>
          <w:rFonts w:ascii="Book Antiqua" w:hAnsi="Book Antiqua"/>
          <w:sz w:val="24"/>
          <w:szCs w:val="24"/>
          <w:lang w:val="en-US"/>
        </w:rPr>
        <w:t xml:space="preserve">Besides conventional laboratory methods, </w:t>
      </w:r>
      <w:r w:rsidR="00114631" w:rsidRPr="00AB74C1">
        <w:rPr>
          <w:rFonts w:ascii="Book Antiqua" w:hAnsi="Book Antiqua"/>
          <w:sz w:val="24"/>
          <w:szCs w:val="24"/>
          <w:lang w:val="en-US"/>
        </w:rPr>
        <w:t>bed-side</w:t>
      </w:r>
      <w:r w:rsidR="003916A8" w:rsidRPr="00AB74C1">
        <w:rPr>
          <w:rFonts w:ascii="Book Antiqua" w:hAnsi="Book Antiqua"/>
          <w:sz w:val="24"/>
          <w:szCs w:val="24"/>
          <w:lang w:val="en-US"/>
        </w:rPr>
        <w:t xml:space="preserve"> monitoring of </w:t>
      </w:r>
      <w:r w:rsidR="00214D6B" w:rsidRPr="00AB74C1">
        <w:rPr>
          <w:rFonts w:ascii="Book Antiqua" w:hAnsi="Book Antiqua"/>
          <w:sz w:val="24"/>
          <w:szCs w:val="24"/>
          <w:lang w:val="en-US"/>
        </w:rPr>
        <w:t>hemostasis</w:t>
      </w:r>
      <w:r w:rsidR="003916A8" w:rsidRPr="00AB74C1">
        <w:rPr>
          <w:rFonts w:ascii="Book Antiqua" w:hAnsi="Book Antiqua"/>
          <w:sz w:val="24"/>
          <w:szCs w:val="24"/>
          <w:lang w:val="en-US"/>
        </w:rPr>
        <w:t xml:space="preserve"> (</w:t>
      </w:r>
      <w:r w:rsidR="003916A8" w:rsidRPr="00AB74C1">
        <w:rPr>
          <w:rFonts w:ascii="Book Antiqua" w:hAnsi="Book Antiqua"/>
          <w:i/>
          <w:sz w:val="24"/>
          <w:szCs w:val="24"/>
          <w:lang w:val="en-US"/>
        </w:rPr>
        <w:t>e.g.</w:t>
      </w:r>
      <w:r w:rsidR="00B10378" w:rsidRPr="00AB74C1">
        <w:rPr>
          <w:rFonts w:ascii="Book Antiqua" w:hAnsi="Book Antiqua"/>
          <w:sz w:val="24"/>
          <w:szCs w:val="24"/>
          <w:lang w:val="en-US" w:eastAsia="zh-CN"/>
        </w:rPr>
        <w:t>,</w:t>
      </w:r>
      <w:r w:rsidR="003916A8" w:rsidRPr="00AB74C1">
        <w:rPr>
          <w:rFonts w:ascii="Book Antiqua" w:hAnsi="Book Antiqua"/>
          <w:sz w:val="24"/>
          <w:szCs w:val="24"/>
          <w:lang w:val="en-US"/>
        </w:rPr>
        <w:t xml:space="preserve"> thrombelastography, thrombelastometry) is often used during liver</w:t>
      </w:r>
      <w:r w:rsidR="00E67D35" w:rsidRPr="00AB74C1">
        <w:rPr>
          <w:rFonts w:ascii="Book Antiqua" w:hAnsi="Book Antiqua"/>
          <w:sz w:val="24"/>
          <w:szCs w:val="24"/>
          <w:lang w:val="en-US"/>
        </w:rPr>
        <w:t xml:space="preserve"> </w:t>
      </w:r>
      <w:r w:rsidR="003916A8" w:rsidRPr="00AB74C1">
        <w:rPr>
          <w:rFonts w:ascii="Book Antiqua" w:hAnsi="Book Antiqua"/>
          <w:sz w:val="24"/>
          <w:szCs w:val="24"/>
          <w:lang w:val="en-US"/>
        </w:rPr>
        <w:t xml:space="preserve">transplantation to rapidly diagnose decreases in </w:t>
      </w:r>
      <w:r w:rsidR="00E67D35" w:rsidRPr="00AB74C1">
        <w:rPr>
          <w:rFonts w:ascii="Book Antiqua" w:hAnsi="Book Antiqua"/>
          <w:sz w:val="24"/>
          <w:szCs w:val="24"/>
          <w:lang w:val="en-US"/>
        </w:rPr>
        <w:t>fibrinogen</w:t>
      </w:r>
      <w:r w:rsidR="00D104B0" w:rsidRPr="00AB74C1">
        <w:rPr>
          <w:rFonts w:ascii="Book Antiqua" w:hAnsi="Book Antiqua"/>
          <w:sz w:val="24"/>
          <w:szCs w:val="24"/>
          <w:lang w:val="en-US"/>
        </w:rPr>
        <w:t xml:space="preserve"> and platelet count as well as</w:t>
      </w:r>
      <w:r w:rsidR="002F5235" w:rsidRPr="00AB74C1">
        <w:rPr>
          <w:rFonts w:ascii="Book Antiqua" w:hAnsi="Book Antiqua"/>
          <w:sz w:val="24"/>
          <w:szCs w:val="24"/>
          <w:lang w:val="en-US"/>
        </w:rPr>
        <w:t xml:space="preserve"> </w:t>
      </w:r>
      <w:r w:rsidR="00E67D35" w:rsidRPr="00AB74C1">
        <w:rPr>
          <w:rFonts w:ascii="Book Antiqua" w:hAnsi="Book Antiqua"/>
          <w:sz w:val="24"/>
          <w:szCs w:val="24"/>
          <w:lang w:val="en-US"/>
        </w:rPr>
        <w:t>hyperfibrinolysis and to guide treatment with blood products, factor concentrates, and antifibrinolytics.</w:t>
      </w:r>
      <w:r w:rsidR="00AF4FE1" w:rsidRPr="00AB74C1">
        <w:rPr>
          <w:rFonts w:ascii="Book Antiqua" w:hAnsi="Book Antiqua"/>
          <w:sz w:val="24"/>
          <w:szCs w:val="24"/>
          <w:lang w:val="en-US"/>
        </w:rPr>
        <w:t xml:space="preserve"> </w:t>
      </w:r>
      <w:r w:rsidR="008E4E1B" w:rsidRPr="00AB74C1">
        <w:rPr>
          <w:rFonts w:ascii="Book Antiqua" w:hAnsi="Book Antiqua"/>
          <w:sz w:val="24"/>
          <w:szCs w:val="24"/>
          <w:lang w:val="en-US"/>
        </w:rPr>
        <w:t xml:space="preserve">There is also evidence which suggests when algorithms based on bed-side hemostasis monitoring are used a reduction of blood loss, blood product use, and eventual mortality are possible. </w:t>
      </w:r>
      <w:r w:rsidR="00AF4FE1" w:rsidRPr="00AB74C1">
        <w:rPr>
          <w:rFonts w:ascii="Book Antiqua" w:hAnsi="Book Antiqua"/>
          <w:sz w:val="24"/>
          <w:szCs w:val="24"/>
          <w:lang w:val="en-US"/>
        </w:rPr>
        <w:t>Notably, t</w:t>
      </w:r>
      <w:r w:rsidR="00E67D35" w:rsidRPr="00AB74C1">
        <w:rPr>
          <w:rFonts w:ascii="Book Antiqua" w:hAnsi="Book Antiqua"/>
          <w:sz w:val="24"/>
          <w:szCs w:val="24"/>
          <w:lang w:val="en-US"/>
        </w:rPr>
        <w:t xml:space="preserve">he </w:t>
      </w:r>
      <w:r w:rsidR="00114631" w:rsidRPr="00AB74C1">
        <w:rPr>
          <w:rFonts w:ascii="Book Antiqua" w:hAnsi="Book Antiqua"/>
          <w:sz w:val="24"/>
          <w:szCs w:val="24"/>
          <w:lang w:val="en-US"/>
        </w:rPr>
        <w:t>bed-side</w:t>
      </w:r>
      <w:r w:rsidR="00E67D35" w:rsidRPr="00AB74C1">
        <w:rPr>
          <w:rFonts w:ascii="Book Antiqua" w:hAnsi="Book Antiqua"/>
          <w:sz w:val="24"/>
          <w:szCs w:val="24"/>
          <w:lang w:val="en-US"/>
        </w:rPr>
        <w:t xml:space="preserve"> </w:t>
      </w:r>
      <w:r w:rsidR="00E67D35" w:rsidRPr="00AB74C1">
        <w:rPr>
          <w:rFonts w:ascii="Book Antiqua" w:hAnsi="Book Antiqua"/>
          <w:sz w:val="24"/>
          <w:szCs w:val="24"/>
          <w:lang w:val="en-US"/>
        </w:rPr>
        <w:lastRenderedPageBreak/>
        <w:t>moni</w:t>
      </w:r>
      <w:r w:rsidR="003531C1" w:rsidRPr="00AB74C1">
        <w:rPr>
          <w:rFonts w:ascii="Book Antiqua" w:hAnsi="Book Antiqua"/>
          <w:sz w:val="24"/>
          <w:szCs w:val="24"/>
          <w:lang w:val="en-US"/>
        </w:rPr>
        <w:t>toring of anticoagulant pathways and the thrombotic risk</w:t>
      </w:r>
      <w:r w:rsidR="00AF4FE1" w:rsidRPr="00AB74C1">
        <w:rPr>
          <w:rFonts w:ascii="Book Antiqua" w:hAnsi="Book Antiqua"/>
          <w:sz w:val="24"/>
          <w:szCs w:val="24"/>
          <w:lang w:val="en-US"/>
        </w:rPr>
        <w:t xml:space="preserve"> </w:t>
      </w:r>
      <w:r w:rsidR="00830F18" w:rsidRPr="00AB74C1">
        <w:rPr>
          <w:rFonts w:ascii="Book Antiqua" w:hAnsi="Book Antiqua"/>
          <w:sz w:val="24"/>
          <w:szCs w:val="24"/>
          <w:lang w:val="en-US"/>
        </w:rPr>
        <w:t>is not possible at time</w:t>
      </w:r>
      <w:r w:rsidR="003531C1" w:rsidRPr="00AB74C1">
        <w:rPr>
          <w:rFonts w:ascii="Book Antiqua" w:hAnsi="Book Antiqua"/>
          <w:sz w:val="24"/>
          <w:szCs w:val="24"/>
          <w:lang w:val="en-US"/>
        </w:rPr>
        <w:t xml:space="preserve"> and thus a cautious </w:t>
      </w:r>
      <w:r w:rsidR="008E4E1B" w:rsidRPr="00AB74C1">
        <w:rPr>
          <w:rFonts w:ascii="Book Antiqua" w:hAnsi="Book Antiqua"/>
          <w:sz w:val="24"/>
          <w:szCs w:val="24"/>
          <w:lang w:val="en-US"/>
        </w:rPr>
        <w:t xml:space="preserve">and restrictive </w:t>
      </w:r>
      <w:r w:rsidR="003531C1" w:rsidRPr="00AB74C1">
        <w:rPr>
          <w:rFonts w:ascii="Book Antiqua" w:hAnsi="Book Antiqua"/>
          <w:sz w:val="24"/>
          <w:szCs w:val="24"/>
          <w:lang w:val="en-US"/>
        </w:rPr>
        <w:t>use of blood products is recommended</w:t>
      </w:r>
      <w:r w:rsidR="00E67D35" w:rsidRPr="00AB74C1">
        <w:rPr>
          <w:rFonts w:ascii="Book Antiqua" w:hAnsi="Book Antiqua"/>
          <w:sz w:val="24"/>
          <w:szCs w:val="24"/>
          <w:lang w:val="en-US"/>
        </w:rPr>
        <w:t>.</w:t>
      </w:r>
      <w:r w:rsidR="00B83931" w:rsidRPr="00AB74C1">
        <w:rPr>
          <w:rFonts w:ascii="Book Antiqua" w:hAnsi="Book Antiqua"/>
          <w:sz w:val="24"/>
          <w:szCs w:val="24"/>
          <w:lang w:val="en-US"/>
        </w:rPr>
        <w:t xml:space="preserve"> </w:t>
      </w:r>
    </w:p>
    <w:p w14:paraId="212AE292" w14:textId="77777777" w:rsidR="00575B18" w:rsidRPr="00AB74C1" w:rsidRDefault="00575B18" w:rsidP="00AB74C1">
      <w:pPr>
        <w:adjustRightInd w:val="0"/>
        <w:snapToGrid w:val="0"/>
        <w:spacing w:after="0" w:line="360" w:lineRule="auto"/>
        <w:jc w:val="both"/>
        <w:rPr>
          <w:rFonts w:ascii="Book Antiqua" w:hAnsi="Book Antiqua"/>
          <w:sz w:val="24"/>
          <w:szCs w:val="24"/>
          <w:lang w:val="en-US" w:eastAsia="zh-CN"/>
        </w:rPr>
      </w:pPr>
    </w:p>
    <w:p w14:paraId="0542CC6A" w14:textId="776F3908" w:rsidR="00575B18" w:rsidRPr="00AB74C1" w:rsidRDefault="00575B18"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b/>
          <w:sz w:val="24"/>
          <w:szCs w:val="24"/>
          <w:lang w:val="en-US"/>
        </w:rPr>
        <w:t>Key words:</w:t>
      </w:r>
      <w:r w:rsidRPr="00AB74C1">
        <w:rPr>
          <w:rFonts w:ascii="Book Antiqua" w:hAnsi="Book Antiqua"/>
          <w:sz w:val="24"/>
          <w:szCs w:val="24"/>
          <w:lang w:val="en-US"/>
        </w:rPr>
        <w:t xml:space="preserve"> </w:t>
      </w:r>
      <w:r w:rsidR="00DF2BEB" w:rsidRPr="00AB74C1">
        <w:rPr>
          <w:rFonts w:ascii="Book Antiqua" w:hAnsi="Book Antiqua"/>
          <w:sz w:val="24"/>
          <w:szCs w:val="24"/>
          <w:lang w:val="en-US"/>
        </w:rPr>
        <w:t xml:space="preserve">Liver </w:t>
      </w:r>
      <w:r w:rsidRPr="00AB74C1">
        <w:rPr>
          <w:rFonts w:ascii="Book Antiqua" w:hAnsi="Book Antiqua"/>
          <w:sz w:val="24"/>
          <w:szCs w:val="24"/>
          <w:lang w:val="en-US"/>
        </w:rPr>
        <w:t>transplantation</w:t>
      </w:r>
      <w:r w:rsidR="00DF2BEB" w:rsidRPr="00AB74C1">
        <w:rPr>
          <w:rFonts w:ascii="Book Antiqua" w:hAnsi="Book Antiqua"/>
          <w:sz w:val="24"/>
          <w:szCs w:val="24"/>
          <w:lang w:val="en-US" w:eastAsia="zh-CN"/>
        </w:rPr>
        <w:t>;</w:t>
      </w:r>
      <w:r w:rsidRPr="00AB74C1">
        <w:rPr>
          <w:rFonts w:ascii="Book Antiqua" w:hAnsi="Book Antiqua"/>
          <w:sz w:val="24"/>
          <w:szCs w:val="24"/>
          <w:lang w:val="en-US"/>
        </w:rPr>
        <w:t xml:space="preserve"> </w:t>
      </w:r>
      <w:r w:rsidR="00DF2BEB" w:rsidRPr="00AB74C1">
        <w:rPr>
          <w:rFonts w:ascii="Book Antiqua" w:hAnsi="Book Antiqua"/>
          <w:sz w:val="24"/>
          <w:szCs w:val="24"/>
          <w:lang w:val="en-US"/>
        </w:rPr>
        <w:t>Hemostasis</w:t>
      </w:r>
      <w:r w:rsidR="00DF2BEB" w:rsidRPr="00AB74C1">
        <w:rPr>
          <w:rFonts w:ascii="Book Antiqua" w:hAnsi="Book Antiqua"/>
          <w:sz w:val="24"/>
          <w:szCs w:val="24"/>
          <w:lang w:val="en-US" w:eastAsia="zh-CN"/>
        </w:rPr>
        <w:t>;</w:t>
      </w:r>
      <w:r w:rsidRPr="00AB74C1">
        <w:rPr>
          <w:rFonts w:ascii="Book Antiqua" w:hAnsi="Book Antiqua"/>
          <w:sz w:val="24"/>
          <w:szCs w:val="24"/>
          <w:lang w:val="en-US"/>
        </w:rPr>
        <w:t xml:space="preserve"> </w:t>
      </w:r>
      <w:r w:rsidR="00DF2BEB" w:rsidRPr="00AB74C1">
        <w:rPr>
          <w:rFonts w:ascii="Book Antiqua" w:hAnsi="Book Antiqua"/>
          <w:sz w:val="24"/>
          <w:szCs w:val="24"/>
          <w:lang w:val="en-US"/>
        </w:rPr>
        <w:t>Bed</w:t>
      </w:r>
      <w:r w:rsidRPr="00AB74C1">
        <w:rPr>
          <w:rFonts w:ascii="Book Antiqua" w:hAnsi="Book Antiqua"/>
          <w:sz w:val="24"/>
          <w:szCs w:val="24"/>
          <w:lang w:val="en-US"/>
        </w:rPr>
        <w:t>-side monitoring</w:t>
      </w:r>
      <w:r w:rsidR="00DF2BEB" w:rsidRPr="00AB74C1">
        <w:rPr>
          <w:rFonts w:ascii="Book Antiqua" w:hAnsi="Book Antiqua"/>
          <w:sz w:val="24"/>
          <w:szCs w:val="24"/>
          <w:lang w:val="en-US" w:eastAsia="zh-CN"/>
        </w:rPr>
        <w:t>;</w:t>
      </w:r>
      <w:r w:rsidRPr="00AB74C1">
        <w:rPr>
          <w:rFonts w:ascii="Book Antiqua" w:hAnsi="Book Antiqua"/>
          <w:sz w:val="24"/>
          <w:szCs w:val="24"/>
          <w:lang w:val="en-US"/>
        </w:rPr>
        <w:t xml:space="preserve"> </w:t>
      </w:r>
      <w:r w:rsidR="00DF2BEB" w:rsidRPr="00AB74C1">
        <w:rPr>
          <w:rFonts w:ascii="Book Antiqua" w:hAnsi="Book Antiqua"/>
          <w:sz w:val="24"/>
          <w:szCs w:val="24"/>
          <w:lang w:val="en-US"/>
        </w:rPr>
        <w:t>Thrombelastography</w:t>
      </w:r>
      <w:r w:rsidR="00DF2BEB" w:rsidRPr="00AB74C1">
        <w:rPr>
          <w:rFonts w:ascii="Book Antiqua" w:hAnsi="Book Antiqua"/>
          <w:sz w:val="24"/>
          <w:szCs w:val="24"/>
          <w:lang w:val="en-US" w:eastAsia="zh-CN"/>
        </w:rPr>
        <w:t>;</w:t>
      </w:r>
      <w:r w:rsidR="00195296" w:rsidRPr="00AB74C1">
        <w:rPr>
          <w:rFonts w:ascii="Book Antiqua" w:hAnsi="Book Antiqua"/>
          <w:sz w:val="24"/>
          <w:szCs w:val="24"/>
          <w:lang w:val="en-US"/>
        </w:rPr>
        <w:t xml:space="preserve"> </w:t>
      </w:r>
      <w:r w:rsidR="00DF2BEB" w:rsidRPr="00AB74C1">
        <w:rPr>
          <w:rFonts w:ascii="Book Antiqua" w:hAnsi="Book Antiqua"/>
          <w:sz w:val="24"/>
          <w:szCs w:val="24"/>
          <w:lang w:val="en-US"/>
        </w:rPr>
        <w:t>Thrombelastometry</w:t>
      </w:r>
      <w:r w:rsidR="00DF2BEB" w:rsidRPr="00AB74C1">
        <w:rPr>
          <w:rFonts w:ascii="Book Antiqua" w:hAnsi="Book Antiqua"/>
          <w:sz w:val="24"/>
          <w:szCs w:val="24"/>
          <w:lang w:val="en-US" w:eastAsia="zh-CN"/>
        </w:rPr>
        <w:t>;</w:t>
      </w:r>
      <w:r w:rsidRPr="00AB74C1">
        <w:rPr>
          <w:rFonts w:ascii="Book Antiqua" w:hAnsi="Book Antiqua"/>
          <w:sz w:val="24"/>
          <w:szCs w:val="24"/>
          <w:lang w:val="en-US"/>
        </w:rPr>
        <w:t xml:space="preserve"> </w:t>
      </w:r>
      <w:r w:rsidR="00DF2BEB" w:rsidRPr="00AB74C1">
        <w:rPr>
          <w:rFonts w:ascii="Book Antiqua" w:hAnsi="Book Antiqua"/>
          <w:sz w:val="24"/>
          <w:szCs w:val="24"/>
          <w:lang w:val="en-US"/>
        </w:rPr>
        <w:t xml:space="preserve">Coagulation </w:t>
      </w:r>
      <w:r w:rsidRPr="00AB74C1">
        <w:rPr>
          <w:rFonts w:ascii="Book Antiqua" w:hAnsi="Book Antiqua"/>
          <w:sz w:val="24"/>
          <w:szCs w:val="24"/>
          <w:lang w:val="en-US"/>
        </w:rPr>
        <w:t>factors</w:t>
      </w:r>
    </w:p>
    <w:p w14:paraId="6EA8BC05" w14:textId="77777777" w:rsidR="00474E72" w:rsidRPr="00AB74C1" w:rsidRDefault="00474E72" w:rsidP="00AB74C1">
      <w:pPr>
        <w:adjustRightInd w:val="0"/>
        <w:snapToGrid w:val="0"/>
        <w:spacing w:after="0" w:line="360" w:lineRule="auto"/>
        <w:jc w:val="both"/>
        <w:rPr>
          <w:rFonts w:ascii="Book Antiqua" w:hAnsi="Book Antiqua"/>
          <w:sz w:val="24"/>
          <w:szCs w:val="24"/>
          <w:lang w:val="en-US" w:eastAsia="zh-CN"/>
        </w:rPr>
      </w:pPr>
    </w:p>
    <w:p w14:paraId="5A4210E3" w14:textId="77777777" w:rsidR="00575B18" w:rsidRPr="00AB74C1" w:rsidRDefault="00575B18" w:rsidP="00AB74C1">
      <w:pPr>
        <w:autoSpaceDE w:val="0"/>
        <w:autoSpaceDN w:val="0"/>
        <w:adjustRightInd w:val="0"/>
        <w:snapToGrid w:val="0"/>
        <w:spacing w:after="0" w:line="360" w:lineRule="auto"/>
        <w:rPr>
          <w:rFonts w:ascii="Book Antiqua" w:hAnsi="Book Antiqua" w:cs="Arial Unicode MS"/>
          <w:sz w:val="24"/>
          <w:szCs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AB74C1">
        <w:rPr>
          <w:rFonts w:ascii="Book Antiqua" w:hAnsi="Book Antiqua"/>
          <w:b/>
          <w:color w:val="000000"/>
          <w:sz w:val="24"/>
          <w:szCs w:val="24"/>
          <w:lang w:val="en-GB"/>
        </w:rPr>
        <w:t xml:space="preserve">© </w:t>
      </w:r>
      <w:r w:rsidRPr="00AB74C1">
        <w:rPr>
          <w:rFonts w:ascii="Book Antiqua" w:eastAsia="AdvTimes" w:hAnsi="Book Antiqua" w:cs="AdvTimes"/>
          <w:b/>
          <w:color w:val="000000"/>
          <w:sz w:val="24"/>
          <w:szCs w:val="24"/>
        </w:rPr>
        <w:t>The Author(s) 2015.</w:t>
      </w:r>
      <w:r w:rsidRPr="00AB74C1">
        <w:rPr>
          <w:rFonts w:ascii="Book Antiqua" w:eastAsia="AdvTimes" w:hAnsi="Book Antiqua" w:cs="AdvTimes"/>
          <w:color w:val="000000"/>
          <w:sz w:val="24"/>
          <w:szCs w:val="24"/>
        </w:rPr>
        <w:t xml:space="preserve"> Published by </w:t>
      </w:r>
      <w:r w:rsidRPr="00AB74C1">
        <w:rPr>
          <w:rFonts w:ascii="Book Antiqua" w:hAnsi="Book Antiqua" w:cs="Arial Unicode MS"/>
          <w:color w:val="000000"/>
          <w:sz w:val="24"/>
          <w:szCs w:val="24"/>
          <w:lang w:val="en-GB"/>
        </w:rPr>
        <w:t>Baishideng Publishing Group Inc.</w:t>
      </w:r>
      <w:r w:rsidRPr="00AB74C1">
        <w:rPr>
          <w:rFonts w:ascii="Book Antiqua" w:hAnsi="Book Antiqua" w:cs="Arial Unicode MS"/>
          <w:sz w:val="24"/>
          <w:szCs w:val="24"/>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38EC515" w14:textId="77777777" w:rsidR="00575B18" w:rsidRPr="00AB74C1" w:rsidRDefault="00575B18" w:rsidP="00AB74C1">
      <w:pPr>
        <w:adjustRightInd w:val="0"/>
        <w:snapToGrid w:val="0"/>
        <w:spacing w:after="0" w:line="360" w:lineRule="auto"/>
        <w:rPr>
          <w:rFonts w:ascii="Book Antiqua" w:hAnsi="Book Antiqua"/>
          <w:b/>
          <w:sz w:val="24"/>
          <w:szCs w:val="24"/>
        </w:rPr>
      </w:pPr>
    </w:p>
    <w:p w14:paraId="2D5ABCE1" w14:textId="51A156A8" w:rsidR="00575B18" w:rsidRPr="00AB74C1" w:rsidRDefault="005B2544" w:rsidP="00AB74C1">
      <w:pPr>
        <w:adjustRightInd w:val="0"/>
        <w:snapToGrid w:val="0"/>
        <w:spacing w:after="0" w:line="360" w:lineRule="auto"/>
        <w:jc w:val="both"/>
        <w:rPr>
          <w:rFonts w:ascii="Book Antiqua" w:hAnsi="Book Antiqua"/>
          <w:b/>
          <w:sz w:val="24"/>
          <w:szCs w:val="24"/>
          <w:lang w:val="en-US" w:eastAsia="zh-CN"/>
        </w:rPr>
      </w:pPr>
      <w:r w:rsidRPr="00AB74C1">
        <w:rPr>
          <w:rFonts w:ascii="Book Antiqua" w:hAnsi="Book Antiqua"/>
          <w:b/>
          <w:sz w:val="24"/>
          <w:szCs w:val="24"/>
          <w:lang w:val="en-US"/>
        </w:rPr>
        <w:t>Core tip</w:t>
      </w:r>
      <w:r w:rsidRPr="00AB74C1">
        <w:rPr>
          <w:rFonts w:ascii="Book Antiqua" w:hAnsi="Book Antiqua"/>
          <w:b/>
          <w:sz w:val="24"/>
          <w:szCs w:val="24"/>
          <w:lang w:val="en-US" w:eastAsia="zh-CN"/>
        </w:rPr>
        <w:t xml:space="preserve">: </w:t>
      </w:r>
      <w:r w:rsidR="00962533" w:rsidRPr="00AB74C1">
        <w:rPr>
          <w:rFonts w:ascii="Book Antiqua" w:hAnsi="Book Antiqua"/>
          <w:sz w:val="24"/>
          <w:szCs w:val="24"/>
          <w:lang w:val="en-US"/>
        </w:rPr>
        <w:t>Hemostasis in</w:t>
      </w:r>
      <w:r w:rsidR="00575B18" w:rsidRPr="00AB74C1">
        <w:rPr>
          <w:rFonts w:ascii="Book Antiqua" w:hAnsi="Book Antiqua"/>
          <w:sz w:val="24"/>
          <w:szCs w:val="24"/>
          <w:lang w:val="en-US"/>
        </w:rPr>
        <w:t xml:space="preserve"> patients presenting for liver transplantation i</w:t>
      </w:r>
      <w:r w:rsidR="00962533" w:rsidRPr="00AB74C1">
        <w:rPr>
          <w:rFonts w:ascii="Book Antiqua" w:hAnsi="Book Antiqua"/>
          <w:sz w:val="24"/>
          <w:szCs w:val="24"/>
          <w:lang w:val="en-US"/>
        </w:rPr>
        <w:t>s often characterized by a reduction in both</w:t>
      </w:r>
      <w:r w:rsidR="00575B18" w:rsidRPr="00AB74C1">
        <w:rPr>
          <w:rFonts w:ascii="Book Antiqua" w:hAnsi="Book Antiqua"/>
          <w:sz w:val="24"/>
          <w:szCs w:val="24"/>
          <w:lang w:val="en-US"/>
        </w:rPr>
        <w:t xml:space="preserve"> pro- and anticoagulant factors. During surgery, the rebalanced hemostasis system can be stressed by bleeding, hemodynamic shock, tissue damage or substitution of </w:t>
      </w:r>
      <w:r w:rsidR="000A0093" w:rsidRPr="00AB74C1">
        <w:rPr>
          <w:rFonts w:ascii="Book Antiqua" w:hAnsi="Book Antiqua"/>
          <w:sz w:val="24"/>
          <w:szCs w:val="24"/>
          <w:lang w:val="en-US"/>
        </w:rPr>
        <w:t>blood products with resultant</w:t>
      </w:r>
      <w:r w:rsidR="00575B18" w:rsidRPr="00AB74C1">
        <w:rPr>
          <w:rFonts w:ascii="Book Antiqua" w:hAnsi="Book Antiqua"/>
          <w:sz w:val="24"/>
          <w:szCs w:val="24"/>
          <w:lang w:val="en-US"/>
        </w:rPr>
        <w:t xml:space="preserve"> diffuse bleeding or thrombus </w:t>
      </w:r>
      <w:r w:rsidR="000E4A82">
        <w:rPr>
          <w:rFonts w:ascii="Book Antiqua" w:hAnsi="Book Antiqua"/>
          <w:sz w:val="24"/>
          <w:szCs w:val="24"/>
          <w:lang w:val="en-US"/>
        </w:rPr>
        <w:t xml:space="preserve">formation. </w:t>
      </w:r>
      <w:r w:rsidR="007A6B5D" w:rsidRPr="00AB74C1">
        <w:rPr>
          <w:rFonts w:ascii="Book Antiqua" w:hAnsi="Book Antiqua"/>
          <w:sz w:val="24"/>
          <w:szCs w:val="24"/>
          <w:lang w:val="en-US"/>
        </w:rPr>
        <w:t>Thrombelastography/</w:t>
      </w:r>
      <w:r w:rsidR="00575B18" w:rsidRPr="00AB74C1">
        <w:rPr>
          <w:rFonts w:ascii="Book Antiqua" w:hAnsi="Book Antiqua"/>
          <w:sz w:val="24"/>
          <w:szCs w:val="24"/>
          <w:lang w:val="en-US"/>
        </w:rPr>
        <w:t>thrombelastometry can guide substitution of blood products and reduces bleeding, transfusion of blood products, and eventual mortality. It is, however, important to state that bed</w:t>
      </w:r>
      <w:r w:rsidR="000A0093" w:rsidRPr="00AB74C1">
        <w:rPr>
          <w:rFonts w:ascii="Book Antiqua" w:hAnsi="Book Antiqua"/>
          <w:sz w:val="24"/>
          <w:szCs w:val="24"/>
          <w:lang w:val="en-US"/>
        </w:rPr>
        <w:t>-side methods are not capable of</w:t>
      </w:r>
      <w:r w:rsidR="00575B18" w:rsidRPr="00AB74C1">
        <w:rPr>
          <w:rFonts w:ascii="Book Antiqua" w:hAnsi="Book Antiqua"/>
          <w:sz w:val="24"/>
          <w:szCs w:val="24"/>
          <w:lang w:val="en-US"/>
        </w:rPr>
        <w:t xml:space="preserve"> detect</w:t>
      </w:r>
      <w:r w:rsidR="000A0093" w:rsidRPr="00AB74C1">
        <w:rPr>
          <w:rFonts w:ascii="Book Antiqua" w:hAnsi="Book Antiqua"/>
          <w:sz w:val="24"/>
          <w:szCs w:val="24"/>
          <w:lang w:val="en-US"/>
        </w:rPr>
        <w:t>ing</w:t>
      </w:r>
      <w:r w:rsidR="00575B18" w:rsidRPr="00AB74C1">
        <w:rPr>
          <w:rFonts w:ascii="Book Antiqua" w:hAnsi="Book Antiqua"/>
          <w:sz w:val="24"/>
          <w:szCs w:val="24"/>
          <w:lang w:val="en-US"/>
        </w:rPr>
        <w:t xml:space="preserve"> alterations in</w:t>
      </w:r>
      <w:r w:rsidR="000A0093" w:rsidRPr="00AB74C1">
        <w:rPr>
          <w:rFonts w:ascii="Book Antiqua" w:hAnsi="Book Antiqua"/>
          <w:sz w:val="24"/>
          <w:szCs w:val="24"/>
          <w:lang w:val="en-US"/>
        </w:rPr>
        <w:t xml:space="preserve"> anticoagulant pathways. Thus</w:t>
      </w:r>
      <w:r w:rsidR="00575B18" w:rsidRPr="00AB74C1">
        <w:rPr>
          <w:rFonts w:ascii="Book Antiqua" w:hAnsi="Book Antiqua"/>
          <w:sz w:val="24"/>
          <w:szCs w:val="24"/>
          <w:lang w:val="en-US"/>
        </w:rPr>
        <w:t xml:space="preserve"> cautious coagulation management is recommended to avoid potential devastating thrombotic complication</w:t>
      </w:r>
      <w:r w:rsidR="000A0093" w:rsidRPr="00AB74C1">
        <w:rPr>
          <w:rFonts w:ascii="Book Antiqua" w:hAnsi="Book Antiqua"/>
          <w:sz w:val="24"/>
          <w:szCs w:val="24"/>
          <w:lang w:val="en-US"/>
        </w:rPr>
        <w:t>s</w:t>
      </w:r>
      <w:r w:rsidR="00575B18" w:rsidRPr="00AB74C1">
        <w:rPr>
          <w:rFonts w:ascii="Book Antiqua" w:hAnsi="Book Antiqua"/>
          <w:sz w:val="24"/>
          <w:szCs w:val="24"/>
          <w:lang w:val="en-US"/>
        </w:rPr>
        <w:t>.</w:t>
      </w:r>
    </w:p>
    <w:p w14:paraId="018B9CD2" w14:textId="05D793C2" w:rsidR="0000432B" w:rsidRPr="00AB74C1" w:rsidRDefault="0000432B" w:rsidP="00AB74C1">
      <w:pPr>
        <w:adjustRightInd w:val="0"/>
        <w:snapToGrid w:val="0"/>
        <w:spacing w:after="0" w:line="360" w:lineRule="auto"/>
        <w:jc w:val="both"/>
        <w:rPr>
          <w:rFonts w:ascii="Book Antiqua" w:hAnsi="Book Antiqua"/>
          <w:sz w:val="24"/>
          <w:szCs w:val="24"/>
          <w:lang w:val="en-US" w:eastAsia="zh-CN"/>
        </w:rPr>
      </w:pPr>
    </w:p>
    <w:p w14:paraId="2FE46F64" w14:textId="77777777" w:rsidR="00BE4695" w:rsidRPr="00AB74C1" w:rsidRDefault="00BE4695" w:rsidP="00AB74C1">
      <w:pPr>
        <w:adjustRightInd w:val="0"/>
        <w:snapToGrid w:val="0"/>
        <w:spacing w:after="0" w:line="360" w:lineRule="auto"/>
        <w:jc w:val="both"/>
        <w:rPr>
          <w:rFonts w:ascii="Book Antiqua" w:hAnsi="Book Antiqua"/>
          <w:sz w:val="24"/>
          <w:szCs w:val="24"/>
          <w:lang w:val="en-US" w:eastAsia="zh-CN"/>
        </w:rPr>
      </w:pPr>
      <w:r w:rsidRPr="00AB74C1">
        <w:rPr>
          <w:rFonts w:ascii="Book Antiqua" w:hAnsi="Book Antiqua"/>
          <w:sz w:val="24"/>
          <w:szCs w:val="24"/>
          <w:lang w:val="en-US"/>
        </w:rPr>
        <w:t>Hartmann</w:t>
      </w:r>
      <w:r w:rsidRPr="00AB74C1">
        <w:rPr>
          <w:rFonts w:ascii="Book Antiqua" w:hAnsi="Book Antiqua"/>
          <w:sz w:val="24"/>
          <w:szCs w:val="24"/>
          <w:lang w:val="en-US" w:eastAsia="zh-CN"/>
        </w:rPr>
        <w:t xml:space="preserve"> M</w:t>
      </w:r>
      <w:r w:rsidRPr="00AB74C1">
        <w:rPr>
          <w:rFonts w:ascii="Book Antiqua" w:hAnsi="Book Antiqua"/>
          <w:sz w:val="24"/>
          <w:szCs w:val="24"/>
          <w:lang w:val="en-US"/>
        </w:rPr>
        <w:t>, Szalai</w:t>
      </w:r>
      <w:r w:rsidRPr="00AB74C1">
        <w:rPr>
          <w:rFonts w:ascii="Book Antiqua" w:hAnsi="Book Antiqua"/>
          <w:sz w:val="24"/>
          <w:szCs w:val="24"/>
          <w:lang w:val="en-US" w:eastAsia="zh-CN"/>
        </w:rPr>
        <w:t xml:space="preserve"> C</w:t>
      </w:r>
      <w:r w:rsidRPr="00AB74C1">
        <w:rPr>
          <w:rFonts w:ascii="Book Antiqua" w:hAnsi="Book Antiqua"/>
          <w:sz w:val="24"/>
          <w:szCs w:val="24"/>
          <w:lang w:val="en-US"/>
        </w:rPr>
        <w:t>, Saner</w:t>
      </w:r>
      <w:r w:rsidRPr="00AB74C1">
        <w:rPr>
          <w:rFonts w:ascii="Book Antiqua" w:hAnsi="Book Antiqua"/>
          <w:sz w:val="24"/>
          <w:szCs w:val="24"/>
          <w:lang w:val="en-US" w:eastAsia="zh-CN"/>
        </w:rPr>
        <w:t xml:space="preserve"> FH. </w:t>
      </w:r>
      <w:r w:rsidRPr="00AB74C1">
        <w:rPr>
          <w:rFonts w:ascii="Book Antiqua" w:hAnsi="Book Antiqua"/>
          <w:sz w:val="24"/>
          <w:szCs w:val="24"/>
          <w:lang w:val="en-US"/>
        </w:rPr>
        <w:t>Hemostasis in liver transplantation:</w:t>
      </w:r>
      <w:r w:rsidRPr="00AB74C1">
        <w:rPr>
          <w:rFonts w:ascii="Book Antiqua" w:hAnsi="Book Antiqua"/>
          <w:caps/>
          <w:sz w:val="24"/>
          <w:szCs w:val="24"/>
          <w:lang w:val="en-US"/>
        </w:rPr>
        <w:t xml:space="preserve"> p</w:t>
      </w:r>
      <w:r w:rsidRPr="00AB74C1">
        <w:rPr>
          <w:rFonts w:ascii="Book Antiqua" w:hAnsi="Book Antiqua"/>
          <w:sz w:val="24"/>
          <w:szCs w:val="24"/>
          <w:lang w:val="en-US"/>
        </w:rPr>
        <w:t>athophysiology, monitoring, and treatment</w:t>
      </w:r>
      <w:r w:rsidRPr="00AB74C1">
        <w:rPr>
          <w:rFonts w:ascii="Book Antiqua" w:hAnsi="Book Antiqua"/>
          <w:sz w:val="24"/>
          <w:szCs w:val="24"/>
          <w:lang w:val="en-US" w:eastAsia="zh-CN"/>
        </w:rPr>
        <w:t xml:space="preserve">. </w:t>
      </w:r>
      <w:r w:rsidRPr="00AB74C1">
        <w:rPr>
          <w:rFonts w:ascii="Book Antiqua" w:hAnsi="Book Antiqua"/>
          <w:i/>
          <w:sz w:val="24"/>
          <w:szCs w:val="24"/>
          <w:lang w:val="en-US" w:eastAsia="zh-CN"/>
        </w:rPr>
        <w:t>World J Gastroenterol</w:t>
      </w:r>
      <w:r w:rsidRPr="00AB74C1">
        <w:rPr>
          <w:rFonts w:ascii="Book Antiqua" w:hAnsi="Book Antiqua"/>
          <w:sz w:val="24"/>
          <w:szCs w:val="24"/>
          <w:lang w:val="en-US" w:eastAsia="zh-CN"/>
        </w:rPr>
        <w:t xml:space="preserve"> 2015; In press</w:t>
      </w:r>
    </w:p>
    <w:p w14:paraId="7A85E0F1" w14:textId="5364ADBF" w:rsidR="00BE4695" w:rsidRPr="00AB74C1" w:rsidRDefault="00BE4695" w:rsidP="00AB74C1">
      <w:pPr>
        <w:adjustRightInd w:val="0"/>
        <w:snapToGrid w:val="0"/>
        <w:spacing w:after="0" w:line="360" w:lineRule="auto"/>
        <w:jc w:val="both"/>
        <w:rPr>
          <w:rFonts w:ascii="Book Antiqua" w:hAnsi="Book Antiqua"/>
          <w:sz w:val="24"/>
          <w:szCs w:val="24"/>
          <w:vertAlign w:val="superscript"/>
          <w:lang w:val="en-US" w:eastAsia="zh-CN"/>
        </w:rPr>
      </w:pPr>
      <w:r w:rsidRPr="00AB74C1">
        <w:rPr>
          <w:rFonts w:ascii="Book Antiqua" w:hAnsi="Book Antiqua"/>
          <w:sz w:val="24"/>
          <w:szCs w:val="24"/>
          <w:vertAlign w:val="superscript"/>
          <w:lang w:val="en-US" w:eastAsia="zh-CN"/>
        </w:rPr>
        <w:br w:type="page"/>
      </w:r>
    </w:p>
    <w:p w14:paraId="640BE46D" w14:textId="77777777" w:rsidR="00556C18" w:rsidRPr="00AB74C1" w:rsidRDefault="00556C18"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lastRenderedPageBreak/>
        <w:t>Coagulation sys</w:t>
      </w:r>
      <w:r w:rsidR="00AD19BF" w:rsidRPr="00AB74C1">
        <w:rPr>
          <w:rFonts w:ascii="Book Antiqua" w:hAnsi="Book Antiqua"/>
          <w:b/>
          <w:caps/>
          <w:sz w:val="24"/>
          <w:szCs w:val="24"/>
          <w:lang w:val="en-US"/>
        </w:rPr>
        <w:t>tem in liver disease</w:t>
      </w:r>
    </w:p>
    <w:p w14:paraId="37471605" w14:textId="2E8DB16A" w:rsidR="00556C18" w:rsidRPr="00AB74C1" w:rsidRDefault="005827B0"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Patients with end sta</w:t>
      </w:r>
      <w:r w:rsidR="000A0093" w:rsidRPr="00AB74C1">
        <w:rPr>
          <w:rFonts w:ascii="Book Antiqua" w:hAnsi="Book Antiqua"/>
          <w:sz w:val="24"/>
          <w:szCs w:val="24"/>
          <w:lang w:val="en-US"/>
        </w:rPr>
        <w:t>ge liver disease most often exhibit</w:t>
      </w:r>
      <w:r w:rsidRPr="00AB74C1">
        <w:rPr>
          <w:rFonts w:ascii="Book Antiqua" w:hAnsi="Book Antiqua"/>
          <w:sz w:val="24"/>
          <w:szCs w:val="24"/>
          <w:lang w:val="en-US"/>
        </w:rPr>
        <w:t xml:space="preserve"> profound changes in hem</w:t>
      </w:r>
      <w:r w:rsidR="000A0093" w:rsidRPr="00AB74C1">
        <w:rPr>
          <w:rFonts w:ascii="Book Antiqua" w:hAnsi="Book Antiqua"/>
          <w:sz w:val="24"/>
          <w:szCs w:val="24"/>
          <w:lang w:val="en-US"/>
        </w:rPr>
        <w:t>ostatic variables. An elevated</w:t>
      </w:r>
      <w:r w:rsidRPr="00AB74C1">
        <w:rPr>
          <w:rFonts w:ascii="Book Antiqua" w:hAnsi="Book Antiqua"/>
          <w:sz w:val="24"/>
          <w:szCs w:val="24"/>
          <w:lang w:val="en-US"/>
        </w:rPr>
        <w:t xml:space="preserve"> </w:t>
      </w:r>
      <w:r w:rsidR="00BE4695" w:rsidRPr="00AB74C1">
        <w:rPr>
          <w:rFonts w:ascii="Book Antiqua" w:hAnsi="Book Antiqua"/>
          <w:sz w:val="24"/>
          <w:szCs w:val="24"/>
          <w:lang w:val="en-US"/>
        </w:rPr>
        <w:t xml:space="preserve">international normalized ratio </w:t>
      </w:r>
      <w:r w:rsidRPr="00AB74C1">
        <w:rPr>
          <w:rFonts w:ascii="Book Antiqua" w:hAnsi="Book Antiqua"/>
          <w:sz w:val="24"/>
          <w:szCs w:val="24"/>
          <w:lang w:val="en-US"/>
        </w:rPr>
        <w:t>(</w:t>
      </w:r>
      <w:r w:rsidR="00BE4695" w:rsidRPr="00AB74C1">
        <w:rPr>
          <w:rFonts w:ascii="Book Antiqua" w:hAnsi="Book Antiqua"/>
          <w:sz w:val="24"/>
          <w:szCs w:val="24"/>
          <w:lang w:val="en-US"/>
        </w:rPr>
        <w:t>INR</w:t>
      </w:r>
      <w:r w:rsidR="003F3024" w:rsidRPr="00AB74C1">
        <w:rPr>
          <w:rFonts w:ascii="Book Antiqua" w:hAnsi="Book Antiqua"/>
          <w:sz w:val="24"/>
          <w:szCs w:val="24"/>
          <w:lang w:val="en-US"/>
        </w:rPr>
        <w:t>)</w:t>
      </w:r>
      <w:r w:rsidR="00AD19BF" w:rsidRPr="00AB74C1">
        <w:rPr>
          <w:rFonts w:ascii="Book Antiqua" w:hAnsi="Book Antiqua"/>
          <w:sz w:val="24"/>
          <w:szCs w:val="24"/>
          <w:lang w:val="en-US"/>
        </w:rPr>
        <w:t xml:space="preserve"> is common in cirrhosis and</w:t>
      </w:r>
      <w:r w:rsidR="003F3024" w:rsidRPr="00AB74C1">
        <w:rPr>
          <w:rFonts w:ascii="Book Antiqua" w:hAnsi="Book Antiqua"/>
          <w:sz w:val="24"/>
          <w:szCs w:val="24"/>
          <w:lang w:val="en-US"/>
        </w:rPr>
        <w:t xml:space="preserve"> </w:t>
      </w:r>
      <w:r w:rsidRPr="00AB74C1">
        <w:rPr>
          <w:rFonts w:ascii="Book Antiqua" w:hAnsi="Book Antiqua"/>
          <w:sz w:val="24"/>
          <w:szCs w:val="24"/>
          <w:lang w:val="en-US"/>
        </w:rPr>
        <w:t>is used in conjunction with bilirubin and creatinine</w:t>
      </w:r>
      <w:r w:rsidR="000A0093" w:rsidRPr="00AB74C1">
        <w:rPr>
          <w:rFonts w:ascii="Book Antiqua" w:hAnsi="Book Antiqua"/>
          <w:sz w:val="24"/>
          <w:szCs w:val="24"/>
          <w:lang w:val="en-US"/>
        </w:rPr>
        <w:t xml:space="preserve"> concentrations</w:t>
      </w:r>
      <w:r w:rsidRPr="00AB74C1">
        <w:rPr>
          <w:rFonts w:ascii="Book Antiqua" w:hAnsi="Book Antiqua"/>
          <w:sz w:val="24"/>
          <w:szCs w:val="24"/>
          <w:lang w:val="en-US"/>
        </w:rPr>
        <w:t xml:space="preserve"> to determine the </w:t>
      </w:r>
      <w:r w:rsidR="00B5494F" w:rsidRPr="00AB74C1">
        <w:rPr>
          <w:rFonts w:ascii="Book Antiqua" w:hAnsi="Book Antiqua"/>
          <w:sz w:val="24"/>
          <w:szCs w:val="24"/>
          <w:lang w:val="en-US"/>
        </w:rPr>
        <w:t>m</w:t>
      </w:r>
      <w:r w:rsidRPr="00AB74C1">
        <w:rPr>
          <w:rFonts w:ascii="Book Antiqua" w:hAnsi="Book Antiqua"/>
          <w:sz w:val="24"/>
          <w:szCs w:val="24"/>
          <w:lang w:val="en-US"/>
        </w:rPr>
        <w:t>odel of end-stage liver disease</w:t>
      </w:r>
      <w:r w:rsidR="007A17DC" w:rsidRPr="00AB74C1">
        <w:rPr>
          <w:rFonts w:ascii="Book Antiqua" w:hAnsi="Book Antiqua"/>
          <w:sz w:val="24"/>
          <w:szCs w:val="24"/>
          <w:lang w:val="en-US"/>
        </w:rPr>
        <w:t xml:space="preserve"> </w:t>
      </w:r>
      <w:r w:rsidR="007A17DC" w:rsidRPr="00AB74C1">
        <w:rPr>
          <w:rFonts w:ascii="Book Antiqua" w:hAnsi="Book Antiqua"/>
          <w:sz w:val="24"/>
          <w:szCs w:val="24"/>
          <w:lang w:val="en-US" w:eastAsia="zh-CN"/>
        </w:rPr>
        <w:t>(</w:t>
      </w:r>
      <w:r w:rsidR="007A17DC" w:rsidRPr="00AB74C1">
        <w:rPr>
          <w:rFonts w:ascii="Book Antiqua" w:hAnsi="Book Antiqua"/>
          <w:sz w:val="24"/>
          <w:szCs w:val="24"/>
          <w:lang w:val="en-US"/>
        </w:rPr>
        <w:t>MELD</w:t>
      </w:r>
      <w:r w:rsidRPr="00AB74C1">
        <w:rPr>
          <w:rFonts w:ascii="Book Antiqua" w:hAnsi="Book Antiqua"/>
          <w:sz w:val="24"/>
          <w:szCs w:val="24"/>
          <w:lang w:val="en-US"/>
        </w:rPr>
        <w:t>)</w:t>
      </w:r>
      <w:r w:rsidR="00251CA7" w:rsidRPr="00AB74C1">
        <w:rPr>
          <w:rFonts w:ascii="Book Antiqua" w:hAnsi="Book Antiqua"/>
          <w:sz w:val="24"/>
          <w:szCs w:val="24"/>
          <w:lang w:val="en-US"/>
        </w:rPr>
        <w:t>,</w:t>
      </w:r>
      <w:r w:rsidRPr="00AB74C1">
        <w:rPr>
          <w:rFonts w:ascii="Book Antiqua" w:hAnsi="Book Antiqua"/>
          <w:sz w:val="24"/>
          <w:szCs w:val="24"/>
          <w:lang w:val="en-US"/>
        </w:rPr>
        <w:t xml:space="preserve"> which describes the severity of </w:t>
      </w:r>
      <w:r w:rsidR="00AF4FE1" w:rsidRPr="00AB74C1">
        <w:rPr>
          <w:rFonts w:ascii="Book Antiqua" w:hAnsi="Book Antiqua"/>
          <w:sz w:val="24"/>
          <w:szCs w:val="24"/>
          <w:lang w:val="en-US"/>
        </w:rPr>
        <w:t xml:space="preserve">liver </w:t>
      </w:r>
      <w:r w:rsidRPr="00AB74C1">
        <w:rPr>
          <w:rFonts w:ascii="Book Antiqua" w:hAnsi="Book Antiqua"/>
          <w:sz w:val="24"/>
          <w:szCs w:val="24"/>
          <w:lang w:val="en-US"/>
        </w:rPr>
        <w:t>disease</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1]</w:t>
      </w:r>
      <w:r w:rsidR="000A0093" w:rsidRPr="00AB74C1">
        <w:rPr>
          <w:rFonts w:ascii="Book Antiqua" w:hAnsi="Book Antiqua"/>
          <w:sz w:val="24"/>
          <w:szCs w:val="24"/>
          <w:lang w:val="en-US"/>
        </w:rPr>
        <w:t>. T</w:t>
      </w:r>
      <w:r w:rsidRPr="00AB74C1">
        <w:rPr>
          <w:rFonts w:ascii="Book Antiqua" w:hAnsi="Book Antiqua"/>
          <w:sz w:val="24"/>
          <w:szCs w:val="24"/>
          <w:lang w:val="en-US"/>
        </w:rPr>
        <w:t>he</w:t>
      </w:r>
      <w:r w:rsidR="003F3024" w:rsidRPr="00AB74C1">
        <w:rPr>
          <w:rFonts w:ascii="Book Antiqua" w:hAnsi="Book Antiqua"/>
          <w:sz w:val="24"/>
          <w:szCs w:val="24"/>
          <w:lang w:val="en-US"/>
        </w:rPr>
        <w:t xml:space="preserve"> liver synthesizes</w:t>
      </w:r>
      <w:r w:rsidRPr="00AB74C1">
        <w:rPr>
          <w:rFonts w:ascii="Book Antiqua" w:hAnsi="Book Antiqua"/>
          <w:sz w:val="24"/>
          <w:szCs w:val="24"/>
          <w:lang w:val="en-US"/>
        </w:rPr>
        <w:t xml:space="preserve"> ne</w:t>
      </w:r>
      <w:r w:rsidR="003F3024" w:rsidRPr="00AB74C1">
        <w:rPr>
          <w:rFonts w:ascii="Book Antiqua" w:hAnsi="Book Antiqua"/>
          <w:sz w:val="24"/>
          <w:szCs w:val="24"/>
          <w:lang w:val="en-US"/>
        </w:rPr>
        <w:t>arly all coagulation factors</w:t>
      </w:r>
      <w:r w:rsidR="002065FC" w:rsidRPr="00AB74C1">
        <w:rPr>
          <w:rFonts w:ascii="Book Antiqua" w:hAnsi="Book Antiqua"/>
          <w:sz w:val="24"/>
          <w:szCs w:val="24"/>
          <w:lang w:val="en-US"/>
        </w:rPr>
        <w:t xml:space="preserve"> (FII, FV, FVII, </w:t>
      </w:r>
      <w:r w:rsidR="006E60E6" w:rsidRPr="00AB74C1">
        <w:rPr>
          <w:rFonts w:ascii="Book Antiqua" w:hAnsi="Book Antiqua"/>
          <w:sz w:val="24"/>
          <w:szCs w:val="24"/>
          <w:lang w:val="en-US"/>
        </w:rPr>
        <w:t xml:space="preserve">FVIII, </w:t>
      </w:r>
      <w:r w:rsidR="00251CA7" w:rsidRPr="00AB74C1">
        <w:rPr>
          <w:rFonts w:ascii="Book Antiqua" w:hAnsi="Book Antiqua"/>
          <w:sz w:val="24"/>
          <w:szCs w:val="24"/>
          <w:lang w:val="en-US"/>
        </w:rPr>
        <w:t>FIX, FX, FXI, FXII</w:t>
      </w:r>
      <w:r w:rsidR="00EB4262" w:rsidRPr="00AB74C1">
        <w:rPr>
          <w:rFonts w:ascii="Book Antiqua" w:hAnsi="Book Antiqua"/>
          <w:sz w:val="24"/>
          <w:szCs w:val="24"/>
          <w:lang w:val="en-US"/>
        </w:rPr>
        <w:t>, FXIII</w:t>
      </w:r>
      <w:r w:rsidR="00A23083" w:rsidRPr="00AB74C1">
        <w:rPr>
          <w:rFonts w:ascii="Book Antiqua" w:hAnsi="Book Antiqua"/>
          <w:sz w:val="24"/>
          <w:szCs w:val="24"/>
          <w:lang w:val="en-US"/>
        </w:rPr>
        <w:t>)</w:t>
      </w:r>
      <w:r w:rsidR="000A0093" w:rsidRPr="00AB74C1">
        <w:rPr>
          <w:rFonts w:ascii="Book Antiqua" w:hAnsi="Book Antiqua"/>
          <w:sz w:val="24"/>
          <w:szCs w:val="24"/>
          <w:lang w:val="en-US"/>
        </w:rPr>
        <w:t xml:space="preserve"> therefore</w:t>
      </w:r>
      <w:r w:rsidR="007068F0" w:rsidRPr="00AB74C1">
        <w:rPr>
          <w:rFonts w:ascii="Book Antiqua" w:hAnsi="Book Antiqua"/>
          <w:sz w:val="24"/>
          <w:szCs w:val="24"/>
          <w:lang w:val="en-US"/>
        </w:rPr>
        <w:t xml:space="preserve">, a reduction </w:t>
      </w:r>
      <w:r w:rsidR="000A0093" w:rsidRPr="00AB74C1">
        <w:rPr>
          <w:rFonts w:ascii="Book Antiqua" w:hAnsi="Book Antiqua"/>
          <w:sz w:val="24"/>
          <w:szCs w:val="24"/>
          <w:lang w:val="en-US"/>
        </w:rPr>
        <w:t>of factor activities</w:t>
      </w:r>
      <w:r w:rsidR="003F3024" w:rsidRPr="00AB74C1">
        <w:rPr>
          <w:rFonts w:ascii="Book Antiqua" w:hAnsi="Book Antiqua"/>
          <w:sz w:val="24"/>
          <w:szCs w:val="24"/>
          <w:lang w:val="en-US"/>
        </w:rPr>
        <w:t xml:space="preserve"> </w:t>
      </w:r>
      <w:r w:rsidR="007068F0" w:rsidRPr="00AB74C1">
        <w:rPr>
          <w:rFonts w:ascii="Book Antiqua" w:hAnsi="Book Antiqua"/>
          <w:sz w:val="24"/>
          <w:szCs w:val="24"/>
          <w:lang w:val="en-US"/>
        </w:rPr>
        <w:t xml:space="preserve">can be </w:t>
      </w:r>
      <w:r w:rsidR="003F3024" w:rsidRPr="00AB74C1">
        <w:rPr>
          <w:rFonts w:ascii="Book Antiqua" w:hAnsi="Book Antiqua"/>
          <w:sz w:val="24"/>
          <w:szCs w:val="24"/>
          <w:lang w:val="en-US"/>
        </w:rPr>
        <w:t xml:space="preserve">regularly </w:t>
      </w:r>
      <w:r w:rsidR="007068F0" w:rsidRPr="00AB74C1">
        <w:rPr>
          <w:rFonts w:ascii="Book Antiqua" w:hAnsi="Book Antiqua"/>
          <w:sz w:val="24"/>
          <w:szCs w:val="24"/>
          <w:lang w:val="en-US"/>
        </w:rPr>
        <w:t>observed</w:t>
      </w:r>
      <w:r w:rsidR="003F3024" w:rsidRPr="00AB74C1">
        <w:rPr>
          <w:rFonts w:ascii="Book Antiqua" w:hAnsi="Book Antiqua"/>
          <w:sz w:val="24"/>
          <w:szCs w:val="24"/>
          <w:lang w:val="en-US"/>
        </w:rPr>
        <w:t xml:space="preserve"> in end stage liver disease</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2]</w:t>
      </w:r>
      <w:r w:rsidR="007068F0" w:rsidRPr="00AB74C1">
        <w:rPr>
          <w:rFonts w:ascii="Book Antiqua" w:hAnsi="Book Antiqua"/>
          <w:sz w:val="24"/>
          <w:szCs w:val="24"/>
          <w:lang w:val="en-US"/>
        </w:rPr>
        <w:t xml:space="preserve">. </w:t>
      </w:r>
      <w:r w:rsidR="00B00B4D" w:rsidRPr="00AB74C1">
        <w:rPr>
          <w:rFonts w:ascii="Book Antiqua" w:hAnsi="Book Antiqua"/>
          <w:sz w:val="24"/>
          <w:szCs w:val="24"/>
          <w:lang w:val="en-US"/>
        </w:rPr>
        <w:t>V</w:t>
      </w:r>
      <w:r w:rsidR="002065FC" w:rsidRPr="00AB74C1">
        <w:rPr>
          <w:rFonts w:ascii="Book Antiqua" w:hAnsi="Book Antiqua"/>
          <w:sz w:val="24"/>
          <w:szCs w:val="24"/>
          <w:lang w:val="en-US"/>
        </w:rPr>
        <w:t xml:space="preserve">on Willebrand factor, </w:t>
      </w:r>
      <w:r w:rsidR="003E6902" w:rsidRPr="00AB74C1">
        <w:rPr>
          <w:rFonts w:ascii="Book Antiqua" w:hAnsi="Book Antiqua"/>
          <w:sz w:val="24"/>
          <w:szCs w:val="24"/>
          <w:lang w:val="en-US"/>
        </w:rPr>
        <w:t>which</w:t>
      </w:r>
      <w:r w:rsidR="00B00B4D" w:rsidRPr="00AB74C1">
        <w:rPr>
          <w:rFonts w:ascii="Book Antiqua" w:hAnsi="Book Antiqua"/>
          <w:sz w:val="24"/>
          <w:szCs w:val="24"/>
          <w:lang w:val="en-US"/>
        </w:rPr>
        <w:t xml:space="preserve"> plays an important role in hemostatic processes, is synthesized in endothelial cells and often exhibits increased activity</w:t>
      </w:r>
      <w:r w:rsidR="003E6902" w:rsidRPr="00AB74C1">
        <w:rPr>
          <w:rFonts w:ascii="Book Antiqua" w:hAnsi="Book Antiqua"/>
          <w:sz w:val="24"/>
          <w:szCs w:val="24"/>
          <w:lang w:val="en-US"/>
        </w:rPr>
        <w:t xml:space="preserve"> is </w:t>
      </w:r>
      <w:r w:rsidR="00A23083" w:rsidRPr="00AB74C1">
        <w:rPr>
          <w:rFonts w:ascii="Book Antiqua" w:hAnsi="Book Antiqua"/>
          <w:sz w:val="24"/>
          <w:szCs w:val="24"/>
          <w:lang w:val="en-US"/>
        </w:rPr>
        <w:t>synthesized in endothelial cells</w:t>
      </w:r>
      <w:r w:rsidR="00B00B4D" w:rsidRPr="00AB74C1">
        <w:rPr>
          <w:rFonts w:ascii="Book Antiqua" w:hAnsi="Book Antiqua"/>
          <w:sz w:val="24"/>
          <w:szCs w:val="24"/>
          <w:lang w:val="en-US"/>
        </w:rPr>
        <w:t xml:space="preserve"> and often exhibits increased activity in liver disease</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3,4]</w:t>
      </w:r>
      <w:r w:rsidR="00A23083" w:rsidRPr="00AB74C1">
        <w:rPr>
          <w:rFonts w:ascii="Book Antiqua" w:hAnsi="Book Antiqua"/>
          <w:sz w:val="24"/>
          <w:szCs w:val="24"/>
          <w:lang w:val="en-US"/>
        </w:rPr>
        <w:t>.</w:t>
      </w:r>
      <w:r w:rsidR="002065FC" w:rsidRPr="00AB74C1">
        <w:rPr>
          <w:rFonts w:ascii="Book Antiqua" w:hAnsi="Book Antiqua"/>
          <w:sz w:val="24"/>
          <w:szCs w:val="24"/>
          <w:lang w:val="en-US"/>
        </w:rPr>
        <w:t xml:space="preserve"> </w:t>
      </w:r>
    </w:p>
    <w:p w14:paraId="3D249CC0" w14:textId="1DABDD03" w:rsidR="00A23083" w:rsidRPr="00AB74C1" w:rsidRDefault="00A23083"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In addition, most inhibitors of coagulation (antithrombin, heparin cofactor II, protein C, protein S, and tissue factor pathway</w:t>
      </w:r>
      <w:r w:rsidR="003531C1" w:rsidRPr="00AB74C1">
        <w:rPr>
          <w:rFonts w:ascii="Book Antiqua" w:hAnsi="Book Antiqua"/>
          <w:sz w:val="24"/>
          <w:szCs w:val="24"/>
          <w:lang w:val="en-US"/>
        </w:rPr>
        <w:t xml:space="preserve"> inhibitor)</w:t>
      </w:r>
      <w:r w:rsidRPr="00AB74C1">
        <w:rPr>
          <w:rFonts w:ascii="Book Antiqua" w:hAnsi="Book Antiqua"/>
          <w:sz w:val="24"/>
          <w:szCs w:val="24"/>
          <w:lang w:val="en-US"/>
        </w:rPr>
        <w:t xml:space="preserve">, and components of the fibrinolytic sytem (plasminogen, </w:t>
      </w:r>
      <w:r w:rsidR="004B5624" w:rsidRPr="00AB74C1">
        <w:rPr>
          <w:rFonts w:ascii="Book Antiqua" w:hAnsi="Book Antiqua"/>
          <w:sz w:val="24"/>
          <w:szCs w:val="24"/>
          <w:lang w:val="en-US"/>
        </w:rPr>
        <w:t>α</w:t>
      </w:r>
      <w:r w:rsidRPr="00AB74C1">
        <w:rPr>
          <w:rFonts w:ascii="Book Antiqua" w:hAnsi="Book Antiqua"/>
          <w:sz w:val="24"/>
          <w:szCs w:val="24"/>
          <w:lang w:val="en-US"/>
        </w:rPr>
        <w:t>2-antiplasmin inhibitor, plasmin inhibitor) are synthesized in the liver</w:t>
      </w:r>
      <w:r w:rsidR="00523C92" w:rsidRPr="00AB74C1">
        <w:rPr>
          <w:rFonts w:ascii="Book Antiqua" w:hAnsi="Book Antiqua"/>
          <w:sz w:val="24"/>
          <w:szCs w:val="24"/>
          <w:lang w:val="en-US"/>
        </w:rPr>
        <w:t xml:space="preserve"> and thus decreased levels are </w:t>
      </w:r>
      <w:r w:rsidR="00B00B4D" w:rsidRPr="00AB74C1">
        <w:rPr>
          <w:rFonts w:ascii="Book Antiqua" w:hAnsi="Book Antiqua"/>
          <w:sz w:val="24"/>
          <w:szCs w:val="24"/>
          <w:lang w:val="en-US"/>
        </w:rPr>
        <w:t xml:space="preserve">correspondingly </w:t>
      </w:r>
      <w:r w:rsidR="00523C92" w:rsidRPr="00AB74C1">
        <w:rPr>
          <w:rFonts w:ascii="Book Antiqua" w:hAnsi="Book Antiqua"/>
          <w:sz w:val="24"/>
          <w:szCs w:val="24"/>
          <w:lang w:val="en-US"/>
        </w:rPr>
        <w:t>observed in liver disease</w:t>
      </w:r>
      <w:r w:rsidRPr="00AB74C1">
        <w:rPr>
          <w:rFonts w:ascii="Book Antiqua" w:hAnsi="Book Antiqua"/>
          <w:sz w:val="24"/>
          <w:szCs w:val="24"/>
          <w:lang w:val="en-US"/>
        </w:rPr>
        <w:t>.</w:t>
      </w:r>
      <w:r w:rsidR="00523C92" w:rsidRPr="00AB74C1">
        <w:rPr>
          <w:rFonts w:ascii="Book Antiqua" w:hAnsi="Book Antiqua"/>
          <w:sz w:val="24"/>
          <w:szCs w:val="24"/>
          <w:lang w:val="en-US"/>
        </w:rPr>
        <w:t xml:space="preserve"> In contrast, </w:t>
      </w:r>
      <w:r w:rsidRPr="00AB74C1">
        <w:rPr>
          <w:rFonts w:ascii="Book Antiqua" w:hAnsi="Book Antiqua"/>
          <w:sz w:val="24"/>
          <w:szCs w:val="24"/>
          <w:lang w:val="en-US"/>
        </w:rPr>
        <w:t>tissue type and urokinase-type plasminogen activator, and thrombomodulin</w:t>
      </w:r>
      <w:r w:rsidR="00523C92" w:rsidRPr="00AB74C1">
        <w:rPr>
          <w:rFonts w:ascii="Book Antiqua" w:hAnsi="Book Antiqua"/>
          <w:sz w:val="24"/>
          <w:szCs w:val="24"/>
          <w:lang w:val="en-US"/>
        </w:rPr>
        <w:t xml:space="preserve"> are </w:t>
      </w:r>
      <w:r w:rsidR="00C1639A" w:rsidRPr="00AB74C1">
        <w:rPr>
          <w:rFonts w:ascii="Book Antiqua" w:hAnsi="Book Antiqua"/>
          <w:sz w:val="24"/>
          <w:szCs w:val="24"/>
          <w:lang w:val="en-US"/>
        </w:rPr>
        <w:t>not synthesized by the liver and thus not affected</w:t>
      </w:r>
      <w:r w:rsidR="00B00B4D" w:rsidRPr="00AB74C1">
        <w:rPr>
          <w:rFonts w:ascii="Book Antiqua" w:hAnsi="Book Antiqua"/>
          <w:sz w:val="24"/>
          <w:szCs w:val="24"/>
          <w:lang w:val="en-US"/>
        </w:rPr>
        <w:t xml:space="preserve"> by liver diseases</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2]</w:t>
      </w:r>
      <w:r w:rsidRPr="00AB74C1">
        <w:rPr>
          <w:rFonts w:ascii="Book Antiqua" w:hAnsi="Book Antiqua"/>
          <w:sz w:val="24"/>
          <w:szCs w:val="24"/>
          <w:lang w:val="en-US"/>
        </w:rPr>
        <w:t>.</w:t>
      </w:r>
    </w:p>
    <w:p w14:paraId="409E50E9" w14:textId="19601117" w:rsidR="00B00F57" w:rsidRPr="00AB74C1" w:rsidRDefault="00455F46"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T</w:t>
      </w:r>
      <w:r w:rsidR="003531C1" w:rsidRPr="00AB74C1">
        <w:rPr>
          <w:rFonts w:ascii="Book Antiqua" w:hAnsi="Book Antiqua"/>
          <w:sz w:val="24"/>
          <w:szCs w:val="24"/>
          <w:lang w:val="en-US"/>
        </w:rPr>
        <w:t>issue factor produc</w:t>
      </w:r>
      <w:r w:rsidR="00B00F57" w:rsidRPr="00AB74C1">
        <w:rPr>
          <w:rFonts w:ascii="Book Antiqua" w:hAnsi="Book Antiqua"/>
          <w:sz w:val="24"/>
          <w:szCs w:val="24"/>
          <w:lang w:val="en-US"/>
        </w:rPr>
        <w:t>ed by hepatocytes, is thought to contribute to the pathophysiology of liver diseases. Tissue factor is the principle physiological activator</w:t>
      </w:r>
      <w:r w:rsidR="00540CD8" w:rsidRPr="00AB74C1">
        <w:rPr>
          <w:rFonts w:ascii="Book Antiqua" w:hAnsi="Book Antiqua"/>
          <w:sz w:val="24"/>
          <w:szCs w:val="24"/>
          <w:lang w:val="en-US"/>
        </w:rPr>
        <w:t xml:space="preserve"> of coagulation</w:t>
      </w:r>
      <w:r w:rsidR="00933335" w:rsidRPr="00AB74C1">
        <w:rPr>
          <w:rFonts w:ascii="Book Antiqua" w:hAnsi="Book Antiqua"/>
          <w:sz w:val="24"/>
          <w:szCs w:val="24"/>
          <w:lang w:val="en-US"/>
        </w:rPr>
        <w:t>.  T</w:t>
      </w:r>
      <w:r w:rsidR="00B00F57" w:rsidRPr="00AB74C1">
        <w:rPr>
          <w:rFonts w:ascii="Book Antiqua" w:hAnsi="Book Antiqua"/>
          <w:sz w:val="24"/>
          <w:szCs w:val="24"/>
          <w:lang w:val="en-US"/>
        </w:rPr>
        <w:t>he fact, that hepato</w:t>
      </w:r>
      <w:r w:rsidR="00933335" w:rsidRPr="00AB74C1">
        <w:rPr>
          <w:rFonts w:ascii="Book Antiqua" w:hAnsi="Book Antiqua"/>
          <w:sz w:val="24"/>
          <w:szCs w:val="24"/>
          <w:lang w:val="en-US"/>
        </w:rPr>
        <w:t>cytes</w:t>
      </w:r>
      <w:r w:rsidR="004B5624" w:rsidRPr="00AB74C1">
        <w:rPr>
          <w:rFonts w:ascii="Book Antiqua" w:hAnsi="Book Antiqua"/>
          <w:sz w:val="24"/>
          <w:szCs w:val="24"/>
          <w:lang w:val="en-US" w:eastAsia="zh-CN"/>
        </w:rPr>
        <w:t xml:space="preserve"> </w:t>
      </w:r>
      <w:r w:rsidR="00933335" w:rsidRPr="00AB74C1">
        <w:rPr>
          <w:rFonts w:ascii="Book Antiqua" w:hAnsi="Book Antiqua"/>
          <w:sz w:val="24"/>
          <w:szCs w:val="24"/>
          <w:lang w:val="en-US"/>
        </w:rPr>
        <w:t>express tissue factor and</w:t>
      </w:r>
      <w:r w:rsidR="00B00F57" w:rsidRPr="00AB74C1">
        <w:rPr>
          <w:rFonts w:ascii="Book Antiqua" w:hAnsi="Book Antiqua"/>
          <w:sz w:val="24"/>
          <w:szCs w:val="24"/>
          <w:lang w:val="en-US"/>
        </w:rPr>
        <w:t xml:space="preserve"> coagulation factors has been claimed as a “match in a dynamite factory”</w:t>
      </w:r>
      <w:r w:rsidR="009A3657" w:rsidRPr="00AB74C1">
        <w:rPr>
          <w:rFonts w:ascii="Book Antiqua" w:hAnsi="Book Antiqua"/>
          <w:sz w:val="24"/>
          <w:szCs w:val="24"/>
          <w:lang w:val="en-US"/>
        </w:rPr>
        <w:t xml:space="preserve"> in a recent review</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5]</w:t>
      </w:r>
      <w:r w:rsidR="00B00F57" w:rsidRPr="00AB74C1">
        <w:rPr>
          <w:rFonts w:ascii="Book Antiqua" w:hAnsi="Book Antiqua"/>
          <w:sz w:val="24"/>
          <w:szCs w:val="24"/>
          <w:lang w:val="en-US"/>
        </w:rPr>
        <w:t xml:space="preserve">. In several models of liver injury, tissue factor deficiency was associated with reduced hepatic injury and inflammation. </w:t>
      </w:r>
      <w:r w:rsidR="006140A6" w:rsidRPr="00AB74C1">
        <w:rPr>
          <w:rFonts w:ascii="Book Antiqua" w:hAnsi="Book Antiqua"/>
          <w:sz w:val="24"/>
          <w:szCs w:val="24"/>
          <w:lang w:val="en-US"/>
        </w:rPr>
        <w:t>In accordance to the experimental findings, low molecular weight heparin reduced the frequency of hepatic decompensation in a prospec</w:t>
      </w:r>
      <w:r w:rsidR="00B00B4D" w:rsidRPr="00AB74C1">
        <w:rPr>
          <w:rFonts w:ascii="Book Antiqua" w:hAnsi="Book Antiqua"/>
          <w:sz w:val="24"/>
          <w:szCs w:val="24"/>
          <w:lang w:val="en-US"/>
        </w:rPr>
        <w:t>tive randomized study in</w:t>
      </w:r>
      <w:r w:rsidR="009A3657" w:rsidRPr="00AB74C1">
        <w:rPr>
          <w:rFonts w:ascii="Book Antiqua" w:hAnsi="Book Antiqua"/>
          <w:sz w:val="24"/>
          <w:szCs w:val="24"/>
          <w:lang w:val="en-US"/>
        </w:rPr>
        <w:t xml:space="preserve"> 70 patients with cirrhosis</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6]</w:t>
      </w:r>
      <w:r w:rsidR="006140A6" w:rsidRPr="00AB74C1">
        <w:rPr>
          <w:rFonts w:ascii="Book Antiqua" w:hAnsi="Book Antiqua"/>
          <w:sz w:val="24"/>
          <w:szCs w:val="24"/>
          <w:lang w:val="en-US"/>
        </w:rPr>
        <w:t>.</w:t>
      </w:r>
      <w:r w:rsidR="00823469" w:rsidRPr="00AB74C1">
        <w:rPr>
          <w:rFonts w:ascii="Book Antiqua" w:hAnsi="Book Antiqua"/>
          <w:sz w:val="24"/>
          <w:szCs w:val="24"/>
          <w:lang w:val="en-US"/>
        </w:rPr>
        <w:t xml:space="preserve"> Moreover</w:t>
      </w:r>
      <w:r w:rsidR="00B00B4D" w:rsidRPr="00AB74C1">
        <w:rPr>
          <w:rFonts w:ascii="Book Antiqua" w:hAnsi="Book Antiqua"/>
          <w:sz w:val="24"/>
          <w:szCs w:val="24"/>
          <w:lang w:val="en-US"/>
        </w:rPr>
        <w:t>, tissue factor showed a 38-fold increase</w:t>
      </w:r>
      <w:r w:rsidR="00920ACD" w:rsidRPr="00AB74C1">
        <w:rPr>
          <w:rFonts w:ascii="Book Antiqua" w:hAnsi="Book Antiqua"/>
          <w:sz w:val="24"/>
          <w:szCs w:val="24"/>
          <w:lang w:val="en-US"/>
        </w:rPr>
        <w:t xml:space="preserve"> in platelet poor plasma from patients with </w:t>
      </w:r>
      <w:r w:rsidR="00823469" w:rsidRPr="00AB74C1">
        <w:rPr>
          <w:rFonts w:ascii="Book Antiqua" w:hAnsi="Book Antiqua"/>
          <w:sz w:val="24"/>
          <w:szCs w:val="24"/>
          <w:lang w:val="en-US"/>
        </w:rPr>
        <w:t xml:space="preserve">acute liver failure and </w:t>
      </w:r>
      <w:r w:rsidR="00B00B4D" w:rsidRPr="00AB74C1">
        <w:rPr>
          <w:rFonts w:ascii="Book Antiqua" w:hAnsi="Book Antiqua"/>
          <w:sz w:val="24"/>
          <w:szCs w:val="24"/>
          <w:lang w:val="en-US"/>
        </w:rPr>
        <w:t xml:space="preserve">was </w:t>
      </w:r>
      <w:r w:rsidR="00823469" w:rsidRPr="00AB74C1">
        <w:rPr>
          <w:rFonts w:ascii="Book Antiqua" w:hAnsi="Book Antiqua"/>
          <w:sz w:val="24"/>
          <w:szCs w:val="24"/>
          <w:lang w:val="en-US"/>
        </w:rPr>
        <w:t>associat</w:t>
      </w:r>
      <w:r w:rsidR="009A3657" w:rsidRPr="00AB74C1">
        <w:rPr>
          <w:rFonts w:ascii="Book Antiqua" w:hAnsi="Book Antiqua"/>
          <w:sz w:val="24"/>
          <w:szCs w:val="24"/>
          <w:lang w:val="en-US"/>
        </w:rPr>
        <w:t>ed with mortality</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7]</w:t>
      </w:r>
      <w:r w:rsidR="00920ACD" w:rsidRPr="00AB74C1">
        <w:rPr>
          <w:rFonts w:ascii="Book Antiqua" w:hAnsi="Book Antiqua"/>
          <w:sz w:val="24"/>
          <w:szCs w:val="24"/>
          <w:lang w:val="en-US"/>
        </w:rPr>
        <w:t>. In another study, a 17-fold increase in circulating microparticle</w:t>
      </w:r>
      <w:r w:rsidR="00320A4F" w:rsidRPr="00AB74C1">
        <w:rPr>
          <w:rFonts w:ascii="Book Antiqua" w:hAnsi="Book Antiqua"/>
          <w:sz w:val="24"/>
          <w:szCs w:val="24"/>
          <w:lang w:val="en-US"/>
        </w:rPr>
        <w:t>-</w:t>
      </w:r>
      <w:r w:rsidR="00933335" w:rsidRPr="00AB74C1">
        <w:rPr>
          <w:rFonts w:ascii="Book Antiqua" w:hAnsi="Book Antiqua"/>
          <w:sz w:val="24"/>
          <w:szCs w:val="24"/>
          <w:lang w:val="en-US"/>
        </w:rPr>
        <w:t>bound</w:t>
      </w:r>
      <w:r w:rsidR="00920ACD" w:rsidRPr="00AB74C1">
        <w:rPr>
          <w:rFonts w:ascii="Book Antiqua" w:hAnsi="Book Antiqua"/>
          <w:sz w:val="24"/>
          <w:szCs w:val="24"/>
          <w:lang w:val="en-US"/>
        </w:rPr>
        <w:t xml:space="preserve"> tissue factor was observed in Child C patients</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8]</w:t>
      </w:r>
      <w:r w:rsidR="00920ACD" w:rsidRPr="00AB74C1">
        <w:rPr>
          <w:rFonts w:ascii="Book Antiqua" w:hAnsi="Book Antiqua"/>
          <w:sz w:val="24"/>
          <w:szCs w:val="24"/>
          <w:lang w:val="en-US"/>
        </w:rPr>
        <w:t>.</w:t>
      </w:r>
      <w:r w:rsidR="00823469" w:rsidRPr="00AB74C1">
        <w:rPr>
          <w:rFonts w:ascii="Book Antiqua" w:hAnsi="Book Antiqua"/>
          <w:sz w:val="24"/>
          <w:szCs w:val="24"/>
          <w:lang w:val="en-US"/>
        </w:rPr>
        <w:t xml:space="preserve"> </w:t>
      </w:r>
      <w:r w:rsidR="00B00B4D" w:rsidRPr="00AB74C1">
        <w:rPr>
          <w:rFonts w:ascii="Book Antiqua" w:hAnsi="Book Antiqua"/>
          <w:sz w:val="24"/>
          <w:szCs w:val="24"/>
          <w:lang w:val="en-US"/>
        </w:rPr>
        <w:t>For these reasons, i</w:t>
      </w:r>
      <w:r w:rsidR="00920ACD" w:rsidRPr="00AB74C1">
        <w:rPr>
          <w:rFonts w:ascii="Book Antiqua" w:hAnsi="Book Antiqua"/>
          <w:sz w:val="24"/>
          <w:szCs w:val="24"/>
          <w:lang w:val="en-US"/>
        </w:rPr>
        <w:t>ncreased t</w:t>
      </w:r>
      <w:r w:rsidR="003E6902" w:rsidRPr="00AB74C1">
        <w:rPr>
          <w:rFonts w:ascii="Book Antiqua" w:hAnsi="Book Antiqua"/>
          <w:sz w:val="24"/>
          <w:szCs w:val="24"/>
          <w:lang w:val="en-US"/>
        </w:rPr>
        <w:t>issue factor concentration</w:t>
      </w:r>
      <w:r w:rsidR="00B00B4D" w:rsidRPr="00AB74C1">
        <w:rPr>
          <w:rFonts w:ascii="Book Antiqua" w:hAnsi="Book Antiqua"/>
          <w:sz w:val="24"/>
          <w:szCs w:val="24"/>
          <w:lang w:val="en-US"/>
        </w:rPr>
        <w:t xml:space="preserve"> may play a role in</w:t>
      </w:r>
      <w:r w:rsidR="00920ACD" w:rsidRPr="00AB74C1">
        <w:rPr>
          <w:rFonts w:ascii="Book Antiqua" w:hAnsi="Book Antiqua"/>
          <w:sz w:val="24"/>
          <w:szCs w:val="24"/>
          <w:lang w:val="en-US"/>
        </w:rPr>
        <w:t xml:space="preserve"> the hypercoagulable aspects of liver diseases.</w:t>
      </w:r>
      <w:r w:rsidR="009C37E8" w:rsidRPr="00AB74C1">
        <w:rPr>
          <w:rFonts w:ascii="Book Antiqua" w:hAnsi="Book Antiqua"/>
          <w:sz w:val="24"/>
          <w:szCs w:val="24"/>
          <w:lang w:val="en-US"/>
        </w:rPr>
        <w:t xml:space="preserve"> Some important mechanisms which may lead to hemostatic distubances in patients </w:t>
      </w:r>
      <w:r w:rsidR="009C37E8" w:rsidRPr="00AB74C1">
        <w:rPr>
          <w:rFonts w:ascii="Book Antiqua" w:hAnsi="Book Antiqua"/>
          <w:sz w:val="24"/>
          <w:szCs w:val="24"/>
          <w:lang w:val="en-US"/>
        </w:rPr>
        <w:lastRenderedPageBreak/>
        <w:t xml:space="preserve">presenting for liver transplantation are given in </w:t>
      </w:r>
      <w:r w:rsidR="00B9432F" w:rsidRPr="00AB74C1">
        <w:rPr>
          <w:rFonts w:ascii="Book Antiqua" w:hAnsi="Book Antiqua"/>
          <w:sz w:val="24"/>
          <w:szCs w:val="24"/>
          <w:lang w:val="en-US" w:eastAsia="zh-CN"/>
        </w:rPr>
        <w:t>F</w:t>
      </w:r>
      <w:r w:rsidR="009C37E8" w:rsidRPr="00AB74C1">
        <w:rPr>
          <w:rFonts w:ascii="Book Antiqua" w:hAnsi="Book Antiqua"/>
          <w:sz w:val="24"/>
          <w:szCs w:val="24"/>
          <w:lang w:val="en-US"/>
        </w:rPr>
        <w:t>igure 1. Further details are given in the respective chapters of the review.</w:t>
      </w:r>
    </w:p>
    <w:p w14:paraId="1492C859" w14:textId="77777777" w:rsidR="002F5235" w:rsidRPr="00AB74C1" w:rsidRDefault="002F5235" w:rsidP="00AB74C1">
      <w:pPr>
        <w:adjustRightInd w:val="0"/>
        <w:snapToGrid w:val="0"/>
        <w:spacing w:after="0" w:line="360" w:lineRule="auto"/>
        <w:jc w:val="both"/>
        <w:rPr>
          <w:rFonts w:ascii="Book Antiqua" w:hAnsi="Book Antiqua"/>
          <w:b/>
          <w:sz w:val="24"/>
          <w:szCs w:val="24"/>
          <w:lang w:val="en-US"/>
        </w:rPr>
      </w:pPr>
    </w:p>
    <w:p w14:paraId="5E1CBFAB" w14:textId="77777777" w:rsidR="00AD19BF" w:rsidRPr="00AB74C1" w:rsidRDefault="00AD19BF"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Platelets in liver disease</w:t>
      </w:r>
    </w:p>
    <w:p w14:paraId="0FF1EBF3" w14:textId="4582B1F3" w:rsidR="00AD19BF" w:rsidRPr="00AB74C1" w:rsidRDefault="00AD19BF"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Platelet count is </w:t>
      </w:r>
      <w:r w:rsidR="002F5235" w:rsidRPr="00AB74C1">
        <w:rPr>
          <w:rFonts w:ascii="Book Antiqua" w:hAnsi="Book Antiqua"/>
          <w:sz w:val="24"/>
          <w:szCs w:val="24"/>
          <w:lang w:val="en-US"/>
        </w:rPr>
        <w:t xml:space="preserve">often </w:t>
      </w:r>
      <w:r w:rsidRPr="00AB74C1">
        <w:rPr>
          <w:rFonts w:ascii="Book Antiqua" w:hAnsi="Book Antiqua"/>
          <w:sz w:val="24"/>
          <w:szCs w:val="24"/>
          <w:lang w:val="en-US"/>
        </w:rPr>
        <w:t xml:space="preserve">decreased in advanced liver disease </w:t>
      </w:r>
      <w:r w:rsidR="002F5235" w:rsidRPr="00AB74C1">
        <w:rPr>
          <w:rFonts w:ascii="Book Antiqua" w:hAnsi="Book Antiqua"/>
          <w:sz w:val="24"/>
          <w:szCs w:val="24"/>
          <w:lang w:val="en-US"/>
        </w:rPr>
        <w:t xml:space="preserve">and </w:t>
      </w:r>
      <w:r w:rsidR="00EA171D" w:rsidRPr="00AB74C1">
        <w:rPr>
          <w:rFonts w:ascii="Book Antiqua" w:hAnsi="Book Antiqua"/>
          <w:sz w:val="24"/>
          <w:szCs w:val="24"/>
          <w:lang w:val="en-US"/>
        </w:rPr>
        <w:t xml:space="preserve">several </w:t>
      </w:r>
      <w:r w:rsidR="00B00B4D" w:rsidRPr="00AB74C1">
        <w:rPr>
          <w:rFonts w:ascii="Book Antiqua" w:hAnsi="Book Antiqua"/>
          <w:sz w:val="24"/>
          <w:szCs w:val="24"/>
          <w:lang w:val="en-US"/>
        </w:rPr>
        <w:t xml:space="preserve">contributing </w:t>
      </w:r>
      <w:r w:rsidR="00EA171D" w:rsidRPr="00AB74C1">
        <w:rPr>
          <w:rFonts w:ascii="Book Antiqua" w:hAnsi="Book Antiqua"/>
          <w:sz w:val="24"/>
          <w:szCs w:val="24"/>
          <w:lang w:val="en-US"/>
        </w:rPr>
        <w:t>mechanisms</w:t>
      </w:r>
      <w:r w:rsidR="002F5235" w:rsidRPr="00AB74C1">
        <w:rPr>
          <w:rFonts w:ascii="Book Antiqua" w:hAnsi="Book Antiqua"/>
          <w:sz w:val="24"/>
          <w:szCs w:val="24"/>
          <w:lang w:val="en-US"/>
        </w:rPr>
        <w:t xml:space="preserve"> have been described</w:t>
      </w:r>
      <w:r w:rsidR="00EA171D" w:rsidRPr="00AB74C1">
        <w:rPr>
          <w:rFonts w:ascii="Book Antiqua" w:hAnsi="Book Antiqua"/>
          <w:sz w:val="24"/>
          <w:szCs w:val="24"/>
          <w:lang w:val="en-US"/>
        </w:rPr>
        <w:t>. Hypersplenism represents the most</w:t>
      </w:r>
      <w:r w:rsidRPr="00AB74C1">
        <w:rPr>
          <w:rFonts w:ascii="Book Antiqua" w:hAnsi="Book Antiqua"/>
          <w:sz w:val="24"/>
          <w:szCs w:val="24"/>
          <w:lang w:val="en-US"/>
        </w:rPr>
        <w:t xml:space="preserve"> impo</w:t>
      </w:r>
      <w:r w:rsidR="00EA171D" w:rsidRPr="00AB74C1">
        <w:rPr>
          <w:rFonts w:ascii="Book Antiqua" w:hAnsi="Book Antiqua"/>
          <w:sz w:val="24"/>
          <w:szCs w:val="24"/>
          <w:lang w:val="en-US"/>
        </w:rPr>
        <w:t>rtant cause of thrombocytopenia followed by reduced platelet product</w:t>
      </w:r>
      <w:r w:rsidR="006269E2" w:rsidRPr="00AB74C1">
        <w:rPr>
          <w:rFonts w:ascii="Book Antiqua" w:hAnsi="Book Antiqua"/>
          <w:sz w:val="24"/>
          <w:szCs w:val="24"/>
          <w:lang w:val="en-US"/>
        </w:rPr>
        <w:t>i</w:t>
      </w:r>
      <w:r w:rsidR="00EA171D" w:rsidRPr="00AB74C1">
        <w:rPr>
          <w:rFonts w:ascii="Book Antiqua" w:hAnsi="Book Antiqua"/>
          <w:sz w:val="24"/>
          <w:szCs w:val="24"/>
          <w:lang w:val="en-US"/>
        </w:rPr>
        <w:t xml:space="preserve">on due to the reduced </w:t>
      </w:r>
      <w:r w:rsidR="006269E2" w:rsidRPr="00AB74C1">
        <w:rPr>
          <w:rFonts w:ascii="Book Antiqua" w:hAnsi="Book Antiqua"/>
          <w:sz w:val="24"/>
          <w:szCs w:val="24"/>
          <w:lang w:val="en-US"/>
        </w:rPr>
        <w:t xml:space="preserve">synthesis of </w:t>
      </w:r>
      <w:r w:rsidR="00EA171D" w:rsidRPr="00AB74C1">
        <w:rPr>
          <w:rFonts w:ascii="Book Antiqua" w:hAnsi="Book Antiqua"/>
          <w:sz w:val="24"/>
          <w:szCs w:val="24"/>
          <w:lang w:val="en-US"/>
        </w:rPr>
        <w:t>thrombopo</w:t>
      </w:r>
      <w:r w:rsidR="006269E2" w:rsidRPr="00AB74C1">
        <w:rPr>
          <w:rFonts w:ascii="Book Antiqua" w:hAnsi="Book Antiqua"/>
          <w:sz w:val="24"/>
          <w:szCs w:val="24"/>
          <w:lang w:val="en-US"/>
        </w:rPr>
        <w:t>ie</w:t>
      </w:r>
      <w:r w:rsidR="00EA171D" w:rsidRPr="00AB74C1">
        <w:rPr>
          <w:rFonts w:ascii="Book Antiqua" w:hAnsi="Book Antiqua"/>
          <w:sz w:val="24"/>
          <w:szCs w:val="24"/>
          <w:lang w:val="en-US"/>
        </w:rPr>
        <w:t>tin</w:t>
      </w:r>
      <w:r w:rsidR="006269E2" w:rsidRPr="00AB74C1">
        <w:rPr>
          <w:rFonts w:ascii="Book Antiqua" w:hAnsi="Book Antiqua"/>
          <w:sz w:val="24"/>
          <w:szCs w:val="24"/>
          <w:lang w:val="en-US"/>
        </w:rPr>
        <w:t>, a hematopoietic growth factor,</w:t>
      </w:r>
      <w:r w:rsidR="00EA171D" w:rsidRPr="00AB74C1">
        <w:rPr>
          <w:rFonts w:ascii="Book Antiqua" w:hAnsi="Book Antiqua"/>
          <w:sz w:val="24"/>
          <w:szCs w:val="24"/>
          <w:lang w:val="en-US"/>
        </w:rPr>
        <w:t xml:space="preserve"> in the liver</w:t>
      </w:r>
      <w:r w:rsidR="009A3657" w:rsidRPr="00AB74C1">
        <w:rPr>
          <w:rFonts w:ascii="Book Antiqua" w:hAnsi="Book Antiqua"/>
          <w:sz w:val="24"/>
          <w:szCs w:val="24"/>
          <w:lang w:val="en-US"/>
        </w:rPr>
        <w:t xml:space="preserve"> (for review see</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9]</w:t>
      </w:r>
      <w:r w:rsidR="00141B0A" w:rsidRPr="00AB74C1">
        <w:rPr>
          <w:rFonts w:ascii="Book Antiqua" w:hAnsi="Book Antiqua"/>
          <w:sz w:val="24"/>
          <w:szCs w:val="24"/>
          <w:lang w:val="en-US"/>
        </w:rPr>
        <w:t>)</w:t>
      </w:r>
      <w:r w:rsidR="00EA171D" w:rsidRPr="00AB74C1">
        <w:rPr>
          <w:rFonts w:ascii="Book Antiqua" w:hAnsi="Book Antiqua"/>
          <w:sz w:val="24"/>
          <w:szCs w:val="24"/>
          <w:lang w:val="en-US"/>
        </w:rPr>
        <w:t xml:space="preserve">. </w:t>
      </w:r>
      <w:r w:rsidR="00D8142F" w:rsidRPr="00AB74C1">
        <w:rPr>
          <w:rFonts w:ascii="Book Antiqua" w:hAnsi="Book Antiqua"/>
          <w:sz w:val="24"/>
          <w:szCs w:val="24"/>
          <w:lang w:val="en-US"/>
        </w:rPr>
        <w:t>Further causative factors may</w:t>
      </w:r>
      <w:r w:rsidR="006269E2" w:rsidRPr="00AB74C1">
        <w:rPr>
          <w:rFonts w:ascii="Book Antiqua" w:hAnsi="Book Antiqua"/>
          <w:sz w:val="24"/>
          <w:szCs w:val="24"/>
          <w:lang w:val="en-US"/>
        </w:rPr>
        <w:t xml:space="preserve"> include consumption of p</w:t>
      </w:r>
      <w:r w:rsidR="00D8142F" w:rsidRPr="00AB74C1">
        <w:rPr>
          <w:rFonts w:ascii="Book Antiqua" w:hAnsi="Book Antiqua"/>
          <w:sz w:val="24"/>
          <w:szCs w:val="24"/>
          <w:lang w:val="en-US"/>
        </w:rPr>
        <w:t>latelets due to</w:t>
      </w:r>
      <w:r w:rsidR="00523C92" w:rsidRPr="00AB74C1">
        <w:rPr>
          <w:rFonts w:ascii="Book Antiqua" w:hAnsi="Book Antiqua"/>
          <w:sz w:val="24"/>
          <w:szCs w:val="24"/>
          <w:lang w:val="en-US"/>
        </w:rPr>
        <w:t xml:space="preserve"> coagulopathy and</w:t>
      </w:r>
      <w:r w:rsidR="00D8142F" w:rsidRPr="00AB74C1">
        <w:rPr>
          <w:rFonts w:ascii="Book Antiqua" w:hAnsi="Book Antiqua"/>
          <w:sz w:val="24"/>
          <w:szCs w:val="24"/>
          <w:lang w:val="en-US"/>
        </w:rPr>
        <w:t xml:space="preserve"> bone marrow suppression for examples in cases of H</w:t>
      </w:r>
      <w:r w:rsidR="006269E2" w:rsidRPr="00AB74C1">
        <w:rPr>
          <w:rFonts w:ascii="Book Antiqua" w:hAnsi="Book Antiqua"/>
          <w:sz w:val="24"/>
          <w:szCs w:val="24"/>
          <w:lang w:val="en-US"/>
        </w:rPr>
        <w:t xml:space="preserve">epatitis C, </w:t>
      </w:r>
      <w:r w:rsidR="00D8142F" w:rsidRPr="00AB74C1">
        <w:rPr>
          <w:rFonts w:ascii="Book Antiqua" w:hAnsi="Book Antiqua"/>
          <w:sz w:val="24"/>
          <w:szCs w:val="24"/>
          <w:lang w:val="en-US"/>
        </w:rPr>
        <w:t xml:space="preserve">or the use of </w:t>
      </w:r>
      <w:r w:rsidR="006269E2" w:rsidRPr="00AB74C1">
        <w:rPr>
          <w:rFonts w:ascii="Book Antiqua" w:hAnsi="Book Antiqua"/>
          <w:sz w:val="24"/>
          <w:szCs w:val="24"/>
          <w:lang w:val="en-US"/>
        </w:rPr>
        <w:t>antiviral or anticancer agents.</w:t>
      </w:r>
      <w:r w:rsidR="00455F46" w:rsidRPr="00AB74C1">
        <w:rPr>
          <w:rFonts w:ascii="Book Antiqua" w:hAnsi="Book Antiqua"/>
          <w:sz w:val="24"/>
          <w:szCs w:val="24"/>
          <w:lang w:val="en-US"/>
        </w:rPr>
        <w:t xml:space="preserve"> </w:t>
      </w:r>
    </w:p>
    <w:p w14:paraId="4EF5812C" w14:textId="33FF165A" w:rsidR="00FD48E6" w:rsidRPr="00AB74C1" w:rsidRDefault="00C1639A"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Simil</w:t>
      </w:r>
      <w:r w:rsidR="007216D0" w:rsidRPr="00AB74C1">
        <w:rPr>
          <w:rFonts w:ascii="Book Antiqua" w:hAnsi="Book Antiqua"/>
          <w:sz w:val="24"/>
          <w:szCs w:val="24"/>
          <w:lang w:val="en-US"/>
        </w:rPr>
        <w:t>arly, platelets have been demonstrated to be</w:t>
      </w:r>
      <w:r w:rsidR="0014130B" w:rsidRPr="00AB74C1">
        <w:rPr>
          <w:rFonts w:ascii="Book Antiqua" w:hAnsi="Book Antiqua"/>
          <w:sz w:val="24"/>
          <w:szCs w:val="24"/>
          <w:lang w:val="en-US"/>
        </w:rPr>
        <w:t xml:space="preserve"> involved in inflammatory </w:t>
      </w:r>
      <w:r w:rsidR="009960CE" w:rsidRPr="00AB74C1">
        <w:rPr>
          <w:rFonts w:ascii="Book Antiqua" w:hAnsi="Book Antiqua"/>
          <w:sz w:val="24"/>
          <w:szCs w:val="24"/>
          <w:lang w:val="en-US"/>
        </w:rPr>
        <w:t>processes in hepatitis B and</w:t>
      </w:r>
      <w:r w:rsidR="0014130B" w:rsidRPr="00AB74C1">
        <w:rPr>
          <w:rFonts w:ascii="Book Antiqua" w:hAnsi="Book Antiqua"/>
          <w:sz w:val="24"/>
          <w:szCs w:val="24"/>
          <w:lang w:val="en-US"/>
        </w:rPr>
        <w:t xml:space="preserve"> preclinical data of antiplatelet </w:t>
      </w:r>
      <w:r w:rsidR="00983141" w:rsidRPr="00AB74C1">
        <w:rPr>
          <w:rFonts w:ascii="Book Antiqua" w:hAnsi="Book Antiqua"/>
          <w:sz w:val="24"/>
          <w:szCs w:val="24"/>
          <w:lang w:val="en-US"/>
        </w:rPr>
        <w:t>therapy in liver disease suggest that inhibition of platelet function might be</w:t>
      </w:r>
      <w:r w:rsidR="0014130B" w:rsidRPr="00AB74C1">
        <w:rPr>
          <w:rFonts w:ascii="Book Antiqua" w:hAnsi="Book Antiqua"/>
          <w:sz w:val="24"/>
          <w:szCs w:val="24"/>
          <w:lang w:val="en-US"/>
        </w:rPr>
        <w:t xml:space="preserve"> an effective</w:t>
      </w:r>
      <w:r w:rsidR="00983141" w:rsidRPr="00AB74C1">
        <w:rPr>
          <w:rFonts w:ascii="Book Antiqua" w:hAnsi="Book Antiqua"/>
          <w:sz w:val="24"/>
          <w:szCs w:val="24"/>
          <w:lang w:val="en-US"/>
        </w:rPr>
        <w:t xml:space="preserve"> mean</w:t>
      </w:r>
      <w:r w:rsidR="0014130B" w:rsidRPr="00AB74C1">
        <w:rPr>
          <w:rFonts w:ascii="Book Antiqua" w:hAnsi="Book Antiqua"/>
          <w:sz w:val="24"/>
          <w:szCs w:val="24"/>
          <w:lang w:val="en-US"/>
        </w:rPr>
        <w:t xml:space="preserve"> to limit inflammation, fibrosis and</w:t>
      </w:r>
      <w:r w:rsidR="00983141" w:rsidRPr="00AB74C1">
        <w:rPr>
          <w:rFonts w:ascii="Book Antiqua" w:hAnsi="Book Antiqua"/>
          <w:sz w:val="24"/>
          <w:szCs w:val="24"/>
          <w:lang w:val="en-US"/>
        </w:rPr>
        <w:t xml:space="preserve"> even</w:t>
      </w:r>
      <w:r w:rsidR="0014130B" w:rsidRPr="00AB74C1">
        <w:rPr>
          <w:rFonts w:ascii="Book Antiqua" w:hAnsi="Book Antiqua"/>
          <w:sz w:val="24"/>
          <w:szCs w:val="24"/>
          <w:lang w:val="en-US"/>
        </w:rPr>
        <w:t xml:space="preserve"> hepatocellular carcinoma development</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10]</w:t>
      </w:r>
      <w:r w:rsidR="0014130B" w:rsidRPr="00AB74C1">
        <w:rPr>
          <w:rFonts w:ascii="Book Antiqua" w:hAnsi="Book Antiqua"/>
          <w:sz w:val="24"/>
          <w:szCs w:val="24"/>
          <w:lang w:val="en-US"/>
        </w:rPr>
        <w:t>.</w:t>
      </w:r>
      <w:r w:rsidR="00D773A9" w:rsidRPr="00AB74C1">
        <w:rPr>
          <w:rFonts w:ascii="Book Antiqua" w:hAnsi="Book Antiqua"/>
          <w:sz w:val="24"/>
          <w:szCs w:val="24"/>
          <w:lang w:val="en-US"/>
        </w:rPr>
        <w:t xml:space="preserve"> Importantly, platelet activity is </w:t>
      </w:r>
      <w:r w:rsidR="00D8142F" w:rsidRPr="00AB74C1">
        <w:rPr>
          <w:rFonts w:ascii="Book Antiqua" w:hAnsi="Book Antiqua"/>
          <w:sz w:val="24"/>
          <w:szCs w:val="24"/>
          <w:lang w:val="en-US"/>
        </w:rPr>
        <w:t xml:space="preserve">often </w:t>
      </w:r>
      <w:r w:rsidR="00D773A9" w:rsidRPr="00AB74C1">
        <w:rPr>
          <w:rFonts w:ascii="Book Antiqua" w:hAnsi="Book Antiqua"/>
          <w:sz w:val="24"/>
          <w:szCs w:val="24"/>
          <w:lang w:val="en-US"/>
        </w:rPr>
        <w:t>increased in liver disease as von Willebrand factor</w:t>
      </w:r>
      <w:r w:rsidR="00D8142F" w:rsidRPr="00AB74C1">
        <w:rPr>
          <w:rFonts w:ascii="Book Antiqua" w:hAnsi="Book Antiqua"/>
          <w:sz w:val="24"/>
          <w:szCs w:val="24"/>
          <w:lang w:val="en-US"/>
        </w:rPr>
        <w:t>, derived from endothelium, is often elevated</w:t>
      </w:r>
      <w:r w:rsidR="00440E76" w:rsidRPr="00AB74C1">
        <w:rPr>
          <w:rFonts w:ascii="Book Antiqua" w:hAnsi="Book Antiqua"/>
          <w:sz w:val="24"/>
          <w:szCs w:val="24"/>
          <w:lang w:val="en-US"/>
        </w:rPr>
        <w:t xml:space="preserve"> and the inactivating metalloproteinase ADAMTS13</w:t>
      </w:r>
      <w:r w:rsidR="00D8142F" w:rsidRPr="00AB74C1">
        <w:rPr>
          <w:rFonts w:ascii="Book Antiqua" w:hAnsi="Book Antiqua"/>
          <w:sz w:val="24"/>
          <w:szCs w:val="24"/>
          <w:lang w:val="en-US"/>
        </w:rPr>
        <w:t xml:space="preserve">, </w:t>
      </w:r>
      <w:r w:rsidR="00440E76" w:rsidRPr="00AB74C1">
        <w:rPr>
          <w:rFonts w:ascii="Book Antiqua" w:hAnsi="Book Antiqua"/>
          <w:sz w:val="24"/>
          <w:szCs w:val="24"/>
          <w:lang w:val="en-US"/>
        </w:rPr>
        <w:t>synthesized in the liver</w:t>
      </w:r>
      <w:r w:rsidR="00D8142F" w:rsidRPr="00AB74C1">
        <w:rPr>
          <w:rFonts w:ascii="Book Antiqua" w:hAnsi="Book Antiqua"/>
          <w:sz w:val="24"/>
          <w:szCs w:val="24"/>
          <w:lang w:val="en-US"/>
        </w:rPr>
        <w:t>, is often decreased</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3,4]</w:t>
      </w:r>
      <w:r w:rsidR="009A3657" w:rsidRPr="00AB74C1">
        <w:rPr>
          <w:rFonts w:ascii="Book Antiqua" w:hAnsi="Book Antiqua"/>
          <w:sz w:val="24"/>
          <w:szCs w:val="24"/>
          <w:lang w:val="en-US"/>
        </w:rPr>
        <w:t>.</w:t>
      </w:r>
    </w:p>
    <w:p w14:paraId="3B696228" w14:textId="77777777" w:rsidR="00556C18" w:rsidRPr="00AB74C1" w:rsidRDefault="00556C18" w:rsidP="00AB74C1">
      <w:pPr>
        <w:adjustRightInd w:val="0"/>
        <w:snapToGrid w:val="0"/>
        <w:spacing w:after="0" w:line="360" w:lineRule="auto"/>
        <w:jc w:val="both"/>
        <w:rPr>
          <w:rFonts w:ascii="Book Antiqua" w:hAnsi="Book Antiqua"/>
          <w:sz w:val="24"/>
          <w:szCs w:val="24"/>
          <w:lang w:val="en-US"/>
        </w:rPr>
      </w:pPr>
    </w:p>
    <w:p w14:paraId="54E764F5" w14:textId="77777777" w:rsidR="006269E2" w:rsidRPr="00AB74C1" w:rsidRDefault="003548CD"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End stage liver disease and rebal</w:t>
      </w:r>
      <w:r w:rsidR="002308B8" w:rsidRPr="00AB74C1">
        <w:rPr>
          <w:rFonts w:ascii="Book Antiqua" w:hAnsi="Book Antiqua"/>
          <w:b/>
          <w:caps/>
          <w:sz w:val="24"/>
          <w:szCs w:val="24"/>
          <w:lang w:val="en-US"/>
        </w:rPr>
        <w:t>an</w:t>
      </w:r>
      <w:r w:rsidRPr="00AB74C1">
        <w:rPr>
          <w:rFonts w:ascii="Book Antiqua" w:hAnsi="Book Antiqua"/>
          <w:b/>
          <w:caps/>
          <w:sz w:val="24"/>
          <w:szCs w:val="24"/>
          <w:lang w:val="en-US"/>
        </w:rPr>
        <w:t>ced hemostasis</w:t>
      </w:r>
    </w:p>
    <w:p w14:paraId="4C18EF55" w14:textId="68C6EDF0" w:rsidR="003548CD" w:rsidRPr="00AB74C1" w:rsidRDefault="00B5494F"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The above alterations in </w:t>
      </w:r>
      <w:r w:rsidR="00BE2226" w:rsidRPr="00AB74C1">
        <w:rPr>
          <w:rFonts w:ascii="Book Antiqua" w:hAnsi="Book Antiqua"/>
          <w:sz w:val="24"/>
          <w:szCs w:val="24"/>
          <w:lang w:val="en-US"/>
        </w:rPr>
        <w:t xml:space="preserve">the </w:t>
      </w:r>
      <w:r w:rsidRPr="00AB74C1">
        <w:rPr>
          <w:rFonts w:ascii="Book Antiqua" w:hAnsi="Book Antiqua"/>
          <w:sz w:val="24"/>
          <w:szCs w:val="24"/>
          <w:lang w:val="en-US"/>
        </w:rPr>
        <w:t xml:space="preserve">hemostatic system were historically </w:t>
      </w:r>
      <w:r w:rsidR="00C1639A" w:rsidRPr="00AB74C1">
        <w:rPr>
          <w:rFonts w:ascii="Book Antiqua" w:hAnsi="Book Antiqua"/>
          <w:sz w:val="24"/>
          <w:szCs w:val="24"/>
          <w:lang w:val="en-US"/>
        </w:rPr>
        <w:t>interpret</w:t>
      </w:r>
      <w:r w:rsidRPr="00AB74C1">
        <w:rPr>
          <w:rFonts w:ascii="Book Antiqua" w:hAnsi="Book Antiqua"/>
          <w:sz w:val="24"/>
          <w:szCs w:val="24"/>
          <w:lang w:val="en-US"/>
        </w:rPr>
        <w:t>ed as</w:t>
      </w:r>
      <w:r w:rsidR="00114631" w:rsidRPr="00AB74C1">
        <w:rPr>
          <w:rFonts w:ascii="Book Antiqua" w:hAnsi="Book Antiqua"/>
          <w:sz w:val="24"/>
          <w:szCs w:val="24"/>
          <w:lang w:val="en-US"/>
        </w:rPr>
        <w:t xml:space="preserve"> indicators of bleeding risk</w:t>
      </w:r>
      <w:r w:rsidRPr="00AB74C1">
        <w:rPr>
          <w:rFonts w:ascii="Book Antiqua" w:hAnsi="Book Antiqua"/>
          <w:sz w:val="24"/>
          <w:szCs w:val="24"/>
          <w:lang w:val="en-US"/>
        </w:rPr>
        <w:t xml:space="preserve"> in liver disease</w:t>
      </w:r>
      <w:r w:rsidR="0059790C" w:rsidRPr="00AB74C1">
        <w:rPr>
          <w:rFonts w:ascii="Book Antiqua" w:hAnsi="Book Antiqua"/>
          <w:sz w:val="24"/>
          <w:szCs w:val="24"/>
          <w:lang w:val="en-US"/>
        </w:rPr>
        <w:t xml:space="preserve"> and patients were thought to be autoanticoagulated</w:t>
      </w:r>
      <w:r w:rsidRPr="00AB74C1">
        <w:rPr>
          <w:rFonts w:ascii="Book Antiqua" w:hAnsi="Book Antiqua"/>
          <w:sz w:val="24"/>
          <w:szCs w:val="24"/>
          <w:lang w:val="en-US"/>
        </w:rPr>
        <w:t>.</w:t>
      </w:r>
      <w:r w:rsidR="0059790C" w:rsidRPr="00AB74C1">
        <w:rPr>
          <w:rFonts w:ascii="Book Antiqua" w:hAnsi="Book Antiqua"/>
          <w:sz w:val="24"/>
          <w:szCs w:val="24"/>
          <w:lang w:val="en-US"/>
        </w:rPr>
        <w:t xml:space="preserve"> </w:t>
      </w:r>
      <w:r w:rsidR="00D42270" w:rsidRPr="00AB74C1">
        <w:rPr>
          <w:rFonts w:ascii="Book Antiqua" w:hAnsi="Book Antiqua"/>
          <w:sz w:val="24"/>
          <w:szCs w:val="24"/>
          <w:lang w:val="en-US"/>
        </w:rPr>
        <w:t xml:space="preserve">There are </w:t>
      </w:r>
      <w:r w:rsidR="0059790C" w:rsidRPr="00AB74C1">
        <w:rPr>
          <w:rFonts w:ascii="Book Antiqua" w:hAnsi="Book Antiqua"/>
          <w:sz w:val="24"/>
          <w:szCs w:val="24"/>
          <w:lang w:val="en-US"/>
        </w:rPr>
        <w:t>many lines of evidence</w:t>
      </w:r>
      <w:r w:rsidR="00BE2226" w:rsidRPr="00AB74C1">
        <w:rPr>
          <w:rFonts w:ascii="Book Antiqua" w:hAnsi="Book Antiqua"/>
          <w:sz w:val="24"/>
          <w:szCs w:val="24"/>
          <w:lang w:val="en-US"/>
        </w:rPr>
        <w:t xml:space="preserve"> </w:t>
      </w:r>
      <w:r w:rsidR="00D42270" w:rsidRPr="00AB74C1">
        <w:rPr>
          <w:rFonts w:ascii="Book Antiqua" w:hAnsi="Book Antiqua"/>
          <w:sz w:val="24"/>
          <w:szCs w:val="24"/>
          <w:lang w:val="en-US"/>
        </w:rPr>
        <w:t>which contradict this</w:t>
      </w:r>
      <w:r w:rsidR="003E6902" w:rsidRPr="00AB74C1">
        <w:rPr>
          <w:rFonts w:ascii="Book Antiqua" w:hAnsi="Book Antiqua"/>
          <w:sz w:val="24"/>
          <w:szCs w:val="24"/>
          <w:lang w:val="en-US"/>
        </w:rPr>
        <w:t xml:space="preserve"> point of view</w:t>
      </w:r>
      <w:r w:rsidR="00895F7D" w:rsidRPr="00AB74C1">
        <w:rPr>
          <w:rFonts w:ascii="Book Antiqua" w:hAnsi="Book Antiqua"/>
          <w:sz w:val="24"/>
          <w:szCs w:val="24"/>
          <w:lang w:val="en-US"/>
        </w:rPr>
        <w:t xml:space="preserve">. Not only </w:t>
      </w:r>
      <w:r w:rsidR="00D42270" w:rsidRPr="00AB74C1">
        <w:rPr>
          <w:rFonts w:ascii="Book Antiqua" w:hAnsi="Book Antiqua"/>
          <w:sz w:val="24"/>
          <w:szCs w:val="24"/>
          <w:lang w:val="en-US"/>
        </w:rPr>
        <w:t>are</w:t>
      </w:r>
      <w:r w:rsidR="00C1639A" w:rsidRPr="00AB74C1">
        <w:rPr>
          <w:rFonts w:ascii="Book Antiqua" w:hAnsi="Book Antiqua"/>
          <w:sz w:val="24"/>
          <w:szCs w:val="24"/>
          <w:lang w:val="en-US"/>
        </w:rPr>
        <w:t xml:space="preserve"> </w:t>
      </w:r>
      <w:r w:rsidR="00214D6B" w:rsidRPr="00AB74C1">
        <w:rPr>
          <w:rFonts w:ascii="Book Antiqua" w:hAnsi="Book Antiqua"/>
          <w:sz w:val="24"/>
          <w:szCs w:val="24"/>
          <w:lang w:val="en-US"/>
        </w:rPr>
        <w:t>procoagulant</w:t>
      </w:r>
      <w:r w:rsidR="00D42270" w:rsidRPr="00AB74C1">
        <w:rPr>
          <w:rFonts w:ascii="Book Antiqua" w:hAnsi="Book Antiqua"/>
          <w:sz w:val="24"/>
          <w:szCs w:val="24"/>
          <w:lang w:val="en-US"/>
        </w:rPr>
        <w:t xml:space="preserve"> pathways</w:t>
      </w:r>
      <w:r w:rsidR="00895F7D" w:rsidRPr="00AB74C1">
        <w:rPr>
          <w:rFonts w:ascii="Book Antiqua" w:hAnsi="Book Antiqua"/>
          <w:sz w:val="24"/>
          <w:szCs w:val="24"/>
          <w:lang w:val="en-US"/>
        </w:rPr>
        <w:t xml:space="preserve"> reduced in liver disease but also </w:t>
      </w:r>
      <w:r w:rsidR="00933335" w:rsidRPr="00AB74C1">
        <w:rPr>
          <w:rFonts w:ascii="Book Antiqua" w:hAnsi="Book Antiqua"/>
          <w:sz w:val="24"/>
          <w:szCs w:val="24"/>
          <w:lang w:val="en-US"/>
        </w:rPr>
        <w:t>fibrinolytic mechanisms</w:t>
      </w:r>
      <w:r w:rsidR="00D42270" w:rsidRPr="00AB74C1">
        <w:rPr>
          <w:rFonts w:ascii="Book Antiqua" w:hAnsi="Book Antiqua"/>
          <w:sz w:val="24"/>
          <w:szCs w:val="24"/>
          <w:lang w:val="en-US"/>
        </w:rPr>
        <w:t xml:space="preserve"> are impaired</w:t>
      </w:r>
      <w:r w:rsidR="00895F7D" w:rsidRPr="00AB74C1">
        <w:rPr>
          <w:rFonts w:ascii="Book Antiqua" w:hAnsi="Book Antiqua"/>
          <w:sz w:val="24"/>
          <w:szCs w:val="24"/>
          <w:lang w:val="en-US"/>
        </w:rPr>
        <w:t xml:space="preserve">. Moreover, </w:t>
      </w:r>
      <w:r w:rsidR="00025D14" w:rsidRPr="00AB74C1">
        <w:rPr>
          <w:rFonts w:ascii="Book Antiqua" w:hAnsi="Book Antiqua"/>
          <w:sz w:val="24"/>
          <w:szCs w:val="24"/>
          <w:lang w:val="en-US"/>
        </w:rPr>
        <w:t xml:space="preserve">low platelet count can be counterbalanced by increased </w:t>
      </w:r>
      <w:r w:rsidR="00895F7D" w:rsidRPr="00AB74C1">
        <w:rPr>
          <w:rFonts w:ascii="Book Antiqua" w:hAnsi="Book Antiqua"/>
          <w:sz w:val="24"/>
          <w:szCs w:val="24"/>
          <w:lang w:val="en-US"/>
        </w:rPr>
        <w:t>platelet activity</w:t>
      </w:r>
      <w:r w:rsidR="00025D14" w:rsidRPr="00AB74C1">
        <w:rPr>
          <w:rFonts w:ascii="Book Antiqua" w:hAnsi="Book Antiqua"/>
          <w:sz w:val="24"/>
          <w:szCs w:val="24"/>
          <w:lang w:val="en-US"/>
        </w:rPr>
        <w:t>.</w:t>
      </w:r>
      <w:r w:rsidR="00895F7D" w:rsidRPr="00AB74C1">
        <w:rPr>
          <w:rFonts w:ascii="Book Antiqua" w:hAnsi="Book Antiqua"/>
          <w:sz w:val="24"/>
          <w:szCs w:val="24"/>
          <w:lang w:val="en-US"/>
        </w:rPr>
        <w:t xml:space="preserve"> </w:t>
      </w:r>
      <w:r w:rsidR="00025D14" w:rsidRPr="00AB74C1">
        <w:rPr>
          <w:rFonts w:ascii="Book Antiqua" w:hAnsi="Book Antiqua"/>
          <w:sz w:val="24"/>
          <w:szCs w:val="24"/>
          <w:lang w:val="en-US"/>
        </w:rPr>
        <w:t xml:space="preserve"> </w:t>
      </w:r>
      <w:r w:rsidR="002308B8" w:rsidRPr="00AB74C1">
        <w:rPr>
          <w:rFonts w:ascii="Book Antiqua" w:hAnsi="Book Antiqua"/>
          <w:sz w:val="24"/>
          <w:szCs w:val="24"/>
          <w:lang w:val="en-US"/>
        </w:rPr>
        <w:t>Several clinical studies on the risk of bleeding and thrombosis suggest that liver disease is not simply a bleeding disorder</w:t>
      </w:r>
      <w:r w:rsidR="00D42270" w:rsidRPr="00AB74C1">
        <w:rPr>
          <w:rFonts w:ascii="Book Antiqua" w:hAnsi="Book Antiqua"/>
          <w:sz w:val="24"/>
          <w:szCs w:val="24"/>
          <w:lang w:val="en-US"/>
        </w:rPr>
        <w:t xml:space="preserve"> but also</w:t>
      </w:r>
      <w:r w:rsidR="003E6902" w:rsidRPr="00AB74C1">
        <w:rPr>
          <w:rFonts w:ascii="Book Antiqua" w:hAnsi="Book Antiqua"/>
          <w:sz w:val="24"/>
          <w:szCs w:val="24"/>
          <w:lang w:val="en-US"/>
        </w:rPr>
        <w:t xml:space="preserve"> confirm the concept of Lisman that </w:t>
      </w:r>
      <w:r w:rsidR="00D42270" w:rsidRPr="00AB74C1">
        <w:rPr>
          <w:rFonts w:ascii="Book Antiqua" w:hAnsi="Book Antiqua"/>
          <w:sz w:val="24"/>
          <w:szCs w:val="24"/>
          <w:lang w:val="en-US"/>
        </w:rPr>
        <w:t>the hemostatic</w:t>
      </w:r>
      <w:r w:rsidR="003E6902" w:rsidRPr="00AB74C1">
        <w:rPr>
          <w:rFonts w:ascii="Book Antiqua" w:hAnsi="Book Antiqua"/>
          <w:sz w:val="24"/>
          <w:szCs w:val="24"/>
          <w:lang w:val="en-US"/>
        </w:rPr>
        <w:t xml:space="preserve"> system in liver disease</w:t>
      </w:r>
      <w:r w:rsidR="009A3657" w:rsidRPr="00AB74C1">
        <w:rPr>
          <w:rFonts w:ascii="Book Antiqua" w:hAnsi="Book Antiqua"/>
          <w:sz w:val="24"/>
          <w:szCs w:val="24"/>
          <w:lang w:val="en-US"/>
        </w:rPr>
        <w:t xml:space="preserve"> </w:t>
      </w:r>
      <w:r w:rsidR="00D42270" w:rsidRPr="00AB74C1">
        <w:rPr>
          <w:rFonts w:ascii="Book Antiqua" w:hAnsi="Book Antiqua"/>
          <w:sz w:val="24"/>
          <w:szCs w:val="24"/>
          <w:lang w:val="en-US"/>
        </w:rPr>
        <w:t>is rebalanced</w:t>
      </w:r>
      <w:r w:rsidR="008E5230" w:rsidRPr="00AB74C1">
        <w:rPr>
          <w:rFonts w:ascii="Book Antiqua" w:hAnsi="Book Antiqua"/>
          <w:sz w:val="24"/>
          <w:szCs w:val="24"/>
          <w:vertAlign w:val="superscript"/>
          <w:lang w:val="en-US"/>
        </w:rPr>
        <w:t>[</w:t>
      </w:r>
      <w:r w:rsidR="009A3657" w:rsidRPr="00AB74C1">
        <w:rPr>
          <w:rFonts w:ascii="Book Antiqua" w:hAnsi="Book Antiqua"/>
          <w:sz w:val="24"/>
          <w:szCs w:val="24"/>
          <w:vertAlign w:val="superscript"/>
          <w:lang w:val="en-US"/>
        </w:rPr>
        <w:t>11]</w:t>
      </w:r>
      <w:r w:rsidR="00D17665" w:rsidRPr="00AB74C1">
        <w:rPr>
          <w:rFonts w:ascii="Book Antiqua" w:hAnsi="Book Antiqua"/>
          <w:sz w:val="24"/>
          <w:szCs w:val="24"/>
          <w:lang w:val="en-US"/>
        </w:rPr>
        <w:t>.</w:t>
      </w:r>
      <w:r w:rsidR="003548CD" w:rsidRPr="00AB74C1">
        <w:rPr>
          <w:rFonts w:ascii="Book Antiqua" w:hAnsi="Book Antiqua"/>
          <w:sz w:val="24"/>
          <w:szCs w:val="24"/>
          <w:lang w:val="en-US"/>
        </w:rPr>
        <w:t xml:space="preserve"> </w:t>
      </w:r>
    </w:p>
    <w:p w14:paraId="73A27208" w14:textId="3A4C2BE7" w:rsidR="003F3024" w:rsidRPr="00AB74C1" w:rsidRDefault="009A3657"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The </w:t>
      </w:r>
      <w:r w:rsidR="00B5494F" w:rsidRPr="00AB74C1">
        <w:rPr>
          <w:rFonts w:ascii="Book Antiqua" w:hAnsi="Book Antiqua"/>
          <w:sz w:val="24"/>
          <w:szCs w:val="24"/>
          <w:lang w:val="en-US"/>
        </w:rPr>
        <w:t>most common cause of bleeding</w:t>
      </w:r>
      <w:r w:rsidR="006269E2" w:rsidRPr="00AB74C1">
        <w:rPr>
          <w:rFonts w:ascii="Book Antiqua" w:hAnsi="Book Antiqua"/>
          <w:sz w:val="24"/>
          <w:szCs w:val="24"/>
          <w:lang w:val="en-US"/>
        </w:rPr>
        <w:t xml:space="preserve"> in patients with liver disease</w:t>
      </w:r>
      <w:r w:rsidR="00B5494F" w:rsidRPr="00AB74C1">
        <w:rPr>
          <w:rFonts w:ascii="Book Antiqua" w:hAnsi="Book Antiqua"/>
          <w:sz w:val="24"/>
          <w:szCs w:val="24"/>
          <w:lang w:val="en-US"/>
        </w:rPr>
        <w:t xml:space="preserve"> is</w:t>
      </w:r>
      <w:r w:rsidR="00D42270" w:rsidRPr="00AB74C1">
        <w:rPr>
          <w:rFonts w:ascii="Book Antiqua" w:hAnsi="Book Antiqua"/>
          <w:sz w:val="24"/>
          <w:szCs w:val="24"/>
          <w:lang w:val="en-US"/>
        </w:rPr>
        <w:t xml:space="preserve"> the rupture of esophageal varices</w:t>
      </w:r>
      <w:r w:rsidR="00B5494F" w:rsidRPr="00AB74C1">
        <w:rPr>
          <w:rFonts w:ascii="Book Antiqua" w:hAnsi="Book Antiqua"/>
          <w:sz w:val="24"/>
          <w:szCs w:val="24"/>
          <w:lang w:val="en-US"/>
        </w:rPr>
        <w:t>. Every third patient</w:t>
      </w:r>
      <w:r w:rsidR="00BE2226" w:rsidRPr="00AB74C1">
        <w:rPr>
          <w:rFonts w:ascii="Book Antiqua" w:hAnsi="Book Antiqua"/>
          <w:sz w:val="24"/>
          <w:szCs w:val="24"/>
          <w:lang w:val="en-US"/>
        </w:rPr>
        <w:t xml:space="preserve"> with liver disease is affected</w:t>
      </w:r>
      <w:r w:rsidR="00B5494F" w:rsidRPr="00AB74C1">
        <w:rPr>
          <w:rFonts w:ascii="Book Antiqua" w:hAnsi="Book Antiqua"/>
          <w:sz w:val="24"/>
          <w:szCs w:val="24"/>
          <w:lang w:val="en-US"/>
        </w:rPr>
        <w:t xml:space="preserve"> b</w:t>
      </w:r>
      <w:r w:rsidR="00D42270" w:rsidRPr="00AB74C1">
        <w:rPr>
          <w:rFonts w:ascii="Book Antiqua" w:hAnsi="Book Antiqua"/>
          <w:sz w:val="24"/>
          <w:szCs w:val="24"/>
          <w:lang w:val="en-US"/>
        </w:rPr>
        <w:t>y this life threatening</w:t>
      </w:r>
      <w:r w:rsidR="00BE2226" w:rsidRPr="00AB74C1">
        <w:rPr>
          <w:rFonts w:ascii="Book Antiqua" w:hAnsi="Book Antiqua"/>
          <w:sz w:val="24"/>
          <w:szCs w:val="24"/>
          <w:lang w:val="en-US"/>
        </w:rPr>
        <w:t xml:space="preserve"> complication</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12]</w:t>
      </w:r>
      <w:r w:rsidR="00D42270" w:rsidRPr="00AB74C1">
        <w:rPr>
          <w:rFonts w:ascii="Book Antiqua" w:hAnsi="Book Antiqua"/>
          <w:sz w:val="24"/>
          <w:szCs w:val="24"/>
          <w:lang w:val="en-US"/>
        </w:rPr>
        <w:t>. P</w:t>
      </w:r>
      <w:r w:rsidR="0059790C" w:rsidRPr="00AB74C1">
        <w:rPr>
          <w:rFonts w:ascii="Book Antiqua" w:hAnsi="Book Antiqua"/>
          <w:sz w:val="24"/>
          <w:szCs w:val="24"/>
          <w:lang w:val="en-US"/>
        </w:rPr>
        <w:t>ortal hypertension and local a</w:t>
      </w:r>
      <w:r w:rsidR="00DA6556" w:rsidRPr="00AB74C1">
        <w:rPr>
          <w:rFonts w:ascii="Book Antiqua" w:hAnsi="Book Antiqua"/>
          <w:sz w:val="24"/>
          <w:szCs w:val="24"/>
          <w:lang w:val="en-US"/>
        </w:rPr>
        <w:t xml:space="preserve">bnormalities of </w:t>
      </w:r>
      <w:r w:rsidR="00DA6556" w:rsidRPr="00AB74C1">
        <w:rPr>
          <w:rFonts w:ascii="Book Antiqua" w:hAnsi="Book Antiqua"/>
          <w:sz w:val="24"/>
          <w:szCs w:val="24"/>
          <w:lang w:val="en-US"/>
        </w:rPr>
        <w:lastRenderedPageBreak/>
        <w:t>esophageal veins</w:t>
      </w:r>
      <w:r w:rsidR="0059790C" w:rsidRPr="00AB74C1">
        <w:rPr>
          <w:rFonts w:ascii="Book Antiqua" w:hAnsi="Book Antiqua"/>
          <w:sz w:val="24"/>
          <w:szCs w:val="24"/>
          <w:lang w:val="en-US"/>
        </w:rPr>
        <w:t xml:space="preserve"> are </w:t>
      </w:r>
      <w:r w:rsidR="00DA6556" w:rsidRPr="00AB74C1">
        <w:rPr>
          <w:rFonts w:ascii="Book Antiqua" w:hAnsi="Book Antiqua"/>
          <w:sz w:val="24"/>
          <w:szCs w:val="24"/>
          <w:lang w:val="en-US"/>
        </w:rPr>
        <w:t>significant contributing factors in the rupture while</w:t>
      </w:r>
      <w:r w:rsidR="00BE2226" w:rsidRPr="00AB74C1">
        <w:rPr>
          <w:rFonts w:ascii="Book Antiqua" w:hAnsi="Book Antiqua"/>
          <w:sz w:val="24"/>
          <w:szCs w:val="24"/>
          <w:lang w:val="en-US"/>
        </w:rPr>
        <w:t xml:space="preserve"> </w:t>
      </w:r>
      <w:r w:rsidR="00403803" w:rsidRPr="00AB74C1">
        <w:rPr>
          <w:rFonts w:ascii="Book Antiqua" w:hAnsi="Book Antiqua"/>
          <w:sz w:val="24"/>
          <w:szCs w:val="24"/>
          <w:lang w:val="en-US"/>
        </w:rPr>
        <w:t>hemostasis is thought to be of minor importance</w:t>
      </w:r>
      <w:r w:rsidR="0059790C" w:rsidRPr="00AB74C1">
        <w:rPr>
          <w:rFonts w:ascii="Book Antiqua" w:hAnsi="Book Antiqua"/>
          <w:sz w:val="24"/>
          <w:szCs w:val="24"/>
          <w:lang w:val="en-US"/>
        </w:rPr>
        <w:t xml:space="preserve"> at best</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13]</w:t>
      </w:r>
      <w:r w:rsidR="00403803" w:rsidRPr="00AB74C1">
        <w:rPr>
          <w:rFonts w:ascii="Book Antiqua" w:hAnsi="Book Antiqua"/>
          <w:sz w:val="24"/>
          <w:szCs w:val="24"/>
          <w:lang w:val="en-US"/>
        </w:rPr>
        <w:t xml:space="preserve">.  </w:t>
      </w:r>
    </w:p>
    <w:p w14:paraId="39FD9B29" w14:textId="173D2020" w:rsidR="0059790C" w:rsidRPr="00AB74C1" w:rsidRDefault="0059790C"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A further argument against a general bleeding </w:t>
      </w:r>
      <w:r w:rsidR="00114631" w:rsidRPr="00AB74C1">
        <w:rPr>
          <w:rFonts w:ascii="Book Antiqua" w:hAnsi="Book Antiqua"/>
          <w:sz w:val="24"/>
          <w:szCs w:val="24"/>
          <w:lang w:val="en-US"/>
        </w:rPr>
        <w:t>risk</w:t>
      </w:r>
      <w:r w:rsidRPr="00AB74C1">
        <w:rPr>
          <w:rFonts w:ascii="Book Antiqua" w:hAnsi="Book Antiqua"/>
          <w:sz w:val="24"/>
          <w:szCs w:val="24"/>
          <w:lang w:val="en-US"/>
        </w:rPr>
        <w:t xml:space="preserve"> </w:t>
      </w:r>
      <w:r w:rsidR="006269E2" w:rsidRPr="00AB74C1">
        <w:rPr>
          <w:rFonts w:ascii="Book Antiqua" w:hAnsi="Book Antiqua"/>
          <w:sz w:val="24"/>
          <w:szCs w:val="24"/>
          <w:lang w:val="en-US"/>
        </w:rPr>
        <w:t xml:space="preserve">is the fact that nowadays liver transplantations can </w:t>
      </w:r>
      <w:r w:rsidR="00CE3E23" w:rsidRPr="00AB74C1">
        <w:rPr>
          <w:rFonts w:ascii="Book Antiqua" w:hAnsi="Book Antiqua"/>
          <w:sz w:val="24"/>
          <w:szCs w:val="24"/>
          <w:lang w:val="en-US"/>
        </w:rPr>
        <w:t xml:space="preserve">often </w:t>
      </w:r>
      <w:r w:rsidR="006269E2" w:rsidRPr="00AB74C1">
        <w:rPr>
          <w:rFonts w:ascii="Book Antiqua" w:hAnsi="Book Antiqua"/>
          <w:sz w:val="24"/>
          <w:szCs w:val="24"/>
          <w:lang w:val="en-US"/>
        </w:rPr>
        <w:t>b</w:t>
      </w:r>
      <w:r w:rsidR="00114631" w:rsidRPr="00AB74C1">
        <w:rPr>
          <w:rFonts w:ascii="Book Antiqua" w:hAnsi="Book Antiqua"/>
          <w:sz w:val="24"/>
          <w:szCs w:val="24"/>
          <w:lang w:val="en-US"/>
        </w:rPr>
        <w:t xml:space="preserve">e performed without </w:t>
      </w:r>
      <w:r w:rsidR="00DA6556" w:rsidRPr="00AB74C1">
        <w:rPr>
          <w:rFonts w:ascii="Book Antiqua" w:hAnsi="Book Antiqua"/>
          <w:sz w:val="24"/>
          <w:szCs w:val="24"/>
          <w:lang w:val="en-US"/>
        </w:rPr>
        <w:t>requirement of blood product replacement,</w:t>
      </w:r>
      <w:r w:rsidR="00943E86" w:rsidRPr="00AB74C1">
        <w:rPr>
          <w:rFonts w:ascii="Book Antiqua" w:hAnsi="Book Antiqua"/>
          <w:sz w:val="24"/>
          <w:szCs w:val="24"/>
          <w:lang w:val="en-US"/>
        </w:rPr>
        <w:t xml:space="preserve"> suggesting that the ob</w:t>
      </w:r>
      <w:r w:rsidR="00DA6556" w:rsidRPr="00AB74C1">
        <w:rPr>
          <w:rFonts w:ascii="Book Antiqua" w:hAnsi="Book Antiqua"/>
          <w:sz w:val="24"/>
          <w:szCs w:val="24"/>
          <w:lang w:val="en-US"/>
        </w:rPr>
        <w:t>served derangements in hemostatic</w:t>
      </w:r>
      <w:r w:rsidR="00943E86" w:rsidRPr="00AB74C1">
        <w:rPr>
          <w:rFonts w:ascii="Book Antiqua" w:hAnsi="Book Antiqua"/>
          <w:sz w:val="24"/>
          <w:szCs w:val="24"/>
          <w:lang w:val="en-US"/>
        </w:rPr>
        <w:t xml:space="preserve"> variables might not translate to </w:t>
      </w:r>
      <w:r w:rsidR="00983141" w:rsidRPr="00AB74C1">
        <w:rPr>
          <w:rFonts w:ascii="Book Antiqua" w:hAnsi="Book Antiqua"/>
          <w:sz w:val="24"/>
          <w:szCs w:val="24"/>
          <w:lang w:val="en-US"/>
        </w:rPr>
        <w:t xml:space="preserve">diffuse bleeding </w:t>
      </w:r>
      <w:r w:rsidR="00114631" w:rsidRPr="00AB74C1">
        <w:rPr>
          <w:rFonts w:ascii="Book Antiqua" w:hAnsi="Book Antiqua"/>
          <w:sz w:val="24"/>
          <w:szCs w:val="24"/>
          <w:lang w:val="en-US"/>
        </w:rPr>
        <w:t>risk</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14,15]</w:t>
      </w:r>
      <w:r w:rsidR="00983141" w:rsidRPr="00AB74C1">
        <w:rPr>
          <w:rFonts w:ascii="Book Antiqua" w:hAnsi="Book Antiqua"/>
          <w:sz w:val="24"/>
          <w:szCs w:val="24"/>
          <w:lang w:val="en-US"/>
        </w:rPr>
        <w:t>.</w:t>
      </w:r>
    </w:p>
    <w:p w14:paraId="51365048" w14:textId="7A4F66BB" w:rsidR="00D3565A" w:rsidRPr="00AB74C1" w:rsidRDefault="009F71AC"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T</w:t>
      </w:r>
      <w:r w:rsidR="00D3565A" w:rsidRPr="00AB74C1">
        <w:rPr>
          <w:rFonts w:ascii="Book Antiqua" w:hAnsi="Book Antiqua"/>
          <w:sz w:val="24"/>
          <w:szCs w:val="24"/>
          <w:lang w:val="en-US"/>
        </w:rPr>
        <w:t>here are numerous reports on pulmonary embolism and cardiac thrombosis in liver transplantation. In a review of the 74 cases describ</w:t>
      </w:r>
      <w:r w:rsidR="00DA6556" w:rsidRPr="00AB74C1">
        <w:rPr>
          <w:rFonts w:ascii="Book Antiqua" w:hAnsi="Book Antiqua"/>
          <w:sz w:val="24"/>
          <w:szCs w:val="24"/>
          <w:lang w:val="en-US"/>
        </w:rPr>
        <w:t>ed in literature, sympto</w:t>
      </w:r>
      <w:r w:rsidR="003E6902" w:rsidRPr="00AB74C1">
        <w:rPr>
          <w:rFonts w:ascii="Book Antiqua" w:hAnsi="Book Antiqua"/>
          <w:sz w:val="24"/>
          <w:szCs w:val="24"/>
          <w:lang w:val="en-US"/>
        </w:rPr>
        <w:t>ms m</w:t>
      </w:r>
      <w:r w:rsidR="00D3565A" w:rsidRPr="00AB74C1">
        <w:rPr>
          <w:rFonts w:ascii="Book Antiqua" w:hAnsi="Book Antiqua"/>
          <w:sz w:val="24"/>
          <w:szCs w:val="24"/>
          <w:lang w:val="en-US"/>
        </w:rPr>
        <w:t xml:space="preserve">ost often included </w:t>
      </w:r>
      <w:r w:rsidR="003E6902" w:rsidRPr="00AB74C1">
        <w:rPr>
          <w:rFonts w:ascii="Book Antiqua" w:hAnsi="Book Antiqua"/>
          <w:sz w:val="24"/>
          <w:szCs w:val="24"/>
          <w:lang w:val="en-US"/>
        </w:rPr>
        <w:t xml:space="preserve">a </w:t>
      </w:r>
      <w:r w:rsidR="00D3565A" w:rsidRPr="00AB74C1">
        <w:rPr>
          <w:rFonts w:ascii="Book Antiqua" w:hAnsi="Book Antiqua"/>
          <w:sz w:val="24"/>
          <w:szCs w:val="24"/>
          <w:lang w:val="en-US"/>
        </w:rPr>
        <w:t>decrease in arterial pressure,</w:t>
      </w:r>
      <w:r w:rsidR="003E6902" w:rsidRPr="00AB74C1">
        <w:rPr>
          <w:rFonts w:ascii="Book Antiqua" w:hAnsi="Book Antiqua"/>
          <w:sz w:val="24"/>
          <w:szCs w:val="24"/>
          <w:lang w:val="en-US"/>
        </w:rPr>
        <w:t xml:space="preserve"> an</w:t>
      </w:r>
      <w:r w:rsidR="00D3565A" w:rsidRPr="00AB74C1">
        <w:rPr>
          <w:rFonts w:ascii="Book Antiqua" w:hAnsi="Book Antiqua"/>
          <w:sz w:val="24"/>
          <w:szCs w:val="24"/>
          <w:lang w:val="en-US"/>
        </w:rPr>
        <w:t xml:space="preserve"> increase in pulmonary arterial pressure and often complete circulatory collapse. Mortality </w:t>
      </w:r>
      <w:r w:rsidR="008E5230" w:rsidRPr="00AB74C1">
        <w:rPr>
          <w:rFonts w:ascii="Book Antiqua" w:hAnsi="Book Antiqua"/>
          <w:sz w:val="24"/>
          <w:szCs w:val="24"/>
          <w:lang w:val="en-US"/>
        </w:rPr>
        <w:t>rate was 68</w:t>
      </w:r>
      <w:r w:rsidR="00DA6556" w:rsidRPr="00AB74C1">
        <w:rPr>
          <w:rFonts w:ascii="Book Antiqua" w:hAnsi="Book Antiqua"/>
          <w:sz w:val="24"/>
          <w:szCs w:val="24"/>
          <w:lang w:val="en-US"/>
        </w:rPr>
        <w:t>% with</w:t>
      </w:r>
      <w:r w:rsidR="00D3565A" w:rsidRPr="00AB74C1">
        <w:rPr>
          <w:rFonts w:ascii="Book Antiqua" w:hAnsi="Book Antiqua"/>
          <w:sz w:val="24"/>
          <w:szCs w:val="24"/>
          <w:lang w:val="en-US"/>
        </w:rPr>
        <w:t xml:space="preserve"> most deaths </w:t>
      </w:r>
      <w:r w:rsidR="00DA6556" w:rsidRPr="00AB74C1">
        <w:rPr>
          <w:rFonts w:ascii="Book Antiqua" w:hAnsi="Book Antiqua"/>
          <w:sz w:val="24"/>
          <w:szCs w:val="24"/>
          <w:lang w:val="en-US"/>
        </w:rPr>
        <w:t>occurring</w:t>
      </w:r>
      <w:r w:rsidR="00D50A0F" w:rsidRPr="00AB74C1">
        <w:rPr>
          <w:rFonts w:ascii="Book Antiqua" w:hAnsi="Book Antiqua"/>
          <w:sz w:val="24"/>
          <w:szCs w:val="24"/>
          <w:lang w:val="en-US"/>
        </w:rPr>
        <w:t xml:space="preserve"> already in the operation theatre</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16]</w:t>
      </w:r>
      <w:r w:rsidR="00D50A0F" w:rsidRPr="00AB74C1">
        <w:rPr>
          <w:rFonts w:ascii="Book Antiqua" w:hAnsi="Book Antiqua"/>
          <w:sz w:val="24"/>
          <w:szCs w:val="24"/>
          <w:lang w:val="en-US"/>
        </w:rPr>
        <w:t>.</w:t>
      </w:r>
      <w:r w:rsidR="00114631" w:rsidRPr="00AB74C1">
        <w:rPr>
          <w:rFonts w:ascii="Book Antiqua" w:hAnsi="Book Antiqua"/>
          <w:sz w:val="24"/>
          <w:szCs w:val="24"/>
          <w:lang w:val="en-US"/>
        </w:rPr>
        <w:t xml:space="preserve"> </w:t>
      </w:r>
    </w:p>
    <w:p w14:paraId="2BB2B293" w14:textId="5EB4B662" w:rsidR="00AE6B66" w:rsidRPr="00AB74C1" w:rsidRDefault="00AE6B66"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Søgaard </w:t>
      </w:r>
      <w:r w:rsidR="002B4207" w:rsidRPr="00AB74C1">
        <w:rPr>
          <w:rFonts w:ascii="Book Antiqua" w:hAnsi="Book Antiqua"/>
          <w:i/>
          <w:sz w:val="24"/>
          <w:szCs w:val="24"/>
          <w:lang w:val="en-US"/>
        </w:rPr>
        <w:t>et al</w:t>
      </w:r>
      <w:r w:rsidR="008E5230" w:rsidRPr="00AB74C1">
        <w:rPr>
          <w:rFonts w:ascii="Book Antiqua" w:hAnsi="Book Antiqua"/>
          <w:sz w:val="24"/>
          <w:szCs w:val="24"/>
          <w:vertAlign w:val="superscript"/>
          <w:lang w:val="en-US"/>
        </w:rPr>
        <w:t>[17]</w:t>
      </w:r>
      <w:r w:rsidRPr="00AB74C1">
        <w:rPr>
          <w:rFonts w:ascii="Book Antiqua" w:hAnsi="Book Antiqua"/>
          <w:sz w:val="24"/>
          <w:szCs w:val="24"/>
          <w:lang w:val="en-US"/>
        </w:rPr>
        <w:t xml:space="preserve"> demonstrated</w:t>
      </w:r>
      <w:r w:rsidR="00DA6556" w:rsidRPr="00AB74C1">
        <w:rPr>
          <w:rFonts w:ascii="Book Antiqua" w:hAnsi="Book Antiqua"/>
          <w:sz w:val="24"/>
          <w:szCs w:val="24"/>
          <w:lang w:val="en-US"/>
        </w:rPr>
        <w:t xml:space="preserve"> in a nationwide population-based case-control study</w:t>
      </w:r>
      <w:r w:rsidRPr="00AB74C1">
        <w:rPr>
          <w:rFonts w:ascii="Book Antiqua" w:hAnsi="Book Antiqua"/>
          <w:sz w:val="24"/>
          <w:szCs w:val="24"/>
          <w:lang w:val="en-US"/>
        </w:rPr>
        <w:t>, that liver disease</w:t>
      </w:r>
      <w:r w:rsidR="00DA6556" w:rsidRPr="00AB74C1">
        <w:rPr>
          <w:rFonts w:ascii="Book Antiqua" w:hAnsi="Book Antiqua"/>
          <w:sz w:val="24"/>
          <w:szCs w:val="24"/>
          <w:lang w:val="en-US"/>
        </w:rPr>
        <w:t xml:space="preserve"> is associated with a worsening</w:t>
      </w:r>
      <w:r w:rsidRPr="00AB74C1">
        <w:rPr>
          <w:rFonts w:ascii="Book Antiqua" w:hAnsi="Book Antiqua"/>
          <w:sz w:val="24"/>
          <w:szCs w:val="24"/>
          <w:lang w:val="en-US"/>
        </w:rPr>
        <w:t xml:space="preserve"> risk for thromboembolism, the o</w:t>
      </w:r>
      <w:r w:rsidR="00781D8A" w:rsidRPr="00AB74C1">
        <w:rPr>
          <w:rFonts w:ascii="Book Antiqua" w:hAnsi="Book Antiqua"/>
          <w:sz w:val="24"/>
          <w:szCs w:val="24"/>
          <w:lang w:val="en-US"/>
        </w:rPr>
        <w:t>dds ratio was 2.1</w:t>
      </w:r>
      <w:r w:rsidRPr="00AB74C1">
        <w:rPr>
          <w:rFonts w:ascii="Book Antiqua" w:hAnsi="Book Antiqua"/>
          <w:sz w:val="24"/>
          <w:szCs w:val="24"/>
          <w:lang w:val="en-US"/>
        </w:rPr>
        <w:t>.</w:t>
      </w:r>
    </w:p>
    <w:p w14:paraId="017971C5" w14:textId="09A7580D" w:rsidR="009F71AC" w:rsidRPr="00AB74C1" w:rsidRDefault="00840883" w:rsidP="00AB74C1">
      <w:pPr>
        <w:adjustRightInd w:val="0"/>
        <w:snapToGrid w:val="0"/>
        <w:spacing w:after="0" w:line="360" w:lineRule="auto"/>
        <w:ind w:firstLineChars="200" w:firstLine="480"/>
        <w:jc w:val="both"/>
        <w:rPr>
          <w:rFonts w:ascii="Book Antiqua" w:hAnsi="Book Antiqua"/>
          <w:sz w:val="24"/>
          <w:szCs w:val="24"/>
          <w:lang w:val="en-US" w:eastAsia="zh-CN"/>
        </w:rPr>
      </w:pPr>
      <w:r w:rsidRPr="00AB74C1">
        <w:rPr>
          <w:rFonts w:ascii="Book Antiqua" w:hAnsi="Book Antiqua"/>
          <w:sz w:val="24"/>
          <w:szCs w:val="24"/>
          <w:lang w:val="en-US"/>
        </w:rPr>
        <w:t>L</w:t>
      </w:r>
      <w:r w:rsidR="009F71AC" w:rsidRPr="00AB74C1">
        <w:rPr>
          <w:rFonts w:ascii="Book Antiqua" w:hAnsi="Book Antiqua"/>
          <w:sz w:val="24"/>
          <w:szCs w:val="24"/>
          <w:lang w:val="en-US"/>
        </w:rPr>
        <w:t xml:space="preserve">iver biopsies and placement of intracranial pressure monitoring </w:t>
      </w:r>
      <w:r w:rsidR="00DA6556" w:rsidRPr="00AB74C1">
        <w:rPr>
          <w:rFonts w:ascii="Book Antiqua" w:hAnsi="Book Antiqua"/>
          <w:sz w:val="24"/>
          <w:szCs w:val="24"/>
          <w:lang w:val="en-US"/>
        </w:rPr>
        <w:t xml:space="preserve">devices </w:t>
      </w:r>
      <w:r w:rsidR="009F71AC" w:rsidRPr="00AB74C1">
        <w:rPr>
          <w:rFonts w:ascii="Book Antiqua" w:hAnsi="Book Antiqua"/>
          <w:sz w:val="24"/>
          <w:szCs w:val="24"/>
          <w:lang w:val="en-US"/>
        </w:rPr>
        <w:t xml:space="preserve">rarely </w:t>
      </w:r>
      <w:r w:rsidR="00DA6556" w:rsidRPr="00AB74C1">
        <w:rPr>
          <w:rFonts w:ascii="Book Antiqua" w:hAnsi="Book Antiqua"/>
          <w:sz w:val="24"/>
          <w:szCs w:val="24"/>
          <w:lang w:val="en-US"/>
        </w:rPr>
        <w:t>le</w:t>
      </w:r>
      <w:r w:rsidR="00781D8A" w:rsidRPr="00AB74C1">
        <w:rPr>
          <w:rFonts w:ascii="Book Antiqua" w:hAnsi="Book Antiqua"/>
          <w:sz w:val="24"/>
          <w:szCs w:val="24"/>
          <w:lang w:val="en-US"/>
        </w:rPr>
        <w:t>d to bleeding complications</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18,19]</w:t>
      </w:r>
      <w:r w:rsidR="008E5230" w:rsidRPr="00AB74C1">
        <w:rPr>
          <w:rFonts w:ascii="Book Antiqua" w:hAnsi="Book Antiqua"/>
          <w:sz w:val="24"/>
          <w:szCs w:val="24"/>
          <w:lang w:val="en-US"/>
        </w:rPr>
        <w:t xml:space="preserve">. </w:t>
      </w:r>
    </w:p>
    <w:p w14:paraId="1D14EA60" w14:textId="77777777" w:rsidR="001F1A53" w:rsidRPr="00AB74C1" w:rsidRDefault="001F1A53" w:rsidP="00AB74C1">
      <w:pPr>
        <w:adjustRightInd w:val="0"/>
        <w:snapToGrid w:val="0"/>
        <w:spacing w:after="0" w:line="360" w:lineRule="auto"/>
        <w:jc w:val="both"/>
        <w:rPr>
          <w:rFonts w:ascii="Book Antiqua" w:hAnsi="Book Antiqua"/>
          <w:sz w:val="24"/>
          <w:szCs w:val="24"/>
          <w:lang w:val="en-US"/>
        </w:rPr>
      </w:pPr>
    </w:p>
    <w:p w14:paraId="467020F8" w14:textId="6D30FB2E" w:rsidR="00462695" w:rsidRPr="00AB74C1" w:rsidRDefault="00DA6556"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Hemostatic systems</w:t>
      </w:r>
      <w:r w:rsidR="00462695" w:rsidRPr="00AB74C1">
        <w:rPr>
          <w:rFonts w:ascii="Book Antiqua" w:hAnsi="Book Antiqua"/>
          <w:b/>
          <w:caps/>
          <w:sz w:val="24"/>
          <w:szCs w:val="24"/>
          <w:lang w:val="en-US"/>
        </w:rPr>
        <w:t xml:space="preserve"> in patients presenting </w:t>
      </w:r>
      <w:r w:rsidRPr="00AB74C1">
        <w:rPr>
          <w:rFonts w:ascii="Book Antiqua" w:hAnsi="Book Antiqua"/>
          <w:b/>
          <w:caps/>
          <w:sz w:val="24"/>
          <w:szCs w:val="24"/>
          <w:lang w:val="en-US"/>
        </w:rPr>
        <w:t>for liver transplantation vary</w:t>
      </w:r>
      <w:r w:rsidR="00462695" w:rsidRPr="00AB74C1">
        <w:rPr>
          <w:rFonts w:ascii="Book Antiqua" w:hAnsi="Book Antiqua"/>
          <w:b/>
          <w:caps/>
          <w:sz w:val="24"/>
          <w:szCs w:val="24"/>
          <w:lang w:val="en-US"/>
        </w:rPr>
        <w:t xml:space="preserve"> with the underlying disease</w:t>
      </w:r>
    </w:p>
    <w:p w14:paraId="56AD977E" w14:textId="4E6C5A1A" w:rsidR="007216D0" w:rsidRPr="00AB74C1" w:rsidRDefault="00C32C1A"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Many patients presenting for liver transplantat</w:t>
      </w:r>
      <w:r w:rsidR="00933335" w:rsidRPr="00AB74C1">
        <w:rPr>
          <w:rFonts w:ascii="Book Antiqua" w:hAnsi="Book Antiqua"/>
          <w:sz w:val="24"/>
          <w:szCs w:val="24"/>
          <w:lang w:val="en-US"/>
        </w:rPr>
        <w:t>ion have end stage liver disease</w:t>
      </w:r>
      <w:r w:rsidRPr="00AB74C1">
        <w:rPr>
          <w:rFonts w:ascii="Book Antiqua" w:hAnsi="Book Antiqua"/>
          <w:sz w:val="24"/>
          <w:szCs w:val="24"/>
          <w:lang w:val="en-US"/>
        </w:rPr>
        <w:t xml:space="preserve"> and thus present with reduced synthesis capacity and rebalanced hemostasis</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11,20]</w:t>
      </w:r>
      <w:r w:rsidRPr="00AB74C1">
        <w:rPr>
          <w:rFonts w:ascii="Book Antiqua" w:hAnsi="Book Antiqua"/>
          <w:sz w:val="24"/>
          <w:szCs w:val="24"/>
          <w:lang w:val="en-US"/>
        </w:rPr>
        <w:t>. However, there is a minority of pati</w:t>
      </w:r>
      <w:r w:rsidR="00933335" w:rsidRPr="00AB74C1">
        <w:rPr>
          <w:rFonts w:ascii="Book Antiqua" w:hAnsi="Book Antiqua"/>
          <w:sz w:val="24"/>
          <w:szCs w:val="24"/>
          <w:lang w:val="en-US"/>
        </w:rPr>
        <w:t>ents who are transplanted for other caus</w:t>
      </w:r>
      <w:r w:rsidRPr="00AB74C1">
        <w:rPr>
          <w:rFonts w:ascii="Book Antiqua" w:hAnsi="Book Antiqua"/>
          <w:sz w:val="24"/>
          <w:szCs w:val="24"/>
          <w:lang w:val="en-US"/>
        </w:rPr>
        <w:t>es.</w:t>
      </w:r>
      <w:r w:rsidR="00F34217" w:rsidRPr="00AB74C1">
        <w:rPr>
          <w:rFonts w:ascii="Book Antiqua" w:hAnsi="Book Antiqua"/>
          <w:sz w:val="24"/>
          <w:szCs w:val="24"/>
          <w:lang w:val="en-US"/>
        </w:rPr>
        <w:t xml:space="preserve"> Hemostasis system </w:t>
      </w:r>
      <w:r w:rsidR="005A0990" w:rsidRPr="00AB74C1">
        <w:rPr>
          <w:rFonts w:ascii="Book Antiqua" w:hAnsi="Book Antiqua"/>
          <w:sz w:val="24"/>
          <w:szCs w:val="24"/>
          <w:lang w:val="en-US"/>
        </w:rPr>
        <w:t xml:space="preserve">can be unaltered </w:t>
      </w:r>
      <w:r w:rsidR="00F34217" w:rsidRPr="00AB74C1">
        <w:rPr>
          <w:rFonts w:ascii="Book Antiqua" w:hAnsi="Book Antiqua"/>
          <w:sz w:val="24"/>
          <w:szCs w:val="24"/>
          <w:lang w:val="en-US"/>
        </w:rPr>
        <w:t>in p</w:t>
      </w:r>
      <w:r w:rsidR="00462695" w:rsidRPr="00AB74C1">
        <w:rPr>
          <w:rFonts w:ascii="Book Antiqua" w:hAnsi="Book Antiqua"/>
          <w:sz w:val="24"/>
          <w:szCs w:val="24"/>
          <w:lang w:val="en-US"/>
        </w:rPr>
        <w:t>atients presenting with hepatocellular carcino</w:t>
      </w:r>
      <w:r w:rsidR="003E6902" w:rsidRPr="00AB74C1">
        <w:rPr>
          <w:rFonts w:ascii="Book Antiqua" w:hAnsi="Book Antiqua"/>
          <w:sz w:val="24"/>
          <w:szCs w:val="24"/>
          <w:lang w:val="en-US"/>
        </w:rPr>
        <w:t>ma and intact</w:t>
      </w:r>
      <w:r w:rsidR="00F34217" w:rsidRPr="00AB74C1">
        <w:rPr>
          <w:rFonts w:ascii="Book Antiqua" w:hAnsi="Book Antiqua"/>
          <w:sz w:val="24"/>
          <w:szCs w:val="24"/>
          <w:lang w:val="en-US"/>
        </w:rPr>
        <w:t xml:space="preserve"> </w:t>
      </w:r>
      <w:r w:rsidR="00462695" w:rsidRPr="00AB74C1">
        <w:rPr>
          <w:rFonts w:ascii="Book Antiqua" w:hAnsi="Book Antiqua"/>
          <w:sz w:val="24"/>
          <w:szCs w:val="24"/>
          <w:lang w:val="en-US"/>
        </w:rPr>
        <w:t>liver function</w:t>
      </w:r>
      <w:r w:rsidR="003E6902" w:rsidRPr="00AB74C1">
        <w:rPr>
          <w:rFonts w:ascii="Book Antiqua" w:hAnsi="Book Antiqua"/>
          <w:sz w:val="24"/>
          <w:szCs w:val="24"/>
          <w:lang w:val="en-US"/>
        </w:rPr>
        <w:t>.</w:t>
      </w:r>
      <w:r w:rsidR="00462695" w:rsidRPr="00AB74C1">
        <w:rPr>
          <w:rFonts w:ascii="Book Antiqua" w:hAnsi="Book Antiqua"/>
          <w:sz w:val="24"/>
          <w:szCs w:val="24"/>
          <w:lang w:val="en-US"/>
        </w:rPr>
        <w:t xml:space="preserve"> </w:t>
      </w:r>
      <w:r w:rsidR="00824D3B" w:rsidRPr="00AB74C1">
        <w:rPr>
          <w:rFonts w:ascii="Book Antiqua" w:hAnsi="Book Antiqua"/>
          <w:sz w:val="24"/>
          <w:szCs w:val="24"/>
          <w:lang w:val="en-US"/>
        </w:rPr>
        <w:t>Even</w:t>
      </w:r>
      <w:r w:rsidR="00416E8F" w:rsidRPr="00AB74C1">
        <w:rPr>
          <w:rFonts w:ascii="Book Antiqua" w:hAnsi="Book Antiqua"/>
          <w:sz w:val="24"/>
          <w:szCs w:val="24"/>
          <w:lang w:val="en-US"/>
        </w:rPr>
        <w:t xml:space="preserve"> hypercoagulability</w:t>
      </w:r>
      <w:r w:rsidR="007E7E06" w:rsidRPr="00AB74C1">
        <w:rPr>
          <w:rFonts w:ascii="Book Antiqua" w:hAnsi="Book Antiqua"/>
          <w:sz w:val="24"/>
          <w:szCs w:val="24"/>
          <w:lang w:val="en-US"/>
        </w:rPr>
        <w:t xml:space="preserve"> may</w:t>
      </w:r>
      <w:r w:rsidR="005A0990" w:rsidRPr="00AB74C1">
        <w:rPr>
          <w:rFonts w:ascii="Book Antiqua" w:hAnsi="Book Antiqua"/>
          <w:sz w:val="24"/>
          <w:szCs w:val="24"/>
          <w:lang w:val="en-US"/>
        </w:rPr>
        <w:t xml:space="preserve"> be observed</w:t>
      </w:r>
      <w:r w:rsidR="007E7E06" w:rsidRPr="00AB74C1">
        <w:rPr>
          <w:rFonts w:ascii="Book Antiqua" w:hAnsi="Book Antiqua"/>
          <w:sz w:val="24"/>
          <w:szCs w:val="24"/>
          <w:lang w:val="en-US"/>
        </w:rPr>
        <w:t>,</w:t>
      </w:r>
      <w:r w:rsidR="00824D3B" w:rsidRPr="00AB74C1">
        <w:rPr>
          <w:rFonts w:ascii="Book Antiqua" w:hAnsi="Book Antiqua"/>
          <w:sz w:val="24"/>
          <w:szCs w:val="24"/>
          <w:lang w:val="en-US"/>
        </w:rPr>
        <w:t xml:space="preserve"> </w:t>
      </w:r>
      <w:r w:rsidR="003531C1" w:rsidRPr="00AB74C1">
        <w:rPr>
          <w:rFonts w:ascii="Book Antiqua" w:hAnsi="Book Antiqua"/>
          <w:sz w:val="24"/>
          <w:szCs w:val="24"/>
          <w:lang w:val="en-US"/>
        </w:rPr>
        <w:t>particularly</w:t>
      </w:r>
      <w:r w:rsidR="007E7E06" w:rsidRPr="00AB74C1">
        <w:rPr>
          <w:rFonts w:ascii="Book Antiqua" w:hAnsi="Book Antiqua"/>
          <w:sz w:val="24"/>
          <w:szCs w:val="24"/>
          <w:lang w:val="en-US"/>
        </w:rPr>
        <w:t xml:space="preserve"> in cases of</w:t>
      </w:r>
      <w:r w:rsidR="005A0990" w:rsidRPr="00AB74C1">
        <w:rPr>
          <w:rFonts w:ascii="Book Antiqua" w:hAnsi="Book Antiqua"/>
          <w:sz w:val="24"/>
          <w:szCs w:val="24"/>
          <w:lang w:val="en-US"/>
        </w:rPr>
        <w:t xml:space="preserve"> cholestatic liver disease and non-alcoholic fatty liver disease</w:t>
      </w:r>
      <w:r w:rsidR="007E7E06" w:rsidRPr="00AB74C1">
        <w:rPr>
          <w:rFonts w:ascii="Book Antiqua" w:hAnsi="Book Antiqua"/>
          <w:sz w:val="24"/>
          <w:szCs w:val="24"/>
          <w:lang w:val="en-US"/>
        </w:rPr>
        <w:t>,</w:t>
      </w:r>
      <w:r w:rsidR="005A0990" w:rsidRPr="00AB74C1">
        <w:rPr>
          <w:rFonts w:ascii="Book Antiqua" w:hAnsi="Book Antiqua"/>
          <w:sz w:val="24"/>
          <w:szCs w:val="24"/>
          <w:lang w:val="en-US"/>
        </w:rPr>
        <w:t xml:space="preserve"> due to inflammation, </w:t>
      </w:r>
      <w:r w:rsidR="00214D6B" w:rsidRPr="00AB74C1">
        <w:rPr>
          <w:rFonts w:ascii="Book Antiqua" w:hAnsi="Book Antiqua"/>
          <w:sz w:val="24"/>
          <w:szCs w:val="24"/>
          <w:lang w:val="en-US"/>
        </w:rPr>
        <w:t>procoagulant</w:t>
      </w:r>
      <w:r w:rsidR="005A0990" w:rsidRPr="00AB74C1">
        <w:rPr>
          <w:rFonts w:ascii="Book Antiqua" w:hAnsi="Book Antiqua"/>
          <w:sz w:val="24"/>
          <w:szCs w:val="24"/>
          <w:lang w:val="en-US"/>
        </w:rPr>
        <w:t xml:space="preserve"> shift of the endothelium,</w:t>
      </w:r>
      <w:r w:rsidR="00E16C25" w:rsidRPr="00AB74C1">
        <w:rPr>
          <w:rFonts w:ascii="Book Antiqua" w:hAnsi="Book Antiqua"/>
          <w:sz w:val="24"/>
          <w:szCs w:val="24"/>
          <w:lang w:val="en-US"/>
        </w:rPr>
        <w:t xml:space="preserve"> an</w:t>
      </w:r>
      <w:r w:rsidR="00824D3B" w:rsidRPr="00AB74C1">
        <w:rPr>
          <w:rFonts w:ascii="Book Antiqua" w:hAnsi="Book Antiqua"/>
          <w:sz w:val="24"/>
          <w:szCs w:val="24"/>
          <w:lang w:val="en-US"/>
        </w:rPr>
        <w:t>d the acute phase response.</w:t>
      </w:r>
      <w:r w:rsidR="008D5E66" w:rsidRPr="00AB74C1">
        <w:rPr>
          <w:rFonts w:ascii="Book Antiqua" w:hAnsi="Book Antiqua"/>
          <w:sz w:val="24"/>
          <w:szCs w:val="24"/>
          <w:lang w:val="en-US"/>
        </w:rPr>
        <w:t xml:space="preserve"> </w:t>
      </w:r>
    </w:p>
    <w:p w14:paraId="5C99AEF6" w14:textId="77777777" w:rsidR="00416E8F" w:rsidRPr="00AB74C1" w:rsidRDefault="00416E8F" w:rsidP="00AB74C1">
      <w:pPr>
        <w:adjustRightInd w:val="0"/>
        <w:snapToGrid w:val="0"/>
        <w:spacing w:after="0" w:line="360" w:lineRule="auto"/>
        <w:jc w:val="both"/>
        <w:rPr>
          <w:rFonts w:ascii="Book Antiqua" w:hAnsi="Book Antiqua"/>
          <w:b/>
          <w:sz w:val="24"/>
          <w:szCs w:val="24"/>
          <w:lang w:val="en-US"/>
        </w:rPr>
      </w:pPr>
    </w:p>
    <w:p w14:paraId="0EDA0CAE" w14:textId="6487A953" w:rsidR="0000432B" w:rsidRPr="00AB74C1" w:rsidRDefault="007E7E06"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Dilution</w:t>
      </w:r>
      <w:r w:rsidR="0000432B" w:rsidRPr="00AB74C1">
        <w:rPr>
          <w:rFonts w:ascii="Book Antiqua" w:hAnsi="Book Antiqua"/>
          <w:b/>
          <w:caps/>
          <w:sz w:val="24"/>
          <w:szCs w:val="24"/>
          <w:lang w:val="en-US"/>
        </w:rPr>
        <w:t xml:space="preserve"> coagulopathy</w:t>
      </w:r>
      <w:r w:rsidR="000D539C" w:rsidRPr="00AB74C1">
        <w:rPr>
          <w:rFonts w:ascii="Book Antiqua" w:hAnsi="Book Antiqua"/>
          <w:b/>
          <w:caps/>
          <w:sz w:val="24"/>
          <w:szCs w:val="24"/>
          <w:lang w:val="en-US"/>
        </w:rPr>
        <w:t xml:space="preserve"> in liver transplantation</w:t>
      </w:r>
    </w:p>
    <w:p w14:paraId="5E25259B" w14:textId="5A6DF882" w:rsidR="0000432B" w:rsidRPr="00AB74C1" w:rsidRDefault="003C0D15"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Without</w:t>
      </w:r>
      <w:r w:rsidR="001C167A" w:rsidRPr="00AB74C1">
        <w:rPr>
          <w:rFonts w:ascii="Book Antiqua" w:hAnsi="Book Antiqua"/>
          <w:sz w:val="24"/>
          <w:szCs w:val="24"/>
          <w:lang w:val="en-US"/>
        </w:rPr>
        <w:t xml:space="preserve"> doubt,</w:t>
      </w:r>
      <w:r w:rsidR="00DC0918" w:rsidRPr="00AB74C1">
        <w:rPr>
          <w:rFonts w:ascii="Book Antiqua" w:hAnsi="Book Antiqua"/>
          <w:sz w:val="24"/>
          <w:szCs w:val="24"/>
          <w:lang w:val="en-US"/>
        </w:rPr>
        <w:t xml:space="preserve"> </w:t>
      </w:r>
      <w:r w:rsidRPr="00AB74C1">
        <w:rPr>
          <w:rFonts w:ascii="Book Antiqua" w:hAnsi="Book Antiqua"/>
          <w:sz w:val="24"/>
          <w:szCs w:val="24"/>
          <w:lang w:val="en-US"/>
        </w:rPr>
        <w:t>s</w:t>
      </w:r>
      <w:r w:rsidR="00DC0918" w:rsidRPr="00AB74C1">
        <w:rPr>
          <w:rFonts w:ascii="Book Antiqua" w:hAnsi="Book Antiqua"/>
          <w:sz w:val="24"/>
          <w:szCs w:val="24"/>
          <w:lang w:val="en-US"/>
        </w:rPr>
        <w:t>urgical experience</w:t>
      </w:r>
      <w:r w:rsidRPr="00AB74C1">
        <w:rPr>
          <w:rFonts w:ascii="Book Antiqua" w:hAnsi="Book Antiqua"/>
          <w:sz w:val="24"/>
          <w:szCs w:val="24"/>
          <w:lang w:val="en-US"/>
        </w:rPr>
        <w:t xml:space="preserve"> and technique</w:t>
      </w:r>
      <w:r w:rsidR="00DC0918" w:rsidRPr="00AB74C1">
        <w:rPr>
          <w:rFonts w:ascii="Book Antiqua" w:hAnsi="Book Antiqua"/>
          <w:sz w:val="24"/>
          <w:szCs w:val="24"/>
          <w:lang w:val="en-US"/>
        </w:rPr>
        <w:t xml:space="preserve"> has largely </w:t>
      </w:r>
      <w:r w:rsidR="007E7E06" w:rsidRPr="00AB74C1">
        <w:rPr>
          <w:rFonts w:ascii="Book Antiqua" w:hAnsi="Book Antiqua"/>
          <w:sz w:val="24"/>
          <w:szCs w:val="24"/>
          <w:lang w:val="en-US"/>
        </w:rPr>
        <w:t>improved</w:t>
      </w:r>
      <w:r w:rsidRPr="00AB74C1">
        <w:rPr>
          <w:rFonts w:ascii="Book Antiqua" w:hAnsi="Book Antiqua"/>
          <w:sz w:val="24"/>
          <w:szCs w:val="24"/>
          <w:lang w:val="en-US"/>
        </w:rPr>
        <w:t xml:space="preserve"> over time thus allowing liver transplantation</w:t>
      </w:r>
      <w:r w:rsidR="003531C1" w:rsidRPr="00AB74C1">
        <w:rPr>
          <w:rFonts w:ascii="Book Antiqua" w:hAnsi="Book Antiqua"/>
          <w:sz w:val="24"/>
          <w:szCs w:val="24"/>
          <w:lang w:val="en-US"/>
        </w:rPr>
        <w:t>s</w:t>
      </w:r>
      <w:r w:rsidRPr="00AB74C1">
        <w:rPr>
          <w:rFonts w:ascii="Book Antiqua" w:hAnsi="Book Antiqua"/>
          <w:sz w:val="24"/>
          <w:szCs w:val="24"/>
          <w:lang w:val="en-US"/>
        </w:rPr>
        <w:t xml:space="preserve"> to be performed </w:t>
      </w:r>
      <w:r w:rsidR="007E7E06" w:rsidRPr="00AB74C1">
        <w:rPr>
          <w:rFonts w:ascii="Book Antiqua" w:hAnsi="Book Antiqua"/>
          <w:sz w:val="24"/>
          <w:szCs w:val="24"/>
          <w:lang w:val="en-US"/>
        </w:rPr>
        <w:t xml:space="preserve">in many cases </w:t>
      </w:r>
      <w:r w:rsidRPr="00AB74C1">
        <w:rPr>
          <w:rFonts w:ascii="Book Antiqua" w:hAnsi="Book Antiqua"/>
          <w:sz w:val="24"/>
          <w:szCs w:val="24"/>
          <w:lang w:val="en-US"/>
        </w:rPr>
        <w:t xml:space="preserve">without </w:t>
      </w:r>
      <w:r w:rsidR="007E7E06" w:rsidRPr="00AB74C1">
        <w:rPr>
          <w:rFonts w:ascii="Book Antiqua" w:hAnsi="Book Antiqua"/>
          <w:sz w:val="24"/>
          <w:szCs w:val="24"/>
          <w:lang w:val="en-US"/>
        </w:rPr>
        <w:t>the need of transfusion</w:t>
      </w:r>
      <w:r w:rsidR="00490262" w:rsidRPr="00AB74C1">
        <w:rPr>
          <w:rFonts w:ascii="Book Antiqua" w:hAnsi="Book Antiqua"/>
          <w:sz w:val="24"/>
          <w:szCs w:val="24"/>
          <w:lang w:val="en-US"/>
        </w:rPr>
        <w:t>. In certain situations</w:t>
      </w:r>
      <w:r w:rsidRPr="00AB74C1">
        <w:rPr>
          <w:rFonts w:ascii="Book Antiqua" w:hAnsi="Book Antiqua"/>
          <w:sz w:val="24"/>
          <w:szCs w:val="24"/>
          <w:lang w:val="en-US"/>
        </w:rPr>
        <w:t xml:space="preserve"> (</w:t>
      </w:r>
      <w:r w:rsidRPr="00AB74C1">
        <w:rPr>
          <w:rFonts w:ascii="Book Antiqua" w:hAnsi="Book Antiqua"/>
          <w:i/>
          <w:sz w:val="24"/>
          <w:szCs w:val="24"/>
          <w:lang w:val="en-US"/>
        </w:rPr>
        <w:t>e.g.</w:t>
      </w:r>
      <w:r w:rsidRPr="00AB74C1">
        <w:rPr>
          <w:rFonts w:ascii="Book Antiqua" w:hAnsi="Book Antiqua"/>
          <w:sz w:val="24"/>
          <w:szCs w:val="24"/>
          <w:lang w:val="en-US"/>
        </w:rPr>
        <w:t>, retransplantation, p</w:t>
      </w:r>
      <w:r w:rsidR="002A7D17" w:rsidRPr="00AB74C1">
        <w:rPr>
          <w:rFonts w:ascii="Book Antiqua" w:hAnsi="Book Antiqua"/>
          <w:sz w:val="24"/>
          <w:szCs w:val="24"/>
          <w:lang w:val="en-US"/>
        </w:rPr>
        <w:t xml:space="preserve">revious intraabdominal </w:t>
      </w:r>
      <w:r w:rsidR="002A7D17" w:rsidRPr="00AB74C1">
        <w:rPr>
          <w:rFonts w:ascii="Book Antiqua" w:hAnsi="Book Antiqua"/>
          <w:sz w:val="24"/>
          <w:szCs w:val="24"/>
          <w:lang w:val="en-US"/>
        </w:rPr>
        <w:lastRenderedPageBreak/>
        <w:t xml:space="preserve">surgery), however, </w:t>
      </w:r>
      <w:r w:rsidRPr="00AB74C1">
        <w:rPr>
          <w:rFonts w:ascii="Book Antiqua" w:hAnsi="Book Antiqua"/>
          <w:sz w:val="24"/>
          <w:szCs w:val="24"/>
          <w:lang w:val="en-US"/>
        </w:rPr>
        <w:t>massive</w:t>
      </w:r>
      <w:r w:rsidR="00440E76" w:rsidRPr="00AB74C1">
        <w:rPr>
          <w:rFonts w:ascii="Book Antiqua" w:hAnsi="Book Antiqua"/>
          <w:sz w:val="24"/>
          <w:szCs w:val="24"/>
          <w:lang w:val="en-US"/>
        </w:rPr>
        <w:t xml:space="preserve"> surgical</w:t>
      </w:r>
      <w:r w:rsidRPr="00AB74C1">
        <w:rPr>
          <w:rFonts w:ascii="Book Antiqua" w:hAnsi="Book Antiqua"/>
          <w:sz w:val="24"/>
          <w:szCs w:val="24"/>
          <w:lang w:val="en-US"/>
        </w:rPr>
        <w:t xml:space="preserve"> bleeding can </w:t>
      </w:r>
      <w:r w:rsidR="002A7D17" w:rsidRPr="00AB74C1">
        <w:rPr>
          <w:rFonts w:ascii="Book Antiqua" w:hAnsi="Book Antiqua"/>
          <w:sz w:val="24"/>
          <w:szCs w:val="24"/>
          <w:lang w:val="en-US"/>
        </w:rPr>
        <w:t xml:space="preserve">still </w:t>
      </w:r>
      <w:r w:rsidRPr="00AB74C1">
        <w:rPr>
          <w:rFonts w:ascii="Book Antiqua" w:hAnsi="Book Antiqua"/>
          <w:sz w:val="24"/>
          <w:szCs w:val="24"/>
          <w:lang w:val="en-US"/>
        </w:rPr>
        <w:t>occur</w:t>
      </w:r>
      <w:r w:rsidR="00440E76" w:rsidRPr="00AB74C1">
        <w:rPr>
          <w:rFonts w:ascii="Book Antiqua" w:hAnsi="Book Antiqua"/>
          <w:sz w:val="24"/>
          <w:szCs w:val="24"/>
          <w:lang w:val="en-US"/>
        </w:rPr>
        <w:t>.</w:t>
      </w:r>
      <w:r w:rsidRPr="00AB74C1">
        <w:rPr>
          <w:rFonts w:ascii="Book Antiqua" w:hAnsi="Book Antiqua"/>
          <w:sz w:val="24"/>
          <w:szCs w:val="24"/>
          <w:lang w:val="en-US"/>
        </w:rPr>
        <w:t xml:space="preserve"> The resultant dilution</w:t>
      </w:r>
      <w:r w:rsidR="002A7D17" w:rsidRPr="00AB74C1">
        <w:rPr>
          <w:rFonts w:ascii="Book Antiqua" w:hAnsi="Book Antiqua"/>
          <w:sz w:val="24"/>
          <w:szCs w:val="24"/>
          <w:lang w:val="en-US"/>
        </w:rPr>
        <w:t xml:space="preserve"> of coagulation factors and platelets</w:t>
      </w:r>
      <w:r w:rsidRPr="00AB74C1">
        <w:rPr>
          <w:rFonts w:ascii="Book Antiqua" w:hAnsi="Book Antiqua"/>
          <w:sz w:val="24"/>
          <w:szCs w:val="24"/>
          <w:lang w:val="en-US"/>
        </w:rPr>
        <w:t xml:space="preserve"> may result in diffuse bleeding</w:t>
      </w:r>
      <w:r w:rsidR="000D539C" w:rsidRPr="00AB74C1">
        <w:rPr>
          <w:rFonts w:ascii="Book Antiqua" w:hAnsi="Book Antiqua"/>
          <w:sz w:val="24"/>
          <w:szCs w:val="24"/>
          <w:lang w:val="en-US"/>
        </w:rPr>
        <w:t xml:space="preserve"> as the rebalanced </w:t>
      </w:r>
      <w:r w:rsidR="00C32C1A" w:rsidRPr="00AB74C1">
        <w:rPr>
          <w:rFonts w:ascii="Book Antiqua" w:hAnsi="Book Antiqua"/>
          <w:sz w:val="24"/>
          <w:szCs w:val="24"/>
          <w:lang w:val="en-US"/>
        </w:rPr>
        <w:t xml:space="preserve">hemostasis </w:t>
      </w:r>
      <w:r w:rsidR="000D539C" w:rsidRPr="00AB74C1">
        <w:rPr>
          <w:rFonts w:ascii="Book Antiqua" w:hAnsi="Book Antiqua"/>
          <w:sz w:val="24"/>
          <w:szCs w:val="24"/>
          <w:lang w:val="en-US"/>
        </w:rPr>
        <w:t xml:space="preserve">system is </w:t>
      </w:r>
      <w:r w:rsidR="008D5E66" w:rsidRPr="00AB74C1">
        <w:rPr>
          <w:rFonts w:ascii="Book Antiqua" w:hAnsi="Book Antiqua"/>
          <w:sz w:val="24"/>
          <w:szCs w:val="24"/>
          <w:lang w:val="en-US"/>
        </w:rPr>
        <w:t>especially</w:t>
      </w:r>
      <w:r w:rsidR="000D539C" w:rsidRPr="00AB74C1">
        <w:rPr>
          <w:rFonts w:ascii="Book Antiqua" w:hAnsi="Book Antiqua"/>
          <w:sz w:val="24"/>
          <w:szCs w:val="24"/>
          <w:lang w:val="en-US"/>
        </w:rPr>
        <w:t xml:space="preserve"> susceptibl</w:t>
      </w:r>
      <w:r w:rsidR="007E7E06" w:rsidRPr="00AB74C1">
        <w:rPr>
          <w:rFonts w:ascii="Book Antiqua" w:hAnsi="Book Antiqua"/>
          <w:sz w:val="24"/>
          <w:szCs w:val="24"/>
          <w:lang w:val="en-US"/>
        </w:rPr>
        <w:t>e to</w:t>
      </w:r>
      <w:r w:rsidR="00886936" w:rsidRPr="00AB74C1">
        <w:rPr>
          <w:rFonts w:ascii="Book Antiqua" w:hAnsi="Book Antiqua"/>
          <w:sz w:val="24"/>
          <w:szCs w:val="24"/>
          <w:lang w:val="en-US"/>
        </w:rPr>
        <w:t xml:space="preserve"> further dilution of </w:t>
      </w:r>
      <w:r w:rsidR="000D539C" w:rsidRPr="00AB74C1">
        <w:rPr>
          <w:rFonts w:ascii="Book Antiqua" w:hAnsi="Book Antiqua"/>
          <w:sz w:val="24"/>
          <w:szCs w:val="24"/>
          <w:lang w:val="en-US"/>
        </w:rPr>
        <w:t>components.</w:t>
      </w:r>
      <w:r w:rsidRPr="00AB74C1">
        <w:rPr>
          <w:rFonts w:ascii="Book Antiqua" w:hAnsi="Book Antiqua"/>
          <w:sz w:val="24"/>
          <w:szCs w:val="24"/>
          <w:lang w:val="en-US"/>
        </w:rPr>
        <w:t xml:space="preserve"> </w:t>
      </w:r>
      <w:r w:rsidR="007E7E06" w:rsidRPr="00AB74C1">
        <w:rPr>
          <w:rFonts w:ascii="Book Antiqua" w:hAnsi="Book Antiqua"/>
          <w:sz w:val="24"/>
          <w:szCs w:val="24"/>
          <w:lang w:val="en-US"/>
        </w:rPr>
        <w:t>A combination of observed blood loss</w:t>
      </w:r>
      <w:r w:rsidRPr="00AB74C1">
        <w:rPr>
          <w:rFonts w:ascii="Book Antiqua" w:hAnsi="Book Antiqua"/>
          <w:sz w:val="24"/>
          <w:szCs w:val="24"/>
          <w:lang w:val="en-US"/>
        </w:rPr>
        <w:t xml:space="preserve">, platelet count and deterioration of both classical and </w:t>
      </w:r>
      <w:r w:rsidR="00114631" w:rsidRPr="00AB74C1">
        <w:rPr>
          <w:rFonts w:ascii="Book Antiqua" w:hAnsi="Book Antiqua"/>
          <w:sz w:val="24"/>
          <w:szCs w:val="24"/>
          <w:lang w:val="en-US"/>
        </w:rPr>
        <w:t>bed-side</w:t>
      </w:r>
      <w:r w:rsidR="007E7E06" w:rsidRPr="00AB74C1">
        <w:rPr>
          <w:rFonts w:ascii="Book Antiqua" w:hAnsi="Book Antiqua"/>
          <w:sz w:val="24"/>
          <w:szCs w:val="24"/>
          <w:lang w:val="en-US"/>
        </w:rPr>
        <w:t xml:space="preserve"> hemostatic variables in conjunction with</w:t>
      </w:r>
      <w:r w:rsidRPr="00AB74C1">
        <w:rPr>
          <w:rFonts w:ascii="Book Antiqua" w:hAnsi="Book Antiqua"/>
          <w:sz w:val="24"/>
          <w:szCs w:val="24"/>
          <w:lang w:val="en-US"/>
        </w:rPr>
        <w:t xml:space="preserve"> the onset o</w:t>
      </w:r>
      <w:r w:rsidR="002A7D17" w:rsidRPr="00AB74C1">
        <w:rPr>
          <w:rFonts w:ascii="Book Antiqua" w:hAnsi="Book Antiqua"/>
          <w:sz w:val="24"/>
          <w:szCs w:val="24"/>
          <w:lang w:val="en-US"/>
        </w:rPr>
        <w:t>f diffuse bleed</w:t>
      </w:r>
      <w:r w:rsidR="0011798C" w:rsidRPr="00AB74C1">
        <w:rPr>
          <w:rFonts w:ascii="Book Antiqua" w:hAnsi="Book Antiqua"/>
          <w:sz w:val="24"/>
          <w:szCs w:val="24"/>
          <w:lang w:val="en-US"/>
        </w:rPr>
        <w:t xml:space="preserve">ing can easily lead to </w:t>
      </w:r>
      <w:r w:rsidR="00886936" w:rsidRPr="00AB74C1">
        <w:rPr>
          <w:rFonts w:ascii="Book Antiqua" w:hAnsi="Book Antiqua"/>
          <w:sz w:val="24"/>
          <w:szCs w:val="24"/>
          <w:lang w:val="en-US"/>
        </w:rPr>
        <w:t xml:space="preserve">the </w:t>
      </w:r>
      <w:r w:rsidR="0011798C" w:rsidRPr="00AB74C1">
        <w:rPr>
          <w:rFonts w:ascii="Book Antiqua" w:hAnsi="Book Antiqua"/>
          <w:sz w:val="24"/>
          <w:szCs w:val="24"/>
          <w:lang w:val="en-US"/>
        </w:rPr>
        <w:t>appropriate</w:t>
      </w:r>
      <w:r w:rsidR="002A7D17" w:rsidRPr="00AB74C1">
        <w:rPr>
          <w:rFonts w:ascii="Book Antiqua" w:hAnsi="Book Antiqua"/>
          <w:sz w:val="24"/>
          <w:szCs w:val="24"/>
          <w:lang w:val="en-US"/>
        </w:rPr>
        <w:t xml:space="preserve"> diagnosis</w:t>
      </w:r>
      <w:r w:rsidR="0011798C" w:rsidRPr="00AB74C1">
        <w:rPr>
          <w:rFonts w:ascii="Book Antiqua" w:hAnsi="Book Antiqua"/>
          <w:sz w:val="24"/>
          <w:szCs w:val="24"/>
          <w:lang w:val="en-US"/>
        </w:rPr>
        <w:t xml:space="preserve"> of a dilution coagulopathy</w:t>
      </w:r>
      <w:r w:rsidRPr="00AB74C1">
        <w:rPr>
          <w:rFonts w:ascii="Book Antiqua" w:hAnsi="Book Antiqua"/>
          <w:sz w:val="24"/>
          <w:szCs w:val="24"/>
          <w:lang w:val="en-US"/>
        </w:rPr>
        <w:t>.</w:t>
      </w:r>
      <w:r w:rsidR="002A7D17" w:rsidRPr="00AB74C1">
        <w:rPr>
          <w:rFonts w:ascii="Book Antiqua" w:hAnsi="Book Antiqua"/>
          <w:sz w:val="24"/>
          <w:szCs w:val="24"/>
          <w:lang w:val="en-US"/>
        </w:rPr>
        <w:t xml:space="preserve"> </w:t>
      </w:r>
    </w:p>
    <w:p w14:paraId="5220A691" w14:textId="77777777" w:rsidR="00F84165" w:rsidRPr="00AB74C1" w:rsidRDefault="00F84165" w:rsidP="00AB74C1">
      <w:pPr>
        <w:adjustRightInd w:val="0"/>
        <w:snapToGrid w:val="0"/>
        <w:spacing w:after="0" w:line="360" w:lineRule="auto"/>
        <w:jc w:val="both"/>
        <w:rPr>
          <w:rFonts w:ascii="Book Antiqua" w:hAnsi="Book Antiqua"/>
          <w:sz w:val="24"/>
          <w:szCs w:val="24"/>
          <w:lang w:val="en-US"/>
        </w:rPr>
      </w:pPr>
    </w:p>
    <w:p w14:paraId="49A2DACC" w14:textId="77777777" w:rsidR="00F84165" w:rsidRPr="00AB74C1" w:rsidRDefault="00490262"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T</w:t>
      </w:r>
      <w:r w:rsidR="0096588E" w:rsidRPr="00AB74C1">
        <w:rPr>
          <w:rFonts w:ascii="Book Antiqua" w:hAnsi="Book Antiqua"/>
          <w:b/>
          <w:caps/>
          <w:sz w:val="24"/>
          <w:szCs w:val="24"/>
          <w:lang w:val="en-US"/>
        </w:rPr>
        <w:t>rauma induced coagulopathy in liver transplantation</w:t>
      </w:r>
      <w:r w:rsidR="000F467B" w:rsidRPr="00AB74C1">
        <w:rPr>
          <w:rFonts w:ascii="Book Antiqua" w:hAnsi="Book Antiqua"/>
          <w:b/>
          <w:caps/>
          <w:sz w:val="24"/>
          <w:szCs w:val="24"/>
          <w:lang w:val="en-US"/>
        </w:rPr>
        <w:t>?</w:t>
      </w:r>
    </w:p>
    <w:p w14:paraId="07B0A0F3" w14:textId="503E9BC8" w:rsidR="0096588E" w:rsidRPr="00AB74C1" w:rsidRDefault="0096588E"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Recently, it has been recognized that trauma can induce a disturbance of hemostasis </w:t>
      </w:r>
      <w:r w:rsidR="00886936" w:rsidRPr="00AB74C1">
        <w:rPr>
          <w:rFonts w:ascii="Book Antiqua" w:hAnsi="Book Antiqua"/>
          <w:sz w:val="24"/>
          <w:szCs w:val="24"/>
          <w:lang w:val="en-US"/>
        </w:rPr>
        <w:t>which cannot be explained</w:t>
      </w:r>
      <w:r w:rsidRPr="00AB74C1">
        <w:rPr>
          <w:rFonts w:ascii="Book Antiqua" w:hAnsi="Book Antiqua"/>
          <w:sz w:val="24"/>
          <w:szCs w:val="24"/>
          <w:lang w:val="en-US"/>
        </w:rPr>
        <w:t xml:space="preserve"> by dilut</w:t>
      </w:r>
      <w:r w:rsidR="00394A5D" w:rsidRPr="00AB74C1">
        <w:rPr>
          <w:rFonts w:ascii="Book Antiqua" w:hAnsi="Book Antiqua"/>
          <w:sz w:val="24"/>
          <w:szCs w:val="24"/>
          <w:lang w:val="en-US"/>
        </w:rPr>
        <w:t>i</w:t>
      </w:r>
      <w:r w:rsidR="00886936" w:rsidRPr="00AB74C1">
        <w:rPr>
          <w:rFonts w:ascii="Book Antiqua" w:hAnsi="Book Antiqua"/>
          <w:sz w:val="24"/>
          <w:szCs w:val="24"/>
          <w:lang w:val="en-US"/>
        </w:rPr>
        <w:t>onal coagulopathy. Instead,</w:t>
      </w:r>
      <w:r w:rsidR="00394A5D" w:rsidRPr="00AB74C1">
        <w:rPr>
          <w:rFonts w:ascii="Book Antiqua" w:hAnsi="Book Antiqua"/>
          <w:sz w:val="24"/>
          <w:szCs w:val="24"/>
          <w:lang w:val="en-US"/>
        </w:rPr>
        <w:t xml:space="preserve"> tissue damage a</w:t>
      </w:r>
      <w:r w:rsidR="00886936" w:rsidRPr="00AB74C1">
        <w:rPr>
          <w:rFonts w:ascii="Book Antiqua" w:hAnsi="Book Antiqua"/>
          <w:sz w:val="24"/>
          <w:szCs w:val="24"/>
          <w:lang w:val="en-US"/>
        </w:rPr>
        <w:t>nd hemodynamic shock are supposed to cause</w:t>
      </w:r>
      <w:r w:rsidR="00394A5D" w:rsidRPr="00AB74C1">
        <w:rPr>
          <w:rFonts w:ascii="Book Antiqua" w:hAnsi="Book Antiqua"/>
          <w:sz w:val="24"/>
          <w:szCs w:val="24"/>
          <w:lang w:val="en-US"/>
        </w:rPr>
        <w:t xml:space="preserve"> the so called trauma induced coagulopathy. Liver transplantation shares important characteristics</w:t>
      </w:r>
      <w:r w:rsidR="00886936" w:rsidRPr="00AB74C1">
        <w:rPr>
          <w:rFonts w:ascii="Book Antiqua" w:hAnsi="Book Antiqua"/>
          <w:sz w:val="24"/>
          <w:szCs w:val="24"/>
          <w:lang w:val="en-US"/>
        </w:rPr>
        <w:t xml:space="preserve"> with the pathophysiology of trauma induced coagulopathy,</w:t>
      </w:r>
      <w:r w:rsidR="00394A5D" w:rsidRPr="00AB74C1">
        <w:rPr>
          <w:rFonts w:ascii="Book Antiqua" w:hAnsi="Book Antiqua"/>
          <w:sz w:val="24"/>
          <w:szCs w:val="24"/>
          <w:lang w:val="en-US"/>
        </w:rPr>
        <w:t xml:space="preserve"> due to the</w:t>
      </w:r>
      <w:r w:rsidR="00886936" w:rsidRPr="00AB74C1">
        <w:rPr>
          <w:rFonts w:ascii="Book Antiqua" w:hAnsi="Book Antiqua"/>
          <w:sz w:val="24"/>
          <w:szCs w:val="24"/>
          <w:lang w:val="en-US"/>
        </w:rPr>
        <w:t xml:space="preserve"> huge </w:t>
      </w:r>
      <w:r w:rsidR="00394A5D" w:rsidRPr="00AB74C1">
        <w:rPr>
          <w:rFonts w:ascii="Book Antiqua" w:hAnsi="Book Antiqua"/>
          <w:sz w:val="24"/>
          <w:szCs w:val="24"/>
          <w:lang w:val="en-US"/>
        </w:rPr>
        <w:t>surgical trauma and eventu</w:t>
      </w:r>
      <w:r w:rsidR="00490262" w:rsidRPr="00AB74C1">
        <w:rPr>
          <w:rFonts w:ascii="Book Antiqua" w:hAnsi="Book Antiqua"/>
          <w:sz w:val="24"/>
          <w:szCs w:val="24"/>
          <w:lang w:val="en-US"/>
        </w:rPr>
        <w:t>al h</w:t>
      </w:r>
      <w:r w:rsidR="00886936" w:rsidRPr="00AB74C1">
        <w:rPr>
          <w:rFonts w:ascii="Book Antiqua" w:hAnsi="Book Antiqua"/>
          <w:sz w:val="24"/>
          <w:szCs w:val="24"/>
          <w:lang w:val="en-US"/>
        </w:rPr>
        <w:t>emodynamic disturbances</w:t>
      </w:r>
      <w:r w:rsidR="00490262" w:rsidRPr="00AB74C1">
        <w:rPr>
          <w:rFonts w:ascii="Book Antiqua" w:hAnsi="Book Antiqua"/>
          <w:sz w:val="24"/>
          <w:szCs w:val="24"/>
          <w:lang w:val="en-US"/>
        </w:rPr>
        <w:t xml:space="preserve"> caused by</w:t>
      </w:r>
      <w:r w:rsidR="00394A5D" w:rsidRPr="00AB74C1">
        <w:rPr>
          <w:rFonts w:ascii="Book Antiqua" w:hAnsi="Book Antiqua"/>
          <w:sz w:val="24"/>
          <w:szCs w:val="24"/>
          <w:lang w:val="en-US"/>
        </w:rPr>
        <w:t xml:space="preserve"> crossclamping of vena cava,</w:t>
      </w:r>
      <w:r w:rsidR="003531C1" w:rsidRPr="00AB74C1">
        <w:rPr>
          <w:rFonts w:ascii="Book Antiqua" w:hAnsi="Book Antiqua"/>
          <w:sz w:val="24"/>
          <w:szCs w:val="24"/>
          <w:lang w:val="en-US"/>
        </w:rPr>
        <w:t xml:space="preserve"> </w:t>
      </w:r>
      <w:r w:rsidR="00490262" w:rsidRPr="00AB74C1">
        <w:rPr>
          <w:rFonts w:ascii="Book Antiqua" w:hAnsi="Book Antiqua"/>
          <w:sz w:val="24"/>
          <w:szCs w:val="24"/>
          <w:lang w:val="en-US"/>
        </w:rPr>
        <w:t>cardiac decompensation, and massive bleeding</w:t>
      </w:r>
      <w:r w:rsidR="00394A5D" w:rsidRPr="00AB74C1">
        <w:rPr>
          <w:rFonts w:ascii="Book Antiqua" w:hAnsi="Book Antiqua"/>
          <w:sz w:val="24"/>
          <w:szCs w:val="24"/>
          <w:lang w:val="en-US"/>
        </w:rPr>
        <w:t xml:space="preserve">. </w:t>
      </w:r>
    </w:p>
    <w:p w14:paraId="218B7A18" w14:textId="77777777" w:rsidR="00B92C7D" w:rsidRPr="00AB74C1" w:rsidRDefault="00B92C7D"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C</w:t>
      </w:r>
      <w:r w:rsidR="00490262" w:rsidRPr="00AB74C1">
        <w:rPr>
          <w:rFonts w:ascii="Book Antiqua" w:hAnsi="Book Antiqua"/>
          <w:sz w:val="24"/>
          <w:szCs w:val="24"/>
          <w:lang w:val="en-US"/>
        </w:rPr>
        <w:t>omparable</w:t>
      </w:r>
      <w:r w:rsidR="00C32C1A" w:rsidRPr="00AB74C1">
        <w:rPr>
          <w:rFonts w:ascii="Book Antiqua" w:hAnsi="Book Antiqua"/>
          <w:sz w:val="24"/>
          <w:szCs w:val="24"/>
          <w:lang w:val="en-US"/>
        </w:rPr>
        <w:t xml:space="preserve"> alterations in </w:t>
      </w:r>
      <w:r w:rsidRPr="00AB74C1">
        <w:rPr>
          <w:rFonts w:ascii="Book Antiqua" w:hAnsi="Book Antiqua"/>
          <w:sz w:val="24"/>
          <w:szCs w:val="24"/>
          <w:lang w:val="en-US"/>
        </w:rPr>
        <w:t xml:space="preserve">molecular mechanisms of </w:t>
      </w:r>
      <w:r w:rsidR="00C32C1A" w:rsidRPr="00AB74C1">
        <w:rPr>
          <w:rFonts w:ascii="Book Antiqua" w:hAnsi="Book Antiqua"/>
          <w:sz w:val="24"/>
          <w:szCs w:val="24"/>
          <w:lang w:val="en-US"/>
        </w:rPr>
        <w:t>hemostasis can be observed</w:t>
      </w:r>
      <w:r w:rsidR="002972AC" w:rsidRPr="00AB74C1">
        <w:rPr>
          <w:rFonts w:ascii="Book Antiqua" w:hAnsi="Book Antiqua"/>
          <w:sz w:val="24"/>
          <w:szCs w:val="24"/>
          <w:lang w:val="en-US"/>
        </w:rPr>
        <w:t xml:space="preserve"> in trauma and liver transplantation patients</w:t>
      </w:r>
      <w:r w:rsidR="00EB3078" w:rsidRPr="00AB74C1">
        <w:rPr>
          <w:rFonts w:ascii="Book Antiqua" w:hAnsi="Book Antiqua"/>
          <w:sz w:val="24"/>
          <w:szCs w:val="24"/>
          <w:lang w:val="en-US"/>
        </w:rPr>
        <w:t>.</w:t>
      </w:r>
      <w:r w:rsidR="00886936" w:rsidRPr="00AB74C1">
        <w:rPr>
          <w:rFonts w:ascii="Book Antiqua" w:hAnsi="Book Antiqua"/>
          <w:sz w:val="24"/>
          <w:szCs w:val="24"/>
          <w:lang w:val="en-US"/>
        </w:rPr>
        <w:t xml:space="preserve"> </w:t>
      </w:r>
    </w:p>
    <w:p w14:paraId="328BE270" w14:textId="73E9AC0F" w:rsidR="00B92C7D" w:rsidRPr="00AB74C1" w:rsidRDefault="00886936"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Derangements in</w:t>
      </w:r>
      <w:r w:rsidR="00637B06" w:rsidRPr="00AB74C1">
        <w:rPr>
          <w:rFonts w:ascii="Book Antiqua" w:hAnsi="Book Antiqua"/>
          <w:sz w:val="24"/>
          <w:szCs w:val="24"/>
          <w:lang w:val="en-US"/>
        </w:rPr>
        <w:t xml:space="preserve"> the thrombin-thrombomodulin-protein C system</w:t>
      </w:r>
      <w:r w:rsidR="00D160EB" w:rsidRPr="00AB74C1">
        <w:rPr>
          <w:rFonts w:ascii="Book Antiqua" w:hAnsi="Book Antiqua"/>
          <w:sz w:val="24"/>
          <w:szCs w:val="24"/>
          <w:lang w:val="en-US"/>
        </w:rPr>
        <w:t xml:space="preserve"> leads to anticoagulation </w:t>
      </w:r>
      <w:r w:rsidR="002972AC" w:rsidRPr="00AB74C1">
        <w:rPr>
          <w:rFonts w:ascii="Book Antiqua" w:hAnsi="Book Antiqua"/>
          <w:sz w:val="24"/>
          <w:szCs w:val="24"/>
          <w:lang w:val="en-US"/>
        </w:rPr>
        <w:t>in trauma induced coagulopathy</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21]</w:t>
      </w:r>
      <w:r w:rsidR="0071567B" w:rsidRPr="00AB74C1">
        <w:rPr>
          <w:rFonts w:ascii="Book Antiqua" w:hAnsi="Book Antiqua"/>
          <w:sz w:val="24"/>
          <w:szCs w:val="24"/>
          <w:lang w:val="en-US"/>
        </w:rPr>
        <w:t>.</w:t>
      </w:r>
      <w:r w:rsidR="004F6253" w:rsidRPr="00AB74C1">
        <w:rPr>
          <w:rFonts w:ascii="Book Antiqua" w:hAnsi="Book Antiqua"/>
          <w:sz w:val="24"/>
          <w:szCs w:val="24"/>
          <w:lang w:val="en-US"/>
        </w:rPr>
        <w:t xml:space="preserve"> </w:t>
      </w:r>
      <w:r w:rsidR="002972AC" w:rsidRPr="00AB74C1">
        <w:rPr>
          <w:rFonts w:ascii="Book Antiqua" w:hAnsi="Book Antiqua"/>
          <w:sz w:val="24"/>
          <w:szCs w:val="24"/>
          <w:lang w:val="en-US"/>
        </w:rPr>
        <w:t>Accordingly,</w:t>
      </w:r>
      <w:r w:rsidR="00445AB1" w:rsidRPr="00AB74C1">
        <w:rPr>
          <w:rFonts w:ascii="Book Antiqua" w:hAnsi="Book Antiqua"/>
          <w:sz w:val="24"/>
          <w:szCs w:val="24"/>
          <w:lang w:val="en-US"/>
        </w:rPr>
        <w:t xml:space="preserve"> consumption of activated protein C in the liver was measured </w:t>
      </w:r>
      <w:r w:rsidR="002972AC" w:rsidRPr="00AB74C1">
        <w:rPr>
          <w:rFonts w:ascii="Book Antiqua" w:hAnsi="Book Antiqua"/>
          <w:sz w:val="24"/>
          <w:szCs w:val="24"/>
          <w:lang w:val="en-US"/>
        </w:rPr>
        <w:t>during transplantation</w:t>
      </w:r>
      <w:r w:rsidR="00490262" w:rsidRPr="00AB74C1">
        <w:rPr>
          <w:rFonts w:ascii="Book Antiqua" w:hAnsi="Book Antiqua"/>
          <w:sz w:val="24"/>
          <w:szCs w:val="24"/>
          <w:lang w:val="en-US"/>
        </w:rPr>
        <w:t>. Activation</w:t>
      </w:r>
      <w:r w:rsidR="00B92C7D" w:rsidRPr="00AB74C1">
        <w:rPr>
          <w:rFonts w:ascii="Book Antiqua" w:hAnsi="Book Antiqua"/>
          <w:sz w:val="24"/>
          <w:szCs w:val="24"/>
          <w:lang w:val="en-US"/>
        </w:rPr>
        <w:t xml:space="preserve"> and thus consumption</w:t>
      </w:r>
      <w:r w:rsidR="003531C1" w:rsidRPr="00AB74C1">
        <w:rPr>
          <w:rFonts w:ascii="Book Antiqua" w:hAnsi="Book Antiqua"/>
          <w:sz w:val="24"/>
          <w:szCs w:val="24"/>
          <w:lang w:val="en-US"/>
        </w:rPr>
        <w:t xml:space="preserve"> of </w:t>
      </w:r>
      <w:r w:rsidR="00B92C7D" w:rsidRPr="00AB74C1">
        <w:rPr>
          <w:rFonts w:ascii="Book Antiqua" w:hAnsi="Book Antiqua"/>
          <w:sz w:val="24"/>
          <w:szCs w:val="24"/>
          <w:lang w:val="en-US"/>
        </w:rPr>
        <w:t xml:space="preserve">the </w:t>
      </w:r>
      <w:r w:rsidR="003531C1" w:rsidRPr="00AB74C1">
        <w:rPr>
          <w:rFonts w:ascii="Book Antiqua" w:hAnsi="Book Antiqua"/>
          <w:sz w:val="24"/>
          <w:szCs w:val="24"/>
          <w:lang w:val="en-US"/>
        </w:rPr>
        <w:t>protein C pathway, however,</w:t>
      </w:r>
      <w:r w:rsidR="00490262" w:rsidRPr="00AB74C1">
        <w:rPr>
          <w:rFonts w:ascii="Book Antiqua" w:hAnsi="Book Antiqua"/>
          <w:sz w:val="24"/>
          <w:szCs w:val="24"/>
          <w:lang w:val="en-US"/>
        </w:rPr>
        <w:t xml:space="preserve"> </w:t>
      </w:r>
      <w:r w:rsidR="00B92C7D" w:rsidRPr="00AB74C1">
        <w:rPr>
          <w:rFonts w:ascii="Book Antiqua" w:hAnsi="Book Antiqua"/>
          <w:sz w:val="24"/>
          <w:szCs w:val="24"/>
          <w:lang w:val="en-US"/>
        </w:rPr>
        <w:t xml:space="preserve">seems to be beneficial for the organism </w:t>
      </w:r>
      <w:r w:rsidR="00490262" w:rsidRPr="00AB74C1">
        <w:rPr>
          <w:rFonts w:ascii="Book Antiqua" w:hAnsi="Book Antiqua"/>
          <w:sz w:val="24"/>
          <w:szCs w:val="24"/>
          <w:lang w:val="en-US"/>
        </w:rPr>
        <w:t>in trauma and liver transplantation, as a blockade</w:t>
      </w:r>
      <w:r w:rsidR="00351D63" w:rsidRPr="00AB74C1">
        <w:rPr>
          <w:rFonts w:ascii="Book Antiqua" w:hAnsi="Book Antiqua"/>
          <w:sz w:val="24"/>
          <w:szCs w:val="24"/>
          <w:lang w:val="en-US"/>
        </w:rPr>
        <w:t xml:space="preserve"> of this system</w:t>
      </w:r>
      <w:r w:rsidR="00490262" w:rsidRPr="00AB74C1">
        <w:rPr>
          <w:rFonts w:ascii="Book Antiqua" w:hAnsi="Book Antiqua"/>
          <w:sz w:val="24"/>
          <w:szCs w:val="24"/>
          <w:lang w:val="en-US"/>
        </w:rPr>
        <w:t xml:space="preserve"> was detrimental in ex</w:t>
      </w:r>
      <w:r w:rsidR="00781D8A" w:rsidRPr="00AB74C1">
        <w:rPr>
          <w:rFonts w:ascii="Book Antiqua" w:hAnsi="Book Antiqua"/>
          <w:sz w:val="24"/>
          <w:szCs w:val="24"/>
          <w:lang w:val="en-US"/>
        </w:rPr>
        <w:t>perimental shock</w:t>
      </w:r>
      <w:r w:rsidR="00490262" w:rsidRPr="00AB74C1">
        <w:rPr>
          <w:rFonts w:ascii="Book Antiqua" w:hAnsi="Book Antiqua"/>
          <w:sz w:val="24"/>
          <w:szCs w:val="24"/>
          <w:lang w:val="en-US"/>
        </w:rPr>
        <w:t xml:space="preserve"> </w:t>
      </w:r>
      <w:r w:rsidR="00095188" w:rsidRPr="00AB74C1">
        <w:rPr>
          <w:rFonts w:ascii="Book Antiqua" w:hAnsi="Book Antiqua"/>
          <w:sz w:val="24"/>
          <w:szCs w:val="24"/>
          <w:lang w:val="en-US"/>
        </w:rPr>
        <w:t xml:space="preserve">and </w:t>
      </w:r>
      <w:r w:rsidR="00445AB1" w:rsidRPr="00AB74C1">
        <w:rPr>
          <w:rFonts w:ascii="Book Antiqua" w:hAnsi="Book Antiqua"/>
          <w:sz w:val="24"/>
          <w:szCs w:val="24"/>
          <w:lang w:val="en-US"/>
        </w:rPr>
        <w:t>low protein C levels were associated with thrombosis</w:t>
      </w:r>
      <w:r w:rsidR="00490262" w:rsidRPr="00AB74C1">
        <w:rPr>
          <w:rFonts w:ascii="Book Antiqua" w:hAnsi="Book Antiqua"/>
          <w:sz w:val="24"/>
          <w:szCs w:val="24"/>
          <w:lang w:val="en-US"/>
        </w:rPr>
        <w:t xml:space="preserve"> in liver transplantation</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22-24]</w:t>
      </w:r>
      <w:r w:rsidR="002972AC" w:rsidRPr="00AB74C1">
        <w:rPr>
          <w:rFonts w:ascii="Book Antiqua" w:hAnsi="Book Antiqua"/>
          <w:sz w:val="24"/>
          <w:szCs w:val="24"/>
          <w:lang w:val="en-US"/>
        </w:rPr>
        <w:t>.</w:t>
      </w:r>
      <w:r w:rsidR="00445AB1" w:rsidRPr="00AB74C1">
        <w:rPr>
          <w:rFonts w:ascii="Book Antiqua" w:hAnsi="Book Antiqua"/>
          <w:sz w:val="24"/>
          <w:szCs w:val="24"/>
          <w:lang w:val="en-US"/>
        </w:rPr>
        <w:t xml:space="preserve"> </w:t>
      </w:r>
    </w:p>
    <w:p w14:paraId="45AF74B5" w14:textId="667AA446" w:rsidR="00B92C7D" w:rsidRPr="00AB74C1" w:rsidRDefault="00D160EB"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A further mechanism </w:t>
      </w:r>
      <w:r w:rsidR="00B92C7D" w:rsidRPr="00AB74C1">
        <w:rPr>
          <w:rFonts w:ascii="Book Antiqua" w:hAnsi="Book Antiqua"/>
          <w:sz w:val="24"/>
          <w:szCs w:val="24"/>
          <w:lang w:val="en-US"/>
        </w:rPr>
        <w:t>in both trauma and liver transplantation which leads</w:t>
      </w:r>
      <w:r w:rsidR="002972AC" w:rsidRPr="00AB74C1">
        <w:rPr>
          <w:rFonts w:ascii="Book Antiqua" w:hAnsi="Book Antiqua"/>
          <w:sz w:val="24"/>
          <w:szCs w:val="24"/>
          <w:lang w:val="en-US"/>
        </w:rPr>
        <w:t xml:space="preserve"> to anticoagulation </w:t>
      </w:r>
      <w:r w:rsidRPr="00AB74C1">
        <w:rPr>
          <w:rFonts w:ascii="Book Antiqua" w:hAnsi="Book Antiqua"/>
          <w:sz w:val="24"/>
          <w:szCs w:val="24"/>
          <w:lang w:val="en-US"/>
        </w:rPr>
        <w:t xml:space="preserve">is the </w:t>
      </w:r>
      <w:r w:rsidR="00B92C7D" w:rsidRPr="00AB74C1">
        <w:rPr>
          <w:rFonts w:ascii="Book Antiqua" w:hAnsi="Book Antiqua"/>
          <w:sz w:val="24"/>
          <w:szCs w:val="24"/>
          <w:lang w:val="en-US"/>
        </w:rPr>
        <w:t>shedding of the anticoagulant</w:t>
      </w:r>
      <w:r w:rsidR="004F6253" w:rsidRPr="00AB74C1">
        <w:rPr>
          <w:rFonts w:ascii="Book Antiqua" w:hAnsi="Book Antiqua"/>
          <w:sz w:val="24"/>
          <w:szCs w:val="24"/>
          <w:lang w:val="en-US"/>
        </w:rPr>
        <w:t xml:space="preserve"> </w:t>
      </w:r>
      <w:r w:rsidRPr="00AB74C1">
        <w:rPr>
          <w:rFonts w:ascii="Book Antiqua" w:hAnsi="Book Antiqua"/>
          <w:sz w:val="24"/>
          <w:szCs w:val="24"/>
          <w:lang w:val="en-US"/>
        </w:rPr>
        <w:t>glycocalyx</w:t>
      </w:r>
      <w:r w:rsidR="004F6253" w:rsidRPr="00AB74C1">
        <w:rPr>
          <w:rFonts w:ascii="Book Antiqua" w:hAnsi="Book Antiqua"/>
          <w:sz w:val="24"/>
          <w:szCs w:val="24"/>
          <w:lang w:val="en-US"/>
        </w:rPr>
        <w:t xml:space="preserve"> from endothelium</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25,26]</w:t>
      </w:r>
      <w:r w:rsidRPr="00AB74C1">
        <w:rPr>
          <w:rFonts w:ascii="Book Antiqua" w:hAnsi="Book Antiqua"/>
          <w:sz w:val="24"/>
          <w:szCs w:val="24"/>
          <w:lang w:val="en-US"/>
        </w:rPr>
        <w:t xml:space="preserve">. </w:t>
      </w:r>
    </w:p>
    <w:p w14:paraId="1E1B3FC7" w14:textId="4786FFFB" w:rsidR="003D27F6" w:rsidRPr="00AB74C1" w:rsidRDefault="008F61CC"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In trauma, a decrease in fibrinogen levels as well as hyperfibrinolysis are common events</w:t>
      </w:r>
      <w:r w:rsidR="00F84165" w:rsidRPr="00AB74C1">
        <w:rPr>
          <w:rFonts w:ascii="Book Antiqua" w:hAnsi="Book Antiqua"/>
          <w:sz w:val="24"/>
          <w:szCs w:val="24"/>
          <w:lang w:val="en-US"/>
        </w:rPr>
        <w:t xml:space="preserve"> and are</w:t>
      </w:r>
      <w:r w:rsidRPr="00AB74C1">
        <w:rPr>
          <w:rFonts w:ascii="Book Antiqua" w:hAnsi="Book Antiqua"/>
          <w:sz w:val="24"/>
          <w:szCs w:val="24"/>
          <w:lang w:val="en-US"/>
        </w:rPr>
        <w:t xml:space="preserve"> independent predictor</w:t>
      </w:r>
      <w:r w:rsidR="00F84165" w:rsidRPr="00AB74C1">
        <w:rPr>
          <w:rFonts w:ascii="Book Antiqua" w:hAnsi="Book Antiqua"/>
          <w:sz w:val="24"/>
          <w:szCs w:val="24"/>
          <w:lang w:val="en-US"/>
        </w:rPr>
        <w:t>s</w:t>
      </w:r>
      <w:r w:rsidR="00781D8A" w:rsidRPr="00AB74C1">
        <w:rPr>
          <w:rFonts w:ascii="Book Antiqua" w:hAnsi="Book Antiqua"/>
          <w:sz w:val="24"/>
          <w:szCs w:val="24"/>
          <w:lang w:val="en-US"/>
        </w:rPr>
        <w:t xml:space="preserve"> of mortality</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27,28]</w:t>
      </w:r>
      <w:r w:rsidR="00095188" w:rsidRPr="00AB74C1">
        <w:rPr>
          <w:rFonts w:ascii="Book Antiqua" w:hAnsi="Book Antiqua"/>
          <w:sz w:val="24"/>
          <w:szCs w:val="24"/>
          <w:lang w:val="en-US"/>
        </w:rPr>
        <w:t>. Hyperfibrinolysis is also common in liver transplantation an</w:t>
      </w:r>
      <w:r w:rsidR="00781D8A" w:rsidRPr="00AB74C1">
        <w:rPr>
          <w:rFonts w:ascii="Book Antiqua" w:hAnsi="Book Antiqua"/>
          <w:sz w:val="24"/>
          <w:szCs w:val="24"/>
          <w:lang w:val="en-US"/>
        </w:rPr>
        <w:t>d associated with bleeding</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29]</w:t>
      </w:r>
      <w:r w:rsidR="00B908E2" w:rsidRPr="00AB74C1">
        <w:rPr>
          <w:rFonts w:ascii="Book Antiqua" w:hAnsi="Book Antiqua"/>
          <w:sz w:val="24"/>
          <w:szCs w:val="24"/>
          <w:lang w:val="en-US"/>
        </w:rPr>
        <w:t>.</w:t>
      </w:r>
      <w:r w:rsidR="00095188" w:rsidRPr="00AB74C1">
        <w:rPr>
          <w:rFonts w:ascii="Book Antiqua" w:hAnsi="Book Antiqua"/>
          <w:sz w:val="24"/>
          <w:szCs w:val="24"/>
          <w:lang w:val="en-US"/>
        </w:rPr>
        <w:t xml:space="preserve"> </w:t>
      </w:r>
      <w:r w:rsidR="00810AD8" w:rsidRPr="00AB74C1">
        <w:rPr>
          <w:rFonts w:ascii="Book Antiqua" w:hAnsi="Book Antiqua"/>
          <w:sz w:val="24"/>
          <w:szCs w:val="24"/>
          <w:lang w:val="en-US"/>
        </w:rPr>
        <w:t>During the anhepatic phase, the clearan</w:t>
      </w:r>
      <w:r w:rsidR="009A6A2F" w:rsidRPr="00AB74C1">
        <w:rPr>
          <w:rFonts w:ascii="Book Antiqua" w:hAnsi="Book Antiqua"/>
          <w:sz w:val="24"/>
          <w:szCs w:val="24"/>
          <w:lang w:val="en-US"/>
        </w:rPr>
        <w:t>ce of tissue plasminogen activator</w:t>
      </w:r>
      <w:r w:rsidR="00B92C7D" w:rsidRPr="00AB74C1">
        <w:rPr>
          <w:rFonts w:ascii="Book Antiqua" w:hAnsi="Book Antiqua"/>
          <w:sz w:val="24"/>
          <w:szCs w:val="24"/>
          <w:lang w:val="en-US"/>
        </w:rPr>
        <w:t xml:space="preserve"> is inhibited and </w:t>
      </w:r>
      <w:r w:rsidR="00B92C7D" w:rsidRPr="00AB74C1">
        <w:rPr>
          <w:rFonts w:ascii="Book Antiqua" w:hAnsi="Book Antiqua"/>
          <w:sz w:val="24"/>
          <w:szCs w:val="24"/>
          <w:lang w:val="en-US"/>
        </w:rPr>
        <w:lastRenderedPageBreak/>
        <w:t>additionally</w:t>
      </w:r>
      <w:r w:rsidR="00810AD8" w:rsidRPr="00AB74C1">
        <w:rPr>
          <w:rFonts w:ascii="Book Antiqua" w:hAnsi="Book Antiqua"/>
          <w:sz w:val="24"/>
          <w:szCs w:val="24"/>
          <w:lang w:val="en-US"/>
        </w:rPr>
        <w:t xml:space="preserve"> in the reperfusion p</w:t>
      </w:r>
      <w:r w:rsidR="003531C1" w:rsidRPr="00AB74C1">
        <w:rPr>
          <w:rFonts w:ascii="Book Antiqua" w:hAnsi="Book Antiqua"/>
          <w:sz w:val="24"/>
          <w:szCs w:val="24"/>
          <w:lang w:val="en-US"/>
        </w:rPr>
        <w:t xml:space="preserve">hase accelerated release </w:t>
      </w:r>
      <w:r w:rsidR="00810AD8" w:rsidRPr="00AB74C1">
        <w:rPr>
          <w:rFonts w:ascii="Book Antiqua" w:hAnsi="Book Antiqua"/>
          <w:sz w:val="24"/>
          <w:szCs w:val="24"/>
          <w:lang w:val="en-US"/>
        </w:rPr>
        <w:t>ca</w:t>
      </w:r>
      <w:r w:rsidR="00781D8A" w:rsidRPr="00AB74C1">
        <w:rPr>
          <w:rFonts w:ascii="Book Antiqua" w:hAnsi="Book Antiqua"/>
          <w:sz w:val="24"/>
          <w:szCs w:val="24"/>
          <w:lang w:val="en-US"/>
        </w:rPr>
        <w:t>n occur from graft endothelium</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30,31]</w:t>
      </w:r>
      <w:r w:rsidR="00810AD8" w:rsidRPr="00AB74C1">
        <w:rPr>
          <w:rFonts w:ascii="Book Antiqua" w:hAnsi="Book Antiqua"/>
          <w:sz w:val="24"/>
          <w:szCs w:val="24"/>
          <w:lang w:val="en-US"/>
        </w:rPr>
        <w:t xml:space="preserve">. </w:t>
      </w:r>
    </w:p>
    <w:p w14:paraId="166A834C" w14:textId="77777777" w:rsidR="00E93580" w:rsidRPr="00AB74C1" w:rsidRDefault="00E93580" w:rsidP="00AB74C1">
      <w:pPr>
        <w:adjustRightInd w:val="0"/>
        <w:snapToGrid w:val="0"/>
        <w:spacing w:after="0" w:line="360" w:lineRule="auto"/>
        <w:jc w:val="both"/>
        <w:rPr>
          <w:rFonts w:ascii="Book Antiqua" w:hAnsi="Book Antiqua"/>
          <w:sz w:val="24"/>
          <w:szCs w:val="24"/>
          <w:lang w:val="en-US"/>
        </w:rPr>
      </w:pPr>
    </w:p>
    <w:p w14:paraId="0F3BB176" w14:textId="77777777" w:rsidR="00110350" w:rsidRPr="00AB74C1" w:rsidRDefault="00D50A0F"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R</w:t>
      </w:r>
      <w:r w:rsidR="00440E76" w:rsidRPr="00AB74C1">
        <w:rPr>
          <w:rFonts w:ascii="Book Antiqua" w:hAnsi="Book Antiqua"/>
          <w:b/>
          <w:caps/>
          <w:sz w:val="24"/>
          <w:szCs w:val="24"/>
          <w:lang w:val="en-US"/>
        </w:rPr>
        <w:t xml:space="preserve">egional </w:t>
      </w:r>
      <w:r w:rsidR="003A1229" w:rsidRPr="00AB74C1">
        <w:rPr>
          <w:rFonts w:ascii="Book Antiqua" w:hAnsi="Book Antiqua"/>
          <w:b/>
          <w:caps/>
          <w:sz w:val="24"/>
          <w:szCs w:val="24"/>
          <w:lang w:val="en-US"/>
        </w:rPr>
        <w:t>hypercoagulability</w:t>
      </w:r>
      <w:r w:rsidR="00FB2BF4" w:rsidRPr="00AB74C1">
        <w:rPr>
          <w:rFonts w:ascii="Book Antiqua" w:hAnsi="Book Antiqua"/>
          <w:b/>
          <w:caps/>
          <w:sz w:val="24"/>
          <w:szCs w:val="24"/>
          <w:lang w:val="en-US"/>
        </w:rPr>
        <w:t xml:space="preserve"> in</w:t>
      </w:r>
      <w:r w:rsidR="00110350" w:rsidRPr="00AB74C1">
        <w:rPr>
          <w:rFonts w:ascii="Book Antiqua" w:hAnsi="Book Antiqua"/>
          <w:b/>
          <w:caps/>
          <w:sz w:val="24"/>
          <w:szCs w:val="24"/>
          <w:lang w:val="en-US"/>
        </w:rPr>
        <w:t xml:space="preserve"> </w:t>
      </w:r>
      <w:r w:rsidR="00EB3078" w:rsidRPr="00AB74C1">
        <w:rPr>
          <w:rFonts w:ascii="Book Antiqua" w:hAnsi="Book Antiqua"/>
          <w:b/>
          <w:caps/>
          <w:sz w:val="24"/>
          <w:szCs w:val="24"/>
          <w:lang w:val="en-US"/>
        </w:rPr>
        <w:t>liver transplantation</w:t>
      </w:r>
      <w:r w:rsidR="00FB2BF4" w:rsidRPr="00AB74C1">
        <w:rPr>
          <w:rFonts w:ascii="Book Antiqua" w:hAnsi="Book Antiqua"/>
          <w:b/>
          <w:caps/>
          <w:sz w:val="24"/>
          <w:szCs w:val="24"/>
          <w:lang w:val="en-US"/>
        </w:rPr>
        <w:t>s</w:t>
      </w:r>
    </w:p>
    <w:p w14:paraId="0013ADD9" w14:textId="3F261E45" w:rsidR="00156518" w:rsidRPr="00AB74C1" w:rsidRDefault="00495B33"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The</w:t>
      </w:r>
      <w:r w:rsidR="00655AAC" w:rsidRPr="00AB74C1">
        <w:rPr>
          <w:rFonts w:ascii="Book Antiqua" w:hAnsi="Book Antiqua"/>
          <w:sz w:val="24"/>
          <w:szCs w:val="24"/>
          <w:lang w:val="en-US"/>
        </w:rPr>
        <w:t xml:space="preserve"> pathophysiology of portopulmonary hypertension and hepatopulmonary syndrome are nowadays thought to be </w:t>
      </w:r>
      <w:r w:rsidRPr="00AB74C1">
        <w:rPr>
          <w:rFonts w:ascii="Book Antiqua" w:hAnsi="Book Antiqua"/>
          <w:sz w:val="24"/>
          <w:szCs w:val="24"/>
          <w:lang w:val="en-US"/>
        </w:rPr>
        <w:t>related to hemos</w:t>
      </w:r>
      <w:r w:rsidR="00440E76" w:rsidRPr="00AB74C1">
        <w:rPr>
          <w:rFonts w:ascii="Book Antiqua" w:hAnsi="Book Antiqua"/>
          <w:sz w:val="24"/>
          <w:szCs w:val="24"/>
          <w:lang w:val="en-US"/>
        </w:rPr>
        <w:t>tasis. Hepatopulmonary syndrome</w:t>
      </w:r>
      <w:r w:rsidRPr="00AB74C1">
        <w:rPr>
          <w:rFonts w:ascii="Book Antiqua" w:hAnsi="Book Antiqua"/>
          <w:sz w:val="24"/>
          <w:szCs w:val="24"/>
          <w:lang w:val="en-US"/>
        </w:rPr>
        <w:t xml:space="preserve"> is characterized by a ventilation perfusion mismatch observed in fifteen to twen</w:t>
      </w:r>
      <w:r w:rsidR="00655AAC" w:rsidRPr="00AB74C1">
        <w:rPr>
          <w:rFonts w:ascii="Book Antiqua" w:hAnsi="Book Antiqua"/>
          <w:sz w:val="24"/>
          <w:szCs w:val="24"/>
          <w:lang w:val="en-US"/>
        </w:rPr>
        <w:t>ty perc</w:t>
      </w:r>
      <w:r w:rsidRPr="00AB74C1">
        <w:rPr>
          <w:rFonts w:ascii="Book Antiqua" w:hAnsi="Book Antiqua"/>
          <w:sz w:val="24"/>
          <w:szCs w:val="24"/>
          <w:lang w:val="en-US"/>
        </w:rPr>
        <w:t>ent of patients presenting for liver transplantation and is associated with inc</w:t>
      </w:r>
      <w:r w:rsidR="00655AAC" w:rsidRPr="00AB74C1">
        <w:rPr>
          <w:rFonts w:ascii="Book Antiqua" w:hAnsi="Book Antiqua"/>
          <w:sz w:val="24"/>
          <w:szCs w:val="24"/>
          <w:lang w:val="en-US"/>
        </w:rPr>
        <w:t>reased mortality</w:t>
      </w:r>
      <w:r w:rsidR="008E5230" w:rsidRPr="00AB74C1">
        <w:rPr>
          <w:rFonts w:ascii="Book Antiqua" w:hAnsi="Book Antiqua"/>
          <w:sz w:val="24"/>
          <w:szCs w:val="24"/>
          <w:vertAlign w:val="superscript"/>
          <w:lang w:val="en-US"/>
        </w:rPr>
        <w:t>[</w:t>
      </w:r>
      <w:r w:rsidR="00781D8A" w:rsidRPr="00AB74C1">
        <w:rPr>
          <w:rFonts w:ascii="Book Antiqua" w:hAnsi="Book Antiqua"/>
          <w:sz w:val="24"/>
          <w:szCs w:val="24"/>
          <w:vertAlign w:val="superscript"/>
          <w:lang w:val="en-US"/>
        </w:rPr>
        <w:t>32]</w:t>
      </w:r>
      <w:r w:rsidR="00E93580" w:rsidRPr="00AB74C1">
        <w:rPr>
          <w:rFonts w:ascii="Book Antiqua" w:hAnsi="Book Antiqua"/>
          <w:sz w:val="24"/>
          <w:szCs w:val="24"/>
          <w:lang w:val="en-US"/>
        </w:rPr>
        <w:t>.</w:t>
      </w:r>
      <w:r w:rsidRPr="00AB74C1">
        <w:rPr>
          <w:rFonts w:ascii="Book Antiqua" w:hAnsi="Book Antiqua"/>
          <w:sz w:val="24"/>
          <w:szCs w:val="24"/>
          <w:lang w:val="en-US"/>
        </w:rPr>
        <w:t xml:space="preserve"> </w:t>
      </w:r>
      <w:r w:rsidR="00440E76" w:rsidRPr="00AB74C1">
        <w:rPr>
          <w:rFonts w:ascii="Book Antiqua" w:hAnsi="Book Antiqua"/>
          <w:sz w:val="24"/>
          <w:szCs w:val="24"/>
          <w:lang w:val="en-US"/>
        </w:rPr>
        <w:t>P</w:t>
      </w:r>
      <w:r w:rsidR="00824D3B" w:rsidRPr="00AB74C1">
        <w:rPr>
          <w:rFonts w:ascii="Book Antiqua" w:hAnsi="Book Antiqua"/>
          <w:sz w:val="24"/>
          <w:szCs w:val="24"/>
          <w:lang w:val="en-US"/>
        </w:rPr>
        <w:t>o</w:t>
      </w:r>
      <w:r w:rsidR="005B384D" w:rsidRPr="00AB74C1">
        <w:rPr>
          <w:rFonts w:ascii="Book Antiqua" w:hAnsi="Book Antiqua"/>
          <w:sz w:val="24"/>
          <w:szCs w:val="24"/>
          <w:lang w:val="en-US"/>
        </w:rPr>
        <w:t xml:space="preserve">rtopulmonary hypertension occurs in three to eight percent of patients and mortality is increased </w:t>
      </w:r>
      <w:r w:rsidR="00110350" w:rsidRPr="00AB74C1">
        <w:rPr>
          <w:rFonts w:ascii="Book Antiqua" w:hAnsi="Book Antiqua"/>
          <w:sz w:val="24"/>
          <w:szCs w:val="24"/>
          <w:lang w:val="en-US"/>
        </w:rPr>
        <w:t>especially in severe cases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33,34]</w:t>
      </w:r>
      <w:r w:rsidR="005B384D" w:rsidRPr="00AB74C1">
        <w:rPr>
          <w:rFonts w:ascii="Book Antiqua" w:hAnsi="Book Antiqua"/>
          <w:sz w:val="24"/>
          <w:szCs w:val="24"/>
          <w:lang w:val="en-US"/>
        </w:rPr>
        <w:t>.</w:t>
      </w:r>
      <w:r w:rsidR="00655AAC" w:rsidRPr="00AB74C1">
        <w:rPr>
          <w:rFonts w:ascii="Book Antiqua" w:hAnsi="Book Antiqua"/>
          <w:sz w:val="24"/>
          <w:szCs w:val="24"/>
          <w:lang w:val="en-US"/>
        </w:rPr>
        <w:t xml:space="preserve"> </w:t>
      </w:r>
      <w:r w:rsidR="005B384D" w:rsidRPr="00AB74C1">
        <w:rPr>
          <w:rFonts w:ascii="Book Antiqua" w:hAnsi="Book Antiqua"/>
          <w:sz w:val="24"/>
          <w:szCs w:val="24"/>
          <w:lang w:val="en-US"/>
        </w:rPr>
        <w:t xml:space="preserve">It is thought that the </w:t>
      </w:r>
      <w:r w:rsidR="00214D6B" w:rsidRPr="00AB74C1">
        <w:rPr>
          <w:rFonts w:ascii="Book Antiqua" w:hAnsi="Book Antiqua"/>
          <w:sz w:val="24"/>
          <w:szCs w:val="24"/>
          <w:lang w:val="en-US"/>
        </w:rPr>
        <w:t>procoagulant</w:t>
      </w:r>
      <w:r w:rsidR="005B384D" w:rsidRPr="00AB74C1">
        <w:rPr>
          <w:rFonts w:ascii="Book Antiqua" w:hAnsi="Book Antiqua"/>
          <w:sz w:val="24"/>
          <w:szCs w:val="24"/>
          <w:lang w:val="en-US"/>
        </w:rPr>
        <w:t xml:space="preserve"> shift of the pulmonary endothelium </w:t>
      </w:r>
      <w:r w:rsidR="00655AAC" w:rsidRPr="00AB74C1">
        <w:rPr>
          <w:rFonts w:ascii="Book Antiqua" w:hAnsi="Book Antiqua"/>
          <w:sz w:val="24"/>
          <w:szCs w:val="24"/>
          <w:lang w:val="en-US"/>
        </w:rPr>
        <w:t>might be central</w:t>
      </w:r>
      <w:r w:rsidR="00F73CEF" w:rsidRPr="00AB74C1">
        <w:rPr>
          <w:rFonts w:ascii="Book Antiqua" w:hAnsi="Book Antiqua"/>
          <w:sz w:val="24"/>
          <w:szCs w:val="24"/>
          <w:lang w:val="en-US"/>
        </w:rPr>
        <w:t xml:space="preserve"> to the pathophysiology of both </w:t>
      </w:r>
      <w:r w:rsidR="00824B40" w:rsidRPr="00AB74C1">
        <w:rPr>
          <w:rFonts w:ascii="Book Antiqua" w:hAnsi="Book Antiqua"/>
          <w:sz w:val="24"/>
          <w:szCs w:val="24"/>
          <w:lang w:val="en-US"/>
        </w:rPr>
        <w:t>diseases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35]</w:t>
      </w:r>
      <w:r w:rsidR="00F73CEF" w:rsidRPr="00AB74C1">
        <w:rPr>
          <w:rFonts w:ascii="Book Antiqua" w:hAnsi="Book Antiqua"/>
          <w:sz w:val="24"/>
          <w:szCs w:val="24"/>
          <w:lang w:val="en-US"/>
        </w:rPr>
        <w:t>. Accordingly,</w:t>
      </w:r>
      <w:r w:rsidR="00655AAC" w:rsidRPr="00AB74C1">
        <w:rPr>
          <w:rFonts w:ascii="Book Antiqua" w:hAnsi="Book Antiqua"/>
          <w:sz w:val="24"/>
          <w:szCs w:val="24"/>
          <w:lang w:val="en-US"/>
        </w:rPr>
        <w:t xml:space="preserve"> intrapulmonary microthrombi have been demonstrated</w:t>
      </w:r>
      <w:r w:rsidR="00F73CEF" w:rsidRPr="00AB74C1">
        <w:rPr>
          <w:rFonts w:ascii="Book Antiqua" w:hAnsi="Book Antiqua"/>
          <w:sz w:val="24"/>
          <w:szCs w:val="24"/>
          <w:lang w:val="en-US"/>
        </w:rPr>
        <w:t xml:space="preserve"> </w:t>
      </w:r>
      <w:r w:rsidR="00824D3B" w:rsidRPr="00AB74C1">
        <w:rPr>
          <w:rFonts w:ascii="Book Antiqua" w:hAnsi="Book Antiqua"/>
          <w:sz w:val="24"/>
          <w:szCs w:val="24"/>
          <w:lang w:val="en-US"/>
        </w:rPr>
        <w:t>in an autopsy study</w:t>
      </w:r>
      <w:r w:rsidR="00462695" w:rsidRPr="00AB74C1">
        <w:rPr>
          <w:rFonts w:ascii="Book Antiqua" w:hAnsi="Book Antiqua"/>
          <w:sz w:val="24"/>
          <w:szCs w:val="24"/>
          <w:lang w:val="en-US"/>
        </w:rPr>
        <w:t xml:space="preserve"> in patients with portopulmonary hypertension.</w:t>
      </w:r>
      <w:r w:rsidR="00054440" w:rsidRPr="00AB74C1">
        <w:rPr>
          <w:rFonts w:ascii="Book Antiqua" w:hAnsi="Book Antiqua"/>
          <w:sz w:val="24"/>
          <w:szCs w:val="24"/>
          <w:lang w:val="en-US"/>
        </w:rPr>
        <w:t xml:space="preserve"> During liver transplantation, reperfusion of the organ</w:t>
      </w:r>
      <w:r w:rsidR="003531C1" w:rsidRPr="00AB74C1">
        <w:rPr>
          <w:rFonts w:ascii="Book Antiqua" w:hAnsi="Book Antiqua"/>
          <w:sz w:val="24"/>
          <w:szCs w:val="24"/>
          <w:lang w:val="en-US"/>
        </w:rPr>
        <w:t xml:space="preserve"> can</w:t>
      </w:r>
      <w:r w:rsidR="00054440" w:rsidRPr="00AB74C1">
        <w:rPr>
          <w:rFonts w:ascii="Book Antiqua" w:hAnsi="Book Antiqua"/>
          <w:sz w:val="24"/>
          <w:szCs w:val="24"/>
          <w:lang w:val="en-US"/>
        </w:rPr>
        <w:t xml:space="preserve"> </w:t>
      </w:r>
      <w:r w:rsidR="003531C1" w:rsidRPr="00AB74C1">
        <w:rPr>
          <w:rFonts w:ascii="Book Antiqua" w:hAnsi="Book Antiqua"/>
          <w:sz w:val="24"/>
          <w:szCs w:val="24"/>
          <w:lang w:val="en-US"/>
        </w:rPr>
        <w:t>lead</w:t>
      </w:r>
      <w:r w:rsidR="00054440" w:rsidRPr="00AB74C1">
        <w:rPr>
          <w:rFonts w:ascii="Book Antiqua" w:hAnsi="Book Antiqua"/>
          <w:sz w:val="24"/>
          <w:szCs w:val="24"/>
          <w:lang w:val="en-US"/>
        </w:rPr>
        <w:t xml:space="preserve"> to </w:t>
      </w:r>
      <w:r w:rsidR="003531C1" w:rsidRPr="00AB74C1">
        <w:rPr>
          <w:rFonts w:ascii="Book Antiqua" w:hAnsi="Book Antiqua"/>
          <w:sz w:val="24"/>
          <w:szCs w:val="24"/>
          <w:lang w:val="en-US"/>
        </w:rPr>
        <w:t xml:space="preserve">an </w:t>
      </w:r>
      <w:r w:rsidR="00054440" w:rsidRPr="00AB74C1">
        <w:rPr>
          <w:rFonts w:ascii="Book Antiqua" w:hAnsi="Book Antiqua"/>
          <w:sz w:val="24"/>
          <w:szCs w:val="24"/>
          <w:lang w:val="en-US"/>
        </w:rPr>
        <w:t>entrapment of platelets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36]</w:t>
      </w:r>
      <w:r w:rsidR="00054440" w:rsidRPr="00AB74C1">
        <w:rPr>
          <w:rFonts w:ascii="Book Antiqua" w:hAnsi="Book Antiqua"/>
          <w:sz w:val="24"/>
          <w:szCs w:val="24"/>
          <w:lang w:val="en-US"/>
        </w:rPr>
        <w:t>.</w:t>
      </w:r>
      <w:r w:rsidR="00824D3B" w:rsidRPr="00AB74C1">
        <w:rPr>
          <w:rFonts w:ascii="Book Antiqua" w:hAnsi="Book Antiqua"/>
          <w:sz w:val="24"/>
          <w:szCs w:val="24"/>
          <w:lang w:val="en-US"/>
        </w:rPr>
        <w:t xml:space="preserve"> </w:t>
      </w:r>
      <w:r w:rsidR="00710342" w:rsidRPr="00AB74C1">
        <w:rPr>
          <w:rFonts w:ascii="Book Antiqua" w:hAnsi="Book Antiqua"/>
          <w:sz w:val="24"/>
          <w:szCs w:val="24"/>
          <w:lang w:val="en-US"/>
        </w:rPr>
        <w:t xml:space="preserve">Sinusoidal obstruction syndrome, formely called veno-occlusive disease </w:t>
      </w:r>
      <w:r w:rsidR="00DC18F9" w:rsidRPr="00AB74C1">
        <w:rPr>
          <w:rFonts w:ascii="Book Antiqua" w:hAnsi="Book Antiqua"/>
          <w:sz w:val="24"/>
          <w:szCs w:val="24"/>
          <w:lang w:val="en-US"/>
        </w:rPr>
        <w:t>occurs after</w:t>
      </w:r>
      <w:r w:rsidR="00110350" w:rsidRPr="00AB74C1">
        <w:rPr>
          <w:rFonts w:ascii="Book Antiqua" w:hAnsi="Book Antiqua"/>
          <w:sz w:val="24"/>
          <w:szCs w:val="24"/>
          <w:lang w:val="en-US"/>
        </w:rPr>
        <w:t xml:space="preserve"> liver transplantation, the in</w:t>
      </w:r>
      <w:r w:rsidR="008E5230" w:rsidRPr="00AB74C1">
        <w:rPr>
          <w:rFonts w:ascii="Book Antiqua" w:hAnsi="Book Antiqua"/>
          <w:sz w:val="24"/>
          <w:szCs w:val="24"/>
          <w:lang w:val="en-US"/>
        </w:rPr>
        <w:t>cidence was described to be 1</w:t>
      </w:r>
      <w:r w:rsidR="008E5230" w:rsidRPr="00AB74C1">
        <w:rPr>
          <w:rFonts w:ascii="Book Antiqua" w:hAnsi="Book Antiqua"/>
          <w:sz w:val="24"/>
          <w:szCs w:val="24"/>
          <w:lang w:val="en-US" w:eastAsia="zh-CN"/>
        </w:rPr>
        <w:t>.</w:t>
      </w:r>
      <w:r w:rsidR="008E5230" w:rsidRPr="00AB74C1">
        <w:rPr>
          <w:rFonts w:ascii="Book Antiqua" w:hAnsi="Book Antiqua"/>
          <w:sz w:val="24"/>
          <w:szCs w:val="24"/>
          <w:lang w:val="en-US"/>
        </w:rPr>
        <w:t>9</w:t>
      </w:r>
      <w:r w:rsidR="00110350" w:rsidRPr="00AB74C1">
        <w:rPr>
          <w:rFonts w:ascii="Book Antiqua" w:hAnsi="Book Antiqua"/>
          <w:sz w:val="24"/>
          <w:szCs w:val="24"/>
          <w:lang w:val="en-US"/>
        </w:rPr>
        <w:t>% i</w:t>
      </w:r>
      <w:r w:rsidR="00824B40" w:rsidRPr="00AB74C1">
        <w:rPr>
          <w:rFonts w:ascii="Book Antiqua" w:hAnsi="Book Antiqua"/>
          <w:sz w:val="24"/>
          <w:szCs w:val="24"/>
          <w:lang w:val="en-US"/>
        </w:rPr>
        <w:t xml:space="preserve">n a large series </w:t>
      </w:r>
      <w:r w:rsidR="00440E76" w:rsidRPr="00AB74C1">
        <w:rPr>
          <w:rFonts w:ascii="Book Antiqua" w:hAnsi="Book Antiqua"/>
          <w:sz w:val="24"/>
          <w:szCs w:val="24"/>
          <w:lang w:val="en-US"/>
        </w:rPr>
        <w:t>and</w:t>
      </w:r>
      <w:r w:rsidR="00710342" w:rsidRPr="00AB74C1">
        <w:rPr>
          <w:rFonts w:ascii="Book Antiqua" w:hAnsi="Book Antiqua"/>
          <w:sz w:val="24"/>
          <w:szCs w:val="24"/>
          <w:lang w:val="en-US"/>
        </w:rPr>
        <w:t xml:space="preserve"> is</w:t>
      </w:r>
      <w:r w:rsidR="00DC18F9" w:rsidRPr="00AB74C1">
        <w:rPr>
          <w:rFonts w:ascii="Book Antiqua" w:hAnsi="Book Antiqua"/>
          <w:sz w:val="24"/>
          <w:szCs w:val="24"/>
          <w:lang w:val="en-US"/>
        </w:rPr>
        <w:t xml:space="preserve"> thought to be associated with acute rejection</w:t>
      </w:r>
      <w:r w:rsidR="00824D3B" w:rsidRPr="00AB74C1">
        <w:rPr>
          <w:rFonts w:ascii="Book Antiqua" w:hAnsi="Book Antiqua"/>
          <w:sz w:val="24"/>
          <w:szCs w:val="24"/>
          <w:lang w:val="en-US"/>
        </w:rPr>
        <w:t>,</w:t>
      </w:r>
      <w:r w:rsidR="00DC18F9" w:rsidRPr="00AB74C1">
        <w:rPr>
          <w:rFonts w:ascii="Book Antiqua" w:hAnsi="Book Antiqua"/>
          <w:sz w:val="24"/>
          <w:szCs w:val="24"/>
          <w:lang w:val="en-US"/>
        </w:rPr>
        <w:t xml:space="preserve"> endothelialitis, and </w:t>
      </w:r>
      <w:r w:rsidR="00C1371E" w:rsidRPr="00AB74C1">
        <w:rPr>
          <w:rFonts w:ascii="Book Antiqua" w:hAnsi="Book Antiqua"/>
          <w:sz w:val="24"/>
          <w:szCs w:val="24"/>
          <w:lang w:val="en-US"/>
        </w:rPr>
        <w:t>extravasation of fibrinogen and platelets finally resulting in fibrosis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37-39]</w:t>
      </w:r>
      <w:r w:rsidR="00DC18F9" w:rsidRPr="00AB74C1">
        <w:rPr>
          <w:rFonts w:ascii="Book Antiqua" w:hAnsi="Book Antiqua"/>
          <w:sz w:val="24"/>
          <w:szCs w:val="24"/>
          <w:lang w:val="en-US"/>
        </w:rPr>
        <w:t>.</w:t>
      </w:r>
      <w:r w:rsidR="00824D3B" w:rsidRPr="00AB74C1">
        <w:rPr>
          <w:rFonts w:ascii="Book Antiqua" w:hAnsi="Book Antiqua"/>
          <w:sz w:val="24"/>
          <w:szCs w:val="24"/>
          <w:lang w:val="en-US"/>
        </w:rPr>
        <w:t xml:space="preserve"> </w:t>
      </w:r>
      <w:r w:rsidR="00C1371E" w:rsidRPr="00AB74C1">
        <w:rPr>
          <w:rFonts w:ascii="Book Antiqua" w:hAnsi="Book Antiqua"/>
          <w:sz w:val="24"/>
          <w:szCs w:val="24"/>
          <w:lang w:val="en-US"/>
        </w:rPr>
        <w:t>Although only tested in patients after s</w:t>
      </w:r>
      <w:r w:rsidR="00824D3B" w:rsidRPr="00AB74C1">
        <w:rPr>
          <w:rFonts w:ascii="Book Antiqua" w:hAnsi="Book Antiqua"/>
          <w:sz w:val="24"/>
          <w:szCs w:val="24"/>
          <w:lang w:val="en-US"/>
        </w:rPr>
        <w:t>tem cell transplantation, defib</w:t>
      </w:r>
      <w:r w:rsidR="00FB2BF4" w:rsidRPr="00AB74C1">
        <w:rPr>
          <w:rFonts w:ascii="Book Antiqua" w:hAnsi="Book Antiqua"/>
          <w:sz w:val="24"/>
          <w:szCs w:val="24"/>
          <w:lang w:val="en-US"/>
        </w:rPr>
        <w:t>r</w:t>
      </w:r>
      <w:r w:rsidR="00824D3B" w:rsidRPr="00AB74C1">
        <w:rPr>
          <w:rFonts w:ascii="Book Antiqua" w:hAnsi="Book Antiqua"/>
          <w:sz w:val="24"/>
          <w:szCs w:val="24"/>
          <w:lang w:val="en-US"/>
        </w:rPr>
        <w:t>o</w:t>
      </w:r>
      <w:r w:rsidR="00C1371E" w:rsidRPr="00AB74C1">
        <w:rPr>
          <w:rFonts w:ascii="Book Antiqua" w:hAnsi="Book Antiqua"/>
          <w:sz w:val="24"/>
          <w:szCs w:val="24"/>
          <w:lang w:val="en-US"/>
        </w:rPr>
        <w:t xml:space="preserve">tide and tissue plasminogen activator are claimed to improve the prognosis. </w:t>
      </w:r>
    </w:p>
    <w:p w14:paraId="0E01173B" w14:textId="77777777" w:rsidR="00824D3B" w:rsidRPr="00AB74C1" w:rsidRDefault="00824D3B" w:rsidP="00AB74C1">
      <w:pPr>
        <w:adjustRightInd w:val="0"/>
        <w:snapToGrid w:val="0"/>
        <w:spacing w:after="0" w:line="360" w:lineRule="auto"/>
        <w:jc w:val="both"/>
        <w:rPr>
          <w:rFonts w:ascii="Book Antiqua" w:hAnsi="Book Antiqua"/>
          <w:b/>
          <w:sz w:val="24"/>
          <w:szCs w:val="24"/>
          <w:lang w:val="en-US"/>
        </w:rPr>
      </w:pPr>
    </w:p>
    <w:p w14:paraId="5AE4EB28" w14:textId="77777777" w:rsidR="00156518" w:rsidRPr="00AB74C1" w:rsidRDefault="00156518"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 xml:space="preserve">Monitoring of </w:t>
      </w:r>
      <w:r w:rsidR="00214D6B" w:rsidRPr="00AB74C1">
        <w:rPr>
          <w:rFonts w:ascii="Book Antiqua" w:hAnsi="Book Antiqua"/>
          <w:b/>
          <w:caps/>
          <w:sz w:val="24"/>
          <w:szCs w:val="24"/>
          <w:lang w:val="en-US"/>
        </w:rPr>
        <w:t>hemostasis</w:t>
      </w:r>
      <w:r w:rsidRPr="00AB74C1">
        <w:rPr>
          <w:rFonts w:ascii="Book Antiqua" w:hAnsi="Book Antiqua"/>
          <w:b/>
          <w:caps/>
          <w:sz w:val="24"/>
          <w:szCs w:val="24"/>
          <w:lang w:val="en-US"/>
        </w:rPr>
        <w:t xml:space="preserve"> during liver transplantation</w:t>
      </w:r>
    </w:p>
    <w:p w14:paraId="1B1E31EC" w14:textId="2A13FAE8" w:rsidR="00D22F35" w:rsidRPr="00AB74C1" w:rsidRDefault="00824D3B"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In patients presenting for liver surgery, </w:t>
      </w:r>
      <w:r w:rsidR="00214D6B" w:rsidRPr="00AB74C1">
        <w:rPr>
          <w:rFonts w:ascii="Book Antiqua" w:hAnsi="Book Antiqua"/>
          <w:sz w:val="24"/>
          <w:szCs w:val="24"/>
          <w:lang w:val="en-US"/>
        </w:rPr>
        <w:t>hemostasis</w:t>
      </w:r>
      <w:r w:rsidRPr="00AB74C1">
        <w:rPr>
          <w:rFonts w:ascii="Book Antiqua" w:hAnsi="Book Antiqua"/>
          <w:sz w:val="24"/>
          <w:szCs w:val="24"/>
          <w:lang w:val="en-US"/>
        </w:rPr>
        <w:t xml:space="preserve"> differs from patient to patient. Moreover, further alterations commonly occur during transplantation. Therefore, it seems plausible, </w:t>
      </w:r>
      <w:r w:rsidR="00156518" w:rsidRPr="00AB74C1">
        <w:rPr>
          <w:rFonts w:ascii="Book Antiqua" w:hAnsi="Book Antiqua"/>
          <w:sz w:val="24"/>
          <w:szCs w:val="24"/>
          <w:lang w:val="en-US"/>
        </w:rPr>
        <w:t xml:space="preserve">that </w:t>
      </w:r>
      <w:r w:rsidR="00214D6B" w:rsidRPr="00AB74C1">
        <w:rPr>
          <w:rFonts w:ascii="Book Antiqua" w:hAnsi="Book Antiqua"/>
          <w:sz w:val="24"/>
          <w:szCs w:val="24"/>
          <w:lang w:val="en-US"/>
        </w:rPr>
        <w:t>hemostasis</w:t>
      </w:r>
      <w:r w:rsidR="00156518" w:rsidRPr="00AB74C1">
        <w:rPr>
          <w:rFonts w:ascii="Book Antiqua" w:hAnsi="Book Antiqua"/>
          <w:sz w:val="24"/>
          <w:szCs w:val="24"/>
          <w:lang w:val="en-US"/>
        </w:rPr>
        <w:t xml:space="preserve"> monitoring might be beneficial. </w:t>
      </w:r>
      <w:r w:rsidR="00DC1073" w:rsidRPr="00AB74C1">
        <w:rPr>
          <w:rFonts w:ascii="Book Antiqua" w:hAnsi="Book Antiqua"/>
          <w:sz w:val="24"/>
          <w:szCs w:val="24"/>
          <w:lang w:val="en-US"/>
        </w:rPr>
        <w:t xml:space="preserve">Plasma </w:t>
      </w:r>
      <w:r w:rsidR="00156518" w:rsidRPr="00AB74C1">
        <w:rPr>
          <w:rFonts w:ascii="Book Antiqua" w:hAnsi="Book Antiqua"/>
          <w:sz w:val="24"/>
          <w:szCs w:val="24"/>
          <w:lang w:val="en-US"/>
        </w:rPr>
        <w:t xml:space="preserve">based laboratory </w:t>
      </w:r>
      <w:r w:rsidR="00DC1073" w:rsidRPr="00AB74C1">
        <w:rPr>
          <w:rFonts w:ascii="Book Antiqua" w:hAnsi="Book Antiqua"/>
          <w:sz w:val="24"/>
          <w:szCs w:val="24"/>
          <w:lang w:val="en-US"/>
        </w:rPr>
        <w:t xml:space="preserve">tests </w:t>
      </w:r>
      <w:r w:rsidR="00156518" w:rsidRPr="00AB74C1">
        <w:rPr>
          <w:rFonts w:ascii="Book Antiqua" w:hAnsi="Book Antiqua"/>
          <w:sz w:val="24"/>
          <w:szCs w:val="24"/>
          <w:lang w:val="en-US"/>
        </w:rPr>
        <w:t>and whole blood based</w:t>
      </w:r>
      <w:r w:rsidR="00611F8F" w:rsidRPr="00AB74C1">
        <w:rPr>
          <w:rFonts w:ascii="Book Antiqua" w:hAnsi="Book Antiqua"/>
          <w:sz w:val="24"/>
          <w:szCs w:val="24"/>
          <w:lang w:val="en-US"/>
        </w:rPr>
        <w:t xml:space="preserve"> </w:t>
      </w:r>
      <w:r w:rsidR="00AA5734" w:rsidRPr="00AB74C1">
        <w:rPr>
          <w:rFonts w:ascii="Book Antiqua" w:hAnsi="Book Antiqua"/>
          <w:sz w:val="24"/>
          <w:szCs w:val="24"/>
          <w:lang w:val="en-US"/>
        </w:rPr>
        <w:t>bed-side monitoring are</w:t>
      </w:r>
      <w:r w:rsidR="00351D63" w:rsidRPr="00AB74C1">
        <w:rPr>
          <w:rFonts w:ascii="Book Antiqua" w:hAnsi="Book Antiqua"/>
          <w:sz w:val="24"/>
          <w:szCs w:val="24"/>
          <w:lang w:val="en-US"/>
        </w:rPr>
        <w:t xml:space="preserve"> most commonly</w:t>
      </w:r>
      <w:r w:rsidR="00156518" w:rsidRPr="00AB74C1">
        <w:rPr>
          <w:rFonts w:ascii="Book Antiqua" w:hAnsi="Book Antiqua"/>
          <w:sz w:val="24"/>
          <w:szCs w:val="24"/>
          <w:lang w:val="en-US"/>
        </w:rPr>
        <w:t xml:space="preserve"> </w:t>
      </w:r>
      <w:r w:rsidR="00D22F35" w:rsidRPr="00AB74C1">
        <w:rPr>
          <w:rFonts w:ascii="Book Antiqua" w:hAnsi="Book Antiqua"/>
          <w:sz w:val="24"/>
          <w:szCs w:val="24"/>
          <w:lang w:val="en-US"/>
        </w:rPr>
        <w:t xml:space="preserve">used. </w:t>
      </w:r>
    </w:p>
    <w:p w14:paraId="706DEA92" w14:textId="4B81BB7E" w:rsidR="003E0BF7" w:rsidRPr="00AB74C1" w:rsidRDefault="00611F8F"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Conv</w:t>
      </w:r>
      <w:r w:rsidR="00351D63" w:rsidRPr="00AB74C1">
        <w:rPr>
          <w:rFonts w:ascii="Book Antiqua" w:hAnsi="Book Antiqua"/>
          <w:sz w:val="24"/>
          <w:szCs w:val="24"/>
          <w:lang w:val="en-US"/>
        </w:rPr>
        <w:t>entional tests for the monitoring</w:t>
      </w:r>
      <w:r w:rsidRPr="00AB74C1">
        <w:rPr>
          <w:rFonts w:ascii="Book Antiqua" w:hAnsi="Book Antiqua"/>
          <w:sz w:val="24"/>
          <w:szCs w:val="24"/>
          <w:lang w:val="en-US"/>
        </w:rPr>
        <w:t xml:space="preserve"> of hemos</w:t>
      </w:r>
      <w:r w:rsidR="00490262" w:rsidRPr="00AB74C1">
        <w:rPr>
          <w:rFonts w:ascii="Book Antiqua" w:hAnsi="Book Antiqua"/>
          <w:sz w:val="24"/>
          <w:szCs w:val="24"/>
          <w:lang w:val="en-US"/>
        </w:rPr>
        <w:t xml:space="preserve">tasis often include INR, aPTT, </w:t>
      </w:r>
      <w:r w:rsidRPr="00AB74C1">
        <w:rPr>
          <w:rFonts w:ascii="Book Antiqua" w:hAnsi="Book Antiqua"/>
          <w:sz w:val="24"/>
          <w:szCs w:val="24"/>
          <w:lang w:val="en-US"/>
        </w:rPr>
        <w:t>fibrinogen</w:t>
      </w:r>
      <w:r w:rsidR="00351D63" w:rsidRPr="00AB74C1">
        <w:rPr>
          <w:rFonts w:ascii="Book Antiqua" w:hAnsi="Book Antiqua"/>
          <w:sz w:val="24"/>
          <w:szCs w:val="24"/>
          <w:lang w:val="en-US"/>
        </w:rPr>
        <w:t xml:space="preserve"> values</w:t>
      </w:r>
      <w:r w:rsidRPr="00AB74C1">
        <w:rPr>
          <w:rFonts w:ascii="Book Antiqua" w:hAnsi="Book Antiqua"/>
          <w:sz w:val="24"/>
          <w:szCs w:val="24"/>
          <w:lang w:val="en-US"/>
        </w:rPr>
        <w:t xml:space="preserve">, and platelet count. </w:t>
      </w:r>
      <w:r w:rsidR="00114631" w:rsidRPr="00AB74C1">
        <w:rPr>
          <w:rFonts w:ascii="Book Antiqua" w:hAnsi="Book Antiqua"/>
          <w:sz w:val="24"/>
          <w:szCs w:val="24"/>
          <w:lang w:val="en-US"/>
        </w:rPr>
        <w:t>Bed-side</w:t>
      </w:r>
      <w:r w:rsidRPr="00AB74C1">
        <w:rPr>
          <w:rFonts w:ascii="Book Antiqua" w:hAnsi="Book Antiqua"/>
          <w:sz w:val="24"/>
          <w:szCs w:val="24"/>
          <w:lang w:val="en-US"/>
        </w:rPr>
        <w:t xml:space="preserve"> devices </w:t>
      </w:r>
      <w:r w:rsidR="00192D68" w:rsidRPr="00AB74C1">
        <w:rPr>
          <w:rFonts w:ascii="Book Antiqua" w:hAnsi="Book Antiqua"/>
          <w:sz w:val="24"/>
          <w:szCs w:val="24"/>
          <w:lang w:val="en-US"/>
        </w:rPr>
        <w:t>often used in liver transplantation are</w:t>
      </w:r>
      <w:r w:rsidR="00D104B0" w:rsidRPr="00AB74C1">
        <w:rPr>
          <w:rFonts w:ascii="Book Antiqua" w:hAnsi="Book Antiqua"/>
          <w:sz w:val="24"/>
          <w:szCs w:val="24"/>
          <w:lang w:val="en-US"/>
        </w:rPr>
        <w:t xml:space="preserve"> often</w:t>
      </w:r>
      <w:r w:rsidRPr="00AB74C1">
        <w:rPr>
          <w:rFonts w:ascii="Book Antiqua" w:hAnsi="Book Antiqua"/>
          <w:sz w:val="24"/>
          <w:szCs w:val="24"/>
          <w:lang w:val="en-US"/>
        </w:rPr>
        <w:t xml:space="preserve"> thrombelastography </w:t>
      </w:r>
      <w:r w:rsidR="00611EC9" w:rsidRPr="00AB74C1">
        <w:rPr>
          <w:rFonts w:ascii="Book Antiqua" w:hAnsi="Book Antiqua"/>
          <w:sz w:val="24"/>
          <w:szCs w:val="24"/>
          <w:lang w:val="en-US"/>
        </w:rPr>
        <w:t>(</w:t>
      </w:r>
      <w:r w:rsidR="0099119F" w:rsidRPr="00AB74C1">
        <w:rPr>
          <w:rFonts w:ascii="Book Antiqua" w:hAnsi="Book Antiqua"/>
          <w:sz w:val="24"/>
          <w:szCs w:val="24"/>
          <w:lang w:val="en-US"/>
        </w:rPr>
        <w:t>TEG, Haemonetics, Niles, Illinois, U</w:t>
      </w:r>
      <w:r w:rsidR="003D02D8" w:rsidRPr="00AB74C1">
        <w:rPr>
          <w:rFonts w:ascii="Book Antiqua" w:hAnsi="Book Antiqua"/>
          <w:sz w:val="24"/>
          <w:szCs w:val="24"/>
          <w:lang w:val="en-US" w:eastAsia="zh-CN"/>
        </w:rPr>
        <w:t>nited States</w:t>
      </w:r>
      <w:r w:rsidR="0099119F" w:rsidRPr="00AB74C1">
        <w:rPr>
          <w:rFonts w:ascii="Book Antiqua" w:hAnsi="Book Antiqua"/>
          <w:sz w:val="24"/>
          <w:szCs w:val="24"/>
          <w:lang w:val="en-US"/>
        </w:rPr>
        <w:t xml:space="preserve">) </w:t>
      </w:r>
      <w:r w:rsidRPr="00AB74C1">
        <w:rPr>
          <w:rFonts w:ascii="Book Antiqua" w:hAnsi="Book Antiqua"/>
          <w:sz w:val="24"/>
          <w:szCs w:val="24"/>
          <w:lang w:val="en-US"/>
        </w:rPr>
        <w:t>and thrombelastometry</w:t>
      </w:r>
      <w:r w:rsidR="0099119F" w:rsidRPr="00AB74C1">
        <w:rPr>
          <w:rFonts w:ascii="Book Antiqua" w:hAnsi="Book Antiqua"/>
          <w:sz w:val="24"/>
          <w:szCs w:val="24"/>
          <w:lang w:val="en-US"/>
        </w:rPr>
        <w:t xml:space="preserve"> (</w:t>
      </w:r>
      <w:r w:rsidR="00FB2BF4" w:rsidRPr="00AB74C1">
        <w:rPr>
          <w:rFonts w:ascii="Book Antiqua" w:hAnsi="Book Antiqua"/>
          <w:sz w:val="24"/>
          <w:szCs w:val="24"/>
          <w:lang w:val="en-US"/>
        </w:rPr>
        <w:t xml:space="preserve">TEM; </w:t>
      </w:r>
      <w:r w:rsidR="0099119F" w:rsidRPr="00AB74C1">
        <w:rPr>
          <w:rFonts w:ascii="Book Antiqua" w:hAnsi="Book Antiqua"/>
          <w:sz w:val="24"/>
          <w:szCs w:val="24"/>
          <w:lang w:val="en-US"/>
        </w:rPr>
        <w:t>ROTEM, TEM Innovations, Munich, Germany)</w:t>
      </w:r>
      <w:r w:rsidR="00824B40" w:rsidRPr="00AB74C1">
        <w:rPr>
          <w:rFonts w:ascii="Book Antiqua" w:hAnsi="Book Antiqua"/>
          <w:sz w:val="24"/>
          <w:szCs w:val="24"/>
          <w:lang w:val="en-US"/>
        </w:rPr>
        <w:t>.</w:t>
      </w:r>
      <w:r w:rsidR="008C3095" w:rsidRPr="00AB74C1">
        <w:rPr>
          <w:rFonts w:ascii="Book Antiqua" w:hAnsi="Book Antiqua"/>
          <w:sz w:val="24"/>
          <w:szCs w:val="24"/>
          <w:lang w:val="en-US"/>
        </w:rPr>
        <w:t xml:space="preserve"> Several recent</w:t>
      </w:r>
      <w:r w:rsidR="00FE762C" w:rsidRPr="00AB74C1">
        <w:rPr>
          <w:rFonts w:ascii="Book Antiqua" w:hAnsi="Book Antiqua"/>
          <w:sz w:val="24"/>
          <w:szCs w:val="24"/>
          <w:lang w:val="en-US"/>
        </w:rPr>
        <w:t xml:space="preserve"> reviews on different aspects of the methods are </w:t>
      </w:r>
      <w:r w:rsidR="00FE762C" w:rsidRPr="00AB74C1">
        <w:rPr>
          <w:rFonts w:ascii="Book Antiqua" w:hAnsi="Book Antiqua"/>
          <w:sz w:val="24"/>
          <w:szCs w:val="24"/>
          <w:lang w:val="en-US"/>
        </w:rPr>
        <w:lastRenderedPageBreak/>
        <w:t>available</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31,40-42]</w:t>
      </w:r>
      <w:r w:rsidRPr="00AB74C1">
        <w:rPr>
          <w:rFonts w:ascii="Book Antiqua" w:hAnsi="Book Antiqua"/>
          <w:sz w:val="24"/>
          <w:szCs w:val="24"/>
          <w:lang w:val="en-US"/>
        </w:rPr>
        <w:t xml:space="preserve">. </w:t>
      </w:r>
      <w:r w:rsidR="000D72FB" w:rsidRPr="00AB74C1">
        <w:rPr>
          <w:rFonts w:ascii="Book Antiqua" w:hAnsi="Book Antiqua"/>
          <w:sz w:val="24"/>
          <w:szCs w:val="24"/>
          <w:lang w:val="en-US"/>
        </w:rPr>
        <w:t>Both</w:t>
      </w:r>
      <w:r w:rsidR="008C3095" w:rsidRPr="00AB74C1">
        <w:rPr>
          <w:rFonts w:ascii="Book Antiqua" w:hAnsi="Book Antiqua"/>
          <w:sz w:val="24"/>
          <w:szCs w:val="24"/>
          <w:lang w:val="en-US"/>
        </w:rPr>
        <w:t xml:space="preserve"> bed-side</w:t>
      </w:r>
      <w:r w:rsidR="000D72FB" w:rsidRPr="00AB74C1">
        <w:rPr>
          <w:rFonts w:ascii="Book Antiqua" w:hAnsi="Book Antiqua"/>
          <w:sz w:val="24"/>
          <w:szCs w:val="24"/>
          <w:lang w:val="en-US"/>
        </w:rPr>
        <w:t xml:space="preserve"> </w:t>
      </w:r>
      <w:r w:rsidR="000D3FB3" w:rsidRPr="00AB74C1">
        <w:rPr>
          <w:rFonts w:ascii="Book Antiqua" w:hAnsi="Book Antiqua"/>
          <w:sz w:val="24"/>
          <w:szCs w:val="24"/>
          <w:lang w:val="en-US"/>
        </w:rPr>
        <w:t xml:space="preserve">methods </w:t>
      </w:r>
      <w:r w:rsidR="000D72FB" w:rsidRPr="00AB74C1">
        <w:rPr>
          <w:rFonts w:ascii="Book Antiqua" w:hAnsi="Book Antiqua"/>
          <w:sz w:val="24"/>
          <w:szCs w:val="24"/>
          <w:lang w:val="en-US"/>
        </w:rPr>
        <w:t xml:space="preserve">measure the viscoelastic properties of a clot in a time dependent manner. </w:t>
      </w:r>
      <w:r w:rsidR="00192D68" w:rsidRPr="00AB74C1">
        <w:rPr>
          <w:rFonts w:ascii="Book Antiqua" w:hAnsi="Book Antiqua"/>
          <w:sz w:val="24"/>
          <w:szCs w:val="24"/>
          <w:lang w:val="en-US"/>
        </w:rPr>
        <w:t>Differences between the devices are related to the number of channels, technical differ</w:t>
      </w:r>
      <w:r w:rsidR="00AA5734" w:rsidRPr="00AB74C1">
        <w:rPr>
          <w:rFonts w:ascii="Book Antiqua" w:hAnsi="Book Antiqua"/>
          <w:sz w:val="24"/>
          <w:szCs w:val="24"/>
          <w:lang w:val="en-US"/>
        </w:rPr>
        <w:t>e</w:t>
      </w:r>
      <w:r w:rsidR="00192D68" w:rsidRPr="00AB74C1">
        <w:rPr>
          <w:rFonts w:ascii="Book Antiqua" w:hAnsi="Book Antiqua"/>
          <w:sz w:val="24"/>
          <w:szCs w:val="24"/>
          <w:lang w:val="en-US"/>
        </w:rPr>
        <w:t>nces, and costs. Both devices allow to determine the time to onset of clot formation, the kinetics of clot fo</w:t>
      </w:r>
      <w:r w:rsidR="00351D63" w:rsidRPr="00AB74C1">
        <w:rPr>
          <w:rFonts w:ascii="Book Antiqua" w:hAnsi="Book Antiqua"/>
          <w:sz w:val="24"/>
          <w:szCs w:val="24"/>
          <w:lang w:val="en-US"/>
        </w:rPr>
        <w:t xml:space="preserve">rmation, the firmness of a clot and </w:t>
      </w:r>
      <w:r w:rsidR="00192D68" w:rsidRPr="00AB74C1">
        <w:rPr>
          <w:rFonts w:ascii="Book Antiqua" w:hAnsi="Book Antiqua"/>
          <w:sz w:val="24"/>
          <w:szCs w:val="24"/>
          <w:lang w:val="en-US"/>
        </w:rPr>
        <w:t xml:space="preserve">eventual </w:t>
      </w:r>
      <w:r w:rsidR="00351D63" w:rsidRPr="00AB74C1">
        <w:rPr>
          <w:rFonts w:ascii="Book Antiqua" w:hAnsi="Book Antiqua"/>
          <w:sz w:val="24"/>
          <w:szCs w:val="24"/>
          <w:lang w:val="en-US"/>
        </w:rPr>
        <w:t xml:space="preserve">clot </w:t>
      </w:r>
      <w:r w:rsidR="00192D68" w:rsidRPr="00AB74C1">
        <w:rPr>
          <w:rFonts w:ascii="Book Antiqua" w:hAnsi="Book Antiqua"/>
          <w:sz w:val="24"/>
          <w:szCs w:val="24"/>
          <w:lang w:val="en-US"/>
        </w:rPr>
        <w:t xml:space="preserve">lysis. </w:t>
      </w:r>
      <w:r w:rsidR="00FB2BF4" w:rsidRPr="00AB74C1">
        <w:rPr>
          <w:rFonts w:ascii="Book Antiqua" w:hAnsi="Book Antiqua"/>
          <w:sz w:val="24"/>
          <w:szCs w:val="24"/>
          <w:lang w:val="en-US"/>
        </w:rPr>
        <w:t>TEG</w:t>
      </w:r>
      <w:r w:rsidR="000C46E6" w:rsidRPr="00AB74C1">
        <w:rPr>
          <w:rFonts w:ascii="Book Antiqua" w:hAnsi="Book Antiqua"/>
          <w:sz w:val="24"/>
          <w:szCs w:val="24"/>
          <w:lang w:val="en-US"/>
        </w:rPr>
        <w:t xml:space="preserve"> allows to determine platelet function by the “platelet map</w:t>
      </w:r>
      <w:r w:rsidR="00FB2BF4" w:rsidRPr="00AB74C1">
        <w:rPr>
          <w:rFonts w:ascii="Book Antiqua" w:hAnsi="Book Antiqua"/>
          <w:sz w:val="24"/>
          <w:szCs w:val="24"/>
          <w:lang w:val="en-US"/>
        </w:rPr>
        <w:t>ping test”, TEM</w:t>
      </w:r>
      <w:r w:rsidR="000C46E6" w:rsidRPr="00AB74C1">
        <w:rPr>
          <w:rFonts w:ascii="Book Antiqua" w:hAnsi="Book Antiqua"/>
          <w:sz w:val="24"/>
          <w:szCs w:val="24"/>
          <w:lang w:val="en-US"/>
        </w:rPr>
        <w:t xml:space="preserve"> allows the use of activators</w:t>
      </w:r>
      <w:r w:rsidR="003E0BF7" w:rsidRPr="00AB74C1">
        <w:rPr>
          <w:rFonts w:ascii="Book Antiqua" w:hAnsi="Book Antiqua"/>
          <w:sz w:val="24"/>
          <w:szCs w:val="24"/>
          <w:lang w:val="en-US"/>
        </w:rPr>
        <w:t xml:space="preserve"> of the extrinsic and intrinsic system</w:t>
      </w:r>
      <w:r w:rsidR="009C37E8" w:rsidRPr="00AB74C1">
        <w:rPr>
          <w:rFonts w:ascii="Book Antiqua" w:hAnsi="Book Antiqua"/>
          <w:sz w:val="24"/>
          <w:szCs w:val="24"/>
          <w:lang w:val="en-US"/>
        </w:rPr>
        <w:t xml:space="preserve"> (called EXTEM, INTEM)</w:t>
      </w:r>
      <w:r w:rsidR="000C46E6" w:rsidRPr="00AB74C1">
        <w:rPr>
          <w:rFonts w:ascii="Book Antiqua" w:hAnsi="Book Antiqua"/>
          <w:sz w:val="24"/>
          <w:szCs w:val="24"/>
          <w:lang w:val="en-US"/>
        </w:rPr>
        <w:t xml:space="preserve">, </w:t>
      </w:r>
      <w:r w:rsidR="003E0BF7" w:rsidRPr="00AB74C1">
        <w:rPr>
          <w:rFonts w:ascii="Book Antiqua" w:hAnsi="Book Antiqua"/>
          <w:sz w:val="24"/>
          <w:szCs w:val="24"/>
          <w:lang w:val="en-US"/>
        </w:rPr>
        <w:t>as well as</w:t>
      </w:r>
      <w:r w:rsidR="000C46E6" w:rsidRPr="00AB74C1">
        <w:rPr>
          <w:rFonts w:ascii="Book Antiqua" w:hAnsi="Book Antiqua"/>
          <w:sz w:val="24"/>
          <w:szCs w:val="24"/>
          <w:lang w:val="en-US"/>
        </w:rPr>
        <w:t xml:space="preserve"> inhibitor</w:t>
      </w:r>
      <w:r w:rsidR="003E0BF7" w:rsidRPr="00AB74C1">
        <w:rPr>
          <w:rFonts w:ascii="Book Antiqua" w:hAnsi="Book Antiqua"/>
          <w:sz w:val="24"/>
          <w:szCs w:val="24"/>
          <w:lang w:val="en-US"/>
        </w:rPr>
        <w:t>s of</w:t>
      </w:r>
      <w:r w:rsidR="000C46E6" w:rsidRPr="00AB74C1">
        <w:rPr>
          <w:rFonts w:ascii="Book Antiqua" w:hAnsi="Book Antiqua"/>
          <w:sz w:val="24"/>
          <w:szCs w:val="24"/>
          <w:lang w:val="en-US"/>
        </w:rPr>
        <w:t xml:space="preserve"> </w:t>
      </w:r>
      <w:r w:rsidR="003E0BF7" w:rsidRPr="00AB74C1">
        <w:rPr>
          <w:rFonts w:ascii="Book Antiqua" w:hAnsi="Book Antiqua"/>
          <w:sz w:val="24"/>
          <w:szCs w:val="24"/>
          <w:lang w:val="en-US"/>
        </w:rPr>
        <w:t>platelet aggregation</w:t>
      </w:r>
      <w:r w:rsidR="009C37E8" w:rsidRPr="00AB74C1">
        <w:rPr>
          <w:rFonts w:ascii="Book Antiqua" w:hAnsi="Book Antiqua"/>
          <w:sz w:val="24"/>
          <w:szCs w:val="24"/>
          <w:lang w:val="en-US"/>
        </w:rPr>
        <w:t xml:space="preserve"> (FIBTEM)</w:t>
      </w:r>
      <w:r w:rsidR="003E0BF7" w:rsidRPr="00AB74C1">
        <w:rPr>
          <w:rFonts w:ascii="Book Antiqua" w:hAnsi="Book Antiqua"/>
          <w:sz w:val="24"/>
          <w:szCs w:val="24"/>
          <w:lang w:val="en-US"/>
        </w:rPr>
        <w:t xml:space="preserve"> and fibrinolysis</w:t>
      </w:r>
      <w:r w:rsidR="009C37E8" w:rsidRPr="00AB74C1">
        <w:rPr>
          <w:rFonts w:ascii="Book Antiqua" w:hAnsi="Book Antiqua"/>
          <w:sz w:val="24"/>
          <w:szCs w:val="24"/>
          <w:lang w:val="en-US"/>
        </w:rPr>
        <w:t xml:space="preserve"> (APTEM)</w:t>
      </w:r>
      <w:r w:rsidR="003E0BF7" w:rsidRPr="00AB74C1">
        <w:rPr>
          <w:rFonts w:ascii="Book Antiqua" w:hAnsi="Book Antiqua"/>
          <w:sz w:val="24"/>
          <w:szCs w:val="24"/>
          <w:lang w:val="en-US"/>
        </w:rPr>
        <w:t>.</w:t>
      </w:r>
      <w:r w:rsidR="009C37E8" w:rsidRPr="00AB74C1">
        <w:rPr>
          <w:rFonts w:ascii="Book Antiqua" w:hAnsi="Book Antiqua"/>
          <w:sz w:val="24"/>
          <w:szCs w:val="24"/>
        </w:rPr>
        <w:t xml:space="preserve"> </w:t>
      </w:r>
      <w:r w:rsidR="009C37E8" w:rsidRPr="00AB74C1">
        <w:rPr>
          <w:rFonts w:ascii="Book Antiqua" w:hAnsi="Book Antiqua"/>
          <w:sz w:val="24"/>
          <w:szCs w:val="24"/>
          <w:lang w:val="en-US"/>
        </w:rPr>
        <w:t xml:space="preserve">A typical thrombelastogram obtained by TEM and the variables are given in </w:t>
      </w:r>
      <w:r w:rsidR="009C37E8" w:rsidRPr="00AB74C1">
        <w:rPr>
          <w:rFonts w:ascii="Book Antiqua" w:hAnsi="Book Antiqua"/>
          <w:caps/>
          <w:sz w:val="24"/>
          <w:szCs w:val="24"/>
          <w:lang w:val="en-US"/>
        </w:rPr>
        <w:t>f</w:t>
      </w:r>
      <w:r w:rsidR="009C37E8" w:rsidRPr="00AB74C1">
        <w:rPr>
          <w:rFonts w:ascii="Book Antiqua" w:hAnsi="Book Antiqua"/>
          <w:sz w:val="24"/>
          <w:szCs w:val="24"/>
          <w:lang w:val="en-US"/>
        </w:rPr>
        <w:t xml:space="preserve">igure 2. Characteristic changes due to hypofibrinogenemia, thrombocytopenia, hyperfibrinolysis, and heparin are shown in </w:t>
      </w:r>
      <w:r w:rsidR="009C37E8" w:rsidRPr="00AB74C1">
        <w:rPr>
          <w:rFonts w:ascii="Book Antiqua" w:hAnsi="Book Antiqua"/>
          <w:caps/>
          <w:sz w:val="24"/>
          <w:szCs w:val="24"/>
          <w:lang w:val="en-US"/>
        </w:rPr>
        <w:t>f</w:t>
      </w:r>
      <w:r w:rsidR="009C37E8" w:rsidRPr="00AB74C1">
        <w:rPr>
          <w:rFonts w:ascii="Book Antiqua" w:hAnsi="Book Antiqua"/>
          <w:sz w:val="24"/>
          <w:szCs w:val="24"/>
          <w:lang w:val="en-US"/>
        </w:rPr>
        <w:t>igure 3.</w:t>
      </w:r>
      <w:r w:rsidR="000C46E6" w:rsidRPr="00AB74C1">
        <w:rPr>
          <w:rFonts w:ascii="Book Antiqua" w:hAnsi="Book Antiqua"/>
          <w:sz w:val="24"/>
          <w:szCs w:val="24"/>
          <w:lang w:val="en-US"/>
        </w:rPr>
        <w:t xml:space="preserve"> In a new version, platelet function can </w:t>
      </w:r>
      <w:r w:rsidR="00351D63" w:rsidRPr="00AB74C1">
        <w:rPr>
          <w:rFonts w:ascii="Book Antiqua" w:hAnsi="Book Antiqua"/>
          <w:sz w:val="24"/>
          <w:szCs w:val="24"/>
          <w:lang w:val="en-US"/>
        </w:rPr>
        <w:t xml:space="preserve">also </w:t>
      </w:r>
      <w:r w:rsidR="000C46E6" w:rsidRPr="00AB74C1">
        <w:rPr>
          <w:rFonts w:ascii="Book Antiqua" w:hAnsi="Book Antiqua"/>
          <w:sz w:val="24"/>
          <w:szCs w:val="24"/>
          <w:lang w:val="en-US"/>
        </w:rPr>
        <w:t>be determined by an impedance aggr</w:t>
      </w:r>
      <w:r w:rsidR="003E0BF7" w:rsidRPr="00AB74C1">
        <w:rPr>
          <w:rFonts w:ascii="Book Antiqua" w:hAnsi="Book Antiqua"/>
          <w:sz w:val="24"/>
          <w:szCs w:val="24"/>
          <w:lang w:val="en-US"/>
        </w:rPr>
        <w:t>eg</w:t>
      </w:r>
      <w:r w:rsidR="000C46E6" w:rsidRPr="00AB74C1">
        <w:rPr>
          <w:rFonts w:ascii="Book Antiqua" w:hAnsi="Book Antiqua"/>
          <w:sz w:val="24"/>
          <w:szCs w:val="24"/>
          <w:lang w:val="en-US"/>
        </w:rPr>
        <w:t xml:space="preserve">ometry module. </w:t>
      </w:r>
    </w:p>
    <w:p w14:paraId="43CCD9F3" w14:textId="04B3C03A" w:rsidR="00AA5734" w:rsidRPr="00AB74C1" w:rsidRDefault="00351D63"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Activated partial thromboplastin time</w:t>
      </w:r>
      <w:r w:rsidR="008966E2" w:rsidRPr="00AB74C1">
        <w:rPr>
          <w:rFonts w:ascii="Book Antiqua" w:hAnsi="Book Antiqua"/>
          <w:sz w:val="24"/>
          <w:szCs w:val="24"/>
          <w:lang w:val="en-US"/>
        </w:rPr>
        <w:t>, INR, fibrinogen, and platelet count are correlated with</w:t>
      </w:r>
      <w:r w:rsidR="00796512" w:rsidRPr="00AB74C1">
        <w:rPr>
          <w:rFonts w:ascii="Book Antiqua" w:hAnsi="Book Antiqua"/>
          <w:sz w:val="24"/>
          <w:szCs w:val="24"/>
          <w:lang w:val="en-US"/>
        </w:rPr>
        <w:t xml:space="preserve"> TEM</w:t>
      </w:r>
      <w:r w:rsidR="002B0985" w:rsidRPr="00AB74C1">
        <w:rPr>
          <w:rFonts w:ascii="Book Antiqua" w:hAnsi="Book Antiqua"/>
          <w:sz w:val="24"/>
          <w:szCs w:val="24"/>
          <w:lang w:val="en-US"/>
        </w:rPr>
        <w:t xml:space="preserve"> findings. However, the hemochron </w:t>
      </w:r>
      <w:r w:rsidR="0099119F" w:rsidRPr="00AB74C1">
        <w:rPr>
          <w:rFonts w:ascii="Book Antiqua" w:hAnsi="Book Antiqua"/>
          <w:sz w:val="24"/>
          <w:szCs w:val="24"/>
          <w:lang w:val="en-US"/>
        </w:rPr>
        <w:t>signature</w:t>
      </w:r>
      <w:r w:rsidR="00105A4B" w:rsidRPr="00AB74C1">
        <w:rPr>
          <w:rFonts w:ascii="Book Antiqua" w:hAnsi="Book Antiqua"/>
          <w:sz w:val="24"/>
          <w:szCs w:val="24"/>
          <w:lang w:val="en-US"/>
        </w:rPr>
        <w:t xml:space="preserve"> </w:t>
      </w:r>
      <w:r w:rsidR="002B0985" w:rsidRPr="00AB74C1">
        <w:rPr>
          <w:rFonts w:ascii="Book Antiqua" w:hAnsi="Book Antiqua"/>
          <w:sz w:val="24"/>
          <w:szCs w:val="24"/>
          <w:lang w:val="en-US"/>
        </w:rPr>
        <w:t>device</w:t>
      </w:r>
      <w:r w:rsidR="00105A4B" w:rsidRPr="00AB74C1">
        <w:rPr>
          <w:rFonts w:ascii="Book Antiqua" w:hAnsi="Book Antiqua"/>
          <w:sz w:val="24"/>
          <w:szCs w:val="24"/>
          <w:lang w:val="en-US"/>
        </w:rPr>
        <w:t xml:space="preserve"> (ITC</w:t>
      </w:r>
      <w:r w:rsidR="0099119F" w:rsidRPr="00AB74C1">
        <w:rPr>
          <w:rFonts w:ascii="Book Antiqua" w:hAnsi="Book Antiqua"/>
          <w:sz w:val="24"/>
          <w:szCs w:val="24"/>
          <w:lang w:val="en-US"/>
        </w:rPr>
        <w:t>,</w:t>
      </w:r>
      <w:r w:rsidR="00105A4B" w:rsidRPr="00AB74C1">
        <w:rPr>
          <w:rFonts w:ascii="Book Antiqua" w:hAnsi="Book Antiqua"/>
          <w:sz w:val="24"/>
          <w:szCs w:val="24"/>
          <w:lang w:val="en-US"/>
        </w:rPr>
        <w:t xml:space="preserve"> NJ, </w:t>
      </w:r>
      <w:r w:rsidR="001531D4" w:rsidRPr="00AB74C1">
        <w:rPr>
          <w:rFonts w:ascii="Book Antiqua" w:hAnsi="Book Antiqua"/>
          <w:sz w:val="24"/>
          <w:szCs w:val="24"/>
          <w:lang w:val="en-US" w:eastAsia="zh-CN"/>
        </w:rPr>
        <w:t>United States</w:t>
      </w:r>
      <w:r w:rsidR="00796512" w:rsidRPr="00AB74C1">
        <w:rPr>
          <w:rFonts w:ascii="Book Antiqua" w:hAnsi="Book Antiqua"/>
          <w:sz w:val="24"/>
          <w:szCs w:val="24"/>
          <w:lang w:val="en-US"/>
        </w:rPr>
        <w:t>),</w:t>
      </w:r>
      <w:r w:rsidR="002B0985" w:rsidRPr="00AB74C1">
        <w:rPr>
          <w:rFonts w:ascii="Book Antiqua" w:hAnsi="Book Antiqua"/>
          <w:sz w:val="24"/>
          <w:szCs w:val="24"/>
          <w:lang w:val="en-US"/>
        </w:rPr>
        <w:t xml:space="preserve"> </w:t>
      </w:r>
      <w:r w:rsidRPr="00AB74C1">
        <w:rPr>
          <w:rFonts w:ascii="Book Antiqua" w:hAnsi="Book Antiqua"/>
          <w:sz w:val="24"/>
          <w:szCs w:val="24"/>
          <w:lang w:val="en-US"/>
        </w:rPr>
        <w:t xml:space="preserve">which is </w:t>
      </w:r>
      <w:r w:rsidR="002B0985" w:rsidRPr="00AB74C1">
        <w:rPr>
          <w:rFonts w:ascii="Book Antiqua" w:hAnsi="Book Antiqua"/>
          <w:sz w:val="24"/>
          <w:szCs w:val="24"/>
          <w:lang w:val="en-US"/>
        </w:rPr>
        <w:t>capable to measure aPTT and INR in whole blood samples</w:t>
      </w:r>
      <w:r w:rsidR="00796512" w:rsidRPr="00AB74C1">
        <w:rPr>
          <w:rFonts w:ascii="Book Antiqua" w:hAnsi="Book Antiqua"/>
          <w:sz w:val="24"/>
          <w:szCs w:val="24"/>
          <w:lang w:val="en-US"/>
        </w:rPr>
        <w:t>,</w:t>
      </w:r>
      <w:r w:rsidR="002B0985" w:rsidRPr="00AB74C1">
        <w:rPr>
          <w:rFonts w:ascii="Book Antiqua" w:hAnsi="Book Antiqua"/>
          <w:sz w:val="24"/>
          <w:szCs w:val="24"/>
          <w:lang w:val="en-US"/>
        </w:rPr>
        <w:t xml:space="preserve"> demonstrated </w:t>
      </w:r>
      <w:r w:rsidR="00490262" w:rsidRPr="00AB74C1">
        <w:rPr>
          <w:rFonts w:ascii="Book Antiqua" w:hAnsi="Book Antiqua"/>
          <w:sz w:val="24"/>
          <w:szCs w:val="24"/>
          <w:lang w:val="en-US"/>
        </w:rPr>
        <w:t xml:space="preserve">far </w:t>
      </w:r>
      <w:r w:rsidR="002B0985" w:rsidRPr="00AB74C1">
        <w:rPr>
          <w:rFonts w:ascii="Book Antiqua" w:hAnsi="Book Antiqua"/>
          <w:sz w:val="24"/>
          <w:szCs w:val="24"/>
          <w:lang w:val="en-US"/>
        </w:rPr>
        <w:t>better correlation with laboratory findings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43]</w:t>
      </w:r>
      <w:r w:rsidR="002B0985" w:rsidRPr="00AB74C1">
        <w:rPr>
          <w:rFonts w:ascii="Book Antiqua" w:hAnsi="Book Antiqua"/>
          <w:sz w:val="24"/>
          <w:szCs w:val="24"/>
          <w:lang w:val="en-US"/>
        </w:rPr>
        <w:t xml:space="preserve">. </w:t>
      </w:r>
    </w:p>
    <w:p w14:paraId="24D2234F" w14:textId="3C6E6244" w:rsidR="00AA5734" w:rsidRPr="00AB74C1" w:rsidRDefault="00AA5734"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The advantage</w:t>
      </w:r>
      <w:r w:rsidR="00351D63" w:rsidRPr="00AB74C1">
        <w:rPr>
          <w:rFonts w:ascii="Book Antiqua" w:hAnsi="Book Antiqua"/>
          <w:sz w:val="24"/>
          <w:szCs w:val="24"/>
          <w:lang w:val="en-US"/>
        </w:rPr>
        <w:t>s of laboratory based assay are</w:t>
      </w:r>
      <w:r w:rsidRPr="00AB74C1">
        <w:rPr>
          <w:rFonts w:ascii="Book Antiqua" w:hAnsi="Book Antiqua"/>
          <w:sz w:val="24"/>
          <w:szCs w:val="24"/>
          <w:lang w:val="en-US"/>
        </w:rPr>
        <w:t xml:space="preserve"> the simplicity a</w:t>
      </w:r>
      <w:r w:rsidR="004B58A8" w:rsidRPr="00AB74C1">
        <w:rPr>
          <w:rFonts w:ascii="Book Antiqua" w:hAnsi="Book Antiqua"/>
          <w:sz w:val="24"/>
          <w:szCs w:val="24"/>
          <w:lang w:val="en-US"/>
        </w:rPr>
        <w:t xml:space="preserve">nd reliability for the </w:t>
      </w:r>
      <w:r w:rsidR="00796512" w:rsidRPr="00AB74C1">
        <w:rPr>
          <w:rFonts w:ascii="Book Antiqua" w:hAnsi="Book Antiqua"/>
          <w:sz w:val="24"/>
          <w:szCs w:val="24"/>
          <w:lang w:val="en-US"/>
        </w:rPr>
        <w:t>anesthetist</w:t>
      </w:r>
      <w:r w:rsidR="00351D63" w:rsidRPr="00AB74C1">
        <w:rPr>
          <w:rFonts w:ascii="Book Antiqua" w:hAnsi="Book Antiqua"/>
          <w:sz w:val="24"/>
          <w:szCs w:val="24"/>
          <w:lang w:val="en-US"/>
        </w:rPr>
        <w:t xml:space="preserve">, however a practical drawback includes </w:t>
      </w:r>
      <w:r w:rsidRPr="00AB74C1">
        <w:rPr>
          <w:rFonts w:ascii="Book Antiqua" w:hAnsi="Book Antiqua"/>
          <w:sz w:val="24"/>
          <w:szCs w:val="24"/>
          <w:lang w:val="en-US"/>
        </w:rPr>
        <w:t xml:space="preserve">the turnaround </w:t>
      </w:r>
      <w:r w:rsidR="00351D63" w:rsidRPr="00AB74C1">
        <w:rPr>
          <w:rFonts w:ascii="Book Antiqua" w:hAnsi="Book Antiqua"/>
          <w:sz w:val="24"/>
          <w:szCs w:val="24"/>
          <w:lang w:val="en-US"/>
        </w:rPr>
        <w:t>time of more than one hour. This implies</w:t>
      </w:r>
      <w:r w:rsidR="00E42AB9" w:rsidRPr="00AB74C1">
        <w:rPr>
          <w:rFonts w:ascii="Book Antiqua" w:hAnsi="Book Antiqua"/>
          <w:sz w:val="24"/>
          <w:szCs w:val="24"/>
          <w:lang w:val="en-US"/>
        </w:rPr>
        <w:t>,</w:t>
      </w:r>
      <w:r w:rsidRPr="00AB74C1">
        <w:rPr>
          <w:rFonts w:ascii="Book Antiqua" w:hAnsi="Book Antiqua"/>
          <w:sz w:val="24"/>
          <w:szCs w:val="24"/>
          <w:lang w:val="en-US"/>
        </w:rPr>
        <w:t xml:space="preserve"> </w:t>
      </w:r>
      <w:r w:rsidR="00351D63" w:rsidRPr="00AB74C1">
        <w:rPr>
          <w:rFonts w:ascii="Book Antiqua" w:hAnsi="Book Antiqua"/>
          <w:sz w:val="24"/>
          <w:szCs w:val="24"/>
          <w:lang w:val="en-US"/>
        </w:rPr>
        <w:t xml:space="preserve">that </w:t>
      </w:r>
      <w:r w:rsidRPr="00AB74C1">
        <w:rPr>
          <w:rFonts w:ascii="Book Antiqua" w:hAnsi="Book Antiqua"/>
          <w:sz w:val="24"/>
          <w:szCs w:val="24"/>
          <w:lang w:val="en-US"/>
        </w:rPr>
        <w:t xml:space="preserve">result are often too late to guide </w:t>
      </w:r>
      <w:r w:rsidR="009C37E8" w:rsidRPr="00AB74C1">
        <w:rPr>
          <w:rFonts w:ascii="Book Antiqua" w:hAnsi="Book Antiqua"/>
          <w:sz w:val="24"/>
          <w:szCs w:val="24"/>
          <w:lang w:val="en-US"/>
        </w:rPr>
        <w:t>immediate</w:t>
      </w:r>
      <w:r w:rsidR="00351D63" w:rsidRPr="00AB74C1">
        <w:rPr>
          <w:rFonts w:ascii="Book Antiqua" w:hAnsi="Book Antiqua"/>
          <w:sz w:val="24"/>
          <w:szCs w:val="24"/>
          <w:lang w:val="en-US"/>
        </w:rPr>
        <w:t xml:space="preserve"> </w:t>
      </w:r>
      <w:r w:rsidRPr="00AB74C1">
        <w:rPr>
          <w:rFonts w:ascii="Book Antiqua" w:hAnsi="Book Antiqua"/>
          <w:sz w:val="24"/>
          <w:szCs w:val="24"/>
          <w:lang w:val="en-US"/>
        </w:rPr>
        <w:t>treatment of bleeding patients. In contrast</w:t>
      </w:r>
      <w:r w:rsidR="00E42AB9" w:rsidRPr="00AB74C1">
        <w:rPr>
          <w:rFonts w:ascii="Book Antiqua" w:hAnsi="Book Antiqua"/>
          <w:sz w:val="24"/>
          <w:szCs w:val="24"/>
          <w:lang w:val="en-US"/>
        </w:rPr>
        <w:t>,</w:t>
      </w:r>
      <w:r w:rsidRPr="00AB74C1">
        <w:rPr>
          <w:rFonts w:ascii="Book Antiqua" w:hAnsi="Book Antiqua"/>
          <w:sz w:val="24"/>
          <w:szCs w:val="24"/>
          <w:lang w:val="en-US"/>
        </w:rPr>
        <w:t xml:space="preserve"> </w:t>
      </w:r>
      <w:r w:rsidR="00114631" w:rsidRPr="00AB74C1">
        <w:rPr>
          <w:rFonts w:ascii="Book Antiqua" w:hAnsi="Book Antiqua"/>
          <w:sz w:val="24"/>
          <w:szCs w:val="24"/>
          <w:lang w:val="en-US"/>
        </w:rPr>
        <w:t>bed-side</w:t>
      </w:r>
      <w:r w:rsidRPr="00AB74C1">
        <w:rPr>
          <w:rFonts w:ascii="Book Antiqua" w:hAnsi="Book Antiqua"/>
          <w:sz w:val="24"/>
          <w:szCs w:val="24"/>
          <w:lang w:val="en-US"/>
        </w:rPr>
        <w:t xml:space="preserve"> assays can be determined within a </w:t>
      </w:r>
      <w:r w:rsidR="00351D63" w:rsidRPr="00AB74C1">
        <w:rPr>
          <w:rFonts w:ascii="Book Antiqua" w:hAnsi="Book Antiqua"/>
          <w:sz w:val="24"/>
          <w:szCs w:val="24"/>
          <w:lang w:val="en-US"/>
        </w:rPr>
        <w:t>rela</w:t>
      </w:r>
      <w:r w:rsidR="009C37E8" w:rsidRPr="00AB74C1">
        <w:rPr>
          <w:rFonts w:ascii="Book Antiqua" w:hAnsi="Book Antiqua"/>
          <w:sz w:val="24"/>
          <w:szCs w:val="24"/>
          <w:lang w:val="en-US"/>
        </w:rPr>
        <w:t>t</w:t>
      </w:r>
      <w:r w:rsidR="00351D63" w:rsidRPr="00AB74C1">
        <w:rPr>
          <w:rFonts w:ascii="Book Antiqua" w:hAnsi="Book Antiqua"/>
          <w:sz w:val="24"/>
          <w:szCs w:val="24"/>
          <w:lang w:val="en-US"/>
        </w:rPr>
        <w:t xml:space="preserve">ive </w:t>
      </w:r>
      <w:r w:rsidRPr="00AB74C1">
        <w:rPr>
          <w:rFonts w:ascii="Book Antiqua" w:hAnsi="Book Antiqua"/>
          <w:sz w:val="24"/>
          <w:szCs w:val="24"/>
          <w:lang w:val="en-US"/>
        </w:rPr>
        <w:t>short time, often 10 to 30 min</w:t>
      </w:r>
      <w:r w:rsidR="004B58A8" w:rsidRPr="00AB74C1">
        <w:rPr>
          <w:rFonts w:ascii="Book Antiqua" w:hAnsi="Book Antiqua"/>
          <w:sz w:val="24"/>
          <w:szCs w:val="24"/>
          <w:lang w:val="en-US"/>
        </w:rPr>
        <w:t>,</w:t>
      </w:r>
      <w:r w:rsidRPr="00AB74C1">
        <w:rPr>
          <w:rFonts w:ascii="Book Antiqua" w:hAnsi="Book Antiqua"/>
          <w:sz w:val="24"/>
          <w:szCs w:val="24"/>
          <w:lang w:val="en-US"/>
        </w:rPr>
        <w:t xml:space="preserve"> as</w:t>
      </w:r>
      <w:r w:rsidR="00F757AC" w:rsidRPr="00AB74C1">
        <w:rPr>
          <w:rFonts w:ascii="Book Antiqua" w:hAnsi="Book Antiqua"/>
          <w:sz w:val="24"/>
          <w:szCs w:val="24"/>
          <w:lang w:val="en-US"/>
        </w:rPr>
        <w:t xml:space="preserve"> transportation and </w:t>
      </w:r>
      <w:r w:rsidR="005F7957" w:rsidRPr="00AB74C1">
        <w:rPr>
          <w:rFonts w:ascii="Book Antiqua" w:hAnsi="Book Antiqua"/>
          <w:sz w:val="24"/>
          <w:szCs w:val="24"/>
          <w:lang w:val="en-US"/>
        </w:rPr>
        <w:t>centrifugation of samples are not necessary</w:t>
      </w:r>
      <w:r w:rsidR="00351D63" w:rsidRPr="00AB74C1">
        <w:rPr>
          <w:rFonts w:ascii="Book Antiqua" w:hAnsi="Book Antiqua"/>
          <w:sz w:val="24"/>
          <w:szCs w:val="24"/>
          <w:lang w:val="en-US"/>
        </w:rPr>
        <w:t xml:space="preserve">. However, </w:t>
      </w:r>
      <w:r w:rsidRPr="00AB74C1">
        <w:rPr>
          <w:rFonts w:ascii="Book Antiqua" w:hAnsi="Book Antiqua"/>
          <w:sz w:val="24"/>
          <w:szCs w:val="24"/>
          <w:lang w:val="en-US"/>
        </w:rPr>
        <w:t xml:space="preserve">time and technical expertise for the measurements and interpretation </w:t>
      </w:r>
      <w:r w:rsidR="00351D63" w:rsidRPr="00AB74C1">
        <w:rPr>
          <w:rFonts w:ascii="Book Antiqua" w:hAnsi="Book Antiqua"/>
          <w:sz w:val="24"/>
          <w:szCs w:val="24"/>
          <w:lang w:val="en-US"/>
        </w:rPr>
        <w:t>of results by the anesthetist are still</w:t>
      </w:r>
      <w:r w:rsidRPr="00AB74C1">
        <w:rPr>
          <w:rFonts w:ascii="Book Antiqua" w:hAnsi="Book Antiqua"/>
          <w:sz w:val="24"/>
          <w:szCs w:val="24"/>
          <w:lang w:val="en-US"/>
        </w:rPr>
        <w:t xml:space="preserve"> necessary.</w:t>
      </w:r>
    </w:p>
    <w:p w14:paraId="2CA153FC" w14:textId="77777777" w:rsidR="00AA5734" w:rsidRPr="00AB74C1" w:rsidRDefault="00AA5734" w:rsidP="00AB74C1">
      <w:pPr>
        <w:adjustRightInd w:val="0"/>
        <w:snapToGrid w:val="0"/>
        <w:spacing w:after="0" w:line="360" w:lineRule="auto"/>
        <w:jc w:val="both"/>
        <w:rPr>
          <w:rFonts w:ascii="Book Antiqua" w:hAnsi="Book Antiqua"/>
          <w:sz w:val="24"/>
          <w:szCs w:val="24"/>
          <w:lang w:val="en-US"/>
        </w:rPr>
      </w:pPr>
    </w:p>
    <w:p w14:paraId="441FAC8F" w14:textId="77777777" w:rsidR="00AA5734" w:rsidRPr="00AB74C1" w:rsidRDefault="00AA5734"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Which alterations in he</w:t>
      </w:r>
      <w:r w:rsidR="00796512" w:rsidRPr="00AB74C1">
        <w:rPr>
          <w:rFonts w:ascii="Book Antiqua" w:hAnsi="Book Antiqua"/>
          <w:b/>
          <w:caps/>
          <w:sz w:val="24"/>
          <w:szCs w:val="24"/>
          <w:lang w:val="en-US"/>
        </w:rPr>
        <w:t xml:space="preserve">mostasis can be detected by </w:t>
      </w:r>
      <w:r w:rsidRPr="00AB74C1">
        <w:rPr>
          <w:rFonts w:ascii="Book Antiqua" w:hAnsi="Book Antiqua"/>
          <w:b/>
          <w:caps/>
          <w:sz w:val="24"/>
          <w:szCs w:val="24"/>
          <w:lang w:val="en-US"/>
        </w:rPr>
        <w:t>TEM</w:t>
      </w:r>
    </w:p>
    <w:p w14:paraId="0E2BC4C4" w14:textId="50959B24" w:rsidR="00AA5734" w:rsidRPr="00AB74C1" w:rsidRDefault="00D50A0F"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Several alterations in hemostasis can be monitored by viscoelastic monitoring. Due to the fact, that our personal experiences are</w:t>
      </w:r>
      <w:r w:rsidR="00796512" w:rsidRPr="00AB74C1">
        <w:rPr>
          <w:rFonts w:ascii="Book Antiqua" w:hAnsi="Book Antiqua"/>
          <w:sz w:val="24"/>
          <w:szCs w:val="24"/>
          <w:lang w:val="en-US"/>
        </w:rPr>
        <w:t xml:space="preserve"> restricted to TEM</w:t>
      </w:r>
      <w:r w:rsidRPr="00AB74C1">
        <w:rPr>
          <w:rFonts w:ascii="Book Antiqua" w:hAnsi="Book Antiqua"/>
          <w:sz w:val="24"/>
          <w:szCs w:val="24"/>
          <w:lang w:val="en-US"/>
        </w:rPr>
        <w:t xml:space="preserve">, we </w:t>
      </w:r>
      <w:r w:rsidR="004C0B1D" w:rsidRPr="00AB74C1">
        <w:rPr>
          <w:rFonts w:ascii="Book Antiqua" w:hAnsi="Book Antiqua"/>
          <w:sz w:val="24"/>
          <w:szCs w:val="24"/>
          <w:lang w:val="en-US"/>
        </w:rPr>
        <w:t xml:space="preserve">limit our discussion to the typical findings </w:t>
      </w:r>
      <w:r w:rsidRPr="00AB74C1">
        <w:rPr>
          <w:rFonts w:ascii="Book Antiqua" w:hAnsi="Book Antiqua"/>
          <w:sz w:val="24"/>
          <w:szCs w:val="24"/>
          <w:lang w:val="en-US"/>
        </w:rPr>
        <w:t>with this device.</w:t>
      </w:r>
      <w:r w:rsidR="009C37E8" w:rsidRPr="00AB74C1">
        <w:rPr>
          <w:rFonts w:ascii="Book Antiqua" w:hAnsi="Book Antiqua"/>
          <w:sz w:val="24"/>
          <w:szCs w:val="24"/>
          <w:lang w:val="en-US"/>
        </w:rPr>
        <w:t xml:space="preserve"> Important changes I</w:t>
      </w:r>
      <w:r w:rsidR="00796512" w:rsidRPr="00AB74C1">
        <w:rPr>
          <w:rFonts w:ascii="Book Antiqua" w:hAnsi="Book Antiqua"/>
          <w:sz w:val="24"/>
          <w:szCs w:val="24"/>
          <w:lang w:val="en-US"/>
        </w:rPr>
        <w:t>t is important to state that both devices are used in liver transplantations.</w:t>
      </w:r>
    </w:p>
    <w:p w14:paraId="40284C60" w14:textId="71BC9ACD" w:rsidR="00D50A0F" w:rsidRPr="00AB74C1" w:rsidRDefault="00D50A0F"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Dilutional coagulopathy can easily be detected by the reductions in clot firmness in both tissue factor and sia</w:t>
      </w:r>
      <w:r w:rsidR="00490262" w:rsidRPr="00AB74C1">
        <w:rPr>
          <w:rFonts w:ascii="Book Antiqua" w:hAnsi="Book Antiqua"/>
          <w:sz w:val="24"/>
          <w:szCs w:val="24"/>
          <w:lang w:val="en-US"/>
        </w:rPr>
        <w:t>lic acid activated as</w:t>
      </w:r>
      <w:r w:rsidR="00796512" w:rsidRPr="00AB74C1">
        <w:rPr>
          <w:rFonts w:ascii="Book Antiqua" w:hAnsi="Book Antiqua"/>
          <w:sz w:val="24"/>
          <w:szCs w:val="24"/>
          <w:lang w:val="en-US"/>
        </w:rPr>
        <w:t>s</w:t>
      </w:r>
      <w:r w:rsidR="00490262" w:rsidRPr="00AB74C1">
        <w:rPr>
          <w:rFonts w:ascii="Book Antiqua" w:hAnsi="Book Antiqua"/>
          <w:sz w:val="24"/>
          <w:szCs w:val="24"/>
          <w:lang w:val="en-US"/>
        </w:rPr>
        <w:t>ays. In</w:t>
      </w:r>
      <w:r w:rsidRPr="00AB74C1">
        <w:rPr>
          <w:rFonts w:ascii="Book Antiqua" w:hAnsi="Book Antiqua"/>
          <w:sz w:val="24"/>
          <w:szCs w:val="24"/>
          <w:lang w:val="en-US"/>
        </w:rPr>
        <w:t xml:space="preserve"> these assays the clot firmness is dependent on both fibrinogen concentration and platelet count. </w:t>
      </w:r>
      <w:r w:rsidR="00F757AC" w:rsidRPr="00AB74C1">
        <w:rPr>
          <w:rFonts w:ascii="Book Antiqua" w:hAnsi="Book Antiqua"/>
          <w:sz w:val="24"/>
          <w:szCs w:val="24"/>
          <w:lang w:val="en-US"/>
        </w:rPr>
        <w:t xml:space="preserve">More specifically, </w:t>
      </w:r>
      <w:r w:rsidR="00F757AC" w:rsidRPr="00AB74C1">
        <w:rPr>
          <w:rFonts w:ascii="Book Antiqua" w:hAnsi="Book Antiqua"/>
          <w:sz w:val="24"/>
          <w:szCs w:val="24"/>
          <w:lang w:val="en-US"/>
        </w:rPr>
        <w:lastRenderedPageBreak/>
        <w:t xml:space="preserve">contribution of platelets to clot firmness can be eliminated by cytochalasin D resulting in a thrombelastogram, the amplitude of which is </w:t>
      </w:r>
      <w:r w:rsidR="004C0B1D" w:rsidRPr="00AB74C1">
        <w:rPr>
          <w:rFonts w:ascii="Book Antiqua" w:hAnsi="Book Antiqua"/>
          <w:sz w:val="24"/>
          <w:szCs w:val="24"/>
          <w:lang w:val="en-US"/>
        </w:rPr>
        <w:t xml:space="preserve">then </w:t>
      </w:r>
      <w:r w:rsidR="00F757AC" w:rsidRPr="00AB74C1">
        <w:rPr>
          <w:rFonts w:ascii="Book Antiqua" w:hAnsi="Book Antiqua"/>
          <w:sz w:val="24"/>
          <w:szCs w:val="24"/>
          <w:lang w:val="en-US"/>
        </w:rPr>
        <w:t xml:space="preserve">solely dependent on fibrinogen concentration (and eventual disturbances of fibrin polymerization). </w:t>
      </w:r>
    </w:p>
    <w:p w14:paraId="6506C90D" w14:textId="6B8B9671" w:rsidR="00F757AC" w:rsidRPr="00AB74C1" w:rsidRDefault="00796512"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TEM</w:t>
      </w:r>
      <w:r w:rsidR="00F757AC" w:rsidRPr="00AB74C1">
        <w:rPr>
          <w:rFonts w:ascii="Book Antiqua" w:hAnsi="Book Antiqua"/>
          <w:sz w:val="24"/>
          <w:szCs w:val="24"/>
          <w:lang w:val="en-US"/>
        </w:rPr>
        <w:t xml:space="preserve"> is ideal to detect hyperfibrinolysis. Normally, clot firmness only marginally decreases with time. In the case of hyperfib</w:t>
      </w:r>
      <w:r w:rsidR="003A1229" w:rsidRPr="00AB74C1">
        <w:rPr>
          <w:rFonts w:ascii="Book Antiqua" w:hAnsi="Book Antiqua"/>
          <w:sz w:val="24"/>
          <w:szCs w:val="24"/>
          <w:lang w:val="en-US"/>
        </w:rPr>
        <w:t xml:space="preserve">rinolysis, however, </w:t>
      </w:r>
      <w:r w:rsidR="00E42AB9" w:rsidRPr="00AB74C1">
        <w:rPr>
          <w:rFonts w:ascii="Book Antiqua" w:hAnsi="Book Antiqua"/>
          <w:sz w:val="24"/>
          <w:szCs w:val="24"/>
          <w:lang w:val="en-US"/>
        </w:rPr>
        <w:t xml:space="preserve">the clot </w:t>
      </w:r>
      <w:r w:rsidR="003A1229" w:rsidRPr="00AB74C1">
        <w:rPr>
          <w:rFonts w:ascii="Book Antiqua" w:hAnsi="Book Antiqua"/>
          <w:sz w:val="24"/>
          <w:szCs w:val="24"/>
          <w:lang w:val="en-US"/>
        </w:rPr>
        <w:t xml:space="preserve">is </w:t>
      </w:r>
      <w:r w:rsidR="00E42AB9" w:rsidRPr="00AB74C1">
        <w:rPr>
          <w:rFonts w:ascii="Book Antiqua" w:hAnsi="Book Antiqua"/>
          <w:sz w:val="24"/>
          <w:szCs w:val="24"/>
          <w:lang w:val="en-US"/>
        </w:rPr>
        <w:t>often completely degraded</w:t>
      </w:r>
      <w:r w:rsidR="003A1229" w:rsidRPr="00AB74C1">
        <w:rPr>
          <w:rFonts w:ascii="Book Antiqua" w:hAnsi="Book Antiqua"/>
          <w:sz w:val="24"/>
          <w:szCs w:val="24"/>
          <w:lang w:val="en-US"/>
        </w:rPr>
        <w:t xml:space="preserve">. The time to lysis can vary, in extreme cases </w:t>
      </w:r>
      <w:r w:rsidR="004C0B1D" w:rsidRPr="00AB74C1">
        <w:rPr>
          <w:rFonts w:ascii="Book Antiqua" w:hAnsi="Book Antiqua"/>
          <w:sz w:val="24"/>
          <w:szCs w:val="24"/>
          <w:lang w:val="en-US"/>
        </w:rPr>
        <w:t>the absence of</w:t>
      </w:r>
      <w:r w:rsidR="003A1229" w:rsidRPr="00AB74C1">
        <w:rPr>
          <w:rFonts w:ascii="Book Antiqua" w:hAnsi="Book Antiqua"/>
          <w:sz w:val="24"/>
          <w:szCs w:val="24"/>
          <w:lang w:val="en-US"/>
        </w:rPr>
        <w:t xml:space="preserve"> clot formation can </w:t>
      </w:r>
      <w:r w:rsidR="004C0B1D" w:rsidRPr="00AB74C1">
        <w:rPr>
          <w:rFonts w:ascii="Book Antiqua" w:hAnsi="Book Antiqua"/>
          <w:sz w:val="24"/>
          <w:szCs w:val="24"/>
          <w:lang w:val="en-US"/>
        </w:rPr>
        <w:t>also be</w:t>
      </w:r>
      <w:r w:rsidR="003A1229" w:rsidRPr="00AB74C1">
        <w:rPr>
          <w:rFonts w:ascii="Book Antiqua" w:hAnsi="Book Antiqua"/>
          <w:sz w:val="24"/>
          <w:szCs w:val="24"/>
          <w:lang w:val="en-US"/>
        </w:rPr>
        <w:t xml:space="preserve"> observed. Measurement in the presence of aprotinin abolishes clot lysis and confirms the diagnosis of hyperfibrinolysis.</w:t>
      </w:r>
    </w:p>
    <w:p w14:paraId="505BF12E" w14:textId="65176383" w:rsidR="003A1229" w:rsidRPr="00AB74C1" w:rsidRDefault="00796512"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Autoheparinization caused </w:t>
      </w:r>
      <w:r w:rsidR="003A1229" w:rsidRPr="00AB74C1">
        <w:rPr>
          <w:rFonts w:ascii="Book Antiqua" w:hAnsi="Book Antiqua"/>
          <w:sz w:val="24"/>
          <w:szCs w:val="24"/>
          <w:lang w:val="en-US"/>
        </w:rPr>
        <w:t xml:space="preserve">by shedding of the glycocalyx results in a prolongation of sialic acid activated clotting time. </w:t>
      </w:r>
      <w:r w:rsidR="0069176C" w:rsidRPr="00AB74C1">
        <w:rPr>
          <w:rFonts w:ascii="Book Antiqua" w:hAnsi="Book Antiqua"/>
          <w:sz w:val="24"/>
          <w:szCs w:val="24"/>
          <w:lang w:val="en-US"/>
        </w:rPr>
        <w:t>Diagnosis of heparin or glycocal</w:t>
      </w:r>
      <w:r w:rsidR="003A1229" w:rsidRPr="00AB74C1">
        <w:rPr>
          <w:rFonts w:ascii="Book Antiqua" w:hAnsi="Book Antiqua"/>
          <w:sz w:val="24"/>
          <w:szCs w:val="24"/>
          <w:lang w:val="en-US"/>
        </w:rPr>
        <w:t>yx mediated anticoagulation can b</w:t>
      </w:r>
      <w:r w:rsidR="0069176C" w:rsidRPr="00AB74C1">
        <w:rPr>
          <w:rFonts w:ascii="Book Antiqua" w:hAnsi="Book Antiqua"/>
          <w:sz w:val="24"/>
          <w:szCs w:val="24"/>
          <w:lang w:val="en-US"/>
        </w:rPr>
        <w:t>e obtained by addition of hepar</w:t>
      </w:r>
      <w:r w:rsidR="003A1229" w:rsidRPr="00AB74C1">
        <w:rPr>
          <w:rFonts w:ascii="Book Antiqua" w:hAnsi="Book Antiqua"/>
          <w:sz w:val="24"/>
          <w:szCs w:val="24"/>
          <w:lang w:val="en-US"/>
        </w:rPr>
        <w:t>inase.</w:t>
      </w:r>
    </w:p>
    <w:p w14:paraId="72405C68" w14:textId="4D51792C" w:rsidR="003A1229" w:rsidRPr="00AB74C1" w:rsidRDefault="003A1229"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Hypercoagulability can be diagnosed by </w:t>
      </w:r>
      <w:r w:rsidR="005A4F59" w:rsidRPr="00AB74C1">
        <w:rPr>
          <w:rFonts w:ascii="Book Antiqua" w:hAnsi="Book Antiqua"/>
          <w:sz w:val="24"/>
          <w:szCs w:val="24"/>
          <w:lang w:val="en-US"/>
        </w:rPr>
        <w:t>increases in fibrinogen concentration and platelet count resulting in an increased clot firmness. Moreover, shortening of clotting time may be indicative</w:t>
      </w:r>
      <w:r w:rsidR="004C0B1D" w:rsidRPr="00AB74C1">
        <w:rPr>
          <w:rFonts w:ascii="Book Antiqua" w:hAnsi="Book Antiqua"/>
          <w:sz w:val="24"/>
          <w:szCs w:val="24"/>
          <w:lang w:val="en-US"/>
        </w:rPr>
        <w:t xml:space="preserve"> for hypercoagulability</w:t>
      </w:r>
      <w:r w:rsidR="005A4F59" w:rsidRPr="00AB74C1">
        <w:rPr>
          <w:rFonts w:ascii="Book Antiqua" w:hAnsi="Book Antiqua"/>
          <w:sz w:val="24"/>
          <w:szCs w:val="24"/>
          <w:lang w:val="en-US"/>
        </w:rPr>
        <w:t>.</w:t>
      </w:r>
    </w:p>
    <w:p w14:paraId="2A25F4CC" w14:textId="49A26BFE" w:rsidR="0069176C" w:rsidRPr="00AB74C1" w:rsidRDefault="00796512"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TEM</w:t>
      </w:r>
      <w:r w:rsidR="0069176C" w:rsidRPr="00AB74C1">
        <w:rPr>
          <w:rFonts w:ascii="Book Antiqua" w:hAnsi="Book Antiqua"/>
          <w:sz w:val="24"/>
          <w:szCs w:val="24"/>
          <w:lang w:val="en-US"/>
        </w:rPr>
        <w:t xml:space="preserve"> cannot detect alterations in </w:t>
      </w:r>
      <w:r w:rsidR="00214D6B" w:rsidRPr="00AB74C1">
        <w:rPr>
          <w:rFonts w:ascii="Book Antiqua" w:hAnsi="Book Antiqua"/>
          <w:sz w:val="24"/>
          <w:szCs w:val="24"/>
          <w:lang w:val="en-US"/>
        </w:rPr>
        <w:t>procoagulant</w:t>
      </w:r>
      <w:r w:rsidR="0069176C" w:rsidRPr="00AB74C1">
        <w:rPr>
          <w:rFonts w:ascii="Book Antiqua" w:hAnsi="Book Antiqua"/>
          <w:sz w:val="24"/>
          <w:szCs w:val="24"/>
          <w:lang w:val="en-US"/>
        </w:rPr>
        <w:t xml:space="preserve"> pathways, namely protein C, protein S, or antithrombin. Moreover, neither increased nor decreased platelet function can be </w:t>
      </w:r>
      <w:r w:rsidR="00E42AB9" w:rsidRPr="00AB74C1">
        <w:rPr>
          <w:rFonts w:ascii="Book Antiqua" w:hAnsi="Book Antiqua"/>
          <w:sz w:val="24"/>
          <w:szCs w:val="24"/>
          <w:lang w:val="en-US"/>
        </w:rPr>
        <w:t>distinguished</w:t>
      </w:r>
      <w:r w:rsidR="00824B40" w:rsidRPr="00AB74C1">
        <w:rPr>
          <w:rFonts w:ascii="Book Antiqua" w:hAnsi="Book Antiqua"/>
          <w:sz w:val="24"/>
          <w:szCs w:val="24"/>
          <w:lang w:val="en-US"/>
        </w:rPr>
        <w:t xml:space="preserve"> (excetions are eventually platelet mapping and impedance aggregometry module, respectively)</w:t>
      </w:r>
      <w:r w:rsidR="0069176C" w:rsidRPr="00AB74C1">
        <w:rPr>
          <w:rFonts w:ascii="Book Antiqua" w:hAnsi="Book Antiqua"/>
          <w:sz w:val="24"/>
          <w:szCs w:val="24"/>
          <w:lang w:val="en-US"/>
        </w:rPr>
        <w:t>.</w:t>
      </w:r>
    </w:p>
    <w:p w14:paraId="0D2D090F" w14:textId="77777777" w:rsidR="0069176C" w:rsidRPr="00AB74C1" w:rsidRDefault="0069176C" w:rsidP="00AB74C1">
      <w:pPr>
        <w:adjustRightInd w:val="0"/>
        <w:snapToGrid w:val="0"/>
        <w:spacing w:after="0" w:line="360" w:lineRule="auto"/>
        <w:jc w:val="both"/>
        <w:rPr>
          <w:rFonts w:ascii="Book Antiqua" w:hAnsi="Book Antiqua"/>
          <w:sz w:val="24"/>
          <w:szCs w:val="24"/>
          <w:lang w:val="en-US"/>
        </w:rPr>
      </w:pPr>
    </w:p>
    <w:p w14:paraId="13C13ADA" w14:textId="77777777" w:rsidR="00A76416" w:rsidRPr="00AB74C1" w:rsidRDefault="00A76416"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Does guidance by bed-side monitoring or conventional coagulation assays reduce bleeding and thrombosis?</w:t>
      </w:r>
    </w:p>
    <w:p w14:paraId="76FB6BB9" w14:textId="39EF3334" w:rsidR="00A76416" w:rsidRPr="00AB74C1" w:rsidRDefault="00A76416"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Concerning conventional coagu</w:t>
      </w:r>
      <w:r w:rsidR="001E4CE7" w:rsidRPr="00AB74C1">
        <w:rPr>
          <w:rFonts w:ascii="Book Antiqua" w:hAnsi="Book Antiqua"/>
          <w:sz w:val="24"/>
          <w:szCs w:val="24"/>
          <w:lang w:val="en-US"/>
        </w:rPr>
        <w:t>lation assays, it is important</w:t>
      </w:r>
      <w:r w:rsidRPr="00AB74C1">
        <w:rPr>
          <w:rFonts w:ascii="Book Antiqua" w:hAnsi="Book Antiqua"/>
          <w:sz w:val="24"/>
          <w:szCs w:val="24"/>
          <w:lang w:val="en-US"/>
        </w:rPr>
        <w:t xml:space="preserve"> to note that aPTT and INR were developed to monitor anticoagulation. Although often used as standard coagulation tests</w:t>
      </w:r>
      <w:r w:rsidR="004C0B1D" w:rsidRPr="00AB74C1">
        <w:rPr>
          <w:rFonts w:ascii="Book Antiqua" w:hAnsi="Book Antiqua"/>
          <w:sz w:val="24"/>
          <w:szCs w:val="24"/>
          <w:lang w:val="en-US"/>
        </w:rPr>
        <w:t>,</w:t>
      </w:r>
      <w:r w:rsidRPr="00AB74C1">
        <w:rPr>
          <w:rFonts w:ascii="Book Antiqua" w:hAnsi="Book Antiqua"/>
          <w:sz w:val="24"/>
          <w:szCs w:val="24"/>
          <w:lang w:val="en-US"/>
        </w:rPr>
        <w:t xml:space="preserve"> there are no da</w:t>
      </w:r>
      <w:r w:rsidR="00E42AB9" w:rsidRPr="00AB74C1">
        <w:rPr>
          <w:rFonts w:ascii="Book Antiqua" w:hAnsi="Book Antiqua"/>
          <w:sz w:val="24"/>
          <w:szCs w:val="24"/>
          <w:lang w:val="en-US"/>
        </w:rPr>
        <w:t>ta</w:t>
      </w:r>
      <w:r w:rsidR="004C0B1D" w:rsidRPr="00AB74C1">
        <w:rPr>
          <w:rFonts w:ascii="Book Antiqua" w:hAnsi="Book Antiqua"/>
          <w:sz w:val="24"/>
          <w:szCs w:val="24"/>
          <w:lang w:val="en-US"/>
        </w:rPr>
        <w:t xml:space="preserve"> to suggest that on the results of these, the risk of</w:t>
      </w:r>
      <w:r w:rsidR="00E42AB9" w:rsidRPr="00AB74C1">
        <w:rPr>
          <w:rFonts w:ascii="Book Antiqua" w:hAnsi="Book Antiqua"/>
          <w:sz w:val="24"/>
          <w:szCs w:val="24"/>
          <w:lang w:val="en-US"/>
        </w:rPr>
        <w:t xml:space="preserve"> </w:t>
      </w:r>
      <w:r w:rsidR="001E4CE7" w:rsidRPr="00AB74C1">
        <w:rPr>
          <w:rFonts w:ascii="Book Antiqua" w:hAnsi="Book Antiqua"/>
          <w:sz w:val="24"/>
          <w:szCs w:val="24"/>
          <w:lang w:val="en-US"/>
        </w:rPr>
        <w:t xml:space="preserve">bleeding can be predicted or </w:t>
      </w:r>
      <w:r w:rsidR="00E42AB9" w:rsidRPr="00AB74C1">
        <w:rPr>
          <w:rFonts w:ascii="Book Antiqua" w:hAnsi="Book Antiqua"/>
          <w:sz w:val="24"/>
          <w:szCs w:val="24"/>
          <w:lang w:val="en-US"/>
        </w:rPr>
        <w:t>hemostasis</w:t>
      </w:r>
      <w:r w:rsidR="004C0B1D" w:rsidRPr="00AB74C1">
        <w:rPr>
          <w:rFonts w:ascii="Book Antiqua" w:hAnsi="Book Antiqua"/>
          <w:sz w:val="24"/>
          <w:szCs w:val="24"/>
          <w:lang w:val="en-US"/>
        </w:rPr>
        <w:t xml:space="preserve"> therapy can be predicted or that treatment can be guided</w:t>
      </w:r>
      <w:r w:rsidRPr="00AB74C1">
        <w:rPr>
          <w:rFonts w:ascii="Book Antiqua" w:hAnsi="Book Antiqua"/>
          <w:sz w:val="24"/>
          <w:szCs w:val="24"/>
          <w:lang w:val="en-US"/>
        </w:rPr>
        <w:t xml:space="preserve"> by these </w:t>
      </w:r>
      <w:r w:rsidR="00824B40" w:rsidRPr="00AB74C1">
        <w:rPr>
          <w:rFonts w:ascii="Book Antiqua" w:hAnsi="Book Antiqua"/>
          <w:sz w:val="24"/>
          <w:szCs w:val="24"/>
          <w:lang w:val="en-US"/>
        </w:rPr>
        <w:t>assays (for review see</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44]</w:t>
      </w:r>
      <w:r w:rsidRPr="00AB74C1">
        <w:rPr>
          <w:rFonts w:ascii="Book Antiqua" w:hAnsi="Book Antiqua"/>
          <w:sz w:val="24"/>
          <w:szCs w:val="24"/>
          <w:lang w:val="en-US"/>
        </w:rPr>
        <w:t>). Conventional laboratory assays also failed to detect hyperco</w:t>
      </w:r>
      <w:r w:rsidR="00824B40" w:rsidRPr="00AB74C1">
        <w:rPr>
          <w:rFonts w:ascii="Book Antiqua" w:hAnsi="Book Antiqua"/>
          <w:sz w:val="24"/>
          <w:szCs w:val="24"/>
          <w:lang w:val="en-US"/>
        </w:rPr>
        <w:t>agulability</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41]</w:t>
      </w:r>
      <w:r w:rsidR="001E4CE7" w:rsidRPr="00AB74C1">
        <w:rPr>
          <w:rFonts w:ascii="Book Antiqua" w:hAnsi="Book Antiqua"/>
          <w:sz w:val="24"/>
          <w:szCs w:val="24"/>
          <w:lang w:val="en-US"/>
        </w:rPr>
        <w:t>. Determination of thrombin-antithrombin-complexes</w:t>
      </w:r>
      <w:r w:rsidRPr="00AB74C1">
        <w:rPr>
          <w:rFonts w:ascii="Book Antiqua" w:hAnsi="Book Antiqua"/>
          <w:sz w:val="24"/>
          <w:szCs w:val="24"/>
          <w:lang w:val="en-US"/>
        </w:rPr>
        <w:t>, however, was predictive for portal vein thrombosis in patients with liver disease</w:t>
      </w:r>
      <w:r w:rsidR="001E4CE7" w:rsidRPr="00AB74C1">
        <w:rPr>
          <w:rFonts w:ascii="Book Antiqua" w:hAnsi="Book Antiqua"/>
          <w:sz w:val="24"/>
          <w:szCs w:val="24"/>
          <w:lang w:val="en-US"/>
        </w:rPr>
        <w:t xml:space="preserve">, but </w:t>
      </w:r>
      <w:r w:rsidR="004C0B1D" w:rsidRPr="00AB74C1">
        <w:rPr>
          <w:rFonts w:ascii="Book Antiqua" w:hAnsi="Book Antiqua"/>
          <w:sz w:val="24"/>
          <w:szCs w:val="24"/>
          <w:lang w:val="en-US"/>
        </w:rPr>
        <w:t xml:space="preserve">this method of monitoring </w:t>
      </w:r>
      <w:r w:rsidR="001E4CE7" w:rsidRPr="00AB74C1">
        <w:rPr>
          <w:rFonts w:ascii="Book Antiqua" w:hAnsi="Book Antiqua"/>
          <w:sz w:val="24"/>
          <w:szCs w:val="24"/>
          <w:lang w:val="en-US"/>
        </w:rPr>
        <w:t>is not readily available</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45]</w:t>
      </w:r>
      <w:r w:rsidRPr="00AB74C1">
        <w:rPr>
          <w:rFonts w:ascii="Book Antiqua" w:hAnsi="Book Antiqua"/>
          <w:sz w:val="24"/>
          <w:szCs w:val="24"/>
          <w:lang w:val="en-US"/>
        </w:rPr>
        <w:t>.</w:t>
      </w:r>
    </w:p>
    <w:p w14:paraId="266090B2" w14:textId="08EA3306" w:rsidR="00A76416" w:rsidRPr="00AB74C1" w:rsidRDefault="00892088" w:rsidP="00AB74C1">
      <w:pPr>
        <w:adjustRightInd w:val="0"/>
        <w:snapToGrid w:val="0"/>
        <w:spacing w:after="0" w:line="360" w:lineRule="auto"/>
        <w:ind w:firstLineChars="200" w:firstLine="480"/>
        <w:jc w:val="both"/>
        <w:rPr>
          <w:rFonts w:ascii="Book Antiqua" w:hAnsi="Book Antiqua"/>
          <w:sz w:val="24"/>
          <w:szCs w:val="24"/>
          <w:lang w:val="en-US"/>
        </w:rPr>
      </w:pPr>
      <w:r w:rsidRPr="00AB74C1">
        <w:rPr>
          <w:rFonts w:ascii="Book Antiqua" w:hAnsi="Book Antiqua"/>
          <w:sz w:val="24"/>
          <w:szCs w:val="24"/>
          <w:lang w:val="en-US"/>
        </w:rPr>
        <w:t xml:space="preserve">In contrast there is some evidence </w:t>
      </w:r>
      <w:r w:rsidR="004C0B1D" w:rsidRPr="00AB74C1">
        <w:rPr>
          <w:rFonts w:ascii="Book Antiqua" w:hAnsi="Book Antiqua"/>
          <w:sz w:val="24"/>
          <w:szCs w:val="24"/>
          <w:lang w:val="en-US"/>
        </w:rPr>
        <w:t xml:space="preserve">to indicate </w:t>
      </w:r>
      <w:r w:rsidRPr="00AB74C1">
        <w:rPr>
          <w:rFonts w:ascii="Book Antiqua" w:hAnsi="Book Antiqua"/>
          <w:sz w:val="24"/>
          <w:szCs w:val="24"/>
          <w:lang w:val="en-US"/>
        </w:rPr>
        <w:t>that viscoelastic methods can predict bleeding and thrombosis risk in patients presenting for liver transplantation.</w:t>
      </w:r>
      <w:r w:rsidR="00E42AB9" w:rsidRPr="00AB74C1">
        <w:rPr>
          <w:rFonts w:ascii="Book Antiqua" w:hAnsi="Book Antiqua"/>
          <w:sz w:val="24"/>
          <w:szCs w:val="24"/>
          <w:lang w:val="en-US"/>
        </w:rPr>
        <w:t xml:space="preserve"> Potentially, whole blood viscoelastic methods containing both platelets and </w:t>
      </w:r>
      <w:r w:rsidR="00E42AB9" w:rsidRPr="00AB74C1">
        <w:rPr>
          <w:rFonts w:ascii="Book Antiqua" w:hAnsi="Book Antiqua"/>
          <w:sz w:val="24"/>
          <w:szCs w:val="24"/>
          <w:lang w:val="en-US"/>
        </w:rPr>
        <w:lastRenderedPageBreak/>
        <w:t>coagulation factors better simulate hemostasis alterations in vivo than highly artificial laboratory assays with platelet poor plasma.</w:t>
      </w:r>
      <w:r w:rsidR="001E4CE7" w:rsidRPr="00AB74C1">
        <w:rPr>
          <w:rFonts w:ascii="Book Antiqua" w:hAnsi="Book Antiqua"/>
          <w:sz w:val="24"/>
          <w:szCs w:val="24"/>
          <w:lang w:val="en-US"/>
        </w:rPr>
        <w:t xml:space="preserve"> </w:t>
      </w:r>
      <w:r w:rsidR="00A76416" w:rsidRPr="00AB74C1">
        <w:rPr>
          <w:rFonts w:ascii="Book Antiqua" w:hAnsi="Book Antiqua"/>
          <w:sz w:val="24"/>
          <w:szCs w:val="24"/>
          <w:lang w:val="en-US"/>
        </w:rPr>
        <w:t>In a randomized controlled study, W</w:t>
      </w:r>
      <w:r w:rsidR="001E4CE7" w:rsidRPr="00AB74C1">
        <w:rPr>
          <w:rFonts w:ascii="Book Antiqua" w:hAnsi="Book Antiqua"/>
          <w:sz w:val="24"/>
          <w:szCs w:val="24"/>
          <w:lang w:val="en-US"/>
        </w:rPr>
        <w:t xml:space="preserve">ang </w:t>
      </w:r>
      <w:r w:rsidR="002B4207" w:rsidRPr="00AB74C1">
        <w:rPr>
          <w:rFonts w:ascii="Book Antiqua" w:hAnsi="Book Antiqua"/>
          <w:i/>
          <w:sz w:val="24"/>
          <w:szCs w:val="24"/>
          <w:lang w:val="en-US"/>
        </w:rPr>
        <w:t>et al</w:t>
      </w:r>
      <w:r w:rsidR="004E0179" w:rsidRPr="00AB74C1">
        <w:rPr>
          <w:rFonts w:ascii="Book Antiqua" w:hAnsi="Book Antiqua"/>
          <w:sz w:val="24"/>
          <w:szCs w:val="24"/>
          <w:vertAlign w:val="superscript"/>
          <w:lang w:val="en-US"/>
        </w:rPr>
        <w:t>[46]</w:t>
      </w:r>
      <w:r w:rsidR="001E4CE7" w:rsidRPr="00AB74C1">
        <w:rPr>
          <w:rFonts w:ascii="Book Antiqua" w:hAnsi="Book Antiqua"/>
          <w:sz w:val="24"/>
          <w:szCs w:val="24"/>
          <w:lang w:val="en-US"/>
        </w:rPr>
        <w:t xml:space="preserve"> demo</w:t>
      </w:r>
      <w:r w:rsidR="0071567B" w:rsidRPr="00AB74C1">
        <w:rPr>
          <w:rFonts w:ascii="Book Antiqua" w:hAnsi="Book Antiqua"/>
          <w:sz w:val="24"/>
          <w:szCs w:val="24"/>
          <w:lang w:val="en-US"/>
        </w:rPr>
        <w:t>nstrated that TEG</w:t>
      </w:r>
      <w:r w:rsidR="00A76416" w:rsidRPr="00AB74C1">
        <w:rPr>
          <w:rFonts w:ascii="Book Antiqua" w:hAnsi="Book Antiqua"/>
          <w:sz w:val="24"/>
          <w:szCs w:val="24"/>
          <w:lang w:val="en-US"/>
        </w:rPr>
        <w:t xml:space="preserve"> </w:t>
      </w:r>
      <w:r w:rsidR="008C3095" w:rsidRPr="00AB74C1">
        <w:rPr>
          <w:rFonts w:ascii="Book Antiqua" w:hAnsi="Book Antiqua"/>
          <w:sz w:val="24"/>
          <w:szCs w:val="24"/>
          <w:lang w:val="en-US"/>
        </w:rPr>
        <w:t xml:space="preserve">in combination with a treatment algorithm </w:t>
      </w:r>
      <w:r w:rsidR="00A76416" w:rsidRPr="00AB74C1">
        <w:rPr>
          <w:rFonts w:ascii="Book Antiqua" w:hAnsi="Book Antiqua"/>
          <w:sz w:val="24"/>
          <w:szCs w:val="24"/>
          <w:lang w:val="en-US"/>
        </w:rPr>
        <w:t>reduced the transfusion of fresh frozen plasma but not 3-year survival in liver transplantation</w:t>
      </w:r>
      <w:r w:rsidR="004C0B1D" w:rsidRPr="00AB74C1">
        <w:rPr>
          <w:rFonts w:ascii="Book Antiqua" w:hAnsi="Book Antiqua"/>
          <w:sz w:val="24"/>
          <w:szCs w:val="24"/>
          <w:lang w:val="en-US"/>
        </w:rPr>
        <w:t xml:space="preserve">. </w:t>
      </w:r>
      <w:r w:rsidR="00A76416" w:rsidRPr="00AB74C1">
        <w:rPr>
          <w:rFonts w:ascii="Book Antiqua" w:hAnsi="Book Antiqua"/>
          <w:sz w:val="24"/>
          <w:szCs w:val="24"/>
          <w:lang w:val="en-US"/>
        </w:rPr>
        <w:t xml:space="preserve">Alamo </w:t>
      </w:r>
      <w:r w:rsidR="002B4207" w:rsidRPr="00AB74C1">
        <w:rPr>
          <w:rFonts w:ascii="Book Antiqua" w:hAnsi="Book Antiqua"/>
          <w:i/>
          <w:sz w:val="24"/>
          <w:szCs w:val="24"/>
          <w:lang w:val="en-US"/>
        </w:rPr>
        <w:t>et al</w:t>
      </w:r>
      <w:r w:rsidR="002F0BBC" w:rsidRPr="00AB74C1">
        <w:rPr>
          <w:rFonts w:ascii="Book Antiqua" w:hAnsi="Book Antiqua"/>
          <w:sz w:val="24"/>
          <w:szCs w:val="24"/>
          <w:vertAlign w:val="superscript"/>
          <w:lang w:val="en-US"/>
        </w:rPr>
        <w:t>[47]</w:t>
      </w:r>
      <w:r w:rsidR="00A76416" w:rsidRPr="00AB74C1">
        <w:rPr>
          <w:rFonts w:ascii="Book Antiqua" w:hAnsi="Book Antiqua"/>
          <w:sz w:val="24"/>
          <w:szCs w:val="24"/>
          <w:lang w:val="en-US"/>
        </w:rPr>
        <w:t xml:space="preserve"> </w:t>
      </w:r>
      <w:r w:rsidR="004C0B1D" w:rsidRPr="00AB74C1">
        <w:rPr>
          <w:rFonts w:ascii="Book Antiqua" w:hAnsi="Book Antiqua"/>
          <w:sz w:val="24"/>
          <w:szCs w:val="24"/>
          <w:lang w:val="en-US"/>
        </w:rPr>
        <w:t xml:space="preserve">in a case-control study </w:t>
      </w:r>
      <w:r w:rsidR="00A76416" w:rsidRPr="00AB74C1">
        <w:rPr>
          <w:rFonts w:ascii="Book Antiqua" w:hAnsi="Book Antiqua"/>
          <w:sz w:val="24"/>
          <w:szCs w:val="24"/>
          <w:lang w:val="en-US"/>
        </w:rPr>
        <w:t>demonstrated t</w:t>
      </w:r>
      <w:r w:rsidR="0071567B" w:rsidRPr="00AB74C1">
        <w:rPr>
          <w:rFonts w:ascii="Book Antiqua" w:hAnsi="Book Antiqua"/>
          <w:sz w:val="24"/>
          <w:szCs w:val="24"/>
          <w:lang w:val="en-US"/>
        </w:rPr>
        <w:t>hat the use of TEM</w:t>
      </w:r>
      <w:r w:rsidR="00A76416" w:rsidRPr="00AB74C1">
        <w:rPr>
          <w:rFonts w:ascii="Book Antiqua" w:hAnsi="Book Antiqua"/>
          <w:sz w:val="24"/>
          <w:szCs w:val="24"/>
          <w:lang w:val="en-US"/>
        </w:rPr>
        <w:t xml:space="preserve"> was</w:t>
      </w:r>
      <w:r w:rsidR="004C0B1D" w:rsidRPr="00AB74C1">
        <w:rPr>
          <w:rFonts w:ascii="Book Antiqua" w:hAnsi="Book Antiqua"/>
          <w:sz w:val="24"/>
          <w:szCs w:val="24"/>
          <w:lang w:val="en-US"/>
        </w:rPr>
        <w:t xml:space="preserve"> associated with lower bleeding</w:t>
      </w:r>
      <w:r w:rsidR="00A76416" w:rsidRPr="00AB74C1">
        <w:rPr>
          <w:rFonts w:ascii="Book Antiqua" w:hAnsi="Book Antiqua"/>
          <w:sz w:val="24"/>
          <w:szCs w:val="24"/>
          <w:lang w:val="en-US"/>
        </w:rPr>
        <w:t xml:space="preserve"> complications and </w:t>
      </w:r>
      <w:r w:rsidR="00796512" w:rsidRPr="00AB74C1">
        <w:rPr>
          <w:rFonts w:ascii="Book Antiqua" w:hAnsi="Book Antiqua"/>
          <w:sz w:val="24"/>
          <w:szCs w:val="24"/>
          <w:lang w:val="en-US"/>
        </w:rPr>
        <w:t>mortality in high risk patients</w:t>
      </w:r>
      <w:r w:rsidR="00A76416" w:rsidRPr="00AB74C1">
        <w:rPr>
          <w:rFonts w:ascii="Book Antiqua" w:hAnsi="Book Antiqua"/>
          <w:sz w:val="24"/>
          <w:szCs w:val="24"/>
          <w:lang w:val="en-US"/>
        </w:rPr>
        <w:t xml:space="preserve">. Apart from liver transplantation, Wikkelsoe </w:t>
      </w:r>
      <w:r w:rsidR="002B4207" w:rsidRPr="00AB74C1">
        <w:rPr>
          <w:rFonts w:ascii="Book Antiqua" w:hAnsi="Book Antiqua"/>
          <w:i/>
          <w:sz w:val="24"/>
          <w:szCs w:val="24"/>
          <w:lang w:val="en-US"/>
        </w:rPr>
        <w:t>et al</w:t>
      </w:r>
      <w:r w:rsidR="002A0CD9" w:rsidRPr="00AB74C1">
        <w:rPr>
          <w:rFonts w:ascii="Book Antiqua" w:hAnsi="Book Antiqua"/>
          <w:sz w:val="24"/>
          <w:szCs w:val="24"/>
          <w:vertAlign w:val="superscript"/>
          <w:lang w:val="en-US"/>
        </w:rPr>
        <w:t>[40]</w:t>
      </w:r>
      <w:r w:rsidR="00A76416" w:rsidRPr="00AB74C1">
        <w:rPr>
          <w:rFonts w:ascii="Book Antiqua" w:hAnsi="Book Antiqua"/>
          <w:sz w:val="24"/>
          <w:szCs w:val="24"/>
          <w:lang w:val="en-US"/>
        </w:rPr>
        <w:t xml:space="preserve"> concluded in their systemic review </w:t>
      </w:r>
      <w:r w:rsidR="004C0B1D" w:rsidRPr="00AB74C1">
        <w:rPr>
          <w:rFonts w:ascii="Book Antiqua" w:hAnsi="Book Antiqua"/>
          <w:sz w:val="24"/>
          <w:szCs w:val="24"/>
          <w:lang w:val="en-US"/>
        </w:rPr>
        <w:t>there is only weak</w:t>
      </w:r>
      <w:r w:rsidR="00700CBE" w:rsidRPr="00AB74C1">
        <w:rPr>
          <w:rFonts w:ascii="Book Antiqua" w:hAnsi="Book Antiqua"/>
          <w:sz w:val="24"/>
          <w:szCs w:val="24"/>
          <w:lang w:val="en-US"/>
        </w:rPr>
        <w:t xml:space="preserve"> evidence to support use of</w:t>
      </w:r>
      <w:r w:rsidR="00A76416" w:rsidRPr="00AB74C1">
        <w:rPr>
          <w:rFonts w:ascii="Book Antiqua" w:hAnsi="Book Antiqua"/>
          <w:sz w:val="24"/>
          <w:szCs w:val="24"/>
          <w:lang w:val="en-US"/>
        </w:rPr>
        <w:t xml:space="preserve"> viscoelastic methods in patients at risk for massive bleeding.</w:t>
      </w:r>
      <w:r w:rsidR="00700CBE" w:rsidRPr="00AB74C1">
        <w:rPr>
          <w:rFonts w:ascii="Book Antiqua" w:hAnsi="Book Antiqua"/>
          <w:sz w:val="24"/>
          <w:szCs w:val="24"/>
          <w:lang w:val="en-US"/>
        </w:rPr>
        <w:t xml:space="preserve"> I</w:t>
      </w:r>
      <w:r w:rsidR="00337705" w:rsidRPr="00AB74C1">
        <w:rPr>
          <w:rFonts w:ascii="Book Antiqua" w:hAnsi="Book Antiqua"/>
          <w:sz w:val="24"/>
          <w:szCs w:val="24"/>
          <w:lang w:val="en-US"/>
        </w:rPr>
        <w:t>ntraoperative hypercoagulability</w:t>
      </w:r>
      <w:r w:rsidR="00A76416" w:rsidRPr="00AB74C1">
        <w:rPr>
          <w:rFonts w:ascii="Book Antiqua" w:hAnsi="Book Antiqua"/>
          <w:sz w:val="24"/>
          <w:szCs w:val="24"/>
          <w:lang w:val="en-US"/>
        </w:rPr>
        <w:t xml:space="preserve"> was common in liver transplantation patient, especially in </w:t>
      </w:r>
      <w:r w:rsidR="00700CBE" w:rsidRPr="00AB74C1">
        <w:rPr>
          <w:rFonts w:ascii="Book Antiqua" w:hAnsi="Book Antiqua"/>
          <w:sz w:val="24"/>
          <w:szCs w:val="24"/>
          <w:lang w:val="en-US"/>
        </w:rPr>
        <w:t xml:space="preserve">those presenting with </w:t>
      </w:r>
      <w:r w:rsidR="00A76416" w:rsidRPr="00AB74C1">
        <w:rPr>
          <w:rFonts w:ascii="Book Antiqua" w:hAnsi="Book Antiqua"/>
          <w:sz w:val="24"/>
          <w:szCs w:val="24"/>
          <w:lang w:val="en-US"/>
        </w:rPr>
        <w:t>c</w:t>
      </w:r>
      <w:r w:rsidR="00700CBE" w:rsidRPr="00AB74C1">
        <w:rPr>
          <w:rFonts w:ascii="Book Antiqua" w:hAnsi="Book Antiqua"/>
          <w:sz w:val="24"/>
          <w:szCs w:val="24"/>
          <w:lang w:val="en-US"/>
        </w:rPr>
        <w:t>holestatic disease. Moreover</w:t>
      </w:r>
      <w:r w:rsidRPr="00AB74C1">
        <w:rPr>
          <w:rFonts w:ascii="Book Antiqua" w:hAnsi="Book Antiqua"/>
          <w:sz w:val="24"/>
          <w:szCs w:val="24"/>
          <w:lang w:val="en-US"/>
        </w:rPr>
        <w:t xml:space="preserve"> </w:t>
      </w:r>
      <w:r w:rsidR="00A76416" w:rsidRPr="00AB74C1">
        <w:rPr>
          <w:rFonts w:ascii="Book Antiqua" w:hAnsi="Book Antiqua"/>
          <w:sz w:val="24"/>
          <w:szCs w:val="24"/>
          <w:lang w:val="en-US"/>
        </w:rPr>
        <w:t>thromboemb</w:t>
      </w:r>
      <w:r w:rsidRPr="00AB74C1">
        <w:rPr>
          <w:rFonts w:ascii="Book Antiqua" w:hAnsi="Book Antiqua"/>
          <w:sz w:val="24"/>
          <w:szCs w:val="24"/>
          <w:lang w:val="en-US"/>
        </w:rPr>
        <w:t xml:space="preserve">olism </w:t>
      </w:r>
      <w:r w:rsidR="00A76416" w:rsidRPr="00AB74C1">
        <w:rPr>
          <w:rFonts w:ascii="Book Antiqua" w:hAnsi="Book Antiqua"/>
          <w:sz w:val="24"/>
          <w:szCs w:val="24"/>
          <w:lang w:val="en-US"/>
        </w:rPr>
        <w:t>was often associated with a hypercoagu</w:t>
      </w:r>
      <w:r w:rsidRPr="00AB74C1">
        <w:rPr>
          <w:rFonts w:ascii="Book Antiqua" w:hAnsi="Book Antiqua"/>
          <w:sz w:val="24"/>
          <w:szCs w:val="24"/>
          <w:lang w:val="en-US"/>
        </w:rPr>
        <w:t>lable state as deter</w:t>
      </w:r>
      <w:r w:rsidR="001E4CE7" w:rsidRPr="00AB74C1">
        <w:rPr>
          <w:rFonts w:ascii="Book Antiqua" w:hAnsi="Book Antiqua"/>
          <w:sz w:val="24"/>
          <w:szCs w:val="24"/>
          <w:lang w:val="en-US"/>
        </w:rPr>
        <w:t>mined by</w:t>
      </w:r>
      <w:r w:rsidRPr="00AB74C1">
        <w:rPr>
          <w:rFonts w:ascii="Book Antiqua" w:hAnsi="Book Antiqua"/>
          <w:sz w:val="24"/>
          <w:szCs w:val="24"/>
          <w:lang w:val="en-US"/>
        </w:rPr>
        <w:t xml:space="preserve"> </w:t>
      </w:r>
      <w:r w:rsidR="00A76416" w:rsidRPr="00AB74C1">
        <w:rPr>
          <w:rFonts w:ascii="Book Antiqua" w:hAnsi="Book Antiqua"/>
          <w:sz w:val="24"/>
          <w:szCs w:val="24"/>
          <w:lang w:val="en-US"/>
        </w:rPr>
        <w:t>viscoelastic method</w:t>
      </w:r>
      <w:r w:rsidRPr="00AB74C1">
        <w:rPr>
          <w:rFonts w:ascii="Book Antiqua" w:hAnsi="Book Antiqua"/>
          <w:sz w:val="24"/>
          <w:szCs w:val="24"/>
          <w:lang w:val="en-US"/>
        </w:rPr>
        <w:t>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41]</w:t>
      </w:r>
      <w:r w:rsidR="00A76416" w:rsidRPr="00AB74C1">
        <w:rPr>
          <w:rFonts w:ascii="Book Antiqua" w:hAnsi="Book Antiqua"/>
          <w:sz w:val="24"/>
          <w:szCs w:val="24"/>
          <w:lang w:val="en-US"/>
        </w:rPr>
        <w:t xml:space="preserve">. </w:t>
      </w:r>
    </w:p>
    <w:p w14:paraId="619BB323" w14:textId="77777777" w:rsidR="00A76416" w:rsidRPr="00AB74C1" w:rsidRDefault="00A76416" w:rsidP="00AB74C1">
      <w:pPr>
        <w:adjustRightInd w:val="0"/>
        <w:snapToGrid w:val="0"/>
        <w:spacing w:after="0" w:line="360" w:lineRule="auto"/>
        <w:jc w:val="both"/>
        <w:rPr>
          <w:rFonts w:ascii="Book Antiqua" w:hAnsi="Book Antiqua"/>
          <w:sz w:val="24"/>
          <w:szCs w:val="24"/>
          <w:lang w:val="en-US"/>
        </w:rPr>
      </w:pPr>
    </w:p>
    <w:p w14:paraId="2D342194" w14:textId="77777777" w:rsidR="0069176C" w:rsidRPr="00AB74C1" w:rsidRDefault="00883A47"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Viscoelastic m</w:t>
      </w:r>
      <w:r w:rsidR="003A6BE5" w:rsidRPr="00AB74C1">
        <w:rPr>
          <w:rFonts w:ascii="Book Antiqua" w:hAnsi="Book Antiqua"/>
          <w:b/>
          <w:caps/>
          <w:sz w:val="24"/>
          <w:szCs w:val="24"/>
          <w:lang w:val="en-US"/>
        </w:rPr>
        <w:t xml:space="preserve">onitoring </w:t>
      </w:r>
      <w:r w:rsidRPr="00AB74C1">
        <w:rPr>
          <w:rFonts w:ascii="Book Antiqua" w:hAnsi="Book Antiqua"/>
          <w:b/>
          <w:caps/>
          <w:sz w:val="24"/>
          <w:szCs w:val="24"/>
          <w:lang w:val="en-US"/>
        </w:rPr>
        <w:t>to</w:t>
      </w:r>
      <w:r w:rsidR="00EB3078" w:rsidRPr="00AB74C1">
        <w:rPr>
          <w:rFonts w:ascii="Book Antiqua" w:hAnsi="Book Antiqua"/>
          <w:b/>
          <w:caps/>
          <w:sz w:val="24"/>
          <w:szCs w:val="24"/>
          <w:lang w:val="en-US"/>
        </w:rPr>
        <w:t xml:space="preserve"> guide hem</w:t>
      </w:r>
      <w:r w:rsidR="003A6BE5" w:rsidRPr="00AB74C1">
        <w:rPr>
          <w:rFonts w:ascii="Book Antiqua" w:hAnsi="Book Antiqua"/>
          <w:b/>
          <w:caps/>
          <w:sz w:val="24"/>
          <w:szCs w:val="24"/>
          <w:lang w:val="en-US"/>
        </w:rPr>
        <w:t>ostasis interventions.</w:t>
      </w:r>
    </w:p>
    <w:p w14:paraId="43F8F8C4" w14:textId="1347A7F4" w:rsidR="00C93D65" w:rsidRPr="00AB74C1" w:rsidRDefault="0069176C"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Due to the complex alterations in hemostasis in liver transplantat</w:t>
      </w:r>
      <w:r w:rsidR="00EB3078" w:rsidRPr="00AB74C1">
        <w:rPr>
          <w:rFonts w:ascii="Book Antiqua" w:hAnsi="Book Antiqua"/>
          <w:sz w:val="24"/>
          <w:szCs w:val="24"/>
          <w:lang w:val="en-US"/>
        </w:rPr>
        <w:t xml:space="preserve">ion, hemostasis treatment </w:t>
      </w:r>
      <w:r w:rsidRPr="00AB74C1">
        <w:rPr>
          <w:rFonts w:ascii="Book Antiqua" w:hAnsi="Book Antiqua"/>
          <w:sz w:val="24"/>
          <w:szCs w:val="24"/>
          <w:lang w:val="en-US"/>
        </w:rPr>
        <w:t>differ</w:t>
      </w:r>
      <w:r w:rsidR="00EB3078" w:rsidRPr="00AB74C1">
        <w:rPr>
          <w:rFonts w:ascii="Book Antiqua" w:hAnsi="Book Antiqua"/>
          <w:sz w:val="24"/>
          <w:szCs w:val="24"/>
          <w:lang w:val="en-US"/>
        </w:rPr>
        <w:t>s</w:t>
      </w:r>
      <w:r w:rsidRPr="00AB74C1">
        <w:rPr>
          <w:rFonts w:ascii="Book Antiqua" w:hAnsi="Book Antiqua"/>
          <w:sz w:val="24"/>
          <w:szCs w:val="24"/>
          <w:lang w:val="en-US"/>
        </w:rPr>
        <w:t xml:space="preserve"> from patient to patient</w:t>
      </w:r>
      <w:r w:rsidR="002B1255" w:rsidRPr="00AB74C1">
        <w:rPr>
          <w:rFonts w:ascii="Book Antiqua" w:hAnsi="Book Antiqua"/>
          <w:sz w:val="24"/>
          <w:szCs w:val="24"/>
          <w:lang w:val="en-US"/>
        </w:rPr>
        <w:t>.</w:t>
      </w:r>
      <w:r w:rsidRPr="00AB74C1">
        <w:rPr>
          <w:rFonts w:ascii="Book Antiqua" w:hAnsi="Book Antiqua"/>
          <w:sz w:val="24"/>
          <w:szCs w:val="24"/>
          <w:lang w:val="en-US"/>
        </w:rPr>
        <w:t xml:space="preserve"> </w:t>
      </w:r>
      <w:r w:rsidR="002B1255" w:rsidRPr="00AB74C1">
        <w:rPr>
          <w:rFonts w:ascii="Book Antiqua" w:hAnsi="Book Antiqua"/>
          <w:sz w:val="24"/>
          <w:szCs w:val="24"/>
          <w:lang w:val="en-US"/>
        </w:rPr>
        <w:t>Alterations in procoagulant pathways can best be detected by viscoelastic methods</w:t>
      </w:r>
      <w:r w:rsidR="00A76416" w:rsidRPr="00AB74C1">
        <w:rPr>
          <w:rFonts w:ascii="Book Antiqua" w:hAnsi="Book Antiqua"/>
          <w:sz w:val="24"/>
          <w:szCs w:val="24"/>
          <w:lang w:val="en-US"/>
        </w:rPr>
        <w:t xml:space="preserve">. </w:t>
      </w:r>
      <w:r w:rsidR="002B1255" w:rsidRPr="00AB74C1">
        <w:rPr>
          <w:rFonts w:ascii="Book Antiqua" w:hAnsi="Book Antiqua"/>
          <w:sz w:val="24"/>
          <w:szCs w:val="24"/>
          <w:lang w:val="en-US"/>
        </w:rPr>
        <w:t xml:space="preserve">However, there is </w:t>
      </w:r>
      <w:r w:rsidRPr="00AB74C1">
        <w:rPr>
          <w:rFonts w:ascii="Book Antiqua" w:hAnsi="Book Antiqua"/>
          <w:sz w:val="24"/>
          <w:szCs w:val="24"/>
          <w:lang w:val="en-US"/>
        </w:rPr>
        <w:t>no method to monitor all hemostasis alterations</w:t>
      </w:r>
      <w:r w:rsidR="002B1255" w:rsidRPr="00AB74C1">
        <w:rPr>
          <w:rFonts w:ascii="Book Antiqua" w:hAnsi="Book Antiqua"/>
          <w:sz w:val="24"/>
          <w:szCs w:val="24"/>
          <w:lang w:val="en-US"/>
        </w:rPr>
        <w:t xml:space="preserve"> and anticoagulant pathways</w:t>
      </w:r>
      <w:r w:rsidRPr="00AB74C1">
        <w:rPr>
          <w:rFonts w:ascii="Book Antiqua" w:hAnsi="Book Antiqua"/>
          <w:sz w:val="24"/>
          <w:szCs w:val="24"/>
          <w:lang w:val="en-US"/>
        </w:rPr>
        <w:t>.</w:t>
      </w:r>
      <w:r w:rsidR="00700CBE" w:rsidRPr="00AB74C1">
        <w:rPr>
          <w:rFonts w:ascii="Book Antiqua" w:hAnsi="Book Antiqua"/>
          <w:sz w:val="24"/>
          <w:szCs w:val="24"/>
          <w:lang w:val="en-US"/>
        </w:rPr>
        <w:t xml:space="preserve"> Assuming a reduction of the</w:t>
      </w:r>
      <w:r w:rsidR="002B1255" w:rsidRPr="00AB74C1">
        <w:rPr>
          <w:rFonts w:ascii="Book Antiqua" w:hAnsi="Book Antiqua"/>
          <w:sz w:val="24"/>
          <w:szCs w:val="24"/>
          <w:lang w:val="en-US"/>
        </w:rPr>
        <w:t xml:space="preserve"> </w:t>
      </w:r>
      <w:r w:rsidR="00214D6B" w:rsidRPr="00AB74C1">
        <w:rPr>
          <w:rFonts w:ascii="Book Antiqua" w:hAnsi="Book Antiqua"/>
          <w:sz w:val="24"/>
          <w:szCs w:val="24"/>
          <w:lang w:val="en-US"/>
        </w:rPr>
        <w:t>procoagulant</w:t>
      </w:r>
      <w:r w:rsidR="002B1255" w:rsidRPr="00AB74C1">
        <w:rPr>
          <w:rFonts w:ascii="Book Antiqua" w:hAnsi="Book Antiqua"/>
          <w:sz w:val="24"/>
          <w:szCs w:val="24"/>
          <w:lang w:val="en-US"/>
        </w:rPr>
        <w:t xml:space="preserve"> pathways is accompanied by comparable reductions in anticoagulant pathways, it seems logical (although not proven), that the thrombotic risk might be highest in those patients with </w:t>
      </w:r>
      <w:r w:rsidR="000356F6" w:rsidRPr="00AB74C1">
        <w:rPr>
          <w:rFonts w:ascii="Book Antiqua" w:hAnsi="Book Antiqua"/>
          <w:sz w:val="24"/>
          <w:szCs w:val="24"/>
          <w:lang w:val="en-US"/>
        </w:rPr>
        <w:t xml:space="preserve">the most pronounced decreases in </w:t>
      </w:r>
      <w:r w:rsidR="002B1255" w:rsidRPr="00AB74C1">
        <w:rPr>
          <w:rFonts w:ascii="Book Antiqua" w:hAnsi="Book Antiqua"/>
          <w:sz w:val="24"/>
          <w:szCs w:val="24"/>
          <w:lang w:val="en-US"/>
        </w:rPr>
        <w:t>procoagulant factors</w:t>
      </w:r>
      <w:r w:rsidR="000356F6" w:rsidRPr="00AB74C1">
        <w:rPr>
          <w:rFonts w:ascii="Book Antiqua" w:hAnsi="Book Antiqua"/>
          <w:sz w:val="24"/>
          <w:szCs w:val="24"/>
          <w:lang w:val="en-US"/>
        </w:rPr>
        <w:t xml:space="preserve"> and platelet count</w:t>
      </w:r>
      <w:r w:rsidR="002B1255" w:rsidRPr="00AB74C1">
        <w:rPr>
          <w:rFonts w:ascii="Book Antiqua" w:hAnsi="Book Antiqua"/>
          <w:sz w:val="24"/>
          <w:szCs w:val="24"/>
          <w:lang w:val="en-US"/>
        </w:rPr>
        <w:t>.</w:t>
      </w:r>
      <w:r w:rsidR="00700CBE" w:rsidRPr="00AB74C1">
        <w:rPr>
          <w:rFonts w:ascii="Book Antiqua" w:hAnsi="Book Antiqua"/>
          <w:sz w:val="24"/>
          <w:szCs w:val="24"/>
          <w:lang w:val="en-US"/>
        </w:rPr>
        <w:t xml:space="preserve"> Therefore, in</w:t>
      </w:r>
      <w:r w:rsidRPr="00AB74C1">
        <w:rPr>
          <w:rFonts w:ascii="Book Antiqua" w:hAnsi="Book Antiqua"/>
          <w:sz w:val="24"/>
          <w:szCs w:val="24"/>
          <w:lang w:val="en-US"/>
        </w:rPr>
        <w:t xml:space="preserve"> our opinion, it is </w:t>
      </w:r>
      <w:r w:rsidR="00B21E4C" w:rsidRPr="00AB74C1">
        <w:rPr>
          <w:rFonts w:ascii="Book Antiqua" w:hAnsi="Book Antiqua"/>
          <w:sz w:val="24"/>
          <w:szCs w:val="24"/>
          <w:lang w:val="en-US"/>
        </w:rPr>
        <w:t>of outmost importance to reduce</w:t>
      </w:r>
      <w:r w:rsidR="002B1255" w:rsidRPr="00AB74C1">
        <w:rPr>
          <w:rFonts w:ascii="Book Antiqua" w:hAnsi="Book Antiqua"/>
          <w:sz w:val="24"/>
          <w:szCs w:val="24"/>
          <w:lang w:val="en-US"/>
        </w:rPr>
        <w:t xml:space="preserve"> </w:t>
      </w:r>
      <w:r w:rsidR="00214D6B" w:rsidRPr="00AB74C1">
        <w:rPr>
          <w:rFonts w:ascii="Book Antiqua" w:hAnsi="Book Antiqua"/>
          <w:sz w:val="24"/>
          <w:szCs w:val="24"/>
          <w:lang w:val="en-US"/>
        </w:rPr>
        <w:t>procoagulant</w:t>
      </w:r>
      <w:r w:rsidR="00B21E4C" w:rsidRPr="00AB74C1">
        <w:rPr>
          <w:rFonts w:ascii="Book Antiqua" w:hAnsi="Book Antiqua"/>
          <w:sz w:val="24"/>
          <w:szCs w:val="24"/>
          <w:lang w:val="en-US"/>
        </w:rPr>
        <w:t xml:space="preserve"> interve</w:t>
      </w:r>
      <w:r w:rsidR="00700CBE" w:rsidRPr="00AB74C1">
        <w:rPr>
          <w:rFonts w:ascii="Book Antiqua" w:hAnsi="Book Antiqua"/>
          <w:sz w:val="24"/>
          <w:szCs w:val="24"/>
          <w:lang w:val="en-US"/>
        </w:rPr>
        <w:t>ntions in hemostasis in</w:t>
      </w:r>
      <w:r w:rsidR="002B1255" w:rsidRPr="00AB74C1">
        <w:rPr>
          <w:rFonts w:ascii="Book Antiqua" w:hAnsi="Book Antiqua"/>
          <w:sz w:val="24"/>
          <w:szCs w:val="24"/>
          <w:lang w:val="en-US"/>
        </w:rPr>
        <w:t xml:space="preserve"> those patients</w:t>
      </w:r>
      <w:r w:rsidR="00B21E4C" w:rsidRPr="00AB74C1">
        <w:rPr>
          <w:rFonts w:ascii="Book Antiqua" w:hAnsi="Book Antiqua"/>
          <w:sz w:val="24"/>
          <w:szCs w:val="24"/>
          <w:lang w:val="en-US"/>
        </w:rPr>
        <w:t>, in which diffuse bleeding is apparent or can be expected from hemostasis findings</w:t>
      </w:r>
      <w:r w:rsidR="006B3A0D" w:rsidRPr="00AB74C1">
        <w:rPr>
          <w:rFonts w:ascii="Book Antiqua" w:hAnsi="Book Antiqua"/>
          <w:sz w:val="24"/>
          <w:szCs w:val="24"/>
          <w:lang w:val="en-US"/>
        </w:rPr>
        <w:t>.</w:t>
      </w:r>
      <w:r w:rsidR="002B1255" w:rsidRPr="00AB74C1">
        <w:rPr>
          <w:rFonts w:ascii="Book Antiqua" w:hAnsi="Book Antiqua"/>
          <w:sz w:val="24"/>
          <w:szCs w:val="24"/>
          <w:lang w:val="en-US"/>
        </w:rPr>
        <w:t xml:space="preserve"> </w:t>
      </w:r>
      <w:r w:rsidR="00700CBE" w:rsidRPr="00AB74C1">
        <w:rPr>
          <w:rFonts w:ascii="Book Antiqua" w:hAnsi="Book Antiqua"/>
          <w:sz w:val="24"/>
          <w:szCs w:val="24"/>
          <w:lang w:val="en-US"/>
        </w:rPr>
        <w:t>The need for t</w:t>
      </w:r>
      <w:r w:rsidR="006B3A0D" w:rsidRPr="00AB74C1">
        <w:rPr>
          <w:rFonts w:ascii="Book Antiqua" w:hAnsi="Book Antiqua"/>
          <w:sz w:val="24"/>
          <w:szCs w:val="24"/>
          <w:lang w:val="en-US"/>
        </w:rPr>
        <w:t xml:space="preserve">ransfusion </w:t>
      </w:r>
      <w:r w:rsidR="00700CBE" w:rsidRPr="00AB74C1">
        <w:rPr>
          <w:rFonts w:ascii="Book Antiqua" w:hAnsi="Book Antiqua"/>
          <w:sz w:val="24"/>
          <w:szCs w:val="24"/>
          <w:lang w:val="en-US"/>
        </w:rPr>
        <w:t>can</w:t>
      </w:r>
      <w:r w:rsidR="006B3A0D" w:rsidRPr="00AB74C1">
        <w:rPr>
          <w:rFonts w:ascii="Book Antiqua" w:hAnsi="Book Antiqua"/>
          <w:sz w:val="24"/>
          <w:szCs w:val="24"/>
          <w:lang w:val="en-US"/>
        </w:rPr>
        <w:t xml:space="preserve"> be guided by </w:t>
      </w:r>
      <w:r w:rsidR="009E5EC1" w:rsidRPr="00AB74C1">
        <w:rPr>
          <w:rFonts w:ascii="Book Antiqua" w:hAnsi="Book Antiqua"/>
          <w:sz w:val="24"/>
          <w:szCs w:val="24"/>
          <w:lang w:val="en-US"/>
        </w:rPr>
        <w:t>transfusion algorithms based on bed-side-visco</w:t>
      </w:r>
      <w:r w:rsidR="00824B40" w:rsidRPr="00AB74C1">
        <w:rPr>
          <w:rFonts w:ascii="Book Antiqua" w:hAnsi="Book Antiqua"/>
          <w:sz w:val="24"/>
          <w:szCs w:val="24"/>
          <w:lang w:val="en-US"/>
        </w:rPr>
        <w:t>elastic methods</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48]</w:t>
      </w:r>
      <w:r w:rsidR="009E5EC1" w:rsidRPr="00AB74C1">
        <w:rPr>
          <w:rFonts w:ascii="Book Antiqua" w:hAnsi="Book Antiqua"/>
          <w:sz w:val="24"/>
          <w:szCs w:val="24"/>
          <w:lang w:val="en-US"/>
        </w:rPr>
        <w:t>.</w:t>
      </w:r>
      <w:r w:rsidR="006B3A0D" w:rsidRPr="00AB74C1">
        <w:rPr>
          <w:rFonts w:ascii="Book Antiqua" w:hAnsi="Book Antiqua"/>
          <w:sz w:val="24"/>
          <w:szCs w:val="24"/>
          <w:lang w:val="en-US"/>
        </w:rPr>
        <w:t xml:space="preserve"> </w:t>
      </w:r>
      <w:r w:rsidR="00C22FB9" w:rsidRPr="00AB74C1">
        <w:rPr>
          <w:rFonts w:ascii="Book Antiqua" w:hAnsi="Book Antiqua"/>
          <w:sz w:val="24"/>
          <w:szCs w:val="24"/>
          <w:lang w:val="en-US"/>
        </w:rPr>
        <w:t>In a Cochrane metaanalysis the author</w:t>
      </w:r>
      <w:r w:rsidR="00700CBE" w:rsidRPr="00AB74C1">
        <w:rPr>
          <w:rFonts w:ascii="Book Antiqua" w:hAnsi="Book Antiqua"/>
          <w:sz w:val="24"/>
          <w:szCs w:val="24"/>
          <w:lang w:val="en-US"/>
        </w:rPr>
        <w:t>s ca</w:t>
      </w:r>
      <w:r w:rsidR="0071567B" w:rsidRPr="00AB74C1">
        <w:rPr>
          <w:rFonts w:ascii="Book Antiqua" w:hAnsi="Book Antiqua"/>
          <w:sz w:val="24"/>
          <w:szCs w:val="24"/>
          <w:lang w:val="en-US"/>
        </w:rPr>
        <w:t xml:space="preserve">me to the conclusion that </w:t>
      </w:r>
      <w:r w:rsidR="00700CBE" w:rsidRPr="00AB74C1">
        <w:rPr>
          <w:rFonts w:ascii="Book Antiqua" w:hAnsi="Book Antiqua"/>
          <w:sz w:val="24"/>
          <w:szCs w:val="24"/>
          <w:lang w:val="en-US"/>
        </w:rPr>
        <w:t xml:space="preserve">use of </w:t>
      </w:r>
      <w:r w:rsidR="0071567B" w:rsidRPr="00AB74C1">
        <w:rPr>
          <w:rFonts w:ascii="Book Antiqua" w:hAnsi="Book Antiqua"/>
          <w:sz w:val="24"/>
          <w:szCs w:val="24"/>
          <w:lang w:val="en-US"/>
        </w:rPr>
        <w:t>viscoelastic methods</w:t>
      </w:r>
      <w:r w:rsidR="00C22FB9" w:rsidRPr="00AB74C1">
        <w:rPr>
          <w:rFonts w:ascii="Book Antiqua" w:hAnsi="Book Antiqua"/>
          <w:sz w:val="24"/>
          <w:szCs w:val="24"/>
          <w:lang w:val="en-US"/>
        </w:rPr>
        <w:t xml:space="preserve"> might potentially decrease bleeding and transfusion demand</w:t>
      </w:r>
      <w:r w:rsidR="000356F6" w:rsidRPr="00AB74C1">
        <w:rPr>
          <w:rFonts w:ascii="Book Antiqua" w:hAnsi="Book Antiqua"/>
          <w:sz w:val="24"/>
          <w:szCs w:val="24"/>
          <w:lang w:val="en-US"/>
        </w:rPr>
        <w:t xml:space="preserve"> in major surgery</w:t>
      </w:r>
      <w:r w:rsidR="00883A47" w:rsidRPr="00AB74C1">
        <w:rPr>
          <w:rFonts w:ascii="Book Antiqua" w:hAnsi="Book Antiqua"/>
          <w:sz w:val="24"/>
          <w:szCs w:val="24"/>
          <w:lang w:val="en-US"/>
        </w:rPr>
        <w:t xml:space="preserve"> </w:t>
      </w:r>
      <w:r w:rsidR="00700CBE" w:rsidRPr="00AB74C1">
        <w:rPr>
          <w:rFonts w:ascii="Book Antiqua" w:hAnsi="Book Antiqua"/>
          <w:sz w:val="24"/>
          <w:szCs w:val="24"/>
          <w:lang w:val="en-US"/>
        </w:rPr>
        <w:t xml:space="preserve">however </w:t>
      </w:r>
      <w:r w:rsidR="000356F6" w:rsidRPr="00AB74C1">
        <w:rPr>
          <w:rFonts w:ascii="Book Antiqua" w:hAnsi="Book Antiqua"/>
          <w:sz w:val="24"/>
          <w:szCs w:val="24"/>
          <w:lang w:val="en-US"/>
        </w:rPr>
        <w:t>further high quality studies</w:t>
      </w:r>
      <w:r w:rsidR="00700CBE" w:rsidRPr="00AB74C1">
        <w:rPr>
          <w:rFonts w:ascii="Book Antiqua" w:hAnsi="Book Antiqua"/>
          <w:sz w:val="24"/>
          <w:szCs w:val="24"/>
          <w:lang w:val="en-US"/>
        </w:rPr>
        <w:t xml:space="preserve"> were recommended</w:t>
      </w:r>
      <w:r w:rsidR="008E5230" w:rsidRPr="00AB74C1">
        <w:rPr>
          <w:rFonts w:ascii="Book Antiqua" w:hAnsi="Book Antiqua"/>
          <w:sz w:val="24"/>
          <w:szCs w:val="24"/>
          <w:vertAlign w:val="superscript"/>
          <w:lang w:val="en-US"/>
        </w:rPr>
        <w:t>[</w:t>
      </w:r>
      <w:r w:rsidR="00824B40" w:rsidRPr="00AB74C1">
        <w:rPr>
          <w:rFonts w:ascii="Book Antiqua" w:hAnsi="Book Antiqua"/>
          <w:sz w:val="24"/>
          <w:szCs w:val="24"/>
          <w:vertAlign w:val="superscript"/>
          <w:lang w:val="en-US"/>
        </w:rPr>
        <w:t>49]</w:t>
      </w:r>
      <w:r w:rsidR="00C22FB9" w:rsidRPr="00AB74C1">
        <w:rPr>
          <w:rFonts w:ascii="Book Antiqua" w:hAnsi="Book Antiqua"/>
          <w:sz w:val="24"/>
          <w:szCs w:val="24"/>
          <w:lang w:val="en-US"/>
        </w:rPr>
        <w:t>.</w:t>
      </w:r>
    </w:p>
    <w:p w14:paraId="416C546A" w14:textId="77777777" w:rsidR="00C93D65" w:rsidRPr="00AB74C1" w:rsidRDefault="00C93D65" w:rsidP="00AB74C1">
      <w:pPr>
        <w:adjustRightInd w:val="0"/>
        <w:snapToGrid w:val="0"/>
        <w:spacing w:after="0" w:line="360" w:lineRule="auto"/>
        <w:jc w:val="both"/>
        <w:rPr>
          <w:rFonts w:ascii="Book Antiqua" w:hAnsi="Book Antiqua"/>
          <w:sz w:val="24"/>
          <w:szCs w:val="24"/>
          <w:lang w:val="en-US"/>
        </w:rPr>
      </w:pPr>
    </w:p>
    <w:p w14:paraId="73EF3ED8" w14:textId="77777777" w:rsidR="00C93D65" w:rsidRPr="00AB74C1" w:rsidRDefault="00BF257E"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t xml:space="preserve">Prophylaxis and </w:t>
      </w:r>
      <w:r w:rsidR="000F467B" w:rsidRPr="00AB74C1">
        <w:rPr>
          <w:rFonts w:ascii="Book Antiqua" w:hAnsi="Book Antiqua"/>
          <w:b/>
          <w:caps/>
          <w:sz w:val="24"/>
          <w:szCs w:val="24"/>
          <w:lang w:val="en-US"/>
        </w:rPr>
        <w:t>Treatment of coagulopathy in</w:t>
      </w:r>
      <w:r w:rsidR="00C93D65" w:rsidRPr="00AB74C1">
        <w:rPr>
          <w:rFonts w:ascii="Book Antiqua" w:hAnsi="Book Antiqua"/>
          <w:b/>
          <w:caps/>
          <w:sz w:val="24"/>
          <w:szCs w:val="24"/>
          <w:lang w:val="en-US"/>
        </w:rPr>
        <w:t xml:space="preserve"> liver transplantation</w:t>
      </w:r>
    </w:p>
    <w:p w14:paraId="3C4AEA97" w14:textId="2961DB4C" w:rsidR="006F481C" w:rsidRPr="00AB74C1" w:rsidRDefault="00700CBE" w:rsidP="00AB74C1">
      <w:pPr>
        <w:adjustRightInd w:val="0"/>
        <w:snapToGrid w:val="0"/>
        <w:spacing w:after="0" w:line="360" w:lineRule="auto"/>
        <w:jc w:val="both"/>
        <w:rPr>
          <w:rFonts w:ascii="Book Antiqua" w:hAnsi="Book Antiqua"/>
          <w:sz w:val="24"/>
          <w:szCs w:val="24"/>
          <w:lang w:val="en-US" w:eastAsia="zh-CN"/>
        </w:rPr>
      </w:pPr>
      <w:r w:rsidRPr="00AB74C1">
        <w:rPr>
          <w:rFonts w:ascii="Book Antiqua" w:hAnsi="Book Antiqua"/>
          <w:sz w:val="24"/>
          <w:szCs w:val="24"/>
          <w:lang w:val="en-US"/>
        </w:rPr>
        <w:lastRenderedPageBreak/>
        <w:t>E</w:t>
      </w:r>
      <w:r w:rsidR="00C93D65" w:rsidRPr="00AB74C1">
        <w:rPr>
          <w:rFonts w:ascii="Book Antiqua" w:hAnsi="Book Antiqua"/>
          <w:sz w:val="24"/>
          <w:szCs w:val="24"/>
          <w:lang w:val="en-US"/>
        </w:rPr>
        <w:t>vidence for</w:t>
      </w:r>
      <w:r w:rsidR="0097051B" w:rsidRPr="00AB74C1">
        <w:rPr>
          <w:rFonts w:ascii="Book Antiqua" w:hAnsi="Book Antiqua"/>
          <w:sz w:val="24"/>
          <w:szCs w:val="24"/>
          <w:lang w:val="en-US"/>
        </w:rPr>
        <w:t xml:space="preserve"> the</w:t>
      </w:r>
      <w:r w:rsidR="001E4CE7" w:rsidRPr="00AB74C1">
        <w:rPr>
          <w:rFonts w:ascii="Book Antiqua" w:hAnsi="Book Antiqua"/>
          <w:sz w:val="24"/>
          <w:szCs w:val="24"/>
          <w:lang w:val="en-US"/>
        </w:rPr>
        <w:t xml:space="preserve"> benefits of blood products</w:t>
      </w:r>
      <w:r w:rsidR="00C93D65" w:rsidRPr="00AB74C1">
        <w:rPr>
          <w:rFonts w:ascii="Book Antiqua" w:hAnsi="Book Antiqua"/>
          <w:sz w:val="24"/>
          <w:szCs w:val="24"/>
          <w:lang w:val="en-US"/>
        </w:rPr>
        <w:t xml:space="preserve"> is low in perioperative medicine</w:t>
      </w:r>
      <w:r w:rsidR="00303D60" w:rsidRPr="00AB74C1">
        <w:rPr>
          <w:rFonts w:ascii="Book Antiqua" w:hAnsi="Book Antiqua"/>
          <w:sz w:val="24"/>
          <w:szCs w:val="24"/>
          <w:lang w:val="en-US"/>
        </w:rPr>
        <w:t>, while the supporting evidence for</w:t>
      </w:r>
      <w:r w:rsidR="006F481C" w:rsidRPr="00AB74C1">
        <w:rPr>
          <w:rFonts w:ascii="Book Antiqua" w:hAnsi="Book Antiqua"/>
          <w:sz w:val="24"/>
          <w:szCs w:val="24"/>
          <w:lang w:val="en-US"/>
        </w:rPr>
        <w:t xml:space="preserve"> side effects like negative transfusion effect, transfusion associated lung injury, transfusion associated circulatory overload, and infectious complications is increasingly acknowledged. </w:t>
      </w:r>
      <w:r w:rsidR="000356F6" w:rsidRPr="00AB74C1">
        <w:rPr>
          <w:rFonts w:ascii="Book Antiqua" w:hAnsi="Book Antiqua"/>
          <w:sz w:val="24"/>
          <w:szCs w:val="24"/>
          <w:lang w:val="en-US"/>
        </w:rPr>
        <w:t>I</w:t>
      </w:r>
      <w:r w:rsidR="006F481C" w:rsidRPr="00AB74C1">
        <w:rPr>
          <w:rFonts w:ascii="Book Antiqua" w:hAnsi="Book Antiqua"/>
          <w:sz w:val="24"/>
          <w:szCs w:val="24"/>
          <w:lang w:val="en-US"/>
        </w:rPr>
        <w:t xml:space="preserve">ncreased </w:t>
      </w:r>
      <w:r w:rsidR="001D4CA7" w:rsidRPr="00AB74C1">
        <w:rPr>
          <w:rFonts w:ascii="Book Antiqua" w:hAnsi="Book Antiqua"/>
          <w:sz w:val="24"/>
          <w:szCs w:val="24"/>
          <w:lang w:val="en-US"/>
        </w:rPr>
        <w:t>morbidity and mortality have</w:t>
      </w:r>
      <w:r w:rsidR="006F481C" w:rsidRPr="00AB74C1">
        <w:rPr>
          <w:rFonts w:ascii="Book Antiqua" w:hAnsi="Book Antiqua"/>
          <w:sz w:val="24"/>
          <w:szCs w:val="24"/>
          <w:lang w:val="en-US"/>
        </w:rPr>
        <w:t xml:space="preserve"> been demonstrated to be associated with </w:t>
      </w:r>
      <w:r w:rsidR="00303D60" w:rsidRPr="00AB74C1">
        <w:rPr>
          <w:rFonts w:ascii="Book Antiqua" w:hAnsi="Book Antiqua"/>
          <w:sz w:val="24"/>
          <w:szCs w:val="24"/>
          <w:lang w:val="en-US"/>
        </w:rPr>
        <w:t xml:space="preserve">transfusion of </w:t>
      </w:r>
      <w:r w:rsidR="006F481C" w:rsidRPr="00AB74C1">
        <w:rPr>
          <w:rFonts w:ascii="Book Antiqua" w:hAnsi="Book Antiqua"/>
          <w:sz w:val="24"/>
          <w:szCs w:val="24"/>
          <w:lang w:val="en-US"/>
        </w:rPr>
        <w:t>blood products in liver surgery and liver transplantation (fres</w:t>
      </w:r>
      <w:r w:rsidR="00320A4F" w:rsidRPr="00AB74C1">
        <w:rPr>
          <w:rFonts w:ascii="Book Antiqua" w:hAnsi="Book Antiqua"/>
          <w:sz w:val="24"/>
          <w:szCs w:val="24"/>
          <w:lang w:val="en-US"/>
        </w:rPr>
        <w:t xml:space="preserve">h frozen plasma, platelets, red </w:t>
      </w:r>
      <w:r w:rsidR="006F481C" w:rsidRPr="00AB74C1">
        <w:rPr>
          <w:rFonts w:ascii="Book Antiqua" w:hAnsi="Book Antiqua"/>
          <w:sz w:val="24"/>
          <w:szCs w:val="24"/>
          <w:lang w:val="en-US"/>
        </w:rPr>
        <w:t>blood cells</w:t>
      </w:r>
      <w:r w:rsidR="001D4CA7" w:rsidRPr="00AB74C1">
        <w:rPr>
          <w:rFonts w:ascii="Book Antiqua" w:hAnsi="Book Antiqua"/>
          <w:sz w:val="24"/>
          <w:szCs w:val="24"/>
          <w:lang w:val="en-US"/>
        </w:rPr>
        <w:t>)</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50-53]</w:t>
      </w:r>
      <w:r w:rsidR="00303D60" w:rsidRPr="00AB74C1">
        <w:rPr>
          <w:rFonts w:ascii="Book Antiqua" w:hAnsi="Book Antiqua"/>
          <w:sz w:val="24"/>
          <w:szCs w:val="24"/>
          <w:lang w:val="en-US"/>
        </w:rPr>
        <w:t>. Besides improvements in</w:t>
      </w:r>
      <w:r w:rsidR="006F481C" w:rsidRPr="00AB74C1">
        <w:rPr>
          <w:rFonts w:ascii="Book Antiqua" w:hAnsi="Book Antiqua"/>
          <w:sz w:val="24"/>
          <w:szCs w:val="24"/>
          <w:lang w:val="en-US"/>
        </w:rPr>
        <w:t xml:space="preserve"> surgical experience</w:t>
      </w:r>
      <w:r w:rsidR="00303D60" w:rsidRPr="00AB74C1">
        <w:rPr>
          <w:rFonts w:ascii="Book Antiqua" w:hAnsi="Book Antiqua"/>
          <w:sz w:val="24"/>
          <w:szCs w:val="24"/>
          <w:lang w:val="en-US"/>
        </w:rPr>
        <w:t xml:space="preserve"> and techniques</w:t>
      </w:r>
      <w:r w:rsidR="006F481C" w:rsidRPr="00AB74C1">
        <w:rPr>
          <w:rFonts w:ascii="Book Antiqua" w:hAnsi="Book Antiqua"/>
          <w:sz w:val="24"/>
          <w:szCs w:val="24"/>
          <w:lang w:val="en-US"/>
        </w:rPr>
        <w:t xml:space="preserve"> in liver transplantation, strategies to reduce th</w:t>
      </w:r>
      <w:r w:rsidR="003531C1" w:rsidRPr="00AB74C1">
        <w:rPr>
          <w:rFonts w:ascii="Book Antiqua" w:hAnsi="Book Antiqua"/>
          <w:sz w:val="24"/>
          <w:szCs w:val="24"/>
          <w:lang w:val="en-US"/>
        </w:rPr>
        <w:t>e use of blood products termed patient blood management</w:t>
      </w:r>
      <w:r w:rsidR="006F481C" w:rsidRPr="00AB74C1">
        <w:rPr>
          <w:rFonts w:ascii="Book Antiqua" w:hAnsi="Book Antiqua"/>
          <w:sz w:val="24"/>
          <w:szCs w:val="24"/>
          <w:lang w:val="en-US"/>
        </w:rPr>
        <w:t xml:space="preserve"> are increasingly used. </w:t>
      </w:r>
      <w:r w:rsidR="008F75FD" w:rsidRPr="00AB74C1">
        <w:rPr>
          <w:rFonts w:ascii="Book Antiqua" w:hAnsi="Book Antiqua"/>
          <w:sz w:val="24"/>
          <w:szCs w:val="24"/>
          <w:lang w:val="en-US"/>
        </w:rPr>
        <w:t>For monitoring of h</w:t>
      </w:r>
      <w:r w:rsidR="0071567B" w:rsidRPr="00AB74C1">
        <w:rPr>
          <w:rFonts w:ascii="Book Antiqua" w:hAnsi="Book Antiqua"/>
          <w:sz w:val="24"/>
          <w:szCs w:val="24"/>
          <w:lang w:val="en-US"/>
        </w:rPr>
        <w:t>emostasis disturbances, TEG/ TEM</w:t>
      </w:r>
      <w:r w:rsidR="008F75FD" w:rsidRPr="00AB74C1">
        <w:rPr>
          <w:rFonts w:ascii="Book Antiqua" w:hAnsi="Book Antiqua"/>
          <w:sz w:val="24"/>
          <w:szCs w:val="24"/>
          <w:lang w:val="en-US"/>
        </w:rPr>
        <w:t xml:space="preserve"> are increasingly used and can guide the application of plasma component, platelets, and antifibrinolytics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54]</w:t>
      </w:r>
      <w:r w:rsidR="008F75FD" w:rsidRPr="00AB74C1">
        <w:rPr>
          <w:rFonts w:ascii="Book Antiqua" w:hAnsi="Book Antiqua"/>
          <w:sz w:val="24"/>
          <w:szCs w:val="24"/>
          <w:lang w:val="en-US"/>
        </w:rPr>
        <w:t>.</w:t>
      </w:r>
      <w:r w:rsidR="002C352B" w:rsidRPr="00AB74C1">
        <w:rPr>
          <w:rFonts w:ascii="Book Antiqua" w:hAnsi="Book Antiqua"/>
          <w:sz w:val="24"/>
          <w:szCs w:val="24"/>
          <w:lang w:val="en-US"/>
        </w:rPr>
        <w:t xml:space="preserve"> As bed-side-monitoring is increasingly used, the simple substitution of blood products by the 1:1:1 rule (red blood cells, fresh frozen plasma, platelets) </w:t>
      </w:r>
      <w:r w:rsidR="00303D60" w:rsidRPr="00AB74C1">
        <w:rPr>
          <w:rFonts w:ascii="Book Antiqua" w:hAnsi="Book Antiqua"/>
          <w:sz w:val="24"/>
          <w:szCs w:val="24"/>
          <w:lang w:val="en-US"/>
        </w:rPr>
        <w:t>is not encouraged</w:t>
      </w:r>
      <w:r w:rsidR="00464B60" w:rsidRPr="00AB74C1">
        <w:rPr>
          <w:rFonts w:ascii="Book Antiqua" w:hAnsi="Book Antiqua"/>
          <w:sz w:val="24"/>
          <w:szCs w:val="24"/>
          <w:lang w:val="en-US"/>
        </w:rPr>
        <w:t xml:space="preserve"> in many</w:t>
      </w:r>
      <w:r w:rsidR="00521F2F" w:rsidRPr="00AB74C1">
        <w:rPr>
          <w:rFonts w:ascii="Book Antiqua" w:hAnsi="Book Antiqua"/>
          <w:sz w:val="24"/>
          <w:szCs w:val="24"/>
          <w:lang w:val="en-US"/>
        </w:rPr>
        <w:t xml:space="preserve"> liver transplantation centers.</w:t>
      </w:r>
    </w:p>
    <w:p w14:paraId="0DB6449B" w14:textId="77777777" w:rsidR="002B4207" w:rsidRPr="00AB74C1" w:rsidRDefault="002B4207" w:rsidP="00AB74C1">
      <w:pPr>
        <w:adjustRightInd w:val="0"/>
        <w:snapToGrid w:val="0"/>
        <w:spacing w:after="0" w:line="360" w:lineRule="auto"/>
        <w:jc w:val="both"/>
        <w:rPr>
          <w:rFonts w:ascii="Book Antiqua" w:hAnsi="Book Antiqua"/>
          <w:i/>
          <w:sz w:val="24"/>
          <w:szCs w:val="24"/>
          <w:lang w:val="en-US" w:eastAsia="zh-CN"/>
        </w:rPr>
      </w:pPr>
    </w:p>
    <w:p w14:paraId="5C3A7E5E" w14:textId="77777777" w:rsidR="002B4207" w:rsidRPr="00AB74C1" w:rsidRDefault="000F467B" w:rsidP="00AB74C1">
      <w:pPr>
        <w:adjustRightInd w:val="0"/>
        <w:snapToGrid w:val="0"/>
        <w:spacing w:after="0" w:line="360" w:lineRule="auto"/>
        <w:jc w:val="both"/>
        <w:rPr>
          <w:rFonts w:ascii="Book Antiqua" w:hAnsi="Book Antiqua"/>
          <w:b/>
          <w:i/>
          <w:sz w:val="24"/>
          <w:szCs w:val="24"/>
          <w:lang w:val="en-US" w:eastAsia="zh-CN"/>
        </w:rPr>
      </w:pPr>
      <w:r w:rsidRPr="00AB74C1">
        <w:rPr>
          <w:rFonts w:ascii="Book Antiqua" w:hAnsi="Book Antiqua"/>
          <w:b/>
          <w:i/>
          <w:sz w:val="24"/>
          <w:szCs w:val="24"/>
          <w:lang w:val="en-US"/>
        </w:rPr>
        <w:t>Prophylaxis of coagulopathy</w:t>
      </w:r>
    </w:p>
    <w:p w14:paraId="21168217" w14:textId="4B0EB157" w:rsidR="006557DD" w:rsidRPr="00AB74C1" w:rsidRDefault="001D4CA7"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Concerning the use of </w:t>
      </w:r>
      <w:r w:rsidR="001D6430" w:rsidRPr="00AB74C1">
        <w:rPr>
          <w:rFonts w:ascii="Book Antiqua" w:hAnsi="Book Antiqua"/>
          <w:sz w:val="24"/>
          <w:szCs w:val="24"/>
          <w:lang w:val="en-US"/>
        </w:rPr>
        <w:t xml:space="preserve">a </w:t>
      </w:r>
      <w:r w:rsidRPr="00AB74C1">
        <w:rPr>
          <w:rFonts w:ascii="Book Antiqua" w:hAnsi="Book Antiqua"/>
          <w:sz w:val="24"/>
          <w:szCs w:val="24"/>
          <w:lang w:val="en-US"/>
        </w:rPr>
        <w:t>prophylactic intervention</w:t>
      </w:r>
      <w:r w:rsidR="001D6430" w:rsidRPr="00AB74C1">
        <w:rPr>
          <w:rFonts w:ascii="Book Antiqua" w:hAnsi="Book Antiqua"/>
          <w:sz w:val="24"/>
          <w:szCs w:val="24"/>
          <w:lang w:val="en-US"/>
        </w:rPr>
        <w:t xml:space="preserve"> in hemostasis system</w:t>
      </w:r>
      <w:r w:rsidRPr="00AB74C1">
        <w:rPr>
          <w:rFonts w:ascii="Book Antiqua" w:hAnsi="Book Antiqua"/>
          <w:sz w:val="24"/>
          <w:szCs w:val="24"/>
          <w:lang w:val="en-US"/>
        </w:rPr>
        <w:t>, no benefit</w:t>
      </w:r>
      <w:r w:rsidR="00303D60" w:rsidRPr="00AB74C1">
        <w:rPr>
          <w:rFonts w:ascii="Book Antiqua" w:hAnsi="Book Antiqua"/>
          <w:sz w:val="24"/>
          <w:szCs w:val="24"/>
          <w:lang w:val="en-US"/>
        </w:rPr>
        <w:t xml:space="preserve"> has been demonstrated so far so far for the use of</w:t>
      </w:r>
      <w:r w:rsidR="005D6274" w:rsidRPr="00AB74C1">
        <w:rPr>
          <w:rFonts w:ascii="Book Antiqua" w:hAnsi="Book Antiqua"/>
          <w:sz w:val="24"/>
          <w:szCs w:val="24"/>
          <w:lang w:val="en-US"/>
        </w:rPr>
        <w:t xml:space="preserve"> fresh frozen plasma. </w:t>
      </w:r>
      <w:r w:rsidR="002D5285" w:rsidRPr="00AB74C1">
        <w:rPr>
          <w:rFonts w:ascii="Book Antiqua" w:hAnsi="Book Antiqua"/>
          <w:sz w:val="24"/>
          <w:szCs w:val="24"/>
          <w:lang w:val="en-US"/>
        </w:rPr>
        <w:t>Arguments against</w:t>
      </w:r>
      <w:r w:rsidR="00347CAD" w:rsidRPr="00AB74C1">
        <w:rPr>
          <w:rFonts w:ascii="Book Antiqua" w:hAnsi="Book Antiqua"/>
          <w:sz w:val="24"/>
          <w:szCs w:val="24"/>
          <w:lang w:val="en-US"/>
        </w:rPr>
        <w:t xml:space="preserve"> the use include the fact, that</w:t>
      </w:r>
      <w:r w:rsidR="0097051B" w:rsidRPr="00AB74C1">
        <w:rPr>
          <w:rFonts w:ascii="Book Antiqua" w:hAnsi="Book Antiqua"/>
          <w:sz w:val="24"/>
          <w:szCs w:val="24"/>
          <w:lang w:val="en-US"/>
        </w:rPr>
        <w:t xml:space="preserve"> </w:t>
      </w:r>
      <w:r w:rsidR="00796512" w:rsidRPr="00AB74C1">
        <w:rPr>
          <w:rFonts w:ascii="Book Antiqua" w:hAnsi="Book Antiqua"/>
          <w:sz w:val="24"/>
          <w:szCs w:val="24"/>
          <w:lang w:val="en-US"/>
        </w:rPr>
        <w:t xml:space="preserve">liver </w:t>
      </w:r>
      <w:r w:rsidR="0097051B" w:rsidRPr="00AB74C1">
        <w:rPr>
          <w:rFonts w:ascii="Book Antiqua" w:hAnsi="Book Antiqua"/>
          <w:sz w:val="24"/>
          <w:szCs w:val="24"/>
          <w:lang w:val="en-US"/>
        </w:rPr>
        <w:t xml:space="preserve">transplantation are nowadays </w:t>
      </w:r>
      <w:r w:rsidR="005D6274" w:rsidRPr="00AB74C1">
        <w:rPr>
          <w:rFonts w:ascii="Book Antiqua" w:hAnsi="Book Antiqua"/>
          <w:sz w:val="24"/>
          <w:szCs w:val="24"/>
          <w:lang w:val="en-US"/>
        </w:rPr>
        <w:t xml:space="preserve">increasingly </w:t>
      </w:r>
      <w:r w:rsidR="0097051B" w:rsidRPr="00AB74C1">
        <w:rPr>
          <w:rFonts w:ascii="Book Antiqua" w:hAnsi="Book Antiqua"/>
          <w:sz w:val="24"/>
          <w:szCs w:val="24"/>
          <w:lang w:val="en-US"/>
        </w:rPr>
        <w:t>don</w:t>
      </w:r>
      <w:r w:rsidR="00E57E10" w:rsidRPr="00AB74C1">
        <w:rPr>
          <w:rFonts w:ascii="Book Antiqua" w:hAnsi="Book Antiqua"/>
          <w:sz w:val="24"/>
          <w:szCs w:val="24"/>
          <w:lang w:val="en-US"/>
        </w:rPr>
        <w:t xml:space="preserve">e without </w:t>
      </w:r>
      <w:r w:rsidR="00347CAD" w:rsidRPr="00AB74C1">
        <w:rPr>
          <w:rFonts w:ascii="Book Antiqua" w:hAnsi="Book Antiqua"/>
          <w:sz w:val="24"/>
          <w:szCs w:val="24"/>
          <w:lang w:val="en-US"/>
        </w:rPr>
        <w:t>blood products and</w:t>
      </w:r>
      <w:r w:rsidR="005D6274" w:rsidRPr="00AB74C1">
        <w:rPr>
          <w:rFonts w:ascii="Book Antiqua" w:hAnsi="Book Antiqua"/>
          <w:sz w:val="24"/>
          <w:szCs w:val="24"/>
          <w:lang w:val="en-US"/>
        </w:rPr>
        <w:t xml:space="preserve"> fresh frozen</w:t>
      </w:r>
      <w:r w:rsidR="001E4CE7" w:rsidRPr="00AB74C1">
        <w:rPr>
          <w:rFonts w:ascii="Book Antiqua" w:hAnsi="Book Antiqua"/>
          <w:sz w:val="24"/>
          <w:szCs w:val="24"/>
          <w:lang w:val="en-US"/>
        </w:rPr>
        <w:t xml:space="preserve"> </w:t>
      </w:r>
      <w:r w:rsidR="005D6274" w:rsidRPr="00AB74C1">
        <w:rPr>
          <w:rFonts w:ascii="Book Antiqua" w:hAnsi="Book Antiqua"/>
          <w:sz w:val="24"/>
          <w:szCs w:val="24"/>
          <w:lang w:val="en-US"/>
        </w:rPr>
        <w:t xml:space="preserve">plasma </w:t>
      </w:r>
      <w:r w:rsidR="001E4CE7" w:rsidRPr="00AB74C1">
        <w:rPr>
          <w:rFonts w:ascii="Book Antiqua" w:hAnsi="Book Antiqua"/>
          <w:sz w:val="24"/>
          <w:szCs w:val="24"/>
          <w:lang w:val="en-US"/>
        </w:rPr>
        <w:t xml:space="preserve">was </w:t>
      </w:r>
      <w:r w:rsidR="005D6274" w:rsidRPr="00AB74C1">
        <w:rPr>
          <w:rFonts w:ascii="Book Antiqua" w:hAnsi="Book Antiqua"/>
          <w:sz w:val="24"/>
          <w:szCs w:val="24"/>
          <w:lang w:val="en-US"/>
        </w:rPr>
        <w:t>associated</w:t>
      </w:r>
      <w:r w:rsidR="001E4CE7" w:rsidRPr="00AB74C1">
        <w:rPr>
          <w:rFonts w:ascii="Book Antiqua" w:hAnsi="Book Antiqua"/>
          <w:sz w:val="24"/>
          <w:szCs w:val="24"/>
          <w:lang w:val="en-US"/>
        </w:rPr>
        <w:t xml:space="preserve"> with an</w:t>
      </w:r>
      <w:r w:rsidR="005D6274" w:rsidRPr="00AB74C1">
        <w:rPr>
          <w:rFonts w:ascii="Book Antiqua" w:hAnsi="Book Antiqua"/>
          <w:sz w:val="24"/>
          <w:szCs w:val="24"/>
          <w:lang w:val="en-US"/>
        </w:rPr>
        <w:t xml:space="preserve"> increase in</w:t>
      </w:r>
      <w:r w:rsidR="001E4CE7" w:rsidRPr="00AB74C1">
        <w:rPr>
          <w:rFonts w:ascii="Book Antiqua" w:hAnsi="Book Antiqua"/>
          <w:sz w:val="24"/>
          <w:szCs w:val="24"/>
          <w:lang w:val="en-US"/>
        </w:rPr>
        <w:t xml:space="preserve"> mortality </w:t>
      </w:r>
      <w:r w:rsidR="00D26221" w:rsidRPr="00AB74C1">
        <w:rPr>
          <w:rFonts w:ascii="Book Antiqua" w:hAnsi="Book Antiqua"/>
          <w:sz w:val="24"/>
          <w:szCs w:val="24"/>
          <w:lang w:val="en-US"/>
        </w:rPr>
        <w:t>in liv</w:t>
      </w:r>
      <w:r w:rsidR="00464B60" w:rsidRPr="00AB74C1">
        <w:rPr>
          <w:rFonts w:ascii="Book Antiqua" w:hAnsi="Book Antiqua"/>
          <w:sz w:val="24"/>
          <w:szCs w:val="24"/>
          <w:lang w:val="en-US"/>
        </w:rPr>
        <w:t>er surgery</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14,15,55]</w:t>
      </w:r>
      <w:r w:rsidR="0097051B" w:rsidRPr="00AB74C1">
        <w:rPr>
          <w:rFonts w:ascii="Book Antiqua" w:hAnsi="Book Antiqua"/>
          <w:sz w:val="24"/>
          <w:szCs w:val="24"/>
          <w:lang w:val="en-US"/>
        </w:rPr>
        <w:t xml:space="preserve">. </w:t>
      </w:r>
      <w:r w:rsidR="00303D60" w:rsidRPr="00AB74C1">
        <w:rPr>
          <w:rFonts w:ascii="Book Antiqua" w:hAnsi="Book Antiqua"/>
          <w:sz w:val="24"/>
          <w:szCs w:val="24"/>
          <w:lang w:val="en-US"/>
        </w:rPr>
        <w:t>In a multicenter randomized trial use of</w:t>
      </w:r>
      <w:r w:rsidR="000356F6" w:rsidRPr="00AB74C1">
        <w:rPr>
          <w:rFonts w:ascii="Book Antiqua" w:hAnsi="Book Antiqua"/>
          <w:sz w:val="24"/>
          <w:szCs w:val="24"/>
          <w:lang w:val="en-US"/>
        </w:rPr>
        <w:t xml:space="preserve"> r</w:t>
      </w:r>
      <w:r w:rsidRPr="00AB74C1">
        <w:rPr>
          <w:rFonts w:ascii="Book Antiqua" w:hAnsi="Book Antiqua"/>
          <w:sz w:val="24"/>
          <w:szCs w:val="24"/>
          <w:lang w:val="en-US"/>
        </w:rPr>
        <w:t>ecombinant activated factor VIIa failed to reduce bleeding b</w:t>
      </w:r>
      <w:r w:rsidR="00C22FB9" w:rsidRPr="00AB74C1">
        <w:rPr>
          <w:rFonts w:ascii="Book Antiqua" w:hAnsi="Book Antiqua"/>
          <w:sz w:val="24"/>
          <w:szCs w:val="24"/>
          <w:lang w:val="en-US"/>
        </w:rPr>
        <w:t>ut increased arterial thrombotic</w:t>
      </w:r>
      <w:r w:rsidRPr="00AB74C1">
        <w:rPr>
          <w:rFonts w:ascii="Book Antiqua" w:hAnsi="Book Antiqua"/>
          <w:sz w:val="24"/>
          <w:szCs w:val="24"/>
          <w:lang w:val="en-US"/>
        </w:rPr>
        <w:t xml:space="preserve"> events</w:t>
      </w:r>
      <w:r w:rsidR="00347CAD" w:rsidRPr="00AB74C1">
        <w:rPr>
          <w:rFonts w:ascii="Book Antiqua" w:hAnsi="Book Antiqua"/>
          <w:sz w:val="24"/>
          <w:szCs w:val="24"/>
          <w:lang w:val="en-US"/>
        </w:rPr>
        <w:t xml:space="preserve"> by 70</w:t>
      </w:r>
      <w:r w:rsidR="001E4CE7" w:rsidRPr="00AB74C1">
        <w:rPr>
          <w:rFonts w:ascii="Book Antiqua" w:hAnsi="Book Antiqua"/>
          <w:sz w:val="24"/>
          <w:szCs w:val="24"/>
          <w:lang w:val="en-US"/>
        </w:rPr>
        <w:t>%</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56]</w:t>
      </w:r>
      <w:r w:rsidRPr="00AB74C1">
        <w:rPr>
          <w:rFonts w:ascii="Book Antiqua" w:hAnsi="Book Antiqua"/>
          <w:sz w:val="24"/>
          <w:szCs w:val="24"/>
          <w:lang w:val="en-US"/>
        </w:rPr>
        <w:t xml:space="preserve">. </w:t>
      </w:r>
      <w:r w:rsidR="00303D60" w:rsidRPr="00AB74C1">
        <w:rPr>
          <w:rFonts w:ascii="Book Antiqua" w:hAnsi="Book Antiqua"/>
          <w:sz w:val="24"/>
          <w:szCs w:val="24"/>
          <w:lang w:val="en-US"/>
        </w:rPr>
        <w:t>Controversity persists with respect to</w:t>
      </w:r>
      <w:r w:rsidRPr="00AB74C1">
        <w:rPr>
          <w:rFonts w:ascii="Book Antiqua" w:hAnsi="Book Antiqua"/>
          <w:sz w:val="24"/>
          <w:szCs w:val="24"/>
          <w:lang w:val="en-US"/>
        </w:rPr>
        <w:t xml:space="preserve"> the importance of prophylactic antifibrinolytics in </w:t>
      </w:r>
      <w:r w:rsidR="0040724C" w:rsidRPr="00AB74C1">
        <w:rPr>
          <w:rFonts w:ascii="Book Antiqua" w:hAnsi="Book Antiqua"/>
          <w:sz w:val="24"/>
          <w:szCs w:val="24"/>
          <w:lang w:val="en-US"/>
        </w:rPr>
        <w:t>liver transplantation</w:t>
      </w:r>
      <w:r w:rsidR="001E4CE7" w:rsidRPr="00AB74C1">
        <w:rPr>
          <w:rFonts w:ascii="Book Antiqua" w:hAnsi="Book Antiqua"/>
          <w:sz w:val="24"/>
          <w:szCs w:val="24"/>
          <w:lang w:val="en-US"/>
        </w:rPr>
        <w:t>,</w:t>
      </w:r>
      <w:r w:rsidR="00152EE0" w:rsidRPr="00AB74C1">
        <w:rPr>
          <w:rFonts w:ascii="Book Antiqua" w:hAnsi="Book Antiqua"/>
          <w:sz w:val="24"/>
          <w:szCs w:val="24"/>
          <w:lang w:val="en-US"/>
        </w:rPr>
        <w:t xml:space="preserve"> both detrimental effect and no effect on blood transfusions have been described</w:t>
      </w:r>
      <w:r w:rsidR="000F467B" w:rsidRPr="00AB74C1">
        <w:rPr>
          <w:rFonts w:ascii="Book Antiqua" w:hAnsi="Book Antiqua"/>
          <w:sz w:val="24"/>
          <w:szCs w:val="24"/>
          <w:lang w:val="en-US"/>
        </w:rPr>
        <w:t xml:space="preserve"> after withdrawal of aprotinin</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57,58]</w:t>
      </w:r>
      <w:r w:rsidR="0040724C" w:rsidRPr="00AB74C1">
        <w:rPr>
          <w:rFonts w:ascii="Book Antiqua" w:hAnsi="Book Antiqua"/>
          <w:sz w:val="24"/>
          <w:szCs w:val="24"/>
          <w:lang w:val="en-US"/>
        </w:rPr>
        <w:t>.</w:t>
      </w:r>
      <w:r w:rsidR="000356F6" w:rsidRPr="00AB74C1">
        <w:rPr>
          <w:rFonts w:ascii="Book Antiqua" w:hAnsi="Book Antiqua"/>
          <w:sz w:val="24"/>
          <w:szCs w:val="24"/>
          <w:lang w:val="en-US"/>
        </w:rPr>
        <w:t xml:space="preserve"> In a recent</w:t>
      </w:r>
      <w:r w:rsidR="004E08E6" w:rsidRPr="00AB74C1">
        <w:rPr>
          <w:rFonts w:ascii="Book Antiqua" w:hAnsi="Book Antiqua"/>
          <w:sz w:val="24"/>
          <w:szCs w:val="24"/>
          <w:lang w:val="en-US"/>
        </w:rPr>
        <w:t xml:space="preserve"> meta-analysis, the authors come to the conclusion, that aprotinin and tranexamic acid reduce transfusion requirements in patients undergoing liver transplantation</w:t>
      </w:r>
      <w:r w:rsidR="006934B6" w:rsidRPr="00AB74C1">
        <w:rPr>
          <w:rFonts w:ascii="Book Antiqua" w:hAnsi="Book Antiqua"/>
          <w:sz w:val="24"/>
          <w:szCs w:val="24"/>
          <w:lang w:val="en-US"/>
        </w:rPr>
        <w:t xml:space="preserve"> and </w:t>
      </w:r>
      <w:r w:rsidR="003531C1" w:rsidRPr="00AB74C1">
        <w:rPr>
          <w:rFonts w:ascii="Book Antiqua" w:hAnsi="Book Antiqua"/>
          <w:sz w:val="24"/>
          <w:szCs w:val="24"/>
          <w:lang w:val="en-US"/>
        </w:rPr>
        <w:t xml:space="preserve">that </w:t>
      </w:r>
      <w:r w:rsidR="006934B6" w:rsidRPr="00AB74C1">
        <w:rPr>
          <w:rFonts w:ascii="Book Antiqua" w:hAnsi="Book Antiqua"/>
          <w:sz w:val="24"/>
          <w:szCs w:val="24"/>
          <w:lang w:val="en-US"/>
        </w:rPr>
        <w:t>t</w:t>
      </w:r>
      <w:r w:rsidR="004E08E6" w:rsidRPr="00AB74C1">
        <w:rPr>
          <w:rFonts w:ascii="Book Antiqua" w:hAnsi="Book Antiqua"/>
          <w:sz w:val="24"/>
          <w:szCs w:val="24"/>
          <w:lang w:val="en-US"/>
        </w:rPr>
        <w:t>here was no evidence that antifibrinolytic drugs increase thromboembolic events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59]</w:t>
      </w:r>
      <w:r w:rsidR="000356F6" w:rsidRPr="00AB74C1">
        <w:rPr>
          <w:rFonts w:ascii="Book Antiqua" w:hAnsi="Book Antiqua"/>
          <w:sz w:val="24"/>
          <w:szCs w:val="24"/>
          <w:lang w:val="en-US"/>
        </w:rPr>
        <w:t>.</w:t>
      </w:r>
      <w:r w:rsidR="00A13FBB" w:rsidRPr="00AB74C1">
        <w:rPr>
          <w:rFonts w:ascii="Book Antiqua" w:hAnsi="Book Antiqua"/>
          <w:sz w:val="24"/>
          <w:szCs w:val="24"/>
          <w:lang w:val="en-US"/>
        </w:rPr>
        <w:t xml:space="preserve"> </w:t>
      </w:r>
      <w:r w:rsidR="00E57E10" w:rsidRPr="00AB74C1">
        <w:rPr>
          <w:rFonts w:ascii="Book Antiqua" w:hAnsi="Book Antiqua"/>
          <w:sz w:val="24"/>
          <w:szCs w:val="24"/>
          <w:lang w:val="en-US"/>
        </w:rPr>
        <w:t>However, a</w:t>
      </w:r>
      <w:r w:rsidR="00796512" w:rsidRPr="00AB74C1">
        <w:rPr>
          <w:rFonts w:ascii="Book Antiqua" w:hAnsi="Book Antiqua"/>
          <w:sz w:val="24"/>
          <w:szCs w:val="24"/>
          <w:lang w:val="en-US"/>
        </w:rPr>
        <w:t>s TEG/TEM</w:t>
      </w:r>
      <w:r w:rsidR="001D2D16" w:rsidRPr="00AB74C1">
        <w:rPr>
          <w:rFonts w:ascii="Book Antiqua" w:hAnsi="Book Antiqua"/>
          <w:sz w:val="24"/>
          <w:szCs w:val="24"/>
          <w:lang w:val="en-US"/>
        </w:rPr>
        <w:t xml:space="preserve"> can detect hyperfibrinolysis, a prophylactic antifibrinolytic therapy seems not to be necessary nowadays. </w:t>
      </w:r>
      <w:r w:rsidR="006934B6" w:rsidRPr="00AB74C1">
        <w:rPr>
          <w:rFonts w:ascii="Book Antiqua" w:hAnsi="Book Antiqua"/>
          <w:sz w:val="24"/>
          <w:szCs w:val="24"/>
          <w:lang w:val="en-US"/>
        </w:rPr>
        <w:t>Some b</w:t>
      </w:r>
      <w:r w:rsidR="000356F6" w:rsidRPr="00AB74C1">
        <w:rPr>
          <w:rFonts w:ascii="Book Antiqua" w:hAnsi="Book Antiqua"/>
          <w:sz w:val="24"/>
          <w:szCs w:val="24"/>
          <w:lang w:val="en-US"/>
        </w:rPr>
        <w:t>asic measures</w:t>
      </w:r>
      <w:r w:rsidR="004E08E6" w:rsidRPr="00AB74C1">
        <w:rPr>
          <w:rFonts w:ascii="Book Antiqua" w:hAnsi="Book Antiqua"/>
          <w:sz w:val="24"/>
          <w:szCs w:val="24"/>
          <w:lang w:val="en-US"/>
        </w:rPr>
        <w:t xml:space="preserve"> during surgery are of outstanding importance to prevent coagulopathy:</w:t>
      </w:r>
      <w:r w:rsidR="00573029" w:rsidRPr="00AB74C1">
        <w:rPr>
          <w:rFonts w:ascii="Book Antiqua" w:hAnsi="Book Antiqua"/>
          <w:sz w:val="24"/>
          <w:szCs w:val="24"/>
          <w:lang w:val="en-US"/>
        </w:rPr>
        <w:t xml:space="preserve"> </w:t>
      </w:r>
      <w:r w:rsidR="000F467B" w:rsidRPr="00AB74C1">
        <w:rPr>
          <w:rFonts w:ascii="Book Antiqua" w:hAnsi="Book Antiqua"/>
          <w:sz w:val="24"/>
          <w:szCs w:val="24"/>
          <w:lang w:val="en-US"/>
        </w:rPr>
        <w:t xml:space="preserve"> </w:t>
      </w:r>
      <w:r w:rsidR="00761B35" w:rsidRPr="00AB74C1">
        <w:rPr>
          <w:rFonts w:ascii="Book Antiqua" w:hAnsi="Book Antiqua"/>
          <w:sz w:val="24"/>
          <w:szCs w:val="24"/>
          <w:lang w:val="en-US"/>
        </w:rPr>
        <w:t xml:space="preserve">body temperature has to </w:t>
      </w:r>
      <w:r w:rsidR="00796512" w:rsidRPr="00AB74C1">
        <w:rPr>
          <w:rFonts w:ascii="Book Antiqua" w:hAnsi="Book Antiqua"/>
          <w:sz w:val="24"/>
          <w:szCs w:val="24"/>
          <w:lang w:val="en-US"/>
        </w:rPr>
        <w:t xml:space="preserve">be </w:t>
      </w:r>
      <w:r w:rsidR="00761B35" w:rsidRPr="00AB74C1">
        <w:rPr>
          <w:rFonts w:ascii="Book Antiqua" w:hAnsi="Book Antiqua"/>
          <w:sz w:val="24"/>
          <w:szCs w:val="24"/>
          <w:lang w:val="en-US"/>
        </w:rPr>
        <w:t xml:space="preserve">monitored and </w:t>
      </w:r>
      <w:r w:rsidR="001D2D16" w:rsidRPr="00AB74C1">
        <w:rPr>
          <w:rFonts w:ascii="Book Antiqua" w:hAnsi="Book Antiqua"/>
          <w:sz w:val="24"/>
          <w:szCs w:val="24"/>
          <w:lang w:val="en-US"/>
        </w:rPr>
        <w:t xml:space="preserve">decreases </w:t>
      </w:r>
      <w:r w:rsidR="006557DD" w:rsidRPr="00AB74C1">
        <w:rPr>
          <w:rFonts w:ascii="Book Antiqua" w:hAnsi="Book Antiqua"/>
          <w:sz w:val="24"/>
          <w:szCs w:val="24"/>
          <w:lang w:val="en-US"/>
        </w:rPr>
        <w:t xml:space="preserve">can be prevented by forced air-warming </w:t>
      </w:r>
      <w:r w:rsidR="00761B35" w:rsidRPr="00AB74C1">
        <w:rPr>
          <w:rFonts w:ascii="Book Antiqua" w:hAnsi="Book Antiqua"/>
          <w:sz w:val="24"/>
          <w:szCs w:val="24"/>
          <w:lang w:val="en-US"/>
        </w:rPr>
        <w:t>devices and warming of in</w:t>
      </w:r>
      <w:r w:rsidR="00464B60" w:rsidRPr="00AB74C1">
        <w:rPr>
          <w:rFonts w:ascii="Book Antiqua" w:hAnsi="Book Antiqua"/>
          <w:sz w:val="24"/>
          <w:szCs w:val="24"/>
          <w:lang w:val="en-US"/>
        </w:rPr>
        <w:t>travenous fluids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60,61]</w:t>
      </w:r>
      <w:r w:rsidR="00B40862" w:rsidRPr="00AB74C1">
        <w:rPr>
          <w:rFonts w:ascii="Book Antiqua" w:hAnsi="Book Antiqua"/>
          <w:sz w:val="24"/>
          <w:szCs w:val="24"/>
          <w:lang w:val="en-US"/>
        </w:rPr>
        <w:t xml:space="preserve">. </w:t>
      </w:r>
      <w:r w:rsidR="00B40862" w:rsidRPr="00AB74C1">
        <w:rPr>
          <w:rFonts w:ascii="Book Antiqua" w:hAnsi="Book Antiqua"/>
          <w:sz w:val="24"/>
          <w:szCs w:val="24"/>
          <w:lang w:val="en-US"/>
        </w:rPr>
        <w:lastRenderedPageBreak/>
        <w:t>Also of relevance</w:t>
      </w:r>
      <w:r w:rsidR="00573029" w:rsidRPr="00AB74C1">
        <w:rPr>
          <w:rFonts w:ascii="Book Antiqua" w:hAnsi="Book Antiqua"/>
          <w:sz w:val="24"/>
          <w:szCs w:val="24"/>
          <w:lang w:val="en-US"/>
        </w:rPr>
        <w:t xml:space="preserve"> risk for coagulopathy </w:t>
      </w:r>
      <w:r w:rsidR="006934B6" w:rsidRPr="00AB74C1">
        <w:rPr>
          <w:rFonts w:ascii="Book Antiqua" w:hAnsi="Book Antiqua"/>
          <w:sz w:val="24"/>
          <w:szCs w:val="24"/>
          <w:lang w:val="en-US"/>
        </w:rPr>
        <w:t>increases with</w:t>
      </w:r>
      <w:r w:rsidR="00573029" w:rsidRPr="00AB74C1">
        <w:rPr>
          <w:rFonts w:ascii="Book Antiqua" w:hAnsi="Book Antiqua"/>
          <w:sz w:val="24"/>
          <w:szCs w:val="24"/>
          <w:lang w:val="en-US"/>
        </w:rPr>
        <w:t xml:space="preserve"> ischemic time </w:t>
      </w:r>
      <w:r w:rsidR="00ED38B8" w:rsidRPr="00AB74C1">
        <w:rPr>
          <w:rFonts w:ascii="Book Antiqua" w:hAnsi="Book Antiqua"/>
          <w:sz w:val="24"/>
          <w:szCs w:val="24"/>
          <w:lang w:val="en-US"/>
        </w:rPr>
        <w:t xml:space="preserve">and </w:t>
      </w:r>
      <w:r w:rsidR="006934B6" w:rsidRPr="00AB74C1">
        <w:rPr>
          <w:rFonts w:ascii="Book Antiqua" w:hAnsi="Book Antiqua"/>
          <w:sz w:val="24"/>
          <w:szCs w:val="24"/>
          <w:lang w:val="en-US"/>
        </w:rPr>
        <w:t>the transplantation</w:t>
      </w:r>
      <w:r w:rsidR="00ED38B8" w:rsidRPr="00AB74C1">
        <w:rPr>
          <w:rFonts w:ascii="Book Antiqua" w:hAnsi="Book Antiqua"/>
          <w:sz w:val="24"/>
          <w:szCs w:val="24"/>
          <w:lang w:val="en-US"/>
        </w:rPr>
        <w:t xml:space="preserve"> </w:t>
      </w:r>
      <w:r w:rsidR="006934B6" w:rsidRPr="00AB74C1">
        <w:rPr>
          <w:rFonts w:ascii="Book Antiqua" w:hAnsi="Book Antiqua"/>
          <w:sz w:val="24"/>
          <w:szCs w:val="24"/>
          <w:lang w:val="en-US"/>
        </w:rPr>
        <w:t>of</w:t>
      </w:r>
      <w:r w:rsidR="00573029" w:rsidRPr="00AB74C1">
        <w:rPr>
          <w:rFonts w:ascii="Book Antiqua" w:hAnsi="Book Antiqua"/>
          <w:sz w:val="24"/>
          <w:szCs w:val="24"/>
          <w:lang w:val="en-US"/>
        </w:rPr>
        <w:t xml:space="preserve"> dysfunctional and marginal graft</w:t>
      </w:r>
      <w:r w:rsidR="006934B6" w:rsidRPr="00AB74C1">
        <w:rPr>
          <w:rFonts w:ascii="Book Antiqua" w:hAnsi="Book Antiqua"/>
          <w:sz w:val="24"/>
          <w:szCs w:val="24"/>
          <w:lang w:val="en-US"/>
        </w:rPr>
        <w:t>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14,62]</w:t>
      </w:r>
      <w:r w:rsidR="00573029" w:rsidRPr="00AB74C1">
        <w:rPr>
          <w:rFonts w:ascii="Book Antiqua" w:hAnsi="Book Antiqua"/>
          <w:sz w:val="24"/>
          <w:szCs w:val="24"/>
          <w:lang w:val="en-US"/>
        </w:rPr>
        <w:t>.</w:t>
      </w:r>
      <w:r w:rsidR="004E08E6" w:rsidRPr="00AB74C1">
        <w:rPr>
          <w:rFonts w:ascii="Book Antiqua" w:hAnsi="Book Antiqua"/>
          <w:sz w:val="24"/>
          <w:szCs w:val="24"/>
          <w:lang w:val="en-US"/>
        </w:rPr>
        <w:t xml:space="preserve"> </w:t>
      </w:r>
    </w:p>
    <w:p w14:paraId="719BC420" w14:textId="77777777" w:rsidR="00347CAD" w:rsidRPr="00AB74C1" w:rsidRDefault="00347CAD" w:rsidP="00AB74C1">
      <w:pPr>
        <w:adjustRightInd w:val="0"/>
        <w:snapToGrid w:val="0"/>
        <w:spacing w:after="0" w:line="360" w:lineRule="auto"/>
        <w:jc w:val="both"/>
        <w:rPr>
          <w:rFonts w:ascii="Book Antiqua" w:hAnsi="Book Antiqua"/>
          <w:i/>
          <w:sz w:val="24"/>
          <w:szCs w:val="24"/>
          <w:lang w:val="en-US" w:eastAsia="zh-CN"/>
        </w:rPr>
      </w:pPr>
    </w:p>
    <w:p w14:paraId="2C014C1A" w14:textId="77777777" w:rsidR="00563AE1" w:rsidRPr="00AB74C1" w:rsidRDefault="006557DD" w:rsidP="00AB74C1">
      <w:pPr>
        <w:adjustRightInd w:val="0"/>
        <w:snapToGrid w:val="0"/>
        <w:spacing w:after="0" w:line="360" w:lineRule="auto"/>
        <w:jc w:val="both"/>
        <w:rPr>
          <w:rFonts w:ascii="Book Antiqua" w:hAnsi="Book Antiqua"/>
          <w:b/>
          <w:i/>
          <w:sz w:val="24"/>
          <w:szCs w:val="24"/>
          <w:lang w:val="en-US" w:eastAsia="zh-CN"/>
        </w:rPr>
      </w:pPr>
      <w:r w:rsidRPr="00AB74C1">
        <w:rPr>
          <w:rFonts w:ascii="Book Antiqua" w:hAnsi="Book Antiqua"/>
          <w:b/>
          <w:i/>
          <w:sz w:val="24"/>
          <w:szCs w:val="24"/>
          <w:lang w:val="en-US"/>
        </w:rPr>
        <w:t>Fibrinogen</w:t>
      </w:r>
      <w:r w:rsidR="00270571" w:rsidRPr="00AB74C1">
        <w:rPr>
          <w:rFonts w:ascii="Book Antiqua" w:hAnsi="Book Antiqua"/>
          <w:b/>
          <w:i/>
          <w:sz w:val="24"/>
          <w:szCs w:val="24"/>
          <w:lang w:val="en-US"/>
        </w:rPr>
        <w:t xml:space="preserve"> in disturbances of </w:t>
      </w:r>
      <w:r w:rsidR="00214D6B" w:rsidRPr="00AB74C1">
        <w:rPr>
          <w:rFonts w:ascii="Book Antiqua" w:hAnsi="Book Antiqua"/>
          <w:b/>
          <w:i/>
          <w:sz w:val="24"/>
          <w:szCs w:val="24"/>
          <w:lang w:val="en-US"/>
        </w:rPr>
        <w:t>hemostasis</w:t>
      </w:r>
    </w:p>
    <w:p w14:paraId="77898105" w14:textId="48D1555D" w:rsidR="007A1D8A" w:rsidRPr="00AB74C1" w:rsidRDefault="00245C2B"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Fibrinogen is the first factor to reach critical levels when haemodilution or massive b</w:t>
      </w:r>
      <w:r w:rsidR="00464B60" w:rsidRPr="00AB74C1">
        <w:rPr>
          <w:rFonts w:ascii="Book Antiqua" w:hAnsi="Book Antiqua"/>
          <w:sz w:val="24"/>
          <w:szCs w:val="24"/>
          <w:lang w:val="en-US"/>
        </w:rPr>
        <w:t>leeding occurs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63]</w:t>
      </w:r>
      <w:r w:rsidR="00BF257E" w:rsidRPr="00AB74C1">
        <w:rPr>
          <w:rFonts w:ascii="Book Antiqua" w:hAnsi="Book Antiqua"/>
          <w:sz w:val="24"/>
          <w:szCs w:val="24"/>
          <w:lang w:val="en-US"/>
        </w:rPr>
        <w:t>.  Advantages of fibrinogen</w:t>
      </w:r>
      <w:r w:rsidR="00B40862" w:rsidRPr="00AB74C1">
        <w:rPr>
          <w:rFonts w:ascii="Book Antiqua" w:hAnsi="Book Antiqua"/>
          <w:sz w:val="24"/>
          <w:szCs w:val="24"/>
          <w:lang w:val="en-US"/>
        </w:rPr>
        <w:t xml:space="preserve"> use in comparison with</w:t>
      </w:r>
      <w:r w:rsidR="00BF257E" w:rsidRPr="00AB74C1">
        <w:rPr>
          <w:rFonts w:ascii="Book Antiqua" w:hAnsi="Book Antiqua"/>
          <w:sz w:val="24"/>
          <w:szCs w:val="24"/>
          <w:lang w:val="en-US"/>
        </w:rPr>
        <w:t xml:space="preserve"> fresh frozen plasma are</w:t>
      </w:r>
      <w:r w:rsidR="0075553D" w:rsidRPr="00AB74C1">
        <w:rPr>
          <w:rFonts w:ascii="Book Antiqua" w:hAnsi="Book Antiqua"/>
          <w:sz w:val="24"/>
          <w:szCs w:val="24"/>
          <w:lang w:val="en-US"/>
        </w:rPr>
        <w:t>,</w:t>
      </w:r>
      <w:r w:rsidR="00BF257E" w:rsidRPr="00AB74C1">
        <w:rPr>
          <w:rFonts w:ascii="Book Antiqua" w:hAnsi="Book Antiqua"/>
          <w:sz w:val="24"/>
          <w:szCs w:val="24"/>
          <w:lang w:val="en-US"/>
        </w:rPr>
        <w:t xml:space="preserve"> the reduce</w:t>
      </w:r>
      <w:r w:rsidR="00B40862" w:rsidRPr="00AB74C1">
        <w:rPr>
          <w:rFonts w:ascii="Book Antiqua" w:hAnsi="Book Antiqua"/>
          <w:sz w:val="24"/>
          <w:szCs w:val="24"/>
          <w:lang w:val="en-US"/>
        </w:rPr>
        <w:t>d rate of pathogen transmission as well as decreased risk of</w:t>
      </w:r>
      <w:r w:rsidR="00BF257E" w:rsidRPr="00AB74C1">
        <w:rPr>
          <w:rFonts w:ascii="Book Antiqua" w:hAnsi="Book Antiqua"/>
          <w:sz w:val="24"/>
          <w:szCs w:val="24"/>
          <w:lang w:val="en-US"/>
        </w:rPr>
        <w:t xml:space="preserve"> transfusion induced lung injury and transfusion induced circulatory overload. </w:t>
      </w:r>
      <w:r w:rsidRPr="00AB74C1">
        <w:rPr>
          <w:rFonts w:ascii="Book Antiqua" w:hAnsi="Book Antiqua"/>
          <w:sz w:val="24"/>
          <w:szCs w:val="24"/>
          <w:lang w:val="en-US"/>
        </w:rPr>
        <w:t xml:space="preserve">Fibrinogen concentration can </w:t>
      </w:r>
      <w:r w:rsidR="00B40862" w:rsidRPr="00AB74C1">
        <w:rPr>
          <w:rFonts w:ascii="Book Antiqua" w:hAnsi="Book Antiqua"/>
          <w:sz w:val="24"/>
          <w:szCs w:val="24"/>
          <w:lang w:val="en-US"/>
        </w:rPr>
        <w:t xml:space="preserve">easily </w:t>
      </w:r>
      <w:r w:rsidRPr="00AB74C1">
        <w:rPr>
          <w:rFonts w:ascii="Book Antiqua" w:hAnsi="Book Antiqua"/>
          <w:sz w:val="24"/>
          <w:szCs w:val="24"/>
          <w:lang w:val="en-US"/>
        </w:rPr>
        <w:t>b</w:t>
      </w:r>
      <w:r w:rsidR="00796512" w:rsidRPr="00AB74C1">
        <w:rPr>
          <w:rFonts w:ascii="Book Antiqua" w:hAnsi="Book Antiqua"/>
          <w:sz w:val="24"/>
          <w:szCs w:val="24"/>
          <w:lang w:val="en-US"/>
        </w:rPr>
        <w:t>e monitored by TEM</w:t>
      </w:r>
      <w:r w:rsidRPr="00AB74C1">
        <w:rPr>
          <w:rFonts w:ascii="Book Antiqua" w:hAnsi="Book Antiqua"/>
          <w:sz w:val="24"/>
          <w:szCs w:val="24"/>
          <w:lang w:val="en-US"/>
        </w:rPr>
        <w:t xml:space="preserve"> and substitution</w:t>
      </w:r>
      <w:r w:rsidR="00B40862" w:rsidRPr="00AB74C1">
        <w:rPr>
          <w:rFonts w:ascii="Book Antiqua" w:hAnsi="Book Antiqua"/>
          <w:sz w:val="24"/>
          <w:szCs w:val="24"/>
          <w:lang w:val="en-US"/>
        </w:rPr>
        <w:t xml:space="preserve"> therapy</w:t>
      </w:r>
      <w:r w:rsidRPr="00AB74C1">
        <w:rPr>
          <w:rFonts w:ascii="Book Antiqua" w:hAnsi="Book Antiqua"/>
          <w:sz w:val="24"/>
          <w:szCs w:val="24"/>
          <w:lang w:val="en-US"/>
        </w:rPr>
        <w:t xml:space="preserve"> </w:t>
      </w:r>
      <w:r w:rsidR="0075553D" w:rsidRPr="00AB74C1">
        <w:rPr>
          <w:rFonts w:ascii="Book Antiqua" w:hAnsi="Book Antiqua"/>
          <w:sz w:val="24"/>
          <w:szCs w:val="24"/>
          <w:lang w:val="en-US"/>
        </w:rPr>
        <w:t xml:space="preserve">therapy </w:t>
      </w:r>
      <w:r w:rsidR="00B40862" w:rsidRPr="00AB74C1">
        <w:rPr>
          <w:rFonts w:ascii="Book Antiqua" w:hAnsi="Book Antiqua"/>
          <w:sz w:val="24"/>
          <w:szCs w:val="24"/>
          <w:lang w:val="en-US"/>
        </w:rPr>
        <w:t xml:space="preserve">based on guidance </w:t>
      </w:r>
      <w:r w:rsidRPr="00AB74C1">
        <w:rPr>
          <w:rFonts w:ascii="Book Antiqua" w:hAnsi="Book Antiqua"/>
          <w:sz w:val="24"/>
          <w:szCs w:val="24"/>
          <w:lang w:val="en-US"/>
        </w:rPr>
        <w:t>according t</w:t>
      </w:r>
      <w:r w:rsidR="00B40862" w:rsidRPr="00AB74C1">
        <w:rPr>
          <w:rFonts w:ascii="Book Antiqua" w:hAnsi="Book Antiqua"/>
          <w:sz w:val="24"/>
          <w:szCs w:val="24"/>
          <w:lang w:val="en-US"/>
        </w:rPr>
        <w:t xml:space="preserve">o the clot firmness reduced the rate </w:t>
      </w:r>
      <w:r w:rsidRPr="00AB74C1">
        <w:rPr>
          <w:rFonts w:ascii="Book Antiqua" w:hAnsi="Book Antiqua"/>
          <w:sz w:val="24"/>
          <w:szCs w:val="24"/>
          <w:lang w:val="en-US"/>
        </w:rPr>
        <w:t>of red blood cells, fr</w:t>
      </w:r>
      <w:r w:rsidR="00B40862" w:rsidRPr="00AB74C1">
        <w:rPr>
          <w:rFonts w:ascii="Book Antiqua" w:hAnsi="Book Antiqua"/>
          <w:sz w:val="24"/>
          <w:szCs w:val="24"/>
          <w:lang w:val="en-US"/>
        </w:rPr>
        <w:t>esh frozen plasma and platelet</w:t>
      </w:r>
      <w:r w:rsidRPr="00AB74C1">
        <w:rPr>
          <w:rFonts w:ascii="Book Antiqua" w:hAnsi="Book Antiqua"/>
          <w:sz w:val="24"/>
          <w:szCs w:val="24"/>
          <w:lang w:val="en-US"/>
        </w:rPr>
        <w:t xml:space="preserve"> </w:t>
      </w:r>
      <w:r w:rsidR="00B40862" w:rsidRPr="00AB74C1">
        <w:rPr>
          <w:rFonts w:ascii="Book Antiqua" w:hAnsi="Book Antiqua"/>
          <w:sz w:val="24"/>
          <w:szCs w:val="24"/>
          <w:lang w:val="en-US"/>
        </w:rPr>
        <w:t xml:space="preserve">transfusion </w:t>
      </w:r>
      <w:r w:rsidR="00347CAD" w:rsidRPr="00AB74C1">
        <w:rPr>
          <w:rFonts w:ascii="Book Antiqua" w:hAnsi="Book Antiqua"/>
          <w:sz w:val="24"/>
          <w:szCs w:val="24"/>
          <w:lang w:val="en-US"/>
        </w:rPr>
        <w:t>by more than 50</w:t>
      </w:r>
      <w:r w:rsidRPr="00AB74C1">
        <w:rPr>
          <w:rFonts w:ascii="Book Antiqua" w:hAnsi="Book Antiqua"/>
          <w:sz w:val="24"/>
          <w:szCs w:val="24"/>
          <w:lang w:val="en-US"/>
        </w:rPr>
        <w:t>%</w:t>
      </w:r>
      <w:r w:rsidR="00B40862" w:rsidRPr="00AB74C1">
        <w:rPr>
          <w:rFonts w:ascii="Book Antiqua" w:hAnsi="Book Antiqua"/>
          <w:sz w:val="24"/>
          <w:szCs w:val="24"/>
          <w:lang w:val="en-US"/>
        </w:rPr>
        <w:t xml:space="preserve">. </w:t>
      </w:r>
      <w:r w:rsidR="0075553D" w:rsidRPr="00AB74C1">
        <w:rPr>
          <w:rFonts w:ascii="Book Antiqua" w:hAnsi="Book Antiqua"/>
          <w:sz w:val="24"/>
          <w:szCs w:val="24"/>
          <w:lang w:val="en-US"/>
        </w:rPr>
        <w:t>Additionally</w:t>
      </w:r>
      <w:r w:rsidR="00B40862" w:rsidRPr="00AB74C1">
        <w:rPr>
          <w:rFonts w:ascii="Book Antiqua" w:hAnsi="Book Antiqua"/>
          <w:sz w:val="24"/>
          <w:szCs w:val="24"/>
          <w:lang w:val="en-US"/>
        </w:rPr>
        <w:t xml:space="preserve"> </w:t>
      </w:r>
      <w:r w:rsidR="00270571" w:rsidRPr="00AB74C1">
        <w:rPr>
          <w:rFonts w:ascii="Book Antiqua" w:hAnsi="Book Antiqua"/>
          <w:sz w:val="24"/>
          <w:szCs w:val="24"/>
          <w:lang w:val="en-US"/>
        </w:rPr>
        <w:t xml:space="preserve">the </w:t>
      </w:r>
      <w:r w:rsidR="002C352B" w:rsidRPr="00AB74C1">
        <w:rPr>
          <w:rFonts w:ascii="Book Antiqua" w:hAnsi="Book Antiqua"/>
          <w:sz w:val="24"/>
          <w:szCs w:val="24"/>
          <w:lang w:val="en-US"/>
        </w:rPr>
        <w:t xml:space="preserve">rate of transplantation without transfusion </w:t>
      </w:r>
      <w:r w:rsidR="00B40862" w:rsidRPr="00AB74C1">
        <w:rPr>
          <w:rFonts w:ascii="Book Antiqua" w:hAnsi="Book Antiqua"/>
          <w:sz w:val="24"/>
          <w:szCs w:val="24"/>
          <w:lang w:val="en-US"/>
        </w:rPr>
        <w:t xml:space="preserve">of the above blood related products </w:t>
      </w:r>
      <w:r w:rsidR="002C352B" w:rsidRPr="00AB74C1">
        <w:rPr>
          <w:rFonts w:ascii="Book Antiqua" w:hAnsi="Book Antiqua"/>
          <w:sz w:val="24"/>
          <w:szCs w:val="24"/>
          <w:lang w:val="en-US"/>
        </w:rPr>
        <w:t>rose from 3.</w:t>
      </w:r>
      <w:r w:rsidR="00347CAD" w:rsidRPr="00AB74C1">
        <w:rPr>
          <w:rFonts w:ascii="Book Antiqua" w:hAnsi="Book Antiqua"/>
          <w:sz w:val="24"/>
          <w:szCs w:val="24"/>
          <w:lang w:val="en-US"/>
        </w:rPr>
        <w:t>5% to 20</w:t>
      </w:r>
      <w:r w:rsidR="00464B60" w:rsidRPr="00AB74C1">
        <w:rPr>
          <w:rFonts w:ascii="Book Antiqua" w:hAnsi="Book Antiqua"/>
          <w:sz w:val="24"/>
          <w:szCs w:val="24"/>
          <w:lang w:val="en-US"/>
        </w:rPr>
        <w:t>%</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64]</w:t>
      </w:r>
      <w:r w:rsidR="002C352B" w:rsidRPr="00AB74C1">
        <w:rPr>
          <w:rFonts w:ascii="Book Antiqua" w:hAnsi="Book Antiqua"/>
          <w:sz w:val="24"/>
          <w:szCs w:val="24"/>
          <w:lang w:val="en-US"/>
        </w:rPr>
        <w:t xml:space="preserve">. </w:t>
      </w:r>
      <w:r w:rsidR="007A1D8A" w:rsidRPr="00AB74C1">
        <w:rPr>
          <w:rFonts w:ascii="Book Antiqua" w:hAnsi="Book Antiqua"/>
          <w:sz w:val="24"/>
          <w:szCs w:val="24"/>
          <w:lang w:val="en-US"/>
        </w:rPr>
        <w:t>In a recent review on fibrinogen and fresh froze</w:t>
      </w:r>
      <w:r w:rsidR="00B40862" w:rsidRPr="00AB74C1">
        <w:rPr>
          <w:rFonts w:ascii="Book Antiqua" w:hAnsi="Book Antiqua"/>
          <w:sz w:val="24"/>
          <w:szCs w:val="24"/>
          <w:lang w:val="en-US"/>
        </w:rPr>
        <w:t>n plasma in surgery and trauma,</w:t>
      </w:r>
      <w:r w:rsidR="007A1D8A" w:rsidRPr="00AB74C1">
        <w:rPr>
          <w:rFonts w:ascii="Book Antiqua" w:hAnsi="Book Antiqua"/>
          <w:sz w:val="24"/>
          <w:szCs w:val="24"/>
          <w:lang w:val="en-US"/>
        </w:rPr>
        <w:t xml:space="preserve"> the authors</w:t>
      </w:r>
      <w:r w:rsidR="0075553D" w:rsidRPr="00AB74C1">
        <w:rPr>
          <w:rFonts w:ascii="Book Antiqua" w:hAnsi="Book Antiqua"/>
          <w:sz w:val="24"/>
          <w:szCs w:val="24"/>
          <w:lang w:val="en-US"/>
        </w:rPr>
        <w:t xml:space="preserve"> concluded</w:t>
      </w:r>
      <w:r w:rsidR="007A1D8A" w:rsidRPr="00AB74C1">
        <w:rPr>
          <w:rFonts w:ascii="Book Antiqua" w:hAnsi="Book Antiqua"/>
          <w:sz w:val="24"/>
          <w:szCs w:val="24"/>
          <w:lang w:val="en-US"/>
        </w:rPr>
        <w:t xml:space="preserve">, that fibrinogen </w:t>
      </w:r>
      <w:r w:rsidR="007B621F" w:rsidRPr="00AB74C1">
        <w:rPr>
          <w:rFonts w:ascii="Book Antiqua" w:hAnsi="Book Antiqua"/>
          <w:sz w:val="24"/>
          <w:szCs w:val="24"/>
          <w:lang w:val="en-US"/>
        </w:rPr>
        <w:t xml:space="preserve">level </w:t>
      </w:r>
      <w:r w:rsidR="007A1D8A" w:rsidRPr="00AB74C1">
        <w:rPr>
          <w:rFonts w:ascii="Book Antiqua" w:hAnsi="Book Antiqua"/>
          <w:sz w:val="24"/>
          <w:szCs w:val="24"/>
          <w:lang w:val="en-US"/>
        </w:rPr>
        <w:t xml:space="preserve">was generally associated with improved outcome measures, while fresh frozen plasma failed to show evidence for effectivity and </w:t>
      </w:r>
      <w:r w:rsidR="00B40862" w:rsidRPr="00AB74C1">
        <w:rPr>
          <w:rFonts w:ascii="Book Antiqua" w:hAnsi="Book Antiqua"/>
          <w:sz w:val="24"/>
          <w:szCs w:val="24"/>
          <w:lang w:val="en-US"/>
        </w:rPr>
        <w:t xml:space="preserve">had </w:t>
      </w:r>
      <w:r w:rsidR="007A1D8A" w:rsidRPr="00AB74C1">
        <w:rPr>
          <w:rFonts w:ascii="Book Antiqua" w:hAnsi="Book Antiqua"/>
          <w:sz w:val="24"/>
          <w:szCs w:val="24"/>
          <w:lang w:val="en-US"/>
        </w:rPr>
        <w:t>severe side e</w:t>
      </w:r>
      <w:r w:rsidR="00464B60" w:rsidRPr="00AB74C1">
        <w:rPr>
          <w:rFonts w:ascii="Book Antiqua" w:hAnsi="Book Antiqua"/>
          <w:sz w:val="24"/>
          <w:szCs w:val="24"/>
          <w:lang w:val="en-US"/>
        </w:rPr>
        <w:t>ffects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65]</w:t>
      </w:r>
      <w:r w:rsidR="007A1D8A" w:rsidRPr="00AB74C1">
        <w:rPr>
          <w:rFonts w:ascii="Book Antiqua" w:hAnsi="Book Antiqua"/>
          <w:sz w:val="24"/>
          <w:szCs w:val="24"/>
          <w:lang w:val="en-US"/>
        </w:rPr>
        <w:t xml:space="preserve">.  </w:t>
      </w:r>
    </w:p>
    <w:p w14:paraId="7127A6C2" w14:textId="4783CBDB" w:rsidR="00DB2454" w:rsidRPr="00AB74C1" w:rsidRDefault="00796512" w:rsidP="00AB74C1">
      <w:pPr>
        <w:adjustRightInd w:val="0"/>
        <w:snapToGrid w:val="0"/>
        <w:spacing w:after="0" w:line="360" w:lineRule="auto"/>
        <w:ind w:firstLineChars="200" w:firstLine="480"/>
        <w:jc w:val="both"/>
        <w:rPr>
          <w:rFonts w:ascii="Book Antiqua" w:hAnsi="Book Antiqua"/>
          <w:i/>
          <w:sz w:val="24"/>
          <w:szCs w:val="24"/>
          <w:lang w:val="en-US"/>
        </w:rPr>
      </w:pPr>
      <w:r w:rsidRPr="00AB74C1">
        <w:rPr>
          <w:rFonts w:ascii="Book Antiqua" w:hAnsi="Book Antiqua"/>
          <w:sz w:val="24"/>
          <w:szCs w:val="24"/>
          <w:lang w:val="en-US"/>
        </w:rPr>
        <w:t>TEM</w:t>
      </w:r>
      <w:r w:rsidR="00BF257E" w:rsidRPr="00AB74C1">
        <w:rPr>
          <w:rFonts w:ascii="Book Antiqua" w:hAnsi="Book Antiqua"/>
          <w:sz w:val="24"/>
          <w:szCs w:val="24"/>
          <w:lang w:val="en-US"/>
        </w:rPr>
        <w:t xml:space="preserve">-guided treatment with fibrinogen concentrate and/or </w:t>
      </w:r>
      <w:r w:rsidR="00B40862" w:rsidRPr="00AB74C1">
        <w:rPr>
          <w:rFonts w:ascii="Book Antiqua" w:hAnsi="Book Antiqua"/>
          <w:sz w:val="24"/>
          <w:szCs w:val="24"/>
          <w:lang w:val="en-US"/>
        </w:rPr>
        <w:t>prothrombin complex concentrate (</w:t>
      </w:r>
      <w:r w:rsidR="00BF257E" w:rsidRPr="00AB74C1">
        <w:rPr>
          <w:rFonts w:ascii="Book Antiqua" w:hAnsi="Book Antiqua"/>
          <w:sz w:val="24"/>
          <w:szCs w:val="24"/>
          <w:lang w:val="en-US"/>
        </w:rPr>
        <w:t>PCC</w:t>
      </w:r>
      <w:r w:rsidR="00B40862" w:rsidRPr="00AB74C1">
        <w:rPr>
          <w:rFonts w:ascii="Book Antiqua" w:hAnsi="Book Antiqua"/>
          <w:sz w:val="24"/>
          <w:szCs w:val="24"/>
          <w:lang w:val="en-US"/>
        </w:rPr>
        <w:t>)</w:t>
      </w:r>
      <w:r w:rsidR="00BF257E" w:rsidRPr="00AB74C1">
        <w:rPr>
          <w:rFonts w:ascii="Book Antiqua" w:hAnsi="Book Antiqua"/>
          <w:sz w:val="24"/>
          <w:szCs w:val="24"/>
          <w:lang w:val="en-US"/>
        </w:rPr>
        <w:t xml:space="preserve"> did not appear to increase the occurrence of thrombosis, pulmonary and ischemic events compared to patients who did not receive t</w:t>
      </w:r>
      <w:r w:rsidR="00464B60" w:rsidRPr="00AB74C1">
        <w:rPr>
          <w:rFonts w:ascii="Book Antiqua" w:hAnsi="Book Antiqua"/>
          <w:sz w:val="24"/>
          <w:szCs w:val="24"/>
          <w:lang w:val="en-US"/>
        </w:rPr>
        <w:t>hese concentrates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15]</w:t>
      </w:r>
      <w:r w:rsidR="00BF257E" w:rsidRPr="00AB74C1">
        <w:rPr>
          <w:rFonts w:ascii="Book Antiqua" w:hAnsi="Book Antiqua"/>
          <w:sz w:val="24"/>
          <w:szCs w:val="24"/>
          <w:lang w:val="en-US"/>
        </w:rPr>
        <w:t>.</w:t>
      </w:r>
      <w:r w:rsidR="00B75C78" w:rsidRPr="00AB74C1">
        <w:rPr>
          <w:rFonts w:ascii="Book Antiqua" w:hAnsi="Book Antiqua"/>
          <w:sz w:val="24"/>
          <w:szCs w:val="24"/>
          <w:lang w:val="en-US"/>
        </w:rPr>
        <w:t xml:space="preserve"> </w:t>
      </w:r>
    </w:p>
    <w:p w14:paraId="38A35F86" w14:textId="77777777" w:rsidR="00347CAD" w:rsidRPr="00AB74C1" w:rsidRDefault="00347CAD" w:rsidP="00AB74C1">
      <w:pPr>
        <w:adjustRightInd w:val="0"/>
        <w:snapToGrid w:val="0"/>
        <w:spacing w:after="0" w:line="360" w:lineRule="auto"/>
        <w:jc w:val="both"/>
        <w:rPr>
          <w:rFonts w:ascii="Book Antiqua" w:hAnsi="Book Antiqua"/>
          <w:i/>
          <w:sz w:val="24"/>
          <w:szCs w:val="24"/>
          <w:lang w:val="en-US" w:eastAsia="zh-CN"/>
        </w:rPr>
      </w:pPr>
    </w:p>
    <w:p w14:paraId="135670D5" w14:textId="77777777" w:rsidR="00563AE1" w:rsidRPr="00AB74C1" w:rsidRDefault="00043958" w:rsidP="00AB74C1">
      <w:pPr>
        <w:adjustRightInd w:val="0"/>
        <w:snapToGrid w:val="0"/>
        <w:spacing w:after="0" w:line="360" w:lineRule="auto"/>
        <w:jc w:val="both"/>
        <w:rPr>
          <w:rFonts w:ascii="Book Antiqua" w:hAnsi="Book Antiqua"/>
          <w:b/>
          <w:i/>
          <w:sz w:val="24"/>
          <w:szCs w:val="24"/>
          <w:lang w:val="en-US" w:eastAsia="zh-CN"/>
        </w:rPr>
      </w:pPr>
      <w:r w:rsidRPr="00AB74C1">
        <w:rPr>
          <w:rFonts w:ascii="Book Antiqua" w:hAnsi="Book Antiqua"/>
          <w:b/>
          <w:i/>
          <w:sz w:val="24"/>
          <w:szCs w:val="24"/>
          <w:lang w:val="en-US"/>
        </w:rPr>
        <w:t>Platelet transfusion</w:t>
      </w:r>
    </w:p>
    <w:p w14:paraId="193549C1" w14:textId="76334C01" w:rsidR="004E27AB" w:rsidRPr="00AB74C1" w:rsidRDefault="004E27AB"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t xml:space="preserve">Besides their </w:t>
      </w:r>
      <w:r w:rsidR="00B40862" w:rsidRPr="00AB74C1">
        <w:rPr>
          <w:rFonts w:ascii="Book Antiqua" w:hAnsi="Book Antiqua"/>
          <w:sz w:val="24"/>
          <w:szCs w:val="24"/>
          <w:lang w:val="en-US"/>
        </w:rPr>
        <w:t xml:space="preserve">proven and essential </w:t>
      </w:r>
      <w:r w:rsidRPr="00AB74C1">
        <w:rPr>
          <w:rFonts w:ascii="Book Antiqua" w:hAnsi="Book Antiqua"/>
          <w:sz w:val="24"/>
          <w:szCs w:val="24"/>
          <w:lang w:val="en-US"/>
        </w:rPr>
        <w:t>role in hemostasis, platelets are involved in innate immunity and inflammation. Platelet transfusion, in general,</w:t>
      </w:r>
      <w:r w:rsidR="00B40862" w:rsidRPr="00AB74C1">
        <w:rPr>
          <w:rFonts w:ascii="Book Antiqua" w:hAnsi="Book Antiqua"/>
          <w:sz w:val="24"/>
          <w:szCs w:val="24"/>
          <w:lang w:val="en-US"/>
        </w:rPr>
        <w:t xml:space="preserve"> may lead to complications such as</w:t>
      </w:r>
      <w:r w:rsidRPr="00AB74C1">
        <w:rPr>
          <w:rFonts w:ascii="Book Antiqua" w:hAnsi="Book Antiqua"/>
          <w:sz w:val="24"/>
          <w:szCs w:val="24"/>
          <w:lang w:val="en-US"/>
        </w:rPr>
        <w:t xml:space="preserve"> </w:t>
      </w:r>
      <w:r w:rsidR="00796512" w:rsidRPr="00AB74C1">
        <w:rPr>
          <w:rFonts w:ascii="Book Antiqua" w:hAnsi="Book Antiqua"/>
          <w:sz w:val="24"/>
          <w:szCs w:val="24"/>
          <w:lang w:val="en-US"/>
        </w:rPr>
        <w:t>febrile</w:t>
      </w:r>
      <w:r w:rsidRPr="00AB74C1">
        <w:rPr>
          <w:rFonts w:ascii="Book Antiqua" w:hAnsi="Book Antiqua"/>
          <w:sz w:val="24"/>
          <w:szCs w:val="24"/>
          <w:lang w:val="en-US"/>
        </w:rPr>
        <w:t xml:space="preserve"> non-hemolytic transfusion reaction</w:t>
      </w:r>
      <w:r w:rsidR="00043958" w:rsidRPr="00AB74C1">
        <w:rPr>
          <w:rFonts w:ascii="Book Antiqua" w:hAnsi="Book Antiqua"/>
          <w:sz w:val="24"/>
          <w:szCs w:val="24"/>
          <w:lang w:val="en-US"/>
        </w:rPr>
        <w:t>s</w:t>
      </w:r>
      <w:r w:rsidRPr="00AB74C1">
        <w:rPr>
          <w:rFonts w:ascii="Book Antiqua" w:hAnsi="Book Antiqua"/>
          <w:sz w:val="24"/>
          <w:szCs w:val="24"/>
          <w:lang w:val="en-US"/>
        </w:rPr>
        <w:t>, allergic reactions, tr</w:t>
      </w:r>
      <w:r w:rsidR="000973BD" w:rsidRPr="00AB74C1">
        <w:rPr>
          <w:rFonts w:ascii="Book Antiqua" w:hAnsi="Book Antiqua"/>
          <w:sz w:val="24"/>
          <w:szCs w:val="24"/>
          <w:lang w:val="en-US"/>
        </w:rPr>
        <w:t>ansfusion-associated sepsis,</w:t>
      </w:r>
      <w:r w:rsidR="00043958" w:rsidRPr="00AB74C1">
        <w:rPr>
          <w:rFonts w:ascii="Book Antiqua" w:hAnsi="Book Antiqua"/>
          <w:sz w:val="24"/>
          <w:szCs w:val="24"/>
          <w:lang w:val="en-US"/>
        </w:rPr>
        <w:t xml:space="preserve"> and </w:t>
      </w:r>
      <w:r w:rsidRPr="00AB74C1">
        <w:rPr>
          <w:rFonts w:ascii="Book Antiqua" w:hAnsi="Book Antiqua"/>
          <w:sz w:val="24"/>
          <w:szCs w:val="24"/>
          <w:lang w:val="en-US"/>
        </w:rPr>
        <w:t>transfusion associated lung injury</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66]</w:t>
      </w:r>
      <w:r w:rsidR="000973BD" w:rsidRPr="00AB74C1">
        <w:rPr>
          <w:rFonts w:ascii="Book Antiqua" w:hAnsi="Book Antiqua"/>
          <w:sz w:val="24"/>
          <w:szCs w:val="24"/>
          <w:lang w:val="en-US"/>
        </w:rPr>
        <w:t xml:space="preserve">. Furthermore, </w:t>
      </w:r>
      <w:r w:rsidR="00043958" w:rsidRPr="00AB74C1">
        <w:rPr>
          <w:rFonts w:ascii="Book Antiqua" w:hAnsi="Book Antiqua"/>
          <w:sz w:val="24"/>
          <w:szCs w:val="24"/>
          <w:lang w:val="en-US"/>
        </w:rPr>
        <w:t xml:space="preserve">evidence from a multicenter observational studies with 504208 patients demonstrates that </w:t>
      </w:r>
      <w:r w:rsidR="000973BD" w:rsidRPr="00AB74C1">
        <w:rPr>
          <w:rFonts w:ascii="Book Antiqua" w:hAnsi="Book Antiqua"/>
          <w:sz w:val="24"/>
          <w:szCs w:val="24"/>
          <w:lang w:val="en-US"/>
        </w:rPr>
        <w:t xml:space="preserve">platelet transfusion was associated with </w:t>
      </w:r>
      <w:r w:rsidR="00043958" w:rsidRPr="00AB74C1">
        <w:rPr>
          <w:rFonts w:ascii="Book Antiqua" w:hAnsi="Book Antiqua"/>
          <w:sz w:val="24"/>
          <w:szCs w:val="24"/>
          <w:lang w:val="en-US"/>
        </w:rPr>
        <w:t>venous and arterial thromboembolism</w:t>
      </w:r>
      <w:r w:rsidR="000973BD" w:rsidRPr="00AB74C1">
        <w:rPr>
          <w:rFonts w:ascii="Book Antiqua" w:hAnsi="Book Antiqua"/>
          <w:sz w:val="24"/>
          <w:szCs w:val="24"/>
          <w:lang w:val="en-US"/>
        </w:rPr>
        <w:t xml:space="preserve"> </w:t>
      </w:r>
      <w:r w:rsidR="00043958" w:rsidRPr="00AB74C1">
        <w:rPr>
          <w:rFonts w:ascii="Book Antiqua" w:hAnsi="Book Antiqua"/>
          <w:sz w:val="24"/>
          <w:szCs w:val="24"/>
          <w:lang w:val="en-US"/>
        </w:rPr>
        <w:t>as well as</w:t>
      </w:r>
      <w:r w:rsidR="000973BD" w:rsidRPr="00AB74C1">
        <w:rPr>
          <w:rFonts w:ascii="Book Antiqua" w:hAnsi="Book Antiqua"/>
          <w:sz w:val="24"/>
          <w:szCs w:val="24"/>
          <w:lang w:val="en-US"/>
        </w:rPr>
        <w:t xml:space="preserve"> death</w:t>
      </w:r>
      <w:r w:rsidR="00043958" w:rsidRPr="00AB74C1">
        <w:rPr>
          <w:rFonts w:ascii="Book Antiqua" w:hAnsi="Book Antiqua"/>
          <w:sz w:val="24"/>
          <w:szCs w:val="24"/>
          <w:lang w:val="en-US"/>
        </w:rPr>
        <w:t xml:space="preserve"> in </w:t>
      </w:r>
      <w:r w:rsidR="0075553D" w:rsidRPr="00AB74C1">
        <w:rPr>
          <w:rFonts w:ascii="Book Antiqua" w:hAnsi="Book Antiqua"/>
          <w:sz w:val="24"/>
          <w:szCs w:val="24"/>
          <w:lang w:val="en-US"/>
        </w:rPr>
        <w:t xml:space="preserve">patients with </w:t>
      </w:r>
      <w:r w:rsidR="00043958" w:rsidRPr="00AB74C1">
        <w:rPr>
          <w:rFonts w:ascii="Book Antiqua" w:hAnsi="Book Antiqua"/>
          <w:sz w:val="24"/>
          <w:szCs w:val="24"/>
          <w:lang w:val="en-US"/>
        </w:rPr>
        <w:t>cancer</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67]</w:t>
      </w:r>
      <w:r w:rsidR="000973BD" w:rsidRPr="00AB74C1">
        <w:rPr>
          <w:rFonts w:ascii="Book Antiqua" w:hAnsi="Book Antiqua"/>
          <w:sz w:val="24"/>
          <w:szCs w:val="24"/>
          <w:lang w:val="en-US"/>
        </w:rPr>
        <w:t>. Prophylactic use of platelets in internal medicine should be restricted to a platelet count belo</w:t>
      </w:r>
      <w:r w:rsidR="00464B60" w:rsidRPr="00AB74C1">
        <w:rPr>
          <w:rFonts w:ascii="Book Antiqua" w:hAnsi="Book Antiqua"/>
          <w:sz w:val="24"/>
          <w:szCs w:val="24"/>
          <w:lang w:val="en-US"/>
        </w:rPr>
        <w:t>w 10000/µ</w:t>
      </w:r>
      <w:r w:rsidR="00464B60" w:rsidRPr="00AB74C1">
        <w:rPr>
          <w:rFonts w:ascii="Book Antiqua" w:hAnsi="Book Antiqua"/>
          <w:caps/>
          <w:sz w:val="24"/>
          <w:szCs w:val="24"/>
          <w:lang w:val="en-US"/>
        </w:rPr>
        <w:t>l</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68]</w:t>
      </w:r>
      <w:r w:rsidR="000973BD" w:rsidRPr="00AB74C1">
        <w:rPr>
          <w:rFonts w:ascii="Book Antiqua" w:hAnsi="Book Antiqua"/>
          <w:sz w:val="24"/>
          <w:szCs w:val="24"/>
          <w:lang w:val="en-US"/>
        </w:rPr>
        <w:t>.</w:t>
      </w:r>
      <w:r w:rsidR="00270571" w:rsidRPr="00AB74C1">
        <w:rPr>
          <w:rFonts w:ascii="Book Antiqua" w:hAnsi="Book Antiqua"/>
          <w:sz w:val="24"/>
          <w:szCs w:val="24"/>
          <w:lang w:val="en-US"/>
        </w:rPr>
        <w:t>H</w:t>
      </w:r>
      <w:r w:rsidR="000973BD" w:rsidRPr="00AB74C1">
        <w:rPr>
          <w:rFonts w:ascii="Book Antiqua" w:hAnsi="Book Antiqua"/>
          <w:sz w:val="24"/>
          <w:szCs w:val="24"/>
          <w:lang w:val="en-US"/>
        </w:rPr>
        <w:t>igher values are recommended for surgical procedures</w:t>
      </w:r>
      <w:r w:rsidR="005F7957" w:rsidRPr="00AB74C1">
        <w:rPr>
          <w:rFonts w:ascii="Book Antiqua" w:hAnsi="Book Antiqua"/>
          <w:sz w:val="24"/>
          <w:szCs w:val="24"/>
          <w:lang w:val="en-US"/>
        </w:rPr>
        <w:t>, however, platelet count in patients presenting for liver transplantation are often above these limits</w:t>
      </w:r>
      <w:r w:rsidR="000973BD" w:rsidRPr="00AB74C1">
        <w:rPr>
          <w:rFonts w:ascii="Book Antiqua" w:hAnsi="Book Antiqua"/>
          <w:sz w:val="24"/>
          <w:szCs w:val="24"/>
          <w:lang w:val="en-US"/>
        </w:rPr>
        <w:t>.</w:t>
      </w:r>
      <w:r w:rsidR="00DB2454" w:rsidRPr="00AB74C1">
        <w:rPr>
          <w:rFonts w:ascii="Book Antiqua" w:hAnsi="Book Antiqua"/>
          <w:sz w:val="24"/>
          <w:szCs w:val="24"/>
          <w:lang w:val="en-US"/>
        </w:rPr>
        <w:t xml:space="preserve"> </w:t>
      </w:r>
      <w:r w:rsidR="007B621F" w:rsidRPr="00AB74C1">
        <w:rPr>
          <w:rFonts w:ascii="Book Antiqua" w:hAnsi="Book Antiqua"/>
          <w:sz w:val="24"/>
          <w:szCs w:val="24"/>
          <w:lang w:val="en-US"/>
        </w:rPr>
        <w:t>T</w:t>
      </w:r>
      <w:r w:rsidR="00DB2454" w:rsidRPr="00AB74C1">
        <w:rPr>
          <w:rFonts w:ascii="Book Antiqua" w:hAnsi="Book Antiqua"/>
          <w:sz w:val="24"/>
          <w:szCs w:val="24"/>
          <w:lang w:val="en-US"/>
        </w:rPr>
        <w:t>hromb</w:t>
      </w:r>
      <w:r w:rsidR="007B621F" w:rsidRPr="00AB74C1">
        <w:rPr>
          <w:rFonts w:ascii="Book Antiqua" w:hAnsi="Book Antiqua"/>
          <w:sz w:val="24"/>
          <w:szCs w:val="24"/>
          <w:lang w:val="en-US"/>
        </w:rPr>
        <w:t xml:space="preserve">opoeitin </w:t>
      </w:r>
      <w:r w:rsidR="007B621F" w:rsidRPr="00AB74C1">
        <w:rPr>
          <w:rFonts w:ascii="Book Antiqua" w:hAnsi="Book Antiqua"/>
          <w:sz w:val="24"/>
          <w:szCs w:val="24"/>
          <w:lang w:val="en-US"/>
        </w:rPr>
        <w:lastRenderedPageBreak/>
        <w:t>receptor agonists may in the future</w:t>
      </w:r>
      <w:r w:rsidR="00DB2454" w:rsidRPr="00AB74C1">
        <w:rPr>
          <w:rFonts w:ascii="Book Antiqua" w:hAnsi="Book Antiqua"/>
          <w:sz w:val="24"/>
          <w:szCs w:val="24"/>
          <w:lang w:val="en-US"/>
        </w:rPr>
        <w:t xml:space="preserve"> be used to increase platelet count in liver disease, however, the </w:t>
      </w:r>
      <w:r w:rsidR="007B621F" w:rsidRPr="00AB74C1">
        <w:rPr>
          <w:rFonts w:ascii="Book Antiqua" w:hAnsi="Book Antiqua"/>
          <w:sz w:val="24"/>
          <w:szCs w:val="24"/>
          <w:lang w:val="en-US"/>
        </w:rPr>
        <w:t xml:space="preserve">possible </w:t>
      </w:r>
      <w:r w:rsidR="00DB2454" w:rsidRPr="00AB74C1">
        <w:rPr>
          <w:rFonts w:ascii="Book Antiqua" w:hAnsi="Book Antiqua"/>
          <w:sz w:val="24"/>
          <w:szCs w:val="24"/>
          <w:lang w:val="en-US"/>
        </w:rPr>
        <w:t>ri</w:t>
      </w:r>
      <w:r w:rsidR="00270571" w:rsidRPr="00AB74C1">
        <w:rPr>
          <w:rFonts w:ascii="Book Antiqua" w:hAnsi="Book Antiqua"/>
          <w:sz w:val="24"/>
          <w:szCs w:val="24"/>
          <w:lang w:val="en-US"/>
        </w:rPr>
        <w:t>s</w:t>
      </w:r>
      <w:r w:rsidR="00DB2454" w:rsidRPr="00AB74C1">
        <w:rPr>
          <w:rFonts w:ascii="Book Antiqua" w:hAnsi="Book Antiqua"/>
          <w:sz w:val="24"/>
          <w:szCs w:val="24"/>
          <w:lang w:val="en-US"/>
        </w:rPr>
        <w:t xml:space="preserve">ks and benefits are </w:t>
      </w:r>
      <w:r w:rsidR="007B621F" w:rsidRPr="00AB74C1">
        <w:rPr>
          <w:rFonts w:ascii="Book Antiqua" w:hAnsi="Book Antiqua"/>
          <w:sz w:val="24"/>
          <w:szCs w:val="24"/>
          <w:lang w:val="en-US"/>
        </w:rPr>
        <w:t>at present unknown</w:t>
      </w:r>
      <w:r w:rsidR="008E5230" w:rsidRPr="00AB74C1">
        <w:rPr>
          <w:rFonts w:ascii="Book Antiqua" w:hAnsi="Book Antiqua"/>
          <w:sz w:val="24"/>
          <w:szCs w:val="24"/>
          <w:vertAlign w:val="superscript"/>
          <w:lang w:val="en-US"/>
        </w:rPr>
        <w:t>[</w:t>
      </w:r>
      <w:r w:rsidR="00347CAD" w:rsidRPr="00AB74C1">
        <w:rPr>
          <w:rFonts w:ascii="Book Antiqua" w:hAnsi="Book Antiqua"/>
          <w:sz w:val="24"/>
          <w:szCs w:val="24"/>
          <w:vertAlign w:val="superscript"/>
          <w:lang w:val="en-US" w:eastAsia="zh-CN"/>
        </w:rPr>
        <w:t>9</w:t>
      </w:r>
      <w:r w:rsidR="00464B60" w:rsidRPr="00AB74C1">
        <w:rPr>
          <w:rFonts w:ascii="Book Antiqua" w:hAnsi="Book Antiqua"/>
          <w:sz w:val="24"/>
          <w:szCs w:val="24"/>
          <w:vertAlign w:val="superscript"/>
          <w:lang w:val="en-US"/>
        </w:rPr>
        <w:t>]</w:t>
      </w:r>
      <w:r w:rsidR="00DB2454" w:rsidRPr="00AB74C1">
        <w:rPr>
          <w:rFonts w:ascii="Book Antiqua" w:hAnsi="Book Antiqua"/>
          <w:sz w:val="24"/>
          <w:szCs w:val="24"/>
          <w:lang w:val="en-US"/>
        </w:rPr>
        <w:t>.</w:t>
      </w:r>
    </w:p>
    <w:p w14:paraId="2C5B2C88" w14:textId="757210D6" w:rsidR="00DC18F9" w:rsidRPr="00AB74C1" w:rsidRDefault="00BF257E" w:rsidP="00AB74C1">
      <w:pPr>
        <w:adjustRightInd w:val="0"/>
        <w:snapToGrid w:val="0"/>
        <w:spacing w:after="0" w:line="360" w:lineRule="auto"/>
        <w:ind w:firstLineChars="100" w:firstLine="240"/>
        <w:jc w:val="both"/>
        <w:rPr>
          <w:rFonts w:ascii="Book Antiqua" w:hAnsi="Book Antiqua"/>
          <w:sz w:val="24"/>
          <w:szCs w:val="24"/>
          <w:lang w:val="en-US" w:eastAsia="zh-CN"/>
        </w:rPr>
      </w:pPr>
      <w:r w:rsidRPr="00AB74C1">
        <w:rPr>
          <w:rFonts w:ascii="Book Antiqua" w:hAnsi="Book Antiqua"/>
          <w:sz w:val="24"/>
          <w:szCs w:val="24"/>
          <w:lang w:val="en-US"/>
        </w:rPr>
        <w:t>In patients presenting for liver transplantation, platelet count is often reduced but platelet function is increased due</w:t>
      </w:r>
      <w:r w:rsidR="00270571" w:rsidRPr="00AB74C1">
        <w:rPr>
          <w:rFonts w:ascii="Book Antiqua" w:hAnsi="Book Antiqua"/>
          <w:sz w:val="24"/>
          <w:szCs w:val="24"/>
          <w:lang w:val="en-US"/>
        </w:rPr>
        <w:t xml:space="preserve"> to</w:t>
      </w:r>
      <w:r w:rsidRPr="00AB74C1">
        <w:rPr>
          <w:rFonts w:ascii="Book Antiqua" w:hAnsi="Book Antiqua"/>
          <w:sz w:val="24"/>
          <w:szCs w:val="24"/>
          <w:lang w:val="en-US"/>
        </w:rPr>
        <w:t xml:space="preserve"> highly a</w:t>
      </w:r>
      <w:r w:rsidR="009752D5" w:rsidRPr="00AB74C1">
        <w:rPr>
          <w:rFonts w:ascii="Book Antiqua" w:hAnsi="Book Antiqua"/>
          <w:sz w:val="24"/>
          <w:szCs w:val="24"/>
          <w:lang w:val="en-US"/>
        </w:rPr>
        <w:t>ctive von Willebrand multimeres</w:t>
      </w:r>
      <w:r w:rsidR="008E5230" w:rsidRPr="00AB74C1">
        <w:rPr>
          <w:rFonts w:ascii="Book Antiqua" w:hAnsi="Book Antiqua"/>
          <w:sz w:val="24"/>
          <w:szCs w:val="24"/>
          <w:vertAlign w:val="superscript"/>
          <w:lang w:val="en-US"/>
        </w:rPr>
        <w:t>[</w:t>
      </w:r>
      <w:r w:rsidR="00464B60" w:rsidRPr="00AB74C1">
        <w:rPr>
          <w:rFonts w:ascii="Book Antiqua" w:hAnsi="Book Antiqua"/>
          <w:sz w:val="24"/>
          <w:szCs w:val="24"/>
          <w:vertAlign w:val="superscript"/>
          <w:lang w:val="en-US"/>
        </w:rPr>
        <w:t>4]</w:t>
      </w:r>
      <w:r w:rsidR="009752D5" w:rsidRPr="00AB74C1">
        <w:rPr>
          <w:rFonts w:ascii="Book Antiqua" w:hAnsi="Book Antiqua"/>
          <w:sz w:val="24"/>
          <w:szCs w:val="24"/>
          <w:lang w:val="en-US"/>
        </w:rPr>
        <w:t xml:space="preserve">. Platelets are supposed to be </w:t>
      </w:r>
      <w:r w:rsidR="00270571" w:rsidRPr="00AB74C1">
        <w:rPr>
          <w:rFonts w:ascii="Book Antiqua" w:hAnsi="Book Antiqua"/>
          <w:sz w:val="24"/>
          <w:szCs w:val="24"/>
          <w:lang w:val="en-US"/>
        </w:rPr>
        <w:t xml:space="preserve">entrapped after reperfusion of the liver, and an </w:t>
      </w:r>
      <w:r w:rsidR="009752D5" w:rsidRPr="00AB74C1">
        <w:rPr>
          <w:rFonts w:ascii="Book Antiqua" w:hAnsi="Book Antiqua"/>
          <w:sz w:val="24"/>
          <w:szCs w:val="24"/>
          <w:lang w:val="en-US"/>
        </w:rPr>
        <w:t>inv</w:t>
      </w:r>
      <w:r w:rsidR="00270571" w:rsidRPr="00AB74C1">
        <w:rPr>
          <w:rFonts w:ascii="Book Antiqua" w:hAnsi="Book Antiqua"/>
          <w:sz w:val="24"/>
          <w:szCs w:val="24"/>
          <w:lang w:val="en-US"/>
        </w:rPr>
        <w:t>olvement</w:t>
      </w:r>
      <w:r w:rsidR="005F7957" w:rsidRPr="00AB74C1">
        <w:rPr>
          <w:rFonts w:ascii="Book Antiqua" w:hAnsi="Book Antiqua"/>
          <w:sz w:val="24"/>
          <w:szCs w:val="24"/>
          <w:lang w:val="en-US"/>
        </w:rPr>
        <w:t xml:space="preserve"> in sinusoidal obstruction</w:t>
      </w:r>
      <w:r w:rsidR="009752D5" w:rsidRPr="00AB74C1">
        <w:rPr>
          <w:rFonts w:ascii="Book Antiqua" w:hAnsi="Book Antiqua"/>
          <w:sz w:val="24"/>
          <w:szCs w:val="24"/>
          <w:lang w:val="en-US"/>
        </w:rPr>
        <w:t xml:space="preserve"> syndrome, portopulmonary hypertension, and hepatopulmonary syndrome</w:t>
      </w:r>
      <w:r w:rsidR="00270571" w:rsidRPr="00AB74C1">
        <w:rPr>
          <w:rFonts w:ascii="Book Antiqua" w:hAnsi="Book Antiqua"/>
          <w:sz w:val="24"/>
          <w:szCs w:val="24"/>
          <w:lang w:val="en-US"/>
        </w:rPr>
        <w:t xml:space="preserve"> has been suggested</w:t>
      </w:r>
      <w:r w:rsidR="008E5230" w:rsidRPr="00AB74C1">
        <w:rPr>
          <w:rFonts w:ascii="Book Antiqua" w:hAnsi="Book Antiqua"/>
          <w:sz w:val="24"/>
          <w:szCs w:val="24"/>
          <w:vertAlign w:val="superscript"/>
          <w:lang w:val="en-US"/>
        </w:rPr>
        <w:t>[</w:t>
      </w:r>
      <w:r w:rsidR="00787986" w:rsidRPr="00AB74C1">
        <w:rPr>
          <w:rFonts w:ascii="Book Antiqua" w:hAnsi="Book Antiqua"/>
          <w:sz w:val="24"/>
          <w:szCs w:val="24"/>
          <w:vertAlign w:val="superscript"/>
          <w:lang w:val="en-US"/>
        </w:rPr>
        <w:t>32-39]</w:t>
      </w:r>
      <w:r w:rsidR="005F7957" w:rsidRPr="00AB74C1">
        <w:rPr>
          <w:rFonts w:ascii="Book Antiqua" w:hAnsi="Book Antiqua"/>
          <w:sz w:val="24"/>
          <w:szCs w:val="24"/>
          <w:lang w:val="en-US"/>
        </w:rPr>
        <w:t xml:space="preserve">. </w:t>
      </w:r>
      <w:r w:rsidR="00787986" w:rsidRPr="00AB74C1">
        <w:rPr>
          <w:rFonts w:ascii="Book Antiqua" w:hAnsi="Book Antiqua"/>
          <w:sz w:val="24"/>
          <w:szCs w:val="24"/>
          <w:lang w:val="en-US"/>
        </w:rPr>
        <w:t>Transfusion of platelets was associated with increased mortality in liver transplant</w:t>
      </w:r>
      <w:r w:rsidR="003531C1" w:rsidRPr="00AB74C1">
        <w:rPr>
          <w:rFonts w:ascii="Book Antiqua" w:hAnsi="Book Antiqua"/>
          <w:sz w:val="24"/>
          <w:szCs w:val="24"/>
          <w:lang w:val="en-US"/>
        </w:rPr>
        <w:t>at</w:t>
      </w:r>
      <w:r w:rsidR="00787986" w:rsidRPr="00AB74C1">
        <w:rPr>
          <w:rFonts w:ascii="Book Antiqua" w:hAnsi="Book Antiqua"/>
          <w:sz w:val="24"/>
          <w:szCs w:val="24"/>
          <w:lang w:val="en-US"/>
        </w:rPr>
        <w:t>ions</w:t>
      </w:r>
      <w:r w:rsidR="008E5230" w:rsidRPr="00AB74C1">
        <w:rPr>
          <w:rFonts w:ascii="Book Antiqua" w:hAnsi="Book Antiqua"/>
          <w:sz w:val="24"/>
          <w:szCs w:val="24"/>
          <w:vertAlign w:val="superscript"/>
          <w:lang w:val="en-US"/>
        </w:rPr>
        <w:t>[</w:t>
      </w:r>
      <w:r w:rsidR="00787986" w:rsidRPr="00AB74C1">
        <w:rPr>
          <w:rFonts w:ascii="Book Antiqua" w:hAnsi="Book Antiqua"/>
          <w:sz w:val="24"/>
          <w:szCs w:val="24"/>
          <w:vertAlign w:val="superscript"/>
          <w:lang w:val="en-US"/>
        </w:rPr>
        <w:t>51]</w:t>
      </w:r>
      <w:r w:rsidR="00787986" w:rsidRPr="00AB74C1">
        <w:rPr>
          <w:rFonts w:ascii="Book Antiqua" w:hAnsi="Book Antiqua"/>
          <w:sz w:val="24"/>
          <w:szCs w:val="24"/>
          <w:lang w:val="en-US"/>
        </w:rPr>
        <w:t xml:space="preserve">. </w:t>
      </w:r>
      <w:r w:rsidR="00796512" w:rsidRPr="00AB74C1">
        <w:rPr>
          <w:rFonts w:ascii="Book Antiqua" w:hAnsi="Book Antiqua"/>
          <w:sz w:val="24"/>
          <w:szCs w:val="24"/>
          <w:lang w:val="en-US"/>
        </w:rPr>
        <w:t>Contribution of platelet count</w:t>
      </w:r>
      <w:r w:rsidR="0074265E" w:rsidRPr="00AB74C1">
        <w:rPr>
          <w:rFonts w:ascii="Book Antiqua" w:hAnsi="Book Antiqua"/>
          <w:sz w:val="24"/>
          <w:szCs w:val="24"/>
          <w:lang w:val="en-US"/>
        </w:rPr>
        <w:t xml:space="preserve"> to</w:t>
      </w:r>
      <w:r w:rsidR="00796512" w:rsidRPr="00AB74C1">
        <w:rPr>
          <w:rFonts w:ascii="Book Antiqua" w:hAnsi="Book Antiqua"/>
          <w:sz w:val="24"/>
          <w:szCs w:val="24"/>
          <w:lang w:val="en-US"/>
        </w:rPr>
        <w:t xml:space="preserve"> clot firmness can be assessed by TEG/TEM</w:t>
      </w:r>
      <w:r w:rsidR="0074265E" w:rsidRPr="00AB74C1">
        <w:rPr>
          <w:rFonts w:ascii="Book Antiqua" w:hAnsi="Book Antiqua"/>
          <w:sz w:val="24"/>
          <w:szCs w:val="24"/>
          <w:lang w:val="en-US"/>
        </w:rPr>
        <w:t xml:space="preserve">. The originally </w:t>
      </w:r>
      <w:r w:rsidR="00270571" w:rsidRPr="00AB74C1">
        <w:rPr>
          <w:rFonts w:ascii="Book Antiqua" w:hAnsi="Book Antiqua"/>
          <w:sz w:val="24"/>
          <w:szCs w:val="24"/>
          <w:lang w:val="en-US"/>
        </w:rPr>
        <w:t>methods are</w:t>
      </w:r>
      <w:r w:rsidR="0074265E" w:rsidRPr="00AB74C1">
        <w:rPr>
          <w:rFonts w:ascii="Book Antiqua" w:hAnsi="Book Antiqua"/>
          <w:sz w:val="24"/>
          <w:szCs w:val="24"/>
          <w:lang w:val="en-US"/>
        </w:rPr>
        <w:t xml:space="preserve"> not sensitive</w:t>
      </w:r>
      <w:r w:rsidR="00B362A0" w:rsidRPr="00AB74C1">
        <w:rPr>
          <w:rFonts w:ascii="Book Antiqua" w:hAnsi="Book Antiqua"/>
          <w:sz w:val="24"/>
          <w:szCs w:val="24"/>
          <w:lang w:val="en-US"/>
        </w:rPr>
        <w:t xml:space="preserve"> </w:t>
      </w:r>
      <w:r w:rsidR="0074265E" w:rsidRPr="00AB74C1">
        <w:rPr>
          <w:rFonts w:ascii="Book Antiqua" w:hAnsi="Book Antiqua"/>
          <w:sz w:val="24"/>
          <w:szCs w:val="24"/>
          <w:lang w:val="en-US"/>
        </w:rPr>
        <w:t>for alterations in platelet function, however, platelet mapping and impedance aggregometry module</w:t>
      </w:r>
      <w:r w:rsidR="00270571" w:rsidRPr="00AB74C1">
        <w:rPr>
          <w:rFonts w:ascii="Book Antiqua" w:hAnsi="Book Antiqua"/>
          <w:sz w:val="24"/>
          <w:szCs w:val="24"/>
          <w:lang w:val="en-US"/>
        </w:rPr>
        <w:t>, respectively, may</w:t>
      </w:r>
      <w:r w:rsidR="0074265E" w:rsidRPr="00AB74C1">
        <w:rPr>
          <w:rFonts w:ascii="Book Antiqua" w:hAnsi="Book Antiqua"/>
          <w:sz w:val="24"/>
          <w:szCs w:val="24"/>
          <w:lang w:val="en-US"/>
        </w:rPr>
        <w:t xml:space="preserve"> extend the diagnostic capabilities.</w:t>
      </w:r>
      <w:r w:rsidR="005F7957" w:rsidRPr="00AB74C1">
        <w:rPr>
          <w:rFonts w:ascii="Book Antiqua" w:hAnsi="Book Antiqua"/>
          <w:sz w:val="24"/>
          <w:szCs w:val="24"/>
          <w:lang w:val="en-US"/>
        </w:rPr>
        <w:t xml:space="preserve"> </w:t>
      </w:r>
      <w:r w:rsidR="00FA198C" w:rsidRPr="00AB74C1">
        <w:rPr>
          <w:rFonts w:ascii="Book Antiqua" w:hAnsi="Book Antiqua"/>
          <w:sz w:val="24"/>
          <w:szCs w:val="24"/>
          <w:lang w:val="en-US"/>
        </w:rPr>
        <w:t>In a recent study, we demonstrated</w:t>
      </w:r>
      <w:r w:rsidR="006F685D" w:rsidRPr="00AB74C1">
        <w:rPr>
          <w:rFonts w:ascii="Book Antiqua" w:hAnsi="Book Antiqua"/>
          <w:sz w:val="24"/>
          <w:szCs w:val="24"/>
          <w:lang w:val="en-US"/>
        </w:rPr>
        <w:t>,</w:t>
      </w:r>
      <w:r w:rsidR="00FA198C" w:rsidRPr="00AB74C1">
        <w:rPr>
          <w:rFonts w:ascii="Book Antiqua" w:hAnsi="Book Antiqua"/>
          <w:sz w:val="24"/>
          <w:szCs w:val="24"/>
          <w:lang w:val="en-US"/>
        </w:rPr>
        <w:t xml:space="preserve"> that platelet function</w:t>
      </w:r>
      <w:r w:rsidR="003531C1" w:rsidRPr="00AB74C1">
        <w:rPr>
          <w:rFonts w:ascii="Book Antiqua" w:hAnsi="Book Antiqua"/>
          <w:sz w:val="24"/>
          <w:szCs w:val="24"/>
          <w:lang w:val="en-US"/>
        </w:rPr>
        <w:t>,</w:t>
      </w:r>
      <w:r w:rsidR="00FA198C" w:rsidRPr="00AB74C1">
        <w:rPr>
          <w:rFonts w:ascii="Book Antiqua" w:hAnsi="Book Antiqua"/>
          <w:sz w:val="24"/>
          <w:szCs w:val="24"/>
          <w:lang w:val="en-US"/>
        </w:rPr>
        <w:t xml:space="preserve"> determined with whole blood impedance aggregometry</w:t>
      </w:r>
      <w:r w:rsidR="003531C1" w:rsidRPr="00AB74C1">
        <w:rPr>
          <w:rFonts w:ascii="Book Antiqua" w:hAnsi="Book Antiqua"/>
          <w:sz w:val="24"/>
          <w:szCs w:val="24"/>
          <w:lang w:val="en-US"/>
        </w:rPr>
        <w:t>,</w:t>
      </w:r>
      <w:r w:rsidR="00FA198C" w:rsidRPr="00AB74C1">
        <w:rPr>
          <w:rFonts w:ascii="Book Antiqua" w:hAnsi="Book Antiqua"/>
          <w:sz w:val="24"/>
          <w:szCs w:val="24"/>
          <w:lang w:val="en-US"/>
        </w:rPr>
        <w:t xml:space="preserve"> was markedly increased in patients presenting for liver transplantation (</w:t>
      </w:r>
      <w:r w:rsidR="00DB2454" w:rsidRPr="00AB74C1">
        <w:rPr>
          <w:rFonts w:ascii="Book Antiqua" w:hAnsi="Book Antiqua"/>
          <w:sz w:val="24"/>
          <w:szCs w:val="24"/>
          <w:lang w:val="en-US"/>
        </w:rPr>
        <w:t xml:space="preserve">manuscript </w:t>
      </w:r>
      <w:r w:rsidR="00FA198C" w:rsidRPr="00AB74C1">
        <w:rPr>
          <w:rFonts w:ascii="Book Antiqua" w:hAnsi="Book Antiqua"/>
          <w:sz w:val="24"/>
          <w:szCs w:val="24"/>
          <w:lang w:val="en-US"/>
        </w:rPr>
        <w:t>in preparation).</w:t>
      </w:r>
      <w:r w:rsidR="0074265E" w:rsidRPr="00AB74C1">
        <w:rPr>
          <w:rFonts w:ascii="Book Antiqua" w:hAnsi="Book Antiqua"/>
          <w:sz w:val="24"/>
          <w:szCs w:val="24"/>
          <w:lang w:val="en-US"/>
        </w:rPr>
        <w:t xml:space="preserve"> </w:t>
      </w:r>
      <w:r w:rsidR="00043958" w:rsidRPr="00AB74C1">
        <w:rPr>
          <w:rFonts w:ascii="Book Antiqua" w:hAnsi="Book Antiqua"/>
          <w:sz w:val="24"/>
          <w:szCs w:val="24"/>
          <w:lang w:val="en-US"/>
        </w:rPr>
        <w:t xml:space="preserve"> It might thus be conc</w:t>
      </w:r>
      <w:r w:rsidR="00B362A0" w:rsidRPr="00AB74C1">
        <w:rPr>
          <w:rFonts w:ascii="Book Antiqua" w:hAnsi="Book Antiqua"/>
          <w:sz w:val="24"/>
          <w:szCs w:val="24"/>
          <w:lang w:val="en-US"/>
        </w:rPr>
        <w:t>eivable, that bed-side platelet function testing during liver transplantation</w:t>
      </w:r>
      <w:r w:rsidR="00043958" w:rsidRPr="00AB74C1">
        <w:rPr>
          <w:rFonts w:ascii="Book Antiqua" w:hAnsi="Book Antiqua"/>
          <w:sz w:val="24"/>
          <w:szCs w:val="24"/>
          <w:lang w:val="en-US"/>
        </w:rPr>
        <w:t xml:space="preserve"> </w:t>
      </w:r>
      <w:r w:rsidR="007B621F" w:rsidRPr="00AB74C1">
        <w:rPr>
          <w:rFonts w:ascii="Book Antiqua" w:hAnsi="Book Antiqua"/>
          <w:sz w:val="24"/>
          <w:szCs w:val="24"/>
          <w:lang w:val="en-US"/>
        </w:rPr>
        <w:t xml:space="preserve">can provide </w:t>
      </w:r>
      <w:r w:rsidR="00043958" w:rsidRPr="00AB74C1">
        <w:rPr>
          <w:rFonts w:ascii="Book Antiqua" w:hAnsi="Book Antiqua"/>
          <w:sz w:val="24"/>
          <w:szCs w:val="24"/>
          <w:lang w:val="en-US"/>
        </w:rPr>
        <w:t>further information on the use of platelet transfusions</w:t>
      </w:r>
      <w:r w:rsidR="00B362A0" w:rsidRPr="00AB74C1">
        <w:rPr>
          <w:rFonts w:ascii="Book Antiqua" w:hAnsi="Book Antiqua"/>
          <w:sz w:val="24"/>
          <w:szCs w:val="24"/>
          <w:lang w:val="en-US"/>
        </w:rPr>
        <w:t xml:space="preserve"> and the thromboembolic risk</w:t>
      </w:r>
      <w:r w:rsidR="00043958" w:rsidRPr="00AB74C1">
        <w:rPr>
          <w:rFonts w:ascii="Book Antiqua" w:hAnsi="Book Antiqua"/>
          <w:sz w:val="24"/>
          <w:szCs w:val="24"/>
          <w:lang w:val="en-US"/>
        </w:rPr>
        <w:t>.</w:t>
      </w:r>
    </w:p>
    <w:p w14:paraId="2B3F999A" w14:textId="77777777" w:rsidR="00347CAD" w:rsidRPr="00AB74C1" w:rsidRDefault="00347CAD" w:rsidP="00AB74C1">
      <w:pPr>
        <w:adjustRightInd w:val="0"/>
        <w:snapToGrid w:val="0"/>
        <w:spacing w:after="0" w:line="360" w:lineRule="auto"/>
        <w:jc w:val="both"/>
        <w:rPr>
          <w:rFonts w:ascii="Book Antiqua" w:hAnsi="Book Antiqua"/>
          <w:sz w:val="24"/>
          <w:szCs w:val="24"/>
          <w:lang w:val="en-US" w:eastAsia="zh-CN"/>
        </w:rPr>
      </w:pPr>
    </w:p>
    <w:p w14:paraId="43466DFA" w14:textId="77777777" w:rsidR="00563AE1" w:rsidRPr="00AB74C1" w:rsidRDefault="00914FE4" w:rsidP="00AB74C1">
      <w:pPr>
        <w:adjustRightInd w:val="0"/>
        <w:snapToGrid w:val="0"/>
        <w:spacing w:after="0" w:line="360" w:lineRule="auto"/>
        <w:jc w:val="both"/>
        <w:rPr>
          <w:rFonts w:ascii="Book Antiqua" w:hAnsi="Book Antiqua"/>
          <w:b/>
          <w:i/>
          <w:sz w:val="24"/>
          <w:szCs w:val="24"/>
          <w:lang w:val="en-US" w:eastAsia="zh-CN"/>
        </w:rPr>
      </w:pPr>
      <w:r w:rsidRPr="00AB74C1">
        <w:rPr>
          <w:rFonts w:ascii="Book Antiqua" w:hAnsi="Book Antiqua"/>
          <w:b/>
          <w:i/>
          <w:sz w:val="24"/>
          <w:szCs w:val="24"/>
          <w:lang w:val="en-US"/>
        </w:rPr>
        <w:t>Prothrombin complex concentrate</w:t>
      </w:r>
    </w:p>
    <w:p w14:paraId="40C838D2" w14:textId="7FF5F62B" w:rsidR="00914FE4" w:rsidRPr="00AB74C1" w:rsidRDefault="00DF4663" w:rsidP="00AB74C1">
      <w:pPr>
        <w:adjustRightInd w:val="0"/>
        <w:snapToGrid w:val="0"/>
        <w:spacing w:after="0" w:line="360" w:lineRule="auto"/>
        <w:jc w:val="both"/>
        <w:rPr>
          <w:rFonts w:ascii="Book Antiqua" w:hAnsi="Book Antiqua"/>
          <w:i/>
          <w:sz w:val="24"/>
          <w:szCs w:val="24"/>
          <w:lang w:val="en-US"/>
        </w:rPr>
      </w:pPr>
      <w:r w:rsidRPr="00AB74C1">
        <w:rPr>
          <w:rFonts w:ascii="Book Antiqua" w:hAnsi="Book Antiqua"/>
          <w:sz w:val="24"/>
          <w:szCs w:val="24"/>
          <w:lang w:val="en-US"/>
        </w:rPr>
        <w:t>Besides fibrinogen, other coagulation factors may decrease during</w:t>
      </w:r>
      <w:r w:rsidR="003104B2" w:rsidRPr="00AB74C1">
        <w:rPr>
          <w:rFonts w:ascii="Book Antiqua" w:hAnsi="Book Antiqua"/>
          <w:sz w:val="24"/>
          <w:szCs w:val="24"/>
          <w:lang w:val="en-US"/>
        </w:rPr>
        <w:t xml:space="preserve"> liver transplantation</w:t>
      </w:r>
      <w:r w:rsidRPr="00AB74C1">
        <w:rPr>
          <w:rFonts w:ascii="Book Antiqua" w:hAnsi="Book Antiqua"/>
          <w:sz w:val="24"/>
          <w:szCs w:val="24"/>
          <w:lang w:val="en-US"/>
        </w:rPr>
        <w:t xml:space="preserve"> resulting in a reduction of thrombin generation and </w:t>
      </w:r>
      <w:r w:rsidR="003531C1" w:rsidRPr="00AB74C1">
        <w:rPr>
          <w:rFonts w:ascii="Book Antiqua" w:hAnsi="Book Antiqua"/>
          <w:sz w:val="24"/>
          <w:szCs w:val="24"/>
          <w:lang w:val="en-US"/>
        </w:rPr>
        <w:t>prolongation of clotting time</w:t>
      </w:r>
      <w:r w:rsidRPr="00AB74C1">
        <w:rPr>
          <w:rFonts w:ascii="Book Antiqua" w:hAnsi="Book Antiqua"/>
          <w:sz w:val="24"/>
          <w:szCs w:val="24"/>
          <w:lang w:val="en-US"/>
        </w:rPr>
        <w:t xml:space="preserve">. In these cases, prothrombin complex concentrate can correct coagulopathy. In principle, there </w:t>
      </w:r>
      <w:r w:rsidR="003104B2" w:rsidRPr="00AB74C1">
        <w:rPr>
          <w:rFonts w:ascii="Book Antiqua" w:hAnsi="Book Antiqua"/>
          <w:sz w:val="24"/>
          <w:szCs w:val="24"/>
          <w:lang w:val="en-US"/>
        </w:rPr>
        <w:t>are</w:t>
      </w:r>
      <w:r w:rsidRPr="00AB74C1">
        <w:rPr>
          <w:rFonts w:ascii="Book Antiqua" w:hAnsi="Book Antiqua"/>
          <w:sz w:val="24"/>
          <w:szCs w:val="24"/>
          <w:lang w:val="en-US"/>
        </w:rPr>
        <w:t xml:space="preserve"> four factor PCC and three factor PCC</w:t>
      </w:r>
      <w:r w:rsidR="00F756D2" w:rsidRPr="00AB74C1">
        <w:rPr>
          <w:rFonts w:ascii="Book Antiqua" w:hAnsi="Book Antiqua"/>
          <w:sz w:val="24"/>
          <w:szCs w:val="24"/>
          <w:lang w:val="en-US"/>
        </w:rPr>
        <w:t>.</w:t>
      </w:r>
      <w:r w:rsidRPr="00AB74C1">
        <w:rPr>
          <w:rFonts w:ascii="Book Antiqua" w:hAnsi="Book Antiqua"/>
          <w:sz w:val="24"/>
          <w:szCs w:val="24"/>
          <w:lang w:val="en-US"/>
        </w:rPr>
        <w:t xml:space="preserve"> </w:t>
      </w:r>
      <w:r w:rsidR="003104B2" w:rsidRPr="00AB74C1">
        <w:rPr>
          <w:rFonts w:ascii="Book Antiqua" w:hAnsi="Book Antiqua"/>
          <w:sz w:val="24"/>
          <w:szCs w:val="24"/>
          <w:lang w:val="en-US"/>
        </w:rPr>
        <w:t>Four factor PCC</w:t>
      </w:r>
      <w:r w:rsidR="00F756D2" w:rsidRPr="00AB74C1">
        <w:rPr>
          <w:rFonts w:ascii="Book Antiqua" w:hAnsi="Book Antiqua"/>
          <w:sz w:val="24"/>
          <w:szCs w:val="24"/>
          <w:lang w:val="en-US"/>
        </w:rPr>
        <w:t xml:space="preserve"> contain</w:t>
      </w:r>
      <w:r w:rsidRPr="00AB74C1">
        <w:rPr>
          <w:rFonts w:ascii="Book Antiqua" w:hAnsi="Book Antiqua"/>
          <w:sz w:val="24"/>
          <w:szCs w:val="24"/>
          <w:lang w:val="en-US"/>
        </w:rPr>
        <w:t xml:space="preserve"> the factors</w:t>
      </w:r>
      <w:r w:rsidR="003104B2" w:rsidRPr="00AB74C1">
        <w:rPr>
          <w:rFonts w:ascii="Book Antiqua" w:hAnsi="Book Antiqua"/>
          <w:sz w:val="24"/>
          <w:szCs w:val="24"/>
          <w:lang w:val="en-US"/>
        </w:rPr>
        <w:t xml:space="preserve"> II, VII, IX, and X</w:t>
      </w:r>
      <w:r w:rsidRPr="00AB74C1">
        <w:rPr>
          <w:rFonts w:ascii="Book Antiqua" w:hAnsi="Book Antiqua"/>
          <w:sz w:val="24"/>
          <w:szCs w:val="24"/>
          <w:lang w:val="en-US"/>
        </w:rPr>
        <w:t xml:space="preserve">, </w:t>
      </w:r>
      <w:r w:rsidR="003104B2" w:rsidRPr="00AB74C1">
        <w:rPr>
          <w:rFonts w:ascii="Book Antiqua" w:hAnsi="Book Antiqua"/>
          <w:sz w:val="24"/>
          <w:szCs w:val="24"/>
          <w:lang w:val="en-US"/>
        </w:rPr>
        <w:t xml:space="preserve">and </w:t>
      </w:r>
      <w:r w:rsidRPr="00AB74C1">
        <w:rPr>
          <w:rFonts w:ascii="Book Antiqua" w:hAnsi="Book Antiqua"/>
          <w:sz w:val="24"/>
          <w:szCs w:val="24"/>
          <w:lang w:val="en-US"/>
        </w:rPr>
        <w:t>the anticoagulant factors protein S and protein</w:t>
      </w:r>
      <w:r w:rsidR="00F756D2" w:rsidRPr="00AB74C1">
        <w:rPr>
          <w:rFonts w:ascii="Book Antiqua" w:hAnsi="Book Antiqua"/>
          <w:sz w:val="24"/>
          <w:szCs w:val="24"/>
          <w:lang w:val="en-US"/>
        </w:rPr>
        <w:t xml:space="preserve"> C</w:t>
      </w:r>
      <w:r w:rsidR="008E5230" w:rsidRPr="00AB74C1">
        <w:rPr>
          <w:rFonts w:ascii="Book Antiqua" w:hAnsi="Book Antiqua"/>
          <w:sz w:val="24"/>
          <w:szCs w:val="24"/>
          <w:vertAlign w:val="superscript"/>
          <w:lang w:val="en-US"/>
        </w:rPr>
        <w:t>[</w:t>
      </w:r>
      <w:r w:rsidR="00347CAD" w:rsidRPr="00AB74C1">
        <w:rPr>
          <w:rFonts w:ascii="Book Antiqua" w:hAnsi="Book Antiqua"/>
          <w:sz w:val="24"/>
          <w:szCs w:val="24"/>
          <w:vertAlign w:val="superscript"/>
          <w:lang w:val="en-US" w:eastAsia="zh-CN"/>
        </w:rPr>
        <w:t>69</w:t>
      </w:r>
      <w:r w:rsidR="00787986" w:rsidRPr="00AB74C1">
        <w:rPr>
          <w:rFonts w:ascii="Book Antiqua" w:hAnsi="Book Antiqua"/>
          <w:sz w:val="24"/>
          <w:szCs w:val="24"/>
          <w:vertAlign w:val="superscript"/>
          <w:lang w:val="en-US"/>
        </w:rPr>
        <w:t>]</w:t>
      </w:r>
      <w:r w:rsidR="00F756D2" w:rsidRPr="00AB74C1">
        <w:rPr>
          <w:rFonts w:ascii="Book Antiqua" w:hAnsi="Book Antiqua"/>
          <w:sz w:val="24"/>
          <w:szCs w:val="24"/>
          <w:lang w:val="en-US"/>
        </w:rPr>
        <w:t xml:space="preserve">. </w:t>
      </w:r>
      <w:r w:rsidR="00F46C7C" w:rsidRPr="00AB74C1">
        <w:rPr>
          <w:rFonts w:ascii="Book Antiqua" w:hAnsi="Book Antiqua"/>
          <w:sz w:val="24"/>
          <w:szCs w:val="24"/>
          <w:lang w:val="en-US"/>
        </w:rPr>
        <w:t>Infectious risk is reduced or eliminated by virus elimination and thromboembolic complication occurs in only 0.9%</w:t>
      </w:r>
      <w:r w:rsidR="00A13FBB" w:rsidRPr="00AB74C1">
        <w:rPr>
          <w:rFonts w:ascii="Book Antiqua" w:hAnsi="Book Antiqua"/>
          <w:sz w:val="24"/>
          <w:szCs w:val="24"/>
          <w:lang w:val="en-US"/>
        </w:rPr>
        <w:t>.</w:t>
      </w:r>
      <w:r w:rsidR="00F46C7C" w:rsidRPr="00AB74C1">
        <w:rPr>
          <w:rFonts w:ascii="Book Antiqua" w:hAnsi="Book Antiqua"/>
          <w:sz w:val="24"/>
          <w:szCs w:val="24"/>
          <w:lang w:val="en-US"/>
        </w:rPr>
        <w:t xml:space="preserve"> In liver tr</w:t>
      </w:r>
      <w:r w:rsidR="0071567B" w:rsidRPr="00AB74C1">
        <w:rPr>
          <w:rFonts w:ascii="Book Antiqua" w:hAnsi="Book Antiqua"/>
          <w:sz w:val="24"/>
          <w:szCs w:val="24"/>
          <w:lang w:val="en-US"/>
        </w:rPr>
        <w:t>ansplantation, TEM</w:t>
      </w:r>
      <w:r w:rsidR="00F46C7C" w:rsidRPr="00AB74C1">
        <w:rPr>
          <w:rFonts w:ascii="Book Antiqua" w:hAnsi="Book Antiqua"/>
          <w:sz w:val="24"/>
          <w:szCs w:val="24"/>
          <w:lang w:val="en-US"/>
        </w:rPr>
        <w:t xml:space="preserve"> guided substitution of blood products including prothrombin complex concentrate in liver transplantation did not increase the occurrence of thrombosis and</w:t>
      </w:r>
      <w:r w:rsidR="00787986" w:rsidRPr="00AB74C1">
        <w:rPr>
          <w:rFonts w:ascii="Book Antiqua" w:hAnsi="Book Antiqua"/>
          <w:sz w:val="24"/>
          <w:szCs w:val="24"/>
          <w:lang w:val="en-US"/>
        </w:rPr>
        <w:t xml:space="preserve"> ischemic events</w:t>
      </w:r>
      <w:r w:rsidR="008E5230" w:rsidRPr="00AB74C1">
        <w:rPr>
          <w:rFonts w:ascii="Book Antiqua" w:hAnsi="Book Antiqua"/>
          <w:sz w:val="24"/>
          <w:szCs w:val="24"/>
          <w:vertAlign w:val="superscript"/>
          <w:lang w:val="en-US"/>
        </w:rPr>
        <w:t>[</w:t>
      </w:r>
      <w:r w:rsidR="00787986" w:rsidRPr="00AB74C1">
        <w:rPr>
          <w:rFonts w:ascii="Book Antiqua" w:hAnsi="Book Antiqua"/>
          <w:sz w:val="24"/>
          <w:szCs w:val="24"/>
          <w:vertAlign w:val="superscript"/>
          <w:lang w:val="en-US"/>
        </w:rPr>
        <w:t>15]</w:t>
      </w:r>
      <w:r w:rsidR="007B621F" w:rsidRPr="00AB74C1">
        <w:rPr>
          <w:rFonts w:ascii="Book Antiqua" w:hAnsi="Book Antiqua"/>
          <w:sz w:val="24"/>
          <w:szCs w:val="24"/>
          <w:lang w:val="en-US"/>
        </w:rPr>
        <w:t>. T</w:t>
      </w:r>
      <w:r w:rsidR="00F46C7C" w:rsidRPr="00AB74C1">
        <w:rPr>
          <w:rFonts w:ascii="Book Antiqua" w:hAnsi="Book Antiqua"/>
          <w:sz w:val="24"/>
          <w:szCs w:val="24"/>
          <w:lang w:val="en-US"/>
        </w:rPr>
        <w:t xml:space="preserve">he safety </w:t>
      </w:r>
      <w:r w:rsidR="003A2D97" w:rsidRPr="00AB74C1">
        <w:rPr>
          <w:rFonts w:ascii="Book Antiqua" w:hAnsi="Book Antiqua"/>
          <w:sz w:val="24"/>
          <w:szCs w:val="24"/>
          <w:lang w:val="en-US"/>
        </w:rPr>
        <w:t xml:space="preserve">and effectivity </w:t>
      </w:r>
      <w:r w:rsidR="00F46C7C" w:rsidRPr="00AB74C1">
        <w:rPr>
          <w:rFonts w:ascii="Book Antiqua" w:hAnsi="Book Antiqua"/>
          <w:sz w:val="24"/>
          <w:szCs w:val="24"/>
          <w:lang w:val="en-US"/>
        </w:rPr>
        <w:t>of prothrombin complex concentrate</w:t>
      </w:r>
      <w:r w:rsidR="00AE6B66" w:rsidRPr="00AB74C1">
        <w:rPr>
          <w:rFonts w:ascii="Book Antiqua" w:hAnsi="Book Antiqua"/>
          <w:sz w:val="24"/>
          <w:szCs w:val="24"/>
          <w:lang w:val="en-US"/>
        </w:rPr>
        <w:t xml:space="preserve"> in liver transplantation</w:t>
      </w:r>
      <w:r w:rsidR="00F46C7C" w:rsidRPr="00AB74C1">
        <w:rPr>
          <w:rFonts w:ascii="Book Antiqua" w:hAnsi="Book Antiqua"/>
          <w:sz w:val="24"/>
          <w:szCs w:val="24"/>
          <w:lang w:val="en-US"/>
        </w:rPr>
        <w:t xml:space="preserve"> </w:t>
      </w:r>
      <w:r w:rsidR="003A2D97" w:rsidRPr="00AB74C1">
        <w:rPr>
          <w:rFonts w:ascii="Book Antiqua" w:hAnsi="Book Antiqua"/>
          <w:sz w:val="24"/>
          <w:szCs w:val="24"/>
          <w:lang w:val="en-US"/>
        </w:rPr>
        <w:t>is investigated in a prospectiv</w:t>
      </w:r>
      <w:r w:rsidR="00787986" w:rsidRPr="00AB74C1">
        <w:rPr>
          <w:rFonts w:ascii="Book Antiqua" w:hAnsi="Book Antiqua"/>
          <w:sz w:val="24"/>
          <w:szCs w:val="24"/>
          <w:lang w:val="en-US"/>
        </w:rPr>
        <w:t>e randomized study</w:t>
      </w:r>
      <w:r w:rsidR="008E5230" w:rsidRPr="00AB74C1">
        <w:rPr>
          <w:rFonts w:ascii="Book Antiqua" w:hAnsi="Book Antiqua"/>
          <w:sz w:val="24"/>
          <w:szCs w:val="24"/>
          <w:vertAlign w:val="superscript"/>
          <w:lang w:val="en-US"/>
        </w:rPr>
        <w:t>[</w:t>
      </w:r>
      <w:r w:rsidR="00347CAD" w:rsidRPr="00AB74C1">
        <w:rPr>
          <w:rFonts w:ascii="Book Antiqua" w:hAnsi="Book Antiqua"/>
          <w:sz w:val="24"/>
          <w:szCs w:val="24"/>
          <w:vertAlign w:val="superscript"/>
          <w:lang w:val="en-US" w:eastAsia="zh-CN"/>
        </w:rPr>
        <w:t>70</w:t>
      </w:r>
      <w:r w:rsidR="00787986" w:rsidRPr="00AB74C1">
        <w:rPr>
          <w:rFonts w:ascii="Book Antiqua" w:hAnsi="Book Antiqua"/>
          <w:sz w:val="24"/>
          <w:szCs w:val="24"/>
          <w:vertAlign w:val="superscript"/>
          <w:lang w:val="en-US"/>
        </w:rPr>
        <w:t>]</w:t>
      </w:r>
      <w:r w:rsidR="003A2D97" w:rsidRPr="00AB74C1">
        <w:rPr>
          <w:rFonts w:ascii="Book Antiqua" w:hAnsi="Book Antiqua"/>
          <w:sz w:val="24"/>
          <w:szCs w:val="24"/>
          <w:lang w:val="en-US"/>
        </w:rPr>
        <w:t>.</w:t>
      </w:r>
    </w:p>
    <w:p w14:paraId="5C389AD7" w14:textId="77777777" w:rsidR="006F685D" w:rsidRPr="00AB74C1" w:rsidRDefault="006F685D" w:rsidP="00AB74C1">
      <w:pPr>
        <w:adjustRightInd w:val="0"/>
        <w:snapToGrid w:val="0"/>
        <w:spacing w:after="0" w:line="360" w:lineRule="auto"/>
        <w:jc w:val="both"/>
        <w:rPr>
          <w:rFonts w:ascii="Book Antiqua" w:hAnsi="Book Antiqua"/>
          <w:sz w:val="24"/>
          <w:szCs w:val="24"/>
          <w:lang w:val="en-US"/>
        </w:rPr>
      </w:pPr>
    </w:p>
    <w:p w14:paraId="0299200C" w14:textId="78119085" w:rsidR="00B83931" w:rsidRPr="00AB74C1" w:rsidRDefault="00B83931" w:rsidP="00AB74C1">
      <w:pPr>
        <w:adjustRightInd w:val="0"/>
        <w:snapToGrid w:val="0"/>
        <w:spacing w:after="0" w:line="360" w:lineRule="auto"/>
        <w:jc w:val="both"/>
        <w:rPr>
          <w:rFonts w:ascii="Book Antiqua" w:hAnsi="Book Antiqua"/>
          <w:b/>
          <w:caps/>
          <w:sz w:val="24"/>
          <w:szCs w:val="24"/>
          <w:lang w:val="en-US" w:eastAsia="zh-CN"/>
        </w:rPr>
      </w:pPr>
      <w:r w:rsidRPr="00AB74C1">
        <w:rPr>
          <w:rFonts w:ascii="Book Antiqua" w:hAnsi="Book Antiqua"/>
          <w:b/>
          <w:caps/>
          <w:sz w:val="24"/>
          <w:szCs w:val="24"/>
          <w:lang w:val="en-US"/>
        </w:rPr>
        <w:t>Conclusion</w:t>
      </w:r>
    </w:p>
    <w:p w14:paraId="5B7EF25E" w14:textId="7121666B" w:rsidR="001F1A53" w:rsidRPr="00AB74C1" w:rsidRDefault="00D104B0"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sz w:val="24"/>
          <w:szCs w:val="24"/>
          <w:lang w:val="en-US"/>
        </w:rPr>
        <w:lastRenderedPageBreak/>
        <w:t xml:space="preserve">Alterations of </w:t>
      </w:r>
      <w:r w:rsidR="00214D6B" w:rsidRPr="00AB74C1">
        <w:rPr>
          <w:rFonts w:ascii="Book Antiqua" w:hAnsi="Book Antiqua"/>
          <w:sz w:val="24"/>
          <w:szCs w:val="24"/>
          <w:lang w:val="en-US"/>
        </w:rPr>
        <w:t>hemostasis</w:t>
      </w:r>
      <w:r w:rsidR="00B83931" w:rsidRPr="00AB74C1">
        <w:rPr>
          <w:rFonts w:ascii="Book Antiqua" w:hAnsi="Book Antiqua"/>
          <w:sz w:val="24"/>
          <w:szCs w:val="24"/>
          <w:lang w:val="en-US"/>
        </w:rPr>
        <w:t xml:space="preserve"> of patients presenting for liver transplantation</w:t>
      </w:r>
      <w:r w:rsidRPr="00AB74C1">
        <w:rPr>
          <w:rFonts w:ascii="Book Antiqua" w:hAnsi="Book Antiqua"/>
          <w:sz w:val="24"/>
          <w:szCs w:val="24"/>
          <w:lang w:val="en-US"/>
        </w:rPr>
        <w:t xml:space="preserve"> are complex and</w:t>
      </w:r>
      <w:r w:rsidR="00B83931" w:rsidRPr="00AB74C1">
        <w:rPr>
          <w:rFonts w:ascii="Book Antiqua" w:hAnsi="Book Antiqua"/>
          <w:sz w:val="24"/>
          <w:szCs w:val="24"/>
          <w:lang w:val="en-US"/>
        </w:rPr>
        <w:t xml:space="preserve"> can differ according to the</w:t>
      </w:r>
      <w:r w:rsidRPr="00AB74C1">
        <w:rPr>
          <w:rFonts w:ascii="Book Antiqua" w:hAnsi="Book Antiqua"/>
          <w:sz w:val="24"/>
          <w:szCs w:val="24"/>
          <w:lang w:val="en-US"/>
        </w:rPr>
        <w:t xml:space="preserve"> underlying liver disease. In patients with end stage liver disease</w:t>
      </w:r>
      <w:r w:rsidR="00B83931" w:rsidRPr="00AB74C1">
        <w:rPr>
          <w:rFonts w:ascii="Book Antiqua" w:hAnsi="Book Antiqua"/>
          <w:sz w:val="24"/>
          <w:szCs w:val="24"/>
          <w:lang w:val="en-US"/>
        </w:rPr>
        <w:t xml:space="preserve">, standard laboratory findings like INR and platelet count suggest hypocoagulability. However, both pro- and </w:t>
      </w:r>
      <w:r w:rsidR="00D80BE4" w:rsidRPr="00AB74C1">
        <w:rPr>
          <w:rFonts w:ascii="Book Antiqua" w:hAnsi="Book Antiqua"/>
          <w:sz w:val="24"/>
          <w:szCs w:val="24"/>
          <w:lang w:val="en-US"/>
        </w:rPr>
        <w:t>anti</w:t>
      </w:r>
      <w:r w:rsidR="00214D6B" w:rsidRPr="00AB74C1">
        <w:rPr>
          <w:rFonts w:ascii="Book Antiqua" w:hAnsi="Book Antiqua"/>
          <w:sz w:val="24"/>
          <w:szCs w:val="24"/>
          <w:lang w:val="en-US"/>
        </w:rPr>
        <w:t>coagulant</w:t>
      </w:r>
      <w:r w:rsidR="00B83931" w:rsidRPr="00AB74C1">
        <w:rPr>
          <w:rFonts w:ascii="Book Antiqua" w:hAnsi="Book Antiqua"/>
          <w:sz w:val="24"/>
          <w:szCs w:val="24"/>
          <w:lang w:val="en-US"/>
        </w:rPr>
        <w:t xml:space="preserve"> pathways are often reduced resulting in a rebalanced system. Thus, both diffuse bleeding and thrombosis can occur during</w:t>
      </w:r>
      <w:r w:rsidR="00787986" w:rsidRPr="00AB74C1">
        <w:rPr>
          <w:rFonts w:ascii="Book Antiqua" w:hAnsi="Book Antiqua"/>
          <w:sz w:val="24"/>
          <w:szCs w:val="24"/>
          <w:lang w:val="en-US"/>
        </w:rPr>
        <w:t xml:space="preserve"> liver transplantation. The most common used</w:t>
      </w:r>
      <w:r w:rsidR="00B83931" w:rsidRPr="00AB74C1">
        <w:rPr>
          <w:rFonts w:ascii="Book Antiqua" w:hAnsi="Book Antiqua"/>
          <w:sz w:val="24"/>
          <w:szCs w:val="24"/>
          <w:lang w:val="en-US"/>
        </w:rPr>
        <w:t xml:space="preserve"> methods for the </w:t>
      </w:r>
      <w:r w:rsidRPr="00AB74C1">
        <w:rPr>
          <w:rFonts w:ascii="Book Antiqua" w:hAnsi="Book Antiqua"/>
          <w:sz w:val="24"/>
          <w:szCs w:val="24"/>
          <w:lang w:val="en-US"/>
        </w:rPr>
        <w:t xml:space="preserve">timely </w:t>
      </w:r>
      <w:r w:rsidR="00B83931" w:rsidRPr="00AB74C1">
        <w:rPr>
          <w:rFonts w:ascii="Book Antiqua" w:hAnsi="Book Antiqua"/>
          <w:sz w:val="24"/>
          <w:szCs w:val="24"/>
          <w:lang w:val="en-US"/>
        </w:rPr>
        <w:t>diagnosis of hemostatic disturbances currently available are TEG/ TEM which</w:t>
      </w:r>
      <w:r w:rsidR="007D3879" w:rsidRPr="00AB74C1">
        <w:rPr>
          <w:rFonts w:ascii="Book Antiqua" w:hAnsi="Book Antiqua"/>
          <w:sz w:val="24"/>
          <w:szCs w:val="24"/>
          <w:lang w:val="en-US"/>
        </w:rPr>
        <w:t xml:space="preserve"> with appropriate use </w:t>
      </w:r>
      <w:r w:rsidR="00787986" w:rsidRPr="00AB74C1">
        <w:rPr>
          <w:rFonts w:ascii="Book Antiqua" w:hAnsi="Book Antiqua"/>
          <w:sz w:val="24"/>
          <w:szCs w:val="24"/>
          <w:lang w:val="en-US"/>
        </w:rPr>
        <w:t>can reduce the use of blood products</w:t>
      </w:r>
      <w:r w:rsidR="00B83931" w:rsidRPr="00AB74C1">
        <w:rPr>
          <w:rFonts w:ascii="Book Antiqua" w:hAnsi="Book Antiqua"/>
          <w:sz w:val="24"/>
          <w:szCs w:val="24"/>
          <w:lang w:val="en-US"/>
        </w:rPr>
        <w:t>. Substitution with coagulation factor</w:t>
      </w:r>
      <w:r w:rsidR="00787986" w:rsidRPr="00AB74C1">
        <w:rPr>
          <w:rFonts w:ascii="Book Antiqua" w:hAnsi="Book Antiqua"/>
          <w:sz w:val="24"/>
          <w:szCs w:val="24"/>
          <w:lang w:val="en-US"/>
        </w:rPr>
        <w:t>s</w:t>
      </w:r>
      <w:r w:rsidR="00B83931" w:rsidRPr="00AB74C1">
        <w:rPr>
          <w:rFonts w:ascii="Book Antiqua" w:hAnsi="Book Antiqua"/>
          <w:sz w:val="24"/>
          <w:szCs w:val="24"/>
          <w:lang w:val="en-US"/>
        </w:rPr>
        <w:t xml:space="preserve">, platelets, and fibrinolytics can be guided by algorithms if diffuse bleeding occurs (or can be supposed to occur by the results of measurements). At time, no bed-side method is capable to measure the alterations in </w:t>
      </w:r>
      <w:r w:rsidR="007410DB" w:rsidRPr="00AB74C1">
        <w:rPr>
          <w:rFonts w:ascii="Book Antiqua" w:hAnsi="Book Antiqua"/>
          <w:sz w:val="24"/>
          <w:szCs w:val="24"/>
          <w:lang w:val="en-US"/>
        </w:rPr>
        <w:t>anti</w:t>
      </w:r>
      <w:r w:rsidR="00214D6B" w:rsidRPr="00AB74C1">
        <w:rPr>
          <w:rFonts w:ascii="Book Antiqua" w:hAnsi="Book Antiqua"/>
          <w:sz w:val="24"/>
          <w:szCs w:val="24"/>
          <w:lang w:val="en-US"/>
        </w:rPr>
        <w:t>coagulant</w:t>
      </w:r>
      <w:r w:rsidR="00B83931" w:rsidRPr="00AB74C1">
        <w:rPr>
          <w:rFonts w:ascii="Book Antiqua" w:hAnsi="Book Antiqua"/>
          <w:sz w:val="24"/>
          <w:szCs w:val="24"/>
          <w:lang w:val="en-US"/>
        </w:rPr>
        <w:t xml:space="preserve"> pathways, thus </w:t>
      </w:r>
      <w:r w:rsidRPr="00AB74C1">
        <w:rPr>
          <w:rFonts w:ascii="Book Antiqua" w:hAnsi="Book Antiqua"/>
          <w:sz w:val="24"/>
          <w:szCs w:val="24"/>
          <w:lang w:val="en-US"/>
        </w:rPr>
        <w:t xml:space="preserve">cautious </w:t>
      </w:r>
      <w:r w:rsidR="00B83931" w:rsidRPr="00AB74C1">
        <w:rPr>
          <w:rFonts w:ascii="Book Antiqua" w:hAnsi="Book Antiqua"/>
          <w:sz w:val="24"/>
          <w:szCs w:val="24"/>
          <w:lang w:val="en-US"/>
        </w:rPr>
        <w:t xml:space="preserve">substitution </w:t>
      </w:r>
      <w:r w:rsidRPr="00AB74C1">
        <w:rPr>
          <w:rFonts w:ascii="Book Antiqua" w:hAnsi="Book Antiqua"/>
          <w:sz w:val="24"/>
          <w:szCs w:val="24"/>
          <w:lang w:val="en-US"/>
        </w:rPr>
        <w:t>of coagulation factors is recommended.</w:t>
      </w:r>
      <w:r w:rsidR="001F1A53" w:rsidRPr="00AB74C1">
        <w:rPr>
          <w:rFonts w:ascii="Book Antiqua" w:hAnsi="Book Antiqua"/>
          <w:sz w:val="24"/>
          <w:szCs w:val="24"/>
          <w:lang w:val="en-US"/>
        </w:rPr>
        <w:br w:type="page"/>
      </w:r>
    </w:p>
    <w:p w14:paraId="3024D8F1" w14:textId="77777777" w:rsidR="00756623" w:rsidRPr="00AB74C1" w:rsidRDefault="001F1A53" w:rsidP="00AB74C1">
      <w:pPr>
        <w:adjustRightInd w:val="0"/>
        <w:snapToGrid w:val="0"/>
        <w:spacing w:after="0" w:line="360" w:lineRule="auto"/>
        <w:jc w:val="both"/>
        <w:rPr>
          <w:rFonts w:ascii="Book Antiqua" w:hAnsi="Book Antiqua"/>
          <w:b/>
          <w:caps/>
          <w:sz w:val="24"/>
          <w:szCs w:val="24"/>
          <w:lang w:val="en-US"/>
        </w:rPr>
      </w:pPr>
      <w:r w:rsidRPr="00AB74C1">
        <w:rPr>
          <w:rFonts w:ascii="Book Antiqua" w:hAnsi="Book Antiqua"/>
          <w:b/>
          <w:caps/>
          <w:sz w:val="24"/>
          <w:szCs w:val="24"/>
          <w:lang w:val="en-US"/>
        </w:rPr>
        <w:lastRenderedPageBreak/>
        <w:t>References</w:t>
      </w:r>
    </w:p>
    <w:p w14:paraId="3FB1AFD7"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Kamath PS</w:t>
      </w:r>
      <w:r w:rsidRPr="003A2ABE">
        <w:rPr>
          <w:rFonts w:ascii="Book Antiqua" w:eastAsia="SimSun" w:hAnsi="Book Antiqua" w:cs="SimSun"/>
          <w:color w:val="000000"/>
          <w:sz w:val="24"/>
          <w:szCs w:val="24"/>
          <w:lang w:val="en-US" w:eastAsia="zh-CN"/>
        </w:rPr>
        <w:t>, Wiesner RH, Malinchoc M, Kremers W, Therneau TM, Kosberg CL, D'Amico G, Dickson ER, Kim WR. A model to predict survival in patients with end-stage liver disease.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33</w:t>
      </w:r>
      <w:r w:rsidRPr="003A2ABE">
        <w:rPr>
          <w:rFonts w:ascii="Book Antiqua" w:eastAsia="SimSun" w:hAnsi="Book Antiqua" w:cs="SimSun"/>
          <w:color w:val="000000"/>
          <w:sz w:val="24"/>
          <w:szCs w:val="24"/>
          <w:lang w:val="en-US" w:eastAsia="zh-CN"/>
        </w:rPr>
        <w:t>: 464-470 [PMID: 11172350]</w:t>
      </w:r>
    </w:p>
    <w:p w14:paraId="1EB3994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Wada H</w:t>
      </w:r>
      <w:r w:rsidRPr="003A2ABE">
        <w:rPr>
          <w:rFonts w:ascii="Book Antiqua" w:eastAsia="SimSun" w:hAnsi="Book Antiqua" w:cs="SimSun"/>
          <w:color w:val="000000"/>
          <w:sz w:val="24"/>
          <w:szCs w:val="24"/>
          <w:lang w:val="en-US" w:eastAsia="zh-CN"/>
        </w:rPr>
        <w:t>, Usui M, Sakuragawa N. Hemostatic abnormalities and liver diseases.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Semin Thromb Hemost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34</w:t>
      </w:r>
      <w:r w:rsidRPr="003A2ABE">
        <w:rPr>
          <w:rFonts w:ascii="Book Antiqua" w:eastAsia="SimSun" w:hAnsi="Book Antiqua" w:cs="SimSun"/>
          <w:color w:val="000000"/>
          <w:sz w:val="24"/>
          <w:szCs w:val="24"/>
          <w:lang w:val="en-US" w:eastAsia="zh-CN"/>
        </w:rPr>
        <w:t>: 772-778 [PMID: 19214915]</w:t>
      </w:r>
    </w:p>
    <w:p w14:paraId="6B0B3DC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Hugenholtz GC</w:t>
      </w:r>
      <w:r w:rsidRPr="003A2ABE">
        <w:rPr>
          <w:rFonts w:ascii="Book Antiqua" w:eastAsia="SimSun" w:hAnsi="Book Antiqua" w:cs="SimSun"/>
          <w:color w:val="000000"/>
          <w:sz w:val="24"/>
          <w:szCs w:val="24"/>
          <w:lang w:val="en-US" w:eastAsia="zh-CN"/>
        </w:rPr>
        <w:t>, Adelmeijer J, Meijers JC, Porte RJ, Stravitz RT, Lisman T. An unbalance between von Willebrand factor and ADAMTS13 in acute liver failure: implications for hemostasis and clinical outcome.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58</w:t>
      </w:r>
      <w:r w:rsidRPr="003A2ABE">
        <w:rPr>
          <w:rFonts w:ascii="Book Antiqua" w:eastAsia="SimSun" w:hAnsi="Book Antiqua" w:cs="SimSun"/>
          <w:color w:val="000000"/>
          <w:sz w:val="24"/>
          <w:szCs w:val="24"/>
          <w:lang w:val="en-US" w:eastAsia="zh-CN"/>
        </w:rPr>
        <w:t>: 752-761 [PMID: 23468040]</w:t>
      </w:r>
    </w:p>
    <w:p w14:paraId="294D31F1"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Lisman T</w:t>
      </w:r>
      <w:r w:rsidRPr="003A2ABE">
        <w:rPr>
          <w:rFonts w:ascii="Book Antiqua" w:eastAsia="SimSun" w:hAnsi="Book Antiqua" w:cs="SimSun"/>
          <w:color w:val="000000"/>
          <w:sz w:val="24"/>
          <w:szCs w:val="24"/>
          <w:lang w:val="en-US" w:eastAsia="zh-CN"/>
        </w:rPr>
        <w:t>, Bongers TN, Adelmeijer J, Janssen HL, de Maat MP, de Groot PG, Leebeek FW. Elevated levels of von Willebrand Factor in cirrhosis support platelet adhesion despite reduced functional capacity.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44</w:t>
      </w:r>
      <w:r w:rsidRPr="003A2ABE">
        <w:rPr>
          <w:rFonts w:ascii="Book Antiqua" w:eastAsia="SimSun" w:hAnsi="Book Antiqua" w:cs="SimSun"/>
          <w:color w:val="000000"/>
          <w:sz w:val="24"/>
          <w:szCs w:val="24"/>
          <w:lang w:val="en-US" w:eastAsia="zh-CN"/>
        </w:rPr>
        <w:t>: 53-61 [PMID: 16799972]</w:t>
      </w:r>
    </w:p>
    <w:p w14:paraId="1181A4C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Kopec AK</w:t>
      </w:r>
      <w:r w:rsidRPr="003A2ABE">
        <w:rPr>
          <w:rFonts w:ascii="Book Antiqua" w:eastAsia="SimSun" w:hAnsi="Book Antiqua" w:cs="SimSun"/>
          <w:color w:val="000000"/>
          <w:sz w:val="24"/>
          <w:szCs w:val="24"/>
          <w:lang w:val="en-US" w:eastAsia="zh-CN"/>
        </w:rPr>
        <w:t>, Luyendyk JP. Coagulation in liver toxicity and disease: role of hepatocyte tissue factor.</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Thromb Res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 xml:space="preserve">133 </w:t>
      </w:r>
      <w:r w:rsidRPr="003A2ABE">
        <w:rPr>
          <w:rFonts w:ascii="Book Antiqua" w:eastAsia="SimSun" w:hAnsi="Book Antiqua" w:cs="SimSun"/>
          <w:bCs/>
          <w:color w:val="000000"/>
          <w:sz w:val="24"/>
          <w:szCs w:val="24"/>
          <w:lang w:val="en-US" w:eastAsia="zh-CN"/>
        </w:rPr>
        <w:t>Suppl 1</w:t>
      </w:r>
      <w:r w:rsidRPr="003A2ABE">
        <w:rPr>
          <w:rFonts w:ascii="Book Antiqua" w:eastAsia="SimSun" w:hAnsi="Book Antiqua" w:cs="SimSun"/>
          <w:color w:val="000000"/>
          <w:sz w:val="24"/>
          <w:szCs w:val="24"/>
          <w:lang w:val="en-US" w:eastAsia="zh-CN"/>
        </w:rPr>
        <w:t>: S57-S59 [PMID: 24759146]</w:t>
      </w:r>
    </w:p>
    <w:p w14:paraId="359AF894"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Villa E</w:t>
      </w:r>
      <w:r w:rsidRPr="003A2ABE">
        <w:rPr>
          <w:rFonts w:ascii="Book Antiqua" w:eastAsia="SimSun" w:hAnsi="Book Antiqua" w:cs="SimSun"/>
          <w:color w:val="000000"/>
          <w:sz w:val="24"/>
          <w:szCs w:val="24"/>
          <w:lang w:val="en-US" w:eastAsia="zh-CN"/>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Gastroenterology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143</w:t>
      </w:r>
      <w:r w:rsidRPr="003A2ABE">
        <w:rPr>
          <w:rFonts w:ascii="Book Antiqua" w:eastAsia="SimSun" w:hAnsi="Book Antiqua" w:cs="SimSun"/>
          <w:color w:val="000000"/>
          <w:sz w:val="24"/>
          <w:szCs w:val="24"/>
          <w:lang w:val="en-US" w:eastAsia="zh-CN"/>
        </w:rPr>
        <w:t>: 1253-60.e1-4 [PMID: 22819864]</w:t>
      </w:r>
    </w:p>
    <w:p w14:paraId="153F0588"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Stravitz RT</w:t>
      </w:r>
      <w:r w:rsidRPr="003A2ABE">
        <w:rPr>
          <w:rFonts w:ascii="Book Antiqua" w:eastAsia="SimSun" w:hAnsi="Book Antiqua" w:cs="SimSun"/>
          <w:color w:val="000000"/>
          <w:sz w:val="24"/>
          <w:szCs w:val="24"/>
          <w:lang w:val="en-US" w:eastAsia="zh-CN"/>
        </w:rPr>
        <w:t>, Bowling R, Bradford RL, Key NS, Glover S, Thacker LR, Gabriel DA. Role of procoagulant microparticles in mediating complications and outcome of acute liver injury/acute liver failure.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58</w:t>
      </w:r>
      <w:r w:rsidRPr="003A2ABE">
        <w:rPr>
          <w:rFonts w:ascii="Book Antiqua" w:eastAsia="SimSun" w:hAnsi="Book Antiqua" w:cs="SimSun"/>
          <w:color w:val="000000"/>
          <w:sz w:val="24"/>
          <w:szCs w:val="24"/>
          <w:lang w:val="en-US" w:eastAsia="zh-CN"/>
        </w:rPr>
        <w:t>: 304-313 [PMID: 23389887]</w:t>
      </w:r>
    </w:p>
    <w:p w14:paraId="2DC3FBFD"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Rautou PE</w:t>
      </w:r>
      <w:r w:rsidRPr="003A2ABE">
        <w:rPr>
          <w:rFonts w:ascii="Book Antiqua" w:eastAsia="SimSun" w:hAnsi="Book Antiqua" w:cs="SimSun"/>
          <w:color w:val="000000"/>
          <w:sz w:val="24"/>
          <w:szCs w:val="24"/>
          <w:lang w:val="en-US" w:eastAsia="zh-CN"/>
        </w:rPr>
        <w:t>, Vion AC, Luyendyk JP, Mackman N. Circulating microparticle tissue factor activity is increased in patients with cirrhosis.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60</w:t>
      </w:r>
      <w:r w:rsidRPr="003A2ABE">
        <w:rPr>
          <w:rFonts w:ascii="Book Antiqua" w:eastAsia="SimSun" w:hAnsi="Book Antiqua" w:cs="SimSun"/>
          <w:color w:val="000000"/>
          <w:sz w:val="24"/>
          <w:szCs w:val="24"/>
          <w:lang w:val="en-US" w:eastAsia="zh-CN"/>
        </w:rPr>
        <w:t>: 1793-1795 [PMID: 24470301]</w:t>
      </w:r>
    </w:p>
    <w:p w14:paraId="52A6DA9F"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Hayashi H</w:t>
      </w:r>
      <w:r w:rsidRPr="003A2ABE">
        <w:rPr>
          <w:rFonts w:ascii="Book Antiqua" w:eastAsia="SimSun" w:hAnsi="Book Antiqua" w:cs="SimSun"/>
          <w:color w:val="000000"/>
          <w:sz w:val="24"/>
          <w:szCs w:val="24"/>
          <w:lang w:val="en-US" w:eastAsia="zh-CN"/>
        </w:rPr>
        <w:t>, Beppu T, Shirabe K, Maehara Y, Baba H. Management of thrombocytopenia due to liver cirrhosis: a review.</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World J Gastroenterol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20</w:t>
      </w:r>
      <w:r w:rsidRPr="003A2ABE">
        <w:rPr>
          <w:rFonts w:ascii="Book Antiqua" w:eastAsia="SimSun" w:hAnsi="Book Antiqua" w:cs="SimSun"/>
          <w:color w:val="000000"/>
          <w:sz w:val="24"/>
          <w:szCs w:val="24"/>
          <w:lang w:val="en-US" w:eastAsia="zh-CN"/>
        </w:rPr>
        <w:t>: 2595-2605 [PMID: 24627595]</w:t>
      </w:r>
    </w:p>
    <w:p w14:paraId="661DEB10"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lastRenderedPageBreak/>
        <w:t>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Aiolfi R</w:t>
      </w:r>
      <w:r w:rsidRPr="003A2ABE">
        <w:rPr>
          <w:rFonts w:ascii="Book Antiqua" w:eastAsia="SimSun" w:hAnsi="Book Antiqua" w:cs="SimSun"/>
          <w:color w:val="000000"/>
          <w:sz w:val="24"/>
          <w:szCs w:val="24"/>
          <w:lang w:val="en-US" w:eastAsia="zh-CN"/>
        </w:rPr>
        <w:t>, Sitia G. Chronic hepatitis B: role of anti-platelet therapy in inflammation control.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Cell Mol Immunol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12</w:t>
      </w:r>
      <w:r w:rsidRPr="003A2ABE">
        <w:rPr>
          <w:rFonts w:ascii="Book Antiqua" w:eastAsia="SimSun" w:hAnsi="Book Antiqua" w:cs="SimSun"/>
          <w:color w:val="000000"/>
          <w:sz w:val="24"/>
          <w:szCs w:val="24"/>
          <w:lang w:val="en-US" w:eastAsia="zh-CN"/>
        </w:rPr>
        <w:t>: 264-268 [PMID: 25578311]</w:t>
      </w:r>
    </w:p>
    <w:p w14:paraId="24CFB4D5"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Lisman T</w:t>
      </w:r>
      <w:r w:rsidRPr="003A2ABE">
        <w:rPr>
          <w:rFonts w:ascii="Book Antiqua" w:eastAsia="SimSun" w:hAnsi="Book Antiqua" w:cs="SimSun"/>
          <w:color w:val="000000"/>
          <w:sz w:val="24"/>
          <w:szCs w:val="24"/>
          <w:lang w:val="en-US" w:eastAsia="zh-CN"/>
        </w:rPr>
        <w:t>, Porte RJ. Rebalanced hemostasis in patients with liver disease: evidence and clinical consequences.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Blood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116</w:t>
      </w:r>
      <w:r w:rsidRPr="003A2ABE">
        <w:rPr>
          <w:rFonts w:ascii="Book Antiqua" w:eastAsia="SimSun" w:hAnsi="Book Antiqua" w:cs="SimSun"/>
          <w:color w:val="000000"/>
          <w:sz w:val="24"/>
          <w:szCs w:val="24"/>
          <w:lang w:val="en-US" w:eastAsia="zh-CN"/>
        </w:rPr>
        <w:t>: 878-885 [PMID: 20400681]</w:t>
      </w:r>
    </w:p>
    <w:p w14:paraId="4F59180F"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Sharara AI</w:t>
      </w:r>
      <w:r w:rsidRPr="003A2ABE">
        <w:rPr>
          <w:rFonts w:ascii="Book Antiqua" w:eastAsia="SimSun" w:hAnsi="Book Antiqua" w:cs="SimSun"/>
          <w:color w:val="000000"/>
          <w:sz w:val="24"/>
          <w:szCs w:val="24"/>
          <w:lang w:val="en-US" w:eastAsia="zh-CN"/>
        </w:rPr>
        <w:t>, Rockey DC. Gastroesophageal variceal hemorrhage.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N Engl J Med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345</w:t>
      </w:r>
      <w:r w:rsidRPr="003A2ABE">
        <w:rPr>
          <w:rFonts w:ascii="Book Antiqua" w:eastAsia="SimSun" w:hAnsi="Book Antiqua" w:cs="SimSun"/>
          <w:color w:val="000000"/>
          <w:sz w:val="24"/>
          <w:szCs w:val="24"/>
          <w:lang w:val="en-US" w:eastAsia="zh-CN"/>
        </w:rPr>
        <w:t>: 669-681 [PMID: 11547722]</w:t>
      </w:r>
    </w:p>
    <w:p w14:paraId="27FCD8A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Garcia-Tsao G</w:t>
      </w:r>
      <w:r w:rsidRPr="003A2ABE">
        <w:rPr>
          <w:rFonts w:ascii="Book Antiqua" w:eastAsia="SimSun" w:hAnsi="Book Antiqua" w:cs="SimSun"/>
          <w:color w:val="000000"/>
          <w:sz w:val="24"/>
          <w:szCs w:val="24"/>
          <w:lang w:val="en-US" w:eastAsia="zh-CN"/>
        </w:rPr>
        <w:t>, Bosch J. Management of varices and variceal hemorrhage in cirrhosis.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N Engl J Med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362</w:t>
      </w:r>
      <w:r w:rsidRPr="003A2ABE">
        <w:rPr>
          <w:rFonts w:ascii="Book Antiqua" w:eastAsia="SimSun" w:hAnsi="Book Antiqua" w:cs="SimSun"/>
          <w:color w:val="000000"/>
          <w:sz w:val="24"/>
          <w:szCs w:val="24"/>
          <w:lang w:val="en-US" w:eastAsia="zh-CN"/>
        </w:rPr>
        <w:t>: 823-832 [PMID: 20200386]</w:t>
      </w:r>
    </w:p>
    <w:p w14:paraId="2A0F88E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Massicotte L</w:t>
      </w:r>
      <w:r w:rsidRPr="003A2ABE">
        <w:rPr>
          <w:rFonts w:ascii="Book Antiqua" w:eastAsia="SimSun" w:hAnsi="Book Antiqua" w:cs="SimSun"/>
          <w:color w:val="000000"/>
          <w:sz w:val="24"/>
          <w:szCs w:val="24"/>
          <w:lang w:val="en-US" w:eastAsia="zh-CN"/>
        </w:rPr>
        <w:t>, Denault AY, Beaulieu D, Thibeault L, Hevesi Z, Nozza A, Lapointe R, Roy A. Transfusion rate for 500 consecutive liver transplantations: experience of one liver transplantation center.</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93</w:t>
      </w:r>
      <w:r w:rsidRPr="003A2ABE">
        <w:rPr>
          <w:rFonts w:ascii="Book Antiqua" w:eastAsia="SimSun" w:hAnsi="Book Antiqua" w:cs="SimSun"/>
          <w:color w:val="000000"/>
          <w:sz w:val="24"/>
          <w:szCs w:val="24"/>
          <w:lang w:val="en-US" w:eastAsia="zh-CN"/>
        </w:rPr>
        <w:t>: 1276-1281 [PMID: 22617090]</w:t>
      </w:r>
    </w:p>
    <w:p w14:paraId="31030B43"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Kirchner C</w:t>
      </w:r>
      <w:r w:rsidRPr="003A2ABE">
        <w:rPr>
          <w:rFonts w:ascii="Book Antiqua" w:eastAsia="SimSun" w:hAnsi="Book Antiqua" w:cs="SimSun"/>
          <w:color w:val="000000"/>
          <w:sz w:val="24"/>
          <w:szCs w:val="24"/>
          <w:lang w:val="en-US" w:eastAsia="zh-CN"/>
        </w:rPr>
        <w:t>, Dirkmann D, Treckmann JW, Paul A, Hartmann M, Saner FH, Görlinger K. Coagulation management with factor concentrates in liver transplantation: a single-center experience.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Transfusion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54</w:t>
      </w:r>
      <w:r w:rsidRPr="003A2ABE">
        <w:rPr>
          <w:rFonts w:ascii="Book Antiqua" w:eastAsia="SimSun" w:hAnsi="Book Antiqua" w:cs="SimSun"/>
          <w:color w:val="000000"/>
          <w:sz w:val="24"/>
          <w:szCs w:val="24"/>
          <w:lang w:val="en-US" w:eastAsia="zh-CN"/>
        </w:rPr>
        <w:t>: 2760-2768 [PMID: 24827116]</w:t>
      </w:r>
    </w:p>
    <w:p w14:paraId="5CD3D5EA"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Warnaar N</w:t>
      </w:r>
      <w:r w:rsidRPr="003A2ABE">
        <w:rPr>
          <w:rFonts w:ascii="Book Antiqua" w:eastAsia="SimSun" w:hAnsi="Book Antiqua" w:cs="SimSun"/>
          <w:color w:val="000000"/>
          <w:sz w:val="24"/>
          <w:szCs w:val="24"/>
          <w:lang w:val="en-US" w:eastAsia="zh-CN"/>
        </w:rPr>
        <w:t>, Molenaar IQ, Colquhoun SD, Slooff MJ, Sherwani S, de Wolf AM, Porte RJ. Intraoperative pulmonary embolism and intracardiac thrombosis complicating liver transplantation: a systematic review.</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Thromb Haemost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6</w:t>
      </w:r>
      <w:r w:rsidRPr="003A2ABE">
        <w:rPr>
          <w:rFonts w:ascii="Book Antiqua" w:eastAsia="SimSun" w:hAnsi="Book Antiqua" w:cs="SimSun"/>
          <w:color w:val="000000"/>
          <w:sz w:val="24"/>
          <w:szCs w:val="24"/>
          <w:lang w:val="en-US" w:eastAsia="zh-CN"/>
        </w:rPr>
        <w:t>: 297-302 [PMID: 18005235]</w:t>
      </w:r>
    </w:p>
    <w:p w14:paraId="45C2644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Søgaard KK</w:t>
      </w:r>
      <w:r w:rsidRPr="003A2ABE">
        <w:rPr>
          <w:rFonts w:ascii="Book Antiqua" w:eastAsia="SimSun" w:hAnsi="Book Antiqua" w:cs="SimSun"/>
          <w:color w:val="000000"/>
          <w:sz w:val="24"/>
          <w:szCs w:val="24"/>
          <w:lang w:val="en-US" w:eastAsia="zh-CN"/>
        </w:rPr>
        <w:t>, Horváth-Puhó E, Grønbaek H, Jepsen P, Vilstrup H, Sørensen HT. Risk of venous thromboembolism in patients with liver disease: a nationwide population-based case-control study.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Am J Gastroenterol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104</w:t>
      </w:r>
      <w:r w:rsidRPr="003A2ABE">
        <w:rPr>
          <w:rFonts w:ascii="Book Antiqua" w:eastAsia="SimSun" w:hAnsi="Book Antiqua" w:cs="SimSun"/>
          <w:color w:val="000000"/>
          <w:sz w:val="24"/>
          <w:szCs w:val="24"/>
          <w:lang w:val="en-US" w:eastAsia="zh-CN"/>
        </w:rPr>
        <w:t>: 96-101 [PMID: 19098856]</w:t>
      </w:r>
    </w:p>
    <w:p w14:paraId="4D8DAB58"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Ewe K</w:t>
      </w:r>
      <w:r w:rsidRPr="003A2ABE">
        <w:rPr>
          <w:rFonts w:ascii="Book Antiqua" w:eastAsia="SimSun" w:hAnsi="Book Antiqua" w:cs="SimSun"/>
          <w:color w:val="000000"/>
          <w:sz w:val="24"/>
          <w:szCs w:val="24"/>
          <w:lang w:val="en-US" w:eastAsia="zh-CN"/>
        </w:rPr>
        <w:t>. Bleeding after liver biopsy does not correlate with indices of peripheral coagulation.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Dig Dis Sci</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1981;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26</w:t>
      </w:r>
      <w:r w:rsidRPr="003A2ABE">
        <w:rPr>
          <w:rFonts w:ascii="Book Antiqua" w:eastAsia="SimSun" w:hAnsi="Book Antiqua" w:cs="SimSun"/>
          <w:color w:val="000000"/>
          <w:sz w:val="24"/>
          <w:szCs w:val="24"/>
          <w:lang w:val="en-US" w:eastAsia="zh-CN"/>
        </w:rPr>
        <w:t>: 388-393 [PMID: 7249879]</w:t>
      </w:r>
    </w:p>
    <w:p w14:paraId="4EF3279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19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Karvellas CJ</w:t>
      </w:r>
      <w:r w:rsidRPr="003A2ABE">
        <w:rPr>
          <w:rFonts w:ascii="Book Antiqua" w:eastAsia="SimSun" w:hAnsi="Book Antiqua" w:cs="SimSun"/>
          <w:color w:val="000000"/>
          <w:sz w:val="24"/>
          <w:szCs w:val="24"/>
          <w:lang w:val="en-US" w:eastAsia="zh-CN"/>
        </w:rPr>
        <w:t>, Fix OK, Battenhouse H, Durkalski V, Sanders C, Lee WM</w:t>
      </w:r>
      <w:r w:rsidRPr="00AB74C1">
        <w:rPr>
          <w:rFonts w:ascii="Book Antiqua" w:eastAsia="SimSun" w:hAnsi="Book Antiqua" w:cs="SimSun"/>
          <w:color w:val="000000"/>
          <w:sz w:val="24"/>
          <w:szCs w:val="24"/>
          <w:lang w:val="en-US" w:eastAsia="zh-CN"/>
        </w:rPr>
        <w:t>; U S Acute Liver Failure Study Group.</w:t>
      </w:r>
      <w:r w:rsidRPr="003A2ABE">
        <w:rPr>
          <w:rFonts w:ascii="Book Antiqua" w:eastAsia="SimSun" w:hAnsi="Book Antiqua" w:cs="SimSun"/>
          <w:color w:val="000000"/>
          <w:sz w:val="24"/>
          <w:szCs w:val="24"/>
          <w:lang w:val="en-US" w:eastAsia="zh-CN"/>
        </w:rPr>
        <w:t xml:space="preserve"> Outcomes and complications of intracranial pressure monitoring in acute liver failure: a retrospective cohort study.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Crit Care Med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42</w:t>
      </w:r>
      <w:r w:rsidRPr="003A2ABE">
        <w:rPr>
          <w:rFonts w:ascii="Book Antiqua" w:eastAsia="SimSun" w:hAnsi="Book Antiqua" w:cs="SimSun"/>
          <w:color w:val="000000"/>
          <w:sz w:val="24"/>
          <w:szCs w:val="24"/>
          <w:lang w:val="en-US" w:eastAsia="zh-CN"/>
        </w:rPr>
        <w:t>: 1157-1167 [PMID: 24351370]</w:t>
      </w:r>
    </w:p>
    <w:p w14:paraId="614360F0"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Northup PG</w:t>
      </w:r>
      <w:r w:rsidRPr="003A2ABE">
        <w:rPr>
          <w:rFonts w:ascii="Book Antiqua" w:eastAsia="SimSun" w:hAnsi="Book Antiqua" w:cs="SimSun"/>
          <w:color w:val="000000"/>
          <w:sz w:val="24"/>
          <w:szCs w:val="24"/>
          <w:lang w:val="en-US" w:eastAsia="zh-CN"/>
        </w:rPr>
        <w:t>, Sundaram V, Fallon MB, Reddy KR, Balogun RA, Sanyal AJ, Anstee QM, Hoffman MR, Ikura Y, Caldwell SH</w:t>
      </w:r>
      <w:r w:rsidRPr="00AB74C1">
        <w:rPr>
          <w:rFonts w:ascii="Book Antiqua" w:eastAsia="SimSun" w:hAnsi="Book Antiqua" w:cs="SimSun"/>
          <w:color w:val="000000"/>
          <w:sz w:val="24"/>
          <w:szCs w:val="24"/>
          <w:lang w:val="en-US" w:eastAsia="zh-CN"/>
        </w:rPr>
        <w:t>; Coagulation in Liver Disease Group.</w:t>
      </w:r>
      <w:r w:rsidRPr="003A2ABE">
        <w:rPr>
          <w:rFonts w:ascii="Book Antiqua" w:eastAsia="SimSun" w:hAnsi="Book Antiqua" w:cs="SimSun"/>
          <w:color w:val="000000"/>
          <w:sz w:val="24"/>
          <w:szCs w:val="24"/>
          <w:lang w:val="en-US" w:eastAsia="zh-CN"/>
        </w:rPr>
        <w:t xml:space="preserve"> </w:t>
      </w:r>
      <w:r w:rsidRPr="003A2ABE">
        <w:rPr>
          <w:rFonts w:ascii="Book Antiqua" w:eastAsia="SimSun" w:hAnsi="Book Antiqua" w:cs="SimSun"/>
          <w:color w:val="000000"/>
          <w:sz w:val="24"/>
          <w:szCs w:val="24"/>
          <w:lang w:val="en-US" w:eastAsia="zh-CN"/>
        </w:rPr>
        <w:lastRenderedPageBreak/>
        <w:t>Hypercoagulation and thrombophilia in liver disease.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Thromb Haemost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6</w:t>
      </w:r>
      <w:r w:rsidRPr="003A2ABE">
        <w:rPr>
          <w:rFonts w:ascii="Book Antiqua" w:eastAsia="SimSun" w:hAnsi="Book Antiqua" w:cs="SimSun"/>
          <w:color w:val="000000"/>
          <w:sz w:val="24"/>
          <w:szCs w:val="24"/>
          <w:lang w:val="en-US" w:eastAsia="zh-CN"/>
        </w:rPr>
        <w:t>: 2-9 [PMID: 17892532]</w:t>
      </w:r>
    </w:p>
    <w:p w14:paraId="70EACC2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Brohi K</w:t>
      </w:r>
      <w:r w:rsidRPr="003A2ABE">
        <w:rPr>
          <w:rFonts w:ascii="Book Antiqua" w:eastAsia="SimSun" w:hAnsi="Book Antiqua" w:cs="SimSun"/>
          <w:color w:val="000000"/>
          <w:sz w:val="24"/>
          <w:szCs w:val="24"/>
          <w:lang w:val="en-US" w:eastAsia="zh-CN"/>
        </w:rPr>
        <w:t>, Cohen MJ, Ganter MT, Schultz MJ, Levi M, Mackersie RC, Pittet JF. Acute coagulopathy of trauma: hypoperfusion induces systemic anticoagulation and hyperfibrinolysis.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Trauma</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64</w:t>
      </w:r>
      <w:r w:rsidRPr="003A2ABE">
        <w:rPr>
          <w:rFonts w:ascii="Book Antiqua" w:eastAsia="SimSun" w:hAnsi="Book Antiqua" w:cs="SimSun"/>
          <w:color w:val="000000"/>
          <w:sz w:val="24"/>
          <w:szCs w:val="24"/>
          <w:lang w:val="en-US" w:eastAsia="zh-CN"/>
        </w:rPr>
        <w:t>: 1211-127; discussion 1217 [PMID: 18469643]</w:t>
      </w:r>
    </w:p>
    <w:p w14:paraId="7AA6BC65"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Chesebro BB</w:t>
      </w:r>
      <w:r w:rsidRPr="003A2ABE">
        <w:rPr>
          <w:rFonts w:ascii="Book Antiqua" w:eastAsia="SimSun" w:hAnsi="Book Antiqua" w:cs="SimSun"/>
          <w:color w:val="000000"/>
          <w:sz w:val="24"/>
          <w:szCs w:val="24"/>
          <w:lang w:val="en-US" w:eastAsia="zh-CN"/>
        </w:rPr>
        <w:t>, Rahn P, Carles M, Esmon CT, Xu J, Brohi K, Frith D, Pittet JF, Cohen MJ. Increase in activated protein C mediates acute traumatic coagulopathy in mice.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Shock</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32</w:t>
      </w:r>
      <w:r w:rsidRPr="003A2ABE">
        <w:rPr>
          <w:rFonts w:ascii="Book Antiqua" w:eastAsia="SimSun" w:hAnsi="Book Antiqua" w:cs="SimSun"/>
          <w:color w:val="000000"/>
          <w:sz w:val="24"/>
          <w:szCs w:val="24"/>
          <w:lang w:val="en-US" w:eastAsia="zh-CN"/>
        </w:rPr>
        <w:t>: 659-665 [PMID: 19333141]</w:t>
      </w:r>
    </w:p>
    <w:p w14:paraId="699672CA"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Kong HY</w:t>
      </w:r>
      <w:r w:rsidRPr="003A2ABE">
        <w:rPr>
          <w:rFonts w:ascii="Book Antiqua" w:eastAsia="SimSun" w:hAnsi="Book Antiqua" w:cs="SimSun"/>
          <w:color w:val="000000"/>
          <w:sz w:val="24"/>
          <w:szCs w:val="24"/>
          <w:lang w:val="en-US" w:eastAsia="zh-CN"/>
        </w:rPr>
        <w:t>, Wen XH, Huang SQ, Zhu SM. Epsilon-aminocaproic acid improves postrecirculation hemodynamics by reducing intraliver activated protein C consumption in orthotopic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World J Surg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38</w:t>
      </w:r>
      <w:r w:rsidRPr="003A2ABE">
        <w:rPr>
          <w:rFonts w:ascii="Book Antiqua" w:eastAsia="SimSun" w:hAnsi="Book Antiqua" w:cs="SimSun"/>
          <w:color w:val="000000"/>
          <w:sz w:val="24"/>
          <w:szCs w:val="24"/>
          <w:lang w:val="en-US" w:eastAsia="zh-CN"/>
        </w:rPr>
        <w:t>: 177-185 [PMID: 24142329]</w:t>
      </w:r>
    </w:p>
    <w:p w14:paraId="4BBE923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Akamatsu N</w:t>
      </w:r>
      <w:r w:rsidRPr="003A2ABE">
        <w:rPr>
          <w:rFonts w:ascii="Book Antiqua" w:eastAsia="SimSun" w:hAnsi="Book Antiqua" w:cs="SimSun"/>
          <w:color w:val="000000"/>
          <w:sz w:val="24"/>
          <w:szCs w:val="24"/>
          <w:lang w:val="en-US" w:eastAsia="zh-CN"/>
        </w:rPr>
        <w:t>, Sugawara Y, Nakazawa A, Nishioka Y, Kaneko J, Aoki T, Sakamoto Y, Hasegawa K, Kokudo N. Hemostatic status in liver transplantation: association between preoperative procoagulants/anticoagulants and postoperative hemorrhaging/thrombosis.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21</w:t>
      </w:r>
      <w:r w:rsidRPr="003A2ABE">
        <w:rPr>
          <w:rFonts w:ascii="Book Antiqua" w:eastAsia="SimSun" w:hAnsi="Book Antiqua" w:cs="SimSun"/>
          <w:color w:val="000000"/>
          <w:sz w:val="24"/>
          <w:szCs w:val="24"/>
          <w:lang w:val="en-US" w:eastAsia="zh-CN"/>
        </w:rPr>
        <w:t>: 258-265 [PMID: 25370801]</w:t>
      </w:r>
    </w:p>
    <w:p w14:paraId="68FC11D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Ostrowski SR</w:t>
      </w:r>
      <w:r w:rsidRPr="003A2ABE">
        <w:rPr>
          <w:rFonts w:ascii="Book Antiqua" w:eastAsia="SimSun" w:hAnsi="Book Antiqua" w:cs="SimSun"/>
          <w:color w:val="000000"/>
          <w:sz w:val="24"/>
          <w:szCs w:val="24"/>
          <w:lang w:val="en-US" w:eastAsia="zh-CN"/>
        </w:rPr>
        <w:t>, Johansson PI. Endothelial glycocalyx degradation induces endogenous heparinization in patients with severe injury and early traumatic coagulopathy.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Trauma Acute Care Surg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73</w:t>
      </w:r>
      <w:r w:rsidRPr="003A2ABE">
        <w:rPr>
          <w:rFonts w:ascii="Book Antiqua" w:eastAsia="SimSun" w:hAnsi="Book Antiqua" w:cs="SimSun"/>
          <w:color w:val="000000"/>
          <w:sz w:val="24"/>
          <w:szCs w:val="24"/>
          <w:lang w:val="en-US" w:eastAsia="zh-CN"/>
        </w:rPr>
        <w:t>: 60-66 [PMID: 22743373]</w:t>
      </w:r>
    </w:p>
    <w:p w14:paraId="2946028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Schiefer J</w:t>
      </w:r>
      <w:r w:rsidRPr="003A2ABE">
        <w:rPr>
          <w:rFonts w:ascii="Book Antiqua" w:eastAsia="SimSun" w:hAnsi="Book Antiqua" w:cs="SimSun"/>
          <w:color w:val="000000"/>
          <w:sz w:val="24"/>
          <w:szCs w:val="24"/>
          <w:lang w:val="en-US" w:eastAsia="zh-CN"/>
        </w:rPr>
        <w:t>, Lebherz-Eichinger D, Erdoes G, Berlakovich G, Bacher A, Krenn CG, Faybik P. Alterations of Endothelial Glycocalyx During Orthotopic Liver Transplantation in Patients With End-Stage Liver Disease.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99</w:t>
      </w:r>
      <w:r w:rsidRPr="003A2ABE">
        <w:rPr>
          <w:rFonts w:ascii="Book Antiqua" w:eastAsia="SimSun" w:hAnsi="Book Antiqua" w:cs="SimSun"/>
          <w:color w:val="000000"/>
          <w:sz w:val="24"/>
          <w:szCs w:val="24"/>
          <w:lang w:val="en-US" w:eastAsia="zh-CN"/>
        </w:rPr>
        <w:t>: 2118-2123 [PMID: 25757215]</w:t>
      </w:r>
    </w:p>
    <w:p w14:paraId="7DDB0A0B"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Rourke C</w:t>
      </w:r>
      <w:r w:rsidRPr="003A2ABE">
        <w:rPr>
          <w:rFonts w:ascii="Book Antiqua" w:eastAsia="SimSun" w:hAnsi="Book Antiqua" w:cs="SimSun"/>
          <w:color w:val="000000"/>
          <w:sz w:val="24"/>
          <w:szCs w:val="24"/>
          <w:lang w:val="en-US" w:eastAsia="zh-CN"/>
        </w:rPr>
        <w:t>, Curry N, Khan S, Taylor R, Raza I, Davenport R, Stanworth S, Brohi K. Fibrinogen levels during trauma hemorrhage, response to replacement therapy, and association with patient outcomes.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Thromb Haemost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10</w:t>
      </w:r>
      <w:r w:rsidRPr="003A2ABE">
        <w:rPr>
          <w:rFonts w:ascii="Book Antiqua" w:eastAsia="SimSun" w:hAnsi="Book Antiqua" w:cs="SimSun"/>
          <w:color w:val="000000"/>
          <w:sz w:val="24"/>
          <w:szCs w:val="24"/>
          <w:lang w:val="en-US" w:eastAsia="zh-CN"/>
        </w:rPr>
        <w:t>: 1342-1351 [PMID: 22519961]</w:t>
      </w:r>
    </w:p>
    <w:p w14:paraId="571D3983"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28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Raza I</w:t>
      </w:r>
      <w:r w:rsidRPr="003A2ABE">
        <w:rPr>
          <w:rFonts w:ascii="Book Antiqua" w:eastAsia="SimSun" w:hAnsi="Book Antiqua" w:cs="SimSun"/>
          <w:color w:val="000000"/>
          <w:sz w:val="24"/>
          <w:szCs w:val="24"/>
          <w:lang w:val="en-US" w:eastAsia="zh-CN"/>
        </w:rPr>
        <w:t>, Davenport R, Rourke C, Platton S, Manson J, Spoors C, Khan S, De'Ath HD, Allard S, Hart DP, Pasi KJ, Hunt BJ, Stanworth S, MacCallum PK, Brohi K. The incidence and magnitude of fibrinolytic activation in trauma patients.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J Thromb Haemost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w:t>
      </w:r>
      <w:r w:rsidRPr="003A2ABE">
        <w:rPr>
          <w:rFonts w:ascii="Book Antiqua" w:eastAsia="SimSun" w:hAnsi="Book Antiqua" w:cs="SimSun"/>
          <w:color w:val="000000"/>
          <w:sz w:val="24"/>
          <w:szCs w:val="24"/>
          <w:lang w:val="en-US" w:eastAsia="zh-CN"/>
        </w:rPr>
        <w:t>: 307-314 [PMID: 23176206]</w:t>
      </w:r>
    </w:p>
    <w:p w14:paraId="173437A0"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lastRenderedPageBreak/>
        <w:t>29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Roullet S</w:t>
      </w:r>
      <w:r w:rsidRPr="003A2ABE">
        <w:rPr>
          <w:rFonts w:ascii="Book Antiqua" w:eastAsia="SimSun" w:hAnsi="Book Antiqua" w:cs="SimSun"/>
          <w:color w:val="000000"/>
          <w:sz w:val="24"/>
          <w:szCs w:val="24"/>
          <w:lang w:val="en-US" w:eastAsia="zh-CN"/>
        </w:rPr>
        <w:t>, Freyburger G, Labrouche S, Morisse E, Stecken L, Quinart A, Laurent C, Sztark F. Hyperfibrinolysis during liver transplantation is associated with bleeding.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Thromb Haemost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113</w:t>
      </w:r>
      <w:r w:rsidRPr="003A2ABE">
        <w:rPr>
          <w:rFonts w:ascii="Book Antiqua" w:eastAsia="SimSun" w:hAnsi="Book Antiqua" w:cs="SimSun"/>
          <w:color w:val="000000"/>
          <w:sz w:val="24"/>
          <w:szCs w:val="24"/>
          <w:lang w:val="en-US" w:eastAsia="zh-CN"/>
        </w:rPr>
        <w:t>: 1145-1148 [PMID: 25693891]</w:t>
      </w:r>
    </w:p>
    <w:p w14:paraId="4946B138"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Porte RJ</w:t>
      </w:r>
      <w:r w:rsidRPr="003A2ABE">
        <w:rPr>
          <w:rFonts w:ascii="Book Antiqua" w:eastAsia="SimSun" w:hAnsi="Book Antiqua" w:cs="SimSun"/>
          <w:color w:val="000000"/>
          <w:sz w:val="24"/>
          <w:szCs w:val="24"/>
          <w:lang w:val="en-US" w:eastAsia="zh-CN"/>
        </w:rPr>
        <w:t>, Bontempo FA, Knot EA, Lewis JH, Kang YG, Starzl TE. Systemic effects of tissue plasminogen activator-associated fibrinolysis and its relation to thrombin generation in orthotopic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1989;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47</w:t>
      </w:r>
      <w:r w:rsidRPr="003A2ABE">
        <w:rPr>
          <w:rFonts w:ascii="Book Antiqua" w:eastAsia="SimSun" w:hAnsi="Book Antiqua" w:cs="SimSun"/>
          <w:color w:val="000000"/>
          <w:sz w:val="24"/>
          <w:szCs w:val="24"/>
          <w:lang w:val="en-US" w:eastAsia="zh-CN"/>
        </w:rPr>
        <w:t>: 978-984 [PMID: 2499962]</w:t>
      </w:r>
    </w:p>
    <w:p w14:paraId="38097EBF"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Clevenger B</w:t>
      </w:r>
      <w:r w:rsidRPr="003A2ABE">
        <w:rPr>
          <w:rFonts w:ascii="Book Antiqua" w:eastAsia="SimSun" w:hAnsi="Book Antiqua" w:cs="SimSun"/>
          <w:color w:val="000000"/>
          <w:sz w:val="24"/>
          <w:szCs w:val="24"/>
          <w:lang w:val="en-US" w:eastAsia="zh-CN"/>
        </w:rPr>
        <w:t>, Mallett SV. Transfusion and coagulation management in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World J Gastroenterol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20</w:t>
      </w:r>
      <w:r w:rsidRPr="003A2ABE">
        <w:rPr>
          <w:rFonts w:ascii="Book Antiqua" w:eastAsia="SimSun" w:hAnsi="Book Antiqua" w:cs="SimSun"/>
          <w:color w:val="000000"/>
          <w:sz w:val="24"/>
          <w:szCs w:val="24"/>
          <w:lang w:val="en-US" w:eastAsia="zh-CN"/>
        </w:rPr>
        <w:t>: 6146-6158 [PMID: 24876736]</w:t>
      </w:r>
    </w:p>
    <w:p w14:paraId="5F50313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Swanson KL</w:t>
      </w:r>
      <w:r w:rsidRPr="003A2ABE">
        <w:rPr>
          <w:rFonts w:ascii="Book Antiqua" w:eastAsia="SimSun" w:hAnsi="Book Antiqua" w:cs="SimSun"/>
          <w:color w:val="000000"/>
          <w:sz w:val="24"/>
          <w:szCs w:val="24"/>
          <w:lang w:val="en-US" w:eastAsia="zh-CN"/>
        </w:rPr>
        <w:t>, Wiesner RH, Krowka MJ. Natural history of hepatopulmonary syndrome: Impact of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41</w:t>
      </w:r>
      <w:r w:rsidRPr="003A2ABE">
        <w:rPr>
          <w:rFonts w:ascii="Book Antiqua" w:eastAsia="SimSun" w:hAnsi="Book Antiqua" w:cs="SimSun"/>
          <w:color w:val="000000"/>
          <w:sz w:val="24"/>
          <w:szCs w:val="24"/>
          <w:lang w:val="en-US" w:eastAsia="zh-CN"/>
        </w:rPr>
        <w:t>: 1122-1129 [PMID: 15828054]</w:t>
      </w:r>
    </w:p>
    <w:p w14:paraId="227CDDEE"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Kawut SM</w:t>
      </w:r>
      <w:r w:rsidRPr="003A2ABE">
        <w:rPr>
          <w:rFonts w:ascii="Book Antiqua" w:eastAsia="SimSun" w:hAnsi="Book Antiqua" w:cs="SimSun"/>
          <w:color w:val="000000"/>
          <w:sz w:val="24"/>
          <w:szCs w:val="24"/>
          <w:lang w:val="en-US" w:eastAsia="zh-CN"/>
        </w:rPr>
        <w:t>, Taichman DB, Ahya VN, Kaplan S, Archer-Chicko CL, Kimmel SE, Palevsky HI. Hemodynamics and survival of patients with portopulmonary hypertension.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w:t>
      </w:r>
      <w:r w:rsidRPr="003A2ABE">
        <w:rPr>
          <w:rFonts w:ascii="Book Antiqua" w:eastAsia="SimSun" w:hAnsi="Book Antiqua" w:cs="SimSun"/>
          <w:color w:val="000000"/>
          <w:sz w:val="24"/>
          <w:szCs w:val="24"/>
          <w:lang w:val="en-US" w:eastAsia="zh-CN"/>
        </w:rPr>
        <w:t>: 1107-1111 [PMID: 16123953]</w:t>
      </w:r>
    </w:p>
    <w:p w14:paraId="2B5AA9D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Cartin-Ceba R</w:t>
      </w:r>
      <w:r w:rsidRPr="003A2ABE">
        <w:rPr>
          <w:rFonts w:ascii="Book Antiqua" w:eastAsia="SimSun" w:hAnsi="Book Antiqua" w:cs="SimSun"/>
          <w:color w:val="000000"/>
          <w:sz w:val="24"/>
          <w:szCs w:val="24"/>
          <w:lang w:val="en-US" w:eastAsia="zh-CN"/>
        </w:rPr>
        <w:t>, Krowka MJ. Portopulmonary hypertension.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Clin Liver Dis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18</w:t>
      </w:r>
      <w:r w:rsidRPr="003A2ABE">
        <w:rPr>
          <w:rFonts w:ascii="Book Antiqua" w:eastAsia="SimSun" w:hAnsi="Book Antiqua" w:cs="SimSun"/>
          <w:color w:val="000000"/>
          <w:sz w:val="24"/>
          <w:szCs w:val="24"/>
          <w:lang w:val="en-US" w:eastAsia="zh-CN"/>
        </w:rPr>
        <w:t>: 421-438 [PMID: 24679504]</w:t>
      </w:r>
    </w:p>
    <w:p w14:paraId="503331D1"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Rodríguez-Roisin R</w:t>
      </w:r>
      <w:r w:rsidRPr="003A2ABE">
        <w:rPr>
          <w:rFonts w:ascii="Book Antiqua" w:eastAsia="SimSun" w:hAnsi="Book Antiqua" w:cs="SimSun"/>
          <w:color w:val="000000"/>
          <w:sz w:val="24"/>
          <w:szCs w:val="24"/>
          <w:lang w:val="en-US" w:eastAsia="zh-CN"/>
        </w:rPr>
        <w:t>, Krowka MJ, Hervé P, Fallon MB</w:t>
      </w:r>
      <w:r w:rsidRPr="00AB74C1">
        <w:rPr>
          <w:rFonts w:ascii="Book Antiqua" w:eastAsia="SimSun" w:hAnsi="Book Antiqua" w:cs="SimSun"/>
          <w:color w:val="000000"/>
          <w:sz w:val="24"/>
          <w:szCs w:val="24"/>
          <w:lang w:val="en-US" w:eastAsia="zh-CN"/>
        </w:rPr>
        <w:t>; ERS Task Force Pulmonary-Hepatic Vascular Disorders (PHD) Scientific Committee.</w:t>
      </w:r>
      <w:r w:rsidRPr="003A2ABE">
        <w:rPr>
          <w:rFonts w:ascii="Book Antiqua" w:eastAsia="SimSun" w:hAnsi="Book Antiqua" w:cs="SimSun"/>
          <w:color w:val="000000"/>
          <w:sz w:val="24"/>
          <w:szCs w:val="24"/>
          <w:lang w:val="en-US" w:eastAsia="zh-CN"/>
        </w:rPr>
        <w:t xml:space="preserve"> Pulmonary-Hepatic vascular Disorders (PHD).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Eur Respir J</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24</w:t>
      </w:r>
      <w:r w:rsidRPr="003A2ABE">
        <w:rPr>
          <w:rFonts w:ascii="Book Antiqua" w:eastAsia="SimSun" w:hAnsi="Book Antiqua" w:cs="SimSun"/>
          <w:color w:val="000000"/>
          <w:sz w:val="24"/>
          <w:szCs w:val="24"/>
          <w:lang w:val="en-US" w:eastAsia="zh-CN"/>
        </w:rPr>
        <w:t>: 861-880 [PMID: 15516683]</w:t>
      </w:r>
    </w:p>
    <w:p w14:paraId="570AF10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Mende K</w:t>
      </w:r>
      <w:r w:rsidRPr="003A2ABE">
        <w:rPr>
          <w:rFonts w:ascii="Book Antiqua" w:eastAsia="SimSun" w:hAnsi="Book Antiqua" w:cs="SimSun"/>
          <w:color w:val="000000"/>
          <w:sz w:val="24"/>
          <w:szCs w:val="24"/>
          <w:lang w:val="en-US" w:eastAsia="zh-CN"/>
        </w:rPr>
        <w:t>, Reifart J, Rosentreter D, Manukyan D, Mayr D, Krombach F, Rentsch M, Khandoga A. Targeting platelet migration in the postischemic liver by blocking protease-activated receptor 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97</w:t>
      </w:r>
      <w:r w:rsidRPr="003A2ABE">
        <w:rPr>
          <w:rFonts w:ascii="Book Antiqua" w:eastAsia="SimSun" w:hAnsi="Book Antiqua" w:cs="SimSun"/>
          <w:color w:val="000000"/>
          <w:sz w:val="24"/>
          <w:szCs w:val="24"/>
          <w:lang w:val="en-US" w:eastAsia="zh-CN"/>
        </w:rPr>
        <w:t>: 154-160 [PMID: 24434483]</w:t>
      </w:r>
    </w:p>
    <w:p w14:paraId="59CE363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 xml:space="preserve">37 </w:t>
      </w:r>
      <w:r w:rsidRPr="00AB74C1">
        <w:rPr>
          <w:rFonts w:ascii="Book Antiqua" w:eastAsia="SimSun" w:hAnsi="Book Antiqua" w:cs="SimSun"/>
          <w:b/>
          <w:color w:val="000000"/>
          <w:sz w:val="24"/>
          <w:szCs w:val="24"/>
          <w:lang w:val="en-US" w:eastAsia="zh-CN"/>
        </w:rPr>
        <w:t>Nakanuma S</w:t>
      </w:r>
      <w:r w:rsidRPr="00AB74C1">
        <w:rPr>
          <w:rFonts w:ascii="Book Antiqua" w:eastAsia="SimSun" w:hAnsi="Book Antiqua" w:cs="SimSun"/>
          <w:color w:val="000000"/>
          <w:sz w:val="24"/>
          <w:szCs w:val="24"/>
          <w:lang w:val="en-US" w:eastAsia="zh-CN"/>
        </w:rPr>
        <w:t xml:space="preserve">, Miyashita T, Hayashi H, Tajima H, Takamura H, Tsukada T, Okamoto K, Sakai S, Makino I, Kinoshita J, Nakamura K, Oyama K, Inokuchi M, Nakagawara H, Ninomiya I, Kitagawa H, Fushida S, Fujimura T, Ohta T. </w:t>
      </w:r>
      <w:r w:rsidRPr="003A2ABE">
        <w:rPr>
          <w:rFonts w:ascii="Book Antiqua" w:eastAsia="SimSun" w:hAnsi="Book Antiqua" w:cs="SimSun"/>
          <w:color w:val="000000"/>
          <w:sz w:val="24"/>
          <w:szCs w:val="24"/>
          <w:lang w:val="en-US" w:eastAsia="zh-CN"/>
        </w:rPr>
        <w:t>Extravasated platelet aggregation in liver zone 3 may correlate with the progression of sinusoidal obstruction syndrome following living donor liver transplantation: A case report.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Exp Ther Med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9</w:t>
      </w:r>
      <w:r w:rsidRPr="003A2ABE">
        <w:rPr>
          <w:rFonts w:ascii="Book Antiqua" w:eastAsia="SimSun" w:hAnsi="Book Antiqua" w:cs="SimSun"/>
          <w:color w:val="000000"/>
          <w:sz w:val="24"/>
          <w:szCs w:val="24"/>
          <w:lang w:val="en-US" w:eastAsia="zh-CN"/>
        </w:rPr>
        <w:t>: 1119-1124 [PMID: 25780397]</w:t>
      </w:r>
    </w:p>
    <w:p w14:paraId="5701F80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Campos-Varela I</w:t>
      </w:r>
      <w:r w:rsidRPr="003A2ABE">
        <w:rPr>
          <w:rFonts w:ascii="Book Antiqua" w:eastAsia="SimSun" w:hAnsi="Book Antiqua" w:cs="SimSun"/>
          <w:color w:val="000000"/>
          <w:sz w:val="24"/>
          <w:szCs w:val="24"/>
          <w:lang w:val="en-US" w:eastAsia="zh-CN"/>
        </w:rPr>
        <w:t xml:space="preserve">, Castells L, Dopazo C, Pérez-Lafuente M, Allende H, Len O, Llopart L, Vargas V, Charco R. Transjugular intrahepatic portosystemic shunt for the </w:t>
      </w:r>
      <w:r w:rsidRPr="003A2ABE">
        <w:rPr>
          <w:rFonts w:ascii="Book Antiqua" w:eastAsia="SimSun" w:hAnsi="Book Antiqua" w:cs="SimSun"/>
          <w:color w:val="000000"/>
          <w:sz w:val="24"/>
          <w:szCs w:val="24"/>
          <w:lang w:val="en-US" w:eastAsia="zh-CN"/>
        </w:rPr>
        <w:lastRenderedPageBreak/>
        <w:t>treatment of sinusoidal obstruction syndrome in a liver transplant recipient and review of the literature.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18</w:t>
      </w:r>
      <w:r w:rsidRPr="003A2ABE">
        <w:rPr>
          <w:rFonts w:ascii="Book Antiqua" w:eastAsia="SimSun" w:hAnsi="Book Antiqua" w:cs="SimSun"/>
          <w:color w:val="000000"/>
          <w:sz w:val="24"/>
          <w:szCs w:val="24"/>
          <w:lang w:val="en-US" w:eastAsia="zh-CN"/>
        </w:rPr>
        <w:t>: 201-205 [PMID: 21656652]</w:t>
      </w:r>
    </w:p>
    <w:p w14:paraId="0194F28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39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Sebagh M</w:t>
      </w:r>
      <w:r w:rsidRPr="003A2ABE">
        <w:rPr>
          <w:rFonts w:ascii="Book Antiqua" w:eastAsia="SimSun" w:hAnsi="Book Antiqua" w:cs="SimSun"/>
          <w:color w:val="000000"/>
          <w:sz w:val="24"/>
          <w:szCs w:val="24"/>
          <w:lang w:val="en-US" w:eastAsia="zh-CN"/>
        </w:rPr>
        <w:t>, Debette M, Samuel D, Emile JF, Falissard B, Cailliez V, Shouval D, Bismuth H, Reynès M. "Silent" presentation of veno-occlusive disease after liver transplantation as part of the process of cellular rejection with endothelial predilection.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1999;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30</w:t>
      </w:r>
      <w:r w:rsidRPr="003A2ABE">
        <w:rPr>
          <w:rFonts w:ascii="Book Antiqua" w:eastAsia="SimSun" w:hAnsi="Book Antiqua" w:cs="SimSun"/>
          <w:color w:val="000000"/>
          <w:sz w:val="24"/>
          <w:szCs w:val="24"/>
          <w:lang w:val="en-US" w:eastAsia="zh-CN"/>
        </w:rPr>
        <w:t>: 1144-1150 [PMID: 10534334]</w:t>
      </w:r>
    </w:p>
    <w:p w14:paraId="4A299BB5" w14:textId="77777777" w:rsidR="005A4C1A" w:rsidRPr="00AB74C1" w:rsidRDefault="005A4C1A" w:rsidP="00AB74C1">
      <w:pPr>
        <w:adjustRightInd w:val="0"/>
        <w:snapToGrid w:val="0"/>
        <w:spacing w:after="0" w:line="360" w:lineRule="auto"/>
        <w:jc w:val="both"/>
        <w:rPr>
          <w:rFonts w:ascii="Book Antiqua" w:hAnsi="Book Antiqua"/>
          <w:color w:val="000000"/>
          <w:sz w:val="24"/>
          <w:szCs w:val="24"/>
          <w:lang w:eastAsia="zh-CN"/>
        </w:rPr>
      </w:pPr>
      <w:r w:rsidRPr="00AB74C1">
        <w:rPr>
          <w:rFonts w:ascii="Book Antiqua" w:hAnsi="Book Antiqua"/>
          <w:color w:val="000000"/>
          <w:sz w:val="24"/>
          <w:szCs w:val="24"/>
          <w:lang w:eastAsia="zh-CN"/>
        </w:rPr>
        <w:t>40</w:t>
      </w:r>
      <w:r w:rsidRPr="00AB74C1">
        <w:rPr>
          <w:rStyle w:val="apple-converted-space"/>
          <w:rFonts w:ascii="Book Antiqua" w:hAnsi="Book Antiqua"/>
          <w:color w:val="000000"/>
          <w:sz w:val="24"/>
          <w:szCs w:val="24"/>
        </w:rPr>
        <w:t> </w:t>
      </w:r>
      <w:r w:rsidRPr="00AB74C1">
        <w:rPr>
          <w:rFonts w:ascii="Book Antiqua" w:hAnsi="Book Antiqua"/>
          <w:b/>
          <w:bCs/>
          <w:color w:val="000000"/>
          <w:sz w:val="24"/>
          <w:szCs w:val="24"/>
        </w:rPr>
        <w:t>Wikkelsoe AJ</w:t>
      </w:r>
      <w:r w:rsidRPr="00AB74C1">
        <w:rPr>
          <w:rFonts w:ascii="Book Antiqua" w:hAnsi="Book Antiqua"/>
          <w:color w:val="000000"/>
          <w:sz w:val="24"/>
          <w:szCs w:val="24"/>
        </w:rPr>
        <w:t>, Afshari A, Wetterslev J, Brok J, Moeller AM. Monitoring patients at risk of massive transfusion with Thrombelastography or Thromboelastometry: a systematic review.</w:t>
      </w:r>
      <w:r w:rsidRPr="00AB74C1">
        <w:rPr>
          <w:rStyle w:val="apple-converted-space"/>
          <w:rFonts w:ascii="Book Antiqua" w:hAnsi="Book Antiqua"/>
          <w:color w:val="000000"/>
          <w:sz w:val="24"/>
          <w:szCs w:val="24"/>
        </w:rPr>
        <w:t> </w:t>
      </w:r>
      <w:r w:rsidRPr="00AB74C1">
        <w:rPr>
          <w:rFonts w:ascii="Book Antiqua" w:hAnsi="Book Antiqua"/>
          <w:i/>
          <w:iCs/>
          <w:color w:val="000000"/>
          <w:sz w:val="24"/>
          <w:szCs w:val="24"/>
        </w:rPr>
        <w:t>Acta Anaesthesiol Scand</w:t>
      </w:r>
      <w:r w:rsidRPr="00AB74C1">
        <w:rPr>
          <w:rStyle w:val="apple-converted-space"/>
          <w:rFonts w:ascii="Book Antiqua" w:hAnsi="Book Antiqua"/>
          <w:color w:val="000000"/>
          <w:sz w:val="24"/>
          <w:szCs w:val="24"/>
        </w:rPr>
        <w:t> </w:t>
      </w:r>
      <w:r w:rsidRPr="00AB74C1">
        <w:rPr>
          <w:rFonts w:ascii="Book Antiqua" w:hAnsi="Book Antiqua"/>
          <w:color w:val="000000"/>
          <w:sz w:val="24"/>
          <w:szCs w:val="24"/>
        </w:rPr>
        <w:t>2011;</w:t>
      </w:r>
      <w:r w:rsidRPr="00AB74C1">
        <w:rPr>
          <w:rStyle w:val="apple-converted-space"/>
          <w:rFonts w:ascii="Book Antiqua" w:hAnsi="Book Antiqua"/>
          <w:color w:val="000000"/>
          <w:sz w:val="24"/>
          <w:szCs w:val="24"/>
        </w:rPr>
        <w:t> </w:t>
      </w:r>
      <w:r w:rsidRPr="00AB74C1">
        <w:rPr>
          <w:rFonts w:ascii="Book Antiqua" w:hAnsi="Book Antiqua"/>
          <w:b/>
          <w:bCs/>
          <w:color w:val="000000"/>
          <w:sz w:val="24"/>
          <w:szCs w:val="24"/>
        </w:rPr>
        <w:t>55</w:t>
      </w:r>
      <w:r w:rsidRPr="00AB74C1">
        <w:rPr>
          <w:rFonts w:ascii="Book Antiqua" w:hAnsi="Book Antiqua"/>
          <w:color w:val="000000"/>
          <w:sz w:val="24"/>
          <w:szCs w:val="24"/>
        </w:rPr>
        <w:t>: 1174-1189 [PMID: 22092122]</w:t>
      </w:r>
    </w:p>
    <w:p w14:paraId="39474719"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Krzanicki D</w:t>
      </w:r>
      <w:r w:rsidRPr="003A2ABE">
        <w:rPr>
          <w:rFonts w:ascii="Book Antiqua" w:eastAsia="SimSun" w:hAnsi="Book Antiqua" w:cs="SimSun"/>
          <w:color w:val="000000"/>
          <w:sz w:val="24"/>
          <w:szCs w:val="24"/>
          <w:lang w:val="en-US" w:eastAsia="zh-CN"/>
        </w:rPr>
        <w:t>, Sugavanam A, Mallett S. Intraoperative hypercoagulability during liver transplantation as demonstrated by thromboelastography.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19</w:t>
      </w:r>
      <w:r w:rsidRPr="003A2ABE">
        <w:rPr>
          <w:rFonts w:ascii="Book Antiqua" w:eastAsia="SimSun" w:hAnsi="Book Antiqua" w:cs="SimSun"/>
          <w:color w:val="000000"/>
          <w:sz w:val="24"/>
          <w:szCs w:val="24"/>
          <w:lang w:val="en-US" w:eastAsia="zh-CN"/>
        </w:rPr>
        <w:t>: 852-861 [PMID: 23696318 DOI: 10.1002/lt.23668]</w:t>
      </w:r>
    </w:p>
    <w:p w14:paraId="7E7F4EF0"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Tanaka KA</w:t>
      </w:r>
      <w:r w:rsidRPr="003A2ABE">
        <w:rPr>
          <w:rFonts w:ascii="Book Antiqua" w:eastAsia="SimSun" w:hAnsi="Book Antiqua" w:cs="SimSun"/>
          <w:color w:val="000000"/>
          <w:sz w:val="24"/>
          <w:szCs w:val="24"/>
          <w:lang w:val="en-US" w:eastAsia="zh-CN"/>
        </w:rPr>
        <w:t>, Bader SO, Görlinger K. Novel approaches in management of perioperative coagulopathy.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Curr Opin Anaesthesiol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27</w:t>
      </w:r>
      <w:r w:rsidRPr="003A2ABE">
        <w:rPr>
          <w:rFonts w:ascii="Book Antiqua" w:eastAsia="SimSun" w:hAnsi="Book Antiqua" w:cs="SimSun"/>
          <w:color w:val="000000"/>
          <w:sz w:val="24"/>
          <w:szCs w:val="24"/>
          <w:lang w:val="en-US" w:eastAsia="zh-CN"/>
        </w:rPr>
        <w:t>: 72-80 [PMID: 24263685 DOI: 10.1097/ACO.0000000000000025]</w:t>
      </w:r>
    </w:p>
    <w:p w14:paraId="75044A9D"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Herbstreit F</w:t>
      </w:r>
      <w:r w:rsidRPr="003A2ABE">
        <w:rPr>
          <w:rFonts w:ascii="Book Antiqua" w:eastAsia="SimSun" w:hAnsi="Book Antiqua" w:cs="SimSun"/>
          <w:color w:val="000000"/>
          <w:sz w:val="24"/>
          <w:szCs w:val="24"/>
          <w:lang w:val="en-US" w:eastAsia="zh-CN"/>
        </w:rPr>
        <w:t>, Winter EM, Peters J, Hartmann M. Monitoring of haemostasis in liver transplantation: comparison of laboratory based and point of care tests.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Anaesthesia</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65</w:t>
      </w:r>
      <w:r w:rsidRPr="003A2ABE">
        <w:rPr>
          <w:rFonts w:ascii="Book Antiqua" w:eastAsia="SimSun" w:hAnsi="Book Antiqua" w:cs="SimSun"/>
          <w:color w:val="000000"/>
          <w:sz w:val="24"/>
          <w:szCs w:val="24"/>
          <w:lang w:val="en-US" w:eastAsia="zh-CN"/>
        </w:rPr>
        <w:t>: 44-49 [PMID: 19889111 DOI: 10.1111/j.1365-2044.2009.06159.x]</w:t>
      </w:r>
    </w:p>
    <w:p w14:paraId="40AF6BC9"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Haas T</w:t>
      </w:r>
      <w:r w:rsidRPr="003A2ABE">
        <w:rPr>
          <w:rFonts w:ascii="Book Antiqua" w:eastAsia="SimSun" w:hAnsi="Book Antiqua" w:cs="SimSun"/>
          <w:color w:val="000000"/>
          <w:sz w:val="24"/>
          <w:szCs w:val="24"/>
          <w:lang w:val="en-US" w:eastAsia="zh-CN"/>
        </w:rPr>
        <w:t>, Fries D, Tanaka KA, Asmis L, Curry NS, Schöchl H. Usefulness of standard plasma coagulation tests in the management of perioperative coagulopathic bleeding: is there any evidence?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Br J Anaesth</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114</w:t>
      </w:r>
      <w:r w:rsidRPr="003A2ABE">
        <w:rPr>
          <w:rFonts w:ascii="Book Antiqua" w:eastAsia="SimSun" w:hAnsi="Book Antiqua" w:cs="SimSun"/>
          <w:color w:val="000000"/>
          <w:sz w:val="24"/>
          <w:szCs w:val="24"/>
          <w:lang w:val="en-US" w:eastAsia="zh-CN"/>
        </w:rPr>
        <w:t>: 217-224 [PMID: 25204698 DOI: 10.1093/bja/aeu303]</w:t>
      </w:r>
    </w:p>
    <w:p w14:paraId="24C6D683" w14:textId="77A5DABF"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 xml:space="preserve">45 </w:t>
      </w:r>
      <w:r w:rsidRPr="00AB74C1">
        <w:rPr>
          <w:rFonts w:ascii="Book Antiqua" w:eastAsia="SimSun" w:hAnsi="Book Antiqua" w:cs="SimSun"/>
          <w:color w:val="000000"/>
          <w:sz w:val="24"/>
          <w:szCs w:val="24"/>
          <w:lang w:val="en-US" w:eastAsia="zh-CN"/>
        </w:rPr>
        <w:t>Kalambokis GN, Oikonomou A, Baltayiannis G, Christou L, Kolaitis NI, Tsianos EV</w:t>
      </w:r>
      <w:r w:rsidRPr="003A2ABE">
        <w:rPr>
          <w:rFonts w:ascii="Book Antiqua" w:eastAsia="SimSun" w:hAnsi="Book Antiqua" w:cs="SimSun"/>
          <w:color w:val="000000"/>
          <w:sz w:val="24"/>
          <w:szCs w:val="24"/>
          <w:lang w:val="en-US" w:eastAsia="zh-CN"/>
        </w:rPr>
        <w:t>. Thrombin generation measured as thrombin-antithrombin complexes predicts clinical outcomes in patients with cirrhosis.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Hepatol Res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Epub ahead of print</w:t>
      </w:r>
      <w:r w:rsidRPr="003A2ABE">
        <w:rPr>
          <w:rFonts w:ascii="Book Antiqua" w:eastAsia="SimSun" w:hAnsi="Book Antiqua" w:cs="SimSun"/>
          <w:color w:val="000000"/>
          <w:sz w:val="24"/>
          <w:szCs w:val="24"/>
          <w:lang w:val="en-US" w:eastAsia="zh-CN"/>
        </w:rPr>
        <w:t xml:space="preserve"> [PMID: 25847196 DOI: 10.1111/hepr.12520]</w:t>
      </w:r>
    </w:p>
    <w:p w14:paraId="7B2026EB"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Wang SC</w:t>
      </w:r>
      <w:r w:rsidRPr="003A2ABE">
        <w:rPr>
          <w:rFonts w:ascii="Book Antiqua" w:eastAsia="SimSun" w:hAnsi="Book Antiqua" w:cs="SimSun"/>
          <w:color w:val="000000"/>
          <w:sz w:val="24"/>
          <w:szCs w:val="24"/>
          <w:lang w:val="en-US" w:eastAsia="zh-CN"/>
        </w:rPr>
        <w:t>, Shieh JF, Chang KY, Chu YC, Liu CS, Loong CC, Chan KH, Mandell S, Tsou MY. Thromboelastography-guided transfusion decreases intraoperative blood transfusion during orthotopic liver transplantation: randomized clinical trial.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 Proc</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42</w:t>
      </w:r>
      <w:r w:rsidRPr="003A2ABE">
        <w:rPr>
          <w:rFonts w:ascii="Book Antiqua" w:eastAsia="SimSun" w:hAnsi="Book Antiqua" w:cs="SimSun"/>
          <w:color w:val="000000"/>
          <w:sz w:val="24"/>
          <w:szCs w:val="24"/>
          <w:lang w:val="en-US" w:eastAsia="zh-CN"/>
        </w:rPr>
        <w:t>: 2590-2593 [PMID: 20832550 DOI: 10.1016/j.transproceed.2010.05.144]</w:t>
      </w:r>
    </w:p>
    <w:p w14:paraId="1B820294"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lastRenderedPageBreak/>
        <w:t>47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Alamo JM</w:t>
      </w:r>
      <w:r w:rsidRPr="003A2ABE">
        <w:rPr>
          <w:rFonts w:ascii="Book Antiqua" w:eastAsia="SimSun" w:hAnsi="Book Antiqua" w:cs="SimSun"/>
          <w:color w:val="000000"/>
          <w:sz w:val="24"/>
          <w:szCs w:val="24"/>
          <w:lang w:val="en-US" w:eastAsia="zh-CN"/>
        </w:rPr>
        <w:t>, León A, Mellado P, Bernal C, Marín LM, Cepeda C, Suárez G, Serrano J, Padillo J, Gómez MÁ. Is "intra-operating room" thromboelastometry useful in liver transplantation? A case-control study in 303 patients.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 Proc</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45</w:t>
      </w:r>
      <w:r w:rsidRPr="003A2ABE">
        <w:rPr>
          <w:rFonts w:ascii="Book Antiqua" w:eastAsia="SimSun" w:hAnsi="Book Antiqua" w:cs="SimSun"/>
          <w:color w:val="000000"/>
          <w:sz w:val="24"/>
          <w:szCs w:val="24"/>
          <w:lang w:val="en-US" w:eastAsia="zh-CN"/>
        </w:rPr>
        <w:t>: 3637-3639 [PMID: 24314981 DOI: 10.1016/j.transproceed.2013.11.008]</w:t>
      </w:r>
    </w:p>
    <w:p w14:paraId="65A9AF5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48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Görlinger K</w:t>
      </w:r>
      <w:r w:rsidRPr="003A2ABE">
        <w:rPr>
          <w:rFonts w:ascii="Book Antiqua" w:eastAsia="SimSun" w:hAnsi="Book Antiqua" w:cs="SimSun"/>
          <w:color w:val="000000"/>
          <w:sz w:val="24"/>
          <w:szCs w:val="24"/>
          <w:lang w:val="en-US" w:eastAsia="zh-CN"/>
        </w:rPr>
        <w:t>. [Coagulation management during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Hamostaseologie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26</w:t>
      </w:r>
      <w:r w:rsidRPr="003A2ABE">
        <w:rPr>
          <w:rFonts w:ascii="Book Antiqua" w:eastAsia="SimSun" w:hAnsi="Book Antiqua" w:cs="SimSun"/>
          <w:color w:val="000000"/>
          <w:sz w:val="24"/>
          <w:szCs w:val="24"/>
          <w:lang w:val="en-US" w:eastAsia="zh-CN"/>
        </w:rPr>
        <w:t>: S64-S76 [PMID: 16953295]</w:t>
      </w:r>
    </w:p>
    <w:p w14:paraId="39B7C889"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 xml:space="preserve">49 </w:t>
      </w:r>
      <w:r w:rsidRPr="00AB74C1">
        <w:rPr>
          <w:rFonts w:ascii="Book Antiqua" w:hAnsi="Book Antiqua"/>
          <w:b/>
          <w:bCs/>
          <w:color w:val="000000"/>
          <w:sz w:val="24"/>
          <w:szCs w:val="24"/>
        </w:rPr>
        <w:t>Gurusamy KS</w:t>
      </w:r>
      <w:r w:rsidRPr="00AB74C1">
        <w:rPr>
          <w:rFonts w:ascii="Book Antiqua" w:hAnsi="Book Antiqua"/>
          <w:color w:val="000000"/>
          <w:sz w:val="24"/>
          <w:szCs w:val="24"/>
        </w:rPr>
        <w:t>, Pissanou T, Pikhart H, Vaughan J, Burroughs AK, Davidson BR. Methods to decrease blood loss and transfusion requirements for liver transplantation.</w:t>
      </w:r>
      <w:r w:rsidRPr="00AB74C1">
        <w:rPr>
          <w:rStyle w:val="apple-converted-space"/>
          <w:rFonts w:ascii="Book Antiqua" w:hAnsi="Book Antiqua"/>
          <w:color w:val="000000"/>
          <w:sz w:val="24"/>
          <w:szCs w:val="24"/>
        </w:rPr>
        <w:t> </w:t>
      </w:r>
      <w:r w:rsidRPr="00AB74C1">
        <w:rPr>
          <w:rFonts w:ascii="Book Antiqua" w:hAnsi="Book Antiqua"/>
          <w:i/>
          <w:iCs/>
          <w:color w:val="000000"/>
          <w:sz w:val="24"/>
          <w:szCs w:val="24"/>
        </w:rPr>
        <w:t>Cochrane Database Syst Rev</w:t>
      </w:r>
      <w:r w:rsidRPr="00AB74C1">
        <w:rPr>
          <w:rStyle w:val="apple-converted-space"/>
          <w:rFonts w:ascii="Book Antiqua" w:hAnsi="Book Antiqua"/>
          <w:color w:val="000000"/>
          <w:sz w:val="24"/>
          <w:szCs w:val="24"/>
        </w:rPr>
        <w:t> </w:t>
      </w:r>
      <w:r w:rsidRPr="00AB74C1">
        <w:rPr>
          <w:rFonts w:ascii="Book Antiqua" w:hAnsi="Book Antiqua"/>
          <w:color w:val="000000"/>
          <w:sz w:val="24"/>
          <w:szCs w:val="24"/>
        </w:rPr>
        <w:t>2011;</w:t>
      </w:r>
      <w:r w:rsidRPr="00AB74C1">
        <w:rPr>
          <w:rStyle w:val="apple-converted-space"/>
          <w:rFonts w:ascii="Book Antiqua" w:hAnsi="Book Antiqua"/>
          <w:color w:val="000000"/>
          <w:sz w:val="24"/>
          <w:szCs w:val="24"/>
        </w:rPr>
        <w:t> </w:t>
      </w:r>
      <w:r w:rsidRPr="00AB74C1">
        <w:rPr>
          <w:rStyle w:val="apple-converted-space"/>
          <w:rFonts w:ascii="Book Antiqua" w:hAnsi="Book Antiqua"/>
          <w:b/>
          <w:color w:val="000000"/>
          <w:sz w:val="24"/>
          <w:szCs w:val="24"/>
        </w:rPr>
        <w:t>(12)</w:t>
      </w:r>
      <w:r w:rsidRPr="00AB74C1">
        <w:rPr>
          <w:rFonts w:ascii="Book Antiqua" w:hAnsi="Book Antiqua"/>
          <w:color w:val="000000"/>
          <w:sz w:val="24"/>
          <w:szCs w:val="24"/>
        </w:rPr>
        <w:t>: CD009052 [PMID: 22161443 DOI: 10.1002/14651858.CD009052.pub2]</w:t>
      </w:r>
    </w:p>
    <w:p w14:paraId="5A951140"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de Boer MT</w:t>
      </w:r>
      <w:r w:rsidRPr="003A2ABE">
        <w:rPr>
          <w:rFonts w:ascii="Book Antiqua" w:eastAsia="SimSun" w:hAnsi="Book Antiqua" w:cs="SimSun"/>
          <w:color w:val="000000"/>
          <w:sz w:val="24"/>
          <w:szCs w:val="24"/>
          <w:lang w:val="en-US" w:eastAsia="zh-CN"/>
        </w:rPr>
        <w:t>, Christensen MC, Asmussen M, van der Hilst CS, Hendriks HG, Slooff MJ, Porte RJ. The impact of intraoperative transfusion of platelets and red blood cells on survival after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Anesth Analg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106</w:t>
      </w:r>
      <w:r w:rsidRPr="003A2ABE">
        <w:rPr>
          <w:rFonts w:ascii="Book Antiqua" w:eastAsia="SimSun" w:hAnsi="Book Antiqua" w:cs="SimSun"/>
          <w:color w:val="000000"/>
          <w:sz w:val="24"/>
          <w:szCs w:val="24"/>
          <w:lang w:val="en-US" w:eastAsia="zh-CN"/>
        </w:rPr>
        <w:t>: 32-44, table of contents [PMID: 18165548 DOI: 10.1213/01.ane.0000289638.26666.ed]</w:t>
      </w:r>
    </w:p>
    <w:p w14:paraId="23C3AA28"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Pereboom IT</w:t>
      </w:r>
      <w:r w:rsidRPr="003A2ABE">
        <w:rPr>
          <w:rFonts w:ascii="Book Antiqua" w:eastAsia="SimSun" w:hAnsi="Book Antiqua" w:cs="SimSun"/>
          <w:color w:val="000000"/>
          <w:sz w:val="24"/>
          <w:szCs w:val="24"/>
          <w:lang w:val="en-US" w:eastAsia="zh-CN"/>
        </w:rPr>
        <w:t>, de Boer MT, Haagsma EB, Hendriks HG, Lisman T, Porte RJ. Platelet transfusion during liver transplantation is associated with increased postoperative mortality due to acute lung injury.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Anesth Analg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108</w:t>
      </w:r>
      <w:r w:rsidRPr="003A2ABE">
        <w:rPr>
          <w:rFonts w:ascii="Book Antiqua" w:eastAsia="SimSun" w:hAnsi="Book Antiqua" w:cs="SimSun"/>
          <w:color w:val="000000"/>
          <w:sz w:val="24"/>
          <w:szCs w:val="24"/>
          <w:lang w:val="en-US" w:eastAsia="zh-CN"/>
        </w:rPr>
        <w:t>: 1083-1091 [PMID: 19299765 DOI: 10.1213/ane.0b013e3181948a59]</w:t>
      </w:r>
    </w:p>
    <w:p w14:paraId="24637535"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Tenza E</w:t>
      </w:r>
      <w:r w:rsidRPr="003A2ABE">
        <w:rPr>
          <w:rFonts w:ascii="Book Antiqua" w:eastAsia="SimSun" w:hAnsi="Book Antiqua" w:cs="SimSun"/>
          <w:color w:val="000000"/>
          <w:sz w:val="24"/>
          <w:szCs w:val="24"/>
          <w:lang w:val="en-US" w:eastAsia="zh-CN"/>
        </w:rPr>
        <w:t>, Bernardo CG, Escudero D, Otero J, Quindós B, Miyar A, Vázquez L, Taboada F, Rodríguez M, González-Dìéguez L, González-Pinto I, Barneo L. Liver transplantation complications in the intensive care unit and at 6 months.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 Proc</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41</w:t>
      </w:r>
      <w:r w:rsidRPr="003A2ABE">
        <w:rPr>
          <w:rFonts w:ascii="Book Antiqua" w:eastAsia="SimSun" w:hAnsi="Book Antiqua" w:cs="SimSun"/>
          <w:color w:val="000000"/>
          <w:sz w:val="24"/>
          <w:szCs w:val="24"/>
          <w:lang w:val="en-US" w:eastAsia="zh-CN"/>
        </w:rPr>
        <w:t>: 1050-1053 [PMID: 19376424 DOI: 10.1016/j.transproceed.2009.02.014]</w:t>
      </w:r>
    </w:p>
    <w:p w14:paraId="16944055"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Yildirim IO</w:t>
      </w:r>
      <w:r w:rsidRPr="003A2ABE">
        <w:rPr>
          <w:rFonts w:ascii="Book Antiqua" w:eastAsia="SimSun" w:hAnsi="Book Antiqua" w:cs="SimSun"/>
          <w:color w:val="000000"/>
          <w:sz w:val="24"/>
          <w:szCs w:val="24"/>
          <w:lang w:val="en-US" w:eastAsia="zh-CN"/>
        </w:rPr>
        <w:t>, Salihoglu Z, Bolayirli MI, Colakoglu N, Yuceyar L. Prospective evaluation of the factors effective on morbidity and mortality of the patients having liver resection surgeries.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Hepatogastroenterology</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59</w:t>
      </w:r>
      <w:r w:rsidRPr="003A2ABE">
        <w:rPr>
          <w:rFonts w:ascii="Book Antiqua" w:eastAsia="SimSun" w:hAnsi="Book Antiqua" w:cs="SimSun"/>
          <w:color w:val="000000"/>
          <w:sz w:val="24"/>
          <w:szCs w:val="24"/>
          <w:lang w:val="en-US" w:eastAsia="zh-CN"/>
        </w:rPr>
        <w:t>: 1928-1932 [PMID: 22369741]</w:t>
      </w:r>
    </w:p>
    <w:p w14:paraId="5074BAB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Tobin JM</w:t>
      </w:r>
      <w:r w:rsidRPr="003A2ABE">
        <w:rPr>
          <w:rFonts w:ascii="Book Antiqua" w:eastAsia="SimSun" w:hAnsi="Book Antiqua" w:cs="SimSun"/>
          <w:color w:val="000000"/>
          <w:sz w:val="24"/>
          <w:szCs w:val="24"/>
          <w:lang w:val="en-US" w:eastAsia="zh-CN"/>
        </w:rPr>
        <w:t>, Tanaka KA, Smith CE. Factor concentrates in trauma.</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Curr Opin Anaesthesiol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28</w:t>
      </w:r>
      <w:r w:rsidRPr="003A2ABE">
        <w:rPr>
          <w:rFonts w:ascii="Book Antiqua" w:eastAsia="SimSun" w:hAnsi="Book Antiqua" w:cs="SimSun"/>
          <w:color w:val="000000"/>
          <w:sz w:val="24"/>
          <w:szCs w:val="24"/>
          <w:lang w:val="en-US" w:eastAsia="zh-CN"/>
        </w:rPr>
        <w:t>: 217-226 [PMID: 25674987 DOI: 10.1097/ACO.0000000000000167]</w:t>
      </w:r>
    </w:p>
    <w:p w14:paraId="292B12E3"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Weeder PD</w:t>
      </w:r>
      <w:r w:rsidRPr="003A2ABE">
        <w:rPr>
          <w:rFonts w:ascii="Book Antiqua" w:eastAsia="SimSun" w:hAnsi="Book Antiqua" w:cs="SimSun"/>
          <w:color w:val="000000"/>
          <w:sz w:val="24"/>
          <w:szCs w:val="24"/>
          <w:lang w:val="en-US" w:eastAsia="zh-CN"/>
        </w:rPr>
        <w:t>, Porte RJ, Lisman T. Hemostasis in liver disease: implications of new concepts for perioperative management.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Transfus Med Rev</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28</w:t>
      </w:r>
      <w:r w:rsidRPr="003A2ABE">
        <w:rPr>
          <w:rFonts w:ascii="Book Antiqua" w:eastAsia="SimSun" w:hAnsi="Book Antiqua" w:cs="SimSun"/>
          <w:color w:val="000000"/>
          <w:sz w:val="24"/>
          <w:szCs w:val="24"/>
          <w:lang w:val="en-US" w:eastAsia="zh-CN"/>
        </w:rPr>
        <w:t>: 107-113 [PMID: 24721432 DOI: 10.1016/j.tmrv.2014.03.002]</w:t>
      </w:r>
    </w:p>
    <w:p w14:paraId="7480483B"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Planinsic RM</w:t>
      </w:r>
      <w:r w:rsidRPr="003A2ABE">
        <w:rPr>
          <w:rFonts w:ascii="Book Antiqua" w:eastAsia="SimSun" w:hAnsi="Book Antiqua" w:cs="SimSun"/>
          <w:color w:val="000000"/>
          <w:sz w:val="24"/>
          <w:szCs w:val="24"/>
          <w:lang w:val="en-US" w:eastAsia="zh-CN"/>
        </w:rPr>
        <w:t xml:space="preserve">, van der Meer J, Testa G, Grande L, Candela A, Porte RJ, Ghobrial RM, Isoniemi H, Schelde PB, Erhardtsen E, Klintmalm G, Emre S. Safety and efficacy </w:t>
      </w:r>
      <w:r w:rsidRPr="003A2ABE">
        <w:rPr>
          <w:rFonts w:ascii="Book Antiqua" w:eastAsia="SimSun" w:hAnsi="Book Antiqua" w:cs="SimSun"/>
          <w:color w:val="000000"/>
          <w:sz w:val="24"/>
          <w:szCs w:val="24"/>
          <w:lang w:val="en-US" w:eastAsia="zh-CN"/>
        </w:rPr>
        <w:lastRenderedPageBreak/>
        <w:t>of a single bolus administration of recombinant factor VIIa in liver transplantation due to chronic liver disease.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11</w:t>
      </w:r>
      <w:r w:rsidRPr="003A2ABE">
        <w:rPr>
          <w:rFonts w:ascii="Book Antiqua" w:eastAsia="SimSun" w:hAnsi="Book Antiqua" w:cs="SimSun"/>
          <w:color w:val="000000"/>
          <w:sz w:val="24"/>
          <w:szCs w:val="24"/>
          <w:lang w:val="en-US" w:eastAsia="zh-CN"/>
        </w:rPr>
        <w:t>: 895-900 [PMID: 16035081 DOI: 10.1002/lt.20458]</w:t>
      </w:r>
    </w:p>
    <w:p w14:paraId="7860015B"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Schofield N</w:t>
      </w:r>
      <w:r w:rsidRPr="003A2ABE">
        <w:rPr>
          <w:rFonts w:ascii="Book Antiqua" w:eastAsia="SimSun" w:hAnsi="Book Antiqua" w:cs="SimSun"/>
          <w:color w:val="000000"/>
          <w:sz w:val="24"/>
          <w:szCs w:val="24"/>
          <w:lang w:val="en-US" w:eastAsia="zh-CN"/>
        </w:rPr>
        <w:t>, Sugavanam A, Thompson K, Mallett SV. No increase in blood transfusions during liver transplantation since the withdrawal of aprotinin.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20</w:t>
      </w:r>
      <w:r w:rsidRPr="003A2ABE">
        <w:rPr>
          <w:rFonts w:ascii="Book Antiqua" w:eastAsia="SimSun" w:hAnsi="Book Antiqua" w:cs="SimSun"/>
          <w:color w:val="000000"/>
          <w:sz w:val="24"/>
          <w:szCs w:val="24"/>
          <w:lang w:val="en-US" w:eastAsia="zh-CN"/>
        </w:rPr>
        <w:t>: 584-590 [PMID: 24481770 DOI: 10.1002/lt.23839]</w:t>
      </w:r>
    </w:p>
    <w:p w14:paraId="1620FEEA"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Trzebicki J</w:t>
      </w:r>
      <w:r w:rsidRPr="003A2ABE">
        <w:rPr>
          <w:rFonts w:ascii="Book Antiqua" w:eastAsia="SimSun" w:hAnsi="Book Antiqua" w:cs="SimSun"/>
          <w:color w:val="000000"/>
          <w:sz w:val="24"/>
          <w:szCs w:val="24"/>
          <w:lang w:val="en-US" w:eastAsia="zh-CN"/>
        </w:rPr>
        <w:t>, Kosieradzki M, Flakiewicz E, Kuzminska G, Wasiak D, Pacholczyk M, Lagiewska B, Lisik W, Kosson D, Kulik A, Chmura A, Lazowski T. Detrimental effect of aprotinin ban on amount of blood loss during liver transplantation: single-center experience.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 Proc</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43</w:t>
      </w:r>
      <w:r w:rsidRPr="003A2ABE">
        <w:rPr>
          <w:rFonts w:ascii="Book Antiqua" w:eastAsia="SimSun" w:hAnsi="Book Antiqua" w:cs="SimSun"/>
          <w:color w:val="000000"/>
          <w:sz w:val="24"/>
          <w:szCs w:val="24"/>
          <w:lang w:val="en-US" w:eastAsia="zh-CN"/>
        </w:rPr>
        <w:t>: 1725-1727 [PMID: 21693266 DOI: 10.1016/j.transproceed.2011.01.182]</w:t>
      </w:r>
    </w:p>
    <w:p w14:paraId="0AE01E6B"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59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Molenaar IQ</w:t>
      </w:r>
      <w:r w:rsidRPr="003A2ABE">
        <w:rPr>
          <w:rFonts w:ascii="Book Antiqua" w:eastAsia="SimSun" w:hAnsi="Book Antiqua" w:cs="SimSun"/>
          <w:color w:val="000000"/>
          <w:sz w:val="24"/>
          <w:szCs w:val="24"/>
          <w:lang w:val="en-US" w:eastAsia="zh-CN"/>
        </w:rPr>
        <w:t>, Warnaar N, Groen H, Tenvergert EM, Slooff MJ, Porte RJ. Efficacy and safety of antifibrinolytic drugs in liver transplantation: a systematic review and meta-analysis.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Am J Transplant</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7</w:t>
      </w:r>
      <w:r w:rsidRPr="003A2ABE">
        <w:rPr>
          <w:rFonts w:ascii="Book Antiqua" w:eastAsia="SimSun" w:hAnsi="Book Antiqua" w:cs="SimSun"/>
          <w:color w:val="000000"/>
          <w:sz w:val="24"/>
          <w:szCs w:val="24"/>
          <w:lang w:val="en-US" w:eastAsia="zh-CN"/>
        </w:rPr>
        <w:t>: 185-194 [PMID: 17227567 DOI: 10.1111/j.1600-6143.2006.01591.x]</w:t>
      </w:r>
    </w:p>
    <w:p w14:paraId="52FBA651"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Bräuer A</w:t>
      </w:r>
      <w:r w:rsidRPr="003A2ABE">
        <w:rPr>
          <w:rFonts w:ascii="Book Antiqua" w:eastAsia="SimSun" w:hAnsi="Book Antiqua" w:cs="SimSun"/>
          <w:color w:val="000000"/>
          <w:sz w:val="24"/>
          <w:szCs w:val="24"/>
          <w:lang w:val="en-US" w:eastAsia="zh-CN"/>
        </w:rPr>
        <w:t>, Quintel M. Forced-air warming: technology, physical background and practical aspects.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Curr Opin Anaesthesiol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22</w:t>
      </w:r>
      <w:r w:rsidRPr="003A2ABE">
        <w:rPr>
          <w:rFonts w:ascii="Book Antiqua" w:eastAsia="SimSun" w:hAnsi="Book Antiqua" w:cs="SimSun"/>
          <w:color w:val="000000"/>
          <w:sz w:val="24"/>
          <w:szCs w:val="24"/>
          <w:lang w:val="en-US" w:eastAsia="zh-CN"/>
        </w:rPr>
        <w:t>: 769-774 [PMID: 19734783 DOI: 10.1097/ACO.0b013e328331d134]</w:t>
      </w:r>
    </w:p>
    <w:p w14:paraId="1B285B27"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Campbell G</w:t>
      </w:r>
      <w:r w:rsidRPr="003A2ABE">
        <w:rPr>
          <w:rFonts w:ascii="Book Antiqua" w:eastAsia="SimSun" w:hAnsi="Book Antiqua" w:cs="SimSun"/>
          <w:color w:val="000000"/>
          <w:sz w:val="24"/>
          <w:szCs w:val="24"/>
          <w:lang w:val="en-US" w:eastAsia="zh-CN"/>
        </w:rPr>
        <w:t>, Alderson P, Smith AF, Warttig S. Warming of intravenous and irrigation fluids for preventing inadvertent perioperative hypothermia.</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Cochrane Database Syst Rev</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w:t>
      </w:r>
      <w:r w:rsidRPr="003A2ABE">
        <w:rPr>
          <w:rFonts w:ascii="Book Antiqua" w:eastAsia="SimSun" w:hAnsi="Book Antiqua" w:cs="SimSun"/>
          <w:color w:val="000000"/>
          <w:sz w:val="24"/>
          <w:szCs w:val="24"/>
          <w:lang w:val="en-US" w:eastAsia="zh-CN"/>
        </w:rPr>
        <w:t>: CD009891 [PMID: 25866139 DOI: 10.1002/14651858.cd009891.pub2]</w:t>
      </w:r>
    </w:p>
    <w:p w14:paraId="763DA5F4"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Broomhead RH</w:t>
      </w:r>
      <w:r w:rsidRPr="003A2ABE">
        <w:rPr>
          <w:rFonts w:ascii="Book Antiqua" w:eastAsia="SimSun" w:hAnsi="Book Antiqua" w:cs="SimSun"/>
          <w:color w:val="000000"/>
          <w:sz w:val="24"/>
          <w:szCs w:val="24"/>
          <w:lang w:val="en-US" w:eastAsia="zh-CN"/>
        </w:rPr>
        <w:t>, Patel S, Fernando B, O'Beirne J, Mallett S. Resource implications of expanding the use of donation after circulatory determination of death in liver transplantation.</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Liver Transpl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2012;</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18</w:t>
      </w:r>
      <w:r w:rsidRPr="003A2ABE">
        <w:rPr>
          <w:rFonts w:ascii="Book Antiqua" w:eastAsia="SimSun" w:hAnsi="Book Antiqua" w:cs="SimSun"/>
          <w:color w:val="000000"/>
          <w:sz w:val="24"/>
          <w:szCs w:val="24"/>
          <w:lang w:val="en-US" w:eastAsia="zh-CN"/>
        </w:rPr>
        <w:t>: 771-778 [PMID: 22315207 DOI: 10.1002/lt.23406]</w:t>
      </w:r>
    </w:p>
    <w:p w14:paraId="36148A16"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Hiippala ST</w:t>
      </w:r>
      <w:r w:rsidRPr="003A2ABE">
        <w:rPr>
          <w:rFonts w:ascii="Book Antiqua" w:eastAsia="SimSun" w:hAnsi="Book Antiqua" w:cs="SimSun"/>
          <w:color w:val="000000"/>
          <w:sz w:val="24"/>
          <w:szCs w:val="24"/>
          <w:lang w:val="en-US" w:eastAsia="zh-CN"/>
        </w:rPr>
        <w:t>, Myllylä GJ, Vahtera EM. Hemostatic factors and replacement of major blood loss with plasma-poor red cell concentrates.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Anesth Analg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1995;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81</w:t>
      </w:r>
      <w:r w:rsidRPr="003A2ABE">
        <w:rPr>
          <w:rFonts w:ascii="Book Antiqua" w:eastAsia="SimSun" w:hAnsi="Book Antiqua" w:cs="SimSun"/>
          <w:color w:val="000000"/>
          <w:sz w:val="24"/>
          <w:szCs w:val="24"/>
          <w:lang w:val="en-US" w:eastAsia="zh-CN"/>
        </w:rPr>
        <w:t>: 360-365 [PMID: 7542432]</w:t>
      </w:r>
    </w:p>
    <w:p w14:paraId="4D023EFD"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64</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Noval-Padillo JA</w:t>
      </w:r>
      <w:r w:rsidRPr="003A2ABE">
        <w:rPr>
          <w:rFonts w:ascii="Book Antiqua" w:eastAsia="SimSun" w:hAnsi="Book Antiqua" w:cs="SimSun"/>
          <w:color w:val="000000"/>
          <w:sz w:val="24"/>
          <w:szCs w:val="24"/>
          <w:lang w:val="en-US" w:eastAsia="zh-CN"/>
        </w:rPr>
        <w:t xml:space="preserve">, León-Justel A, Mellado-Miras P, Porras-Lopez F, Villegas-Duque D, Gomez-Bravo MA, Guerrero JM. Introduction of fibrinogen in the treatment of hemostatic disorders during orthotopic liver transplantation: </w:t>
      </w:r>
      <w:r w:rsidRPr="003A2ABE">
        <w:rPr>
          <w:rFonts w:ascii="Book Antiqua" w:eastAsia="SimSun" w:hAnsi="Book Antiqua" w:cs="SimSun"/>
          <w:color w:val="000000"/>
          <w:sz w:val="24"/>
          <w:szCs w:val="24"/>
          <w:lang w:val="en-US" w:eastAsia="zh-CN"/>
        </w:rPr>
        <w:lastRenderedPageBreak/>
        <w:t>implications in the use of allogenic blood.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Transplant Proc</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42</w:t>
      </w:r>
      <w:r w:rsidRPr="003A2ABE">
        <w:rPr>
          <w:rFonts w:ascii="Book Antiqua" w:eastAsia="SimSun" w:hAnsi="Book Antiqua" w:cs="SimSun"/>
          <w:color w:val="000000"/>
          <w:sz w:val="24"/>
          <w:szCs w:val="24"/>
          <w:lang w:val="en-US" w:eastAsia="zh-CN"/>
        </w:rPr>
        <w:t>: 2973-2974 [PMID: 20970586 DOI: 10.1016/j.transproceed.2010.08.011]</w:t>
      </w:r>
    </w:p>
    <w:p w14:paraId="6A37574F"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65</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Kozek-Langenecker S</w:t>
      </w:r>
      <w:r w:rsidRPr="003A2ABE">
        <w:rPr>
          <w:rFonts w:ascii="Book Antiqua" w:eastAsia="SimSun" w:hAnsi="Book Antiqua" w:cs="SimSun"/>
          <w:color w:val="000000"/>
          <w:sz w:val="24"/>
          <w:szCs w:val="24"/>
          <w:lang w:val="en-US" w:eastAsia="zh-CN"/>
        </w:rPr>
        <w:t>, Sørensen B, Hess JR, Spahn DR. Clinical effectiveness of fresh frozen plasma compared with fibrinogen concentrate: a systematic review.</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Crit Care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15</w:t>
      </w:r>
      <w:r w:rsidRPr="003A2ABE">
        <w:rPr>
          <w:rFonts w:ascii="Book Antiqua" w:eastAsia="SimSun" w:hAnsi="Book Antiqua" w:cs="SimSun"/>
          <w:color w:val="000000"/>
          <w:sz w:val="24"/>
          <w:szCs w:val="24"/>
          <w:lang w:val="en-US" w:eastAsia="zh-CN"/>
        </w:rPr>
        <w:t>: R239 [PMID: 21999308 DOI: 10.1186/cc10488]</w:t>
      </w:r>
    </w:p>
    <w:p w14:paraId="681D6503"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66</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Refaai MA</w:t>
      </w:r>
      <w:r w:rsidRPr="003A2ABE">
        <w:rPr>
          <w:rFonts w:ascii="Book Antiqua" w:eastAsia="SimSun" w:hAnsi="Book Antiqua" w:cs="SimSun"/>
          <w:color w:val="000000"/>
          <w:sz w:val="24"/>
          <w:szCs w:val="24"/>
          <w:lang w:val="en-US" w:eastAsia="zh-CN"/>
        </w:rPr>
        <w:t>, Phipps RP, Spinelli SL, Blumberg N. Platelet transfusions: impact on hemostasis, thrombosis, inflammation and clinical outcomes.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Thromb Res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2011;</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127</w:t>
      </w:r>
      <w:r w:rsidRPr="003A2ABE">
        <w:rPr>
          <w:rFonts w:ascii="Book Antiqua" w:eastAsia="SimSun" w:hAnsi="Book Antiqua" w:cs="SimSun"/>
          <w:color w:val="000000"/>
          <w:sz w:val="24"/>
          <w:szCs w:val="24"/>
          <w:lang w:val="en-US" w:eastAsia="zh-CN"/>
        </w:rPr>
        <w:t>: 287-291 [PMID: 21093892 DOI: 10.1016/j.thromres.2010.10.012]</w:t>
      </w:r>
    </w:p>
    <w:p w14:paraId="4AB912D5"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67</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Khorana AA</w:t>
      </w:r>
      <w:r w:rsidRPr="003A2ABE">
        <w:rPr>
          <w:rFonts w:ascii="Book Antiqua" w:eastAsia="SimSun" w:hAnsi="Book Antiqua" w:cs="SimSun"/>
          <w:color w:val="000000"/>
          <w:sz w:val="24"/>
          <w:szCs w:val="24"/>
          <w:lang w:val="en-US" w:eastAsia="zh-CN"/>
        </w:rPr>
        <w:t>, Francis CW, Blumberg N, Culakova E, Refaai MA, Lyman GH. Blood transfusions, thrombosis, and mortality in hospitalized patients with cancer.</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Arch Intern Med</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2008;</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168</w:t>
      </w:r>
      <w:r w:rsidRPr="003A2ABE">
        <w:rPr>
          <w:rFonts w:ascii="Book Antiqua" w:eastAsia="SimSun" w:hAnsi="Book Antiqua" w:cs="SimSun"/>
          <w:color w:val="000000"/>
          <w:sz w:val="24"/>
          <w:szCs w:val="24"/>
          <w:lang w:val="en-US" w:eastAsia="zh-CN"/>
        </w:rPr>
        <w:t>: 2377-2381 [PMID: 19029504 DOI: 10.1001/archinte.168.21.2377]</w:t>
      </w:r>
    </w:p>
    <w:p w14:paraId="3914610D"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68</w:t>
      </w:r>
      <w:r w:rsidRPr="003A2ABE">
        <w:rPr>
          <w:rFonts w:ascii="Book Antiqua" w:eastAsia="SimSun" w:hAnsi="Book Antiqua" w:cs="SimSun"/>
          <w:b/>
          <w:color w:val="000000"/>
          <w:sz w:val="24"/>
          <w:szCs w:val="24"/>
          <w:lang w:val="en-US" w:eastAsia="zh-CN"/>
        </w:rPr>
        <w:t xml:space="preserve"> </w:t>
      </w:r>
      <w:r w:rsidRPr="00AB74C1">
        <w:rPr>
          <w:rFonts w:ascii="Book Antiqua" w:eastAsia="SimSun" w:hAnsi="Book Antiqua" w:cs="SimSun"/>
          <w:b/>
          <w:color w:val="000000"/>
          <w:sz w:val="24"/>
          <w:szCs w:val="24"/>
          <w:lang w:val="en-US" w:eastAsia="zh-CN"/>
        </w:rPr>
        <w:t>British Committee for Standards in Haematology, Blood Transfusion Task Force</w:t>
      </w:r>
      <w:r w:rsidRPr="003A2ABE">
        <w:rPr>
          <w:rFonts w:ascii="Book Antiqua" w:eastAsia="SimSun" w:hAnsi="Book Antiqua" w:cs="SimSun"/>
          <w:color w:val="000000"/>
          <w:sz w:val="24"/>
          <w:szCs w:val="24"/>
          <w:lang w:val="en-US" w:eastAsia="zh-CN"/>
        </w:rPr>
        <w:t>. Guidelines for the use of platelet transfusions.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Br J Haematol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2003;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122</w:t>
      </w:r>
      <w:r w:rsidRPr="003A2ABE">
        <w:rPr>
          <w:rFonts w:ascii="Book Antiqua" w:eastAsia="SimSun" w:hAnsi="Book Antiqua" w:cs="SimSun"/>
          <w:color w:val="000000"/>
          <w:sz w:val="24"/>
          <w:szCs w:val="24"/>
          <w:lang w:val="en-US" w:eastAsia="zh-CN"/>
        </w:rPr>
        <w:t>: 10-23 [PMID: 12823341]</w:t>
      </w:r>
    </w:p>
    <w:p w14:paraId="5DDC0A3C"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69</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Franchini M</w:t>
      </w:r>
      <w:r w:rsidRPr="003A2ABE">
        <w:rPr>
          <w:rFonts w:ascii="Book Antiqua" w:eastAsia="SimSun" w:hAnsi="Book Antiqua" w:cs="SimSun"/>
          <w:color w:val="000000"/>
          <w:sz w:val="24"/>
          <w:szCs w:val="24"/>
          <w:lang w:val="en-US" w:eastAsia="zh-CN"/>
        </w:rPr>
        <w:t>, Lippi G. Prothrombin complex concentrates: an update.</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Blood Transfus</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8</w:t>
      </w:r>
      <w:r w:rsidRPr="003A2ABE">
        <w:rPr>
          <w:rFonts w:ascii="Book Antiqua" w:eastAsia="SimSun" w:hAnsi="Book Antiqua" w:cs="SimSun"/>
          <w:color w:val="000000"/>
          <w:sz w:val="24"/>
          <w:szCs w:val="24"/>
          <w:lang w:val="en-US" w:eastAsia="zh-CN"/>
        </w:rPr>
        <w:t>: 149-154 [PMID: 20671873]</w:t>
      </w:r>
    </w:p>
    <w:p w14:paraId="5D8189D2" w14:textId="77777777" w:rsidR="005A4C1A" w:rsidRPr="003A2ABE" w:rsidRDefault="005A4C1A" w:rsidP="00AB74C1">
      <w:pPr>
        <w:adjustRightInd w:val="0"/>
        <w:snapToGrid w:val="0"/>
        <w:spacing w:after="0" w:line="360" w:lineRule="auto"/>
        <w:jc w:val="both"/>
        <w:rPr>
          <w:rFonts w:ascii="Book Antiqua" w:eastAsia="SimSun" w:hAnsi="Book Antiqua" w:cs="SimSun"/>
          <w:color w:val="000000"/>
          <w:sz w:val="24"/>
          <w:szCs w:val="24"/>
          <w:lang w:val="en-US" w:eastAsia="zh-CN"/>
        </w:rPr>
      </w:pPr>
      <w:r w:rsidRPr="003A2ABE">
        <w:rPr>
          <w:rFonts w:ascii="Book Antiqua" w:eastAsia="SimSun" w:hAnsi="Book Antiqua" w:cs="SimSun"/>
          <w:color w:val="000000"/>
          <w:sz w:val="24"/>
          <w:szCs w:val="24"/>
          <w:lang w:val="en-US" w:eastAsia="zh-CN"/>
        </w:rPr>
        <w:t>70</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Arshad F</w:t>
      </w:r>
      <w:r w:rsidRPr="003A2ABE">
        <w:rPr>
          <w:rFonts w:ascii="Book Antiqua" w:eastAsia="SimSun" w:hAnsi="Book Antiqua" w:cs="SimSun"/>
          <w:color w:val="000000"/>
          <w:sz w:val="24"/>
          <w:szCs w:val="24"/>
          <w:lang w:val="en-US" w:eastAsia="zh-CN"/>
        </w:rPr>
        <w:t>, Ickx B, van Beem RT, Polak W, Grüne F, Nevens F, Ilmakunnas M, Koivusalo AM, Isoniemi H, Strengers PF, Groen H, Hendriks HG, Lisman T, Pirenne J, Porte RJ. Prothrombin complex concentrate in the reduction of blood loss during orthotopic liver transplantation: PROTON-trial.</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i/>
          <w:iCs/>
          <w:color w:val="000000"/>
          <w:sz w:val="24"/>
          <w:szCs w:val="24"/>
          <w:lang w:val="en-US" w:eastAsia="zh-CN"/>
        </w:rPr>
        <w:t>BMC Surg</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color w:val="000000"/>
          <w:sz w:val="24"/>
          <w:szCs w:val="24"/>
          <w:lang w:val="en-US" w:eastAsia="zh-CN"/>
        </w:rPr>
        <w:t>2013;</w:t>
      </w:r>
      <w:r w:rsidRPr="00AB74C1">
        <w:rPr>
          <w:rFonts w:ascii="Book Antiqua" w:eastAsia="SimSun" w:hAnsi="Book Antiqua" w:cs="SimSun"/>
          <w:color w:val="000000"/>
          <w:sz w:val="24"/>
          <w:szCs w:val="24"/>
          <w:lang w:val="en-US" w:eastAsia="zh-CN"/>
        </w:rPr>
        <w:t> </w:t>
      </w:r>
      <w:r w:rsidRPr="003A2ABE">
        <w:rPr>
          <w:rFonts w:ascii="Book Antiqua" w:eastAsia="SimSun" w:hAnsi="Book Antiqua" w:cs="SimSun"/>
          <w:b/>
          <w:bCs/>
          <w:color w:val="000000"/>
          <w:sz w:val="24"/>
          <w:szCs w:val="24"/>
          <w:lang w:val="en-US" w:eastAsia="zh-CN"/>
        </w:rPr>
        <w:t>13</w:t>
      </w:r>
      <w:r w:rsidRPr="003A2ABE">
        <w:rPr>
          <w:rFonts w:ascii="Book Antiqua" w:eastAsia="SimSun" w:hAnsi="Book Antiqua" w:cs="SimSun"/>
          <w:color w:val="000000"/>
          <w:sz w:val="24"/>
          <w:szCs w:val="24"/>
          <w:lang w:val="en-US" w:eastAsia="zh-CN"/>
        </w:rPr>
        <w:t>: 22 [PMID: 23815798 DOI: 10.1186/1471-2482-13-22]</w:t>
      </w:r>
    </w:p>
    <w:p w14:paraId="4D9117F4" w14:textId="77777777" w:rsidR="005A4C1A" w:rsidRPr="00AB74C1" w:rsidRDefault="005A4C1A" w:rsidP="00AB74C1">
      <w:pPr>
        <w:adjustRightInd w:val="0"/>
        <w:snapToGrid w:val="0"/>
        <w:spacing w:after="0" w:line="360" w:lineRule="auto"/>
        <w:jc w:val="both"/>
        <w:rPr>
          <w:rFonts w:ascii="Book Antiqua" w:hAnsi="Book Antiqua"/>
          <w:sz w:val="24"/>
          <w:szCs w:val="24"/>
        </w:rPr>
      </w:pPr>
    </w:p>
    <w:p w14:paraId="7E789F94" w14:textId="012A040D" w:rsidR="005A4C1A" w:rsidRPr="00AB74C1" w:rsidRDefault="005A4C1A" w:rsidP="00AB74C1">
      <w:pPr>
        <w:adjustRightInd w:val="0"/>
        <w:snapToGrid w:val="0"/>
        <w:spacing w:after="0" w:line="360" w:lineRule="auto"/>
        <w:jc w:val="right"/>
        <w:rPr>
          <w:rFonts w:ascii="Book Antiqua" w:hAnsi="Book Antiqua"/>
          <w:b/>
          <w:bCs/>
          <w:sz w:val="24"/>
          <w:szCs w:val="24"/>
        </w:rPr>
      </w:pPr>
      <w:r w:rsidRPr="00AB74C1">
        <w:rPr>
          <w:rFonts w:ascii="Book Antiqua" w:hAnsi="Book Antiqua"/>
          <w:b/>
          <w:bCs/>
          <w:sz w:val="24"/>
          <w:szCs w:val="24"/>
        </w:rPr>
        <w:t xml:space="preserve">P-Reviewer: </w:t>
      </w:r>
      <w:r w:rsidRPr="00AB74C1">
        <w:rPr>
          <w:rFonts w:ascii="Book Antiqua" w:hAnsi="Book Antiqua"/>
          <w:bCs/>
          <w:sz w:val="24"/>
          <w:szCs w:val="24"/>
        </w:rPr>
        <w:t>Marcos</w:t>
      </w:r>
      <w:r w:rsidRPr="00AB74C1">
        <w:rPr>
          <w:rFonts w:ascii="Book Antiqua" w:hAnsi="Book Antiqua"/>
          <w:bCs/>
          <w:sz w:val="24"/>
          <w:szCs w:val="24"/>
          <w:lang w:eastAsia="zh-CN"/>
        </w:rPr>
        <w:t xml:space="preserve"> R, </w:t>
      </w:r>
      <w:r w:rsidRPr="00AB74C1">
        <w:rPr>
          <w:rFonts w:ascii="Book Antiqua" w:hAnsi="Book Antiqua"/>
          <w:bCs/>
          <w:sz w:val="24"/>
          <w:szCs w:val="24"/>
        </w:rPr>
        <w:t>Kayaalp</w:t>
      </w:r>
      <w:r w:rsidRPr="00AB74C1">
        <w:rPr>
          <w:rFonts w:ascii="Book Antiqua" w:hAnsi="Book Antiqua"/>
          <w:bCs/>
          <w:sz w:val="24"/>
          <w:szCs w:val="24"/>
          <w:lang w:eastAsia="zh-CN"/>
        </w:rPr>
        <w:t xml:space="preserve"> C</w:t>
      </w:r>
      <w:r w:rsidRPr="00AB74C1">
        <w:rPr>
          <w:rFonts w:ascii="Book Antiqua" w:hAnsi="Book Antiqua"/>
          <w:b/>
          <w:bCs/>
          <w:sz w:val="24"/>
          <w:szCs w:val="24"/>
        </w:rPr>
        <w:t xml:space="preserve"> S-Editor:</w:t>
      </w:r>
      <w:r w:rsidRPr="00AB74C1">
        <w:rPr>
          <w:rFonts w:ascii="Book Antiqua" w:hAnsi="Book Antiqua"/>
          <w:sz w:val="24"/>
          <w:szCs w:val="24"/>
        </w:rPr>
        <w:t xml:space="preserve"> Ma YJ </w:t>
      </w:r>
      <w:r w:rsidRPr="00AB74C1">
        <w:rPr>
          <w:rFonts w:ascii="Book Antiqua" w:hAnsi="Book Antiqua"/>
          <w:b/>
          <w:bCs/>
          <w:sz w:val="24"/>
          <w:szCs w:val="24"/>
        </w:rPr>
        <w:t>L-Editor:</w:t>
      </w:r>
      <w:r w:rsidRPr="00AB74C1">
        <w:rPr>
          <w:rFonts w:ascii="Book Antiqua" w:hAnsi="Book Antiqua"/>
          <w:sz w:val="24"/>
          <w:szCs w:val="24"/>
        </w:rPr>
        <w:t xml:space="preserve">   </w:t>
      </w:r>
      <w:r w:rsidRPr="00AB74C1">
        <w:rPr>
          <w:rFonts w:ascii="Book Antiqua" w:hAnsi="Book Antiqua"/>
          <w:b/>
          <w:bCs/>
          <w:sz w:val="24"/>
          <w:szCs w:val="24"/>
        </w:rPr>
        <w:t>E-Editor:</w:t>
      </w:r>
    </w:p>
    <w:p w14:paraId="7A3946A2" w14:textId="07242665" w:rsidR="005A4C1A" w:rsidRPr="00AB74C1" w:rsidRDefault="005A4C1A" w:rsidP="00AB74C1">
      <w:pPr>
        <w:adjustRightInd w:val="0"/>
        <w:snapToGrid w:val="0"/>
        <w:spacing w:after="0" w:line="360" w:lineRule="auto"/>
        <w:jc w:val="both"/>
        <w:rPr>
          <w:rFonts w:ascii="Book Antiqua" w:hAnsi="Book Antiqua"/>
          <w:sz w:val="24"/>
          <w:szCs w:val="24"/>
        </w:rPr>
      </w:pPr>
      <w:r w:rsidRPr="00AB74C1">
        <w:rPr>
          <w:rFonts w:ascii="Book Antiqua" w:hAnsi="Book Antiqua"/>
          <w:sz w:val="24"/>
          <w:szCs w:val="24"/>
        </w:rPr>
        <w:br w:type="page"/>
      </w:r>
    </w:p>
    <w:p w14:paraId="5C06F49D" w14:textId="606A0C7B" w:rsidR="00B9432F" w:rsidRPr="00AB74C1" w:rsidRDefault="00B9432F" w:rsidP="00AB74C1">
      <w:pPr>
        <w:adjustRightInd w:val="0"/>
        <w:snapToGrid w:val="0"/>
        <w:spacing w:after="0" w:line="360" w:lineRule="auto"/>
        <w:jc w:val="both"/>
        <w:rPr>
          <w:rFonts w:ascii="Book Antiqua" w:hAnsi="Book Antiqua"/>
          <w:b/>
          <w:sz w:val="24"/>
          <w:szCs w:val="24"/>
          <w:lang w:val="en-US" w:eastAsia="zh-CN"/>
        </w:rPr>
      </w:pPr>
    </w:p>
    <w:p w14:paraId="53CDDBD3" w14:textId="19D94059" w:rsidR="001D62D2" w:rsidRPr="00AB74C1" w:rsidRDefault="005A4C1A"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noProof/>
          <w:sz w:val="24"/>
          <w:szCs w:val="24"/>
          <w:lang w:val="en-US" w:eastAsia="zh-CN"/>
        </w:rPr>
        <w:drawing>
          <wp:inline distT="0" distB="0" distL="0" distR="0" wp14:anchorId="4AD2CF57" wp14:editId="24346AA8">
            <wp:extent cx="5760720" cy="3240405"/>
            <wp:effectExtent l="0" t="0" r="0" b="0"/>
            <wp:docPr id="1" name="图片 1" descr="C:\Users\Administrator\Desktop\18712\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8712\Figure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0CE0E0D" w14:textId="41E58D3F" w:rsidR="001D62D2" w:rsidRPr="00AB74C1" w:rsidRDefault="00B9432F" w:rsidP="00AB74C1">
      <w:pPr>
        <w:adjustRightInd w:val="0"/>
        <w:snapToGrid w:val="0"/>
        <w:spacing w:after="0" w:line="360" w:lineRule="auto"/>
        <w:jc w:val="both"/>
        <w:rPr>
          <w:rFonts w:ascii="Book Antiqua" w:hAnsi="Book Antiqua"/>
          <w:sz w:val="24"/>
          <w:szCs w:val="24"/>
          <w:lang w:val="en-US"/>
        </w:rPr>
      </w:pPr>
      <w:r w:rsidRPr="00AB74C1">
        <w:rPr>
          <w:rFonts w:ascii="Book Antiqua" w:hAnsi="Book Antiqua"/>
          <w:b/>
          <w:sz w:val="24"/>
          <w:szCs w:val="24"/>
          <w:lang w:val="en-US"/>
        </w:rPr>
        <w:t>Figure 1</w:t>
      </w:r>
      <w:r w:rsidR="001D62D2" w:rsidRPr="00AB74C1">
        <w:rPr>
          <w:rFonts w:ascii="Book Antiqua" w:hAnsi="Book Antiqua"/>
          <w:b/>
          <w:sz w:val="24"/>
          <w:szCs w:val="24"/>
          <w:lang w:val="en-US"/>
        </w:rPr>
        <w:t xml:space="preserve"> </w:t>
      </w:r>
      <w:r w:rsidR="00460553" w:rsidRPr="00AB74C1">
        <w:rPr>
          <w:rFonts w:ascii="Book Antiqua" w:hAnsi="Book Antiqua"/>
          <w:b/>
          <w:sz w:val="24"/>
          <w:szCs w:val="24"/>
          <w:lang w:val="en-US"/>
        </w:rPr>
        <w:t>Pathophysiology of hemostasis</w:t>
      </w:r>
      <w:r w:rsidR="005A731F" w:rsidRPr="00AB74C1">
        <w:rPr>
          <w:rFonts w:ascii="Book Antiqua" w:hAnsi="Book Antiqua"/>
          <w:b/>
          <w:sz w:val="24"/>
          <w:szCs w:val="24"/>
          <w:lang w:val="en-US"/>
        </w:rPr>
        <w:t xml:space="preserve"> </w:t>
      </w:r>
      <w:r w:rsidR="00460553" w:rsidRPr="00AB74C1">
        <w:rPr>
          <w:rFonts w:ascii="Book Antiqua" w:hAnsi="Book Antiqua"/>
          <w:b/>
          <w:sz w:val="24"/>
          <w:szCs w:val="24"/>
          <w:lang w:val="en-US"/>
        </w:rPr>
        <w:t>in patients presenting for liver transplantation</w:t>
      </w:r>
      <w:r w:rsidR="005A731F" w:rsidRPr="00AB74C1">
        <w:rPr>
          <w:rFonts w:ascii="Book Antiqua" w:hAnsi="Book Antiqua"/>
          <w:b/>
          <w:sz w:val="24"/>
          <w:szCs w:val="24"/>
          <w:lang w:val="en-US"/>
        </w:rPr>
        <w:t xml:space="preserve">. </w:t>
      </w:r>
      <w:r w:rsidR="005A731F" w:rsidRPr="00AB74C1">
        <w:rPr>
          <w:rFonts w:ascii="Book Antiqua" w:hAnsi="Book Antiqua"/>
          <w:sz w:val="24"/>
          <w:szCs w:val="24"/>
          <w:lang w:val="en-US"/>
        </w:rPr>
        <w:t>A reduction in coagulation factors due to end stage</w:t>
      </w:r>
      <w:r w:rsidR="00460553" w:rsidRPr="00AB74C1">
        <w:rPr>
          <w:rFonts w:ascii="Book Antiqua" w:hAnsi="Book Antiqua"/>
          <w:sz w:val="24"/>
          <w:szCs w:val="24"/>
          <w:lang w:val="en-US"/>
        </w:rPr>
        <w:t xml:space="preserve"> </w:t>
      </w:r>
      <w:r w:rsidR="005A731F" w:rsidRPr="00AB74C1">
        <w:rPr>
          <w:rFonts w:ascii="Book Antiqua" w:hAnsi="Book Antiqua"/>
          <w:sz w:val="24"/>
          <w:szCs w:val="24"/>
          <w:lang w:val="en-US"/>
        </w:rPr>
        <w:t>liver disease</w:t>
      </w:r>
      <w:r w:rsidR="00460553" w:rsidRPr="00AB74C1">
        <w:rPr>
          <w:rFonts w:ascii="Book Antiqua" w:hAnsi="Book Antiqua"/>
          <w:sz w:val="24"/>
          <w:szCs w:val="24"/>
          <w:lang w:val="en-US"/>
        </w:rPr>
        <w:t xml:space="preserve"> worsens clot quality</w:t>
      </w:r>
      <w:r w:rsidR="005A731F" w:rsidRPr="00AB74C1">
        <w:rPr>
          <w:rFonts w:ascii="Book Antiqua" w:hAnsi="Book Antiqua"/>
          <w:sz w:val="24"/>
          <w:szCs w:val="24"/>
          <w:lang w:val="en-US"/>
        </w:rPr>
        <w:t xml:space="preserve">. </w:t>
      </w:r>
      <w:r w:rsidR="002701F4" w:rsidRPr="00AB74C1">
        <w:rPr>
          <w:rFonts w:ascii="Book Antiqua" w:hAnsi="Book Antiqua"/>
          <w:sz w:val="24"/>
          <w:szCs w:val="24"/>
          <w:lang w:val="en-US"/>
        </w:rPr>
        <w:t>Decreases in</w:t>
      </w:r>
      <w:r w:rsidR="005A731F" w:rsidRPr="00AB74C1">
        <w:rPr>
          <w:rFonts w:ascii="Book Antiqua" w:hAnsi="Book Antiqua"/>
          <w:sz w:val="24"/>
          <w:szCs w:val="24"/>
          <w:lang w:val="en-US"/>
        </w:rPr>
        <w:t xml:space="preserve"> anticoagulant</w:t>
      </w:r>
      <w:r w:rsidR="002701F4" w:rsidRPr="00AB74C1">
        <w:rPr>
          <w:rFonts w:ascii="Book Antiqua" w:hAnsi="Book Antiqua"/>
          <w:sz w:val="24"/>
          <w:szCs w:val="24"/>
          <w:lang w:val="en-US"/>
        </w:rPr>
        <w:t xml:space="preserve"> factors, f</w:t>
      </w:r>
      <w:r w:rsidR="005A731F" w:rsidRPr="00AB74C1">
        <w:rPr>
          <w:rFonts w:ascii="Book Antiqua" w:hAnsi="Book Antiqua"/>
          <w:sz w:val="24"/>
          <w:szCs w:val="24"/>
          <w:lang w:val="en-US"/>
        </w:rPr>
        <w:t>ibrinolysis</w:t>
      </w:r>
      <w:r w:rsidR="002701F4" w:rsidRPr="00AB74C1">
        <w:rPr>
          <w:rFonts w:ascii="Book Antiqua" w:hAnsi="Book Antiqua"/>
          <w:sz w:val="24"/>
          <w:szCs w:val="24"/>
          <w:lang w:val="en-US"/>
        </w:rPr>
        <w:t xml:space="preserve"> and ADAMTS 13</w:t>
      </w:r>
      <w:r w:rsidR="005A731F" w:rsidRPr="00AB74C1">
        <w:rPr>
          <w:rFonts w:ascii="Book Antiqua" w:hAnsi="Book Antiqua"/>
          <w:sz w:val="24"/>
          <w:szCs w:val="24"/>
          <w:lang w:val="en-US"/>
        </w:rPr>
        <w:t xml:space="preserve"> </w:t>
      </w:r>
      <w:r w:rsidR="002701F4" w:rsidRPr="00AB74C1">
        <w:rPr>
          <w:rFonts w:ascii="Book Antiqua" w:hAnsi="Book Antiqua"/>
          <w:sz w:val="24"/>
          <w:szCs w:val="24"/>
          <w:lang w:val="en-US"/>
        </w:rPr>
        <w:t>as well as increases in tissue factor and v</w:t>
      </w:r>
      <w:r w:rsidR="005A731F" w:rsidRPr="00AB74C1">
        <w:rPr>
          <w:rFonts w:ascii="Book Antiqua" w:hAnsi="Book Antiqua"/>
          <w:sz w:val="24"/>
          <w:szCs w:val="24"/>
          <w:lang w:val="en-US"/>
        </w:rPr>
        <w:t xml:space="preserve">on Willebrand factor multimeres </w:t>
      </w:r>
      <w:r w:rsidR="002701F4" w:rsidRPr="00AB74C1">
        <w:rPr>
          <w:rFonts w:ascii="Book Antiqua" w:hAnsi="Book Antiqua"/>
          <w:sz w:val="24"/>
          <w:szCs w:val="24"/>
          <w:lang w:val="en-US"/>
        </w:rPr>
        <w:t>may favor disseminated intravascular coagulation (DIC). S</w:t>
      </w:r>
      <w:r w:rsidR="005A731F" w:rsidRPr="00AB74C1">
        <w:rPr>
          <w:rFonts w:ascii="Book Antiqua" w:hAnsi="Book Antiqua"/>
          <w:sz w:val="24"/>
          <w:szCs w:val="24"/>
          <w:lang w:val="en-US"/>
        </w:rPr>
        <w:t>hedding of glycocalyx induces a systemic anticoagulation and contributes to the procoagulatory shift of the endothelium. Note that pathophysiology may vary upon the underlying liver pathophysiology.</w:t>
      </w:r>
    </w:p>
    <w:p w14:paraId="59249AAB" w14:textId="2FBF47C6" w:rsidR="005A4C1A" w:rsidRPr="00AB74C1" w:rsidRDefault="005A4C1A"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sz w:val="24"/>
          <w:szCs w:val="24"/>
          <w:lang w:val="en-US"/>
        </w:rPr>
        <w:br w:type="page"/>
      </w:r>
    </w:p>
    <w:p w14:paraId="583141EF" w14:textId="44C49ED5" w:rsidR="005A731F" w:rsidRPr="00AB74C1" w:rsidRDefault="005A4C1A"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noProof/>
          <w:sz w:val="24"/>
          <w:szCs w:val="24"/>
          <w:lang w:val="en-US" w:eastAsia="zh-CN"/>
        </w:rPr>
        <w:lastRenderedPageBreak/>
        <w:drawing>
          <wp:inline distT="0" distB="0" distL="0" distR="0" wp14:anchorId="25EF79D2" wp14:editId="40E8B002">
            <wp:extent cx="5760720" cy="4424053"/>
            <wp:effectExtent l="0" t="0" r="0" b="0"/>
            <wp:docPr id="2" name="图片 2" descr="C:\Users\Administrator\Desktop\18712\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8712\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24053"/>
                    </a:xfrm>
                    <a:prstGeom prst="rect">
                      <a:avLst/>
                    </a:prstGeom>
                    <a:noFill/>
                    <a:ln>
                      <a:noFill/>
                    </a:ln>
                  </pic:spPr>
                </pic:pic>
              </a:graphicData>
            </a:graphic>
          </wp:inline>
        </w:drawing>
      </w:r>
    </w:p>
    <w:p w14:paraId="6BE17D1B" w14:textId="39B50E79" w:rsidR="008801A4" w:rsidRPr="00AB74C1" w:rsidRDefault="00B9432F" w:rsidP="00AB74C1">
      <w:pPr>
        <w:adjustRightInd w:val="0"/>
        <w:snapToGrid w:val="0"/>
        <w:spacing w:after="0" w:line="360" w:lineRule="auto"/>
        <w:jc w:val="both"/>
        <w:rPr>
          <w:rFonts w:ascii="Book Antiqua" w:hAnsi="Book Antiqua"/>
          <w:sz w:val="24"/>
          <w:szCs w:val="24"/>
          <w:lang w:val="en-US" w:eastAsia="zh-CN"/>
        </w:rPr>
      </w:pPr>
      <w:r w:rsidRPr="00AB74C1">
        <w:rPr>
          <w:rFonts w:ascii="Book Antiqua" w:hAnsi="Book Antiqua"/>
          <w:b/>
          <w:sz w:val="24"/>
          <w:szCs w:val="24"/>
          <w:lang w:val="en-US"/>
        </w:rPr>
        <w:t>Figure 2</w:t>
      </w:r>
      <w:r w:rsidR="002701F4" w:rsidRPr="00AB74C1">
        <w:rPr>
          <w:rFonts w:ascii="Book Antiqua" w:hAnsi="Book Antiqua"/>
          <w:b/>
          <w:sz w:val="24"/>
          <w:szCs w:val="24"/>
          <w:lang w:val="en-US"/>
        </w:rPr>
        <w:t xml:space="preserve"> T</w:t>
      </w:r>
      <w:r w:rsidR="008801A4" w:rsidRPr="00AB74C1">
        <w:rPr>
          <w:rFonts w:ascii="Book Antiqua" w:hAnsi="Book Antiqua"/>
          <w:b/>
          <w:sz w:val="24"/>
          <w:szCs w:val="24"/>
          <w:lang w:val="en-US"/>
        </w:rPr>
        <w:t>hrombelastometry variables most often used to interpretate a tracing.</w:t>
      </w:r>
      <w:r w:rsidR="008801A4" w:rsidRPr="00AB74C1">
        <w:rPr>
          <w:rFonts w:ascii="Book Antiqua" w:hAnsi="Book Antiqua"/>
          <w:sz w:val="24"/>
          <w:szCs w:val="24"/>
          <w:lang w:val="en-US"/>
        </w:rPr>
        <w:t xml:space="preserve"> </w:t>
      </w:r>
      <w:r w:rsidR="00460553" w:rsidRPr="00AB74C1">
        <w:rPr>
          <w:rFonts w:ascii="Book Antiqua" w:hAnsi="Book Antiqua"/>
          <w:sz w:val="24"/>
          <w:szCs w:val="24"/>
          <w:lang w:val="en-US"/>
        </w:rPr>
        <w:t xml:space="preserve">The thrombelastogram shows the firmness of a clot during the measurement time. </w:t>
      </w:r>
      <w:r w:rsidR="008801A4" w:rsidRPr="00AB74C1">
        <w:rPr>
          <w:rFonts w:ascii="Book Antiqua" w:hAnsi="Book Antiqua"/>
          <w:sz w:val="24"/>
          <w:szCs w:val="24"/>
          <w:lang w:val="en-US"/>
        </w:rPr>
        <w:t xml:space="preserve">The clotting time </w:t>
      </w:r>
      <w:r w:rsidR="00460553" w:rsidRPr="00AB74C1">
        <w:rPr>
          <w:rFonts w:ascii="Book Antiqua" w:hAnsi="Book Antiqua"/>
          <w:sz w:val="24"/>
          <w:szCs w:val="24"/>
          <w:lang w:val="en-US"/>
        </w:rPr>
        <w:t>is defined as</w:t>
      </w:r>
      <w:r w:rsidR="008801A4" w:rsidRPr="00AB74C1">
        <w:rPr>
          <w:rFonts w:ascii="Book Antiqua" w:hAnsi="Book Antiqua"/>
          <w:sz w:val="24"/>
          <w:szCs w:val="24"/>
          <w:lang w:val="en-US"/>
        </w:rPr>
        <w:t xml:space="preserve"> the time from recalcification and activation of blood</w:t>
      </w:r>
      <w:r w:rsidR="00460553" w:rsidRPr="00AB74C1">
        <w:rPr>
          <w:rFonts w:ascii="Book Antiqua" w:hAnsi="Book Antiqua"/>
          <w:sz w:val="24"/>
          <w:szCs w:val="24"/>
          <w:lang w:val="en-US"/>
        </w:rPr>
        <w:t xml:space="preserve"> samples</w:t>
      </w:r>
      <w:r w:rsidR="008801A4" w:rsidRPr="00AB74C1">
        <w:rPr>
          <w:rFonts w:ascii="Book Antiqua" w:hAnsi="Book Antiqua"/>
          <w:sz w:val="24"/>
          <w:szCs w:val="24"/>
          <w:lang w:val="en-US"/>
        </w:rPr>
        <w:t xml:space="preserve"> to the onset of coagulation. The maximum clot firmness</w:t>
      </w:r>
      <w:r w:rsidR="00DC6349" w:rsidRPr="00AB74C1">
        <w:rPr>
          <w:rFonts w:ascii="Book Antiqua" w:hAnsi="Book Antiqua"/>
          <w:sz w:val="24"/>
          <w:szCs w:val="24"/>
          <w:lang w:val="en-US"/>
        </w:rPr>
        <w:t xml:space="preserve"> describes the physical properties of a clot</w:t>
      </w:r>
      <w:r w:rsidR="002701F4" w:rsidRPr="00AB74C1">
        <w:rPr>
          <w:rFonts w:ascii="Book Antiqua" w:hAnsi="Book Antiqua"/>
          <w:sz w:val="24"/>
          <w:szCs w:val="24"/>
          <w:lang w:val="en-US"/>
        </w:rPr>
        <w:t>,</w:t>
      </w:r>
      <w:r w:rsidR="00460553" w:rsidRPr="00AB74C1">
        <w:rPr>
          <w:rFonts w:ascii="Book Antiqua" w:hAnsi="Book Antiqua"/>
          <w:sz w:val="24"/>
          <w:szCs w:val="24"/>
          <w:lang w:val="en-US"/>
        </w:rPr>
        <w:t xml:space="preserve"> </w:t>
      </w:r>
      <w:r w:rsidR="002701F4" w:rsidRPr="00AB74C1">
        <w:rPr>
          <w:rFonts w:ascii="Book Antiqua" w:hAnsi="Book Antiqua"/>
          <w:sz w:val="24"/>
          <w:szCs w:val="24"/>
          <w:lang w:val="en-US"/>
        </w:rPr>
        <w:t xml:space="preserve">which is </w:t>
      </w:r>
      <w:r w:rsidR="00460553" w:rsidRPr="00AB74C1">
        <w:rPr>
          <w:rFonts w:ascii="Book Antiqua" w:hAnsi="Book Antiqua"/>
          <w:sz w:val="24"/>
          <w:szCs w:val="24"/>
          <w:lang w:val="en-US"/>
        </w:rPr>
        <w:t>defined by platelet count and fibrinogen</w:t>
      </w:r>
      <w:r w:rsidR="002701F4" w:rsidRPr="00AB74C1">
        <w:rPr>
          <w:rFonts w:ascii="Book Antiqua" w:hAnsi="Book Antiqua"/>
          <w:sz w:val="24"/>
          <w:szCs w:val="24"/>
          <w:lang w:val="en-US"/>
        </w:rPr>
        <w:t xml:space="preserve"> </w:t>
      </w:r>
      <w:r w:rsidR="00460553" w:rsidRPr="00AB74C1">
        <w:rPr>
          <w:rFonts w:ascii="Book Antiqua" w:hAnsi="Book Antiqua"/>
          <w:sz w:val="24"/>
          <w:szCs w:val="24"/>
          <w:lang w:val="en-US"/>
        </w:rPr>
        <w:t>concentration.</w:t>
      </w:r>
      <w:r w:rsidR="00DC6349" w:rsidRPr="00AB74C1">
        <w:rPr>
          <w:rFonts w:ascii="Book Antiqua" w:hAnsi="Book Antiqua"/>
          <w:sz w:val="24"/>
          <w:szCs w:val="24"/>
          <w:lang w:val="en-US"/>
        </w:rPr>
        <w:t xml:space="preserve"> The</w:t>
      </w:r>
      <w:r w:rsidR="004B5624" w:rsidRPr="00AB74C1">
        <w:rPr>
          <w:rFonts w:ascii="Book Antiqua" w:hAnsi="Book Antiqua"/>
          <w:sz w:val="24"/>
          <w:szCs w:val="24"/>
          <w:lang w:val="en-US" w:eastAsia="zh-CN"/>
        </w:rPr>
        <w:t xml:space="preserve"> </w:t>
      </w:r>
      <w:r w:rsidR="004B5624" w:rsidRPr="00AB74C1">
        <w:rPr>
          <w:rFonts w:ascii="Book Antiqua" w:hAnsi="Book Antiqua"/>
          <w:sz w:val="24"/>
          <w:szCs w:val="24"/>
          <w:lang w:val="en-US"/>
        </w:rPr>
        <w:t>α</w:t>
      </w:r>
      <w:r w:rsidR="004B5624" w:rsidRPr="00AB74C1">
        <w:rPr>
          <w:rFonts w:ascii="Book Antiqua" w:hAnsi="Book Antiqua"/>
          <w:sz w:val="24"/>
          <w:szCs w:val="24"/>
          <w:lang w:val="en-US" w:eastAsia="zh-CN"/>
        </w:rPr>
        <w:t xml:space="preserve"> </w:t>
      </w:r>
      <w:r w:rsidR="00DC6349" w:rsidRPr="00AB74C1">
        <w:rPr>
          <w:rFonts w:ascii="Book Antiqua" w:hAnsi="Book Antiqua"/>
          <w:sz w:val="24"/>
          <w:szCs w:val="24"/>
          <w:lang w:val="en-US"/>
        </w:rPr>
        <w:t xml:space="preserve">angle and the clot formation time </w:t>
      </w:r>
      <w:r w:rsidR="008801A4" w:rsidRPr="00AB74C1">
        <w:rPr>
          <w:rFonts w:ascii="Book Antiqua" w:hAnsi="Book Antiqua"/>
          <w:sz w:val="24"/>
          <w:szCs w:val="24"/>
          <w:lang w:val="en-US"/>
        </w:rPr>
        <w:t>describe the kinetics of clot generation.</w:t>
      </w:r>
      <w:r w:rsidR="005A4C1A" w:rsidRPr="00AB74C1">
        <w:rPr>
          <w:rFonts w:ascii="Book Antiqua" w:hAnsi="Book Antiqua"/>
          <w:sz w:val="24"/>
          <w:szCs w:val="24"/>
          <w:lang w:val="en-US" w:eastAsia="zh-CN"/>
        </w:rPr>
        <w:t xml:space="preserve"> </w:t>
      </w:r>
    </w:p>
    <w:p w14:paraId="54A8A3FF" w14:textId="7C26A587" w:rsidR="005A4C1A" w:rsidRPr="00AB74C1" w:rsidRDefault="005A4C1A"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sz w:val="24"/>
          <w:szCs w:val="24"/>
          <w:lang w:val="en-US"/>
        </w:rPr>
        <w:br w:type="page"/>
      </w:r>
    </w:p>
    <w:p w14:paraId="71A91E9B" w14:textId="40329525" w:rsidR="00DC6349" w:rsidRPr="00AB74C1" w:rsidRDefault="005A4C1A" w:rsidP="00AB74C1">
      <w:pPr>
        <w:adjustRightInd w:val="0"/>
        <w:snapToGrid w:val="0"/>
        <w:spacing w:after="0" w:line="360" w:lineRule="auto"/>
        <w:jc w:val="both"/>
        <w:rPr>
          <w:rFonts w:ascii="Book Antiqua" w:hAnsi="Book Antiqua"/>
          <w:b/>
          <w:sz w:val="24"/>
          <w:szCs w:val="24"/>
          <w:lang w:val="en-US"/>
        </w:rPr>
      </w:pPr>
      <w:r w:rsidRPr="00AB74C1">
        <w:rPr>
          <w:rFonts w:ascii="Book Antiqua" w:hAnsi="Book Antiqua"/>
          <w:b/>
          <w:noProof/>
          <w:sz w:val="24"/>
          <w:szCs w:val="24"/>
          <w:lang w:val="en-US" w:eastAsia="zh-CN"/>
        </w:rPr>
        <w:lastRenderedPageBreak/>
        <w:drawing>
          <wp:inline distT="0" distB="0" distL="0" distR="0" wp14:anchorId="46D871B4" wp14:editId="5CF22BDD">
            <wp:extent cx="4914900" cy="2942138"/>
            <wp:effectExtent l="0" t="0" r="0" b="0"/>
            <wp:docPr id="3" name="图片 3" descr="C:\Users\Administrator\Desktop\18712\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8712\Figure 3.tif"/>
                    <pic:cNvPicPr>
                      <a:picLocks noChangeAspect="1" noChangeArrowheads="1"/>
                    </pic:cNvPicPr>
                  </pic:nvPicPr>
                  <pic:blipFill rotWithShape="1">
                    <a:blip r:embed="rId9">
                      <a:extLst>
                        <a:ext uri="{28A0092B-C50C-407E-A947-70E740481C1C}">
                          <a14:useLocalDpi xmlns:a14="http://schemas.microsoft.com/office/drawing/2010/main" val="0"/>
                        </a:ext>
                      </a:extLst>
                    </a:blip>
                    <a:srcRect l="5794" t="11210" r="8774" b="22198"/>
                    <a:stretch/>
                  </pic:blipFill>
                  <pic:spPr bwMode="auto">
                    <a:xfrm>
                      <a:off x="0" y="0"/>
                      <a:ext cx="4921409" cy="2946034"/>
                    </a:xfrm>
                    <a:prstGeom prst="rect">
                      <a:avLst/>
                    </a:prstGeom>
                    <a:noFill/>
                    <a:ln>
                      <a:noFill/>
                    </a:ln>
                    <a:extLst>
                      <a:ext uri="{53640926-AAD7-44D8-BBD7-CCE9431645EC}">
                        <a14:shadowObscured xmlns:a14="http://schemas.microsoft.com/office/drawing/2010/main"/>
                      </a:ext>
                    </a:extLst>
                  </pic:spPr>
                </pic:pic>
              </a:graphicData>
            </a:graphic>
          </wp:inline>
        </w:drawing>
      </w:r>
    </w:p>
    <w:p w14:paraId="64A842D4" w14:textId="5CDE10A3" w:rsidR="00DC6349" w:rsidRPr="00AB74C1" w:rsidRDefault="00B9432F" w:rsidP="00AB74C1">
      <w:pPr>
        <w:adjustRightInd w:val="0"/>
        <w:snapToGrid w:val="0"/>
        <w:spacing w:after="0" w:line="360" w:lineRule="auto"/>
        <w:jc w:val="both"/>
        <w:rPr>
          <w:rFonts w:ascii="Book Antiqua" w:hAnsi="Book Antiqua"/>
          <w:sz w:val="24"/>
          <w:szCs w:val="24"/>
          <w:lang w:val="en-US" w:eastAsia="zh-CN"/>
        </w:rPr>
      </w:pPr>
      <w:r w:rsidRPr="00AB74C1">
        <w:rPr>
          <w:rFonts w:ascii="Book Antiqua" w:hAnsi="Book Antiqua"/>
          <w:b/>
          <w:sz w:val="24"/>
          <w:szCs w:val="24"/>
          <w:lang w:val="en-US"/>
        </w:rPr>
        <w:t>Figure 3</w:t>
      </w:r>
      <w:r w:rsidR="00DC6349" w:rsidRPr="00AB74C1">
        <w:rPr>
          <w:rFonts w:ascii="Book Antiqua" w:hAnsi="Book Antiqua"/>
          <w:b/>
          <w:sz w:val="24"/>
          <w:szCs w:val="24"/>
          <w:lang w:val="en-US"/>
        </w:rPr>
        <w:t xml:space="preserve"> Typical changes in thrombelastometry tracings. </w:t>
      </w:r>
      <w:r w:rsidR="00DC6349" w:rsidRPr="00AB74C1">
        <w:rPr>
          <w:rFonts w:ascii="Book Antiqua" w:hAnsi="Book Antiqua"/>
          <w:sz w:val="24"/>
          <w:szCs w:val="24"/>
          <w:lang w:val="en-US"/>
        </w:rPr>
        <w:t xml:space="preserve">Shown are the effects of hypofibrinogenemia, thrombocytopenia, </w:t>
      </w:r>
      <w:r w:rsidR="00B12AFC" w:rsidRPr="00AB74C1">
        <w:rPr>
          <w:rFonts w:ascii="Book Antiqua" w:hAnsi="Book Antiqua"/>
          <w:sz w:val="24"/>
          <w:szCs w:val="24"/>
          <w:lang w:val="en-US"/>
        </w:rPr>
        <w:t>hyperfibrinolysis, and heparin.</w:t>
      </w:r>
    </w:p>
    <w:p w14:paraId="510BEC66" w14:textId="347B74CE" w:rsidR="001F1A53" w:rsidRPr="00AB74C1" w:rsidRDefault="001F1A53" w:rsidP="00AB74C1">
      <w:pPr>
        <w:adjustRightInd w:val="0"/>
        <w:snapToGrid w:val="0"/>
        <w:spacing w:after="0" w:line="360" w:lineRule="auto"/>
        <w:jc w:val="both"/>
        <w:rPr>
          <w:rFonts w:ascii="Book Antiqua" w:hAnsi="Book Antiqua"/>
          <w:sz w:val="24"/>
          <w:szCs w:val="24"/>
          <w:highlight w:val="yellow"/>
          <w:lang w:val="en-US" w:eastAsia="zh-CN"/>
        </w:rPr>
      </w:pPr>
    </w:p>
    <w:p w14:paraId="7F3CDBB3" w14:textId="77777777" w:rsidR="001D62D2" w:rsidRPr="00AB74C1" w:rsidRDefault="001D62D2" w:rsidP="00AB74C1">
      <w:pPr>
        <w:adjustRightInd w:val="0"/>
        <w:snapToGrid w:val="0"/>
        <w:spacing w:after="0" w:line="360" w:lineRule="auto"/>
        <w:jc w:val="both"/>
        <w:rPr>
          <w:rFonts w:ascii="Book Antiqua" w:hAnsi="Book Antiqua"/>
          <w:sz w:val="24"/>
          <w:szCs w:val="24"/>
          <w:lang w:val="en-US" w:eastAsia="zh-CN"/>
        </w:rPr>
      </w:pPr>
    </w:p>
    <w:sectPr w:rsidR="001D62D2" w:rsidRPr="00AB74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AED6" w14:textId="77777777" w:rsidR="004346AB" w:rsidRDefault="004346AB" w:rsidP="008B3184">
      <w:pPr>
        <w:spacing w:after="0" w:line="240" w:lineRule="auto"/>
      </w:pPr>
      <w:r>
        <w:separator/>
      </w:r>
    </w:p>
  </w:endnote>
  <w:endnote w:type="continuationSeparator" w:id="0">
    <w:p w14:paraId="673BC999" w14:textId="77777777" w:rsidR="004346AB" w:rsidRDefault="004346AB" w:rsidP="008B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8244"/>
      <w:docPartObj>
        <w:docPartGallery w:val="Page Numbers (Bottom of Page)"/>
        <w:docPartUnique/>
      </w:docPartObj>
    </w:sdtPr>
    <w:sdtEndPr/>
    <w:sdtContent>
      <w:p w14:paraId="016FD48F" w14:textId="77777777" w:rsidR="007B621F" w:rsidRDefault="007B621F">
        <w:pPr>
          <w:pStyle w:val="Footer"/>
          <w:jc w:val="right"/>
        </w:pPr>
        <w:r>
          <w:fldChar w:fldCharType="begin"/>
        </w:r>
        <w:r>
          <w:instrText>PAGE   \* MERGEFORMAT</w:instrText>
        </w:r>
        <w:r>
          <w:fldChar w:fldCharType="separate"/>
        </w:r>
        <w:r w:rsidR="00FE28C2">
          <w:rPr>
            <w:noProof/>
          </w:rPr>
          <w:t>27</w:t>
        </w:r>
        <w:r>
          <w:fldChar w:fldCharType="end"/>
        </w:r>
      </w:p>
    </w:sdtContent>
  </w:sdt>
  <w:p w14:paraId="3A3A293F" w14:textId="77777777" w:rsidR="007B621F" w:rsidRDefault="007B6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7D7F" w14:textId="77777777" w:rsidR="004346AB" w:rsidRDefault="004346AB" w:rsidP="008B3184">
      <w:pPr>
        <w:spacing w:after="0" w:line="240" w:lineRule="auto"/>
      </w:pPr>
      <w:r>
        <w:separator/>
      </w:r>
    </w:p>
  </w:footnote>
  <w:footnote w:type="continuationSeparator" w:id="0">
    <w:p w14:paraId="736B36E8" w14:textId="77777777" w:rsidR="004346AB" w:rsidRDefault="004346AB" w:rsidP="008B3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37"/>
    <w:rsid w:val="000010B7"/>
    <w:rsid w:val="0000432B"/>
    <w:rsid w:val="000058C7"/>
    <w:rsid w:val="00025D14"/>
    <w:rsid w:val="0003115F"/>
    <w:rsid w:val="000356F6"/>
    <w:rsid w:val="00043958"/>
    <w:rsid w:val="00053AF8"/>
    <w:rsid w:val="00054440"/>
    <w:rsid w:val="00067272"/>
    <w:rsid w:val="00070428"/>
    <w:rsid w:val="000759B4"/>
    <w:rsid w:val="00090DE3"/>
    <w:rsid w:val="00095188"/>
    <w:rsid w:val="00096B54"/>
    <w:rsid w:val="000973BD"/>
    <w:rsid w:val="000A0093"/>
    <w:rsid w:val="000A309D"/>
    <w:rsid w:val="000A5C06"/>
    <w:rsid w:val="000C117D"/>
    <w:rsid w:val="000C46E6"/>
    <w:rsid w:val="000D3FB3"/>
    <w:rsid w:val="000D539C"/>
    <w:rsid w:val="000D5CA0"/>
    <w:rsid w:val="000D72FB"/>
    <w:rsid w:val="000E4A82"/>
    <w:rsid w:val="000F4472"/>
    <w:rsid w:val="000F467B"/>
    <w:rsid w:val="00100BF2"/>
    <w:rsid w:val="0010587E"/>
    <w:rsid w:val="00105A4B"/>
    <w:rsid w:val="00110350"/>
    <w:rsid w:val="00114631"/>
    <w:rsid w:val="0011798C"/>
    <w:rsid w:val="001243B2"/>
    <w:rsid w:val="0014130B"/>
    <w:rsid w:val="00141740"/>
    <w:rsid w:val="00141B0A"/>
    <w:rsid w:val="0014331C"/>
    <w:rsid w:val="00147797"/>
    <w:rsid w:val="00152EE0"/>
    <w:rsid w:val="001531D4"/>
    <w:rsid w:val="00155DC8"/>
    <w:rsid w:val="00156518"/>
    <w:rsid w:val="0016370E"/>
    <w:rsid w:val="001833F5"/>
    <w:rsid w:val="001929C4"/>
    <w:rsid w:val="00192D68"/>
    <w:rsid w:val="0019410E"/>
    <w:rsid w:val="00195296"/>
    <w:rsid w:val="001A7FCE"/>
    <w:rsid w:val="001B4083"/>
    <w:rsid w:val="001C0AA7"/>
    <w:rsid w:val="001C167A"/>
    <w:rsid w:val="001C3CE7"/>
    <w:rsid w:val="001D152F"/>
    <w:rsid w:val="001D2D16"/>
    <w:rsid w:val="001D3032"/>
    <w:rsid w:val="001D4CA7"/>
    <w:rsid w:val="001D5555"/>
    <w:rsid w:val="001D62D2"/>
    <w:rsid w:val="001D6430"/>
    <w:rsid w:val="001D6514"/>
    <w:rsid w:val="001E4CE7"/>
    <w:rsid w:val="001E57FB"/>
    <w:rsid w:val="001F1A53"/>
    <w:rsid w:val="001F26EC"/>
    <w:rsid w:val="001F485A"/>
    <w:rsid w:val="002002F2"/>
    <w:rsid w:val="00201C76"/>
    <w:rsid w:val="002065FC"/>
    <w:rsid w:val="00207818"/>
    <w:rsid w:val="00210124"/>
    <w:rsid w:val="00212BCE"/>
    <w:rsid w:val="00214D6B"/>
    <w:rsid w:val="002224D4"/>
    <w:rsid w:val="002308B8"/>
    <w:rsid w:val="0023472E"/>
    <w:rsid w:val="00245C2B"/>
    <w:rsid w:val="00251CA7"/>
    <w:rsid w:val="0026233A"/>
    <w:rsid w:val="002672B5"/>
    <w:rsid w:val="00267D3F"/>
    <w:rsid w:val="002701F4"/>
    <w:rsid w:val="00270571"/>
    <w:rsid w:val="0027117E"/>
    <w:rsid w:val="0027660B"/>
    <w:rsid w:val="002827BB"/>
    <w:rsid w:val="00293A8D"/>
    <w:rsid w:val="002972AC"/>
    <w:rsid w:val="00297F31"/>
    <w:rsid w:val="002A0CD9"/>
    <w:rsid w:val="002A7D17"/>
    <w:rsid w:val="002B0985"/>
    <w:rsid w:val="002B1255"/>
    <w:rsid w:val="002B2228"/>
    <w:rsid w:val="002B4207"/>
    <w:rsid w:val="002B50A9"/>
    <w:rsid w:val="002C16A3"/>
    <w:rsid w:val="002C1C4E"/>
    <w:rsid w:val="002C352B"/>
    <w:rsid w:val="002D5285"/>
    <w:rsid w:val="002F0BBC"/>
    <w:rsid w:val="002F5235"/>
    <w:rsid w:val="00303D60"/>
    <w:rsid w:val="00303FF2"/>
    <w:rsid w:val="0030697F"/>
    <w:rsid w:val="003104B2"/>
    <w:rsid w:val="00314940"/>
    <w:rsid w:val="00320A4F"/>
    <w:rsid w:val="00325BBA"/>
    <w:rsid w:val="00337705"/>
    <w:rsid w:val="00340432"/>
    <w:rsid w:val="00340768"/>
    <w:rsid w:val="003430CE"/>
    <w:rsid w:val="0034661C"/>
    <w:rsid w:val="00347CAD"/>
    <w:rsid w:val="00351D63"/>
    <w:rsid w:val="003531C1"/>
    <w:rsid w:val="003545C0"/>
    <w:rsid w:val="003548CD"/>
    <w:rsid w:val="0036261A"/>
    <w:rsid w:val="00377A7C"/>
    <w:rsid w:val="00377CBC"/>
    <w:rsid w:val="00382112"/>
    <w:rsid w:val="00390B15"/>
    <w:rsid w:val="003916A8"/>
    <w:rsid w:val="0039280C"/>
    <w:rsid w:val="00394A5D"/>
    <w:rsid w:val="00395B15"/>
    <w:rsid w:val="003A1229"/>
    <w:rsid w:val="003A1637"/>
    <w:rsid w:val="003A2D97"/>
    <w:rsid w:val="003A6BE5"/>
    <w:rsid w:val="003B6CEA"/>
    <w:rsid w:val="003C0D15"/>
    <w:rsid w:val="003D02D8"/>
    <w:rsid w:val="003D27F6"/>
    <w:rsid w:val="003D4C55"/>
    <w:rsid w:val="003E0BF7"/>
    <w:rsid w:val="003E35BF"/>
    <w:rsid w:val="003E6902"/>
    <w:rsid w:val="003F3024"/>
    <w:rsid w:val="00403803"/>
    <w:rsid w:val="0040724C"/>
    <w:rsid w:val="0040754B"/>
    <w:rsid w:val="0041094B"/>
    <w:rsid w:val="00411919"/>
    <w:rsid w:val="0041251F"/>
    <w:rsid w:val="00416B8B"/>
    <w:rsid w:val="00416E8F"/>
    <w:rsid w:val="004170AA"/>
    <w:rsid w:val="00424437"/>
    <w:rsid w:val="00425B67"/>
    <w:rsid w:val="004278B6"/>
    <w:rsid w:val="004346AB"/>
    <w:rsid w:val="00435749"/>
    <w:rsid w:val="00437F18"/>
    <w:rsid w:val="00440E76"/>
    <w:rsid w:val="00445AB1"/>
    <w:rsid w:val="004550AA"/>
    <w:rsid w:val="004555C5"/>
    <w:rsid w:val="00455F46"/>
    <w:rsid w:val="00460553"/>
    <w:rsid w:val="00462695"/>
    <w:rsid w:val="00463FB6"/>
    <w:rsid w:val="00464B60"/>
    <w:rsid w:val="00465A9A"/>
    <w:rsid w:val="00473AAA"/>
    <w:rsid w:val="00474E72"/>
    <w:rsid w:val="004753AB"/>
    <w:rsid w:val="00490262"/>
    <w:rsid w:val="00493393"/>
    <w:rsid w:val="004954ED"/>
    <w:rsid w:val="00495B33"/>
    <w:rsid w:val="004A4827"/>
    <w:rsid w:val="004A4AD1"/>
    <w:rsid w:val="004A6E94"/>
    <w:rsid w:val="004B2F28"/>
    <w:rsid w:val="004B5624"/>
    <w:rsid w:val="004B58A8"/>
    <w:rsid w:val="004C0B1D"/>
    <w:rsid w:val="004C0B7D"/>
    <w:rsid w:val="004C0E32"/>
    <w:rsid w:val="004C1183"/>
    <w:rsid w:val="004D67E7"/>
    <w:rsid w:val="004E0179"/>
    <w:rsid w:val="004E08E6"/>
    <w:rsid w:val="004E1646"/>
    <w:rsid w:val="004E27AB"/>
    <w:rsid w:val="004F1841"/>
    <w:rsid w:val="004F6253"/>
    <w:rsid w:val="004F64BC"/>
    <w:rsid w:val="00512610"/>
    <w:rsid w:val="00521F2F"/>
    <w:rsid w:val="00523C92"/>
    <w:rsid w:val="00532B8C"/>
    <w:rsid w:val="00540CD8"/>
    <w:rsid w:val="00555930"/>
    <w:rsid w:val="00556C18"/>
    <w:rsid w:val="00563AE1"/>
    <w:rsid w:val="005679CF"/>
    <w:rsid w:val="00573029"/>
    <w:rsid w:val="00573766"/>
    <w:rsid w:val="00573E45"/>
    <w:rsid w:val="00575B18"/>
    <w:rsid w:val="00577818"/>
    <w:rsid w:val="005813FE"/>
    <w:rsid w:val="005827B0"/>
    <w:rsid w:val="00592B7E"/>
    <w:rsid w:val="0059790C"/>
    <w:rsid w:val="005A0990"/>
    <w:rsid w:val="005A4C1A"/>
    <w:rsid w:val="005A4F59"/>
    <w:rsid w:val="005A566A"/>
    <w:rsid w:val="005A731F"/>
    <w:rsid w:val="005B2544"/>
    <w:rsid w:val="005B384D"/>
    <w:rsid w:val="005B42B6"/>
    <w:rsid w:val="005C0DBB"/>
    <w:rsid w:val="005D6274"/>
    <w:rsid w:val="005E4427"/>
    <w:rsid w:val="005F7957"/>
    <w:rsid w:val="00604563"/>
    <w:rsid w:val="006113EA"/>
    <w:rsid w:val="00611EC9"/>
    <w:rsid w:val="00611F8F"/>
    <w:rsid w:val="006140A6"/>
    <w:rsid w:val="00615688"/>
    <w:rsid w:val="00624B45"/>
    <w:rsid w:val="006269E2"/>
    <w:rsid w:val="0063002B"/>
    <w:rsid w:val="00637B06"/>
    <w:rsid w:val="00644DCD"/>
    <w:rsid w:val="006557DD"/>
    <w:rsid w:val="00655AAC"/>
    <w:rsid w:val="006575C8"/>
    <w:rsid w:val="006729E8"/>
    <w:rsid w:val="00673BF9"/>
    <w:rsid w:val="00676779"/>
    <w:rsid w:val="0069176C"/>
    <w:rsid w:val="00691B9D"/>
    <w:rsid w:val="006934B6"/>
    <w:rsid w:val="00694F36"/>
    <w:rsid w:val="006A37AE"/>
    <w:rsid w:val="006B3A0D"/>
    <w:rsid w:val="006B69F2"/>
    <w:rsid w:val="006C3BA5"/>
    <w:rsid w:val="006D54E5"/>
    <w:rsid w:val="006E0F77"/>
    <w:rsid w:val="006E2D11"/>
    <w:rsid w:val="006E60E6"/>
    <w:rsid w:val="006F481C"/>
    <w:rsid w:val="006F5B77"/>
    <w:rsid w:val="006F685D"/>
    <w:rsid w:val="00700CBE"/>
    <w:rsid w:val="0070141A"/>
    <w:rsid w:val="007066E5"/>
    <w:rsid w:val="007068F0"/>
    <w:rsid w:val="00710342"/>
    <w:rsid w:val="0071567B"/>
    <w:rsid w:val="007216D0"/>
    <w:rsid w:val="00724F13"/>
    <w:rsid w:val="00725C0A"/>
    <w:rsid w:val="00730CFC"/>
    <w:rsid w:val="00733FAD"/>
    <w:rsid w:val="007410DB"/>
    <w:rsid w:val="0074265E"/>
    <w:rsid w:val="00751351"/>
    <w:rsid w:val="0075553D"/>
    <w:rsid w:val="007561C6"/>
    <w:rsid w:val="00756623"/>
    <w:rsid w:val="00761B35"/>
    <w:rsid w:val="007663A4"/>
    <w:rsid w:val="00767DF6"/>
    <w:rsid w:val="00772836"/>
    <w:rsid w:val="00772D9F"/>
    <w:rsid w:val="00772F9C"/>
    <w:rsid w:val="00781D8A"/>
    <w:rsid w:val="0078490A"/>
    <w:rsid w:val="00787986"/>
    <w:rsid w:val="00793764"/>
    <w:rsid w:val="00796512"/>
    <w:rsid w:val="007A17DC"/>
    <w:rsid w:val="007A1D8A"/>
    <w:rsid w:val="007A5082"/>
    <w:rsid w:val="007A6B5D"/>
    <w:rsid w:val="007B3BB3"/>
    <w:rsid w:val="007B621F"/>
    <w:rsid w:val="007C4FFC"/>
    <w:rsid w:val="007D3879"/>
    <w:rsid w:val="007D4A3F"/>
    <w:rsid w:val="007D7315"/>
    <w:rsid w:val="007E3226"/>
    <w:rsid w:val="007E7E06"/>
    <w:rsid w:val="00803F85"/>
    <w:rsid w:val="00804675"/>
    <w:rsid w:val="00810AD8"/>
    <w:rsid w:val="00823469"/>
    <w:rsid w:val="00824B40"/>
    <w:rsid w:val="00824D3B"/>
    <w:rsid w:val="00830F18"/>
    <w:rsid w:val="00835316"/>
    <w:rsid w:val="00840883"/>
    <w:rsid w:val="00844C60"/>
    <w:rsid w:val="00851ABF"/>
    <w:rsid w:val="0085587B"/>
    <w:rsid w:val="00866102"/>
    <w:rsid w:val="00866C01"/>
    <w:rsid w:val="008676A1"/>
    <w:rsid w:val="008741B2"/>
    <w:rsid w:val="008801A4"/>
    <w:rsid w:val="00883A47"/>
    <w:rsid w:val="00886936"/>
    <w:rsid w:val="00892088"/>
    <w:rsid w:val="00895555"/>
    <w:rsid w:val="00895F7D"/>
    <w:rsid w:val="008966E2"/>
    <w:rsid w:val="008A2E39"/>
    <w:rsid w:val="008A4BA2"/>
    <w:rsid w:val="008B186F"/>
    <w:rsid w:val="008B1AD2"/>
    <w:rsid w:val="008B3184"/>
    <w:rsid w:val="008C0C7A"/>
    <w:rsid w:val="008C15DB"/>
    <w:rsid w:val="008C2BD7"/>
    <w:rsid w:val="008C3066"/>
    <w:rsid w:val="008C3095"/>
    <w:rsid w:val="008C35EE"/>
    <w:rsid w:val="008D5E66"/>
    <w:rsid w:val="008E3E3D"/>
    <w:rsid w:val="008E4E1B"/>
    <w:rsid w:val="008E5230"/>
    <w:rsid w:val="008E5383"/>
    <w:rsid w:val="008F13BF"/>
    <w:rsid w:val="008F61CC"/>
    <w:rsid w:val="008F75FD"/>
    <w:rsid w:val="009123A3"/>
    <w:rsid w:val="00912A5D"/>
    <w:rsid w:val="00914FE4"/>
    <w:rsid w:val="00920ACD"/>
    <w:rsid w:val="00920C59"/>
    <w:rsid w:val="00930A07"/>
    <w:rsid w:val="00930DA1"/>
    <w:rsid w:val="0093251D"/>
    <w:rsid w:val="00933335"/>
    <w:rsid w:val="00942BCC"/>
    <w:rsid w:val="00943E86"/>
    <w:rsid w:val="0095034B"/>
    <w:rsid w:val="009577D5"/>
    <w:rsid w:val="00962533"/>
    <w:rsid w:val="0096588E"/>
    <w:rsid w:val="0097051B"/>
    <w:rsid w:val="0097087B"/>
    <w:rsid w:val="009752D5"/>
    <w:rsid w:val="009808A9"/>
    <w:rsid w:val="00983141"/>
    <w:rsid w:val="0099119F"/>
    <w:rsid w:val="009960CE"/>
    <w:rsid w:val="009A07A6"/>
    <w:rsid w:val="009A0F5E"/>
    <w:rsid w:val="009A3657"/>
    <w:rsid w:val="009A69AA"/>
    <w:rsid w:val="009A6A2F"/>
    <w:rsid w:val="009B616F"/>
    <w:rsid w:val="009C2066"/>
    <w:rsid w:val="009C37E8"/>
    <w:rsid w:val="009C42F2"/>
    <w:rsid w:val="009C5883"/>
    <w:rsid w:val="009E11DD"/>
    <w:rsid w:val="009E5EC1"/>
    <w:rsid w:val="009F71AC"/>
    <w:rsid w:val="00A068E7"/>
    <w:rsid w:val="00A07DD5"/>
    <w:rsid w:val="00A13FBB"/>
    <w:rsid w:val="00A23083"/>
    <w:rsid w:val="00A35387"/>
    <w:rsid w:val="00A469A4"/>
    <w:rsid w:val="00A46F7B"/>
    <w:rsid w:val="00A54715"/>
    <w:rsid w:val="00A6086A"/>
    <w:rsid w:val="00A60BD5"/>
    <w:rsid w:val="00A61174"/>
    <w:rsid w:val="00A627A0"/>
    <w:rsid w:val="00A6765E"/>
    <w:rsid w:val="00A76416"/>
    <w:rsid w:val="00A82E78"/>
    <w:rsid w:val="00A86E08"/>
    <w:rsid w:val="00A93370"/>
    <w:rsid w:val="00AA302A"/>
    <w:rsid w:val="00AA47BF"/>
    <w:rsid w:val="00AA5734"/>
    <w:rsid w:val="00AA61C6"/>
    <w:rsid w:val="00AA6EF9"/>
    <w:rsid w:val="00AB12E5"/>
    <w:rsid w:val="00AB60EA"/>
    <w:rsid w:val="00AB67B0"/>
    <w:rsid w:val="00AB74C1"/>
    <w:rsid w:val="00AC2681"/>
    <w:rsid w:val="00AC3FED"/>
    <w:rsid w:val="00AC737B"/>
    <w:rsid w:val="00AD19BF"/>
    <w:rsid w:val="00AD3FAA"/>
    <w:rsid w:val="00AD7855"/>
    <w:rsid w:val="00AE49F1"/>
    <w:rsid w:val="00AE66F4"/>
    <w:rsid w:val="00AE6B66"/>
    <w:rsid w:val="00AE767A"/>
    <w:rsid w:val="00AF099A"/>
    <w:rsid w:val="00AF48CB"/>
    <w:rsid w:val="00AF4FE1"/>
    <w:rsid w:val="00AF7959"/>
    <w:rsid w:val="00B00AF3"/>
    <w:rsid w:val="00B00B4D"/>
    <w:rsid w:val="00B00F57"/>
    <w:rsid w:val="00B01587"/>
    <w:rsid w:val="00B100B2"/>
    <w:rsid w:val="00B10378"/>
    <w:rsid w:val="00B12AFC"/>
    <w:rsid w:val="00B21E4C"/>
    <w:rsid w:val="00B22076"/>
    <w:rsid w:val="00B32C1B"/>
    <w:rsid w:val="00B362A0"/>
    <w:rsid w:val="00B40862"/>
    <w:rsid w:val="00B413FA"/>
    <w:rsid w:val="00B43352"/>
    <w:rsid w:val="00B43B15"/>
    <w:rsid w:val="00B51A0F"/>
    <w:rsid w:val="00B52993"/>
    <w:rsid w:val="00B52BD3"/>
    <w:rsid w:val="00B5494F"/>
    <w:rsid w:val="00B57BD5"/>
    <w:rsid w:val="00B64660"/>
    <w:rsid w:val="00B65561"/>
    <w:rsid w:val="00B7241C"/>
    <w:rsid w:val="00B75C78"/>
    <w:rsid w:val="00B818DC"/>
    <w:rsid w:val="00B83931"/>
    <w:rsid w:val="00B86E27"/>
    <w:rsid w:val="00B908E2"/>
    <w:rsid w:val="00B92C7D"/>
    <w:rsid w:val="00B9432F"/>
    <w:rsid w:val="00B95EB8"/>
    <w:rsid w:val="00BA115F"/>
    <w:rsid w:val="00BA1CED"/>
    <w:rsid w:val="00BA6417"/>
    <w:rsid w:val="00BC36A4"/>
    <w:rsid w:val="00BC6402"/>
    <w:rsid w:val="00BD01C4"/>
    <w:rsid w:val="00BD0D66"/>
    <w:rsid w:val="00BE21F5"/>
    <w:rsid w:val="00BE2226"/>
    <w:rsid w:val="00BE4695"/>
    <w:rsid w:val="00BE52FB"/>
    <w:rsid w:val="00BF242B"/>
    <w:rsid w:val="00BF257E"/>
    <w:rsid w:val="00BF5769"/>
    <w:rsid w:val="00BF6F53"/>
    <w:rsid w:val="00C1371E"/>
    <w:rsid w:val="00C15476"/>
    <w:rsid w:val="00C1639A"/>
    <w:rsid w:val="00C22FB9"/>
    <w:rsid w:val="00C24FE2"/>
    <w:rsid w:val="00C32C1A"/>
    <w:rsid w:val="00C33007"/>
    <w:rsid w:val="00C37A2D"/>
    <w:rsid w:val="00C4772B"/>
    <w:rsid w:val="00C5118F"/>
    <w:rsid w:val="00C51B7F"/>
    <w:rsid w:val="00C5711F"/>
    <w:rsid w:val="00C607D3"/>
    <w:rsid w:val="00C65042"/>
    <w:rsid w:val="00C651AB"/>
    <w:rsid w:val="00C77D44"/>
    <w:rsid w:val="00C86EDF"/>
    <w:rsid w:val="00C93D65"/>
    <w:rsid w:val="00CB1064"/>
    <w:rsid w:val="00CC03AF"/>
    <w:rsid w:val="00CD0A54"/>
    <w:rsid w:val="00CD3421"/>
    <w:rsid w:val="00CE3E23"/>
    <w:rsid w:val="00CF65C4"/>
    <w:rsid w:val="00D05650"/>
    <w:rsid w:val="00D100D5"/>
    <w:rsid w:val="00D104B0"/>
    <w:rsid w:val="00D127D3"/>
    <w:rsid w:val="00D160EB"/>
    <w:rsid w:val="00D16BA1"/>
    <w:rsid w:val="00D17665"/>
    <w:rsid w:val="00D22F35"/>
    <w:rsid w:val="00D26221"/>
    <w:rsid w:val="00D27B94"/>
    <w:rsid w:val="00D32327"/>
    <w:rsid w:val="00D33F27"/>
    <w:rsid w:val="00D3565A"/>
    <w:rsid w:val="00D40F94"/>
    <w:rsid w:val="00D42270"/>
    <w:rsid w:val="00D50A0F"/>
    <w:rsid w:val="00D56D44"/>
    <w:rsid w:val="00D5714D"/>
    <w:rsid w:val="00D57ACB"/>
    <w:rsid w:val="00D63DDB"/>
    <w:rsid w:val="00D71463"/>
    <w:rsid w:val="00D773A9"/>
    <w:rsid w:val="00D80BE4"/>
    <w:rsid w:val="00D80D13"/>
    <w:rsid w:val="00D8142F"/>
    <w:rsid w:val="00D82E13"/>
    <w:rsid w:val="00D841CF"/>
    <w:rsid w:val="00DA492D"/>
    <w:rsid w:val="00DA6556"/>
    <w:rsid w:val="00DB0FA2"/>
    <w:rsid w:val="00DB2454"/>
    <w:rsid w:val="00DB367D"/>
    <w:rsid w:val="00DC0918"/>
    <w:rsid w:val="00DC1073"/>
    <w:rsid w:val="00DC18F9"/>
    <w:rsid w:val="00DC1B38"/>
    <w:rsid w:val="00DC48D0"/>
    <w:rsid w:val="00DC6349"/>
    <w:rsid w:val="00DC70CC"/>
    <w:rsid w:val="00DE7D5C"/>
    <w:rsid w:val="00DF124C"/>
    <w:rsid w:val="00DF2BEB"/>
    <w:rsid w:val="00DF4663"/>
    <w:rsid w:val="00E10A5B"/>
    <w:rsid w:val="00E16C25"/>
    <w:rsid w:val="00E22723"/>
    <w:rsid w:val="00E27CC3"/>
    <w:rsid w:val="00E41F78"/>
    <w:rsid w:val="00E42AB9"/>
    <w:rsid w:val="00E43783"/>
    <w:rsid w:val="00E57E10"/>
    <w:rsid w:val="00E60DF2"/>
    <w:rsid w:val="00E63340"/>
    <w:rsid w:val="00E67D35"/>
    <w:rsid w:val="00E80FDE"/>
    <w:rsid w:val="00E85CFA"/>
    <w:rsid w:val="00E93580"/>
    <w:rsid w:val="00E94D90"/>
    <w:rsid w:val="00EA171D"/>
    <w:rsid w:val="00EA28E0"/>
    <w:rsid w:val="00EA352C"/>
    <w:rsid w:val="00EA6A83"/>
    <w:rsid w:val="00EB3078"/>
    <w:rsid w:val="00EB32DC"/>
    <w:rsid w:val="00EB4262"/>
    <w:rsid w:val="00EB657C"/>
    <w:rsid w:val="00EB7C7C"/>
    <w:rsid w:val="00ED38B8"/>
    <w:rsid w:val="00EE4D66"/>
    <w:rsid w:val="00EF350F"/>
    <w:rsid w:val="00EF549A"/>
    <w:rsid w:val="00F019AB"/>
    <w:rsid w:val="00F12A17"/>
    <w:rsid w:val="00F30878"/>
    <w:rsid w:val="00F321B1"/>
    <w:rsid w:val="00F327F4"/>
    <w:rsid w:val="00F34217"/>
    <w:rsid w:val="00F37D76"/>
    <w:rsid w:val="00F46C7C"/>
    <w:rsid w:val="00F64916"/>
    <w:rsid w:val="00F72EEC"/>
    <w:rsid w:val="00F73CEF"/>
    <w:rsid w:val="00F756D2"/>
    <w:rsid w:val="00F757AC"/>
    <w:rsid w:val="00F77CAA"/>
    <w:rsid w:val="00F84165"/>
    <w:rsid w:val="00F907A9"/>
    <w:rsid w:val="00F960A0"/>
    <w:rsid w:val="00FA198C"/>
    <w:rsid w:val="00FA4988"/>
    <w:rsid w:val="00FB283F"/>
    <w:rsid w:val="00FB2BF4"/>
    <w:rsid w:val="00FC66EC"/>
    <w:rsid w:val="00FD4498"/>
    <w:rsid w:val="00FD48E6"/>
    <w:rsid w:val="00FE28C2"/>
    <w:rsid w:val="00FE4A14"/>
    <w:rsid w:val="00FE76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E8C7"/>
  <w15:docId w15:val="{2C663C49-AD12-42CD-8B3D-2D4BC103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84"/>
  </w:style>
  <w:style w:type="paragraph" w:styleId="Footer">
    <w:name w:val="footer"/>
    <w:basedOn w:val="Normal"/>
    <w:link w:val="FooterChar"/>
    <w:uiPriority w:val="99"/>
    <w:unhideWhenUsed/>
    <w:rsid w:val="008B31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84"/>
  </w:style>
  <w:style w:type="paragraph" w:styleId="BalloonText">
    <w:name w:val="Balloon Text"/>
    <w:basedOn w:val="Normal"/>
    <w:link w:val="BalloonTextChar"/>
    <w:uiPriority w:val="99"/>
    <w:semiHidden/>
    <w:unhideWhenUsed/>
    <w:rsid w:val="0095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D5"/>
    <w:rPr>
      <w:rFonts w:ascii="Segoe UI" w:hAnsi="Segoe UI" w:cs="Segoe UI"/>
      <w:sz w:val="18"/>
      <w:szCs w:val="18"/>
    </w:rPr>
  </w:style>
  <w:style w:type="character" w:styleId="LineNumber">
    <w:name w:val="line number"/>
    <w:basedOn w:val="DefaultParagraphFont"/>
    <w:uiPriority w:val="99"/>
    <w:semiHidden/>
    <w:unhideWhenUsed/>
    <w:rsid w:val="00B7241C"/>
  </w:style>
  <w:style w:type="character" w:styleId="CommentReference">
    <w:name w:val="annotation reference"/>
    <w:uiPriority w:val="99"/>
    <w:rsid w:val="00575B18"/>
    <w:rPr>
      <w:sz w:val="21"/>
      <w:szCs w:val="21"/>
    </w:rPr>
  </w:style>
  <w:style w:type="paragraph" w:styleId="CommentText">
    <w:name w:val="annotation text"/>
    <w:basedOn w:val="Normal"/>
    <w:link w:val="CommentTextChar"/>
    <w:uiPriority w:val="99"/>
    <w:rsid w:val="00575B18"/>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575B18"/>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575B18"/>
    <w:pPr>
      <w:widowControl/>
      <w:spacing w:after="160" w:line="259" w:lineRule="auto"/>
    </w:pPr>
    <w:rPr>
      <w:rFonts w:asciiTheme="minorHAnsi" w:eastAsiaTheme="minorEastAsia" w:hAnsiTheme="minorHAnsi" w:cstheme="minorBidi"/>
      <w:b/>
      <w:bCs/>
      <w:kern w:val="0"/>
      <w:sz w:val="22"/>
      <w:szCs w:val="22"/>
      <w:lang w:val="de-DE" w:eastAsia="en-US"/>
    </w:rPr>
  </w:style>
  <w:style w:type="character" w:customStyle="1" w:styleId="CommentSubjectChar">
    <w:name w:val="Comment Subject Char"/>
    <w:basedOn w:val="CommentTextChar"/>
    <w:link w:val="CommentSubject"/>
    <w:uiPriority w:val="99"/>
    <w:semiHidden/>
    <w:rsid w:val="00575B18"/>
    <w:rPr>
      <w:rFonts w:ascii="Times New Roman" w:eastAsia="SimSun" w:hAnsi="Times New Roman" w:cs="Times New Roman"/>
      <w:b/>
      <w:bCs/>
      <w:kern w:val="2"/>
      <w:sz w:val="21"/>
      <w:szCs w:val="24"/>
      <w:lang w:val="en-US" w:eastAsia="zh-CN"/>
    </w:rPr>
  </w:style>
  <w:style w:type="character" w:customStyle="1" w:styleId="apple-converted-space">
    <w:name w:val="apple-converted-space"/>
    <w:basedOn w:val="DefaultParagraphFont"/>
    <w:rsid w:val="005A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0AA2-AD8A-4F79-B3F8-6236A479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7462</Words>
  <Characters>42534</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dc:creator>
  <cp:keywords/>
  <dc:description/>
  <cp:lastModifiedBy>LS Ma</cp:lastModifiedBy>
  <cp:revision>2</cp:revision>
  <cp:lastPrinted>2015-09-03T12:52:00Z</cp:lastPrinted>
  <dcterms:created xsi:type="dcterms:W3CDTF">2015-11-13T02:38:00Z</dcterms:created>
  <dcterms:modified xsi:type="dcterms:W3CDTF">2015-11-13T02:38:00Z</dcterms:modified>
</cp:coreProperties>
</file>