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0EBDEE" w14:textId="0A715036" w:rsidR="004C3C56" w:rsidRPr="00F23F82" w:rsidRDefault="004C3C56" w:rsidP="009630ED">
      <w:pPr>
        <w:spacing w:line="360" w:lineRule="auto"/>
        <w:jc w:val="both"/>
        <w:rPr>
          <w:rFonts w:ascii="Book Antiqua" w:hAnsi="Book Antiqua"/>
          <w:b/>
          <w:color w:val="auto"/>
        </w:rPr>
      </w:pPr>
      <w:r w:rsidRPr="00F23F82">
        <w:rPr>
          <w:rFonts w:ascii="Book Antiqua" w:hAnsi="Book Antiqua"/>
          <w:b/>
          <w:color w:val="auto"/>
        </w:rPr>
        <w:t xml:space="preserve">Name of </w:t>
      </w:r>
      <w:r w:rsidR="0074596B" w:rsidRPr="00F23F82">
        <w:rPr>
          <w:rFonts w:ascii="Book Antiqua" w:hAnsi="Book Antiqua"/>
          <w:b/>
          <w:color w:val="auto"/>
        </w:rPr>
        <w:t>J</w:t>
      </w:r>
      <w:r w:rsidRPr="00F23F82">
        <w:rPr>
          <w:rFonts w:ascii="Book Antiqua" w:hAnsi="Book Antiqua"/>
          <w:b/>
          <w:color w:val="auto"/>
        </w:rPr>
        <w:t xml:space="preserve">ournal: </w:t>
      </w:r>
      <w:r w:rsidRPr="00C82389">
        <w:rPr>
          <w:rFonts w:ascii="Book Antiqua" w:hAnsi="Book Antiqua"/>
          <w:b/>
          <w:i/>
          <w:color w:val="auto"/>
        </w:rPr>
        <w:t>World Journal of Clinical Pediatrics</w:t>
      </w:r>
    </w:p>
    <w:p w14:paraId="1D992D87" w14:textId="77777777" w:rsidR="004C3C56" w:rsidRPr="00F23F82" w:rsidRDefault="004C3C56" w:rsidP="009630ED">
      <w:pPr>
        <w:spacing w:line="360" w:lineRule="auto"/>
        <w:jc w:val="both"/>
        <w:rPr>
          <w:rFonts w:ascii="Book Antiqua" w:eastAsia="宋体" w:hAnsi="Book Antiqua"/>
          <w:b/>
          <w:color w:val="auto"/>
          <w:lang w:eastAsia="zh-CN"/>
        </w:rPr>
      </w:pPr>
      <w:r w:rsidRPr="00F23F82">
        <w:rPr>
          <w:rFonts w:ascii="Book Antiqua" w:hAnsi="Book Antiqua"/>
          <w:b/>
          <w:color w:val="auto"/>
        </w:rPr>
        <w:t xml:space="preserve">ESPS Manuscript NO: </w:t>
      </w:r>
      <w:r w:rsidRPr="00F23F82">
        <w:rPr>
          <w:rFonts w:ascii="Book Antiqua" w:eastAsia="宋体" w:hAnsi="Book Antiqua"/>
          <w:b/>
          <w:color w:val="auto"/>
          <w:lang w:eastAsia="zh-CN"/>
        </w:rPr>
        <w:t>18778</w:t>
      </w:r>
    </w:p>
    <w:p w14:paraId="3123B4EE" w14:textId="7B4A984F" w:rsidR="004C3C56" w:rsidRPr="00F23F82" w:rsidRDefault="004C3C56" w:rsidP="009630ED">
      <w:pPr>
        <w:spacing w:line="360" w:lineRule="auto"/>
        <w:jc w:val="both"/>
        <w:rPr>
          <w:rFonts w:ascii="Book Antiqua" w:eastAsia="宋体" w:hAnsi="Book Antiqua"/>
          <w:b/>
          <w:color w:val="auto"/>
          <w:lang w:eastAsia="zh-CN"/>
        </w:rPr>
      </w:pPr>
      <w:r w:rsidRPr="00F23F82">
        <w:rPr>
          <w:rFonts w:ascii="Book Antiqua" w:hAnsi="Book Antiqua"/>
          <w:b/>
          <w:color w:val="auto"/>
        </w:rPr>
        <w:t>Manuscript Type:</w:t>
      </w:r>
      <w:r w:rsidRPr="00F23F82">
        <w:rPr>
          <w:rFonts w:ascii="Book Antiqua" w:eastAsia="宋体" w:hAnsi="Book Antiqua"/>
          <w:b/>
          <w:color w:val="auto"/>
          <w:lang w:eastAsia="zh-CN"/>
        </w:rPr>
        <w:t xml:space="preserve"> REVIEW</w:t>
      </w:r>
    </w:p>
    <w:p w14:paraId="438A7127" w14:textId="77777777" w:rsidR="004C3C56" w:rsidRPr="00F23F82" w:rsidRDefault="004C3C56" w:rsidP="009630ED">
      <w:pPr>
        <w:spacing w:line="360" w:lineRule="auto"/>
        <w:jc w:val="both"/>
        <w:rPr>
          <w:rFonts w:ascii="Book Antiqua" w:eastAsia="宋体" w:hAnsi="Book Antiqua"/>
          <w:b/>
          <w:color w:val="auto"/>
          <w:lang w:eastAsia="zh-CN"/>
        </w:rPr>
      </w:pPr>
    </w:p>
    <w:p w14:paraId="3EF20EBF" w14:textId="7832A27C" w:rsidR="005F15DB" w:rsidRPr="00F23F82" w:rsidRDefault="005F15DB"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lang w:val="en-US"/>
        </w:rPr>
        <w:t>S</w:t>
      </w:r>
      <w:r w:rsidR="004C3C56" w:rsidRPr="00F23F82">
        <w:rPr>
          <w:rFonts w:ascii="Book Antiqua" w:hAnsi="Book Antiqua"/>
          <w:b/>
          <w:color w:val="auto"/>
          <w:lang w:val="en-US"/>
        </w:rPr>
        <w:t xml:space="preserve">ingle-incision pediatric </w:t>
      </w:r>
      <w:proofErr w:type="spellStart"/>
      <w:r w:rsidR="004C3C56" w:rsidRPr="00F23F82">
        <w:rPr>
          <w:rFonts w:ascii="Book Antiqua" w:hAnsi="Book Antiqua"/>
          <w:b/>
          <w:color w:val="auto"/>
          <w:lang w:val="en-US"/>
        </w:rPr>
        <w:t>endosurgery</w:t>
      </w:r>
      <w:proofErr w:type="spellEnd"/>
      <w:r w:rsidR="004C3C56" w:rsidRPr="00F23F82">
        <w:rPr>
          <w:rFonts w:ascii="Book Antiqua" w:hAnsi="Book Antiqua"/>
          <w:b/>
          <w:color w:val="auto"/>
          <w:lang w:val="en-US"/>
        </w:rPr>
        <w:t xml:space="preserve"> in newborn</w:t>
      </w:r>
      <w:r w:rsidR="001A682C" w:rsidRPr="00F23F82">
        <w:rPr>
          <w:rFonts w:ascii="Book Antiqua" w:hAnsi="Book Antiqua"/>
          <w:b/>
          <w:color w:val="auto"/>
          <w:lang w:val="en-US"/>
        </w:rPr>
        <w:t>s</w:t>
      </w:r>
      <w:r w:rsidR="004C3C56" w:rsidRPr="00F23F82">
        <w:rPr>
          <w:rFonts w:ascii="Book Antiqua" w:hAnsi="Book Antiqua"/>
          <w:b/>
          <w:color w:val="auto"/>
          <w:lang w:val="en-US"/>
        </w:rPr>
        <w:t xml:space="preserve"> and infants </w:t>
      </w:r>
    </w:p>
    <w:p w14:paraId="112D3D2A" w14:textId="77777777" w:rsidR="00A07B1D" w:rsidRPr="00F23F82" w:rsidRDefault="00A07B1D" w:rsidP="009630ED">
      <w:pPr>
        <w:spacing w:line="360" w:lineRule="auto"/>
        <w:jc w:val="both"/>
        <w:rPr>
          <w:rFonts w:ascii="Book Antiqua" w:eastAsia="宋体" w:hAnsi="Book Antiqua"/>
          <w:b/>
          <w:color w:val="auto"/>
          <w:lang w:val="en-US" w:eastAsia="zh-CN"/>
        </w:rPr>
      </w:pPr>
    </w:p>
    <w:p w14:paraId="151F6E27" w14:textId="71D19AD1" w:rsidR="00A07B1D" w:rsidRPr="00F23F82" w:rsidRDefault="00A07B1D" w:rsidP="009630ED">
      <w:pPr>
        <w:spacing w:line="360" w:lineRule="auto"/>
        <w:jc w:val="both"/>
        <w:rPr>
          <w:rFonts w:ascii="Book Antiqua" w:eastAsia="宋体" w:hAnsi="Book Antiqua"/>
          <w:color w:val="auto"/>
          <w:lang w:val="en-US" w:eastAsia="zh-CN"/>
        </w:rPr>
      </w:pPr>
      <w:proofErr w:type="spellStart"/>
      <w:r w:rsidRPr="00F23F82">
        <w:rPr>
          <w:rStyle w:val="subabstractlabel"/>
          <w:rFonts w:ascii="Book Antiqua" w:hAnsi="Book Antiqua"/>
          <w:color w:val="auto"/>
          <w:lang w:val="en-US"/>
        </w:rPr>
        <w:t>Kozlov</w:t>
      </w:r>
      <w:proofErr w:type="spellEnd"/>
      <w:r w:rsidRPr="00F23F82">
        <w:rPr>
          <w:rStyle w:val="subabstractlabel"/>
          <w:rFonts w:ascii="Book Antiqua" w:eastAsia="宋体" w:hAnsi="Book Antiqua"/>
          <w:color w:val="auto"/>
          <w:lang w:val="en-US" w:eastAsia="zh-CN"/>
        </w:rPr>
        <w:t xml:space="preserve"> Y </w:t>
      </w:r>
      <w:r w:rsidRPr="00F23F82">
        <w:rPr>
          <w:rStyle w:val="subabstractlabel"/>
          <w:rFonts w:ascii="Book Antiqua" w:eastAsia="宋体" w:hAnsi="Book Antiqua"/>
          <w:i/>
          <w:color w:val="auto"/>
          <w:lang w:val="en-US" w:eastAsia="zh-CN"/>
        </w:rPr>
        <w:t>et al.</w:t>
      </w:r>
      <w:r w:rsidRPr="00F23F82">
        <w:rPr>
          <w:rFonts w:ascii="Book Antiqua" w:hAnsi="Book Antiqua"/>
          <w:color w:val="auto"/>
          <w:lang w:val="en-US"/>
        </w:rPr>
        <w:t xml:space="preserve"> Single-incision pediatric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newborns and infants </w:t>
      </w:r>
    </w:p>
    <w:p w14:paraId="26354A66" w14:textId="3F9CF986" w:rsidR="004C3C56" w:rsidRPr="00F23F82" w:rsidRDefault="004C3C56" w:rsidP="009630ED">
      <w:pPr>
        <w:spacing w:line="360" w:lineRule="auto"/>
        <w:jc w:val="both"/>
        <w:rPr>
          <w:rFonts w:ascii="Book Antiqua" w:eastAsia="宋体" w:hAnsi="Book Antiqua"/>
          <w:b/>
          <w:i/>
          <w:color w:val="auto"/>
          <w:lang w:val="en-US" w:eastAsia="zh-CN"/>
        </w:rPr>
      </w:pPr>
    </w:p>
    <w:p w14:paraId="4DBAB492" w14:textId="66EE66C4" w:rsidR="004C3C56" w:rsidRPr="00F23F82" w:rsidRDefault="00FD5090" w:rsidP="009630ED">
      <w:pPr>
        <w:spacing w:line="360" w:lineRule="auto"/>
        <w:jc w:val="both"/>
        <w:rPr>
          <w:rStyle w:val="subabstractlabel"/>
          <w:rFonts w:ascii="Book Antiqua" w:eastAsia="宋体" w:hAnsi="Book Antiqua"/>
          <w:b/>
          <w:color w:val="auto"/>
          <w:vertAlign w:val="superscript"/>
          <w:lang w:val="en-US" w:eastAsia="zh-CN"/>
        </w:rPr>
      </w:pPr>
      <w:proofErr w:type="spellStart"/>
      <w:r w:rsidRPr="00F23F82">
        <w:rPr>
          <w:rStyle w:val="subabstractlabel"/>
          <w:rFonts w:ascii="Book Antiqua" w:hAnsi="Book Antiqua"/>
          <w:b/>
          <w:color w:val="auto"/>
          <w:lang w:val="en-US"/>
        </w:rPr>
        <w:t>Yury</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Kozlov</w:t>
      </w:r>
      <w:proofErr w:type="spellEnd"/>
      <w:r w:rsidRPr="00F23F82">
        <w:rPr>
          <w:rStyle w:val="subabstractlabel"/>
          <w:rFonts w:ascii="Book Antiqua" w:hAnsi="Book Antiqua"/>
          <w:b/>
          <w:color w:val="auto"/>
          <w:lang w:val="en-US"/>
        </w:rPr>
        <w:t xml:space="preserve">, Vladimir </w:t>
      </w:r>
      <w:proofErr w:type="spellStart"/>
      <w:r w:rsidRPr="00F23F82">
        <w:rPr>
          <w:rStyle w:val="subabstractlabel"/>
          <w:rFonts w:ascii="Book Antiqua" w:hAnsi="Book Antiqua"/>
          <w:b/>
          <w:color w:val="auto"/>
          <w:lang w:val="en-US"/>
        </w:rPr>
        <w:t>Novozhilov</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Polina</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Baradieva</w:t>
      </w:r>
      <w:proofErr w:type="spellEnd"/>
      <w:r w:rsidRPr="00F23F82">
        <w:rPr>
          <w:rStyle w:val="subabstractlabel"/>
          <w:rFonts w:ascii="Book Antiqua" w:hAnsi="Book Antiqua"/>
          <w:b/>
          <w:color w:val="auto"/>
          <w:lang w:val="en-US"/>
        </w:rPr>
        <w:t xml:space="preserve">, Pavel </w:t>
      </w:r>
      <w:proofErr w:type="spellStart"/>
      <w:r w:rsidRPr="00F23F82">
        <w:rPr>
          <w:rStyle w:val="subabstractlabel"/>
          <w:rFonts w:ascii="Book Antiqua" w:hAnsi="Book Antiqua"/>
          <w:b/>
          <w:color w:val="auto"/>
          <w:lang w:val="en-US"/>
        </w:rPr>
        <w:t>Krasnov</w:t>
      </w:r>
      <w:proofErr w:type="spellEnd"/>
      <w:r w:rsidRPr="00F23F82">
        <w:rPr>
          <w:rStyle w:val="subabstractlabel"/>
          <w:rFonts w:ascii="Book Antiqua" w:hAnsi="Book Antiqua"/>
          <w:b/>
          <w:color w:val="auto"/>
          <w:lang w:val="en-US"/>
        </w:rPr>
        <w:t xml:space="preserve">, Konstantin </w:t>
      </w:r>
      <w:proofErr w:type="spellStart"/>
      <w:r w:rsidRPr="00F23F82">
        <w:rPr>
          <w:rStyle w:val="subabstractlabel"/>
          <w:rFonts w:ascii="Book Antiqua" w:hAnsi="Book Antiqua"/>
          <w:b/>
          <w:color w:val="auto"/>
          <w:lang w:val="en-US"/>
        </w:rPr>
        <w:t>Kovalkov</w:t>
      </w:r>
      <w:proofErr w:type="spellEnd"/>
      <w:r w:rsidRPr="00F23F82">
        <w:rPr>
          <w:rStyle w:val="subabstractlabel"/>
          <w:rFonts w:ascii="Book Antiqua" w:hAnsi="Book Antiqua"/>
          <w:b/>
          <w:color w:val="auto"/>
          <w:lang w:val="en-US"/>
        </w:rPr>
        <w:t xml:space="preserve">, Oliver J </w:t>
      </w:r>
      <w:proofErr w:type="spellStart"/>
      <w:r w:rsidRPr="00F23F82">
        <w:rPr>
          <w:rStyle w:val="subabstractlabel"/>
          <w:rFonts w:ascii="Book Antiqua" w:hAnsi="Book Antiqua"/>
          <w:b/>
          <w:color w:val="auto"/>
          <w:lang w:val="en-US"/>
        </w:rPr>
        <w:t>Muensterer</w:t>
      </w:r>
      <w:proofErr w:type="spellEnd"/>
    </w:p>
    <w:p w14:paraId="11B3A3EC" w14:textId="77777777" w:rsidR="007619DA" w:rsidRPr="00F23F82" w:rsidRDefault="007619DA" w:rsidP="009630ED">
      <w:pPr>
        <w:spacing w:line="360" w:lineRule="auto"/>
        <w:jc w:val="both"/>
        <w:rPr>
          <w:rStyle w:val="subabstractlabel"/>
          <w:rFonts w:ascii="Book Antiqua" w:eastAsia="宋体" w:hAnsi="Book Antiqua"/>
          <w:color w:val="auto"/>
          <w:vertAlign w:val="superscript"/>
          <w:lang w:val="en-US" w:eastAsia="zh-CN"/>
        </w:rPr>
      </w:pPr>
    </w:p>
    <w:p w14:paraId="151FCA2E" w14:textId="0FA18C04" w:rsidR="004D6DD3" w:rsidRPr="00F23F82" w:rsidRDefault="00FD3E2C" w:rsidP="009630ED">
      <w:pPr>
        <w:spacing w:line="360" w:lineRule="auto"/>
        <w:jc w:val="both"/>
        <w:rPr>
          <w:rStyle w:val="subabstractlabel"/>
          <w:rFonts w:ascii="Book Antiqua" w:eastAsia="宋体" w:hAnsi="Book Antiqua"/>
          <w:color w:val="auto"/>
          <w:lang w:val="en-US" w:eastAsia="zh-CN"/>
        </w:rPr>
      </w:pPr>
      <w:proofErr w:type="spellStart"/>
      <w:r w:rsidRPr="00F23F82">
        <w:rPr>
          <w:rStyle w:val="subabstractlabel"/>
          <w:rFonts w:ascii="Book Antiqua" w:hAnsi="Book Antiqua"/>
          <w:b/>
          <w:color w:val="auto"/>
          <w:lang w:val="en-US"/>
        </w:rPr>
        <w:t>Yury</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Kozlov</w:t>
      </w:r>
      <w:proofErr w:type="spellEnd"/>
      <w:r w:rsidRPr="00F23F82">
        <w:rPr>
          <w:rStyle w:val="subabstractlabel"/>
          <w:rFonts w:ascii="Book Antiqua" w:hAnsi="Book Antiqua"/>
          <w:b/>
          <w:color w:val="auto"/>
          <w:lang w:val="en-US"/>
        </w:rPr>
        <w:t xml:space="preserve">, Vladimir </w:t>
      </w:r>
      <w:proofErr w:type="spellStart"/>
      <w:r w:rsidRPr="00F23F82">
        <w:rPr>
          <w:rStyle w:val="subabstractlabel"/>
          <w:rFonts w:ascii="Book Antiqua" w:hAnsi="Book Antiqua"/>
          <w:b/>
          <w:color w:val="auto"/>
          <w:lang w:val="en-US"/>
        </w:rPr>
        <w:t>Novozhilov</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Polina</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Baradieva</w:t>
      </w:r>
      <w:proofErr w:type="spellEnd"/>
      <w:r w:rsidRPr="00F23F82">
        <w:rPr>
          <w:rStyle w:val="subabstractlabel"/>
          <w:rFonts w:ascii="Book Antiqua" w:hAnsi="Book Antiqua"/>
          <w:b/>
          <w:color w:val="auto"/>
          <w:lang w:val="en-US"/>
        </w:rPr>
        <w:t xml:space="preserve">, Pavel </w:t>
      </w:r>
      <w:proofErr w:type="spellStart"/>
      <w:r w:rsidRPr="00F23F82">
        <w:rPr>
          <w:rStyle w:val="subabstractlabel"/>
          <w:rFonts w:ascii="Book Antiqua" w:hAnsi="Book Antiqua"/>
          <w:b/>
          <w:color w:val="auto"/>
          <w:lang w:val="en-US"/>
        </w:rPr>
        <w:t>Krasnov</w:t>
      </w:r>
      <w:proofErr w:type="spellEnd"/>
      <w:r w:rsidRPr="00F23F82">
        <w:rPr>
          <w:rStyle w:val="subabstractlabel"/>
          <w:rFonts w:ascii="Book Antiqua" w:hAnsi="Book Antiqua"/>
          <w:b/>
          <w:color w:val="auto"/>
          <w:lang w:val="en-US"/>
        </w:rPr>
        <w:t>,</w:t>
      </w:r>
      <w:r w:rsidRPr="00F23F82">
        <w:rPr>
          <w:rStyle w:val="subabstractlabel"/>
          <w:rFonts w:ascii="Book Antiqua" w:eastAsia="宋体" w:hAnsi="Book Antiqua"/>
          <w:b/>
          <w:color w:val="auto"/>
          <w:lang w:val="en-US" w:eastAsia="zh-CN"/>
        </w:rPr>
        <w:t xml:space="preserve"> </w:t>
      </w:r>
      <w:r w:rsidR="005F15DB" w:rsidRPr="00F23F82">
        <w:rPr>
          <w:rStyle w:val="subabstractlabel"/>
          <w:rFonts w:ascii="Book Antiqua" w:hAnsi="Book Antiqua"/>
          <w:color w:val="auto"/>
          <w:lang w:val="en-US"/>
        </w:rPr>
        <w:t>Department of Neonatal Surgery,</w:t>
      </w:r>
      <w:r w:rsidR="005F15DB" w:rsidRPr="00F23F82">
        <w:rPr>
          <w:rStyle w:val="subabstractlabel"/>
          <w:rFonts w:ascii="Book Antiqua" w:hAnsi="Book Antiqua"/>
          <w:color w:val="auto"/>
          <w:vertAlign w:val="superscript"/>
          <w:lang w:val="en-US"/>
        </w:rPr>
        <w:t xml:space="preserve"> </w:t>
      </w:r>
      <w:r w:rsidR="005F15DB" w:rsidRPr="00F23F82">
        <w:rPr>
          <w:rStyle w:val="subabstractlabel"/>
          <w:rFonts w:ascii="Book Antiqua" w:hAnsi="Book Antiqua"/>
          <w:color w:val="auto"/>
          <w:lang w:val="en-US"/>
        </w:rPr>
        <w:t xml:space="preserve">Pediatric Hospital Irkutsk, </w:t>
      </w:r>
      <w:r w:rsidRPr="00F23F82">
        <w:rPr>
          <w:rStyle w:val="subabstractlabel"/>
          <w:rFonts w:ascii="Book Antiqua" w:hAnsi="Book Antiqua"/>
          <w:color w:val="auto"/>
          <w:lang w:val="en-US"/>
        </w:rPr>
        <w:t>664009</w:t>
      </w:r>
      <w:r w:rsidRPr="00F23F82">
        <w:rPr>
          <w:rStyle w:val="subabstractlabel"/>
          <w:rFonts w:ascii="Book Antiqua" w:eastAsia="宋体" w:hAnsi="Book Antiqua"/>
          <w:color w:val="auto"/>
          <w:lang w:val="en-US" w:eastAsia="zh-CN"/>
        </w:rPr>
        <w:t xml:space="preserve"> </w:t>
      </w:r>
      <w:r w:rsidR="00F52EF8" w:rsidRPr="00F23F82">
        <w:rPr>
          <w:rFonts w:ascii="Book Antiqua" w:hAnsi="Book Antiqua"/>
          <w:iCs/>
          <w:color w:val="auto"/>
          <w:lang w:val="en-US"/>
        </w:rPr>
        <w:t>Irkutsk</w:t>
      </w:r>
      <w:r w:rsidR="00F52EF8" w:rsidRPr="00F23F82">
        <w:rPr>
          <w:rStyle w:val="subabstractlabel"/>
          <w:rFonts w:ascii="Book Antiqua" w:eastAsia="宋体" w:hAnsi="Book Antiqua"/>
          <w:color w:val="auto"/>
          <w:lang w:val="en-US" w:eastAsia="zh-CN"/>
        </w:rPr>
        <w:t>,</w:t>
      </w:r>
      <w:r w:rsidR="00F52EF8" w:rsidRPr="00F23F82">
        <w:rPr>
          <w:rStyle w:val="subabstractlabel"/>
          <w:rFonts w:ascii="Book Antiqua" w:hAnsi="Book Antiqua"/>
          <w:color w:val="auto"/>
          <w:lang w:val="en-US"/>
        </w:rPr>
        <w:t xml:space="preserve"> </w:t>
      </w:r>
      <w:r w:rsidR="005F15DB" w:rsidRPr="00F23F82">
        <w:rPr>
          <w:rStyle w:val="subabstractlabel"/>
          <w:rFonts w:ascii="Book Antiqua" w:hAnsi="Book Antiqua"/>
          <w:color w:val="auto"/>
          <w:lang w:val="en-US"/>
        </w:rPr>
        <w:t>Russia</w:t>
      </w:r>
    </w:p>
    <w:p w14:paraId="174CB4B3" w14:textId="77777777" w:rsidR="00FD3E2C" w:rsidRPr="00F23F82" w:rsidRDefault="00FD3E2C" w:rsidP="009630ED">
      <w:pPr>
        <w:spacing w:line="360" w:lineRule="auto"/>
        <w:jc w:val="both"/>
        <w:rPr>
          <w:rStyle w:val="subabstractlabel"/>
          <w:rFonts w:ascii="Book Antiqua" w:eastAsia="宋体" w:hAnsi="Book Antiqua"/>
          <w:color w:val="auto"/>
          <w:vertAlign w:val="superscript"/>
          <w:lang w:val="en-US" w:eastAsia="zh-CN"/>
        </w:rPr>
      </w:pPr>
    </w:p>
    <w:p w14:paraId="1DF973B0" w14:textId="36327704" w:rsidR="004D6DD3" w:rsidRPr="00F23F82" w:rsidRDefault="00FD3E2C" w:rsidP="009630ED">
      <w:pPr>
        <w:spacing w:line="360" w:lineRule="auto"/>
        <w:jc w:val="both"/>
        <w:rPr>
          <w:rStyle w:val="subabstractlabel"/>
          <w:rFonts w:ascii="Book Antiqua" w:eastAsia="宋体" w:hAnsi="Book Antiqua"/>
          <w:color w:val="auto"/>
          <w:lang w:val="en-US" w:eastAsia="zh-CN"/>
        </w:rPr>
      </w:pPr>
      <w:proofErr w:type="spellStart"/>
      <w:r w:rsidRPr="00F23F82">
        <w:rPr>
          <w:rStyle w:val="subabstractlabel"/>
          <w:rFonts w:ascii="Book Antiqua" w:hAnsi="Book Antiqua"/>
          <w:b/>
          <w:color w:val="auto"/>
          <w:lang w:val="en-US"/>
        </w:rPr>
        <w:t>Yury</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Kozlov</w:t>
      </w:r>
      <w:proofErr w:type="spellEnd"/>
      <w:r w:rsidRPr="00F23F82">
        <w:rPr>
          <w:rStyle w:val="subabstractlabel"/>
          <w:rFonts w:ascii="Book Antiqua" w:hAnsi="Book Antiqua"/>
          <w:b/>
          <w:color w:val="auto"/>
          <w:lang w:val="en-US"/>
        </w:rPr>
        <w:t xml:space="preserve">, Vladimir </w:t>
      </w:r>
      <w:proofErr w:type="spellStart"/>
      <w:r w:rsidRPr="00F23F82">
        <w:rPr>
          <w:rStyle w:val="subabstractlabel"/>
          <w:rFonts w:ascii="Book Antiqua" w:hAnsi="Book Antiqua"/>
          <w:b/>
          <w:color w:val="auto"/>
          <w:lang w:val="en-US"/>
        </w:rPr>
        <w:t>Novozhilov</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Polina</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Baradieva</w:t>
      </w:r>
      <w:proofErr w:type="spellEnd"/>
      <w:r w:rsidRPr="00F23F82">
        <w:rPr>
          <w:rStyle w:val="subabstractlabel"/>
          <w:rFonts w:ascii="Book Antiqua" w:hAnsi="Book Antiqua"/>
          <w:b/>
          <w:color w:val="auto"/>
          <w:lang w:val="en-US"/>
        </w:rPr>
        <w:t>,</w:t>
      </w:r>
      <w:r w:rsidRPr="00F23F82">
        <w:rPr>
          <w:rStyle w:val="subabstractlabel"/>
          <w:rFonts w:ascii="Book Antiqua" w:eastAsia="宋体" w:hAnsi="Book Antiqua"/>
          <w:b/>
          <w:color w:val="auto"/>
          <w:lang w:val="en-US" w:eastAsia="zh-CN"/>
        </w:rPr>
        <w:t xml:space="preserve"> </w:t>
      </w:r>
      <w:r w:rsidR="005F15DB" w:rsidRPr="00F23F82">
        <w:rPr>
          <w:rStyle w:val="subabstractlabel"/>
          <w:rFonts w:ascii="Book Antiqua" w:hAnsi="Book Antiqua"/>
          <w:color w:val="auto"/>
          <w:lang w:val="en-US"/>
        </w:rPr>
        <w:t>State Medical University Irkutsk,</w:t>
      </w:r>
      <w:r w:rsidRPr="00F23F82">
        <w:rPr>
          <w:rStyle w:val="subabstractlabel"/>
          <w:rFonts w:ascii="Book Antiqua" w:hAnsi="Book Antiqua"/>
          <w:color w:val="auto"/>
          <w:lang w:val="en-US"/>
        </w:rPr>
        <w:t xml:space="preserve"> 664025</w:t>
      </w:r>
      <w:r w:rsidR="005F15DB" w:rsidRPr="00F23F82">
        <w:rPr>
          <w:rStyle w:val="subabstractlabel"/>
          <w:rFonts w:ascii="Book Antiqua" w:hAnsi="Book Antiqua"/>
          <w:color w:val="auto"/>
          <w:lang w:val="en-US"/>
        </w:rPr>
        <w:t xml:space="preserve"> </w:t>
      </w:r>
      <w:r w:rsidR="00F52EF8" w:rsidRPr="00F23F82">
        <w:rPr>
          <w:rFonts w:ascii="Book Antiqua" w:hAnsi="Book Antiqua"/>
          <w:iCs/>
          <w:color w:val="auto"/>
          <w:lang w:val="en-US"/>
        </w:rPr>
        <w:t>Irkutsk</w:t>
      </w:r>
      <w:r w:rsidR="00F52EF8" w:rsidRPr="00F23F82">
        <w:rPr>
          <w:rStyle w:val="subabstractlabel"/>
          <w:rFonts w:ascii="Book Antiqua" w:eastAsia="宋体" w:hAnsi="Book Antiqua"/>
          <w:color w:val="auto"/>
          <w:lang w:val="en-US" w:eastAsia="zh-CN"/>
        </w:rPr>
        <w:t xml:space="preserve">, </w:t>
      </w:r>
      <w:r w:rsidR="005F15DB" w:rsidRPr="00F23F82">
        <w:rPr>
          <w:rStyle w:val="subabstractlabel"/>
          <w:rFonts w:ascii="Book Antiqua" w:hAnsi="Book Antiqua"/>
          <w:color w:val="auto"/>
          <w:lang w:val="en-US"/>
        </w:rPr>
        <w:t>Russia</w:t>
      </w:r>
    </w:p>
    <w:p w14:paraId="10CD4DE6" w14:textId="77777777" w:rsidR="00FD3E2C" w:rsidRPr="00F23F82" w:rsidRDefault="00FD3E2C" w:rsidP="009630ED">
      <w:pPr>
        <w:spacing w:line="360" w:lineRule="auto"/>
        <w:jc w:val="both"/>
        <w:rPr>
          <w:rStyle w:val="subabstractlabel"/>
          <w:rFonts w:ascii="Book Antiqua" w:eastAsia="宋体" w:hAnsi="Book Antiqua"/>
          <w:color w:val="auto"/>
          <w:vertAlign w:val="superscript"/>
          <w:lang w:val="en-US" w:eastAsia="zh-CN"/>
        </w:rPr>
      </w:pPr>
    </w:p>
    <w:p w14:paraId="4988F0A3" w14:textId="3D934D36" w:rsidR="004D6DD3" w:rsidRPr="00F23F82" w:rsidRDefault="00FD3E2C" w:rsidP="009630ED">
      <w:pPr>
        <w:spacing w:line="360" w:lineRule="auto"/>
        <w:jc w:val="both"/>
        <w:rPr>
          <w:rStyle w:val="subabstractlabel"/>
          <w:rFonts w:ascii="Book Antiqua" w:eastAsia="宋体" w:hAnsi="Book Antiqua"/>
          <w:color w:val="auto"/>
          <w:lang w:val="en-US" w:eastAsia="zh-CN"/>
        </w:rPr>
      </w:pPr>
      <w:proofErr w:type="spellStart"/>
      <w:r w:rsidRPr="00F23F82">
        <w:rPr>
          <w:rStyle w:val="subabstractlabel"/>
          <w:rFonts w:ascii="Book Antiqua" w:hAnsi="Book Antiqua"/>
          <w:b/>
          <w:color w:val="auto"/>
          <w:lang w:val="en-US"/>
        </w:rPr>
        <w:t>Yury</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Kozlov</w:t>
      </w:r>
      <w:proofErr w:type="spellEnd"/>
      <w:r w:rsidRPr="00F23F82">
        <w:rPr>
          <w:rStyle w:val="subabstractlabel"/>
          <w:rFonts w:ascii="Book Antiqua" w:hAnsi="Book Antiqua"/>
          <w:b/>
          <w:color w:val="auto"/>
          <w:lang w:val="en-US"/>
        </w:rPr>
        <w:t xml:space="preserve">, Vladimir </w:t>
      </w:r>
      <w:proofErr w:type="spellStart"/>
      <w:r w:rsidRPr="00F23F82">
        <w:rPr>
          <w:rStyle w:val="subabstractlabel"/>
          <w:rFonts w:ascii="Book Antiqua" w:hAnsi="Book Antiqua"/>
          <w:b/>
          <w:color w:val="auto"/>
          <w:lang w:val="en-US"/>
        </w:rPr>
        <w:t>Novozhilov</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Polina</w:t>
      </w:r>
      <w:proofErr w:type="spellEnd"/>
      <w:r w:rsidRPr="00F23F82">
        <w:rPr>
          <w:rStyle w:val="subabstractlabel"/>
          <w:rFonts w:ascii="Book Antiqua" w:hAnsi="Book Antiqua"/>
          <w:b/>
          <w:color w:val="auto"/>
          <w:lang w:val="en-US"/>
        </w:rPr>
        <w:t xml:space="preserve"> </w:t>
      </w:r>
      <w:proofErr w:type="spellStart"/>
      <w:r w:rsidRPr="00F23F82">
        <w:rPr>
          <w:rStyle w:val="subabstractlabel"/>
          <w:rFonts w:ascii="Book Antiqua" w:hAnsi="Book Antiqua"/>
          <w:b/>
          <w:color w:val="auto"/>
          <w:lang w:val="en-US"/>
        </w:rPr>
        <w:t>Baradieva</w:t>
      </w:r>
      <w:proofErr w:type="spellEnd"/>
      <w:r w:rsidRPr="00F23F82">
        <w:rPr>
          <w:rStyle w:val="subabstractlabel"/>
          <w:rFonts w:ascii="Book Antiqua" w:hAnsi="Book Antiqua"/>
          <w:b/>
          <w:color w:val="auto"/>
          <w:lang w:val="en-US"/>
        </w:rPr>
        <w:t>,</w:t>
      </w:r>
      <w:r w:rsidRPr="00F23F82">
        <w:rPr>
          <w:rStyle w:val="subabstractlabel"/>
          <w:rFonts w:ascii="Book Antiqua" w:eastAsia="宋体" w:hAnsi="Book Antiqua"/>
          <w:b/>
          <w:color w:val="auto"/>
          <w:lang w:val="en-US" w:eastAsia="zh-CN"/>
        </w:rPr>
        <w:t xml:space="preserve"> </w:t>
      </w:r>
      <w:r w:rsidRPr="00F23F82">
        <w:rPr>
          <w:rStyle w:val="subabstractlabel"/>
          <w:rFonts w:ascii="Book Antiqua" w:hAnsi="Book Antiqua"/>
          <w:b/>
          <w:color w:val="auto"/>
          <w:lang w:val="en-US"/>
        </w:rPr>
        <w:t xml:space="preserve">Pavel </w:t>
      </w:r>
      <w:proofErr w:type="spellStart"/>
      <w:r w:rsidRPr="00F23F82">
        <w:rPr>
          <w:rStyle w:val="subabstractlabel"/>
          <w:rFonts w:ascii="Book Antiqua" w:hAnsi="Book Antiqua"/>
          <w:b/>
          <w:color w:val="auto"/>
          <w:lang w:val="en-US"/>
        </w:rPr>
        <w:t>Krasnov</w:t>
      </w:r>
      <w:proofErr w:type="spellEnd"/>
      <w:r w:rsidRPr="00F23F82">
        <w:rPr>
          <w:rStyle w:val="subabstractlabel"/>
          <w:rFonts w:ascii="Book Antiqua" w:hAnsi="Book Antiqua"/>
          <w:b/>
          <w:color w:val="auto"/>
          <w:lang w:val="en-US"/>
        </w:rPr>
        <w:t>,</w:t>
      </w:r>
      <w:r w:rsidRPr="00F23F82">
        <w:rPr>
          <w:rStyle w:val="subabstractlabel"/>
          <w:rFonts w:ascii="Book Antiqua" w:eastAsia="宋体" w:hAnsi="Book Antiqua"/>
          <w:b/>
          <w:color w:val="auto"/>
          <w:lang w:val="en-US" w:eastAsia="zh-CN"/>
        </w:rPr>
        <w:t xml:space="preserve"> </w:t>
      </w:r>
      <w:r w:rsidR="005F15DB" w:rsidRPr="00F23F82">
        <w:rPr>
          <w:rStyle w:val="subabstractlabel"/>
          <w:rFonts w:ascii="Book Antiqua" w:hAnsi="Book Antiqua"/>
          <w:color w:val="auto"/>
          <w:lang w:val="en-US"/>
        </w:rPr>
        <w:t>State Medical Academy of Continuing Education Irkutsk,</w:t>
      </w:r>
      <w:r w:rsidRPr="00F23F82">
        <w:rPr>
          <w:rStyle w:val="subabstractlabel"/>
          <w:rFonts w:ascii="Book Antiqua" w:hAnsi="Book Antiqua"/>
          <w:color w:val="auto"/>
          <w:lang w:val="en-US"/>
        </w:rPr>
        <w:t xml:space="preserve"> 664000</w:t>
      </w:r>
      <w:r w:rsidRPr="00F23F82">
        <w:rPr>
          <w:rStyle w:val="subabstractlabel"/>
          <w:rFonts w:ascii="Book Antiqua" w:eastAsia="宋体" w:hAnsi="Book Antiqua"/>
          <w:color w:val="auto"/>
          <w:lang w:val="en-US" w:eastAsia="zh-CN"/>
        </w:rPr>
        <w:t xml:space="preserve"> </w:t>
      </w:r>
      <w:r w:rsidR="00F52EF8" w:rsidRPr="00F23F82">
        <w:rPr>
          <w:rFonts w:ascii="Book Antiqua" w:hAnsi="Book Antiqua"/>
          <w:iCs/>
          <w:color w:val="auto"/>
          <w:lang w:val="en-US"/>
        </w:rPr>
        <w:t>Irkutsk</w:t>
      </w:r>
      <w:r w:rsidR="00F52EF8" w:rsidRPr="00F23F82">
        <w:rPr>
          <w:rStyle w:val="subabstractlabel"/>
          <w:rFonts w:ascii="Book Antiqua" w:eastAsia="宋体" w:hAnsi="Book Antiqua"/>
          <w:color w:val="auto"/>
          <w:lang w:val="en-US" w:eastAsia="zh-CN"/>
        </w:rPr>
        <w:t xml:space="preserve">, </w:t>
      </w:r>
      <w:r w:rsidR="005F15DB" w:rsidRPr="00F23F82">
        <w:rPr>
          <w:rStyle w:val="subabstractlabel"/>
          <w:rFonts w:ascii="Book Antiqua" w:hAnsi="Book Antiqua"/>
          <w:color w:val="auto"/>
          <w:lang w:val="en-US"/>
        </w:rPr>
        <w:t>Russia</w:t>
      </w:r>
    </w:p>
    <w:p w14:paraId="30CE21E4" w14:textId="77777777" w:rsidR="00FD3E2C" w:rsidRPr="00F23F82" w:rsidRDefault="00FD3E2C" w:rsidP="009630ED">
      <w:pPr>
        <w:spacing w:line="360" w:lineRule="auto"/>
        <w:jc w:val="both"/>
        <w:rPr>
          <w:rStyle w:val="subabstractlabel"/>
          <w:rFonts w:ascii="Book Antiqua" w:eastAsia="宋体" w:hAnsi="Book Antiqua"/>
          <w:color w:val="auto"/>
          <w:vertAlign w:val="superscript"/>
          <w:lang w:val="en-US" w:eastAsia="zh-CN"/>
        </w:rPr>
      </w:pPr>
    </w:p>
    <w:p w14:paraId="68CF039D" w14:textId="39C64EAC" w:rsidR="004D6DD3" w:rsidRPr="00F23F82" w:rsidRDefault="00FD3E2C" w:rsidP="009630ED">
      <w:pPr>
        <w:spacing w:line="360" w:lineRule="auto"/>
        <w:jc w:val="both"/>
        <w:rPr>
          <w:rStyle w:val="subabstractlabel"/>
          <w:rFonts w:ascii="Book Antiqua" w:eastAsia="宋体" w:hAnsi="Book Antiqua"/>
          <w:color w:val="auto"/>
          <w:lang w:val="en-US" w:eastAsia="zh-CN"/>
        </w:rPr>
      </w:pPr>
      <w:r w:rsidRPr="00F23F82">
        <w:rPr>
          <w:rStyle w:val="subabstractlabel"/>
          <w:rFonts w:ascii="Book Antiqua" w:hAnsi="Book Antiqua"/>
          <w:b/>
          <w:color w:val="auto"/>
          <w:lang w:val="en-US"/>
        </w:rPr>
        <w:t xml:space="preserve">Konstantin </w:t>
      </w:r>
      <w:proofErr w:type="spellStart"/>
      <w:r w:rsidRPr="00F23F82">
        <w:rPr>
          <w:rStyle w:val="subabstractlabel"/>
          <w:rFonts w:ascii="Book Antiqua" w:hAnsi="Book Antiqua"/>
          <w:b/>
          <w:color w:val="auto"/>
          <w:lang w:val="en-US"/>
        </w:rPr>
        <w:t>Kovalkov</w:t>
      </w:r>
      <w:proofErr w:type="spellEnd"/>
      <w:r w:rsidRPr="00F23F82">
        <w:rPr>
          <w:rStyle w:val="subabstractlabel"/>
          <w:rFonts w:ascii="Book Antiqua" w:hAnsi="Book Antiqua"/>
          <w:b/>
          <w:color w:val="auto"/>
          <w:lang w:val="en-US"/>
        </w:rPr>
        <w:t>,</w:t>
      </w:r>
      <w:r w:rsidRPr="00F23F82">
        <w:rPr>
          <w:rStyle w:val="subabstractlabel"/>
          <w:rFonts w:ascii="Book Antiqua" w:eastAsia="宋体" w:hAnsi="Book Antiqua"/>
          <w:b/>
          <w:color w:val="auto"/>
          <w:lang w:val="en-US" w:eastAsia="zh-CN"/>
        </w:rPr>
        <w:t xml:space="preserve"> </w:t>
      </w:r>
      <w:r w:rsidR="005F15DB" w:rsidRPr="00F23F82">
        <w:rPr>
          <w:rStyle w:val="subabstractlabel"/>
          <w:rFonts w:ascii="Book Antiqua" w:hAnsi="Book Antiqua"/>
          <w:color w:val="auto"/>
          <w:lang w:val="en-US"/>
        </w:rPr>
        <w:t>Pediatric Hospital Kemerovo,</w:t>
      </w:r>
      <w:r w:rsidRPr="00F23F82">
        <w:rPr>
          <w:rStyle w:val="subabstractlabel"/>
          <w:rFonts w:ascii="Book Antiqua" w:hAnsi="Book Antiqua"/>
          <w:color w:val="auto"/>
          <w:lang w:val="en-US"/>
        </w:rPr>
        <w:t xml:space="preserve"> 650056</w:t>
      </w:r>
      <w:r w:rsidRPr="00F23F82">
        <w:rPr>
          <w:rStyle w:val="subabstractlabel"/>
          <w:rFonts w:ascii="Book Antiqua" w:eastAsia="宋体" w:hAnsi="Book Antiqua"/>
          <w:color w:val="auto"/>
          <w:lang w:val="en-US" w:eastAsia="zh-CN"/>
        </w:rPr>
        <w:t xml:space="preserve"> </w:t>
      </w:r>
      <w:r w:rsidR="00F52EF8" w:rsidRPr="00F23F82">
        <w:rPr>
          <w:rStyle w:val="subabstractlabel"/>
          <w:rFonts w:ascii="Book Antiqua" w:hAnsi="Book Antiqua"/>
          <w:color w:val="auto"/>
          <w:lang w:val="en-US"/>
        </w:rPr>
        <w:t>Kemerovo</w:t>
      </w:r>
      <w:r w:rsidR="00F52EF8" w:rsidRPr="00F23F82">
        <w:rPr>
          <w:rStyle w:val="subabstractlabel"/>
          <w:rFonts w:ascii="Book Antiqua" w:eastAsia="宋体" w:hAnsi="Book Antiqua"/>
          <w:color w:val="auto"/>
          <w:lang w:val="en-US" w:eastAsia="zh-CN"/>
        </w:rPr>
        <w:t xml:space="preserve">, </w:t>
      </w:r>
      <w:r w:rsidR="005F15DB" w:rsidRPr="00F23F82">
        <w:rPr>
          <w:rStyle w:val="subabstractlabel"/>
          <w:rFonts w:ascii="Book Antiqua" w:hAnsi="Book Antiqua"/>
          <w:color w:val="auto"/>
          <w:lang w:val="en-US"/>
        </w:rPr>
        <w:t>Russia</w:t>
      </w:r>
    </w:p>
    <w:p w14:paraId="6EF6F706" w14:textId="77777777" w:rsidR="00FD3E2C" w:rsidRPr="00F23F82" w:rsidRDefault="00FD3E2C" w:rsidP="009630ED">
      <w:pPr>
        <w:spacing w:line="360" w:lineRule="auto"/>
        <w:jc w:val="both"/>
        <w:rPr>
          <w:rStyle w:val="subabstractlabel"/>
          <w:rFonts w:ascii="Book Antiqua" w:eastAsia="宋体" w:hAnsi="Book Antiqua"/>
          <w:b/>
          <w:color w:val="auto"/>
          <w:lang w:val="en-US" w:eastAsia="zh-CN"/>
        </w:rPr>
      </w:pPr>
    </w:p>
    <w:p w14:paraId="3091377F" w14:textId="6E80F4A9" w:rsidR="005F15DB" w:rsidRPr="00F23F82" w:rsidRDefault="00FD3E2C" w:rsidP="009630ED">
      <w:pPr>
        <w:spacing w:line="360" w:lineRule="auto"/>
        <w:jc w:val="both"/>
        <w:rPr>
          <w:rStyle w:val="subabstractlabel"/>
          <w:rFonts w:ascii="Book Antiqua" w:eastAsia="宋体" w:hAnsi="Book Antiqua"/>
          <w:b/>
          <w:color w:val="auto"/>
          <w:vertAlign w:val="superscript"/>
          <w:lang w:val="en-US" w:eastAsia="zh-CN"/>
        </w:rPr>
      </w:pPr>
      <w:r w:rsidRPr="00F23F82">
        <w:rPr>
          <w:rStyle w:val="subabstractlabel"/>
          <w:rFonts w:ascii="Book Antiqua" w:hAnsi="Book Antiqua"/>
          <w:b/>
          <w:color w:val="auto"/>
          <w:lang w:val="en-US"/>
        </w:rPr>
        <w:t xml:space="preserve">Oliver J </w:t>
      </w:r>
      <w:proofErr w:type="spellStart"/>
      <w:r w:rsidRPr="00F23F82">
        <w:rPr>
          <w:rStyle w:val="subabstractlabel"/>
          <w:rFonts w:ascii="Book Antiqua" w:hAnsi="Book Antiqua"/>
          <w:b/>
          <w:color w:val="auto"/>
          <w:lang w:val="en-US"/>
        </w:rPr>
        <w:t>Muensterer</w:t>
      </w:r>
      <w:proofErr w:type="spellEnd"/>
      <w:r w:rsidRPr="00F23F82">
        <w:rPr>
          <w:rStyle w:val="subabstractlabel"/>
          <w:rFonts w:ascii="Book Antiqua" w:eastAsia="宋体" w:hAnsi="Book Antiqua"/>
          <w:b/>
          <w:color w:val="auto"/>
          <w:lang w:val="en-US" w:eastAsia="zh-CN"/>
        </w:rPr>
        <w:t>,</w:t>
      </w:r>
      <w:r w:rsidRPr="00F23F82">
        <w:rPr>
          <w:rStyle w:val="subabstractlabel"/>
          <w:rFonts w:ascii="Book Antiqua" w:eastAsia="宋体" w:hAnsi="Book Antiqua"/>
          <w:b/>
          <w:color w:val="auto"/>
          <w:vertAlign w:val="superscript"/>
          <w:lang w:val="en-US" w:eastAsia="zh-CN"/>
        </w:rPr>
        <w:t xml:space="preserve"> </w:t>
      </w:r>
      <w:r w:rsidR="005F15DB" w:rsidRPr="00F23F82">
        <w:rPr>
          <w:rStyle w:val="subabstractlabel"/>
          <w:rFonts w:ascii="Book Antiqua" w:hAnsi="Book Antiqua"/>
          <w:color w:val="auto"/>
          <w:lang w:val="en-US"/>
        </w:rPr>
        <w:t xml:space="preserve">Pediatric Surgery, University Medicine of the Johannes Gutenberg University, </w:t>
      </w:r>
      <w:r w:rsidR="00F52EF8" w:rsidRPr="00F23F82">
        <w:rPr>
          <w:rStyle w:val="subabstractlabel"/>
          <w:rFonts w:ascii="Book Antiqua" w:hAnsi="Book Antiqua"/>
          <w:color w:val="auto"/>
          <w:lang w:val="en-US"/>
        </w:rPr>
        <w:t>55131</w:t>
      </w:r>
      <w:r w:rsidR="00F52EF8" w:rsidRPr="00F23F82">
        <w:rPr>
          <w:rStyle w:val="subabstractlabel"/>
          <w:rFonts w:ascii="Book Antiqua" w:eastAsia="宋体" w:hAnsi="Book Antiqua"/>
          <w:color w:val="auto"/>
          <w:lang w:val="en-US" w:eastAsia="zh-CN"/>
        </w:rPr>
        <w:t xml:space="preserve"> </w:t>
      </w:r>
      <w:r w:rsidR="005F15DB" w:rsidRPr="00F23F82">
        <w:rPr>
          <w:rStyle w:val="subabstractlabel"/>
          <w:rFonts w:ascii="Book Antiqua" w:hAnsi="Book Antiqua"/>
          <w:color w:val="auto"/>
          <w:lang w:val="en-US"/>
        </w:rPr>
        <w:t>Mainz, Germany</w:t>
      </w:r>
      <w:r w:rsidR="005D6FCC" w:rsidRPr="00F23F82">
        <w:rPr>
          <w:rStyle w:val="subabstractlabel"/>
          <w:rFonts w:ascii="Book Antiqua" w:hAnsi="Book Antiqua"/>
          <w:color w:val="auto"/>
          <w:lang w:val="en-US"/>
        </w:rPr>
        <w:t xml:space="preserve"> </w:t>
      </w:r>
    </w:p>
    <w:p w14:paraId="4E0ADDF3" w14:textId="77777777" w:rsidR="005F15DB" w:rsidRPr="00F23F82" w:rsidRDefault="005F15DB" w:rsidP="009630ED">
      <w:pPr>
        <w:spacing w:line="360" w:lineRule="auto"/>
        <w:jc w:val="both"/>
        <w:rPr>
          <w:rFonts w:ascii="Book Antiqua" w:eastAsia="宋体" w:hAnsi="Book Antiqua"/>
          <w:color w:val="auto"/>
          <w:lang w:val="en-US" w:eastAsia="zh-CN"/>
        </w:rPr>
      </w:pPr>
    </w:p>
    <w:p w14:paraId="5A915DA2" w14:textId="68797DF9" w:rsidR="00FD3E2C" w:rsidRPr="00F23F82" w:rsidRDefault="00FD3E2C" w:rsidP="009630ED">
      <w:pPr>
        <w:spacing w:line="360" w:lineRule="auto"/>
        <w:jc w:val="both"/>
        <w:rPr>
          <w:rFonts w:ascii="Book Antiqua" w:eastAsia="宋体" w:hAnsi="Book Antiqua"/>
          <w:color w:val="auto"/>
          <w:lang w:eastAsia="zh-CN"/>
        </w:rPr>
      </w:pPr>
      <w:r w:rsidRPr="00F23F82">
        <w:rPr>
          <w:rFonts w:ascii="Book Antiqua" w:hAnsi="Book Antiqua"/>
          <w:b/>
          <w:color w:val="auto"/>
        </w:rPr>
        <w:t>Author contributions:</w:t>
      </w:r>
      <w:r w:rsidRPr="00F23F82">
        <w:rPr>
          <w:rFonts w:ascii="Book Antiqua" w:hAnsi="Book Antiqua"/>
          <w:color w:val="auto"/>
        </w:rPr>
        <w:t xml:space="preserve"> All</w:t>
      </w:r>
      <w:r w:rsidRPr="00F23F82">
        <w:rPr>
          <w:rFonts w:ascii="Book Antiqua" w:eastAsia="宋体" w:hAnsi="Book Antiqua"/>
          <w:color w:val="auto"/>
          <w:lang w:eastAsia="zh-CN"/>
        </w:rPr>
        <w:t xml:space="preserve"> authors contributed to this manuscript.</w:t>
      </w:r>
    </w:p>
    <w:p w14:paraId="4BFDF3A9" w14:textId="77777777" w:rsidR="00FD3E2C" w:rsidRPr="00F23F82" w:rsidRDefault="00FD3E2C" w:rsidP="009630ED">
      <w:pPr>
        <w:spacing w:line="360" w:lineRule="auto"/>
        <w:jc w:val="both"/>
        <w:rPr>
          <w:rFonts w:ascii="Book Antiqua" w:eastAsia="宋体" w:hAnsi="Book Antiqua"/>
          <w:color w:val="auto"/>
          <w:lang w:val="en-US" w:eastAsia="zh-CN"/>
        </w:rPr>
      </w:pPr>
    </w:p>
    <w:p w14:paraId="15012767" w14:textId="77777777" w:rsidR="00FD3E2C" w:rsidRPr="00F23F82" w:rsidRDefault="00FD3E2C" w:rsidP="009630ED">
      <w:pPr>
        <w:autoSpaceDE w:val="0"/>
        <w:autoSpaceDN w:val="0"/>
        <w:adjustRightInd w:val="0"/>
        <w:spacing w:line="360" w:lineRule="auto"/>
        <w:jc w:val="both"/>
        <w:rPr>
          <w:rFonts w:ascii="Book Antiqua" w:eastAsia="宋体" w:hAnsi="Book Antiqua" w:cs="TimesNewRomanPS-BoldItalicMT"/>
          <w:bCs/>
          <w:iCs/>
          <w:color w:val="auto"/>
          <w:lang w:eastAsia="zh-CN"/>
        </w:rPr>
      </w:pPr>
      <w:r w:rsidRPr="00F23F82">
        <w:rPr>
          <w:rFonts w:ascii="Book Antiqua" w:hAnsi="Book Antiqua" w:cs="TimesNewRomanPS-BoldItalicMT"/>
          <w:b/>
          <w:bCs/>
          <w:iCs/>
          <w:color w:val="auto"/>
        </w:rPr>
        <w:t>Conflict-of-interest</w:t>
      </w:r>
      <w:r w:rsidRPr="00F23F82">
        <w:rPr>
          <w:rFonts w:ascii="Book Antiqua" w:hAnsi="Book Antiqua"/>
          <w:color w:val="auto"/>
        </w:rPr>
        <w:t xml:space="preserve"> </w:t>
      </w:r>
      <w:r w:rsidRPr="00F23F82">
        <w:rPr>
          <w:rFonts w:ascii="Book Antiqua" w:hAnsi="Book Antiqua" w:cs="TimesNewRomanPS-BoldItalicMT"/>
          <w:b/>
          <w:bCs/>
          <w:iCs/>
          <w:color w:val="auto"/>
        </w:rPr>
        <w:t xml:space="preserve">statement: </w:t>
      </w:r>
      <w:r w:rsidRPr="00F23F82">
        <w:rPr>
          <w:rFonts w:ascii="Book Antiqua" w:eastAsia="Times New Roman" w:hAnsi="Book Antiqua"/>
          <w:color w:val="auto"/>
          <w:lang w:val="en-US"/>
        </w:rPr>
        <w:t xml:space="preserve">No </w:t>
      </w:r>
      <w:r w:rsidRPr="00F23F82">
        <w:rPr>
          <w:rFonts w:ascii="Book Antiqua" w:eastAsia="Times New Roman" w:hAnsi="Book Antiqua"/>
          <w:color w:val="auto"/>
        </w:rPr>
        <w:t>conflict-of-interest</w:t>
      </w:r>
      <w:r w:rsidRPr="00F23F82">
        <w:rPr>
          <w:rFonts w:ascii="Book Antiqua" w:eastAsia="宋体" w:hAnsi="Book Antiqua"/>
          <w:color w:val="auto"/>
          <w:lang w:eastAsia="zh-CN"/>
        </w:rPr>
        <w:t>.</w:t>
      </w:r>
    </w:p>
    <w:p w14:paraId="640F515F" w14:textId="77777777" w:rsidR="00FD3E2C" w:rsidRPr="00F23F82" w:rsidRDefault="00FD3E2C" w:rsidP="009630ED">
      <w:pPr>
        <w:spacing w:line="360" w:lineRule="auto"/>
        <w:jc w:val="both"/>
        <w:rPr>
          <w:rFonts w:ascii="Book Antiqua" w:eastAsia="宋体" w:hAnsi="Book Antiqua" w:cs="Garamond"/>
          <w:color w:val="auto"/>
          <w:lang w:eastAsia="zh-CN"/>
        </w:rPr>
      </w:pPr>
    </w:p>
    <w:p w14:paraId="3AB1A7C4" w14:textId="77777777" w:rsidR="00FD3E2C" w:rsidRPr="00F23F82" w:rsidRDefault="00FD3E2C" w:rsidP="009630ED">
      <w:pPr>
        <w:spacing w:line="360" w:lineRule="auto"/>
        <w:jc w:val="both"/>
        <w:rPr>
          <w:rFonts w:ascii="Book Antiqua" w:hAnsi="Book Antiqua"/>
          <w:color w:val="auto"/>
        </w:rPr>
      </w:pPr>
      <w:bookmarkStart w:id="0" w:name="OLE_LINK507"/>
      <w:bookmarkStart w:id="1" w:name="OLE_LINK506"/>
      <w:bookmarkStart w:id="2" w:name="OLE_LINK496"/>
      <w:bookmarkStart w:id="3" w:name="OLE_LINK479"/>
      <w:r w:rsidRPr="00F23F82">
        <w:rPr>
          <w:rFonts w:ascii="Book Antiqua" w:hAnsi="Book Antiqua"/>
          <w:b/>
          <w:color w:val="auto"/>
        </w:rPr>
        <w:t xml:space="preserve">Open-Access: </w:t>
      </w:r>
      <w:r w:rsidRPr="00F23F82">
        <w:rPr>
          <w:rFonts w:ascii="Book Antiqua" w:hAnsi="Book Antiqua"/>
          <w:color w:val="auto"/>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w:t>
      </w:r>
      <w:r w:rsidRPr="00F23F82">
        <w:rPr>
          <w:rFonts w:ascii="Book Antiqua" w:hAnsi="Book Antiqua"/>
          <w:color w:val="auto"/>
        </w:rPr>
        <w:lastRenderedPageBreak/>
        <w:t xml:space="preserve">this work non-commercially, and license their derivative works on different terms, provided the original work is properly cited and the use is non-commercial. See: </w:t>
      </w:r>
      <w:hyperlink r:id="rId8" w:history="1">
        <w:r w:rsidRPr="006E1F69">
          <w:rPr>
            <w:rStyle w:val="Hyperlink"/>
            <w:rFonts w:ascii="Book Antiqua" w:hAnsi="Book Antiqua"/>
            <w:color w:val="auto"/>
            <w:u w:val="none"/>
          </w:rPr>
          <w:t>http://creativecommons.org/licenses/by-nc/4.0/</w:t>
        </w:r>
      </w:hyperlink>
      <w:bookmarkEnd w:id="0"/>
      <w:bookmarkEnd w:id="1"/>
      <w:bookmarkEnd w:id="2"/>
      <w:bookmarkEnd w:id="3"/>
    </w:p>
    <w:p w14:paraId="26172915" w14:textId="77777777" w:rsidR="00FD3E2C" w:rsidRPr="00F23F82" w:rsidRDefault="00FD3E2C" w:rsidP="009630ED">
      <w:pPr>
        <w:spacing w:line="360" w:lineRule="auto"/>
        <w:jc w:val="both"/>
        <w:rPr>
          <w:rFonts w:ascii="Book Antiqua" w:eastAsia="宋体" w:hAnsi="Book Antiqua"/>
          <w:color w:val="auto"/>
          <w:lang w:val="en-US" w:eastAsia="zh-CN"/>
        </w:rPr>
      </w:pPr>
    </w:p>
    <w:p w14:paraId="5DF4EF1E" w14:textId="0C3532AD" w:rsidR="005F15DB" w:rsidRPr="00F23F82" w:rsidRDefault="00FD3E2C" w:rsidP="009630ED">
      <w:pPr>
        <w:widowControl w:val="0"/>
        <w:spacing w:line="360" w:lineRule="auto"/>
        <w:jc w:val="both"/>
        <w:rPr>
          <w:rFonts w:ascii="Book Antiqua" w:eastAsia="宋体" w:hAnsi="Book Antiqua"/>
          <w:iCs/>
          <w:color w:val="auto"/>
          <w:lang w:val="en-US" w:eastAsia="zh-CN"/>
        </w:rPr>
      </w:pPr>
      <w:r w:rsidRPr="00F23F82">
        <w:rPr>
          <w:rFonts w:ascii="Book Antiqua" w:hAnsi="Book Antiqua"/>
          <w:b/>
          <w:color w:val="auto"/>
        </w:rPr>
        <w:t>Correspondence to:</w:t>
      </w:r>
      <w:r w:rsidRPr="00F23F82">
        <w:rPr>
          <w:rFonts w:ascii="Book Antiqua" w:eastAsia="宋体" w:hAnsi="Book Antiqua"/>
          <w:b/>
          <w:color w:val="auto"/>
          <w:lang w:eastAsia="zh-CN"/>
        </w:rPr>
        <w:t xml:space="preserve"> </w:t>
      </w:r>
      <w:proofErr w:type="spellStart"/>
      <w:r w:rsidR="005F15DB" w:rsidRPr="00F23F82">
        <w:rPr>
          <w:rFonts w:ascii="Book Antiqua" w:hAnsi="Book Antiqua"/>
          <w:b/>
          <w:iCs/>
          <w:color w:val="auto"/>
          <w:lang w:val="en-US"/>
        </w:rPr>
        <w:t>Yury</w:t>
      </w:r>
      <w:proofErr w:type="spellEnd"/>
      <w:r w:rsidR="005F15DB" w:rsidRPr="00F23F82">
        <w:rPr>
          <w:rFonts w:ascii="Book Antiqua" w:hAnsi="Book Antiqua"/>
          <w:b/>
          <w:iCs/>
          <w:color w:val="auto"/>
          <w:lang w:val="en-US"/>
        </w:rPr>
        <w:t xml:space="preserve"> </w:t>
      </w:r>
      <w:proofErr w:type="spellStart"/>
      <w:r w:rsidR="005F15DB" w:rsidRPr="00F23F82">
        <w:rPr>
          <w:rFonts w:ascii="Book Antiqua" w:hAnsi="Book Antiqua"/>
          <w:b/>
          <w:iCs/>
          <w:color w:val="auto"/>
          <w:lang w:val="en-US"/>
        </w:rPr>
        <w:t>Kozlov</w:t>
      </w:r>
      <w:proofErr w:type="spellEnd"/>
      <w:r w:rsidR="005F15DB" w:rsidRPr="00F23F82">
        <w:rPr>
          <w:rFonts w:ascii="Book Antiqua" w:hAnsi="Book Antiqua"/>
          <w:b/>
          <w:iCs/>
          <w:color w:val="auto"/>
          <w:lang w:val="en-US"/>
        </w:rPr>
        <w:t>, MD</w:t>
      </w:r>
      <w:r w:rsidRPr="00F23F82">
        <w:rPr>
          <w:rFonts w:ascii="Book Antiqua" w:eastAsia="宋体" w:hAnsi="Book Antiqua"/>
          <w:b/>
          <w:iCs/>
          <w:color w:val="auto"/>
          <w:lang w:val="en-US" w:eastAsia="zh-CN"/>
        </w:rPr>
        <w:t>,</w:t>
      </w:r>
      <w:r w:rsidRPr="00F23F82">
        <w:rPr>
          <w:rStyle w:val="subabstractlabel"/>
          <w:rFonts w:ascii="Book Antiqua" w:hAnsi="Book Antiqua"/>
          <w:color w:val="auto"/>
          <w:lang w:val="en-US"/>
        </w:rPr>
        <w:t xml:space="preserve"> Department of Neonatal Surgery,</w:t>
      </w:r>
      <w:r w:rsidRPr="00F23F82">
        <w:rPr>
          <w:rStyle w:val="subabstractlabel"/>
          <w:rFonts w:ascii="Book Antiqua" w:hAnsi="Book Antiqua"/>
          <w:color w:val="auto"/>
          <w:vertAlign w:val="superscript"/>
          <w:lang w:val="en-US"/>
        </w:rPr>
        <w:t xml:space="preserve"> </w:t>
      </w:r>
      <w:r w:rsidRPr="00F23F82">
        <w:rPr>
          <w:rStyle w:val="subabstractlabel"/>
          <w:rFonts w:ascii="Book Antiqua" w:hAnsi="Book Antiqua"/>
          <w:color w:val="auto"/>
          <w:lang w:val="en-US"/>
        </w:rPr>
        <w:t>Pediatric Hospital Irkutsk,</w:t>
      </w:r>
      <w:r w:rsidRPr="00F23F82">
        <w:rPr>
          <w:rFonts w:ascii="Book Antiqua" w:hAnsi="Book Antiqua"/>
          <w:iCs/>
          <w:color w:val="auto"/>
          <w:lang w:val="en-US"/>
        </w:rPr>
        <w:t xml:space="preserve"> 57 </w:t>
      </w:r>
      <w:proofErr w:type="spellStart"/>
      <w:r w:rsidRPr="00F23F82">
        <w:rPr>
          <w:rFonts w:ascii="Book Antiqua" w:hAnsi="Book Antiqua"/>
          <w:iCs/>
          <w:color w:val="auto"/>
          <w:lang w:val="en-US"/>
        </w:rPr>
        <w:t>Sovetskaya</w:t>
      </w:r>
      <w:proofErr w:type="spellEnd"/>
      <w:r w:rsidRPr="00F23F82">
        <w:rPr>
          <w:rFonts w:ascii="Book Antiqua" w:hAnsi="Book Antiqua"/>
          <w:iCs/>
          <w:color w:val="auto"/>
          <w:lang w:val="en-US"/>
        </w:rPr>
        <w:t xml:space="preserve"> </w:t>
      </w:r>
      <w:proofErr w:type="spellStart"/>
      <w:r w:rsidRPr="00F23F82">
        <w:rPr>
          <w:rFonts w:ascii="Book Antiqua" w:hAnsi="Book Antiqua"/>
          <w:iCs/>
          <w:color w:val="auto"/>
          <w:lang w:val="en-US"/>
        </w:rPr>
        <w:t>Str</w:t>
      </w:r>
      <w:proofErr w:type="spellEnd"/>
      <w:r w:rsidRPr="00F23F82">
        <w:rPr>
          <w:rFonts w:ascii="Book Antiqua" w:hAnsi="Book Antiqua"/>
          <w:iCs/>
          <w:color w:val="auto"/>
          <w:lang w:val="en-US"/>
        </w:rPr>
        <w:t>,</w:t>
      </w:r>
      <w:r w:rsidRPr="00F23F82">
        <w:rPr>
          <w:rStyle w:val="subabstractlabel"/>
          <w:rFonts w:ascii="Book Antiqua" w:hAnsi="Book Antiqua"/>
          <w:color w:val="auto"/>
          <w:lang w:val="en-US"/>
        </w:rPr>
        <w:t xml:space="preserve"> 66400</w:t>
      </w:r>
      <w:r w:rsidRPr="00F23F82">
        <w:rPr>
          <w:rStyle w:val="subabstractlabel"/>
          <w:rFonts w:ascii="Book Antiqua" w:eastAsia="宋体" w:hAnsi="Book Antiqua"/>
          <w:color w:val="auto"/>
          <w:lang w:val="en-US" w:eastAsia="zh-CN"/>
        </w:rPr>
        <w:t xml:space="preserve">9 </w:t>
      </w:r>
      <w:r w:rsidRPr="00F23F82">
        <w:rPr>
          <w:rFonts w:ascii="Book Antiqua" w:hAnsi="Book Antiqua"/>
          <w:iCs/>
          <w:color w:val="auto"/>
          <w:lang w:val="en-US"/>
        </w:rPr>
        <w:t>Irkutsk</w:t>
      </w:r>
      <w:r w:rsidRPr="00F23F82">
        <w:rPr>
          <w:rStyle w:val="subabstractlabel"/>
          <w:rFonts w:ascii="Book Antiqua" w:eastAsia="宋体" w:hAnsi="Book Antiqua"/>
          <w:color w:val="auto"/>
          <w:lang w:val="en-US" w:eastAsia="zh-CN"/>
        </w:rPr>
        <w:t>,</w:t>
      </w:r>
      <w:r w:rsidRPr="00F23F82">
        <w:rPr>
          <w:rStyle w:val="subabstractlabel"/>
          <w:rFonts w:ascii="Book Antiqua" w:hAnsi="Book Antiqua"/>
          <w:color w:val="auto"/>
          <w:lang w:val="en-US"/>
        </w:rPr>
        <w:t xml:space="preserve"> Russia</w:t>
      </w:r>
      <w:r w:rsidRPr="00F23F82">
        <w:rPr>
          <w:rStyle w:val="subabstractlabel"/>
          <w:rFonts w:ascii="Book Antiqua" w:eastAsia="宋体" w:hAnsi="Book Antiqua"/>
          <w:color w:val="auto"/>
          <w:lang w:val="en-US" w:eastAsia="zh-CN"/>
        </w:rPr>
        <w:t>.</w:t>
      </w:r>
      <w:r w:rsidRPr="00F23F82">
        <w:rPr>
          <w:rFonts w:ascii="Book Antiqua" w:hAnsi="Book Antiqua"/>
          <w:iCs/>
          <w:color w:val="auto"/>
          <w:lang w:val="de-DE"/>
        </w:rPr>
        <w:t xml:space="preserve"> yuriherz@hotmail.com</w:t>
      </w:r>
    </w:p>
    <w:p w14:paraId="5F15B9FC" w14:textId="60F7B55D"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 xml:space="preserve">Telephone: </w:t>
      </w:r>
      <w:r w:rsidRPr="00F23F82">
        <w:rPr>
          <w:rFonts w:ascii="Book Antiqua" w:hAnsi="Book Antiqua"/>
          <w:iCs/>
          <w:color w:val="auto"/>
          <w:lang w:val="en-US"/>
        </w:rPr>
        <w:t>+7</w:t>
      </w:r>
      <w:r w:rsidRPr="00F23F82">
        <w:rPr>
          <w:rFonts w:ascii="Book Antiqua" w:eastAsia="宋体" w:hAnsi="Book Antiqua"/>
          <w:iCs/>
          <w:color w:val="auto"/>
          <w:lang w:val="en-US" w:eastAsia="zh-CN"/>
        </w:rPr>
        <w:t>-</w:t>
      </w:r>
      <w:r w:rsidRPr="00F23F82">
        <w:rPr>
          <w:rFonts w:ascii="Book Antiqua" w:hAnsi="Book Antiqua"/>
          <w:iCs/>
          <w:color w:val="auto"/>
          <w:lang w:val="en-US"/>
        </w:rPr>
        <w:t>395</w:t>
      </w:r>
      <w:r w:rsidRPr="00F23F82">
        <w:rPr>
          <w:rFonts w:ascii="Book Antiqua" w:eastAsia="宋体" w:hAnsi="Book Antiqua"/>
          <w:iCs/>
          <w:color w:val="auto"/>
          <w:lang w:val="en-US" w:eastAsia="zh-CN"/>
        </w:rPr>
        <w:t>-</w:t>
      </w:r>
      <w:r w:rsidRPr="00F23F82">
        <w:rPr>
          <w:rFonts w:ascii="Book Antiqua" w:hAnsi="Book Antiqua"/>
          <w:iCs/>
          <w:color w:val="auto"/>
          <w:lang w:val="en-US"/>
        </w:rPr>
        <w:t>2291635</w:t>
      </w:r>
    </w:p>
    <w:p w14:paraId="5F8CDDA0" w14:textId="1F6CA67B"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Fax:</w:t>
      </w:r>
      <w:r w:rsidRPr="00F23F82">
        <w:rPr>
          <w:rFonts w:ascii="Book Antiqua" w:hAnsi="Book Antiqua"/>
          <w:iCs/>
          <w:color w:val="auto"/>
          <w:lang w:val="de-DE"/>
        </w:rPr>
        <w:t xml:space="preserve"> +7</w:t>
      </w:r>
      <w:r w:rsidRPr="00F23F82">
        <w:rPr>
          <w:rFonts w:ascii="Book Antiqua" w:eastAsia="宋体" w:hAnsi="Book Antiqua"/>
          <w:iCs/>
          <w:color w:val="auto"/>
          <w:lang w:val="de-DE" w:eastAsia="zh-CN"/>
        </w:rPr>
        <w:t>-</w:t>
      </w:r>
      <w:r w:rsidRPr="00F23F82">
        <w:rPr>
          <w:rFonts w:ascii="Book Antiqua" w:hAnsi="Book Antiqua"/>
          <w:iCs/>
          <w:color w:val="auto"/>
          <w:lang w:val="de-DE"/>
        </w:rPr>
        <w:t>395</w:t>
      </w:r>
      <w:r w:rsidRPr="00F23F82">
        <w:rPr>
          <w:rFonts w:ascii="Book Antiqua" w:eastAsia="宋体" w:hAnsi="Book Antiqua"/>
          <w:iCs/>
          <w:color w:val="auto"/>
          <w:lang w:val="de-DE" w:eastAsia="zh-CN"/>
        </w:rPr>
        <w:t>-</w:t>
      </w:r>
      <w:r w:rsidRPr="00F23F82">
        <w:rPr>
          <w:rFonts w:ascii="Book Antiqua" w:hAnsi="Book Antiqua"/>
          <w:iCs/>
          <w:color w:val="auto"/>
          <w:lang w:val="de-DE"/>
        </w:rPr>
        <w:t>2291566</w:t>
      </w:r>
    </w:p>
    <w:p w14:paraId="2813960B" w14:textId="77777777" w:rsidR="004D6DD3" w:rsidRPr="00F23F82" w:rsidRDefault="004D6DD3" w:rsidP="009630ED">
      <w:pPr>
        <w:spacing w:line="360" w:lineRule="auto"/>
        <w:jc w:val="both"/>
        <w:rPr>
          <w:rFonts w:ascii="Book Antiqua" w:eastAsia="宋体" w:hAnsi="Book Antiqua"/>
          <w:color w:val="auto"/>
          <w:vertAlign w:val="superscript"/>
          <w:lang w:val="de-DE" w:eastAsia="zh-CN"/>
        </w:rPr>
      </w:pPr>
    </w:p>
    <w:p w14:paraId="2E0B91BD" w14:textId="627B7363"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 xml:space="preserve">Received: </w:t>
      </w:r>
      <w:r w:rsidRPr="00F23F82">
        <w:rPr>
          <w:rFonts w:ascii="Book Antiqua" w:eastAsia="宋体" w:hAnsi="Book Antiqua"/>
          <w:color w:val="auto"/>
          <w:lang w:eastAsia="zh-CN"/>
        </w:rPr>
        <w:t>April 27, 2015</w:t>
      </w:r>
      <w:r w:rsidR="00DF7B5C" w:rsidRPr="00F23F82">
        <w:rPr>
          <w:rFonts w:ascii="Book Antiqua" w:hAnsi="Book Antiqua"/>
          <w:color w:val="auto"/>
        </w:rPr>
        <w:t xml:space="preserve"> </w:t>
      </w:r>
    </w:p>
    <w:p w14:paraId="0CE2BD8F" w14:textId="549B27E9"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Peer-review started:</w:t>
      </w:r>
      <w:r w:rsidRPr="00F23F82">
        <w:rPr>
          <w:rFonts w:ascii="Book Antiqua" w:eastAsia="宋体" w:hAnsi="Book Antiqua"/>
          <w:color w:val="auto"/>
          <w:lang w:eastAsia="zh-CN"/>
        </w:rPr>
        <w:t xml:space="preserve"> April 29, 2015</w:t>
      </w:r>
      <w:r w:rsidR="00DF7B5C" w:rsidRPr="00F23F82">
        <w:rPr>
          <w:rFonts w:ascii="Book Antiqua" w:hAnsi="Book Antiqua"/>
          <w:color w:val="auto"/>
        </w:rPr>
        <w:t xml:space="preserve"> </w:t>
      </w:r>
    </w:p>
    <w:p w14:paraId="718EBC69" w14:textId="1256B266" w:rsidR="00FD3E2C" w:rsidRPr="00F23F82" w:rsidRDefault="00FD3E2C" w:rsidP="009630ED">
      <w:pPr>
        <w:spacing w:line="360" w:lineRule="auto"/>
        <w:jc w:val="both"/>
        <w:rPr>
          <w:rFonts w:ascii="Book Antiqua" w:eastAsia="宋体" w:hAnsi="Book Antiqua"/>
          <w:b/>
          <w:color w:val="auto"/>
          <w:lang w:eastAsia="zh-CN"/>
        </w:rPr>
      </w:pPr>
      <w:r w:rsidRPr="00F23F82">
        <w:rPr>
          <w:rFonts w:ascii="Book Antiqua" w:hAnsi="Book Antiqua"/>
          <w:b/>
          <w:color w:val="auto"/>
        </w:rPr>
        <w:t>First decision:</w:t>
      </w:r>
      <w:r w:rsidRPr="00F23F82">
        <w:rPr>
          <w:rFonts w:ascii="Book Antiqua" w:eastAsia="宋体" w:hAnsi="Book Antiqua"/>
          <w:b/>
          <w:color w:val="auto"/>
          <w:lang w:eastAsia="zh-CN"/>
        </w:rPr>
        <w:t xml:space="preserve"> </w:t>
      </w:r>
      <w:r w:rsidRPr="00F23F82">
        <w:rPr>
          <w:rFonts w:ascii="Book Antiqua" w:eastAsia="宋体" w:hAnsi="Book Antiqua"/>
          <w:color w:val="auto"/>
          <w:lang w:eastAsia="zh-CN"/>
        </w:rPr>
        <w:t>May 19, 2015</w:t>
      </w:r>
    </w:p>
    <w:p w14:paraId="0BDF0175" w14:textId="2306B1FF"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 xml:space="preserve">Revised: </w:t>
      </w:r>
      <w:r w:rsidRPr="00F23F82">
        <w:rPr>
          <w:rFonts w:ascii="Book Antiqua" w:eastAsia="宋体" w:hAnsi="Book Antiqua"/>
          <w:color w:val="auto"/>
          <w:lang w:eastAsia="zh-CN"/>
        </w:rPr>
        <w:t>September 27, 2015</w:t>
      </w:r>
      <w:r w:rsidRPr="00F23F82">
        <w:rPr>
          <w:rFonts w:ascii="Book Antiqua" w:hAnsi="Book Antiqua"/>
          <w:color w:val="auto"/>
        </w:rPr>
        <w:t xml:space="preserve"> </w:t>
      </w:r>
    </w:p>
    <w:p w14:paraId="05479BFB" w14:textId="7F48E0F8" w:rsidR="00FD3E2C" w:rsidRPr="00F23F82" w:rsidRDefault="00FD3E2C" w:rsidP="009630ED">
      <w:pPr>
        <w:spacing w:line="360" w:lineRule="auto"/>
        <w:jc w:val="both"/>
        <w:rPr>
          <w:rFonts w:ascii="Book Antiqua" w:hAnsi="Book Antiqua"/>
          <w:b/>
          <w:color w:val="auto"/>
        </w:rPr>
      </w:pPr>
      <w:proofErr w:type="spellStart"/>
      <w:r w:rsidRPr="00F23F82">
        <w:rPr>
          <w:rFonts w:ascii="Book Antiqua" w:hAnsi="Book Antiqua"/>
          <w:b/>
          <w:color w:val="auto"/>
        </w:rPr>
        <w:t>Accepted</w:t>
      </w:r>
      <w:proofErr w:type="spellEnd"/>
      <w:r w:rsidRPr="00F23F82">
        <w:rPr>
          <w:rFonts w:ascii="Book Antiqua" w:hAnsi="Book Antiqua"/>
          <w:b/>
          <w:color w:val="auto"/>
        </w:rPr>
        <w:t>:</w:t>
      </w:r>
      <w:r w:rsidR="0077018F" w:rsidRPr="0077018F">
        <w:t xml:space="preserve"> </w:t>
      </w:r>
      <w:proofErr w:type="spellStart"/>
      <w:r w:rsidR="0077018F" w:rsidRPr="0077018F">
        <w:rPr>
          <w:rFonts w:ascii="Book Antiqua" w:hAnsi="Book Antiqua"/>
          <w:color w:val="auto"/>
        </w:rPr>
        <w:t>October</w:t>
      </w:r>
      <w:proofErr w:type="spellEnd"/>
      <w:r w:rsidR="0077018F" w:rsidRPr="0077018F">
        <w:rPr>
          <w:rFonts w:ascii="Book Antiqua" w:hAnsi="Book Antiqua"/>
          <w:color w:val="auto"/>
        </w:rPr>
        <w:t xml:space="preserve"> 16, 2015</w:t>
      </w:r>
      <w:r w:rsidR="00DF7B5C" w:rsidRPr="00F23F82">
        <w:rPr>
          <w:rFonts w:ascii="Book Antiqua" w:hAnsi="Book Antiqua"/>
          <w:b/>
          <w:color w:val="auto"/>
        </w:rPr>
        <w:t xml:space="preserve"> </w:t>
      </w:r>
    </w:p>
    <w:p w14:paraId="2737A1AF" w14:textId="1333E621" w:rsidR="00FD3E2C" w:rsidRPr="00F23F82" w:rsidRDefault="00FD3E2C" w:rsidP="009630ED">
      <w:pPr>
        <w:spacing w:line="360" w:lineRule="auto"/>
        <w:jc w:val="both"/>
        <w:rPr>
          <w:rFonts w:ascii="Book Antiqua" w:hAnsi="Book Antiqua"/>
          <w:b/>
          <w:color w:val="auto"/>
        </w:rPr>
      </w:pPr>
      <w:r w:rsidRPr="00F23F82">
        <w:rPr>
          <w:rFonts w:ascii="Book Antiqua" w:hAnsi="Book Antiqua"/>
          <w:b/>
          <w:color w:val="auto"/>
        </w:rPr>
        <w:t>Article in press:</w:t>
      </w:r>
      <w:r w:rsidR="00DF7B5C" w:rsidRPr="00F23F82">
        <w:rPr>
          <w:rFonts w:ascii="Book Antiqua" w:hAnsi="Book Antiqua"/>
          <w:color w:val="auto"/>
        </w:rPr>
        <w:t xml:space="preserve"> </w:t>
      </w:r>
    </w:p>
    <w:p w14:paraId="126FE47A" w14:textId="1C428494" w:rsidR="004D6DD3" w:rsidRPr="00F23F82" w:rsidRDefault="00FD3E2C" w:rsidP="009630ED">
      <w:pPr>
        <w:spacing w:line="360" w:lineRule="auto"/>
        <w:jc w:val="both"/>
        <w:rPr>
          <w:rFonts w:ascii="Book Antiqua" w:eastAsia="宋体" w:hAnsi="Book Antiqua"/>
          <w:color w:val="auto"/>
          <w:vertAlign w:val="superscript"/>
          <w:lang w:val="en-US" w:eastAsia="zh-CN"/>
        </w:rPr>
      </w:pPr>
      <w:r w:rsidRPr="00F23F82">
        <w:rPr>
          <w:rFonts w:ascii="Book Antiqua" w:hAnsi="Book Antiqua"/>
          <w:b/>
          <w:color w:val="auto"/>
        </w:rPr>
        <w:t>Published online:</w:t>
      </w:r>
    </w:p>
    <w:p w14:paraId="5B0CB8A4" w14:textId="77777777" w:rsidR="00B70869" w:rsidRPr="00F23F82" w:rsidRDefault="00B70869" w:rsidP="009630ED">
      <w:pPr>
        <w:suppressAutoHyphens w:val="0"/>
        <w:spacing w:line="360" w:lineRule="auto"/>
        <w:jc w:val="both"/>
        <w:rPr>
          <w:rFonts w:ascii="Book Antiqua" w:eastAsia="宋体" w:hAnsi="Book Antiqua"/>
          <w:color w:val="auto"/>
          <w:vertAlign w:val="superscript"/>
          <w:lang w:val="en-US" w:eastAsia="zh-CN"/>
        </w:rPr>
      </w:pPr>
      <w:r w:rsidRPr="00F23F82">
        <w:rPr>
          <w:rFonts w:ascii="Book Antiqua" w:eastAsia="宋体" w:hAnsi="Book Antiqua"/>
          <w:color w:val="auto"/>
          <w:vertAlign w:val="superscript"/>
          <w:lang w:val="en-US" w:eastAsia="zh-CN"/>
        </w:rPr>
        <w:br w:type="page"/>
      </w:r>
    </w:p>
    <w:p w14:paraId="45D9DA4C" w14:textId="546FAB55" w:rsidR="005F15DB" w:rsidRPr="00F23F82" w:rsidRDefault="005F15DB" w:rsidP="009630ED">
      <w:pPr>
        <w:spacing w:line="360" w:lineRule="auto"/>
        <w:jc w:val="both"/>
        <w:rPr>
          <w:rFonts w:ascii="Book Antiqua" w:hAnsi="Book Antiqua"/>
          <w:b/>
          <w:color w:val="auto"/>
          <w:lang w:val="en-US"/>
        </w:rPr>
      </w:pPr>
      <w:r w:rsidRPr="00F23F82">
        <w:rPr>
          <w:rFonts w:ascii="Book Antiqua" w:hAnsi="Book Antiqua"/>
          <w:b/>
          <w:color w:val="auto"/>
          <w:lang w:val="en-US"/>
        </w:rPr>
        <w:lastRenderedPageBreak/>
        <w:t>Abstract</w:t>
      </w:r>
    </w:p>
    <w:p w14:paraId="5198688E" w14:textId="29D7AB91"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 xml:space="preserve">This study focuses on the successful application of single-incision pediatric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the treatment of congenital anomalies and acquired diseases in neonates and infants. The purpose of this scientific review consists in highlighting the spectrum, indications, applicability, and effectiveness of single-port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children during the first 3 </w:t>
      </w:r>
      <w:r w:rsidR="001A682C" w:rsidRPr="00F23F82">
        <w:rPr>
          <w:rFonts w:ascii="Book Antiqua" w:hAnsi="Book Antiqua"/>
          <w:color w:val="auto"/>
          <w:lang w:val="en-US"/>
        </w:rPr>
        <w:t xml:space="preserve">postnatal </w:t>
      </w:r>
      <w:r w:rsidRPr="00F23F82">
        <w:rPr>
          <w:rFonts w:ascii="Book Antiqua" w:hAnsi="Book Antiqua"/>
          <w:color w:val="auto"/>
          <w:lang w:val="en-US"/>
        </w:rPr>
        <w:t>months.</w:t>
      </w:r>
    </w:p>
    <w:p w14:paraId="0839D9FA" w14:textId="77777777" w:rsidR="001936CD" w:rsidRPr="00F23F82" w:rsidRDefault="001936CD" w:rsidP="009630ED">
      <w:pPr>
        <w:spacing w:line="360" w:lineRule="auto"/>
        <w:jc w:val="both"/>
        <w:rPr>
          <w:rFonts w:ascii="Book Antiqua" w:eastAsia="宋体" w:hAnsi="Book Antiqua"/>
          <w:color w:val="auto"/>
          <w:lang w:val="en-US" w:eastAsia="zh-CN"/>
        </w:rPr>
      </w:pPr>
    </w:p>
    <w:p w14:paraId="5EEFEC58" w14:textId="3165AE8C"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b/>
          <w:color w:val="auto"/>
          <w:lang w:val="en-US"/>
        </w:rPr>
        <w:t>Key words:</w:t>
      </w:r>
      <w:r w:rsidRPr="00F23F82">
        <w:rPr>
          <w:rFonts w:ascii="Book Antiqua" w:hAnsi="Book Antiqua"/>
          <w:color w:val="auto"/>
          <w:lang w:val="en-US"/>
        </w:rPr>
        <w:t xml:space="preserve"> </w:t>
      </w:r>
      <w:r w:rsidR="001936CD" w:rsidRPr="00F23F82">
        <w:rPr>
          <w:rFonts w:ascii="Book Antiqua" w:hAnsi="Book Antiqua"/>
          <w:color w:val="auto"/>
          <w:lang w:val="en-US"/>
        </w:rPr>
        <w:t>L</w:t>
      </w:r>
      <w:r w:rsidRPr="00F23F82">
        <w:rPr>
          <w:rFonts w:ascii="Book Antiqua" w:hAnsi="Book Antiqua"/>
          <w:color w:val="auto"/>
          <w:lang w:val="en-US"/>
        </w:rPr>
        <w:t>aparoscopy</w:t>
      </w:r>
      <w:r w:rsidR="001936CD" w:rsidRPr="00F23F82">
        <w:rPr>
          <w:rFonts w:ascii="Book Antiqua" w:eastAsia="宋体" w:hAnsi="Book Antiqua"/>
          <w:color w:val="auto"/>
          <w:lang w:val="en-US" w:eastAsia="zh-CN"/>
        </w:rPr>
        <w:t>;</w:t>
      </w:r>
      <w:r w:rsidRPr="00F23F82">
        <w:rPr>
          <w:rFonts w:ascii="Book Antiqua" w:hAnsi="Book Antiqua"/>
          <w:color w:val="auto"/>
          <w:lang w:val="en-US"/>
        </w:rPr>
        <w:t xml:space="preserve"> </w:t>
      </w:r>
      <w:r w:rsidR="001936CD" w:rsidRPr="00F23F82">
        <w:rPr>
          <w:rFonts w:ascii="Book Antiqua" w:hAnsi="Book Antiqua"/>
          <w:color w:val="auto"/>
          <w:lang w:val="en-US"/>
        </w:rPr>
        <w:t>Neonates</w:t>
      </w:r>
      <w:r w:rsidR="001936CD" w:rsidRPr="00F23F82">
        <w:rPr>
          <w:rFonts w:ascii="Book Antiqua" w:eastAsia="宋体" w:hAnsi="Book Antiqua"/>
          <w:color w:val="auto"/>
          <w:lang w:val="en-US" w:eastAsia="zh-CN"/>
        </w:rPr>
        <w:t>;</w:t>
      </w:r>
      <w:r w:rsidRPr="00F23F82">
        <w:rPr>
          <w:rFonts w:ascii="Book Antiqua" w:hAnsi="Book Antiqua"/>
          <w:color w:val="auto"/>
          <w:lang w:val="en-US"/>
        </w:rPr>
        <w:t xml:space="preserve"> </w:t>
      </w:r>
      <w:r w:rsidR="001936CD" w:rsidRPr="00F23F82">
        <w:rPr>
          <w:rFonts w:ascii="Book Antiqua" w:hAnsi="Book Antiqua"/>
          <w:color w:val="auto"/>
          <w:lang w:val="en-US"/>
        </w:rPr>
        <w:t>I</w:t>
      </w:r>
      <w:r w:rsidRPr="00F23F82">
        <w:rPr>
          <w:rFonts w:ascii="Book Antiqua" w:hAnsi="Book Antiqua"/>
          <w:color w:val="auto"/>
          <w:lang w:val="en-US"/>
        </w:rPr>
        <w:t>nfants</w:t>
      </w:r>
      <w:r w:rsidR="001936CD" w:rsidRPr="00F23F82">
        <w:rPr>
          <w:rFonts w:ascii="Book Antiqua" w:eastAsia="宋体" w:hAnsi="Book Antiqua"/>
          <w:color w:val="auto"/>
          <w:lang w:val="en-US" w:eastAsia="zh-CN"/>
        </w:rPr>
        <w:t>;</w:t>
      </w:r>
      <w:r w:rsidRPr="00F23F82">
        <w:rPr>
          <w:rFonts w:ascii="Book Antiqua" w:hAnsi="Book Antiqua"/>
          <w:color w:val="auto"/>
          <w:lang w:val="en-US"/>
        </w:rPr>
        <w:t xml:space="preserve"> </w:t>
      </w:r>
      <w:r w:rsidR="001936CD" w:rsidRPr="00F23F82">
        <w:rPr>
          <w:rFonts w:ascii="Book Antiqua" w:hAnsi="Book Antiqua"/>
          <w:color w:val="auto"/>
          <w:lang w:val="en-US"/>
        </w:rPr>
        <w:t>S</w:t>
      </w:r>
      <w:r w:rsidRPr="00F23F82">
        <w:rPr>
          <w:rFonts w:ascii="Book Antiqua" w:hAnsi="Book Antiqua"/>
          <w:color w:val="auto"/>
          <w:lang w:val="en-US"/>
        </w:rPr>
        <w:t>ingle-incision laparoscopic surgery</w:t>
      </w:r>
      <w:r w:rsidR="001936CD" w:rsidRPr="00F23F82">
        <w:rPr>
          <w:rFonts w:ascii="Book Antiqua" w:eastAsia="宋体" w:hAnsi="Book Antiqua"/>
          <w:color w:val="auto"/>
          <w:lang w:val="en-US" w:eastAsia="zh-CN"/>
        </w:rPr>
        <w:t>;</w:t>
      </w:r>
      <w:r w:rsidRPr="00F23F82">
        <w:rPr>
          <w:rFonts w:ascii="Book Antiqua" w:hAnsi="Book Antiqua"/>
          <w:color w:val="auto"/>
          <w:lang w:val="en-US"/>
        </w:rPr>
        <w:t xml:space="preserve"> </w:t>
      </w:r>
      <w:r w:rsidR="001936CD" w:rsidRPr="00F23F82">
        <w:rPr>
          <w:rFonts w:ascii="Book Antiqua" w:hAnsi="Book Antiqua"/>
          <w:color w:val="auto"/>
          <w:lang w:val="en-US"/>
        </w:rPr>
        <w:t>S</w:t>
      </w:r>
      <w:r w:rsidRPr="00F23F82">
        <w:rPr>
          <w:rFonts w:ascii="Book Antiqua" w:hAnsi="Book Antiqua"/>
          <w:color w:val="auto"/>
          <w:lang w:val="en-US"/>
        </w:rPr>
        <w:t xml:space="preserve">ingle-incision pediatric </w:t>
      </w:r>
      <w:proofErr w:type="spellStart"/>
      <w:r w:rsidRPr="00F23F82">
        <w:rPr>
          <w:rFonts w:ascii="Book Antiqua" w:hAnsi="Book Antiqua"/>
          <w:color w:val="auto"/>
          <w:lang w:val="en-US"/>
        </w:rPr>
        <w:t>endosurgery</w:t>
      </w:r>
      <w:proofErr w:type="spellEnd"/>
    </w:p>
    <w:p w14:paraId="3DA5D249" w14:textId="77777777" w:rsidR="004D6DD3" w:rsidRPr="00F23F82" w:rsidRDefault="004D6DD3" w:rsidP="009630ED">
      <w:pPr>
        <w:spacing w:line="360" w:lineRule="auto"/>
        <w:jc w:val="both"/>
        <w:rPr>
          <w:rFonts w:ascii="Book Antiqua" w:eastAsia="宋体" w:hAnsi="Book Antiqua"/>
          <w:i/>
          <w:color w:val="auto"/>
          <w:lang w:val="en-US" w:eastAsia="zh-CN"/>
        </w:rPr>
      </w:pPr>
    </w:p>
    <w:p w14:paraId="6AFD80ED" w14:textId="77777777" w:rsidR="001936CD" w:rsidRPr="00F23F82" w:rsidRDefault="001936CD" w:rsidP="009630ED">
      <w:pPr>
        <w:spacing w:line="360" w:lineRule="auto"/>
        <w:jc w:val="both"/>
        <w:rPr>
          <w:rFonts w:ascii="Book Antiqua" w:hAnsi="Book Antiqua" w:cs="Arial"/>
          <w:color w:val="auto"/>
        </w:rPr>
      </w:pPr>
      <w:r w:rsidRPr="00F23F82">
        <w:rPr>
          <w:rFonts w:ascii="Book Antiqua" w:hAnsi="Book Antiqua"/>
          <w:b/>
          <w:color w:val="auto"/>
        </w:rPr>
        <w:t xml:space="preserve">© </w:t>
      </w:r>
      <w:r w:rsidRPr="00F23F82">
        <w:rPr>
          <w:rFonts w:ascii="Book Antiqua" w:hAnsi="Book Antiqua" w:cs="Arial"/>
          <w:b/>
          <w:color w:val="auto"/>
        </w:rPr>
        <w:t>The Author(s) 2015.</w:t>
      </w:r>
      <w:r w:rsidRPr="00F23F82">
        <w:rPr>
          <w:rFonts w:ascii="Book Antiqua" w:hAnsi="Book Antiqua" w:cs="Arial"/>
          <w:color w:val="auto"/>
        </w:rPr>
        <w:t xml:space="preserve"> Published by Baishideng Publishing Group Inc. All rights reserved.</w:t>
      </w:r>
    </w:p>
    <w:p w14:paraId="24E5F5F2" w14:textId="77777777" w:rsidR="001936CD" w:rsidRPr="00F23F82" w:rsidRDefault="001936CD" w:rsidP="009630ED">
      <w:pPr>
        <w:spacing w:line="360" w:lineRule="auto"/>
        <w:jc w:val="both"/>
        <w:rPr>
          <w:rFonts w:ascii="Book Antiqua" w:eastAsia="宋体" w:hAnsi="Book Antiqua"/>
          <w:i/>
          <w:color w:val="auto"/>
          <w:lang w:val="en-US" w:eastAsia="zh-CN"/>
        </w:rPr>
      </w:pPr>
    </w:p>
    <w:p w14:paraId="25DC69DE" w14:textId="2638EADF" w:rsidR="0061793B" w:rsidRPr="00F23F82" w:rsidRDefault="004D6DD3" w:rsidP="009630ED">
      <w:pPr>
        <w:spacing w:line="360" w:lineRule="auto"/>
        <w:jc w:val="both"/>
        <w:rPr>
          <w:rFonts w:ascii="Book Antiqua" w:eastAsia="Arial Unicode MS" w:hAnsi="Book Antiqua" w:cs="Arial Unicode MS"/>
          <w:b/>
          <w:color w:val="auto"/>
        </w:rPr>
      </w:pPr>
      <w:r w:rsidRPr="00F23F82">
        <w:rPr>
          <w:rFonts w:ascii="Book Antiqua" w:eastAsia="Arial Unicode MS" w:hAnsi="Book Antiqua" w:cs="Arial Unicode MS"/>
          <w:b/>
          <w:color w:val="auto"/>
        </w:rPr>
        <w:t>C</w:t>
      </w:r>
      <w:r w:rsidR="001936CD" w:rsidRPr="00F23F82">
        <w:rPr>
          <w:rFonts w:ascii="Book Antiqua" w:eastAsia="Arial Unicode MS" w:hAnsi="Book Antiqua" w:cs="Arial Unicode MS"/>
          <w:b/>
          <w:color w:val="auto"/>
        </w:rPr>
        <w:t>ore tip</w:t>
      </w:r>
      <w:r w:rsidR="001936CD" w:rsidRPr="00F23F82">
        <w:rPr>
          <w:rFonts w:ascii="Book Antiqua" w:eastAsia="Arial Unicode MS" w:hAnsi="Book Antiqua" w:cs="Arial Unicode MS"/>
          <w:b/>
          <w:color w:val="auto"/>
          <w:lang w:eastAsia="zh-CN"/>
        </w:rPr>
        <w:t xml:space="preserve">: </w:t>
      </w:r>
      <w:r w:rsidR="0061793B" w:rsidRPr="00F23F82">
        <w:rPr>
          <w:rFonts w:ascii="Book Antiqua" w:hAnsi="Book Antiqua"/>
          <w:color w:val="auto"/>
          <w:lang w:val="en-US"/>
        </w:rPr>
        <w:t xml:space="preserve">Consequently, reports on a successful use of single-incision </w:t>
      </w:r>
      <w:proofErr w:type="spellStart"/>
      <w:r w:rsidR="0061793B" w:rsidRPr="00F23F82">
        <w:rPr>
          <w:rFonts w:ascii="Book Antiqua" w:hAnsi="Book Antiqua"/>
          <w:color w:val="auto"/>
          <w:lang w:val="en-US"/>
        </w:rPr>
        <w:t>endosurgical</w:t>
      </w:r>
      <w:proofErr w:type="spellEnd"/>
      <w:r w:rsidR="0061793B" w:rsidRPr="00F23F82">
        <w:rPr>
          <w:rFonts w:ascii="Book Antiqua" w:hAnsi="Book Antiqua"/>
          <w:color w:val="auto"/>
          <w:lang w:val="en-US"/>
        </w:rPr>
        <w:t xml:space="preserve"> technique in the treatment of congenital malformations and diseases in neonates and infants are still not numerous and often sporadic. Advanced skills and a high technical demand, along with the lack of specialized surgical equipment are factors limiting </w:t>
      </w:r>
      <w:r w:rsidR="009630ED" w:rsidRPr="00F23F82">
        <w:rPr>
          <w:rFonts w:ascii="Book Antiqua" w:hAnsi="Book Antiqua"/>
          <w:color w:val="auto"/>
          <w:lang w:val="en-US"/>
        </w:rPr>
        <w:t xml:space="preserve">the </w:t>
      </w:r>
      <w:r w:rsidR="0061793B" w:rsidRPr="00F23F82">
        <w:rPr>
          <w:rFonts w:ascii="Book Antiqua" w:hAnsi="Book Antiqua"/>
          <w:color w:val="auto"/>
          <w:lang w:val="en-US"/>
        </w:rPr>
        <w:t xml:space="preserve">popularity and availability of </w:t>
      </w:r>
      <w:r w:rsidR="009630ED" w:rsidRPr="00F23F82">
        <w:rPr>
          <w:rFonts w:ascii="Book Antiqua" w:hAnsi="Book Antiqua"/>
          <w:color w:val="auto"/>
          <w:lang w:val="en-US"/>
        </w:rPr>
        <w:t xml:space="preserve">single-incision pediatric </w:t>
      </w:r>
      <w:proofErr w:type="spellStart"/>
      <w:r w:rsidR="009630ED" w:rsidRPr="00F23F82">
        <w:rPr>
          <w:rFonts w:ascii="Book Antiqua" w:hAnsi="Book Antiqua"/>
          <w:color w:val="auto"/>
          <w:lang w:val="en-US"/>
        </w:rPr>
        <w:t>endosurgery</w:t>
      </w:r>
      <w:proofErr w:type="spellEnd"/>
      <w:r w:rsidR="009630ED" w:rsidRPr="00F23F82">
        <w:rPr>
          <w:rFonts w:ascii="Book Antiqua" w:hAnsi="Book Antiqua"/>
          <w:color w:val="auto"/>
          <w:lang w:val="en-US"/>
        </w:rPr>
        <w:t xml:space="preserve"> (SIPES)</w:t>
      </w:r>
      <w:r w:rsidR="0061793B" w:rsidRPr="00F23F82">
        <w:rPr>
          <w:rFonts w:ascii="Book Antiqua" w:hAnsi="Book Antiqua"/>
          <w:color w:val="auto"/>
          <w:lang w:val="en-US"/>
        </w:rPr>
        <w:t xml:space="preserve"> for pediatric surgery in first 3 </w:t>
      </w:r>
      <w:proofErr w:type="spellStart"/>
      <w:r w:rsidR="0061793B" w:rsidRPr="00F23F82">
        <w:rPr>
          <w:rFonts w:ascii="Book Antiqua" w:hAnsi="Book Antiqua"/>
          <w:color w:val="auto"/>
          <w:lang w:val="en-US"/>
        </w:rPr>
        <w:t>mo</w:t>
      </w:r>
      <w:proofErr w:type="spellEnd"/>
      <w:r w:rsidR="0061793B" w:rsidRPr="00F23F82">
        <w:rPr>
          <w:rFonts w:ascii="Book Antiqua" w:hAnsi="Book Antiqua"/>
          <w:color w:val="auto"/>
          <w:lang w:val="en-US"/>
        </w:rPr>
        <w:t xml:space="preserve"> of life. However, the curr</w:t>
      </w:r>
      <w:r w:rsidR="00BF4DBE" w:rsidRPr="00F23F82">
        <w:rPr>
          <w:rFonts w:ascii="Book Antiqua" w:hAnsi="Book Antiqua"/>
          <w:color w:val="auto"/>
          <w:lang w:val="en-US"/>
        </w:rPr>
        <w:t xml:space="preserve">ent body of evidence shows </w:t>
      </w:r>
      <w:r w:rsidR="0061793B" w:rsidRPr="00F23F82">
        <w:rPr>
          <w:rFonts w:ascii="Book Antiqua" w:hAnsi="Book Antiqua"/>
          <w:color w:val="auto"/>
          <w:lang w:val="en-US"/>
        </w:rPr>
        <w:t xml:space="preserve">that a SIPES is indeed applicable in infants with outcome comparable to that of standard laparoscopy, and that it results in minimal post-operative surgical trauma and superb </w:t>
      </w:r>
      <w:proofErr w:type="spellStart"/>
      <w:r w:rsidR="0061793B" w:rsidRPr="00F23F82">
        <w:rPr>
          <w:rFonts w:ascii="Book Antiqua" w:hAnsi="Book Antiqua"/>
          <w:color w:val="auto"/>
          <w:lang w:val="en-US"/>
        </w:rPr>
        <w:t>cosmesis</w:t>
      </w:r>
      <w:proofErr w:type="spellEnd"/>
      <w:r w:rsidR="0061793B" w:rsidRPr="00F23F82">
        <w:rPr>
          <w:rFonts w:ascii="Book Antiqua" w:hAnsi="Book Antiqua"/>
          <w:color w:val="auto"/>
          <w:lang w:val="en-US"/>
        </w:rPr>
        <w:t>.</w:t>
      </w:r>
    </w:p>
    <w:p w14:paraId="5D33B176" w14:textId="77777777" w:rsidR="009630ED" w:rsidRPr="00F23F82" w:rsidRDefault="009630ED" w:rsidP="009630ED">
      <w:pPr>
        <w:spacing w:line="360" w:lineRule="auto"/>
        <w:jc w:val="both"/>
        <w:rPr>
          <w:rFonts w:ascii="Book Antiqua" w:eastAsia="宋体" w:hAnsi="Book Antiqua"/>
          <w:b/>
          <w:i/>
          <w:color w:val="auto"/>
          <w:lang w:val="en-US" w:eastAsia="zh-CN"/>
        </w:rPr>
      </w:pPr>
    </w:p>
    <w:p w14:paraId="1D81085F" w14:textId="0796999E" w:rsidR="004D6DD3" w:rsidRPr="00F23F82" w:rsidRDefault="009630ED" w:rsidP="009630ED">
      <w:pPr>
        <w:spacing w:line="360" w:lineRule="auto"/>
        <w:jc w:val="both"/>
        <w:rPr>
          <w:rFonts w:ascii="Book Antiqua" w:eastAsia="宋体" w:hAnsi="Book Antiqua"/>
          <w:color w:val="auto"/>
          <w:lang w:val="en-US" w:eastAsia="zh-CN"/>
        </w:rPr>
      </w:pPr>
      <w:proofErr w:type="spellStart"/>
      <w:r w:rsidRPr="00F23F82">
        <w:rPr>
          <w:rStyle w:val="subabstractlabel"/>
          <w:rFonts w:ascii="Book Antiqua" w:hAnsi="Book Antiqua"/>
          <w:color w:val="auto"/>
          <w:lang w:val="en-US"/>
        </w:rPr>
        <w:t>Kozlov</w:t>
      </w:r>
      <w:proofErr w:type="spellEnd"/>
      <w:r w:rsidRPr="00F23F82">
        <w:rPr>
          <w:rStyle w:val="subabstractlabel"/>
          <w:rFonts w:ascii="Book Antiqua" w:eastAsia="宋体" w:hAnsi="Book Antiqua"/>
          <w:color w:val="auto"/>
          <w:lang w:val="en-US" w:eastAsia="zh-CN"/>
        </w:rPr>
        <w:t xml:space="preserve"> Y</w:t>
      </w:r>
      <w:r w:rsidRPr="00F23F82">
        <w:rPr>
          <w:rStyle w:val="subabstractlabel"/>
          <w:rFonts w:ascii="Book Antiqua" w:hAnsi="Book Antiqua"/>
          <w:color w:val="auto"/>
          <w:lang w:val="en-US"/>
        </w:rPr>
        <w:t xml:space="preserve">, </w:t>
      </w:r>
      <w:proofErr w:type="spellStart"/>
      <w:r w:rsidRPr="00F23F82">
        <w:rPr>
          <w:rStyle w:val="subabstractlabel"/>
          <w:rFonts w:ascii="Book Antiqua" w:hAnsi="Book Antiqua"/>
          <w:color w:val="auto"/>
          <w:lang w:val="en-US"/>
        </w:rPr>
        <w:t>Novozhilov</w:t>
      </w:r>
      <w:proofErr w:type="spellEnd"/>
      <w:r w:rsidRPr="00F23F82">
        <w:rPr>
          <w:rStyle w:val="subabstractlabel"/>
          <w:rFonts w:ascii="Book Antiqua" w:eastAsia="宋体" w:hAnsi="Book Antiqua"/>
          <w:color w:val="auto"/>
          <w:lang w:val="en-US" w:eastAsia="zh-CN"/>
        </w:rPr>
        <w:t xml:space="preserve"> V</w:t>
      </w:r>
      <w:r w:rsidRPr="00F23F82">
        <w:rPr>
          <w:rStyle w:val="subabstractlabel"/>
          <w:rFonts w:ascii="Book Antiqua" w:hAnsi="Book Antiqua"/>
          <w:color w:val="auto"/>
          <w:lang w:val="en-US"/>
        </w:rPr>
        <w:t xml:space="preserve">, </w:t>
      </w:r>
      <w:proofErr w:type="spellStart"/>
      <w:r w:rsidRPr="00F23F82">
        <w:rPr>
          <w:rStyle w:val="subabstractlabel"/>
          <w:rFonts w:ascii="Book Antiqua" w:hAnsi="Book Antiqua"/>
          <w:color w:val="auto"/>
          <w:lang w:val="en-US"/>
        </w:rPr>
        <w:t>Baradieva</w:t>
      </w:r>
      <w:proofErr w:type="spellEnd"/>
      <w:r w:rsidRPr="00F23F82">
        <w:rPr>
          <w:rStyle w:val="subabstractlabel"/>
          <w:rFonts w:ascii="Book Antiqua" w:eastAsia="宋体" w:hAnsi="Book Antiqua"/>
          <w:color w:val="auto"/>
          <w:lang w:val="en-US" w:eastAsia="zh-CN"/>
        </w:rPr>
        <w:t xml:space="preserve"> P</w:t>
      </w:r>
      <w:r w:rsidRPr="00F23F82">
        <w:rPr>
          <w:rStyle w:val="subabstractlabel"/>
          <w:rFonts w:ascii="Book Antiqua" w:hAnsi="Book Antiqua"/>
          <w:color w:val="auto"/>
          <w:lang w:val="en-US"/>
        </w:rPr>
        <w:t xml:space="preserve">, </w:t>
      </w:r>
      <w:proofErr w:type="spellStart"/>
      <w:r w:rsidRPr="00F23F82">
        <w:rPr>
          <w:rStyle w:val="subabstractlabel"/>
          <w:rFonts w:ascii="Book Antiqua" w:hAnsi="Book Antiqua"/>
          <w:color w:val="auto"/>
          <w:lang w:val="en-US"/>
        </w:rPr>
        <w:t>Krasnov</w:t>
      </w:r>
      <w:proofErr w:type="spellEnd"/>
      <w:r w:rsidRPr="00F23F82">
        <w:rPr>
          <w:rStyle w:val="subabstractlabel"/>
          <w:rFonts w:ascii="Book Antiqua" w:eastAsia="宋体" w:hAnsi="Book Antiqua"/>
          <w:color w:val="auto"/>
          <w:lang w:val="en-US" w:eastAsia="zh-CN"/>
        </w:rPr>
        <w:t xml:space="preserve"> P</w:t>
      </w:r>
      <w:r w:rsidRPr="00F23F82">
        <w:rPr>
          <w:rStyle w:val="subabstractlabel"/>
          <w:rFonts w:ascii="Book Antiqua" w:hAnsi="Book Antiqua"/>
          <w:color w:val="auto"/>
          <w:lang w:val="en-US"/>
        </w:rPr>
        <w:t xml:space="preserve">, </w:t>
      </w:r>
      <w:proofErr w:type="spellStart"/>
      <w:r w:rsidRPr="00F23F82">
        <w:rPr>
          <w:rStyle w:val="subabstractlabel"/>
          <w:rFonts w:ascii="Book Antiqua" w:hAnsi="Book Antiqua"/>
          <w:color w:val="auto"/>
          <w:lang w:val="en-US"/>
        </w:rPr>
        <w:t>Kovalkov</w:t>
      </w:r>
      <w:proofErr w:type="spellEnd"/>
      <w:r w:rsidRPr="00F23F82">
        <w:rPr>
          <w:rStyle w:val="subabstractlabel"/>
          <w:rFonts w:ascii="Book Antiqua" w:eastAsia="宋体" w:hAnsi="Book Antiqua"/>
          <w:color w:val="auto"/>
          <w:lang w:val="en-US" w:eastAsia="zh-CN"/>
        </w:rPr>
        <w:t xml:space="preserve"> K</w:t>
      </w:r>
      <w:r w:rsidRPr="00F23F82">
        <w:rPr>
          <w:rStyle w:val="subabstractlabel"/>
          <w:rFonts w:ascii="Book Antiqua" w:hAnsi="Book Antiqua"/>
          <w:color w:val="auto"/>
          <w:lang w:val="en-US"/>
        </w:rPr>
        <w:t xml:space="preserve">, </w:t>
      </w:r>
      <w:proofErr w:type="spellStart"/>
      <w:r w:rsidRPr="00F23F82">
        <w:rPr>
          <w:rStyle w:val="subabstractlabel"/>
          <w:rFonts w:ascii="Book Antiqua" w:hAnsi="Book Antiqua"/>
          <w:color w:val="auto"/>
          <w:lang w:val="en-US"/>
        </w:rPr>
        <w:t>Muensterer</w:t>
      </w:r>
      <w:proofErr w:type="spellEnd"/>
      <w:r w:rsidRPr="00F23F82">
        <w:rPr>
          <w:rStyle w:val="subabstractlabel"/>
          <w:rFonts w:ascii="Book Antiqua" w:eastAsia="宋体" w:hAnsi="Book Antiqua"/>
          <w:color w:val="auto"/>
          <w:lang w:val="en-US" w:eastAsia="zh-CN"/>
        </w:rPr>
        <w:t xml:space="preserve"> OJ.</w:t>
      </w:r>
      <w:r w:rsidRPr="00F23F82">
        <w:rPr>
          <w:rFonts w:ascii="Book Antiqua" w:hAnsi="Book Antiqua"/>
          <w:color w:val="auto"/>
          <w:lang w:val="en-US"/>
        </w:rPr>
        <w:t xml:space="preserve"> </w:t>
      </w:r>
      <w:proofErr w:type="gramStart"/>
      <w:r w:rsidRPr="00F23F82">
        <w:rPr>
          <w:rFonts w:ascii="Book Antiqua" w:hAnsi="Book Antiqua"/>
          <w:color w:val="auto"/>
          <w:lang w:val="en-US"/>
        </w:rPr>
        <w:t xml:space="preserve">Single-incision pediatric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newborns and infants</w:t>
      </w:r>
      <w:r w:rsidRPr="00F23F82">
        <w:rPr>
          <w:rFonts w:ascii="Book Antiqua" w:eastAsia="宋体" w:hAnsi="Book Antiqua"/>
          <w:color w:val="auto"/>
          <w:lang w:val="en-US" w:eastAsia="zh-CN"/>
        </w:rPr>
        <w:t>.</w:t>
      </w:r>
      <w:proofErr w:type="gramEnd"/>
      <w:r w:rsidRPr="00F23F82">
        <w:rPr>
          <w:rFonts w:ascii="Book Antiqua" w:eastAsia="宋体" w:hAnsi="Book Antiqua"/>
          <w:color w:val="auto"/>
          <w:lang w:val="en-US" w:eastAsia="zh-CN"/>
        </w:rPr>
        <w:t xml:space="preserve"> </w:t>
      </w:r>
      <w:r w:rsidRPr="00F23F82">
        <w:rPr>
          <w:rFonts w:ascii="Book Antiqua" w:hAnsi="Book Antiqua"/>
          <w:i/>
          <w:iCs/>
          <w:color w:val="auto"/>
        </w:rPr>
        <w:t>World J Clin Pediatr</w:t>
      </w:r>
      <w:r w:rsidRPr="00F23F82">
        <w:rPr>
          <w:rFonts w:ascii="Book Antiqua" w:eastAsia="宋体" w:hAnsi="Book Antiqua"/>
          <w:i/>
          <w:iCs/>
          <w:color w:val="auto"/>
          <w:lang w:eastAsia="zh-CN"/>
        </w:rPr>
        <w:t xml:space="preserve"> </w:t>
      </w:r>
      <w:r w:rsidRPr="00F23F82">
        <w:rPr>
          <w:rFonts w:ascii="Book Antiqua" w:eastAsia="宋体" w:hAnsi="Book Antiqua"/>
          <w:iCs/>
          <w:color w:val="auto"/>
          <w:lang w:eastAsia="zh-CN"/>
        </w:rPr>
        <w:t>2015; In press</w:t>
      </w:r>
    </w:p>
    <w:p w14:paraId="3E2EFB03" w14:textId="293FDF65" w:rsidR="005F15DB" w:rsidRPr="00F23F82" w:rsidRDefault="009630ED" w:rsidP="009630ED">
      <w:pPr>
        <w:pageBreakBefore/>
        <w:spacing w:line="360" w:lineRule="auto"/>
        <w:jc w:val="both"/>
        <w:rPr>
          <w:rFonts w:ascii="Book Antiqua" w:hAnsi="Book Antiqua"/>
          <w:b/>
          <w:bCs/>
          <w:color w:val="auto"/>
          <w:lang w:val="en-US"/>
        </w:rPr>
      </w:pPr>
      <w:r w:rsidRPr="00F23F82">
        <w:rPr>
          <w:rFonts w:ascii="Book Antiqua" w:hAnsi="Book Antiqua"/>
          <w:b/>
          <w:bCs/>
          <w:color w:val="auto"/>
          <w:lang w:val="en-US"/>
        </w:rPr>
        <w:lastRenderedPageBreak/>
        <w:t>INTRODUCTION</w:t>
      </w:r>
    </w:p>
    <w:p w14:paraId="2B607988" w14:textId="07F87A7A"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 xml:space="preserve">The success of minimally invasive surgery resulted in significant changes of operative techniques that are </w:t>
      </w:r>
      <w:r w:rsidR="00A2425D" w:rsidRPr="00F23F82">
        <w:rPr>
          <w:rFonts w:ascii="Book Antiqua" w:hAnsi="Book Antiqua"/>
          <w:color w:val="auto"/>
          <w:lang w:val="en-US"/>
        </w:rPr>
        <w:t xml:space="preserve">mutually </w:t>
      </w:r>
      <w:r w:rsidRPr="00F23F82">
        <w:rPr>
          <w:rFonts w:ascii="Book Antiqua" w:hAnsi="Book Antiqua"/>
          <w:color w:val="auto"/>
          <w:lang w:val="en-US"/>
        </w:rPr>
        <w:t xml:space="preserve">beneficial for the patient </w:t>
      </w:r>
      <w:r w:rsidR="00A2425D" w:rsidRPr="00F23F82">
        <w:rPr>
          <w:rFonts w:ascii="Book Antiqua" w:hAnsi="Book Antiqua"/>
          <w:color w:val="auto"/>
          <w:lang w:val="en-US"/>
        </w:rPr>
        <w:t xml:space="preserve">as well as the </w:t>
      </w:r>
      <w:r w:rsidRPr="00F23F82">
        <w:rPr>
          <w:rFonts w:ascii="Book Antiqua" w:hAnsi="Book Antiqua"/>
          <w:color w:val="auto"/>
          <w:lang w:val="en-US"/>
        </w:rPr>
        <w:t xml:space="preserve">surgeon. The reduction of postoperative </w:t>
      </w:r>
      <w:r w:rsidR="00A2425D" w:rsidRPr="00F23F82">
        <w:rPr>
          <w:rFonts w:ascii="Book Antiqua" w:hAnsi="Book Antiqua"/>
          <w:color w:val="auto"/>
          <w:lang w:val="en-US"/>
        </w:rPr>
        <w:t>discomfort</w:t>
      </w:r>
      <w:r w:rsidRPr="00F23F82">
        <w:rPr>
          <w:rFonts w:ascii="Book Antiqua" w:hAnsi="Book Antiqua"/>
          <w:color w:val="auto"/>
          <w:lang w:val="en-US"/>
        </w:rPr>
        <w:t xml:space="preserve">, </w:t>
      </w:r>
      <w:r w:rsidR="00A2425D" w:rsidRPr="00F23F82">
        <w:rPr>
          <w:rFonts w:ascii="Book Antiqua" w:hAnsi="Book Antiqua"/>
          <w:color w:val="auto"/>
          <w:lang w:val="en-US"/>
        </w:rPr>
        <w:t>quicker</w:t>
      </w:r>
      <w:r w:rsidRPr="00F23F82">
        <w:rPr>
          <w:rFonts w:ascii="Book Antiqua" w:hAnsi="Book Antiqua"/>
          <w:color w:val="auto"/>
          <w:lang w:val="en-US"/>
        </w:rPr>
        <w:t xml:space="preserve"> recovery, and improved cosmetic results became ubiquitously known advantages of laparoscopic surgery. Laparoscopy and </w:t>
      </w:r>
      <w:proofErr w:type="spellStart"/>
      <w:r w:rsidRPr="00F23F82">
        <w:rPr>
          <w:rFonts w:ascii="Book Antiqua" w:hAnsi="Book Antiqua"/>
          <w:color w:val="auto"/>
          <w:lang w:val="en-US"/>
        </w:rPr>
        <w:t>thoracoscopy</w:t>
      </w:r>
      <w:proofErr w:type="spellEnd"/>
      <w:r w:rsidRPr="00F23F82">
        <w:rPr>
          <w:rFonts w:ascii="Book Antiqua" w:hAnsi="Book Antiqua"/>
          <w:color w:val="auto"/>
          <w:lang w:val="en-US"/>
        </w:rPr>
        <w:t xml:space="preserve"> have further evolved with the purpose of making the operation virtually </w:t>
      </w:r>
      <w:proofErr w:type="spellStart"/>
      <w:r w:rsidRPr="00F23F82">
        <w:rPr>
          <w:rFonts w:ascii="Book Antiqua" w:hAnsi="Book Antiqua"/>
          <w:color w:val="auto"/>
          <w:lang w:val="en-US"/>
        </w:rPr>
        <w:t>scarless</w:t>
      </w:r>
      <w:proofErr w:type="spellEnd"/>
      <w:r w:rsidRPr="00F23F82">
        <w:rPr>
          <w:rFonts w:ascii="Book Antiqua" w:hAnsi="Book Antiqua"/>
          <w:color w:val="auto"/>
          <w:lang w:val="en-US"/>
        </w:rPr>
        <w:t xml:space="preserve">. The first single-incision </w:t>
      </w:r>
      <w:proofErr w:type="spellStart"/>
      <w:r w:rsidRPr="00F23F82">
        <w:rPr>
          <w:rFonts w:ascii="Book Antiqua" w:hAnsi="Book Antiqua"/>
          <w:color w:val="auto"/>
          <w:lang w:val="en-US"/>
        </w:rPr>
        <w:t>endosurgical</w:t>
      </w:r>
      <w:proofErr w:type="spellEnd"/>
      <w:r w:rsidRPr="00F23F82">
        <w:rPr>
          <w:rFonts w:ascii="Book Antiqua" w:hAnsi="Book Antiqua"/>
          <w:color w:val="auto"/>
          <w:lang w:val="en-US"/>
        </w:rPr>
        <w:t xml:space="preserve"> intervention was a</w:t>
      </w:r>
      <w:r w:rsidR="001C6E46" w:rsidRPr="00F23F82">
        <w:rPr>
          <w:rFonts w:ascii="Book Antiqua" w:hAnsi="Book Antiqua"/>
          <w:color w:val="auto"/>
          <w:lang w:val="en-US"/>
        </w:rPr>
        <w:t xml:space="preserve"> tubal ligation performed by </w:t>
      </w:r>
      <w:proofErr w:type="spellStart"/>
      <w:proofErr w:type="gramStart"/>
      <w:r w:rsidRPr="00F23F82">
        <w:rPr>
          <w:rFonts w:ascii="Book Antiqua" w:hAnsi="Book Antiqua"/>
          <w:color w:val="auto"/>
          <w:lang w:val="en-US"/>
        </w:rPr>
        <w:t>Wheeless</w:t>
      </w:r>
      <w:proofErr w:type="spellEnd"/>
      <w:r w:rsidR="007560C9" w:rsidRPr="00F23F82">
        <w:rPr>
          <w:rFonts w:ascii="Book Antiqua" w:eastAsia="宋体" w:hAnsi="Book Antiqua" w:hint="eastAsia"/>
          <w:color w:val="auto"/>
          <w:vertAlign w:val="superscript"/>
          <w:lang w:val="en-US" w:eastAsia="zh-CN"/>
        </w:rPr>
        <w:t>[</w:t>
      </w:r>
      <w:proofErr w:type="gramEnd"/>
      <w:r w:rsidR="007560C9" w:rsidRPr="00F23F82">
        <w:rPr>
          <w:rFonts w:ascii="Book Antiqua" w:eastAsia="宋体" w:hAnsi="Book Antiqua" w:hint="eastAsia"/>
          <w:color w:val="auto"/>
          <w:vertAlign w:val="superscript"/>
          <w:lang w:val="en-US" w:eastAsia="zh-CN"/>
        </w:rPr>
        <w:t>1]</w:t>
      </w:r>
      <w:r w:rsidRPr="00F23F82">
        <w:rPr>
          <w:rFonts w:ascii="Book Antiqua" w:hAnsi="Book Antiqua"/>
          <w:color w:val="auto"/>
          <w:lang w:val="en-US"/>
        </w:rPr>
        <w:t xml:space="preserve"> in 1969. In the early nineteen nineties,</w:t>
      </w:r>
      <w:r w:rsidR="001C6E46"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Pelosi</w:t>
      </w:r>
      <w:r w:rsidR="001C6E46" w:rsidRPr="00F23F82">
        <w:rPr>
          <w:rFonts w:ascii="Book Antiqua" w:hAnsi="Book Antiqua"/>
          <w:color w:val="auto"/>
          <w:lang w:val="en-US"/>
        </w:rPr>
        <w:t xml:space="preserve"> </w:t>
      </w:r>
      <w:r w:rsidR="001C6E46" w:rsidRPr="00F23F82">
        <w:rPr>
          <w:rFonts w:ascii="Book Antiqua" w:eastAsia="宋体" w:hAnsi="Book Antiqua" w:hint="eastAsia"/>
          <w:i/>
          <w:color w:val="auto"/>
          <w:lang w:val="en-US" w:eastAsia="zh-CN"/>
        </w:rPr>
        <w:t xml:space="preserve">et </w:t>
      </w:r>
      <w:proofErr w:type="gramStart"/>
      <w:r w:rsidR="001C6E46" w:rsidRPr="00F23F82">
        <w:rPr>
          <w:rFonts w:ascii="Book Antiqua" w:eastAsia="宋体" w:hAnsi="Book Antiqua" w:hint="eastAsia"/>
          <w:i/>
          <w:color w:val="auto"/>
          <w:lang w:val="en-US" w:eastAsia="zh-CN"/>
        </w:rPr>
        <w:t>al</w:t>
      </w:r>
      <w:r w:rsidR="001C6E46" w:rsidRPr="00F23F82">
        <w:rPr>
          <w:rFonts w:ascii="Book Antiqua" w:eastAsia="宋体" w:hAnsi="Book Antiqua" w:hint="eastAsia"/>
          <w:color w:val="auto"/>
          <w:vertAlign w:val="superscript"/>
          <w:lang w:val="en-US" w:eastAsia="zh-CN"/>
        </w:rPr>
        <w:t>[</w:t>
      </w:r>
      <w:proofErr w:type="gramEnd"/>
      <w:r w:rsidR="001C6E46" w:rsidRPr="00F23F82">
        <w:rPr>
          <w:rFonts w:ascii="Book Antiqua" w:eastAsia="宋体" w:hAnsi="Book Antiqua" w:hint="eastAsia"/>
          <w:color w:val="auto"/>
          <w:vertAlign w:val="superscript"/>
          <w:lang w:val="en-US" w:eastAsia="zh-CN"/>
        </w:rPr>
        <w:t>2]</w:t>
      </w:r>
      <w:r w:rsidRPr="00F23F82">
        <w:rPr>
          <w:rFonts w:ascii="Book Antiqua" w:hAnsi="Book Antiqua"/>
          <w:color w:val="auto"/>
          <w:lang w:val="en-US"/>
        </w:rPr>
        <w:t xml:space="preserve"> described the first single-incisi</w:t>
      </w:r>
      <w:r w:rsidR="00F31C37" w:rsidRPr="00F23F82">
        <w:rPr>
          <w:rFonts w:ascii="Book Antiqua" w:hAnsi="Book Antiqua"/>
          <w:color w:val="auto"/>
          <w:lang w:val="en-US"/>
        </w:rPr>
        <w:t>on laparoscopic appendectomy</w:t>
      </w:r>
      <w:r w:rsidRPr="00F23F82">
        <w:rPr>
          <w:rFonts w:ascii="Book Antiqua" w:hAnsi="Book Antiqua"/>
          <w:color w:val="auto"/>
          <w:lang w:val="en-US"/>
        </w:rPr>
        <w:t xml:space="preserve">. A few years later, the first </w:t>
      </w:r>
      <w:proofErr w:type="spellStart"/>
      <w:r w:rsidRPr="00F23F82">
        <w:rPr>
          <w:rFonts w:ascii="Book Antiqua" w:hAnsi="Book Antiqua"/>
          <w:color w:val="auto"/>
          <w:lang w:val="en-US"/>
        </w:rPr>
        <w:t>transumbilical</w:t>
      </w:r>
      <w:proofErr w:type="spellEnd"/>
      <w:r w:rsidRPr="00F23F82">
        <w:rPr>
          <w:rFonts w:ascii="Book Antiqua" w:hAnsi="Book Antiqua"/>
          <w:color w:val="auto"/>
          <w:lang w:val="en-US"/>
        </w:rPr>
        <w:t xml:space="preserve"> endoscopic appendectomy</w:t>
      </w:r>
      <w:r w:rsidR="00F31C37" w:rsidRPr="00F23F82">
        <w:rPr>
          <w:rFonts w:ascii="Book Antiqua" w:hAnsi="Book Antiqua"/>
          <w:color w:val="auto"/>
          <w:lang w:val="en-US"/>
        </w:rPr>
        <w:t xml:space="preserve"> was performed in a </w:t>
      </w:r>
      <w:proofErr w:type="gramStart"/>
      <w:r w:rsidR="00F31C37" w:rsidRPr="00F23F82">
        <w:rPr>
          <w:rFonts w:ascii="Book Antiqua" w:hAnsi="Book Antiqua"/>
          <w:color w:val="auto"/>
          <w:lang w:val="en-US"/>
        </w:rPr>
        <w:t>child</w:t>
      </w:r>
      <w:r w:rsidR="001C6E46" w:rsidRPr="00F23F82">
        <w:rPr>
          <w:rFonts w:ascii="Book Antiqua" w:eastAsia="宋体" w:hAnsi="Book Antiqua" w:hint="eastAsia"/>
          <w:color w:val="auto"/>
          <w:vertAlign w:val="superscript"/>
          <w:lang w:val="en-US" w:eastAsia="zh-CN"/>
        </w:rPr>
        <w:t>[</w:t>
      </w:r>
      <w:proofErr w:type="gramEnd"/>
      <w:r w:rsidR="001C6E46" w:rsidRPr="00F23F82">
        <w:rPr>
          <w:rFonts w:ascii="Book Antiqua" w:eastAsia="宋体" w:hAnsi="Book Antiqua" w:hint="eastAsia"/>
          <w:color w:val="auto"/>
          <w:vertAlign w:val="superscript"/>
          <w:lang w:val="en-US" w:eastAsia="zh-CN"/>
        </w:rPr>
        <w:t>3]</w:t>
      </w:r>
      <w:r w:rsidRPr="00F23F82">
        <w:rPr>
          <w:rFonts w:ascii="Book Antiqua" w:hAnsi="Book Antiqua"/>
          <w:color w:val="auto"/>
          <w:lang w:val="en-US"/>
        </w:rPr>
        <w:t>. Single-</w:t>
      </w:r>
      <w:r w:rsidR="001C6E46" w:rsidRPr="00F23F82">
        <w:rPr>
          <w:rFonts w:ascii="Book Antiqua" w:hAnsi="Book Antiqua"/>
          <w:color w:val="auto"/>
          <w:lang w:val="en-US"/>
        </w:rPr>
        <w:t>site laparoscopic su</w:t>
      </w:r>
      <w:r w:rsidRPr="00F23F82">
        <w:rPr>
          <w:rFonts w:ascii="Book Antiqua" w:hAnsi="Book Antiqua"/>
          <w:color w:val="auto"/>
          <w:lang w:val="en-US"/>
        </w:rPr>
        <w:t xml:space="preserve">rgery developed in parallel to the idea of performing endoscopic surgery entirely </w:t>
      </w:r>
      <w:r w:rsidRPr="00F23F82">
        <w:rPr>
          <w:rFonts w:ascii="Book Antiqua" w:hAnsi="Book Antiqua"/>
          <w:i/>
          <w:color w:val="auto"/>
          <w:lang w:val="en-US"/>
        </w:rPr>
        <w:t>via</w:t>
      </w:r>
      <w:r w:rsidRPr="00F23F82">
        <w:rPr>
          <w:rFonts w:ascii="Book Antiqua" w:hAnsi="Book Antiqua"/>
          <w:color w:val="auto"/>
          <w:lang w:val="en-US"/>
        </w:rPr>
        <w:t xml:space="preserve"> natural orifices (</w:t>
      </w:r>
      <w:r w:rsidR="00A2425D" w:rsidRPr="00F23F82">
        <w:rPr>
          <w:rFonts w:ascii="Book Antiqua" w:hAnsi="Book Antiqua"/>
          <w:color w:val="auto"/>
          <w:lang w:val="en-US"/>
        </w:rPr>
        <w:t xml:space="preserve">so-called </w:t>
      </w:r>
      <w:r w:rsidR="00C5559C" w:rsidRPr="00F23F82">
        <w:rPr>
          <w:rFonts w:ascii="Book Antiqua" w:hAnsi="Book Antiqua"/>
          <w:color w:val="auto"/>
          <w:lang w:val="en-US"/>
        </w:rPr>
        <w:t>natural orifice transluminal endoscopic surge</w:t>
      </w:r>
      <w:r w:rsidRPr="00F23F82">
        <w:rPr>
          <w:rFonts w:ascii="Book Antiqua" w:hAnsi="Book Antiqua"/>
          <w:color w:val="auto"/>
          <w:lang w:val="en-US"/>
        </w:rPr>
        <w:t>ry, abbreviated as NOTES) and appeared as an alternative to conventional</w:t>
      </w:r>
      <w:r w:rsidR="001C6E46" w:rsidRPr="00F23F82">
        <w:rPr>
          <w:rFonts w:ascii="Book Antiqua" w:hAnsi="Book Antiqua"/>
          <w:color w:val="auto"/>
          <w:lang w:val="en-US"/>
        </w:rPr>
        <w:t xml:space="preserve">, multi-port laparoscopy. </w:t>
      </w:r>
      <w:proofErr w:type="gramStart"/>
      <w:r w:rsidR="001C6E46" w:rsidRPr="00F23F82">
        <w:rPr>
          <w:rFonts w:ascii="Book Antiqua" w:hAnsi="Book Antiqua"/>
          <w:color w:val="auto"/>
          <w:lang w:val="en-US"/>
        </w:rPr>
        <w:t>NOTES</w:t>
      </w:r>
      <w:r w:rsidR="001C6E46"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involves</w:t>
      </w:r>
      <w:proofErr w:type="gramEnd"/>
      <w:r w:rsidRPr="00F23F82">
        <w:rPr>
          <w:rFonts w:ascii="Book Antiqua" w:hAnsi="Book Antiqua"/>
          <w:color w:val="auto"/>
          <w:lang w:val="en-US"/>
        </w:rPr>
        <w:t xml:space="preserve"> extensive investment in expensive specialized equipment, and involves the risk of intra-abdominal infection due to access into the abdominal cavity </w:t>
      </w:r>
      <w:r w:rsidR="00F32A96" w:rsidRPr="00F23F82">
        <w:rPr>
          <w:rFonts w:ascii="Book Antiqua" w:hAnsi="Book Antiqua"/>
          <w:i/>
          <w:color w:val="auto"/>
          <w:lang w:val="en-US"/>
        </w:rPr>
        <w:t>via</w:t>
      </w:r>
      <w:r w:rsidRPr="00F23F82">
        <w:rPr>
          <w:rFonts w:ascii="Book Antiqua" w:hAnsi="Book Antiqua"/>
          <w:color w:val="auto"/>
          <w:lang w:val="en-US"/>
        </w:rPr>
        <w:t xml:space="preserve"> a usually colonized hollow viscus. To solve this problem, surgeons began using a natural embryonic orifice </w:t>
      </w:r>
      <w:r w:rsidR="001C6E46"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the umbilicus - as a </w:t>
      </w:r>
      <w:r w:rsidR="001C6E46" w:rsidRPr="00F23F82">
        <w:rPr>
          <w:rFonts w:ascii="Book Antiqua" w:eastAsia="宋体" w:hAnsi="Book Antiqua"/>
          <w:color w:val="auto"/>
          <w:lang w:val="en-US" w:eastAsia="zh-CN"/>
        </w:rPr>
        <w:t>“</w:t>
      </w:r>
      <w:r w:rsidRPr="00F23F82">
        <w:rPr>
          <w:rFonts w:ascii="Book Antiqua" w:hAnsi="Book Antiqua"/>
          <w:color w:val="auto"/>
          <w:lang w:val="en-US"/>
        </w:rPr>
        <w:t>door</w:t>
      </w:r>
      <w:r w:rsidR="001C6E46" w:rsidRPr="00F23F82">
        <w:rPr>
          <w:rFonts w:ascii="Book Antiqua" w:eastAsia="宋体" w:hAnsi="Book Antiqua"/>
          <w:color w:val="auto"/>
          <w:lang w:val="en-US" w:eastAsia="zh-CN"/>
        </w:rPr>
        <w:t>”</w:t>
      </w:r>
      <w:r w:rsidR="001C6E46"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 xml:space="preserve">to the abdominal cavity, giving rise to the development of single-incision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Just a few years ago, single-port surgery has been limited to routine operations, </w:t>
      </w:r>
      <w:r w:rsidR="00A2425D" w:rsidRPr="00F23F82">
        <w:rPr>
          <w:rFonts w:ascii="Book Antiqua" w:hAnsi="Book Antiqua"/>
          <w:color w:val="auto"/>
          <w:lang w:val="en-US"/>
        </w:rPr>
        <w:t xml:space="preserve">including </w:t>
      </w:r>
      <w:r w:rsidRPr="00F23F82">
        <w:rPr>
          <w:rFonts w:ascii="Book Antiqua" w:hAnsi="Book Antiqua"/>
          <w:color w:val="auto"/>
          <w:lang w:val="en-US"/>
        </w:rPr>
        <w:t xml:space="preserve">appendectomy and cholecystectomy. Later, a </w:t>
      </w:r>
      <w:r w:rsidR="00A2425D" w:rsidRPr="00F23F82">
        <w:rPr>
          <w:rFonts w:ascii="Book Antiqua" w:hAnsi="Book Antiqua"/>
          <w:color w:val="auto"/>
          <w:lang w:val="en-US"/>
        </w:rPr>
        <w:t>variety</w:t>
      </w:r>
      <w:r w:rsidRPr="00F23F82">
        <w:rPr>
          <w:rFonts w:ascii="Book Antiqua" w:hAnsi="Book Antiqua"/>
          <w:color w:val="auto"/>
          <w:lang w:val="en-US"/>
        </w:rPr>
        <w:t xml:space="preserve"> of innovative methods were developed on the basis of complex </w:t>
      </w:r>
      <w:proofErr w:type="spellStart"/>
      <w:r w:rsidR="00A2425D" w:rsidRPr="00F23F82">
        <w:rPr>
          <w:rFonts w:ascii="Book Antiqua" w:hAnsi="Book Antiqua"/>
          <w:color w:val="auto"/>
          <w:lang w:val="en-US"/>
        </w:rPr>
        <w:t>endosurgical</w:t>
      </w:r>
      <w:proofErr w:type="spellEnd"/>
      <w:r w:rsidRPr="00F23F82">
        <w:rPr>
          <w:rFonts w:ascii="Book Antiqua" w:hAnsi="Book Antiqua"/>
          <w:color w:val="auto"/>
          <w:lang w:val="en-US"/>
        </w:rPr>
        <w:t xml:space="preserve"> procedures that include nephrectomy, splenectomy, adrenalectomy and </w:t>
      </w:r>
      <w:r w:rsidR="00A2425D" w:rsidRPr="00F23F82">
        <w:rPr>
          <w:rFonts w:ascii="Book Antiqua" w:hAnsi="Book Antiqua"/>
          <w:color w:val="auto"/>
          <w:lang w:val="en-US"/>
        </w:rPr>
        <w:t>intestinal</w:t>
      </w:r>
      <w:r w:rsidRPr="00F23F82">
        <w:rPr>
          <w:rFonts w:ascii="Book Antiqua" w:hAnsi="Book Antiqua"/>
          <w:color w:val="auto"/>
          <w:lang w:val="en-US"/>
        </w:rPr>
        <w:t xml:space="preserve"> resection </w:t>
      </w:r>
      <w:r w:rsidR="00A2425D" w:rsidRPr="00F23F82">
        <w:rPr>
          <w:rFonts w:ascii="Book Antiqua" w:hAnsi="Book Antiqua"/>
          <w:color w:val="auto"/>
          <w:lang w:val="en-US"/>
        </w:rPr>
        <w:t>and subsequent</w:t>
      </w:r>
      <w:r w:rsidRPr="00F23F82">
        <w:rPr>
          <w:rFonts w:ascii="Book Antiqua" w:hAnsi="Book Antiqua"/>
          <w:color w:val="auto"/>
          <w:lang w:val="en-US"/>
        </w:rPr>
        <w:t xml:space="preserve"> </w:t>
      </w:r>
      <w:proofErr w:type="spellStart"/>
      <w:r w:rsidRPr="00F23F82">
        <w:rPr>
          <w:rFonts w:ascii="Book Antiqua" w:hAnsi="Book Antiqua"/>
          <w:color w:val="auto"/>
          <w:lang w:val="en-US"/>
        </w:rPr>
        <w:t>intracorporeal</w:t>
      </w:r>
      <w:proofErr w:type="spellEnd"/>
      <w:r w:rsidRPr="00F23F82">
        <w:rPr>
          <w:rFonts w:ascii="Book Antiqua" w:hAnsi="Book Antiqua"/>
          <w:color w:val="auto"/>
          <w:lang w:val="en-US"/>
        </w:rPr>
        <w:t xml:space="preserve"> </w:t>
      </w:r>
      <w:proofErr w:type="gramStart"/>
      <w:r w:rsidR="00A2425D" w:rsidRPr="00F23F82">
        <w:rPr>
          <w:rFonts w:ascii="Book Antiqua" w:hAnsi="Book Antiqua"/>
          <w:color w:val="auto"/>
          <w:lang w:val="en-US"/>
        </w:rPr>
        <w:t>anastomoses</w:t>
      </w:r>
      <w:r w:rsidR="00C5559C" w:rsidRPr="00F23F82">
        <w:rPr>
          <w:rFonts w:ascii="Book Antiqua" w:eastAsia="宋体" w:hAnsi="Book Antiqua" w:hint="eastAsia"/>
          <w:color w:val="auto"/>
          <w:vertAlign w:val="superscript"/>
          <w:lang w:val="en-US" w:eastAsia="zh-CN"/>
        </w:rPr>
        <w:t>[</w:t>
      </w:r>
      <w:proofErr w:type="gramEnd"/>
      <w:r w:rsidR="00C5559C" w:rsidRPr="00F23F82">
        <w:rPr>
          <w:rFonts w:ascii="Book Antiqua" w:eastAsia="宋体" w:hAnsi="Book Antiqua" w:hint="eastAsia"/>
          <w:color w:val="auto"/>
          <w:vertAlign w:val="superscript"/>
          <w:lang w:val="en-US" w:eastAsia="zh-CN"/>
        </w:rPr>
        <w:t>4-7]</w:t>
      </w:r>
      <w:r w:rsidRPr="00F23F82">
        <w:rPr>
          <w:rFonts w:ascii="Book Antiqua" w:hAnsi="Book Antiqua"/>
          <w:color w:val="auto"/>
          <w:lang w:val="en-US"/>
        </w:rPr>
        <w:t xml:space="preserve">. In children, the procedure was </w:t>
      </w:r>
      <w:r w:rsidR="00A2425D" w:rsidRPr="00F23F82">
        <w:rPr>
          <w:rFonts w:ascii="Book Antiqua" w:hAnsi="Book Antiqua"/>
          <w:color w:val="auto"/>
          <w:lang w:val="en-US"/>
        </w:rPr>
        <w:t>coined</w:t>
      </w:r>
      <w:r w:rsidRPr="00F23F82">
        <w:rPr>
          <w:rFonts w:ascii="Book Antiqua" w:hAnsi="Book Antiqua"/>
          <w:color w:val="auto"/>
          <w:lang w:val="en-US"/>
        </w:rPr>
        <w:t xml:space="preserve"> single-incision pediatric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or </w:t>
      </w:r>
      <w:r w:rsidR="009630ED" w:rsidRPr="00F23F82">
        <w:rPr>
          <w:rFonts w:ascii="Book Antiqua" w:hAnsi="Book Antiqua"/>
          <w:color w:val="auto"/>
          <w:lang w:val="en-US"/>
        </w:rPr>
        <w:t xml:space="preserve">single-incision pediatric </w:t>
      </w:r>
      <w:proofErr w:type="spellStart"/>
      <w:r w:rsidR="009630ED" w:rsidRPr="00F23F82">
        <w:rPr>
          <w:rFonts w:ascii="Book Antiqua" w:hAnsi="Book Antiqua"/>
          <w:color w:val="auto"/>
          <w:lang w:val="en-US"/>
        </w:rPr>
        <w:t>endosurgery</w:t>
      </w:r>
      <w:proofErr w:type="spellEnd"/>
      <w:r w:rsidR="009630ED" w:rsidRPr="00F23F82">
        <w:rPr>
          <w:rFonts w:ascii="Book Antiqua" w:hAnsi="Book Antiqua"/>
          <w:color w:val="auto"/>
          <w:lang w:val="en-US"/>
        </w:rPr>
        <w:t xml:space="preserve"> (SIPES)</w:t>
      </w:r>
      <w:r w:rsidRPr="00F23F82">
        <w:rPr>
          <w:rFonts w:ascii="Book Antiqua" w:hAnsi="Book Antiqua"/>
          <w:color w:val="auto"/>
          <w:lang w:val="en-US"/>
        </w:rPr>
        <w:t xml:space="preserve">. SIPES is an alternative to </w:t>
      </w:r>
      <w:r w:rsidR="00A2425D" w:rsidRPr="00F23F82">
        <w:rPr>
          <w:rFonts w:ascii="Book Antiqua" w:hAnsi="Book Antiqua"/>
          <w:color w:val="auto"/>
          <w:lang w:val="en-US"/>
        </w:rPr>
        <w:t>triangulated</w:t>
      </w:r>
      <w:r w:rsidRPr="00F23F82">
        <w:rPr>
          <w:rFonts w:ascii="Book Antiqua" w:hAnsi="Book Antiqua"/>
          <w:color w:val="auto"/>
          <w:lang w:val="en-US"/>
        </w:rPr>
        <w:t xml:space="preserve"> multiport laparoscopy in the surgical </w:t>
      </w:r>
      <w:r w:rsidR="00A2425D" w:rsidRPr="00F23F82">
        <w:rPr>
          <w:rFonts w:ascii="Book Antiqua" w:hAnsi="Book Antiqua"/>
          <w:color w:val="auto"/>
          <w:lang w:val="en-US"/>
        </w:rPr>
        <w:t>therapy of a spectrum of entities</w:t>
      </w:r>
      <w:r w:rsidRPr="00F23F82">
        <w:rPr>
          <w:rFonts w:ascii="Book Antiqua" w:hAnsi="Book Antiqua"/>
          <w:color w:val="auto"/>
          <w:lang w:val="en-US"/>
        </w:rPr>
        <w:t xml:space="preserve">. Despite an extensive use of single-incision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adult patients, the implementation of this type of surgery for treating children was somewhat slower. A possible</w:t>
      </w:r>
      <w:r w:rsidR="00F31C37" w:rsidRPr="00F23F82">
        <w:rPr>
          <w:rFonts w:ascii="Book Antiqua" w:hAnsi="Book Antiqua"/>
          <w:color w:val="auto"/>
          <w:lang w:val="en-US"/>
        </w:rPr>
        <w:t xml:space="preserve"> explanation is that pediatric </w:t>
      </w:r>
      <w:r w:rsidR="00DF7B5C" w:rsidRPr="00F23F82">
        <w:rPr>
          <w:rFonts w:ascii="Book Antiqua" w:hAnsi="Book Antiqua"/>
          <w:color w:val="auto"/>
          <w:lang w:val="en-US"/>
        </w:rPr>
        <w:t>minimally invasive techniques</w:t>
      </w:r>
      <w:r w:rsidRPr="00F23F82">
        <w:rPr>
          <w:rFonts w:ascii="Book Antiqua" w:hAnsi="Book Antiqua"/>
          <w:color w:val="auto"/>
          <w:lang w:val="en-US"/>
        </w:rPr>
        <w:t xml:space="preserve"> have historically lacked behind those of adults. Size-appropriate laparoscopic instrumentation for infants and children has been produced only by select companies due to the smaller potential market share and profit margins.</w:t>
      </w:r>
    </w:p>
    <w:p w14:paraId="2F232F46" w14:textId="77777777" w:rsidR="005F15DB" w:rsidRPr="00F23F82" w:rsidRDefault="005F15DB" w:rsidP="009630ED">
      <w:pPr>
        <w:spacing w:line="360" w:lineRule="auto"/>
        <w:jc w:val="both"/>
        <w:rPr>
          <w:rFonts w:ascii="Book Antiqua" w:hAnsi="Book Antiqua"/>
          <w:color w:val="auto"/>
          <w:lang w:val="en-US"/>
        </w:rPr>
      </w:pPr>
    </w:p>
    <w:p w14:paraId="73D9543D" w14:textId="74E32CEB" w:rsidR="005F15DB" w:rsidRPr="00F23F82" w:rsidRDefault="00DF7B5C" w:rsidP="009630ED">
      <w:pPr>
        <w:spacing w:line="360" w:lineRule="auto"/>
        <w:jc w:val="both"/>
        <w:rPr>
          <w:rFonts w:ascii="Book Antiqua" w:hAnsi="Book Antiqua"/>
          <w:b/>
          <w:color w:val="auto"/>
          <w:lang w:val="en-US"/>
        </w:rPr>
      </w:pPr>
      <w:r w:rsidRPr="00F23F82">
        <w:rPr>
          <w:rFonts w:ascii="Book Antiqua" w:hAnsi="Book Antiqua"/>
          <w:b/>
          <w:color w:val="auto"/>
          <w:lang w:val="en-US"/>
        </w:rPr>
        <w:t>TERMINOLOGY AND DEFINITION</w:t>
      </w:r>
    </w:p>
    <w:p w14:paraId="738190C2" w14:textId="493458A4"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lastRenderedPageBreak/>
        <w:t xml:space="preserve">Currently, single-incision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is defined as minimally invasive surgery performed </w:t>
      </w:r>
      <w:r w:rsidR="00F32A96" w:rsidRPr="00F23F82">
        <w:rPr>
          <w:rFonts w:ascii="Book Antiqua" w:hAnsi="Book Antiqua"/>
          <w:i/>
          <w:color w:val="auto"/>
          <w:lang w:val="en-US"/>
        </w:rPr>
        <w:t>via</w:t>
      </w:r>
      <w:r w:rsidRPr="00F23F82">
        <w:rPr>
          <w:rFonts w:ascii="Book Antiqua" w:hAnsi="Book Antiqua"/>
          <w:color w:val="auto"/>
          <w:lang w:val="en-US"/>
        </w:rPr>
        <w:t xml:space="preserve"> a single incision in the abdomen, chest, or retroperitoneal space (Fig</w:t>
      </w:r>
      <w:r w:rsidR="00DF7B5C"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1). Many terms have been used to describe this approach: The term Single-incision laparoscopic surgery (SILS</w:t>
      </w:r>
      <w:r w:rsidRPr="00F23F82">
        <w:rPr>
          <w:rFonts w:ascii="Book Antiqua" w:hAnsi="Book Antiqua"/>
          <w:color w:val="auto"/>
          <w:vertAlign w:val="superscript"/>
          <w:lang w:val="en-US"/>
        </w:rPr>
        <w:t>TM</w:t>
      </w:r>
      <w:r w:rsidRPr="00F23F82">
        <w:rPr>
          <w:rFonts w:ascii="Book Antiqua" w:hAnsi="Book Antiqua"/>
          <w:color w:val="auto"/>
          <w:lang w:val="en-US"/>
        </w:rPr>
        <w:t xml:space="preserve">) is </w:t>
      </w:r>
      <w:r w:rsidR="00A2425D" w:rsidRPr="00F23F82">
        <w:rPr>
          <w:rFonts w:ascii="Book Antiqua" w:hAnsi="Book Antiqua"/>
          <w:color w:val="auto"/>
          <w:lang w:val="en-US"/>
        </w:rPr>
        <w:t xml:space="preserve">quite </w:t>
      </w:r>
      <w:r w:rsidRPr="00F23F82">
        <w:rPr>
          <w:rFonts w:ascii="Book Antiqua" w:hAnsi="Book Antiqua"/>
          <w:color w:val="auto"/>
          <w:lang w:val="en-US"/>
        </w:rPr>
        <w:t>prevalent, but has been trademarked by a large device company. To avoid any conflicts of interest, we generally avoid it. One-p</w:t>
      </w:r>
      <w:r w:rsidR="00F31C37" w:rsidRPr="00F23F82">
        <w:rPr>
          <w:rFonts w:ascii="Book Antiqua" w:hAnsi="Book Antiqua"/>
          <w:color w:val="auto"/>
          <w:lang w:val="en-US"/>
        </w:rPr>
        <w:t>ort umbilical surgery (OPUS)</w:t>
      </w:r>
      <w:r w:rsidR="00DF7B5C" w:rsidRPr="00F23F82">
        <w:rPr>
          <w:rFonts w:ascii="Book Antiqua" w:eastAsia="宋体" w:hAnsi="Book Antiqua" w:hint="eastAsia"/>
          <w:color w:val="auto"/>
          <w:vertAlign w:val="superscript"/>
          <w:lang w:val="en-US" w:eastAsia="zh-CN"/>
        </w:rPr>
        <w:t>[8]</w:t>
      </w:r>
      <w:r w:rsidRPr="00F23F82">
        <w:rPr>
          <w:rFonts w:ascii="Book Antiqua" w:hAnsi="Book Antiqua"/>
          <w:color w:val="auto"/>
          <w:lang w:val="en-US"/>
        </w:rPr>
        <w:t xml:space="preserve">, </w:t>
      </w:r>
      <w:proofErr w:type="spellStart"/>
      <w:r w:rsidRPr="00F23F82">
        <w:rPr>
          <w:rFonts w:ascii="Book Antiqua" w:hAnsi="Book Antiqua"/>
          <w:color w:val="auto"/>
          <w:lang w:val="en-US"/>
        </w:rPr>
        <w:t>transumbilic</w:t>
      </w:r>
      <w:r w:rsidR="00F31C37" w:rsidRPr="00F23F82">
        <w:rPr>
          <w:rFonts w:ascii="Book Antiqua" w:hAnsi="Book Antiqua"/>
          <w:color w:val="auto"/>
          <w:lang w:val="en-US"/>
        </w:rPr>
        <w:t>al</w:t>
      </w:r>
      <w:proofErr w:type="spellEnd"/>
      <w:r w:rsidR="00F31C37" w:rsidRPr="00F23F82">
        <w:rPr>
          <w:rFonts w:ascii="Book Antiqua" w:hAnsi="Book Antiqua"/>
          <w:color w:val="auto"/>
          <w:lang w:val="en-US"/>
        </w:rPr>
        <w:t xml:space="preserve"> endoscopic surgery (TUES)</w:t>
      </w:r>
      <w:r w:rsidR="00DF7B5C" w:rsidRPr="00F23F82">
        <w:rPr>
          <w:rFonts w:ascii="Book Antiqua" w:eastAsia="宋体" w:hAnsi="Book Antiqua" w:hint="eastAsia"/>
          <w:color w:val="auto"/>
          <w:vertAlign w:val="superscript"/>
          <w:lang w:val="en-US" w:eastAsia="zh-CN"/>
        </w:rPr>
        <w:t>[9]</w:t>
      </w:r>
      <w:r w:rsidRPr="00F23F82">
        <w:rPr>
          <w:rFonts w:ascii="Book Antiqua" w:hAnsi="Book Antiqua"/>
          <w:color w:val="auto"/>
          <w:lang w:val="en-US"/>
        </w:rPr>
        <w:t xml:space="preserve">, embryonic natural orifice </w:t>
      </w:r>
      <w:proofErr w:type="spellStart"/>
      <w:r w:rsidRPr="00F23F82">
        <w:rPr>
          <w:rFonts w:ascii="Book Antiqua" w:hAnsi="Book Antiqua"/>
          <w:color w:val="auto"/>
          <w:lang w:val="en-US"/>
        </w:rPr>
        <w:t>transumbilical</w:t>
      </w:r>
      <w:proofErr w:type="spellEnd"/>
      <w:r w:rsidRPr="00F23F82">
        <w:rPr>
          <w:rFonts w:ascii="Book Antiqua" w:hAnsi="Book Antiqua"/>
          <w:color w:val="auto"/>
          <w:lang w:val="en-US"/>
        </w:rPr>
        <w:t xml:space="preserve"> e</w:t>
      </w:r>
      <w:r w:rsidR="00F31C37" w:rsidRPr="00F23F82">
        <w:rPr>
          <w:rFonts w:ascii="Book Antiqua" w:hAnsi="Book Antiqua"/>
          <w:color w:val="auto"/>
          <w:lang w:val="en-US"/>
        </w:rPr>
        <w:t>ndoscopic surgery (e-NOTES)</w:t>
      </w:r>
      <w:r w:rsidR="00DF7B5C" w:rsidRPr="00F23F82">
        <w:rPr>
          <w:rFonts w:ascii="Book Antiqua" w:eastAsia="宋体" w:hAnsi="Book Antiqua" w:hint="eastAsia"/>
          <w:color w:val="auto"/>
          <w:vertAlign w:val="superscript"/>
          <w:lang w:val="en-US" w:eastAsia="zh-CN"/>
        </w:rPr>
        <w:t>[</w:t>
      </w:r>
      <w:r w:rsidR="00F31C37" w:rsidRPr="00F23F82">
        <w:rPr>
          <w:rFonts w:ascii="Book Antiqua" w:hAnsi="Book Antiqua"/>
          <w:color w:val="auto"/>
          <w:vertAlign w:val="superscript"/>
          <w:lang w:val="en-US"/>
        </w:rPr>
        <w:t>10</w:t>
      </w:r>
      <w:r w:rsidR="00DF7B5C"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w:t>
      </w:r>
      <w:proofErr w:type="gramStart"/>
      <w:r w:rsidRPr="00F23F82">
        <w:rPr>
          <w:rFonts w:ascii="Book Antiqua" w:hAnsi="Book Antiqua"/>
          <w:color w:val="auto"/>
          <w:lang w:val="en-US"/>
        </w:rPr>
        <w:t>have</w:t>
      </w:r>
      <w:proofErr w:type="gramEnd"/>
      <w:r w:rsidRPr="00F23F82">
        <w:rPr>
          <w:rFonts w:ascii="Book Antiqua" w:hAnsi="Book Antiqua"/>
          <w:color w:val="auto"/>
          <w:lang w:val="en-US"/>
        </w:rPr>
        <w:t xml:space="preserve"> been proposed. Other abbreviations are single-port access (SPA), </w:t>
      </w:r>
      <w:proofErr w:type="spellStart"/>
      <w:r w:rsidRPr="00F23F82">
        <w:rPr>
          <w:rFonts w:ascii="Book Antiqua" w:hAnsi="Book Antiqua"/>
          <w:color w:val="auto"/>
          <w:lang w:val="en-US"/>
        </w:rPr>
        <w:t>laparoendoscopic</w:t>
      </w:r>
      <w:proofErr w:type="spellEnd"/>
      <w:r w:rsidRPr="00F23F82">
        <w:rPr>
          <w:rFonts w:ascii="Book Antiqua" w:hAnsi="Book Antiqua"/>
          <w:color w:val="auto"/>
          <w:lang w:val="en-US"/>
        </w:rPr>
        <w:t xml:space="preserve"> single-site (LESS), </w:t>
      </w:r>
      <w:r w:rsidR="00DF7B5C" w:rsidRPr="00F23F82">
        <w:rPr>
          <w:rFonts w:ascii="Book Antiqua" w:hAnsi="Book Antiqua"/>
          <w:color w:val="auto"/>
          <w:lang w:val="en-US"/>
        </w:rPr>
        <w:t xml:space="preserve">single laparoscopic-incision </w:t>
      </w:r>
      <w:proofErr w:type="spellStart"/>
      <w:r w:rsidR="00DF7B5C" w:rsidRPr="00F23F82">
        <w:rPr>
          <w:rFonts w:ascii="Book Antiqua" w:hAnsi="Book Antiqua"/>
          <w:color w:val="auto"/>
          <w:lang w:val="en-US"/>
        </w:rPr>
        <w:t>transumb</w:t>
      </w:r>
      <w:r w:rsidRPr="00F23F82">
        <w:rPr>
          <w:rFonts w:ascii="Book Antiqua" w:hAnsi="Book Antiqua"/>
          <w:color w:val="auto"/>
          <w:lang w:val="en-US"/>
        </w:rPr>
        <w:t>ilical</w:t>
      </w:r>
      <w:proofErr w:type="spellEnd"/>
      <w:r w:rsidRPr="00F23F82">
        <w:rPr>
          <w:rFonts w:ascii="Book Antiqua" w:hAnsi="Book Antiqua"/>
          <w:color w:val="auto"/>
          <w:lang w:val="en-US"/>
        </w:rPr>
        <w:t xml:space="preserve"> (SLIT) surgery. Nevertheless, many pediatric surgeons pre</w:t>
      </w:r>
      <w:r w:rsidR="00DF7B5C" w:rsidRPr="00F23F82">
        <w:rPr>
          <w:rFonts w:ascii="Book Antiqua" w:hAnsi="Book Antiqua"/>
          <w:color w:val="auto"/>
          <w:lang w:val="en-US"/>
        </w:rPr>
        <w:t xml:space="preserve">fer of the abbreviation </w:t>
      </w:r>
      <w:proofErr w:type="gramStart"/>
      <w:r w:rsidR="00DF7B5C" w:rsidRPr="00F23F82">
        <w:rPr>
          <w:rFonts w:ascii="Book Antiqua" w:hAnsi="Book Antiqua"/>
          <w:color w:val="auto"/>
          <w:lang w:val="en-US"/>
        </w:rPr>
        <w:t>SIPES</w:t>
      </w:r>
      <w:r w:rsidR="00DF7B5C" w:rsidRPr="00F23F82">
        <w:rPr>
          <w:rFonts w:ascii="Book Antiqua" w:eastAsia="宋体" w:hAnsi="Book Antiqua" w:hint="eastAsia"/>
          <w:color w:val="auto"/>
          <w:vertAlign w:val="superscript"/>
          <w:lang w:val="en-US" w:eastAsia="zh-CN"/>
        </w:rPr>
        <w:t>[</w:t>
      </w:r>
      <w:proofErr w:type="gramEnd"/>
      <w:r w:rsidR="00F31C37" w:rsidRPr="00F23F82">
        <w:rPr>
          <w:rFonts w:ascii="Book Antiqua" w:hAnsi="Book Antiqua"/>
          <w:color w:val="auto"/>
          <w:vertAlign w:val="superscript"/>
          <w:lang w:val="en-US"/>
        </w:rPr>
        <w:t>11,12</w:t>
      </w:r>
      <w:r w:rsidR="00DF7B5C" w:rsidRPr="00F23F82">
        <w:rPr>
          <w:rFonts w:ascii="Book Antiqua" w:eastAsia="宋体" w:hAnsi="Book Antiqua" w:hint="eastAsia"/>
          <w:color w:val="auto"/>
          <w:vertAlign w:val="superscript"/>
          <w:lang w:val="en-US" w:eastAsia="zh-CN"/>
        </w:rPr>
        <w:t>]</w:t>
      </w:r>
      <w:r w:rsidR="00F31C37" w:rsidRPr="00F23F82">
        <w:rPr>
          <w:rFonts w:ascii="Book Antiqua" w:hAnsi="Book Antiqua"/>
          <w:color w:val="auto"/>
          <w:lang w:val="en-US"/>
        </w:rPr>
        <w:t xml:space="preserve"> </w:t>
      </w:r>
      <w:r w:rsidRPr="00F23F82">
        <w:rPr>
          <w:rFonts w:ascii="Book Antiqua" w:hAnsi="Book Antiqua"/>
          <w:color w:val="auto"/>
          <w:lang w:val="en-US"/>
        </w:rPr>
        <w:t xml:space="preserve">since this term comprises all laparoscopy, </w:t>
      </w:r>
      <w:proofErr w:type="spellStart"/>
      <w:r w:rsidRPr="00F23F82">
        <w:rPr>
          <w:rFonts w:ascii="Book Antiqua" w:hAnsi="Book Antiqua"/>
          <w:color w:val="auto"/>
          <w:lang w:val="en-US"/>
        </w:rPr>
        <w:t>thoracoscopy</w:t>
      </w:r>
      <w:proofErr w:type="spellEnd"/>
      <w:r w:rsidRPr="00F23F82">
        <w:rPr>
          <w:rFonts w:ascii="Book Antiqua" w:hAnsi="Book Antiqua"/>
          <w:color w:val="auto"/>
          <w:lang w:val="en-US"/>
        </w:rPr>
        <w:t xml:space="preserve">, and </w:t>
      </w:r>
      <w:proofErr w:type="spellStart"/>
      <w:r w:rsidRPr="00F23F82">
        <w:rPr>
          <w:rFonts w:ascii="Book Antiqua" w:hAnsi="Book Antiqua"/>
          <w:color w:val="auto"/>
          <w:lang w:val="en-US"/>
        </w:rPr>
        <w:t>retroperitoneoscopy</w:t>
      </w:r>
      <w:proofErr w:type="spellEnd"/>
      <w:r w:rsidRPr="00F23F82">
        <w:rPr>
          <w:rFonts w:ascii="Book Antiqua" w:hAnsi="Book Antiqua"/>
          <w:color w:val="auto"/>
          <w:lang w:val="en-US"/>
        </w:rPr>
        <w:t xml:space="preserve"> performed in children by means of a single incision. It also is a clear statement that this type of surgery indeed is performed in children, and that device companies should make an effort to develop size-appropriate equipment for this special application.</w:t>
      </w:r>
    </w:p>
    <w:p w14:paraId="4C9B5232" w14:textId="4BE2AFE0" w:rsidR="005F15DB" w:rsidRPr="00F23F82" w:rsidRDefault="005F15DB" w:rsidP="00DF7B5C">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Single-port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was employed in infants much later than in older children. This lag appeared due to misconceptions of surgeons concerning the fact that </w:t>
      </w:r>
      <w:r w:rsidR="00DF7B5C" w:rsidRPr="00F23F82">
        <w:rPr>
          <w:rFonts w:ascii="Book Antiqua" w:hAnsi="Book Antiqua"/>
          <w:color w:val="auto"/>
          <w:lang w:val="en-US"/>
        </w:rPr>
        <w:t>miniature but visible</w:t>
      </w:r>
      <w:r w:rsidRPr="00F23F82">
        <w:rPr>
          <w:rFonts w:ascii="Book Antiqua" w:hAnsi="Book Antiqua"/>
          <w:color w:val="auto"/>
          <w:lang w:val="en-US"/>
        </w:rPr>
        <w:t xml:space="preserve"> scars left after conventional pediatric </w:t>
      </w:r>
      <w:r w:rsidR="00A2425D" w:rsidRPr="00F23F82">
        <w:rPr>
          <w:rFonts w:ascii="Book Antiqua" w:hAnsi="Book Antiqua"/>
          <w:color w:val="auto"/>
          <w:lang w:val="en-US"/>
        </w:rPr>
        <w:t>laparoscopy</w:t>
      </w:r>
      <w:r w:rsidRPr="00F23F82">
        <w:rPr>
          <w:rFonts w:ascii="Book Antiqua" w:hAnsi="Book Antiqua"/>
          <w:color w:val="auto"/>
          <w:lang w:val="en-US"/>
        </w:rPr>
        <w:t xml:space="preserve">, were perfectly acceptable for patients as well as for their parents. However, scars grow proportionally along with the individual, so that even small scars in infancy may translate into larger ones visible later in life. Moreover, some surgeons were very concerned about </w:t>
      </w:r>
      <w:r w:rsidR="00B45185" w:rsidRPr="00F23F82">
        <w:rPr>
          <w:rFonts w:ascii="Book Antiqua" w:hAnsi="Book Antiqua"/>
          <w:color w:val="auto"/>
          <w:lang w:val="en-US"/>
        </w:rPr>
        <w:t>compromised</w:t>
      </w:r>
      <w:r w:rsidRPr="00F23F82">
        <w:rPr>
          <w:rFonts w:ascii="Book Antiqua" w:hAnsi="Book Antiqua"/>
          <w:color w:val="auto"/>
          <w:lang w:val="en-US"/>
        </w:rPr>
        <w:t xml:space="preserve"> maneuverability of </w:t>
      </w:r>
      <w:proofErr w:type="spellStart"/>
      <w:r w:rsidR="00B45185" w:rsidRPr="00F23F82">
        <w:rPr>
          <w:rFonts w:ascii="Book Antiqua" w:hAnsi="Book Antiqua"/>
          <w:color w:val="auto"/>
          <w:lang w:val="en-US"/>
        </w:rPr>
        <w:t>endosurgical</w:t>
      </w:r>
      <w:proofErr w:type="spellEnd"/>
      <w:r w:rsidRPr="00F23F82">
        <w:rPr>
          <w:rFonts w:ascii="Book Antiqua" w:hAnsi="Book Antiqua"/>
          <w:color w:val="auto"/>
          <w:lang w:val="en-US"/>
        </w:rPr>
        <w:t xml:space="preserve"> instruments in a small </w:t>
      </w:r>
      <w:r w:rsidR="00B45185" w:rsidRPr="00F23F82">
        <w:rPr>
          <w:rFonts w:ascii="Book Antiqua" w:hAnsi="Book Antiqua"/>
          <w:color w:val="auto"/>
          <w:lang w:val="en-US"/>
        </w:rPr>
        <w:t xml:space="preserve">abdomen </w:t>
      </w:r>
      <w:r w:rsidRPr="00F23F82">
        <w:rPr>
          <w:rFonts w:ascii="Book Antiqua" w:hAnsi="Book Antiqua"/>
          <w:color w:val="auto"/>
          <w:lang w:val="en-US"/>
        </w:rPr>
        <w:t xml:space="preserve">of neonates and infants. Despite this concern, pediatric surgeons explored surgical procedures in which SIPES may provide advantages superior to those of multiport access in infants. Soon enough, gastrostomy in children placed </w:t>
      </w:r>
      <w:r w:rsidRPr="00F23F82">
        <w:rPr>
          <w:rFonts w:ascii="Book Antiqua" w:hAnsi="Book Antiqua"/>
          <w:i/>
          <w:color w:val="auto"/>
          <w:lang w:val="en-US"/>
        </w:rPr>
        <w:t>via</w:t>
      </w:r>
      <w:r w:rsidRPr="00F23F82">
        <w:rPr>
          <w:rFonts w:ascii="Book Antiqua" w:hAnsi="Book Antiqua"/>
          <w:color w:val="auto"/>
          <w:lang w:val="en-US"/>
        </w:rPr>
        <w:t xml:space="preserve"> a single access was proposed and compared favorably wi</w:t>
      </w:r>
      <w:r w:rsidR="00F31C37" w:rsidRPr="00F23F82">
        <w:rPr>
          <w:rFonts w:ascii="Book Antiqua" w:hAnsi="Book Antiqua"/>
          <w:color w:val="auto"/>
          <w:lang w:val="en-US"/>
        </w:rPr>
        <w:t xml:space="preserve">th the three-port </w:t>
      </w:r>
      <w:proofErr w:type="gramStart"/>
      <w:r w:rsidR="00F31C37" w:rsidRPr="00F23F82">
        <w:rPr>
          <w:rFonts w:ascii="Book Antiqua" w:hAnsi="Book Antiqua"/>
          <w:color w:val="auto"/>
          <w:lang w:val="en-US"/>
        </w:rPr>
        <w:t>technique</w:t>
      </w:r>
      <w:r w:rsidR="00DF7B5C" w:rsidRPr="00F23F82">
        <w:rPr>
          <w:rFonts w:ascii="Book Antiqua" w:eastAsia="宋体" w:hAnsi="Book Antiqua" w:hint="eastAsia"/>
          <w:color w:val="auto"/>
          <w:vertAlign w:val="superscript"/>
          <w:lang w:val="en-US" w:eastAsia="zh-CN"/>
        </w:rPr>
        <w:t>[</w:t>
      </w:r>
      <w:proofErr w:type="gramEnd"/>
      <w:r w:rsidR="00DF7B5C" w:rsidRPr="00F23F82">
        <w:rPr>
          <w:rFonts w:ascii="Book Antiqua" w:eastAsia="宋体" w:hAnsi="Book Antiqua" w:hint="eastAsia"/>
          <w:color w:val="auto"/>
          <w:vertAlign w:val="superscript"/>
          <w:lang w:val="en-US" w:eastAsia="zh-CN"/>
        </w:rPr>
        <w:t>13]</w:t>
      </w:r>
      <w:r w:rsidR="00DF7B5C"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w:t>
      </w:r>
    </w:p>
    <w:p w14:paraId="7DAD1B68" w14:textId="0BC87BBF" w:rsidR="005F15DB" w:rsidRPr="00F23F82" w:rsidRDefault="005F15DB" w:rsidP="00DF7B5C">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Several pediatric surgical centers that use modern laparoscopy showed interest in SIPES and promptly expanded surgical indications for it. Over the last decade, this technique was applied for many new indication</w:t>
      </w:r>
      <w:r w:rsidR="00DF7B5C" w:rsidRPr="00F23F82">
        <w:rPr>
          <w:rFonts w:ascii="Book Antiqua" w:eastAsia="宋体" w:hAnsi="Book Antiqua" w:hint="eastAsia"/>
          <w:color w:val="auto"/>
          <w:lang w:val="en-US" w:eastAsia="zh-CN"/>
        </w:rPr>
        <w:t>s</w:t>
      </w:r>
      <w:r w:rsidRPr="00F23F82">
        <w:rPr>
          <w:rFonts w:ascii="Book Antiqua" w:hAnsi="Book Antiqua"/>
          <w:color w:val="auto"/>
          <w:lang w:val="en-US"/>
        </w:rPr>
        <w:t xml:space="preserve"> (Table 1). Despite the growing popularity of SIPES, it is still not widely used in the newbor</w:t>
      </w:r>
      <w:r w:rsidR="00F31C37" w:rsidRPr="00F23F82">
        <w:rPr>
          <w:rFonts w:ascii="Book Antiqua" w:hAnsi="Book Antiqua"/>
          <w:color w:val="auto"/>
          <w:lang w:val="en-US"/>
        </w:rPr>
        <w:t xml:space="preserve">n and infant </w:t>
      </w:r>
      <w:proofErr w:type="gramStart"/>
      <w:r w:rsidR="00F31C37" w:rsidRPr="00F23F82">
        <w:rPr>
          <w:rFonts w:ascii="Book Antiqua" w:hAnsi="Book Antiqua"/>
          <w:color w:val="auto"/>
          <w:lang w:val="en-US"/>
        </w:rPr>
        <w:t>population</w:t>
      </w:r>
      <w:r w:rsidR="00DF7B5C" w:rsidRPr="00F23F82">
        <w:rPr>
          <w:rFonts w:ascii="Book Antiqua" w:eastAsia="宋体" w:hAnsi="Book Antiqua" w:hint="eastAsia"/>
          <w:color w:val="auto"/>
          <w:vertAlign w:val="superscript"/>
          <w:lang w:val="en-US" w:eastAsia="zh-CN"/>
        </w:rPr>
        <w:t>[</w:t>
      </w:r>
      <w:proofErr w:type="gramEnd"/>
      <w:r w:rsidR="00DF7B5C" w:rsidRPr="00F23F82">
        <w:rPr>
          <w:rFonts w:ascii="Book Antiqua" w:eastAsia="宋体" w:hAnsi="Book Antiqua" w:hint="eastAsia"/>
          <w:color w:val="auto"/>
          <w:vertAlign w:val="superscript"/>
          <w:lang w:val="en-US" w:eastAsia="zh-CN"/>
        </w:rPr>
        <w:t>14-27]</w:t>
      </w:r>
      <w:r w:rsidRPr="00F23F82">
        <w:rPr>
          <w:rFonts w:ascii="Book Antiqua" w:hAnsi="Book Antiqua"/>
          <w:color w:val="auto"/>
          <w:lang w:val="en-US"/>
        </w:rPr>
        <w:t>.</w:t>
      </w:r>
      <w:r w:rsidR="00DF7B5C" w:rsidRPr="00F23F82">
        <w:rPr>
          <w:rFonts w:ascii="Book Antiqua" w:hAnsi="Book Antiqua"/>
          <w:color w:val="auto"/>
          <w:lang w:val="en-US"/>
        </w:rPr>
        <w:t xml:space="preserve"> </w:t>
      </w:r>
      <w:proofErr w:type="spellStart"/>
      <w:r w:rsidR="00DF7B5C" w:rsidRPr="00F23F82">
        <w:rPr>
          <w:rFonts w:ascii="Book Antiqua" w:hAnsi="Book Antiqua"/>
          <w:color w:val="auto"/>
          <w:lang w:val="en-US"/>
        </w:rPr>
        <w:t>Ponsky</w:t>
      </w:r>
      <w:proofErr w:type="spellEnd"/>
      <w:r w:rsidR="00DF7B5C" w:rsidRPr="00F23F82">
        <w:rPr>
          <w:rFonts w:ascii="Book Antiqua" w:hAnsi="Book Antiqua"/>
          <w:i/>
          <w:color w:val="auto"/>
          <w:lang w:val="en-US"/>
        </w:rPr>
        <w:t xml:space="preserve"> et </w:t>
      </w:r>
      <w:proofErr w:type="gramStart"/>
      <w:r w:rsidR="00DF7B5C" w:rsidRPr="00F23F82">
        <w:rPr>
          <w:rFonts w:ascii="Book Antiqua" w:hAnsi="Book Antiqua"/>
          <w:i/>
          <w:color w:val="auto"/>
          <w:lang w:val="en-US"/>
        </w:rPr>
        <w:t>al</w:t>
      </w:r>
      <w:r w:rsidR="00DF7B5C" w:rsidRPr="00F23F82">
        <w:rPr>
          <w:rFonts w:ascii="Book Antiqua" w:eastAsia="宋体" w:hAnsi="Book Antiqua" w:hint="eastAsia"/>
          <w:color w:val="auto"/>
          <w:vertAlign w:val="superscript"/>
          <w:lang w:val="en-US" w:eastAsia="zh-CN"/>
        </w:rPr>
        <w:t>[</w:t>
      </w:r>
      <w:proofErr w:type="gramEnd"/>
      <w:r w:rsidR="00DF7B5C" w:rsidRPr="00F23F82">
        <w:rPr>
          <w:rFonts w:ascii="Book Antiqua" w:eastAsia="宋体" w:hAnsi="Book Antiqua" w:hint="eastAsia"/>
          <w:color w:val="auto"/>
          <w:vertAlign w:val="superscript"/>
          <w:lang w:val="en-US" w:eastAsia="zh-CN"/>
        </w:rPr>
        <w:t>28]</w:t>
      </w:r>
      <w:r w:rsidRPr="00F23F82">
        <w:rPr>
          <w:rFonts w:ascii="Book Antiqua" w:hAnsi="Book Antiqua"/>
          <w:color w:val="auto"/>
          <w:lang w:val="en-US"/>
        </w:rPr>
        <w:t>, in one of their first scientific reviews, rejected in the strongest terms a capability to perform single-port surgery in children in the</w:t>
      </w:r>
      <w:r w:rsidR="00F31C37" w:rsidRPr="00F23F82">
        <w:rPr>
          <w:rFonts w:ascii="Book Antiqua" w:hAnsi="Book Antiqua"/>
          <w:color w:val="auto"/>
          <w:lang w:val="en-US"/>
        </w:rPr>
        <w:t xml:space="preserve"> first three months of life</w:t>
      </w:r>
      <w:r w:rsidRPr="00F23F82">
        <w:rPr>
          <w:rFonts w:ascii="Book Antiqua" w:hAnsi="Book Antiqua"/>
          <w:color w:val="auto"/>
          <w:lang w:val="en-US"/>
        </w:rPr>
        <w:t xml:space="preserve">. The number of scientific publications on the application of SIPES in this age group remains small and mostly devoted to a narrow circle of diseases where single-port surgery has </w:t>
      </w:r>
      <w:r w:rsidRPr="00F23F82">
        <w:rPr>
          <w:rFonts w:ascii="Book Antiqua" w:hAnsi="Book Antiqua"/>
          <w:color w:val="auto"/>
          <w:lang w:val="en-US"/>
        </w:rPr>
        <w:lastRenderedPageBreak/>
        <w:t>demonstrated its effectiveness.</w:t>
      </w:r>
      <w:r w:rsidR="00F31C37" w:rsidRPr="00F23F82">
        <w:rPr>
          <w:rFonts w:ascii="Book Antiqua" w:hAnsi="Book Antiqua"/>
          <w:color w:val="auto"/>
          <w:lang w:val="en-US"/>
        </w:rPr>
        <w:t xml:space="preserve"> A recent systematic </w:t>
      </w:r>
      <w:proofErr w:type="gramStart"/>
      <w:r w:rsidR="00F31C37" w:rsidRPr="00F23F82">
        <w:rPr>
          <w:rFonts w:ascii="Book Antiqua" w:hAnsi="Book Antiqua"/>
          <w:color w:val="auto"/>
          <w:lang w:val="en-US"/>
        </w:rPr>
        <w:t>review</w:t>
      </w:r>
      <w:r w:rsidR="008C15DE" w:rsidRPr="00F23F82">
        <w:rPr>
          <w:rFonts w:ascii="Book Antiqua" w:eastAsia="宋体" w:hAnsi="Book Antiqua" w:hint="eastAsia"/>
          <w:color w:val="auto"/>
          <w:vertAlign w:val="superscript"/>
          <w:lang w:val="en-US" w:eastAsia="zh-CN"/>
        </w:rPr>
        <w:t>[</w:t>
      </w:r>
      <w:proofErr w:type="gramEnd"/>
      <w:r w:rsidR="00F31C37" w:rsidRPr="00F23F82">
        <w:rPr>
          <w:rFonts w:ascii="Book Antiqua" w:hAnsi="Book Antiqua"/>
          <w:color w:val="auto"/>
          <w:vertAlign w:val="superscript"/>
          <w:lang w:val="en-US"/>
        </w:rPr>
        <w:t>29</w:t>
      </w:r>
      <w:r w:rsidR="008C15DE"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analyzed all publications of the National Library of Medicine and National Institutes of Health on the website http://www.ncbi.nlm.nih.gov.pubmed, appeared before March 2012 and related to single-incision </w:t>
      </w:r>
      <w:proofErr w:type="spellStart"/>
      <w:r w:rsidRPr="00F23F82">
        <w:rPr>
          <w:rFonts w:ascii="Book Antiqua" w:hAnsi="Book Antiqua"/>
          <w:color w:val="auto"/>
          <w:lang w:val="en-US"/>
        </w:rPr>
        <w:t>endosurgery</w:t>
      </w:r>
      <w:proofErr w:type="spellEnd"/>
      <w:r w:rsidRPr="00F23F82">
        <w:rPr>
          <w:rFonts w:ascii="Book Antiqua" w:hAnsi="Book Antiqua"/>
          <w:color w:val="auto"/>
          <w:lang w:val="en-US"/>
        </w:rPr>
        <w:t xml:space="preserve"> in children. The study identified only 99 neonates among the 4212 pediatric patients. Children in the first month of life mostly underwent operations for congenital pyloric stenosis, </w:t>
      </w:r>
      <w:proofErr w:type="spellStart"/>
      <w:r w:rsidRPr="00F23F82">
        <w:rPr>
          <w:rFonts w:ascii="Book Antiqua" w:hAnsi="Book Antiqua"/>
          <w:color w:val="auto"/>
          <w:lang w:val="en-US"/>
        </w:rPr>
        <w:t>Hirschsprung</w:t>
      </w:r>
      <w:proofErr w:type="spellEnd"/>
      <w:r w:rsidRPr="00F23F82">
        <w:rPr>
          <w:rFonts w:ascii="Book Antiqua" w:hAnsi="Book Antiqua"/>
          <w:color w:val="auto"/>
          <w:lang w:val="en-US"/>
        </w:rPr>
        <w:t xml:space="preserve"> disease, ovarian cysts, inguinal hernias and </w:t>
      </w:r>
      <w:proofErr w:type="spellStart"/>
      <w:r w:rsidRPr="00F23F82">
        <w:rPr>
          <w:rFonts w:ascii="Book Antiqua" w:hAnsi="Book Antiqua"/>
          <w:color w:val="auto"/>
          <w:lang w:val="en-US"/>
        </w:rPr>
        <w:t>ventriculoperitoneal</w:t>
      </w:r>
      <w:proofErr w:type="spellEnd"/>
      <w:r w:rsidRPr="00F23F82">
        <w:rPr>
          <w:rFonts w:ascii="Book Antiqua" w:hAnsi="Book Antiqua"/>
          <w:color w:val="auto"/>
          <w:lang w:val="en-US"/>
        </w:rPr>
        <w:t xml:space="preserve"> shunt placements.</w:t>
      </w:r>
    </w:p>
    <w:p w14:paraId="75015D6A" w14:textId="77777777" w:rsidR="005F15DB" w:rsidRPr="00F23F82" w:rsidRDefault="005F15DB" w:rsidP="009630ED">
      <w:pPr>
        <w:spacing w:line="360" w:lineRule="auto"/>
        <w:jc w:val="both"/>
        <w:rPr>
          <w:rFonts w:ascii="Book Antiqua" w:hAnsi="Book Antiqua"/>
          <w:color w:val="auto"/>
          <w:lang w:val="en-US"/>
        </w:rPr>
      </w:pPr>
    </w:p>
    <w:p w14:paraId="5069966E" w14:textId="3D16F1BF" w:rsidR="005F15DB" w:rsidRPr="00F23F82" w:rsidRDefault="008C15DE" w:rsidP="009630ED">
      <w:pPr>
        <w:spacing w:line="360" w:lineRule="auto"/>
        <w:jc w:val="both"/>
        <w:rPr>
          <w:rFonts w:ascii="Book Antiqua" w:hAnsi="Book Antiqua"/>
          <w:b/>
          <w:color w:val="auto"/>
          <w:lang w:val="en-US"/>
        </w:rPr>
      </w:pPr>
      <w:r w:rsidRPr="00F23F82">
        <w:rPr>
          <w:rFonts w:ascii="Book Antiqua" w:hAnsi="Book Antiqua"/>
          <w:b/>
          <w:color w:val="auto"/>
          <w:lang w:val="en-US"/>
        </w:rPr>
        <w:t>APPLICATION OF SIPES IN SMALL BABIES</w:t>
      </w:r>
    </w:p>
    <w:p w14:paraId="7DBCDB97" w14:textId="77777777"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 xml:space="preserve">Consequently, reports on a successful use of single-incision </w:t>
      </w:r>
      <w:proofErr w:type="spellStart"/>
      <w:r w:rsidRPr="00F23F82">
        <w:rPr>
          <w:rFonts w:ascii="Book Antiqua" w:hAnsi="Book Antiqua"/>
          <w:color w:val="auto"/>
          <w:lang w:val="en-US"/>
        </w:rPr>
        <w:t>endosurgical</w:t>
      </w:r>
      <w:proofErr w:type="spellEnd"/>
      <w:r w:rsidRPr="00F23F82">
        <w:rPr>
          <w:rFonts w:ascii="Book Antiqua" w:hAnsi="Book Antiqua"/>
          <w:color w:val="auto"/>
          <w:lang w:val="en-US"/>
        </w:rPr>
        <w:t xml:space="preserve"> technique in the treatment of congenital malformations and diseases in neonates and infants are still not numerous and often sporadic. We have limited data on possible areas of application of SIPES and weak evidence of its prevalence among infant populations.</w:t>
      </w:r>
    </w:p>
    <w:p w14:paraId="7DC445BC" w14:textId="77777777" w:rsidR="00AB31DF" w:rsidRPr="00F23F82" w:rsidRDefault="00AB31DF" w:rsidP="009630ED">
      <w:pPr>
        <w:spacing w:line="360" w:lineRule="auto"/>
        <w:jc w:val="both"/>
        <w:rPr>
          <w:rFonts w:ascii="Book Antiqua" w:eastAsia="宋体" w:hAnsi="Book Antiqua"/>
          <w:color w:val="auto"/>
          <w:lang w:val="en-US" w:eastAsia="zh-CN"/>
        </w:rPr>
      </w:pPr>
    </w:p>
    <w:p w14:paraId="514123B2" w14:textId="77777777" w:rsidR="005F15DB" w:rsidRPr="00F23F82" w:rsidRDefault="005F15DB" w:rsidP="009630ED">
      <w:pPr>
        <w:spacing w:line="360" w:lineRule="auto"/>
        <w:jc w:val="both"/>
        <w:rPr>
          <w:rFonts w:ascii="Book Antiqua" w:hAnsi="Book Antiqua"/>
          <w:b/>
          <w:i/>
          <w:color w:val="auto"/>
          <w:lang w:val="en-US"/>
        </w:rPr>
      </w:pPr>
      <w:r w:rsidRPr="00F23F82">
        <w:rPr>
          <w:rFonts w:ascii="Book Antiqua" w:hAnsi="Book Antiqua"/>
          <w:b/>
          <w:i/>
          <w:color w:val="auto"/>
          <w:lang w:val="en-US"/>
        </w:rPr>
        <w:t xml:space="preserve">Inguinal </w:t>
      </w:r>
      <w:proofErr w:type="spellStart"/>
      <w:r w:rsidRPr="00F23F82">
        <w:rPr>
          <w:rFonts w:ascii="Book Antiqua" w:hAnsi="Book Antiqua"/>
          <w:b/>
          <w:i/>
          <w:color w:val="auto"/>
          <w:lang w:val="en-US"/>
        </w:rPr>
        <w:t>herniorrhaphy</w:t>
      </w:r>
      <w:proofErr w:type="spellEnd"/>
    </w:p>
    <w:p w14:paraId="4B03369C" w14:textId="475E873B" w:rsidR="005F15DB" w:rsidRPr="00F23F82" w:rsidRDefault="00254F1C" w:rsidP="00AB31DF">
      <w:pPr>
        <w:spacing w:line="360" w:lineRule="auto"/>
        <w:jc w:val="both"/>
        <w:rPr>
          <w:rFonts w:ascii="Book Antiqua" w:hAnsi="Book Antiqua"/>
          <w:color w:val="auto"/>
          <w:vertAlign w:val="superscript"/>
          <w:lang w:val="en-US"/>
        </w:rPr>
      </w:pPr>
      <w:r w:rsidRPr="00F23F82">
        <w:rPr>
          <w:rFonts w:ascii="Book Antiqua" w:hAnsi="Book Antiqua"/>
          <w:color w:val="auto"/>
          <w:lang w:val="en-US"/>
        </w:rPr>
        <w:t>Over the last decade</w:t>
      </w:r>
      <w:r w:rsidR="00286474" w:rsidRPr="00F23F82">
        <w:rPr>
          <w:rFonts w:ascii="Book Antiqua" w:hAnsi="Book Antiqua"/>
          <w:color w:val="auto"/>
          <w:lang w:val="en-US"/>
        </w:rPr>
        <w:t xml:space="preserve"> single-port technique</w:t>
      </w:r>
      <w:r w:rsidRPr="00F23F82">
        <w:rPr>
          <w:rFonts w:ascii="Book Antiqua" w:hAnsi="Book Antiqua"/>
          <w:color w:val="auto"/>
          <w:lang w:val="en-US"/>
        </w:rPr>
        <w:t>s</w:t>
      </w:r>
      <w:r w:rsidR="00286474" w:rsidRPr="00F23F82">
        <w:rPr>
          <w:rFonts w:ascii="Book Antiqua" w:hAnsi="Book Antiqua"/>
          <w:color w:val="auto"/>
          <w:lang w:val="en-US"/>
        </w:rPr>
        <w:t xml:space="preserve"> for </w:t>
      </w:r>
      <w:r w:rsidR="005F15DB" w:rsidRPr="00F23F82">
        <w:rPr>
          <w:rFonts w:ascii="Book Antiqua" w:hAnsi="Book Antiqua"/>
          <w:color w:val="auto"/>
          <w:lang w:val="en-US"/>
        </w:rPr>
        <w:t>laparoscopic inguinal hernia</w:t>
      </w:r>
      <w:r w:rsidRPr="00F23F82">
        <w:rPr>
          <w:rFonts w:ascii="Book Antiqua" w:hAnsi="Book Antiqua"/>
          <w:color w:val="auto"/>
          <w:lang w:val="en-US"/>
        </w:rPr>
        <w:t xml:space="preserve"> repair were developed</w:t>
      </w:r>
      <w:r w:rsidR="005F15DB" w:rsidRPr="00F23F82">
        <w:rPr>
          <w:rFonts w:ascii="Book Antiqua" w:hAnsi="Book Antiqua"/>
          <w:color w:val="auto"/>
          <w:lang w:val="en-US"/>
        </w:rPr>
        <w:t xml:space="preserve">. Currently, </w:t>
      </w:r>
      <w:r w:rsidRPr="00F23F82">
        <w:rPr>
          <w:rFonts w:ascii="Book Antiqua" w:hAnsi="Book Antiqua"/>
          <w:color w:val="auto"/>
          <w:lang w:val="en-US"/>
        </w:rPr>
        <w:t xml:space="preserve">the literature contains a limited number of reports on </w:t>
      </w:r>
      <w:r w:rsidR="005F15DB" w:rsidRPr="00F23F82">
        <w:rPr>
          <w:rFonts w:ascii="Book Antiqua" w:hAnsi="Book Antiqua"/>
          <w:color w:val="auto"/>
          <w:lang w:val="en-US"/>
        </w:rPr>
        <w:t xml:space="preserve">single-port laparoscopic surgery in </w:t>
      </w:r>
      <w:r w:rsidRPr="00F23F82">
        <w:rPr>
          <w:rFonts w:ascii="Book Antiqua" w:hAnsi="Book Antiqua"/>
          <w:color w:val="auto"/>
          <w:lang w:val="en-US"/>
        </w:rPr>
        <w:t xml:space="preserve">neonates and infants </w:t>
      </w:r>
      <w:r w:rsidR="00F31C37" w:rsidRPr="00F23F82">
        <w:rPr>
          <w:rFonts w:ascii="Book Antiqua" w:hAnsi="Book Antiqua"/>
          <w:color w:val="auto"/>
          <w:lang w:val="en-US"/>
        </w:rPr>
        <w:t xml:space="preserve">with inguinal </w:t>
      </w:r>
      <w:proofErr w:type="gramStart"/>
      <w:r w:rsidR="00F31C37" w:rsidRPr="00F23F82">
        <w:rPr>
          <w:rFonts w:ascii="Book Antiqua" w:hAnsi="Book Antiqua"/>
          <w:color w:val="auto"/>
          <w:lang w:val="en-US"/>
        </w:rPr>
        <w:t>hernia</w:t>
      </w:r>
      <w:r w:rsidR="00F47F78" w:rsidRPr="00F23F82">
        <w:rPr>
          <w:rFonts w:ascii="Book Antiqua" w:eastAsia="宋体" w:hAnsi="Book Antiqua" w:hint="eastAsia"/>
          <w:color w:val="auto"/>
          <w:vertAlign w:val="superscript"/>
          <w:lang w:val="en-US" w:eastAsia="zh-CN"/>
        </w:rPr>
        <w:t>[</w:t>
      </w:r>
      <w:proofErr w:type="gramEnd"/>
      <w:r w:rsidR="00725FA0" w:rsidRPr="00F23F82">
        <w:rPr>
          <w:rFonts w:ascii="Book Antiqua" w:eastAsia="宋体" w:hAnsi="Book Antiqua" w:hint="eastAsia"/>
          <w:color w:val="auto"/>
          <w:vertAlign w:val="superscript"/>
          <w:lang w:val="en-US" w:eastAsia="zh-CN"/>
        </w:rPr>
        <w:t>19,</w:t>
      </w:r>
      <w:r w:rsidR="00F47F78" w:rsidRPr="00F23F82">
        <w:rPr>
          <w:rFonts w:ascii="Book Antiqua" w:eastAsia="宋体" w:hAnsi="Book Antiqua" w:hint="eastAsia"/>
          <w:color w:val="auto"/>
          <w:vertAlign w:val="superscript"/>
          <w:lang w:val="en-US" w:eastAsia="zh-CN"/>
        </w:rPr>
        <w:t>30-3</w:t>
      </w:r>
      <w:r w:rsidR="00725FA0" w:rsidRPr="00F23F82">
        <w:rPr>
          <w:rFonts w:ascii="Book Antiqua" w:eastAsia="宋体" w:hAnsi="Book Antiqua" w:hint="eastAsia"/>
          <w:color w:val="auto"/>
          <w:vertAlign w:val="superscript"/>
          <w:lang w:val="en-US" w:eastAsia="zh-CN"/>
        </w:rPr>
        <w:t>2</w:t>
      </w:r>
      <w:r w:rsidR="00F47F78"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p>
    <w:p w14:paraId="5552DB6F" w14:textId="719F59F3" w:rsidR="005F15DB" w:rsidRPr="00F23F82" w:rsidRDefault="00254F1C" w:rsidP="00F47F78">
      <w:pPr>
        <w:spacing w:line="360" w:lineRule="auto"/>
        <w:ind w:firstLineChars="100" w:firstLine="240"/>
        <w:jc w:val="both"/>
        <w:rPr>
          <w:rFonts w:ascii="Book Antiqua" w:hAnsi="Book Antiqua"/>
          <w:color w:val="auto"/>
          <w:vertAlign w:val="superscript"/>
          <w:lang w:val="en-US"/>
        </w:rPr>
      </w:pPr>
      <w:r w:rsidRPr="00F23F82">
        <w:rPr>
          <w:rFonts w:ascii="Book Antiqua" w:hAnsi="Book Antiqua"/>
          <w:color w:val="auto"/>
          <w:lang w:val="en-US"/>
        </w:rPr>
        <w:t xml:space="preserve">A variety of </w:t>
      </w:r>
      <w:r w:rsidR="005F15DB" w:rsidRPr="00F23F82">
        <w:rPr>
          <w:rFonts w:ascii="Book Antiqua" w:hAnsi="Book Antiqua"/>
          <w:color w:val="auto"/>
          <w:lang w:val="en-US"/>
        </w:rPr>
        <w:t xml:space="preserve">SIPES </w:t>
      </w:r>
      <w:r w:rsidRPr="00F23F82">
        <w:rPr>
          <w:rFonts w:ascii="Book Antiqua" w:hAnsi="Book Antiqua"/>
          <w:color w:val="auto"/>
          <w:lang w:val="en-US"/>
        </w:rPr>
        <w:t>procedures has</w:t>
      </w:r>
      <w:r w:rsidR="005F15DB" w:rsidRPr="00F23F82">
        <w:rPr>
          <w:rFonts w:ascii="Book Antiqua" w:hAnsi="Book Antiqua"/>
          <w:color w:val="auto"/>
          <w:lang w:val="en-US"/>
        </w:rPr>
        <w:t xml:space="preserve"> been described, mostly </w:t>
      </w:r>
      <w:r w:rsidRPr="00F23F82">
        <w:rPr>
          <w:rFonts w:ascii="Book Antiqua" w:hAnsi="Book Antiqua"/>
          <w:color w:val="auto"/>
          <w:lang w:val="en-US"/>
        </w:rPr>
        <w:t xml:space="preserve">including </w:t>
      </w:r>
      <w:proofErr w:type="spellStart"/>
      <w:r w:rsidRPr="00F23F82">
        <w:rPr>
          <w:rFonts w:ascii="Book Antiqua" w:hAnsi="Book Antiqua"/>
          <w:color w:val="auto"/>
          <w:lang w:val="en-US"/>
        </w:rPr>
        <w:t>atrans</w:t>
      </w:r>
      <w:r w:rsidR="005F15DB" w:rsidRPr="00F23F82">
        <w:rPr>
          <w:rFonts w:ascii="Book Antiqua" w:hAnsi="Book Antiqua"/>
          <w:color w:val="auto"/>
          <w:lang w:val="en-US"/>
        </w:rPr>
        <w:t>peritoneal</w:t>
      </w:r>
      <w:proofErr w:type="spellEnd"/>
      <w:r w:rsidR="005F15DB" w:rsidRPr="00F23F82">
        <w:rPr>
          <w:rFonts w:ascii="Book Antiqua" w:hAnsi="Book Antiqua"/>
          <w:color w:val="auto"/>
          <w:lang w:val="en-US"/>
        </w:rPr>
        <w:t xml:space="preserve"> dissection and percutaneous ligature without </w:t>
      </w:r>
      <w:r w:rsidRPr="00F23F82">
        <w:rPr>
          <w:rFonts w:ascii="Book Antiqua" w:hAnsi="Book Antiqua"/>
          <w:color w:val="auto"/>
          <w:lang w:val="en-US"/>
        </w:rPr>
        <w:t>direct manipulation</w:t>
      </w:r>
      <w:r w:rsidR="00F31C37" w:rsidRPr="00F23F82">
        <w:rPr>
          <w:rFonts w:ascii="Book Antiqua" w:hAnsi="Book Antiqua"/>
          <w:color w:val="auto"/>
          <w:lang w:val="en-US"/>
        </w:rPr>
        <w:t xml:space="preserve">. Methods </w:t>
      </w:r>
      <w:r w:rsidRPr="00F23F82">
        <w:rPr>
          <w:rFonts w:ascii="Book Antiqua" w:hAnsi="Book Antiqua"/>
          <w:color w:val="auto"/>
          <w:lang w:val="en-US"/>
        </w:rPr>
        <w:t>including</w:t>
      </w:r>
      <w:r w:rsidR="00F31C37" w:rsidRPr="00F23F82">
        <w:rPr>
          <w:rFonts w:ascii="Book Antiqua" w:hAnsi="Book Antiqua"/>
          <w:color w:val="auto"/>
          <w:lang w:val="en-US"/>
        </w:rPr>
        <w:t xml:space="preserve"> </w:t>
      </w:r>
      <w:proofErr w:type="gramStart"/>
      <w:r w:rsidR="00F31C37" w:rsidRPr="00F23F82">
        <w:rPr>
          <w:rFonts w:ascii="Book Antiqua" w:hAnsi="Book Antiqua"/>
          <w:color w:val="auto"/>
          <w:lang w:val="en-US"/>
        </w:rPr>
        <w:t>LPEC</w:t>
      </w:r>
      <w:r w:rsidR="00F47F78" w:rsidRPr="00F23F82">
        <w:rPr>
          <w:rFonts w:ascii="Book Antiqua" w:eastAsia="宋体" w:hAnsi="Book Antiqua" w:hint="eastAsia"/>
          <w:color w:val="auto"/>
          <w:vertAlign w:val="superscript"/>
          <w:lang w:val="en-US" w:eastAsia="zh-CN"/>
        </w:rPr>
        <w:t>[</w:t>
      </w:r>
      <w:proofErr w:type="gramEnd"/>
      <w:r w:rsidR="00F47F78" w:rsidRPr="00F23F82">
        <w:rPr>
          <w:rFonts w:ascii="Book Antiqua" w:eastAsia="宋体" w:hAnsi="Book Antiqua" w:hint="eastAsia"/>
          <w:color w:val="auto"/>
          <w:vertAlign w:val="superscript"/>
          <w:lang w:val="en-US" w:eastAsia="zh-CN"/>
        </w:rPr>
        <w:t>3</w:t>
      </w:r>
      <w:r w:rsidR="00725FA0" w:rsidRPr="00F23F82">
        <w:rPr>
          <w:rFonts w:ascii="Book Antiqua" w:eastAsia="宋体" w:hAnsi="Book Antiqua" w:hint="eastAsia"/>
          <w:color w:val="auto"/>
          <w:vertAlign w:val="superscript"/>
          <w:lang w:val="en-US" w:eastAsia="zh-CN"/>
        </w:rPr>
        <w:t>3</w:t>
      </w:r>
      <w:r w:rsidR="00F47F78"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r w:rsidR="00F31C37" w:rsidRPr="00F23F82">
        <w:rPr>
          <w:rFonts w:ascii="Book Antiqua" w:hAnsi="Book Antiqua"/>
          <w:color w:val="auto"/>
          <w:lang w:val="en-US"/>
        </w:rPr>
        <w:t xml:space="preserve"> SEAL</w:t>
      </w:r>
      <w:r w:rsidR="00F47F78" w:rsidRPr="00F23F82">
        <w:rPr>
          <w:rFonts w:ascii="Book Antiqua" w:eastAsia="宋体" w:hAnsi="Book Antiqua" w:hint="eastAsia"/>
          <w:color w:val="auto"/>
          <w:vertAlign w:val="superscript"/>
          <w:lang w:val="en-US" w:eastAsia="zh-CN"/>
        </w:rPr>
        <w:t>[3</w:t>
      </w:r>
      <w:r w:rsidR="00725FA0" w:rsidRPr="00F23F82">
        <w:rPr>
          <w:rFonts w:ascii="Book Antiqua" w:eastAsia="宋体" w:hAnsi="Book Antiqua" w:hint="eastAsia"/>
          <w:color w:val="auto"/>
          <w:vertAlign w:val="superscript"/>
          <w:lang w:val="en-US" w:eastAsia="zh-CN"/>
        </w:rPr>
        <w:t>4</w:t>
      </w:r>
      <w:r w:rsidR="00F47F78" w:rsidRPr="00F23F82">
        <w:rPr>
          <w:rFonts w:ascii="Book Antiqua" w:eastAsia="宋体" w:hAnsi="Book Antiqua" w:hint="eastAsia"/>
          <w:color w:val="auto"/>
          <w:vertAlign w:val="superscript"/>
          <w:lang w:val="en-US" w:eastAsia="zh-CN"/>
        </w:rPr>
        <w:t>]</w:t>
      </w:r>
      <w:r w:rsidR="00F31C37" w:rsidRPr="00F23F82">
        <w:rPr>
          <w:rFonts w:ascii="Book Antiqua" w:hAnsi="Book Antiqua"/>
          <w:color w:val="auto"/>
          <w:lang w:val="en-US"/>
        </w:rPr>
        <w:t xml:space="preserve"> and PIRS</w:t>
      </w:r>
      <w:r w:rsidR="00F47F78" w:rsidRPr="00F23F82">
        <w:rPr>
          <w:rFonts w:ascii="Book Antiqua" w:eastAsia="宋体" w:hAnsi="Book Antiqua" w:hint="eastAsia"/>
          <w:color w:val="auto"/>
          <w:vertAlign w:val="superscript"/>
          <w:lang w:val="en-US" w:eastAsia="zh-CN"/>
        </w:rPr>
        <w:t>[3</w:t>
      </w:r>
      <w:r w:rsidR="00725FA0" w:rsidRPr="00F23F82">
        <w:rPr>
          <w:rFonts w:ascii="Book Antiqua" w:eastAsia="宋体" w:hAnsi="Book Antiqua" w:hint="eastAsia"/>
          <w:color w:val="auto"/>
          <w:vertAlign w:val="superscript"/>
          <w:lang w:val="en-US" w:eastAsia="zh-CN"/>
        </w:rPr>
        <w:t>5</w:t>
      </w:r>
      <w:r w:rsidR="00F47F78"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 xml:space="preserve"> perform the </w:t>
      </w:r>
      <w:proofErr w:type="spellStart"/>
      <w:r w:rsidR="005F15DB" w:rsidRPr="00F23F82">
        <w:rPr>
          <w:rFonts w:ascii="Book Antiqua" w:hAnsi="Book Antiqua"/>
          <w:color w:val="auto"/>
          <w:lang w:val="en-US"/>
        </w:rPr>
        <w:t>extraperitoneal</w:t>
      </w:r>
      <w:proofErr w:type="spellEnd"/>
      <w:r w:rsidR="005F15DB" w:rsidRPr="00F23F82">
        <w:rPr>
          <w:rFonts w:ascii="Book Antiqua" w:hAnsi="Book Antiqua"/>
          <w:color w:val="auto"/>
          <w:lang w:val="en-US"/>
        </w:rPr>
        <w:t xml:space="preserve"> ligation of the hernia sac </w:t>
      </w:r>
      <w:r w:rsidRPr="00F23F82">
        <w:rPr>
          <w:rFonts w:ascii="Book Antiqua" w:hAnsi="Book Antiqua"/>
          <w:color w:val="auto"/>
          <w:lang w:val="en-US"/>
        </w:rPr>
        <w:t xml:space="preserve">under laparoscopic vision </w:t>
      </w:r>
      <w:proofErr w:type="spellStart"/>
      <w:r w:rsidRPr="00F23F82">
        <w:rPr>
          <w:rFonts w:ascii="Book Antiqua" w:hAnsi="Book Antiqua"/>
          <w:color w:val="auto"/>
          <w:lang w:val="en-US"/>
        </w:rPr>
        <w:t>devoide</w:t>
      </w:r>
      <w:proofErr w:type="spellEnd"/>
      <w:r w:rsidRPr="00F23F82">
        <w:rPr>
          <w:rFonts w:ascii="Book Antiqua" w:hAnsi="Book Antiqua"/>
          <w:color w:val="auto"/>
          <w:lang w:val="en-US"/>
        </w:rPr>
        <w:t xml:space="preserve"> of </w:t>
      </w:r>
      <w:r w:rsidR="005F15DB" w:rsidRPr="00F23F82">
        <w:rPr>
          <w:rFonts w:ascii="Book Antiqua" w:hAnsi="Book Antiqua"/>
          <w:color w:val="auto"/>
          <w:lang w:val="en-US"/>
        </w:rPr>
        <w:t>additional port</w:t>
      </w:r>
      <w:r w:rsidRPr="00F23F82">
        <w:rPr>
          <w:rFonts w:ascii="Book Antiqua" w:hAnsi="Book Antiqua"/>
          <w:color w:val="auto"/>
          <w:lang w:val="en-US"/>
        </w:rPr>
        <w:t>s</w:t>
      </w:r>
      <w:r w:rsidR="005F15DB" w:rsidRPr="00F23F82">
        <w:rPr>
          <w:rFonts w:ascii="Book Antiqua" w:hAnsi="Book Antiqua"/>
          <w:color w:val="auto"/>
          <w:lang w:val="en-US"/>
        </w:rPr>
        <w:t xml:space="preserve">. </w:t>
      </w:r>
      <w:r w:rsidRPr="00F23F82">
        <w:rPr>
          <w:rFonts w:ascii="Book Antiqua" w:hAnsi="Book Antiqua"/>
          <w:color w:val="auto"/>
          <w:lang w:val="en-US"/>
        </w:rPr>
        <w:t>These methods have specific drawbacks, however.</w:t>
      </w:r>
      <w:r w:rsidR="005F15DB" w:rsidRPr="00F23F82">
        <w:rPr>
          <w:rFonts w:ascii="Book Antiqua" w:hAnsi="Book Antiqua"/>
          <w:color w:val="auto"/>
          <w:lang w:val="en-US"/>
        </w:rPr>
        <w:t xml:space="preserve"> For </w:t>
      </w:r>
      <w:r w:rsidRPr="00F23F82">
        <w:rPr>
          <w:rFonts w:ascii="Book Antiqua" w:hAnsi="Book Antiqua"/>
          <w:color w:val="auto"/>
          <w:lang w:val="en-US"/>
        </w:rPr>
        <w:t>instance</w:t>
      </w:r>
      <w:r w:rsidR="005F15DB" w:rsidRPr="00F23F82">
        <w:rPr>
          <w:rFonts w:ascii="Book Antiqua" w:hAnsi="Book Antiqua"/>
          <w:color w:val="auto"/>
          <w:lang w:val="en-US"/>
        </w:rPr>
        <w:t xml:space="preserve">, the LPEC method (Laparoscopic Percutaneous </w:t>
      </w:r>
      <w:proofErr w:type="spellStart"/>
      <w:r w:rsidR="005F15DB" w:rsidRPr="00F23F82">
        <w:rPr>
          <w:rFonts w:ascii="Book Antiqua" w:hAnsi="Book Antiqua"/>
          <w:color w:val="auto"/>
          <w:lang w:val="en-US"/>
        </w:rPr>
        <w:t>Extraperitoneal</w:t>
      </w:r>
      <w:proofErr w:type="spellEnd"/>
      <w:r w:rsidR="005F15DB" w:rsidRPr="00F23F82">
        <w:rPr>
          <w:rFonts w:ascii="Book Antiqua" w:hAnsi="Book Antiqua"/>
          <w:color w:val="auto"/>
          <w:lang w:val="en-US"/>
        </w:rPr>
        <w:t xml:space="preserve"> Closure) as described by some authors requires the use of special LPEC-needle</w:t>
      </w:r>
      <w:r w:rsidRPr="00F23F82">
        <w:rPr>
          <w:rFonts w:ascii="Book Antiqua" w:hAnsi="Book Antiqua"/>
          <w:color w:val="auto"/>
          <w:lang w:val="en-US"/>
        </w:rPr>
        <w:t>,</w:t>
      </w:r>
      <w:r w:rsidR="005F15DB" w:rsidRPr="00F23F82">
        <w:rPr>
          <w:rFonts w:ascii="Book Antiqua" w:hAnsi="Book Antiqua"/>
          <w:color w:val="auto"/>
          <w:lang w:val="en-US"/>
        </w:rPr>
        <w:t xml:space="preserve"> which is not </w:t>
      </w:r>
      <w:r w:rsidRPr="00F23F82">
        <w:rPr>
          <w:rFonts w:ascii="Book Antiqua" w:hAnsi="Book Antiqua"/>
          <w:color w:val="auto"/>
          <w:lang w:val="en-US"/>
        </w:rPr>
        <w:t xml:space="preserve">approved </w:t>
      </w:r>
      <w:r w:rsidR="005F15DB" w:rsidRPr="00F23F82">
        <w:rPr>
          <w:rFonts w:ascii="Book Antiqua" w:hAnsi="Book Antiqua"/>
          <w:color w:val="auto"/>
          <w:lang w:val="en-US"/>
        </w:rPr>
        <w:t xml:space="preserve">surgery in premature and low birth weight </w:t>
      </w:r>
      <w:r w:rsidRPr="00F23F82">
        <w:rPr>
          <w:rFonts w:ascii="Book Antiqua" w:hAnsi="Book Antiqua"/>
          <w:color w:val="auto"/>
          <w:lang w:val="en-US"/>
        </w:rPr>
        <w:t>children</w:t>
      </w:r>
      <w:r w:rsidR="005F15DB" w:rsidRPr="00F23F82">
        <w:rPr>
          <w:rFonts w:ascii="Book Antiqua" w:hAnsi="Book Antiqua"/>
          <w:color w:val="auto"/>
          <w:lang w:val="en-US"/>
        </w:rPr>
        <w:t>. Other authors have described the use of a spinal (Touhy) needle for the dissection, an item that is widely avai</w:t>
      </w:r>
      <w:r w:rsidR="00F31C37" w:rsidRPr="00F23F82">
        <w:rPr>
          <w:rFonts w:ascii="Book Antiqua" w:hAnsi="Book Antiqua"/>
          <w:color w:val="auto"/>
          <w:lang w:val="en-US"/>
        </w:rPr>
        <w:t xml:space="preserve">lable in most </w:t>
      </w:r>
      <w:proofErr w:type="gramStart"/>
      <w:r w:rsidR="00F31C37" w:rsidRPr="00F23F82">
        <w:rPr>
          <w:rFonts w:ascii="Book Antiqua" w:hAnsi="Book Antiqua"/>
          <w:color w:val="auto"/>
          <w:lang w:val="en-US"/>
        </w:rPr>
        <w:t>hospitals</w:t>
      </w:r>
      <w:r w:rsidR="00F47F78" w:rsidRPr="00F23F82">
        <w:rPr>
          <w:rFonts w:ascii="Book Antiqua" w:eastAsia="宋体" w:hAnsi="Book Antiqua" w:hint="eastAsia"/>
          <w:color w:val="auto"/>
          <w:vertAlign w:val="superscript"/>
          <w:lang w:val="en-US" w:eastAsia="zh-CN"/>
        </w:rPr>
        <w:t>[</w:t>
      </w:r>
      <w:proofErr w:type="gramEnd"/>
      <w:r w:rsidR="00F47F78" w:rsidRPr="00F23F82">
        <w:rPr>
          <w:rFonts w:ascii="Book Antiqua" w:eastAsia="宋体" w:hAnsi="Book Antiqua" w:hint="eastAsia"/>
          <w:color w:val="auto"/>
          <w:vertAlign w:val="superscript"/>
          <w:lang w:val="en-US" w:eastAsia="zh-CN"/>
        </w:rPr>
        <w:t>3</w:t>
      </w:r>
      <w:r w:rsidR="00725FA0" w:rsidRPr="00F23F82">
        <w:rPr>
          <w:rFonts w:ascii="Book Antiqua" w:eastAsia="宋体" w:hAnsi="Book Antiqua" w:hint="eastAsia"/>
          <w:color w:val="auto"/>
          <w:vertAlign w:val="superscript"/>
          <w:lang w:val="en-US" w:eastAsia="zh-CN"/>
        </w:rPr>
        <w:t>6</w:t>
      </w:r>
      <w:r w:rsidR="00F47F78" w:rsidRPr="00F23F82">
        <w:rPr>
          <w:rFonts w:ascii="Book Antiqua" w:eastAsia="宋体" w:hAnsi="Book Antiqua" w:hint="eastAsia"/>
          <w:color w:val="auto"/>
          <w:vertAlign w:val="superscript"/>
          <w:lang w:val="en-US" w:eastAsia="zh-CN"/>
        </w:rPr>
        <w:t>,3</w:t>
      </w:r>
      <w:r w:rsidR="00725FA0" w:rsidRPr="00F23F82">
        <w:rPr>
          <w:rFonts w:ascii="Book Antiqua" w:eastAsia="宋体" w:hAnsi="Book Antiqua" w:hint="eastAsia"/>
          <w:color w:val="auto"/>
          <w:vertAlign w:val="superscript"/>
          <w:lang w:val="en-US" w:eastAsia="zh-CN"/>
        </w:rPr>
        <w:t>7</w:t>
      </w:r>
      <w:r w:rsidR="00F47F78"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p>
    <w:p w14:paraId="66B90637" w14:textId="742A5FFA" w:rsidR="005F15DB" w:rsidRPr="00F23F82" w:rsidRDefault="005F15DB" w:rsidP="00F47F78">
      <w:pPr>
        <w:spacing w:line="360" w:lineRule="auto"/>
        <w:ind w:firstLineChars="100" w:firstLine="240"/>
        <w:jc w:val="both"/>
        <w:rPr>
          <w:rFonts w:ascii="Book Antiqua" w:eastAsia="宋体" w:hAnsi="Book Antiqua"/>
          <w:color w:val="auto"/>
          <w:lang w:val="en-US" w:eastAsia="zh-CN"/>
        </w:rPr>
      </w:pPr>
      <w:r w:rsidRPr="00F23F82">
        <w:rPr>
          <w:rFonts w:ascii="Book Antiqua" w:hAnsi="Book Antiqua"/>
          <w:color w:val="auto"/>
          <w:lang w:val="en-US"/>
        </w:rPr>
        <w:t>While using the PIRS method (</w:t>
      </w:r>
      <w:r w:rsidR="00F47F78" w:rsidRPr="00F23F82">
        <w:rPr>
          <w:rFonts w:ascii="Book Antiqua" w:hAnsi="Book Antiqua"/>
          <w:color w:val="auto"/>
          <w:lang w:val="en-US"/>
        </w:rPr>
        <w:t>percutaneous internal ring sut</w:t>
      </w:r>
      <w:r w:rsidRPr="00F23F82">
        <w:rPr>
          <w:rFonts w:ascii="Book Antiqua" w:hAnsi="Book Antiqua"/>
          <w:color w:val="auto"/>
          <w:lang w:val="en-US"/>
        </w:rPr>
        <w:t xml:space="preserve">uring), closure of the </w:t>
      </w:r>
      <w:r w:rsidR="00254F1C" w:rsidRPr="00F23F82">
        <w:rPr>
          <w:rFonts w:ascii="Book Antiqua" w:hAnsi="Book Antiqua"/>
          <w:color w:val="auto"/>
          <w:lang w:val="en-US"/>
        </w:rPr>
        <w:t xml:space="preserve">internal inguinal </w:t>
      </w:r>
      <w:proofErr w:type="spellStart"/>
      <w:r w:rsidR="00254F1C" w:rsidRPr="00F23F82">
        <w:rPr>
          <w:rFonts w:ascii="Book Antiqua" w:hAnsi="Book Antiqua"/>
          <w:color w:val="auto"/>
          <w:lang w:val="en-US"/>
        </w:rPr>
        <w:t>ring</w:t>
      </w:r>
      <w:r w:rsidRPr="00F23F82">
        <w:rPr>
          <w:rFonts w:ascii="Book Antiqua" w:hAnsi="Book Antiqua"/>
          <w:color w:val="auto"/>
          <w:lang w:val="en-US"/>
        </w:rPr>
        <w:t>is</w:t>
      </w:r>
      <w:proofErr w:type="spellEnd"/>
      <w:r w:rsidRPr="00F23F82">
        <w:rPr>
          <w:rFonts w:ascii="Book Antiqua" w:hAnsi="Book Antiqua"/>
          <w:color w:val="auto"/>
          <w:lang w:val="en-US"/>
        </w:rPr>
        <w:t xml:space="preserve"> </w:t>
      </w:r>
      <w:r w:rsidR="00254F1C" w:rsidRPr="00F23F82">
        <w:rPr>
          <w:rFonts w:ascii="Book Antiqua" w:hAnsi="Book Antiqua"/>
          <w:color w:val="auto"/>
          <w:lang w:val="en-US"/>
        </w:rPr>
        <w:t>incomplete</w:t>
      </w:r>
      <w:r w:rsidRPr="00F23F82">
        <w:rPr>
          <w:rFonts w:ascii="Book Antiqua" w:hAnsi="Book Antiqua"/>
          <w:color w:val="auto"/>
          <w:lang w:val="en-US"/>
        </w:rPr>
        <w:t xml:space="preserve">, </w:t>
      </w:r>
      <w:r w:rsidR="00254F1C" w:rsidRPr="00F23F82">
        <w:rPr>
          <w:rFonts w:ascii="Book Antiqua" w:hAnsi="Book Antiqua"/>
          <w:color w:val="auto"/>
          <w:lang w:val="en-US"/>
        </w:rPr>
        <w:t>since</w:t>
      </w:r>
      <w:r w:rsidRPr="00F23F82">
        <w:rPr>
          <w:rFonts w:ascii="Book Antiqua" w:hAnsi="Book Antiqua"/>
          <w:color w:val="auto"/>
          <w:lang w:val="en-US"/>
        </w:rPr>
        <w:t xml:space="preserve"> the part</w:t>
      </w:r>
      <w:r w:rsidR="00254F1C" w:rsidRPr="00F23F82">
        <w:rPr>
          <w:rFonts w:ascii="Book Antiqua" w:hAnsi="Book Antiqua"/>
          <w:color w:val="auto"/>
          <w:lang w:val="en-US"/>
        </w:rPr>
        <w:t>s</w:t>
      </w:r>
      <w:r w:rsidRPr="00F23F82">
        <w:rPr>
          <w:rFonts w:ascii="Book Antiqua" w:hAnsi="Book Antiqua"/>
          <w:color w:val="auto"/>
          <w:lang w:val="en-US"/>
        </w:rPr>
        <w:t xml:space="preserve"> of the peritoneum over the spermatic cord and spermatic vessels </w:t>
      </w:r>
      <w:r w:rsidR="00254F1C" w:rsidRPr="00F23F82">
        <w:rPr>
          <w:rFonts w:ascii="Book Antiqua" w:hAnsi="Book Antiqua"/>
          <w:color w:val="auto"/>
          <w:lang w:val="en-US"/>
        </w:rPr>
        <w:t>are</w:t>
      </w:r>
      <w:r w:rsidRPr="00F23F82">
        <w:rPr>
          <w:rFonts w:ascii="Book Antiqua" w:hAnsi="Book Antiqua"/>
          <w:color w:val="auto"/>
          <w:lang w:val="en-US"/>
        </w:rPr>
        <w:t xml:space="preserve"> generally spared. </w:t>
      </w:r>
      <w:r w:rsidR="00254F1C" w:rsidRPr="00F23F82">
        <w:rPr>
          <w:rFonts w:ascii="Book Antiqua" w:hAnsi="Book Antiqua"/>
          <w:color w:val="auto"/>
          <w:lang w:val="en-US"/>
        </w:rPr>
        <w:t>Theoretically, the rate of</w:t>
      </w:r>
      <w:r w:rsidR="00DF7B5C" w:rsidRPr="00F23F82">
        <w:rPr>
          <w:rFonts w:ascii="Book Antiqua" w:hAnsi="Book Antiqua"/>
          <w:color w:val="auto"/>
          <w:lang w:val="en-US"/>
        </w:rPr>
        <w:t xml:space="preserve"> </w:t>
      </w:r>
      <w:r w:rsidRPr="00F23F82">
        <w:rPr>
          <w:rFonts w:ascii="Book Antiqua" w:hAnsi="Book Antiqua"/>
          <w:color w:val="auto"/>
          <w:lang w:val="en-US"/>
        </w:rPr>
        <w:t>recurrence and hydrocele formation</w:t>
      </w:r>
      <w:r w:rsidR="00254F1C" w:rsidRPr="00F23F82">
        <w:rPr>
          <w:rFonts w:ascii="Book Antiqua" w:hAnsi="Book Antiqua"/>
          <w:color w:val="auto"/>
          <w:lang w:val="en-US"/>
        </w:rPr>
        <w:t xml:space="preserve"> may therefore be higher after these interventions</w:t>
      </w:r>
      <w:r w:rsidRPr="00F23F82">
        <w:rPr>
          <w:rFonts w:ascii="Book Antiqua" w:hAnsi="Book Antiqua"/>
          <w:color w:val="auto"/>
          <w:lang w:val="en-US"/>
        </w:rPr>
        <w:t xml:space="preserve">. The SEAL method </w:t>
      </w:r>
      <w:proofErr w:type="spellStart"/>
      <w:r w:rsidR="00254F1C" w:rsidRPr="00F23F82">
        <w:rPr>
          <w:rFonts w:ascii="Book Antiqua" w:hAnsi="Book Antiqua"/>
          <w:color w:val="auto"/>
          <w:lang w:val="en-US"/>
        </w:rPr>
        <w:t>impliesa</w:t>
      </w:r>
      <w:proofErr w:type="spellEnd"/>
      <w:r w:rsidR="00254F1C" w:rsidRPr="00F23F82">
        <w:rPr>
          <w:rFonts w:ascii="Book Antiqua" w:hAnsi="Book Antiqua"/>
          <w:color w:val="auto"/>
          <w:lang w:val="en-US"/>
        </w:rPr>
        <w:t xml:space="preserve"> type of </w:t>
      </w:r>
      <w:proofErr w:type="spellStart"/>
      <w:r w:rsidR="00254F1C" w:rsidRPr="00F23F82">
        <w:rPr>
          <w:rFonts w:ascii="Book Antiqua" w:hAnsi="Book Antiqua"/>
          <w:color w:val="auto"/>
          <w:lang w:val="en-US"/>
        </w:rPr>
        <w:t>extrap</w:t>
      </w:r>
      <w:r w:rsidRPr="00F23F82">
        <w:rPr>
          <w:rFonts w:ascii="Book Antiqua" w:hAnsi="Book Antiqua"/>
          <w:color w:val="auto"/>
          <w:lang w:val="en-US"/>
        </w:rPr>
        <w:t>eritoneal</w:t>
      </w:r>
      <w:proofErr w:type="spellEnd"/>
      <w:r w:rsidRPr="00F23F82">
        <w:rPr>
          <w:rFonts w:ascii="Book Antiqua" w:hAnsi="Book Antiqua"/>
          <w:color w:val="auto"/>
          <w:lang w:val="en-US"/>
        </w:rPr>
        <w:t xml:space="preserve"> hernia repair in babies</w:t>
      </w:r>
      <w:r w:rsidR="00254F1C" w:rsidRPr="00F23F82">
        <w:rPr>
          <w:rFonts w:ascii="Book Antiqua" w:hAnsi="Book Antiqua"/>
          <w:color w:val="auto"/>
          <w:lang w:val="en-US"/>
        </w:rPr>
        <w:t xml:space="preserve"> without</w:t>
      </w:r>
      <w:r w:rsidRPr="00F23F82">
        <w:rPr>
          <w:rFonts w:ascii="Book Antiqua" w:hAnsi="Book Antiqua"/>
          <w:color w:val="auto"/>
          <w:lang w:val="en-US"/>
        </w:rPr>
        <w:t xml:space="preserve"> the need for special devices</w:t>
      </w:r>
      <w:r w:rsidR="00254F1C" w:rsidRPr="00F23F82">
        <w:rPr>
          <w:rFonts w:ascii="Book Antiqua" w:hAnsi="Book Antiqua"/>
          <w:color w:val="auto"/>
          <w:lang w:val="en-US"/>
        </w:rPr>
        <w:t>. In this technique</w:t>
      </w:r>
      <w:r w:rsidRPr="00F23F82">
        <w:rPr>
          <w:rFonts w:ascii="Book Antiqua" w:hAnsi="Book Antiqua"/>
          <w:color w:val="auto"/>
          <w:lang w:val="en-US"/>
        </w:rPr>
        <w:t xml:space="preserve"> a large</w:t>
      </w:r>
      <w:r w:rsidR="00254F1C" w:rsidRPr="00F23F82">
        <w:rPr>
          <w:rFonts w:ascii="Book Antiqua" w:hAnsi="Book Antiqua"/>
          <w:color w:val="auto"/>
          <w:lang w:val="en-US"/>
        </w:rPr>
        <w:t>-</w:t>
      </w:r>
      <w:r w:rsidRPr="00F23F82">
        <w:rPr>
          <w:rFonts w:ascii="Book Antiqua" w:hAnsi="Book Antiqua"/>
          <w:color w:val="auto"/>
          <w:lang w:val="en-US"/>
        </w:rPr>
        <w:t xml:space="preserve">diameter needle is </w:t>
      </w:r>
      <w:r w:rsidR="00254F1C" w:rsidRPr="00F23F82">
        <w:rPr>
          <w:rFonts w:ascii="Book Antiqua" w:hAnsi="Book Antiqua"/>
          <w:color w:val="auto"/>
          <w:lang w:val="en-US"/>
        </w:rPr>
        <w:t>driven</w:t>
      </w:r>
      <w:r w:rsidRPr="00F23F82">
        <w:rPr>
          <w:rFonts w:ascii="Book Antiqua" w:hAnsi="Book Antiqua"/>
          <w:color w:val="auto"/>
          <w:lang w:val="en-US"/>
        </w:rPr>
        <w:t xml:space="preserve"> around the internal </w:t>
      </w:r>
      <w:r w:rsidRPr="00F23F82">
        <w:rPr>
          <w:rFonts w:ascii="Book Antiqua" w:hAnsi="Book Antiqua"/>
          <w:color w:val="auto"/>
          <w:lang w:val="en-US"/>
        </w:rPr>
        <w:lastRenderedPageBreak/>
        <w:t xml:space="preserve">inguinal ring, </w:t>
      </w:r>
      <w:proofErr w:type="spellStart"/>
      <w:r w:rsidR="00254F1C" w:rsidRPr="00F23F82">
        <w:rPr>
          <w:rFonts w:ascii="Book Antiqua" w:hAnsi="Book Antiqua"/>
          <w:color w:val="auto"/>
          <w:lang w:val="en-US"/>
        </w:rPr>
        <w:t>throught</w:t>
      </w:r>
      <w:proofErr w:type="spellEnd"/>
      <w:r w:rsidR="00DF7B5C" w:rsidRPr="00F23F82">
        <w:rPr>
          <w:rFonts w:ascii="Book Antiqua" w:hAnsi="Book Antiqua"/>
          <w:color w:val="auto"/>
          <w:lang w:val="en-US"/>
        </w:rPr>
        <w:t xml:space="preserve"> </w:t>
      </w:r>
      <w:r w:rsidRPr="00F23F82">
        <w:rPr>
          <w:rFonts w:ascii="Book Antiqua" w:hAnsi="Book Antiqua"/>
          <w:color w:val="auto"/>
          <w:lang w:val="en-US"/>
        </w:rPr>
        <w:t>the skin</w:t>
      </w:r>
      <w:r w:rsidR="00254F1C" w:rsidRPr="00F23F82">
        <w:rPr>
          <w:rFonts w:ascii="Book Antiqua" w:hAnsi="Book Antiqua"/>
          <w:color w:val="auto"/>
          <w:lang w:val="en-US"/>
        </w:rPr>
        <w:t xml:space="preserve"> at another location</w:t>
      </w:r>
      <w:r w:rsidRPr="00F23F82">
        <w:rPr>
          <w:rFonts w:ascii="Book Antiqua" w:hAnsi="Book Antiqua"/>
          <w:color w:val="auto"/>
          <w:lang w:val="en-US"/>
        </w:rPr>
        <w:t xml:space="preserve">, and </w:t>
      </w:r>
      <w:r w:rsidR="00254F1C" w:rsidRPr="00F23F82">
        <w:rPr>
          <w:rFonts w:ascii="Book Antiqua" w:hAnsi="Book Antiqua"/>
          <w:color w:val="auto"/>
          <w:lang w:val="en-US"/>
        </w:rPr>
        <w:t xml:space="preserve">in a </w:t>
      </w:r>
      <w:r w:rsidRPr="00F23F82">
        <w:rPr>
          <w:rFonts w:ascii="Book Antiqua" w:hAnsi="Book Antiqua"/>
          <w:color w:val="auto"/>
          <w:lang w:val="en-US"/>
        </w:rPr>
        <w:t>retrograde</w:t>
      </w:r>
      <w:r w:rsidR="00254F1C" w:rsidRPr="00F23F82">
        <w:rPr>
          <w:rFonts w:ascii="Book Antiqua" w:hAnsi="Book Antiqua"/>
          <w:color w:val="auto"/>
          <w:lang w:val="en-US"/>
        </w:rPr>
        <w:t xml:space="preserve"> fashion</w:t>
      </w:r>
      <w:r w:rsidRPr="00F23F82">
        <w:rPr>
          <w:rFonts w:ascii="Book Antiqua" w:hAnsi="Book Antiqua"/>
          <w:color w:val="auto"/>
          <w:lang w:val="en-US"/>
        </w:rPr>
        <w:t xml:space="preserve"> through the initial skin incision (Fig</w:t>
      </w:r>
      <w:r w:rsidR="00A22F86"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2).</w:t>
      </w:r>
      <w:r w:rsidR="00DF7B5C" w:rsidRPr="00F23F82">
        <w:rPr>
          <w:rFonts w:ascii="Book Antiqua" w:hAnsi="Book Antiqua"/>
          <w:color w:val="auto"/>
          <w:lang w:val="en-US"/>
        </w:rPr>
        <w:t xml:space="preserve"> </w:t>
      </w:r>
      <w:r w:rsidRPr="00F23F82">
        <w:rPr>
          <w:rFonts w:ascii="Book Antiqua" w:hAnsi="Book Antiqua"/>
          <w:color w:val="auto"/>
          <w:lang w:val="en-US"/>
        </w:rPr>
        <w:t xml:space="preserve">SEAL allows </w:t>
      </w:r>
      <w:r w:rsidR="00254F1C" w:rsidRPr="00F23F82">
        <w:rPr>
          <w:rFonts w:ascii="Book Antiqua" w:hAnsi="Book Antiqua"/>
          <w:color w:val="auto"/>
          <w:lang w:val="en-US"/>
        </w:rPr>
        <w:t>a complete</w:t>
      </w:r>
      <w:r w:rsidRPr="00F23F82">
        <w:rPr>
          <w:rFonts w:ascii="Book Antiqua" w:hAnsi="Book Antiqua"/>
          <w:color w:val="auto"/>
          <w:lang w:val="en-US"/>
        </w:rPr>
        <w:t xml:space="preserve"> peritoneal hernia sac closure</w:t>
      </w:r>
      <w:r w:rsidR="00254F1C" w:rsidRPr="00F23F82">
        <w:rPr>
          <w:rFonts w:ascii="Book Antiqua" w:hAnsi="Book Antiqua"/>
          <w:color w:val="auto"/>
          <w:lang w:val="en-US"/>
        </w:rPr>
        <w:t>, possibly decreasing the risk of</w:t>
      </w:r>
      <w:r w:rsidR="00DF7B5C" w:rsidRPr="00F23F82">
        <w:rPr>
          <w:rFonts w:ascii="Book Antiqua" w:hAnsi="Book Antiqua"/>
          <w:color w:val="auto"/>
          <w:lang w:val="en-US"/>
        </w:rPr>
        <w:t xml:space="preserve"> </w:t>
      </w:r>
      <w:r w:rsidR="00BB7757" w:rsidRPr="00F23F82">
        <w:rPr>
          <w:rFonts w:ascii="Book Antiqua" w:hAnsi="Book Antiqua"/>
          <w:color w:val="auto"/>
          <w:lang w:val="en-US"/>
        </w:rPr>
        <w:t>hydrocele</w:t>
      </w:r>
      <w:r w:rsidR="00D03CB1" w:rsidRPr="00F23F82">
        <w:rPr>
          <w:rFonts w:ascii="Book Antiqua" w:hAnsi="Book Antiqua"/>
          <w:color w:val="auto"/>
          <w:lang w:val="en-US"/>
        </w:rPr>
        <w:t xml:space="preserve"> </w:t>
      </w:r>
      <w:proofErr w:type="gramStart"/>
      <w:r w:rsidR="00D03CB1" w:rsidRPr="00F23F82">
        <w:rPr>
          <w:rFonts w:ascii="Book Antiqua" w:hAnsi="Book Antiqua"/>
          <w:color w:val="auto"/>
          <w:lang w:val="en-US"/>
        </w:rPr>
        <w:t>formation</w:t>
      </w:r>
      <w:r w:rsidR="004C4CEA" w:rsidRPr="00F23F82">
        <w:rPr>
          <w:rFonts w:ascii="Book Antiqua" w:eastAsia="宋体" w:hAnsi="Book Antiqua" w:hint="eastAsia"/>
          <w:color w:val="auto"/>
          <w:vertAlign w:val="superscript"/>
          <w:lang w:val="en-US" w:eastAsia="zh-CN"/>
        </w:rPr>
        <w:t>[</w:t>
      </w:r>
      <w:proofErr w:type="gramEnd"/>
      <w:r w:rsidR="004C4CEA" w:rsidRPr="00F23F82">
        <w:rPr>
          <w:rFonts w:ascii="Book Antiqua" w:eastAsia="宋体" w:hAnsi="Book Antiqua" w:hint="eastAsia"/>
          <w:color w:val="auto"/>
          <w:vertAlign w:val="superscript"/>
          <w:lang w:val="en-US" w:eastAsia="zh-CN"/>
        </w:rPr>
        <w:t>3</w:t>
      </w:r>
      <w:r w:rsidR="00454732" w:rsidRPr="00F23F82">
        <w:rPr>
          <w:rFonts w:ascii="Book Antiqua" w:eastAsia="宋体" w:hAnsi="Book Antiqua" w:hint="eastAsia"/>
          <w:color w:val="auto"/>
          <w:vertAlign w:val="superscript"/>
          <w:lang w:val="en-US" w:eastAsia="zh-CN"/>
        </w:rPr>
        <w:t>6</w:t>
      </w:r>
      <w:r w:rsidR="004C4CE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Currently, </w:t>
      </w:r>
      <w:r w:rsidR="00D03CB1" w:rsidRPr="00F23F82">
        <w:rPr>
          <w:rFonts w:ascii="Book Antiqua" w:hAnsi="Book Antiqua"/>
          <w:color w:val="auto"/>
          <w:lang w:val="en-US"/>
        </w:rPr>
        <w:t>there are only a few</w:t>
      </w:r>
      <w:r w:rsidRPr="00F23F82">
        <w:rPr>
          <w:rFonts w:ascii="Book Antiqua" w:hAnsi="Book Antiqua"/>
          <w:color w:val="auto"/>
          <w:lang w:val="en-US"/>
        </w:rPr>
        <w:t xml:space="preserve"> comparative studies of single-port and multi-port laparoscopic methods </w:t>
      </w:r>
      <w:r w:rsidR="00D03CB1" w:rsidRPr="00F23F82">
        <w:rPr>
          <w:rFonts w:ascii="Book Antiqua" w:hAnsi="Book Antiqua"/>
          <w:color w:val="auto"/>
          <w:lang w:val="en-US"/>
        </w:rPr>
        <w:t xml:space="preserve">for pediatric inguinal hernia </w:t>
      </w:r>
      <w:proofErr w:type="gramStart"/>
      <w:r w:rsidR="00D03CB1" w:rsidRPr="00F23F82">
        <w:rPr>
          <w:rFonts w:ascii="Book Antiqua" w:hAnsi="Book Antiqua"/>
          <w:color w:val="auto"/>
          <w:lang w:val="en-US"/>
        </w:rPr>
        <w:t>repair</w:t>
      </w:r>
      <w:r w:rsidR="004C4CEA" w:rsidRPr="00F23F82">
        <w:rPr>
          <w:rFonts w:ascii="Book Antiqua" w:eastAsia="宋体" w:hAnsi="Book Antiqua" w:hint="eastAsia"/>
          <w:color w:val="auto"/>
          <w:vertAlign w:val="superscript"/>
          <w:lang w:val="en-US" w:eastAsia="zh-CN"/>
        </w:rPr>
        <w:t>[</w:t>
      </w:r>
      <w:proofErr w:type="gramEnd"/>
      <w:r w:rsidR="004C4CEA" w:rsidRPr="00F23F82">
        <w:rPr>
          <w:rFonts w:ascii="Book Antiqua" w:eastAsia="宋体" w:hAnsi="Book Antiqua" w:hint="eastAsia"/>
          <w:color w:val="auto"/>
          <w:vertAlign w:val="superscript"/>
          <w:lang w:val="en-US" w:eastAsia="zh-CN"/>
        </w:rPr>
        <w:t>3</w:t>
      </w:r>
      <w:r w:rsidR="00454732" w:rsidRPr="00F23F82">
        <w:rPr>
          <w:rFonts w:ascii="Book Antiqua" w:eastAsia="宋体" w:hAnsi="Book Antiqua" w:hint="eastAsia"/>
          <w:color w:val="auto"/>
          <w:vertAlign w:val="superscript"/>
          <w:lang w:val="en-US" w:eastAsia="zh-CN"/>
        </w:rPr>
        <w:t>7</w:t>
      </w:r>
      <w:r w:rsidR="004C4CEA" w:rsidRPr="00F23F82">
        <w:rPr>
          <w:rFonts w:ascii="Book Antiqua" w:eastAsia="宋体" w:hAnsi="Book Antiqua" w:hint="eastAsia"/>
          <w:color w:val="auto"/>
          <w:vertAlign w:val="superscript"/>
          <w:lang w:val="en-US" w:eastAsia="zh-CN"/>
        </w:rPr>
        <w:t>,3</w:t>
      </w:r>
      <w:r w:rsidR="00454732" w:rsidRPr="00F23F82">
        <w:rPr>
          <w:rFonts w:ascii="Book Antiqua" w:eastAsia="宋体" w:hAnsi="Book Antiqua" w:hint="eastAsia"/>
          <w:color w:val="auto"/>
          <w:vertAlign w:val="superscript"/>
          <w:lang w:val="en-US" w:eastAsia="zh-CN"/>
        </w:rPr>
        <w:t>8</w:t>
      </w:r>
      <w:r w:rsidR="004C4CE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The Rus</w:t>
      </w:r>
      <w:r w:rsidR="00BB7757" w:rsidRPr="00F23F82">
        <w:rPr>
          <w:rFonts w:ascii="Book Antiqua" w:hAnsi="Book Antiqua"/>
          <w:color w:val="auto"/>
          <w:lang w:val="en-US"/>
        </w:rPr>
        <w:t xml:space="preserve">sian </w:t>
      </w:r>
      <w:proofErr w:type="gramStart"/>
      <w:r w:rsidR="00BB7757" w:rsidRPr="00F23F82">
        <w:rPr>
          <w:rFonts w:ascii="Book Antiqua" w:hAnsi="Book Antiqua"/>
          <w:color w:val="auto"/>
          <w:lang w:val="en-US"/>
        </w:rPr>
        <w:t>study</w:t>
      </w:r>
      <w:r w:rsidR="004C4CEA" w:rsidRPr="00F23F82">
        <w:rPr>
          <w:rFonts w:ascii="Book Antiqua" w:eastAsia="宋体" w:hAnsi="Book Antiqua" w:hint="eastAsia"/>
          <w:color w:val="auto"/>
          <w:vertAlign w:val="superscript"/>
          <w:lang w:val="en-US" w:eastAsia="zh-CN"/>
        </w:rPr>
        <w:t>[</w:t>
      </w:r>
      <w:proofErr w:type="gramEnd"/>
      <w:r w:rsidR="004C4CEA" w:rsidRPr="00F23F82">
        <w:rPr>
          <w:rFonts w:ascii="Book Antiqua" w:eastAsia="宋体" w:hAnsi="Book Antiqua" w:hint="eastAsia"/>
          <w:color w:val="auto"/>
          <w:vertAlign w:val="superscript"/>
          <w:lang w:val="en-US" w:eastAsia="zh-CN"/>
        </w:rPr>
        <w:t>3</w:t>
      </w:r>
      <w:r w:rsidR="00454732" w:rsidRPr="00F23F82">
        <w:rPr>
          <w:rFonts w:ascii="Book Antiqua" w:eastAsia="宋体" w:hAnsi="Book Antiqua" w:hint="eastAsia"/>
          <w:color w:val="auto"/>
          <w:vertAlign w:val="superscript"/>
          <w:lang w:val="en-US" w:eastAsia="zh-CN"/>
        </w:rPr>
        <w:t>7</w:t>
      </w:r>
      <w:r w:rsidR="004C4CE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shows that </w:t>
      </w:r>
      <w:proofErr w:type="spellStart"/>
      <w:r w:rsidR="00D03CB1" w:rsidRPr="00F23F82">
        <w:rPr>
          <w:rFonts w:ascii="Book Antiqua" w:hAnsi="Book Antiqua"/>
          <w:color w:val="auto"/>
          <w:lang w:val="en-US"/>
        </w:rPr>
        <w:t>periopioperative</w:t>
      </w:r>
      <w:proofErr w:type="spellEnd"/>
      <w:r w:rsidR="00D03CB1" w:rsidRPr="00F23F82">
        <w:rPr>
          <w:rFonts w:ascii="Book Antiqua" w:hAnsi="Book Antiqua"/>
          <w:color w:val="auto"/>
          <w:lang w:val="en-US"/>
        </w:rPr>
        <w:t xml:space="preserve"> results of </w:t>
      </w:r>
      <w:r w:rsidRPr="00F23F82">
        <w:rPr>
          <w:rFonts w:ascii="Book Antiqua" w:hAnsi="Book Antiqua"/>
          <w:color w:val="auto"/>
          <w:lang w:val="en-US"/>
        </w:rPr>
        <w:t xml:space="preserve">single-port </w:t>
      </w:r>
      <w:proofErr w:type="spellStart"/>
      <w:r w:rsidRPr="00F23F82">
        <w:rPr>
          <w:rFonts w:ascii="Book Antiqua" w:hAnsi="Book Antiqua"/>
          <w:color w:val="auto"/>
          <w:lang w:val="en-US"/>
        </w:rPr>
        <w:t>herniorrhaphy</w:t>
      </w:r>
      <w:proofErr w:type="spellEnd"/>
      <w:r w:rsidRPr="00F23F82">
        <w:rPr>
          <w:rFonts w:ascii="Book Antiqua" w:hAnsi="Book Antiqua"/>
          <w:color w:val="auto"/>
          <w:lang w:val="en-US"/>
        </w:rPr>
        <w:t xml:space="preserve"> are </w:t>
      </w:r>
      <w:r w:rsidR="00D03CB1" w:rsidRPr="00F23F82">
        <w:rPr>
          <w:rFonts w:ascii="Book Antiqua" w:hAnsi="Book Antiqua"/>
          <w:color w:val="auto"/>
          <w:lang w:val="en-US"/>
        </w:rPr>
        <w:t xml:space="preserve">similar to those of the </w:t>
      </w:r>
      <w:r w:rsidRPr="00F23F82">
        <w:rPr>
          <w:rFonts w:ascii="Book Antiqua" w:hAnsi="Book Antiqua"/>
          <w:color w:val="auto"/>
          <w:lang w:val="en-US"/>
        </w:rPr>
        <w:t>multi-por</w:t>
      </w:r>
      <w:r w:rsidR="00AF0146" w:rsidRPr="00F23F82">
        <w:rPr>
          <w:rFonts w:ascii="Book Antiqua" w:hAnsi="Book Antiqua"/>
          <w:color w:val="auto"/>
          <w:lang w:val="en-US"/>
        </w:rPr>
        <w:t>t approach. The Indi</w:t>
      </w:r>
      <w:r w:rsidR="00BB7757" w:rsidRPr="00F23F82">
        <w:rPr>
          <w:rFonts w:ascii="Book Antiqua" w:hAnsi="Book Antiqua"/>
          <w:color w:val="auto"/>
          <w:lang w:val="en-US"/>
        </w:rPr>
        <w:t>an study</w:t>
      </w:r>
      <w:r w:rsidR="004C4CEA" w:rsidRPr="00F23F82">
        <w:rPr>
          <w:rFonts w:ascii="Book Antiqua" w:eastAsia="宋体" w:hAnsi="Book Antiqua" w:hint="eastAsia"/>
          <w:color w:val="auto"/>
          <w:vertAlign w:val="superscript"/>
          <w:lang w:val="en-US" w:eastAsia="zh-CN"/>
        </w:rPr>
        <w:t>[3</w:t>
      </w:r>
      <w:r w:rsidR="00454732" w:rsidRPr="00F23F82">
        <w:rPr>
          <w:rFonts w:ascii="Book Antiqua" w:eastAsia="宋体" w:hAnsi="Book Antiqua" w:hint="eastAsia"/>
          <w:color w:val="auto"/>
          <w:vertAlign w:val="superscript"/>
          <w:lang w:val="en-US" w:eastAsia="zh-CN"/>
        </w:rPr>
        <w:t>8</w:t>
      </w:r>
      <w:r w:rsidR="004C4CE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compared results of the two discussed methods of endoscopic treatment of inguinal hernias </w:t>
      </w:r>
      <w:r w:rsidR="00D03CB1" w:rsidRPr="00F23F82">
        <w:rPr>
          <w:rFonts w:ascii="Book Antiqua" w:hAnsi="Book Antiqua"/>
          <w:color w:val="auto"/>
          <w:lang w:val="en-US"/>
        </w:rPr>
        <w:t>and found</w:t>
      </w:r>
      <w:r w:rsidR="00DF7B5C" w:rsidRPr="00F23F82">
        <w:rPr>
          <w:rFonts w:ascii="Book Antiqua" w:hAnsi="Book Antiqua"/>
          <w:color w:val="auto"/>
          <w:lang w:val="en-US"/>
        </w:rPr>
        <w:t xml:space="preserve"> </w:t>
      </w:r>
      <w:r w:rsidRPr="00F23F82">
        <w:rPr>
          <w:rFonts w:ascii="Book Antiqua" w:hAnsi="Book Antiqua"/>
          <w:color w:val="auto"/>
          <w:lang w:val="en-US"/>
        </w:rPr>
        <w:t>superiority of</w:t>
      </w:r>
      <w:r w:rsidR="00DF7B5C" w:rsidRPr="00F23F82">
        <w:rPr>
          <w:rFonts w:ascii="Book Antiqua" w:hAnsi="Book Antiqua"/>
          <w:color w:val="auto"/>
          <w:lang w:val="en-US"/>
        </w:rPr>
        <w:t xml:space="preserve"> </w:t>
      </w:r>
      <w:r w:rsidR="00D03CB1" w:rsidRPr="00F23F82">
        <w:rPr>
          <w:rFonts w:ascii="Book Antiqua" w:hAnsi="Book Antiqua"/>
          <w:color w:val="auto"/>
          <w:lang w:val="en-US"/>
        </w:rPr>
        <w:t xml:space="preserve">the </w:t>
      </w:r>
      <w:r w:rsidRPr="00F23F82">
        <w:rPr>
          <w:rFonts w:ascii="Book Antiqua" w:hAnsi="Book Antiqua"/>
          <w:color w:val="auto"/>
          <w:lang w:val="en-US"/>
        </w:rPr>
        <w:t>single-port laparoscopic method in the form of</w:t>
      </w:r>
      <w:r w:rsidR="004C4CEA" w:rsidRPr="00F23F82">
        <w:rPr>
          <w:rFonts w:ascii="Book Antiqua" w:hAnsi="Book Antiqua"/>
          <w:color w:val="auto"/>
          <w:lang w:val="en-US"/>
        </w:rPr>
        <w:t xml:space="preserve"> reduced operation time (15 min </w:t>
      </w:r>
      <w:r w:rsidR="004C4CEA" w:rsidRPr="00F23F82">
        <w:rPr>
          <w:rFonts w:ascii="Book Antiqua" w:hAnsi="Book Antiqua"/>
          <w:i/>
          <w:color w:val="auto"/>
          <w:lang w:val="en-US"/>
        </w:rPr>
        <w:t>vs</w:t>
      </w:r>
      <w:r w:rsidR="004C4CEA" w:rsidRPr="00F23F82">
        <w:rPr>
          <w:rFonts w:ascii="Book Antiqua" w:hAnsi="Book Antiqua"/>
          <w:color w:val="auto"/>
          <w:lang w:val="en-US"/>
        </w:rPr>
        <w:t xml:space="preserve"> 25 min</w:t>
      </w:r>
      <w:r w:rsidRPr="00F23F82">
        <w:rPr>
          <w:rFonts w:ascii="Book Antiqua" w:hAnsi="Book Antiqua"/>
          <w:color w:val="auto"/>
          <w:lang w:val="en-US"/>
        </w:rPr>
        <w:t xml:space="preserve"> in cases of unilateral localization). This study</w:t>
      </w:r>
      <w:r w:rsidR="00D03CB1" w:rsidRPr="00F23F82">
        <w:rPr>
          <w:rFonts w:ascii="Book Antiqua" w:hAnsi="Book Antiqua"/>
          <w:color w:val="auto"/>
          <w:lang w:val="en-US"/>
        </w:rPr>
        <w:t>, however, confers</w:t>
      </w:r>
      <w:r w:rsidRPr="00F23F82">
        <w:rPr>
          <w:rFonts w:ascii="Book Antiqua" w:hAnsi="Book Antiqua"/>
          <w:color w:val="auto"/>
          <w:lang w:val="en-US"/>
        </w:rPr>
        <w:t xml:space="preserve"> </w:t>
      </w:r>
      <w:r w:rsidR="00D03CB1" w:rsidRPr="00F23F82">
        <w:rPr>
          <w:rFonts w:ascii="Book Antiqua" w:hAnsi="Book Antiqua"/>
          <w:color w:val="auto"/>
          <w:lang w:val="en-US"/>
        </w:rPr>
        <w:t xml:space="preserve">grave </w:t>
      </w:r>
      <w:r w:rsidRPr="00F23F82">
        <w:rPr>
          <w:rFonts w:ascii="Book Antiqua" w:hAnsi="Book Antiqua"/>
          <w:color w:val="auto"/>
          <w:lang w:val="en-US"/>
        </w:rPr>
        <w:t>limitation</w:t>
      </w:r>
      <w:r w:rsidR="00D03CB1" w:rsidRPr="00F23F82">
        <w:rPr>
          <w:rFonts w:ascii="Book Antiqua" w:hAnsi="Book Antiqua"/>
          <w:color w:val="auto"/>
          <w:lang w:val="en-US"/>
        </w:rPr>
        <w:t>s</w:t>
      </w:r>
      <w:r w:rsidRPr="00F23F82">
        <w:rPr>
          <w:rFonts w:ascii="Book Antiqua" w:hAnsi="Book Antiqua"/>
          <w:color w:val="auto"/>
          <w:lang w:val="en-US"/>
        </w:rPr>
        <w:t xml:space="preserve"> in that the control group and the </w:t>
      </w:r>
      <w:r w:rsidR="00D03CB1" w:rsidRPr="00F23F82">
        <w:rPr>
          <w:rFonts w:ascii="Book Antiqua" w:hAnsi="Book Antiqua"/>
          <w:color w:val="auto"/>
          <w:lang w:val="en-US"/>
        </w:rPr>
        <w:t>intervention</w:t>
      </w:r>
      <w:r w:rsidRPr="00F23F82">
        <w:rPr>
          <w:rFonts w:ascii="Book Antiqua" w:hAnsi="Book Antiqua"/>
          <w:color w:val="auto"/>
          <w:lang w:val="en-US"/>
        </w:rPr>
        <w:t xml:space="preserve"> group were subjected to different techniques of </w:t>
      </w:r>
      <w:proofErr w:type="spellStart"/>
      <w:r w:rsidRPr="00F23F82">
        <w:rPr>
          <w:rFonts w:ascii="Book Antiqua" w:hAnsi="Book Antiqua"/>
          <w:color w:val="auto"/>
          <w:lang w:val="en-US"/>
        </w:rPr>
        <w:t>herniorrhaphy</w:t>
      </w:r>
      <w:proofErr w:type="spellEnd"/>
      <w:r w:rsidRPr="00F23F82">
        <w:rPr>
          <w:rFonts w:ascii="Book Antiqua" w:hAnsi="Book Antiqua"/>
          <w:color w:val="auto"/>
          <w:lang w:val="en-US"/>
        </w:rPr>
        <w:t xml:space="preserve"> - extracorporeal and </w:t>
      </w:r>
      <w:proofErr w:type="spellStart"/>
      <w:r w:rsidRPr="00F23F82">
        <w:rPr>
          <w:rFonts w:ascii="Book Antiqua" w:hAnsi="Book Antiqua"/>
          <w:color w:val="auto"/>
          <w:lang w:val="en-US"/>
        </w:rPr>
        <w:t>intracorporeal</w:t>
      </w:r>
      <w:proofErr w:type="spellEnd"/>
      <w:r w:rsidRPr="00F23F82">
        <w:rPr>
          <w:rFonts w:ascii="Book Antiqua" w:hAnsi="Book Antiqua"/>
          <w:color w:val="auto"/>
          <w:lang w:val="en-US"/>
        </w:rPr>
        <w:t>, respectively</w:t>
      </w:r>
      <w:r w:rsidR="00D03CB1" w:rsidRPr="00F23F82">
        <w:rPr>
          <w:rFonts w:ascii="Book Antiqua" w:hAnsi="Book Antiqua"/>
          <w:color w:val="auto"/>
          <w:lang w:val="en-US"/>
        </w:rPr>
        <w:t xml:space="preserve">. This may explain </w:t>
      </w:r>
      <w:r w:rsidRPr="00F23F82">
        <w:rPr>
          <w:rFonts w:ascii="Book Antiqua" w:hAnsi="Book Antiqua"/>
          <w:color w:val="auto"/>
          <w:lang w:val="en-US"/>
        </w:rPr>
        <w:t xml:space="preserve">the lack of superiority of the single-port </w:t>
      </w:r>
      <w:r w:rsidR="00D03CB1" w:rsidRPr="00F23F82">
        <w:rPr>
          <w:rFonts w:ascii="Book Antiqua" w:hAnsi="Book Antiqua"/>
          <w:color w:val="auto"/>
          <w:lang w:val="en-US"/>
        </w:rPr>
        <w:t>approach</w:t>
      </w:r>
      <w:r w:rsidRPr="00F23F82">
        <w:rPr>
          <w:rFonts w:ascii="Book Antiqua" w:hAnsi="Book Antiqua"/>
          <w:color w:val="auto"/>
          <w:lang w:val="en-US"/>
        </w:rPr>
        <w:t xml:space="preserve">. Both studies demonstrate the one main advantage of single-incision laparoscopic method - the impeccable </w:t>
      </w:r>
      <w:proofErr w:type="spellStart"/>
      <w:r w:rsidRPr="00F23F82">
        <w:rPr>
          <w:rFonts w:ascii="Book Antiqua" w:hAnsi="Book Antiqua"/>
          <w:color w:val="auto"/>
          <w:lang w:val="en-US"/>
        </w:rPr>
        <w:t>cosmesis</w:t>
      </w:r>
      <w:proofErr w:type="spellEnd"/>
      <w:r w:rsidRPr="00F23F82">
        <w:rPr>
          <w:rFonts w:ascii="Book Antiqua" w:hAnsi="Book Antiqua"/>
          <w:color w:val="auto"/>
          <w:lang w:val="en-US"/>
        </w:rPr>
        <w:t xml:space="preserve">, </w:t>
      </w:r>
      <w:proofErr w:type="spellStart"/>
      <w:r w:rsidR="00DC272E" w:rsidRPr="00F23F82">
        <w:rPr>
          <w:rFonts w:ascii="Book Antiqua" w:hAnsi="Book Antiqua"/>
          <w:color w:val="auto"/>
          <w:lang w:val="en-US"/>
        </w:rPr>
        <w:t>dut</w:t>
      </w:r>
      <w:proofErr w:type="spellEnd"/>
      <w:r w:rsidR="00DC272E" w:rsidRPr="00F23F82">
        <w:rPr>
          <w:rFonts w:ascii="Book Antiqua" w:hAnsi="Book Antiqua"/>
          <w:color w:val="auto"/>
          <w:lang w:val="en-US"/>
        </w:rPr>
        <w:t xml:space="preserve"> to the hidden scar in the navel</w:t>
      </w:r>
      <w:r w:rsidRPr="00F23F82">
        <w:rPr>
          <w:rFonts w:ascii="Book Antiqua" w:hAnsi="Book Antiqua"/>
          <w:color w:val="auto"/>
          <w:lang w:val="en-US"/>
        </w:rPr>
        <w:t>.</w:t>
      </w:r>
    </w:p>
    <w:p w14:paraId="6D1E7ECD" w14:textId="77777777" w:rsidR="0052530D" w:rsidRPr="00F23F82" w:rsidRDefault="0052530D" w:rsidP="00F47F78">
      <w:pPr>
        <w:spacing w:line="360" w:lineRule="auto"/>
        <w:ind w:firstLineChars="100" w:firstLine="240"/>
        <w:jc w:val="both"/>
        <w:rPr>
          <w:rFonts w:ascii="Book Antiqua" w:eastAsia="宋体" w:hAnsi="Book Antiqua"/>
          <w:color w:val="auto"/>
          <w:lang w:val="en-US" w:eastAsia="zh-CN"/>
        </w:rPr>
      </w:pPr>
    </w:p>
    <w:p w14:paraId="63306477" w14:textId="77777777" w:rsidR="005F15DB" w:rsidRPr="00F23F82" w:rsidRDefault="005F15DB" w:rsidP="009630ED">
      <w:pPr>
        <w:spacing w:line="360" w:lineRule="auto"/>
        <w:jc w:val="both"/>
        <w:rPr>
          <w:rFonts w:ascii="Book Antiqua" w:hAnsi="Book Antiqua"/>
          <w:b/>
          <w:i/>
          <w:color w:val="auto"/>
          <w:lang w:val="en-US"/>
        </w:rPr>
      </w:pPr>
      <w:r w:rsidRPr="00F23F82">
        <w:rPr>
          <w:rFonts w:ascii="Book Antiqua" w:hAnsi="Book Antiqua"/>
          <w:b/>
          <w:i/>
          <w:color w:val="auto"/>
          <w:lang w:val="en-US"/>
        </w:rPr>
        <w:t>Pyloromyotomy</w:t>
      </w:r>
    </w:p>
    <w:p w14:paraId="528B0611" w14:textId="553B8EF8" w:rsidR="005F15DB" w:rsidRPr="00F23F82" w:rsidRDefault="005F15DB" w:rsidP="009630ED">
      <w:pPr>
        <w:spacing w:line="360" w:lineRule="auto"/>
        <w:contextualSpacing/>
        <w:jc w:val="both"/>
        <w:rPr>
          <w:rFonts w:ascii="Book Antiqua" w:eastAsia="宋体" w:hAnsi="Book Antiqua"/>
          <w:color w:val="auto"/>
          <w:lang w:val="en-US" w:eastAsia="zh-CN"/>
        </w:rPr>
      </w:pPr>
      <w:r w:rsidRPr="00F23F82">
        <w:rPr>
          <w:rFonts w:ascii="Book Antiqua" w:hAnsi="Book Antiqua"/>
          <w:color w:val="auto"/>
          <w:lang w:val="en-US"/>
        </w:rPr>
        <w:t>The first single-port pyloromyotomy without a use of special equipment or instruments was perfo</w:t>
      </w:r>
      <w:r w:rsidR="00BB7757" w:rsidRPr="00F23F82">
        <w:rPr>
          <w:rFonts w:ascii="Book Antiqua" w:hAnsi="Book Antiqua"/>
          <w:color w:val="auto"/>
          <w:lang w:val="en-US"/>
        </w:rPr>
        <w:t xml:space="preserve">rmed in Birmingham, </w:t>
      </w:r>
      <w:proofErr w:type="gramStart"/>
      <w:r w:rsidR="00BB7757" w:rsidRPr="00F23F82">
        <w:rPr>
          <w:rFonts w:ascii="Book Antiqua" w:hAnsi="Book Antiqua"/>
          <w:color w:val="auto"/>
          <w:lang w:val="en-US"/>
        </w:rPr>
        <w:t>Alabama</w:t>
      </w:r>
      <w:r w:rsidR="00614398" w:rsidRPr="00F23F82">
        <w:rPr>
          <w:rFonts w:ascii="Book Antiqua" w:eastAsia="宋体" w:hAnsi="Book Antiqua" w:hint="eastAsia"/>
          <w:color w:val="auto"/>
          <w:vertAlign w:val="superscript"/>
          <w:lang w:val="en-US" w:eastAsia="zh-CN"/>
        </w:rPr>
        <w:t>[</w:t>
      </w:r>
      <w:proofErr w:type="gramEnd"/>
      <w:r w:rsidR="00614398" w:rsidRPr="00F23F82">
        <w:rPr>
          <w:rFonts w:ascii="Book Antiqua" w:eastAsia="宋体" w:hAnsi="Book Antiqua" w:hint="eastAsia"/>
          <w:color w:val="auto"/>
          <w:vertAlign w:val="superscript"/>
          <w:lang w:val="en-US" w:eastAsia="zh-CN"/>
        </w:rPr>
        <w:t>11]</w:t>
      </w:r>
      <w:r w:rsidRPr="00F23F82">
        <w:rPr>
          <w:rFonts w:ascii="Book Antiqua" w:hAnsi="Book Antiqua"/>
          <w:color w:val="auto"/>
          <w:lang w:val="en-US"/>
        </w:rPr>
        <w:t xml:space="preserve">. The operation was completed through multiple puncture holes in the abdominal fascia after the umbilical skin incision was stretched. Perforation of gastric mucosa occurred in 3.2% of cases, and SIPES was converted into a three-port laparoscopy in 4.7% of cases. As a result, the authors assumed that SIPES </w:t>
      </w:r>
      <w:proofErr w:type="spellStart"/>
      <w:r w:rsidRPr="00F23F82">
        <w:rPr>
          <w:rFonts w:ascii="Book Antiqua" w:hAnsi="Book Antiqua"/>
          <w:color w:val="auto"/>
          <w:lang w:val="en-US"/>
        </w:rPr>
        <w:t>pyloromyotomy</w:t>
      </w:r>
      <w:proofErr w:type="spellEnd"/>
      <w:r w:rsidRPr="00F23F82">
        <w:rPr>
          <w:rFonts w:ascii="Book Antiqua" w:hAnsi="Book Antiqua"/>
          <w:color w:val="auto"/>
          <w:lang w:val="en-US"/>
        </w:rPr>
        <w:t xml:space="preserve"> is feasible, but a demonstration of its safety is still under an investigation due to a high number of perforations. Since presenting their initial results, the group has changed to a cross-technique single-incision pyloromyotomy, with no further</w:t>
      </w:r>
      <w:r w:rsidR="00BB7757" w:rsidRPr="00F23F82">
        <w:rPr>
          <w:rFonts w:ascii="Book Antiqua" w:hAnsi="Book Antiqua"/>
          <w:color w:val="auto"/>
          <w:lang w:val="en-US"/>
        </w:rPr>
        <w:t xml:space="preserve"> mucosal perforations so </w:t>
      </w:r>
      <w:proofErr w:type="gramStart"/>
      <w:r w:rsidR="00BB7757" w:rsidRPr="00F23F82">
        <w:rPr>
          <w:rFonts w:ascii="Book Antiqua" w:hAnsi="Book Antiqua"/>
          <w:color w:val="auto"/>
          <w:lang w:val="en-US"/>
        </w:rPr>
        <w:t>far</w:t>
      </w:r>
      <w:r w:rsidR="00614398" w:rsidRPr="00F23F82">
        <w:rPr>
          <w:rFonts w:ascii="Book Antiqua" w:eastAsia="宋体" w:hAnsi="Book Antiqua" w:hint="eastAsia"/>
          <w:color w:val="auto"/>
          <w:vertAlign w:val="superscript"/>
          <w:lang w:val="en-US" w:eastAsia="zh-CN"/>
        </w:rPr>
        <w:t>[</w:t>
      </w:r>
      <w:proofErr w:type="gramEnd"/>
      <w:r w:rsidR="00614398" w:rsidRPr="00F23F82">
        <w:rPr>
          <w:rFonts w:ascii="Book Antiqua" w:eastAsia="宋体" w:hAnsi="Book Antiqua" w:hint="eastAsia"/>
          <w:color w:val="auto"/>
          <w:vertAlign w:val="superscript"/>
          <w:lang w:val="en-US" w:eastAsia="zh-CN"/>
        </w:rPr>
        <w:t>12]</w:t>
      </w:r>
      <w:r w:rsidR="001D2F28" w:rsidRPr="00F23F82">
        <w:rPr>
          <w:rFonts w:ascii="Book Antiqua" w:hAnsi="Book Antiqua"/>
          <w:color w:val="auto"/>
          <w:lang w:val="en-US"/>
        </w:rPr>
        <w:t>.</w:t>
      </w:r>
      <w:r w:rsidR="00BB7757" w:rsidRPr="00F23F82">
        <w:rPr>
          <w:rFonts w:ascii="Book Antiqua" w:hAnsi="Book Antiqua"/>
          <w:color w:val="auto"/>
          <w:lang w:val="en-US"/>
        </w:rPr>
        <w:t xml:space="preserve"> Another group of </w:t>
      </w:r>
      <w:proofErr w:type="gramStart"/>
      <w:r w:rsidR="00BB7757" w:rsidRPr="00F23F82">
        <w:rPr>
          <w:rFonts w:ascii="Book Antiqua" w:hAnsi="Book Antiqua"/>
          <w:color w:val="auto"/>
          <w:lang w:val="en-US"/>
        </w:rPr>
        <w:t>patients</w:t>
      </w:r>
      <w:r w:rsidR="00614398" w:rsidRPr="00F23F82">
        <w:rPr>
          <w:rFonts w:ascii="Book Antiqua" w:eastAsia="宋体" w:hAnsi="Book Antiqua" w:hint="eastAsia"/>
          <w:color w:val="auto"/>
          <w:vertAlign w:val="superscript"/>
          <w:lang w:val="en-US" w:eastAsia="zh-CN"/>
        </w:rPr>
        <w:t>[</w:t>
      </w:r>
      <w:proofErr w:type="gramEnd"/>
      <w:r w:rsidR="00454732" w:rsidRPr="00F23F82">
        <w:rPr>
          <w:rFonts w:ascii="Book Antiqua" w:eastAsia="宋体" w:hAnsi="Book Antiqua" w:hint="eastAsia"/>
          <w:color w:val="auto"/>
          <w:vertAlign w:val="superscript"/>
          <w:lang w:val="en-US" w:eastAsia="zh-CN"/>
        </w:rPr>
        <w:t>39</w:t>
      </w:r>
      <w:r w:rsidR="0061439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contained 12 patients who underwent a SIPES </w:t>
      </w:r>
      <w:proofErr w:type="spellStart"/>
      <w:r w:rsidRPr="00F23F82">
        <w:rPr>
          <w:rFonts w:ascii="Book Antiqua" w:hAnsi="Book Antiqua"/>
          <w:color w:val="auto"/>
          <w:lang w:val="en-US"/>
        </w:rPr>
        <w:t>pyloromyotomy</w:t>
      </w:r>
      <w:proofErr w:type="spellEnd"/>
      <w:r w:rsidRPr="00F23F82">
        <w:rPr>
          <w:rFonts w:ascii="Book Antiqua" w:hAnsi="Book Antiqua"/>
          <w:color w:val="auto"/>
          <w:lang w:val="en-US"/>
        </w:rPr>
        <w:t xml:space="preserve">. That comparative study found no significant difference in </w:t>
      </w:r>
      <w:r w:rsidR="00DC272E" w:rsidRPr="00F23F82">
        <w:rPr>
          <w:rFonts w:ascii="Book Antiqua" w:hAnsi="Book Antiqua"/>
          <w:color w:val="auto"/>
          <w:lang w:val="en-US"/>
        </w:rPr>
        <w:t>operative time or length of hospitalization</w:t>
      </w:r>
      <w:r w:rsidRPr="00F23F82">
        <w:rPr>
          <w:rFonts w:ascii="Book Antiqua" w:hAnsi="Book Antiqua"/>
          <w:color w:val="auto"/>
          <w:lang w:val="en-US"/>
        </w:rPr>
        <w:t xml:space="preserve">, as well as an uncomplicated postoperative course in the SIPES group. </w:t>
      </w:r>
    </w:p>
    <w:p w14:paraId="51DF1062" w14:textId="77777777" w:rsidR="00614398" w:rsidRPr="00F23F82" w:rsidRDefault="00614398" w:rsidP="009630ED">
      <w:pPr>
        <w:spacing w:line="360" w:lineRule="auto"/>
        <w:contextualSpacing/>
        <w:jc w:val="both"/>
        <w:rPr>
          <w:rFonts w:ascii="Book Antiqua" w:eastAsia="宋体" w:hAnsi="Book Antiqua"/>
          <w:color w:val="auto"/>
          <w:lang w:val="en-US" w:eastAsia="zh-CN"/>
        </w:rPr>
      </w:pPr>
    </w:p>
    <w:p w14:paraId="3A74960A" w14:textId="77777777" w:rsidR="005F15DB" w:rsidRPr="00F23F82" w:rsidRDefault="005F15DB" w:rsidP="009630ED">
      <w:pPr>
        <w:spacing w:line="360" w:lineRule="auto"/>
        <w:jc w:val="both"/>
        <w:rPr>
          <w:rFonts w:ascii="Book Antiqua" w:hAnsi="Book Antiqua"/>
          <w:b/>
          <w:i/>
          <w:color w:val="auto"/>
          <w:lang w:val="en-US"/>
        </w:rPr>
      </w:pPr>
      <w:r w:rsidRPr="00F23F82">
        <w:rPr>
          <w:rFonts w:ascii="Book Antiqua" w:hAnsi="Book Antiqua"/>
          <w:b/>
          <w:i/>
          <w:color w:val="auto"/>
          <w:lang w:val="en-US"/>
        </w:rPr>
        <w:t>Nephrectomy</w:t>
      </w:r>
    </w:p>
    <w:p w14:paraId="34FFE1E0" w14:textId="3653BD2A" w:rsidR="00347480" w:rsidRPr="00F23F82" w:rsidRDefault="005F15DB" w:rsidP="009630ED">
      <w:pPr>
        <w:spacing w:line="360" w:lineRule="auto"/>
        <w:jc w:val="both"/>
        <w:rPr>
          <w:rStyle w:val="hps"/>
          <w:rFonts w:ascii="Book Antiqua" w:eastAsia="宋体" w:hAnsi="Book Antiqua"/>
          <w:color w:val="auto"/>
          <w:vertAlign w:val="superscript"/>
          <w:lang w:val="en-US" w:eastAsia="zh-CN"/>
        </w:rPr>
      </w:pPr>
      <w:r w:rsidRPr="00F23F82">
        <w:rPr>
          <w:rFonts w:ascii="Book Antiqua" w:hAnsi="Book Antiqua"/>
          <w:color w:val="auto"/>
          <w:lang w:val="en-US"/>
        </w:rPr>
        <w:t>A s</w:t>
      </w:r>
      <w:r w:rsidRPr="00F23F82">
        <w:rPr>
          <w:rStyle w:val="hps"/>
          <w:rFonts w:ascii="Book Antiqua" w:hAnsi="Book Antiqua"/>
          <w:color w:val="auto"/>
          <w:lang w:val="en-US"/>
        </w:rPr>
        <w:t>ingle-port</w:t>
      </w:r>
      <w:r w:rsidRPr="00F23F82">
        <w:rPr>
          <w:rFonts w:ascii="Book Antiqua" w:hAnsi="Book Antiqua"/>
          <w:color w:val="auto"/>
          <w:lang w:val="en-US"/>
        </w:rPr>
        <w:t xml:space="preserve"> </w:t>
      </w:r>
      <w:r w:rsidRPr="00F23F82">
        <w:rPr>
          <w:rStyle w:val="hps"/>
          <w:rFonts w:ascii="Book Antiqua" w:hAnsi="Book Antiqua"/>
          <w:color w:val="auto"/>
          <w:lang w:val="en-US"/>
        </w:rPr>
        <w:t>laparoscopic</w:t>
      </w:r>
      <w:r w:rsidRPr="00F23F82">
        <w:rPr>
          <w:rFonts w:ascii="Book Antiqua" w:hAnsi="Book Antiqua"/>
          <w:color w:val="auto"/>
          <w:lang w:val="en-US"/>
        </w:rPr>
        <w:t xml:space="preserve"> </w:t>
      </w:r>
      <w:r w:rsidRPr="00F23F82">
        <w:rPr>
          <w:rStyle w:val="hps"/>
          <w:rFonts w:ascii="Book Antiqua" w:hAnsi="Book Antiqua"/>
          <w:color w:val="auto"/>
          <w:lang w:val="en-US"/>
        </w:rPr>
        <w:t>approach</w:t>
      </w:r>
      <w:r w:rsidRPr="00F23F82">
        <w:rPr>
          <w:rFonts w:ascii="Book Antiqua" w:hAnsi="Book Antiqua"/>
          <w:color w:val="auto"/>
          <w:lang w:val="en-US"/>
        </w:rPr>
        <w:t xml:space="preserve"> </w:t>
      </w:r>
      <w:r w:rsidRPr="00F23F82">
        <w:rPr>
          <w:rStyle w:val="hps"/>
          <w:rFonts w:ascii="Book Antiqua" w:hAnsi="Book Antiqua"/>
          <w:color w:val="auto"/>
          <w:lang w:val="en-US"/>
        </w:rPr>
        <w:t>for</w:t>
      </w:r>
      <w:r w:rsidRPr="00F23F82">
        <w:rPr>
          <w:rFonts w:ascii="Book Antiqua" w:hAnsi="Book Antiqua"/>
          <w:color w:val="auto"/>
          <w:lang w:val="en-US"/>
        </w:rPr>
        <w:t xml:space="preserve"> </w:t>
      </w:r>
      <w:r w:rsidRPr="00F23F82">
        <w:rPr>
          <w:rStyle w:val="hps"/>
          <w:rFonts w:ascii="Book Antiqua" w:hAnsi="Book Antiqua"/>
          <w:color w:val="auto"/>
          <w:lang w:val="en-US"/>
        </w:rPr>
        <w:t>nephrectomy</w:t>
      </w:r>
      <w:r w:rsidRPr="00F23F82">
        <w:rPr>
          <w:rFonts w:ascii="Book Antiqua" w:hAnsi="Book Antiqua"/>
          <w:color w:val="auto"/>
          <w:lang w:val="en-US"/>
        </w:rPr>
        <w:t xml:space="preserve"> is</w:t>
      </w:r>
      <w:r w:rsidRPr="00F23F82">
        <w:rPr>
          <w:rStyle w:val="hps"/>
          <w:rFonts w:ascii="Book Antiqua" w:hAnsi="Book Antiqua"/>
          <w:color w:val="auto"/>
          <w:lang w:val="en-US"/>
        </w:rPr>
        <w:t xml:space="preserve"> not widely</w:t>
      </w:r>
      <w:r w:rsidRPr="00F23F82">
        <w:rPr>
          <w:rFonts w:ascii="Book Antiqua" w:hAnsi="Book Antiqua"/>
          <w:color w:val="auto"/>
          <w:lang w:val="en-US"/>
        </w:rPr>
        <w:t xml:space="preserve"> </w:t>
      </w:r>
      <w:r w:rsidRPr="00F23F82">
        <w:rPr>
          <w:rStyle w:val="hps"/>
          <w:rFonts w:ascii="Book Antiqua" w:hAnsi="Book Antiqua"/>
          <w:color w:val="auto"/>
          <w:lang w:val="en-US"/>
        </w:rPr>
        <w:t>used in</w:t>
      </w:r>
      <w:r w:rsidRPr="00F23F82">
        <w:rPr>
          <w:rFonts w:ascii="Book Antiqua" w:hAnsi="Book Antiqua"/>
          <w:color w:val="auto"/>
          <w:lang w:val="en-US"/>
        </w:rPr>
        <w:t xml:space="preserve"> </w:t>
      </w:r>
      <w:r w:rsidRPr="00F23F82">
        <w:rPr>
          <w:rStyle w:val="hps"/>
          <w:rFonts w:ascii="Book Antiqua" w:hAnsi="Book Antiqua"/>
          <w:color w:val="auto"/>
          <w:lang w:val="en-US"/>
        </w:rPr>
        <w:t>newborns and infants</w:t>
      </w:r>
      <w:r w:rsidRPr="00F23F82">
        <w:rPr>
          <w:rFonts w:ascii="Book Antiqua" w:hAnsi="Book Antiqua"/>
          <w:color w:val="auto"/>
          <w:lang w:val="en-US"/>
        </w:rPr>
        <w:t xml:space="preserve">. Primarily, </w:t>
      </w:r>
      <w:r w:rsidRPr="00F23F82">
        <w:rPr>
          <w:rStyle w:val="hps"/>
          <w:rFonts w:ascii="Book Antiqua" w:hAnsi="Book Antiqua"/>
          <w:color w:val="auto"/>
          <w:lang w:val="en-US"/>
        </w:rPr>
        <w:t>this is due to</w:t>
      </w:r>
      <w:r w:rsidRPr="00F23F82">
        <w:rPr>
          <w:rFonts w:ascii="Book Antiqua" w:hAnsi="Book Antiqua"/>
          <w:color w:val="auto"/>
          <w:lang w:val="en-US"/>
        </w:rPr>
        <w:t xml:space="preserve"> </w:t>
      </w:r>
      <w:r w:rsidRPr="00F23F82">
        <w:rPr>
          <w:rStyle w:val="hps"/>
          <w:rFonts w:ascii="Book Antiqua" w:hAnsi="Book Antiqua"/>
          <w:color w:val="auto"/>
          <w:lang w:val="en-US"/>
        </w:rPr>
        <w:t>the fact that the majority of</w:t>
      </w:r>
      <w:r w:rsidRPr="00F23F82">
        <w:rPr>
          <w:rFonts w:ascii="Book Antiqua" w:hAnsi="Book Antiqua"/>
          <w:color w:val="auto"/>
          <w:lang w:val="en-US"/>
        </w:rPr>
        <w:t xml:space="preserve"> </w:t>
      </w:r>
      <w:r w:rsidRPr="00F23F82">
        <w:rPr>
          <w:rStyle w:val="hps"/>
          <w:rFonts w:ascii="Book Antiqua" w:hAnsi="Book Antiqua"/>
          <w:color w:val="auto"/>
          <w:lang w:val="en-US"/>
        </w:rPr>
        <w:t>pediatric surgeons</w:t>
      </w:r>
      <w:r w:rsidRPr="00F23F82">
        <w:rPr>
          <w:rFonts w:ascii="Book Antiqua" w:hAnsi="Book Antiqua"/>
          <w:color w:val="auto"/>
          <w:lang w:val="en-US"/>
        </w:rPr>
        <w:t xml:space="preserve"> are </w:t>
      </w:r>
      <w:r w:rsidRPr="00F23F82">
        <w:rPr>
          <w:rStyle w:val="hps"/>
          <w:rFonts w:ascii="Book Antiqua" w:hAnsi="Book Antiqua"/>
          <w:color w:val="auto"/>
          <w:lang w:val="en-US"/>
        </w:rPr>
        <w:lastRenderedPageBreak/>
        <w:t xml:space="preserve">satisfied </w:t>
      </w:r>
      <w:r w:rsidRPr="00F23F82">
        <w:rPr>
          <w:rFonts w:ascii="Book Antiqua" w:hAnsi="Book Antiqua"/>
          <w:color w:val="auto"/>
          <w:lang w:val="en-US"/>
        </w:rPr>
        <w:t xml:space="preserve">with the </w:t>
      </w:r>
      <w:r w:rsidRPr="00F23F82">
        <w:rPr>
          <w:rStyle w:val="hps"/>
          <w:rFonts w:ascii="Book Antiqua" w:hAnsi="Book Antiqua"/>
          <w:color w:val="auto"/>
          <w:lang w:val="en-US"/>
        </w:rPr>
        <w:t>cosmetic results</w:t>
      </w:r>
      <w:r w:rsidRPr="00F23F82">
        <w:rPr>
          <w:rFonts w:ascii="Book Antiqua" w:hAnsi="Book Antiqua"/>
          <w:color w:val="auto"/>
          <w:lang w:val="en-US"/>
        </w:rPr>
        <w:t xml:space="preserve"> of the </w:t>
      </w:r>
      <w:r w:rsidRPr="00F23F82">
        <w:rPr>
          <w:rStyle w:val="hps"/>
          <w:rFonts w:ascii="Book Antiqua" w:hAnsi="Book Antiqua"/>
          <w:color w:val="auto"/>
          <w:lang w:val="en-US"/>
        </w:rPr>
        <w:t>multi-port</w:t>
      </w:r>
      <w:r w:rsidRPr="00F23F82">
        <w:rPr>
          <w:rFonts w:ascii="Book Antiqua" w:hAnsi="Book Antiqua"/>
          <w:color w:val="auto"/>
          <w:lang w:val="en-US"/>
        </w:rPr>
        <w:t xml:space="preserve"> </w:t>
      </w:r>
      <w:r w:rsidRPr="00F23F82">
        <w:rPr>
          <w:rStyle w:val="hps"/>
          <w:rFonts w:ascii="Book Antiqua" w:hAnsi="Book Antiqua"/>
          <w:color w:val="auto"/>
          <w:lang w:val="en-US"/>
        </w:rPr>
        <w:t>endoscopic techniques</w:t>
      </w:r>
      <w:r w:rsidRPr="00F23F82">
        <w:rPr>
          <w:rFonts w:ascii="Book Antiqua" w:hAnsi="Book Antiqua"/>
          <w:color w:val="auto"/>
          <w:lang w:val="en-US"/>
        </w:rPr>
        <w:t xml:space="preserve">. </w:t>
      </w:r>
      <w:r w:rsidRPr="00F23F82">
        <w:rPr>
          <w:rStyle w:val="hps"/>
          <w:rFonts w:ascii="Book Antiqua" w:hAnsi="Book Antiqua"/>
          <w:color w:val="auto"/>
          <w:lang w:val="en-US"/>
        </w:rPr>
        <w:t>Another explanation</w:t>
      </w:r>
      <w:r w:rsidRPr="00F23F82">
        <w:rPr>
          <w:rFonts w:ascii="Book Antiqua" w:hAnsi="Book Antiqua"/>
          <w:color w:val="auto"/>
          <w:lang w:val="en-US"/>
        </w:rPr>
        <w:t xml:space="preserve"> </w:t>
      </w:r>
      <w:r w:rsidRPr="00F23F82">
        <w:rPr>
          <w:rStyle w:val="hps"/>
          <w:rFonts w:ascii="Book Antiqua" w:hAnsi="Book Antiqua"/>
          <w:color w:val="auto"/>
          <w:lang w:val="en-US"/>
        </w:rPr>
        <w:t>of this phenomenon</w:t>
      </w:r>
      <w:r w:rsidRPr="00F23F82">
        <w:rPr>
          <w:rFonts w:ascii="Book Antiqua" w:hAnsi="Book Antiqua"/>
          <w:color w:val="auto"/>
          <w:lang w:val="en-US"/>
        </w:rPr>
        <w:t xml:space="preserve"> </w:t>
      </w:r>
      <w:r w:rsidRPr="00F23F82">
        <w:rPr>
          <w:rStyle w:val="hps"/>
          <w:rFonts w:ascii="Book Antiqua" w:hAnsi="Book Antiqua"/>
          <w:color w:val="auto"/>
          <w:lang w:val="en-US"/>
        </w:rPr>
        <w:t>is the lack of</w:t>
      </w:r>
      <w:r w:rsidRPr="00F23F82">
        <w:rPr>
          <w:rFonts w:ascii="Book Antiqua" w:hAnsi="Book Antiqua"/>
          <w:color w:val="auto"/>
          <w:lang w:val="en-US"/>
        </w:rPr>
        <w:t xml:space="preserve"> </w:t>
      </w:r>
      <w:r w:rsidRPr="00F23F82">
        <w:rPr>
          <w:rStyle w:val="hps"/>
          <w:rFonts w:ascii="Book Antiqua" w:hAnsi="Book Antiqua"/>
          <w:color w:val="auto"/>
          <w:lang w:val="en-US"/>
        </w:rPr>
        <w:t>technology and</w:t>
      </w:r>
      <w:r w:rsidRPr="00F23F82">
        <w:rPr>
          <w:rFonts w:ascii="Book Antiqua" w:hAnsi="Book Antiqua"/>
          <w:color w:val="auto"/>
          <w:lang w:val="en-US"/>
        </w:rPr>
        <w:t xml:space="preserve"> practical </w:t>
      </w:r>
      <w:r w:rsidRPr="00F23F82">
        <w:rPr>
          <w:rStyle w:val="hps"/>
          <w:rFonts w:ascii="Book Antiqua" w:hAnsi="Book Antiqua"/>
          <w:color w:val="auto"/>
          <w:lang w:val="en-US"/>
        </w:rPr>
        <w:t>skills</w:t>
      </w:r>
      <w:r w:rsidRPr="00F23F82">
        <w:rPr>
          <w:rFonts w:ascii="Book Antiqua" w:hAnsi="Book Antiqua"/>
          <w:color w:val="auto"/>
          <w:lang w:val="en-US"/>
        </w:rPr>
        <w:t xml:space="preserve"> </w:t>
      </w:r>
      <w:r w:rsidRPr="00F23F82">
        <w:rPr>
          <w:rStyle w:val="hps"/>
          <w:rFonts w:ascii="Book Antiqua" w:hAnsi="Book Antiqua"/>
          <w:color w:val="auto"/>
          <w:lang w:val="en-US"/>
        </w:rPr>
        <w:t>to implement SIPES</w:t>
      </w:r>
      <w:r w:rsidRPr="00F23F82">
        <w:rPr>
          <w:rFonts w:ascii="Book Antiqua" w:hAnsi="Book Antiqua"/>
          <w:color w:val="auto"/>
          <w:lang w:val="en-US"/>
        </w:rPr>
        <w:t xml:space="preserve"> </w:t>
      </w:r>
      <w:r w:rsidRPr="00F23F82">
        <w:rPr>
          <w:rStyle w:val="hps"/>
          <w:rFonts w:ascii="Book Antiqua" w:hAnsi="Book Antiqua"/>
          <w:color w:val="auto"/>
          <w:lang w:val="en-US"/>
        </w:rPr>
        <w:t xml:space="preserve">in small babies. </w:t>
      </w:r>
      <w:r w:rsidR="00BB7757" w:rsidRPr="00F23F82">
        <w:rPr>
          <w:rStyle w:val="hps"/>
          <w:rFonts w:ascii="Book Antiqua" w:hAnsi="Book Antiqua"/>
          <w:color w:val="auto"/>
          <w:lang w:val="en-US"/>
        </w:rPr>
        <w:t>Park</w:t>
      </w:r>
      <w:r w:rsidR="00347480" w:rsidRPr="00F23F82">
        <w:rPr>
          <w:rStyle w:val="hps"/>
          <w:rFonts w:ascii="Book Antiqua" w:eastAsia="宋体" w:hAnsi="Book Antiqua" w:hint="eastAsia"/>
          <w:color w:val="auto"/>
          <w:lang w:val="en-US" w:eastAsia="zh-CN"/>
        </w:rPr>
        <w:t xml:space="preserve"> </w:t>
      </w:r>
      <w:r w:rsidR="00347480" w:rsidRPr="00F23F82">
        <w:rPr>
          <w:rStyle w:val="hps"/>
          <w:rFonts w:ascii="Book Antiqua" w:eastAsia="宋体" w:hAnsi="Book Antiqua" w:hint="eastAsia"/>
          <w:i/>
          <w:color w:val="auto"/>
          <w:lang w:val="en-US" w:eastAsia="zh-CN"/>
        </w:rPr>
        <w:t xml:space="preserve">et </w:t>
      </w:r>
      <w:proofErr w:type="gramStart"/>
      <w:r w:rsidR="00347480" w:rsidRPr="00F23F82">
        <w:rPr>
          <w:rStyle w:val="hps"/>
          <w:rFonts w:ascii="Book Antiqua" w:eastAsia="宋体" w:hAnsi="Book Antiqua" w:hint="eastAsia"/>
          <w:i/>
          <w:color w:val="auto"/>
          <w:lang w:val="en-US" w:eastAsia="zh-CN"/>
        </w:rPr>
        <w:t>al</w:t>
      </w:r>
      <w:r w:rsidR="00347480" w:rsidRPr="00F23F82">
        <w:rPr>
          <w:rFonts w:ascii="Book Antiqua" w:eastAsia="宋体" w:hAnsi="Book Antiqua" w:hint="eastAsia"/>
          <w:color w:val="auto"/>
          <w:vertAlign w:val="superscript"/>
          <w:lang w:val="en-US" w:eastAsia="zh-CN"/>
        </w:rPr>
        <w:t>[</w:t>
      </w:r>
      <w:proofErr w:type="gramEnd"/>
      <w:r w:rsidR="00347480" w:rsidRPr="00F23F82">
        <w:rPr>
          <w:rFonts w:ascii="Book Antiqua" w:eastAsia="宋体" w:hAnsi="Book Antiqua" w:hint="eastAsia"/>
          <w:color w:val="auto"/>
          <w:vertAlign w:val="superscript"/>
          <w:lang w:val="en-US" w:eastAsia="zh-CN"/>
        </w:rPr>
        <w:t>17]</w:t>
      </w:r>
      <w:r w:rsidRPr="00F23F82">
        <w:rPr>
          <w:rFonts w:ascii="Book Antiqua" w:hAnsi="Book Antiqua"/>
          <w:color w:val="auto"/>
          <w:lang w:val="en-US"/>
        </w:rPr>
        <w:t xml:space="preserve"> </w:t>
      </w:r>
      <w:r w:rsidRPr="00F23F82">
        <w:rPr>
          <w:rStyle w:val="hps"/>
          <w:rFonts w:ascii="Book Antiqua" w:hAnsi="Book Antiqua"/>
          <w:color w:val="auto"/>
          <w:lang w:val="en-US"/>
        </w:rPr>
        <w:t>and</w:t>
      </w:r>
      <w:r w:rsidRPr="00F23F82">
        <w:rPr>
          <w:rFonts w:ascii="Book Antiqua" w:hAnsi="Book Antiqua"/>
          <w:color w:val="auto"/>
          <w:lang w:val="en-US"/>
        </w:rPr>
        <w:t xml:space="preserve"> </w:t>
      </w:r>
      <w:r w:rsidR="00BB7757" w:rsidRPr="00F23F82">
        <w:rPr>
          <w:rStyle w:val="hps"/>
          <w:rFonts w:ascii="Book Antiqua" w:hAnsi="Book Antiqua"/>
          <w:color w:val="auto"/>
          <w:lang w:val="en-US"/>
        </w:rPr>
        <w:t>Johnson</w:t>
      </w:r>
      <w:r w:rsidR="00347480" w:rsidRPr="00F23F82">
        <w:rPr>
          <w:rStyle w:val="hps"/>
          <w:rFonts w:ascii="Book Antiqua" w:eastAsia="宋体" w:hAnsi="Book Antiqua" w:hint="eastAsia"/>
          <w:color w:val="auto"/>
          <w:lang w:val="en-US" w:eastAsia="zh-CN"/>
        </w:rPr>
        <w:t xml:space="preserve"> </w:t>
      </w:r>
      <w:r w:rsidR="00347480" w:rsidRPr="00F23F82">
        <w:rPr>
          <w:rStyle w:val="hps"/>
          <w:rFonts w:ascii="Book Antiqua" w:eastAsia="宋体" w:hAnsi="Book Antiqua" w:hint="eastAsia"/>
          <w:i/>
          <w:color w:val="auto"/>
          <w:lang w:val="en-US" w:eastAsia="zh-CN"/>
        </w:rPr>
        <w:t>et al</w:t>
      </w:r>
      <w:r w:rsidR="00347480" w:rsidRPr="00F23F82">
        <w:rPr>
          <w:rFonts w:ascii="Book Antiqua" w:eastAsia="宋体" w:hAnsi="Book Antiqua" w:hint="eastAsia"/>
          <w:color w:val="auto"/>
          <w:vertAlign w:val="superscript"/>
          <w:lang w:val="en-US" w:eastAsia="zh-CN"/>
        </w:rPr>
        <w:t>[4</w:t>
      </w:r>
      <w:r w:rsidR="00454732" w:rsidRPr="00F23F82">
        <w:rPr>
          <w:rFonts w:ascii="Book Antiqua" w:eastAsia="宋体" w:hAnsi="Book Antiqua" w:hint="eastAsia"/>
          <w:color w:val="auto"/>
          <w:vertAlign w:val="superscript"/>
          <w:lang w:val="en-US" w:eastAsia="zh-CN"/>
        </w:rPr>
        <w:t>0</w:t>
      </w:r>
      <w:r w:rsidR="00347480"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were the first, who </w:t>
      </w:r>
      <w:r w:rsidRPr="00F23F82">
        <w:rPr>
          <w:rStyle w:val="hps"/>
          <w:rFonts w:ascii="Book Antiqua" w:hAnsi="Book Antiqua"/>
          <w:color w:val="auto"/>
          <w:lang w:val="en-US"/>
        </w:rPr>
        <w:t>reported on single-incision</w:t>
      </w:r>
      <w:r w:rsidRPr="00F23F82">
        <w:rPr>
          <w:rFonts w:ascii="Book Antiqua" w:hAnsi="Book Antiqua"/>
          <w:color w:val="auto"/>
          <w:lang w:val="en-US"/>
        </w:rPr>
        <w:t xml:space="preserve"> </w:t>
      </w:r>
      <w:r w:rsidRPr="00F23F82">
        <w:rPr>
          <w:rStyle w:val="hps"/>
          <w:rFonts w:ascii="Book Antiqua" w:hAnsi="Book Antiqua"/>
          <w:color w:val="auto"/>
          <w:lang w:val="en-US"/>
        </w:rPr>
        <w:t>nephrectomy</w:t>
      </w:r>
      <w:r w:rsidRPr="00F23F82">
        <w:rPr>
          <w:rFonts w:ascii="Book Antiqua" w:hAnsi="Book Antiqua"/>
          <w:color w:val="auto"/>
          <w:lang w:val="en-US"/>
        </w:rPr>
        <w:t xml:space="preserve"> </w:t>
      </w:r>
      <w:r w:rsidRPr="00F23F82">
        <w:rPr>
          <w:rStyle w:val="hps"/>
          <w:rFonts w:ascii="Book Antiqua" w:hAnsi="Book Antiqua"/>
          <w:color w:val="auto"/>
          <w:lang w:val="en-US"/>
        </w:rPr>
        <w:t>in children.</w:t>
      </w:r>
      <w:r w:rsidRPr="00F23F82">
        <w:rPr>
          <w:rFonts w:ascii="Book Antiqua" w:hAnsi="Book Antiqua"/>
          <w:color w:val="auto"/>
          <w:lang w:val="en-US"/>
        </w:rPr>
        <w:t xml:space="preserve"> </w:t>
      </w:r>
      <w:r w:rsidRPr="00F23F82">
        <w:rPr>
          <w:rStyle w:val="hps"/>
          <w:rFonts w:ascii="Book Antiqua" w:hAnsi="Book Antiqua"/>
          <w:color w:val="auto"/>
          <w:lang w:val="en-US"/>
        </w:rPr>
        <w:t>Publications regarding this method</w:t>
      </w:r>
      <w:r w:rsidRPr="00F23F82">
        <w:rPr>
          <w:rFonts w:ascii="Book Antiqua" w:hAnsi="Book Antiqua"/>
          <w:color w:val="auto"/>
          <w:lang w:val="en-US"/>
        </w:rPr>
        <w:t xml:space="preserve"> of </w:t>
      </w:r>
      <w:r w:rsidRPr="00F23F82">
        <w:rPr>
          <w:rStyle w:val="hps"/>
          <w:rFonts w:ascii="Book Antiqua" w:hAnsi="Book Antiqua"/>
          <w:color w:val="auto"/>
          <w:lang w:val="en-US"/>
        </w:rPr>
        <w:t>nephrectomy</w:t>
      </w:r>
      <w:r w:rsidRPr="00F23F82">
        <w:rPr>
          <w:rFonts w:ascii="Book Antiqua" w:hAnsi="Book Antiqua"/>
          <w:color w:val="auto"/>
          <w:lang w:val="en-US"/>
        </w:rPr>
        <w:t xml:space="preserve"> </w:t>
      </w:r>
      <w:r w:rsidRPr="00F23F82">
        <w:rPr>
          <w:rStyle w:val="hps"/>
          <w:rFonts w:ascii="Book Antiqua" w:hAnsi="Book Antiqua"/>
          <w:color w:val="auto"/>
          <w:lang w:val="en-US"/>
        </w:rPr>
        <w:t>in infants</w:t>
      </w:r>
      <w:r w:rsidRPr="00F23F82">
        <w:rPr>
          <w:rFonts w:ascii="Book Antiqua" w:hAnsi="Book Antiqua"/>
          <w:color w:val="auto"/>
          <w:lang w:val="en-US"/>
        </w:rPr>
        <w:t xml:space="preserve"> are considerably rare</w:t>
      </w:r>
      <w:r w:rsidRPr="00F23F82">
        <w:rPr>
          <w:rStyle w:val="hps"/>
          <w:rFonts w:ascii="Book Antiqua" w:hAnsi="Book Antiqua"/>
          <w:color w:val="auto"/>
          <w:lang w:val="en-US"/>
        </w:rPr>
        <w:t xml:space="preserve"> and</w:t>
      </w:r>
      <w:r w:rsidRPr="00F23F82">
        <w:rPr>
          <w:rFonts w:ascii="Book Antiqua" w:hAnsi="Book Antiqua"/>
          <w:color w:val="auto"/>
          <w:lang w:val="en-US"/>
        </w:rPr>
        <w:t xml:space="preserve"> </w:t>
      </w:r>
      <w:r w:rsidRPr="00F23F82">
        <w:rPr>
          <w:rStyle w:val="hps"/>
          <w:rFonts w:ascii="Book Antiqua" w:hAnsi="Book Antiqua"/>
          <w:color w:val="auto"/>
          <w:lang w:val="en-US"/>
        </w:rPr>
        <w:t>limited</w:t>
      </w:r>
      <w:r w:rsidRPr="00F23F82">
        <w:rPr>
          <w:rFonts w:ascii="Book Antiqua" w:hAnsi="Book Antiqua"/>
          <w:color w:val="auto"/>
          <w:lang w:val="en-US"/>
        </w:rPr>
        <w:t xml:space="preserve"> by low case </w:t>
      </w:r>
      <w:proofErr w:type="gramStart"/>
      <w:r w:rsidRPr="00F23F82">
        <w:rPr>
          <w:rStyle w:val="hps"/>
          <w:rFonts w:ascii="Book Antiqua" w:hAnsi="Book Antiqua"/>
          <w:color w:val="auto"/>
          <w:lang w:val="en-US"/>
        </w:rPr>
        <w:t>numbers</w:t>
      </w:r>
      <w:r w:rsidR="00347480" w:rsidRPr="00F23F82">
        <w:rPr>
          <w:rFonts w:ascii="Book Antiqua" w:eastAsia="宋体" w:hAnsi="Book Antiqua" w:hint="eastAsia"/>
          <w:color w:val="auto"/>
          <w:vertAlign w:val="superscript"/>
          <w:lang w:val="en-US" w:eastAsia="zh-CN"/>
        </w:rPr>
        <w:t>[</w:t>
      </w:r>
      <w:proofErr w:type="gramEnd"/>
      <w:r w:rsidR="00347480" w:rsidRPr="00F23F82">
        <w:rPr>
          <w:rFonts w:ascii="Book Antiqua" w:eastAsia="宋体" w:hAnsi="Book Antiqua" w:hint="eastAsia"/>
          <w:color w:val="auto"/>
          <w:vertAlign w:val="superscript"/>
          <w:lang w:val="en-US" w:eastAsia="zh-CN"/>
        </w:rPr>
        <w:t>4</w:t>
      </w:r>
      <w:r w:rsidR="00454732" w:rsidRPr="00F23F82">
        <w:rPr>
          <w:rFonts w:ascii="Book Antiqua" w:eastAsia="宋体" w:hAnsi="Book Antiqua" w:hint="eastAsia"/>
          <w:color w:val="auto"/>
          <w:vertAlign w:val="superscript"/>
          <w:lang w:val="en-US" w:eastAsia="zh-CN"/>
        </w:rPr>
        <w:t>1</w:t>
      </w:r>
      <w:r w:rsidR="00347480" w:rsidRPr="00F23F82">
        <w:rPr>
          <w:rFonts w:ascii="Book Antiqua" w:eastAsia="宋体" w:hAnsi="Book Antiqua" w:hint="eastAsia"/>
          <w:color w:val="auto"/>
          <w:vertAlign w:val="superscript"/>
          <w:lang w:val="en-US" w:eastAsia="zh-CN"/>
        </w:rPr>
        <w:t>-4</w:t>
      </w:r>
      <w:r w:rsidR="00454732" w:rsidRPr="00F23F82">
        <w:rPr>
          <w:rFonts w:ascii="Book Antiqua" w:eastAsia="宋体" w:hAnsi="Book Antiqua" w:hint="eastAsia"/>
          <w:color w:val="auto"/>
          <w:vertAlign w:val="superscript"/>
          <w:lang w:val="en-US" w:eastAsia="zh-CN"/>
        </w:rPr>
        <w:t>4</w:t>
      </w:r>
      <w:r w:rsidR="00347480"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These case </w:t>
      </w:r>
      <w:r w:rsidRPr="00F23F82">
        <w:rPr>
          <w:rStyle w:val="hps"/>
          <w:rFonts w:ascii="Book Antiqua" w:hAnsi="Book Antiqua"/>
          <w:color w:val="auto"/>
          <w:lang w:val="en-US"/>
        </w:rPr>
        <w:t>series, which included 4 to 11</w:t>
      </w:r>
      <w:r w:rsidRPr="00F23F82">
        <w:rPr>
          <w:rFonts w:ascii="Book Antiqua" w:hAnsi="Book Antiqua"/>
          <w:color w:val="auto"/>
          <w:lang w:val="en-US"/>
        </w:rPr>
        <w:t xml:space="preserve"> </w:t>
      </w:r>
      <w:r w:rsidRPr="00F23F82">
        <w:rPr>
          <w:rStyle w:val="hps"/>
          <w:rFonts w:ascii="Book Antiqua" w:hAnsi="Book Antiqua"/>
          <w:color w:val="auto"/>
          <w:lang w:val="en-US"/>
        </w:rPr>
        <w:t>pediatric</w:t>
      </w:r>
      <w:r w:rsidRPr="00F23F82">
        <w:rPr>
          <w:rFonts w:ascii="Book Antiqua" w:hAnsi="Book Antiqua"/>
          <w:color w:val="auto"/>
          <w:lang w:val="en-US"/>
        </w:rPr>
        <w:t xml:space="preserve"> </w:t>
      </w:r>
      <w:r w:rsidRPr="00F23F82">
        <w:rPr>
          <w:rStyle w:val="hps"/>
          <w:rFonts w:ascii="Book Antiqua" w:hAnsi="Book Antiqua"/>
          <w:color w:val="auto"/>
          <w:lang w:val="en-US"/>
        </w:rPr>
        <w:t>patients,</w:t>
      </w:r>
      <w:r w:rsidRPr="00F23F82">
        <w:rPr>
          <w:rFonts w:ascii="Book Antiqua" w:hAnsi="Book Antiqua"/>
          <w:color w:val="auto"/>
          <w:lang w:val="en-US"/>
        </w:rPr>
        <w:t xml:space="preserve"> </w:t>
      </w:r>
      <w:r w:rsidRPr="00F23F82">
        <w:rPr>
          <w:rStyle w:val="hps"/>
          <w:rFonts w:ascii="Book Antiqua" w:hAnsi="Book Antiqua"/>
          <w:color w:val="auto"/>
          <w:lang w:val="en-US"/>
        </w:rPr>
        <w:t>demonstrated</w:t>
      </w:r>
      <w:r w:rsidRPr="00F23F82">
        <w:rPr>
          <w:rFonts w:ascii="Book Antiqua" w:hAnsi="Book Antiqua"/>
          <w:color w:val="auto"/>
          <w:lang w:val="en-US"/>
        </w:rPr>
        <w:t xml:space="preserve"> </w:t>
      </w:r>
      <w:r w:rsidRPr="00F23F82">
        <w:rPr>
          <w:rStyle w:val="hps"/>
          <w:rFonts w:ascii="Book Antiqua" w:hAnsi="Book Antiqua"/>
          <w:color w:val="auto"/>
          <w:lang w:val="en-US"/>
        </w:rPr>
        <w:t>the possibility of removing</w:t>
      </w:r>
      <w:r w:rsidRPr="00F23F82">
        <w:rPr>
          <w:rFonts w:ascii="Book Antiqua" w:hAnsi="Book Antiqua"/>
          <w:color w:val="auto"/>
          <w:lang w:val="en-US"/>
        </w:rPr>
        <w:t xml:space="preserve"> </w:t>
      </w:r>
      <w:r w:rsidRPr="00F23F82">
        <w:rPr>
          <w:rStyle w:val="hps"/>
          <w:rFonts w:ascii="Book Antiqua" w:hAnsi="Book Antiqua"/>
          <w:color w:val="auto"/>
          <w:lang w:val="en-US"/>
        </w:rPr>
        <w:t>a kidney</w:t>
      </w:r>
      <w:r w:rsidRPr="00F23F82">
        <w:rPr>
          <w:rFonts w:ascii="Book Antiqua" w:hAnsi="Book Antiqua"/>
          <w:color w:val="auto"/>
          <w:lang w:val="en-US"/>
        </w:rPr>
        <w:t xml:space="preserve"> laparoscopically </w:t>
      </w:r>
      <w:r w:rsidRPr="00F23F82">
        <w:rPr>
          <w:rStyle w:val="hps"/>
          <w:rFonts w:ascii="Book Antiqua" w:hAnsi="Book Antiqua"/>
          <w:color w:val="auto"/>
          <w:lang w:val="en-US"/>
        </w:rPr>
        <w:t>through a single</w:t>
      </w:r>
      <w:r w:rsidRPr="00F23F82">
        <w:rPr>
          <w:rFonts w:ascii="Book Antiqua" w:hAnsi="Book Antiqua"/>
          <w:color w:val="auto"/>
          <w:lang w:val="en-US"/>
        </w:rPr>
        <w:t xml:space="preserve"> incision. </w:t>
      </w:r>
      <w:r w:rsidRPr="00F23F82">
        <w:rPr>
          <w:rStyle w:val="hps"/>
          <w:rFonts w:ascii="Book Antiqua" w:hAnsi="Book Antiqua"/>
          <w:color w:val="auto"/>
          <w:lang w:val="en-US"/>
        </w:rPr>
        <w:t>The lowest</w:t>
      </w:r>
      <w:r w:rsidRPr="00F23F82">
        <w:rPr>
          <w:rFonts w:ascii="Book Antiqua" w:hAnsi="Book Antiqua"/>
          <w:color w:val="auto"/>
          <w:lang w:val="en-US"/>
        </w:rPr>
        <w:t xml:space="preserve"> </w:t>
      </w:r>
      <w:r w:rsidRPr="00F23F82">
        <w:rPr>
          <w:rStyle w:val="hps"/>
          <w:rFonts w:ascii="Book Antiqua" w:hAnsi="Book Antiqua"/>
          <w:color w:val="auto"/>
          <w:lang w:val="en-US"/>
        </w:rPr>
        <w:t>average weight and</w:t>
      </w:r>
      <w:r w:rsidRPr="00F23F82">
        <w:rPr>
          <w:rFonts w:ascii="Book Antiqua" w:hAnsi="Book Antiqua"/>
          <w:color w:val="auto"/>
          <w:lang w:val="en-US"/>
        </w:rPr>
        <w:t xml:space="preserve"> </w:t>
      </w:r>
      <w:r w:rsidRPr="00F23F82">
        <w:rPr>
          <w:rStyle w:val="hps"/>
          <w:rFonts w:ascii="Book Antiqua" w:hAnsi="Book Antiqua"/>
          <w:color w:val="auto"/>
          <w:lang w:val="en-US"/>
        </w:rPr>
        <w:t>age of patients</w:t>
      </w:r>
      <w:r w:rsidRPr="00F23F82">
        <w:rPr>
          <w:rFonts w:ascii="Book Antiqua" w:hAnsi="Book Antiqua"/>
          <w:color w:val="auto"/>
          <w:lang w:val="en-US"/>
        </w:rPr>
        <w:t xml:space="preserve"> </w:t>
      </w:r>
      <w:r w:rsidRPr="00F23F82">
        <w:rPr>
          <w:rStyle w:val="hps"/>
          <w:rFonts w:ascii="Book Antiqua" w:hAnsi="Book Antiqua"/>
          <w:color w:val="auto"/>
          <w:lang w:val="en-US"/>
        </w:rPr>
        <w:t>in these</w:t>
      </w:r>
      <w:r w:rsidRPr="00F23F82">
        <w:rPr>
          <w:rFonts w:ascii="Book Antiqua" w:hAnsi="Book Antiqua"/>
          <w:color w:val="auto"/>
          <w:lang w:val="en-US"/>
        </w:rPr>
        <w:t xml:space="preserve"> </w:t>
      </w:r>
      <w:r w:rsidRPr="00F23F82">
        <w:rPr>
          <w:rStyle w:val="hps"/>
          <w:rFonts w:ascii="Book Antiqua" w:hAnsi="Book Antiqua"/>
          <w:color w:val="auto"/>
          <w:lang w:val="en-US"/>
        </w:rPr>
        <w:t>scientific reports</w:t>
      </w:r>
      <w:r w:rsidRPr="00F23F82">
        <w:rPr>
          <w:rFonts w:ascii="Book Antiqua" w:hAnsi="Book Antiqua"/>
          <w:color w:val="auto"/>
          <w:lang w:val="en-US"/>
        </w:rPr>
        <w:t xml:space="preserve"> </w:t>
      </w:r>
      <w:r w:rsidRPr="00F23F82">
        <w:rPr>
          <w:rStyle w:val="hps"/>
          <w:rFonts w:ascii="Book Antiqua" w:hAnsi="Book Antiqua"/>
          <w:color w:val="auto"/>
          <w:lang w:val="en-US"/>
        </w:rPr>
        <w:t>was 10.6</w:t>
      </w:r>
      <w:r w:rsidRPr="00F23F82">
        <w:rPr>
          <w:rFonts w:ascii="Book Antiqua" w:hAnsi="Book Antiqua"/>
          <w:color w:val="auto"/>
          <w:lang w:val="en-US"/>
        </w:rPr>
        <w:t xml:space="preserve"> </w:t>
      </w:r>
      <w:r w:rsidRPr="00F23F82">
        <w:rPr>
          <w:rStyle w:val="hps"/>
          <w:rFonts w:ascii="Book Antiqua" w:hAnsi="Book Antiqua"/>
          <w:color w:val="auto"/>
          <w:lang w:val="en-US"/>
        </w:rPr>
        <w:t>kg</w:t>
      </w:r>
      <w:r w:rsidRPr="00F23F82">
        <w:rPr>
          <w:rFonts w:ascii="Book Antiqua" w:hAnsi="Book Antiqua"/>
          <w:color w:val="auto"/>
          <w:lang w:val="en-US"/>
        </w:rPr>
        <w:t xml:space="preserve"> </w:t>
      </w:r>
      <w:r w:rsidRPr="00F23F82">
        <w:rPr>
          <w:rStyle w:val="hps"/>
          <w:rFonts w:ascii="Book Antiqua" w:hAnsi="Book Antiqua"/>
          <w:color w:val="auto"/>
          <w:lang w:val="en-US"/>
        </w:rPr>
        <w:t>and 12</w:t>
      </w:r>
      <w:r w:rsidRPr="00F23F82">
        <w:rPr>
          <w:rFonts w:ascii="Book Antiqua" w:hAnsi="Book Antiqua"/>
          <w:color w:val="auto"/>
          <w:lang w:val="en-US"/>
        </w:rPr>
        <w:t xml:space="preserve"> </w:t>
      </w:r>
      <w:proofErr w:type="spellStart"/>
      <w:r w:rsidRPr="00F23F82">
        <w:rPr>
          <w:rStyle w:val="hps"/>
          <w:rFonts w:ascii="Book Antiqua" w:hAnsi="Book Antiqua"/>
          <w:color w:val="auto"/>
          <w:lang w:val="en-US"/>
        </w:rPr>
        <w:t>mo</w:t>
      </w:r>
      <w:proofErr w:type="spellEnd"/>
      <w:r w:rsidRPr="00F23F82">
        <w:rPr>
          <w:rStyle w:val="hps"/>
          <w:rFonts w:ascii="Book Antiqua" w:hAnsi="Book Antiqua"/>
          <w:color w:val="auto"/>
          <w:lang w:val="en-US"/>
        </w:rPr>
        <w:t xml:space="preserve">, </w:t>
      </w:r>
      <w:proofErr w:type="gramStart"/>
      <w:r w:rsidRPr="00F23F82">
        <w:rPr>
          <w:rStyle w:val="hps"/>
          <w:rFonts w:ascii="Book Antiqua" w:hAnsi="Book Antiqua"/>
          <w:color w:val="auto"/>
          <w:lang w:val="en-US"/>
        </w:rPr>
        <w:t>respectively</w:t>
      </w:r>
      <w:r w:rsidR="00347480" w:rsidRPr="00F23F82">
        <w:rPr>
          <w:rFonts w:ascii="Book Antiqua" w:eastAsia="宋体" w:hAnsi="Book Antiqua" w:hint="eastAsia"/>
          <w:color w:val="auto"/>
          <w:vertAlign w:val="superscript"/>
          <w:lang w:val="en-US" w:eastAsia="zh-CN"/>
        </w:rPr>
        <w:t>[</w:t>
      </w:r>
      <w:proofErr w:type="gramEnd"/>
      <w:r w:rsidR="00347480" w:rsidRPr="00F23F82">
        <w:rPr>
          <w:rFonts w:ascii="Book Antiqua" w:eastAsia="宋体" w:hAnsi="Book Antiqua" w:hint="eastAsia"/>
          <w:color w:val="auto"/>
          <w:vertAlign w:val="superscript"/>
          <w:lang w:val="en-US" w:eastAsia="zh-CN"/>
        </w:rPr>
        <w:t>4</w:t>
      </w:r>
      <w:r w:rsidR="00454732" w:rsidRPr="00F23F82">
        <w:rPr>
          <w:rFonts w:ascii="Book Antiqua" w:eastAsia="宋体" w:hAnsi="Book Antiqua" w:hint="eastAsia"/>
          <w:color w:val="auto"/>
          <w:vertAlign w:val="superscript"/>
          <w:lang w:val="en-US" w:eastAsia="zh-CN"/>
        </w:rPr>
        <w:t>4</w:t>
      </w:r>
      <w:r w:rsidR="00347480" w:rsidRPr="00F23F82">
        <w:rPr>
          <w:rFonts w:ascii="Book Antiqua" w:eastAsia="宋体" w:hAnsi="Book Antiqua" w:hint="eastAsia"/>
          <w:color w:val="auto"/>
          <w:vertAlign w:val="superscript"/>
          <w:lang w:val="en-US" w:eastAsia="zh-CN"/>
        </w:rPr>
        <w:t>]</w:t>
      </w:r>
      <w:r w:rsidRPr="00F23F82">
        <w:rPr>
          <w:rStyle w:val="hps"/>
          <w:rFonts w:ascii="Book Antiqua" w:hAnsi="Book Antiqua"/>
          <w:color w:val="auto"/>
          <w:lang w:val="en-US"/>
        </w:rPr>
        <w:t>.</w:t>
      </w:r>
    </w:p>
    <w:p w14:paraId="25ACCBA3" w14:textId="578921C5"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 xml:space="preserve"> </w:t>
      </w:r>
    </w:p>
    <w:p w14:paraId="710CE30F" w14:textId="77777777" w:rsidR="005F15DB" w:rsidRPr="00F23F82" w:rsidRDefault="005F15DB" w:rsidP="009630ED">
      <w:pPr>
        <w:spacing w:line="360" w:lineRule="auto"/>
        <w:jc w:val="both"/>
        <w:rPr>
          <w:rFonts w:ascii="Book Antiqua" w:hAnsi="Book Antiqua"/>
          <w:b/>
          <w:i/>
          <w:color w:val="auto"/>
          <w:lang w:val="en-US"/>
        </w:rPr>
      </w:pPr>
      <w:proofErr w:type="spellStart"/>
      <w:r w:rsidRPr="00F23F82">
        <w:rPr>
          <w:rFonts w:ascii="Book Antiqua" w:hAnsi="Book Antiqua"/>
          <w:b/>
          <w:i/>
          <w:color w:val="auto"/>
          <w:lang w:val="en-US"/>
        </w:rPr>
        <w:t>Nissen</w:t>
      </w:r>
      <w:proofErr w:type="spellEnd"/>
      <w:r w:rsidRPr="00F23F82">
        <w:rPr>
          <w:rFonts w:ascii="Book Antiqua" w:hAnsi="Book Antiqua"/>
          <w:b/>
          <w:i/>
          <w:color w:val="auto"/>
          <w:lang w:val="en-US"/>
        </w:rPr>
        <w:t xml:space="preserve"> fundoplication</w:t>
      </w:r>
    </w:p>
    <w:p w14:paraId="166FB528" w14:textId="56C8D4D2" w:rsidR="005F15DB" w:rsidRPr="00F23F82" w:rsidRDefault="005F15DB" w:rsidP="009630ED">
      <w:pPr>
        <w:widowControl w:val="0"/>
        <w:spacing w:line="360" w:lineRule="auto"/>
        <w:contextualSpacing/>
        <w:jc w:val="both"/>
        <w:rPr>
          <w:rFonts w:ascii="Book Antiqua" w:eastAsia="宋体" w:hAnsi="Book Antiqua" w:cs="Times"/>
          <w:color w:val="auto"/>
          <w:lang w:val="en-US" w:eastAsia="zh-CN"/>
        </w:rPr>
      </w:pPr>
      <w:r w:rsidRPr="00F23F82">
        <w:rPr>
          <w:rFonts w:ascii="Book Antiqua" w:hAnsi="Book Antiqua" w:cs="Times"/>
          <w:color w:val="auto"/>
          <w:lang w:val="en-US" w:eastAsia="en-US"/>
        </w:rPr>
        <w:t xml:space="preserve">The largest series of </w:t>
      </w:r>
      <w:r w:rsidR="00AD2C07" w:rsidRPr="00F23F82">
        <w:rPr>
          <w:rFonts w:ascii="Book Antiqua" w:hAnsi="Book Antiqua" w:cs="Times"/>
          <w:color w:val="auto"/>
          <w:lang w:val="en-US" w:eastAsia="en-US"/>
        </w:rPr>
        <w:t xml:space="preserve">truly </w:t>
      </w:r>
      <w:r w:rsidRPr="00F23F82">
        <w:rPr>
          <w:rFonts w:ascii="Book Antiqua" w:hAnsi="Book Antiqua" w:cs="Times"/>
          <w:color w:val="auto"/>
          <w:lang w:val="en-US" w:eastAsia="en-US"/>
        </w:rPr>
        <w:t>single</w:t>
      </w:r>
      <w:r w:rsidR="00AD2C07" w:rsidRPr="00F23F82">
        <w:rPr>
          <w:rFonts w:ascii="Book Antiqua" w:hAnsi="Book Antiqua" w:cs="Times"/>
          <w:color w:val="auto"/>
          <w:lang w:val="en-US" w:eastAsia="en-US"/>
        </w:rPr>
        <w:t>-</w:t>
      </w:r>
      <w:r w:rsidRPr="00F23F82">
        <w:rPr>
          <w:rFonts w:ascii="Book Antiqua" w:hAnsi="Book Antiqua" w:cs="Times"/>
          <w:color w:val="auto"/>
          <w:lang w:val="en-US" w:eastAsia="en-US"/>
        </w:rPr>
        <w:t xml:space="preserve">incision laparoscopic </w:t>
      </w:r>
      <w:proofErr w:type="spellStart"/>
      <w:r w:rsidRPr="00F23F82">
        <w:rPr>
          <w:rFonts w:ascii="Book Antiqua" w:hAnsi="Book Antiqua" w:cs="Times"/>
          <w:color w:val="auto"/>
          <w:lang w:val="en-US" w:eastAsia="en-US"/>
        </w:rPr>
        <w:t>fundoplications</w:t>
      </w:r>
      <w:proofErr w:type="spellEnd"/>
      <w:r w:rsidRPr="00F23F82">
        <w:rPr>
          <w:rFonts w:ascii="Book Antiqua" w:hAnsi="Book Antiqua" w:cs="Times"/>
          <w:color w:val="auto"/>
          <w:lang w:val="en-US" w:eastAsia="en-US"/>
        </w:rPr>
        <w:t xml:space="preserve"> in children was published in 201</w:t>
      </w:r>
      <w:r w:rsidR="00BB7757" w:rsidRPr="00F23F82">
        <w:rPr>
          <w:rFonts w:ascii="Book Antiqua" w:hAnsi="Book Antiqua" w:cs="Times"/>
          <w:color w:val="auto"/>
          <w:lang w:val="en-US" w:eastAsia="en-US"/>
        </w:rPr>
        <w:t xml:space="preserve">1 and consisted of 3 </w:t>
      </w:r>
      <w:proofErr w:type="gramStart"/>
      <w:r w:rsidR="00BB7757" w:rsidRPr="00F23F82">
        <w:rPr>
          <w:rFonts w:ascii="Book Antiqua" w:hAnsi="Book Antiqua" w:cs="Times"/>
          <w:color w:val="auto"/>
          <w:lang w:val="en-US" w:eastAsia="en-US"/>
        </w:rPr>
        <w:t>infants</w:t>
      </w:r>
      <w:r w:rsidR="008146B5" w:rsidRPr="00F23F82">
        <w:rPr>
          <w:rFonts w:ascii="Book Antiqua" w:eastAsia="宋体" w:hAnsi="Book Antiqua" w:hint="eastAsia"/>
          <w:color w:val="auto"/>
          <w:vertAlign w:val="superscript"/>
          <w:lang w:val="en-US" w:eastAsia="zh-CN"/>
        </w:rPr>
        <w:t>[</w:t>
      </w:r>
      <w:proofErr w:type="gramEnd"/>
      <w:r w:rsidR="008146B5" w:rsidRPr="00F23F82">
        <w:rPr>
          <w:rFonts w:ascii="Book Antiqua" w:eastAsia="宋体" w:hAnsi="Book Antiqua" w:hint="eastAsia"/>
          <w:color w:val="auto"/>
          <w:vertAlign w:val="superscript"/>
          <w:lang w:val="en-US" w:eastAsia="zh-CN"/>
        </w:rPr>
        <w:t>23]</w:t>
      </w:r>
      <w:r w:rsidRPr="00F23F82">
        <w:rPr>
          <w:rFonts w:ascii="Book Antiqua" w:hAnsi="Book Antiqua" w:cs="Times"/>
          <w:color w:val="auto"/>
          <w:lang w:val="en-US" w:eastAsia="en-US"/>
        </w:rPr>
        <w:t xml:space="preserve">. Despite the limited number of patients and the inconsistent techniques employed, this study highlights many important aspects, challenges, and solutions of SIPES </w:t>
      </w:r>
      <w:proofErr w:type="spellStart"/>
      <w:r w:rsidRPr="00F23F82">
        <w:rPr>
          <w:rFonts w:ascii="Book Antiqua" w:hAnsi="Book Antiqua" w:cs="Times"/>
          <w:color w:val="auto"/>
          <w:lang w:val="en-US" w:eastAsia="en-US"/>
        </w:rPr>
        <w:t>Nissen</w:t>
      </w:r>
      <w:proofErr w:type="spellEnd"/>
      <w:r w:rsidRPr="00F23F82">
        <w:rPr>
          <w:rFonts w:ascii="Book Antiqua" w:hAnsi="Book Antiqua" w:cs="Times"/>
          <w:color w:val="auto"/>
          <w:lang w:val="en-US" w:eastAsia="en-US"/>
        </w:rPr>
        <w:t xml:space="preserve"> fundoplication. For one, the dissection phase of the operation is easily accomplished, whereas the reconstruction part can be quite difficult. Suturing with instruments in parallel alignment turned out to be the most complex task of the operation. The authors concluded that the so-called “Magic Wand technique” was the quickest way of tying the knots. Liver retraction during single-incision laparoscopic fundoplication is problematic. In this series, a dynamic grasper was used to hold the liver away when necessary in some cases. In the remainder, a 2-mm </w:t>
      </w:r>
      <w:proofErr w:type="spellStart"/>
      <w:r w:rsidRPr="00F23F82">
        <w:rPr>
          <w:rFonts w:ascii="Book Antiqua" w:hAnsi="Book Antiqua" w:cs="Times"/>
          <w:color w:val="auto"/>
          <w:lang w:val="en-US" w:eastAsia="en-US"/>
        </w:rPr>
        <w:t>trocarless</w:t>
      </w:r>
      <w:proofErr w:type="spellEnd"/>
      <w:r w:rsidRPr="00F23F82">
        <w:rPr>
          <w:rFonts w:ascii="Book Antiqua" w:hAnsi="Book Antiqua" w:cs="Times"/>
          <w:color w:val="auto"/>
          <w:lang w:val="en-US" w:eastAsia="en-US"/>
        </w:rPr>
        <w:t xml:space="preserve"> instrument (Mini-Lap Technologies Inc., Dobbs Ferry, NY) was passed under the liver and anchored in the diaphragm above the hiatus, suspending the liver on its shaft. At this time, the advantages of performing SIPES over conventional laparoscopic </w:t>
      </w:r>
      <w:proofErr w:type="spellStart"/>
      <w:r w:rsidRPr="00F23F82">
        <w:rPr>
          <w:rFonts w:ascii="Book Antiqua" w:hAnsi="Book Antiqua" w:cs="Times"/>
          <w:color w:val="auto"/>
          <w:lang w:val="en-US" w:eastAsia="en-US"/>
        </w:rPr>
        <w:t>Nissen</w:t>
      </w:r>
      <w:proofErr w:type="spellEnd"/>
      <w:r w:rsidRPr="00F23F82">
        <w:rPr>
          <w:rFonts w:ascii="Book Antiqua" w:hAnsi="Book Antiqua" w:cs="Times"/>
          <w:color w:val="auto"/>
          <w:lang w:val="en-US" w:eastAsia="en-US"/>
        </w:rPr>
        <w:t xml:space="preserve"> fundoplication are mainly cosmetic in nature. The benefit of virtually </w:t>
      </w:r>
      <w:proofErr w:type="spellStart"/>
      <w:r w:rsidRPr="00F23F82">
        <w:rPr>
          <w:rFonts w:ascii="Book Antiqua" w:hAnsi="Book Antiqua" w:cs="Times"/>
          <w:color w:val="auto"/>
          <w:lang w:val="en-US" w:eastAsia="en-US"/>
        </w:rPr>
        <w:t>scarless</w:t>
      </w:r>
      <w:proofErr w:type="spellEnd"/>
      <w:r w:rsidRPr="00F23F82">
        <w:rPr>
          <w:rFonts w:ascii="Book Antiqua" w:hAnsi="Book Antiqua" w:cs="Times"/>
          <w:color w:val="auto"/>
          <w:lang w:val="en-US" w:eastAsia="en-US"/>
        </w:rPr>
        <w:t xml:space="preserve"> surgery in neurologically impaired children who also require a gastrostomy is at least debatable.</w:t>
      </w:r>
    </w:p>
    <w:p w14:paraId="71995CA5" w14:textId="77777777" w:rsidR="008146B5" w:rsidRPr="00F23F82" w:rsidRDefault="008146B5" w:rsidP="009630ED">
      <w:pPr>
        <w:widowControl w:val="0"/>
        <w:spacing w:line="360" w:lineRule="auto"/>
        <w:contextualSpacing/>
        <w:jc w:val="both"/>
        <w:rPr>
          <w:rFonts w:ascii="Book Antiqua" w:eastAsia="宋体" w:hAnsi="Book Antiqua" w:cs="Times"/>
          <w:color w:val="auto"/>
          <w:lang w:val="en-US" w:eastAsia="zh-CN"/>
        </w:rPr>
      </w:pPr>
    </w:p>
    <w:p w14:paraId="56857900" w14:textId="77777777" w:rsidR="005F15DB" w:rsidRPr="00F23F82" w:rsidRDefault="005F15DB" w:rsidP="009630ED">
      <w:pPr>
        <w:widowControl w:val="0"/>
        <w:spacing w:line="360" w:lineRule="auto"/>
        <w:contextualSpacing/>
        <w:jc w:val="both"/>
        <w:rPr>
          <w:rFonts w:ascii="Book Antiqua" w:hAnsi="Book Antiqua" w:cs="Times"/>
          <w:b/>
          <w:i/>
          <w:color w:val="auto"/>
          <w:lang w:val="en-US" w:eastAsia="en-US"/>
        </w:rPr>
      </w:pPr>
      <w:r w:rsidRPr="00F23F82">
        <w:rPr>
          <w:rFonts w:ascii="Book Antiqua" w:hAnsi="Book Antiqua" w:cs="Times"/>
          <w:b/>
          <w:i/>
          <w:color w:val="auto"/>
          <w:lang w:val="en-US" w:eastAsia="en-US"/>
        </w:rPr>
        <w:t>Ovarian cystectomy</w:t>
      </w:r>
    </w:p>
    <w:p w14:paraId="597FDB0D" w14:textId="68971563" w:rsidR="005F15DB" w:rsidRPr="00F23F82" w:rsidRDefault="005F15DB" w:rsidP="009630ED">
      <w:pPr>
        <w:widowControl w:val="0"/>
        <w:spacing w:line="360" w:lineRule="auto"/>
        <w:contextualSpacing/>
        <w:jc w:val="both"/>
        <w:rPr>
          <w:rFonts w:ascii="Book Antiqua" w:eastAsia="宋体" w:hAnsi="Book Antiqua" w:cs="Calibri"/>
          <w:color w:val="auto"/>
          <w:lang w:val="en-US" w:eastAsia="zh-CN"/>
        </w:rPr>
      </w:pPr>
      <w:r w:rsidRPr="00F23F82">
        <w:rPr>
          <w:rFonts w:ascii="Book Antiqua" w:hAnsi="Book Antiqua" w:cs="Calibri"/>
          <w:color w:val="auto"/>
          <w:lang w:val="en-US" w:eastAsia="en-US"/>
        </w:rPr>
        <w:t>The relative proximity of the ovaries of newborn to the umbilical region became the object of attention of surgeons practicing single-p</w:t>
      </w:r>
      <w:r w:rsidR="00BB7757" w:rsidRPr="00F23F82">
        <w:rPr>
          <w:rFonts w:ascii="Book Antiqua" w:hAnsi="Book Antiqua" w:cs="Calibri"/>
          <w:color w:val="auto"/>
          <w:lang w:val="en-US" w:eastAsia="en-US"/>
        </w:rPr>
        <w:t xml:space="preserve">ort endoscopic </w:t>
      </w:r>
      <w:proofErr w:type="gramStart"/>
      <w:r w:rsidR="00BB7757" w:rsidRPr="00F23F82">
        <w:rPr>
          <w:rFonts w:ascii="Book Antiqua" w:hAnsi="Book Antiqua" w:cs="Calibri"/>
          <w:color w:val="auto"/>
          <w:lang w:val="en-US" w:eastAsia="en-US"/>
        </w:rPr>
        <w:t>techniques</w:t>
      </w:r>
      <w:r w:rsidR="00E015C7" w:rsidRPr="00F23F82">
        <w:rPr>
          <w:rFonts w:ascii="Book Antiqua" w:eastAsia="宋体" w:hAnsi="Book Antiqua" w:hint="eastAsia"/>
          <w:color w:val="auto"/>
          <w:vertAlign w:val="superscript"/>
          <w:lang w:val="en-US" w:eastAsia="zh-CN"/>
        </w:rPr>
        <w:t>[</w:t>
      </w:r>
      <w:proofErr w:type="gramEnd"/>
      <w:r w:rsidR="00E015C7" w:rsidRPr="00F23F82">
        <w:rPr>
          <w:rFonts w:ascii="Book Antiqua" w:eastAsia="宋体" w:hAnsi="Book Antiqua" w:hint="eastAsia"/>
          <w:color w:val="auto"/>
          <w:vertAlign w:val="superscript"/>
          <w:lang w:val="en-US" w:eastAsia="zh-CN"/>
        </w:rPr>
        <w:t>4</w:t>
      </w:r>
      <w:r w:rsidR="00454732" w:rsidRPr="00F23F82">
        <w:rPr>
          <w:rFonts w:ascii="Book Antiqua" w:eastAsia="宋体" w:hAnsi="Book Antiqua" w:hint="eastAsia"/>
          <w:color w:val="auto"/>
          <w:vertAlign w:val="superscript"/>
          <w:lang w:val="en-US" w:eastAsia="zh-CN"/>
        </w:rPr>
        <w:t>5</w:t>
      </w:r>
      <w:r w:rsidR="00E015C7" w:rsidRPr="00F23F82">
        <w:rPr>
          <w:rFonts w:ascii="Book Antiqua" w:eastAsia="宋体" w:hAnsi="Book Antiqua" w:hint="eastAsia"/>
          <w:color w:val="auto"/>
          <w:vertAlign w:val="superscript"/>
          <w:lang w:val="en-US" w:eastAsia="zh-CN"/>
        </w:rPr>
        <w:t>-5</w:t>
      </w:r>
      <w:r w:rsidR="00454732" w:rsidRPr="00F23F82">
        <w:rPr>
          <w:rFonts w:ascii="Book Antiqua" w:eastAsia="宋体" w:hAnsi="Book Antiqua" w:hint="eastAsia"/>
          <w:color w:val="auto"/>
          <w:vertAlign w:val="superscript"/>
          <w:lang w:val="en-US" w:eastAsia="zh-CN"/>
        </w:rPr>
        <w:t>0</w:t>
      </w:r>
      <w:r w:rsidR="00E015C7" w:rsidRPr="00F23F82">
        <w:rPr>
          <w:rFonts w:ascii="Book Antiqua" w:eastAsia="宋体" w:hAnsi="Book Antiqua" w:hint="eastAsia"/>
          <w:color w:val="auto"/>
          <w:vertAlign w:val="superscript"/>
          <w:lang w:val="en-US" w:eastAsia="zh-CN"/>
        </w:rPr>
        <w:t>]</w:t>
      </w:r>
      <w:r w:rsidRPr="00F23F82">
        <w:rPr>
          <w:rFonts w:ascii="Book Antiqua" w:hAnsi="Book Antiqua" w:cs="Calibri"/>
          <w:color w:val="auto"/>
          <w:lang w:val="en-US" w:eastAsia="en-US"/>
        </w:rPr>
        <w:t xml:space="preserve">. This approach allowed the surgeons to extract and resect pathological ovarian tissue through one incision made in the umbilical ring. The use of such technical innovations as </w:t>
      </w:r>
      <w:proofErr w:type="spellStart"/>
      <w:r w:rsidRPr="00F23F82">
        <w:rPr>
          <w:rFonts w:ascii="Book Antiqua" w:hAnsi="Book Antiqua" w:cs="Calibri"/>
          <w:color w:val="auto"/>
          <w:lang w:val="en-US" w:eastAsia="en-US"/>
        </w:rPr>
        <w:lastRenderedPageBreak/>
        <w:t>transparietal</w:t>
      </w:r>
      <w:proofErr w:type="spellEnd"/>
      <w:r w:rsidRPr="00F23F82">
        <w:rPr>
          <w:rFonts w:ascii="Book Antiqua" w:hAnsi="Book Antiqua" w:cs="Calibri"/>
          <w:color w:val="auto"/>
          <w:lang w:val="en-US" w:eastAsia="en-US"/>
        </w:rPr>
        <w:t xml:space="preserve"> aspiration and subsequent extraction of the cyst through a single but larger umbilical incision, provide the surgeon with a quick and comfortable means to remove pathological tissue from the ovaries. Ovarian cystectomy is the most common SIPES procedure reported and has been performed in patients in infancy. Prospective studies are required to demonstrate SIPES benefits in pediatric gynecology.</w:t>
      </w:r>
    </w:p>
    <w:p w14:paraId="24349F74" w14:textId="77777777" w:rsidR="00E015C7" w:rsidRPr="00F23F82" w:rsidRDefault="00E015C7" w:rsidP="009630ED">
      <w:pPr>
        <w:widowControl w:val="0"/>
        <w:spacing w:line="360" w:lineRule="auto"/>
        <w:contextualSpacing/>
        <w:jc w:val="both"/>
        <w:rPr>
          <w:rFonts w:ascii="Book Antiqua" w:eastAsia="宋体" w:hAnsi="Book Antiqua" w:cs="Calibri"/>
          <w:color w:val="auto"/>
          <w:lang w:val="en-US" w:eastAsia="zh-CN"/>
        </w:rPr>
      </w:pPr>
    </w:p>
    <w:p w14:paraId="19036AB3" w14:textId="77777777" w:rsidR="005F15DB" w:rsidRPr="00F23F82" w:rsidRDefault="005F15DB" w:rsidP="009630ED">
      <w:pPr>
        <w:spacing w:line="360" w:lineRule="auto"/>
        <w:contextualSpacing/>
        <w:jc w:val="both"/>
        <w:rPr>
          <w:rFonts w:ascii="Book Antiqua" w:hAnsi="Book Antiqua"/>
          <w:b/>
          <w:i/>
          <w:color w:val="auto"/>
          <w:lang w:val="en-US"/>
        </w:rPr>
      </w:pPr>
      <w:r w:rsidRPr="00F23F82">
        <w:rPr>
          <w:rFonts w:ascii="Book Antiqua" w:hAnsi="Book Antiqua"/>
          <w:b/>
          <w:i/>
          <w:color w:val="auto"/>
          <w:lang w:val="en-US"/>
        </w:rPr>
        <w:t>Other procedures</w:t>
      </w:r>
    </w:p>
    <w:p w14:paraId="33211ADD" w14:textId="33BFEE65" w:rsidR="005F15DB" w:rsidRPr="00F23F82" w:rsidRDefault="005F15DB" w:rsidP="009630ED">
      <w:pPr>
        <w:spacing w:line="360" w:lineRule="auto"/>
        <w:contextualSpacing/>
        <w:jc w:val="both"/>
        <w:rPr>
          <w:rFonts w:ascii="Book Antiqua" w:eastAsia="宋体" w:hAnsi="Book Antiqua"/>
          <w:color w:val="auto"/>
          <w:lang w:val="en-US" w:eastAsia="zh-CN"/>
        </w:rPr>
      </w:pPr>
      <w:r w:rsidRPr="00F23F82">
        <w:rPr>
          <w:rFonts w:ascii="Book Antiqua" w:hAnsi="Book Antiqua"/>
          <w:color w:val="auto"/>
          <w:lang w:val="en-US"/>
        </w:rPr>
        <w:t xml:space="preserve">Only one report demonstrates the use of SIPES for </w:t>
      </w:r>
      <w:proofErr w:type="spellStart"/>
      <w:r w:rsidRPr="00F23F82">
        <w:rPr>
          <w:rFonts w:ascii="Book Antiqua" w:hAnsi="Book Antiqua"/>
          <w:color w:val="auto"/>
          <w:lang w:val="en-US"/>
        </w:rPr>
        <w:t>endorectal</w:t>
      </w:r>
      <w:proofErr w:type="spellEnd"/>
      <w:r w:rsidRPr="00F23F82">
        <w:rPr>
          <w:rFonts w:ascii="Book Antiqua" w:hAnsi="Book Antiqua"/>
          <w:color w:val="auto"/>
          <w:lang w:val="en-US"/>
        </w:rPr>
        <w:t xml:space="preserve"> pull-through for </w:t>
      </w:r>
      <w:proofErr w:type="spellStart"/>
      <w:r w:rsidRPr="00F23F82">
        <w:rPr>
          <w:rFonts w:ascii="Book Antiqua" w:hAnsi="Book Antiqua"/>
          <w:color w:val="auto"/>
          <w:lang w:val="en-US"/>
        </w:rPr>
        <w:t>Hir</w:t>
      </w:r>
      <w:r w:rsidR="00BB7757" w:rsidRPr="00F23F82">
        <w:rPr>
          <w:rFonts w:ascii="Book Antiqua" w:hAnsi="Book Antiqua"/>
          <w:color w:val="auto"/>
          <w:lang w:val="en-US"/>
        </w:rPr>
        <w:t>schsprung</w:t>
      </w:r>
      <w:proofErr w:type="spellEnd"/>
      <w:r w:rsidR="00BB7757" w:rsidRPr="00F23F82">
        <w:rPr>
          <w:rFonts w:ascii="Book Antiqua" w:hAnsi="Book Antiqua"/>
          <w:color w:val="auto"/>
          <w:lang w:val="en-US"/>
        </w:rPr>
        <w:t xml:space="preserve"> disease in </w:t>
      </w:r>
      <w:proofErr w:type="gramStart"/>
      <w:r w:rsidR="00BB7757" w:rsidRPr="00F23F82">
        <w:rPr>
          <w:rFonts w:ascii="Book Antiqua" w:hAnsi="Book Antiqua"/>
          <w:color w:val="auto"/>
          <w:lang w:val="en-US"/>
        </w:rPr>
        <w:t>infants</w:t>
      </w:r>
      <w:r w:rsidR="00E015C7" w:rsidRPr="00F23F82">
        <w:rPr>
          <w:rFonts w:ascii="Book Antiqua" w:eastAsia="宋体" w:hAnsi="Book Antiqua" w:hint="eastAsia"/>
          <w:color w:val="auto"/>
          <w:vertAlign w:val="superscript"/>
          <w:lang w:val="en-US" w:eastAsia="zh-CN"/>
        </w:rPr>
        <w:t>[</w:t>
      </w:r>
      <w:proofErr w:type="gramEnd"/>
      <w:r w:rsidR="00E015C7" w:rsidRPr="00F23F82">
        <w:rPr>
          <w:rFonts w:ascii="Book Antiqua" w:eastAsia="宋体" w:hAnsi="Book Antiqua" w:hint="eastAsia"/>
          <w:color w:val="auto"/>
          <w:vertAlign w:val="superscript"/>
          <w:lang w:val="en-US" w:eastAsia="zh-CN"/>
        </w:rPr>
        <w:t>5</w:t>
      </w:r>
      <w:r w:rsidR="001F6DA0" w:rsidRPr="00F23F82">
        <w:rPr>
          <w:rFonts w:ascii="Book Antiqua" w:eastAsia="宋体" w:hAnsi="Book Antiqua" w:hint="eastAsia"/>
          <w:color w:val="auto"/>
          <w:vertAlign w:val="superscript"/>
          <w:lang w:val="en-US" w:eastAsia="zh-CN"/>
        </w:rPr>
        <w:t>1</w:t>
      </w:r>
      <w:r w:rsidR="00E015C7"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Though the procedure is technically complex, as it turned out, it can be safely performed with good postoperative results and without complications. Later, publications appeared on individual cases of</w:t>
      </w:r>
      <w:r w:rsidR="00DF7B5C" w:rsidRPr="00F23F82">
        <w:rPr>
          <w:rFonts w:ascii="Book Antiqua" w:hAnsi="Book Antiqua"/>
          <w:color w:val="auto"/>
          <w:lang w:val="en-US"/>
        </w:rPr>
        <w:t xml:space="preserve"> </w:t>
      </w:r>
      <w:r w:rsidRPr="00F23F82">
        <w:rPr>
          <w:rFonts w:ascii="Book Antiqua" w:hAnsi="Book Antiqua"/>
          <w:color w:val="auto"/>
          <w:lang w:val="en-US"/>
        </w:rPr>
        <w:t>duodenal web resection in pa</w:t>
      </w:r>
      <w:r w:rsidR="00BB7757" w:rsidRPr="00F23F82">
        <w:rPr>
          <w:rFonts w:ascii="Book Antiqua" w:hAnsi="Book Antiqua"/>
          <w:color w:val="auto"/>
          <w:lang w:val="en-US"/>
        </w:rPr>
        <w:t xml:space="preserve">tients with duodenal </w:t>
      </w:r>
      <w:proofErr w:type="gramStart"/>
      <w:r w:rsidR="00BB7757" w:rsidRPr="00F23F82">
        <w:rPr>
          <w:rFonts w:ascii="Book Antiqua" w:hAnsi="Book Antiqua"/>
          <w:color w:val="auto"/>
          <w:lang w:val="en-US"/>
        </w:rPr>
        <w:t>atresia</w:t>
      </w:r>
      <w:r w:rsidR="00E015C7" w:rsidRPr="00F23F82">
        <w:rPr>
          <w:rFonts w:ascii="Book Antiqua" w:eastAsia="宋体" w:hAnsi="Book Antiqua" w:hint="eastAsia"/>
          <w:color w:val="auto"/>
          <w:vertAlign w:val="superscript"/>
          <w:lang w:val="en-US" w:eastAsia="zh-CN"/>
        </w:rPr>
        <w:t>[</w:t>
      </w:r>
      <w:proofErr w:type="gramEnd"/>
      <w:r w:rsidR="00E015C7" w:rsidRPr="00F23F82">
        <w:rPr>
          <w:rFonts w:ascii="Book Antiqua" w:eastAsia="宋体" w:hAnsi="Book Antiqua" w:hint="eastAsia"/>
          <w:color w:val="auto"/>
          <w:vertAlign w:val="superscript"/>
          <w:lang w:val="en-US" w:eastAsia="zh-CN"/>
        </w:rPr>
        <w:t>5</w:t>
      </w:r>
      <w:r w:rsidR="001F6DA0" w:rsidRPr="00F23F82">
        <w:rPr>
          <w:rFonts w:ascii="Book Antiqua" w:eastAsia="宋体" w:hAnsi="Book Antiqua" w:hint="eastAsia"/>
          <w:color w:val="auto"/>
          <w:vertAlign w:val="superscript"/>
          <w:lang w:val="en-US" w:eastAsia="zh-CN"/>
        </w:rPr>
        <w:t>2</w:t>
      </w:r>
      <w:r w:rsidR="00F32A96"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and resection of a NEC str</w:t>
      </w:r>
      <w:r w:rsidR="00473DEB" w:rsidRPr="00F23F82">
        <w:rPr>
          <w:rFonts w:ascii="Book Antiqua" w:hAnsi="Book Antiqua"/>
          <w:color w:val="auto"/>
          <w:lang w:val="en-US"/>
        </w:rPr>
        <w:t>ictur</w:t>
      </w:r>
      <w:r w:rsidR="00BB7757" w:rsidRPr="00F23F82">
        <w:rPr>
          <w:rFonts w:ascii="Book Antiqua" w:hAnsi="Book Antiqua"/>
          <w:color w:val="auto"/>
          <w:lang w:val="en-US"/>
        </w:rPr>
        <w:t>e in a premature infant</w:t>
      </w:r>
      <w:r w:rsidR="00E015C7" w:rsidRPr="00F23F82">
        <w:rPr>
          <w:rFonts w:ascii="Book Antiqua" w:eastAsia="宋体" w:hAnsi="Book Antiqua" w:hint="eastAsia"/>
          <w:color w:val="auto"/>
          <w:vertAlign w:val="superscript"/>
          <w:lang w:val="en-US" w:eastAsia="zh-CN"/>
        </w:rPr>
        <w:t>[5</w:t>
      </w:r>
      <w:r w:rsidR="001F6DA0" w:rsidRPr="00F23F82">
        <w:rPr>
          <w:rFonts w:ascii="Book Antiqua" w:eastAsia="宋体" w:hAnsi="Book Antiqua" w:hint="eastAsia"/>
          <w:color w:val="auto"/>
          <w:vertAlign w:val="superscript"/>
          <w:lang w:val="en-US" w:eastAsia="zh-CN"/>
        </w:rPr>
        <w:t>3</w:t>
      </w:r>
      <w:r w:rsidR="00E015C7"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w:t>
      </w:r>
    </w:p>
    <w:p w14:paraId="76D52BA2" w14:textId="77777777" w:rsidR="00E015C7" w:rsidRPr="00F23F82" w:rsidRDefault="00E015C7" w:rsidP="009630ED">
      <w:pPr>
        <w:spacing w:line="360" w:lineRule="auto"/>
        <w:contextualSpacing/>
        <w:jc w:val="both"/>
        <w:rPr>
          <w:rFonts w:ascii="Book Antiqua" w:eastAsia="宋体" w:hAnsi="Book Antiqua"/>
          <w:color w:val="auto"/>
          <w:lang w:val="en-US" w:eastAsia="zh-CN"/>
        </w:rPr>
      </w:pPr>
    </w:p>
    <w:p w14:paraId="18104EDA" w14:textId="41E5A88E" w:rsidR="005F15DB" w:rsidRPr="00F23F82" w:rsidRDefault="00E015C7" w:rsidP="009630ED">
      <w:pPr>
        <w:spacing w:line="360" w:lineRule="auto"/>
        <w:jc w:val="both"/>
        <w:rPr>
          <w:rFonts w:ascii="Book Antiqua" w:hAnsi="Book Antiqua"/>
          <w:b/>
          <w:color w:val="auto"/>
          <w:lang w:val="en-US"/>
        </w:rPr>
      </w:pPr>
      <w:r w:rsidRPr="00F23F82">
        <w:rPr>
          <w:rFonts w:ascii="Book Antiqua" w:hAnsi="Book Antiqua"/>
          <w:b/>
          <w:color w:val="auto"/>
          <w:lang w:val="en-US"/>
        </w:rPr>
        <w:t>ACCESS DEVICES</w:t>
      </w:r>
    </w:p>
    <w:p w14:paraId="44ADCE5F" w14:textId="7EDD4B59" w:rsidR="005F15DB" w:rsidRPr="00F23F82" w:rsidRDefault="005F15DB" w:rsidP="009630ED">
      <w:pPr>
        <w:spacing w:line="360" w:lineRule="auto"/>
        <w:jc w:val="both"/>
        <w:rPr>
          <w:rFonts w:ascii="Book Antiqua" w:hAnsi="Book Antiqua"/>
          <w:color w:val="auto"/>
          <w:vertAlign w:val="superscript"/>
          <w:lang w:val="en-US"/>
        </w:rPr>
      </w:pPr>
      <w:r w:rsidRPr="00F23F82">
        <w:rPr>
          <w:rFonts w:ascii="Book Antiqua" w:hAnsi="Book Antiqua"/>
          <w:color w:val="auto"/>
          <w:lang w:val="en-US"/>
        </w:rPr>
        <w:t>In the beginning of the SIPES era, there was a lack of proper tools to provide access to the abdominal cavity in infants. Enthusiastic pediatric surgeons looked for new methods and put innovative ideas into life. Originally, as an alternative to currently known port syste</w:t>
      </w:r>
      <w:r w:rsidR="00BB7757" w:rsidRPr="00F23F82">
        <w:rPr>
          <w:rFonts w:ascii="Book Antiqua" w:hAnsi="Book Antiqua"/>
          <w:color w:val="auto"/>
          <w:lang w:val="en-US"/>
        </w:rPr>
        <w:t xml:space="preserve">ms, they used homemade </w:t>
      </w:r>
      <w:proofErr w:type="gramStart"/>
      <w:r w:rsidR="00BB7757" w:rsidRPr="00F23F82">
        <w:rPr>
          <w:rFonts w:ascii="Book Antiqua" w:hAnsi="Book Antiqua"/>
          <w:color w:val="auto"/>
          <w:lang w:val="en-US"/>
        </w:rPr>
        <w:t>devices</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17,5</w:t>
      </w:r>
      <w:r w:rsidR="001F6DA0" w:rsidRPr="00F23F82">
        <w:rPr>
          <w:rFonts w:ascii="Book Antiqua" w:eastAsia="宋体" w:hAnsi="Book Antiqua" w:hint="eastAsia"/>
          <w:color w:val="auto"/>
          <w:vertAlign w:val="superscript"/>
          <w:lang w:val="en-US" w:eastAsia="zh-CN"/>
        </w:rPr>
        <w:t>4</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The use of surgical gloves (</w:t>
      </w:r>
      <w:r w:rsidR="009474E6">
        <w:rPr>
          <w:rFonts w:ascii="Book Antiqua" w:hAnsi="Book Antiqua"/>
          <w:color w:val="auto"/>
          <w:lang w:val="en-US"/>
        </w:rPr>
        <w:t>Glove port), introduced through</w:t>
      </w:r>
      <w:r w:rsidRPr="00F23F82">
        <w:rPr>
          <w:rFonts w:ascii="Book Antiqua" w:hAnsi="Book Antiqua"/>
          <w:color w:val="auto"/>
          <w:lang w:val="en-US"/>
        </w:rPr>
        <w:t xml:space="preserve">, was one of the examples. Every finger of the glove was used for a </w:t>
      </w:r>
      <w:r w:rsidR="00220B3A" w:rsidRPr="00F23F82">
        <w:rPr>
          <w:rFonts w:ascii="Book Antiqua" w:hAnsi="Book Antiqua"/>
          <w:color w:val="auto"/>
          <w:lang w:val="en-US"/>
        </w:rPr>
        <w:t xml:space="preserve">individual </w:t>
      </w:r>
      <w:r w:rsidR="00BB7757" w:rsidRPr="00F23F82">
        <w:rPr>
          <w:rFonts w:ascii="Book Antiqua" w:hAnsi="Book Antiqua"/>
          <w:color w:val="auto"/>
          <w:lang w:val="en-US"/>
        </w:rPr>
        <w:t xml:space="preserve">laparoscopic </w:t>
      </w:r>
      <w:proofErr w:type="gramStart"/>
      <w:r w:rsidR="00220B3A" w:rsidRPr="00F23F82">
        <w:rPr>
          <w:rFonts w:ascii="Book Antiqua" w:hAnsi="Book Antiqua"/>
          <w:color w:val="auto"/>
          <w:lang w:val="en-US"/>
        </w:rPr>
        <w:t>tools</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5</w:t>
      </w:r>
      <w:r w:rsidR="001F6DA0" w:rsidRPr="00F23F82">
        <w:rPr>
          <w:rFonts w:ascii="Book Antiqua" w:eastAsia="宋体" w:hAnsi="Book Antiqua" w:hint="eastAsia"/>
          <w:color w:val="auto"/>
          <w:vertAlign w:val="superscript"/>
          <w:lang w:val="en-US" w:eastAsia="zh-CN"/>
        </w:rPr>
        <w:t>5</w:t>
      </w:r>
      <w:r w:rsidR="00D91778" w:rsidRPr="00F23F82">
        <w:rPr>
          <w:rFonts w:ascii="Book Antiqua" w:eastAsia="宋体" w:hAnsi="Book Antiqua" w:hint="eastAsia"/>
          <w:color w:val="auto"/>
          <w:vertAlign w:val="superscript"/>
          <w:lang w:val="en-US" w:eastAsia="zh-CN"/>
        </w:rPr>
        <w:t>]</w:t>
      </w:r>
      <w:r w:rsidR="00220B3A" w:rsidRPr="00F23F82">
        <w:rPr>
          <w:rFonts w:ascii="Book Antiqua" w:hAnsi="Book Antiqua"/>
          <w:color w:val="auto"/>
          <w:lang w:val="en-US"/>
        </w:rPr>
        <w:t>.</w:t>
      </w:r>
      <w:r w:rsidRPr="00F23F82">
        <w:rPr>
          <w:rFonts w:ascii="Book Antiqua" w:hAnsi="Book Antiqua"/>
          <w:color w:val="auto"/>
          <w:lang w:val="en-US"/>
        </w:rPr>
        <w:t xml:space="preserve"> The increasing demand for an optimal platform for single-port access has led to a large number of inventions of multichannel devices such as the X-Cone, S-Cone and </w:t>
      </w:r>
      <w:proofErr w:type="spellStart"/>
      <w:r w:rsidRPr="00F23F82">
        <w:rPr>
          <w:rFonts w:ascii="Book Antiqua" w:hAnsi="Book Antiqua"/>
          <w:color w:val="auto"/>
          <w:lang w:val="en-US"/>
        </w:rPr>
        <w:t>EndoCone</w:t>
      </w:r>
      <w:proofErr w:type="spellEnd"/>
      <w:r w:rsidRPr="00F23F82">
        <w:rPr>
          <w:rFonts w:ascii="Book Antiqua" w:hAnsi="Book Antiqua"/>
          <w:color w:val="auto"/>
          <w:lang w:val="en-US"/>
        </w:rPr>
        <w:t xml:space="preserve"> (Karl </w:t>
      </w:r>
      <w:proofErr w:type="spellStart"/>
      <w:r w:rsidRPr="00F23F82">
        <w:rPr>
          <w:rFonts w:ascii="Book Antiqua" w:hAnsi="Book Antiqua"/>
          <w:color w:val="auto"/>
          <w:lang w:val="en-US"/>
        </w:rPr>
        <w:t>Storz</w:t>
      </w:r>
      <w:proofErr w:type="spellEnd"/>
      <w:r w:rsidRPr="00F23F82">
        <w:rPr>
          <w:rFonts w:ascii="Book Antiqua" w:hAnsi="Book Antiqua"/>
          <w:color w:val="auto"/>
          <w:lang w:val="en-US"/>
        </w:rPr>
        <w:t xml:space="preserve"> GmbH, Germany), </w:t>
      </w:r>
      <w:proofErr w:type="spellStart"/>
      <w:r w:rsidRPr="00F23F82">
        <w:rPr>
          <w:rFonts w:ascii="Book Antiqua" w:hAnsi="Book Antiqua"/>
          <w:color w:val="auto"/>
          <w:lang w:val="en-US"/>
        </w:rPr>
        <w:t>KeyPort</w:t>
      </w:r>
      <w:proofErr w:type="spellEnd"/>
      <w:r w:rsidRPr="00F23F82">
        <w:rPr>
          <w:rFonts w:ascii="Book Antiqua" w:hAnsi="Book Antiqua"/>
          <w:color w:val="auto"/>
          <w:lang w:val="en-US"/>
        </w:rPr>
        <w:t xml:space="preserve"> (Richard Wolf GmbH, Germany), TriPort and </w:t>
      </w:r>
      <w:proofErr w:type="spellStart"/>
      <w:r w:rsidRPr="00F23F82">
        <w:rPr>
          <w:rFonts w:ascii="Book Antiqua" w:hAnsi="Book Antiqua"/>
          <w:color w:val="auto"/>
          <w:lang w:val="en-US"/>
        </w:rPr>
        <w:t>QuadPort</w:t>
      </w:r>
      <w:proofErr w:type="spellEnd"/>
      <w:r w:rsidRPr="00F23F82">
        <w:rPr>
          <w:rFonts w:ascii="Book Antiqua" w:hAnsi="Book Antiqua"/>
          <w:color w:val="auto"/>
          <w:lang w:val="en-US"/>
        </w:rPr>
        <w:t xml:space="preserve"> (Advanced Surgical Concepts, Olympus, Japan), SILS-port (Covidien Inc., Switzerland), </w:t>
      </w:r>
      <w:proofErr w:type="spellStart"/>
      <w:r w:rsidRPr="00F23F82">
        <w:rPr>
          <w:rFonts w:ascii="Book Antiqua" w:hAnsi="Book Antiqua"/>
          <w:color w:val="auto"/>
          <w:lang w:val="en-US"/>
        </w:rPr>
        <w:t>Uni</w:t>
      </w:r>
      <w:proofErr w:type="spellEnd"/>
      <w:r w:rsidRPr="00F23F82">
        <w:rPr>
          <w:rFonts w:ascii="Book Antiqua" w:hAnsi="Book Antiqua"/>
          <w:color w:val="auto"/>
          <w:lang w:val="en-US"/>
        </w:rPr>
        <w:t>-X (</w:t>
      </w:r>
      <w:proofErr w:type="spellStart"/>
      <w:r w:rsidRPr="00F23F82">
        <w:rPr>
          <w:rFonts w:ascii="Book Antiqua" w:hAnsi="Book Antiqua"/>
          <w:color w:val="auto"/>
          <w:lang w:val="en-US"/>
        </w:rPr>
        <w:t>Pnavel</w:t>
      </w:r>
      <w:proofErr w:type="spellEnd"/>
      <w:r w:rsidRPr="00F23F82">
        <w:rPr>
          <w:rFonts w:ascii="Book Antiqua" w:hAnsi="Book Antiqua"/>
          <w:color w:val="auto"/>
          <w:lang w:val="en-US"/>
        </w:rPr>
        <w:t xml:space="preserve"> Systems, U</w:t>
      </w:r>
      <w:r w:rsidR="00D91778" w:rsidRPr="00F23F82">
        <w:rPr>
          <w:rFonts w:ascii="Book Antiqua" w:eastAsia="宋体" w:hAnsi="Book Antiqua" w:hint="eastAsia"/>
          <w:color w:val="auto"/>
          <w:lang w:val="en-US" w:eastAsia="zh-CN"/>
        </w:rPr>
        <w:t xml:space="preserve">nited </w:t>
      </w:r>
      <w:r w:rsidRPr="00F23F82">
        <w:rPr>
          <w:rFonts w:ascii="Book Antiqua" w:hAnsi="Book Antiqua"/>
          <w:color w:val="auto"/>
          <w:lang w:val="en-US"/>
        </w:rPr>
        <w:t>S</w:t>
      </w:r>
      <w:r w:rsidR="00D91778" w:rsidRPr="00F23F82">
        <w:rPr>
          <w:rFonts w:ascii="Book Antiqua" w:eastAsia="宋体" w:hAnsi="Book Antiqua" w:hint="eastAsia"/>
          <w:color w:val="auto"/>
          <w:lang w:val="en-US" w:eastAsia="zh-CN"/>
        </w:rPr>
        <w:t>tates</w:t>
      </w:r>
      <w:r w:rsidRPr="00F23F82">
        <w:rPr>
          <w:rFonts w:ascii="Book Antiqua" w:hAnsi="Book Antiqua"/>
          <w:color w:val="auto"/>
          <w:lang w:val="en-US"/>
        </w:rPr>
        <w:t xml:space="preserve">), </w:t>
      </w:r>
      <w:proofErr w:type="spellStart"/>
      <w:r w:rsidRPr="00F23F82">
        <w:rPr>
          <w:rFonts w:ascii="Book Antiqua" w:hAnsi="Book Antiqua"/>
          <w:color w:val="auto"/>
          <w:lang w:val="en-US"/>
        </w:rPr>
        <w:t>AirSeal</w:t>
      </w:r>
      <w:proofErr w:type="spellEnd"/>
      <w:r w:rsidRPr="00F23F82">
        <w:rPr>
          <w:rFonts w:ascii="Book Antiqua" w:hAnsi="Book Antiqua"/>
          <w:color w:val="auto"/>
          <w:lang w:val="en-US"/>
        </w:rPr>
        <w:t xml:space="preserve"> (</w:t>
      </w:r>
      <w:proofErr w:type="spellStart"/>
      <w:r w:rsidRPr="00F23F82">
        <w:rPr>
          <w:rFonts w:ascii="Book Antiqua" w:hAnsi="Book Antiqua"/>
          <w:color w:val="auto"/>
          <w:lang w:val="en-US"/>
        </w:rPr>
        <w:t>SurgiQuest</w:t>
      </w:r>
      <w:proofErr w:type="spellEnd"/>
      <w:r w:rsidRPr="00F23F82">
        <w:rPr>
          <w:rFonts w:ascii="Book Antiqua" w:hAnsi="Book Antiqua"/>
          <w:color w:val="auto"/>
          <w:lang w:val="en-US"/>
        </w:rPr>
        <w:t xml:space="preserve">, </w:t>
      </w:r>
      <w:r w:rsidR="00D91778" w:rsidRPr="00F23F82">
        <w:rPr>
          <w:rFonts w:ascii="Book Antiqua" w:hAnsi="Book Antiqua"/>
          <w:color w:val="auto"/>
          <w:lang w:val="en-US"/>
        </w:rPr>
        <w:t>U</w:t>
      </w:r>
      <w:r w:rsidR="00D91778" w:rsidRPr="00F23F82">
        <w:rPr>
          <w:rFonts w:ascii="Book Antiqua" w:eastAsia="宋体" w:hAnsi="Book Antiqua" w:hint="eastAsia"/>
          <w:color w:val="auto"/>
          <w:lang w:val="en-US" w:eastAsia="zh-CN"/>
        </w:rPr>
        <w:t xml:space="preserve">nited </w:t>
      </w:r>
      <w:r w:rsidR="00D91778" w:rsidRPr="00F23F82">
        <w:rPr>
          <w:rFonts w:ascii="Book Antiqua" w:hAnsi="Book Antiqua"/>
          <w:color w:val="auto"/>
          <w:lang w:val="en-US"/>
        </w:rPr>
        <w:t>S</w:t>
      </w:r>
      <w:r w:rsidR="00D91778" w:rsidRPr="00F23F82">
        <w:rPr>
          <w:rFonts w:ascii="Book Antiqua" w:eastAsia="宋体" w:hAnsi="Book Antiqua" w:hint="eastAsia"/>
          <w:color w:val="auto"/>
          <w:lang w:val="en-US" w:eastAsia="zh-CN"/>
        </w:rPr>
        <w:t>tates</w:t>
      </w:r>
      <w:r w:rsidRPr="00F23F82">
        <w:rPr>
          <w:rFonts w:ascii="Book Antiqua" w:hAnsi="Book Antiqua"/>
          <w:color w:val="auto"/>
          <w:lang w:val="en-US"/>
        </w:rPr>
        <w:t xml:space="preserve">), </w:t>
      </w:r>
      <w:proofErr w:type="spellStart"/>
      <w:r w:rsidRPr="00F23F82">
        <w:rPr>
          <w:rFonts w:ascii="Book Antiqua" w:hAnsi="Book Antiqua"/>
          <w:color w:val="auto"/>
          <w:lang w:val="en-US"/>
        </w:rPr>
        <w:t>GelPort</w:t>
      </w:r>
      <w:proofErr w:type="spellEnd"/>
      <w:r w:rsidRPr="00F23F82">
        <w:rPr>
          <w:rFonts w:ascii="Book Antiqua" w:hAnsi="Book Antiqua"/>
          <w:color w:val="auto"/>
          <w:lang w:val="en-US"/>
        </w:rPr>
        <w:t xml:space="preserve"> (Applied Medical, </w:t>
      </w:r>
      <w:r w:rsidR="00D91778" w:rsidRPr="00F23F82">
        <w:rPr>
          <w:rFonts w:ascii="Book Antiqua" w:hAnsi="Book Antiqua"/>
          <w:color w:val="auto"/>
          <w:lang w:val="en-US"/>
        </w:rPr>
        <w:t>U</w:t>
      </w:r>
      <w:r w:rsidR="00D91778" w:rsidRPr="00F23F82">
        <w:rPr>
          <w:rFonts w:ascii="Book Antiqua" w:eastAsia="宋体" w:hAnsi="Book Antiqua" w:hint="eastAsia"/>
          <w:color w:val="auto"/>
          <w:lang w:val="en-US" w:eastAsia="zh-CN"/>
        </w:rPr>
        <w:t xml:space="preserve">nited </w:t>
      </w:r>
      <w:r w:rsidR="00D91778" w:rsidRPr="00F23F82">
        <w:rPr>
          <w:rFonts w:ascii="Book Antiqua" w:hAnsi="Book Antiqua"/>
          <w:color w:val="auto"/>
          <w:lang w:val="en-US"/>
        </w:rPr>
        <w:t>S</w:t>
      </w:r>
      <w:r w:rsidR="00D91778" w:rsidRPr="00F23F82">
        <w:rPr>
          <w:rFonts w:ascii="Book Antiqua" w:eastAsia="宋体" w:hAnsi="Book Antiqua" w:hint="eastAsia"/>
          <w:color w:val="auto"/>
          <w:lang w:val="en-US" w:eastAsia="zh-CN"/>
        </w:rPr>
        <w:t>tates</w:t>
      </w:r>
      <w:r w:rsidRPr="00F23F82">
        <w:rPr>
          <w:rFonts w:ascii="Book Antiqua" w:hAnsi="Book Antiqua"/>
          <w:color w:val="auto"/>
          <w:lang w:val="en-US"/>
        </w:rPr>
        <w:t>). However, none are particularly suitable in newborns or infants. The idea of an introducing multiple instruments through a single device was appreciated by specialists dealing w</w:t>
      </w:r>
      <w:r w:rsidR="00BB7757" w:rsidRPr="00F23F82">
        <w:rPr>
          <w:rFonts w:ascii="Book Antiqua" w:hAnsi="Book Antiqua"/>
          <w:color w:val="auto"/>
          <w:lang w:val="en-US"/>
        </w:rPr>
        <w:t xml:space="preserve">ith a single-port </w:t>
      </w:r>
      <w:proofErr w:type="gramStart"/>
      <w:r w:rsidR="00BB7757" w:rsidRPr="00F23F82">
        <w:rPr>
          <w:rFonts w:ascii="Book Antiqua" w:hAnsi="Book Antiqua"/>
          <w:color w:val="auto"/>
          <w:lang w:val="en-US"/>
        </w:rPr>
        <w:t>surgery</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5</w:t>
      </w:r>
      <w:r w:rsidR="001F6DA0" w:rsidRPr="00F23F82">
        <w:rPr>
          <w:rFonts w:ascii="Book Antiqua" w:eastAsia="宋体" w:hAnsi="Book Antiqua" w:hint="eastAsia"/>
          <w:color w:val="auto"/>
          <w:vertAlign w:val="superscript"/>
          <w:lang w:val="en-US" w:eastAsia="zh-CN"/>
        </w:rPr>
        <w:t>6</w:t>
      </w:r>
      <w:r w:rsidR="00D91778" w:rsidRPr="00F23F82">
        <w:rPr>
          <w:rFonts w:ascii="Book Antiqua" w:eastAsia="宋体" w:hAnsi="Book Antiqua" w:hint="eastAsia"/>
          <w:color w:val="auto"/>
          <w:vertAlign w:val="superscript"/>
          <w:lang w:val="en-US" w:eastAsia="zh-CN"/>
        </w:rPr>
        <w:t>-6</w:t>
      </w:r>
      <w:r w:rsidR="001F6DA0" w:rsidRPr="00F23F82">
        <w:rPr>
          <w:rFonts w:ascii="Book Antiqua" w:eastAsia="宋体" w:hAnsi="Book Antiqua" w:hint="eastAsia"/>
          <w:color w:val="auto"/>
          <w:vertAlign w:val="superscript"/>
          <w:lang w:val="en-US" w:eastAsia="zh-CN"/>
        </w:rPr>
        <w:t>1</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However, a generally large size of the multiport systems, which may require </w:t>
      </w:r>
      <w:r w:rsidRPr="00F23F82">
        <w:rPr>
          <w:rStyle w:val="apple-converted-space"/>
          <w:rFonts w:ascii="Book Antiqua" w:hAnsi="Book Antiqua"/>
          <w:color w:val="auto"/>
          <w:lang w:val="en-US"/>
        </w:rPr>
        <w:t xml:space="preserve">a </w:t>
      </w:r>
      <w:r w:rsidRPr="00F23F82">
        <w:rPr>
          <w:rFonts w:ascii="Book Antiqua" w:hAnsi="Book Antiqua"/>
          <w:color w:val="auto"/>
          <w:lang w:val="en-US"/>
        </w:rPr>
        <w:t>2-3</w:t>
      </w:r>
      <w:r w:rsidRPr="00F23F82">
        <w:rPr>
          <w:rFonts w:ascii="Times New Roman" w:hAnsi="Times New Roman"/>
          <w:color w:val="auto"/>
          <w:lang w:val="en-US"/>
        </w:rPr>
        <w:t> </w:t>
      </w:r>
      <w:r w:rsidRPr="00F23F82">
        <w:rPr>
          <w:rFonts w:ascii="Book Antiqua" w:hAnsi="Book Antiqua"/>
          <w:color w:val="auto"/>
          <w:lang w:val="en-US"/>
        </w:rPr>
        <w:t>cm fascial incision, often restricts a use in small children</w:t>
      </w:r>
      <w:r w:rsidR="00BB7757" w:rsidRPr="00F23F82">
        <w:rPr>
          <w:rFonts w:ascii="Book Antiqua" w:hAnsi="Book Antiqua"/>
          <w:color w:val="auto"/>
          <w:lang w:val="en-US"/>
        </w:rPr>
        <w:t>. Rothenberg</w:t>
      </w:r>
      <w:r w:rsidR="00D91778" w:rsidRPr="00F23F82">
        <w:rPr>
          <w:rFonts w:ascii="Book Antiqua" w:eastAsia="宋体" w:hAnsi="Book Antiqua" w:hint="eastAsia"/>
          <w:color w:val="auto"/>
          <w:lang w:val="en-US" w:eastAsia="zh-CN"/>
        </w:rPr>
        <w:t xml:space="preserve"> </w:t>
      </w:r>
      <w:r w:rsidR="00D91778" w:rsidRPr="00F23F82">
        <w:rPr>
          <w:rFonts w:ascii="Book Antiqua" w:eastAsia="宋体" w:hAnsi="Book Antiqua" w:hint="eastAsia"/>
          <w:i/>
          <w:color w:val="auto"/>
          <w:lang w:val="en-US" w:eastAsia="zh-CN"/>
        </w:rPr>
        <w:t xml:space="preserve">et </w:t>
      </w:r>
      <w:proofErr w:type="gramStart"/>
      <w:r w:rsidR="00D91778" w:rsidRPr="00F23F82">
        <w:rPr>
          <w:rFonts w:ascii="Book Antiqua" w:eastAsia="宋体" w:hAnsi="Book Antiqua" w:hint="eastAsia"/>
          <w:i/>
          <w:color w:val="auto"/>
          <w:lang w:val="en-US" w:eastAsia="zh-CN"/>
        </w:rPr>
        <w:t>al</w:t>
      </w:r>
      <w:r w:rsidR="00D91778" w:rsidRPr="00F23F82">
        <w:rPr>
          <w:rFonts w:ascii="Book Antiqua" w:eastAsia="宋体" w:hAnsi="Book Antiqua" w:hint="eastAsia"/>
          <w:color w:val="auto"/>
          <w:vertAlign w:val="superscript"/>
          <w:lang w:val="en-US" w:eastAsia="zh-CN"/>
        </w:rPr>
        <w:t>[</w:t>
      </w:r>
      <w:proofErr w:type="gramEnd"/>
      <w:r w:rsidR="00BB7757" w:rsidRPr="00F23F82">
        <w:rPr>
          <w:rFonts w:ascii="Book Antiqua" w:hAnsi="Book Antiqua"/>
          <w:color w:val="auto"/>
          <w:vertAlign w:val="superscript"/>
          <w:lang w:val="en-US"/>
        </w:rPr>
        <w:t>6</w:t>
      </w:r>
      <w:r w:rsidR="001F6DA0" w:rsidRPr="00F23F82">
        <w:rPr>
          <w:rFonts w:ascii="Book Antiqua" w:eastAsia="宋体" w:hAnsi="Book Antiqua" w:hint="eastAsia"/>
          <w:color w:val="auto"/>
          <w:vertAlign w:val="superscript"/>
          <w:lang w:val="en-US" w:eastAsia="zh-CN"/>
        </w:rPr>
        <w:t>2</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reported on a use of a special device for the performing of SIPES cholecystectomy. The technique of S. Rothenberg involved the use of an operating laparoscope with an accessory channel through which was introduced a </w:t>
      </w:r>
      <w:r w:rsidRPr="00F23F82">
        <w:rPr>
          <w:rFonts w:ascii="Book Antiqua" w:hAnsi="Book Antiqua"/>
          <w:color w:val="auto"/>
          <w:lang w:val="en-US"/>
        </w:rPr>
        <w:lastRenderedPageBreak/>
        <w:t xml:space="preserve">single working tool. However, such devices for the performing of SIPES also did not gain widespread popularity in children, mostly due to their large diameter. The only exception to the above-mentioned multichannel systems are those that rely on a ringed “sleeve” such as the TriPort or </w:t>
      </w:r>
      <w:proofErr w:type="spellStart"/>
      <w:r w:rsidRPr="00F23F82">
        <w:rPr>
          <w:rFonts w:ascii="Book Antiqua" w:hAnsi="Book Antiqua"/>
          <w:color w:val="auto"/>
          <w:lang w:val="en-US"/>
        </w:rPr>
        <w:t>QuadPort</w:t>
      </w:r>
      <w:proofErr w:type="spellEnd"/>
      <w:r w:rsidRPr="00F23F82">
        <w:rPr>
          <w:rFonts w:ascii="Book Antiqua" w:hAnsi="Book Antiqua"/>
          <w:color w:val="auto"/>
          <w:lang w:val="en-US"/>
        </w:rPr>
        <w:t xml:space="preserve"> devices (Advanced Surgical Concepts, Olympus, Japan), or the </w:t>
      </w:r>
      <w:proofErr w:type="spellStart"/>
      <w:r w:rsidRPr="00F23F82">
        <w:rPr>
          <w:rFonts w:ascii="Book Antiqua" w:hAnsi="Book Antiqua"/>
          <w:color w:val="auto"/>
          <w:lang w:val="en-US"/>
        </w:rPr>
        <w:t>GelPoint</w:t>
      </w:r>
      <w:proofErr w:type="spellEnd"/>
      <w:r w:rsidRPr="00F23F82">
        <w:rPr>
          <w:rFonts w:ascii="Book Antiqua" w:hAnsi="Book Antiqua"/>
          <w:color w:val="auto"/>
          <w:lang w:val="en-US"/>
        </w:rPr>
        <w:t xml:space="preserve"> (Applied Medical, U</w:t>
      </w:r>
      <w:r w:rsidR="00D91778" w:rsidRPr="00F23F82">
        <w:rPr>
          <w:rFonts w:ascii="Book Antiqua" w:eastAsia="宋体" w:hAnsi="Book Antiqua" w:hint="eastAsia"/>
          <w:color w:val="auto"/>
          <w:lang w:val="en-US" w:eastAsia="zh-CN"/>
        </w:rPr>
        <w:t xml:space="preserve">nited </w:t>
      </w:r>
      <w:r w:rsidRPr="00F23F82">
        <w:rPr>
          <w:rFonts w:ascii="Book Antiqua" w:hAnsi="Book Antiqua"/>
          <w:color w:val="auto"/>
          <w:lang w:val="en-US"/>
        </w:rPr>
        <w:t>S</w:t>
      </w:r>
      <w:r w:rsidR="00D91778" w:rsidRPr="00F23F82">
        <w:rPr>
          <w:rFonts w:ascii="Book Antiqua" w:eastAsia="宋体" w:hAnsi="Book Antiqua" w:hint="eastAsia"/>
          <w:color w:val="auto"/>
          <w:lang w:val="en-US" w:eastAsia="zh-CN"/>
        </w:rPr>
        <w:t>tates</w:t>
      </w:r>
      <w:r w:rsidRPr="00F23F82">
        <w:rPr>
          <w:rFonts w:ascii="Book Antiqua" w:hAnsi="Book Antiqua"/>
          <w:color w:val="auto"/>
          <w:lang w:val="en-US"/>
        </w:rPr>
        <w:t>), which require only a 1.5 cm fascial incision,</w:t>
      </w:r>
      <w:r w:rsidR="00DF7B5C" w:rsidRPr="00F23F82">
        <w:rPr>
          <w:rFonts w:ascii="Book Antiqua" w:hAnsi="Book Antiqua"/>
          <w:color w:val="auto"/>
          <w:lang w:val="en-US"/>
        </w:rPr>
        <w:t xml:space="preserve"> </w:t>
      </w:r>
      <w:r w:rsidRPr="00F23F82">
        <w:rPr>
          <w:rFonts w:ascii="Book Antiqua" w:hAnsi="Book Antiqua"/>
          <w:color w:val="auto"/>
          <w:lang w:val="en-US"/>
        </w:rPr>
        <w:t>feasible even in neonates (Fig</w:t>
      </w:r>
      <w:r w:rsidR="00D91778"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3). Soon after the invention of multiport devices, the access to the abdominal cavity was achieved using several </w:t>
      </w:r>
      <w:r w:rsidR="000D01A9" w:rsidRPr="00F23F82">
        <w:rPr>
          <w:rFonts w:ascii="Book Antiqua" w:hAnsi="Book Antiqua"/>
          <w:color w:val="auto"/>
          <w:lang w:val="en-US"/>
        </w:rPr>
        <w:t>three to five millimeter</w:t>
      </w:r>
      <w:r w:rsidRPr="00F23F82">
        <w:rPr>
          <w:rFonts w:ascii="Book Antiqua" w:hAnsi="Book Antiqua"/>
          <w:color w:val="auto"/>
          <w:lang w:val="en-US"/>
        </w:rPr>
        <w:t xml:space="preserve"> trocars introduced </w:t>
      </w:r>
      <w:r w:rsidR="000D01A9" w:rsidRPr="00F23F82">
        <w:rPr>
          <w:rFonts w:ascii="Book Antiqua" w:hAnsi="Book Antiqua"/>
          <w:color w:val="auto"/>
          <w:lang w:val="en-US"/>
        </w:rPr>
        <w:t>individual, closely-spaced</w:t>
      </w:r>
      <w:r w:rsidRPr="00F23F82">
        <w:rPr>
          <w:rFonts w:ascii="Book Antiqua" w:hAnsi="Book Antiqua"/>
          <w:color w:val="auto"/>
          <w:lang w:val="en-US"/>
        </w:rPr>
        <w:t xml:space="preserve"> umbilical </w:t>
      </w:r>
      <w:r w:rsidR="000D01A9" w:rsidRPr="00F23F82">
        <w:rPr>
          <w:rFonts w:ascii="Book Antiqua" w:hAnsi="Book Antiqua"/>
          <w:color w:val="auto"/>
          <w:lang w:val="en-US"/>
        </w:rPr>
        <w:t>access points</w:t>
      </w:r>
      <w:r w:rsidRPr="00F23F82">
        <w:rPr>
          <w:rFonts w:ascii="Book Antiqua" w:hAnsi="Book Antiqua"/>
          <w:color w:val="auto"/>
          <w:lang w:val="en-US"/>
        </w:rPr>
        <w:t xml:space="preserve">. That is the technique commonly used nowadays in </w:t>
      </w:r>
      <w:r w:rsidR="000D01A9" w:rsidRPr="00F23F82">
        <w:rPr>
          <w:rFonts w:ascii="Book Antiqua" w:hAnsi="Book Antiqua"/>
          <w:color w:val="auto"/>
          <w:lang w:val="en-US"/>
        </w:rPr>
        <w:t>young</w:t>
      </w:r>
      <w:r w:rsidRPr="00F23F82">
        <w:rPr>
          <w:rFonts w:ascii="Book Antiqua" w:hAnsi="Book Antiqua"/>
          <w:color w:val="auto"/>
          <w:lang w:val="en-US"/>
        </w:rPr>
        <w:t xml:space="preserve"> </w:t>
      </w:r>
      <w:r w:rsidR="000D01A9" w:rsidRPr="00F23F82">
        <w:rPr>
          <w:rFonts w:ascii="Book Antiqua" w:hAnsi="Book Antiqua"/>
          <w:color w:val="auto"/>
          <w:lang w:val="en-US"/>
        </w:rPr>
        <w:t>patients</w:t>
      </w:r>
      <w:r w:rsidRPr="00F23F82">
        <w:rPr>
          <w:rFonts w:ascii="Book Antiqua" w:hAnsi="Book Antiqua"/>
          <w:color w:val="auto"/>
          <w:lang w:val="en-US"/>
        </w:rPr>
        <w:t xml:space="preserve"> (Fig</w:t>
      </w:r>
      <w:r w:rsidR="00D91778"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4). When a working space is limited, for instance in infants, laparoscopic instruments are installed directly through </w:t>
      </w:r>
      <w:r w:rsidR="000D01A9" w:rsidRPr="00F23F82">
        <w:rPr>
          <w:rFonts w:ascii="Book Antiqua" w:hAnsi="Book Antiqua"/>
          <w:color w:val="auto"/>
          <w:lang w:val="en-US"/>
        </w:rPr>
        <w:t>the fascia</w:t>
      </w:r>
      <w:r w:rsidR="00473DEB" w:rsidRPr="00F23F82">
        <w:rPr>
          <w:rFonts w:ascii="Book Antiqua" w:hAnsi="Book Antiqua"/>
          <w:color w:val="auto"/>
          <w:lang w:val="en-US"/>
        </w:rPr>
        <w:t xml:space="preserve"> without a u</w:t>
      </w:r>
      <w:r w:rsidR="00BB7757" w:rsidRPr="00F23F82">
        <w:rPr>
          <w:rFonts w:ascii="Book Antiqua" w:hAnsi="Book Antiqua"/>
          <w:color w:val="auto"/>
          <w:lang w:val="en-US"/>
        </w:rPr>
        <w:t xml:space="preserve">se of </w:t>
      </w:r>
      <w:proofErr w:type="gramStart"/>
      <w:r w:rsidR="00BB7757" w:rsidRPr="00F23F82">
        <w:rPr>
          <w:rFonts w:ascii="Book Antiqua" w:hAnsi="Book Antiqua"/>
          <w:color w:val="auto"/>
          <w:lang w:val="en-US"/>
        </w:rPr>
        <w:t>trocars</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6</w:t>
      </w:r>
      <w:r w:rsidR="001F6DA0" w:rsidRPr="00F23F82">
        <w:rPr>
          <w:rFonts w:ascii="Book Antiqua" w:eastAsia="宋体" w:hAnsi="Book Antiqua" w:hint="eastAsia"/>
          <w:color w:val="auto"/>
          <w:vertAlign w:val="superscript"/>
          <w:lang w:val="en-US" w:eastAsia="zh-CN"/>
        </w:rPr>
        <w:t>3</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As expected, the leak of carbon dioxide became more sign</w:t>
      </w:r>
      <w:r w:rsidR="00BB7757" w:rsidRPr="00F23F82">
        <w:rPr>
          <w:rFonts w:ascii="Book Antiqua" w:hAnsi="Book Antiqua"/>
          <w:color w:val="auto"/>
          <w:lang w:val="en-US"/>
        </w:rPr>
        <w:t xml:space="preserve">ificant using this </w:t>
      </w:r>
      <w:proofErr w:type="gramStart"/>
      <w:r w:rsidR="00BB7757" w:rsidRPr="00F23F82">
        <w:rPr>
          <w:rFonts w:ascii="Book Antiqua" w:hAnsi="Book Antiqua"/>
          <w:color w:val="auto"/>
          <w:lang w:val="en-US"/>
        </w:rPr>
        <w:t>technique</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6</w:t>
      </w:r>
      <w:r w:rsidR="001F6DA0" w:rsidRPr="00F23F82">
        <w:rPr>
          <w:rFonts w:ascii="Book Antiqua" w:eastAsia="宋体" w:hAnsi="Book Antiqua" w:hint="eastAsia"/>
          <w:color w:val="auto"/>
          <w:vertAlign w:val="superscript"/>
          <w:lang w:val="en-US" w:eastAsia="zh-CN"/>
        </w:rPr>
        <w:t>4</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However, an increased risk of postoperative umbilical hernias </w:t>
      </w:r>
      <w:r w:rsidR="000D01A9" w:rsidRPr="00F23F82">
        <w:rPr>
          <w:rFonts w:ascii="Book Antiqua" w:hAnsi="Book Antiqua"/>
          <w:color w:val="auto"/>
          <w:lang w:val="en-US"/>
        </w:rPr>
        <w:t>as a result of the</w:t>
      </w:r>
      <w:r w:rsidRPr="00F23F82">
        <w:rPr>
          <w:rFonts w:ascii="Book Antiqua" w:hAnsi="Book Antiqua"/>
          <w:color w:val="auto"/>
          <w:lang w:val="en-US"/>
        </w:rPr>
        <w:t xml:space="preserve"> “Swiss cheese” </w:t>
      </w:r>
      <w:r w:rsidR="000D01A9" w:rsidRPr="00F23F82">
        <w:rPr>
          <w:rFonts w:ascii="Book Antiqua" w:hAnsi="Book Antiqua"/>
          <w:color w:val="auto"/>
          <w:lang w:val="en-US"/>
        </w:rPr>
        <w:t>effect resulting from</w:t>
      </w:r>
      <w:r w:rsidRPr="00F23F82">
        <w:rPr>
          <w:rFonts w:ascii="Book Antiqua" w:hAnsi="Book Antiqua"/>
          <w:color w:val="auto"/>
          <w:lang w:val="en-US"/>
        </w:rPr>
        <w:t xml:space="preserve"> placing multiple trocars through the fascia in one are was</w:t>
      </w:r>
      <w:r w:rsidR="00BB7757" w:rsidRPr="00F23F82">
        <w:rPr>
          <w:rFonts w:ascii="Book Antiqua" w:hAnsi="Book Antiqua"/>
          <w:color w:val="auto"/>
          <w:lang w:val="en-US"/>
        </w:rPr>
        <w:t xml:space="preserve"> not confirmed in </w:t>
      </w:r>
      <w:proofErr w:type="gramStart"/>
      <w:r w:rsidR="00BB7757" w:rsidRPr="00F23F82">
        <w:rPr>
          <w:rFonts w:ascii="Book Antiqua" w:hAnsi="Book Antiqua"/>
          <w:color w:val="auto"/>
          <w:lang w:val="en-US"/>
        </w:rPr>
        <w:t>studies</w:t>
      </w:r>
      <w:r w:rsidR="00D91778" w:rsidRPr="00F23F82">
        <w:rPr>
          <w:rFonts w:ascii="Book Antiqua" w:eastAsia="宋体" w:hAnsi="Book Antiqua" w:hint="eastAsia"/>
          <w:color w:val="auto"/>
          <w:vertAlign w:val="superscript"/>
          <w:lang w:val="en-US" w:eastAsia="zh-CN"/>
        </w:rPr>
        <w:t>[</w:t>
      </w:r>
      <w:proofErr w:type="gramEnd"/>
      <w:r w:rsidR="00D91778" w:rsidRPr="00F23F82">
        <w:rPr>
          <w:rFonts w:ascii="Book Antiqua" w:eastAsia="宋体" w:hAnsi="Book Antiqua" w:hint="eastAsia"/>
          <w:color w:val="auto"/>
          <w:vertAlign w:val="superscript"/>
          <w:lang w:val="en-US" w:eastAsia="zh-CN"/>
        </w:rPr>
        <w:t>6</w:t>
      </w:r>
      <w:r w:rsidR="001F6DA0" w:rsidRPr="00F23F82">
        <w:rPr>
          <w:rFonts w:ascii="Book Antiqua" w:eastAsia="宋体" w:hAnsi="Book Antiqua" w:hint="eastAsia"/>
          <w:color w:val="auto"/>
          <w:vertAlign w:val="superscript"/>
          <w:lang w:val="en-US" w:eastAsia="zh-CN"/>
        </w:rPr>
        <w:t>5</w:t>
      </w:r>
      <w:r w:rsidR="00D91778" w:rsidRPr="00F23F82">
        <w:rPr>
          <w:rFonts w:ascii="Book Antiqua" w:eastAsia="宋体" w:hAnsi="Book Antiqua" w:hint="eastAsia"/>
          <w:color w:val="auto"/>
          <w:vertAlign w:val="superscript"/>
          <w:lang w:val="en-US" w:eastAsia="zh-CN"/>
        </w:rPr>
        <w:t>-6</w:t>
      </w:r>
      <w:r w:rsidR="001F6DA0" w:rsidRPr="00F23F82">
        <w:rPr>
          <w:rFonts w:ascii="Book Antiqua" w:eastAsia="宋体" w:hAnsi="Book Antiqua" w:hint="eastAsia"/>
          <w:color w:val="auto"/>
          <w:vertAlign w:val="superscript"/>
          <w:lang w:val="en-US" w:eastAsia="zh-CN"/>
        </w:rPr>
        <w:t>8</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w:t>
      </w:r>
    </w:p>
    <w:p w14:paraId="5AD2EFCC" w14:textId="2840C519" w:rsidR="005F15DB" w:rsidRPr="00F23F82" w:rsidRDefault="005F15DB" w:rsidP="00D91778">
      <w:pPr>
        <w:spacing w:line="360" w:lineRule="auto"/>
        <w:ind w:firstLineChars="100" w:firstLine="240"/>
        <w:jc w:val="both"/>
        <w:rPr>
          <w:rFonts w:ascii="Book Antiqua" w:eastAsia="宋体" w:hAnsi="Book Antiqua"/>
          <w:color w:val="auto"/>
          <w:lang w:val="en-US" w:eastAsia="zh-CN"/>
        </w:rPr>
      </w:pPr>
      <w:r w:rsidRPr="00F23F82">
        <w:rPr>
          <w:rFonts w:ascii="Book Antiqua" w:hAnsi="Book Antiqua"/>
          <w:color w:val="auto"/>
          <w:lang w:val="en-US"/>
        </w:rPr>
        <w:t>Having considered the technical aspects of single-port technique, there are some peculiarities for its application in young children.</w:t>
      </w:r>
      <w:r w:rsidR="00DF7B5C" w:rsidRPr="00F23F82">
        <w:rPr>
          <w:rFonts w:ascii="Book Antiqua" w:hAnsi="Book Antiqua"/>
          <w:color w:val="auto"/>
          <w:lang w:val="en-US"/>
        </w:rPr>
        <w:t xml:space="preserve"> </w:t>
      </w:r>
      <w:r w:rsidRPr="00F23F82">
        <w:rPr>
          <w:rFonts w:ascii="Book Antiqua" w:hAnsi="Book Antiqua"/>
          <w:color w:val="auto"/>
          <w:lang w:val="en-US"/>
        </w:rPr>
        <w:t>Some authors found that the majority of SIPES operations in infants, in fact, could be done without the use of expensive proprietary multi-port systems. Placement of separate laparoscopic trocars through a single-incision provides good ergonomics and excellent cosmetic results, at no additional costs necessary for the pu</w:t>
      </w:r>
      <w:r w:rsidR="00BB7757" w:rsidRPr="00F23F82">
        <w:rPr>
          <w:rFonts w:ascii="Book Antiqua" w:hAnsi="Book Antiqua"/>
          <w:color w:val="auto"/>
          <w:lang w:val="en-US"/>
        </w:rPr>
        <w:t xml:space="preserve">rchase of multi-port </w:t>
      </w:r>
      <w:proofErr w:type="gramStart"/>
      <w:r w:rsidR="00BB7757" w:rsidRPr="00F23F82">
        <w:rPr>
          <w:rFonts w:ascii="Book Antiqua" w:hAnsi="Book Antiqua"/>
          <w:color w:val="auto"/>
          <w:lang w:val="en-US"/>
        </w:rPr>
        <w:t>systems</w:t>
      </w:r>
      <w:r w:rsidR="00D91778" w:rsidRPr="00F23F82">
        <w:rPr>
          <w:rFonts w:ascii="Book Antiqua" w:eastAsia="宋体" w:hAnsi="Book Antiqua" w:hint="eastAsia"/>
          <w:color w:val="auto"/>
          <w:vertAlign w:val="superscript"/>
          <w:lang w:val="en-US" w:eastAsia="zh-CN"/>
        </w:rPr>
        <w:t>[</w:t>
      </w:r>
      <w:proofErr w:type="gramEnd"/>
      <w:r w:rsidR="001F6DA0" w:rsidRPr="00F23F82">
        <w:rPr>
          <w:rFonts w:ascii="Book Antiqua" w:eastAsia="宋体" w:hAnsi="Book Antiqua" w:hint="eastAsia"/>
          <w:color w:val="auto"/>
          <w:vertAlign w:val="superscript"/>
          <w:lang w:val="en-US" w:eastAsia="zh-CN"/>
        </w:rPr>
        <w:t>69</w:t>
      </w:r>
      <w:r w:rsidR="00D91778"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Furthermore, long telescopes, instruments with a different working length (Fig</w:t>
      </w:r>
      <w:r w:rsidR="00D91778"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5), </w:t>
      </w:r>
      <w:proofErr w:type="spellStart"/>
      <w:r w:rsidRPr="00F23F82">
        <w:rPr>
          <w:rFonts w:ascii="Book Antiqua" w:hAnsi="Book Antiqua"/>
          <w:color w:val="auto"/>
          <w:lang w:val="en-US"/>
        </w:rPr>
        <w:t>transparietal</w:t>
      </w:r>
      <w:proofErr w:type="spellEnd"/>
      <w:r w:rsidRPr="00F23F82">
        <w:rPr>
          <w:rFonts w:ascii="Book Antiqua" w:hAnsi="Book Antiqua"/>
          <w:color w:val="auto"/>
          <w:lang w:val="en-US"/>
        </w:rPr>
        <w:t xml:space="preserve"> stitches, and a crossed manipulation system allows surgeons to perform surgical maneuvers and to avoid a collision of instruments, were all beneficial.</w:t>
      </w:r>
    </w:p>
    <w:p w14:paraId="5C8B841B" w14:textId="77777777" w:rsidR="00D91778" w:rsidRPr="00F23F82" w:rsidRDefault="00D91778" w:rsidP="00D91778">
      <w:pPr>
        <w:spacing w:line="360" w:lineRule="auto"/>
        <w:ind w:firstLineChars="100" w:firstLine="240"/>
        <w:jc w:val="both"/>
        <w:rPr>
          <w:rFonts w:ascii="Book Antiqua" w:eastAsia="宋体" w:hAnsi="Book Antiqua"/>
          <w:color w:val="auto"/>
          <w:lang w:val="en-US" w:eastAsia="zh-CN"/>
        </w:rPr>
      </w:pPr>
    </w:p>
    <w:p w14:paraId="6946446A" w14:textId="194ABF33" w:rsidR="005F15DB" w:rsidRPr="00F23F82" w:rsidRDefault="00D91778" w:rsidP="009630ED">
      <w:pPr>
        <w:spacing w:line="360" w:lineRule="auto"/>
        <w:jc w:val="both"/>
        <w:rPr>
          <w:rFonts w:ascii="Book Antiqua" w:hAnsi="Book Antiqua"/>
          <w:b/>
          <w:color w:val="auto"/>
          <w:lang w:val="en-US"/>
        </w:rPr>
      </w:pPr>
      <w:r w:rsidRPr="00F23F82">
        <w:rPr>
          <w:rFonts w:ascii="Book Antiqua" w:hAnsi="Book Antiqua"/>
          <w:b/>
          <w:color w:val="auto"/>
          <w:lang w:val="en-US"/>
        </w:rPr>
        <w:t>INSTRUMENTS AND TECHNIQUES OF MANIPULATION</w:t>
      </w:r>
    </w:p>
    <w:p w14:paraId="47BB9882" w14:textId="36E08743"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 xml:space="preserve">Just as there are no special devices for umbilical access made specifically for small children, the available selection of instruments for SIPES in small children is limited. The lack of triangulation of instruments is a major hurdle to SIPES. To overcome these inconveniences, Hansen </w:t>
      </w:r>
      <w:r w:rsidR="00F32A96" w:rsidRPr="00F23F82">
        <w:rPr>
          <w:rFonts w:ascii="Book Antiqua" w:hAnsi="Book Antiqua"/>
          <w:color w:val="auto"/>
          <w:lang w:val="en-US"/>
        </w:rPr>
        <w:t xml:space="preserve">E </w:t>
      </w:r>
      <w:r w:rsidRPr="00F23F82">
        <w:rPr>
          <w:rFonts w:ascii="Book Antiqua" w:hAnsi="Book Antiqua"/>
          <w:color w:val="auto"/>
          <w:lang w:val="en-US"/>
        </w:rPr>
        <w:t>made a point of using different length graspers, separating the working hands along the Z-axis. This avoids collision of the surgeon</w:t>
      </w:r>
      <w:r w:rsidR="00E9330D" w:rsidRPr="00F23F82">
        <w:rPr>
          <w:rFonts w:ascii="Book Antiqua" w:eastAsia="宋体" w:hAnsi="Book Antiqua"/>
          <w:color w:val="auto"/>
          <w:lang w:val="en-US" w:eastAsia="zh-CN"/>
        </w:rPr>
        <w:t>’</w:t>
      </w:r>
      <w:r w:rsidRPr="00F23F82">
        <w:rPr>
          <w:rFonts w:ascii="Book Antiqua" w:hAnsi="Book Antiqua"/>
          <w:color w:val="auto"/>
          <w:lang w:val="en-US"/>
        </w:rPr>
        <w:t xml:space="preserve">s hands and instrument handles </w:t>
      </w:r>
      <w:r w:rsidR="000D01A9" w:rsidRPr="00F23F82">
        <w:rPr>
          <w:rFonts w:ascii="Book Antiqua" w:hAnsi="Book Antiqua"/>
          <w:color w:val="auto"/>
          <w:lang w:val="en-US"/>
        </w:rPr>
        <w:t xml:space="preserve">that result from employing the usual, </w:t>
      </w:r>
      <w:proofErr w:type="spellStart"/>
      <w:r w:rsidR="000D01A9" w:rsidRPr="00F23F82">
        <w:rPr>
          <w:rFonts w:ascii="Book Antiqua" w:hAnsi="Book Antiqua"/>
          <w:color w:val="auto"/>
          <w:lang w:val="en-US"/>
        </w:rPr>
        <w:t>nonbent</w:t>
      </w:r>
      <w:proofErr w:type="spellEnd"/>
      <w:r w:rsidR="000D01A9" w:rsidRPr="00F23F82">
        <w:rPr>
          <w:rFonts w:ascii="Book Antiqua" w:hAnsi="Book Antiqua"/>
          <w:color w:val="auto"/>
          <w:lang w:val="en-US"/>
        </w:rPr>
        <w:t xml:space="preserve"> laparoscopic </w:t>
      </w:r>
      <w:proofErr w:type="gramStart"/>
      <w:r w:rsidR="000D01A9" w:rsidRPr="00F23F82">
        <w:rPr>
          <w:rFonts w:ascii="Book Antiqua" w:hAnsi="Book Antiqua"/>
          <w:color w:val="auto"/>
          <w:lang w:val="en-US"/>
        </w:rPr>
        <w:t>devices</w:t>
      </w:r>
      <w:r w:rsidR="00E9330D" w:rsidRPr="00F23F82">
        <w:rPr>
          <w:rFonts w:ascii="Book Antiqua" w:eastAsia="宋体" w:hAnsi="Book Antiqua" w:hint="eastAsia"/>
          <w:color w:val="auto"/>
          <w:vertAlign w:val="superscript"/>
          <w:lang w:val="en-US" w:eastAsia="zh-CN"/>
        </w:rPr>
        <w:t>[</w:t>
      </w:r>
      <w:proofErr w:type="gramEnd"/>
      <w:r w:rsidR="00E9330D" w:rsidRPr="00F23F82">
        <w:rPr>
          <w:rFonts w:ascii="Book Antiqua" w:eastAsia="宋体" w:hAnsi="Book Antiqua" w:hint="eastAsia"/>
          <w:color w:val="auto"/>
          <w:vertAlign w:val="superscript"/>
          <w:lang w:val="en-US" w:eastAsia="zh-CN"/>
        </w:rPr>
        <w:t>6</w:t>
      </w:r>
      <w:r w:rsidR="00D35944" w:rsidRPr="00F23F82">
        <w:rPr>
          <w:rFonts w:ascii="Book Antiqua" w:eastAsia="宋体" w:hAnsi="Book Antiqua" w:hint="eastAsia"/>
          <w:color w:val="auto"/>
          <w:vertAlign w:val="superscript"/>
          <w:lang w:val="en-US" w:eastAsia="zh-CN"/>
        </w:rPr>
        <w:t>4</w:t>
      </w:r>
      <w:r w:rsidR="00E9330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New instruments with a flexible distal part, or a so-called “</w:t>
      </w:r>
      <w:proofErr w:type="spellStart"/>
      <w:r w:rsidRPr="00F23F82">
        <w:rPr>
          <w:rFonts w:ascii="Book Antiqua" w:hAnsi="Book Antiqua"/>
          <w:color w:val="auto"/>
          <w:lang w:val="en-US"/>
        </w:rPr>
        <w:t>roticulation</w:t>
      </w:r>
      <w:proofErr w:type="spellEnd"/>
      <w:r w:rsidRPr="00F23F82">
        <w:rPr>
          <w:rFonts w:ascii="Book Antiqua" w:hAnsi="Book Antiqua"/>
          <w:color w:val="auto"/>
          <w:lang w:val="en-US"/>
        </w:rPr>
        <w:t>”, have an advantage in terms of thei</w:t>
      </w:r>
      <w:r w:rsidR="00BB7757" w:rsidRPr="00F23F82">
        <w:rPr>
          <w:rFonts w:ascii="Book Antiqua" w:hAnsi="Book Antiqua"/>
          <w:color w:val="auto"/>
          <w:lang w:val="en-US"/>
        </w:rPr>
        <w:t xml:space="preserve">r ability to avoid </w:t>
      </w:r>
      <w:proofErr w:type="gramStart"/>
      <w:r w:rsidR="00BB7757" w:rsidRPr="00F23F82">
        <w:rPr>
          <w:rFonts w:ascii="Book Antiqua" w:hAnsi="Book Antiqua"/>
          <w:color w:val="auto"/>
          <w:lang w:val="en-US"/>
        </w:rPr>
        <w:t>collision</w:t>
      </w:r>
      <w:r w:rsidR="00E9330D" w:rsidRPr="00F23F82">
        <w:rPr>
          <w:rFonts w:ascii="Book Antiqua" w:eastAsia="宋体" w:hAnsi="Book Antiqua" w:hint="eastAsia"/>
          <w:color w:val="auto"/>
          <w:vertAlign w:val="superscript"/>
          <w:lang w:val="en-US" w:eastAsia="zh-CN"/>
        </w:rPr>
        <w:t>[</w:t>
      </w:r>
      <w:proofErr w:type="gramEnd"/>
      <w:r w:rsidR="00E9330D" w:rsidRPr="00F23F82">
        <w:rPr>
          <w:rFonts w:ascii="Book Antiqua" w:eastAsia="宋体" w:hAnsi="Book Antiqua" w:hint="eastAsia"/>
          <w:color w:val="auto"/>
          <w:vertAlign w:val="superscript"/>
          <w:lang w:val="en-US" w:eastAsia="zh-CN"/>
        </w:rPr>
        <w:t>7</w:t>
      </w:r>
      <w:r w:rsidR="00D35944" w:rsidRPr="00F23F82">
        <w:rPr>
          <w:rFonts w:ascii="Book Antiqua" w:eastAsia="宋体" w:hAnsi="Book Antiqua" w:hint="eastAsia"/>
          <w:color w:val="auto"/>
          <w:vertAlign w:val="superscript"/>
          <w:lang w:val="en-US" w:eastAsia="zh-CN"/>
        </w:rPr>
        <w:t>0</w:t>
      </w:r>
      <w:r w:rsidR="00E9330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Unfortunately, the use </w:t>
      </w:r>
      <w:r w:rsidRPr="00F23F82">
        <w:rPr>
          <w:rFonts w:ascii="Book Antiqua" w:hAnsi="Book Antiqua"/>
          <w:color w:val="auto"/>
          <w:lang w:val="en-US"/>
        </w:rPr>
        <w:lastRenderedPageBreak/>
        <w:t xml:space="preserve">of these modern devices is limited, since their cost is high, and application in small children is precluded by their large size. </w:t>
      </w:r>
    </w:p>
    <w:p w14:paraId="02D692B0" w14:textId="0E8AA080" w:rsidR="005F15DB" w:rsidRPr="00F23F82" w:rsidRDefault="005F15DB" w:rsidP="00E9330D">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The technique of the </w:t>
      </w:r>
      <w:r w:rsidR="00E9330D" w:rsidRPr="00F23F82">
        <w:rPr>
          <w:rFonts w:ascii="Book Antiqua" w:eastAsia="宋体" w:hAnsi="Book Antiqua"/>
          <w:color w:val="auto"/>
          <w:lang w:val="en-US" w:eastAsia="zh-CN"/>
        </w:rPr>
        <w:t>“</w:t>
      </w:r>
      <w:r w:rsidRPr="00F23F82">
        <w:rPr>
          <w:rFonts w:ascii="Book Antiqua" w:hAnsi="Book Antiqua"/>
          <w:color w:val="auto"/>
          <w:lang w:val="en-US"/>
        </w:rPr>
        <w:t>cross-handed</w:t>
      </w:r>
      <w:r w:rsidR="00E9330D" w:rsidRPr="00F23F82">
        <w:rPr>
          <w:rFonts w:ascii="Book Antiqua" w:eastAsia="宋体" w:hAnsi="Book Antiqua"/>
          <w:color w:val="auto"/>
          <w:lang w:val="en-US" w:eastAsia="zh-CN"/>
        </w:rPr>
        <w:t>”</w:t>
      </w:r>
      <w:r w:rsidRPr="00F23F82">
        <w:rPr>
          <w:rFonts w:ascii="Book Antiqua" w:hAnsi="Book Antiqua"/>
          <w:color w:val="auto"/>
          <w:lang w:val="en-US"/>
        </w:rPr>
        <w:t xml:space="preserve"> manipulation (cross-instrumentation), p</w:t>
      </w:r>
      <w:r w:rsidR="00BB7757" w:rsidRPr="00F23F82">
        <w:rPr>
          <w:rFonts w:ascii="Book Antiqua" w:hAnsi="Book Antiqua"/>
          <w:color w:val="auto"/>
          <w:lang w:val="en-US"/>
        </w:rPr>
        <w:t>roposed by Hansen</w:t>
      </w:r>
      <w:r w:rsidR="00E9330D" w:rsidRPr="00F23F82">
        <w:rPr>
          <w:rFonts w:ascii="Book Antiqua" w:eastAsia="宋体" w:hAnsi="Book Antiqua" w:hint="eastAsia"/>
          <w:color w:val="auto"/>
          <w:lang w:val="en-US" w:eastAsia="zh-CN"/>
        </w:rPr>
        <w:t xml:space="preserve"> </w:t>
      </w:r>
      <w:r w:rsidR="00E9330D" w:rsidRPr="00F23F82">
        <w:rPr>
          <w:rFonts w:ascii="Book Antiqua" w:eastAsia="宋体" w:hAnsi="Book Antiqua" w:hint="eastAsia"/>
          <w:i/>
          <w:color w:val="auto"/>
          <w:lang w:val="en-US" w:eastAsia="zh-CN"/>
        </w:rPr>
        <w:t xml:space="preserve">et </w:t>
      </w:r>
      <w:proofErr w:type="gramStart"/>
      <w:r w:rsidR="00E9330D" w:rsidRPr="00F23F82">
        <w:rPr>
          <w:rFonts w:ascii="Book Antiqua" w:eastAsia="宋体" w:hAnsi="Book Antiqua" w:hint="eastAsia"/>
          <w:i/>
          <w:color w:val="auto"/>
          <w:lang w:val="en-US" w:eastAsia="zh-CN"/>
        </w:rPr>
        <w:t>al</w:t>
      </w:r>
      <w:r w:rsidR="00E9330D" w:rsidRPr="00F23F82">
        <w:rPr>
          <w:rFonts w:ascii="Book Antiqua" w:eastAsia="宋体" w:hAnsi="Book Antiqua" w:hint="eastAsia"/>
          <w:color w:val="auto"/>
          <w:vertAlign w:val="superscript"/>
          <w:lang w:val="en-US" w:eastAsia="zh-CN"/>
        </w:rPr>
        <w:t>[</w:t>
      </w:r>
      <w:proofErr w:type="gramEnd"/>
      <w:r w:rsidR="00E9330D" w:rsidRPr="00F23F82">
        <w:rPr>
          <w:rFonts w:ascii="Book Antiqua" w:eastAsia="宋体" w:hAnsi="Book Antiqua" w:hint="eastAsia"/>
          <w:color w:val="auto"/>
          <w:vertAlign w:val="superscript"/>
          <w:lang w:val="en-US" w:eastAsia="zh-CN"/>
        </w:rPr>
        <w:t>6</w:t>
      </w:r>
      <w:r w:rsidR="00D35944" w:rsidRPr="00F23F82">
        <w:rPr>
          <w:rFonts w:ascii="Book Antiqua" w:eastAsia="宋体" w:hAnsi="Book Antiqua" w:hint="eastAsia"/>
          <w:color w:val="auto"/>
          <w:vertAlign w:val="superscript"/>
          <w:lang w:val="en-US" w:eastAsia="zh-CN"/>
        </w:rPr>
        <w:t>4</w:t>
      </w:r>
      <w:r w:rsidR="00E9330D" w:rsidRPr="00F23F82">
        <w:rPr>
          <w:rFonts w:ascii="Book Antiqua" w:eastAsia="宋体" w:hAnsi="Book Antiqua" w:hint="eastAsia"/>
          <w:color w:val="auto"/>
          <w:vertAlign w:val="superscript"/>
          <w:lang w:val="en-US" w:eastAsia="zh-CN"/>
        </w:rPr>
        <w:t>]</w:t>
      </w:r>
      <w:r w:rsidR="00BB7757" w:rsidRPr="00F23F82">
        <w:rPr>
          <w:rFonts w:ascii="Book Antiqua" w:hAnsi="Book Antiqua"/>
          <w:color w:val="auto"/>
          <w:lang w:val="en-US"/>
        </w:rPr>
        <w:t xml:space="preserve"> in 2011</w:t>
      </w:r>
      <w:r w:rsidRPr="00F23F82">
        <w:rPr>
          <w:rFonts w:ascii="Book Antiqua" w:hAnsi="Book Antiqua"/>
          <w:color w:val="auto"/>
          <w:lang w:val="en-US"/>
        </w:rPr>
        <w:t>, gained popularity in young children due to an absence of special instruments (Fig</w:t>
      </w:r>
      <w:r w:rsidR="00CC01C5"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6). Also, to ensure the retraction of internal organs, some surgeons place an additional 2 mm diameter grasper through the abdominal w</w:t>
      </w:r>
      <w:r w:rsidR="00473DEB" w:rsidRPr="00F23F82">
        <w:rPr>
          <w:rFonts w:ascii="Book Antiqua" w:hAnsi="Book Antiqua"/>
          <w:color w:val="auto"/>
          <w:lang w:val="en-US"/>
        </w:rPr>
        <w:t>all (</w:t>
      </w:r>
      <w:proofErr w:type="spellStart"/>
      <w:r w:rsidR="00473DEB" w:rsidRPr="00F23F82">
        <w:rPr>
          <w:rFonts w:ascii="Book Antiqua" w:hAnsi="Book Antiqua"/>
          <w:color w:val="auto"/>
          <w:lang w:val="en-US"/>
        </w:rPr>
        <w:t>MiniLap</w:t>
      </w:r>
      <w:proofErr w:type="spellEnd"/>
      <w:r w:rsidR="00473DEB" w:rsidRPr="00F23F82">
        <w:rPr>
          <w:rFonts w:ascii="Book Antiqua" w:hAnsi="Book Antiqua"/>
          <w:color w:val="auto"/>
          <w:lang w:val="en-US"/>
        </w:rPr>
        <w:t xml:space="preserve">, </w:t>
      </w:r>
      <w:r w:rsidR="00BB7757" w:rsidRPr="00F23F82">
        <w:rPr>
          <w:rFonts w:ascii="Book Antiqua" w:hAnsi="Book Antiqua"/>
          <w:color w:val="auto"/>
          <w:lang w:val="en-US"/>
        </w:rPr>
        <w:t>Stryker, U</w:t>
      </w:r>
      <w:r w:rsidR="004B7D90" w:rsidRPr="00F23F82">
        <w:rPr>
          <w:rFonts w:ascii="Book Antiqua" w:eastAsia="宋体" w:hAnsi="Book Antiqua" w:hint="eastAsia"/>
          <w:color w:val="auto"/>
          <w:lang w:val="en-US" w:eastAsia="zh-CN"/>
        </w:rPr>
        <w:t xml:space="preserve">nited </w:t>
      </w:r>
      <w:r w:rsidR="00BB7757" w:rsidRPr="00F23F82">
        <w:rPr>
          <w:rFonts w:ascii="Book Antiqua" w:hAnsi="Book Antiqua"/>
          <w:color w:val="auto"/>
          <w:lang w:val="en-US"/>
        </w:rPr>
        <w:t>S</w:t>
      </w:r>
      <w:r w:rsidR="004B7D90" w:rsidRPr="00F23F82">
        <w:rPr>
          <w:rFonts w:ascii="Book Antiqua" w:eastAsia="宋体" w:hAnsi="Book Antiqua" w:hint="eastAsia"/>
          <w:color w:val="auto"/>
          <w:lang w:val="en-US" w:eastAsia="zh-CN"/>
        </w:rPr>
        <w:t>tates</w:t>
      </w:r>
      <w:r w:rsidR="00BB7757" w:rsidRPr="00F23F82">
        <w:rPr>
          <w:rFonts w:ascii="Book Antiqua" w:hAnsi="Book Antiqua"/>
          <w:color w:val="auto"/>
          <w:lang w:val="en-US"/>
        </w:rPr>
        <w:t>)</w:t>
      </w:r>
      <w:r w:rsidR="004B7D90" w:rsidRPr="00F23F82">
        <w:rPr>
          <w:rFonts w:ascii="Book Antiqua" w:eastAsia="宋体" w:hAnsi="Book Antiqua" w:hint="eastAsia"/>
          <w:color w:val="auto"/>
          <w:vertAlign w:val="superscript"/>
          <w:lang w:val="en-US" w:eastAsia="zh-CN"/>
        </w:rPr>
        <w:t>[7</w:t>
      </w:r>
      <w:r w:rsidR="00D35944" w:rsidRPr="00F23F82">
        <w:rPr>
          <w:rFonts w:ascii="Book Antiqua" w:eastAsia="宋体" w:hAnsi="Book Antiqua" w:hint="eastAsia"/>
          <w:color w:val="auto"/>
          <w:vertAlign w:val="superscript"/>
          <w:lang w:val="en-US" w:eastAsia="zh-CN"/>
        </w:rPr>
        <w:t>1</w:t>
      </w:r>
      <w:r w:rsidR="004B7D90"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Whether this is still “single” incision laparoscopy is open to debate. A group from Argentina, led by </w:t>
      </w:r>
      <w:r w:rsidR="004B7D90" w:rsidRPr="00F23F82">
        <w:rPr>
          <w:rFonts w:ascii="Book Antiqua" w:hAnsi="Book Antiqua"/>
          <w:color w:val="auto"/>
          <w:lang w:val="en-US"/>
        </w:rPr>
        <w:t>Padilla</w:t>
      </w:r>
      <w:r w:rsidR="004B7D90" w:rsidRPr="00F23F82">
        <w:rPr>
          <w:rFonts w:ascii="Book Antiqua" w:eastAsia="宋体" w:hAnsi="Book Antiqua" w:hint="eastAsia"/>
          <w:color w:val="auto"/>
          <w:lang w:val="en-US" w:eastAsia="zh-CN"/>
        </w:rPr>
        <w:t xml:space="preserve"> </w:t>
      </w:r>
      <w:r w:rsidR="004B7D90" w:rsidRPr="00F23F82">
        <w:rPr>
          <w:rFonts w:ascii="Book Antiqua" w:eastAsia="宋体" w:hAnsi="Book Antiqua" w:hint="eastAsia"/>
          <w:i/>
          <w:color w:val="auto"/>
          <w:lang w:val="en-US" w:eastAsia="zh-CN"/>
        </w:rPr>
        <w:t xml:space="preserve">et </w:t>
      </w:r>
      <w:proofErr w:type="gramStart"/>
      <w:r w:rsidR="004B7D90" w:rsidRPr="00F23F82">
        <w:rPr>
          <w:rFonts w:ascii="Book Antiqua" w:eastAsia="宋体" w:hAnsi="Book Antiqua" w:hint="eastAsia"/>
          <w:i/>
          <w:color w:val="auto"/>
          <w:lang w:val="en-US" w:eastAsia="zh-CN"/>
        </w:rPr>
        <w:t>al</w:t>
      </w:r>
      <w:r w:rsidR="004B7D90" w:rsidRPr="00F23F82">
        <w:rPr>
          <w:rFonts w:ascii="Book Antiqua" w:eastAsia="宋体" w:hAnsi="Book Antiqua" w:hint="eastAsia"/>
          <w:color w:val="auto"/>
          <w:vertAlign w:val="superscript"/>
          <w:lang w:val="en-US" w:eastAsia="zh-CN"/>
        </w:rPr>
        <w:t>[</w:t>
      </w:r>
      <w:proofErr w:type="gramEnd"/>
      <w:r w:rsidR="004B7D90" w:rsidRPr="00F23F82">
        <w:rPr>
          <w:rFonts w:ascii="Book Antiqua" w:eastAsia="宋体" w:hAnsi="Book Antiqua" w:hint="eastAsia"/>
          <w:color w:val="auto"/>
          <w:vertAlign w:val="superscript"/>
          <w:lang w:val="en-US" w:eastAsia="zh-CN"/>
        </w:rPr>
        <w:t>26]</w:t>
      </w:r>
      <w:r w:rsidRPr="00F23F82">
        <w:rPr>
          <w:rFonts w:ascii="Book Antiqua" w:hAnsi="Book Antiqua"/>
          <w:color w:val="auto"/>
          <w:lang w:val="en-US"/>
        </w:rPr>
        <w:t>, designed and manufactured mini alligator-graspers c</w:t>
      </w:r>
      <w:r w:rsidR="00BB7757" w:rsidRPr="00F23F82">
        <w:rPr>
          <w:rFonts w:ascii="Book Antiqua" w:hAnsi="Book Antiqua"/>
          <w:color w:val="auto"/>
          <w:lang w:val="en-US"/>
        </w:rPr>
        <w:t>onnected to a strong magnet</w:t>
      </w:r>
      <w:r w:rsidRPr="00F23F82">
        <w:rPr>
          <w:rFonts w:ascii="Book Antiqua" w:hAnsi="Book Antiqua"/>
          <w:color w:val="auto"/>
          <w:lang w:val="en-US"/>
        </w:rPr>
        <w:t>. They were placed into the abdominal cavity at the beginning of the case, placed on the tissue to be retracted, and managed from the outside by an external sterile magnet on the surgical field. These magnet-graspers can retract abdominal organs and thereb</w:t>
      </w:r>
      <w:r w:rsidR="00473DEB" w:rsidRPr="00F23F82">
        <w:rPr>
          <w:rFonts w:ascii="Book Antiqua" w:hAnsi="Book Antiqua"/>
          <w:color w:val="auto"/>
          <w:lang w:val="en-US"/>
        </w:rPr>
        <w:t xml:space="preserve">y augment the </w:t>
      </w:r>
      <w:r w:rsidRPr="00F23F82">
        <w:rPr>
          <w:rFonts w:ascii="Book Antiqua" w:hAnsi="Book Antiqua"/>
          <w:color w:val="auto"/>
          <w:lang w:val="en-US"/>
        </w:rPr>
        <w:t xml:space="preserve">working space. </w:t>
      </w:r>
    </w:p>
    <w:p w14:paraId="7CC62D25" w14:textId="20A5A36A" w:rsidR="005F15DB" w:rsidRPr="00F23F82" w:rsidRDefault="005F15DB" w:rsidP="004B7D90">
      <w:pPr>
        <w:spacing w:line="360" w:lineRule="auto"/>
        <w:ind w:firstLineChars="100" w:firstLine="240"/>
        <w:jc w:val="both"/>
        <w:rPr>
          <w:rFonts w:ascii="Book Antiqua" w:eastAsia="宋体" w:hAnsi="Book Antiqua"/>
          <w:color w:val="auto"/>
          <w:vertAlign w:val="superscript"/>
          <w:lang w:val="en-US" w:eastAsia="zh-CN"/>
        </w:rPr>
      </w:pPr>
      <w:r w:rsidRPr="00F23F82">
        <w:rPr>
          <w:rFonts w:ascii="Book Antiqua" w:hAnsi="Book Antiqua"/>
          <w:color w:val="auto"/>
          <w:lang w:val="en-US"/>
        </w:rPr>
        <w:t xml:space="preserve">Together with above-mentioned devices for retraction, many surgeons also have started to apply </w:t>
      </w:r>
      <w:proofErr w:type="spellStart"/>
      <w:r w:rsidRPr="00F23F82">
        <w:rPr>
          <w:rFonts w:ascii="Book Antiqua" w:hAnsi="Book Antiqua"/>
          <w:color w:val="auto"/>
          <w:lang w:val="en-US"/>
        </w:rPr>
        <w:t>transparietal</w:t>
      </w:r>
      <w:proofErr w:type="spellEnd"/>
      <w:r w:rsidRPr="00F23F82">
        <w:rPr>
          <w:rFonts w:ascii="Book Antiqua" w:hAnsi="Book Antiqua"/>
          <w:color w:val="auto"/>
          <w:lang w:val="en-US"/>
        </w:rPr>
        <w:t xml:space="preserve"> stitches to fix internal organs. There are several types of such stitches described, and they are especially applicable in neonates and infants. Some of them are sutured around the ligamentum </w:t>
      </w:r>
      <w:proofErr w:type="spellStart"/>
      <w:r w:rsidRPr="00F23F82">
        <w:rPr>
          <w:rFonts w:ascii="Book Antiqua" w:hAnsi="Book Antiqua"/>
          <w:color w:val="auto"/>
          <w:lang w:val="en-US"/>
        </w:rPr>
        <w:t>teres</w:t>
      </w:r>
      <w:proofErr w:type="spellEnd"/>
      <w:r w:rsidRPr="00F23F82">
        <w:rPr>
          <w:rFonts w:ascii="Book Antiqua" w:hAnsi="Book Antiqua"/>
          <w:color w:val="auto"/>
          <w:lang w:val="en-US"/>
        </w:rPr>
        <w:t xml:space="preserve"> </w:t>
      </w:r>
      <w:proofErr w:type="spellStart"/>
      <w:r w:rsidRPr="00F23F82">
        <w:rPr>
          <w:rFonts w:ascii="Book Antiqua" w:hAnsi="Book Antiqua"/>
          <w:color w:val="auto"/>
          <w:lang w:val="en-US"/>
        </w:rPr>
        <w:t>hepatis</w:t>
      </w:r>
      <w:proofErr w:type="spellEnd"/>
      <w:r w:rsidRPr="00F23F82">
        <w:rPr>
          <w:rFonts w:ascii="Book Antiqua" w:hAnsi="Book Antiqua"/>
          <w:color w:val="auto"/>
          <w:lang w:val="en-US"/>
        </w:rPr>
        <w:t xml:space="preserve"> (Fig</w:t>
      </w:r>
      <w:r w:rsidR="00DB55CA" w:rsidRPr="00F23F82">
        <w:rPr>
          <w:rFonts w:ascii="Book Antiqua" w:eastAsia="宋体" w:hAnsi="Book Antiqua" w:hint="eastAsia"/>
          <w:color w:val="auto"/>
          <w:lang w:val="en-US" w:eastAsia="zh-CN"/>
        </w:rPr>
        <w:t>ure</w:t>
      </w:r>
      <w:r w:rsidRPr="00F23F82">
        <w:rPr>
          <w:rFonts w:ascii="Book Antiqua" w:hAnsi="Book Antiqua"/>
          <w:color w:val="auto"/>
          <w:lang w:val="en-US"/>
        </w:rPr>
        <w:t xml:space="preserve"> 7)</w:t>
      </w:r>
      <w:r w:rsidRPr="00F23F82">
        <w:rPr>
          <w:rFonts w:ascii="Book Antiqua" w:hAnsi="Book Antiqua"/>
          <w:b/>
          <w:color w:val="auto"/>
          <w:lang w:val="en-US"/>
        </w:rPr>
        <w:t xml:space="preserve"> </w:t>
      </w:r>
      <w:r w:rsidRPr="00F23F82">
        <w:rPr>
          <w:rFonts w:ascii="Book Antiqua" w:hAnsi="Book Antiqua"/>
          <w:color w:val="auto"/>
          <w:lang w:val="en-US"/>
        </w:rPr>
        <w:t>to elevate the liver and provide access to the pylorus or to t</w:t>
      </w:r>
      <w:r w:rsidR="00BB7757" w:rsidRPr="00F23F82">
        <w:rPr>
          <w:rFonts w:ascii="Book Antiqua" w:hAnsi="Book Antiqua"/>
          <w:color w:val="auto"/>
          <w:lang w:val="en-US"/>
        </w:rPr>
        <w:t xml:space="preserve">he gastroesophageal </w:t>
      </w:r>
      <w:proofErr w:type="gramStart"/>
      <w:r w:rsidR="00BB7757" w:rsidRPr="00F23F82">
        <w:rPr>
          <w:rFonts w:ascii="Book Antiqua" w:hAnsi="Book Antiqua"/>
          <w:color w:val="auto"/>
          <w:lang w:val="en-US"/>
        </w:rPr>
        <w:t>junction</w:t>
      </w:r>
      <w:r w:rsidR="00DB55CA" w:rsidRPr="00F23F82">
        <w:rPr>
          <w:rFonts w:ascii="Book Antiqua" w:eastAsia="宋体" w:hAnsi="Book Antiqua" w:hint="eastAsia"/>
          <w:color w:val="auto"/>
          <w:vertAlign w:val="superscript"/>
          <w:lang w:val="en-US" w:eastAsia="zh-CN"/>
        </w:rPr>
        <w:t>[</w:t>
      </w:r>
      <w:proofErr w:type="gramEnd"/>
      <w:r w:rsidR="00DB55CA" w:rsidRPr="00F23F82">
        <w:rPr>
          <w:rFonts w:ascii="Book Antiqua" w:eastAsia="宋体" w:hAnsi="Book Antiqua" w:hint="eastAsia"/>
          <w:color w:val="auto"/>
          <w:vertAlign w:val="superscript"/>
          <w:lang w:val="en-US" w:eastAsia="zh-CN"/>
        </w:rPr>
        <w:t>6</w:t>
      </w:r>
      <w:r w:rsidR="00D35944" w:rsidRPr="00F23F82">
        <w:rPr>
          <w:rFonts w:ascii="Book Antiqua" w:eastAsia="宋体" w:hAnsi="Book Antiqua" w:hint="eastAsia"/>
          <w:color w:val="auto"/>
          <w:vertAlign w:val="superscript"/>
          <w:lang w:val="en-US" w:eastAsia="zh-CN"/>
        </w:rPr>
        <w:t>4</w:t>
      </w:r>
      <w:r w:rsidR="00DB55C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Others bite the</w:t>
      </w:r>
      <w:r w:rsidR="00DF7B5C" w:rsidRPr="00F23F82">
        <w:rPr>
          <w:rFonts w:ascii="Book Antiqua" w:hAnsi="Book Antiqua"/>
          <w:color w:val="auto"/>
          <w:lang w:val="en-US"/>
        </w:rPr>
        <w:t xml:space="preserve"> </w:t>
      </w:r>
      <w:proofErr w:type="spellStart"/>
      <w:r w:rsidRPr="00F23F82">
        <w:rPr>
          <w:rStyle w:val="Emphasis"/>
          <w:rFonts w:ascii="Book Antiqua" w:hAnsi="Book Antiqua"/>
          <w:bCs/>
          <w:i w:val="0"/>
          <w:iCs w:val="0"/>
          <w:color w:val="auto"/>
          <w:lang w:val="en-US"/>
        </w:rPr>
        <w:t>seromuscular</w:t>
      </w:r>
      <w:proofErr w:type="spellEnd"/>
      <w:r w:rsidRPr="00F23F82">
        <w:rPr>
          <w:rStyle w:val="Emphasis"/>
          <w:rFonts w:ascii="Book Antiqua" w:hAnsi="Book Antiqua"/>
          <w:bCs/>
          <w:i w:val="0"/>
          <w:iCs w:val="0"/>
          <w:color w:val="auto"/>
          <w:lang w:val="en-US"/>
        </w:rPr>
        <w:t xml:space="preserve"> </w:t>
      </w:r>
      <w:r w:rsidRPr="00F23F82">
        <w:rPr>
          <w:rFonts w:ascii="Book Antiqua" w:hAnsi="Book Antiqua"/>
          <w:color w:val="auto"/>
          <w:lang w:val="en-US"/>
        </w:rPr>
        <w:t>layer of hollow organs and are intended to stabilize the stomach, parts o</w:t>
      </w:r>
      <w:r w:rsidR="00BB7757" w:rsidRPr="00F23F82">
        <w:rPr>
          <w:rFonts w:ascii="Book Antiqua" w:hAnsi="Book Antiqua"/>
          <w:color w:val="auto"/>
          <w:lang w:val="en-US"/>
        </w:rPr>
        <w:t xml:space="preserve">f intestine, </w:t>
      </w:r>
      <w:proofErr w:type="gramStart"/>
      <w:r w:rsidR="00BB7757" w:rsidRPr="00F23F82">
        <w:rPr>
          <w:rFonts w:ascii="Book Antiqua" w:hAnsi="Book Antiqua"/>
          <w:color w:val="auto"/>
          <w:lang w:val="en-US"/>
        </w:rPr>
        <w:t>gallbladder</w:t>
      </w:r>
      <w:r w:rsidR="00DB55CA" w:rsidRPr="00F23F82">
        <w:rPr>
          <w:rFonts w:ascii="Book Antiqua" w:eastAsia="宋体" w:hAnsi="Book Antiqua" w:hint="eastAsia"/>
          <w:color w:val="auto"/>
          <w:vertAlign w:val="superscript"/>
          <w:lang w:val="en-US" w:eastAsia="zh-CN"/>
        </w:rPr>
        <w:t>[</w:t>
      </w:r>
      <w:proofErr w:type="gramEnd"/>
      <w:r w:rsidR="00DB55CA" w:rsidRPr="00F23F82">
        <w:rPr>
          <w:rFonts w:ascii="Book Antiqua" w:eastAsia="宋体" w:hAnsi="Book Antiqua" w:hint="eastAsia"/>
          <w:color w:val="auto"/>
          <w:vertAlign w:val="superscript"/>
          <w:lang w:val="en-US" w:eastAsia="zh-CN"/>
        </w:rPr>
        <w:t>6</w:t>
      </w:r>
      <w:r w:rsidR="00D35944" w:rsidRPr="00F23F82">
        <w:rPr>
          <w:rFonts w:ascii="Book Antiqua" w:eastAsia="宋体" w:hAnsi="Book Antiqua" w:hint="eastAsia"/>
          <w:color w:val="auto"/>
          <w:vertAlign w:val="superscript"/>
          <w:lang w:val="en-US" w:eastAsia="zh-CN"/>
        </w:rPr>
        <w:t>3</w:t>
      </w:r>
      <w:r w:rsidR="00DB55CA" w:rsidRPr="00F23F82">
        <w:rPr>
          <w:rFonts w:ascii="Book Antiqua" w:eastAsia="宋体" w:hAnsi="Book Antiqua" w:hint="eastAsia"/>
          <w:color w:val="auto"/>
          <w:vertAlign w:val="superscript"/>
          <w:lang w:val="en-US" w:eastAsia="zh-CN"/>
        </w:rPr>
        <w:t>,7</w:t>
      </w:r>
      <w:r w:rsidR="00D35944" w:rsidRPr="00F23F82">
        <w:rPr>
          <w:rFonts w:ascii="Book Antiqua" w:eastAsia="宋体" w:hAnsi="Book Antiqua" w:hint="eastAsia"/>
          <w:color w:val="auto"/>
          <w:vertAlign w:val="superscript"/>
          <w:lang w:val="en-US" w:eastAsia="zh-CN"/>
        </w:rPr>
        <w:t>2</w:t>
      </w:r>
      <w:r w:rsidR="00DB55CA"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Finally, telescopes underwent further evolution. Many surgeons use laparoscopes with a length of 45-50 cm. This allows better visualization </w:t>
      </w:r>
      <w:r w:rsidR="00473DEB" w:rsidRPr="00F23F82">
        <w:rPr>
          <w:rFonts w:ascii="Book Antiqua" w:hAnsi="Book Antiqua"/>
          <w:color w:val="auto"/>
          <w:lang w:val="en-US"/>
        </w:rPr>
        <w:t xml:space="preserve">and spatial separation between </w:t>
      </w:r>
      <w:r w:rsidRPr="00F23F82">
        <w:rPr>
          <w:rFonts w:ascii="Book Antiqua" w:hAnsi="Book Antiqua"/>
          <w:color w:val="auto"/>
          <w:lang w:val="en-US"/>
        </w:rPr>
        <w:t>the su</w:t>
      </w:r>
      <w:r w:rsidR="00BB7757" w:rsidRPr="00F23F82">
        <w:rPr>
          <w:rFonts w:ascii="Book Antiqua" w:hAnsi="Book Antiqua"/>
          <w:color w:val="auto"/>
          <w:lang w:val="en-US"/>
        </w:rPr>
        <w:t xml:space="preserve">rgeon and the </w:t>
      </w:r>
      <w:proofErr w:type="gramStart"/>
      <w:r w:rsidR="00BB7757" w:rsidRPr="00F23F82">
        <w:rPr>
          <w:rFonts w:ascii="Book Antiqua" w:hAnsi="Book Antiqua"/>
          <w:color w:val="auto"/>
          <w:lang w:val="en-US"/>
        </w:rPr>
        <w:t>assistant</w:t>
      </w:r>
      <w:r w:rsidR="00DB55CA" w:rsidRPr="00F23F82">
        <w:rPr>
          <w:rFonts w:ascii="Book Antiqua" w:eastAsia="宋体" w:hAnsi="Book Antiqua" w:hint="eastAsia"/>
          <w:color w:val="auto"/>
          <w:vertAlign w:val="superscript"/>
          <w:lang w:val="en-US" w:eastAsia="zh-CN"/>
        </w:rPr>
        <w:t>[</w:t>
      </w:r>
      <w:proofErr w:type="gramEnd"/>
      <w:r w:rsidR="00DB55CA" w:rsidRPr="00F23F82">
        <w:rPr>
          <w:rFonts w:ascii="Book Antiqua" w:eastAsia="宋体" w:hAnsi="Book Antiqua" w:hint="eastAsia"/>
          <w:color w:val="auto"/>
          <w:vertAlign w:val="superscript"/>
          <w:lang w:val="en-US" w:eastAsia="zh-CN"/>
        </w:rPr>
        <w:t>28]</w:t>
      </w:r>
      <w:r w:rsidRPr="00F23F82">
        <w:rPr>
          <w:rFonts w:ascii="Book Antiqua" w:hAnsi="Book Antiqua"/>
          <w:color w:val="auto"/>
          <w:lang w:val="en-US"/>
        </w:rPr>
        <w:t>.</w:t>
      </w:r>
    </w:p>
    <w:p w14:paraId="42F315D8" w14:textId="77777777" w:rsidR="00DB55CA" w:rsidRPr="00F23F82" w:rsidRDefault="00DB55CA" w:rsidP="004B7D90">
      <w:pPr>
        <w:spacing w:line="360" w:lineRule="auto"/>
        <w:ind w:firstLineChars="100" w:firstLine="240"/>
        <w:jc w:val="both"/>
        <w:rPr>
          <w:rFonts w:ascii="Book Antiqua" w:eastAsia="宋体" w:hAnsi="Book Antiqua"/>
          <w:color w:val="auto"/>
          <w:vertAlign w:val="superscript"/>
          <w:lang w:val="en-US" w:eastAsia="zh-CN"/>
        </w:rPr>
      </w:pPr>
    </w:p>
    <w:p w14:paraId="59BEE206" w14:textId="601EE0CE" w:rsidR="005F15DB" w:rsidRPr="00F23F82" w:rsidRDefault="00DB55CA" w:rsidP="009630ED">
      <w:pPr>
        <w:spacing w:line="360" w:lineRule="auto"/>
        <w:jc w:val="both"/>
        <w:rPr>
          <w:rFonts w:ascii="Book Antiqua" w:hAnsi="Book Antiqua"/>
          <w:b/>
          <w:color w:val="auto"/>
          <w:lang w:val="en-US"/>
        </w:rPr>
      </w:pPr>
      <w:r w:rsidRPr="00F23F82">
        <w:rPr>
          <w:rFonts w:ascii="Book Antiqua" w:hAnsi="Book Antiqua"/>
          <w:b/>
          <w:color w:val="auto"/>
          <w:lang w:val="en-US"/>
        </w:rPr>
        <w:t xml:space="preserve">TISSUE DIVISION </w:t>
      </w:r>
    </w:p>
    <w:p w14:paraId="0AF1DB39" w14:textId="3E81B841" w:rsidR="005F15DB" w:rsidRPr="00F23F82" w:rsidRDefault="005F15DB" w:rsidP="009630ED">
      <w:pPr>
        <w:spacing w:line="360" w:lineRule="auto"/>
        <w:jc w:val="both"/>
        <w:rPr>
          <w:rFonts w:ascii="Book Antiqua" w:hAnsi="Book Antiqua"/>
          <w:color w:val="auto"/>
          <w:vertAlign w:val="superscript"/>
          <w:lang w:val="en-US"/>
        </w:rPr>
      </w:pPr>
      <w:r w:rsidRPr="00F23F82">
        <w:rPr>
          <w:rFonts w:ascii="Book Antiqua" w:hAnsi="Book Antiqua"/>
          <w:color w:val="auto"/>
          <w:lang w:val="en-US"/>
        </w:rPr>
        <w:t xml:space="preserve">Modern minimally invasive surgery relies on innovative means of a tissue dissection. These comprise the traditional mechanical and physical ways using </w:t>
      </w:r>
      <w:r w:rsidR="006E1F69">
        <w:rPr>
          <w:rFonts w:ascii="Book Antiqua" w:eastAsia="宋体" w:hAnsi="Book Antiqua"/>
          <w:color w:val="auto"/>
          <w:lang w:val="en-US" w:eastAsia="zh-CN"/>
        </w:rPr>
        <w:t>“</w:t>
      </w:r>
      <w:r w:rsidRPr="00F23F82">
        <w:rPr>
          <w:rFonts w:ascii="Book Antiqua" w:hAnsi="Book Antiqua"/>
          <w:color w:val="auto"/>
          <w:lang w:val="en-US"/>
        </w:rPr>
        <w:t>cold</w:t>
      </w:r>
      <w:r w:rsidR="006E1F69">
        <w:rPr>
          <w:rFonts w:ascii="Book Antiqua" w:eastAsia="宋体" w:hAnsi="Book Antiqua"/>
          <w:color w:val="auto"/>
          <w:lang w:val="en-US" w:eastAsia="zh-CN"/>
        </w:rPr>
        <w:t>”</w:t>
      </w:r>
      <w:r w:rsidRPr="00F23F82">
        <w:rPr>
          <w:rFonts w:ascii="Book Antiqua" w:hAnsi="Book Antiqua"/>
          <w:color w:val="auto"/>
          <w:lang w:val="en-US"/>
        </w:rPr>
        <w:t xml:space="preserve"> steel instruments along with the more advanced types of energy </w:t>
      </w:r>
      <w:r w:rsidR="00C51A8D"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high frequency, ultrasound, </w:t>
      </w:r>
      <w:proofErr w:type="gramStart"/>
      <w:r w:rsidRPr="00F23F82">
        <w:rPr>
          <w:rFonts w:ascii="Book Antiqua" w:hAnsi="Book Antiqua"/>
          <w:color w:val="auto"/>
          <w:lang w:val="en-US"/>
        </w:rPr>
        <w:t>laser</w:t>
      </w:r>
      <w:proofErr w:type="gramEnd"/>
      <w:r w:rsidRPr="00F23F82">
        <w:rPr>
          <w:rFonts w:ascii="Book Antiqua" w:hAnsi="Book Antiqua"/>
          <w:color w:val="auto"/>
          <w:lang w:val="en-US"/>
        </w:rPr>
        <w:t xml:space="preserve">. The application of an endoscopic knife or scissors has limited application for neonates and infants and usually is employed for standard procedures </w:t>
      </w:r>
      <w:r w:rsidR="00C51A8D"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w:t>
      </w:r>
      <w:proofErr w:type="spellStart"/>
      <w:r w:rsidRPr="00F23F82">
        <w:rPr>
          <w:rFonts w:ascii="Book Antiqua" w:hAnsi="Book Antiqua"/>
          <w:color w:val="auto"/>
          <w:lang w:val="en-US"/>
        </w:rPr>
        <w:t>pyloromyotomy</w:t>
      </w:r>
      <w:proofErr w:type="spellEnd"/>
      <w:r w:rsidRPr="00F23F82">
        <w:rPr>
          <w:rFonts w:ascii="Book Antiqua" w:hAnsi="Book Antiqua"/>
          <w:color w:val="auto"/>
          <w:lang w:val="en-US"/>
        </w:rPr>
        <w:t xml:space="preserve">, </w:t>
      </w:r>
      <w:proofErr w:type="spellStart"/>
      <w:r w:rsidRPr="00F23F82">
        <w:rPr>
          <w:rFonts w:ascii="Book Antiqua" w:hAnsi="Book Antiqua"/>
          <w:color w:val="auto"/>
          <w:lang w:val="en-US"/>
        </w:rPr>
        <w:t>pyeloplast</w:t>
      </w:r>
      <w:r w:rsidR="00BB7757" w:rsidRPr="00F23F82">
        <w:rPr>
          <w:rFonts w:ascii="Book Antiqua" w:hAnsi="Book Antiqua"/>
          <w:color w:val="auto"/>
          <w:lang w:val="en-US"/>
        </w:rPr>
        <w:t>y</w:t>
      </w:r>
      <w:proofErr w:type="spellEnd"/>
      <w:r w:rsidR="00BB7757" w:rsidRPr="00F23F82">
        <w:rPr>
          <w:rFonts w:ascii="Book Antiqua" w:hAnsi="Book Antiqua"/>
          <w:color w:val="auto"/>
          <w:lang w:val="en-US"/>
        </w:rPr>
        <w:t xml:space="preserve">, duodenal </w:t>
      </w:r>
      <w:proofErr w:type="gramStart"/>
      <w:r w:rsidR="00BB7757" w:rsidRPr="00F23F82">
        <w:rPr>
          <w:rFonts w:ascii="Book Antiqua" w:hAnsi="Book Antiqua"/>
          <w:color w:val="auto"/>
          <w:lang w:val="en-US"/>
        </w:rPr>
        <w:t>anastomosis</w:t>
      </w:r>
      <w:r w:rsidR="00C51A8D" w:rsidRPr="00F23F82">
        <w:rPr>
          <w:rFonts w:ascii="Book Antiqua" w:eastAsia="宋体" w:hAnsi="Book Antiqua" w:hint="eastAsia"/>
          <w:color w:val="auto"/>
          <w:vertAlign w:val="superscript"/>
          <w:lang w:val="en-US" w:eastAsia="zh-CN"/>
        </w:rPr>
        <w:t>[</w:t>
      </w:r>
      <w:proofErr w:type="gramEnd"/>
      <w:r w:rsidR="00C51A8D" w:rsidRPr="00F23F82">
        <w:rPr>
          <w:rFonts w:ascii="Book Antiqua" w:eastAsia="宋体" w:hAnsi="Book Antiqua" w:hint="eastAsia"/>
          <w:color w:val="auto"/>
          <w:vertAlign w:val="superscript"/>
          <w:lang w:val="en-US" w:eastAsia="zh-CN"/>
        </w:rPr>
        <w:t>11,12,7</w:t>
      </w:r>
      <w:r w:rsidR="00D35944" w:rsidRPr="00F23F82">
        <w:rPr>
          <w:rFonts w:ascii="Book Antiqua" w:eastAsia="宋体" w:hAnsi="Book Antiqua" w:hint="eastAsia"/>
          <w:color w:val="auto"/>
          <w:vertAlign w:val="superscript"/>
          <w:lang w:val="en-US" w:eastAsia="zh-CN"/>
        </w:rPr>
        <w:t>3</w:t>
      </w:r>
      <w:r w:rsidR="00C51A8D" w:rsidRPr="00F23F82">
        <w:rPr>
          <w:rFonts w:ascii="Book Antiqua" w:eastAsia="宋体" w:hAnsi="Book Antiqua" w:hint="eastAsia"/>
          <w:color w:val="auto"/>
          <w:vertAlign w:val="superscript"/>
          <w:lang w:val="en-US" w:eastAsia="zh-CN"/>
        </w:rPr>
        <w:t>,7</w:t>
      </w:r>
      <w:r w:rsidR="00D35944" w:rsidRPr="00F23F82">
        <w:rPr>
          <w:rFonts w:ascii="Book Antiqua" w:eastAsia="宋体" w:hAnsi="Book Antiqua" w:hint="eastAsia"/>
          <w:color w:val="auto"/>
          <w:vertAlign w:val="superscript"/>
          <w:lang w:val="en-US" w:eastAsia="zh-CN"/>
        </w:rPr>
        <w:t>4</w:t>
      </w:r>
      <w:r w:rsidR="00C51A8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w:t>
      </w:r>
    </w:p>
    <w:p w14:paraId="7B73C16A" w14:textId="33219919" w:rsidR="005F15DB" w:rsidRPr="00F23F82" w:rsidRDefault="005F15DB" w:rsidP="00C51A8D">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An ideal dissector and coagulator for patients of all ages </w:t>
      </w:r>
      <w:proofErr w:type="gramStart"/>
      <w:r w:rsidRPr="00F23F82">
        <w:rPr>
          <w:rFonts w:ascii="Book Antiqua" w:hAnsi="Book Antiqua"/>
          <w:color w:val="auto"/>
          <w:lang w:val="en-US"/>
        </w:rPr>
        <w:t>does</w:t>
      </w:r>
      <w:proofErr w:type="gramEnd"/>
      <w:r w:rsidRPr="00F23F82">
        <w:rPr>
          <w:rFonts w:ascii="Book Antiqua" w:hAnsi="Book Antiqua"/>
          <w:color w:val="auto"/>
          <w:lang w:val="en-US"/>
        </w:rPr>
        <w:t xml:space="preserve"> not exist. Application of a certain type of energy may be effective in adults and older children, but it may </w:t>
      </w:r>
      <w:r w:rsidR="00473DEB" w:rsidRPr="00F23F82">
        <w:rPr>
          <w:rFonts w:ascii="Book Antiqua" w:hAnsi="Book Antiqua"/>
          <w:color w:val="auto"/>
          <w:lang w:val="en-US"/>
        </w:rPr>
        <w:t xml:space="preserve">be dangerous or undesirable in </w:t>
      </w:r>
      <w:r w:rsidRPr="00F23F82">
        <w:rPr>
          <w:rFonts w:ascii="Book Antiqua" w:hAnsi="Book Antiqua"/>
          <w:color w:val="auto"/>
          <w:lang w:val="en-US"/>
        </w:rPr>
        <w:t xml:space="preserve">small babies. Advanced energy cutting tools either use </w:t>
      </w:r>
      <w:r w:rsidRPr="00F23F82">
        <w:rPr>
          <w:rFonts w:ascii="Book Antiqua" w:hAnsi="Book Antiqua"/>
          <w:color w:val="auto"/>
          <w:lang w:val="en-US"/>
        </w:rPr>
        <w:lastRenderedPageBreak/>
        <w:t>monopolar or bipolar coagulation. Monopolar tissue dissection is more commonly used in infants, because the energy of a monopolar source is sufficient enough for the delicate dissection of small diameter vessels. A 3</w:t>
      </w:r>
      <w:r w:rsidR="00C51A8D"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 xml:space="preserve">mm diameter monopolar hook is an ideal dissection device in an infant. Bipolar coagulation has the advantage that the current flows only through the target tissue and not the entire body of the patient. However, it is usually delivered through a clamp, mostly of 5 mm diameter or more. </w:t>
      </w:r>
    </w:p>
    <w:p w14:paraId="22D00A0D" w14:textId="738BAA99" w:rsidR="005F15DB" w:rsidRPr="00F23F82" w:rsidRDefault="005F15DB" w:rsidP="00C51A8D">
      <w:pPr>
        <w:spacing w:line="360" w:lineRule="auto"/>
        <w:ind w:firstLineChars="100" w:firstLine="240"/>
        <w:jc w:val="both"/>
        <w:rPr>
          <w:rFonts w:ascii="Book Antiqua" w:hAnsi="Book Antiqua"/>
          <w:color w:val="auto"/>
        </w:rPr>
      </w:pPr>
      <w:r w:rsidRPr="00F23F82">
        <w:rPr>
          <w:rFonts w:ascii="Book Antiqua" w:hAnsi="Book Antiqua"/>
          <w:color w:val="auto"/>
          <w:lang w:val="en-US"/>
        </w:rPr>
        <w:t>In infants, tissue dissec</w:t>
      </w:r>
      <w:r w:rsidR="00051F19" w:rsidRPr="00F23F82">
        <w:rPr>
          <w:rFonts w:ascii="Book Antiqua" w:hAnsi="Book Antiqua"/>
          <w:color w:val="auto"/>
          <w:lang w:val="en-US"/>
        </w:rPr>
        <w:t xml:space="preserve">tion is mostly achieved by the </w:t>
      </w:r>
      <w:r w:rsidR="00C51A8D" w:rsidRPr="00F23F82">
        <w:rPr>
          <w:rFonts w:ascii="Book Antiqua" w:eastAsia="宋体" w:hAnsi="Book Antiqua"/>
          <w:color w:val="auto"/>
          <w:lang w:val="en-US" w:eastAsia="zh-CN"/>
        </w:rPr>
        <w:t>“</w:t>
      </w:r>
      <w:r w:rsidRPr="00F23F82">
        <w:rPr>
          <w:rFonts w:ascii="Book Antiqua" w:hAnsi="Book Antiqua"/>
          <w:color w:val="auto"/>
          <w:lang w:val="en-US"/>
        </w:rPr>
        <w:t>p</w:t>
      </w:r>
      <w:r w:rsidR="00BB7757" w:rsidRPr="00F23F82">
        <w:rPr>
          <w:rFonts w:ascii="Book Antiqua" w:hAnsi="Book Antiqua"/>
          <w:color w:val="auto"/>
          <w:lang w:val="en-US"/>
        </w:rPr>
        <w:t>ull and coagulate</w:t>
      </w:r>
      <w:r w:rsidR="00C51A8D" w:rsidRPr="00F23F82">
        <w:rPr>
          <w:rFonts w:ascii="Book Antiqua" w:eastAsia="宋体" w:hAnsi="Book Antiqua"/>
          <w:color w:val="auto"/>
          <w:lang w:val="en-US" w:eastAsia="zh-CN"/>
        </w:rPr>
        <w:t>”</w:t>
      </w:r>
      <w:r w:rsidR="00BB7757" w:rsidRPr="00F23F82">
        <w:rPr>
          <w:rFonts w:ascii="Book Antiqua" w:hAnsi="Book Antiqua"/>
          <w:color w:val="auto"/>
          <w:lang w:val="en-US"/>
        </w:rPr>
        <w:t xml:space="preserve"> </w:t>
      </w:r>
      <w:proofErr w:type="gramStart"/>
      <w:r w:rsidR="00BB7757" w:rsidRPr="00F23F82">
        <w:rPr>
          <w:rFonts w:ascii="Book Antiqua" w:hAnsi="Book Antiqua"/>
          <w:color w:val="auto"/>
          <w:lang w:val="en-US"/>
        </w:rPr>
        <w:t>principle</w:t>
      </w:r>
      <w:r w:rsidR="00C51A8D" w:rsidRPr="00F23F82">
        <w:rPr>
          <w:rFonts w:ascii="Book Antiqua" w:eastAsia="宋体" w:hAnsi="Book Antiqua" w:hint="eastAsia"/>
          <w:color w:val="auto"/>
          <w:vertAlign w:val="superscript"/>
          <w:lang w:val="en-US" w:eastAsia="zh-CN"/>
        </w:rPr>
        <w:t>[</w:t>
      </w:r>
      <w:proofErr w:type="gramEnd"/>
      <w:r w:rsidR="00C51A8D" w:rsidRPr="00F23F82">
        <w:rPr>
          <w:rFonts w:ascii="Book Antiqua" w:eastAsia="宋体" w:hAnsi="Book Antiqua" w:hint="eastAsia"/>
          <w:color w:val="auto"/>
          <w:vertAlign w:val="superscript"/>
          <w:lang w:val="en-US" w:eastAsia="zh-CN"/>
        </w:rPr>
        <w:t>6</w:t>
      </w:r>
      <w:r w:rsidR="00DC5753" w:rsidRPr="00F23F82">
        <w:rPr>
          <w:rFonts w:ascii="Book Antiqua" w:eastAsia="宋体" w:hAnsi="Book Antiqua" w:hint="eastAsia"/>
          <w:color w:val="auto"/>
          <w:vertAlign w:val="superscript"/>
          <w:lang w:val="en-US" w:eastAsia="zh-CN"/>
        </w:rPr>
        <w:t>6</w:t>
      </w:r>
      <w:r w:rsidR="00C51A8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It entails the combination of traction and </w:t>
      </w:r>
      <w:proofErr w:type="spellStart"/>
      <w:r w:rsidRPr="00F23F82">
        <w:rPr>
          <w:rFonts w:ascii="Book Antiqua" w:hAnsi="Book Antiqua"/>
          <w:color w:val="auto"/>
          <w:lang w:val="en-US"/>
        </w:rPr>
        <w:t>countertraction</w:t>
      </w:r>
      <w:proofErr w:type="spellEnd"/>
      <w:r w:rsidRPr="00F23F82">
        <w:rPr>
          <w:rFonts w:ascii="Book Antiqua" w:hAnsi="Book Antiqua"/>
          <w:color w:val="auto"/>
          <w:lang w:val="en-US"/>
        </w:rPr>
        <w:t xml:space="preserve"> of the tissue placed between two endoscopic clamps. One often, an atraumatic clamp such as the </w:t>
      </w:r>
      <w:r w:rsidR="00755C75" w:rsidRPr="00F23F82">
        <w:rPr>
          <w:rFonts w:ascii="Book Antiqua" w:eastAsia="宋体" w:hAnsi="Book Antiqua"/>
          <w:color w:val="auto"/>
          <w:lang w:val="en-US" w:eastAsia="zh-CN"/>
        </w:rPr>
        <w:t>“</w:t>
      </w:r>
      <w:r w:rsidRPr="00F23F82">
        <w:rPr>
          <w:rFonts w:ascii="Book Antiqua" w:hAnsi="Book Antiqua"/>
          <w:color w:val="auto"/>
          <w:lang w:val="en-US"/>
        </w:rPr>
        <w:t>duckbill</w:t>
      </w:r>
      <w:r w:rsidR="00755C75" w:rsidRPr="00F23F82">
        <w:rPr>
          <w:rFonts w:ascii="Book Antiqua" w:eastAsia="宋体" w:hAnsi="Book Antiqua"/>
          <w:color w:val="auto"/>
          <w:lang w:val="en-US" w:eastAsia="zh-CN"/>
        </w:rPr>
        <w:t>”</w:t>
      </w:r>
      <w:r w:rsidRPr="00F23F82">
        <w:rPr>
          <w:rFonts w:ascii="Book Antiqua" w:hAnsi="Book Antiqua"/>
          <w:color w:val="auto"/>
          <w:lang w:val="en-US"/>
        </w:rPr>
        <w:t xml:space="preserve"> is employed. In the </w:t>
      </w:r>
      <w:proofErr w:type="gramStart"/>
      <w:r w:rsidRPr="00F23F82">
        <w:rPr>
          <w:rFonts w:ascii="Book Antiqua" w:hAnsi="Book Antiqua"/>
          <w:color w:val="auto"/>
          <w:lang w:val="en-US"/>
        </w:rPr>
        <w:t>authors</w:t>
      </w:r>
      <w:proofErr w:type="gramEnd"/>
      <w:r w:rsidRPr="00F23F82">
        <w:rPr>
          <w:rFonts w:ascii="Book Antiqua" w:hAnsi="Book Antiqua"/>
          <w:color w:val="auto"/>
          <w:lang w:val="en-US"/>
        </w:rPr>
        <w:t xml:space="preserve"> experience, the tissue is fixed and held with the left hand. The right hand grasps an endoscopic Kelly- or Maryland-type grasper connected to the monopolar electrosurgical source, and is used to dissect and coagulate the tissues of the patient under traction. This setup minimizes the time necessary for dissection of the tissues, and provides complete control over bleeding. In case of an intraoperative hemorrhage, having two clamps simultaneously in the abdomen allows the surgeon to stop it immediately by mechanical compression and to coagulate it with the monopolar clamp without changing tools.</w:t>
      </w:r>
      <w:r w:rsidRPr="00F23F82">
        <w:rPr>
          <w:rFonts w:ascii="Book Antiqua" w:hAnsi="Book Antiqua"/>
          <w:color w:val="auto"/>
        </w:rPr>
        <w:t xml:space="preserve"> </w:t>
      </w:r>
    </w:p>
    <w:p w14:paraId="221E6905" w14:textId="76994EE3" w:rsidR="005F15DB" w:rsidRPr="00F23F82" w:rsidRDefault="005F15DB" w:rsidP="00755C75">
      <w:pPr>
        <w:spacing w:line="360" w:lineRule="auto"/>
        <w:ind w:firstLineChars="100" w:firstLine="240"/>
        <w:jc w:val="both"/>
        <w:rPr>
          <w:rFonts w:ascii="Book Antiqua" w:eastAsia="宋体" w:hAnsi="Book Antiqua"/>
          <w:color w:val="auto"/>
          <w:lang w:val="en-US" w:eastAsia="zh-CN"/>
        </w:rPr>
      </w:pPr>
      <w:r w:rsidRPr="00F23F82">
        <w:rPr>
          <w:rFonts w:ascii="Book Antiqua" w:hAnsi="Book Antiqua"/>
          <w:color w:val="auto"/>
          <w:lang w:val="en-US"/>
        </w:rPr>
        <w:t>The limits of bipolar dissection and coagulation in children of the first three months of life are surgical interventions requiring</w:t>
      </w:r>
      <w:r w:rsidR="00DF7B5C" w:rsidRPr="00F23F82">
        <w:rPr>
          <w:rFonts w:ascii="Book Antiqua" w:hAnsi="Book Antiqua"/>
          <w:color w:val="auto"/>
          <w:lang w:val="en-US"/>
        </w:rPr>
        <w:t xml:space="preserve"> </w:t>
      </w:r>
      <w:r w:rsidRPr="00F23F82">
        <w:rPr>
          <w:rFonts w:ascii="Book Antiqua" w:hAnsi="Book Antiqua"/>
          <w:color w:val="auto"/>
          <w:lang w:val="en-US"/>
        </w:rPr>
        <w:t>extensive tissue dissection, operations on parenchymal organs,</w:t>
      </w:r>
      <w:r w:rsidR="00DF7B5C" w:rsidRPr="00F23F82">
        <w:rPr>
          <w:rFonts w:ascii="Book Antiqua" w:hAnsi="Book Antiqua"/>
          <w:color w:val="auto"/>
          <w:lang w:val="en-US"/>
        </w:rPr>
        <w:t xml:space="preserve"> </w:t>
      </w:r>
      <w:r w:rsidRPr="00F23F82">
        <w:rPr>
          <w:rFonts w:ascii="Book Antiqua" w:hAnsi="Book Antiqua"/>
          <w:color w:val="auto"/>
          <w:lang w:val="en-US"/>
        </w:rPr>
        <w:t>and those procedures with a need of alloying</w:t>
      </w:r>
      <w:r w:rsidR="00DF7B5C" w:rsidRPr="00F23F82">
        <w:rPr>
          <w:rFonts w:ascii="Book Antiqua" w:hAnsi="Book Antiqua"/>
          <w:color w:val="auto"/>
          <w:lang w:val="en-US"/>
        </w:rPr>
        <w:t xml:space="preserve"> </w:t>
      </w:r>
      <w:r w:rsidRPr="00F23F82">
        <w:rPr>
          <w:rFonts w:ascii="Book Antiqua" w:hAnsi="Book Antiqua"/>
          <w:color w:val="auto"/>
          <w:lang w:val="en-US"/>
        </w:rPr>
        <w:t>vessels of big diameter - short gastric vessels, renal and suprarenal arteries and veins. The ultrasound dissector (Harmonic scalpel, Ethicon, U</w:t>
      </w:r>
      <w:r w:rsidR="00755C75" w:rsidRPr="00F23F82">
        <w:rPr>
          <w:rFonts w:ascii="Book Antiqua" w:eastAsia="宋体" w:hAnsi="Book Antiqua" w:hint="eastAsia"/>
          <w:color w:val="auto"/>
          <w:lang w:val="en-US" w:eastAsia="zh-CN"/>
        </w:rPr>
        <w:t xml:space="preserve">nited </w:t>
      </w:r>
      <w:r w:rsidRPr="00F23F82">
        <w:rPr>
          <w:rFonts w:ascii="Book Antiqua" w:hAnsi="Book Antiqua"/>
          <w:color w:val="auto"/>
          <w:lang w:val="en-US"/>
        </w:rPr>
        <w:t>S</w:t>
      </w:r>
      <w:r w:rsidR="00755C75" w:rsidRPr="00F23F82">
        <w:rPr>
          <w:rFonts w:ascii="Book Antiqua" w:eastAsia="宋体" w:hAnsi="Book Antiqua" w:hint="eastAsia"/>
          <w:color w:val="auto"/>
          <w:lang w:val="en-US" w:eastAsia="zh-CN"/>
        </w:rPr>
        <w:t>tates</w:t>
      </w:r>
      <w:r w:rsidRPr="00F23F82">
        <w:rPr>
          <w:rFonts w:ascii="Book Antiqua" w:hAnsi="Book Antiqua"/>
          <w:color w:val="auto"/>
          <w:lang w:val="en-US"/>
        </w:rPr>
        <w:t xml:space="preserve">) and </w:t>
      </w:r>
      <w:proofErr w:type="spellStart"/>
      <w:r w:rsidRPr="00F23F82">
        <w:rPr>
          <w:rFonts w:ascii="Book Antiqua" w:hAnsi="Book Antiqua"/>
          <w:color w:val="auto"/>
          <w:lang w:val="en-US"/>
        </w:rPr>
        <w:t>BiClamp</w:t>
      </w:r>
      <w:proofErr w:type="spellEnd"/>
      <w:r w:rsidRPr="00F23F82">
        <w:rPr>
          <w:rFonts w:ascii="Book Antiqua" w:hAnsi="Book Antiqua"/>
          <w:color w:val="auto"/>
          <w:lang w:val="en-US"/>
        </w:rPr>
        <w:t xml:space="preserve"> technology (ERBE, Germany) are the energy resources usually used for performing SIPES in infants. These devices simplify dissection of tissue planes and reduce the lateral thermal da</w:t>
      </w:r>
      <w:r w:rsidR="00BB7757" w:rsidRPr="00F23F82">
        <w:rPr>
          <w:rFonts w:ascii="Book Antiqua" w:hAnsi="Book Antiqua"/>
          <w:color w:val="auto"/>
          <w:lang w:val="en-US"/>
        </w:rPr>
        <w:t xml:space="preserve">mage on adjacent </w:t>
      </w:r>
      <w:proofErr w:type="gramStart"/>
      <w:r w:rsidR="00BB7757" w:rsidRPr="00F23F82">
        <w:rPr>
          <w:rFonts w:ascii="Book Antiqua" w:hAnsi="Book Antiqua"/>
          <w:color w:val="auto"/>
          <w:lang w:val="en-US"/>
        </w:rPr>
        <w:t>tissues</w:t>
      </w:r>
      <w:r w:rsidR="00755C75" w:rsidRPr="00F23F82">
        <w:rPr>
          <w:rFonts w:ascii="Book Antiqua" w:eastAsia="宋体" w:hAnsi="Book Antiqua" w:hint="eastAsia"/>
          <w:color w:val="auto"/>
          <w:vertAlign w:val="superscript"/>
          <w:lang w:val="en-US" w:eastAsia="zh-CN"/>
        </w:rPr>
        <w:t>[</w:t>
      </w:r>
      <w:proofErr w:type="gramEnd"/>
      <w:r w:rsidR="00755C75" w:rsidRPr="00F23F82">
        <w:rPr>
          <w:rFonts w:ascii="Book Antiqua" w:eastAsia="宋体" w:hAnsi="Book Antiqua" w:hint="eastAsia"/>
          <w:color w:val="auto"/>
          <w:vertAlign w:val="superscript"/>
          <w:lang w:val="en-US" w:eastAsia="zh-CN"/>
        </w:rPr>
        <w:t>28,7</w:t>
      </w:r>
      <w:r w:rsidR="00DC5753" w:rsidRPr="00F23F82">
        <w:rPr>
          <w:rFonts w:ascii="Book Antiqua" w:eastAsia="宋体" w:hAnsi="Book Antiqua" w:hint="eastAsia"/>
          <w:color w:val="auto"/>
          <w:vertAlign w:val="superscript"/>
          <w:lang w:val="en-US" w:eastAsia="zh-CN"/>
        </w:rPr>
        <w:t>5</w:t>
      </w:r>
      <w:r w:rsidR="00755C75"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The unique design of the </w:t>
      </w:r>
      <w:proofErr w:type="spellStart"/>
      <w:r w:rsidRPr="00F23F82">
        <w:rPr>
          <w:rFonts w:ascii="Book Antiqua" w:hAnsi="Book Antiqua"/>
          <w:color w:val="auto"/>
          <w:lang w:val="en-US"/>
        </w:rPr>
        <w:t>BiClamp</w:t>
      </w:r>
      <w:proofErr w:type="spellEnd"/>
      <w:r w:rsidRPr="00F23F82">
        <w:rPr>
          <w:rFonts w:ascii="Book Antiqua" w:hAnsi="Book Antiqua"/>
          <w:color w:val="auto"/>
          <w:lang w:val="en-US"/>
        </w:rPr>
        <w:t xml:space="preserve"> allows very exact manipulations in the limited spaces of an infant body. The other benefit of this tool is the possibility of </w:t>
      </w:r>
      <w:proofErr w:type="spellStart"/>
      <w:r w:rsidRPr="00F23F82">
        <w:rPr>
          <w:rFonts w:ascii="Book Antiqua" w:hAnsi="Book Antiqua"/>
          <w:color w:val="auto"/>
          <w:lang w:val="en-US"/>
        </w:rPr>
        <w:t>resterilization</w:t>
      </w:r>
      <w:proofErr w:type="spellEnd"/>
      <w:r w:rsidRPr="00F23F82">
        <w:rPr>
          <w:rFonts w:ascii="Book Antiqua" w:hAnsi="Book Antiqua"/>
          <w:color w:val="auto"/>
          <w:lang w:val="en-US"/>
        </w:rPr>
        <w:t>.</w:t>
      </w:r>
    </w:p>
    <w:p w14:paraId="417D5855" w14:textId="77777777" w:rsidR="00755C75" w:rsidRPr="00F23F82" w:rsidRDefault="00755C75" w:rsidP="00755C75">
      <w:pPr>
        <w:spacing w:line="360" w:lineRule="auto"/>
        <w:ind w:firstLineChars="100" w:firstLine="240"/>
        <w:jc w:val="both"/>
        <w:rPr>
          <w:rFonts w:ascii="Book Antiqua" w:eastAsia="宋体" w:hAnsi="Book Antiqua"/>
          <w:color w:val="auto"/>
          <w:lang w:val="en-US" w:eastAsia="zh-CN"/>
        </w:rPr>
      </w:pPr>
    </w:p>
    <w:p w14:paraId="03AFA58F" w14:textId="5A179D2C" w:rsidR="005F15DB" w:rsidRPr="00F23F82" w:rsidRDefault="00755C75" w:rsidP="009630ED">
      <w:pPr>
        <w:spacing w:line="360" w:lineRule="auto"/>
        <w:jc w:val="both"/>
        <w:rPr>
          <w:rFonts w:ascii="Book Antiqua" w:hAnsi="Book Antiqua"/>
          <w:b/>
          <w:color w:val="auto"/>
          <w:lang w:val="en-US"/>
        </w:rPr>
      </w:pPr>
      <w:r w:rsidRPr="00F23F82">
        <w:rPr>
          <w:rFonts w:ascii="Book Antiqua" w:hAnsi="Book Antiqua"/>
          <w:b/>
          <w:color w:val="auto"/>
          <w:lang w:val="en-US"/>
        </w:rPr>
        <w:t>SUTURING</w:t>
      </w:r>
    </w:p>
    <w:p w14:paraId="046F1008" w14:textId="5AA4DC9B" w:rsidR="005F15DB" w:rsidRPr="00F23F82" w:rsidRDefault="005F15DB" w:rsidP="009630ED">
      <w:pPr>
        <w:widowControl w:val="0"/>
        <w:spacing w:line="360" w:lineRule="auto"/>
        <w:jc w:val="both"/>
        <w:rPr>
          <w:rFonts w:ascii="Book Antiqua" w:hAnsi="Book Antiqua"/>
          <w:color w:val="auto"/>
        </w:rPr>
      </w:pPr>
      <w:r w:rsidRPr="00F23F82">
        <w:rPr>
          <w:rFonts w:ascii="Book Antiqua" w:hAnsi="Book Antiqua" w:cs="Times"/>
          <w:color w:val="auto"/>
          <w:lang w:val="en-US" w:eastAsia="en-US"/>
        </w:rPr>
        <w:t xml:space="preserve">Suturing in parallel alignment turns out to be </w:t>
      </w:r>
      <w:r w:rsidR="00395B7B" w:rsidRPr="00F23F82">
        <w:rPr>
          <w:rFonts w:ascii="Book Antiqua" w:hAnsi="Book Antiqua" w:cs="Times"/>
          <w:color w:val="auto"/>
          <w:lang w:val="en-US" w:eastAsia="en-US"/>
        </w:rPr>
        <w:t>extremely challenging</w:t>
      </w:r>
      <w:r w:rsidRPr="00F23F82">
        <w:rPr>
          <w:rFonts w:ascii="Book Antiqua" w:hAnsi="Book Antiqua" w:cs="Times"/>
          <w:color w:val="auto"/>
          <w:lang w:val="en-US" w:eastAsia="en-US"/>
        </w:rPr>
        <w:t xml:space="preserve">. Different </w:t>
      </w:r>
      <w:r w:rsidR="00395B7B" w:rsidRPr="00F23F82">
        <w:rPr>
          <w:rFonts w:ascii="Book Antiqua" w:hAnsi="Book Antiqua" w:cs="Times"/>
          <w:color w:val="auto"/>
          <w:lang w:val="en-US" w:eastAsia="en-US"/>
        </w:rPr>
        <w:t xml:space="preserve">SIPES approaches for </w:t>
      </w:r>
      <w:proofErr w:type="spellStart"/>
      <w:r w:rsidR="00395B7B" w:rsidRPr="00F23F82">
        <w:rPr>
          <w:rFonts w:ascii="Book Antiqua" w:hAnsi="Book Antiqua" w:cs="Times"/>
          <w:color w:val="auto"/>
          <w:lang w:val="en-US" w:eastAsia="en-US"/>
        </w:rPr>
        <w:t>intracorporal</w:t>
      </w:r>
      <w:proofErr w:type="spellEnd"/>
      <w:r w:rsidR="00395B7B" w:rsidRPr="00F23F82">
        <w:rPr>
          <w:rFonts w:ascii="Book Antiqua" w:hAnsi="Book Antiqua" w:cs="Times"/>
          <w:color w:val="auto"/>
          <w:lang w:val="en-US" w:eastAsia="en-US"/>
        </w:rPr>
        <w:t xml:space="preserve"> suturing have </w:t>
      </w:r>
      <w:proofErr w:type="gramStart"/>
      <w:r w:rsidR="00395B7B" w:rsidRPr="00F23F82">
        <w:rPr>
          <w:rFonts w:ascii="Book Antiqua" w:hAnsi="Book Antiqua" w:cs="Times"/>
          <w:color w:val="auto"/>
          <w:lang w:val="en-US" w:eastAsia="en-US"/>
        </w:rPr>
        <w:t>been</w:t>
      </w:r>
      <w:r w:rsidR="0082642D" w:rsidRPr="00F23F82">
        <w:rPr>
          <w:rFonts w:ascii="Book Antiqua" w:eastAsia="宋体" w:hAnsi="Book Antiqua" w:cs="Times" w:hint="eastAsia"/>
          <w:color w:val="auto"/>
          <w:vertAlign w:val="superscript"/>
          <w:lang w:val="en-US" w:eastAsia="zh-CN"/>
        </w:rPr>
        <w:t>[</w:t>
      </w:r>
      <w:proofErr w:type="gramEnd"/>
      <w:r w:rsidR="0082642D" w:rsidRPr="00F23F82">
        <w:rPr>
          <w:rFonts w:ascii="Book Antiqua" w:eastAsia="宋体" w:hAnsi="Book Antiqua" w:cs="Times" w:hint="eastAsia"/>
          <w:color w:val="auto"/>
          <w:vertAlign w:val="superscript"/>
          <w:lang w:val="en-US" w:eastAsia="zh-CN"/>
        </w:rPr>
        <w:t>23]</w:t>
      </w:r>
      <w:r w:rsidRPr="00F23F82">
        <w:rPr>
          <w:rFonts w:ascii="Book Antiqua" w:hAnsi="Book Antiqua" w:cs="Times"/>
          <w:color w:val="auto"/>
          <w:lang w:val="en-US" w:eastAsia="en-US"/>
        </w:rPr>
        <w:t xml:space="preserve">. In the “Magic Wand technique”, the needle is </w:t>
      </w:r>
      <w:r w:rsidR="00395B7B" w:rsidRPr="00F23F82">
        <w:rPr>
          <w:rFonts w:ascii="Book Antiqua" w:hAnsi="Book Antiqua" w:cs="Times"/>
          <w:color w:val="auto"/>
          <w:lang w:val="en-US" w:eastAsia="en-US"/>
        </w:rPr>
        <w:t xml:space="preserve">grasped by the tip and used as an angulation device that helps wrap the suture around the tip of the </w:t>
      </w:r>
      <w:proofErr w:type="spellStart"/>
      <w:r w:rsidR="00395B7B" w:rsidRPr="00F23F82">
        <w:rPr>
          <w:rFonts w:ascii="Book Antiqua" w:hAnsi="Book Antiqua" w:cs="Times"/>
          <w:color w:val="auto"/>
          <w:lang w:val="en-US" w:eastAsia="en-US"/>
        </w:rPr>
        <w:t>counterinstrument</w:t>
      </w:r>
      <w:proofErr w:type="spellEnd"/>
      <w:r w:rsidR="00395B7B" w:rsidRPr="00F23F82">
        <w:rPr>
          <w:rFonts w:ascii="Book Antiqua" w:hAnsi="Book Antiqua" w:cs="Times"/>
          <w:color w:val="auto"/>
          <w:lang w:val="en-US" w:eastAsia="en-US"/>
        </w:rPr>
        <w:t>.</w:t>
      </w:r>
      <w:r w:rsidRPr="00F23F82">
        <w:rPr>
          <w:rFonts w:ascii="Book Antiqua" w:hAnsi="Book Antiqua" w:cs="Times"/>
          <w:color w:val="auto"/>
          <w:lang w:val="en-US" w:eastAsia="en-US"/>
        </w:rPr>
        <w:t xml:space="preserve"> Extracorporeal knot tying is </w:t>
      </w:r>
      <w:r w:rsidR="00395B7B" w:rsidRPr="00F23F82">
        <w:rPr>
          <w:rFonts w:ascii="Book Antiqua" w:hAnsi="Book Antiqua" w:cs="Times"/>
          <w:color w:val="auto"/>
          <w:lang w:val="en-US" w:eastAsia="en-US"/>
        </w:rPr>
        <w:t xml:space="preserve">an </w:t>
      </w:r>
      <w:r w:rsidR="00395B7B" w:rsidRPr="00F23F82">
        <w:rPr>
          <w:rFonts w:ascii="Book Antiqua" w:hAnsi="Book Antiqua" w:cs="Times"/>
          <w:color w:val="auto"/>
          <w:lang w:val="en-US" w:eastAsia="en-US"/>
        </w:rPr>
        <w:lastRenderedPageBreak/>
        <w:t xml:space="preserve">attractive alternative for those that want to avoid the difficulties of </w:t>
      </w:r>
      <w:proofErr w:type="spellStart"/>
      <w:r w:rsidR="00395B7B" w:rsidRPr="00F23F82">
        <w:rPr>
          <w:rFonts w:ascii="Book Antiqua" w:hAnsi="Book Antiqua" w:cs="Times"/>
          <w:color w:val="auto"/>
          <w:lang w:val="en-US" w:eastAsia="en-US"/>
        </w:rPr>
        <w:t>intracorporal</w:t>
      </w:r>
      <w:proofErr w:type="spellEnd"/>
      <w:r w:rsidR="00395B7B" w:rsidRPr="00F23F82">
        <w:rPr>
          <w:rFonts w:ascii="Book Antiqua" w:hAnsi="Book Antiqua" w:cs="Times"/>
          <w:color w:val="auto"/>
          <w:lang w:val="en-US" w:eastAsia="en-US"/>
        </w:rPr>
        <w:t xml:space="preserve"> suturing in parallel</w:t>
      </w:r>
      <w:r w:rsidRPr="00F23F82">
        <w:rPr>
          <w:rFonts w:ascii="Book Antiqua" w:hAnsi="Book Antiqua" w:cs="Times"/>
          <w:color w:val="auto"/>
          <w:lang w:val="en-US" w:eastAsia="en-US"/>
        </w:rPr>
        <w:t xml:space="preserve">. The “Spaghetti technique” can be performed using just one instrument, which grasps the suture close </w:t>
      </w:r>
      <w:r w:rsidR="00395B7B" w:rsidRPr="00F23F82">
        <w:rPr>
          <w:rFonts w:ascii="Book Antiqua" w:hAnsi="Book Antiqua" w:cs="Times"/>
          <w:color w:val="auto"/>
          <w:lang w:val="en-US" w:eastAsia="en-US"/>
        </w:rPr>
        <w:t xml:space="preserve">to, </w:t>
      </w:r>
      <w:r w:rsidRPr="00F23F82">
        <w:rPr>
          <w:rFonts w:ascii="Book Antiqua" w:hAnsi="Book Antiqua" w:cs="Times"/>
          <w:color w:val="auto"/>
          <w:lang w:val="en-US" w:eastAsia="en-US"/>
        </w:rPr>
        <w:t xml:space="preserve">but not </w:t>
      </w:r>
      <w:r w:rsidR="00395B7B" w:rsidRPr="00F23F82">
        <w:rPr>
          <w:rFonts w:ascii="Book Antiqua" w:hAnsi="Book Antiqua" w:cs="Times"/>
          <w:color w:val="auto"/>
          <w:lang w:val="en-US" w:eastAsia="en-US"/>
        </w:rPr>
        <w:t>qu</w:t>
      </w:r>
      <w:r w:rsidR="0086567D" w:rsidRPr="00F23F82">
        <w:rPr>
          <w:rFonts w:ascii="Book Antiqua" w:hAnsi="Book Antiqua" w:cs="Times"/>
          <w:color w:val="auto"/>
          <w:lang w:val="en-US" w:eastAsia="en-US"/>
        </w:rPr>
        <w:t>i</w:t>
      </w:r>
      <w:r w:rsidR="00395B7B" w:rsidRPr="00F23F82">
        <w:rPr>
          <w:rFonts w:ascii="Book Antiqua" w:hAnsi="Book Antiqua" w:cs="Times"/>
          <w:color w:val="auto"/>
          <w:lang w:val="en-US" w:eastAsia="en-US"/>
        </w:rPr>
        <w:t xml:space="preserve">te </w:t>
      </w:r>
      <w:r w:rsidRPr="00F23F82">
        <w:rPr>
          <w:rFonts w:ascii="Book Antiqua" w:hAnsi="Book Antiqua" w:cs="Times"/>
          <w:color w:val="auto"/>
          <w:lang w:val="en-US" w:eastAsia="en-US"/>
        </w:rPr>
        <w:t xml:space="preserve">at the needle. </w:t>
      </w:r>
      <w:r w:rsidR="00395B7B" w:rsidRPr="00F23F82">
        <w:rPr>
          <w:rFonts w:ascii="Book Antiqua" w:hAnsi="Book Antiqua" w:cs="Times"/>
          <w:color w:val="auto"/>
          <w:lang w:val="en-US" w:eastAsia="en-US"/>
        </w:rPr>
        <w:t>The surgeon then twists the instrument around its axis so that</w:t>
      </w:r>
      <w:r w:rsidR="006303E8" w:rsidRPr="00F23F82">
        <w:rPr>
          <w:rFonts w:ascii="Book Antiqua" w:hAnsi="Book Antiqua" w:cs="Times"/>
          <w:color w:val="auto"/>
          <w:lang w:val="en-US" w:eastAsia="en-US"/>
        </w:rPr>
        <w:t xml:space="preserve"> the suture wraps around the shaft</w:t>
      </w:r>
      <w:r w:rsidRPr="00F23F82">
        <w:rPr>
          <w:rFonts w:ascii="Book Antiqua" w:hAnsi="Book Antiqua" w:cs="Times"/>
          <w:color w:val="auto"/>
          <w:lang w:val="en-US" w:eastAsia="en-US"/>
        </w:rPr>
        <w:t xml:space="preserve"> like </w:t>
      </w:r>
      <w:r w:rsidR="006303E8" w:rsidRPr="00F23F82">
        <w:rPr>
          <w:rFonts w:ascii="Book Antiqua" w:hAnsi="Book Antiqua" w:cs="Times"/>
          <w:color w:val="auto"/>
          <w:lang w:val="en-US" w:eastAsia="en-US"/>
        </w:rPr>
        <w:t xml:space="preserve">around </w:t>
      </w:r>
      <w:r w:rsidRPr="00F23F82">
        <w:rPr>
          <w:rFonts w:ascii="Book Antiqua" w:hAnsi="Book Antiqua" w:cs="Times"/>
          <w:color w:val="auto"/>
          <w:lang w:val="en-US" w:eastAsia="en-US"/>
        </w:rPr>
        <w:t xml:space="preserve">a fork loading up on spaghetti. </w:t>
      </w:r>
      <w:r w:rsidR="006303E8" w:rsidRPr="00F23F82">
        <w:rPr>
          <w:rFonts w:ascii="Book Antiqua" w:hAnsi="Book Antiqua" w:cs="Times"/>
          <w:color w:val="auto"/>
          <w:lang w:val="en-US" w:eastAsia="en-US"/>
        </w:rPr>
        <w:t xml:space="preserve">After the wrapping, the instrument opens and grasps the free suture end, pulling it through the loops while the other instrument provides </w:t>
      </w:r>
      <w:proofErr w:type="spellStart"/>
      <w:r w:rsidR="006303E8" w:rsidRPr="00F23F82">
        <w:rPr>
          <w:rFonts w:ascii="Book Antiqua" w:hAnsi="Book Antiqua" w:cs="Times"/>
          <w:color w:val="auto"/>
          <w:lang w:val="en-US" w:eastAsia="en-US"/>
        </w:rPr>
        <w:t>countertraction</w:t>
      </w:r>
      <w:proofErr w:type="spellEnd"/>
      <w:r w:rsidRPr="00F23F82">
        <w:rPr>
          <w:rFonts w:ascii="Book Antiqua" w:hAnsi="Book Antiqua" w:cs="Times"/>
          <w:color w:val="auto"/>
          <w:lang w:val="en-US" w:eastAsia="en-US"/>
        </w:rPr>
        <w:t>. Automatic suturing devices such as the Ti-knot (LSI Solutions, New York, U</w:t>
      </w:r>
      <w:r w:rsidR="0082642D" w:rsidRPr="00F23F82">
        <w:rPr>
          <w:rFonts w:ascii="Book Antiqua" w:eastAsia="宋体" w:hAnsi="Book Antiqua" w:cs="Times" w:hint="eastAsia"/>
          <w:color w:val="auto"/>
          <w:lang w:val="en-US" w:eastAsia="zh-CN"/>
        </w:rPr>
        <w:t xml:space="preserve">nited </w:t>
      </w:r>
      <w:r w:rsidRPr="00F23F82">
        <w:rPr>
          <w:rFonts w:ascii="Book Antiqua" w:hAnsi="Book Antiqua" w:cs="Times"/>
          <w:color w:val="auto"/>
          <w:lang w:val="en-US" w:eastAsia="en-US"/>
        </w:rPr>
        <w:t>S</w:t>
      </w:r>
      <w:r w:rsidR="0082642D" w:rsidRPr="00F23F82">
        <w:rPr>
          <w:rFonts w:ascii="Book Antiqua" w:eastAsia="宋体" w:hAnsi="Book Antiqua" w:cs="Times" w:hint="eastAsia"/>
          <w:color w:val="auto"/>
          <w:lang w:val="en-US" w:eastAsia="zh-CN"/>
        </w:rPr>
        <w:t>tates</w:t>
      </w:r>
      <w:r w:rsidRPr="00F23F82">
        <w:rPr>
          <w:rFonts w:ascii="Book Antiqua" w:hAnsi="Book Antiqua" w:cs="Times"/>
          <w:color w:val="auto"/>
          <w:lang w:val="en-US" w:eastAsia="en-US"/>
        </w:rPr>
        <w:t xml:space="preserve">) </w:t>
      </w:r>
      <w:r w:rsidR="006303E8" w:rsidRPr="00F23F82">
        <w:rPr>
          <w:rFonts w:ascii="Book Antiqua" w:hAnsi="Book Antiqua" w:cs="Times"/>
          <w:color w:val="auto"/>
          <w:lang w:val="en-US" w:eastAsia="en-US"/>
        </w:rPr>
        <w:t>secure the suture by a metal clamp</w:t>
      </w:r>
      <w:r w:rsidRPr="00F23F82">
        <w:rPr>
          <w:rFonts w:ascii="Book Antiqua" w:hAnsi="Book Antiqua" w:cs="Times"/>
          <w:color w:val="auto"/>
          <w:lang w:val="en-US" w:eastAsia="en-US"/>
        </w:rPr>
        <w:t>.</w:t>
      </w:r>
      <w:r w:rsidRPr="00F23F82">
        <w:rPr>
          <w:rFonts w:ascii="Book Antiqua" w:hAnsi="Book Antiqua"/>
          <w:color w:val="auto"/>
        </w:rPr>
        <w:t xml:space="preserve"> </w:t>
      </w:r>
    </w:p>
    <w:p w14:paraId="33C6B569" w14:textId="77777777" w:rsidR="005F15DB" w:rsidRPr="00F23F82" w:rsidRDefault="005F15DB" w:rsidP="009630ED">
      <w:pPr>
        <w:widowControl w:val="0"/>
        <w:spacing w:line="360" w:lineRule="auto"/>
        <w:jc w:val="both"/>
        <w:rPr>
          <w:rFonts w:ascii="Book Antiqua" w:hAnsi="Book Antiqua"/>
          <w:color w:val="auto"/>
        </w:rPr>
      </w:pPr>
    </w:p>
    <w:p w14:paraId="692A40F4" w14:textId="5B9D39F6" w:rsidR="005F15DB" w:rsidRPr="00F23F82" w:rsidRDefault="0082642D" w:rsidP="009630ED">
      <w:pPr>
        <w:spacing w:line="360" w:lineRule="auto"/>
        <w:jc w:val="both"/>
        <w:rPr>
          <w:rFonts w:ascii="Book Antiqua" w:hAnsi="Book Antiqua"/>
          <w:b/>
          <w:color w:val="auto"/>
          <w:lang w:val="en-US"/>
        </w:rPr>
      </w:pPr>
      <w:r w:rsidRPr="00F23F82">
        <w:rPr>
          <w:rFonts w:ascii="Book Antiqua" w:hAnsi="Book Antiqua"/>
          <w:b/>
          <w:color w:val="auto"/>
          <w:lang w:val="en-US"/>
        </w:rPr>
        <w:t>ADVANTAGES OF SIPES</w:t>
      </w:r>
    </w:p>
    <w:p w14:paraId="150AB93E" w14:textId="71602AFA"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 xml:space="preserve">Disputes over SIPES still exist and mainly focus on the fact that many surgical interventions are much more difficult to perform </w:t>
      </w:r>
      <w:r w:rsidR="00195BDB" w:rsidRPr="00F23F82">
        <w:rPr>
          <w:rFonts w:ascii="Book Antiqua" w:hAnsi="Book Antiqua"/>
          <w:color w:val="auto"/>
          <w:lang w:val="en-US"/>
        </w:rPr>
        <w:t xml:space="preserve">through a single access </w:t>
      </w:r>
      <w:proofErr w:type="gramStart"/>
      <w:r w:rsidR="00195BDB" w:rsidRPr="00F23F82">
        <w:rPr>
          <w:rFonts w:ascii="Book Antiqua" w:hAnsi="Book Antiqua"/>
          <w:color w:val="auto"/>
          <w:lang w:val="en-US"/>
        </w:rPr>
        <w:t>site</w:t>
      </w:r>
      <w:r w:rsidR="00C63652" w:rsidRPr="00F23F82">
        <w:rPr>
          <w:rFonts w:ascii="Book Antiqua" w:eastAsia="宋体" w:hAnsi="Book Antiqua" w:hint="eastAsia"/>
          <w:color w:val="auto"/>
          <w:vertAlign w:val="superscript"/>
          <w:lang w:val="en-US" w:eastAsia="zh-CN"/>
        </w:rPr>
        <w:t>[</w:t>
      </w:r>
      <w:proofErr w:type="gramEnd"/>
      <w:r w:rsidR="00C63652" w:rsidRPr="00F23F82">
        <w:rPr>
          <w:rFonts w:ascii="Book Antiqua" w:eastAsia="宋体" w:hAnsi="Book Antiqua" w:hint="eastAsia"/>
          <w:color w:val="auto"/>
          <w:vertAlign w:val="superscript"/>
          <w:lang w:val="en-US" w:eastAsia="zh-CN"/>
        </w:rPr>
        <w:t>24,</w:t>
      </w:r>
      <w:r w:rsidR="00DC5753" w:rsidRPr="00F23F82">
        <w:rPr>
          <w:rFonts w:ascii="Book Antiqua" w:eastAsia="宋体" w:hAnsi="Book Antiqua" w:hint="eastAsia"/>
          <w:color w:val="auto"/>
          <w:vertAlign w:val="superscript"/>
          <w:lang w:val="en-US" w:eastAsia="zh-CN"/>
        </w:rPr>
        <w:t>69</w:t>
      </w:r>
      <w:r w:rsidR="00C63652" w:rsidRPr="00F23F82">
        <w:rPr>
          <w:rFonts w:ascii="Book Antiqua" w:eastAsia="宋体" w:hAnsi="Book Antiqua" w:hint="eastAsia"/>
          <w:color w:val="auto"/>
          <w:vertAlign w:val="superscript"/>
          <w:lang w:val="en-US" w:eastAsia="zh-CN"/>
        </w:rPr>
        <w:t>]</w:t>
      </w:r>
      <w:r w:rsidR="00195BDB" w:rsidRPr="00F23F82">
        <w:rPr>
          <w:rFonts w:ascii="Book Antiqua" w:hAnsi="Book Antiqua"/>
          <w:color w:val="auto"/>
          <w:lang w:val="en-US"/>
        </w:rPr>
        <w:t>.</w:t>
      </w:r>
      <w:r w:rsidRPr="00F23F82">
        <w:rPr>
          <w:rFonts w:ascii="Book Antiqua" w:hAnsi="Book Antiqua"/>
          <w:color w:val="auto"/>
          <w:lang w:val="en-US"/>
        </w:rPr>
        <w:t xml:space="preserve"> Also, it has not been shown so far that single-port techniques are safer or more effective than standard laparoscopy. In addition, the aesthetic advantage has not been evaluated objectively and the </w:t>
      </w:r>
      <w:r w:rsidR="00C63652" w:rsidRPr="00F23F82">
        <w:rPr>
          <w:rFonts w:ascii="Book Antiqua" w:eastAsia="宋体" w:hAnsi="Book Antiqua"/>
          <w:color w:val="auto"/>
          <w:lang w:val="en-US" w:eastAsia="zh-CN"/>
        </w:rPr>
        <w:t>“</w:t>
      </w:r>
      <w:r w:rsidRPr="00F23F82">
        <w:rPr>
          <w:rFonts w:ascii="Book Antiqua" w:hAnsi="Book Antiqua"/>
          <w:color w:val="auto"/>
          <w:lang w:val="en-US"/>
        </w:rPr>
        <w:t>improved cosmetic result” remains a subjective outcome.</w:t>
      </w:r>
    </w:p>
    <w:p w14:paraId="577148E1" w14:textId="678546E0" w:rsidR="005F15DB" w:rsidRPr="00F23F82" w:rsidRDefault="005F15DB" w:rsidP="00C63652">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There is no doubt that a better </w:t>
      </w:r>
      <w:proofErr w:type="spellStart"/>
      <w:r w:rsidRPr="00F23F82">
        <w:rPr>
          <w:rFonts w:ascii="Book Antiqua" w:hAnsi="Book Antiqua"/>
          <w:color w:val="auto"/>
          <w:lang w:val="en-US"/>
        </w:rPr>
        <w:t>cosmesis</w:t>
      </w:r>
      <w:proofErr w:type="spellEnd"/>
      <w:r w:rsidRPr="00F23F82">
        <w:rPr>
          <w:rFonts w:ascii="Book Antiqua" w:hAnsi="Book Antiqua"/>
          <w:color w:val="auto"/>
          <w:lang w:val="en-US"/>
        </w:rPr>
        <w:t xml:space="preserve"> is the primary advantage of SIPES, which uses the umbilicus as a </w:t>
      </w:r>
      <w:r w:rsidR="00C63652" w:rsidRPr="00F23F82">
        <w:rPr>
          <w:rFonts w:ascii="Book Antiqua" w:eastAsia="宋体" w:hAnsi="Book Antiqua"/>
          <w:color w:val="auto"/>
          <w:lang w:val="en-US" w:eastAsia="zh-CN"/>
        </w:rPr>
        <w:t>“</w:t>
      </w:r>
      <w:r w:rsidRPr="00F23F82">
        <w:rPr>
          <w:rFonts w:ascii="Book Antiqua" w:hAnsi="Book Antiqua"/>
          <w:color w:val="auto"/>
          <w:lang w:val="en-US"/>
        </w:rPr>
        <w:t>keyhole</w:t>
      </w:r>
      <w:r w:rsidR="00C63652" w:rsidRPr="00F23F82">
        <w:rPr>
          <w:rFonts w:ascii="Book Antiqua" w:eastAsia="宋体" w:hAnsi="Book Antiqua"/>
          <w:color w:val="auto"/>
          <w:lang w:val="en-US" w:eastAsia="zh-CN"/>
        </w:rPr>
        <w:t>”</w:t>
      </w:r>
      <w:r w:rsidRPr="00F23F82">
        <w:rPr>
          <w:rFonts w:ascii="Book Antiqua" w:hAnsi="Book Antiqua"/>
          <w:color w:val="auto"/>
          <w:lang w:val="en-US"/>
        </w:rPr>
        <w:t xml:space="preserve"> to hide the postoperative scar (Fig</w:t>
      </w:r>
      <w:r w:rsidR="00C63652" w:rsidRPr="00F23F82">
        <w:rPr>
          <w:rFonts w:ascii="Book Antiqua" w:eastAsia="宋体" w:hAnsi="Book Antiqua" w:hint="eastAsia"/>
          <w:color w:val="auto"/>
          <w:lang w:val="en-US" w:eastAsia="zh-CN"/>
        </w:rPr>
        <w:t>ures</w:t>
      </w:r>
      <w:r w:rsidRPr="00F23F82">
        <w:rPr>
          <w:rFonts w:ascii="Book Antiqua" w:hAnsi="Book Antiqua"/>
          <w:color w:val="auto"/>
          <w:lang w:val="en-US"/>
        </w:rPr>
        <w:t xml:space="preserve"> 8). An umbilical incision is also valuable since it can easily be converted into a multiport laparoscopy or into an </w:t>
      </w:r>
      <w:r w:rsidRPr="00F23F82">
        <w:rPr>
          <w:rStyle w:val="Emphasis"/>
          <w:rFonts w:ascii="Book Antiqua" w:hAnsi="Book Antiqua"/>
          <w:bCs/>
          <w:i w:val="0"/>
          <w:iCs w:val="0"/>
          <w:color w:val="auto"/>
          <w:lang w:val="en-US"/>
        </w:rPr>
        <w:t>extended</w:t>
      </w:r>
      <w:r w:rsidRPr="00F23F82">
        <w:rPr>
          <w:rFonts w:ascii="Book Antiqua" w:hAnsi="Book Antiqua"/>
          <w:color w:val="auto"/>
          <w:lang w:val="en-US"/>
        </w:rPr>
        <w:t xml:space="preserve"> umbilical incision, for example, for </w:t>
      </w:r>
      <w:r w:rsidR="00C63652" w:rsidRPr="00F23F82">
        <w:rPr>
          <w:rFonts w:ascii="Book Antiqua" w:eastAsia="宋体" w:hAnsi="Book Antiqua"/>
          <w:color w:val="auto"/>
          <w:lang w:val="en-US" w:eastAsia="zh-CN"/>
        </w:rPr>
        <w:t>“</w:t>
      </w:r>
      <w:r w:rsidRPr="00F23F82">
        <w:rPr>
          <w:rFonts w:ascii="Book Antiqua" w:hAnsi="Book Antiqua"/>
          <w:color w:val="auto"/>
          <w:lang w:val="en-US"/>
        </w:rPr>
        <w:t>hybrid</w:t>
      </w:r>
      <w:r w:rsidR="00C63652" w:rsidRPr="00F23F82">
        <w:rPr>
          <w:rFonts w:ascii="Book Antiqua" w:eastAsia="宋体" w:hAnsi="Book Antiqua"/>
          <w:color w:val="auto"/>
          <w:lang w:val="en-US" w:eastAsia="zh-CN"/>
        </w:rPr>
        <w:t>”</w:t>
      </w:r>
      <w:r w:rsidRPr="00F23F82">
        <w:rPr>
          <w:rFonts w:ascii="Book Antiqua" w:hAnsi="Book Antiqua"/>
          <w:color w:val="auto"/>
          <w:lang w:val="en-US"/>
        </w:rPr>
        <w:t xml:space="preserve"> operations that combine principles of laparoscopic and open surgery.</w:t>
      </w:r>
    </w:p>
    <w:p w14:paraId="3005B2E9" w14:textId="77777777" w:rsidR="005F15DB" w:rsidRPr="00F23F82" w:rsidRDefault="005F15DB" w:rsidP="00C63652">
      <w:pPr>
        <w:spacing w:line="360" w:lineRule="auto"/>
        <w:ind w:firstLineChars="100" w:firstLine="240"/>
        <w:jc w:val="both"/>
        <w:rPr>
          <w:rFonts w:ascii="Book Antiqua" w:eastAsia="宋体" w:hAnsi="Book Antiqua"/>
          <w:color w:val="auto"/>
          <w:lang w:val="en-US" w:eastAsia="zh-CN"/>
        </w:rPr>
      </w:pPr>
      <w:r w:rsidRPr="00F23F82">
        <w:rPr>
          <w:rFonts w:ascii="Book Antiqua" w:hAnsi="Book Antiqua"/>
          <w:color w:val="auto"/>
          <w:lang w:val="en-US"/>
        </w:rPr>
        <w:t xml:space="preserve">Currently, there is no clear advantage of SIPES over the other methods due to a weak level of evidences in most publications, except for reports on single-port appendectomy and cholecystectomy. There are odd bits of information concerning the children of older age groups, which are discrepant. </w:t>
      </w:r>
    </w:p>
    <w:p w14:paraId="1E8E62AC" w14:textId="77777777" w:rsidR="00515AB2" w:rsidRPr="00F23F82" w:rsidRDefault="00515AB2" w:rsidP="00C63652">
      <w:pPr>
        <w:spacing w:line="360" w:lineRule="auto"/>
        <w:ind w:firstLineChars="100" w:firstLine="240"/>
        <w:jc w:val="both"/>
        <w:rPr>
          <w:rFonts w:ascii="Book Antiqua" w:eastAsia="宋体" w:hAnsi="Book Antiqua"/>
          <w:color w:val="auto"/>
          <w:lang w:val="en-US" w:eastAsia="zh-CN"/>
        </w:rPr>
      </w:pPr>
    </w:p>
    <w:p w14:paraId="65AD5FF2" w14:textId="6894328C" w:rsidR="005F15DB" w:rsidRPr="00F23F82" w:rsidRDefault="00515AB2" w:rsidP="009630ED">
      <w:pPr>
        <w:spacing w:line="360" w:lineRule="auto"/>
        <w:jc w:val="both"/>
        <w:rPr>
          <w:rFonts w:ascii="Book Antiqua" w:hAnsi="Book Antiqua"/>
          <w:b/>
          <w:color w:val="auto"/>
          <w:lang w:val="en-US"/>
        </w:rPr>
      </w:pPr>
      <w:r w:rsidRPr="00F23F82">
        <w:rPr>
          <w:rFonts w:ascii="Book Antiqua" w:hAnsi="Book Antiqua"/>
          <w:b/>
          <w:color w:val="auto"/>
          <w:lang w:val="en-US"/>
        </w:rPr>
        <w:t>POSTOPERATIVE PAIN</w:t>
      </w:r>
    </w:p>
    <w:p w14:paraId="4746B5CF" w14:textId="745A8B32" w:rsidR="005F15DB" w:rsidRPr="00F23F82" w:rsidRDefault="00BB7757" w:rsidP="009630ED">
      <w:pPr>
        <w:spacing w:line="360" w:lineRule="auto"/>
        <w:jc w:val="both"/>
        <w:rPr>
          <w:rFonts w:ascii="Book Antiqua" w:hAnsi="Book Antiqua"/>
          <w:color w:val="auto"/>
          <w:vertAlign w:val="superscript"/>
          <w:lang w:val="en-US"/>
        </w:rPr>
      </w:pPr>
      <w:r w:rsidRPr="00F23F82">
        <w:rPr>
          <w:rFonts w:ascii="Book Antiqua" w:hAnsi="Book Antiqua"/>
          <w:color w:val="auto"/>
          <w:lang w:val="en-US"/>
        </w:rPr>
        <w:t>Initially, Chandler</w:t>
      </w:r>
      <w:r w:rsidR="00515AB2" w:rsidRPr="00F23F82">
        <w:rPr>
          <w:rFonts w:ascii="Book Antiqua" w:eastAsia="宋体" w:hAnsi="Book Antiqua" w:hint="eastAsia"/>
          <w:color w:val="auto"/>
          <w:lang w:val="en-US" w:eastAsia="zh-CN"/>
        </w:rPr>
        <w:t xml:space="preserve"> </w:t>
      </w:r>
      <w:r w:rsidR="00515AB2" w:rsidRPr="00F23F82">
        <w:rPr>
          <w:rFonts w:ascii="Book Antiqua" w:eastAsia="宋体" w:hAnsi="Book Antiqua" w:hint="eastAsia"/>
          <w:i/>
          <w:color w:val="auto"/>
          <w:lang w:val="en-US" w:eastAsia="zh-CN"/>
        </w:rPr>
        <w:t xml:space="preserve">et </w:t>
      </w:r>
      <w:proofErr w:type="gramStart"/>
      <w:r w:rsidR="00515AB2" w:rsidRPr="00F23F82">
        <w:rPr>
          <w:rFonts w:ascii="Book Antiqua" w:eastAsia="宋体" w:hAnsi="Book Antiqua" w:hint="eastAsia"/>
          <w:i/>
          <w:color w:val="auto"/>
          <w:lang w:val="en-US" w:eastAsia="zh-CN"/>
        </w:rPr>
        <w:t>al</w:t>
      </w:r>
      <w:r w:rsidR="00515AB2" w:rsidRPr="00F23F82">
        <w:rPr>
          <w:rFonts w:ascii="Book Antiqua" w:eastAsia="宋体" w:hAnsi="Book Antiqua" w:hint="eastAsia"/>
          <w:color w:val="auto"/>
          <w:vertAlign w:val="superscript"/>
          <w:lang w:val="en-US" w:eastAsia="zh-CN"/>
        </w:rPr>
        <w:t>[</w:t>
      </w:r>
      <w:proofErr w:type="gramEnd"/>
      <w:r w:rsidRPr="00F23F82">
        <w:rPr>
          <w:rFonts w:ascii="Book Antiqua" w:hAnsi="Book Antiqua"/>
          <w:color w:val="auto"/>
          <w:vertAlign w:val="superscript"/>
          <w:lang w:val="en-US"/>
        </w:rPr>
        <w:t>7</w:t>
      </w:r>
      <w:r w:rsidR="00DC5753" w:rsidRPr="00F23F82">
        <w:rPr>
          <w:rFonts w:ascii="Book Antiqua" w:eastAsia="宋体" w:hAnsi="Book Antiqua" w:hint="eastAsia"/>
          <w:color w:val="auto"/>
          <w:vertAlign w:val="superscript"/>
          <w:lang w:val="en-US" w:eastAsia="zh-CN"/>
        </w:rPr>
        <w:t>6</w:t>
      </w:r>
      <w:r w:rsidR="00515AB2"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 xml:space="preserve"> reported on a decrease in the need for intravenous drugs after SIPES appendectomy in comparison with conventional multiport laparoscopy performed on 110 children. Howeve</w:t>
      </w:r>
      <w:r w:rsidRPr="00F23F82">
        <w:rPr>
          <w:rFonts w:ascii="Book Antiqua" w:hAnsi="Book Antiqua"/>
          <w:color w:val="auto"/>
          <w:lang w:val="en-US"/>
        </w:rPr>
        <w:t>r, in 2011 St Peter</w:t>
      </w:r>
      <w:r w:rsidR="00515AB2" w:rsidRPr="00F23F82">
        <w:rPr>
          <w:rFonts w:ascii="Book Antiqua" w:eastAsia="宋体" w:hAnsi="Book Antiqua" w:hint="eastAsia"/>
          <w:color w:val="auto"/>
          <w:lang w:val="en-US" w:eastAsia="zh-CN"/>
        </w:rPr>
        <w:t xml:space="preserve"> </w:t>
      </w:r>
      <w:r w:rsidR="00515AB2" w:rsidRPr="00F23F82">
        <w:rPr>
          <w:rFonts w:ascii="Book Antiqua" w:eastAsia="宋体" w:hAnsi="Book Antiqua" w:hint="eastAsia"/>
          <w:i/>
          <w:color w:val="auto"/>
          <w:lang w:val="en-US" w:eastAsia="zh-CN"/>
        </w:rPr>
        <w:t>et al</w:t>
      </w:r>
      <w:r w:rsidR="00515AB2" w:rsidRPr="00F23F82">
        <w:rPr>
          <w:rFonts w:ascii="Book Antiqua" w:eastAsia="宋体" w:hAnsi="Book Antiqua" w:hint="eastAsia"/>
          <w:color w:val="auto"/>
          <w:vertAlign w:val="superscript"/>
          <w:lang w:val="en-US" w:eastAsia="zh-CN"/>
        </w:rPr>
        <w:t>[</w:t>
      </w:r>
      <w:r w:rsidRPr="00F23F82">
        <w:rPr>
          <w:rFonts w:ascii="Book Antiqua" w:hAnsi="Book Antiqua"/>
          <w:color w:val="auto"/>
          <w:vertAlign w:val="superscript"/>
          <w:lang w:val="en-US"/>
        </w:rPr>
        <w:t>7</w:t>
      </w:r>
      <w:r w:rsidR="00DC5753" w:rsidRPr="00F23F82">
        <w:rPr>
          <w:rFonts w:ascii="Book Antiqua" w:eastAsia="宋体" w:hAnsi="Book Antiqua" w:hint="eastAsia"/>
          <w:color w:val="auto"/>
          <w:vertAlign w:val="superscript"/>
          <w:lang w:val="en-US" w:eastAsia="zh-CN"/>
        </w:rPr>
        <w:t>7</w:t>
      </w:r>
      <w:r w:rsidR="00515AB2"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 xml:space="preserve"> found the opposite - patients require more analgesia during their hospital stay after a single-port appendectomy in comparison to those who underwent conventional laparoscopic appendectomy. The postoperative length of children's hospital stay after the cholecystectomy was equal to that of a stan</w:t>
      </w:r>
      <w:r w:rsidRPr="00F23F82">
        <w:rPr>
          <w:rFonts w:ascii="Book Antiqua" w:hAnsi="Book Antiqua"/>
          <w:color w:val="auto"/>
          <w:lang w:val="en-US"/>
        </w:rPr>
        <w:t xml:space="preserve">dard single-port </w:t>
      </w:r>
      <w:proofErr w:type="gramStart"/>
      <w:r w:rsidRPr="00F23F82">
        <w:rPr>
          <w:rFonts w:ascii="Book Antiqua" w:hAnsi="Book Antiqua"/>
          <w:color w:val="auto"/>
          <w:lang w:val="en-US"/>
        </w:rPr>
        <w:t>laparoscopy</w:t>
      </w:r>
      <w:r w:rsidR="00515AB2" w:rsidRPr="00F23F82">
        <w:rPr>
          <w:rFonts w:ascii="Book Antiqua" w:eastAsia="宋体" w:hAnsi="Book Antiqua" w:hint="eastAsia"/>
          <w:color w:val="auto"/>
          <w:vertAlign w:val="superscript"/>
          <w:lang w:val="en-US" w:eastAsia="zh-CN"/>
        </w:rPr>
        <w:t>[</w:t>
      </w:r>
      <w:proofErr w:type="gramEnd"/>
      <w:r w:rsidR="00515AB2" w:rsidRPr="00F23F82">
        <w:rPr>
          <w:rFonts w:ascii="Book Antiqua" w:hAnsi="Book Antiqua"/>
          <w:color w:val="auto"/>
          <w:vertAlign w:val="superscript"/>
          <w:lang w:val="en-US"/>
        </w:rPr>
        <w:t>7</w:t>
      </w:r>
      <w:r w:rsidR="00DC5753" w:rsidRPr="00F23F82">
        <w:rPr>
          <w:rFonts w:ascii="Book Antiqua" w:eastAsia="宋体" w:hAnsi="Book Antiqua" w:hint="eastAsia"/>
          <w:color w:val="auto"/>
          <w:vertAlign w:val="superscript"/>
          <w:lang w:val="en-US" w:eastAsia="zh-CN"/>
        </w:rPr>
        <w:t>8</w:t>
      </w:r>
      <w:r w:rsidR="00515AB2"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r w:rsidR="005D6FCC" w:rsidRPr="00F23F82">
        <w:rPr>
          <w:rFonts w:ascii="Book Antiqua" w:hAnsi="Book Antiqua"/>
          <w:color w:val="auto"/>
          <w:lang w:val="en-US"/>
        </w:rPr>
        <w:t xml:space="preserve"> </w:t>
      </w:r>
      <w:r w:rsidR="005F15DB" w:rsidRPr="00F23F82">
        <w:rPr>
          <w:rFonts w:ascii="Book Antiqua" w:hAnsi="Book Antiqua"/>
          <w:color w:val="auto"/>
          <w:lang w:val="en-US"/>
        </w:rPr>
        <w:t xml:space="preserve">However, a </w:t>
      </w:r>
      <w:r w:rsidR="005F15DB" w:rsidRPr="00F23F82">
        <w:rPr>
          <w:rFonts w:ascii="Book Antiqua" w:hAnsi="Book Antiqua"/>
          <w:color w:val="auto"/>
          <w:lang w:val="en-US"/>
        </w:rPr>
        <w:lastRenderedPageBreak/>
        <w:t xml:space="preserve">recent study of patients, who underwent single-incision </w:t>
      </w:r>
      <w:proofErr w:type="spellStart"/>
      <w:r w:rsidR="005F15DB" w:rsidRPr="00F23F82">
        <w:rPr>
          <w:rFonts w:ascii="Book Antiqua" w:hAnsi="Book Antiqua"/>
          <w:color w:val="auto"/>
          <w:lang w:val="en-US"/>
        </w:rPr>
        <w:t>endosurgical</w:t>
      </w:r>
      <w:proofErr w:type="spellEnd"/>
      <w:r w:rsidR="005F15DB" w:rsidRPr="00F23F82">
        <w:rPr>
          <w:rFonts w:ascii="Book Antiqua" w:hAnsi="Book Antiqua"/>
          <w:color w:val="auto"/>
          <w:lang w:val="en-US"/>
        </w:rPr>
        <w:t xml:space="preserve"> cholecystectomy, showed that they had a lower level of postoperative pain and required less analgesics than patients that underwent a multiport endoscopy. The same study also showed a reduction of</w:t>
      </w:r>
      <w:r w:rsidR="005D6FCC" w:rsidRPr="00F23F82">
        <w:rPr>
          <w:rFonts w:ascii="Book Antiqua" w:hAnsi="Book Antiqua"/>
          <w:color w:val="auto"/>
          <w:lang w:val="en-US"/>
        </w:rPr>
        <w:t xml:space="preserve"> the length of hospital </w:t>
      </w:r>
      <w:proofErr w:type="gramStart"/>
      <w:r w:rsidR="005D6FCC" w:rsidRPr="00F23F82">
        <w:rPr>
          <w:rFonts w:ascii="Book Antiqua" w:hAnsi="Book Antiqua"/>
          <w:color w:val="auto"/>
          <w:lang w:val="en-US"/>
        </w:rPr>
        <w:t>stay</w:t>
      </w:r>
      <w:r w:rsidR="00515AB2" w:rsidRPr="00F23F82">
        <w:rPr>
          <w:rFonts w:ascii="Book Antiqua" w:eastAsia="宋体" w:hAnsi="Book Antiqua" w:hint="eastAsia"/>
          <w:color w:val="auto"/>
          <w:vertAlign w:val="superscript"/>
          <w:lang w:val="en-US" w:eastAsia="zh-CN"/>
        </w:rPr>
        <w:t>[</w:t>
      </w:r>
      <w:proofErr w:type="gramEnd"/>
      <w:r w:rsidR="00DC5753" w:rsidRPr="00F23F82">
        <w:rPr>
          <w:rFonts w:ascii="Book Antiqua" w:eastAsia="宋体" w:hAnsi="Book Antiqua" w:hint="eastAsia"/>
          <w:color w:val="auto"/>
          <w:vertAlign w:val="superscript"/>
          <w:lang w:val="en-US" w:eastAsia="zh-CN"/>
        </w:rPr>
        <w:t>79</w:t>
      </w:r>
      <w:r w:rsidR="00515AB2"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p>
    <w:p w14:paraId="7EB99971" w14:textId="304F055A" w:rsidR="005F15DB" w:rsidRPr="00F23F82" w:rsidRDefault="00195BDB" w:rsidP="00515AB2">
      <w:pPr>
        <w:spacing w:line="360" w:lineRule="auto"/>
        <w:ind w:firstLineChars="100" w:firstLine="240"/>
        <w:jc w:val="both"/>
        <w:rPr>
          <w:rFonts w:ascii="Book Antiqua" w:hAnsi="Book Antiqua"/>
          <w:color w:val="auto"/>
          <w:vertAlign w:val="superscript"/>
          <w:lang w:val="en-US"/>
        </w:rPr>
      </w:pPr>
      <w:r w:rsidRPr="00F23F82">
        <w:rPr>
          <w:rFonts w:ascii="Book Antiqua" w:hAnsi="Book Antiqua"/>
          <w:color w:val="auto"/>
          <w:lang w:val="en-US"/>
        </w:rPr>
        <w:t>As soon as s</w:t>
      </w:r>
      <w:r w:rsidR="005F15DB" w:rsidRPr="00F23F82">
        <w:rPr>
          <w:rFonts w:ascii="Book Antiqua" w:hAnsi="Book Antiqua"/>
          <w:color w:val="auto"/>
          <w:lang w:val="en-US"/>
        </w:rPr>
        <w:t>pecial</w:t>
      </w:r>
      <w:r w:rsidRPr="00F23F82">
        <w:rPr>
          <w:rFonts w:ascii="Book Antiqua" w:hAnsi="Book Antiqua"/>
          <w:color w:val="auto"/>
          <w:lang w:val="en-US"/>
        </w:rPr>
        <w:t xml:space="preserve"> equipment is required, SIPES becomes less profitable.</w:t>
      </w:r>
      <w:r w:rsidR="005F15DB" w:rsidRPr="00F23F82">
        <w:rPr>
          <w:rFonts w:ascii="Book Antiqua" w:hAnsi="Book Antiqua"/>
          <w:color w:val="auto"/>
          <w:lang w:val="en-US"/>
        </w:rPr>
        <w:t xml:space="preserve"> Some of the special instruments and proprietary multi-ports significantly increase expenses of these operations. Though experienced surgeons have used conventional laparoscopic instruments for SIPES, and have comparable results with regard to operative time, it must be noted that the learning curve of these techniques is quite long and requires at least</w:t>
      </w:r>
      <w:r w:rsidR="005D6FCC" w:rsidRPr="00F23F82">
        <w:rPr>
          <w:rFonts w:ascii="Book Antiqua" w:hAnsi="Book Antiqua"/>
          <w:color w:val="auto"/>
          <w:lang w:val="en-US"/>
        </w:rPr>
        <w:t xml:space="preserve"> 40 cases to reach a </w:t>
      </w:r>
      <w:proofErr w:type="gramStart"/>
      <w:r w:rsidR="005D6FCC" w:rsidRPr="00F23F82">
        <w:rPr>
          <w:rFonts w:ascii="Book Antiqua" w:hAnsi="Book Antiqua"/>
          <w:color w:val="auto"/>
          <w:lang w:val="en-US"/>
        </w:rPr>
        <w:t>plateau</w:t>
      </w:r>
      <w:r w:rsidR="00AB5D4E" w:rsidRPr="00F23F82">
        <w:rPr>
          <w:rFonts w:ascii="Book Antiqua" w:eastAsia="宋体" w:hAnsi="Book Antiqua" w:hint="eastAsia"/>
          <w:color w:val="auto"/>
          <w:vertAlign w:val="superscript"/>
          <w:lang w:val="en-US" w:eastAsia="zh-CN"/>
        </w:rPr>
        <w:t>[</w:t>
      </w:r>
      <w:proofErr w:type="gramEnd"/>
      <w:r w:rsidR="00AB5D4E" w:rsidRPr="00F23F82">
        <w:rPr>
          <w:rFonts w:ascii="Book Antiqua" w:eastAsia="宋体" w:hAnsi="Book Antiqua" w:hint="eastAsia"/>
          <w:color w:val="auto"/>
          <w:vertAlign w:val="superscript"/>
          <w:lang w:val="en-US" w:eastAsia="zh-CN"/>
        </w:rPr>
        <w:t>8</w:t>
      </w:r>
      <w:r w:rsidR="00DC5753" w:rsidRPr="00F23F82">
        <w:rPr>
          <w:rFonts w:ascii="Book Antiqua" w:eastAsia="宋体" w:hAnsi="Book Antiqua" w:hint="eastAsia"/>
          <w:color w:val="auto"/>
          <w:vertAlign w:val="superscript"/>
          <w:lang w:val="en-US" w:eastAsia="zh-CN"/>
        </w:rPr>
        <w:t>0</w:t>
      </w:r>
      <w:r w:rsidR="00AB5D4E" w:rsidRPr="00F23F82">
        <w:rPr>
          <w:rFonts w:ascii="Book Antiqua" w:eastAsia="宋体" w:hAnsi="Book Antiqua" w:hint="eastAsia"/>
          <w:color w:val="auto"/>
          <w:vertAlign w:val="superscript"/>
          <w:lang w:val="en-US" w:eastAsia="zh-CN"/>
        </w:rPr>
        <w:t>,8</w:t>
      </w:r>
      <w:r w:rsidR="00DC5753" w:rsidRPr="00F23F82">
        <w:rPr>
          <w:rFonts w:ascii="Book Antiqua" w:eastAsia="宋体" w:hAnsi="Book Antiqua" w:hint="eastAsia"/>
          <w:color w:val="auto"/>
          <w:vertAlign w:val="superscript"/>
          <w:lang w:val="en-US" w:eastAsia="zh-CN"/>
        </w:rPr>
        <w:t>1</w:t>
      </w:r>
      <w:r w:rsidR="00AB5D4E" w:rsidRPr="00F23F82">
        <w:rPr>
          <w:rFonts w:ascii="Book Antiqua" w:eastAsia="宋体" w:hAnsi="Book Antiqua" w:hint="eastAsia"/>
          <w:color w:val="auto"/>
          <w:vertAlign w:val="superscript"/>
          <w:lang w:val="en-US" w:eastAsia="zh-CN"/>
        </w:rPr>
        <w:t>]</w:t>
      </w:r>
      <w:r w:rsidR="005F15DB" w:rsidRPr="00F23F82">
        <w:rPr>
          <w:rFonts w:ascii="Book Antiqua" w:hAnsi="Book Antiqua"/>
          <w:color w:val="auto"/>
          <w:lang w:val="en-US"/>
        </w:rPr>
        <w:t>.</w:t>
      </w:r>
    </w:p>
    <w:p w14:paraId="31407CB0" w14:textId="78397A8B" w:rsidR="005F15DB" w:rsidRPr="00F23F82" w:rsidRDefault="005F15DB" w:rsidP="00AB5D4E">
      <w:pPr>
        <w:spacing w:line="360" w:lineRule="auto"/>
        <w:ind w:firstLineChars="100" w:firstLine="240"/>
        <w:jc w:val="both"/>
        <w:rPr>
          <w:rFonts w:ascii="Book Antiqua" w:hAnsi="Book Antiqua"/>
          <w:color w:val="auto"/>
        </w:rPr>
      </w:pPr>
      <w:r w:rsidRPr="00F23F82">
        <w:rPr>
          <w:rFonts w:ascii="Book Antiqua" w:hAnsi="Book Antiqua"/>
          <w:color w:val="auto"/>
        </w:rPr>
        <w:t xml:space="preserve">A definitive advantage of SIPES </w:t>
      </w:r>
      <w:r w:rsidRPr="00F23F82">
        <w:rPr>
          <w:rFonts w:ascii="Book Antiqua" w:hAnsi="Book Antiqua"/>
          <w:i/>
          <w:color w:val="auto"/>
        </w:rPr>
        <w:t>vs</w:t>
      </w:r>
      <w:r w:rsidRPr="00F23F82">
        <w:rPr>
          <w:rFonts w:ascii="Book Antiqua" w:hAnsi="Book Antiqua"/>
          <w:color w:val="auto"/>
        </w:rPr>
        <w:t xml:space="preserve"> conventional laparoscopic surgery becomes apparent when ablative procedures are performed. It is much easier to extract a large Spleen or even a gallbladder full of stones through a single 2 cm incision than it is to do it through a 5 or even 10 mm trocar site. The other advantage is that a finger can be inserted through the larger single umbilical access site, allowing the surgeon to obtain tactile information, something impossible through several 3, 5, or even 10 mm incisions. Therefore, SIPES may be an ideal technique for ablative and oncologic indications.</w:t>
      </w:r>
    </w:p>
    <w:p w14:paraId="11FC3080" w14:textId="77777777" w:rsidR="005F15DB" w:rsidRPr="00F23F82" w:rsidRDefault="005F15DB" w:rsidP="009630ED">
      <w:pPr>
        <w:spacing w:line="360" w:lineRule="auto"/>
        <w:jc w:val="both"/>
        <w:rPr>
          <w:rFonts w:ascii="Book Antiqua" w:hAnsi="Book Antiqua"/>
          <w:color w:val="auto"/>
        </w:rPr>
      </w:pPr>
    </w:p>
    <w:p w14:paraId="12DD59B2" w14:textId="21E85FC0" w:rsidR="005F15DB" w:rsidRPr="00F23F82" w:rsidRDefault="00C34AE6" w:rsidP="009630ED">
      <w:pPr>
        <w:spacing w:line="360" w:lineRule="auto"/>
        <w:jc w:val="both"/>
        <w:rPr>
          <w:rFonts w:ascii="Book Antiqua" w:hAnsi="Book Antiqua"/>
          <w:b/>
          <w:color w:val="auto"/>
          <w:lang w:val="en-US"/>
        </w:rPr>
      </w:pPr>
      <w:r w:rsidRPr="00F23F82">
        <w:rPr>
          <w:rFonts w:ascii="Book Antiqua" w:hAnsi="Book Antiqua"/>
          <w:b/>
          <w:color w:val="auto"/>
          <w:lang w:val="en-US"/>
        </w:rPr>
        <w:t>COMPLICATIONS AND CONVERSIONS</w:t>
      </w:r>
    </w:p>
    <w:p w14:paraId="50C6C82C" w14:textId="57F11574"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Rare complications after application SIPES in neonates and infants have been reported in the literature, including intestinal perforation, trauma of adjacent</w:t>
      </w:r>
      <w:r w:rsidR="005D6FCC" w:rsidRPr="00F23F82">
        <w:rPr>
          <w:rFonts w:ascii="Book Antiqua" w:hAnsi="Book Antiqua"/>
          <w:color w:val="auto"/>
          <w:lang w:val="en-US"/>
        </w:rPr>
        <w:t xml:space="preserve"> organs, and wound </w:t>
      </w:r>
      <w:proofErr w:type="gramStart"/>
      <w:r w:rsidR="005D6FCC" w:rsidRPr="00F23F82">
        <w:rPr>
          <w:rFonts w:ascii="Book Antiqua" w:hAnsi="Book Antiqua"/>
          <w:color w:val="auto"/>
          <w:lang w:val="en-US"/>
        </w:rPr>
        <w:t>infection</w:t>
      </w:r>
      <w:r w:rsidR="00191A39" w:rsidRPr="00F23F82">
        <w:rPr>
          <w:rFonts w:ascii="Book Antiqua" w:eastAsia="宋体" w:hAnsi="Book Antiqua" w:hint="eastAsia"/>
          <w:color w:val="auto"/>
          <w:vertAlign w:val="superscript"/>
          <w:lang w:val="en-US" w:eastAsia="zh-CN"/>
        </w:rPr>
        <w:t>[</w:t>
      </w:r>
      <w:proofErr w:type="gramEnd"/>
      <w:r w:rsidR="00191A39" w:rsidRPr="00F23F82">
        <w:rPr>
          <w:rFonts w:ascii="Book Antiqua" w:eastAsia="宋体" w:hAnsi="Book Antiqua" w:hint="eastAsia"/>
          <w:color w:val="auto"/>
          <w:vertAlign w:val="superscript"/>
          <w:lang w:val="en-US" w:eastAsia="zh-CN"/>
        </w:rPr>
        <w:t>6</w:t>
      </w:r>
      <w:r w:rsidR="00DC5753" w:rsidRPr="00F23F82">
        <w:rPr>
          <w:rFonts w:ascii="Book Antiqua" w:eastAsia="宋体" w:hAnsi="Book Antiqua" w:hint="eastAsia"/>
          <w:color w:val="auto"/>
          <w:vertAlign w:val="superscript"/>
          <w:lang w:val="en-US" w:eastAsia="zh-CN"/>
        </w:rPr>
        <w:t>4</w:t>
      </w:r>
      <w:r w:rsidR="00191A39"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In the first series of single-port pyloromyotomy, the complication rate was 6%, including perforations of the pyloric mucosa and duodenal mucosa. Although the perforations were immediately recognized, repaired, and the patients suffered no postoperative sequellae, the relatively high perforation rates prompted the authors to change their technique to the cross-technique instead.</w:t>
      </w:r>
    </w:p>
    <w:p w14:paraId="74FA16E6" w14:textId="29C24C6E" w:rsidR="005F15DB" w:rsidRPr="00F23F82" w:rsidRDefault="005F15DB" w:rsidP="00191A39">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Initial reports also raised concern over an increasing risk of wound infections after SIPES. However, later studies showed a decrease of the wound infection rate, corresponding to increased experience in handling tissues around the navel. Studies have shown that the </w:t>
      </w:r>
      <w:r w:rsidRPr="00F23F82">
        <w:rPr>
          <w:rStyle w:val="Emphasis"/>
          <w:rFonts w:ascii="Book Antiqua" w:hAnsi="Book Antiqua"/>
          <w:bCs/>
          <w:i w:val="0"/>
          <w:iCs w:val="0"/>
          <w:color w:val="auto"/>
          <w:lang w:val="en-US"/>
        </w:rPr>
        <w:t>wound infection rate</w:t>
      </w:r>
      <w:r w:rsidRPr="00F23F82">
        <w:rPr>
          <w:rFonts w:ascii="Book Antiqua" w:hAnsi="Book Antiqua"/>
          <w:color w:val="auto"/>
          <w:lang w:val="en-US"/>
        </w:rPr>
        <w:t xml:space="preserve"> (2.3%) did not differ from that of the conventional laparoscopic </w:t>
      </w:r>
      <w:proofErr w:type="gramStart"/>
      <w:r w:rsidRPr="00F23F82">
        <w:rPr>
          <w:rFonts w:ascii="Book Antiqua" w:hAnsi="Book Antiqua"/>
          <w:color w:val="auto"/>
          <w:lang w:val="en-US"/>
        </w:rPr>
        <w:t>procedures</w:t>
      </w:r>
      <w:r w:rsidR="00191A39" w:rsidRPr="00F23F82">
        <w:rPr>
          <w:rFonts w:ascii="Book Antiqua" w:eastAsia="宋体" w:hAnsi="Book Antiqua" w:hint="eastAsia"/>
          <w:color w:val="auto"/>
          <w:vertAlign w:val="superscript"/>
          <w:lang w:val="en-US" w:eastAsia="zh-CN"/>
        </w:rPr>
        <w:t>[</w:t>
      </w:r>
      <w:proofErr w:type="gramEnd"/>
      <w:r w:rsidR="00191A39" w:rsidRPr="00F23F82">
        <w:rPr>
          <w:rFonts w:ascii="Book Antiqua" w:hAnsi="Book Antiqua"/>
          <w:color w:val="auto"/>
          <w:vertAlign w:val="superscript"/>
          <w:lang w:val="en-US"/>
        </w:rPr>
        <w:t>7</w:t>
      </w:r>
      <w:r w:rsidR="00DC5753" w:rsidRPr="00F23F82">
        <w:rPr>
          <w:rFonts w:ascii="Book Antiqua" w:eastAsia="宋体" w:hAnsi="Book Antiqua" w:hint="eastAsia"/>
          <w:color w:val="auto"/>
          <w:vertAlign w:val="superscript"/>
          <w:lang w:val="en-US" w:eastAsia="zh-CN"/>
        </w:rPr>
        <w:t>7</w:t>
      </w:r>
      <w:r w:rsidR="00191A39"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Another concern is the possibility that a large umbilical incision may theoretically increase the risk of postoperative umbilical hernia. However, cases of this complication were not found in the existing literature.</w:t>
      </w:r>
    </w:p>
    <w:p w14:paraId="394D6A5E" w14:textId="624054E3" w:rsidR="005F15DB" w:rsidRPr="00F23F82" w:rsidRDefault="005F15DB" w:rsidP="00191A39">
      <w:pPr>
        <w:spacing w:line="360" w:lineRule="auto"/>
        <w:ind w:firstLineChars="100" w:firstLine="240"/>
        <w:jc w:val="both"/>
        <w:rPr>
          <w:rFonts w:ascii="Book Antiqua" w:hAnsi="Book Antiqua"/>
          <w:color w:val="auto"/>
          <w:vertAlign w:val="superscript"/>
          <w:lang w:val="en-US"/>
        </w:rPr>
      </w:pPr>
      <w:r w:rsidRPr="00F23F82">
        <w:rPr>
          <w:rFonts w:ascii="Book Antiqua" w:hAnsi="Book Antiqua"/>
          <w:color w:val="auto"/>
          <w:lang w:val="en-US"/>
        </w:rPr>
        <w:lastRenderedPageBreak/>
        <w:t xml:space="preserve">There is no consensus in the literature concerning the definition of </w:t>
      </w:r>
      <w:r w:rsidR="00191A39" w:rsidRPr="00F23F82">
        <w:rPr>
          <w:rFonts w:ascii="Book Antiqua" w:eastAsia="宋体" w:hAnsi="Book Antiqua"/>
          <w:color w:val="auto"/>
          <w:lang w:val="en-US" w:eastAsia="zh-CN"/>
        </w:rPr>
        <w:t>“</w:t>
      </w:r>
      <w:r w:rsidRPr="00F23F82">
        <w:rPr>
          <w:rFonts w:ascii="Book Antiqua" w:hAnsi="Book Antiqua"/>
          <w:color w:val="auto"/>
          <w:lang w:val="en-US"/>
        </w:rPr>
        <w:t>conversion</w:t>
      </w:r>
      <w:r w:rsidR="00191A39" w:rsidRPr="00F23F82">
        <w:rPr>
          <w:rFonts w:ascii="Book Antiqua" w:eastAsia="宋体" w:hAnsi="Book Antiqua"/>
          <w:color w:val="auto"/>
          <w:lang w:val="en-US" w:eastAsia="zh-CN"/>
        </w:rPr>
        <w:t>”</w:t>
      </w:r>
      <w:r w:rsidRPr="00F23F82">
        <w:rPr>
          <w:rFonts w:ascii="Book Antiqua" w:hAnsi="Book Antiqua"/>
          <w:color w:val="auto"/>
          <w:lang w:val="en-US"/>
        </w:rPr>
        <w:t xml:space="preserve"> in SIPES. Analyzing the available publications</w:t>
      </w:r>
      <w:r w:rsidR="005D6FCC" w:rsidRPr="00F23F82">
        <w:rPr>
          <w:rFonts w:ascii="Book Antiqua" w:hAnsi="Book Antiqua"/>
          <w:color w:val="auto"/>
          <w:lang w:val="en-US"/>
        </w:rPr>
        <w:t xml:space="preserve">, it has been defined </w:t>
      </w:r>
      <w:proofErr w:type="gramStart"/>
      <w:r w:rsidR="005D6FCC" w:rsidRPr="00F23F82">
        <w:rPr>
          <w:rFonts w:ascii="Book Antiqua" w:hAnsi="Book Antiqua"/>
          <w:color w:val="auto"/>
          <w:lang w:val="en-US"/>
        </w:rPr>
        <w:t>as</w:t>
      </w:r>
      <w:r w:rsidR="00191A39" w:rsidRPr="00F23F82">
        <w:rPr>
          <w:rFonts w:ascii="Book Antiqua" w:eastAsia="宋体" w:hAnsi="Book Antiqua" w:hint="eastAsia"/>
          <w:color w:val="auto"/>
          <w:vertAlign w:val="superscript"/>
          <w:lang w:val="en-US" w:eastAsia="zh-CN"/>
        </w:rPr>
        <w:t>[</w:t>
      </w:r>
      <w:proofErr w:type="gramEnd"/>
      <w:r w:rsidR="00191A39" w:rsidRPr="00F23F82">
        <w:rPr>
          <w:rFonts w:ascii="Book Antiqua" w:eastAsia="宋体" w:hAnsi="Book Antiqua" w:hint="eastAsia"/>
          <w:color w:val="auto"/>
          <w:vertAlign w:val="superscript"/>
          <w:lang w:val="en-US" w:eastAsia="zh-CN"/>
        </w:rPr>
        <w:t>2</w:t>
      </w:r>
      <w:r w:rsidR="00191A39" w:rsidRPr="00F23F82">
        <w:rPr>
          <w:rFonts w:ascii="Book Antiqua" w:hAnsi="Book Antiqua"/>
          <w:color w:val="auto"/>
          <w:vertAlign w:val="superscript"/>
          <w:lang w:val="en-US"/>
        </w:rPr>
        <w:t>8</w:t>
      </w:r>
      <w:r w:rsidR="00191A39" w:rsidRPr="00F23F82">
        <w:rPr>
          <w:rFonts w:ascii="Book Antiqua" w:eastAsia="宋体" w:hAnsi="Book Antiqua" w:hint="eastAsia"/>
          <w:color w:val="auto"/>
          <w:vertAlign w:val="superscript"/>
          <w:lang w:val="en-US" w:eastAsia="zh-CN"/>
        </w:rPr>
        <w:t>,6</w:t>
      </w:r>
      <w:r w:rsidR="00DC5753" w:rsidRPr="00F23F82">
        <w:rPr>
          <w:rFonts w:ascii="Book Antiqua" w:eastAsia="宋体" w:hAnsi="Book Antiqua" w:hint="eastAsia"/>
          <w:color w:val="auto"/>
          <w:vertAlign w:val="superscript"/>
          <w:lang w:val="en-US" w:eastAsia="zh-CN"/>
        </w:rPr>
        <w:t>8</w:t>
      </w:r>
      <w:r w:rsidR="00191A39"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w:t>
      </w:r>
      <w:r w:rsidR="00191A39" w:rsidRPr="00F23F82">
        <w:rPr>
          <w:rFonts w:ascii="Book Antiqua" w:eastAsia="宋体" w:hAnsi="Book Antiqua" w:hint="eastAsia"/>
          <w:color w:val="auto"/>
          <w:lang w:val="en-US" w:eastAsia="zh-CN"/>
        </w:rPr>
        <w:t>(1</w:t>
      </w:r>
      <w:r w:rsidRPr="00F23F82">
        <w:rPr>
          <w:rFonts w:ascii="Book Antiqua" w:hAnsi="Book Antiqua"/>
          <w:color w:val="auto"/>
          <w:lang w:val="en-US"/>
        </w:rPr>
        <w:t>) a need to use one or more additional ports to complete single-port procedure</w:t>
      </w:r>
      <w:r w:rsidR="00191A39"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or </w:t>
      </w:r>
      <w:r w:rsidR="00191A39" w:rsidRPr="00F23F82">
        <w:rPr>
          <w:rFonts w:ascii="Book Antiqua" w:eastAsia="宋体" w:hAnsi="Book Antiqua" w:hint="eastAsia"/>
          <w:color w:val="auto"/>
          <w:lang w:val="en-US" w:eastAsia="zh-CN"/>
        </w:rPr>
        <w:t>(2</w:t>
      </w:r>
      <w:r w:rsidRPr="00F23F82">
        <w:rPr>
          <w:rFonts w:ascii="Book Antiqua" w:hAnsi="Book Antiqua"/>
          <w:color w:val="auto"/>
          <w:lang w:val="en-US"/>
        </w:rPr>
        <w:t xml:space="preserve">) a switch to the open surgery. </w:t>
      </w:r>
      <w:r w:rsidR="00195BDB" w:rsidRPr="00F23F82">
        <w:rPr>
          <w:rFonts w:ascii="Book Antiqua" w:hAnsi="Book Antiqua"/>
          <w:color w:val="auto"/>
          <w:lang w:val="en-US"/>
        </w:rPr>
        <w:t xml:space="preserve">Conversion to conventional </w:t>
      </w:r>
      <w:r w:rsidRPr="00F23F82">
        <w:rPr>
          <w:rFonts w:ascii="Book Antiqua" w:hAnsi="Book Antiqua"/>
          <w:color w:val="auto"/>
          <w:lang w:val="en-US"/>
        </w:rPr>
        <w:t xml:space="preserve">laparoscopy or placement of additional </w:t>
      </w:r>
      <w:proofErr w:type="spellStart"/>
      <w:r w:rsidR="00195BDB" w:rsidRPr="00F23F82">
        <w:rPr>
          <w:rFonts w:ascii="Book Antiqua" w:hAnsi="Book Antiqua"/>
          <w:color w:val="auto"/>
          <w:lang w:val="en-US"/>
        </w:rPr>
        <w:t>trocars</w:t>
      </w:r>
      <w:r w:rsidRPr="00F23F82">
        <w:rPr>
          <w:rFonts w:ascii="Book Antiqua" w:hAnsi="Book Antiqua"/>
          <w:color w:val="auto"/>
          <w:lang w:val="en-US"/>
        </w:rPr>
        <w:t>s</w:t>
      </w:r>
      <w:proofErr w:type="spellEnd"/>
      <w:r w:rsidRPr="00F23F82">
        <w:rPr>
          <w:rFonts w:ascii="Book Antiqua" w:hAnsi="Book Antiqua"/>
          <w:color w:val="auto"/>
          <w:lang w:val="en-US"/>
        </w:rPr>
        <w:t xml:space="preserve"> </w:t>
      </w:r>
      <w:r w:rsidR="00195BDB" w:rsidRPr="00F23F82">
        <w:rPr>
          <w:rFonts w:ascii="Book Antiqua" w:hAnsi="Book Antiqua"/>
          <w:color w:val="auto"/>
          <w:lang w:val="en-US"/>
        </w:rPr>
        <w:t xml:space="preserve">should </w:t>
      </w:r>
      <w:r w:rsidRPr="00F23F82">
        <w:rPr>
          <w:rFonts w:ascii="Book Antiqua" w:hAnsi="Book Antiqua"/>
          <w:color w:val="auto"/>
          <w:lang w:val="en-US"/>
        </w:rPr>
        <w:t xml:space="preserve">not be considered a </w:t>
      </w:r>
      <w:r w:rsidR="00195BDB" w:rsidRPr="00F23F82">
        <w:rPr>
          <w:rFonts w:ascii="Book Antiqua" w:hAnsi="Book Antiqua"/>
          <w:color w:val="auto"/>
          <w:lang w:val="en-US"/>
        </w:rPr>
        <w:t>failure</w:t>
      </w:r>
      <w:r w:rsidRPr="00F23F82">
        <w:rPr>
          <w:rFonts w:ascii="Book Antiqua" w:hAnsi="Book Antiqua"/>
          <w:color w:val="auto"/>
          <w:lang w:val="en-US"/>
        </w:rPr>
        <w:t xml:space="preserve"> of SIPES. A surgeon must not endanger the patient safety, must use sane judgment, and add</w:t>
      </w:r>
      <w:r w:rsidR="00C82BA7" w:rsidRPr="00F23F82">
        <w:rPr>
          <w:rFonts w:ascii="Book Antiqua" w:hAnsi="Book Antiqua"/>
          <w:color w:val="auto"/>
          <w:lang w:val="en-US"/>
        </w:rPr>
        <w:t xml:space="preserve"> ports as necessary. </w:t>
      </w:r>
      <w:proofErr w:type="spellStart"/>
      <w:r w:rsidR="00C82BA7" w:rsidRPr="00F23F82">
        <w:rPr>
          <w:rFonts w:ascii="Book Antiqua" w:hAnsi="Book Antiqua"/>
          <w:color w:val="auto"/>
          <w:lang w:val="en-US"/>
        </w:rPr>
        <w:t>Ponsky</w:t>
      </w:r>
      <w:proofErr w:type="spellEnd"/>
      <w:r w:rsidR="00C82BA7" w:rsidRPr="00F23F82">
        <w:rPr>
          <w:rFonts w:ascii="Book Antiqua" w:hAnsi="Book Antiqua"/>
          <w:color w:val="auto"/>
          <w:lang w:val="en-US"/>
        </w:rPr>
        <w:t xml:space="preserve"> </w:t>
      </w:r>
      <w:r w:rsidR="005D6FCC" w:rsidRPr="00F23F82">
        <w:rPr>
          <w:rFonts w:ascii="Book Antiqua" w:hAnsi="Book Antiqua"/>
          <w:i/>
          <w:color w:val="auto"/>
          <w:lang w:val="en-US"/>
        </w:rPr>
        <w:t xml:space="preserve">et </w:t>
      </w:r>
      <w:proofErr w:type="gramStart"/>
      <w:r w:rsidR="005D6FCC" w:rsidRPr="00F23F82">
        <w:rPr>
          <w:rFonts w:ascii="Book Antiqua" w:hAnsi="Book Antiqua"/>
          <w:i/>
          <w:color w:val="auto"/>
          <w:lang w:val="en-US"/>
        </w:rPr>
        <w:t>al</w:t>
      </w:r>
      <w:r w:rsidR="001B342D" w:rsidRPr="00F23F82">
        <w:rPr>
          <w:rFonts w:ascii="Book Antiqua" w:eastAsia="宋体" w:hAnsi="Book Antiqua" w:hint="eastAsia"/>
          <w:color w:val="auto"/>
          <w:vertAlign w:val="superscript"/>
          <w:lang w:val="en-US" w:eastAsia="zh-CN"/>
        </w:rPr>
        <w:t>[</w:t>
      </w:r>
      <w:proofErr w:type="gramEnd"/>
      <w:r w:rsidR="005D6FCC" w:rsidRPr="00F23F82">
        <w:rPr>
          <w:rFonts w:ascii="Book Antiqua" w:hAnsi="Book Antiqua"/>
          <w:color w:val="auto"/>
          <w:vertAlign w:val="superscript"/>
          <w:lang w:val="en-US"/>
        </w:rPr>
        <w:t>28</w:t>
      </w:r>
      <w:r w:rsidR="001B342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 xml:space="preserve"> reported their experience of more than 70 cases of SIPES in children. They reported on an acceptable level of conversions to standard laparoscopy and </w:t>
      </w:r>
      <w:r w:rsidR="00195BDB" w:rsidRPr="00F23F82">
        <w:rPr>
          <w:rFonts w:ascii="Book Antiqua" w:hAnsi="Book Antiqua"/>
          <w:color w:val="auto"/>
          <w:lang w:val="en-US"/>
        </w:rPr>
        <w:t>few</w:t>
      </w:r>
      <w:r w:rsidRPr="00F23F82">
        <w:rPr>
          <w:rFonts w:ascii="Book Antiqua" w:hAnsi="Book Antiqua"/>
          <w:color w:val="auto"/>
          <w:lang w:val="en-US"/>
        </w:rPr>
        <w:t xml:space="preserve"> p</w:t>
      </w:r>
      <w:r w:rsidR="00195BDB" w:rsidRPr="00F23F82">
        <w:rPr>
          <w:rFonts w:ascii="Book Antiqua" w:hAnsi="Book Antiqua"/>
          <w:color w:val="auto"/>
          <w:lang w:val="en-US"/>
        </w:rPr>
        <w:t>eri</w:t>
      </w:r>
      <w:r w:rsidRPr="00F23F82">
        <w:rPr>
          <w:rFonts w:ascii="Book Antiqua" w:hAnsi="Book Antiqua"/>
          <w:color w:val="auto"/>
          <w:lang w:val="en-US"/>
        </w:rPr>
        <w:t xml:space="preserve">operative complications. In other studies, including that of older children, SIPES results were </w:t>
      </w:r>
      <w:r w:rsidR="00195BDB" w:rsidRPr="00F23F82">
        <w:rPr>
          <w:rFonts w:ascii="Book Antiqua" w:hAnsi="Book Antiqua"/>
          <w:color w:val="auto"/>
          <w:lang w:val="en-US"/>
        </w:rPr>
        <w:t>similar</w:t>
      </w:r>
      <w:r w:rsidRPr="00F23F82">
        <w:rPr>
          <w:rFonts w:ascii="Book Antiqua" w:hAnsi="Book Antiqua"/>
          <w:color w:val="auto"/>
          <w:lang w:val="en-US"/>
        </w:rPr>
        <w:t xml:space="preserve"> to those of </w:t>
      </w:r>
      <w:r w:rsidR="00195BDB" w:rsidRPr="00F23F82">
        <w:rPr>
          <w:rFonts w:ascii="Book Antiqua" w:hAnsi="Book Antiqua"/>
          <w:color w:val="auto"/>
          <w:lang w:val="en-US"/>
        </w:rPr>
        <w:t>conventional</w:t>
      </w:r>
      <w:r w:rsidRPr="00F23F82">
        <w:rPr>
          <w:rFonts w:ascii="Book Antiqua" w:hAnsi="Book Antiqua"/>
          <w:color w:val="auto"/>
          <w:lang w:val="en-US"/>
        </w:rPr>
        <w:t xml:space="preserve"> laparoscopic procedures, wit</w:t>
      </w:r>
      <w:r w:rsidR="005D6FCC" w:rsidRPr="00F23F82">
        <w:rPr>
          <w:rFonts w:ascii="Book Antiqua" w:hAnsi="Book Antiqua"/>
          <w:color w:val="auto"/>
          <w:lang w:val="en-US"/>
        </w:rPr>
        <w:t>h a conversion rate of 2</w:t>
      </w:r>
      <w:r w:rsidR="006E1F69">
        <w:rPr>
          <w:rFonts w:ascii="Book Antiqua" w:eastAsia="宋体" w:hAnsi="Book Antiqua" w:hint="eastAsia"/>
          <w:color w:val="auto"/>
          <w:lang w:val="en-US" w:eastAsia="zh-CN"/>
        </w:rPr>
        <w:t>%-</w:t>
      </w:r>
      <w:r w:rsidR="005D6FCC" w:rsidRPr="00F23F82">
        <w:rPr>
          <w:rFonts w:ascii="Book Antiqua" w:hAnsi="Book Antiqua"/>
          <w:color w:val="auto"/>
          <w:lang w:val="en-US"/>
        </w:rPr>
        <w:t>11%</w:t>
      </w:r>
      <w:r w:rsidR="001B342D" w:rsidRPr="00F23F82">
        <w:rPr>
          <w:rFonts w:ascii="Book Antiqua" w:eastAsia="宋体" w:hAnsi="Book Antiqua" w:hint="eastAsia"/>
          <w:color w:val="auto"/>
          <w:vertAlign w:val="superscript"/>
          <w:lang w:val="en-US" w:eastAsia="zh-CN"/>
        </w:rPr>
        <w:t>[6</w:t>
      </w:r>
      <w:r w:rsidR="00DC5753" w:rsidRPr="00F23F82">
        <w:rPr>
          <w:rFonts w:ascii="Book Antiqua" w:eastAsia="宋体" w:hAnsi="Book Antiqua" w:hint="eastAsia"/>
          <w:color w:val="auto"/>
          <w:vertAlign w:val="superscript"/>
          <w:lang w:val="en-US" w:eastAsia="zh-CN"/>
        </w:rPr>
        <w:t>3</w:t>
      </w:r>
      <w:r w:rsidR="001B342D" w:rsidRPr="00F23F82">
        <w:rPr>
          <w:rFonts w:ascii="Book Antiqua" w:eastAsia="宋体" w:hAnsi="Book Antiqua" w:hint="eastAsia"/>
          <w:color w:val="auto"/>
          <w:vertAlign w:val="superscript"/>
          <w:lang w:val="en-US" w:eastAsia="zh-CN"/>
        </w:rPr>
        <w:t>,6</w:t>
      </w:r>
      <w:r w:rsidR="00DC5753" w:rsidRPr="00F23F82">
        <w:rPr>
          <w:rFonts w:ascii="Book Antiqua" w:eastAsia="宋体" w:hAnsi="Book Antiqua" w:hint="eastAsia"/>
          <w:color w:val="auto"/>
          <w:vertAlign w:val="superscript"/>
          <w:lang w:val="en-US" w:eastAsia="zh-CN"/>
        </w:rPr>
        <w:t>8</w:t>
      </w:r>
      <w:r w:rsidR="001B342D" w:rsidRPr="00F23F82">
        <w:rPr>
          <w:rFonts w:ascii="Book Antiqua" w:eastAsia="宋体" w:hAnsi="Book Antiqua" w:hint="eastAsia"/>
          <w:color w:val="auto"/>
          <w:vertAlign w:val="superscript"/>
          <w:lang w:val="en-US" w:eastAsia="zh-CN"/>
        </w:rPr>
        <w:t>,7</w:t>
      </w:r>
      <w:r w:rsidR="00DC5753" w:rsidRPr="00F23F82">
        <w:rPr>
          <w:rFonts w:ascii="Book Antiqua" w:eastAsia="宋体" w:hAnsi="Book Antiqua" w:hint="eastAsia"/>
          <w:color w:val="auto"/>
          <w:vertAlign w:val="superscript"/>
          <w:lang w:val="en-US" w:eastAsia="zh-CN"/>
        </w:rPr>
        <w:t>6</w:t>
      </w:r>
      <w:r w:rsidR="001B342D" w:rsidRPr="00F23F82">
        <w:rPr>
          <w:rFonts w:ascii="Book Antiqua" w:eastAsia="宋体" w:hAnsi="Book Antiqua" w:hint="eastAsia"/>
          <w:color w:val="auto"/>
          <w:vertAlign w:val="superscript"/>
          <w:lang w:val="en-US" w:eastAsia="zh-CN"/>
        </w:rPr>
        <w:t>,8</w:t>
      </w:r>
      <w:r w:rsidR="00DC5753" w:rsidRPr="00F23F82">
        <w:rPr>
          <w:rFonts w:ascii="Book Antiqua" w:eastAsia="宋体" w:hAnsi="Book Antiqua" w:hint="eastAsia"/>
          <w:color w:val="auto"/>
          <w:vertAlign w:val="superscript"/>
          <w:lang w:val="en-US" w:eastAsia="zh-CN"/>
        </w:rPr>
        <w:t>2</w:t>
      </w:r>
      <w:r w:rsidR="001B342D" w:rsidRPr="00F23F82">
        <w:rPr>
          <w:rFonts w:ascii="Book Antiqua" w:eastAsia="宋体" w:hAnsi="Book Antiqua" w:hint="eastAsia"/>
          <w:color w:val="auto"/>
          <w:vertAlign w:val="superscript"/>
          <w:lang w:val="en-US" w:eastAsia="zh-CN"/>
        </w:rPr>
        <w:t>-8</w:t>
      </w:r>
      <w:r w:rsidR="00DC5753" w:rsidRPr="00F23F82">
        <w:rPr>
          <w:rFonts w:ascii="Book Antiqua" w:eastAsia="宋体" w:hAnsi="Book Antiqua" w:hint="eastAsia"/>
          <w:color w:val="auto"/>
          <w:vertAlign w:val="superscript"/>
          <w:lang w:val="en-US" w:eastAsia="zh-CN"/>
        </w:rPr>
        <w:t>4</w:t>
      </w:r>
      <w:r w:rsidR="001B342D" w:rsidRPr="00F23F82">
        <w:rPr>
          <w:rFonts w:ascii="Book Antiqua" w:eastAsia="宋体" w:hAnsi="Book Antiqua" w:hint="eastAsia"/>
          <w:color w:val="auto"/>
          <w:vertAlign w:val="superscript"/>
          <w:lang w:val="en-US" w:eastAsia="zh-CN"/>
        </w:rPr>
        <w:t>]</w:t>
      </w:r>
      <w:r w:rsidRPr="00F23F82">
        <w:rPr>
          <w:rFonts w:ascii="Book Antiqua" w:hAnsi="Book Antiqua"/>
          <w:color w:val="auto"/>
          <w:lang w:val="en-US"/>
        </w:rPr>
        <w:t>.</w:t>
      </w:r>
    </w:p>
    <w:p w14:paraId="69F678E1" w14:textId="77777777" w:rsidR="005F15DB" w:rsidRPr="006E1F69" w:rsidRDefault="005F15DB" w:rsidP="009630ED">
      <w:pPr>
        <w:spacing w:line="360" w:lineRule="auto"/>
        <w:jc w:val="both"/>
        <w:rPr>
          <w:rFonts w:ascii="Book Antiqua" w:hAnsi="Book Antiqua"/>
          <w:color w:val="auto"/>
          <w:lang w:val="en-US"/>
        </w:rPr>
      </w:pPr>
    </w:p>
    <w:p w14:paraId="2F883CAF" w14:textId="1C864F7A" w:rsidR="005F15DB" w:rsidRPr="00F23F82" w:rsidRDefault="001B342D" w:rsidP="009630ED">
      <w:pPr>
        <w:spacing w:line="360" w:lineRule="auto"/>
        <w:jc w:val="both"/>
        <w:rPr>
          <w:rFonts w:ascii="Book Antiqua" w:hAnsi="Book Antiqua"/>
          <w:b/>
          <w:color w:val="auto"/>
          <w:lang w:val="en-US"/>
        </w:rPr>
      </w:pPr>
      <w:r w:rsidRPr="00F23F82">
        <w:rPr>
          <w:rFonts w:ascii="Book Antiqua" w:hAnsi="Book Antiqua"/>
          <w:b/>
          <w:color w:val="auto"/>
          <w:lang w:val="en-US"/>
        </w:rPr>
        <w:t>CONCLUSION</w:t>
      </w:r>
    </w:p>
    <w:p w14:paraId="188CE376" w14:textId="4A510013"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 xml:space="preserve">General interest in the umbilical ring as a </w:t>
      </w:r>
      <w:r w:rsidR="001C3627" w:rsidRPr="00F23F82">
        <w:rPr>
          <w:rFonts w:ascii="Book Antiqua" w:eastAsia="宋体" w:hAnsi="Book Antiqua"/>
          <w:color w:val="auto"/>
          <w:lang w:val="en-US" w:eastAsia="zh-CN"/>
        </w:rPr>
        <w:t>“</w:t>
      </w:r>
      <w:r w:rsidRPr="00F23F82">
        <w:rPr>
          <w:rFonts w:ascii="Book Antiqua" w:hAnsi="Book Antiqua"/>
          <w:color w:val="auto"/>
          <w:lang w:val="en-US"/>
        </w:rPr>
        <w:t>keyhole</w:t>
      </w:r>
      <w:r w:rsidR="001C3627" w:rsidRPr="00F23F82">
        <w:rPr>
          <w:rFonts w:ascii="Book Antiqua" w:eastAsia="宋体" w:hAnsi="Book Antiqua"/>
          <w:color w:val="auto"/>
          <w:lang w:val="en-US" w:eastAsia="zh-CN"/>
        </w:rPr>
        <w:t>”</w:t>
      </w:r>
      <w:r w:rsidRPr="00F23F82">
        <w:rPr>
          <w:rFonts w:ascii="Book Antiqua" w:hAnsi="Book Antiqua"/>
          <w:color w:val="auto"/>
          <w:lang w:val="en-US"/>
        </w:rPr>
        <w:t xml:space="preserve"> for single-incision access to the abdominal cavity organs, has promoted the development of modern endoscopic surgery towards the development of a “stealth” techniques, those that leave no visible scar behind. We believe that SIPES, despite its initial success, still has huge obstacles to overcome in order to be recognized as a universal, standard surgical approach in children in the first 3 </w:t>
      </w:r>
      <w:proofErr w:type="spellStart"/>
      <w:r w:rsidRPr="00F23F82">
        <w:rPr>
          <w:rFonts w:ascii="Book Antiqua" w:hAnsi="Book Antiqua"/>
          <w:color w:val="auto"/>
          <w:lang w:val="en-US"/>
        </w:rPr>
        <w:t>mo</w:t>
      </w:r>
      <w:proofErr w:type="spellEnd"/>
      <w:r w:rsidRPr="00F23F82">
        <w:rPr>
          <w:rFonts w:ascii="Book Antiqua" w:hAnsi="Book Antiqua"/>
          <w:color w:val="auto"/>
          <w:lang w:val="en-US"/>
        </w:rPr>
        <w:t xml:space="preserve"> of life. Modern laparoscopic instruments of a small diameter with </w:t>
      </w:r>
      <w:bookmarkStart w:id="4" w:name="_GoBack"/>
      <w:r w:rsidRPr="00F23F82">
        <w:rPr>
          <w:rFonts w:ascii="Book Antiqua" w:hAnsi="Book Antiqua"/>
          <w:color w:val="auto"/>
          <w:lang w:val="en-US"/>
        </w:rPr>
        <w:t xml:space="preserve">multidirectional </w:t>
      </w:r>
      <w:proofErr w:type="spellStart"/>
      <w:r w:rsidRPr="00F23F82">
        <w:rPr>
          <w:rFonts w:ascii="Book Antiqua" w:hAnsi="Book Antiqua"/>
          <w:color w:val="auto"/>
          <w:lang w:val="en-US"/>
        </w:rPr>
        <w:t>roticulation</w:t>
      </w:r>
      <w:proofErr w:type="spellEnd"/>
      <w:r w:rsidRPr="00F23F82">
        <w:rPr>
          <w:rFonts w:ascii="Book Antiqua" w:hAnsi="Book Antiqua"/>
          <w:color w:val="auto"/>
          <w:lang w:val="en-US"/>
        </w:rPr>
        <w:t xml:space="preserve"> </w:t>
      </w:r>
      <w:bookmarkEnd w:id="4"/>
      <w:r w:rsidRPr="00F23F82">
        <w:rPr>
          <w:rFonts w:ascii="Book Antiqua" w:hAnsi="Book Antiqua"/>
          <w:color w:val="auto"/>
          <w:lang w:val="en-US"/>
        </w:rPr>
        <w:t>and abilities to move in several planes may soon let pediatric surgeons perform complex laparoscopic procedures more efficiently. With their introduction, the limited triangulation and reduced degrees of freedom will no longer be a problem. Moreover, in the near future one could expect the introduction of single-incision port devices that are more appropriate for small children. Advanced skills and a high technical demand, along with the lack of specialized surgical equ</w:t>
      </w:r>
      <w:r w:rsidR="00BF4DBE" w:rsidRPr="00F23F82">
        <w:rPr>
          <w:rFonts w:ascii="Book Antiqua" w:hAnsi="Book Antiqua"/>
          <w:color w:val="auto"/>
          <w:lang w:val="en-US"/>
        </w:rPr>
        <w:t>ipment are factors limiting the</w:t>
      </w:r>
      <w:r w:rsidRPr="00F23F82">
        <w:rPr>
          <w:rFonts w:ascii="Book Antiqua" w:hAnsi="Book Antiqua"/>
          <w:color w:val="auto"/>
          <w:lang w:val="en-US"/>
        </w:rPr>
        <w:t xml:space="preserve"> popularity and availability of SIPES for pediatric surgery in first 3 </w:t>
      </w:r>
      <w:proofErr w:type="spellStart"/>
      <w:r w:rsidRPr="00F23F82">
        <w:rPr>
          <w:rFonts w:ascii="Book Antiqua" w:hAnsi="Book Antiqua"/>
          <w:color w:val="auto"/>
          <w:lang w:val="en-US"/>
        </w:rPr>
        <w:t>mo</w:t>
      </w:r>
      <w:proofErr w:type="spellEnd"/>
      <w:r w:rsidRPr="00F23F82">
        <w:rPr>
          <w:rFonts w:ascii="Book Antiqua" w:hAnsi="Book Antiqua"/>
          <w:color w:val="auto"/>
          <w:lang w:val="en-US"/>
        </w:rPr>
        <w:t xml:space="preserve"> of life. However, the curr</w:t>
      </w:r>
      <w:r w:rsidR="00BF4DBE" w:rsidRPr="00F23F82">
        <w:rPr>
          <w:rFonts w:ascii="Book Antiqua" w:hAnsi="Book Antiqua"/>
          <w:color w:val="auto"/>
          <w:lang w:val="en-US"/>
        </w:rPr>
        <w:t xml:space="preserve">ent body of evidence shows </w:t>
      </w:r>
      <w:r w:rsidRPr="00F23F82">
        <w:rPr>
          <w:rFonts w:ascii="Book Antiqua" w:hAnsi="Book Antiqua"/>
          <w:color w:val="auto"/>
          <w:lang w:val="en-US"/>
        </w:rPr>
        <w:t>that a SIPES is indeed applicable in infants with outcome comparable to that of standard laparoscopy, and that it results in minimal post-operative surg</w:t>
      </w:r>
      <w:r w:rsidR="009474E6">
        <w:rPr>
          <w:rFonts w:ascii="Book Antiqua" w:hAnsi="Book Antiqua"/>
          <w:color w:val="auto"/>
          <w:lang w:val="en-US"/>
        </w:rPr>
        <w:t xml:space="preserve">ical trauma and superb </w:t>
      </w:r>
      <w:proofErr w:type="spellStart"/>
      <w:r w:rsidR="009474E6">
        <w:rPr>
          <w:rFonts w:ascii="Book Antiqua" w:hAnsi="Book Antiqua"/>
          <w:color w:val="auto"/>
          <w:lang w:val="en-US"/>
        </w:rPr>
        <w:t>cosmesis</w:t>
      </w:r>
      <w:proofErr w:type="spellEnd"/>
      <w:r w:rsidRPr="00F23F82">
        <w:rPr>
          <w:rFonts w:ascii="Book Antiqua" w:hAnsi="Book Antiqua"/>
          <w:color w:val="auto"/>
          <w:lang w:val="en-US"/>
        </w:rPr>
        <w:t>.</w:t>
      </w:r>
    </w:p>
    <w:p w14:paraId="0AD9D225" w14:textId="13AF5480" w:rsidR="005F15DB" w:rsidRPr="00F23F82" w:rsidRDefault="005F15DB" w:rsidP="001C3627">
      <w:pPr>
        <w:spacing w:line="360" w:lineRule="auto"/>
        <w:ind w:firstLineChars="100" w:firstLine="240"/>
        <w:jc w:val="both"/>
        <w:rPr>
          <w:rFonts w:ascii="Book Antiqua" w:eastAsia="宋体" w:hAnsi="Book Antiqua"/>
          <w:color w:val="auto"/>
          <w:lang w:val="en-US" w:eastAsia="zh-CN"/>
        </w:rPr>
      </w:pPr>
      <w:r w:rsidRPr="00F23F82">
        <w:rPr>
          <w:rFonts w:ascii="Book Antiqua" w:hAnsi="Book Antiqua"/>
          <w:color w:val="auto"/>
          <w:lang w:val="en-US"/>
        </w:rPr>
        <w:t>Summarizing our review, we conclude that:</w:t>
      </w:r>
      <w:r w:rsidR="001C3627"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1</w:t>
      </w:r>
      <w:r w:rsidR="001C3627"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The current experience with SIPES in children in first 3 </w:t>
      </w:r>
      <w:proofErr w:type="spellStart"/>
      <w:r w:rsidRPr="00F23F82">
        <w:rPr>
          <w:rFonts w:ascii="Book Antiqua" w:hAnsi="Book Antiqua"/>
          <w:color w:val="auto"/>
          <w:lang w:val="en-US"/>
        </w:rPr>
        <w:t>mo</w:t>
      </w:r>
      <w:proofErr w:type="spellEnd"/>
      <w:r w:rsidRPr="00F23F82">
        <w:rPr>
          <w:rFonts w:ascii="Book Antiqua" w:hAnsi="Book Antiqua"/>
          <w:color w:val="auto"/>
          <w:lang w:val="en-US"/>
        </w:rPr>
        <w:t xml:space="preserve"> of life shows</w:t>
      </w:r>
      <w:r w:rsidR="00DF7B5C" w:rsidRPr="00F23F82">
        <w:rPr>
          <w:rFonts w:ascii="Book Antiqua" w:hAnsi="Book Antiqua"/>
          <w:color w:val="auto"/>
          <w:lang w:val="en-US"/>
        </w:rPr>
        <w:t xml:space="preserve"> </w:t>
      </w:r>
      <w:r w:rsidRPr="00F23F82">
        <w:rPr>
          <w:rFonts w:ascii="Book Antiqua" w:hAnsi="Book Antiqua"/>
          <w:color w:val="auto"/>
          <w:lang w:val="en-US"/>
        </w:rPr>
        <w:t>good outcomes, few complications, and a low conversion rate</w:t>
      </w:r>
      <w:r w:rsidR="001C3627" w:rsidRPr="00F23F82">
        <w:rPr>
          <w:rFonts w:ascii="Book Antiqua" w:eastAsia="宋体" w:hAnsi="Book Antiqua" w:hint="eastAsia"/>
          <w:color w:val="auto"/>
          <w:lang w:val="en-US" w:eastAsia="zh-CN"/>
        </w:rPr>
        <w:t>; (</w:t>
      </w:r>
      <w:r w:rsidRPr="00F23F82">
        <w:rPr>
          <w:rFonts w:ascii="Book Antiqua" w:hAnsi="Book Antiqua"/>
          <w:color w:val="auto"/>
          <w:lang w:val="en-US"/>
        </w:rPr>
        <w:t>2</w:t>
      </w:r>
      <w:r w:rsidR="001C3627"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Special costly proprietary devices and instruments are not required </w:t>
      </w:r>
      <w:r w:rsidRPr="00F23F82">
        <w:rPr>
          <w:rFonts w:ascii="Book Antiqua" w:hAnsi="Book Antiqua"/>
          <w:color w:val="auto"/>
          <w:lang w:val="en-US"/>
        </w:rPr>
        <w:lastRenderedPageBreak/>
        <w:t>to perform SIPES</w:t>
      </w:r>
      <w:r w:rsidR="001C3627" w:rsidRPr="00F23F82">
        <w:rPr>
          <w:rFonts w:ascii="Book Antiqua" w:eastAsia="宋体" w:hAnsi="Book Antiqua" w:hint="eastAsia"/>
          <w:color w:val="auto"/>
          <w:lang w:val="en-US" w:eastAsia="zh-CN"/>
        </w:rPr>
        <w:t>; (</w:t>
      </w:r>
      <w:r w:rsidRPr="00F23F82">
        <w:rPr>
          <w:rFonts w:ascii="Book Antiqua" w:hAnsi="Book Antiqua"/>
          <w:color w:val="auto"/>
          <w:lang w:val="en-US"/>
        </w:rPr>
        <w:t>3</w:t>
      </w:r>
      <w:r w:rsidR="001C3627"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Most surgeons perform these procedures with conventional laparoscopic instruments, standard energy devices, and some have improvised to build their own low-cost access ports</w:t>
      </w:r>
      <w:r w:rsidR="001C3627" w:rsidRPr="00F23F82">
        <w:rPr>
          <w:rFonts w:ascii="Book Antiqua" w:eastAsia="宋体" w:hAnsi="Book Antiqua" w:hint="eastAsia"/>
          <w:color w:val="auto"/>
          <w:lang w:val="en-US" w:eastAsia="zh-CN"/>
        </w:rPr>
        <w:t>; (</w:t>
      </w:r>
      <w:r w:rsidRPr="00F23F82">
        <w:rPr>
          <w:rFonts w:ascii="Book Antiqua" w:hAnsi="Book Antiqua"/>
          <w:color w:val="auto"/>
          <w:lang w:val="en-US"/>
        </w:rPr>
        <w:t>4</w:t>
      </w:r>
      <w:r w:rsidR="001C3627" w:rsidRPr="00F23F82">
        <w:rPr>
          <w:rFonts w:ascii="Book Antiqua" w:eastAsia="宋体" w:hAnsi="Book Antiqua" w:hint="eastAsia"/>
          <w:color w:val="auto"/>
          <w:lang w:val="en-US" w:eastAsia="zh-CN"/>
        </w:rPr>
        <w:t xml:space="preserve">) </w:t>
      </w:r>
      <w:r w:rsidRPr="00F23F82">
        <w:rPr>
          <w:rFonts w:ascii="Book Antiqua" w:hAnsi="Book Antiqua"/>
          <w:color w:val="auto"/>
          <w:lang w:val="en-US"/>
        </w:rPr>
        <w:t xml:space="preserve">Superb postoperative long-term </w:t>
      </w:r>
      <w:proofErr w:type="spellStart"/>
      <w:r w:rsidRPr="00F23F82">
        <w:rPr>
          <w:rFonts w:ascii="Book Antiqua" w:hAnsi="Book Antiqua"/>
          <w:color w:val="auto"/>
          <w:lang w:val="en-US"/>
        </w:rPr>
        <w:t>cosmesis</w:t>
      </w:r>
      <w:proofErr w:type="spellEnd"/>
      <w:r w:rsidRPr="00F23F82">
        <w:rPr>
          <w:rFonts w:ascii="Book Antiqua" w:hAnsi="Book Antiqua"/>
          <w:color w:val="auto"/>
          <w:lang w:val="en-US"/>
        </w:rPr>
        <w:t xml:space="preserve"> is the biggest advantage of the SIPES, although there is no objective evaluation of this in the literature so far studies comparing the cosmetic outcome should be performed in the future</w:t>
      </w:r>
      <w:r w:rsidR="001C3627" w:rsidRPr="00F23F82">
        <w:rPr>
          <w:rFonts w:ascii="Book Antiqua" w:eastAsia="宋体" w:hAnsi="Book Antiqua" w:hint="eastAsia"/>
          <w:color w:val="auto"/>
          <w:lang w:val="en-US" w:eastAsia="zh-CN"/>
        </w:rPr>
        <w:t>; and (</w:t>
      </w:r>
      <w:r w:rsidRPr="00F23F82">
        <w:rPr>
          <w:rFonts w:ascii="Book Antiqua" w:hAnsi="Book Antiqua"/>
          <w:color w:val="auto"/>
          <w:lang w:val="en-US"/>
        </w:rPr>
        <w:t>5</w:t>
      </w:r>
      <w:r w:rsidR="001C3627"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Most</w:t>
      </w:r>
      <w:r w:rsidR="00DF7B5C" w:rsidRPr="00F23F82">
        <w:rPr>
          <w:rFonts w:ascii="Book Antiqua" w:hAnsi="Book Antiqua"/>
          <w:color w:val="auto"/>
          <w:lang w:val="en-US"/>
        </w:rPr>
        <w:t xml:space="preserve"> </w:t>
      </w:r>
      <w:r w:rsidRPr="00F23F82">
        <w:rPr>
          <w:rFonts w:ascii="Book Antiqua" w:hAnsi="Book Antiqua"/>
          <w:color w:val="auto"/>
          <w:lang w:val="en-US"/>
        </w:rPr>
        <w:t>endoscopic surgeons that practice SIPES believe that it is an evolutionary continuation of traditional laparoscopy. However, the prospective controlled studies must be performed to determine the real advantages of this novel approach.</w:t>
      </w:r>
    </w:p>
    <w:p w14:paraId="615F8851" w14:textId="77777777" w:rsidR="005F15DB" w:rsidRPr="00F23F82" w:rsidRDefault="005F15DB" w:rsidP="001C3627">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Although we have made every effort to include all relevant studies in our review on SIPES in the newborn and infant, it must be remembered that published data on the subject at this time is insufficient to perform a formal meta-analysis. Most publications at this time are case series or retrospective analyses. A well-defined control group is mostly absent. Therefore, formal scientific scrutiny of SIPES techniques in infants at this time is limited. We encourage pediatric surgeons to prospectively evaluate their results with SIPES interventions in the future.</w:t>
      </w:r>
    </w:p>
    <w:p w14:paraId="28FD7214" w14:textId="77777777" w:rsidR="005F15DB" w:rsidRPr="00F23F82" w:rsidRDefault="005F15DB" w:rsidP="001C3627">
      <w:pPr>
        <w:spacing w:line="360" w:lineRule="auto"/>
        <w:ind w:firstLineChars="100" w:firstLine="240"/>
        <w:jc w:val="both"/>
        <w:rPr>
          <w:rFonts w:ascii="Book Antiqua" w:hAnsi="Book Antiqua"/>
          <w:color w:val="auto"/>
          <w:lang w:val="en-US"/>
        </w:rPr>
      </w:pPr>
      <w:r w:rsidRPr="00F23F82">
        <w:rPr>
          <w:rFonts w:ascii="Book Antiqua" w:hAnsi="Book Antiqua"/>
          <w:color w:val="auto"/>
          <w:lang w:val="en-US"/>
        </w:rPr>
        <w:t xml:space="preserve">Despite these recognized limitations, our review highlights the immense creative potential of pediatric surgeons in search for less invasive methods, which might eventually develop and turn SIPES into a preferred method for </w:t>
      </w:r>
      <w:proofErr w:type="spellStart"/>
      <w:r w:rsidRPr="00F23F82">
        <w:rPr>
          <w:rFonts w:ascii="Book Antiqua" w:hAnsi="Book Antiqua"/>
          <w:color w:val="auto"/>
          <w:lang w:val="en-US"/>
        </w:rPr>
        <w:t>endosurgical</w:t>
      </w:r>
      <w:proofErr w:type="spellEnd"/>
      <w:r w:rsidRPr="00F23F82">
        <w:rPr>
          <w:rFonts w:ascii="Book Antiqua" w:hAnsi="Book Antiqua"/>
          <w:color w:val="auto"/>
          <w:lang w:val="en-US"/>
        </w:rPr>
        <w:t xml:space="preserve"> operations in infants and children.</w:t>
      </w:r>
    </w:p>
    <w:p w14:paraId="1E0E3D43" w14:textId="77777777" w:rsidR="005F15DB" w:rsidRPr="00F23F82" w:rsidRDefault="005F15DB" w:rsidP="009630ED">
      <w:pPr>
        <w:spacing w:line="360" w:lineRule="auto"/>
        <w:jc w:val="both"/>
        <w:rPr>
          <w:rFonts w:ascii="Book Antiqua" w:hAnsi="Book Antiqua"/>
          <w:color w:val="auto"/>
          <w:lang w:val="en-US"/>
        </w:rPr>
      </w:pPr>
    </w:p>
    <w:p w14:paraId="7998C628" w14:textId="77777777" w:rsidR="00560F14" w:rsidRPr="00F23F82" w:rsidRDefault="00560F14">
      <w:pPr>
        <w:suppressAutoHyphens w:val="0"/>
        <w:spacing w:line="259" w:lineRule="auto"/>
        <w:rPr>
          <w:rFonts w:ascii="Book Antiqua" w:hAnsi="Book Antiqua"/>
          <w:b/>
          <w:color w:val="auto"/>
          <w:lang w:val="en-US"/>
        </w:rPr>
      </w:pPr>
      <w:r w:rsidRPr="00F23F82">
        <w:rPr>
          <w:rFonts w:ascii="Book Antiqua" w:hAnsi="Book Antiqua"/>
          <w:b/>
          <w:color w:val="auto"/>
          <w:lang w:val="en-US"/>
        </w:rPr>
        <w:br w:type="page"/>
      </w:r>
    </w:p>
    <w:p w14:paraId="7783077B" w14:textId="194EA83C" w:rsidR="005F15DB" w:rsidRPr="00F23F82" w:rsidRDefault="001C3627" w:rsidP="00B51EA8">
      <w:pPr>
        <w:spacing w:line="360" w:lineRule="auto"/>
        <w:jc w:val="both"/>
        <w:rPr>
          <w:rFonts w:ascii="Book Antiqua" w:hAnsi="Book Antiqua"/>
          <w:b/>
          <w:color w:val="auto"/>
        </w:rPr>
      </w:pPr>
      <w:r w:rsidRPr="00F23F82">
        <w:rPr>
          <w:rFonts w:ascii="Book Antiqua" w:hAnsi="Book Antiqua"/>
          <w:b/>
          <w:color w:val="auto"/>
          <w:lang w:val="en-US"/>
        </w:rPr>
        <w:lastRenderedPageBreak/>
        <w:t>REFERENCES</w:t>
      </w:r>
    </w:p>
    <w:p w14:paraId="306B7A3B" w14:textId="08618F70"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 xml:space="preserve">1 </w:t>
      </w:r>
      <w:proofErr w:type="spellStart"/>
      <w:r w:rsidRPr="00F23F82">
        <w:rPr>
          <w:rFonts w:ascii="Book Antiqua" w:eastAsia="宋体" w:hAnsi="Book Antiqua" w:cs="宋体"/>
          <w:b/>
          <w:color w:val="auto"/>
          <w:lang w:val="en-US" w:eastAsia="zh-CN"/>
        </w:rPr>
        <w:t>Wheeless</w:t>
      </w:r>
      <w:proofErr w:type="spellEnd"/>
      <w:r w:rsidRPr="00F23F82">
        <w:rPr>
          <w:rFonts w:ascii="Book Antiqua" w:eastAsia="宋体" w:hAnsi="Book Antiqua" w:cs="宋体"/>
          <w:b/>
          <w:color w:val="auto"/>
          <w:lang w:val="en-US" w:eastAsia="zh-CN"/>
        </w:rPr>
        <w:t xml:space="preserve"> CR</w:t>
      </w:r>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w:t>
      </w:r>
      <w:proofErr w:type="gramStart"/>
      <w:r w:rsidRPr="00F23F82">
        <w:rPr>
          <w:rFonts w:ascii="Book Antiqua" w:eastAsia="宋体" w:hAnsi="Book Antiqua" w:cs="宋体"/>
          <w:color w:val="auto"/>
          <w:lang w:val="en-US" w:eastAsia="zh-CN"/>
        </w:rPr>
        <w:t>A rapid, inexpensive and effective method of surgical sterilization by laparoscopy.</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color w:val="auto"/>
          <w:lang w:val="en-US" w:eastAsia="zh-CN"/>
        </w:rPr>
        <w:t xml:space="preserve">J </w:t>
      </w:r>
      <w:proofErr w:type="spellStart"/>
      <w:r w:rsidRPr="00F23F82">
        <w:rPr>
          <w:rFonts w:ascii="Book Antiqua" w:eastAsia="宋体" w:hAnsi="Book Antiqua" w:cs="宋体"/>
          <w:i/>
          <w:color w:val="auto"/>
          <w:lang w:val="en-US" w:eastAsia="zh-CN"/>
        </w:rPr>
        <w:t>Reprod</w:t>
      </w:r>
      <w:proofErr w:type="spellEnd"/>
      <w:r w:rsidRPr="00F23F82">
        <w:rPr>
          <w:rFonts w:ascii="Book Antiqua" w:eastAsia="宋体" w:hAnsi="Book Antiqua" w:cs="宋体"/>
          <w:i/>
          <w:color w:val="auto"/>
          <w:lang w:val="en-US" w:eastAsia="zh-CN"/>
        </w:rPr>
        <w:t xml:space="preserve"> Med</w:t>
      </w:r>
      <w:r w:rsidRPr="00F23F82">
        <w:rPr>
          <w:rFonts w:ascii="Book Antiqua" w:eastAsia="宋体" w:hAnsi="Book Antiqua" w:cs="宋体"/>
          <w:color w:val="auto"/>
          <w:lang w:val="en-US" w:eastAsia="zh-CN"/>
        </w:rPr>
        <w:t xml:space="preserve"> 1969; </w:t>
      </w:r>
      <w:r w:rsidRPr="00F23F82">
        <w:rPr>
          <w:rFonts w:ascii="Book Antiqua" w:eastAsia="宋体" w:hAnsi="Book Antiqua" w:cs="宋体"/>
          <w:b/>
          <w:color w:val="auto"/>
          <w:lang w:val="en-US" w:eastAsia="zh-CN"/>
        </w:rPr>
        <w:t>3</w:t>
      </w:r>
      <w:r w:rsidRPr="00F23F82">
        <w:rPr>
          <w:rFonts w:ascii="Book Antiqua" w:eastAsia="宋体" w:hAnsi="Book Antiqua" w:cs="宋体"/>
          <w:color w:val="auto"/>
          <w:lang w:val="en-US" w:eastAsia="zh-CN"/>
        </w:rPr>
        <w:t>: 65-96</w:t>
      </w:r>
    </w:p>
    <w:p w14:paraId="263CE6BA"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 </w:t>
      </w:r>
      <w:r w:rsidRPr="00F23F82">
        <w:rPr>
          <w:rFonts w:ascii="Book Antiqua" w:eastAsia="宋体" w:hAnsi="Book Antiqua" w:cs="宋体"/>
          <w:b/>
          <w:bCs/>
          <w:color w:val="auto"/>
          <w:lang w:val="en-US" w:eastAsia="zh-CN"/>
        </w:rPr>
        <w:t>Pelosi MA</w:t>
      </w:r>
      <w:r w:rsidRPr="00F23F82">
        <w:rPr>
          <w:rFonts w:ascii="Book Antiqua" w:eastAsia="宋体" w:hAnsi="Book Antiqua" w:cs="宋体"/>
          <w:color w:val="auto"/>
          <w:lang w:val="en-US" w:eastAsia="zh-CN"/>
        </w:rPr>
        <w:t xml:space="preserve">, Pelosi MA. </w:t>
      </w:r>
      <w:proofErr w:type="gramStart"/>
      <w:r w:rsidRPr="00F23F82">
        <w:rPr>
          <w:rFonts w:ascii="Book Antiqua" w:eastAsia="宋体" w:hAnsi="Book Antiqua" w:cs="宋体"/>
          <w:color w:val="auto"/>
          <w:lang w:val="en-US" w:eastAsia="zh-CN"/>
        </w:rPr>
        <w:t>Laparoscopic appendectomy using a single umbilical puncture (</w:t>
      </w:r>
      <w:proofErr w:type="spellStart"/>
      <w:r w:rsidRPr="00F23F82">
        <w:rPr>
          <w:rFonts w:ascii="Book Antiqua" w:eastAsia="宋体" w:hAnsi="Book Antiqua" w:cs="宋体"/>
          <w:color w:val="auto"/>
          <w:lang w:val="en-US" w:eastAsia="zh-CN"/>
        </w:rPr>
        <w:t>minilaparoscopy</w:t>
      </w:r>
      <w:proofErr w:type="spellEnd"/>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Reprod</w:t>
      </w:r>
      <w:proofErr w:type="spellEnd"/>
      <w:r w:rsidRPr="00F23F82">
        <w:rPr>
          <w:rFonts w:ascii="Book Antiqua" w:eastAsia="宋体" w:hAnsi="Book Antiqua" w:cs="宋体"/>
          <w:i/>
          <w:iCs/>
          <w:color w:val="auto"/>
          <w:lang w:val="en-US" w:eastAsia="zh-CN"/>
        </w:rPr>
        <w:t xml:space="preserve"> Med</w:t>
      </w:r>
      <w:r w:rsidRPr="00F23F82">
        <w:rPr>
          <w:rFonts w:ascii="Book Antiqua" w:eastAsia="宋体" w:hAnsi="Book Antiqua" w:cs="宋体"/>
          <w:color w:val="auto"/>
          <w:lang w:val="en-US" w:eastAsia="zh-CN"/>
        </w:rPr>
        <w:t xml:space="preserve"> 1992; </w:t>
      </w:r>
      <w:r w:rsidRPr="00F23F82">
        <w:rPr>
          <w:rFonts w:ascii="Book Antiqua" w:eastAsia="宋体" w:hAnsi="Book Antiqua" w:cs="宋体"/>
          <w:b/>
          <w:bCs/>
          <w:color w:val="auto"/>
          <w:lang w:val="en-US" w:eastAsia="zh-CN"/>
        </w:rPr>
        <w:t>37</w:t>
      </w:r>
      <w:r w:rsidRPr="00F23F82">
        <w:rPr>
          <w:rFonts w:ascii="Book Antiqua" w:eastAsia="宋体" w:hAnsi="Book Antiqua" w:cs="宋体"/>
          <w:color w:val="auto"/>
          <w:lang w:val="en-US" w:eastAsia="zh-CN"/>
        </w:rPr>
        <w:t>: 588-594 [PMID: 1387906]</w:t>
      </w:r>
    </w:p>
    <w:p w14:paraId="096C3761"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3 </w:t>
      </w:r>
      <w:r w:rsidRPr="00F23F82">
        <w:rPr>
          <w:rFonts w:ascii="Book Antiqua" w:eastAsia="宋体" w:hAnsi="Book Antiqua" w:cs="宋体"/>
          <w:b/>
          <w:bCs/>
          <w:color w:val="auto"/>
          <w:lang w:val="en-US" w:eastAsia="zh-CN"/>
        </w:rPr>
        <w:t>Esposito C</w:t>
      </w:r>
      <w:r w:rsidRPr="00F23F82">
        <w:rPr>
          <w:rFonts w:ascii="Book Antiqua" w:eastAsia="宋体" w:hAnsi="Book Antiqua" w:cs="宋体"/>
          <w:color w:val="auto"/>
          <w:lang w:val="en-US" w:eastAsia="zh-CN"/>
        </w:rPr>
        <w:t xml:space="preserve">. One-trocar appendectomy in pediatric surgery.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1998; </w:t>
      </w:r>
      <w:r w:rsidRPr="00F23F82">
        <w:rPr>
          <w:rFonts w:ascii="Book Antiqua" w:eastAsia="宋体" w:hAnsi="Book Antiqua" w:cs="宋体"/>
          <w:b/>
          <w:bCs/>
          <w:color w:val="auto"/>
          <w:lang w:val="en-US" w:eastAsia="zh-CN"/>
        </w:rPr>
        <w:t>12</w:t>
      </w:r>
      <w:r w:rsidRPr="00F23F82">
        <w:rPr>
          <w:rFonts w:ascii="Book Antiqua" w:eastAsia="宋体" w:hAnsi="Book Antiqua" w:cs="宋体"/>
          <w:color w:val="auto"/>
          <w:lang w:val="en-US" w:eastAsia="zh-CN"/>
        </w:rPr>
        <w:t>: 177-178 [PMID: 9479738 DOI: 10.1007/s004649900624]</w:t>
      </w:r>
    </w:p>
    <w:p w14:paraId="1795347F"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4 </w:t>
      </w:r>
      <w:r w:rsidRPr="00F23F82">
        <w:rPr>
          <w:rFonts w:ascii="Book Antiqua" w:eastAsia="宋体" w:hAnsi="Book Antiqua" w:cs="宋体"/>
          <w:b/>
          <w:bCs/>
          <w:color w:val="auto"/>
          <w:lang w:val="en-US" w:eastAsia="zh-CN"/>
        </w:rPr>
        <w:t>Desai MM</w:t>
      </w:r>
      <w:r w:rsidRPr="00F23F82">
        <w:rPr>
          <w:rFonts w:ascii="Book Antiqua" w:eastAsia="宋体" w:hAnsi="Book Antiqua" w:cs="宋体"/>
          <w:color w:val="auto"/>
          <w:lang w:val="en-US" w:eastAsia="zh-CN"/>
        </w:rPr>
        <w:t xml:space="preserve">, Rao PP, Aron M, Pascal-Haber G, Desai MR, Mishra S, </w:t>
      </w:r>
      <w:proofErr w:type="spellStart"/>
      <w:r w:rsidRPr="00F23F82">
        <w:rPr>
          <w:rFonts w:ascii="Book Antiqua" w:eastAsia="宋体" w:hAnsi="Book Antiqua" w:cs="宋体"/>
          <w:color w:val="auto"/>
          <w:lang w:val="en-US" w:eastAsia="zh-CN"/>
        </w:rPr>
        <w:t>Kaouk</w:t>
      </w:r>
      <w:proofErr w:type="spellEnd"/>
      <w:r w:rsidRPr="00F23F82">
        <w:rPr>
          <w:rFonts w:ascii="Book Antiqua" w:eastAsia="宋体" w:hAnsi="Book Antiqua" w:cs="宋体"/>
          <w:color w:val="auto"/>
          <w:lang w:val="en-US" w:eastAsia="zh-CN"/>
        </w:rPr>
        <w:t xml:space="preserve"> JH, Gill IS. </w:t>
      </w:r>
      <w:proofErr w:type="spellStart"/>
      <w:r w:rsidRPr="00F23F82">
        <w:rPr>
          <w:rFonts w:ascii="Book Antiqua" w:eastAsia="宋体" w:hAnsi="Book Antiqua" w:cs="宋体"/>
          <w:color w:val="auto"/>
          <w:lang w:val="en-US" w:eastAsia="zh-CN"/>
        </w:rPr>
        <w:t>Scarless</w:t>
      </w:r>
      <w:proofErr w:type="spellEnd"/>
      <w:r w:rsidRPr="00F23F82">
        <w:rPr>
          <w:rFonts w:ascii="Book Antiqua" w:eastAsia="宋体" w:hAnsi="Book Antiqua" w:cs="宋体"/>
          <w:color w:val="auto"/>
          <w:lang w:val="en-US" w:eastAsia="zh-CN"/>
        </w:rPr>
        <w:t xml:space="preserve"> single port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nephrectomy and </w:t>
      </w:r>
      <w:proofErr w:type="spellStart"/>
      <w:r w:rsidRPr="00F23F82">
        <w:rPr>
          <w:rFonts w:ascii="Book Antiqua" w:eastAsia="宋体" w:hAnsi="Book Antiqua" w:cs="宋体"/>
          <w:color w:val="auto"/>
          <w:lang w:val="en-US" w:eastAsia="zh-CN"/>
        </w:rPr>
        <w:t>pyeloplasty</w:t>
      </w:r>
      <w:proofErr w:type="spellEnd"/>
      <w:r w:rsidRPr="00F23F82">
        <w:rPr>
          <w:rFonts w:ascii="Book Antiqua" w:eastAsia="宋体" w:hAnsi="Book Antiqua" w:cs="宋体"/>
          <w:color w:val="auto"/>
          <w:lang w:val="en-US" w:eastAsia="zh-CN"/>
        </w:rPr>
        <w:t xml:space="preserve">: first clinical report. </w:t>
      </w:r>
      <w:r w:rsidRPr="00F23F82">
        <w:rPr>
          <w:rFonts w:ascii="Book Antiqua" w:eastAsia="宋体" w:hAnsi="Book Antiqua" w:cs="宋体"/>
          <w:i/>
          <w:iCs/>
          <w:color w:val="auto"/>
          <w:lang w:val="en-US" w:eastAsia="zh-CN"/>
        </w:rPr>
        <w:t xml:space="preserve">BJU </w:t>
      </w:r>
      <w:proofErr w:type="spellStart"/>
      <w:r w:rsidRPr="00F23F82">
        <w:rPr>
          <w:rFonts w:ascii="Book Antiqua" w:eastAsia="宋体" w:hAnsi="Book Antiqua" w:cs="宋体"/>
          <w:i/>
          <w:iCs/>
          <w:color w:val="auto"/>
          <w:lang w:val="en-US" w:eastAsia="zh-CN"/>
        </w:rPr>
        <w:t>Int</w:t>
      </w:r>
      <w:proofErr w:type="spellEnd"/>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101</w:t>
      </w:r>
      <w:r w:rsidRPr="00F23F82">
        <w:rPr>
          <w:rFonts w:ascii="Book Antiqua" w:eastAsia="宋体" w:hAnsi="Book Antiqua" w:cs="宋体"/>
          <w:color w:val="auto"/>
          <w:lang w:val="en-US" w:eastAsia="zh-CN"/>
        </w:rPr>
        <w:t>: 83-88 [PMID: 18086101 DOI: 10.1111/j.1464-410X.2007.07359.x]</w:t>
      </w:r>
    </w:p>
    <w:p w14:paraId="520B9EB6"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 xml:space="preserve">5 </w:t>
      </w:r>
      <w:proofErr w:type="spellStart"/>
      <w:r w:rsidRPr="00F23F82">
        <w:rPr>
          <w:rFonts w:ascii="Book Antiqua" w:eastAsia="宋体" w:hAnsi="Book Antiqua" w:cs="宋体"/>
          <w:b/>
          <w:bCs/>
          <w:color w:val="auto"/>
          <w:lang w:val="en-US" w:eastAsia="zh-CN"/>
        </w:rPr>
        <w:t>Kaouk</w:t>
      </w:r>
      <w:proofErr w:type="spellEnd"/>
      <w:r w:rsidRPr="00F23F82">
        <w:rPr>
          <w:rFonts w:ascii="Book Antiqua" w:eastAsia="宋体" w:hAnsi="Book Antiqua" w:cs="宋体"/>
          <w:b/>
          <w:bCs/>
          <w:color w:val="auto"/>
          <w:lang w:val="en-US" w:eastAsia="zh-CN"/>
        </w:rPr>
        <w:t xml:space="preserve"> JH</w:t>
      </w:r>
      <w:r w:rsidRPr="00F23F82">
        <w:rPr>
          <w:rFonts w:ascii="Book Antiqua" w:eastAsia="宋体" w:hAnsi="Book Antiqua" w:cs="宋体"/>
          <w:color w:val="auto"/>
          <w:lang w:val="en-US" w:eastAsia="zh-CN"/>
        </w:rPr>
        <w:t>, Palmer JS.</w:t>
      </w:r>
      <w:proofErr w:type="gramEnd"/>
      <w:r w:rsidRPr="00F23F82">
        <w:rPr>
          <w:rFonts w:ascii="Book Antiqua" w:eastAsia="宋体" w:hAnsi="Book Antiqua" w:cs="宋体"/>
          <w:color w:val="auto"/>
          <w:lang w:val="en-US" w:eastAsia="zh-CN"/>
        </w:rPr>
        <w:t xml:space="preserve"> Single-port laparoscopic surgery: initial experience in children for </w:t>
      </w:r>
      <w:proofErr w:type="spellStart"/>
      <w:r w:rsidRPr="00F23F82">
        <w:rPr>
          <w:rFonts w:ascii="Book Antiqua" w:eastAsia="宋体" w:hAnsi="Book Antiqua" w:cs="宋体"/>
          <w:color w:val="auto"/>
          <w:lang w:val="en-US" w:eastAsia="zh-CN"/>
        </w:rPr>
        <w:t>varicocelectomy</w:t>
      </w:r>
      <w:proofErr w:type="spell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BJU </w:t>
      </w:r>
      <w:proofErr w:type="spellStart"/>
      <w:r w:rsidRPr="00F23F82">
        <w:rPr>
          <w:rFonts w:ascii="Book Antiqua" w:eastAsia="宋体" w:hAnsi="Book Antiqua" w:cs="宋体"/>
          <w:i/>
          <w:iCs/>
          <w:color w:val="auto"/>
          <w:lang w:val="en-US" w:eastAsia="zh-CN"/>
        </w:rPr>
        <w:t>Int</w:t>
      </w:r>
      <w:proofErr w:type="spellEnd"/>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102</w:t>
      </w:r>
      <w:r w:rsidRPr="00F23F82">
        <w:rPr>
          <w:rFonts w:ascii="Book Antiqua" w:eastAsia="宋体" w:hAnsi="Book Antiqua" w:cs="宋体"/>
          <w:color w:val="auto"/>
          <w:lang w:val="en-US" w:eastAsia="zh-CN"/>
        </w:rPr>
        <w:t>: 97-99 [PMID: 18325060 DOI: 10.1111/j.1464-410X.2008.07584.x]</w:t>
      </w:r>
    </w:p>
    <w:p w14:paraId="22D49D43"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6 </w:t>
      </w:r>
      <w:proofErr w:type="spellStart"/>
      <w:r w:rsidRPr="00F23F82">
        <w:rPr>
          <w:rFonts w:ascii="Book Antiqua" w:eastAsia="宋体" w:hAnsi="Book Antiqua" w:cs="宋体"/>
          <w:b/>
          <w:bCs/>
          <w:color w:val="auto"/>
          <w:lang w:val="en-US" w:eastAsia="zh-CN"/>
        </w:rPr>
        <w:t>Podolsky</w:t>
      </w:r>
      <w:proofErr w:type="spellEnd"/>
      <w:r w:rsidRPr="00F23F82">
        <w:rPr>
          <w:rFonts w:ascii="Book Antiqua" w:eastAsia="宋体" w:hAnsi="Book Antiqua" w:cs="宋体"/>
          <w:b/>
          <w:bCs/>
          <w:color w:val="auto"/>
          <w:lang w:val="en-US" w:eastAsia="zh-CN"/>
        </w:rPr>
        <w:t xml:space="preserve"> ER</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Curcillo</w:t>
      </w:r>
      <w:proofErr w:type="spellEnd"/>
      <w:r w:rsidRPr="00F23F82">
        <w:rPr>
          <w:rFonts w:ascii="Book Antiqua" w:eastAsia="宋体" w:hAnsi="Book Antiqua" w:cs="宋体"/>
          <w:color w:val="auto"/>
          <w:lang w:val="en-US" w:eastAsia="zh-CN"/>
        </w:rPr>
        <w:t xml:space="preserve"> PG. Single port access (SPA) surgery--a 24-month experience.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Gastrointest</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14</w:t>
      </w:r>
      <w:r w:rsidRPr="00F23F82">
        <w:rPr>
          <w:rFonts w:ascii="Book Antiqua" w:eastAsia="宋体" w:hAnsi="Book Antiqua" w:cs="宋体"/>
          <w:color w:val="auto"/>
          <w:lang w:val="en-US" w:eastAsia="zh-CN"/>
        </w:rPr>
        <w:t>: 759-767 [PMID: 20155330 DOI: 10.1007/s11605-009-1081-6]</w:t>
      </w:r>
    </w:p>
    <w:p w14:paraId="51A1D174"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7 </w:t>
      </w:r>
      <w:r w:rsidRPr="00F23F82">
        <w:rPr>
          <w:rFonts w:ascii="Book Antiqua" w:eastAsia="宋体" w:hAnsi="Book Antiqua" w:cs="宋体"/>
          <w:b/>
          <w:bCs/>
          <w:color w:val="auto"/>
          <w:lang w:val="en-US" w:eastAsia="zh-CN"/>
        </w:rPr>
        <w:t>Morales-Conde S</w:t>
      </w:r>
      <w:r w:rsidRPr="00F23F82">
        <w:rPr>
          <w:rFonts w:ascii="Book Antiqua" w:eastAsia="宋体" w:hAnsi="Book Antiqua" w:cs="宋体"/>
          <w:color w:val="auto"/>
          <w:lang w:val="en-US" w:eastAsia="zh-CN"/>
        </w:rPr>
        <w:t xml:space="preserve">, Moreno JG, Gómez JC, </w:t>
      </w:r>
      <w:proofErr w:type="spellStart"/>
      <w:r w:rsidRPr="00F23F82">
        <w:rPr>
          <w:rFonts w:ascii="Book Antiqua" w:eastAsia="宋体" w:hAnsi="Book Antiqua" w:cs="宋体"/>
          <w:color w:val="auto"/>
          <w:lang w:val="en-US" w:eastAsia="zh-CN"/>
        </w:rPr>
        <w:t>Socas</w:t>
      </w:r>
      <w:proofErr w:type="spellEnd"/>
      <w:r w:rsidRPr="00F23F82">
        <w:rPr>
          <w:rFonts w:ascii="Book Antiqua" w:eastAsia="宋体" w:hAnsi="Book Antiqua" w:cs="宋体"/>
          <w:color w:val="auto"/>
          <w:lang w:val="en-US" w:eastAsia="zh-CN"/>
        </w:rPr>
        <w:t xml:space="preserve"> M, </w:t>
      </w:r>
      <w:proofErr w:type="spellStart"/>
      <w:r w:rsidRPr="00F23F82">
        <w:rPr>
          <w:rFonts w:ascii="Book Antiqua" w:eastAsia="宋体" w:hAnsi="Book Antiqua" w:cs="宋体"/>
          <w:color w:val="auto"/>
          <w:lang w:val="en-US" w:eastAsia="zh-CN"/>
        </w:rPr>
        <w:t>Barranco</w:t>
      </w:r>
      <w:proofErr w:type="spellEnd"/>
      <w:r w:rsidRPr="00F23F82">
        <w:rPr>
          <w:rFonts w:ascii="Book Antiqua" w:eastAsia="宋体" w:hAnsi="Book Antiqua" w:cs="宋体"/>
          <w:color w:val="auto"/>
          <w:lang w:val="en-US" w:eastAsia="zh-CN"/>
        </w:rPr>
        <w:t xml:space="preserve"> A, </w:t>
      </w:r>
      <w:proofErr w:type="spellStart"/>
      <w:r w:rsidRPr="00F23F82">
        <w:rPr>
          <w:rFonts w:ascii="Book Antiqua" w:eastAsia="宋体" w:hAnsi="Book Antiqua" w:cs="宋体"/>
          <w:color w:val="auto"/>
          <w:lang w:val="en-US" w:eastAsia="zh-CN"/>
        </w:rPr>
        <w:t>Alarcón</w:t>
      </w:r>
      <w:proofErr w:type="spellEnd"/>
      <w:r w:rsidRPr="00F23F82">
        <w:rPr>
          <w:rFonts w:ascii="Book Antiqua" w:eastAsia="宋体" w:hAnsi="Book Antiqua" w:cs="宋体"/>
          <w:color w:val="auto"/>
          <w:lang w:val="en-US" w:eastAsia="zh-CN"/>
        </w:rPr>
        <w:t xml:space="preserve"> I, </w:t>
      </w:r>
      <w:proofErr w:type="spellStart"/>
      <w:r w:rsidRPr="00F23F82">
        <w:rPr>
          <w:rFonts w:ascii="Book Antiqua" w:eastAsia="宋体" w:hAnsi="Book Antiqua" w:cs="宋体"/>
          <w:color w:val="auto"/>
          <w:lang w:val="en-US" w:eastAsia="zh-CN"/>
        </w:rPr>
        <w:t>Casado</w:t>
      </w:r>
      <w:proofErr w:type="spellEnd"/>
      <w:r w:rsidRPr="00F23F82">
        <w:rPr>
          <w:rFonts w:ascii="Book Antiqua" w:eastAsia="宋体" w:hAnsi="Book Antiqua" w:cs="宋体"/>
          <w:color w:val="auto"/>
          <w:lang w:val="en-US" w:eastAsia="zh-CN"/>
        </w:rPr>
        <w:t xml:space="preserve"> M, Cadet JM, Martín-</w:t>
      </w:r>
      <w:proofErr w:type="spellStart"/>
      <w:r w:rsidRPr="00F23F82">
        <w:rPr>
          <w:rFonts w:ascii="Book Antiqua" w:eastAsia="宋体" w:hAnsi="Book Antiqua" w:cs="宋体"/>
          <w:color w:val="auto"/>
          <w:lang w:val="en-US" w:eastAsia="zh-CN"/>
        </w:rPr>
        <w:t>Cartes</w:t>
      </w:r>
      <w:proofErr w:type="spellEnd"/>
      <w:r w:rsidRPr="00F23F82">
        <w:rPr>
          <w:rFonts w:ascii="Book Antiqua" w:eastAsia="宋体" w:hAnsi="Book Antiqua" w:cs="宋体"/>
          <w:color w:val="auto"/>
          <w:lang w:val="en-US" w:eastAsia="zh-CN"/>
        </w:rPr>
        <w:t xml:space="preserve"> J. Total </w:t>
      </w:r>
      <w:proofErr w:type="spellStart"/>
      <w:r w:rsidRPr="00F23F82">
        <w:rPr>
          <w:rFonts w:ascii="Book Antiqua" w:eastAsia="宋体" w:hAnsi="Book Antiqua" w:cs="宋体"/>
          <w:color w:val="auto"/>
          <w:lang w:val="en-US" w:eastAsia="zh-CN"/>
        </w:rPr>
        <w:t>intracorporeal</w:t>
      </w:r>
      <w:proofErr w:type="spellEnd"/>
      <w:r w:rsidRPr="00F23F82">
        <w:rPr>
          <w:rFonts w:ascii="Book Antiqua" w:eastAsia="宋体" w:hAnsi="Book Antiqua" w:cs="宋体"/>
          <w:color w:val="auto"/>
          <w:lang w:val="en-US" w:eastAsia="zh-CN"/>
        </w:rPr>
        <w:t xml:space="preserve"> anastomosis during single-port laparoscopic right hemicolectomy for carcinoma of colon: a new step forward.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Innov</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17</w:t>
      </w:r>
      <w:r w:rsidRPr="00F23F82">
        <w:rPr>
          <w:rFonts w:ascii="Book Antiqua" w:eastAsia="宋体" w:hAnsi="Book Antiqua" w:cs="宋体"/>
          <w:color w:val="auto"/>
          <w:lang w:val="en-US" w:eastAsia="zh-CN"/>
        </w:rPr>
        <w:t>: 226-228 [PMID: 20542952 DOI: 10.1177/1553350610372378]</w:t>
      </w:r>
    </w:p>
    <w:p w14:paraId="47ED3F3C" w14:textId="3F6532D3"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8 </w:t>
      </w:r>
      <w:proofErr w:type="spellStart"/>
      <w:r w:rsidRPr="00F23F82">
        <w:rPr>
          <w:rFonts w:ascii="Book Antiqua" w:eastAsia="宋体" w:hAnsi="Book Antiqua" w:cs="宋体"/>
          <w:b/>
          <w:bCs/>
          <w:color w:val="auto"/>
          <w:lang w:val="en-US" w:eastAsia="zh-CN"/>
        </w:rPr>
        <w:t>Rané</w:t>
      </w:r>
      <w:proofErr w:type="spellEnd"/>
      <w:r w:rsidRPr="00F23F82">
        <w:rPr>
          <w:rFonts w:ascii="Book Antiqua" w:eastAsia="宋体" w:hAnsi="Book Antiqua" w:cs="宋体"/>
          <w:b/>
          <w:bCs/>
          <w:color w:val="auto"/>
          <w:lang w:val="en-US" w:eastAsia="zh-CN"/>
        </w:rPr>
        <w:t xml:space="preserve"> A</w:t>
      </w:r>
      <w:r w:rsidRPr="00F23F82">
        <w:rPr>
          <w:rFonts w:ascii="Book Antiqua" w:eastAsia="宋体" w:hAnsi="Book Antiqua" w:cs="宋体"/>
          <w:color w:val="auto"/>
          <w:lang w:val="en-US" w:eastAsia="zh-CN"/>
        </w:rPr>
        <w:t xml:space="preserve">, Rao P, Rao P. Single-port-access nephrectomy and other laparoscopic urologic procedures using a novel laparoscopic port (R-port). </w:t>
      </w:r>
      <w:r w:rsidRPr="00F23F82">
        <w:rPr>
          <w:rFonts w:ascii="Book Antiqua" w:eastAsia="宋体" w:hAnsi="Book Antiqua" w:cs="宋体"/>
          <w:i/>
          <w:iCs/>
          <w:color w:val="auto"/>
          <w:lang w:val="en-US" w:eastAsia="zh-CN"/>
        </w:rPr>
        <w:t>Urology</w:t>
      </w:r>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72</w:t>
      </w:r>
      <w:r w:rsidRPr="00F23F82">
        <w:rPr>
          <w:rFonts w:ascii="Book Antiqua" w:eastAsia="宋体" w:hAnsi="Book Antiqua" w:cs="宋体"/>
          <w:color w:val="auto"/>
          <w:lang w:val="en-US" w:eastAsia="zh-CN"/>
        </w:rPr>
        <w:t>: 260-2</w:t>
      </w:r>
      <w:r w:rsidR="006E1F69">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3; discussion 260-2</w:t>
      </w:r>
      <w:r w:rsidR="006E1F69">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3; [PMID: 18468664 DOI: 10.1016/j.urology.2008.01.078]</w:t>
      </w:r>
    </w:p>
    <w:p w14:paraId="739FB071"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9 </w:t>
      </w:r>
      <w:r w:rsidRPr="00F23F82">
        <w:rPr>
          <w:rFonts w:ascii="Book Antiqua" w:eastAsia="宋体" w:hAnsi="Book Antiqua" w:cs="宋体"/>
          <w:b/>
          <w:bCs/>
          <w:color w:val="auto"/>
          <w:lang w:val="en-US" w:eastAsia="zh-CN"/>
        </w:rPr>
        <w:t>Zhu JF</w:t>
      </w:r>
      <w:r w:rsidRPr="00F23F82">
        <w:rPr>
          <w:rFonts w:ascii="Book Antiqua" w:eastAsia="宋体" w:hAnsi="Book Antiqua" w:cs="宋体"/>
          <w:color w:val="auto"/>
          <w:lang w:val="en-US" w:eastAsia="zh-CN"/>
        </w:rPr>
        <w:t xml:space="preserve">, Hu H, Ma YZ, Xu MZ, Li F.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endoscopic surgery: a preliminary clinical report.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23</w:t>
      </w:r>
      <w:r w:rsidRPr="00F23F82">
        <w:rPr>
          <w:rFonts w:ascii="Book Antiqua" w:eastAsia="宋体" w:hAnsi="Book Antiqua" w:cs="宋体"/>
          <w:color w:val="auto"/>
          <w:lang w:val="en-US" w:eastAsia="zh-CN"/>
        </w:rPr>
        <w:t>: 813-817 [PMID: 18649097 DOI: 10.1007/s00464-008-0086-7]</w:t>
      </w:r>
    </w:p>
    <w:p w14:paraId="5040E279" w14:textId="7EDAA1CB"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10 </w:t>
      </w:r>
      <w:r w:rsidRPr="00F23F82">
        <w:rPr>
          <w:rFonts w:ascii="Book Antiqua" w:eastAsia="宋体" w:hAnsi="Book Antiqua" w:cs="宋体"/>
          <w:b/>
          <w:bCs/>
          <w:color w:val="auto"/>
          <w:lang w:val="en-US" w:eastAsia="zh-CN"/>
        </w:rPr>
        <w:t>Gill IS</w:t>
      </w:r>
      <w:r w:rsidRPr="00F23F82">
        <w:rPr>
          <w:rFonts w:ascii="Book Antiqua" w:eastAsia="宋体" w:hAnsi="Book Antiqua" w:cs="宋体"/>
          <w:color w:val="auto"/>
          <w:lang w:val="en-US" w:eastAsia="zh-CN"/>
        </w:rPr>
        <w:t xml:space="preserve">, Canes D, Aron M, Haber GP, Goldfarb DA, </w:t>
      </w:r>
      <w:proofErr w:type="spellStart"/>
      <w:r w:rsidRPr="00F23F82">
        <w:rPr>
          <w:rFonts w:ascii="Book Antiqua" w:eastAsia="宋体" w:hAnsi="Book Antiqua" w:cs="宋体"/>
          <w:color w:val="auto"/>
          <w:lang w:val="en-US" w:eastAsia="zh-CN"/>
        </w:rPr>
        <w:t>Flechner</w:t>
      </w:r>
      <w:proofErr w:type="spellEnd"/>
      <w:r w:rsidRPr="00F23F82">
        <w:rPr>
          <w:rFonts w:ascii="Book Antiqua" w:eastAsia="宋体" w:hAnsi="Book Antiqua" w:cs="宋体"/>
          <w:color w:val="auto"/>
          <w:lang w:val="en-US" w:eastAsia="zh-CN"/>
        </w:rPr>
        <w:t xml:space="preserve"> S, Desai MR, </w:t>
      </w:r>
      <w:proofErr w:type="spellStart"/>
      <w:r w:rsidRPr="00F23F82">
        <w:rPr>
          <w:rFonts w:ascii="Book Antiqua" w:eastAsia="宋体" w:hAnsi="Book Antiqua" w:cs="宋体"/>
          <w:color w:val="auto"/>
          <w:lang w:val="en-US" w:eastAsia="zh-CN"/>
        </w:rPr>
        <w:t>Kaouk</w:t>
      </w:r>
      <w:proofErr w:type="spellEnd"/>
      <w:r w:rsidRPr="00F23F82">
        <w:rPr>
          <w:rFonts w:ascii="Book Antiqua" w:eastAsia="宋体" w:hAnsi="Book Antiqua" w:cs="宋体"/>
          <w:color w:val="auto"/>
          <w:lang w:val="en-US" w:eastAsia="zh-CN"/>
        </w:rPr>
        <w:t xml:space="preserve"> JH, Desai MM. Single port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(E-NOTES) donor nephrectomy.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Urol</w:t>
      </w:r>
      <w:proofErr w:type="spellEnd"/>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180</w:t>
      </w:r>
      <w:r w:rsidRPr="00F23F82">
        <w:rPr>
          <w:rFonts w:ascii="Book Antiqua" w:eastAsia="宋体" w:hAnsi="Book Antiqua" w:cs="宋体"/>
          <w:color w:val="auto"/>
          <w:lang w:val="en-US" w:eastAsia="zh-CN"/>
        </w:rPr>
        <w:t>: 637-</w:t>
      </w:r>
      <w:r w:rsidR="00F5473F"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41; discussion 641 [PMID: 18554653 DOI: 10.1016/j.juro.2008.04.028]</w:t>
      </w:r>
    </w:p>
    <w:p w14:paraId="643D2CDF"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11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Adibe</w:t>
      </w:r>
      <w:proofErr w:type="spellEnd"/>
      <w:r w:rsidRPr="00F23F82">
        <w:rPr>
          <w:rFonts w:ascii="Book Antiqua" w:eastAsia="宋体" w:hAnsi="Book Antiqua" w:cs="宋体"/>
          <w:color w:val="auto"/>
          <w:lang w:val="en-US" w:eastAsia="zh-CN"/>
        </w:rPr>
        <w:t xml:space="preserve"> OO, Harmon CM, Chong A, Hansen EN, Bartle D, </w:t>
      </w:r>
      <w:proofErr w:type="spellStart"/>
      <w:r w:rsidRPr="00F23F82">
        <w:rPr>
          <w:rFonts w:ascii="Book Antiqua" w:eastAsia="宋体" w:hAnsi="Book Antiqua" w:cs="宋体"/>
          <w:color w:val="auto"/>
          <w:lang w:val="en-US" w:eastAsia="zh-CN"/>
        </w:rPr>
        <w:t>Georgeson</w:t>
      </w:r>
      <w:proofErr w:type="spellEnd"/>
      <w:r w:rsidRPr="00F23F82">
        <w:rPr>
          <w:rFonts w:ascii="Book Antiqua" w:eastAsia="宋体" w:hAnsi="Book Antiqua" w:cs="宋体"/>
          <w:color w:val="auto"/>
          <w:lang w:val="en-US" w:eastAsia="zh-CN"/>
        </w:rPr>
        <w:t xml:space="preserve"> KE. Single-incision laparoscopic </w:t>
      </w:r>
      <w:proofErr w:type="spellStart"/>
      <w:r w:rsidRPr="00F23F82">
        <w:rPr>
          <w:rFonts w:ascii="Book Antiqua" w:eastAsia="宋体" w:hAnsi="Book Antiqua" w:cs="宋体"/>
          <w:color w:val="auto"/>
          <w:lang w:val="en-US" w:eastAsia="zh-CN"/>
        </w:rPr>
        <w:t>pyloromyotomy</w:t>
      </w:r>
      <w:proofErr w:type="spellEnd"/>
      <w:r w:rsidRPr="00F23F82">
        <w:rPr>
          <w:rFonts w:ascii="Book Antiqua" w:eastAsia="宋体" w:hAnsi="Book Antiqua" w:cs="宋体"/>
          <w:color w:val="auto"/>
          <w:lang w:val="en-US" w:eastAsia="zh-CN"/>
        </w:rPr>
        <w:t xml:space="preserve">: initial experience.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1589-1593 [PMID: 20033707 DOI: 10.1007/s00464-009-0816-5]</w:t>
      </w:r>
    </w:p>
    <w:p w14:paraId="19EF5CF4"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lastRenderedPageBreak/>
        <w:t xml:space="preserve">12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Chong AJ, </w:t>
      </w:r>
      <w:proofErr w:type="spellStart"/>
      <w:r w:rsidRPr="00F23F82">
        <w:rPr>
          <w:rFonts w:ascii="Book Antiqua" w:eastAsia="宋体" w:hAnsi="Book Antiqua" w:cs="宋体"/>
          <w:color w:val="auto"/>
          <w:lang w:val="en-US" w:eastAsia="zh-CN"/>
        </w:rPr>
        <w:t>Georgeson</w:t>
      </w:r>
      <w:proofErr w:type="spellEnd"/>
      <w:r w:rsidRPr="00F23F82">
        <w:rPr>
          <w:rFonts w:ascii="Book Antiqua" w:eastAsia="宋体" w:hAnsi="Book Antiqua" w:cs="宋体"/>
          <w:color w:val="auto"/>
          <w:lang w:val="en-US" w:eastAsia="zh-CN"/>
        </w:rPr>
        <w:t xml:space="preserve"> KE, Harmon CM.</w:t>
      </w:r>
      <w:proofErr w:type="gramEnd"/>
      <w:r w:rsidRPr="00F23F82">
        <w:rPr>
          <w:rFonts w:ascii="Book Antiqua" w:eastAsia="宋体" w:hAnsi="Book Antiqua" w:cs="宋体"/>
          <w:color w:val="auto"/>
          <w:lang w:val="en-US" w:eastAsia="zh-CN"/>
        </w:rPr>
        <w:t xml:space="preserve"> </w:t>
      </w:r>
      <w:proofErr w:type="gramStart"/>
      <w:r w:rsidRPr="00F23F82">
        <w:rPr>
          <w:rFonts w:ascii="Book Antiqua" w:eastAsia="宋体" w:hAnsi="Book Antiqua" w:cs="宋体"/>
          <w:color w:val="auto"/>
          <w:lang w:val="en-US" w:eastAsia="zh-CN"/>
        </w:rPr>
        <w:t xml:space="preserve">The Cross-technique for single-incision pediatric </w:t>
      </w:r>
      <w:proofErr w:type="spellStart"/>
      <w:r w:rsidRPr="00F23F82">
        <w:rPr>
          <w:rFonts w:ascii="Book Antiqua" w:eastAsia="宋体" w:hAnsi="Book Antiqua" w:cs="宋体"/>
          <w:color w:val="auto"/>
          <w:lang w:val="en-US" w:eastAsia="zh-CN"/>
        </w:rPr>
        <w:t>endosurgical</w:t>
      </w:r>
      <w:proofErr w:type="spell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pyloromyotomy</w:t>
      </w:r>
      <w:proofErr w:type="spellEnd"/>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25</w:t>
      </w:r>
      <w:r w:rsidRPr="00F23F82">
        <w:rPr>
          <w:rFonts w:ascii="Book Antiqua" w:eastAsia="宋体" w:hAnsi="Book Antiqua" w:cs="宋体"/>
          <w:color w:val="auto"/>
          <w:lang w:val="en-US" w:eastAsia="zh-CN"/>
        </w:rPr>
        <w:t>: 3414-3418 [PMID: 21487868 DOI: 10.1007/s00464-011-1677-2]</w:t>
      </w:r>
    </w:p>
    <w:p w14:paraId="0ECDAC60"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13 </w:t>
      </w:r>
      <w:proofErr w:type="spellStart"/>
      <w:r w:rsidRPr="00F23F82">
        <w:rPr>
          <w:rFonts w:ascii="Book Antiqua" w:eastAsia="宋体" w:hAnsi="Book Antiqua" w:cs="宋体"/>
          <w:b/>
          <w:bCs/>
          <w:color w:val="auto"/>
          <w:lang w:val="en-US" w:eastAsia="zh-CN"/>
        </w:rPr>
        <w:t>Ponsky</w:t>
      </w:r>
      <w:proofErr w:type="spellEnd"/>
      <w:r w:rsidRPr="00F23F82">
        <w:rPr>
          <w:rFonts w:ascii="Book Antiqua" w:eastAsia="宋体" w:hAnsi="Book Antiqua" w:cs="宋体"/>
          <w:b/>
          <w:bCs/>
          <w:color w:val="auto"/>
          <w:lang w:val="en-US" w:eastAsia="zh-CN"/>
        </w:rPr>
        <w:t xml:space="preserve"> TA</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Lukish</w:t>
      </w:r>
      <w:proofErr w:type="spellEnd"/>
      <w:r w:rsidRPr="00F23F82">
        <w:rPr>
          <w:rFonts w:ascii="Book Antiqua" w:eastAsia="宋体" w:hAnsi="Book Antiqua" w:cs="宋体"/>
          <w:color w:val="auto"/>
          <w:lang w:val="en-US" w:eastAsia="zh-CN"/>
        </w:rPr>
        <w:t xml:space="preserve"> JR. Single site laparoscopic gastrostomy with a 4-mm </w:t>
      </w:r>
      <w:proofErr w:type="spellStart"/>
      <w:r w:rsidRPr="00F23F82">
        <w:rPr>
          <w:rFonts w:ascii="Book Antiqua" w:eastAsia="宋体" w:hAnsi="Book Antiqua" w:cs="宋体"/>
          <w:color w:val="auto"/>
          <w:lang w:val="en-US" w:eastAsia="zh-CN"/>
        </w:rPr>
        <w:t>bronchoscopic</w:t>
      </w:r>
      <w:proofErr w:type="spellEnd"/>
      <w:r w:rsidRPr="00F23F82">
        <w:rPr>
          <w:rFonts w:ascii="Book Antiqua" w:eastAsia="宋体" w:hAnsi="Book Antiqua" w:cs="宋体"/>
          <w:color w:val="auto"/>
          <w:lang w:val="en-US" w:eastAsia="zh-CN"/>
        </w:rPr>
        <w:t xml:space="preserve"> optical grasper.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43</w:t>
      </w:r>
      <w:r w:rsidRPr="00F23F82">
        <w:rPr>
          <w:rFonts w:ascii="Book Antiqua" w:eastAsia="宋体" w:hAnsi="Book Antiqua" w:cs="宋体"/>
          <w:color w:val="auto"/>
          <w:lang w:val="en-US" w:eastAsia="zh-CN"/>
        </w:rPr>
        <w:t>: 412-414 [PMID: 18280304 DOI: 10.1016/j.jpedsurg.2007.11.009]</w:t>
      </w:r>
    </w:p>
    <w:p w14:paraId="035A870A" w14:textId="285BB05B"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14 </w:t>
      </w:r>
      <w:proofErr w:type="spellStart"/>
      <w:r w:rsidRPr="00F23F82">
        <w:rPr>
          <w:rFonts w:ascii="Book Antiqua" w:eastAsia="宋体" w:hAnsi="Book Antiqua" w:cs="宋体"/>
          <w:b/>
          <w:bCs/>
          <w:color w:val="auto"/>
          <w:lang w:val="en-US" w:eastAsia="zh-CN"/>
        </w:rPr>
        <w:t>Takehara</w:t>
      </w:r>
      <w:proofErr w:type="spellEnd"/>
      <w:r w:rsidRPr="00F23F82">
        <w:rPr>
          <w:rFonts w:ascii="Book Antiqua" w:eastAsia="宋体" w:hAnsi="Book Antiqua" w:cs="宋体"/>
          <w:b/>
          <w:bCs/>
          <w:color w:val="auto"/>
          <w:lang w:val="en-US" w:eastAsia="zh-CN"/>
        </w:rPr>
        <w:t xml:space="preserve"> H</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Yakabe</w:t>
      </w:r>
      <w:proofErr w:type="spellEnd"/>
      <w:r w:rsidRPr="00F23F82">
        <w:rPr>
          <w:rFonts w:ascii="Book Antiqua" w:eastAsia="宋体" w:hAnsi="Book Antiqua" w:cs="宋体"/>
          <w:color w:val="auto"/>
          <w:lang w:val="en-US" w:eastAsia="zh-CN"/>
        </w:rPr>
        <w:t xml:space="preserve"> S, </w:t>
      </w:r>
      <w:proofErr w:type="spellStart"/>
      <w:r w:rsidRPr="00F23F82">
        <w:rPr>
          <w:rFonts w:ascii="Book Antiqua" w:eastAsia="宋体" w:hAnsi="Book Antiqua" w:cs="宋体"/>
          <w:color w:val="auto"/>
          <w:lang w:val="en-US" w:eastAsia="zh-CN"/>
        </w:rPr>
        <w:t>Kameoka</w:t>
      </w:r>
      <w:proofErr w:type="spellEnd"/>
      <w:r w:rsidRPr="00F23F82">
        <w:rPr>
          <w:rFonts w:ascii="Book Antiqua" w:eastAsia="宋体" w:hAnsi="Book Antiqua" w:cs="宋体"/>
          <w:color w:val="auto"/>
          <w:lang w:val="en-US" w:eastAsia="zh-CN"/>
        </w:rPr>
        <w:t xml:space="preserve"> K. Laparoscopic percutaneous </w:t>
      </w:r>
      <w:proofErr w:type="spellStart"/>
      <w:r w:rsidRPr="00F23F82">
        <w:rPr>
          <w:rFonts w:ascii="Book Antiqua" w:eastAsia="宋体" w:hAnsi="Book Antiqua" w:cs="宋体"/>
          <w:color w:val="auto"/>
          <w:lang w:val="en-US" w:eastAsia="zh-CN"/>
        </w:rPr>
        <w:t>extraperitoneal</w:t>
      </w:r>
      <w:proofErr w:type="spellEnd"/>
      <w:r w:rsidRPr="00F23F82">
        <w:rPr>
          <w:rFonts w:ascii="Book Antiqua" w:eastAsia="宋体" w:hAnsi="Book Antiqua" w:cs="宋体"/>
          <w:color w:val="auto"/>
          <w:lang w:val="en-US" w:eastAsia="zh-CN"/>
        </w:rPr>
        <w:t xml:space="preserve"> closure for inguinal hernia in children: clinical outcome of 972 repairs done in 3 pediatric surgical institutions.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2006; </w:t>
      </w:r>
      <w:r w:rsidRPr="00F23F82">
        <w:rPr>
          <w:rFonts w:ascii="Book Antiqua" w:eastAsia="宋体" w:hAnsi="Book Antiqua" w:cs="宋体"/>
          <w:b/>
          <w:bCs/>
          <w:color w:val="auto"/>
          <w:lang w:val="en-US" w:eastAsia="zh-CN"/>
        </w:rPr>
        <w:t>41</w:t>
      </w:r>
      <w:r w:rsidRPr="00F23F82">
        <w:rPr>
          <w:rFonts w:ascii="Book Antiqua" w:eastAsia="宋体" w:hAnsi="Book Antiqua" w:cs="宋体"/>
          <w:color w:val="auto"/>
          <w:lang w:val="en-US" w:eastAsia="zh-CN"/>
        </w:rPr>
        <w:t>: 1999-2003 [PMID: 17161191 DOI: 10.1016/j.jpedsurg.2006.08.032]</w:t>
      </w:r>
    </w:p>
    <w:p w14:paraId="42FB4BE5" w14:textId="6EE9CD92"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15 </w:t>
      </w:r>
      <w:r w:rsidRPr="00F23F82">
        <w:rPr>
          <w:rFonts w:ascii="Book Antiqua" w:eastAsia="宋体" w:hAnsi="Book Antiqua" w:cs="宋体"/>
          <w:b/>
          <w:bCs/>
          <w:color w:val="auto"/>
          <w:lang w:val="en-US" w:eastAsia="zh-CN"/>
        </w:rPr>
        <w:t>Lima M</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Tursini</w:t>
      </w:r>
      <w:proofErr w:type="spellEnd"/>
      <w:r w:rsidRPr="00F23F82">
        <w:rPr>
          <w:rFonts w:ascii="Book Antiqua" w:eastAsia="宋体" w:hAnsi="Book Antiqua" w:cs="宋体"/>
          <w:color w:val="auto"/>
          <w:lang w:val="en-US" w:eastAsia="zh-CN"/>
        </w:rPr>
        <w:t xml:space="preserve"> S, Ruggeri G, Gargano T, </w:t>
      </w:r>
      <w:proofErr w:type="spellStart"/>
      <w:r w:rsidRPr="00F23F82">
        <w:rPr>
          <w:rFonts w:ascii="Book Antiqua" w:eastAsia="宋体" w:hAnsi="Book Antiqua" w:cs="宋体"/>
          <w:color w:val="auto"/>
          <w:lang w:val="en-US" w:eastAsia="zh-CN"/>
        </w:rPr>
        <w:t>Libri</w:t>
      </w:r>
      <w:proofErr w:type="spellEnd"/>
      <w:r w:rsidRPr="00F23F82">
        <w:rPr>
          <w:rFonts w:ascii="Book Antiqua" w:eastAsia="宋体" w:hAnsi="Book Antiqua" w:cs="宋体"/>
          <w:color w:val="auto"/>
          <w:lang w:val="en-US" w:eastAsia="zh-CN"/>
        </w:rPr>
        <w:t xml:space="preserve"> M, Domini M. One trocar assisted </w:t>
      </w:r>
      <w:proofErr w:type="spellStart"/>
      <w:r w:rsidRPr="00F23F82">
        <w:rPr>
          <w:rFonts w:ascii="Book Antiqua" w:eastAsia="宋体" w:hAnsi="Book Antiqua" w:cs="宋体"/>
          <w:color w:val="auto"/>
          <w:lang w:val="en-US" w:eastAsia="zh-CN"/>
        </w:rPr>
        <w:t>pyeloplasty</w:t>
      </w:r>
      <w:proofErr w:type="spellEnd"/>
      <w:r w:rsidRPr="00F23F82">
        <w:rPr>
          <w:rFonts w:ascii="Book Antiqua" w:eastAsia="宋体" w:hAnsi="Book Antiqua" w:cs="宋体"/>
          <w:color w:val="auto"/>
          <w:lang w:val="en-US" w:eastAsia="zh-CN"/>
        </w:rPr>
        <w:t xml:space="preserve"> (OTAP): initial experience and codification of a technique.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Med </w:t>
      </w:r>
      <w:proofErr w:type="spellStart"/>
      <w:r w:rsidRPr="00F23F82">
        <w:rPr>
          <w:rFonts w:ascii="Book Antiqua" w:eastAsia="宋体" w:hAnsi="Book Antiqua" w:cs="宋体"/>
          <w:i/>
          <w:iCs/>
          <w:color w:val="auto"/>
          <w:lang w:val="en-US" w:eastAsia="zh-CN"/>
        </w:rPr>
        <w:t>Chir</w:t>
      </w:r>
      <w:proofErr w:type="spellEnd"/>
      <w:r w:rsidRPr="00F23F82">
        <w:rPr>
          <w:rFonts w:ascii="Book Antiqua" w:eastAsia="宋体" w:hAnsi="Book Antiqua" w:cs="宋体"/>
          <w:color w:val="auto"/>
          <w:lang w:val="en-US" w:eastAsia="zh-CN"/>
        </w:rPr>
        <w:t xml:space="preserve"> </w:t>
      </w:r>
      <w:r w:rsidR="006E1F69">
        <w:rPr>
          <w:rFonts w:ascii="Book Antiqua" w:eastAsia="宋体" w:hAnsi="Book Antiqua" w:cs="宋体" w:hint="eastAsia"/>
          <w:color w:val="auto"/>
          <w:lang w:val="en-US" w:eastAsia="zh-CN"/>
        </w:rPr>
        <w:t>2007</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29</w:t>
      </w:r>
      <w:r w:rsidRPr="00F23F82">
        <w:rPr>
          <w:rFonts w:ascii="Book Antiqua" w:eastAsia="宋体" w:hAnsi="Book Antiqua" w:cs="宋体"/>
          <w:color w:val="auto"/>
          <w:lang w:val="en-US" w:eastAsia="zh-CN"/>
        </w:rPr>
        <w:t>: 108-111 [PMID: 17461099]</w:t>
      </w:r>
    </w:p>
    <w:p w14:paraId="3D9B720C" w14:textId="68759FDD"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16 </w:t>
      </w:r>
      <w:hyperlink r:id="rId9" w:history="1">
        <w:r w:rsidRPr="00F23F82">
          <w:rPr>
            <w:rFonts w:ascii="Book Antiqua" w:eastAsia="宋体" w:hAnsi="Book Antiqua" w:cs="宋体"/>
            <w:b/>
            <w:color w:val="auto"/>
            <w:lang w:val="en-US" w:eastAsia="zh-CN"/>
          </w:rPr>
          <w:t>Clark JM</w:t>
        </w:r>
      </w:hyperlink>
      <w:r w:rsidRPr="00F23F82">
        <w:rPr>
          <w:rFonts w:ascii="Book Antiqua" w:eastAsia="宋体" w:hAnsi="Book Antiqua" w:cs="宋体"/>
          <w:color w:val="auto"/>
          <w:lang w:val="en-US" w:eastAsia="zh-CN"/>
        </w:rPr>
        <w:t>, </w:t>
      </w:r>
      <w:hyperlink r:id="rId10" w:history="1">
        <w:r w:rsidRPr="00F23F82">
          <w:rPr>
            <w:rFonts w:ascii="Book Antiqua" w:eastAsia="宋体" w:hAnsi="Book Antiqua" w:cs="宋体"/>
            <w:color w:val="auto"/>
            <w:lang w:val="en-US" w:eastAsia="zh-CN"/>
          </w:rPr>
          <w:t>Koontz CS</w:t>
        </w:r>
      </w:hyperlink>
      <w:r w:rsidRPr="00F23F82">
        <w:rPr>
          <w:rFonts w:ascii="Book Antiqua" w:eastAsia="宋体" w:hAnsi="Book Antiqua" w:cs="宋体"/>
          <w:color w:val="auto"/>
          <w:lang w:val="en-US" w:eastAsia="zh-CN"/>
        </w:rPr>
        <w:t>, </w:t>
      </w:r>
      <w:hyperlink r:id="rId11" w:history="1">
        <w:r w:rsidRPr="00F23F82">
          <w:rPr>
            <w:rFonts w:ascii="Book Antiqua" w:eastAsia="宋体" w:hAnsi="Book Antiqua" w:cs="宋体"/>
            <w:color w:val="auto"/>
            <w:lang w:val="en-US" w:eastAsia="zh-CN"/>
          </w:rPr>
          <w:t>Smith LA</w:t>
        </w:r>
      </w:hyperlink>
      <w:r w:rsidRPr="00F23F82">
        <w:rPr>
          <w:rFonts w:ascii="Book Antiqua" w:eastAsia="宋体" w:hAnsi="Book Antiqua" w:cs="宋体"/>
          <w:color w:val="auto"/>
          <w:lang w:val="en-US" w:eastAsia="zh-CN"/>
        </w:rPr>
        <w:t>, </w:t>
      </w:r>
      <w:hyperlink r:id="rId12" w:history="1">
        <w:r w:rsidRPr="00F23F82">
          <w:rPr>
            <w:rFonts w:ascii="Book Antiqua" w:eastAsia="宋体" w:hAnsi="Book Antiqua" w:cs="宋体"/>
            <w:color w:val="auto"/>
            <w:lang w:val="en-US" w:eastAsia="zh-CN"/>
          </w:rPr>
          <w:t>Kelley JE</w:t>
        </w:r>
      </w:hyperlink>
      <w:r w:rsidRPr="00F23F82">
        <w:rPr>
          <w:rFonts w:ascii="Book Antiqua" w:eastAsia="宋体" w:hAnsi="Book Antiqua" w:cs="宋体"/>
          <w:color w:val="auto"/>
          <w:lang w:val="en-US" w:eastAsia="zh-CN"/>
        </w:rPr>
        <w:t>.</w:t>
      </w:r>
      <w:r w:rsidRPr="00F23F82">
        <w:rPr>
          <w:rFonts w:ascii="Book Antiqua" w:hAnsi="Book Antiqua"/>
          <w:color w:val="auto"/>
          <w:lang w:val="en-US"/>
        </w:rPr>
        <w:t xml:space="preserve"> </w:t>
      </w:r>
      <w:r w:rsidRPr="00F23F82">
        <w:rPr>
          <w:rFonts w:ascii="Book Antiqua" w:hAnsi="Book Antiqua"/>
          <w:i/>
          <w:color w:val="auto"/>
          <w:lang w:val="en-US"/>
        </w:rPr>
        <w:t>Am</w:t>
      </w:r>
      <w:r w:rsidRPr="00F23F82">
        <w:rPr>
          <w:rFonts w:ascii="MS Mincho" w:hAnsi="MS Mincho" w:cs="MS Mincho" w:hint="eastAsia"/>
          <w:i/>
          <w:color w:val="auto"/>
          <w:lang w:val="en-US"/>
        </w:rPr>
        <w:t> </w:t>
      </w:r>
      <w:proofErr w:type="spellStart"/>
      <w:r w:rsidRPr="00F23F82">
        <w:rPr>
          <w:rFonts w:ascii="Book Antiqua" w:hAnsi="Book Antiqua"/>
          <w:i/>
          <w:color w:val="auto"/>
          <w:lang w:val="en-US"/>
        </w:rPr>
        <w:t>Surg</w:t>
      </w:r>
      <w:proofErr w:type="spellEnd"/>
      <w:r w:rsidRPr="00F23F82">
        <w:rPr>
          <w:rFonts w:ascii="Book Antiqua" w:hAnsi="Book Antiqua"/>
          <w:color w:val="auto"/>
          <w:lang w:val="en-US"/>
        </w:rPr>
        <w:t xml:space="preserve"> 2008;</w:t>
      </w:r>
      <w:r w:rsidRPr="00F23F82">
        <w:rPr>
          <w:rFonts w:ascii="Book Antiqua" w:eastAsiaTheme="minorEastAsia" w:hAnsi="Book Antiqua"/>
          <w:color w:val="auto"/>
          <w:lang w:val="en-US" w:eastAsia="zh-CN"/>
        </w:rPr>
        <w:t xml:space="preserve"> </w:t>
      </w:r>
      <w:r w:rsidRPr="00F23F82">
        <w:rPr>
          <w:rFonts w:ascii="Book Antiqua" w:hAnsi="Book Antiqua"/>
          <w:color w:val="auto"/>
          <w:lang w:val="en-US"/>
        </w:rPr>
        <w:t>74:</w:t>
      </w:r>
      <w:r w:rsidRPr="00F23F82">
        <w:rPr>
          <w:rFonts w:ascii="Book Antiqua" w:eastAsiaTheme="minorEastAsia" w:hAnsi="Book Antiqua"/>
          <w:color w:val="auto"/>
          <w:lang w:val="en-US" w:eastAsia="zh-CN"/>
        </w:rPr>
        <w:t xml:space="preserve"> </w:t>
      </w:r>
      <w:r w:rsidRPr="00F23F82">
        <w:rPr>
          <w:rFonts w:ascii="Book Antiqua" w:hAnsi="Book Antiqua"/>
          <w:color w:val="auto"/>
          <w:lang w:val="en-US"/>
        </w:rPr>
        <w:t>327–329 [</w:t>
      </w:r>
      <w:r w:rsidRPr="00F23F82">
        <w:rPr>
          <w:rFonts w:ascii="Book Antiqua" w:eastAsia="宋体" w:hAnsi="Book Antiqua"/>
          <w:color w:val="auto"/>
          <w:lang w:val="en-US" w:eastAsia="en-US"/>
        </w:rPr>
        <w:t xml:space="preserve">PMID: </w:t>
      </w:r>
      <w:r w:rsidRPr="00F23F82">
        <w:rPr>
          <w:rFonts w:ascii="Book Antiqua" w:hAnsi="Book Antiqua" w:cs="Arial"/>
          <w:color w:val="auto"/>
        </w:rPr>
        <w:t>18453298</w:t>
      </w:r>
      <w:r w:rsidRPr="00F23F82">
        <w:rPr>
          <w:rFonts w:ascii="Book Antiqua" w:eastAsia="宋体" w:hAnsi="Book Antiqua"/>
          <w:color w:val="auto"/>
          <w:lang w:val="en-US" w:eastAsia="en-US"/>
        </w:rPr>
        <w:t>]</w:t>
      </w:r>
    </w:p>
    <w:p w14:paraId="0F7318BE"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 xml:space="preserve">17 </w:t>
      </w:r>
      <w:r w:rsidRPr="00F23F82">
        <w:rPr>
          <w:rFonts w:ascii="Book Antiqua" w:eastAsia="宋体" w:hAnsi="Book Antiqua" w:cs="宋体"/>
          <w:b/>
          <w:bCs/>
          <w:color w:val="auto"/>
          <w:lang w:val="en-US" w:eastAsia="zh-CN"/>
        </w:rPr>
        <w:t>Park YH</w:t>
      </w:r>
      <w:r w:rsidRPr="00F23F82">
        <w:rPr>
          <w:rFonts w:ascii="Book Antiqua" w:eastAsia="宋体" w:hAnsi="Book Antiqua" w:cs="宋体"/>
          <w:color w:val="auto"/>
          <w:lang w:val="en-US" w:eastAsia="zh-CN"/>
        </w:rPr>
        <w:t xml:space="preserve">, Kang MY, </w:t>
      </w:r>
      <w:proofErr w:type="spellStart"/>
      <w:r w:rsidRPr="00F23F82">
        <w:rPr>
          <w:rFonts w:ascii="Book Antiqua" w:eastAsia="宋体" w:hAnsi="Book Antiqua" w:cs="宋体"/>
          <w:color w:val="auto"/>
          <w:lang w:val="en-US" w:eastAsia="zh-CN"/>
        </w:rPr>
        <w:t>Jeong</w:t>
      </w:r>
      <w:proofErr w:type="spellEnd"/>
      <w:r w:rsidRPr="00F23F82">
        <w:rPr>
          <w:rFonts w:ascii="Book Antiqua" w:eastAsia="宋体" w:hAnsi="Book Antiqua" w:cs="宋体"/>
          <w:color w:val="auto"/>
          <w:lang w:val="en-US" w:eastAsia="zh-CN"/>
        </w:rPr>
        <w:t xml:space="preserve"> MS, Choi H, Kim HH.</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Laparoendoscopic</w:t>
      </w:r>
      <w:proofErr w:type="spellEnd"/>
      <w:r w:rsidRPr="00F23F82">
        <w:rPr>
          <w:rFonts w:ascii="Book Antiqua" w:eastAsia="宋体" w:hAnsi="Book Antiqua" w:cs="宋体"/>
          <w:color w:val="auto"/>
          <w:lang w:val="en-US" w:eastAsia="zh-CN"/>
        </w:rPr>
        <w:t xml:space="preserve"> single-site nephrectomy using a homemade single-port device for single-system ectopic ureter in a child: initial case report.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Endourol</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23</w:t>
      </w:r>
      <w:r w:rsidRPr="00F23F82">
        <w:rPr>
          <w:rFonts w:ascii="Book Antiqua" w:eastAsia="宋体" w:hAnsi="Book Antiqua" w:cs="宋体"/>
          <w:color w:val="auto"/>
          <w:lang w:val="en-US" w:eastAsia="zh-CN"/>
        </w:rPr>
        <w:t>: 833-835 [PMID: 19397431 DOI: 10.1089/end.2009.0025]</w:t>
      </w:r>
    </w:p>
    <w:p w14:paraId="4D88F775"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18 </w:t>
      </w:r>
      <w:r w:rsidRPr="00F23F82">
        <w:rPr>
          <w:rFonts w:ascii="Book Antiqua" w:eastAsia="宋体" w:hAnsi="Book Antiqua" w:cs="宋体"/>
          <w:b/>
          <w:bCs/>
          <w:color w:val="auto"/>
          <w:lang w:val="en-US" w:eastAsia="zh-CN"/>
        </w:rPr>
        <w:t>Wong KK</w:t>
      </w:r>
      <w:r w:rsidRPr="00F23F82">
        <w:rPr>
          <w:rFonts w:ascii="Book Antiqua" w:eastAsia="宋体" w:hAnsi="Book Antiqua" w:cs="宋体"/>
          <w:color w:val="auto"/>
          <w:lang w:val="en-US" w:eastAsia="zh-CN"/>
        </w:rPr>
        <w:t xml:space="preserve">, Chung PH, Lan LC, Chan IH, Tam PK. </w:t>
      </w:r>
      <w:proofErr w:type="gramStart"/>
      <w:r w:rsidRPr="00F23F82">
        <w:rPr>
          <w:rFonts w:ascii="Book Antiqua" w:eastAsia="宋体" w:hAnsi="Book Antiqua" w:cs="宋体"/>
          <w:color w:val="auto"/>
          <w:lang w:val="en-US" w:eastAsia="zh-CN"/>
        </w:rPr>
        <w:t>The first report of a single-port laparoscopic nephrectomy in a child.</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Hong Kong Med J</w:t>
      </w:r>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16</w:t>
      </w:r>
      <w:r w:rsidRPr="00F23F82">
        <w:rPr>
          <w:rFonts w:ascii="Book Antiqua" w:eastAsia="宋体" w:hAnsi="Book Antiqua" w:cs="宋体"/>
          <w:color w:val="auto"/>
          <w:lang w:val="en-US" w:eastAsia="zh-CN"/>
        </w:rPr>
        <w:t>: 153-154 [PMID: 20354253]</w:t>
      </w:r>
    </w:p>
    <w:p w14:paraId="1A8A1374"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19 </w:t>
      </w:r>
      <w:r w:rsidRPr="00F23F82">
        <w:rPr>
          <w:rFonts w:ascii="Book Antiqua" w:eastAsia="宋体" w:hAnsi="Book Antiqua" w:cs="宋体"/>
          <w:b/>
          <w:bCs/>
          <w:color w:val="auto"/>
          <w:lang w:val="en-US" w:eastAsia="zh-CN"/>
        </w:rPr>
        <w:t>Dutta S</w:t>
      </w:r>
      <w:r w:rsidRPr="00F23F82">
        <w:rPr>
          <w:rFonts w:ascii="Book Antiqua" w:eastAsia="宋体" w:hAnsi="Book Antiqua" w:cs="宋体"/>
          <w:color w:val="auto"/>
          <w:lang w:val="en-US" w:eastAsia="zh-CN"/>
        </w:rPr>
        <w:t xml:space="preserve">. Early experience with single incision laparoscopic surgery: eliminating the scar from abdominal operations.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44</w:t>
      </w:r>
      <w:r w:rsidRPr="00F23F82">
        <w:rPr>
          <w:rFonts w:ascii="Book Antiqua" w:eastAsia="宋体" w:hAnsi="Book Antiqua" w:cs="宋体"/>
          <w:color w:val="auto"/>
          <w:lang w:val="en-US" w:eastAsia="zh-CN"/>
        </w:rPr>
        <w:t>: 1741-1745 [PMID: 19735818 DOI: 10.1016/j.jpedsurg.2008.12.024]</w:t>
      </w:r>
    </w:p>
    <w:p w14:paraId="3E191BB6" w14:textId="14C36233"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20 </w:t>
      </w:r>
      <w:r w:rsidRPr="00F23F82">
        <w:rPr>
          <w:rFonts w:ascii="Book Antiqua" w:eastAsia="宋体" w:hAnsi="Book Antiqua" w:cs="宋体"/>
          <w:b/>
          <w:bCs/>
          <w:color w:val="auto"/>
          <w:lang w:val="en-US" w:eastAsia="zh-CN"/>
        </w:rPr>
        <w:t>Hansen EN</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Muensterer</w:t>
      </w:r>
      <w:proofErr w:type="spellEnd"/>
      <w:r w:rsidRPr="00F23F82">
        <w:rPr>
          <w:rFonts w:ascii="Book Antiqua" w:eastAsia="宋体" w:hAnsi="Book Antiqua" w:cs="宋体"/>
          <w:color w:val="auto"/>
          <w:lang w:val="en-US" w:eastAsia="zh-CN"/>
        </w:rPr>
        <w:t xml:space="preserve"> OJ. </w:t>
      </w:r>
      <w:proofErr w:type="gramStart"/>
      <w:r w:rsidRPr="00F23F82">
        <w:rPr>
          <w:rFonts w:ascii="Book Antiqua" w:eastAsia="宋体" w:hAnsi="Book Antiqua" w:cs="宋体"/>
          <w:color w:val="auto"/>
          <w:lang w:val="en-US" w:eastAsia="zh-CN"/>
        </w:rPr>
        <w:t>Single incision laparoscopic splenectomy in a 5-year-old with hereditary spherocytosis.</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JSLS</w:t>
      </w:r>
      <w:r w:rsidRPr="00F23F82">
        <w:rPr>
          <w:rFonts w:ascii="Book Antiqua" w:eastAsia="宋体" w:hAnsi="Book Antiqua" w:cs="宋体"/>
          <w:color w:val="auto"/>
          <w:lang w:val="en-US" w:eastAsia="zh-CN"/>
        </w:rPr>
        <w:t xml:space="preserve"> </w:t>
      </w:r>
      <w:r w:rsidR="005C3F3F" w:rsidRPr="00F23F82">
        <w:rPr>
          <w:rFonts w:ascii="Book Antiqua" w:eastAsia="宋体" w:hAnsi="Book Antiqua" w:cs="宋体" w:hint="eastAsia"/>
          <w:color w:val="auto"/>
          <w:lang w:val="en-US" w:eastAsia="zh-CN"/>
        </w:rPr>
        <w:t>2010</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14</w:t>
      </w:r>
      <w:r w:rsidRPr="00F23F82">
        <w:rPr>
          <w:rFonts w:ascii="Book Antiqua" w:eastAsia="宋体" w:hAnsi="Book Antiqua" w:cs="宋体"/>
          <w:color w:val="auto"/>
          <w:lang w:val="en-US" w:eastAsia="zh-CN"/>
        </w:rPr>
        <w:t>: 286-288 [PMID: 20932387 DOI: 10.4293/108680810X12785289144809]</w:t>
      </w:r>
    </w:p>
    <w:p w14:paraId="6448F566"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21 </w:t>
      </w:r>
      <w:r w:rsidRPr="00F23F82">
        <w:rPr>
          <w:rFonts w:ascii="Book Antiqua" w:eastAsia="宋体" w:hAnsi="Book Antiqua" w:cs="宋体"/>
          <w:b/>
          <w:bCs/>
          <w:color w:val="auto"/>
          <w:lang w:val="en-US" w:eastAsia="zh-CN"/>
        </w:rPr>
        <w:t>Raju GA</w:t>
      </w:r>
      <w:r w:rsidRPr="00F23F82">
        <w:rPr>
          <w:rFonts w:ascii="Book Antiqua" w:eastAsia="宋体" w:hAnsi="Book Antiqua" w:cs="宋体"/>
          <w:color w:val="auto"/>
          <w:lang w:val="en-US" w:eastAsia="zh-CN"/>
        </w:rPr>
        <w:t xml:space="preserve">, Norris RD, Su RR, </w:t>
      </w:r>
      <w:proofErr w:type="spellStart"/>
      <w:r w:rsidRPr="00F23F82">
        <w:rPr>
          <w:rFonts w:ascii="Book Antiqua" w:eastAsia="宋体" w:hAnsi="Book Antiqua" w:cs="宋体"/>
          <w:color w:val="auto"/>
          <w:lang w:val="en-US" w:eastAsia="zh-CN"/>
        </w:rPr>
        <w:t>Docimo</w:t>
      </w:r>
      <w:proofErr w:type="spellEnd"/>
      <w:r w:rsidRPr="00F23F82">
        <w:rPr>
          <w:rFonts w:ascii="Book Antiqua" w:eastAsia="宋体" w:hAnsi="Book Antiqua" w:cs="宋体"/>
          <w:color w:val="auto"/>
          <w:lang w:val="en-US" w:eastAsia="zh-CN"/>
        </w:rPr>
        <w:t xml:space="preserve"> SG. </w:t>
      </w:r>
      <w:proofErr w:type="gramStart"/>
      <w:r w:rsidRPr="00F23F82">
        <w:rPr>
          <w:rFonts w:ascii="Book Antiqua" w:eastAsia="宋体" w:hAnsi="Book Antiqua" w:cs="宋体"/>
          <w:color w:val="auto"/>
          <w:lang w:val="en-US" w:eastAsia="zh-CN"/>
        </w:rPr>
        <w:t xml:space="preserve">Single-site laparoscopic </w:t>
      </w:r>
      <w:proofErr w:type="spellStart"/>
      <w:r w:rsidRPr="00F23F82">
        <w:rPr>
          <w:rFonts w:ascii="Book Antiqua" w:eastAsia="宋体" w:hAnsi="Book Antiqua" w:cs="宋体"/>
          <w:color w:val="auto"/>
          <w:lang w:val="en-US" w:eastAsia="zh-CN"/>
        </w:rPr>
        <w:t>orchidopexy</w:t>
      </w:r>
      <w:proofErr w:type="spellEnd"/>
      <w:r w:rsidRPr="00F23F82">
        <w:rPr>
          <w:rFonts w:ascii="Book Antiqua" w:eastAsia="宋体" w:hAnsi="Book Antiqua" w:cs="宋体"/>
          <w:color w:val="auto"/>
          <w:lang w:val="en-US" w:eastAsia="zh-CN"/>
        </w:rPr>
        <w:t xml:space="preserve"> in an infant.</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Urology</w:t>
      </w:r>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76</w:t>
      </w:r>
      <w:r w:rsidRPr="00F23F82">
        <w:rPr>
          <w:rFonts w:ascii="Book Antiqua" w:eastAsia="宋体" w:hAnsi="Book Antiqua" w:cs="宋体"/>
          <w:color w:val="auto"/>
          <w:lang w:val="en-US" w:eastAsia="zh-CN"/>
        </w:rPr>
        <w:t>: 143-144 [PMID: 20303149 DOI: 10.1016/j.urology.2009.12.046]</w:t>
      </w:r>
    </w:p>
    <w:p w14:paraId="5DFB338D"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 xml:space="preserve">22 </w:t>
      </w:r>
      <w:r w:rsidRPr="00F23F82">
        <w:rPr>
          <w:rFonts w:ascii="Book Antiqua" w:eastAsia="宋体" w:hAnsi="Book Antiqua" w:cs="宋体"/>
          <w:b/>
          <w:bCs/>
          <w:color w:val="auto"/>
          <w:lang w:val="en-US" w:eastAsia="zh-CN"/>
        </w:rPr>
        <w:t>Danielson PD</w:t>
      </w:r>
      <w:r w:rsidRPr="00F23F82">
        <w:rPr>
          <w:rFonts w:ascii="Book Antiqua" w:eastAsia="宋体" w:hAnsi="Book Antiqua" w:cs="宋体"/>
          <w:color w:val="auto"/>
          <w:lang w:val="en-US" w:eastAsia="zh-CN"/>
        </w:rPr>
        <w:t>, Chandler NM.</w:t>
      </w:r>
      <w:proofErr w:type="gramEnd"/>
      <w:r w:rsidRPr="00F23F82">
        <w:rPr>
          <w:rFonts w:ascii="Book Antiqua" w:eastAsia="宋体" w:hAnsi="Book Antiqua" w:cs="宋体"/>
          <w:color w:val="auto"/>
          <w:lang w:val="en-US" w:eastAsia="zh-CN"/>
        </w:rPr>
        <w:t xml:space="preserve"> Single-port laparoscopic repair of a Morgagni diaphragmatic hernia in a pediatric patient: advancement in single-port technology </w:t>
      </w:r>
      <w:r w:rsidRPr="00F23F82">
        <w:rPr>
          <w:rFonts w:ascii="Book Antiqua" w:eastAsia="宋体" w:hAnsi="Book Antiqua" w:cs="宋体"/>
          <w:color w:val="auto"/>
          <w:lang w:val="en-US" w:eastAsia="zh-CN"/>
        </w:rPr>
        <w:lastRenderedPageBreak/>
        <w:t xml:space="preserve">allows effective </w:t>
      </w:r>
      <w:proofErr w:type="spellStart"/>
      <w:r w:rsidRPr="00F23F82">
        <w:rPr>
          <w:rFonts w:ascii="Book Antiqua" w:eastAsia="宋体" w:hAnsi="Book Antiqua" w:cs="宋体"/>
          <w:color w:val="auto"/>
          <w:lang w:val="en-US" w:eastAsia="zh-CN"/>
        </w:rPr>
        <w:t>intracorporeal</w:t>
      </w:r>
      <w:proofErr w:type="spellEnd"/>
      <w:r w:rsidRPr="00F23F82">
        <w:rPr>
          <w:rFonts w:ascii="Book Antiqua" w:eastAsia="宋体" w:hAnsi="Book Antiqua" w:cs="宋体"/>
          <w:color w:val="auto"/>
          <w:lang w:val="en-US" w:eastAsia="zh-CN"/>
        </w:rPr>
        <w:t xml:space="preserve"> suturing.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45</w:t>
      </w:r>
      <w:r w:rsidRPr="00F23F82">
        <w:rPr>
          <w:rFonts w:ascii="Book Antiqua" w:eastAsia="宋体" w:hAnsi="Book Antiqua" w:cs="宋体"/>
          <w:color w:val="auto"/>
          <w:lang w:val="en-US" w:eastAsia="zh-CN"/>
        </w:rPr>
        <w:t>: E21-E24 [PMID: 20223304 DOI: 10.1016/j.jpedsurg.2009.12.029]</w:t>
      </w:r>
    </w:p>
    <w:p w14:paraId="08F59ED6"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23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Perger</w:t>
      </w:r>
      <w:proofErr w:type="spellEnd"/>
      <w:r w:rsidRPr="00F23F82">
        <w:rPr>
          <w:rFonts w:ascii="Book Antiqua" w:eastAsia="宋体" w:hAnsi="Book Antiqua" w:cs="宋体"/>
          <w:color w:val="auto"/>
          <w:lang w:val="en-US" w:eastAsia="zh-CN"/>
        </w:rPr>
        <w:t xml:space="preserve"> L, Hansen EN, </w:t>
      </w:r>
      <w:proofErr w:type="spellStart"/>
      <w:r w:rsidRPr="00F23F82">
        <w:rPr>
          <w:rFonts w:ascii="Book Antiqua" w:eastAsia="宋体" w:hAnsi="Book Antiqua" w:cs="宋体"/>
          <w:color w:val="auto"/>
          <w:lang w:val="en-US" w:eastAsia="zh-CN"/>
        </w:rPr>
        <w:t>Lacher</w:t>
      </w:r>
      <w:proofErr w:type="spellEnd"/>
      <w:r w:rsidRPr="00F23F82">
        <w:rPr>
          <w:rFonts w:ascii="Book Antiqua" w:eastAsia="宋体" w:hAnsi="Book Antiqua" w:cs="宋体"/>
          <w:color w:val="auto"/>
          <w:lang w:val="en-US" w:eastAsia="zh-CN"/>
        </w:rPr>
        <w:t xml:space="preserve"> M, Harmon CM. Single-incision pediatric </w:t>
      </w:r>
      <w:proofErr w:type="spellStart"/>
      <w:r w:rsidRPr="00F23F82">
        <w:rPr>
          <w:rFonts w:ascii="Book Antiqua" w:eastAsia="宋体" w:hAnsi="Book Antiqua" w:cs="宋体"/>
          <w:color w:val="auto"/>
          <w:lang w:val="en-US" w:eastAsia="zh-CN"/>
        </w:rPr>
        <w:t>endosurgical</w:t>
      </w:r>
      <w:proofErr w:type="spell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Nissen</w:t>
      </w:r>
      <w:proofErr w:type="spellEnd"/>
      <w:r w:rsidRPr="00F23F82">
        <w:rPr>
          <w:rFonts w:ascii="Book Antiqua" w:eastAsia="宋体" w:hAnsi="Book Antiqua" w:cs="宋体"/>
          <w:color w:val="auto"/>
          <w:lang w:val="en-US" w:eastAsia="zh-CN"/>
        </w:rPr>
        <w:t xml:space="preserve"> fundoplication.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21</w:t>
      </w:r>
      <w:r w:rsidRPr="00F23F82">
        <w:rPr>
          <w:rFonts w:ascii="Book Antiqua" w:eastAsia="宋体" w:hAnsi="Book Antiqua" w:cs="宋体"/>
          <w:color w:val="auto"/>
          <w:lang w:val="en-US" w:eastAsia="zh-CN"/>
        </w:rPr>
        <w:t>: 641-645 [PMID: 21443443 DOI: 10.1089/lap.2010.0524]</w:t>
      </w:r>
    </w:p>
    <w:p w14:paraId="51DB3FD3"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24 </w:t>
      </w:r>
      <w:proofErr w:type="spellStart"/>
      <w:r w:rsidRPr="00F23F82">
        <w:rPr>
          <w:rFonts w:ascii="Book Antiqua" w:eastAsia="宋体" w:hAnsi="Book Antiqua" w:cs="宋体"/>
          <w:b/>
          <w:bCs/>
          <w:color w:val="auto"/>
          <w:lang w:val="en-US" w:eastAsia="zh-CN"/>
        </w:rPr>
        <w:t>Diao</w:t>
      </w:r>
      <w:proofErr w:type="spellEnd"/>
      <w:r w:rsidRPr="00F23F82">
        <w:rPr>
          <w:rFonts w:ascii="Book Antiqua" w:eastAsia="宋体" w:hAnsi="Book Antiqua" w:cs="宋体"/>
          <w:b/>
          <w:bCs/>
          <w:color w:val="auto"/>
          <w:lang w:val="en-US" w:eastAsia="zh-CN"/>
        </w:rPr>
        <w:t xml:space="preserve"> M</w:t>
      </w:r>
      <w:r w:rsidRPr="00F23F82">
        <w:rPr>
          <w:rFonts w:ascii="Book Antiqua" w:eastAsia="宋体" w:hAnsi="Book Antiqua" w:cs="宋体"/>
          <w:color w:val="auto"/>
          <w:lang w:val="en-US" w:eastAsia="zh-CN"/>
        </w:rPr>
        <w:t xml:space="preserve">, Li L, Dong N, Li Q, Cheng W. Single-incision laparoscopic Roux-en-Y </w:t>
      </w:r>
      <w:proofErr w:type="spellStart"/>
      <w:r w:rsidRPr="00F23F82">
        <w:rPr>
          <w:rFonts w:ascii="Book Antiqua" w:eastAsia="宋体" w:hAnsi="Book Antiqua" w:cs="宋体"/>
          <w:color w:val="auto"/>
          <w:lang w:val="en-US" w:eastAsia="zh-CN"/>
        </w:rPr>
        <w:t>hepaticojejunostomy</w:t>
      </w:r>
      <w:proofErr w:type="spellEnd"/>
      <w:r w:rsidRPr="00F23F82">
        <w:rPr>
          <w:rFonts w:ascii="Book Antiqua" w:eastAsia="宋体" w:hAnsi="Book Antiqua" w:cs="宋体"/>
          <w:color w:val="auto"/>
          <w:lang w:val="en-US" w:eastAsia="zh-CN"/>
        </w:rPr>
        <w:t xml:space="preserve"> using conventional instruments for children with </w:t>
      </w:r>
      <w:proofErr w:type="spellStart"/>
      <w:r w:rsidRPr="00F23F82">
        <w:rPr>
          <w:rFonts w:ascii="Book Antiqua" w:eastAsia="宋体" w:hAnsi="Book Antiqua" w:cs="宋体"/>
          <w:color w:val="auto"/>
          <w:lang w:val="en-US" w:eastAsia="zh-CN"/>
        </w:rPr>
        <w:t>choledochal</w:t>
      </w:r>
      <w:proofErr w:type="spellEnd"/>
      <w:r w:rsidRPr="00F23F82">
        <w:rPr>
          <w:rFonts w:ascii="Book Antiqua" w:eastAsia="宋体" w:hAnsi="Book Antiqua" w:cs="宋体"/>
          <w:color w:val="auto"/>
          <w:lang w:val="en-US" w:eastAsia="zh-CN"/>
        </w:rPr>
        <w:t xml:space="preserve"> cysts.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2012; </w:t>
      </w:r>
      <w:r w:rsidRPr="00F23F82">
        <w:rPr>
          <w:rFonts w:ascii="Book Antiqua" w:eastAsia="宋体" w:hAnsi="Book Antiqua" w:cs="宋体"/>
          <w:b/>
          <w:bCs/>
          <w:color w:val="auto"/>
          <w:lang w:val="en-US" w:eastAsia="zh-CN"/>
        </w:rPr>
        <w:t>26</w:t>
      </w:r>
      <w:r w:rsidRPr="00F23F82">
        <w:rPr>
          <w:rFonts w:ascii="Book Antiqua" w:eastAsia="宋体" w:hAnsi="Book Antiqua" w:cs="宋体"/>
          <w:color w:val="auto"/>
          <w:lang w:val="en-US" w:eastAsia="zh-CN"/>
        </w:rPr>
        <w:t>: 1784-1790 [PMID: 22207309 DOI: 10.1007/s00464-011-2110-6]</w:t>
      </w:r>
    </w:p>
    <w:p w14:paraId="632C5173"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25 </w:t>
      </w:r>
      <w:proofErr w:type="spellStart"/>
      <w:r w:rsidRPr="00F23F82">
        <w:rPr>
          <w:rFonts w:ascii="Book Antiqua" w:eastAsia="宋体" w:hAnsi="Book Antiqua" w:cs="宋体"/>
          <w:b/>
          <w:bCs/>
          <w:color w:val="auto"/>
          <w:lang w:val="en-US" w:eastAsia="zh-CN"/>
        </w:rPr>
        <w:t>Tormenti</w:t>
      </w:r>
      <w:proofErr w:type="spellEnd"/>
      <w:r w:rsidRPr="00F23F82">
        <w:rPr>
          <w:rFonts w:ascii="Book Antiqua" w:eastAsia="宋体" w:hAnsi="Book Antiqua" w:cs="宋体"/>
          <w:b/>
          <w:bCs/>
          <w:color w:val="auto"/>
          <w:lang w:val="en-US" w:eastAsia="zh-CN"/>
        </w:rPr>
        <w:t xml:space="preserve"> MJ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Adamo</w:t>
      </w:r>
      <w:proofErr w:type="spellEnd"/>
      <w:r w:rsidRPr="00F23F82">
        <w:rPr>
          <w:rFonts w:ascii="Book Antiqua" w:eastAsia="宋体" w:hAnsi="Book Antiqua" w:cs="宋体"/>
          <w:color w:val="auto"/>
          <w:lang w:val="en-US" w:eastAsia="zh-CN"/>
        </w:rPr>
        <w:t xml:space="preserve"> MA, Prince JM, Kane TD, Spinks TJ. Single-incision laparoscopic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shunt placement.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Neurosurg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8</w:t>
      </w:r>
      <w:r w:rsidRPr="00F23F82">
        <w:rPr>
          <w:rFonts w:ascii="Book Antiqua" w:eastAsia="宋体" w:hAnsi="Book Antiqua" w:cs="宋体"/>
          <w:color w:val="auto"/>
          <w:lang w:val="en-US" w:eastAsia="zh-CN"/>
        </w:rPr>
        <w:t>: 390-393 [PMID: 21961546 DOI: 10.3171/2011.7.PEDS115]</w:t>
      </w:r>
    </w:p>
    <w:p w14:paraId="363D93C7"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26 </w:t>
      </w:r>
      <w:r w:rsidRPr="00F23F82">
        <w:rPr>
          <w:rFonts w:ascii="Book Antiqua" w:eastAsia="宋体" w:hAnsi="Book Antiqua" w:cs="宋体"/>
          <w:b/>
          <w:bCs/>
          <w:color w:val="auto"/>
          <w:lang w:val="en-US" w:eastAsia="zh-CN"/>
        </w:rPr>
        <w:t>Padilla BE</w:t>
      </w:r>
      <w:r w:rsidRPr="00F23F82">
        <w:rPr>
          <w:rFonts w:ascii="Book Antiqua" w:eastAsia="宋体" w:hAnsi="Book Antiqua" w:cs="宋体"/>
          <w:color w:val="auto"/>
          <w:lang w:val="en-US" w:eastAsia="zh-CN"/>
        </w:rPr>
        <w:t xml:space="preserve">, Dominguez G, Millan C, Martinez-Ferro M. </w:t>
      </w:r>
      <w:proofErr w:type="gramStart"/>
      <w:r w:rsidRPr="00F23F82">
        <w:rPr>
          <w:rFonts w:ascii="Book Antiqua" w:eastAsia="宋体" w:hAnsi="Book Antiqua" w:cs="宋体"/>
          <w:color w:val="auto"/>
          <w:lang w:val="en-US" w:eastAsia="zh-CN"/>
        </w:rPr>
        <w:t>The use of magnets with single-site umbilical laparoscopic surgery.</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i/>
          <w:iCs/>
          <w:color w:val="auto"/>
          <w:lang w:val="en-US" w:eastAsia="zh-CN"/>
        </w:rPr>
        <w:t>Semin</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20</w:t>
      </w:r>
      <w:r w:rsidRPr="00F23F82">
        <w:rPr>
          <w:rFonts w:ascii="Book Antiqua" w:eastAsia="宋体" w:hAnsi="Book Antiqua" w:cs="宋体"/>
          <w:color w:val="auto"/>
          <w:lang w:val="en-US" w:eastAsia="zh-CN"/>
        </w:rPr>
        <w:t>: 224-231 [PMID: 21968159 DOI: 10.1053/j.sempedsurg.2011.05.007]</w:t>
      </w:r>
    </w:p>
    <w:p w14:paraId="735AFB74"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27 </w:t>
      </w:r>
      <w:r w:rsidRPr="00F23F82">
        <w:rPr>
          <w:rFonts w:ascii="Book Antiqua" w:eastAsia="宋体" w:hAnsi="Book Antiqua" w:cs="宋体"/>
          <w:b/>
          <w:bCs/>
          <w:color w:val="auto"/>
          <w:lang w:val="en-US" w:eastAsia="zh-CN"/>
        </w:rPr>
        <w:t>Potter DD</w:t>
      </w:r>
      <w:r w:rsidRPr="00F23F82">
        <w:rPr>
          <w:rFonts w:ascii="Book Antiqua" w:eastAsia="宋体" w:hAnsi="Book Antiqua" w:cs="宋体"/>
          <w:color w:val="auto"/>
          <w:lang w:val="en-US" w:eastAsia="zh-CN"/>
        </w:rPr>
        <w:t xml:space="preserve">, Tung J, </w:t>
      </w:r>
      <w:proofErr w:type="spellStart"/>
      <w:r w:rsidRPr="00F23F82">
        <w:rPr>
          <w:rFonts w:ascii="Book Antiqua" w:eastAsia="宋体" w:hAnsi="Book Antiqua" w:cs="宋体"/>
          <w:color w:val="auto"/>
          <w:lang w:val="en-US" w:eastAsia="zh-CN"/>
        </w:rPr>
        <w:t>Faubion</w:t>
      </w:r>
      <w:proofErr w:type="spellEnd"/>
      <w:r w:rsidRPr="00F23F82">
        <w:rPr>
          <w:rFonts w:ascii="Book Antiqua" w:eastAsia="宋体" w:hAnsi="Book Antiqua" w:cs="宋体"/>
          <w:color w:val="auto"/>
          <w:lang w:val="en-US" w:eastAsia="zh-CN"/>
        </w:rPr>
        <w:t xml:space="preserve"> WA, Moir C. Single-incision laparoscopic colon and rectal surgery for pediatric inflammatory bowel disease and polyposis syndromes.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2012; </w:t>
      </w:r>
      <w:r w:rsidRPr="00F23F82">
        <w:rPr>
          <w:rFonts w:ascii="Book Antiqua" w:eastAsia="宋体" w:hAnsi="Book Antiqua" w:cs="宋体"/>
          <w:b/>
          <w:bCs/>
          <w:color w:val="auto"/>
          <w:lang w:val="en-US" w:eastAsia="zh-CN"/>
        </w:rPr>
        <w:t>22</w:t>
      </w:r>
      <w:r w:rsidRPr="00F23F82">
        <w:rPr>
          <w:rFonts w:ascii="Book Antiqua" w:eastAsia="宋体" w:hAnsi="Book Antiqua" w:cs="宋体"/>
          <w:color w:val="auto"/>
          <w:lang w:val="en-US" w:eastAsia="zh-CN"/>
        </w:rPr>
        <w:t>: 203-207 [PMID: 22047143 DOI: 10.1089/lap.2011.0117]</w:t>
      </w:r>
    </w:p>
    <w:p w14:paraId="046D79E5"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28 </w:t>
      </w:r>
      <w:proofErr w:type="spellStart"/>
      <w:r w:rsidRPr="00F23F82">
        <w:rPr>
          <w:rFonts w:ascii="Book Antiqua" w:eastAsia="宋体" w:hAnsi="Book Antiqua" w:cs="宋体"/>
          <w:b/>
          <w:bCs/>
          <w:color w:val="auto"/>
          <w:lang w:val="en-US" w:eastAsia="zh-CN"/>
        </w:rPr>
        <w:t>Ponsky</w:t>
      </w:r>
      <w:proofErr w:type="spellEnd"/>
      <w:r w:rsidRPr="00F23F82">
        <w:rPr>
          <w:rFonts w:ascii="Book Antiqua" w:eastAsia="宋体" w:hAnsi="Book Antiqua" w:cs="宋体"/>
          <w:b/>
          <w:bCs/>
          <w:color w:val="auto"/>
          <w:lang w:val="en-US" w:eastAsia="zh-CN"/>
        </w:rPr>
        <w:t xml:space="preserve"> TA</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Diluciano</w:t>
      </w:r>
      <w:proofErr w:type="spellEnd"/>
      <w:r w:rsidRPr="00F23F82">
        <w:rPr>
          <w:rFonts w:ascii="Book Antiqua" w:eastAsia="宋体" w:hAnsi="Book Antiqua" w:cs="宋体"/>
          <w:color w:val="auto"/>
          <w:lang w:val="en-US" w:eastAsia="zh-CN"/>
        </w:rPr>
        <w:t xml:space="preserve"> J, </w:t>
      </w:r>
      <w:proofErr w:type="spellStart"/>
      <w:r w:rsidRPr="00F23F82">
        <w:rPr>
          <w:rFonts w:ascii="Book Antiqua" w:eastAsia="宋体" w:hAnsi="Book Antiqua" w:cs="宋体"/>
          <w:color w:val="auto"/>
          <w:lang w:val="en-US" w:eastAsia="zh-CN"/>
        </w:rPr>
        <w:t>Chwals</w:t>
      </w:r>
      <w:proofErr w:type="spellEnd"/>
      <w:r w:rsidRPr="00F23F82">
        <w:rPr>
          <w:rFonts w:ascii="Book Antiqua" w:eastAsia="宋体" w:hAnsi="Book Antiqua" w:cs="宋体"/>
          <w:color w:val="auto"/>
          <w:lang w:val="en-US" w:eastAsia="zh-CN"/>
        </w:rPr>
        <w:t xml:space="preserve"> W, Parry R, Boulanger S. Early experience with single-port laparoscopic surgery in children.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19</w:t>
      </w:r>
      <w:r w:rsidRPr="00F23F82">
        <w:rPr>
          <w:rFonts w:ascii="Book Antiqua" w:eastAsia="宋体" w:hAnsi="Book Antiqua" w:cs="宋体"/>
          <w:color w:val="auto"/>
          <w:lang w:val="en-US" w:eastAsia="zh-CN"/>
        </w:rPr>
        <w:t>: 551-553 [PMID: 19575633 DOI: 10.1089/lap.2009.0092]</w:t>
      </w:r>
    </w:p>
    <w:p w14:paraId="76E9F744"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29 </w:t>
      </w:r>
      <w:proofErr w:type="spellStart"/>
      <w:r w:rsidRPr="00F23F82">
        <w:rPr>
          <w:rFonts w:ascii="Book Antiqua" w:eastAsia="宋体" w:hAnsi="Book Antiqua" w:cs="宋体"/>
          <w:b/>
          <w:bCs/>
          <w:color w:val="auto"/>
          <w:lang w:val="en-US" w:eastAsia="zh-CN"/>
        </w:rPr>
        <w:t>Saldaña</w:t>
      </w:r>
      <w:proofErr w:type="spellEnd"/>
      <w:r w:rsidRPr="00F23F82">
        <w:rPr>
          <w:rFonts w:ascii="Book Antiqua" w:eastAsia="宋体" w:hAnsi="Book Antiqua" w:cs="宋体"/>
          <w:b/>
          <w:bCs/>
          <w:color w:val="auto"/>
          <w:lang w:val="en-US" w:eastAsia="zh-CN"/>
        </w:rPr>
        <w:t xml:space="preserve"> LJ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Targarona</w:t>
      </w:r>
      <w:proofErr w:type="spellEnd"/>
      <w:r w:rsidRPr="00F23F82">
        <w:rPr>
          <w:rFonts w:ascii="Book Antiqua" w:eastAsia="宋体" w:hAnsi="Book Antiqua" w:cs="宋体"/>
          <w:color w:val="auto"/>
          <w:lang w:val="en-US" w:eastAsia="zh-CN"/>
        </w:rPr>
        <w:t xml:space="preserve"> EM.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 a systematic review.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2013; </w:t>
      </w:r>
      <w:r w:rsidRPr="00F23F82">
        <w:rPr>
          <w:rFonts w:ascii="Book Antiqua" w:eastAsia="宋体" w:hAnsi="Book Antiqua" w:cs="宋体"/>
          <w:b/>
          <w:bCs/>
          <w:color w:val="auto"/>
          <w:lang w:val="en-US" w:eastAsia="zh-CN"/>
        </w:rPr>
        <w:t>23</w:t>
      </w:r>
      <w:r w:rsidRPr="00F23F82">
        <w:rPr>
          <w:rFonts w:ascii="Book Antiqua" w:eastAsia="宋体" w:hAnsi="Book Antiqua" w:cs="宋体"/>
          <w:color w:val="auto"/>
          <w:lang w:val="en-US" w:eastAsia="zh-CN"/>
        </w:rPr>
        <w:t>: 467-480 [PMID: 23560658 DOI: 10.1089/lap.2012.0467]</w:t>
      </w:r>
    </w:p>
    <w:p w14:paraId="08BFEAEF"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30 </w:t>
      </w:r>
      <w:r w:rsidRPr="00F23F82">
        <w:rPr>
          <w:rFonts w:ascii="Book Antiqua" w:eastAsia="宋体" w:hAnsi="Book Antiqua" w:cs="宋体"/>
          <w:b/>
          <w:bCs/>
          <w:color w:val="auto"/>
          <w:lang w:val="en-US" w:eastAsia="zh-CN"/>
        </w:rPr>
        <w:t>Chang YT</w:t>
      </w:r>
      <w:r w:rsidRPr="00F23F82">
        <w:rPr>
          <w:rFonts w:ascii="Book Antiqua" w:eastAsia="宋体" w:hAnsi="Book Antiqua" w:cs="宋体"/>
          <w:color w:val="auto"/>
          <w:lang w:val="en-US" w:eastAsia="zh-CN"/>
        </w:rPr>
        <w:t xml:space="preserve">, Lee JY, Tsai CJ, Chiu WC, </w:t>
      </w:r>
      <w:proofErr w:type="spellStart"/>
      <w:r w:rsidRPr="00F23F82">
        <w:rPr>
          <w:rFonts w:ascii="Book Antiqua" w:eastAsia="宋体" w:hAnsi="Book Antiqua" w:cs="宋体"/>
          <w:color w:val="auto"/>
          <w:lang w:val="en-US" w:eastAsia="zh-CN"/>
        </w:rPr>
        <w:t>Chiou</w:t>
      </w:r>
      <w:proofErr w:type="spellEnd"/>
      <w:r w:rsidRPr="00F23F82">
        <w:rPr>
          <w:rFonts w:ascii="Book Antiqua" w:eastAsia="宋体" w:hAnsi="Book Antiqua" w:cs="宋体"/>
          <w:color w:val="auto"/>
          <w:lang w:val="en-US" w:eastAsia="zh-CN"/>
        </w:rPr>
        <w:t xml:space="preserve"> CS. Preliminary experience of one-trocar laparoscopic </w:t>
      </w:r>
      <w:proofErr w:type="spellStart"/>
      <w:r w:rsidRPr="00F23F82">
        <w:rPr>
          <w:rFonts w:ascii="Book Antiqua" w:eastAsia="宋体" w:hAnsi="Book Antiqua" w:cs="宋体"/>
          <w:color w:val="auto"/>
          <w:lang w:val="en-US" w:eastAsia="zh-CN"/>
        </w:rPr>
        <w:t>herniorrhaphy</w:t>
      </w:r>
      <w:proofErr w:type="spellEnd"/>
      <w:r w:rsidRPr="00F23F82">
        <w:rPr>
          <w:rFonts w:ascii="Book Antiqua" w:eastAsia="宋体" w:hAnsi="Book Antiqua" w:cs="宋体"/>
          <w:color w:val="auto"/>
          <w:lang w:val="en-US" w:eastAsia="zh-CN"/>
        </w:rPr>
        <w:t xml:space="preserve"> in infants and children.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21</w:t>
      </w:r>
      <w:r w:rsidRPr="00F23F82">
        <w:rPr>
          <w:rFonts w:ascii="Book Antiqua" w:eastAsia="宋体" w:hAnsi="Book Antiqua" w:cs="宋体"/>
          <w:color w:val="auto"/>
          <w:lang w:val="en-US" w:eastAsia="zh-CN"/>
        </w:rPr>
        <w:t>: 277-282 [PMID: 21254878 DOI: 10.1089/lap.2010.0132]</w:t>
      </w:r>
    </w:p>
    <w:p w14:paraId="45A496C9" w14:textId="7777777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 xml:space="preserve">31 </w:t>
      </w:r>
      <w:r w:rsidRPr="00F23F82">
        <w:rPr>
          <w:rFonts w:ascii="Book Antiqua" w:eastAsia="宋体" w:hAnsi="Book Antiqua" w:cs="宋体"/>
          <w:b/>
          <w:bCs/>
          <w:color w:val="auto"/>
          <w:lang w:val="en-US" w:eastAsia="zh-CN"/>
        </w:rPr>
        <w:t>Clarke S</w:t>
      </w:r>
      <w:r w:rsidRPr="00F23F82">
        <w:rPr>
          <w:rFonts w:ascii="Book Antiqua" w:eastAsia="宋体" w:hAnsi="Book Antiqua" w:cs="宋体"/>
          <w:color w:val="auto"/>
          <w:lang w:val="en-US" w:eastAsia="zh-CN"/>
        </w:rPr>
        <w:t xml:space="preserve">. Pediatric inguinal hernia and hydrocele: an evidence-based review in the era of minimal access surgery.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20</w:t>
      </w:r>
      <w:r w:rsidRPr="00F23F82">
        <w:rPr>
          <w:rFonts w:ascii="Book Antiqua" w:eastAsia="宋体" w:hAnsi="Book Antiqua" w:cs="宋体"/>
          <w:color w:val="auto"/>
          <w:lang w:val="en-US" w:eastAsia="zh-CN"/>
        </w:rPr>
        <w:t>: 305-309 [PMID: 20374016 DOI: 10.1089/lap.2010.9997]</w:t>
      </w:r>
    </w:p>
    <w:p w14:paraId="56396D31" w14:textId="10E5BDEE"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Georgeson</w:t>
      </w:r>
      <w:proofErr w:type="spellEnd"/>
      <w:r w:rsidRPr="00F23F82">
        <w:rPr>
          <w:rFonts w:ascii="Book Antiqua" w:eastAsia="宋体" w:hAnsi="Book Antiqua" w:cs="宋体"/>
          <w:color w:val="auto"/>
          <w:lang w:val="en-US" w:eastAsia="zh-CN"/>
        </w:rPr>
        <w:t xml:space="preserve"> KE.</w:t>
      </w:r>
      <w:proofErr w:type="gramEnd"/>
      <w:r w:rsidRPr="00F23F82">
        <w:rPr>
          <w:rFonts w:ascii="Book Antiqua" w:eastAsia="宋体" w:hAnsi="Book Antiqua" w:cs="宋体"/>
          <w:color w:val="auto"/>
          <w:lang w:val="en-US" w:eastAsia="zh-CN"/>
        </w:rPr>
        <w:t xml:space="preserve"> Multimedia manuscript: inguinal hernia repair by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 (SIPES) using the </w:t>
      </w:r>
      <w:proofErr w:type="spellStart"/>
      <w:r w:rsidRPr="00F23F82">
        <w:rPr>
          <w:rFonts w:ascii="Book Antiqua" w:eastAsia="宋体" w:hAnsi="Book Antiqua" w:cs="宋体"/>
          <w:color w:val="auto"/>
          <w:lang w:val="en-US" w:eastAsia="zh-CN"/>
        </w:rPr>
        <w:t>hydrodissection</w:t>
      </w:r>
      <w:proofErr w:type="spellEnd"/>
      <w:r w:rsidRPr="00F23F82">
        <w:rPr>
          <w:rFonts w:ascii="Book Antiqua" w:eastAsia="宋体" w:hAnsi="Book Antiqua" w:cs="宋体"/>
          <w:color w:val="auto"/>
          <w:lang w:val="en-US" w:eastAsia="zh-CN"/>
        </w:rPr>
        <w:t xml:space="preserve">-lasso technique.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25</w:t>
      </w:r>
      <w:r w:rsidRPr="00F23F82">
        <w:rPr>
          <w:rFonts w:ascii="Book Antiqua" w:eastAsia="宋体" w:hAnsi="Book Antiqua" w:cs="宋体"/>
          <w:color w:val="auto"/>
          <w:lang w:val="en-US" w:eastAsia="zh-CN"/>
        </w:rPr>
        <w:t>: 3438-3439 [PMID: 21638190 DOI: 10.1007/s00464-011-1713-2]</w:t>
      </w:r>
    </w:p>
    <w:p w14:paraId="741ED846" w14:textId="112F8C2F" w:rsidR="00B51EA8" w:rsidRPr="00F23F82" w:rsidRDefault="005C3F3F"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lastRenderedPageBreak/>
        <w:t>3</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proofErr w:type="spellStart"/>
      <w:r w:rsidR="00605025" w:rsidRPr="00F23F82">
        <w:rPr>
          <w:rFonts w:ascii="Book Antiqua" w:eastAsia="宋体" w:hAnsi="Book Antiqua" w:cs="宋体"/>
          <w:b/>
          <w:color w:val="auto"/>
          <w:lang w:val="en-US" w:eastAsia="zh-CN"/>
        </w:rPr>
        <w:t>Takahara</w:t>
      </w:r>
      <w:proofErr w:type="spellEnd"/>
      <w:r w:rsidR="00605025" w:rsidRPr="00F23F82">
        <w:rPr>
          <w:rFonts w:ascii="Book Antiqua" w:eastAsia="宋体" w:hAnsi="Book Antiqua" w:cs="宋体"/>
          <w:b/>
          <w:color w:val="auto"/>
          <w:lang w:val="en-US" w:eastAsia="zh-CN"/>
        </w:rPr>
        <w:t xml:space="preserve"> H</w:t>
      </w:r>
      <w:r w:rsidR="00605025" w:rsidRPr="00F23F82">
        <w:rPr>
          <w:rFonts w:ascii="Book Antiqua" w:eastAsia="宋体" w:hAnsi="Book Antiqua" w:cs="宋体"/>
          <w:color w:val="auto"/>
          <w:lang w:val="en-US" w:eastAsia="zh-CN"/>
        </w:rPr>
        <w:t>, Ishibashi H, Satoh H, Fukuyama T, Iwata T, Tashiro S</w:t>
      </w:r>
      <w:r w:rsidR="00B51EA8" w:rsidRPr="00F23F82">
        <w:rPr>
          <w:rFonts w:ascii="Book Antiqua" w:eastAsia="宋体" w:hAnsi="Book Antiqua" w:cs="宋体"/>
          <w:color w:val="auto"/>
          <w:lang w:val="en-US" w:eastAsia="zh-CN"/>
        </w:rPr>
        <w:t>. Laparoscopic surgery for inguinal lesions of pediatric patients. In: Proceedings of 7th World Congress of Endoscopic Surgery. Singapore, 2000: 537–541</w:t>
      </w:r>
    </w:p>
    <w:p w14:paraId="5E5BEFB6" w14:textId="6F4C4133"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Ozgediz</w:t>
      </w:r>
      <w:proofErr w:type="spellEnd"/>
      <w:r w:rsidRPr="00F23F82">
        <w:rPr>
          <w:rFonts w:ascii="Book Antiqua" w:eastAsia="宋体" w:hAnsi="Book Antiqua" w:cs="宋体"/>
          <w:b/>
          <w:bCs/>
          <w:color w:val="auto"/>
          <w:lang w:val="en-US" w:eastAsia="zh-CN"/>
        </w:rPr>
        <w:t xml:space="preserve"> D</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Roayaie</w:t>
      </w:r>
      <w:proofErr w:type="spellEnd"/>
      <w:r w:rsidRPr="00F23F82">
        <w:rPr>
          <w:rFonts w:ascii="Book Antiqua" w:eastAsia="宋体" w:hAnsi="Book Antiqua" w:cs="宋体"/>
          <w:color w:val="auto"/>
          <w:lang w:val="en-US" w:eastAsia="zh-CN"/>
        </w:rPr>
        <w:t xml:space="preserve"> K, Lee H, </w:t>
      </w:r>
      <w:proofErr w:type="spellStart"/>
      <w:r w:rsidRPr="00F23F82">
        <w:rPr>
          <w:rFonts w:ascii="Book Antiqua" w:eastAsia="宋体" w:hAnsi="Book Antiqua" w:cs="宋体"/>
          <w:color w:val="auto"/>
          <w:lang w:val="en-US" w:eastAsia="zh-CN"/>
        </w:rPr>
        <w:t>Nobuhara</w:t>
      </w:r>
      <w:proofErr w:type="spellEnd"/>
      <w:r w:rsidRPr="00F23F82">
        <w:rPr>
          <w:rFonts w:ascii="Book Antiqua" w:eastAsia="宋体" w:hAnsi="Book Antiqua" w:cs="宋体"/>
          <w:color w:val="auto"/>
          <w:lang w:val="en-US" w:eastAsia="zh-CN"/>
        </w:rPr>
        <w:t xml:space="preserve"> KK, Farmer DL, Bratton B, Harrison MR. Subcutaneous endoscopically assisted ligation (SEAL) of the internal ring for repair of inguinal hernias in children: report of a new technique and early results.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2007; </w:t>
      </w:r>
      <w:r w:rsidRPr="00F23F82">
        <w:rPr>
          <w:rFonts w:ascii="Book Antiqua" w:eastAsia="宋体" w:hAnsi="Book Antiqua" w:cs="宋体"/>
          <w:b/>
          <w:bCs/>
          <w:color w:val="auto"/>
          <w:lang w:val="en-US" w:eastAsia="zh-CN"/>
        </w:rPr>
        <w:t>21</w:t>
      </w:r>
      <w:r w:rsidRPr="00F23F82">
        <w:rPr>
          <w:rFonts w:ascii="Book Antiqua" w:eastAsia="宋体" w:hAnsi="Book Antiqua" w:cs="宋体"/>
          <w:color w:val="auto"/>
          <w:lang w:val="en-US" w:eastAsia="zh-CN"/>
        </w:rPr>
        <w:t>: 1327-1331 [PMID: 17356946 DOI: 10.1007/s00464-007-9202-3]</w:t>
      </w:r>
    </w:p>
    <w:p w14:paraId="080803BE" w14:textId="2C10E065"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5</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Patkowski</w:t>
      </w:r>
      <w:proofErr w:type="spellEnd"/>
      <w:r w:rsidRPr="00F23F82">
        <w:rPr>
          <w:rFonts w:ascii="Book Antiqua" w:eastAsia="宋体" w:hAnsi="Book Antiqua" w:cs="宋体"/>
          <w:b/>
          <w:bCs/>
          <w:color w:val="auto"/>
          <w:lang w:val="en-US" w:eastAsia="zh-CN"/>
        </w:rPr>
        <w:t xml:space="preserve"> D</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Czernik</w:t>
      </w:r>
      <w:proofErr w:type="spellEnd"/>
      <w:r w:rsidRPr="00F23F82">
        <w:rPr>
          <w:rFonts w:ascii="Book Antiqua" w:eastAsia="宋体" w:hAnsi="Book Antiqua" w:cs="宋体"/>
          <w:color w:val="auto"/>
          <w:lang w:val="en-US" w:eastAsia="zh-CN"/>
        </w:rPr>
        <w:t xml:space="preserve"> J, </w:t>
      </w:r>
      <w:proofErr w:type="spellStart"/>
      <w:r w:rsidRPr="00F23F82">
        <w:rPr>
          <w:rFonts w:ascii="Book Antiqua" w:eastAsia="宋体" w:hAnsi="Book Antiqua" w:cs="宋体"/>
          <w:color w:val="auto"/>
          <w:lang w:val="en-US" w:eastAsia="zh-CN"/>
        </w:rPr>
        <w:t>Chrzan</w:t>
      </w:r>
      <w:proofErr w:type="spellEnd"/>
      <w:r w:rsidRPr="00F23F82">
        <w:rPr>
          <w:rFonts w:ascii="Book Antiqua" w:eastAsia="宋体" w:hAnsi="Book Antiqua" w:cs="宋体"/>
          <w:color w:val="auto"/>
          <w:lang w:val="en-US" w:eastAsia="zh-CN"/>
        </w:rPr>
        <w:t xml:space="preserve"> R, </w:t>
      </w:r>
      <w:proofErr w:type="spellStart"/>
      <w:r w:rsidRPr="00F23F82">
        <w:rPr>
          <w:rFonts w:ascii="Book Antiqua" w:eastAsia="宋体" w:hAnsi="Book Antiqua" w:cs="宋体"/>
          <w:color w:val="auto"/>
          <w:lang w:val="en-US" w:eastAsia="zh-CN"/>
        </w:rPr>
        <w:t>Jaworski</w:t>
      </w:r>
      <w:proofErr w:type="spellEnd"/>
      <w:r w:rsidRPr="00F23F82">
        <w:rPr>
          <w:rFonts w:ascii="Book Antiqua" w:eastAsia="宋体" w:hAnsi="Book Antiqua" w:cs="宋体"/>
          <w:color w:val="auto"/>
          <w:lang w:val="en-US" w:eastAsia="zh-CN"/>
        </w:rPr>
        <w:t xml:space="preserve"> W, </w:t>
      </w:r>
      <w:proofErr w:type="spellStart"/>
      <w:r w:rsidRPr="00F23F82">
        <w:rPr>
          <w:rFonts w:ascii="Book Antiqua" w:eastAsia="宋体" w:hAnsi="Book Antiqua" w:cs="宋体"/>
          <w:color w:val="auto"/>
          <w:lang w:val="en-US" w:eastAsia="zh-CN"/>
        </w:rPr>
        <w:t>Apoznański</w:t>
      </w:r>
      <w:proofErr w:type="spellEnd"/>
      <w:r w:rsidRPr="00F23F82">
        <w:rPr>
          <w:rFonts w:ascii="Book Antiqua" w:eastAsia="宋体" w:hAnsi="Book Antiqua" w:cs="宋体"/>
          <w:color w:val="auto"/>
          <w:lang w:val="en-US" w:eastAsia="zh-CN"/>
        </w:rPr>
        <w:t xml:space="preserve"> W. Percutaneous internal ring suturing: a simple minimally invasive technique for inguinal hernia repair in children.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2006; </w:t>
      </w:r>
      <w:r w:rsidRPr="00F23F82">
        <w:rPr>
          <w:rFonts w:ascii="Book Antiqua" w:eastAsia="宋体" w:hAnsi="Book Antiqua" w:cs="宋体"/>
          <w:b/>
          <w:bCs/>
          <w:color w:val="auto"/>
          <w:lang w:val="en-US" w:eastAsia="zh-CN"/>
        </w:rPr>
        <w:t>16</w:t>
      </w:r>
      <w:r w:rsidRPr="00F23F82">
        <w:rPr>
          <w:rFonts w:ascii="Book Antiqua" w:eastAsia="宋体" w:hAnsi="Book Antiqua" w:cs="宋体"/>
          <w:color w:val="auto"/>
          <w:lang w:val="en-US" w:eastAsia="zh-CN"/>
        </w:rPr>
        <w:t>: 513-517 [PMID: 17004880 DOI: 10.1089/lap.2006.16.513]</w:t>
      </w:r>
    </w:p>
    <w:p w14:paraId="368455B5" w14:textId="4754219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Tatekawa</w:t>
      </w:r>
      <w:proofErr w:type="spellEnd"/>
      <w:r w:rsidRPr="00F23F82">
        <w:rPr>
          <w:rFonts w:ascii="Book Antiqua" w:eastAsia="宋体" w:hAnsi="Book Antiqua" w:cs="宋体"/>
          <w:b/>
          <w:bCs/>
          <w:color w:val="auto"/>
          <w:lang w:val="en-US" w:eastAsia="zh-CN"/>
        </w:rPr>
        <w:t xml:space="preserve"> Y</w:t>
      </w:r>
      <w:r w:rsidRPr="00F23F82">
        <w:rPr>
          <w:rFonts w:ascii="Book Antiqua" w:eastAsia="宋体" w:hAnsi="Book Antiqua" w:cs="宋体"/>
          <w:color w:val="auto"/>
          <w:lang w:val="en-US" w:eastAsia="zh-CN"/>
        </w:rPr>
        <w:t xml:space="preserve">. Laparoscopic extracorporeal ligation of hernia defects using an epidural needle and </w:t>
      </w:r>
      <w:proofErr w:type="spellStart"/>
      <w:r w:rsidRPr="00F23F82">
        <w:rPr>
          <w:rFonts w:ascii="Book Antiqua" w:eastAsia="宋体" w:hAnsi="Book Antiqua" w:cs="宋体"/>
          <w:color w:val="auto"/>
          <w:lang w:val="en-US" w:eastAsia="zh-CN"/>
        </w:rPr>
        <w:t>preperitoneal</w:t>
      </w:r>
      <w:proofErr w:type="spell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hydrodissection</w:t>
      </w:r>
      <w:proofErr w:type="spellEnd"/>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Endourol</w:t>
      </w:r>
      <w:proofErr w:type="spellEnd"/>
      <w:r w:rsidRPr="00F23F82">
        <w:rPr>
          <w:rFonts w:ascii="Book Antiqua" w:eastAsia="宋体" w:hAnsi="Book Antiqua" w:cs="宋体"/>
          <w:color w:val="auto"/>
          <w:lang w:val="en-US" w:eastAsia="zh-CN"/>
        </w:rPr>
        <w:t xml:space="preserve"> 2012; </w:t>
      </w:r>
      <w:r w:rsidRPr="00F23F82">
        <w:rPr>
          <w:rFonts w:ascii="Book Antiqua" w:eastAsia="宋体" w:hAnsi="Book Antiqua" w:cs="宋体"/>
          <w:b/>
          <w:bCs/>
          <w:color w:val="auto"/>
          <w:lang w:val="en-US" w:eastAsia="zh-CN"/>
        </w:rPr>
        <w:t>26</w:t>
      </w:r>
      <w:r w:rsidRPr="00F23F82">
        <w:rPr>
          <w:rFonts w:ascii="Book Antiqua" w:eastAsia="宋体" w:hAnsi="Book Antiqua" w:cs="宋体"/>
          <w:color w:val="auto"/>
          <w:lang w:val="en-US" w:eastAsia="zh-CN"/>
        </w:rPr>
        <w:t>: 474-477 [PMID: 22168769 DOI: 10.1089/end.2011.0498]</w:t>
      </w:r>
    </w:p>
    <w:p w14:paraId="0DD8D7C0" w14:textId="0EB44F21" w:rsidR="00B51EA8" w:rsidRPr="00F23F82" w:rsidRDefault="005C3F3F"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7</w:t>
      </w:r>
      <w:r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color w:val="auto"/>
          <w:lang w:val="en-US" w:eastAsia="zh-CN"/>
        </w:rPr>
        <w:t>Kozlov</w:t>
      </w:r>
      <w:proofErr w:type="spellEnd"/>
      <w:r w:rsidR="00B51EA8" w:rsidRPr="00F23F82">
        <w:rPr>
          <w:rFonts w:ascii="Book Antiqua" w:eastAsia="宋体" w:hAnsi="Book Antiqua" w:cs="宋体"/>
          <w:b/>
          <w:color w:val="auto"/>
          <w:lang w:val="en-US" w:eastAsia="zh-CN"/>
        </w:rPr>
        <w:t xml:space="preserve"> Y</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Novozhilov</w:t>
      </w:r>
      <w:proofErr w:type="spellEnd"/>
      <w:r w:rsidR="00B51EA8" w:rsidRPr="00F23F82">
        <w:rPr>
          <w:rFonts w:ascii="Book Antiqua" w:eastAsia="宋体" w:hAnsi="Book Antiqua" w:cs="宋体"/>
          <w:color w:val="auto"/>
          <w:lang w:val="en-US" w:eastAsia="zh-CN"/>
        </w:rPr>
        <w:t xml:space="preserve"> V, Rasputin A, </w:t>
      </w:r>
      <w:proofErr w:type="spellStart"/>
      <w:r w:rsidR="00B51EA8" w:rsidRPr="00F23F82">
        <w:rPr>
          <w:rFonts w:ascii="Book Antiqua" w:eastAsia="宋体" w:hAnsi="Book Antiqua" w:cs="宋体"/>
          <w:color w:val="auto"/>
          <w:lang w:val="en-US" w:eastAsia="zh-CN"/>
        </w:rPr>
        <w:t>Krasnov</w:t>
      </w:r>
      <w:proofErr w:type="spellEnd"/>
      <w:r w:rsidR="00B51EA8" w:rsidRPr="00F23F82">
        <w:rPr>
          <w:rFonts w:ascii="Book Antiqua" w:eastAsia="宋体" w:hAnsi="Book Antiqua" w:cs="宋体"/>
          <w:color w:val="auto"/>
          <w:lang w:val="en-US" w:eastAsia="zh-CN"/>
        </w:rPr>
        <w:t xml:space="preserve"> P. Technology of single-incision laparoscopic approach in treatment of inguinal hernias in young children. </w:t>
      </w:r>
      <w:r w:rsidR="00AB6809">
        <w:rPr>
          <w:rFonts w:ascii="Book Antiqua" w:eastAsia="宋体" w:hAnsi="Book Antiqua" w:cs="宋体" w:hint="eastAsia"/>
          <w:color w:val="auto"/>
          <w:lang w:val="en-US" w:eastAsia="zh-CN"/>
        </w:rPr>
        <w:t>(</w:t>
      </w:r>
      <w:r w:rsidR="00AB6809">
        <w:rPr>
          <w:rFonts w:ascii="Book Antiqua" w:eastAsia="宋体" w:hAnsi="Book Antiqua" w:cs="宋体"/>
          <w:color w:val="auto"/>
          <w:lang w:val="en-US" w:eastAsia="zh-CN"/>
        </w:rPr>
        <w:t>Article in Russian</w:t>
      </w:r>
      <w:r w:rsidR="00AB6809">
        <w:rPr>
          <w:rFonts w:ascii="Book Antiqua" w:eastAsia="宋体" w:hAnsi="Book Antiqua" w:cs="宋体" w:hint="eastAsia"/>
          <w:color w:val="auto"/>
          <w:lang w:val="en-US" w:eastAsia="zh-CN"/>
        </w:rPr>
        <w:t xml:space="preserve">) </w:t>
      </w:r>
      <w:r w:rsidR="00B51EA8" w:rsidRPr="006E1F69">
        <w:rPr>
          <w:rFonts w:ascii="Book Antiqua" w:eastAsia="宋体" w:hAnsi="Book Antiqua" w:cs="宋体"/>
          <w:i/>
          <w:color w:val="auto"/>
          <w:lang w:val="en-US" w:eastAsia="zh-CN"/>
        </w:rPr>
        <w:t xml:space="preserve">Ann </w:t>
      </w:r>
      <w:proofErr w:type="spellStart"/>
      <w:r w:rsidR="006E1F69" w:rsidRPr="006E1F69">
        <w:rPr>
          <w:rFonts w:ascii="Book Antiqua" w:eastAsia="宋体" w:hAnsi="Book Antiqua" w:cs="宋体"/>
          <w:i/>
          <w:color w:val="auto"/>
          <w:lang w:val="en-US" w:eastAsia="zh-CN"/>
        </w:rPr>
        <w:t>S</w:t>
      </w:r>
      <w:r w:rsidR="00B51EA8" w:rsidRPr="006E1F69">
        <w:rPr>
          <w:rFonts w:ascii="Book Antiqua" w:eastAsia="宋体" w:hAnsi="Book Antiqua" w:cs="宋体"/>
          <w:i/>
          <w:color w:val="auto"/>
          <w:lang w:val="en-US" w:eastAsia="zh-CN"/>
        </w:rPr>
        <w:t>urg</w:t>
      </w:r>
      <w:proofErr w:type="spellEnd"/>
      <w:r w:rsidR="006E1F69" w:rsidRPr="006E1F69">
        <w:rPr>
          <w:rFonts w:ascii="Book Antiqua" w:eastAsia="宋体" w:hAnsi="Book Antiqua" w:cs="宋体" w:hint="eastAsia"/>
          <w:i/>
          <w:color w:val="auto"/>
          <w:lang w:val="en-US" w:eastAsia="zh-CN"/>
        </w:rPr>
        <w:t xml:space="preserve"> </w:t>
      </w:r>
      <w:r w:rsidR="00B51EA8" w:rsidRPr="00F23F82">
        <w:rPr>
          <w:rFonts w:ascii="Book Antiqua" w:eastAsia="宋体" w:hAnsi="Book Antiqua" w:cs="宋体"/>
          <w:color w:val="auto"/>
          <w:lang w:val="en-US" w:eastAsia="zh-CN"/>
        </w:rPr>
        <w:t>2013</w:t>
      </w:r>
      <w:r w:rsidR="006E1F69">
        <w:rPr>
          <w:rFonts w:ascii="Book Antiqua" w:eastAsia="宋体" w:hAnsi="Book Antiqua" w:cs="宋体"/>
          <w:color w:val="auto"/>
          <w:lang w:val="en-US" w:eastAsia="zh-CN"/>
        </w:rPr>
        <w:t xml:space="preserve">; </w:t>
      </w:r>
      <w:r w:rsidR="006E1F69" w:rsidRPr="006E1F69">
        <w:rPr>
          <w:rFonts w:ascii="Book Antiqua" w:eastAsia="宋体" w:hAnsi="Book Antiqua" w:cs="宋体"/>
          <w:b/>
          <w:color w:val="auto"/>
          <w:lang w:val="en-US" w:eastAsia="zh-CN"/>
        </w:rPr>
        <w:t>6</w:t>
      </w:r>
      <w:r w:rsidR="006E1F69">
        <w:rPr>
          <w:rFonts w:ascii="Book Antiqua" w:eastAsia="宋体" w:hAnsi="Book Antiqua" w:cs="宋体"/>
          <w:color w:val="auto"/>
          <w:lang w:val="en-US" w:eastAsia="zh-CN"/>
        </w:rPr>
        <w:t xml:space="preserve">: 31-38 </w:t>
      </w:r>
    </w:p>
    <w:p w14:paraId="52D98FCE" w14:textId="1126C265"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3</w:t>
      </w:r>
      <w:r w:rsidR="00FB5E39" w:rsidRPr="00F23F82">
        <w:rPr>
          <w:rFonts w:ascii="Book Antiqua" w:eastAsia="宋体" w:hAnsi="Book Antiqua" w:cs="宋体" w:hint="eastAsia"/>
          <w:color w:val="auto"/>
          <w:lang w:val="en-US" w:eastAsia="zh-CN"/>
        </w:rPr>
        <w:t>8</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Bharathi</w:t>
      </w:r>
      <w:proofErr w:type="spellEnd"/>
      <w:r w:rsidRPr="00F23F82">
        <w:rPr>
          <w:rFonts w:ascii="Book Antiqua" w:eastAsia="宋体" w:hAnsi="Book Antiqua" w:cs="宋体"/>
          <w:b/>
          <w:bCs/>
          <w:color w:val="auto"/>
          <w:lang w:val="en-US" w:eastAsia="zh-CN"/>
        </w:rPr>
        <w:t xml:space="preserve"> RS</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Dabas</w:t>
      </w:r>
      <w:proofErr w:type="spellEnd"/>
      <w:r w:rsidRPr="00F23F82">
        <w:rPr>
          <w:rFonts w:ascii="Book Antiqua" w:eastAsia="宋体" w:hAnsi="Book Antiqua" w:cs="宋体"/>
          <w:color w:val="auto"/>
          <w:lang w:val="en-US" w:eastAsia="zh-CN"/>
        </w:rPr>
        <w:t xml:space="preserve"> AK, Arora M, </w:t>
      </w:r>
      <w:proofErr w:type="spellStart"/>
      <w:r w:rsidRPr="00F23F82">
        <w:rPr>
          <w:rFonts w:ascii="Book Antiqua" w:eastAsia="宋体" w:hAnsi="Book Antiqua" w:cs="宋体"/>
          <w:color w:val="auto"/>
          <w:lang w:val="en-US" w:eastAsia="zh-CN"/>
        </w:rPr>
        <w:t>Baskaran</w:t>
      </w:r>
      <w:proofErr w:type="spellEnd"/>
      <w:r w:rsidRPr="00F23F82">
        <w:rPr>
          <w:rFonts w:ascii="Book Antiqua" w:eastAsia="宋体" w:hAnsi="Book Antiqua" w:cs="宋体"/>
          <w:color w:val="auto"/>
          <w:lang w:val="en-US" w:eastAsia="zh-CN"/>
        </w:rPr>
        <w:t xml:space="preserve"> V. Laparoscopic ligation of internal ring-three ports versus single-port technique: are working ports necessary?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18</w:t>
      </w:r>
      <w:r w:rsidRPr="00F23F82">
        <w:rPr>
          <w:rFonts w:ascii="Book Antiqua" w:eastAsia="宋体" w:hAnsi="Book Antiqua" w:cs="宋体"/>
          <w:color w:val="auto"/>
          <w:lang w:val="en-US" w:eastAsia="zh-CN"/>
        </w:rPr>
        <w:t>: 891-894 [PMID: 19105676 DOI: 10.1089/lap.2007.0246]</w:t>
      </w:r>
    </w:p>
    <w:p w14:paraId="7F6EAE5E" w14:textId="6BA5E04F" w:rsidR="00B51EA8" w:rsidRPr="00F23F82" w:rsidRDefault="00FB5E39"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hint="eastAsia"/>
          <w:color w:val="auto"/>
          <w:lang w:val="en-US" w:eastAsia="zh-CN"/>
        </w:rPr>
        <w:t>39</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bCs/>
          <w:color w:val="auto"/>
          <w:lang w:val="en-US" w:eastAsia="zh-CN"/>
        </w:rPr>
        <w:t>Kozlov</w:t>
      </w:r>
      <w:proofErr w:type="spellEnd"/>
      <w:r w:rsidR="00B51EA8" w:rsidRPr="00F23F82">
        <w:rPr>
          <w:rFonts w:ascii="Book Antiqua" w:eastAsia="宋体" w:hAnsi="Book Antiqua" w:cs="宋体"/>
          <w:b/>
          <w:bCs/>
          <w:color w:val="auto"/>
          <w:lang w:val="en-US" w:eastAsia="zh-CN"/>
        </w:rPr>
        <w:t xml:space="preserve"> Y</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Novogilov</w:t>
      </w:r>
      <w:proofErr w:type="spellEnd"/>
      <w:r w:rsidR="00B51EA8" w:rsidRPr="00F23F82">
        <w:rPr>
          <w:rFonts w:ascii="Book Antiqua" w:eastAsia="宋体" w:hAnsi="Book Antiqua" w:cs="宋体"/>
          <w:color w:val="auto"/>
          <w:lang w:val="en-US" w:eastAsia="zh-CN"/>
        </w:rPr>
        <w:t xml:space="preserve"> V, </w:t>
      </w:r>
      <w:proofErr w:type="spellStart"/>
      <w:r w:rsidR="00B51EA8" w:rsidRPr="00F23F82">
        <w:rPr>
          <w:rFonts w:ascii="Book Antiqua" w:eastAsia="宋体" w:hAnsi="Book Antiqua" w:cs="宋体"/>
          <w:color w:val="auto"/>
          <w:lang w:val="en-US" w:eastAsia="zh-CN"/>
        </w:rPr>
        <w:t>Podkamenev</w:t>
      </w:r>
      <w:proofErr w:type="spellEnd"/>
      <w:r w:rsidR="00B51EA8" w:rsidRPr="00F23F82">
        <w:rPr>
          <w:rFonts w:ascii="Book Antiqua" w:eastAsia="宋体" w:hAnsi="Book Antiqua" w:cs="宋体"/>
          <w:color w:val="auto"/>
          <w:lang w:val="en-US" w:eastAsia="zh-CN"/>
        </w:rPr>
        <w:t xml:space="preserve"> A, Rasputin A, Weber I, </w:t>
      </w:r>
      <w:proofErr w:type="spellStart"/>
      <w:r w:rsidR="00B51EA8" w:rsidRPr="00F23F82">
        <w:rPr>
          <w:rFonts w:ascii="Book Antiqua" w:eastAsia="宋体" w:hAnsi="Book Antiqua" w:cs="宋体"/>
          <w:color w:val="auto"/>
          <w:lang w:val="en-US" w:eastAsia="zh-CN"/>
        </w:rPr>
        <w:t>Solovjev</w:t>
      </w:r>
      <w:proofErr w:type="spellEnd"/>
      <w:r w:rsidR="00B51EA8" w:rsidRPr="00F23F82">
        <w:rPr>
          <w:rFonts w:ascii="Book Antiqua" w:eastAsia="宋体" w:hAnsi="Book Antiqua" w:cs="宋体"/>
          <w:color w:val="auto"/>
          <w:lang w:val="en-US" w:eastAsia="zh-CN"/>
        </w:rPr>
        <w:t xml:space="preserve"> A, </w:t>
      </w:r>
      <w:proofErr w:type="spellStart"/>
      <w:r w:rsidR="00B51EA8" w:rsidRPr="00F23F82">
        <w:rPr>
          <w:rFonts w:ascii="Book Antiqua" w:eastAsia="宋体" w:hAnsi="Book Antiqua" w:cs="宋体"/>
          <w:color w:val="auto"/>
          <w:lang w:val="en-US" w:eastAsia="zh-CN"/>
        </w:rPr>
        <w:t>Yurkov</w:t>
      </w:r>
      <w:proofErr w:type="spellEnd"/>
      <w:r w:rsidR="00B51EA8" w:rsidRPr="00F23F82">
        <w:rPr>
          <w:rFonts w:ascii="Book Antiqua" w:eastAsia="宋体" w:hAnsi="Book Antiqua" w:cs="宋体"/>
          <w:color w:val="auto"/>
          <w:lang w:val="en-US" w:eastAsia="zh-CN"/>
        </w:rPr>
        <w:t xml:space="preserve"> P. Single-incision laparoscopic surgery for pyloric stenosis. </w:t>
      </w:r>
      <w:proofErr w:type="spellStart"/>
      <w:r w:rsidR="00B51EA8" w:rsidRPr="00F23F82">
        <w:rPr>
          <w:rFonts w:ascii="Book Antiqua" w:eastAsia="宋体" w:hAnsi="Book Antiqua" w:cs="宋体"/>
          <w:i/>
          <w:iCs/>
          <w:color w:val="auto"/>
          <w:lang w:val="en-US" w:eastAsia="zh-CN"/>
        </w:rPr>
        <w:t>Pediatr</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Surg</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Int</w:t>
      </w:r>
      <w:proofErr w:type="spellEnd"/>
      <w:r w:rsidR="00B51EA8" w:rsidRPr="00F23F82">
        <w:rPr>
          <w:rFonts w:ascii="Book Antiqua" w:eastAsia="宋体" w:hAnsi="Book Antiqua" w:cs="宋体"/>
          <w:color w:val="auto"/>
          <w:lang w:val="en-US" w:eastAsia="zh-CN"/>
        </w:rPr>
        <w:t xml:space="preserve"> 2012; </w:t>
      </w:r>
      <w:r w:rsidR="00B51EA8" w:rsidRPr="00F23F82">
        <w:rPr>
          <w:rFonts w:ascii="Book Antiqua" w:eastAsia="宋体" w:hAnsi="Book Antiqua" w:cs="宋体"/>
          <w:b/>
          <w:bCs/>
          <w:color w:val="auto"/>
          <w:lang w:val="en-US" w:eastAsia="zh-CN"/>
        </w:rPr>
        <w:t>28</w:t>
      </w:r>
      <w:r w:rsidR="00B51EA8" w:rsidRPr="00F23F82">
        <w:rPr>
          <w:rFonts w:ascii="Book Antiqua" w:eastAsia="宋体" w:hAnsi="Book Antiqua" w:cs="宋体"/>
          <w:color w:val="auto"/>
          <w:lang w:val="en-US" w:eastAsia="zh-CN"/>
        </w:rPr>
        <w:t>: 347-350 [PMID: 22179488 DOI: 10.1007/s00383-011-3029-7]</w:t>
      </w:r>
    </w:p>
    <w:p w14:paraId="542458DD" w14:textId="3B502354"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0</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Johnson KC</w:t>
      </w:r>
      <w:r w:rsidRPr="00F23F82">
        <w:rPr>
          <w:rFonts w:ascii="Book Antiqua" w:eastAsia="宋体" w:hAnsi="Book Antiqua" w:cs="宋体"/>
          <w:color w:val="auto"/>
          <w:lang w:val="en-US" w:eastAsia="zh-CN"/>
        </w:rPr>
        <w:t xml:space="preserve">, Cha DY, </w:t>
      </w:r>
      <w:proofErr w:type="spellStart"/>
      <w:r w:rsidRPr="00F23F82">
        <w:rPr>
          <w:rFonts w:ascii="Book Antiqua" w:eastAsia="宋体" w:hAnsi="Book Antiqua" w:cs="宋体"/>
          <w:color w:val="auto"/>
          <w:lang w:val="en-US" w:eastAsia="zh-CN"/>
        </w:rPr>
        <w:t>DaJusta</w:t>
      </w:r>
      <w:proofErr w:type="spellEnd"/>
      <w:r w:rsidRPr="00F23F82">
        <w:rPr>
          <w:rFonts w:ascii="Book Antiqua" w:eastAsia="宋体" w:hAnsi="Book Antiqua" w:cs="宋体"/>
          <w:color w:val="auto"/>
          <w:lang w:val="en-US" w:eastAsia="zh-CN"/>
        </w:rPr>
        <w:t xml:space="preserve"> DG, Barone JG, </w:t>
      </w:r>
      <w:proofErr w:type="spellStart"/>
      <w:r w:rsidRPr="00F23F82">
        <w:rPr>
          <w:rFonts w:ascii="Book Antiqua" w:eastAsia="宋体" w:hAnsi="Book Antiqua" w:cs="宋体"/>
          <w:color w:val="auto"/>
          <w:lang w:val="en-US" w:eastAsia="zh-CN"/>
        </w:rPr>
        <w:t>Ankem</w:t>
      </w:r>
      <w:proofErr w:type="spellEnd"/>
      <w:r w:rsidRPr="00F23F82">
        <w:rPr>
          <w:rFonts w:ascii="Book Antiqua" w:eastAsia="宋体" w:hAnsi="Book Antiqua" w:cs="宋体"/>
          <w:color w:val="auto"/>
          <w:lang w:val="en-US" w:eastAsia="zh-CN"/>
        </w:rPr>
        <w:t xml:space="preserve"> MK. Pediatric single-port-access nephrectomy for a </w:t>
      </w:r>
      <w:proofErr w:type="spellStart"/>
      <w:r w:rsidRPr="00F23F82">
        <w:rPr>
          <w:rFonts w:ascii="Book Antiqua" w:eastAsia="宋体" w:hAnsi="Book Antiqua" w:cs="宋体"/>
          <w:color w:val="auto"/>
          <w:lang w:val="en-US" w:eastAsia="zh-CN"/>
        </w:rPr>
        <w:t>multicystic</w:t>
      </w:r>
      <w:proofErr w:type="spellEnd"/>
      <w:r w:rsidRPr="00F23F82">
        <w:rPr>
          <w:rFonts w:ascii="Book Antiqua" w:eastAsia="宋体" w:hAnsi="Book Antiqua" w:cs="宋体"/>
          <w:color w:val="auto"/>
          <w:lang w:val="en-US" w:eastAsia="zh-CN"/>
        </w:rPr>
        <w:t xml:space="preserve">, dysplastic kidney.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Urol</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5</w:t>
      </w:r>
      <w:r w:rsidRPr="00F23F82">
        <w:rPr>
          <w:rFonts w:ascii="Book Antiqua" w:eastAsia="宋体" w:hAnsi="Book Antiqua" w:cs="宋体"/>
          <w:color w:val="auto"/>
          <w:lang w:val="en-US" w:eastAsia="zh-CN"/>
        </w:rPr>
        <w:t>: 402-404 [PMID: 19403335 DOI: 10.1016/j.jpurol.2009.03.011]</w:t>
      </w:r>
    </w:p>
    <w:p w14:paraId="1171F4EC" w14:textId="0F3CA7F4"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1</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Koh</w:t>
      </w:r>
      <w:proofErr w:type="spellEnd"/>
      <w:r w:rsidRPr="00F23F82">
        <w:rPr>
          <w:rFonts w:ascii="Book Antiqua" w:eastAsia="宋体" w:hAnsi="Book Antiqua" w:cs="宋体"/>
          <w:b/>
          <w:bCs/>
          <w:color w:val="auto"/>
          <w:lang w:val="en-US" w:eastAsia="zh-CN"/>
        </w:rPr>
        <w:t xml:space="preserve"> CJ</w:t>
      </w:r>
      <w:r w:rsidRPr="00F23F82">
        <w:rPr>
          <w:rFonts w:ascii="Book Antiqua" w:eastAsia="宋体" w:hAnsi="Book Antiqua" w:cs="宋体"/>
          <w:color w:val="auto"/>
          <w:lang w:val="en-US" w:eastAsia="zh-CN"/>
        </w:rPr>
        <w:t xml:space="preserve">, De Filippo RE, Chang AY, Hardy BE, Berger A, Eisenberg M, </w:t>
      </w:r>
      <w:proofErr w:type="spellStart"/>
      <w:r w:rsidRPr="00F23F82">
        <w:rPr>
          <w:rFonts w:ascii="Book Antiqua" w:eastAsia="宋体" w:hAnsi="Book Antiqua" w:cs="宋体"/>
          <w:color w:val="auto"/>
          <w:lang w:val="en-US" w:eastAsia="zh-CN"/>
        </w:rPr>
        <w:t>Patil</w:t>
      </w:r>
      <w:proofErr w:type="spellEnd"/>
      <w:r w:rsidRPr="00F23F82">
        <w:rPr>
          <w:rFonts w:ascii="Book Antiqua" w:eastAsia="宋体" w:hAnsi="Book Antiqua" w:cs="宋体"/>
          <w:color w:val="auto"/>
          <w:lang w:val="en-US" w:eastAsia="zh-CN"/>
        </w:rPr>
        <w:t xml:space="preserve"> M, Aron M, Gill IS, Desai MM. </w:t>
      </w:r>
      <w:proofErr w:type="spellStart"/>
      <w:r w:rsidRPr="00F23F82">
        <w:rPr>
          <w:rFonts w:ascii="Book Antiqua" w:eastAsia="宋体" w:hAnsi="Book Antiqua" w:cs="宋体"/>
          <w:color w:val="auto"/>
          <w:lang w:val="en-US" w:eastAsia="zh-CN"/>
        </w:rPr>
        <w:t>Laparoendoscopic</w:t>
      </w:r>
      <w:proofErr w:type="spellEnd"/>
      <w:r w:rsidRPr="00F23F82">
        <w:rPr>
          <w:rFonts w:ascii="Book Antiqua" w:eastAsia="宋体" w:hAnsi="Book Antiqua" w:cs="宋体"/>
          <w:color w:val="auto"/>
          <w:lang w:val="en-US" w:eastAsia="zh-CN"/>
        </w:rPr>
        <w:t xml:space="preserve"> single-site nephrectomy in pediatric patients: initial clinical series of infants to adolescents. </w:t>
      </w:r>
      <w:r w:rsidRPr="00F23F82">
        <w:rPr>
          <w:rFonts w:ascii="Book Antiqua" w:eastAsia="宋体" w:hAnsi="Book Antiqua" w:cs="宋体"/>
          <w:i/>
          <w:iCs/>
          <w:color w:val="auto"/>
          <w:lang w:val="en-US" w:eastAsia="zh-CN"/>
        </w:rPr>
        <w:t>Urology</w:t>
      </w:r>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76</w:t>
      </w:r>
      <w:r w:rsidRPr="00F23F82">
        <w:rPr>
          <w:rFonts w:ascii="Book Antiqua" w:eastAsia="宋体" w:hAnsi="Book Antiqua" w:cs="宋体"/>
          <w:color w:val="auto"/>
          <w:lang w:val="en-US" w:eastAsia="zh-CN"/>
        </w:rPr>
        <w:t>: 1457-1461 [PMID: 20970837 DOI: 10.1016/j.urology.2010.06.066]</w:t>
      </w:r>
    </w:p>
    <w:p w14:paraId="5BCDC505" w14:textId="2540A952"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Ham WS</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Im</w:t>
      </w:r>
      <w:proofErr w:type="spellEnd"/>
      <w:r w:rsidRPr="00F23F82">
        <w:rPr>
          <w:rFonts w:ascii="Book Antiqua" w:eastAsia="宋体" w:hAnsi="Book Antiqua" w:cs="宋体"/>
          <w:color w:val="auto"/>
          <w:lang w:val="en-US" w:eastAsia="zh-CN"/>
        </w:rPr>
        <w:t xml:space="preserve"> YJ, Jung HJ, Hong CH, Han WK, Han SW. Initial experience with </w:t>
      </w:r>
      <w:proofErr w:type="spellStart"/>
      <w:r w:rsidRPr="00F23F82">
        <w:rPr>
          <w:rFonts w:ascii="Book Antiqua" w:eastAsia="宋体" w:hAnsi="Book Antiqua" w:cs="宋体"/>
          <w:color w:val="auto"/>
          <w:lang w:val="en-US" w:eastAsia="zh-CN"/>
        </w:rPr>
        <w:t>laparoendoscopic</w:t>
      </w:r>
      <w:proofErr w:type="spellEnd"/>
      <w:r w:rsidRPr="00F23F82">
        <w:rPr>
          <w:rFonts w:ascii="Book Antiqua" w:eastAsia="宋体" w:hAnsi="Book Antiqua" w:cs="宋体"/>
          <w:color w:val="auto"/>
          <w:lang w:val="en-US" w:eastAsia="zh-CN"/>
        </w:rPr>
        <w:t xml:space="preserve"> single-site nephrectomy and </w:t>
      </w:r>
      <w:proofErr w:type="spellStart"/>
      <w:r w:rsidRPr="00F23F82">
        <w:rPr>
          <w:rFonts w:ascii="Book Antiqua" w:eastAsia="宋体" w:hAnsi="Book Antiqua" w:cs="宋体"/>
          <w:color w:val="auto"/>
          <w:lang w:val="en-US" w:eastAsia="zh-CN"/>
        </w:rPr>
        <w:t>nephroureterectomy</w:t>
      </w:r>
      <w:proofErr w:type="spellEnd"/>
      <w:r w:rsidRPr="00F23F82">
        <w:rPr>
          <w:rFonts w:ascii="Book Antiqua" w:eastAsia="宋体" w:hAnsi="Book Antiqua" w:cs="宋体"/>
          <w:color w:val="auto"/>
          <w:lang w:val="en-US" w:eastAsia="zh-CN"/>
        </w:rPr>
        <w:t xml:space="preserve"> in children. </w:t>
      </w:r>
      <w:r w:rsidRPr="00F23F82">
        <w:rPr>
          <w:rFonts w:ascii="Book Antiqua" w:eastAsia="宋体" w:hAnsi="Book Antiqua" w:cs="宋体"/>
          <w:i/>
          <w:iCs/>
          <w:color w:val="auto"/>
          <w:lang w:val="en-US" w:eastAsia="zh-CN"/>
        </w:rPr>
        <w:t>Urology</w:t>
      </w:r>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77</w:t>
      </w:r>
      <w:r w:rsidRPr="00F23F82">
        <w:rPr>
          <w:rFonts w:ascii="Book Antiqua" w:eastAsia="宋体" w:hAnsi="Book Antiqua" w:cs="宋体"/>
          <w:color w:val="auto"/>
          <w:lang w:val="en-US" w:eastAsia="zh-CN"/>
        </w:rPr>
        <w:t>: 1204-1208 [PMID: 21131028 DOI: 10.1016/j.urology.2010.07.535]</w:t>
      </w:r>
    </w:p>
    <w:p w14:paraId="000C2F01" w14:textId="3D4DF059"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lastRenderedPageBreak/>
        <w:t>4</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Luithle</w:t>
      </w:r>
      <w:proofErr w:type="spellEnd"/>
      <w:r w:rsidRPr="00F23F82">
        <w:rPr>
          <w:rFonts w:ascii="Book Antiqua" w:eastAsia="宋体" w:hAnsi="Book Antiqua" w:cs="宋体"/>
          <w:b/>
          <w:bCs/>
          <w:color w:val="auto"/>
          <w:lang w:val="en-US" w:eastAsia="zh-CN"/>
        </w:rPr>
        <w:t xml:space="preserve"> T</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Szavay</w:t>
      </w:r>
      <w:proofErr w:type="spellEnd"/>
      <w:r w:rsidRPr="00F23F82">
        <w:rPr>
          <w:rFonts w:ascii="Book Antiqua" w:eastAsia="宋体" w:hAnsi="Book Antiqua" w:cs="宋体"/>
          <w:color w:val="auto"/>
          <w:lang w:val="en-US" w:eastAsia="zh-CN"/>
        </w:rPr>
        <w:t xml:space="preserve"> P, Fuchs J. Single-incision laparoscopic </w:t>
      </w:r>
      <w:proofErr w:type="spellStart"/>
      <w:r w:rsidRPr="00F23F82">
        <w:rPr>
          <w:rFonts w:ascii="Book Antiqua" w:eastAsia="宋体" w:hAnsi="Book Antiqua" w:cs="宋体"/>
          <w:color w:val="auto"/>
          <w:lang w:val="en-US" w:eastAsia="zh-CN"/>
        </w:rPr>
        <w:t>nephroureterectomy</w:t>
      </w:r>
      <w:proofErr w:type="spellEnd"/>
      <w:r w:rsidRPr="00F23F82">
        <w:rPr>
          <w:rFonts w:ascii="Book Antiqua" w:eastAsia="宋体" w:hAnsi="Book Antiqua" w:cs="宋体"/>
          <w:color w:val="auto"/>
          <w:lang w:val="en-US" w:eastAsia="zh-CN"/>
        </w:rPr>
        <w:t xml:space="preserve"> in children of all age groups.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2013; </w:t>
      </w:r>
      <w:r w:rsidRPr="00F23F82">
        <w:rPr>
          <w:rFonts w:ascii="Book Antiqua" w:eastAsia="宋体" w:hAnsi="Book Antiqua" w:cs="宋体"/>
          <w:b/>
          <w:bCs/>
          <w:color w:val="auto"/>
          <w:lang w:val="en-US" w:eastAsia="zh-CN"/>
        </w:rPr>
        <w:t>48</w:t>
      </w:r>
      <w:r w:rsidRPr="00F23F82">
        <w:rPr>
          <w:rFonts w:ascii="Book Antiqua" w:eastAsia="宋体" w:hAnsi="Book Antiqua" w:cs="宋体"/>
          <w:color w:val="auto"/>
          <w:lang w:val="en-US" w:eastAsia="zh-CN"/>
        </w:rPr>
        <w:t>: 1142-1146 [PMID: 23701796 DOI: 10.1016/j.jpedsurg.2013.01.040]</w:t>
      </w:r>
    </w:p>
    <w:p w14:paraId="6E73F933" w14:textId="131569CA"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Cabezalí</w:t>
      </w:r>
      <w:proofErr w:type="spellEnd"/>
      <w:r w:rsidRPr="00F23F82">
        <w:rPr>
          <w:rFonts w:ascii="Book Antiqua" w:eastAsia="宋体" w:hAnsi="Book Antiqua" w:cs="宋体"/>
          <w:b/>
          <w:bCs/>
          <w:color w:val="auto"/>
          <w:lang w:val="en-US" w:eastAsia="zh-CN"/>
        </w:rPr>
        <w:t xml:space="preserve"> </w:t>
      </w:r>
      <w:proofErr w:type="spellStart"/>
      <w:r w:rsidRPr="00F23F82">
        <w:rPr>
          <w:rFonts w:ascii="Book Antiqua" w:eastAsia="宋体" w:hAnsi="Book Antiqua" w:cs="宋体"/>
          <w:b/>
          <w:bCs/>
          <w:color w:val="auto"/>
          <w:lang w:val="en-US" w:eastAsia="zh-CN"/>
        </w:rPr>
        <w:t>Barbancho</w:t>
      </w:r>
      <w:proofErr w:type="spellEnd"/>
      <w:r w:rsidRPr="00F23F82">
        <w:rPr>
          <w:rFonts w:ascii="Book Antiqua" w:eastAsia="宋体" w:hAnsi="Book Antiqua" w:cs="宋体"/>
          <w:b/>
          <w:bCs/>
          <w:color w:val="auto"/>
          <w:lang w:val="en-US" w:eastAsia="zh-CN"/>
        </w:rPr>
        <w:t xml:space="preserve"> D</w:t>
      </w:r>
      <w:r w:rsidRPr="00F23F82">
        <w:rPr>
          <w:rFonts w:ascii="Book Antiqua" w:eastAsia="宋体" w:hAnsi="Book Antiqua" w:cs="宋体"/>
          <w:color w:val="auto"/>
          <w:lang w:val="en-US" w:eastAsia="zh-CN"/>
        </w:rPr>
        <w:t xml:space="preserve">, Gómez </w:t>
      </w:r>
      <w:proofErr w:type="spellStart"/>
      <w:r w:rsidRPr="00F23F82">
        <w:rPr>
          <w:rFonts w:ascii="Book Antiqua" w:eastAsia="宋体" w:hAnsi="Book Antiqua" w:cs="宋体"/>
          <w:color w:val="auto"/>
          <w:lang w:val="en-US" w:eastAsia="zh-CN"/>
        </w:rPr>
        <w:t>Fraile</w:t>
      </w:r>
      <w:proofErr w:type="spellEnd"/>
      <w:r w:rsidRPr="00F23F82">
        <w:rPr>
          <w:rFonts w:ascii="Book Antiqua" w:eastAsia="宋体" w:hAnsi="Book Antiqua" w:cs="宋体"/>
          <w:color w:val="auto"/>
          <w:lang w:val="en-US" w:eastAsia="zh-CN"/>
        </w:rPr>
        <w:t xml:space="preserve"> A, </w:t>
      </w:r>
      <w:proofErr w:type="spellStart"/>
      <w:r w:rsidRPr="00F23F82">
        <w:rPr>
          <w:rFonts w:ascii="Book Antiqua" w:eastAsia="宋体" w:hAnsi="Book Antiqua" w:cs="宋体"/>
          <w:color w:val="auto"/>
          <w:lang w:val="en-US" w:eastAsia="zh-CN"/>
        </w:rPr>
        <w:t>López</w:t>
      </w:r>
      <w:proofErr w:type="spellEnd"/>
      <w:r w:rsidRPr="00F23F82">
        <w:rPr>
          <w:rFonts w:ascii="Book Antiqua" w:eastAsia="宋体" w:hAnsi="Book Antiqua" w:cs="宋体"/>
          <w:color w:val="auto"/>
          <w:lang w:val="en-US" w:eastAsia="zh-CN"/>
        </w:rPr>
        <w:t xml:space="preserve"> Vázquez F, </w:t>
      </w:r>
      <w:proofErr w:type="spellStart"/>
      <w:r w:rsidRPr="00F23F82">
        <w:rPr>
          <w:rFonts w:ascii="Book Antiqua" w:eastAsia="宋体" w:hAnsi="Book Antiqua" w:cs="宋体"/>
          <w:color w:val="auto"/>
          <w:lang w:val="en-US" w:eastAsia="zh-CN"/>
        </w:rPr>
        <w:t>Aransay</w:t>
      </w:r>
      <w:proofErr w:type="spell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Bramtot</w:t>
      </w:r>
      <w:proofErr w:type="spellEnd"/>
      <w:r w:rsidRPr="00F23F82">
        <w:rPr>
          <w:rFonts w:ascii="Book Antiqua" w:eastAsia="宋体" w:hAnsi="Book Antiqua" w:cs="宋体"/>
          <w:color w:val="auto"/>
          <w:lang w:val="en-US" w:eastAsia="zh-CN"/>
        </w:rPr>
        <w:t xml:space="preserve"> A. Single-port nephrectomy in infants: Initial experience.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Urol</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7</w:t>
      </w:r>
      <w:r w:rsidRPr="00F23F82">
        <w:rPr>
          <w:rFonts w:ascii="Book Antiqua" w:eastAsia="宋体" w:hAnsi="Book Antiqua" w:cs="宋体"/>
          <w:color w:val="auto"/>
          <w:lang w:val="en-US" w:eastAsia="zh-CN"/>
        </w:rPr>
        <w:t>: 396-398 [PMID: 21398185 DOI: 10.1016/j.jpurol.2011.01.016]</w:t>
      </w:r>
    </w:p>
    <w:p w14:paraId="722C1070" w14:textId="7C7E0C20" w:rsidR="00B51EA8" w:rsidRPr="00F23F82" w:rsidRDefault="00F76432"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5</w:t>
      </w:r>
      <w:r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color w:val="auto"/>
          <w:lang w:val="en-US" w:eastAsia="zh-CN"/>
        </w:rPr>
        <w:t>Bailez</w:t>
      </w:r>
      <w:proofErr w:type="spellEnd"/>
      <w:r w:rsidR="00B51EA8" w:rsidRPr="00F23F82">
        <w:rPr>
          <w:rFonts w:ascii="Book Antiqua" w:eastAsia="宋体" w:hAnsi="Book Antiqua" w:cs="宋体"/>
          <w:b/>
          <w:color w:val="auto"/>
          <w:lang w:val="en-US" w:eastAsia="zh-CN"/>
        </w:rPr>
        <w:t xml:space="preserve"> M</w:t>
      </w:r>
      <w:r w:rsidR="00B51EA8" w:rsidRPr="00F23F82">
        <w:rPr>
          <w:rFonts w:ascii="Book Antiqua" w:eastAsia="宋体" w:hAnsi="Book Antiqua" w:cs="宋体"/>
          <w:color w:val="auto"/>
          <w:lang w:val="en-US" w:eastAsia="zh-CN"/>
        </w:rPr>
        <w:t xml:space="preserve">, Martinez Ferro M. </w:t>
      </w:r>
      <w:proofErr w:type="spellStart"/>
      <w:r w:rsidR="00B51EA8" w:rsidRPr="00F23F82">
        <w:rPr>
          <w:rFonts w:ascii="Book Antiqua" w:eastAsia="宋体" w:hAnsi="Book Antiqua" w:cs="宋体"/>
          <w:color w:val="auto"/>
          <w:lang w:val="en-US" w:eastAsia="zh-CN"/>
        </w:rPr>
        <w:t>Endosurgical</w:t>
      </w:r>
      <w:proofErr w:type="spellEnd"/>
      <w:r w:rsidR="00B51EA8" w:rsidRPr="00F23F82">
        <w:rPr>
          <w:rFonts w:ascii="Book Antiqua" w:eastAsia="宋体" w:hAnsi="Book Antiqua" w:cs="宋体"/>
          <w:color w:val="auto"/>
          <w:lang w:val="en-US" w:eastAsia="zh-CN"/>
        </w:rPr>
        <w:t xml:space="preserve"> postnatal approach to fetal ovarian cysts.</w:t>
      </w:r>
      <w:proofErr w:type="gramEnd"/>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i/>
          <w:color w:val="auto"/>
          <w:lang w:val="en-US" w:eastAsia="zh-CN"/>
        </w:rPr>
        <w:t>Pediatr</w:t>
      </w:r>
      <w:proofErr w:type="spellEnd"/>
      <w:r w:rsidR="00B51EA8" w:rsidRPr="00F23F82">
        <w:rPr>
          <w:rFonts w:ascii="Book Antiqua" w:eastAsia="宋体" w:hAnsi="Book Antiqua" w:cs="宋体"/>
          <w:i/>
          <w:color w:val="auto"/>
          <w:lang w:val="en-US" w:eastAsia="zh-CN"/>
        </w:rPr>
        <w:t xml:space="preserve"> </w:t>
      </w:r>
      <w:proofErr w:type="spellStart"/>
      <w:r w:rsidR="00B51EA8" w:rsidRPr="00F23F82">
        <w:rPr>
          <w:rFonts w:ascii="Book Antiqua" w:eastAsia="宋体" w:hAnsi="Book Antiqua" w:cs="宋体"/>
          <w:i/>
          <w:color w:val="auto"/>
          <w:lang w:val="en-US" w:eastAsia="zh-CN"/>
        </w:rPr>
        <w:t>Endosurg</w:t>
      </w:r>
      <w:proofErr w:type="spellEnd"/>
      <w:r w:rsidR="00B51EA8" w:rsidRPr="00F23F82">
        <w:rPr>
          <w:rFonts w:ascii="Book Antiqua" w:eastAsia="宋体" w:hAnsi="Book Antiqua" w:cs="宋体"/>
          <w:i/>
          <w:color w:val="auto"/>
          <w:lang w:val="en-US" w:eastAsia="zh-CN"/>
        </w:rPr>
        <w:t xml:space="preserve"> </w:t>
      </w:r>
      <w:proofErr w:type="spellStart"/>
      <w:r w:rsidR="00B51EA8" w:rsidRPr="00F23F82">
        <w:rPr>
          <w:rFonts w:ascii="Book Antiqua" w:eastAsia="宋体" w:hAnsi="Book Antiqua" w:cs="宋体"/>
          <w:i/>
          <w:color w:val="auto"/>
          <w:lang w:val="en-US" w:eastAsia="zh-CN"/>
        </w:rPr>
        <w:t>Innovat</w:t>
      </w:r>
      <w:proofErr w:type="spellEnd"/>
      <w:r w:rsidR="00B51EA8" w:rsidRPr="00F23F82">
        <w:rPr>
          <w:rFonts w:ascii="Book Antiqua" w:eastAsia="宋体" w:hAnsi="Book Antiqua" w:cs="宋体"/>
          <w:i/>
          <w:color w:val="auto"/>
          <w:lang w:val="en-US" w:eastAsia="zh-CN"/>
        </w:rPr>
        <w:t xml:space="preserve"> Tech</w:t>
      </w:r>
      <w:r w:rsidR="00B51EA8" w:rsidRPr="00F23F82">
        <w:rPr>
          <w:rFonts w:ascii="Book Antiqua" w:eastAsia="宋体" w:hAnsi="Book Antiqua" w:cs="宋体"/>
          <w:color w:val="auto"/>
          <w:lang w:val="en-US" w:eastAsia="zh-CN"/>
        </w:rPr>
        <w:t xml:space="preserve"> 1997;</w:t>
      </w:r>
      <w:r w:rsidR="00B51EA8" w:rsidRPr="00F23F82">
        <w:rPr>
          <w:rFonts w:ascii="Book Antiqua" w:eastAsia="宋体" w:hAnsi="Book Antiqua" w:cs="宋体"/>
          <w:b/>
          <w:color w:val="auto"/>
          <w:lang w:val="en-US" w:eastAsia="zh-CN"/>
        </w:rPr>
        <w:t xml:space="preserve"> 1</w:t>
      </w:r>
      <w:r w:rsidR="00B51EA8" w:rsidRPr="00F23F82">
        <w:rPr>
          <w:rFonts w:ascii="Book Antiqua" w:eastAsia="宋体" w:hAnsi="Book Antiqua" w:cs="宋体"/>
          <w:color w:val="auto"/>
          <w:lang w:val="en-US" w:eastAsia="zh-CN"/>
        </w:rPr>
        <w:t>: 111-116 [DOI: 10.1089/pei.1997.1.111]</w:t>
      </w:r>
    </w:p>
    <w:p w14:paraId="1F7F8A5B" w14:textId="54655B1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Tseng D</w:t>
      </w:r>
      <w:r w:rsidRPr="00F23F82">
        <w:rPr>
          <w:rFonts w:ascii="Book Antiqua" w:eastAsia="宋体" w:hAnsi="Book Antiqua" w:cs="宋体"/>
          <w:color w:val="auto"/>
          <w:lang w:val="en-US" w:eastAsia="zh-CN"/>
        </w:rPr>
        <w:t xml:space="preserve">, Curran TJ, </w:t>
      </w:r>
      <w:proofErr w:type="spellStart"/>
      <w:r w:rsidRPr="00F23F82">
        <w:rPr>
          <w:rFonts w:ascii="Book Antiqua" w:eastAsia="宋体" w:hAnsi="Book Antiqua" w:cs="宋体"/>
          <w:color w:val="auto"/>
          <w:lang w:val="en-US" w:eastAsia="zh-CN"/>
        </w:rPr>
        <w:t>Silen</w:t>
      </w:r>
      <w:proofErr w:type="spellEnd"/>
      <w:r w:rsidRPr="00F23F82">
        <w:rPr>
          <w:rFonts w:ascii="Book Antiqua" w:eastAsia="宋体" w:hAnsi="Book Antiqua" w:cs="宋体"/>
          <w:color w:val="auto"/>
          <w:lang w:val="en-US" w:eastAsia="zh-CN"/>
        </w:rPr>
        <w:t xml:space="preserve"> ML. Minimally invasive management of the prenatally </w:t>
      </w:r>
      <w:proofErr w:type="spellStart"/>
      <w:r w:rsidRPr="00F23F82">
        <w:rPr>
          <w:rFonts w:ascii="Book Antiqua" w:eastAsia="宋体" w:hAnsi="Book Antiqua" w:cs="宋体"/>
          <w:color w:val="auto"/>
          <w:lang w:val="en-US" w:eastAsia="zh-CN"/>
        </w:rPr>
        <w:t>torsed</w:t>
      </w:r>
      <w:proofErr w:type="spellEnd"/>
      <w:r w:rsidRPr="00F23F82">
        <w:rPr>
          <w:rFonts w:ascii="Book Antiqua" w:eastAsia="宋体" w:hAnsi="Book Antiqua" w:cs="宋体"/>
          <w:color w:val="auto"/>
          <w:lang w:val="en-US" w:eastAsia="zh-CN"/>
        </w:rPr>
        <w:t xml:space="preserve"> ovarian cyst.</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2002; </w:t>
      </w:r>
      <w:r w:rsidRPr="00F23F82">
        <w:rPr>
          <w:rFonts w:ascii="Book Antiqua" w:eastAsia="宋体" w:hAnsi="Book Antiqua" w:cs="宋体"/>
          <w:b/>
          <w:bCs/>
          <w:color w:val="auto"/>
          <w:lang w:val="en-US" w:eastAsia="zh-CN"/>
        </w:rPr>
        <w:t>37</w:t>
      </w:r>
      <w:r w:rsidRPr="00F23F82">
        <w:rPr>
          <w:rFonts w:ascii="Book Antiqua" w:eastAsia="宋体" w:hAnsi="Book Antiqua" w:cs="宋体"/>
          <w:color w:val="auto"/>
          <w:lang w:val="en-US" w:eastAsia="zh-CN"/>
        </w:rPr>
        <w:t>: 1467-1469 [PMID: 12378456 DOI: 10.1053/jpsu.2002.35415]</w:t>
      </w:r>
    </w:p>
    <w:p w14:paraId="7AEB8DA9" w14:textId="7614A4E3"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7</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Prasad S</w:t>
      </w:r>
      <w:r w:rsidRPr="00F23F82">
        <w:rPr>
          <w:rFonts w:ascii="Book Antiqua" w:eastAsia="宋体" w:hAnsi="Book Antiqua" w:cs="宋体"/>
          <w:color w:val="auto"/>
          <w:lang w:val="en-US" w:eastAsia="zh-CN"/>
        </w:rPr>
        <w:t xml:space="preserve">, Chui CH. Laparoscopic-assisted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ovarian cystectomy in a neonate.</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JSLS</w:t>
      </w:r>
      <w:r w:rsidRPr="00F23F82">
        <w:rPr>
          <w:rFonts w:ascii="Book Antiqua" w:eastAsia="宋体" w:hAnsi="Book Antiqua" w:cs="宋体"/>
          <w:color w:val="auto"/>
          <w:lang w:val="en-US" w:eastAsia="zh-CN"/>
        </w:rPr>
        <w:t xml:space="preserve"> </w:t>
      </w:r>
      <w:r w:rsidR="00085E65" w:rsidRPr="00F23F82">
        <w:rPr>
          <w:rFonts w:ascii="Book Antiqua" w:eastAsia="宋体" w:hAnsi="Book Antiqua" w:cs="宋体" w:hint="eastAsia"/>
          <w:color w:val="auto"/>
          <w:lang w:val="en-US" w:eastAsia="zh-CN"/>
        </w:rPr>
        <w:t>2007</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11</w:t>
      </w:r>
      <w:r w:rsidRPr="00F23F82">
        <w:rPr>
          <w:rFonts w:ascii="Book Antiqua" w:eastAsia="宋体" w:hAnsi="Book Antiqua" w:cs="宋体"/>
          <w:color w:val="auto"/>
          <w:lang w:val="en-US" w:eastAsia="zh-CN"/>
        </w:rPr>
        <w:t>: 138-141 [PMID: 17651577]</w:t>
      </w:r>
    </w:p>
    <w:p w14:paraId="39A68CF9" w14:textId="430221FA"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4</w:t>
      </w:r>
      <w:r w:rsidR="00FB5E39" w:rsidRPr="00F23F82">
        <w:rPr>
          <w:rFonts w:ascii="Book Antiqua" w:eastAsia="宋体" w:hAnsi="Book Antiqua" w:cs="宋体" w:hint="eastAsia"/>
          <w:color w:val="auto"/>
          <w:lang w:val="en-US" w:eastAsia="zh-CN"/>
        </w:rPr>
        <w:t>8</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Schenkman</w:t>
      </w:r>
      <w:proofErr w:type="spellEnd"/>
      <w:r w:rsidRPr="00F23F82">
        <w:rPr>
          <w:rFonts w:ascii="Book Antiqua" w:eastAsia="宋体" w:hAnsi="Book Antiqua" w:cs="宋体"/>
          <w:b/>
          <w:bCs/>
          <w:color w:val="auto"/>
          <w:lang w:val="en-US" w:eastAsia="zh-CN"/>
        </w:rPr>
        <w:t xml:space="preserve"> L</w:t>
      </w:r>
      <w:r w:rsidRPr="00F23F82">
        <w:rPr>
          <w:rFonts w:ascii="Book Antiqua" w:eastAsia="宋体" w:hAnsi="Book Antiqua" w:cs="宋体"/>
          <w:color w:val="auto"/>
          <w:lang w:val="en-US" w:eastAsia="zh-CN"/>
        </w:rPr>
        <w:t xml:space="preserve">, Weiner TM, Phillips JD. Evolution of the surgical management of neonatal ovarian cysts: laparoscopic-assisted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extracorporeal ovarian cystectomy (LATEC).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18</w:t>
      </w:r>
      <w:r w:rsidRPr="00F23F82">
        <w:rPr>
          <w:rFonts w:ascii="Book Antiqua" w:eastAsia="宋体" w:hAnsi="Book Antiqua" w:cs="宋体"/>
          <w:color w:val="auto"/>
          <w:lang w:val="en-US" w:eastAsia="zh-CN"/>
        </w:rPr>
        <w:t>: 635-640 [PMID: 18721022 DOI: 10.1089/lap.2007.0193]</w:t>
      </w:r>
    </w:p>
    <w:p w14:paraId="457AFA9B" w14:textId="42C63906" w:rsidR="00B51EA8" w:rsidRPr="00F23F82" w:rsidRDefault="00FB5E39"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hint="eastAsia"/>
          <w:color w:val="auto"/>
          <w:lang w:val="en-US" w:eastAsia="zh-CN"/>
        </w:rPr>
        <w:t>49</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bCs/>
          <w:color w:val="auto"/>
          <w:lang w:val="en-US" w:eastAsia="zh-CN"/>
        </w:rPr>
        <w:t>Cimador</w:t>
      </w:r>
      <w:proofErr w:type="spellEnd"/>
      <w:r w:rsidR="00B51EA8" w:rsidRPr="00F23F82">
        <w:rPr>
          <w:rFonts w:ascii="Book Antiqua" w:eastAsia="宋体" w:hAnsi="Book Antiqua" w:cs="宋体"/>
          <w:b/>
          <w:bCs/>
          <w:color w:val="auto"/>
          <w:lang w:val="en-US" w:eastAsia="zh-CN"/>
        </w:rPr>
        <w:t xml:space="preserve"> M</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Sireci</w:t>
      </w:r>
      <w:proofErr w:type="spellEnd"/>
      <w:r w:rsidR="00B51EA8" w:rsidRPr="00F23F82">
        <w:rPr>
          <w:rFonts w:ascii="Book Antiqua" w:eastAsia="宋体" w:hAnsi="Book Antiqua" w:cs="宋体"/>
          <w:color w:val="auto"/>
          <w:lang w:val="en-US" w:eastAsia="zh-CN"/>
        </w:rPr>
        <w:t xml:space="preserve"> F, Di Pace MR, De </w:t>
      </w:r>
      <w:proofErr w:type="spellStart"/>
      <w:r w:rsidR="00B51EA8" w:rsidRPr="00F23F82">
        <w:rPr>
          <w:rFonts w:ascii="Book Antiqua" w:eastAsia="宋体" w:hAnsi="Book Antiqua" w:cs="宋体"/>
          <w:color w:val="auto"/>
          <w:lang w:val="en-US" w:eastAsia="zh-CN"/>
        </w:rPr>
        <w:t>Grazia</w:t>
      </w:r>
      <w:proofErr w:type="spellEnd"/>
      <w:r w:rsidR="00B51EA8" w:rsidRPr="00F23F82">
        <w:rPr>
          <w:rFonts w:ascii="Book Antiqua" w:eastAsia="宋体" w:hAnsi="Book Antiqua" w:cs="宋体"/>
          <w:color w:val="auto"/>
          <w:lang w:val="en-US" w:eastAsia="zh-CN"/>
        </w:rPr>
        <w:t xml:space="preserve"> E. One-trocar, video-assisted stripping technique for use in the treatment of large ovarian cysts in infants. </w:t>
      </w:r>
      <w:r w:rsidR="00B51EA8" w:rsidRPr="00F23F82">
        <w:rPr>
          <w:rFonts w:ascii="Book Antiqua" w:eastAsia="宋体" w:hAnsi="Book Antiqua" w:cs="宋体"/>
          <w:i/>
          <w:iCs/>
          <w:color w:val="auto"/>
          <w:lang w:val="en-US" w:eastAsia="zh-CN"/>
        </w:rPr>
        <w:t xml:space="preserve">J </w:t>
      </w:r>
      <w:proofErr w:type="spellStart"/>
      <w:r w:rsidR="00B51EA8" w:rsidRPr="00F23F82">
        <w:rPr>
          <w:rFonts w:ascii="Book Antiqua" w:eastAsia="宋体" w:hAnsi="Book Antiqua" w:cs="宋体"/>
          <w:i/>
          <w:iCs/>
          <w:color w:val="auto"/>
          <w:lang w:val="en-US" w:eastAsia="zh-CN"/>
        </w:rPr>
        <w:t>Pediatr</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Adolesc</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Gynecol</w:t>
      </w:r>
      <w:proofErr w:type="spellEnd"/>
      <w:r w:rsidR="00B51EA8" w:rsidRPr="00F23F82">
        <w:rPr>
          <w:rFonts w:ascii="Book Antiqua" w:eastAsia="宋体" w:hAnsi="Book Antiqua" w:cs="宋体"/>
          <w:color w:val="auto"/>
          <w:lang w:val="en-US" w:eastAsia="zh-CN"/>
        </w:rPr>
        <w:t xml:space="preserve"> 2010; </w:t>
      </w:r>
      <w:r w:rsidR="00B51EA8" w:rsidRPr="00F23F82">
        <w:rPr>
          <w:rFonts w:ascii="Book Antiqua" w:eastAsia="宋体" w:hAnsi="Book Antiqua" w:cs="宋体"/>
          <w:b/>
          <w:bCs/>
          <w:color w:val="auto"/>
          <w:lang w:val="en-US" w:eastAsia="zh-CN"/>
        </w:rPr>
        <w:t>23</w:t>
      </w:r>
      <w:r w:rsidR="00B51EA8" w:rsidRPr="00F23F82">
        <w:rPr>
          <w:rFonts w:ascii="Book Antiqua" w:eastAsia="宋体" w:hAnsi="Book Antiqua" w:cs="宋体"/>
          <w:color w:val="auto"/>
          <w:lang w:val="en-US" w:eastAsia="zh-CN"/>
        </w:rPr>
        <w:t>: 168-171 [PMID: 20149976 DOI: 10.1016/j.jpag.2009.11.007]</w:t>
      </w:r>
    </w:p>
    <w:p w14:paraId="19ECF775" w14:textId="451BFFCF"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0</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Kozlov</w:t>
      </w:r>
      <w:proofErr w:type="spellEnd"/>
      <w:r w:rsidRPr="00F23F82">
        <w:rPr>
          <w:rFonts w:ascii="Book Antiqua" w:eastAsia="宋体" w:hAnsi="Book Antiqua" w:cs="宋体"/>
          <w:b/>
          <w:bCs/>
          <w:color w:val="auto"/>
          <w:lang w:val="en-US" w:eastAsia="zh-CN"/>
        </w:rPr>
        <w:t xml:space="preserve"> </w:t>
      </w:r>
      <w:proofErr w:type="spellStart"/>
      <w:r w:rsidRPr="00F23F82">
        <w:rPr>
          <w:rFonts w:ascii="Book Antiqua" w:eastAsia="宋体" w:hAnsi="Book Antiqua" w:cs="宋体"/>
          <w:b/>
          <w:bCs/>
          <w:color w:val="auto"/>
          <w:lang w:val="en-US" w:eastAsia="zh-CN"/>
        </w:rPr>
        <w:t>IuA</w:t>
      </w:r>
      <w:proofErr w:type="spell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Novozhilov</w:t>
      </w:r>
      <w:proofErr w:type="spellEnd"/>
      <w:r w:rsidRPr="00F23F82">
        <w:rPr>
          <w:rFonts w:ascii="Book Antiqua" w:eastAsia="宋体" w:hAnsi="Book Antiqua" w:cs="宋体"/>
          <w:color w:val="auto"/>
          <w:lang w:val="en-US" w:eastAsia="zh-CN"/>
        </w:rPr>
        <w:t xml:space="preserve"> VA, Rasputin AA, </w:t>
      </w:r>
      <w:proofErr w:type="spellStart"/>
      <w:r w:rsidRPr="00F23F82">
        <w:rPr>
          <w:rFonts w:ascii="Book Antiqua" w:eastAsia="宋体" w:hAnsi="Book Antiqua" w:cs="宋体"/>
          <w:color w:val="auto"/>
          <w:lang w:val="en-US" w:eastAsia="zh-CN"/>
        </w:rPr>
        <w:t>Syrkin</w:t>
      </w:r>
      <w:proofErr w:type="spellEnd"/>
      <w:r w:rsidRPr="00F23F82">
        <w:rPr>
          <w:rFonts w:ascii="Book Antiqua" w:eastAsia="宋体" w:hAnsi="Book Antiqua" w:cs="宋体"/>
          <w:color w:val="auto"/>
          <w:lang w:val="en-US" w:eastAsia="zh-CN"/>
        </w:rPr>
        <w:t xml:space="preserve"> NV, </w:t>
      </w:r>
      <w:proofErr w:type="spellStart"/>
      <w:r w:rsidRPr="00F23F82">
        <w:rPr>
          <w:rFonts w:ascii="Book Antiqua" w:eastAsia="宋体" w:hAnsi="Book Antiqua" w:cs="宋体"/>
          <w:color w:val="auto"/>
          <w:lang w:val="en-US" w:eastAsia="zh-CN"/>
        </w:rPr>
        <w:t>Podkamenev</w:t>
      </w:r>
      <w:proofErr w:type="spellEnd"/>
      <w:r w:rsidRPr="00F23F82">
        <w:rPr>
          <w:rFonts w:ascii="Book Antiqua" w:eastAsia="宋体" w:hAnsi="Book Antiqua" w:cs="宋体"/>
          <w:color w:val="auto"/>
          <w:lang w:val="en-US" w:eastAsia="zh-CN"/>
        </w:rPr>
        <w:t xml:space="preserve"> AV, </w:t>
      </w:r>
      <w:proofErr w:type="spellStart"/>
      <w:r w:rsidRPr="00F23F82">
        <w:rPr>
          <w:rFonts w:ascii="Book Antiqua" w:eastAsia="宋体" w:hAnsi="Book Antiqua" w:cs="宋体"/>
          <w:color w:val="auto"/>
          <w:lang w:val="en-US" w:eastAsia="zh-CN"/>
        </w:rPr>
        <w:t>Iurkov</w:t>
      </w:r>
      <w:proofErr w:type="spellEnd"/>
      <w:r w:rsidRPr="00F23F82">
        <w:rPr>
          <w:rFonts w:ascii="Book Antiqua" w:eastAsia="宋体" w:hAnsi="Book Antiqua" w:cs="宋体"/>
          <w:color w:val="auto"/>
          <w:lang w:val="en-US" w:eastAsia="zh-CN"/>
        </w:rPr>
        <w:t xml:space="preserve"> PS, </w:t>
      </w:r>
      <w:proofErr w:type="spellStart"/>
      <w:r w:rsidRPr="00F23F82">
        <w:rPr>
          <w:rFonts w:ascii="Book Antiqua" w:eastAsia="宋体" w:hAnsi="Book Antiqua" w:cs="宋体"/>
          <w:color w:val="auto"/>
          <w:lang w:val="en-US" w:eastAsia="zh-CN"/>
        </w:rPr>
        <w:t>Solov'ev</w:t>
      </w:r>
      <w:proofErr w:type="spellEnd"/>
      <w:r w:rsidRPr="00F23F82">
        <w:rPr>
          <w:rFonts w:ascii="Book Antiqua" w:eastAsia="宋体" w:hAnsi="Book Antiqua" w:cs="宋体"/>
          <w:color w:val="auto"/>
          <w:lang w:val="en-US" w:eastAsia="zh-CN"/>
        </w:rPr>
        <w:t xml:space="preserve"> AA, </w:t>
      </w:r>
      <w:proofErr w:type="spellStart"/>
      <w:r w:rsidRPr="00F23F82">
        <w:rPr>
          <w:rFonts w:ascii="Book Antiqua" w:eastAsia="宋体" w:hAnsi="Book Antiqua" w:cs="宋体"/>
          <w:color w:val="auto"/>
          <w:lang w:val="en-US" w:eastAsia="zh-CN"/>
        </w:rPr>
        <w:t>Radikevich</w:t>
      </w:r>
      <w:proofErr w:type="spellEnd"/>
      <w:r w:rsidRPr="00F23F82">
        <w:rPr>
          <w:rFonts w:ascii="Book Antiqua" w:eastAsia="宋体" w:hAnsi="Book Antiqua" w:cs="宋体"/>
          <w:color w:val="auto"/>
          <w:lang w:val="en-US" w:eastAsia="zh-CN"/>
        </w:rPr>
        <w:t xml:space="preserve"> OV. </w:t>
      </w:r>
      <w:proofErr w:type="gramStart"/>
      <w:r w:rsidRPr="00F23F82">
        <w:rPr>
          <w:rFonts w:ascii="Book Antiqua" w:eastAsia="宋体" w:hAnsi="Book Antiqua" w:cs="宋体"/>
          <w:color w:val="auto"/>
          <w:lang w:val="en-US" w:eastAsia="zh-CN"/>
        </w:rPr>
        <w:t xml:space="preserve">[Hybrid surgery for the treatment of </w:t>
      </w:r>
      <w:proofErr w:type="spellStart"/>
      <w:r w:rsidRPr="00F23F82">
        <w:rPr>
          <w:rFonts w:ascii="Book Antiqua" w:eastAsia="宋体" w:hAnsi="Book Antiqua" w:cs="宋体"/>
          <w:color w:val="auto"/>
          <w:lang w:val="en-US" w:eastAsia="zh-CN"/>
        </w:rPr>
        <w:t>ovarial</w:t>
      </w:r>
      <w:proofErr w:type="spellEnd"/>
      <w:r w:rsidRPr="00F23F82">
        <w:rPr>
          <w:rFonts w:ascii="Book Antiqua" w:eastAsia="宋体" w:hAnsi="Book Antiqua" w:cs="宋体"/>
          <w:color w:val="auto"/>
          <w:lang w:val="en-US" w:eastAsia="zh-CN"/>
        </w:rPr>
        <w:t xml:space="preserve"> cysts in newborns].</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i/>
          <w:iCs/>
          <w:color w:val="auto"/>
          <w:lang w:val="en-US" w:eastAsia="zh-CN"/>
        </w:rPr>
        <w:t>Khirurgiia</w:t>
      </w:r>
      <w:proofErr w:type="spellEnd"/>
      <w:r w:rsidRPr="00F23F82">
        <w:rPr>
          <w:rFonts w:ascii="Book Antiqua" w:eastAsia="宋体" w:hAnsi="Book Antiqua" w:cs="宋体"/>
          <w:i/>
          <w:iCs/>
          <w:color w:val="auto"/>
          <w:lang w:val="en-US" w:eastAsia="zh-CN"/>
        </w:rPr>
        <w:t xml:space="preserve"> </w:t>
      </w:r>
      <w:r w:rsidRPr="00F23F82">
        <w:rPr>
          <w:rFonts w:ascii="Book Antiqua" w:eastAsia="宋体" w:hAnsi="Book Antiqua" w:cs="宋体"/>
          <w:iCs/>
          <w:color w:val="auto"/>
          <w:lang w:val="en-US" w:eastAsia="zh-CN"/>
        </w:rPr>
        <w:t>(</w:t>
      </w:r>
      <w:proofErr w:type="spellStart"/>
      <w:r w:rsidRPr="00F23F82">
        <w:rPr>
          <w:rFonts w:ascii="Book Antiqua" w:eastAsia="宋体" w:hAnsi="Book Antiqua" w:cs="宋体"/>
          <w:iCs/>
          <w:color w:val="auto"/>
          <w:lang w:val="en-US" w:eastAsia="zh-CN"/>
        </w:rPr>
        <w:t>Mosk</w:t>
      </w:r>
      <w:proofErr w:type="spellEnd"/>
      <w:r w:rsidRPr="00F23F82">
        <w:rPr>
          <w:rFonts w:ascii="Book Antiqua" w:eastAsia="宋体" w:hAnsi="Book Antiqua" w:cs="宋体"/>
          <w:iCs/>
          <w:color w:val="auto"/>
          <w:lang w:val="en-US" w:eastAsia="zh-CN"/>
        </w:rPr>
        <w:t>)</w:t>
      </w:r>
      <w:r w:rsidRPr="00F23F82">
        <w:rPr>
          <w:rFonts w:ascii="Book Antiqua" w:eastAsia="宋体" w:hAnsi="Book Antiqua" w:cs="宋体"/>
          <w:color w:val="auto"/>
          <w:lang w:val="en-US" w:eastAsia="zh-CN"/>
        </w:rPr>
        <w:t xml:space="preserve"> 2013; </w:t>
      </w:r>
      <w:r w:rsidR="00085E65" w:rsidRPr="00F23F82">
        <w:rPr>
          <w:rFonts w:ascii="Book Antiqua" w:eastAsia="宋体" w:hAnsi="Book Antiqua" w:cs="宋体" w:hint="eastAsia"/>
          <w:b/>
          <w:color w:val="auto"/>
          <w:lang w:val="en-US" w:eastAsia="zh-CN"/>
        </w:rPr>
        <w:t>11</w:t>
      </w:r>
      <w:r w:rsidRPr="00F23F82">
        <w:rPr>
          <w:rFonts w:ascii="Book Antiqua" w:eastAsia="宋体" w:hAnsi="Book Antiqua" w:cs="宋体"/>
          <w:color w:val="auto"/>
          <w:lang w:val="en-US" w:eastAsia="zh-CN"/>
        </w:rPr>
        <w:t>: 40-45 [PMID: 24300610]</w:t>
      </w:r>
    </w:p>
    <w:p w14:paraId="32DE139A" w14:textId="2CA427D0"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1</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Chong A, Hansen EN, </w:t>
      </w:r>
      <w:proofErr w:type="spellStart"/>
      <w:r w:rsidRPr="00F23F82">
        <w:rPr>
          <w:rFonts w:ascii="Book Antiqua" w:eastAsia="宋体" w:hAnsi="Book Antiqua" w:cs="宋体"/>
          <w:color w:val="auto"/>
          <w:lang w:val="en-US" w:eastAsia="zh-CN"/>
        </w:rPr>
        <w:t>Georgeson</w:t>
      </w:r>
      <w:proofErr w:type="spellEnd"/>
      <w:r w:rsidRPr="00F23F82">
        <w:rPr>
          <w:rFonts w:ascii="Book Antiqua" w:eastAsia="宋体" w:hAnsi="Book Antiqua" w:cs="宋体"/>
          <w:color w:val="auto"/>
          <w:lang w:val="en-US" w:eastAsia="zh-CN"/>
        </w:rPr>
        <w:t xml:space="preserve"> KE.</w:t>
      </w:r>
      <w:proofErr w:type="gramEnd"/>
      <w:r w:rsidRPr="00F23F82">
        <w:rPr>
          <w:rFonts w:ascii="Book Antiqua" w:eastAsia="宋体" w:hAnsi="Book Antiqua" w:cs="宋体"/>
          <w:color w:val="auto"/>
          <w:lang w:val="en-US" w:eastAsia="zh-CN"/>
        </w:rPr>
        <w:t xml:space="preserve"> Single-incision laparoscopic </w:t>
      </w:r>
      <w:proofErr w:type="spellStart"/>
      <w:r w:rsidRPr="00F23F82">
        <w:rPr>
          <w:rFonts w:ascii="Book Antiqua" w:eastAsia="宋体" w:hAnsi="Book Antiqua" w:cs="宋体"/>
          <w:color w:val="auto"/>
          <w:lang w:val="en-US" w:eastAsia="zh-CN"/>
        </w:rPr>
        <w:t>endorectal</w:t>
      </w:r>
      <w:proofErr w:type="spellEnd"/>
      <w:r w:rsidRPr="00F23F82">
        <w:rPr>
          <w:rFonts w:ascii="Book Antiqua" w:eastAsia="宋体" w:hAnsi="Book Antiqua" w:cs="宋体"/>
          <w:color w:val="auto"/>
          <w:lang w:val="en-US" w:eastAsia="zh-CN"/>
        </w:rPr>
        <w:t xml:space="preserve"> pull-through (SILEP) for </w:t>
      </w:r>
      <w:proofErr w:type="spellStart"/>
      <w:r w:rsidRPr="00F23F82">
        <w:rPr>
          <w:rFonts w:ascii="Book Antiqua" w:eastAsia="宋体" w:hAnsi="Book Antiqua" w:cs="宋体"/>
          <w:color w:val="auto"/>
          <w:lang w:val="en-US" w:eastAsia="zh-CN"/>
        </w:rPr>
        <w:t>hirschsprung</w:t>
      </w:r>
      <w:proofErr w:type="spellEnd"/>
      <w:r w:rsidRPr="00F23F82">
        <w:rPr>
          <w:rFonts w:ascii="Book Antiqua" w:eastAsia="宋体" w:hAnsi="Book Antiqua" w:cs="宋体"/>
          <w:color w:val="auto"/>
          <w:lang w:val="en-US" w:eastAsia="zh-CN"/>
        </w:rPr>
        <w:t xml:space="preserve"> disease.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Gastrointest</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14</w:t>
      </w:r>
      <w:r w:rsidRPr="00F23F82">
        <w:rPr>
          <w:rFonts w:ascii="Book Antiqua" w:eastAsia="宋体" w:hAnsi="Book Antiqua" w:cs="宋体"/>
          <w:color w:val="auto"/>
          <w:lang w:val="en-US" w:eastAsia="zh-CN"/>
        </w:rPr>
        <w:t>: 1950-1954 [PMID: 20717739 DOI: 10.1007/s11605-010-1299-3]</w:t>
      </w:r>
    </w:p>
    <w:p w14:paraId="0CA2DB75" w14:textId="5A070B45"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proofErr w:type="gramEnd"/>
      <w:r w:rsidRPr="00F23F82">
        <w:rPr>
          <w:rFonts w:ascii="Book Antiqua" w:eastAsia="宋体" w:hAnsi="Book Antiqua" w:cs="宋体"/>
          <w:color w:val="auto"/>
          <w:lang w:val="en-US" w:eastAsia="zh-CN"/>
        </w:rPr>
        <w:t xml:space="preserve">, Hansen EN. </w:t>
      </w:r>
      <w:proofErr w:type="gramStart"/>
      <w:r w:rsidRPr="00F23F82">
        <w:rPr>
          <w:rFonts w:ascii="Book Antiqua" w:eastAsia="宋体" w:hAnsi="Book Antiqua" w:cs="宋体"/>
          <w:color w:val="auto"/>
          <w:lang w:val="en-US" w:eastAsia="zh-CN"/>
        </w:rPr>
        <w:t xml:space="preserve">Resection of a duodenal web using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46</w:t>
      </w:r>
      <w:r w:rsidRPr="00F23F82">
        <w:rPr>
          <w:rFonts w:ascii="Book Antiqua" w:eastAsia="宋体" w:hAnsi="Book Antiqua" w:cs="宋体"/>
          <w:color w:val="auto"/>
          <w:lang w:val="en-US" w:eastAsia="zh-CN"/>
        </w:rPr>
        <w:t>: 989-993 [PMID: 21616267 DOI: 10.1016/j.jpedsurg.2011.01.010]</w:t>
      </w:r>
    </w:p>
    <w:p w14:paraId="5EC9C92E" w14:textId="7C45BEB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Muensterer</w:t>
      </w:r>
      <w:proofErr w:type="spellEnd"/>
      <w:r w:rsidRPr="00F23F82">
        <w:rPr>
          <w:rFonts w:ascii="Book Antiqua" w:eastAsia="宋体" w:hAnsi="Book Antiqua" w:cs="宋体"/>
          <w:b/>
          <w:bCs/>
          <w:color w:val="auto"/>
          <w:lang w:val="en-US" w:eastAsia="zh-CN"/>
        </w:rPr>
        <w:t xml:space="preserve"> OJ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Keijzer</w:t>
      </w:r>
      <w:proofErr w:type="spellEnd"/>
      <w:r w:rsidRPr="00F23F82">
        <w:rPr>
          <w:rFonts w:ascii="Book Antiqua" w:eastAsia="宋体" w:hAnsi="Book Antiqua" w:cs="宋体"/>
          <w:color w:val="auto"/>
          <w:lang w:val="en-US" w:eastAsia="zh-CN"/>
        </w:rPr>
        <w:t xml:space="preserve"> R.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-assisted </w:t>
      </w:r>
      <w:proofErr w:type="spellStart"/>
      <w:r w:rsidRPr="00F23F82">
        <w:rPr>
          <w:rFonts w:ascii="Book Antiqua" w:eastAsia="宋体" w:hAnsi="Book Antiqua" w:cs="宋体"/>
          <w:color w:val="auto"/>
          <w:lang w:val="en-US" w:eastAsia="zh-CN"/>
        </w:rPr>
        <w:t>ileocecectomy</w:t>
      </w:r>
      <w:proofErr w:type="spellEnd"/>
      <w:r w:rsidRPr="00F23F82">
        <w:rPr>
          <w:rFonts w:ascii="Book Antiqua" w:eastAsia="宋体" w:hAnsi="Book Antiqua" w:cs="宋体"/>
          <w:color w:val="auto"/>
          <w:lang w:val="en-US" w:eastAsia="zh-CN"/>
        </w:rPr>
        <w:t xml:space="preserve"> for resection of a NEC stricture.</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Int</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27</w:t>
      </w:r>
      <w:r w:rsidRPr="00F23F82">
        <w:rPr>
          <w:rFonts w:ascii="Book Antiqua" w:eastAsia="宋体" w:hAnsi="Book Antiqua" w:cs="宋体"/>
          <w:color w:val="auto"/>
          <w:lang w:val="en-US" w:eastAsia="zh-CN"/>
        </w:rPr>
        <w:t>: 1351-1353 [PMID: 21461885 DOI: 10.1007/s00383-011-2884-6]</w:t>
      </w:r>
    </w:p>
    <w:p w14:paraId="7E37D3F5" w14:textId="64C82B26"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lastRenderedPageBreak/>
        <w:t>5</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Yu HS</w:t>
      </w:r>
      <w:r w:rsidRPr="00F23F82">
        <w:rPr>
          <w:rFonts w:ascii="Book Antiqua" w:eastAsia="宋体" w:hAnsi="Book Antiqua" w:cs="宋体"/>
          <w:color w:val="auto"/>
          <w:lang w:val="en-US" w:eastAsia="zh-CN"/>
        </w:rPr>
        <w:t xml:space="preserve">, Ham WS, </w:t>
      </w:r>
      <w:proofErr w:type="spellStart"/>
      <w:r w:rsidRPr="00F23F82">
        <w:rPr>
          <w:rFonts w:ascii="Book Antiqua" w:eastAsia="宋体" w:hAnsi="Book Antiqua" w:cs="宋体"/>
          <w:color w:val="auto"/>
          <w:lang w:val="en-US" w:eastAsia="zh-CN"/>
        </w:rPr>
        <w:t>Rha</w:t>
      </w:r>
      <w:proofErr w:type="spellEnd"/>
      <w:r w:rsidRPr="00F23F82">
        <w:rPr>
          <w:rFonts w:ascii="Book Antiqua" w:eastAsia="宋体" w:hAnsi="Book Antiqua" w:cs="宋体"/>
          <w:color w:val="auto"/>
          <w:lang w:val="en-US" w:eastAsia="zh-CN"/>
        </w:rPr>
        <w:t xml:space="preserve"> KH, Han SW, Choi YD, Han WK, Chang WS. </w:t>
      </w:r>
      <w:proofErr w:type="spellStart"/>
      <w:r w:rsidRPr="00F23F82">
        <w:rPr>
          <w:rFonts w:ascii="Book Antiqua" w:eastAsia="宋体" w:hAnsi="Book Antiqua" w:cs="宋体"/>
          <w:color w:val="auto"/>
          <w:lang w:val="en-US" w:eastAsia="zh-CN"/>
        </w:rPr>
        <w:t>Laparoendoscopic</w:t>
      </w:r>
      <w:proofErr w:type="spellEnd"/>
      <w:r w:rsidRPr="00F23F82">
        <w:rPr>
          <w:rFonts w:ascii="Book Antiqua" w:eastAsia="宋体" w:hAnsi="Book Antiqua" w:cs="宋体"/>
          <w:color w:val="auto"/>
          <w:lang w:val="en-US" w:eastAsia="zh-CN"/>
        </w:rPr>
        <w:t xml:space="preserve"> single-site nephrectomy using a modified umbilical incision and a </w:t>
      </w:r>
      <w:proofErr w:type="gramStart"/>
      <w:r w:rsidRPr="00F23F82">
        <w:rPr>
          <w:rFonts w:ascii="Book Antiqua" w:eastAsia="宋体" w:hAnsi="Book Antiqua" w:cs="宋体"/>
          <w:color w:val="auto"/>
          <w:lang w:val="en-US" w:eastAsia="zh-CN"/>
        </w:rPr>
        <w:t>home-made</w:t>
      </w:r>
      <w:proofErr w:type="gramEnd"/>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port. </w:t>
      </w:r>
      <w:proofErr w:type="spellStart"/>
      <w:r w:rsidRPr="00F23F82">
        <w:rPr>
          <w:rFonts w:ascii="Book Antiqua" w:eastAsia="宋体" w:hAnsi="Book Antiqua" w:cs="宋体"/>
          <w:i/>
          <w:iCs/>
          <w:color w:val="auto"/>
          <w:lang w:val="en-US" w:eastAsia="zh-CN"/>
        </w:rPr>
        <w:t>Yonsei</w:t>
      </w:r>
      <w:proofErr w:type="spellEnd"/>
      <w:r w:rsidRPr="00F23F82">
        <w:rPr>
          <w:rFonts w:ascii="Book Antiqua" w:eastAsia="宋体" w:hAnsi="Book Antiqua" w:cs="宋体"/>
          <w:i/>
          <w:iCs/>
          <w:color w:val="auto"/>
          <w:lang w:val="en-US" w:eastAsia="zh-CN"/>
        </w:rPr>
        <w:t xml:space="preserve"> Med J</w:t>
      </w:r>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52</w:t>
      </w:r>
      <w:r w:rsidRPr="00F23F82">
        <w:rPr>
          <w:rFonts w:ascii="Book Antiqua" w:eastAsia="宋体" w:hAnsi="Book Antiqua" w:cs="宋体"/>
          <w:color w:val="auto"/>
          <w:lang w:val="en-US" w:eastAsia="zh-CN"/>
        </w:rPr>
        <w:t>: 307-313 [PMID: 21319351 DOI: 10.3349/ymj.2011.52.2.307]</w:t>
      </w:r>
    </w:p>
    <w:p w14:paraId="3ECB4D93" w14:textId="319D5465"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5</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Kim HJ</w:t>
      </w:r>
      <w:r w:rsidRPr="00F23F82">
        <w:rPr>
          <w:rFonts w:ascii="Book Antiqua" w:eastAsia="宋体" w:hAnsi="Book Antiqua" w:cs="宋体"/>
          <w:color w:val="auto"/>
          <w:lang w:val="en-US" w:eastAsia="zh-CN"/>
        </w:rPr>
        <w:t xml:space="preserve">, Lee JI, Lee YS, Lee IK, Park JH, Lee SK, Kang WK, Cho HM, You YK, Oh ST. Single-port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laparoscopic appendectomy: 43 consecutive cases.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2765-2769 [PMID: 20396909 DOI: 10.1007/s00464-010-1043-9]</w:t>
      </w:r>
    </w:p>
    <w:p w14:paraId="186BC5B7" w14:textId="637DF03B"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Romanelli</w:t>
      </w:r>
      <w:proofErr w:type="spellEnd"/>
      <w:r w:rsidRPr="00F23F82">
        <w:rPr>
          <w:rFonts w:ascii="Book Antiqua" w:eastAsia="宋体" w:hAnsi="Book Antiqua" w:cs="宋体"/>
          <w:b/>
          <w:bCs/>
          <w:color w:val="auto"/>
          <w:lang w:val="en-US" w:eastAsia="zh-CN"/>
        </w:rPr>
        <w:t xml:space="preserve"> JR</w:t>
      </w:r>
      <w:r w:rsidRPr="00F23F82">
        <w:rPr>
          <w:rFonts w:ascii="Book Antiqua" w:eastAsia="宋体" w:hAnsi="Book Antiqua" w:cs="宋体"/>
          <w:color w:val="auto"/>
          <w:lang w:val="en-US" w:eastAsia="zh-CN"/>
        </w:rPr>
        <w:t xml:space="preserve">, Mark L, </w:t>
      </w:r>
      <w:proofErr w:type="spellStart"/>
      <w:r w:rsidRPr="00F23F82">
        <w:rPr>
          <w:rFonts w:ascii="Book Antiqua" w:eastAsia="宋体" w:hAnsi="Book Antiqua" w:cs="宋体"/>
          <w:color w:val="auto"/>
          <w:lang w:val="en-US" w:eastAsia="zh-CN"/>
        </w:rPr>
        <w:t>Omotosho</w:t>
      </w:r>
      <w:proofErr w:type="spellEnd"/>
      <w:r w:rsidRPr="00F23F82">
        <w:rPr>
          <w:rFonts w:ascii="Book Antiqua" w:eastAsia="宋体" w:hAnsi="Book Antiqua" w:cs="宋体"/>
          <w:color w:val="auto"/>
          <w:lang w:val="en-US" w:eastAsia="zh-CN"/>
        </w:rPr>
        <w:t xml:space="preserve"> PA.</w:t>
      </w:r>
      <w:proofErr w:type="gramEnd"/>
      <w:r w:rsidRPr="00F23F82">
        <w:rPr>
          <w:rFonts w:ascii="Book Antiqua" w:eastAsia="宋体" w:hAnsi="Book Antiqua" w:cs="宋体"/>
          <w:color w:val="auto"/>
          <w:lang w:val="en-US" w:eastAsia="zh-CN"/>
        </w:rPr>
        <w:t xml:space="preserve"> Single port laparoscopic cholecystectomy with the TriPort system: a case report.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Innov</w:t>
      </w:r>
      <w:proofErr w:type="spellEnd"/>
      <w:r w:rsidRPr="00F23F82">
        <w:rPr>
          <w:rFonts w:ascii="Book Antiqua" w:eastAsia="宋体" w:hAnsi="Book Antiqua" w:cs="宋体"/>
          <w:color w:val="auto"/>
          <w:lang w:val="en-US" w:eastAsia="zh-CN"/>
        </w:rPr>
        <w:t xml:space="preserve"> 2008; </w:t>
      </w:r>
      <w:r w:rsidRPr="00F23F82">
        <w:rPr>
          <w:rFonts w:ascii="Book Antiqua" w:eastAsia="宋体" w:hAnsi="Book Antiqua" w:cs="宋体"/>
          <w:b/>
          <w:bCs/>
          <w:color w:val="auto"/>
          <w:lang w:val="en-US" w:eastAsia="zh-CN"/>
        </w:rPr>
        <w:t>15</w:t>
      </w:r>
      <w:r w:rsidRPr="00F23F82">
        <w:rPr>
          <w:rFonts w:ascii="Book Antiqua" w:eastAsia="宋体" w:hAnsi="Book Antiqua" w:cs="宋体"/>
          <w:color w:val="auto"/>
          <w:lang w:val="en-US" w:eastAsia="zh-CN"/>
        </w:rPr>
        <w:t>: 223-228 [PMID: 18757383 DOI: 10.1177/1553350608322700]</w:t>
      </w:r>
    </w:p>
    <w:p w14:paraId="798CB1A1" w14:textId="55E7E2B7"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7</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Kroh</w:t>
      </w:r>
      <w:proofErr w:type="spellEnd"/>
      <w:r w:rsidRPr="00F23F82">
        <w:rPr>
          <w:rFonts w:ascii="Book Antiqua" w:eastAsia="宋体" w:hAnsi="Book Antiqua" w:cs="宋体"/>
          <w:b/>
          <w:bCs/>
          <w:color w:val="auto"/>
          <w:lang w:val="en-US" w:eastAsia="zh-CN"/>
        </w:rPr>
        <w:t xml:space="preserve"> M</w:t>
      </w:r>
      <w:r w:rsidRPr="00F23F82">
        <w:rPr>
          <w:rFonts w:ascii="Book Antiqua" w:eastAsia="宋体" w:hAnsi="Book Antiqua" w:cs="宋体"/>
          <w:color w:val="auto"/>
          <w:lang w:val="en-US" w:eastAsia="zh-CN"/>
        </w:rPr>
        <w:t xml:space="preserve">, Rosenblatt S. Single-port, laparoscopic cholecystectomy and inguinal hernia repair: first clinical report of a new device.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19</w:t>
      </w:r>
      <w:r w:rsidRPr="00F23F82">
        <w:rPr>
          <w:rFonts w:ascii="Book Antiqua" w:eastAsia="宋体" w:hAnsi="Book Antiqua" w:cs="宋体"/>
          <w:color w:val="auto"/>
          <w:lang w:val="en-US" w:eastAsia="zh-CN"/>
        </w:rPr>
        <w:t>: 215-217 [PMID: 19215215 DOI: 10.1089/lap.2008.0081]</w:t>
      </w:r>
    </w:p>
    <w:p w14:paraId="25875784" w14:textId="398F92DA"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5</w:t>
      </w:r>
      <w:r w:rsidR="00FB5E39" w:rsidRPr="00F23F82">
        <w:rPr>
          <w:rFonts w:ascii="Book Antiqua" w:eastAsia="宋体" w:hAnsi="Book Antiqua" w:cs="宋体" w:hint="eastAsia"/>
          <w:color w:val="auto"/>
          <w:lang w:val="en-US" w:eastAsia="zh-CN"/>
        </w:rPr>
        <w:t>8</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Podolsky</w:t>
      </w:r>
      <w:proofErr w:type="spellEnd"/>
      <w:r w:rsidRPr="00F23F82">
        <w:rPr>
          <w:rFonts w:ascii="Book Antiqua" w:eastAsia="宋体" w:hAnsi="Book Antiqua" w:cs="宋体"/>
          <w:b/>
          <w:bCs/>
          <w:color w:val="auto"/>
          <w:lang w:val="en-US" w:eastAsia="zh-CN"/>
        </w:rPr>
        <w:t xml:space="preserve"> ER</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Rottman</w:t>
      </w:r>
      <w:proofErr w:type="spellEnd"/>
      <w:r w:rsidRPr="00F23F82">
        <w:rPr>
          <w:rFonts w:ascii="Book Antiqua" w:eastAsia="宋体" w:hAnsi="Book Antiqua" w:cs="宋体"/>
          <w:color w:val="auto"/>
          <w:lang w:val="en-US" w:eastAsia="zh-CN"/>
        </w:rPr>
        <w:t xml:space="preserve"> SJ, Poblete H, King SA, </w:t>
      </w:r>
      <w:proofErr w:type="spellStart"/>
      <w:r w:rsidRPr="00F23F82">
        <w:rPr>
          <w:rFonts w:ascii="Book Antiqua" w:eastAsia="宋体" w:hAnsi="Book Antiqua" w:cs="宋体"/>
          <w:color w:val="auto"/>
          <w:lang w:val="en-US" w:eastAsia="zh-CN"/>
        </w:rPr>
        <w:t>Curcillo</w:t>
      </w:r>
      <w:proofErr w:type="spellEnd"/>
      <w:r w:rsidRPr="00F23F82">
        <w:rPr>
          <w:rFonts w:ascii="Book Antiqua" w:eastAsia="宋体" w:hAnsi="Book Antiqua" w:cs="宋体"/>
          <w:color w:val="auto"/>
          <w:lang w:val="en-US" w:eastAsia="zh-CN"/>
        </w:rPr>
        <w:t xml:space="preserve"> PG. Single port access (SPA) cholecystectomy: a completely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approach.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19</w:t>
      </w:r>
      <w:r w:rsidRPr="00F23F82">
        <w:rPr>
          <w:rFonts w:ascii="Book Antiqua" w:eastAsia="宋体" w:hAnsi="Book Antiqua" w:cs="宋体"/>
          <w:color w:val="auto"/>
          <w:lang w:val="en-US" w:eastAsia="zh-CN"/>
        </w:rPr>
        <w:t>: 219-222 [PMID: 19260790 DOI: 10.1089/lap.2008.0275]</w:t>
      </w:r>
    </w:p>
    <w:p w14:paraId="54351754" w14:textId="5C548CDE" w:rsidR="00B51EA8" w:rsidRPr="00F23F82" w:rsidRDefault="00FB5E39"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hint="eastAsia"/>
          <w:color w:val="auto"/>
          <w:lang w:val="en-US" w:eastAsia="zh-CN"/>
        </w:rPr>
        <w:t>59</w:t>
      </w:r>
      <w:r w:rsidR="00B51EA8" w:rsidRPr="00F23F82">
        <w:rPr>
          <w:rFonts w:ascii="Book Antiqua" w:eastAsia="宋体" w:hAnsi="Book Antiqua" w:cs="宋体"/>
          <w:color w:val="auto"/>
          <w:lang w:val="en-US" w:eastAsia="zh-CN"/>
        </w:rPr>
        <w:t xml:space="preserve"> </w:t>
      </w:r>
      <w:r w:rsidR="00B51EA8" w:rsidRPr="00F23F82">
        <w:rPr>
          <w:rFonts w:ascii="Book Antiqua" w:eastAsia="宋体" w:hAnsi="Book Antiqua" w:cs="宋体"/>
          <w:b/>
          <w:bCs/>
          <w:color w:val="auto"/>
          <w:lang w:val="en-US" w:eastAsia="zh-CN"/>
        </w:rPr>
        <w:t>Chow A</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Purkayastha</w:t>
      </w:r>
      <w:proofErr w:type="spellEnd"/>
      <w:r w:rsidR="00B51EA8" w:rsidRPr="00F23F82">
        <w:rPr>
          <w:rFonts w:ascii="Book Antiqua" w:eastAsia="宋体" w:hAnsi="Book Antiqua" w:cs="宋体"/>
          <w:color w:val="auto"/>
          <w:lang w:val="en-US" w:eastAsia="zh-CN"/>
        </w:rPr>
        <w:t xml:space="preserve"> S, </w:t>
      </w:r>
      <w:proofErr w:type="spellStart"/>
      <w:r w:rsidR="00B51EA8" w:rsidRPr="00F23F82">
        <w:rPr>
          <w:rFonts w:ascii="Book Antiqua" w:eastAsia="宋体" w:hAnsi="Book Antiqua" w:cs="宋体"/>
          <w:color w:val="auto"/>
          <w:lang w:val="en-US" w:eastAsia="zh-CN"/>
        </w:rPr>
        <w:t>Paraskeva</w:t>
      </w:r>
      <w:proofErr w:type="spellEnd"/>
      <w:r w:rsidR="00B51EA8" w:rsidRPr="00F23F82">
        <w:rPr>
          <w:rFonts w:ascii="Book Antiqua" w:eastAsia="宋体" w:hAnsi="Book Antiqua" w:cs="宋体"/>
          <w:color w:val="auto"/>
          <w:lang w:val="en-US" w:eastAsia="zh-CN"/>
        </w:rPr>
        <w:t xml:space="preserve"> P. </w:t>
      </w:r>
      <w:proofErr w:type="spellStart"/>
      <w:r w:rsidR="00B51EA8" w:rsidRPr="00F23F82">
        <w:rPr>
          <w:rFonts w:ascii="Book Antiqua" w:eastAsia="宋体" w:hAnsi="Book Antiqua" w:cs="宋体"/>
          <w:color w:val="auto"/>
          <w:lang w:val="en-US" w:eastAsia="zh-CN"/>
        </w:rPr>
        <w:t>Appendicectomy</w:t>
      </w:r>
      <w:proofErr w:type="spellEnd"/>
      <w:r w:rsidR="00B51EA8" w:rsidRPr="00F23F82">
        <w:rPr>
          <w:rFonts w:ascii="Book Antiqua" w:eastAsia="宋体" w:hAnsi="Book Antiqua" w:cs="宋体"/>
          <w:color w:val="auto"/>
          <w:lang w:val="en-US" w:eastAsia="zh-CN"/>
        </w:rPr>
        <w:t xml:space="preserve"> and cholecystectomy using single-incision laparoscopic surgery (SILS): the first UK experience. </w:t>
      </w:r>
      <w:proofErr w:type="spellStart"/>
      <w:r w:rsidR="00B51EA8" w:rsidRPr="00F23F82">
        <w:rPr>
          <w:rFonts w:ascii="Book Antiqua" w:eastAsia="宋体" w:hAnsi="Book Antiqua" w:cs="宋体"/>
          <w:i/>
          <w:iCs/>
          <w:color w:val="auto"/>
          <w:lang w:val="en-US" w:eastAsia="zh-CN"/>
        </w:rPr>
        <w:t>Surg</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Innov</w:t>
      </w:r>
      <w:proofErr w:type="spellEnd"/>
      <w:r w:rsidR="00B51EA8" w:rsidRPr="00F23F82">
        <w:rPr>
          <w:rFonts w:ascii="Book Antiqua" w:eastAsia="宋体" w:hAnsi="Book Antiqua" w:cs="宋体"/>
          <w:color w:val="auto"/>
          <w:lang w:val="en-US" w:eastAsia="zh-CN"/>
        </w:rPr>
        <w:t xml:space="preserve"> 2009; </w:t>
      </w:r>
      <w:r w:rsidR="00B51EA8" w:rsidRPr="00F23F82">
        <w:rPr>
          <w:rFonts w:ascii="Book Antiqua" w:eastAsia="宋体" w:hAnsi="Book Antiqua" w:cs="宋体"/>
          <w:b/>
          <w:bCs/>
          <w:color w:val="auto"/>
          <w:lang w:val="en-US" w:eastAsia="zh-CN"/>
        </w:rPr>
        <w:t>16</w:t>
      </w:r>
      <w:r w:rsidR="00B51EA8" w:rsidRPr="00F23F82">
        <w:rPr>
          <w:rFonts w:ascii="Book Antiqua" w:eastAsia="宋体" w:hAnsi="Book Antiqua" w:cs="宋体"/>
          <w:color w:val="auto"/>
          <w:lang w:val="en-US" w:eastAsia="zh-CN"/>
        </w:rPr>
        <w:t>: 211-217 [PMID: 19723692 DOI: 10.1177/1553350609344413]</w:t>
      </w:r>
    </w:p>
    <w:p w14:paraId="13CCCA15" w14:textId="35B8698B"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0</w:t>
      </w:r>
      <w:r w:rsidRPr="00F23F82">
        <w:rPr>
          <w:rFonts w:ascii="Book Antiqua" w:eastAsia="宋体" w:hAnsi="Book Antiqua" w:cs="宋体"/>
          <w:color w:val="auto"/>
          <w:lang w:val="en-US" w:eastAsia="zh-CN"/>
        </w:rPr>
        <w:t xml:space="preserve"> </w:t>
      </w:r>
      <w:proofErr w:type="gramStart"/>
      <w:r w:rsidRPr="00F23F82">
        <w:rPr>
          <w:rFonts w:ascii="Book Antiqua" w:eastAsia="宋体" w:hAnsi="Book Antiqua" w:cs="宋体"/>
          <w:b/>
          <w:bCs/>
          <w:color w:val="auto"/>
          <w:lang w:val="en-US" w:eastAsia="zh-CN"/>
        </w:rPr>
        <w:t>Saber</w:t>
      </w:r>
      <w:proofErr w:type="gramEnd"/>
      <w:r w:rsidRPr="00F23F82">
        <w:rPr>
          <w:rFonts w:ascii="Book Antiqua" w:eastAsia="宋体" w:hAnsi="Book Antiqua" w:cs="宋体"/>
          <w:b/>
          <w:bCs/>
          <w:color w:val="auto"/>
          <w:lang w:val="en-US" w:eastAsia="zh-CN"/>
        </w:rPr>
        <w:t xml:space="preserve"> AA</w:t>
      </w:r>
      <w:r w:rsidRPr="00F23F82">
        <w:rPr>
          <w:rFonts w:ascii="Book Antiqua" w:eastAsia="宋体" w:hAnsi="Book Antiqua" w:cs="宋体"/>
          <w:color w:val="auto"/>
          <w:lang w:val="en-US" w:eastAsia="zh-CN"/>
        </w:rPr>
        <w:t>, El-</w:t>
      </w:r>
      <w:proofErr w:type="spellStart"/>
      <w:r w:rsidRPr="00F23F82">
        <w:rPr>
          <w:rFonts w:ascii="Book Antiqua" w:eastAsia="宋体" w:hAnsi="Book Antiqua" w:cs="宋体"/>
          <w:color w:val="auto"/>
          <w:lang w:val="en-US" w:eastAsia="zh-CN"/>
        </w:rPr>
        <w:t>Ghazaly</w:t>
      </w:r>
      <w:proofErr w:type="spellEnd"/>
      <w:r w:rsidRPr="00F23F82">
        <w:rPr>
          <w:rFonts w:ascii="Book Antiqua" w:eastAsia="宋体" w:hAnsi="Book Antiqua" w:cs="宋体"/>
          <w:color w:val="auto"/>
          <w:lang w:val="en-US" w:eastAsia="zh-CN"/>
        </w:rPr>
        <w:t xml:space="preserve"> TH, Minnick DB. Single port access </w:t>
      </w:r>
      <w:proofErr w:type="spellStart"/>
      <w:r w:rsidRPr="00F23F82">
        <w:rPr>
          <w:rFonts w:ascii="Book Antiqua" w:eastAsia="宋体" w:hAnsi="Book Antiqua" w:cs="宋体"/>
          <w:color w:val="auto"/>
          <w:lang w:val="en-US" w:eastAsia="zh-CN"/>
        </w:rPr>
        <w:t>transumbilical</w:t>
      </w:r>
      <w:proofErr w:type="spellEnd"/>
      <w:r w:rsidRPr="00F23F82">
        <w:rPr>
          <w:rFonts w:ascii="Book Antiqua" w:eastAsia="宋体" w:hAnsi="Book Antiqua" w:cs="宋体"/>
          <w:color w:val="auto"/>
          <w:lang w:val="en-US" w:eastAsia="zh-CN"/>
        </w:rPr>
        <w:t xml:space="preserve"> laparoscopic Roux-en-Y gastric bypass using the SILS Port: first reported case.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Innov</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16</w:t>
      </w:r>
      <w:r w:rsidRPr="00F23F82">
        <w:rPr>
          <w:rFonts w:ascii="Book Antiqua" w:eastAsia="宋体" w:hAnsi="Book Antiqua" w:cs="宋体"/>
          <w:color w:val="auto"/>
          <w:lang w:val="en-US" w:eastAsia="zh-CN"/>
        </w:rPr>
        <w:t>: 343-347 [PMID: 20031939 DOI: 10.1177/1553350609354604]</w:t>
      </w:r>
    </w:p>
    <w:p w14:paraId="327155EE" w14:textId="1DB07BFD"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1</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Gigirey</w:t>
      </w:r>
      <w:proofErr w:type="spellEnd"/>
      <w:r w:rsidRPr="00F23F82">
        <w:rPr>
          <w:rFonts w:ascii="Book Antiqua" w:eastAsia="宋体" w:hAnsi="Book Antiqua" w:cs="宋体"/>
          <w:b/>
          <w:bCs/>
          <w:color w:val="auto"/>
          <w:lang w:val="en-US" w:eastAsia="zh-CN"/>
        </w:rPr>
        <w:t xml:space="preserve"> Castro O</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Berlanga</w:t>
      </w:r>
      <w:proofErr w:type="spellEnd"/>
      <w:r w:rsidRPr="00F23F82">
        <w:rPr>
          <w:rFonts w:ascii="Book Antiqua" w:eastAsia="宋体" w:hAnsi="Book Antiqua" w:cs="宋体"/>
          <w:color w:val="auto"/>
          <w:lang w:val="en-US" w:eastAsia="zh-CN"/>
        </w:rPr>
        <w:t xml:space="preserve"> González L, Sánchez Gómez E. [Single port </w:t>
      </w:r>
      <w:proofErr w:type="spellStart"/>
      <w:r w:rsidRPr="00F23F82">
        <w:rPr>
          <w:rFonts w:ascii="Book Antiqua" w:eastAsia="宋体" w:hAnsi="Book Antiqua" w:cs="宋体"/>
          <w:color w:val="auto"/>
          <w:lang w:val="en-US" w:eastAsia="zh-CN"/>
        </w:rPr>
        <w:t>thorascopic</w:t>
      </w:r>
      <w:proofErr w:type="spellEnd"/>
      <w:r w:rsidRPr="00F23F82">
        <w:rPr>
          <w:rFonts w:ascii="Book Antiqua" w:eastAsia="宋体" w:hAnsi="Book Antiqua" w:cs="宋体"/>
          <w:color w:val="auto"/>
          <w:lang w:val="en-US" w:eastAsia="zh-CN"/>
        </w:rPr>
        <w:t xml:space="preserve"> surgery using the SILS tool as a novel method in the surgical treatment of pneumothorax].</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 xml:space="preserve">Arch </w:t>
      </w:r>
      <w:proofErr w:type="spellStart"/>
      <w:r w:rsidRPr="00F23F82">
        <w:rPr>
          <w:rFonts w:ascii="Book Antiqua" w:eastAsia="宋体" w:hAnsi="Book Antiqua" w:cs="宋体"/>
          <w:i/>
          <w:iCs/>
          <w:color w:val="auto"/>
          <w:lang w:val="en-US" w:eastAsia="zh-CN"/>
        </w:rPr>
        <w:t>Bronconeumol</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46</w:t>
      </w:r>
      <w:r w:rsidRPr="00F23F82">
        <w:rPr>
          <w:rFonts w:ascii="Book Antiqua" w:eastAsia="宋体" w:hAnsi="Book Antiqua" w:cs="宋体"/>
          <w:color w:val="auto"/>
          <w:lang w:val="en-US" w:eastAsia="zh-CN"/>
        </w:rPr>
        <w:t>: 439-441 [PMID: 20092928 DOI: 10.1016/j.arbres.2009.11.013]</w:t>
      </w:r>
    </w:p>
    <w:p w14:paraId="40FA5E2F" w14:textId="62C9D9FE"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Rothenberg SS</w:t>
      </w:r>
      <w:r w:rsidRPr="00F23F82">
        <w:rPr>
          <w:rFonts w:ascii="Book Antiqua" w:eastAsia="宋体" w:hAnsi="Book Antiqua" w:cs="宋体"/>
          <w:color w:val="auto"/>
          <w:lang w:val="en-US" w:eastAsia="zh-CN"/>
        </w:rPr>
        <w:t xml:space="preserve">, Shipman K, Yoder S. Experience with modified single-port laparoscopic procedures in children.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19</w:t>
      </w:r>
      <w:r w:rsidRPr="00F23F82">
        <w:rPr>
          <w:rFonts w:ascii="Book Antiqua" w:eastAsia="宋体" w:hAnsi="Book Antiqua" w:cs="宋体"/>
          <w:color w:val="auto"/>
          <w:lang w:val="en-US" w:eastAsia="zh-CN"/>
        </w:rPr>
        <w:t>: 695-698 [PMID: 19694566 DOI: 10.1089/lap.2009.0148]</w:t>
      </w:r>
    </w:p>
    <w:p w14:paraId="5FFBF8EE" w14:textId="0A46F2D4"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Garcia-Henriquez N</w:t>
      </w:r>
      <w:r w:rsidRPr="00F23F82">
        <w:rPr>
          <w:rFonts w:ascii="Book Antiqua" w:eastAsia="宋体" w:hAnsi="Book Antiqua" w:cs="宋体"/>
          <w:color w:val="auto"/>
          <w:lang w:val="en-US" w:eastAsia="zh-CN"/>
        </w:rPr>
        <w:t xml:space="preserve">, Shah SR, Kane TD. Single-incision laparoscopic cholecystectomy in children using standard straight instruments: a surgeon's early experience.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w:t>
      </w:r>
      <w:r w:rsidR="0099030E" w:rsidRPr="00F23F82">
        <w:rPr>
          <w:rFonts w:ascii="Book Antiqua" w:eastAsia="宋体" w:hAnsi="Book Antiqua" w:cs="宋体" w:hint="eastAsia"/>
          <w:color w:val="auto"/>
          <w:lang w:val="en-US" w:eastAsia="zh-CN"/>
        </w:rPr>
        <w:t>2011</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21</w:t>
      </w:r>
      <w:r w:rsidRPr="00F23F82">
        <w:rPr>
          <w:rFonts w:ascii="Book Antiqua" w:eastAsia="宋体" w:hAnsi="Book Antiqua" w:cs="宋体"/>
          <w:color w:val="auto"/>
          <w:lang w:val="en-US" w:eastAsia="zh-CN"/>
        </w:rPr>
        <w:t>: 555-559 [PMID: 21476928 DOI: 10.1089/lap.2010.0512]</w:t>
      </w:r>
    </w:p>
    <w:p w14:paraId="6089A3B7" w14:textId="14E28889"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lastRenderedPageBreak/>
        <w:t>6</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Hansen EN</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Muensterer</w:t>
      </w:r>
      <w:proofErr w:type="spellEnd"/>
      <w:r w:rsidRPr="00F23F82">
        <w:rPr>
          <w:rFonts w:ascii="Book Antiqua" w:eastAsia="宋体" w:hAnsi="Book Antiqua" w:cs="宋体"/>
          <w:color w:val="auto"/>
          <w:lang w:val="en-US" w:eastAsia="zh-CN"/>
        </w:rPr>
        <w:t xml:space="preserve"> OJ, </w:t>
      </w:r>
      <w:proofErr w:type="spellStart"/>
      <w:r w:rsidRPr="00F23F82">
        <w:rPr>
          <w:rFonts w:ascii="Book Antiqua" w:eastAsia="宋体" w:hAnsi="Book Antiqua" w:cs="宋体"/>
          <w:color w:val="auto"/>
          <w:lang w:val="en-US" w:eastAsia="zh-CN"/>
        </w:rPr>
        <w:t>Georgeson</w:t>
      </w:r>
      <w:proofErr w:type="spellEnd"/>
      <w:r w:rsidRPr="00F23F82">
        <w:rPr>
          <w:rFonts w:ascii="Book Antiqua" w:eastAsia="宋体" w:hAnsi="Book Antiqua" w:cs="宋体"/>
          <w:color w:val="auto"/>
          <w:lang w:val="en-US" w:eastAsia="zh-CN"/>
        </w:rPr>
        <w:t xml:space="preserve"> KE, Harmon CM.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 lessons learned from our first 224 </w:t>
      </w:r>
      <w:proofErr w:type="spellStart"/>
      <w:r w:rsidRPr="00F23F82">
        <w:rPr>
          <w:rFonts w:ascii="Book Antiqua" w:eastAsia="宋体" w:hAnsi="Book Antiqua" w:cs="宋体"/>
          <w:color w:val="auto"/>
          <w:lang w:val="en-US" w:eastAsia="zh-CN"/>
        </w:rPr>
        <w:t>laparoendoscopic</w:t>
      </w:r>
      <w:proofErr w:type="spellEnd"/>
      <w:r w:rsidRPr="00F23F82">
        <w:rPr>
          <w:rFonts w:ascii="Book Antiqua" w:eastAsia="宋体" w:hAnsi="Book Antiqua" w:cs="宋体"/>
          <w:color w:val="auto"/>
          <w:lang w:val="en-US" w:eastAsia="zh-CN"/>
        </w:rPr>
        <w:t xml:space="preserve"> single-site procedures in children.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Int</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27</w:t>
      </w:r>
      <w:r w:rsidRPr="00F23F82">
        <w:rPr>
          <w:rFonts w:ascii="Book Antiqua" w:eastAsia="宋体" w:hAnsi="Book Antiqua" w:cs="宋体"/>
          <w:color w:val="auto"/>
          <w:lang w:val="en-US" w:eastAsia="zh-CN"/>
        </w:rPr>
        <w:t>: 643-648 [PMID: 20859633 DOI: 10.1007/s00383-010-2735-x]</w:t>
      </w:r>
    </w:p>
    <w:p w14:paraId="1B5A9AD8" w14:textId="2E3B58DA"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 xml:space="preserve">5 </w:t>
      </w:r>
      <w:proofErr w:type="spellStart"/>
      <w:r w:rsidRPr="00F23F82">
        <w:rPr>
          <w:rFonts w:ascii="Book Antiqua" w:eastAsia="宋体" w:hAnsi="Book Antiqua" w:cs="宋体"/>
          <w:b/>
          <w:bCs/>
          <w:color w:val="auto"/>
          <w:lang w:val="en-US" w:eastAsia="zh-CN"/>
        </w:rPr>
        <w:t>Cobellis</w:t>
      </w:r>
      <w:proofErr w:type="spellEnd"/>
      <w:r w:rsidRPr="00F23F82">
        <w:rPr>
          <w:rFonts w:ascii="Book Antiqua" w:eastAsia="宋体" w:hAnsi="Book Antiqua" w:cs="宋体"/>
          <w:b/>
          <w:bCs/>
          <w:color w:val="auto"/>
          <w:lang w:val="en-US" w:eastAsia="zh-CN"/>
        </w:rPr>
        <w:t xml:space="preserve"> G</w:t>
      </w:r>
      <w:r w:rsidRPr="00F23F82">
        <w:rPr>
          <w:rFonts w:ascii="Book Antiqua" w:eastAsia="宋体" w:hAnsi="Book Antiqua" w:cs="宋体"/>
          <w:color w:val="auto"/>
          <w:lang w:val="en-US" w:eastAsia="zh-CN"/>
        </w:rPr>
        <w:t xml:space="preserve">, Torino G, </w:t>
      </w:r>
      <w:proofErr w:type="spellStart"/>
      <w:r w:rsidRPr="00F23F82">
        <w:rPr>
          <w:rFonts w:ascii="Book Antiqua" w:eastAsia="宋体" w:hAnsi="Book Antiqua" w:cs="宋体"/>
          <w:color w:val="auto"/>
          <w:lang w:val="en-US" w:eastAsia="zh-CN"/>
        </w:rPr>
        <w:t>Noviello</w:t>
      </w:r>
      <w:proofErr w:type="spellEnd"/>
      <w:r w:rsidRPr="00F23F82">
        <w:rPr>
          <w:rFonts w:ascii="Book Antiqua" w:eastAsia="宋体" w:hAnsi="Book Antiqua" w:cs="宋体"/>
          <w:color w:val="auto"/>
          <w:lang w:val="en-US" w:eastAsia="zh-CN"/>
        </w:rPr>
        <w:t xml:space="preserve"> C, </w:t>
      </w:r>
      <w:proofErr w:type="spellStart"/>
      <w:r w:rsidRPr="00F23F82">
        <w:rPr>
          <w:rFonts w:ascii="Book Antiqua" w:eastAsia="宋体" w:hAnsi="Book Antiqua" w:cs="宋体"/>
          <w:color w:val="auto"/>
          <w:lang w:val="en-US" w:eastAsia="zh-CN"/>
        </w:rPr>
        <w:t>Cruccetti</w:t>
      </w:r>
      <w:proofErr w:type="spellEnd"/>
      <w:r w:rsidRPr="00F23F82">
        <w:rPr>
          <w:rFonts w:ascii="Book Antiqua" w:eastAsia="宋体" w:hAnsi="Book Antiqua" w:cs="宋体"/>
          <w:color w:val="auto"/>
          <w:lang w:val="en-US" w:eastAsia="zh-CN"/>
        </w:rPr>
        <w:t xml:space="preserve"> A, </w:t>
      </w:r>
      <w:proofErr w:type="spellStart"/>
      <w:r w:rsidRPr="00F23F82">
        <w:rPr>
          <w:rFonts w:ascii="Book Antiqua" w:eastAsia="宋体" w:hAnsi="Book Antiqua" w:cs="宋体"/>
          <w:color w:val="auto"/>
          <w:lang w:val="en-US" w:eastAsia="zh-CN"/>
        </w:rPr>
        <w:t>Mastroianni</w:t>
      </w:r>
      <w:proofErr w:type="spellEnd"/>
      <w:r w:rsidRPr="00F23F82">
        <w:rPr>
          <w:rFonts w:ascii="Book Antiqua" w:eastAsia="宋体" w:hAnsi="Book Antiqua" w:cs="宋体"/>
          <w:color w:val="auto"/>
          <w:lang w:val="en-US" w:eastAsia="zh-CN"/>
        </w:rPr>
        <w:t xml:space="preserve"> L, Amici G, Martino A. Versatility of one-trocar surgery in children.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w:t>
      </w:r>
      <w:r w:rsidR="009474E6">
        <w:rPr>
          <w:rFonts w:ascii="Book Antiqua" w:eastAsia="宋体" w:hAnsi="Book Antiqua" w:cs="宋体" w:hint="eastAsia"/>
          <w:color w:val="auto"/>
          <w:lang w:val="en-US" w:eastAsia="zh-CN"/>
        </w:rPr>
        <w:t>2011</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21</w:t>
      </w:r>
      <w:r w:rsidRPr="00F23F82">
        <w:rPr>
          <w:rFonts w:ascii="Book Antiqua" w:eastAsia="宋体" w:hAnsi="Book Antiqua" w:cs="宋体"/>
          <w:color w:val="auto"/>
          <w:lang w:val="en-US" w:eastAsia="zh-CN"/>
        </w:rPr>
        <w:t>: 549-554 [PMID: 21443436 DOI: 10.1089/lap.2010.0063]</w:t>
      </w:r>
    </w:p>
    <w:p w14:paraId="7DF31181" w14:textId="30639A1A" w:rsidR="00B51EA8" w:rsidRPr="00F23F82" w:rsidRDefault="0099030E"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color w:val="auto"/>
          <w:lang w:val="en-US" w:eastAsia="zh-CN"/>
        </w:rPr>
        <w:t>Kozlov</w:t>
      </w:r>
      <w:proofErr w:type="spellEnd"/>
      <w:r w:rsidR="00B51EA8" w:rsidRPr="00F23F82">
        <w:rPr>
          <w:rFonts w:ascii="Book Antiqua" w:eastAsia="宋体" w:hAnsi="Book Antiqua" w:cs="宋体"/>
          <w:b/>
          <w:color w:val="auto"/>
          <w:lang w:val="en-US" w:eastAsia="zh-CN"/>
        </w:rPr>
        <w:t xml:space="preserve"> Y</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Novozhilov</w:t>
      </w:r>
      <w:proofErr w:type="spellEnd"/>
      <w:r w:rsidRPr="00F23F82">
        <w:rPr>
          <w:rFonts w:ascii="Book Antiqua" w:eastAsia="宋体" w:hAnsi="Book Antiqua" w:cs="宋体"/>
          <w:color w:val="auto"/>
          <w:lang w:val="en-US" w:eastAsia="zh-CN"/>
        </w:rPr>
        <w:t xml:space="preserve"> V</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Makhov</w:t>
      </w:r>
      <w:proofErr w:type="spellEnd"/>
      <w:r w:rsidR="00B51EA8" w:rsidRPr="00F23F82">
        <w:rPr>
          <w:rFonts w:ascii="Book Antiqua" w:eastAsia="宋体" w:hAnsi="Book Antiqua" w:cs="宋体"/>
          <w:color w:val="auto"/>
          <w:lang w:val="en-US" w:eastAsia="zh-CN"/>
        </w:rPr>
        <w:t xml:space="preserve"> A. Single-incision laparoscopic surgery by children at first 3 months of life.</w:t>
      </w:r>
      <w:r w:rsidR="00B51EA8" w:rsidRPr="00F23F82">
        <w:rPr>
          <w:rFonts w:ascii="Book Antiqua" w:eastAsia="宋体" w:hAnsi="Book Antiqua" w:cs="宋体"/>
          <w:i/>
          <w:color w:val="auto"/>
          <w:lang w:val="en-US" w:eastAsia="zh-CN"/>
        </w:rPr>
        <w:t xml:space="preserve"> Endoscopic Surgery</w:t>
      </w:r>
      <w:r w:rsidR="00B51EA8" w:rsidRPr="00F23F82">
        <w:rPr>
          <w:rFonts w:ascii="Book Antiqua" w:eastAsia="宋体" w:hAnsi="Book Antiqua" w:cs="宋体"/>
          <w:color w:val="auto"/>
          <w:lang w:val="en-US" w:eastAsia="zh-CN"/>
        </w:rPr>
        <w:t xml:space="preserve"> 2014; </w:t>
      </w:r>
      <w:r w:rsidR="00B51EA8" w:rsidRPr="00F23F82">
        <w:rPr>
          <w:rFonts w:ascii="Book Antiqua" w:eastAsia="宋体" w:hAnsi="Book Antiqua" w:cs="宋体"/>
          <w:b/>
          <w:color w:val="auto"/>
          <w:lang w:val="en-US" w:eastAsia="zh-CN"/>
        </w:rPr>
        <w:t>2</w:t>
      </w:r>
      <w:r w:rsidRPr="00F23F82">
        <w:rPr>
          <w:rFonts w:ascii="Book Antiqua" w:eastAsia="宋体" w:hAnsi="Book Antiqua" w:cs="宋体"/>
          <w:color w:val="auto"/>
          <w:lang w:val="en-US" w:eastAsia="zh-CN"/>
        </w:rPr>
        <w:t>: 45-55 [Article in Russian]</w:t>
      </w:r>
    </w:p>
    <w:p w14:paraId="70F3752D" w14:textId="559E9B08"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7</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Rich BS</w:t>
      </w:r>
      <w:r w:rsidRPr="00F23F82">
        <w:rPr>
          <w:rFonts w:ascii="Book Antiqua" w:eastAsia="宋体" w:hAnsi="Book Antiqua" w:cs="宋体"/>
          <w:color w:val="auto"/>
          <w:lang w:val="en-US" w:eastAsia="zh-CN"/>
        </w:rPr>
        <w:t xml:space="preserve">, Creasy J, </w:t>
      </w:r>
      <w:proofErr w:type="spellStart"/>
      <w:r w:rsidRPr="00F23F82">
        <w:rPr>
          <w:rFonts w:ascii="Book Antiqua" w:eastAsia="宋体" w:hAnsi="Book Antiqua" w:cs="宋体"/>
          <w:color w:val="auto"/>
          <w:lang w:val="en-US" w:eastAsia="zh-CN"/>
        </w:rPr>
        <w:t>Afaneh</w:t>
      </w:r>
      <w:proofErr w:type="spellEnd"/>
      <w:r w:rsidRPr="00F23F82">
        <w:rPr>
          <w:rFonts w:ascii="Book Antiqua" w:eastAsia="宋体" w:hAnsi="Book Antiqua" w:cs="宋体"/>
          <w:color w:val="auto"/>
          <w:lang w:val="en-US" w:eastAsia="zh-CN"/>
        </w:rPr>
        <w:t xml:space="preserve"> C, </w:t>
      </w:r>
      <w:proofErr w:type="spellStart"/>
      <w:r w:rsidRPr="00F23F82">
        <w:rPr>
          <w:rFonts w:ascii="Book Antiqua" w:eastAsia="宋体" w:hAnsi="Book Antiqua" w:cs="宋体"/>
          <w:color w:val="auto"/>
          <w:lang w:val="en-US" w:eastAsia="zh-CN"/>
        </w:rPr>
        <w:t>Muensterer</w:t>
      </w:r>
      <w:proofErr w:type="spellEnd"/>
      <w:r w:rsidRPr="00F23F82">
        <w:rPr>
          <w:rFonts w:ascii="Book Antiqua" w:eastAsia="宋体" w:hAnsi="Book Antiqua" w:cs="宋体"/>
          <w:color w:val="auto"/>
          <w:lang w:val="en-US" w:eastAsia="zh-CN"/>
        </w:rPr>
        <w:t xml:space="preserve"> OJ.</w:t>
      </w:r>
      <w:proofErr w:type="gramEnd"/>
      <w:r w:rsidRPr="00F23F82">
        <w:rPr>
          <w:rFonts w:ascii="Book Antiqua" w:eastAsia="宋体" w:hAnsi="Book Antiqua" w:cs="宋体"/>
          <w:color w:val="auto"/>
          <w:lang w:val="en-US" w:eastAsia="zh-CN"/>
        </w:rPr>
        <w:t xml:space="preserve"> The international experience of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 current state of the art.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2014;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43-49 [PMID: 24147902 DOI: 10.1089/lap.2013.0294]</w:t>
      </w:r>
    </w:p>
    <w:p w14:paraId="46E32E2B" w14:textId="7E586528"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6</w:t>
      </w:r>
      <w:r w:rsidR="00FB5E39" w:rsidRPr="00F23F82">
        <w:rPr>
          <w:rFonts w:ascii="Book Antiqua" w:eastAsia="宋体" w:hAnsi="Book Antiqua" w:cs="宋体" w:hint="eastAsia"/>
          <w:color w:val="auto"/>
          <w:lang w:val="en-US" w:eastAsia="zh-CN"/>
        </w:rPr>
        <w:t>8</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Seims</w:t>
      </w:r>
      <w:proofErr w:type="spellEnd"/>
      <w:r w:rsidRPr="00F23F82">
        <w:rPr>
          <w:rFonts w:ascii="Book Antiqua" w:eastAsia="宋体" w:hAnsi="Book Antiqua" w:cs="宋体"/>
          <w:b/>
          <w:bCs/>
          <w:color w:val="auto"/>
          <w:lang w:val="en-US" w:eastAsia="zh-CN"/>
        </w:rPr>
        <w:t xml:space="preserve"> AD</w:t>
      </w:r>
      <w:r w:rsidRPr="00F23F82">
        <w:rPr>
          <w:rFonts w:ascii="Book Antiqua" w:eastAsia="宋体" w:hAnsi="Book Antiqua" w:cs="宋体"/>
          <w:color w:val="auto"/>
          <w:lang w:val="en-US" w:eastAsia="zh-CN"/>
        </w:rPr>
        <w:t xml:space="preserve">, Nice TR, </w:t>
      </w:r>
      <w:proofErr w:type="spellStart"/>
      <w:r w:rsidRPr="00F23F82">
        <w:rPr>
          <w:rFonts w:ascii="Book Antiqua" w:eastAsia="宋体" w:hAnsi="Book Antiqua" w:cs="宋体"/>
          <w:color w:val="auto"/>
          <w:lang w:val="en-US" w:eastAsia="zh-CN"/>
        </w:rPr>
        <w:t>Mortellaro</w:t>
      </w:r>
      <w:proofErr w:type="spellEnd"/>
      <w:r w:rsidRPr="00F23F82">
        <w:rPr>
          <w:rFonts w:ascii="Book Antiqua" w:eastAsia="宋体" w:hAnsi="Book Antiqua" w:cs="宋体"/>
          <w:color w:val="auto"/>
          <w:lang w:val="en-US" w:eastAsia="zh-CN"/>
        </w:rPr>
        <w:t xml:space="preserve"> VE, </w:t>
      </w:r>
      <w:proofErr w:type="spellStart"/>
      <w:r w:rsidRPr="00F23F82">
        <w:rPr>
          <w:rFonts w:ascii="Book Antiqua" w:eastAsia="宋体" w:hAnsi="Book Antiqua" w:cs="宋体"/>
          <w:color w:val="auto"/>
          <w:lang w:val="en-US" w:eastAsia="zh-CN"/>
        </w:rPr>
        <w:t>Lacher</w:t>
      </w:r>
      <w:proofErr w:type="spellEnd"/>
      <w:r w:rsidRPr="00F23F82">
        <w:rPr>
          <w:rFonts w:ascii="Book Antiqua" w:eastAsia="宋体" w:hAnsi="Book Antiqua" w:cs="宋体"/>
          <w:color w:val="auto"/>
          <w:lang w:val="en-US" w:eastAsia="zh-CN"/>
        </w:rPr>
        <w:t xml:space="preserve"> M, </w:t>
      </w:r>
      <w:proofErr w:type="spellStart"/>
      <w:r w:rsidRPr="00F23F82">
        <w:rPr>
          <w:rFonts w:ascii="Book Antiqua" w:eastAsia="宋体" w:hAnsi="Book Antiqua" w:cs="宋体"/>
          <w:color w:val="auto"/>
          <w:lang w:val="en-US" w:eastAsia="zh-CN"/>
        </w:rPr>
        <w:t>Ba'Ath</w:t>
      </w:r>
      <w:proofErr w:type="spellEnd"/>
      <w:r w:rsidRPr="00F23F82">
        <w:rPr>
          <w:rFonts w:ascii="Book Antiqua" w:eastAsia="宋体" w:hAnsi="Book Antiqua" w:cs="宋体"/>
          <w:color w:val="auto"/>
          <w:lang w:val="en-US" w:eastAsia="zh-CN"/>
        </w:rPr>
        <w:t xml:space="preserve"> ME, Anderson SA, </w:t>
      </w:r>
      <w:proofErr w:type="spellStart"/>
      <w:r w:rsidRPr="00F23F82">
        <w:rPr>
          <w:rFonts w:ascii="Book Antiqua" w:eastAsia="宋体" w:hAnsi="Book Antiqua" w:cs="宋体"/>
          <w:color w:val="auto"/>
          <w:lang w:val="en-US" w:eastAsia="zh-CN"/>
        </w:rPr>
        <w:t>Beierle</w:t>
      </w:r>
      <w:proofErr w:type="spellEnd"/>
      <w:r w:rsidRPr="00F23F82">
        <w:rPr>
          <w:rFonts w:ascii="Book Antiqua" w:eastAsia="宋体" w:hAnsi="Book Antiqua" w:cs="宋体"/>
          <w:color w:val="auto"/>
          <w:lang w:val="en-US" w:eastAsia="zh-CN"/>
        </w:rPr>
        <w:t xml:space="preserve"> EA, Martin CA, Rogers DA, Harmon CM, Chen MK, Russell RT. Routine utilization of single-incision pediatric </w:t>
      </w:r>
      <w:proofErr w:type="spellStart"/>
      <w:r w:rsidRPr="00F23F82">
        <w:rPr>
          <w:rFonts w:ascii="Book Antiqua" w:eastAsia="宋体" w:hAnsi="Book Antiqua" w:cs="宋体"/>
          <w:color w:val="auto"/>
          <w:lang w:val="en-US" w:eastAsia="zh-CN"/>
        </w:rPr>
        <w:t>endosurgery</w:t>
      </w:r>
      <w:proofErr w:type="spellEnd"/>
      <w:r w:rsidRPr="00F23F82">
        <w:rPr>
          <w:rFonts w:ascii="Book Antiqua" w:eastAsia="宋体" w:hAnsi="Book Antiqua" w:cs="宋体"/>
          <w:color w:val="auto"/>
          <w:lang w:val="en-US" w:eastAsia="zh-CN"/>
        </w:rPr>
        <w:t xml:space="preserve"> (SIPES): a 5-year institutional experience.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Laparoendosc</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Adv</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Tech A</w:t>
      </w:r>
      <w:r w:rsidRPr="00F23F82">
        <w:rPr>
          <w:rFonts w:ascii="Book Antiqua" w:eastAsia="宋体" w:hAnsi="Book Antiqua" w:cs="宋体"/>
          <w:color w:val="auto"/>
          <w:lang w:val="en-US" w:eastAsia="zh-CN"/>
        </w:rPr>
        <w:t xml:space="preserve"> 2015; </w:t>
      </w:r>
      <w:r w:rsidRPr="00F23F82">
        <w:rPr>
          <w:rFonts w:ascii="Book Antiqua" w:eastAsia="宋体" w:hAnsi="Book Antiqua" w:cs="宋体"/>
          <w:b/>
          <w:bCs/>
          <w:color w:val="auto"/>
          <w:lang w:val="en-US" w:eastAsia="zh-CN"/>
        </w:rPr>
        <w:t>25</w:t>
      </w:r>
      <w:r w:rsidRPr="00F23F82">
        <w:rPr>
          <w:rFonts w:ascii="Book Antiqua" w:eastAsia="宋体" w:hAnsi="Book Antiqua" w:cs="宋体"/>
          <w:color w:val="auto"/>
          <w:lang w:val="en-US" w:eastAsia="zh-CN"/>
        </w:rPr>
        <w:t>: 252-255 [PMID: 25594666 DOI: 10.1089/lap.2014.0492]</w:t>
      </w:r>
    </w:p>
    <w:p w14:paraId="146EF3FA" w14:textId="11B06896" w:rsidR="00B51EA8" w:rsidRPr="00F23F82" w:rsidRDefault="00FB5E39"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hint="eastAsia"/>
          <w:color w:val="auto"/>
          <w:lang w:val="en-US" w:eastAsia="zh-CN"/>
        </w:rPr>
        <w:t>69</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bCs/>
          <w:color w:val="auto"/>
          <w:lang w:val="en-US" w:eastAsia="zh-CN"/>
        </w:rPr>
        <w:t>Krpata</w:t>
      </w:r>
      <w:proofErr w:type="spellEnd"/>
      <w:r w:rsidR="00B51EA8" w:rsidRPr="00F23F82">
        <w:rPr>
          <w:rFonts w:ascii="Book Antiqua" w:eastAsia="宋体" w:hAnsi="Book Antiqua" w:cs="宋体"/>
          <w:b/>
          <w:bCs/>
          <w:color w:val="auto"/>
          <w:lang w:val="en-US" w:eastAsia="zh-CN"/>
        </w:rPr>
        <w:t xml:space="preserve"> DM</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Ponsky</w:t>
      </w:r>
      <w:proofErr w:type="spellEnd"/>
      <w:r w:rsidR="00B51EA8" w:rsidRPr="00F23F82">
        <w:rPr>
          <w:rFonts w:ascii="Book Antiqua" w:eastAsia="宋体" w:hAnsi="Book Antiqua" w:cs="宋体"/>
          <w:color w:val="auto"/>
          <w:lang w:val="en-US" w:eastAsia="zh-CN"/>
        </w:rPr>
        <w:t xml:space="preserve"> TA. </w:t>
      </w:r>
      <w:proofErr w:type="gramStart"/>
      <w:r w:rsidR="00B51EA8" w:rsidRPr="00F23F82">
        <w:rPr>
          <w:rFonts w:ascii="Book Antiqua" w:eastAsia="宋体" w:hAnsi="Book Antiqua" w:cs="宋体"/>
          <w:color w:val="auto"/>
          <w:lang w:val="en-US" w:eastAsia="zh-CN"/>
        </w:rPr>
        <w:t>Instrumentation and equipment for single-site umbilical laparoscopic surgery.</w:t>
      </w:r>
      <w:proofErr w:type="gramEnd"/>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i/>
          <w:iCs/>
          <w:color w:val="auto"/>
          <w:lang w:val="en-US" w:eastAsia="zh-CN"/>
        </w:rPr>
        <w:t>Semin</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Pediatr</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Surg</w:t>
      </w:r>
      <w:proofErr w:type="spellEnd"/>
      <w:r w:rsidR="00B51EA8" w:rsidRPr="00F23F82">
        <w:rPr>
          <w:rFonts w:ascii="Book Antiqua" w:eastAsia="宋体" w:hAnsi="Book Antiqua" w:cs="宋体"/>
          <w:color w:val="auto"/>
          <w:lang w:val="en-US" w:eastAsia="zh-CN"/>
        </w:rPr>
        <w:t xml:space="preserve"> 2011; </w:t>
      </w:r>
      <w:r w:rsidR="00B51EA8" w:rsidRPr="00F23F82">
        <w:rPr>
          <w:rFonts w:ascii="Book Antiqua" w:eastAsia="宋体" w:hAnsi="Book Antiqua" w:cs="宋体"/>
          <w:b/>
          <w:bCs/>
          <w:color w:val="auto"/>
          <w:lang w:val="en-US" w:eastAsia="zh-CN"/>
        </w:rPr>
        <w:t>20</w:t>
      </w:r>
      <w:r w:rsidR="00B51EA8" w:rsidRPr="00F23F82">
        <w:rPr>
          <w:rFonts w:ascii="Book Antiqua" w:eastAsia="宋体" w:hAnsi="Book Antiqua" w:cs="宋体"/>
          <w:color w:val="auto"/>
          <w:lang w:val="en-US" w:eastAsia="zh-CN"/>
        </w:rPr>
        <w:t>: 190-195 [PMID: 21968153 DOI: 10.1053/j.sempedsurg.2011.05.002]</w:t>
      </w:r>
    </w:p>
    <w:p w14:paraId="7F9274D0" w14:textId="6655EF42"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0</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Ponsky</w:t>
      </w:r>
      <w:proofErr w:type="spellEnd"/>
      <w:r w:rsidRPr="00F23F82">
        <w:rPr>
          <w:rFonts w:ascii="Book Antiqua" w:eastAsia="宋体" w:hAnsi="Book Antiqua" w:cs="宋体"/>
          <w:b/>
          <w:bCs/>
          <w:color w:val="auto"/>
          <w:lang w:val="en-US" w:eastAsia="zh-CN"/>
        </w:rPr>
        <w:t xml:space="preserve"> TA</w:t>
      </w:r>
      <w:r w:rsidRPr="00F23F82">
        <w:rPr>
          <w:rFonts w:ascii="Book Antiqua" w:eastAsia="宋体" w:hAnsi="Book Antiqua" w:cs="宋体"/>
          <w:color w:val="auto"/>
          <w:lang w:val="en-US" w:eastAsia="zh-CN"/>
        </w:rPr>
        <w:t>.</w:t>
      </w:r>
      <w:proofErr w:type="gramEnd"/>
      <w:r w:rsidRPr="00F23F82">
        <w:rPr>
          <w:rFonts w:ascii="Book Antiqua" w:eastAsia="宋体" w:hAnsi="Book Antiqua" w:cs="宋体"/>
          <w:color w:val="auto"/>
          <w:lang w:val="en-US" w:eastAsia="zh-CN"/>
        </w:rPr>
        <w:t xml:space="preserve"> Single port laparoscopic cholecystectomy in adults and children: tools and techniques. </w:t>
      </w:r>
      <w:r w:rsidRPr="00F23F82">
        <w:rPr>
          <w:rFonts w:ascii="Book Antiqua" w:eastAsia="宋体" w:hAnsi="Book Antiqua" w:cs="宋体"/>
          <w:i/>
          <w:iCs/>
          <w:color w:val="auto"/>
          <w:lang w:val="en-US" w:eastAsia="zh-CN"/>
        </w:rPr>
        <w:t xml:space="preserve">J Am </w:t>
      </w:r>
      <w:proofErr w:type="spellStart"/>
      <w:r w:rsidRPr="00F23F82">
        <w:rPr>
          <w:rFonts w:ascii="Book Antiqua" w:eastAsia="宋体" w:hAnsi="Book Antiqua" w:cs="宋体"/>
          <w:i/>
          <w:iCs/>
          <w:color w:val="auto"/>
          <w:lang w:val="en-US" w:eastAsia="zh-CN"/>
        </w:rPr>
        <w:t>Coll</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2009; </w:t>
      </w:r>
      <w:r w:rsidRPr="00F23F82">
        <w:rPr>
          <w:rFonts w:ascii="Book Antiqua" w:eastAsia="宋体" w:hAnsi="Book Antiqua" w:cs="宋体"/>
          <w:b/>
          <w:bCs/>
          <w:color w:val="auto"/>
          <w:lang w:val="en-US" w:eastAsia="zh-CN"/>
        </w:rPr>
        <w:t>209</w:t>
      </w:r>
      <w:r w:rsidRPr="00F23F82">
        <w:rPr>
          <w:rFonts w:ascii="Book Antiqua" w:eastAsia="宋体" w:hAnsi="Book Antiqua" w:cs="宋体"/>
          <w:color w:val="auto"/>
          <w:lang w:val="en-US" w:eastAsia="zh-CN"/>
        </w:rPr>
        <w:t>: e1-e6 [PMID: 19854392 DOI: 10.1016/j.jamcollsurg.2009.07.025]</w:t>
      </w:r>
    </w:p>
    <w:p w14:paraId="30985C34" w14:textId="706AFC72"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1</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Ponsky</w:t>
      </w:r>
      <w:proofErr w:type="spellEnd"/>
      <w:r w:rsidRPr="00F23F82">
        <w:rPr>
          <w:rFonts w:ascii="Book Antiqua" w:eastAsia="宋体" w:hAnsi="Book Antiqua" w:cs="宋体"/>
          <w:b/>
          <w:bCs/>
          <w:color w:val="auto"/>
          <w:lang w:val="en-US" w:eastAsia="zh-CN"/>
        </w:rPr>
        <w:t xml:space="preserve"> TA</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Krpata</w:t>
      </w:r>
      <w:proofErr w:type="spellEnd"/>
      <w:r w:rsidRPr="00F23F82">
        <w:rPr>
          <w:rFonts w:ascii="Book Antiqua" w:eastAsia="宋体" w:hAnsi="Book Antiqua" w:cs="宋体"/>
          <w:color w:val="auto"/>
          <w:lang w:val="en-US" w:eastAsia="zh-CN"/>
        </w:rPr>
        <w:t xml:space="preserve"> DM. Single-port laparoscopy: Considerations in children. </w:t>
      </w:r>
      <w:r w:rsidRPr="00F23F82">
        <w:rPr>
          <w:rFonts w:ascii="Book Antiqua" w:eastAsia="宋体" w:hAnsi="Book Antiqua" w:cs="宋体"/>
          <w:i/>
          <w:iCs/>
          <w:color w:val="auto"/>
          <w:lang w:val="en-US" w:eastAsia="zh-CN"/>
        </w:rPr>
        <w:t xml:space="preserve">J Minim Access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7</w:t>
      </w:r>
      <w:r w:rsidRPr="00F23F82">
        <w:rPr>
          <w:rFonts w:ascii="Book Antiqua" w:eastAsia="宋体" w:hAnsi="Book Antiqua" w:cs="宋体"/>
          <w:color w:val="auto"/>
          <w:lang w:val="en-US" w:eastAsia="zh-CN"/>
        </w:rPr>
        <w:t>: 96-98 [PMID: 21197252 DOI: 10.4103/0972-9941.72395]</w:t>
      </w:r>
    </w:p>
    <w:p w14:paraId="60160E7B" w14:textId="2EDA6BFB"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Ate</w:t>
      </w:r>
      <w:r w:rsidRPr="00F23F82">
        <w:rPr>
          <w:rFonts w:ascii="Book Antiqua" w:hAnsi="Book Antiqua" w:cs="MS Mincho"/>
          <w:b/>
          <w:bCs/>
          <w:color w:val="auto"/>
          <w:lang w:val="en-US" w:eastAsia="zh-CN"/>
        </w:rPr>
        <w:t>ş</w:t>
      </w:r>
      <w:proofErr w:type="spellEnd"/>
      <w:r w:rsidRPr="00F23F82">
        <w:rPr>
          <w:rFonts w:ascii="Book Antiqua" w:eastAsia="宋体" w:hAnsi="Book Antiqua" w:cs="宋体"/>
          <w:b/>
          <w:bCs/>
          <w:color w:val="auto"/>
          <w:lang w:val="en-US" w:eastAsia="zh-CN"/>
        </w:rPr>
        <w:t xml:space="preserve"> O</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Hakgüder</w:t>
      </w:r>
      <w:proofErr w:type="spellEnd"/>
      <w:r w:rsidRPr="00F23F82">
        <w:rPr>
          <w:rFonts w:ascii="Book Antiqua" w:eastAsia="宋体" w:hAnsi="Book Antiqua" w:cs="宋体"/>
          <w:color w:val="auto"/>
          <w:lang w:val="en-US" w:eastAsia="zh-CN"/>
        </w:rPr>
        <w:t xml:space="preserve"> G, </w:t>
      </w:r>
      <w:proofErr w:type="spellStart"/>
      <w:r w:rsidRPr="00F23F82">
        <w:rPr>
          <w:rFonts w:ascii="Book Antiqua" w:eastAsia="宋体" w:hAnsi="Book Antiqua" w:cs="宋体"/>
          <w:color w:val="auto"/>
          <w:lang w:val="en-US" w:eastAsia="zh-CN"/>
        </w:rPr>
        <w:t>Olguner</w:t>
      </w:r>
      <w:proofErr w:type="spellEnd"/>
      <w:r w:rsidRPr="00F23F82">
        <w:rPr>
          <w:rFonts w:ascii="Book Antiqua" w:eastAsia="宋体" w:hAnsi="Book Antiqua" w:cs="宋体"/>
          <w:color w:val="auto"/>
          <w:lang w:val="en-US" w:eastAsia="zh-CN"/>
        </w:rPr>
        <w:t xml:space="preserve"> M, </w:t>
      </w:r>
      <w:proofErr w:type="spellStart"/>
      <w:r w:rsidRPr="00F23F82">
        <w:rPr>
          <w:rFonts w:ascii="Book Antiqua" w:eastAsia="宋体" w:hAnsi="Book Antiqua" w:cs="宋体"/>
          <w:color w:val="auto"/>
          <w:lang w:val="en-US" w:eastAsia="zh-CN"/>
        </w:rPr>
        <w:t>Akgür</w:t>
      </w:r>
      <w:proofErr w:type="spellEnd"/>
      <w:r w:rsidRPr="00F23F82">
        <w:rPr>
          <w:rFonts w:ascii="Book Antiqua" w:eastAsia="宋体" w:hAnsi="Book Antiqua" w:cs="宋体"/>
          <w:color w:val="auto"/>
          <w:lang w:val="en-US" w:eastAsia="zh-CN"/>
        </w:rPr>
        <w:t xml:space="preserve"> FM. Single-port laparoscopic appendectomy conducted </w:t>
      </w:r>
      <w:proofErr w:type="spellStart"/>
      <w:r w:rsidRPr="00F23F82">
        <w:rPr>
          <w:rFonts w:ascii="Book Antiqua" w:eastAsia="宋体" w:hAnsi="Book Antiqua" w:cs="宋体"/>
          <w:color w:val="auto"/>
          <w:lang w:val="en-US" w:eastAsia="zh-CN"/>
        </w:rPr>
        <w:t>intracorporeally</w:t>
      </w:r>
      <w:proofErr w:type="spellEnd"/>
      <w:r w:rsidRPr="00F23F82">
        <w:rPr>
          <w:rFonts w:ascii="Book Antiqua" w:eastAsia="宋体" w:hAnsi="Book Antiqua" w:cs="宋体"/>
          <w:color w:val="auto"/>
          <w:lang w:val="en-US" w:eastAsia="zh-CN"/>
        </w:rPr>
        <w:t xml:space="preserve"> with the aid of a transabdominal sling suture.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2007; </w:t>
      </w:r>
      <w:r w:rsidRPr="00F23F82">
        <w:rPr>
          <w:rFonts w:ascii="Book Antiqua" w:eastAsia="宋体" w:hAnsi="Book Antiqua" w:cs="宋体"/>
          <w:b/>
          <w:bCs/>
          <w:color w:val="auto"/>
          <w:lang w:val="en-US" w:eastAsia="zh-CN"/>
        </w:rPr>
        <w:t>42</w:t>
      </w:r>
      <w:r w:rsidRPr="00F23F82">
        <w:rPr>
          <w:rFonts w:ascii="Book Antiqua" w:eastAsia="宋体" w:hAnsi="Book Antiqua" w:cs="宋体"/>
          <w:color w:val="auto"/>
          <w:lang w:val="en-US" w:eastAsia="zh-CN"/>
        </w:rPr>
        <w:t>: 1071-1074 [PMID: 17560223]</w:t>
      </w:r>
    </w:p>
    <w:p w14:paraId="49366B7C" w14:textId="54F24ABF" w:rsidR="00B51EA8" w:rsidRPr="00F23F82" w:rsidRDefault="0099030E"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color w:val="auto"/>
          <w:lang w:val="en-US" w:eastAsia="zh-CN"/>
        </w:rPr>
        <w:t>Kozlov</w:t>
      </w:r>
      <w:proofErr w:type="spellEnd"/>
      <w:r w:rsidR="00B51EA8" w:rsidRPr="00F23F82">
        <w:rPr>
          <w:rFonts w:ascii="Book Antiqua" w:eastAsia="宋体" w:hAnsi="Book Antiqua" w:cs="宋体"/>
          <w:b/>
          <w:color w:val="auto"/>
          <w:lang w:val="en-US" w:eastAsia="zh-CN"/>
        </w:rPr>
        <w:t xml:space="preserve"> Y</w:t>
      </w:r>
      <w:r w:rsidR="00B51EA8" w:rsidRPr="00F23F82">
        <w:rPr>
          <w:rFonts w:ascii="Book Antiqua" w:eastAsia="宋体" w:hAnsi="Book Antiqua" w:cs="宋体"/>
          <w:color w:val="auto"/>
          <w:lang w:val="en-US" w:eastAsia="zh-CN"/>
        </w:rPr>
        <w:t xml:space="preserve">, Rasputin A, </w:t>
      </w:r>
      <w:proofErr w:type="spellStart"/>
      <w:r w:rsidR="00B51EA8" w:rsidRPr="00F23F82">
        <w:rPr>
          <w:rFonts w:ascii="Book Antiqua" w:eastAsia="宋体" w:hAnsi="Book Antiqua" w:cs="宋体"/>
          <w:color w:val="auto"/>
          <w:lang w:val="en-US" w:eastAsia="zh-CN"/>
        </w:rPr>
        <w:t>Podkamenev</w:t>
      </w:r>
      <w:proofErr w:type="spellEnd"/>
      <w:r w:rsidR="00B51EA8" w:rsidRPr="00F23F82">
        <w:rPr>
          <w:rFonts w:ascii="Book Antiqua" w:eastAsia="宋体" w:hAnsi="Book Antiqua" w:cs="宋体"/>
          <w:color w:val="auto"/>
          <w:lang w:val="en-US" w:eastAsia="zh-CN"/>
        </w:rPr>
        <w:t xml:space="preserve"> A. First experience with use of single-incision laparoscopic </w:t>
      </w:r>
      <w:proofErr w:type="spellStart"/>
      <w:r w:rsidR="00B51EA8" w:rsidRPr="00F23F82">
        <w:rPr>
          <w:rFonts w:ascii="Book Antiqua" w:eastAsia="宋体" w:hAnsi="Book Antiqua" w:cs="宋体"/>
          <w:color w:val="auto"/>
          <w:lang w:val="en-US" w:eastAsia="zh-CN"/>
        </w:rPr>
        <w:t>pyloromyotomy</w:t>
      </w:r>
      <w:proofErr w:type="spellEnd"/>
      <w:r w:rsidR="00B51EA8" w:rsidRPr="00F23F82">
        <w:rPr>
          <w:rFonts w:ascii="Book Antiqua" w:eastAsia="宋体" w:hAnsi="Book Antiqua" w:cs="宋体"/>
          <w:color w:val="auto"/>
          <w:lang w:val="en-US" w:eastAsia="zh-CN"/>
        </w:rPr>
        <w:t xml:space="preserve"> at neonates: preliminary results. </w:t>
      </w:r>
      <w:proofErr w:type="gramStart"/>
      <w:r w:rsidR="00B51EA8" w:rsidRPr="00F23F82">
        <w:rPr>
          <w:rFonts w:ascii="Book Antiqua" w:eastAsia="宋体" w:hAnsi="Book Antiqua" w:cs="宋体"/>
          <w:color w:val="auto"/>
          <w:lang w:val="en-US" w:eastAsia="zh-CN"/>
        </w:rPr>
        <w:t>Russian Messenger of Pediatric Surgery</w:t>
      </w:r>
      <w:r w:rsidRPr="00F23F82">
        <w:rPr>
          <w:rFonts w:ascii="Book Antiqua" w:eastAsia="宋体" w:hAnsi="Book Antiqua" w:cs="宋体" w:hint="eastAsia"/>
          <w:color w:val="auto"/>
          <w:lang w:val="en-US" w:eastAsia="zh-CN"/>
        </w:rPr>
        <w:t>.</w:t>
      </w:r>
      <w:proofErr w:type="gram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Anaesth</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Intens</w:t>
      </w:r>
      <w:proofErr w:type="spellEnd"/>
      <w:r w:rsidRPr="00F23F82">
        <w:rPr>
          <w:rFonts w:ascii="Book Antiqua" w:eastAsia="宋体" w:hAnsi="Book Antiqua" w:cs="宋体" w:hint="eastAsia"/>
          <w:i/>
          <w:iCs/>
          <w:color w:val="auto"/>
          <w:lang w:val="en-US" w:eastAsia="zh-CN"/>
        </w:rPr>
        <w:t xml:space="preserve"> </w:t>
      </w:r>
      <w:r w:rsidRPr="00F23F82">
        <w:rPr>
          <w:rFonts w:ascii="Book Antiqua" w:eastAsia="宋体" w:hAnsi="Book Antiqua" w:cs="宋体"/>
          <w:i/>
          <w:color w:val="auto"/>
          <w:lang w:val="en-US" w:eastAsia="zh-CN"/>
        </w:rPr>
        <w:t>Care</w:t>
      </w:r>
      <w:r w:rsidRPr="00F23F82">
        <w:rPr>
          <w:rFonts w:ascii="Book Antiqua" w:eastAsia="宋体" w:hAnsi="Book Antiqua" w:cs="宋体"/>
          <w:i/>
          <w:iCs/>
          <w:color w:val="auto"/>
          <w:lang w:val="en-US" w:eastAsia="zh-CN"/>
        </w:rPr>
        <w:t xml:space="preserve"> </w:t>
      </w:r>
      <w:r w:rsidR="00B51EA8" w:rsidRPr="00F23F82">
        <w:rPr>
          <w:rFonts w:ascii="Book Antiqua" w:eastAsia="宋体" w:hAnsi="Book Antiqua" w:cs="宋体"/>
          <w:color w:val="auto"/>
          <w:lang w:val="en-US" w:eastAsia="zh-CN"/>
        </w:rPr>
        <w:t xml:space="preserve">2011; </w:t>
      </w:r>
      <w:r w:rsidR="00B51EA8" w:rsidRPr="00F23F82">
        <w:rPr>
          <w:rFonts w:ascii="Book Antiqua" w:eastAsia="宋体" w:hAnsi="Book Antiqua" w:cs="宋体"/>
          <w:b/>
          <w:color w:val="auto"/>
          <w:lang w:val="en-US" w:eastAsia="zh-CN"/>
        </w:rPr>
        <w:t>2</w:t>
      </w:r>
      <w:r w:rsidR="00B51EA8" w:rsidRPr="00F23F82">
        <w:rPr>
          <w:rFonts w:ascii="Book Antiqua" w:eastAsia="宋体" w:hAnsi="Book Antiqua" w:cs="宋体"/>
          <w:color w:val="auto"/>
          <w:lang w:val="en-US" w:eastAsia="zh-CN"/>
        </w:rPr>
        <w:t>: 15-20 [Article in Russian]</w:t>
      </w:r>
    </w:p>
    <w:p w14:paraId="47C655FA" w14:textId="698A76C9" w:rsidR="00B51EA8" w:rsidRPr="00F23F82" w:rsidRDefault="00807421"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lastRenderedPageBreak/>
        <w:t>7</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color w:val="auto"/>
          <w:lang w:val="en-US" w:eastAsia="zh-CN"/>
        </w:rPr>
        <w:t>Kozlov</w:t>
      </w:r>
      <w:proofErr w:type="spellEnd"/>
      <w:r w:rsidR="00B51EA8" w:rsidRPr="00F23F82">
        <w:rPr>
          <w:rFonts w:ascii="Book Antiqua" w:eastAsia="宋体" w:hAnsi="Book Antiqua" w:cs="宋体"/>
          <w:b/>
          <w:color w:val="auto"/>
          <w:lang w:val="en-US" w:eastAsia="zh-CN"/>
        </w:rPr>
        <w:t xml:space="preserve"> Y</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Novozhilov</w:t>
      </w:r>
      <w:proofErr w:type="spellEnd"/>
      <w:r w:rsidR="00B51EA8" w:rsidRPr="00F23F82">
        <w:rPr>
          <w:rFonts w:ascii="Book Antiqua" w:eastAsia="宋体" w:hAnsi="Book Antiqua" w:cs="宋体"/>
          <w:color w:val="auto"/>
          <w:lang w:val="en-US" w:eastAsia="zh-CN"/>
        </w:rPr>
        <w:t xml:space="preserve"> V, Rasputin A. Use </w:t>
      </w:r>
      <w:proofErr w:type="spellStart"/>
      <w:proofErr w:type="gramStart"/>
      <w:r w:rsidR="00B51EA8" w:rsidRPr="00F23F82">
        <w:rPr>
          <w:rFonts w:ascii="Book Antiqua" w:eastAsia="宋体" w:hAnsi="Book Antiqua" w:cs="宋体"/>
          <w:color w:val="auto"/>
          <w:lang w:val="en-US" w:eastAsia="zh-CN"/>
        </w:rPr>
        <w:t>og</w:t>
      </w:r>
      <w:proofErr w:type="spellEnd"/>
      <w:proofErr w:type="gramEnd"/>
      <w:r w:rsidR="00B51EA8" w:rsidRPr="00F23F82">
        <w:rPr>
          <w:rFonts w:ascii="Book Antiqua" w:eastAsia="宋体" w:hAnsi="Book Antiqua" w:cs="宋体"/>
          <w:color w:val="auto"/>
          <w:lang w:val="en-US" w:eastAsia="zh-CN"/>
        </w:rPr>
        <w:t xml:space="preserve"> single-incision approach in treatment patients with congenital </w:t>
      </w:r>
      <w:proofErr w:type="spellStart"/>
      <w:r w:rsidR="00B51EA8" w:rsidRPr="00F23F82">
        <w:rPr>
          <w:rFonts w:ascii="Book Antiqua" w:eastAsia="宋体" w:hAnsi="Book Antiqua" w:cs="宋体"/>
          <w:color w:val="auto"/>
          <w:lang w:val="en-US" w:eastAsia="zh-CN"/>
        </w:rPr>
        <w:t>hypertrophed</w:t>
      </w:r>
      <w:proofErr w:type="spellEnd"/>
      <w:r w:rsidR="00B51EA8" w:rsidRPr="00F23F82">
        <w:rPr>
          <w:rFonts w:ascii="Book Antiqua" w:eastAsia="宋体" w:hAnsi="Book Antiqua" w:cs="宋体"/>
          <w:color w:val="auto"/>
          <w:lang w:val="en-US" w:eastAsia="zh-CN"/>
        </w:rPr>
        <w:t xml:space="preserve"> pyloric stenosis. </w:t>
      </w:r>
      <w:r w:rsidR="00B51EA8" w:rsidRPr="00F23F82">
        <w:rPr>
          <w:rFonts w:ascii="Book Antiqua" w:eastAsia="宋体" w:hAnsi="Book Antiqua" w:cs="宋体"/>
          <w:i/>
          <w:color w:val="auto"/>
          <w:lang w:val="en-US" w:eastAsia="zh-CN"/>
        </w:rPr>
        <w:t>Endoscopic Surgery</w:t>
      </w:r>
      <w:r w:rsidR="00B51EA8" w:rsidRPr="00F23F82">
        <w:rPr>
          <w:rFonts w:ascii="Book Antiqua" w:eastAsia="宋体" w:hAnsi="Book Antiqua" w:cs="宋体"/>
          <w:color w:val="auto"/>
          <w:lang w:val="en-US" w:eastAsia="zh-CN"/>
        </w:rPr>
        <w:t xml:space="preserve"> 2013; </w:t>
      </w:r>
      <w:r w:rsidR="00B51EA8" w:rsidRPr="00F23F82">
        <w:rPr>
          <w:rFonts w:ascii="Book Antiqua" w:eastAsia="宋体" w:hAnsi="Book Antiqua" w:cs="宋体"/>
          <w:b/>
          <w:color w:val="auto"/>
          <w:lang w:val="en-US" w:eastAsia="zh-CN"/>
        </w:rPr>
        <w:t>5</w:t>
      </w:r>
      <w:r w:rsidR="00B51EA8" w:rsidRPr="00F23F82">
        <w:rPr>
          <w:rFonts w:ascii="Book Antiqua" w:eastAsia="宋体" w:hAnsi="Book Antiqua" w:cs="宋体"/>
          <w:color w:val="auto"/>
          <w:lang w:val="en-US" w:eastAsia="zh-CN"/>
        </w:rPr>
        <w:t>: 11-15 [Article in Russian]</w:t>
      </w:r>
    </w:p>
    <w:p w14:paraId="1EDD412C" w14:textId="7C76FBB1"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5</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Joshi M</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Kurhade</w:t>
      </w:r>
      <w:proofErr w:type="spellEnd"/>
      <w:r w:rsidRPr="00F23F82">
        <w:rPr>
          <w:rFonts w:ascii="Book Antiqua" w:eastAsia="宋体" w:hAnsi="Book Antiqua" w:cs="宋体"/>
          <w:color w:val="auto"/>
          <w:lang w:val="en-US" w:eastAsia="zh-CN"/>
        </w:rPr>
        <w:t xml:space="preserve"> S, </w:t>
      </w:r>
      <w:proofErr w:type="spellStart"/>
      <w:r w:rsidRPr="00F23F82">
        <w:rPr>
          <w:rFonts w:ascii="Book Antiqua" w:eastAsia="宋体" w:hAnsi="Book Antiqua" w:cs="宋体"/>
          <w:color w:val="auto"/>
          <w:lang w:val="en-US" w:eastAsia="zh-CN"/>
        </w:rPr>
        <w:t>Peethambaram</w:t>
      </w:r>
      <w:proofErr w:type="spellEnd"/>
      <w:r w:rsidRPr="00F23F82">
        <w:rPr>
          <w:rFonts w:ascii="Book Antiqua" w:eastAsia="宋体" w:hAnsi="Book Antiqua" w:cs="宋体"/>
          <w:color w:val="auto"/>
          <w:lang w:val="en-US" w:eastAsia="zh-CN"/>
        </w:rPr>
        <w:t xml:space="preserve"> MS, </w:t>
      </w:r>
      <w:proofErr w:type="spellStart"/>
      <w:r w:rsidRPr="00F23F82">
        <w:rPr>
          <w:rFonts w:ascii="Book Antiqua" w:eastAsia="宋体" w:hAnsi="Book Antiqua" w:cs="宋体"/>
          <w:color w:val="auto"/>
          <w:lang w:val="en-US" w:eastAsia="zh-CN"/>
        </w:rPr>
        <w:t>Kalghatgi</w:t>
      </w:r>
      <w:proofErr w:type="spellEnd"/>
      <w:r w:rsidRPr="00F23F82">
        <w:rPr>
          <w:rFonts w:ascii="Book Antiqua" w:eastAsia="宋体" w:hAnsi="Book Antiqua" w:cs="宋体"/>
          <w:color w:val="auto"/>
          <w:lang w:val="en-US" w:eastAsia="zh-CN"/>
        </w:rPr>
        <w:t xml:space="preserve"> S, </w:t>
      </w:r>
      <w:proofErr w:type="spellStart"/>
      <w:r w:rsidRPr="00F23F82">
        <w:rPr>
          <w:rFonts w:ascii="Book Antiqua" w:eastAsia="宋体" w:hAnsi="Book Antiqua" w:cs="宋体"/>
          <w:color w:val="auto"/>
          <w:lang w:val="en-US" w:eastAsia="zh-CN"/>
        </w:rPr>
        <w:t>Narsimhan</w:t>
      </w:r>
      <w:proofErr w:type="spellEnd"/>
      <w:r w:rsidRPr="00F23F82">
        <w:rPr>
          <w:rFonts w:ascii="Book Antiqua" w:eastAsia="宋体" w:hAnsi="Book Antiqua" w:cs="宋体"/>
          <w:color w:val="auto"/>
          <w:lang w:val="en-US" w:eastAsia="zh-CN"/>
        </w:rPr>
        <w:t xml:space="preserve"> M, </w:t>
      </w:r>
      <w:proofErr w:type="spellStart"/>
      <w:r w:rsidRPr="00F23F82">
        <w:rPr>
          <w:rFonts w:ascii="Book Antiqua" w:eastAsia="宋体" w:hAnsi="Book Antiqua" w:cs="宋体"/>
          <w:color w:val="auto"/>
          <w:lang w:val="en-US" w:eastAsia="zh-CN"/>
        </w:rPr>
        <w:t>Ardhanari</w:t>
      </w:r>
      <w:proofErr w:type="spellEnd"/>
      <w:r w:rsidRPr="00F23F82">
        <w:rPr>
          <w:rFonts w:ascii="Book Antiqua" w:eastAsia="宋体" w:hAnsi="Book Antiqua" w:cs="宋体"/>
          <w:color w:val="auto"/>
          <w:lang w:val="en-US" w:eastAsia="zh-CN"/>
        </w:rPr>
        <w:t xml:space="preserve"> R. Single-incision laparoscopic splenectomy. </w:t>
      </w:r>
      <w:r w:rsidRPr="00F23F82">
        <w:rPr>
          <w:rFonts w:ascii="Book Antiqua" w:eastAsia="宋体" w:hAnsi="Book Antiqua" w:cs="宋体"/>
          <w:i/>
          <w:iCs/>
          <w:color w:val="auto"/>
          <w:lang w:val="en-US" w:eastAsia="zh-CN"/>
        </w:rPr>
        <w:t xml:space="preserve">J Minim Access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7</w:t>
      </w:r>
      <w:r w:rsidRPr="00F23F82">
        <w:rPr>
          <w:rFonts w:ascii="Book Antiqua" w:eastAsia="宋体" w:hAnsi="Book Antiqua" w:cs="宋体"/>
          <w:color w:val="auto"/>
          <w:lang w:val="en-US" w:eastAsia="zh-CN"/>
        </w:rPr>
        <w:t>: 65-67 [PMID: 21197245 DOI: 10.4103/0972-9941.72385]</w:t>
      </w:r>
    </w:p>
    <w:p w14:paraId="2919F74C" w14:textId="2CB520A1"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6</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Chandler NM</w:t>
      </w:r>
      <w:r w:rsidRPr="00F23F82">
        <w:rPr>
          <w:rFonts w:ascii="Book Antiqua" w:eastAsia="宋体" w:hAnsi="Book Antiqua" w:cs="宋体"/>
          <w:color w:val="auto"/>
          <w:lang w:val="en-US" w:eastAsia="zh-CN"/>
        </w:rPr>
        <w:t xml:space="preserve">, Danielson PD. Single-incision laparoscopic cholecystectomy in children: a retrospective comparison with traditional laparoscopic cholecystectomy.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46</w:t>
      </w:r>
      <w:r w:rsidRPr="00F23F82">
        <w:rPr>
          <w:rFonts w:ascii="Book Antiqua" w:eastAsia="宋体" w:hAnsi="Book Antiqua" w:cs="宋体"/>
          <w:color w:val="auto"/>
          <w:lang w:val="en-US" w:eastAsia="zh-CN"/>
        </w:rPr>
        <w:t>: 1695-1699 [PMID: 21929976 DOI: 10.1016/j.jpedsurg.2011.02.044]</w:t>
      </w:r>
    </w:p>
    <w:p w14:paraId="6430EEEE" w14:textId="23DCC3D5"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7</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St Peter SD</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Adibe</w:t>
      </w:r>
      <w:proofErr w:type="spellEnd"/>
      <w:r w:rsidRPr="00F23F82">
        <w:rPr>
          <w:rFonts w:ascii="Book Antiqua" w:eastAsia="宋体" w:hAnsi="Book Antiqua" w:cs="宋体"/>
          <w:color w:val="auto"/>
          <w:lang w:val="en-US" w:eastAsia="zh-CN"/>
        </w:rPr>
        <w:t xml:space="preserve"> OO, </w:t>
      </w:r>
      <w:proofErr w:type="spellStart"/>
      <w:r w:rsidRPr="00F23F82">
        <w:rPr>
          <w:rFonts w:ascii="Book Antiqua" w:eastAsia="宋体" w:hAnsi="Book Antiqua" w:cs="宋体"/>
          <w:color w:val="auto"/>
          <w:lang w:val="en-US" w:eastAsia="zh-CN"/>
        </w:rPr>
        <w:t>Juang</w:t>
      </w:r>
      <w:proofErr w:type="spellEnd"/>
      <w:r w:rsidRPr="00F23F82">
        <w:rPr>
          <w:rFonts w:ascii="Book Antiqua" w:eastAsia="宋体" w:hAnsi="Book Antiqua" w:cs="宋体"/>
          <w:color w:val="auto"/>
          <w:lang w:val="en-US" w:eastAsia="zh-CN"/>
        </w:rPr>
        <w:t xml:space="preserve"> D, Sharp SW, </w:t>
      </w:r>
      <w:proofErr w:type="spellStart"/>
      <w:r w:rsidRPr="00F23F82">
        <w:rPr>
          <w:rFonts w:ascii="Book Antiqua" w:eastAsia="宋体" w:hAnsi="Book Antiqua" w:cs="宋体"/>
          <w:color w:val="auto"/>
          <w:lang w:val="en-US" w:eastAsia="zh-CN"/>
        </w:rPr>
        <w:t>Garey</w:t>
      </w:r>
      <w:proofErr w:type="spellEnd"/>
      <w:r w:rsidRPr="00F23F82">
        <w:rPr>
          <w:rFonts w:ascii="Book Antiqua" w:eastAsia="宋体" w:hAnsi="Book Antiqua" w:cs="宋体"/>
          <w:color w:val="auto"/>
          <w:lang w:val="en-US" w:eastAsia="zh-CN"/>
        </w:rPr>
        <w:t xml:space="preserve"> CL, </w:t>
      </w:r>
      <w:proofErr w:type="spellStart"/>
      <w:r w:rsidRPr="00F23F82">
        <w:rPr>
          <w:rFonts w:ascii="Book Antiqua" w:eastAsia="宋体" w:hAnsi="Book Antiqua" w:cs="宋体"/>
          <w:color w:val="auto"/>
          <w:lang w:val="en-US" w:eastAsia="zh-CN"/>
        </w:rPr>
        <w:t>Laituri</w:t>
      </w:r>
      <w:proofErr w:type="spellEnd"/>
      <w:r w:rsidRPr="00F23F82">
        <w:rPr>
          <w:rFonts w:ascii="Book Antiqua" w:eastAsia="宋体" w:hAnsi="Book Antiqua" w:cs="宋体"/>
          <w:color w:val="auto"/>
          <w:lang w:val="en-US" w:eastAsia="zh-CN"/>
        </w:rPr>
        <w:t xml:space="preserve"> CA, Murphy JP, Andrews WS, Sharp RJ, Snyder CL, Holcomb GW, </w:t>
      </w:r>
      <w:proofErr w:type="spellStart"/>
      <w:r w:rsidRPr="00F23F82">
        <w:rPr>
          <w:rFonts w:ascii="Book Antiqua" w:eastAsia="宋体" w:hAnsi="Book Antiqua" w:cs="宋体"/>
          <w:color w:val="auto"/>
          <w:lang w:val="en-US" w:eastAsia="zh-CN"/>
        </w:rPr>
        <w:t>Ostlie</w:t>
      </w:r>
      <w:proofErr w:type="spellEnd"/>
      <w:r w:rsidRPr="00F23F82">
        <w:rPr>
          <w:rFonts w:ascii="Book Antiqua" w:eastAsia="宋体" w:hAnsi="Book Antiqua" w:cs="宋体"/>
          <w:color w:val="auto"/>
          <w:lang w:val="en-US" w:eastAsia="zh-CN"/>
        </w:rPr>
        <w:t xml:space="preserve"> DJ. Single incision versus standard 3-port laparoscopic appendectomy: a prospective randomized trial. </w:t>
      </w:r>
      <w:r w:rsidRPr="00F23F82">
        <w:rPr>
          <w:rFonts w:ascii="Book Antiqua" w:eastAsia="宋体" w:hAnsi="Book Antiqua" w:cs="宋体"/>
          <w:i/>
          <w:iCs/>
          <w:color w:val="auto"/>
          <w:lang w:val="en-US" w:eastAsia="zh-CN"/>
        </w:rPr>
        <w:t xml:space="preserve">Ann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254</w:t>
      </w:r>
      <w:r w:rsidRPr="00F23F82">
        <w:rPr>
          <w:rFonts w:ascii="Book Antiqua" w:eastAsia="宋体" w:hAnsi="Book Antiqua" w:cs="宋体"/>
          <w:color w:val="auto"/>
          <w:lang w:val="en-US" w:eastAsia="zh-CN"/>
        </w:rPr>
        <w:t>: 586-590 [PMID: 21946218 DOI: 10.1097/SLA.0b013e31823003b5]</w:t>
      </w:r>
    </w:p>
    <w:p w14:paraId="444B15E0" w14:textId="3E75FDF3"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7</w:t>
      </w:r>
      <w:r w:rsidR="00FB5E39" w:rsidRPr="00F23F82">
        <w:rPr>
          <w:rFonts w:ascii="Book Antiqua" w:eastAsia="宋体" w:hAnsi="Book Antiqua" w:cs="宋体" w:hint="eastAsia"/>
          <w:color w:val="auto"/>
          <w:lang w:val="en-US" w:eastAsia="zh-CN"/>
        </w:rPr>
        <w:t>8</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Emami</w:t>
      </w:r>
      <w:proofErr w:type="spellEnd"/>
      <w:r w:rsidRPr="00F23F82">
        <w:rPr>
          <w:rFonts w:ascii="Book Antiqua" w:eastAsia="宋体" w:hAnsi="Book Antiqua" w:cs="宋体"/>
          <w:b/>
          <w:bCs/>
          <w:color w:val="auto"/>
          <w:lang w:val="en-US" w:eastAsia="zh-CN"/>
        </w:rPr>
        <w:t xml:space="preserve"> CN</w:t>
      </w:r>
      <w:r w:rsidRPr="00F23F82">
        <w:rPr>
          <w:rFonts w:ascii="Book Antiqua" w:eastAsia="宋体" w:hAnsi="Book Antiqua" w:cs="宋体"/>
          <w:color w:val="auto"/>
          <w:lang w:val="en-US" w:eastAsia="zh-CN"/>
        </w:rPr>
        <w:t xml:space="preserve">, Garrett D, </w:t>
      </w:r>
      <w:proofErr w:type="spellStart"/>
      <w:r w:rsidRPr="00F23F82">
        <w:rPr>
          <w:rFonts w:ascii="Book Antiqua" w:eastAsia="宋体" w:hAnsi="Book Antiqua" w:cs="宋体"/>
          <w:color w:val="auto"/>
          <w:lang w:val="en-US" w:eastAsia="zh-CN"/>
        </w:rPr>
        <w:t>Anselmo</w:t>
      </w:r>
      <w:proofErr w:type="spellEnd"/>
      <w:r w:rsidRPr="00F23F82">
        <w:rPr>
          <w:rFonts w:ascii="Book Antiqua" w:eastAsia="宋体" w:hAnsi="Book Antiqua" w:cs="宋体"/>
          <w:color w:val="auto"/>
          <w:lang w:val="en-US" w:eastAsia="zh-CN"/>
        </w:rPr>
        <w:t xml:space="preserve"> D, Torres M, Nguyen NX. Single-incision laparoscopic cholecystectomy in children: a feasible alternative to the standard laparoscopic approach. </w:t>
      </w:r>
      <w:r w:rsidRPr="00F23F82">
        <w:rPr>
          <w:rFonts w:ascii="Book Antiqua" w:eastAsia="宋体" w:hAnsi="Book Antiqua" w:cs="宋体"/>
          <w:i/>
          <w:iCs/>
          <w:color w:val="auto"/>
          <w:lang w:val="en-US" w:eastAsia="zh-CN"/>
        </w:rPr>
        <w:t xml:space="preserve">J </w:t>
      </w:r>
      <w:proofErr w:type="spellStart"/>
      <w:r w:rsidRPr="00F23F82">
        <w:rPr>
          <w:rFonts w:ascii="Book Antiqua" w:eastAsia="宋体" w:hAnsi="Book Antiqua" w:cs="宋体"/>
          <w:i/>
          <w:iCs/>
          <w:color w:val="auto"/>
          <w:lang w:val="en-US" w:eastAsia="zh-CN"/>
        </w:rPr>
        <w:t>Pediatr</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2011; </w:t>
      </w:r>
      <w:r w:rsidRPr="00F23F82">
        <w:rPr>
          <w:rFonts w:ascii="Book Antiqua" w:eastAsia="宋体" w:hAnsi="Book Antiqua" w:cs="宋体"/>
          <w:b/>
          <w:bCs/>
          <w:color w:val="auto"/>
          <w:lang w:val="en-US" w:eastAsia="zh-CN"/>
        </w:rPr>
        <w:t>46</w:t>
      </w:r>
      <w:r w:rsidRPr="00F23F82">
        <w:rPr>
          <w:rFonts w:ascii="Book Antiqua" w:eastAsia="宋体" w:hAnsi="Book Antiqua" w:cs="宋体"/>
          <w:color w:val="auto"/>
          <w:lang w:val="en-US" w:eastAsia="zh-CN"/>
        </w:rPr>
        <w:t>: 1909-1912 [PMID: 22008326 DOI: 10.1016/j.jpedsurg.2011.03.066]</w:t>
      </w:r>
    </w:p>
    <w:p w14:paraId="0F92FE0E" w14:textId="36955CE6" w:rsidR="00B51EA8" w:rsidRPr="00F23F82" w:rsidRDefault="00FB5E39"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hint="eastAsia"/>
          <w:color w:val="auto"/>
          <w:lang w:val="en-US" w:eastAsia="zh-CN"/>
        </w:rPr>
        <w:t>79</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b/>
          <w:bCs/>
          <w:color w:val="auto"/>
          <w:lang w:val="en-US" w:eastAsia="zh-CN"/>
        </w:rPr>
        <w:t>Tsimoyiannis</w:t>
      </w:r>
      <w:proofErr w:type="spellEnd"/>
      <w:r w:rsidR="00B51EA8" w:rsidRPr="00F23F82">
        <w:rPr>
          <w:rFonts w:ascii="Book Antiqua" w:eastAsia="宋体" w:hAnsi="Book Antiqua" w:cs="宋体"/>
          <w:b/>
          <w:bCs/>
          <w:color w:val="auto"/>
          <w:lang w:val="en-US" w:eastAsia="zh-CN"/>
        </w:rPr>
        <w:t xml:space="preserve"> EC</w:t>
      </w:r>
      <w:r w:rsidR="00B51EA8" w:rsidRPr="00F23F82">
        <w:rPr>
          <w:rFonts w:ascii="Book Antiqua" w:eastAsia="宋体" w:hAnsi="Book Antiqua" w:cs="宋体"/>
          <w:color w:val="auto"/>
          <w:lang w:val="en-US" w:eastAsia="zh-CN"/>
        </w:rPr>
        <w:t xml:space="preserve">, </w:t>
      </w:r>
      <w:proofErr w:type="spellStart"/>
      <w:r w:rsidR="00B51EA8" w:rsidRPr="00F23F82">
        <w:rPr>
          <w:rFonts w:ascii="Book Antiqua" w:eastAsia="宋体" w:hAnsi="Book Antiqua" w:cs="宋体"/>
          <w:color w:val="auto"/>
          <w:lang w:val="en-US" w:eastAsia="zh-CN"/>
        </w:rPr>
        <w:t>Tsimogiannis</w:t>
      </w:r>
      <w:proofErr w:type="spellEnd"/>
      <w:r w:rsidR="00B51EA8" w:rsidRPr="00F23F82">
        <w:rPr>
          <w:rFonts w:ascii="Book Antiqua" w:eastAsia="宋体" w:hAnsi="Book Antiqua" w:cs="宋体"/>
          <w:color w:val="auto"/>
          <w:lang w:val="en-US" w:eastAsia="zh-CN"/>
        </w:rPr>
        <w:t xml:space="preserve"> KE, Pappas-</w:t>
      </w:r>
      <w:proofErr w:type="spellStart"/>
      <w:r w:rsidR="00B51EA8" w:rsidRPr="00F23F82">
        <w:rPr>
          <w:rFonts w:ascii="Book Antiqua" w:eastAsia="宋体" w:hAnsi="Book Antiqua" w:cs="宋体"/>
          <w:color w:val="auto"/>
          <w:lang w:val="en-US" w:eastAsia="zh-CN"/>
        </w:rPr>
        <w:t>Gogos</w:t>
      </w:r>
      <w:proofErr w:type="spellEnd"/>
      <w:r w:rsidR="00B51EA8" w:rsidRPr="00F23F82">
        <w:rPr>
          <w:rFonts w:ascii="Book Antiqua" w:eastAsia="宋体" w:hAnsi="Book Antiqua" w:cs="宋体"/>
          <w:color w:val="auto"/>
          <w:lang w:val="en-US" w:eastAsia="zh-CN"/>
        </w:rPr>
        <w:t xml:space="preserve"> G, </w:t>
      </w:r>
      <w:proofErr w:type="spellStart"/>
      <w:r w:rsidR="00B51EA8" w:rsidRPr="00F23F82">
        <w:rPr>
          <w:rFonts w:ascii="Book Antiqua" w:eastAsia="宋体" w:hAnsi="Book Antiqua" w:cs="宋体"/>
          <w:color w:val="auto"/>
          <w:lang w:val="en-US" w:eastAsia="zh-CN"/>
        </w:rPr>
        <w:t>Farantos</w:t>
      </w:r>
      <w:proofErr w:type="spellEnd"/>
      <w:r w:rsidR="00B51EA8" w:rsidRPr="00F23F82">
        <w:rPr>
          <w:rFonts w:ascii="Book Antiqua" w:eastAsia="宋体" w:hAnsi="Book Antiqua" w:cs="宋体"/>
          <w:color w:val="auto"/>
          <w:lang w:val="en-US" w:eastAsia="zh-CN"/>
        </w:rPr>
        <w:t xml:space="preserve"> C, </w:t>
      </w:r>
      <w:proofErr w:type="spellStart"/>
      <w:r w:rsidR="00B51EA8" w:rsidRPr="00F23F82">
        <w:rPr>
          <w:rFonts w:ascii="Book Antiqua" w:eastAsia="宋体" w:hAnsi="Book Antiqua" w:cs="宋体"/>
          <w:color w:val="auto"/>
          <w:lang w:val="en-US" w:eastAsia="zh-CN"/>
        </w:rPr>
        <w:t>Benetatos</w:t>
      </w:r>
      <w:proofErr w:type="spellEnd"/>
      <w:r w:rsidR="00B51EA8" w:rsidRPr="00F23F82">
        <w:rPr>
          <w:rFonts w:ascii="Book Antiqua" w:eastAsia="宋体" w:hAnsi="Book Antiqua" w:cs="宋体"/>
          <w:color w:val="auto"/>
          <w:lang w:val="en-US" w:eastAsia="zh-CN"/>
        </w:rPr>
        <w:t xml:space="preserve"> N, </w:t>
      </w:r>
      <w:proofErr w:type="spellStart"/>
      <w:r w:rsidR="00B51EA8" w:rsidRPr="00F23F82">
        <w:rPr>
          <w:rFonts w:ascii="Book Antiqua" w:eastAsia="宋体" w:hAnsi="Book Antiqua" w:cs="宋体"/>
          <w:color w:val="auto"/>
          <w:lang w:val="en-US" w:eastAsia="zh-CN"/>
        </w:rPr>
        <w:t>Mavridou</w:t>
      </w:r>
      <w:proofErr w:type="spellEnd"/>
      <w:r w:rsidR="00B51EA8" w:rsidRPr="00F23F82">
        <w:rPr>
          <w:rFonts w:ascii="Book Antiqua" w:eastAsia="宋体" w:hAnsi="Book Antiqua" w:cs="宋体"/>
          <w:color w:val="auto"/>
          <w:lang w:val="en-US" w:eastAsia="zh-CN"/>
        </w:rPr>
        <w:t xml:space="preserve"> P, </w:t>
      </w:r>
      <w:proofErr w:type="spellStart"/>
      <w:r w:rsidR="00B51EA8" w:rsidRPr="00F23F82">
        <w:rPr>
          <w:rFonts w:ascii="Book Antiqua" w:eastAsia="宋体" w:hAnsi="Book Antiqua" w:cs="宋体"/>
          <w:color w:val="auto"/>
          <w:lang w:val="en-US" w:eastAsia="zh-CN"/>
        </w:rPr>
        <w:t>Manataki</w:t>
      </w:r>
      <w:proofErr w:type="spellEnd"/>
      <w:r w:rsidR="00B51EA8" w:rsidRPr="00F23F82">
        <w:rPr>
          <w:rFonts w:ascii="Book Antiqua" w:eastAsia="宋体" w:hAnsi="Book Antiqua" w:cs="宋体"/>
          <w:color w:val="auto"/>
          <w:lang w:val="en-US" w:eastAsia="zh-CN"/>
        </w:rPr>
        <w:t xml:space="preserve"> A. Different pain scores in single </w:t>
      </w:r>
      <w:proofErr w:type="spellStart"/>
      <w:r w:rsidR="00B51EA8" w:rsidRPr="00F23F82">
        <w:rPr>
          <w:rFonts w:ascii="Book Antiqua" w:eastAsia="宋体" w:hAnsi="Book Antiqua" w:cs="宋体"/>
          <w:color w:val="auto"/>
          <w:lang w:val="en-US" w:eastAsia="zh-CN"/>
        </w:rPr>
        <w:t>transumbilical</w:t>
      </w:r>
      <w:proofErr w:type="spellEnd"/>
      <w:r w:rsidR="00B51EA8" w:rsidRPr="00F23F82">
        <w:rPr>
          <w:rFonts w:ascii="Book Antiqua" w:eastAsia="宋体" w:hAnsi="Book Antiqua" w:cs="宋体"/>
          <w:color w:val="auto"/>
          <w:lang w:val="en-US" w:eastAsia="zh-CN"/>
        </w:rPr>
        <w:t xml:space="preserve"> incision laparoscopic cholecystectomy versus classic laparoscopic cholecystectomy: a randomized controlled trial. </w:t>
      </w:r>
      <w:proofErr w:type="spellStart"/>
      <w:r w:rsidR="00B51EA8" w:rsidRPr="00F23F82">
        <w:rPr>
          <w:rFonts w:ascii="Book Antiqua" w:eastAsia="宋体" w:hAnsi="Book Antiqua" w:cs="宋体"/>
          <w:i/>
          <w:iCs/>
          <w:color w:val="auto"/>
          <w:lang w:val="en-US" w:eastAsia="zh-CN"/>
        </w:rPr>
        <w:t>Surg</w:t>
      </w:r>
      <w:proofErr w:type="spellEnd"/>
      <w:r w:rsidR="00B51EA8" w:rsidRPr="00F23F82">
        <w:rPr>
          <w:rFonts w:ascii="Book Antiqua" w:eastAsia="宋体" w:hAnsi="Book Antiqua" w:cs="宋体"/>
          <w:i/>
          <w:iCs/>
          <w:color w:val="auto"/>
          <w:lang w:val="en-US" w:eastAsia="zh-CN"/>
        </w:rPr>
        <w:t xml:space="preserve"> </w:t>
      </w:r>
      <w:proofErr w:type="spellStart"/>
      <w:r w:rsidR="00B51EA8" w:rsidRPr="00F23F82">
        <w:rPr>
          <w:rFonts w:ascii="Book Antiqua" w:eastAsia="宋体" w:hAnsi="Book Antiqua" w:cs="宋体"/>
          <w:i/>
          <w:iCs/>
          <w:color w:val="auto"/>
          <w:lang w:val="en-US" w:eastAsia="zh-CN"/>
        </w:rPr>
        <w:t>Endosc</w:t>
      </w:r>
      <w:proofErr w:type="spellEnd"/>
      <w:r w:rsidR="00B51EA8" w:rsidRPr="00F23F82">
        <w:rPr>
          <w:rFonts w:ascii="Book Antiqua" w:eastAsia="宋体" w:hAnsi="Book Antiqua" w:cs="宋体"/>
          <w:color w:val="auto"/>
          <w:lang w:val="en-US" w:eastAsia="zh-CN"/>
        </w:rPr>
        <w:t xml:space="preserve"> 2010; </w:t>
      </w:r>
      <w:r w:rsidR="00B51EA8" w:rsidRPr="00F23F82">
        <w:rPr>
          <w:rFonts w:ascii="Book Antiqua" w:eastAsia="宋体" w:hAnsi="Book Antiqua" w:cs="宋体"/>
          <w:b/>
          <w:bCs/>
          <w:color w:val="auto"/>
          <w:lang w:val="en-US" w:eastAsia="zh-CN"/>
        </w:rPr>
        <w:t>24</w:t>
      </w:r>
      <w:r w:rsidR="00B51EA8" w:rsidRPr="00F23F82">
        <w:rPr>
          <w:rFonts w:ascii="Book Antiqua" w:eastAsia="宋体" w:hAnsi="Book Antiqua" w:cs="宋体"/>
          <w:color w:val="auto"/>
          <w:lang w:val="en-US" w:eastAsia="zh-CN"/>
        </w:rPr>
        <w:t>: 1842-1848 [PMID: 20174950 DOI: 10.1007/s00464-010-0887-3]</w:t>
      </w:r>
    </w:p>
    <w:p w14:paraId="15292419" w14:textId="426A410F"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8</w:t>
      </w:r>
      <w:r w:rsidR="00FB5E39" w:rsidRPr="00F23F82">
        <w:rPr>
          <w:rFonts w:ascii="Book Antiqua" w:eastAsia="宋体" w:hAnsi="Book Antiqua" w:cs="宋体" w:hint="eastAsia"/>
          <w:color w:val="auto"/>
          <w:lang w:val="en-US" w:eastAsia="zh-CN"/>
        </w:rPr>
        <w:t>0</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Kravetz</w:t>
      </w:r>
      <w:proofErr w:type="spellEnd"/>
      <w:r w:rsidRPr="00F23F82">
        <w:rPr>
          <w:rFonts w:ascii="Book Antiqua" w:eastAsia="宋体" w:hAnsi="Book Antiqua" w:cs="宋体"/>
          <w:b/>
          <w:bCs/>
          <w:color w:val="auto"/>
          <w:lang w:val="en-US" w:eastAsia="zh-CN"/>
        </w:rPr>
        <w:t xml:space="preserve"> AJ</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color w:val="auto"/>
          <w:lang w:val="en-US" w:eastAsia="zh-CN"/>
        </w:rPr>
        <w:t>Iddings</w:t>
      </w:r>
      <w:proofErr w:type="spellEnd"/>
      <w:r w:rsidRPr="00F23F82">
        <w:rPr>
          <w:rFonts w:ascii="Book Antiqua" w:eastAsia="宋体" w:hAnsi="Book Antiqua" w:cs="宋体"/>
          <w:color w:val="auto"/>
          <w:lang w:val="en-US" w:eastAsia="zh-CN"/>
        </w:rPr>
        <w:t xml:space="preserve"> D, </w:t>
      </w:r>
      <w:proofErr w:type="spellStart"/>
      <w:r w:rsidRPr="00F23F82">
        <w:rPr>
          <w:rFonts w:ascii="Book Antiqua" w:eastAsia="宋体" w:hAnsi="Book Antiqua" w:cs="宋体"/>
          <w:color w:val="auto"/>
          <w:lang w:val="en-US" w:eastAsia="zh-CN"/>
        </w:rPr>
        <w:t>Basson</w:t>
      </w:r>
      <w:proofErr w:type="spellEnd"/>
      <w:r w:rsidRPr="00F23F82">
        <w:rPr>
          <w:rFonts w:ascii="Book Antiqua" w:eastAsia="宋体" w:hAnsi="Book Antiqua" w:cs="宋体"/>
          <w:color w:val="auto"/>
          <w:lang w:val="en-US" w:eastAsia="zh-CN"/>
        </w:rPr>
        <w:t xml:space="preserve"> MD, Kia MA. </w:t>
      </w:r>
      <w:proofErr w:type="gramStart"/>
      <w:r w:rsidRPr="00F23F82">
        <w:rPr>
          <w:rFonts w:ascii="Book Antiqua" w:eastAsia="宋体" w:hAnsi="Book Antiqua" w:cs="宋体"/>
          <w:color w:val="auto"/>
          <w:lang w:val="en-US" w:eastAsia="zh-CN"/>
        </w:rPr>
        <w:t>The learning curve with single-port cholecystectomy.</w:t>
      </w:r>
      <w:proofErr w:type="gramEnd"/>
      <w:r w:rsidRPr="00F23F82">
        <w:rPr>
          <w:rFonts w:ascii="Book Antiqua" w:eastAsia="宋体" w:hAnsi="Book Antiqua" w:cs="宋体"/>
          <w:color w:val="auto"/>
          <w:lang w:val="en-US" w:eastAsia="zh-CN"/>
        </w:rPr>
        <w:t xml:space="preserve"> </w:t>
      </w:r>
      <w:r w:rsidRPr="00F23F82">
        <w:rPr>
          <w:rFonts w:ascii="Book Antiqua" w:eastAsia="宋体" w:hAnsi="Book Antiqua" w:cs="宋体"/>
          <w:i/>
          <w:iCs/>
          <w:color w:val="auto"/>
          <w:lang w:val="en-US" w:eastAsia="zh-CN"/>
        </w:rPr>
        <w:t>JSLS</w:t>
      </w:r>
      <w:r w:rsidRPr="00F23F82">
        <w:rPr>
          <w:rFonts w:ascii="Book Antiqua" w:eastAsia="宋体" w:hAnsi="Book Antiqua" w:cs="宋体"/>
          <w:color w:val="auto"/>
          <w:lang w:val="en-US" w:eastAsia="zh-CN"/>
        </w:rPr>
        <w:t xml:space="preserve"> </w:t>
      </w:r>
      <w:r w:rsidR="004C41DF" w:rsidRPr="00F23F82">
        <w:rPr>
          <w:rFonts w:ascii="Book Antiqua" w:eastAsia="宋体" w:hAnsi="Book Antiqua" w:cs="宋体" w:hint="eastAsia"/>
          <w:color w:val="auto"/>
          <w:lang w:val="en-US" w:eastAsia="zh-CN"/>
        </w:rPr>
        <w:t>2009</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13</w:t>
      </w:r>
      <w:r w:rsidRPr="00F23F82">
        <w:rPr>
          <w:rFonts w:ascii="Book Antiqua" w:eastAsia="宋体" w:hAnsi="Book Antiqua" w:cs="宋体"/>
          <w:color w:val="auto"/>
          <w:lang w:val="en-US" w:eastAsia="zh-CN"/>
        </w:rPr>
        <w:t>: 332-336 [PMID: 19793472]</w:t>
      </w:r>
    </w:p>
    <w:p w14:paraId="665A91B8" w14:textId="419D5E9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proofErr w:type="gramStart"/>
      <w:r w:rsidRPr="00F23F82">
        <w:rPr>
          <w:rFonts w:ascii="Book Antiqua" w:eastAsia="宋体" w:hAnsi="Book Antiqua" w:cs="宋体"/>
          <w:color w:val="auto"/>
          <w:lang w:val="en-US" w:eastAsia="zh-CN"/>
        </w:rPr>
        <w:t>8</w:t>
      </w:r>
      <w:r w:rsidR="00FB5E39" w:rsidRPr="00F23F82">
        <w:rPr>
          <w:rFonts w:ascii="Book Antiqua" w:eastAsia="宋体" w:hAnsi="Book Antiqua" w:cs="宋体" w:hint="eastAsia"/>
          <w:color w:val="auto"/>
          <w:lang w:val="en-US" w:eastAsia="zh-CN"/>
        </w:rPr>
        <w:t>1</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Solomon D</w:t>
      </w:r>
      <w:r w:rsidRPr="00F23F82">
        <w:rPr>
          <w:rFonts w:ascii="Book Antiqua" w:eastAsia="宋体" w:hAnsi="Book Antiqua" w:cs="宋体"/>
          <w:color w:val="auto"/>
          <w:lang w:val="en-US" w:eastAsia="zh-CN"/>
        </w:rPr>
        <w:t>, Bell RL, Duffy AJ, Roberts KE.</w:t>
      </w:r>
      <w:proofErr w:type="gramEnd"/>
      <w:r w:rsidRPr="00F23F82">
        <w:rPr>
          <w:rFonts w:ascii="Book Antiqua" w:eastAsia="宋体" w:hAnsi="Book Antiqua" w:cs="宋体"/>
          <w:color w:val="auto"/>
          <w:lang w:val="en-US" w:eastAsia="zh-CN"/>
        </w:rPr>
        <w:t xml:space="preserve"> Single-port cholecystectomy: small scar, short learning curve.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2954-2957 [PMID: 20401494 DOI: 10.1007/s00464-010-1070-6]</w:t>
      </w:r>
    </w:p>
    <w:p w14:paraId="3B953A5A" w14:textId="2CAC60C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8</w:t>
      </w:r>
      <w:r w:rsidR="00FB5E39" w:rsidRPr="00F23F82">
        <w:rPr>
          <w:rFonts w:ascii="Book Antiqua" w:eastAsia="宋体" w:hAnsi="Book Antiqua" w:cs="宋体" w:hint="eastAsia"/>
          <w:color w:val="auto"/>
          <w:lang w:val="en-US" w:eastAsia="zh-CN"/>
        </w:rPr>
        <w:t>2</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Erbella</w:t>
      </w:r>
      <w:proofErr w:type="spellEnd"/>
      <w:r w:rsidRPr="00F23F82">
        <w:rPr>
          <w:rFonts w:ascii="Book Antiqua" w:eastAsia="宋体" w:hAnsi="Book Antiqua" w:cs="宋体"/>
          <w:b/>
          <w:bCs/>
          <w:color w:val="auto"/>
          <w:lang w:val="en-US" w:eastAsia="zh-CN"/>
        </w:rPr>
        <w:t xml:space="preserve"> J</w:t>
      </w:r>
      <w:r w:rsidRPr="00F23F82">
        <w:rPr>
          <w:rFonts w:ascii="Book Antiqua" w:eastAsia="宋体" w:hAnsi="Book Antiqua" w:cs="宋体"/>
          <w:color w:val="auto"/>
          <w:lang w:val="en-US" w:eastAsia="zh-CN"/>
        </w:rPr>
        <w:t xml:space="preserve">, Bunch GM. Single-incision laparoscopic cholecystectomy: the first 100 outpatients.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1958-1961 [PMID: 20112110 DOI: 10.1007/s00464-010-0886-4]</w:t>
      </w:r>
    </w:p>
    <w:p w14:paraId="66EC67DC" w14:textId="5F2DBC2F"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8</w:t>
      </w:r>
      <w:r w:rsidR="00FB5E39" w:rsidRPr="00F23F82">
        <w:rPr>
          <w:rFonts w:ascii="Book Antiqua" w:eastAsia="宋体" w:hAnsi="Book Antiqua" w:cs="宋体" w:hint="eastAsia"/>
          <w:color w:val="auto"/>
          <w:lang w:val="en-US" w:eastAsia="zh-CN"/>
        </w:rPr>
        <w:t>3</w:t>
      </w:r>
      <w:r w:rsidRPr="00F23F82">
        <w:rPr>
          <w:rFonts w:ascii="Book Antiqua" w:eastAsia="宋体" w:hAnsi="Book Antiqua" w:cs="宋体"/>
          <w:color w:val="auto"/>
          <w:lang w:val="en-US" w:eastAsia="zh-CN"/>
        </w:rPr>
        <w:t xml:space="preserve"> </w:t>
      </w:r>
      <w:proofErr w:type="spellStart"/>
      <w:r w:rsidRPr="00F23F82">
        <w:rPr>
          <w:rFonts w:ascii="Book Antiqua" w:eastAsia="宋体" w:hAnsi="Book Antiqua" w:cs="宋体"/>
          <w:b/>
          <w:bCs/>
          <w:color w:val="auto"/>
          <w:lang w:val="en-US" w:eastAsia="zh-CN"/>
        </w:rPr>
        <w:t>Curcillo</w:t>
      </w:r>
      <w:proofErr w:type="spellEnd"/>
      <w:r w:rsidRPr="00F23F82">
        <w:rPr>
          <w:rFonts w:ascii="Book Antiqua" w:eastAsia="宋体" w:hAnsi="Book Antiqua" w:cs="宋体"/>
          <w:b/>
          <w:bCs/>
          <w:color w:val="auto"/>
          <w:lang w:val="en-US" w:eastAsia="zh-CN"/>
        </w:rPr>
        <w:t xml:space="preserve"> PG</w:t>
      </w:r>
      <w:r w:rsidRPr="00F23F82">
        <w:rPr>
          <w:rFonts w:ascii="Book Antiqua" w:eastAsia="宋体" w:hAnsi="Book Antiqua" w:cs="宋体"/>
          <w:color w:val="auto"/>
          <w:lang w:val="en-US" w:eastAsia="zh-CN"/>
        </w:rPr>
        <w:t xml:space="preserve">, Wu AS, </w:t>
      </w:r>
      <w:proofErr w:type="spellStart"/>
      <w:r w:rsidRPr="00F23F82">
        <w:rPr>
          <w:rFonts w:ascii="Book Antiqua" w:eastAsia="宋体" w:hAnsi="Book Antiqua" w:cs="宋体"/>
          <w:color w:val="auto"/>
          <w:lang w:val="en-US" w:eastAsia="zh-CN"/>
        </w:rPr>
        <w:t>Podolsky</w:t>
      </w:r>
      <w:proofErr w:type="spellEnd"/>
      <w:r w:rsidRPr="00F23F82">
        <w:rPr>
          <w:rFonts w:ascii="Book Antiqua" w:eastAsia="宋体" w:hAnsi="Book Antiqua" w:cs="宋体"/>
          <w:color w:val="auto"/>
          <w:lang w:val="en-US" w:eastAsia="zh-CN"/>
        </w:rPr>
        <w:t xml:space="preserve"> ER, </w:t>
      </w:r>
      <w:proofErr w:type="spellStart"/>
      <w:r w:rsidRPr="00F23F82">
        <w:rPr>
          <w:rFonts w:ascii="Book Antiqua" w:eastAsia="宋体" w:hAnsi="Book Antiqua" w:cs="宋体"/>
          <w:color w:val="auto"/>
          <w:lang w:val="en-US" w:eastAsia="zh-CN"/>
        </w:rPr>
        <w:t>Graybeal</w:t>
      </w:r>
      <w:proofErr w:type="spellEnd"/>
      <w:r w:rsidRPr="00F23F82">
        <w:rPr>
          <w:rFonts w:ascii="Book Antiqua" w:eastAsia="宋体" w:hAnsi="Book Antiqua" w:cs="宋体"/>
          <w:color w:val="auto"/>
          <w:lang w:val="en-US" w:eastAsia="zh-CN"/>
        </w:rPr>
        <w:t xml:space="preserve"> C, </w:t>
      </w:r>
      <w:proofErr w:type="spellStart"/>
      <w:r w:rsidRPr="00F23F82">
        <w:rPr>
          <w:rFonts w:ascii="Book Antiqua" w:eastAsia="宋体" w:hAnsi="Book Antiqua" w:cs="宋体"/>
          <w:color w:val="auto"/>
          <w:lang w:val="en-US" w:eastAsia="zh-CN"/>
        </w:rPr>
        <w:t>Katkhouda</w:t>
      </w:r>
      <w:proofErr w:type="spellEnd"/>
      <w:r w:rsidRPr="00F23F82">
        <w:rPr>
          <w:rFonts w:ascii="Book Antiqua" w:eastAsia="宋体" w:hAnsi="Book Antiqua" w:cs="宋体"/>
          <w:color w:val="auto"/>
          <w:lang w:val="en-US" w:eastAsia="zh-CN"/>
        </w:rPr>
        <w:t xml:space="preserve"> N, Saenz A, Dunham R, </w:t>
      </w:r>
      <w:proofErr w:type="spellStart"/>
      <w:r w:rsidRPr="00F23F82">
        <w:rPr>
          <w:rFonts w:ascii="Book Antiqua" w:eastAsia="宋体" w:hAnsi="Book Antiqua" w:cs="宋体"/>
          <w:color w:val="auto"/>
          <w:lang w:val="en-US" w:eastAsia="zh-CN"/>
        </w:rPr>
        <w:t>Fendley</w:t>
      </w:r>
      <w:proofErr w:type="spellEnd"/>
      <w:r w:rsidRPr="00F23F82">
        <w:rPr>
          <w:rFonts w:ascii="Book Antiqua" w:eastAsia="宋体" w:hAnsi="Book Antiqua" w:cs="宋体"/>
          <w:color w:val="auto"/>
          <w:lang w:val="en-US" w:eastAsia="zh-CN"/>
        </w:rPr>
        <w:t xml:space="preserve"> S, Neff M, Copper C, </w:t>
      </w:r>
      <w:proofErr w:type="spellStart"/>
      <w:r w:rsidRPr="00F23F82">
        <w:rPr>
          <w:rFonts w:ascii="Book Antiqua" w:eastAsia="宋体" w:hAnsi="Book Antiqua" w:cs="宋体"/>
          <w:color w:val="auto"/>
          <w:lang w:val="en-US" w:eastAsia="zh-CN"/>
        </w:rPr>
        <w:t>Bessler</w:t>
      </w:r>
      <w:proofErr w:type="spellEnd"/>
      <w:r w:rsidRPr="00F23F82">
        <w:rPr>
          <w:rFonts w:ascii="Book Antiqua" w:eastAsia="宋体" w:hAnsi="Book Antiqua" w:cs="宋体"/>
          <w:color w:val="auto"/>
          <w:lang w:val="en-US" w:eastAsia="zh-CN"/>
        </w:rPr>
        <w:t xml:space="preserve"> M, </w:t>
      </w:r>
      <w:proofErr w:type="spellStart"/>
      <w:r w:rsidRPr="00F23F82">
        <w:rPr>
          <w:rFonts w:ascii="Book Antiqua" w:eastAsia="宋体" w:hAnsi="Book Antiqua" w:cs="宋体"/>
          <w:color w:val="auto"/>
          <w:lang w:val="en-US" w:eastAsia="zh-CN"/>
        </w:rPr>
        <w:t>Gumbs</w:t>
      </w:r>
      <w:proofErr w:type="spellEnd"/>
      <w:r w:rsidRPr="00F23F82">
        <w:rPr>
          <w:rFonts w:ascii="Book Antiqua" w:eastAsia="宋体" w:hAnsi="Book Antiqua" w:cs="宋体"/>
          <w:color w:val="auto"/>
          <w:lang w:val="en-US" w:eastAsia="zh-CN"/>
        </w:rPr>
        <w:t xml:space="preserve"> AA, Norton M, </w:t>
      </w:r>
      <w:proofErr w:type="spellStart"/>
      <w:r w:rsidRPr="00F23F82">
        <w:rPr>
          <w:rFonts w:ascii="Book Antiqua" w:eastAsia="宋体" w:hAnsi="Book Antiqua" w:cs="宋体"/>
          <w:color w:val="auto"/>
          <w:lang w:val="en-US" w:eastAsia="zh-CN"/>
        </w:rPr>
        <w:t>Iannelli</w:t>
      </w:r>
      <w:proofErr w:type="spellEnd"/>
      <w:r w:rsidRPr="00F23F82">
        <w:rPr>
          <w:rFonts w:ascii="Book Antiqua" w:eastAsia="宋体" w:hAnsi="Book Antiqua" w:cs="宋体"/>
          <w:color w:val="auto"/>
          <w:lang w:val="en-US" w:eastAsia="zh-CN"/>
        </w:rPr>
        <w:t xml:space="preserve"> A, Mason R, </w:t>
      </w:r>
      <w:proofErr w:type="spellStart"/>
      <w:r w:rsidRPr="00F23F82">
        <w:rPr>
          <w:rFonts w:ascii="Book Antiqua" w:eastAsia="宋体" w:hAnsi="Book Antiqua" w:cs="宋体"/>
          <w:color w:val="auto"/>
          <w:lang w:val="en-US" w:eastAsia="zh-CN"/>
        </w:rPr>
        <w:t>Moazzez</w:t>
      </w:r>
      <w:proofErr w:type="spellEnd"/>
      <w:r w:rsidRPr="00F23F82">
        <w:rPr>
          <w:rFonts w:ascii="Book Antiqua" w:eastAsia="宋体" w:hAnsi="Book Antiqua" w:cs="宋体"/>
          <w:color w:val="auto"/>
          <w:lang w:val="en-US" w:eastAsia="zh-CN"/>
        </w:rPr>
        <w:t xml:space="preserve"> A, Cohen L, </w:t>
      </w:r>
      <w:proofErr w:type="spellStart"/>
      <w:r w:rsidRPr="00F23F82">
        <w:rPr>
          <w:rFonts w:ascii="Book Antiqua" w:eastAsia="宋体" w:hAnsi="Book Antiqua" w:cs="宋体"/>
          <w:color w:val="auto"/>
          <w:lang w:val="en-US" w:eastAsia="zh-CN"/>
        </w:rPr>
        <w:t>Mouhlas</w:t>
      </w:r>
      <w:proofErr w:type="spellEnd"/>
      <w:r w:rsidRPr="00F23F82">
        <w:rPr>
          <w:rFonts w:ascii="Book Antiqua" w:eastAsia="宋体" w:hAnsi="Book Antiqua" w:cs="宋体"/>
          <w:color w:val="auto"/>
          <w:lang w:val="en-US" w:eastAsia="zh-CN"/>
        </w:rPr>
        <w:t xml:space="preserve"> A, Poor A. Single-port-access (SPA) cholecystectomy: a </w:t>
      </w:r>
      <w:r w:rsidRPr="00F23F82">
        <w:rPr>
          <w:rFonts w:ascii="Book Antiqua" w:eastAsia="宋体" w:hAnsi="Book Antiqua" w:cs="宋体"/>
          <w:color w:val="auto"/>
          <w:lang w:val="en-US" w:eastAsia="zh-CN"/>
        </w:rPr>
        <w:lastRenderedPageBreak/>
        <w:t xml:space="preserve">multi-institutional report of the first 297 cases.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i/>
          <w:iCs/>
          <w:color w:val="auto"/>
          <w:lang w:val="en-US" w:eastAsia="zh-CN"/>
        </w:rPr>
        <w:t xml:space="preserve"> </w:t>
      </w:r>
      <w:proofErr w:type="spellStart"/>
      <w:r w:rsidRPr="00F23F82">
        <w:rPr>
          <w:rFonts w:ascii="Book Antiqua" w:eastAsia="宋体" w:hAnsi="Book Antiqua" w:cs="宋体"/>
          <w:i/>
          <w:iCs/>
          <w:color w:val="auto"/>
          <w:lang w:val="en-US" w:eastAsia="zh-CN"/>
        </w:rPr>
        <w:t>Endosc</w:t>
      </w:r>
      <w:proofErr w:type="spellEnd"/>
      <w:r w:rsidRPr="00F23F82">
        <w:rPr>
          <w:rFonts w:ascii="Book Antiqua" w:eastAsia="宋体" w:hAnsi="Book Antiqua" w:cs="宋体"/>
          <w:color w:val="auto"/>
          <w:lang w:val="en-US" w:eastAsia="zh-CN"/>
        </w:rPr>
        <w:t xml:space="preserve"> 2010; </w:t>
      </w:r>
      <w:r w:rsidRPr="00F23F82">
        <w:rPr>
          <w:rFonts w:ascii="Book Antiqua" w:eastAsia="宋体" w:hAnsi="Book Antiqua" w:cs="宋体"/>
          <w:b/>
          <w:bCs/>
          <w:color w:val="auto"/>
          <w:lang w:val="en-US" w:eastAsia="zh-CN"/>
        </w:rPr>
        <w:t>24</w:t>
      </w:r>
      <w:r w:rsidRPr="00F23F82">
        <w:rPr>
          <w:rFonts w:ascii="Book Antiqua" w:eastAsia="宋体" w:hAnsi="Book Antiqua" w:cs="宋体"/>
          <w:color w:val="auto"/>
          <w:lang w:val="en-US" w:eastAsia="zh-CN"/>
        </w:rPr>
        <w:t>: 1854-1860 [PMID: 20135180 DOI: 10.1007/s00464-009-0856-x]</w:t>
      </w:r>
    </w:p>
    <w:p w14:paraId="1659429C" w14:textId="2B65EB1C" w:rsidR="00B51EA8" w:rsidRPr="00F23F82" w:rsidRDefault="00B51EA8" w:rsidP="00B51EA8">
      <w:pPr>
        <w:suppressAutoHyphens w:val="0"/>
        <w:spacing w:line="360" w:lineRule="auto"/>
        <w:jc w:val="both"/>
        <w:rPr>
          <w:rFonts w:ascii="Book Antiqua" w:eastAsia="宋体" w:hAnsi="Book Antiqua" w:cs="宋体"/>
          <w:color w:val="auto"/>
          <w:lang w:val="en-US" w:eastAsia="zh-CN"/>
        </w:rPr>
      </w:pPr>
      <w:r w:rsidRPr="00F23F82">
        <w:rPr>
          <w:rFonts w:ascii="Book Antiqua" w:eastAsia="宋体" w:hAnsi="Book Antiqua" w:cs="宋体"/>
          <w:color w:val="auto"/>
          <w:lang w:val="en-US" w:eastAsia="zh-CN"/>
        </w:rPr>
        <w:t>8</w:t>
      </w:r>
      <w:r w:rsidR="00FB5E39" w:rsidRPr="00F23F82">
        <w:rPr>
          <w:rFonts w:ascii="Book Antiqua" w:eastAsia="宋体" w:hAnsi="Book Antiqua" w:cs="宋体" w:hint="eastAsia"/>
          <w:color w:val="auto"/>
          <w:lang w:val="en-US" w:eastAsia="zh-CN"/>
        </w:rPr>
        <w:t>4</w:t>
      </w:r>
      <w:r w:rsidRPr="00F23F82">
        <w:rPr>
          <w:rFonts w:ascii="Book Antiqua" w:eastAsia="宋体" w:hAnsi="Book Antiqua" w:cs="宋体"/>
          <w:color w:val="auto"/>
          <w:lang w:val="en-US" w:eastAsia="zh-CN"/>
        </w:rPr>
        <w:t xml:space="preserve"> </w:t>
      </w:r>
      <w:r w:rsidRPr="00F23F82">
        <w:rPr>
          <w:rFonts w:ascii="Book Antiqua" w:eastAsia="宋体" w:hAnsi="Book Antiqua" w:cs="宋体"/>
          <w:b/>
          <w:bCs/>
          <w:color w:val="auto"/>
          <w:lang w:val="en-US" w:eastAsia="zh-CN"/>
        </w:rPr>
        <w:t>Blanco FC</w:t>
      </w:r>
      <w:r w:rsidRPr="00F23F82">
        <w:rPr>
          <w:rFonts w:ascii="Book Antiqua" w:eastAsia="宋体" w:hAnsi="Book Antiqua" w:cs="宋体"/>
          <w:color w:val="auto"/>
          <w:lang w:val="en-US" w:eastAsia="zh-CN"/>
        </w:rPr>
        <w:t xml:space="preserve">, Kane TD. Single-port laparoscopic surgery in children: concept and controversies of the new technique. </w:t>
      </w:r>
      <w:r w:rsidRPr="00F23F82">
        <w:rPr>
          <w:rFonts w:ascii="Book Antiqua" w:eastAsia="宋体" w:hAnsi="Book Antiqua" w:cs="宋体"/>
          <w:i/>
          <w:iCs/>
          <w:color w:val="auto"/>
          <w:lang w:val="en-US" w:eastAsia="zh-CN"/>
        </w:rPr>
        <w:t xml:space="preserve">Minim Invasive </w:t>
      </w:r>
      <w:proofErr w:type="spellStart"/>
      <w:r w:rsidRPr="00F23F82">
        <w:rPr>
          <w:rFonts w:ascii="Book Antiqua" w:eastAsia="宋体" w:hAnsi="Book Antiqua" w:cs="宋体"/>
          <w:i/>
          <w:iCs/>
          <w:color w:val="auto"/>
          <w:lang w:val="en-US" w:eastAsia="zh-CN"/>
        </w:rPr>
        <w:t>Surg</w:t>
      </w:r>
      <w:proofErr w:type="spellEnd"/>
      <w:r w:rsidRPr="00F23F82">
        <w:rPr>
          <w:rFonts w:ascii="Book Antiqua" w:eastAsia="宋体" w:hAnsi="Book Antiqua" w:cs="宋体"/>
          <w:color w:val="auto"/>
          <w:lang w:val="en-US" w:eastAsia="zh-CN"/>
        </w:rPr>
        <w:t xml:space="preserve"> 2012; </w:t>
      </w:r>
      <w:r w:rsidRPr="00F23F82">
        <w:rPr>
          <w:rFonts w:ascii="Book Antiqua" w:eastAsia="宋体" w:hAnsi="Book Antiqua" w:cs="宋体"/>
          <w:b/>
          <w:bCs/>
          <w:color w:val="auto"/>
          <w:lang w:val="en-US" w:eastAsia="zh-CN"/>
        </w:rPr>
        <w:t>2012</w:t>
      </w:r>
      <w:r w:rsidRPr="00F23F82">
        <w:rPr>
          <w:rFonts w:ascii="Book Antiqua" w:eastAsia="宋体" w:hAnsi="Book Antiqua" w:cs="宋体"/>
          <w:color w:val="auto"/>
          <w:lang w:val="en-US" w:eastAsia="zh-CN"/>
        </w:rPr>
        <w:t>: 232347 [PMID: 22778945 DOI: 10.1155/2012/232347]</w:t>
      </w:r>
    </w:p>
    <w:p w14:paraId="78C2E833" w14:textId="77777777" w:rsidR="005F15DB" w:rsidRPr="00F23F82" w:rsidRDefault="005F15DB" w:rsidP="00B51EA8">
      <w:pPr>
        <w:spacing w:line="360" w:lineRule="auto"/>
        <w:jc w:val="both"/>
        <w:rPr>
          <w:rFonts w:ascii="Book Antiqua" w:hAnsi="Book Antiqua"/>
          <w:b/>
          <w:color w:val="auto"/>
        </w:rPr>
      </w:pPr>
    </w:p>
    <w:p w14:paraId="6852E9BB" w14:textId="6A5B1CD3" w:rsidR="005F15DB" w:rsidRPr="00F23F82" w:rsidRDefault="001C3627" w:rsidP="004C41DF">
      <w:pPr>
        <w:spacing w:line="360" w:lineRule="auto"/>
        <w:jc w:val="right"/>
        <w:rPr>
          <w:rFonts w:ascii="Book Antiqua" w:hAnsi="Book Antiqua"/>
          <w:b/>
          <w:color w:val="auto"/>
        </w:rPr>
      </w:pPr>
      <w:r w:rsidRPr="00F23F82">
        <w:rPr>
          <w:rFonts w:ascii="Book Antiqua" w:hAnsi="Book Antiqua"/>
          <w:b/>
          <w:color w:val="auto"/>
        </w:rPr>
        <w:t>P-Reviewer:</w:t>
      </w:r>
      <w:r w:rsidR="002D4FB7" w:rsidRPr="00F23F82">
        <w:rPr>
          <w:rFonts w:ascii="Book Antiqua" w:hAnsi="Book Antiqua" w:cs="Tahoma"/>
          <w:color w:val="auto"/>
        </w:rPr>
        <w:t xml:space="preserve"> Tam</w:t>
      </w:r>
      <w:r w:rsidR="002D4FB7" w:rsidRPr="00F23F82">
        <w:rPr>
          <w:rFonts w:ascii="Book Antiqua" w:eastAsia="宋体" w:hAnsi="Book Antiqua" w:cs="Tahoma"/>
          <w:color w:val="auto"/>
          <w:lang w:eastAsia="zh-CN"/>
        </w:rPr>
        <w:t xml:space="preserve"> PKH, </w:t>
      </w:r>
      <w:r w:rsidR="002D4FB7" w:rsidRPr="00F23F82">
        <w:rPr>
          <w:rFonts w:ascii="Book Antiqua" w:hAnsi="Book Antiqua" w:cs="Tahoma"/>
          <w:color w:val="auto"/>
        </w:rPr>
        <w:t>Watanabe</w:t>
      </w:r>
      <w:r w:rsidR="002D4FB7" w:rsidRPr="00F23F82">
        <w:rPr>
          <w:rFonts w:ascii="Book Antiqua" w:eastAsia="宋体" w:hAnsi="Book Antiqua" w:cs="Tahoma"/>
          <w:color w:val="auto"/>
          <w:lang w:eastAsia="zh-CN"/>
        </w:rPr>
        <w:t xml:space="preserve"> T</w:t>
      </w:r>
      <w:r w:rsidRPr="00F23F82">
        <w:rPr>
          <w:rFonts w:ascii="Book Antiqua" w:hAnsi="Book Antiqua"/>
          <w:b/>
          <w:color w:val="auto"/>
        </w:rPr>
        <w:t xml:space="preserve"> S-Editor: </w:t>
      </w:r>
      <w:r w:rsidRPr="00F23F82">
        <w:rPr>
          <w:rFonts w:ascii="Book Antiqua" w:hAnsi="Book Antiqua"/>
          <w:color w:val="auto"/>
        </w:rPr>
        <w:t>Ji FF</w:t>
      </w:r>
      <w:r w:rsidRPr="00F23F82">
        <w:rPr>
          <w:rFonts w:ascii="Book Antiqua" w:hAnsi="Book Antiqua"/>
          <w:b/>
          <w:color w:val="auto"/>
        </w:rPr>
        <w:t xml:space="preserve"> L-Editor: E-Editor:</w:t>
      </w:r>
    </w:p>
    <w:p w14:paraId="6F10BE00" w14:textId="77777777" w:rsidR="005F15DB" w:rsidRPr="00F23F82" w:rsidRDefault="005F15DB" w:rsidP="00B51EA8">
      <w:pPr>
        <w:spacing w:line="360" w:lineRule="auto"/>
        <w:jc w:val="both"/>
        <w:rPr>
          <w:rFonts w:ascii="Book Antiqua" w:hAnsi="Book Antiqua"/>
          <w:b/>
          <w:color w:val="auto"/>
          <w:lang w:val="de-DE"/>
        </w:rPr>
      </w:pPr>
    </w:p>
    <w:p w14:paraId="3809CB8D" w14:textId="77777777" w:rsidR="00560F14" w:rsidRPr="00F23F82" w:rsidRDefault="00560F14">
      <w:pPr>
        <w:suppressAutoHyphens w:val="0"/>
        <w:spacing w:line="259" w:lineRule="auto"/>
        <w:rPr>
          <w:rFonts w:ascii="Book Antiqua" w:hAnsi="Book Antiqua"/>
          <w:b/>
          <w:color w:val="auto"/>
          <w:lang w:val="de-DE"/>
        </w:rPr>
      </w:pPr>
      <w:r w:rsidRPr="00F23F82">
        <w:rPr>
          <w:rFonts w:ascii="Book Antiqua" w:hAnsi="Book Antiqua"/>
          <w:b/>
          <w:color w:val="auto"/>
          <w:lang w:val="de-DE"/>
        </w:rPr>
        <w:br w:type="page"/>
      </w:r>
    </w:p>
    <w:p w14:paraId="7056091F" w14:textId="79E74332" w:rsidR="005F15DB" w:rsidRPr="00F23F82" w:rsidRDefault="00560F14" w:rsidP="009630ED">
      <w:pPr>
        <w:spacing w:line="360" w:lineRule="auto"/>
        <w:jc w:val="both"/>
        <w:rPr>
          <w:rFonts w:ascii="Book Antiqua" w:hAnsi="Book Antiqua"/>
          <w:b/>
          <w:color w:val="auto"/>
          <w:lang w:val="de-DE"/>
        </w:rPr>
      </w:pPr>
      <w:r w:rsidRPr="00F23F82">
        <w:rPr>
          <w:rFonts w:ascii="Book Antiqua" w:hAnsi="Book Antiqua"/>
          <w:b/>
          <w:color w:val="auto"/>
          <w:lang w:val="de-DE"/>
        </w:rPr>
        <w:lastRenderedPageBreak/>
        <w:t>Table 1</w:t>
      </w:r>
      <w:r w:rsidR="005F15DB" w:rsidRPr="00F23F82">
        <w:rPr>
          <w:rFonts w:ascii="Book Antiqua" w:hAnsi="Book Antiqua"/>
          <w:b/>
          <w:color w:val="auto"/>
          <w:lang w:val="de-DE"/>
        </w:rPr>
        <w:t xml:space="preserve"> Indications for </w:t>
      </w:r>
      <w:r w:rsidRPr="00F23F82">
        <w:rPr>
          <w:rFonts w:ascii="Book Antiqua" w:hAnsi="Book Antiqua"/>
          <w:b/>
          <w:color w:val="auto"/>
          <w:lang w:val="en-US"/>
        </w:rPr>
        <w:t xml:space="preserve">single-incision pediatric </w:t>
      </w:r>
      <w:proofErr w:type="spellStart"/>
      <w:r w:rsidRPr="00F23F82">
        <w:rPr>
          <w:rFonts w:ascii="Book Antiqua" w:hAnsi="Book Antiqua"/>
          <w:b/>
          <w:color w:val="auto"/>
          <w:lang w:val="en-US"/>
        </w:rPr>
        <w:t>endosurgery</w:t>
      </w:r>
      <w:proofErr w:type="spellEnd"/>
    </w:p>
    <w:tbl>
      <w:tblPr>
        <w:tblStyle w:val="TableGrid"/>
        <w:tblW w:w="0" w:type="auto"/>
        <w:tblLook w:val="04A0" w:firstRow="1" w:lastRow="0" w:firstColumn="1" w:lastColumn="0" w:noHBand="0" w:noVBand="1"/>
      </w:tblPr>
      <w:tblGrid>
        <w:gridCol w:w="3227"/>
        <w:gridCol w:w="1984"/>
        <w:gridCol w:w="4284"/>
      </w:tblGrid>
      <w:tr w:rsidR="005F15DB" w:rsidRPr="00F23F82" w14:paraId="2AEE24FD" w14:textId="77777777" w:rsidTr="00670BAD">
        <w:tc>
          <w:tcPr>
            <w:tcW w:w="3227" w:type="dxa"/>
          </w:tcPr>
          <w:p w14:paraId="2FA8E5AC" w14:textId="77777777" w:rsidR="005F15DB" w:rsidRPr="00F23F82" w:rsidRDefault="005F15DB" w:rsidP="009630ED">
            <w:pPr>
              <w:spacing w:line="360" w:lineRule="auto"/>
              <w:jc w:val="both"/>
              <w:rPr>
                <w:rFonts w:ascii="Book Antiqua" w:hAnsi="Book Antiqua"/>
                <w:b/>
                <w:color w:val="auto"/>
                <w:lang w:val="de-DE"/>
              </w:rPr>
            </w:pPr>
            <w:r w:rsidRPr="00F23F82">
              <w:rPr>
                <w:rFonts w:ascii="Book Antiqua" w:hAnsi="Book Antiqua"/>
                <w:b/>
                <w:color w:val="auto"/>
                <w:lang w:val="de-DE"/>
              </w:rPr>
              <w:t>Indication</w:t>
            </w:r>
          </w:p>
        </w:tc>
        <w:tc>
          <w:tcPr>
            <w:tcW w:w="1984" w:type="dxa"/>
          </w:tcPr>
          <w:p w14:paraId="7D7FB140" w14:textId="77777777" w:rsidR="005F15DB" w:rsidRPr="00F23F82" w:rsidRDefault="005F15DB" w:rsidP="009630ED">
            <w:pPr>
              <w:spacing w:line="360" w:lineRule="auto"/>
              <w:jc w:val="both"/>
              <w:rPr>
                <w:rFonts w:ascii="Book Antiqua" w:hAnsi="Book Antiqua"/>
                <w:b/>
                <w:color w:val="auto"/>
                <w:lang w:val="de-DE"/>
              </w:rPr>
            </w:pPr>
            <w:r w:rsidRPr="00F23F82">
              <w:rPr>
                <w:rFonts w:ascii="Book Antiqua" w:hAnsi="Book Antiqua"/>
                <w:b/>
                <w:color w:val="auto"/>
                <w:lang w:val="de-DE"/>
              </w:rPr>
              <w:t>Year introduced</w:t>
            </w:r>
          </w:p>
        </w:tc>
        <w:tc>
          <w:tcPr>
            <w:tcW w:w="4284" w:type="dxa"/>
          </w:tcPr>
          <w:p w14:paraId="26BFE62D" w14:textId="77777777" w:rsidR="005F15DB" w:rsidRPr="00F23F82" w:rsidRDefault="005F15DB" w:rsidP="009630ED">
            <w:pPr>
              <w:spacing w:line="360" w:lineRule="auto"/>
              <w:jc w:val="both"/>
              <w:rPr>
                <w:rFonts w:ascii="Book Antiqua" w:hAnsi="Book Antiqua"/>
                <w:b/>
                <w:color w:val="auto"/>
                <w:lang w:val="de-DE"/>
              </w:rPr>
            </w:pPr>
            <w:r w:rsidRPr="00F23F82">
              <w:rPr>
                <w:rFonts w:ascii="Book Antiqua" w:hAnsi="Book Antiqua"/>
                <w:b/>
                <w:color w:val="auto"/>
                <w:lang w:val="de-DE"/>
              </w:rPr>
              <w:t>Comments</w:t>
            </w:r>
          </w:p>
        </w:tc>
      </w:tr>
      <w:tr w:rsidR="00F5473F" w:rsidRPr="00F23F82" w14:paraId="721155FB" w14:textId="77777777" w:rsidTr="00670BAD">
        <w:tc>
          <w:tcPr>
            <w:tcW w:w="3227" w:type="dxa"/>
          </w:tcPr>
          <w:p w14:paraId="0D0DD32F" w14:textId="1BABDCD8" w:rsidR="005F15DB" w:rsidRPr="00F23F82" w:rsidRDefault="00560F14" w:rsidP="009630ED">
            <w:pPr>
              <w:spacing w:line="360" w:lineRule="auto"/>
              <w:jc w:val="both"/>
              <w:rPr>
                <w:rFonts w:ascii="Book Antiqua" w:eastAsia="宋体" w:hAnsi="Book Antiqua"/>
                <w:color w:val="auto"/>
                <w:vertAlign w:val="superscript"/>
                <w:lang w:val="de-DE" w:eastAsia="zh-CN"/>
              </w:rPr>
            </w:pPr>
            <w:r w:rsidRPr="00F23F82">
              <w:rPr>
                <w:rFonts w:ascii="Book Antiqua" w:hAnsi="Book Antiqua"/>
                <w:color w:val="auto"/>
                <w:lang w:val="en-US"/>
              </w:rPr>
              <w:t xml:space="preserve">Inguinal </w:t>
            </w:r>
            <w:proofErr w:type="spellStart"/>
            <w:r w:rsidRPr="00F23F82">
              <w:rPr>
                <w:rFonts w:ascii="Book Antiqua" w:hAnsi="Book Antiqua"/>
                <w:color w:val="auto"/>
                <w:lang w:val="en-US"/>
              </w:rPr>
              <w:t>herniorrhaphy</w:t>
            </w:r>
            <w:proofErr w:type="spellEnd"/>
            <w:r w:rsidRPr="00F23F82">
              <w:rPr>
                <w:rFonts w:ascii="Book Antiqua" w:eastAsia="宋体" w:hAnsi="Book Antiqua" w:hint="eastAsia"/>
                <w:color w:val="auto"/>
                <w:vertAlign w:val="superscript"/>
                <w:lang w:val="en-US" w:eastAsia="zh-CN"/>
              </w:rPr>
              <w:t>[</w:t>
            </w:r>
            <w:r w:rsidR="00670BAD" w:rsidRPr="00F23F82">
              <w:rPr>
                <w:rFonts w:ascii="Book Antiqua" w:hAnsi="Book Antiqua"/>
                <w:color w:val="auto"/>
                <w:vertAlign w:val="superscript"/>
                <w:lang w:val="en-US"/>
              </w:rPr>
              <w:t>14</w:t>
            </w:r>
            <w:r w:rsidRPr="00F23F82">
              <w:rPr>
                <w:rFonts w:ascii="Book Antiqua" w:eastAsia="宋体" w:hAnsi="Book Antiqua" w:hint="eastAsia"/>
                <w:color w:val="auto"/>
                <w:vertAlign w:val="superscript"/>
                <w:lang w:val="en-US" w:eastAsia="zh-CN"/>
              </w:rPr>
              <w:t>]</w:t>
            </w:r>
          </w:p>
        </w:tc>
        <w:tc>
          <w:tcPr>
            <w:tcW w:w="1984" w:type="dxa"/>
          </w:tcPr>
          <w:p w14:paraId="666B5A4F"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2006</w:t>
            </w:r>
          </w:p>
        </w:tc>
        <w:tc>
          <w:tcPr>
            <w:tcW w:w="4284" w:type="dxa"/>
          </w:tcPr>
          <w:p w14:paraId="3F74774B" w14:textId="05234054"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No intraoperative complications. Recurr</w:t>
            </w:r>
            <w:r w:rsidR="00560F14" w:rsidRPr="00F23F82">
              <w:rPr>
                <w:rFonts w:ascii="Book Antiqua" w:hAnsi="Book Antiqua"/>
                <w:color w:val="auto"/>
                <w:lang w:val="en-US"/>
              </w:rPr>
              <w:t>ence rate 0.73% in 711 children</w:t>
            </w:r>
          </w:p>
        </w:tc>
      </w:tr>
      <w:tr w:rsidR="00F5473F" w:rsidRPr="00F23F82" w14:paraId="4B77BFA1" w14:textId="77777777" w:rsidTr="00670BAD">
        <w:tc>
          <w:tcPr>
            <w:tcW w:w="3227" w:type="dxa"/>
          </w:tcPr>
          <w:p w14:paraId="1E1C60F1" w14:textId="213232EA" w:rsidR="005F15DB" w:rsidRPr="00F23F82" w:rsidRDefault="00560F14" w:rsidP="009630ED">
            <w:pPr>
              <w:spacing w:line="360" w:lineRule="auto"/>
              <w:jc w:val="both"/>
              <w:rPr>
                <w:rFonts w:ascii="Book Antiqua" w:eastAsia="宋体" w:hAnsi="Book Antiqua"/>
                <w:color w:val="auto"/>
                <w:vertAlign w:val="superscript"/>
                <w:lang w:val="en-US" w:eastAsia="zh-CN"/>
              </w:rPr>
            </w:pPr>
            <w:proofErr w:type="spellStart"/>
            <w:r w:rsidRPr="00F23F82">
              <w:rPr>
                <w:rFonts w:ascii="Book Antiqua" w:hAnsi="Book Antiqua"/>
                <w:color w:val="auto"/>
                <w:lang w:val="en-US"/>
              </w:rPr>
              <w:t>Pyeloplasty</w:t>
            </w:r>
            <w:proofErr w:type="spellEnd"/>
            <w:r w:rsidRPr="00F23F82">
              <w:rPr>
                <w:rFonts w:ascii="Book Antiqua" w:eastAsia="宋体" w:hAnsi="Book Antiqua" w:hint="eastAsia"/>
                <w:color w:val="auto"/>
                <w:vertAlign w:val="superscript"/>
                <w:lang w:val="en-US" w:eastAsia="zh-CN"/>
              </w:rPr>
              <w:t>[</w:t>
            </w:r>
            <w:r w:rsidR="00670BAD" w:rsidRPr="00F23F82">
              <w:rPr>
                <w:rFonts w:ascii="Book Antiqua" w:hAnsi="Book Antiqua"/>
                <w:color w:val="auto"/>
                <w:vertAlign w:val="superscript"/>
                <w:lang w:val="en-US"/>
              </w:rPr>
              <w:t>15</w:t>
            </w:r>
            <w:r w:rsidRPr="00F23F82">
              <w:rPr>
                <w:rFonts w:ascii="Book Antiqua" w:eastAsia="宋体" w:hAnsi="Book Antiqua" w:hint="eastAsia"/>
                <w:color w:val="auto"/>
                <w:vertAlign w:val="superscript"/>
                <w:lang w:val="en-US" w:eastAsia="zh-CN"/>
              </w:rPr>
              <w:t>]</w:t>
            </w:r>
          </w:p>
        </w:tc>
        <w:tc>
          <w:tcPr>
            <w:tcW w:w="1984" w:type="dxa"/>
          </w:tcPr>
          <w:p w14:paraId="41BFC09D"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2007</w:t>
            </w:r>
          </w:p>
        </w:tc>
        <w:tc>
          <w:tcPr>
            <w:tcW w:w="4284" w:type="dxa"/>
          </w:tcPr>
          <w:p w14:paraId="744D1050" w14:textId="022012B8"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One small anastomotic leak that closed spo</w:t>
            </w:r>
            <w:r w:rsidR="00560F14" w:rsidRPr="00F23F82">
              <w:rPr>
                <w:rFonts w:ascii="Book Antiqua" w:hAnsi="Book Antiqua"/>
                <w:color w:val="auto"/>
                <w:lang w:val="en-US"/>
              </w:rPr>
              <w:t>ntaneously occurred in 16 cases</w:t>
            </w:r>
          </w:p>
        </w:tc>
      </w:tr>
      <w:tr w:rsidR="00F5473F" w:rsidRPr="00F23F82" w14:paraId="682C7242" w14:textId="77777777" w:rsidTr="00670BAD">
        <w:tc>
          <w:tcPr>
            <w:tcW w:w="3227" w:type="dxa"/>
          </w:tcPr>
          <w:p w14:paraId="4BFF52FD" w14:textId="3ACC881B" w:rsidR="005F15DB" w:rsidRPr="00F23F82" w:rsidRDefault="00560F14" w:rsidP="00560F14">
            <w:pPr>
              <w:spacing w:line="360" w:lineRule="auto"/>
              <w:jc w:val="both"/>
              <w:rPr>
                <w:rFonts w:ascii="Book Antiqua" w:hAnsi="Book Antiqua"/>
                <w:color w:val="auto"/>
                <w:vertAlign w:val="superscript"/>
                <w:lang w:val="en-US"/>
              </w:rPr>
            </w:pPr>
            <w:r w:rsidRPr="00F23F82">
              <w:rPr>
                <w:rFonts w:ascii="Book Antiqua" w:hAnsi="Book Antiqua"/>
                <w:color w:val="auto"/>
                <w:lang w:val="en-US"/>
              </w:rPr>
              <w:t xml:space="preserve">Meckel </w:t>
            </w:r>
            <w:proofErr w:type="spellStart"/>
            <w:r w:rsidRPr="00F23F82">
              <w:rPr>
                <w:rFonts w:ascii="Book Antiqua" w:hAnsi="Book Antiqua"/>
                <w:color w:val="auto"/>
                <w:lang w:val="en-US"/>
              </w:rPr>
              <w:t>diverticulectomy</w:t>
            </w:r>
            <w:proofErr w:type="spellEnd"/>
            <w:r w:rsidRPr="00F23F82">
              <w:rPr>
                <w:rFonts w:ascii="Book Antiqua" w:eastAsia="宋体" w:hAnsi="Book Antiqua" w:hint="eastAsia"/>
                <w:color w:val="auto"/>
                <w:vertAlign w:val="superscript"/>
                <w:lang w:val="en-US" w:eastAsia="zh-CN"/>
              </w:rPr>
              <w:t>[</w:t>
            </w:r>
            <w:r w:rsidRPr="00F23F82">
              <w:rPr>
                <w:rFonts w:ascii="Book Antiqua" w:hAnsi="Book Antiqua"/>
                <w:color w:val="auto"/>
                <w:vertAlign w:val="superscript"/>
                <w:lang w:val="en-US"/>
              </w:rPr>
              <w:t>1</w:t>
            </w:r>
            <w:r w:rsidRPr="00F23F82">
              <w:rPr>
                <w:rFonts w:ascii="Book Antiqua" w:eastAsia="宋体" w:hAnsi="Book Antiqua" w:hint="eastAsia"/>
                <w:color w:val="auto"/>
                <w:vertAlign w:val="superscript"/>
                <w:lang w:val="en-US" w:eastAsia="zh-CN"/>
              </w:rPr>
              <w:t>6]</w:t>
            </w:r>
          </w:p>
        </w:tc>
        <w:tc>
          <w:tcPr>
            <w:tcW w:w="1984" w:type="dxa"/>
          </w:tcPr>
          <w:p w14:paraId="1D1F8309"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2008</w:t>
            </w:r>
          </w:p>
        </w:tc>
        <w:tc>
          <w:tcPr>
            <w:tcW w:w="4284" w:type="dxa"/>
          </w:tcPr>
          <w:p w14:paraId="5CF2C2EA" w14:textId="6E6D7B1F"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Single-incision approach was fast</w:t>
            </w:r>
            <w:r w:rsidR="00560F14" w:rsidRPr="00F23F82">
              <w:rPr>
                <w:rFonts w:ascii="Book Antiqua" w:hAnsi="Book Antiqua"/>
                <w:color w:val="auto"/>
                <w:lang w:val="en-US"/>
              </w:rPr>
              <w:t xml:space="preserve">er than </w:t>
            </w:r>
            <w:proofErr w:type="spellStart"/>
            <w:r w:rsidR="00560F14" w:rsidRPr="00F23F82">
              <w:rPr>
                <w:rFonts w:ascii="Book Antiqua" w:hAnsi="Book Antiqua"/>
                <w:color w:val="auto"/>
                <w:lang w:val="en-US"/>
              </w:rPr>
              <w:t>multitrocar</w:t>
            </w:r>
            <w:proofErr w:type="spellEnd"/>
            <w:r w:rsidR="00560F14" w:rsidRPr="00F23F82">
              <w:rPr>
                <w:rFonts w:ascii="Book Antiqua" w:hAnsi="Book Antiqua"/>
                <w:color w:val="auto"/>
                <w:lang w:val="en-US"/>
              </w:rPr>
              <w:t xml:space="preserve"> laparoscopy</w:t>
            </w:r>
          </w:p>
        </w:tc>
      </w:tr>
      <w:tr w:rsidR="00F5473F" w:rsidRPr="00F23F82" w14:paraId="0B3C89FD" w14:textId="77777777" w:rsidTr="00670BAD">
        <w:tc>
          <w:tcPr>
            <w:tcW w:w="3227" w:type="dxa"/>
          </w:tcPr>
          <w:p w14:paraId="0C28335C" w14:textId="67B87729" w:rsidR="005F15DB" w:rsidRPr="00F23F82" w:rsidRDefault="00670BAD" w:rsidP="00560F14">
            <w:pPr>
              <w:spacing w:line="360" w:lineRule="auto"/>
              <w:jc w:val="both"/>
              <w:rPr>
                <w:rFonts w:ascii="Book Antiqua" w:hAnsi="Book Antiqua"/>
                <w:color w:val="auto"/>
                <w:vertAlign w:val="superscript"/>
                <w:lang w:val="en-US"/>
              </w:rPr>
            </w:pPr>
            <w:r w:rsidRPr="00F23F82">
              <w:rPr>
                <w:rFonts w:ascii="Book Antiqua" w:hAnsi="Book Antiqua"/>
                <w:color w:val="auto"/>
                <w:lang w:val="en-US"/>
              </w:rPr>
              <w:t>Nephrectomy</w:t>
            </w:r>
            <w:r w:rsidR="00560F14" w:rsidRPr="00F23F82">
              <w:rPr>
                <w:rFonts w:ascii="Book Antiqua" w:eastAsia="宋体" w:hAnsi="Book Antiqua" w:hint="eastAsia"/>
                <w:color w:val="auto"/>
                <w:vertAlign w:val="superscript"/>
                <w:lang w:val="en-US" w:eastAsia="zh-CN"/>
              </w:rPr>
              <w:t>[</w:t>
            </w:r>
            <w:r w:rsidR="00560F14" w:rsidRPr="00F23F82">
              <w:rPr>
                <w:rFonts w:ascii="Book Antiqua" w:hAnsi="Book Antiqua"/>
                <w:color w:val="auto"/>
                <w:vertAlign w:val="superscript"/>
                <w:lang w:val="en-US"/>
              </w:rPr>
              <w:t>1</w:t>
            </w:r>
            <w:r w:rsidR="00560F14" w:rsidRPr="00F23F82">
              <w:rPr>
                <w:rFonts w:ascii="Book Antiqua" w:eastAsia="宋体" w:hAnsi="Book Antiqua" w:hint="eastAsia"/>
                <w:color w:val="auto"/>
                <w:vertAlign w:val="superscript"/>
                <w:lang w:val="en-US" w:eastAsia="zh-CN"/>
              </w:rPr>
              <w:t>7,18]</w:t>
            </w:r>
          </w:p>
        </w:tc>
        <w:tc>
          <w:tcPr>
            <w:tcW w:w="1984" w:type="dxa"/>
          </w:tcPr>
          <w:p w14:paraId="7D46FAAE"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2009, 2010</w:t>
            </w:r>
          </w:p>
        </w:tc>
        <w:tc>
          <w:tcPr>
            <w:tcW w:w="4284" w:type="dxa"/>
          </w:tcPr>
          <w:p w14:paraId="270BD023" w14:textId="4AA4C5C2"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Independent cas</w:t>
            </w:r>
            <w:r w:rsidR="00560F14" w:rsidRPr="00F23F82">
              <w:rPr>
                <w:rFonts w:ascii="Book Antiqua" w:hAnsi="Book Antiqua"/>
                <w:color w:val="auto"/>
                <w:lang w:val="en-US"/>
              </w:rPr>
              <w:t>e reports, technically feasible</w:t>
            </w:r>
          </w:p>
        </w:tc>
      </w:tr>
      <w:tr w:rsidR="00F5473F" w:rsidRPr="00F23F82" w14:paraId="4D13CE14" w14:textId="77777777" w:rsidTr="00670BAD">
        <w:tc>
          <w:tcPr>
            <w:tcW w:w="3227" w:type="dxa"/>
          </w:tcPr>
          <w:p w14:paraId="2C865606" w14:textId="3F9D742E" w:rsidR="005F15DB" w:rsidRPr="00F23F82" w:rsidRDefault="005F15DB" w:rsidP="00560F14">
            <w:pPr>
              <w:spacing w:line="360" w:lineRule="auto"/>
              <w:jc w:val="both"/>
              <w:rPr>
                <w:rFonts w:ascii="Book Antiqua" w:hAnsi="Book Antiqua"/>
                <w:color w:val="auto"/>
                <w:lang w:val="de-DE"/>
              </w:rPr>
            </w:pPr>
            <w:r w:rsidRPr="00F23F82">
              <w:rPr>
                <w:rFonts w:ascii="Book Antiqua" w:hAnsi="Book Antiqua"/>
                <w:color w:val="auto"/>
                <w:lang w:val="en-US"/>
              </w:rPr>
              <w:t>Splenectomy</w:t>
            </w:r>
            <w:r w:rsidR="00560F14" w:rsidRPr="00F23F82">
              <w:rPr>
                <w:rFonts w:ascii="Book Antiqua" w:eastAsia="宋体" w:hAnsi="Book Antiqua" w:hint="eastAsia"/>
                <w:color w:val="auto"/>
                <w:vertAlign w:val="superscript"/>
                <w:lang w:val="en-US" w:eastAsia="zh-CN"/>
              </w:rPr>
              <w:t>[</w:t>
            </w:r>
            <w:r w:rsidR="00560F14" w:rsidRPr="00F23F82">
              <w:rPr>
                <w:rFonts w:ascii="Book Antiqua" w:hAnsi="Book Antiqua"/>
                <w:color w:val="auto"/>
                <w:vertAlign w:val="superscript"/>
                <w:lang w:val="en-US"/>
              </w:rPr>
              <w:t>1</w:t>
            </w:r>
            <w:r w:rsidR="00560F14" w:rsidRPr="00F23F82">
              <w:rPr>
                <w:rFonts w:ascii="Book Antiqua" w:eastAsia="宋体" w:hAnsi="Book Antiqua" w:hint="eastAsia"/>
                <w:color w:val="auto"/>
                <w:vertAlign w:val="superscript"/>
                <w:lang w:val="en-US" w:eastAsia="zh-CN"/>
              </w:rPr>
              <w:t>9,20]</w:t>
            </w:r>
          </w:p>
        </w:tc>
        <w:tc>
          <w:tcPr>
            <w:tcW w:w="1984" w:type="dxa"/>
          </w:tcPr>
          <w:p w14:paraId="389EF6FA"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2009, 2010</w:t>
            </w:r>
          </w:p>
        </w:tc>
        <w:tc>
          <w:tcPr>
            <w:tcW w:w="4284" w:type="dxa"/>
          </w:tcPr>
          <w:p w14:paraId="4575A3A5" w14:textId="01880B5F"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Extraction of the spleen facilitated by a larger single incision compared t</w:t>
            </w:r>
            <w:r w:rsidR="00560F14" w:rsidRPr="00F23F82">
              <w:rPr>
                <w:rFonts w:ascii="Book Antiqua" w:hAnsi="Book Antiqua"/>
                <w:color w:val="auto"/>
                <w:lang w:val="en-US"/>
              </w:rPr>
              <w:t>o standard laparoscopic surgery</w:t>
            </w:r>
          </w:p>
        </w:tc>
      </w:tr>
      <w:tr w:rsidR="00F5473F" w:rsidRPr="00F23F82" w14:paraId="24B85838" w14:textId="77777777" w:rsidTr="00670BAD">
        <w:tc>
          <w:tcPr>
            <w:tcW w:w="3227" w:type="dxa"/>
          </w:tcPr>
          <w:p w14:paraId="0BD5A6A4" w14:textId="16E945D5" w:rsidR="005F15DB" w:rsidRPr="00F23F82" w:rsidRDefault="005F15DB" w:rsidP="00560F14">
            <w:pPr>
              <w:spacing w:line="360" w:lineRule="auto"/>
              <w:jc w:val="both"/>
              <w:rPr>
                <w:rFonts w:ascii="Book Antiqua" w:hAnsi="Book Antiqua"/>
                <w:color w:val="auto"/>
                <w:lang w:val="en-US"/>
              </w:rPr>
            </w:pPr>
            <w:proofErr w:type="spellStart"/>
            <w:r w:rsidRPr="00F23F82">
              <w:rPr>
                <w:rFonts w:ascii="Book Antiqua" w:hAnsi="Book Antiqua"/>
                <w:color w:val="auto"/>
                <w:lang w:val="en-US"/>
              </w:rPr>
              <w:t>Pyloromyotomy</w:t>
            </w:r>
            <w:proofErr w:type="spellEnd"/>
            <w:r w:rsidR="00560F14" w:rsidRPr="00F23F82">
              <w:rPr>
                <w:rFonts w:ascii="Book Antiqua" w:eastAsia="宋体" w:hAnsi="Book Antiqua" w:hint="eastAsia"/>
                <w:color w:val="auto"/>
                <w:vertAlign w:val="superscript"/>
                <w:lang w:val="en-US" w:eastAsia="zh-CN"/>
              </w:rPr>
              <w:t>[</w:t>
            </w:r>
            <w:r w:rsidR="00560F14" w:rsidRPr="00F23F82">
              <w:rPr>
                <w:rFonts w:ascii="Book Antiqua" w:hAnsi="Book Antiqua"/>
                <w:color w:val="auto"/>
                <w:vertAlign w:val="superscript"/>
                <w:lang w:val="en-US"/>
              </w:rPr>
              <w:t>1</w:t>
            </w:r>
            <w:r w:rsidR="00560F14" w:rsidRPr="00F23F82">
              <w:rPr>
                <w:rFonts w:ascii="Book Antiqua" w:eastAsia="宋体" w:hAnsi="Book Antiqua" w:hint="eastAsia"/>
                <w:color w:val="auto"/>
                <w:vertAlign w:val="superscript"/>
                <w:lang w:val="en-US" w:eastAsia="zh-CN"/>
              </w:rPr>
              <w:t>1,12]</w:t>
            </w:r>
          </w:p>
        </w:tc>
        <w:tc>
          <w:tcPr>
            <w:tcW w:w="1984" w:type="dxa"/>
          </w:tcPr>
          <w:p w14:paraId="1E669F19"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2010, 2011</w:t>
            </w:r>
          </w:p>
        </w:tc>
        <w:tc>
          <w:tcPr>
            <w:tcW w:w="4284" w:type="dxa"/>
          </w:tcPr>
          <w:p w14:paraId="61F23A6D" w14:textId="52DB6417"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Crossing instruments and stabilizing the antrum rather than the duodenum asso</w:t>
            </w:r>
            <w:r w:rsidR="00560F14" w:rsidRPr="00F23F82">
              <w:rPr>
                <w:rFonts w:ascii="Book Antiqua" w:hAnsi="Book Antiqua"/>
                <w:color w:val="auto"/>
                <w:lang w:val="en-US"/>
              </w:rPr>
              <w:t>ciated with fewer complications</w:t>
            </w:r>
          </w:p>
        </w:tc>
      </w:tr>
      <w:tr w:rsidR="00F5473F" w:rsidRPr="00F23F82" w14:paraId="02158B50" w14:textId="77777777" w:rsidTr="00670BAD">
        <w:tc>
          <w:tcPr>
            <w:tcW w:w="3227" w:type="dxa"/>
          </w:tcPr>
          <w:p w14:paraId="4F1D100B" w14:textId="206982E6" w:rsidR="005F15DB" w:rsidRPr="00F23F82" w:rsidRDefault="005F15DB" w:rsidP="00560F14">
            <w:pPr>
              <w:spacing w:line="360" w:lineRule="auto"/>
              <w:jc w:val="both"/>
              <w:rPr>
                <w:rFonts w:ascii="Book Antiqua" w:hAnsi="Book Antiqua"/>
                <w:color w:val="auto"/>
                <w:lang w:val="en-US"/>
              </w:rPr>
            </w:pPr>
            <w:proofErr w:type="spellStart"/>
            <w:r w:rsidRPr="00F23F82">
              <w:rPr>
                <w:rFonts w:ascii="Book Antiqua" w:hAnsi="Book Antiqua"/>
                <w:color w:val="auto"/>
                <w:lang w:val="en-US"/>
              </w:rPr>
              <w:t>Orchidopexy</w:t>
            </w:r>
            <w:proofErr w:type="spellEnd"/>
            <w:r w:rsidR="00560F14" w:rsidRPr="00F23F82">
              <w:rPr>
                <w:rFonts w:ascii="Book Antiqua" w:eastAsia="宋体" w:hAnsi="Book Antiqua" w:hint="eastAsia"/>
                <w:color w:val="auto"/>
                <w:vertAlign w:val="superscript"/>
                <w:lang w:val="en-US" w:eastAsia="zh-CN"/>
              </w:rPr>
              <w:t>[21]</w:t>
            </w:r>
          </w:p>
        </w:tc>
        <w:tc>
          <w:tcPr>
            <w:tcW w:w="1984" w:type="dxa"/>
          </w:tcPr>
          <w:p w14:paraId="28FD5C93"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2010</w:t>
            </w:r>
          </w:p>
        </w:tc>
        <w:tc>
          <w:tcPr>
            <w:tcW w:w="4284" w:type="dxa"/>
          </w:tcPr>
          <w:p w14:paraId="1AD5406E" w14:textId="2528E7D5" w:rsidR="005F15DB" w:rsidRPr="00F23F82" w:rsidRDefault="00560F14" w:rsidP="009630ED">
            <w:pPr>
              <w:spacing w:line="360" w:lineRule="auto"/>
              <w:jc w:val="both"/>
              <w:rPr>
                <w:rFonts w:ascii="Book Antiqua" w:eastAsia="宋体" w:hAnsi="Book Antiqua"/>
                <w:color w:val="auto"/>
                <w:lang w:val="de-DE" w:eastAsia="zh-CN"/>
              </w:rPr>
            </w:pPr>
            <w:r w:rsidRPr="00F23F82">
              <w:rPr>
                <w:rFonts w:ascii="Book Antiqua" w:hAnsi="Book Antiqua"/>
                <w:color w:val="auto"/>
                <w:lang w:val="de-DE"/>
              </w:rPr>
              <w:t>Case report, feasible</w:t>
            </w:r>
          </w:p>
        </w:tc>
      </w:tr>
      <w:tr w:rsidR="00F5473F" w:rsidRPr="00F23F82" w14:paraId="3ED5C6B3" w14:textId="77777777" w:rsidTr="00670BAD">
        <w:tc>
          <w:tcPr>
            <w:tcW w:w="3227" w:type="dxa"/>
          </w:tcPr>
          <w:p w14:paraId="0F8E3D41" w14:textId="5B1A0A79" w:rsidR="005F15DB" w:rsidRPr="00F23F82" w:rsidRDefault="005F15DB" w:rsidP="00560F14">
            <w:pPr>
              <w:spacing w:line="360" w:lineRule="auto"/>
              <w:jc w:val="both"/>
              <w:rPr>
                <w:rFonts w:ascii="Book Antiqua" w:hAnsi="Book Antiqua"/>
                <w:color w:val="auto"/>
                <w:lang w:val="en-US"/>
              </w:rPr>
            </w:pPr>
            <w:r w:rsidRPr="00F23F82">
              <w:rPr>
                <w:rFonts w:ascii="Book Antiqua" w:hAnsi="Book Antiqua"/>
                <w:color w:val="auto"/>
                <w:lang w:val="en-US"/>
              </w:rPr>
              <w:t>Morgagni diaphragmatic hernia repair</w:t>
            </w:r>
            <w:r w:rsidR="00560F14" w:rsidRPr="00F23F82">
              <w:rPr>
                <w:rFonts w:ascii="Book Antiqua" w:eastAsia="宋体" w:hAnsi="Book Antiqua" w:hint="eastAsia"/>
                <w:color w:val="auto"/>
                <w:vertAlign w:val="superscript"/>
                <w:lang w:val="en-US" w:eastAsia="zh-CN"/>
              </w:rPr>
              <w:t>[22]</w:t>
            </w:r>
          </w:p>
        </w:tc>
        <w:tc>
          <w:tcPr>
            <w:tcW w:w="1984" w:type="dxa"/>
          </w:tcPr>
          <w:p w14:paraId="5ED09B24"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2010</w:t>
            </w:r>
          </w:p>
        </w:tc>
        <w:tc>
          <w:tcPr>
            <w:tcW w:w="4284" w:type="dxa"/>
          </w:tcPr>
          <w:p w14:paraId="03DC8B39" w14:textId="63D4B53B"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 xml:space="preserve">Case report, </w:t>
            </w:r>
            <w:proofErr w:type="spellStart"/>
            <w:r w:rsidRPr="00F23F82">
              <w:rPr>
                <w:rFonts w:ascii="Book Antiqua" w:hAnsi="Book Antiqua"/>
                <w:color w:val="auto"/>
                <w:lang w:val="en-US"/>
              </w:rPr>
              <w:t>intra</w:t>
            </w:r>
            <w:r w:rsidR="00560F14" w:rsidRPr="00F23F82">
              <w:rPr>
                <w:rFonts w:ascii="Book Antiqua" w:hAnsi="Book Antiqua"/>
                <w:color w:val="auto"/>
                <w:lang w:val="en-US"/>
              </w:rPr>
              <w:t>corporal</w:t>
            </w:r>
            <w:proofErr w:type="spellEnd"/>
            <w:r w:rsidR="00560F14" w:rsidRPr="00F23F82">
              <w:rPr>
                <w:rFonts w:ascii="Book Antiqua" w:hAnsi="Book Antiqua"/>
                <w:color w:val="auto"/>
                <w:lang w:val="en-US"/>
              </w:rPr>
              <w:t xml:space="preserve"> knot tying challenging</w:t>
            </w:r>
          </w:p>
        </w:tc>
      </w:tr>
      <w:tr w:rsidR="00F5473F" w:rsidRPr="00F23F82" w14:paraId="5B1C82EE" w14:textId="77777777" w:rsidTr="00670BAD">
        <w:tc>
          <w:tcPr>
            <w:tcW w:w="3227" w:type="dxa"/>
          </w:tcPr>
          <w:p w14:paraId="2A349553" w14:textId="7FB27317" w:rsidR="005F15DB" w:rsidRPr="00F23F82" w:rsidRDefault="005F15DB" w:rsidP="00560F14">
            <w:pPr>
              <w:spacing w:line="360" w:lineRule="auto"/>
              <w:jc w:val="both"/>
              <w:rPr>
                <w:rFonts w:ascii="Book Antiqua" w:hAnsi="Book Antiqua"/>
                <w:color w:val="auto"/>
                <w:vertAlign w:val="superscript"/>
                <w:lang w:val="en-US"/>
              </w:rPr>
            </w:pPr>
            <w:r w:rsidRPr="00F23F82">
              <w:rPr>
                <w:rFonts w:ascii="Book Antiqua" w:hAnsi="Book Antiqua"/>
                <w:color w:val="auto"/>
                <w:lang w:val="en-US"/>
              </w:rPr>
              <w:t>Fundoplication</w:t>
            </w:r>
            <w:r w:rsidR="00560F14" w:rsidRPr="00F23F82">
              <w:rPr>
                <w:rFonts w:ascii="Book Antiqua" w:eastAsia="宋体" w:hAnsi="Book Antiqua" w:hint="eastAsia"/>
                <w:color w:val="auto"/>
                <w:vertAlign w:val="superscript"/>
                <w:lang w:val="en-US" w:eastAsia="zh-CN"/>
              </w:rPr>
              <w:t>[23]</w:t>
            </w:r>
          </w:p>
        </w:tc>
        <w:tc>
          <w:tcPr>
            <w:tcW w:w="1984" w:type="dxa"/>
          </w:tcPr>
          <w:p w14:paraId="3E5151E4" w14:textId="77777777" w:rsidR="005F15DB" w:rsidRPr="00F23F82" w:rsidRDefault="005F15DB" w:rsidP="009630ED">
            <w:pPr>
              <w:spacing w:line="360" w:lineRule="auto"/>
              <w:jc w:val="both"/>
              <w:rPr>
                <w:rFonts w:ascii="Book Antiqua" w:hAnsi="Book Antiqua"/>
                <w:color w:val="auto"/>
                <w:lang w:val="de-DE"/>
              </w:rPr>
            </w:pPr>
            <w:r w:rsidRPr="00F23F82">
              <w:rPr>
                <w:rFonts w:ascii="Book Antiqua" w:hAnsi="Book Antiqua"/>
                <w:color w:val="auto"/>
                <w:lang w:val="de-DE"/>
              </w:rPr>
              <w:t>2011</w:t>
            </w:r>
          </w:p>
        </w:tc>
        <w:tc>
          <w:tcPr>
            <w:tcW w:w="4284" w:type="dxa"/>
          </w:tcPr>
          <w:p w14:paraId="50BF6F45" w14:textId="29F52692"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 xml:space="preserve">SIPES </w:t>
            </w:r>
            <w:proofErr w:type="spellStart"/>
            <w:r w:rsidRPr="00F23F82">
              <w:rPr>
                <w:rFonts w:ascii="Book Antiqua" w:hAnsi="Book Antiqua"/>
                <w:color w:val="auto"/>
                <w:lang w:val="en-US"/>
              </w:rPr>
              <w:t>intracorporal</w:t>
            </w:r>
            <w:proofErr w:type="spellEnd"/>
            <w:r w:rsidRPr="00F23F82">
              <w:rPr>
                <w:rFonts w:ascii="Book Antiqua" w:hAnsi="Book Antiqua"/>
                <w:color w:val="auto"/>
                <w:lang w:val="en-US"/>
              </w:rPr>
              <w:t xml:space="preserve"> suturing is technically demanding. Several a</w:t>
            </w:r>
            <w:r w:rsidR="00560F14" w:rsidRPr="00F23F82">
              <w:rPr>
                <w:rFonts w:ascii="Book Antiqua" w:hAnsi="Book Antiqua"/>
                <w:color w:val="auto"/>
                <w:lang w:val="en-US"/>
              </w:rPr>
              <w:t>lternative techniques available</w:t>
            </w:r>
          </w:p>
        </w:tc>
      </w:tr>
      <w:tr w:rsidR="00F5473F" w:rsidRPr="00F23F82" w14:paraId="5683674E" w14:textId="77777777" w:rsidTr="00670BAD">
        <w:tc>
          <w:tcPr>
            <w:tcW w:w="3227" w:type="dxa"/>
          </w:tcPr>
          <w:p w14:paraId="6FD7CEA2" w14:textId="5D887E39" w:rsidR="005F15DB" w:rsidRPr="00F23F82" w:rsidRDefault="00670BAD" w:rsidP="00560F14">
            <w:pPr>
              <w:spacing w:line="360" w:lineRule="auto"/>
              <w:jc w:val="both"/>
              <w:rPr>
                <w:rFonts w:ascii="Book Antiqua" w:hAnsi="Book Antiqua"/>
                <w:color w:val="auto"/>
                <w:vertAlign w:val="superscript"/>
                <w:lang w:val="en-US"/>
              </w:rPr>
            </w:pPr>
            <w:proofErr w:type="spellStart"/>
            <w:r w:rsidRPr="00F23F82">
              <w:rPr>
                <w:rFonts w:ascii="Book Antiqua" w:hAnsi="Book Antiqua"/>
                <w:color w:val="auto"/>
                <w:lang w:val="en-US"/>
              </w:rPr>
              <w:t>Hepaticojejunostomy</w:t>
            </w:r>
            <w:proofErr w:type="spellEnd"/>
            <w:r w:rsidR="00560F14" w:rsidRPr="00F23F82">
              <w:rPr>
                <w:rFonts w:ascii="Book Antiqua" w:eastAsia="宋体" w:hAnsi="Book Antiqua" w:hint="eastAsia"/>
                <w:color w:val="auto"/>
                <w:vertAlign w:val="superscript"/>
                <w:lang w:val="en-US" w:eastAsia="zh-CN"/>
              </w:rPr>
              <w:t>[24]</w:t>
            </w:r>
          </w:p>
        </w:tc>
        <w:tc>
          <w:tcPr>
            <w:tcW w:w="1984" w:type="dxa"/>
          </w:tcPr>
          <w:p w14:paraId="451F0574"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2012</w:t>
            </w:r>
          </w:p>
        </w:tc>
        <w:tc>
          <w:tcPr>
            <w:tcW w:w="4284" w:type="dxa"/>
          </w:tcPr>
          <w:p w14:paraId="5220FC7F" w14:textId="2BBB52C9"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One bile leak early in the series of 19 patients. Two conversions to multiport laparoscopy. Operative time, length of stay, other outcome parameters s</w:t>
            </w:r>
            <w:r w:rsidR="00560F14" w:rsidRPr="00F23F82">
              <w:rPr>
                <w:rFonts w:ascii="Book Antiqua" w:hAnsi="Book Antiqua"/>
                <w:color w:val="auto"/>
                <w:lang w:val="en-US"/>
              </w:rPr>
              <w:t>ame as conventional laparoscopy</w:t>
            </w:r>
          </w:p>
        </w:tc>
      </w:tr>
      <w:tr w:rsidR="00F5473F" w:rsidRPr="00F23F82" w14:paraId="0135CDF7" w14:textId="77777777" w:rsidTr="00670BAD">
        <w:tc>
          <w:tcPr>
            <w:tcW w:w="3227" w:type="dxa"/>
          </w:tcPr>
          <w:p w14:paraId="0A1F0D01" w14:textId="06BDE83A" w:rsidR="005F15DB" w:rsidRPr="00F23F82" w:rsidRDefault="005F15DB" w:rsidP="00560F14">
            <w:pPr>
              <w:spacing w:line="360" w:lineRule="auto"/>
              <w:jc w:val="both"/>
              <w:rPr>
                <w:rFonts w:ascii="Book Antiqua" w:hAnsi="Book Antiqua"/>
                <w:color w:val="auto"/>
                <w:vertAlign w:val="superscript"/>
                <w:lang w:val="en-US"/>
              </w:rPr>
            </w:pPr>
            <w:proofErr w:type="spellStart"/>
            <w:r w:rsidRPr="00F23F82">
              <w:rPr>
                <w:rFonts w:ascii="Book Antiqua" w:hAnsi="Book Antiqua"/>
                <w:color w:val="auto"/>
                <w:lang w:val="en-US"/>
              </w:rPr>
              <w:t>Ventricu</w:t>
            </w:r>
            <w:r w:rsidR="00670BAD" w:rsidRPr="00F23F82">
              <w:rPr>
                <w:rFonts w:ascii="Book Antiqua" w:hAnsi="Book Antiqua"/>
                <w:color w:val="auto"/>
                <w:lang w:val="en-US"/>
              </w:rPr>
              <w:t>loperitoneal</w:t>
            </w:r>
            <w:proofErr w:type="spellEnd"/>
            <w:r w:rsidR="00670BAD" w:rsidRPr="00F23F82">
              <w:rPr>
                <w:rFonts w:ascii="Book Antiqua" w:hAnsi="Book Antiqua"/>
                <w:color w:val="auto"/>
                <w:lang w:val="en-US"/>
              </w:rPr>
              <w:t xml:space="preserve"> shunt placement</w:t>
            </w:r>
            <w:r w:rsidR="00560F14" w:rsidRPr="00F23F82">
              <w:rPr>
                <w:rFonts w:ascii="Book Antiqua" w:eastAsia="宋体" w:hAnsi="Book Antiqua" w:hint="eastAsia"/>
                <w:color w:val="auto"/>
                <w:vertAlign w:val="superscript"/>
                <w:lang w:val="en-US" w:eastAsia="zh-CN"/>
              </w:rPr>
              <w:t>[25]</w:t>
            </w:r>
          </w:p>
        </w:tc>
        <w:tc>
          <w:tcPr>
            <w:tcW w:w="1984" w:type="dxa"/>
          </w:tcPr>
          <w:p w14:paraId="6442A7E4"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2011</w:t>
            </w:r>
          </w:p>
        </w:tc>
        <w:tc>
          <w:tcPr>
            <w:tcW w:w="4284" w:type="dxa"/>
          </w:tcPr>
          <w:p w14:paraId="6C2FCF6F" w14:textId="24854818" w:rsidR="005F15DB" w:rsidRPr="00F23F82" w:rsidRDefault="005F15DB" w:rsidP="009630ED">
            <w:pPr>
              <w:spacing w:line="360" w:lineRule="auto"/>
              <w:jc w:val="both"/>
              <w:rPr>
                <w:rFonts w:ascii="Book Antiqua" w:eastAsia="宋体" w:hAnsi="Book Antiqua"/>
                <w:color w:val="auto"/>
                <w:lang w:val="en-US" w:eastAsia="zh-CN"/>
              </w:rPr>
            </w:pPr>
            <w:r w:rsidRPr="00F23F82">
              <w:rPr>
                <w:rFonts w:ascii="Book Antiqua" w:hAnsi="Book Antiqua"/>
                <w:color w:val="auto"/>
                <w:lang w:val="en-US"/>
              </w:rPr>
              <w:t>Successful placement of the distal shunt</w:t>
            </w:r>
            <w:r w:rsidR="00560F14" w:rsidRPr="00F23F82">
              <w:rPr>
                <w:rFonts w:ascii="Book Antiqua" w:hAnsi="Book Antiqua"/>
                <w:color w:val="auto"/>
                <w:lang w:val="en-US"/>
              </w:rPr>
              <w:t xml:space="preserve"> limb in a series of 5 patients</w:t>
            </w:r>
          </w:p>
        </w:tc>
      </w:tr>
      <w:tr w:rsidR="005F15DB" w:rsidRPr="00F23F82" w14:paraId="4D6DD74F" w14:textId="77777777" w:rsidTr="00670BAD">
        <w:tc>
          <w:tcPr>
            <w:tcW w:w="3227" w:type="dxa"/>
          </w:tcPr>
          <w:p w14:paraId="082B1AEE" w14:textId="6F6CD9F7" w:rsidR="005F15DB" w:rsidRPr="00F23F82" w:rsidRDefault="005F15DB" w:rsidP="00560F14">
            <w:pPr>
              <w:spacing w:line="360" w:lineRule="auto"/>
              <w:jc w:val="both"/>
              <w:rPr>
                <w:rFonts w:ascii="Book Antiqua" w:hAnsi="Book Antiqua"/>
                <w:color w:val="auto"/>
                <w:lang w:val="en-US"/>
              </w:rPr>
            </w:pPr>
            <w:r w:rsidRPr="00F23F82">
              <w:rPr>
                <w:rFonts w:ascii="Book Antiqua" w:hAnsi="Book Antiqua"/>
                <w:color w:val="auto"/>
                <w:lang w:val="en-US"/>
              </w:rPr>
              <w:t>Total colectomy</w:t>
            </w:r>
            <w:r w:rsidR="00560F14" w:rsidRPr="00F23F82">
              <w:rPr>
                <w:rFonts w:ascii="Book Antiqua" w:eastAsia="宋体" w:hAnsi="Book Antiqua" w:hint="eastAsia"/>
                <w:color w:val="auto"/>
                <w:vertAlign w:val="superscript"/>
                <w:lang w:val="en-US" w:eastAsia="zh-CN"/>
              </w:rPr>
              <w:t>[26,27]</w:t>
            </w:r>
          </w:p>
        </w:tc>
        <w:tc>
          <w:tcPr>
            <w:tcW w:w="1984" w:type="dxa"/>
          </w:tcPr>
          <w:p w14:paraId="78B4D7A7"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2011, 2012</w:t>
            </w:r>
          </w:p>
        </w:tc>
        <w:tc>
          <w:tcPr>
            <w:tcW w:w="4284" w:type="dxa"/>
          </w:tcPr>
          <w:p w14:paraId="4CC21A0A" w14:textId="77777777" w:rsidR="005F15DB" w:rsidRPr="00F23F82" w:rsidRDefault="005F15DB" w:rsidP="009630ED">
            <w:pPr>
              <w:spacing w:line="360" w:lineRule="auto"/>
              <w:jc w:val="both"/>
              <w:rPr>
                <w:rFonts w:ascii="Book Antiqua" w:hAnsi="Book Antiqua"/>
                <w:color w:val="auto"/>
                <w:lang w:val="en-US"/>
              </w:rPr>
            </w:pPr>
            <w:r w:rsidRPr="00F23F82">
              <w:rPr>
                <w:rFonts w:ascii="Book Antiqua" w:hAnsi="Book Antiqua"/>
                <w:color w:val="auto"/>
                <w:lang w:val="en-US"/>
              </w:rPr>
              <w:t>Results similar to those after open and multiport laparoscopic surgery</w:t>
            </w:r>
          </w:p>
        </w:tc>
      </w:tr>
    </w:tbl>
    <w:p w14:paraId="6105260D" w14:textId="1EBA07F0" w:rsidR="00236053" w:rsidRPr="00F23F82" w:rsidRDefault="00236053" w:rsidP="009630ED">
      <w:pPr>
        <w:suppressAutoHyphens w:val="0"/>
        <w:spacing w:line="360" w:lineRule="auto"/>
        <w:jc w:val="both"/>
        <w:rPr>
          <w:rFonts w:ascii="Book Antiqua" w:hAnsi="Book Antiqua"/>
          <w:b/>
          <w:color w:val="auto"/>
          <w:lang w:val="en-US"/>
        </w:rPr>
      </w:pPr>
    </w:p>
    <w:p w14:paraId="1D91B144" w14:textId="791941F4" w:rsidR="00236053" w:rsidRPr="00F23F82" w:rsidRDefault="00560F14" w:rsidP="009630ED">
      <w:pPr>
        <w:spacing w:line="360" w:lineRule="auto"/>
        <w:jc w:val="both"/>
        <w:rPr>
          <w:rFonts w:ascii="Book Antiqua" w:eastAsia="宋体" w:hAnsi="Book Antiqua"/>
          <w:b/>
          <w:color w:val="auto"/>
          <w:lang w:eastAsia="zh-CN"/>
        </w:rPr>
      </w:pPr>
      <w:r w:rsidRPr="00F23F82">
        <w:rPr>
          <w:rFonts w:ascii="Book Antiqua" w:hAnsi="Book Antiqua"/>
          <w:color w:val="auto"/>
          <w:lang w:val="en-US"/>
        </w:rPr>
        <w:t>SIPES</w:t>
      </w:r>
      <w:r w:rsidRPr="00F23F82">
        <w:rPr>
          <w:rFonts w:ascii="Book Antiqua" w:eastAsia="宋体" w:hAnsi="Book Antiqua" w:hint="eastAsia"/>
          <w:color w:val="auto"/>
          <w:lang w:val="en-US" w:eastAsia="zh-CN"/>
        </w:rPr>
        <w:t>:</w:t>
      </w:r>
      <w:r w:rsidRPr="00F23F82">
        <w:rPr>
          <w:rFonts w:ascii="Book Antiqua" w:hAnsi="Book Antiqua"/>
          <w:color w:val="auto"/>
          <w:lang w:val="en-US"/>
        </w:rPr>
        <w:t xml:space="preserve"> Single-incision pediatric </w:t>
      </w:r>
      <w:proofErr w:type="spellStart"/>
      <w:r w:rsidRPr="00F23F82">
        <w:rPr>
          <w:rFonts w:ascii="Book Antiqua" w:hAnsi="Book Antiqua"/>
          <w:color w:val="auto"/>
          <w:lang w:val="en-US"/>
        </w:rPr>
        <w:t>endosurgery</w:t>
      </w:r>
      <w:proofErr w:type="spellEnd"/>
      <w:r w:rsidRPr="00F23F82">
        <w:rPr>
          <w:rFonts w:ascii="Book Antiqua" w:eastAsia="宋体" w:hAnsi="Book Antiqua" w:hint="eastAsia"/>
          <w:color w:val="auto"/>
          <w:lang w:val="en-US" w:eastAsia="zh-CN"/>
        </w:rPr>
        <w:t>.</w:t>
      </w:r>
    </w:p>
    <w:p w14:paraId="794A50CC" w14:textId="55494182" w:rsidR="00560F14" w:rsidRPr="00F23F82" w:rsidRDefault="00560F14">
      <w:pPr>
        <w:suppressAutoHyphens w:val="0"/>
        <w:spacing w:line="259" w:lineRule="auto"/>
        <w:rPr>
          <w:rFonts w:ascii="Book Antiqua" w:hAnsi="Book Antiqua"/>
          <w:b/>
          <w:color w:val="auto"/>
        </w:rPr>
      </w:pPr>
      <w:r w:rsidRPr="00F23F82">
        <w:rPr>
          <w:rFonts w:ascii="Book Antiqua" w:hAnsi="Book Antiqua"/>
          <w:b/>
          <w:color w:val="auto"/>
        </w:rPr>
        <w:br w:type="page"/>
      </w:r>
    </w:p>
    <w:p w14:paraId="7662EA58" w14:textId="0B27350B" w:rsidR="00236053" w:rsidRPr="00F23F82" w:rsidRDefault="00560F14" w:rsidP="009630ED">
      <w:pPr>
        <w:spacing w:line="360" w:lineRule="auto"/>
        <w:jc w:val="both"/>
        <w:rPr>
          <w:rFonts w:ascii="Book Antiqua" w:hAnsi="Book Antiqua"/>
          <w:b/>
          <w:color w:val="auto"/>
        </w:rPr>
      </w:pPr>
      <w:r w:rsidRPr="00F23F82">
        <w:rPr>
          <w:rFonts w:ascii="Book Antiqua" w:hAnsi="Book Antiqua"/>
          <w:b/>
          <w:noProof/>
          <w:color w:val="auto"/>
          <w:lang w:val="en-US" w:eastAsia="en-US"/>
        </w:rPr>
        <w:lastRenderedPageBreak/>
        <w:drawing>
          <wp:inline distT="0" distB="0" distL="0" distR="0" wp14:anchorId="422A0AA3" wp14:editId="07E7EFF8">
            <wp:extent cx="5940425" cy="3960283"/>
            <wp:effectExtent l="0" t="0" r="3175" b="2540"/>
            <wp:docPr id="2" name="图片 2" descr="E:\jifangfang\送修稿\2015-05-19\18778\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送修稿\2015-05-19\18778\Figure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240B60BD" w14:textId="011F57B7" w:rsidR="00444FC6" w:rsidRPr="00F23F82" w:rsidRDefault="00560F14" w:rsidP="009630ED">
      <w:pPr>
        <w:spacing w:line="360" w:lineRule="auto"/>
        <w:jc w:val="both"/>
        <w:rPr>
          <w:rFonts w:ascii="Book Antiqua" w:eastAsia="宋体" w:hAnsi="Book Antiqua"/>
          <w:b/>
          <w:color w:val="auto"/>
          <w:lang w:eastAsia="zh-CN"/>
        </w:rPr>
      </w:pPr>
      <w:r w:rsidRPr="00F23F82">
        <w:rPr>
          <w:rFonts w:ascii="Book Antiqua" w:hAnsi="Book Antiqua"/>
          <w:b/>
          <w:color w:val="auto"/>
        </w:rPr>
        <w:t>Figure 1</w:t>
      </w:r>
      <w:r w:rsidR="00444FC6" w:rsidRPr="00F23F82">
        <w:rPr>
          <w:rFonts w:ascii="Book Antiqua" w:hAnsi="Book Antiqua"/>
          <w:b/>
          <w:color w:val="auto"/>
        </w:rPr>
        <w:t xml:space="preserve"> Creation of single umbilical incision</w:t>
      </w:r>
      <w:r w:rsidRPr="00F23F82">
        <w:rPr>
          <w:rFonts w:ascii="Book Antiqua" w:eastAsia="宋体" w:hAnsi="Book Antiqua" w:hint="eastAsia"/>
          <w:b/>
          <w:color w:val="auto"/>
          <w:lang w:eastAsia="zh-CN"/>
        </w:rPr>
        <w:t>.</w:t>
      </w:r>
    </w:p>
    <w:p w14:paraId="6A8BA5F2" w14:textId="41F54FF4" w:rsidR="002F6E07" w:rsidRPr="00F23F82" w:rsidRDefault="002F6E07">
      <w:pPr>
        <w:suppressAutoHyphens w:val="0"/>
        <w:spacing w:line="259" w:lineRule="auto"/>
        <w:rPr>
          <w:rFonts w:ascii="Book Antiqua" w:hAnsi="Book Antiqua"/>
          <w:color w:val="auto"/>
        </w:rPr>
      </w:pPr>
      <w:r w:rsidRPr="00F23F82">
        <w:rPr>
          <w:rFonts w:ascii="Book Antiqua" w:hAnsi="Book Antiqua"/>
          <w:color w:val="auto"/>
        </w:rPr>
        <w:br w:type="page"/>
      </w:r>
    </w:p>
    <w:p w14:paraId="7B092891" w14:textId="42CD63CA" w:rsidR="004E1A14" w:rsidRPr="00F23F82" w:rsidRDefault="002F6E07" w:rsidP="009630ED">
      <w:pPr>
        <w:spacing w:line="360" w:lineRule="auto"/>
        <w:jc w:val="both"/>
        <w:rPr>
          <w:rFonts w:ascii="Book Antiqua" w:hAnsi="Book Antiqua"/>
          <w:color w:val="auto"/>
        </w:rPr>
      </w:pPr>
      <w:r w:rsidRPr="00F23F82">
        <w:rPr>
          <w:rFonts w:ascii="Book Antiqua" w:hAnsi="Book Antiqua"/>
          <w:noProof/>
          <w:color w:val="auto"/>
          <w:lang w:val="en-US" w:eastAsia="en-US"/>
        </w:rPr>
        <w:lastRenderedPageBreak/>
        <w:drawing>
          <wp:inline distT="0" distB="0" distL="0" distR="0" wp14:anchorId="640B3382" wp14:editId="36E0C563">
            <wp:extent cx="5940425" cy="3960283"/>
            <wp:effectExtent l="0" t="0" r="3175" b="2540"/>
            <wp:docPr id="3" name="图片 3" descr="E:\jifangfang\送修稿\2015-05-19\18778\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ifangfang\送修稿\2015-05-19\18778\Figure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638B0634" w14:textId="68013E67" w:rsidR="00444FC6" w:rsidRPr="00F23F82" w:rsidRDefault="00560F14"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rPr>
        <w:t>Figure 2</w:t>
      </w:r>
      <w:r w:rsidR="00444FC6" w:rsidRPr="00F23F82">
        <w:rPr>
          <w:rFonts w:ascii="Book Antiqua" w:hAnsi="Book Antiqua"/>
          <w:b/>
          <w:color w:val="auto"/>
          <w:lang w:val="en-US"/>
        </w:rPr>
        <w:t xml:space="preserve"> Position of the endoscope and Tuohy needle during SEAL inguinal </w:t>
      </w:r>
      <w:proofErr w:type="spellStart"/>
      <w:r w:rsidR="00444FC6" w:rsidRPr="00F23F82">
        <w:rPr>
          <w:rFonts w:ascii="Book Antiqua" w:hAnsi="Book Antiqua"/>
          <w:b/>
          <w:color w:val="auto"/>
          <w:lang w:val="en-US"/>
        </w:rPr>
        <w:t>herniorrhaphy</w:t>
      </w:r>
      <w:proofErr w:type="spellEnd"/>
      <w:r w:rsidR="002F6E07" w:rsidRPr="00F23F82">
        <w:rPr>
          <w:rFonts w:ascii="Book Antiqua" w:eastAsia="宋体" w:hAnsi="Book Antiqua" w:hint="eastAsia"/>
          <w:b/>
          <w:color w:val="auto"/>
          <w:lang w:val="en-US" w:eastAsia="zh-CN"/>
        </w:rPr>
        <w:t>.</w:t>
      </w:r>
    </w:p>
    <w:p w14:paraId="6F2D497F" w14:textId="5F57F5B4" w:rsidR="002F6E07" w:rsidRPr="00F23F82" w:rsidRDefault="002F6E07">
      <w:pPr>
        <w:suppressAutoHyphens w:val="0"/>
        <w:spacing w:line="259" w:lineRule="auto"/>
        <w:rPr>
          <w:rFonts w:ascii="Book Antiqua" w:hAnsi="Book Antiqua"/>
          <w:b/>
          <w:color w:val="auto"/>
          <w:lang w:val="en-US"/>
        </w:rPr>
      </w:pPr>
      <w:r w:rsidRPr="00F23F82">
        <w:rPr>
          <w:rFonts w:ascii="Book Antiqua" w:hAnsi="Book Antiqua"/>
          <w:b/>
          <w:color w:val="auto"/>
          <w:lang w:val="en-US"/>
        </w:rPr>
        <w:br w:type="page"/>
      </w:r>
    </w:p>
    <w:p w14:paraId="4C79F63A" w14:textId="33514DB1" w:rsidR="004E1A14" w:rsidRPr="00F23F82" w:rsidRDefault="002F6E07" w:rsidP="009630ED">
      <w:pPr>
        <w:spacing w:line="360" w:lineRule="auto"/>
        <w:jc w:val="both"/>
        <w:rPr>
          <w:rFonts w:ascii="Book Antiqua" w:hAnsi="Book Antiqua"/>
          <w:b/>
          <w:color w:val="auto"/>
          <w:lang w:val="en-US"/>
        </w:rPr>
      </w:pPr>
      <w:r w:rsidRPr="00F23F82">
        <w:rPr>
          <w:rFonts w:ascii="Book Antiqua" w:hAnsi="Book Antiqua"/>
          <w:b/>
          <w:noProof/>
          <w:color w:val="auto"/>
          <w:lang w:val="en-US" w:eastAsia="en-US"/>
        </w:rPr>
        <w:lastRenderedPageBreak/>
        <w:drawing>
          <wp:inline distT="0" distB="0" distL="0" distR="0" wp14:anchorId="61771F99" wp14:editId="3CE3D87E">
            <wp:extent cx="5940425" cy="3965034"/>
            <wp:effectExtent l="0" t="0" r="3175" b="0"/>
            <wp:docPr id="4" name="图片 4" descr="E:\jifangfang\送修稿\2015-05-19\18778\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ifangfang\送修稿\2015-05-19\18778\Figure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965034"/>
                    </a:xfrm>
                    <a:prstGeom prst="rect">
                      <a:avLst/>
                    </a:prstGeom>
                    <a:noFill/>
                    <a:ln>
                      <a:noFill/>
                    </a:ln>
                  </pic:spPr>
                </pic:pic>
              </a:graphicData>
            </a:graphic>
          </wp:inline>
        </w:drawing>
      </w:r>
    </w:p>
    <w:p w14:paraId="6779E708" w14:textId="0BF5339E" w:rsidR="00444FC6" w:rsidRPr="00F23F82" w:rsidRDefault="002F6E07"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lang w:val="en-US"/>
        </w:rPr>
        <w:t xml:space="preserve">Figure </w:t>
      </w:r>
      <w:proofErr w:type="gramStart"/>
      <w:r w:rsidRPr="00F23F82">
        <w:rPr>
          <w:rFonts w:ascii="Book Antiqua" w:hAnsi="Book Antiqua"/>
          <w:b/>
          <w:color w:val="auto"/>
          <w:lang w:val="en-US"/>
        </w:rPr>
        <w:t>3</w:t>
      </w:r>
      <w:r w:rsidR="00444FC6" w:rsidRPr="00F23F82">
        <w:rPr>
          <w:rFonts w:ascii="Book Antiqua" w:hAnsi="Book Antiqua"/>
          <w:b/>
          <w:color w:val="auto"/>
          <w:lang w:val="en-US"/>
        </w:rPr>
        <w:t xml:space="preserve"> Placement TriPort single-port device</w:t>
      </w:r>
      <w:proofErr w:type="gramEnd"/>
      <w:r w:rsidR="00444FC6" w:rsidRPr="00F23F82">
        <w:rPr>
          <w:rFonts w:ascii="Book Antiqua" w:hAnsi="Book Antiqua"/>
          <w:b/>
          <w:color w:val="auto"/>
          <w:lang w:val="en-US"/>
        </w:rPr>
        <w:t xml:space="preserve"> (Advanced Surgical Concepts, Olympus, Japan) into abdominal cavity</w:t>
      </w:r>
      <w:r w:rsidRPr="00F23F82">
        <w:rPr>
          <w:rFonts w:ascii="Book Antiqua" w:eastAsia="宋体" w:hAnsi="Book Antiqua" w:hint="eastAsia"/>
          <w:b/>
          <w:color w:val="auto"/>
          <w:lang w:val="en-US" w:eastAsia="zh-CN"/>
        </w:rPr>
        <w:t>.</w:t>
      </w:r>
    </w:p>
    <w:p w14:paraId="08109D08" w14:textId="58C9DFB5" w:rsidR="002F6E07" w:rsidRPr="00F23F82" w:rsidRDefault="002F6E07">
      <w:pPr>
        <w:suppressAutoHyphens w:val="0"/>
        <w:spacing w:line="259" w:lineRule="auto"/>
        <w:rPr>
          <w:rFonts w:ascii="Book Antiqua" w:hAnsi="Book Antiqua"/>
          <w:color w:val="auto"/>
          <w:lang w:val="en-US"/>
        </w:rPr>
      </w:pPr>
      <w:r w:rsidRPr="00F23F82">
        <w:rPr>
          <w:rFonts w:ascii="Book Antiqua" w:hAnsi="Book Antiqua"/>
          <w:color w:val="auto"/>
          <w:lang w:val="en-US"/>
        </w:rPr>
        <w:br w:type="page"/>
      </w:r>
    </w:p>
    <w:p w14:paraId="5397FC24" w14:textId="741D819E" w:rsidR="004E1A14" w:rsidRPr="00F23F82" w:rsidRDefault="002F6E07" w:rsidP="009630ED">
      <w:pPr>
        <w:spacing w:line="360" w:lineRule="auto"/>
        <w:jc w:val="both"/>
        <w:rPr>
          <w:rFonts w:ascii="Book Antiqua" w:hAnsi="Book Antiqua"/>
          <w:b/>
          <w:color w:val="auto"/>
          <w:lang w:val="en-US"/>
        </w:rPr>
      </w:pPr>
      <w:r w:rsidRPr="00F23F82">
        <w:rPr>
          <w:rFonts w:ascii="Book Antiqua" w:hAnsi="Book Antiqua"/>
          <w:b/>
          <w:noProof/>
          <w:color w:val="auto"/>
          <w:lang w:val="en-US" w:eastAsia="en-US"/>
        </w:rPr>
        <w:lastRenderedPageBreak/>
        <w:drawing>
          <wp:inline distT="0" distB="0" distL="0" distR="0" wp14:anchorId="7D45A293" wp14:editId="43BF2B3C">
            <wp:extent cx="5940425" cy="3960283"/>
            <wp:effectExtent l="0" t="0" r="3175" b="2540"/>
            <wp:docPr id="5" name="图片 5" descr="E:\jifangfang\送修稿\2015-05-19\18778\Fig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ifangfang\送修稿\2015-05-19\18778\Figure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4AA11E8F" w14:textId="24007860" w:rsidR="00444FC6" w:rsidRPr="00F23F82" w:rsidRDefault="002F6E07"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rPr>
        <w:t>Figure 4</w:t>
      </w:r>
      <w:r w:rsidR="00444FC6" w:rsidRPr="00F23F82">
        <w:rPr>
          <w:rFonts w:ascii="Book Antiqua" w:hAnsi="Book Antiqua"/>
          <w:b/>
          <w:color w:val="auto"/>
        </w:rPr>
        <w:t xml:space="preserve"> Installation of </w:t>
      </w:r>
      <w:r w:rsidR="00444FC6" w:rsidRPr="00F23F82">
        <w:rPr>
          <w:rFonts w:ascii="Book Antiqua" w:hAnsi="Book Antiqua"/>
          <w:b/>
          <w:color w:val="auto"/>
          <w:lang w:val="en-US"/>
        </w:rPr>
        <w:t>laparoscopic instruments through fascial wounds without a use of trocars</w:t>
      </w:r>
      <w:r w:rsidRPr="00F23F82">
        <w:rPr>
          <w:rFonts w:ascii="Book Antiqua" w:eastAsia="宋体" w:hAnsi="Book Antiqua" w:hint="eastAsia"/>
          <w:b/>
          <w:color w:val="auto"/>
          <w:lang w:val="en-US" w:eastAsia="zh-CN"/>
        </w:rPr>
        <w:t>.</w:t>
      </w:r>
    </w:p>
    <w:p w14:paraId="7851F695" w14:textId="6846EF15" w:rsidR="002F6E07" w:rsidRPr="00F23F82" w:rsidRDefault="002F6E07">
      <w:pPr>
        <w:suppressAutoHyphens w:val="0"/>
        <w:spacing w:line="259" w:lineRule="auto"/>
        <w:rPr>
          <w:rFonts w:ascii="Book Antiqua" w:hAnsi="Book Antiqua"/>
          <w:b/>
          <w:color w:val="auto"/>
          <w:lang w:val="en-US"/>
        </w:rPr>
      </w:pPr>
      <w:r w:rsidRPr="00F23F82">
        <w:rPr>
          <w:rFonts w:ascii="Book Antiqua" w:hAnsi="Book Antiqua"/>
          <w:b/>
          <w:color w:val="auto"/>
          <w:lang w:val="en-US"/>
        </w:rPr>
        <w:br w:type="page"/>
      </w:r>
    </w:p>
    <w:p w14:paraId="044EDE63" w14:textId="0AE3CE1C" w:rsidR="00643A54" w:rsidRPr="00F23F82" w:rsidRDefault="002F6E07" w:rsidP="009630ED">
      <w:pPr>
        <w:spacing w:line="360" w:lineRule="auto"/>
        <w:jc w:val="both"/>
        <w:rPr>
          <w:rFonts w:ascii="Book Antiqua" w:hAnsi="Book Antiqua"/>
          <w:b/>
          <w:color w:val="auto"/>
          <w:lang w:val="en-US"/>
        </w:rPr>
      </w:pPr>
      <w:r w:rsidRPr="00F23F82">
        <w:rPr>
          <w:rFonts w:ascii="Book Antiqua" w:hAnsi="Book Antiqua"/>
          <w:b/>
          <w:noProof/>
          <w:color w:val="auto"/>
          <w:lang w:val="en-US" w:eastAsia="en-US"/>
        </w:rPr>
        <w:lastRenderedPageBreak/>
        <w:drawing>
          <wp:inline distT="0" distB="0" distL="0" distR="0" wp14:anchorId="44422E56" wp14:editId="10169781">
            <wp:extent cx="5940425" cy="3934584"/>
            <wp:effectExtent l="0" t="0" r="3175" b="8890"/>
            <wp:docPr id="6" name="图片 6" descr="E:\jifangfang\送修稿\2015-05-19\18778\Fig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jifangfang\送修稿\2015-05-19\18778\Figure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934584"/>
                    </a:xfrm>
                    <a:prstGeom prst="rect">
                      <a:avLst/>
                    </a:prstGeom>
                    <a:noFill/>
                    <a:ln>
                      <a:noFill/>
                    </a:ln>
                  </pic:spPr>
                </pic:pic>
              </a:graphicData>
            </a:graphic>
          </wp:inline>
        </w:drawing>
      </w:r>
    </w:p>
    <w:p w14:paraId="221E2912" w14:textId="4DBEF279" w:rsidR="00444FC6" w:rsidRPr="00F23F82" w:rsidRDefault="002F6E07" w:rsidP="009630ED">
      <w:pPr>
        <w:spacing w:line="360" w:lineRule="auto"/>
        <w:jc w:val="both"/>
        <w:rPr>
          <w:rStyle w:val="hps"/>
          <w:rFonts w:ascii="Book Antiqua" w:eastAsia="宋体" w:hAnsi="Book Antiqua"/>
          <w:b/>
          <w:color w:val="auto"/>
          <w:lang w:val="en-US" w:eastAsia="zh-CN"/>
        </w:rPr>
      </w:pPr>
      <w:r w:rsidRPr="00F23F82">
        <w:rPr>
          <w:rFonts w:ascii="Book Antiqua" w:hAnsi="Book Antiqua"/>
          <w:b/>
          <w:color w:val="auto"/>
          <w:lang w:val="en-US"/>
        </w:rPr>
        <w:t>Figure 5</w:t>
      </w:r>
      <w:r w:rsidR="00444FC6" w:rsidRPr="00F23F82">
        <w:rPr>
          <w:rFonts w:ascii="Book Antiqua" w:hAnsi="Book Antiqua"/>
          <w:b/>
          <w:color w:val="auto"/>
          <w:lang w:val="en-US"/>
        </w:rPr>
        <w:t xml:space="preserve"> Laparoscopic instruments for </w:t>
      </w:r>
      <w:r w:rsidR="00560F14" w:rsidRPr="00F23F82">
        <w:rPr>
          <w:rFonts w:ascii="Book Antiqua" w:hAnsi="Book Antiqua"/>
          <w:b/>
          <w:color w:val="auto"/>
          <w:lang w:val="en-US"/>
        </w:rPr>
        <w:t xml:space="preserve">single-incision pediatric </w:t>
      </w:r>
      <w:proofErr w:type="spellStart"/>
      <w:r w:rsidR="00560F14" w:rsidRPr="00F23F82">
        <w:rPr>
          <w:rFonts w:ascii="Book Antiqua" w:hAnsi="Book Antiqua"/>
          <w:b/>
          <w:color w:val="auto"/>
          <w:lang w:val="en-US"/>
        </w:rPr>
        <w:t>endosurgery</w:t>
      </w:r>
      <w:proofErr w:type="spellEnd"/>
      <w:r w:rsidR="00444FC6" w:rsidRPr="00F23F82">
        <w:rPr>
          <w:rFonts w:ascii="Book Antiqua" w:hAnsi="Book Antiqua"/>
          <w:b/>
          <w:color w:val="auto"/>
          <w:lang w:val="en-US"/>
        </w:rPr>
        <w:t xml:space="preserve"> - a </w:t>
      </w:r>
      <w:r w:rsidR="00444FC6" w:rsidRPr="00F23F82">
        <w:rPr>
          <w:rStyle w:val="hps"/>
          <w:rFonts w:ascii="Book Antiqua" w:hAnsi="Book Antiqua"/>
          <w:b/>
          <w:color w:val="auto"/>
          <w:lang w:val="en-US"/>
        </w:rPr>
        <w:t>5 mm</w:t>
      </w:r>
      <w:r w:rsidR="00444FC6" w:rsidRPr="00F23F82">
        <w:rPr>
          <w:rFonts w:ascii="Book Antiqua" w:hAnsi="Book Antiqua"/>
          <w:b/>
          <w:color w:val="auto"/>
          <w:lang w:val="en-US"/>
        </w:rPr>
        <w:t xml:space="preserve"> </w:t>
      </w:r>
      <w:r w:rsidR="00444FC6" w:rsidRPr="00F23F82">
        <w:rPr>
          <w:rStyle w:val="hps"/>
          <w:rFonts w:ascii="Book Antiqua" w:hAnsi="Book Antiqua"/>
          <w:b/>
          <w:color w:val="auto"/>
          <w:lang w:val="en-US"/>
        </w:rPr>
        <w:t>endoscope with a length of 45 cm and 3</w:t>
      </w:r>
      <w:r w:rsidR="00444FC6" w:rsidRPr="00F23F82">
        <w:rPr>
          <w:rFonts w:ascii="Book Antiqua" w:hAnsi="Book Antiqua"/>
          <w:b/>
          <w:color w:val="auto"/>
          <w:lang w:val="en-US"/>
        </w:rPr>
        <w:t xml:space="preserve"> </w:t>
      </w:r>
      <w:r w:rsidR="00444FC6" w:rsidRPr="00F23F82">
        <w:rPr>
          <w:rStyle w:val="hps"/>
          <w:rFonts w:ascii="Book Antiqua" w:hAnsi="Book Antiqua"/>
          <w:b/>
          <w:color w:val="auto"/>
          <w:lang w:val="en-US"/>
        </w:rPr>
        <w:t>mm</w:t>
      </w:r>
      <w:r w:rsidR="00444FC6" w:rsidRPr="00F23F82">
        <w:rPr>
          <w:rFonts w:ascii="Book Antiqua" w:hAnsi="Book Antiqua"/>
          <w:b/>
          <w:color w:val="auto"/>
          <w:lang w:val="en-US"/>
        </w:rPr>
        <w:t xml:space="preserve"> </w:t>
      </w:r>
      <w:r w:rsidR="00444FC6" w:rsidRPr="00F23F82">
        <w:rPr>
          <w:rStyle w:val="hps"/>
          <w:rFonts w:ascii="Book Antiqua" w:hAnsi="Book Antiqua"/>
          <w:b/>
          <w:color w:val="auto"/>
          <w:lang w:val="en-US"/>
        </w:rPr>
        <w:t>instruments with different lengths</w:t>
      </w:r>
      <w:r w:rsidR="00444FC6" w:rsidRPr="00F23F82">
        <w:rPr>
          <w:rFonts w:ascii="Book Antiqua" w:hAnsi="Book Antiqua"/>
          <w:b/>
          <w:color w:val="auto"/>
          <w:lang w:val="en-US"/>
        </w:rPr>
        <w:t xml:space="preserve"> </w:t>
      </w:r>
      <w:r w:rsidR="00444FC6" w:rsidRPr="00F23F82">
        <w:rPr>
          <w:rStyle w:val="hps"/>
          <w:rFonts w:ascii="Book Antiqua" w:hAnsi="Book Antiqua"/>
          <w:b/>
          <w:color w:val="auto"/>
          <w:lang w:val="en-US"/>
        </w:rPr>
        <w:t>(</w:t>
      </w:r>
      <w:r w:rsidR="00444FC6" w:rsidRPr="00F23F82">
        <w:rPr>
          <w:rFonts w:ascii="Book Antiqua" w:hAnsi="Book Antiqua"/>
          <w:b/>
          <w:color w:val="auto"/>
          <w:lang w:val="en-US"/>
        </w:rPr>
        <w:t xml:space="preserve">20 and 30 </w:t>
      </w:r>
      <w:r w:rsidR="00444FC6" w:rsidRPr="00F23F82">
        <w:rPr>
          <w:rStyle w:val="hps"/>
          <w:rFonts w:ascii="Book Antiqua" w:hAnsi="Book Antiqua"/>
          <w:b/>
          <w:color w:val="auto"/>
          <w:lang w:val="en-US"/>
        </w:rPr>
        <w:t>cm)</w:t>
      </w:r>
      <w:r w:rsidRPr="00F23F82">
        <w:rPr>
          <w:rStyle w:val="hps"/>
          <w:rFonts w:ascii="Book Antiqua" w:eastAsia="宋体" w:hAnsi="Book Antiqua" w:hint="eastAsia"/>
          <w:b/>
          <w:color w:val="auto"/>
          <w:lang w:val="en-US" w:eastAsia="zh-CN"/>
        </w:rPr>
        <w:t>.</w:t>
      </w:r>
    </w:p>
    <w:p w14:paraId="1197E77D" w14:textId="7F18C9D0" w:rsidR="00A115C6" w:rsidRPr="00F23F82" w:rsidRDefault="00A115C6">
      <w:pPr>
        <w:suppressAutoHyphens w:val="0"/>
        <w:spacing w:line="259" w:lineRule="auto"/>
        <w:rPr>
          <w:rStyle w:val="hps"/>
          <w:rFonts w:ascii="Book Antiqua" w:hAnsi="Book Antiqua"/>
          <w:color w:val="auto"/>
          <w:lang w:val="en-US"/>
        </w:rPr>
      </w:pPr>
      <w:r w:rsidRPr="00F23F82">
        <w:rPr>
          <w:rStyle w:val="hps"/>
          <w:rFonts w:ascii="Book Antiqua" w:hAnsi="Book Antiqua"/>
          <w:color w:val="auto"/>
          <w:lang w:val="en-US"/>
        </w:rPr>
        <w:br w:type="page"/>
      </w:r>
    </w:p>
    <w:p w14:paraId="750329B8" w14:textId="49FA5AEC" w:rsidR="00643A54" w:rsidRPr="00F23F82" w:rsidRDefault="00A115C6" w:rsidP="009630ED">
      <w:pPr>
        <w:spacing w:line="360" w:lineRule="auto"/>
        <w:jc w:val="both"/>
        <w:rPr>
          <w:rStyle w:val="hps"/>
          <w:rFonts w:ascii="Book Antiqua" w:hAnsi="Book Antiqua"/>
          <w:color w:val="auto"/>
          <w:lang w:val="en-US"/>
        </w:rPr>
      </w:pPr>
      <w:r w:rsidRPr="00F23F82">
        <w:rPr>
          <w:rFonts w:ascii="Book Antiqua" w:hAnsi="Book Antiqua"/>
          <w:noProof/>
          <w:color w:val="auto"/>
          <w:lang w:val="en-US" w:eastAsia="en-US"/>
        </w:rPr>
        <w:lastRenderedPageBreak/>
        <w:drawing>
          <wp:inline distT="0" distB="0" distL="0" distR="0" wp14:anchorId="4D91A01F" wp14:editId="2118D34F">
            <wp:extent cx="5940425" cy="3342520"/>
            <wp:effectExtent l="0" t="0" r="3175" b="0"/>
            <wp:docPr id="7" name="图片 7" descr="E:\jifangfang\送修稿\2015-05-19\18778\Fig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jifangfang\送修稿\2015-05-19\18778\Figure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342520"/>
                    </a:xfrm>
                    <a:prstGeom prst="rect">
                      <a:avLst/>
                    </a:prstGeom>
                    <a:noFill/>
                    <a:ln>
                      <a:noFill/>
                    </a:ln>
                  </pic:spPr>
                </pic:pic>
              </a:graphicData>
            </a:graphic>
          </wp:inline>
        </w:drawing>
      </w:r>
    </w:p>
    <w:p w14:paraId="566E302D" w14:textId="3884AFDD" w:rsidR="00643A54" w:rsidRPr="00F23F82" w:rsidRDefault="00A115C6"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lang w:val="en-US"/>
        </w:rPr>
        <w:t>Figure 6</w:t>
      </w:r>
      <w:r w:rsidR="00444FC6" w:rsidRPr="00F23F82">
        <w:rPr>
          <w:rFonts w:ascii="Book Antiqua" w:hAnsi="Book Antiqua"/>
          <w:b/>
          <w:color w:val="auto"/>
          <w:lang w:val="en-US"/>
        </w:rPr>
        <w:t xml:space="preserve"> </w:t>
      </w:r>
      <w:proofErr w:type="gramStart"/>
      <w:r w:rsidR="00444FC6" w:rsidRPr="00F23F82">
        <w:rPr>
          <w:rFonts w:ascii="Book Antiqua" w:hAnsi="Book Antiqua"/>
          <w:b/>
          <w:color w:val="auto"/>
          <w:lang w:val="en-US"/>
        </w:rPr>
        <w:t>The</w:t>
      </w:r>
      <w:proofErr w:type="gramEnd"/>
      <w:r w:rsidR="00444FC6" w:rsidRPr="00F23F82">
        <w:rPr>
          <w:rFonts w:ascii="Book Antiqua" w:hAnsi="Book Antiqua"/>
          <w:b/>
          <w:color w:val="auto"/>
          <w:lang w:val="en-US"/>
        </w:rPr>
        <w:t xml:space="preserve"> technique of the </w:t>
      </w:r>
      <w:r w:rsidRPr="00F23F82">
        <w:rPr>
          <w:rFonts w:ascii="Book Antiqua" w:eastAsia="宋体" w:hAnsi="Book Antiqua"/>
          <w:b/>
          <w:color w:val="auto"/>
          <w:lang w:val="en-US" w:eastAsia="zh-CN"/>
        </w:rPr>
        <w:t>“</w:t>
      </w:r>
      <w:r w:rsidR="00444FC6" w:rsidRPr="00F23F82">
        <w:rPr>
          <w:rFonts w:ascii="Book Antiqua" w:hAnsi="Book Antiqua"/>
          <w:b/>
          <w:color w:val="auto"/>
          <w:lang w:val="en-US"/>
        </w:rPr>
        <w:t>cross-handed</w:t>
      </w:r>
      <w:r w:rsidRPr="00F23F82">
        <w:rPr>
          <w:rFonts w:ascii="Book Antiqua" w:eastAsia="宋体" w:hAnsi="Book Antiqua"/>
          <w:b/>
          <w:color w:val="auto"/>
          <w:lang w:val="en-US" w:eastAsia="zh-CN"/>
        </w:rPr>
        <w:t>”</w:t>
      </w:r>
      <w:r w:rsidR="00444FC6" w:rsidRPr="00F23F82">
        <w:rPr>
          <w:rFonts w:ascii="Book Antiqua" w:hAnsi="Book Antiqua"/>
          <w:b/>
          <w:color w:val="auto"/>
          <w:lang w:val="en-US"/>
        </w:rPr>
        <w:t xml:space="preserve"> manipulation (cross instrumentation) during </w:t>
      </w:r>
      <w:proofErr w:type="spellStart"/>
      <w:r w:rsidR="00444FC6" w:rsidRPr="00F23F82">
        <w:rPr>
          <w:rFonts w:ascii="Book Antiqua" w:hAnsi="Book Antiqua"/>
          <w:b/>
          <w:color w:val="auto"/>
          <w:lang w:val="en-US"/>
        </w:rPr>
        <w:t>pyloromyotomy</w:t>
      </w:r>
      <w:proofErr w:type="spellEnd"/>
      <w:r w:rsidRPr="00F23F82">
        <w:rPr>
          <w:rFonts w:ascii="Book Antiqua" w:eastAsia="宋体" w:hAnsi="Book Antiqua" w:hint="eastAsia"/>
          <w:b/>
          <w:color w:val="auto"/>
          <w:lang w:val="en-US" w:eastAsia="zh-CN"/>
        </w:rPr>
        <w:t>.</w:t>
      </w:r>
    </w:p>
    <w:p w14:paraId="28695F04" w14:textId="555B95EA" w:rsidR="00A115C6" w:rsidRPr="00F23F82" w:rsidRDefault="00A115C6">
      <w:pPr>
        <w:suppressAutoHyphens w:val="0"/>
        <w:spacing w:line="259" w:lineRule="auto"/>
        <w:rPr>
          <w:rFonts w:ascii="Book Antiqua" w:hAnsi="Book Antiqua"/>
          <w:color w:val="auto"/>
          <w:lang w:val="en-US"/>
        </w:rPr>
      </w:pPr>
      <w:r w:rsidRPr="00F23F82">
        <w:rPr>
          <w:rFonts w:ascii="Book Antiqua" w:hAnsi="Book Antiqua"/>
          <w:color w:val="auto"/>
          <w:lang w:val="en-US"/>
        </w:rPr>
        <w:br w:type="page"/>
      </w:r>
    </w:p>
    <w:p w14:paraId="359309AD" w14:textId="24AB84F6" w:rsidR="00241161" w:rsidRPr="00F23F82" w:rsidRDefault="00A115C6" w:rsidP="009630ED">
      <w:pPr>
        <w:spacing w:line="360" w:lineRule="auto"/>
        <w:jc w:val="both"/>
        <w:rPr>
          <w:rFonts w:ascii="Book Antiqua" w:hAnsi="Book Antiqua"/>
          <w:color w:val="auto"/>
          <w:lang w:val="en-US"/>
        </w:rPr>
      </w:pPr>
      <w:r w:rsidRPr="00F23F82">
        <w:rPr>
          <w:rFonts w:ascii="Book Antiqua" w:hAnsi="Book Antiqua"/>
          <w:noProof/>
          <w:color w:val="auto"/>
          <w:lang w:val="en-US" w:eastAsia="en-US"/>
        </w:rPr>
        <w:lastRenderedPageBreak/>
        <w:drawing>
          <wp:inline distT="0" distB="0" distL="0" distR="0" wp14:anchorId="068CE429" wp14:editId="5868FFA2">
            <wp:extent cx="5940425" cy="3934584"/>
            <wp:effectExtent l="0" t="0" r="3175" b="8890"/>
            <wp:docPr id="8" name="图片 8" descr="E:\jifangfang\送修稿\2015-05-19\18778\Fig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jifangfang\送修稿\2015-05-19\18778\Figure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934584"/>
                    </a:xfrm>
                    <a:prstGeom prst="rect">
                      <a:avLst/>
                    </a:prstGeom>
                    <a:noFill/>
                    <a:ln>
                      <a:noFill/>
                    </a:ln>
                  </pic:spPr>
                </pic:pic>
              </a:graphicData>
            </a:graphic>
          </wp:inline>
        </w:drawing>
      </w:r>
    </w:p>
    <w:p w14:paraId="29FDEA4A" w14:textId="3E48EEE8" w:rsidR="003A6280" w:rsidRPr="00F23F82" w:rsidRDefault="00A115C6" w:rsidP="009630ED">
      <w:pPr>
        <w:spacing w:line="360" w:lineRule="auto"/>
        <w:jc w:val="both"/>
        <w:rPr>
          <w:rFonts w:ascii="Book Antiqua" w:eastAsia="宋体" w:hAnsi="Book Antiqua"/>
          <w:b/>
          <w:color w:val="auto"/>
          <w:lang w:val="en-US" w:eastAsia="zh-CN"/>
        </w:rPr>
      </w:pPr>
      <w:r w:rsidRPr="00F23F82">
        <w:rPr>
          <w:rFonts w:ascii="Book Antiqua" w:hAnsi="Book Antiqua"/>
          <w:b/>
          <w:color w:val="auto"/>
          <w:lang w:val="en-US"/>
        </w:rPr>
        <w:t>Figure 7</w:t>
      </w:r>
      <w:r w:rsidR="00444FC6" w:rsidRPr="00F23F82">
        <w:rPr>
          <w:rFonts w:ascii="Book Antiqua" w:hAnsi="Book Antiqua"/>
          <w:b/>
          <w:color w:val="auto"/>
          <w:lang w:val="en-US"/>
        </w:rPr>
        <w:t xml:space="preserve"> </w:t>
      </w:r>
      <w:proofErr w:type="spellStart"/>
      <w:r w:rsidR="00444FC6" w:rsidRPr="00F23F82">
        <w:rPr>
          <w:rFonts w:ascii="Book Antiqua" w:hAnsi="Book Antiqua"/>
          <w:b/>
          <w:color w:val="auto"/>
          <w:lang w:val="en-US"/>
        </w:rPr>
        <w:t>Transparietal</w:t>
      </w:r>
      <w:proofErr w:type="spellEnd"/>
      <w:r w:rsidR="00444FC6" w:rsidRPr="00F23F82">
        <w:rPr>
          <w:rFonts w:ascii="Book Antiqua" w:hAnsi="Book Antiqua"/>
          <w:b/>
          <w:color w:val="auto"/>
          <w:lang w:val="en-US"/>
        </w:rPr>
        <w:t xml:space="preserve"> stich sutured around the ligamentum </w:t>
      </w:r>
      <w:proofErr w:type="spellStart"/>
      <w:r w:rsidR="00444FC6" w:rsidRPr="00F23F82">
        <w:rPr>
          <w:rFonts w:ascii="Book Antiqua" w:hAnsi="Book Antiqua"/>
          <w:b/>
          <w:color w:val="auto"/>
          <w:lang w:val="en-US"/>
        </w:rPr>
        <w:t>teres</w:t>
      </w:r>
      <w:proofErr w:type="spellEnd"/>
      <w:r w:rsidR="00444FC6" w:rsidRPr="00F23F82">
        <w:rPr>
          <w:rFonts w:ascii="Book Antiqua" w:hAnsi="Book Antiqua"/>
          <w:b/>
          <w:color w:val="auto"/>
          <w:lang w:val="en-US"/>
        </w:rPr>
        <w:t xml:space="preserve"> </w:t>
      </w:r>
      <w:proofErr w:type="spellStart"/>
      <w:r w:rsidR="00444FC6" w:rsidRPr="00F23F82">
        <w:rPr>
          <w:rFonts w:ascii="Book Antiqua" w:hAnsi="Book Antiqua"/>
          <w:b/>
          <w:color w:val="auto"/>
          <w:lang w:val="en-US"/>
        </w:rPr>
        <w:t>hepatis</w:t>
      </w:r>
      <w:proofErr w:type="spellEnd"/>
      <w:r w:rsidRPr="00F23F82">
        <w:rPr>
          <w:rFonts w:ascii="Book Antiqua" w:eastAsia="宋体" w:hAnsi="Book Antiqua" w:hint="eastAsia"/>
          <w:b/>
          <w:color w:val="auto"/>
          <w:lang w:val="en-US" w:eastAsia="zh-CN"/>
        </w:rPr>
        <w:t>.</w:t>
      </w:r>
    </w:p>
    <w:p w14:paraId="65921756" w14:textId="0F01FF72" w:rsidR="00A115C6" w:rsidRPr="00F23F82" w:rsidRDefault="00A115C6">
      <w:pPr>
        <w:suppressAutoHyphens w:val="0"/>
        <w:spacing w:line="259" w:lineRule="auto"/>
        <w:rPr>
          <w:rFonts w:ascii="Book Antiqua" w:hAnsi="Book Antiqua"/>
          <w:color w:val="auto"/>
          <w:lang w:val="en-US"/>
        </w:rPr>
      </w:pPr>
      <w:r w:rsidRPr="00F23F82">
        <w:rPr>
          <w:rFonts w:ascii="Book Antiqua" w:hAnsi="Book Antiqua"/>
          <w:color w:val="auto"/>
          <w:lang w:val="en-US"/>
        </w:rPr>
        <w:br w:type="page"/>
      </w:r>
    </w:p>
    <w:p w14:paraId="5AB15EA0" w14:textId="791E13BF" w:rsidR="00241161" w:rsidRPr="00F23F82" w:rsidRDefault="00A115C6" w:rsidP="009630ED">
      <w:pPr>
        <w:spacing w:line="360" w:lineRule="auto"/>
        <w:jc w:val="both"/>
        <w:rPr>
          <w:rFonts w:ascii="Book Antiqua" w:hAnsi="Book Antiqua"/>
          <w:color w:val="auto"/>
          <w:lang w:val="en-US"/>
        </w:rPr>
      </w:pPr>
      <w:r w:rsidRPr="00F23F82">
        <w:rPr>
          <w:rFonts w:ascii="Book Antiqua" w:hAnsi="Book Antiqua"/>
          <w:noProof/>
          <w:color w:val="auto"/>
          <w:lang w:val="en-US" w:eastAsia="en-US"/>
        </w:rPr>
        <w:lastRenderedPageBreak/>
        <w:drawing>
          <wp:inline distT="0" distB="0" distL="0" distR="0" wp14:anchorId="46E13787" wp14:editId="56FE7221">
            <wp:extent cx="3026524" cy="1700784"/>
            <wp:effectExtent l="0" t="0" r="2540" b="0"/>
            <wp:docPr id="9" name="图片 9" descr="E:\jifangfang\送修稿\2015-05-19\18778\Fig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jifangfang\送修稿\2015-05-19\18778\Figure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8013" cy="1701621"/>
                    </a:xfrm>
                    <a:prstGeom prst="rect">
                      <a:avLst/>
                    </a:prstGeom>
                    <a:noFill/>
                    <a:ln>
                      <a:noFill/>
                    </a:ln>
                  </pic:spPr>
                </pic:pic>
              </a:graphicData>
            </a:graphic>
          </wp:inline>
        </w:drawing>
      </w:r>
      <w:r w:rsidR="006341B6" w:rsidRPr="006341B6">
        <w:rPr>
          <w:rFonts w:ascii="Book Antiqua" w:hAnsi="Book Antiqua"/>
          <w:noProof/>
          <w:color w:val="auto"/>
          <w:lang w:val="en-US" w:eastAsia="zh-CN"/>
        </w:rPr>
        <w:t xml:space="preserve"> </w:t>
      </w:r>
      <w:r w:rsidR="006341B6" w:rsidRPr="00F23F82">
        <w:rPr>
          <w:rFonts w:ascii="Book Antiqua" w:hAnsi="Book Antiqua"/>
          <w:noProof/>
          <w:color w:val="auto"/>
          <w:lang w:val="en-US" w:eastAsia="en-US"/>
        </w:rPr>
        <w:drawing>
          <wp:inline distT="0" distB="0" distL="0" distR="0" wp14:anchorId="5B81C60B" wp14:editId="1C9772DC">
            <wp:extent cx="2567840" cy="1700784"/>
            <wp:effectExtent l="0" t="0" r="4445" b="0"/>
            <wp:docPr id="10" name="图片 10" descr="E:\jifangfang\送修稿\2015-05-19\18778\Figu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ifangfang\送修稿\2015-05-19\18778\Figure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9103" cy="1701621"/>
                    </a:xfrm>
                    <a:prstGeom prst="rect">
                      <a:avLst/>
                    </a:prstGeom>
                    <a:noFill/>
                    <a:ln>
                      <a:noFill/>
                    </a:ln>
                  </pic:spPr>
                </pic:pic>
              </a:graphicData>
            </a:graphic>
          </wp:inline>
        </w:drawing>
      </w:r>
    </w:p>
    <w:p w14:paraId="5149DF60" w14:textId="1630C1BE" w:rsidR="00086B2C" w:rsidRPr="006341B6" w:rsidRDefault="00A115C6" w:rsidP="006341B6">
      <w:pPr>
        <w:spacing w:line="360" w:lineRule="auto"/>
        <w:jc w:val="both"/>
        <w:rPr>
          <w:rFonts w:ascii="Book Antiqua" w:eastAsia="宋体" w:hAnsi="Book Antiqua"/>
          <w:b/>
          <w:color w:val="auto"/>
          <w:lang w:eastAsia="zh-CN"/>
        </w:rPr>
      </w:pPr>
      <w:r w:rsidRPr="00F23F82">
        <w:rPr>
          <w:rFonts w:ascii="Book Antiqua" w:hAnsi="Book Antiqua"/>
          <w:b/>
          <w:color w:val="auto"/>
        </w:rPr>
        <w:t>Figure 8</w:t>
      </w:r>
      <w:r w:rsidR="00444FC6" w:rsidRPr="00F23F82">
        <w:rPr>
          <w:rFonts w:ascii="Book Antiqua" w:hAnsi="Book Antiqua"/>
          <w:b/>
          <w:color w:val="auto"/>
        </w:rPr>
        <w:t xml:space="preserve"> </w:t>
      </w:r>
      <w:r w:rsidR="006341B6" w:rsidRPr="00F23F82">
        <w:rPr>
          <w:rFonts w:ascii="Book Antiqua" w:hAnsi="Book Antiqua"/>
          <w:b/>
          <w:color w:val="auto"/>
        </w:rPr>
        <w:t>Cosmetic result</w:t>
      </w:r>
      <w:r w:rsidR="006341B6">
        <w:rPr>
          <w:rFonts w:ascii="Book Antiqua" w:eastAsia="宋体" w:hAnsi="Book Antiqua" w:hint="eastAsia"/>
          <w:b/>
          <w:color w:val="auto"/>
          <w:lang w:eastAsia="zh-CN"/>
        </w:rPr>
        <w:t xml:space="preserve">. </w:t>
      </w:r>
      <w:r w:rsidR="006341B6" w:rsidRPr="006341B6">
        <w:rPr>
          <w:rFonts w:ascii="Book Antiqua" w:eastAsia="宋体" w:hAnsi="Book Antiqua" w:hint="eastAsia"/>
          <w:color w:val="auto"/>
          <w:lang w:eastAsia="zh-CN"/>
        </w:rPr>
        <w:t xml:space="preserve">A: </w:t>
      </w:r>
      <w:r w:rsidR="00444FC6" w:rsidRPr="006341B6">
        <w:rPr>
          <w:rFonts w:ascii="Book Antiqua" w:hAnsi="Book Antiqua"/>
          <w:color w:val="auto"/>
        </w:rPr>
        <w:t>Cosmetic result after 7 d from a single-incision laparoscopic right nephrectomy</w:t>
      </w:r>
      <w:r w:rsidR="006341B6" w:rsidRPr="006341B6">
        <w:rPr>
          <w:rFonts w:ascii="Book Antiqua" w:eastAsia="宋体" w:hAnsi="Book Antiqua" w:hint="eastAsia"/>
          <w:color w:val="auto"/>
          <w:lang w:eastAsia="zh-CN"/>
        </w:rPr>
        <w:t>; B:</w:t>
      </w:r>
      <w:r w:rsidR="00444FC6" w:rsidRPr="006341B6">
        <w:rPr>
          <w:rFonts w:ascii="Book Antiqua" w:hAnsi="Book Antiqua"/>
          <w:color w:val="auto"/>
        </w:rPr>
        <w:t xml:space="preserve"> Cosmetic result after 1 mo from a single-incision laparoscopic right nephrectomy (same patient)</w:t>
      </w:r>
      <w:r w:rsidRPr="006341B6">
        <w:rPr>
          <w:rFonts w:ascii="Book Antiqua" w:eastAsia="宋体" w:hAnsi="Book Antiqua" w:hint="eastAsia"/>
          <w:color w:val="auto"/>
          <w:lang w:eastAsia="zh-CN"/>
        </w:rPr>
        <w:t>.</w:t>
      </w:r>
    </w:p>
    <w:sectPr w:rsidR="00086B2C" w:rsidRPr="006341B6">
      <w:headerReference w:type="even" r:id="rId22"/>
      <w:headerReference w:type="default" r:id="rId23"/>
      <w:pgSz w:w="11906" w:h="16838"/>
      <w:pgMar w:top="1134" w:right="850" w:bottom="1134" w:left="1701" w:header="0" w:footer="0" w:gutter="0"/>
      <w:cols w:space="720"/>
      <w:formProt w:val="0"/>
      <w:docGrid w:linePitch="360" w:charSpace="-614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8B03EB" w14:textId="77777777" w:rsidR="00412045" w:rsidRDefault="00412045" w:rsidP="00FC365F">
      <w:r>
        <w:separator/>
      </w:r>
    </w:p>
  </w:endnote>
  <w:endnote w:type="continuationSeparator" w:id="0">
    <w:p w14:paraId="5084F2C9" w14:textId="77777777" w:rsidR="00412045" w:rsidRDefault="00412045" w:rsidP="00FC36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Liberation Sans">
    <w:altName w:val="Arial"/>
    <w:charset w:val="80"/>
    <w:family w:val="swiss"/>
    <w:pitch w:val="variable"/>
  </w:font>
  <w:font w:name="Droid Sans Fallback">
    <w:charset w:val="00"/>
    <w:family w:val="auto"/>
    <w:pitch w:val="variable"/>
  </w:font>
  <w:font w:name="FreeSans">
    <w:charset w:val="00"/>
    <w:family w:val="swiss"/>
    <w:pitch w:val="default"/>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00000001" w:usb1="08070000" w:usb2="00000010" w:usb3="00000000" w:csb0="00020000" w:csb1="00000000"/>
  </w:font>
  <w:font w:name="Calibri Light">
    <w:altName w:val="Calibri"/>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51ECFC" w14:textId="77777777" w:rsidR="00412045" w:rsidRDefault="00412045" w:rsidP="00FC365F">
      <w:r>
        <w:separator/>
      </w:r>
    </w:p>
  </w:footnote>
  <w:footnote w:type="continuationSeparator" w:id="0">
    <w:p w14:paraId="6BA8F02A" w14:textId="77777777" w:rsidR="00412045" w:rsidRDefault="00412045" w:rsidP="00FC365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9D3E9" w14:textId="77777777" w:rsidR="00D35944" w:rsidRDefault="00D35944" w:rsidP="00FC365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5D3506F" w14:textId="77777777" w:rsidR="00D35944" w:rsidRDefault="00D3594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72AB4" w14:textId="77777777" w:rsidR="00D35944" w:rsidRDefault="00D35944" w:rsidP="00FC365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7018F">
      <w:rPr>
        <w:rStyle w:val="PageNumber"/>
        <w:noProof/>
      </w:rPr>
      <w:t>35</w:t>
    </w:r>
    <w:r>
      <w:rPr>
        <w:rStyle w:val="PageNumber"/>
      </w:rPr>
      <w:fldChar w:fldCharType="end"/>
    </w:r>
  </w:p>
  <w:p w14:paraId="6FDE1BD2" w14:textId="77777777" w:rsidR="00D35944" w:rsidRDefault="00D3594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5344E5"/>
    <w:multiLevelType w:val="multilevel"/>
    <w:tmpl w:val="B0D211D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36547222"/>
    <w:multiLevelType w:val="multilevel"/>
    <w:tmpl w:val="7F5C8B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531E7A98"/>
    <w:multiLevelType w:val="hybridMultilevel"/>
    <w:tmpl w:val="EB7C82B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6B2C"/>
    <w:rsid w:val="00012E5C"/>
    <w:rsid w:val="00042020"/>
    <w:rsid w:val="0004718C"/>
    <w:rsid w:val="00050E21"/>
    <w:rsid w:val="00051F19"/>
    <w:rsid w:val="000837CD"/>
    <w:rsid w:val="00085E65"/>
    <w:rsid w:val="00086B2C"/>
    <w:rsid w:val="000B4BAC"/>
    <w:rsid w:val="000C78DC"/>
    <w:rsid w:val="000D01A9"/>
    <w:rsid w:val="000D3511"/>
    <w:rsid w:val="00101046"/>
    <w:rsid w:val="00121B84"/>
    <w:rsid w:val="00135735"/>
    <w:rsid w:val="001730EC"/>
    <w:rsid w:val="00180A88"/>
    <w:rsid w:val="00187C9E"/>
    <w:rsid w:val="00191A39"/>
    <w:rsid w:val="001936CD"/>
    <w:rsid w:val="00195BDB"/>
    <w:rsid w:val="001A1BAB"/>
    <w:rsid w:val="001A682C"/>
    <w:rsid w:val="001B342D"/>
    <w:rsid w:val="001C3627"/>
    <w:rsid w:val="001C6E46"/>
    <w:rsid w:val="001D2F28"/>
    <w:rsid w:val="001F6DA0"/>
    <w:rsid w:val="00207838"/>
    <w:rsid w:val="0021568B"/>
    <w:rsid w:val="00220B3A"/>
    <w:rsid w:val="00231CAC"/>
    <w:rsid w:val="00236053"/>
    <w:rsid w:val="00241161"/>
    <w:rsid w:val="00243834"/>
    <w:rsid w:val="00244538"/>
    <w:rsid w:val="00254F1C"/>
    <w:rsid w:val="002630B9"/>
    <w:rsid w:val="0026709C"/>
    <w:rsid w:val="0027400F"/>
    <w:rsid w:val="0027452D"/>
    <w:rsid w:val="002746A7"/>
    <w:rsid w:val="00286474"/>
    <w:rsid w:val="00287A7C"/>
    <w:rsid w:val="002B42BA"/>
    <w:rsid w:val="002C2BD2"/>
    <w:rsid w:val="002D4FB7"/>
    <w:rsid w:val="002E17F8"/>
    <w:rsid w:val="002E5738"/>
    <w:rsid w:val="002E775C"/>
    <w:rsid w:val="002F6E07"/>
    <w:rsid w:val="0031394D"/>
    <w:rsid w:val="00317ACE"/>
    <w:rsid w:val="003239FC"/>
    <w:rsid w:val="00347480"/>
    <w:rsid w:val="00361591"/>
    <w:rsid w:val="003808D1"/>
    <w:rsid w:val="00395B7B"/>
    <w:rsid w:val="003A6280"/>
    <w:rsid w:val="003A756D"/>
    <w:rsid w:val="003C4450"/>
    <w:rsid w:val="003D0796"/>
    <w:rsid w:val="00410679"/>
    <w:rsid w:val="00412045"/>
    <w:rsid w:val="00432E78"/>
    <w:rsid w:val="00444FC6"/>
    <w:rsid w:val="00445DEB"/>
    <w:rsid w:val="00454732"/>
    <w:rsid w:val="004571BF"/>
    <w:rsid w:val="004659CD"/>
    <w:rsid w:val="00473DEB"/>
    <w:rsid w:val="00477342"/>
    <w:rsid w:val="004808D3"/>
    <w:rsid w:val="004A7B3E"/>
    <w:rsid w:val="004B2F92"/>
    <w:rsid w:val="004B7D90"/>
    <w:rsid w:val="004C2F95"/>
    <w:rsid w:val="004C3C56"/>
    <w:rsid w:val="004C41DF"/>
    <w:rsid w:val="004C4CEA"/>
    <w:rsid w:val="004D6DD3"/>
    <w:rsid w:val="004E1A14"/>
    <w:rsid w:val="00515AB2"/>
    <w:rsid w:val="00520B5A"/>
    <w:rsid w:val="0052530D"/>
    <w:rsid w:val="00560F14"/>
    <w:rsid w:val="00565546"/>
    <w:rsid w:val="005A5BB8"/>
    <w:rsid w:val="005A7768"/>
    <w:rsid w:val="005B45F3"/>
    <w:rsid w:val="005C3F3F"/>
    <w:rsid w:val="005C7506"/>
    <w:rsid w:val="005D6FCC"/>
    <w:rsid w:val="005E2FE2"/>
    <w:rsid w:val="005F15DB"/>
    <w:rsid w:val="005F1B06"/>
    <w:rsid w:val="005F50D9"/>
    <w:rsid w:val="00603C30"/>
    <w:rsid w:val="00605025"/>
    <w:rsid w:val="00614398"/>
    <w:rsid w:val="0061697E"/>
    <w:rsid w:val="0061793B"/>
    <w:rsid w:val="00625FF6"/>
    <w:rsid w:val="006303E8"/>
    <w:rsid w:val="006341B6"/>
    <w:rsid w:val="00643A54"/>
    <w:rsid w:val="0065362D"/>
    <w:rsid w:val="00661DD0"/>
    <w:rsid w:val="00670BAD"/>
    <w:rsid w:val="006737A7"/>
    <w:rsid w:val="00677048"/>
    <w:rsid w:val="00685DDB"/>
    <w:rsid w:val="006B1E62"/>
    <w:rsid w:val="006E1F69"/>
    <w:rsid w:val="006F389A"/>
    <w:rsid w:val="007175C9"/>
    <w:rsid w:val="00725FA0"/>
    <w:rsid w:val="0073248E"/>
    <w:rsid w:val="00732CE5"/>
    <w:rsid w:val="00735464"/>
    <w:rsid w:val="0074596B"/>
    <w:rsid w:val="00755C75"/>
    <w:rsid w:val="00755DE5"/>
    <w:rsid w:val="007560C9"/>
    <w:rsid w:val="007619DA"/>
    <w:rsid w:val="00763448"/>
    <w:rsid w:val="0077018F"/>
    <w:rsid w:val="00787E4B"/>
    <w:rsid w:val="007908A6"/>
    <w:rsid w:val="007908BF"/>
    <w:rsid w:val="007B0761"/>
    <w:rsid w:val="007E7206"/>
    <w:rsid w:val="007F07C4"/>
    <w:rsid w:val="00800357"/>
    <w:rsid w:val="00805191"/>
    <w:rsid w:val="00807421"/>
    <w:rsid w:val="008146B5"/>
    <w:rsid w:val="0082642D"/>
    <w:rsid w:val="0083191E"/>
    <w:rsid w:val="00836B1E"/>
    <w:rsid w:val="00855146"/>
    <w:rsid w:val="0086567D"/>
    <w:rsid w:val="00870AB5"/>
    <w:rsid w:val="00882BB9"/>
    <w:rsid w:val="0088759F"/>
    <w:rsid w:val="0089310A"/>
    <w:rsid w:val="008A3EA7"/>
    <w:rsid w:val="008C15DE"/>
    <w:rsid w:val="008D11D0"/>
    <w:rsid w:val="008F50AC"/>
    <w:rsid w:val="009474E6"/>
    <w:rsid w:val="009630ED"/>
    <w:rsid w:val="00972216"/>
    <w:rsid w:val="00975AB6"/>
    <w:rsid w:val="0099030E"/>
    <w:rsid w:val="00992C35"/>
    <w:rsid w:val="009B7B20"/>
    <w:rsid w:val="009C2B75"/>
    <w:rsid w:val="009F4AF7"/>
    <w:rsid w:val="009F70B7"/>
    <w:rsid w:val="00A07B1D"/>
    <w:rsid w:val="00A115C6"/>
    <w:rsid w:val="00A161CC"/>
    <w:rsid w:val="00A22F86"/>
    <w:rsid w:val="00A2425D"/>
    <w:rsid w:val="00A24406"/>
    <w:rsid w:val="00A4472F"/>
    <w:rsid w:val="00A65C73"/>
    <w:rsid w:val="00A9227F"/>
    <w:rsid w:val="00AB31DF"/>
    <w:rsid w:val="00AB3354"/>
    <w:rsid w:val="00AB5D4E"/>
    <w:rsid w:val="00AB6809"/>
    <w:rsid w:val="00AD1CDC"/>
    <w:rsid w:val="00AD2C07"/>
    <w:rsid w:val="00AD7881"/>
    <w:rsid w:val="00AF0146"/>
    <w:rsid w:val="00AF292E"/>
    <w:rsid w:val="00AF29E6"/>
    <w:rsid w:val="00B30624"/>
    <w:rsid w:val="00B33260"/>
    <w:rsid w:val="00B45185"/>
    <w:rsid w:val="00B45759"/>
    <w:rsid w:val="00B517BE"/>
    <w:rsid w:val="00B51EA8"/>
    <w:rsid w:val="00B70869"/>
    <w:rsid w:val="00B75AC0"/>
    <w:rsid w:val="00B93F7B"/>
    <w:rsid w:val="00BB7757"/>
    <w:rsid w:val="00BC331A"/>
    <w:rsid w:val="00BF0A53"/>
    <w:rsid w:val="00BF4DBE"/>
    <w:rsid w:val="00BF5FC8"/>
    <w:rsid w:val="00C021B2"/>
    <w:rsid w:val="00C0482A"/>
    <w:rsid w:val="00C22051"/>
    <w:rsid w:val="00C34AE6"/>
    <w:rsid w:val="00C51A8D"/>
    <w:rsid w:val="00C5490C"/>
    <w:rsid w:val="00C5559C"/>
    <w:rsid w:val="00C63652"/>
    <w:rsid w:val="00C641D8"/>
    <w:rsid w:val="00C82389"/>
    <w:rsid w:val="00C82BA7"/>
    <w:rsid w:val="00C84112"/>
    <w:rsid w:val="00C95F99"/>
    <w:rsid w:val="00CA124A"/>
    <w:rsid w:val="00CA72BF"/>
    <w:rsid w:val="00CA7AC7"/>
    <w:rsid w:val="00CC01C5"/>
    <w:rsid w:val="00D03682"/>
    <w:rsid w:val="00D03CB1"/>
    <w:rsid w:val="00D2117A"/>
    <w:rsid w:val="00D35066"/>
    <w:rsid w:val="00D35944"/>
    <w:rsid w:val="00D4096D"/>
    <w:rsid w:val="00D571DB"/>
    <w:rsid w:val="00D7271D"/>
    <w:rsid w:val="00D91778"/>
    <w:rsid w:val="00DA6AAF"/>
    <w:rsid w:val="00DB55CA"/>
    <w:rsid w:val="00DC272E"/>
    <w:rsid w:val="00DC5753"/>
    <w:rsid w:val="00DF7B5C"/>
    <w:rsid w:val="00E015C7"/>
    <w:rsid w:val="00E56407"/>
    <w:rsid w:val="00E67835"/>
    <w:rsid w:val="00E92829"/>
    <w:rsid w:val="00E9330D"/>
    <w:rsid w:val="00EA3F5E"/>
    <w:rsid w:val="00EB1025"/>
    <w:rsid w:val="00ED3907"/>
    <w:rsid w:val="00ED518D"/>
    <w:rsid w:val="00ED789E"/>
    <w:rsid w:val="00F03FE6"/>
    <w:rsid w:val="00F207D7"/>
    <w:rsid w:val="00F23F82"/>
    <w:rsid w:val="00F2603D"/>
    <w:rsid w:val="00F31C37"/>
    <w:rsid w:val="00F32A96"/>
    <w:rsid w:val="00F411C7"/>
    <w:rsid w:val="00F47F78"/>
    <w:rsid w:val="00F52EF8"/>
    <w:rsid w:val="00F5473F"/>
    <w:rsid w:val="00F62E6F"/>
    <w:rsid w:val="00F76432"/>
    <w:rsid w:val="00F76601"/>
    <w:rsid w:val="00F834DC"/>
    <w:rsid w:val="00F838E0"/>
    <w:rsid w:val="00F86BFC"/>
    <w:rsid w:val="00F948D8"/>
    <w:rsid w:val="00FA4C88"/>
    <w:rsid w:val="00FB5E39"/>
    <w:rsid w:val="00FC365F"/>
    <w:rsid w:val="00FD3E2C"/>
    <w:rsid w:val="00FD5090"/>
    <w:rsid w:val="00FD50DB"/>
    <w:rsid w:val="00FE51E7"/>
    <w:rsid w:val="00FF49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4EB2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sz w:val="22"/>
        <w:szCs w:val="22"/>
        <w:lang w:val="ru-RU" w:eastAsia="en-US" w:bidi="ar-SA"/>
      </w:rPr>
    </w:rPrDefault>
    <w:pPrDefault>
      <w:pPr>
        <w:spacing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54A"/>
    <w:pPr>
      <w:suppressAutoHyphens/>
      <w:spacing w:line="240" w:lineRule="auto"/>
    </w:pPr>
    <w:rPr>
      <w:rFonts w:ascii="Cambria" w:eastAsia="MS Mincho" w:hAnsi="Cambria"/>
      <w:color w:val="00000A"/>
      <w:sz w:val="24"/>
      <w:szCs w:val="24"/>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abstractlabel">
    <w:name w:val="sub_abstract_label"/>
    <w:rsid w:val="003F554A"/>
  </w:style>
  <w:style w:type="character" w:styleId="Emphasis">
    <w:name w:val="Emphasis"/>
    <w:basedOn w:val="DefaultParagraphFont"/>
    <w:uiPriority w:val="20"/>
    <w:qFormat/>
    <w:rsid w:val="003F554A"/>
    <w:rPr>
      <w:i/>
      <w:iCs/>
    </w:rPr>
  </w:style>
  <w:style w:type="character" w:customStyle="1" w:styleId="apple-converted-space">
    <w:name w:val="apple-converted-space"/>
    <w:basedOn w:val="DefaultParagraphFont"/>
    <w:rsid w:val="003F554A"/>
  </w:style>
  <w:style w:type="character" w:customStyle="1" w:styleId="InternetLink">
    <w:name w:val="Internet Link"/>
    <w:rsid w:val="006D33D1"/>
    <w:rPr>
      <w:color w:val="0000FF"/>
      <w:u w:val="single"/>
      <w:lang w:val="en-US" w:eastAsia="en-US" w:bidi="en-US"/>
    </w:rPr>
  </w:style>
  <w:style w:type="character" w:customStyle="1" w:styleId="hps">
    <w:name w:val="hps"/>
    <w:uiPriority w:val="99"/>
    <w:rsid w:val="003A799A"/>
    <w:rPr>
      <w:rFonts w:cs="Times New Roman"/>
    </w:rPr>
  </w:style>
  <w:style w:type="paragraph" w:customStyle="1" w:styleId="Heading">
    <w:name w:val="Heading"/>
    <w:basedOn w:val="Normal"/>
    <w:next w:val="TextBody"/>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customStyle="1" w:styleId="Caption1">
    <w:name w:val="Caption1"/>
    <w:basedOn w:val="Normal"/>
    <w:pPr>
      <w:suppressLineNumbers/>
      <w:spacing w:before="120" w:after="120"/>
    </w:pPr>
    <w:rPr>
      <w:rFonts w:cs="FreeSans"/>
      <w:i/>
      <w:iCs/>
    </w:rPr>
  </w:style>
  <w:style w:type="paragraph" w:customStyle="1" w:styleId="Index">
    <w:name w:val="Index"/>
    <w:basedOn w:val="Normal"/>
    <w:pPr>
      <w:suppressLineNumbers/>
    </w:pPr>
    <w:rPr>
      <w:rFonts w:cs="FreeSans"/>
    </w:rPr>
  </w:style>
  <w:style w:type="paragraph" w:customStyle="1" w:styleId="1">
    <w:name w:val="Абзац списка1"/>
    <w:basedOn w:val="Normal"/>
    <w:rsid w:val="006D33D1"/>
    <w:pPr>
      <w:tabs>
        <w:tab w:val="left" w:pos="708"/>
      </w:tabs>
      <w:spacing w:after="200" w:line="276" w:lineRule="auto"/>
      <w:ind w:left="720"/>
      <w:jc w:val="both"/>
    </w:pPr>
    <w:rPr>
      <w:rFonts w:ascii="Times New Roman" w:eastAsia="Calibri" w:hAnsi="Times New Roman"/>
      <w:sz w:val="28"/>
      <w:szCs w:val="28"/>
      <w:lang w:eastAsia="en-US"/>
    </w:rPr>
  </w:style>
  <w:style w:type="table" w:styleId="TableGrid">
    <w:name w:val="Table Grid"/>
    <w:basedOn w:val="TableNormal"/>
    <w:uiPriority w:val="39"/>
    <w:rsid w:val="003F554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rFonts w:ascii="Cambria" w:eastAsia="MS Mincho" w:hAnsi="Cambria"/>
      <w:color w:val="00000A"/>
      <w:sz w:val="24"/>
      <w:szCs w:val="24"/>
      <w:lang w:eastAsia="ru-RU"/>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DA6AAF"/>
    <w:rPr>
      <w:rFonts w:ascii="Lucida Grande" w:hAnsi="Lucida Grande"/>
      <w:sz w:val="18"/>
      <w:szCs w:val="18"/>
    </w:rPr>
  </w:style>
  <w:style w:type="character" w:customStyle="1" w:styleId="BalloonTextChar">
    <w:name w:val="Balloon Text Char"/>
    <w:basedOn w:val="DefaultParagraphFont"/>
    <w:link w:val="BalloonText"/>
    <w:uiPriority w:val="99"/>
    <w:semiHidden/>
    <w:rsid w:val="00DA6AAF"/>
    <w:rPr>
      <w:rFonts w:ascii="Lucida Grande" w:eastAsia="MS Mincho" w:hAnsi="Lucida Grande"/>
      <w:color w:val="00000A"/>
      <w:sz w:val="18"/>
      <w:szCs w:val="18"/>
      <w:lang w:eastAsia="ru-RU"/>
    </w:rPr>
  </w:style>
  <w:style w:type="paragraph" w:styleId="Header">
    <w:name w:val="header"/>
    <w:basedOn w:val="Normal"/>
    <w:link w:val="HeaderChar"/>
    <w:uiPriority w:val="99"/>
    <w:unhideWhenUsed/>
    <w:rsid w:val="00FC365F"/>
    <w:pPr>
      <w:tabs>
        <w:tab w:val="center" w:pos="4844"/>
        <w:tab w:val="right" w:pos="9689"/>
      </w:tabs>
    </w:pPr>
  </w:style>
  <w:style w:type="character" w:customStyle="1" w:styleId="HeaderChar">
    <w:name w:val="Header Char"/>
    <w:basedOn w:val="DefaultParagraphFont"/>
    <w:link w:val="Header"/>
    <w:uiPriority w:val="99"/>
    <w:rsid w:val="00FC365F"/>
    <w:rPr>
      <w:rFonts w:ascii="Cambria" w:eastAsia="MS Mincho" w:hAnsi="Cambria"/>
      <w:color w:val="00000A"/>
      <w:sz w:val="24"/>
      <w:szCs w:val="24"/>
      <w:lang w:eastAsia="ru-RU"/>
    </w:rPr>
  </w:style>
  <w:style w:type="character" w:styleId="PageNumber">
    <w:name w:val="page number"/>
    <w:basedOn w:val="DefaultParagraphFont"/>
    <w:uiPriority w:val="99"/>
    <w:semiHidden/>
    <w:unhideWhenUsed/>
    <w:rsid w:val="00FC365F"/>
  </w:style>
  <w:style w:type="paragraph" w:styleId="ListParagraph">
    <w:name w:val="List Paragraph"/>
    <w:basedOn w:val="Normal"/>
    <w:uiPriority w:val="34"/>
    <w:qFormat/>
    <w:rsid w:val="00F834DC"/>
    <w:pPr>
      <w:ind w:left="720"/>
      <w:contextualSpacing/>
    </w:pPr>
  </w:style>
  <w:style w:type="paragraph" w:styleId="CommentSubject">
    <w:name w:val="annotation subject"/>
    <w:basedOn w:val="CommentText"/>
    <w:next w:val="CommentText"/>
    <w:link w:val="CommentSubjectChar"/>
    <w:uiPriority w:val="99"/>
    <w:semiHidden/>
    <w:unhideWhenUsed/>
    <w:rsid w:val="00855146"/>
    <w:rPr>
      <w:b/>
      <w:bCs/>
      <w:sz w:val="20"/>
      <w:szCs w:val="20"/>
    </w:rPr>
  </w:style>
  <w:style w:type="character" w:customStyle="1" w:styleId="CommentSubjectChar">
    <w:name w:val="Comment Subject Char"/>
    <w:basedOn w:val="CommentTextChar"/>
    <w:link w:val="CommentSubject"/>
    <w:uiPriority w:val="99"/>
    <w:semiHidden/>
    <w:rsid w:val="00855146"/>
    <w:rPr>
      <w:rFonts w:ascii="Cambria" w:eastAsia="MS Mincho" w:hAnsi="Cambria"/>
      <w:b/>
      <w:bCs/>
      <w:color w:val="00000A"/>
      <w:sz w:val="20"/>
      <w:szCs w:val="20"/>
      <w:lang w:eastAsia="ru-RU"/>
    </w:rPr>
  </w:style>
  <w:style w:type="paragraph" w:styleId="Footer">
    <w:name w:val="footer"/>
    <w:basedOn w:val="Normal"/>
    <w:link w:val="FooterChar"/>
    <w:uiPriority w:val="99"/>
    <w:unhideWhenUsed/>
    <w:rsid w:val="004C3C5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4C3C56"/>
    <w:rPr>
      <w:rFonts w:ascii="Cambria" w:eastAsia="MS Mincho" w:hAnsi="Cambria"/>
      <w:color w:val="00000A"/>
      <w:sz w:val="18"/>
      <w:szCs w:val="18"/>
      <w:lang w:eastAsia="ru-RU"/>
    </w:rPr>
  </w:style>
  <w:style w:type="character" w:styleId="Hyperlink">
    <w:name w:val="Hyperlink"/>
    <w:basedOn w:val="DefaultParagraphFont"/>
    <w:uiPriority w:val="99"/>
    <w:unhideWhenUsed/>
    <w:rsid w:val="004D6DD3"/>
    <w:rPr>
      <w:color w:val="0000FF"/>
      <w:u w:val="single"/>
    </w:rPr>
  </w:style>
  <w:style w:type="character" w:styleId="FollowedHyperlink">
    <w:name w:val="FollowedHyperlink"/>
    <w:basedOn w:val="DefaultParagraphFont"/>
    <w:uiPriority w:val="99"/>
    <w:semiHidden/>
    <w:unhideWhenUsed/>
    <w:rsid w:val="0031394D"/>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sz w:val="22"/>
        <w:szCs w:val="22"/>
        <w:lang w:val="ru-RU" w:eastAsia="en-US" w:bidi="ar-SA"/>
      </w:rPr>
    </w:rPrDefault>
    <w:pPrDefault>
      <w:pPr>
        <w:spacing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54A"/>
    <w:pPr>
      <w:suppressAutoHyphens/>
      <w:spacing w:line="240" w:lineRule="auto"/>
    </w:pPr>
    <w:rPr>
      <w:rFonts w:ascii="Cambria" w:eastAsia="MS Mincho" w:hAnsi="Cambria"/>
      <w:color w:val="00000A"/>
      <w:sz w:val="24"/>
      <w:szCs w:val="24"/>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abstractlabel">
    <w:name w:val="sub_abstract_label"/>
    <w:rsid w:val="003F554A"/>
  </w:style>
  <w:style w:type="character" w:styleId="Emphasis">
    <w:name w:val="Emphasis"/>
    <w:basedOn w:val="DefaultParagraphFont"/>
    <w:uiPriority w:val="20"/>
    <w:qFormat/>
    <w:rsid w:val="003F554A"/>
    <w:rPr>
      <w:i/>
      <w:iCs/>
    </w:rPr>
  </w:style>
  <w:style w:type="character" w:customStyle="1" w:styleId="apple-converted-space">
    <w:name w:val="apple-converted-space"/>
    <w:basedOn w:val="DefaultParagraphFont"/>
    <w:rsid w:val="003F554A"/>
  </w:style>
  <w:style w:type="character" w:customStyle="1" w:styleId="InternetLink">
    <w:name w:val="Internet Link"/>
    <w:rsid w:val="006D33D1"/>
    <w:rPr>
      <w:color w:val="0000FF"/>
      <w:u w:val="single"/>
      <w:lang w:val="en-US" w:eastAsia="en-US" w:bidi="en-US"/>
    </w:rPr>
  </w:style>
  <w:style w:type="character" w:customStyle="1" w:styleId="hps">
    <w:name w:val="hps"/>
    <w:uiPriority w:val="99"/>
    <w:rsid w:val="003A799A"/>
    <w:rPr>
      <w:rFonts w:cs="Times New Roman"/>
    </w:rPr>
  </w:style>
  <w:style w:type="paragraph" w:customStyle="1" w:styleId="Heading">
    <w:name w:val="Heading"/>
    <w:basedOn w:val="Normal"/>
    <w:next w:val="TextBody"/>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customStyle="1" w:styleId="Caption1">
    <w:name w:val="Caption1"/>
    <w:basedOn w:val="Normal"/>
    <w:pPr>
      <w:suppressLineNumbers/>
      <w:spacing w:before="120" w:after="120"/>
    </w:pPr>
    <w:rPr>
      <w:rFonts w:cs="FreeSans"/>
      <w:i/>
      <w:iCs/>
    </w:rPr>
  </w:style>
  <w:style w:type="paragraph" w:customStyle="1" w:styleId="Index">
    <w:name w:val="Index"/>
    <w:basedOn w:val="Normal"/>
    <w:pPr>
      <w:suppressLineNumbers/>
    </w:pPr>
    <w:rPr>
      <w:rFonts w:cs="FreeSans"/>
    </w:rPr>
  </w:style>
  <w:style w:type="paragraph" w:customStyle="1" w:styleId="1">
    <w:name w:val="Абзац списка1"/>
    <w:basedOn w:val="Normal"/>
    <w:rsid w:val="006D33D1"/>
    <w:pPr>
      <w:tabs>
        <w:tab w:val="left" w:pos="708"/>
      </w:tabs>
      <w:spacing w:after="200" w:line="276" w:lineRule="auto"/>
      <w:ind w:left="720"/>
      <w:jc w:val="both"/>
    </w:pPr>
    <w:rPr>
      <w:rFonts w:ascii="Times New Roman" w:eastAsia="Calibri" w:hAnsi="Times New Roman"/>
      <w:sz w:val="28"/>
      <w:szCs w:val="28"/>
      <w:lang w:eastAsia="en-US"/>
    </w:rPr>
  </w:style>
  <w:style w:type="table" w:styleId="TableGrid">
    <w:name w:val="Table Grid"/>
    <w:basedOn w:val="TableNormal"/>
    <w:uiPriority w:val="39"/>
    <w:rsid w:val="003F554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rFonts w:ascii="Cambria" w:eastAsia="MS Mincho" w:hAnsi="Cambria"/>
      <w:color w:val="00000A"/>
      <w:sz w:val="24"/>
      <w:szCs w:val="24"/>
      <w:lang w:eastAsia="ru-RU"/>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DA6AAF"/>
    <w:rPr>
      <w:rFonts w:ascii="Lucida Grande" w:hAnsi="Lucida Grande"/>
      <w:sz w:val="18"/>
      <w:szCs w:val="18"/>
    </w:rPr>
  </w:style>
  <w:style w:type="character" w:customStyle="1" w:styleId="BalloonTextChar">
    <w:name w:val="Balloon Text Char"/>
    <w:basedOn w:val="DefaultParagraphFont"/>
    <w:link w:val="BalloonText"/>
    <w:uiPriority w:val="99"/>
    <w:semiHidden/>
    <w:rsid w:val="00DA6AAF"/>
    <w:rPr>
      <w:rFonts w:ascii="Lucida Grande" w:eastAsia="MS Mincho" w:hAnsi="Lucida Grande"/>
      <w:color w:val="00000A"/>
      <w:sz w:val="18"/>
      <w:szCs w:val="18"/>
      <w:lang w:eastAsia="ru-RU"/>
    </w:rPr>
  </w:style>
  <w:style w:type="paragraph" w:styleId="Header">
    <w:name w:val="header"/>
    <w:basedOn w:val="Normal"/>
    <w:link w:val="HeaderChar"/>
    <w:uiPriority w:val="99"/>
    <w:unhideWhenUsed/>
    <w:rsid w:val="00FC365F"/>
    <w:pPr>
      <w:tabs>
        <w:tab w:val="center" w:pos="4844"/>
        <w:tab w:val="right" w:pos="9689"/>
      </w:tabs>
    </w:pPr>
  </w:style>
  <w:style w:type="character" w:customStyle="1" w:styleId="HeaderChar">
    <w:name w:val="Header Char"/>
    <w:basedOn w:val="DefaultParagraphFont"/>
    <w:link w:val="Header"/>
    <w:uiPriority w:val="99"/>
    <w:rsid w:val="00FC365F"/>
    <w:rPr>
      <w:rFonts w:ascii="Cambria" w:eastAsia="MS Mincho" w:hAnsi="Cambria"/>
      <w:color w:val="00000A"/>
      <w:sz w:val="24"/>
      <w:szCs w:val="24"/>
      <w:lang w:eastAsia="ru-RU"/>
    </w:rPr>
  </w:style>
  <w:style w:type="character" w:styleId="PageNumber">
    <w:name w:val="page number"/>
    <w:basedOn w:val="DefaultParagraphFont"/>
    <w:uiPriority w:val="99"/>
    <w:semiHidden/>
    <w:unhideWhenUsed/>
    <w:rsid w:val="00FC365F"/>
  </w:style>
  <w:style w:type="paragraph" w:styleId="ListParagraph">
    <w:name w:val="List Paragraph"/>
    <w:basedOn w:val="Normal"/>
    <w:uiPriority w:val="34"/>
    <w:qFormat/>
    <w:rsid w:val="00F834DC"/>
    <w:pPr>
      <w:ind w:left="720"/>
      <w:contextualSpacing/>
    </w:pPr>
  </w:style>
  <w:style w:type="paragraph" w:styleId="CommentSubject">
    <w:name w:val="annotation subject"/>
    <w:basedOn w:val="CommentText"/>
    <w:next w:val="CommentText"/>
    <w:link w:val="CommentSubjectChar"/>
    <w:uiPriority w:val="99"/>
    <w:semiHidden/>
    <w:unhideWhenUsed/>
    <w:rsid w:val="00855146"/>
    <w:rPr>
      <w:b/>
      <w:bCs/>
      <w:sz w:val="20"/>
      <w:szCs w:val="20"/>
    </w:rPr>
  </w:style>
  <w:style w:type="character" w:customStyle="1" w:styleId="CommentSubjectChar">
    <w:name w:val="Comment Subject Char"/>
    <w:basedOn w:val="CommentTextChar"/>
    <w:link w:val="CommentSubject"/>
    <w:uiPriority w:val="99"/>
    <w:semiHidden/>
    <w:rsid w:val="00855146"/>
    <w:rPr>
      <w:rFonts w:ascii="Cambria" w:eastAsia="MS Mincho" w:hAnsi="Cambria"/>
      <w:b/>
      <w:bCs/>
      <w:color w:val="00000A"/>
      <w:sz w:val="20"/>
      <w:szCs w:val="20"/>
      <w:lang w:eastAsia="ru-RU"/>
    </w:rPr>
  </w:style>
  <w:style w:type="paragraph" w:styleId="Footer">
    <w:name w:val="footer"/>
    <w:basedOn w:val="Normal"/>
    <w:link w:val="FooterChar"/>
    <w:uiPriority w:val="99"/>
    <w:unhideWhenUsed/>
    <w:rsid w:val="004C3C5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4C3C56"/>
    <w:rPr>
      <w:rFonts w:ascii="Cambria" w:eastAsia="MS Mincho" w:hAnsi="Cambria"/>
      <w:color w:val="00000A"/>
      <w:sz w:val="18"/>
      <w:szCs w:val="18"/>
      <w:lang w:eastAsia="ru-RU"/>
    </w:rPr>
  </w:style>
  <w:style w:type="character" w:styleId="Hyperlink">
    <w:name w:val="Hyperlink"/>
    <w:basedOn w:val="DefaultParagraphFont"/>
    <w:uiPriority w:val="99"/>
    <w:unhideWhenUsed/>
    <w:rsid w:val="004D6DD3"/>
    <w:rPr>
      <w:color w:val="0000FF"/>
      <w:u w:val="single"/>
    </w:rPr>
  </w:style>
  <w:style w:type="character" w:styleId="FollowedHyperlink">
    <w:name w:val="FollowedHyperlink"/>
    <w:basedOn w:val="DefaultParagraphFont"/>
    <w:uiPriority w:val="99"/>
    <w:semiHidden/>
    <w:unhideWhenUsed/>
    <w:rsid w:val="003139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3399814">
      <w:bodyDiv w:val="1"/>
      <w:marLeft w:val="0"/>
      <w:marRight w:val="0"/>
      <w:marTop w:val="0"/>
      <w:marBottom w:val="0"/>
      <w:divBdr>
        <w:top w:val="none" w:sz="0" w:space="0" w:color="auto"/>
        <w:left w:val="none" w:sz="0" w:space="0" w:color="auto"/>
        <w:bottom w:val="none" w:sz="0" w:space="0" w:color="auto"/>
        <w:right w:val="none" w:sz="0" w:space="0" w:color="auto"/>
      </w:divBdr>
      <w:divsChild>
        <w:div w:id="1400783312">
          <w:marLeft w:val="0"/>
          <w:marRight w:val="0"/>
          <w:marTop w:val="0"/>
          <w:marBottom w:val="0"/>
          <w:divBdr>
            <w:top w:val="none" w:sz="0" w:space="0" w:color="auto"/>
            <w:left w:val="none" w:sz="0" w:space="0" w:color="auto"/>
            <w:bottom w:val="none" w:sz="0" w:space="0" w:color="auto"/>
            <w:right w:val="none" w:sz="0" w:space="0" w:color="auto"/>
          </w:divBdr>
          <w:divsChild>
            <w:div w:id="2053074685">
              <w:marLeft w:val="0"/>
              <w:marRight w:val="0"/>
              <w:marTop w:val="0"/>
              <w:marBottom w:val="0"/>
              <w:divBdr>
                <w:top w:val="none" w:sz="0" w:space="0" w:color="auto"/>
                <w:left w:val="none" w:sz="0" w:space="0" w:color="auto"/>
                <w:bottom w:val="none" w:sz="0" w:space="0" w:color="auto"/>
                <w:right w:val="none" w:sz="0" w:space="0" w:color="auto"/>
              </w:divBdr>
            </w:div>
            <w:div w:id="2130782743">
              <w:marLeft w:val="0"/>
              <w:marRight w:val="0"/>
              <w:marTop w:val="0"/>
              <w:marBottom w:val="0"/>
              <w:divBdr>
                <w:top w:val="none" w:sz="0" w:space="0" w:color="auto"/>
                <w:left w:val="none" w:sz="0" w:space="0" w:color="auto"/>
                <w:bottom w:val="none" w:sz="0" w:space="0" w:color="auto"/>
                <w:right w:val="none" w:sz="0" w:space="0" w:color="auto"/>
              </w:divBdr>
            </w:div>
            <w:div w:id="1379283634">
              <w:marLeft w:val="0"/>
              <w:marRight w:val="0"/>
              <w:marTop w:val="0"/>
              <w:marBottom w:val="0"/>
              <w:divBdr>
                <w:top w:val="none" w:sz="0" w:space="0" w:color="auto"/>
                <w:left w:val="none" w:sz="0" w:space="0" w:color="auto"/>
                <w:bottom w:val="none" w:sz="0" w:space="0" w:color="auto"/>
                <w:right w:val="none" w:sz="0" w:space="0" w:color="auto"/>
              </w:divBdr>
            </w:div>
            <w:div w:id="1854683035">
              <w:marLeft w:val="0"/>
              <w:marRight w:val="0"/>
              <w:marTop w:val="0"/>
              <w:marBottom w:val="0"/>
              <w:divBdr>
                <w:top w:val="none" w:sz="0" w:space="0" w:color="auto"/>
                <w:left w:val="none" w:sz="0" w:space="0" w:color="auto"/>
                <w:bottom w:val="none" w:sz="0" w:space="0" w:color="auto"/>
                <w:right w:val="none" w:sz="0" w:space="0" w:color="auto"/>
              </w:divBdr>
            </w:div>
            <w:div w:id="1463494694">
              <w:marLeft w:val="0"/>
              <w:marRight w:val="0"/>
              <w:marTop w:val="0"/>
              <w:marBottom w:val="0"/>
              <w:divBdr>
                <w:top w:val="none" w:sz="0" w:space="0" w:color="auto"/>
                <w:left w:val="none" w:sz="0" w:space="0" w:color="auto"/>
                <w:bottom w:val="none" w:sz="0" w:space="0" w:color="auto"/>
                <w:right w:val="none" w:sz="0" w:space="0" w:color="auto"/>
              </w:divBdr>
            </w:div>
            <w:div w:id="1351181371">
              <w:marLeft w:val="0"/>
              <w:marRight w:val="0"/>
              <w:marTop w:val="0"/>
              <w:marBottom w:val="0"/>
              <w:divBdr>
                <w:top w:val="none" w:sz="0" w:space="0" w:color="auto"/>
                <w:left w:val="none" w:sz="0" w:space="0" w:color="auto"/>
                <w:bottom w:val="none" w:sz="0" w:space="0" w:color="auto"/>
                <w:right w:val="none" w:sz="0" w:space="0" w:color="auto"/>
              </w:divBdr>
            </w:div>
            <w:div w:id="1562597043">
              <w:marLeft w:val="0"/>
              <w:marRight w:val="0"/>
              <w:marTop w:val="0"/>
              <w:marBottom w:val="0"/>
              <w:divBdr>
                <w:top w:val="none" w:sz="0" w:space="0" w:color="auto"/>
                <w:left w:val="none" w:sz="0" w:space="0" w:color="auto"/>
                <w:bottom w:val="none" w:sz="0" w:space="0" w:color="auto"/>
                <w:right w:val="none" w:sz="0" w:space="0" w:color="auto"/>
              </w:divBdr>
            </w:div>
            <w:div w:id="887182067">
              <w:marLeft w:val="0"/>
              <w:marRight w:val="0"/>
              <w:marTop w:val="0"/>
              <w:marBottom w:val="0"/>
              <w:divBdr>
                <w:top w:val="none" w:sz="0" w:space="0" w:color="auto"/>
                <w:left w:val="none" w:sz="0" w:space="0" w:color="auto"/>
                <w:bottom w:val="none" w:sz="0" w:space="0" w:color="auto"/>
                <w:right w:val="none" w:sz="0" w:space="0" w:color="auto"/>
              </w:divBdr>
            </w:div>
            <w:div w:id="1606577132">
              <w:marLeft w:val="0"/>
              <w:marRight w:val="0"/>
              <w:marTop w:val="0"/>
              <w:marBottom w:val="0"/>
              <w:divBdr>
                <w:top w:val="none" w:sz="0" w:space="0" w:color="auto"/>
                <w:left w:val="none" w:sz="0" w:space="0" w:color="auto"/>
                <w:bottom w:val="none" w:sz="0" w:space="0" w:color="auto"/>
                <w:right w:val="none" w:sz="0" w:space="0" w:color="auto"/>
              </w:divBdr>
            </w:div>
            <w:div w:id="1411195771">
              <w:marLeft w:val="0"/>
              <w:marRight w:val="0"/>
              <w:marTop w:val="0"/>
              <w:marBottom w:val="0"/>
              <w:divBdr>
                <w:top w:val="none" w:sz="0" w:space="0" w:color="auto"/>
                <w:left w:val="none" w:sz="0" w:space="0" w:color="auto"/>
                <w:bottom w:val="none" w:sz="0" w:space="0" w:color="auto"/>
                <w:right w:val="none" w:sz="0" w:space="0" w:color="auto"/>
              </w:divBdr>
            </w:div>
            <w:div w:id="650982779">
              <w:marLeft w:val="0"/>
              <w:marRight w:val="0"/>
              <w:marTop w:val="0"/>
              <w:marBottom w:val="0"/>
              <w:divBdr>
                <w:top w:val="none" w:sz="0" w:space="0" w:color="auto"/>
                <w:left w:val="none" w:sz="0" w:space="0" w:color="auto"/>
                <w:bottom w:val="none" w:sz="0" w:space="0" w:color="auto"/>
                <w:right w:val="none" w:sz="0" w:space="0" w:color="auto"/>
              </w:divBdr>
            </w:div>
            <w:div w:id="1236356766">
              <w:marLeft w:val="0"/>
              <w:marRight w:val="0"/>
              <w:marTop w:val="0"/>
              <w:marBottom w:val="0"/>
              <w:divBdr>
                <w:top w:val="none" w:sz="0" w:space="0" w:color="auto"/>
                <w:left w:val="none" w:sz="0" w:space="0" w:color="auto"/>
                <w:bottom w:val="none" w:sz="0" w:space="0" w:color="auto"/>
                <w:right w:val="none" w:sz="0" w:space="0" w:color="auto"/>
              </w:divBdr>
            </w:div>
            <w:div w:id="360937649">
              <w:marLeft w:val="0"/>
              <w:marRight w:val="0"/>
              <w:marTop w:val="0"/>
              <w:marBottom w:val="0"/>
              <w:divBdr>
                <w:top w:val="none" w:sz="0" w:space="0" w:color="auto"/>
                <w:left w:val="none" w:sz="0" w:space="0" w:color="auto"/>
                <w:bottom w:val="none" w:sz="0" w:space="0" w:color="auto"/>
                <w:right w:val="none" w:sz="0" w:space="0" w:color="auto"/>
              </w:divBdr>
            </w:div>
            <w:div w:id="1186141546">
              <w:marLeft w:val="0"/>
              <w:marRight w:val="0"/>
              <w:marTop w:val="0"/>
              <w:marBottom w:val="0"/>
              <w:divBdr>
                <w:top w:val="none" w:sz="0" w:space="0" w:color="auto"/>
                <w:left w:val="none" w:sz="0" w:space="0" w:color="auto"/>
                <w:bottom w:val="none" w:sz="0" w:space="0" w:color="auto"/>
                <w:right w:val="none" w:sz="0" w:space="0" w:color="auto"/>
              </w:divBdr>
            </w:div>
            <w:div w:id="469446723">
              <w:marLeft w:val="0"/>
              <w:marRight w:val="0"/>
              <w:marTop w:val="0"/>
              <w:marBottom w:val="0"/>
              <w:divBdr>
                <w:top w:val="none" w:sz="0" w:space="0" w:color="auto"/>
                <w:left w:val="none" w:sz="0" w:space="0" w:color="auto"/>
                <w:bottom w:val="none" w:sz="0" w:space="0" w:color="auto"/>
                <w:right w:val="none" w:sz="0" w:space="0" w:color="auto"/>
              </w:divBdr>
            </w:div>
            <w:div w:id="390348717">
              <w:marLeft w:val="0"/>
              <w:marRight w:val="0"/>
              <w:marTop w:val="0"/>
              <w:marBottom w:val="0"/>
              <w:divBdr>
                <w:top w:val="none" w:sz="0" w:space="0" w:color="auto"/>
                <w:left w:val="none" w:sz="0" w:space="0" w:color="auto"/>
                <w:bottom w:val="none" w:sz="0" w:space="0" w:color="auto"/>
                <w:right w:val="none" w:sz="0" w:space="0" w:color="auto"/>
              </w:divBdr>
            </w:div>
            <w:div w:id="1721898118">
              <w:marLeft w:val="0"/>
              <w:marRight w:val="0"/>
              <w:marTop w:val="0"/>
              <w:marBottom w:val="0"/>
              <w:divBdr>
                <w:top w:val="none" w:sz="0" w:space="0" w:color="auto"/>
                <w:left w:val="none" w:sz="0" w:space="0" w:color="auto"/>
                <w:bottom w:val="none" w:sz="0" w:space="0" w:color="auto"/>
                <w:right w:val="none" w:sz="0" w:space="0" w:color="auto"/>
              </w:divBdr>
            </w:div>
            <w:div w:id="1540778762">
              <w:marLeft w:val="0"/>
              <w:marRight w:val="0"/>
              <w:marTop w:val="0"/>
              <w:marBottom w:val="0"/>
              <w:divBdr>
                <w:top w:val="none" w:sz="0" w:space="0" w:color="auto"/>
                <w:left w:val="none" w:sz="0" w:space="0" w:color="auto"/>
                <w:bottom w:val="none" w:sz="0" w:space="0" w:color="auto"/>
                <w:right w:val="none" w:sz="0" w:space="0" w:color="auto"/>
              </w:divBdr>
            </w:div>
            <w:div w:id="393089804">
              <w:marLeft w:val="0"/>
              <w:marRight w:val="0"/>
              <w:marTop w:val="0"/>
              <w:marBottom w:val="0"/>
              <w:divBdr>
                <w:top w:val="none" w:sz="0" w:space="0" w:color="auto"/>
                <w:left w:val="none" w:sz="0" w:space="0" w:color="auto"/>
                <w:bottom w:val="none" w:sz="0" w:space="0" w:color="auto"/>
                <w:right w:val="none" w:sz="0" w:space="0" w:color="auto"/>
              </w:divBdr>
            </w:div>
            <w:div w:id="1185365631">
              <w:marLeft w:val="0"/>
              <w:marRight w:val="0"/>
              <w:marTop w:val="0"/>
              <w:marBottom w:val="0"/>
              <w:divBdr>
                <w:top w:val="none" w:sz="0" w:space="0" w:color="auto"/>
                <w:left w:val="none" w:sz="0" w:space="0" w:color="auto"/>
                <w:bottom w:val="none" w:sz="0" w:space="0" w:color="auto"/>
                <w:right w:val="none" w:sz="0" w:space="0" w:color="auto"/>
              </w:divBdr>
            </w:div>
            <w:div w:id="665281841">
              <w:marLeft w:val="0"/>
              <w:marRight w:val="0"/>
              <w:marTop w:val="0"/>
              <w:marBottom w:val="0"/>
              <w:divBdr>
                <w:top w:val="none" w:sz="0" w:space="0" w:color="auto"/>
                <w:left w:val="none" w:sz="0" w:space="0" w:color="auto"/>
                <w:bottom w:val="none" w:sz="0" w:space="0" w:color="auto"/>
                <w:right w:val="none" w:sz="0" w:space="0" w:color="auto"/>
              </w:divBdr>
            </w:div>
            <w:div w:id="732116655">
              <w:marLeft w:val="0"/>
              <w:marRight w:val="0"/>
              <w:marTop w:val="0"/>
              <w:marBottom w:val="0"/>
              <w:divBdr>
                <w:top w:val="none" w:sz="0" w:space="0" w:color="auto"/>
                <w:left w:val="none" w:sz="0" w:space="0" w:color="auto"/>
                <w:bottom w:val="none" w:sz="0" w:space="0" w:color="auto"/>
                <w:right w:val="none" w:sz="0" w:space="0" w:color="auto"/>
              </w:divBdr>
            </w:div>
            <w:div w:id="2010282372">
              <w:marLeft w:val="0"/>
              <w:marRight w:val="0"/>
              <w:marTop w:val="0"/>
              <w:marBottom w:val="0"/>
              <w:divBdr>
                <w:top w:val="none" w:sz="0" w:space="0" w:color="auto"/>
                <w:left w:val="none" w:sz="0" w:space="0" w:color="auto"/>
                <w:bottom w:val="none" w:sz="0" w:space="0" w:color="auto"/>
                <w:right w:val="none" w:sz="0" w:space="0" w:color="auto"/>
              </w:divBdr>
            </w:div>
            <w:div w:id="1458139932">
              <w:marLeft w:val="0"/>
              <w:marRight w:val="0"/>
              <w:marTop w:val="0"/>
              <w:marBottom w:val="0"/>
              <w:divBdr>
                <w:top w:val="none" w:sz="0" w:space="0" w:color="auto"/>
                <w:left w:val="none" w:sz="0" w:space="0" w:color="auto"/>
                <w:bottom w:val="none" w:sz="0" w:space="0" w:color="auto"/>
                <w:right w:val="none" w:sz="0" w:space="0" w:color="auto"/>
              </w:divBdr>
            </w:div>
            <w:div w:id="505679322">
              <w:marLeft w:val="0"/>
              <w:marRight w:val="0"/>
              <w:marTop w:val="0"/>
              <w:marBottom w:val="0"/>
              <w:divBdr>
                <w:top w:val="none" w:sz="0" w:space="0" w:color="auto"/>
                <w:left w:val="none" w:sz="0" w:space="0" w:color="auto"/>
                <w:bottom w:val="none" w:sz="0" w:space="0" w:color="auto"/>
                <w:right w:val="none" w:sz="0" w:space="0" w:color="auto"/>
              </w:divBdr>
            </w:div>
            <w:div w:id="1587299733">
              <w:marLeft w:val="0"/>
              <w:marRight w:val="0"/>
              <w:marTop w:val="0"/>
              <w:marBottom w:val="0"/>
              <w:divBdr>
                <w:top w:val="none" w:sz="0" w:space="0" w:color="auto"/>
                <w:left w:val="none" w:sz="0" w:space="0" w:color="auto"/>
                <w:bottom w:val="none" w:sz="0" w:space="0" w:color="auto"/>
                <w:right w:val="none" w:sz="0" w:space="0" w:color="auto"/>
              </w:divBdr>
            </w:div>
            <w:div w:id="2031641604">
              <w:marLeft w:val="0"/>
              <w:marRight w:val="0"/>
              <w:marTop w:val="0"/>
              <w:marBottom w:val="0"/>
              <w:divBdr>
                <w:top w:val="none" w:sz="0" w:space="0" w:color="auto"/>
                <w:left w:val="none" w:sz="0" w:space="0" w:color="auto"/>
                <w:bottom w:val="none" w:sz="0" w:space="0" w:color="auto"/>
                <w:right w:val="none" w:sz="0" w:space="0" w:color="auto"/>
              </w:divBdr>
            </w:div>
            <w:div w:id="643200636">
              <w:marLeft w:val="0"/>
              <w:marRight w:val="0"/>
              <w:marTop w:val="0"/>
              <w:marBottom w:val="0"/>
              <w:divBdr>
                <w:top w:val="none" w:sz="0" w:space="0" w:color="auto"/>
                <w:left w:val="none" w:sz="0" w:space="0" w:color="auto"/>
                <w:bottom w:val="none" w:sz="0" w:space="0" w:color="auto"/>
                <w:right w:val="none" w:sz="0" w:space="0" w:color="auto"/>
              </w:divBdr>
            </w:div>
            <w:div w:id="743840997">
              <w:marLeft w:val="0"/>
              <w:marRight w:val="0"/>
              <w:marTop w:val="0"/>
              <w:marBottom w:val="0"/>
              <w:divBdr>
                <w:top w:val="none" w:sz="0" w:space="0" w:color="auto"/>
                <w:left w:val="none" w:sz="0" w:space="0" w:color="auto"/>
                <w:bottom w:val="none" w:sz="0" w:space="0" w:color="auto"/>
                <w:right w:val="none" w:sz="0" w:space="0" w:color="auto"/>
              </w:divBdr>
            </w:div>
            <w:div w:id="5598687">
              <w:marLeft w:val="0"/>
              <w:marRight w:val="0"/>
              <w:marTop w:val="0"/>
              <w:marBottom w:val="0"/>
              <w:divBdr>
                <w:top w:val="none" w:sz="0" w:space="0" w:color="auto"/>
                <w:left w:val="none" w:sz="0" w:space="0" w:color="auto"/>
                <w:bottom w:val="none" w:sz="0" w:space="0" w:color="auto"/>
                <w:right w:val="none" w:sz="0" w:space="0" w:color="auto"/>
              </w:divBdr>
            </w:div>
            <w:div w:id="1047529440">
              <w:marLeft w:val="0"/>
              <w:marRight w:val="0"/>
              <w:marTop w:val="0"/>
              <w:marBottom w:val="0"/>
              <w:divBdr>
                <w:top w:val="none" w:sz="0" w:space="0" w:color="auto"/>
                <w:left w:val="none" w:sz="0" w:space="0" w:color="auto"/>
                <w:bottom w:val="none" w:sz="0" w:space="0" w:color="auto"/>
                <w:right w:val="none" w:sz="0" w:space="0" w:color="auto"/>
              </w:divBdr>
            </w:div>
            <w:div w:id="443236520">
              <w:marLeft w:val="0"/>
              <w:marRight w:val="0"/>
              <w:marTop w:val="0"/>
              <w:marBottom w:val="0"/>
              <w:divBdr>
                <w:top w:val="none" w:sz="0" w:space="0" w:color="auto"/>
                <w:left w:val="none" w:sz="0" w:space="0" w:color="auto"/>
                <w:bottom w:val="none" w:sz="0" w:space="0" w:color="auto"/>
                <w:right w:val="none" w:sz="0" w:space="0" w:color="auto"/>
              </w:divBdr>
            </w:div>
            <w:div w:id="11033982">
              <w:marLeft w:val="0"/>
              <w:marRight w:val="0"/>
              <w:marTop w:val="0"/>
              <w:marBottom w:val="0"/>
              <w:divBdr>
                <w:top w:val="none" w:sz="0" w:space="0" w:color="auto"/>
                <w:left w:val="none" w:sz="0" w:space="0" w:color="auto"/>
                <w:bottom w:val="none" w:sz="0" w:space="0" w:color="auto"/>
                <w:right w:val="none" w:sz="0" w:space="0" w:color="auto"/>
              </w:divBdr>
            </w:div>
            <w:div w:id="1423456081">
              <w:marLeft w:val="0"/>
              <w:marRight w:val="0"/>
              <w:marTop w:val="0"/>
              <w:marBottom w:val="0"/>
              <w:divBdr>
                <w:top w:val="none" w:sz="0" w:space="0" w:color="auto"/>
                <w:left w:val="none" w:sz="0" w:space="0" w:color="auto"/>
                <w:bottom w:val="none" w:sz="0" w:space="0" w:color="auto"/>
                <w:right w:val="none" w:sz="0" w:space="0" w:color="auto"/>
              </w:divBdr>
            </w:div>
            <w:div w:id="951595966">
              <w:marLeft w:val="0"/>
              <w:marRight w:val="0"/>
              <w:marTop w:val="0"/>
              <w:marBottom w:val="0"/>
              <w:divBdr>
                <w:top w:val="none" w:sz="0" w:space="0" w:color="auto"/>
                <w:left w:val="none" w:sz="0" w:space="0" w:color="auto"/>
                <w:bottom w:val="none" w:sz="0" w:space="0" w:color="auto"/>
                <w:right w:val="none" w:sz="0" w:space="0" w:color="auto"/>
              </w:divBdr>
            </w:div>
            <w:div w:id="385495802">
              <w:marLeft w:val="0"/>
              <w:marRight w:val="0"/>
              <w:marTop w:val="0"/>
              <w:marBottom w:val="0"/>
              <w:divBdr>
                <w:top w:val="none" w:sz="0" w:space="0" w:color="auto"/>
                <w:left w:val="none" w:sz="0" w:space="0" w:color="auto"/>
                <w:bottom w:val="none" w:sz="0" w:space="0" w:color="auto"/>
                <w:right w:val="none" w:sz="0" w:space="0" w:color="auto"/>
              </w:divBdr>
            </w:div>
            <w:div w:id="909541264">
              <w:marLeft w:val="0"/>
              <w:marRight w:val="0"/>
              <w:marTop w:val="0"/>
              <w:marBottom w:val="0"/>
              <w:divBdr>
                <w:top w:val="none" w:sz="0" w:space="0" w:color="auto"/>
                <w:left w:val="none" w:sz="0" w:space="0" w:color="auto"/>
                <w:bottom w:val="none" w:sz="0" w:space="0" w:color="auto"/>
                <w:right w:val="none" w:sz="0" w:space="0" w:color="auto"/>
              </w:divBdr>
            </w:div>
            <w:div w:id="1684429008">
              <w:marLeft w:val="0"/>
              <w:marRight w:val="0"/>
              <w:marTop w:val="0"/>
              <w:marBottom w:val="0"/>
              <w:divBdr>
                <w:top w:val="none" w:sz="0" w:space="0" w:color="auto"/>
                <w:left w:val="none" w:sz="0" w:space="0" w:color="auto"/>
                <w:bottom w:val="none" w:sz="0" w:space="0" w:color="auto"/>
                <w:right w:val="none" w:sz="0" w:space="0" w:color="auto"/>
              </w:divBdr>
            </w:div>
            <w:div w:id="1031957385">
              <w:marLeft w:val="0"/>
              <w:marRight w:val="0"/>
              <w:marTop w:val="0"/>
              <w:marBottom w:val="0"/>
              <w:divBdr>
                <w:top w:val="none" w:sz="0" w:space="0" w:color="auto"/>
                <w:left w:val="none" w:sz="0" w:space="0" w:color="auto"/>
                <w:bottom w:val="none" w:sz="0" w:space="0" w:color="auto"/>
                <w:right w:val="none" w:sz="0" w:space="0" w:color="auto"/>
              </w:divBdr>
            </w:div>
            <w:div w:id="545879">
              <w:marLeft w:val="0"/>
              <w:marRight w:val="0"/>
              <w:marTop w:val="0"/>
              <w:marBottom w:val="0"/>
              <w:divBdr>
                <w:top w:val="none" w:sz="0" w:space="0" w:color="auto"/>
                <w:left w:val="none" w:sz="0" w:space="0" w:color="auto"/>
                <w:bottom w:val="none" w:sz="0" w:space="0" w:color="auto"/>
                <w:right w:val="none" w:sz="0" w:space="0" w:color="auto"/>
              </w:divBdr>
            </w:div>
            <w:div w:id="976225966">
              <w:marLeft w:val="0"/>
              <w:marRight w:val="0"/>
              <w:marTop w:val="0"/>
              <w:marBottom w:val="0"/>
              <w:divBdr>
                <w:top w:val="none" w:sz="0" w:space="0" w:color="auto"/>
                <w:left w:val="none" w:sz="0" w:space="0" w:color="auto"/>
                <w:bottom w:val="none" w:sz="0" w:space="0" w:color="auto"/>
                <w:right w:val="none" w:sz="0" w:space="0" w:color="auto"/>
              </w:divBdr>
            </w:div>
            <w:div w:id="1365055477">
              <w:marLeft w:val="0"/>
              <w:marRight w:val="0"/>
              <w:marTop w:val="0"/>
              <w:marBottom w:val="0"/>
              <w:divBdr>
                <w:top w:val="none" w:sz="0" w:space="0" w:color="auto"/>
                <w:left w:val="none" w:sz="0" w:space="0" w:color="auto"/>
                <w:bottom w:val="none" w:sz="0" w:space="0" w:color="auto"/>
                <w:right w:val="none" w:sz="0" w:space="0" w:color="auto"/>
              </w:divBdr>
            </w:div>
            <w:div w:id="639841238">
              <w:marLeft w:val="0"/>
              <w:marRight w:val="0"/>
              <w:marTop w:val="0"/>
              <w:marBottom w:val="0"/>
              <w:divBdr>
                <w:top w:val="none" w:sz="0" w:space="0" w:color="auto"/>
                <w:left w:val="none" w:sz="0" w:space="0" w:color="auto"/>
                <w:bottom w:val="none" w:sz="0" w:space="0" w:color="auto"/>
                <w:right w:val="none" w:sz="0" w:space="0" w:color="auto"/>
              </w:divBdr>
            </w:div>
            <w:div w:id="664628512">
              <w:marLeft w:val="0"/>
              <w:marRight w:val="0"/>
              <w:marTop w:val="0"/>
              <w:marBottom w:val="0"/>
              <w:divBdr>
                <w:top w:val="none" w:sz="0" w:space="0" w:color="auto"/>
                <w:left w:val="none" w:sz="0" w:space="0" w:color="auto"/>
                <w:bottom w:val="none" w:sz="0" w:space="0" w:color="auto"/>
                <w:right w:val="none" w:sz="0" w:space="0" w:color="auto"/>
              </w:divBdr>
            </w:div>
            <w:div w:id="283972731">
              <w:marLeft w:val="0"/>
              <w:marRight w:val="0"/>
              <w:marTop w:val="0"/>
              <w:marBottom w:val="0"/>
              <w:divBdr>
                <w:top w:val="none" w:sz="0" w:space="0" w:color="auto"/>
                <w:left w:val="none" w:sz="0" w:space="0" w:color="auto"/>
                <w:bottom w:val="none" w:sz="0" w:space="0" w:color="auto"/>
                <w:right w:val="none" w:sz="0" w:space="0" w:color="auto"/>
              </w:divBdr>
            </w:div>
            <w:div w:id="862015530">
              <w:marLeft w:val="0"/>
              <w:marRight w:val="0"/>
              <w:marTop w:val="0"/>
              <w:marBottom w:val="0"/>
              <w:divBdr>
                <w:top w:val="none" w:sz="0" w:space="0" w:color="auto"/>
                <w:left w:val="none" w:sz="0" w:space="0" w:color="auto"/>
                <w:bottom w:val="none" w:sz="0" w:space="0" w:color="auto"/>
                <w:right w:val="none" w:sz="0" w:space="0" w:color="auto"/>
              </w:divBdr>
            </w:div>
            <w:div w:id="74984059">
              <w:marLeft w:val="0"/>
              <w:marRight w:val="0"/>
              <w:marTop w:val="0"/>
              <w:marBottom w:val="0"/>
              <w:divBdr>
                <w:top w:val="none" w:sz="0" w:space="0" w:color="auto"/>
                <w:left w:val="none" w:sz="0" w:space="0" w:color="auto"/>
                <w:bottom w:val="none" w:sz="0" w:space="0" w:color="auto"/>
                <w:right w:val="none" w:sz="0" w:space="0" w:color="auto"/>
              </w:divBdr>
            </w:div>
            <w:div w:id="1478108754">
              <w:marLeft w:val="0"/>
              <w:marRight w:val="0"/>
              <w:marTop w:val="0"/>
              <w:marBottom w:val="0"/>
              <w:divBdr>
                <w:top w:val="none" w:sz="0" w:space="0" w:color="auto"/>
                <w:left w:val="none" w:sz="0" w:space="0" w:color="auto"/>
                <w:bottom w:val="none" w:sz="0" w:space="0" w:color="auto"/>
                <w:right w:val="none" w:sz="0" w:space="0" w:color="auto"/>
              </w:divBdr>
            </w:div>
            <w:div w:id="643782242">
              <w:marLeft w:val="0"/>
              <w:marRight w:val="0"/>
              <w:marTop w:val="0"/>
              <w:marBottom w:val="0"/>
              <w:divBdr>
                <w:top w:val="none" w:sz="0" w:space="0" w:color="auto"/>
                <w:left w:val="none" w:sz="0" w:space="0" w:color="auto"/>
                <w:bottom w:val="none" w:sz="0" w:space="0" w:color="auto"/>
                <w:right w:val="none" w:sz="0" w:space="0" w:color="auto"/>
              </w:divBdr>
            </w:div>
            <w:div w:id="253588313">
              <w:marLeft w:val="0"/>
              <w:marRight w:val="0"/>
              <w:marTop w:val="0"/>
              <w:marBottom w:val="0"/>
              <w:divBdr>
                <w:top w:val="none" w:sz="0" w:space="0" w:color="auto"/>
                <w:left w:val="none" w:sz="0" w:space="0" w:color="auto"/>
                <w:bottom w:val="none" w:sz="0" w:space="0" w:color="auto"/>
                <w:right w:val="none" w:sz="0" w:space="0" w:color="auto"/>
              </w:divBdr>
            </w:div>
            <w:div w:id="1182359755">
              <w:marLeft w:val="0"/>
              <w:marRight w:val="0"/>
              <w:marTop w:val="0"/>
              <w:marBottom w:val="0"/>
              <w:divBdr>
                <w:top w:val="none" w:sz="0" w:space="0" w:color="auto"/>
                <w:left w:val="none" w:sz="0" w:space="0" w:color="auto"/>
                <w:bottom w:val="none" w:sz="0" w:space="0" w:color="auto"/>
                <w:right w:val="none" w:sz="0" w:space="0" w:color="auto"/>
              </w:divBdr>
            </w:div>
            <w:div w:id="1983851186">
              <w:marLeft w:val="0"/>
              <w:marRight w:val="0"/>
              <w:marTop w:val="0"/>
              <w:marBottom w:val="0"/>
              <w:divBdr>
                <w:top w:val="none" w:sz="0" w:space="0" w:color="auto"/>
                <w:left w:val="none" w:sz="0" w:space="0" w:color="auto"/>
                <w:bottom w:val="none" w:sz="0" w:space="0" w:color="auto"/>
                <w:right w:val="none" w:sz="0" w:space="0" w:color="auto"/>
              </w:divBdr>
            </w:div>
            <w:div w:id="171265186">
              <w:marLeft w:val="0"/>
              <w:marRight w:val="0"/>
              <w:marTop w:val="0"/>
              <w:marBottom w:val="0"/>
              <w:divBdr>
                <w:top w:val="none" w:sz="0" w:space="0" w:color="auto"/>
                <w:left w:val="none" w:sz="0" w:space="0" w:color="auto"/>
                <w:bottom w:val="none" w:sz="0" w:space="0" w:color="auto"/>
                <w:right w:val="none" w:sz="0" w:space="0" w:color="auto"/>
              </w:divBdr>
            </w:div>
            <w:div w:id="2127001903">
              <w:marLeft w:val="0"/>
              <w:marRight w:val="0"/>
              <w:marTop w:val="0"/>
              <w:marBottom w:val="0"/>
              <w:divBdr>
                <w:top w:val="none" w:sz="0" w:space="0" w:color="auto"/>
                <w:left w:val="none" w:sz="0" w:space="0" w:color="auto"/>
                <w:bottom w:val="none" w:sz="0" w:space="0" w:color="auto"/>
                <w:right w:val="none" w:sz="0" w:space="0" w:color="auto"/>
              </w:divBdr>
            </w:div>
            <w:div w:id="1000618159">
              <w:marLeft w:val="0"/>
              <w:marRight w:val="0"/>
              <w:marTop w:val="0"/>
              <w:marBottom w:val="0"/>
              <w:divBdr>
                <w:top w:val="none" w:sz="0" w:space="0" w:color="auto"/>
                <w:left w:val="none" w:sz="0" w:space="0" w:color="auto"/>
                <w:bottom w:val="none" w:sz="0" w:space="0" w:color="auto"/>
                <w:right w:val="none" w:sz="0" w:space="0" w:color="auto"/>
              </w:divBdr>
            </w:div>
            <w:div w:id="562643232">
              <w:marLeft w:val="0"/>
              <w:marRight w:val="0"/>
              <w:marTop w:val="0"/>
              <w:marBottom w:val="0"/>
              <w:divBdr>
                <w:top w:val="none" w:sz="0" w:space="0" w:color="auto"/>
                <w:left w:val="none" w:sz="0" w:space="0" w:color="auto"/>
                <w:bottom w:val="none" w:sz="0" w:space="0" w:color="auto"/>
                <w:right w:val="none" w:sz="0" w:space="0" w:color="auto"/>
              </w:divBdr>
            </w:div>
            <w:div w:id="2106226518">
              <w:marLeft w:val="0"/>
              <w:marRight w:val="0"/>
              <w:marTop w:val="0"/>
              <w:marBottom w:val="0"/>
              <w:divBdr>
                <w:top w:val="none" w:sz="0" w:space="0" w:color="auto"/>
                <w:left w:val="none" w:sz="0" w:space="0" w:color="auto"/>
                <w:bottom w:val="none" w:sz="0" w:space="0" w:color="auto"/>
                <w:right w:val="none" w:sz="0" w:space="0" w:color="auto"/>
              </w:divBdr>
            </w:div>
            <w:div w:id="1228418726">
              <w:marLeft w:val="0"/>
              <w:marRight w:val="0"/>
              <w:marTop w:val="0"/>
              <w:marBottom w:val="0"/>
              <w:divBdr>
                <w:top w:val="none" w:sz="0" w:space="0" w:color="auto"/>
                <w:left w:val="none" w:sz="0" w:space="0" w:color="auto"/>
                <w:bottom w:val="none" w:sz="0" w:space="0" w:color="auto"/>
                <w:right w:val="none" w:sz="0" w:space="0" w:color="auto"/>
              </w:divBdr>
            </w:div>
            <w:div w:id="718096389">
              <w:marLeft w:val="0"/>
              <w:marRight w:val="0"/>
              <w:marTop w:val="0"/>
              <w:marBottom w:val="0"/>
              <w:divBdr>
                <w:top w:val="none" w:sz="0" w:space="0" w:color="auto"/>
                <w:left w:val="none" w:sz="0" w:space="0" w:color="auto"/>
                <w:bottom w:val="none" w:sz="0" w:space="0" w:color="auto"/>
                <w:right w:val="none" w:sz="0" w:space="0" w:color="auto"/>
              </w:divBdr>
            </w:div>
            <w:div w:id="1993560020">
              <w:marLeft w:val="0"/>
              <w:marRight w:val="0"/>
              <w:marTop w:val="0"/>
              <w:marBottom w:val="0"/>
              <w:divBdr>
                <w:top w:val="none" w:sz="0" w:space="0" w:color="auto"/>
                <w:left w:val="none" w:sz="0" w:space="0" w:color="auto"/>
                <w:bottom w:val="none" w:sz="0" w:space="0" w:color="auto"/>
                <w:right w:val="none" w:sz="0" w:space="0" w:color="auto"/>
              </w:divBdr>
            </w:div>
            <w:div w:id="452603964">
              <w:marLeft w:val="0"/>
              <w:marRight w:val="0"/>
              <w:marTop w:val="0"/>
              <w:marBottom w:val="0"/>
              <w:divBdr>
                <w:top w:val="none" w:sz="0" w:space="0" w:color="auto"/>
                <w:left w:val="none" w:sz="0" w:space="0" w:color="auto"/>
                <w:bottom w:val="none" w:sz="0" w:space="0" w:color="auto"/>
                <w:right w:val="none" w:sz="0" w:space="0" w:color="auto"/>
              </w:divBdr>
            </w:div>
            <w:div w:id="133258375">
              <w:marLeft w:val="0"/>
              <w:marRight w:val="0"/>
              <w:marTop w:val="0"/>
              <w:marBottom w:val="0"/>
              <w:divBdr>
                <w:top w:val="none" w:sz="0" w:space="0" w:color="auto"/>
                <w:left w:val="none" w:sz="0" w:space="0" w:color="auto"/>
                <w:bottom w:val="none" w:sz="0" w:space="0" w:color="auto"/>
                <w:right w:val="none" w:sz="0" w:space="0" w:color="auto"/>
              </w:divBdr>
            </w:div>
            <w:div w:id="1219777538">
              <w:marLeft w:val="0"/>
              <w:marRight w:val="0"/>
              <w:marTop w:val="0"/>
              <w:marBottom w:val="0"/>
              <w:divBdr>
                <w:top w:val="none" w:sz="0" w:space="0" w:color="auto"/>
                <w:left w:val="none" w:sz="0" w:space="0" w:color="auto"/>
                <w:bottom w:val="none" w:sz="0" w:space="0" w:color="auto"/>
                <w:right w:val="none" w:sz="0" w:space="0" w:color="auto"/>
              </w:divBdr>
            </w:div>
            <w:div w:id="1916620861">
              <w:marLeft w:val="0"/>
              <w:marRight w:val="0"/>
              <w:marTop w:val="0"/>
              <w:marBottom w:val="0"/>
              <w:divBdr>
                <w:top w:val="none" w:sz="0" w:space="0" w:color="auto"/>
                <w:left w:val="none" w:sz="0" w:space="0" w:color="auto"/>
                <w:bottom w:val="none" w:sz="0" w:space="0" w:color="auto"/>
                <w:right w:val="none" w:sz="0" w:space="0" w:color="auto"/>
              </w:divBdr>
            </w:div>
            <w:div w:id="1207136940">
              <w:marLeft w:val="0"/>
              <w:marRight w:val="0"/>
              <w:marTop w:val="0"/>
              <w:marBottom w:val="0"/>
              <w:divBdr>
                <w:top w:val="none" w:sz="0" w:space="0" w:color="auto"/>
                <w:left w:val="none" w:sz="0" w:space="0" w:color="auto"/>
                <w:bottom w:val="none" w:sz="0" w:space="0" w:color="auto"/>
                <w:right w:val="none" w:sz="0" w:space="0" w:color="auto"/>
              </w:divBdr>
            </w:div>
            <w:div w:id="1391422887">
              <w:marLeft w:val="0"/>
              <w:marRight w:val="0"/>
              <w:marTop w:val="0"/>
              <w:marBottom w:val="0"/>
              <w:divBdr>
                <w:top w:val="none" w:sz="0" w:space="0" w:color="auto"/>
                <w:left w:val="none" w:sz="0" w:space="0" w:color="auto"/>
                <w:bottom w:val="none" w:sz="0" w:space="0" w:color="auto"/>
                <w:right w:val="none" w:sz="0" w:space="0" w:color="auto"/>
              </w:divBdr>
            </w:div>
            <w:div w:id="1190071487">
              <w:marLeft w:val="0"/>
              <w:marRight w:val="0"/>
              <w:marTop w:val="0"/>
              <w:marBottom w:val="0"/>
              <w:divBdr>
                <w:top w:val="none" w:sz="0" w:space="0" w:color="auto"/>
                <w:left w:val="none" w:sz="0" w:space="0" w:color="auto"/>
                <w:bottom w:val="none" w:sz="0" w:space="0" w:color="auto"/>
                <w:right w:val="none" w:sz="0" w:space="0" w:color="auto"/>
              </w:divBdr>
            </w:div>
            <w:div w:id="62260322">
              <w:marLeft w:val="0"/>
              <w:marRight w:val="0"/>
              <w:marTop w:val="0"/>
              <w:marBottom w:val="0"/>
              <w:divBdr>
                <w:top w:val="none" w:sz="0" w:space="0" w:color="auto"/>
                <w:left w:val="none" w:sz="0" w:space="0" w:color="auto"/>
                <w:bottom w:val="none" w:sz="0" w:space="0" w:color="auto"/>
                <w:right w:val="none" w:sz="0" w:space="0" w:color="auto"/>
              </w:divBdr>
            </w:div>
            <w:div w:id="800004958">
              <w:marLeft w:val="0"/>
              <w:marRight w:val="0"/>
              <w:marTop w:val="0"/>
              <w:marBottom w:val="0"/>
              <w:divBdr>
                <w:top w:val="none" w:sz="0" w:space="0" w:color="auto"/>
                <w:left w:val="none" w:sz="0" w:space="0" w:color="auto"/>
                <w:bottom w:val="none" w:sz="0" w:space="0" w:color="auto"/>
                <w:right w:val="none" w:sz="0" w:space="0" w:color="auto"/>
              </w:divBdr>
            </w:div>
            <w:div w:id="115298799">
              <w:marLeft w:val="0"/>
              <w:marRight w:val="0"/>
              <w:marTop w:val="0"/>
              <w:marBottom w:val="0"/>
              <w:divBdr>
                <w:top w:val="none" w:sz="0" w:space="0" w:color="auto"/>
                <w:left w:val="none" w:sz="0" w:space="0" w:color="auto"/>
                <w:bottom w:val="none" w:sz="0" w:space="0" w:color="auto"/>
                <w:right w:val="none" w:sz="0" w:space="0" w:color="auto"/>
              </w:divBdr>
            </w:div>
            <w:div w:id="1422794462">
              <w:marLeft w:val="0"/>
              <w:marRight w:val="0"/>
              <w:marTop w:val="0"/>
              <w:marBottom w:val="0"/>
              <w:divBdr>
                <w:top w:val="none" w:sz="0" w:space="0" w:color="auto"/>
                <w:left w:val="none" w:sz="0" w:space="0" w:color="auto"/>
                <w:bottom w:val="none" w:sz="0" w:space="0" w:color="auto"/>
                <w:right w:val="none" w:sz="0" w:space="0" w:color="auto"/>
              </w:divBdr>
            </w:div>
            <w:div w:id="1163659919">
              <w:marLeft w:val="0"/>
              <w:marRight w:val="0"/>
              <w:marTop w:val="0"/>
              <w:marBottom w:val="0"/>
              <w:divBdr>
                <w:top w:val="none" w:sz="0" w:space="0" w:color="auto"/>
                <w:left w:val="none" w:sz="0" w:space="0" w:color="auto"/>
                <w:bottom w:val="none" w:sz="0" w:space="0" w:color="auto"/>
                <w:right w:val="none" w:sz="0" w:space="0" w:color="auto"/>
              </w:divBdr>
            </w:div>
            <w:div w:id="689723788">
              <w:marLeft w:val="0"/>
              <w:marRight w:val="0"/>
              <w:marTop w:val="0"/>
              <w:marBottom w:val="0"/>
              <w:divBdr>
                <w:top w:val="none" w:sz="0" w:space="0" w:color="auto"/>
                <w:left w:val="none" w:sz="0" w:space="0" w:color="auto"/>
                <w:bottom w:val="none" w:sz="0" w:space="0" w:color="auto"/>
                <w:right w:val="none" w:sz="0" w:space="0" w:color="auto"/>
              </w:divBdr>
            </w:div>
            <w:div w:id="1858159600">
              <w:marLeft w:val="0"/>
              <w:marRight w:val="0"/>
              <w:marTop w:val="0"/>
              <w:marBottom w:val="0"/>
              <w:divBdr>
                <w:top w:val="none" w:sz="0" w:space="0" w:color="auto"/>
                <w:left w:val="none" w:sz="0" w:space="0" w:color="auto"/>
                <w:bottom w:val="none" w:sz="0" w:space="0" w:color="auto"/>
                <w:right w:val="none" w:sz="0" w:space="0" w:color="auto"/>
              </w:divBdr>
            </w:div>
            <w:div w:id="1555968911">
              <w:marLeft w:val="0"/>
              <w:marRight w:val="0"/>
              <w:marTop w:val="0"/>
              <w:marBottom w:val="0"/>
              <w:divBdr>
                <w:top w:val="none" w:sz="0" w:space="0" w:color="auto"/>
                <w:left w:val="none" w:sz="0" w:space="0" w:color="auto"/>
                <w:bottom w:val="none" w:sz="0" w:space="0" w:color="auto"/>
                <w:right w:val="none" w:sz="0" w:space="0" w:color="auto"/>
              </w:divBdr>
            </w:div>
            <w:div w:id="271983529">
              <w:marLeft w:val="0"/>
              <w:marRight w:val="0"/>
              <w:marTop w:val="0"/>
              <w:marBottom w:val="0"/>
              <w:divBdr>
                <w:top w:val="none" w:sz="0" w:space="0" w:color="auto"/>
                <w:left w:val="none" w:sz="0" w:space="0" w:color="auto"/>
                <w:bottom w:val="none" w:sz="0" w:space="0" w:color="auto"/>
                <w:right w:val="none" w:sz="0" w:space="0" w:color="auto"/>
              </w:divBdr>
            </w:div>
            <w:div w:id="579828338">
              <w:marLeft w:val="0"/>
              <w:marRight w:val="0"/>
              <w:marTop w:val="0"/>
              <w:marBottom w:val="0"/>
              <w:divBdr>
                <w:top w:val="none" w:sz="0" w:space="0" w:color="auto"/>
                <w:left w:val="none" w:sz="0" w:space="0" w:color="auto"/>
                <w:bottom w:val="none" w:sz="0" w:space="0" w:color="auto"/>
                <w:right w:val="none" w:sz="0" w:space="0" w:color="auto"/>
              </w:divBdr>
            </w:div>
            <w:div w:id="568081444">
              <w:marLeft w:val="0"/>
              <w:marRight w:val="0"/>
              <w:marTop w:val="0"/>
              <w:marBottom w:val="0"/>
              <w:divBdr>
                <w:top w:val="none" w:sz="0" w:space="0" w:color="auto"/>
                <w:left w:val="none" w:sz="0" w:space="0" w:color="auto"/>
                <w:bottom w:val="none" w:sz="0" w:space="0" w:color="auto"/>
                <w:right w:val="none" w:sz="0" w:space="0" w:color="auto"/>
              </w:divBdr>
            </w:div>
            <w:div w:id="1471288110">
              <w:marLeft w:val="0"/>
              <w:marRight w:val="0"/>
              <w:marTop w:val="0"/>
              <w:marBottom w:val="0"/>
              <w:divBdr>
                <w:top w:val="none" w:sz="0" w:space="0" w:color="auto"/>
                <w:left w:val="none" w:sz="0" w:space="0" w:color="auto"/>
                <w:bottom w:val="none" w:sz="0" w:space="0" w:color="auto"/>
                <w:right w:val="none" w:sz="0" w:space="0" w:color="auto"/>
              </w:divBdr>
            </w:div>
            <w:div w:id="1328437534">
              <w:marLeft w:val="0"/>
              <w:marRight w:val="0"/>
              <w:marTop w:val="0"/>
              <w:marBottom w:val="0"/>
              <w:divBdr>
                <w:top w:val="none" w:sz="0" w:space="0" w:color="auto"/>
                <w:left w:val="none" w:sz="0" w:space="0" w:color="auto"/>
                <w:bottom w:val="none" w:sz="0" w:space="0" w:color="auto"/>
                <w:right w:val="none" w:sz="0" w:space="0" w:color="auto"/>
              </w:divBdr>
            </w:div>
            <w:div w:id="1923101915">
              <w:marLeft w:val="0"/>
              <w:marRight w:val="0"/>
              <w:marTop w:val="0"/>
              <w:marBottom w:val="0"/>
              <w:divBdr>
                <w:top w:val="none" w:sz="0" w:space="0" w:color="auto"/>
                <w:left w:val="none" w:sz="0" w:space="0" w:color="auto"/>
                <w:bottom w:val="none" w:sz="0" w:space="0" w:color="auto"/>
                <w:right w:val="none" w:sz="0" w:space="0" w:color="auto"/>
              </w:divBdr>
            </w:div>
            <w:div w:id="1456096041">
              <w:marLeft w:val="0"/>
              <w:marRight w:val="0"/>
              <w:marTop w:val="0"/>
              <w:marBottom w:val="0"/>
              <w:divBdr>
                <w:top w:val="none" w:sz="0" w:space="0" w:color="auto"/>
                <w:left w:val="none" w:sz="0" w:space="0" w:color="auto"/>
                <w:bottom w:val="none" w:sz="0" w:space="0" w:color="auto"/>
                <w:right w:val="none" w:sz="0" w:space="0" w:color="auto"/>
              </w:divBdr>
            </w:div>
            <w:div w:id="504593128">
              <w:marLeft w:val="0"/>
              <w:marRight w:val="0"/>
              <w:marTop w:val="0"/>
              <w:marBottom w:val="0"/>
              <w:divBdr>
                <w:top w:val="none" w:sz="0" w:space="0" w:color="auto"/>
                <w:left w:val="none" w:sz="0" w:space="0" w:color="auto"/>
                <w:bottom w:val="none" w:sz="0" w:space="0" w:color="auto"/>
                <w:right w:val="none" w:sz="0" w:space="0" w:color="auto"/>
              </w:divBdr>
            </w:div>
            <w:div w:id="127089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ncbi.nlm.nih.gov/pubmed/?term=Clark%20JM%5BAuthor%5D&amp;cauthor=true&amp;cauthor_uid=18453298" TargetMode="Externa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http://www.ncbi.nlm.nih.gov/pubmed/?term=Koontz%20CS%5BAuthor%5D&amp;cauthor=true&amp;cauthor_uid=18453298" TargetMode="External"/><Relationship Id="rId11" Type="http://schemas.openxmlformats.org/officeDocument/2006/relationships/hyperlink" Target="http://www.ncbi.nlm.nih.gov/pubmed/?term=Smith%20LA%5BAuthor%5D&amp;cauthor=true&amp;cauthor_uid=18453298" TargetMode="External"/><Relationship Id="rId12" Type="http://schemas.openxmlformats.org/officeDocument/2006/relationships/hyperlink" Target="http://www.ncbi.nlm.nih.gov/pubmed/?term=Kelley%20JE%5BAuthor%5D&amp;cauthor=true&amp;cauthor_uid=18453298" TargetMode="External"/><Relationship Id="rId13" Type="http://schemas.openxmlformats.org/officeDocument/2006/relationships/image" Target="media/image1.jpeg"/><Relationship Id="rId14" Type="http://schemas.openxmlformats.org/officeDocument/2006/relationships/image" Target="media/image2.jpeg"/><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35</Pages>
  <Words>8476</Words>
  <Characters>48315</Characters>
  <Application>Microsoft Macintosh Word</Application>
  <DocSecurity>0</DocSecurity>
  <Lines>402</Lines>
  <Paragraphs>113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медицина</Company>
  <LinksUpToDate>false</LinksUpToDate>
  <CharactersWithSpaces>56678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Constantin Semyonov</dc:creator>
  <cp:lastModifiedBy>Na Ma</cp:lastModifiedBy>
  <cp:revision>2</cp:revision>
  <dcterms:created xsi:type="dcterms:W3CDTF">2015-10-16T19:17:00Z</dcterms:created>
  <dcterms:modified xsi:type="dcterms:W3CDTF">2015-10-16T19:17:00Z</dcterms:modified>
  <dc:language>en-US</dc:language>
</cp:coreProperties>
</file>