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897C" w14:textId="77777777" w:rsidR="005D420A" w:rsidRPr="0015619D" w:rsidRDefault="005D420A" w:rsidP="005D420A">
      <w:pPr>
        <w:wordWrap/>
        <w:autoSpaceDE/>
        <w:autoSpaceDN/>
        <w:spacing w:after="0" w:line="360" w:lineRule="auto"/>
        <w:rPr>
          <w:rFonts w:ascii="Book Antiqua" w:eastAsia="Times New Roman" w:hAnsi="Book Antiqua" w:cs="SimSun"/>
          <w:i/>
          <w:sz w:val="24"/>
          <w:szCs w:val="24"/>
          <w:lang w:eastAsia="zh-CN"/>
        </w:rPr>
      </w:pPr>
      <w:bookmarkStart w:id="0" w:name="OLE_LINK2088"/>
      <w:bookmarkStart w:id="1" w:name="OLE_LINK2089"/>
      <w:bookmarkStart w:id="2" w:name="OLE_LINK438"/>
      <w:bookmarkStart w:id="3" w:name="OLE_LINK1420"/>
      <w:bookmarkStart w:id="4" w:name="OLE_LINK1602"/>
      <w:bookmarkStart w:id="5" w:name="OLE_LINK2188"/>
      <w:bookmarkStart w:id="6" w:name="OLE_LINK191"/>
      <w:bookmarkStart w:id="7" w:name="OLE_LINK192"/>
      <w:bookmarkStart w:id="8" w:name="OLE_LINK368"/>
      <w:bookmarkStart w:id="9" w:name="OLE_LINK1406"/>
      <w:r w:rsidRPr="0015619D">
        <w:rPr>
          <w:rFonts w:ascii="Book Antiqua" w:eastAsia="Times New Roman" w:hAnsi="Book Antiqua" w:cs="SimSun"/>
          <w:b/>
          <w:sz w:val="24"/>
          <w:szCs w:val="24"/>
          <w:lang w:eastAsia="zh-CN"/>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15619D">
        <w:rPr>
          <w:rFonts w:ascii="Book Antiqua" w:eastAsia="Times New Roman" w:hAnsi="Book Antiqua" w:cs="SimSun"/>
          <w:i/>
          <w:kern w:val="0"/>
          <w:sz w:val="24"/>
          <w:szCs w:val="21"/>
          <w:lang w:eastAsia="zh-CN"/>
        </w:rPr>
        <w:t>World Journal of Gastroenterology</w:t>
      </w:r>
      <w:bookmarkEnd w:id="10"/>
      <w:bookmarkEnd w:id="11"/>
      <w:bookmarkEnd w:id="12"/>
      <w:bookmarkEnd w:id="13"/>
      <w:bookmarkEnd w:id="14"/>
      <w:bookmarkEnd w:id="15"/>
      <w:bookmarkEnd w:id="16"/>
    </w:p>
    <w:p w14:paraId="71E81516" w14:textId="14D6B3A5" w:rsidR="005D420A" w:rsidRPr="0015619D" w:rsidRDefault="005D420A" w:rsidP="005D420A">
      <w:pPr>
        <w:wordWrap/>
        <w:autoSpaceDE/>
        <w:autoSpaceDN/>
        <w:spacing w:after="0" w:line="360" w:lineRule="auto"/>
        <w:rPr>
          <w:rFonts w:ascii="Book Antiqua" w:eastAsia="Times New Roman" w:hAnsi="Book Antiqua" w:cs="SimSun"/>
          <w:b/>
          <w:i/>
          <w:sz w:val="24"/>
          <w:szCs w:val="24"/>
          <w:lang w:eastAsia="zh-CN"/>
        </w:rPr>
      </w:pPr>
      <w:bookmarkStart w:id="17" w:name="OLE_LINK19"/>
      <w:bookmarkStart w:id="18" w:name="OLE_LINK21"/>
      <w:r w:rsidRPr="0015619D">
        <w:rPr>
          <w:rFonts w:ascii="Book Antiqua" w:eastAsia="SimSun" w:hAnsi="Book Antiqua" w:cs="Arial"/>
          <w:b/>
          <w:sz w:val="24"/>
          <w:szCs w:val="24"/>
          <w:lang w:val="en" w:eastAsia="zh-CN"/>
        </w:rPr>
        <w:t xml:space="preserve">ESPS Manuscript NO: </w:t>
      </w:r>
      <w:r w:rsidRPr="0015619D">
        <w:rPr>
          <w:rFonts w:ascii="Book Antiqua" w:eastAsia="SimSun" w:hAnsi="Book Antiqua" w:cs="Arial" w:hint="eastAsia"/>
          <w:b/>
          <w:sz w:val="24"/>
          <w:szCs w:val="24"/>
          <w:lang w:val="en" w:eastAsia="zh-CN"/>
        </w:rPr>
        <w:t>19185</w:t>
      </w:r>
    </w:p>
    <w:p w14:paraId="6F7DF249" w14:textId="77777777" w:rsidR="005D420A" w:rsidRPr="0015619D" w:rsidRDefault="005D420A" w:rsidP="005D420A">
      <w:pPr>
        <w:wordWrap/>
        <w:autoSpaceDE/>
        <w:autoSpaceDN/>
        <w:spacing w:after="0" w:line="240" w:lineRule="auto"/>
        <w:rPr>
          <w:rFonts w:ascii="Book Antiqua" w:eastAsia="SimSun" w:hAnsi="Book Antiqua" w:cs="Times New Roman"/>
          <w:b/>
          <w:kern w:val="0"/>
          <w:sz w:val="24"/>
          <w:szCs w:val="24"/>
          <w:lang w:eastAsia="zh-CN"/>
        </w:rPr>
      </w:pPr>
      <w:bookmarkStart w:id="19" w:name="OLE_LINK886"/>
      <w:bookmarkStart w:id="20" w:name="OLE_LINK887"/>
      <w:bookmarkStart w:id="21" w:name="OLE_LINK1072"/>
      <w:bookmarkStart w:id="22" w:name="OLE_LINK863"/>
      <w:bookmarkStart w:id="23" w:name="OLE_LINK965"/>
      <w:bookmarkStart w:id="24" w:name="OLE_LINK897"/>
      <w:bookmarkStart w:id="25" w:name="OLE_LINK1021"/>
      <w:bookmarkStart w:id="26" w:name="OLE_LINK870"/>
      <w:bookmarkStart w:id="27" w:name="OLE_LINK950"/>
      <w:bookmarkStart w:id="28" w:name="OLE_LINK1191"/>
      <w:bookmarkStart w:id="29" w:name="OLE_LINK1064"/>
      <w:bookmarkStart w:id="30" w:name="OLE_LINK1165"/>
      <w:bookmarkStart w:id="31" w:name="OLE_LINK1333"/>
      <w:bookmarkStart w:id="32" w:name="OLE_LINK1367"/>
      <w:bookmarkStart w:id="33" w:name="OLE_LINK1400"/>
      <w:bookmarkStart w:id="34" w:name="OLE_LINK1616"/>
      <w:bookmarkStart w:id="35" w:name="OLE_LINK1378"/>
      <w:bookmarkStart w:id="36" w:name="OLE_LINK1489"/>
      <w:bookmarkStart w:id="37" w:name="OLE_LINK1379"/>
      <w:bookmarkStart w:id="38" w:name="OLE_LINK1638"/>
      <w:bookmarkStart w:id="39" w:name="OLE_LINK1715"/>
      <w:bookmarkStart w:id="40" w:name="OLE_LINK1893"/>
      <w:bookmarkStart w:id="41" w:name="OLE_LINK1929"/>
      <w:bookmarkStart w:id="42" w:name="OLE_LINK1717"/>
      <w:bookmarkStart w:id="43" w:name="OLE_LINK1785"/>
      <w:bookmarkStart w:id="44" w:name="OLE_LINK1908"/>
      <w:bookmarkStart w:id="45" w:name="OLE_LINK1933"/>
      <w:bookmarkStart w:id="46" w:name="OLE_LINK1867"/>
      <w:bookmarkStart w:id="47" w:name="OLE_LINK1904"/>
      <w:bookmarkStart w:id="48" w:name="OLE_LINK2062"/>
      <w:bookmarkStart w:id="49" w:name="OLE_LINK2119"/>
      <w:bookmarkStart w:id="50" w:name="OLE_LINK2067"/>
      <w:bookmarkStart w:id="51" w:name="OLE_LINK2244"/>
      <w:bookmarkStart w:id="52" w:name="OLE_LINK3"/>
      <w:bookmarkStart w:id="53" w:name="OLE_LINK4"/>
      <w:bookmarkStart w:id="54" w:name="OLE_LINK5"/>
      <w:bookmarkEnd w:id="0"/>
      <w:bookmarkEnd w:id="1"/>
      <w:bookmarkEnd w:id="17"/>
      <w:bookmarkEnd w:id="18"/>
      <w:r w:rsidRPr="0015619D">
        <w:rPr>
          <w:rFonts w:ascii="Book Antiqua" w:eastAsia="SimSun" w:hAnsi="Book Antiqua" w:cs="Times New Roman"/>
          <w:b/>
          <w:sz w:val="24"/>
          <w:szCs w:val="24"/>
          <w:lang w:eastAsia="zh-CN"/>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5619D">
        <w:rPr>
          <w:rFonts w:ascii="Book Antiqua" w:eastAsia="SimSun" w:hAnsi="Book Antiqua" w:cs="Times New Roman"/>
          <w:b/>
          <w:kern w:val="0"/>
          <w:sz w:val="24"/>
          <w:szCs w:val="24"/>
          <w:lang w:eastAsia="zh-CN"/>
        </w:rPr>
        <w:t xml:space="preserve">: </w:t>
      </w:r>
      <w:bookmarkStart w:id="55" w:name="OLE_LINK8"/>
      <w:bookmarkStart w:id="56" w:name="OLE_LINK1386"/>
      <w:bookmarkStart w:id="57" w:name="OLE_LINK37"/>
      <w:bookmarkEnd w:id="52"/>
      <w:bookmarkEnd w:id="53"/>
      <w:r w:rsidRPr="0015619D">
        <w:rPr>
          <w:rFonts w:ascii="Book Antiqua" w:eastAsia="SimSun" w:hAnsi="Book Antiqua" w:cs="Times New Roman"/>
          <w:b/>
          <w:kern w:val="0"/>
          <w:sz w:val="24"/>
          <w:szCs w:val="24"/>
          <w:lang w:eastAsia="zh-CN"/>
        </w:rPr>
        <w:t>ORIGINAL ARTICLE</w:t>
      </w:r>
    </w:p>
    <w:p w14:paraId="0BB68521" w14:textId="77777777" w:rsidR="005D420A" w:rsidRPr="0015619D" w:rsidRDefault="005D420A" w:rsidP="005D420A">
      <w:pPr>
        <w:wordWrap/>
        <w:autoSpaceDE/>
        <w:autoSpaceDN/>
        <w:spacing w:after="0" w:line="240" w:lineRule="auto"/>
        <w:rPr>
          <w:rFonts w:ascii="Book Antiqua" w:eastAsia="SimSun" w:hAnsi="Book Antiqua" w:cs="Times New Roman"/>
          <w:b/>
          <w:sz w:val="24"/>
          <w:szCs w:val="24"/>
          <w:lang w:eastAsia="zh-CN"/>
        </w:rPr>
      </w:pPr>
    </w:p>
    <w:bookmarkEnd w:id="2"/>
    <w:bookmarkEnd w:id="3"/>
    <w:bookmarkEnd w:id="4"/>
    <w:bookmarkEnd w:id="5"/>
    <w:bookmarkEnd w:id="54"/>
    <w:bookmarkEnd w:id="55"/>
    <w:bookmarkEnd w:id="56"/>
    <w:bookmarkEnd w:id="57"/>
    <w:p w14:paraId="661EF1D6" w14:textId="5CC34B02" w:rsidR="005D420A" w:rsidRPr="00835EDE" w:rsidRDefault="005D420A" w:rsidP="00835EDE">
      <w:pPr>
        <w:wordWrap/>
        <w:autoSpaceDE/>
        <w:autoSpaceDN/>
        <w:spacing w:after="0" w:line="360" w:lineRule="auto"/>
        <w:rPr>
          <w:rFonts w:ascii="Book Antiqua" w:eastAsia="YouYuan" w:hAnsi="Book Antiqua" w:cs="Times New Roman"/>
          <w:b/>
          <w:i/>
          <w:sz w:val="24"/>
          <w:szCs w:val="24"/>
          <w:lang w:eastAsia="zh-CN"/>
        </w:rPr>
      </w:pPr>
      <w:r w:rsidRPr="0015619D">
        <w:rPr>
          <w:rFonts w:ascii="Book Antiqua" w:eastAsia="YouYuan" w:hAnsi="Book Antiqua" w:cs="Times New Roman" w:hint="eastAsia"/>
          <w:b/>
          <w:i/>
          <w:sz w:val="24"/>
          <w:szCs w:val="24"/>
          <w:lang w:eastAsia="zh-CN"/>
        </w:rPr>
        <w:t>Retrospective</w:t>
      </w:r>
      <w:r w:rsidRPr="0015619D">
        <w:rPr>
          <w:rFonts w:ascii="Book Antiqua" w:eastAsia="YouYuan" w:hAnsi="Book Antiqua" w:cs="Times New Roman"/>
          <w:b/>
          <w:i/>
          <w:sz w:val="24"/>
          <w:szCs w:val="24"/>
          <w:lang w:eastAsia="zh-CN"/>
        </w:rPr>
        <w:t xml:space="preserve"> Study</w:t>
      </w:r>
      <w:bookmarkEnd w:id="6"/>
      <w:bookmarkEnd w:id="7"/>
      <w:bookmarkEnd w:id="8"/>
      <w:bookmarkEnd w:id="9"/>
    </w:p>
    <w:p w14:paraId="54B9F05D" w14:textId="3A6798DF" w:rsidR="00C72C72" w:rsidRPr="0015619D" w:rsidRDefault="00C72C72" w:rsidP="005D420A">
      <w:pPr>
        <w:wordWrap/>
        <w:adjustRightInd w:val="0"/>
        <w:snapToGrid w:val="0"/>
        <w:spacing w:after="0" w:line="360" w:lineRule="auto"/>
        <w:rPr>
          <w:rFonts w:ascii="Book Antiqua" w:eastAsia="SimSun" w:hAnsi="Book Antiqua" w:cs="Arial"/>
          <w:b/>
          <w:sz w:val="24"/>
          <w:szCs w:val="24"/>
          <w:lang w:eastAsia="zh-CN"/>
        </w:rPr>
      </w:pPr>
      <w:bookmarkStart w:id="58" w:name="OLE_LINK2254"/>
      <w:bookmarkStart w:id="59" w:name="OLE_LINK2255"/>
      <w:r w:rsidRPr="0015619D">
        <w:rPr>
          <w:rFonts w:ascii="Book Antiqua" w:hAnsi="Book Antiqua" w:cs="Arial"/>
          <w:b/>
          <w:sz w:val="24"/>
          <w:szCs w:val="24"/>
        </w:rPr>
        <w:t>I</w:t>
      </w:r>
      <w:r w:rsidR="00C07D0D" w:rsidRPr="0015619D">
        <w:rPr>
          <w:rFonts w:ascii="Book Antiqua" w:hAnsi="Book Antiqua" w:cs="Arial"/>
          <w:b/>
          <w:sz w:val="24"/>
          <w:szCs w:val="24"/>
        </w:rPr>
        <w:t xml:space="preserve">s </w:t>
      </w:r>
      <w:r w:rsidRPr="0015619D">
        <w:rPr>
          <w:rFonts w:ascii="Book Antiqua" w:hAnsi="Book Antiqua" w:cs="Arial"/>
          <w:b/>
          <w:sz w:val="24"/>
          <w:szCs w:val="24"/>
        </w:rPr>
        <w:t>forceps more useful than visualization for measurement of colon polyp size?</w:t>
      </w:r>
    </w:p>
    <w:bookmarkEnd w:id="58"/>
    <w:bookmarkEnd w:id="59"/>
    <w:p w14:paraId="50CBC7AB" w14:textId="77777777" w:rsidR="002A4F20" w:rsidRPr="0015619D" w:rsidRDefault="002A4F20" w:rsidP="005D420A">
      <w:pPr>
        <w:wordWrap/>
        <w:adjustRightInd w:val="0"/>
        <w:snapToGrid w:val="0"/>
        <w:spacing w:after="0" w:line="360" w:lineRule="auto"/>
        <w:rPr>
          <w:rFonts w:ascii="Book Antiqua" w:eastAsia="SimSun" w:hAnsi="Book Antiqua" w:cs="Arial"/>
          <w:b/>
          <w:sz w:val="24"/>
          <w:szCs w:val="24"/>
          <w:lang w:eastAsia="zh-CN"/>
        </w:rPr>
      </w:pPr>
    </w:p>
    <w:p w14:paraId="3FD416C2" w14:textId="1E9DFB88" w:rsidR="007A36E9" w:rsidRPr="0015619D" w:rsidRDefault="002A4F20" w:rsidP="005D420A">
      <w:pPr>
        <w:wordWrap/>
        <w:adjustRightInd w:val="0"/>
        <w:snapToGrid w:val="0"/>
        <w:spacing w:after="0" w:line="360" w:lineRule="auto"/>
        <w:rPr>
          <w:rFonts w:ascii="Book Antiqua" w:hAnsi="Book Antiqua"/>
          <w:sz w:val="24"/>
          <w:szCs w:val="24"/>
        </w:rPr>
      </w:pPr>
      <w:bookmarkStart w:id="60" w:name="OLE_LINK414"/>
      <w:bookmarkStart w:id="61" w:name="OLE_LINK419"/>
      <w:bookmarkStart w:id="62" w:name="OLE_LINK593"/>
      <w:bookmarkStart w:id="63" w:name="OLE_LINK1045"/>
      <w:bookmarkStart w:id="64" w:name="OLE_LINK527"/>
      <w:bookmarkStart w:id="65" w:name="OLE_LINK626"/>
      <w:bookmarkStart w:id="66" w:name="OLE_LINK698"/>
      <w:bookmarkStart w:id="67" w:name="OLE_LINK741"/>
      <w:bookmarkStart w:id="68" w:name="OLE_LINK1014"/>
      <w:bookmarkStart w:id="69" w:name="OLE_LINK1177"/>
      <w:bookmarkStart w:id="70" w:name="OLE_LINK1349"/>
      <w:bookmarkStart w:id="71" w:name="OLE_LINK278"/>
      <w:bookmarkStart w:id="72" w:name="OLE_LINK1405"/>
      <w:bookmarkStart w:id="73" w:name="OLE_LINK1789"/>
      <w:bookmarkStart w:id="74" w:name="OLE_LINK1875"/>
      <w:bookmarkStart w:id="75" w:name="OLE_LINK1950"/>
      <w:bookmarkStart w:id="76" w:name="OLE_LINK2077"/>
      <w:bookmarkStart w:id="77" w:name="OLE_LINK2232"/>
      <w:bookmarkStart w:id="78" w:name="OLE_LINK1989"/>
      <w:bookmarkStart w:id="79" w:name="OLE_LINK1990"/>
      <w:bookmarkStart w:id="80" w:name="OLE_LINK893"/>
      <w:bookmarkStart w:id="81" w:name="OLE_LINK256"/>
      <w:bookmarkStart w:id="82" w:name="OLE_LINK380"/>
      <w:bookmarkStart w:id="83" w:name="OLE_LINK1232"/>
      <w:bookmarkStart w:id="84" w:name="OLE_LINK282"/>
      <w:bookmarkStart w:id="85" w:name="OLE_LINK474"/>
      <w:bookmarkStart w:id="86" w:name="OLE_LINK1873"/>
      <w:bookmarkStart w:id="87" w:name="OLE_LINK1866"/>
      <w:bookmarkStart w:id="88" w:name="OLE_LINK1957"/>
      <w:bookmarkStart w:id="89" w:name="OLE_LINK2650"/>
      <w:bookmarkStart w:id="90" w:name="OLE_LINK2662"/>
      <w:bookmarkStart w:id="91" w:name="OLE_LINK2859"/>
      <w:bookmarkStart w:id="92" w:name="OLE_LINK2896"/>
      <w:bookmarkStart w:id="93" w:name="OLE_LINK2975"/>
      <w:bookmarkStart w:id="94" w:name="OLE_LINK2963"/>
      <w:bookmarkStart w:id="95" w:name="OLE_LINK3017"/>
      <w:bookmarkStart w:id="96" w:name="OLE_LINK3076"/>
      <w:bookmarkStart w:id="97" w:name="OLE_LINK3086"/>
      <w:bookmarkStart w:id="98" w:name="OLE_LINK3224"/>
      <w:bookmarkStart w:id="99" w:name="OLE_LINK3250"/>
      <w:bookmarkStart w:id="100" w:name="OLE_LINK3253"/>
      <w:r w:rsidRPr="0015619D">
        <w:rPr>
          <w:rFonts w:ascii="Book Antiqua" w:hAnsi="Book Antiqua"/>
          <w:sz w:val="24"/>
          <w:szCs w:val="24"/>
        </w:rPr>
        <w:t>Kim</w:t>
      </w:r>
      <w:r w:rsidRPr="0015619D">
        <w:rPr>
          <w:rFonts w:ascii="Book Antiqua" w:eastAsia="SimSun" w:hAnsi="Book Antiqua" w:hint="eastAsia"/>
          <w:sz w:val="24"/>
          <w:szCs w:val="24"/>
          <w:lang w:eastAsia="zh-CN"/>
        </w:rPr>
        <w:t xml:space="preserve"> JH </w:t>
      </w:r>
      <w:r w:rsidR="0047375F" w:rsidRPr="0015619D">
        <w:rPr>
          <w:rFonts w:ascii="Book Antiqua" w:eastAsia="SimSun" w:hAnsi="Book Antiqua" w:hint="eastAsia"/>
          <w:i/>
          <w:sz w:val="24"/>
          <w:szCs w:val="24"/>
          <w:lang w:eastAsia="zh-CN"/>
        </w:rPr>
        <w:t>et al.</w:t>
      </w:r>
      <w:r w:rsidR="00AA5E75" w:rsidRPr="0015619D">
        <w:rPr>
          <w:rFonts w:ascii="Book Antiqua" w:hAnsi="Book Antiqua"/>
          <w:sz w:val="24"/>
          <w:szCs w:val="24"/>
        </w:rPr>
        <w:t xml:space="preserve"> Usefulness of forceps for polyp size</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19C8AAB9" w14:textId="77777777" w:rsidR="002A4F20" w:rsidRPr="0015619D" w:rsidRDefault="002A4F20" w:rsidP="005D420A">
      <w:pPr>
        <w:wordWrap/>
        <w:adjustRightInd w:val="0"/>
        <w:snapToGrid w:val="0"/>
        <w:spacing w:after="0" w:line="360" w:lineRule="auto"/>
        <w:rPr>
          <w:rFonts w:ascii="Book Antiqua" w:eastAsia="SimSun" w:hAnsi="Book Antiqua" w:cs="Arial"/>
          <w:b/>
          <w:sz w:val="24"/>
          <w:szCs w:val="24"/>
          <w:lang w:eastAsia="zh-CN"/>
        </w:rPr>
      </w:pPr>
    </w:p>
    <w:p w14:paraId="4BA3AC9F" w14:textId="4192B153" w:rsidR="00C72C72" w:rsidRPr="0015619D" w:rsidRDefault="00C72C72" w:rsidP="005D420A">
      <w:pPr>
        <w:wordWrap/>
        <w:adjustRightInd w:val="0"/>
        <w:snapToGrid w:val="0"/>
        <w:spacing w:after="0" w:line="360" w:lineRule="auto"/>
        <w:rPr>
          <w:rStyle w:val="shhealthpassage"/>
          <w:rFonts w:ascii="Book Antiqua" w:eastAsia="SimSun" w:hAnsi="Book Antiqua" w:cs="Arial"/>
          <w:sz w:val="24"/>
          <w:szCs w:val="24"/>
          <w:lang w:eastAsia="zh-CN"/>
        </w:rPr>
      </w:pPr>
      <w:bookmarkStart w:id="101" w:name="OLE_LINK2237"/>
      <w:bookmarkStart w:id="102" w:name="OLE_LINK2238"/>
      <w:bookmarkStart w:id="103" w:name="OLE_LINK2256"/>
      <w:bookmarkStart w:id="104" w:name="OLE_LINK2257"/>
      <w:r w:rsidRPr="0015619D">
        <w:rPr>
          <w:rFonts w:ascii="Book Antiqua" w:eastAsia="Batang" w:hAnsi="Book Antiqua" w:cs="Arial"/>
          <w:sz w:val="24"/>
          <w:szCs w:val="24"/>
        </w:rPr>
        <w:t>Jae Hyun Kim, Seun Ja Park</w:t>
      </w:r>
      <w:bookmarkEnd w:id="101"/>
      <w:bookmarkEnd w:id="102"/>
      <w:r w:rsidRPr="0015619D">
        <w:rPr>
          <w:rFonts w:ascii="Book Antiqua" w:eastAsia="Batang" w:hAnsi="Book Antiqua" w:cs="Arial"/>
          <w:sz w:val="24"/>
          <w:szCs w:val="24"/>
        </w:rPr>
        <w:t xml:space="preserve">, </w:t>
      </w:r>
      <w:bookmarkStart w:id="105" w:name="OLE_LINK2239"/>
      <w:bookmarkStart w:id="106" w:name="OLE_LINK2240"/>
      <w:r w:rsidRPr="0015619D">
        <w:rPr>
          <w:rFonts w:ascii="Book Antiqua" w:eastAsia="Batang" w:hAnsi="Book Antiqua" w:cs="Arial"/>
          <w:sz w:val="24"/>
          <w:szCs w:val="24"/>
        </w:rPr>
        <w:t>Jong Hoon Lee</w:t>
      </w:r>
      <w:bookmarkEnd w:id="105"/>
      <w:bookmarkEnd w:id="106"/>
      <w:r w:rsidRPr="0015619D">
        <w:rPr>
          <w:rFonts w:ascii="Book Antiqua" w:eastAsia="Batang" w:hAnsi="Book Antiqua" w:cs="Arial"/>
          <w:sz w:val="24"/>
          <w:szCs w:val="24"/>
        </w:rPr>
        <w:t xml:space="preserve">, Tae Oh Kim, Hyun Jin Kim, Hyung Wook Kim, Sang Heon Lee, </w:t>
      </w:r>
      <w:bookmarkStart w:id="107" w:name="OLE_LINK2241"/>
      <w:bookmarkStart w:id="108" w:name="OLE_LINK2242"/>
      <w:r w:rsidRPr="0015619D">
        <w:rPr>
          <w:rFonts w:ascii="Book Antiqua" w:eastAsia="Batang" w:hAnsi="Book Antiqua" w:cs="Arial"/>
          <w:sz w:val="24"/>
          <w:szCs w:val="24"/>
        </w:rPr>
        <w:t>Dong Hoon Baek</w:t>
      </w:r>
      <w:bookmarkEnd w:id="107"/>
      <w:bookmarkEnd w:id="108"/>
      <w:r w:rsidR="002A4F20" w:rsidRPr="0015619D">
        <w:rPr>
          <w:rFonts w:ascii="Book Antiqua" w:eastAsia="SimSun" w:hAnsi="Book Antiqua" w:cs="Arial" w:hint="eastAsia"/>
          <w:sz w:val="24"/>
          <w:szCs w:val="24"/>
          <w:lang w:eastAsia="zh-CN"/>
        </w:rPr>
        <w:t>;</w:t>
      </w:r>
      <w:r w:rsidRPr="0015619D">
        <w:rPr>
          <w:rFonts w:ascii="Book Antiqua" w:eastAsia="Batang" w:hAnsi="Book Antiqua" w:cs="Arial"/>
          <w:sz w:val="24"/>
          <w:szCs w:val="24"/>
        </w:rPr>
        <w:t xml:space="preserve"> </w:t>
      </w:r>
      <w:r w:rsidRPr="0015619D">
        <w:rPr>
          <w:rStyle w:val="shhealthpassage"/>
          <w:rFonts w:ascii="Book Antiqua" w:hAnsi="Book Antiqua" w:cs="Arial"/>
          <w:sz w:val="24"/>
          <w:szCs w:val="24"/>
        </w:rPr>
        <w:t>Busan Ulsan Gyeongnam Intestinal Study Group Society (BIGS)</w:t>
      </w:r>
    </w:p>
    <w:bookmarkEnd w:id="103"/>
    <w:bookmarkEnd w:id="104"/>
    <w:p w14:paraId="210FA0AB"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61223297" w14:textId="7519FCF6"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Jae Hyun Kim, Seun Ja Park</w:t>
      </w:r>
      <w:r w:rsidRPr="0015619D">
        <w:rPr>
          <w:rFonts w:ascii="Book Antiqua" w:eastAsia="SimSun" w:hAnsi="Book Antiqua" w:cs="Arial" w:hint="eastAsia"/>
          <w:b/>
          <w:sz w:val="24"/>
          <w:szCs w:val="24"/>
          <w:lang w:eastAsia="zh-CN"/>
        </w:rPr>
        <w:t>,</w:t>
      </w:r>
      <w:r w:rsidRPr="0015619D">
        <w:rPr>
          <w:rFonts w:ascii="Book Antiqua" w:eastAsia="Batang" w:hAnsi="Book Antiqua" w:cs="Arial"/>
          <w:b/>
          <w:sz w:val="24"/>
          <w:szCs w:val="24"/>
        </w:rPr>
        <w:t xml:space="preserve"> </w:t>
      </w:r>
      <w:r w:rsidR="00C72C72" w:rsidRPr="0015619D">
        <w:rPr>
          <w:rFonts w:ascii="Book Antiqua" w:eastAsia="Batang" w:hAnsi="Book Antiqua" w:cs="Arial"/>
          <w:sz w:val="24"/>
          <w:szCs w:val="24"/>
        </w:rPr>
        <w:t>Department of gastroenterology, Kosin University College of Medicine, Busan</w:t>
      </w:r>
      <w:r w:rsidR="0041254F" w:rsidRPr="0015619D">
        <w:rPr>
          <w:rFonts w:ascii="Book Antiqua" w:eastAsia="Batang" w:hAnsi="Book Antiqua" w:cs="Arial"/>
          <w:sz w:val="24"/>
          <w:szCs w:val="24"/>
        </w:rPr>
        <w:t xml:space="preserve"> 602-702</w:t>
      </w:r>
      <w:r w:rsidR="00C72C72" w:rsidRPr="0015619D">
        <w:rPr>
          <w:rFonts w:ascii="Book Antiqua" w:eastAsia="Batang" w:hAnsi="Book Antiqua" w:cs="Arial"/>
          <w:sz w:val="24"/>
          <w:szCs w:val="24"/>
        </w:rPr>
        <w:t xml:space="preserve">, </w:t>
      </w:r>
      <w:r w:rsidRPr="0015619D">
        <w:rPr>
          <w:rFonts w:ascii="Book Antiqua" w:eastAsia="SimSun" w:hAnsi="Book Antiqua" w:cs="Arial" w:hint="eastAsia"/>
          <w:sz w:val="24"/>
          <w:szCs w:val="24"/>
          <w:lang w:eastAsia="zh-CN"/>
        </w:rPr>
        <w:t xml:space="preserve">South </w:t>
      </w:r>
      <w:r w:rsidR="00C72C72" w:rsidRPr="0015619D">
        <w:rPr>
          <w:rFonts w:ascii="Book Antiqua" w:eastAsia="Batang" w:hAnsi="Book Antiqua" w:cs="Arial"/>
          <w:sz w:val="24"/>
          <w:szCs w:val="24"/>
        </w:rPr>
        <w:t>Korea</w:t>
      </w:r>
    </w:p>
    <w:p w14:paraId="2C181DE4"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77FBBB18" w14:textId="073F900D"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Jong Hoon Lee</w:t>
      </w:r>
      <w:r w:rsidRPr="0015619D">
        <w:rPr>
          <w:rFonts w:ascii="Book Antiqua" w:eastAsia="SimSun" w:hAnsi="Book Antiqua" w:cs="Arial" w:hint="eastAsia"/>
          <w:b/>
          <w:sz w:val="24"/>
          <w:szCs w:val="24"/>
          <w:lang w:eastAsia="zh-CN"/>
        </w:rPr>
        <w:t>,</w:t>
      </w:r>
      <w:r w:rsidRPr="0015619D">
        <w:rPr>
          <w:rFonts w:ascii="Book Antiqua" w:eastAsia="Batang" w:hAnsi="Book Antiqua" w:cs="Arial"/>
          <w:b/>
          <w:sz w:val="24"/>
          <w:szCs w:val="24"/>
        </w:rPr>
        <w:t xml:space="preserve"> </w:t>
      </w:r>
      <w:r w:rsidR="00C72C72" w:rsidRPr="0015619D">
        <w:rPr>
          <w:rFonts w:ascii="Book Antiqua" w:eastAsia="Batang" w:hAnsi="Book Antiqua" w:cs="Arial"/>
          <w:sz w:val="24"/>
          <w:szCs w:val="24"/>
        </w:rPr>
        <w:t>Department of gastroenterology, Dong-A University College of Medicine, Busan</w:t>
      </w:r>
      <w:r w:rsidR="0041254F" w:rsidRPr="0015619D">
        <w:rPr>
          <w:rFonts w:ascii="Book Antiqua" w:eastAsia="Batang" w:hAnsi="Book Antiqua" w:cs="Arial"/>
          <w:sz w:val="24"/>
          <w:szCs w:val="24"/>
        </w:rPr>
        <w:t xml:space="preserve"> 602-702</w:t>
      </w:r>
      <w:r w:rsidR="00C72C72" w:rsidRPr="0015619D">
        <w:rPr>
          <w:rFonts w:ascii="Book Antiqua" w:eastAsia="Batang" w:hAnsi="Book Antiqua" w:cs="Arial"/>
          <w:sz w:val="24"/>
          <w:szCs w:val="24"/>
        </w:rPr>
        <w:t xml:space="preserve">, </w:t>
      </w:r>
      <w:r w:rsidRPr="0015619D">
        <w:rPr>
          <w:rFonts w:ascii="Book Antiqua" w:eastAsia="Batang" w:hAnsi="Book Antiqua" w:cs="Arial" w:hint="eastAsia"/>
          <w:sz w:val="24"/>
          <w:szCs w:val="24"/>
        </w:rPr>
        <w:t xml:space="preserve">South </w:t>
      </w:r>
      <w:r w:rsidRPr="0015619D">
        <w:rPr>
          <w:rFonts w:ascii="Book Antiqua" w:eastAsia="Batang" w:hAnsi="Book Antiqua" w:cs="Arial"/>
          <w:sz w:val="24"/>
          <w:szCs w:val="24"/>
        </w:rPr>
        <w:t>Korea</w:t>
      </w:r>
    </w:p>
    <w:p w14:paraId="49726387"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0F458BAC" w14:textId="2DDCA9AC" w:rsidR="00C72C72" w:rsidRPr="0015619D" w:rsidRDefault="002A4F20" w:rsidP="005D420A">
      <w:pPr>
        <w:wordWrap/>
        <w:adjustRightInd w:val="0"/>
        <w:snapToGrid w:val="0"/>
        <w:spacing w:after="0" w:line="360" w:lineRule="auto"/>
        <w:rPr>
          <w:rFonts w:ascii="Book Antiqua" w:eastAsia="SimSun" w:hAnsi="Book Antiqua" w:cs="Arial"/>
          <w:sz w:val="24"/>
          <w:szCs w:val="24"/>
          <w:shd w:val="clear" w:color="auto" w:fill="FFFFFF"/>
          <w:lang w:eastAsia="zh-CN"/>
        </w:rPr>
      </w:pPr>
      <w:r w:rsidRPr="0015619D">
        <w:rPr>
          <w:rFonts w:ascii="Book Antiqua" w:eastAsia="Batang" w:hAnsi="Book Antiqua" w:cs="Arial"/>
          <w:b/>
          <w:sz w:val="24"/>
          <w:szCs w:val="24"/>
        </w:rPr>
        <w:t>Tae Oh Kim</w:t>
      </w:r>
      <w:r w:rsidRPr="0015619D">
        <w:rPr>
          <w:rFonts w:ascii="Book Antiqua" w:eastAsia="SimSun" w:hAnsi="Book Antiqua" w:cs="Arial" w:hint="eastAsia"/>
          <w:b/>
          <w:sz w:val="24"/>
          <w:szCs w:val="24"/>
          <w:lang w:eastAsia="zh-CN"/>
        </w:rPr>
        <w:t>,</w:t>
      </w:r>
      <w:r w:rsidRPr="0015619D">
        <w:rPr>
          <w:rFonts w:ascii="Book Antiqua" w:eastAsia="Batang" w:hAnsi="Book Antiqua" w:cs="Arial"/>
          <w:sz w:val="24"/>
          <w:szCs w:val="24"/>
        </w:rPr>
        <w:t xml:space="preserve"> </w:t>
      </w:r>
      <w:r w:rsidR="00C72C72" w:rsidRPr="0015619D">
        <w:rPr>
          <w:rFonts w:ascii="Book Antiqua" w:eastAsia="Batang" w:hAnsi="Book Antiqua" w:cs="Arial"/>
          <w:sz w:val="24"/>
          <w:szCs w:val="24"/>
        </w:rPr>
        <w:t>Department of gastroenterology,</w:t>
      </w:r>
      <w:r w:rsidR="00C72C72" w:rsidRPr="0015619D">
        <w:rPr>
          <w:rFonts w:ascii="Book Antiqua" w:hAnsi="Book Antiqua" w:cs="Arial"/>
          <w:sz w:val="24"/>
          <w:szCs w:val="24"/>
          <w:shd w:val="clear" w:color="auto" w:fill="FFFFFF"/>
        </w:rPr>
        <w:t xml:space="preserve"> Haeundae Paik Hospital,</w:t>
      </w:r>
      <w:r w:rsidR="00C72C72" w:rsidRPr="0015619D">
        <w:rPr>
          <w:rStyle w:val="apple-converted-space"/>
          <w:rFonts w:ascii="Book Antiqua" w:hAnsi="Book Antiqua" w:cs="Arial"/>
          <w:sz w:val="24"/>
          <w:szCs w:val="24"/>
          <w:shd w:val="clear" w:color="auto" w:fill="FFFFFF"/>
        </w:rPr>
        <w:t> </w:t>
      </w:r>
      <w:r w:rsidR="00C72C72" w:rsidRPr="0015619D">
        <w:rPr>
          <w:rStyle w:val="highlight"/>
          <w:rFonts w:ascii="Book Antiqua" w:hAnsi="Book Antiqua" w:cs="Arial"/>
          <w:sz w:val="24"/>
          <w:szCs w:val="24"/>
          <w:shd w:val="clear" w:color="auto" w:fill="FFFFFF"/>
        </w:rPr>
        <w:t>Inje</w:t>
      </w:r>
      <w:r w:rsidR="00C72C72" w:rsidRPr="0015619D">
        <w:rPr>
          <w:rStyle w:val="apple-converted-space"/>
          <w:rFonts w:ascii="Book Antiqua" w:hAnsi="Book Antiqua" w:cs="Arial"/>
          <w:sz w:val="24"/>
          <w:szCs w:val="24"/>
          <w:shd w:val="clear" w:color="auto" w:fill="FFFFFF"/>
        </w:rPr>
        <w:t> </w:t>
      </w:r>
      <w:r w:rsidR="00C72C72" w:rsidRPr="0015619D">
        <w:rPr>
          <w:rFonts w:ascii="Book Antiqua" w:hAnsi="Book Antiqua" w:cs="Arial"/>
          <w:sz w:val="24"/>
          <w:szCs w:val="24"/>
          <w:shd w:val="clear" w:color="auto" w:fill="FFFFFF"/>
        </w:rPr>
        <w:t>University College of Medicine, Busan</w:t>
      </w:r>
      <w:r w:rsidR="0041254F" w:rsidRPr="0015619D">
        <w:rPr>
          <w:rFonts w:ascii="Book Antiqua" w:hAnsi="Book Antiqua" w:cs="Arial"/>
          <w:sz w:val="24"/>
          <w:szCs w:val="24"/>
          <w:shd w:val="clear" w:color="auto" w:fill="FFFFFF"/>
        </w:rPr>
        <w:t xml:space="preserve"> 602-702</w:t>
      </w:r>
      <w:r w:rsidR="00C72C72" w:rsidRPr="0015619D">
        <w:rPr>
          <w:rFonts w:ascii="Book Antiqua" w:hAnsi="Book Antiqua" w:cs="Arial"/>
          <w:sz w:val="24"/>
          <w:szCs w:val="24"/>
          <w:shd w:val="clear" w:color="auto" w:fill="FFFFFF"/>
        </w:rPr>
        <w:t xml:space="preserve">, </w:t>
      </w:r>
      <w:r w:rsidRPr="0015619D">
        <w:rPr>
          <w:rFonts w:ascii="Book Antiqua" w:hAnsi="Book Antiqua" w:cs="Arial" w:hint="eastAsia"/>
          <w:sz w:val="24"/>
          <w:szCs w:val="24"/>
          <w:shd w:val="clear" w:color="auto" w:fill="FFFFFF"/>
        </w:rPr>
        <w:t xml:space="preserve">South </w:t>
      </w:r>
      <w:r w:rsidRPr="0015619D">
        <w:rPr>
          <w:rFonts w:ascii="Book Antiqua" w:hAnsi="Book Antiqua" w:cs="Arial"/>
          <w:sz w:val="24"/>
          <w:szCs w:val="24"/>
          <w:shd w:val="clear" w:color="auto" w:fill="FFFFFF"/>
        </w:rPr>
        <w:t>Korea</w:t>
      </w:r>
    </w:p>
    <w:p w14:paraId="5A17B874"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7A0BF403" w14:textId="2F0738DE"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Hyun Jin Kim</w:t>
      </w:r>
      <w:r w:rsidRPr="0015619D">
        <w:rPr>
          <w:rFonts w:ascii="Book Antiqua" w:eastAsia="SimSun" w:hAnsi="Book Antiqua" w:cs="Arial" w:hint="eastAsia"/>
          <w:b/>
          <w:sz w:val="24"/>
          <w:szCs w:val="24"/>
          <w:lang w:eastAsia="zh-CN"/>
        </w:rPr>
        <w:t>,</w:t>
      </w:r>
      <w:r w:rsidRPr="0015619D">
        <w:rPr>
          <w:rFonts w:ascii="Book Antiqua" w:eastAsia="SimSun" w:hAnsi="Book Antiqua" w:cs="Arial" w:hint="eastAsia"/>
          <w:b/>
          <w:sz w:val="24"/>
          <w:szCs w:val="24"/>
          <w:vertAlign w:val="superscript"/>
          <w:lang w:eastAsia="zh-CN"/>
        </w:rPr>
        <w:t xml:space="preserve"> </w:t>
      </w:r>
      <w:r w:rsidR="00C72C72" w:rsidRPr="0015619D">
        <w:rPr>
          <w:rFonts w:ascii="Book Antiqua" w:eastAsia="Batang" w:hAnsi="Book Antiqua" w:cs="Arial"/>
          <w:sz w:val="24"/>
          <w:szCs w:val="24"/>
        </w:rPr>
        <w:t>Department of gastroenterology, Gyeongsang National University Hospital, Jinju</w:t>
      </w:r>
      <w:r w:rsidR="0041254F" w:rsidRPr="0015619D">
        <w:rPr>
          <w:rFonts w:ascii="Book Antiqua" w:eastAsia="Batang" w:hAnsi="Book Antiqua" w:cs="Arial"/>
          <w:sz w:val="24"/>
          <w:szCs w:val="24"/>
        </w:rPr>
        <w:t xml:space="preserve"> 660-702</w:t>
      </w:r>
      <w:r w:rsidR="00C72C72" w:rsidRPr="0015619D">
        <w:rPr>
          <w:rFonts w:ascii="Book Antiqua" w:eastAsia="Batang" w:hAnsi="Book Antiqua" w:cs="Arial"/>
          <w:sz w:val="24"/>
          <w:szCs w:val="24"/>
        </w:rPr>
        <w:t xml:space="preserve">, </w:t>
      </w:r>
      <w:r w:rsidRPr="0015619D">
        <w:rPr>
          <w:rFonts w:ascii="Book Antiqua" w:eastAsia="Batang" w:hAnsi="Book Antiqua" w:cs="Arial" w:hint="eastAsia"/>
          <w:sz w:val="24"/>
          <w:szCs w:val="24"/>
        </w:rPr>
        <w:t xml:space="preserve">South </w:t>
      </w:r>
      <w:r w:rsidRPr="0015619D">
        <w:rPr>
          <w:rFonts w:ascii="Book Antiqua" w:eastAsia="Batang" w:hAnsi="Book Antiqua" w:cs="Arial"/>
          <w:sz w:val="24"/>
          <w:szCs w:val="24"/>
        </w:rPr>
        <w:t>Korea</w:t>
      </w:r>
    </w:p>
    <w:p w14:paraId="449B097B"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379D0F93" w14:textId="3AA6265E"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Hyung Wook Kim</w:t>
      </w:r>
      <w:r w:rsidRPr="0015619D">
        <w:rPr>
          <w:rFonts w:ascii="Book Antiqua" w:eastAsia="SimSun" w:hAnsi="Book Antiqua" w:cs="Arial" w:hint="eastAsia"/>
          <w:b/>
          <w:sz w:val="24"/>
          <w:szCs w:val="24"/>
          <w:lang w:eastAsia="zh-CN"/>
        </w:rPr>
        <w:t>,</w:t>
      </w:r>
      <w:r w:rsidRPr="0015619D">
        <w:rPr>
          <w:rFonts w:ascii="Book Antiqua" w:eastAsia="Batang" w:hAnsi="Book Antiqua" w:cs="Arial"/>
          <w:b/>
          <w:sz w:val="24"/>
          <w:szCs w:val="24"/>
        </w:rPr>
        <w:t xml:space="preserve"> </w:t>
      </w:r>
      <w:r w:rsidR="00C72C72" w:rsidRPr="0015619D">
        <w:rPr>
          <w:rFonts w:ascii="Book Antiqua" w:eastAsia="Batang" w:hAnsi="Book Antiqua" w:cs="Arial"/>
          <w:sz w:val="24"/>
          <w:szCs w:val="24"/>
        </w:rPr>
        <w:t>Department of gastroenterology, Pusan National University Yangsan Hospital, Yangsan</w:t>
      </w:r>
      <w:r w:rsidR="0041254F" w:rsidRPr="0015619D">
        <w:rPr>
          <w:rFonts w:ascii="Book Antiqua" w:eastAsia="Batang" w:hAnsi="Book Antiqua" w:cs="Arial"/>
          <w:sz w:val="24"/>
          <w:szCs w:val="24"/>
        </w:rPr>
        <w:t xml:space="preserve"> 626-770</w:t>
      </w:r>
      <w:r w:rsidR="00C72C72" w:rsidRPr="0015619D">
        <w:rPr>
          <w:rFonts w:ascii="Book Antiqua" w:eastAsia="Batang" w:hAnsi="Book Antiqua" w:cs="Arial"/>
          <w:sz w:val="24"/>
          <w:szCs w:val="24"/>
        </w:rPr>
        <w:t xml:space="preserve">, </w:t>
      </w:r>
      <w:r w:rsidRPr="0015619D">
        <w:rPr>
          <w:rFonts w:ascii="Book Antiqua" w:eastAsia="Batang" w:hAnsi="Book Antiqua" w:cs="Arial" w:hint="eastAsia"/>
          <w:sz w:val="24"/>
          <w:szCs w:val="24"/>
        </w:rPr>
        <w:t xml:space="preserve">South </w:t>
      </w:r>
      <w:r w:rsidRPr="0015619D">
        <w:rPr>
          <w:rFonts w:ascii="Book Antiqua" w:eastAsia="Batang" w:hAnsi="Book Antiqua" w:cs="Arial"/>
          <w:sz w:val="24"/>
          <w:szCs w:val="24"/>
        </w:rPr>
        <w:t>Korea</w:t>
      </w:r>
    </w:p>
    <w:p w14:paraId="72CE9A20"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1F6B573E" w14:textId="5C9FD53B"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Sang Heon Lee</w:t>
      </w:r>
      <w:r w:rsidRPr="0015619D">
        <w:rPr>
          <w:rFonts w:ascii="Book Antiqua" w:eastAsia="SimSun" w:hAnsi="Book Antiqua" w:cs="Arial" w:hint="eastAsia"/>
          <w:b/>
          <w:sz w:val="24"/>
          <w:szCs w:val="24"/>
          <w:lang w:eastAsia="zh-CN"/>
        </w:rPr>
        <w:t>,</w:t>
      </w:r>
      <w:r w:rsidRPr="0015619D">
        <w:rPr>
          <w:rFonts w:ascii="Book Antiqua" w:eastAsia="Batang" w:hAnsi="Book Antiqua" w:cs="Arial"/>
          <w:sz w:val="24"/>
          <w:szCs w:val="24"/>
        </w:rPr>
        <w:t xml:space="preserve"> </w:t>
      </w:r>
      <w:r w:rsidR="00C72C72" w:rsidRPr="0015619D">
        <w:rPr>
          <w:rFonts w:ascii="Book Antiqua" w:eastAsia="Batang" w:hAnsi="Book Antiqua" w:cs="Arial"/>
          <w:sz w:val="24"/>
          <w:szCs w:val="24"/>
        </w:rPr>
        <w:t>Department of gastroenterology, Inje University Busan Paik Hospital, Inje University College of Medicine, Busan</w:t>
      </w:r>
      <w:r w:rsidR="0041254F" w:rsidRPr="0015619D">
        <w:rPr>
          <w:rFonts w:ascii="Book Antiqua" w:eastAsia="Batang" w:hAnsi="Book Antiqua" w:cs="Arial"/>
          <w:sz w:val="24"/>
          <w:szCs w:val="24"/>
        </w:rPr>
        <w:t xml:space="preserve"> 602-702</w:t>
      </w:r>
      <w:r w:rsidR="00C72C72" w:rsidRPr="0015619D">
        <w:rPr>
          <w:rFonts w:ascii="Book Antiqua" w:eastAsia="Batang" w:hAnsi="Book Antiqua" w:cs="Arial"/>
          <w:sz w:val="24"/>
          <w:szCs w:val="24"/>
        </w:rPr>
        <w:t xml:space="preserve">, </w:t>
      </w:r>
      <w:r w:rsidRPr="0015619D">
        <w:rPr>
          <w:rFonts w:ascii="Book Antiqua" w:eastAsia="Batang" w:hAnsi="Book Antiqua" w:cs="Arial" w:hint="eastAsia"/>
          <w:sz w:val="24"/>
          <w:szCs w:val="24"/>
        </w:rPr>
        <w:t xml:space="preserve">South </w:t>
      </w:r>
      <w:r w:rsidRPr="0015619D">
        <w:rPr>
          <w:rFonts w:ascii="Book Antiqua" w:eastAsia="Batang" w:hAnsi="Book Antiqua" w:cs="Arial"/>
          <w:sz w:val="24"/>
          <w:szCs w:val="24"/>
        </w:rPr>
        <w:t>Korea</w:t>
      </w:r>
    </w:p>
    <w:p w14:paraId="5E3B0A4A" w14:textId="77777777" w:rsidR="002A4F20"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p>
    <w:p w14:paraId="73FE9B05" w14:textId="32E1F5FC" w:rsidR="00C72C72" w:rsidRPr="0015619D" w:rsidRDefault="002A4F20" w:rsidP="005D420A">
      <w:pPr>
        <w:wordWrap/>
        <w:adjustRightInd w:val="0"/>
        <w:snapToGrid w:val="0"/>
        <w:spacing w:after="0" w:line="360" w:lineRule="auto"/>
        <w:rPr>
          <w:rFonts w:ascii="Book Antiqua" w:eastAsia="Batang" w:hAnsi="Book Antiqua" w:cs="Arial"/>
          <w:sz w:val="24"/>
          <w:szCs w:val="24"/>
        </w:rPr>
      </w:pPr>
      <w:r w:rsidRPr="0015619D">
        <w:rPr>
          <w:rFonts w:ascii="Book Antiqua" w:eastAsia="Batang" w:hAnsi="Book Antiqua" w:cs="Arial"/>
          <w:b/>
          <w:sz w:val="24"/>
          <w:szCs w:val="24"/>
        </w:rPr>
        <w:lastRenderedPageBreak/>
        <w:t>Dong Hoon Baek</w:t>
      </w:r>
      <w:r w:rsidRPr="0015619D">
        <w:rPr>
          <w:rFonts w:ascii="Book Antiqua" w:eastAsia="SimSun" w:hAnsi="Book Antiqua" w:cs="Arial" w:hint="eastAsia"/>
          <w:b/>
          <w:sz w:val="24"/>
          <w:szCs w:val="24"/>
          <w:lang w:eastAsia="zh-CN"/>
        </w:rPr>
        <w:t>,</w:t>
      </w:r>
      <w:r w:rsidRPr="0015619D">
        <w:rPr>
          <w:rFonts w:ascii="Book Antiqua" w:eastAsia="Batang" w:hAnsi="Book Antiqua" w:cs="Arial"/>
          <w:sz w:val="24"/>
          <w:szCs w:val="24"/>
        </w:rPr>
        <w:t xml:space="preserve"> </w:t>
      </w:r>
      <w:r w:rsidR="00C72C72" w:rsidRPr="0015619D">
        <w:rPr>
          <w:rFonts w:ascii="Book Antiqua" w:eastAsia="Batang" w:hAnsi="Book Antiqua" w:cs="Arial"/>
          <w:sz w:val="24"/>
          <w:szCs w:val="24"/>
        </w:rPr>
        <w:t>Department of gastroenterology, Pusan National University School of Medicine, Busan</w:t>
      </w:r>
      <w:r w:rsidR="0041254F" w:rsidRPr="0015619D">
        <w:rPr>
          <w:rFonts w:ascii="Book Antiqua" w:eastAsia="Batang" w:hAnsi="Book Antiqua" w:cs="Arial"/>
          <w:sz w:val="24"/>
          <w:szCs w:val="24"/>
        </w:rPr>
        <w:t xml:space="preserve"> 602-702</w:t>
      </w:r>
      <w:r w:rsidR="00C72C72" w:rsidRPr="0015619D">
        <w:rPr>
          <w:rFonts w:ascii="Book Antiqua" w:eastAsia="Batang" w:hAnsi="Book Antiqua" w:cs="Arial"/>
          <w:sz w:val="24"/>
          <w:szCs w:val="24"/>
        </w:rPr>
        <w:t xml:space="preserve">, </w:t>
      </w:r>
      <w:r w:rsidRPr="0015619D">
        <w:rPr>
          <w:rFonts w:ascii="Book Antiqua" w:eastAsia="Batang" w:hAnsi="Book Antiqua" w:cs="Arial" w:hint="eastAsia"/>
          <w:sz w:val="24"/>
          <w:szCs w:val="24"/>
        </w:rPr>
        <w:t xml:space="preserve">South </w:t>
      </w:r>
      <w:r w:rsidRPr="0015619D">
        <w:rPr>
          <w:rFonts w:ascii="Book Antiqua" w:eastAsia="Batang" w:hAnsi="Book Antiqua" w:cs="Arial"/>
          <w:sz w:val="24"/>
          <w:szCs w:val="24"/>
        </w:rPr>
        <w:t>Korea</w:t>
      </w:r>
    </w:p>
    <w:p w14:paraId="098E032F" w14:textId="77777777" w:rsidR="00C72C72" w:rsidRPr="0015619D" w:rsidRDefault="00C72C72" w:rsidP="005D420A">
      <w:pPr>
        <w:wordWrap/>
        <w:adjustRightInd w:val="0"/>
        <w:snapToGrid w:val="0"/>
        <w:spacing w:after="0" w:line="360" w:lineRule="auto"/>
        <w:rPr>
          <w:rFonts w:ascii="Book Antiqua" w:eastAsia="Batang" w:hAnsi="Book Antiqua" w:cs="Arial"/>
          <w:sz w:val="24"/>
          <w:szCs w:val="24"/>
        </w:rPr>
      </w:pPr>
    </w:p>
    <w:p w14:paraId="69261ECD" w14:textId="467C4C11" w:rsidR="00C72C72" w:rsidRPr="0015619D" w:rsidRDefault="002A4F20"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t>Author contributions:</w:t>
      </w:r>
      <w:r w:rsidRPr="0015619D">
        <w:rPr>
          <w:rFonts w:ascii="Book Antiqua" w:eastAsia="SimSun" w:hAnsi="Book Antiqua" w:cs="Arial" w:hint="eastAsia"/>
          <w:b/>
          <w:sz w:val="24"/>
          <w:szCs w:val="24"/>
          <w:lang w:eastAsia="zh-CN"/>
        </w:rPr>
        <w:t xml:space="preserve"> </w:t>
      </w:r>
      <w:r w:rsidRPr="0015619D">
        <w:rPr>
          <w:rFonts w:ascii="Book Antiqua" w:eastAsia="SimSun" w:hAnsi="Book Antiqua" w:cs="Arial" w:hint="eastAsia"/>
          <w:sz w:val="24"/>
          <w:szCs w:val="24"/>
          <w:lang w:eastAsia="zh-CN"/>
        </w:rPr>
        <w:t xml:space="preserve">Kim JH and Park SJ designed study; Kim JH wrote the paper; </w:t>
      </w:r>
      <w:r w:rsidRPr="0015619D">
        <w:rPr>
          <w:rFonts w:ascii="Book Antiqua" w:eastAsia="SimSun" w:hAnsi="Book Antiqua" w:cs="Arial"/>
          <w:sz w:val="24"/>
          <w:szCs w:val="24"/>
          <w:lang w:eastAsia="zh-CN"/>
        </w:rPr>
        <w:t>Lee JH, Kim TO, Kim HJ, Kim HW, Lee SH and Baek DH critically reviewed the manuscript for important intellectual content; Members of BIGS participated in this study; and Park SJ approved the manuscript.</w:t>
      </w:r>
    </w:p>
    <w:p w14:paraId="767897C7" w14:textId="77777777" w:rsidR="00C72C72" w:rsidRPr="0015619D" w:rsidRDefault="00C72C72" w:rsidP="002A4F20">
      <w:pPr>
        <w:wordWrap/>
        <w:adjustRightInd w:val="0"/>
        <w:snapToGrid w:val="0"/>
        <w:spacing w:after="0" w:line="360" w:lineRule="auto"/>
        <w:rPr>
          <w:rFonts w:ascii="Book Antiqua" w:eastAsia="Batang" w:hAnsi="Book Antiqua" w:cs="Arial"/>
          <w:b/>
          <w:sz w:val="24"/>
          <w:szCs w:val="24"/>
        </w:rPr>
      </w:pPr>
    </w:p>
    <w:p w14:paraId="1807F0FA" w14:textId="45EB4BBD" w:rsidR="007A36E9" w:rsidRPr="0015619D" w:rsidRDefault="002A4F20" w:rsidP="002A4F20">
      <w:pPr>
        <w:wordWrap/>
        <w:adjustRightInd w:val="0"/>
        <w:snapToGrid w:val="0"/>
        <w:spacing w:after="0" w:line="360" w:lineRule="auto"/>
        <w:rPr>
          <w:rFonts w:ascii="Book Antiqua" w:eastAsia="SimSun" w:hAnsi="Book Antiqua"/>
          <w:bCs/>
          <w:iCs/>
          <w:kern w:val="0"/>
          <w:sz w:val="24"/>
          <w:szCs w:val="24"/>
          <w:lang w:eastAsia="zh-CN"/>
        </w:rPr>
      </w:pPr>
      <w:bookmarkStart w:id="109" w:name="OLE_LINK923"/>
      <w:bookmarkStart w:id="110" w:name="OLE_LINK924"/>
      <w:bookmarkStart w:id="111" w:name="OLE_LINK925"/>
      <w:bookmarkStart w:id="112" w:name="OLE_LINK926"/>
      <w:bookmarkStart w:id="113" w:name="OLE_LINK928"/>
      <w:bookmarkStart w:id="114" w:name="OLE_LINK932"/>
      <w:bookmarkStart w:id="115" w:name="OLE_LINK916"/>
      <w:bookmarkStart w:id="116" w:name="OLE_LINK1125"/>
      <w:bookmarkStart w:id="117" w:name="OLE_LINK1048"/>
      <w:bookmarkStart w:id="118" w:name="OLE_LINK1057"/>
      <w:bookmarkStart w:id="119" w:name="OLE_LINK1159"/>
      <w:bookmarkStart w:id="120" w:name="OLE_LINK1358"/>
      <w:bookmarkStart w:id="121" w:name="OLE_LINK1441"/>
      <w:bookmarkStart w:id="122" w:name="OLE_LINK1521"/>
      <w:bookmarkStart w:id="123" w:name="OLE_LINK1617"/>
      <w:bookmarkStart w:id="124" w:name="OLE_LINK1644"/>
      <w:bookmarkStart w:id="125" w:name="OLE_LINK1341"/>
      <w:bookmarkStart w:id="126" w:name="OLE_LINK1452"/>
      <w:bookmarkStart w:id="127" w:name="OLE_LINK1498"/>
      <w:bookmarkStart w:id="128" w:name="OLE_LINK1466"/>
      <w:bookmarkStart w:id="129" w:name="OLE_LINK1624"/>
      <w:bookmarkStart w:id="130" w:name="OLE_LINK1948"/>
      <w:bookmarkStart w:id="131" w:name="OLE_LINK1868"/>
      <w:bookmarkStart w:id="132" w:name="OLE_LINK1962"/>
      <w:bookmarkStart w:id="133" w:name="OLE_LINK2121"/>
      <w:bookmarkStart w:id="134" w:name="OLE_LINK2230"/>
      <w:bookmarkStart w:id="135" w:name="OLE_LINK13"/>
      <w:bookmarkStart w:id="136" w:name="OLE_LINK12"/>
      <w:bookmarkStart w:id="137" w:name="OLE_LINK2595"/>
      <w:bookmarkStart w:id="138" w:name="OLE_LINK821"/>
      <w:bookmarkStart w:id="139" w:name="OLE_LINK820"/>
      <w:r w:rsidRPr="0015619D">
        <w:rPr>
          <w:rFonts w:ascii="Book Antiqua" w:hAnsi="Book Antiqua"/>
          <w:b/>
          <w:bCs/>
          <w:iCs/>
          <w:kern w:val="0"/>
          <w:sz w:val="24"/>
          <w:szCs w:val="24"/>
        </w:rPr>
        <w:t xml:space="preserve">Institutional review board </w:t>
      </w:r>
      <w:bookmarkStart w:id="140" w:name="OLE_LINK1938"/>
      <w:bookmarkStart w:id="141" w:name="OLE_LINK1940"/>
      <w:r w:rsidRPr="0015619D">
        <w:rPr>
          <w:rFonts w:ascii="Book Antiqua" w:hAnsi="Book Antiqua"/>
          <w:b/>
          <w:bCs/>
          <w:iCs/>
          <w:kern w:val="0"/>
          <w:sz w:val="24"/>
          <w:szCs w:val="24"/>
        </w:rPr>
        <w:t>statement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40"/>
      <w:bookmarkEnd w:id="141"/>
      <w:r w:rsidR="007A36E9" w:rsidRPr="0015619D">
        <w:rPr>
          <w:rFonts w:ascii="Book Antiqua" w:hAnsi="Book Antiqua"/>
          <w:b/>
          <w:bCs/>
          <w:iCs/>
          <w:kern w:val="0"/>
          <w:sz w:val="24"/>
          <w:szCs w:val="24"/>
        </w:rPr>
        <w:t>:</w:t>
      </w:r>
      <w:bookmarkEnd w:id="135"/>
      <w:bookmarkEnd w:id="136"/>
      <w:r w:rsidR="000E24E2" w:rsidRPr="0015619D">
        <w:rPr>
          <w:rFonts w:ascii="Book Antiqua" w:hAnsi="Book Antiqua"/>
          <w:b/>
          <w:bCs/>
          <w:iCs/>
          <w:kern w:val="0"/>
          <w:sz w:val="24"/>
          <w:szCs w:val="24"/>
        </w:rPr>
        <w:t xml:space="preserve"> </w:t>
      </w:r>
      <w:r w:rsidR="000E24E2" w:rsidRPr="0015619D">
        <w:rPr>
          <w:rFonts w:ascii="Book Antiqua" w:hAnsi="Book Antiqua"/>
          <w:bCs/>
          <w:iCs/>
          <w:kern w:val="0"/>
          <w:sz w:val="24"/>
          <w:szCs w:val="24"/>
        </w:rPr>
        <w:t xml:space="preserve">This study was reviewed and approved by the </w:t>
      </w:r>
      <w:r w:rsidR="007A1A1D" w:rsidRPr="0015619D">
        <w:rPr>
          <w:rFonts w:ascii="Book Antiqua" w:hAnsi="Book Antiqua"/>
          <w:bCs/>
          <w:iCs/>
          <w:kern w:val="0"/>
          <w:sz w:val="24"/>
          <w:szCs w:val="24"/>
        </w:rPr>
        <w:t>Institutional Review Board</w:t>
      </w:r>
      <w:r w:rsidR="000E24E2" w:rsidRPr="0015619D">
        <w:rPr>
          <w:rFonts w:ascii="Book Antiqua" w:hAnsi="Book Antiqua"/>
          <w:bCs/>
          <w:iCs/>
          <w:kern w:val="0"/>
          <w:sz w:val="24"/>
          <w:szCs w:val="24"/>
        </w:rPr>
        <w:t xml:space="preserve"> of </w:t>
      </w:r>
      <w:r w:rsidR="00202577" w:rsidRPr="0015619D">
        <w:rPr>
          <w:rFonts w:ascii="Book Antiqua" w:hAnsi="Book Antiqua"/>
          <w:bCs/>
          <w:iCs/>
          <w:kern w:val="0"/>
          <w:sz w:val="24"/>
          <w:szCs w:val="24"/>
        </w:rPr>
        <w:t>Kosi</w:t>
      </w:r>
      <w:r w:rsidR="002532F5" w:rsidRPr="0015619D">
        <w:rPr>
          <w:rFonts w:ascii="Book Antiqua" w:hAnsi="Book Antiqua"/>
          <w:bCs/>
          <w:iCs/>
          <w:kern w:val="0"/>
          <w:sz w:val="24"/>
          <w:szCs w:val="24"/>
        </w:rPr>
        <w:t>n University Gospel Hospital</w:t>
      </w:r>
      <w:r w:rsidR="000E24E2" w:rsidRPr="0015619D">
        <w:rPr>
          <w:rFonts w:ascii="Book Antiqua" w:hAnsi="Book Antiqua"/>
          <w:bCs/>
          <w:iCs/>
          <w:kern w:val="0"/>
          <w:sz w:val="24"/>
          <w:szCs w:val="24"/>
        </w:rPr>
        <w:t>.</w:t>
      </w:r>
    </w:p>
    <w:p w14:paraId="61420092" w14:textId="77777777" w:rsidR="002A4F20" w:rsidRPr="0015619D" w:rsidRDefault="002A4F20" w:rsidP="002A4F20">
      <w:pPr>
        <w:wordWrap/>
        <w:adjustRightInd w:val="0"/>
        <w:snapToGrid w:val="0"/>
        <w:spacing w:after="0" w:line="360" w:lineRule="auto"/>
        <w:rPr>
          <w:rFonts w:ascii="Book Antiqua" w:eastAsia="SimSun" w:hAnsi="Book Antiqua"/>
          <w:b/>
          <w:bCs/>
          <w:iCs/>
          <w:kern w:val="0"/>
          <w:sz w:val="24"/>
          <w:szCs w:val="24"/>
          <w:lang w:eastAsia="zh-CN"/>
        </w:rPr>
      </w:pPr>
    </w:p>
    <w:p w14:paraId="03B45E59" w14:textId="4E097FCB" w:rsidR="007A36E9" w:rsidRPr="0015619D" w:rsidRDefault="007A36E9" w:rsidP="002A4F20">
      <w:pPr>
        <w:wordWrap/>
        <w:adjustRightInd w:val="0"/>
        <w:snapToGrid w:val="0"/>
        <w:spacing w:after="0" w:line="360" w:lineRule="auto"/>
        <w:rPr>
          <w:rFonts w:ascii="Book Antiqua" w:eastAsia="SimSun" w:hAnsi="Book Antiqua"/>
          <w:bCs/>
          <w:iCs/>
          <w:kern w:val="0"/>
          <w:sz w:val="24"/>
          <w:szCs w:val="24"/>
          <w:lang w:eastAsia="zh-CN"/>
        </w:rPr>
      </w:pPr>
      <w:r w:rsidRPr="0015619D">
        <w:rPr>
          <w:rFonts w:ascii="Book Antiqua" w:hAnsi="Book Antiqua"/>
          <w:b/>
          <w:bCs/>
          <w:iCs/>
          <w:kern w:val="0"/>
          <w:sz w:val="24"/>
          <w:szCs w:val="24"/>
        </w:rPr>
        <w:t>Informed consent</w:t>
      </w:r>
      <w:r w:rsidR="002A4F20" w:rsidRPr="0015619D">
        <w:rPr>
          <w:rFonts w:ascii="Book Antiqua" w:eastAsia="SimSun" w:hAnsi="Book Antiqua" w:hint="eastAsia"/>
          <w:b/>
          <w:bCs/>
          <w:iCs/>
          <w:kern w:val="0"/>
          <w:sz w:val="24"/>
          <w:szCs w:val="24"/>
          <w:lang w:eastAsia="zh-CN"/>
        </w:rPr>
        <w:t xml:space="preserve"> </w:t>
      </w:r>
      <w:r w:rsidR="002A4F20" w:rsidRPr="0015619D">
        <w:rPr>
          <w:rFonts w:ascii="Book Antiqua" w:eastAsia="SimSun" w:hAnsi="Book Antiqua"/>
          <w:b/>
          <w:bCs/>
          <w:iCs/>
          <w:kern w:val="0"/>
          <w:sz w:val="24"/>
          <w:szCs w:val="24"/>
          <w:lang w:eastAsia="zh-CN"/>
        </w:rPr>
        <w:t>statement</w:t>
      </w:r>
      <w:r w:rsidRPr="0015619D">
        <w:rPr>
          <w:rFonts w:ascii="Book Antiqua" w:hAnsi="Book Antiqua"/>
          <w:b/>
          <w:bCs/>
          <w:iCs/>
          <w:sz w:val="24"/>
          <w:szCs w:val="24"/>
        </w:rPr>
        <w:t>:</w:t>
      </w:r>
      <w:r w:rsidRPr="0015619D">
        <w:rPr>
          <w:rFonts w:ascii="Book Antiqua" w:hAnsi="Book Antiqua"/>
          <w:b/>
          <w:bCs/>
          <w:iCs/>
          <w:kern w:val="0"/>
          <w:sz w:val="24"/>
          <w:szCs w:val="24"/>
        </w:rPr>
        <w:t xml:space="preserve"> </w:t>
      </w:r>
      <w:r w:rsidR="007A1A1D" w:rsidRPr="0015619D">
        <w:rPr>
          <w:rFonts w:ascii="Book Antiqua" w:hAnsi="Book Antiqua"/>
          <w:bCs/>
          <w:iCs/>
          <w:kern w:val="0"/>
          <w:sz w:val="24"/>
          <w:szCs w:val="24"/>
        </w:rPr>
        <w:t>All study participants, or their legal guardian, provided informed written consent prior to study enrollment.</w:t>
      </w:r>
    </w:p>
    <w:p w14:paraId="6FD26E57" w14:textId="77777777" w:rsidR="002A4F20" w:rsidRPr="0015619D" w:rsidRDefault="002A4F20" w:rsidP="002A4F20">
      <w:pPr>
        <w:wordWrap/>
        <w:adjustRightInd w:val="0"/>
        <w:snapToGrid w:val="0"/>
        <w:spacing w:after="0" w:line="360" w:lineRule="auto"/>
        <w:rPr>
          <w:rFonts w:ascii="Book Antiqua" w:eastAsia="SimSun" w:hAnsi="Book Antiqua"/>
          <w:bCs/>
          <w:iCs/>
          <w:kern w:val="0"/>
          <w:sz w:val="24"/>
          <w:szCs w:val="24"/>
          <w:lang w:eastAsia="zh-CN"/>
        </w:rPr>
      </w:pPr>
    </w:p>
    <w:p w14:paraId="02A7E4A5" w14:textId="3AFDAA38" w:rsidR="007A36E9" w:rsidRPr="0015619D" w:rsidRDefault="007A36E9" w:rsidP="002A4F20">
      <w:pPr>
        <w:wordWrap/>
        <w:adjustRightInd w:val="0"/>
        <w:snapToGrid w:val="0"/>
        <w:spacing w:after="0" w:line="360" w:lineRule="auto"/>
        <w:rPr>
          <w:rFonts w:ascii="Book Antiqua" w:eastAsia="SimSun" w:hAnsi="Book Antiqua" w:cs="TimesNewRomanPS-BoldItalicMT"/>
          <w:bCs/>
          <w:iCs/>
          <w:sz w:val="24"/>
          <w:szCs w:val="24"/>
          <w:lang w:eastAsia="zh-CN"/>
        </w:rPr>
      </w:pPr>
      <w:bookmarkStart w:id="142" w:name="OLE_LINK3174"/>
      <w:bookmarkStart w:id="143" w:name="OLE_LINK3270"/>
      <w:bookmarkStart w:id="144" w:name="OLE_LINK3267"/>
      <w:bookmarkStart w:id="145" w:name="OLE_LINK3208"/>
      <w:bookmarkStart w:id="146" w:name="OLE_LINK3207"/>
      <w:r w:rsidRPr="0015619D">
        <w:rPr>
          <w:rFonts w:ascii="Book Antiqua" w:hAnsi="Book Antiqua" w:cs="TimesNewRomanPS-BoldItalicMT"/>
          <w:b/>
          <w:bCs/>
          <w:iCs/>
          <w:kern w:val="0"/>
          <w:sz w:val="24"/>
          <w:szCs w:val="24"/>
        </w:rPr>
        <w:t>Conflict-of-interest</w:t>
      </w:r>
      <w:r w:rsidR="002A4F20" w:rsidRPr="0015619D">
        <w:rPr>
          <w:rFonts w:ascii="Book Antiqua" w:eastAsia="SimSun" w:hAnsi="Book Antiqua" w:cs="TimesNewRomanPS-BoldItalicMT" w:hint="eastAsia"/>
          <w:b/>
          <w:bCs/>
          <w:iCs/>
          <w:kern w:val="0"/>
          <w:sz w:val="24"/>
          <w:szCs w:val="24"/>
          <w:lang w:eastAsia="zh-CN"/>
        </w:rPr>
        <w:t xml:space="preserve"> </w:t>
      </w:r>
      <w:r w:rsidR="002A4F20" w:rsidRPr="0015619D">
        <w:rPr>
          <w:rFonts w:ascii="Book Antiqua" w:eastAsia="SimSun" w:hAnsi="Book Antiqua" w:cs="TimesNewRomanPS-BoldItalicMT"/>
          <w:b/>
          <w:bCs/>
          <w:iCs/>
          <w:kern w:val="0"/>
          <w:sz w:val="24"/>
          <w:szCs w:val="24"/>
          <w:lang w:eastAsia="zh-CN"/>
        </w:rPr>
        <w:t>statement</w:t>
      </w:r>
      <w:r w:rsidRPr="0015619D">
        <w:rPr>
          <w:rFonts w:ascii="Book Antiqua" w:hAnsi="Book Antiqua" w:cs="TimesNewRomanPS-BoldItalicMT"/>
          <w:b/>
          <w:bCs/>
          <w:iCs/>
          <w:sz w:val="24"/>
          <w:szCs w:val="24"/>
        </w:rPr>
        <w:t>:</w:t>
      </w:r>
      <w:bookmarkEnd w:id="142"/>
      <w:bookmarkEnd w:id="143"/>
      <w:bookmarkEnd w:id="144"/>
      <w:bookmarkEnd w:id="145"/>
      <w:bookmarkEnd w:id="146"/>
      <w:r w:rsidR="007A1A1D" w:rsidRPr="0015619D">
        <w:rPr>
          <w:rFonts w:ascii="Book Antiqua" w:hAnsi="Book Antiqua" w:cs="TimesNewRomanPS-BoldItalicMT"/>
          <w:b/>
          <w:bCs/>
          <w:iCs/>
          <w:sz w:val="24"/>
          <w:szCs w:val="24"/>
        </w:rPr>
        <w:t xml:space="preserve"> </w:t>
      </w:r>
      <w:r w:rsidR="007A1A1D" w:rsidRPr="0015619D">
        <w:rPr>
          <w:rFonts w:ascii="Book Antiqua" w:hAnsi="Book Antiqua" w:cs="TimesNewRomanPS-BoldItalicMT"/>
          <w:bCs/>
          <w:iCs/>
          <w:sz w:val="24"/>
          <w:szCs w:val="24"/>
        </w:rPr>
        <w:t>The authors declare no conflicts of interest.</w:t>
      </w:r>
    </w:p>
    <w:p w14:paraId="0569EB3C" w14:textId="77777777" w:rsidR="002A4F20" w:rsidRPr="0015619D" w:rsidRDefault="002A4F20" w:rsidP="002A4F20">
      <w:pPr>
        <w:wordWrap/>
        <w:adjustRightInd w:val="0"/>
        <w:snapToGrid w:val="0"/>
        <w:spacing w:after="0" w:line="360" w:lineRule="auto"/>
        <w:rPr>
          <w:rFonts w:ascii="Book Antiqua" w:eastAsia="SimSun" w:hAnsi="Book Antiqua" w:cs="TimesNewRomanPS-BoldItalicMT"/>
          <w:bCs/>
          <w:iCs/>
          <w:kern w:val="0"/>
          <w:sz w:val="24"/>
          <w:szCs w:val="24"/>
          <w:lang w:eastAsia="zh-CN"/>
        </w:rPr>
      </w:pPr>
    </w:p>
    <w:p w14:paraId="7DFB4A08" w14:textId="1DA693C4" w:rsidR="007A36E9" w:rsidRPr="0015619D" w:rsidRDefault="007A36E9" w:rsidP="002A4F20">
      <w:pPr>
        <w:wordWrap/>
        <w:adjustRightInd w:val="0"/>
        <w:snapToGrid w:val="0"/>
        <w:spacing w:after="0" w:line="360" w:lineRule="auto"/>
        <w:rPr>
          <w:rFonts w:ascii="Book Antiqua" w:eastAsia="SimSun" w:hAnsi="Book Antiqua" w:cs="TimesNewRomanPS-BoldItalicMT"/>
          <w:bCs/>
          <w:iCs/>
          <w:kern w:val="0"/>
          <w:sz w:val="24"/>
          <w:szCs w:val="24"/>
          <w:lang w:eastAsia="zh-CN"/>
        </w:rPr>
      </w:pPr>
      <w:r w:rsidRPr="0015619D">
        <w:rPr>
          <w:rFonts w:ascii="Book Antiqua" w:hAnsi="Book Antiqua" w:cs="TimesNewRomanPS-BoldItalicMT"/>
          <w:b/>
          <w:bCs/>
          <w:iCs/>
          <w:kern w:val="0"/>
          <w:sz w:val="24"/>
          <w:szCs w:val="24"/>
        </w:rPr>
        <w:t>Data sharing</w:t>
      </w:r>
      <w:bookmarkEnd w:id="137"/>
      <w:bookmarkEnd w:id="138"/>
      <w:bookmarkEnd w:id="139"/>
      <w:r w:rsidR="002A4F20" w:rsidRPr="0015619D">
        <w:rPr>
          <w:rFonts w:ascii="Book Antiqua" w:eastAsia="SimSun" w:hAnsi="Book Antiqua" w:cs="TimesNewRomanPS-BoldItalicMT" w:hint="eastAsia"/>
          <w:b/>
          <w:bCs/>
          <w:iCs/>
          <w:kern w:val="0"/>
          <w:sz w:val="24"/>
          <w:szCs w:val="24"/>
          <w:lang w:eastAsia="zh-CN"/>
        </w:rPr>
        <w:t xml:space="preserve"> </w:t>
      </w:r>
      <w:r w:rsidR="002A4F20" w:rsidRPr="0015619D">
        <w:rPr>
          <w:rFonts w:ascii="Book Antiqua" w:eastAsia="SimSun" w:hAnsi="Book Antiqua" w:cs="TimesNewRomanPS-BoldItalicMT"/>
          <w:b/>
          <w:bCs/>
          <w:iCs/>
          <w:kern w:val="0"/>
          <w:sz w:val="24"/>
          <w:szCs w:val="24"/>
          <w:lang w:eastAsia="zh-CN"/>
        </w:rPr>
        <w:t>statement</w:t>
      </w:r>
      <w:r w:rsidR="007A1A1D" w:rsidRPr="0015619D">
        <w:rPr>
          <w:rFonts w:ascii="Book Antiqua" w:hAnsi="Book Antiqua" w:cs="TimesNewRomanPS-BoldItalicMT"/>
          <w:b/>
          <w:bCs/>
          <w:iCs/>
          <w:sz w:val="24"/>
          <w:szCs w:val="24"/>
        </w:rPr>
        <w:t xml:space="preserve">: </w:t>
      </w:r>
      <w:r w:rsidR="007A1A1D" w:rsidRPr="0015619D">
        <w:rPr>
          <w:rFonts w:ascii="Book Antiqua" w:hAnsi="Book Antiqua" w:cs="TimesNewRomanPS-BoldItalicMT"/>
          <w:bCs/>
          <w:iCs/>
          <w:sz w:val="24"/>
          <w:szCs w:val="24"/>
        </w:rPr>
        <w:t>Technical appendix and dataset available from the corresponding author at parksj6406@daum.net</w:t>
      </w:r>
      <w:r w:rsidR="002A4F20" w:rsidRPr="0015619D">
        <w:rPr>
          <w:rFonts w:ascii="Book Antiqua" w:eastAsia="SimSun" w:hAnsi="Book Antiqua" w:cs="TimesNewRomanPS-BoldItalicMT" w:hint="eastAsia"/>
          <w:bCs/>
          <w:iCs/>
          <w:sz w:val="24"/>
          <w:szCs w:val="24"/>
          <w:lang w:eastAsia="zh-CN"/>
        </w:rPr>
        <w:t>.</w:t>
      </w:r>
    </w:p>
    <w:p w14:paraId="0B63B06C" w14:textId="77777777" w:rsidR="00C72C72" w:rsidRPr="0015619D" w:rsidRDefault="00C72C72" w:rsidP="005D420A">
      <w:pPr>
        <w:wordWrap/>
        <w:adjustRightInd w:val="0"/>
        <w:snapToGrid w:val="0"/>
        <w:spacing w:after="0" w:line="360" w:lineRule="auto"/>
        <w:rPr>
          <w:rFonts w:ascii="Book Antiqua" w:eastAsia="Batang" w:hAnsi="Book Antiqua" w:cs="Arial"/>
          <w:sz w:val="24"/>
          <w:szCs w:val="24"/>
        </w:rPr>
      </w:pPr>
    </w:p>
    <w:p w14:paraId="480EF37E" w14:textId="77777777" w:rsidR="002A4F20" w:rsidRPr="0015619D" w:rsidRDefault="002A4F20" w:rsidP="002A4F20">
      <w:pPr>
        <w:widowControl/>
        <w:spacing w:line="360" w:lineRule="auto"/>
        <w:rPr>
          <w:rFonts w:ascii="Book Antiqua" w:hAnsi="Book Antiqua" w:cs="SimSun"/>
          <w:kern w:val="0"/>
          <w:sz w:val="24"/>
        </w:rPr>
      </w:pPr>
      <w:bookmarkStart w:id="147" w:name="OLE_LINK441"/>
      <w:bookmarkStart w:id="148" w:name="OLE_LINK442"/>
      <w:bookmarkStart w:id="149" w:name="OLE_LINK1032"/>
      <w:bookmarkStart w:id="150" w:name="OLE_LINK1460"/>
      <w:bookmarkStart w:id="151" w:name="OLE_LINK1708"/>
      <w:bookmarkStart w:id="152" w:name="OLE_LINK1435"/>
      <w:bookmarkStart w:id="153" w:name="OLE_LINK1478"/>
      <w:bookmarkStart w:id="154" w:name="OLE_LINK1428"/>
      <w:bookmarkStart w:id="155" w:name="OLE_LINK1355"/>
      <w:bookmarkStart w:id="156" w:name="OLE_LINK1425"/>
      <w:bookmarkStart w:id="157" w:name="OLE_LINK1504"/>
      <w:bookmarkStart w:id="158" w:name="OLE_LINK1544"/>
      <w:bookmarkStart w:id="159" w:name="OLE_LINK1680"/>
      <w:bookmarkStart w:id="160" w:name="OLE_LINK1710"/>
      <w:bookmarkStart w:id="161" w:name="OLE_LINK3317"/>
      <w:bookmarkStart w:id="162" w:name="OLE_LINK22"/>
      <w:bookmarkStart w:id="163" w:name="OLE_LINK1684"/>
      <w:bookmarkStart w:id="164" w:name="OLE_LINK1885"/>
      <w:bookmarkStart w:id="165" w:name="OLE_LINK1799"/>
      <w:bookmarkStart w:id="166" w:name="OLE_LINK27"/>
      <w:bookmarkStart w:id="167" w:name="OLE_LINK732"/>
      <w:bookmarkStart w:id="168" w:name="OLE_LINK2053"/>
      <w:bookmarkStart w:id="169" w:name="OLE_LINK2096"/>
      <w:bookmarkStart w:id="170" w:name="OLE_LINK2174"/>
      <w:bookmarkStart w:id="171" w:name="OLE_LINK2108"/>
      <w:bookmarkStart w:id="172" w:name="OLE_LINK2183"/>
      <w:r w:rsidRPr="0015619D">
        <w:rPr>
          <w:rFonts w:ascii="Book Antiqua" w:hAnsi="Book Antiqua"/>
          <w:b/>
          <w:kern w:val="0"/>
          <w:sz w:val="24"/>
        </w:rPr>
        <w:t xml:space="preserve">Open-Access: </w:t>
      </w:r>
      <w:bookmarkStart w:id="173" w:name="OLE_LINK479"/>
      <w:bookmarkStart w:id="174" w:name="OLE_LINK496"/>
      <w:bookmarkStart w:id="175" w:name="OLE_LINK506"/>
      <w:bookmarkStart w:id="176" w:name="OLE_LINK507"/>
      <w:bookmarkStart w:id="177" w:name="OLE_LINK2258"/>
      <w:bookmarkStart w:id="178" w:name="OLE_LINK2259"/>
      <w:r w:rsidRPr="0015619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5619D">
          <w:rPr>
            <w:rStyle w:val="Hyperlink"/>
            <w:rFonts w:ascii="Book Antiqua" w:hAnsi="Book Antiqua"/>
            <w:color w:val="auto"/>
            <w:sz w:val="24"/>
          </w:rPr>
          <w:t>http://creativecommons.org/licenses/by-nc/4.0/</w:t>
        </w:r>
      </w:hyperlink>
      <w:bookmarkEnd w:id="173"/>
      <w:bookmarkEnd w:id="174"/>
      <w:bookmarkEnd w:id="175"/>
      <w:bookmarkEnd w:id="176"/>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7"/>
    <w:bookmarkEnd w:id="178"/>
    <w:p w14:paraId="0A73CDEB" w14:textId="77777777" w:rsidR="00C72C72" w:rsidRPr="0015619D" w:rsidRDefault="00C72C72" w:rsidP="005D420A">
      <w:pPr>
        <w:wordWrap/>
        <w:adjustRightInd w:val="0"/>
        <w:snapToGrid w:val="0"/>
        <w:spacing w:after="0" w:line="360" w:lineRule="auto"/>
        <w:rPr>
          <w:rFonts w:ascii="Book Antiqua" w:eastAsia="Batang" w:hAnsi="Book Antiqua" w:cs="Arial"/>
          <w:sz w:val="24"/>
          <w:szCs w:val="24"/>
        </w:rPr>
      </w:pPr>
    </w:p>
    <w:p w14:paraId="3F84E2C5" w14:textId="718E9B91" w:rsidR="00C72C72" w:rsidRPr="0015619D" w:rsidRDefault="00C72C72" w:rsidP="005D420A">
      <w:pPr>
        <w:wordWrap/>
        <w:adjustRightInd w:val="0"/>
        <w:snapToGrid w:val="0"/>
        <w:spacing w:after="0" w:line="360" w:lineRule="auto"/>
        <w:rPr>
          <w:rFonts w:ascii="Book Antiqua" w:eastAsia="Batang" w:hAnsi="Book Antiqua" w:cs="Arial"/>
          <w:sz w:val="24"/>
          <w:szCs w:val="24"/>
        </w:rPr>
      </w:pPr>
      <w:r w:rsidRPr="0015619D">
        <w:rPr>
          <w:rFonts w:ascii="Book Antiqua" w:eastAsia="Batang" w:hAnsi="Book Antiqua" w:cs="Arial"/>
          <w:b/>
          <w:sz w:val="24"/>
          <w:szCs w:val="24"/>
        </w:rPr>
        <w:t>Correspondence to</w:t>
      </w:r>
      <w:r w:rsidRPr="0015619D">
        <w:rPr>
          <w:rFonts w:ascii="Book Antiqua" w:eastAsia="Batang" w:hAnsi="Book Antiqua" w:cs="Arial"/>
          <w:sz w:val="24"/>
          <w:szCs w:val="24"/>
        </w:rPr>
        <w:t xml:space="preserve">: </w:t>
      </w:r>
      <w:bookmarkStart w:id="179" w:name="OLE_LINK2260"/>
      <w:r w:rsidRPr="0015619D">
        <w:rPr>
          <w:rFonts w:ascii="Book Antiqua" w:eastAsia="Batang" w:hAnsi="Book Antiqua" w:cs="Arial"/>
          <w:b/>
          <w:sz w:val="24"/>
          <w:szCs w:val="24"/>
        </w:rPr>
        <w:t>Seun Ja Park, MD,</w:t>
      </w:r>
      <w:r w:rsidRPr="0015619D">
        <w:rPr>
          <w:rFonts w:ascii="Book Antiqua" w:eastAsia="Batang" w:hAnsi="Book Antiqua" w:cs="Arial"/>
          <w:sz w:val="24"/>
          <w:szCs w:val="24"/>
        </w:rPr>
        <w:t xml:space="preserve"> Division of Gastroenterology, Department of Internal Medicine, Kosin University College of Medicine, 34 Amnam-dong, Seo-gu, Busan 602-702, </w:t>
      </w:r>
      <w:r w:rsidR="002A4F20" w:rsidRPr="0015619D">
        <w:rPr>
          <w:rFonts w:ascii="Book Antiqua" w:eastAsia="SimSun" w:hAnsi="Book Antiqua" w:cs="Arial" w:hint="eastAsia"/>
          <w:sz w:val="24"/>
          <w:szCs w:val="24"/>
          <w:lang w:eastAsia="zh-CN"/>
        </w:rPr>
        <w:t xml:space="preserve">South </w:t>
      </w:r>
      <w:r w:rsidRPr="0015619D">
        <w:rPr>
          <w:rFonts w:ascii="Book Antiqua" w:eastAsia="Batang" w:hAnsi="Book Antiqua" w:cs="Arial"/>
          <w:sz w:val="24"/>
          <w:szCs w:val="24"/>
        </w:rPr>
        <w:t>Korea.</w:t>
      </w:r>
      <w:r w:rsidR="002A4F20" w:rsidRPr="0015619D">
        <w:rPr>
          <w:rFonts w:ascii="Book Antiqua" w:eastAsia="SimSun" w:hAnsi="Book Antiqua" w:cs="Arial" w:hint="eastAsia"/>
          <w:sz w:val="24"/>
          <w:szCs w:val="24"/>
          <w:lang w:eastAsia="zh-CN"/>
        </w:rPr>
        <w:t xml:space="preserve"> </w:t>
      </w:r>
      <w:r w:rsidRPr="0015619D">
        <w:rPr>
          <w:rFonts w:ascii="Book Antiqua" w:eastAsia="Batang" w:hAnsi="Book Antiqua" w:cs="Arial"/>
          <w:sz w:val="24"/>
          <w:szCs w:val="24"/>
        </w:rPr>
        <w:t>parksj6406@daum.net</w:t>
      </w:r>
    </w:p>
    <w:bookmarkEnd w:id="179"/>
    <w:p w14:paraId="06F2F683" w14:textId="0734E9DF" w:rsidR="002A4F20" w:rsidRPr="0015619D" w:rsidRDefault="00C72C72"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eastAsia="Batang" w:hAnsi="Book Antiqua" w:cs="Arial"/>
          <w:b/>
          <w:sz w:val="24"/>
          <w:szCs w:val="24"/>
        </w:rPr>
        <w:lastRenderedPageBreak/>
        <w:t>Telephone</w:t>
      </w:r>
      <w:r w:rsidR="003F6E3C">
        <w:rPr>
          <w:rFonts w:ascii="Book Antiqua" w:eastAsia="Batang" w:hAnsi="Book Antiqua" w:cs="Arial"/>
          <w:sz w:val="24"/>
          <w:szCs w:val="24"/>
        </w:rPr>
        <w:t>: +82-51-990</w:t>
      </w:r>
      <w:r w:rsidR="002A4F20" w:rsidRPr="0015619D">
        <w:rPr>
          <w:rFonts w:ascii="Book Antiqua" w:eastAsia="Batang" w:hAnsi="Book Antiqua" w:cs="Arial"/>
          <w:sz w:val="24"/>
          <w:szCs w:val="24"/>
        </w:rPr>
        <w:t>5061</w:t>
      </w:r>
    </w:p>
    <w:p w14:paraId="5C34B7AB" w14:textId="6309C266" w:rsidR="00C72C72" w:rsidRPr="0015619D" w:rsidRDefault="00C72C72" w:rsidP="005D420A">
      <w:pPr>
        <w:wordWrap/>
        <w:adjustRightInd w:val="0"/>
        <w:snapToGrid w:val="0"/>
        <w:spacing w:after="0" w:line="360" w:lineRule="auto"/>
        <w:rPr>
          <w:rFonts w:ascii="Book Antiqua" w:eastAsia="Batang" w:hAnsi="Book Antiqua" w:cs="Arial"/>
          <w:sz w:val="24"/>
          <w:szCs w:val="24"/>
        </w:rPr>
      </w:pPr>
      <w:r w:rsidRPr="0015619D">
        <w:rPr>
          <w:rFonts w:ascii="Book Antiqua" w:eastAsia="Batang" w:hAnsi="Book Antiqua" w:cs="Arial"/>
          <w:b/>
          <w:sz w:val="24"/>
          <w:szCs w:val="24"/>
        </w:rPr>
        <w:t>Fax</w:t>
      </w:r>
      <w:r w:rsidR="003F6E3C">
        <w:rPr>
          <w:rFonts w:ascii="Book Antiqua" w:eastAsia="Batang" w:hAnsi="Book Antiqua" w:cs="Arial"/>
          <w:sz w:val="24"/>
          <w:szCs w:val="24"/>
        </w:rPr>
        <w:t>: +82-51-990</w:t>
      </w:r>
      <w:r w:rsidRPr="0015619D">
        <w:rPr>
          <w:rFonts w:ascii="Book Antiqua" w:eastAsia="Batang" w:hAnsi="Book Antiqua" w:cs="Arial"/>
          <w:sz w:val="24"/>
          <w:szCs w:val="24"/>
        </w:rPr>
        <w:t>5055</w:t>
      </w:r>
    </w:p>
    <w:p w14:paraId="6D76F57B"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p w14:paraId="3F112EF8" w14:textId="77777777" w:rsidR="00A86568" w:rsidRPr="0015619D" w:rsidRDefault="00A86568" w:rsidP="00A86568">
      <w:pPr>
        <w:wordWrap/>
        <w:autoSpaceDE/>
        <w:autoSpaceDN/>
        <w:adjustRightInd w:val="0"/>
        <w:snapToGrid w:val="0"/>
        <w:spacing w:after="0" w:line="360" w:lineRule="auto"/>
        <w:rPr>
          <w:rFonts w:ascii="Book Antiqua" w:eastAsia="SimSun" w:hAnsi="Book Antiqua" w:cs="Times New Roman"/>
          <w:b/>
          <w:bCs/>
          <w:sz w:val="24"/>
          <w:szCs w:val="24"/>
          <w:lang w:eastAsia="zh-CN"/>
        </w:rPr>
      </w:pPr>
      <w:bookmarkStart w:id="180" w:name="OLE_LINK1346"/>
      <w:bookmarkStart w:id="181" w:name="OLE_LINK1347"/>
      <w:bookmarkStart w:id="182" w:name="OLE_LINK1461"/>
      <w:bookmarkStart w:id="183" w:name="OLE_LINK1437"/>
      <w:bookmarkStart w:id="184" w:name="OLE_LINK1493"/>
      <w:bookmarkStart w:id="185" w:name="OLE_LINK1436"/>
      <w:bookmarkStart w:id="186" w:name="OLE_LINK1584"/>
      <w:bookmarkStart w:id="187" w:name="OLE_LINK1426"/>
      <w:bookmarkStart w:id="188" w:name="OLE_LINK1470"/>
      <w:bookmarkStart w:id="189" w:name="OLE_LINK1726"/>
      <w:bookmarkStart w:id="190" w:name="OLE_LINK1773"/>
      <w:bookmarkStart w:id="191" w:name="OLE_LINK1819"/>
      <w:bookmarkStart w:id="192" w:name="OLE_LINK1800"/>
      <w:bookmarkStart w:id="193" w:name="OLE_LINK1718"/>
      <w:bookmarkStart w:id="194" w:name="OLE_LINK1895"/>
      <w:bookmarkStart w:id="195" w:name="OLE_LINK25"/>
      <w:bookmarkStart w:id="196" w:name="OLE_LINK29"/>
      <w:bookmarkStart w:id="197" w:name="OLE_LINK733"/>
      <w:bookmarkStart w:id="198" w:name="OLE_LINK2054"/>
      <w:bookmarkStart w:id="199" w:name="OLE_LINK2097"/>
      <w:bookmarkStart w:id="200" w:name="OLE_LINK2100"/>
      <w:bookmarkStart w:id="201" w:name="OLE_LINK2184"/>
      <w:bookmarkStart w:id="202" w:name="OLE_LINK2134"/>
      <w:bookmarkStart w:id="203" w:name="OLE_LINK2201"/>
      <w:bookmarkStart w:id="204" w:name="OLE_LINK1569"/>
      <w:bookmarkStart w:id="205" w:name="OLE_LINK1570"/>
      <w:bookmarkStart w:id="206" w:name="OLE_LINK1709"/>
      <w:bookmarkStart w:id="207" w:name="OLE_LINK1387"/>
      <w:bookmarkStart w:id="208" w:name="OLE_LINK1479"/>
      <w:bookmarkStart w:id="209" w:name="OLE_LINK1603"/>
      <w:bookmarkStart w:id="210" w:name="OLE_LINK1711"/>
      <w:bookmarkStart w:id="211" w:name="OLE_LINK1859"/>
      <w:bookmarkStart w:id="212" w:name="OLE_LINK31"/>
      <w:bookmarkStart w:id="213" w:name="OLE_LINK2002"/>
      <w:r w:rsidRPr="0015619D">
        <w:rPr>
          <w:rFonts w:ascii="Book Antiqua" w:eastAsia="SimSun" w:hAnsi="Book Antiqua" w:cs="Times New Roman"/>
          <w:b/>
          <w:bCs/>
          <w:sz w:val="24"/>
          <w:szCs w:val="24"/>
          <w:lang w:eastAsia="zh-CN"/>
        </w:rPr>
        <w:t xml:space="preserve">Received: </w:t>
      </w:r>
      <w:r w:rsidRPr="0015619D">
        <w:rPr>
          <w:rFonts w:ascii="Book Antiqua" w:eastAsia="SimSun" w:hAnsi="Book Antiqua" w:cs="Times New Roman" w:hint="eastAsia"/>
          <w:bCs/>
          <w:sz w:val="24"/>
          <w:szCs w:val="24"/>
          <w:lang w:eastAsia="zh-CN"/>
        </w:rPr>
        <w:t>April 29, 2015</w:t>
      </w:r>
    </w:p>
    <w:p w14:paraId="1143B8E3" w14:textId="4F987A59" w:rsidR="00A86568" w:rsidRPr="0015619D" w:rsidRDefault="00A86568" w:rsidP="00A86568">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15619D">
        <w:rPr>
          <w:rFonts w:ascii="Book Antiqua" w:eastAsia="SimSun" w:hAnsi="Book Antiqua" w:cs="Times New Roman"/>
          <w:b/>
          <w:bCs/>
          <w:sz w:val="24"/>
          <w:szCs w:val="24"/>
          <w:lang w:eastAsia="zh-CN"/>
        </w:rPr>
        <w:t>Peer-review started:</w:t>
      </w:r>
      <w:r w:rsidRPr="0015619D">
        <w:rPr>
          <w:rFonts w:ascii="Book Antiqua" w:eastAsia="SimSun" w:hAnsi="Book Antiqua" w:cs="Times New Roman" w:hint="eastAsia"/>
          <w:b/>
          <w:bCs/>
          <w:sz w:val="24"/>
          <w:szCs w:val="24"/>
          <w:lang w:eastAsia="zh-CN"/>
        </w:rPr>
        <w:t xml:space="preserve"> </w:t>
      </w:r>
      <w:r w:rsidRPr="0015619D">
        <w:rPr>
          <w:rFonts w:ascii="Book Antiqua" w:eastAsia="SimSun" w:hAnsi="Book Antiqua" w:cs="Times New Roman" w:hint="eastAsia"/>
          <w:bCs/>
          <w:sz w:val="24"/>
          <w:szCs w:val="24"/>
          <w:lang w:eastAsia="zh-CN"/>
        </w:rPr>
        <w:t xml:space="preserve">May </w:t>
      </w:r>
      <w:r w:rsidR="00673096" w:rsidRPr="0015619D">
        <w:rPr>
          <w:rFonts w:ascii="Book Antiqua" w:eastAsia="SimSun" w:hAnsi="Book Antiqua" w:cs="Times New Roman" w:hint="eastAsia"/>
          <w:bCs/>
          <w:sz w:val="24"/>
          <w:szCs w:val="24"/>
          <w:lang w:eastAsia="zh-CN"/>
        </w:rPr>
        <w:t>6</w:t>
      </w:r>
      <w:r w:rsidRPr="0015619D">
        <w:rPr>
          <w:rFonts w:ascii="Book Antiqua" w:eastAsia="SimSun" w:hAnsi="Book Antiqua" w:cs="Times New Roman" w:hint="eastAsia"/>
          <w:bCs/>
          <w:sz w:val="24"/>
          <w:szCs w:val="24"/>
          <w:lang w:eastAsia="zh-CN"/>
        </w:rPr>
        <w:t>, 2015</w:t>
      </w:r>
    </w:p>
    <w:p w14:paraId="6E18994E" w14:textId="47AFD636" w:rsidR="00A86568" w:rsidRPr="0015619D" w:rsidRDefault="00A86568" w:rsidP="00A86568">
      <w:pPr>
        <w:wordWrap/>
        <w:autoSpaceDE/>
        <w:autoSpaceDN/>
        <w:adjustRightInd w:val="0"/>
        <w:snapToGrid w:val="0"/>
        <w:spacing w:after="0" w:line="360" w:lineRule="auto"/>
        <w:rPr>
          <w:rFonts w:ascii="Book Antiqua" w:eastAsia="SimSun" w:hAnsi="Book Antiqua" w:cs="Times New Roman"/>
          <w:bCs/>
          <w:sz w:val="24"/>
          <w:szCs w:val="24"/>
          <w:lang w:eastAsia="zh-CN"/>
        </w:rPr>
      </w:pPr>
      <w:bookmarkStart w:id="214" w:name="OLE_LINK23"/>
      <w:bookmarkStart w:id="215" w:name="OLE_LINK24"/>
      <w:r w:rsidRPr="0015619D">
        <w:rPr>
          <w:rFonts w:ascii="Book Antiqua" w:eastAsia="SimSun" w:hAnsi="Book Antiqua" w:cs="Times New Roman"/>
          <w:b/>
          <w:bCs/>
          <w:sz w:val="24"/>
          <w:szCs w:val="24"/>
          <w:lang w:eastAsia="zh-CN"/>
        </w:rPr>
        <w:t>First decision:</w:t>
      </w:r>
      <w:r w:rsidRPr="0015619D">
        <w:rPr>
          <w:rFonts w:ascii="Book Antiqua" w:eastAsia="SimSun" w:hAnsi="Book Antiqua" w:cs="Times New Roman" w:hint="eastAsia"/>
          <w:bCs/>
          <w:sz w:val="24"/>
          <w:szCs w:val="24"/>
          <w:lang w:eastAsia="zh-CN"/>
        </w:rPr>
        <w:t xml:space="preserve"> </w:t>
      </w:r>
      <w:r w:rsidR="00673096" w:rsidRPr="0015619D">
        <w:rPr>
          <w:rFonts w:ascii="Book Antiqua" w:eastAsia="SimSun" w:hAnsi="Book Antiqua" w:cs="Times New Roman" w:hint="eastAsia"/>
          <w:bCs/>
          <w:sz w:val="24"/>
          <w:szCs w:val="24"/>
          <w:lang w:eastAsia="zh-CN"/>
        </w:rPr>
        <w:t>August</w:t>
      </w:r>
      <w:r w:rsidRPr="0015619D">
        <w:rPr>
          <w:rFonts w:ascii="Book Antiqua" w:eastAsia="SimSun" w:hAnsi="Book Antiqua" w:cs="Times New Roman" w:hint="eastAsia"/>
          <w:bCs/>
          <w:sz w:val="24"/>
          <w:szCs w:val="24"/>
          <w:lang w:eastAsia="zh-CN"/>
        </w:rPr>
        <w:t xml:space="preserve"> </w:t>
      </w:r>
      <w:r w:rsidR="00673096" w:rsidRPr="0015619D">
        <w:rPr>
          <w:rFonts w:ascii="Book Antiqua" w:eastAsia="SimSun" w:hAnsi="Book Antiqua" w:cs="Times New Roman" w:hint="eastAsia"/>
          <w:bCs/>
          <w:sz w:val="24"/>
          <w:szCs w:val="24"/>
          <w:lang w:eastAsia="zh-CN"/>
        </w:rPr>
        <w:t>26</w:t>
      </w:r>
      <w:r w:rsidRPr="0015619D">
        <w:rPr>
          <w:rFonts w:ascii="Book Antiqua" w:eastAsia="SimSun" w:hAnsi="Book Antiqua" w:cs="Times New Roman" w:hint="eastAsia"/>
          <w:bCs/>
          <w:sz w:val="24"/>
          <w:szCs w:val="24"/>
          <w:lang w:eastAsia="zh-CN"/>
        </w:rPr>
        <w:t>, 2015</w:t>
      </w:r>
    </w:p>
    <w:p w14:paraId="40BE320F" w14:textId="251CD60D" w:rsidR="00A86568" w:rsidRPr="0015619D" w:rsidRDefault="00A86568" w:rsidP="00A86568">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15619D">
        <w:rPr>
          <w:rFonts w:ascii="Book Antiqua" w:eastAsia="SimSun" w:hAnsi="Book Antiqua" w:cs="Times New Roman"/>
          <w:b/>
          <w:bCs/>
          <w:sz w:val="24"/>
          <w:szCs w:val="24"/>
          <w:lang w:eastAsia="zh-CN"/>
        </w:rPr>
        <w:t>Revised:</w:t>
      </w:r>
      <w:r w:rsidRPr="0015619D">
        <w:rPr>
          <w:rFonts w:ascii="Book Antiqua" w:eastAsia="SimSun" w:hAnsi="Book Antiqua" w:cs="Times New Roman" w:hint="eastAsia"/>
          <w:bCs/>
          <w:sz w:val="24"/>
          <w:szCs w:val="24"/>
          <w:lang w:eastAsia="zh-CN"/>
        </w:rPr>
        <w:t xml:space="preserve"> </w:t>
      </w:r>
      <w:r w:rsidR="00673096" w:rsidRPr="0015619D">
        <w:rPr>
          <w:rFonts w:ascii="Book Antiqua" w:eastAsia="SimSun" w:hAnsi="Book Antiqua" w:cs="Times New Roman" w:hint="eastAsia"/>
          <w:bCs/>
          <w:sz w:val="24"/>
          <w:szCs w:val="24"/>
          <w:lang w:eastAsia="zh-CN"/>
        </w:rPr>
        <w:t>September</w:t>
      </w:r>
      <w:r w:rsidRPr="0015619D">
        <w:rPr>
          <w:rFonts w:ascii="Book Antiqua" w:eastAsia="SimSun" w:hAnsi="Book Antiqua" w:cs="Times New Roman" w:hint="eastAsia"/>
          <w:bCs/>
          <w:sz w:val="24"/>
          <w:szCs w:val="24"/>
          <w:lang w:eastAsia="zh-CN"/>
        </w:rPr>
        <w:t xml:space="preserve"> </w:t>
      </w:r>
      <w:r w:rsidR="00673096" w:rsidRPr="0015619D">
        <w:rPr>
          <w:rFonts w:ascii="Book Antiqua" w:eastAsia="SimSun" w:hAnsi="Book Antiqua" w:cs="Times New Roman" w:hint="eastAsia"/>
          <w:bCs/>
          <w:sz w:val="24"/>
          <w:szCs w:val="24"/>
          <w:lang w:eastAsia="zh-CN"/>
        </w:rPr>
        <w:t>3</w:t>
      </w:r>
      <w:r w:rsidRPr="0015619D">
        <w:rPr>
          <w:rFonts w:ascii="Book Antiqua" w:eastAsia="SimSun" w:hAnsi="Book Antiqua" w:cs="Times New Roman" w:hint="eastAsia"/>
          <w:bCs/>
          <w:sz w:val="24"/>
          <w:szCs w:val="24"/>
          <w:lang w:eastAsia="zh-CN"/>
        </w:rPr>
        <w:t>, 2015</w:t>
      </w:r>
    </w:p>
    <w:p w14:paraId="5B933281" w14:textId="45B3270E" w:rsidR="00A86568" w:rsidRPr="005251C7" w:rsidRDefault="00A86568" w:rsidP="005251C7">
      <w:pPr>
        <w:spacing w:line="360" w:lineRule="auto"/>
        <w:rPr>
          <w:rFonts w:ascii="Book Antiqua" w:hAnsi="Book Antiqua"/>
          <w:color w:val="000000"/>
          <w:sz w:val="24"/>
        </w:rPr>
      </w:pPr>
      <w:r w:rsidRPr="0015619D">
        <w:rPr>
          <w:rFonts w:ascii="Book Antiqua" w:eastAsia="SimSun" w:hAnsi="Book Antiqua" w:cs="Times New Roman"/>
          <w:b/>
          <w:bCs/>
          <w:sz w:val="24"/>
          <w:szCs w:val="24"/>
          <w:lang w:eastAsia="zh-CN"/>
        </w:rPr>
        <w:t>Accepted:</w:t>
      </w:r>
      <w:bookmarkStart w:id="216" w:name="OLE_LINK98"/>
      <w:bookmarkStart w:id="217" w:name="OLE_LINK99"/>
      <w:bookmarkStart w:id="218" w:name="OLE_LINK104"/>
      <w:bookmarkStart w:id="219" w:name="OLE_LINK115"/>
      <w:bookmarkStart w:id="220" w:name="OLE_LINK116"/>
      <w:bookmarkStart w:id="221" w:name="OLE_LINK117"/>
      <w:bookmarkStart w:id="222" w:name="OLE_LINK118"/>
      <w:bookmarkStart w:id="223" w:name="OLE_LINK119"/>
      <w:bookmarkStart w:id="224" w:name="OLE_LINK121"/>
      <w:bookmarkStart w:id="225" w:name="OLE_LINK122"/>
      <w:bookmarkStart w:id="226" w:name="OLE_LINK125"/>
      <w:bookmarkStart w:id="227" w:name="OLE_LINK126"/>
      <w:bookmarkStart w:id="228" w:name="OLE_LINK127"/>
      <w:bookmarkStart w:id="229" w:name="OLE_LINK129"/>
      <w:bookmarkStart w:id="230" w:name="OLE_LINK132"/>
      <w:bookmarkStart w:id="231" w:name="OLE_LINK134"/>
      <w:bookmarkStart w:id="232" w:name="OLE_LINK135"/>
      <w:bookmarkStart w:id="233" w:name="OLE_LINK136"/>
      <w:bookmarkStart w:id="234" w:name="OLE_LINK138"/>
      <w:bookmarkStart w:id="235" w:name="OLE_LINK139"/>
      <w:bookmarkStart w:id="236" w:name="OLE_LINK141"/>
      <w:bookmarkStart w:id="237" w:name="OLE_LINK142"/>
      <w:r w:rsidR="005251C7" w:rsidRPr="005251C7">
        <w:rPr>
          <w:rFonts w:ascii="Book Antiqua" w:hAnsi="Book Antiqua"/>
          <w:color w:val="000000"/>
          <w:sz w:val="24"/>
        </w:rPr>
        <w:t xml:space="preserve"> </w:t>
      </w:r>
      <w:r w:rsidR="005251C7">
        <w:rPr>
          <w:rFonts w:ascii="Book Antiqua" w:hAnsi="Book Antiqua"/>
          <w:color w:val="000000"/>
          <w:sz w:val="24"/>
        </w:rPr>
        <w:t>November 9, 2015</w:t>
      </w:r>
      <w:bookmarkStart w:id="238" w:name="_GoBack"/>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0D1D23" w:rsidRPr="0015619D">
        <w:rPr>
          <w:rFonts w:ascii="Book Antiqua" w:eastAsia="SimSun" w:hAnsi="Book Antiqua" w:cs="Times New Roman"/>
          <w:b/>
          <w:bCs/>
          <w:sz w:val="24"/>
          <w:szCs w:val="24"/>
          <w:lang w:eastAsia="zh-CN"/>
        </w:rPr>
        <w:t xml:space="preserve"> </w:t>
      </w:r>
    </w:p>
    <w:p w14:paraId="39055C86" w14:textId="77777777" w:rsidR="00A86568" w:rsidRPr="0015619D" w:rsidRDefault="00A86568" w:rsidP="00A86568">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15619D">
        <w:rPr>
          <w:rFonts w:ascii="Book Antiqua" w:eastAsia="SimSun" w:hAnsi="Book Antiqua" w:cs="Times New Roman"/>
          <w:b/>
          <w:bCs/>
          <w:sz w:val="24"/>
          <w:szCs w:val="24"/>
          <w:lang w:eastAsia="zh-CN"/>
        </w:rPr>
        <w:t>Article in press:</w:t>
      </w:r>
    </w:p>
    <w:p w14:paraId="1DBB5C78" w14:textId="77777777" w:rsidR="00A86568" w:rsidRPr="0015619D" w:rsidRDefault="00A86568" w:rsidP="00A86568">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15619D">
        <w:rPr>
          <w:rFonts w:ascii="Book Antiqua" w:eastAsia="SimSun" w:hAnsi="Book Antiqua" w:cs="Times New Roman"/>
          <w:b/>
          <w:bCs/>
          <w:sz w:val="24"/>
          <w:szCs w:val="24"/>
          <w:lang w:eastAsia="zh-CN"/>
        </w:rPr>
        <w:t xml:space="preserve">Published online: </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14"/>
    <w:bookmarkEnd w:id="215"/>
    <w:p w14:paraId="37D72EA0" w14:textId="77777777" w:rsidR="00A86568" w:rsidRPr="0015619D" w:rsidRDefault="00A86568" w:rsidP="00A86568">
      <w:pPr>
        <w:wordWrap/>
        <w:autoSpaceDE/>
        <w:autoSpaceDN/>
        <w:spacing w:after="0" w:line="360" w:lineRule="auto"/>
        <w:rPr>
          <w:rFonts w:ascii="Book Antiqua" w:eastAsia="SimSun" w:hAnsi="Book Antiqua" w:cs="Times New Roman"/>
          <w:b/>
          <w:sz w:val="24"/>
          <w:szCs w:val="24"/>
          <w:lang w:eastAsia="zh-CN"/>
        </w:rPr>
      </w:pPr>
    </w:p>
    <w:bookmarkEnd w:id="204"/>
    <w:bookmarkEnd w:id="205"/>
    <w:bookmarkEnd w:id="206"/>
    <w:bookmarkEnd w:id="207"/>
    <w:bookmarkEnd w:id="208"/>
    <w:bookmarkEnd w:id="209"/>
    <w:bookmarkEnd w:id="210"/>
    <w:bookmarkEnd w:id="211"/>
    <w:bookmarkEnd w:id="212"/>
    <w:bookmarkEnd w:id="213"/>
    <w:p w14:paraId="07B47223"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p w14:paraId="308B6555"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p w14:paraId="4233BFEF"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56570917"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6404AC51"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22538E06"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7A7C338C"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6D2A823E" w14:textId="77777777" w:rsidR="004556D9" w:rsidRPr="0015619D" w:rsidRDefault="004556D9" w:rsidP="005D420A">
      <w:pPr>
        <w:wordWrap/>
        <w:adjustRightInd w:val="0"/>
        <w:snapToGrid w:val="0"/>
        <w:spacing w:after="0" w:line="360" w:lineRule="auto"/>
        <w:rPr>
          <w:rFonts w:ascii="Book Antiqua" w:hAnsi="Book Antiqua" w:cs="Arial"/>
          <w:b/>
          <w:sz w:val="24"/>
          <w:szCs w:val="24"/>
        </w:rPr>
      </w:pPr>
    </w:p>
    <w:p w14:paraId="3722225E" w14:textId="77777777" w:rsidR="00673096" w:rsidRPr="0015619D" w:rsidRDefault="00673096">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6EBB45B1" w14:textId="5E4C7B46" w:rsidR="00C72C72" w:rsidRPr="0015619D" w:rsidRDefault="00C72C72"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Abstract</w:t>
      </w:r>
    </w:p>
    <w:p w14:paraId="216D9302" w14:textId="6C5CAB67" w:rsidR="00C72C72" w:rsidRPr="0015619D" w:rsidRDefault="00673096" w:rsidP="005D420A">
      <w:pPr>
        <w:wordWrap/>
        <w:adjustRightInd w:val="0"/>
        <w:snapToGrid w:val="0"/>
        <w:spacing w:after="0" w:line="360" w:lineRule="auto"/>
        <w:rPr>
          <w:rStyle w:val="shhealthpassage"/>
          <w:rFonts w:ascii="Book Antiqua" w:eastAsia="SimSun" w:hAnsi="Book Antiqua" w:cs="Arial"/>
          <w:sz w:val="24"/>
          <w:szCs w:val="24"/>
          <w:lang w:eastAsia="zh-CN"/>
        </w:rPr>
      </w:pPr>
      <w:r w:rsidRPr="0015619D">
        <w:rPr>
          <w:rFonts w:ascii="Book Antiqua" w:hAnsi="Book Antiqua" w:cs="Arial"/>
          <w:b/>
          <w:sz w:val="24"/>
          <w:szCs w:val="24"/>
        </w:rPr>
        <w:t>AIM</w:t>
      </w:r>
      <w:r w:rsidR="00C72C72" w:rsidRPr="0015619D">
        <w:rPr>
          <w:rFonts w:ascii="Book Antiqua" w:hAnsi="Book Antiqua" w:cs="Arial"/>
          <w:sz w:val="24"/>
          <w:szCs w:val="24"/>
        </w:rPr>
        <w:t xml:space="preserve">: </w:t>
      </w:r>
      <w:r w:rsidR="006F7A2A" w:rsidRPr="0015619D">
        <w:rPr>
          <w:rStyle w:val="shhealthpassage"/>
          <w:rFonts w:ascii="Book Antiqua" w:eastAsiaTheme="minorHAnsi" w:hAnsi="Book Antiqua" w:cs="Arial"/>
          <w:sz w:val="24"/>
          <w:szCs w:val="24"/>
        </w:rPr>
        <w:t>To</w:t>
      </w:r>
      <w:r w:rsidR="00C72C72" w:rsidRPr="0015619D">
        <w:rPr>
          <w:rStyle w:val="shhealthpassage"/>
          <w:rFonts w:ascii="Book Antiqua" w:eastAsiaTheme="minorHAnsi" w:hAnsi="Book Antiqua" w:cs="Arial"/>
          <w:sz w:val="24"/>
          <w:szCs w:val="24"/>
        </w:rPr>
        <w:t xml:space="preserve"> identify whether the forceps estimation is more </w:t>
      </w:r>
      <w:r w:rsidR="00745AAD" w:rsidRPr="0015619D">
        <w:rPr>
          <w:rStyle w:val="shhealthpassage"/>
          <w:rFonts w:ascii="Book Antiqua" w:eastAsiaTheme="minorHAnsi" w:hAnsi="Book Antiqua" w:cs="Arial"/>
          <w:sz w:val="24"/>
          <w:szCs w:val="24"/>
        </w:rPr>
        <w:t xml:space="preserve">useful </w:t>
      </w:r>
      <w:r w:rsidR="00C72C72" w:rsidRPr="0015619D">
        <w:rPr>
          <w:rStyle w:val="shhealthpassage"/>
          <w:rFonts w:ascii="Book Antiqua" w:eastAsiaTheme="minorHAnsi" w:hAnsi="Book Antiqua" w:cs="Arial"/>
          <w:sz w:val="24"/>
          <w:szCs w:val="24"/>
        </w:rPr>
        <w:t>than visual estimation in the measurement of colon polyp size.</w:t>
      </w:r>
    </w:p>
    <w:p w14:paraId="3A2870CD" w14:textId="77777777" w:rsidR="00673096" w:rsidRPr="0015619D" w:rsidRDefault="00673096" w:rsidP="005D420A">
      <w:pPr>
        <w:wordWrap/>
        <w:adjustRightInd w:val="0"/>
        <w:snapToGrid w:val="0"/>
        <w:spacing w:after="0" w:line="360" w:lineRule="auto"/>
        <w:rPr>
          <w:rStyle w:val="shhealthpassage"/>
          <w:rFonts w:ascii="Book Antiqua" w:eastAsia="SimSun" w:hAnsi="Book Antiqua" w:cs="Arial"/>
          <w:sz w:val="24"/>
          <w:szCs w:val="24"/>
          <w:lang w:eastAsia="zh-CN"/>
        </w:rPr>
      </w:pPr>
    </w:p>
    <w:p w14:paraId="03AD8960" w14:textId="03232A1B" w:rsidR="00C72C72" w:rsidRPr="0015619D" w:rsidRDefault="00673096"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hAnsi="Book Antiqua" w:cs="Arial"/>
          <w:b/>
          <w:sz w:val="24"/>
          <w:szCs w:val="24"/>
        </w:rPr>
        <w:t>METHODS</w:t>
      </w:r>
      <w:r w:rsidR="00C72C72" w:rsidRPr="0015619D">
        <w:rPr>
          <w:rFonts w:ascii="Book Antiqua" w:hAnsi="Book Antiqua" w:cs="Arial"/>
          <w:sz w:val="24"/>
          <w:szCs w:val="24"/>
        </w:rPr>
        <w:t xml:space="preserve">: We recorded colonoscopy video clips that included scenes visualizing the polyp and scenes using open biopsy forceps in association with the polyp, which were used for an exam. A total of 40 </w:t>
      </w:r>
      <w:r w:rsidR="00C72C72" w:rsidRPr="0015619D">
        <w:rPr>
          <w:rStyle w:val="shhealthpassage"/>
          <w:rFonts w:ascii="Book Antiqua" w:hAnsi="Book Antiqua" w:cs="Arial"/>
          <w:sz w:val="24"/>
          <w:szCs w:val="24"/>
        </w:rPr>
        <w:t xml:space="preserve">endoscopists from the Busan Ulsan Gyeongnam Intestinal Study Group Society (BIGS) </w:t>
      </w:r>
      <w:r w:rsidR="00C72C72" w:rsidRPr="0015619D">
        <w:rPr>
          <w:rFonts w:ascii="Book Antiqua" w:hAnsi="Book Antiqua" w:cs="Arial"/>
          <w:sz w:val="24"/>
          <w:szCs w:val="24"/>
        </w:rPr>
        <w:t>participated in this study. Participants watched 40 pairs of video clips of the scenes for visual estimation and forceps estimation, and wrote down the estimated polyp size on the exam paper. When analyzing the results of the exam, we assessed inter-observer differences, diagnostic accuracy, and error range in the measurement of the polyp size.</w:t>
      </w:r>
    </w:p>
    <w:p w14:paraId="7712F5E4" w14:textId="77777777" w:rsidR="00673096" w:rsidRPr="0015619D" w:rsidRDefault="00673096" w:rsidP="005D420A">
      <w:pPr>
        <w:wordWrap/>
        <w:adjustRightInd w:val="0"/>
        <w:snapToGrid w:val="0"/>
        <w:spacing w:after="0" w:line="360" w:lineRule="auto"/>
        <w:rPr>
          <w:rFonts w:ascii="Book Antiqua" w:eastAsia="SimSun" w:hAnsi="Book Antiqua" w:cs="Arial"/>
          <w:sz w:val="24"/>
          <w:szCs w:val="24"/>
          <w:lang w:eastAsia="zh-CN"/>
        </w:rPr>
      </w:pPr>
    </w:p>
    <w:p w14:paraId="337BCC97" w14:textId="0F06C24A" w:rsidR="00C72C72" w:rsidRPr="0015619D" w:rsidRDefault="00673096" w:rsidP="005D420A">
      <w:pPr>
        <w:wordWrap/>
        <w:adjustRightInd w:val="0"/>
        <w:snapToGrid w:val="0"/>
        <w:spacing w:after="0" w:line="360" w:lineRule="auto"/>
        <w:rPr>
          <w:rStyle w:val="shhealthpassage"/>
          <w:rFonts w:ascii="Book Antiqua" w:eastAsia="SimSun" w:hAnsi="Book Antiqua" w:cs="Arial"/>
          <w:sz w:val="24"/>
          <w:szCs w:val="24"/>
          <w:lang w:eastAsia="zh-CN"/>
        </w:rPr>
      </w:pPr>
      <w:r w:rsidRPr="0015619D">
        <w:rPr>
          <w:rFonts w:ascii="Book Antiqua" w:hAnsi="Book Antiqua" w:cs="Arial"/>
          <w:b/>
          <w:sz w:val="24"/>
          <w:szCs w:val="24"/>
        </w:rPr>
        <w:t>RESULTS</w:t>
      </w:r>
      <w:r w:rsidR="00C72C72" w:rsidRPr="0015619D">
        <w:rPr>
          <w:rFonts w:ascii="Book Antiqua" w:hAnsi="Book Antiqua" w:cs="Arial"/>
          <w:sz w:val="24"/>
          <w:szCs w:val="24"/>
        </w:rPr>
        <w:t xml:space="preserve">: The overall intra-class correlation coefficients (ICC) of inter-observer agreement for </w:t>
      </w:r>
      <w:r w:rsidR="00D703BC" w:rsidRPr="0015619D">
        <w:rPr>
          <w:rFonts w:ascii="Book Antiqua" w:hAnsi="Book Antiqua" w:cs="Arial"/>
          <w:sz w:val="24"/>
          <w:szCs w:val="24"/>
        </w:rPr>
        <w:t>forceps estimation and visual</w:t>
      </w:r>
      <w:r w:rsidR="00C72C72" w:rsidRPr="0015619D">
        <w:rPr>
          <w:rFonts w:ascii="Book Antiqua" w:hAnsi="Book Antiqua" w:cs="Arial"/>
          <w:sz w:val="24"/>
          <w:szCs w:val="24"/>
        </w:rPr>
        <w:t xml:space="preserve"> estimation were 0.</w:t>
      </w:r>
      <w:r w:rsidR="00D703BC" w:rsidRPr="0015619D">
        <w:rPr>
          <w:rFonts w:ascii="Book Antiqua" w:hAnsi="Book Antiqua" w:cs="Arial"/>
          <w:sz w:val="24"/>
          <w:szCs w:val="24"/>
        </w:rPr>
        <w:t xml:space="preserve">804 </w:t>
      </w:r>
      <w:r w:rsidRPr="0015619D">
        <w:rPr>
          <w:rFonts w:ascii="Book Antiqua" w:hAnsi="Book Antiqua" w:cs="Arial"/>
          <w:sz w:val="24"/>
          <w:szCs w:val="24"/>
        </w:rPr>
        <w:t>(95%CI: 0.731–</w:t>
      </w:r>
      <w:r w:rsidR="00982CC9" w:rsidRPr="0015619D">
        <w:rPr>
          <w:rFonts w:ascii="Book Antiqua" w:hAnsi="Book Antiqua" w:cs="Arial"/>
          <w:sz w:val="24"/>
          <w:szCs w:val="24"/>
        </w:rPr>
        <w:t xml:space="preserve">0.873, </w:t>
      </w:r>
      <w:r w:rsidR="00982CC9" w:rsidRPr="0015619D">
        <w:rPr>
          <w:rFonts w:ascii="Book Antiqua" w:hAnsi="Book Antiqua" w:cs="Arial"/>
          <w:i/>
          <w:sz w:val="24"/>
          <w:szCs w:val="24"/>
        </w:rPr>
        <w:t>P</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&lt;</w:t>
      </w:r>
      <w:r w:rsidR="000D1D23" w:rsidRPr="0015619D">
        <w:rPr>
          <w:rFonts w:ascii="Book Antiqua" w:hAnsi="Book Antiqua" w:cs="Arial"/>
          <w:sz w:val="24"/>
          <w:szCs w:val="24"/>
        </w:rPr>
        <w:t xml:space="preserve"> </w:t>
      </w:r>
      <w:r w:rsidR="00982CC9" w:rsidRPr="0015619D">
        <w:rPr>
          <w:rFonts w:ascii="Book Antiqua" w:hAnsi="Book Antiqua" w:cs="Arial"/>
          <w:sz w:val="24"/>
          <w:szCs w:val="24"/>
        </w:rPr>
        <w:t xml:space="preserve">0.001) </w:t>
      </w:r>
      <w:r w:rsidR="00D703BC" w:rsidRPr="0015619D">
        <w:rPr>
          <w:rFonts w:ascii="Book Antiqua" w:hAnsi="Book Antiqua" w:cs="Arial"/>
          <w:sz w:val="24"/>
          <w:szCs w:val="24"/>
        </w:rPr>
        <w:t>and 0.743</w:t>
      </w:r>
      <w:r w:rsidR="00982CC9" w:rsidRPr="0015619D">
        <w:rPr>
          <w:rFonts w:ascii="Book Antiqua" w:hAnsi="Book Antiqua" w:cs="Arial"/>
          <w:sz w:val="24"/>
          <w:szCs w:val="24"/>
        </w:rPr>
        <w:t xml:space="preserve"> (</w:t>
      </w:r>
      <w:r w:rsidRPr="0015619D">
        <w:rPr>
          <w:rFonts w:ascii="Book Antiqua" w:hAnsi="Book Antiqua" w:cs="Arial"/>
          <w:sz w:val="24"/>
          <w:szCs w:val="24"/>
        </w:rPr>
        <w:t>95%CI: 0.656–</w:t>
      </w:r>
      <w:r w:rsidR="00982CC9" w:rsidRPr="0015619D">
        <w:rPr>
          <w:rFonts w:ascii="Book Antiqua" w:hAnsi="Book Antiqua" w:cs="Arial"/>
          <w:sz w:val="24"/>
          <w:szCs w:val="24"/>
        </w:rPr>
        <w:t xml:space="preserve">0.828, </w:t>
      </w:r>
      <w:r w:rsidR="00982CC9" w:rsidRPr="0015619D">
        <w:rPr>
          <w:rFonts w:ascii="Book Antiqua" w:hAnsi="Book Antiqua" w:cs="Arial"/>
          <w:i/>
          <w:sz w:val="24"/>
          <w:szCs w:val="24"/>
        </w:rPr>
        <w:t>P</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&lt;</w:t>
      </w:r>
      <w:r w:rsidR="000D1D23" w:rsidRPr="0015619D">
        <w:rPr>
          <w:rFonts w:ascii="Book Antiqua" w:hAnsi="Book Antiqua" w:cs="Arial"/>
          <w:sz w:val="24"/>
          <w:szCs w:val="24"/>
        </w:rPr>
        <w:t xml:space="preserve"> </w:t>
      </w:r>
      <w:r w:rsidR="00982CC9" w:rsidRPr="0015619D">
        <w:rPr>
          <w:rFonts w:ascii="Book Antiqua" w:hAnsi="Book Antiqua" w:cs="Arial"/>
          <w:sz w:val="24"/>
          <w:szCs w:val="24"/>
        </w:rPr>
        <w:t>0.001)</w:t>
      </w:r>
      <w:r w:rsidR="00C72C72" w:rsidRPr="0015619D">
        <w:rPr>
          <w:rFonts w:ascii="Book Antiqua" w:hAnsi="Book Antiqua" w:cs="Arial"/>
          <w:sz w:val="24"/>
          <w:szCs w:val="24"/>
        </w:rPr>
        <w:t xml:space="preserve">, respectively. </w:t>
      </w:r>
      <w:r w:rsidR="00D703BC" w:rsidRPr="0015619D">
        <w:rPr>
          <w:rStyle w:val="shhealthpassage"/>
          <w:rFonts w:ascii="Book Antiqua" w:hAnsi="Book Antiqua" w:cs="Arial"/>
          <w:sz w:val="24"/>
          <w:szCs w:val="24"/>
        </w:rPr>
        <w:t>The ICCs of each group for forceps estimation were higher than those for visual estimation (Beginner group, 0.76</w:t>
      </w:r>
      <w:r w:rsidR="00585895" w:rsidRPr="0015619D">
        <w:rPr>
          <w:rStyle w:val="shhealthpassage"/>
          <w:rFonts w:ascii="Book Antiqua" w:hAnsi="Book Antiqua" w:cs="Arial"/>
          <w:sz w:val="24"/>
          <w:szCs w:val="24"/>
        </w:rPr>
        <w:t>1</w:t>
      </w:r>
      <w:r w:rsidR="00D703BC" w:rsidRPr="0015619D">
        <w:rPr>
          <w:rStyle w:val="shhealthpassage"/>
          <w:rFonts w:ascii="Book Antiqua" w:hAnsi="Book Antiqua" w:cs="Arial"/>
          <w:sz w:val="24"/>
          <w:szCs w:val="24"/>
        </w:rPr>
        <w:t xml:space="preserve"> </w:t>
      </w:r>
      <w:r w:rsidR="0047375F" w:rsidRPr="0015619D">
        <w:rPr>
          <w:rStyle w:val="shhealthpassage"/>
          <w:rFonts w:ascii="Book Antiqua" w:hAnsi="Book Antiqua" w:cs="Arial"/>
          <w:i/>
          <w:sz w:val="24"/>
          <w:szCs w:val="24"/>
        </w:rPr>
        <w:t>vs</w:t>
      </w:r>
      <w:r w:rsidR="00D703BC" w:rsidRPr="0015619D">
        <w:rPr>
          <w:rStyle w:val="shhealthpassage"/>
          <w:rFonts w:ascii="Book Antiqua" w:hAnsi="Book Antiqua" w:cs="Arial"/>
          <w:sz w:val="24"/>
          <w:szCs w:val="24"/>
        </w:rPr>
        <w:t xml:space="preserve"> 0.693; Expert group, 0.887 </w:t>
      </w:r>
      <w:r w:rsidR="0047375F" w:rsidRPr="0015619D">
        <w:rPr>
          <w:rStyle w:val="shhealthpassage"/>
          <w:rFonts w:ascii="Book Antiqua" w:hAnsi="Book Antiqua" w:cs="Arial"/>
          <w:i/>
          <w:sz w:val="24"/>
          <w:szCs w:val="24"/>
        </w:rPr>
        <w:t>vs</w:t>
      </w:r>
      <w:r w:rsidR="00D703BC" w:rsidRPr="0015619D">
        <w:rPr>
          <w:rStyle w:val="shhealthpassage"/>
          <w:rFonts w:ascii="Book Antiqua" w:hAnsi="Book Antiqua" w:cs="Arial"/>
          <w:sz w:val="24"/>
          <w:szCs w:val="24"/>
        </w:rPr>
        <w:t xml:space="preserve"> 0.840, respectively). </w:t>
      </w:r>
      <w:r w:rsidR="00C72C72" w:rsidRPr="0015619D">
        <w:rPr>
          <w:rStyle w:val="shhealthpassage"/>
          <w:rFonts w:ascii="Book Antiqua" w:hAnsi="Book Antiqua" w:cs="Arial"/>
          <w:sz w:val="24"/>
          <w:szCs w:val="24"/>
        </w:rPr>
        <w:t>The overall diagnostic accuracy for visual estimation was 0.639 and for</w:t>
      </w:r>
      <w:r w:rsidR="00D703BC" w:rsidRPr="0015619D">
        <w:rPr>
          <w:rStyle w:val="shhealthpassage"/>
          <w:rFonts w:ascii="Book Antiqua" w:hAnsi="Book Antiqua" w:cs="Arial"/>
          <w:sz w:val="24"/>
          <w:szCs w:val="24"/>
        </w:rPr>
        <w:t xml:space="preserve"> forceps estimation was 0.754 (</w:t>
      </w:r>
      <w:r w:rsidR="00D703B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C72C72" w:rsidRPr="0015619D">
        <w:rPr>
          <w:rStyle w:val="shhealthpassage"/>
          <w:rFonts w:ascii="Book Antiqua" w:hAnsi="Book Antiqua" w:cs="Arial"/>
          <w:sz w:val="24"/>
          <w:szCs w:val="24"/>
        </w:rPr>
        <w:t xml:space="preserve">0.001). </w:t>
      </w:r>
      <w:r w:rsidR="00D703BC" w:rsidRPr="0015619D">
        <w:rPr>
          <w:rStyle w:val="shhealthpassage"/>
          <w:rFonts w:ascii="Book Antiqua" w:hAnsi="Book Antiqua" w:cs="Arial"/>
          <w:sz w:val="24"/>
          <w:szCs w:val="24"/>
        </w:rPr>
        <w:t xml:space="preserve">In the beginner group and the expert group, the diagnostic accuracy for the forceps estimation was significantly higher than that of the visual estimation (Beginner group, 0.734 </w:t>
      </w:r>
      <w:r w:rsidR="0047375F" w:rsidRPr="0015619D">
        <w:rPr>
          <w:rStyle w:val="shhealthpassage"/>
          <w:rFonts w:ascii="Book Antiqua" w:hAnsi="Book Antiqua" w:cs="Arial"/>
          <w:i/>
          <w:sz w:val="24"/>
          <w:szCs w:val="24"/>
        </w:rPr>
        <w:t>vs</w:t>
      </w:r>
      <w:r w:rsidR="00D703BC" w:rsidRPr="0015619D">
        <w:rPr>
          <w:rStyle w:val="shhealthpassage"/>
          <w:rFonts w:ascii="Book Antiqua" w:hAnsi="Book Antiqua" w:cs="Arial"/>
          <w:sz w:val="24"/>
          <w:szCs w:val="24"/>
        </w:rPr>
        <w:t xml:space="preserve"> 0.613, </w:t>
      </w:r>
      <w:r w:rsidR="00D703BC" w:rsidRPr="0015619D">
        <w:rPr>
          <w:rStyle w:val="shhealthpassage"/>
          <w:rFonts w:ascii="Book Antiqua" w:hAnsi="Book Antiqua" w:cs="Arial"/>
          <w:i/>
          <w:sz w:val="24"/>
          <w:szCs w:val="24"/>
        </w:rPr>
        <w:t>P</w:t>
      </w:r>
      <w:r w:rsidR="000D1D23" w:rsidRPr="0015619D">
        <w:rPr>
          <w:rStyle w:val="shhealthpassage"/>
          <w:rFonts w:ascii="Book Antiqua" w:hAnsi="Book Antiqua" w:cs="Arial"/>
          <w:i/>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D703BC" w:rsidRPr="0015619D">
        <w:rPr>
          <w:rStyle w:val="shhealthpassage"/>
          <w:rFonts w:ascii="Book Antiqua" w:hAnsi="Book Antiqua" w:cs="Arial"/>
          <w:sz w:val="24"/>
          <w:szCs w:val="24"/>
        </w:rPr>
        <w:t xml:space="preserve">0.001; Expert group, 0.784 </w:t>
      </w:r>
      <w:r w:rsidR="0047375F" w:rsidRPr="0015619D">
        <w:rPr>
          <w:rStyle w:val="shhealthpassage"/>
          <w:rFonts w:ascii="Book Antiqua" w:hAnsi="Book Antiqua" w:cs="Arial"/>
          <w:i/>
          <w:sz w:val="24"/>
          <w:szCs w:val="24"/>
        </w:rPr>
        <w:t>vs</w:t>
      </w:r>
      <w:r w:rsidR="00D703BC" w:rsidRPr="0015619D">
        <w:rPr>
          <w:rStyle w:val="shhealthpassage"/>
          <w:rFonts w:ascii="Book Antiqua" w:hAnsi="Book Antiqua" w:cs="Arial"/>
          <w:sz w:val="24"/>
          <w:szCs w:val="24"/>
        </w:rPr>
        <w:t xml:space="preserve"> 0.680, </w:t>
      </w:r>
      <w:r w:rsidR="00D703B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D703BC" w:rsidRPr="0015619D">
        <w:rPr>
          <w:rStyle w:val="shhealthpassage"/>
          <w:rFonts w:ascii="Book Antiqua" w:hAnsi="Book Antiqua" w:cs="Arial"/>
          <w:sz w:val="24"/>
          <w:szCs w:val="24"/>
        </w:rPr>
        <w:t xml:space="preserve">0.001, respectively). </w:t>
      </w:r>
      <w:r w:rsidR="00C72C72" w:rsidRPr="0015619D">
        <w:rPr>
          <w:rStyle w:val="shhealthpassage"/>
          <w:rFonts w:ascii="Book Antiqua" w:hAnsi="Book Antiqua" w:cs="Arial"/>
          <w:sz w:val="24"/>
          <w:szCs w:val="24"/>
        </w:rPr>
        <w:t>The overall error range for visual estimation and forceps estimation were 1.48</w:t>
      </w:r>
      <w:r w:rsidR="000D1D23" w:rsidRPr="0015619D">
        <w:rPr>
          <w:rStyle w:val="shhealthpassage"/>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00C72C72" w:rsidRPr="0015619D">
        <w:rPr>
          <w:rFonts w:ascii="Book Antiqua" w:hAnsi="Book Antiqua" w:cs="Arial"/>
          <w:sz w:val="24"/>
          <w:szCs w:val="24"/>
        </w:rPr>
        <w:t>1.18 and 1.20</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00C72C72" w:rsidRPr="0015619D">
        <w:rPr>
          <w:rFonts w:ascii="Book Antiqua" w:hAnsi="Book Antiqua" w:cs="Arial"/>
          <w:sz w:val="24"/>
          <w:szCs w:val="24"/>
        </w:rPr>
        <w:t>1.10, respectively (</w:t>
      </w:r>
      <w:r w:rsidR="00D703B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C72C72" w:rsidRPr="0015619D">
        <w:rPr>
          <w:rStyle w:val="shhealthpassage"/>
          <w:rFonts w:ascii="Book Antiqua" w:hAnsi="Book Antiqua" w:cs="Arial"/>
          <w:sz w:val="24"/>
          <w:szCs w:val="24"/>
        </w:rPr>
        <w:t>0.001).</w:t>
      </w:r>
      <w:r w:rsidR="00D703BC" w:rsidRPr="0015619D">
        <w:rPr>
          <w:rStyle w:val="shhealthpassage"/>
          <w:rFonts w:ascii="Book Antiqua" w:hAnsi="Book Antiqua" w:cs="Arial"/>
          <w:sz w:val="24"/>
          <w:szCs w:val="24"/>
        </w:rPr>
        <w:t xml:space="preserve"> The error ranges of each group for forceps estimation were significantly smaller than those for visual estimation (Beginner group, 1.38</w:t>
      </w:r>
      <w:r w:rsidR="000D1D23" w:rsidRPr="0015619D">
        <w:rPr>
          <w:rStyle w:val="shhealthpassage"/>
          <w:rFonts w:ascii="Book Antiqua" w:hAnsi="Book Antiqua" w:cs="Arial"/>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00D703BC" w:rsidRPr="0015619D">
        <w:rPr>
          <w:rFonts w:ascii="Book Antiqua" w:hAnsi="Book Antiqua" w:cs="Arial"/>
          <w:kern w:val="0"/>
          <w:sz w:val="24"/>
          <w:szCs w:val="24"/>
        </w:rPr>
        <w:t xml:space="preserve">1.08 </w:t>
      </w:r>
      <w:r w:rsidR="0047375F" w:rsidRPr="0015619D">
        <w:rPr>
          <w:rFonts w:ascii="Book Antiqua" w:hAnsi="Book Antiqua" w:cs="Arial"/>
          <w:i/>
          <w:kern w:val="0"/>
          <w:sz w:val="24"/>
          <w:szCs w:val="24"/>
        </w:rPr>
        <w:t>vs</w:t>
      </w:r>
      <w:r w:rsidR="00D703BC" w:rsidRPr="0015619D">
        <w:rPr>
          <w:rFonts w:ascii="Book Antiqua" w:hAnsi="Book Antiqua" w:cs="Arial"/>
          <w:kern w:val="0"/>
          <w:sz w:val="24"/>
          <w:szCs w:val="24"/>
        </w:rPr>
        <w:t xml:space="preserve"> 1.68</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00D703BC" w:rsidRPr="0015619D">
        <w:rPr>
          <w:rFonts w:ascii="Book Antiqua" w:hAnsi="Book Antiqua" w:cs="Arial"/>
          <w:kern w:val="0"/>
          <w:sz w:val="24"/>
          <w:szCs w:val="24"/>
        </w:rPr>
        <w:t>1.30</w:t>
      </w:r>
      <w:r w:rsidR="00D703BC" w:rsidRPr="0015619D">
        <w:rPr>
          <w:rStyle w:val="shhealthpassage"/>
          <w:rFonts w:ascii="Book Antiqua" w:hAnsi="Book Antiqua" w:cs="Arial"/>
          <w:sz w:val="24"/>
          <w:szCs w:val="24"/>
        </w:rPr>
        <w:t xml:space="preserve">, </w:t>
      </w:r>
      <w:r w:rsidR="00D703B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D703BC" w:rsidRPr="0015619D">
        <w:rPr>
          <w:rStyle w:val="shhealthpassage"/>
          <w:rFonts w:ascii="Book Antiqua" w:hAnsi="Book Antiqua" w:cs="Arial"/>
          <w:sz w:val="24"/>
          <w:szCs w:val="24"/>
        </w:rPr>
        <w:t>0.001; Expert group, 1.12</w:t>
      </w:r>
      <w:r w:rsidR="000D1D23" w:rsidRPr="0015619D">
        <w:rPr>
          <w:rStyle w:val="shhealthpassage"/>
          <w:rFonts w:ascii="Book Antiqua" w:hAnsi="Book Antiqua" w:cs="Arial"/>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00D703BC" w:rsidRPr="0015619D">
        <w:rPr>
          <w:rFonts w:ascii="Book Antiqua" w:hAnsi="Book Antiqua" w:cs="Arial"/>
          <w:kern w:val="0"/>
          <w:sz w:val="24"/>
          <w:szCs w:val="24"/>
        </w:rPr>
        <w:t xml:space="preserve">1.11 </w:t>
      </w:r>
      <w:r w:rsidR="0047375F" w:rsidRPr="0015619D">
        <w:rPr>
          <w:rFonts w:ascii="Book Antiqua" w:hAnsi="Book Antiqua" w:cs="Arial"/>
          <w:i/>
          <w:kern w:val="0"/>
          <w:sz w:val="24"/>
          <w:szCs w:val="24"/>
        </w:rPr>
        <w:t>vs</w:t>
      </w:r>
      <w:r w:rsidR="00D703BC" w:rsidRPr="0015619D">
        <w:rPr>
          <w:rFonts w:ascii="Book Antiqua" w:hAnsi="Book Antiqua" w:cs="Arial"/>
          <w:kern w:val="0"/>
          <w:sz w:val="24"/>
          <w:szCs w:val="24"/>
        </w:rPr>
        <w:t xml:space="preserve"> 1.42</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00D703BC" w:rsidRPr="0015619D">
        <w:rPr>
          <w:rFonts w:ascii="Book Antiqua" w:hAnsi="Book Antiqua" w:cs="Arial"/>
          <w:kern w:val="0"/>
          <w:sz w:val="24"/>
          <w:szCs w:val="24"/>
        </w:rPr>
        <w:t xml:space="preserve">1.11, </w:t>
      </w:r>
      <w:r w:rsidRPr="0015619D">
        <w:rPr>
          <w:rFonts w:ascii="Book Antiqua" w:hAnsi="Book Antiqua" w:cs="Arial"/>
          <w:i/>
          <w:kern w:val="0"/>
          <w:sz w:val="24"/>
          <w:szCs w:val="24"/>
        </w:rPr>
        <w:t>P</w:t>
      </w:r>
      <w:r w:rsidR="000D1D23" w:rsidRPr="0015619D">
        <w:rPr>
          <w:rFonts w:ascii="Book Antiqua" w:eastAsia="SimSun" w:hAnsi="Book Antiqua" w:cs="Arial"/>
          <w:kern w:val="0"/>
          <w:sz w:val="24"/>
          <w:szCs w:val="24"/>
          <w:lang w:eastAsia="zh-CN"/>
        </w:rPr>
        <w:t xml:space="preserve"> </w:t>
      </w:r>
      <w:r w:rsidR="00F7465D" w:rsidRPr="0015619D">
        <w:rPr>
          <w:rFonts w:ascii="Book Antiqua" w:hAnsi="Book Antiqua" w:cs="Arial"/>
          <w:kern w:val="0"/>
          <w:sz w:val="24"/>
          <w:szCs w:val="24"/>
        </w:rPr>
        <w:t>&lt;</w:t>
      </w:r>
      <w:r w:rsidR="000D1D23" w:rsidRPr="0015619D">
        <w:rPr>
          <w:rFonts w:ascii="Book Antiqua" w:hAnsi="Book Antiqua" w:cs="Arial"/>
          <w:kern w:val="0"/>
          <w:sz w:val="24"/>
          <w:szCs w:val="24"/>
        </w:rPr>
        <w:t xml:space="preserve"> </w:t>
      </w:r>
      <w:r w:rsidR="00D703BC" w:rsidRPr="0015619D">
        <w:rPr>
          <w:rFonts w:ascii="Book Antiqua" w:hAnsi="Book Antiqua" w:cs="Arial"/>
          <w:kern w:val="0"/>
          <w:sz w:val="24"/>
          <w:szCs w:val="24"/>
        </w:rPr>
        <w:t>0.001, respectively</w:t>
      </w:r>
      <w:r w:rsidR="00D703BC" w:rsidRPr="0015619D">
        <w:rPr>
          <w:rStyle w:val="shhealthpassage"/>
          <w:rFonts w:ascii="Book Antiqua" w:hAnsi="Book Antiqua" w:cs="Arial"/>
          <w:sz w:val="24"/>
          <w:szCs w:val="24"/>
        </w:rPr>
        <w:t>).</w:t>
      </w:r>
    </w:p>
    <w:p w14:paraId="01AD96E9" w14:textId="77777777" w:rsidR="00673096" w:rsidRPr="0015619D" w:rsidRDefault="00673096" w:rsidP="005D420A">
      <w:pPr>
        <w:wordWrap/>
        <w:adjustRightInd w:val="0"/>
        <w:snapToGrid w:val="0"/>
        <w:spacing w:after="0" w:line="360" w:lineRule="auto"/>
        <w:rPr>
          <w:rStyle w:val="shhealthpassage"/>
          <w:rFonts w:ascii="Book Antiqua" w:eastAsia="SimSun" w:hAnsi="Book Antiqua" w:cs="Arial"/>
          <w:sz w:val="24"/>
          <w:szCs w:val="24"/>
          <w:lang w:eastAsia="zh-CN"/>
        </w:rPr>
      </w:pPr>
    </w:p>
    <w:p w14:paraId="2F6496D8" w14:textId="2AE2E17A" w:rsidR="00C72C72" w:rsidRPr="0015619D" w:rsidRDefault="00673096" w:rsidP="005D420A">
      <w:pPr>
        <w:wordWrap/>
        <w:adjustRightInd w:val="0"/>
        <w:snapToGrid w:val="0"/>
        <w:spacing w:after="0" w:line="360" w:lineRule="auto"/>
        <w:rPr>
          <w:rFonts w:ascii="Book Antiqua" w:hAnsi="Book Antiqua" w:cs="Arial"/>
          <w:sz w:val="24"/>
          <w:szCs w:val="24"/>
        </w:rPr>
      </w:pPr>
      <w:r w:rsidRPr="0015619D">
        <w:rPr>
          <w:rFonts w:ascii="Book Antiqua" w:hAnsi="Book Antiqua" w:cs="Arial"/>
          <w:b/>
          <w:sz w:val="24"/>
          <w:szCs w:val="24"/>
        </w:rPr>
        <w:t>CONCLUSION</w:t>
      </w:r>
      <w:r w:rsidR="00C72C72" w:rsidRPr="0015619D">
        <w:rPr>
          <w:rFonts w:ascii="Book Antiqua" w:hAnsi="Book Antiqua" w:cs="Arial"/>
          <w:sz w:val="24"/>
          <w:szCs w:val="24"/>
        </w:rPr>
        <w:t xml:space="preserve">: Application of </w:t>
      </w:r>
      <w:r w:rsidR="00C72C72" w:rsidRPr="0015619D">
        <w:rPr>
          <w:rStyle w:val="shhealthpassage"/>
          <w:rFonts w:ascii="Book Antiqua" w:hAnsi="Book Antiqua" w:cs="Arial"/>
          <w:sz w:val="24"/>
          <w:szCs w:val="24"/>
        </w:rPr>
        <w:t xml:space="preserve">the open biopsy forceps method when measuring colon polyp size </w:t>
      </w:r>
      <w:r w:rsidR="00C72C72" w:rsidRPr="0015619D">
        <w:rPr>
          <w:rFonts w:ascii="Book Antiqua" w:hAnsi="Book Antiqua" w:cs="Arial"/>
          <w:sz w:val="24"/>
          <w:szCs w:val="24"/>
        </w:rPr>
        <w:t>could help reduce inter-observer differences and error rates.</w:t>
      </w:r>
    </w:p>
    <w:p w14:paraId="40FBBC14"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146B1C6A" w14:textId="722973FC" w:rsidR="00C72C72" w:rsidRPr="0015619D" w:rsidRDefault="00C72C72"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hAnsi="Book Antiqua" w:cs="Arial"/>
          <w:b/>
          <w:sz w:val="24"/>
          <w:szCs w:val="24"/>
        </w:rPr>
        <w:t>Key words</w:t>
      </w:r>
      <w:r w:rsidRPr="0015619D">
        <w:rPr>
          <w:rFonts w:ascii="Book Antiqua" w:hAnsi="Book Antiqua" w:cs="Arial"/>
          <w:sz w:val="24"/>
          <w:szCs w:val="24"/>
        </w:rPr>
        <w:t xml:space="preserve">: </w:t>
      </w:r>
      <w:bookmarkStart w:id="239" w:name="OLE_LINK2261"/>
      <w:r w:rsidRPr="0015619D">
        <w:rPr>
          <w:rFonts w:ascii="Book Antiqua" w:hAnsi="Book Antiqua" w:cs="Arial"/>
          <w:sz w:val="24"/>
          <w:szCs w:val="24"/>
        </w:rPr>
        <w:t>Colon polyp</w:t>
      </w:r>
      <w:r w:rsidR="00673096"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Colonoscopy</w:t>
      </w:r>
      <w:r w:rsidR="00673096" w:rsidRPr="0015619D">
        <w:rPr>
          <w:rFonts w:ascii="Book Antiqua" w:eastAsia="SimSun" w:hAnsi="Book Antiqua" w:cs="Arial" w:hint="eastAsia"/>
          <w:sz w:val="24"/>
          <w:szCs w:val="24"/>
          <w:lang w:eastAsia="zh-CN"/>
        </w:rPr>
        <w:t xml:space="preserve">; </w:t>
      </w:r>
      <w:r w:rsidRPr="0015619D">
        <w:rPr>
          <w:rFonts w:ascii="Book Antiqua" w:hAnsi="Book Antiqua" w:cs="Arial"/>
          <w:sz w:val="24"/>
          <w:szCs w:val="24"/>
        </w:rPr>
        <w:t>Measurement</w:t>
      </w:r>
      <w:r w:rsidR="00673096"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Endoscopy</w:t>
      </w:r>
    </w:p>
    <w:bookmarkEnd w:id="239"/>
    <w:p w14:paraId="3B53704D" w14:textId="77777777" w:rsidR="00673096" w:rsidRPr="0015619D" w:rsidRDefault="00673096" w:rsidP="005D420A">
      <w:pPr>
        <w:wordWrap/>
        <w:adjustRightInd w:val="0"/>
        <w:snapToGrid w:val="0"/>
        <w:spacing w:after="0" w:line="360" w:lineRule="auto"/>
        <w:rPr>
          <w:rFonts w:ascii="Book Antiqua" w:eastAsia="SimSun" w:hAnsi="Book Antiqua" w:cs="Arial"/>
          <w:sz w:val="24"/>
          <w:szCs w:val="24"/>
          <w:lang w:eastAsia="zh-CN"/>
        </w:rPr>
      </w:pPr>
    </w:p>
    <w:p w14:paraId="133A59C7" w14:textId="77777777" w:rsidR="00673096" w:rsidRPr="0015619D" w:rsidRDefault="00673096" w:rsidP="00673096">
      <w:pPr>
        <w:adjustRightInd w:val="0"/>
        <w:snapToGrid w:val="0"/>
        <w:spacing w:line="360" w:lineRule="auto"/>
        <w:rPr>
          <w:rFonts w:ascii="Book Antiqua" w:hAnsi="Book Antiqua"/>
          <w:sz w:val="24"/>
        </w:rPr>
      </w:pPr>
      <w:bookmarkStart w:id="240" w:name="OLE_LINK60"/>
      <w:bookmarkStart w:id="241" w:name="OLE_LINK61"/>
      <w:bookmarkStart w:id="242" w:name="OLE_LINK1429"/>
      <w:bookmarkStart w:id="243" w:name="OLE_LINK1801"/>
      <w:bookmarkStart w:id="244" w:name="OLE_LINK1833"/>
      <w:bookmarkStart w:id="245" w:name="OLE_LINK1896"/>
      <w:bookmarkStart w:id="246" w:name="OLE_LINK1974"/>
      <w:bookmarkStart w:id="247" w:name="OLE_LINK1795"/>
      <w:bookmarkStart w:id="248" w:name="OLE_LINK1956"/>
      <w:bookmarkStart w:id="249" w:name="OLE_LINK1915"/>
      <w:bookmarkStart w:id="250" w:name="OLE_LINK1941"/>
      <w:bookmarkStart w:id="251" w:name="OLE_LINK2024"/>
      <w:bookmarkStart w:id="252" w:name="OLE_LINK1992"/>
      <w:bookmarkStart w:id="253" w:name="OLE_LINK3313"/>
      <w:bookmarkStart w:id="254" w:name="OLE_LINK2035"/>
      <w:bookmarkStart w:id="255" w:name="OLE_LINK2202"/>
      <w:r w:rsidRPr="0015619D">
        <w:rPr>
          <w:rFonts w:ascii="Book Antiqua" w:hAnsi="Book Antiqua" w:hint="eastAsia"/>
          <w:b/>
          <w:sz w:val="24"/>
        </w:rPr>
        <w:t>©</w:t>
      </w:r>
      <w:r w:rsidRPr="0015619D">
        <w:rPr>
          <w:rFonts w:ascii="Book Antiqua" w:hAnsi="Book Antiqua"/>
          <w:b/>
          <w:sz w:val="24"/>
        </w:rPr>
        <w:t xml:space="preserve"> The Author(s) 2015. </w:t>
      </w:r>
      <w:r w:rsidRPr="0015619D">
        <w:rPr>
          <w:rFonts w:ascii="Book Antiqua" w:hAnsi="Book Antiqua"/>
          <w:sz w:val="24"/>
        </w:rPr>
        <w:t>Published by Baishideng Publishing Group Inc. All rights reserved.</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14:paraId="4E043A38" w14:textId="77777777" w:rsidR="00673096" w:rsidRPr="0015619D" w:rsidRDefault="00673096" w:rsidP="005D420A">
      <w:pPr>
        <w:wordWrap/>
        <w:adjustRightInd w:val="0"/>
        <w:snapToGrid w:val="0"/>
        <w:spacing w:after="0" w:line="360" w:lineRule="auto"/>
        <w:rPr>
          <w:rFonts w:ascii="Book Antiqua" w:eastAsia="SimSun" w:hAnsi="Book Antiqua" w:cs="Arial"/>
          <w:sz w:val="24"/>
          <w:szCs w:val="24"/>
          <w:lang w:eastAsia="zh-CN"/>
        </w:rPr>
      </w:pPr>
    </w:p>
    <w:p w14:paraId="72D15B35" w14:textId="4092DC31" w:rsidR="003B1A5E" w:rsidRPr="0015619D" w:rsidRDefault="003B1A5E" w:rsidP="005D420A">
      <w:pPr>
        <w:widowControl/>
        <w:wordWrap/>
        <w:adjustRightInd w:val="0"/>
        <w:snapToGrid w:val="0"/>
        <w:spacing w:after="0" w:line="360" w:lineRule="auto"/>
        <w:rPr>
          <w:rStyle w:val="shhealthpassage"/>
          <w:rFonts w:ascii="Book Antiqua" w:hAnsi="Book Antiqua" w:cs="Arial"/>
          <w:bCs/>
          <w:kern w:val="0"/>
          <w:sz w:val="24"/>
          <w:szCs w:val="24"/>
        </w:rPr>
      </w:pPr>
      <w:bookmarkStart w:id="256" w:name="OLE_LINK1196"/>
      <w:bookmarkStart w:id="257" w:name="OLE_LINK1154"/>
      <w:bookmarkStart w:id="258" w:name="OLE_LINK1155"/>
      <w:bookmarkStart w:id="259" w:name="OLE_LINK1322"/>
      <w:bookmarkStart w:id="260" w:name="OLE_LINK1044"/>
      <w:bookmarkStart w:id="261" w:name="OLE_LINK1224"/>
      <w:bookmarkStart w:id="262" w:name="OLE_LINK1225"/>
      <w:bookmarkStart w:id="263" w:name="OLE_LINK1634"/>
      <w:bookmarkStart w:id="264" w:name="OLE_LINK1635"/>
      <w:bookmarkStart w:id="265" w:name="OLE_LINK1762"/>
      <w:bookmarkStart w:id="266" w:name="OLE_LINK1763"/>
      <w:bookmarkStart w:id="267" w:name="OLE_LINK1764"/>
      <w:bookmarkStart w:id="268" w:name="OLE_LINK1939"/>
      <w:bookmarkStart w:id="269" w:name="OLE_LINK2194"/>
      <w:bookmarkStart w:id="270" w:name="OLE_LINK2878"/>
      <w:bookmarkStart w:id="271" w:name="OLE_LINK576"/>
      <w:bookmarkStart w:id="272" w:name="OLE_LINK579"/>
      <w:bookmarkStart w:id="273" w:name="OLE_LINK580"/>
      <w:bookmarkStart w:id="274" w:name="OLE_LINK521"/>
      <w:bookmarkStart w:id="275" w:name="OLE_LINK1043"/>
      <w:bookmarkStart w:id="276" w:name="OLE_LINK1886"/>
      <w:bookmarkStart w:id="277" w:name="OLE_LINK1887"/>
      <w:bookmarkStart w:id="278" w:name="OLE_LINK1888"/>
      <w:bookmarkStart w:id="279" w:name="OLE_LINK1889"/>
      <w:bookmarkStart w:id="280" w:name="OLE_LINK1903"/>
      <w:bookmarkStart w:id="281" w:name="OLE_LINK2083"/>
      <w:bookmarkStart w:id="282" w:name="OLE_LINK2084"/>
      <w:bookmarkStart w:id="283" w:name="OLE_LINK1977"/>
      <w:bookmarkStart w:id="284" w:name="OLE_LINK3258"/>
      <w:bookmarkStart w:id="285" w:name="OLE_LINK274"/>
      <w:bookmarkStart w:id="286" w:name="OLE_LINK275"/>
      <w:bookmarkStart w:id="287" w:name="OLE_LINK309"/>
      <w:bookmarkStart w:id="288" w:name="OLE_LINK477"/>
      <w:bookmarkStart w:id="289" w:name="OLE_LINK352"/>
      <w:bookmarkStart w:id="290" w:name="OLE_LINK312"/>
      <w:bookmarkStart w:id="291" w:name="OLE_LINK547"/>
      <w:bookmarkStart w:id="292" w:name="OLE_LINK1878"/>
      <w:bookmarkStart w:id="293" w:name="OLE_LINK581"/>
      <w:bookmarkStart w:id="294" w:name="OLE_LINK582"/>
      <w:bookmarkStart w:id="295" w:name="OLE_LINK994"/>
      <w:bookmarkStart w:id="296" w:name="OLE_LINK995"/>
      <w:bookmarkStart w:id="297" w:name="OLE_LINK1074"/>
      <w:bookmarkStart w:id="298" w:name="OLE_LINK1140"/>
      <w:bookmarkStart w:id="299" w:name="OLE_LINK1127"/>
      <w:bookmarkStart w:id="300" w:name="OLE_LINK1266"/>
      <w:bookmarkStart w:id="301" w:name="OLE_LINK1540"/>
      <w:bookmarkStart w:id="302" w:name="OLE_LINK1541"/>
      <w:bookmarkStart w:id="303" w:name="OLE_LINK1551"/>
      <w:bookmarkStart w:id="304" w:name="OLE_LINK1560"/>
      <w:bookmarkStart w:id="305" w:name="OLE_LINK1561"/>
      <w:bookmarkStart w:id="306" w:name="OLE_LINK1568"/>
      <w:bookmarkStart w:id="307" w:name="OLE_LINK1587"/>
      <w:bookmarkStart w:id="308" w:name="OLE_LINK1601"/>
      <w:bookmarkStart w:id="309" w:name="OLE_LINK1707"/>
      <w:bookmarkStart w:id="310" w:name="OLE_LINK1731"/>
      <w:bookmarkStart w:id="311" w:name="OLE_LINK1775"/>
      <w:bookmarkStart w:id="312" w:name="OLE_LINK1818"/>
      <w:bookmarkStart w:id="313" w:name="OLE_LINK1909"/>
      <w:bookmarkStart w:id="314" w:name="OLE_LINK1965"/>
      <w:bookmarkStart w:id="315" w:name="OLE_LINK1967"/>
      <w:bookmarkStart w:id="316" w:name="OLE_LINK1972"/>
      <w:bookmarkStart w:id="317" w:name="OLE_LINK1973"/>
      <w:bookmarkStart w:id="318" w:name="OLE_LINK2021"/>
      <w:bookmarkStart w:id="319" w:name="OLE_LINK2022"/>
      <w:bookmarkStart w:id="320" w:name="OLE_LINK2041"/>
      <w:bookmarkStart w:id="321" w:name="OLE_LINK2042"/>
      <w:bookmarkStart w:id="322" w:name="OLE_LINK2063"/>
      <w:bookmarkStart w:id="323" w:name="OLE_LINK2120"/>
      <w:bookmarkStart w:id="324" w:name="OLE_LINK2158"/>
      <w:bookmarkStart w:id="325" w:name="OLE_LINK2180"/>
      <w:bookmarkStart w:id="326" w:name="OLE_LINK2253"/>
      <w:bookmarkStart w:id="327" w:name="OLE_LINK2217"/>
      <w:bookmarkStart w:id="328" w:name="OLE_LINK2236"/>
      <w:bookmarkStart w:id="329" w:name="OLE_LINK2268"/>
      <w:bookmarkStart w:id="330" w:name="OLE_LINK2279"/>
      <w:bookmarkStart w:id="331" w:name="OLE_LINK2313"/>
      <w:bookmarkStart w:id="332" w:name="OLE_LINK2319"/>
      <w:bookmarkStart w:id="333" w:name="OLE_LINK2320"/>
      <w:bookmarkStart w:id="334" w:name="OLE_LINK2366"/>
      <w:bookmarkStart w:id="335" w:name="OLE_LINK2372"/>
      <w:bookmarkStart w:id="336" w:name="OLE_LINK2384"/>
      <w:bookmarkStart w:id="337" w:name="OLE_LINK2464"/>
      <w:bookmarkStart w:id="338" w:name="OLE_LINK2492"/>
      <w:bookmarkStart w:id="339" w:name="OLE_LINK2532"/>
      <w:bookmarkStart w:id="340" w:name="OLE_LINK2405"/>
      <w:bookmarkStart w:id="341" w:name="OLE_LINK2406"/>
      <w:bookmarkStart w:id="342" w:name="OLE_LINK2425"/>
      <w:bookmarkStart w:id="343" w:name="OLE_LINK2478"/>
      <w:bookmarkStart w:id="344" w:name="OLE_LINK525"/>
      <w:bookmarkStart w:id="345" w:name="OLE_LINK894"/>
      <w:bookmarkStart w:id="346" w:name="OLE_LINK2848"/>
      <w:bookmarkStart w:id="347" w:name="OLE_LINK2849"/>
      <w:bookmarkStart w:id="348" w:name="OLE_LINK2931"/>
      <w:bookmarkStart w:id="349" w:name="OLE_LINK2979"/>
      <w:bookmarkStart w:id="350" w:name="OLE_LINK2994"/>
      <w:bookmarkStart w:id="351" w:name="OLE_LINK2998"/>
      <w:bookmarkStart w:id="352" w:name="OLE_LINK3077"/>
      <w:bookmarkStart w:id="353" w:name="OLE_LINK3155"/>
      <w:bookmarkStart w:id="354" w:name="OLE_LINK3129"/>
      <w:bookmarkStart w:id="355" w:name="OLE_LINK3195"/>
      <w:bookmarkStart w:id="356" w:name="OLE_LINK3230"/>
      <w:bookmarkStart w:id="357" w:name="OLE_LINK3237"/>
      <w:bookmarkStart w:id="358" w:name="OLE_LINK2940"/>
      <w:bookmarkStart w:id="359" w:name="OLE_LINK2952"/>
      <w:bookmarkStart w:id="360" w:name="OLE_LINK3001"/>
      <w:bookmarkStart w:id="361" w:name="OLE_LINK3062"/>
      <w:bookmarkStart w:id="362" w:name="OLE_LINK3095"/>
      <w:bookmarkStart w:id="363" w:name="OLE_LINK3165"/>
      <w:bookmarkStart w:id="364" w:name="OLE_LINK3271"/>
      <w:r w:rsidRPr="0015619D">
        <w:rPr>
          <w:rFonts w:ascii="Book Antiqua" w:hAnsi="Book Antiqua" w:cs="SimSun"/>
          <w:b/>
          <w:kern w:val="0"/>
          <w:sz w:val="24"/>
          <w:szCs w:val="24"/>
        </w:rPr>
        <w:t>Core tip:</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15619D">
        <w:rPr>
          <w:rFonts w:ascii="Book Antiqua" w:hAnsi="Book Antiqua" w:cs="SimSun"/>
          <w:kern w:val="0"/>
          <w:sz w:val="24"/>
          <w:szCs w:val="24"/>
        </w:rPr>
        <w:t xml:space="preserve"> </w:t>
      </w:r>
      <w:bookmarkStart w:id="365" w:name="OLE_LINK2262"/>
      <w:bookmarkStart w:id="366" w:name="OLE_LINK2263"/>
      <w:bookmarkStart w:id="367" w:name="OLE_LINK1226"/>
      <w:bookmarkStart w:id="368" w:name="OLE_LINK1227"/>
      <w:bookmarkStart w:id="369" w:name="OLE_LINK2554"/>
      <w:bookmarkStart w:id="370" w:name="OLE_LINK2555"/>
      <w:bookmarkStart w:id="371" w:name="OLE_LINK2965"/>
      <w:bookmarkStart w:id="372" w:name="OLE_LINK2966"/>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009E12A8" w:rsidRPr="0015619D">
        <w:rPr>
          <w:rStyle w:val="shhealthpassage"/>
          <w:rFonts w:ascii="Book Antiqua" w:eastAsiaTheme="minorHAnsi" w:hAnsi="Book Antiqua" w:cs="Arial"/>
          <w:sz w:val="24"/>
          <w:szCs w:val="24"/>
        </w:rPr>
        <w:t xml:space="preserve">Using open biopsy forceps is known to be a useful technique to reduce error rates in colon polyp size measurements, but in practice most endoscopists just measure polyp size by visualization. There is little information about accuracy differences between these two methods. In this study, we </w:t>
      </w:r>
      <w:r w:rsidR="004A5A00" w:rsidRPr="0015619D">
        <w:rPr>
          <w:rStyle w:val="shhealthpassage"/>
          <w:rFonts w:ascii="Book Antiqua" w:eastAsiaTheme="minorHAnsi" w:hAnsi="Book Antiqua" w:cs="Arial"/>
          <w:sz w:val="24"/>
          <w:szCs w:val="24"/>
        </w:rPr>
        <w:t>show</w:t>
      </w:r>
      <w:r w:rsidR="009E12A8" w:rsidRPr="0015619D">
        <w:rPr>
          <w:rStyle w:val="shhealthpassage"/>
          <w:rFonts w:ascii="Book Antiqua" w:eastAsiaTheme="minorHAnsi" w:hAnsi="Book Antiqua" w:cs="Arial"/>
          <w:sz w:val="24"/>
          <w:szCs w:val="24"/>
        </w:rPr>
        <w:t xml:space="preserve">ed </w:t>
      </w:r>
      <w:r w:rsidR="004A5A00" w:rsidRPr="0015619D">
        <w:rPr>
          <w:rStyle w:val="shhealthpassage"/>
          <w:rFonts w:ascii="Book Antiqua" w:eastAsiaTheme="minorHAnsi" w:hAnsi="Book Antiqua" w:cs="Arial"/>
          <w:sz w:val="24"/>
          <w:szCs w:val="24"/>
        </w:rPr>
        <w:t xml:space="preserve">that </w:t>
      </w:r>
      <w:r w:rsidR="009E12A8" w:rsidRPr="0015619D">
        <w:rPr>
          <w:rStyle w:val="shhealthpassage"/>
          <w:rFonts w:ascii="Book Antiqua" w:eastAsiaTheme="minorHAnsi" w:hAnsi="Book Antiqua" w:cs="Arial"/>
          <w:sz w:val="24"/>
          <w:szCs w:val="24"/>
        </w:rPr>
        <w:t xml:space="preserve">the inter-observer difference, diagnostic accuracy, and error range </w:t>
      </w:r>
      <w:r w:rsidR="004A5A00" w:rsidRPr="0015619D">
        <w:rPr>
          <w:rStyle w:val="shhealthpassage"/>
          <w:rFonts w:ascii="Book Antiqua" w:eastAsiaTheme="minorHAnsi" w:hAnsi="Book Antiqua" w:cs="Arial"/>
          <w:sz w:val="24"/>
          <w:szCs w:val="24"/>
        </w:rPr>
        <w:t xml:space="preserve">of forceps estimation were better than those of visual estimation in the measurement of the polyp size. </w:t>
      </w:r>
      <w:r w:rsidR="004A5A00" w:rsidRPr="0015619D">
        <w:rPr>
          <w:rStyle w:val="shhealthpassage"/>
          <w:rFonts w:ascii="Book Antiqua" w:hAnsi="Book Antiqua" w:cs="Arial"/>
          <w:sz w:val="24"/>
          <w:szCs w:val="24"/>
        </w:rPr>
        <w:t>We propose that forceps estimation should be considered to measure the colon polyp size before removing the polyp.</w:t>
      </w:r>
    </w:p>
    <w:bookmarkEnd w:id="365"/>
    <w:bookmarkEnd w:id="366"/>
    <w:p w14:paraId="492CF916" w14:textId="77777777" w:rsidR="009E12A8" w:rsidRPr="0015619D" w:rsidRDefault="009E12A8" w:rsidP="005D420A">
      <w:pPr>
        <w:widowControl/>
        <w:wordWrap/>
        <w:adjustRightInd w:val="0"/>
        <w:snapToGrid w:val="0"/>
        <w:spacing w:after="0" w:line="360" w:lineRule="auto"/>
        <w:rPr>
          <w:rFonts w:ascii="Book Antiqua" w:hAnsi="Book Antiqua" w:cs="SimSun"/>
          <w:kern w:val="0"/>
          <w:sz w:val="24"/>
          <w:szCs w:val="24"/>
        </w:rPr>
      </w:pPr>
    </w:p>
    <w:p w14:paraId="7D61F6A1" w14:textId="77777777" w:rsidR="0047375F" w:rsidRPr="0015619D" w:rsidRDefault="0047375F" w:rsidP="0047375F">
      <w:pPr>
        <w:adjustRightInd w:val="0"/>
        <w:snapToGrid w:val="0"/>
        <w:spacing w:after="0" w:line="360" w:lineRule="auto"/>
        <w:rPr>
          <w:rFonts w:ascii="Book Antiqua" w:eastAsia="SimSun" w:hAnsi="Book Antiqua"/>
          <w:snapToGrid w:val="0"/>
          <w:kern w:val="0"/>
          <w:sz w:val="24"/>
          <w:szCs w:val="24"/>
          <w:lang w:eastAsia="zh-CN"/>
        </w:rPr>
      </w:pPr>
      <w:bookmarkStart w:id="373" w:name="OLE_LINK2264"/>
      <w:bookmarkStart w:id="374" w:name="OLE_LINK2266"/>
      <w:bookmarkStart w:id="375" w:name="OLE_LINK2799"/>
      <w:bookmarkStart w:id="376" w:name="OLE_LINK2800"/>
      <w:bookmarkStart w:id="377" w:name="OLE_LINK3006"/>
      <w:bookmarkStart w:id="378" w:name="OLE_LINK325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67"/>
      <w:bookmarkEnd w:id="368"/>
      <w:bookmarkEnd w:id="369"/>
      <w:bookmarkEnd w:id="370"/>
      <w:bookmarkEnd w:id="371"/>
      <w:bookmarkEnd w:id="372"/>
      <w:r w:rsidRPr="0015619D">
        <w:rPr>
          <w:rFonts w:ascii="Book Antiqua" w:hAnsi="Book Antiqua"/>
          <w:snapToGrid w:val="0"/>
          <w:kern w:val="0"/>
          <w:sz w:val="24"/>
          <w:szCs w:val="24"/>
        </w:rPr>
        <w:t>Kim</w:t>
      </w:r>
      <w:r w:rsidRPr="0015619D">
        <w:rPr>
          <w:rFonts w:ascii="Book Antiqua" w:eastAsia="SimSun" w:hAnsi="Book Antiqua" w:hint="eastAsia"/>
          <w:snapToGrid w:val="0"/>
          <w:kern w:val="0"/>
          <w:sz w:val="24"/>
          <w:szCs w:val="24"/>
          <w:lang w:eastAsia="zh-CN"/>
        </w:rPr>
        <w:t xml:space="preserve"> JH</w:t>
      </w:r>
      <w:r w:rsidRPr="0015619D">
        <w:rPr>
          <w:rFonts w:ascii="Book Antiqua" w:hAnsi="Book Antiqua"/>
          <w:snapToGrid w:val="0"/>
          <w:kern w:val="0"/>
          <w:sz w:val="24"/>
          <w:szCs w:val="24"/>
        </w:rPr>
        <w:t>, Park</w:t>
      </w:r>
      <w:r w:rsidRPr="0015619D">
        <w:rPr>
          <w:rFonts w:ascii="Book Antiqua" w:eastAsia="SimSun" w:hAnsi="Book Antiqua" w:hint="eastAsia"/>
          <w:snapToGrid w:val="0"/>
          <w:kern w:val="0"/>
          <w:sz w:val="24"/>
          <w:szCs w:val="24"/>
          <w:lang w:eastAsia="zh-CN"/>
        </w:rPr>
        <w:t xml:space="preserve"> SJ</w:t>
      </w:r>
      <w:r w:rsidRPr="0015619D">
        <w:rPr>
          <w:rFonts w:ascii="Book Antiqua" w:hAnsi="Book Antiqua"/>
          <w:snapToGrid w:val="0"/>
          <w:kern w:val="0"/>
          <w:sz w:val="24"/>
          <w:szCs w:val="24"/>
        </w:rPr>
        <w:t>, Lee</w:t>
      </w:r>
      <w:r w:rsidRPr="0015619D">
        <w:rPr>
          <w:rFonts w:ascii="Book Antiqua" w:eastAsia="SimSun" w:hAnsi="Book Antiqua" w:hint="eastAsia"/>
          <w:snapToGrid w:val="0"/>
          <w:kern w:val="0"/>
          <w:sz w:val="24"/>
          <w:szCs w:val="24"/>
          <w:lang w:eastAsia="zh-CN"/>
        </w:rPr>
        <w:t xml:space="preserve"> JH</w:t>
      </w:r>
      <w:r w:rsidRPr="0015619D">
        <w:rPr>
          <w:rFonts w:ascii="Book Antiqua" w:hAnsi="Book Antiqua"/>
          <w:snapToGrid w:val="0"/>
          <w:kern w:val="0"/>
          <w:sz w:val="24"/>
          <w:szCs w:val="24"/>
        </w:rPr>
        <w:t>, Kim</w:t>
      </w:r>
      <w:r w:rsidRPr="0015619D">
        <w:rPr>
          <w:rFonts w:ascii="Book Antiqua" w:eastAsia="SimSun" w:hAnsi="Book Antiqua" w:hint="eastAsia"/>
          <w:snapToGrid w:val="0"/>
          <w:kern w:val="0"/>
          <w:sz w:val="24"/>
          <w:szCs w:val="24"/>
          <w:lang w:eastAsia="zh-CN"/>
        </w:rPr>
        <w:t xml:space="preserve"> TO</w:t>
      </w:r>
      <w:r w:rsidRPr="0015619D">
        <w:rPr>
          <w:rFonts w:ascii="Book Antiqua" w:hAnsi="Book Antiqua"/>
          <w:snapToGrid w:val="0"/>
          <w:kern w:val="0"/>
          <w:sz w:val="24"/>
          <w:szCs w:val="24"/>
        </w:rPr>
        <w:t>, Kim</w:t>
      </w:r>
      <w:r w:rsidRPr="0015619D">
        <w:rPr>
          <w:rFonts w:ascii="Book Antiqua" w:eastAsia="SimSun" w:hAnsi="Book Antiqua" w:hint="eastAsia"/>
          <w:snapToGrid w:val="0"/>
          <w:kern w:val="0"/>
          <w:sz w:val="24"/>
          <w:szCs w:val="24"/>
          <w:lang w:eastAsia="zh-CN"/>
        </w:rPr>
        <w:t xml:space="preserve"> HJ</w:t>
      </w:r>
      <w:r w:rsidRPr="0015619D">
        <w:rPr>
          <w:rFonts w:ascii="Book Antiqua" w:hAnsi="Book Antiqua"/>
          <w:snapToGrid w:val="0"/>
          <w:kern w:val="0"/>
          <w:sz w:val="24"/>
          <w:szCs w:val="24"/>
        </w:rPr>
        <w:t>, Kim</w:t>
      </w:r>
      <w:r w:rsidRPr="0015619D">
        <w:rPr>
          <w:rFonts w:ascii="Book Antiqua" w:eastAsia="SimSun" w:hAnsi="Book Antiqua" w:hint="eastAsia"/>
          <w:snapToGrid w:val="0"/>
          <w:kern w:val="0"/>
          <w:sz w:val="24"/>
          <w:szCs w:val="24"/>
          <w:lang w:eastAsia="zh-CN"/>
        </w:rPr>
        <w:t xml:space="preserve"> HW</w:t>
      </w:r>
      <w:r w:rsidRPr="0015619D">
        <w:rPr>
          <w:rFonts w:ascii="Book Antiqua" w:hAnsi="Book Antiqua"/>
          <w:snapToGrid w:val="0"/>
          <w:kern w:val="0"/>
          <w:sz w:val="24"/>
          <w:szCs w:val="24"/>
        </w:rPr>
        <w:t>, Lee</w:t>
      </w:r>
      <w:r w:rsidRPr="0015619D">
        <w:rPr>
          <w:rFonts w:ascii="Book Antiqua" w:eastAsia="SimSun" w:hAnsi="Book Antiqua" w:hint="eastAsia"/>
          <w:snapToGrid w:val="0"/>
          <w:kern w:val="0"/>
          <w:sz w:val="24"/>
          <w:szCs w:val="24"/>
          <w:lang w:eastAsia="zh-CN"/>
        </w:rPr>
        <w:t xml:space="preserve"> SH</w:t>
      </w:r>
      <w:r w:rsidRPr="0015619D">
        <w:rPr>
          <w:rFonts w:ascii="Book Antiqua" w:hAnsi="Book Antiqua"/>
          <w:snapToGrid w:val="0"/>
          <w:kern w:val="0"/>
          <w:sz w:val="24"/>
          <w:szCs w:val="24"/>
        </w:rPr>
        <w:t>, Baek</w:t>
      </w:r>
      <w:r w:rsidRPr="0015619D">
        <w:rPr>
          <w:rFonts w:ascii="Book Antiqua" w:eastAsia="SimSun" w:hAnsi="Book Antiqua" w:hint="eastAsia"/>
          <w:snapToGrid w:val="0"/>
          <w:kern w:val="0"/>
          <w:sz w:val="24"/>
          <w:szCs w:val="24"/>
          <w:lang w:eastAsia="zh-CN"/>
        </w:rPr>
        <w:t xml:space="preserve"> DH</w:t>
      </w:r>
      <w:r w:rsidRPr="0015619D">
        <w:rPr>
          <w:rFonts w:ascii="Book Antiqua" w:hAnsi="Book Antiqua" w:hint="eastAsia"/>
          <w:snapToGrid w:val="0"/>
          <w:kern w:val="0"/>
          <w:sz w:val="24"/>
          <w:szCs w:val="24"/>
        </w:rPr>
        <w:t>;</w:t>
      </w:r>
      <w:r w:rsidRPr="0015619D">
        <w:rPr>
          <w:rFonts w:ascii="Book Antiqua" w:hAnsi="Book Antiqua"/>
          <w:snapToGrid w:val="0"/>
          <w:kern w:val="0"/>
          <w:sz w:val="24"/>
          <w:szCs w:val="24"/>
        </w:rPr>
        <w:t xml:space="preserve"> Busan Ulsan Gyeongnam Intestinal Study Group Society (BIGS)</w:t>
      </w:r>
      <w:r w:rsidRPr="0015619D">
        <w:rPr>
          <w:rFonts w:ascii="Book Antiqua" w:eastAsia="SimSun" w:hAnsi="Book Antiqua" w:hint="eastAsia"/>
          <w:snapToGrid w:val="0"/>
          <w:kern w:val="0"/>
          <w:sz w:val="24"/>
          <w:szCs w:val="24"/>
          <w:lang w:eastAsia="zh-CN"/>
        </w:rPr>
        <w:t xml:space="preserve">. </w:t>
      </w:r>
      <w:bookmarkStart w:id="379" w:name="OLE_LINK110"/>
      <w:bookmarkStart w:id="380" w:name="OLE_LINK111"/>
      <w:bookmarkStart w:id="381" w:name="OLE_LINK140"/>
      <w:bookmarkStart w:id="382" w:name="OLE_LINK699"/>
      <w:bookmarkStart w:id="383" w:name="OLE_LINK658"/>
      <w:bookmarkStart w:id="384" w:name="OLE_LINK1236"/>
      <w:bookmarkStart w:id="385" w:name="OLE_LINK1369"/>
      <w:bookmarkStart w:id="386" w:name="OLE_LINK1802"/>
      <w:bookmarkStart w:id="387" w:name="OLE_LINK1719"/>
      <w:bookmarkStart w:id="388" w:name="OLE_LINK1796"/>
      <w:bookmarkStart w:id="389" w:name="OLE_LINK1869"/>
      <w:bookmarkStart w:id="390" w:name="OLE_LINK1917"/>
      <w:bookmarkStart w:id="391" w:name="OLE_LINK1942"/>
      <w:bookmarkStart w:id="392" w:name="OLE_LINK2176"/>
      <w:bookmarkStart w:id="393" w:name="OLE_LINK2074"/>
      <w:bookmarkStart w:id="394" w:name="OLE_LINK2206"/>
      <w:bookmarkStart w:id="395" w:name="OLE_LINK2028"/>
      <w:bookmarkStart w:id="396" w:name="OLE_LINK3314"/>
      <w:bookmarkStart w:id="397" w:name="OLE_LINK3369"/>
      <w:bookmarkStart w:id="398" w:name="OLE_LINK2039"/>
      <w:bookmarkStart w:id="399" w:name="OLE_LINK2178"/>
      <w:bookmarkStart w:id="400" w:name="OLE_LINK2212"/>
      <w:r w:rsidRPr="0015619D">
        <w:rPr>
          <w:rFonts w:ascii="Book Antiqua" w:eastAsia="SimSun" w:hAnsi="Book Antiqua"/>
          <w:snapToGrid w:val="0"/>
          <w:kern w:val="0"/>
          <w:sz w:val="24"/>
          <w:szCs w:val="24"/>
          <w:lang w:eastAsia="zh-CN"/>
        </w:rPr>
        <w:t>Is forceps moreuseful than visualization for measurement of colon polyp size?</w:t>
      </w:r>
      <w:r w:rsidRPr="0015619D">
        <w:rPr>
          <w:rFonts w:ascii="Book Antiqua" w:eastAsia="SimSun" w:hAnsi="Book Antiqua" w:hint="eastAsia"/>
          <w:snapToGrid w:val="0"/>
          <w:kern w:val="0"/>
          <w:sz w:val="24"/>
          <w:szCs w:val="24"/>
          <w:lang w:eastAsia="zh-CN"/>
        </w:rPr>
        <w:t xml:space="preserve"> </w:t>
      </w:r>
      <w:r w:rsidRPr="0015619D">
        <w:rPr>
          <w:rFonts w:ascii="Book Antiqua" w:eastAsia="SimSun" w:hAnsi="Book Antiqua"/>
          <w:i/>
          <w:snapToGrid w:val="0"/>
          <w:kern w:val="0"/>
          <w:sz w:val="24"/>
          <w:szCs w:val="24"/>
          <w:lang w:eastAsia="zh-CN"/>
        </w:rPr>
        <w:t xml:space="preserve">World J Gastroenterol </w:t>
      </w:r>
      <w:r w:rsidRPr="0015619D">
        <w:rPr>
          <w:rFonts w:ascii="Book Antiqua" w:eastAsia="SimSun" w:hAnsi="Book Antiqua" w:hint="eastAsia"/>
          <w:snapToGrid w:val="0"/>
          <w:kern w:val="0"/>
          <w:sz w:val="24"/>
          <w:szCs w:val="24"/>
          <w:lang w:eastAsia="zh-CN"/>
        </w:rPr>
        <w:t>2015</w:t>
      </w:r>
      <w:r w:rsidRPr="0015619D">
        <w:rPr>
          <w:rFonts w:ascii="Book Antiqua" w:eastAsia="SimSun" w:hAnsi="Book Antiqua"/>
          <w:snapToGrid w:val="0"/>
          <w:kern w:val="0"/>
          <w:sz w:val="24"/>
          <w:szCs w:val="24"/>
          <w:lang w:eastAsia="zh-CN"/>
        </w:rPr>
        <w:t>; In press</w:t>
      </w:r>
    </w:p>
    <w:bookmarkEnd w:id="373"/>
    <w:bookmarkEnd w:id="374"/>
    <w:p w14:paraId="7013BB62" w14:textId="77777777" w:rsidR="0047375F" w:rsidRPr="0015619D" w:rsidRDefault="0047375F" w:rsidP="0047375F">
      <w:pPr>
        <w:adjustRightInd w:val="0"/>
        <w:snapToGrid w:val="0"/>
        <w:spacing w:after="0" w:line="360" w:lineRule="auto"/>
        <w:rPr>
          <w:rFonts w:ascii="Book Antiqua" w:eastAsia="SimSun" w:hAnsi="Book Antiqua"/>
          <w:snapToGrid w:val="0"/>
          <w:kern w:val="0"/>
          <w:sz w:val="24"/>
          <w:szCs w:val="24"/>
          <w:lang w:eastAsia="zh-CN"/>
        </w:rPr>
      </w:pP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14:paraId="24B7CAE5" w14:textId="4E0DBE1F" w:rsidR="0047375F" w:rsidRPr="0015619D" w:rsidRDefault="0047375F" w:rsidP="0047375F">
      <w:pPr>
        <w:wordWrap/>
        <w:adjustRightInd w:val="0"/>
        <w:snapToGrid w:val="0"/>
        <w:spacing w:after="0" w:line="360" w:lineRule="auto"/>
        <w:rPr>
          <w:rFonts w:ascii="Book Antiqua" w:eastAsia="SimSun" w:hAnsi="Book Antiqua"/>
          <w:b/>
          <w:sz w:val="24"/>
          <w:szCs w:val="24"/>
          <w:lang w:eastAsia="zh-CN"/>
        </w:rPr>
      </w:pPr>
    </w:p>
    <w:p w14:paraId="4B041017" w14:textId="2EE2DEE6" w:rsidR="0047375F" w:rsidRPr="0015619D" w:rsidRDefault="0047375F" w:rsidP="0047375F">
      <w:pPr>
        <w:wordWrap/>
        <w:adjustRightInd w:val="0"/>
        <w:snapToGrid w:val="0"/>
        <w:spacing w:after="0" w:line="360" w:lineRule="auto"/>
        <w:rPr>
          <w:rFonts w:ascii="Book Antiqua" w:eastAsia="SimSun" w:hAnsi="Book Antiqua"/>
          <w:sz w:val="24"/>
          <w:szCs w:val="24"/>
          <w:lang w:eastAsia="zh-CN"/>
        </w:rPr>
      </w:pPr>
    </w:p>
    <w:p w14:paraId="3DCF0919" w14:textId="77777777" w:rsidR="003B1A5E" w:rsidRPr="0015619D" w:rsidRDefault="003B1A5E" w:rsidP="005D420A">
      <w:pPr>
        <w:wordWrap/>
        <w:adjustRightInd w:val="0"/>
        <w:snapToGrid w:val="0"/>
        <w:spacing w:after="0" w:line="360" w:lineRule="auto"/>
        <w:rPr>
          <w:rFonts w:ascii="Book Antiqua" w:hAnsi="Book Antiqua"/>
          <w:sz w:val="24"/>
          <w:szCs w:val="24"/>
        </w:rPr>
      </w:pPr>
    </w:p>
    <w:bookmarkEnd w:id="358"/>
    <w:bookmarkEnd w:id="359"/>
    <w:bookmarkEnd w:id="360"/>
    <w:bookmarkEnd w:id="361"/>
    <w:bookmarkEnd w:id="362"/>
    <w:bookmarkEnd w:id="363"/>
    <w:bookmarkEnd w:id="364"/>
    <w:bookmarkEnd w:id="375"/>
    <w:bookmarkEnd w:id="376"/>
    <w:bookmarkEnd w:id="377"/>
    <w:bookmarkEnd w:id="378"/>
    <w:p w14:paraId="6C2DDD7B"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7FBC6B92" w14:textId="77777777" w:rsidR="00C07A94" w:rsidRPr="0015619D" w:rsidRDefault="00C07A94" w:rsidP="005D420A">
      <w:pPr>
        <w:wordWrap/>
        <w:adjustRightInd w:val="0"/>
        <w:snapToGrid w:val="0"/>
        <w:spacing w:after="0" w:line="360" w:lineRule="auto"/>
        <w:rPr>
          <w:rFonts w:ascii="Book Antiqua" w:hAnsi="Book Antiqua" w:cs="Arial"/>
          <w:sz w:val="24"/>
          <w:szCs w:val="24"/>
        </w:rPr>
      </w:pPr>
    </w:p>
    <w:p w14:paraId="7A77C2C9" w14:textId="77777777" w:rsidR="00C07A94" w:rsidRPr="0015619D" w:rsidRDefault="00C07A94" w:rsidP="005D420A">
      <w:pPr>
        <w:wordWrap/>
        <w:adjustRightInd w:val="0"/>
        <w:snapToGrid w:val="0"/>
        <w:spacing w:after="0" w:line="360" w:lineRule="auto"/>
        <w:rPr>
          <w:rFonts w:ascii="Book Antiqua" w:hAnsi="Book Antiqua" w:cs="Arial"/>
          <w:sz w:val="24"/>
          <w:szCs w:val="24"/>
        </w:rPr>
      </w:pPr>
    </w:p>
    <w:p w14:paraId="4C654EC4" w14:textId="77777777" w:rsidR="006473C3" w:rsidRPr="0015619D" w:rsidRDefault="006473C3" w:rsidP="005D420A">
      <w:pPr>
        <w:wordWrap/>
        <w:adjustRightInd w:val="0"/>
        <w:snapToGrid w:val="0"/>
        <w:spacing w:after="0" w:line="360" w:lineRule="auto"/>
        <w:rPr>
          <w:rFonts w:ascii="Book Antiqua" w:hAnsi="Book Antiqua" w:cs="Arial"/>
          <w:sz w:val="24"/>
          <w:szCs w:val="24"/>
        </w:rPr>
      </w:pPr>
    </w:p>
    <w:p w14:paraId="61A6B1F9" w14:textId="77777777" w:rsidR="0047375F" w:rsidRPr="0015619D" w:rsidRDefault="0047375F">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3696A2C2" w14:textId="3B99BF15" w:rsidR="00C72C72" w:rsidRPr="0015619D" w:rsidRDefault="0047375F"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INTRODUCTION</w:t>
      </w:r>
    </w:p>
    <w:p w14:paraId="20262123" w14:textId="78E17636" w:rsidR="006C5E61" w:rsidRPr="0015619D" w:rsidRDefault="008F4352" w:rsidP="0047375F">
      <w:pPr>
        <w:wordWrap/>
        <w:adjustRightInd w:val="0"/>
        <w:snapToGrid w:val="0"/>
        <w:spacing w:after="0" w:line="360" w:lineRule="auto"/>
        <w:rPr>
          <w:rStyle w:val="shhealthpassage"/>
          <w:rFonts w:ascii="Book Antiqua" w:hAnsi="Book Antiqua" w:cs="Arial"/>
          <w:sz w:val="24"/>
          <w:szCs w:val="24"/>
        </w:rPr>
      </w:pPr>
      <w:r w:rsidRPr="0015619D">
        <w:rPr>
          <w:rFonts w:ascii="Book Antiqua" w:hAnsi="Book Antiqua" w:cs="Arial"/>
          <w:sz w:val="24"/>
          <w:szCs w:val="24"/>
        </w:rPr>
        <w:t>Colorectal cancer is the third most common tumor in men and the second in women, accounting for 10% of all cancers worldwide. It is the fourth most common cancer-related cause of death in the world</w:t>
      </w:r>
      <w:r w:rsidRPr="0015619D">
        <w:rPr>
          <w:rFonts w:ascii="Book Antiqua" w:hAnsi="Book Antiqua" w:cs="Arial"/>
          <w:noProof/>
          <w:sz w:val="24"/>
          <w:szCs w:val="24"/>
          <w:vertAlign w:val="superscript"/>
        </w:rPr>
        <w:t>[1]</w:t>
      </w:r>
      <w:r w:rsidRPr="0015619D">
        <w:rPr>
          <w:rFonts w:ascii="Book Antiqua" w:hAnsi="Book Antiqua" w:cs="Arial"/>
          <w:sz w:val="24"/>
          <w:szCs w:val="24"/>
        </w:rPr>
        <w:t xml:space="preserve">. </w:t>
      </w:r>
      <w:r w:rsidR="00C07A94" w:rsidRPr="0015619D">
        <w:rPr>
          <w:rFonts w:ascii="Book Antiqua" w:hAnsi="Book Antiqua" w:cs="Arial"/>
          <w:sz w:val="24"/>
          <w:szCs w:val="24"/>
        </w:rPr>
        <w:t xml:space="preserve">In Korea, </w:t>
      </w:r>
      <w:r w:rsidR="00C07A94" w:rsidRPr="0015619D">
        <w:rPr>
          <w:rStyle w:val="shhealthpassage"/>
          <w:rFonts w:ascii="Book Antiqua" w:hAnsi="Book Antiqua" w:cs="Arial"/>
          <w:sz w:val="24"/>
          <w:szCs w:val="24"/>
        </w:rPr>
        <w:t xml:space="preserve">according to data from the Korean National Cancer Center, </w:t>
      </w:r>
      <w:r w:rsidR="00C07A94" w:rsidRPr="0015619D">
        <w:rPr>
          <w:rFonts w:ascii="Book Antiqua" w:hAnsi="Book Antiqua" w:cs="Arial"/>
          <w:sz w:val="24"/>
          <w:szCs w:val="24"/>
        </w:rPr>
        <w:t>the age-standardized incidence rate of col</w:t>
      </w:r>
      <w:r w:rsidR="0047375F" w:rsidRPr="0015619D">
        <w:rPr>
          <w:rFonts w:ascii="Book Antiqua" w:hAnsi="Book Antiqua" w:cs="Arial"/>
          <w:sz w:val="24"/>
          <w:szCs w:val="24"/>
        </w:rPr>
        <w:t>orectal cancer was 49.8 per 100</w:t>
      </w:r>
      <w:r w:rsidR="00C07A94" w:rsidRPr="0015619D">
        <w:rPr>
          <w:rFonts w:ascii="Book Antiqua" w:hAnsi="Book Antiqua" w:cs="Arial"/>
          <w:sz w:val="24"/>
          <w:szCs w:val="24"/>
        </w:rPr>
        <w:t>000 men and 26.4 per 100,000 women in 2010</w:t>
      </w:r>
      <w:r w:rsidR="00C72C72" w:rsidRPr="0015619D">
        <w:rPr>
          <w:rFonts w:ascii="Book Antiqua" w:hAnsi="Book Antiqua" w:cs="Arial"/>
          <w:noProof/>
          <w:sz w:val="24"/>
          <w:szCs w:val="24"/>
          <w:vertAlign w:val="superscript"/>
        </w:rPr>
        <w:t>[</w:t>
      </w:r>
      <w:r w:rsidR="00C07A94" w:rsidRPr="0015619D">
        <w:rPr>
          <w:rFonts w:ascii="Book Antiqua" w:hAnsi="Book Antiqua" w:cs="Arial"/>
          <w:noProof/>
          <w:sz w:val="24"/>
          <w:szCs w:val="24"/>
          <w:vertAlign w:val="superscript"/>
        </w:rPr>
        <w:t>2</w:t>
      </w:r>
      <w:r w:rsidR="00C72C72" w:rsidRPr="0015619D">
        <w:rPr>
          <w:rFonts w:ascii="Book Antiqua" w:hAnsi="Book Antiqua" w:cs="Arial"/>
          <w:noProof/>
          <w:sz w:val="24"/>
          <w:szCs w:val="24"/>
          <w:vertAlign w:val="superscript"/>
        </w:rPr>
        <w:t>]</w:t>
      </w:r>
      <w:r w:rsidR="00C72C72" w:rsidRPr="0015619D">
        <w:rPr>
          <w:rFonts w:ascii="Book Antiqua" w:hAnsi="Book Antiqua" w:cs="Arial"/>
          <w:sz w:val="24"/>
          <w:szCs w:val="24"/>
        </w:rPr>
        <w:t>.</w:t>
      </w:r>
      <w:r w:rsidR="00C72C72" w:rsidRPr="0015619D">
        <w:rPr>
          <w:rStyle w:val="shhealthpassage"/>
          <w:rFonts w:ascii="Book Antiqua" w:hAnsi="Book Antiqua" w:cs="Arial"/>
          <w:sz w:val="24"/>
          <w:szCs w:val="24"/>
        </w:rPr>
        <w:t xml:space="preserve"> </w:t>
      </w:r>
      <w:r w:rsidR="006C5E61" w:rsidRPr="0015619D">
        <w:rPr>
          <w:rStyle w:val="shhealthpassage"/>
          <w:rFonts w:ascii="Book Antiqua" w:hAnsi="Book Antiqua" w:cs="Arial"/>
          <w:sz w:val="24"/>
          <w:szCs w:val="24"/>
        </w:rPr>
        <w:t>It is well known that most colorectal cancers arise from adenomatous polyps and patients with adenomatous polyps have greater risks of future development of advanced neoplasia</w:t>
      </w:r>
      <w:r w:rsidR="006C5E61" w:rsidRPr="0015619D">
        <w:rPr>
          <w:rStyle w:val="shhealthpassage"/>
          <w:rFonts w:ascii="Book Antiqua" w:hAnsi="Book Antiqua" w:cs="Arial"/>
          <w:noProof/>
          <w:sz w:val="24"/>
          <w:szCs w:val="24"/>
          <w:vertAlign w:val="superscript"/>
        </w:rPr>
        <w:t>[3-7]</w:t>
      </w:r>
      <w:r w:rsidR="006C5E61" w:rsidRPr="0015619D">
        <w:rPr>
          <w:rStyle w:val="shhealthpassage"/>
          <w:rFonts w:ascii="Book Antiqua" w:hAnsi="Book Antiqua" w:cs="Arial"/>
          <w:sz w:val="24"/>
          <w:szCs w:val="24"/>
        </w:rPr>
        <w:t xml:space="preserve">. </w:t>
      </w:r>
      <w:r w:rsidR="006C5E61" w:rsidRPr="0015619D">
        <w:rPr>
          <w:rFonts w:ascii="Book Antiqua" w:hAnsi="Book Antiqua" w:cs="Arial"/>
          <w:sz w:val="24"/>
          <w:szCs w:val="24"/>
        </w:rPr>
        <w:t>This is the theoretical basis for the removal of all adenomatous polyps detected during colonoscopic examination</w:t>
      </w:r>
      <w:r w:rsidR="006C5E61" w:rsidRPr="0015619D">
        <w:rPr>
          <w:rStyle w:val="shhealthpassage"/>
          <w:rFonts w:ascii="Book Antiqua" w:hAnsi="Book Antiqua" w:cs="Arial"/>
          <w:noProof/>
          <w:sz w:val="24"/>
          <w:szCs w:val="24"/>
          <w:vertAlign w:val="superscript"/>
        </w:rPr>
        <w:t>[8</w:t>
      </w:r>
      <w:r w:rsidR="00E52736">
        <w:rPr>
          <w:rStyle w:val="shhealthpassage"/>
          <w:rFonts w:ascii="Book Antiqua" w:hAnsi="Book Antiqua" w:cs="Arial"/>
          <w:noProof/>
          <w:sz w:val="24"/>
          <w:szCs w:val="24"/>
          <w:vertAlign w:val="superscript"/>
        </w:rPr>
        <w:t>,</w:t>
      </w:r>
      <w:r w:rsidR="006C5E61" w:rsidRPr="0015619D">
        <w:rPr>
          <w:rStyle w:val="shhealthpassage"/>
          <w:rFonts w:ascii="Book Antiqua" w:hAnsi="Book Antiqua" w:cs="Arial"/>
          <w:noProof/>
          <w:sz w:val="24"/>
          <w:szCs w:val="24"/>
          <w:vertAlign w:val="superscript"/>
        </w:rPr>
        <w:t>9]</w:t>
      </w:r>
      <w:r w:rsidR="006C5E61" w:rsidRPr="0015619D">
        <w:rPr>
          <w:rStyle w:val="shhealthpassage"/>
          <w:rFonts w:ascii="Book Antiqua" w:hAnsi="Book Antiqua" w:cs="Arial"/>
          <w:sz w:val="24"/>
          <w:szCs w:val="24"/>
        </w:rPr>
        <w:t>. Potential risks of malignant evolution are correlated with size, location, age, gender, growth pattern, and grade of dysplasia</w:t>
      </w:r>
      <w:r w:rsidR="006C5E61" w:rsidRPr="0015619D">
        <w:rPr>
          <w:rStyle w:val="shhealthpassage"/>
          <w:rFonts w:ascii="Book Antiqua" w:hAnsi="Book Antiqua" w:cs="Arial"/>
          <w:noProof/>
          <w:sz w:val="24"/>
          <w:szCs w:val="24"/>
          <w:vertAlign w:val="superscript"/>
        </w:rPr>
        <w:t>[10-14]</w:t>
      </w:r>
      <w:r w:rsidR="006C5E61" w:rsidRPr="0015619D">
        <w:rPr>
          <w:rStyle w:val="shhealthpassage"/>
          <w:rFonts w:ascii="Book Antiqua" w:hAnsi="Book Antiqua" w:cs="Arial"/>
          <w:sz w:val="24"/>
          <w:szCs w:val="24"/>
        </w:rPr>
        <w:t>. It has been well documented that larger polyps have more advanced histological features. About one-third of all polyps larger than 10 mm in size have advanced histology, but diminutive polyps (≤ 5 mm in size) rarely have advanced pathology</w:t>
      </w:r>
      <w:r w:rsidR="0047375F" w:rsidRPr="0015619D">
        <w:rPr>
          <w:rStyle w:val="shhealthpassage"/>
          <w:rFonts w:ascii="Book Antiqua" w:hAnsi="Book Antiqua" w:cs="Arial"/>
          <w:noProof/>
          <w:sz w:val="24"/>
          <w:szCs w:val="24"/>
          <w:vertAlign w:val="superscript"/>
        </w:rPr>
        <w:t>[15,</w:t>
      </w:r>
      <w:r w:rsidR="006C5E61" w:rsidRPr="0015619D">
        <w:rPr>
          <w:rStyle w:val="shhealthpassage"/>
          <w:rFonts w:ascii="Book Antiqua" w:hAnsi="Book Antiqua" w:cs="Arial"/>
          <w:noProof/>
          <w:sz w:val="24"/>
          <w:szCs w:val="24"/>
          <w:vertAlign w:val="superscript"/>
        </w:rPr>
        <w:t>16]</w:t>
      </w:r>
      <w:r w:rsidR="006C5E61" w:rsidRPr="0015619D">
        <w:rPr>
          <w:rStyle w:val="shhealthpassage"/>
          <w:rFonts w:ascii="Book Antiqua" w:hAnsi="Book Antiqua" w:cs="Arial"/>
          <w:sz w:val="24"/>
          <w:szCs w:val="24"/>
        </w:rPr>
        <w:t>. Although the polypectomy technique for diminutive and small polyps is highly variable among endoscopists</w:t>
      </w:r>
      <w:r w:rsidR="006C5E61" w:rsidRPr="0015619D">
        <w:rPr>
          <w:rStyle w:val="shhealthpassage"/>
          <w:rFonts w:ascii="Book Antiqua" w:hAnsi="Book Antiqua" w:cs="Arial"/>
          <w:noProof/>
          <w:sz w:val="24"/>
          <w:szCs w:val="24"/>
          <w:vertAlign w:val="superscript"/>
        </w:rPr>
        <w:t>[17,18]</w:t>
      </w:r>
      <w:r w:rsidR="006C5E61" w:rsidRPr="0015619D">
        <w:rPr>
          <w:rStyle w:val="shhealthpassage"/>
          <w:rFonts w:ascii="Book Antiqua" w:hAnsi="Book Antiqua" w:cs="Arial"/>
          <w:sz w:val="24"/>
          <w:szCs w:val="24"/>
        </w:rPr>
        <w:t>, polyps</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eastAsia="Malgun Gothic" w:hAnsi="Book Antiqua" w:cs="Arial"/>
          <w:sz w:val="24"/>
          <w:szCs w:val="24"/>
        </w:rPr>
        <w:t>≥</w:t>
      </w:r>
      <w:r w:rsidR="000D1D23" w:rsidRPr="0015619D">
        <w:rPr>
          <w:rStyle w:val="shhealthpassage"/>
          <w:rFonts w:ascii="Book Antiqua" w:eastAsia="Malgun Gothic" w:hAnsi="Book Antiqua" w:cs="Arial"/>
          <w:sz w:val="24"/>
          <w:szCs w:val="24"/>
        </w:rPr>
        <w:t xml:space="preserve"> </w:t>
      </w:r>
      <w:r w:rsidR="006C5E61" w:rsidRPr="0015619D">
        <w:rPr>
          <w:rStyle w:val="shhealthpassage"/>
          <w:rFonts w:ascii="Book Antiqua" w:hAnsi="Book Antiqua" w:cs="Arial"/>
          <w:sz w:val="24"/>
          <w:szCs w:val="24"/>
        </w:rPr>
        <w:t>6</w:t>
      </w:r>
      <w:r w:rsidR="0047375F" w:rsidRPr="0015619D">
        <w:rPr>
          <w:rStyle w:val="shhealthpassage"/>
          <w:rFonts w:ascii="Book Antiqua" w:eastAsia="SimSun" w:hAnsi="Book Antiqua" w:cs="Arial" w:hint="eastAsia"/>
          <w:sz w:val="24"/>
          <w:szCs w:val="24"/>
          <w:lang w:eastAsia="zh-CN"/>
        </w:rPr>
        <w:t xml:space="preserve"> </w:t>
      </w:r>
      <w:r w:rsidR="006C5E61" w:rsidRPr="0015619D">
        <w:rPr>
          <w:rStyle w:val="shhealthpassage"/>
          <w:rFonts w:ascii="Book Antiqua" w:hAnsi="Book Antiqua" w:cs="Arial"/>
          <w:sz w:val="24"/>
          <w:szCs w:val="24"/>
        </w:rPr>
        <w:t>mm have been removed by snare polypectomy as the technique of choice and diminutive polyps have been removed commonly by cold biopsy forceps</w:t>
      </w:r>
      <w:r w:rsidR="006C5E61" w:rsidRPr="0015619D">
        <w:rPr>
          <w:rStyle w:val="shhealthpassage"/>
          <w:rFonts w:ascii="Book Antiqua" w:hAnsi="Book Antiqua" w:cs="Arial"/>
          <w:noProof/>
          <w:sz w:val="24"/>
          <w:szCs w:val="24"/>
          <w:vertAlign w:val="superscript"/>
        </w:rPr>
        <w:t>[18-20]</w:t>
      </w:r>
      <w:r w:rsidR="006C5E61" w:rsidRPr="0015619D">
        <w:rPr>
          <w:rStyle w:val="shhealthpassage"/>
          <w:rFonts w:ascii="Book Antiqua" w:hAnsi="Book Antiqua" w:cs="Arial"/>
          <w:sz w:val="24"/>
          <w:szCs w:val="24"/>
        </w:rPr>
        <w:t>.</w:t>
      </w:r>
      <w:r w:rsidRPr="0015619D">
        <w:rPr>
          <w:rStyle w:val="shhealthpassage"/>
          <w:rFonts w:ascii="Book Antiqua" w:hAnsi="Book Antiqua" w:cs="Arial"/>
          <w:sz w:val="24"/>
          <w:szCs w:val="24"/>
        </w:rPr>
        <w:t xml:space="preserve"> Some recent studies found that the complete resection rate of cold forceps polypectomy for diminutive polyps was 90</w:t>
      </w:r>
      <w:r w:rsidR="0047375F" w:rsidRPr="0015619D">
        <w:rPr>
          <w:rStyle w:val="shhealthpassage"/>
          <w:rFonts w:ascii="Book Antiqua" w:eastAsia="SimSun" w:hAnsi="Book Antiqua" w:cs="Arial" w:hint="eastAsia"/>
          <w:sz w:val="24"/>
          <w:szCs w:val="24"/>
          <w:lang w:eastAsia="zh-CN"/>
        </w:rPr>
        <w:t>%</w:t>
      </w:r>
      <w:r w:rsidRPr="0015619D">
        <w:rPr>
          <w:rStyle w:val="shhealthpassage"/>
          <w:rFonts w:ascii="Book Antiqua" w:hAnsi="Book Antiqua" w:cs="Arial"/>
          <w:sz w:val="24"/>
          <w:szCs w:val="24"/>
        </w:rPr>
        <w:t>-92%</w:t>
      </w:r>
      <w:r w:rsidR="00C07A94" w:rsidRPr="0015619D">
        <w:rPr>
          <w:rStyle w:val="shhealthpassage"/>
          <w:rFonts w:ascii="Book Antiqua" w:hAnsi="Book Antiqua" w:cs="Arial"/>
          <w:noProof/>
          <w:sz w:val="24"/>
          <w:szCs w:val="24"/>
          <w:vertAlign w:val="superscript"/>
        </w:rPr>
        <w:t>[</w:t>
      </w:r>
      <w:r w:rsidR="006C5E61" w:rsidRPr="0015619D">
        <w:rPr>
          <w:rStyle w:val="shhealthpassage"/>
          <w:rFonts w:ascii="Book Antiqua" w:hAnsi="Book Antiqua" w:cs="Arial"/>
          <w:noProof/>
          <w:sz w:val="24"/>
          <w:szCs w:val="24"/>
          <w:vertAlign w:val="superscript"/>
        </w:rPr>
        <w:t>21</w:t>
      </w:r>
      <w:r w:rsidRPr="0015619D">
        <w:rPr>
          <w:rStyle w:val="shhealthpassage"/>
          <w:rFonts w:ascii="Book Antiqua" w:hAnsi="Book Antiqua" w:cs="Arial"/>
          <w:noProof/>
          <w:sz w:val="24"/>
          <w:szCs w:val="24"/>
          <w:vertAlign w:val="superscript"/>
        </w:rPr>
        <w:t>,</w:t>
      </w:r>
      <w:r w:rsidR="006C5E61" w:rsidRPr="0015619D">
        <w:rPr>
          <w:rStyle w:val="shhealthpassage"/>
          <w:rFonts w:ascii="Book Antiqua" w:hAnsi="Book Antiqua" w:cs="Arial"/>
          <w:noProof/>
          <w:sz w:val="24"/>
          <w:szCs w:val="24"/>
          <w:vertAlign w:val="superscript"/>
        </w:rPr>
        <w:t>22</w:t>
      </w:r>
      <w:r w:rsidRPr="0015619D">
        <w:rPr>
          <w:rStyle w:val="shhealthpassage"/>
          <w:rFonts w:ascii="Book Antiqua" w:hAnsi="Book Antiqua" w:cs="Arial"/>
          <w:noProof/>
          <w:sz w:val="24"/>
          <w:szCs w:val="24"/>
          <w:vertAlign w:val="superscript"/>
        </w:rPr>
        <w:t>]</w:t>
      </w:r>
      <w:r w:rsidRPr="0015619D">
        <w:rPr>
          <w:rStyle w:val="shhealthpassage"/>
          <w:rFonts w:ascii="Book Antiqua" w:hAnsi="Book Antiqua" w:cs="Arial"/>
          <w:sz w:val="24"/>
          <w:szCs w:val="24"/>
        </w:rPr>
        <w:t xml:space="preserve">. However, Lee </w:t>
      </w:r>
      <w:r w:rsidR="0047375F" w:rsidRPr="0015619D">
        <w:rPr>
          <w:rStyle w:val="shhealthpassage"/>
          <w:rFonts w:ascii="Book Antiqua" w:hAnsi="Book Antiqua" w:cs="Arial"/>
          <w:i/>
          <w:sz w:val="24"/>
          <w:szCs w:val="24"/>
        </w:rPr>
        <w:t>et al</w:t>
      </w:r>
      <w:r w:rsidR="0047375F" w:rsidRPr="0015619D">
        <w:rPr>
          <w:rStyle w:val="shhealthpassage"/>
          <w:rFonts w:ascii="Book Antiqua" w:hAnsi="Book Antiqua" w:cs="Arial"/>
          <w:noProof/>
          <w:sz w:val="24"/>
          <w:szCs w:val="24"/>
          <w:vertAlign w:val="superscript"/>
        </w:rPr>
        <w:t>[23]</w:t>
      </w:r>
      <w:r w:rsidRPr="0015619D">
        <w:rPr>
          <w:rStyle w:val="shhealthpassage"/>
          <w:rFonts w:ascii="Book Antiqua" w:hAnsi="Book Antiqua" w:cs="Arial"/>
          <w:sz w:val="24"/>
          <w:szCs w:val="24"/>
        </w:rPr>
        <w:t xml:space="preserve"> reported that snare polypectomy is superior to cold forceps polypectomy for the endoscopic removal of diminutive polyps with regard to completeness of</w:t>
      </w:r>
      <w:r w:rsidR="00CF1AE1" w:rsidRPr="0015619D">
        <w:rPr>
          <w:rStyle w:val="shhealthpassage"/>
          <w:rFonts w:ascii="Book Antiqua" w:hAnsi="Book Antiqua" w:cs="Arial"/>
          <w:sz w:val="24"/>
          <w:szCs w:val="24"/>
        </w:rPr>
        <w:t xml:space="preserve"> polypectomy (93.2% </w:t>
      </w:r>
      <w:r w:rsidR="0047375F" w:rsidRPr="0015619D">
        <w:rPr>
          <w:rStyle w:val="shhealthpassage"/>
          <w:rFonts w:ascii="Book Antiqua" w:hAnsi="Book Antiqua" w:cs="Arial"/>
          <w:i/>
          <w:sz w:val="24"/>
          <w:szCs w:val="24"/>
        </w:rPr>
        <w:t>vs</w:t>
      </w:r>
      <w:r w:rsidR="00CF1AE1" w:rsidRPr="0015619D">
        <w:rPr>
          <w:rStyle w:val="shhealthpassage"/>
          <w:rFonts w:ascii="Book Antiqua" w:hAnsi="Book Antiqua" w:cs="Arial"/>
          <w:sz w:val="24"/>
          <w:szCs w:val="24"/>
        </w:rPr>
        <w:t xml:space="preserve"> 75.9%</w:t>
      </w:r>
      <w:r w:rsidR="0047375F" w:rsidRPr="0015619D">
        <w:rPr>
          <w:rStyle w:val="shhealthpassage"/>
          <w:rFonts w:ascii="Book Antiqua" w:eastAsia="SimSun" w:hAnsi="Book Antiqua" w:cs="Arial" w:hint="eastAsia"/>
          <w:sz w:val="24"/>
          <w:szCs w:val="24"/>
          <w:lang w:eastAsia="zh-CN"/>
        </w:rPr>
        <w:t>,</w:t>
      </w:r>
      <w:r w:rsidR="00CF1AE1" w:rsidRPr="0015619D">
        <w:rPr>
          <w:rStyle w:val="shhealthpassage"/>
          <w:rFonts w:ascii="Book Antiqua" w:hAnsi="Book Antiqua" w:cs="Arial"/>
          <w:sz w:val="24"/>
          <w:szCs w:val="24"/>
        </w:rPr>
        <w:t xml:space="preserve"> </w:t>
      </w:r>
      <w:r w:rsidR="00CF1AE1" w:rsidRPr="0015619D">
        <w:rPr>
          <w:rStyle w:val="shhealthpassage"/>
          <w:rFonts w:ascii="Book Antiqua" w:hAnsi="Book Antiqua" w:cs="Arial"/>
          <w:i/>
          <w:sz w:val="24"/>
          <w:szCs w:val="24"/>
        </w:rPr>
        <w:t>P</w:t>
      </w:r>
      <w:r w:rsidR="00CF1AE1" w:rsidRPr="0015619D">
        <w:rPr>
          <w:rStyle w:val="shhealthpassage"/>
          <w:rFonts w:ascii="Book Antiqua" w:hAnsi="Book Antiqua" w:cs="Arial"/>
          <w:sz w:val="24"/>
          <w:szCs w:val="24"/>
        </w:rPr>
        <w:t xml:space="preserve"> = </w:t>
      </w:r>
      <w:r w:rsidRPr="0015619D">
        <w:rPr>
          <w:rStyle w:val="shhealthpassage"/>
          <w:rFonts w:ascii="Book Antiqua" w:hAnsi="Book Antiqua" w:cs="Arial"/>
          <w:sz w:val="24"/>
          <w:szCs w:val="24"/>
        </w:rPr>
        <w:t xml:space="preserve">0.009), and Kim </w:t>
      </w:r>
      <w:r w:rsidR="0047375F" w:rsidRPr="0015619D">
        <w:rPr>
          <w:rStyle w:val="shhealthpassage"/>
          <w:rFonts w:ascii="Book Antiqua" w:hAnsi="Book Antiqua" w:cs="Arial"/>
          <w:i/>
          <w:sz w:val="24"/>
          <w:szCs w:val="24"/>
        </w:rPr>
        <w:t>et al</w:t>
      </w:r>
      <w:r w:rsidR="0047375F" w:rsidRPr="0015619D">
        <w:rPr>
          <w:rStyle w:val="shhealthpassage"/>
          <w:rFonts w:ascii="Book Antiqua" w:hAnsi="Book Antiqua" w:cs="Arial"/>
          <w:noProof/>
          <w:sz w:val="24"/>
          <w:szCs w:val="24"/>
          <w:vertAlign w:val="superscript"/>
        </w:rPr>
        <w:t>[22]</w:t>
      </w:r>
      <w:r w:rsidRPr="0015619D">
        <w:rPr>
          <w:rStyle w:val="shhealthpassage"/>
          <w:rFonts w:ascii="Book Antiqua" w:hAnsi="Book Antiqua" w:cs="Arial"/>
          <w:sz w:val="24"/>
          <w:szCs w:val="24"/>
        </w:rPr>
        <w:t xml:space="preserve"> reported that the complete resection rates for polyps sized 5 to 7</w:t>
      </w:r>
      <w:r w:rsidR="0047375F" w:rsidRPr="0015619D">
        <w:rPr>
          <w:rStyle w:val="shhealthpassage"/>
          <w:rFonts w:ascii="Book Antiqua" w:eastAsia="SimSun" w:hAnsi="Book Antiqua" w:cs="Arial" w:hint="eastAsia"/>
          <w:sz w:val="24"/>
          <w:szCs w:val="24"/>
          <w:lang w:eastAsia="zh-CN"/>
        </w:rPr>
        <w:t xml:space="preserve"> </w:t>
      </w:r>
      <w:r w:rsidRPr="0015619D">
        <w:rPr>
          <w:rStyle w:val="shhealthpassage"/>
          <w:rFonts w:ascii="Book Antiqua" w:hAnsi="Book Antiqua" w:cs="Arial"/>
          <w:sz w:val="24"/>
          <w:szCs w:val="24"/>
        </w:rPr>
        <w:t xml:space="preserve">mm was significantly higher in the cold snare polypectomy group compared with the cold forceps polypectomy group (93.8% </w:t>
      </w:r>
      <w:r w:rsidR="0047375F" w:rsidRPr="0015619D">
        <w:rPr>
          <w:rStyle w:val="shhealthpassage"/>
          <w:rFonts w:ascii="Book Antiqua" w:hAnsi="Book Antiqua" w:cs="Arial"/>
          <w:i/>
          <w:sz w:val="24"/>
          <w:szCs w:val="24"/>
        </w:rPr>
        <w:t>vs</w:t>
      </w:r>
      <w:r w:rsidRPr="0015619D">
        <w:rPr>
          <w:rStyle w:val="shhealthpassage"/>
          <w:rFonts w:ascii="Book Antiqua" w:hAnsi="Book Antiqua" w:cs="Arial"/>
          <w:sz w:val="24"/>
          <w:szCs w:val="24"/>
        </w:rPr>
        <w:t xml:space="preserve"> 70.3%</w:t>
      </w:r>
      <w:r w:rsidR="0047375F" w:rsidRPr="0015619D">
        <w:rPr>
          <w:rStyle w:val="shhealthpassage"/>
          <w:rFonts w:ascii="Book Antiqua" w:eastAsia="SimSun" w:hAnsi="Book Antiqua" w:cs="Arial" w:hint="eastAsia"/>
          <w:sz w:val="24"/>
          <w:szCs w:val="24"/>
          <w:lang w:eastAsia="zh-CN"/>
        </w:rPr>
        <w:t>,</w:t>
      </w:r>
      <w:r w:rsidRPr="0015619D">
        <w:rPr>
          <w:rStyle w:val="shhealthpassage"/>
          <w:rFonts w:ascii="Book Antiqua" w:hAnsi="Book Antiqua" w:cs="Arial"/>
          <w:sz w:val="24"/>
          <w:szCs w:val="24"/>
        </w:rPr>
        <w:t xml:space="preserve"> </w:t>
      </w:r>
      <w:r w:rsidR="00CF1AE1" w:rsidRPr="0015619D">
        <w:rPr>
          <w:rStyle w:val="shhealthpassage"/>
          <w:rFonts w:ascii="Book Antiqua" w:hAnsi="Book Antiqua" w:cs="Arial"/>
          <w:i/>
          <w:sz w:val="24"/>
          <w:szCs w:val="24"/>
        </w:rPr>
        <w:t>P</w:t>
      </w:r>
      <w:r w:rsidR="00CF1AE1"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w:t>
      </w:r>
      <w:r w:rsidR="00CF1AE1"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 xml:space="preserve">0.013). </w:t>
      </w:r>
      <w:r w:rsidR="006C5E61" w:rsidRPr="0015619D">
        <w:rPr>
          <w:rStyle w:val="shhealthpassage"/>
          <w:rFonts w:ascii="Book Antiqua" w:hAnsi="Book Antiqua" w:cs="Arial"/>
          <w:sz w:val="24"/>
          <w:szCs w:val="24"/>
        </w:rPr>
        <w:t xml:space="preserve">In these regards, accurate measurement of polyp size is important, but it is not easy to accurately measure polyp size during colonoscopic examination. Chen </w:t>
      </w:r>
      <w:r w:rsidR="0047375F" w:rsidRPr="0015619D">
        <w:rPr>
          <w:rStyle w:val="shhealthpassage"/>
          <w:rFonts w:ascii="Book Antiqua" w:hAnsi="Book Antiqua" w:cs="Arial"/>
          <w:i/>
          <w:sz w:val="24"/>
          <w:szCs w:val="24"/>
        </w:rPr>
        <w:t>et al</w:t>
      </w:r>
      <w:r w:rsidR="0047375F" w:rsidRPr="0015619D">
        <w:rPr>
          <w:rStyle w:val="shhealthpassage"/>
          <w:rFonts w:ascii="Book Antiqua" w:hAnsi="Book Antiqua" w:cs="Arial"/>
          <w:noProof/>
          <w:sz w:val="24"/>
          <w:szCs w:val="24"/>
          <w:vertAlign w:val="superscript"/>
        </w:rPr>
        <w:t>[24]</w:t>
      </w:r>
      <w:r w:rsidR="006C5E61" w:rsidRPr="0015619D">
        <w:rPr>
          <w:rStyle w:val="shhealthpassage"/>
          <w:rFonts w:ascii="Book Antiqua" w:hAnsi="Book Antiqua" w:cs="Arial"/>
          <w:sz w:val="24"/>
          <w:szCs w:val="24"/>
        </w:rPr>
        <w:t xml:space="preserve"> found significant inter-observer differences in the detection of adenomas larger than 1 cm. Even experienced endoscopists may make an error when estimating polyp size</w:t>
      </w:r>
      <w:r w:rsidR="006C5E61" w:rsidRPr="0015619D">
        <w:rPr>
          <w:rStyle w:val="shhealthpassage"/>
          <w:rFonts w:ascii="Book Antiqua" w:hAnsi="Book Antiqua" w:cs="Arial"/>
          <w:noProof/>
          <w:sz w:val="24"/>
          <w:szCs w:val="24"/>
          <w:vertAlign w:val="superscript"/>
        </w:rPr>
        <w:t>[25]</w:t>
      </w:r>
      <w:r w:rsidR="006C5E61" w:rsidRPr="0015619D">
        <w:rPr>
          <w:rStyle w:val="shhealthpassage"/>
          <w:rFonts w:ascii="Book Antiqua" w:hAnsi="Book Antiqua" w:cs="Arial"/>
          <w:sz w:val="24"/>
          <w:szCs w:val="24"/>
        </w:rPr>
        <w:t xml:space="preserve">. To estimate the polyp size, several methods have been suggested, including (1) visual </w:t>
      </w:r>
      <w:r w:rsidR="006C5E61" w:rsidRPr="0015619D">
        <w:rPr>
          <w:rStyle w:val="shhealthpassage"/>
          <w:rFonts w:ascii="Book Antiqua" w:hAnsi="Book Antiqua" w:cs="Arial"/>
          <w:sz w:val="24"/>
          <w:szCs w:val="24"/>
        </w:rPr>
        <w:lastRenderedPageBreak/>
        <w:t>estimation</w:t>
      </w:r>
      <w:r w:rsidR="0047375F" w:rsidRPr="0015619D">
        <w:rPr>
          <w:rStyle w:val="shhealthpassage"/>
          <w:rFonts w:ascii="Book Antiqua" w:eastAsia="SimSun" w:hAnsi="Book Antiqua" w:cs="Arial" w:hint="eastAsia"/>
          <w:sz w:val="24"/>
          <w:szCs w:val="24"/>
          <w:lang w:eastAsia="zh-CN"/>
        </w:rPr>
        <w:t>;</w:t>
      </w:r>
      <w:r w:rsidR="006C5E61" w:rsidRPr="0015619D">
        <w:rPr>
          <w:rStyle w:val="shhealthpassage"/>
          <w:rFonts w:ascii="Book Antiqua" w:hAnsi="Book Antiqua" w:cs="Arial"/>
          <w:sz w:val="24"/>
          <w:szCs w:val="24"/>
        </w:rPr>
        <w:t xml:space="preserve"> (2) the use of open biopsy forceps</w:t>
      </w:r>
      <w:r w:rsidR="0047375F" w:rsidRPr="0015619D">
        <w:rPr>
          <w:rStyle w:val="shhealthpassage"/>
          <w:rFonts w:ascii="Book Antiqua" w:eastAsia="SimSun" w:hAnsi="Book Antiqua" w:cs="Arial" w:hint="eastAsia"/>
          <w:sz w:val="24"/>
          <w:szCs w:val="24"/>
          <w:lang w:eastAsia="zh-CN"/>
        </w:rPr>
        <w:t>;</w:t>
      </w:r>
      <w:r w:rsidR="006C5E61" w:rsidRPr="0015619D">
        <w:rPr>
          <w:rStyle w:val="shhealthpassage"/>
          <w:rFonts w:ascii="Book Antiqua" w:hAnsi="Book Antiqua" w:cs="Arial"/>
          <w:sz w:val="24"/>
          <w:szCs w:val="24"/>
        </w:rPr>
        <w:t xml:space="preserve"> (3) the use of a linear measuring probe</w:t>
      </w:r>
      <w:r w:rsidR="0047375F" w:rsidRPr="0015619D">
        <w:rPr>
          <w:rStyle w:val="shhealthpassage"/>
          <w:rFonts w:ascii="Book Antiqua" w:eastAsia="SimSun" w:hAnsi="Book Antiqua" w:cs="Arial" w:hint="eastAsia"/>
          <w:sz w:val="24"/>
          <w:szCs w:val="24"/>
          <w:lang w:eastAsia="zh-CN"/>
        </w:rPr>
        <w:t>;</w:t>
      </w:r>
      <w:r w:rsidR="006C5E61" w:rsidRPr="0015619D">
        <w:rPr>
          <w:rStyle w:val="shhealthpassage"/>
          <w:rFonts w:ascii="Book Antiqua" w:hAnsi="Book Antiqua" w:cs="Arial"/>
          <w:sz w:val="24"/>
          <w:szCs w:val="24"/>
        </w:rPr>
        <w:t xml:space="preserve"> or (4) the use of graduated injection needle and snare</w:t>
      </w:r>
      <w:r w:rsidR="006C5E61" w:rsidRPr="0015619D">
        <w:rPr>
          <w:rStyle w:val="shhealthpassage"/>
          <w:rFonts w:ascii="Book Antiqua" w:hAnsi="Book Antiqua" w:cs="Arial"/>
          <w:noProof/>
          <w:sz w:val="24"/>
          <w:szCs w:val="24"/>
          <w:vertAlign w:val="superscript"/>
        </w:rPr>
        <w:t>[26-29]</w:t>
      </w:r>
      <w:r w:rsidR="006C5E61" w:rsidRPr="0015619D">
        <w:rPr>
          <w:rStyle w:val="shhealthpassage"/>
          <w:rFonts w:ascii="Book Antiqua" w:hAnsi="Book Antiqua" w:cs="Arial"/>
          <w:sz w:val="24"/>
          <w:szCs w:val="24"/>
        </w:rPr>
        <w:t>. Among them, the use of open biopsy forceps</w:t>
      </w:r>
      <w:r w:rsidR="006C5E61" w:rsidRPr="0015619D">
        <w:rPr>
          <w:rStyle w:val="shhealthpassage"/>
          <w:rFonts w:ascii="Book Antiqua" w:eastAsiaTheme="minorHAnsi" w:hAnsi="Book Antiqua" w:cs="Arial"/>
          <w:sz w:val="24"/>
          <w:szCs w:val="24"/>
        </w:rPr>
        <w:t xml:space="preserve"> is known to be a useful technique in colon polyp size measurements,</w:t>
      </w:r>
      <w:r w:rsidR="006C5E61" w:rsidRPr="0015619D">
        <w:rPr>
          <w:rStyle w:val="shhealthpassage"/>
          <w:rFonts w:ascii="Book Antiqua" w:hAnsi="Book Antiqua" w:cs="Arial"/>
          <w:sz w:val="24"/>
          <w:szCs w:val="24"/>
        </w:rPr>
        <w:t xml:space="preserve"> considering its favorable time-to-effectiveness ratio, although it is not a completely reliable method to estimate polyp size</w:t>
      </w:r>
      <w:r w:rsidR="0047375F" w:rsidRPr="0015619D">
        <w:rPr>
          <w:rStyle w:val="shhealthpassage"/>
          <w:rFonts w:ascii="Book Antiqua" w:hAnsi="Book Antiqua" w:cs="Arial"/>
          <w:noProof/>
          <w:sz w:val="24"/>
          <w:szCs w:val="24"/>
          <w:vertAlign w:val="superscript"/>
        </w:rPr>
        <w:t>[27,</w:t>
      </w:r>
      <w:r w:rsidR="006C5E61" w:rsidRPr="0015619D">
        <w:rPr>
          <w:rStyle w:val="shhealthpassage"/>
          <w:rFonts w:ascii="Book Antiqua" w:hAnsi="Book Antiqua" w:cs="Arial"/>
          <w:noProof/>
          <w:sz w:val="24"/>
          <w:szCs w:val="24"/>
          <w:vertAlign w:val="superscript"/>
        </w:rPr>
        <w:t>28]</w:t>
      </w:r>
      <w:r w:rsidR="006C5E61" w:rsidRPr="0015619D">
        <w:rPr>
          <w:rStyle w:val="shhealthpassage"/>
          <w:rFonts w:ascii="Book Antiqua" w:hAnsi="Book Antiqua" w:cs="Arial"/>
          <w:sz w:val="24"/>
          <w:szCs w:val="24"/>
        </w:rPr>
        <w:t xml:space="preserve">. </w:t>
      </w:r>
      <w:r w:rsidR="006C5E61" w:rsidRPr="0015619D">
        <w:rPr>
          <w:rStyle w:val="shhealthpassage"/>
          <w:rFonts w:ascii="Book Antiqua" w:eastAsiaTheme="minorHAnsi" w:hAnsi="Book Antiqua" w:cs="Arial"/>
          <w:sz w:val="24"/>
          <w:szCs w:val="24"/>
        </w:rPr>
        <w:t>However, in practice most endoscopists just measure polyp size by visualization, and t</w:t>
      </w:r>
      <w:r w:rsidR="006C5E61" w:rsidRPr="0015619D">
        <w:rPr>
          <w:rStyle w:val="shhealthpassage"/>
          <w:rFonts w:ascii="Book Antiqua" w:hAnsi="Book Antiqua" w:cs="Arial"/>
          <w:sz w:val="24"/>
          <w:szCs w:val="24"/>
        </w:rPr>
        <w:t>here is not enough information available regarding the efficacy of these two methods.</w:t>
      </w:r>
    </w:p>
    <w:p w14:paraId="321078F7" w14:textId="5D339D4B" w:rsidR="008F4352" w:rsidRPr="0015619D" w:rsidRDefault="008F4352" w:rsidP="0047375F">
      <w:pPr>
        <w:wordWrap/>
        <w:adjustRightInd w:val="0"/>
        <w:snapToGrid w:val="0"/>
        <w:spacing w:after="0" w:line="360" w:lineRule="auto"/>
        <w:ind w:firstLineChars="100" w:firstLine="240"/>
        <w:rPr>
          <w:rStyle w:val="shhealthpassage"/>
          <w:rFonts w:ascii="Book Antiqua" w:eastAsiaTheme="minorHAnsi" w:hAnsi="Book Antiqua" w:cs="Arial"/>
          <w:sz w:val="24"/>
          <w:szCs w:val="24"/>
        </w:rPr>
      </w:pPr>
      <w:r w:rsidRPr="0015619D">
        <w:rPr>
          <w:rStyle w:val="shhealthpassage"/>
          <w:rFonts w:ascii="Book Antiqua" w:hAnsi="Book Antiqua" w:cs="Arial"/>
          <w:sz w:val="24"/>
          <w:szCs w:val="24"/>
        </w:rPr>
        <w:t xml:space="preserve">The aim of our study was to determine the inter-observer differences and the error rates of the forceps estimation (using open biopsy forceps) and the visual estimation in the measurement of colon polyp size, and </w:t>
      </w:r>
      <w:r w:rsidRPr="0015619D">
        <w:rPr>
          <w:rStyle w:val="shhealthpassage"/>
          <w:rFonts w:ascii="Book Antiqua" w:eastAsiaTheme="minorHAnsi" w:hAnsi="Book Antiqua" w:cs="Arial"/>
          <w:sz w:val="24"/>
          <w:szCs w:val="24"/>
        </w:rPr>
        <w:t>to identify whether the forceps estimation technique is more accurate and practical than visual estimation in the measurement of colon polyp size.</w:t>
      </w:r>
    </w:p>
    <w:p w14:paraId="27173BBF" w14:textId="2CE9992C" w:rsidR="00C72C72" w:rsidRPr="0015619D" w:rsidRDefault="00C72C72" w:rsidP="005D420A">
      <w:pPr>
        <w:wordWrap/>
        <w:adjustRightInd w:val="0"/>
        <w:snapToGrid w:val="0"/>
        <w:spacing w:after="0" w:line="360" w:lineRule="auto"/>
        <w:ind w:firstLineChars="50" w:firstLine="120"/>
        <w:rPr>
          <w:rStyle w:val="shhealthpassage"/>
          <w:rFonts w:ascii="Book Antiqua" w:hAnsi="Book Antiqua"/>
          <w:sz w:val="24"/>
          <w:szCs w:val="24"/>
        </w:rPr>
      </w:pPr>
    </w:p>
    <w:p w14:paraId="33CC4D73" w14:textId="77777777" w:rsidR="00706369" w:rsidRPr="0015619D" w:rsidRDefault="00706369" w:rsidP="00706369">
      <w:pPr>
        <w:adjustRightInd w:val="0"/>
        <w:snapToGrid w:val="0"/>
        <w:spacing w:after="0" w:line="360" w:lineRule="auto"/>
        <w:rPr>
          <w:rFonts w:ascii="Book Antiqua" w:eastAsia="SimSun" w:hAnsi="Book Antiqua"/>
          <w:b/>
          <w:caps/>
          <w:sz w:val="24"/>
          <w:lang w:eastAsia="zh-CN"/>
        </w:rPr>
      </w:pPr>
      <w:bookmarkStart w:id="401" w:name="OLE_LINK1350"/>
      <w:bookmarkStart w:id="402" w:name="OLE_LINK1930"/>
      <w:r w:rsidRPr="0015619D">
        <w:rPr>
          <w:rFonts w:ascii="Book Antiqua" w:hAnsi="Book Antiqua"/>
          <w:b/>
          <w:caps/>
          <w:sz w:val="24"/>
        </w:rPr>
        <w:t>Materials and Methods</w:t>
      </w:r>
      <w:bookmarkEnd w:id="401"/>
      <w:bookmarkEnd w:id="402"/>
    </w:p>
    <w:p w14:paraId="73345F6F" w14:textId="77777777" w:rsidR="00706369" w:rsidRPr="0015619D" w:rsidRDefault="00C72C72" w:rsidP="00706369">
      <w:pPr>
        <w:adjustRightInd w:val="0"/>
        <w:snapToGrid w:val="0"/>
        <w:spacing w:after="0" w:line="360" w:lineRule="auto"/>
        <w:rPr>
          <w:rStyle w:val="shhealthpassage"/>
          <w:rFonts w:ascii="Book Antiqua" w:eastAsia="SimSun" w:hAnsi="Book Antiqua"/>
          <w:b/>
          <w:i/>
          <w:caps/>
          <w:sz w:val="24"/>
          <w:lang w:eastAsia="zh-CN"/>
        </w:rPr>
      </w:pPr>
      <w:r w:rsidRPr="0015619D">
        <w:rPr>
          <w:rStyle w:val="shhealthpassage"/>
          <w:rFonts w:ascii="Book Antiqua" w:hAnsi="Book Antiqua" w:cs="Arial"/>
          <w:b/>
          <w:i/>
          <w:sz w:val="24"/>
          <w:szCs w:val="24"/>
        </w:rPr>
        <w:t>Measurement of polyp size and creation of the video clips</w:t>
      </w:r>
    </w:p>
    <w:p w14:paraId="40C1E1B2" w14:textId="0D94364A" w:rsidR="005917FB" w:rsidRPr="0015619D" w:rsidRDefault="005917FB" w:rsidP="00706369">
      <w:pPr>
        <w:adjustRightInd w:val="0"/>
        <w:snapToGrid w:val="0"/>
        <w:spacing w:line="360" w:lineRule="auto"/>
        <w:rPr>
          <w:rFonts w:ascii="Book Antiqua" w:hAnsi="Book Antiqua"/>
          <w:b/>
          <w:i/>
          <w:caps/>
          <w:sz w:val="24"/>
        </w:rPr>
      </w:pPr>
      <w:r w:rsidRPr="0015619D">
        <w:rPr>
          <w:rStyle w:val="shhealthpassage"/>
          <w:rFonts w:ascii="Book Antiqua" w:hAnsi="Book Antiqua" w:cs="Arial"/>
          <w:sz w:val="24"/>
          <w:szCs w:val="24"/>
        </w:rPr>
        <w:t xml:space="preserve">This study was approved </w:t>
      </w:r>
      <w:r w:rsidRPr="0015619D">
        <w:rPr>
          <w:rFonts w:ascii="Book Antiqua" w:hAnsi="Book Antiqua" w:cs="Arial"/>
          <w:sz w:val="24"/>
          <w:szCs w:val="24"/>
        </w:rPr>
        <w:t xml:space="preserve">by the Institutional Review Board of Kosin University </w:t>
      </w:r>
      <w:r w:rsidR="002532F5" w:rsidRPr="0015619D">
        <w:rPr>
          <w:rFonts w:ascii="Book Antiqua" w:hAnsi="Book Antiqua" w:cs="Arial"/>
          <w:sz w:val="24"/>
          <w:szCs w:val="24"/>
        </w:rPr>
        <w:t>Gospel Hospital</w:t>
      </w:r>
      <w:r w:rsidRPr="0015619D">
        <w:rPr>
          <w:rFonts w:ascii="Book Antiqua" w:hAnsi="Book Antiqua" w:cs="Arial"/>
          <w:sz w:val="24"/>
          <w:szCs w:val="24"/>
        </w:rPr>
        <w:t xml:space="preserve">. </w:t>
      </w:r>
      <w:r w:rsidR="00202577" w:rsidRPr="0015619D">
        <w:rPr>
          <w:rFonts w:ascii="Book Antiqua" w:hAnsi="Book Antiqua" w:cs="Arial"/>
          <w:sz w:val="24"/>
          <w:szCs w:val="24"/>
        </w:rPr>
        <w:t xml:space="preserve">And </w:t>
      </w:r>
      <w:r w:rsidR="00202577" w:rsidRPr="0015619D">
        <w:rPr>
          <w:rFonts w:ascii="Book Antiqua" w:hAnsi="Book Antiqua" w:cs="Arial"/>
          <w:bCs/>
          <w:iCs/>
          <w:kern w:val="0"/>
          <w:sz w:val="24"/>
          <w:szCs w:val="24"/>
        </w:rPr>
        <w:t xml:space="preserve">all study participants, or their legal guardian, provided informed written consent prior to study enrollment. </w:t>
      </w:r>
      <w:r w:rsidRPr="0015619D">
        <w:rPr>
          <w:rFonts w:ascii="Book Antiqua" w:hAnsi="Book Antiqua" w:cs="Arial"/>
          <w:sz w:val="24"/>
          <w:szCs w:val="24"/>
        </w:rPr>
        <w:t xml:space="preserve">The colonic polyps detected by colonoscopy were recorded on video using Ancamcorder 2.5 (free recording software, Antools Inc., Korea). We recorded the scenes of polyp size measurement by visual estimation, using open biopsy forceps and using a graduated catheter. The polyp size measured by a graduated catheter (ERCP-catheter, 0130200, MTW, Germany) was considered to be the actual size of the polyp </w:t>
      </w:r>
      <w:r w:rsidR="00E46752" w:rsidRPr="0015619D">
        <w:rPr>
          <w:rFonts w:ascii="Book Antiqua" w:hAnsi="Book Antiqua" w:cs="Arial"/>
          <w:i/>
          <w:sz w:val="24"/>
          <w:szCs w:val="24"/>
        </w:rPr>
        <w:t>in vivo</w:t>
      </w:r>
      <w:r w:rsidRPr="0015619D">
        <w:rPr>
          <w:rFonts w:ascii="Book Antiqua" w:hAnsi="Book Antiqua" w:cs="Arial"/>
          <w:sz w:val="24"/>
          <w:szCs w:val="24"/>
        </w:rPr>
        <w:t xml:space="preserve"> (Figure 1A). The length of the fully open biopsy forceps (Radial Jaw 4 Biopsy Forceps, Boston Scientific, USA) was 6 mm (Figure 1B). We recorded a total of 120 video clips, each of which consisted of three parts. The first part of all of the video clips included 40 scenes visualizing the polyp. These were captured to simulate a realistic diagnostic colonoscopy. The second part of the video clips included 40 scenes using open biopsy forceps in association with the polyp (forceps estimation). To avoid any optical illusions, the biopsy forceps were opened and then withdrawn in the open position toward the endoscope tip. Then, the endoscope tip was advanced to the </w:t>
      </w:r>
      <w:r w:rsidRPr="0015619D">
        <w:rPr>
          <w:rFonts w:ascii="Book Antiqua" w:hAnsi="Book Antiqua" w:cs="Arial"/>
          <w:sz w:val="24"/>
          <w:szCs w:val="24"/>
        </w:rPr>
        <w:lastRenderedPageBreak/>
        <w:t xml:space="preserve">polyp. The last part of the video clips showed the polyp being measured with the graduated catheter, after being optimally placed and aligned with the major axis of the polyp (Figure 1A). A study investigator measured the actual size of polyps and edited all of the video clips so that each section was between 7 and 15 </w:t>
      </w:r>
      <w:r w:rsidR="00706369" w:rsidRPr="0015619D">
        <w:rPr>
          <w:rFonts w:ascii="Book Antiqua" w:eastAsia="SimSun" w:hAnsi="Book Antiqua" w:cs="Arial" w:hint="eastAsia"/>
          <w:sz w:val="24"/>
          <w:szCs w:val="24"/>
          <w:lang w:eastAsia="zh-CN"/>
        </w:rPr>
        <w:t>s</w:t>
      </w:r>
      <w:r w:rsidRPr="0015619D">
        <w:rPr>
          <w:rFonts w:ascii="Book Antiqua" w:hAnsi="Book Antiqua" w:cs="Arial"/>
          <w:sz w:val="24"/>
          <w:szCs w:val="24"/>
        </w:rPr>
        <w:t xml:space="preserve"> in length. The first and second parts of each video clip were used for the exam, and the third part of each video clip was used to determine the actual size of the polyp </w:t>
      </w:r>
      <w:r w:rsidR="00E46752" w:rsidRPr="0015619D">
        <w:rPr>
          <w:rFonts w:ascii="Book Antiqua" w:hAnsi="Book Antiqua" w:cs="Arial"/>
          <w:i/>
          <w:sz w:val="24"/>
          <w:szCs w:val="24"/>
        </w:rPr>
        <w:t>in vivo</w:t>
      </w:r>
      <w:r w:rsidRPr="0015619D">
        <w:rPr>
          <w:rFonts w:ascii="Book Antiqua" w:hAnsi="Book Antiqua" w:cs="Arial"/>
          <w:sz w:val="24"/>
          <w:szCs w:val="24"/>
        </w:rPr>
        <w:t xml:space="preserve"> in order to calculate the diagnostic accuracy of the observers.</w:t>
      </w:r>
    </w:p>
    <w:p w14:paraId="6F5C93DD" w14:textId="77777777" w:rsidR="00C72C72" w:rsidRPr="0015619D" w:rsidRDefault="00C72C72" w:rsidP="00706369">
      <w:pPr>
        <w:pStyle w:val="ListParagraph"/>
        <w:wordWrap/>
        <w:adjustRightInd w:val="0"/>
        <w:snapToGrid w:val="0"/>
        <w:spacing w:after="0" w:line="360" w:lineRule="auto"/>
        <w:ind w:leftChars="0" w:left="0"/>
        <w:rPr>
          <w:rStyle w:val="shhealthpassage"/>
          <w:rFonts w:ascii="Book Antiqua" w:hAnsi="Book Antiqua"/>
          <w:b/>
          <w:i/>
          <w:sz w:val="24"/>
          <w:szCs w:val="24"/>
        </w:rPr>
      </w:pPr>
      <w:r w:rsidRPr="0015619D">
        <w:rPr>
          <w:rStyle w:val="shhealthpassage"/>
          <w:rFonts w:ascii="Book Antiqua" w:hAnsi="Book Antiqua" w:cs="Arial"/>
          <w:b/>
          <w:i/>
          <w:sz w:val="24"/>
          <w:szCs w:val="24"/>
        </w:rPr>
        <w:t>Exam administration to the endoscopists</w:t>
      </w:r>
    </w:p>
    <w:p w14:paraId="24702599" w14:textId="2ED01CA3" w:rsidR="005917FB" w:rsidRPr="0015619D" w:rsidRDefault="005917FB" w:rsidP="00706369">
      <w:pPr>
        <w:wordWrap/>
        <w:adjustRightInd w:val="0"/>
        <w:snapToGrid w:val="0"/>
        <w:spacing w:after="0" w:line="360" w:lineRule="auto"/>
        <w:rPr>
          <w:rFonts w:ascii="Book Antiqua" w:eastAsia="SimSun" w:hAnsi="Book Antiqua" w:cs="Arial"/>
          <w:sz w:val="24"/>
          <w:szCs w:val="24"/>
          <w:lang w:eastAsia="zh-CN"/>
        </w:rPr>
      </w:pPr>
      <w:r w:rsidRPr="0015619D">
        <w:rPr>
          <w:rFonts w:ascii="Book Antiqua" w:hAnsi="Book Antiqua" w:cs="Arial"/>
          <w:sz w:val="24"/>
          <w:szCs w:val="24"/>
        </w:rPr>
        <w:t xml:space="preserve">Forty </w:t>
      </w:r>
      <w:r w:rsidRPr="0015619D">
        <w:rPr>
          <w:rStyle w:val="shhealthpassage"/>
          <w:rFonts w:ascii="Book Antiqua" w:hAnsi="Book Antiqua" w:cs="Arial"/>
          <w:sz w:val="24"/>
          <w:szCs w:val="24"/>
        </w:rPr>
        <w:t>endoscopists of the Busan Ulsan Gyeongnam Intestinal Study Group Society (BIGS) participated in this study. Sixteen were experienced endoscopists (experts</w:t>
      </w:r>
      <w:r w:rsidR="00706369" w:rsidRPr="0015619D">
        <w:rPr>
          <w:rStyle w:val="shhealthpassage"/>
          <w:rFonts w:ascii="Book Antiqua" w:hAnsi="Book Antiqua" w:cs="Arial"/>
          <w:sz w:val="24"/>
          <w:szCs w:val="24"/>
        </w:rPr>
        <w:t>) who had performed more than 1</w:t>
      </w:r>
      <w:r w:rsidRPr="0015619D">
        <w:rPr>
          <w:rStyle w:val="shhealthpassage"/>
          <w:rFonts w:ascii="Book Antiqua" w:hAnsi="Book Antiqua" w:cs="Arial"/>
          <w:sz w:val="24"/>
          <w:szCs w:val="24"/>
        </w:rPr>
        <w:t xml:space="preserve">000 colonoscopies. The remaining 24 were endoscopic training fellows (beginners) who had performed fewer than 300 colonoscopies. </w:t>
      </w:r>
      <w:r w:rsidRPr="0015619D">
        <w:rPr>
          <w:rFonts w:ascii="Book Antiqua" w:hAnsi="Book Antiqua" w:cs="Arial"/>
          <w:sz w:val="24"/>
          <w:szCs w:val="24"/>
        </w:rPr>
        <w:t>On the day of the exam</w:t>
      </w:r>
      <w:r w:rsidRPr="0015619D">
        <w:rPr>
          <w:rStyle w:val="shhealthpassage"/>
          <w:rFonts w:ascii="Book Antiqua" w:hAnsi="Book Antiqua" w:cs="Arial"/>
          <w:sz w:val="24"/>
          <w:szCs w:val="24"/>
        </w:rPr>
        <w:t xml:space="preserve">, participants watched 40 pairs of video clips. </w:t>
      </w:r>
      <w:r w:rsidRPr="0015619D">
        <w:rPr>
          <w:rFonts w:ascii="Book Antiqua" w:hAnsi="Book Antiqua" w:cs="Arial"/>
          <w:sz w:val="24"/>
          <w:szCs w:val="24"/>
        </w:rPr>
        <w:t>Each pair consisted of a first section (visual estimation section) showing only the polyp and the second section (forceps estimation section) showing the polyp with the open forceps. Upon viewing each video clip, subjects were instructed to write down the estimated polyp size on the exam paper. To avoid the possibility of the second clip influencing the initial visual estimation from the first clip, participants were informed before the exam that written estimates could not be corrected. When analyzing the results of the exam, we assessed inter-observer differences, diagnostic accuracy, and error ranges in the measurement of the polyp size.</w:t>
      </w:r>
    </w:p>
    <w:p w14:paraId="4C66C900" w14:textId="77777777" w:rsidR="00706369" w:rsidRPr="0015619D" w:rsidRDefault="00706369" w:rsidP="00706369">
      <w:pPr>
        <w:wordWrap/>
        <w:adjustRightInd w:val="0"/>
        <w:snapToGrid w:val="0"/>
        <w:spacing w:after="0" w:line="360" w:lineRule="auto"/>
        <w:rPr>
          <w:rStyle w:val="shhealthpassage"/>
          <w:rFonts w:ascii="Book Antiqua" w:eastAsia="SimSun" w:hAnsi="Book Antiqua"/>
          <w:sz w:val="24"/>
          <w:szCs w:val="24"/>
          <w:lang w:eastAsia="zh-CN"/>
        </w:rPr>
      </w:pPr>
    </w:p>
    <w:p w14:paraId="47238E66" w14:textId="77777777" w:rsidR="00C72C72" w:rsidRPr="0015619D" w:rsidRDefault="00C72C72" w:rsidP="00706369">
      <w:pPr>
        <w:pStyle w:val="ListParagraph"/>
        <w:wordWrap/>
        <w:adjustRightInd w:val="0"/>
        <w:snapToGrid w:val="0"/>
        <w:spacing w:after="0" w:line="360" w:lineRule="auto"/>
        <w:ind w:leftChars="0" w:left="0"/>
        <w:rPr>
          <w:rStyle w:val="shhealthpassage"/>
          <w:rFonts w:ascii="Book Antiqua" w:hAnsi="Book Antiqua"/>
          <w:b/>
          <w:i/>
          <w:sz w:val="24"/>
          <w:szCs w:val="24"/>
        </w:rPr>
      </w:pPr>
      <w:r w:rsidRPr="0015619D">
        <w:rPr>
          <w:rStyle w:val="shhealthpassage"/>
          <w:rFonts w:ascii="Book Antiqua" w:hAnsi="Book Antiqua" w:cs="Arial"/>
          <w:b/>
          <w:i/>
          <w:sz w:val="24"/>
          <w:szCs w:val="24"/>
        </w:rPr>
        <w:t>Statistical analysis</w:t>
      </w:r>
    </w:p>
    <w:p w14:paraId="4E9DC12C" w14:textId="0E344605" w:rsidR="005917FB" w:rsidRPr="0015619D" w:rsidRDefault="005917FB" w:rsidP="00706369">
      <w:pPr>
        <w:wordWrap/>
        <w:adjustRightInd w:val="0"/>
        <w:snapToGrid w:val="0"/>
        <w:spacing w:after="0" w:line="360" w:lineRule="auto"/>
        <w:rPr>
          <w:rStyle w:val="shhealthpassage"/>
          <w:rFonts w:ascii="Book Antiqua" w:hAnsi="Book Antiqua" w:cs="Arial"/>
          <w:sz w:val="24"/>
          <w:szCs w:val="24"/>
        </w:rPr>
      </w:pPr>
      <w:r w:rsidRPr="0015619D">
        <w:rPr>
          <w:rStyle w:val="shhealthpassage"/>
          <w:rFonts w:ascii="Book Antiqua" w:hAnsi="Book Antiqua" w:cs="Arial"/>
          <w:sz w:val="24"/>
          <w:szCs w:val="24"/>
        </w:rPr>
        <w:t xml:space="preserve">Inter-observer </w:t>
      </w:r>
      <w:r w:rsidRPr="0015619D">
        <w:rPr>
          <w:rFonts w:ascii="Book Antiqua" w:hAnsi="Book Antiqua" w:cs="Arial"/>
          <w:sz w:val="24"/>
          <w:szCs w:val="24"/>
        </w:rPr>
        <w:t>differences (agreement)</w:t>
      </w:r>
      <w:r w:rsidRPr="0015619D">
        <w:rPr>
          <w:rStyle w:val="shhealthpassage"/>
          <w:rFonts w:ascii="Book Antiqua" w:hAnsi="Book Antiqua" w:cs="Arial"/>
          <w:sz w:val="24"/>
          <w:szCs w:val="24"/>
        </w:rPr>
        <w:t xml:space="preserve"> in the test were evaluated by calculating the intra-class correlation coefficient (ICC). Diagnostic accuracy was assessed using the actual size of the polyps as measured by the graduated catheter. If the subject made an estimate within 1 mm of the actual polyp size, the answer was considered to be correct. Error range was estimated by calculating the difference between the written estimate and the actual size of the polyp. An ICC below 0.59 was defined as poor agreement, an ICC of 0.60-0.79 was defined as moderate agreement, and an ICC </w:t>
      </w:r>
      <w:r w:rsidRPr="0015619D">
        <w:rPr>
          <w:rStyle w:val="shhealthpassage"/>
          <w:rFonts w:ascii="Book Antiqua" w:hAnsi="Book Antiqua" w:cs="Arial"/>
          <w:sz w:val="24"/>
          <w:szCs w:val="24"/>
        </w:rPr>
        <w:lastRenderedPageBreak/>
        <w:t>greater than 0.80 was considered to be an excellent agreement</w:t>
      </w:r>
      <w:r w:rsidRPr="0015619D">
        <w:rPr>
          <w:rStyle w:val="shhealthpassage"/>
          <w:rFonts w:ascii="Book Antiqua" w:hAnsi="Book Antiqua" w:cs="Arial"/>
          <w:noProof/>
          <w:sz w:val="24"/>
          <w:szCs w:val="24"/>
          <w:vertAlign w:val="superscript"/>
        </w:rPr>
        <w:t>[</w:t>
      </w:r>
      <w:r w:rsidR="006C5E61" w:rsidRPr="0015619D">
        <w:rPr>
          <w:rStyle w:val="shhealthpassage"/>
          <w:rFonts w:ascii="Book Antiqua" w:hAnsi="Book Antiqua" w:cs="Arial"/>
          <w:noProof/>
          <w:sz w:val="24"/>
          <w:szCs w:val="24"/>
          <w:vertAlign w:val="superscript"/>
        </w:rPr>
        <w:t>30</w:t>
      </w:r>
      <w:r w:rsidRPr="0015619D">
        <w:rPr>
          <w:rStyle w:val="shhealthpassage"/>
          <w:rFonts w:ascii="Book Antiqua" w:hAnsi="Book Antiqua" w:cs="Arial"/>
          <w:noProof/>
          <w:sz w:val="24"/>
          <w:szCs w:val="24"/>
          <w:vertAlign w:val="superscript"/>
        </w:rPr>
        <w:t>]</w:t>
      </w:r>
      <w:r w:rsidRPr="0015619D">
        <w:rPr>
          <w:rStyle w:val="shhealthpassage"/>
          <w:rFonts w:ascii="Book Antiqua" w:hAnsi="Book Antiqua" w:cs="Arial"/>
          <w:sz w:val="24"/>
          <w:szCs w:val="24"/>
        </w:rPr>
        <w:t xml:space="preserve">. The significance of difference between two groups (visual estimation </w:t>
      </w:r>
      <w:r w:rsidR="0047375F" w:rsidRPr="0015619D">
        <w:rPr>
          <w:rStyle w:val="shhealthpassage"/>
          <w:rFonts w:ascii="Book Antiqua" w:hAnsi="Book Antiqua" w:cs="Arial"/>
          <w:i/>
          <w:sz w:val="24"/>
          <w:szCs w:val="24"/>
        </w:rPr>
        <w:t>vs</w:t>
      </w:r>
      <w:r w:rsidRPr="0015619D">
        <w:rPr>
          <w:rStyle w:val="shhealthpassage"/>
          <w:rFonts w:ascii="Book Antiqua" w:hAnsi="Book Antiqua" w:cs="Arial"/>
          <w:sz w:val="24"/>
          <w:szCs w:val="24"/>
        </w:rPr>
        <w:t xml:space="preserve"> forcep</w:t>
      </w:r>
      <w:r w:rsidR="00FA4AED" w:rsidRPr="0015619D">
        <w:rPr>
          <w:rStyle w:val="shhealthpassage"/>
          <w:rFonts w:ascii="Book Antiqua" w:hAnsi="Book Antiqua" w:cs="Arial"/>
          <w:sz w:val="24"/>
          <w:szCs w:val="24"/>
        </w:rPr>
        <w:t>s estimation) was analyzed</w:t>
      </w:r>
      <w:r w:rsidRPr="0015619D">
        <w:rPr>
          <w:rStyle w:val="shhealthpassage"/>
          <w:rFonts w:ascii="Book Antiqua" w:hAnsi="Book Antiqua" w:cs="Arial"/>
          <w:sz w:val="24"/>
          <w:szCs w:val="24"/>
        </w:rPr>
        <w:t xml:space="preserve"> by Wilcoxon-signed rank test. </w:t>
      </w:r>
      <w:r w:rsidRPr="0015619D">
        <w:rPr>
          <w:rFonts w:ascii="Book Antiqua" w:hAnsi="Book Antiqua" w:cs="Arial"/>
          <w:kern w:val="0"/>
          <w:sz w:val="24"/>
          <w:szCs w:val="24"/>
        </w:rPr>
        <w:t>Statistical analyses were performed using SPSS version 20.0 (IBM, Armonk, New York, USA)</w:t>
      </w:r>
      <w:r w:rsidRPr="0015619D">
        <w:rPr>
          <w:rStyle w:val="shhealthpassage"/>
          <w:rFonts w:ascii="Book Antiqua" w:hAnsi="Book Antiqua" w:cs="Arial"/>
          <w:sz w:val="24"/>
          <w:szCs w:val="24"/>
        </w:rPr>
        <w:t>.</w:t>
      </w:r>
    </w:p>
    <w:p w14:paraId="2CEF297B" w14:textId="77777777" w:rsidR="00C72C72" w:rsidRPr="0015619D" w:rsidRDefault="00C72C72" w:rsidP="005D420A">
      <w:pPr>
        <w:wordWrap/>
        <w:adjustRightInd w:val="0"/>
        <w:snapToGrid w:val="0"/>
        <w:spacing w:after="0" w:line="360" w:lineRule="auto"/>
        <w:rPr>
          <w:rStyle w:val="shhealthpassage"/>
          <w:rFonts w:ascii="Book Antiqua" w:hAnsi="Book Antiqua"/>
          <w:sz w:val="24"/>
          <w:szCs w:val="24"/>
        </w:rPr>
      </w:pPr>
    </w:p>
    <w:p w14:paraId="6E170C07" w14:textId="6DBC9611" w:rsidR="00C72C72" w:rsidRPr="0015619D" w:rsidRDefault="000B0C82" w:rsidP="005D420A">
      <w:pPr>
        <w:wordWrap/>
        <w:adjustRightInd w:val="0"/>
        <w:snapToGrid w:val="0"/>
        <w:spacing w:after="0" w:line="360" w:lineRule="auto"/>
        <w:rPr>
          <w:rStyle w:val="shhealthpassage"/>
          <w:rFonts w:ascii="Book Antiqua" w:hAnsi="Book Antiqua"/>
          <w:sz w:val="24"/>
          <w:szCs w:val="24"/>
        </w:rPr>
      </w:pPr>
      <w:r w:rsidRPr="0015619D">
        <w:rPr>
          <w:rStyle w:val="shhealthpassage"/>
          <w:rFonts w:ascii="Book Antiqua" w:hAnsi="Book Antiqua" w:cs="Arial"/>
          <w:b/>
          <w:sz w:val="24"/>
          <w:szCs w:val="24"/>
        </w:rPr>
        <w:t>RESULTS</w:t>
      </w:r>
    </w:p>
    <w:p w14:paraId="0535592A" w14:textId="456BD07C" w:rsidR="00C72C72" w:rsidRPr="0015619D" w:rsidRDefault="00C72C72" w:rsidP="000B0C82">
      <w:pPr>
        <w:wordWrap/>
        <w:adjustRightInd w:val="0"/>
        <w:snapToGrid w:val="0"/>
        <w:spacing w:after="0" w:line="360" w:lineRule="auto"/>
        <w:rPr>
          <w:rStyle w:val="shhealthpassage"/>
          <w:rFonts w:ascii="Book Antiqua" w:hAnsi="Book Antiqua"/>
          <w:sz w:val="24"/>
          <w:szCs w:val="24"/>
        </w:rPr>
      </w:pPr>
      <w:r w:rsidRPr="0015619D">
        <w:rPr>
          <w:rStyle w:val="shhealthpassage"/>
          <w:rFonts w:ascii="Book Antiqua" w:hAnsi="Book Antiqua" w:cs="Arial"/>
          <w:sz w:val="24"/>
          <w:szCs w:val="24"/>
        </w:rPr>
        <w:t xml:space="preserve">The characteristics of the colon polyps visualized in the exam are summarized in Table 1. The overall ICCs of the inter-observer agreement for the forceps estimation and the visual estimation were 0.804 </w:t>
      </w:r>
      <w:r w:rsidR="00982CC9" w:rsidRPr="0015619D">
        <w:rPr>
          <w:rFonts w:ascii="Book Antiqua" w:hAnsi="Book Antiqua" w:cs="Arial"/>
          <w:sz w:val="24"/>
          <w:szCs w:val="24"/>
        </w:rPr>
        <w:t>(</w:t>
      </w:r>
      <w:r w:rsidR="00673096" w:rsidRPr="0015619D">
        <w:rPr>
          <w:rFonts w:ascii="Book Antiqua" w:hAnsi="Book Antiqua" w:cs="Arial"/>
          <w:sz w:val="24"/>
          <w:szCs w:val="24"/>
        </w:rPr>
        <w:t>95%CI:</w:t>
      </w:r>
      <w:r w:rsidR="003F4ACF" w:rsidRPr="0015619D">
        <w:rPr>
          <w:rFonts w:ascii="Book Antiqua" w:hAnsi="Book Antiqua" w:cs="Arial"/>
          <w:sz w:val="24"/>
          <w:szCs w:val="24"/>
        </w:rPr>
        <w:t xml:space="preserve"> 0.731–</w:t>
      </w:r>
      <w:r w:rsidR="00982CC9" w:rsidRPr="0015619D">
        <w:rPr>
          <w:rFonts w:ascii="Book Antiqua" w:hAnsi="Book Antiqua" w:cs="Arial"/>
          <w:sz w:val="24"/>
          <w:szCs w:val="24"/>
        </w:rPr>
        <w:t xml:space="preserve">0.873, </w:t>
      </w:r>
      <w:r w:rsidR="00982CC9" w:rsidRPr="0015619D">
        <w:rPr>
          <w:rFonts w:ascii="Book Antiqua" w:hAnsi="Book Antiqua" w:cs="Arial"/>
          <w:i/>
          <w:sz w:val="24"/>
          <w:szCs w:val="24"/>
        </w:rPr>
        <w:t>P</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&lt;</w:t>
      </w:r>
      <w:r w:rsidR="000D1D23" w:rsidRPr="0015619D">
        <w:rPr>
          <w:rFonts w:ascii="Book Antiqua" w:hAnsi="Book Antiqua" w:cs="Arial"/>
          <w:sz w:val="24"/>
          <w:szCs w:val="24"/>
        </w:rPr>
        <w:t xml:space="preserve"> </w:t>
      </w:r>
      <w:r w:rsidR="00982CC9" w:rsidRPr="0015619D">
        <w:rPr>
          <w:rFonts w:ascii="Book Antiqua" w:hAnsi="Book Antiqua" w:cs="Arial"/>
          <w:sz w:val="24"/>
          <w:szCs w:val="24"/>
        </w:rPr>
        <w:t>0.001) and 0.743 (</w:t>
      </w:r>
      <w:r w:rsidR="00673096" w:rsidRPr="0015619D">
        <w:rPr>
          <w:rFonts w:ascii="Book Antiqua" w:hAnsi="Book Antiqua" w:cs="Arial"/>
          <w:sz w:val="24"/>
          <w:szCs w:val="24"/>
        </w:rPr>
        <w:t>95%CI:</w:t>
      </w:r>
      <w:r w:rsidR="003F4ACF" w:rsidRPr="0015619D">
        <w:rPr>
          <w:rFonts w:ascii="Book Antiqua" w:hAnsi="Book Antiqua" w:cs="Arial"/>
          <w:sz w:val="24"/>
          <w:szCs w:val="24"/>
        </w:rPr>
        <w:t xml:space="preserve"> 0.656–</w:t>
      </w:r>
      <w:r w:rsidR="00982CC9" w:rsidRPr="0015619D">
        <w:rPr>
          <w:rFonts w:ascii="Book Antiqua" w:hAnsi="Book Antiqua" w:cs="Arial"/>
          <w:sz w:val="24"/>
          <w:szCs w:val="24"/>
        </w:rPr>
        <w:t xml:space="preserve">0.828, </w:t>
      </w:r>
      <w:r w:rsidR="00982CC9" w:rsidRPr="0015619D">
        <w:rPr>
          <w:rFonts w:ascii="Book Antiqua" w:hAnsi="Book Antiqua" w:cs="Arial"/>
          <w:i/>
          <w:sz w:val="24"/>
          <w:szCs w:val="24"/>
        </w:rPr>
        <w:t>P</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&lt;</w:t>
      </w:r>
      <w:r w:rsidR="000D1D23" w:rsidRPr="0015619D">
        <w:rPr>
          <w:rFonts w:ascii="Book Antiqua" w:hAnsi="Book Antiqua" w:cs="Arial"/>
          <w:sz w:val="24"/>
          <w:szCs w:val="24"/>
        </w:rPr>
        <w:t xml:space="preserve"> </w:t>
      </w:r>
      <w:r w:rsidR="00982CC9" w:rsidRPr="0015619D">
        <w:rPr>
          <w:rFonts w:ascii="Book Antiqua" w:hAnsi="Book Antiqua" w:cs="Arial"/>
          <w:sz w:val="24"/>
          <w:szCs w:val="24"/>
        </w:rPr>
        <w:t>0.001)</w:t>
      </w:r>
      <w:r w:rsidRPr="0015619D">
        <w:rPr>
          <w:rStyle w:val="shhealthpassage"/>
          <w:rFonts w:ascii="Book Antiqua" w:hAnsi="Book Antiqua" w:cs="Arial"/>
          <w:sz w:val="24"/>
          <w:szCs w:val="24"/>
        </w:rPr>
        <w:t>, respectively (Figure 2). The ICCs of each group for forceps estimation were higher than those for visual estimation</w:t>
      </w:r>
      <w:r w:rsidR="00982CC9" w:rsidRPr="0015619D">
        <w:rPr>
          <w:rStyle w:val="shhealthpassage"/>
          <w:rFonts w:ascii="Book Antiqua" w:hAnsi="Book Antiqua" w:cs="Arial"/>
          <w:sz w:val="24"/>
          <w:szCs w:val="24"/>
        </w:rPr>
        <w:t>. The ICCs of the beginner group for the forceps estimation and the visual estimation were 0.76</w:t>
      </w:r>
      <w:r w:rsidR="00B541FC" w:rsidRPr="0015619D">
        <w:rPr>
          <w:rStyle w:val="shhealthpassage"/>
          <w:rFonts w:ascii="Book Antiqua" w:hAnsi="Book Antiqua" w:cs="Arial"/>
          <w:sz w:val="24"/>
          <w:szCs w:val="24"/>
        </w:rPr>
        <w:t>1</w:t>
      </w:r>
      <w:r w:rsidR="00982CC9" w:rsidRPr="0015619D">
        <w:rPr>
          <w:rStyle w:val="shhealthpassage"/>
          <w:rFonts w:ascii="Book Antiqua" w:hAnsi="Book Antiqua" w:cs="Arial"/>
          <w:sz w:val="24"/>
          <w:szCs w:val="24"/>
        </w:rPr>
        <w:t xml:space="preserve"> (</w:t>
      </w:r>
      <w:r w:rsidR="003F4ACF" w:rsidRPr="0015619D">
        <w:rPr>
          <w:rStyle w:val="shhealthpassage"/>
          <w:rFonts w:ascii="Book Antiqua" w:eastAsia="SimSun" w:hAnsi="Book Antiqua" w:cs="Arial" w:hint="eastAsia"/>
          <w:sz w:val="24"/>
          <w:szCs w:val="24"/>
          <w:lang w:eastAsia="zh-CN"/>
        </w:rPr>
        <w:t>9</w:t>
      </w:r>
      <w:r w:rsidR="003F4ACF" w:rsidRPr="0015619D">
        <w:rPr>
          <w:rStyle w:val="shhealthpassage"/>
          <w:rFonts w:ascii="Book Antiqua" w:hAnsi="Book Antiqua" w:cs="Arial"/>
          <w:sz w:val="24"/>
          <w:szCs w:val="24"/>
        </w:rPr>
        <w:t>5%CI</w:t>
      </w:r>
      <w:r w:rsidR="003F4ACF" w:rsidRPr="0015619D">
        <w:rPr>
          <w:rStyle w:val="shhealthpassage"/>
          <w:rFonts w:ascii="Book Antiqua" w:eastAsia="SimSun" w:hAnsi="Book Antiqua" w:cs="Arial" w:hint="eastAsia"/>
          <w:sz w:val="24"/>
          <w:szCs w:val="24"/>
          <w:lang w:eastAsia="zh-CN"/>
        </w:rPr>
        <w:t>:</w:t>
      </w:r>
      <w:r w:rsidR="003F4ACF" w:rsidRPr="0015619D">
        <w:rPr>
          <w:rStyle w:val="shhealthpassage"/>
          <w:rFonts w:ascii="Book Antiqua" w:hAnsi="Book Antiqua" w:cs="Arial"/>
          <w:sz w:val="24"/>
          <w:szCs w:val="24"/>
        </w:rPr>
        <w:t xml:space="preserve"> 0.676–</w:t>
      </w:r>
      <w:r w:rsidR="00B541FC" w:rsidRPr="0015619D">
        <w:rPr>
          <w:rStyle w:val="shhealthpassage"/>
          <w:rFonts w:ascii="Book Antiqua" w:hAnsi="Book Antiqua" w:cs="Arial"/>
          <w:sz w:val="24"/>
          <w:szCs w:val="24"/>
        </w:rPr>
        <w:t xml:space="preserve">0.842, </w:t>
      </w:r>
      <w:r w:rsidR="00B541F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B541FC" w:rsidRPr="0015619D">
        <w:rPr>
          <w:rStyle w:val="shhealthpassage"/>
          <w:rFonts w:ascii="Book Antiqua" w:hAnsi="Book Antiqua" w:cs="Arial"/>
          <w:sz w:val="24"/>
          <w:szCs w:val="24"/>
        </w:rPr>
        <w:t>0.001) and 0.693 (</w:t>
      </w:r>
      <w:r w:rsidR="00673096" w:rsidRPr="0015619D">
        <w:rPr>
          <w:rStyle w:val="shhealthpassage"/>
          <w:rFonts w:ascii="Book Antiqua" w:hAnsi="Book Antiqua" w:cs="Arial"/>
          <w:sz w:val="24"/>
          <w:szCs w:val="24"/>
        </w:rPr>
        <w:t>95%CI:</w:t>
      </w:r>
      <w:r w:rsidR="003F4ACF" w:rsidRPr="0015619D">
        <w:rPr>
          <w:rStyle w:val="shhealthpassage"/>
          <w:rFonts w:ascii="Book Antiqua" w:hAnsi="Book Antiqua" w:cs="Arial"/>
          <w:sz w:val="24"/>
          <w:szCs w:val="24"/>
        </w:rPr>
        <w:t xml:space="preserve"> 0.596–</w:t>
      </w:r>
      <w:r w:rsidR="00B541FC" w:rsidRPr="0015619D">
        <w:rPr>
          <w:rStyle w:val="shhealthpassage"/>
          <w:rFonts w:ascii="Book Antiqua" w:hAnsi="Book Antiqua" w:cs="Arial"/>
          <w:sz w:val="24"/>
          <w:szCs w:val="24"/>
        </w:rPr>
        <w:t xml:space="preserve">0.792, </w:t>
      </w:r>
      <w:r w:rsidR="00B541F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B541FC" w:rsidRPr="0015619D">
        <w:rPr>
          <w:rStyle w:val="shhealthpassage"/>
          <w:rFonts w:ascii="Book Antiqua" w:hAnsi="Book Antiqua" w:cs="Arial"/>
          <w:sz w:val="24"/>
          <w:szCs w:val="24"/>
        </w:rPr>
        <w:t xml:space="preserve">0.001), respectively. The ICCs of the expert group for the forceps estimation and the visual estimation were </w:t>
      </w:r>
      <w:r w:rsidRPr="0015619D">
        <w:rPr>
          <w:rStyle w:val="shhealthpassage"/>
          <w:rFonts w:ascii="Book Antiqua" w:hAnsi="Book Antiqua" w:cs="Arial"/>
          <w:sz w:val="24"/>
          <w:szCs w:val="24"/>
        </w:rPr>
        <w:t>0.887</w:t>
      </w:r>
      <w:r w:rsidR="00B541FC" w:rsidRPr="0015619D">
        <w:rPr>
          <w:rStyle w:val="shhealthpassage"/>
          <w:rFonts w:ascii="Book Antiqua" w:hAnsi="Book Antiqua" w:cs="Arial"/>
          <w:sz w:val="24"/>
          <w:szCs w:val="24"/>
        </w:rPr>
        <w:t xml:space="preserve"> (</w:t>
      </w:r>
      <w:r w:rsidR="00673096" w:rsidRPr="0015619D">
        <w:rPr>
          <w:rStyle w:val="shhealthpassage"/>
          <w:rFonts w:ascii="Book Antiqua" w:hAnsi="Book Antiqua" w:cs="Arial"/>
          <w:sz w:val="24"/>
          <w:szCs w:val="24"/>
        </w:rPr>
        <w:t>95%CI:</w:t>
      </w:r>
      <w:r w:rsidR="003F4ACF" w:rsidRPr="0015619D">
        <w:rPr>
          <w:rStyle w:val="shhealthpassage"/>
          <w:rFonts w:ascii="Book Antiqua" w:hAnsi="Book Antiqua" w:cs="Arial"/>
          <w:sz w:val="24"/>
          <w:szCs w:val="24"/>
        </w:rPr>
        <w:t xml:space="preserve"> 0.837–</w:t>
      </w:r>
      <w:r w:rsidR="00B541FC" w:rsidRPr="0015619D">
        <w:rPr>
          <w:rStyle w:val="shhealthpassage"/>
          <w:rFonts w:ascii="Book Antiqua" w:hAnsi="Book Antiqua" w:cs="Arial"/>
          <w:sz w:val="24"/>
          <w:szCs w:val="24"/>
        </w:rPr>
        <w:t xml:space="preserve">0.929, </w:t>
      </w:r>
      <w:r w:rsidR="00B541F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B541FC" w:rsidRPr="0015619D">
        <w:rPr>
          <w:rStyle w:val="shhealthpassage"/>
          <w:rFonts w:ascii="Book Antiqua" w:hAnsi="Book Antiqua" w:cs="Arial"/>
          <w:sz w:val="24"/>
          <w:szCs w:val="24"/>
        </w:rPr>
        <w:t xml:space="preserve">0.001) and </w:t>
      </w:r>
      <w:r w:rsidRPr="0015619D">
        <w:rPr>
          <w:rStyle w:val="shhealthpassage"/>
          <w:rFonts w:ascii="Book Antiqua" w:hAnsi="Book Antiqua" w:cs="Arial"/>
          <w:sz w:val="24"/>
          <w:szCs w:val="24"/>
        </w:rPr>
        <w:t>0.840</w:t>
      </w:r>
      <w:r w:rsidR="00B541FC" w:rsidRPr="0015619D">
        <w:rPr>
          <w:rStyle w:val="shhealthpassage"/>
          <w:rFonts w:ascii="Book Antiqua" w:hAnsi="Book Antiqua" w:cs="Arial"/>
          <w:sz w:val="24"/>
          <w:szCs w:val="24"/>
        </w:rPr>
        <w:t xml:space="preserve"> (</w:t>
      </w:r>
      <w:r w:rsidR="00673096" w:rsidRPr="0015619D">
        <w:rPr>
          <w:rStyle w:val="shhealthpassage"/>
          <w:rFonts w:ascii="Book Antiqua" w:hAnsi="Book Antiqua" w:cs="Arial"/>
          <w:sz w:val="24"/>
          <w:szCs w:val="24"/>
        </w:rPr>
        <w:t>95%CI:</w:t>
      </w:r>
      <w:r w:rsidR="003F4ACF" w:rsidRPr="0015619D">
        <w:rPr>
          <w:rStyle w:val="shhealthpassage"/>
          <w:rFonts w:ascii="Book Antiqua" w:hAnsi="Book Antiqua" w:cs="Arial"/>
          <w:sz w:val="24"/>
          <w:szCs w:val="24"/>
        </w:rPr>
        <w:t xml:space="preserve"> 0.775–</w:t>
      </w:r>
      <w:r w:rsidR="00B541FC" w:rsidRPr="0015619D">
        <w:rPr>
          <w:rStyle w:val="shhealthpassage"/>
          <w:rFonts w:ascii="Book Antiqua" w:hAnsi="Book Antiqua" w:cs="Arial"/>
          <w:sz w:val="24"/>
          <w:szCs w:val="24"/>
        </w:rPr>
        <w:t xml:space="preserve">0.898, </w:t>
      </w:r>
      <w:r w:rsidR="00B541FC"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00B541FC" w:rsidRPr="0015619D">
        <w:rPr>
          <w:rStyle w:val="shhealthpassage"/>
          <w:rFonts w:ascii="Book Antiqua" w:hAnsi="Book Antiqua" w:cs="Arial"/>
          <w:sz w:val="24"/>
          <w:szCs w:val="24"/>
        </w:rPr>
        <w:t>0.001), respectively</w:t>
      </w:r>
      <w:r w:rsidRPr="0015619D">
        <w:rPr>
          <w:rStyle w:val="shhealthpassage"/>
          <w:rFonts w:ascii="Book Antiqua" w:hAnsi="Book Antiqua" w:cs="Arial"/>
          <w:sz w:val="24"/>
          <w:szCs w:val="24"/>
        </w:rPr>
        <w:t>.</w:t>
      </w:r>
      <w:r w:rsidR="00982CC9" w:rsidRPr="0015619D">
        <w:rPr>
          <w:rFonts w:ascii="Book Antiqua" w:hAnsi="Book Antiqua" w:cs="Arial"/>
          <w:sz w:val="24"/>
          <w:szCs w:val="24"/>
        </w:rPr>
        <w:t xml:space="preserve"> </w:t>
      </w:r>
    </w:p>
    <w:p w14:paraId="6AAA5408" w14:textId="4819B8F9" w:rsidR="00C72C72" w:rsidRPr="0015619D" w:rsidRDefault="00C72C72" w:rsidP="003F4ACF">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The overall diagnostic accuracy for the forceps estimation and the visual estimation were 0.754 and 0.639, respectively (</w:t>
      </w:r>
      <w:r w:rsidR="00982CC9" w:rsidRPr="0015619D">
        <w:rPr>
          <w:rStyle w:val="shhealthpassage"/>
          <w:rFonts w:ascii="Book Antiqua" w:hAnsi="Book Antiqua" w:cs="Arial"/>
          <w:i/>
          <w:sz w:val="24"/>
          <w:szCs w:val="24"/>
        </w:rPr>
        <w:t>P</w:t>
      </w:r>
      <w:r w:rsidR="000D1D23" w:rsidRPr="0015619D">
        <w:rPr>
          <w:rStyle w:val="shhealthpassage"/>
          <w:rFonts w:ascii="Book Antiqua" w:hAnsi="Book Antiqua" w:cs="Arial"/>
          <w:i/>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 (Table 2). In the beginner group and the expert group, the diagnostic accuracy for the forceps estimation was significantly higher than that of the visual estimation (</w:t>
      </w:r>
      <w:r w:rsidR="00ED3B0E" w:rsidRPr="0015619D">
        <w:rPr>
          <w:rStyle w:val="shhealthpassage"/>
          <w:rFonts w:ascii="Book Antiqua" w:hAnsi="Book Antiqua" w:cs="Arial"/>
          <w:sz w:val="24"/>
          <w:szCs w:val="24"/>
        </w:rPr>
        <w:t xml:space="preserve">Beginner group, 0.734 </w:t>
      </w:r>
      <w:r w:rsidR="0047375F" w:rsidRPr="0015619D">
        <w:rPr>
          <w:rStyle w:val="shhealthpassage"/>
          <w:rFonts w:ascii="Book Antiqua" w:hAnsi="Book Antiqua" w:cs="Arial"/>
          <w:i/>
          <w:sz w:val="24"/>
          <w:szCs w:val="24"/>
        </w:rPr>
        <w:t>vs</w:t>
      </w:r>
      <w:r w:rsidR="00ED3B0E" w:rsidRPr="0015619D">
        <w:rPr>
          <w:rStyle w:val="shhealthpassage"/>
          <w:rFonts w:ascii="Book Antiqua" w:hAnsi="Book Antiqua" w:cs="Arial"/>
          <w:sz w:val="24"/>
          <w:szCs w:val="24"/>
        </w:rPr>
        <w:t xml:space="preserve"> 0.613, </w:t>
      </w:r>
      <w:r w:rsidR="005917FB"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w:t>
      </w:r>
      <w:r w:rsidR="00ED3B0E" w:rsidRPr="0015619D">
        <w:rPr>
          <w:rStyle w:val="shhealthpassage"/>
          <w:rFonts w:ascii="Book Antiqua" w:hAnsi="Book Antiqua" w:cs="Arial"/>
          <w:sz w:val="24"/>
          <w:szCs w:val="24"/>
        </w:rPr>
        <w:t xml:space="preserve">; Expert group, 0.784 </w:t>
      </w:r>
      <w:r w:rsidR="0047375F" w:rsidRPr="0015619D">
        <w:rPr>
          <w:rStyle w:val="shhealthpassage"/>
          <w:rFonts w:ascii="Book Antiqua" w:hAnsi="Book Antiqua" w:cs="Arial"/>
          <w:i/>
          <w:sz w:val="24"/>
          <w:szCs w:val="24"/>
        </w:rPr>
        <w:t>vs</w:t>
      </w:r>
      <w:r w:rsidR="00ED3B0E" w:rsidRPr="0015619D">
        <w:rPr>
          <w:rStyle w:val="shhealthpassage"/>
          <w:rFonts w:ascii="Book Antiqua" w:hAnsi="Book Antiqua" w:cs="Arial"/>
          <w:sz w:val="24"/>
          <w:szCs w:val="24"/>
        </w:rPr>
        <w:t xml:space="preserve"> 0.680,</w:t>
      </w:r>
      <w:r w:rsidRPr="0015619D">
        <w:rPr>
          <w:rStyle w:val="shhealthpassage"/>
          <w:rFonts w:ascii="Book Antiqua" w:hAnsi="Book Antiqua" w:cs="Arial"/>
          <w:sz w:val="24"/>
          <w:szCs w:val="24"/>
        </w:rPr>
        <w:t xml:space="preserve"> </w:t>
      </w:r>
      <w:r w:rsidR="005917FB"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 xml:space="preserve">0.001, respectively). The diagnostic accuracy for polyps </w:t>
      </w:r>
      <w:r w:rsidRPr="0015619D">
        <w:rPr>
          <w:rFonts w:ascii="Book Antiqua" w:hAnsi="Book Antiqua" w:cs="Arial"/>
          <w:sz w:val="24"/>
          <w:szCs w:val="24"/>
        </w:rPr>
        <w:t>≤</w:t>
      </w:r>
      <w:r w:rsidRPr="0015619D">
        <w:rPr>
          <w:rStyle w:val="shhealthpassage"/>
          <w:rFonts w:ascii="Book Antiqua" w:hAnsi="Book Antiqua" w:cs="Arial"/>
          <w:sz w:val="24"/>
          <w:szCs w:val="24"/>
        </w:rPr>
        <w:t xml:space="preserve"> 5 mm in size with the forceps estimation was significantly higher than that with visual estimation (</w:t>
      </w:r>
      <w:r w:rsidR="005917FB"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 There were also significant differences in diagnostic accuracy for polyps</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eastAsia="Malgun Gothic" w:hAnsi="Book Antiqua" w:cs="Arial"/>
          <w:sz w:val="24"/>
          <w:szCs w:val="24"/>
        </w:rPr>
        <w: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hAnsi="Book Antiqua" w:cs="Arial"/>
          <w:sz w:val="24"/>
          <w:szCs w:val="24"/>
        </w:rPr>
        <w:t xml:space="preserve">6 mm, </w:t>
      </w:r>
      <w:r w:rsidRPr="0015619D">
        <w:rPr>
          <w:rFonts w:ascii="Book Antiqua" w:hAnsi="Book Antiqua" w:cs="Arial"/>
          <w:sz w:val="24"/>
          <w:szCs w:val="24"/>
        </w:rPr>
        <w:t>≤ 9</w:t>
      </w:r>
      <w:r w:rsidRPr="0015619D">
        <w:rPr>
          <w:rStyle w:val="shhealthpassage"/>
          <w:rFonts w:ascii="Book Antiqua" w:hAnsi="Book Antiqua" w:cs="Arial"/>
          <w:sz w:val="24"/>
          <w:szCs w:val="24"/>
        </w:rPr>
        <w:t xml:space="preserve"> mm and</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eastAsia="Malgun Gothic" w:hAnsi="Book Antiqua" w:cs="Arial"/>
          <w:sz w:val="24"/>
          <w:szCs w:val="24"/>
        </w:rPr>
        <w: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 xml:space="preserve">10 mm </w:t>
      </w:r>
      <w:r w:rsidRPr="0015619D">
        <w:rPr>
          <w:rStyle w:val="shhealthpassage"/>
          <w:rFonts w:ascii="Book Antiqua" w:hAnsi="Book Antiqua" w:cs="Arial"/>
          <w:sz w:val="24"/>
          <w:szCs w:val="24"/>
        </w:rPr>
        <w:t xml:space="preserve">in size </w:t>
      </w:r>
      <w:r w:rsidRPr="0015619D">
        <w:rPr>
          <w:rStyle w:val="shhealthpassage"/>
          <w:rFonts w:ascii="Book Antiqua" w:eastAsia="Malgun Gothic" w:hAnsi="Book Antiqua" w:cs="Arial"/>
          <w:sz w:val="24"/>
          <w:szCs w:val="24"/>
        </w:rPr>
        <w:t>(</w:t>
      </w:r>
      <w:r w:rsidR="005917FB" w:rsidRPr="0015619D">
        <w:rPr>
          <w:rStyle w:val="shhealthpassage"/>
          <w:rFonts w:ascii="Book Antiqua" w:eastAsia="Malgun Gothic" w:hAnsi="Book Antiqua" w:cs="Arial"/>
          <w:i/>
          <w:sz w:val="24"/>
          <w:szCs w:val="24"/>
        </w:rPr>
        <w:t>P</w:t>
      </w:r>
      <w:r w:rsidR="000D1D23" w:rsidRPr="0015619D">
        <w:rPr>
          <w:rStyle w:val="shhealthpassage"/>
          <w:rFonts w:ascii="Book Antiqua" w:eastAsia="Malgun Gothic" w:hAnsi="Book Antiqua" w:cs="Arial"/>
          <w:sz w:val="24"/>
          <w:szCs w:val="24"/>
        </w:rPr>
        <w:t xml:space="preserve"> </w:t>
      </w:r>
      <w:r w:rsidR="00F7465D" w:rsidRPr="0015619D">
        <w:rPr>
          <w:rStyle w:val="shhealthpassage"/>
          <w:rFonts w:ascii="Book Antiqua" w:eastAsia="Malgun Gothic" w:hAnsi="Book Antiqua" w:cs="Arial"/>
          <w:sz w:val="24"/>
          <w:szCs w:val="24"/>
        </w:rPr>
        <w:t>&lt;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 xml:space="preserve">0.001 and </w:t>
      </w:r>
      <w:r w:rsidR="005917FB" w:rsidRPr="0015619D">
        <w:rPr>
          <w:rStyle w:val="shhealthpassage"/>
          <w:rFonts w:ascii="Book Antiqua" w:eastAsia="Malgun Gothic" w:hAnsi="Book Antiqua" w:cs="Arial"/>
          <w:i/>
          <w:sz w:val="24"/>
          <w:szCs w:val="24"/>
        </w:rPr>
        <w:t>P</w:t>
      </w:r>
      <w:r w:rsidR="005917FB"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w:t>
      </w:r>
      <w:r w:rsidR="005917FB"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 xml:space="preserve">0.018, respectively) (Table 3). </w:t>
      </w:r>
    </w:p>
    <w:p w14:paraId="0CF83844" w14:textId="447C9B69" w:rsidR="005917FB" w:rsidRPr="0015619D" w:rsidRDefault="005917FB" w:rsidP="003F4ACF">
      <w:pPr>
        <w:wordWrap/>
        <w:adjustRightInd w:val="0"/>
        <w:snapToGrid w:val="0"/>
        <w:spacing w:after="0" w:line="360" w:lineRule="auto"/>
        <w:ind w:firstLineChars="100" w:firstLine="240"/>
        <w:rPr>
          <w:rStyle w:val="shhealthpassage"/>
          <w:rFonts w:ascii="Book Antiqua" w:eastAsia="Malgun Gothic" w:hAnsi="Book Antiqua" w:cs="Arial"/>
          <w:sz w:val="24"/>
          <w:szCs w:val="24"/>
        </w:rPr>
      </w:pPr>
      <w:r w:rsidRPr="0015619D">
        <w:rPr>
          <w:rStyle w:val="shhealthpassage"/>
          <w:rFonts w:ascii="Book Antiqua" w:hAnsi="Book Antiqua" w:cs="Arial"/>
          <w:sz w:val="24"/>
          <w:szCs w:val="24"/>
        </w:rPr>
        <w:t xml:space="preserve">The overall error ranges for forceps estimation and visual estimation were </w:t>
      </w:r>
      <w:r w:rsidRPr="0015619D">
        <w:rPr>
          <w:rFonts w:ascii="Book Antiqua" w:hAnsi="Book Antiqua" w:cs="Arial"/>
          <w:kern w:val="0"/>
          <w:sz w:val="24"/>
          <w:szCs w:val="24"/>
        </w:rPr>
        <w:t>1.20</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1.10 and 1.48</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1.18, respectively (</w:t>
      </w:r>
      <w:r w:rsidRPr="0015619D">
        <w:rPr>
          <w:rFonts w:ascii="Book Antiqua" w:hAnsi="Book Antiqua" w:cs="Arial"/>
          <w:i/>
          <w:kern w:val="0"/>
          <w:sz w:val="24"/>
          <w:szCs w:val="24"/>
        </w:rPr>
        <w:t>P</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&lt;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 xml:space="preserve">0.001) (Table 2). </w:t>
      </w:r>
      <w:r w:rsidRPr="0015619D">
        <w:rPr>
          <w:rStyle w:val="shhealthpassage"/>
          <w:rFonts w:ascii="Book Antiqua" w:hAnsi="Book Antiqua" w:cs="Arial"/>
          <w:sz w:val="24"/>
          <w:szCs w:val="24"/>
        </w:rPr>
        <w:t>The error ranges of each group for forceps estimation were significantly smaller than those for visual estimation (Beginner group, 1.38</w:t>
      </w:r>
      <w:r w:rsidR="000D1D23" w:rsidRPr="0015619D">
        <w:rPr>
          <w:rStyle w:val="shhealthpassage"/>
          <w:rFonts w:ascii="Book Antiqua" w:hAnsi="Book Antiqua" w:cs="Arial"/>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 xml:space="preserve">1.08 </w:t>
      </w:r>
      <w:r w:rsidR="0047375F" w:rsidRPr="0015619D">
        <w:rPr>
          <w:rFonts w:ascii="Book Antiqua" w:hAnsi="Book Antiqua" w:cs="Arial"/>
          <w:i/>
          <w:kern w:val="0"/>
          <w:sz w:val="24"/>
          <w:szCs w:val="24"/>
        </w:rPr>
        <w:t>vs</w:t>
      </w:r>
      <w:r w:rsidRPr="0015619D">
        <w:rPr>
          <w:rFonts w:ascii="Book Antiqua" w:hAnsi="Book Antiqua" w:cs="Arial"/>
          <w:kern w:val="0"/>
          <w:sz w:val="24"/>
          <w:szCs w:val="24"/>
        </w:rPr>
        <w:t xml:space="preserve"> 1.68</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1.30</w:t>
      </w:r>
      <w:r w:rsidRPr="0015619D">
        <w:rPr>
          <w:rStyle w:val="shhealthpassage"/>
          <w:rFonts w:ascii="Book Antiqua" w:hAnsi="Book Antiqua" w:cs="Arial"/>
          <w:sz w:val="24"/>
          <w:szCs w:val="24"/>
        </w:rPr>
        <w:t xml:space="preserve">, </w:t>
      </w:r>
      <w:r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 Expert group, 1.12</w:t>
      </w:r>
      <w:r w:rsidR="000D1D23" w:rsidRPr="0015619D">
        <w:rPr>
          <w:rStyle w:val="shhealthpassage"/>
          <w:rFonts w:ascii="Book Antiqua" w:hAnsi="Book Antiqua" w:cs="Arial"/>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 xml:space="preserve">1.11 </w:t>
      </w:r>
      <w:r w:rsidR="0047375F" w:rsidRPr="0015619D">
        <w:rPr>
          <w:rFonts w:ascii="Book Antiqua" w:hAnsi="Book Antiqua" w:cs="Arial"/>
          <w:i/>
          <w:kern w:val="0"/>
          <w:sz w:val="24"/>
          <w:szCs w:val="24"/>
        </w:rPr>
        <w:t>vs</w:t>
      </w:r>
      <w:r w:rsidRPr="0015619D">
        <w:rPr>
          <w:rFonts w:ascii="Book Antiqua" w:hAnsi="Book Antiqua" w:cs="Arial"/>
          <w:kern w:val="0"/>
          <w:sz w:val="24"/>
          <w:szCs w:val="24"/>
        </w:rPr>
        <w:t xml:space="preserve"> 1.42</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 xml:space="preserve">1.11, </w:t>
      </w:r>
      <w:r w:rsidRPr="0015619D">
        <w:rPr>
          <w:rFonts w:ascii="Book Antiqua" w:hAnsi="Book Antiqua" w:cs="Arial"/>
          <w:i/>
          <w:kern w:val="0"/>
          <w:sz w:val="24"/>
          <w:szCs w:val="24"/>
        </w:rPr>
        <w:t>P</w:t>
      </w:r>
      <w:r w:rsidR="000D1D23" w:rsidRPr="0015619D">
        <w:rPr>
          <w:rFonts w:ascii="Book Antiqua" w:hAnsi="Book Antiqua" w:cs="Arial"/>
          <w:kern w:val="0"/>
          <w:sz w:val="24"/>
          <w:szCs w:val="24"/>
        </w:rPr>
        <w:t xml:space="preserve"> </w:t>
      </w:r>
      <w:r w:rsidR="00F7465D" w:rsidRPr="0015619D">
        <w:rPr>
          <w:rFonts w:ascii="Book Antiqua" w:hAnsi="Book Antiqua" w:cs="Arial"/>
          <w:kern w:val="0"/>
          <w:sz w:val="24"/>
          <w:szCs w:val="24"/>
        </w:rPr>
        <w:t>&lt;</w:t>
      </w:r>
      <w:r w:rsidR="000D1D23" w:rsidRPr="0015619D">
        <w:rPr>
          <w:rFonts w:ascii="Book Antiqua" w:hAnsi="Book Antiqua" w:cs="Arial"/>
          <w:kern w:val="0"/>
          <w:sz w:val="24"/>
          <w:szCs w:val="24"/>
        </w:rPr>
        <w:t xml:space="preserve"> </w:t>
      </w:r>
      <w:r w:rsidRPr="0015619D">
        <w:rPr>
          <w:rFonts w:ascii="Book Antiqua" w:hAnsi="Book Antiqua" w:cs="Arial"/>
          <w:kern w:val="0"/>
          <w:sz w:val="24"/>
          <w:szCs w:val="24"/>
        </w:rPr>
        <w:t>0.001, respectively</w:t>
      </w:r>
      <w:r w:rsidRPr="0015619D">
        <w:rPr>
          <w:rStyle w:val="shhealthpassage"/>
          <w:rFonts w:ascii="Book Antiqua" w:hAnsi="Book Antiqua" w:cs="Arial"/>
          <w:sz w:val="24"/>
          <w:szCs w:val="24"/>
        </w:rPr>
        <w:t xml:space="preserve">). The error range for polyps </w:t>
      </w:r>
      <w:r w:rsidRPr="0015619D">
        <w:rPr>
          <w:rFonts w:ascii="Book Antiqua" w:hAnsi="Book Antiqua" w:cs="Arial"/>
          <w:sz w:val="24"/>
          <w:szCs w:val="24"/>
        </w:rPr>
        <w:t>≤</w:t>
      </w:r>
      <w:r w:rsidRPr="0015619D">
        <w:rPr>
          <w:rStyle w:val="shhealthpassage"/>
          <w:rFonts w:ascii="Book Antiqua" w:hAnsi="Book Antiqua" w:cs="Arial"/>
          <w:sz w:val="24"/>
          <w:szCs w:val="24"/>
        </w:rPr>
        <w:t xml:space="preserve"> 5 mm in size with the </w:t>
      </w:r>
      <w:r w:rsidRPr="0015619D">
        <w:rPr>
          <w:rStyle w:val="shhealthpassage"/>
          <w:rFonts w:ascii="Book Antiqua" w:hAnsi="Book Antiqua" w:cs="Arial"/>
          <w:sz w:val="24"/>
          <w:szCs w:val="24"/>
        </w:rPr>
        <w:lastRenderedPageBreak/>
        <w:t>forceps estimation was significantly smaller than that with visual estimation (</w:t>
      </w:r>
      <w:r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 There were also significant differences in the error range for polyps</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eastAsia="Malgun Gothic" w:hAnsi="Book Antiqua" w:cs="Arial"/>
          <w:sz w:val="24"/>
          <w:szCs w:val="24"/>
        </w:rPr>
        <w: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hAnsi="Book Antiqua" w:cs="Arial"/>
          <w:sz w:val="24"/>
          <w:szCs w:val="24"/>
        </w:rPr>
        <w:t xml:space="preserve">6 mm, </w:t>
      </w:r>
      <w:r w:rsidRPr="0015619D">
        <w:rPr>
          <w:rFonts w:ascii="Book Antiqua" w:hAnsi="Book Antiqua" w:cs="Arial"/>
          <w:sz w:val="24"/>
          <w:szCs w:val="24"/>
        </w:rPr>
        <w:t>≤ 9</w:t>
      </w:r>
      <w:r w:rsidRPr="0015619D">
        <w:rPr>
          <w:rStyle w:val="shhealthpassage"/>
          <w:rFonts w:ascii="Book Antiqua" w:hAnsi="Book Antiqua" w:cs="Arial"/>
          <w:sz w:val="24"/>
          <w:szCs w:val="24"/>
        </w:rPr>
        <w:t xml:space="preserve"> mm and</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eastAsia="Malgun Gothic" w:hAnsi="Book Antiqua" w:cs="Arial"/>
          <w:sz w:val="24"/>
          <w:szCs w:val="24"/>
        </w:rPr>
        <w: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10 mm in size (</w:t>
      </w:r>
      <w:r w:rsidRPr="0015619D">
        <w:rPr>
          <w:rStyle w:val="shhealthpassage"/>
          <w:rFonts w:ascii="Book Antiqua" w:eastAsia="Malgun Gothic" w:hAnsi="Book Antiqua" w:cs="Arial"/>
          <w:i/>
          <w:sz w:val="24"/>
          <w:szCs w:val="24"/>
        </w:rPr>
        <w:t>P</w:t>
      </w:r>
      <w:r w:rsidR="000D1D23" w:rsidRPr="0015619D">
        <w:rPr>
          <w:rStyle w:val="shhealthpassage"/>
          <w:rFonts w:ascii="Book Antiqua" w:eastAsia="Malgun Gothic" w:hAnsi="Book Antiqua" w:cs="Arial"/>
          <w:sz w:val="24"/>
          <w:szCs w:val="24"/>
        </w:rPr>
        <w:t xml:space="preserve"> </w:t>
      </w:r>
      <w:r w:rsidR="00F7465D" w:rsidRPr="0015619D">
        <w:rPr>
          <w:rStyle w:val="shhealthpassage"/>
          <w:rFonts w:ascii="Book Antiqua" w:eastAsia="Malgun Gothic" w:hAnsi="Book Antiqua" w:cs="Arial"/>
          <w:sz w:val="24"/>
          <w:szCs w:val="24"/>
        </w:rPr>
        <w:t>&lt;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 xml:space="preserve">0.001 and </w:t>
      </w:r>
      <w:r w:rsidRPr="0015619D">
        <w:rPr>
          <w:rStyle w:val="shhealthpassage"/>
          <w:rFonts w:ascii="Book Antiqua" w:eastAsia="Malgun Gothic" w:hAnsi="Book Antiqua" w:cs="Arial"/>
          <w:i/>
          <w:sz w:val="24"/>
          <w:szCs w:val="24"/>
        </w:rPr>
        <w:t>P</w:t>
      </w:r>
      <w:r w:rsidR="000D1D23" w:rsidRPr="0015619D">
        <w:rPr>
          <w:rStyle w:val="shhealthpassage"/>
          <w:rFonts w:ascii="Book Antiqua" w:eastAsia="Malgun Gothic" w:hAnsi="Book Antiqua" w:cs="Arial"/>
          <w:sz w:val="24"/>
          <w:szCs w:val="24"/>
        </w:rPr>
        <w:t xml:space="preserve"> </w:t>
      </w:r>
      <w:r w:rsidR="00F7465D" w:rsidRPr="0015619D">
        <w:rPr>
          <w:rStyle w:val="shhealthpassage"/>
          <w:rFonts w:ascii="Book Antiqua" w:eastAsia="Malgun Gothic" w:hAnsi="Book Antiqua" w:cs="Arial"/>
          <w:sz w:val="24"/>
          <w:szCs w:val="24"/>
        </w:rPr>
        <w:t>&lt;</w:t>
      </w:r>
      <w:r w:rsidR="000D1D23" w:rsidRPr="0015619D">
        <w:rPr>
          <w:rStyle w:val="shhealthpassage"/>
          <w:rFonts w:ascii="Book Antiqua" w:eastAsia="Malgun Gothic" w:hAnsi="Book Antiqua" w:cs="Arial"/>
          <w:sz w:val="24"/>
          <w:szCs w:val="24"/>
        </w:rPr>
        <w:t xml:space="preserve"> </w:t>
      </w:r>
      <w:r w:rsidRPr="0015619D">
        <w:rPr>
          <w:rStyle w:val="shhealthpassage"/>
          <w:rFonts w:ascii="Book Antiqua" w:eastAsia="Malgun Gothic" w:hAnsi="Book Antiqua" w:cs="Arial"/>
          <w:sz w:val="24"/>
          <w:szCs w:val="24"/>
        </w:rPr>
        <w:t>0.001, respectively) (Table 3).</w:t>
      </w:r>
    </w:p>
    <w:p w14:paraId="33BFBF0C" w14:textId="0BAC769B" w:rsidR="00C72C72" w:rsidRPr="0015619D" w:rsidRDefault="00C72C72"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We also evaluated the diagnostic accuracy according to the colon polyp type. With the sessile and lateral spreading tumor (LST) types, the diagnostic accuracy of forceps estimation was higher than that of visual estimation (</w:t>
      </w:r>
      <w:r w:rsidR="005917FB" w:rsidRPr="0015619D">
        <w:rPr>
          <w:rStyle w:val="shhealthpassage"/>
          <w:rFonts w:ascii="Book Antiqua" w:hAnsi="Book Antiqua" w:cs="Arial"/>
          <w:i/>
          <w:sz w:val="24"/>
          <w:szCs w:val="24"/>
        </w:rPr>
        <w:t>P</w:t>
      </w:r>
      <w:r w:rsidR="000D1D23" w:rsidRPr="0015619D">
        <w:rPr>
          <w:rStyle w:val="shhealthpassage"/>
          <w:rFonts w:ascii="Book Antiqua" w:hAnsi="Book Antiqua" w:cs="Arial"/>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 xml:space="preserve">0.001 and </w:t>
      </w:r>
      <w:r w:rsidR="005917FB" w:rsidRPr="0015619D">
        <w:rPr>
          <w:rStyle w:val="shhealthpassage"/>
          <w:rFonts w:ascii="Book Antiqua" w:hAnsi="Book Antiqua" w:cs="Arial"/>
          <w:i/>
          <w:sz w:val="24"/>
          <w:szCs w:val="24"/>
        </w:rPr>
        <w:t>P</w:t>
      </w:r>
      <w:r w:rsidR="005917FB" w:rsidRPr="0015619D">
        <w:rPr>
          <w:rStyle w:val="shhealthpassage"/>
          <w:rFonts w:ascii="Book Antiqua" w:hAnsi="Book Antiqua" w:cs="Arial"/>
          <w:sz w:val="24"/>
          <w:szCs w:val="24"/>
        </w:rPr>
        <w:t xml:space="preserve"> = </w:t>
      </w:r>
      <w:r w:rsidRPr="0015619D">
        <w:rPr>
          <w:rStyle w:val="shhealthpassage"/>
          <w:rFonts w:ascii="Book Antiqua" w:hAnsi="Book Antiqua" w:cs="Arial"/>
          <w:sz w:val="24"/>
          <w:szCs w:val="24"/>
        </w:rPr>
        <w:t>0.012, respectively). With semi-pedunculated and pedunculated types, there was no significant difference in the diagnostic accuracy between the forceps estimation and the visual estimation (</w:t>
      </w:r>
      <w:r w:rsidR="005917FB" w:rsidRPr="0015619D">
        <w:rPr>
          <w:rStyle w:val="shhealthpassage"/>
          <w:rFonts w:ascii="Book Antiqua" w:hAnsi="Book Antiqua" w:cs="Arial"/>
          <w:i/>
          <w:sz w:val="24"/>
          <w:szCs w:val="24"/>
        </w:rPr>
        <w:t>P</w:t>
      </w:r>
      <w:r w:rsidR="005917FB"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w:t>
      </w:r>
      <w:r w:rsidR="005917FB"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 xml:space="preserve">0.344 and </w:t>
      </w:r>
      <w:r w:rsidR="005917FB" w:rsidRPr="0015619D">
        <w:rPr>
          <w:rStyle w:val="shhealthpassage"/>
          <w:rFonts w:ascii="Book Antiqua" w:hAnsi="Book Antiqua" w:cs="Arial"/>
          <w:i/>
          <w:sz w:val="24"/>
          <w:szCs w:val="24"/>
        </w:rPr>
        <w:t>P</w:t>
      </w:r>
      <w:r w:rsidR="005917FB"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w:t>
      </w:r>
      <w:r w:rsidR="005917FB"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0.432, respectively) (Table 4).</w:t>
      </w:r>
    </w:p>
    <w:p w14:paraId="5E10FF15" w14:textId="77777777" w:rsidR="00C72C72" w:rsidRPr="0015619D" w:rsidRDefault="00C72C72" w:rsidP="005D420A">
      <w:pPr>
        <w:wordWrap/>
        <w:adjustRightInd w:val="0"/>
        <w:snapToGrid w:val="0"/>
        <w:spacing w:after="0" w:line="360" w:lineRule="auto"/>
        <w:ind w:firstLineChars="50" w:firstLine="120"/>
        <w:rPr>
          <w:rStyle w:val="shhealthpassage"/>
          <w:rFonts w:ascii="Book Antiqua" w:eastAsia="Malgun Gothic" w:hAnsi="Book Antiqua" w:cs="Arial"/>
          <w:sz w:val="24"/>
          <w:szCs w:val="24"/>
        </w:rPr>
      </w:pPr>
    </w:p>
    <w:p w14:paraId="4D16ACA8" w14:textId="74F5CB46" w:rsidR="00C72C72" w:rsidRPr="0015619D" w:rsidRDefault="00E46752" w:rsidP="00E46752">
      <w:pPr>
        <w:wordWrap/>
        <w:adjustRightInd w:val="0"/>
        <w:snapToGrid w:val="0"/>
        <w:spacing w:after="0" w:line="360" w:lineRule="auto"/>
        <w:rPr>
          <w:rStyle w:val="shhealthpassage"/>
          <w:rFonts w:ascii="Book Antiqua" w:hAnsi="Book Antiqua"/>
          <w:sz w:val="24"/>
          <w:szCs w:val="24"/>
        </w:rPr>
      </w:pPr>
      <w:r w:rsidRPr="0015619D">
        <w:rPr>
          <w:rStyle w:val="shhealthpassage"/>
          <w:rFonts w:ascii="Book Antiqua" w:hAnsi="Book Antiqua" w:cs="Arial"/>
          <w:b/>
          <w:sz w:val="24"/>
          <w:szCs w:val="24"/>
        </w:rPr>
        <w:t>DISCUSSION</w:t>
      </w:r>
    </w:p>
    <w:p w14:paraId="79EA95AD" w14:textId="59452B1C" w:rsidR="00C72C72" w:rsidRPr="0015619D" w:rsidRDefault="00841018" w:rsidP="00E46752">
      <w:pPr>
        <w:wordWrap/>
        <w:adjustRightInd w:val="0"/>
        <w:snapToGrid w:val="0"/>
        <w:spacing w:after="0" w:line="360" w:lineRule="auto"/>
        <w:rPr>
          <w:rStyle w:val="shhealthpassage"/>
          <w:rFonts w:ascii="Book Antiqua" w:hAnsi="Book Antiqua" w:cs="Arial"/>
          <w:sz w:val="24"/>
          <w:szCs w:val="24"/>
        </w:rPr>
      </w:pPr>
      <w:r w:rsidRPr="0015619D">
        <w:rPr>
          <w:rFonts w:ascii="Book Antiqua" w:hAnsi="Book Antiqua" w:cs="Arial"/>
          <w:sz w:val="24"/>
          <w:szCs w:val="24"/>
        </w:rPr>
        <w:t>In this study, a total of 40 endoscopists participated in the exam. When analyzing the results of the exam, w</w:t>
      </w:r>
      <w:r w:rsidR="00C72C72" w:rsidRPr="0015619D">
        <w:rPr>
          <w:rFonts w:ascii="Book Antiqua" w:hAnsi="Book Antiqua" w:cs="Arial"/>
          <w:sz w:val="24"/>
          <w:szCs w:val="24"/>
        </w:rPr>
        <w:t xml:space="preserve">e </w:t>
      </w:r>
      <w:r w:rsidR="00C72C72" w:rsidRPr="0015619D">
        <w:rPr>
          <w:rStyle w:val="shhealthpassage"/>
          <w:rFonts w:ascii="Book Antiqua" w:hAnsi="Book Antiqua" w:cs="Arial"/>
          <w:sz w:val="24"/>
          <w:szCs w:val="24"/>
        </w:rPr>
        <w:t xml:space="preserve">assessed inter-observer differences, diagnostic accuracy, and error ranges in the measurement of colon polyp size using open biopsy forceps </w:t>
      </w:r>
      <w:r w:rsidR="0047375F" w:rsidRPr="0015619D">
        <w:rPr>
          <w:rStyle w:val="shhealthpassage"/>
          <w:rFonts w:ascii="Book Antiqua" w:hAnsi="Book Antiqua" w:cs="Arial"/>
          <w:i/>
          <w:sz w:val="24"/>
          <w:szCs w:val="24"/>
        </w:rPr>
        <w:t>vs</w:t>
      </w:r>
      <w:r w:rsidR="00C72C72" w:rsidRPr="0015619D">
        <w:rPr>
          <w:rStyle w:val="shhealthpassage"/>
          <w:rFonts w:ascii="Book Antiqua" w:hAnsi="Book Antiqua" w:cs="Arial"/>
          <w:sz w:val="24"/>
          <w:szCs w:val="24"/>
        </w:rPr>
        <w:t xml:space="preserve"> visualization.</w:t>
      </w:r>
      <w:r w:rsidR="00C72C72" w:rsidRPr="0015619D">
        <w:rPr>
          <w:rFonts w:ascii="Book Antiqua" w:hAnsi="Book Antiqua" w:cs="Arial"/>
          <w:sz w:val="24"/>
          <w:szCs w:val="24"/>
        </w:rPr>
        <w:t xml:space="preserve"> </w:t>
      </w:r>
      <w:r w:rsidR="00C72C72" w:rsidRPr="0015619D">
        <w:rPr>
          <w:rStyle w:val="shhealthpassage"/>
          <w:rFonts w:ascii="Book Antiqua" w:hAnsi="Book Antiqua" w:cs="Arial"/>
          <w:sz w:val="24"/>
          <w:szCs w:val="24"/>
        </w:rPr>
        <w:t xml:space="preserve">Because a video clip provides a more realistic simulation of an </w:t>
      </w:r>
      <w:r w:rsidR="00E46752" w:rsidRPr="0015619D">
        <w:rPr>
          <w:rStyle w:val="shhealthpassage"/>
          <w:rFonts w:ascii="Book Antiqua" w:hAnsi="Book Antiqua" w:cs="Arial"/>
          <w:i/>
          <w:sz w:val="24"/>
          <w:szCs w:val="24"/>
        </w:rPr>
        <w:t>in vivo</w:t>
      </w:r>
      <w:r w:rsidR="00C72C72" w:rsidRPr="0015619D">
        <w:rPr>
          <w:rStyle w:val="shhealthpassage"/>
          <w:rFonts w:ascii="Book Antiqua" w:hAnsi="Book Antiqua" w:cs="Arial"/>
          <w:sz w:val="24"/>
          <w:szCs w:val="24"/>
        </w:rPr>
        <w:t xml:space="preserve"> colonoscopic experience compared to a photograph, we used video clips </w:t>
      </w:r>
      <w:r w:rsidR="00C72C72" w:rsidRPr="0015619D">
        <w:rPr>
          <w:rFonts w:ascii="Book Antiqua" w:hAnsi="Book Antiqua" w:cs="Arial"/>
          <w:sz w:val="24"/>
          <w:szCs w:val="24"/>
        </w:rPr>
        <w:t>recorded from real polyp size measurements in the exam.</w:t>
      </w:r>
    </w:p>
    <w:p w14:paraId="377CF639" w14:textId="25853D27" w:rsidR="00C72C72" w:rsidRPr="0015619D" w:rsidRDefault="00C72C72"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In this study, the overall ICC value for the forceps estimation was greater than 0.80, which indicates an excellent inter-observer agreement. However, the overall ICC value for the visual estimation was less than 0.80, which represents a moderate inter-observer agreement (Figure 2). ICC values for the forceps estimation and the visual estimation in the expert group were greater than 0.80. However, in the beginner group, ICC values for the forceps estimation and the visual estimation were less than 0.80. Our results suggest that measuring polyp size using open biopsy forceps is more consistent than by visual estimation alone, and the cumulative experience of the colonoscopic examinations affects the consis</w:t>
      </w:r>
      <w:r w:rsidR="005917FB" w:rsidRPr="0015619D">
        <w:rPr>
          <w:rStyle w:val="shhealthpassage"/>
          <w:rFonts w:ascii="Book Antiqua" w:hAnsi="Book Antiqua" w:cs="Arial"/>
          <w:sz w:val="24"/>
          <w:szCs w:val="24"/>
        </w:rPr>
        <w:t>tency measuring the polyp size.</w:t>
      </w:r>
    </w:p>
    <w:p w14:paraId="4FFEC398" w14:textId="1ED25D72" w:rsidR="00C72C72" w:rsidRPr="0015619D" w:rsidRDefault="00C72C72"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 xml:space="preserve">In our study, the overall diagnostic accuracy of forceps estimation was better than that of visual estimation (0.754 </w:t>
      </w:r>
      <w:r w:rsidR="0047375F" w:rsidRPr="0015619D">
        <w:rPr>
          <w:rStyle w:val="shhealthpassage"/>
          <w:rFonts w:ascii="Book Antiqua" w:hAnsi="Book Antiqua" w:cs="Arial"/>
          <w:i/>
          <w:sz w:val="24"/>
          <w:szCs w:val="24"/>
        </w:rPr>
        <w:t>vs</w:t>
      </w:r>
      <w:r w:rsidRPr="0015619D">
        <w:rPr>
          <w:rStyle w:val="shhealthpassage"/>
          <w:rFonts w:ascii="Book Antiqua" w:hAnsi="Book Antiqua" w:cs="Arial"/>
          <w:sz w:val="24"/>
          <w:szCs w:val="24"/>
        </w:rPr>
        <w:t xml:space="preserve"> 0.639, </w:t>
      </w:r>
      <w:r w:rsidR="005917FB" w:rsidRPr="0015619D">
        <w:rPr>
          <w:rStyle w:val="shhealthpassage"/>
          <w:rFonts w:ascii="Book Antiqua" w:hAnsi="Book Antiqua" w:cs="Arial"/>
          <w:i/>
          <w:sz w:val="24"/>
          <w:szCs w:val="24"/>
        </w:rPr>
        <w:t>P</w:t>
      </w:r>
      <w:r w:rsidR="000D1D23" w:rsidRPr="0015619D">
        <w:rPr>
          <w:rStyle w:val="shhealthpassage"/>
          <w:rFonts w:ascii="Book Antiqua" w:hAnsi="Book Antiqua" w:cs="Arial"/>
          <w:i/>
          <w:sz w:val="24"/>
          <w:szCs w:val="24"/>
        </w:rPr>
        <w:t xml:space="preserve"> </w:t>
      </w:r>
      <w:r w:rsidR="00F7465D" w:rsidRPr="0015619D">
        <w:rPr>
          <w:rStyle w:val="shhealthpassage"/>
          <w:rFonts w:ascii="Book Antiqua" w:hAnsi="Book Antiqua" w:cs="Arial"/>
          <w:sz w:val="24"/>
          <w:szCs w:val="24"/>
        </w:rPr>
        <w:t>&lt;</w:t>
      </w:r>
      <w:r w:rsidR="000D1D23" w:rsidRPr="0015619D">
        <w:rPr>
          <w:rStyle w:val="shhealthpassage"/>
          <w:rFonts w:ascii="Book Antiqua" w:hAnsi="Book Antiqua" w:cs="Arial"/>
          <w:sz w:val="24"/>
          <w:szCs w:val="24"/>
        </w:rPr>
        <w:t xml:space="preserve"> </w:t>
      </w:r>
      <w:r w:rsidRPr="0015619D">
        <w:rPr>
          <w:rStyle w:val="shhealthpassage"/>
          <w:rFonts w:ascii="Book Antiqua" w:hAnsi="Book Antiqua" w:cs="Arial"/>
          <w:sz w:val="24"/>
          <w:szCs w:val="24"/>
        </w:rPr>
        <w:t>0.001, respectively). The overall error range of forceps estimation was also smaller than that of visual estimation (</w:t>
      </w:r>
      <w:r w:rsidRPr="0015619D">
        <w:rPr>
          <w:rFonts w:ascii="Book Antiqua" w:hAnsi="Book Antiqua" w:cs="Arial"/>
          <w:sz w:val="24"/>
          <w:szCs w:val="24"/>
        </w:rPr>
        <w:t>1.20</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lastRenderedPageBreak/>
        <w:t xml:space="preserve">1.10 </w:t>
      </w:r>
      <w:r w:rsidR="0047375F" w:rsidRPr="0015619D">
        <w:rPr>
          <w:rFonts w:ascii="Book Antiqua" w:hAnsi="Book Antiqua" w:cs="Arial"/>
          <w:i/>
          <w:sz w:val="24"/>
          <w:szCs w:val="24"/>
        </w:rPr>
        <w:t>vs</w:t>
      </w:r>
      <w:r w:rsidRPr="0015619D">
        <w:rPr>
          <w:rFonts w:ascii="Book Antiqua" w:hAnsi="Book Antiqua" w:cs="Arial"/>
          <w:sz w:val="24"/>
          <w:szCs w:val="24"/>
        </w:rPr>
        <w:t xml:space="preserve"> 1.48</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 xml:space="preserve">1.18, </w:t>
      </w:r>
      <w:r w:rsidR="005917FB" w:rsidRPr="0015619D">
        <w:rPr>
          <w:rFonts w:ascii="Book Antiqua" w:hAnsi="Book Antiqua" w:cs="Arial"/>
          <w:i/>
          <w:sz w:val="24"/>
          <w:szCs w:val="24"/>
        </w:rPr>
        <w:t>P</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&lt;</w:t>
      </w:r>
      <w:r w:rsidR="000D1D23" w:rsidRPr="0015619D">
        <w:rPr>
          <w:rFonts w:ascii="Book Antiqua" w:hAnsi="Book Antiqua" w:cs="Arial"/>
          <w:sz w:val="24"/>
          <w:szCs w:val="24"/>
        </w:rPr>
        <w:t xml:space="preserve"> </w:t>
      </w:r>
      <w:r w:rsidRPr="0015619D">
        <w:rPr>
          <w:rFonts w:ascii="Book Antiqua" w:hAnsi="Book Antiqua" w:cs="Arial"/>
          <w:sz w:val="24"/>
          <w:szCs w:val="24"/>
        </w:rPr>
        <w:t xml:space="preserve">0.001, respectively) (Table 2). </w:t>
      </w:r>
      <w:r w:rsidRPr="0015619D">
        <w:rPr>
          <w:rStyle w:val="shhealthpassage"/>
          <w:rFonts w:ascii="Book Antiqua" w:hAnsi="Book Antiqua" w:cs="Arial"/>
          <w:sz w:val="24"/>
          <w:szCs w:val="24"/>
        </w:rPr>
        <w:t xml:space="preserve">These results indicate that the method using open biopsy forceps helps increase the accuracy and decrease the error range of polyp size measurement. </w:t>
      </w:r>
      <w:r w:rsidR="00A256C4" w:rsidRPr="0015619D">
        <w:rPr>
          <w:rStyle w:val="shhealthpassage"/>
          <w:rFonts w:ascii="Book Antiqua" w:hAnsi="Book Antiqua" w:cs="Arial"/>
          <w:sz w:val="24"/>
          <w:szCs w:val="24"/>
        </w:rPr>
        <w:t xml:space="preserve">Chang </w:t>
      </w:r>
      <w:r w:rsidR="0047375F" w:rsidRPr="0015619D">
        <w:rPr>
          <w:rStyle w:val="shhealthpassage"/>
          <w:rFonts w:ascii="Book Antiqua" w:hAnsi="Book Antiqua" w:cs="Arial"/>
          <w:i/>
          <w:sz w:val="24"/>
          <w:szCs w:val="24"/>
        </w:rPr>
        <w:t>et al</w:t>
      </w:r>
      <w:r w:rsidR="00E46752" w:rsidRPr="0015619D">
        <w:rPr>
          <w:rStyle w:val="shhealthpassage"/>
          <w:rFonts w:ascii="Book Antiqua" w:hAnsi="Book Antiqua" w:cs="Arial"/>
          <w:noProof/>
          <w:sz w:val="24"/>
          <w:szCs w:val="24"/>
          <w:vertAlign w:val="superscript"/>
        </w:rPr>
        <w:t>[26]</w:t>
      </w:r>
      <w:r w:rsidR="00A256C4" w:rsidRPr="0015619D">
        <w:rPr>
          <w:rStyle w:val="shhealthpassage"/>
          <w:rFonts w:ascii="Book Antiqua" w:hAnsi="Book Antiqua" w:cs="Arial"/>
          <w:sz w:val="24"/>
          <w:szCs w:val="24"/>
        </w:rPr>
        <w:t xml:space="preserve"> reported that the overall diagnostic accuracy of visual estimation was 0.59 before education and 0.81 after education (using 30 educational video clips of v</w:t>
      </w:r>
      <w:r w:rsidR="005917FB" w:rsidRPr="0015619D">
        <w:rPr>
          <w:rStyle w:val="shhealthpassage"/>
          <w:rFonts w:ascii="Book Antiqua" w:hAnsi="Book Antiqua" w:cs="Arial"/>
          <w:sz w:val="24"/>
          <w:szCs w:val="24"/>
        </w:rPr>
        <w:t>isual estimation of polyp size)</w:t>
      </w:r>
      <w:r w:rsidR="00A256C4" w:rsidRPr="0015619D">
        <w:rPr>
          <w:rStyle w:val="shhealthpassage"/>
          <w:rFonts w:ascii="Book Antiqua" w:hAnsi="Book Antiqua" w:cs="Arial"/>
          <w:sz w:val="24"/>
          <w:szCs w:val="24"/>
        </w:rPr>
        <w:t xml:space="preserve">. In comparison with their study, </w:t>
      </w:r>
      <w:r w:rsidR="00A256C4" w:rsidRPr="0015619D">
        <w:rPr>
          <w:rFonts w:ascii="Book Antiqua" w:hAnsi="Book Antiqua" w:cs="Arial"/>
          <w:sz w:val="24"/>
          <w:szCs w:val="24"/>
        </w:rPr>
        <w:t xml:space="preserve">the value of the overall diagnostic accuracy of the forceps estimation in our study was lower than that of visual estimation after education in their study (0.754 </w:t>
      </w:r>
      <w:r w:rsidR="0047375F" w:rsidRPr="0015619D">
        <w:rPr>
          <w:rFonts w:ascii="Book Antiqua" w:hAnsi="Book Antiqua" w:cs="Arial"/>
          <w:i/>
          <w:sz w:val="24"/>
          <w:szCs w:val="24"/>
        </w:rPr>
        <w:t>vs</w:t>
      </w:r>
      <w:r w:rsidR="00A256C4" w:rsidRPr="0015619D">
        <w:rPr>
          <w:rFonts w:ascii="Book Antiqua" w:hAnsi="Book Antiqua" w:cs="Arial"/>
          <w:sz w:val="24"/>
          <w:szCs w:val="24"/>
        </w:rPr>
        <w:t xml:space="preserve"> 0.81). However, this difference may not be significant because the number of participants in our study was much greater than that in their study (forty </w:t>
      </w:r>
      <w:r w:rsidR="0047375F" w:rsidRPr="0015619D">
        <w:rPr>
          <w:rFonts w:ascii="Book Antiqua" w:hAnsi="Book Antiqua" w:cs="Arial"/>
          <w:i/>
          <w:sz w:val="24"/>
          <w:szCs w:val="24"/>
        </w:rPr>
        <w:t>vs</w:t>
      </w:r>
      <w:r w:rsidR="00A256C4" w:rsidRPr="0015619D">
        <w:rPr>
          <w:rFonts w:ascii="Book Antiqua" w:hAnsi="Book Antiqua" w:cs="Arial"/>
          <w:sz w:val="24"/>
          <w:szCs w:val="24"/>
        </w:rPr>
        <w:t xml:space="preserve"> twelve). Education in estimating the colon polyp size by visualization may be a good method, but according to the results of our study, it is favorable to use the open biopsy forceps to measure the size of the polyp.</w:t>
      </w:r>
    </w:p>
    <w:p w14:paraId="7BA284B8" w14:textId="77777777" w:rsidR="00C72C72" w:rsidRPr="0015619D" w:rsidRDefault="00C72C72"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Our study also showed that the diagnostic accuracy of the forceps estimation according to the polyp size was significantly greater than that of the visual estimation, and the error range of the forceps estimation according to the polyp size was significantly smaller than that of the visual estimation (Table 3). These results indicate that the method using open biopsy forceps can increase the accuracy of polyp size measurement and decrease the error range of polyp size measurement, regardless of polyp size.</w:t>
      </w:r>
    </w:p>
    <w:p w14:paraId="3FBD70C8" w14:textId="38CEB8D4" w:rsidR="008C5F0B" w:rsidRPr="0015619D" w:rsidRDefault="008C5F0B"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 xml:space="preserve">In this study, there was no significant difference in the diagnostic accuracy between the visual estimation and the forceps estimation in semi-pedunculated and pedunculated polyp types (Table 4). However, in sessile and LST types, the diagnostic accuracy of the forceps estimation was greater than that of the visual estimation. Semi-pedunculated and pedunculated polyp types are relatively difficult to measure using open biopsy forceps, because these polyps tend to dangle </w:t>
      </w:r>
      <w:r w:rsidR="00E46752" w:rsidRPr="0015619D">
        <w:rPr>
          <w:rStyle w:val="shhealthpassage"/>
          <w:rFonts w:ascii="Book Antiqua" w:hAnsi="Book Antiqua" w:cs="Arial"/>
          <w:i/>
          <w:sz w:val="24"/>
          <w:szCs w:val="24"/>
        </w:rPr>
        <w:t>in vivo</w:t>
      </w:r>
      <w:r w:rsidRPr="0015619D">
        <w:rPr>
          <w:rStyle w:val="shhealthpassage"/>
          <w:rFonts w:ascii="Book Antiqua" w:hAnsi="Book Antiqua" w:cs="Arial"/>
          <w:sz w:val="24"/>
          <w:szCs w:val="24"/>
        </w:rPr>
        <w:t xml:space="preserve"> when attempting to measure. The sessile and LST polyp types are mostly fixed </w:t>
      </w:r>
      <w:r w:rsidR="00E46752" w:rsidRPr="0015619D">
        <w:rPr>
          <w:rStyle w:val="shhealthpassage"/>
          <w:rFonts w:ascii="Book Antiqua" w:hAnsi="Book Antiqua" w:cs="Arial"/>
          <w:i/>
          <w:sz w:val="24"/>
          <w:szCs w:val="24"/>
        </w:rPr>
        <w:t>in vivo</w:t>
      </w:r>
      <w:r w:rsidRPr="0015619D">
        <w:rPr>
          <w:rStyle w:val="shhealthpassage"/>
          <w:rFonts w:ascii="Book Antiqua" w:hAnsi="Book Antiqua" w:cs="Arial"/>
          <w:sz w:val="24"/>
          <w:szCs w:val="24"/>
        </w:rPr>
        <w:t>; therefore, it is relatively easy to measure the size of these polyps using the open biopsy forceps.</w:t>
      </w:r>
    </w:p>
    <w:p w14:paraId="49981E2E" w14:textId="04E6F44D" w:rsidR="008C5F0B" w:rsidRPr="0015619D" w:rsidRDefault="008C5F0B" w:rsidP="00E46752">
      <w:pPr>
        <w:wordWrap/>
        <w:adjustRightInd w:val="0"/>
        <w:snapToGrid w:val="0"/>
        <w:spacing w:after="0" w:line="360" w:lineRule="auto"/>
        <w:ind w:firstLineChars="100" w:firstLine="240"/>
        <w:rPr>
          <w:rFonts w:ascii="Book Antiqua" w:hAnsi="Book Antiqua" w:cs="Arial"/>
          <w:sz w:val="24"/>
          <w:szCs w:val="24"/>
        </w:rPr>
      </w:pPr>
      <w:r w:rsidRPr="0015619D">
        <w:rPr>
          <w:rFonts w:ascii="Book Antiqua" w:hAnsi="Book Antiqua" w:cs="Arial"/>
          <w:sz w:val="24"/>
          <w:szCs w:val="24"/>
        </w:rPr>
        <w:t>This study has some limitation</w:t>
      </w:r>
      <w:r w:rsidR="006C5E61" w:rsidRPr="0015619D">
        <w:rPr>
          <w:rFonts w:ascii="Book Antiqua" w:hAnsi="Book Antiqua" w:cs="Arial"/>
          <w:sz w:val="24"/>
          <w:szCs w:val="24"/>
        </w:rPr>
        <w:t>s</w:t>
      </w:r>
      <w:r w:rsidRPr="0015619D">
        <w:rPr>
          <w:rFonts w:ascii="Book Antiqua" w:hAnsi="Book Antiqua" w:cs="Arial"/>
          <w:sz w:val="24"/>
          <w:szCs w:val="24"/>
        </w:rPr>
        <w:t xml:space="preserve">. First, the estimation of diagnostic accuracy was based on the size of colon polyps measured by graduated catheters, but this method </w:t>
      </w:r>
      <w:r w:rsidRPr="0015619D">
        <w:rPr>
          <w:rFonts w:ascii="Book Antiqua" w:hAnsi="Book Antiqua" w:cs="Arial"/>
          <w:sz w:val="24"/>
          <w:szCs w:val="24"/>
        </w:rPr>
        <w:lastRenderedPageBreak/>
        <w:t>is not completely accurate in estimating the actual size of colon polyps. In several studies on colon polyp size, investigators considered the ruler measurement of a removed polyp to be the true size</w:t>
      </w:r>
      <w:r w:rsidRPr="0015619D">
        <w:rPr>
          <w:rFonts w:ascii="Book Antiqua" w:hAnsi="Book Antiqua" w:cs="Arial"/>
          <w:noProof/>
          <w:sz w:val="24"/>
          <w:szCs w:val="24"/>
          <w:vertAlign w:val="superscript"/>
        </w:rPr>
        <w:t>[</w:t>
      </w:r>
      <w:r w:rsidR="006C5E61" w:rsidRPr="0015619D">
        <w:rPr>
          <w:rFonts w:ascii="Book Antiqua" w:hAnsi="Book Antiqua" w:cs="Arial"/>
          <w:noProof/>
          <w:sz w:val="24"/>
          <w:szCs w:val="24"/>
          <w:vertAlign w:val="superscript"/>
        </w:rPr>
        <w:t>27,31</w:t>
      </w:r>
      <w:r w:rsidRPr="0015619D">
        <w:rPr>
          <w:rFonts w:ascii="Book Antiqua" w:hAnsi="Book Antiqua" w:cs="Arial"/>
          <w:noProof/>
          <w:sz w:val="24"/>
          <w:szCs w:val="24"/>
          <w:vertAlign w:val="superscript"/>
        </w:rPr>
        <w:t>,</w:t>
      </w:r>
      <w:r w:rsidR="006C5E61" w:rsidRPr="0015619D">
        <w:rPr>
          <w:rFonts w:ascii="Book Antiqua" w:hAnsi="Book Antiqua" w:cs="Arial"/>
          <w:noProof/>
          <w:sz w:val="24"/>
          <w:szCs w:val="24"/>
          <w:vertAlign w:val="superscript"/>
        </w:rPr>
        <w:t>32</w:t>
      </w:r>
      <w:r w:rsidRPr="0015619D">
        <w:rPr>
          <w:rFonts w:ascii="Book Antiqua" w:hAnsi="Book Antiqua" w:cs="Arial"/>
          <w:noProof/>
          <w:sz w:val="24"/>
          <w:szCs w:val="24"/>
          <w:vertAlign w:val="superscript"/>
        </w:rPr>
        <w:t>]</w:t>
      </w:r>
      <w:r w:rsidRPr="0015619D">
        <w:rPr>
          <w:rFonts w:ascii="Book Antiqua" w:hAnsi="Book Antiqua" w:cs="Arial"/>
          <w:sz w:val="24"/>
          <w:szCs w:val="24"/>
        </w:rPr>
        <w:t xml:space="preserve">. When measuring colon polyps, it is important to consider that polypectomy using electrocauterization may lead to shrinkage of the polyp, and formalin fixation can also cause shrinkage of the polyp. The graduated catheter cannot always be aligned with the true diameter of the polyp, therefore it may also cause an inaccurate estimation. But, we tried to minimize this error by measuring the polyp several times at various alignments. Additionally, because we considered the answer to be correct if the error was less than 1 mm, the results of our study are believed to be quite reliable. Second, the distance between the colonoscope tip and the polyp in the video clips included 40 scenes visualizing the polyp without open biopsy forceps was variable, and it could cause the confusion of participants to estimate the size of polyp. However, we tried to record </w:t>
      </w:r>
      <w:r w:rsidRPr="0015619D">
        <w:rPr>
          <w:rStyle w:val="shhealthpassage"/>
          <w:rFonts w:ascii="Book Antiqua" w:hAnsi="Book Antiqua" w:cs="Arial"/>
          <w:sz w:val="24"/>
          <w:szCs w:val="24"/>
        </w:rPr>
        <w:t>the scenes showing various distance from the colonoscope tip to the polyp in each video clip.</w:t>
      </w:r>
    </w:p>
    <w:p w14:paraId="41529E3B" w14:textId="77777777" w:rsidR="008C5F0B" w:rsidRPr="0015619D" w:rsidRDefault="008C5F0B" w:rsidP="00E46752">
      <w:pPr>
        <w:wordWrap/>
        <w:adjustRightInd w:val="0"/>
        <w:snapToGrid w:val="0"/>
        <w:spacing w:after="0" w:line="360" w:lineRule="auto"/>
        <w:ind w:firstLineChars="100" w:firstLine="240"/>
        <w:rPr>
          <w:rStyle w:val="shhealthpassage"/>
          <w:rFonts w:ascii="Book Antiqua" w:hAnsi="Book Antiqua" w:cs="Arial"/>
          <w:sz w:val="24"/>
          <w:szCs w:val="24"/>
        </w:rPr>
      </w:pPr>
      <w:r w:rsidRPr="0015619D">
        <w:rPr>
          <w:rStyle w:val="shhealthpassage"/>
          <w:rFonts w:ascii="Book Antiqua" w:hAnsi="Book Antiqua" w:cs="Arial"/>
          <w:sz w:val="24"/>
          <w:szCs w:val="24"/>
        </w:rPr>
        <w:t>In conclusion,</w:t>
      </w:r>
      <w:r w:rsidRPr="0015619D">
        <w:rPr>
          <w:rFonts w:ascii="Book Antiqua" w:hAnsi="Book Antiqua" w:cs="Arial"/>
          <w:sz w:val="24"/>
          <w:szCs w:val="24"/>
        </w:rPr>
        <w:t xml:space="preserve"> </w:t>
      </w:r>
      <w:r w:rsidRPr="0015619D">
        <w:rPr>
          <w:rStyle w:val="shhealthpassage"/>
          <w:rFonts w:ascii="Book Antiqua" w:hAnsi="Book Antiqua" w:cs="Arial"/>
          <w:sz w:val="24"/>
          <w:szCs w:val="24"/>
        </w:rPr>
        <w:t>the a</w:t>
      </w:r>
      <w:r w:rsidRPr="0015619D">
        <w:rPr>
          <w:rFonts w:ascii="Book Antiqua" w:hAnsi="Book Antiqua" w:cs="Arial"/>
          <w:sz w:val="24"/>
          <w:szCs w:val="24"/>
        </w:rPr>
        <w:t xml:space="preserve">pplication of </w:t>
      </w:r>
      <w:r w:rsidRPr="0015619D">
        <w:rPr>
          <w:rStyle w:val="shhealthpassage"/>
          <w:rFonts w:ascii="Book Antiqua" w:hAnsi="Book Antiqua" w:cs="Arial"/>
          <w:sz w:val="24"/>
          <w:szCs w:val="24"/>
        </w:rPr>
        <w:t xml:space="preserve">the open biopsy forceps method </w:t>
      </w:r>
      <w:r w:rsidRPr="0015619D">
        <w:rPr>
          <w:rFonts w:ascii="Book Antiqua" w:hAnsi="Book Antiqua" w:cs="Arial"/>
          <w:sz w:val="24"/>
          <w:szCs w:val="24"/>
        </w:rPr>
        <w:t>could help reduce inter-observer differences and error rates when measuring colon polyp size.</w:t>
      </w:r>
      <w:r w:rsidRPr="0015619D">
        <w:rPr>
          <w:rStyle w:val="shhealthpassage"/>
          <w:rFonts w:ascii="Book Antiqua" w:hAnsi="Book Antiqua" w:cs="Arial"/>
          <w:sz w:val="24"/>
          <w:szCs w:val="24"/>
        </w:rPr>
        <w:t xml:space="preserve"> Although using open biopsy forceps can potentially result in an erroneous polyp size measurement, as shown in our results, the inter-observer agreement and the diagnostic accuracy of forceps estimation were significantly higher than those of visual estimation. In case of the polyp which is needed to be removed by endoscopic mucosal resection (EMR), the measurement of the polyp size by forceps estimation before removing the polyp by EMR is maybe tedious and more time consuming than visual estimation alone. However, because this additional step helps to increase the diagnostic accuracy and inter-observer agreement when measuring the polyp size, we propose that forceps estimation should be considered to measure the colon polyp size before removing the polyp.</w:t>
      </w:r>
    </w:p>
    <w:p w14:paraId="2E1AF332" w14:textId="77777777" w:rsidR="00C72C72" w:rsidRPr="0015619D" w:rsidRDefault="00C72C72" w:rsidP="005D420A">
      <w:pPr>
        <w:wordWrap/>
        <w:adjustRightInd w:val="0"/>
        <w:snapToGrid w:val="0"/>
        <w:spacing w:after="0" w:line="360" w:lineRule="auto"/>
        <w:rPr>
          <w:rFonts w:ascii="Book Antiqua" w:hAnsi="Book Antiqua" w:cs="Arial"/>
          <w:b/>
          <w:iCs/>
          <w:sz w:val="24"/>
          <w:szCs w:val="24"/>
          <w:shd w:val="clear" w:color="auto" w:fill="F7F7EE"/>
        </w:rPr>
      </w:pPr>
    </w:p>
    <w:p w14:paraId="109933FF" w14:textId="77777777" w:rsidR="003B1A5E" w:rsidRPr="0015619D" w:rsidRDefault="003B1A5E" w:rsidP="005D420A">
      <w:pPr>
        <w:wordWrap/>
        <w:adjustRightInd w:val="0"/>
        <w:snapToGrid w:val="0"/>
        <w:spacing w:after="0" w:line="360" w:lineRule="auto"/>
        <w:rPr>
          <w:rFonts w:ascii="Book Antiqua" w:hAnsi="Book Antiqua"/>
          <w:b/>
          <w:bCs/>
          <w:sz w:val="24"/>
          <w:szCs w:val="24"/>
        </w:rPr>
      </w:pPr>
      <w:bookmarkStart w:id="403" w:name="OLE_LINK481"/>
      <w:bookmarkStart w:id="404" w:name="OLE_LINK482"/>
      <w:bookmarkStart w:id="405" w:name="OLE_LINK808"/>
      <w:bookmarkStart w:id="406" w:name="OLE_LINK996"/>
      <w:bookmarkStart w:id="407" w:name="OLE_LINK1119"/>
      <w:bookmarkStart w:id="408" w:name="OLE_LINK1198"/>
      <w:bookmarkStart w:id="409" w:name="OLE_LINK1317"/>
      <w:bookmarkStart w:id="410" w:name="OLE_LINK1554"/>
      <w:bookmarkStart w:id="411" w:name="OLE_LINK1662"/>
      <w:bookmarkStart w:id="412" w:name="OLE_LINK43"/>
      <w:bookmarkStart w:id="413" w:name="OLE_LINK800"/>
      <w:bookmarkStart w:id="414" w:name="OLE_LINK879"/>
      <w:bookmarkStart w:id="415" w:name="OLE_LINK1027"/>
      <w:bookmarkStart w:id="416" w:name="OLE_LINK137"/>
      <w:bookmarkStart w:id="417" w:name="OLE_LINK242"/>
      <w:bookmarkStart w:id="418" w:name="OLE_LINK464"/>
      <w:bookmarkStart w:id="419" w:name="OLE_LINK714"/>
      <w:bookmarkStart w:id="420" w:name="OLE_LINK792"/>
      <w:bookmarkStart w:id="421" w:name="OLE_LINK1061"/>
      <w:bookmarkStart w:id="422" w:name="OLE_LINK1163"/>
      <w:bookmarkStart w:id="423" w:name="OLE_LINK1265"/>
      <w:bookmarkStart w:id="424" w:name="OLE_LINK513"/>
      <w:bookmarkStart w:id="425" w:name="OLE_LINK1414"/>
      <w:bookmarkStart w:id="426" w:name="OLE_LINK1516"/>
      <w:bookmarkStart w:id="427" w:name="OLE_LINK1694"/>
      <w:bookmarkStart w:id="428" w:name="OLE_LINK1716"/>
      <w:bookmarkStart w:id="429" w:name="OLE_LINK1751"/>
      <w:bookmarkStart w:id="430" w:name="OLE_LINK1758"/>
      <w:bookmarkStart w:id="431" w:name="OLE_LINK1821"/>
      <w:bookmarkStart w:id="432" w:name="OLE_LINK1832"/>
      <w:bookmarkStart w:id="433" w:name="OLE_LINK1853"/>
      <w:bookmarkStart w:id="434" w:name="OLE_LINK1864"/>
      <w:bookmarkStart w:id="435" w:name="OLE_LINK1894"/>
      <w:bookmarkStart w:id="436" w:name="OLE_LINK1918"/>
      <w:bookmarkStart w:id="437" w:name="OLE_LINK1997"/>
      <w:bookmarkStart w:id="438" w:name="OLE_LINK2000"/>
      <w:bookmarkStart w:id="439" w:name="OLE_LINK2013"/>
      <w:bookmarkStart w:id="440" w:name="OLE_LINK2103"/>
      <w:bookmarkStart w:id="441" w:name="OLE_LINK2110"/>
      <w:bookmarkStart w:id="442" w:name="OLE_LINK2190"/>
      <w:bookmarkStart w:id="443" w:name="OLE_LINK2299"/>
      <w:bookmarkStart w:id="444" w:name="OLE_LINK2391"/>
      <w:bookmarkStart w:id="445" w:name="OLE_LINK2418"/>
      <w:bookmarkStart w:id="446" w:name="OLE_LINK2485"/>
      <w:bookmarkStart w:id="447" w:name="OLE_LINK2562"/>
      <w:bookmarkStart w:id="448" w:name="OLE_LINK2570"/>
      <w:bookmarkStart w:id="449" w:name="OLE_LINK2307"/>
      <w:bookmarkStart w:id="450" w:name="OLE_LINK2551"/>
      <w:bookmarkStart w:id="451" w:name="OLE_LINK2592"/>
      <w:bookmarkStart w:id="452" w:name="OLE_LINK2627"/>
      <w:bookmarkStart w:id="453" w:name="OLE_LINK2654"/>
      <w:bookmarkStart w:id="454" w:name="OLE_LINK2699"/>
      <w:bookmarkStart w:id="455" w:name="OLE_LINK2719"/>
      <w:bookmarkStart w:id="456" w:name="OLE_LINK2727"/>
      <w:bookmarkStart w:id="457" w:name="OLE_LINK2770"/>
      <w:bookmarkStart w:id="458" w:name="OLE_LINK2781"/>
      <w:bookmarkStart w:id="459" w:name="OLE_LINK2729"/>
      <w:bookmarkStart w:id="460" w:name="OLE_LINK2731"/>
      <w:bookmarkStart w:id="461" w:name="OLE_LINK2795"/>
      <w:bookmarkStart w:id="462" w:name="OLE_LINK2816"/>
      <w:bookmarkStart w:id="463" w:name="OLE_LINK2833"/>
      <w:bookmarkStart w:id="464" w:name="OLE_LINK2801"/>
      <w:bookmarkStart w:id="465" w:name="OLE_LINK2850"/>
      <w:bookmarkStart w:id="466" w:name="OLE_LINK2854"/>
      <w:bookmarkStart w:id="467" w:name="OLE_LINK2873"/>
      <w:bookmarkStart w:id="468" w:name="OLE_LINK2874"/>
      <w:bookmarkStart w:id="469" w:name="OLE_LINK2876"/>
      <w:bookmarkStart w:id="470" w:name="OLE_LINK2897"/>
      <w:bookmarkStart w:id="471" w:name="OLE_LINK2922"/>
      <w:bookmarkStart w:id="472" w:name="OLE_LINK2935"/>
      <w:bookmarkStart w:id="473" w:name="OLE_LINK2948"/>
      <w:bookmarkStart w:id="474" w:name="OLE_LINK2950"/>
      <w:bookmarkStart w:id="475" w:name="OLE_LINK2958"/>
      <w:bookmarkStart w:id="476" w:name="OLE_LINK2960"/>
      <w:bookmarkStart w:id="477" w:name="OLE_LINK2980"/>
      <w:bookmarkStart w:id="478" w:name="OLE_LINK2988"/>
      <w:bookmarkStart w:id="479" w:name="OLE_LINK2992"/>
      <w:bookmarkStart w:id="480" w:name="OLE_LINK3023"/>
      <w:bookmarkStart w:id="481" w:name="OLE_LINK3053"/>
      <w:bookmarkStart w:id="482" w:name="OLE_LINK3059"/>
      <w:bookmarkStart w:id="483" w:name="OLE_LINK3063"/>
      <w:bookmarkStart w:id="484" w:name="OLE_LINK3078"/>
      <w:bookmarkStart w:id="485" w:name="OLE_LINK3051"/>
      <w:bookmarkStart w:id="486" w:name="OLE_LINK3080"/>
      <w:bookmarkStart w:id="487" w:name="OLE_LINK3088"/>
      <w:bookmarkStart w:id="488" w:name="OLE_LINK3107"/>
      <w:bookmarkStart w:id="489" w:name="OLE_LINK3082"/>
      <w:bookmarkStart w:id="490" w:name="OLE_LINK3115"/>
      <w:bookmarkStart w:id="491" w:name="OLE_LINK3156"/>
      <w:bookmarkStart w:id="492" w:name="OLE_LINK3184"/>
      <w:bookmarkStart w:id="493" w:name="OLE_LINK3276"/>
      <w:bookmarkStart w:id="494" w:name="OLE_LINK3284"/>
      <w:bookmarkStart w:id="495" w:name="OLE_LINK3294"/>
      <w:bookmarkStart w:id="496" w:name="OLE_LINK902"/>
      <w:bookmarkStart w:id="497" w:name="OLE_LINK903"/>
      <w:bookmarkStart w:id="498" w:name="OLE_LINK904"/>
      <w:bookmarkStart w:id="499" w:name="OLE_LINK905"/>
      <w:bookmarkStart w:id="500" w:name="OLE_LINK1827"/>
      <w:bookmarkStart w:id="501" w:name="OLE_LINK1828"/>
      <w:bookmarkStart w:id="502" w:name="OLE_LINK1829"/>
      <w:bookmarkStart w:id="503" w:name="OLE_LINK2351"/>
      <w:bookmarkStart w:id="504" w:name="OLE_LINK2353"/>
      <w:bookmarkStart w:id="505" w:name="OLE_LINK2354"/>
      <w:bookmarkStart w:id="506" w:name="OLE_LINK2355"/>
      <w:r w:rsidRPr="0015619D">
        <w:rPr>
          <w:rFonts w:ascii="Book Antiqua" w:hAnsi="Book Antiqua"/>
          <w:b/>
          <w:bCs/>
          <w:sz w:val="24"/>
          <w:szCs w:val="24"/>
        </w:rPr>
        <w:t>COMMENTS</w:t>
      </w:r>
    </w:p>
    <w:p w14:paraId="606C7DD9" w14:textId="77777777" w:rsidR="003B1A5E" w:rsidRPr="0015619D" w:rsidRDefault="003B1A5E" w:rsidP="005D420A">
      <w:pPr>
        <w:wordWrap/>
        <w:adjustRightInd w:val="0"/>
        <w:snapToGrid w:val="0"/>
        <w:spacing w:after="0" w:line="360" w:lineRule="auto"/>
        <w:rPr>
          <w:rFonts w:ascii="Book Antiqua" w:hAnsi="Book Antiqua"/>
          <w:b/>
          <w:bCs/>
          <w:i/>
          <w:sz w:val="24"/>
          <w:szCs w:val="24"/>
        </w:rPr>
      </w:pPr>
      <w:bookmarkStart w:id="507" w:name="OLE_LINK614"/>
      <w:bookmarkStart w:id="508" w:name="OLE_LINK615"/>
      <w:bookmarkStart w:id="509" w:name="OLE_LINK843"/>
      <w:bookmarkStart w:id="510" w:name="OLE_LINK844"/>
      <w:r w:rsidRPr="0015619D">
        <w:rPr>
          <w:rFonts w:ascii="Book Antiqua" w:hAnsi="Book Antiqua"/>
          <w:b/>
          <w:bCs/>
          <w:i/>
          <w:sz w:val="24"/>
          <w:szCs w:val="24"/>
        </w:rPr>
        <w:t>Background</w:t>
      </w:r>
      <w:bookmarkEnd w:id="507"/>
      <w:bookmarkEnd w:id="508"/>
    </w:p>
    <w:p w14:paraId="3D24E139" w14:textId="5EE7B61B" w:rsidR="003B1A5E" w:rsidRPr="0015619D" w:rsidRDefault="003C3FEE" w:rsidP="005D420A">
      <w:pPr>
        <w:wordWrap/>
        <w:adjustRightInd w:val="0"/>
        <w:snapToGrid w:val="0"/>
        <w:spacing w:after="0" w:line="360" w:lineRule="auto"/>
        <w:rPr>
          <w:rStyle w:val="shhealthpassage"/>
          <w:rFonts w:ascii="Book Antiqua" w:eastAsia="SimSun" w:hAnsi="Book Antiqua" w:cs="Arial"/>
          <w:sz w:val="24"/>
          <w:szCs w:val="24"/>
          <w:lang w:eastAsia="zh-CN"/>
        </w:rPr>
      </w:pPr>
      <w:r w:rsidRPr="0015619D">
        <w:rPr>
          <w:rStyle w:val="shhealthpassage"/>
          <w:rFonts w:ascii="Book Antiqua" w:eastAsiaTheme="minorHAnsi" w:hAnsi="Book Antiqua" w:cs="Arial"/>
          <w:sz w:val="24"/>
          <w:szCs w:val="24"/>
        </w:rPr>
        <w:t xml:space="preserve">Measuring the size of colon polyps is important during colonoscopy exams, because </w:t>
      </w:r>
      <w:r w:rsidRPr="0015619D">
        <w:rPr>
          <w:rStyle w:val="shhealthpassage"/>
          <w:rFonts w:ascii="Book Antiqua" w:eastAsiaTheme="minorHAnsi" w:hAnsi="Book Antiqua" w:cs="Arial"/>
          <w:sz w:val="24"/>
          <w:szCs w:val="24"/>
        </w:rPr>
        <w:lastRenderedPageBreak/>
        <w:t xml:space="preserve">size is one of the factors which predict the potential risks of malignant evolution of colon polyps. Using open biopsy forceps is known to be a useful technique to reduce error rates in colon polyp size measurements, but in practice most endoscopists just measure polyp size by visualization. There is little information about accuracy differences between these two methods. In this study, </w:t>
      </w:r>
      <w:r w:rsidR="00E46752" w:rsidRPr="0015619D">
        <w:rPr>
          <w:rStyle w:val="shhealthpassage"/>
          <w:rFonts w:ascii="Book Antiqua" w:eastAsia="SimSun" w:hAnsi="Book Antiqua" w:cs="Arial" w:hint="eastAsia"/>
          <w:sz w:val="24"/>
          <w:szCs w:val="24"/>
          <w:lang w:eastAsia="zh-CN"/>
        </w:rPr>
        <w:t>the authors</w:t>
      </w:r>
      <w:r w:rsidRPr="0015619D">
        <w:rPr>
          <w:rStyle w:val="shhealthpassage"/>
          <w:rFonts w:ascii="Book Antiqua" w:eastAsiaTheme="minorHAnsi" w:hAnsi="Book Antiqua" w:cs="Arial"/>
          <w:sz w:val="24"/>
          <w:szCs w:val="24"/>
        </w:rPr>
        <w:t xml:space="preserve"> assessed the usefulness of the forceps estimation in the measurement of colon polyp size.</w:t>
      </w:r>
    </w:p>
    <w:p w14:paraId="6D955CED" w14:textId="77777777" w:rsidR="00E46752" w:rsidRPr="0015619D" w:rsidRDefault="00E46752" w:rsidP="005D420A">
      <w:pPr>
        <w:wordWrap/>
        <w:adjustRightInd w:val="0"/>
        <w:snapToGrid w:val="0"/>
        <w:spacing w:after="0" w:line="360" w:lineRule="auto"/>
        <w:rPr>
          <w:rFonts w:ascii="Book Antiqua" w:eastAsia="SimSun" w:hAnsi="Book Antiqua"/>
          <w:sz w:val="24"/>
          <w:szCs w:val="24"/>
          <w:lang w:eastAsia="zh-CN"/>
        </w:rPr>
      </w:pPr>
    </w:p>
    <w:p w14:paraId="4AE1170E" w14:textId="77777777" w:rsidR="003B1A5E" w:rsidRPr="0015619D" w:rsidRDefault="003B1A5E" w:rsidP="005D420A">
      <w:pPr>
        <w:wordWrap/>
        <w:adjustRightInd w:val="0"/>
        <w:snapToGrid w:val="0"/>
        <w:spacing w:after="0" w:line="360" w:lineRule="auto"/>
        <w:rPr>
          <w:rFonts w:ascii="Book Antiqua" w:hAnsi="Book Antiqua"/>
          <w:b/>
          <w:bCs/>
          <w:i/>
          <w:sz w:val="24"/>
          <w:szCs w:val="24"/>
        </w:rPr>
      </w:pPr>
      <w:r w:rsidRPr="0015619D">
        <w:rPr>
          <w:rFonts w:ascii="Book Antiqua" w:hAnsi="Book Antiqua"/>
          <w:b/>
          <w:bCs/>
          <w:i/>
          <w:sz w:val="24"/>
          <w:szCs w:val="24"/>
        </w:rPr>
        <w:t>Research frontiers</w:t>
      </w:r>
    </w:p>
    <w:p w14:paraId="72C0038E" w14:textId="60870652" w:rsidR="003C3FEE" w:rsidRPr="0015619D" w:rsidRDefault="003C3FEE" w:rsidP="005D420A">
      <w:pPr>
        <w:wordWrap/>
        <w:adjustRightInd w:val="0"/>
        <w:snapToGrid w:val="0"/>
        <w:spacing w:after="0" w:line="360" w:lineRule="auto"/>
        <w:rPr>
          <w:rFonts w:ascii="Book Antiqua" w:eastAsia="SimSun" w:hAnsi="Book Antiqua" w:cs="Arial"/>
          <w:sz w:val="24"/>
          <w:szCs w:val="24"/>
          <w:lang w:eastAsia="zh-CN"/>
        </w:rPr>
      </w:pPr>
      <w:r w:rsidRPr="0015619D">
        <w:rPr>
          <w:rStyle w:val="shhealthpassage"/>
          <w:rFonts w:ascii="Book Antiqua" w:eastAsiaTheme="minorHAnsi" w:hAnsi="Book Antiqua" w:cs="Arial"/>
          <w:sz w:val="24"/>
          <w:szCs w:val="24"/>
        </w:rPr>
        <w:t>This study presents that the</w:t>
      </w:r>
      <w:r w:rsidRPr="0015619D">
        <w:rPr>
          <w:rFonts w:ascii="Book Antiqua" w:hAnsi="Book Antiqua" w:cs="Arial"/>
          <w:sz w:val="24"/>
          <w:szCs w:val="24"/>
        </w:rPr>
        <w:t xml:space="preserve"> application of </w:t>
      </w:r>
      <w:r w:rsidRPr="0015619D">
        <w:rPr>
          <w:rStyle w:val="shhealthpassage"/>
          <w:rFonts w:ascii="Book Antiqua" w:hAnsi="Book Antiqua" w:cs="Arial"/>
          <w:sz w:val="24"/>
          <w:szCs w:val="24"/>
        </w:rPr>
        <w:t xml:space="preserve">the open biopsy forceps method when measuring colon polyp size </w:t>
      </w:r>
      <w:r w:rsidRPr="0015619D">
        <w:rPr>
          <w:rFonts w:ascii="Book Antiqua" w:hAnsi="Book Antiqua" w:cs="Arial"/>
          <w:sz w:val="24"/>
          <w:szCs w:val="24"/>
        </w:rPr>
        <w:t>could help reduce inter-observer differences and error rates.</w:t>
      </w:r>
    </w:p>
    <w:p w14:paraId="161AEDFB" w14:textId="77777777" w:rsidR="00E46752" w:rsidRPr="0015619D" w:rsidRDefault="00E46752" w:rsidP="005D420A">
      <w:pPr>
        <w:wordWrap/>
        <w:adjustRightInd w:val="0"/>
        <w:snapToGrid w:val="0"/>
        <w:spacing w:after="0" w:line="360" w:lineRule="auto"/>
        <w:rPr>
          <w:rFonts w:ascii="Book Antiqua" w:eastAsia="SimSun" w:hAnsi="Book Antiqua"/>
          <w:sz w:val="24"/>
          <w:szCs w:val="24"/>
          <w:lang w:eastAsia="zh-CN"/>
        </w:rPr>
      </w:pPr>
    </w:p>
    <w:p w14:paraId="4B4E571A" w14:textId="77777777" w:rsidR="003B1A5E" w:rsidRPr="0015619D" w:rsidRDefault="003B1A5E" w:rsidP="005D420A">
      <w:pPr>
        <w:wordWrap/>
        <w:adjustRightInd w:val="0"/>
        <w:snapToGrid w:val="0"/>
        <w:spacing w:after="0" w:line="360" w:lineRule="auto"/>
        <w:rPr>
          <w:rFonts w:ascii="Book Antiqua" w:hAnsi="Book Antiqua"/>
          <w:i/>
          <w:sz w:val="24"/>
          <w:szCs w:val="24"/>
        </w:rPr>
      </w:pPr>
      <w:r w:rsidRPr="0015619D">
        <w:rPr>
          <w:rFonts w:ascii="Book Antiqua" w:hAnsi="Book Antiqua"/>
          <w:b/>
          <w:bCs/>
          <w:i/>
          <w:sz w:val="24"/>
          <w:szCs w:val="24"/>
        </w:rPr>
        <w:t>Innovations and breakthroughs</w:t>
      </w:r>
    </w:p>
    <w:p w14:paraId="370A632A" w14:textId="1DA76420" w:rsidR="002A0C9F" w:rsidRPr="0015619D" w:rsidRDefault="002A0C9F" w:rsidP="005D420A">
      <w:pPr>
        <w:wordWrap/>
        <w:adjustRightInd w:val="0"/>
        <w:snapToGrid w:val="0"/>
        <w:spacing w:after="0" w:line="360" w:lineRule="auto"/>
        <w:rPr>
          <w:rStyle w:val="shhealthpassage"/>
          <w:rFonts w:ascii="Book Antiqua" w:eastAsia="SimSun" w:hAnsi="Book Antiqua" w:cs="Arial"/>
          <w:sz w:val="24"/>
          <w:szCs w:val="24"/>
          <w:lang w:eastAsia="zh-CN"/>
        </w:rPr>
      </w:pPr>
      <w:r w:rsidRPr="0015619D">
        <w:rPr>
          <w:rFonts w:ascii="Book Antiqua" w:hAnsi="Book Antiqua" w:cs="Arial"/>
          <w:sz w:val="24"/>
          <w:szCs w:val="24"/>
        </w:rPr>
        <w:t xml:space="preserve">In this study, a total of 40 </w:t>
      </w:r>
      <w:r w:rsidRPr="0015619D">
        <w:rPr>
          <w:rStyle w:val="shhealthpassage"/>
          <w:rFonts w:ascii="Book Antiqua" w:hAnsi="Book Antiqua" w:cs="Arial"/>
          <w:sz w:val="24"/>
          <w:szCs w:val="24"/>
        </w:rPr>
        <w:t xml:space="preserve">endoscopists </w:t>
      </w:r>
      <w:r w:rsidRPr="0015619D">
        <w:rPr>
          <w:rFonts w:ascii="Book Antiqua" w:hAnsi="Book Antiqua" w:cs="Arial"/>
          <w:sz w:val="24"/>
          <w:szCs w:val="24"/>
        </w:rPr>
        <w:t>participated</w:t>
      </w:r>
      <w:r w:rsidR="00CE3D79" w:rsidRPr="0015619D">
        <w:rPr>
          <w:rFonts w:ascii="Book Antiqua" w:hAnsi="Book Antiqua" w:cs="Arial"/>
          <w:sz w:val="24"/>
          <w:szCs w:val="24"/>
        </w:rPr>
        <w:t xml:space="preserve"> in the exam</w:t>
      </w:r>
      <w:r w:rsidRPr="0015619D">
        <w:rPr>
          <w:rFonts w:ascii="Book Antiqua" w:hAnsi="Book Antiqua" w:cs="Arial"/>
          <w:sz w:val="24"/>
          <w:szCs w:val="24"/>
        </w:rPr>
        <w:t>.</w:t>
      </w:r>
      <w:r w:rsidRPr="0015619D">
        <w:rPr>
          <w:rStyle w:val="shhealthpassage"/>
          <w:rFonts w:ascii="Book Antiqua" w:hAnsi="Book Antiqua" w:cs="Arial"/>
          <w:sz w:val="24"/>
          <w:szCs w:val="24"/>
        </w:rPr>
        <w:t xml:space="preserve"> </w:t>
      </w:r>
      <w:r w:rsidR="00CE3D79" w:rsidRPr="0015619D">
        <w:rPr>
          <w:rFonts w:ascii="Book Antiqua" w:hAnsi="Book Antiqua" w:cs="Arial"/>
          <w:sz w:val="24"/>
          <w:szCs w:val="24"/>
        </w:rPr>
        <w:t xml:space="preserve">When analyzing the results of the exam, </w:t>
      </w:r>
      <w:r w:rsidR="00E46752" w:rsidRPr="0015619D">
        <w:rPr>
          <w:rFonts w:ascii="Book Antiqua" w:eastAsia="SimSun" w:hAnsi="Book Antiqua" w:cs="Arial" w:hint="eastAsia"/>
          <w:sz w:val="24"/>
          <w:szCs w:val="24"/>
          <w:lang w:eastAsia="zh-CN"/>
        </w:rPr>
        <w:t>the authors</w:t>
      </w:r>
      <w:r w:rsidR="00CE3D79" w:rsidRPr="0015619D">
        <w:rPr>
          <w:rFonts w:ascii="Book Antiqua" w:hAnsi="Book Antiqua" w:cs="Arial"/>
          <w:sz w:val="24"/>
          <w:szCs w:val="24"/>
        </w:rPr>
        <w:t xml:space="preserve"> </w:t>
      </w:r>
      <w:r w:rsidR="00CE3D79" w:rsidRPr="0015619D">
        <w:rPr>
          <w:rStyle w:val="shhealthpassage"/>
          <w:rFonts w:ascii="Book Antiqua" w:hAnsi="Book Antiqua" w:cs="Arial"/>
          <w:sz w:val="24"/>
          <w:szCs w:val="24"/>
        </w:rPr>
        <w:t xml:space="preserve">assessed inter-observer differences, diagnostic accuracy, and error ranges in the measurement of colon polyp size using open biopsy forceps </w:t>
      </w:r>
      <w:r w:rsidR="0047375F" w:rsidRPr="0015619D">
        <w:rPr>
          <w:rStyle w:val="shhealthpassage"/>
          <w:rFonts w:ascii="Book Antiqua" w:hAnsi="Book Antiqua" w:cs="Arial"/>
          <w:i/>
          <w:sz w:val="24"/>
          <w:szCs w:val="24"/>
        </w:rPr>
        <w:t>vs</w:t>
      </w:r>
      <w:r w:rsidR="00CE3D79" w:rsidRPr="0015619D">
        <w:rPr>
          <w:rStyle w:val="shhealthpassage"/>
          <w:rFonts w:ascii="Book Antiqua" w:hAnsi="Book Antiqua" w:cs="Arial"/>
          <w:sz w:val="24"/>
          <w:szCs w:val="24"/>
        </w:rPr>
        <w:t xml:space="preserve"> visualization.</w:t>
      </w:r>
    </w:p>
    <w:p w14:paraId="22286FA8" w14:textId="77777777" w:rsidR="00E46752" w:rsidRPr="0015619D" w:rsidRDefault="00E46752" w:rsidP="005D420A">
      <w:pPr>
        <w:wordWrap/>
        <w:adjustRightInd w:val="0"/>
        <w:snapToGrid w:val="0"/>
        <w:spacing w:after="0" w:line="360" w:lineRule="auto"/>
        <w:rPr>
          <w:rFonts w:ascii="Book Antiqua" w:eastAsia="SimSun" w:hAnsi="Book Antiqua"/>
          <w:sz w:val="24"/>
          <w:szCs w:val="24"/>
          <w:lang w:eastAsia="zh-CN"/>
        </w:rPr>
      </w:pPr>
    </w:p>
    <w:p w14:paraId="4E2A3E56" w14:textId="77777777" w:rsidR="003B1A5E" w:rsidRPr="0015619D" w:rsidRDefault="003B1A5E" w:rsidP="005D420A">
      <w:pPr>
        <w:wordWrap/>
        <w:adjustRightInd w:val="0"/>
        <w:snapToGrid w:val="0"/>
        <w:spacing w:after="0" w:line="360" w:lineRule="auto"/>
        <w:rPr>
          <w:rFonts w:ascii="Book Antiqua" w:hAnsi="Book Antiqua"/>
          <w:b/>
          <w:bCs/>
          <w:i/>
          <w:sz w:val="24"/>
          <w:szCs w:val="24"/>
        </w:rPr>
      </w:pPr>
      <w:bookmarkStart w:id="511" w:name="OLE_LINK1860"/>
      <w:bookmarkStart w:id="512" w:name="OLE_LINK1861"/>
      <w:r w:rsidRPr="0015619D">
        <w:rPr>
          <w:rFonts w:ascii="Book Antiqua" w:hAnsi="Book Antiqua"/>
          <w:b/>
          <w:bCs/>
          <w:i/>
          <w:sz w:val="24"/>
          <w:szCs w:val="24"/>
        </w:rPr>
        <w:t xml:space="preserve">Applications </w:t>
      </w:r>
      <w:bookmarkEnd w:id="511"/>
      <w:bookmarkEnd w:id="512"/>
    </w:p>
    <w:p w14:paraId="26C16FCC" w14:textId="52649F89" w:rsidR="00CE3D79" w:rsidRPr="0015619D" w:rsidRDefault="003456F4" w:rsidP="005D420A">
      <w:pPr>
        <w:wordWrap/>
        <w:adjustRightInd w:val="0"/>
        <w:snapToGrid w:val="0"/>
        <w:spacing w:after="0" w:line="360" w:lineRule="auto"/>
        <w:rPr>
          <w:rFonts w:ascii="Book Antiqua" w:eastAsia="SimSun" w:hAnsi="Book Antiqua" w:cs="Arial"/>
          <w:sz w:val="24"/>
          <w:szCs w:val="24"/>
          <w:lang w:eastAsia="zh-CN"/>
        </w:rPr>
      </w:pPr>
      <w:r w:rsidRPr="0015619D">
        <w:rPr>
          <w:rStyle w:val="shhealthpassage"/>
          <w:rFonts w:ascii="Book Antiqua" w:hAnsi="Book Antiqua" w:cs="Arial"/>
          <w:sz w:val="24"/>
          <w:szCs w:val="24"/>
        </w:rPr>
        <w:t>T</w:t>
      </w:r>
      <w:r w:rsidR="00CE3D79" w:rsidRPr="0015619D">
        <w:rPr>
          <w:rStyle w:val="shhealthpassage"/>
          <w:rFonts w:ascii="Book Antiqua" w:hAnsi="Book Antiqua" w:cs="Arial"/>
          <w:sz w:val="24"/>
          <w:szCs w:val="24"/>
        </w:rPr>
        <w:t xml:space="preserve">he open biopsy forceps method </w:t>
      </w:r>
      <w:r w:rsidRPr="0015619D">
        <w:rPr>
          <w:rStyle w:val="shhealthpassage"/>
          <w:rFonts w:ascii="Book Antiqua" w:hAnsi="Book Antiqua" w:cs="Arial"/>
          <w:sz w:val="24"/>
          <w:szCs w:val="24"/>
        </w:rPr>
        <w:t>can be applied to measure</w:t>
      </w:r>
      <w:r w:rsidR="00CE3D79" w:rsidRPr="0015619D">
        <w:rPr>
          <w:rStyle w:val="shhealthpassage"/>
          <w:rFonts w:ascii="Book Antiqua" w:hAnsi="Book Antiqua" w:cs="Arial"/>
          <w:sz w:val="24"/>
          <w:szCs w:val="24"/>
        </w:rPr>
        <w:t xml:space="preserve"> colon polyp size </w:t>
      </w:r>
      <w:r w:rsidRPr="0015619D">
        <w:rPr>
          <w:rFonts w:ascii="Book Antiqua" w:hAnsi="Book Antiqua" w:cs="Arial"/>
          <w:sz w:val="24"/>
          <w:szCs w:val="24"/>
        </w:rPr>
        <w:t>for reducing the</w:t>
      </w:r>
      <w:r w:rsidR="00CE3D79" w:rsidRPr="0015619D">
        <w:rPr>
          <w:rFonts w:ascii="Book Antiqua" w:hAnsi="Book Antiqua" w:cs="Arial"/>
          <w:sz w:val="24"/>
          <w:szCs w:val="24"/>
        </w:rPr>
        <w:t xml:space="preserve"> inter-observer differences and error rates</w:t>
      </w:r>
      <w:r w:rsidR="00E46752" w:rsidRPr="0015619D">
        <w:rPr>
          <w:rFonts w:ascii="Book Antiqua" w:eastAsia="SimSun" w:hAnsi="Book Antiqua" w:cs="Arial" w:hint="eastAsia"/>
          <w:sz w:val="24"/>
          <w:szCs w:val="24"/>
          <w:lang w:eastAsia="zh-CN"/>
        </w:rPr>
        <w:t>.</w:t>
      </w:r>
    </w:p>
    <w:p w14:paraId="7A42091D" w14:textId="77777777" w:rsidR="00E46752" w:rsidRPr="0015619D" w:rsidRDefault="00E46752" w:rsidP="005D420A">
      <w:pPr>
        <w:wordWrap/>
        <w:adjustRightInd w:val="0"/>
        <w:snapToGrid w:val="0"/>
        <w:spacing w:after="0" w:line="360" w:lineRule="auto"/>
        <w:rPr>
          <w:rFonts w:ascii="Book Antiqua" w:eastAsia="SimSun" w:hAnsi="Book Antiqua"/>
          <w:sz w:val="24"/>
          <w:szCs w:val="24"/>
          <w:lang w:eastAsia="zh-CN"/>
        </w:rPr>
      </w:pPr>
    </w:p>
    <w:p w14:paraId="1573F94C" w14:textId="77777777" w:rsidR="003B1A5E" w:rsidRPr="0015619D" w:rsidRDefault="003B1A5E" w:rsidP="005D420A">
      <w:pPr>
        <w:wordWrap/>
        <w:adjustRightInd w:val="0"/>
        <w:snapToGrid w:val="0"/>
        <w:spacing w:after="0" w:line="360" w:lineRule="auto"/>
        <w:rPr>
          <w:rFonts w:ascii="Book Antiqua" w:hAnsi="Book Antiqua"/>
          <w:b/>
          <w:bCs/>
          <w:i/>
          <w:sz w:val="24"/>
          <w:szCs w:val="24"/>
        </w:rPr>
      </w:pPr>
      <w:r w:rsidRPr="0015619D">
        <w:rPr>
          <w:rFonts w:ascii="Book Antiqua" w:hAnsi="Book Antiqua"/>
          <w:b/>
          <w:bCs/>
          <w:i/>
          <w:sz w:val="24"/>
          <w:szCs w:val="24"/>
        </w:rPr>
        <w:t>Terminology</w:t>
      </w:r>
    </w:p>
    <w:p w14:paraId="16E222CE" w14:textId="54AF5B69" w:rsidR="00CE3D79" w:rsidRPr="0015619D" w:rsidRDefault="00CE3D79" w:rsidP="005D420A">
      <w:pPr>
        <w:wordWrap/>
        <w:adjustRightInd w:val="0"/>
        <w:snapToGrid w:val="0"/>
        <w:spacing w:after="0" w:line="360" w:lineRule="auto"/>
        <w:rPr>
          <w:rStyle w:val="shhealthpassage"/>
          <w:rFonts w:ascii="Book Antiqua" w:eastAsia="SimSun" w:hAnsi="Book Antiqua" w:cs="Arial"/>
          <w:sz w:val="24"/>
          <w:szCs w:val="24"/>
          <w:lang w:eastAsia="zh-CN"/>
        </w:rPr>
      </w:pPr>
      <w:r w:rsidRPr="0015619D">
        <w:rPr>
          <w:rStyle w:val="shhealthpassage"/>
          <w:rFonts w:ascii="Book Antiqua" w:hAnsi="Book Antiqua" w:cs="Arial"/>
          <w:sz w:val="24"/>
          <w:szCs w:val="24"/>
        </w:rPr>
        <w:t>Forceps estimation is the measurement of colon polyp size using open biopsy forceps. Visual estimation is the measurement of colon polyp size by visualization.</w:t>
      </w:r>
    </w:p>
    <w:p w14:paraId="79492A4D" w14:textId="77777777" w:rsidR="00E46752" w:rsidRPr="0015619D" w:rsidRDefault="00E46752" w:rsidP="005D420A">
      <w:pPr>
        <w:wordWrap/>
        <w:adjustRightInd w:val="0"/>
        <w:snapToGrid w:val="0"/>
        <w:spacing w:after="0" w:line="360" w:lineRule="auto"/>
        <w:rPr>
          <w:rFonts w:ascii="Book Antiqua" w:eastAsia="SimSun" w:hAnsi="Book Antiqua"/>
          <w:sz w:val="24"/>
          <w:szCs w:val="24"/>
          <w:lang w:eastAsia="zh-CN"/>
        </w:rPr>
      </w:pPr>
    </w:p>
    <w:p w14:paraId="44CD51C6" w14:textId="59594651" w:rsidR="003B1A5E" w:rsidRPr="0015619D" w:rsidRDefault="003B1A5E" w:rsidP="005D420A">
      <w:pPr>
        <w:wordWrap/>
        <w:adjustRightInd w:val="0"/>
        <w:snapToGrid w:val="0"/>
        <w:spacing w:after="0" w:line="360" w:lineRule="auto"/>
        <w:rPr>
          <w:rFonts w:ascii="Book Antiqua" w:hAnsi="Book Antiqua"/>
          <w:b/>
          <w:bCs/>
          <w:i/>
          <w:sz w:val="24"/>
          <w:szCs w:val="24"/>
        </w:rPr>
      </w:pPr>
      <w:bookmarkStart w:id="513" w:name="OLE_LINK2204"/>
      <w:bookmarkStart w:id="514" w:name="OLE_LINK2135"/>
      <w:bookmarkStart w:id="515" w:name="OLE_LINK2585"/>
      <w:bookmarkStart w:id="516" w:name="OLE_LINK2586"/>
      <w:bookmarkStart w:id="517" w:name="OLE_LINK2709"/>
      <w:bookmarkStart w:id="518" w:name="OLE_LINK2926"/>
      <w:bookmarkStart w:id="519" w:name="OLE_LINK678"/>
      <w:bookmarkStart w:id="520" w:name="OLE_LINK679"/>
      <w:r w:rsidRPr="0015619D">
        <w:rPr>
          <w:rFonts w:ascii="Book Antiqua" w:hAnsi="Book Antiqua"/>
          <w:b/>
          <w:bCs/>
          <w:i/>
          <w:sz w:val="24"/>
          <w:szCs w:val="24"/>
        </w:rPr>
        <w:t>Peer</w:t>
      </w:r>
      <w:r w:rsidR="00E46752" w:rsidRPr="0015619D">
        <w:rPr>
          <w:rFonts w:ascii="Book Antiqua" w:eastAsia="SimSun" w:hAnsi="Book Antiqua" w:hint="eastAsia"/>
          <w:b/>
          <w:bCs/>
          <w:i/>
          <w:sz w:val="24"/>
          <w:szCs w:val="24"/>
          <w:lang w:eastAsia="zh-CN"/>
        </w:rPr>
        <w:t>-</w:t>
      </w:r>
      <w:r w:rsidRPr="0015619D">
        <w:rPr>
          <w:rFonts w:ascii="Book Antiqua" w:hAnsi="Book Antiqua"/>
          <w:b/>
          <w:bCs/>
          <w:i/>
          <w:sz w:val="24"/>
          <w:szCs w:val="24"/>
        </w:rPr>
        <w:t>review</w:t>
      </w:r>
      <w:bookmarkEnd w:id="513"/>
      <w:bookmarkEnd w:id="514"/>
      <w:bookmarkEnd w:id="515"/>
      <w:bookmarkEnd w:id="516"/>
      <w:bookmarkEnd w:id="517"/>
      <w:bookmarkEnd w:id="518"/>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9"/>
    <w:bookmarkEnd w:id="510"/>
    <w:bookmarkEnd w:id="519"/>
    <w:bookmarkEnd w:id="520"/>
    <w:p w14:paraId="6590128C" w14:textId="5B8AD03F" w:rsidR="00C72C72" w:rsidRPr="0015619D" w:rsidRDefault="00443C13" w:rsidP="005D420A">
      <w:pPr>
        <w:wordWrap/>
        <w:adjustRightInd w:val="0"/>
        <w:snapToGrid w:val="0"/>
        <w:spacing w:after="0" w:line="360" w:lineRule="auto"/>
        <w:rPr>
          <w:rStyle w:val="shhealthpassage"/>
          <w:rFonts w:ascii="Book Antiqua" w:hAnsi="Book Antiqua" w:cs="Arial"/>
          <w:sz w:val="24"/>
          <w:szCs w:val="24"/>
        </w:rPr>
      </w:pPr>
      <w:r w:rsidRPr="0015619D">
        <w:rPr>
          <w:rStyle w:val="shhealthpassage"/>
          <w:rFonts w:ascii="Book Antiqua" w:hAnsi="Book Antiqua" w:cs="Arial"/>
          <w:sz w:val="24"/>
          <w:szCs w:val="24"/>
        </w:rPr>
        <w:t>The authors of this paper assessed the usefulness of forceps to measure the size of colon polyp, and showed that the a</w:t>
      </w:r>
      <w:r w:rsidRPr="0015619D">
        <w:rPr>
          <w:rFonts w:ascii="Book Antiqua" w:hAnsi="Book Antiqua" w:cs="Arial"/>
          <w:sz w:val="24"/>
          <w:szCs w:val="24"/>
        </w:rPr>
        <w:t xml:space="preserve">pplication of </w:t>
      </w:r>
      <w:r w:rsidRPr="0015619D">
        <w:rPr>
          <w:rStyle w:val="shhealthpassage"/>
          <w:rFonts w:ascii="Book Antiqua" w:hAnsi="Book Antiqua" w:cs="Arial"/>
          <w:sz w:val="24"/>
          <w:szCs w:val="24"/>
        </w:rPr>
        <w:t xml:space="preserve">the open biopsy forceps method </w:t>
      </w:r>
      <w:r w:rsidRPr="0015619D">
        <w:rPr>
          <w:rFonts w:ascii="Book Antiqua" w:hAnsi="Book Antiqua" w:cs="Arial"/>
          <w:sz w:val="24"/>
          <w:szCs w:val="24"/>
        </w:rPr>
        <w:t xml:space="preserve">could help reduce inter-observer differences and error rates when measuring colon polyp size. These results suggest that forceps estimation is more useful than visual </w:t>
      </w:r>
      <w:r w:rsidRPr="0015619D">
        <w:rPr>
          <w:rFonts w:ascii="Book Antiqua" w:hAnsi="Book Antiqua" w:cs="Arial"/>
          <w:sz w:val="24"/>
          <w:szCs w:val="24"/>
        </w:rPr>
        <w:lastRenderedPageBreak/>
        <w:t xml:space="preserve">estimation in the measurement of the colon polyp size. </w:t>
      </w:r>
    </w:p>
    <w:p w14:paraId="6E51638D" w14:textId="77777777" w:rsidR="00D80B48" w:rsidRPr="0015619D" w:rsidRDefault="00D80B48" w:rsidP="005D420A">
      <w:pPr>
        <w:wordWrap/>
        <w:adjustRightInd w:val="0"/>
        <w:snapToGrid w:val="0"/>
        <w:spacing w:after="0" w:line="360" w:lineRule="auto"/>
        <w:rPr>
          <w:rStyle w:val="shhealthpassage"/>
          <w:rFonts w:ascii="Book Antiqua" w:hAnsi="Book Antiqua"/>
          <w:sz w:val="24"/>
          <w:szCs w:val="24"/>
        </w:rPr>
      </w:pPr>
    </w:p>
    <w:p w14:paraId="71E3A85B" w14:textId="77777777" w:rsidR="00E46752" w:rsidRPr="0015619D" w:rsidRDefault="00E46752">
      <w:pPr>
        <w:widowControl/>
        <w:wordWrap/>
        <w:autoSpaceDE/>
        <w:autoSpaceDN/>
        <w:spacing w:after="160" w:line="259" w:lineRule="auto"/>
        <w:rPr>
          <w:rStyle w:val="shhealthpassage"/>
          <w:rFonts w:ascii="Book Antiqua" w:hAnsi="Book Antiqua" w:cs="Arial"/>
          <w:b/>
          <w:sz w:val="24"/>
          <w:szCs w:val="24"/>
        </w:rPr>
      </w:pPr>
      <w:bookmarkStart w:id="521" w:name="_ENREF_22"/>
      <w:r w:rsidRPr="0015619D">
        <w:rPr>
          <w:rStyle w:val="shhealthpassage"/>
          <w:rFonts w:ascii="Book Antiqua" w:hAnsi="Book Antiqua" w:cs="Arial"/>
          <w:b/>
          <w:sz w:val="24"/>
          <w:szCs w:val="24"/>
        </w:rPr>
        <w:br w:type="page"/>
      </w:r>
    </w:p>
    <w:p w14:paraId="51AEA201" w14:textId="3D86890E" w:rsidR="00D80B48" w:rsidRDefault="00E46752" w:rsidP="005D420A">
      <w:pPr>
        <w:wordWrap/>
        <w:adjustRightInd w:val="0"/>
        <w:snapToGrid w:val="0"/>
        <w:spacing w:after="0" w:line="360" w:lineRule="auto"/>
        <w:rPr>
          <w:rStyle w:val="shhealthpassage"/>
          <w:rFonts w:ascii="Book Antiqua" w:eastAsia="SimSun" w:hAnsi="Book Antiqua" w:cs="Arial"/>
          <w:b/>
          <w:sz w:val="24"/>
          <w:szCs w:val="24"/>
          <w:lang w:eastAsia="zh-CN"/>
        </w:rPr>
      </w:pPr>
      <w:r w:rsidRPr="0015619D">
        <w:rPr>
          <w:rStyle w:val="shhealthpassage"/>
          <w:rFonts w:ascii="Book Antiqua" w:hAnsi="Book Antiqua" w:cs="Arial"/>
          <w:b/>
          <w:sz w:val="24"/>
          <w:szCs w:val="24"/>
        </w:rPr>
        <w:lastRenderedPageBreak/>
        <w:t>REFERENCES</w:t>
      </w:r>
    </w:p>
    <w:p w14:paraId="50251B66" w14:textId="491ABCF9"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1 GLOBOCAN</w:t>
      </w:r>
      <w:r w:rsidR="008D6EFD" w:rsidRPr="008D6EFD">
        <w:rPr>
          <w:rFonts w:ascii="Book Antiqua" w:eastAsia="SimSun" w:hAnsi="Book Antiqua" w:cs="SimSun"/>
          <w:kern w:val="0"/>
          <w:sz w:val="24"/>
          <w:szCs w:val="24"/>
          <w:lang w:eastAsia="zh-CN"/>
        </w:rPr>
        <w:t xml:space="preserve"> 2008</w:t>
      </w:r>
      <w:r w:rsidR="008D6EFD" w:rsidRPr="008D6EFD">
        <w:rPr>
          <w:rFonts w:ascii="Book Antiqua" w:eastAsia="SimSun" w:hAnsi="Book Antiqua" w:cs="SimSun" w:hint="eastAsia"/>
          <w:kern w:val="0"/>
          <w:sz w:val="24"/>
          <w:szCs w:val="24"/>
          <w:lang w:eastAsia="zh-CN"/>
        </w:rPr>
        <w:t xml:space="preserve">. Available from: URL: </w:t>
      </w:r>
      <w:r w:rsidR="008D6EFD">
        <w:rPr>
          <w:rFonts w:ascii="Book Antiqua" w:eastAsia="SimSun" w:hAnsi="Book Antiqua" w:cs="SimSun" w:hint="eastAsia"/>
          <w:kern w:val="0"/>
          <w:sz w:val="24"/>
          <w:szCs w:val="24"/>
          <w:lang w:eastAsia="zh-CN"/>
        </w:rPr>
        <w:t>www.</w:t>
      </w:r>
      <w:r w:rsidR="008D6EFD" w:rsidRPr="008D6EFD">
        <w:rPr>
          <w:rFonts w:ascii="Book Antiqua" w:eastAsia="SimSun" w:hAnsi="Book Antiqua" w:cs="SimSun"/>
          <w:kern w:val="0"/>
          <w:sz w:val="24"/>
          <w:szCs w:val="24"/>
          <w:lang w:eastAsia="zh-CN"/>
        </w:rPr>
        <w:t>globocan.iarc.fr</w:t>
      </w:r>
      <w:r w:rsidRPr="00BD09DF">
        <w:rPr>
          <w:rFonts w:ascii="Book Antiqua" w:eastAsia="SimSun" w:hAnsi="Book Antiqua" w:cs="SimSun"/>
          <w:kern w:val="0"/>
          <w:sz w:val="24"/>
          <w:szCs w:val="24"/>
          <w:lang w:eastAsia="zh-CN"/>
        </w:rPr>
        <w:t xml:space="preserve"> (</w:t>
      </w:r>
      <w:r w:rsidR="008D6EFD" w:rsidRPr="008D6EFD">
        <w:rPr>
          <w:rFonts w:ascii="Book Antiqua" w:eastAsia="SimSun" w:hAnsi="Book Antiqua" w:cs="SimSun"/>
          <w:kern w:val="0"/>
          <w:sz w:val="24"/>
          <w:szCs w:val="24"/>
          <w:lang w:eastAsia="zh-CN"/>
        </w:rPr>
        <w:t>accesed</w:t>
      </w:r>
      <w:r w:rsidR="008D6EFD" w:rsidRPr="008D6EFD">
        <w:rPr>
          <w:rFonts w:ascii="Book Antiqua" w:eastAsia="SimSun" w:hAnsi="Book Antiqua" w:cs="SimSun" w:hint="eastAsia"/>
          <w:kern w:val="0"/>
          <w:sz w:val="24"/>
          <w:szCs w:val="24"/>
          <w:lang w:eastAsia="zh-CN"/>
        </w:rPr>
        <w:t xml:space="preserve"> </w:t>
      </w:r>
      <w:r w:rsidR="008D6EFD" w:rsidRPr="008D6EFD">
        <w:rPr>
          <w:rFonts w:ascii="Book Antiqua" w:eastAsia="SimSun" w:hAnsi="Book Antiqua" w:cs="SimSun"/>
          <w:kern w:val="0"/>
          <w:sz w:val="24"/>
          <w:szCs w:val="24"/>
          <w:lang w:eastAsia="zh-CN"/>
        </w:rPr>
        <w:t>Jul 12</w:t>
      </w:r>
      <w:r w:rsidR="008D6EFD" w:rsidRPr="008D6EFD">
        <w:rPr>
          <w:rFonts w:ascii="Book Antiqua" w:eastAsia="SimSun" w:hAnsi="Book Antiqua" w:cs="SimSun" w:hint="eastAsia"/>
          <w:kern w:val="0"/>
          <w:sz w:val="24"/>
          <w:szCs w:val="24"/>
          <w:lang w:eastAsia="zh-CN"/>
        </w:rPr>
        <w:t>,</w:t>
      </w:r>
      <w:r w:rsidR="008D6EFD" w:rsidRPr="008D6EFD">
        <w:rPr>
          <w:rFonts w:ascii="Book Antiqua" w:eastAsia="SimSun" w:hAnsi="Book Antiqua" w:cs="SimSun"/>
          <w:kern w:val="0"/>
          <w:sz w:val="24"/>
          <w:szCs w:val="24"/>
          <w:lang w:eastAsia="zh-CN"/>
        </w:rPr>
        <w:t xml:space="preserve"> 2013)</w:t>
      </w:r>
    </w:p>
    <w:p w14:paraId="3A98E887"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 </w:t>
      </w:r>
      <w:r w:rsidRPr="00BD09DF">
        <w:rPr>
          <w:rFonts w:ascii="Book Antiqua" w:eastAsia="SimSun" w:hAnsi="Book Antiqua" w:cs="SimSun"/>
          <w:b/>
          <w:bCs/>
          <w:kern w:val="0"/>
          <w:sz w:val="24"/>
          <w:szCs w:val="24"/>
          <w:lang w:eastAsia="zh-CN"/>
        </w:rPr>
        <w:t>Jung KW</w:t>
      </w:r>
      <w:r w:rsidRPr="00BD09DF">
        <w:rPr>
          <w:rFonts w:ascii="Book Antiqua" w:eastAsia="SimSun" w:hAnsi="Book Antiqua" w:cs="SimSun"/>
          <w:kern w:val="0"/>
          <w:sz w:val="24"/>
          <w:szCs w:val="24"/>
          <w:lang w:eastAsia="zh-CN"/>
        </w:rPr>
        <w:t xml:space="preserve">, Won YJ, Kong HJ, Oh CM, Seo HG, Lee JS. Cancer statistics in Korea: incidence, mortality, survival and prevalence in 2010. </w:t>
      </w:r>
      <w:r w:rsidRPr="00BD09DF">
        <w:rPr>
          <w:rFonts w:ascii="Book Antiqua" w:eastAsia="SimSun" w:hAnsi="Book Antiqua" w:cs="SimSun"/>
          <w:i/>
          <w:iCs/>
          <w:kern w:val="0"/>
          <w:sz w:val="24"/>
          <w:szCs w:val="24"/>
          <w:lang w:eastAsia="zh-CN"/>
        </w:rPr>
        <w:t>Cancer Res Treat</w:t>
      </w:r>
      <w:r w:rsidRPr="00BD09DF">
        <w:rPr>
          <w:rFonts w:ascii="Book Antiqua" w:eastAsia="SimSun" w:hAnsi="Book Antiqua" w:cs="SimSun"/>
          <w:kern w:val="0"/>
          <w:sz w:val="24"/>
          <w:szCs w:val="24"/>
          <w:lang w:eastAsia="zh-CN"/>
        </w:rPr>
        <w:t xml:space="preserve"> 2013; </w:t>
      </w:r>
      <w:r w:rsidRPr="00BD09DF">
        <w:rPr>
          <w:rFonts w:ascii="Book Antiqua" w:eastAsia="SimSun" w:hAnsi="Book Antiqua" w:cs="SimSun"/>
          <w:b/>
          <w:bCs/>
          <w:kern w:val="0"/>
          <w:sz w:val="24"/>
          <w:szCs w:val="24"/>
          <w:lang w:eastAsia="zh-CN"/>
        </w:rPr>
        <w:t>45</w:t>
      </w:r>
      <w:r w:rsidRPr="00BD09DF">
        <w:rPr>
          <w:rFonts w:ascii="Book Antiqua" w:eastAsia="SimSun" w:hAnsi="Book Antiqua" w:cs="SimSun"/>
          <w:kern w:val="0"/>
          <w:sz w:val="24"/>
          <w:szCs w:val="24"/>
          <w:lang w:eastAsia="zh-CN"/>
        </w:rPr>
        <w:t>: 1-14 [PMID: 23613665 DOI: 10.4143/crt.2013.45.1.1]</w:t>
      </w:r>
    </w:p>
    <w:p w14:paraId="171D6008"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3 </w:t>
      </w:r>
      <w:r w:rsidRPr="00BD09DF">
        <w:rPr>
          <w:rFonts w:ascii="Book Antiqua" w:eastAsia="SimSun" w:hAnsi="Book Antiqua" w:cs="SimSun"/>
          <w:b/>
          <w:bCs/>
          <w:kern w:val="0"/>
          <w:sz w:val="24"/>
          <w:szCs w:val="24"/>
          <w:lang w:eastAsia="zh-CN"/>
        </w:rPr>
        <w:t>Cottet V</w:t>
      </w:r>
      <w:r w:rsidRPr="00BD09DF">
        <w:rPr>
          <w:rFonts w:ascii="Book Antiqua" w:eastAsia="SimSun" w:hAnsi="Book Antiqua" w:cs="SimSun"/>
          <w:kern w:val="0"/>
          <w:sz w:val="24"/>
          <w:szCs w:val="24"/>
          <w:lang w:eastAsia="zh-CN"/>
        </w:rPr>
        <w:t xml:space="preserve">, Jooste V, Fournel I, Bouvier AM, Faivre J, Bonithon-Kopp C. Long-term risk of colorectal cancer after adenoma removal: a population-based cohort study. </w:t>
      </w:r>
      <w:r w:rsidRPr="00BD09DF">
        <w:rPr>
          <w:rFonts w:ascii="Book Antiqua" w:eastAsia="SimSun" w:hAnsi="Book Antiqua" w:cs="SimSun"/>
          <w:i/>
          <w:iCs/>
          <w:kern w:val="0"/>
          <w:sz w:val="24"/>
          <w:szCs w:val="24"/>
          <w:lang w:eastAsia="zh-CN"/>
        </w:rPr>
        <w:t>Gut</w:t>
      </w:r>
      <w:r w:rsidRPr="00BD09DF">
        <w:rPr>
          <w:rFonts w:ascii="Book Antiqua" w:eastAsia="SimSun" w:hAnsi="Book Antiqua" w:cs="SimSun"/>
          <w:kern w:val="0"/>
          <w:sz w:val="24"/>
          <w:szCs w:val="24"/>
          <w:lang w:eastAsia="zh-CN"/>
        </w:rPr>
        <w:t xml:space="preserve"> 2012; </w:t>
      </w:r>
      <w:r w:rsidRPr="00BD09DF">
        <w:rPr>
          <w:rFonts w:ascii="Book Antiqua" w:eastAsia="SimSun" w:hAnsi="Book Antiqua" w:cs="SimSun"/>
          <w:b/>
          <w:bCs/>
          <w:kern w:val="0"/>
          <w:sz w:val="24"/>
          <w:szCs w:val="24"/>
          <w:lang w:eastAsia="zh-CN"/>
        </w:rPr>
        <w:t>61</w:t>
      </w:r>
      <w:r w:rsidRPr="00BD09DF">
        <w:rPr>
          <w:rFonts w:ascii="Book Antiqua" w:eastAsia="SimSun" w:hAnsi="Book Antiqua" w:cs="SimSun"/>
          <w:kern w:val="0"/>
          <w:sz w:val="24"/>
          <w:szCs w:val="24"/>
          <w:lang w:eastAsia="zh-CN"/>
        </w:rPr>
        <w:t>: 1180-1186 [PMID: 22110052 DOI: 10.1136/gutjnl-2011-300295]</w:t>
      </w:r>
    </w:p>
    <w:p w14:paraId="5CF9D657"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4 </w:t>
      </w:r>
      <w:r w:rsidRPr="00BD09DF">
        <w:rPr>
          <w:rFonts w:ascii="Book Antiqua" w:eastAsia="SimSun" w:hAnsi="Book Antiqua" w:cs="SimSun"/>
          <w:b/>
          <w:bCs/>
          <w:kern w:val="0"/>
          <w:sz w:val="24"/>
          <w:szCs w:val="24"/>
          <w:lang w:eastAsia="zh-CN"/>
        </w:rPr>
        <w:t>Loeve F</w:t>
      </w:r>
      <w:r w:rsidRPr="00BD09DF">
        <w:rPr>
          <w:rFonts w:ascii="Book Antiqua" w:eastAsia="SimSun" w:hAnsi="Book Antiqua" w:cs="SimSun"/>
          <w:kern w:val="0"/>
          <w:sz w:val="24"/>
          <w:szCs w:val="24"/>
          <w:lang w:eastAsia="zh-CN"/>
        </w:rPr>
        <w:t xml:space="preserve">, van Ballegooijen M, Boer R, Kuipers EJ, Habbema JD. Colorectal cancer risk in adenoma patients: a nation-wide study. </w:t>
      </w:r>
      <w:r w:rsidRPr="00BD09DF">
        <w:rPr>
          <w:rFonts w:ascii="Book Antiqua" w:eastAsia="SimSun" w:hAnsi="Book Antiqua" w:cs="SimSun"/>
          <w:i/>
          <w:iCs/>
          <w:kern w:val="0"/>
          <w:sz w:val="24"/>
          <w:szCs w:val="24"/>
          <w:lang w:eastAsia="zh-CN"/>
        </w:rPr>
        <w:t>Int J Cancer</w:t>
      </w:r>
      <w:r w:rsidRPr="00BD09DF">
        <w:rPr>
          <w:rFonts w:ascii="Book Antiqua" w:eastAsia="SimSun" w:hAnsi="Book Antiqua" w:cs="SimSun"/>
          <w:kern w:val="0"/>
          <w:sz w:val="24"/>
          <w:szCs w:val="24"/>
          <w:lang w:eastAsia="zh-CN"/>
        </w:rPr>
        <w:t xml:space="preserve"> 2004; </w:t>
      </w:r>
      <w:r w:rsidRPr="00BD09DF">
        <w:rPr>
          <w:rFonts w:ascii="Book Antiqua" w:eastAsia="SimSun" w:hAnsi="Book Antiqua" w:cs="SimSun"/>
          <w:b/>
          <w:bCs/>
          <w:kern w:val="0"/>
          <w:sz w:val="24"/>
          <w:szCs w:val="24"/>
          <w:lang w:eastAsia="zh-CN"/>
        </w:rPr>
        <w:t>111</w:t>
      </w:r>
      <w:r w:rsidRPr="00BD09DF">
        <w:rPr>
          <w:rFonts w:ascii="Book Antiqua" w:eastAsia="SimSun" w:hAnsi="Book Antiqua" w:cs="SimSun"/>
          <w:kern w:val="0"/>
          <w:sz w:val="24"/>
          <w:szCs w:val="24"/>
          <w:lang w:eastAsia="zh-CN"/>
        </w:rPr>
        <w:t>: 147-151 [PMID: 15185356 DOI: 10.1002/ijc.20241]</w:t>
      </w:r>
    </w:p>
    <w:p w14:paraId="77A0B3B9"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5 </w:t>
      </w:r>
      <w:r w:rsidRPr="00BD09DF">
        <w:rPr>
          <w:rFonts w:ascii="Book Antiqua" w:eastAsia="SimSun" w:hAnsi="Book Antiqua" w:cs="SimSun"/>
          <w:b/>
          <w:bCs/>
          <w:kern w:val="0"/>
          <w:sz w:val="24"/>
          <w:szCs w:val="24"/>
          <w:lang w:eastAsia="zh-CN"/>
        </w:rPr>
        <w:t>Muto T</w:t>
      </w:r>
      <w:r w:rsidRPr="00BD09DF">
        <w:rPr>
          <w:rFonts w:ascii="Book Antiqua" w:eastAsia="SimSun" w:hAnsi="Book Antiqua" w:cs="SimSun"/>
          <w:kern w:val="0"/>
          <w:sz w:val="24"/>
          <w:szCs w:val="24"/>
          <w:lang w:eastAsia="zh-CN"/>
        </w:rPr>
        <w:t xml:space="preserve">, Bussey HJ, Morson BC. The evolution of cancer of the colon and rectum. </w:t>
      </w:r>
      <w:r w:rsidRPr="00BD09DF">
        <w:rPr>
          <w:rFonts w:ascii="Book Antiqua" w:eastAsia="SimSun" w:hAnsi="Book Antiqua" w:cs="SimSun"/>
          <w:i/>
          <w:iCs/>
          <w:kern w:val="0"/>
          <w:sz w:val="24"/>
          <w:szCs w:val="24"/>
          <w:lang w:eastAsia="zh-CN"/>
        </w:rPr>
        <w:t>Cancer</w:t>
      </w:r>
      <w:r w:rsidRPr="00BD09DF">
        <w:rPr>
          <w:rFonts w:ascii="Book Antiqua" w:eastAsia="SimSun" w:hAnsi="Book Antiqua" w:cs="SimSun"/>
          <w:kern w:val="0"/>
          <w:sz w:val="24"/>
          <w:szCs w:val="24"/>
          <w:lang w:eastAsia="zh-CN"/>
        </w:rPr>
        <w:t xml:space="preserve"> 1975; </w:t>
      </w:r>
      <w:r w:rsidRPr="00BD09DF">
        <w:rPr>
          <w:rFonts w:ascii="Book Antiqua" w:eastAsia="SimSun" w:hAnsi="Book Antiqua" w:cs="SimSun"/>
          <w:b/>
          <w:bCs/>
          <w:kern w:val="0"/>
          <w:sz w:val="24"/>
          <w:szCs w:val="24"/>
          <w:lang w:eastAsia="zh-CN"/>
        </w:rPr>
        <w:t>36</w:t>
      </w:r>
      <w:r w:rsidRPr="00BD09DF">
        <w:rPr>
          <w:rFonts w:ascii="Book Antiqua" w:eastAsia="SimSun" w:hAnsi="Book Antiqua" w:cs="SimSun"/>
          <w:kern w:val="0"/>
          <w:sz w:val="24"/>
          <w:szCs w:val="24"/>
          <w:lang w:eastAsia="zh-CN"/>
        </w:rPr>
        <w:t>: 2251-2270 [PMID: 1203876]</w:t>
      </w:r>
    </w:p>
    <w:p w14:paraId="6B1BC487"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6 </w:t>
      </w:r>
      <w:r w:rsidRPr="00BD09DF">
        <w:rPr>
          <w:rFonts w:ascii="Book Antiqua" w:eastAsia="SimSun" w:hAnsi="Book Antiqua" w:cs="SimSun"/>
          <w:b/>
          <w:bCs/>
          <w:kern w:val="0"/>
          <w:sz w:val="24"/>
          <w:szCs w:val="24"/>
          <w:lang w:eastAsia="zh-CN"/>
        </w:rPr>
        <w:t>Robertson DJ</w:t>
      </w:r>
      <w:r w:rsidRPr="00BD09DF">
        <w:rPr>
          <w:rFonts w:ascii="Book Antiqua" w:eastAsia="SimSun" w:hAnsi="Book Antiqua" w:cs="SimSun"/>
          <w:kern w:val="0"/>
          <w:sz w:val="24"/>
          <w:szCs w:val="24"/>
          <w:lang w:eastAsia="zh-CN"/>
        </w:rPr>
        <w:t xml:space="preserve">, Greenberg ER, Beach M, Sandler RS, Ahnen D, Haile RW, Burke CA, Snover DC, Bresalier RS, McKeown-Eyssen G, Mandel JS, Bond JH, Van Stolk RU, Summers RW, Rothstein R, Church TR, Cole BF, Byers T, Mott L, Baron JA. Colorectal cancer in patients under close colonoscopic surveillance. </w:t>
      </w:r>
      <w:r w:rsidRPr="00BD09DF">
        <w:rPr>
          <w:rFonts w:ascii="Book Antiqua" w:eastAsia="SimSun" w:hAnsi="Book Antiqua" w:cs="SimSun"/>
          <w:i/>
          <w:iCs/>
          <w:kern w:val="0"/>
          <w:sz w:val="24"/>
          <w:szCs w:val="24"/>
          <w:lang w:eastAsia="zh-CN"/>
        </w:rPr>
        <w:t>Gastroenterology</w:t>
      </w:r>
      <w:r w:rsidRPr="00BD09DF">
        <w:rPr>
          <w:rFonts w:ascii="Book Antiqua" w:eastAsia="SimSun" w:hAnsi="Book Antiqua" w:cs="SimSun"/>
          <w:kern w:val="0"/>
          <w:sz w:val="24"/>
          <w:szCs w:val="24"/>
          <w:lang w:eastAsia="zh-CN"/>
        </w:rPr>
        <w:t xml:space="preserve"> 2005; </w:t>
      </w:r>
      <w:r w:rsidRPr="00BD09DF">
        <w:rPr>
          <w:rFonts w:ascii="Book Antiqua" w:eastAsia="SimSun" w:hAnsi="Book Antiqua" w:cs="SimSun"/>
          <w:b/>
          <w:bCs/>
          <w:kern w:val="0"/>
          <w:sz w:val="24"/>
          <w:szCs w:val="24"/>
          <w:lang w:eastAsia="zh-CN"/>
        </w:rPr>
        <w:t>129</w:t>
      </w:r>
      <w:r w:rsidRPr="00BD09DF">
        <w:rPr>
          <w:rFonts w:ascii="Book Antiqua" w:eastAsia="SimSun" w:hAnsi="Book Antiqua" w:cs="SimSun"/>
          <w:kern w:val="0"/>
          <w:sz w:val="24"/>
          <w:szCs w:val="24"/>
          <w:lang w:eastAsia="zh-CN"/>
        </w:rPr>
        <w:t>: 34-41 [PMID: 16012932]</w:t>
      </w:r>
    </w:p>
    <w:p w14:paraId="234F66B5"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7 </w:t>
      </w:r>
      <w:r w:rsidRPr="00BD09DF">
        <w:rPr>
          <w:rFonts w:ascii="Book Antiqua" w:eastAsia="SimSun" w:hAnsi="Book Antiqua" w:cs="SimSun"/>
          <w:b/>
          <w:bCs/>
          <w:kern w:val="0"/>
          <w:sz w:val="24"/>
          <w:szCs w:val="24"/>
          <w:lang w:eastAsia="zh-CN"/>
        </w:rPr>
        <w:t>Yamaji Y</w:t>
      </w:r>
      <w:r w:rsidRPr="00BD09DF">
        <w:rPr>
          <w:rFonts w:ascii="Book Antiqua" w:eastAsia="SimSun" w:hAnsi="Book Antiqua" w:cs="SimSun"/>
          <w:kern w:val="0"/>
          <w:sz w:val="24"/>
          <w:szCs w:val="24"/>
          <w:lang w:eastAsia="zh-CN"/>
        </w:rPr>
        <w:t xml:space="preserve">, Mitsushima T, Ikuma H, Watabe H, Okamoto M, Kawabe T, Wada R, Doi H, Omata M. Incidence and recurrence rates of colorectal adenomas estimated by annually repeated colonoscopies on asymptomatic Japanese. </w:t>
      </w:r>
      <w:r w:rsidRPr="00BD09DF">
        <w:rPr>
          <w:rFonts w:ascii="Book Antiqua" w:eastAsia="SimSun" w:hAnsi="Book Antiqua" w:cs="SimSun"/>
          <w:i/>
          <w:iCs/>
          <w:kern w:val="0"/>
          <w:sz w:val="24"/>
          <w:szCs w:val="24"/>
          <w:lang w:eastAsia="zh-CN"/>
        </w:rPr>
        <w:t>Gut</w:t>
      </w:r>
      <w:r w:rsidRPr="00BD09DF">
        <w:rPr>
          <w:rFonts w:ascii="Book Antiqua" w:eastAsia="SimSun" w:hAnsi="Book Antiqua" w:cs="SimSun"/>
          <w:kern w:val="0"/>
          <w:sz w:val="24"/>
          <w:szCs w:val="24"/>
          <w:lang w:eastAsia="zh-CN"/>
        </w:rPr>
        <w:t xml:space="preserve"> 2004; </w:t>
      </w:r>
      <w:r w:rsidRPr="00BD09DF">
        <w:rPr>
          <w:rFonts w:ascii="Book Antiqua" w:eastAsia="SimSun" w:hAnsi="Book Antiqua" w:cs="SimSun"/>
          <w:b/>
          <w:bCs/>
          <w:kern w:val="0"/>
          <w:sz w:val="24"/>
          <w:szCs w:val="24"/>
          <w:lang w:eastAsia="zh-CN"/>
        </w:rPr>
        <w:t>53</w:t>
      </w:r>
      <w:r w:rsidRPr="00BD09DF">
        <w:rPr>
          <w:rFonts w:ascii="Book Antiqua" w:eastAsia="SimSun" w:hAnsi="Book Antiqua" w:cs="SimSun"/>
          <w:kern w:val="0"/>
          <w:sz w:val="24"/>
          <w:szCs w:val="24"/>
          <w:lang w:eastAsia="zh-CN"/>
        </w:rPr>
        <w:t>: 568-572 [PMID: 15016753]</w:t>
      </w:r>
    </w:p>
    <w:p w14:paraId="3823E461"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8 </w:t>
      </w:r>
      <w:r w:rsidRPr="00BD09DF">
        <w:rPr>
          <w:rFonts w:ascii="Book Antiqua" w:eastAsia="SimSun" w:hAnsi="Book Antiqua" w:cs="SimSun"/>
          <w:b/>
          <w:bCs/>
          <w:kern w:val="0"/>
          <w:sz w:val="24"/>
          <w:szCs w:val="24"/>
          <w:lang w:eastAsia="zh-CN"/>
        </w:rPr>
        <w:t>Citarda F</w:t>
      </w:r>
      <w:r w:rsidRPr="00BD09DF">
        <w:rPr>
          <w:rFonts w:ascii="Book Antiqua" w:eastAsia="SimSun" w:hAnsi="Book Antiqua" w:cs="SimSun"/>
          <w:kern w:val="0"/>
          <w:sz w:val="24"/>
          <w:szCs w:val="24"/>
          <w:lang w:eastAsia="zh-CN"/>
        </w:rPr>
        <w:t xml:space="preserve">, Tomaselli G, Capocaccia R, Barcherini S, Crespi M. Efficacy in standard clinical practice of colonoscopic polypectomy in reducing colorectal cancer incidence. </w:t>
      </w:r>
      <w:r w:rsidRPr="00BD09DF">
        <w:rPr>
          <w:rFonts w:ascii="Book Antiqua" w:eastAsia="SimSun" w:hAnsi="Book Antiqua" w:cs="SimSun"/>
          <w:i/>
          <w:iCs/>
          <w:kern w:val="0"/>
          <w:sz w:val="24"/>
          <w:szCs w:val="24"/>
          <w:lang w:eastAsia="zh-CN"/>
        </w:rPr>
        <w:t>Gut</w:t>
      </w:r>
      <w:r w:rsidRPr="00BD09DF">
        <w:rPr>
          <w:rFonts w:ascii="Book Antiqua" w:eastAsia="SimSun" w:hAnsi="Book Antiqua" w:cs="SimSun"/>
          <w:kern w:val="0"/>
          <w:sz w:val="24"/>
          <w:szCs w:val="24"/>
          <w:lang w:eastAsia="zh-CN"/>
        </w:rPr>
        <w:t xml:space="preserve"> 2001; </w:t>
      </w:r>
      <w:r w:rsidRPr="00BD09DF">
        <w:rPr>
          <w:rFonts w:ascii="Book Antiqua" w:eastAsia="SimSun" w:hAnsi="Book Antiqua" w:cs="SimSun"/>
          <w:b/>
          <w:bCs/>
          <w:kern w:val="0"/>
          <w:sz w:val="24"/>
          <w:szCs w:val="24"/>
          <w:lang w:eastAsia="zh-CN"/>
        </w:rPr>
        <w:t>48</w:t>
      </w:r>
      <w:r w:rsidRPr="00BD09DF">
        <w:rPr>
          <w:rFonts w:ascii="Book Antiqua" w:eastAsia="SimSun" w:hAnsi="Book Antiqua" w:cs="SimSun"/>
          <w:kern w:val="0"/>
          <w:sz w:val="24"/>
          <w:szCs w:val="24"/>
          <w:lang w:eastAsia="zh-CN"/>
        </w:rPr>
        <w:t>: 812-815 [PMID: 11358901]</w:t>
      </w:r>
    </w:p>
    <w:p w14:paraId="53FD20AC"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9 </w:t>
      </w:r>
      <w:r w:rsidRPr="00BD09DF">
        <w:rPr>
          <w:rFonts w:ascii="Book Antiqua" w:eastAsia="SimSun" w:hAnsi="Book Antiqua" w:cs="SimSun"/>
          <w:b/>
          <w:bCs/>
          <w:kern w:val="0"/>
          <w:sz w:val="24"/>
          <w:szCs w:val="24"/>
          <w:lang w:eastAsia="zh-CN"/>
        </w:rPr>
        <w:t>Winawer SJ</w:t>
      </w:r>
      <w:r w:rsidRPr="00BD09DF">
        <w:rPr>
          <w:rFonts w:ascii="Book Antiqua" w:eastAsia="SimSun" w:hAnsi="Book Antiqua" w:cs="SimSun"/>
          <w:kern w:val="0"/>
          <w:sz w:val="24"/>
          <w:szCs w:val="24"/>
          <w:lang w:eastAsia="zh-CN"/>
        </w:rPr>
        <w:t xml:space="preserve">, Zauber AG, Ho MN, O'Brien MJ, Gottlieb LS, Sternberg SS, Waye JD, Schapiro M, Bond JH, Panish JF. Prevention of colorectal cancer by colonoscopic polypectomy. The National Polyp Study Workgroup. </w:t>
      </w:r>
      <w:r w:rsidRPr="00BD09DF">
        <w:rPr>
          <w:rFonts w:ascii="Book Antiqua" w:eastAsia="SimSun" w:hAnsi="Book Antiqua" w:cs="SimSun"/>
          <w:i/>
          <w:iCs/>
          <w:kern w:val="0"/>
          <w:sz w:val="24"/>
          <w:szCs w:val="24"/>
          <w:lang w:eastAsia="zh-CN"/>
        </w:rPr>
        <w:t>N Engl J Med</w:t>
      </w:r>
      <w:r w:rsidRPr="00BD09DF">
        <w:rPr>
          <w:rFonts w:ascii="Book Antiqua" w:eastAsia="SimSun" w:hAnsi="Book Antiqua" w:cs="SimSun"/>
          <w:kern w:val="0"/>
          <w:sz w:val="24"/>
          <w:szCs w:val="24"/>
          <w:lang w:eastAsia="zh-CN"/>
        </w:rPr>
        <w:t xml:space="preserve"> 1993; </w:t>
      </w:r>
      <w:r w:rsidRPr="00BD09DF">
        <w:rPr>
          <w:rFonts w:ascii="Book Antiqua" w:eastAsia="SimSun" w:hAnsi="Book Antiqua" w:cs="SimSun"/>
          <w:b/>
          <w:bCs/>
          <w:kern w:val="0"/>
          <w:sz w:val="24"/>
          <w:szCs w:val="24"/>
          <w:lang w:eastAsia="zh-CN"/>
        </w:rPr>
        <w:t>329</w:t>
      </w:r>
      <w:r w:rsidRPr="00BD09DF">
        <w:rPr>
          <w:rFonts w:ascii="Book Antiqua" w:eastAsia="SimSun" w:hAnsi="Book Antiqua" w:cs="SimSun"/>
          <w:kern w:val="0"/>
          <w:sz w:val="24"/>
          <w:szCs w:val="24"/>
          <w:lang w:eastAsia="zh-CN"/>
        </w:rPr>
        <w:t>: 1977-1981 [PMID: 8247072 DOI: 10.1056/nejm199312303292701]</w:t>
      </w:r>
    </w:p>
    <w:p w14:paraId="30DB529B"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lastRenderedPageBreak/>
        <w:t xml:space="preserve">10 </w:t>
      </w:r>
      <w:r w:rsidRPr="00BD09DF">
        <w:rPr>
          <w:rFonts w:ascii="Book Antiqua" w:eastAsia="SimSun" w:hAnsi="Book Antiqua" w:cs="SimSun"/>
          <w:b/>
          <w:bCs/>
          <w:kern w:val="0"/>
          <w:sz w:val="24"/>
          <w:szCs w:val="24"/>
          <w:lang w:eastAsia="zh-CN"/>
        </w:rPr>
        <w:t>Shinya H</w:t>
      </w:r>
      <w:r w:rsidRPr="00BD09DF">
        <w:rPr>
          <w:rFonts w:ascii="Book Antiqua" w:eastAsia="SimSun" w:hAnsi="Book Antiqua" w:cs="SimSun"/>
          <w:kern w:val="0"/>
          <w:sz w:val="24"/>
          <w:szCs w:val="24"/>
          <w:lang w:eastAsia="zh-CN"/>
        </w:rPr>
        <w:t xml:space="preserve">, Wolff WI. Morphology, anatomic distribution and cancer potential of colonic polyps. </w:t>
      </w:r>
      <w:r w:rsidRPr="00BD09DF">
        <w:rPr>
          <w:rFonts w:ascii="Book Antiqua" w:eastAsia="SimSun" w:hAnsi="Book Antiqua" w:cs="SimSun"/>
          <w:i/>
          <w:iCs/>
          <w:kern w:val="0"/>
          <w:sz w:val="24"/>
          <w:szCs w:val="24"/>
          <w:lang w:eastAsia="zh-CN"/>
        </w:rPr>
        <w:t>Ann Surg</w:t>
      </w:r>
      <w:r w:rsidRPr="00BD09DF">
        <w:rPr>
          <w:rFonts w:ascii="Book Antiqua" w:eastAsia="SimSun" w:hAnsi="Book Antiqua" w:cs="SimSun"/>
          <w:kern w:val="0"/>
          <w:sz w:val="24"/>
          <w:szCs w:val="24"/>
          <w:lang w:eastAsia="zh-CN"/>
        </w:rPr>
        <w:t xml:space="preserve"> 1979; </w:t>
      </w:r>
      <w:r w:rsidRPr="00BD09DF">
        <w:rPr>
          <w:rFonts w:ascii="Book Antiqua" w:eastAsia="SimSun" w:hAnsi="Book Antiqua" w:cs="SimSun"/>
          <w:b/>
          <w:bCs/>
          <w:kern w:val="0"/>
          <w:sz w:val="24"/>
          <w:szCs w:val="24"/>
          <w:lang w:eastAsia="zh-CN"/>
        </w:rPr>
        <w:t>190</w:t>
      </w:r>
      <w:r w:rsidRPr="00BD09DF">
        <w:rPr>
          <w:rFonts w:ascii="Book Antiqua" w:eastAsia="SimSun" w:hAnsi="Book Antiqua" w:cs="SimSun"/>
          <w:kern w:val="0"/>
          <w:sz w:val="24"/>
          <w:szCs w:val="24"/>
          <w:lang w:eastAsia="zh-CN"/>
        </w:rPr>
        <w:t>: 679-683 [PMID: 518167]</w:t>
      </w:r>
    </w:p>
    <w:p w14:paraId="68FCE244"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11 </w:t>
      </w:r>
      <w:r w:rsidRPr="00BD09DF">
        <w:rPr>
          <w:rFonts w:ascii="Book Antiqua" w:eastAsia="SimSun" w:hAnsi="Book Antiqua" w:cs="SimSun"/>
          <w:b/>
          <w:bCs/>
          <w:kern w:val="0"/>
          <w:sz w:val="24"/>
          <w:szCs w:val="24"/>
          <w:lang w:eastAsia="zh-CN"/>
        </w:rPr>
        <w:t>Fung CH</w:t>
      </w:r>
      <w:r w:rsidRPr="00BD09DF">
        <w:rPr>
          <w:rFonts w:ascii="Book Antiqua" w:eastAsia="SimSun" w:hAnsi="Book Antiqua" w:cs="SimSun"/>
          <w:kern w:val="0"/>
          <w:sz w:val="24"/>
          <w:szCs w:val="24"/>
          <w:lang w:eastAsia="zh-CN"/>
        </w:rPr>
        <w:t xml:space="preserve">, Goldman H. The incidence and significance of villous change in adenomatous polyps. </w:t>
      </w:r>
      <w:r w:rsidRPr="00BD09DF">
        <w:rPr>
          <w:rFonts w:ascii="Book Antiqua" w:eastAsia="SimSun" w:hAnsi="Book Antiqua" w:cs="SimSun"/>
          <w:i/>
          <w:iCs/>
          <w:kern w:val="0"/>
          <w:sz w:val="24"/>
          <w:szCs w:val="24"/>
          <w:lang w:eastAsia="zh-CN"/>
        </w:rPr>
        <w:t>Am J Clin Pathol</w:t>
      </w:r>
      <w:r w:rsidRPr="00BD09DF">
        <w:rPr>
          <w:rFonts w:ascii="Book Antiqua" w:eastAsia="SimSun" w:hAnsi="Book Antiqua" w:cs="SimSun"/>
          <w:kern w:val="0"/>
          <w:sz w:val="24"/>
          <w:szCs w:val="24"/>
          <w:lang w:eastAsia="zh-CN"/>
        </w:rPr>
        <w:t xml:space="preserve"> 1970; </w:t>
      </w:r>
      <w:r w:rsidRPr="00BD09DF">
        <w:rPr>
          <w:rFonts w:ascii="Book Antiqua" w:eastAsia="SimSun" w:hAnsi="Book Antiqua" w:cs="SimSun"/>
          <w:b/>
          <w:bCs/>
          <w:kern w:val="0"/>
          <w:sz w:val="24"/>
          <w:szCs w:val="24"/>
          <w:lang w:eastAsia="zh-CN"/>
        </w:rPr>
        <w:t>53</w:t>
      </w:r>
      <w:r w:rsidRPr="00BD09DF">
        <w:rPr>
          <w:rFonts w:ascii="Book Antiqua" w:eastAsia="SimSun" w:hAnsi="Book Antiqua" w:cs="SimSun"/>
          <w:kern w:val="0"/>
          <w:sz w:val="24"/>
          <w:szCs w:val="24"/>
          <w:lang w:eastAsia="zh-CN"/>
        </w:rPr>
        <w:t>: 21-25 [PMID: 5410035]</w:t>
      </w:r>
    </w:p>
    <w:p w14:paraId="4881425D"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12 </w:t>
      </w:r>
      <w:r w:rsidRPr="00BD09DF">
        <w:rPr>
          <w:rFonts w:ascii="Book Antiqua" w:eastAsia="SimSun" w:hAnsi="Book Antiqua" w:cs="SimSun"/>
          <w:b/>
          <w:bCs/>
          <w:kern w:val="0"/>
          <w:sz w:val="24"/>
          <w:szCs w:val="24"/>
          <w:lang w:eastAsia="zh-CN"/>
        </w:rPr>
        <w:t>Lotfi AM</w:t>
      </w:r>
      <w:r w:rsidRPr="00BD09DF">
        <w:rPr>
          <w:rFonts w:ascii="Book Antiqua" w:eastAsia="SimSun" w:hAnsi="Book Antiqua" w:cs="SimSun"/>
          <w:kern w:val="0"/>
          <w:sz w:val="24"/>
          <w:szCs w:val="24"/>
          <w:lang w:eastAsia="zh-CN"/>
        </w:rPr>
        <w:t xml:space="preserve">, Spencer RJ, Ilstrup DM, Melton LJ. Colorectal polyps and the risk of subsequent carcinoma. </w:t>
      </w:r>
      <w:r w:rsidRPr="00BD09DF">
        <w:rPr>
          <w:rFonts w:ascii="Book Antiqua" w:eastAsia="SimSun" w:hAnsi="Book Antiqua" w:cs="SimSun"/>
          <w:i/>
          <w:iCs/>
          <w:kern w:val="0"/>
          <w:sz w:val="24"/>
          <w:szCs w:val="24"/>
          <w:lang w:eastAsia="zh-CN"/>
        </w:rPr>
        <w:t>Mayo Clin Proc</w:t>
      </w:r>
      <w:r w:rsidRPr="00BD09DF">
        <w:rPr>
          <w:rFonts w:ascii="Book Antiqua" w:eastAsia="SimSun" w:hAnsi="Book Antiqua" w:cs="SimSun"/>
          <w:kern w:val="0"/>
          <w:sz w:val="24"/>
          <w:szCs w:val="24"/>
          <w:lang w:eastAsia="zh-CN"/>
        </w:rPr>
        <w:t xml:space="preserve"> 1986; </w:t>
      </w:r>
      <w:r w:rsidRPr="00BD09DF">
        <w:rPr>
          <w:rFonts w:ascii="Book Antiqua" w:eastAsia="SimSun" w:hAnsi="Book Antiqua" w:cs="SimSun"/>
          <w:b/>
          <w:bCs/>
          <w:kern w:val="0"/>
          <w:sz w:val="24"/>
          <w:szCs w:val="24"/>
          <w:lang w:eastAsia="zh-CN"/>
        </w:rPr>
        <w:t>61</w:t>
      </w:r>
      <w:r w:rsidRPr="00BD09DF">
        <w:rPr>
          <w:rFonts w:ascii="Book Antiqua" w:eastAsia="SimSun" w:hAnsi="Book Antiqua" w:cs="SimSun"/>
          <w:kern w:val="0"/>
          <w:sz w:val="24"/>
          <w:szCs w:val="24"/>
          <w:lang w:eastAsia="zh-CN"/>
        </w:rPr>
        <w:t>: 337-343 [PMID: 3702494]</w:t>
      </w:r>
    </w:p>
    <w:p w14:paraId="21DBC6B3"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13 </w:t>
      </w:r>
      <w:r w:rsidRPr="00BD09DF">
        <w:rPr>
          <w:rFonts w:ascii="Book Antiqua" w:eastAsia="SimSun" w:hAnsi="Book Antiqua" w:cs="SimSun"/>
          <w:b/>
          <w:bCs/>
          <w:kern w:val="0"/>
          <w:sz w:val="24"/>
          <w:szCs w:val="24"/>
          <w:lang w:eastAsia="zh-CN"/>
        </w:rPr>
        <w:t>Panish JF</w:t>
      </w:r>
      <w:r w:rsidRPr="00BD09DF">
        <w:rPr>
          <w:rFonts w:ascii="Book Antiqua" w:eastAsia="SimSun" w:hAnsi="Book Antiqua" w:cs="SimSun"/>
          <w:kern w:val="0"/>
          <w:sz w:val="24"/>
          <w:szCs w:val="24"/>
          <w:lang w:eastAsia="zh-CN"/>
        </w:rPr>
        <w:t xml:space="preserve">. Management of patients with polypoid lesions of the colon--current concepts and controversies. </w:t>
      </w:r>
      <w:r w:rsidRPr="00BD09DF">
        <w:rPr>
          <w:rFonts w:ascii="Book Antiqua" w:eastAsia="SimSun" w:hAnsi="Book Antiqua" w:cs="SimSun"/>
          <w:i/>
          <w:iCs/>
          <w:kern w:val="0"/>
          <w:sz w:val="24"/>
          <w:szCs w:val="24"/>
          <w:lang w:eastAsia="zh-CN"/>
        </w:rPr>
        <w:t>Am J Gastroenterol</w:t>
      </w:r>
      <w:r w:rsidRPr="00BD09DF">
        <w:rPr>
          <w:rFonts w:ascii="Book Antiqua" w:eastAsia="SimSun" w:hAnsi="Book Antiqua" w:cs="SimSun"/>
          <w:kern w:val="0"/>
          <w:sz w:val="24"/>
          <w:szCs w:val="24"/>
          <w:lang w:eastAsia="zh-CN"/>
        </w:rPr>
        <w:t xml:space="preserve"> 1979; </w:t>
      </w:r>
      <w:r w:rsidRPr="00BD09DF">
        <w:rPr>
          <w:rFonts w:ascii="Book Antiqua" w:eastAsia="SimSun" w:hAnsi="Book Antiqua" w:cs="SimSun"/>
          <w:b/>
          <w:bCs/>
          <w:kern w:val="0"/>
          <w:sz w:val="24"/>
          <w:szCs w:val="24"/>
          <w:lang w:eastAsia="zh-CN"/>
        </w:rPr>
        <w:t>71</w:t>
      </w:r>
      <w:r w:rsidRPr="00BD09DF">
        <w:rPr>
          <w:rFonts w:ascii="Book Antiqua" w:eastAsia="SimSun" w:hAnsi="Book Antiqua" w:cs="SimSun"/>
          <w:kern w:val="0"/>
          <w:sz w:val="24"/>
          <w:szCs w:val="24"/>
          <w:lang w:eastAsia="zh-CN"/>
        </w:rPr>
        <w:t>: 315-324 [PMID: 375721]</w:t>
      </w:r>
    </w:p>
    <w:p w14:paraId="07627D80"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14 </w:t>
      </w:r>
      <w:r w:rsidRPr="00BD09DF">
        <w:rPr>
          <w:rFonts w:ascii="Book Antiqua" w:eastAsia="SimSun" w:hAnsi="Book Antiqua" w:cs="SimSun"/>
          <w:b/>
          <w:bCs/>
          <w:kern w:val="0"/>
          <w:sz w:val="24"/>
          <w:szCs w:val="24"/>
          <w:lang w:eastAsia="zh-CN"/>
        </w:rPr>
        <w:t>Atkin WS</w:t>
      </w:r>
      <w:r w:rsidRPr="00BD09DF">
        <w:rPr>
          <w:rFonts w:ascii="Book Antiqua" w:eastAsia="SimSun" w:hAnsi="Book Antiqua" w:cs="SimSun"/>
          <w:kern w:val="0"/>
          <w:sz w:val="24"/>
          <w:szCs w:val="24"/>
          <w:lang w:eastAsia="zh-CN"/>
        </w:rPr>
        <w:t xml:space="preserve">, Morson BC, Cuzick J. Long-term risk of colorectal cancer after excision of rectosigmoid adenomas. </w:t>
      </w:r>
      <w:r w:rsidRPr="00BD09DF">
        <w:rPr>
          <w:rFonts w:ascii="Book Antiqua" w:eastAsia="SimSun" w:hAnsi="Book Antiqua" w:cs="SimSun"/>
          <w:i/>
          <w:iCs/>
          <w:kern w:val="0"/>
          <w:sz w:val="24"/>
          <w:szCs w:val="24"/>
          <w:lang w:eastAsia="zh-CN"/>
        </w:rPr>
        <w:t>N Engl J Med</w:t>
      </w:r>
      <w:r w:rsidRPr="00BD09DF">
        <w:rPr>
          <w:rFonts w:ascii="Book Antiqua" w:eastAsia="SimSun" w:hAnsi="Book Antiqua" w:cs="SimSun"/>
          <w:kern w:val="0"/>
          <w:sz w:val="24"/>
          <w:szCs w:val="24"/>
          <w:lang w:eastAsia="zh-CN"/>
        </w:rPr>
        <w:t xml:space="preserve"> 1992; </w:t>
      </w:r>
      <w:r w:rsidRPr="00BD09DF">
        <w:rPr>
          <w:rFonts w:ascii="Book Antiqua" w:eastAsia="SimSun" w:hAnsi="Book Antiqua" w:cs="SimSun"/>
          <w:b/>
          <w:bCs/>
          <w:kern w:val="0"/>
          <w:sz w:val="24"/>
          <w:szCs w:val="24"/>
          <w:lang w:eastAsia="zh-CN"/>
        </w:rPr>
        <w:t>326</w:t>
      </w:r>
      <w:r w:rsidRPr="00BD09DF">
        <w:rPr>
          <w:rFonts w:ascii="Book Antiqua" w:eastAsia="SimSun" w:hAnsi="Book Antiqua" w:cs="SimSun"/>
          <w:kern w:val="0"/>
          <w:sz w:val="24"/>
          <w:szCs w:val="24"/>
          <w:lang w:eastAsia="zh-CN"/>
        </w:rPr>
        <w:t>: 658-662 [PMID: 1736104 DOI: 10.1056/nejm199203053261002]</w:t>
      </w:r>
    </w:p>
    <w:p w14:paraId="68753B04"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15 </w:t>
      </w:r>
      <w:r w:rsidRPr="00BD09DF">
        <w:rPr>
          <w:rFonts w:ascii="Book Antiqua" w:eastAsia="SimSun" w:hAnsi="Book Antiqua" w:cs="SimSun"/>
          <w:b/>
          <w:bCs/>
          <w:kern w:val="0"/>
          <w:sz w:val="24"/>
          <w:szCs w:val="24"/>
          <w:lang w:eastAsia="zh-CN"/>
        </w:rPr>
        <w:t>Lieberman D</w:t>
      </w:r>
      <w:r w:rsidRPr="00BD09DF">
        <w:rPr>
          <w:rFonts w:ascii="Book Antiqua" w:eastAsia="SimSun" w:hAnsi="Book Antiqua" w:cs="SimSun"/>
          <w:kern w:val="0"/>
          <w:sz w:val="24"/>
          <w:szCs w:val="24"/>
          <w:lang w:eastAsia="zh-CN"/>
        </w:rPr>
        <w:t xml:space="preserve">, Moravec M, Holub J, Michaels L, Eisen G. Polyp size and advanced histology in patients undergoing colonoscopy screening: implications for CT colonography. </w:t>
      </w:r>
      <w:r w:rsidRPr="00BD09DF">
        <w:rPr>
          <w:rFonts w:ascii="Book Antiqua" w:eastAsia="SimSun" w:hAnsi="Book Antiqua" w:cs="SimSun"/>
          <w:i/>
          <w:iCs/>
          <w:kern w:val="0"/>
          <w:sz w:val="24"/>
          <w:szCs w:val="24"/>
          <w:lang w:eastAsia="zh-CN"/>
        </w:rPr>
        <w:t>Gastroenterology</w:t>
      </w:r>
      <w:r w:rsidRPr="00BD09DF">
        <w:rPr>
          <w:rFonts w:ascii="Book Antiqua" w:eastAsia="SimSun" w:hAnsi="Book Antiqua" w:cs="SimSun"/>
          <w:kern w:val="0"/>
          <w:sz w:val="24"/>
          <w:szCs w:val="24"/>
          <w:lang w:eastAsia="zh-CN"/>
        </w:rPr>
        <w:t xml:space="preserve"> 2008; </w:t>
      </w:r>
      <w:r w:rsidRPr="00BD09DF">
        <w:rPr>
          <w:rFonts w:ascii="Book Antiqua" w:eastAsia="SimSun" w:hAnsi="Book Antiqua" w:cs="SimSun"/>
          <w:b/>
          <w:bCs/>
          <w:kern w:val="0"/>
          <w:sz w:val="24"/>
          <w:szCs w:val="24"/>
          <w:lang w:eastAsia="zh-CN"/>
        </w:rPr>
        <w:t>135</w:t>
      </w:r>
      <w:r w:rsidRPr="00BD09DF">
        <w:rPr>
          <w:rFonts w:ascii="Book Antiqua" w:eastAsia="SimSun" w:hAnsi="Book Antiqua" w:cs="SimSun"/>
          <w:kern w:val="0"/>
          <w:sz w:val="24"/>
          <w:szCs w:val="24"/>
          <w:lang w:eastAsia="zh-CN"/>
        </w:rPr>
        <w:t>: 1100-1105 [PMID: 18691580 DOI: 10.1053/j.gastro.2008.06.083]</w:t>
      </w:r>
    </w:p>
    <w:p w14:paraId="7465E609"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16 </w:t>
      </w:r>
      <w:r w:rsidRPr="00BD09DF">
        <w:rPr>
          <w:rFonts w:ascii="Book Antiqua" w:eastAsia="SimSun" w:hAnsi="Book Antiqua" w:cs="SimSun"/>
          <w:b/>
          <w:bCs/>
          <w:kern w:val="0"/>
          <w:sz w:val="24"/>
          <w:szCs w:val="24"/>
          <w:lang w:eastAsia="zh-CN"/>
        </w:rPr>
        <w:t>Pickhardt PJ</w:t>
      </w:r>
      <w:r w:rsidRPr="00BD09DF">
        <w:rPr>
          <w:rFonts w:ascii="Book Antiqua" w:eastAsia="SimSun" w:hAnsi="Book Antiqua" w:cs="SimSun"/>
          <w:kern w:val="0"/>
          <w:sz w:val="24"/>
          <w:szCs w:val="24"/>
          <w:lang w:eastAsia="zh-CN"/>
        </w:rPr>
        <w:t xml:space="preserve">. The natural history of colorectal polyps and masses: rediscovered truths from the barium enema era. </w:t>
      </w:r>
      <w:r w:rsidRPr="00BD09DF">
        <w:rPr>
          <w:rFonts w:ascii="Book Antiqua" w:eastAsia="SimSun" w:hAnsi="Book Antiqua" w:cs="SimSun"/>
          <w:i/>
          <w:iCs/>
          <w:kern w:val="0"/>
          <w:sz w:val="24"/>
          <w:szCs w:val="24"/>
          <w:lang w:eastAsia="zh-CN"/>
        </w:rPr>
        <w:t>AJR Am J Roentgenol</w:t>
      </w:r>
      <w:r w:rsidRPr="00BD09DF">
        <w:rPr>
          <w:rFonts w:ascii="Book Antiqua" w:eastAsia="SimSun" w:hAnsi="Book Antiqua" w:cs="SimSun"/>
          <w:kern w:val="0"/>
          <w:sz w:val="24"/>
          <w:szCs w:val="24"/>
          <w:lang w:eastAsia="zh-CN"/>
        </w:rPr>
        <w:t xml:space="preserve"> 2007; </w:t>
      </w:r>
      <w:r w:rsidRPr="00BD09DF">
        <w:rPr>
          <w:rFonts w:ascii="Book Antiqua" w:eastAsia="SimSun" w:hAnsi="Book Antiqua" w:cs="SimSun"/>
          <w:b/>
          <w:bCs/>
          <w:kern w:val="0"/>
          <w:sz w:val="24"/>
          <w:szCs w:val="24"/>
          <w:lang w:eastAsia="zh-CN"/>
        </w:rPr>
        <w:t>188</w:t>
      </w:r>
      <w:r w:rsidRPr="00BD09DF">
        <w:rPr>
          <w:rFonts w:ascii="Book Antiqua" w:eastAsia="SimSun" w:hAnsi="Book Antiqua" w:cs="SimSun"/>
          <w:kern w:val="0"/>
          <w:sz w:val="24"/>
          <w:szCs w:val="24"/>
          <w:lang w:eastAsia="zh-CN"/>
        </w:rPr>
        <w:t>: 619-621 [PMID: 17312044 DOI: 10.2214/ajr.06.0731]</w:t>
      </w:r>
    </w:p>
    <w:p w14:paraId="0436E275" w14:textId="5E035F66"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17</w:t>
      </w:r>
      <w:r w:rsidRPr="00BD09DF">
        <w:rPr>
          <w:rFonts w:ascii="Book Antiqua" w:eastAsia="SimSun" w:hAnsi="Book Antiqua" w:cs="SimSun"/>
          <w:b/>
          <w:kern w:val="0"/>
          <w:sz w:val="24"/>
          <w:szCs w:val="24"/>
          <w:lang w:eastAsia="zh-CN"/>
        </w:rPr>
        <w:t xml:space="preserve"> </w:t>
      </w:r>
      <w:r w:rsidR="008D6EFD" w:rsidRPr="008D6EFD">
        <w:rPr>
          <w:rFonts w:ascii="Book Antiqua" w:eastAsia="SimSun" w:hAnsi="Book Antiqua" w:cs="SimSun"/>
          <w:b/>
          <w:kern w:val="0"/>
          <w:sz w:val="24"/>
          <w:szCs w:val="24"/>
          <w:lang w:eastAsia="zh-CN"/>
        </w:rPr>
        <w:t>Carter D</w:t>
      </w:r>
      <w:r w:rsidR="008D6EFD" w:rsidRPr="008D6EFD">
        <w:rPr>
          <w:rFonts w:ascii="Book Antiqua" w:eastAsia="SimSun" w:hAnsi="Book Antiqua" w:cs="SimSun"/>
          <w:kern w:val="0"/>
          <w:sz w:val="24"/>
          <w:szCs w:val="24"/>
          <w:lang w:eastAsia="zh-CN"/>
        </w:rPr>
        <w:t>, Beer-Gabel M, Zbar A, Avidan B, Bardan E</w:t>
      </w:r>
      <w:r w:rsidRPr="00BD09DF">
        <w:rPr>
          <w:rFonts w:ascii="Book Antiqua" w:eastAsia="SimSun" w:hAnsi="Book Antiqua" w:cs="SimSun"/>
          <w:kern w:val="0"/>
          <w:sz w:val="24"/>
          <w:szCs w:val="24"/>
          <w:lang w:eastAsia="zh-CN"/>
        </w:rPr>
        <w:t xml:space="preserve">. A survey of colonoscopic polypectomy practice amongst Israeli gastroenterologists. </w:t>
      </w:r>
      <w:r w:rsidRPr="00BD09DF">
        <w:rPr>
          <w:rFonts w:ascii="Book Antiqua" w:eastAsia="SimSun" w:hAnsi="Book Antiqua" w:cs="SimSun"/>
          <w:i/>
          <w:iCs/>
          <w:kern w:val="0"/>
          <w:sz w:val="24"/>
          <w:szCs w:val="24"/>
          <w:lang w:eastAsia="zh-CN"/>
        </w:rPr>
        <w:t>Ann Gastroenterol</w:t>
      </w:r>
      <w:r w:rsidRPr="00BD09DF">
        <w:rPr>
          <w:rFonts w:ascii="Book Antiqua" w:eastAsia="SimSun" w:hAnsi="Book Antiqua" w:cs="SimSun"/>
          <w:kern w:val="0"/>
          <w:sz w:val="24"/>
          <w:szCs w:val="24"/>
          <w:lang w:eastAsia="zh-CN"/>
        </w:rPr>
        <w:t xml:space="preserve"> 2013; </w:t>
      </w:r>
      <w:r w:rsidRPr="00BD09DF">
        <w:rPr>
          <w:rFonts w:ascii="Book Antiqua" w:eastAsia="SimSun" w:hAnsi="Book Antiqua" w:cs="SimSun"/>
          <w:b/>
          <w:bCs/>
          <w:kern w:val="0"/>
          <w:sz w:val="24"/>
          <w:szCs w:val="24"/>
          <w:lang w:eastAsia="zh-CN"/>
        </w:rPr>
        <w:t>26</w:t>
      </w:r>
      <w:r w:rsidRPr="00BD09DF">
        <w:rPr>
          <w:rFonts w:ascii="Book Antiqua" w:eastAsia="SimSun" w:hAnsi="Book Antiqua" w:cs="SimSun"/>
          <w:kern w:val="0"/>
          <w:sz w:val="24"/>
          <w:szCs w:val="24"/>
          <w:lang w:eastAsia="zh-CN"/>
        </w:rPr>
        <w:t>: 135-140 [PMID: 24714780]</w:t>
      </w:r>
    </w:p>
    <w:p w14:paraId="489A474B"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18 </w:t>
      </w:r>
      <w:r w:rsidRPr="00BD09DF">
        <w:rPr>
          <w:rFonts w:ascii="Book Antiqua" w:eastAsia="SimSun" w:hAnsi="Book Antiqua" w:cs="SimSun"/>
          <w:b/>
          <w:bCs/>
          <w:kern w:val="0"/>
          <w:sz w:val="24"/>
          <w:szCs w:val="24"/>
          <w:lang w:eastAsia="zh-CN"/>
        </w:rPr>
        <w:t>Singh N</w:t>
      </w:r>
      <w:r w:rsidRPr="00BD09DF">
        <w:rPr>
          <w:rFonts w:ascii="Book Antiqua" w:eastAsia="SimSun" w:hAnsi="Book Antiqua" w:cs="SimSun"/>
          <w:kern w:val="0"/>
          <w:sz w:val="24"/>
          <w:szCs w:val="24"/>
          <w:lang w:eastAsia="zh-CN"/>
        </w:rPr>
        <w:t xml:space="preserve">, Harrison M, Rex DK. A survey of colonoscopic polypectomy practices among clinical gastroenterologists.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2004; </w:t>
      </w:r>
      <w:r w:rsidRPr="00BD09DF">
        <w:rPr>
          <w:rFonts w:ascii="Book Antiqua" w:eastAsia="SimSun" w:hAnsi="Book Antiqua" w:cs="SimSun"/>
          <w:b/>
          <w:bCs/>
          <w:kern w:val="0"/>
          <w:sz w:val="24"/>
          <w:szCs w:val="24"/>
          <w:lang w:eastAsia="zh-CN"/>
        </w:rPr>
        <w:t>60</w:t>
      </w:r>
      <w:r w:rsidRPr="00BD09DF">
        <w:rPr>
          <w:rFonts w:ascii="Book Antiqua" w:eastAsia="SimSun" w:hAnsi="Book Antiqua" w:cs="SimSun"/>
          <w:kern w:val="0"/>
          <w:sz w:val="24"/>
          <w:szCs w:val="24"/>
          <w:lang w:eastAsia="zh-CN"/>
        </w:rPr>
        <w:t>: 414-418 [PMID: 15332033]</w:t>
      </w:r>
    </w:p>
    <w:p w14:paraId="61ADE934"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19 </w:t>
      </w:r>
      <w:r w:rsidRPr="00BD09DF">
        <w:rPr>
          <w:rFonts w:ascii="Book Antiqua" w:eastAsia="SimSun" w:hAnsi="Book Antiqua" w:cs="SimSun"/>
          <w:b/>
          <w:bCs/>
          <w:kern w:val="0"/>
          <w:sz w:val="24"/>
          <w:szCs w:val="24"/>
          <w:lang w:eastAsia="zh-CN"/>
        </w:rPr>
        <w:t>Hewett DG</w:t>
      </w:r>
      <w:r w:rsidRPr="00BD09DF">
        <w:rPr>
          <w:rFonts w:ascii="Book Antiqua" w:eastAsia="SimSun" w:hAnsi="Book Antiqua" w:cs="SimSun"/>
          <w:kern w:val="0"/>
          <w:sz w:val="24"/>
          <w:szCs w:val="24"/>
          <w:lang w:eastAsia="zh-CN"/>
        </w:rPr>
        <w:t xml:space="preserve">. Colonoscopic polypectomy: current techniques and controversies. </w:t>
      </w:r>
      <w:r w:rsidRPr="00BD09DF">
        <w:rPr>
          <w:rFonts w:ascii="Book Antiqua" w:eastAsia="SimSun" w:hAnsi="Book Antiqua" w:cs="SimSun"/>
          <w:i/>
          <w:iCs/>
          <w:kern w:val="0"/>
          <w:sz w:val="24"/>
          <w:szCs w:val="24"/>
          <w:lang w:eastAsia="zh-CN"/>
        </w:rPr>
        <w:t>Gastroenterol Clin North Am</w:t>
      </w:r>
      <w:r w:rsidRPr="00BD09DF">
        <w:rPr>
          <w:rFonts w:ascii="Book Antiqua" w:eastAsia="SimSun" w:hAnsi="Book Antiqua" w:cs="SimSun"/>
          <w:kern w:val="0"/>
          <w:sz w:val="24"/>
          <w:szCs w:val="24"/>
          <w:lang w:eastAsia="zh-CN"/>
        </w:rPr>
        <w:t xml:space="preserve"> 2013; </w:t>
      </w:r>
      <w:r w:rsidRPr="00BD09DF">
        <w:rPr>
          <w:rFonts w:ascii="Book Antiqua" w:eastAsia="SimSun" w:hAnsi="Book Antiqua" w:cs="SimSun"/>
          <w:b/>
          <w:bCs/>
          <w:kern w:val="0"/>
          <w:sz w:val="24"/>
          <w:szCs w:val="24"/>
          <w:lang w:eastAsia="zh-CN"/>
        </w:rPr>
        <w:t>42</w:t>
      </w:r>
      <w:r w:rsidRPr="00BD09DF">
        <w:rPr>
          <w:rFonts w:ascii="Book Antiqua" w:eastAsia="SimSun" w:hAnsi="Book Antiqua" w:cs="SimSun"/>
          <w:kern w:val="0"/>
          <w:sz w:val="24"/>
          <w:szCs w:val="24"/>
          <w:lang w:eastAsia="zh-CN"/>
        </w:rPr>
        <w:t>: 443-458 [PMID: 23931853 DOI: 10.1016/j.gtc.2013.05.015]</w:t>
      </w:r>
    </w:p>
    <w:p w14:paraId="67D84B60"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20 </w:t>
      </w:r>
      <w:r w:rsidRPr="00BD09DF">
        <w:rPr>
          <w:rFonts w:ascii="Book Antiqua" w:eastAsia="SimSun" w:hAnsi="Book Antiqua" w:cs="SimSun"/>
          <w:b/>
          <w:bCs/>
          <w:kern w:val="0"/>
          <w:sz w:val="24"/>
          <w:szCs w:val="24"/>
          <w:lang w:eastAsia="zh-CN"/>
        </w:rPr>
        <w:t>Uraoka T</w:t>
      </w:r>
      <w:r w:rsidRPr="00BD09DF">
        <w:rPr>
          <w:rFonts w:ascii="Book Antiqua" w:eastAsia="SimSun" w:hAnsi="Book Antiqua" w:cs="SimSun"/>
          <w:kern w:val="0"/>
          <w:sz w:val="24"/>
          <w:szCs w:val="24"/>
          <w:lang w:eastAsia="zh-CN"/>
        </w:rPr>
        <w:t xml:space="preserve">, Ramberan H, Matsuda T, Fujii T, Yahagi N. Cold polypectomy techniques for diminutive polyps in the colorectum. </w:t>
      </w:r>
      <w:r w:rsidRPr="00BD09DF">
        <w:rPr>
          <w:rFonts w:ascii="Book Antiqua" w:eastAsia="SimSun" w:hAnsi="Book Antiqua" w:cs="SimSun"/>
          <w:i/>
          <w:iCs/>
          <w:kern w:val="0"/>
          <w:sz w:val="24"/>
          <w:szCs w:val="24"/>
          <w:lang w:eastAsia="zh-CN"/>
        </w:rPr>
        <w:t>Dig Endosc</w:t>
      </w:r>
      <w:r w:rsidRPr="00BD09DF">
        <w:rPr>
          <w:rFonts w:ascii="Book Antiqua" w:eastAsia="SimSun" w:hAnsi="Book Antiqua" w:cs="SimSun"/>
          <w:kern w:val="0"/>
          <w:sz w:val="24"/>
          <w:szCs w:val="24"/>
          <w:lang w:eastAsia="zh-CN"/>
        </w:rPr>
        <w:t xml:space="preserve"> 2014; </w:t>
      </w:r>
      <w:r w:rsidRPr="00BD09DF">
        <w:rPr>
          <w:rFonts w:ascii="Book Antiqua" w:eastAsia="SimSun" w:hAnsi="Book Antiqua" w:cs="SimSun"/>
          <w:b/>
          <w:bCs/>
          <w:kern w:val="0"/>
          <w:sz w:val="24"/>
          <w:szCs w:val="24"/>
          <w:lang w:eastAsia="zh-CN"/>
        </w:rPr>
        <w:t>26 Suppl 2</w:t>
      </w:r>
      <w:r w:rsidRPr="00BD09DF">
        <w:rPr>
          <w:rFonts w:ascii="Book Antiqua" w:eastAsia="SimSun" w:hAnsi="Book Antiqua" w:cs="SimSun"/>
          <w:kern w:val="0"/>
          <w:sz w:val="24"/>
          <w:szCs w:val="24"/>
          <w:lang w:eastAsia="zh-CN"/>
        </w:rPr>
        <w:t>: 98-103 [PMID: 24750157 DOI: 10.1111/den.12252]</w:t>
      </w:r>
    </w:p>
    <w:p w14:paraId="6FD099C2"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lastRenderedPageBreak/>
        <w:t xml:space="preserve">21 </w:t>
      </w:r>
      <w:r w:rsidRPr="00BD09DF">
        <w:rPr>
          <w:rFonts w:ascii="Book Antiqua" w:eastAsia="SimSun" w:hAnsi="Book Antiqua" w:cs="SimSun"/>
          <w:b/>
          <w:bCs/>
          <w:kern w:val="0"/>
          <w:sz w:val="24"/>
          <w:szCs w:val="24"/>
          <w:lang w:eastAsia="zh-CN"/>
        </w:rPr>
        <w:t>Jung YS</w:t>
      </w:r>
      <w:r w:rsidRPr="00BD09DF">
        <w:rPr>
          <w:rFonts w:ascii="Book Antiqua" w:eastAsia="SimSun" w:hAnsi="Book Antiqua" w:cs="SimSun"/>
          <w:kern w:val="0"/>
          <w:sz w:val="24"/>
          <w:szCs w:val="24"/>
          <w:lang w:eastAsia="zh-CN"/>
        </w:rPr>
        <w:t xml:space="preserve">, Park JH, Kim HJ, Cho YK, Sohn CI, Jeon WK, Kim BI, Sohn JH, Park DI. Complete biopsy resection of diminutive polyps. </w:t>
      </w:r>
      <w:r w:rsidRPr="00BD09DF">
        <w:rPr>
          <w:rFonts w:ascii="Book Antiqua" w:eastAsia="SimSun" w:hAnsi="Book Antiqua" w:cs="SimSun"/>
          <w:i/>
          <w:iCs/>
          <w:kern w:val="0"/>
          <w:sz w:val="24"/>
          <w:szCs w:val="24"/>
          <w:lang w:eastAsia="zh-CN"/>
        </w:rPr>
        <w:t>Endoscopy</w:t>
      </w:r>
      <w:r w:rsidRPr="00BD09DF">
        <w:rPr>
          <w:rFonts w:ascii="Book Antiqua" w:eastAsia="SimSun" w:hAnsi="Book Antiqua" w:cs="SimSun"/>
          <w:kern w:val="0"/>
          <w:sz w:val="24"/>
          <w:szCs w:val="24"/>
          <w:lang w:eastAsia="zh-CN"/>
        </w:rPr>
        <w:t xml:space="preserve"> 2013; </w:t>
      </w:r>
      <w:r w:rsidRPr="00BD09DF">
        <w:rPr>
          <w:rFonts w:ascii="Book Antiqua" w:eastAsia="SimSun" w:hAnsi="Book Antiqua" w:cs="SimSun"/>
          <w:b/>
          <w:bCs/>
          <w:kern w:val="0"/>
          <w:sz w:val="24"/>
          <w:szCs w:val="24"/>
          <w:lang w:eastAsia="zh-CN"/>
        </w:rPr>
        <w:t>45</w:t>
      </w:r>
      <w:r w:rsidRPr="00BD09DF">
        <w:rPr>
          <w:rFonts w:ascii="Book Antiqua" w:eastAsia="SimSun" w:hAnsi="Book Antiqua" w:cs="SimSun"/>
          <w:kern w:val="0"/>
          <w:sz w:val="24"/>
          <w:szCs w:val="24"/>
          <w:lang w:eastAsia="zh-CN"/>
        </w:rPr>
        <w:t>: 1024-1029 [PMID: 23921846 DOI: 10.1055/s-0033-1344394]</w:t>
      </w:r>
    </w:p>
    <w:p w14:paraId="30A7994B"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22 </w:t>
      </w:r>
      <w:r w:rsidRPr="00BD09DF">
        <w:rPr>
          <w:rFonts w:ascii="Book Antiqua" w:eastAsia="SimSun" w:hAnsi="Book Antiqua" w:cs="SimSun"/>
          <w:b/>
          <w:bCs/>
          <w:kern w:val="0"/>
          <w:sz w:val="24"/>
          <w:szCs w:val="24"/>
          <w:lang w:eastAsia="zh-CN"/>
        </w:rPr>
        <w:t>Kim JS</w:t>
      </w:r>
      <w:r w:rsidRPr="00BD09DF">
        <w:rPr>
          <w:rFonts w:ascii="Book Antiqua" w:eastAsia="SimSun" w:hAnsi="Book Antiqua" w:cs="SimSun"/>
          <w:kern w:val="0"/>
          <w:sz w:val="24"/>
          <w:szCs w:val="24"/>
          <w:lang w:eastAsia="zh-CN"/>
        </w:rPr>
        <w:t xml:space="preserve">, Lee BI, Choi H, Jun SY, Park ES, Park JM, Lee IS, Kim BW, Kim SW, Choi MG. Cold snare polypectomy versus cold forceps polypectomy for diminutive and small colorectal polyps: a randomized controlled trial.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2015; </w:t>
      </w:r>
      <w:r w:rsidRPr="00BD09DF">
        <w:rPr>
          <w:rFonts w:ascii="Book Antiqua" w:eastAsia="SimSun" w:hAnsi="Book Antiqua" w:cs="SimSun"/>
          <w:b/>
          <w:bCs/>
          <w:kern w:val="0"/>
          <w:sz w:val="24"/>
          <w:szCs w:val="24"/>
          <w:lang w:eastAsia="zh-CN"/>
        </w:rPr>
        <w:t>81</w:t>
      </w:r>
      <w:r w:rsidRPr="00BD09DF">
        <w:rPr>
          <w:rFonts w:ascii="Book Antiqua" w:eastAsia="SimSun" w:hAnsi="Book Antiqua" w:cs="SimSun"/>
          <w:kern w:val="0"/>
          <w:sz w:val="24"/>
          <w:szCs w:val="24"/>
          <w:lang w:eastAsia="zh-CN"/>
        </w:rPr>
        <w:t>: 741-747 [PMID: 25708763 DOI: 10.1016/j.gie.2014.11.048]</w:t>
      </w:r>
    </w:p>
    <w:p w14:paraId="28B0A8CA"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23 </w:t>
      </w:r>
      <w:r w:rsidRPr="00BD09DF">
        <w:rPr>
          <w:rFonts w:ascii="Book Antiqua" w:eastAsia="SimSun" w:hAnsi="Book Antiqua" w:cs="SimSun"/>
          <w:b/>
          <w:bCs/>
          <w:kern w:val="0"/>
          <w:sz w:val="24"/>
          <w:szCs w:val="24"/>
          <w:lang w:eastAsia="zh-CN"/>
        </w:rPr>
        <w:t>Lee CK</w:t>
      </w:r>
      <w:r w:rsidRPr="00BD09DF">
        <w:rPr>
          <w:rFonts w:ascii="Book Antiqua" w:eastAsia="SimSun" w:hAnsi="Book Antiqua" w:cs="SimSun"/>
          <w:kern w:val="0"/>
          <w:sz w:val="24"/>
          <w:szCs w:val="24"/>
          <w:lang w:eastAsia="zh-CN"/>
        </w:rPr>
        <w:t xml:space="preserve">, Shim JJ, Jang JY. Cold snare polypectomy vs. Cold forceps polypectomy using double-biopsy technique for removal of diminutive colorectal polyps: a prospective randomized study. </w:t>
      </w:r>
      <w:r w:rsidRPr="00BD09DF">
        <w:rPr>
          <w:rFonts w:ascii="Book Antiqua" w:eastAsia="SimSun" w:hAnsi="Book Antiqua" w:cs="SimSun"/>
          <w:i/>
          <w:iCs/>
          <w:kern w:val="0"/>
          <w:sz w:val="24"/>
          <w:szCs w:val="24"/>
          <w:lang w:eastAsia="zh-CN"/>
        </w:rPr>
        <w:t>Am J Gastroenterol</w:t>
      </w:r>
      <w:r w:rsidRPr="00BD09DF">
        <w:rPr>
          <w:rFonts w:ascii="Book Antiqua" w:eastAsia="SimSun" w:hAnsi="Book Antiqua" w:cs="SimSun"/>
          <w:kern w:val="0"/>
          <w:sz w:val="24"/>
          <w:szCs w:val="24"/>
          <w:lang w:eastAsia="zh-CN"/>
        </w:rPr>
        <w:t xml:space="preserve"> 2013; </w:t>
      </w:r>
      <w:r w:rsidRPr="00BD09DF">
        <w:rPr>
          <w:rFonts w:ascii="Book Antiqua" w:eastAsia="SimSun" w:hAnsi="Book Antiqua" w:cs="SimSun"/>
          <w:b/>
          <w:bCs/>
          <w:kern w:val="0"/>
          <w:sz w:val="24"/>
          <w:szCs w:val="24"/>
          <w:lang w:eastAsia="zh-CN"/>
        </w:rPr>
        <w:t>108</w:t>
      </w:r>
      <w:r w:rsidRPr="00BD09DF">
        <w:rPr>
          <w:rFonts w:ascii="Book Antiqua" w:eastAsia="SimSun" w:hAnsi="Book Antiqua" w:cs="SimSun"/>
          <w:kern w:val="0"/>
          <w:sz w:val="24"/>
          <w:szCs w:val="24"/>
          <w:lang w:eastAsia="zh-CN"/>
        </w:rPr>
        <w:t>: 1593-1600 [PMID: 24042189 DOI: 10.1038/ajg.2013.302]</w:t>
      </w:r>
    </w:p>
    <w:p w14:paraId="1C481F5B"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24 </w:t>
      </w:r>
      <w:r w:rsidRPr="00BD09DF">
        <w:rPr>
          <w:rFonts w:ascii="Book Antiqua" w:eastAsia="SimSun" w:hAnsi="Book Antiqua" w:cs="SimSun"/>
          <w:b/>
          <w:bCs/>
          <w:kern w:val="0"/>
          <w:sz w:val="24"/>
          <w:szCs w:val="24"/>
          <w:lang w:eastAsia="zh-CN"/>
        </w:rPr>
        <w:t>Chen SC</w:t>
      </w:r>
      <w:r w:rsidRPr="00BD09DF">
        <w:rPr>
          <w:rFonts w:ascii="Book Antiqua" w:eastAsia="SimSun" w:hAnsi="Book Antiqua" w:cs="SimSun"/>
          <w:kern w:val="0"/>
          <w:sz w:val="24"/>
          <w:szCs w:val="24"/>
          <w:lang w:eastAsia="zh-CN"/>
        </w:rPr>
        <w:t xml:space="preserve">, Rex DK. Endoscopist can be more powerful than age and male gender in predicting adenoma detection at colonoscopy. </w:t>
      </w:r>
      <w:r w:rsidRPr="00BD09DF">
        <w:rPr>
          <w:rFonts w:ascii="Book Antiqua" w:eastAsia="SimSun" w:hAnsi="Book Antiqua" w:cs="SimSun"/>
          <w:i/>
          <w:iCs/>
          <w:kern w:val="0"/>
          <w:sz w:val="24"/>
          <w:szCs w:val="24"/>
          <w:lang w:eastAsia="zh-CN"/>
        </w:rPr>
        <w:t>Am J Gastroenterol</w:t>
      </w:r>
      <w:r w:rsidRPr="00BD09DF">
        <w:rPr>
          <w:rFonts w:ascii="Book Antiqua" w:eastAsia="SimSun" w:hAnsi="Book Antiqua" w:cs="SimSun"/>
          <w:kern w:val="0"/>
          <w:sz w:val="24"/>
          <w:szCs w:val="24"/>
          <w:lang w:eastAsia="zh-CN"/>
        </w:rPr>
        <w:t xml:space="preserve"> 2007; </w:t>
      </w:r>
      <w:r w:rsidRPr="00BD09DF">
        <w:rPr>
          <w:rFonts w:ascii="Book Antiqua" w:eastAsia="SimSun" w:hAnsi="Book Antiqua" w:cs="SimSun"/>
          <w:b/>
          <w:bCs/>
          <w:kern w:val="0"/>
          <w:sz w:val="24"/>
          <w:szCs w:val="24"/>
          <w:lang w:eastAsia="zh-CN"/>
        </w:rPr>
        <w:t>102</w:t>
      </w:r>
      <w:r w:rsidRPr="00BD09DF">
        <w:rPr>
          <w:rFonts w:ascii="Book Antiqua" w:eastAsia="SimSun" w:hAnsi="Book Antiqua" w:cs="SimSun"/>
          <w:kern w:val="0"/>
          <w:sz w:val="24"/>
          <w:szCs w:val="24"/>
          <w:lang w:eastAsia="zh-CN"/>
        </w:rPr>
        <w:t>: 856-861 [PMID: 17222317 DOI: 10.1111/j.1572-0241.2006.01054.x]</w:t>
      </w:r>
    </w:p>
    <w:p w14:paraId="15E7B4F6"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25 </w:t>
      </w:r>
      <w:r w:rsidRPr="00BD09DF">
        <w:rPr>
          <w:rFonts w:ascii="Book Antiqua" w:eastAsia="SimSun" w:hAnsi="Book Antiqua" w:cs="SimSun"/>
          <w:b/>
          <w:bCs/>
          <w:kern w:val="0"/>
          <w:sz w:val="24"/>
          <w:szCs w:val="24"/>
          <w:lang w:eastAsia="zh-CN"/>
        </w:rPr>
        <w:t>Marshall JB</w:t>
      </w:r>
      <w:r w:rsidRPr="00BD09DF">
        <w:rPr>
          <w:rFonts w:ascii="Book Antiqua" w:eastAsia="SimSun" w:hAnsi="Book Antiqua" w:cs="SimSun"/>
          <w:kern w:val="0"/>
          <w:sz w:val="24"/>
          <w:szCs w:val="24"/>
          <w:lang w:eastAsia="zh-CN"/>
        </w:rPr>
        <w:t xml:space="preserve">. Polyps in the colon. Answers to key questions. </w:t>
      </w:r>
      <w:r w:rsidRPr="00BD09DF">
        <w:rPr>
          <w:rFonts w:ascii="Book Antiqua" w:eastAsia="SimSun" w:hAnsi="Book Antiqua" w:cs="SimSun"/>
          <w:i/>
          <w:iCs/>
          <w:kern w:val="0"/>
          <w:sz w:val="24"/>
          <w:szCs w:val="24"/>
          <w:lang w:eastAsia="zh-CN"/>
        </w:rPr>
        <w:t>Postgrad Med</w:t>
      </w:r>
      <w:r w:rsidRPr="00BD09DF">
        <w:rPr>
          <w:rFonts w:ascii="Book Antiqua" w:eastAsia="SimSun" w:hAnsi="Book Antiqua" w:cs="SimSun"/>
          <w:kern w:val="0"/>
          <w:sz w:val="24"/>
          <w:szCs w:val="24"/>
          <w:lang w:eastAsia="zh-CN"/>
        </w:rPr>
        <w:t xml:space="preserve"> 1992; </w:t>
      </w:r>
      <w:r w:rsidRPr="00BD09DF">
        <w:rPr>
          <w:rFonts w:ascii="Book Antiqua" w:eastAsia="SimSun" w:hAnsi="Book Antiqua" w:cs="SimSun"/>
          <w:b/>
          <w:bCs/>
          <w:kern w:val="0"/>
          <w:sz w:val="24"/>
          <w:szCs w:val="24"/>
          <w:lang w:eastAsia="zh-CN"/>
        </w:rPr>
        <w:t>92</w:t>
      </w:r>
      <w:r w:rsidRPr="00BD09DF">
        <w:rPr>
          <w:rFonts w:ascii="Book Antiqua" w:eastAsia="SimSun" w:hAnsi="Book Antiqua" w:cs="SimSun"/>
          <w:kern w:val="0"/>
          <w:sz w:val="24"/>
          <w:szCs w:val="24"/>
          <w:lang w:eastAsia="zh-CN"/>
        </w:rPr>
        <w:t>: 53-4, 57-60, 65 [PMID: 1437908]</w:t>
      </w:r>
    </w:p>
    <w:p w14:paraId="7515FF1B" w14:textId="58B44180" w:rsidR="00BD09DF" w:rsidRPr="00BD09DF" w:rsidRDefault="008D6EFD" w:rsidP="00BD09DF">
      <w:pPr>
        <w:widowControl/>
        <w:wordWrap/>
        <w:autoSpaceDE/>
        <w:autoSpaceDN/>
        <w:spacing w:after="0" w:line="360" w:lineRule="auto"/>
        <w:rPr>
          <w:rFonts w:ascii="Book Antiqua" w:eastAsia="SimSun" w:hAnsi="Book Antiqua" w:cs="SimSun"/>
          <w:kern w:val="0"/>
          <w:sz w:val="24"/>
          <w:szCs w:val="24"/>
          <w:lang w:eastAsia="zh-CN"/>
        </w:rPr>
      </w:pPr>
      <w:r>
        <w:rPr>
          <w:rFonts w:ascii="Book Antiqua" w:eastAsia="SimSun" w:hAnsi="Book Antiqua" w:cs="SimSun"/>
          <w:kern w:val="0"/>
          <w:sz w:val="24"/>
          <w:szCs w:val="24"/>
          <w:lang w:eastAsia="zh-CN"/>
        </w:rPr>
        <w:t xml:space="preserve">26 </w:t>
      </w:r>
      <w:r w:rsidRPr="008D6EFD">
        <w:rPr>
          <w:rFonts w:ascii="Book Antiqua" w:eastAsia="SimSun" w:hAnsi="Book Antiqua" w:cs="SimSun"/>
          <w:b/>
          <w:kern w:val="0"/>
          <w:sz w:val="24"/>
          <w:szCs w:val="24"/>
          <w:lang w:eastAsia="zh-CN"/>
        </w:rPr>
        <w:t>Chang CY</w:t>
      </w:r>
      <w:r>
        <w:rPr>
          <w:rFonts w:ascii="Book Antiqua" w:eastAsia="SimSun" w:hAnsi="Book Antiqua" w:cs="SimSun"/>
          <w:kern w:val="0"/>
          <w:sz w:val="24"/>
          <w:szCs w:val="24"/>
          <w:lang w:eastAsia="zh-CN"/>
        </w:rPr>
        <w:t>, Chiu HM, Wang HP, Lee CT, Tai JJ, Tu CH, Tai CM, Chiang TH, Huang JK, Chang D</w:t>
      </w:r>
      <w:r w:rsidR="00BD09DF" w:rsidRPr="00BD09DF">
        <w:rPr>
          <w:rFonts w:ascii="Book Antiqua" w:eastAsia="SimSun" w:hAnsi="Book Antiqua" w:cs="SimSun"/>
          <w:kern w:val="0"/>
          <w:sz w:val="24"/>
          <w:szCs w:val="24"/>
          <w:lang w:eastAsia="zh-CN"/>
        </w:rPr>
        <w:t xml:space="preserve">C. An endoscopic training model to improve accuracy of colonic polyp size measurement. </w:t>
      </w:r>
      <w:bookmarkStart w:id="522" w:name="OLE_LINK2251"/>
      <w:bookmarkStart w:id="523" w:name="OLE_LINK2252"/>
      <w:r w:rsidR="00BD09DF" w:rsidRPr="00BD09DF">
        <w:rPr>
          <w:rFonts w:ascii="Book Antiqua" w:eastAsia="SimSun" w:hAnsi="Book Antiqua" w:cs="SimSun"/>
          <w:i/>
          <w:kern w:val="0"/>
          <w:sz w:val="24"/>
          <w:szCs w:val="24"/>
          <w:lang w:eastAsia="zh-CN"/>
        </w:rPr>
        <w:t>Int J Colorectal Dis</w:t>
      </w:r>
      <w:r w:rsidR="00BD09DF" w:rsidRPr="00BD09DF">
        <w:rPr>
          <w:rFonts w:ascii="Book Antiqua" w:eastAsia="SimSun" w:hAnsi="Book Antiqua" w:cs="SimSun"/>
          <w:kern w:val="0"/>
          <w:sz w:val="24"/>
          <w:szCs w:val="24"/>
          <w:lang w:eastAsia="zh-CN"/>
        </w:rPr>
        <w:t xml:space="preserve"> 2010; </w:t>
      </w:r>
      <w:r w:rsidR="00BD09DF" w:rsidRPr="00BD09DF">
        <w:rPr>
          <w:rFonts w:ascii="Book Antiqua" w:eastAsia="SimSun" w:hAnsi="Book Antiqua" w:cs="SimSun"/>
          <w:b/>
          <w:kern w:val="0"/>
          <w:sz w:val="24"/>
          <w:szCs w:val="24"/>
          <w:lang w:eastAsia="zh-CN"/>
        </w:rPr>
        <w:t>25</w:t>
      </w:r>
      <w:r w:rsidR="00BD09DF" w:rsidRPr="00BD09DF">
        <w:rPr>
          <w:rFonts w:ascii="Book Antiqua" w:eastAsia="SimSun" w:hAnsi="Book Antiqua" w:cs="SimSun"/>
          <w:kern w:val="0"/>
          <w:sz w:val="24"/>
          <w:szCs w:val="24"/>
          <w:lang w:eastAsia="zh-CN"/>
        </w:rPr>
        <w:t>: 655-660</w:t>
      </w:r>
      <w:bookmarkEnd w:id="522"/>
      <w:bookmarkEnd w:id="523"/>
      <w:r w:rsidR="00675ACF">
        <w:rPr>
          <w:rFonts w:ascii="Book Antiqua" w:eastAsia="SimSun" w:hAnsi="Book Antiqua" w:cs="SimSun" w:hint="eastAsia"/>
          <w:kern w:val="0"/>
          <w:sz w:val="24"/>
          <w:szCs w:val="24"/>
          <w:lang w:eastAsia="zh-CN"/>
        </w:rPr>
        <w:t xml:space="preserve"> [</w:t>
      </w:r>
      <w:r w:rsidR="00675ACF" w:rsidRPr="00675ACF">
        <w:rPr>
          <w:rFonts w:ascii="Book Antiqua" w:eastAsia="SimSun" w:hAnsi="Book Antiqua" w:cs="SimSun"/>
          <w:kern w:val="0"/>
          <w:sz w:val="24"/>
          <w:szCs w:val="24"/>
          <w:lang w:eastAsia="zh-CN"/>
        </w:rPr>
        <w:t>PMID: 20127099</w:t>
      </w:r>
      <w:r w:rsidR="00675ACF">
        <w:rPr>
          <w:rFonts w:ascii="Book Antiqua" w:eastAsia="SimSun" w:hAnsi="Book Antiqua" w:cs="SimSun" w:hint="eastAsia"/>
          <w:kern w:val="0"/>
          <w:sz w:val="24"/>
          <w:szCs w:val="24"/>
          <w:lang w:eastAsia="zh-CN"/>
        </w:rPr>
        <w:t xml:space="preserve"> DOI: </w:t>
      </w:r>
      <w:r w:rsidR="00675ACF" w:rsidRPr="00675ACF">
        <w:rPr>
          <w:rFonts w:ascii="Book Antiqua" w:eastAsia="SimSun" w:hAnsi="Book Antiqua" w:cs="SimSun"/>
          <w:kern w:val="0"/>
          <w:sz w:val="24"/>
          <w:szCs w:val="24"/>
          <w:lang w:eastAsia="zh-CN"/>
        </w:rPr>
        <w:t>10.1007/s00384-010-0878-9</w:t>
      </w:r>
      <w:r w:rsidR="00675ACF">
        <w:rPr>
          <w:rFonts w:ascii="Book Antiqua" w:eastAsia="SimSun" w:hAnsi="Book Antiqua" w:cs="SimSun" w:hint="eastAsia"/>
          <w:kern w:val="0"/>
          <w:sz w:val="24"/>
          <w:szCs w:val="24"/>
          <w:lang w:eastAsia="zh-CN"/>
        </w:rPr>
        <w:t>]</w:t>
      </w:r>
    </w:p>
    <w:p w14:paraId="67E8A26C"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27 </w:t>
      </w:r>
      <w:r w:rsidRPr="00BD09DF">
        <w:rPr>
          <w:rFonts w:ascii="Book Antiqua" w:eastAsia="SimSun" w:hAnsi="Book Antiqua" w:cs="SimSun"/>
          <w:b/>
          <w:bCs/>
          <w:kern w:val="0"/>
          <w:sz w:val="24"/>
          <w:szCs w:val="24"/>
          <w:lang w:eastAsia="zh-CN"/>
        </w:rPr>
        <w:t>Gopalswamy N</w:t>
      </w:r>
      <w:r w:rsidRPr="00BD09DF">
        <w:rPr>
          <w:rFonts w:ascii="Book Antiqua" w:eastAsia="SimSun" w:hAnsi="Book Antiqua" w:cs="SimSun"/>
          <w:kern w:val="0"/>
          <w:sz w:val="24"/>
          <w:szCs w:val="24"/>
          <w:lang w:eastAsia="zh-CN"/>
        </w:rPr>
        <w:t xml:space="preserve">, Shenoy VN, Choudhry U, Markert RJ, Peace N, Bhutani MS, Barde CJ. Is in vivo measurement of size of polyps during colonoscopy accurate?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1997; </w:t>
      </w:r>
      <w:r w:rsidRPr="00BD09DF">
        <w:rPr>
          <w:rFonts w:ascii="Book Antiqua" w:eastAsia="SimSun" w:hAnsi="Book Antiqua" w:cs="SimSun"/>
          <w:b/>
          <w:bCs/>
          <w:kern w:val="0"/>
          <w:sz w:val="24"/>
          <w:szCs w:val="24"/>
          <w:lang w:eastAsia="zh-CN"/>
        </w:rPr>
        <w:t>46</w:t>
      </w:r>
      <w:r w:rsidRPr="00BD09DF">
        <w:rPr>
          <w:rFonts w:ascii="Book Antiqua" w:eastAsia="SimSun" w:hAnsi="Book Antiqua" w:cs="SimSun"/>
          <w:kern w:val="0"/>
          <w:sz w:val="24"/>
          <w:szCs w:val="24"/>
          <w:lang w:eastAsia="zh-CN"/>
        </w:rPr>
        <w:t>: 497-502 [PMID: 9434215]</w:t>
      </w:r>
    </w:p>
    <w:p w14:paraId="62ABED90" w14:textId="4BDCBF52"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val="es-ES_tradnl" w:eastAsia="zh-CN"/>
        </w:rPr>
        <w:t xml:space="preserve">28 </w:t>
      </w:r>
      <w:r w:rsidRPr="00BD09DF">
        <w:rPr>
          <w:rFonts w:ascii="Book Antiqua" w:eastAsia="SimSun" w:hAnsi="Book Antiqua" w:cs="SimSun"/>
          <w:b/>
          <w:kern w:val="0"/>
          <w:sz w:val="24"/>
          <w:szCs w:val="24"/>
          <w:lang w:val="es-ES_tradnl" w:eastAsia="zh-CN"/>
        </w:rPr>
        <w:t>Hyun YS</w:t>
      </w:r>
      <w:r w:rsidRPr="00BD09DF">
        <w:rPr>
          <w:rFonts w:ascii="Book Antiqua" w:eastAsia="SimSun" w:hAnsi="Book Antiqua" w:cs="SimSun"/>
          <w:kern w:val="0"/>
          <w:sz w:val="24"/>
          <w:szCs w:val="24"/>
          <w:lang w:val="es-ES_tradnl" w:eastAsia="zh-CN"/>
        </w:rPr>
        <w:t xml:space="preserve">, Han DS, Bae JH, Park HS, Eun CS. </w:t>
      </w:r>
      <w:r w:rsidRPr="00BD09DF">
        <w:rPr>
          <w:rFonts w:ascii="Book Antiqua" w:eastAsia="SimSun" w:hAnsi="Book Antiqua" w:cs="SimSun"/>
          <w:kern w:val="0"/>
          <w:sz w:val="24"/>
          <w:szCs w:val="24"/>
          <w:lang w:eastAsia="zh-CN"/>
        </w:rPr>
        <w:t xml:space="preserve">Graduated injection needles and snares for polypectomy are useful for measuring colorectal polyp size. </w:t>
      </w:r>
      <w:bookmarkStart w:id="524" w:name="OLE_LINK2249"/>
      <w:bookmarkStart w:id="525" w:name="OLE_LINK2250"/>
      <w:r w:rsidRPr="00BD09DF">
        <w:rPr>
          <w:rFonts w:ascii="Book Antiqua" w:eastAsia="SimSun" w:hAnsi="Book Antiqua" w:cs="SimSun"/>
          <w:i/>
          <w:kern w:val="0"/>
          <w:sz w:val="24"/>
          <w:szCs w:val="24"/>
          <w:lang w:eastAsia="zh-CN"/>
        </w:rPr>
        <w:t>Dig Liver Dis</w:t>
      </w:r>
      <w:r w:rsidRPr="00BD09DF">
        <w:rPr>
          <w:rFonts w:ascii="Book Antiqua" w:eastAsia="SimSun" w:hAnsi="Book Antiqua" w:cs="SimSun"/>
          <w:kern w:val="0"/>
          <w:sz w:val="24"/>
          <w:szCs w:val="24"/>
          <w:lang w:eastAsia="zh-CN"/>
        </w:rPr>
        <w:t xml:space="preserve"> 2011; </w:t>
      </w:r>
      <w:r w:rsidRPr="00BD09DF">
        <w:rPr>
          <w:rFonts w:ascii="Book Antiqua" w:eastAsia="SimSun" w:hAnsi="Book Antiqua" w:cs="SimSun"/>
          <w:b/>
          <w:kern w:val="0"/>
          <w:sz w:val="24"/>
          <w:szCs w:val="24"/>
          <w:lang w:eastAsia="zh-CN"/>
        </w:rPr>
        <w:t>43</w:t>
      </w:r>
      <w:r w:rsidRPr="00BD09DF">
        <w:rPr>
          <w:rFonts w:ascii="Book Antiqua" w:eastAsia="SimSun" w:hAnsi="Book Antiqua" w:cs="SimSun"/>
          <w:kern w:val="0"/>
          <w:sz w:val="24"/>
          <w:szCs w:val="24"/>
          <w:lang w:eastAsia="zh-CN"/>
        </w:rPr>
        <w:t>: 391-394</w:t>
      </w:r>
      <w:r w:rsidR="00675ACF">
        <w:rPr>
          <w:rFonts w:ascii="Book Antiqua" w:eastAsia="SimSun" w:hAnsi="Book Antiqua" w:cs="SimSun" w:hint="eastAsia"/>
          <w:kern w:val="0"/>
          <w:sz w:val="24"/>
          <w:szCs w:val="24"/>
          <w:lang w:eastAsia="zh-CN"/>
        </w:rPr>
        <w:t xml:space="preserve"> [</w:t>
      </w:r>
      <w:r w:rsidR="00675ACF" w:rsidRPr="00675ACF">
        <w:rPr>
          <w:rFonts w:ascii="Book Antiqua" w:eastAsia="SimSun" w:hAnsi="Book Antiqua" w:cs="SimSun"/>
          <w:kern w:val="0"/>
          <w:sz w:val="24"/>
          <w:szCs w:val="24"/>
          <w:lang w:eastAsia="zh-CN"/>
        </w:rPr>
        <w:t>PMID: 21334993</w:t>
      </w:r>
      <w:r w:rsidR="00675ACF">
        <w:rPr>
          <w:rFonts w:ascii="Book Antiqua" w:eastAsia="SimSun" w:hAnsi="Book Antiqua" w:cs="SimSun" w:hint="eastAsia"/>
          <w:kern w:val="0"/>
          <w:sz w:val="24"/>
          <w:szCs w:val="24"/>
          <w:lang w:eastAsia="zh-CN"/>
        </w:rPr>
        <w:t>]</w:t>
      </w:r>
    </w:p>
    <w:bookmarkEnd w:id="524"/>
    <w:bookmarkEnd w:id="525"/>
    <w:p w14:paraId="78C58F77"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29 </w:t>
      </w:r>
      <w:r w:rsidRPr="00BD09DF">
        <w:rPr>
          <w:rFonts w:ascii="Book Antiqua" w:eastAsia="SimSun" w:hAnsi="Book Antiqua" w:cs="SimSun"/>
          <w:b/>
          <w:bCs/>
          <w:kern w:val="0"/>
          <w:sz w:val="24"/>
          <w:szCs w:val="24"/>
          <w:lang w:eastAsia="zh-CN"/>
        </w:rPr>
        <w:t>Morales TG</w:t>
      </w:r>
      <w:r w:rsidRPr="00BD09DF">
        <w:rPr>
          <w:rFonts w:ascii="Book Antiqua" w:eastAsia="SimSun" w:hAnsi="Book Antiqua" w:cs="SimSun"/>
          <w:kern w:val="0"/>
          <w:sz w:val="24"/>
          <w:szCs w:val="24"/>
          <w:lang w:eastAsia="zh-CN"/>
        </w:rPr>
        <w:t xml:space="preserve">, Sampliner RE, Garewal HS, Fennerty MB, Aickin M. The difference in colon polyp size before and after removal.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1996; </w:t>
      </w:r>
      <w:r w:rsidRPr="00BD09DF">
        <w:rPr>
          <w:rFonts w:ascii="Book Antiqua" w:eastAsia="SimSun" w:hAnsi="Book Antiqua" w:cs="SimSun"/>
          <w:b/>
          <w:bCs/>
          <w:kern w:val="0"/>
          <w:sz w:val="24"/>
          <w:szCs w:val="24"/>
          <w:lang w:eastAsia="zh-CN"/>
        </w:rPr>
        <w:t>43</w:t>
      </w:r>
      <w:r w:rsidRPr="00BD09DF">
        <w:rPr>
          <w:rFonts w:ascii="Book Antiqua" w:eastAsia="SimSun" w:hAnsi="Book Antiqua" w:cs="SimSun"/>
          <w:kern w:val="0"/>
          <w:sz w:val="24"/>
          <w:szCs w:val="24"/>
          <w:lang w:eastAsia="zh-CN"/>
        </w:rPr>
        <w:t>: 25-28 [PMID: 8903813]</w:t>
      </w:r>
    </w:p>
    <w:p w14:paraId="4E1DC67C" w14:textId="1D313C72"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lastRenderedPageBreak/>
        <w:t>30 Altman DG. Practical statistics for medical research. London: Chapman &amp; Hall</w:t>
      </w:r>
      <w:r w:rsidR="00675ACF">
        <w:rPr>
          <w:rFonts w:ascii="Book Antiqua" w:eastAsia="SimSun" w:hAnsi="Book Antiqua" w:cs="SimSun" w:hint="eastAsia"/>
          <w:kern w:val="0"/>
          <w:sz w:val="24"/>
          <w:szCs w:val="24"/>
          <w:lang w:eastAsia="zh-CN"/>
        </w:rPr>
        <w:t xml:space="preserve">, </w:t>
      </w:r>
      <w:r w:rsidRPr="00BD09DF">
        <w:rPr>
          <w:rFonts w:ascii="Book Antiqua" w:eastAsia="SimSun" w:hAnsi="Book Antiqua" w:cs="SimSun"/>
          <w:kern w:val="0"/>
          <w:sz w:val="24"/>
          <w:szCs w:val="24"/>
          <w:lang w:eastAsia="zh-CN"/>
        </w:rPr>
        <w:t>1991</w:t>
      </w:r>
    </w:p>
    <w:p w14:paraId="67545F6E" w14:textId="63959C6C"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31 </w:t>
      </w:r>
      <w:r w:rsidRPr="00BD09DF">
        <w:rPr>
          <w:rFonts w:ascii="Book Antiqua" w:eastAsia="SimSun" w:hAnsi="Book Antiqua" w:cs="SimSun"/>
          <w:b/>
          <w:bCs/>
          <w:kern w:val="0"/>
          <w:sz w:val="24"/>
          <w:szCs w:val="24"/>
          <w:lang w:eastAsia="zh-CN"/>
        </w:rPr>
        <w:t>Riner MA</w:t>
      </w:r>
      <w:r w:rsidRPr="00BD09DF">
        <w:rPr>
          <w:rFonts w:ascii="Book Antiqua" w:eastAsia="SimSun" w:hAnsi="Book Antiqua" w:cs="SimSun"/>
          <w:kern w:val="0"/>
          <w:sz w:val="24"/>
          <w:szCs w:val="24"/>
          <w:lang w:eastAsia="zh-CN"/>
        </w:rPr>
        <w:t xml:space="preserve">, Rankin RA, Guild RT, Kastens DJ. Accuracy of estimation of colon polyp size.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w:t>
      </w:r>
      <w:r w:rsidR="00F61229">
        <w:rPr>
          <w:rFonts w:ascii="Book Antiqua" w:eastAsia="SimSun" w:hAnsi="Book Antiqua" w:cs="SimSun" w:hint="eastAsia"/>
          <w:kern w:val="0"/>
          <w:sz w:val="24"/>
          <w:szCs w:val="24"/>
          <w:lang w:eastAsia="zh-CN"/>
        </w:rPr>
        <w:t>1998</w:t>
      </w:r>
      <w:r w:rsidRPr="00BD09DF">
        <w:rPr>
          <w:rFonts w:ascii="Book Antiqua" w:eastAsia="SimSun" w:hAnsi="Book Antiqua" w:cs="SimSun"/>
          <w:kern w:val="0"/>
          <w:sz w:val="24"/>
          <w:szCs w:val="24"/>
          <w:lang w:eastAsia="zh-CN"/>
        </w:rPr>
        <w:t xml:space="preserve">; </w:t>
      </w:r>
      <w:r w:rsidRPr="00BD09DF">
        <w:rPr>
          <w:rFonts w:ascii="Book Antiqua" w:eastAsia="SimSun" w:hAnsi="Book Antiqua" w:cs="SimSun"/>
          <w:b/>
          <w:bCs/>
          <w:kern w:val="0"/>
          <w:sz w:val="24"/>
          <w:szCs w:val="24"/>
          <w:lang w:eastAsia="zh-CN"/>
        </w:rPr>
        <w:t>34</w:t>
      </w:r>
      <w:r w:rsidRPr="00BD09DF">
        <w:rPr>
          <w:rFonts w:ascii="Book Antiqua" w:eastAsia="SimSun" w:hAnsi="Book Antiqua" w:cs="SimSun"/>
          <w:kern w:val="0"/>
          <w:sz w:val="24"/>
          <w:szCs w:val="24"/>
          <w:lang w:eastAsia="zh-CN"/>
        </w:rPr>
        <w:t>: 284 [PMID: 3391388]</w:t>
      </w:r>
    </w:p>
    <w:p w14:paraId="2ADDFDBE" w14:textId="77777777" w:rsidR="00BD09DF" w:rsidRPr="00BD09DF" w:rsidRDefault="00BD09DF" w:rsidP="00BD09DF">
      <w:pPr>
        <w:widowControl/>
        <w:wordWrap/>
        <w:autoSpaceDE/>
        <w:autoSpaceDN/>
        <w:spacing w:after="0" w:line="360" w:lineRule="auto"/>
        <w:rPr>
          <w:rFonts w:ascii="Book Antiqua" w:eastAsia="SimSun" w:hAnsi="Book Antiqua" w:cs="SimSun"/>
          <w:kern w:val="0"/>
          <w:sz w:val="24"/>
          <w:szCs w:val="24"/>
          <w:lang w:eastAsia="zh-CN"/>
        </w:rPr>
      </w:pPr>
      <w:r w:rsidRPr="00BD09DF">
        <w:rPr>
          <w:rFonts w:ascii="Book Antiqua" w:eastAsia="SimSun" w:hAnsi="Book Antiqua" w:cs="SimSun"/>
          <w:kern w:val="0"/>
          <w:sz w:val="24"/>
          <w:szCs w:val="24"/>
          <w:lang w:eastAsia="zh-CN"/>
        </w:rPr>
        <w:t xml:space="preserve">32 </w:t>
      </w:r>
      <w:r w:rsidRPr="00BD09DF">
        <w:rPr>
          <w:rFonts w:ascii="Book Antiqua" w:eastAsia="SimSun" w:hAnsi="Book Antiqua" w:cs="SimSun"/>
          <w:b/>
          <w:bCs/>
          <w:kern w:val="0"/>
          <w:sz w:val="24"/>
          <w:szCs w:val="24"/>
          <w:lang w:eastAsia="zh-CN"/>
        </w:rPr>
        <w:t>Schoen RE</w:t>
      </w:r>
      <w:r w:rsidRPr="00BD09DF">
        <w:rPr>
          <w:rFonts w:ascii="Book Antiqua" w:eastAsia="SimSun" w:hAnsi="Book Antiqua" w:cs="SimSun"/>
          <w:kern w:val="0"/>
          <w:sz w:val="24"/>
          <w:szCs w:val="24"/>
          <w:lang w:eastAsia="zh-CN"/>
        </w:rPr>
        <w:t xml:space="preserve">, Gerber LD, Margulies C. The pathologic measurement of polyp size is preferable to the endoscopic estimate. </w:t>
      </w:r>
      <w:r w:rsidRPr="00BD09DF">
        <w:rPr>
          <w:rFonts w:ascii="Book Antiqua" w:eastAsia="SimSun" w:hAnsi="Book Antiqua" w:cs="SimSun"/>
          <w:i/>
          <w:iCs/>
          <w:kern w:val="0"/>
          <w:sz w:val="24"/>
          <w:szCs w:val="24"/>
          <w:lang w:eastAsia="zh-CN"/>
        </w:rPr>
        <w:t>Gastrointest Endosc</w:t>
      </w:r>
      <w:r w:rsidRPr="00BD09DF">
        <w:rPr>
          <w:rFonts w:ascii="Book Antiqua" w:eastAsia="SimSun" w:hAnsi="Book Antiqua" w:cs="SimSun"/>
          <w:kern w:val="0"/>
          <w:sz w:val="24"/>
          <w:szCs w:val="24"/>
          <w:lang w:eastAsia="zh-CN"/>
        </w:rPr>
        <w:t xml:space="preserve"> 1997; </w:t>
      </w:r>
      <w:r w:rsidRPr="00BD09DF">
        <w:rPr>
          <w:rFonts w:ascii="Book Antiqua" w:eastAsia="SimSun" w:hAnsi="Book Antiqua" w:cs="SimSun"/>
          <w:b/>
          <w:bCs/>
          <w:kern w:val="0"/>
          <w:sz w:val="24"/>
          <w:szCs w:val="24"/>
          <w:lang w:eastAsia="zh-CN"/>
        </w:rPr>
        <w:t>46</w:t>
      </w:r>
      <w:r w:rsidRPr="00BD09DF">
        <w:rPr>
          <w:rFonts w:ascii="Book Antiqua" w:eastAsia="SimSun" w:hAnsi="Book Antiqua" w:cs="SimSun"/>
          <w:kern w:val="0"/>
          <w:sz w:val="24"/>
          <w:szCs w:val="24"/>
          <w:lang w:eastAsia="zh-CN"/>
        </w:rPr>
        <w:t>: 492-496 [PMID: 9434214]</w:t>
      </w:r>
    </w:p>
    <w:p w14:paraId="02FBD2EB" w14:textId="026783B1" w:rsidR="000D1D23" w:rsidRPr="0015619D" w:rsidRDefault="00F7465D" w:rsidP="00F7465D">
      <w:pPr>
        <w:spacing w:line="360" w:lineRule="auto"/>
        <w:ind w:left="360" w:hangingChars="150" w:hanging="360"/>
        <w:jc w:val="right"/>
        <w:rPr>
          <w:rFonts w:ascii="Book Antiqua" w:hAnsi="Book Antiqua"/>
          <w:b/>
          <w:bCs/>
          <w:sz w:val="24"/>
        </w:rPr>
      </w:pPr>
      <w:bookmarkStart w:id="526" w:name="OLE_LINK51"/>
      <w:bookmarkStart w:id="527" w:name="OLE_LINK52"/>
      <w:bookmarkStart w:id="528" w:name="OLE_LINK75"/>
      <w:bookmarkStart w:id="529" w:name="OLE_LINK120"/>
      <w:bookmarkStart w:id="530" w:name="OLE_LINK148"/>
      <w:bookmarkStart w:id="531" w:name="OLE_LINK72"/>
      <w:bookmarkStart w:id="532" w:name="OLE_LINK112"/>
      <w:bookmarkStart w:id="533" w:name="OLE_LINK320"/>
      <w:bookmarkStart w:id="534" w:name="OLE_LINK387"/>
      <w:bookmarkStart w:id="535" w:name="OLE_LINK183"/>
      <w:bookmarkStart w:id="536" w:name="OLE_LINK254"/>
      <w:bookmarkStart w:id="537" w:name="OLE_LINK149"/>
      <w:bookmarkStart w:id="538" w:name="OLE_LINK225"/>
      <w:bookmarkStart w:id="539" w:name="OLE_LINK207"/>
      <w:bookmarkStart w:id="540" w:name="OLE_LINK226"/>
      <w:bookmarkStart w:id="541" w:name="OLE_LINK212"/>
      <w:bookmarkStart w:id="542" w:name="OLE_LINK250"/>
      <w:bookmarkStart w:id="543" w:name="OLE_LINK281"/>
      <w:bookmarkStart w:id="544" w:name="OLE_LINK240"/>
      <w:bookmarkStart w:id="545" w:name="OLE_LINK313"/>
      <w:bookmarkStart w:id="546" w:name="OLE_LINK304"/>
      <w:bookmarkStart w:id="547" w:name="OLE_LINK321"/>
      <w:bookmarkStart w:id="548" w:name="OLE_LINK385"/>
      <w:bookmarkStart w:id="549" w:name="OLE_LINK400"/>
      <w:bookmarkStart w:id="550" w:name="OLE_LINK346"/>
      <w:bookmarkStart w:id="551" w:name="OLE_LINK371"/>
      <w:bookmarkStart w:id="552" w:name="OLE_LINK334"/>
      <w:bookmarkStart w:id="553" w:name="OLE_LINK1830"/>
      <w:bookmarkStart w:id="554" w:name="OLE_LINK457"/>
      <w:bookmarkStart w:id="555" w:name="OLE_LINK288"/>
      <w:bookmarkStart w:id="556" w:name="OLE_LINK384"/>
      <w:bookmarkStart w:id="557" w:name="OLE_LINK379"/>
      <w:bookmarkStart w:id="558" w:name="OLE_LINK303"/>
      <w:bookmarkStart w:id="559" w:name="OLE_LINK450"/>
      <w:bookmarkStart w:id="560" w:name="OLE_LINK489"/>
      <w:bookmarkStart w:id="561" w:name="OLE_LINK535"/>
      <w:bookmarkStart w:id="562" w:name="OLE_LINK648"/>
      <w:bookmarkStart w:id="563" w:name="OLE_LINK686"/>
      <w:bookmarkStart w:id="564" w:name="OLE_LINK430"/>
      <w:bookmarkStart w:id="565" w:name="OLE_LINK471"/>
      <w:bookmarkStart w:id="566" w:name="OLE_LINK462"/>
      <w:bookmarkStart w:id="567" w:name="OLE_LINK519"/>
      <w:bookmarkStart w:id="568" w:name="OLE_LINK575"/>
      <w:bookmarkStart w:id="569" w:name="OLE_LINK491"/>
      <w:bookmarkStart w:id="570" w:name="OLE_LINK532"/>
      <w:bookmarkStart w:id="571" w:name="OLE_LINK572"/>
      <w:bookmarkStart w:id="572" w:name="OLE_LINK574"/>
      <w:bookmarkStart w:id="573" w:name="OLE_LINK480"/>
      <w:bookmarkStart w:id="574" w:name="OLE_LINK567"/>
      <w:bookmarkStart w:id="575" w:name="OLE_LINK2700"/>
      <w:bookmarkStart w:id="576" w:name="OLE_LINK639"/>
      <w:bookmarkStart w:id="577" w:name="OLE_LINK688"/>
      <w:bookmarkStart w:id="578" w:name="OLE_LINK722"/>
      <w:bookmarkStart w:id="579" w:name="OLE_LINK542"/>
      <w:bookmarkStart w:id="580" w:name="OLE_LINK589"/>
      <w:bookmarkStart w:id="581" w:name="OLE_LINK640"/>
      <w:bookmarkStart w:id="582" w:name="OLE_LINK716"/>
      <w:bookmarkStart w:id="583" w:name="OLE_LINK770"/>
      <w:bookmarkStart w:id="584" w:name="OLE_LINK801"/>
      <w:bookmarkStart w:id="585" w:name="OLE_LINK660"/>
      <w:bookmarkStart w:id="586" w:name="OLE_LINK739"/>
      <w:bookmarkStart w:id="587" w:name="OLE_LINK781"/>
      <w:bookmarkStart w:id="588" w:name="OLE_LINK833"/>
      <w:bookmarkStart w:id="589" w:name="OLE_LINK642"/>
      <w:bookmarkStart w:id="590" w:name="OLE_LINK700"/>
      <w:bookmarkStart w:id="591" w:name="OLE_LINK2882"/>
      <w:bookmarkStart w:id="592" w:name="OLE_LINK836"/>
      <w:bookmarkStart w:id="593" w:name="OLE_LINK889"/>
      <w:bookmarkStart w:id="594" w:name="OLE_LINK782"/>
      <w:bookmarkStart w:id="595" w:name="OLE_LINK826"/>
      <w:bookmarkStart w:id="596" w:name="OLE_LINK865"/>
      <w:bookmarkStart w:id="597" w:name="OLE_LINK2898"/>
      <w:bookmarkStart w:id="598" w:name="OLE_LINK856"/>
      <w:bookmarkStart w:id="599" w:name="OLE_LINK908"/>
      <w:bookmarkStart w:id="600" w:name="OLE_LINK980"/>
      <w:bookmarkStart w:id="601" w:name="OLE_LINK1018"/>
      <w:bookmarkStart w:id="602" w:name="OLE_LINK1049"/>
      <w:bookmarkStart w:id="603" w:name="OLE_LINK1076"/>
      <w:bookmarkStart w:id="604" w:name="OLE_LINK1106"/>
      <w:bookmarkStart w:id="605" w:name="OLE_LINK891"/>
      <w:bookmarkStart w:id="606" w:name="OLE_LINK943"/>
      <w:bookmarkStart w:id="607" w:name="OLE_LINK981"/>
      <w:bookmarkStart w:id="608" w:name="OLE_LINK1030"/>
      <w:bookmarkStart w:id="609" w:name="OLE_LINK847"/>
      <w:bookmarkStart w:id="610" w:name="OLE_LINK909"/>
      <w:bookmarkStart w:id="611" w:name="OLE_LINK898"/>
      <w:bookmarkStart w:id="612" w:name="OLE_LINK906"/>
      <w:bookmarkStart w:id="613" w:name="OLE_LINK992"/>
      <w:bookmarkStart w:id="614" w:name="OLE_LINK993"/>
      <w:bookmarkStart w:id="615" w:name="OLE_LINK1052"/>
      <w:bookmarkStart w:id="616" w:name="OLE_LINK946"/>
      <w:bookmarkStart w:id="617" w:name="OLE_LINK911"/>
      <w:bookmarkStart w:id="618" w:name="OLE_LINK930"/>
      <w:bookmarkStart w:id="619" w:name="OLE_LINK1059"/>
      <w:bookmarkStart w:id="620" w:name="OLE_LINK1174"/>
      <w:bookmarkStart w:id="621" w:name="OLE_LINK1137"/>
      <w:bookmarkStart w:id="622" w:name="OLE_LINK1167"/>
      <w:bookmarkStart w:id="623" w:name="OLE_LINK1200"/>
      <w:bookmarkStart w:id="624" w:name="OLE_LINK1241"/>
      <w:bookmarkStart w:id="625" w:name="OLE_LINK1288"/>
      <w:bookmarkStart w:id="626" w:name="OLE_LINK1056"/>
      <w:bookmarkStart w:id="627" w:name="OLE_LINK1158"/>
      <w:bookmarkStart w:id="628" w:name="OLE_LINK1175"/>
      <w:bookmarkStart w:id="629" w:name="OLE_LINK1169"/>
      <w:bookmarkStart w:id="630" w:name="OLE_LINK1060"/>
      <w:bookmarkStart w:id="631" w:name="OLE_LINK1185"/>
      <w:bookmarkStart w:id="632" w:name="OLE_LINK1172"/>
      <w:bookmarkStart w:id="633" w:name="OLE_LINK1176"/>
      <w:bookmarkStart w:id="634" w:name="OLE_LINK1348"/>
      <w:bookmarkStart w:id="635" w:name="OLE_LINK1373"/>
      <w:bookmarkStart w:id="636" w:name="OLE_LINK1410"/>
      <w:bookmarkStart w:id="637" w:name="OLE_LINK1448"/>
      <w:bookmarkStart w:id="638" w:name="OLE_LINK1492"/>
      <w:bookmarkStart w:id="639" w:name="OLE_LINK1530"/>
      <w:bookmarkStart w:id="640" w:name="OLE_LINK1585"/>
      <w:bookmarkStart w:id="641" w:name="OLE_LINK1622"/>
      <w:bookmarkStart w:id="642" w:name="OLE_LINK1661"/>
      <w:bookmarkStart w:id="643" w:name="OLE_LINK1691"/>
      <w:bookmarkStart w:id="644" w:name="OLE_LINK1343"/>
      <w:bookmarkStart w:id="645" w:name="OLE_LINK1462"/>
      <w:bookmarkStart w:id="646" w:name="OLE_LINK1531"/>
      <w:bookmarkStart w:id="647" w:name="OLE_LINK1344"/>
      <w:bookmarkStart w:id="648" w:name="OLE_LINK1384"/>
      <w:bookmarkStart w:id="649" w:name="OLE_LINK1457"/>
      <w:bookmarkStart w:id="650" w:name="OLE_LINK1500"/>
      <w:bookmarkStart w:id="651" w:name="OLE_LINK1591"/>
      <w:bookmarkStart w:id="652" w:name="OLE_LINK1370"/>
      <w:bookmarkStart w:id="653" w:name="OLE_LINK1443"/>
      <w:bookmarkStart w:id="654" w:name="OLE_LINK1472"/>
      <w:bookmarkStart w:id="655" w:name="OLE_LINK1503"/>
      <w:bookmarkStart w:id="656" w:name="OLE_LINK1390"/>
      <w:bookmarkStart w:id="657" w:name="OLE_LINK1490"/>
      <w:bookmarkStart w:id="658" w:name="OLE_LINK1576"/>
      <w:bookmarkStart w:id="659" w:name="OLE_LINK1618"/>
      <w:bookmarkStart w:id="660" w:name="OLE_LINK1650"/>
      <w:bookmarkStart w:id="661" w:name="OLE_LINK1721"/>
      <w:bookmarkStart w:id="662" w:name="OLE_LINK1565"/>
      <w:bookmarkStart w:id="663" w:name="OLE_LINK1619"/>
      <w:bookmarkStart w:id="664" w:name="OLE_LINK1671"/>
      <w:bookmarkStart w:id="665" w:name="OLE_LINK1761"/>
      <w:bookmarkStart w:id="666" w:name="OLE_LINK1586"/>
      <w:bookmarkStart w:id="667" w:name="OLE_LINK1593"/>
      <w:bookmarkStart w:id="668" w:name="OLE_LINK1630"/>
      <w:bookmarkStart w:id="669" w:name="OLE_LINK1699"/>
      <w:bookmarkStart w:id="670" w:name="OLE_LINK1736"/>
      <w:bookmarkStart w:id="671" w:name="OLE_LINK1792"/>
      <w:bookmarkStart w:id="672" w:name="OLE_LINK1825"/>
      <w:bookmarkStart w:id="673" w:name="OLE_LINK1865"/>
      <w:bookmarkStart w:id="674" w:name="OLE_LINK1692"/>
      <w:bookmarkStart w:id="675" w:name="OLE_LINK1808"/>
      <w:bookmarkStart w:id="676" w:name="OLE_LINK1862"/>
      <w:bookmarkStart w:id="677" w:name="OLE_LINK1901"/>
      <w:bookmarkStart w:id="678" w:name="OLE_LINK1841"/>
      <w:bookmarkStart w:id="679" w:name="OLE_LINK1879"/>
      <w:bookmarkStart w:id="680" w:name="OLE_LINK1916"/>
      <w:bookmarkStart w:id="681" w:name="OLE_LINK1960"/>
      <w:bookmarkStart w:id="682" w:name="OLE_LINK1834"/>
      <w:bookmarkStart w:id="683" w:name="OLE_LINK2027"/>
      <w:bookmarkStart w:id="684" w:name="OLE_LINK2056"/>
      <w:bookmarkStart w:id="685" w:name="OLE_LINK1870"/>
      <w:bookmarkStart w:id="686" w:name="OLE_LINK1883"/>
      <w:bookmarkStart w:id="687" w:name="OLE_LINK1890"/>
      <w:bookmarkStart w:id="688" w:name="OLE_LINK1922"/>
      <w:bookmarkStart w:id="689" w:name="OLE_LINK1943"/>
      <w:bookmarkStart w:id="690" w:name="OLE_LINK1970"/>
      <w:bookmarkStart w:id="691" w:name="OLE_LINK1983"/>
      <w:bookmarkStart w:id="692" w:name="OLE_LINK2031"/>
      <w:bookmarkStart w:id="693" w:name="OLE_LINK2066"/>
      <w:bookmarkStart w:id="694" w:name="OLE_LINK2094"/>
      <w:bookmarkStart w:id="695" w:name="OLE_LINK2136"/>
      <w:bookmarkStart w:id="696" w:name="OLE_LINK2192"/>
      <w:bookmarkStart w:id="697" w:name="OLE_LINK1984"/>
      <w:bookmarkStart w:id="698" w:name="OLE_LINK2040"/>
      <w:bookmarkStart w:id="699" w:name="OLE_LINK2087"/>
      <w:bookmarkStart w:id="700" w:name="OLE_LINK2131"/>
      <w:bookmarkStart w:id="701" w:name="OLE_LINK2167"/>
      <w:bookmarkStart w:id="702" w:name="OLE_LINK2211"/>
      <w:bookmarkStart w:id="703" w:name="OLE_LINK2265"/>
      <w:bookmarkStart w:id="704" w:name="OLE_LINK2274"/>
      <w:bookmarkStart w:id="705" w:name="OLE_LINK2071"/>
      <w:bookmarkStart w:id="706" w:name="OLE_LINK3320"/>
      <w:bookmarkStart w:id="707" w:name="OLE_LINK3374"/>
      <w:bookmarkStart w:id="708" w:name="OLE_LINK3410"/>
      <w:bookmarkStart w:id="709" w:name="OLE_LINK2043"/>
      <w:bookmarkStart w:id="710" w:name="OLE_LINK2133"/>
      <w:bookmarkStart w:id="711" w:name="OLE_LINK2181"/>
      <w:bookmarkStart w:id="712" w:name="OLE_LINK2101"/>
      <w:bookmarkStart w:id="713" w:name="OLE_LINK2128"/>
      <w:bookmarkStart w:id="714" w:name="OLE_LINK3357"/>
      <w:bookmarkStart w:id="715" w:name="OLE_LINK2139"/>
      <w:bookmarkStart w:id="716" w:name="OLE_LINK2219"/>
      <w:bookmarkEnd w:id="521"/>
      <w:r w:rsidRPr="0015619D">
        <w:rPr>
          <w:rFonts w:ascii="Book Antiqua" w:hAnsi="Book Antiqua"/>
          <w:b/>
          <w:bCs/>
          <w:sz w:val="24"/>
        </w:rPr>
        <w:t>P-Reviewer:</w:t>
      </w:r>
      <w:r w:rsidRPr="0015619D">
        <w:rPr>
          <w:rFonts w:ascii="Book Antiqua" w:eastAsia="SimSun" w:hAnsi="Book Antiqua" w:hint="eastAsia"/>
          <w:b/>
          <w:bCs/>
          <w:sz w:val="24"/>
          <w:lang w:eastAsia="zh-CN"/>
        </w:rPr>
        <w:t xml:space="preserve"> </w:t>
      </w:r>
      <w:r w:rsidRPr="0015619D">
        <w:rPr>
          <w:rFonts w:ascii="Book Antiqua" w:eastAsia="SimSun" w:hAnsi="Book Antiqua"/>
          <w:bCs/>
          <w:sz w:val="24"/>
          <w:lang w:eastAsia="zh-CN"/>
        </w:rPr>
        <w:t>Corte</w:t>
      </w:r>
      <w:r w:rsidRPr="0015619D">
        <w:rPr>
          <w:rFonts w:ascii="Book Antiqua" w:eastAsia="SimSun" w:hAnsi="Book Antiqua" w:hint="eastAsia"/>
          <w:bCs/>
          <w:sz w:val="24"/>
          <w:lang w:eastAsia="zh-CN"/>
        </w:rPr>
        <w:t xml:space="preserve"> </w:t>
      </w:r>
      <w:r w:rsidRPr="0015619D">
        <w:rPr>
          <w:rFonts w:ascii="Book Antiqua" w:eastAsia="SimSun" w:hAnsi="Book Antiqua"/>
          <w:bCs/>
          <w:sz w:val="24"/>
          <w:lang w:eastAsia="zh-CN"/>
        </w:rPr>
        <w:t>C</w:t>
      </w:r>
      <w:r w:rsidR="000D1D23" w:rsidRPr="0015619D">
        <w:rPr>
          <w:rFonts w:ascii="Book Antiqua" w:hAnsi="Book Antiqua"/>
          <w:b/>
          <w:bCs/>
          <w:sz w:val="24"/>
        </w:rPr>
        <w:t xml:space="preserve"> </w:t>
      </w:r>
      <w:r w:rsidRPr="0015619D">
        <w:rPr>
          <w:rFonts w:ascii="Book Antiqua" w:hAnsi="Book Antiqua"/>
          <w:b/>
          <w:bCs/>
          <w:sz w:val="24"/>
        </w:rPr>
        <w:t>S-Editor:</w:t>
      </w:r>
      <w:r w:rsidRPr="0015619D">
        <w:rPr>
          <w:rFonts w:ascii="Book Antiqua" w:hAnsi="Book Antiqua"/>
          <w:sz w:val="24"/>
        </w:rPr>
        <w:t xml:space="preserve"> </w:t>
      </w:r>
      <w:r w:rsidRPr="0015619D">
        <w:rPr>
          <w:rFonts w:ascii="Book Antiqua" w:hAnsi="Book Antiqua" w:hint="eastAsia"/>
          <w:sz w:val="24"/>
        </w:rPr>
        <w:t>Yu J</w:t>
      </w:r>
      <w:r w:rsidRPr="0015619D">
        <w:rPr>
          <w:rFonts w:ascii="Book Antiqua" w:hAnsi="Book Antiqua"/>
          <w:sz w:val="24"/>
        </w:rPr>
        <w:t xml:space="preserve"> </w:t>
      </w:r>
      <w:r w:rsidRPr="0015619D">
        <w:rPr>
          <w:rFonts w:ascii="Book Antiqua" w:hAnsi="Book Antiqua"/>
          <w:b/>
          <w:bCs/>
          <w:sz w:val="24"/>
        </w:rPr>
        <w:t>L-Editor:</w:t>
      </w:r>
      <w:r w:rsidR="000D1D23" w:rsidRPr="0015619D">
        <w:rPr>
          <w:rFonts w:ascii="Book Antiqua" w:hAnsi="Book Antiqua"/>
          <w:sz w:val="24"/>
        </w:rPr>
        <w:t xml:space="preserve"> </w:t>
      </w:r>
      <w:r w:rsidRPr="0015619D">
        <w:rPr>
          <w:rFonts w:ascii="Book Antiqua" w:hAnsi="Book Antiqua"/>
          <w:b/>
          <w:bCs/>
          <w:sz w:val="24"/>
        </w:rPr>
        <w:t>E-Editor:</w:t>
      </w:r>
    </w:p>
    <w:p w14:paraId="5833D3FF" w14:textId="77777777" w:rsidR="000D1D23" w:rsidRPr="0015619D" w:rsidRDefault="000D1D23">
      <w:pPr>
        <w:widowControl/>
        <w:wordWrap/>
        <w:autoSpaceDE/>
        <w:autoSpaceDN/>
        <w:spacing w:after="160" w:line="259" w:lineRule="auto"/>
        <w:rPr>
          <w:rFonts w:ascii="Book Antiqua" w:hAnsi="Book Antiqua"/>
          <w:b/>
          <w:bCs/>
          <w:sz w:val="24"/>
        </w:rPr>
      </w:pPr>
      <w:r w:rsidRPr="0015619D">
        <w:rPr>
          <w:rFonts w:ascii="Book Antiqua" w:hAnsi="Book Antiqua"/>
          <w:b/>
          <w:bCs/>
          <w:sz w:val="24"/>
        </w:rPr>
        <w:br w:type="page"/>
      </w:r>
    </w:p>
    <w:p w14:paraId="7836C8BA"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eastAsia="SimSun" w:hAnsi="Book Antiqua" w:cs="Arial" w:hint="eastAsia"/>
          <w:b/>
          <w:sz w:val="24"/>
          <w:szCs w:val="24"/>
          <w:lang w:eastAsia="zh-CN"/>
        </w:rPr>
        <w:lastRenderedPageBreak/>
        <w:t>A</w:t>
      </w:r>
    </w:p>
    <w:p w14:paraId="68BF77E3"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eastAsia="SimSun" w:hAnsi="Book Antiqua" w:cs="Arial"/>
          <w:b/>
          <w:noProof/>
          <w:sz w:val="24"/>
          <w:szCs w:val="24"/>
          <w:lang w:eastAsia="zh-CN"/>
        </w:rPr>
        <w:drawing>
          <wp:inline distT="0" distB="0" distL="0" distR="0" wp14:anchorId="350597BB" wp14:editId="329AC15E">
            <wp:extent cx="4191000" cy="3705225"/>
            <wp:effectExtent l="0" t="0" r="0" b="9525"/>
            <wp:docPr id="4" name="图片 4" descr="C:\Users\baishideng-2014\Desktop\revised-jyu\3-25\19185\19185-Figures\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9185\19185-Figures\Fig. 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3705225"/>
                    </a:xfrm>
                    <a:prstGeom prst="rect">
                      <a:avLst/>
                    </a:prstGeom>
                    <a:noFill/>
                    <a:ln>
                      <a:noFill/>
                    </a:ln>
                  </pic:spPr>
                </pic:pic>
              </a:graphicData>
            </a:graphic>
          </wp:inline>
        </w:drawing>
      </w:r>
    </w:p>
    <w:p w14:paraId="14672419"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eastAsia="SimSun" w:hAnsi="Book Antiqua" w:cs="Arial" w:hint="eastAsia"/>
          <w:b/>
          <w:sz w:val="24"/>
          <w:szCs w:val="24"/>
          <w:lang w:eastAsia="zh-CN"/>
        </w:rPr>
        <w:t>B</w:t>
      </w:r>
    </w:p>
    <w:p w14:paraId="53E08462"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eastAsia="SimSun" w:hAnsi="Book Antiqua" w:cs="Arial"/>
          <w:b/>
          <w:noProof/>
          <w:sz w:val="24"/>
          <w:szCs w:val="24"/>
          <w:lang w:eastAsia="zh-CN"/>
        </w:rPr>
        <w:drawing>
          <wp:inline distT="0" distB="0" distL="0" distR="0" wp14:anchorId="75F90438" wp14:editId="6D23C6B6">
            <wp:extent cx="3914775" cy="3600450"/>
            <wp:effectExtent l="0" t="0" r="9525" b="0"/>
            <wp:docPr id="5" name="图片 5" descr="C:\Users\baishideng-2014\Desktop\revised-jyu\3-25\19185\19185-Figures\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25\19185\19185-Figures\Fig. 1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3600450"/>
                    </a:xfrm>
                    <a:prstGeom prst="rect">
                      <a:avLst/>
                    </a:prstGeom>
                    <a:noFill/>
                    <a:ln>
                      <a:noFill/>
                    </a:ln>
                  </pic:spPr>
                </pic:pic>
              </a:graphicData>
            </a:graphic>
          </wp:inline>
        </w:drawing>
      </w:r>
    </w:p>
    <w:p w14:paraId="6743915F"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hAnsi="Book Antiqua" w:cs="Arial"/>
          <w:b/>
          <w:sz w:val="24"/>
          <w:szCs w:val="24"/>
        </w:rPr>
        <w:t>Figure 1 Static picture of a video clip, illustrating the colon polyp measurement with a graduated catheter</w:t>
      </w:r>
      <w:r w:rsidRPr="0015619D">
        <w:rPr>
          <w:rFonts w:ascii="Book Antiqua" w:eastAsia="SimSun" w:hAnsi="Book Antiqua" w:cs="Arial" w:hint="eastAsia"/>
          <w:b/>
          <w:sz w:val="24"/>
          <w:szCs w:val="24"/>
          <w:lang w:eastAsia="zh-CN"/>
        </w:rPr>
        <w:t xml:space="preserve"> (A) and </w:t>
      </w:r>
      <w:r w:rsidRPr="0015619D">
        <w:rPr>
          <w:rFonts w:ascii="Book Antiqua" w:eastAsia="SimSun" w:hAnsi="Book Antiqua" w:cs="Arial"/>
          <w:b/>
          <w:sz w:val="24"/>
          <w:szCs w:val="24"/>
          <w:lang w:eastAsia="zh-CN"/>
        </w:rPr>
        <w:t xml:space="preserve">fully open biopsy forceps </w:t>
      </w:r>
      <w:r w:rsidRPr="0015619D">
        <w:rPr>
          <w:rFonts w:ascii="Book Antiqua" w:eastAsia="SimSun" w:hAnsi="Book Antiqua" w:cs="Arial" w:hint="eastAsia"/>
          <w:b/>
          <w:sz w:val="24"/>
          <w:szCs w:val="24"/>
          <w:lang w:eastAsia="zh-CN"/>
        </w:rPr>
        <w:t>(B).</w:t>
      </w:r>
    </w:p>
    <w:p w14:paraId="262CC753" w14:textId="77777777" w:rsidR="000D1D23" w:rsidRPr="0015619D" w:rsidRDefault="000D1D23" w:rsidP="000D1D23">
      <w:pPr>
        <w:wordWrap/>
        <w:adjustRightInd w:val="0"/>
        <w:snapToGrid w:val="0"/>
        <w:spacing w:after="0" w:line="360" w:lineRule="auto"/>
        <w:rPr>
          <w:rFonts w:ascii="Book Antiqua" w:eastAsia="SimSun" w:hAnsi="Book Antiqua" w:cs="Arial"/>
          <w:sz w:val="24"/>
          <w:szCs w:val="24"/>
          <w:lang w:eastAsia="zh-CN"/>
        </w:rPr>
      </w:pPr>
    </w:p>
    <w:p w14:paraId="1EE77E84" w14:textId="77777777" w:rsidR="000D1D23" w:rsidRPr="0015619D" w:rsidRDefault="000D1D23" w:rsidP="000D1D23">
      <w:pPr>
        <w:wordWrap/>
        <w:adjustRightInd w:val="0"/>
        <w:snapToGrid w:val="0"/>
        <w:spacing w:after="0" w:line="360" w:lineRule="auto"/>
        <w:rPr>
          <w:rFonts w:ascii="Book Antiqua" w:hAnsi="Book Antiqua" w:cs="Arial"/>
          <w:sz w:val="24"/>
          <w:szCs w:val="24"/>
        </w:rPr>
      </w:pPr>
      <w:r w:rsidRPr="0015619D">
        <w:rPr>
          <w:noProof/>
          <w:lang w:eastAsia="zh-CN"/>
        </w:rPr>
        <w:drawing>
          <wp:inline distT="0" distB="0" distL="0" distR="0" wp14:anchorId="108B2364" wp14:editId="44D95CC3">
            <wp:extent cx="5486400" cy="430149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01490"/>
                    </a:xfrm>
                    <a:prstGeom prst="rect">
                      <a:avLst/>
                    </a:prstGeom>
                  </pic:spPr>
                </pic:pic>
              </a:graphicData>
            </a:graphic>
          </wp:inline>
        </w:drawing>
      </w:r>
    </w:p>
    <w:p w14:paraId="31ED4CBF" w14:textId="77777777" w:rsidR="000D1D23" w:rsidRPr="0015619D" w:rsidRDefault="000D1D23" w:rsidP="000D1D23">
      <w:pPr>
        <w:wordWrap/>
        <w:adjustRightInd w:val="0"/>
        <w:snapToGrid w:val="0"/>
        <w:spacing w:after="0" w:line="360" w:lineRule="auto"/>
        <w:rPr>
          <w:rFonts w:ascii="Book Antiqua" w:eastAsia="SimSun" w:hAnsi="Book Antiqua" w:cs="Arial"/>
          <w:b/>
          <w:sz w:val="24"/>
          <w:szCs w:val="24"/>
          <w:lang w:eastAsia="zh-CN"/>
        </w:rPr>
      </w:pPr>
      <w:r w:rsidRPr="0015619D">
        <w:rPr>
          <w:rFonts w:ascii="Book Antiqua" w:hAnsi="Book Antiqua" w:cs="Arial"/>
          <w:b/>
          <w:sz w:val="24"/>
          <w:szCs w:val="24"/>
        </w:rPr>
        <w:t>Figure 2 Inter-observer agreement for the visual estimation and forceps estimation</w:t>
      </w:r>
      <w:r w:rsidRPr="0015619D">
        <w:rPr>
          <w:rFonts w:ascii="Book Antiqua" w:eastAsia="SimSun" w:hAnsi="Book Antiqua" w:cs="Arial" w:hint="eastAsia"/>
          <w:b/>
          <w:sz w:val="24"/>
          <w:szCs w:val="24"/>
          <w:lang w:eastAsia="zh-CN"/>
        </w:rPr>
        <w:t xml:space="preserve">. </w:t>
      </w:r>
      <w:r w:rsidRPr="0015619D">
        <w:rPr>
          <w:rFonts w:ascii="Book Antiqua" w:eastAsia="SimSun" w:hAnsi="Book Antiqua" w:cs="Arial" w:hint="eastAsia"/>
          <w:sz w:val="24"/>
          <w:szCs w:val="24"/>
          <w:lang w:eastAsia="zh-CN"/>
        </w:rPr>
        <w:t xml:space="preserve">ICC: </w:t>
      </w:r>
      <w:r w:rsidRPr="0015619D">
        <w:rPr>
          <w:rFonts w:ascii="Book Antiqua" w:eastAsia="SimSun" w:hAnsi="Book Antiqua" w:cs="Arial"/>
          <w:sz w:val="24"/>
          <w:szCs w:val="24"/>
          <w:lang w:eastAsia="zh-CN"/>
        </w:rPr>
        <w:t>Intra-class correlation coefficients</w:t>
      </w:r>
      <w:r w:rsidRPr="0015619D">
        <w:rPr>
          <w:rFonts w:ascii="Book Antiqua" w:eastAsia="SimSun" w:hAnsi="Book Antiqua" w:cs="Arial" w:hint="eastAsia"/>
          <w:sz w:val="24"/>
          <w:szCs w:val="24"/>
          <w:lang w:eastAsia="zh-CN"/>
        </w:rPr>
        <w:t>.</w:t>
      </w:r>
    </w:p>
    <w:p w14:paraId="77A5F71A" w14:textId="77777777" w:rsidR="000D1D23" w:rsidRPr="0015619D" w:rsidRDefault="000D1D23" w:rsidP="000D1D23">
      <w:pPr>
        <w:wordWrap/>
        <w:adjustRightInd w:val="0"/>
        <w:snapToGrid w:val="0"/>
        <w:spacing w:after="0" w:line="360" w:lineRule="auto"/>
        <w:rPr>
          <w:rFonts w:ascii="Book Antiqua" w:hAnsi="Book Antiqua" w:cs="Arial"/>
          <w:sz w:val="24"/>
          <w:szCs w:val="24"/>
        </w:rPr>
      </w:pPr>
    </w:p>
    <w:p w14:paraId="3204EF92" w14:textId="77777777" w:rsidR="00F7465D" w:rsidRPr="0015619D" w:rsidRDefault="00F7465D" w:rsidP="00F7465D">
      <w:pPr>
        <w:spacing w:line="360" w:lineRule="auto"/>
        <w:ind w:left="360" w:hangingChars="150" w:hanging="360"/>
        <w:jc w:val="right"/>
        <w:rPr>
          <w:rFonts w:ascii="Book Antiqua" w:hAnsi="Book Antiqua"/>
          <w:sz w:val="24"/>
        </w:rPr>
      </w:pPr>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14:paraId="6F80422B" w14:textId="77777777" w:rsidR="007D7022" w:rsidRPr="0015619D" w:rsidRDefault="007D7022" w:rsidP="005D420A">
      <w:pPr>
        <w:wordWrap/>
        <w:adjustRightInd w:val="0"/>
        <w:snapToGrid w:val="0"/>
        <w:spacing w:after="0" w:line="360" w:lineRule="auto"/>
        <w:rPr>
          <w:rFonts w:ascii="Book Antiqua" w:hAnsi="Book Antiqua" w:cs="Arial"/>
          <w:b/>
          <w:sz w:val="24"/>
          <w:szCs w:val="24"/>
        </w:rPr>
      </w:pPr>
    </w:p>
    <w:p w14:paraId="582E98DC"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0EAB2304"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566B03EE"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62829322"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465358BE"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06803F41"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01074602"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421DCA7D" w14:textId="77777777" w:rsidR="005E31C5" w:rsidRPr="0015619D" w:rsidRDefault="005E31C5" w:rsidP="005D420A">
      <w:pPr>
        <w:wordWrap/>
        <w:adjustRightInd w:val="0"/>
        <w:snapToGrid w:val="0"/>
        <w:spacing w:after="0" w:line="360" w:lineRule="auto"/>
        <w:rPr>
          <w:rFonts w:ascii="Book Antiqua" w:hAnsi="Book Antiqua" w:cs="Arial"/>
          <w:b/>
          <w:sz w:val="24"/>
          <w:szCs w:val="24"/>
        </w:rPr>
      </w:pPr>
    </w:p>
    <w:p w14:paraId="0F30F763" w14:textId="77777777" w:rsidR="00F7465D" w:rsidRPr="0015619D" w:rsidRDefault="00F7465D">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26776AB4" w14:textId="35E78DA0" w:rsidR="00C72C72" w:rsidRPr="0015619D" w:rsidRDefault="00433BAF"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Table 1</w:t>
      </w:r>
      <w:r w:rsidR="00C72C72" w:rsidRPr="0015619D">
        <w:rPr>
          <w:rFonts w:ascii="Book Antiqua" w:hAnsi="Book Antiqua" w:cs="Arial"/>
          <w:b/>
          <w:sz w:val="24"/>
          <w:szCs w:val="24"/>
        </w:rPr>
        <w:t xml:space="preserve"> Characteristics of colon polyps visualized in the exam</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2210"/>
        <w:gridCol w:w="1701"/>
        <w:gridCol w:w="1984"/>
      </w:tblGrid>
      <w:tr w:rsidR="00C72C72" w:rsidRPr="0015619D" w14:paraId="4B85CFBF" w14:textId="77777777" w:rsidTr="00A008D2">
        <w:tc>
          <w:tcPr>
            <w:tcW w:w="1204" w:type="dxa"/>
            <w:tcBorders>
              <w:top w:val="single" w:sz="4" w:space="0" w:color="auto"/>
              <w:left w:val="nil"/>
              <w:bottom w:val="single" w:sz="4" w:space="0" w:color="auto"/>
              <w:right w:val="nil"/>
            </w:tcBorders>
          </w:tcPr>
          <w:p w14:paraId="4E453143"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tc>
        <w:tc>
          <w:tcPr>
            <w:tcW w:w="2205" w:type="dxa"/>
            <w:tcBorders>
              <w:top w:val="single" w:sz="4" w:space="0" w:color="auto"/>
              <w:left w:val="nil"/>
              <w:bottom w:val="single" w:sz="4" w:space="0" w:color="auto"/>
              <w:right w:val="nil"/>
            </w:tcBorders>
          </w:tcPr>
          <w:p w14:paraId="4F7FC82E" w14:textId="77777777" w:rsidR="00C72C72" w:rsidRPr="0015619D" w:rsidRDefault="00C72C72" w:rsidP="00F7465D">
            <w:pPr>
              <w:wordWrap/>
              <w:adjustRightInd w:val="0"/>
              <w:snapToGrid w:val="0"/>
              <w:spacing w:after="0" w:line="360" w:lineRule="auto"/>
              <w:jc w:val="center"/>
              <w:rPr>
                <w:rFonts w:ascii="Book Antiqua" w:hAnsi="Book Antiqua" w:cs="Arial"/>
                <w:b/>
                <w:i/>
                <w:sz w:val="24"/>
                <w:szCs w:val="24"/>
              </w:rPr>
            </w:pPr>
          </w:p>
        </w:tc>
        <w:tc>
          <w:tcPr>
            <w:tcW w:w="1701" w:type="dxa"/>
            <w:tcBorders>
              <w:top w:val="single" w:sz="4" w:space="0" w:color="auto"/>
              <w:left w:val="nil"/>
              <w:bottom w:val="single" w:sz="4" w:space="0" w:color="auto"/>
              <w:right w:val="nil"/>
            </w:tcBorders>
            <w:hideMark/>
          </w:tcPr>
          <w:p w14:paraId="742F7BAD" w14:textId="69FBF54B" w:rsidR="00C72C72" w:rsidRPr="0015619D" w:rsidRDefault="00F7465D" w:rsidP="00F7465D">
            <w:pPr>
              <w:wordWrap/>
              <w:adjustRightInd w:val="0"/>
              <w:snapToGrid w:val="0"/>
              <w:spacing w:after="0" w:line="360" w:lineRule="auto"/>
              <w:jc w:val="center"/>
              <w:rPr>
                <w:rFonts w:ascii="Book Antiqua" w:eastAsia="SimSun" w:hAnsi="Book Antiqua" w:cs="Arial"/>
                <w:b/>
                <w:i/>
                <w:sz w:val="24"/>
                <w:szCs w:val="24"/>
                <w:lang w:eastAsia="zh-CN"/>
              </w:rPr>
            </w:pPr>
            <w:r w:rsidRPr="0015619D">
              <w:rPr>
                <w:rFonts w:ascii="Book Antiqua" w:eastAsia="SimSun" w:hAnsi="Book Antiqua" w:cs="Arial" w:hint="eastAsia"/>
                <w:b/>
                <w:i/>
                <w:sz w:val="24"/>
                <w:szCs w:val="24"/>
                <w:lang w:eastAsia="zh-CN"/>
              </w:rPr>
              <w:t>n</w:t>
            </w:r>
          </w:p>
        </w:tc>
        <w:tc>
          <w:tcPr>
            <w:tcW w:w="1984" w:type="dxa"/>
            <w:tcBorders>
              <w:top w:val="single" w:sz="4" w:space="0" w:color="auto"/>
              <w:left w:val="nil"/>
              <w:bottom w:val="single" w:sz="4" w:space="0" w:color="auto"/>
              <w:right w:val="nil"/>
            </w:tcBorders>
            <w:hideMark/>
          </w:tcPr>
          <w:p w14:paraId="5CA89C6C" w14:textId="42ABEAAE" w:rsidR="00C72C72" w:rsidRPr="0015619D" w:rsidRDefault="00F7465D" w:rsidP="00F7465D">
            <w:pPr>
              <w:wordWrap/>
              <w:adjustRightInd w:val="0"/>
              <w:snapToGrid w:val="0"/>
              <w:spacing w:after="0" w:line="360" w:lineRule="auto"/>
              <w:jc w:val="center"/>
              <w:rPr>
                <w:rFonts w:ascii="Book Antiqua" w:eastAsia="SimSun" w:hAnsi="Book Antiqua" w:cs="Arial"/>
                <w:b/>
                <w:sz w:val="24"/>
                <w:szCs w:val="24"/>
                <w:lang w:eastAsia="zh-CN"/>
              </w:rPr>
            </w:pPr>
            <w:r w:rsidRPr="0015619D">
              <w:rPr>
                <w:rFonts w:ascii="Book Antiqua" w:eastAsia="SimSun" w:hAnsi="Book Antiqua" w:cs="Arial" w:hint="eastAsia"/>
                <w:b/>
                <w:sz w:val="24"/>
                <w:szCs w:val="24"/>
                <w:lang w:eastAsia="zh-CN"/>
              </w:rPr>
              <w:t>%</w:t>
            </w:r>
          </w:p>
        </w:tc>
      </w:tr>
      <w:tr w:rsidR="00C72C72" w:rsidRPr="0015619D" w14:paraId="0D3D965E" w14:textId="77777777" w:rsidTr="00A008D2">
        <w:tc>
          <w:tcPr>
            <w:tcW w:w="1204" w:type="dxa"/>
            <w:tcBorders>
              <w:top w:val="single" w:sz="4" w:space="0" w:color="auto"/>
              <w:left w:val="nil"/>
              <w:bottom w:val="nil"/>
              <w:right w:val="nil"/>
            </w:tcBorders>
            <w:hideMark/>
          </w:tcPr>
          <w:p w14:paraId="677FBD88"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Size</w:t>
            </w:r>
          </w:p>
        </w:tc>
        <w:tc>
          <w:tcPr>
            <w:tcW w:w="2205" w:type="dxa"/>
            <w:tcBorders>
              <w:top w:val="single" w:sz="4" w:space="0" w:color="auto"/>
              <w:left w:val="nil"/>
              <w:bottom w:val="nil"/>
              <w:right w:val="nil"/>
            </w:tcBorders>
            <w:hideMark/>
          </w:tcPr>
          <w:p w14:paraId="2A9700DF" w14:textId="37B129D6"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5mm</w:t>
            </w:r>
          </w:p>
        </w:tc>
        <w:tc>
          <w:tcPr>
            <w:tcW w:w="1701" w:type="dxa"/>
            <w:tcBorders>
              <w:top w:val="single" w:sz="4" w:space="0" w:color="auto"/>
              <w:left w:val="nil"/>
              <w:bottom w:val="nil"/>
              <w:right w:val="nil"/>
            </w:tcBorders>
            <w:hideMark/>
          </w:tcPr>
          <w:p w14:paraId="7E09252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19</w:t>
            </w:r>
          </w:p>
        </w:tc>
        <w:tc>
          <w:tcPr>
            <w:tcW w:w="1984" w:type="dxa"/>
            <w:tcBorders>
              <w:top w:val="single" w:sz="4" w:space="0" w:color="auto"/>
              <w:left w:val="nil"/>
              <w:bottom w:val="nil"/>
              <w:right w:val="nil"/>
            </w:tcBorders>
            <w:hideMark/>
          </w:tcPr>
          <w:p w14:paraId="3FE3479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47.5</w:t>
            </w:r>
          </w:p>
        </w:tc>
      </w:tr>
      <w:tr w:rsidR="00C72C72" w:rsidRPr="0015619D" w14:paraId="2571A1B9" w14:textId="77777777" w:rsidTr="00A008D2">
        <w:tc>
          <w:tcPr>
            <w:tcW w:w="1204" w:type="dxa"/>
            <w:tcBorders>
              <w:top w:val="nil"/>
              <w:left w:val="nil"/>
              <w:bottom w:val="nil"/>
              <w:right w:val="nil"/>
            </w:tcBorders>
          </w:tcPr>
          <w:p w14:paraId="0EBE3DF6"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335BC77B" w14:textId="034A7FCB"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5</w:t>
            </w:r>
            <w:r w:rsidR="00F7465D" w:rsidRPr="0015619D">
              <w:rPr>
                <w:rFonts w:ascii="Book Antiqua" w:eastAsiaTheme="minorHAnsi" w:hAnsi="Book Antiqua" w:cs="Arial"/>
                <w:sz w:val="24"/>
                <w:szCs w:val="24"/>
              </w:rPr>
              <w:t xml:space="preserve"> ≥ </w:t>
            </w:r>
            <w:r w:rsidR="00F7465D" w:rsidRPr="0015619D">
              <w:rPr>
                <w:rFonts w:ascii="Book Antiqua" w:eastAsia="SimSun" w:hAnsi="Book Antiqua" w:cs="Arial" w:hint="eastAsia"/>
                <w:sz w:val="24"/>
                <w:szCs w:val="24"/>
                <w:lang w:eastAsia="zh-CN"/>
              </w:rPr>
              <w:t>and</w:t>
            </w:r>
            <w:r w:rsidR="00F7465D" w:rsidRPr="0015619D">
              <w:rPr>
                <w:rFonts w:ascii="Book Antiqua" w:eastAsiaTheme="minorHAnsi" w:hAnsi="Book Antiqua" w:cs="Arial"/>
                <w:sz w:val="24"/>
                <w:szCs w:val="24"/>
              </w:rPr>
              <w:t xml:space="preserve"> &lt; </w:t>
            </w:r>
            <w:r w:rsidRPr="0015619D">
              <w:rPr>
                <w:rFonts w:ascii="Book Antiqua" w:eastAsiaTheme="minorHAnsi" w:hAnsi="Book Antiqua" w:cs="Arial"/>
                <w:sz w:val="24"/>
                <w:szCs w:val="24"/>
              </w:rPr>
              <w:t>10mm</w:t>
            </w:r>
          </w:p>
        </w:tc>
        <w:tc>
          <w:tcPr>
            <w:tcW w:w="1701" w:type="dxa"/>
            <w:tcBorders>
              <w:top w:val="nil"/>
              <w:left w:val="nil"/>
              <w:bottom w:val="nil"/>
              <w:right w:val="nil"/>
            </w:tcBorders>
            <w:hideMark/>
          </w:tcPr>
          <w:p w14:paraId="63008D9A"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12</w:t>
            </w:r>
          </w:p>
        </w:tc>
        <w:tc>
          <w:tcPr>
            <w:tcW w:w="1984" w:type="dxa"/>
            <w:tcBorders>
              <w:top w:val="nil"/>
              <w:left w:val="nil"/>
              <w:bottom w:val="nil"/>
              <w:right w:val="nil"/>
            </w:tcBorders>
            <w:hideMark/>
          </w:tcPr>
          <w:p w14:paraId="2745379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30.0</w:t>
            </w:r>
          </w:p>
        </w:tc>
      </w:tr>
      <w:tr w:rsidR="00C72C72" w:rsidRPr="0015619D" w14:paraId="35AC4479" w14:textId="77777777" w:rsidTr="00A008D2">
        <w:tc>
          <w:tcPr>
            <w:tcW w:w="1204" w:type="dxa"/>
            <w:tcBorders>
              <w:top w:val="nil"/>
              <w:left w:val="nil"/>
              <w:bottom w:val="nil"/>
              <w:right w:val="nil"/>
            </w:tcBorders>
          </w:tcPr>
          <w:p w14:paraId="13560D34"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674532F2" w14:textId="5C15497D"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 </w:t>
            </w:r>
            <w:r w:rsidR="00C72C72" w:rsidRPr="0015619D">
              <w:rPr>
                <w:rFonts w:ascii="Book Antiqua" w:hAnsi="Book Antiqua" w:cs="Arial"/>
                <w:sz w:val="24"/>
                <w:szCs w:val="24"/>
              </w:rPr>
              <w:t>10mm</w:t>
            </w:r>
          </w:p>
        </w:tc>
        <w:tc>
          <w:tcPr>
            <w:tcW w:w="1701" w:type="dxa"/>
            <w:tcBorders>
              <w:top w:val="nil"/>
              <w:left w:val="nil"/>
              <w:bottom w:val="nil"/>
              <w:right w:val="nil"/>
            </w:tcBorders>
            <w:hideMark/>
          </w:tcPr>
          <w:p w14:paraId="64C04A7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9</w:t>
            </w:r>
          </w:p>
        </w:tc>
        <w:tc>
          <w:tcPr>
            <w:tcW w:w="1984" w:type="dxa"/>
            <w:tcBorders>
              <w:top w:val="nil"/>
              <w:left w:val="nil"/>
              <w:bottom w:val="nil"/>
              <w:right w:val="nil"/>
            </w:tcBorders>
            <w:hideMark/>
          </w:tcPr>
          <w:p w14:paraId="3FF5042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22.5</w:t>
            </w:r>
          </w:p>
        </w:tc>
      </w:tr>
      <w:tr w:rsidR="00C72C72" w:rsidRPr="0015619D" w14:paraId="4B8EF078" w14:textId="77777777" w:rsidTr="00A008D2">
        <w:tc>
          <w:tcPr>
            <w:tcW w:w="1204" w:type="dxa"/>
            <w:tcBorders>
              <w:top w:val="nil"/>
              <w:left w:val="nil"/>
              <w:bottom w:val="nil"/>
              <w:right w:val="nil"/>
            </w:tcBorders>
            <w:hideMark/>
          </w:tcPr>
          <w:p w14:paraId="2CCBB1AC"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Type</w:t>
            </w:r>
          </w:p>
        </w:tc>
        <w:tc>
          <w:tcPr>
            <w:tcW w:w="2205" w:type="dxa"/>
            <w:tcBorders>
              <w:top w:val="nil"/>
              <w:left w:val="nil"/>
              <w:bottom w:val="nil"/>
              <w:right w:val="nil"/>
            </w:tcBorders>
            <w:hideMark/>
          </w:tcPr>
          <w:p w14:paraId="1D6BD38D"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Sessile</w:t>
            </w:r>
          </w:p>
        </w:tc>
        <w:tc>
          <w:tcPr>
            <w:tcW w:w="1701" w:type="dxa"/>
            <w:tcBorders>
              <w:top w:val="nil"/>
              <w:left w:val="nil"/>
              <w:bottom w:val="nil"/>
              <w:right w:val="nil"/>
            </w:tcBorders>
            <w:hideMark/>
          </w:tcPr>
          <w:p w14:paraId="4C9F8750"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23</w:t>
            </w:r>
          </w:p>
        </w:tc>
        <w:tc>
          <w:tcPr>
            <w:tcW w:w="1984" w:type="dxa"/>
            <w:tcBorders>
              <w:top w:val="nil"/>
              <w:left w:val="nil"/>
              <w:bottom w:val="nil"/>
              <w:right w:val="nil"/>
            </w:tcBorders>
            <w:hideMark/>
          </w:tcPr>
          <w:p w14:paraId="1F16DFA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57.5</w:t>
            </w:r>
          </w:p>
        </w:tc>
      </w:tr>
      <w:tr w:rsidR="00C72C72" w:rsidRPr="0015619D" w14:paraId="5132230A" w14:textId="77777777" w:rsidTr="00A008D2">
        <w:tc>
          <w:tcPr>
            <w:tcW w:w="1204" w:type="dxa"/>
            <w:tcBorders>
              <w:top w:val="nil"/>
              <w:left w:val="nil"/>
              <w:bottom w:val="nil"/>
              <w:right w:val="nil"/>
            </w:tcBorders>
          </w:tcPr>
          <w:p w14:paraId="45AC0D86"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748FB70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Semipedunculated</w:t>
            </w:r>
          </w:p>
        </w:tc>
        <w:tc>
          <w:tcPr>
            <w:tcW w:w="1701" w:type="dxa"/>
            <w:tcBorders>
              <w:top w:val="nil"/>
              <w:left w:val="nil"/>
              <w:bottom w:val="nil"/>
              <w:right w:val="nil"/>
            </w:tcBorders>
            <w:hideMark/>
          </w:tcPr>
          <w:p w14:paraId="486D703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8</w:t>
            </w:r>
          </w:p>
        </w:tc>
        <w:tc>
          <w:tcPr>
            <w:tcW w:w="1984" w:type="dxa"/>
            <w:tcBorders>
              <w:top w:val="nil"/>
              <w:left w:val="nil"/>
              <w:bottom w:val="nil"/>
              <w:right w:val="nil"/>
            </w:tcBorders>
            <w:hideMark/>
          </w:tcPr>
          <w:p w14:paraId="2976E4B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20.0</w:t>
            </w:r>
          </w:p>
        </w:tc>
      </w:tr>
      <w:tr w:rsidR="00C72C72" w:rsidRPr="0015619D" w14:paraId="782DC73E" w14:textId="77777777" w:rsidTr="00A008D2">
        <w:tc>
          <w:tcPr>
            <w:tcW w:w="1204" w:type="dxa"/>
            <w:tcBorders>
              <w:top w:val="nil"/>
              <w:left w:val="nil"/>
              <w:bottom w:val="nil"/>
              <w:right w:val="nil"/>
            </w:tcBorders>
          </w:tcPr>
          <w:p w14:paraId="0B77248E"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74C220F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Pedunculated</w:t>
            </w:r>
          </w:p>
        </w:tc>
        <w:tc>
          <w:tcPr>
            <w:tcW w:w="1701" w:type="dxa"/>
            <w:tcBorders>
              <w:top w:val="nil"/>
              <w:left w:val="nil"/>
              <w:bottom w:val="nil"/>
              <w:right w:val="nil"/>
            </w:tcBorders>
            <w:hideMark/>
          </w:tcPr>
          <w:p w14:paraId="5677AB9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5</w:t>
            </w:r>
          </w:p>
        </w:tc>
        <w:tc>
          <w:tcPr>
            <w:tcW w:w="1984" w:type="dxa"/>
            <w:tcBorders>
              <w:top w:val="nil"/>
              <w:left w:val="nil"/>
              <w:bottom w:val="nil"/>
              <w:right w:val="nil"/>
            </w:tcBorders>
            <w:hideMark/>
          </w:tcPr>
          <w:p w14:paraId="47FE0C6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12.5</w:t>
            </w:r>
          </w:p>
        </w:tc>
      </w:tr>
      <w:tr w:rsidR="00C72C72" w:rsidRPr="0015619D" w14:paraId="02775787" w14:textId="77777777" w:rsidTr="00A008D2">
        <w:tc>
          <w:tcPr>
            <w:tcW w:w="1204" w:type="dxa"/>
            <w:tcBorders>
              <w:top w:val="nil"/>
              <w:left w:val="nil"/>
              <w:bottom w:val="nil"/>
              <w:right w:val="nil"/>
            </w:tcBorders>
          </w:tcPr>
          <w:p w14:paraId="0F4185D8"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5FB86DBC"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LST</w:t>
            </w:r>
          </w:p>
        </w:tc>
        <w:tc>
          <w:tcPr>
            <w:tcW w:w="1701" w:type="dxa"/>
            <w:tcBorders>
              <w:top w:val="nil"/>
              <w:left w:val="nil"/>
              <w:bottom w:val="nil"/>
              <w:right w:val="nil"/>
            </w:tcBorders>
            <w:hideMark/>
          </w:tcPr>
          <w:p w14:paraId="41569CF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4</w:t>
            </w:r>
          </w:p>
        </w:tc>
        <w:tc>
          <w:tcPr>
            <w:tcW w:w="1984" w:type="dxa"/>
            <w:tcBorders>
              <w:top w:val="nil"/>
              <w:left w:val="nil"/>
              <w:bottom w:val="nil"/>
              <w:right w:val="nil"/>
            </w:tcBorders>
            <w:hideMark/>
          </w:tcPr>
          <w:p w14:paraId="32D0772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10.0</w:t>
            </w:r>
          </w:p>
        </w:tc>
      </w:tr>
      <w:tr w:rsidR="00C72C72" w:rsidRPr="0015619D" w14:paraId="5B516DF0" w14:textId="77777777" w:rsidTr="00A008D2">
        <w:tc>
          <w:tcPr>
            <w:tcW w:w="1204" w:type="dxa"/>
            <w:tcBorders>
              <w:top w:val="nil"/>
              <w:left w:val="nil"/>
              <w:bottom w:val="nil"/>
              <w:right w:val="nil"/>
            </w:tcBorders>
            <w:hideMark/>
          </w:tcPr>
          <w:p w14:paraId="37659968"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Location</w:t>
            </w:r>
          </w:p>
        </w:tc>
        <w:tc>
          <w:tcPr>
            <w:tcW w:w="2205" w:type="dxa"/>
            <w:tcBorders>
              <w:top w:val="nil"/>
              <w:left w:val="nil"/>
              <w:bottom w:val="nil"/>
              <w:right w:val="nil"/>
            </w:tcBorders>
            <w:hideMark/>
          </w:tcPr>
          <w:p w14:paraId="4FBAE99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Rectum</w:t>
            </w:r>
          </w:p>
        </w:tc>
        <w:tc>
          <w:tcPr>
            <w:tcW w:w="1701" w:type="dxa"/>
            <w:tcBorders>
              <w:top w:val="nil"/>
              <w:left w:val="nil"/>
              <w:bottom w:val="nil"/>
              <w:right w:val="nil"/>
            </w:tcBorders>
            <w:hideMark/>
          </w:tcPr>
          <w:p w14:paraId="509F7F1F"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3</w:t>
            </w:r>
          </w:p>
        </w:tc>
        <w:tc>
          <w:tcPr>
            <w:tcW w:w="1984" w:type="dxa"/>
            <w:tcBorders>
              <w:top w:val="nil"/>
              <w:left w:val="nil"/>
              <w:bottom w:val="nil"/>
              <w:right w:val="nil"/>
            </w:tcBorders>
            <w:hideMark/>
          </w:tcPr>
          <w:p w14:paraId="11DCB67C"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7.5</w:t>
            </w:r>
          </w:p>
        </w:tc>
      </w:tr>
      <w:tr w:rsidR="00C72C72" w:rsidRPr="0015619D" w14:paraId="63A226CC" w14:textId="77777777" w:rsidTr="00A008D2">
        <w:tc>
          <w:tcPr>
            <w:tcW w:w="1204" w:type="dxa"/>
            <w:tcBorders>
              <w:top w:val="nil"/>
              <w:left w:val="nil"/>
              <w:bottom w:val="nil"/>
              <w:right w:val="nil"/>
            </w:tcBorders>
          </w:tcPr>
          <w:p w14:paraId="5DF3878C"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62A3ED4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Sigmoid colon</w:t>
            </w:r>
          </w:p>
        </w:tc>
        <w:tc>
          <w:tcPr>
            <w:tcW w:w="1701" w:type="dxa"/>
            <w:tcBorders>
              <w:top w:val="nil"/>
              <w:left w:val="nil"/>
              <w:bottom w:val="nil"/>
              <w:right w:val="nil"/>
            </w:tcBorders>
            <w:hideMark/>
          </w:tcPr>
          <w:p w14:paraId="45D1F04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8</w:t>
            </w:r>
          </w:p>
        </w:tc>
        <w:tc>
          <w:tcPr>
            <w:tcW w:w="1984" w:type="dxa"/>
            <w:tcBorders>
              <w:top w:val="nil"/>
              <w:left w:val="nil"/>
              <w:bottom w:val="nil"/>
              <w:right w:val="nil"/>
            </w:tcBorders>
            <w:hideMark/>
          </w:tcPr>
          <w:p w14:paraId="21FC35A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20.0</w:t>
            </w:r>
          </w:p>
        </w:tc>
      </w:tr>
      <w:tr w:rsidR="00C72C72" w:rsidRPr="0015619D" w14:paraId="67C2F567" w14:textId="77777777" w:rsidTr="00A008D2">
        <w:tc>
          <w:tcPr>
            <w:tcW w:w="1204" w:type="dxa"/>
            <w:tcBorders>
              <w:top w:val="nil"/>
              <w:left w:val="nil"/>
              <w:bottom w:val="nil"/>
              <w:right w:val="nil"/>
            </w:tcBorders>
          </w:tcPr>
          <w:p w14:paraId="5EB73A9F"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3650CFC9"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Descending colon</w:t>
            </w:r>
          </w:p>
        </w:tc>
        <w:tc>
          <w:tcPr>
            <w:tcW w:w="1701" w:type="dxa"/>
            <w:tcBorders>
              <w:top w:val="nil"/>
              <w:left w:val="nil"/>
              <w:bottom w:val="nil"/>
              <w:right w:val="nil"/>
            </w:tcBorders>
            <w:hideMark/>
          </w:tcPr>
          <w:p w14:paraId="55402CAF"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7</w:t>
            </w:r>
          </w:p>
        </w:tc>
        <w:tc>
          <w:tcPr>
            <w:tcW w:w="1984" w:type="dxa"/>
            <w:tcBorders>
              <w:top w:val="nil"/>
              <w:left w:val="nil"/>
              <w:bottom w:val="nil"/>
              <w:right w:val="nil"/>
            </w:tcBorders>
            <w:hideMark/>
          </w:tcPr>
          <w:p w14:paraId="19FF072C"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17.5</w:t>
            </w:r>
          </w:p>
        </w:tc>
      </w:tr>
      <w:tr w:rsidR="00C72C72" w:rsidRPr="0015619D" w14:paraId="0969189C" w14:textId="77777777" w:rsidTr="00A008D2">
        <w:tc>
          <w:tcPr>
            <w:tcW w:w="1204" w:type="dxa"/>
            <w:tcBorders>
              <w:top w:val="nil"/>
              <w:left w:val="nil"/>
              <w:bottom w:val="nil"/>
              <w:right w:val="nil"/>
            </w:tcBorders>
          </w:tcPr>
          <w:p w14:paraId="3D4D6921"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5DC6E25D"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Transverse colon</w:t>
            </w:r>
          </w:p>
        </w:tc>
        <w:tc>
          <w:tcPr>
            <w:tcW w:w="1701" w:type="dxa"/>
            <w:tcBorders>
              <w:top w:val="nil"/>
              <w:left w:val="nil"/>
              <w:bottom w:val="nil"/>
              <w:right w:val="nil"/>
            </w:tcBorders>
            <w:hideMark/>
          </w:tcPr>
          <w:p w14:paraId="31E6FFA6"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9</w:t>
            </w:r>
          </w:p>
        </w:tc>
        <w:tc>
          <w:tcPr>
            <w:tcW w:w="1984" w:type="dxa"/>
            <w:tcBorders>
              <w:top w:val="nil"/>
              <w:left w:val="nil"/>
              <w:bottom w:val="nil"/>
              <w:right w:val="nil"/>
            </w:tcBorders>
            <w:hideMark/>
          </w:tcPr>
          <w:p w14:paraId="05EA526F"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22.5</w:t>
            </w:r>
          </w:p>
        </w:tc>
      </w:tr>
      <w:tr w:rsidR="00C72C72" w:rsidRPr="0015619D" w14:paraId="4B05DAC5" w14:textId="77777777" w:rsidTr="00A008D2">
        <w:tc>
          <w:tcPr>
            <w:tcW w:w="1204" w:type="dxa"/>
            <w:tcBorders>
              <w:top w:val="nil"/>
              <w:left w:val="nil"/>
              <w:bottom w:val="nil"/>
              <w:right w:val="nil"/>
            </w:tcBorders>
          </w:tcPr>
          <w:p w14:paraId="1FE1D990"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36642854"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Ascending colon</w:t>
            </w:r>
          </w:p>
        </w:tc>
        <w:tc>
          <w:tcPr>
            <w:tcW w:w="1701" w:type="dxa"/>
            <w:tcBorders>
              <w:top w:val="nil"/>
              <w:left w:val="nil"/>
              <w:bottom w:val="nil"/>
              <w:right w:val="nil"/>
            </w:tcBorders>
            <w:hideMark/>
          </w:tcPr>
          <w:p w14:paraId="3B6BEF24"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11</w:t>
            </w:r>
          </w:p>
        </w:tc>
        <w:tc>
          <w:tcPr>
            <w:tcW w:w="1984" w:type="dxa"/>
            <w:tcBorders>
              <w:top w:val="nil"/>
              <w:left w:val="nil"/>
              <w:bottom w:val="nil"/>
              <w:right w:val="nil"/>
            </w:tcBorders>
            <w:hideMark/>
          </w:tcPr>
          <w:p w14:paraId="36C1FCA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27.5</w:t>
            </w:r>
          </w:p>
        </w:tc>
      </w:tr>
      <w:tr w:rsidR="00C72C72" w:rsidRPr="0015619D" w14:paraId="3B678C54" w14:textId="77777777" w:rsidTr="00A008D2">
        <w:tc>
          <w:tcPr>
            <w:tcW w:w="1204" w:type="dxa"/>
            <w:tcBorders>
              <w:top w:val="nil"/>
              <w:left w:val="nil"/>
              <w:bottom w:val="nil"/>
              <w:right w:val="nil"/>
            </w:tcBorders>
          </w:tcPr>
          <w:p w14:paraId="3AA6A470"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205" w:type="dxa"/>
            <w:tcBorders>
              <w:top w:val="nil"/>
              <w:left w:val="nil"/>
              <w:bottom w:val="nil"/>
              <w:right w:val="nil"/>
            </w:tcBorders>
            <w:hideMark/>
          </w:tcPr>
          <w:p w14:paraId="25FF339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Cecum</w:t>
            </w:r>
          </w:p>
        </w:tc>
        <w:tc>
          <w:tcPr>
            <w:tcW w:w="1701" w:type="dxa"/>
            <w:tcBorders>
              <w:top w:val="nil"/>
              <w:left w:val="nil"/>
              <w:bottom w:val="nil"/>
              <w:right w:val="nil"/>
            </w:tcBorders>
            <w:hideMark/>
          </w:tcPr>
          <w:p w14:paraId="4A6B8FC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w:t>
            </w:r>
          </w:p>
        </w:tc>
        <w:tc>
          <w:tcPr>
            <w:tcW w:w="1984" w:type="dxa"/>
            <w:tcBorders>
              <w:top w:val="nil"/>
              <w:left w:val="nil"/>
              <w:bottom w:val="nil"/>
              <w:right w:val="nil"/>
            </w:tcBorders>
            <w:hideMark/>
          </w:tcPr>
          <w:p w14:paraId="1B76E623"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5.0</w:t>
            </w:r>
          </w:p>
        </w:tc>
      </w:tr>
      <w:tr w:rsidR="00C72C72" w:rsidRPr="0015619D" w14:paraId="4155F536" w14:textId="77777777" w:rsidTr="00A008D2">
        <w:tc>
          <w:tcPr>
            <w:tcW w:w="1204" w:type="dxa"/>
            <w:tcBorders>
              <w:top w:val="nil"/>
              <w:left w:val="nil"/>
              <w:bottom w:val="nil"/>
              <w:right w:val="nil"/>
            </w:tcBorders>
            <w:hideMark/>
          </w:tcPr>
          <w:p w14:paraId="0E7F5486"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Histology</w:t>
            </w:r>
          </w:p>
        </w:tc>
        <w:tc>
          <w:tcPr>
            <w:tcW w:w="2205" w:type="dxa"/>
            <w:tcBorders>
              <w:top w:val="nil"/>
              <w:left w:val="nil"/>
              <w:bottom w:val="nil"/>
              <w:right w:val="nil"/>
            </w:tcBorders>
            <w:hideMark/>
          </w:tcPr>
          <w:p w14:paraId="45DA62A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TA with LGD</w:t>
            </w:r>
          </w:p>
        </w:tc>
        <w:tc>
          <w:tcPr>
            <w:tcW w:w="1701" w:type="dxa"/>
            <w:tcBorders>
              <w:top w:val="nil"/>
              <w:left w:val="nil"/>
              <w:bottom w:val="nil"/>
              <w:right w:val="nil"/>
            </w:tcBorders>
            <w:hideMark/>
          </w:tcPr>
          <w:p w14:paraId="6606C56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27</w:t>
            </w:r>
          </w:p>
        </w:tc>
        <w:tc>
          <w:tcPr>
            <w:tcW w:w="1984" w:type="dxa"/>
            <w:tcBorders>
              <w:top w:val="nil"/>
              <w:left w:val="nil"/>
              <w:bottom w:val="nil"/>
              <w:right w:val="nil"/>
            </w:tcBorders>
            <w:hideMark/>
          </w:tcPr>
          <w:p w14:paraId="2CCFF77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67.5</w:t>
            </w:r>
          </w:p>
        </w:tc>
      </w:tr>
      <w:tr w:rsidR="00C72C72" w:rsidRPr="0015619D" w14:paraId="6B5BB4ED" w14:textId="77777777" w:rsidTr="00A008D2">
        <w:tc>
          <w:tcPr>
            <w:tcW w:w="1204" w:type="dxa"/>
            <w:tcBorders>
              <w:top w:val="nil"/>
              <w:left w:val="nil"/>
              <w:bottom w:val="nil"/>
              <w:right w:val="nil"/>
            </w:tcBorders>
          </w:tcPr>
          <w:p w14:paraId="19ACF60E"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2205" w:type="dxa"/>
            <w:tcBorders>
              <w:top w:val="nil"/>
              <w:left w:val="nil"/>
              <w:bottom w:val="nil"/>
              <w:right w:val="nil"/>
            </w:tcBorders>
            <w:hideMark/>
          </w:tcPr>
          <w:p w14:paraId="1B683DF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TA with HGD</w:t>
            </w:r>
          </w:p>
        </w:tc>
        <w:tc>
          <w:tcPr>
            <w:tcW w:w="1701" w:type="dxa"/>
            <w:tcBorders>
              <w:top w:val="nil"/>
              <w:left w:val="nil"/>
              <w:bottom w:val="nil"/>
              <w:right w:val="nil"/>
            </w:tcBorders>
            <w:hideMark/>
          </w:tcPr>
          <w:p w14:paraId="091E267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3</w:t>
            </w:r>
          </w:p>
        </w:tc>
        <w:tc>
          <w:tcPr>
            <w:tcW w:w="1984" w:type="dxa"/>
            <w:tcBorders>
              <w:top w:val="nil"/>
              <w:left w:val="nil"/>
              <w:bottom w:val="nil"/>
              <w:right w:val="nil"/>
            </w:tcBorders>
            <w:hideMark/>
          </w:tcPr>
          <w:p w14:paraId="64B7699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7.5</w:t>
            </w:r>
          </w:p>
        </w:tc>
      </w:tr>
      <w:tr w:rsidR="00C72C72" w:rsidRPr="0015619D" w14:paraId="7721E6C5" w14:textId="77777777" w:rsidTr="00A008D2">
        <w:tc>
          <w:tcPr>
            <w:tcW w:w="1204" w:type="dxa"/>
            <w:tcBorders>
              <w:top w:val="nil"/>
              <w:left w:val="nil"/>
              <w:bottom w:val="nil"/>
              <w:right w:val="nil"/>
            </w:tcBorders>
          </w:tcPr>
          <w:p w14:paraId="3838E2D5"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2205" w:type="dxa"/>
            <w:tcBorders>
              <w:top w:val="nil"/>
              <w:left w:val="nil"/>
              <w:bottom w:val="nil"/>
              <w:right w:val="nil"/>
            </w:tcBorders>
            <w:hideMark/>
          </w:tcPr>
          <w:p w14:paraId="7962CD3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Chronic colitis</w:t>
            </w:r>
          </w:p>
        </w:tc>
        <w:tc>
          <w:tcPr>
            <w:tcW w:w="1701" w:type="dxa"/>
            <w:tcBorders>
              <w:top w:val="nil"/>
              <w:left w:val="nil"/>
              <w:bottom w:val="nil"/>
              <w:right w:val="nil"/>
            </w:tcBorders>
            <w:hideMark/>
          </w:tcPr>
          <w:p w14:paraId="5E68580D"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6</w:t>
            </w:r>
          </w:p>
        </w:tc>
        <w:tc>
          <w:tcPr>
            <w:tcW w:w="1984" w:type="dxa"/>
            <w:tcBorders>
              <w:top w:val="nil"/>
              <w:left w:val="nil"/>
              <w:bottom w:val="nil"/>
              <w:right w:val="nil"/>
            </w:tcBorders>
            <w:hideMark/>
          </w:tcPr>
          <w:p w14:paraId="6406E23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15.0</w:t>
            </w:r>
          </w:p>
        </w:tc>
      </w:tr>
      <w:tr w:rsidR="00C72C72" w:rsidRPr="0015619D" w14:paraId="3666C7AD" w14:textId="77777777" w:rsidTr="00A008D2">
        <w:tc>
          <w:tcPr>
            <w:tcW w:w="1204" w:type="dxa"/>
            <w:tcBorders>
              <w:top w:val="nil"/>
              <w:left w:val="nil"/>
              <w:bottom w:val="nil"/>
              <w:right w:val="nil"/>
            </w:tcBorders>
          </w:tcPr>
          <w:p w14:paraId="6A9EFEA3"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2205" w:type="dxa"/>
            <w:tcBorders>
              <w:top w:val="nil"/>
              <w:left w:val="nil"/>
              <w:bottom w:val="nil"/>
              <w:right w:val="nil"/>
            </w:tcBorders>
            <w:hideMark/>
          </w:tcPr>
          <w:p w14:paraId="709BA2C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Serrated polyp</w:t>
            </w:r>
          </w:p>
        </w:tc>
        <w:tc>
          <w:tcPr>
            <w:tcW w:w="1701" w:type="dxa"/>
            <w:tcBorders>
              <w:top w:val="nil"/>
              <w:left w:val="nil"/>
              <w:bottom w:val="nil"/>
              <w:right w:val="nil"/>
            </w:tcBorders>
            <w:hideMark/>
          </w:tcPr>
          <w:p w14:paraId="1DC0BE4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3</w:t>
            </w:r>
          </w:p>
        </w:tc>
        <w:tc>
          <w:tcPr>
            <w:tcW w:w="1984" w:type="dxa"/>
            <w:tcBorders>
              <w:top w:val="nil"/>
              <w:left w:val="nil"/>
              <w:bottom w:val="nil"/>
              <w:right w:val="nil"/>
            </w:tcBorders>
            <w:hideMark/>
          </w:tcPr>
          <w:p w14:paraId="064F972A"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7.5</w:t>
            </w:r>
          </w:p>
        </w:tc>
      </w:tr>
      <w:tr w:rsidR="00C72C72" w:rsidRPr="0015619D" w14:paraId="53FC9BC0" w14:textId="77777777" w:rsidTr="00A008D2">
        <w:tc>
          <w:tcPr>
            <w:tcW w:w="1204" w:type="dxa"/>
            <w:tcBorders>
              <w:top w:val="nil"/>
              <w:left w:val="nil"/>
              <w:bottom w:val="single" w:sz="4" w:space="0" w:color="auto"/>
              <w:right w:val="nil"/>
            </w:tcBorders>
          </w:tcPr>
          <w:p w14:paraId="20071223"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2205" w:type="dxa"/>
            <w:tcBorders>
              <w:top w:val="nil"/>
              <w:left w:val="nil"/>
              <w:bottom w:val="single" w:sz="4" w:space="0" w:color="auto"/>
              <w:right w:val="nil"/>
            </w:tcBorders>
            <w:hideMark/>
          </w:tcPr>
          <w:p w14:paraId="4A4F9DD5"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Inflammatory polyp</w:t>
            </w:r>
          </w:p>
        </w:tc>
        <w:tc>
          <w:tcPr>
            <w:tcW w:w="1701" w:type="dxa"/>
            <w:tcBorders>
              <w:top w:val="nil"/>
              <w:left w:val="nil"/>
              <w:bottom w:val="single" w:sz="4" w:space="0" w:color="auto"/>
              <w:right w:val="nil"/>
            </w:tcBorders>
            <w:hideMark/>
          </w:tcPr>
          <w:p w14:paraId="6B66DB67"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w:t>
            </w:r>
          </w:p>
        </w:tc>
        <w:tc>
          <w:tcPr>
            <w:tcW w:w="1984" w:type="dxa"/>
            <w:tcBorders>
              <w:top w:val="nil"/>
              <w:left w:val="nil"/>
              <w:bottom w:val="single" w:sz="4" w:space="0" w:color="auto"/>
              <w:right w:val="nil"/>
            </w:tcBorders>
            <w:hideMark/>
          </w:tcPr>
          <w:p w14:paraId="63FBF54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2.5</w:t>
            </w:r>
          </w:p>
        </w:tc>
      </w:tr>
    </w:tbl>
    <w:p w14:paraId="1CEFE620" w14:textId="74EFBA0C" w:rsidR="00C72C72" w:rsidRPr="0015619D" w:rsidRDefault="00C72C72"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hAnsi="Book Antiqua" w:cs="Arial"/>
          <w:sz w:val="24"/>
          <w:szCs w:val="24"/>
        </w:rPr>
        <w:t>LST</w:t>
      </w:r>
      <w:r w:rsidR="00F7465D"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Lateral spreading tumor; TA</w:t>
      </w:r>
      <w:r w:rsidR="00F7465D"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Tubular adenoma; LGD</w:t>
      </w:r>
      <w:r w:rsidR="00F7465D"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Low grade dysplasia; HGD</w:t>
      </w:r>
      <w:r w:rsidR="00F7465D" w:rsidRPr="0015619D">
        <w:rPr>
          <w:rFonts w:ascii="Book Antiqua" w:eastAsia="SimSun" w:hAnsi="Book Antiqua" w:cs="Arial" w:hint="eastAsia"/>
          <w:sz w:val="24"/>
          <w:szCs w:val="24"/>
          <w:lang w:eastAsia="zh-CN"/>
        </w:rPr>
        <w:t>:</w:t>
      </w:r>
      <w:r w:rsidRPr="0015619D">
        <w:rPr>
          <w:rFonts w:ascii="Book Antiqua" w:hAnsi="Book Antiqua" w:cs="Arial"/>
          <w:sz w:val="24"/>
          <w:szCs w:val="24"/>
        </w:rPr>
        <w:t xml:space="preserve"> High grade dysplasia</w:t>
      </w:r>
      <w:r w:rsidR="00F7465D" w:rsidRPr="0015619D">
        <w:rPr>
          <w:rFonts w:ascii="Book Antiqua" w:eastAsia="SimSun" w:hAnsi="Book Antiqua" w:cs="Arial" w:hint="eastAsia"/>
          <w:sz w:val="24"/>
          <w:szCs w:val="24"/>
          <w:lang w:eastAsia="zh-CN"/>
        </w:rPr>
        <w:t>.</w:t>
      </w:r>
    </w:p>
    <w:p w14:paraId="3A5C1724" w14:textId="77777777" w:rsidR="00433BAF" w:rsidRPr="0015619D" w:rsidRDefault="00433BAF" w:rsidP="005D420A">
      <w:pPr>
        <w:wordWrap/>
        <w:adjustRightInd w:val="0"/>
        <w:snapToGrid w:val="0"/>
        <w:spacing w:after="0" w:line="360" w:lineRule="auto"/>
        <w:rPr>
          <w:rFonts w:ascii="Book Antiqua" w:hAnsi="Book Antiqua" w:cs="Arial"/>
          <w:sz w:val="24"/>
          <w:szCs w:val="24"/>
        </w:rPr>
      </w:pPr>
    </w:p>
    <w:p w14:paraId="337B15E4" w14:textId="77777777" w:rsidR="00F7465D" w:rsidRPr="0015619D" w:rsidRDefault="00F7465D">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79F09EC9" w14:textId="2BC158DE" w:rsidR="00C72C72" w:rsidRPr="0015619D" w:rsidRDefault="00433BAF"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Table 2</w:t>
      </w:r>
      <w:r w:rsidR="00C72C72" w:rsidRPr="0015619D">
        <w:rPr>
          <w:rFonts w:ascii="Book Antiqua" w:hAnsi="Book Antiqua" w:cs="Arial"/>
          <w:b/>
          <w:sz w:val="24"/>
          <w:szCs w:val="24"/>
        </w:rPr>
        <w:t xml:space="preserve"> The diagnostic accuracy and error range of the estimation of colon polyp size </w:t>
      </w:r>
    </w:p>
    <w:tbl>
      <w:tblPr>
        <w:tblStyle w:val="TableGrid"/>
        <w:tblW w:w="0" w:type="auto"/>
        <w:tblInd w:w="0" w:type="dxa"/>
        <w:tblLook w:val="04A0" w:firstRow="1" w:lastRow="0" w:firstColumn="1" w:lastColumn="0" w:noHBand="0" w:noVBand="1"/>
      </w:tblPr>
      <w:tblGrid>
        <w:gridCol w:w="2254"/>
        <w:gridCol w:w="2566"/>
        <w:gridCol w:w="2693"/>
        <w:gridCol w:w="1503"/>
      </w:tblGrid>
      <w:tr w:rsidR="00C72C72" w:rsidRPr="0015619D" w14:paraId="2295C85B" w14:textId="77777777" w:rsidTr="00A008D2">
        <w:tc>
          <w:tcPr>
            <w:tcW w:w="9016" w:type="dxa"/>
            <w:gridSpan w:val="4"/>
            <w:tcBorders>
              <w:top w:val="single" w:sz="4" w:space="0" w:color="auto"/>
              <w:left w:val="nil"/>
              <w:bottom w:val="nil"/>
              <w:right w:val="nil"/>
            </w:tcBorders>
            <w:hideMark/>
          </w:tcPr>
          <w:p w14:paraId="1F0875A4"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t>Diagnostic accuracy</w:t>
            </w:r>
          </w:p>
        </w:tc>
      </w:tr>
      <w:tr w:rsidR="00C72C72" w:rsidRPr="0015619D" w14:paraId="0A0D7D98" w14:textId="77777777" w:rsidTr="00A008D2">
        <w:tc>
          <w:tcPr>
            <w:tcW w:w="2254" w:type="dxa"/>
            <w:tcBorders>
              <w:top w:val="nil"/>
              <w:left w:val="nil"/>
              <w:bottom w:val="single" w:sz="4" w:space="0" w:color="auto"/>
              <w:right w:val="nil"/>
            </w:tcBorders>
          </w:tcPr>
          <w:p w14:paraId="6734123D"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566" w:type="dxa"/>
            <w:tcBorders>
              <w:top w:val="single" w:sz="4" w:space="0" w:color="auto"/>
              <w:left w:val="nil"/>
              <w:bottom w:val="single" w:sz="4" w:space="0" w:color="auto"/>
              <w:right w:val="nil"/>
            </w:tcBorders>
            <w:hideMark/>
          </w:tcPr>
          <w:p w14:paraId="53AC9D6E"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Visual estimation</w:t>
            </w:r>
          </w:p>
        </w:tc>
        <w:tc>
          <w:tcPr>
            <w:tcW w:w="2693" w:type="dxa"/>
            <w:tcBorders>
              <w:top w:val="single" w:sz="4" w:space="0" w:color="auto"/>
              <w:left w:val="nil"/>
              <w:bottom w:val="single" w:sz="4" w:space="0" w:color="auto"/>
              <w:right w:val="nil"/>
            </w:tcBorders>
            <w:hideMark/>
          </w:tcPr>
          <w:p w14:paraId="202054B0"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Forceps estimation</w:t>
            </w:r>
          </w:p>
        </w:tc>
        <w:tc>
          <w:tcPr>
            <w:tcW w:w="1503" w:type="dxa"/>
            <w:tcBorders>
              <w:top w:val="single" w:sz="4" w:space="0" w:color="auto"/>
              <w:left w:val="nil"/>
              <w:bottom w:val="single" w:sz="4" w:space="0" w:color="auto"/>
              <w:right w:val="nil"/>
            </w:tcBorders>
            <w:hideMark/>
          </w:tcPr>
          <w:p w14:paraId="135DA19B" w14:textId="2D977B7A" w:rsidR="00C72C72" w:rsidRPr="0015619D" w:rsidRDefault="00F7465D"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i/>
                <w:sz w:val="24"/>
                <w:szCs w:val="24"/>
              </w:rPr>
              <w:t>P</w:t>
            </w:r>
            <w:r w:rsidRPr="0015619D">
              <w:rPr>
                <w:rFonts w:ascii="Book Antiqua" w:eastAsia="SimSun" w:hAnsi="Book Antiqua" w:cs="Arial" w:hint="eastAsia"/>
                <w:b/>
                <w:i/>
                <w:sz w:val="24"/>
                <w:szCs w:val="24"/>
                <w:lang w:eastAsia="zh-CN"/>
              </w:rPr>
              <w:t xml:space="preserve"> </w:t>
            </w:r>
            <w:r w:rsidR="00C72C72" w:rsidRPr="0015619D">
              <w:rPr>
                <w:rFonts w:ascii="Book Antiqua" w:hAnsi="Book Antiqua" w:cs="Arial"/>
                <w:b/>
                <w:sz w:val="24"/>
                <w:szCs w:val="24"/>
              </w:rPr>
              <w:t>value</w:t>
            </w:r>
          </w:p>
        </w:tc>
      </w:tr>
      <w:tr w:rsidR="00C72C72" w:rsidRPr="0015619D" w14:paraId="2015069B" w14:textId="77777777" w:rsidTr="00A008D2">
        <w:tc>
          <w:tcPr>
            <w:tcW w:w="2254" w:type="dxa"/>
            <w:tcBorders>
              <w:top w:val="single" w:sz="4" w:space="0" w:color="auto"/>
              <w:left w:val="nil"/>
              <w:bottom w:val="nil"/>
              <w:right w:val="nil"/>
            </w:tcBorders>
            <w:hideMark/>
          </w:tcPr>
          <w:p w14:paraId="4297F23B"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Beginners</w:t>
            </w:r>
          </w:p>
        </w:tc>
        <w:tc>
          <w:tcPr>
            <w:tcW w:w="2566" w:type="dxa"/>
            <w:tcBorders>
              <w:top w:val="single" w:sz="4" w:space="0" w:color="auto"/>
              <w:left w:val="nil"/>
              <w:bottom w:val="nil"/>
              <w:right w:val="nil"/>
            </w:tcBorders>
            <w:hideMark/>
          </w:tcPr>
          <w:p w14:paraId="5A349C3F" w14:textId="77777777" w:rsidR="00C72C72" w:rsidRPr="0015619D" w:rsidRDefault="00ED3B0E"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0.613</w:t>
            </w:r>
          </w:p>
        </w:tc>
        <w:tc>
          <w:tcPr>
            <w:tcW w:w="2693" w:type="dxa"/>
            <w:tcBorders>
              <w:top w:val="single" w:sz="4" w:space="0" w:color="auto"/>
              <w:left w:val="nil"/>
              <w:bottom w:val="nil"/>
              <w:right w:val="nil"/>
            </w:tcBorders>
            <w:hideMark/>
          </w:tcPr>
          <w:p w14:paraId="2F5AFC6C" w14:textId="77777777" w:rsidR="00C72C72" w:rsidRPr="0015619D" w:rsidRDefault="00ED3B0E"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0.734</w:t>
            </w:r>
          </w:p>
        </w:tc>
        <w:tc>
          <w:tcPr>
            <w:tcW w:w="1503" w:type="dxa"/>
            <w:tcBorders>
              <w:top w:val="single" w:sz="4" w:space="0" w:color="auto"/>
              <w:left w:val="nil"/>
              <w:bottom w:val="nil"/>
              <w:right w:val="nil"/>
            </w:tcBorders>
            <w:hideMark/>
          </w:tcPr>
          <w:p w14:paraId="5092856A" w14:textId="59CC69C5"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3E36E6A3" w14:textId="77777777" w:rsidTr="00A008D2">
        <w:tc>
          <w:tcPr>
            <w:tcW w:w="2254" w:type="dxa"/>
            <w:tcBorders>
              <w:top w:val="nil"/>
              <w:left w:val="nil"/>
              <w:bottom w:val="nil"/>
              <w:right w:val="nil"/>
            </w:tcBorders>
            <w:hideMark/>
          </w:tcPr>
          <w:p w14:paraId="61AB2CA4"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Experts</w:t>
            </w:r>
          </w:p>
        </w:tc>
        <w:tc>
          <w:tcPr>
            <w:tcW w:w="2566" w:type="dxa"/>
            <w:tcBorders>
              <w:top w:val="nil"/>
              <w:left w:val="nil"/>
              <w:bottom w:val="nil"/>
              <w:right w:val="nil"/>
            </w:tcBorders>
            <w:hideMark/>
          </w:tcPr>
          <w:p w14:paraId="7EDC8297" w14:textId="77777777" w:rsidR="00C72C72" w:rsidRPr="0015619D" w:rsidRDefault="00ED3B0E"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0.680</w:t>
            </w:r>
          </w:p>
        </w:tc>
        <w:tc>
          <w:tcPr>
            <w:tcW w:w="2693" w:type="dxa"/>
            <w:tcBorders>
              <w:top w:val="nil"/>
              <w:left w:val="nil"/>
              <w:bottom w:val="nil"/>
              <w:right w:val="nil"/>
            </w:tcBorders>
            <w:hideMark/>
          </w:tcPr>
          <w:p w14:paraId="6C8AD416" w14:textId="77777777" w:rsidR="00C72C72" w:rsidRPr="0015619D" w:rsidRDefault="00ED3B0E"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0.784</w:t>
            </w:r>
          </w:p>
        </w:tc>
        <w:tc>
          <w:tcPr>
            <w:tcW w:w="1503" w:type="dxa"/>
            <w:tcBorders>
              <w:top w:val="nil"/>
              <w:left w:val="nil"/>
              <w:bottom w:val="nil"/>
              <w:right w:val="nil"/>
            </w:tcBorders>
            <w:hideMark/>
          </w:tcPr>
          <w:p w14:paraId="24F74C4D" w14:textId="12028515"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034BB802" w14:textId="77777777" w:rsidTr="00A008D2">
        <w:tc>
          <w:tcPr>
            <w:tcW w:w="2254" w:type="dxa"/>
            <w:tcBorders>
              <w:top w:val="nil"/>
              <w:left w:val="nil"/>
              <w:bottom w:val="single" w:sz="4" w:space="0" w:color="auto"/>
              <w:right w:val="nil"/>
            </w:tcBorders>
            <w:hideMark/>
          </w:tcPr>
          <w:p w14:paraId="5B3ACBB0"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Total</w:t>
            </w:r>
          </w:p>
        </w:tc>
        <w:tc>
          <w:tcPr>
            <w:tcW w:w="2566" w:type="dxa"/>
            <w:tcBorders>
              <w:top w:val="nil"/>
              <w:left w:val="nil"/>
              <w:bottom w:val="single" w:sz="4" w:space="0" w:color="auto"/>
              <w:right w:val="nil"/>
            </w:tcBorders>
            <w:hideMark/>
          </w:tcPr>
          <w:p w14:paraId="79A4FBEC"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0.639</w:t>
            </w:r>
          </w:p>
        </w:tc>
        <w:tc>
          <w:tcPr>
            <w:tcW w:w="2693" w:type="dxa"/>
            <w:tcBorders>
              <w:top w:val="nil"/>
              <w:left w:val="nil"/>
              <w:bottom w:val="single" w:sz="4" w:space="0" w:color="auto"/>
              <w:right w:val="nil"/>
            </w:tcBorders>
            <w:hideMark/>
          </w:tcPr>
          <w:p w14:paraId="4961768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0.754</w:t>
            </w:r>
          </w:p>
        </w:tc>
        <w:tc>
          <w:tcPr>
            <w:tcW w:w="1503" w:type="dxa"/>
            <w:tcBorders>
              <w:top w:val="nil"/>
              <w:left w:val="nil"/>
              <w:bottom w:val="single" w:sz="4" w:space="0" w:color="auto"/>
              <w:right w:val="nil"/>
            </w:tcBorders>
            <w:hideMark/>
          </w:tcPr>
          <w:p w14:paraId="3B0D2B87" w14:textId="05B83A4B"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66C86044" w14:textId="77777777" w:rsidTr="00A008D2">
        <w:tc>
          <w:tcPr>
            <w:tcW w:w="2254" w:type="dxa"/>
            <w:tcBorders>
              <w:top w:val="single" w:sz="4" w:space="0" w:color="auto"/>
              <w:left w:val="nil"/>
              <w:bottom w:val="nil"/>
              <w:right w:val="nil"/>
            </w:tcBorders>
          </w:tcPr>
          <w:p w14:paraId="0ADECFAA"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p>
        </w:tc>
        <w:tc>
          <w:tcPr>
            <w:tcW w:w="2566" w:type="dxa"/>
            <w:tcBorders>
              <w:top w:val="single" w:sz="4" w:space="0" w:color="auto"/>
              <w:left w:val="nil"/>
              <w:bottom w:val="nil"/>
              <w:right w:val="nil"/>
            </w:tcBorders>
          </w:tcPr>
          <w:p w14:paraId="20D1634F"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p>
        </w:tc>
        <w:tc>
          <w:tcPr>
            <w:tcW w:w="2693" w:type="dxa"/>
            <w:tcBorders>
              <w:top w:val="single" w:sz="4" w:space="0" w:color="auto"/>
              <w:left w:val="nil"/>
              <w:bottom w:val="nil"/>
              <w:right w:val="nil"/>
            </w:tcBorders>
          </w:tcPr>
          <w:p w14:paraId="1BDBA12A"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p>
        </w:tc>
        <w:tc>
          <w:tcPr>
            <w:tcW w:w="1503" w:type="dxa"/>
            <w:tcBorders>
              <w:top w:val="single" w:sz="4" w:space="0" w:color="auto"/>
              <w:left w:val="nil"/>
              <w:bottom w:val="nil"/>
              <w:right w:val="nil"/>
            </w:tcBorders>
          </w:tcPr>
          <w:p w14:paraId="53C279D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p>
        </w:tc>
      </w:tr>
      <w:tr w:rsidR="00C72C72" w:rsidRPr="0015619D" w14:paraId="217FF90A" w14:textId="77777777" w:rsidTr="00A008D2">
        <w:tc>
          <w:tcPr>
            <w:tcW w:w="9016" w:type="dxa"/>
            <w:gridSpan w:val="4"/>
            <w:tcBorders>
              <w:top w:val="nil"/>
              <w:left w:val="nil"/>
              <w:bottom w:val="nil"/>
              <w:right w:val="nil"/>
            </w:tcBorders>
            <w:hideMark/>
          </w:tcPr>
          <w:p w14:paraId="3021F34F" w14:textId="77777777" w:rsidR="00C72C72" w:rsidRPr="0015619D" w:rsidRDefault="00C72C72" w:rsidP="00F7465D">
            <w:pPr>
              <w:wordWrap/>
              <w:adjustRightInd w:val="0"/>
              <w:snapToGrid w:val="0"/>
              <w:spacing w:after="0" w:line="360" w:lineRule="auto"/>
              <w:jc w:val="left"/>
              <w:rPr>
                <w:rFonts w:ascii="Book Antiqua" w:hAnsi="Book Antiqua" w:cs="Arial"/>
                <w:b/>
                <w:sz w:val="24"/>
                <w:szCs w:val="24"/>
              </w:rPr>
            </w:pPr>
            <w:r w:rsidRPr="0015619D">
              <w:rPr>
                <w:rFonts w:ascii="Book Antiqua" w:hAnsi="Book Antiqua" w:cs="Arial"/>
                <w:b/>
                <w:sz w:val="24"/>
                <w:szCs w:val="24"/>
              </w:rPr>
              <w:t>Error range (mm)</w:t>
            </w:r>
          </w:p>
        </w:tc>
      </w:tr>
      <w:tr w:rsidR="00C72C72" w:rsidRPr="0015619D" w14:paraId="4C66B1E4" w14:textId="77777777" w:rsidTr="00A008D2">
        <w:tc>
          <w:tcPr>
            <w:tcW w:w="2254" w:type="dxa"/>
            <w:tcBorders>
              <w:top w:val="nil"/>
              <w:left w:val="nil"/>
              <w:bottom w:val="single" w:sz="4" w:space="0" w:color="auto"/>
              <w:right w:val="nil"/>
            </w:tcBorders>
          </w:tcPr>
          <w:p w14:paraId="4581B838" w14:textId="77777777" w:rsidR="00C72C72" w:rsidRPr="0015619D" w:rsidRDefault="00C72C72" w:rsidP="00F7465D">
            <w:pPr>
              <w:wordWrap/>
              <w:adjustRightInd w:val="0"/>
              <w:snapToGrid w:val="0"/>
              <w:spacing w:after="0" w:line="360" w:lineRule="auto"/>
              <w:jc w:val="left"/>
              <w:rPr>
                <w:rFonts w:ascii="Book Antiqua" w:hAnsi="Book Antiqua" w:cs="Arial"/>
                <w:b/>
                <w:sz w:val="24"/>
                <w:szCs w:val="24"/>
              </w:rPr>
            </w:pPr>
          </w:p>
        </w:tc>
        <w:tc>
          <w:tcPr>
            <w:tcW w:w="2566" w:type="dxa"/>
            <w:tcBorders>
              <w:top w:val="single" w:sz="4" w:space="0" w:color="auto"/>
              <w:left w:val="nil"/>
              <w:bottom w:val="single" w:sz="4" w:space="0" w:color="auto"/>
              <w:right w:val="nil"/>
            </w:tcBorders>
            <w:hideMark/>
          </w:tcPr>
          <w:p w14:paraId="1C85100B"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Visual estimation</w:t>
            </w:r>
          </w:p>
        </w:tc>
        <w:tc>
          <w:tcPr>
            <w:tcW w:w="2693" w:type="dxa"/>
            <w:tcBorders>
              <w:top w:val="single" w:sz="4" w:space="0" w:color="auto"/>
              <w:left w:val="nil"/>
              <w:bottom w:val="single" w:sz="4" w:space="0" w:color="auto"/>
              <w:right w:val="nil"/>
            </w:tcBorders>
            <w:hideMark/>
          </w:tcPr>
          <w:p w14:paraId="37C5255A"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Forceps estimation</w:t>
            </w:r>
          </w:p>
        </w:tc>
        <w:tc>
          <w:tcPr>
            <w:tcW w:w="1503" w:type="dxa"/>
            <w:tcBorders>
              <w:top w:val="single" w:sz="4" w:space="0" w:color="auto"/>
              <w:left w:val="nil"/>
              <w:bottom w:val="single" w:sz="4" w:space="0" w:color="auto"/>
              <w:right w:val="nil"/>
            </w:tcBorders>
            <w:hideMark/>
          </w:tcPr>
          <w:p w14:paraId="2136BFBE" w14:textId="4C1842ED" w:rsidR="00C72C72" w:rsidRPr="0015619D" w:rsidRDefault="00F7465D"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i/>
                <w:sz w:val="24"/>
                <w:szCs w:val="24"/>
              </w:rPr>
              <w:t>P</w:t>
            </w:r>
            <w:r w:rsidRPr="0015619D">
              <w:rPr>
                <w:rFonts w:ascii="Book Antiqua" w:eastAsia="SimSun" w:hAnsi="Book Antiqua" w:cs="Arial" w:hint="eastAsia"/>
                <w:b/>
                <w:sz w:val="24"/>
                <w:szCs w:val="24"/>
                <w:lang w:eastAsia="zh-CN"/>
              </w:rPr>
              <w:t xml:space="preserve"> </w:t>
            </w:r>
            <w:r w:rsidR="00C72C72" w:rsidRPr="0015619D">
              <w:rPr>
                <w:rFonts w:ascii="Book Antiqua" w:hAnsi="Book Antiqua" w:cs="Arial"/>
                <w:b/>
                <w:sz w:val="24"/>
                <w:szCs w:val="24"/>
              </w:rPr>
              <w:t>value</w:t>
            </w:r>
          </w:p>
        </w:tc>
      </w:tr>
      <w:tr w:rsidR="00C72C72" w:rsidRPr="0015619D" w14:paraId="420AC490" w14:textId="77777777" w:rsidTr="00A008D2">
        <w:tc>
          <w:tcPr>
            <w:tcW w:w="2254" w:type="dxa"/>
            <w:tcBorders>
              <w:top w:val="single" w:sz="4" w:space="0" w:color="auto"/>
              <w:left w:val="nil"/>
              <w:bottom w:val="nil"/>
              <w:right w:val="nil"/>
            </w:tcBorders>
            <w:hideMark/>
          </w:tcPr>
          <w:p w14:paraId="1AC357D0"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Beginners</w:t>
            </w:r>
          </w:p>
        </w:tc>
        <w:tc>
          <w:tcPr>
            <w:tcW w:w="2566" w:type="dxa"/>
            <w:tcBorders>
              <w:top w:val="single" w:sz="4" w:space="0" w:color="auto"/>
              <w:left w:val="nil"/>
              <w:bottom w:val="nil"/>
              <w:right w:val="nil"/>
            </w:tcBorders>
            <w:hideMark/>
          </w:tcPr>
          <w:p w14:paraId="530C9430" w14:textId="48EE822F"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1.68</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1.30</w:t>
            </w:r>
          </w:p>
        </w:tc>
        <w:tc>
          <w:tcPr>
            <w:tcW w:w="2693" w:type="dxa"/>
            <w:tcBorders>
              <w:top w:val="single" w:sz="4" w:space="0" w:color="auto"/>
              <w:left w:val="nil"/>
              <w:bottom w:val="nil"/>
              <w:right w:val="nil"/>
            </w:tcBorders>
            <w:hideMark/>
          </w:tcPr>
          <w:p w14:paraId="249DD62C" w14:textId="3E6872B2"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1.38</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1.08</w:t>
            </w:r>
          </w:p>
        </w:tc>
        <w:tc>
          <w:tcPr>
            <w:tcW w:w="1503" w:type="dxa"/>
            <w:tcBorders>
              <w:top w:val="single" w:sz="4" w:space="0" w:color="auto"/>
              <w:left w:val="nil"/>
              <w:bottom w:val="nil"/>
              <w:right w:val="nil"/>
            </w:tcBorders>
            <w:hideMark/>
          </w:tcPr>
          <w:p w14:paraId="562E1C91" w14:textId="07A1038D"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09FB3C29" w14:textId="77777777" w:rsidTr="00A008D2">
        <w:tc>
          <w:tcPr>
            <w:tcW w:w="2254" w:type="dxa"/>
            <w:tcBorders>
              <w:top w:val="nil"/>
              <w:left w:val="nil"/>
              <w:bottom w:val="nil"/>
              <w:right w:val="nil"/>
            </w:tcBorders>
            <w:hideMark/>
          </w:tcPr>
          <w:p w14:paraId="322392A4"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Experts</w:t>
            </w:r>
          </w:p>
        </w:tc>
        <w:tc>
          <w:tcPr>
            <w:tcW w:w="2566" w:type="dxa"/>
            <w:tcBorders>
              <w:top w:val="nil"/>
              <w:left w:val="nil"/>
              <w:bottom w:val="nil"/>
              <w:right w:val="nil"/>
            </w:tcBorders>
            <w:hideMark/>
          </w:tcPr>
          <w:p w14:paraId="19BD7E9D" w14:textId="294DD744"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1.4</w:t>
            </w:r>
            <w:r w:rsidR="007D7022" w:rsidRPr="0015619D">
              <w:rPr>
                <w:rFonts w:ascii="Book Antiqua" w:hAnsi="Book Antiqua" w:cs="Arial"/>
                <w:sz w:val="24"/>
                <w:szCs w:val="24"/>
              </w:rPr>
              <w:t>2</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1.11</w:t>
            </w:r>
          </w:p>
        </w:tc>
        <w:tc>
          <w:tcPr>
            <w:tcW w:w="2693" w:type="dxa"/>
            <w:tcBorders>
              <w:top w:val="nil"/>
              <w:left w:val="nil"/>
              <w:bottom w:val="nil"/>
              <w:right w:val="nil"/>
            </w:tcBorders>
            <w:hideMark/>
          </w:tcPr>
          <w:p w14:paraId="15AF0921" w14:textId="376433B9"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eastAsia="가는안상수체" w:hAnsi="Book Antiqua" w:cs="Arial"/>
                <w:sz w:val="24"/>
                <w:szCs w:val="24"/>
              </w:rPr>
              <w:t>1.1</w:t>
            </w:r>
            <w:r w:rsidR="007D7022" w:rsidRPr="0015619D">
              <w:rPr>
                <w:rFonts w:ascii="Book Antiqua" w:eastAsia="가는안상수체" w:hAnsi="Book Antiqua" w:cs="Arial"/>
                <w:sz w:val="24"/>
                <w:szCs w:val="24"/>
              </w:rPr>
              <w:t>2</w:t>
            </w:r>
            <w:r w:rsidR="000D1D23" w:rsidRPr="0015619D">
              <w:rPr>
                <w:rFonts w:ascii="Book Antiqua" w:eastAsia="가는안상수체" w:hAnsi="Book Antiqua" w:cs="Arial"/>
                <w:sz w:val="24"/>
                <w:szCs w:val="24"/>
              </w:rPr>
              <w:t xml:space="preserve"> </w:t>
            </w:r>
            <w:r w:rsidR="00F7465D" w:rsidRPr="0015619D">
              <w:rPr>
                <w:rFonts w:ascii="Book Antiqua" w:eastAsia="가는안상수체" w:hAnsi="Book Antiqua" w:cs="Arial"/>
                <w:sz w:val="24"/>
                <w:szCs w:val="24"/>
              </w:rPr>
              <w:t>±</w:t>
            </w:r>
            <w:r w:rsidR="000D1D23" w:rsidRPr="0015619D">
              <w:rPr>
                <w:rFonts w:ascii="Book Antiqua" w:eastAsia="가는안상수체" w:hAnsi="Book Antiqua" w:cs="Arial"/>
                <w:sz w:val="24"/>
                <w:szCs w:val="24"/>
              </w:rPr>
              <w:t xml:space="preserve"> </w:t>
            </w:r>
            <w:r w:rsidRPr="0015619D">
              <w:rPr>
                <w:rFonts w:ascii="Book Antiqua" w:eastAsia="가는안상수체" w:hAnsi="Book Antiqua" w:cs="Arial"/>
                <w:sz w:val="24"/>
                <w:szCs w:val="24"/>
              </w:rPr>
              <w:t>1.1</w:t>
            </w:r>
            <w:r w:rsidR="007D7022" w:rsidRPr="0015619D">
              <w:rPr>
                <w:rFonts w:ascii="Book Antiqua" w:eastAsia="가는안상수체" w:hAnsi="Book Antiqua" w:cs="Arial"/>
                <w:sz w:val="24"/>
                <w:szCs w:val="24"/>
              </w:rPr>
              <w:t>1</w:t>
            </w:r>
          </w:p>
        </w:tc>
        <w:tc>
          <w:tcPr>
            <w:tcW w:w="1503" w:type="dxa"/>
            <w:tcBorders>
              <w:top w:val="nil"/>
              <w:left w:val="nil"/>
              <w:bottom w:val="nil"/>
              <w:right w:val="nil"/>
            </w:tcBorders>
            <w:hideMark/>
          </w:tcPr>
          <w:p w14:paraId="76FE0463" w14:textId="4711E375"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16FE5350" w14:textId="77777777" w:rsidTr="00A008D2">
        <w:tc>
          <w:tcPr>
            <w:tcW w:w="2254" w:type="dxa"/>
            <w:tcBorders>
              <w:top w:val="nil"/>
              <w:left w:val="nil"/>
              <w:bottom w:val="single" w:sz="4" w:space="0" w:color="auto"/>
              <w:right w:val="nil"/>
            </w:tcBorders>
            <w:hideMark/>
          </w:tcPr>
          <w:p w14:paraId="063F9D7B"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Total</w:t>
            </w:r>
          </w:p>
        </w:tc>
        <w:tc>
          <w:tcPr>
            <w:tcW w:w="2566" w:type="dxa"/>
            <w:tcBorders>
              <w:top w:val="nil"/>
              <w:left w:val="nil"/>
              <w:bottom w:val="single" w:sz="4" w:space="0" w:color="auto"/>
              <w:right w:val="nil"/>
            </w:tcBorders>
            <w:hideMark/>
          </w:tcPr>
          <w:p w14:paraId="51892E15" w14:textId="7EF8F41A"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1.48</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1.18</w:t>
            </w:r>
          </w:p>
        </w:tc>
        <w:tc>
          <w:tcPr>
            <w:tcW w:w="2693" w:type="dxa"/>
            <w:tcBorders>
              <w:top w:val="nil"/>
              <w:left w:val="nil"/>
              <w:bottom w:val="single" w:sz="4" w:space="0" w:color="auto"/>
              <w:right w:val="nil"/>
            </w:tcBorders>
            <w:hideMark/>
          </w:tcPr>
          <w:p w14:paraId="16B9B087" w14:textId="7AD72300"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1.20</w:t>
            </w:r>
            <w:r w:rsidR="000D1D23" w:rsidRPr="0015619D">
              <w:rPr>
                <w:rFonts w:ascii="Book Antiqua" w:hAnsi="Book Antiqua" w:cs="Arial"/>
                <w:sz w:val="24"/>
                <w:szCs w:val="24"/>
              </w:rPr>
              <w:t xml:space="preserve"> </w:t>
            </w:r>
            <w:r w:rsidR="00F7465D" w:rsidRPr="0015619D">
              <w:rPr>
                <w:rFonts w:ascii="Book Antiqua" w:hAnsi="Book Antiqua" w:cs="Arial"/>
                <w:sz w:val="24"/>
                <w:szCs w:val="24"/>
              </w:rPr>
              <w:t>±</w:t>
            </w:r>
            <w:r w:rsidR="000D1D23" w:rsidRPr="0015619D">
              <w:rPr>
                <w:rFonts w:ascii="Book Antiqua" w:hAnsi="Book Antiqua" w:cs="Arial"/>
                <w:sz w:val="24"/>
                <w:szCs w:val="24"/>
              </w:rPr>
              <w:t xml:space="preserve"> </w:t>
            </w:r>
            <w:r w:rsidRPr="0015619D">
              <w:rPr>
                <w:rFonts w:ascii="Book Antiqua" w:hAnsi="Book Antiqua" w:cs="Arial"/>
                <w:sz w:val="24"/>
                <w:szCs w:val="24"/>
              </w:rPr>
              <w:t>1.10</w:t>
            </w:r>
          </w:p>
        </w:tc>
        <w:tc>
          <w:tcPr>
            <w:tcW w:w="1503" w:type="dxa"/>
            <w:tcBorders>
              <w:top w:val="nil"/>
              <w:left w:val="nil"/>
              <w:bottom w:val="single" w:sz="4" w:space="0" w:color="auto"/>
              <w:right w:val="nil"/>
            </w:tcBorders>
            <w:hideMark/>
          </w:tcPr>
          <w:p w14:paraId="6CB5D6CC" w14:textId="144FD1EE"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bl>
    <w:p w14:paraId="35CED9A3" w14:textId="2CF30EED" w:rsidR="00C72C72" w:rsidRPr="0015619D" w:rsidRDefault="000D1D23" w:rsidP="005D420A">
      <w:pPr>
        <w:wordWrap/>
        <w:adjustRightInd w:val="0"/>
        <w:snapToGrid w:val="0"/>
        <w:spacing w:after="0" w:line="360" w:lineRule="auto"/>
        <w:rPr>
          <w:rFonts w:ascii="Book Antiqua" w:hAnsi="Book Antiqua" w:cs="Arial"/>
          <w:sz w:val="24"/>
          <w:szCs w:val="24"/>
        </w:rPr>
      </w:pPr>
      <w:r w:rsidRPr="0015619D">
        <w:rPr>
          <w:rFonts w:ascii="Book Antiqua" w:hAnsi="Book Antiqua" w:cs="Arial"/>
          <w:sz w:val="24"/>
          <w:szCs w:val="24"/>
        </w:rPr>
        <w:t xml:space="preserve"> </w:t>
      </w:r>
    </w:p>
    <w:p w14:paraId="5B80172F"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5C063F2A"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76B206F8"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26C25AB2"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091E2939" w14:textId="77777777" w:rsidR="00433BAF" w:rsidRPr="0015619D" w:rsidRDefault="00433BAF" w:rsidP="005D420A">
      <w:pPr>
        <w:wordWrap/>
        <w:adjustRightInd w:val="0"/>
        <w:snapToGrid w:val="0"/>
        <w:spacing w:after="0" w:line="360" w:lineRule="auto"/>
        <w:rPr>
          <w:rFonts w:ascii="Book Antiqua" w:hAnsi="Book Antiqua" w:cs="Arial"/>
          <w:sz w:val="24"/>
          <w:szCs w:val="24"/>
        </w:rPr>
      </w:pPr>
    </w:p>
    <w:p w14:paraId="652018EA" w14:textId="77777777" w:rsidR="007D7022" w:rsidRPr="0015619D" w:rsidRDefault="007D7022" w:rsidP="005D420A">
      <w:pPr>
        <w:wordWrap/>
        <w:adjustRightInd w:val="0"/>
        <w:snapToGrid w:val="0"/>
        <w:spacing w:after="0" w:line="360" w:lineRule="auto"/>
        <w:rPr>
          <w:rFonts w:ascii="Book Antiqua" w:hAnsi="Book Antiqua" w:cs="Arial"/>
          <w:sz w:val="24"/>
          <w:szCs w:val="24"/>
        </w:rPr>
      </w:pPr>
    </w:p>
    <w:p w14:paraId="1D6C34C2"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68CB9A70" w14:textId="77777777" w:rsidR="00F7465D" w:rsidRPr="0015619D" w:rsidRDefault="00F7465D">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5B30B7BD" w14:textId="682EDC70" w:rsidR="00C72C72" w:rsidRPr="0015619D" w:rsidRDefault="00433BAF"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Table 3</w:t>
      </w:r>
      <w:r w:rsidR="00C72C72" w:rsidRPr="0015619D">
        <w:rPr>
          <w:rFonts w:ascii="Book Antiqua" w:hAnsi="Book Antiqua" w:cs="Arial"/>
          <w:b/>
          <w:sz w:val="24"/>
          <w:szCs w:val="24"/>
        </w:rPr>
        <w:t xml:space="preserve"> The diagnostic accuracy and error range of the estimation of colon polyp size according to the actual polyp size </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566"/>
        <w:gridCol w:w="2551"/>
        <w:gridCol w:w="1645"/>
      </w:tblGrid>
      <w:tr w:rsidR="00C72C72" w:rsidRPr="0015619D" w14:paraId="038DE6AC" w14:textId="77777777" w:rsidTr="00A008D2">
        <w:tc>
          <w:tcPr>
            <w:tcW w:w="2254" w:type="dxa"/>
            <w:tcBorders>
              <w:top w:val="single" w:sz="4" w:space="0" w:color="auto"/>
              <w:left w:val="nil"/>
              <w:bottom w:val="nil"/>
              <w:right w:val="nil"/>
            </w:tcBorders>
          </w:tcPr>
          <w:p w14:paraId="7705AF83"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5117" w:type="dxa"/>
            <w:gridSpan w:val="2"/>
            <w:tcBorders>
              <w:top w:val="single" w:sz="4" w:space="0" w:color="auto"/>
              <w:left w:val="nil"/>
              <w:bottom w:val="single" w:sz="4" w:space="0" w:color="auto"/>
              <w:right w:val="nil"/>
            </w:tcBorders>
            <w:hideMark/>
          </w:tcPr>
          <w:p w14:paraId="302B3D56"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Diagnostic accuracy</w:t>
            </w:r>
          </w:p>
        </w:tc>
        <w:tc>
          <w:tcPr>
            <w:tcW w:w="1645" w:type="dxa"/>
            <w:tcBorders>
              <w:top w:val="single" w:sz="4" w:space="0" w:color="auto"/>
              <w:left w:val="nil"/>
              <w:bottom w:val="single" w:sz="4" w:space="0" w:color="auto"/>
              <w:right w:val="nil"/>
            </w:tcBorders>
          </w:tcPr>
          <w:p w14:paraId="05DCD2C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p>
        </w:tc>
      </w:tr>
      <w:tr w:rsidR="00C72C72" w:rsidRPr="0015619D" w14:paraId="4FE2BC3A" w14:textId="77777777" w:rsidTr="00A008D2">
        <w:tc>
          <w:tcPr>
            <w:tcW w:w="2254" w:type="dxa"/>
            <w:tcBorders>
              <w:top w:val="nil"/>
              <w:left w:val="nil"/>
              <w:bottom w:val="single" w:sz="4" w:space="0" w:color="auto"/>
              <w:right w:val="nil"/>
            </w:tcBorders>
          </w:tcPr>
          <w:p w14:paraId="75D6FC91"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2566" w:type="dxa"/>
            <w:tcBorders>
              <w:top w:val="single" w:sz="4" w:space="0" w:color="auto"/>
              <w:left w:val="nil"/>
              <w:bottom w:val="single" w:sz="4" w:space="0" w:color="auto"/>
              <w:right w:val="nil"/>
            </w:tcBorders>
            <w:hideMark/>
          </w:tcPr>
          <w:p w14:paraId="53A44DB2"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Visual estimation</w:t>
            </w:r>
          </w:p>
        </w:tc>
        <w:tc>
          <w:tcPr>
            <w:tcW w:w="2551" w:type="dxa"/>
            <w:tcBorders>
              <w:top w:val="single" w:sz="4" w:space="0" w:color="auto"/>
              <w:left w:val="nil"/>
              <w:bottom w:val="single" w:sz="4" w:space="0" w:color="auto"/>
              <w:right w:val="nil"/>
            </w:tcBorders>
            <w:hideMark/>
          </w:tcPr>
          <w:p w14:paraId="61458BCA"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Forceps estimation</w:t>
            </w:r>
          </w:p>
        </w:tc>
        <w:tc>
          <w:tcPr>
            <w:tcW w:w="1645" w:type="dxa"/>
            <w:tcBorders>
              <w:top w:val="single" w:sz="4" w:space="0" w:color="auto"/>
              <w:left w:val="nil"/>
              <w:bottom w:val="single" w:sz="4" w:space="0" w:color="auto"/>
              <w:right w:val="nil"/>
            </w:tcBorders>
            <w:hideMark/>
          </w:tcPr>
          <w:p w14:paraId="4410B453" w14:textId="612BCB9B" w:rsidR="00C72C72" w:rsidRPr="0015619D" w:rsidRDefault="00F7465D"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i/>
                <w:sz w:val="24"/>
                <w:szCs w:val="24"/>
              </w:rPr>
              <w:t>P</w:t>
            </w:r>
            <w:r w:rsidRPr="0015619D">
              <w:rPr>
                <w:rFonts w:ascii="Book Antiqua" w:eastAsia="SimSun" w:hAnsi="Book Antiqua" w:cs="Arial" w:hint="eastAsia"/>
                <w:b/>
                <w:sz w:val="24"/>
                <w:szCs w:val="24"/>
                <w:lang w:eastAsia="zh-CN"/>
              </w:rPr>
              <w:t xml:space="preserve"> </w:t>
            </w:r>
            <w:r w:rsidR="00C72C72" w:rsidRPr="0015619D">
              <w:rPr>
                <w:rFonts w:ascii="Book Antiqua" w:hAnsi="Book Antiqua" w:cs="Arial"/>
                <w:b/>
                <w:sz w:val="24"/>
                <w:szCs w:val="24"/>
              </w:rPr>
              <w:t>value</w:t>
            </w:r>
          </w:p>
        </w:tc>
      </w:tr>
      <w:tr w:rsidR="00C72C72" w:rsidRPr="0015619D" w14:paraId="46873960" w14:textId="77777777" w:rsidTr="00A008D2">
        <w:tc>
          <w:tcPr>
            <w:tcW w:w="2254" w:type="dxa"/>
            <w:tcBorders>
              <w:top w:val="single" w:sz="4" w:space="0" w:color="auto"/>
              <w:left w:val="nil"/>
              <w:bottom w:val="nil"/>
              <w:right w:val="nil"/>
            </w:tcBorders>
            <w:hideMark/>
          </w:tcPr>
          <w:p w14:paraId="485BE260" w14:textId="6F21BF95"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w:t>
            </w:r>
            <w:r w:rsidR="00F7465D" w:rsidRPr="0015619D">
              <w:rPr>
                <w:rFonts w:ascii="Book Antiqua" w:eastAsia="SimSun" w:hAnsi="Book Antiqua" w:cs="Arial" w:hint="eastAsia"/>
                <w:sz w:val="24"/>
                <w:szCs w:val="24"/>
                <w:lang w:eastAsia="zh-CN"/>
              </w:rPr>
              <w:t xml:space="preserve"> </w:t>
            </w:r>
            <w:r w:rsidRPr="0015619D">
              <w:rPr>
                <w:rFonts w:ascii="Book Antiqua" w:hAnsi="Book Antiqua" w:cs="Arial"/>
                <w:sz w:val="24"/>
                <w:szCs w:val="24"/>
              </w:rPr>
              <w:t>5mm</w:t>
            </w:r>
          </w:p>
        </w:tc>
        <w:tc>
          <w:tcPr>
            <w:tcW w:w="2566" w:type="dxa"/>
            <w:tcBorders>
              <w:top w:val="single" w:sz="4" w:space="0" w:color="auto"/>
              <w:left w:val="nil"/>
              <w:bottom w:val="nil"/>
              <w:right w:val="nil"/>
            </w:tcBorders>
            <w:hideMark/>
          </w:tcPr>
          <w:p w14:paraId="08084689"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0.834</w:t>
            </w:r>
          </w:p>
        </w:tc>
        <w:tc>
          <w:tcPr>
            <w:tcW w:w="2551" w:type="dxa"/>
            <w:tcBorders>
              <w:top w:val="single" w:sz="4" w:space="0" w:color="auto"/>
              <w:left w:val="nil"/>
              <w:bottom w:val="nil"/>
              <w:right w:val="nil"/>
            </w:tcBorders>
            <w:hideMark/>
          </w:tcPr>
          <w:p w14:paraId="40869816"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0.929</w:t>
            </w:r>
          </w:p>
        </w:tc>
        <w:tc>
          <w:tcPr>
            <w:tcW w:w="1645" w:type="dxa"/>
            <w:tcBorders>
              <w:top w:val="single" w:sz="4" w:space="0" w:color="auto"/>
              <w:left w:val="nil"/>
              <w:bottom w:val="nil"/>
              <w:right w:val="nil"/>
            </w:tcBorders>
            <w:hideMark/>
          </w:tcPr>
          <w:p w14:paraId="0685652E" w14:textId="65F0AE26"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44B0D12F" w14:textId="77777777" w:rsidTr="00A008D2">
        <w:tc>
          <w:tcPr>
            <w:tcW w:w="2254" w:type="dxa"/>
            <w:tcBorders>
              <w:top w:val="nil"/>
              <w:left w:val="nil"/>
              <w:bottom w:val="nil"/>
              <w:right w:val="nil"/>
            </w:tcBorders>
            <w:hideMark/>
          </w:tcPr>
          <w:p w14:paraId="4CB10366" w14:textId="0C3C52F2" w:rsidR="00C72C72" w:rsidRPr="0015619D" w:rsidRDefault="00F7465D"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6–</w:t>
            </w:r>
            <w:r w:rsidR="00C72C72" w:rsidRPr="0015619D">
              <w:rPr>
                <w:rFonts w:ascii="Book Antiqua" w:hAnsi="Book Antiqua" w:cs="Arial"/>
                <w:sz w:val="24"/>
                <w:szCs w:val="24"/>
              </w:rPr>
              <w:t>9 mm</w:t>
            </w:r>
          </w:p>
        </w:tc>
        <w:tc>
          <w:tcPr>
            <w:tcW w:w="2566" w:type="dxa"/>
            <w:tcBorders>
              <w:top w:val="nil"/>
              <w:left w:val="nil"/>
              <w:bottom w:val="nil"/>
              <w:right w:val="nil"/>
            </w:tcBorders>
            <w:hideMark/>
          </w:tcPr>
          <w:p w14:paraId="3DDC2CA2"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0.508</w:t>
            </w:r>
          </w:p>
        </w:tc>
        <w:tc>
          <w:tcPr>
            <w:tcW w:w="2551" w:type="dxa"/>
            <w:tcBorders>
              <w:top w:val="nil"/>
              <w:left w:val="nil"/>
              <w:bottom w:val="nil"/>
              <w:right w:val="nil"/>
            </w:tcBorders>
            <w:hideMark/>
          </w:tcPr>
          <w:p w14:paraId="42A90EC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0.692</w:t>
            </w:r>
          </w:p>
        </w:tc>
        <w:tc>
          <w:tcPr>
            <w:tcW w:w="1645" w:type="dxa"/>
            <w:tcBorders>
              <w:top w:val="nil"/>
              <w:left w:val="nil"/>
              <w:bottom w:val="nil"/>
              <w:right w:val="nil"/>
            </w:tcBorders>
            <w:hideMark/>
          </w:tcPr>
          <w:p w14:paraId="6AA7DC06" w14:textId="5D55E47C" w:rsidR="00C72C72" w:rsidRPr="0015619D" w:rsidRDefault="00F7465D"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29C6833B" w14:textId="77777777" w:rsidTr="00A008D2">
        <w:tc>
          <w:tcPr>
            <w:tcW w:w="2254" w:type="dxa"/>
            <w:tcBorders>
              <w:top w:val="nil"/>
              <w:left w:val="nil"/>
              <w:bottom w:val="single" w:sz="4" w:space="0" w:color="auto"/>
              <w:right w:val="nil"/>
            </w:tcBorders>
            <w:hideMark/>
          </w:tcPr>
          <w:p w14:paraId="4E55CD58" w14:textId="432B4C7A" w:rsidR="00C72C72" w:rsidRPr="0015619D" w:rsidRDefault="00F7465D"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 xml:space="preserve">≥ </w:t>
            </w:r>
            <w:r w:rsidR="00C72C72" w:rsidRPr="0015619D">
              <w:rPr>
                <w:rFonts w:ascii="Book Antiqua" w:hAnsi="Book Antiqua" w:cs="Arial"/>
                <w:sz w:val="24"/>
                <w:szCs w:val="24"/>
              </w:rPr>
              <w:t>10 mm</w:t>
            </w:r>
          </w:p>
        </w:tc>
        <w:tc>
          <w:tcPr>
            <w:tcW w:w="2566" w:type="dxa"/>
            <w:tcBorders>
              <w:top w:val="nil"/>
              <w:left w:val="nil"/>
              <w:bottom w:val="single" w:sz="4" w:space="0" w:color="auto"/>
              <w:right w:val="nil"/>
            </w:tcBorders>
            <w:hideMark/>
          </w:tcPr>
          <w:p w14:paraId="4CB3779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0.403</w:t>
            </w:r>
          </w:p>
        </w:tc>
        <w:tc>
          <w:tcPr>
            <w:tcW w:w="2551" w:type="dxa"/>
            <w:tcBorders>
              <w:top w:val="nil"/>
              <w:left w:val="nil"/>
              <w:bottom w:val="single" w:sz="4" w:space="0" w:color="auto"/>
              <w:right w:val="nil"/>
            </w:tcBorders>
            <w:hideMark/>
          </w:tcPr>
          <w:p w14:paraId="1BFEE446"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0.469</w:t>
            </w:r>
          </w:p>
        </w:tc>
        <w:tc>
          <w:tcPr>
            <w:tcW w:w="1645" w:type="dxa"/>
            <w:tcBorders>
              <w:top w:val="nil"/>
              <w:left w:val="nil"/>
              <w:bottom w:val="single" w:sz="4" w:space="0" w:color="auto"/>
              <w:right w:val="nil"/>
            </w:tcBorders>
            <w:hideMark/>
          </w:tcPr>
          <w:p w14:paraId="1C8808C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0.018</w:t>
            </w:r>
          </w:p>
        </w:tc>
      </w:tr>
    </w:tbl>
    <w:p w14:paraId="3FA53158"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561"/>
        <w:gridCol w:w="2551"/>
        <w:gridCol w:w="1650"/>
      </w:tblGrid>
      <w:tr w:rsidR="00C72C72" w:rsidRPr="0015619D" w14:paraId="65D70AEE" w14:textId="77777777" w:rsidTr="00A008D2">
        <w:tc>
          <w:tcPr>
            <w:tcW w:w="2254" w:type="dxa"/>
            <w:tcBorders>
              <w:top w:val="nil"/>
              <w:left w:val="nil"/>
              <w:bottom w:val="nil"/>
              <w:right w:val="nil"/>
            </w:tcBorders>
          </w:tcPr>
          <w:p w14:paraId="3F62DEAD"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tc>
        <w:tc>
          <w:tcPr>
            <w:tcW w:w="5112" w:type="dxa"/>
            <w:gridSpan w:val="2"/>
            <w:tcBorders>
              <w:top w:val="nil"/>
              <w:left w:val="nil"/>
              <w:bottom w:val="single" w:sz="4" w:space="0" w:color="auto"/>
              <w:right w:val="nil"/>
            </w:tcBorders>
            <w:hideMark/>
          </w:tcPr>
          <w:p w14:paraId="4F05674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b/>
                <w:sz w:val="24"/>
                <w:szCs w:val="24"/>
              </w:rPr>
              <w:t>Error range (mm)</w:t>
            </w:r>
          </w:p>
        </w:tc>
        <w:tc>
          <w:tcPr>
            <w:tcW w:w="1650" w:type="dxa"/>
            <w:tcBorders>
              <w:top w:val="nil"/>
              <w:left w:val="nil"/>
              <w:bottom w:val="single" w:sz="4" w:space="0" w:color="auto"/>
              <w:right w:val="nil"/>
            </w:tcBorders>
          </w:tcPr>
          <w:p w14:paraId="1D5876EC"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p>
        </w:tc>
      </w:tr>
      <w:tr w:rsidR="00C72C72" w:rsidRPr="0015619D" w14:paraId="6D83C561" w14:textId="77777777" w:rsidTr="00A008D2">
        <w:tc>
          <w:tcPr>
            <w:tcW w:w="2254" w:type="dxa"/>
            <w:tcBorders>
              <w:top w:val="nil"/>
              <w:left w:val="nil"/>
              <w:bottom w:val="single" w:sz="4" w:space="0" w:color="auto"/>
              <w:right w:val="nil"/>
            </w:tcBorders>
          </w:tcPr>
          <w:p w14:paraId="05CB4C71"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tc>
        <w:tc>
          <w:tcPr>
            <w:tcW w:w="2561" w:type="dxa"/>
            <w:tcBorders>
              <w:top w:val="single" w:sz="4" w:space="0" w:color="auto"/>
              <w:left w:val="nil"/>
              <w:bottom w:val="single" w:sz="4" w:space="0" w:color="auto"/>
              <w:right w:val="nil"/>
            </w:tcBorders>
            <w:hideMark/>
          </w:tcPr>
          <w:p w14:paraId="634047D1"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Visual estimation</w:t>
            </w:r>
          </w:p>
        </w:tc>
        <w:tc>
          <w:tcPr>
            <w:tcW w:w="2551" w:type="dxa"/>
            <w:tcBorders>
              <w:top w:val="single" w:sz="4" w:space="0" w:color="auto"/>
              <w:left w:val="nil"/>
              <w:bottom w:val="single" w:sz="4" w:space="0" w:color="auto"/>
              <w:right w:val="nil"/>
            </w:tcBorders>
            <w:hideMark/>
          </w:tcPr>
          <w:p w14:paraId="341002AE"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Forceps estimation</w:t>
            </w:r>
          </w:p>
        </w:tc>
        <w:tc>
          <w:tcPr>
            <w:tcW w:w="1650" w:type="dxa"/>
            <w:tcBorders>
              <w:top w:val="single" w:sz="4" w:space="0" w:color="auto"/>
              <w:left w:val="nil"/>
              <w:bottom w:val="single" w:sz="4" w:space="0" w:color="auto"/>
              <w:right w:val="nil"/>
            </w:tcBorders>
            <w:hideMark/>
          </w:tcPr>
          <w:p w14:paraId="65439A4F" w14:textId="55A49FA4" w:rsidR="00C72C72" w:rsidRPr="0015619D" w:rsidRDefault="00F7465D"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i/>
                <w:sz w:val="24"/>
                <w:szCs w:val="24"/>
              </w:rPr>
              <w:t>P</w:t>
            </w:r>
            <w:r w:rsidRPr="0015619D">
              <w:rPr>
                <w:rFonts w:ascii="Book Antiqua" w:eastAsia="SimSun" w:hAnsi="Book Antiqua" w:cs="Arial" w:hint="eastAsia"/>
                <w:b/>
                <w:sz w:val="24"/>
                <w:szCs w:val="24"/>
                <w:lang w:eastAsia="zh-CN"/>
              </w:rPr>
              <w:t xml:space="preserve"> </w:t>
            </w:r>
            <w:r w:rsidR="00C72C72" w:rsidRPr="0015619D">
              <w:rPr>
                <w:rFonts w:ascii="Book Antiqua" w:hAnsi="Book Antiqua" w:cs="Arial"/>
                <w:b/>
                <w:sz w:val="24"/>
                <w:szCs w:val="24"/>
              </w:rPr>
              <w:t>value</w:t>
            </w:r>
          </w:p>
        </w:tc>
      </w:tr>
      <w:tr w:rsidR="00C72C72" w:rsidRPr="0015619D" w14:paraId="62B50859" w14:textId="77777777" w:rsidTr="00A008D2">
        <w:tc>
          <w:tcPr>
            <w:tcW w:w="2254" w:type="dxa"/>
            <w:tcBorders>
              <w:top w:val="single" w:sz="4" w:space="0" w:color="auto"/>
              <w:left w:val="nil"/>
              <w:bottom w:val="nil"/>
              <w:right w:val="nil"/>
            </w:tcBorders>
            <w:hideMark/>
          </w:tcPr>
          <w:p w14:paraId="7337FDAA" w14:textId="57315CFE"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w:t>
            </w:r>
            <w:r w:rsidR="00F7465D" w:rsidRPr="0015619D">
              <w:rPr>
                <w:rFonts w:ascii="Book Antiqua" w:eastAsia="SimSun" w:hAnsi="Book Antiqua" w:cs="Arial" w:hint="eastAsia"/>
                <w:sz w:val="24"/>
                <w:szCs w:val="24"/>
                <w:lang w:eastAsia="zh-CN"/>
              </w:rPr>
              <w:t xml:space="preserve"> </w:t>
            </w:r>
            <w:r w:rsidRPr="0015619D">
              <w:rPr>
                <w:rFonts w:ascii="Book Antiqua" w:hAnsi="Book Antiqua" w:cs="Arial"/>
                <w:sz w:val="24"/>
                <w:szCs w:val="24"/>
              </w:rPr>
              <w:t>5mm</w:t>
            </w:r>
          </w:p>
        </w:tc>
        <w:tc>
          <w:tcPr>
            <w:tcW w:w="2561" w:type="dxa"/>
            <w:tcBorders>
              <w:top w:val="single" w:sz="4" w:space="0" w:color="auto"/>
              <w:left w:val="nil"/>
              <w:bottom w:val="nil"/>
              <w:right w:val="nil"/>
            </w:tcBorders>
            <w:vAlign w:val="center"/>
            <w:hideMark/>
          </w:tcPr>
          <w:p w14:paraId="460B6475" w14:textId="53EE1BB3"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0.90</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0.27</w:t>
            </w:r>
          </w:p>
        </w:tc>
        <w:tc>
          <w:tcPr>
            <w:tcW w:w="2551" w:type="dxa"/>
            <w:tcBorders>
              <w:top w:val="single" w:sz="4" w:space="0" w:color="auto"/>
              <w:left w:val="nil"/>
              <w:bottom w:val="nil"/>
              <w:right w:val="nil"/>
            </w:tcBorders>
            <w:vAlign w:val="center"/>
            <w:hideMark/>
          </w:tcPr>
          <w:p w14:paraId="3E19C687" w14:textId="3354CA8D"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0.70</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0.17</w:t>
            </w:r>
          </w:p>
        </w:tc>
        <w:tc>
          <w:tcPr>
            <w:tcW w:w="1650" w:type="dxa"/>
            <w:tcBorders>
              <w:top w:val="single" w:sz="4" w:space="0" w:color="auto"/>
              <w:left w:val="nil"/>
              <w:bottom w:val="nil"/>
              <w:right w:val="nil"/>
            </w:tcBorders>
            <w:vAlign w:val="center"/>
            <w:hideMark/>
          </w:tcPr>
          <w:p w14:paraId="7DE203B4" w14:textId="0146CE48" w:rsidR="00C72C72" w:rsidRPr="0015619D" w:rsidRDefault="00F7465D" w:rsidP="00F7465D">
            <w:pPr>
              <w:tabs>
                <w:tab w:val="left" w:pos="1150"/>
              </w:tabs>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012EE942" w14:textId="77777777" w:rsidTr="00A008D2">
        <w:tc>
          <w:tcPr>
            <w:tcW w:w="2254" w:type="dxa"/>
            <w:tcBorders>
              <w:top w:val="nil"/>
              <w:left w:val="nil"/>
              <w:bottom w:val="nil"/>
              <w:right w:val="nil"/>
            </w:tcBorders>
            <w:hideMark/>
          </w:tcPr>
          <w:p w14:paraId="560E3731" w14:textId="14D30392" w:rsidR="00C72C72" w:rsidRPr="0015619D" w:rsidRDefault="00F7465D"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6–</w:t>
            </w:r>
            <w:r w:rsidR="00C72C72" w:rsidRPr="0015619D">
              <w:rPr>
                <w:rFonts w:ascii="Book Antiqua" w:hAnsi="Book Antiqua" w:cs="Arial"/>
                <w:sz w:val="24"/>
                <w:szCs w:val="24"/>
              </w:rPr>
              <w:t>9 mm</w:t>
            </w:r>
          </w:p>
        </w:tc>
        <w:tc>
          <w:tcPr>
            <w:tcW w:w="2561" w:type="dxa"/>
            <w:tcBorders>
              <w:top w:val="nil"/>
              <w:left w:val="nil"/>
              <w:bottom w:val="nil"/>
              <w:right w:val="nil"/>
            </w:tcBorders>
            <w:vAlign w:val="center"/>
            <w:hideMark/>
          </w:tcPr>
          <w:p w14:paraId="7A682C1D" w14:textId="1CF3D0C8"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1.85</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0.82</w:t>
            </w:r>
          </w:p>
        </w:tc>
        <w:tc>
          <w:tcPr>
            <w:tcW w:w="2551" w:type="dxa"/>
            <w:tcBorders>
              <w:top w:val="nil"/>
              <w:left w:val="nil"/>
              <w:bottom w:val="nil"/>
              <w:right w:val="nil"/>
            </w:tcBorders>
            <w:vAlign w:val="center"/>
            <w:hideMark/>
          </w:tcPr>
          <w:p w14:paraId="09714229" w14:textId="3E1B135D"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1.30</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0.59</w:t>
            </w:r>
          </w:p>
        </w:tc>
        <w:tc>
          <w:tcPr>
            <w:tcW w:w="1650" w:type="dxa"/>
            <w:tcBorders>
              <w:top w:val="nil"/>
              <w:left w:val="nil"/>
              <w:bottom w:val="nil"/>
              <w:right w:val="nil"/>
            </w:tcBorders>
            <w:vAlign w:val="center"/>
            <w:hideMark/>
          </w:tcPr>
          <w:p w14:paraId="5903C87B" w14:textId="146454C2" w:rsidR="00C72C72" w:rsidRPr="0015619D" w:rsidRDefault="00F7465D" w:rsidP="00F7465D">
            <w:pPr>
              <w:tabs>
                <w:tab w:val="left" w:pos="1150"/>
              </w:tabs>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5723624C" w14:textId="77777777" w:rsidTr="00A008D2">
        <w:tc>
          <w:tcPr>
            <w:tcW w:w="2254" w:type="dxa"/>
            <w:tcBorders>
              <w:top w:val="nil"/>
              <w:left w:val="nil"/>
              <w:bottom w:val="single" w:sz="4" w:space="0" w:color="auto"/>
              <w:right w:val="nil"/>
            </w:tcBorders>
            <w:hideMark/>
          </w:tcPr>
          <w:p w14:paraId="7FB742E4" w14:textId="705710EE" w:rsidR="00C72C72" w:rsidRPr="0015619D" w:rsidRDefault="00F7465D"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 xml:space="preserve">≥ </w:t>
            </w:r>
            <w:r w:rsidR="00C72C72" w:rsidRPr="0015619D">
              <w:rPr>
                <w:rFonts w:ascii="Book Antiqua" w:hAnsi="Book Antiqua" w:cs="Arial"/>
                <w:sz w:val="24"/>
                <w:szCs w:val="24"/>
              </w:rPr>
              <w:t>10 mm</w:t>
            </w:r>
          </w:p>
        </w:tc>
        <w:tc>
          <w:tcPr>
            <w:tcW w:w="2561" w:type="dxa"/>
            <w:tcBorders>
              <w:top w:val="nil"/>
              <w:left w:val="nil"/>
              <w:bottom w:val="single" w:sz="4" w:space="0" w:color="auto"/>
              <w:right w:val="nil"/>
            </w:tcBorders>
            <w:vAlign w:val="center"/>
            <w:hideMark/>
          </w:tcPr>
          <w:p w14:paraId="348E34B1" w14:textId="5C23EE9B"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2.71</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0.76</w:t>
            </w:r>
          </w:p>
        </w:tc>
        <w:tc>
          <w:tcPr>
            <w:tcW w:w="2551" w:type="dxa"/>
            <w:tcBorders>
              <w:top w:val="nil"/>
              <w:left w:val="nil"/>
              <w:bottom w:val="single" w:sz="4" w:space="0" w:color="auto"/>
              <w:right w:val="nil"/>
            </w:tcBorders>
            <w:vAlign w:val="center"/>
            <w:hideMark/>
          </w:tcPr>
          <w:p w14:paraId="4E884616" w14:textId="433FA368"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2.40</w:t>
            </w:r>
            <w:r w:rsidR="00F7465D" w:rsidRPr="0015619D">
              <w:rPr>
                <w:rFonts w:ascii="Book Antiqua" w:eastAsia="Malgun Gothic" w:hAnsi="Book Antiqua" w:cs="Arial"/>
                <w:sz w:val="24"/>
                <w:szCs w:val="24"/>
              </w:rPr>
              <w:t xml:space="preserve"> ±</w:t>
            </w:r>
            <w:r w:rsidR="000D1D23" w:rsidRPr="0015619D">
              <w:rPr>
                <w:rFonts w:ascii="Book Antiqua" w:eastAsia="Malgun Gothic" w:hAnsi="Book Antiqua" w:cs="Arial"/>
                <w:sz w:val="24"/>
                <w:szCs w:val="24"/>
              </w:rPr>
              <w:t xml:space="preserve"> </w:t>
            </w:r>
            <w:r w:rsidRPr="0015619D">
              <w:rPr>
                <w:rFonts w:ascii="Book Antiqua" w:eastAsia="Malgun Gothic" w:hAnsi="Book Antiqua" w:cs="Arial"/>
                <w:sz w:val="24"/>
                <w:szCs w:val="24"/>
              </w:rPr>
              <w:t>0.67</w:t>
            </w:r>
          </w:p>
        </w:tc>
        <w:tc>
          <w:tcPr>
            <w:tcW w:w="1650" w:type="dxa"/>
            <w:tcBorders>
              <w:top w:val="nil"/>
              <w:left w:val="nil"/>
              <w:bottom w:val="single" w:sz="4" w:space="0" w:color="auto"/>
              <w:right w:val="nil"/>
            </w:tcBorders>
            <w:vAlign w:val="center"/>
            <w:hideMark/>
          </w:tcPr>
          <w:p w14:paraId="5CF5A763" w14:textId="68145D95" w:rsidR="00C72C72" w:rsidRPr="0015619D" w:rsidRDefault="00F7465D" w:rsidP="00F7465D">
            <w:pPr>
              <w:tabs>
                <w:tab w:val="left" w:pos="1150"/>
              </w:tabs>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bl>
    <w:p w14:paraId="037ED594"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33D44BAF"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726845E6"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254E73C7"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4DBC706F"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513235AE"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0E422882"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6D9E7504" w14:textId="77777777" w:rsidR="00F7465D" w:rsidRPr="0015619D" w:rsidRDefault="00F7465D">
      <w:pPr>
        <w:widowControl/>
        <w:wordWrap/>
        <w:autoSpaceDE/>
        <w:autoSpaceDN/>
        <w:spacing w:after="160" w:line="259" w:lineRule="auto"/>
        <w:rPr>
          <w:rFonts w:ascii="Book Antiqua" w:hAnsi="Book Antiqua" w:cs="Arial"/>
          <w:b/>
          <w:sz w:val="24"/>
          <w:szCs w:val="24"/>
        </w:rPr>
      </w:pPr>
      <w:r w:rsidRPr="0015619D">
        <w:rPr>
          <w:rFonts w:ascii="Book Antiqua" w:hAnsi="Book Antiqua" w:cs="Arial"/>
          <w:b/>
          <w:sz w:val="24"/>
          <w:szCs w:val="24"/>
        </w:rPr>
        <w:br w:type="page"/>
      </w:r>
    </w:p>
    <w:p w14:paraId="1B18C3F8" w14:textId="278D2A5A" w:rsidR="00C72C72" w:rsidRPr="0015619D" w:rsidRDefault="00433BAF" w:rsidP="005D420A">
      <w:pPr>
        <w:wordWrap/>
        <w:adjustRightInd w:val="0"/>
        <w:snapToGrid w:val="0"/>
        <w:spacing w:after="0" w:line="360" w:lineRule="auto"/>
        <w:rPr>
          <w:rFonts w:ascii="Book Antiqua" w:hAnsi="Book Antiqua" w:cs="Arial"/>
          <w:b/>
          <w:sz w:val="24"/>
          <w:szCs w:val="24"/>
        </w:rPr>
      </w:pPr>
      <w:r w:rsidRPr="0015619D">
        <w:rPr>
          <w:rFonts w:ascii="Book Antiqua" w:hAnsi="Book Antiqua" w:cs="Arial"/>
          <w:b/>
          <w:sz w:val="24"/>
          <w:szCs w:val="24"/>
        </w:rPr>
        <w:lastRenderedPageBreak/>
        <w:t>Table 4</w:t>
      </w:r>
      <w:r w:rsidR="00C72C72" w:rsidRPr="0015619D">
        <w:rPr>
          <w:rFonts w:ascii="Book Antiqua" w:hAnsi="Book Antiqua" w:cs="Arial"/>
          <w:b/>
          <w:sz w:val="24"/>
          <w:szCs w:val="24"/>
        </w:rPr>
        <w:t xml:space="preserve"> The diagnostic accuracy of the estimation of colon polyp size according to the polyp type </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2698"/>
        <w:gridCol w:w="1361"/>
      </w:tblGrid>
      <w:tr w:rsidR="00C72C72" w:rsidRPr="0015619D" w14:paraId="0A786C09" w14:textId="77777777" w:rsidTr="00A008D2">
        <w:tc>
          <w:tcPr>
            <w:tcW w:w="2830" w:type="dxa"/>
            <w:tcBorders>
              <w:top w:val="single" w:sz="4" w:space="0" w:color="auto"/>
              <w:left w:val="nil"/>
              <w:bottom w:val="single" w:sz="4" w:space="0" w:color="auto"/>
              <w:right w:val="nil"/>
            </w:tcBorders>
          </w:tcPr>
          <w:p w14:paraId="2022B22D" w14:textId="77777777" w:rsidR="00C72C72" w:rsidRPr="0015619D" w:rsidRDefault="00C72C72" w:rsidP="005D420A">
            <w:pPr>
              <w:wordWrap/>
              <w:adjustRightInd w:val="0"/>
              <w:snapToGrid w:val="0"/>
              <w:spacing w:after="0" w:line="360" w:lineRule="auto"/>
              <w:rPr>
                <w:rFonts w:ascii="Book Antiqua" w:hAnsi="Book Antiqua" w:cs="Arial"/>
                <w:b/>
                <w:sz w:val="24"/>
                <w:szCs w:val="24"/>
              </w:rPr>
            </w:pPr>
          </w:p>
        </w:tc>
        <w:tc>
          <w:tcPr>
            <w:tcW w:w="2127" w:type="dxa"/>
            <w:tcBorders>
              <w:top w:val="single" w:sz="4" w:space="0" w:color="auto"/>
              <w:left w:val="nil"/>
              <w:bottom w:val="single" w:sz="4" w:space="0" w:color="auto"/>
              <w:right w:val="nil"/>
            </w:tcBorders>
            <w:hideMark/>
          </w:tcPr>
          <w:p w14:paraId="6E1A1AD9"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Visual estimation</w:t>
            </w:r>
          </w:p>
        </w:tc>
        <w:tc>
          <w:tcPr>
            <w:tcW w:w="2698" w:type="dxa"/>
            <w:tcBorders>
              <w:top w:val="single" w:sz="4" w:space="0" w:color="auto"/>
              <w:left w:val="nil"/>
              <w:bottom w:val="single" w:sz="4" w:space="0" w:color="auto"/>
              <w:right w:val="nil"/>
            </w:tcBorders>
            <w:hideMark/>
          </w:tcPr>
          <w:p w14:paraId="7A84E101" w14:textId="77777777" w:rsidR="00C72C72" w:rsidRPr="0015619D" w:rsidRDefault="00C72C72"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sz w:val="24"/>
                <w:szCs w:val="24"/>
              </w:rPr>
              <w:t>Forceps estimation</w:t>
            </w:r>
          </w:p>
        </w:tc>
        <w:tc>
          <w:tcPr>
            <w:tcW w:w="1361" w:type="dxa"/>
            <w:tcBorders>
              <w:top w:val="single" w:sz="4" w:space="0" w:color="auto"/>
              <w:left w:val="nil"/>
              <w:bottom w:val="single" w:sz="4" w:space="0" w:color="auto"/>
              <w:right w:val="nil"/>
            </w:tcBorders>
            <w:hideMark/>
          </w:tcPr>
          <w:p w14:paraId="56B8CC09" w14:textId="28405014" w:rsidR="00C72C72" w:rsidRPr="0015619D" w:rsidRDefault="00F7465D" w:rsidP="00F7465D">
            <w:pPr>
              <w:wordWrap/>
              <w:adjustRightInd w:val="0"/>
              <w:snapToGrid w:val="0"/>
              <w:spacing w:after="0" w:line="360" w:lineRule="auto"/>
              <w:jc w:val="center"/>
              <w:rPr>
                <w:rFonts w:ascii="Book Antiqua" w:hAnsi="Book Antiqua" w:cs="Arial"/>
                <w:b/>
                <w:sz w:val="24"/>
                <w:szCs w:val="24"/>
              </w:rPr>
            </w:pPr>
            <w:r w:rsidRPr="0015619D">
              <w:rPr>
                <w:rFonts w:ascii="Book Antiqua" w:hAnsi="Book Antiqua" w:cs="Arial"/>
                <w:b/>
                <w:i/>
                <w:sz w:val="24"/>
                <w:szCs w:val="24"/>
              </w:rPr>
              <w:t>P</w:t>
            </w:r>
            <w:r w:rsidRPr="0015619D">
              <w:rPr>
                <w:rFonts w:ascii="Book Antiqua" w:eastAsia="SimSun" w:hAnsi="Book Antiqua" w:cs="Arial" w:hint="eastAsia"/>
                <w:b/>
                <w:sz w:val="24"/>
                <w:szCs w:val="24"/>
                <w:lang w:eastAsia="zh-CN"/>
              </w:rPr>
              <w:t xml:space="preserve"> </w:t>
            </w:r>
            <w:r w:rsidR="00C72C72" w:rsidRPr="0015619D">
              <w:rPr>
                <w:rFonts w:ascii="Book Antiqua" w:hAnsi="Book Antiqua" w:cs="Arial"/>
                <w:b/>
                <w:sz w:val="24"/>
                <w:szCs w:val="24"/>
              </w:rPr>
              <w:t>value</w:t>
            </w:r>
          </w:p>
        </w:tc>
      </w:tr>
      <w:tr w:rsidR="00C72C72" w:rsidRPr="0015619D" w14:paraId="740EA3CF" w14:textId="77777777" w:rsidTr="00A008D2">
        <w:tc>
          <w:tcPr>
            <w:tcW w:w="2830" w:type="dxa"/>
            <w:tcBorders>
              <w:top w:val="single" w:sz="4" w:space="0" w:color="auto"/>
              <w:left w:val="nil"/>
              <w:bottom w:val="nil"/>
              <w:right w:val="nil"/>
            </w:tcBorders>
            <w:hideMark/>
          </w:tcPr>
          <w:p w14:paraId="48D544EC"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Sessile type</w:t>
            </w:r>
          </w:p>
        </w:tc>
        <w:tc>
          <w:tcPr>
            <w:tcW w:w="2127" w:type="dxa"/>
            <w:tcBorders>
              <w:top w:val="single" w:sz="4" w:space="0" w:color="auto"/>
              <w:left w:val="nil"/>
              <w:bottom w:val="nil"/>
              <w:right w:val="nil"/>
            </w:tcBorders>
            <w:hideMark/>
          </w:tcPr>
          <w:p w14:paraId="38C1FFA8"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0.709</w:t>
            </w:r>
          </w:p>
        </w:tc>
        <w:tc>
          <w:tcPr>
            <w:tcW w:w="2698" w:type="dxa"/>
            <w:tcBorders>
              <w:top w:val="single" w:sz="4" w:space="0" w:color="auto"/>
              <w:left w:val="nil"/>
              <w:bottom w:val="nil"/>
              <w:right w:val="nil"/>
            </w:tcBorders>
            <w:hideMark/>
          </w:tcPr>
          <w:p w14:paraId="0579956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0.818</w:t>
            </w:r>
          </w:p>
        </w:tc>
        <w:tc>
          <w:tcPr>
            <w:tcW w:w="1361" w:type="dxa"/>
            <w:tcBorders>
              <w:top w:val="single" w:sz="4" w:space="0" w:color="auto"/>
              <w:left w:val="nil"/>
              <w:bottom w:val="nil"/>
              <w:right w:val="nil"/>
            </w:tcBorders>
            <w:hideMark/>
          </w:tcPr>
          <w:p w14:paraId="2465E4FE" w14:textId="464CC49D" w:rsidR="00C72C72" w:rsidRPr="0015619D" w:rsidRDefault="00F7465D" w:rsidP="00F7465D">
            <w:pPr>
              <w:wordWrap/>
              <w:adjustRightInd w:val="0"/>
              <w:snapToGrid w:val="0"/>
              <w:spacing w:after="0" w:line="360" w:lineRule="auto"/>
              <w:ind w:firstLineChars="50" w:firstLine="120"/>
              <w:rPr>
                <w:rFonts w:ascii="Book Antiqua" w:hAnsi="Book Antiqua" w:cs="Arial"/>
                <w:sz w:val="24"/>
                <w:szCs w:val="24"/>
              </w:rPr>
            </w:pPr>
            <w:r w:rsidRPr="0015619D">
              <w:rPr>
                <w:rFonts w:ascii="Book Antiqua" w:hAnsi="Book Antiqua" w:cs="Arial"/>
                <w:sz w:val="24"/>
                <w:szCs w:val="24"/>
              </w:rPr>
              <w:t xml:space="preserve">&lt; </w:t>
            </w:r>
            <w:r w:rsidR="00C72C72" w:rsidRPr="0015619D">
              <w:rPr>
                <w:rFonts w:ascii="Book Antiqua" w:hAnsi="Book Antiqua" w:cs="Arial"/>
                <w:sz w:val="24"/>
                <w:szCs w:val="24"/>
              </w:rPr>
              <w:t>0.001</w:t>
            </w:r>
          </w:p>
        </w:tc>
      </w:tr>
      <w:tr w:rsidR="00C72C72" w:rsidRPr="0015619D" w14:paraId="64B23FC8" w14:textId="77777777" w:rsidTr="00A008D2">
        <w:tc>
          <w:tcPr>
            <w:tcW w:w="2830" w:type="dxa"/>
            <w:tcBorders>
              <w:top w:val="nil"/>
              <w:left w:val="nil"/>
              <w:bottom w:val="nil"/>
              <w:right w:val="nil"/>
            </w:tcBorders>
            <w:hideMark/>
          </w:tcPr>
          <w:p w14:paraId="70AF3D99"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Semipedunculated type</w:t>
            </w:r>
          </w:p>
        </w:tc>
        <w:tc>
          <w:tcPr>
            <w:tcW w:w="2127" w:type="dxa"/>
            <w:tcBorders>
              <w:top w:val="nil"/>
              <w:left w:val="nil"/>
              <w:bottom w:val="nil"/>
              <w:right w:val="nil"/>
            </w:tcBorders>
            <w:hideMark/>
          </w:tcPr>
          <w:p w14:paraId="0DDB0B19"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0.627</w:t>
            </w:r>
          </w:p>
        </w:tc>
        <w:tc>
          <w:tcPr>
            <w:tcW w:w="2698" w:type="dxa"/>
            <w:tcBorders>
              <w:top w:val="nil"/>
              <w:left w:val="nil"/>
              <w:bottom w:val="nil"/>
              <w:right w:val="nil"/>
            </w:tcBorders>
            <w:hideMark/>
          </w:tcPr>
          <w:p w14:paraId="274582F1"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0.703</w:t>
            </w:r>
          </w:p>
        </w:tc>
        <w:tc>
          <w:tcPr>
            <w:tcW w:w="1361" w:type="dxa"/>
            <w:tcBorders>
              <w:top w:val="nil"/>
              <w:left w:val="nil"/>
              <w:bottom w:val="nil"/>
              <w:right w:val="nil"/>
            </w:tcBorders>
            <w:hideMark/>
          </w:tcPr>
          <w:p w14:paraId="30BD2E9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0.344</w:t>
            </w:r>
          </w:p>
        </w:tc>
      </w:tr>
      <w:tr w:rsidR="00C72C72" w:rsidRPr="0015619D" w14:paraId="3562554C" w14:textId="77777777" w:rsidTr="00A008D2">
        <w:tc>
          <w:tcPr>
            <w:tcW w:w="2830" w:type="dxa"/>
            <w:tcBorders>
              <w:top w:val="nil"/>
              <w:left w:val="nil"/>
              <w:bottom w:val="nil"/>
              <w:right w:val="nil"/>
            </w:tcBorders>
            <w:hideMark/>
          </w:tcPr>
          <w:p w14:paraId="2545DA70"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Pedunculated type</w:t>
            </w:r>
          </w:p>
        </w:tc>
        <w:tc>
          <w:tcPr>
            <w:tcW w:w="2127" w:type="dxa"/>
            <w:tcBorders>
              <w:top w:val="nil"/>
              <w:left w:val="nil"/>
              <w:bottom w:val="nil"/>
              <w:right w:val="nil"/>
            </w:tcBorders>
            <w:hideMark/>
          </w:tcPr>
          <w:p w14:paraId="03D9BB0E"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0.608</w:t>
            </w:r>
          </w:p>
        </w:tc>
        <w:tc>
          <w:tcPr>
            <w:tcW w:w="2698" w:type="dxa"/>
            <w:tcBorders>
              <w:top w:val="nil"/>
              <w:left w:val="nil"/>
              <w:bottom w:val="nil"/>
              <w:right w:val="nil"/>
            </w:tcBorders>
            <w:hideMark/>
          </w:tcPr>
          <w:p w14:paraId="52E9BCAF"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0.638</w:t>
            </w:r>
          </w:p>
        </w:tc>
        <w:tc>
          <w:tcPr>
            <w:tcW w:w="1361" w:type="dxa"/>
            <w:tcBorders>
              <w:top w:val="nil"/>
              <w:left w:val="nil"/>
              <w:bottom w:val="nil"/>
              <w:right w:val="nil"/>
            </w:tcBorders>
            <w:hideMark/>
          </w:tcPr>
          <w:p w14:paraId="6BF8730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0.432</w:t>
            </w:r>
          </w:p>
        </w:tc>
      </w:tr>
      <w:tr w:rsidR="00C72C72" w:rsidRPr="0015619D" w14:paraId="05EC01F0" w14:textId="77777777" w:rsidTr="00A008D2">
        <w:tc>
          <w:tcPr>
            <w:tcW w:w="2830" w:type="dxa"/>
            <w:tcBorders>
              <w:top w:val="nil"/>
              <w:left w:val="nil"/>
              <w:bottom w:val="single" w:sz="4" w:space="0" w:color="auto"/>
              <w:right w:val="nil"/>
            </w:tcBorders>
            <w:hideMark/>
          </w:tcPr>
          <w:p w14:paraId="186F1875" w14:textId="77777777" w:rsidR="00C72C72" w:rsidRPr="0015619D" w:rsidRDefault="00C72C72" w:rsidP="00F7465D">
            <w:pPr>
              <w:wordWrap/>
              <w:adjustRightInd w:val="0"/>
              <w:snapToGrid w:val="0"/>
              <w:spacing w:after="0" w:line="360" w:lineRule="auto"/>
              <w:jc w:val="left"/>
              <w:rPr>
                <w:rFonts w:ascii="Book Antiqua" w:hAnsi="Book Antiqua" w:cs="Arial"/>
                <w:sz w:val="24"/>
                <w:szCs w:val="24"/>
              </w:rPr>
            </w:pPr>
            <w:r w:rsidRPr="0015619D">
              <w:rPr>
                <w:rFonts w:ascii="Book Antiqua" w:hAnsi="Book Antiqua" w:cs="Arial"/>
                <w:sz w:val="24"/>
                <w:szCs w:val="24"/>
              </w:rPr>
              <w:t>LST type</w:t>
            </w:r>
          </w:p>
        </w:tc>
        <w:tc>
          <w:tcPr>
            <w:tcW w:w="2127" w:type="dxa"/>
            <w:tcBorders>
              <w:top w:val="nil"/>
              <w:left w:val="nil"/>
              <w:bottom w:val="single" w:sz="4" w:space="0" w:color="auto"/>
              <w:right w:val="nil"/>
            </w:tcBorders>
            <w:hideMark/>
          </w:tcPr>
          <w:p w14:paraId="7909FDC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0.556</w:t>
            </w:r>
          </w:p>
        </w:tc>
        <w:tc>
          <w:tcPr>
            <w:tcW w:w="2698" w:type="dxa"/>
            <w:tcBorders>
              <w:top w:val="nil"/>
              <w:left w:val="nil"/>
              <w:bottom w:val="single" w:sz="4" w:space="0" w:color="auto"/>
              <w:right w:val="nil"/>
            </w:tcBorders>
            <w:hideMark/>
          </w:tcPr>
          <w:p w14:paraId="0F5A44EB"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0.757</w:t>
            </w:r>
          </w:p>
        </w:tc>
        <w:tc>
          <w:tcPr>
            <w:tcW w:w="1361" w:type="dxa"/>
            <w:tcBorders>
              <w:top w:val="nil"/>
              <w:left w:val="nil"/>
              <w:bottom w:val="single" w:sz="4" w:space="0" w:color="auto"/>
              <w:right w:val="nil"/>
            </w:tcBorders>
            <w:hideMark/>
          </w:tcPr>
          <w:p w14:paraId="15129BB4" w14:textId="77777777" w:rsidR="00C72C72" w:rsidRPr="0015619D" w:rsidRDefault="00C72C72" w:rsidP="00F7465D">
            <w:pPr>
              <w:wordWrap/>
              <w:adjustRightInd w:val="0"/>
              <w:snapToGrid w:val="0"/>
              <w:spacing w:after="0" w:line="360" w:lineRule="auto"/>
              <w:jc w:val="center"/>
              <w:rPr>
                <w:rFonts w:ascii="Book Antiqua" w:hAnsi="Book Antiqua" w:cs="Arial"/>
                <w:sz w:val="24"/>
                <w:szCs w:val="24"/>
              </w:rPr>
            </w:pPr>
            <w:r w:rsidRPr="0015619D">
              <w:rPr>
                <w:rFonts w:ascii="Book Antiqua" w:hAnsi="Book Antiqua" w:cs="Arial"/>
                <w:sz w:val="24"/>
                <w:szCs w:val="24"/>
              </w:rPr>
              <w:t>0.012</w:t>
            </w:r>
          </w:p>
        </w:tc>
      </w:tr>
    </w:tbl>
    <w:p w14:paraId="4A131AD8" w14:textId="13CEC61E" w:rsidR="00C72C72" w:rsidRPr="0015619D" w:rsidRDefault="00C72C72" w:rsidP="005D420A">
      <w:pPr>
        <w:wordWrap/>
        <w:adjustRightInd w:val="0"/>
        <w:snapToGrid w:val="0"/>
        <w:spacing w:after="0" w:line="360" w:lineRule="auto"/>
        <w:rPr>
          <w:rFonts w:ascii="Book Antiqua" w:eastAsia="SimSun" w:hAnsi="Book Antiqua" w:cs="Arial"/>
          <w:sz w:val="24"/>
          <w:szCs w:val="24"/>
          <w:lang w:eastAsia="zh-CN"/>
        </w:rPr>
      </w:pPr>
      <w:r w:rsidRPr="0015619D">
        <w:rPr>
          <w:rFonts w:ascii="Book Antiqua" w:hAnsi="Book Antiqua" w:cs="Arial"/>
          <w:sz w:val="24"/>
          <w:szCs w:val="24"/>
        </w:rPr>
        <w:t>LST</w:t>
      </w:r>
      <w:r w:rsidR="00F7465D" w:rsidRPr="0015619D">
        <w:rPr>
          <w:rFonts w:ascii="Book Antiqua" w:eastAsia="SimSun" w:hAnsi="Book Antiqua" w:cs="Arial" w:hint="eastAsia"/>
          <w:sz w:val="24"/>
          <w:szCs w:val="24"/>
          <w:lang w:eastAsia="zh-CN"/>
        </w:rPr>
        <w:t xml:space="preserve">: </w:t>
      </w:r>
      <w:r w:rsidRPr="0015619D">
        <w:rPr>
          <w:rFonts w:ascii="Book Antiqua" w:hAnsi="Book Antiqua" w:cs="Arial"/>
          <w:sz w:val="24"/>
          <w:szCs w:val="24"/>
        </w:rPr>
        <w:t>Lateral spreading tumor</w:t>
      </w:r>
      <w:r w:rsidR="00F7465D" w:rsidRPr="0015619D">
        <w:rPr>
          <w:rFonts w:ascii="Book Antiqua" w:eastAsia="SimSun" w:hAnsi="Book Antiqua" w:cs="Arial" w:hint="eastAsia"/>
          <w:sz w:val="24"/>
          <w:szCs w:val="24"/>
          <w:lang w:eastAsia="zh-CN"/>
        </w:rPr>
        <w:t>.</w:t>
      </w:r>
    </w:p>
    <w:p w14:paraId="59F9B552" w14:textId="77777777" w:rsidR="00C72C72" w:rsidRPr="0015619D" w:rsidRDefault="00C72C72" w:rsidP="005D420A">
      <w:pPr>
        <w:wordWrap/>
        <w:adjustRightInd w:val="0"/>
        <w:snapToGrid w:val="0"/>
        <w:spacing w:after="0" w:line="360" w:lineRule="auto"/>
        <w:rPr>
          <w:rFonts w:ascii="Book Antiqua" w:hAnsi="Book Antiqua" w:cs="Arial"/>
          <w:sz w:val="24"/>
          <w:szCs w:val="24"/>
        </w:rPr>
      </w:pPr>
    </w:p>
    <w:p w14:paraId="5BADF75C" w14:textId="77777777" w:rsidR="00C72C72" w:rsidRPr="0015619D" w:rsidRDefault="00C72C72" w:rsidP="005D420A">
      <w:pPr>
        <w:wordWrap/>
        <w:adjustRightInd w:val="0"/>
        <w:snapToGrid w:val="0"/>
        <w:spacing w:after="0" w:line="360" w:lineRule="auto"/>
        <w:rPr>
          <w:rFonts w:ascii="Book Antiqua" w:hAnsi="Book Antiqua"/>
          <w:b/>
          <w:sz w:val="24"/>
          <w:szCs w:val="24"/>
        </w:rPr>
      </w:pPr>
    </w:p>
    <w:p w14:paraId="3BF765D4"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1D0A54F4"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3069CD70"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65FB0F63"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6B8A30AA"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2F79D295"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6F907C76"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1503AF02"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495DA82F" w14:textId="77777777" w:rsidR="00433BAF" w:rsidRPr="0015619D" w:rsidRDefault="00433BAF" w:rsidP="005D420A">
      <w:pPr>
        <w:wordWrap/>
        <w:adjustRightInd w:val="0"/>
        <w:snapToGrid w:val="0"/>
        <w:spacing w:after="0" w:line="360" w:lineRule="auto"/>
        <w:rPr>
          <w:rFonts w:ascii="Book Antiqua" w:hAnsi="Book Antiqua"/>
          <w:b/>
          <w:sz w:val="24"/>
          <w:szCs w:val="24"/>
        </w:rPr>
      </w:pPr>
    </w:p>
    <w:p w14:paraId="0E3B2E72" w14:textId="77777777" w:rsidR="00C9651C" w:rsidRPr="0015619D" w:rsidRDefault="00C9651C" w:rsidP="005D420A">
      <w:pPr>
        <w:wordWrap/>
        <w:adjustRightInd w:val="0"/>
        <w:snapToGrid w:val="0"/>
        <w:spacing w:after="0" w:line="360" w:lineRule="auto"/>
        <w:rPr>
          <w:rFonts w:ascii="Book Antiqua" w:hAnsi="Book Antiqua"/>
          <w:b/>
          <w:sz w:val="24"/>
          <w:szCs w:val="24"/>
        </w:rPr>
      </w:pPr>
    </w:p>
    <w:p w14:paraId="0F71808B" w14:textId="77777777" w:rsidR="00C9651C" w:rsidRPr="0015619D" w:rsidRDefault="00C9651C" w:rsidP="005D420A">
      <w:pPr>
        <w:wordWrap/>
        <w:adjustRightInd w:val="0"/>
        <w:snapToGrid w:val="0"/>
        <w:spacing w:after="0" w:line="360" w:lineRule="auto"/>
        <w:rPr>
          <w:rFonts w:ascii="Book Antiqua" w:hAnsi="Book Antiqua"/>
          <w:b/>
          <w:sz w:val="24"/>
          <w:szCs w:val="24"/>
        </w:rPr>
      </w:pPr>
    </w:p>
    <w:p w14:paraId="2909DF5A" w14:textId="77777777" w:rsidR="00433BAF" w:rsidRPr="0015619D" w:rsidRDefault="00433BAF" w:rsidP="005D420A">
      <w:pPr>
        <w:wordWrap/>
        <w:adjustRightInd w:val="0"/>
        <w:snapToGrid w:val="0"/>
        <w:spacing w:after="0" w:line="360" w:lineRule="auto"/>
        <w:rPr>
          <w:rFonts w:ascii="Book Antiqua" w:hAnsi="Book Antiqua"/>
          <w:b/>
          <w:sz w:val="24"/>
          <w:szCs w:val="24"/>
        </w:rPr>
      </w:pPr>
    </w:p>
    <w:sectPr w:rsidR="00433BAF" w:rsidRPr="0015619D" w:rsidSect="00A008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031B6" w14:textId="77777777" w:rsidR="00D305EB" w:rsidRDefault="00D305EB" w:rsidP="00ED3B0E">
      <w:pPr>
        <w:spacing w:after="0" w:line="240" w:lineRule="auto"/>
      </w:pPr>
      <w:r>
        <w:separator/>
      </w:r>
    </w:p>
  </w:endnote>
  <w:endnote w:type="continuationSeparator" w:id="0">
    <w:p w14:paraId="6D668920" w14:textId="77777777" w:rsidR="00D305EB" w:rsidRDefault="00D305EB" w:rsidP="00ED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A1002AE7" w:usb1="C0000063" w:usb2="00000038"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가는안상수체">
    <w:altName w:val="Arial Unicode MS"/>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50E3" w14:textId="77777777" w:rsidR="00D305EB" w:rsidRDefault="00D305EB" w:rsidP="00ED3B0E">
      <w:pPr>
        <w:spacing w:after="0" w:line="240" w:lineRule="auto"/>
      </w:pPr>
      <w:r>
        <w:separator/>
      </w:r>
    </w:p>
  </w:footnote>
  <w:footnote w:type="continuationSeparator" w:id="0">
    <w:p w14:paraId="7B48D7E0" w14:textId="77777777" w:rsidR="00D305EB" w:rsidRDefault="00D305EB" w:rsidP="00ED3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51E8"/>
    <w:multiLevelType w:val="hybridMultilevel"/>
    <w:tmpl w:val="30EE92D8"/>
    <w:lvl w:ilvl="0" w:tplc="774E8606">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15:restartNumberingAfterBreak="0">
    <w:nsid w:val="2EF655F4"/>
    <w:multiLevelType w:val="hybridMultilevel"/>
    <w:tmpl w:val="658AE01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DF652FA"/>
    <w:multiLevelType w:val="hybridMultilevel"/>
    <w:tmpl w:val="09D8EDA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FD1511B"/>
    <w:multiLevelType w:val="hybridMultilevel"/>
    <w:tmpl w:val="E392FDD0"/>
    <w:lvl w:ilvl="0" w:tplc="3A7E57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2C72"/>
    <w:rsid w:val="00086044"/>
    <w:rsid w:val="000A2D7B"/>
    <w:rsid w:val="000B0C82"/>
    <w:rsid w:val="000B0E86"/>
    <w:rsid w:val="000D1D23"/>
    <w:rsid w:val="000D2A77"/>
    <w:rsid w:val="000E24E2"/>
    <w:rsid w:val="000F7E97"/>
    <w:rsid w:val="0015619D"/>
    <w:rsid w:val="0016510B"/>
    <w:rsid w:val="00167D4B"/>
    <w:rsid w:val="00184436"/>
    <w:rsid w:val="001E5800"/>
    <w:rsid w:val="00202577"/>
    <w:rsid w:val="002532F5"/>
    <w:rsid w:val="002725B2"/>
    <w:rsid w:val="002A0C9F"/>
    <w:rsid w:val="002A4F20"/>
    <w:rsid w:val="002A7460"/>
    <w:rsid w:val="002C5E3A"/>
    <w:rsid w:val="002D365E"/>
    <w:rsid w:val="003456F4"/>
    <w:rsid w:val="0036121C"/>
    <w:rsid w:val="00381290"/>
    <w:rsid w:val="00387E26"/>
    <w:rsid w:val="003B1A5E"/>
    <w:rsid w:val="003B51EB"/>
    <w:rsid w:val="003C3FEE"/>
    <w:rsid w:val="003D172B"/>
    <w:rsid w:val="003F4ACF"/>
    <w:rsid w:val="003F6E3C"/>
    <w:rsid w:val="0041254F"/>
    <w:rsid w:val="004167DF"/>
    <w:rsid w:val="00433BAF"/>
    <w:rsid w:val="00434E9B"/>
    <w:rsid w:val="00437FF6"/>
    <w:rsid w:val="00443C13"/>
    <w:rsid w:val="004556D9"/>
    <w:rsid w:val="0047375F"/>
    <w:rsid w:val="004A5A00"/>
    <w:rsid w:val="004A6FFB"/>
    <w:rsid w:val="004A7C5A"/>
    <w:rsid w:val="005251C7"/>
    <w:rsid w:val="0055114B"/>
    <w:rsid w:val="0057066C"/>
    <w:rsid w:val="00585895"/>
    <w:rsid w:val="005917FB"/>
    <w:rsid w:val="005D420A"/>
    <w:rsid w:val="005E31C5"/>
    <w:rsid w:val="00637064"/>
    <w:rsid w:val="006473C3"/>
    <w:rsid w:val="00673096"/>
    <w:rsid w:val="00675ACF"/>
    <w:rsid w:val="00681E0C"/>
    <w:rsid w:val="006C5E61"/>
    <w:rsid w:val="006E58FD"/>
    <w:rsid w:val="006F7A2A"/>
    <w:rsid w:val="00706369"/>
    <w:rsid w:val="00713599"/>
    <w:rsid w:val="00745AAD"/>
    <w:rsid w:val="007A1A1D"/>
    <w:rsid w:val="007A36E9"/>
    <w:rsid w:val="007A5253"/>
    <w:rsid w:val="007D7022"/>
    <w:rsid w:val="008203DA"/>
    <w:rsid w:val="00835EDE"/>
    <w:rsid w:val="00841018"/>
    <w:rsid w:val="008450CB"/>
    <w:rsid w:val="008C5F0B"/>
    <w:rsid w:val="008D6EFD"/>
    <w:rsid w:val="008F4352"/>
    <w:rsid w:val="00982CC9"/>
    <w:rsid w:val="009C622A"/>
    <w:rsid w:val="009E12A8"/>
    <w:rsid w:val="00A008D2"/>
    <w:rsid w:val="00A17DBB"/>
    <w:rsid w:val="00A256C4"/>
    <w:rsid w:val="00A84E10"/>
    <w:rsid w:val="00A86568"/>
    <w:rsid w:val="00AA5E75"/>
    <w:rsid w:val="00AC2F9B"/>
    <w:rsid w:val="00B4049E"/>
    <w:rsid w:val="00B541FC"/>
    <w:rsid w:val="00BD09DF"/>
    <w:rsid w:val="00BD3B62"/>
    <w:rsid w:val="00C07A94"/>
    <w:rsid w:val="00C07D0D"/>
    <w:rsid w:val="00C15823"/>
    <w:rsid w:val="00C15AA9"/>
    <w:rsid w:val="00C72691"/>
    <w:rsid w:val="00C72C72"/>
    <w:rsid w:val="00C7686F"/>
    <w:rsid w:val="00C9651C"/>
    <w:rsid w:val="00CE3D79"/>
    <w:rsid w:val="00CF1AE1"/>
    <w:rsid w:val="00D305EB"/>
    <w:rsid w:val="00D703BC"/>
    <w:rsid w:val="00D80B48"/>
    <w:rsid w:val="00DD5D67"/>
    <w:rsid w:val="00E46752"/>
    <w:rsid w:val="00E52736"/>
    <w:rsid w:val="00ED3B0E"/>
    <w:rsid w:val="00F45B58"/>
    <w:rsid w:val="00F52F5C"/>
    <w:rsid w:val="00F61229"/>
    <w:rsid w:val="00F7465D"/>
    <w:rsid w:val="00FA4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ACCD"/>
  <w15:docId w15:val="{F6295A63-1B91-4FFA-A46B-037C994B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72"/>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healthpassage">
    <w:name w:val="sh_health_passage"/>
    <w:basedOn w:val="DefaultParagraphFont"/>
    <w:rsid w:val="00C72C72"/>
  </w:style>
  <w:style w:type="character" w:styleId="Hyperlink">
    <w:name w:val="Hyperlink"/>
    <w:basedOn w:val="DefaultParagraphFont"/>
    <w:uiPriority w:val="99"/>
    <w:unhideWhenUsed/>
    <w:rsid w:val="00C72C72"/>
    <w:rPr>
      <w:color w:val="0563C1" w:themeColor="hyperlink"/>
      <w:u w:val="single"/>
    </w:rPr>
  </w:style>
  <w:style w:type="paragraph" w:styleId="ListParagraph">
    <w:name w:val="List Paragraph"/>
    <w:basedOn w:val="Normal"/>
    <w:uiPriority w:val="34"/>
    <w:qFormat/>
    <w:rsid w:val="00C72C72"/>
    <w:pPr>
      <w:ind w:leftChars="400" w:left="800"/>
    </w:pPr>
  </w:style>
  <w:style w:type="paragraph" w:styleId="Header">
    <w:name w:val="header"/>
    <w:basedOn w:val="Normal"/>
    <w:link w:val="HeaderChar"/>
    <w:uiPriority w:val="99"/>
    <w:unhideWhenUsed/>
    <w:rsid w:val="00C72C72"/>
    <w:pPr>
      <w:tabs>
        <w:tab w:val="center" w:pos="4513"/>
        <w:tab w:val="right" w:pos="9026"/>
      </w:tabs>
      <w:snapToGrid w:val="0"/>
    </w:pPr>
  </w:style>
  <w:style w:type="character" w:customStyle="1" w:styleId="HeaderChar">
    <w:name w:val="Header Char"/>
    <w:basedOn w:val="DefaultParagraphFont"/>
    <w:link w:val="Header"/>
    <w:uiPriority w:val="99"/>
    <w:rsid w:val="00C72C72"/>
  </w:style>
  <w:style w:type="paragraph" w:styleId="Footer">
    <w:name w:val="footer"/>
    <w:basedOn w:val="Normal"/>
    <w:link w:val="FooterChar"/>
    <w:uiPriority w:val="99"/>
    <w:unhideWhenUsed/>
    <w:rsid w:val="00C72C72"/>
    <w:pPr>
      <w:tabs>
        <w:tab w:val="center" w:pos="4513"/>
        <w:tab w:val="right" w:pos="9026"/>
      </w:tabs>
      <w:snapToGrid w:val="0"/>
    </w:pPr>
  </w:style>
  <w:style w:type="character" w:customStyle="1" w:styleId="FooterChar">
    <w:name w:val="Footer Char"/>
    <w:basedOn w:val="DefaultParagraphFont"/>
    <w:link w:val="Footer"/>
    <w:uiPriority w:val="99"/>
    <w:rsid w:val="00C72C72"/>
  </w:style>
  <w:style w:type="paragraph" w:styleId="BalloonText">
    <w:name w:val="Balloon Text"/>
    <w:basedOn w:val="Normal"/>
    <w:link w:val="BalloonTextChar"/>
    <w:uiPriority w:val="99"/>
    <w:semiHidden/>
    <w:unhideWhenUsed/>
    <w:rsid w:val="00C72C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C72"/>
    <w:rPr>
      <w:rFonts w:ascii="Lucida Grande" w:hAnsi="Lucida Grande"/>
      <w:sz w:val="18"/>
      <w:szCs w:val="18"/>
    </w:rPr>
  </w:style>
  <w:style w:type="character" w:styleId="CommentReference">
    <w:name w:val="annotation reference"/>
    <w:basedOn w:val="DefaultParagraphFont"/>
    <w:uiPriority w:val="99"/>
    <w:unhideWhenUsed/>
    <w:rsid w:val="00C72C72"/>
    <w:rPr>
      <w:sz w:val="18"/>
      <w:szCs w:val="18"/>
    </w:rPr>
  </w:style>
  <w:style w:type="paragraph" w:styleId="CommentText">
    <w:name w:val="annotation text"/>
    <w:basedOn w:val="Normal"/>
    <w:link w:val="CommentTextChar"/>
    <w:uiPriority w:val="99"/>
    <w:unhideWhenUsed/>
    <w:rsid w:val="00C72C72"/>
    <w:pPr>
      <w:spacing w:line="240" w:lineRule="auto"/>
    </w:pPr>
    <w:rPr>
      <w:sz w:val="24"/>
      <w:szCs w:val="24"/>
    </w:rPr>
  </w:style>
  <w:style w:type="character" w:customStyle="1" w:styleId="CommentTextChar">
    <w:name w:val="Comment Text Char"/>
    <w:basedOn w:val="DefaultParagraphFont"/>
    <w:link w:val="CommentText"/>
    <w:uiPriority w:val="99"/>
    <w:rsid w:val="00C72C72"/>
    <w:rPr>
      <w:sz w:val="24"/>
      <w:szCs w:val="24"/>
    </w:rPr>
  </w:style>
  <w:style w:type="paragraph" w:styleId="CommentSubject">
    <w:name w:val="annotation subject"/>
    <w:basedOn w:val="CommentText"/>
    <w:next w:val="CommentText"/>
    <w:link w:val="CommentSubjectChar"/>
    <w:uiPriority w:val="99"/>
    <w:semiHidden/>
    <w:unhideWhenUsed/>
    <w:rsid w:val="00C72C72"/>
    <w:rPr>
      <w:b/>
      <w:bCs/>
      <w:szCs w:val="20"/>
    </w:rPr>
  </w:style>
  <w:style w:type="character" w:customStyle="1" w:styleId="CommentSubjectChar">
    <w:name w:val="Comment Subject Char"/>
    <w:basedOn w:val="CommentTextChar"/>
    <w:link w:val="CommentSubject"/>
    <w:uiPriority w:val="99"/>
    <w:semiHidden/>
    <w:rsid w:val="00C72C72"/>
    <w:rPr>
      <w:b/>
      <w:bCs/>
      <w:sz w:val="24"/>
      <w:szCs w:val="20"/>
    </w:rPr>
  </w:style>
  <w:style w:type="paragraph" w:styleId="Revision">
    <w:name w:val="Revision"/>
    <w:hidden/>
    <w:uiPriority w:val="99"/>
    <w:semiHidden/>
    <w:rsid w:val="00C72C72"/>
    <w:pPr>
      <w:spacing w:after="0" w:line="240" w:lineRule="auto"/>
      <w:jc w:val="left"/>
    </w:pPr>
  </w:style>
  <w:style w:type="character" w:customStyle="1" w:styleId="apple-converted-space">
    <w:name w:val="apple-converted-space"/>
    <w:basedOn w:val="DefaultParagraphFont"/>
    <w:rsid w:val="00C72C72"/>
  </w:style>
  <w:style w:type="paragraph" w:styleId="NormalWeb">
    <w:name w:val="Normal (Web)"/>
    <w:basedOn w:val="Normal"/>
    <w:uiPriority w:val="99"/>
    <w:semiHidden/>
    <w:unhideWhenUsed/>
    <w:rsid w:val="00C72C7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39"/>
    <w:rsid w:val="00C72C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72C72"/>
  </w:style>
  <w:style w:type="paragraph" w:customStyle="1" w:styleId="EndNoteBibliographyTitle">
    <w:name w:val="EndNote Bibliography Title"/>
    <w:basedOn w:val="Normal"/>
    <w:link w:val="EndNoteBibliographyTitleChar"/>
    <w:rsid w:val="00C72C72"/>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C72C72"/>
    <w:rPr>
      <w:rFonts w:ascii="Malgun Gothic" w:eastAsia="Malgun Gothic" w:hAnsi="Malgun Gothic"/>
      <w:noProof/>
    </w:rPr>
  </w:style>
  <w:style w:type="paragraph" w:customStyle="1" w:styleId="EndNoteBibliography">
    <w:name w:val="EndNote Bibliography"/>
    <w:basedOn w:val="Normal"/>
    <w:link w:val="EndNoteBibliographyChar"/>
    <w:rsid w:val="00C72C72"/>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C72C72"/>
    <w:rPr>
      <w:rFonts w:ascii="Malgun Gothic" w:eastAsia="Malgun Gothic" w:hAnsi="Malgun Gothic"/>
      <w:noProof/>
    </w:rPr>
  </w:style>
  <w:style w:type="character" w:customStyle="1" w:styleId="Char1">
    <w:name w:val="批注文字 Char1"/>
    <w:uiPriority w:val="99"/>
    <w:rsid w:val="007A36E9"/>
    <w:rPr>
      <w:rFonts w:eastAsia="SimSun"/>
      <w:kern w:val="2"/>
      <w:sz w:val="21"/>
      <w:szCs w:val="24"/>
      <w:lang w:val="en-US" w:eastAsia="zh-CN" w:bidi="ar-SA"/>
    </w:rPr>
  </w:style>
  <w:style w:type="character" w:customStyle="1" w:styleId="trans">
    <w:name w:val="trans"/>
    <w:basedOn w:val="DefaultParagraphFont"/>
    <w:rsid w:val="003B1A5E"/>
  </w:style>
  <w:style w:type="character" w:customStyle="1" w:styleId="webdict">
    <w:name w:val="webdict"/>
    <w:basedOn w:val="DefaultParagraphFont"/>
    <w:rsid w:val="003B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9849">
      <w:bodyDiv w:val="1"/>
      <w:marLeft w:val="0"/>
      <w:marRight w:val="0"/>
      <w:marTop w:val="0"/>
      <w:marBottom w:val="0"/>
      <w:divBdr>
        <w:top w:val="none" w:sz="0" w:space="0" w:color="auto"/>
        <w:left w:val="none" w:sz="0" w:space="0" w:color="auto"/>
        <w:bottom w:val="none" w:sz="0" w:space="0" w:color="auto"/>
        <w:right w:val="none" w:sz="0" w:space="0" w:color="auto"/>
      </w:divBdr>
    </w:div>
    <w:div w:id="525487390">
      <w:bodyDiv w:val="1"/>
      <w:marLeft w:val="0"/>
      <w:marRight w:val="0"/>
      <w:marTop w:val="0"/>
      <w:marBottom w:val="0"/>
      <w:divBdr>
        <w:top w:val="none" w:sz="0" w:space="0" w:color="auto"/>
        <w:left w:val="none" w:sz="0" w:space="0" w:color="auto"/>
        <w:bottom w:val="none" w:sz="0" w:space="0" w:color="auto"/>
        <w:right w:val="none" w:sz="0" w:space="0" w:color="auto"/>
      </w:divBdr>
    </w:div>
    <w:div w:id="863438886">
      <w:bodyDiv w:val="1"/>
      <w:marLeft w:val="0"/>
      <w:marRight w:val="0"/>
      <w:marTop w:val="0"/>
      <w:marBottom w:val="0"/>
      <w:divBdr>
        <w:top w:val="none" w:sz="0" w:space="0" w:color="auto"/>
        <w:left w:val="none" w:sz="0" w:space="0" w:color="auto"/>
        <w:bottom w:val="none" w:sz="0" w:space="0" w:color="auto"/>
        <w:right w:val="none" w:sz="0" w:space="0" w:color="auto"/>
      </w:divBdr>
    </w:div>
    <w:div w:id="939685307">
      <w:bodyDiv w:val="1"/>
      <w:marLeft w:val="0"/>
      <w:marRight w:val="0"/>
      <w:marTop w:val="0"/>
      <w:marBottom w:val="0"/>
      <w:divBdr>
        <w:top w:val="none" w:sz="0" w:space="0" w:color="auto"/>
        <w:left w:val="none" w:sz="0" w:space="0" w:color="auto"/>
        <w:bottom w:val="none" w:sz="0" w:space="0" w:color="auto"/>
        <w:right w:val="none" w:sz="0" w:space="0" w:color="auto"/>
      </w:divBdr>
    </w:div>
    <w:div w:id="1265379144">
      <w:bodyDiv w:val="1"/>
      <w:marLeft w:val="0"/>
      <w:marRight w:val="0"/>
      <w:marTop w:val="0"/>
      <w:marBottom w:val="0"/>
      <w:divBdr>
        <w:top w:val="none" w:sz="0" w:space="0" w:color="auto"/>
        <w:left w:val="none" w:sz="0" w:space="0" w:color="auto"/>
        <w:bottom w:val="none" w:sz="0" w:space="0" w:color="auto"/>
        <w:right w:val="none" w:sz="0" w:space="0" w:color="auto"/>
      </w:divBdr>
      <w:divsChild>
        <w:div w:id="1467431186">
          <w:marLeft w:val="0"/>
          <w:marRight w:val="0"/>
          <w:marTop w:val="0"/>
          <w:marBottom w:val="0"/>
          <w:divBdr>
            <w:top w:val="none" w:sz="0" w:space="0" w:color="auto"/>
            <w:left w:val="none" w:sz="0" w:space="0" w:color="auto"/>
            <w:bottom w:val="none" w:sz="0" w:space="0" w:color="auto"/>
            <w:right w:val="none" w:sz="0" w:space="0" w:color="auto"/>
          </w:divBdr>
          <w:divsChild>
            <w:div w:id="777027265">
              <w:marLeft w:val="0"/>
              <w:marRight w:val="0"/>
              <w:marTop w:val="0"/>
              <w:marBottom w:val="0"/>
              <w:divBdr>
                <w:top w:val="none" w:sz="0" w:space="0" w:color="auto"/>
                <w:left w:val="none" w:sz="0" w:space="0" w:color="auto"/>
                <w:bottom w:val="none" w:sz="0" w:space="0" w:color="auto"/>
                <w:right w:val="none" w:sz="0" w:space="0" w:color="auto"/>
              </w:divBdr>
            </w:div>
            <w:div w:id="1534029317">
              <w:marLeft w:val="0"/>
              <w:marRight w:val="0"/>
              <w:marTop w:val="0"/>
              <w:marBottom w:val="0"/>
              <w:divBdr>
                <w:top w:val="none" w:sz="0" w:space="0" w:color="auto"/>
                <w:left w:val="none" w:sz="0" w:space="0" w:color="auto"/>
                <w:bottom w:val="none" w:sz="0" w:space="0" w:color="auto"/>
                <w:right w:val="none" w:sz="0" w:space="0" w:color="auto"/>
              </w:divBdr>
            </w:div>
            <w:div w:id="1783528502">
              <w:marLeft w:val="0"/>
              <w:marRight w:val="0"/>
              <w:marTop w:val="0"/>
              <w:marBottom w:val="0"/>
              <w:divBdr>
                <w:top w:val="none" w:sz="0" w:space="0" w:color="auto"/>
                <w:left w:val="none" w:sz="0" w:space="0" w:color="auto"/>
                <w:bottom w:val="none" w:sz="0" w:space="0" w:color="auto"/>
                <w:right w:val="none" w:sz="0" w:space="0" w:color="auto"/>
              </w:divBdr>
            </w:div>
            <w:div w:id="1179855266">
              <w:marLeft w:val="0"/>
              <w:marRight w:val="0"/>
              <w:marTop w:val="0"/>
              <w:marBottom w:val="0"/>
              <w:divBdr>
                <w:top w:val="none" w:sz="0" w:space="0" w:color="auto"/>
                <w:left w:val="none" w:sz="0" w:space="0" w:color="auto"/>
                <w:bottom w:val="none" w:sz="0" w:space="0" w:color="auto"/>
                <w:right w:val="none" w:sz="0" w:space="0" w:color="auto"/>
              </w:divBdr>
            </w:div>
            <w:div w:id="937368055">
              <w:marLeft w:val="0"/>
              <w:marRight w:val="0"/>
              <w:marTop w:val="0"/>
              <w:marBottom w:val="0"/>
              <w:divBdr>
                <w:top w:val="none" w:sz="0" w:space="0" w:color="auto"/>
                <w:left w:val="none" w:sz="0" w:space="0" w:color="auto"/>
                <w:bottom w:val="none" w:sz="0" w:space="0" w:color="auto"/>
                <w:right w:val="none" w:sz="0" w:space="0" w:color="auto"/>
              </w:divBdr>
            </w:div>
            <w:div w:id="867068635">
              <w:marLeft w:val="0"/>
              <w:marRight w:val="0"/>
              <w:marTop w:val="0"/>
              <w:marBottom w:val="0"/>
              <w:divBdr>
                <w:top w:val="none" w:sz="0" w:space="0" w:color="auto"/>
                <w:left w:val="none" w:sz="0" w:space="0" w:color="auto"/>
                <w:bottom w:val="none" w:sz="0" w:space="0" w:color="auto"/>
                <w:right w:val="none" w:sz="0" w:space="0" w:color="auto"/>
              </w:divBdr>
            </w:div>
            <w:div w:id="160316062">
              <w:marLeft w:val="0"/>
              <w:marRight w:val="0"/>
              <w:marTop w:val="0"/>
              <w:marBottom w:val="0"/>
              <w:divBdr>
                <w:top w:val="none" w:sz="0" w:space="0" w:color="auto"/>
                <w:left w:val="none" w:sz="0" w:space="0" w:color="auto"/>
                <w:bottom w:val="none" w:sz="0" w:space="0" w:color="auto"/>
                <w:right w:val="none" w:sz="0" w:space="0" w:color="auto"/>
              </w:divBdr>
            </w:div>
            <w:div w:id="1657877027">
              <w:marLeft w:val="0"/>
              <w:marRight w:val="0"/>
              <w:marTop w:val="0"/>
              <w:marBottom w:val="0"/>
              <w:divBdr>
                <w:top w:val="none" w:sz="0" w:space="0" w:color="auto"/>
                <w:left w:val="none" w:sz="0" w:space="0" w:color="auto"/>
                <w:bottom w:val="none" w:sz="0" w:space="0" w:color="auto"/>
                <w:right w:val="none" w:sz="0" w:space="0" w:color="auto"/>
              </w:divBdr>
            </w:div>
            <w:div w:id="2026595623">
              <w:marLeft w:val="0"/>
              <w:marRight w:val="0"/>
              <w:marTop w:val="0"/>
              <w:marBottom w:val="0"/>
              <w:divBdr>
                <w:top w:val="none" w:sz="0" w:space="0" w:color="auto"/>
                <w:left w:val="none" w:sz="0" w:space="0" w:color="auto"/>
                <w:bottom w:val="none" w:sz="0" w:space="0" w:color="auto"/>
                <w:right w:val="none" w:sz="0" w:space="0" w:color="auto"/>
              </w:divBdr>
            </w:div>
            <w:div w:id="1021661007">
              <w:marLeft w:val="0"/>
              <w:marRight w:val="0"/>
              <w:marTop w:val="0"/>
              <w:marBottom w:val="0"/>
              <w:divBdr>
                <w:top w:val="none" w:sz="0" w:space="0" w:color="auto"/>
                <w:left w:val="none" w:sz="0" w:space="0" w:color="auto"/>
                <w:bottom w:val="none" w:sz="0" w:space="0" w:color="auto"/>
                <w:right w:val="none" w:sz="0" w:space="0" w:color="auto"/>
              </w:divBdr>
            </w:div>
            <w:div w:id="592516138">
              <w:marLeft w:val="0"/>
              <w:marRight w:val="0"/>
              <w:marTop w:val="0"/>
              <w:marBottom w:val="0"/>
              <w:divBdr>
                <w:top w:val="none" w:sz="0" w:space="0" w:color="auto"/>
                <w:left w:val="none" w:sz="0" w:space="0" w:color="auto"/>
                <w:bottom w:val="none" w:sz="0" w:space="0" w:color="auto"/>
                <w:right w:val="none" w:sz="0" w:space="0" w:color="auto"/>
              </w:divBdr>
            </w:div>
            <w:div w:id="659894543">
              <w:marLeft w:val="0"/>
              <w:marRight w:val="0"/>
              <w:marTop w:val="0"/>
              <w:marBottom w:val="0"/>
              <w:divBdr>
                <w:top w:val="none" w:sz="0" w:space="0" w:color="auto"/>
                <w:left w:val="none" w:sz="0" w:space="0" w:color="auto"/>
                <w:bottom w:val="none" w:sz="0" w:space="0" w:color="auto"/>
                <w:right w:val="none" w:sz="0" w:space="0" w:color="auto"/>
              </w:divBdr>
            </w:div>
            <w:div w:id="499195755">
              <w:marLeft w:val="0"/>
              <w:marRight w:val="0"/>
              <w:marTop w:val="0"/>
              <w:marBottom w:val="0"/>
              <w:divBdr>
                <w:top w:val="none" w:sz="0" w:space="0" w:color="auto"/>
                <w:left w:val="none" w:sz="0" w:space="0" w:color="auto"/>
                <w:bottom w:val="none" w:sz="0" w:space="0" w:color="auto"/>
                <w:right w:val="none" w:sz="0" w:space="0" w:color="auto"/>
              </w:divBdr>
            </w:div>
            <w:div w:id="1749183018">
              <w:marLeft w:val="0"/>
              <w:marRight w:val="0"/>
              <w:marTop w:val="0"/>
              <w:marBottom w:val="0"/>
              <w:divBdr>
                <w:top w:val="none" w:sz="0" w:space="0" w:color="auto"/>
                <w:left w:val="none" w:sz="0" w:space="0" w:color="auto"/>
                <w:bottom w:val="none" w:sz="0" w:space="0" w:color="auto"/>
                <w:right w:val="none" w:sz="0" w:space="0" w:color="auto"/>
              </w:divBdr>
            </w:div>
            <w:div w:id="1905481100">
              <w:marLeft w:val="0"/>
              <w:marRight w:val="0"/>
              <w:marTop w:val="0"/>
              <w:marBottom w:val="0"/>
              <w:divBdr>
                <w:top w:val="none" w:sz="0" w:space="0" w:color="auto"/>
                <w:left w:val="none" w:sz="0" w:space="0" w:color="auto"/>
                <w:bottom w:val="none" w:sz="0" w:space="0" w:color="auto"/>
                <w:right w:val="none" w:sz="0" w:space="0" w:color="auto"/>
              </w:divBdr>
            </w:div>
            <w:div w:id="2051609705">
              <w:marLeft w:val="0"/>
              <w:marRight w:val="0"/>
              <w:marTop w:val="0"/>
              <w:marBottom w:val="0"/>
              <w:divBdr>
                <w:top w:val="none" w:sz="0" w:space="0" w:color="auto"/>
                <w:left w:val="none" w:sz="0" w:space="0" w:color="auto"/>
                <w:bottom w:val="none" w:sz="0" w:space="0" w:color="auto"/>
                <w:right w:val="none" w:sz="0" w:space="0" w:color="auto"/>
              </w:divBdr>
            </w:div>
            <w:div w:id="382674285">
              <w:marLeft w:val="0"/>
              <w:marRight w:val="0"/>
              <w:marTop w:val="0"/>
              <w:marBottom w:val="0"/>
              <w:divBdr>
                <w:top w:val="none" w:sz="0" w:space="0" w:color="auto"/>
                <w:left w:val="none" w:sz="0" w:space="0" w:color="auto"/>
                <w:bottom w:val="none" w:sz="0" w:space="0" w:color="auto"/>
                <w:right w:val="none" w:sz="0" w:space="0" w:color="auto"/>
              </w:divBdr>
            </w:div>
            <w:div w:id="1208839879">
              <w:marLeft w:val="0"/>
              <w:marRight w:val="0"/>
              <w:marTop w:val="0"/>
              <w:marBottom w:val="0"/>
              <w:divBdr>
                <w:top w:val="none" w:sz="0" w:space="0" w:color="auto"/>
                <w:left w:val="none" w:sz="0" w:space="0" w:color="auto"/>
                <w:bottom w:val="none" w:sz="0" w:space="0" w:color="auto"/>
                <w:right w:val="none" w:sz="0" w:space="0" w:color="auto"/>
              </w:divBdr>
            </w:div>
            <w:div w:id="1663776099">
              <w:marLeft w:val="0"/>
              <w:marRight w:val="0"/>
              <w:marTop w:val="0"/>
              <w:marBottom w:val="0"/>
              <w:divBdr>
                <w:top w:val="none" w:sz="0" w:space="0" w:color="auto"/>
                <w:left w:val="none" w:sz="0" w:space="0" w:color="auto"/>
                <w:bottom w:val="none" w:sz="0" w:space="0" w:color="auto"/>
                <w:right w:val="none" w:sz="0" w:space="0" w:color="auto"/>
              </w:divBdr>
            </w:div>
            <w:div w:id="1029722491">
              <w:marLeft w:val="0"/>
              <w:marRight w:val="0"/>
              <w:marTop w:val="0"/>
              <w:marBottom w:val="0"/>
              <w:divBdr>
                <w:top w:val="none" w:sz="0" w:space="0" w:color="auto"/>
                <w:left w:val="none" w:sz="0" w:space="0" w:color="auto"/>
                <w:bottom w:val="none" w:sz="0" w:space="0" w:color="auto"/>
                <w:right w:val="none" w:sz="0" w:space="0" w:color="auto"/>
              </w:divBdr>
            </w:div>
            <w:div w:id="1914045446">
              <w:marLeft w:val="0"/>
              <w:marRight w:val="0"/>
              <w:marTop w:val="0"/>
              <w:marBottom w:val="0"/>
              <w:divBdr>
                <w:top w:val="none" w:sz="0" w:space="0" w:color="auto"/>
                <w:left w:val="none" w:sz="0" w:space="0" w:color="auto"/>
                <w:bottom w:val="none" w:sz="0" w:space="0" w:color="auto"/>
                <w:right w:val="none" w:sz="0" w:space="0" w:color="auto"/>
              </w:divBdr>
            </w:div>
            <w:div w:id="1566911482">
              <w:marLeft w:val="0"/>
              <w:marRight w:val="0"/>
              <w:marTop w:val="0"/>
              <w:marBottom w:val="0"/>
              <w:divBdr>
                <w:top w:val="none" w:sz="0" w:space="0" w:color="auto"/>
                <w:left w:val="none" w:sz="0" w:space="0" w:color="auto"/>
                <w:bottom w:val="none" w:sz="0" w:space="0" w:color="auto"/>
                <w:right w:val="none" w:sz="0" w:space="0" w:color="auto"/>
              </w:divBdr>
            </w:div>
            <w:div w:id="634019048">
              <w:marLeft w:val="0"/>
              <w:marRight w:val="0"/>
              <w:marTop w:val="0"/>
              <w:marBottom w:val="0"/>
              <w:divBdr>
                <w:top w:val="none" w:sz="0" w:space="0" w:color="auto"/>
                <w:left w:val="none" w:sz="0" w:space="0" w:color="auto"/>
                <w:bottom w:val="none" w:sz="0" w:space="0" w:color="auto"/>
                <w:right w:val="none" w:sz="0" w:space="0" w:color="auto"/>
              </w:divBdr>
            </w:div>
            <w:div w:id="1421754617">
              <w:marLeft w:val="0"/>
              <w:marRight w:val="0"/>
              <w:marTop w:val="0"/>
              <w:marBottom w:val="0"/>
              <w:divBdr>
                <w:top w:val="none" w:sz="0" w:space="0" w:color="auto"/>
                <w:left w:val="none" w:sz="0" w:space="0" w:color="auto"/>
                <w:bottom w:val="none" w:sz="0" w:space="0" w:color="auto"/>
                <w:right w:val="none" w:sz="0" w:space="0" w:color="auto"/>
              </w:divBdr>
            </w:div>
            <w:div w:id="794298858">
              <w:marLeft w:val="0"/>
              <w:marRight w:val="0"/>
              <w:marTop w:val="0"/>
              <w:marBottom w:val="0"/>
              <w:divBdr>
                <w:top w:val="none" w:sz="0" w:space="0" w:color="auto"/>
                <w:left w:val="none" w:sz="0" w:space="0" w:color="auto"/>
                <w:bottom w:val="none" w:sz="0" w:space="0" w:color="auto"/>
                <w:right w:val="none" w:sz="0" w:space="0" w:color="auto"/>
              </w:divBdr>
            </w:div>
            <w:div w:id="1710497531">
              <w:marLeft w:val="0"/>
              <w:marRight w:val="0"/>
              <w:marTop w:val="0"/>
              <w:marBottom w:val="0"/>
              <w:divBdr>
                <w:top w:val="none" w:sz="0" w:space="0" w:color="auto"/>
                <w:left w:val="none" w:sz="0" w:space="0" w:color="auto"/>
                <w:bottom w:val="none" w:sz="0" w:space="0" w:color="auto"/>
                <w:right w:val="none" w:sz="0" w:space="0" w:color="auto"/>
              </w:divBdr>
            </w:div>
            <w:div w:id="111561780">
              <w:marLeft w:val="0"/>
              <w:marRight w:val="0"/>
              <w:marTop w:val="0"/>
              <w:marBottom w:val="0"/>
              <w:divBdr>
                <w:top w:val="none" w:sz="0" w:space="0" w:color="auto"/>
                <w:left w:val="none" w:sz="0" w:space="0" w:color="auto"/>
                <w:bottom w:val="none" w:sz="0" w:space="0" w:color="auto"/>
                <w:right w:val="none" w:sz="0" w:space="0" w:color="auto"/>
              </w:divBdr>
            </w:div>
            <w:div w:id="99960732">
              <w:marLeft w:val="0"/>
              <w:marRight w:val="0"/>
              <w:marTop w:val="0"/>
              <w:marBottom w:val="0"/>
              <w:divBdr>
                <w:top w:val="none" w:sz="0" w:space="0" w:color="auto"/>
                <w:left w:val="none" w:sz="0" w:space="0" w:color="auto"/>
                <w:bottom w:val="none" w:sz="0" w:space="0" w:color="auto"/>
                <w:right w:val="none" w:sz="0" w:space="0" w:color="auto"/>
              </w:divBdr>
            </w:div>
            <w:div w:id="1118986390">
              <w:marLeft w:val="0"/>
              <w:marRight w:val="0"/>
              <w:marTop w:val="0"/>
              <w:marBottom w:val="0"/>
              <w:divBdr>
                <w:top w:val="none" w:sz="0" w:space="0" w:color="auto"/>
                <w:left w:val="none" w:sz="0" w:space="0" w:color="auto"/>
                <w:bottom w:val="none" w:sz="0" w:space="0" w:color="auto"/>
                <w:right w:val="none" w:sz="0" w:space="0" w:color="auto"/>
              </w:divBdr>
            </w:div>
            <w:div w:id="291208243">
              <w:marLeft w:val="0"/>
              <w:marRight w:val="0"/>
              <w:marTop w:val="0"/>
              <w:marBottom w:val="0"/>
              <w:divBdr>
                <w:top w:val="none" w:sz="0" w:space="0" w:color="auto"/>
                <w:left w:val="none" w:sz="0" w:space="0" w:color="auto"/>
                <w:bottom w:val="none" w:sz="0" w:space="0" w:color="auto"/>
                <w:right w:val="none" w:sz="0" w:space="0" w:color="auto"/>
              </w:divBdr>
            </w:div>
            <w:div w:id="1594431793">
              <w:marLeft w:val="0"/>
              <w:marRight w:val="0"/>
              <w:marTop w:val="0"/>
              <w:marBottom w:val="0"/>
              <w:divBdr>
                <w:top w:val="none" w:sz="0" w:space="0" w:color="auto"/>
                <w:left w:val="none" w:sz="0" w:space="0" w:color="auto"/>
                <w:bottom w:val="none" w:sz="0" w:space="0" w:color="auto"/>
                <w:right w:val="none" w:sz="0" w:space="0" w:color="auto"/>
              </w:divBdr>
            </w:div>
            <w:div w:id="1897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2087">
      <w:bodyDiv w:val="1"/>
      <w:marLeft w:val="0"/>
      <w:marRight w:val="0"/>
      <w:marTop w:val="0"/>
      <w:marBottom w:val="0"/>
      <w:divBdr>
        <w:top w:val="none" w:sz="0" w:space="0" w:color="auto"/>
        <w:left w:val="none" w:sz="0" w:space="0" w:color="auto"/>
        <w:bottom w:val="none" w:sz="0" w:space="0" w:color="auto"/>
        <w:right w:val="none" w:sz="0" w:space="0" w:color="auto"/>
      </w:divBdr>
    </w:div>
    <w:div w:id="1752965147">
      <w:bodyDiv w:val="1"/>
      <w:marLeft w:val="0"/>
      <w:marRight w:val="0"/>
      <w:marTop w:val="0"/>
      <w:marBottom w:val="0"/>
      <w:divBdr>
        <w:top w:val="none" w:sz="0" w:space="0" w:color="auto"/>
        <w:left w:val="none" w:sz="0" w:space="0" w:color="auto"/>
        <w:bottom w:val="none" w:sz="0" w:space="0" w:color="auto"/>
        <w:right w:val="none" w:sz="0" w:space="0" w:color="auto"/>
      </w:divBdr>
    </w:div>
    <w:div w:id="21285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8BAB-AD39-47B4-9E62-3DB635AF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4811</Words>
  <Characters>27426</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김재현(내과학교실)</dc:creator>
  <cp:lastModifiedBy>LS Ma</cp:lastModifiedBy>
  <cp:revision>2</cp:revision>
  <dcterms:created xsi:type="dcterms:W3CDTF">2015-11-09T05:03:00Z</dcterms:created>
  <dcterms:modified xsi:type="dcterms:W3CDTF">2015-11-09T05:03:00Z</dcterms:modified>
</cp:coreProperties>
</file>