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E09" w:rsidRPr="006873DB" w:rsidRDefault="00217E09" w:rsidP="0011559A">
      <w:pPr>
        <w:spacing w:line="360" w:lineRule="auto"/>
        <w:jc w:val="both"/>
        <w:rPr>
          <w:rFonts w:ascii="Book Antiqua" w:hAnsi="Book Antiqua" w:cs="Times New Roman"/>
          <w:b/>
          <w:lang w:val="en-US" w:eastAsia="zh-CN"/>
        </w:rPr>
      </w:pPr>
      <w:r w:rsidRPr="006873DB">
        <w:rPr>
          <w:rFonts w:ascii="Book Antiqua" w:hAnsi="Book Antiqua" w:cs="Times New Roman"/>
          <w:b/>
          <w:lang w:val="en-US" w:eastAsia="zh-CN"/>
        </w:rPr>
        <w:t xml:space="preserve">Name of </w:t>
      </w:r>
      <w:r w:rsidR="008746F1" w:rsidRPr="006873DB">
        <w:rPr>
          <w:rFonts w:ascii="Book Antiqua" w:hAnsi="Book Antiqua" w:cs="Times New Roman"/>
          <w:b/>
          <w:lang w:val="en-US" w:eastAsia="zh-CN"/>
        </w:rPr>
        <w:t>J</w:t>
      </w:r>
      <w:r w:rsidRPr="006873DB">
        <w:rPr>
          <w:rFonts w:ascii="Book Antiqua" w:hAnsi="Book Antiqua" w:cs="Times New Roman"/>
          <w:b/>
          <w:lang w:val="en-US" w:eastAsia="zh-CN"/>
        </w:rPr>
        <w:t xml:space="preserve">ournal: </w:t>
      </w:r>
      <w:r w:rsidRPr="006873DB">
        <w:rPr>
          <w:rFonts w:ascii="Book Antiqua" w:hAnsi="Book Antiqua" w:cs="Times New Roman"/>
          <w:b/>
          <w:i/>
          <w:lang w:val="en-US" w:eastAsia="zh-CN"/>
        </w:rPr>
        <w:t>World Journal of Gastrointestinal Endoscopy</w:t>
      </w:r>
    </w:p>
    <w:p w:rsidR="00217E09" w:rsidRPr="006873DB" w:rsidRDefault="00217E09" w:rsidP="0011559A">
      <w:pPr>
        <w:spacing w:line="360" w:lineRule="auto"/>
        <w:jc w:val="both"/>
        <w:rPr>
          <w:rFonts w:ascii="Book Antiqua" w:hAnsi="Book Antiqua" w:cs="Times New Roman"/>
          <w:b/>
          <w:lang w:val="en-US" w:eastAsia="zh-CN"/>
        </w:rPr>
      </w:pPr>
      <w:r w:rsidRPr="006873DB">
        <w:rPr>
          <w:rFonts w:ascii="Book Antiqua" w:hAnsi="Book Antiqua" w:cs="Times New Roman"/>
          <w:b/>
          <w:lang w:val="en-US" w:eastAsia="zh-CN"/>
        </w:rPr>
        <w:t>ESPS Manuscript NO: 19201</w:t>
      </w:r>
    </w:p>
    <w:p w:rsidR="001A11F2" w:rsidRDefault="00217E09" w:rsidP="0011559A">
      <w:pPr>
        <w:spacing w:line="360" w:lineRule="auto"/>
        <w:jc w:val="both"/>
        <w:rPr>
          <w:rFonts w:ascii="Verdana" w:hAnsi="Verdana"/>
          <w:color w:val="000000"/>
          <w:sz w:val="17"/>
          <w:szCs w:val="17"/>
          <w:shd w:val="clear" w:color="auto" w:fill="FFFFFF"/>
          <w:lang w:eastAsia="zh-CN"/>
        </w:rPr>
      </w:pPr>
      <w:r w:rsidRPr="006873DB">
        <w:rPr>
          <w:rFonts w:ascii="Book Antiqua" w:hAnsi="Book Antiqua" w:cs="Times New Roman"/>
          <w:b/>
          <w:lang w:val="en-US" w:eastAsia="zh-CN"/>
        </w:rPr>
        <w:t xml:space="preserve">Manuscript Type: </w:t>
      </w:r>
      <w:r w:rsidR="001A11F2" w:rsidRPr="001A11F2">
        <w:rPr>
          <w:rFonts w:ascii="Book Antiqua" w:hAnsi="Book Antiqua" w:cs="Times New Roman"/>
          <w:b/>
          <w:lang w:val="en-US" w:eastAsia="zh-CN"/>
        </w:rPr>
        <w:t>TOPIC HIGHLIGHT</w:t>
      </w:r>
    </w:p>
    <w:p w:rsidR="001A11F2" w:rsidRDefault="001A11F2" w:rsidP="0011559A">
      <w:pPr>
        <w:spacing w:line="360" w:lineRule="auto"/>
        <w:jc w:val="both"/>
        <w:rPr>
          <w:rFonts w:ascii="Verdana" w:hAnsi="Verdana"/>
          <w:color w:val="000000"/>
          <w:sz w:val="17"/>
          <w:szCs w:val="17"/>
          <w:shd w:val="clear" w:color="auto" w:fill="FFFFFF"/>
          <w:lang w:eastAsia="zh-CN"/>
        </w:rPr>
      </w:pPr>
    </w:p>
    <w:p w:rsidR="00217E09" w:rsidRPr="006873DB" w:rsidRDefault="001A11F2" w:rsidP="0011559A">
      <w:pPr>
        <w:spacing w:line="360" w:lineRule="auto"/>
        <w:jc w:val="both"/>
        <w:rPr>
          <w:rFonts w:ascii="Book Antiqua" w:hAnsi="Book Antiqua" w:cs="Times New Roman"/>
          <w:b/>
          <w:lang w:val="en-US" w:eastAsia="zh-CN"/>
        </w:rPr>
      </w:pPr>
      <w:r w:rsidRPr="001A11F2">
        <w:rPr>
          <w:rFonts w:ascii="Book Antiqua" w:hAnsi="Book Antiqua" w:cs="Times New Roman"/>
          <w:b/>
          <w:lang w:val="en-US" w:eastAsia="zh-CN"/>
        </w:rPr>
        <w:t>2015 Advances in Gastrointestinal Endoscopy</w:t>
      </w:r>
    </w:p>
    <w:p w:rsidR="00217E09" w:rsidRPr="006873DB" w:rsidRDefault="00217E09" w:rsidP="0011559A">
      <w:pPr>
        <w:spacing w:line="360" w:lineRule="auto"/>
        <w:jc w:val="both"/>
        <w:rPr>
          <w:rFonts w:ascii="Book Antiqua" w:hAnsi="Book Antiqua" w:cs="Times New Roman"/>
          <w:b/>
          <w:lang w:val="en-US" w:eastAsia="zh-CN"/>
        </w:rPr>
      </w:pPr>
    </w:p>
    <w:p w:rsidR="008E4B39" w:rsidRPr="006873DB" w:rsidRDefault="008E4B39" w:rsidP="0011559A">
      <w:pPr>
        <w:spacing w:line="360" w:lineRule="auto"/>
        <w:jc w:val="both"/>
        <w:rPr>
          <w:rFonts w:ascii="Book Antiqua" w:hAnsi="Book Antiqua" w:cs="Times New Roman"/>
          <w:b/>
          <w:lang w:val="en-US" w:eastAsia="zh-CN"/>
        </w:rPr>
      </w:pPr>
      <w:r w:rsidRPr="006873DB">
        <w:rPr>
          <w:rFonts w:ascii="Book Antiqua" w:hAnsi="Book Antiqua" w:cs="Times New Roman"/>
          <w:b/>
          <w:lang w:val="en-US"/>
        </w:rPr>
        <w:t xml:space="preserve">Endoscopic </w:t>
      </w:r>
      <w:r w:rsidR="00217E09" w:rsidRPr="006873DB">
        <w:rPr>
          <w:rFonts w:ascii="Book Antiqua" w:hAnsi="Book Antiqua" w:cs="Times New Roman"/>
          <w:b/>
          <w:lang w:val="en-US"/>
        </w:rPr>
        <w:t>h</w:t>
      </w:r>
      <w:r w:rsidRPr="006873DB">
        <w:rPr>
          <w:rFonts w:ascii="Book Antiqua" w:hAnsi="Book Antiqua" w:cs="Times New Roman"/>
          <w:b/>
          <w:lang w:val="en-US"/>
        </w:rPr>
        <w:t xml:space="preserve">emostasis state of the art </w:t>
      </w:r>
      <w:r w:rsidR="0011559A" w:rsidRPr="006873DB">
        <w:rPr>
          <w:rFonts w:ascii="Book Antiqua" w:hAnsi="Book Antiqua" w:cs="Times New Roman"/>
          <w:b/>
          <w:lang w:val="en-US" w:eastAsia="zh-CN"/>
        </w:rPr>
        <w:t>-</w:t>
      </w:r>
      <w:r w:rsidRPr="006873DB">
        <w:rPr>
          <w:rFonts w:ascii="Book Antiqua" w:hAnsi="Book Antiqua" w:cs="Times New Roman"/>
          <w:b/>
          <w:lang w:val="en-US"/>
        </w:rPr>
        <w:t xml:space="preserve"> </w:t>
      </w:r>
      <w:proofErr w:type="spellStart"/>
      <w:r w:rsidRPr="006873DB">
        <w:rPr>
          <w:rFonts w:ascii="Book Antiqua" w:hAnsi="Book Antiqua" w:cs="Times New Roman"/>
          <w:b/>
          <w:lang w:val="en-US"/>
        </w:rPr>
        <w:t>Nonvariceal</w:t>
      </w:r>
      <w:proofErr w:type="spellEnd"/>
      <w:r w:rsidRPr="006873DB">
        <w:rPr>
          <w:rFonts w:ascii="Book Antiqua" w:hAnsi="Book Antiqua" w:cs="Times New Roman"/>
          <w:b/>
          <w:lang w:val="en-US"/>
        </w:rPr>
        <w:t xml:space="preserve"> </w:t>
      </w:r>
      <w:r w:rsidR="00217E09" w:rsidRPr="006873DB">
        <w:rPr>
          <w:rFonts w:ascii="Book Antiqua" w:hAnsi="Book Antiqua" w:cs="Times New Roman"/>
          <w:b/>
          <w:lang w:val="en-US"/>
        </w:rPr>
        <w:t>bleeding</w:t>
      </w:r>
    </w:p>
    <w:p w:rsidR="00E11007" w:rsidRPr="006873DB" w:rsidRDefault="00E11007" w:rsidP="0011559A">
      <w:pPr>
        <w:spacing w:line="360" w:lineRule="auto"/>
        <w:jc w:val="both"/>
        <w:rPr>
          <w:rFonts w:ascii="Book Antiqua" w:hAnsi="Book Antiqua" w:cs="Times New Roman"/>
          <w:b/>
          <w:lang w:val="en-US" w:eastAsia="zh-CN"/>
        </w:rPr>
      </w:pPr>
    </w:p>
    <w:p w:rsidR="00E11007" w:rsidRPr="006873DB" w:rsidRDefault="00E11007" w:rsidP="0011559A">
      <w:pPr>
        <w:spacing w:line="360" w:lineRule="auto"/>
        <w:jc w:val="both"/>
        <w:rPr>
          <w:rFonts w:ascii="Book Antiqua" w:hAnsi="Book Antiqua" w:cs="Times New Roman"/>
          <w:lang w:val="en-US"/>
        </w:rPr>
      </w:pPr>
      <w:proofErr w:type="spellStart"/>
      <w:r w:rsidRPr="006873DB">
        <w:rPr>
          <w:rFonts w:ascii="Book Antiqua" w:hAnsi="Book Antiqua" w:cs="Times New Roman"/>
          <w:lang w:val="en-US"/>
        </w:rPr>
        <w:t>Gölder</w:t>
      </w:r>
      <w:proofErr w:type="spellEnd"/>
      <w:r w:rsidRPr="006873DB">
        <w:rPr>
          <w:rFonts w:ascii="Book Antiqua" w:hAnsi="Book Antiqua" w:cs="Times New Roman"/>
          <w:lang w:val="en-US" w:eastAsia="zh-CN"/>
        </w:rPr>
        <w:t xml:space="preserve"> SK </w:t>
      </w:r>
      <w:r w:rsidRPr="006873DB">
        <w:rPr>
          <w:rFonts w:ascii="Book Antiqua" w:hAnsi="Book Antiqua" w:cs="Times New Roman"/>
          <w:i/>
          <w:lang w:val="en-US" w:eastAsia="zh-CN"/>
        </w:rPr>
        <w:t xml:space="preserve">et al. </w:t>
      </w:r>
      <w:r w:rsidRPr="006873DB">
        <w:rPr>
          <w:rFonts w:ascii="Book Antiqua" w:hAnsi="Book Antiqua" w:cs="Times New Roman"/>
          <w:lang w:val="en-US"/>
        </w:rPr>
        <w:t xml:space="preserve">Endoscopic hemostasis state of the art </w:t>
      </w:r>
      <w:r w:rsidRPr="006873DB">
        <w:rPr>
          <w:rFonts w:ascii="Book Antiqua" w:hAnsi="Book Antiqua" w:cs="Times New Roman"/>
          <w:lang w:val="en-US" w:eastAsia="zh-CN"/>
        </w:rPr>
        <w:t>-</w:t>
      </w:r>
      <w:r w:rsidRPr="006873DB">
        <w:rPr>
          <w:rFonts w:ascii="Book Antiqua" w:hAnsi="Book Antiqua" w:cs="Times New Roman"/>
          <w:lang w:val="en-US"/>
        </w:rPr>
        <w:t xml:space="preserve"> </w:t>
      </w:r>
      <w:proofErr w:type="spellStart"/>
      <w:r w:rsidRPr="006873DB">
        <w:rPr>
          <w:rFonts w:ascii="Book Antiqua" w:hAnsi="Book Antiqua" w:cs="Times New Roman"/>
          <w:lang w:val="en-US"/>
        </w:rPr>
        <w:t>Nonvariceal</w:t>
      </w:r>
      <w:proofErr w:type="spellEnd"/>
      <w:r w:rsidRPr="006873DB">
        <w:rPr>
          <w:rFonts w:ascii="Book Antiqua" w:hAnsi="Book Antiqua" w:cs="Times New Roman"/>
          <w:lang w:val="en-US"/>
        </w:rPr>
        <w:t xml:space="preserve"> bleeding</w:t>
      </w:r>
    </w:p>
    <w:p w:rsidR="00217E09" w:rsidRPr="006873DB" w:rsidRDefault="00217E09" w:rsidP="0011559A">
      <w:pPr>
        <w:spacing w:line="360" w:lineRule="auto"/>
        <w:jc w:val="both"/>
        <w:rPr>
          <w:rFonts w:ascii="Book Antiqua" w:hAnsi="Book Antiqua" w:cs="Times New Roman"/>
          <w:b/>
          <w:i/>
          <w:lang w:val="en-US" w:eastAsia="zh-CN"/>
        </w:rPr>
      </w:pPr>
    </w:p>
    <w:p w:rsidR="008E4B39" w:rsidRPr="006873DB" w:rsidRDefault="008E4B39" w:rsidP="0011559A">
      <w:pPr>
        <w:spacing w:line="360" w:lineRule="auto"/>
        <w:jc w:val="both"/>
        <w:rPr>
          <w:rFonts w:ascii="Book Antiqua" w:hAnsi="Book Antiqua" w:cs="Times New Roman"/>
          <w:b/>
          <w:lang w:val="en-US"/>
        </w:rPr>
      </w:pPr>
      <w:r w:rsidRPr="006873DB">
        <w:rPr>
          <w:rFonts w:ascii="Book Antiqua" w:hAnsi="Book Antiqua" w:cs="Times New Roman"/>
          <w:b/>
          <w:lang w:val="en-US"/>
        </w:rPr>
        <w:t>S</w:t>
      </w:r>
      <w:r w:rsidR="00F81014" w:rsidRPr="006873DB">
        <w:rPr>
          <w:rFonts w:ascii="Book Antiqua" w:hAnsi="Book Antiqua" w:cs="Times New Roman"/>
          <w:b/>
          <w:lang w:val="en-US"/>
        </w:rPr>
        <w:t xml:space="preserve">tefan Karl </w:t>
      </w:r>
      <w:proofErr w:type="spellStart"/>
      <w:r w:rsidR="00F81014" w:rsidRPr="006873DB">
        <w:rPr>
          <w:rFonts w:ascii="Book Antiqua" w:hAnsi="Book Antiqua" w:cs="Times New Roman"/>
          <w:b/>
          <w:lang w:val="en-US"/>
        </w:rPr>
        <w:t>Gölder</w:t>
      </w:r>
      <w:proofErr w:type="spellEnd"/>
      <w:r w:rsidR="00F81014" w:rsidRPr="006873DB">
        <w:rPr>
          <w:rFonts w:ascii="Book Antiqua" w:hAnsi="Book Antiqua" w:cs="Times New Roman"/>
          <w:b/>
          <w:lang w:val="en-US"/>
        </w:rPr>
        <w:t>, Juliane</w:t>
      </w:r>
      <w:r w:rsidRPr="006873DB">
        <w:rPr>
          <w:rFonts w:ascii="Book Antiqua" w:hAnsi="Book Antiqua" w:cs="Times New Roman"/>
          <w:b/>
          <w:lang w:val="en-US"/>
        </w:rPr>
        <w:t xml:space="preserve"> </w:t>
      </w:r>
      <w:proofErr w:type="spellStart"/>
      <w:r w:rsidRPr="006873DB">
        <w:rPr>
          <w:rFonts w:ascii="Book Antiqua" w:hAnsi="Book Antiqua" w:cs="Times New Roman"/>
          <w:b/>
          <w:lang w:val="en-US"/>
        </w:rPr>
        <w:t>Brückner</w:t>
      </w:r>
      <w:proofErr w:type="spellEnd"/>
      <w:r w:rsidR="00F81014" w:rsidRPr="006873DB">
        <w:rPr>
          <w:rFonts w:ascii="Book Antiqua" w:hAnsi="Book Antiqua" w:cs="Times New Roman"/>
          <w:b/>
          <w:lang w:val="en-US"/>
        </w:rPr>
        <w:t>, Helmut</w:t>
      </w:r>
      <w:r w:rsidR="00514433" w:rsidRPr="006873DB">
        <w:rPr>
          <w:rFonts w:ascii="Book Antiqua" w:hAnsi="Book Antiqua" w:cs="Times New Roman"/>
          <w:b/>
          <w:lang w:val="en-US"/>
        </w:rPr>
        <w:t xml:space="preserve"> </w:t>
      </w:r>
      <w:proofErr w:type="spellStart"/>
      <w:r w:rsidR="00514433" w:rsidRPr="006873DB">
        <w:rPr>
          <w:rFonts w:ascii="Book Antiqua" w:hAnsi="Book Antiqua" w:cs="Times New Roman"/>
          <w:b/>
          <w:lang w:val="en-US"/>
        </w:rPr>
        <w:t>Messmann</w:t>
      </w:r>
      <w:proofErr w:type="spellEnd"/>
    </w:p>
    <w:p w:rsidR="008E4B39" w:rsidRPr="006873DB" w:rsidRDefault="008E4B39" w:rsidP="0011559A">
      <w:pPr>
        <w:spacing w:line="360" w:lineRule="auto"/>
        <w:jc w:val="both"/>
        <w:rPr>
          <w:rFonts w:ascii="Book Antiqua" w:hAnsi="Book Antiqua" w:cs="Times New Roman"/>
          <w:lang w:val="en-US" w:eastAsia="zh-CN"/>
        </w:rPr>
      </w:pPr>
    </w:p>
    <w:p w:rsidR="00217E09" w:rsidRPr="006873DB" w:rsidRDefault="00E11007" w:rsidP="0011559A">
      <w:pPr>
        <w:spacing w:line="360" w:lineRule="auto"/>
        <w:jc w:val="both"/>
        <w:rPr>
          <w:rFonts w:ascii="Book Antiqua" w:hAnsi="Book Antiqua" w:cs="Times New Roman"/>
          <w:lang w:val="en-US" w:eastAsia="zh-CN"/>
        </w:rPr>
      </w:pPr>
      <w:r w:rsidRPr="006873DB">
        <w:rPr>
          <w:rFonts w:ascii="Book Antiqua" w:hAnsi="Book Antiqua" w:cs="Times New Roman"/>
          <w:b/>
          <w:lang w:val="en-US"/>
        </w:rPr>
        <w:t xml:space="preserve">Stefan Karl </w:t>
      </w:r>
      <w:proofErr w:type="spellStart"/>
      <w:r w:rsidRPr="006873DB">
        <w:rPr>
          <w:rFonts w:ascii="Book Antiqua" w:hAnsi="Book Antiqua" w:cs="Times New Roman"/>
          <w:b/>
          <w:lang w:val="en-US"/>
        </w:rPr>
        <w:t>Gölder</w:t>
      </w:r>
      <w:proofErr w:type="spellEnd"/>
      <w:r w:rsidRPr="006873DB">
        <w:rPr>
          <w:rFonts w:ascii="Book Antiqua" w:hAnsi="Book Antiqua" w:cs="Times New Roman"/>
          <w:b/>
          <w:lang w:val="en-US"/>
        </w:rPr>
        <w:t xml:space="preserve">, Juliane </w:t>
      </w:r>
      <w:proofErr w:type="spellStart"/>
      <w:r w:rsidRPr="006873DB">
        <w:rPr>
          <w:rFonts w:ascii="Book Antiqua" w:hAnsi="Book Antiqua" w:cs="Times New Roman"/>
          <w:b/>
          <w:lang w:val="en-US"/>
        </w:rPr>
        <w:t>Brückner</w:t>
      </w:r>
      <w:proofErr w:type="spellEnd"/>
      <w:r w:rsidRPr="006873DB">
        <w:rPr>
          <w:rFonts w:ascii="Book Antiqua" w:hAnsi="Book Antiqua" w:cs="Times New Roman"/>
          <w:b/>
          <w:lang w:val="en-US"/>
        </w:rPr>
        <w:t xml:space="preserve">, Helmut </w:t>
      </w:r>
      <w:proofErr w:type="spellStart"/>
      <w:r w:rsidRPr="006873DB">
        <w:rPr>
          <w:rFonts w:ascii="Book Antiqua" w:hAnsi="Book Antiqua" w:cs="Times New Roman"/>
          <w:b/>
          <w:lang w:val="en-US"/>
        </w:rPr>
        <w:t>Messmann</w:t>
      </w:r>
      <w:proofErr w:type="spellEnd"/>
      <w:r w:rsidRPr="006873DB">
        <w:rPr>
          <w:rFonts w:ascii="Book Antiqua" w:hAnsi="Book Antiqua" w:cs="Times New Roman"/>
          <w:b/>
          <w:lang w:val="en-US" w:eastAsia="zh-CN"/>
        </w:rPr>
        <w:t xml:space="preserve">, </w:t>
      </w:r>
      <w:r w:rsidR="006F5C3D" w:rsidRPr="006873DB">
        <w:rPr>
          <w:rFonts w:ascii="Book Antiqua" w:hAnsi="Book Antiqua" w:cs="Times New Roman"/>
          <w:lang w:val="en-US" w:eastAsia="zh-CN"/>
        </w:rPr>
        <w:t xml:space="preserve">Department of Internal Medicine III, </w:t>
      </w:r>
      <w:proofErr w:type="spellStart"/>
      <w:r w:rsidR="006F5C3D" w:rsidRPr="006873DB">
        <w:rPr>
          <w:rFonts w:ascii="Book Antiqua" w:hAnsi="Book Antiqua" w:cs="Times New Roman"/>
          <w:lang w:val="en-US" w:eastAsia="zh-CN"/>
        </w:rPr>
        <w:t>Klinikum</w:t>
      </w:r>
      <w:proofErr w:type="spellEnd"/>
      <w:r w:rsidR="006F5C3D" w:rsidRPr="006873DB">
        <w:rPr>
          <w:rFonts w:ascii="Book Antiqua" w:hAnsi="Book Antiqua" w:cs="Times New Roman"/>
          <w:lang w:val="en-US" w:eastAsia="zh-CN"/>
        </w:rPr>
        <w:t xml:space="preserve"> Augsburg, </w:t>
      </w:r>
      <w:r w:rsidRPr="006873DB">
        <w:rPr>
          <w:rFonts w:ascii="Book Antiqua" w:hAnsi="Book Antiqua"/>
          <w:lang w:val="en-US" w:eastAsia="zh-CN"/>
        </w:rPr>
        <w:t xml:space="preserve">86159 </w:t>
      </w:r>
      <w:r w:rsidR="006F5C3D" w:rsidRPr="006873DB">
        <w:rPr>
          <w:rFonts w:ascii="Book Antiqua" w:hAnsi="Book Antiqua" w:cs="Times New Roman"/>
          <w:lang w:val="en-US" w:eastAsia="zh-CN"/>
        </w:rPr>
        <w:t>Augsburg</w:t>
      </w:r>
      <w:r w:rsidRPr="006873DB">
        <w:rPr>
          <w:rFonts w:ascii="Book Antiqua" w:hAnsi="Book Antiqua" w:cs="Times New Roman"/>
          <w:lang w:val="en-US" w:eastAsia="zh-CN"/>
        </w:rPr>
        <w:t>,</w:t>
      </w:r>
      <w:r w:rsidR="006F5C3D" w:rsidRPr="006873DB">
        <w:rPr>
          <w:rFonts w:ascii="Book Antiqua" w:hAnsi="Book Antiqua" w:cs="Times New Roman"/>
          <w:lang w:val="en-US" w:eastAsia="zh-CN"/>
        </w:rPr>
        <w:t xml:space="preserve"> Germany</w:t>
      </w:r>
    </w:p>
    <w:p w:rsidR="00217E09" w:rsidRPr="006873DB" w:rsidRDefault="00217E09" w:rsidP="0011559A">
      <w:pPr>
        <w:spacing w:line="360" w:lineRule="auto"/>
        <w:jc w:val="both"/>
        <w:rPr>
          <w:rFonts w:ascii="Book Antiqua" w:hAnsi="Book Antiqua" w:cs="Times New Roman"/>
          <w:lang w:val="en-US" w:eastAsia="zh-CN"/>
        </w:rPr>
      </w:pPr>
    </w:p>
    <w:p w:rsidR="00E11007" w:rsidRPr="006873DB" w:rsidRDefault="00E11007" w:rsidP="0011559A">
      <w:pPr>
        <w:pStyle w:val="NormalWeb"/>
        <w:spacing w:beforeLines="0" w:afterLines="0" w:line="360" w:lineRule="auto"/>
        <w:jc w:val="both"/>
        <w:rPr>
          <w:rFonts w:ascii="Book Antiqua" w:eastAsia="宋体" w:hAnsi="Book Antiqua"/>
          <w:b/>
          <w:sz w:val="24"/>
          <w:szCs w:val="24"/>
          <w:lang w:val="en-US"/>
        </w:rPr>
      </w:pPr>
      <w:r w:rsidRPr="006873DB">
        <w:rPr>
          <w:rFonts w:ascii="Book Antiqua" w:hAnsi="Book Antiqua"/>
          <w:b/>
          <w:sz w:val="24"/>
          <w:szCs w:val="24"/>
        </w:rPr>
        <w:t>Author contributions:</w:t>
      </w:r>
      <w:r w:rsidRPr="006873DB">
        <w:rPr>
          <w:rFonts w:ascii="Book Antiqua" w:eastAsia="宋体" w:hAnsi="Book Antiqua"/>
          <w:b/>
          <w:sz w:val="24"/>
          <w:szCs w:val="24"/>
          <w:lang w:val="en-US"/>
        </w:rPr>
        <w:t xml:space="preserve"> </w:t>
      </w:r>
      <w:proofErr w:type="spellStart"/>
      <w:r w:rsidRPr="006873DB">
        <w:rPr>
          <w:rFonts w:ascii="Book Antiqua" w:eastAsia="宋体" w:hAnsi="Book Antiqua"/>
          <w:sz w:val="24"/>
          <w:szCs w:val="24"/>
          <w:lang w:val="en-US"/>
        </w:rPr>
        <w:t>Gölder</w:t>
      </w:r>
      <w:proofErr w:type="spellEnd"/>
      <w:r w:rsidRPr="006873DB">
        <w:rPr>
          <w:rFonts w:ascii="Book Antiqua" w:eastAsia="宋体" w:hAnsi="Book Antiqua"/>
          <w:sz w:val="24"/>
          <w:szCs w:val="24"/>
          <w:lang w:val="en-US" w:eastAsia="zh-CN"/>
        </w:rPr>
        <w:t xml:space="preserve"> SK</w:t>
      </w:r>
      <w:r w:rsidRPr="006873DB">
        <w:rPr>
          <w:rFonts w:ascii="Book Antiqua" w:eastAsia="宋体" w:hAnsi="Book Antiqua"/>
          <w:sz w:val="24"/>
          <w:szCs w:val="24"/>
          <w:lang w:val="en-US"/>
        </w:rPr>
        <w:t xml:space="preserve">  </w:t>
      </w:r>
      <w:r w:rsidRPr="006873DB">
        <w:rPr>
          <w:rFonts w:ascii="Book Antiqua" w:hAnsi="Book Antiqua"/>
          <w:sz w:val="24"/>
          <w:szCs w:val="24"/>
        </w:rPr>
        <w:t xml:space="preserve">conceived and drafted the </w:t>
      </w:r>
      <w:r w:rsidR="00391A30" w:rsidRPr="006873DB">
        <w:rPr>
          <w:rFonts w:ascii="Book Antiqua" w:hAnsi="Book Antiqua"/>
          <w:sz w:val="24"/>
          <w:szCs w:val="24"/>
        </w:rPr>
        <w:t>m</w:t>
      </w:r>
      <w:r w:rsidRPr="006873DB">
        <w:rPr>
          <w:rFonts w:ascii="Book Antiqua" w:hAnsi="Book Antiqua"/>
          <w:sz w:val="24"/>
          <w:szCs w:val="24"/>
        </w:rPr>
        <w:t>anuscirpt, prepared the tables and figures</w:t>
      </w:r>
      <w:r w:rsidR="00391A30">
        <w:rPr>
          <w:rFonts w:ascii="Book Antiqua" w:hAnsi="Book Antiqua" w:hint="eastAsia"/>
          <w:sz w:val="24"/>
          <w:szCs w:val="24"/>
          <w:lang w:eastAsia="zh-CN"/>
        </w:rPr>
        <w:t>;</w:t>
      </w:r>
      <w:r w:rsidRPr="006873DB">
        <w:rPr>
          <w:rFonts w:ascii="Book Antiqua" w:hAnsi="Book Antiqua"/>
          <w:sz w:val="24"/>
          <w:szCs w:val="24"/>
        </w:rPr>
        <w:t xml:space="preserve"> </w:t>
      </w:r>
      <w:proofErr w:type="spellStart"/>
      <w:r w:rsidRPr="006873DB">
        <w:rPr>
          <w:rFonts w:ascii="Book Antiqua" w:eastAsia="宋体" w:hAnsi="Book Antiqua"/>
          <w:sz w:val="24"/>
          <w:szCs w:val="24"/>
          <w:lang w:val="en-US"/>
        </w:rPr>
        <w:t>Brückner</w:t>
      </w:r>
      <w:proofErr w:type="spellEnd"/>
      <w:r w:rsidRPr="006873DB">
        <w:rPr>
          <w:rFonts w:ascii="Book Antiqua" w:eastAsia="宋体" w:hAnsi="Book Antiqua"/>
          <w:sz w:val="24"/>
          <w:szCs w:val="24"/>
          <w:lang w:val="en-US"/>
        </w:rPr>
        <w:t xml:space="preserve"> J</w:t>
      </w:r>
      <w:r w:rsidRPr="006873DB">
        <w:rPr>
          <w:rFonts w:ascii="Book Antiqua" w:eastAsia="宋体" w:hAnsi="Book Antiqua"/>
          <w:sz w:val="24"/>
          <w:szCs w:val="24"/>
          <w:lang w:val="en-US" w:eastAsia="zh-CN"/>
        </w:rPr>
        <w:t xml:space="preserve"> </w:t>
      </w:r>
      <w:r w:rsidRPr="006873DB">
        <w:rPr>
          <w:rFonts w:ascii="Book Antiqua" w:eastAsia="宋体" w:hAnsi="Book Antiqua"/>
          <w:sz w:val="24"/>
          <w:szCs w:val="24"/>
          <w:lang w:val="en-US"/>
        </w:rPr>
        <w:t xml:space="preserve">and </w:t>
      </w:r>
      <w:proofErr w:type="spellStart"/>
      <w:r w:rsidRPr="006873DB">
        <w:rPr>
          <w:rFonts w:ascii="Book Antiqua" w:eastAsia="宋体" w:hAnsi="Book Antiqua"/>
          <w:sz w:val="24"/>
          <w:szCs w:val="24"/>
          <w:lang w:val="en-US"/>
        </w:rPr>
        <w:t>Messmann</w:t>
      </w:r>
      <w:proofErr w:type="spellEnd"/>
      <w:r w:rsidRPr="006873DB">
        <w:rPr>
          <w:rFonts w:ascii="Book Antiqua" w:eastAsia="宋体" w:hAnsi="Book Antiqua"/>
          <w:sz w:val="24"/>
          <w:szCs w:val="24"/>
          <w:lang w:val="en-US"/>
        </w:rPr>
        <w:t xml:space="preserve"> H </w:t>
      </w:r>
      <w:r w:rsidRPr="006873DB">
        <w:rPr>
          <w:rFonts w:ascii="Book Antiqua" w:hAnsi="Book Antiqua"/>
          <w:sz w:val="24"/>
          <w:szCs w:val="24"/>
        </w:rPr>
        <w:t xml:space="preserve">contributed to the final draft revisions and editing of the paper. </w:t>
      </w:r>
    </w:p>
    <w:p w:rsidR="008C4C0B" w:rsidRPr="006873DB" w:rsidRDefault="008C4C0B" w:rsidP="0011559A">
      <w:pPr>
        <w:pStyle w:val="NormalWeb"/>
        <w:spacing w:beforeLines="0" w:afterLines="0" w:line="360" w:lineRule="auto"/>
        <w:jc w:val="both"/>
        <w:rPr>
          <w:rFonts w:ascii="Book Antiqua" w:hAnsi="Book Antiqua"/>
          <w:sz w:val="24"/>
          <w:szCs w:val="24"/>
          <w:lang w:eastAsia="zh-CN"/>
        </w:rPr>
      </w:pPr>
      <w:bookmarkStart w:id="0" w:name="OLE_LINK37"/>
      <w:bookmarkStart w:id="1" w:name="OLE_LINK38"/>
      <w:bookmarkStart w:id="2" w:name="OLE_LINK23"/>
      <w:bookmarkStart w:id="3" w:name="OLE_LINK29"/>
      <w:bookmarkStart w:id="4" w:name="OLE_LINK36"/>
      <w:bookmarkStart w:id="5" w:name="OLE_LINK44"/>
      <w:bookmarkStart w:id="6" w:name="OLE_LINK50"/>
      <w:bookmarkStart w:id="7" w:name="OLE_LINK60"/>
      <w:bookmarkStart w:id="8" w:name="OLE_LINK65"/>
      <w:bookmarkStart w:id="9" w:name="OLE_LINK33"/>
      <w:bookmarkStart w:id="10" w:name="OLE_LINK49"/>
      <w:bookmarkStart w:id="11" w:name="OLE_LINK62"/>
      <w:bookmarkStart w:id="12" w:name="OLE_LINK1"/>
      <w:bookmarkStart w:id="13" w:name="OLE_LINK2"/>
    </w:p>
    <w:p w:rsidR="00E11007" w:rsidRPr="006873DB" w:rsidRDefault="00E11007" w:rsidP="0011559A">
      <w:pPr>
        <w:spacing w:line="360" w:lineRule="auto"/>
        <w:jc w:val="both"/>
        <w:rPr>
          <w:rFonts w:ascii="Book Antiqua" w:hAnsi="Book Antiqua" w:cs="Garamond"/>
        </w:rPr>
      </w:pPr>
      <w:bookmarkStart w:id="14" w:name="OLE_LINK32"/>
      <w:bookmarkStart w:id="15" w:name="OLE_LINK8"/>
      <w:bookmarkEnd w:id="0"/>
      <w:bookmarkEnd w:id="1"/>
      <w:bookmarkEnd w:id="2"/>
      <w:bookmarkEnd w:id="3"/>
      <w:bookmarkEnd w:id="4"/>
      <w:bookmarkEnd w:id="5"/>
      <w:bookmarkEnd w:id="6"/>
      <w:bookmarkEnd w:id="7"/>
      <w:bookmarkEnd w:id="8"/>
      <w:bookmarkEnd w:id="9"/>
      <w:bookmarkEnd w:id="10"/>
      <w:bookmarkEnd w:id="11"/>
      <w:bookmarkEnd w:id="12"/>
      <w:bookmarkEnd w:id="13"/>
      <w:r w:rsidRPr="006873DB">
        <w:rPr>
          <w:rFonts w:ascii="Book Antiqua" w:hAnsi="Book Antiqua" w:cs="TimesNewRomanPS-BoldItalicMT"/>
          <w:b/>
          <w:bCs/>
          <w:iCs/>
        </w:rPr>
        <w:t>Conflict-of-interest</w:t>
      </w:r>
      <w:r w:rsidRPr="006873DB">
        <w:rPr>
          <w:rFonts w:ascii="Book Antiqua" w:hAnsi="Book Antiqua"/>
        </w:rPr>
        <w:t xml:space="preserve"> </w:t>
      </w:r>
      <w:r w:rsidRPr="006873DB">
        <w:rPr>
          <w:rFonts w:ascii="Book Antiqua" w:hAnsi="Book Antiqua" w:cs="TimesNewRomanPS-BoldItalicMT"/>
          <w:b/>
          <w:bCs/>
          <w:iCs/>
        </w:rPr>
        <w:t xml:space="preserve">statement: </w:t>
      </w:r>
      <w:r w:rsidRPr="006873DB">
        <w:rPr>
          <w:rFonts w:ascii="Book Antiqua" w:hAnsi="Book Antiqua"/>
          <w:lang w:eastAsia="zh-CN"/>
        </w:rPr>
        <w:t>The Authors confirm that they have no conflict of interest.</w:t>
      </w:r>
    </w:p>
    <w:p w:rsidR="00E11007" w:rsidRPr="006873DB" w:rsidRDefault="00E11007" w:rsidP="0011559A">
      <w:pPr>
        <w:spacing w:line="360" w:lineRule="auto"/>
        <w:jc w:val="both"/>
        <w:rPr>
          <w:rFonts w:ascii="Book Antiqua" w:hAnsi="Book Antiqua" w:cs="Garamond"/>
        </w:rPr>
      </w:pPr>
    </w:p>
    <w:p w:rsidR="00E11007" w:rsidRPr="006873DB" w:rsidRDefault="00E11007" w:rsidP="0011559A">
      <w:pPr>
        <w:spacing w:line="360" w:lineRule="auto"/>
        <w:jc w:val="both"/>
        <w:rPr>
          <w:rFonts w:ascii="Book Antiqua" w:hAnsi="Book Antiqua"/>
        </w:rPr>
      </w:pPr>
      <w:bookmarkStart w:id="16" w:name="OLE_LINK507"/>
      <w:bookmarkStart w:id="17" w:name="OLE_LINK506"/>
      <w:bookmarkStart w:id="18" w:name="OLE_LINK496"/>
      <w:bookmarkStart w:id="19" w:name="OLE_LINK479"/>
      <w:r w:rsidRPr="006873DB">
        <w:rPr>
          <w:rFonts w:ascii="Book Antiqua" w:hAnsi="Book Antiqua"/>
          <w:b/>
        </w:rPr>
        <w:t xml:space="preserve">Open-Access: </w:t>
      </w:r>
      <w:r w:rsidRPr="006873DB">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873DB">
          <w:rPr>
            <w:rStyle w:val="Hyperlink"/>
            <w:rFonts w:ascii="Book Antiqua" w:hAnsi="Book Antiqua"/>
            <w:color w:val="auto"/>
            <w:u w:val="none"/>
          </w:rPr>
          <w:t>http://creativecommons.org/licenses/by-nc/4.0/</w:t>
        </w:r>
      </w:hyperlink>
      <w:bookmarkEnd w:id="16"/>
      <w:bookmarkEnd w:id="17"/>
      <w:bookmarkEnd w:id="18"/>
      <w:bookmarkEnd w:id="19"/>
    </w:p>
    <w:p w:rsidR="00217E09" w:rsidRPr="006873DB" w:rsidRDefault="00217E09" w:rsidP="0011559A">
      <w:pPr>
        <w:pStyle w:val="CommentText"/>
        <w:adjustRightInd w:val="0"/>
        <w:snapToGrid w:val="0"/>
        <w:spacing w:line="360" w:lineRule="auto"/>
        <w:jc w:val="both"/>
        <w:rPr>
          <w:rFonts w:ascii="Book Antiqua" w:hAnsi="Book Antiqua" w:cs="宋体"/>
          <w:lang w:val="en-US" w:eastAsia="zh-CN"/>
        </w:rPr>
      </w:pPr>
    </w:p>
    <w:bookmarkEnd w:id="14"/>
    <w:bookmarkEnd w:id="15"/>
    <w:p w:rsidR="006F5C3D" w:rsidRPr="006873DB" w:rsidRDefault="00E11007" w:rsidP="0011559A">
      <w:pPr>
        <w:spacing w:line="360" w:lineRule="auto"/>
        <w:jc w:val="both"/>
        <w:rPr>
          <w:rFonts w:ascii="Book Antiqua" w:hAnsi="Book Antiqua"/>
          <w:lang w:val="en-US" w:eastAsia="zh-CN"/>
        </w:rPr>
      </w:pPr>
      <w:r w:rsidRPr="006873DB">
        <w:rPr>
          <w:rFonts w:ascii="Book Antiqua" w:hAnsi="Book Antiqua"/>
          <w:b/>
        </w:rPr>
        <w:t>Correspondence to:</w:t>
      </w:r>
      <w:r w:rsidR="004C228E" w:rsidRPr="006873DB">
        <w:rPr>
          <w:rFonts w:ascii="Book Antiqua" w:hAnsi="Book Antiqua"/>
          <w:b/>
          <w:lang w:val="en-US" w:eastAsia="zh-CN"/>
        </w:rPr>
        <w:t xml:space="preserve"> </w:t>
      </w:r>
      <w:r w:rsidR="006F5C3D" w:rsidRPr="001A11F2">
        <w:rPr>
          <w:rFonts w:ascii="Book Antiqua" w:hAnsi="Book Antiqua"/>
          <w:b/>
          <w:lang w:val="en-US" w:eastAsia="zh-CN"/>
        </w:rPr>
        <w:t xml:space="preserve">Dr. </w:t>
      </w:r>
      <w:r w:rsidRPr="006873DB">
        <w:rPr>
          <w:rFonts w:ascii="Book Antiqua" w:hAnsi="Book Antiqua" w:cs="Times New Roman"/>
          <w:b/>
          <w:lang w:val="en-US"/>
        </w:rPr>
        <w:t xml:space="preserve">Stefan Karl </w:t>
      </w:r>
      <w:proofErr w:type="spellStart"/>
      <w:r w:rsidRPr="006873DB">
        <w:rPr>
          <w:rFonts w:ascii="Book Antiqua" w:hAnsi="Book Antiqua" w:cs="Times New Roman"/>
          <w:b/>
          <w:lang w:val="en-US"/>
        </w:rPr>
        <w:t>Gölder</w:t>
      </w:r>
      <w:proofErr w:type="spellEnd"/>
      <w:r w:rsidRPr="006873DB">
        <w:rPr>
          <w:rFonts w:ascii="Book Antiqua" w:hAnsi="Book Antiqua" w:cs="Times New Roman"/>
          <w:b/>
          <w:lang w:val="en-US"/>
        </w:rPr>
        <w:t>,</w:t>
      </w:r>
      <w:r w:rsidRPr="006873DB">
        <w:rPr>
          <w:rFonts w:ascii="Book Antiqua" w:hAnsi="Book Antiqua"/>
          <w:lang w:val="en-US" w:eastAsia="zh-CN"/>
        </w:rPr>
        <w:t xml:space="preserve"> </w:t>
      </w:r>
      <w:r w:rsidR="006F5C3D" w:rsidRPr="006873DB">
        <w:rPr>
          <w:rFonts w:ascii="Book Antiqua" w:hAnsi="Book Antiqua"/>
          <w:lang w:val="en-US" w:eastAsia="zh-CN"/>
        </w:rPr>
        <w:t xml:space="preserve">Department of Internal Medicine III, </w:t>
      </w:r>
      <w:proofErr w:type="spellStart"/>
      <w:r w:rsidR="006F5C3D" w:rsidRPr="006873DB">
        <w:rPr>
          <w:rFonts w:ascii="Book Antiqua" w:hAnsi="Book Antiqua"/>
          <w:lang w:val="en-US" w:eastAsia="zh-CN"/>
        </w:rPr>
        <w:t>Klinikum</w:t>
      </w:r>
      <w:proofErr w:type="spellEnd"/>
      <w:r w:rsidR="006F5C3D" w:rsidRPr="006873DB">
        <w:rPr>
          <w:rFonts w:ascii="Book Antiqua" w:hAnsi="Book Antiqua"/>
          <w:lang w:val="en-US" w:eastAsia="zh-CN"/>
        </w:rPr>
        <w:t xml:space="preserve"> Augsburg</w:t>
      </w:r>
      <w:r w:rsidRPr="006873DB">
        <w:rPr>
          <w:rFonts w:ascii="Book Antiqua" w:hAnsi="Book Antiqua"/>
          <w:lang w:val="en-US" w:eastAsia="zh-CN"/>
        </w:rPr>
        <w:t xml:space="preserve">, </w:t>
      </w:r>
      <w:proofErr w:type="spellStart"/>
      <w:r w:rsidR="006F5C3D" w:rsidRPr="006873DB">
        <w:rPr>
          <w:rFonts w:ascii="Book Antiqua" w:hAnsi="Book Antiqua"/>
          <w:lang w:val="en-US" w:eastAsia="zh-CN"/>
        </w:rPr>
        <w:t>Stenglinstraße</w:t>
      </w:r>
      <w:proofErr w:type="spellEnd"/>
      <w:r w:rsidR="006F5C3D" w:rsidRPr="006873DB">
        <w:rPr>
          <w:rFonts w:ascii="Book Antiqua" w:hAnsi="Book Antiqua"/>
          <w:lang w:val="en-US" w:eastAsia="zh-CN"/>
        </w:rPr>
        <w:t xml:space="preserve"> 2</w:t>
      </w:r>
      <w:r w:rsidRPr="006873DB">
        <w:rPr>
          <w:rFonts w:ascii="Book Antiqua" w:hAnsi="Book Antiqua"/>
          <w:lang w:val="en-US" w:eastAsia="zh-CN"/>
        </w:rPr>
        <w:t xml:space="preserve">, </w:t>
      </w:r>
      <w:r w:rsidR="006F5C3D" w:rsidRPr="006873DB">
        <w:rPr>
          <w:rFonts w:ascii="Book Antiqua" w:hAnsi="Book Antiqua"/>
          <w:lang w:val="en-US" w:eastAsia="zh-CN"/>
        </w:rPr>
        <w:t>86159 Augsburg</w:t>
      </w:r>
      <w:r w:rsidRPr="006873DB">
        <w:rPr>
          <w:rFonts w:ascii="Book Antiqua" w:hAnsi="Book Antiqua"/>
          <w:lang w:val="en-US" w:eastAsia="zh-CN"/>
        </w:rPr>
        <w:t>,</w:t>
      </w:r>
      <w:r w:rsidRPr="006873DB">
        <w:rPr>
          <w:rFonts w:ascii="Book Antiqua" w:hAnsi="Book Antiqua" w:cs="Times New Roman"/>
          <w:lang w:val="en-US" w:eastAsia="zh-CN"/>
        </w:rPr>
        <w:t xml:space="preserve"> Germany.</w:t>
      </w:r>
      <w:r w:rsidRPr="006873DB">
        <w:rPr>
          <w:rFonts w:ascii="Book Antiqua" w:hAnsi="Book Antiqua"/>
        </w:rPr>
        <w:t xml:space="preserve"> stefan.goelder@klinikum-augsburg.de</w:t>
      </w:r>
    </w:p>
    <w:p w:rsidR="00E11007" w:rsidRPr="006873DB" w:rsidRDefault="00E11007" w:rsidP="0011559A">
      <w:pPr>
        <w:spacing w:line="360" w:lineRule="auto"/>
        <w:jc w:val="both"/>
        <w:rPr>
          <w:rFonts w:ascii="Book Antiqua" w:hAnsi="Book Antiqua"/>
          <w:lang w:val="en-US" w:eastAsia="zh-CN"/>
        </w:rPr>
      </w:pPr>
      <w:r w:rsidRPr="006873DB">
        <w:rPr>
          <w:rFonts w:ascii="Book Antiqua" w:hAnsi="Book Antiqua"/>
          <w:b/>
        </w:rPr>
        <w:lastRenderedPageBreak/>
        <w:t xml:space="preserve">Telephone: </w:t>
      </w:r>
      <w:r w:rsidRPr="006873DB">
        <w:rPr>
          <w:rFonts w:ascii="Book Antiqua" w:hAnsi="Book Antiqua"/>
          <w:lang w:val="en-US" w:eastAsia="zh-CN"/>
        </w:rPr>
        <w:t>+49-82-14002351</w:t>
      </w:r>
    </w:p>
    <w:p w:rsidR="00E11007" w:rsidRPr="006873DB" w:rsidRDefault="00E11007" w:rsidP="0011559A">
      <w:pPr>
        <w:spacing w:line="360" w:lineRule="auto"/>
        <w:jc w:val="both"/>
        <w:rPr>
          <w:rFonts w:ascii="Book Antiqua" w:hAnsi="Book Antiqua"/>
          <w:b/>
        </w:rPr>
      </w:pPr>
      <w:r w:rsidRPr="006873DB">
        <w:rPr>
          <w:rFonts w:ascii="Book Antiqua" w:hAnsi="Book Antiqua"/>
          <w:b/>
        </w:rPr>
        <w:t>Fax:</w:t>
      </w:r>
      <w:r w:rsidRPr="006873DB">
        <w:rPr>
          <w:rFonts w:ascii="Book Antiqua" w:hAnsi="Book Antiqua"/>
          <w:lang w:val="en-US" w:eastAsia="zh-CN"/>
        </w:rPr>
        <w:t xml:space="preserve"> +49-82-14003331</w:t>
      </w:r>
    </w:p>
    <w:p w:rsidR="004C228E" w:rsidRPr="006873DB" w:rsidRDefault="004C228E" w:rsidP="0011559A">
      <w:pPr>
        <w:spacing w:line="360" w:lineRule="auto"/>
        <w:jc w:val="both"/>
        <w:rPr>
          <w:rFonts w:ascii="Book Antiqua" w:hAnsi="Book Antiqua"/>
          <w:b/>
          <w:lang w:val="en-US" w:eastAsia="zh-CN"/>
        </w:rPr>
      </w:pPr>
    </w:p>
    <w:p w:rsidR="00E11007" w:rsidRPr="006873DB" w:rsidRDefault="00E11007" w:rsidP="0011559A">
      <w:pPr>
        <w:spacing w:line="360" w:lineRule="auto"/>
        <w:jc w:val="both"/>
        <w:rPr>
          <w:rFonts w:ascii="Book Antiqua" w:hAnsi="Book Antiqua"/>
          <w:b/>
        </w:rPr>
      </w:pPr>
      <w:r w:rsidRPr="006873DB">
        <w:rPr>
          <w:rFonts w:ascii="Book Antiqua" w:hAnsi="Book Antiqua"/>
          <w:b/>
        </w:rPr>
        <w:t xml:space="preserve">Received: </w:t>
      </w:r>
      <w:r w:rsidR="00E44241" w:rsidRPr="006873DB">
        <w:rPr>
          <w:rFonts w:ascii="Book Antiqua" w:hAnsi="Book Antiqua"/>
          <w:lang w:eastAsia="zh-CN"/>
        </w:rPr>
        <w:t>April 30, 2015</w:t>
      </w:r>
      <w:r w:rsidRPr="006873DB">
        <w:rPr>
          <w:rFonts w:ascii="Book Antiqua" w:hAnsi="Book Antiqua"/>
        </w:rPr>
        <w:t xml:space="preserve">  </w:t>
      </w:r>
    </w:p>
    <w:p w:rsidR="00E11007" w:rsidRPr="006873DB" w:rsidRDefault="00E11007" w:rsidP="0011559A">
      <w:pPr>
        <w:spacing w:line="360" w:lineRule="auto"/>
        <w:jc w:val="both"/>
        <w:rPr>
          <w:rFonts w:ascii="Book Antiqua" w:hAnsi="Book Antiqua"/>
          <w:b/>
          <w:lang w:eastAsia="zh-CN"/>
        </w:rPr>
      </w:pPr>
      <w:r w:rsidRPr="006873DB">
        <w:rPr>
          <w:rFonts w:ascii="Book Antiqua" w:hAnsi="Book Antiqua"/>
          <w:b/>
        </w:rPr>
        <w:t>Peer-review started:</w:t>
      </w:r>
      <w:r w:rsidR="00E44241" w:rsidRPr="006873DB">
        <w:rPr>
          <w:rFonts w:ascii="Book Antiqua" w:hAnsi="Book Antiqua"/>
          <w:lang w:eastAsia="zh-CN"/>
        </w:rPr>
        <w:t xml:space="preserve"> May 7, 2015</w:t>
      </w:r>
    </w:p>
    <w:p w:rsidR="00E11007" w:rsidRPr="006873DB" w:rsidRDefault="00E11007" w:rsidP="0011559A">
      <w:pPr>
        <w:spacing w:line="360" w:lineRule="auto"/>
        <w:jc w:val="both"/>
        <w:rPr>
          <w:rFonts w:ascii="Book Antiqua" w:hAnsi="Book Antiqua"/>
          <w:b/>
          <w:lang w:eastAsia="zh-CN"/>
        </w:rPr>
      </w:pPr>
      <w:r w:rsidRPr="006873DB">
        <w:rPr>
          <w:rFonts w:ascii="Book Antiqua" w:hAnsi="Book Antiqua"/>
          <w:b/>
        </w:rPr>
        <w:t>First decision:</w:t>
      </w:r>
      <w:r w:rsidR="00E44241" w:rsidRPr="006873DB">
        <w:rPr>
          <w:rFonts w:ascii="Book Antiqua" w:hAnsi="Book Antiqua"/>
          <w:b/>
          <w:lang w:eastAsia="zh-CN"/>
        </w:rPr>
        <w:t xml:space="preserve"> </w:t>
      </w:r>
      <w:r w:rsidR="00E44241" w:rsidRPr="006873DB">
        <w:rPr>
          <w:rFonts w:ascii="Book Antiqua" w:hAnsi="Book Antiqua"/>
          <w:lang w:eastAsia="zh-CN"/>
        </w:rPr>
        <w:t>July 22, 2015</w:t>
      </w:r>
    </w:p>
    <w:p w:rsidR="00E11007" w:rsidRPr="006873DB" w:rsidRDefault="00E11007" w:rsidP="0011559A">
      <w:pPr>
        <w:spacing w:line="360" w:lineRule="auto"/>
        <w:jc w:val="both"/>
        <w:rPr>
          <w:rFonts w:ascii="Book Antiqua" w:hAnsi="Book Antiqua"/>
          <w:b/>
          <w:lang w:eastAsia="zh-CN"/>
        </w:rPr>
      </w:pPr>
      <w:r w:rsidRPr="006873DB">
        <w:rPr>
          <w:rFonts w:ascii="Book Antiqua" w:hAnsi="Book Antiqua"/>
          <w:b/>
        </w:rPr>
        <w:t xml:space="preserve">Revised:  </w:t>
      </w:r>
      <w:r w:rsidR="00E44241" w:rsidRPr="006873DB">
        <w:rPr>
          <w:rFonts w:ascii="Book Antiqua" w:hAnsi="Book Antiqua"/>
          <w:lang w:eastAsia="zh-CN"/>
        </w:rPr>
        <w:t>September 30, 2015</w:t>
      </w:r>
    </w:p>
    <w:p w:rsidR="00E11007" w:rsidRPr="00021A4D" w:rsidRDefault="00021A4D" w:rsidP="00021A4D">
      <w:pPr>
        <w:rPr>
          <w:rFonts w:ascii="Book Antiqua" w:hAnsi="Book Antiqua"/>
          <w:iCs/>
        </w:rPr>
      </w:pPr>
      <w:proofErr w:type="spellStart"/>
      <w:r>
        <w:rPr>
          <w:rFonts w:ascii="Book Antiqua" w:hAnsi="Book Antiqua"/>
          <w:b/>
        </w:rPr>
        <w:t>Accepted</w:t>
      </w:r>
      <w:proofErr w:type="spellEnd"/>
      <w:r>
        <w:rPr>
          <w:rFonts w:ascii="Book Antiqua" w:hAnsi="Book Antiqua"/>
          <w:b/>
        </w:rPr>
        <w:t>:</w:t>
      </w:r>
      <w:r w:rsidR="00E11007" w:rsidRPr="006873DB">
        <w:rPr>
          <w:rFonts w:ascii="Book Antiqua" w:hAnsi="Book Antiqua"/>
          <w:b/>
        </w:rPr>
        <w:t xml:space="preserve"> </w:t>
      </w:r>
      <w:proofErr w:type="spellStart"/>
      <w:r>
        <w:rPr>
          <w:rStyle w:val="Emphasis"/>
        </w:rPr>
        <w:t>December</w:t>
      </w:r>
      <w:proofErr w:type="spellEnd"/>
      <w:r>
        <w:rPr>
          <w:rStyle w:val="Emphasis"/>
        </w:rPr>
        <w:t xml:space="preserve"> </w:t>
      </w:r>
      <w:r>
        <w:rPr>
          <w:rStyle w:val="Emphasis"/>
          <w:rFonts w:ascii="宋体" w:hAnsi="宋体" w:cs="宋体" w:hint="eastAsia"/>
        </w:rPr>
        <w:t>17</w:t>
      </w:r>
      <w:r w:rsidRPr="00235CD4">
        <w:rPr>
          <w:rStyle w:val="Emphasis"/>
        </w:rPr>
        <w:t>, 2015</w:t>
      </w:r>
    </w:p>
    <w:p w:rsidR="00E11007" w:rsidRPr="006873DB" w:rsidRDefault="00E11007" w:rsidP="0011559A">
      <w:pPr>
        <w:spacing w:line="360" w:lineRule="auto"/>
        <w:jc w:val="both"/>
        <w:rPr>
          <w:rFonts w:ascii="Book Antiqua" w:hAnsi="Book Antiqua"/>
          <w:b/>
        </w:rPr>
      </w:pPr>
      <w:r w:rsidRPr="006873DB">
        <w:rPr>
          <w:rFonts w:ascii="Book Antiqua" w:hAnsi="Book Antiqua"/>
          <w:b/>
        </w:rPr>
        <w:t>Article in press:</w:t>
      </w:r>
      <w:r w:rsidRPr="006873DB">
        <w:rPr>
          <w:rFonts w:ascii="Book Antiqua" w:hAnsi="Book Antiqua"/>
        </w:rPr>
        <w:t xml:space="preserve">    </w:t>
      </w:r>
    </w:p>
    <w:p w:rsidR="00E11007" w:rsidRPr="006873DB" w:rsidRDefault="00E11007" w:rsidP="0011559A">
      <w:pPr>
        <w:spacing w:line="360" w:lineRule="auto"/>
        <w:jc w:val="both"/>
        <w:rPr>
          <w:rFonts w:ascii="Book Antiqua" w:hAnsi="Book Antiqua"/>
          <w:b/>
        </w:rPr>
      </w:pPr>
      <w:r w:rsidRPr="006873DB">
        <w:rPr>
          <w:rFonts w:ascii="Book Antiqua" w:hAnsi="Book Antiqua"/>
          <w:b/>
        </w:rPr>
        <w:t xml:space="preserve">Published online: </w:t>
      </w:r>
    </w:p>
    <w:p w:rsidR="00217E09" w:rsidRPr="006873DB" w:rsidRDefault="00217E09" w:rsidP="0011559A">
      <w:pPr>
        <w:spacing w:line="360" w:lineRule="auto"/>
        <w:jc w:val="both"/>
        <w:rPr>
          <w:rFonts w:ascii="Book Antiqua" w:hAnsi="Book Antiqua"/>
          <w:b/>
          <w:lang w:val="en-US" w:eastAsia="zh-CN"/>
        </w:rPr>
      </w:pPr>
    </w:p>
    <w:p w:rsidR="00217E09" w:rsidRPr="006873DB" w:rsidRDefault="00E44241" w:rsidP="0011559A">
      <w:pPr>
        <w:spacing w:line="360" w:lineRule="auto"/>
        <w:jc w:val="both"/>
        <w:rPr>
          <w:rFonts w:ascii="Book Antiqua" w:hAnsi="Book Antiqua"/>
          <w:b/>
          <w:lang w:val="en-US" w:eastAsia="zh-CN"/>
        </w:rPr>
      </w:pPr>
      <w:r w:rsidRPr="006873DB">
        <w:rPr>
          <w:rFonts w:ascii="Book Antiqua" w:hAnsi="Book Antiqua"/>
          <w:b/>
          <w:lang w:val="en-US" w:eastAsia="zh-CN"/>
        </w:rPr>
        <w:br w:type="page"/>
      </w:r>
      <w:r w:rsidR="004C228E" w:rsidRPr="006873DB">
        <w:rPr>
          <w:rFonts w:ascii="Book Antiqua" w:hAnsi="Book Antiqua"/>
          <w:b/>
          <w:lang w:val="en-US" w:eastAsia="zh-CN"/>
        </w:rPr>
        <w:lastRenderedPageBreak/>
        <w:t>Abstract</w:t>
      </w:r>
    </w:p>
    <w:p w:rsidR="00264306" w:rsidRPr="006873DB" w:rsidRDefault="006F5C3D" w:rsidP="0011559A">
      <w:pPr>
        <w:spacing w:line="360" w:lineRule="auto"/>
        <w:jc w:val="both"/>
        <w:rPr>
          <w:rFonts w:ascii="Book Antiqua" w:hAnsi="Book Antiqua"/>
          <w:lang w:val="en-US"/>
        </w:rPr>
      </w:pPr>
      <w:r w:rsidRPr="006873DB">
        <w:rPr>
          <w:rFonts w:ascii="Book Antiqua" w:hAnsi="Book Antiqua"/>
          <w:lang w:val="en-US"/>
        </w:rPr>
        <w:t xml:space="preserve">New endoscopic techniques for hemostasis in </w:t>
      </w:r>
      <w:proofErr w:type="spellStart"/>
      <w:r w:rsidRPr="006873DB">
        <w:rPr>
          <w:rFonts w:ascii="Book Antiqua" w:hAnsi="Book Antiqua"/>
          <w:lang w:val="en-US"/>
        </w:rPr>
        <w:t>nonvariceal</w:t>
      </w:r>
      <w:proofErr w:type="spellEnd"/>
      <w:r w:rsidRPr="006873DB">
        <w:rPr>
          <w:rFonts w:ascii="Book Antiqua" w:hAnsi="Book Antiqua"/>
          <w:lang w:val="en-US"/>
        </w:rPr>
        <w:t xml:space="preserve"> bleeding were introduced and known methods further improved. </w:t>
      </w:r>
      <w:proofErr w:type="spellStart"/>
      <w:r w:rsidRPr="006873DB">
        <w:rPr>
          <w:rFonts w:ascii="Book Antiqua" w:hAnsi="Book Antiqua"/>
          <w:lang w:val="en-US"/>
        </w:rPr>
        <w:t>Hemospray</w:t>
      </w:r>
      <w:proofErr w:type="spellEnd"/>
      <w:r w:rsidRPr="006873DB">
        <w:rPr>
          <w:rFonts w:ascii="Book Antiqua" w:hAnsi="Book Antiqua"/>
          <w:lang w:val="en-US"/>
        </w:rPr>
        <w:t xml:space="preserve"> and </w:t>
      </w:r>
      <w:proofErr w:type="spellStart"/>
      <w:r w:rsidRPr="006873DB">
        <w:rPr>
          <w:rFonts w:ascii="Book Antiqua" w:hAnsi="Book Antiqua"/>
          <w:lang w:val="en-US"/>
        </w:rPr>
        <w:t>Endoclot</w:t>
      </w:r>
      <w:proofErr w:type="spellEnd"/>
      <w:r w:rsidRPr="006873DB">
        <w:rPr>
          <w:rFonts w:ascii="Book Antiqua" w:hAnsi="Book Antiqua"/>
          <w:lang w:val="en-US"/>
        </w:rPr>
        <w:t xml:space="preserve"> are two new compounds for topical treatment of bleeding. Initial studies in this area have shown a good hemostatic effect, especially in active large scale oozing bleeding</w:t>
      </w:r>
      <w:r w:rsidR="006873DB" w:rsidRPr="006873DB">
        <w:rPr>
          <w:rFonts w:ascii="Book Antiqua" w:hAnsi="Book Antiqua" w:hint="eastAsia"/>
          <w:lang w:val="en-US" w:eastAsia="zh-CN"/>
        </w:rPr>
        <w:t>,</w:t>
      </w:r>
      <w:r w:rsidRPr="006873DB">
        <w:rPr>
          <w:rFonts w:ascii="Book Antiqua" w:hAnsi="Book Antiqua"/>
          <w:i/>
          <w:lang w:val="en-US"/>
        </w:rPr>
        <w:t xml:space="preserve"> e.g.</w:t>
      </w:r>
      <w:r w:rsidR="006873DB" w:rsidRPr="006873DB">
        <w:rPr>
          <w:rFonts w:ascii="Book Antiqua" w:hAnsi="Book Antiqua" w:hint="eastAsia"/>
          <w:lang w:val="en-US" w:eastAsia="zh-CN"/>
        </w:rPr>
        <w:t>,</w:t>
      </w:r>
      <w:r w:rsidRPr="006873DB">
        <w:rPr>
          <w:rFonts w:ascii="Book Antiqua" w:hAnsi="Book Antiqua"/>
          <w:lang w:val="en-US"/>
        </w:rPr>
        <w:t xml:space="preserve"> tumor bleedings. For further evaluation larger prospective studies comparing the </w:t>
      </w:r>
      <w:proofErr w:type="spellStart"/>
      <w:r w:rsidRPr="006873DB">
        <w:rPr>
          <w:rFonts w:ascii="Book Antiqua" w:hAnsi="Book Antiqua"/>
          <w:lang w:val="en-US"/>
        </w:rPr>
        <w:t>substanced</w:t>
      </w:r>
      <w:proofErr w:type="spellEnd"/>
      <w:r w:rsidRPr="006873DB">
        <w:rPr>
          <w:rFonts w:ascii="Book Antiqua" w:hAnsi="Book Antiqua"/>
          <w:lang w:val="en-US"/>
        </w:rPr>
        <w:t xml:space="preserve"> with other methods of endoscopic hemostasis are needed.</w:t>
      </w:r>
      <w:r w:rsidR="00EF1E6D" w:rsidRPr="006873DB">
        <w:rPr>
          <w:rFonts w:ascii="Book Antiqua" w:hAnsi="Book Antiqua"/>
          <w:lang w:val="en-US" w:eastAsia="zh-CN"/>
        </w:rPr>
        <w:t xml:space="preserve"> </w:t>
      </w:r>
      <w:r w:rsidRPr="006873DB">
        <w:rPr>
          <w:rFonts w:ascii="Book Antiqua" w:hAnsi="Book Antiqua"/>
          <w:lang w:val="en-US"/>
        </w:rPr>
        <w:t xml:space="preserve">For localized active arterial bleeding primary injection therapy in the area of </w:t>
      </w:r>
      <w:r w:rsidRPr="006873DB">
        <w:rPr>
          <w:rFonts w:ascii="Times New Roman" w:hAnsi="Times New Roman" w:cs="Times New Roman"/>
          <w:lang w:val="en-US"/>
        </w:rPr>
        <w:t>​​</w:t>
      </w:r>
      <w:r w:rsidRPr="006873DB">
        <w:rPr>
          <w:rFonts w:ascii="Book Antiqua" w:hAnsi="Book Antiqua"/>
          <w:lang w:val="en-US"/>
        </w:rPr>
        <w:t xml:space="preserve">bleeding as well as in the four adjacent quadrants offers a good method to reduce bleeding activity. The injection is technically easy to learn and practicable. After bleeding activity is reduced the bleeding source can be localized more clearly for clip application. Today many different through the scope (TTS) clips are available. The ability to close and reopen a clip can aid towards good positioning at the bleeding site. Even more important is the </w:t>
      </w:r>
      <w:proofErr w:type="spellStart"/>
      <w:r w:rsidRPr="006873DB">
        <w:rPr>
          <w:rFonts w:ascii="Book Antiqua" w:hAnsi="Book Antiqua"/>
          <w:lang w:val="en-US"/>
        </w:rPr>
        <w:t>rotatability</w:t>
      </w:r>
      <w:proofErr w:type="spellEnd"/>
      <w:r w:rsidRPr="006873DB">
        <w:rPr>
          <w:rFonts w:ascii="Book Antiqua" w:hAnsi="Book Antiqua"/>
          <w:lang w:val="en-US"/>
        </w:rPr>
        <w:t xml:space="preserve"> of a clip before application. Often multiple TTS clips are required for secure closure of a bleeding vessel. One model has the ability to use three clips in series without changing the applicator.</w:t>
      </w:r>
      <w:r w:rsidR="00EF1E6D" w:rsidRPr="006873DB">
        <w:rPr>
          <w:rFonts w:ascii="Book Antiqua" w:hAnsi="Book Antiqua"/>
          <w:lang w:val="en-US" w:eastAsia="zh-CN"/>
        </w:rPr>
        <w:t xml:space="preserve"> </w:t>
      </w:r>
      <w:r w:rsidRPr="006873DB">
        <w:rPr>
          <w:rFonts w:ascii="Book Antiqua" w:hAnsi="Book Antiqua"/>
          <w:lang w:val="en-US"/>
        </w:rPr>
        <w:t xml:space="preserve">Severe arterial bleeding from vessels larger than 2 mm </w:t>
      </w:r>
      <w:r w:rsidR="0011559A" w:rsidRPr="006873DB">
        <w:rPr>
          <w:rFonts w:ascii="Book Antiqua" w:hAnsi="Book Antiqua"/>
          <w:lang w:val="en-US" w:eastAsia="zh-CN"/>
        </w:rPr>
        <w:t>is</w:t>
      </w:r>
      <w:r w:rsidRPr="006873DB">
        <w:rPr>
          <w:rFonts w:ascii="Book Antiqua" w:hAnsi="Book Antiqua"/>
          <w:lang w:val="en-US"/>
        </w:rPr>
        <w:t xml:space="preserve"> often unmanageable with these conventional methods. Here is the OTSC system another newly available method. It is similar to the ligation of esophageal varices and involves aspiration of tissue into a transparent cap before closure of the clip. Thus a greater vascular occlusion pressure can be achieved and larger vessels can be treated endoscopically. Patients with severe arterial bleeding from the upper gastrointestinal tract have a very high rate of recurrence after initial endoscopic treatment. These patients should always be managed in an interdisciplinary team of interventional radiologist and surgeons.</w:t>
      </w:r>
    </w:p>
    <w:p w:rsidR="00264306" w:rsidRPr="006873DB" w:rsidRDefault="00264306" w:rsidP="0011559A">
      <w:pPr>
        <w:spacing w:line="360" w:lineRule="auto"/>
        <w:jc w:val="both"/>
        <w:rPr>
          <w:rFonts w:ascii="Book Antiqua" w:hAnsi="Book Antiqua"/>
          <w:lang w:val="en-US" w:eastAsia="zh-CN"/>
        </w:rPr>
      </w:pPr>
    </w:p>
    <w:p w:rsidR="00217E09" w:rsidRPr="006873DB" w:rsidRDefault="00264306" w:rsidP="0011559A">
      <w:pPr>
        <w:spacing w:line="360" w:lineRule="auto"/>
        <w:jc w:val="both"/>
        <w:rPr>
          <w:rFonts w:ascii="Book Antiqua" w:hAnsi="Book Antiqua"/>
          <w:lang w:val="en-US" w:eastAsia="zh-CN"/>
        </w:rPr>
      </w:pPr>
      <w:r w:rsidRPr="006873DB">
        <w:rPr>
          <w:rFonts w:ascii="Book Antiqua" w:hAnsi="Book Antiqua"/>
          <w:b/>
          <w:lang w:val="en-US" w:eastAsia="zh-CN"/>
        </w:rPr>
        <w:t xml:space="preserve">Key words: </w:t>
      </w:r>
      <w:r w:rsidR="00021A4D" w:rsidRPr="006873DB">
        <w:rPr>
          <w:rFonts w:ascii="Book Antiqua" w:hAnsi="Book Antiqua"/>
          <w:lang w:val="en-US" w:eastAsia="zh-CN"/>
        </w:rPr>
        <w:t>Gastrointestinal</w:t>
      </w:r>
      <w:r w:rsidR="006F5C3D" w:rsidRPr="006873DB">
        <w:rPr>
          <w:rFonts w:ascii="Book Antiqua" w:hAnsi="Book Antiqua"/>
          <w:lang w:val="en-US" w:eastAsia="zh-CN"/>
        </w:rPr>
        <w:t xml:space="preserve"> bleeding</w:t>
      </w:r>
      <w:r w:rsidR="0011559A" w:rsidRPr="006873DB">
        <w:rPr>
          <w:rFonts w:ascii="Book Antiqua" w:hAnsi="Book Antiqua"/>
          <w:lang w:val="en-US" w:eastAsia="zh-CN"/>
        </w:rPr>
        <w:t>;</w:t>
      </w:r>
      <w:r w:rsidR="006F5C3D" w:rsidRPr="006873DB">
        <w:rPr>
          <w:rFonts w:ascii="Book Antiqua" w:hAnsi="Book Antiqua"/>
          <w:lang w:val="en-US" w:eastAsia="zh-CN"/>
        </w:rPr>
        <w:t xml:space="preserve"> </w:t>
      </w:r>
      <w:r w:rsidR="0011559A" w:rsidRPr="006873DB">
        <w:rPr>
          <w:rFonts w:ascii="Book Antiqua" w:hAnsi="Book Antiqua"/>
          <w:lang w:val="en-US" w:eastAsia="zh-CN"/>
        </w:rPr>
        <w:t>E</w:t>
      </w:r>
      <w:r w:rsidR="006F5C3D" w:rsidRPr="006873DB">
        <w:rPr>
          <w:rFonts w:ascii="Book Antiqua" w:hAnsi="Book Antiqua"/>
          <w:lang w:val="en-US" w:eastAsia="zh-CN"/>
        </w:rPr>
        <w:t>ndoscopic treatment</w:t>
      </w:r>
      <w:r w:rsidR="0011559A" w:rsidRPr="006873DB">
        <w:rPr>
          <w:rFonts w:ascii="Book Antiqua" w:hAnsi="Book Antiqua"/>
          <w:lang w:val="en-US" w:eastAsia="zh-CN"/>
        </w:rPr>
        <w:t>;</w:t>
      </w:r>
      <w:r w:rsidR="006F5C3D" w:rsidRPr="006873DB">
        <w:rPr>
          <w:rFonts w:ascii="Book Antiqua" w:hAnsi="Book Antiqua"/>
          <w:lang w:val="en-US" w:eastAsia="zh-CN"/>
        </w:rPr>
        <w:t xml:space="preserve"> </w:t>
      </w:r>
      <w:r w:rsidR="0011559A" w:rsidRPr="006873DB">
        <w:rPr>
          <w:rFonts w:ascii="Book Antiqua" w:hAnsi="Book Antiqua"/>
          <w:lang w:val="en-US" w:eastAsia="zh-CN"/>
        </w:rPr>
        <w:t>I</w:t>
      </w:r>
      <w:r w:rsidR="006F5C3D" w:rsidRPr="006873DB">
        <w:rPr>
          <w:rFonts w:ascii="Book Antiqua" w:hAnsi="Book Antiqua"/>
          <w:lang w:val="en-US" w:eastAsia="zh-CN"/>
        </w:rPr>
        <w:t xml:space="preserve">ntestinal </w:t>
      </w:r>
      <w:r w:rsidR="0011559A" w:rsidRPr="006873DB">
        <w:rPr>
          <w:rFonts w:ascii="Book Antiqua" w:hAnsi="Book Antiqua"/>
          <w:lang w:val="en-US" w:eastAsia="zh-CN"/>
        </w:rPr>
        <w:t>hemorrhage;</w:t>
      </w:r>
      <w:r w:rsidR="006F5C3D" w:rsidRPr="006873DB">
        <w:rPr>
          <w:rFonts w:ascii="Book Antiqua" w:hAnsi="Book Antiqua"/>
          <w:lang w:val="en-US" w:eastAsia="zh-CN"/>
        </w:rPr>
        <w:t xml:space="preserve"> </w:t>
      </w:r>
      <w:r w:rsidR="0011559A" w:rsidRPr="006873DB">
        <w:rPr>
          <w:rFonts w:ascii="Book Antiqua" w:hAnsi="Book Antiqua"/>
          <w:lang w:val="en-US" w:eastAsia="zh-CN"/>
        </w:rPr>
        <w:t>E</w:t>
      </w:r>
      <w:r w:rsidR="006F5C3D" w:rsidRPr="006873DB">
        <w:rPr>
          <w:rFonts w:ascii="Book Antiqua" w:hAnsi="Book Antiqua"/>
          <w:lang w:val="en-US" w:eastAsia="zh-CN"/>
        </w:rPr>
        <w:t>ndoscopic clips</w:t>
      </w:r>
      <w:r w:rsidR="0011559A" w:rsidRPr="006873DB">
        <w:rPr>
          <w:rFonts w:ascii="Book Antiqua" w:hAnsi="Book Antiqua"/>
          <w:lang w:val="en-US" w:eastAsia="zh-CN"/>
        </w:rPr>
        <w:t>;</w:t>
      </w:r>
      <w:r w:rsidR="006F5C3D" w:rsidRPr="006873DB">
        <w:rPr>
          <w:rFonts w:ascii="Book Antiqua" w:hAnsi="Book Antiqua"/>
          <w:lang w:val="en-US" w:eastAsia="zh-CN"/>
        </w:rPr>
        <w:t xml:space="preserve"> </w:t>
      </w:r>
      <w:r w:rsidR="0011559A" w:rsidRPr="006873DB">
        <w:rPr>
          <w:rFonts w:ascii="Book Antiqua" w:hAnsi="Book Antiqua"/>
          <w:lang w:val="en-US" w:eastAsia="zh-CN"/>
        </w:rPr>
        <w:t>Topical hemostatic substances</w:t>
      </w:r>
    </w:p>
    <w:p w:rsidR="00217E09" w:rsidRPr="006873DB" w:rsidRDefault="00217E09" w:rsidP="0011559A">
      <w:pPr>
        <w:spacing w:line="360" w:lineRule="auto"/>
        <w:jc w:val="both"/>
        <w:rPr>
          <w:rFonts w:ascii="Book Antiqua" w:hAnsi="Book Antiqua"/>
          <w:lang w:val="en-US" w:eastAsia="zh-CN"/>
        </w:rPr>
      </w:pPr>
    </w:p>
    <w:p w:rsidR="0011559A" w:rsidRPr="006873DB" w:rsidRDefault="0011559A" w:rsidP="0011559A">
      <w:pPr>
        <w:spacing w:line="360" w:lineRule="auto"/>
        <w:jc w:val="both"/>
        <w:rPr>
          <w:rFonts w:ascii="Book Antiqua" w:hAnsi="Book Antiqua" w:cs="Arial"/>
        </w:rPr>
      </w:pPr>
      <w:r w:rsidRPr="006873DB">
        <w:rPr>
          <w:rFonts w:ascii="Book Antiqua" w:hAnsi="Book Antiqua"/>
          <w:b/>
        </w:rPr>
        <w:t xml:space="preserve">© </w:t>
      </w:r>
      <w:r w:rsidRPr="006873DB">
        <w:rPr>
          <w:rFonts w:ascii="Book Antiqua" w:hAnsi="Book Antiqua" w:cs="Arial"/>
          <w:b/>
        </w:rPr>
        <w:t>The Author(s) 2015.</w:t>
      </w:r>
      <w:r w:rsidRPr="006873DB">
        <w:rPr>
          <w:rFonts w:ascii="Book Antiqua" w:hAnsi="Book Antiqua" w:cs="Arial"/>
        </w:rPr>
        <w:t xml:space="preserve"> Published by Baishideng Publishing Group Inc. All rights reserved.</w:t>
      </w:r>
    </w:p>
    <w:p w:rsidR="0011559A" w:rsidRPr="006873DB" w:rsidRDefault="0011559A" w:rsidP="0011559A">
      <w:pPr>
        <w:spacing w:line="360" w:lineRule="auto"/>
        <w:jc w:val="both"/>
        <w:rPr>
          <w:rFonts w:ascii="Book Antiqua" w:hAnsi="Book Antiqua"/>
          <w:lang w:val="en-US" w:eastAsia="zh-CN"/>
        </w:rPr>
      </w:pPr>
    </w:p>
    <w:p w:rsidR="00217E09" w:rsidRPr="006873DB" w:rsidRDefault="00264306" w:rsidP="0011559A">
      <w:pPr>
        <w:spacing w:line="360" w:lineRule="auto"/>
        <w:jc w:val="both"/>
        <w:rPr>
          <w:rFonts w:ascii="Book Antiqua" w:hAnsi="Book Antiqua"/>
          <w:b/>
          <w:lang w:val="en-US" w:eastAsia="zh-CN"/>
        </w:rPr>
      </w:pPr>
      <w:r w:rsidRPr="006873DB">
        <w:rPr>
          <w:rFonts w:ascii="Book Antiqua" w:hAnsi="Book Antiqua"/>
          <w:b/>
          <w:lang w:val="en-US" w:eastAsia="zh-CN"/>
        </w:rPr>
        <w:t xml:space="preserve">Core tip: </w:t>
      </w:r>
      <w:r w:rsidR="00416BDC" w:rsidRPr="006873DB">
        <w:rPr>
          <w:rFonts w:ascii="Book Antiqua" w:hAnsi="Book Antiqua"/>
          <w:lang w:val="en-US" w:eastAsia="zh-CN"/>
        </w:rPr>
        <w:t xml:space="preserve">An increasing rate of patients who present with </w:t>
      </w:r>
      <w:proofErr w:type="spellStart"/>
      <w:r w:rsidR="00416BDC" w:rsidRPr="006873DB">
        <w:rPr>
          <w:rFonts w:ascii="Book Antiqua" w:hAnsi="Book Antiqua"/>
          <w:lang w:val="en-US" w:eastAsia="zh-CN"/>
        </w:rPr>
        <w:t>nonvariceal</w:t>
      </w:r>
      <w:proofErr w:type="spellEnd"/>
      <w:r w:rsidR="00416BDC" w:rsidRPr="006873DB">
        <w:rPr>
          <w:rFonts w:ascii="Book Antiqua" w:hAnsi="Book Antiqua"/>
          <w:lang w:val="en-US" w:eastAsia="zh-CN"/>
        </w:rPr>
        <w:t xml:space="preserve"> hemorrhage present with an </w:t>
      </w:r>
      <w:proofErr w:type="spellStart"/>
      <w:r w:rsidR="00416BDC" w:rsidRPr="006873DB">
        <w:rPr>
          <w:rFonts w:ascii="Book Antiqua" w:hAnsi="Book Antiqua"/>
          <w:lang w:val="en-US" w:eastAsia="zh-CN"/>
        </w:rPr>
        <w:t>anticoagulative</w:t>
      </w:r>
      <w:proofErr w:type="spellEnd"/>
      <w:r w:rsidR="00416BDC" w:rsidRPr="006873DB">
        <w:rPr>
          <w:rFonts w:ascii="Book Antiqua" w:hAnsi="Book Antiqua"/>
          <w:lang w:val="en-US" w:eastAsia="zh-CN"/>
        </w:rPr>
        <w:t xml:space="preserve"> or antithromboti</w:t>
      </w:r>
      <w:r w:rsidR="0011559A" w:rsidRPr="006873DB">
        <w:rPr>
          <w:rFonts w:ascii="Book Antiqua" w:hAnsi="Book Antiqua"/>
          <w:lang w:val="en-US" w:eastAsia="zh-CN"/>
        </w:rPr>
        <w:t xml:space="preserve">c medication. Often the patient </w:t>
      </w:r>
      <w:r w:rsidR="00416BDC" w:rsidRPr="006873DB">
        <w:rPr>
          <w:rFonts w:ascii="Book Antiqua" w:hAnsi="Book Antiqua"/>
          <w:lang w:val="en-US" w:eastAsia="zh-CN"/>
        </w:rPr>
        <w:lastRenderedPageBreak/>
        <w:t>suffer</w:t>
      </w:r>
      <w:r w:rsidR="00391A30">
        <w:rPr>
          <w:rFonts w:ascii="Book Antiqua" w:hAnsi="Book Antiqua" w:hint="eastAsia"/>
          <w:lang w:val="en-US" w:eastAsia="zh-CN"/>
        </w:rPr>
        <w:t>s</w:t>
      </w:r>
      <w:r w:rsidR="00416BDC" w:rsidRPr="006873DB">
        <w:rPr>
          <w:rFonts w:ascii="Book Antiqua" w:hAnsi="Book Antiqua"/>
          <w:lang w:val="en-US" w:eastAsia="zh-CN"/>
        </w:rPr>
        <w:t xml:space="preserve"> from </w:t>
      </w:r>
      <w:r w:rsidR="00021A4D" w:rsidRPr="006873DB">
        <w:rPr>
          <w:rFonts w:ascii="Book Antiqua" w:hAnsi="Book Antiqua"/>
          <w:lang w:val="en-US" w:eastAsia="zh-CN"/>
        </w:rPr>
        <w:t>concomitant</w:t>
      </w:r>
      <w:r w:rsidR="00416BDC" w:rsidRPr="006873DB">
        <w:rPr>
          <w:rFonts w:ascii="Book Antiqua" w:hAnsi="Book Antiqua"/>
          <w:lang w:val="en-US" w:eastAsia="zh-CN"/>
        </w:rPr>
        <w:t xml:space="preserve"> disease. In the recent years new methods for flexible endoscopic treatment of hemorrhage have been d</w:t>
      </w:r>
      <w:r w:rsidR="0011559A" w:rsidRPr="006873DB">
        <w:rPr>
          <w:rFonts w:ascii="Book Antiqua" w:hAnsi="Book Antiqua"/>
          <w:lang w:val="en-US" w:eastAsia="zh-CN"/>
        </w:rPr>
        <w:t xml:space="preserve">eveloped. The following article </w:t>
      </w:r>
      <w:r w:rsidR="00416BDC" w:rsidRPr="006873DB">
        <w:rPr>
          <w:rFonts w:ascii="Book Antiqua" w:hAnsi="Book Antiqua"/>
          <w:lang w:val="en-US" w:eastAsia="zh-CN"/>
        </w:rPr>
        <w:t>discuss</w:t>
      </w:r>
      <w:r w:rsidR="00391A30">
        <w:rPr>
          <w:rFonts w:ascii="Book Antiqua" w:hAnsi="Book Antiqua" w:hint="eastAsia"/>
          <w:lang w:val="en-US" w:eastAsia="zh-CN"/>
        </w:rPr>
        <w:t>es</w:t>
      </w:r>
      <w:r w:rsidR="00416BDC" w:rsidRPr="006873DB">
        <w:rPr>
          <w:rFonts w:ascii="Book Antiqua" w:hAnsi="Book Antiqua"/>
          <w:lang w:val="en-US" w:eastAsia="zh-CN"/>
        </w:rPr>
        <w:t xml:space="preserve"> the current literature of the new endoscopic methods in the context of every day practice in endoscopic treatment for </w:t>
      </w:r>
      <w:proofErr w:type="spellStart"/>
      <w:r w:rsidR="00416BDC" w:rsidRPr="006873DB">
        <w:rPr>
          <w:rFonts w:ascii="Book Antiqua" w:hAnsi="Book Antiqua"/>
          <w:lang w:val="en-US" w:eastAsia="zh-CN"/>
        </w:rPr>
        <w:t>nonvariceal</w:t>
      </w:r>
      <w:proofErr w:type="spellEnd"/>
      <w:r w:rsidR="00416BDC" w:rsidRPr="006873DB">
        <w:rPr>
          <w:rFonts w:ascii="Book Antiqua" w:hAnsi="Book Antiqua"/>
          <w:lang w:val="en-US" w:eastAsia="zh-CN"/>
        </w:rPr>
        <w:t xml:space="preserve"> hemorrhage. </w:t>
      </w:r>
      <w:r w:rsidR="00416BDC" w:rsidRPr="006873DB">
        <w:rPr>
          <w:rFonts w:ascii="Book Antiqua" w:hAnsi="Book Antiqua" w:cs="Times New Roman"/>
          <w:lang w:val="en-US" w:eastAsia="zh-CN"/>
        </w:rPr>
        <w:t xml:space="preserve"> </w:t>
      </w:r>
    </w:p>
    <w:p w:rsidR="0011559A" w:rsidRPr="006873DB" w:rsidRDefault="0011559A" w:rsidP="0011559A">
      <w:pPr>
        <w:spacing w:line="360" w:lineRule="auto"/>
        <w:jc w:val="both"/>
        <w:rPr>
          <w:rFonts w:ascii="Book Antiqua" w:hAnsi="Book Antiqua" w:cs="Times New Roman"/>
          <w:b/>
          <w:i/>
          <w:lang w:val="en-US" w:eastAsia="zh-CN"/>
        </w:rPr>
      </w:pPr>
    </w:p>
    <w:p w:rsidR="0011559A" w:rsidRPr="006873DB" w:rsidRDefault="0011559A" w:rsidP="0011559A">
      <w:pPr>
        <w:spacing w:line="360" w:lineRule="auto"/>
        <w:jc w:val="both"/>
        <w:rPr>
          <w:rFonts w:ascii="Book Antiqua" w:hAnsi="Book Antiqua" w:cs="Times New Roman"/>
          <w:lang w:val="en-US" w:eastAsia="zh-CN"/>
        </w:rPr>
      </w:pPr>
      <w:proofErr w:type="spellStart"/>
      <w:proofErr w:type="gramStart"/>
      <w:r w:rsidRPr="006873DB">
        <w:rPr>
          <w:rFonts w:ascii="Book Antiqua" w:hAnsi="Book Antiqua" w:cs="Times New Roman"/>
          <w:lang w:val="en-US"/>
        </w:rPr>
        <w:t>Gölder</w:t>
      </w:r>
      <w:proofErr w:type="spellEnd"/>
      <w:r w:rsidRPr="006873DB">
        <w:rPr>
          <w:rFonts w:ascii="Book Antiqua" w:hAnsi="Book Antiqua" w:cs="Times New Roman"/>
          <w:lang w:val="en-US" w:eastAsia="zh-CN"/>
        </w:rPr>
        <w:t xml:space="preserve"> SK</w:t>
      </w:r>
      <w:r w:rsidRPr="006873DB">
        <w:rPr>
          <w:rFonts w:ascii="Book Antiqua" w:hAnsi="Book Antiqua" w:cs="Times New Roman"/>
          <w:lang w:val="en-US"/>
        </w:rPr>
        <w:t xml:space="preserve">, </w:t>
      </w:r>
      <w:proofErr w:type="spellStart"/>
      <w:r w:rsidRPr="006873DB">
        <w:rPr>
          <w:rFonts w:ascii="Book Antiqua" w:hAnsi="Book Antiqua" w:cs="Times New Roman"/>
          <w:lang w:val="en-US"/>
        </w:rPr>
        <w:t>Brückner</w:t>
      </w:r>
      <w:proofErr w:type="spellEnd"/>
      <w:r w:rsidRPr="006873DB">
        <w:rPr>
          <w:rFonts w:ascii="Book Antiqua" w:hAnsi="Book Antiqua" w:cs="Times New Roman"/>
          <w:lang w:val="en-US" w:eastAsia="zh-CN"/>
        </w:rPr>
        <w:t xml:space="preserve"> J</w:t>
      </w:r>
      <w:r w:rsidRPr="006873DB">
        <w:rPr>
          <w:rFonts w:ascii="Book Antiqua" w:hAnsi="Book Antiqua" w:cs="Times New Roman"/>
          <w:lang w:val="en-US"/>
        </w:rPr>
        <w:t xml:space="preserve">, </w:t>
      </w:r>
      <w:proofErr w:type="spellStart"/>
      <w:r w:rsidRPr="006873DB">
        <w:rPr>
          <w:rFonts w:ascii="Book Antiqua" w:hAnsi="Book Antiqua" w:cs="Times New Roman"/>
          <w:lang w:val="en-US"/>
        </w:rPr>
        <w:t>Messmann</w:t>
      </w:r>
      <w:proofErr w:type="spellEnd"/>
      <w:r w:rsidRPr="006873DB">
        <w:rPr>
          <w:rFonts w:ascii="Book Antiqua" w:hAnsi="Book Antiqua" w:cs="Times New Roman"/>
          <w:lang w:val="en-US" w:eastAsia="zh-CN"/>
        </w:rPr>
        <w:t xml:space="preserve"> H.</w:t>
      </w:r>
      <w:r w:rsidRPr="006873DB">
        <w:rPr>
          <w:rFonts w:ascii="Book Antiqua" w:hAnsi="Book Antiqua" w:cs="Times New Roman"/>
          <w:lang w:val="en-US"/>
        </w:rPr>
        <w:t xml:space="preserve"> Endoscopic hemostasis state of the art </w:t>
      </w:r>
      <w:r w:rsidRPr="006873DB">
        <w:rPr>
          <w:rFonts w:ascii="Book Antiqua" w:hAnsi="Book Antiqua" w:cs="Times New Roman"/>
          <w:lang w:val="en-US" w:eastAsia="zh-CN"/>
        </w:rPr>
        <w:t>-</w:t>
      </w:r>
      <w:r w:rsidRPr="006873DB">
        <w:rPr>
          <w:rFonts w:ascii="Book Antiqua" w:hAnsi="Book Antiqua" w:cs="Times New Roman"/>
          <w:lang w:val="en-US"/>
        </w:rPr>
        <w:t xml:space="preserve"> </w:t>
      </w:r>
      <w:proofErr w:type="spellStart"/>
      <w:r w:rsidRPr="006873DB">
        <w:rPr>
          <w:rFonts w:ascii="Book Antiqua" w:hAnsi="Book Antiqua" w:cs="Times New Roman"/>
          <w:lang w:val="en-US"/>
        </w:rPr>
        <w:t>Nonvariceal</w:t>
      </w:r>
      <w:proofErr w:type="spellEnd"/>
      <w:r w:rsidRPr="006873DB">
        <w:rPr>
          <w:rFonts w:ascii="Book Antiqua" w:hAnsi="Book Antiqua" w:cs="Times New Roman"/>
          <w:lang w:val="en-US"/>
        </w:rPr>
        <w:t xml:space="preserve"> bleeding</w:t>
      </w:r>
      <w:r w:rsidRPr="006873DB">
        <w:rPr>
          <w:rFonts w:ascii="Book Antiqua" w:hAnsi="Book Antiqua" w:cs="Times New Roman"/>
          <w:lang w:val="en-US" w:eastAsia="zh-CN"/>
        </w:rPr>
        <w:t>.</w:t>
      </w:r>
      <w:proofErr w:type="gramEnd"/>
      <w:r w:rsidRPr="006873DB">
        <w:rPr>
          <w:rFonts w:ascii="Book Antiqua" w:hAnsi="Book Antiqua" w:cs="Times New Roman"/>
          <w:lang w:val="en-US" w:eastAsia="zh-CN"/>
        </w:rPr>
        <w:t xml:space="preserve"> </w:t>
      </w:r>
      <w:r w:rsidRPr="006873DB">
        <w:rPr>
          <w:rFonts w:ascii="Book Antiqua" w:hAnsi="Book Antiqua"/>
          <w:i/>
          <w:iCs/>
        </w:rPr>
        <w:t>World J Gastrointest Endosc</w:t>
      </w:r>
      <w:r w:rsidRPr="006873DB">
        <w:rPr>
          <w:rFonts w:ascii="Book Antiqua" w:hAnsi="Book Antiqua"/>
          <w:i/>
          <w:iCs/>
          <w:lang w:eastAsia="zh-CN"/>
        </w:rPr>
        <w:t xml:space="preserve"> </w:t>
      </w:r>
      <w:r w:rsidRPr="006873DB">
        <w:rPr>
          <w:rFonts w:ascii="Book Antiqua" w:hAnsi="Book Antiqua"/>
          <w:iCs/>
          <w:lang w:eastAsia="zh-CN"/>
        </w:rPr>
        <w:t>2015; In press</w:t>
      </w:r>
    </w:p>
    <w:p w:rsidR="0011559A" w:rsidRPr="006873DB" w:rsidRDefault="0011559A" w:rsidP="0011559A">
      <w:pPr>
        <w:spacing w:line="360" w:lineRule="auto"/>
        <w:jc w:val="both"/>
        <w:rPr>
          <w:rFonts w:ascii="Book Antiqua" w:hAnsi="Book Antiqua" w:cs="Times New Roman"/>
          <w:lang w:val="en-US" w:eastAsia="zh-CN"/>
        </w:rPr>
      </w:pPr>
    </w:p>
    <w:p w:rsidR="00217E09" w:rsidRPr="006873DB" w:rsidRDefault="0011559A" w:rsidP="0011559A">
      <w:pPr>
        <w:spacing w:line="360" w:lineRule="auto"/>
        <w:jc w:val="both"/>
        <w:rPr>
          <w:rFonts w:ascii="Book Antiqua" w:hAnsi="Book Antiqua" w:cs="Times New Roman"/>
          <w:b/>
          <w:lang w:val="en-US" w:eastAsia="zh-CN"/>
        </w:rPr>
      </w:pPr>
      <w:r w:rsidRPr="006873DB">
        <w:rPr>
          <w:rFonts w:ascii="Book Antiqua" w:hAnsi="Book Antiqua" w:cs="Times New Roman"/>
          <w:b/>
          <w:lang w:val="en-US" w:eastAsia="zh-CN"/>
        </w:rPr>
        <w:br w:type="page"/>
      </w:r>
      <w:r w:rsidR="00217E09" w:rsidRPr="006873DB">
        <w:rPr>
          <w:rFonts w:ascii="Book Antiqua" w:hAnsi="Book Antiqua" w:cs="Times New Roman"/>
          <w:b/>
          <w:lang w:val="en-US" w:eastAsia="zh-CN"/>
        </w:rPr>
        <w:lastRenderedPageBreak/>
        <w:t>INTRODUCTION</w:t>
      </w:r>
    </w:p>
    <w:p w:rsidR="008E4B39" w:rsidRPr="006873DB" w:rsidRDefault="00B43084" w:rsidP="0011559A">
      <w:pPr>
        <w:spacing w:line="360" w:lineRule="auto"/>
        <w:jc w:val="both"/>
        <w:rPr>
          <w:rFonts w:ascii="Book Antiqua" w:hAnsi="Book Antiqua"/>
          <w:lang w:val="en-US"/>
        </w:rPr>
      </w:pPr>
      <w:r w:rsidRPr="006873DB">
        <w:rPr>
          <w:rFonts w:ascii="Book Antiqua" w:hAnsi="Book Antiqua"/>
          <w:lang w:val="en-US"/>
        </w:rPr>
        <w:t>Endoscopic hemostatic treatment</w:t>
      </w:r>
      <w:r w:rsidR="00514433" w:rsidRPr="006873DB">
        <w:rPr>
          <w:rFonts w:ascii="Book Antiqua" w:hAnsi="Book Antiqua"/>
          <w:lang w:val="en-US"/>
        </w:rPr>
        <w:t xml:space="preserve"> is</w:t>
      </w:r>
      <w:r w:rsidR="008E4B39" w:rsidRPr="006873DB">
        <w:rPr>
          <w:rFonts w:ascii="Book Antiqua" w:hAnsi="Book Antiqua"/>
          <w:lang w:val="en-US"/>
        </w:rPr>
        <w:t xml:space="preserve"> the gold standard </w:t>
      </w:r>
      <w:r w:rsidRPr="006873DB">
        <w:rPr>
          <w:rFonts w:ascii="Book Antiqua" w:hAnsi="Book Antiqua"/>
          <w:lang w:val="en-US"/>
        </w:rPr>
        <w:t>for</w:t>
      </w:r>
      <w:r w:rsidR="008E4B39" w:rsidRPr="006873DB">
        <w:rPr>
          <w:rFonts w:ascii="Book Antiqua" w:hAnsi="Book Antiqua"/>
          <w:lang w:val="en-US"/>
        </w:rPr>
        <w:t xml:space="preserve"> active gastrointestinal bleeding</w:t>
      </w:r>
      <w:r w:rsidRPr="006873DB">
        <w:rPr>
          <w:rFonts w:ascii="Book Antiqua" w:hAnsi="Book Antiqua"/>
          <w:lang w:val="en-US"/>
        </w:rPr>
        <w:t xml:space="preserve">, as well as </w:t>
      </w:r>
      <w:r w:rsidR="008E4B39" w:rsidRPr="006873DB">
        <w:rPr>
          <w:rFonts w:ascii="Book Antiqua" w:hAnsi="Book Antiqua"/>
          <w:lang w:val="en-US"/>
        </w:rPr>
        <w:t>for</w:t>
      </w:r>
      <w:r w:rsidRPr="006873DB">
        <w:rPr>
          <w:rFonts w:ascii="Book Antiqua" w:hAnsi="Book Antiqua"/>
          <w:lang w:val="en-US"/>
        </w:rPr>
        <w:t xml:space="preserve"> recently bleeding with stigmata of </w:t>
      </w:r>
      <w:r w:rsidR="008E4B39" w:rsidRPr="006873DB">
        <w:rPr>
          <w:rFonts w:ascii="Book Antiqua" w:hAnsi="Book Antiqua"/>
          <w:lang w:val="en-US"/>
        </w:rPr>
        <w:t>a high recurrence</w:t>
      </w:r>
      <w:r w:rsidR="00514433" w:rsidRPr="006873DB">
        <w:rPr>
          <w:rFonts w:ascii="Book Antiqua" w:hAnsi="Book Antiqua"/>
          <w:lang w:val="en-US"/>
        </w:rPr>
        <w:t xml:space="preserve"> rate</w:t>
      </w:r>
      <w:r w:rsidR="008E4B39" w:rsidRPr="006873DB">
        <w:rPr>
          <w:rFonts w:ascii="Book Antiqua" w:hAnsi="Book Antiqua"/>
          <w:lang w:val="en-US"/>
        </w:rPr>
        <w:t xml:space="preserve">. International treatment guidelines recommend an early risk stratification </w:t>
      </w:r>
      <w:r w:rsidRPr="006873DB">
        <w:rPr>
          <w:rFonts w:ascii="Book Antiqua" w:hAnsi="Book Antiqua"/>
          <w:lang w:val="en-US"/>
        </w:rPr>
        <w:t xml:space="preserve">by </w:t>
      </w:r>
      <w:r w:rsidR="008E4B39" w:rsidRPr="006873DB">
        <w:rPr>
          <w:rFonts w:ascii="Book Antiqua" w:hAnsi="Book Antiqua"/>
          <w:lang w:val="en-US"/>
        </w:rPr>
        <w:t xml:space="preserve">immediate </w:t>
      </w:r>
      <w:r w:rsidRPr="006873DB">
        <w:rPr>
          <w:rFonts w:ascii="Book Antiqua" w:hAnsi="Book Antiqua"/>
          <w:lang w:val="en-US"/>
        </w:rPr>
        <w:t xml:space="preserve">endoscopic diagnosis and </w:t>
      </w:r>
      <w:proofErr w:type="gramStart"/>
      <w:r w:rsidR="008E4B39" w:rsidRPr="006873DB">
        <w:rPr>
          <w:rFonts w:ascii="Book Antiqua" w:hAnsi="Book Antiqua"/>
          <w:lang w:val="en-US"/>
        </w:rPr>
        <w:t>treatmen</w:t>
      </w:r>
      <w:r w:rsidR="00A90E99" w:rsidRPr="006873DB">
        <w:rPr>
          <w:rFonts w:ascii="Book Antiqua" w:hAnsi="Book Antiqua"/>
          <w:lang w:val="en-US"/>
        </w:rPr>
        <w:t>t</w:t>
      </w:r>
      <w:r w:rsidR="00217E09" w:rsidRPr="006873DB">
        <w:rPr>
          <w:rFonts w:ascii="Book Antiqua" w:hAnsi="Book Antiqua"/>
          <w:vertAlign w:val="superscript"/>
          <w:lang w:val="en-US" w:eastAsia="zh-CN"/>
        </w:rPr>
        <w:t>[</w:t>
      </w:r>
      <w:proofErr w:type="gramEnd"/>
      <w:r w:rsidR="00217E09" w:rsidRPr="006873DB">
        <w:rPr>
          <w:rFonts w:ascii="Book Antiqua" w:hAnsi="Book Antiqua"/>
          <w:vertAlign w:val="superscript"/>
          <w:lang w:val="en-US" w:eastAsia="zh-CN"/>
        </w:rPr>
        <w:t>1]</w:t>
      </w:r>
      <w:r w:rsidR="008E4B39" w:rsidRPr="006873DB">
        <w:rPr>
          <w:rFonts w:ascii="Book Antiqua" w:hAnsi="Book Antiqua"/>
          <w:lang w:val="en-US"/>
        </w:rPr>
        <w:t>.</w:t>
      </w:r>
      <w:r w:rsidR="00812AF0" w:rsidRPr="006873DB">
        <w:rPr>
          <w:rFonts w:ascii="Book Antiqua" w:hAnsi="Book Antiqua"/>
          <w:lang w:val="en-US"/>
        </w:rPr>
        <w:t xml:space="preserve"> </w:t>
      </w:r>
      <w:r w:rsidR="008E4B39" w:rsidRPr="006873DB">
        <w:rPr>
          <w:rFonts w:ascii="Book Antiqua" w:hAnsi="Book Antiqua"/>
          <w:lang w:val="en-US"/>
        </w:rPr>
        <w:t>Injection therapy</w:t>
      </w:r>
      <w:r w:rsidRPr="006873DB">
        <w:rPr>
          <w:rFonts w:ascii="Book Antiqua" w:hAnsi="Book Antiqua"/>
          <w:lang w:val="en-US"/>
        </w:rPr>
        <w:t>, clip application</w:t>
      </w:r>
      <w:r w:rsidR="008E4B39" w:rsidRPr="006873DB">
        <w:rPr>
          <w:rFonts w:ascii="Book Antiqua" w:hAnsi="Book Antiqua"/>
          <w:lang w:val="en-US"/>
        </w:rPr>
        <w:t xml:space="preserve"> and thermal hemostasis are </w:t>
      </w:r>
      <w:r w:rsidRPr="006873DB">
        <w:rPr>
          <w:rFonts w:ascii="Book Antiqua" w:hAnsi="Book Antiqua"/>
          <w:lang w:val="en-US"/>
        </w:rPr>
        <w:t>well established methods of</w:t>
      </w:r>
      <w:r w:rsidR="008E4B39" w:rsidRPr="006873DB">
        <w:rPr>
          <w:rFonts w:ascii="Book Antiqua" w:hAnsi="Book Antiqua"/>
          <w:lang w:val="en-US"/>
        </w:rPr>
        <w:t xml:space="preserve"> mono</w:t>
      </w:r>
      <w:r w:rsidRPr="006873DB">
        <w:rPr>
          <w:rFonts w:ascii="Book Antiqua" w:hAnsi="Book Antiqua"/>
          <w:lang w:val="en-US"/>
        </w:rPr>
        <w:t xml:space="preserve"> therapies. However a combination of two hemostatic</w:t>
      </w:r>
      <w:r w:rsidR="008E4B39" w:rsidRPr="006873DB">
        <w:rPr>
          <w:rFonts w:ascii="Book Antiqua" w:hAnsi="Book Antiqua"/>
          <w:lang w:val="en-US"/>
        </w:rPr>
        <w:t xml:space="preserve"> methods</w:t>
      </w:r>
      <w:r w:rsidRPr="006873DB">
        <w:rPr>
          <w:rFonts w:ascii="Book Antiqua" w:hAnsi="Book Antiqua"/>
          <w:lang w:val="en-US"/>
        </w:rPr>
        <w:t xml:space="preserve"> have been found to be </w:t>
      </w:r>
      <w:r w:rsidR="008E4B39" w:rsidRPr="006873DB">
        <w:rPr>
          <w:rFonts w:ascii="Book Antiqua" w:hAnsi="Book Antiqua"/>
          <w:lang w:val="en-US"/>
        </w:rPr>
        <w:t>su</w:t>
      </w:r>
      <w:r w:rsidRPr="006873DB">
        <w:rPr>
          <w:rFonts w:ascii="Book Antiqua" w:hAnsi="Book Antiqua"/>
          <w:lang w:val="en-US"/>
        </w:rPr>
        <w:t>perior to an</w:t>
      </w:r>
      <w:r w:rsidR="00514433" w:rsidRPr="006873DB">
        <w:rPr>
          <w:rFonts w:ascii="Book Antiqua" w:hAnsi="Book Antiqua"/>
          <w:lang w:val="en-US"/>
        </w:rPr>
        <w:t xml:space="preserve"> individual method</w:t>
      </w:r>
      <w:r w:rsidR="008E4B39" w:rsidRPr="006873DB">
        <w:rPr>
          <w:rFonts w:ascii="Book Antiqua" w:hAnsi="Book Antiqua"/>
          <w:lang w:val="en-US"/>
        </w:rPr>
        <w:t xml:space="preserve"> alone and should therefore be </w:t>
      </w:r>
      <w:proofErr w:type="gramStart"/>
      <w:r w:rsidR="008E4B39" w:rsidRPr="006873DB">
        <w:rPr>
          <w:rFonts w:ascii="Book Antiqua" w:hAnsi="Book Antiqua"/>
          <w:lang w:val="en-US"/>
        </w:rPr>
        <w:t>preferred</w:t>
      </w:r>
      <w:r w:rsidR="004C4684" w:rsidRPr="006873DB">
        <w:rPr>
          <w:rFonts w:ascii="Book Antiqua" w:hAnsi="Book Antiqua" w:hint="eastAsia"/>
          <w:vertAlign w:val="superscript"/>
          <w:lang w:val="en-US" w:eastAsia="zh-CN"/>
        </w:rPr>
        <w:t>[</w:t>
      </w:r>
      <w:proofErr w:type="gramEnd"/>
      <w:r w:rsidR="004C4684" w:rsidRPr="006873DB">
        <w:rPr>
          <w:rFonts w:ascii="Book Antiqua" w:hAnsi="Book Antiqua" w:hint="eastAsia"/>
          <w:vertAlign w:val="superscript"/>
          <w:lang w:val="en-US" w:eastAsia="zh-CN"/>
        </w:rPr>
        <w:t>2]</w:t>
      </w:r>
      <w:r w:rsidR="0078526A" w:rsidRPr="006873DB">
        <w:rPr>
          <w:rFonts w:ascii="Book Antiqua" w:hAnsi="Book Antiqua"/>
          <w:lang w:val="en-US"/>
        </w:rPr>
        <w:t>. M</w:t>
      </w:r>
      <w:r w:rsidR="008E4B39" w:rsidRPr="006873DB">
        <w:rPr>
          <w:rFonts w:ascii="Book Antiqua" w:hAnsi="Book Antiqua"/>
          <w:lang w:val="en-US"/>
        </w:rPr>
        <w:t xml:space="preserve">echanical hemostasis with clips </w:t>
      </w:r>
      <w:r w:rsidR="0078526A" w:rsidRPr="006873DB">
        <w:rPr>
          <w:rFonts w:ascii="Book Antiqua" w:hAnsi="Book Antiqua"/>
          <w:lang w:val="en-US"/>
        </w:rPr>
        <w:t>can be limited due to poor</w:t>
      </w:r>
      <w:r w:rsidR="008E4B39" w:rsidRPr="006873DB">
        <w:rPr>
          <w:rFonts w:ascii="Book Antiqua" w:hAnsi="Book Antiqua"/>
          <w:lang w:val="en-US"/>
        </w:rPr>
        <w:t xml:space="preserve"> angulation</w:t>
      </w:r>
      <w:r w:rsidR="0078526A" w:rsidRPr="006873DB">
        <w:rPr>
          <w:rFonts w:ascii="Book Antiqua" w:hAnsi="Book Antiqua"/>
          <w:lang w:val="en-US"/>
        </w:rPr>
        <w:t xml:space="preserve"> and mobility</w:t>
      </w:r>
      <w:r w:rsidR="008E4B39" w:rsidRPr="006873DB">
        <w:rPr>
          <w:rFonts w:ascii="Book Antiqua" w:hAnsi="Book Antiqua"/>
          <w:lang w:val="en-US"/>
        </w:rPr>
        <w:t xml:space="preserve"> of th</w:t>
      </w:r>
      <w:r w:rsidR="0078526A" w:rsidRPr="006873DB">
        <w:rPr>
          <w:rFonts w:ascii="Book Antiqua" w:hAnsi="Book Antiqua"/>
          <w:lang w:val="en-US"/>
        </w:rPr>
        <w:t>e endoscope,</w:t>
      </w:r>
      <w:r w:rsidR="0078526A" w:rsidRPr="006873DB">
        <w:rPr>
          <w:rFonts w:ascii="Book Antiqua" w:hAnsi="Book Antiqua"/>
          <w:i/>
          <w:lang w:val="en-US"/>
        </w:rPr>
        <w:t xml:space="preserve"> e.g.</w:t>
      </w:r>
      <w:r w:rsidR="004C4684" w:rsidRPr="006873DB">
        <w:rPr>
          <w:rFonts w:ascii="Book Antiqua" w:hAnsi="Book Antiqua" w:hint="eastAsia"/>
          <w:lang w:val="en-US" w:eastAsia="zh-CN"/>
        </w:rPr>
        <w:t>,</w:t>
      </w:r>
      <w:r w:rsidR="008E4B39" w:rsidRPr="006873DB">
        <w:rPr>
          <w:rFonts w:ascii="Book Antiqua" w:hAnsi="Book Antiqua"/>
          <w:lang w:val="en-US"/>
        </w:rPr>
        <w:t xml:space="preserve"> in the duodenal bulb.</w:t>
      </w:r>
      <w:r w:rsidR="0078526A" w:rsidRPr="006873DB">
        <w:rPr>
          <w:rFonts w:ascii="Book Antiqua" w:hAnsi="Book Antiqua"/>
          <w:lang w:val="en-US"/>
        </w:rPr>
        <w:t xml:space="preserve"> Also some conventional</w:t>
      </w:r>
      <w:r w:rsidR="008E4B39" w:rsidRPr="006873DB">
        <w:rPr>
          <w:rFonts w:ascii="Book Antiqua" w:hAnsi="Book Antiqua"/>
          <w:lang w:val="en-US"/>
        </w:rPr>
        <w:t xml:space="preserve"> clips</w:t>
      </w:r>
      <w:r w:rsidR="0078526A" w:rsidRPr="006873DB">
        <w:rPr>
          <w:rFonts w:ascii="Book Antiqua" w:hAnsi="Book Antiqua"/>
          <w:lang w:val="en-US"/>
        </w:rPr>
        <w:t xml:space="preserve"> cannot be reopened after closing even after</w:t>
      </w:r>
      <w:r w:rsidR="00026317" w:rsidRPr="006873DB">
        <w:rPr>
          <w:rFonts w:ascii="Book Antiqua" w:hAnsi="Book Antiqua"/>
          <w:lang w:val="en-US"/>
        </w:rPr>
        <w:t xml:space="preserve"> </w:t>
      </w:r>
      <w:r w:rsidR="008E4B39" w:rsidRPr="006873DB">
        <w:rPr>
          <w:rFonts w:ascii="Book Antiqua" w:hAnsi="Book Antiqua"/>
          <w:lang w:val="en-US"/>
        </w:rPr>
        <w:t>poor placement.</w:t>
      </w:r>
    </w:p>
    <w:p w:rsidR="00996FD2" w:rsidRPr="006873DB" w:rsidRDefault="008E4B39" w:rsidP="004C4684">
      <w:pPr>
        <w:spacing w:line="360" w:lineRule="auto"/>
        <w:ind w:firstLineChars="100" w:firstLine="240"/>
        <w:jc w:val="both"/>
        <w:rPr>
          <w:rFonts w:ascii="Book Antiqua" w:hAnsi="Book Antiqua"/>
          <w:lang w:val="en-US"/>
        </w:rPr>
      </w:pPr>
      <w:r w:rsidRPr="006873DB">
        <w:rPr>
          <w:rFonts w:ascii="Book Antiqua" w:hAnsi="Book Antiqua"/>
          <w:lang w:val="en-US"/>
        </w:rPr>
        <w:t xml:space="preserve">In </w:t>
      </w:r>
      <w:r w:rsidR="0078526A" w:rsidRPr="006873DB">
        <w:rPr>
          <w:rFonts w:ascii="Book Antiqua" w:hAnsi="Book Antiqua"/>
          <w:lang w:val="en-US"/>
        </w:rPr>
        <w:t>this review we highlight recent innovations i</w:t>
      </w:r>
      <w:r w:rsidR="00026317" w:rsidRPr="006873DB">
        <w:rPr>
          <w:rFonts w:ascii="Book Antiqua" w:hAnsi="Book Antiqua"/>
          <w:lang w:val="en-US"/>
        </w:rPr>
        <w:t xml:space="preserve">n the field of endoscopic hemostasis in </w:t>
      </w:r>
      <w:proofErr w:type="spellStart"/>
      <w:r w:rsidR="00026317" w:rsidRPr="006873DB">
        <w:rPr>
          <w:rFonts w:ascii="Book Antiqua" w:hAnsi="Book Antiqua"/>
          <w:lang w:val="en-US"/>
        </w:rPr>
        <w:t>nonvariceal</w:t>
      </w:r>
      <w:proofErr w:type="spellEnd"/>
      <w:r w:rsidR="00026317" w:rsidRPr="006873DB">
        <w:rPr>
          <w:rFonts w:ascii="Book Antiqua" w:hAnsi="Book Antiqua"/>
          <w:lang w:val="en-US"/>
        </w:rPr>
        <w:t xml:space="preserve"> bleeding in the upper gastrointestinal tract</w:t>
      </w:r>
      <w:r w:rsidR="0078526A" w:rsidRPr="006873DB">
        <w:rPr>
          <w:rFonts w:ascii="Book Antiqua" w:hAnsi="Book Antiqua"/>
          <w:lang w:val="en-US"/>
        </w:rPr>
        <w:t xml:space="preserve"> with a focus on new topically applied substances (</w:t>
      </w:r>
      <w:r w:rsidR="0078526A" w:rsidRPr="006873DB">
        <w:rPr>
          <w:rFonts w:ascii="Book Antiqua" w:hAnsi="Book Antiqua"/>
          <w:i/>
          <w:lang w:val="en-US"/>
        </w:rPr>
        <w:t>e.g.</w:t>
      </w:r>
      <w:r w:rsidR="004C4684" w:rsidRPr="006873DB">
        <w:rPr>
          <w:rFonts w:ascii="Book Antiqua" w:hAnsi="Book Antiqua" w:hint="eastAsia"/>
          <w:lang w:val="en-US" w:eastAsia="zh-CN"/>
        </w:rPr>
        <w:t>,</w:t>
      </w:r>
      <w:r w:rsidR="0078526A" w:rsidRPr="006873DB">
        <w:rPr>
          <w:rFonts w:ascii="Book Antiqua" w:hAnsi="Book Antiqua"/>
          <w:lang w:val="en-US"/>
        </w:rPr>
        <w:t xml:space="preserve"> </w:t>
      </w:r>
      <w:proofErr w:type="spellStart"/>
      <w:r w:rsidR="0078526A" w:rsidRPr="006873DB">
        <w:rPr>
          <w:rFonts w:ascii="Book Antiqua" w:hAnsi="Book Antiqua"/>
          <w:lang w:val="en-US"/>
        </w:rPr>
        <w:t>Ankafer</w:t>
      </w:r>
      <w:proofErr w:type="spellEnd"/>
      <w:r w:rsidR="0078526A" w:rsidRPr="006873DB">
        <w:rPr>
          <w:rFonts w:ascii="Book Antiqua" w:hAnsi="Book Antiqua"/>
          <w:lang w:val="en-US"/>
        </w:rPr>
        <w:t xml:space="preserve">, </w:t>
      </w:r>
      <w:proofErr w:type="spellStart"/>
      <w:r w:rsidR="0078526A" w:rsidRPr="006873DB">
        <w:rPr>
          <w:rFonts w:ascii="Book Antiqua" w:hAnsi="Book Antiqua"/>
          <w:lang w:val="en-US"/>
        </w:rPr>
        <w:t>Hemospray</w:t>
      </w:r>
      <w:proofErr w:type="spellEnd"/>
      <w:r w:rsidR="0078526A" w:rsidRPr="006873DB">
        <w:rPr>
          <w:rFonts w:ascii="Book Antiqua" w:hAnsi="Book Antiqua"/>
          <w:lang w:val="en-US"/>
        </w:rPr>
        <w:t xml:space="preserve"> and </w:t>
      </w:r>
      <w:proofErr w:type="spellStart"/>
      <w:r w:rsidR="0078526A" w:rsidRPr="006873DB">
        <w:rPr>
          <w:rFonts w:ascii="Book Antiqua" w:hAnsi="Book Antiqua"/>
          <w:lang w:val="en-US"/>
        </w:rPr>
        <w:t>Endo</w:t>
      </w:r>
      <w:r w:rsidR="00827745" w:rsidRPr="006873DB">
        <w:rPr>
          <w:rFonts w:ascii="Book Antiqua" w:hAnsi="Book Antiqua"/>
          <w:lang w:val="en-US"/>
        </w:rPr>
        <w:t>C</w:t>
      </w:r>
      <w:r w:rsidR="0078526A" w:rsidRPr="006873DB">
        <w:rPr>
          <w:rFonts w:ascii="Book Antiqua" w:hAnsi="Book Antiqua"/>
          <w:lang w:val="en-US"/>
        </w:rPr>
        <w:t>lot</w:t>
      </w:r>
      <w:proofErr w:type="spellEnd"/>
      <w:r w:rsidR="0078526A" w:rsidRPr="006873DB">
        <w:rPr>
          <w:rFonts w:ascii="Book Antiqua" w:hAnsi="Book Antiqua"/>
          <w:lang w:val="en-US"/>
        </w:rPr>
        <w:t>) and newly developed clips (Instinct Clip and OTSC Clip).</w:t>
      </w:r>
      <w:r w:rsidRPr="006873DB">
        <w:rPr>
          <w:rFonts w:ascii="Book Antiqua" w:hAnsi="Book Antiqua"/>
          <w:lang w:val="en-US"/>
        </w:rPr>
        <w:t xml:space="preserve"> </w:t>
      </w:r>
    </w:p>
    <w:p w:rsidR="00E174E9" w:rsidRPr="006873DB" w:rsidRDefault="008E4B39" w:rsidP="004C4684">
      <w:pPr>
        <w:spacing w:line="360" w:lineRule="auto"/>
        <w:ind w:firstLineChars="100" w:firstLine="240"/>
        <w:jc w:val="both"/>
        <w:rPr>
          <w:rFonts w:ascii="Book Antiqua" w:hAnsi="Book Antiqua"/>
          <w:lang w:val="en-US"/>
        </w:rPr>
      </w:pPr>
      <w:r w:rsidRPr="006873DB">
        <w:rPr>
          <w:rFonts w:ascii="Book Antiqua" w:hAnsi="Book Antiqua"/>
          <w:lang w:val="en-US"/>
        </w:rPr>
        <w:t>Before endoscopic treatment</w:t>
      </w:r>
      <w:r w:rsidR="00F56059" w:rsidRPr="006873DB">
        <w:rPr>
          <w:rFonts w:ascii="Book Antiqua" w:hAnsi="Book Antiqua"/>
          <w:lang w:val="en-US"/>
        </w:rPr>
        <w:t xml:space="preserve"> of a </w:t>
      </w:r>
      <w:proofErr w:type="spellStart"/>
      <w:r w:rsidR="00F56059" w:rsidRPr="006873DB">
        <w:rPr>
          <w:rFonts w:ascii="Book Antiqua" w:hAnsi="Book Antiqua"/>
          <w:lang w:val="en-US"/>
        </w:rPr>
        <w:t>nonvariceal</w:t>
      </w:r>
      <w:proofErr w:type="spellEnd"/>
      <w:r w:rsidR="00F56059" w:rsidRPr="006873DB">
        <w:rPr>
          <w:rFonts w:ascii="Book Antiqua" w:hAnsi="Book Antiqua"/>
          <w:lang w:val="en-US"/>
        </w:rPr>
        <w:t xml:space="preserve"> bleeding certain</w:t>
      </w:r>
      <w:r w:rsidRPr="006873DB">
        <w:rPr>
          <w:rFonts w:ascii="Book Antiqua" w:hAnsi="Book Antiqua"/>
          <w:lang w:val="en-US"/>
        </w:rPr>
        <w:t xml:space="preserve"> factors that</w:t>
      </w:r>
      <w:r w:rsidR="00F56059" w:rsidRPr="006873DB">
        <w:rPr>
          <w:rFonts w:ascii="Book Antiqua" w:hAnsi="Book Antiqua"/>
          <w:lang w:val="en-US"/>
        </w:rPr>
        <w:t xml:space="preserve"> correlate with a high rate of </w:t>
      </w:r>
      <w:proofErr w:type="spellStart"/>
      <w:r w:rsidR="00F56059" w:rsidRPr="006873DB">
        <w:rPr>
          <w:rFonts w:ascii="Book Antiqua" w:hAnsi="Book Antiqua"/>
          <w:lang w:val="en-US"/>
        </w:rPr>
        <w:t>rebleeding</w:t>
      </w:r>
      <w:proofErr w:type="spellEnd"/>
      <w:r w:rsidR="00F56059" w:rsidRPr="006873DB">
        <w:rPr>
          <w:rFonts w:ascii="Book Antiqua" w:hAnsi="Book Antiqua"/>
          <w:lang w:val="en-US"/>
        </w:rPr>
        <w:t xml:space="preserve"> should be considered. I</w:t>
      </w:r>
      <w:r w:rsidRPr="006873DB">
        <w:rPr>
          <w:rFonts w:ascii="Book Antiqua" w:hAnsi="Book Antiqua"/>
          <w:lang w:val="en-US"/>
        </w:rPr>
        <w:t>nterdisciplinary solutions</w:t>
      </w:r>
      <w:r w:rsidR="00026317" w:rsidRPr="006873DB">
        <w:rPr>
          <w:rFonts w:ascii="Book Antiqua" w:hAnsi="Book Antiqua"/>
          <w:lang w:val="en-US"/>
        </w:rPr>
        <w:t xml:space="preserve"> </w:t>
      </w:r>
      <w:r w:rsidR="00F56059" w:rsidRPr="006873DB">
        <w:rPr>
          <w:rFonts w:ascii="Book Antiqua" w:hAnsi="Book Antiqua"/>
          <w:lang w:val="en-US"/>
        </w:rPr>
        <w:t xml:space="preserve">should be evaluated </w:t>
      </w:r>
      <w:r w:rsidRPr="006873DB">
        <w:rPr>
          <w:rFonts w:ascii="Book Antiqua" w:hAnsi="Book Antiqua"/>
          <w:lang w:val="en-US"/>
        </w:rPr>
        <w:t xml:space="preserve">at </w:t>
      </w:r>
      <w:r w:rsidR="004C4684" w:rsidRPr="006873DB">
        <w:rPr>
          <w:rFonts w:ascii="Book Antiqua" w:hAnsi="Book Antiqua"/>
          <w:lang w:val="en-US"/>
        </w:rPr>
        <w:t>an early stage. Ogasawara</w:t>
      </w:r>
      <w:r w:rsidR="004C4684" w:rsidRPr="006873DB">
        <w:rPr>
          <w:rFonts w:ascii="Book Antiqua" w:hAnsi="Book Antiqua"/>
          <w:i/>
          <w:lang w:val="en-US"/>
        </w:rPr>
        <w:t xml:space="preserve"> et </w:t>
      </w:r>
      <w:proofErr w:type="gramStart"/>
      <w:r w:rsidR="004C4684" w:rsidRPr="006873DB">
        <w:rPr>
          <w:rFonts w:ascii="Book Antiqua" w:hAnsi="Book Antiqua"/>
          <w:i/>
          <w:lang w:val="en-US"/>
        </w:rPr>
        <w:t>al</w:t>
      </w:r>
      <w:r w:rsidR="004C4684" w:rsidRPr="006873DB">
        <w:rPr>
          <w:rFonts w:ascii="Book Antiqua" w:hAnsi="Book Antiqua" w:hint="eastAsia"/>
          <w:vertAlign w:val="superscript"/>
          <w:lang w:val="en-US" w:eastAsia="zh-CN"/>
        </w:rPr>
        <w:t>[</w:t>
      </w:r>
      <w:proofErr w:type="gramEnd"/>
      <w:r w:rsidR="004C4684" w:rsidRPr="006873DB">
        <w:rPr>
          <w:rFonts w:ascii="Book Antiqua" w:hAnsi="Book Antiqua" w:hint="eastAsia"/>
          <w:vertAlign w:val="superscript"/>
          <w:lang w:val="en-US" w:eastAsia="zh-CN"/>
        </w:rPr>
        <w:t>3]</w:t>
      </w:r>
      <w:r w:rsidRPr="006873DB">
        <w:rPr>
          <w:rFonts w:ascii="Book Antiqua" w:hAnsi="Book Antiqua"/>
          <w:lang w:val="en-US"/>
        </w:rPr>
        <w:t xml:space="preserve"> </w:t>
      </w:r>
      <w:r w:rsidR="00026317" w:rsidRPr="006873DB">
        <w:rPr>
          <w:rFonts w:ascii="Book Antiqua" w:hAnsi="Book Antiqua"/>
          <w:lang w:val="en-US"/>
        </w:rPr>
        <w:t>described</w:t>
      </w:r>
      <w:r w:rsidR="00EB051F" w:rsidRPr="006873DB">
        <w:rPr>
          <w:rFonts w:ascii="Book Antiqua" w:hAnsi="Book Antiqua"/>
          <w:lang w:val="en-US"/>
        </w:rPr>
        <w:t xml:space="preserve"> in a single center retrospective study</w:t>
      </w:r>
      <w:r w:rsidRPr="006873DB">
        <w:rPr>
          <w:rFonts w:ascii="Book Antiqua" w:hAnsi="Book Antiqua"/>
          <w:lang w:val="en-US"/>
        </w:rPr>
        <w:t xml:space="preserve"> the parameters: </w:t>
      </w:r>
      <w:r w:rsidR="004C4684" w:rsidRPr="006873DB">
        <w:rPr>
          <w:rFonts w:ascii="Book Antiqua" w:hAnsi="Book Antiqua"/>
          <w:lang w:val="en-US"/>
        </w:rPr>
        <w:t>A</w:t>
      </w:r>
      <w:r w:rsidRPr="006873DB">
        <w:rPr>
          <w:rFonts w:ascii="Book Antiqua" w:hAnsi="Book Antiqua"/>
          <w:lang w:val="en-US"/>
        </w:rPr>
        <w:t>ge</w:t>
      </w:r>
      <w:r w:rsidR="004C4684" w:rsidRPr="006873DB">
        <w:rPr>
          <w:rFonts w:ascii="Book Antiqua" w:hAnsi="Book Antiqua" w:hint="eastAsia"/>
          <w:lang w:val="en-US" w:eastAsia="zh-CN"/>
        </w:rPr>
        <w:t xml:space="preserve"> </w:t>
      </w:r>
      <w:r w:rsidRPr="006873DB">
        <w:rPr>
          <w:rFonts w:ascii="Book Antiqua" w:hAnsi="Book Antiqua"/>
          <w:lang w:val="en-US"/>
        </w:rPr>
        <w:t xml:space="preserve">&gt; 70 years, hemorrhagic shock </w:t>
      </w:r>
      <w:r w:rsidR="00026317" w:rsidRPr="006873DB">
        <w:rPr>
          <w:rFonts w:ascii="Book Antiqua" w:hAnsi="Book Antiqua"/>
          <w:lang w:val="en-US"/>
        </w:rPr>
        <w:t>on admission</w:t>
      </w:r>
      <w:r w:rsidRPr="006873DB">
        <w:rPr>
          <w:rFonts w:ascii="Book Antiqua" w:hAnsi="Book Antiqua"/>
          <w:lang w:val="en-US"/>
        </w:rPr>
        <w:t>, hemoglobin &lt;</w:t>
      </w:r>
      <w:r w:rsidR="00391A30">
        <w:rPr>
          <w:rFonts w:ascii="Book Antiqua" w:hAnsi="Book Antiqua" w:hint="eastAsia"/>
          <w:lang w:val="en-US" w:eastAsia="zh-CN"/>
        </w:rPr>
        <w:t xml:space="preserve"> </w:t>
      </w:r>
      <w:r w:rsidR="00391A30">
        <w:rPr>
          <w:rFonts w:ascii="Book Antiqua" w:hAnsi="Book Antiqua"/>
          <w:lang w:val="en-US"/>
        </w:rPr>
        <w:t>8 mg/</w:t>
      </w:r>
      <w:proofErr w:type="spellStart"/>
      <w:r w:rsidRPr="006873DB">
        <w:rPr>
          <w:rFonts w:ascii="Book Antiqua" w:hAnsi="Book Antiqua"/>
          <w:lang w:val="en-US"/>
        </w:rPr>
        <w:t>dL</w:t>
      </w:r>
      <w:proofErr w:type="spellEnd"/>
      <w:r w:rsidRPr="006873DB">
        <w:rPr>
          <w:rFonts w:ascii="Book Antiqua" w:hAnsi="Book Antiqua"/>
          <w:lang w:val="en-US"/>
        </w:rPr>
        <w:t>, serum al</w:t>
      </w:r>
      <w:r w:rsidR="00026317" w:rsidRPr="006873DB">
        <w:rPr>
          <w:rFonts w:ascii="Book Antiqua" w:hAnsi="Book Antiqua"/>
          <w:lang w:val="en-US"/>
        </w:rPr>
        <w:t>bumin &lt;</w:t>
      </w:r>
      <w:r w:rsidR="00391A30">
        <w:rPr>
          <w:rFonts w:ascii="Book Antiqua" w:hAnsi="Book Antiqua" w:hint="eastAsia"/>
          <w:lang w:val="en-US" w:eastAsia="zh-CN"/>
        </w:rPr>
        <w:t xml:space="preserve"> </w:t>
      </w:r>
      <w:r w:rsidR="00391A30">
        <w:rPr>
          <w:rFonts w:ascii="Book Antiqua" w:hAnsi="Book Antiqua"/>
          <w:lang w:val="en-US"/>
        </w:rPr>
        <w:t>3.3 g/</w:t>
      </w:r>
      <w:proofErr w:type="spellStart"/>
      <w:r w:rsidR="00026317" w:rsidRPr="006873DB">
        <w:rPr>
          <w:rFonts w:ascii="Book Antiqua" w:hAnsi="Book Antiqua"/>
          <w:lang w:val="en-US"/>
        </w:rPr>
        <w:t>dL</w:t>
      </w:r>
      <w:proofErr w:type="spellEnd"/>
      <w:r w:rsidR="00026317" w:rsidRPr="006873DB">
        <w:rPr>
          <w:rFonts w:ascii="Book Antiqua" w:hAnsi="Book Antiqua"/>
          <w:lang w:val="en-US"/>
        </w:rPr>
        <w:t xml:space="preserve">, vessels </w:t>
      </w:r>
      <w:r w:rsidR="00F30E0C" w:rsidRPr="006873DB">
        <w:rPr>
          <w:rFonts w:ascii="Book Antiqua" w:hAnsi="Book Antiqua"/>
          <w:lang w:val="en-US"/>
        </w:rPr>
        <w:t>&gt;</w:t>
      </w:r>
      <w:r w:rsidRPr="006873DB">
        <w:rPr>
          <w:rFonts w:ascii="Book Antiqua" w:hAnsi="Book Antiqua"/>
          <w:lang w:val="en-US"/>
        </w:rPr>
        <w:t xml:space="preserve"> 2 mm and Forrest </w:t>
      </w:r>
      <w:proofErr w:type="spellStart"/>
      <w:r w:rsidRPr="006873DB">
        <w:rPr>
          <w:rFonts w:ascii="Book Antiqua" w:hAnsi="Book Antiqua"/>
          <w:lang w:val="en-US"/>
        </w:rPr>
        <w:t>Ia</w:t>
      </w:r>
      <w:proofErr w:type="spellEnd"/>
      <w:r w:rsidRPr="006873DB">
        <w:rPr>
          <w:rFonts w:ascii="Book Antiqua" w:hAnsi="Book Antiqua"/>
          <w:lang w:val="en-US"/>
        </w:rPr>
        <w:t xml:space="preserve"> a</w:t>
      </w:r>
      <w:r w:rsidR="00026317" w:rsidRPr="006873DB">
        <w:rPr>
          <w:rFonts w:ascii="Book Antiqua" w:hAnsi="Book Antiqua"/>
          <w:lang w:val="en-US"/>
        </w:rPr>
        <w:t xml:space="preserve">nd </w:t>
      </w:r>
      <w:proofErr w:type="spellStart"/>
      <w:r w:rsidR="00026317" w:rsidRPr="006873DB">
        <w:rPr>
          <w:rFonts w:ascii="Book Antiqua" w:hAnsi="Book Antiqua"/>
          <w:lang w:val="en-US"/>
        </w:rPr>
        <w:t>Ib</w:t>
      </w:r>
      <w:proofErr w:type="spellEnd"/>
      <w:r w:rsidR="00026317" w:rsidRPr="006873DB">
        <w:rPr>
          <w:rFonts w:ascii="Book Antiqua" w:hAnsi="Book Antiqua"/>
          <w:lang w:val="en-US"/>
        </w:rPr>
        <w:t xml:space="preserve"> ulcers as </w:t>
      </w:r>
      <w:r w:rsidR="00021A4D" w:rsidRPr="006873DB">
        <w:rPr>
          <w:rFonts w:ascii="Book Antiqua" w:hAnsi="Book Antiqua"/>
          <w:lang w:val="en-US"/>
        </w:rPr>
        <w:t>negative</w:t>
      </w:r>
      <w:r w:rsidR="00026317" w:rsidRPr="006873DB">
        <w:rPr>
          <w:rFonts w:ascii="Book Antiqua" w:hAnsi="Book Antiqua"/>
          <w:lang w:val="en-US"/>
        </w:rPr>
        <w:t xml:space="preserve"> predictors</w:t>
      </w:r>
      <w:r w:rsidRPr="006873DB">
        <w:rPr>
          <w:rFonts w:ascii="Book Antiqua" w:hAnsi="Book Antiqua"/>
          <w:lang w:val="en-US"/>
        </w:rPr>
        <w:t>. The strongest predictor</w:t>
      </w:r>
      <w:r w:rsidR="00F30E0C" w:rsidRPr="006873DB">
        <w:rPr>
          <w:rFonts w:ascii="Book Antiqua" w:hAnsi="Book Antiqua"/>
          <w:lang w:val="en-US"/>
        </w:rPr>
        <w:t>s</w:t>
      </w:r>
      <w:r w:rsidRPr="006873DB">
        <w:rPr>
          <w:rFonts w:ascii="Book Antiqua" w:hAnsi="Book Antiqua"/>
          <w:lang w:val="en-US"/>
        </w:rPr>
        <w:t xml:space="preserve"> of failure of endoscopic therapy is </w:t>
      </w:r>
      <w:r w:rsidR="00F30E0C" w:rsidRPr="006873DB">
        <w:rPr>
          <w:rFonts w:ascii="Book Antiqua" w:hAnsi="Book Antiqua"/>
          <w:lang w:val="en-US"/>
        </w:rPr>
        <w:t>a vessel</w:t>
      </w:r>
      <w:r w:rsidR="004C4684" w:rsidRPr="006873DB">
        <w:rPr>
          <w:rFonts w:ascii="Book Antiqua" w:hAnsi="Book Antiqua"/>
          <w:lang w:val="en-US"/>
        </w:rPr>
        <w:t xml:space="preserve"> diameter &gt; 2 mm (OR, 4:38; 95%</w:t>
      </w:r>
      <w:r w:rsidR="00F30E0C" w:rsidRPr="006873DB">
        <w:rPr>
          <w:rFonts w:ascii="Book Antiqua" w:hAnsi="Book Antiqua"/>
          <w:lang w:val="en-US"/>
        </w:rPr>
        <w:t>CI</w:t>
      </w:r>
      <w:r w:rsidR="004C4684" w:rsidRPr="006873DB">
        <w:rPr>
          <w:rFonts w:ascii="Book Antiqua" w:hAnsi="Book Antiqua" w:hint="eastAsia"/>
          <w:lang w:val="en-US" w:eastAsia="zh-CN"/>
        </w:rPr>
        <w:t>:</w:t>
      </w:r>
      <w:r w:rsidR="00F30E0C" w:rsidRPr="006873DB">
        <w:rPr>
          <w:rFonts w:ascii="Book Antiqua" w:hAnsi="Book Antiqua"/>
          <w:lang w:val="en-US"/>
        </w:rPr>
        <w:t xml:space="preserve"> 1.25</w:t>
      </w:r>
      <w:r w:rsidR="004C4684" w:rsidRPr="006873DB">
        <w:rPr>
          <w:rFonts w:ascii="Book Antiqua" w:hAnsi="Book Antiqua" w:hint="eastAsia"/>
          <w:lang w:val="en-US" w:eastAsia="zh-CN"/>
        </w:rPr>
        <w:t>-</w:t>
      </w:r>
      <w:r w:rsidR="00F30E0C" w:rsidRPr="006873DB">
        <w:rPr>
          <w:rFonts w:ascii="Book Antiqua" w:hAnsi="Book Antiqua"/>
          <w:lang w:val="en-US"/>
        </w:rPr>
        <w:t>7.01) and</w:t>
      </w:r>
      <w:r w:rsidRPr="006873DB">
        <w:rPr>
          <w:rFonts w:ascii="Book Antiqua" w:hAnsi="Book Antiqua"/>
          <w:lang w:val="en-US"/>
        </w:rPr>
        <w:t xml:space="preserve"> the presence of hemor</w:t>
      </w:r>
      <w:r w:rsidR="00E174E9" w:rsidRPr="006873DB">
        <w:rPr>
          <w:rFonts w:ascii="Book Antiqua" w:hAnsi="Book Antiqua"/>
          <w:lang w:val="en-US"/>
        </w:rPr>
        <w:t>rhagic shock (OR 5.26</w:t>
      </w:r>
      <w:r w:rsidR="004C4684" w:rsidRPr="006873DB">
        <w:rPr>
          <w:rFonts w:ascii="Book Antiqua" w:hAnsi="Book Antiqua" w:hint="eastAsia"/>
          <w:lang w:val="en-US" w:eastAsia="zh-CN"/>
        </w:rPr>
        <w:t>,</w:t>
      </w:r>
      <w:r w:rsidR="004C4684" w:rsidRPr="006873DB">
        <w:rPr>
          <w:rFonts w:ascii="Book Antiqua" w:hAnsi="Book Antiqua"/>
          <w:lang w:val="en-US"/>
        </w:rPr>
        <w:t xml:space="preserve"> 95%CI</w:t>
      </w:r>
      <w:r w:rsidR="004C4684" w:rsidRPr="006873DB">
        <w:rPr>
          <w:rFonts w:ascii="Book Antiqua" w:hAnsi="Book Antiqua" w:hint="eastAsia"/>
          <w:lang w:val="en-US" w:eastAsia="zh-CN"/>
        </w:rPr>
        <w:t>:</w:t>
      </w:r>
      <w:r w:rsidR="00E174E9" w:rsidRPr="006873DB">
        <w:rPr>
          <w:rFonts w:ascii="Book Antiqua" w:hAnsi="Book Antiqua"/>
          <w:lang w:val="en-US"/>
        </w:rPr>
        <w:t xml:space="preserve"> 2.43</w:t>
      </w:r>
      <w:r w:rsidR="004C4684" w:rsidRPr="006873DB">
        <w:rPr>
          <w:rFonts w:ascii="Book Antiqua" w:hAnsi="Book Antiqua" w:hint="eastAsia"/>
          <w:lang w:val="en-US" w:eastAsia="zh-CN"/>
        </w:rPr>
        <w:t>-</w:t>
      </w:r>
      <w:r w:rsidR="00E174E9" w:rsidRPr="006873DB">
        <w:rPr>
          <w:rFonts w:ascii="Book Antiqua" w:hAnsi="Book Antiqua"/>
          <w:lang w:val="en-US"/>
        </w:rPr>
        <w:t>11.6</w:t>
      </w:r>
      <w:r w:rsidR="00F30E0C" w:rsidRPr="006873DB">
        <w:rPr>
          <w:rFonts w:ascii="Book Antiqua" w:hAnsi="Book Antiqua"/>
          <w:lang w:val="en-US"/>
        </w:rPr>
        <w:t>)</w:t>
      </w:r>
      <w:r w:rsidR="004C4684" w:rsidRPr="006873DB">
        <w:rPr>
          <w:rFonts w:ascii="Book Antiqua" w:hAnsi="Book Antiqua" w:hint="eastAsia"/>
          <w:vertAlign w:val="superscript"/>
          <w:lang w:val="en-US" w:eastAsia="zh-CN"/>
        </w:rPr>
        <w:t>[3]</w:t>
      </w:r>
      <w:r w:rsidRPr="006873DB">
        <w:rPr>
          <w:rFonts w:ascii="Book Antiqua" w:hAnsi="Book Antiqua"/>
          <w:lang w:val="en-US"/>
        </w:rPr>
        <w:t>.</w:t>
      </w:r>
    </w:p>
    <w:p w:rsidR="006E417B" w:rsidRPr="006873DB" w:rsidRDefault="00EB051F" w:rsidP="004C4684">
      <w:pPr>
        <w:spacing w:line="360" w:lineRule="auto"/>
        <w:ind w:firstLineChars="100" w:firstLine="240"/>
        <w:jc w:val="both"/>
        <w:rPr>
          <w:rFonts w:ascii="Book Antiqua" w:hAnsi="Book Antiqua"/>
          <w:lang w:val="en-US"/>
        </w:rPr>
      </w:pPr>
      <w:r w:rsidRPr="006873DB">
        <w:rPr>
          <w:rFonts w:ascii="Book Antiqua" w:hAnsi="Book Antiqua"/>
          <w:lang w:val="en-US"/>
        </w:rPr>
        <w:t xml:space="preserve">The authors describe </w:t>
      </w:r>
      <w:r w:rsidR="008E4B39" w:rsidRPr="006873DB">
        <w:rPr>
          <w:rFonts w:ascii="Book Antiqua" w:hAnsi="Book Antiqua"/>
          <w:lang w:val="en-US"/>
        </w:rPr>
        <w:t xml:space="preserve">precisely </w:t>
      </w:r>
      <w:r w:rsidR="00E174E9" w:rsidRPr="006873DB">
        <w:rPr>
          <w:rFonts w:ascii="Book Antiqua" w:hAnsi="Book Antiqua"/>
          <w:lang w:val="en-US"/>
        </w:rPr>
        <w:t>the</w:t>
      </w:r>
      <w:r w:rsidR="008E4B39" w:rsidRPr="006873DB">
        <w:rPr>
          <w:rFonts w:ascii="Book Antiqua" w:hAnsi="Book Antiqua"/>
          <w:lang w:val="en-US"/>
        </w:rPr>
        <w:t xml:space="preserve"> approach</w:t>
      </w:r>
      <w:r w:rsidRPr="006873DB">
        <w:rPr>
          <w:rFonts w:ascii="Book Antiqua" w:hAnsi="Book Antiqua"/>
          <w:lang w:val="en-US"/>
        </w:rPr>
        <w:t xml:space="preserve"> when initial</w:t>
      </w:r>
      <w:r w:rsidR="006E417B" w:rsidRPr="006873DB">
        <w:rPr>
          <w:rFonts w:ascii="Book Antiqua" w:hAnsi="Book Antiqua"/>
          <w:lang w:val="en-US"/>
        </w:rPr>
        <w:t xml:space="preserve"> hemostasis fails.</w:t>
      </w:r>
      <w:r w:rsidR="008E4B39" w:rsidRPr="006873DB">
        <w:rPr>
          <w:rFonts w:ascii="Book Antiqua" w:hAnsi="Book Antiqua"/>
          <w:lang w:val="en-US"/>
        </w:rPr>
        <w:t xml:space="preserve"> </w:t>
      </w:r>
      <w:r w:rsidR="006E417B" w:rsidRPr="006873DB">
        <w:rPr>
          <w:rFonts w:ascii="Book Antiqua" w:hAnsi="Book Antiqua"/>
          <w:lang w:val="en-US"/>
        </w:rPr>
        <w:t>From 2000</w:t>
      </w:r>
      <w:r w:rsidR="004C4684" w:rsidRPr="006873DB">
        <w:rPr>
          <w:rFonts w:ascii="Book Antiqua" w:hAnsi="Book Antiqua" w:hint="eastAsia"/>
          <w:lang w:val="en-US" w:eastAsia="zh-CN"/>
        </w:rPr>
        <w:t>-</w:t>
      </w:r>
      <w:r w:rsidR="006E417B" w:rsidRPr="006873DB">
        <w:rPr>
          <w:rFonts w:ascii="Book Antiqua" w:hAnsi="Book Antiqua"/>
          <w:lang w:val="en-US"/>
        </w:rPr>
        <w:t>2010</w:t>
      </w:r>
      <w:r w:rsidR="004C4684" w:rsidRPr="006873DB">
        <w:rPr>
          <w:rFonts w:ascii="Book Antiqua" w:hAnsi="Book Antiqua" w:hint="eastAsia"/>
          <w:lang w:val="en-US" w:eastAsia="zh-CN"/>
        </w:rPr>
        <w:t>,</w:t>
      </w:r>
      <w:r w:rsidR="006E417B" w:rsidRPr="006873DB">
        <w:rPr>
          <w:rFonts w:ascii="Book Antiqua" w:hAnsi="Book Antiqua"/>
          <w:lang w:val="en-US"/>
        </w:rPr>
        <w:t xml:space="preserve"> </w:t>
      </w:r>
      <w:r w:rsidR="004C4684" w:rsidRPr="006873DB">
        <w:rPr>
          <w:rFonts w:ascii="Book Antiqua" w:hAnsi="Book Antiqua"/>
          <w:i/>
          <w:lang w:val="en-US"/>
        </w:rPr>
        <w:t>n</w:t>
      </w:r>
      <w:r w:rsidR="006E417B" w:rsidRPr="006873DB">
        <w:rPr>
          <w:rFonts w:ascii="Book Antiqua" w:hAnsi="Book Antiqua"/>
          <w:lang w:val="en-US"/>
        </w:rPr>
        <w:t xml:space="preserve"> = 428 patients were treated with Forrest </w:t>
      </w:r>
      <w:proofErr w:type="spellStart"/>
      <w:r w:rsidR="006E417B" w:rsidRPr="006873DB">
        <w:rPr>
          <w:rFonts w:ascii="Book Antiqua" w:hAnsi="Book Antiqua"/>
          <w:lang w:val="en-US"/>
        </w:rPr>
        <w:t>Ia</w:t>
      </w:r>
      <w:proofErr w:type="spellEnd"/>
      <w:r w:rsidR="006E417B" w:rsidRPr="006873DB">
        <w:rPr>
          <w:rFonts w:ascii="Book Antiqua" w:hAnsi="Book Antiqua"/>
          <w:lang w:val="en-US"/>
        </w:rPr>
        <w:t>/</w:t>
      </w:r>
      <w:proofErr w:type="spellStart"/>
      <w:r w:rsidR="006E417B" w:rsidRPr="006873DB">
        <w:rPr>
          <w:rFonts w:ascii="Book Antiqua" w:hAnsi="Book Antiqua"/>
          <w:lang w:val="en-US"/>
        </w:rPr>
        <w:t>Ib</w:t>
      </w:r>
      <w:proofErr w:type="spellEnd"/>
      <w:r w:rsidR="006E417B" w:rsidRPr="006873DB">
        <w:rPr>
          <w:rFonts w:ascii="Book Antiqua" w:hAnsi="Book Antiqua"/>
          <w:lang w:val="en-US"/>
        </w:rPr>
        <w:t xml:space="preserve"> (</w:t>
      </w:r>
      <w:proofErr w:type="spellStart"/>
      <w:r w:rsidR="006E417B" w:rsidRPr="006873DB">
        <w:rPr>
          <w:rFonts w:ascii="Book Antiqua" w:hAnsi="Book Antiqua"/>
          <w:lang w:val="en-US"/>
        </w:rPr>
        <w:t>FIa</w:t>
      </w:r>
      <w:proofErr w:type="spellEnd"/>
      <w:r w:rsidR="006E417B" w:rsidRPr="006873DB">
        <w:rPr>
          <w:rFonts w:ascii="Book Antiqua" w:hAnsi="Book Antiqua"/>
          <w:lang w:val="en-US"/>
        </w:rPr>
        <w:t>/</w:t>
      </w:r>
      <w:proofErr w:type="spellStart"/>
      <w:r w:rsidR="006E417B" w:rsidRPr="006873DB">
        <w:rPr>
          <w:rFonts w:ascii="Book Antiqua" w:hAnsi="Book Antiqua"/>
          <w:lang w:val="en-US"/>
        </w:rPr>
        <w:t>FIb</w:t>
      </w:r>
      <w:proofErr w:type="spellEnd"/>
      <w:r w:rsidR="006E417B" w:rsidRPr="006873DB">
        <w:rPr>
          <w:rFonts w:ascii="Book Antiqua" w:hAnsi="Book Antiqua"/>
          <w:lang w:val="en-US"/>
        </w:rPr>
        <w:t xml:space="preserve">) and Forrest </w:t>
      </w:r>
      <w:proofErr w:type="spellStart"/>
      <w:r w:rsidR="006E417B" w:rsidRPr="006873DB">
        <w:rPr>
          <w:rFonts w:ascii="Book Antiqua" w:hAnsi="Book Antiqua"/>
          <w:lang w:val="en-US"/>
        </w:rPr>
        <w:t>IIa</w:t>
      </w:r>
      <w:proofErr w:type="spellEnd"/>
      <w:r w:rsidR="006E417B" w:rsidRPr="006873DB">
        <w:rPr>
          <w:rFonts w:ascii="Book Antiqua" w:hAnsi="Book Antiqua"/>
          <w:lang w:val="en-US"/>
        </w:rPr>
        <w:t>/b (</w:t>
      </w:r>
      <w:proofErr w:type="spellStart"/>
      <w:r w:rsidR="006E417B" w:rsidRPr="006873DB">
        <w:rPr>
          <w:rFonts w:ascii="Book Antiqua" w:hAnsi="Book Antiqua"/>
          <w:lang w:val="en-US"/>
        </w:rPr>
        <w:t>FIIa</w:t>
      </w:r>
      <w:proofErr w:type="spellEnd"/>
      <w:r w:rsidR="006E417B" w:rsidRPr="006873DB">
        <w:rPr>
          <w:rFonts w:ascii="Book Antiqua" w:hAnsi="Book Antiqua"/>
          <w:lang w:val="en-US"/>
        </w:rPr>
        <w:t>/</w:t>
      </w:r>
      <w:proofErr w:type="spellStart"/>
      <w:r w:rsidR="006E417B" w:rsidRPr="006873DB">
        <w:rPr>
          <w:rFonts w:ascii="Book Antiqua" w:hAnsi="Book Antiqua"/>
          <w:lang w:val="en-US"/>
        </w:rPr>
        <w:t>FIIb</w:t>
      </w:r>
      <w:proofErr w:type="spellEnd"/>
      <w:r w:rsidR="006E417B" w:rsidRPr="006873DB">
        <w:rPr>
          <w:rFonts w:ascii="Book Antiqua" w:hAnsi="Book Antiqua"/>
          <w:lang w:val="en-US"/>
        </w:rPr>
        <w:t xml:space="preserve">) lesions. The authors describe a standardized second-look endoscopy after 24 hours in all patients. </w:t>
      </w:r>
      <w:r w:rsidRPr="006873DB">
        <w:rPr>
          <w:rFonts w:ascii="Book Antiqua" w:hAnsi="Book Antiqua"/>
          <w:lang w:val="en-US"/>
        </w:rPr>
        <w:t>A recurr</w:t>
      </w:r>
      <w:r w:rsidR="004C4684" w:rsidRPr="006873DB">
        <w:rPr>
          <w:rFonts w:ascii="Book Antiqua" w:hAnsi="Book Antiqua"/>
          <w:lang w:val="en-US"/>
        </w:rPr>
        <w:t>ent bleeding occurred in 69 (16</w:t>
      </w:r>
      <w:r w:rsidRPr="006873DB">
        <w:rPr>
          <w:rFonts w:ascii="Book Antiqua" w:hAnsi="Book Antiqua"/>
          <w:lang w:val="en-US"/>
        </w:rPr>
        <w:t>%) of the p</w:t>
      </w:r>
      <w:r w:rsidR="004C4684" w:rsidRPr="006873DB">
        <w:rPr>
          <w:rFonts w:ascii="Book Antiqua" w:hAnsi="Book Antiqua"/>
          <w:lang w:val="en-US"/>
        </w:rPr>
        <w:t xml:space="preserve">atients. </w:t>
      </w:r>
      <w:r w:rsidR="004C4684" w:rsidRPr="006873DB">
        <w:rPr>
          <w:rFonts w:ascii="Book Antiqua" w:hAnsi="Book Antiqua" w:hint="eastAsia"/>
          <w:lang w:val="en-US" w:eastAsia="zh-CN"/>
        </w:rPr>
        <w:t>Twelve percent</w:t>
      </w:r>
      <w:r w:rsidR="004C4684" w:rsidRPr="006873DB">
        <w:rPr>
          <w:rFonts w:ascii="Book Antiqua" w:hAnsi="Book Antiqua"/>
          <w:lang w:val="en-US"/>
        </w:rPr>
        <w:t xml:space="preserve"> of those received surgery, 7.2</w:t>
      </w:r>
      <w:r w:rsidRPr="006873DB">
        <w:rPr>
          <w:rFonts w:ascii="Book Antiqua" w:hAnsi="Book Antiqua"/>
          <w:lang w:val="en-US"/>
        </w:rPr>
        <w:t xml:space="preserve">% died. </w:t>
      </w:r>
      <w:proofErr w:type="gramStart"/>
      <w:r w:rsidRPr="006873DB">
        <w:rPr>
          <w:rFonts w:ascii="Book Antiqua" w:hAnsi="Book Antiqua"/>
          <w:lang w:val="en-US"/>
        </w:rPr>
        <w:t>Thus, for the entire population of 428</w:t>
      </w:r>
      <w:r w:rsidR="003D1706" w:rsidRPr="006873DB">
        <w:rPr>
          <w:rFonts w:ascii="Book Antiqua" w:hAnsi="Book Antiqua"/>
          <w:lang w:val="en-US"/>
        </w:rPr>
        <w:t xml:space="preserve"> patients with F </w:t>
      </w:r>
      <w:proofErr w:type="spellStart"/>
      <w:r w:rsidR="003D1706" w:rsidRPr="006873DB">
        <w:rPr>
          <w:rFonts w:ascii="Book Antiqua" w:hAnsi="Book Antiqua"/>
          <w:lang w:val="en-US"/>
        </w:rPr>
        <w:t>Ia</w:t>
      </w:r>
      <w:proofErr w:type="spellEnd"/>
      <w:r w:rsidR="003D1706" w:rsidRPr="006873DB">
        <w:rPr>
          <w:rFonts w:ascii="Book Antiqua" w:hAnsi="Book Antiqua"/>
          <w:lang w:val="en-US"/>
        </w:rPr>
        <w:t>/b and F II a/b bleeding.</w:t>
      </w:r>
      <w:proofErr w:type="gramEnd"/>
      <w:r w:rsidR="003D1706" w:rsidRPr="006873DB">
        <w:rPr>
          <w:rFonts w:ascii="Book Antiqua" w:hAnsi="Book Antiqua"/>
          <w:lang w:val="en-US"/>
        </w:rPr>
        <w:t xml:space="preserve"> There was</w:t>
      </w:r>
      <w:r w:rsidR="0091017F">
        <w:rPr>
          <w:rFonts w:ascii="Book Antiqua" w:hAnsi="Book Antiqua"/>
          <w:lang w:val="en-US"/>
        </w:rPr>
        <w:t xml:space="preserve"> an endoscopic failure rate of </w:t>
      </w:r>
      <w:r w:rsidR="0091017F">
        <w:rPr>
          <w:rFonts w:ascii="Book Antiqua" w:hAnsi="Book Antiqua" w:hint="eastAsia"/>
          <w:lang w:val="en-US" w:eastAsia="zh-CN"/>
        </w:rPr>
        <w:t>..</w:t>
      </w:r>
      <w:r w:rsidR="003D1706" w:rsidRPr="006873DB">
        <w:rPr>
          <w:rFonts w:ascii="Book Antiqua" w:hAnsi="Book Antiqua"/>
          <w:lang w:val="en-US"/>
        </w:rPr>
        <w:t>.%.</w:t>
      </w:r>
    </w:p>
    <w:p w:rsidR="006E417B" w:rsidRPr="006873DB" w:rsidRDefault="006E417B" w:rsidP="00373779">
      <w:pPr>
        <w:spacing w:line="360" w:lineRule="auto"/>
        <w:ind w:firstLineChars="100" w:firstLine="240"/>
        <w:jc w:val="both"/>
        <w:rPr>
          <w:rFonts w:ascii="Book Antiqua" w:hAnsi="Book Antiqua"/>
          <w:lang w:val="en-US"/>
        </w:rPr>
      </w:pPr>
      <w:r w:rsidRPr="006873DB">
        <w:rPr>
          <w:rFonts w:ascii="Book Antiqua" w:hAnsi="Book Antiqua"/>
          <w:lang w:val="en-US"/>
        </w:rPr>
        <w:t>In the recurrent bleeding population 8/69 patients</w:t>
      </w:r>
      <w:r w:rsidR="008E4B39" w:rsidRPr="006873DB">
        <w:rPr>
          <w:rFonts w:ascii="Book Antiqua" w:hAnsi="Book Antiqua"/>
          <w:lang w:val="en-US"/>
        </w:rPr>
        <w:t xml:space="preserve"> (12%)</w:t>
      </w:r>
      <w:r w:rsidRPr="006873DB">
        <w:rPr>
          <w:rFonts w:ascii="Book Antiqua" w:hAnsi="Book Antiqua"/>
          <w:lang w:val="en-US"/>
        </w:rPr>
        <w:t xml:space="preserve"> were finally treated with surgery. For the entire patient population in this study of 428 patients this is a rate of </w:t>
      </w:r>
      <w:r w:rsidR="004C4684" w:rsidRPr="006873DB">
        <w:rPr>
          <w:rFonts w:ascii="Book Antiqua" w:hAnsi="Book Antiqua"/>
          <w:lang w:val="en-US"/>
        </w:rPr>
        <w:lastRenderedPageBreak/>
        <w:t>1.9</w:t>
      </w:r>
      <w:r w:rsidRPr="006873DB">
        <w:rPr>
          <w:rFonts w:ascii="Book Antiqua" w:hAnsi="Book Antiqua"/>
          <w:lang w:val="en-US"/>
        </w:rPr>
        <w:t xml:space="preserve">% of all FI a/b and FII a/b bleedings. The mortality in the </w:t>
      </w:r>
      <w:proofErr w:type="spellStart"/>
      <w:r w:rsidRPr="006873DB">
        <w:rPr>
          <w:rFonts w:ascii="Book Antiqua" w:hAnsi="Book Antiqua"/>
          <w:lang w:val="en-US"/>
        </w:rPr>
        <w:t>rebleeding</w:t>
      </w:r>
      <w:proofErr w:type="spellEnd"/>
      <w:r w:rsidRPr="006873DB">
        <w:rPr>
          <w:rFonts w:ascii="Book Antiqua" w:hAnsi="Book Antiqua"/>
          <w:lang w:val="en-US"/>
        </w:rPr>
        <w:t xml:space="preserve"> group was (7.2%).  </w:t>
      </w:r>
    </w:p>
    <w:p w:rsidR="008E4B39" w:rsidRPr="006873DB" w:rsidRDefault="006E417B" w:rsidP="004C4684">
      <w:pPr>
        <w:spacing w:line="360" w:lineRule="auto"/>
        <w:ind w:firstLineChars="100" w:firstLine="240"/>
        <w:jc w:val="both"/>
        <w:rPr>
          <w:rFonts w:ascii="Book Antiqua" w:hAnsi="Book Antiqua"/>
          <w:lang w:val="en-US"/>
        </w:rPr>
      </w:pPr>
      <w:r w:rsidRPr="006873DB">
        <w:rPr>
          <w:rFonts w:ascii="Book Antiqua" w:hAnsi="Book Antiqua"/>
          <w:lang w:val="en-US"/>
        </w:rPr>
        <w:t>T</w:t>
      </w:r>
      <w:r w:rsidR="008E4B39" w:rsidRPr="006873DB">
        <w:rPr>
          <w:rFonts w:ascii="Book Antiqua" w:hAnsi="Book Antiqua"/>
          <w:lang w:val="en-US"/>
        </w:rPr>
        <w:t xml:space="preserve">he second endoscopic hemostasis </w:t>
      </w:r>
      <w:r w:rsidRPr="006873DB">
        <w:rPr>
          <w:rFonts w:ascii="Book Antiqua" w:hAnsi="Book Antiqua"/>
          <w:lang w:val="en-US"/>
        </w:rPr>
        <w:t xml:space="preserve">was </w:t>
      </w:r>
      <w:r w:rsidR="008E4B39" w:rsidRPr="006873DB">
        <w:rPr>
          <w:rFonts w:ascii="Book Antiqua" w:hAnsi="Book Antiqua"/>
          <w:lang w:val="en-US"/>
        </w:rPr>
        <w:t>success</w:t>
      </w:r>
      <w:r w:rsidRPr="006873DB">
        <w:rPr>
          <w:rFonts w:ascii="Book Antiqua" w:hAnsi="Book Antiqua"/>
          <w:lang w:val="en-US"/>
        </w:rPr>
        <w:t xml:space="preserve">ful in </w:t>
      </w:r>
      <w:r w:rsidR="008E4B39" w:rsidRPr="006873DB">
        <w:rPr>
          <w:rFonts w:ascii="Book Antiqua" w:hAnsi="Book Antiqua"/>
          <w:lang w:val="en-US"/>
        </w:rPr>
        <w:t xml:space="preserve">46/69 (66.7%). A third intervention was successful </w:t>
      </w:r>
      <w:r w:rsidRPr="006873DB">
        <w:rPr>
          <w:rFonts w:ascii="Book Antiqua" w:hAnsi="Book Antiqua"/>
          <w:lang w:val="en-US"/>
        </w:rPr>
        <w:t>in 11/23</w:t>
      </w:r>
      <w:r w:rsidR="004C4684" w:rsidRPr="006873DB">
        <w:rPr>
          <w:rFonts w:ascii="Book Antiqua" w:hAnsi="Book Antiqua"/>
          <w:lang w:val="en-US"/>
        </w:rPr>
        <w:t xml:space="preserve"> (47</w:t>
      </w:r>
      <w:r w:rsidR="004C4684" w:rsidRPr="006873DB">
        <w:rPr>
          <w:rFonts w:ascii="Book Antiqua" w:hAnsi="Book Antiqua" w:hint="eastAsia"/>
          <w:lang w:val="en-US" w:eastAsia="zh-CN"/>
        </w:rPr>
        <w:t>.</w:t>
      </w:r>
      <w:r w:rsidR="004C4684" w:rsidRPr="006873DB">
        <w:rPr>
          <w:rFonts w:ascii="Book Antiqua" w:hAnsi="Book Antiqua"/>
          <w:lang w:val="en-US"/>
        </w:rPr>
        <w:t>8</w:t>
      </w:r>
      <w:r w:rsidR="008E4B39" w:rsidRPr="006873DB">
        <w:rPr>
          <w:rFonts w:ascii="Book Antiqua" w:hAnsi="Book Antiqua"/>
          <w:lang w:val="en-US"/>
        </w:rPr>
        <w:t>%) of the patients. With this approach, the authors were able</w:t>
      </w:r>
      <w:r w:rsidRPr="006873DB">
        <w:rPr>
          <w:rFonts w:ascii="Book Antiqua" w:hAnsi="Book Antiqua"/>
          <w:lang w:val="en-US"/>
        </w:rPr>
        <w:t xml:space="preserve"> treat </w:t>
      </w:r>
      <w:r w:rsidR="008E4B39" w:rsidRPr="006873DB">
        <w:rPr>
          <w:rFonts w:ascii="Book Antiqua" w:hAnsi="Book Antiqua"/>
          <w:lang w:val="en-US"/>
        </w:rPr>
        <w:t xml:space="preserve">57/69 (82%) recurrences later in </w:t>
      </w:r>
      <w:r w:rsidR="0083674F" w:rsidRPr="006873DB">
        <w:rPr>
          <w:rFonts w:ascii="Book Antiqua" w:hAnsi="Book Antiqua"/>
          <w:lang w:val="en-US"/>
        </w:rPr>
        <w:t>the follow up</w:t>
      </w:r>
      <w:r w:rsidR="008E4B39" w:rsidRPr="006873DB">
        <w:rPr>
          <w:rFonts w:ascii="Book Antiqua" w:hAnsi="Book Antiqua"/>
          <w:lang w:val="en-US"/>
        </w:rPr>
        <w:t>.</w:t>
      </w:r>
    </w:p>
    <w:p w:rsidR="008E4B39" w:rsidRPr="006873DB" w:rsidRDefault="008E4B39" w:rsidP="004C4684">
      <w:pPr>
        <w:spacing w:line="360" w:lineRule="auto"/>
        <w:ind w:firstLineChars="100" w:firstLine="240"/>
        <w:jc w:val="both"/>
        <w:rPr>
          <w:rFonts w:ascii="Book Antiqua" w:hAnsi="Book Antiqua"/>
          <w:lang w:val="en-US"/>
        </w:rPr>
      </w:pPr>
      <w:r w:rsidRPr="006873DB">
        <w:rPr>
          <w:rFonts w:ascii="Book Antiqua" w:hAnsi="Book Antiqua"/>
          <w:lang w:val="en-US"/>
        </w:rPr>
        <w:t>This work shows that by endoscopic hemostasis a large proportion of patients with upper</w:t>
      </w:r>
      <w:r w:rsidR="0083674F" w:rsidRPr="006873DB">
        <w:rPr>
          <w:rFonts w:ascii="Book Antiqua" w:hAnsi="Book Antiqua"/>
          <w:lang w:val="en-US"/>
        </w:rPr>
        <w:t xml:space="preserve"> </w:t>
      </w:r>
      <w:proofErr w:type="spellStart"/>
      <w:r w:rsidR="0083674F" w:rsidRPr="006873DB">
        <w:rPr>
          <w:rFonts w:ascii="Book Antiqua" w:hAnsi="Book Antiqua"/>
          <w:lang w:val="en-US"/>
        </w:rPr>
        <w:t>nonvariceal</w:t>
      </w:r>
      <w:proofErr w:type="spellEnd"/>
      <w:r w:rsidRPr="006873DB">
        <w:rPr>
          <w:rFonts w:ascii="Book Antiqua" w:hAnsi="Book Antiqua"/>
          <w:lang w:val="en-US"/>
        </w:rPr>
        <w:t xml:space="preserve"> GI bleeding can be permanently treated already with the f</w:t>
      </w:r>
      <w:r w:rsidR="0083674F" w:rsidRPr="006873DB">
        <w:rPr>
          <w:rFonts w:ascii="Book Antiqua" w:hAnsi="Book Antiqua"/>
          <w:lang w:val="en-US"/>
        </w:rPr>
        <w:t>irst endoscopic hemostasis</w:t>
      </w:r>
      <w:r w:rsidRPr="006873DB">
        <w:rPr>
          <w:rFonts w:ascii="Book Antiqua" w:hAnsi="Book Antiqua"/>
          <w:lang w:val="en-US"/>
        </w:rPr>
        <w:t>.</w:t>
      </w:r>
    </w:p>
    <w:p w:rsidR="008E4B39" w:rsidRPr="006873DB" w:rsidRDefault="008E4B39" w:rsidP="004C4684">
      <w:pPr>
        <w:spacing w:line="360" w:lineRule="auto"/>
        <w:ind w:firstLineChars="100" w:firstLine="240"/>
        <w:jc w:val="both"/>
        <w:rPr>
          <w:rFonts w:ascii="Book Antiqua" w:hAnsi="Book Antiqua"/>
          <w:lang w:val="en-US"/>
        </w:rPr>
      </w:pPr>
      <w:r w:rsidRPr="006873DB">
        <w:rPr>
          <w:rFonts w:ascii="Book Antiqua" w:hAnsi="Book Antiqua"/>
          <w:lang w:val="en-US"/>
        </w:rPr>
        <w:t>Attention should be paid to the special situation of a large visible vessel (&gt; 2 mm).</w:t>
      </w:r>
      <w:r w:rsidR="004C4684" w:rsidRPr="006873DB">
        <w:rPr>
          <w:rFonts w:ascii="Book Antiqua" w:hAnsi="Book Antiqua" w:hint="eastAsia"/>
          <w:lang w:val="en-US" w:eastAsia="zh-CN"/>
        </w:rPr>
        <w:t xml:space="preserve"> </w:t>
      </w:r>
      <w:r w:rsidR="0083674F" w:rsidRPr="006873DB">
        <w:rPr>
          <w:rFonts w:ascii="Book Antiqua" w:hAnsi="Book Antiqua"/>
          <w:lang w:val="en-US"/>
        </w:rPr>
        <w:t>Especially</w:t>
      </w:r>
      <w:r w:rsidRPr="006873DB">
        <w:rPr>
          <w:rFonts w:ascii="Book Antiqua" w:hAnsi="Book Antiqua"/>
          <w:lang w:val="en-US"/>
        </w:rPr>
        <w:t xml:space="preserve"> arterial vessels </w:t>
      </w:r>
      <w:r w:rsidR="0083674F" w:rsidRPr="006873DB">
        <w:rPr>
          <w:rFonts w:ascii="Book Antiqua" w:hAnsi="Book Antiqua"/>
          <w:lang w:val="en-US"/>
        </w:rPr>
        <w:t xml:space="preserve">on </w:t>
      </w:r>
      <w:r w:rsidRPr="006873DB">
        <w:rPr>
          <w:rFonts w:ascii="Book Antiqua" w:hAnsi="Book Antiqua"/>
          <w:lang w:val="en-US"/>
        </w:rPr>
        <w:t>the posterior wall of the duodenal bulb</w:t>
      </w:r>
      <w:r w:rsidR="0083674F" w:rsidRPr="006873DB">
        <w:rPr>
          <w:rFonts w:ascii="Book Antiqua" w:hAnsi="Book Antiqua"/>
          <w:lang w:val="en-US"/>
        </w:rPr>
        <w:t xml:space="preserve"> should gain attention</w:t>
      </w:r>
      <w:r w:rsidRPr="006873DB">
        <w:rPr>
          <w:rFonts w:ascii="Book Antiqua" w:hAnsi="Book Antiqua"/>
          <w:lang w:val="en-US"/>
        </w:rPr>
        <w:t xml:space="preserve">. Surprisingly, the proportion of intractable bleeding </w:t>
      </w:r>
      <w:r w:rsidR="0083674F" w:rsidRPr="006873DB">
        <w:rPr>
          <w:rFonts w:ascii="Book Antiqua" w:hAnsi="Book Antiqua"/>
          <w:lang w:val="en-US"/>
        </w:rPr>
        <w:t>in the</w:t>
      </w:r>
      <w:r w:rsidR="004C4684" w:rsidRPr="006873DB">
        <w:rPr>
          <w:rFonts w:ascii="Book Antiqua" w:hAnsi="Book Antiqua"/>
          <w:lang w:val="en-US"/>
        </w:rPr>
        <w:t xml:space="preserve"> study of Ogasawara </w:t>
      </w:r>
      <w:r w:rsidR="004C4684" w:rsidRPr="006873DB">
        <w:rPr>
          <w:rFonts w:ascii="Book Antiqua" w:hAnsi="Book Antiqua"/>
          <w:i/>
          <w:lang w:val="en-US"/>
        </w:rPr>
        <w:t xml:space="preserve">et </w:t>
      </w:r>
      <w:proofErr w:type="gramStart"/>
      <w:r w:rsidR="004C4684" w:rsidRPr="006873DB">
        <w:rPr>
          <w:rFonts w:ascii="Book Antiqua" w:hAnsi="Book Antiqua"/>
          <w:i/>
          <w:lang w:val="en-US"/>
        </w:rPr>
        <w:t>al</w:t>
      </w:r>
      <w:r w:rsidR="004C4684" w:rsidRPr="006873DB">
        <w:rPr>
          <w:rFonts w:ascii="Book Antiqua" w:hAnsi="Book Antiqua" w:hint="eastAsia"/>
          <w:vertAlign w:val="superscript"/>
          <w:lang w:val="en-US" w:eastAsia="zh-CN"/>
        </w:rPr>
        <w:t>[</w:t>
      </w:r>
      <w:proofErr w:type="gramEnd"/>
      <w:r w:rsidR="004C4684" w:rsidRPr="006873DB">
        <w:rPr>
          <w:rFonts w:ascii="Book Antiqua" w:hAnsi="Book Antiqua" w:hint="eastAsia"/>
          <w:vertAlign w:val="superscript"/>
          <w:lang w:val="en-US" w:eastAsia="zh-CN"/>
        </w:rPr>
        <w:t>3]</w:t>
      </w:r>
      <w:r w:rsidRPr="006873DB">
        <w:rPr>
          <w:rFonts w:ascii="Book Antiqua" w:hAnsi="Book Antiqua"/>
          <w:lang w:val="en-US"/>
        </w:rPr>
        <w:t xml:space="preserve"> </w:t>
      </w:r>
      <w:r w:rsidR="0083674F" w:rsidRPr="006873DB">
        <w:rPr>
          <w:rFonts w:ascii="Book Antiqua" w:hAnsi="Book Antiqua"/>
          <w:lang w:val="en-US"/>
        </w:rPr>
        <w:t>were more</w:t>
      </w:r>
      <w:r w:rsidRPr="006873DB">
        <w:rPr>
          <w:rFonts w:ascii="Book Antiqua" w:hAnsi="Book Antiqua"/>
          <w:lang w:val="en-US"/>
        </w:rPr>
        <w:t xml:space="preserve"> frequent</w:t>
      </w:r>
      <w:r w:rsidR="0083674F" w:rsidRPr="006873DB">
        <w:rPr>
          <w:rFonts w:ascii="Book Antiqua" w:hAnsi="Book Antiqua"/>
          <w:lang w:val="en-US"/>
        </w:rPr>
        <w:t xml:space="preserve"> in the duodenal bulb</w:t>
      </w:r>
      <w:r w:rsidRPr="006873DB">
        <w:rPr>
          <w:rFonts w:ascii="Book Antiqua" w:hAnsi="Book Antiqua"/>
          <w:lang w:val="en-US"/>
        </w:rPr>
        <w:t>, but this did not reach statistical significance.</w:t>
      </w:r>
    </w:p>
    <w:p w:rsidR="00A9545E" w:rsidRPr="006873DB" w:rsidRDefault="008E4B39" w:rsidP="004C4684">
      <w:pPr>
        <w:spacing w:line="360" w:lineRule="auto"/>
        <w:ind w:firstLineChars="100" w:firstLine="240"/>
        <w:jc w:val="both"/>
        <w:rPr>
          <w:rFonts w:ascii="Book Antiqua" w:hAnsi="Book Antiqua"/>
          <w:lang w:val="en-US"/>
        </w:rPr>
      </w:pPr>
      <w:r w:rsidRPr="006873DB">
        <w:rPr>
          <w:rFonts w:ascii="Book Antiqua" w:hAnsi="Book Antiqua"/>
          <w:lang w:val="en-US"/>
        </w:rPr>
        <w:t>Another crucial parameter before starting any endoscopic therapy in the presence of bleeding is the fact that especially non-</w:t>
      </w:r>
      <w:r w:rsidR="0083674F" w:rsidRPr="006873DB">
        <w:rPr>
          <w:rFonts w:ascii="Book Antiqua" w:hAnsi="Book Antiqua"/>
          <w:lang w:val="en-US"/>
        </w:rPr>
        <w:t>bleeding</w:t>
      </w:r>
      <w:r w:rsidRPr="006873DB">
        <w:rPr>
          <w:rFonts w:ascii="Book Antiqua" w:hAnsi="Book Antiqua"/>
          <w:lang w:val="en-US"/>
        </w:rPr>
        <w:t xml:space="preserve">-related comorbidities </w:t>
      </w:r>
      <w:r w:rsidR="0083674F" w:rsidRPr="006873DB">
        <w:rPr>
          <w:rFonts w:ascii="Book Antiqua" w:hAnsi="Book Antiqua"/>
          <w:lang w:val="en-US"/>
        </w:rPr>
        <w:t xml:space="preserve">cause the </w:t>
      </w:r>
      <w:r w:rsidRPr="006873DB">
        <w:rPr>
          <w:rFonts w:ascii="Book Antiqua" w:hAnsi="Book Antiqua"/>
          <w:lang w:val="en-US"/>
        </w:rPr>
        <w:t xml:space="preserve">mortality of </w:t>
      </w:r>
      <w:r w:rsidR="0083674F" w:rsidRPr="006873DB">
        <w:rPr>
          <w:rFonts w:ascii="Book Antiqua" w:hAnsi="Book Antiqua"/>
          <w:lang w:val="en-US"/>
        </w:rPr>
        <w:t xml:space="preserve">non </w:t>
      </w:r>
      <w:proofErr w:type="spellStart"/>
      <w:r w:rsidR="0083674F" w:rsidRPr="006873DB">
        <w:rPr>
          <w:rFonts w:ascii="Book Antiqua" w:hAnsi="Book Antiqua"/>
          <w:lang w:val="en-US"/>
        </w:rPr>
        <w:t>variceal</w:t>
      </w:r>
      <w:proofErr w:type="spellEnd"/>
      <w:r w:rsidR="0083674F" w:rsidRPr="006873DB">
        <w:rPr>
          <w:rFonts w:ascii="Book Antiqua" w:hAnsi="Book Antiqua"/>
          <w:lang w:val="en-US"/>
        </w:rPr>
        <w:t xml:space="preserve"> </w:t>
      </w:r>
      <w:proofErr w:type="gramStart"/>
      <w:r w:rsidR="005C0AF0" w:rsidRPr="006873DB">
        <w:rPr>
          <w:rFonts w:ascii="Book Antiqua" w:hAnsi="Book Antiqua"/>
          <w:lang w:val="en-US"/>
        </w:rPr>
        <w:t>bleeding</w:t>
      </w:r>
      <w:r w:rsidR="004C4684" w:rsidRPr="006873DB">
        <w:rPr>
          <w:rFonts w:ascii="Book Antiqua" w:hAnsi="Book Antiqua" w:hint="eastAsia"/>
          <w:vertAlign w:val="superscript"/>
          <w:lang w:val="en-US" w:eastAsia="zh-CN"/>
        </w:rPr>
        <w:t>[</w:t>
      </w:r>
      <w:proofErr w:type="gramEnd"/>
      <w:r w:rsidR="004C4684" w:rsidRPr="006873DB">
        <w:rPr>
          <w:rFonts w:ascii="Book Antiqua" w:hAnsi="Book Antiqua" w:hint="eastAsia"/>
          <w:vertAlign w:val="superscript"/>
          <w:lang w:val="en-US" w:eastAsia="zh-CN"/>
        </w:rPr>
        <w:t>4]</w:t>
      </w:r>
      <w:r w:rsidRPr="006873DB">
        <w:rPr>
          <w:rFonts w:ascii="Book Antiqua" w:hAnsi="Book Antiqua"/>
          <w:lang w:val="en-US"/>
        </w:rPr>
        <w:t xml:space="preserve">. The number of comorbidities and </w:t>
      </w:r>
      <w:r w:rsidR="0083674F" w:rsidRPr="006873DB">
        <w:rPr>
          <w:rFonts w:ascii="Book Antiqua" w:hAnsi="Book Antiqua"/>
          <w:lang w:val="en-US"/>
        </w:rPr>
        <w:t xml:space="preserve">the </w:t>
      </w:r>
      <w:r w:rsidRPr="006873DB">
        <w:rPr>
          <w:rFonts w:ascii="Book Antiqua" w:hAnsi="Book Antiqua"/>
          <w:lang w:val="en-US"/>
        </w:rPr>
        <w:t xml:space="preserve">probably </w:t>
      </w:r>
      <w:r w:rsidR="0083674F" w:rsidRPr="006873DB">
        <w:rPr>
          <w:rFonts w:ascii="Book Antiqua" w:hAnsi="Book Antiqua"/>
          <w:lang w:val="en-US"/>
        </w:rPr>
        <w:t xml:space="preserve">of </w:t>
      </w:r>
      <w:r w:rsidRPr="006873DB">
        <w:rPr>
          <w:rFonts w:ascii="Book Antiqua" w:hAnsi="Book Antiqua"/>
          <w:lang w:val="en-US"/>
        </w:rPr>
        <w:t xml:space="preserve">taking </w:t>
      </w:r>
      <w:proofErr w:type="spellStart"/>
      <w:r w:rsidR="0083674F" w:rsidRPr="006873DB">
        <w:rPr>
          <w:rFonts w:ascii="Book Antiqua" w:hAnsi="Book Antiqua"/>
          <w:lang w:val="en-US"/>
        </w:rPr>
        <w:t>anticoagulative</w:t>
      </w:r>
      <w:proofErr w:type="spellEnd"/>
      <w:r w:rsidR="0083674F" w:rsidRPr="006873DB">
        <w:rPr>
          <w:rFonts w:ascii="Book Antiqua" w:hAnsi="Book Antiqua"/>
          <w:lang w:val="en-US"/>
        </w:rPr>
        <w:t xml:space="preserve"> or antithrombotic</w:t>
      </w:r>
      <w:r w:rsidRPr="006873DB">
        <w:rPr>
          <w:rFonts w:ascii="Book Antiqua" w:hAnsi="Book Antiqua"/>
          <w:lang w:val="en-US"/>
        </w:rPr>
        <w:t xml:space="preserve"> drugs will affect decisively the prognosis in </w:t>
      </w:r>
      <w:r w:rsidR="0083674F" w:rsidRPr="006873DB">
        <w:rPr>
          <w:rFonts w:ascii="Book Antiqua" w:hAnsi="Book Antiqua"/>
          <w:lang w:val="en-US"/>
        </w:rPr>
        <w:t xml:space="preserve">the </w:t>
      </w:r>
      <w:r w:rsidRPr="006873DB">
        <w:rPr>
          <w:rFonts w:ascii="Book Antiqua" w:hAnsi="Book Antiqua"/>
          <w:lang w:val="en-US"/>
        </w:rPr>
        <w:t>individual cases.</w:t>
      </w:r>
    </w:p>
    <w:p w:rsidR="008E4B39" w:rsidRPr="006873DB" w:rsidRDefault="008E4B39" w:rsidP="0011559A">
      <w:pPr>
        <w:spacing w:line="360" w:lineRule="auto"/>
        <w:jc w:val="both"/>
        <w:rPr>
          <w:rFonts w:ascii="Book Antiqua" w:hAnsi="Book Antiqua"/>
          <w:lang w:val="en-US"/>
        </w:rPr>
      </w:pPr>
    </w:p>
    <w:p w:rsidR="00240BEF" w:rsidRPr="006873DB" w:rsidRDefault="004C4684" w:rsidP="0011559A">
      <w:pPr>
        <w:spacing w:line="360" w:lineRule="auto"/>
        <w:jc w:val="both"/>
        <w:rPr>
          <w:rFonts w:ascii="Book Antiqua" w:hAnsi="Book Antiqua"/>
          <w:b/>
          <w:lang w:val="en-US"/>
        </w:rPr>
      </w:pPr>
      <w:r w:rsidRPr="006873DB">
        <w:rPr>
          <w:rFonts w:ascii="Book Antiqua" w:hAnsi="Book Antiqua"/>
          <w:b/>
          <w:lang w:val="en-US"/>
        </w:rPr>
        <w:t>NEW HEMOSTASIS METHODS - TOPICALLY APPLIED SUBSTANCES</w:t>
      </w:r>
    </w:p>
    <w:p w:rsidR="00431FE6" w:rsidRPr="006873DB" w:rsidRDefault="003D1706" w:rsidP="0011559A">
      <w:pPr>
        <w:spacing w:line="360" w:lineRule="auto"/>
        <w:jc w:val="both"/>
        <w:rPr>
          <w:rFonts w:ascii="Book Antiqua" w:hAnsi="Book Antiqua"/>
          <w:lang w:val="en-US"/>
        </w:rPr>
      </w:pPr>
      <w:r w:rsidRPr="006873DB">
        <w:rPr>
          <w:rFonts w:ascii="Book Antiqua" w:hAnsi="Book Antiqua"/>
          <w:lang w:val="en-US"/>
        </w:rPr>
        <w:t>Surface</w:t>
      </w:r>
      <w:r w:rsidR="00431FE6" w:rsidRPr="006873DB">
        <w:rPr>
          <w:rFonts w:ascii="Book Antiqua" w:hAnsi="Book Antiqua"/>
          <w:lang w:val="en-US"/>
        </w:rPr>
        <w:t xml:space="preserve"> bleeding provide</w:t>
      </w:r>
      <w:r w:rsidRPr="006873DB">
        <w:rPr>
          <w:rFonts w:ascii="Book Antiqua" w:hAnsi="Book Antiqua"/>
          <w:lang w:val="en-US"/>
        </w:rPr>
        <w:t>s</w:t>
      </w:r>
      <w:r w:rsidR="00A9545E" w:rsidRPr="006873DB">
        <w:rPr>
          <w:rFonts w:ascii="Book Antiqua" w:hAnsi="Book Antiqua"/>
          <w:lang w:val="en-US"/>
        </w:rPr>
        <w:t xml:space="preserve"> a problem</w:t>
      </w:r>
      <w:r w:rsidRPr="006873DB">
        <w:rPr>
          <w:rFonts w:ascii="Book Antiqua" w:hAnsi="Book Antiqua"/>
          <w:lang w:val="en-US"/>
        </w:rPr>
        <w:t xml:space="preserve"> for common hemostatic</w:t>
      </w:r>
      <w:r w:rsidR="00431FE6" w:rsidRPr="006873DB">
        <w:rPr>
          <w:rFonts w:ascii="Book Antiqua" w:hAnsi="Book Antiqua"/>
          <w:lang w:val="en-US"/>
        </w:rPr>
        <w:t xml:space="preserve"> methods</w:t>
      </w:r>
      <w:r w:rsidR="00A9545E" w:rsidRPr="006873DB">
        <w:rPr>
          <w:rFonts w:ascii="Book Antiqua" w:hAnsi="Book Antiqua"/>
          <w:lang w:val="en-US"/>
        </w:rPr>
        <w:t>.</w:t>
      </w:r>
      <w:r w:rsidR="00431FE6" w:rsidRPr="006873DB">
        <w:rPr>
          <w:rFonts w:ascii="Book Antiqua" w:hAnsi="Book Antiqua"/>
          <w:lang w:val="en-US"/>
        </w:rPr>
        <w:t xml:space="preserve"> Injections work better with localized active bleeding source</w:t>
      </w:r>
      <w:r w:rsidR="00A9545E" w:rsidRPr="006873DB">
        <w:rPr>
          <w:rFonts w:ascii="Book Antiqua" w:hAnsi="Book Antiqua"/>
          <w:lang w:val="en-US"/>
        </w:rPr>
        <w:t>s</w:t>
      </w:r>
      <w:r w:rsidRPr="006873DB">
        <w:rPr>
          <w:rFonts w:ascii="Book Antiqua" w:hAnsi="Book Antiqua"/>
          <w:lang w:val="en-US"/>
        </w:rPr>
        <w:t>. Also</w:t>
      </w:r>
      <w:r w:rsidR="00431FE6" w:rsidRPr="006873DB">
        <w:rPr>
          <w:rFonts w:ascii="Book Antiqua" w:hAnsi="Book Antiqua"/>
          <w:lang w:val="en-US"/>
        </w:rPr>
        <w:t xml:space="preserve">, after injection of </w:t>
      </w:r>
      <w:proofErr w:type="spellStart"/>
      <w:r w:rsidR="00431FE6" w:rsidRPr="006873DB">
        <w:rPr>
          <w:rFonts w:ascii="Book Antiqua" w:hAnsi="Book Antiqua"/>
          <w:lang w:val="en-US"/>
        </w:rPr>
        <w:t>NaCl</w:t>
      </w:r>
      <w:proofErr w:type="spellEnd"/>
      <w:r w:rsidR="00431FE6" w:rsidRPr="006873DB">
        <w:rPr>
          <w:rFonts w:ascii="Book Antiqua" w:hAnsi="Book Antiqua"/>
          <w:lang w:val="en-US"/>
        </w:rPr>
        <w:t xml:space="preserve"> or dilute</w:t>
      </w:r>
      <w:r w:rsidRPr="006873DB">
        <w:rPr>
          <w:rFonts w:ascii="Book Antiqua" w:hAnsi="Book Antiqua"/>
          <w:lang w:val="en-US"/>
        </w:rPr>
        <w:t>d</w:t>
      </w:r>
      <w:r w:rsidR="00431FE6" w:rsidRPr="006873DB">
        <w:rPr>
          <w:rFonts w:ascii="Book Antiqua" w:hAnsi="Book Antiqua"/>
          <w:lang w:val="en-US"/>
        </w:rPr>
        <w:t xml:space="preserve"> epinephrine solution </w:t>
      </w:r>
      <w:r w:rsidR="00A9545E" w:rsidRPr="006873DB">
        <w:rPr>
          <w:rFonts w:ascii="Book Antiqua" w:hAnsi="Book Antiqua"/>
          <w:lang w:val="en-US"/>
        </w:rPr>
        <w:t>a</w:t>
      </w:r>
      <w:r w:rsidR="00431FE6" w:rsidRPr="006873DB">
        <w:rPr>
          <w:rFonts w:ascii="Book Antiqua" w:hAnsi="Book Antiqua"/>
          <w:lang w:val="en-US"/>
        </w:rPr>
        <w:t xml:space="preserve"> decongestion of the injected </w:t>
      </w:r>
      <w:r w:rsidR="00A9545E" w:rsidRPr="006873DB">
        <w:rPr>
          <w:rFonts w:ascii="Book Antiqua" w:hAnsi="Book Antiqua"/>
          <w:lang w:val="en-US"/>
        </w:rPr>
        <w:t>volume</w:t>
      </w:r>
      <w:r w:rsidR="00431FE6" w:rsidRPr="006873DB">
        <w:rPr>
          <w:rFonts w:ascii="Book Antiqua" w:hAnsi="Book Antiqua"/>
          <w:lang w:val="en-US"/>
        </w:rPr>
        <w:t xml:space="preserve"> </w:t>
      </w:r>
      <w:r w:rsidR="00A9545E" w:rsidRPr="006873DB">
        <w:rPr>
          <w:rFonts w:ascii="Book Antiqua" w:hAnsi="Book Antiqua"/>
          <w:lang w:val="en-US"/>
        </w:rPr>
        <w:t>cause a reactivation of bleeding</w:t>
      </w:r>
      <w:r w:rsidRPr="006873DB">
        <w:rPr>
          <w:rFonts w:ascii="Book Antiqua" w:hAnsi="Book Antiqua"/>
          <w:lang w:val="en-US"/>
        </w:rPr>
        <w:t>. Mechanical hemostatic</w:t>
      </w:r>
      <w:r w:rsidR="00431FE6" w:rsidRPr="006873DB">
        <w:rPr>
          <w:rFonts w:ascii="Book Antiqua" w:hAnsi="Book Antiqua"/>
          <w:lang w:val="en-US"/>
        </w:rPr>
        <w:t xml:space="preserve"> methods can not be </w:t>
      </w:r>
      <w:r w:rsidR="00A9545E" w:rsidRPr="006873DB">
        <w:rPr>
          <w:rFonts w:ascii="Book Antiqua" w:hAnsi="Book Antiqua"/>
          <w:lang w:val="en-US"/>
        </w:rPr>
        <w:t xml:space="preserve">easily </w:t>
      </w:r>
      <w:r w:rsidR="00431FE6" w:rsidRPr="006873DB">
        <w:rPr>
          <w:rFonts w:ascii="Book Antiqua" w:hAnsi="Book Antiqua"/>
          <w:lang w:val="en-US"/>
        </w:rPr>
        <w:t xml:space="preserve">used for diffuse mucosal bleeding. Hemostasis with argon plasma coagulation (APC) </w:t>
      </w:r>
      <w:r w:rsidR="00A9545E" w:rsidRPr="006873DB">
        <w:rPr>
          <w:rFonts w:ascii="Book Antiqua" w:hAnsi="Book Antiqua"/>
          <w:lang w:val="en-US"/>
        </w:rPr>
        <w:t>would be the method of choice but a HF Generator</w:t>
      </w:r>
      <w:r w:rsidR="00431FE6" w:rsidRPr="006873DB">
        <w:rPr>
          <w:rFonts w:ascii="Book Antiqua" w:hAnsi="Book Antiqua"/>
          <w:lang w:val="en-US"/>
        </w:rPr>
        <w:t xml:space="preserve"> is required, which must be frequently initially activated in emergency examinations or on the ICU.</w:t>
      </w:r>
    </w:p>
    <w:p w:rsidR="00431FE6" w:rsidRPr="006873DB" w:rsidRDefault="00431FE6" w:rsidP="00A32A75">
      <w:pPr>
        <w:spacing w:line="360" w:lineRule="auto"/>
        <w:ind w:firstLineChars="100" w:firstLine="240"/>
        <w:jc w:val="both"/>
        <w:rPr>
          <w:rFonts w:ascii="Book Antiqua" w:hAnsi="Book Antiqua"/>
          <w:lang w:val="en-US"/>
        </w:rPr>
      </w:pPr>
      <w:r w:rsidRPr="006873DB">
        <w:rPr>
          <w:rFonts w:ascii="Book Antiqua" w:hAnsi="Book Antiqua"/>
          <w:lang w:val="en-US"/>
        </w:rPr>
        <w:t xml:space="preserve">Over the past 50 years, various </w:t>
      </w:r>
      <w:r w:rsidR="00366125" w:rsidRPr="006873DB">
        <w:rPr>
          <w:rFonts w:ascii="Book Antiqua" w:hAnsi="Book Antiqua"/>
          <w:lang w:val="en-US"/>
        </w:rPr>
        <w:t>substances</w:t>
      </w:r>
      <w:r w:rsidRPr="006873DB">
        <w:rPr>
          <w:rFonts w:ascii="Book Antiqua" w:hAnsi="Book Antiqua"/>
          <w:lang w:val="en-US"/>
        </w:rPr>
        <w:t xml:space="preserve"> for topical hemostasis were developed especially in </w:t>
      </w:r>
      <w:r w:rsidR="00366125" w:rsidRPr="006873DB">
        <w:rPr>
          <w:rFonts w:ascii="Book Antiqua" w:hAnsi="Book Antiqua"/>
          <w:lang w:val="en-US"/>
        </w:rPr>
        <w:t xml:space="preserve">open </w:t>
      </w:r>
      <w:r w:rsidRPr="006873DB">
        <w:rPr>
          <w:rFonts w:ascii="Book Antiqua" w:hAnsi="Book Antiqua"/>
          <w:lang w:val="en-US"/>
        </w:rPr>
        <w:t xml:space="preserve">surgery. </w:t>
      </w:r>
      <w:proofErr w:type="spellStart"/>
      <w:r w:rsidRPr="006873DB">
        <w:rPr>
          <w:rFonts w:ascii="Book Antiqua" w:hAnsi="Book Antiqua"/>
          <w:lang w:val="en-US"/>
        </w:rPr>
        <w:t>Bergel</w:t>
      </w:r>
      <w:proofErr w:type="spellEnd"/>
      <w:r w:rsidRPr="006873DB">
        <w:rPr>
          <w:rFonts w:ascii="Book Antiqua" w:hAnsi="Book Antiqua"/>
          <w:lang w:val="en-US"/>
        </w:rPr>
        <w:t xml:space="preserve"> in 1909</w:t>
      </w:r>
      <w:r w:rsidR="00366125" w:rsidRPr="006873DB">
        <w:rPr>
          <w:rFonts w:ascii="Book Antiqua" w:hAnsi="Book Antiqua"/>
          <w:lang w:val="en-US"/>
        </w:rPr>
        <w:t xml:space="preserve"> described</w:t>
      </w:r>
      <w:r w:rsidRPr="006873DB">
        <w:rPr>
          <w:rFonts w:ascii="Book Antiqua" w:hAnsi="Book Antiqua"/>
          <w:lang w:val="en-US"/>
        </w:rPr>
        <w:t xml:space="preserve"> the application of fibrin to accelerate </w:t>
      </w:r>
      <w:r w:rsidR="00366125" w:rsidRPr="006873DB">
        <w:rPr>
          <w:rFonts w:ascii="Book Antiqua" w:hAnsi="Book Antiqua"/>
          <w:lang w:val="en-US"/>
        </w:rPr>
        <w:t>hemostasis</w:t>
      </w:r>
      <w:r w:rsidRPr="006873DB">
        <w:rPr>
          <w:rFonts w:ascii="Book Antiqua" w:hAnsi="Book Antiqua"/>
          <w:lang w:val="en-US"/>
        </w:rPr>
        <w:t xml:space="preserve">. </w:t>
      </w:r>
      <w:r w:rsidR="00577D68" w:rsidRPr="006873DB">
        <w:rPr>
          <w:rFonts w:ascii="Book Antiqua" w:hAnsi="Book Antiqua"/>
          <w:lang w:val="en-US"/>
        </w:rPr>
        <w:t xml:space="preserve">Other locally applied substances include </w:t>
      </w:r>
      <w:r w:rsidRPr="006873DB">
        <w:rPr>
          <w:rFonts w:ascii="Book Antiqua" w:hAnsi="Book Antiqua"/>
          <w:lang w:val="en-US"/>
        </w:rPr>
        <w:t xml:space="preserve">thrombin clotting </w:t>
      </w:r>
      <w:r w:rsidR="00577D68" w:rsidRPr="006873DB">
        <w:rPr>
          <w:rFonts w:ascii="Book Antiqua" w:hAnsi="Book Antiqua"/>
          <w:lang w:val="en-US"/>
        </w:rPr>
        <w:t>factors and sucralfate, which have</w:t>
      </w:r>
      <w:r w:rsidRPr="006873DB">
        <w:rPr>
          <w:rFonts w:ascii="Book Antiqua" w:hAnsi="Book Antiqua"/>
          <w:lang w:val="en-US"/>
        </w:rPr>
        <w:t xml:space="preserve"> bee</w:t>
      </w:r>
      <w:r w:rsidR="00577D68" w:rsidRPr="006873DB">
        <w:rPr>
          <w:rFonts w:ascii="Book Antiqua" w:hAnsi="Book Antiqua"/>
          <w:lang w:val="en-US"/>
        </w:rPr>
        <w:t>n described with differing</w:t>
      </w:r>
      <w:r w:rsidR="00366125" w:rsidRPr="006873DB">
        <w:rPr>
          <w:rFonts w:ascii="Book Antiqua" w:hAnsi="Book Antiqua"/>
          <w:lang w:val="en-US"/>
        </w:rPr>
        <w:t xml:space="preserve"> results in small case </w:t>
      </w:r>
      <w:proofErr w:type="gramStart"/>
      <w:r w:rsidR="00366125" w:rsidRPr="006873DB">
        <w:rPr>
          <w:rFonts w:ascii="Book Antiqua" w:hAnsi="Book Antiqua"/>
          <w:lang w:val="en-US"/>
        </w:rPr>
        <w:t>series</w:t>
      </w:r>
      <w:r w:rsidR="00C976E8" w:rsidRPr="006873DB">
        <w:rPr>
          <w:rFonts w:ascii="Book Antiqua" w:hAnsi="Book Antiqua" w:hint="eastAsia"/>
          <w:vertAlign w:val="superscript"/>
          <w:lang w:val="en-US" w:eastAsia="zh-CN"/>
        </w:rPr>
        <w:t>[</w:t>
      </w:r>
      <w:proofErr w:type="gramEnd"/>
      <w:r w:rsidR="00C976E8" w:rsidRPr="006873DB">
        <w:rPr>
          <w:rFonts w:ascii="Book Antiqua" w:hAnsi="Book Antiqua" w:hint="eastAsia"/>
          <w:vertAlign w:val="superscript"/>
          <w:lang w:val="en-US" w:eastAsia="zh-CN"/>
        </w:rPr>
        <w:t>5]</w:t>
      </w:r>
      <w:r w:rsidRPr="006873DB">
        <w:rPr>
          <w:rFonts w:ascii="Book Antiqua" w:hAnsi="Book Antiqua"/>
          <w:lang w:val="en-US"/>
        </w:rPr>
        <w:t>.</w:t>
      </w:r>
    </w:p>
    <w:p w:rsidR="00EB58CE" w:rsidRPr="006873DB" w:rsidRDefault="00577D68" w:rsidP="00A32A75">
      <w:pPr>
        <w:spacing w:line="360" w:lineRule="auto"/>
        <w:ind w:firstLineChars="100" w:firstLine="240"/>
        <w:jc w:val="both"/>
        <w:rPr>
          <w:rFonts w:ascii="Book Antiqua" w:hAnsi="Book Antiqua"/>
          <w:lang w:val="en-US"/>
        </w:rPr>
      </w:pPr>
      <w:r w:rsidRPr="006873DB">
        <w:rPr>
          <w:rFonts w:ascii="Book Antiqua" w:hAnsi="Book Antiqua"/>
          <w:lang w:val="en-US"/>
        </w:rPr>
        <w:lastRenderedPageBreak/>
        <w:t>Currently the</w:t>
      </w:r>
      <w:r w:rsidR="00431FE6" w:rsidRPr="006873DB">
        <w:rPr>
          <w:rFonts w:ascii="Book Antiqua" w:hAnsi="Book Antiqua"/>
          <w:lang w:val="en-US"/>
        </w:rPr>
        <w:t xml:space="preserve"> literature </w:t>
      </w:r>
      <w:r w:rsidR="00275424" w:rsidRPr="006873DB">
        <w:rPr>
          <w:rFonts w:ascii="Book Antiqua" w:hAnsi="Book Antiqua"/>
          <w:lang w:val="en-US"/>
        </w:rPr>
        <w:t xml:space="preserve">describes </w:t>
      </w:r>
      <w:r w:rsidR="00431FE6" w:rsidRPr="006873DB">
        <w:rPr>
          <w:rFonts w:ascii="Book Antiqua" w:hAnsi="Book Antiqua"/>
          <w:lang w:val="en-US"/>
        </w:rPr>
        <w:t>three</w:t>
      </w:r>
      <w:r w:rsidRPr="006873DB">
        <w:rPr>
          <w:rFonts w:ascii="Book Antiqua" w:hAnsi="Book Antiqua"/>
          <w:lang w:val="en-US"/>
        </w:rPr>
        <w:t xml:space="preserve"> </w:t>
      </w:r>
      <w:r w:rsidR="00431FE6" w:rsidRPr="006873DB">
        <w:rPr>
          <w:rFonts w:ascii="Book Antiqua" w:hAnsi="Book Antiqua"/>
          <w:lang w:val="en-US"/>
        </w:rPr>
        <w:t>substances</w:t>
      </w:r>
      <w:r w:rsidR="00275424" w:rsidRPr="006873DB">
        <w:rPr>
          <w:rFonts w:ascii="Book Antiqua" w:hAnsi="Book Antiqua"/>
          <w:lang w:val="en-US"/>
        </w:rPr>
        <w:t>,</w:t>
      </w:r>
      <w:r w:rsidR="00640A40" w:rsidRPr="006873DB">
        <w:rPr>
          <w:rFonts w:ascii="Book Antiqua" w:hAnsi="Book Antiqua"/>
          <w:lang w:val="en-US"/>
        </w:rPr>
        <w:t xml:space="preserve"> </w:t>
      </w:r>
      <w:r w:rsidR="00431FE6" w:rsidRPr="006873DB">
        <w:rPr>
          <w:rFonts w:ascii="Book Antiqua" w:hAnsi="Book Antiqua"/>
          <w:lang w:val="en-US"/>
        </w:rPr>
        <w:t xml:space="preserve">used for endoscopic hemostasis (Table 1). </w:t>
      </w:r>
      <w:proofErr w:type="spellStart"/>
      <w:r w:rsidR="00431FE6" w:rsidRPr="006873DB">
        <w:rPr>
          <w:rFonts w:ascii="Book Antiqua" w:hAnsi="Book Antiqua"/>
          <w:lang w:val="en-US"/>
        </w:rPr>
        <w:t>Hemospray</w:t>
      </w:r>
      <w:proofErr w:type="spellEnd"/>
      <w:r w:rsidR="00431FE6" w:rsidRPr="006873DB">
        <w:rPr>
          <w:rFonts w:ascii="Book Antiqua" w:hAnsi="Book Antiqua"/>
          <w:lang w:val="en-US"/>
        </w:rPr>
        <w:t xml:space="preserve"> (Cook Medical, </w:t>
      </w:r>
      <w:proofErr w:type="spellStart"/>
      <w:r w:rsidR="00431FE6" w:rsidRPr="006873DB">
        <w:rPr>
          <w:rFonts w:ascii="Book Antiqua" w:hAnsi="Book Antiqua"/>
          <w:lang w:val="en-US"/>
        </w:rPr>
        <w:t>Limerik</w:t>
      </w:r>
      <w:proofErr w:type="spellEnd"/>
      <w:r w:rsidR="00431FE6" w:rsidRPr="006873DB">
        <w:rPr>
          <w:rFonts w:ascii="Book Antiqua" w:hAnsi="Book Antiqua"/>
          <w:lang w:val="en-US"/>
        </w:rPr>
        <w:t xml:space="preserve">, Ireland) and </w:t>
      </w:r>
      <w:proofErr w:type="spellStart"/>
      <w:r w:rsidR="00431FE6" w:rsidRPr="006873DB">
        <w:rPr>
          <w:rFonts w:ascii="Book Antiqua" w:hAnsi="Book Antiqua"/>
          <w:lang w:val="en-US"/>
        </w:rPr>
        <w:t>EndoClot</w:t>
      </w:r>
      <w:proofErr w:type="spellEnd"/>
      <w:r w:rsidR="00431FE6" w:rsidRPr="006873DB">
        <w:rPr>
          <w:rFonts w:ascii="Book Antiqua" w:hAnsi="Book Antiqua"/>
          <w:lang w:val="en-US"/>
        </w:rPr>
        <w:t xml:space="preserve"> (EPI, Santa Clara CA, U</w:t>
      </w:r>
      <w:r w:rsidR="00391A30">
        <w:rPr>
          <w:rFonts w:ascii="Book Antiqua" w:hAnsi="Book Antiqua" w:hint="eastAsia"/>
          <w:lang w:val="en-US" w:eastAsia="zh-CN"/>
        </w:rPr>
        <w:t xml:space="preserve">nited </w:t>
      </w:r>
      <w:r w:rsidR="00431FE6" w:rsidRPr="006873DB">
        <w:rPr>
          <w:rFonts w:ascii="Book Antiqua" w:hAnsi="Book Antiqua"/>
          <w:lang w:val="en-US"/>
        </w:rPr>
        <w:t>S</w:t>
      </w:r>
      <w:r w:rsidR="00391A30">
        <w:rPr>
          <w:rFonts w:ascii="Book Antiqua" w:hAnsi="Book Antiqua" w:hint="eastAsia"/>
          <w:lang w:val="en-US" w:eastAsia="zh-CN"/>
        </w:rPr>
        <w:t>tates</w:t>
      </w:r>
      <w:r w:rsidR="00431FE6" w:rsidRPr="006873DB">
        <w:rPr>
          <w:rFonts w:ascii="Book Antiqua" w:hAnsi="Book Antiqua"/>
          <w:lang w:val="en-US"/>
        </w:rPr>
        <w:t>) are eligible for endoscopic trea</w:t>
      </w:r>
      <w:r w:rsidR="00275424" w:rsidRPr="006873DB">
        <w:rPr>
          <w:rFonts w:ascii="Book Antiqua" w:hAnsi="Book Antiqua"/>
          <w:lang w:val="en-US"/>
        </w:rPr>
        <w:t xml:space="preserve">tment of </w:t>
      </w:r>
      <w:proofErr w:type="spellStart"/>
      <w:r w:rsidR="00275424" w:rsidRPr="006873DB">
        <w:rPr>
          <w:rFonts w:ascii="Book Antiqua" w:hAnsi="Book Antiqua"/>
          <w:lang w:val="en-US"/>
        </w:rPr>
        <w:t>nonvariceal</w:t>
      </w:r>
      <w:proofErr w:type="spellEnd"/>
      <w:r w:rsidR="00275424" w:rsidRPr="006873DB">
        <w:rPr>
          <w:rFonts w:ascii="Book Antiqua" w:hAnsi="Book Antiqua"/>
          <w:lang w:val="en-US"/>
        </w:rPr>
        <w:t xml:space="preserve"> bleeding. The preparation of</w:t>
      </w:r>
      <w:r w:rsidR="00431FE6" w:rsidRPr="006873DB">
        <w:rPr>
          <w:rFonts w:ascii="Book Antiqua" w:hAnsi="Book Antiqua"/>
          <w:lang w:val="en-US"/>
        </w:rPr>
        <w:t xml:space="preserve"> </w:t>
      </w:r>
      <w:proofErr w:type="spellStart"/>
      <w:r w:rsidR="00431FE6" w:rsidRPr="006873DB">
        <w:rPr>
          <w:rFonts w:ascii="Book Antiqua" w:hAnsi="Book Antiqua"/>
          <w:lang w:val="en-US"/>
        </w:rPr>
        <w:t>Ankaferd</w:t>
      </w:r>
      <w:proofErr w:type="spellEnd"/>
      <w:r w:rsidR="00275424" w:rsidRPr="006873DB">
        <w:rPr>
          <w:rFonts w:ascii="Book Antiqua" w:hAnsi="Book Antiqua"/>
          <w:lang w:val="en-US"/>
        </w:rPr>
        <w:t xml:space="preserve"> </w:t>
      </w:r>
      <w:r w:rsidR="00C976E8" w:rsidRPr="006873DB">
        <w:rPr>
          <w:rFonts w:ascii="Book Antiqua" w:hAnsi="Book Antiqua" w:hint="eastAsia"/>
          <w:lang w:val="en-US" w:eastAsia="zh-CN"/>
        </w:rPr>
        <w:t>[</w:t>
      </w:r>
      <w:proofErr w:type="spellStart"/>
      <w:r w:rsidR="00C976E8" w:rsidRPr="006873DB">
        <w:rPr>
          <w:rFonts w:ascii="Book Antiqua" w:hAnsi="Book Antiqua"/>
          <w:lang w:val="en-US"/>
        </w:rPr>
        <w:t>Ankaferd</w:t>
      </w:r>
      <w:proofErr w:type="spellEnd"/>
      <w:r w:rsidR="00C976E8" w:rsidRPr="006873DB">
        <w:rPr>
          <w:rFonts w:ascii="Book Antiqua" w:hAnsi="Book Antiqua"/>
          <w:lang w:val="en-US"/>
        </w:rPr>
        <w:t xml:space="preserve"> Blood Stopper</w:t>
      </w:r>
      <w:r w:rsidR="00275424" w:rsidRPr="006873DB">
        <w:rPr>
          <w:rFonts w:ascii="Book Antiqua" w:hAnsi="Book Antiqua"/>
          <w:lang w:val="en-US"/>
        </w:rPr>
        <w:t xml:space="preserve"> </w:t>
      </w:r>
      <w:r w:rsidR="00C976E8" w:rsidRPr="006873DB">
        <w:rPr>
          <w:rFonts w:ascii="Book Antiqua" w:hAnsi="Book Antiqua" w:hint="eastAsia"/>
          <w:lang w:val="en-US" w:eastAsia="zh-CN"/>
        </w:rPr>
        <w:t>(</w:t>
      </w:r>
      <w:r w:rsidR="00275424" w:rsidRPr="006873DB">
        <w:rPr>
          <w:rFonts w:ascii="Book Antiqua" w:hAnsi="Book Antiqua"/>
          <w:lang w:val="en-US"/>
        </w:rPr>
        <w:t>ABS)</w:t>
      </w:r>
      <w:r w:rsidR="00C976E8" w:rsidRPr="006873DB">
        <w:rPr>
          <w:rFonts w:ascii="Book Antiqua" w:hAnsi="Book Antiqua" w:hint="eastAsia"/>
          <w:lang w:val="en-US" w:eastAsia="zh-CN"/>
        </w:rPr>
        <w:t>]</w:t>
      </w:r>
      <w:r w:rsidR="00431FE6" w:rsidRPr="006873DB">
        <w:rPr>
          <w:rFonts w:ascii="Book Antiqua" w:hAnsi="Book Antiqua"/>
          <w:lang w:val="en-US"/>
        </w:rPr>
        <w:t xml:space="preserve"> </w:t>
      </w:r>
      <w:r w:rsidR="00275424" w:rsidRPr="006873DB">
        <w:rPr>
          <w:rFonts w:ascii="Book Antiqua" w:hAnsi="Book Antiqua"/>
          <w:lang w:val="en-US"/>
        </w:rPr>
        <w:t xml:space="preserve">is not </w:t>
      </w:r>
      <w:r w:rsidR="00431FE6" w:rsidRPr="006873DB">
        <w:rPr>
          <w:rFonts w:ascii="Book Antiqua" w:hAnsi="Book Antiqua"/>
          <w:lang w:val="en-US"/>
        </w:rPr>
        <w:t>available</w:t>
      </w:r>
      <w:r w:rsidR="00275424" w:rsidRPr="006873DB">
        <w:rPr>
          <w:rFonts w:ascii="Book Antiqua" w:hAnsi="Book Antiqua"/>
          <w:lang w:val="en-US"/>
        </w:rPr>
        <w:t xml:space="preserve"> for endoscopic hemostasis in </w:t>
      </w:r>
      <w:r w:rsidR="00021A4D" w:rsidRPr="006873DB">
        <w:rPr>
          <w:rFonts w:ascii="Book Antiqua" w:hAnsi="Book Antiqua"/>
          <w:lang w:val="en-US"/>
        </w:rPr>
        <w:t>Germany</w:t>
      </w:r>
      <w:r w:rsidR="00431FE6" w:rsidRPr="006873DB">
        <w:rPr>
          <w:rFonts w:ascii="Book Antiqua" w:hAnsi="Book Antiqua"/>
          <w:lang w:val="en-US"/>
        </w:rPr>
        <w:t xml:space="preserve">. </w:t>
      </w:r>
    </w:p>
    <w:p w:rsidR="00275424" w:rsidRPr="006873DB" w:rsidRDefault="00275424" w:rsidP="0011559A">
      <w:pPr>
        <w:spacing w:line="360" w:lineRule="auto"/>
        <w:jc w:val="both"/>
        <w:rPr>
          <w:rFonts w:ascii="Book Antiqua" w:hAnsi="Book Antiqua"/>
          <w:lang w:val="en-US"/>
        </w:rPr>
      </w:pPr>
    </w:p>
    <w:p w:rsidR="00431FE6" w:rsidRPr="006873DB" w:rsidRDefault="00C976E8" w:rsidP="0011559A">
      <w:pPr>
        <w:spacing w:line="360" w:lineRule="auto"/>
        <w:jc w:val="both"/>
        <w:rPr>
          <w:rFonts w:ascii="Book Antiqua" w:hAnsi="Book Antiqua"/>
          <w:b/>
          <w:lang w:val="en-US" w:eastAsia="zh-CN"/>
        </w:rPr>
      </w:pPr>
      <w:r w:rsidRPr="006873DB">
        <w:rPr>
          <w:rFonts w:ascii="Book Antiqua" w:hAnsi="Book Antiqua"/>
          <w:b/>
          <w:lang w:val="en-US"/>
        </w:rPr>
        <w:t>ABS</w:t>
      </w:r>
    </w:p>
    <w:p w:rsidR="00431FE6" w:rsidRPr="006873DB" w:rsidRDefault="00431FE6" w:rsidP="0011559A">
      <w:pPr>
        <w:pStyle w:val="NormalWeb"/>
        <w:spacing w:beforeLines="0" w:afterLines="0" w:line="360" w:lineRule="auto"/>
        <w:jc w:val="both"/>
        <w:rPr>
          <w:rFonts w:ascii="Book Antiqua" w:hAnsi="Book Antiqua"/>
          <w:sz w:val="24"/>
          <w:szCs w:val="24"/>
          <w:lang w:val="en-US"/>
        </w:rPr>
      </w:pPr>
      <w:r w:rsidRPr="006873DB">
        <w:rPr>
          <w:rFonts w:ascii="Book Antiqua" w:hAnsi="Book Antiqua"/>
          <w:sz w:val="24"/>
          <w:szCs w:val="24"/>
          <w:lang w:val="en-US"/>
        </w:rPr>
        <w:t xml:space="preserve">ABS is a preparation of the Turkish </w:t>
      </w:r>
      <w:proofErr w:type="gramStart"/>
      <w:r w:rsidRPr="006873DB">
        <w:rPr>
          <w:rFonts w:ascii="Book Antiqua" w:hAnsi="Book Antiqua"/>
          <w:sz w:val="24"/>
          <w:szCs w:val="24"/>
          <w:lang w:val="en-US"/>
        </w:rPr>
        <w:t>medicine,</w:t>
      </w:r>
      <w:proofErr w:type="gramEnd"/>
      <w:r w:rsidRPr="006873DB">
        <w:rPr>
          <w:rFonts w:ascii="Book Antiqua" w:hAnsi="Book Antiqua"/>
          <w:sz w:val="24"/>
          <w:szCs w:val="24"/>
          <w:lang w:val="en-US"/>
        </w:rPr>
        <w:t xml:space="preserve"> these are specified by the manufacturer to a blend of vegetable ingredients. </w:t>
      </w:r>
      <w:r w:rsidR="005E13D0" w:rsidRPr="006873DB">
        <w:rPr>
          <w:rFonts w:ascii="Book Antiqua" w:hAnsi="Book Antiqua"/>
          <w:sz w:val="24"/>
          <w:szCs w:val="24"/>
          <w:lang w:val="en-US"/>
        </w:rPr>
        <w:t xml:space="preserve">A preparation of 100 mL of ABS is composed of a standardized mixture of plants, including 5 mg </w:t>
      </w:r>
      <w:r w:rsidR="005E13D0" w:rsidRPr="006873DB">
        <w:rPr>
          <w:rFonts w:ascii="Book Antiqua" w:hAnsi="Book Antiqua"/>
          <w:iCs/>
          <w:sz w:val="24"/>
          <w:szCs w:val="24"/>
          <w:lang w:val="en-US"/>
        </w:rPr>
        <w:t xml:space="preserve">Thymus vulgaris </w:t>
      </w:r>
      <w:r w:rsidR="005E13D0" w:rsidRPr="006873DB">
        <w:rPr>
          <w:rFonts w:ascii="Book Antiqua" w:hAnsi="Book Antiqua"/>
          <w:sz w:val="24"/>
          <w:szCs w:val="24"/>
          <w:lang w:val="en-US"/>
        </w:rPr>
        <w:t>(dried grass extract)</w:t>
      </w:r>
      <w:r w:rsidR="005E13D0" w:rsidRPr="006873DB">
        <w:rPr>
          <w:rFonts w:ascii="Book Antiqua" w:hAnsi="Book Antiqua"/>
          <w:iCs/>
          <w:sz w:val="24"/>
          <w:szCs w:val="24"/>
          <w:lang w:val="en-US"/>
        </w:rPr>
        <w:t xml:space="preserve">, </w:t>
      </w:r>
      <w:r w:rsidR="005E13D0" w:rsidRPr="006873DB">
        <w:rPr>
          <w:rFonts w:ascii="Book Antiqua" w:hAnsi="Book Antiqua"/>
          <w:sz w:val="24"/>
          <w:szCs w:val="24"/>
          <w:lang w:val="en-US"/>
        </w:rPr>
        <w:t xml:space="preserve">9 mg </w:t>
      </w:r>
      <w:proofErr w:type="spellStart"/>
      <w:r w:rsidR="005E13D0" w:rsidRPr="006873DB">
        <w:rPr>
          <w:rFonts w:ascii="Book Antiqua" w:hAnsi="Book Antiqua"/>
          <w:iCs/>
          <w:sz w:val="24"/>
          <w:szCs w:val="24"/>
          <w:lang w:val="en-US"/>
        </w:rPr>
        <w:t>Glycyrrhiza</w:t>
      </w:r>
      <w:proofErr w:type="spellEnd"/>
      <w:r w:rsidR="005E13D0" w:rsidRPr="006873DB">
        <w:rPr>
          <w:rFonts w:ascii="Book Antiqua" w:hAnsi="Book Antiqua"/>
          <w:iCs/>
          <w:sz w:val="24"/>
          <w:szCs w:val="24"/>
          <w:lang w:val="en-US"/>
        </w:rPr>
        <w:t xml:space="preserve"> </w:t>
      </w:r>
      <w:proofErr w:type="spellStart"/>
      <w:r w:rsidR="005E13D0" w:rsidRPr="006873DB">
        <w:rPr>
          <w:rFonts w:ascii="Book Antiqua" w:hAnsi="Book Antiqua"/>
          <w:iCs/>
          <w:sz w:val="24"/>
          <w:szCs w:val="24"/>
          <w:lang w:val="en-US"/>
        </w:rPr>
        <w:t>glaba</w:t>
      </w:r>
      <w:proofErr w:type="spellEnd"/>
      <w:r w:rsidR="005E13D0" w:rsidRPr="006873DB">
        <w:rPr>
          <w:rFonts w:ascii="Book Antiqua" w:hAnsi="Book Antiqua"/>
          <w:iCs/>
          <w:sz w:val="24"/>
          <w:szCs w:val="24"/>
          <w:lang w:val="en-US"/>
        </w:rPr>
        <w:t xml:space="preserve"> </w:t>
      </w:r>
      <w:r w:rsidR="005E13D0" w:rsidRPr="006873DB">
        <w:rPr>
          <w:rFonts w:ascii="Book Antiqua" w:hAnsi="Book Antiqua"/>
          <w:sz w:val="24"/>
          <w:szCs w:val="24"/>
          <w:lang w:val="en-US"/>
        </w:rPr>
        <w:t xml:space="preserve">(dried leaf extract), 8 mg </w:t>
      </w:r>
      <w:proofErr w:type="spellStart"/>
      <w:r w:rsidR="005E13D0" w:rsidRPr="006873DB">
        <w:rPr>
          <w:rFonts w:ascii="Book Antiqua" w:hAnsi="Book Antiqua"/>
          <w:iCs/>
          <w:sz w:val="24"/>
          <w:szCs w:val="24"/>
          <w:lang w:val="en-US"/>
        </w:rPr>
        <w:t>Vitis</w:t>
      </w:r>
      <w:proofErr w:type="spellEnd"/>
      <w:r w:rsidR="005E13D0" w:rsidRPr="006873DB">
        <w:rPr>
          <w:rFonts w:ascii="Book Antiqua" w:hAnsi="Book Antiqua"/>
          <w:iCs/>
          <w:sz w:val="24"/>
          <w:szCs w:val="24"/>
          <w:lang w:val="en-US"/>
        </w:rPr>
        <w:t xml:space="preserve"> </w:t>
      </w:r>
      <w:proofErr w:type="spellStart"/>
      <w:r w:rsidR="005E13D0" w:rsidRPr="006873DB">
        <w:rPr>
          <w:rFonts w:ascii="Book Antiqua" w:hAnsi="Book Antiqua"/>
          <w:iCs/>
          <w:sz w:val="24"/>
          <w:szCs w:val="24"/>
          <w:lang w:val="en-US"/>
        </w:rPr>
        <w:t>vinifera</w:t>
      </w:r>
      <w:proofErr w:type="spellEnd"/>
      <w:r w:rsidR="005E13D0" w:rsidRPr="006873DB">
        <w:rPr>
          <w:rFonts w:ascii="Book Antiqua" w:hAnsi="Book Antiqua"/>
          <w:iCs/>
          <w:sz w:val="24"/>
          <w:szCs w:val="24"/>
          <w:lang w:val="en-US"/>
        </w:rPr>
        <w:t xml:space="preserve"> </w:t>
      </w:r>
      <w:r w:rsidR="005E13D0" w:rsidRPr="006873DB">
        <w:rPr>
          <w:rFonts w:ascii="Book Antiqua" w:hAnsi="Book Antiqua"/>
          <w:sz w:val="24"/>
          <w:szCs w:val="24"/>
          <w:lang w:val="en-US"/>
        </w:rPr>
        <w:t xml:space="preserve">(dried leaf extract), 7 mg </w:t>
      </w:r>
      <w:proofErr w:type="spellStart"/>
      <w:r w:rsidR="005E13D0" w:rsidRPr="006873DB">
        <w:rPr>
          <w:rFonts w:ascii="Book Antiqua" w:hAnsi="Book Antiqua"/>
          <w:iCs/>
          <w:sz w:val="24"/>
          <w:szCs w:val="24"/>
          <w:lang w:val="en-US"/>
        </w:rPr>
        <w:t>Alpinia</w:t>
      </w:r>
      <w:proofErr w:type="spellEnd"/>
      <w:r w:rsidR="005E13D0" w:rsidRPr="006873DB">
        <w:rPr>
          <w:rFonts w:ascii="Book Antiqua" w:hAnsi="Book Antiqua"/>
          <w:iCs/>
          <w:sz w:val="24"/>
          <w:szCs w:val="24"/>
          <w:lang w:val="en-US"/>
        </w:rPr>
        <w:t xml:space="preserve"> </w:t>
      </w:r>
      <w:proofErr w:type="spellStart"/>
      <w:r w:rsidR="005E13D0" w:rsidRPr="006873DB">
        <w:rPr>
          <w:rFonts w:ascii="Book Antiqua" w:hAnsi="Book Antiqua"/>
          <w:iCs/>
          <w:sz w:val="24"/>
          <w:szCs w:val="24"/>
          <w:lang w:val="en-US"/>
        </w:rPr>
        <w:t>officinarum</w:t>
      </w:r>
      <w:proofErr w:type="spellEnd"/>
      <w:r w:rsidR="005E13D0" w:rsidRPr="006873DB">
        <w:rPr>
          <w:rFonts w:ascii="Book Antiqua" w:hAnsi="Book Antiqua"/>
          <w:iCs/>
          <w:sz w:val="24"/>
          <w:szCs w:val="24"/>
          <w:lang w:val="en-US"/>
        </w:rPr>
        <w:t xml:space="preserve"> </w:t>
      </w:r>
      <w:r w:rsidR="005E13D0" w:rsidRPr="006873DB">
        <w:rPr>
          <w:rFonts w:ascii="Book Antiqua" w:hAnsi="Book Antiqua"/>
          <w:sz w:val="24"/>
          <w:szCs w:val="24"/>
          <w:lang w:val="en-US"/>
        </w:rPr>
        <w:t xml:space="preserve">(dried leaf extract), and 6 mg </w:t>
      </w:r>
      <w:proofErr w:type="spellStart"/>
      <w:r w:rsidR="005E13D0" w:rsidRPr="006873DB">
        <w:rPr>
          <w:rFonts w:ascii="Book Antiqua" w:hAnsi="Book Antiqua"/>
          <w:iCs/>
          <w:sz w:val="24"/>
          <w:szCs w:val="24"/>
          <w:lang w:val="en-US"/>
        </w:rPr>
        <w:t>Urtica</w:t>
      </w:r>
      <w:proofErr w:type="spellEnd"/>
      <w:r w:rsidR="005E13D0" w:rsidRPr="006873DB">
        <w:rPr>
          <w:rFonts w:ascii="Book Antiqua" w:hAnsi="Book Antiqua"/>
          <w:iCs/>
          <w:sz w:val="24"/>
          <w:szCs w:val="24"/>
          <w:lang w:val="en-US"/>
        </w:rPr>
        <w:t xml:space="preserve"> </w:t>
      </w:r>
      <w:proofErr w:type="spellStart"/>
      <w:r w:rsidR="005E13D0" w:rsidRPr="006873DB">
        <w:rPr>
          <w:rFonts w:ascii="Book Antiqua" w:hAnsi="Book Antiqua"/>
          <w:iCs/>
          <w:sz w:val="24"/>
          <w:szCs w:val="24"/>
          <w:lang w:val="en-US"/>
        </w:rPr>
        <w:t>dioica</w:t>
      </w:r>
      <w:proofErr w:type="spellEnd"/>
      <w:r w:rsidR="005E13D0" w:rsidRPr="006873DB">
        <w:rPr>
          <w:rFonts w:ascii="Book Antiqua" w:hAnsi="Book Antiqua"/>
          <w:iCs/>
          <w:sz w:val="24"/>
          <w:szCs w:val="24"/>
          <w:lang w:val="en-US"/>
        </w:rPr>
        <w:t xml:space="preserve"> </w:t>
      </w:r>
      <w:r w:rsidR="005E13D0" w:rsidRPr="006873DB">
        <w:rPr>
          <w:rFonts w:ascii="Book Antiqua" w:hAnsi="Book Antiqua"/>
          <w:sz w:val="24"/>
          <w:szCs w:val="24"/>
          <w:lang w:val="en-US"/>
        </w:rPr>
        <w:t>(dried root extract)</w:t>
      </w:r>
      <w:r w:rsidR="00C976E8" w:rsidRPr="006873DB">
        <w:rPr>
          <w:rFonts w:ascii="Book Antiqua" w:hAnsi="Book Antiqua" w:hint="eastAsia"/>
          <w:sz w:val="24"/>
          <w:szCs w:val="24"/>
          <w:vertAlign w:val="superscript"/>
          <w:lang w:val="en-US" w:eastAsia="zh-CN"/>
        </w:rPr>
        <w:t>[6]</w:t>
      </w:r>
      <w:r w:rsidRPr="006873DB">
        <w:rPr>
          <w:rFonts w:ascii="Book Antiqua" w:hAnsi="Book Antiqua"/>
          <w:sz w:val="24"/>
          <w:szCs w:val="24"/>
          <w:lang w:val="en-US"/>
        </w:rPr>
        <w:t>.</w:t>
      </w:r>
    </w:p>
    <w:p w:rsidR="00640A40" w:rsidRPr="006873DB" w:rsidRDefault="00E61EDF" w:rsidP="00C976E8">
      <w:pPr>
        <w:spacing w:line="360" w:lineRule="auto"/>
        <w:ind w:firstLineChars="100" w:firstLine="240"/>
        <w:jc w:val="both"/>
        <w:rPr>
          <w:rFonts w:ascii="Book Antiqua" w:hAnsi="Book Antiqua"/>
          <w:lang w:val="en-US"/>
        </w:rPr>
      </w:pPr>
      <w:r w:rsidRPr="006873DB">
        <w:rPr>
          <w:rFonts w:ascii="Book Antiqua" w:hAnsi="Book Antiqua"/>
          <w:lang w:val="en-US"/>
        </w:rPr>
        <w:t>The</w:t>
      </w:r>
      <w:r w:rsidR="00431FE6" w:rsidRPr="006873DB">
        <w:rPr>
          <w:rFonts w:ascii="Book Antiqua" w:hAnsi="Book Antiqua"/>
          <w:lang w:val="en-US"/>
        </w:rPr>
        <w:t xml:space="preserve"> endoscopi</w:t>
      </w:r>
      <w:r w:rsidRPr="006873DB">
        <w:rPr>
          <w:rFonts w:ascii="Book Antiqua" w:hAnsi="Book Antiqua"/>
          <w:lang w:val="en-US"/>
        </w:rPr>
        <w:t>c application of ABS is published in</w:t>
      </w:r>
      <w:r w:rsidR="00431FE6" w:rsidRPr="006873DB">
        <w:rPr>
          <w:rFonts w:ascii="Book Antiqua" w:hAnsi="Book Antiqua"/>
          <w:lang w:val="en-US"/>
        </w:rPr>
        <w:t xml:space="preserve"> case reports</w:t>
      </w:r>
      <w:r w:rsidRPr="006873DB">
        <w:rPr>
          <w:rFonts w:ascii="Book Antiqua" w:hAnsi="Book Antiqua"/>
          <w:lang w:val="en-US"/>
        </w:rPr>
        <w:t xml:space="preserve"> and series for treatment of</w:t>
      </w:r>
      <w:r w:rsidR="00431FE6" w:rsidRPr="006873DB">
        <w:rPr>
          <w:rFonts w:ascii="Book Antiqua" w:hAnsi="Book Antiqua"/>
          <w:lang w:val="en-US"/>
        </w:rPr>
        <w:t xml:space="preserve"> Mallory-Weiss tears, </w:t>
      </w:r>
      <w:proofErr w:type="spellStart"/>
      <w:r w:rsidR="00431FE6" w:rsidRPr="006873DB">
        <w:rPr>
          <w:rFonts w:ascii="Book Antiqua" w:hAnsi="Book Antiqua"/>
          <w:lang w:val="en-US"/>
        </w:rPr>
        <w:t>Dieulafoy</w:t>
      </w:r>
      <w:proofErr w:type="spellEnd"/>
      <w:r w:rsidR="00431FE6" w:rsidRPr="006873DB">
        <w:rPr>
          <w:rFonts w:ascii="Book Antiqua" w:hAnsi="Book Antiqua"/>
          <w:lang w:val="en-US"/>
        </w:rPr>
        <w:t xml:space="preserve"> ulcer</w:t>
      </w:r>
      <w:r w:rsidRPr="006873DB">
        <w:rPr>
          <w:rFonts w:ascii="Book Antiqua" w:hAnsi="Book Antiqua"/>
          <w:lang w:val="en-US"/>
        </w:rPr>
        <w:t>s</w:t>
      </w:r>
      <w:r w:rsidR="00431FE6" w:rsidRPr="006873DB">
        <w:rPr>
          <w:rFonts w:ascii="Book Antiqua" w:hAnsi="Book Antiqua"/>
          <w:lang w:val="en-US"/>
        </w:rPr>
        <w:t xml:space="preserve">, </w:t>
      </w:r>
      <w:r w:rsidRPr="006873DB">
        <w:rPr>
          <w:rFonts w:ascii="Book Antiqua" w:hAnsi="Book Antiqua"/>
          <w:lang w:val="en-US"/>
        </w:rPr>
        <w:t xml:space="preserve">GAVE, anastomotic bleeding, post </w:t>
      </w:r>
      <w:proofErr w:type="spellStart"/>
      <w:r w:rsidRPr="006873DB">
        <w:rPr>
          <w:rFonts w:ascii="Book Antiqua" w:hAnsi="Book Antiqua"/>
          <w:lang w:val="en-US"/>
        </w:rPr>
        <w:t>sphinkterotomy</w:t>
      </w:r>
      <w:proofErr w:type="spellEnd"/>
      <w:r w:rsidRPr="006873DB">
        <w:rPr>
          <w:rFonts w:ascii="Book Antiqua" w:hAnsi="Book Antiqua"/>
          <w:lang w:val="en-US"/>
        </w:rPr>
        <w:t xml:space="preserve"> and tumor </w:t>
      </w:r>
      <w:proofErr w:type="gramStart"/>
      <w:r w:rsidR="00515199" w:rsidRPr="006873DB">
        <w:rPr>
          <w:rFonts w:ascii="Book Antiqua" w:hAnsi="Book Antiqua"/>
          <w:lang w:val="en-US"/>
        </w:rPr>
        <w:t>bleeding</w:t>
      </w:r>
      <w:r w:rsidR="00C976E8" w:rsidRPr="006873DB">
        <w:rPr>
          <w:rFonts w:ascii="Book Antiqua" w:hAnsi="Book Antiqua" w:hint="eastAsia"/>
          <w:vertAlign w:val="superscript"/>
          <w:lang w:val="en-US" w:eastAsia="zh-CN"/>
        </w:rPr>
        <w:t>[</w:t>
      </w:r>
      <w:proofErr w:type="gramEnd"/>
      <w:r w:rsidR="00C976E8" w:rsidRPr="006873DB">
        <w:rPr>
          <w:rFonts w:ascii="Book Antiqua" w:hAnsi="Book Antiqua" w:hint="eastAsia"/>
          <w:vertAlign w:val="superscript"/>
          <w:lang w:val="en-US" w:eastAsia="zh-CN"/>
        </w:rPr>
        <w:t>7]</w:t>
      </w:r>
      <w:r w:rsidRPr="006873DB">
        <w:rPr>
          <w:rFonts w:ascii="Book Antiqua" w:hAnsi="Book Antiqua"/>
          <w:lang w:val="en-US"/>
        </w:rPr>
        <w:t>.</w:t>
      </w:r>
      <w:r w:rsidR="00431FE6" w:rsidRPr="006873DB">
        <w:rPr>
          <w:rFonts w:ascii="Book Antiqua" w:hAnsi="Book Antiqua"/>
          <w:lang w:val="en-US"/>
        </w:rPr>
        <w:t xml:space="preserve"> Prospective</w:t>
      </w:r>
      <w:r w:rsidR="00C13905" w:rsidRPr="006873DB">
        <w:rPr>
          <w:rFonts w:ascii="Book Antiqua" w:hAnsi="Book Antiqua"/>
          <w:lang w:val="en-US"/>
        </w:rPr>
        <w:t xml:space="preserve"> randomiz</w:t>
      </w:r>
      <w:r w:rsidR="00640A40" w:rsidRPr="006873DB">
        <w:rPr>
          <w:rFonts w:ascii="Book Antiqua" w:hAnsi="Book Antiqua"/>
          <w:lang w:val="en-US"/>
        </w:rPr>
        <w:t xml:space="preserve">ed trials </w:t>
      </w:r>
      <w:proofErr w:type="spellStart"/>
      <w:r w:rsidR="00640A40" w:rsidRPr="006873DB">
        <w:rPr>
          <w:rFonts w:ascii="Book Antiqua" w:hAnsi="Book Antiqua"/>
          <w:lang w:val="en-US"/>
        </w:rPr>
        <w:t>compairing</w:t>
      </w:r>
      <w:proofErr w:type="spellEnd"/>
      <w:r w:rsidRPr="006873DB">
        <w:rPr>
          <w:rFonts w:ascii="Book Antiqua" w:hAnsi="Book Antiqua"/>
          <w:lang w:val="en-US"/>
        </w:rPr>
        <w:t xml:space="preserve"> ABS </w:t>
      </w:r>
      <w:r w:rsidR="00640A40" w:rsidRPr="006873DB">
        <w:rPr>
          <w:rFonts w:ascii="Book Antiqua" w:hAnsi="Book Antiqua"/>
          <w:lang w:val="en-US"/>
        </w:rPr>
        <w:t>to</w:t>
      </w:r>
      <w:r w:rsidRPr="006873DB">
        <w:rPr>
          <w:rFonts w:ascii="Book Antiqua" w:hAnsi="Book Antiqua"/>
          <w:lang w:val="en-US"/>
        </w:rPr>
        <w:t xml:space="preserve"> other endoscopic hemostasis procedures are </w:t>
      </w:r>
      <w:r w:rsidR="00640A40" w:rsidRPr="006873DB">
        <w:rPr>
          <w:rFonts w:ascii="Book Antiqua" w:hAnsi="Book Antiqua"/>
          <w:lang w:val="en-US"/>
        </w:rPr>
        <w:t>lacking.</w:t>
      </w:r>
    </w:p>
    <w:p w:rsidR="00431FE6" w:rsidRPr="006873DB" w:rsidRDefault="00431FE6" w:rsidP="0011559A">
      <w:pPr>
        <w:spacing w:line="360" w:lineRule="auto"/>
        <w:jc w:val="both"/>
        <w:rPr>
          <w:rFonts w:ascii="Book Antiqua" w:hAnsi="Book Antiqua"/>
          <w:lang w:val="en-US" w:eastAsia="zh-CN"/>
        </w:rPr>
      </w:pPr>
    </w:p>
    <w:p w:rsidR="00431FE6" w:rsidRPr="006873DB" w:rsidRDefault="00C976E8" w:rsidP="0011559A">
      <w:pPr>
        <w:spacing w:line="360" w:lineRule="auto"/>
        <w:jc w:val="both"/>
        <w:rPr>
          <w:rFonts w:ascii="Book Antiqua" w:hAnsi="Book Antiqua"/>
          <w:b/>
          <w:lang w:val="en-US"/>
        </w:rPr>
      </w:pPr>
      <w:r w:rsidRPr="006873DB">
        <w:rPr>
          <w:rFonts w:ascii="Book Antiqua" w:hAnsi="Book Antiqua"/>
          <w:b/>
          <w:lang w:val="en-US"/>
        </w:rPr>
        <w:t>HEMOSPRAY TC-325</w:t>
      </w:r>
    </w:p>
    <w:p w:rsidR="00431FE6" w:rsidRPr="006873DB" w:rsidRDefault="00431FE6" w:rsidP="0011559A">
      <w:pPr>
        <w:spacing w:line="360" w:lineRule="auto"/>
        <w:jc w:val="both"/>
        <w:rPr>
          <w:rFonts w:ascii="Book Antiqua" w:hAnsi="Book Antiqua"/>
          <w:lang w:val="en-US"/>
        </w:rPr>
      </w:pPr>
      <w:proofErr w:type="spellStart"/>
      <w:r w:rsidRPr="006873DB">
        <w:rPr>
          <w:rFonts w:ascii="Book Antiqua" w:hAnsi="Book Antiqua"/>
          <w:lang w:val="en-US"/>
        </w:rPr>
        <w:t>Hemospray</w:t>
      </w:r>
      <w:proofErr w:type="spellEnd"/>
      <w:r w:rsidR="00640A40" w:rsidRPr="006873DB">
        <w:rPr>
          <w:rFonts w:ascii="Book Antiqua" w:hAnsi="Book Antiqua"/>
          <w:lang w:val="en-US"/>
        </w:rPr>
        <w:t xml:space="preserve"> (also named TC-325)</w:t>
      </w:r>
      <w:r w:rsidRPr="006873DB">
        <w:rPr>
          <w:rFonts w:ascii="Book Antiqua" w:hAnsi="Book Antiqua"/>
          <w:lang w:val="en-US"/>
        </w:rPr>
        <w:t xml:space="preserve"> is a mineral-based powder</w:t>
      </w:r>
      <w:r w:rsidR="00C13905" w:rsidRPr="006873DB">
        <w:rPr>
          <w:rFonts w:ascii="Book Antiqua" w:hAnsi="Book Antiqua"/>
          <w:lang w:val="en-US"/>
        </w:rPr>
        <w:t xml:space="preserve"> </w:t>
      </w:r>
      <w:r w:rsidRPr="006873DB">
        <w:rPr>
          <w:rFonts w:ascii="Book Antiqua" w:hAnsi="Book Antiqua"/>
          <w:lang w:val="en-US"/>
        </w:rPr>
        <w:t>from Cook Medical</w:t>
      </w:r>
      <w:r w:rsidR="00C13905" w:rsidRPr="006873DB">
        <w:rPr>
          <w:rFonts w:ascii="Book Antiqua" w:hAnsi="Book Antiqua"/>
          <w:lang w:val="en-US"/>
        </w:rPr>
        <w:t xml:space="preserve"> Limerick </w:t>
      </w:r>
      <w:proofErr w:type="spellStart"/>
      <w:r w:rsidR="00C13905" w:rsidRPr="006873DB">
        <w:rPr>
          <w:rFonts w:ascii="Book Antiqua" w:hAnsi="Book Antiqua"/>
          <w:lang w:val="en-US"/>
        </w:rPr>
        <w:t>Irland</w:t>
      </w:r>
      <w:proofErr w:type="spellEnd"/>
      <w:r w:rsidRPr="006873DB">
        <w:rPr>
          <w:rFonts w:ascii="Book Antiqua" w:hAnsi="Book Antiqua"/>
          <w:lang w:val="en-US"/>
        </w:rPr>
        <w:t xml:space="preserve">. </w:t>
      </w:r>
      <w:r w:rsidR="000E3D57" w:rsidRPr="006873DB">
        <w:rPr>
          <w:rFonts w:ascii="Book Antiqua" w:hAnsi="Book Antiqua"/>
          <w:lang w:val="en-US"/>
        </w:rPr>
        <w:t>It was developed</w:t>
      </w:r>
      <w:r w:rsidRPr="006873DB">
        <w:rPr>
          <w:rFonts w:ascii="Book Antiqua" w:hAnsi="Book Antiqua"/>
          <w:lang w:val="en-US"/>
        </w:rPr>
        <w:t xml:space="preserve"> by the armed forces for control of bleeding in mili</w:t>
      </w:r>
      <w:r w:rsidR="000E3D57" w:rsidRPr="006873DB">
        <w:rPr>
          <w:rFonts w:ascii="Book Antiqua" w:hAnsi="Book Antiqua"/>
          <w:lang w:val="en-US"/>
        </w:rPr>
        <w:t xml:space="preserve">tary operations. The powder is applied </w:t>
      </w:r>
      <w:r w:rsidR="000E3D57" w:rsidRPr="006873DB">
        <w:rPr>
          <w:rFonts w:ascii="Book Antiqua" w:hAnsi="Book Antiqua"/>
          <w:i/>
          <w:lang w:val="en-US"/>
        </w:rPr>
        <w:t>via</w:t>
      </w:r>
      <w:r w:rsidR="000E3D57" w:rsidRPr="006873DB">
        <w:rPr>
          <w:rFonts w:ascii="Book Antiqua" w:hAnsi="Book Antiqua"/>
          <w:lang w:val="en-US"/>
        </w:rPr>
        <w:t xml:space="preserve"> a </w:t>
      </w:r>
      <w:r w:rsidRPr="006873DB">
        <w:rPr>
          <w:rFonts w:ascii="Book Antiqua" w:hAnsi="Book Antiqua"/>
          <w:lang w:val="en-US"/>
        </w:rPr>
        <w:t>CO</w:t>
      </w:r>
      <w:r w:rsidRPr="006873DB">
        <w:rPr>
          <w:rFonts w:ascii="Book Antiqua" w:hAnsi="Book Antiqua"/>
          <w:vertAlign w:val="subscript"/>
          <w:lang w:val="en-US"/>
        </w:rPr>
        <w:t>2</w:t>
      </w:r>
      <w:r w:rsidRPr="006873DB">
        <w:rPr>
          <w:rFonts w:ascii="Book Antiqua" w:hAnsi="Book Antiqua"/>
          <w:lang w:val="en-US"/>
        </w:rPr>
        <w:t xml:space="preserve"> </w:t>
      </w:r>
      <w:r w:rsidR="000E3D57" w:rsidRPr="006873DB">
        <w:rPr>
          <w:rFonts w:ascii="Book Antiqua" w:hAnsi="Book Antiqua"/>
          <w:lang w:val="en-US"/>
        </w:rPr>
        <w:t>pressurized handle</w:t>
      </w:r>
      <w:r w:rsidRPr="006873DB">
        <w:rPr>
          <w:rFonts w:ascii="Book Antiqua" w:hAnsi="Book Antiqua"/>
          <w:lang w:val="en-US"/>
        </w:rPr>
        <w:t xml:space="preserve">. </w:t>
      </w:r>
      <w:r w:rsidR="000E3D57" w:rsidRPr="006873DB">
        <w:rPr>
          <w:rFonts w:ascii="Book Antiqua" w:hAnsi="Book Antiqua"/>
          <w:lang w:val="en-US"/>
        </w:rPr>
        <w:t>T</w:t>
      </w:r>
      <w:r w:rsidRPr="006873DB">
        <w:rPr>
          <w:rFonts w:ascii="Book Antiqua" w:hAnsi="Book Antiqua"/>
          <w:lang w:val="en-US"/>
        </w:rPr>
        <w:t>he powder is sprayed</w:t>
      </w:r>
      <w:r w:rsidR="000E3D57" w:rsidRPr="006873DB">
        <w:rPr>
          <w:rFonts w:ascii="Book Antiqua" w:hAnsi="Book Antiqua"/>
          <w:lang w:val="en-US"/>
        </w:rPr>
        <w:t xml:space="preserve"> onto the source of bleeding and it</w:t>
      </w:r>
      <w:r w:rsidRPr="006873DB">
        <w:rPr>
          <w:rFonts w:ascii="Book Antiqua" w:hAnsi="Book Antiqua"/>
          <w:lang w:val="en-US"/>
        </w:rPr>
        <w:t xml:space="preserve"> is important for the application that </w:t>
      </w:r>
      <w:r w:rsidR="000E3D57" w:rsidRPr="006873DB">
        <w:rPr>
          <w:rFonts w:ascii="Book Antiqua" w:hAnsi="Book Antiqua"/>
          <w:lang w:val="en-US"/>
        </w:rPr>
        <w:t xml:space="preserve">an </w:t>
      </w:r>
      <w:r w:rsidRPr="006873DB">
        <w:rPr>
          <w:rFonts w:ascii="Book Antiqua" w:hAnsi="Book Antiqua"/>
          <w:lang w:val="en-US"/>
        </w:rPr>
        <w:t>active bl</w:t>
      </w:r>
      <w:r w:rsidR="00C13905" w:rsidRPr="006873DB">
        <w:rPr>
          <w:rFonts w:ascii="Book Antiqua" w:hAnsi="Book Antiqua"/>
          <w:lang w:val="en-US"/>
        </w:rPr>
        <w:t>eeding is present. Only then the effect of the substance can</w:t>
      </w:r>
      <w:r w:rsidRPr="006873DB">
        <w:rPr>
          <w:rFonts w:ascii="Book Antiqua" w:hAnsi="Book Antiqua"/>
          <w:lang w:val="en-US"/>
        </w:rPr>
        <w:t xml:space="preserve"> occur.</w:t>
      </w:r>
    </w:p>
    <w:p w:rsidR="00431FE6" w:rsidRPr="006873DB" w:rsidRDefault="00C13905" w:rsidP="00CD057E">
      <w:pPr>
        <w:spacing w:line="360" w:lineRule="auto"/>
        <w:ind w:firstLineChars="100" w:firstLine="240"/>
        <w:jc w:val="both"/>
        <w:rPr>
          <w:rFonts w:ascii="Book Antiqua" w:hAnsi="Book Antiqua"/>
          <w:lang w:val="en-US"/>
        </w:rPr>
      </w:pPr>
      <w:r w:rsidRPr="006873DB">
        <w:rPr>
          <w:rFonts w:ascii="Book Antiqua" w:hAnsi="Book Antiqua"/>
          <w:lang w:val="en-US"/>
        </w:rPr>
        <w:t xml:space="preserve">In an </w:t>
      </w:r>
      <w:r w:rsidR="00431FE6" w:rsidRPr="006873DB">
        <w:rPr>
          <w:rFonts w:ascii="Book Antiqua" w:hAnsi="Book Antiqua"/>
          <w:lang w:val="en-US"/>
        </w:rPr>
        <w:t>animal</w:t>
      </w:r>
      <w:r w:rsidRPr="006873DB">
        <w:rPr>
          <w:rFonts w:ascii="Book Antiqua" w:hAnsi="Book Antiqua"/>
          <w:lang w:val="en-US"/>
        </w:rPr>
        <w:t xml:space="preserve"> model with an</w:t>
      </w:r>
      <w:r w:rsidR="00431FE6" w:rsidRPr="006873DB">
        <w:rPr>
          <w:rFonts w:ascii="Book Antiqua" w:hAnsi="Book Antiqua"/>
          <w:lang w:val="en-US"/>
        </w:rPr>
        <w:t xml:space="preserve"> artificial arterial bleeding in </w:t>
      </w:r>
      <w:r w:rsidRPr="006873DB">
        <w:rPr>
          <w:rFonts w:ascii="Book Antiqua" w:hAnsi="Book Antiqua"/>
          <w:lang w:val="en-US"/>
        </w:rPr>
        <w:t xml:space="preserve">the stomach, endoscopic hemostasis could </w:t>
      </w:r>
      <w:r w:rsidR="00431FE6" w:rsidRPr="006873DB">
        <w:rPr>
          <w:rFonts w:ascii="Book Antiqua" w:hAnsi="Book Antiqua"/>
          <w:lang w:val="en-US"/>
        </w:rPr>
        <w:t>successful</w:t>
      </w:r>
      <w:r w:rsidRPr="006873DB">
        <w:rPr>
          <w:rFonts w:ascii="Book Antiqua" w:hAnsi="Book Antiqua"/>
          <w:lang w:val="en-US"/>
        </w:rPr>
        <w:t>ly</w:t>
      </w:r>
      <w:r w:rsidR="00515199" w:rsidRPr="006873DB">
        <w:rPr>
          <w:rFonts w:ascii="Book Antiqua" w:hAnsi="Book Antiqua"/>
          <w:lang w:val="en-US"/>
        </w:rPr>
        <w:t xml:space="preserve"> be </w:t>
      </w:r>
      <w:proofErr w:type="gramStart"/>
      <w:r w:rsidR="00515199" w:rsidRPr="006873DB">
        <w:rPr>
          <w:rFonts w:ascii="Book Antiqua" w:hAnsi="Book Antiqua"/>
          <w:lang w:val="en-US"/>
        </w:rPr>
        <w:t>achieved</w:t>
      </w:r>
      <w:r w:rsidR="00CD057E" w:rsidRPr="006873DB">
        <w:rPr>
          <w:rFonts w:ascii="Book Antiqua" w:hAnsi="Book Antiqua" w:hint="eastAsia"/>
          <w:vertAlign w:val="superscript"/>
          <w:lang w:val="en-US" w:eastAsia="zh-CN"/>
        </w:rPr>
        <w:t>[</w:t>
      </w:r>
      <w:proofErr w:type="gramEnd"/>
      <w:r w:rsidR="00CD057E" w:rsidRPr="006873DB">
        <w:rPr>
          <w:rFonts w:ascii="Book Antiqua" w:hAnsi="Book Antiqua" w:hint="eastAsia"/>
          <w:vertAlign w:val="superscript"/>
          <w:lang w:val="en-US" w:eastAsia="zh-CN"/>
        </w:rPr>
        <w:t>8]</w:t>
      </w:r>
      <w:r w:rsidR="00431FE6" w:rsidRPr="006873DB">
        <w:rPr>
          <w:rFonts w:ascii="Book Antiqua" w:hAnsi="Book Antiqua"/>
          <w:lang w:val="en-US"/>
        </w:rPr>
        <w:t>. There was no evidence for an embolic removal of the substance into the circulatory system or local reactions at the si</w:t>
      </w:r>
      <w:r w:rsidR="00CD057E" w:rsidRPr="006873DB">
        <w:rPr>
          <w:rFonts w:ascii="Book Antiqua" w:hAnsi="Book Antiqua"/>
          <w:lang w:val="en-US"/>
        </w:rPr>
        <w:t xml:space="preserve">te of bleeding. Sung </w:t>
      </w:r>
      <w:r w:rsidR="00CD057E" w:rsidRPr="006873DB">
        <w:rPr>
          <w:rFonts w:ascii="Book Antiqua" w:hAnsi="Book Antiqua"/>
          <w:i/>
          <w:lang w:val="en-US"/>
        </w:rPr>
        <w:t xml:space="preserve">et </w:t>
      </w:r>
      <w:proofErr w:type="gramStart"/>
      <w:r w:rsidR="00CD057E" w:rsidRPr="006873DB">
        <w:rPr>
          <w:rFonts w:ascii="Book Antiqua" w:hAnsi="Book Antiqua"/>
          <w:i/>
          <w:lang w:val="en-US"/>
        </w:rPr>
        <w:t>al</w:t>
      </w:r>
      <w:r w:rsidR="00CD057E" w:rsidRPr="006873DB">
        <w:rPr>
          <w:rFonts w:ascii="Book Antiqua" w:hAnsi="Book Antiqua" w:hint="eastAsia"/>
          <w:vertAlign w:val="superscript"/>
          <w:lang w:val="en-US" w:eastAsia="zh-CN"/>
        </w:rPr>
        <w:t>[</w:t>
      </w:r>
      <w:proofErr w:type="gramEnd"/>
      <w:r w:rsidR="00CD057E" w:rsidRPr="006873DB">
        <w:rPr>
          <w:rFonts w:ascii="Book Antiqua" w:hAnsi="Book Antiqua" w:hint="eastAsia"/>
          <w:vertAlign w:val="superscript"/>
          <w:lang w:val="en-US" w:eastAsia="zh-CN"/>
        </w:rPr>
        <w:t>9]</w:t>
      </w:r>
      <w:r w:rsidR="00431FE6" w:rsidRPr="006873DB">
        <w:rPr>
          <w:rFonts w:ascii="Book Antiqua" w:hAnsi="Book Antiqua"/>
          <w:lang w:val="en-US"/>
        </w:rPr>
        <w:t xml:space="preserve"> reported 2011 on the first application of hemostasis for </w:t>
      </w:r>
      <w:r w:rsidR="00CD057E" w:rsidRPr="006873DB">
        <w:rPr>
          <w:rFonts w:ascii="Book Antiqua" w:hAnsi="Book Antiqua"/>
          <w:i/>
          <w:lang w:val="en-US"/>
        </w:rPr>
        <w:t>n</w:t>
      </w:r>
      <w:r w:rsidR="00431FE6" w:rsidRPr="006873DB">
        <w:rPr>
          <w:rFonts w:ascii="Book Antiqua" w:hAnsi="Book Antiqua"/>
          <w:lang w:val="en-US"/>
        </w:rPr>
        <w:t xml:space="preserve"> = 20 patients with peptic ulcer bleeding. The acute </w:t>
      </w:r>
      <w:r w:rsidRPr="006873DB">
        <w:rPr>
          <w:rFonts w:ascii="Book Antiqua" w:hAnsi="Book Antiqua"/>
          <w:lang w:val="en-US"/>
        </w:rPr>
        <w:t>hemostasis rate</w:t>
      </w:r>
      <w:r w:rsidR="00431FE6" w:rsidRPr="006873DB">
        <w:rPr>
          <w:rFonts w:ascii="Book Antiqua" w:hAnsi="Book Antiqua"/>
          <w:lang w:val="en-US"/>
        </w:rPr>
        <w:t xml:space="preserve"> was 95% (19/20). One patient</w:t>
      </w:r>
      <w:r w:rsidR="000E3D57" w:rsidRPr="006873DB">
        <w:rPr>
          <w:rFonts w:ascii="Book Antiqua" w:hAnsi="Book Antiqua"/>
          <w:lang w:val="en-US"/>
        </w:rPr>
        <w:t xml:space="preserve"> with a Forrest </w:t>
      </w:r>
      <w:proofErr w:type="spellStart"/>
      <w:r w:rsidR="000E3D57" w:rsidRPr="006873DB">
        <w:rPr>
          <w:rFonts w:ascii="Book Antiqua" w:hAnsi="Book Antiqua"/>
          <w:lang w:val="en-US"/>
        </w:rPr>
        <w:t>Ia</w:t>
      </w:r>
      <w:proofErr w:type="spellEnd"/>
      <w:r w:rsidR="000E3D57" w:rsidRPr="006873DB">
        <w:rPr>
          <w:rFonts w:ascii="Book Antiqua" w:hAnsi="Book Antiqua"/>
          <w:lang w:val="en-US"/>
        </w:rPr>
        <w:t xml:space="preserve"> hemorrhage</w:t>
      </w:r>
      <w:r w:rsidR="00431FE6" w:rsidRPr="006873DB">
        <w:rPr>
          <w:rFonts w:ascii="Book Antiqua" w:hAnsi="Book Antiqua"/>
          <w:lang w:val="en-US"/>
        </w:rPr>
        <w:t xml:space="preserve"> had to be </w:t>
      </w:r>
      <w:proofErr w:type="spellStart"/>
      <w:r w:rsidR="00431FE6" w:rsidRPr="006873DB">
        <w:rPr>
          <w:rFonts w:ascii="Book Antiqua" w:hAnsi="Book Antiqua"/>
          <w:lang w:val="en-US"/>
        </w:rPr>
        <w:t>embolized</w:t>
      </w:r>
      <w:proofErr w:type="spellEnd"/>
      <w:r w:rsidR="00431FE6" w:rsidRPr="006873DB">
        <w:rPr>
          <w:rFonts w:ascii="Book Antiqua" w:hAnsi="Book Antiqua"/>
          <w:lang w:val="en-US"/>
        </w:rPr>
        <w:t xml:space="preserve"> radiologically due to a </w:t>
      </w:r>
      <w:proofErr w:type="spellStart"/>
      <w:r w:rsidR="00431FE6" w:rsidRPr="006873DB">
        <w:rPr>
          <w:rFonts w:ascii="Book Antiqua" w:hAnsi="Book Antiqua"/>
          <w:lang w:val="en-US"/>
        </w:rPr>
        <w:t>pseudoaneurysm</w:t>
      </w:r>
      <w:proofErr w:type="spellEnd"/>
      <w:r w:rsidR="00431FE6" w:rsidRPr="006873DB">
        <w:rPr>
          <w:rFonts w:ascii="Book Antiqua" w:hAnsi="Book Antiqua"/>
          <w:lang w:val="en-US"/>
        </w:rPr>
        <w:t>.</w:t>
      </w:r>
      <w:r w:rsidR="000E3D57" w:rsidRPr="006873DB">
        <w:rPr>
          <w:rFonts w:ascii="Book Antiqua" w:hAnsi="Book Antiqua"/>
          <w:lang w:val="en-US"/>
        </w:rPr>
        <w:t xml:space="preserve"> Out of the patients with a success</w:t>
      </w:r>
      <w:r w:rsidR="00CD057E" w:rsidRPr="006873DB">
        <w:rPr>
          <w:rFonts w:ascii="Book Antiqua" w:hAnsi="Book Antiqua"/>
          <w:lang w:val="en-US"/>
        </w:rPr>
        <w:t>ful initial treatment, 2/10 (11</w:t>
      </w:r>
      <w:r w:rsidR="000E3D57" w:rsidRPr="006873DB">
        <w:rPr>
          <w:rFonts w:ascii="Book Antiqua" w:hAnsi="Book Antiqua"/>
          <w:lang w:val="en-US"/>
        </w:rPr>
        <w:t xml:space="preserve">%) showed a recurrence of bleeding within 72 h, however these could again be </w:t>
      </w:r>
      <w:r w:rsidR="00431FE6" w:rsidRPr="006873DB">
        <w:rPr>
          <w:rFonts w:ascii="Book Antiqua" w:hAnsi="Book Antiqua"/>
          <w:lang w:val="en-US"/>
        </w:rPr>
        <w:t>treated</w:t>
      </w:r>
      <w:r w:rsidR="008646A9" w:rsidRPr="006873DB">
        <w:rPr>
          <w:rFonts w:ascii="Book Antiqua" w:hAnsi="Book Antiqua"/>
          <w:lang w:val="en-US"/>
        </w:rPr>
        <w:t xml:space="preserve"> </w:t>
      </w:r>
      <w:proofErr w:type="gramStart"/>
      <w:r w:rsidR="008646A9" w:rsidRPr="006873DB">
        <w:rPr>
          <w:rFonts w:ascii="Book Antiqua" w:hAnsi="Book Antiqua"/>
          <w:lang w:val="en-US"/>
        </w:rPr>
        <w:t>endoscopically</w:t>
      </w:r>
      <w:r w:rsidR="00CD057E" w:rsidRPr="006873DB">
        <w:rPr>
          <w:rFonts w:ascii="Book Antiqua" w:hAnsi="Book Antiqua" w:hint="eastAsia"/>
          <w:vertAlign w:val="superscript"/>
          <w:lang w:val="en-US" w:eastAsia="zh-CN"/>
        </w:rPr>
        <w:t>[</w:t>
      </w:r>
      <w:proofErr w:type="gramEnd"/>
      <w:r w:rsidR="00CD057E" w:rsidRPr="006873DB">
        <w:rPr>
          <w:rFonts w:ascii="Book Antiqua" w:hAnsi="Book Antiqua" w:hint="eastAsia"/>
          <w:vertAlign w:val="superscript"/>
          <w:lang w:val="en-US" w:eastAsia="zh-CN"/>
        </w:rPr>
        <w:t>9]</w:t>
      </w:r>
      <w:r w:rsidR="00431FE6" w:rsidRPr="006873DB">
        <w:rPr>
          <w:rFonts w:ascii="Book Antiqua" w:hAnsi="Book Antiqua"/>
          <w:lang w:val="en-US"/>
        </w:rPr>
        <w:t>.</w:t>
      </w:r>
    </w:p>
    <w:p w:rsidR="00431FE6" w:rsidRPr="006873DB" w:rsidRDefault="000E3D57" w:rsidP="00CD057E">
      <w:pPr>
        <w:spacing w:line="360" w:lineRule="auto"/>
        <w:ind w:firstLineChars="100" w:firstLine="240"/>
        <w:jc w:val="both"/>
        <w:rPr>
          <w:rFonts w:ascii="Book Antiqua" w:hAnsi="Book Antiqua"/>
          <w:lang w:val="en-US"/>
        </w:rPr>
      </w:pPr>
      <w:r w:rsidRPr="006873DB">
        <w:rPr>
          <w:rFonts w:ascii="Book Antiqua" w:hAnsi="Book Antiqua"/>
          <w:lang w:val="en-US"/>
        </w:rPr>
        <w:lastRenderedPageBreak/>
        <w:t xml:space="preserve">In 2013, the results of </w:t>
      </w:r>
      <w:r w:rsidR="00431FE6" w:rsidRPr="006873DB">
        <w:rPr>
          <w:rFonts w:ascii="Book Antiqua" w:hAnsi="Book Antiqua"/>
          <w:lang w:val="en-US"/>
        </w:rPr>
        <w:t xml:space="preserve">the </w:t>
      </w:r>
      <w:r w:rsidR="00CD057E" w:rsidRPr="006873DB">
        <w:rPr>
          <w:rFonts w:ascii="Book Antiqua" w:hAnsi="Book Antiqua"/>
          <w:lang w:val="en-US" w:eastAsia="zh-CN"/>
        </w:rPr>
        <w:t>“</w:t>
      </w:r>
      <w:r w:rsidR="00431FE6" w:rsidRPr="006873DB">
        <w:rPr>
          <w:rFonts w:ascii="Book Antiqua" w:hAnsi="Book Antiqua"/>
          <w:lang w:val="en-US"/>
        </w:rPr>
        <w:t xml:space="preserve">Evaluate Survey of the Application of </w:t>
      </w:r>
      <w:proofErr w:type="spellStart"/>
      <w:r w:rsidR="00431FE6" w:rsidRPr="006873DB">
        <w:rPr>
          <w:rFonts w:ascii="Book Antiqua" w:hAnsi="Book Antiqua"/>
          <w:lang w:val="en-US"/>
        </w:rPr>
        <w:t>Hemospray</w:t>
      </w:r>
      <w:proofErr w:type="spellEnd"/>
      <w:r w:rsidR="00431FE6" w:rsidRPr="006873DB">
        <w:rPr>
          <w:rFonts w:ascii="Book Antiqua" w:hAnsi="Book Antiqua"/>
          <w:lang w:val="en-US"/>
        </w:rPr>
        <w:t xml:space="preserve"> in the luminal tract</w:t>
      </w:r>
      <w:r w:rsidR="00CD057E" w:rsidRPr="006873DB">
        <w:rPr>
          <w:rFonts w:ascii="Book Antiqua" w:hAnsi="Book Antiqua"/>
          <w:lang w:val="en-US" w:eastAsia="zh-CN"/>
        </w:rPr>
        <w:t>”</w:t>
      </w:r>
      <w:r w:rsidR="00431FE6" w:rsidRPr="006873DB">
        <w:rPr>
          <w:rFonts w:ascii="Book Antiqua" w:hAnsi="Book Antiqua"/>
          <w:lang w:val="en-US"/>
        </w:rPr>
        <w:t xml:space="preserve"> (SEAL)</w:t>
      </w:r>
      <w:r w:rsidRPr="006873DB">
        <w:rPr>
          <w:rFonts w:ascii="Book Antiqua" w:hAnsi="Book Antiqua"/>
          <w:lang w:val="en-US"/>
        </w:rPr>
        <w:t xml:space="preserve">, a European database, were </w:t>
      </w:r>
      <w:proofErr w:type="gramStart"/>
      <w:r w:rsidRPr="006873DB">
        <w:rPr>
          <w:rFonts w:ascii="Book Antiqua" w:hAnsi="Book Antiqua"/>
          <w:lang w:val="en-US"/>
        </w:rPr>
        <w:t>published</w:t>
      </w:r>
      <w:r w:rsidR="00CD057E" w:rsidRPr="006873DB">
        <w:rPr>
          <w:rFonts w:ascii="Book Antiqua" w:hAnsi="Book Antiqua" w:hint="eastAsia"/>
          <w:vertAlign w:val="superscript"/>
          <w:lang w:val="en-US" w:eastAsia="zh-CN"/>
        </w:rPr>
        <w:t>[</w:t>
      </w:r>
      <w:proofErr w:type="gramEnd"/>
      <w:r w:rsidR="00CD057E" w:rsidRPr="006873DB">
        <w:rPr>
          <w:rFonts w:ascii="Book Antiqua" w:hAnsi="Book Antiqua" w:hint="eastAsia"/>
          <w:vertAlign w:val="superscript"/>
          <w:lang w:val="en-US" w:eastAsia="zh-CN"/>
        </w:rPr>
        <w:t>10]</w:t>
      </w:r>
      <w:r w:rsidR="00431FE6" w:rsidRPr="006873DB">
        <w:rPr>
          <w:rFonts w:ascii="Book Antiqua" w:hAnsi="Book Antiqua"/>
          <w:lang w:val="en-US"/>
        </w:rPr>
        <w:t xml:space="preserve">. The authors report on </w:t>
      </w:r>
      <w:r w:rsidR="00CD057E" w:rsidRPr="006873DB">
        <w:rPr>
          <w:rFonts w:ascii="Book Antiqua" w:hAnsi="Book Antiqua"/>
          <w:i/>
          <w:lang w:val="en-US"/>
        </w:rPr>
        <w:t>n</w:t>
      </w:r>
      <w:r w:rsidR="00431FE6" w:rsidRPr="006873DB">
        <w:rPr>
          <w:rFonts w:ascii="Book Antiqua" w:hAnsi="Book Antiqua"/>
          <w:lang w:val="en-US"/>
        </w:rPr>
        <w:t xml:space="preserve"> = 30 patients with peptic ulcers and </w:t>
      </w:r>
      <w:r w:rsidR="00CD057E" w:rsidRPr="006873DB">
        <w:rPr>
          <w:rFonts w:ascii="Book Antiqua" w:hAnsi="Book Antiqua"/>
          <w:i/>
          <w:lang w:val="en-US"/>
        </w:rPr>
        <w:t>n</w:t>
      </w:r>
      <w:r w:rsidR="00431FE6" w:rsidRPr="006873DB">
        <w:rPr>
          <w:rFonts w:ascii="Book Antiqua" w:hAnsi="Book Antiqua"/>
          <w:lang w:val="en-US"/>
        </w:rPr>
        <w:t xml:space="preserve"> = 33 pa</w:t>
      </w:r>
      <w:r w:rsidR="008646A9" w:rsidRPr="006873DB">
        <w:rPr>
          <w:rFonts w:ascii="Book Antiqua" w:hAnsi="Book Antiqua"/>
          <w:lang w:val="en-US"/>
        </w:rPr>
        <w:t xml:space="preserve">tients with other </w:t>
      </w:r>
      <w:proofErr w:type="spellStart"/>
      <w:r w:rsidR="008646A9" w:rsidRPr="006873DB">
        <w:rPr>
          <w:rFonts w:ascii="Book Antiqua" w:hAnsi="Book Antiqua"/>
          <w:lang w:val="en-US"/>
        </w:rPr>
        <w:t>nonvariceal</w:t>
      </w:r>
      <w:proofErr w:type="spellEnd"/>
      <w:r w:rsidR="00431FE6" w:rsidRPr="006873DB">
        <w:rPr>
          <w:rFonts w:ascii="Book Antiqua" w:hAnsi="Book Antiqua"/>
          <w:lang w:val="en-US"/>
        </w:rPr>
        <w:t xml:space="preserve"> bleeding sources (</w:t>
      </w:r>
      <w:r w:rsidR="00431FE6" w:rsidRPr="006873DB">
        <w:rPr>
          <w:rFonts w:ascii="Book Antiqua" w:hAnsi="Book Antiqua"/>
          <w:i/>
          <w:lang w:val="en-US"/>
        </w:rPr>
        <w:t>e</w:t>
      </w:r>
      <w:r w:rsidR="008646A9" w:rsidRPr="006873DB">
        <w:rPr>
          <w:rFonts w:ascii="Book Antiqua" w:hAnsi="Book Antiqua"/>
          <w:i/>
          <w:lang w:val="en-US"/>
        </w:rPr>
        <w:t>.</w:t>
      </w:r>
      <w:r w:rsidR="00431FE6" w:rsidRPr="006873DB">
        <w:rPr>
          <w:rFonts w:ascii="Book Antiqua" w:hAnsi="Book Antiqua"/>
          <w:i/>
          <w:lang w:val="en-US"/>
        </w:rPr>
        <w:t>g</w:t>
      </w:r>
      <w:r w:rsidR="008646A9" w:rsidRPr="006873DB">
        <w:rPr>
          <w:rFonts w:ascii="Book Antiqua" w:hAnsi="Book Antiqua"/>
          <w:lang w:val="en-US"/>
        </w:rPr>
        <w:t>.</w:t>
      </w:r>
      <w:r w:rsidR="00CD057E" w:rsidRPr="006873DB">
        <w:rPr>
          <w:rFonts w:ascii="Book Antiqua" w:hAnsi="Book Antiqua" w:hint="eastAsia"/>
          <w:lang w:val="en-US" w:eastAsia="zh-CN"/>
        </w:rPr>
        <w:t>,</w:t>
      </w:r>
      <w:r w:rsidR="008646A9" w:rsidRPr="006873DB">
        <w:rPr>
          <w:rFonts w:ascii="Book Antiqua" w:hAnsi="Book Antiqua"/>
          <w:lang w:val="en-US"/>
        </w:rPr>
        <w:t xml:space="preserve"> post</w:t>
      </w:r>
      <w:r w:rsidR="00431FE6" w:rsidRPr="006873DB">
        <w:rPr>
          <w:rFonts w:ascii="Book Antiqua" w:hAnsi="Book Antiqua"/>
          <w:lang w:val="en-US"/>
        </w:rPr>
        <w:t xml:space="preserve"> EMR, tumor bleeding, </w:t>
      </w:r>
      <w:proofErr w:type="spellStart"/>
      <w:r w:rsidR="00431FE6" w:rsidRPr="006873DB">
        <w:rPr>
          <w:rFonts w:ascii="Book Antiqua" w:hAnsi="Book Antiqua"/>
          <w:lang w:val="en-US"/>
        </w:rPr>
        <w:t>Dielafouy</w:t>
      </w:r>
      <w:proofErr w:type="spellEnd"/>
      <w:r w:rsidR="008646A9" w:rsidRPr="006873DB">
        <w:rPr>
          <w:rFonts w:ascii="Book Antiqua" w:hAnsi="Book Antiqua"/>
          <w:lang w:val="en-US"/>
        </w:rPr>
        <w:t xml:space="preserve"> ulcer</w:t>
      </w:r>
      <w:r w:rsidR="00431FE6" w:rsidRPr="006873DB">
        <w:rPr>
          <w:rFonts w:ascii="Book Antiqua" w:hAnsi="Book Antiqua"/>
          <w:lang w:val="en-US"/>
        </w:rPr>
        <w:t>). Monotherapy w</w:t>
      </w:r>
      <w:r w:rsidR="008646A9" w:rsidRPr="006873DB">
        <w:rPr>
          <w:rFonts w:ascii="Book Antiqua" w:hAnsi="Book Antiqua"/>
          <w:lang w:val="en-US"/>
        </w:rPr>
        <w:t xml:space="preserve">ith </w:t>
      </w:r>
      <w:proofErr w:type="spellStart"/>
      <w:r w:rsidR="008646A9" w:rsidRPr="006873DB">
        <w:rPr>
          <w:rFonts w:ascii="Book Antiqua" w:hAnsi="Book Antiqua"/>
          <w:lang w:val="en-US"/>
        </w:rPr>
        <w:t>Hemospray</w:t>
      </w:r>
      <w:proofErr w:type="spellEnd"/>
      <w:r w:rsidR="008646A9" w:rsidRPr="006873DB">
        <w:rPr>
          <w:rFonts w:ascii="Book Antiqua" w:hAnsi="Book Antiqua"/>
          <w:lang w:val="en-US"/>
        </w:rPr>
        <w:t xml:space="preserve"> was carried out in</w:t>
      </w:r>
      <w:r w:rsidR="00431FE6" w:rsidRPr="006873DB">
        <w:rPr>
          <w:rFonts w:ascii="Book Antiqua" w:hAnsi="Book Antiqua"/>
          <w:lang w:val="en-US"/>
        </w:rPr>
        <w:t xml:space="preserve"> 87%. The primary hemostasis rate was 85%. A </w:t>
      </w:r>
      <w:proofErr w:type="spellStart"/>
      <w:r w:rsidR="008646A9" w:rsidRPr="006873DB">
        <w:rPr>
          <w:rFonts w:ascii="Book Antiqua" w:hAnsi="Book Antiqua"/>
          <w:lang w:val="en-US"/>
        </w:rPr>
        <w:t>rebleeding</w:t>
      </w:r>
      <w:proofErr w:type="spellEnd"/>
      <w:r w:rsidR="00431FE6" w:rsidRPr="006873DB">
        <w:rPr>
          <w:rFonts w:ascii="Book Antiqua" w:hAnsi="Book Antiqua"/>
          <w:lang w:val="en-US"/>
        </w:rPr>
        <w:t xml:space="preserve"> within 7 d occurred in 15% of</w:t>
      </w:r>
      <w:r w:rsidR="008646A9" w:rsidRPr="006873DB">
        <w:rPr>
          <w:rFonts w:ascii="Book Antiqua" w:hAnsi="Book Antiqua"/>
          <w:lang w:val="en-US"/>
        </w:rPr>
        <w:t xml:space="preserve"> all</w:t>
      </w:r>
      <w:r w:rsidR="00431FE6" w:rsidRPr="006873DB">
        <w:rPr>
          <w:rFonts w:ascii="Book Antiqua" w:hAnsi="Book Antiqua"/>
          <w:lang w:val="en-US"/>
        </w:rPr>
        <w:t xml:space="preserve"> treated patients. In 8 </w:t>
      </w:r>
      <w:r w:rsidR="00F245C2" w:rsidRPr="006873DB">
        <w:rPr>
          <w:rFonts w:ascii="Book Antiqua" w:hAnsi="Book Antiqua"/>
          <w:lang w:val="en-US"/>
        </w:rPr>
        <w:t xml:space="preserve">cases </w:t>
      </w:r>
      <w:proofErr w:type="spellStart"/>
      <w:r w:rsidR="00431FE6" w:rsidRPr="006873DB">
        <w:rPr>
          <w:rFonts w:ascii="Book Antiqua" w:hAnsi="Book Antiqua"/>
          <w:lang w:val="en-US"/>
        </w:rPr>
        <w:t>Hemospray</w:t>
      </w:r>
      <w:proofErr w:type="spellEnd"/>
      <w:r w:rsidR="00F245C2" w:rsidRPr="006873DB">
        <w:rPr>
          <w:rFonts w:ascii="Book Antiqua" w:hAnsi="Book Antiqua"/>
          <w:lang w:val="en-US"/>
        </w:rPr>
        <w:t xml:space="preserve"> was applied</w:t>
      </w:r>
      <w:r w:rsidR="00431FE6" w:rsidRPr="006873DB">
        <w:rPr>
          <w:rFonts w:ascii="Book Antiqua" w:hAnsi="Book Antiqua"/>
          <w:lang w:val="en-US"/>
        </w:rPr>
        <w:t xml:space="preserve"> </w:t>
      </w:r>
      <w:proofErr w:type="spellStart"/>
      <w:r w:rsidR="00431FE6" w:rsidRPr="006873DB">
        <w:rPr>
          <w:rFonts w:ascii="Book Antiqua" w:hAnsi="Book Antiqua"/>
          <w:lang w:val="en-US"/>
        </w:rPr>
        <w:t>adjuvantly</w:t>
      </w:r>
      <w:proofErr w:type="spellEnd"/>
      <w:r w:rsidR="00431FE6" w:rsidRPr="006873DB">
        <w:rPr>
          <w:rFonts w:ascii="Book Antiqua" w:hAnsi="Book Antiqua"/>
          <w:lang w:val="en-US"/>
        </w:rPr>
        <w:t xml:space="preserve"> </w:t>
      </w:r>
      <w:r w:rsidR="008646A9" w:rsidRPr="006873DB">
        <w:rPr>
          <w:rFonts w:ascii="Book Antiqua" w:hAnsi="Book Antiqua"/>
          <w:lang w:val="en-US"/>
        </w:rPr>
        <w:t xml:space="preserve">after </w:t>
      </w:r>
      <w:r w:rsidR="00431FE6" w:rsidRPr="006873DB">
        <w:rPr>
          <w:rFonts w:ascii="Book Antiqua" w:hAnsi="Book Antiqua"/>
          <w:lang w:val="en-US"/>
        </w:rPr>
        <w:t>ineffective primary hemosta</w:t>
      </w:r>
      <w:r w:rsidR="00F245C2" w:rsidRPr="006873DB">
        <w:rPr>
          <w:rFonts w:ascii="Book Antiqua" w:hAnsi="Book Antiqua"/>
          <w:lang w:val="en-US"/>
        </w:rPr>
        <w:t>sis with other methods. In all eight</w:t>
      </w:r>
      <w:r w:rsidR="00431FE6" w:rsidRPr="006873DB">
        <w:rPr>
          <w:rFonts w:ascii="Book Antiqua" w:hAnsi="Book Antiqua"/>
          <w:lang w:val="en-US"/>
        </w:rPr>
        <w:t xml:space="preserve"> cases, treatment with </w:t>
      </w:r>
      <w:proofErr w:type="spellStart"/>
      <w:r w:rsidR="00431FE6" w:rsidRPr="006873DB">
        <w:rPr>
          <w:rFonts w:ascii="Book Antiqua" w:hAnsi="Book Antiqua"/>
          <w:lang w:val="en-US"/>
        </w:rPr>
        <w:t>Hemospray</w:t>
      </w:r>
      <w:proofErr w:type="spellEnd"/>
      <w:r w:rsidR="00431FE6" w:rsidRPr="006873DB">
        <w:rPr>
          <w:rFonts w:ascii="Book Antiqua" w:hAnsi="Book Antiqua"/>
          <w:lang w:val="en-US"/>
        </w:rPr>
        <w:t xml:space="preserve"> was successful</w:t>
      </w:r>
      <w:r w:rsidR="00F245C2" w:rsidRPr="006873DB">
        <w:rPr>
          <w:rFonts w:ascii="Book Antiqua" w:hAnsi="Book Antiqua"/>
          <w:lang w:val="en-US"/>
        </w:rPr>
        <w:t>, h</w:t>
      </w:r>
      <w:r w:rsidR="00431FE6" w:rsidRPr="006873DB">
        <w:rPr>
          <w:rFonts w:ascii="Book Antiqua" w:hAnsi="Book Antiqua"/>
          <w:lang w:val="en-US"/>
        </w:rPr>
        <w:t xml:space="preserve">owever, </w:t>
      </w:r>
      <w:proofErr w:type="spellStart"/>
      <w:r w:rsidR="008646A9" w:rsidRPr="006873DB">
        <w:rPr>
          <w:rFonts w:ascii="Book Antiqua" w:hAnsi="Book Antiqua"/>
          <w:lang w:val="en-US"/>
        </w:rPr>
        <w:t>rebleeding</w:t>
      </w:r>
      <w:proofErr w:type="spellEnd"/>
      <w:r w:rsidR="00431FE6" w:rsidRPr="006873DB">
        <w:rPr>
          <w:rFonts w:ascii="Book Antiqua" w:hAnsi="Book Antiqua"/>
          <w:lang w:val="en-US"/>
        </w:rPr>
        <w:t xml:space="preserve"> occu</w:t>
      </w:r>
      <w:r w:rsidR="008646A9" w:rsidRPr="006873DB">
        <w:rPr>
          <w:rFonts w:ascii="Book Antiqua" w:hAnsi="Book Antiqua"/>
          <w:lang w:val="en-US"/>
        </w:rPr>
        <w:t>rred in 25%</w:t>
      </w:r>
      <w:r w:rsidR="00F245C2" w:rsidRPr="006873DB">
        <w:rPr>
          <w:rFonts w:ascii="Book Antiqua" w:hAnsi="Book Antiqua"/>
          <w:lang w:val="en-US"/>
        </w:rPr>
        <w:t>.</w:t>
      </w:r>
    </w:p>
    <w:p w:rsidR="003E600D" w:rsidRPr="006873DB" w:rsidRDefault="00431FE6" w:rsidP="00CD057E">
      <w:pPr>
        <w:spacing w:line="360" w:lineRule="auto"/>
        <w:ind w:firstLineChars="100" w:firstLine="240"/>
        <w:jc w:val="both"/>
        <w:rPr>
          <w:rFonts w:ascii="Book Antiqua" w:hAnsi="Book Antiqua"/>
          <w:lang w:val="en-US"/>
        </w:rPr>
      </w:pPr>
      <w:r w:rsidRPr="006873DB">
        <w:rPr>
          <w:rFonts w:ascii="Book Antiqua" w:hAnsi="Book Antiqua"/>
          <w:lang w:val="en-US"/>
        </w:rPr>
        <w:t xml:space="preserve">Another </w:t>
      </w:r>
      <w:r w:rsidR="00F245C2" w:rsidRPr="006873DB">
        <w:rPr>
          <w:rFonts w:ascii="Book Antiqua" w:hAnsi="Book Antiqua"/>
          <w:lang w:val="en-US"/>
        </w:rPr>
        <w:t>typical indication for</w:t>
      </w:r>
      <w:r w:rsidRPr="006873DB">
        <w:rPr>
          <w:rFonts w:ascii="Book Antiqua" w:hAnsi="Book Antiqua"/>
          <w:lang w:val="en-US"/>
        </w:rPr>
        <w:t xml:space="preserve"> </w:t>
      </w:r>
      <w:proofErr w:type="spellStart"/>
      <w:r w:rsidRPr="006873DB">
        <w:rPr>
          <w:rFonts w:ascii="Book Antiqua" w:hAnsi="Book Antiqua"/>
          <w:lang w:val="en-US"/>
        </w:rPr>
        <w:t>Hemospray</w:t>
      </w:r>
      <w:proofErr w:type="spellEnd"/>
      <w:r w:rsidRPr="006873DB">
        <w:rPr>
          <w:rFonts w:ascii="Book Antiqua" w:hAnsi="Book Antiqua"/>
          <w:lang w:val="en-US"/>
        </w:rPr>
        <w:t xml:space="preserve"> </w:t>
      </w:r>
      <w:proofErr w:type="gramStart"/>
      <w:r w:rsidRPr="006873DB">
        <w:rPr>
          <w:rFonts w:ascii="Book Antiqua" w:hAnsi="Book Antiqua"/>
          <w:lang w:val="en-US"/>
        </w:rPr>
        <w:t>are</w:t>
      </w:r>
      <w:proofErr w:type="gramEnd"/>
      <w:r w:rsidRPr="006873DB">
        <w:rPr>
          <w:rFonts w:ascii="Book Antiqua" w:hAnsi="Book Antiqua"/>
          <w:lang w:val="en-US"/>
        </w:rPr>
        <w:t xml:space="preserve"> large </w:t>
      </w:r>
      <w:r w:rsidR="008646A9" w:rsidRPr="006873DB">
        <w:rPr>
          <w:rFonts w:ascii="Book Antiqua" w:hAnsi="Book Antiqua"/>
          <w:lang w:val="en-US"/>
        </w:rPr>
        <w:t>diffuse tumor bleeding</w:t>
      </w:r>
      <w:r w:rsidR="00F245C2" w:rsidRPr="006873DB">
        <w:rPr>
          <w:rFonts w:ascii="Book Antiqua" w:hAnsi="Book Antiqua"/>
          <w:lang w:val="en-US"/>
        </w:rPr>
        <w:t>s.</w:t>
      </w:r>
      <w:r w:rsidRPr="006873DB">
        <w:rPr>
          <w:rFonts w:ascii="Book Antiqua" w:hAnsi="Book Antiqua"/>
          <w:lang w:val="en-US"/>
        </w:rPr>
        <w:t xml:space="preserve"> Chen </w:t>
      </w:r>
      <w:r w:rsidRPr="006873DB">
        <w:rPr>
          <w:rFonts w:ascii="Book Antiqua" w:hAnsi="Book Antiqua"/>
          <w:i/>
          <w:lang w:val="en-US"/>
        </w:rPr>
        <w:t xml:space="preserve">et </w:t>
      </w:r>
      <w:proofErr w:type="gramStart"/>
      <w:r w:rsidRPr="006873DB">
        <w:rPr>
          <w:rFonts w:ascii="Book Antiqua" w:hAnsi="Book Antiqua"/>
          <w:i/>
          <w:lang w:val="en-US"/>
        </w:rPr>
        <w:t>al</w:t>
      </w:r>
      <w:r w:rsidR="006873DB" w:rsidRPr="006873DB">
        <w:rPr>
          <w:rFonts w:ascii="Book Antiqua" w:hAnsi="Book Antiqua" w:hint="eastAsia"/>
          <w:vertAlign w:val="superscript"/>
          <w:lang w:val="en-US" w:eastAsia="zh-CN"/>
        </w:rPr>
        <w:t>[</w:t>
      </w:r>
      <w:proofErr w:type="gramEnd"/>
      <w:r w:rsidR="006873DB" w:rsidRPr="006873DB">
        <w:rPr>
          <w:rFonts w:ascii="Book Antiqua" w:hAnsi="Book Antiqua" w:hint="eastAsia"/>
          <w:vertAlign w:val="superscript"/>
          <w:lang w:val="en-US" w:eastAsia="zh-CN"/>
        </w:rPr>
        <w:t>11]</w:t>
      </w:r>
      <w:r w:rsidRPr="006873DB">
        <w:rPr>
          <w:rFonts w:ascii="Book Antiqua" w:hAnsi="Book Antiqua"/>
          <w:lang w:val="en-US"/>
        </w:rPr>
        <w:t xml:space="preserve"> </w:t>
      </w:r>
      <w:r w:rsidR="008646A9" w:rsidRPr="006873DB">
        <w:rPr>
          <w:rFonts w:ascii="Book Antiqua" w:hAnsi="Book Antiqua"/>
          <w:lang w:val="en-US"/>
        </w:rPr>
        <w:t>describe</w:t>
      </w:r>
      <w:r w:rsidR="00F245C2" w:rsidRPr="006873DB">
        <w:rPr>
          <w:rFonts w:ascii="Book Antiqua" w:hAnsi="Book Antiqua"/>
          <w:lang w:val="en-US"/>
        </w:rPr>
        <w:t>d</w:t>
      </w:r>
      <w:r w:rsidR="008646A9" w:rsidRPr="006873DB">
        <w:rPr>
          <w:rFonts w:ascii="Book Antiqua" w:hAnsi="Book Antiqua"/>
          <w:lang w:val="en-US"/>
        </w:rPr>
        <w:t xml:space="preserve"> the </w:t>
      </w:r>
      <w:r w:rsidRPr="006873DB">
        <w:rPr>
          <w:rFonts w:ascii="Book Antiqua" w:hAnsi="Book Antiqua"/>
          <w:lang w:val="en-US"/>
        </w:rPr>
        <w:t xml:space="preserve">successful </w:t>
      </w:r>
      <w:r w:rsidR="00F245C2" w:rsidRPr="006873DB">
        <w:rPr>
          <w:rFonts w:ascii="Book Antiqua" w:hAnsi="Book Antiqua"/>
          <w:lang w:val="en-US"/>
        </w:rPr>
        <w:t xml:space="preserve">treatment of </w:t>
      </w:r>
      <w:r w:rsidR="00CD057E" w:rsidRPr="006873DB">
        <w:rPr>
          <w:rFonts w:ascii="Book Antiqua" w:hAnsi="Book Antiqua"/>
          <w:i/>
          <w:lang w:val="en-US"/>
        </w:rPr>
        <w:t>n</w:t>
      </w:r>
      <w:r w:rsidRPr="006873DB">
        <w:rPr>
          <w:rFonts w:ascii="Book Antiqua" w:hAnsi="Book Antiqua"/>
          <w:lang w:val="en-US"/>
        </w:rPr>
        <w:t xml:space="preserve"> = 5</w:t>
      </w:r>
      <w:r w:rsidR="00F245C2" w:rsidRPr="006873DB">
        <w:rPr>
          <w:rFonts w:ascii="Book Antiqua" w:hAnsi="Book Antiqua"/>
          <w:lang w:val="en-US"/>
        </w:rPr>
        <w:t xml:space="preserve"> patients with different</w:t>
      </w:r>
      <w:r w:rsidRPr="006873DB">
        <w:rPr>
          <w:rFonts w:ascii="Book Antiqua" w:hAnsi="Book Antiqua"/>
          <w:lang w:val="en-US"/>
        </w:rPr>
        <w:t xml:space="preserve"> tumor bleeding</w:t>
      </w:r>
      <w:r w:rsidR="00F245C2" w:rsidRPr="006873DB">
        <w:rPr>
          <w:rFonts w:ascii="Book Antiqua" w:hAnsi="Book Antiqua"/>
          <w:lang w:val="en-US"/>
        </w:rPr>
        <w:t>s</w:t>
      </w:r>
      <w:r w:rsidRPr="006873DB">
        <w:rPr>
          <w:rFonts w:ascii="Book Antiqua" w:hAnsi="Book Antiqua"/>
          <w:lang w:val="en-US"/>
        </w:rPr>
        <w:t xml:space="preserve">. </w:t>
      </w:r>
      <w:proofErr w:type="spellStart"/>
      <w:r w:rsidRPr="006873DB">
        <w:rPr>
          <w:rFonts w:ascii="Book Antiqua" w:hAnsi="Book Antiqua"/>
          <w:lang w:val="en-US"/>
        </w:rPr>
        <w:t>Bin</w:t>
      </w:r>
      <w:r w:rsidR="00F245C2" w:rsidRPr="006873DB">
        <w:rPr>
          <w:rFonts w:ascii="Book Antiqua" w:hAnsi="Book Antiqua"/>
          <w:lang w:val="en-US"/>
        </w:rPr>
        <w:t>kau</w:t>
      </w:r>
      <w:proofErr w:type="spellEnd"/>
      <w:r w:rsidR="00F245C2" w:rsidRPr="006873DB">
        <w:rPr>
          <w:rFonts w:ascii="Book Antiqua" w:hAnsi="Book Antiqua"/>
          <w:lang w:val="en-US"/>
        </w:rPr>
        <w:t xml:space="preserve"> </w:t>
      </w:r>
      <w:r w:rsidR="00F245C2" w:rsidRPr="006873DB">
        <w:rPr>
          <w:rFonts w:ascii="Book Antiqua" w:hAnsi="Book Antiqua"/>
          <w:i/>
          <w:lang w:val="en-US"/>
        </w:rPr>
        <w:t xml:space="preserve">et </w:t>
      </w:r>
      <w:proofErr w:type="gramStart"/>
      <w:r w:rsidR="00F245C2" w:rsidRPr="006873DB">
        <w:rPr>
          <w:rFonts w:ascii="Book Antiqua" w:hAnsi="Book Antiqua"/>
          <w:i/>
          <w:lang w:val="en-US"/>
        </w:rPr>
        <w:t>al</w:t>
      </w:r>
      <w:r w:rsidR="00CD057E" w:rsidRPr="006873DB">
        <w:rPr>
          <w:rFonts w:ascii="Book Antiqua" w:hAnsi="Book Antiqua" w:hint="eastAsia"/>
          <w:vertAlign w:val="superscript"/>
          <w:lang w:val="en-US" w:eastAsia="zh-CN"/>
        </w:rPr>
        <w:t>[</w:t>
      </w:r>
      <w:proofErr w:type="gramEnd"/>
      <w:r w:rsidR="00CD057E" w:rsidRPr="006873DB">
        <w:rPr>
          <w:rFonts w:ascii="Book Antiqua" w:hAnsi="Book Antiqua" w:hint="eastAsia"/>
          <w:vertAlign w:val="superscript"/>
          <w:lang w:val="en-US" w:eastAsia="zh-CN"/>
        </w:rPr>
        <w:t>12]</w:t>
      </w:r>
      <w:r w:rsidR="00F245C2" w:rsidRPr="006873DB">
        <w:rPr>
          <w:rFonts w:ascii="Book Antiqua" w:hAnsi="Book Antiqua"/>
          <w:lang w:val="en-US"/>
        </w:rPr>
        <w:t xml:space="preserve"> successfully treated</w:t>
      </w:r>
      <w:r w:rsidRPr="006873DB">
        <w:rPr>
          <w:rFonts w:ascii="Book Antiqua" w:hAnsi="Book Antiqua"/>
          <w:lang w:val="en-US"/>
        </w:rPr>
        <w:t xml:space="preserve"> two cases of successful application of an ulcerated carcinoma of the stomach and a case of </w:t>
      </w:r>
      <w:r w:rsidR="00F245C2" w:rsidRPr="006873DB">
        <w:rPr>
          <w:rFonts w:ascii="Book Antiqua" w:hAnsi="Book Antiqua"/>
          <w:lang w:val="en-US"/>
        </w:rPr>
        <w:t>small cell lung cancer, with</w:t>
      </w:r>
      <w:r w:rsidRPr="006873DB">
        <w:rPr>
          <w:rFonts w:ascii="Book Antiqua" w:hAnsi="Book Antiqua"/>
          <w:lang w:val="en-US"/>
        </w:rPr>
        <w:t xml:space="preserve"> </w:t>
      </w:r>
      <w:r w:rsidR="008646A9" w:rsidRPr="006873DB">
        <w:rPr>
          <w:rFonts w:ascii="Book Antiqua" w:hAnsi="Book Antiqua"/>
          <w:lang w:val="en-US"/>
        </w:rPr>
        <w:t>bleeding from a</w:t>
      </w:r>
      <w:r w:rsidRPr="006873DB">
        <w:rPr>
          <w:rFonts w:ascii="Book Antiqua" w:hAnsi="Book Antiqua"/>
          <w:lang w:val="en-US"/>
        </w:rPr>
        <w:t xml:space="preserve"> metastasis in the stomach. The advantage of </w:t>
      </w:r>
      <w:proofErr w:type="spellStart"/>
      <w:r w:rsidRPr="006873DB">
        <w:rPr>
          <w:rFonts w:ascii="Book Antiqua" w:hAnsi="Book Antiqua"/>
          <w:lang w:val="en-US"/>
        </w:rPr>
        <w:t>Hemospray</w:t>
      </w:r>
      <w:proofErr w:type="spellEnd"/>
      <w:r w:rsidRPr="006873DB">
        <w:rPr>
          <w:rFonts w:ascii="Book Antiqua" w:hAnsi="Book Antiqua"/>
          <w:lang w:val="en-US"/>
        </w:rPr>
        <w:t xml:space="preserve"> is the contact-free application of the substance to diffuse bleeding tumor surface. Through contact with the </w:t>
      </w:r>
      <w:r w:rsidR="008646A9" w:rsidRPr="006873DB">
        <w:rPr>
          <w:rFonts w:ascii="Book Antiqua" w:hAnsi="Book Antiqua"/>
          <w:lang w:val="en-US"/>
        </w:rPr>
        <w:t xml:space="preserve">blood the hemostasis </w:t>
      </w:r>
      <w:r w:rsidRPr="006873DB">
        <w:rPr>
          <w:rFonts w:ascii="Book Antiqua" w:hAnsi="Book Antiqua"/>
          <w:lang w:val="en-US"/>
        </w:rPr>
        <w:t>is accelerated</w:t>
      </w:r>
      <w:r w:rsidR="00CD057E" w:rsidRPr="006873DB">
        <w:rPr>
          <w:rFonts w:ascii="Book Antiqua" w:hAnsi="Book Antiqua" w:hint="eastAsia"/>
          <w:lang w:val="en-US" w:eastAsia="zh-CN"/>
        </w:rPr>
        <w:t xml:space="preserve"> (Figure 1)</w:t>
      </w:r>
      <w:r w:rsidRPr="006873DB">
        <w:rPr>
          <w:rFonts w:ascii="Book Antiqua" w:hAnsi="Book Antiqua"/>
          <w:lang w:val="en-US"/>
        </w:rPr>
        <w:t xml:space="preserve">. </w:t>
      </w:r>
    </w:p>
    <w:p w:rsidR="00CD057E" w:rsidRPr="006873DB" w:rsidRDefault="00CD057E" w:rsidP="0011559A">
      <w:pPr>
        <w:spacing w:line="360" w:lineRule="auto"/>
        <w:jc w:val="both"/>
        <w:rPr>
          <w:rFonts w:ascii="Book Antiqua" w:hAnsi="Book Antiqua"/>
          <w:lang w:val="en-US" w:eastAsia="zh-CN"/>
        </w:rPr>
      </w:pPr>
    </w:p>
    <w:p w:rsidR="00431FE6" w:rsidRPr="006873DB" w:rsidRDefault="00CD057E" w:rsidP="0011559A">
      <w:pPr>
        <w:spacing w:line="360" w:lineRule="auto"/>
        <w:jc w:val="both"/>
        <w:rPr>
          <w:rFonts w:ascii="Book Antiqua" w:hAnsi="Book Antiqua"/>
          <w:lang w:val="en-US"/>
        </w:rPr>
      </w:pPr>
      <w:r w:rsidRPr="006873DB">
        <w:rPr>
          <w:rFonts w:ascii="Book Antiqua" w:hAnsi="Book Antiqua"/>
          <w:b/>
          <w:lang w:val="en-US"/>
        </w:rPr>
        <w:t>ENDOCLOT</w:t>
      </w:r>
    </w:p>
    <w:p w:rsidR="00431FE6" w:rsidRPr="006873DB" w:rsidRDefault="00431FE6" w:rsidP="0011559A">
      <w:pPr>
        <w:spacing w:line="360" w:lineRule="auto"/>
        <w:jc w:val="both"/>
        <w:rPr>
          <w:rFonts w:ascii="Book Antiqua" w:hAnsi="Book Antiqua"/>
          <w:lang w:val="en-US"/>
        </w:rPr>
      </w:pPr>
      <w:proofErr w:type="spellStart"/>
      <w:r w:rsidRPr="006873DB">
        <w:rPr>
          <w:rFonts w:ascii="Book Antiqua" w:hAnsi="Book Antiqua"/>
          <w:lang w:val="en-US"/>
        </w:rPr>
        <w:t>EndoClot</w:t>
      </w:r>
      <w:proofErr w:type="spellEnd"/>
      <w:r w:rsidRPr="006873DB">
        <w:rPr>
          <w:rFonts w:ascii="Book Antiqua" w:hAnsi="Book Antiqua"/>
          <w:lang w:val="en-US"/>
        </w:rPr>
        <w:t xml:space="preserve"> </w:t>
      </w:r>
      <w:r w:rsidR="005E7EBA" w:rsidRPr="006873DB">
        <w:rPr>
          <w:rFonts w:ascii="Book Antiqua" w:hAnsi="Book Antiqua"/>
          <w:lang w:val="en-US"/>
        </w:rPr>
        <w:t xml:space="preserve">contains </w:t>
      </w:r>
      <w:r w:rsidRPr="006873DB">
        <w:rPr>
          <w:rFonts w:ascii="Book Antiqua" w:hAnsi="Book Antiqua"/>
          <w:lang w:val="en-US"/>
        </w:rPr>
        <w:t>absorbable</w:t>
      </w:r>
      <w:r w:rsidR="005E7EBA" w:rsidRPr="006873DB">
        <w:rPr>
          <w:rFonts w:ascii="Book Antiqua" w:hAnsi="Book Antiqua"/>
          <w:lang w:val="en-US"/>
        </w:rPr>
        <w:t xml:space="preserve"> modified particles (AMP), which are polysaccharides that </w:t>
      </w:r>
      <w:r w:rsidR="00D1295B" w:rsidRPr="006873DB">
        <w:rPr>
          <w:rFonts w:ascii="Book Antiqua" w:hAnsi="Book Antiqua"/>
          <w:lang w:val="en-US"/>
        </w:rPr>
        <w:t>absorb</w:t>
      </w:r>
      <w:r w:rsidR="005E7EBA" w:rsidRPr="006873DB">
        <w:rPr>
          <w:rFonts w:ascii="Book Antiqua" w:hAnsi="Book Antiqua"/>
          <w:lang w:val="en-US"/>
        </w:rPr>
        <w:t xml:space="preserve"> </w:t>
      </w:r>
      <w:r w:rsidRPr="006873DB">
        <w:rPr>
          <w:rFonts w:ascii="Book Antiqua" w:hAnsi="Book Antiqua"/>
          <w:lang w:val="en-US"/>
        </w:rPr>
        <w:t xml:space="preserve">the blood fluid and </w:t>
      </w:r>
      <w:r w:rsidR="005E7EBA" w:rsidRPr="006873DB">
        <w:rPr>
          <w:rFonts w:ascii="Book Antiqua" w:hAnsi="Book Antiqua"/>
          <w:lang w:val="en-US"/>
        </w:rPr>
        <w:t>form a gel to accelerate coagulation</w:t>
      </w:r>
      <w:r w:rsidRPr="006873DB">
        <w:rPr>
          <w:rFonts w:ascii="Book Antiqua" w:hAnsi="Book Antiqua"/>
          <w:lang w:val="en-US"/>
        </w:rPr>
        <w:t>.</w:t>
      </w:r>
    </w:p>
    <w:p w:rsidR="00431FE6" w:rsidRPr="006873DB" w:rsidRDefault="00431FE6" w:rsidP="00827745">
      <w:pPr>
        <w:spacing w:line="360" w:lineRule="auto"/>
        <w:ind w:firstLineChars="100" w:firstLine="240"/>
        <w:jc w:val="both"/>
        <w:rPr>
          <w:rFonts w:ascii="Book Antiqua" w:hAnsi="Book Antiqua"/>
          <w:lang w:val="en-US"/>
        </w:rPr>
      </w:pPr>
      <w:r w:rsidRPr="006873DB">
        <w:rPr>
          <w:rFonts w:ascii="Book Antiqua" w:hAnsi="Book Antiqua"/>
          <w:lang w:val="en-US"/>
        </w:rPr>
        <w:t>The substa</w:t>
      </w:r>
      <w:r w:rsidR="005E7EBA" w:rsidRPr="006873DB">
        <w:rPr>
          <w:rFonts w:ascii="Book Antiqua" w:hAnsi="Book Antiqua"/>
          <w:lang w:val="en-US"/>
        </w:rPr>
        <w:t>nce is applied over a catheter with an air compressor.</w:t>
      </w:r>
      <w:r w:rsidRPr="006873DB">
        <w:rPr>
          <w:rFonts w:ascii="Book Antiqua" w:hAnsi="Book Antiqua"/>
          <w:lang w:val="en-US"/>
        </w:rPr>
        <w:t xml:space="preserve"> </w:t>
      </w:r>
      <w:r w:rsidR="001053FB" w:rsidRPr="006873DB">
        <w:rPr>
          <w:rFonts w:ascii="Book Antiqua" w:hAnsi="Book Antiqua"/>
          <w:lang w:val="en-US"/>
        </w:rPr>
        <w:t xml:space="preserve">During application, the </w:t>
      </w:r>
      <w:proofErr w:type="spellStart"/>
      <w:r w:rsidR="001053FB" w:rsidRPr="006873DB">
        <w:rPr>
          <w:rFonts w:ascii="Book Antiqua" w:hAnsi="Book Antiqua"/>
          <w:lang w:val="en-US"/>
        </w:rPr>
        <w:t>katheter</w:t>
      </w:r>
      <w:proofErr w:type="spellEnd"/>
      <w:r w:rsidR="001053FB" w:rsidRPr="006873DB">
        <w:rPr>
          <w:rFonts w:ascii="Book Antiqua" w:hAnsi="Book Antiqua"/>
          <w:lang w:val="en-US"/>
        </w:rPr>
        <w:t xml:space="preserve"> tip has to be held at a distance from the bleeding source in order to prevent blockage of the </w:t>
      </w:r>
      <w:proofErr w:type="spellStart"/>
      <w:r w:rsidR="001053FB" w:rsidRPr="006873DB">
        <w:rPr>
          <w:rFonts w:ascii="Book Antiqua" w:hAnsi="Book Antiqua"/>
          <w:lang w:val="en-US"/>
        </w:rPr>
        <w:t>katheter</w:t>
      </w:r>
      <w:proofErr w:type="spellEnd"/>
      <w:r w:rsidR="001053FB" w:rsidRPr="006873DB">
        <w:rPr>
          <w:rFonts w:ascii="Book Antiqua" w:hAnsi="Book Antiqua"/>
          <w:lang w:val="en-US"/>
        </w:rPr>
        <w:t xml:space="preserve">. </w:t>
      </w:r>
    </w:p>
    <w:p w:rsidR="00431FE6" w:rsidRPr="006873DB" w:rsidRDefault="00431FE6" w:rsidP="00827745">
      <w:pPr>
        <w:spacing w:line="360" w:lineRule="auto"/>
        <w:ind w:firstLineChars="100" w:firstLine="240"/>
        <w:jc w:val="both"/>
        <w:rPr>
          <w:rFonts w:ascii="Book Antiqua" w:hAnsi="Book Antiqua"/>
          <w:lang w:val="en-US"/>
        </w:rPr>
      </w:pPr>
      <w:r w:rsidRPr="006873DB">
        <w:rPr>
          <w:rFonts w:ascii="Book Antiqua" w:hAnsi="Book Antiqua"/>
          <w:lang w:val="en-US"/>
        </w:rPr>
        <w:t>Müller</w:t>
      </w:r>
      <w:r w:rsidR="00CD2808" w:rsidRPr="006873DB">
        <w:rPr>
          <w:rFonts w:ascii="Book Antiqua" w:hAnsi="Book Antiqua"/>
          <w:lang w:val="en-US"/>
        </w:rPr>
        <w:t>-</w:t>
      </w:r>
      <w:proofErr w:type="spellStart"/>
      <w:r w:rsidR="00CD2808" w:rsidRPr="006873DB">
        <w:rPr>
          <w:rFonts w:ascii="Book Antiqua" w:hAnsi="Book Antiqua"/>
          <w:lang w:val="en-US"/>
        </w:rPr>
        <w:t>Gerbes</w:t>
      </w:r>
      <w:proofErr w:type="spellEnd"/>
      <w:r w:rsidRPr="006873DB">
        <w:rPr>
          <w:rFonts w:ascii="Book Antiqua" w:hAnsi="Book Antiqua"/>
          <w:lang w:val="en-US"/>
        </w:rPr>
        <w:t xml:space="preserve"> </w:t>
      </w:r>
      <w:r w:rsidR="001053FB" w:rsidRPr="006873DB">
        <w:rPr>
          <w:rFonts w:ascii="Book Antiqua" w:hAnsi="Book Antiqua"/>
          <w:i/>
          <w:lang w:val="en-US"/>
        </w:rPr>
        <w:t xml:space="preserve">et </w:t>
      </w:r>
      <w:proofErr w:type="gramStart"/>
      <w:r w:rsidR="001053FB" w:rsidRPr="006873DB">
        <w:rPr>
          <w:rFonts w:ascii="Book Antiqua" w:hAnsi="Book Antiqua"/>
          <w:i/>
          <w:lang w:val="en-US"/>
        </w:rPr>
        <w:t>al</w:t>
      </w:r>
      <w:r w:rsidR="00827745" w:rsidRPr="006873DB">
        <w:rPr>
          <w:rFonts w:ascii="Book Antiqua" w:hAnsi="Book Antiqua" w:hint="eastAsia"/>
          <w:vertAlign w:val="superscript"/>
          <w:lang w:val="en-US" w:eastAsia="zh-CN"/>
        </w:rPr>
        <w:t>[</w:t>
      </w:r>
      <w:proofErr w:type="gramEnd"/>
      <w:r w:rsidR="00827745" w:rsidRPr="006873DB">
        <w:rPr>
          <w:rFonts w:ascii="Book Antiqua" w:hAnsi="Book Antiqua" w:hint="eastAsia"/>
          <w:vertAlign w:val="superscript"/>
          <w:lang w:val="en-US" w:eastAsia="zh-CN"/>
        </w:rPr>
        <w:t>13]</w:t>
      </w:r>
      <w:r w:rsidR="001053FB" w:rsidRPr="006873DB">
        <w:rPr>
          <w:rFonts w:ascii="Book Antiqua" w:hAnsi="Book Antiqua"/>
          <w:lang w:val="en-US"/>
        </w:rPr>
        <w:t xml:space="preserve"> report their experience of treating</w:t>
      </w:r>
      <w:r w:rsidRPr="006873DB">
        <w:rPr>
          <w:rFonts w:ascii="Book Antiqua" w:hAnsi="Book Antiqua"/>
          <w:lang w:val="en-US"/>
        </w:rPr>
        <w:t xml:space="preserve"> 22 patients either </w:t>
      </w:r>
      <w:r w:rsidR="007542D3" w:rsidRPr="006873DB">
        <w:rPr>
          <w:rFonts w:ascii="Book Antiqua" w:hAnsi="Book Antiqua"/>
          <w:lang w:val="en-US"/>
        </w:rPr>
        <w:t xml:space="preserve">with </w:t>
      </w:r>
      <w:proofErr w:type="spellStart"/>
      <w:r w:rsidR="007542D3" w:rsidRPr="006873DB">
        <w:rPr>
          <w:rFonts w:ascii="Book Antiqua" w:hAnsi="Book Antiqua"/>
          <w:lang w:val="en-US"/>
        </w:rPr>
        <w:t>EndoClot</w:t>
      </w:r>
      <w:proofErr w:type="spellEnd"/>
      <w:r w:rsidR="007542D3" w:rsidRPr="006873DB">
        <w:rPr>
          <w:rFonts w:ascii="Book Antiqua" w:hAnsi="Book Antiqua"/>
          <w:lang w:val="en-US"/>
        </w:rPr>
        <w:t xml:space="preserve"> </w:t>
      </w:r>
      <w:r w:rsidRPr="006873DB">
        <w:rPr>
          <w:rFonts w:ascii="Book Antiqua" w:hAnsi="Book Antiqua"/>
          <w:lang w:val="en-US"/>
        </w:rPr>
        <w:t>alone</w:t>
      </w:r>
      <w:r w:rsidR="007542D3" w:rsidRPr="006873DB">
        <w:rPr>
          <w:rFonts w:ascii="Book Antiqua" w:hAnsi="Book Antiqua"/>
          <w:lang w:val="en-US"/>
        </w:rPr>
        <w:t xml:space="preserve"> (17 p</w:t>
      </w:r>
      <w:r w:rsidR="00827745" w:rsidRPr="006873DB">
        <w:rPr>
          <w:rFonts w:ascii="Book Antiqua" w:hAnsi="Book Antiqua" w:hint="eastAsia"/>
          <w:lang w:val="en-US" w:eastAsia="zh-CN"/>
        </w:rPr>
        <w:t>atients</w:t>
      </w:r>
      <w:r w:rsidR="007542D3" w:rsidRPr="006873DB">
        <w:rPr>
          <w:rFonts w:ascii="Book Antiqua" w:hAnsi="Book Antiqua"/>
          <w:lang w:val="en-US"/>
        </w:rPr>
        <w:t>)</w:t>
      </w:r>
      <w:r w:rsidRPr="006873DB">
        <w:rPr>
          <w:rFonts w:ascii="Book Antiqua" w:hAnsi="Book Antiqua"/>
          <w:lang w:val="en-US"/>
        </w:rPr>
        <w:t xml:space="preserve"> or in c</w:t>
      </w:r>
      <w:r w:rsidR="007542D3" w:rsidRPr="006873DB">
        <w:rPr>
          <w:rFonts w:ascii="Book Antiqua" w:hAnsi="Book Antiqua"/>
          <w:lang w:val="en-US"/>
        </w:rPr>
        <w:t xml:space="preserve">ombination with other </w:t>
      </w:r>
      <w:r w:rsidR="00D1295B" w:rsidRPr="00D1295B">
        <w:rPr>
          <w:rFonts w:ascii="Book Antiqua" w:hAnsi="Book Antiqua"/>
          <w:lang w:val="en-US"/>
        </w:rPr>
        <w:t xml:space="preserve">hemostatic </w:t>
      </w:r>
      <w:r w:rsidRPr="006873DB">
        <w:rPr>
          <w:rFonts w:ascii="Book Antiqua" w:hAnsi="Book Antiqua"/>
          <w:lang w:val="en-US"/>
        </w:rPr>
        <w:t>methods</w:t>
      </w:r>
      <w:r w:rsidR="007542D3" w:rsidRPr="006873DB">
        <w:rPr>
          <w:rFonts w:ascii="Book Antiqua" w:hAnsi="Book Antiqua"/>
          <w:lang w:val="en-US"/>
        </w:rPr>
        <w:t xml:space="preserve"> (5 </w:t>
      </w:r>
      <w:r w:rsidR="00827745" w:rsidRPr="006873DB">
        <w:rPr>
          <w:rFonts w:ascii="Book Antiqua" w:hAnsi="Book Antiqua"/>
          <w:lang w:val="en-US"/>
        </w:rPr>
        <w:t>p</w:t>
      </w:r>
      <w:r w:rsidR="00827745" w:rsidRPr="006873DB">
        <w:rPr>
          <w:rFonts w:ascii="Book Antiqua" w:hAnsi="Book Antiqua" w:hint="eastAsia"/>
          <w:lang w:val="en-US" w:eastAsia="zh-CN"/>
        </w:rPr>
        <w:t>atients</w:t>
      </w:r>
      <w:r w:rsidR="007542D3" w:rsidRPr="006873DB">
        <w:rPr>
          <w:rFonts w:ascii="Book Antiqua" w:hAnsi="Book Antiqua"/>
          <w:lang w:val="en-US"/>
        </w:rPr>
        <w:t>)</w:t>
      </w:r>
      <w:r w:rsidRPr="006873DB">
        <w:rPr>
          <w:rFonts w:ascii="Book Antiqua" w:hAnsi="Book Antiqua"/>
          <w:lang w:val="en-US"/>
        </w:rPr>
        <w:t>. Overall, hemostasis was succe</w:t>
      </w:r>
      <w:r w:rsidR="007542D3" w:rsidRPr="006873DB">
        <w:rPr>
          <w:rFonts w:ascii="Book Antiqua" w:hAnsi="Book Antiqua"/>
          <w:lang w:val="en-US"/>
        </w:rPr>
        <w:t xml:space="preserve">ssful in 21/22 patients. Out of these cases </w:t>
      </w:r>
      <w:r w:rsidRPr="006873DB">
        <w:rPr>
          <w:rFonts w:ascii="Book Antiqua" w:hAnsi="Book Antiqua"/>
          <w:lang w:val="en-US"/>
        </w:rPr>
        <w:t xml:space="preserve">8 </w:t>
      </w:r>
      <w:r w:rsidR="007542D3" w:rsidRPr="006873DB">
        <w:rPr>
          <w:rFonts w:ascii="Book Antiqua" w:hAnsi="Book Antiqua"/>
          <w:lang w:val="en-US"/>
        </w:rPr>
        <w:t xml:space="preserve">involved diffuse </w:t>
      </w:r>
      <w:r w:rsidRPr="006873DB">
        <w:rPr>
          <w:rFonts w:ascii="Book Antiqua" w:hAnsi="Book Antiqua"/>
          <w:lang w:val="en-US"/>
        </w:rPr>
        <w:t>tumor bleeding</w:t>
      </w:r>
      <w:r w:rsidR="00CD2808" w:rsidRPr="006873DB">
        <w:rPr>
          <w:rFonts w:ascii="Book Antiqua" w:hAnsi="Book Antiqua"/>
          <w:lang w:val="en-US"/>
        </w:rPr>
        <w:t xml:space="preserve"> </w:t>
      </w:r>
      <w:r w:rsidR="007542D3" w:rsidRPr="006873DB">
        <w:rPr>
          <w:rFonts w:ascii="Book Antiqua" w:hAnsi="Book Antiqua"/>
          <w:lang w:val="en-US"/>
        </w:rPr>
        <w:t>which could be stopped successfully.</w:t>
      </w:r>
    </w:p>
    <w:p w:rsidR="00431FE6" w:rsidRPr="006873DB" w:rsidRDefault="007542D3" w:rsidP="00827745">
      <w:pPr>
        <w:spacing w:line="360" w:lineRule="auto"/>
        <w:ind w:firstLineChars="100" w:firstLine="240"/>
        <w:jc w:val="both"/>
        <w:rPr>
          <w:rFonts w:ascii="Book Antiqua" w:hAnsi="Book Antiqua"/>
          <w:lang w:val="en-US"/>
        </w:rPr>
      </w:pPr>
      <w:r w:rsidRPr="006873DB">
        <w:rPr>
          <w:rFonts w:ascii="Book Antiqua" w:hAnsi="Book Antiqua"/>
          <w:lang w:val="en-US"/>
        </w:rPr>
        <w:t xml:space="preserve">However, Holster </w:t>
      </w:r>
      <w:r w:rsidRPr="006873DB">
        <w:rPr>
          <w:rFonts w:ascii="Book Antiqua" w:hAnsi="Book Antiqua"/>
          <w:i/>
          <w:lang w:val="en-US"/>
        </w:rPr>
        <w:t xml:space="preserve">et </w:t>
      </w:r>
      <w:proofErr w:type="gramStart"/>
      <w:r w:rsidRPr="006873DB">
        <w:rPr>
          <w:rFonts w:ascii="Book Antiqua" w:hAnsi="Book Antiqua"/>
          <w:i/>
          <w:lang w:val="en-US"/>
        </w:rPr>
        <w:t>al</w:t>
      </w:r>
      <w:r w:rsidR="006873DB" w:rsidRPr="006873DB">
        <w:rPr>
          <w:rFonts w:ascii="Book Antiqua" w:hAnsi="Book Antiqua" w:hint="eastAsia"/>
          <w:vertAlign w:val="superscript"/>
          <w:lang w:val="en-US" w:eastAsia="zh-CN"/>
        </w:rPr>
        <w:t>[</w:t>
      </w:r>
      <w:proofErr w:type="gramEnd"/>
      <w:r w:rsidR="006873DB" w:rsidRPr="006873DB">
        <w:rPr>
          <w:rFonts w:ascii="Book Antiqua" w:hAnsi="Book Antiqua" w:hint="eastAsia"/>
          <w:vertAlign w:val="superscript"/>
          <w:lang w:val="en-US" w:eastAsia="zh-CN"/>
        </w:rPr>
        <w:t>14]</w:t>
      </w:r>
      <w:r w:rsidRPr="006873DB">
        <w:rPr>
          <w:rFonts w:ascii="Book Antiqua" w:hAnsi="Book Antiqua"/>
          <w:lang w:val="en-US"/>
        </w:rPr>
        <w:t xml:space="preserve"> could report sufficient hemostasis in patients with active arterial bleeding who were under anticoagulants. </w:t>
      </w:r>
    </w:p>
    <w:p w:rsidR="00F05AC7" w:rsidRPr="006873DB" w:rsidRDefault="007542D3" w:rsidP="00827745">
      <w:pPr>
        <w:spacing w:line="360" w:lineRule="auto"/>
        <w:ind w:firstLineChars="100" w:firstLine="240"/>
        <w:jc w:val="both"/>
        <w:rPr>
          <w:rFonts w:ascii="Book Antiqua" w:hAnsi="Book Antiqua"/>
          <w:lang w:val="en-US"/>
        </w:rPr>
      </w:pPr>
      <w:r w:rsidRPr="006873DB">
        <w:rPr>
          <w:rFonts w:ascii="Book Antiqua" w:hAnsi="Book Antiqua"/>
          <w:lang w:val="en-US"/>
        </w:rPr>
        <w:t>Overall</w:t>
      </w:r>
      <w:r w:rsidR="00431FE6" w:rsidRPr="006873DB">
        <w:rPr>
          <w:rFonts w:ascii="Book Antiqua" w:hAnsi="Book Antiqua"/>
          <w:lang w:val="en-US"/>
        </w:rPr>
        <w:t xml:space="preserve"> topically applied substances ar</w:t>
      </w:r>
      <w:r w:rsidRPr="006873DB">
        <w:rPr>
          <w:rFonts w:ascii="Book Antiqua" w:hAnsi="Book Antiqua"/>
          <w:lang w:val="en-US"/>
        </w:rPr>
        <w:t xml:space="preserve">e </w:t>
      </w:r>
      <w:r w:rsidR="00431FE6" w:rsidRPr="006873DB">
        <w:rPr>
          <w:rFonts w:ascii="Book Antiqua" w:hAnsi="Book Antiqua"/>
          <w:lang w:val="en-US"/>
        </w:rPr>
        <w:t>particular</w:t>
      </w:r>
      <w:r w:rsidRPr="006873DB">
        <w:rPr>
          <w:rFonts w:ascii="Book Antiqua" w:hAnsi="Book Antiqua"/>
          <w:lang w:val="en-US"/>
        </w:rPr>
        <w:t>ly</w:t>
      </w:r>
      <w:r w:rsidR="00431FE6" w:rsidRPr="006873DB">
        <w:rPr>
          <w:rFonts w:ascii="Book Antiqua" w:hAnsi="Book Antiqua"/>
          <w:lang w:val="en-US"/>
        </w:rPr>
        <w:t xml:space="preserve"> </w:t>
      </w:r>
      <w:r w:rsidR="00CD2808" w:rsidRPr="006873DB">
        <w:rPr>
          <w:rFonts w:ascii="Book Antiqua" w:hAnsi="Book Antiqua"/>
          <w:lang w:val="en-US"/>
        </w:rPr>
        <w:t xml:space="preserve">helpful </w:t>
      </w:r>
      <w:r w:rsidRPr="006873DB">
        <w:rPr>
          <w:rFonts w:ascii="Book Antiqua" w:hAnsi="Book Antiqua"/>
          <w:lang w:val="en-US"/>
        </w:rPr>
        <w:t>for diffuse</w:t>
      </w:r>
      <w:r w:rsidR="00CD2808" w:rsidRPr="006873DB">
        <w:rPr>
          <w:rFonts w:ascii="Book Antiqua" w:hAnsi="Book Antiqua"/>
          <w:lang w:val="en-US"/>
        </w:rPr>
        <w:t xml:space="preserve"> bleeding</w:t>
      </w:r>
      <w:r w:rsidRPr="006873DB">
        <w:rPr>
          <w:rFonts w:ascii="Book Antiqua" w:hAnsi="Book Antiqua"/>
          <w:lang w:val="en-US"/>
        </w:rPr>
        <w:t>s</w:t>
      </w:r>
      <w:r w:rsidR="00431FE6" w:rsidRPr="006873DB">
        <w:rPr>
          <w:rFonts w:ascii="Book Antiqua" w:hAnsi="Book Antiqua"/>
          <w:lang w:val="en-US"/>
        </w:rPr>
        <w:t xml:space="preserve"> with low activi</w:t>
      </w:r>
      <w:r w:rsidR="00CD2808" w:rsidRPr="006873DB">
        <w:rPr>
          <w:rFonts w:ascii="Book Antiqua" w:hAnsi="Book Antiqua"/>
          <w:lang w:val="en-US"/>
        </w:rPr>
        <w:t xml:space="preserve">ty and without a clearly </w:t>
      </w:r>
      <w:r w:rsidRPr="006873DB">
        <w:rPr>
          <w:rFonts w:ascii="Book Antiqua" w:hAnsi="Book Antiqua"/>
          <w:lang w:val="en-US"/>
        </w:rPr>
        <w:t>localized source</w:t>
      </w:r>
      <w:r w:rsidR="00431FE6" w:rsidRPr="006873DB">
        <w:rPr>
          <w:rFonts w:ascii="Book Antiqua" w:hAnsi="Book Antiqua"/>
          <w:lang w:val="en-US"/>
        </w:rPr>
        <w:t>. Also, patients taking anticoagulant</w:t>
      </w:r>
      <w:r w:rsidRPr="006873DB">
        <w:rPr>
          <w:rFonts w:ascii="Book Antiqua" w:hAnsi="Book Antiqua"/>
          <w:lang w:val="en-US"/>
        </w:rPr>
        <w:t>s</w:t>
      </w:r>
      <w:r w:rsidR="00CD2808" w:rsidRPr="006873DB">
        <w:rPr>
          <w:rFonts w:ascii="Book Antiqua" w:hAnsi="Book Antiqua"/>
          <w:lang w:val="en-US"/>
        </w:rPr>
        <w:t xml:space="preserve"> or antithrombotic</w:t>
      </w:r>
      <w:r w:rsidR="00431FE6" w:rsidRPr="006873DB">
        <w:rPr>
          <w:rFonts w:ascii="Book Antiqua" w:hAnsi="Book Antiqua"/>
          <w:lang w:val="en-US"/>
        </w:rPr>
        <w:t xml:space="preserve"> </w:t>
      </w:r>
      <w:r w:rsidR="00CD2808" w:rsidRPr="006873DB">
        <w:rPr>
          <w:rFonts w:ascii="Book Antiqua" w:hAnsi="Book Antiqua"/>
          <w:lang w:val="en-US"/>
        </w:rPr>
        <w:t>medication</w:t>
      </w:r>
      <w:r w:rsidR="00431FE6" w:rsidRPr="006873DB">
        <w:rPr>
          <w:rFonts w:ascii="Book Antiqua" w:hAnsi="Book Antiqua"/>
          <w:lang w:val="en-US"/>
        </w:rPr>
        <w:t xml:space="preserve"> can</w:t>
      </w:r>
      <w:r w:rsidRPr="006873DB">
        <w:rPr>
          <w:rFonts w:ascii="Book Antiqua" w:hAnsi="Book Antiqua"/>
          <w:lang w:val="en-US"/>
        </w:rPr>
        <w:t xml:space="preserve"> well</w:t>
      </w:r>
      <w:r w:rsidR="00431FE6" w:rsidRPr="006873DB">
        <w:rPr>
          <w:rFonts w:ascii="Book Antiqua" w:hAnsi="Book Antiqua"/>
          <w:lang w:val="en-US"/>
        </w:rPr>
        <w:t xml:space="preserve"> be treated with the new substances. </w:t>
      </w:r>
      <w:r w:rsidRPr="006873DB">
        <w:rPr>
          <w:rFonts w:ascii="Book Antiqua" w:hAnsi="Book Antiqua"/>
          <w:lang w:val="en-US"/>
        </w:rPr>
        <w:t xml:space="preserve">Other indications such as arterial bleeding have shown less favorable </w:t>
      </w:r>
      <w:r w:rsidRPr="006873DB">
        <w:rPr>
          <w:rFonts w:ascii="Book Antiqua" w:hAnsi="Book Antiqua"/>
          <w:lang w:val="en-US"/>
        </w:rPr>
        <w:lastRenderedPageBreak/>
        <w:t xml:space="preserve">results. In order to more </w:t>
      </w:r>
      <w:r w:rsidR="00F05AC7" w:rsidRPr="006873DB">
        <w:rPr>
          <w:rFonts w:ascii="Book Antiqua" w:hAnsi="Book Antiqua"/>
          <w:lang w:val="en-US"/>
        </w:rPr>
        <w:t>firmly establish topically applied substances in the algorithm of endoscopic hemostatic therapy larger studies comparing them to conventional methods are at need.</w:t>
      </w:r>
      <w:r w:rsidR="00431FE6" w:rsidRPr="006873DB">
        <w:rPr>
          <w:rFonts w:ascii="Book Antiqua" w:hAnsi="Book Antiqua"/>
          <w:lang w:val="en-US"/>
        </w:rPr>
        <w:t xml:space="preserve"> </w:t>
      </w:r>
    </w:p>
    <w:p w:rsidR="00431FE6" w:rsidRPr="006873DB" w:rsidRDefault="00431FE6" w:rsidP="00827745">
      <w:pPr>
        <w:spacing w:line="360" w:lineRule="auto"/>
        <w:ind w:firstLineChars="100" w:firstLine="240"/>
        <w:jc w:val="both"/>
        <w:rPr>
          <w:rFonts w:ascii="Book Antiqua" w:hAnsi="Book Antiqua"/>
          <w:lang w:val="en-US"/>
        </w:rPr>
      </w:pPr>
      <w:r w:rsidRPr="006873DB">
        <w:rPr>
          <w:rFonts w:ascii="Book Antiqua" w:hAnsi="Book Antiqua"/>
          <w:lang w:val="en-US"/>
        </w:rPr>
        <w:t>With good adjustability of the bleeding source</w:t>
      </w:r>
      <w:r w:rsidR="00CD2808" w:rsidRPr="006873DB">
        <w:rPr>
          <w:rFonts w:ascii="Book Antiqua" w:hAnsi="Book Antiqua"/>
          <w:lang w:val="en-US"/>
        </w:rPr>
        <w:t>, and clip experienced endoscopic</w:t>
      </w:r>
      <w:r w:rsidRPr="006873DB">
        <w:rPr>
          <w:rFonts w:ascii="Book Antiqua" w:hAnsi="Book Antiqua"/>
          <w:lang w:val="en-US"/>
        </w:rPr>
        <w:t xml:space="preserve"> assistant a mechanical</w:t>
      </w:r>
      <w:r w:rsidR="00CD2808" w:rsidRPr="006873DB">
        <w:rPr>
          <w:rFonts w:ascii="Book Antiqua" w:hAnsi="Book Antiqua"/>
          <w:lang w:val="en-US"/>
        </w:rPr>
        <w:t xml:space="preserve"> method for hemostasis could be </w:t>
      </w:r>
      <w:r w:rsidRPr="006873DB">
        <w:rPr>
          <w:rFonts w:ascii="Book Antiqua" w:hAnsi="Book Antiqua"/>
          <w:lang w:val="en-US"/>
        </w:rPr>
        <w:t>preferred.</w:t>
      </w:r>
      <w:r w:rsidR="00827745" w:rsidRPr="006873DB">
        <w:rPr>
          <w:rFonts w:ascii="Book Antiqua" w:hAnsi="Book Antiqua" w:hint="eastAsia"/>
          <w:lang w:val="en-US" w:eastAsia="zh-CN"/>
        </w:rPr>
        <w:t xml:space="preserve"> </w:t>
      </w:r>
      <w:r w:rsidR="00CD2808" w:rsidRPr="006873DB">
        <w:rPr>
          <w:rFonts w:ascii="Book Antiqua" w:hAnsi="Book Antiqua"/>
          <w:lang w:val="en-US"/>
        </w:rPr>
        <w:t>For this modality</w:t>
      </w:r>
      <w:r w:rsidRPr="006873DB">
        <w:rPr>
          <w:rFonts w:ascii="Book Antiqua" w:hAnsi="Book Antiqua"/>
          <w:lang w:val="en-US"/>
        </w:rPr>
        <w:t xml:space="preserve"> new clip m</w:t>
      </w:r>
      <w:r w:rsidR="00CD2808" w:rsidRPr="006873DB">
        <w:rPr>
          <w:rFonts w:ascii="Book Antiqua" w:hAnsi="Book Antiqua"/>
          <w:lang w:val="en-US"/>
        </w:rPr>
        <w:t>odels were presented in the resent</w:t>
      </w:r>
      <w:r w:rsidRPr="006873DB">
        <w:rPr>
          <w:rFonts w:ascii="Book Antiqua" w:hAnsi="Book Antiqua"/>
          <w:lang w:val="en-US"/>
        </w:rPr>
        <w:t xml:space="preserve"> years.</w:t>
      </w:r>
    </w:p>
    <w:p w:rsidR="00827745" w:rsidRPr="006873DB" w:rsidRDefault="00827745" w:rsidP="0011559A">
      <w:pPr>
        <w:spacing w:line="360" w:lineRule="auto"/>
        <w:jc w:val="both"/>
        <w:rPr>
          <w:rFonts w:ascii="Book Antiqua" w:hAnsi="Book Antiqua"/>
          <w:lang w:val="en-US" w:eastAsia="zh-CN"/>
        </w:rPr>
      </w:pPr>
    </w:p>
    <w:p w:rsidR="00431FE6" w:rsidRPr="006873DB" w:rsidRDefault="00827745" w:rsidP="0011559A">
      <w:pPr>
        <w:spacing w:line="360" w:lineRule="auto"/>
        <w:jc w:val="both"/>
        <w:rPr>
          <w:rFonts w:ascii="Book Antiqua" w:hAnsi="Book Antiqua"/>
          <w:lang w:val="en-US"/>
        </w:rPr>
      </w:pPr>
      <w:r w:rsidRPr="006873DB">
        <w:rPr>
          <w:rFonts w:ascii="Book Antiqua" w:hAnsi="Book Antiqua"/>
          <w:b/>
          <w:lang w:val="en-US"/>
        </w:rPr>
        <w:t>CLIPS FOR MECHANICAL ENDOSCOPIC HEMOSTASIS</w:t>
      </w:r>
    </w:p>
    <w:p w:rsidR="00431FE6" w:rsidRPr="006873DB" w:rsidRDefault="00F05AC7" w:rsidP="0011559A">
      <w:pPr>
        <w:spacing w:line="360" w:lineRule="auto"/>
        <w:jc w:val="both"/>
        <w:rPr>
          <w:rFonts w:ascii="Book Antiqua" w:hAnsi="Book Antiqua"/>
          <w:lang w:val="en-US"/>
        </w:rPr>
      </w:pPr>
      <w:r w:rsidRPr="006873DB">
        <w:rPr>
          <w:rFonts w:ascii="Book Antiqua" w:hAnsi="Book Antiqua"/>
          <w:lang w:val="en-US"/>
        </w:rPr>
        <w:t xml:space="preserve">There are groups of clips: Clips </w:t>
      </w:r>
      <w:r w:rsidR="000E566A" w:rsidRPr="006873DB">
        <w:rPr>
          <w:rFonts w:ascii="Book Antiqua" w:hAnsi="Book Antiqua"/>
          <w:lang w:val="en-US"/>
        </w:rPr>
        <w:t xml:space="preserve">applied </w:t>
      </w:r>
      <w:r w:rsidRPr="006873DB">
        <w:rPr>
          <w:rFonts w:ascii="Book Antiqua" w:hAnsi="Book Antiqua"/>
          <w:lang w:val="en-US"/>
        </w:rPr>
        <w:t>through the working</w:t>
      </w:r>
      <w:r w:rsidR="000E566A" w:rsidRPr="006873DB">
        <w:rPr>
          <w:rFonts w:ascii="Book Antiqua" w:hAnsi="Book Antiqua"/>
          <w:lang w:val="en-US"/>
        </w:rPr>
        <w:t xml:space="preserve"> channel</w:t>
      </w:r>
      <w:r w:rsidR="00431FE6" w:rsidRPr="006873DB">
        <w:rPr>
          <w:rFonts w:ascii="Book Antiqua" w:hAnsi="Book Antiqua"/>
          <w:lang w:val="en-US"/>
        </w:rPr>
        <w:t xml:space="preserve"> of an endoscope </w:t>
      </w:r>
      <w:r w:rsidR="00827745" w:rsidRPr="006873DB">
        <w:rPr>
          <w:rFonts w:ascii="Book Antiqua" w:hAnsi="Book Antiqua" w:hint="eastAsia"/>
          <w:lang w:val="en-US" w:eastAsia="zh-CN"/>
        </w:rPr>
        <w:t>[</w:t>
      </w:r>
      <w:r w:rsidR="0011559A" w:rsidRPr="006873DB">
        <w:rPr>
          <w:rFonts w:ascii="Book Antiqua" w:hAnsi="Book Antiqua"/>
          <w:lang w:val="en-US"/>
        </w:rPr>
        <w:t>through the sco</w:t>
      </w:r>
      <w:r w:rsidR="00431FE6" w:rsidRPr="006873DB">
        <w:rPr>
          <w:rFonts w:ascii="Book Antiqua" w:hAnsi="Book Antiqua"/>
          <w:lang w:val="en-US"/>
        </w:rPr>
        <w:t xml:space="preserve">pe </w:t>
      </w:r>
      <w:r w:rsidR="00827745" w:rsidRPr="006873DB">
        <w:rPr>
          <w:rFonts w:ascii="Book Antiqua" w:hAnsi="Book Antiqua" w:hint="eastAsia"/>
          <w:lang w:val="en-US" w:eastAsia="zh-CN"/>
        </w:rPr>
        <w:t>(</w:t>
      </w:r>
      <w:r w:rsidR="00431FE6" w:rsidRPr="006873DB">
        <w:rPr>
          <w:rFonts w:ascii="Book Antiqua" w:hAnsi="Book Antiqua"/>
          <w:lang w:val="en-US"/>
        </w:rPr>
        <w:t>TTS)</w:t>
      </w:r>
      <w:r w:rsidR="00827745" w:rsidRPr="006873DB">
        <w:rPr>
          <w:rFonts w:ascii="Book Antiqua" w:hAnsi="Book Antiqua" w:hint="eastAsia"/>
          <w:lang w:val="en-US" w:eastAsia="zh-CN"/>
        </w:rPr>
        <w:t>]</w:t>
      </w:r>
      <w:r w:rsidR="00431FE6" w:rsidRPr="006873DB">
        <w:rPr>
          <w:rFonts w:ascii="Book Antiqua" w:hAnsi="Book Antiqua"/>
          <w:lang w:val="en-US"/>
        </w:rPr>
        <w:t xml:space="preserve"> </w:t>
      </w:r>
      <w:r w:rsidRPr="006873DB">
        <w:rPr>
          <w:rFonts w:ascii="Book Antiqua" w:hAnsi="Book Antiqua"/>
          <w:lang w:val="en-US"/>
        </w:rPr>
        <w:t xml:space="preserve">and clips </w:t>
      </w:r>
      <w:r w:rsidR="00431FE6" w:rsidRPr="006873DB">
        <w:rPr>
          <w:rFonts w:ascii="Book Antiqua" w:hAnsi="Book Antiqua"/>
          <w:lang w:val="en-US"/>
        </w:rPr>
        <w:t>pre-loaded with a transparent detachable cap at the distal end of the endosco</w:t>
      </w:r>
      <w:r w:rsidR="000E566A" w:rsidRPr="006873DB">
        <w:rPr>
          <w:rFonts w:ascii="Book Antiqua" w:hAnsi="Book Antiqua"/>
          <w:lang w:val="en-US"/>
        </w:rPr>
        <w:t xml:space="preserve">pe (Over the Scope OTSC) </w:t>
      </w:r>
      <w:r w:rsidR="00431FE6" w:rsidRPr="006873DB">
        <w:rPr>
          <w:rFonts w:ascii="Book Antiqua" w:hAnsi="Book Antiqua"/>
          <w:lang w:val="en-US"/>
        </w:rPr>
        <w:t xml:space="preserve">(Figure </w:t>
      </w:r>
      <w:r w:rsidR="00390B71" w:rsidRPr="006873DB">
        <w:rPr>
          <w:rFonts w:ascii="Book Antiqua" w:hAnsi="Book Antiqua" w:hint="eastAsia"/>
          <w:lang w:val="en-US" w:eastAsia="zh-CN"/>
        </w:rPr>
        <w:t>2</w:t>
      </w:r>
      <w:r w:rsidR="00431FE6" w:rsidRPr="006873DB">
        <w:rPr>
          <w:rFonts w:ascii="Book Antiqua" w:hAnsi="Book Antiqua"/>
          <w:lang w:val="en-US"/>
        </w:rPr>
        <w:t>).</w:t>
      </w:r>
    </w:p>
    <w:p w:rsidR="00431FE6" w:rsidRPr="006873DB" w:rsidRDefault="00431FE6" w:rsidP="00827745">
      <w:pPr>
        <w:spacing w:line="360" w:lineRule="auto"/>
        <w:ind w:firstLineChars="100" w:firstLine="240"/>
        <w:jc w:val="both"/>
        <w:rPr>
          <w:rFonts w:ascii="Book Antiqua" w:hAnsi="Book Antiqua"/>
          <w:lang w:val="en-US"/>
        </w:rPr>
      </w:pPr>
      <w:r w:rsidRPr="006873DB">
        <w:rPr>
          <w:rFonts w:ascii="Book Antiqua" w:hAnsi="Book Antiqua"/>
          <w:lang w:val="en-US"/>
        </w:rPr>
        <w:t>The TTS clips are available from different manufacturers and with diffe</w:t>
      </w:r>
      <w:r w:rsidR="00861B01" w:rsidRPr="006873DB">
        <w:rPr>
          <w:rFonts w:ascii="Book Antiqua" w:hAnsi="Book Antiqua"/>
          <w:lang w:val="en-US"/>
        </w:rPr>
        <w:t>rent opening</w:t>
      </w:r>
      <w:r w:rsidRPr="006873DB">
        <w:rPr>
          <w:rFonts w:ascii="Book Antiqua" w:hAnsi="Book Antiqua"/>
          <w:lang w:val="en-US"/>
        </w:rPr>
        <w:t xml:space="preserve"> lengths (Table 2</w:t>
      </w:r>
      <w:r w:rsidR="00827745" w:rsidRPr="006873DB">
        <w:rPr>
          <w:rFonts w:ascii="Book Antiqua" w:hAnsi="Book Antiqua" w:hint="eastAsia"/>
          <w:lang w:val="en-US" w:eastAsia="zh-CN"/>
        </w:rPr>
        <w:t>,</w:t>
      </w:r>
      <w:r w:rsidRPr="006873DB">
        <w:rPr>
          <w:rFonts w:ascii="Book Antiqua" w:hAnsi="Book Antiqua"/>
          <w:lang w:val="en-US"/>
        </w:rPr>
        <w:t xml:space="preserve"> Figure</w:t>
      </w:r>
      <w:r w:rsidR="00827745" w:rsidRPr="006873DB">
        <w:rPr>
          <w:rFonts w:ascii="Book Antiqua" w:hAnsi="Book Antiqua" w:hint="eastAsia"/>
          <w:lang w:val="en-US" w:eastAsia="zh-CN"/>
        </w:rPr>
        <w:t>s</w:t>
      </w:r>
      <w:r w:rsidRPr="006873DB">
        <w:rPr>
          <w:rFonts w:ascii="Book Antiqua" w:hAnsi="Book Antiqua"/>
          <w:lang w:val="en-US"/>
        </w:rPr>
        <w:t xml:space="preserve"> </w:t>
      </w:r>
      <w:r w:rsidR="00390B71" w:rsidRPr="006873DB">
        <w:rPr>
          <w:rFonts w:ascii="Book Antiqua" w:hAnsi="Book Antiqua" w:hint="eastAsia"/>
          <w:lang w:val="en-US" w:eastAsia="zh-CN"/>
        </w:rPr>
        <w:t>3</w:t>
      </w:r>
      <w:r w:rsidR="00861B01" w:rsidRPr="006873DB">
        <w:rPr>
          <w:rFonts w:ascii="Book Antiqua" w:hAnsi="Book Antiqua"/>
          <w:lang w:val="en-US"/>
        </w:rPr>
        <w:t xml:space="preserve"> and 4). A clip with three branches</w:t>
      </w:r>
      <w:r w:rsidRPr="006873DB">
        <w:rPr>
          <w:rFonts w:ascii="Book Antiqua" w:hAnsi="Book Antiqua"/>
          <w:lang w:val="en-US"/>
        </w:rPr>
        <w:t xml:space="preserve"> (</w:t>
      </w:r>
      <w:proofErr w:type="spellStart"/>
      <w:r w:rsidRPr="006873DB">
        <w:rPr>
          <w:rFonts w:ascii="Book Antiqua" w:hAnsi="Book Antiqua"/>
          <w:lang w:val="en-US"/>
        </w:rPr>
        <w:t>TriClip</w:t>
      </w:r>
      <w:proofErr w:type="spellEnd"/>
      <w:r w:rsidRPr="006873DB">
        <w:rPr>
          <w:rFonts w:ascii="Book Antiqua" w:hAnsi="Book Antiqua"/>
          <w:lang w:val="en-US"/>
        </w:rPr>
        <w:t>, Cook Medical, Ir</w:t>
      </w:r>
      <w:r w:rsidR="00861B01" w:rsidRPr="006873DB">
        <w:rPr>
          <w:rFonts w:ascii="Book Antiqua" w:hAnsi="Book Antiqua"/>
          <w:lang w:val="en-US"/>
        </w:rPr>
        <w:t>eland) is now no longer available</w:t>
      </w:r>
      <w:r w:rsidR="00F05AC7" w:rsidRPr="006873DB">
        <w:rPr>
          <w:rFonts w:ascii="Book Antiqua" w:hAnsi="Book Antiqua"/>
          <w:lang w:val="en-US"/>
        </w:rPr>
        <w:t>. P</w:t>
      </w:r>
      <w:r w:rsidRPr="006873DB">
        <w:rPr>
          <w:rFonts w:ascii="Book Antiqua" w:hAnsi="Book Antiqua"/>
          <w:lang w:val="en-US"/>
        </w:rPr>
        <w:t xml:space="preserve">rospective studies with the </w:t>
      </w:r>
      <w:proofErr w:type="spellStart"/>
      <w:r w:rsidRPr="006873DB">
        <w:rPr>
          <w:rFonts w:ascii="Book Antiqua" w:hAnsi="Book Antiqua"/>
          <w:lang w:val="en-US"/>
        </w:rPr>
        <w:t>TriClip</w:t>
      </w:r>
      <w:proofErr w:type="spellEnd"/>
      <w:r w:rsidRPr="006873DB">
        <w:rPr>
          <w:rFonts w:ascii="Book Antiqua" w:hAnsi="Book Antiqua"/>
          <w:lang w:val="en-US"/>
        </w:rPr>
        <w:t xml:space="preserve"> compared to the Quick Clip (Olympus, Hamburg, Germany) </w:t>
      </w:r>
      <w:r w:rsidR="00F05AC7" w:rsidRPr="006873DB">
        <w:rPr>
          <w:rFonts w:ascii="Book Antiqua" w:hAnsi="Book Antiqua"/>
          <w:lang w:val="en-US"/>
        </w:rPr>
        <w:t>showed a</w:t>
      </w:r>
      <w:r w:rsidR="00861B01" w:rsidRPr="006873DB">
        <w:rPr>
          <w:rFonts w:ascii="Book Antiqua" w:hAnsi="Book Antiqua"/>
          <w:lang w:val="en-US"/>
        </w:rPr>
        <w:t xml:space="preserve"> slightly worse</w:t>
      </w:r>
      <w:r w:rsidR="00F05AC7" w:rsidRPr="006873DB">
        <w:rPr>
          <w:rFonts w:ascii="Book Antiqua" w:hAnsi="Book Antiqua"/>
          <w:lang w:val="en-US"/>
        </w:rPr>
        <w:t xml:space="preserve"> outcome for the </w:t>
      </w:r>
      <w:proofErr w:type="spellStart"/>
      <w:r w:rsidR="00F05AC7" w:rsidRPr="006873DB">
        <w:rPr>
          <w:rFonts w:ascii="Book Antiqua" w:hAnsi="Book Antiqua"/>
          <w:lang w:val="en-US"/>
        </w:rPr>
        <w:t>TriClip</w:t>
      </w:r>
      <w:proofErr w:type="spellEnd"/>
      <w:r w:rsidR="00F05AC7" w:rsidRPr="006873DB">
        <w:rPr>
          <w:rFonts w:ascii="Book Antiqua" w:hAnsi="Book Antiqua"/>
          <w:lang w:val="en-US"/>
        </w:rPr>
        <w:t xml:space="preserve">. Another </w:t>
      </w:r>
      <w:r w:rsidR="00861B01" w:rsidRPr="006873DB">
        <w:rPr>
          <w:rFonts w:ascii="Book Antiqua" w:hAnsi="Book Antiqua"/>
          <w:lang w:val="en-US"/>
        </w:rPr>
        <w:t>study</w:t>
      </w:r>
      <w:r w:rsidR="00F05AC7" w:rsidRPr="006873DB">
        <w:rPr>
          <w:rFonts w:ascii="Book Antiqua" w:hAnsi="Book Antiqua"/>
          <w:lang w:val="en-US"/>
        </w:rPr>
        <w:t xml:space="preserve"> showed more </w:t>
      </w:r>
      <w:r w:rsidRPr="006873DB">
        <w:rPr>
          <w:rFonts w:ascii="Book Antiqua" w:hAnsi="Book Antiqua"/>
          <w:lang w:val="en-US"/>
        </w:rPr>
        <w:t>recurr</w:t>
      </w:r>
      <w:r w:rsidR="00861B01" w:rsidRPr="006873DB">
        <w:rPr>
          <w:rFonts w:ascii="Book Antiqua" w:hAnsi="Book Antiqua"/>
          <w:lang w:val="en-US"/>
        </w:rPr>
        <w:t xml:space="preserve">ent bleeding with the </w:t>
      </w:r>
      <w:proofErr w:type="spellStart"/>
      <w:r w:rsidR="00861B01" w:rsidRPr="006873DB">
        <w:rPr>
          <w:rFonts w:ascii="Book Antiqua" w:hAnsi="Book Antiqua"/>
          <w:lang w:val="en-US"/>
        </w:rPr>
        <w:t>TriClip</w:t>
      </w:r>
      <w:proofErr w:type="spellEnd"/>
      <w:r w:rsidR="00861B01" w:rsidRPr="006873DB">
        <w:rPr>
          <w:rFonts w:ascii="Book Antiqua" w:hAnsi="Book Antiqua"/>
          <w:lang w:val="en-US"/>
        </w:rPr>
        <w:t xml:space="preserve"> </w:t>
      </w:r>
      <w:r w:rsidRPr="006873DB">
        <w:rPr>
          <w:rFonts w:ascii="Book Antiqua" w:hAnsi="Book Antiqua"/>
          <w:lang w:val="en-US"/>
        </w:rPr>
        <w:t>(15%</w:t>
      </w:r>
      <w:r w:rsidR="00827745" w:rsidRPr="006873DB">
        <w:rPr>
          <w:rFonts w:ascii="Book Antiqua" w:hAnsi="Book Antiqua"/>
          <w:lang w:val="en-US"/>
        </w:rPr>
        <w:t xml:space="preserve"> </w:t>
      </w:r>
      <w:r w:rsidR="00827745" w:rsidRPr="006873DB">
        <w:rPr>
          <w:rFonts w:ascii="Book Antiqua" w:hAnsi="Book Antiqua"/>
          <w:i/>
          <w:lang w:val="en-US"/>
        </w:rPr>
        <w:t>vs</w:t>
      </w:r>
      <w:r w:rsidR="00E53146" w:rsidRPr="006873DB">
        <w:rPr>
          <w:rFonts w:ascii="Book Antiqua" w:hAnsi="Book Antiqua"/>
          <w:lang w:val="en-US"/>
        </w:rPr>
        <w:t xml:space="preserve"> 29%). The primary hemostasis</w:t>
      </w:r>
      <w:r w:rsidR="00F05AC7" w:rsidRPr="006873DB">
        <w:rPr>
          <w:rFonts w:ascii="Book Antiqua" w:hAnsi="Book Antiqua"/>
          <w:lang w:val="en-US"/>
        </w:rPr>
        <w:t xml:space="preserve"> </w:t>
      </w:r>
      <w:r w:rsidRPr="006873DB">
        <w:rPr>
          <w:rFonts w:ascii="Book Antiqua" w:hAnsi="Book Antiqua"/>
          <w:lang w:val="en-US"/>
        </w:rPr>
        <w:t xml:space="preserve">rate was </w:t>
      </w:r>
      <w:r w:rsidR="00E53146" w:rsidRPr="006873DB">
        <w:rPr>
          <w:rFonts w:ascii="Book Antiqua" w:hAnsi="Book Antiqua"/>
          <w:lang w:val="en-US"/>
        </w:rPr>
        <w:t>also</w:t>
      </w:r>
      <w:r w:rsidRPr="006873DB">
        <w:rPr>
          <w:rFonts w:ascii="Book Antiqua" w:hAnsi="Book Antiqua"/>
          <w:lang w:val="en-US"/>
        </w:rPr>
        <w:t xml:space="preserve"> significantly lower with the </w:t>
      </w:r>
      <w:proofErr w:type="spellStart"/>
      <w:r w:rsidRPr="006873DB">
        <w:rPr>
          <w:rFonts w:ascii="Book Antiqua" w:hAnsi="Book Antiqua"/>
          <w:lang w:val="en-US"/>
        </w:rPr>
        <w:t>TriCli</w:t>
      </w:r>
      <w:r w:rsidR="00E53146" w:rsidRPr="006873DB">
        <w:rPr>
          <w:rFonts w:ascii="Book Antiqua" w:hAnsi="Book Antiqua"/>
          <w:lang w:val="en-US"/>
        </w:rPr>
        <w:t>p</w:t>
      </w:r>
      <w:proofErr w:type="spellEnd"/>
      <w:r w:rsidR="00E53146" w:rsidRPr="006873DB">
        <w:rPr>
          <w:rFonts w:ascii="Book Antiqua" w:hAnsi="Book Antiqua"/>
          <w:lang w:val="en-US"/>
        </w:rPr>
        <w:t xml:space="preserve"> (94% </w:t>
      </w:r>
      <w:r w:rsidR="00827745" w:rsidRPr="006873DB">
        <w:rPr>
          <w:rFonts w:ascii="Book Antiqua" w:hAnsi="Book Antiqua"/>
          <w:i/>
          <w:lang w:val="en-US"/>
        </w:rPr>
        <w:t>vs</w:t>
      </w:r>
      <w:r w:rsidR="00E53146" w:rsidRPr="006873DB">
        <w:rPr>
          <w:rFonts w:ascii="Book Antiqua" w:hAnsi="Book Antiqua"/>
          <w:lang w:val="en-US"/>
        </w:rPr>
        <w:t xml:space="preserve"> 76%, </w:t>
      </w:r>
      <w:r w:rsidR="00827745" w:rsidRPr="006873DB">
        <w:rPr>
          <w:rFonts w:ascii="Book Antiqua" w:hAnsi="Book Antiqua"/>
          <w:i/>
          <w:lang w:val="en-US"/>
        </w:rPr>
        <w:t>P</w:t>
      </w:r>
      <w:r w:rsidR="00E53146" w:rsidRPr="006873DB">
        <w:rPr>
          <w:rFonts w:ascii="Book Antiqua" w:hAnsi="Book Antiqua"/>
          <w:lang w:val="en-US"/>
        </w:rPr>
        <w:t xml:space="preserve"> = 0.01)</w:t>
      </w:r>
      <w:r w:rsidR="00827745" w:rsidRPr="006873DB">
        <w:rPr>
          <w:rFonts w:ascii="Book Antiqua" w:hAnsi="Book Antiqua" w:hint="eastAsia"/>
          <w:vertAlign w:val="superscript"/>
          <w:lang w:val="en-US" w:eastAsia="zh-CN"/>
        </w:rPr>
        <w:t>[15]</w:t>
      </w:r>
      <w:r w:rsidRPr="006873DB">
        <w:rPr>
          <w:rFonts w:ascii="Book Antiqua" w:hAnsi="Book Antiqua"/>
          <w:lang w:val="en-US"/>
        </w:rPr>
        <w:t>.</w:t>
      </w:r>
    </w:p>
    <w:p w:rsidR="00431FE6" w:rsidRPr="006873DB" w:rsidRDefault="009B7253" w:rsidP="00827745">
      <w:pPr>
        <w:spacing w:line="360" w:lineRule="auto"/>
        <w:ind w:firstLineChars="100" w:firstLine="240"/>
        <w:jc w:val="both"/>
        <w:rPr>
          <w:rFonts w:ascii="Book Antiqua" w:hAnsi="Book Antiqua"/>
          <w:lang w:val="en-US"/>
        </w:rPr>
      </w:pPr>
      <w:r w:rsidRPr="006873DB">
        <w:rPr>
          <w:rFonts w:ascii="Book Antiqua" w:hAnsi="Book Antiqua"/>
          <w:lang w:val="en-US"/>
        </w:rPr>
        <w:t>Meanwhile the company</w:t>
      </w:r>
      <w:r w:rsidR="00F05AC7" w:rsidRPr="006873DB">
        <w:rPr>
          <w:rFonts w:ascii="Book Antiqua" w:hAnsi="Book Antiqua"/>
          <w:lang w:val="en-US"/>
        </w:rPr>
        <w:t xml:space="preserve"> has</w:t>
      </w:r>
      <w:r w:rsidR="00431FE6" w:rsidRPr="006873DB">
        <w:rPr>
          <w:rFonts w:ascii="Book Antiqua" w:hAnsi="Book Antiqua"/>
          <w:lang w:val="en-US"/>
        </w:rPr>
        <w:t xml:space="preserve"> improved</w:t>
      </w:r>
      <w:r w:rsidRPr="006873DB">
        <w:rPr>
          <w:rFonts w:ascii="Book Antiqua" w:hAnsi="Book Antiqua"/>
          <w:lang w:val="en-US"/>
        </w:rPr>
        <w:t xml:space="preserve"> the</w:t>
      </w:r>
      <w:r w:rsidR="00431FE6" w:rsidRPr="006873DB">
        <w:rPr>
          <w:rFonts w:ascii="Book Antiqua" w:hAnsi="Book Antiqua"/>
          <w:lang w:val="en-US"/>
        </w:rPr>
        <w:t xml:space="preserve"> clip model </w:t>
      </w:r>
      <w:r w:rsidRPr="006873DB">
        <w:rPr>
          <w:rFonts w:ascii="Book Antiqua" w:hAnsi="Book Antiqua"/>
          <w:lang w:val="en-US"/>
        </w:rPr>
        <w:t>and offers a clip with two branches</w:t>
      </w:r>
      <w:r w:rsidR="00F05AC7" w:rsidRPr="006873DB">
        <w:rPr>
          <w:rFonts w:ascii="Book Antiqua" w:hAnsi="Book Antiqua"/>
          <w:lang w:val="en-US"/>
        </w:rPr>
        <w:t>. It is called</w:t>
      </w:r>
      <w:r w:rsidR="00431FE6" w:rsidRPr="006873DB">
        <w:rPr>
          <w:rFonts w:ascii="Book Antiqua" w:hAnsi="Book Antiqua"/>
          <w:lang w:val="en-US"/>
        </w:rPr>
        <w:t xml:space="preserve"> </w:t>
      </w:r>
      <w:r w:rsidRPr="006873DB">
        <w:rPr>
          <w:rFonts w:ascii="Book Antiqua" w:hAnsi="Book Antiqua"/>
          <w:lang w:val="en-US"/>
        </w:rPr>
        <w:t>“</w:t>
      </w:r>
      <w:r w:rsidR="00431FE6" w:rsidRPr="006873DB">
        <w:rPr>
          <w:rFonts w:ascii="Book Antiqua" w:hAnsi="Book Antiqua"/>
          <w:lang w:val="en-US"/>
        </w:rPr>
        <w:t>Instinct clip</w:t>
      </w:r>
      <w:r w:rsidRPr="006873DB">
        <w:rPr>
          <w:rFonts w:ascii="Book Antiqua" w:hAnsi="Book Antiqua"/>
          <w:lang w:val="en-US"/>
        </w:rPr>
        <w:t>”</w:t>
      </w:r>
      <w:r w:rsidR="00F05AC7" w:rsidRPr="006873DB">
        <w:rPr>
          <w:rFonts w:ascii="Book Antiqua" w:hAnsi="Book Antiqua"/>
          <w:lang w:val="en-US"/>
        </w:rPr>
        <w:t>, opens at a very wide angle, can be rotated and reopened.</w:t>
      </w:r>
      <w:r w:rsidR="00431FE6" w:rsidRPr="006873DB">
        <w:rPr>
          <w:rFonts w:ascii="Book Antiqua" w:hAnsi="Book Antiqua"/>
          <w:lang w:val="en-US"/>
        </w:rPr>
        <w:t xml:space="preserve"> </w:t>
      </w:r>
      <w:r w:rsidR="00F05AC7" w:rsidRPr="006873DB">
        <w:rPr>
          <w:rFonts w:ascii="Book Antiqua" w:hAnsi="Book Antiqua"/>
          <w:lang w:val="en-US"/>
        </w:rPr>
        <w:t>However it</w:t>
      </w:r>
      <w:r w:rsidR="00431FE6" w:rsidRPr="006873DB">
        <w:rPr>
          <w:rFonts w:ascii="Book Antiqua" w:hAnsi="Book Antiqua"/>
          <w:lang w:val="en-US"/>
        </w:rPr>
        <w:t xml:space="preserve"> is a single</w:t>
      </w:r>
      <w:r w:rsidR="00127634" w:rsidRPr="006873DB">
        <w:rPr>
          <w:rFonts w:ascii="Book Antiqua" w:hAnsi="Book Antiqua"/>
          <w:lang w:val="en-US"/>
        </w:rPr>
        <w:t xml:space="preserve"> use</w:t>
      </w:r>
      <w:r w:rsidR="00431FE6" w:rsidRPr="006873DB">
        <w:rPr>
          <w:rFonts w:ascii="Book Antiqua" w:hAnsi="Book Antiqua"/>
          <w:lang w:val="en-US"/>
        </w:rPr>
        <w:t xml:space="preserve"> clip,</w:t>
      </w:r>
      <w:r w:rsidR="00127634" w:rsidRPr="006873DB">
        <w:rPr>
          <w:rFonts w:ascii="Book Antiqua" w:hAnsi="Book Antiqua"/>
          <w:lang w:val="en-US"/>
        </w:rPr>
        <w:t xml:space="preserve"> requiring</w:t>
      </w:r>
      <w:r w:rsidR="00431FE6" w:rsidRPr="006873DB">
        <w:rPr>
          <w:rFonts w:ascii="Book Antiqua" w:hAnsi="Book Antiqua"/>
          <w:lang w:val="en-US"/>
        </w:rPr>
        <w:t xml:space="preserve"> a complete application </w:t>
      </w:r>
      <w:r w:rsidR="00127634" w:rsidRPr="006873DB">
        <w:rPr>
          <w:rFonts w:ascii="Book Antiqua" w:hAnsi="Book Antiqua"/>
          <w:lang w:val="en-US"/>
        </w:rPr>
        <w:t>set</w:t>
      </w:r>
      <w:r w:rsidR="00431FE6" w:rsidRPr="006873DB">
        <w:rPr>
          <w:rFonts w:ascii="Book Antiqua" w:hAnsi="Book Antiqua"/>
          <w:lang w:val="en-US"/>
        </w:rPr>
        <w:t xml:space="preserve"> for each application.</w:t>
      </w:r>
      <w:r w:rsidR="00F05AC7" w:rsidRPr="006873DB">
        <w:rPr>
          <w:rFonts w:ascii="Book Antiqua" w:hAnsi="Book Antiqua"/>
          <w:lang w:val="en-US"/>
        </w:rPr>
        <w:t xml:space="preserve"> </w:t>
      </w:r>
      <w:r w:rsidR="00431FE6" w:rsidRPr="006873DB">
        <w:rPr>
          <w:rFonts w:ascii="Book Antiqua" w:hAnsi="Book Antiqua"/>
          <w:lang w:val="en-US"/>
        </w:rPr>
        <w:t xml:space="preserve">So far there </w:t>
      </w:r>
      <w:r w:rsidR="00127634" w:rsidRPr="006873DB">
        <w:rPr>
          <w:rFonts w:ascii="Book Antiqua" w:hAnsi="Book Antiqua"/>
          <w:lang w:val="en-US"/>
        </w:rPr>
        <w:t xml:space="preserve">are no </w:t>
      </w:r>
      <w:r w:rsidR="00431FE6" w:rsidRPr="006873DB">
        <w:rPr>
          <w:rFonts w:ascii="Book Antiqua" w:hAnsi="Book Antiqua"/>
          <w:lang w:val="en-US"/>
        </w:rPr>
        <w:t xml:space="preserve">published clinical trials. However, an ex vivo study </w:t>
      </w:r>
      <w:r w:rsidR="00127634" w:rsidRPr="006873DB">
        <w:rPr>
          <w:rFonts w:ascii="Book Antiqua" w:hAnsi="Book Antiqua"/>
          <w:lang w:val="en-US"/>
        </w:rPr>
        <w:t>showed a good application even in full inversion of the endoscope</w:t>
      </w:r>
      <w:r w:rsidR="00431FE6" w:rsidRPr="006873DB">
        <w:rPr>
          <w:rFonts w:ascii="Book Antiqua" w:hAnsi="Book Antiqua"/>
          <w:lang w:val="en-US"/>
        </w:rPr>
        <w:t xml:space="preserve"> and a durable f</w:t>
      </w:r>
      <w:r w:rsidR="00127634" w:rsidRPr="006873DB">
        <w:rPr>
          <w:rFonts w:ascii="Book Antiqua" w:hAnsi="Book Antiqua"/>
          <w:lang w:val="en-US"/>
        </w:rPr>
        <w:t>abric closur</w:t>
      </w:r>
      <w:r w:rsidR="00515199" w:rsidRPr="006873DB">
        <w:rPr>
          <w:rFonts w:ascii="Book Antiqua" w:hAnsi="Book Antiqua"/>
          <w:lang w:val="en-US"/>
        </w:rPr>
        <w:t xml:space="preserve">e (Figure </w:t>
      </w:r>
      <w:r w:rsidR="00390B71" w:rsidRPr="006873DB">
        <w:rPr>
          <w:rFonts w:ascii="Book Antiqua" w:hAnsi="Book Antiqua" w:hint="eastAsia"/>
          <w:lang w:val="en-US" w:eastAsia="zh-CN"/>
        </w:rPr>
        <w:t>5</w:t>
      </w:r>
      <w:r w:rsidR="00515199" w:rsidRPr="006873DB">
        <w:rPr>
          <w:rFonts w:ascii="Book Antiqua" w:hAnsi="Book Antiqua"/>
          <w:lang w:val="en-US"/>
        </w:rPr>
        <w:t>)</w:t>
      </w:r>
      <w:r w:rsidR="00827745" w:rsidRPr="006873DB">
        <w:rPr>
          <w:rFonts w:ascii="Book Antiqua" w:hAnsi="Book Antiqua" w:hint="eastAsia"/>
          <w:vertAlign w:val="superscript"/>
          <w:lang w:val="en-US" w:eastAsia="zh-CN"/>
        </w:rPr>
        <w:t>[16]</w:t>
      </w:r>
      <w:r w:rsidR="00431FE6" w:rsidRPr="006873DB">
        <w:rPr>
          <w:rFonts w:ascii="Book Antiqua" w:hAnsi="Book Antiqua"/>
          <w:lang w:val="en-US"/>
        </w:rPr>
        <w:t>.</w:t>
      </w:r>
    </w:p>
    <w:p w:rsidR="00783933" w:rsidRPr="006873DB" w:rsidRDefault="00783933" w:rsidP="00827745">
      <w:pPr>
        <w:spacing w:line="360" w:lineRule="auto"/>
        <w:ind w:firstLineChars="100" w:firstLine="240"/>
        <w:jc w:val="both"/>
        <w:rPr>
          <w:rFonts w:ascii="Book Antiqua" w:hAnsi="Book Antiqua"/>
          <w:lang w:val="en-US"/>
        </w:rPr>
      </w:pPr>
      <w:r w:rsidRPr="006873DB">
        <w:rPr>
          <w:rFonts w:ascii="Book Antiqua" w:hAnsi="Book Antiqua"/>
          <w:lang w:val="en-US"/>
        </w:rPr>
        <w:t xml:space="preserve">The mechanical hemostasis </w:t>
      </w:r>
      <w:r w:rsidR="00127634" w:rsidRPr="006873DB">
        <w:rPr>
          <w:rFonts w:ascii="Book Antiqua" w:hAnsi="Book Antiqua"/>
          <w:lang w:val="en-US"/>
        </w:rPr>
        <w:t>is the</w:t>
      </w:r>
      <w:r w:rsidRPr="006873DB">
        <w:rPr>
          <w:rFonts w:ascii="Book Antiqua" w:hAnsi="Book Antiqua"/>
          <w:lang w:val="en-US"/>
        </w:rPr>
        <w:t xml:space="preserve"> only endoscopic procedure </w:t>
      </w:r>
      <w:r w:rsidR="00127634" w:rsidRPr="006873DB">
        <w:rPr>
          <w:rFonts w:ascii="Book Antiqua" w:hAnsi="Book Antiqua"/>
          <w:lang w:val="en-US"/>
        </w:rPr>
        <w:t xml:space="preserve">that offers a </w:t>
      </w:r>
      <w:r w:rsidRPr="006873DB">
        <w:rPr>
          <w:rFonts w:ascii="Book Antiqua" w:hAnsi="Book Antiqua"/>
          <w:lang w:val="en-US"/>
        </w:rPr>
        <w:t>safe and permanen</w:t>
      </w:r>
      <w:r w:rsidR="00127634" w:rsidRPr="006873DB">
        <w:rPr>
          <w:rFonts w:ascii="Book Antiqua" w:hAnsi="Book Antiqua"/>
          <w:lang w:val="en-US"/>
        </w:rPr>
        <w:t xml:space="preserve">t closure of larger </w:t>
      </w:r>
      <w:proofErr w:type="gramStart"/>
      <w:r w:rsidR="00127634" w:rsidRPr="006873DB">
        <w:rPr>
          <w:rFonts w:ascii="Book Antiqua" w:hAnsi="Book Antiqua"/>
          <w:lang w:val="en-US"/>
        </w:rPr>
        <w:t>vessels</w:t>
      </w:r>
      <w:r w:rsidR="00827745" w:rsidRPr="006873DB">
        <w:rPr>
          <w:rFonts w:ascii="Book Antiqua" w:hAnsi="Book Antiqua" w:hint="eastAsia"/>
          <w:vertAlign w:val="superscript"/>
          <w:lang w:val="en-US" w:eastAsia="zh-CN"/>
        </w:rPr>
        <w:t>[</w:t>
      </w:r>
      <w:proofErr w:type="gramEnd"/>
      <w:r w:rsidR="00827745" w:rsidRPr="006873DB">
        <w:rPr>
          <w:rFonts w:ascii="Book Antiqua" w:hAnsi="Book Antiqua" w:hint="eastAsia"/>
          <w:vertAlign w:val="superscript"/>
          <w:lang w:val="en-US" w:eastAsia="zh-CN"/>
        </w:rPr>
        <w:t>17]</w:t>
      </w:r>
      <w:r w:rsidR="001261F5" w:rsidRPr="006873DB">
        <w:rPr>
          <w:rFonts w:ascii="Book Antiqua" w:hAnsi="Book Antiqua"/>
          <w:lang w:val="en-US"/>
        </w:rPr>
        <w:t>. Importantly, however is</w:t>
      </w:r>
      <w:r w:rsidRPr="006873DB">
        <w:rPr>
          <w:rFonts w:ascii="Book Antiqua" w:hAnsi="Book Antiqua"/>
          <w:lang w:val="en-US"/>
        </w:rPr>
        <w:t xml:space="preserve"> the exact placement on the bleeding source and the durability of the clip </w:t>
      </w:r>
      <w:r w:rsidR="001261F5" w:rsidRPr="006873DB">
        <w:rPr>
          <w:rFonts w:ascii="Book Antiqua" w:hAnsi="Book Antiqua"/>
          <w:lang w:val="en-US"/>
        </w:rPr>
        <w:t xml:space="preserve">until </w:t>
      </w:r>
      <w:r w:rsidRPr="006873DB">
        <w:rPr>
          <w:rFonts w:ascii="Book Antiqua" w:hAnsi="Book Antiqua"/>
          <w:lang w:val="en-US"/>
        </w:rPr>
        <w:t>hemostasis has occurred.</w:t>
      </w:r>
    </w:p>
    <w:p w:rsidR="002506E8" w:rsidRPr="006873DB" w:rsidRDefault="001261F5" w:rsidP="00827745">
      <w:pPr>
        <w:spacing w:line="360" w:lineRule="auto"/>
        <w:ind w:firstLineChars="100" w:firstLine="240"/>
        <w:jc w:val="both"/>
        <w:rPr>
          <w:rFonts w:ascii="Book Antiqua" w:hAnsi="Book Antiqua"/>
          <w:lang w:val="en-US"/>
        </w:rPr>
      </w:pPr>
      <w:r w:rsidRPr="006873DB">
        <w:rPr>
          <w:rFonts w:ascii="Book Antiqua" w:hAnsi="Book Antiqua"/>
          <w:lang w:val="en-US"/>
        </w:rPr>
        <w:t xml:space="preserve">Hepworth </w:t>
      </w:r>
      <w:r w:rsidRPr="006873DB">
        <w:rPr>
          <w:rFonts w:ascii="Book Antiqua" w:hAnsi="Book Antiqua"/>
          <w:i/>
          <w:lang w:val="en-US"/>
        </w:rPr>
        <w:t xml:space="preserve">et </w:t>
      </w:r>
      <w:proofErr w:type="gramStart"/>
      <w:r w:rsidRPr="006873DB">
        <w:rPr>
          <w:rFonts w:ascii="Book Antiqua" w:hAnsi="Book Antiqua"/>
          <w:i/>
          <w:lang w:val="en-US"/>
        </w:rPr>
        <w:t>al</w:t>
      </w:r>
      <w:r w:rsidR="00827745" w:rsidRPr="006873DB">
        <w:rPr>
          <w:rFonts w:ascii="Book Antiqua" w:hAnsi="Book Antiqua" w:hint="eastAsia"/>
          <w:vertAlign w:val="superscript"/>
          <w:lang w:val="en-US" w:eastAsia="zh-CN"/>
        </w:rPr>
        <w:t>[</w:t>
      </w:r>
      <w:proofErr w:type="gramEnd"/>
      <w:r w:rsidR="00827745" w:rsidRPr="006873DB">
        <w:rPr>
          <w:rFonts w:ascii="Book Antiqua" w:hAnsi="Book Antiqua" w:hint="eastAsia"/>
          <w:vertAlign w:val="superscript"/>
          <w:lang w:val="en-US" w:eastAsia="zh-CN"/>
        </w:rPr>
        <w:t>18]</w:t>
      </w:r>
      <w:r w:rsidRPr="006873DB">
        <w:rPr>
          <w:rFonts w:ascii="Book Antiqua" w:hAnsi="Book Antiqua"/>
          <w:lang w:val="en-US"/>
        </w:rPr>
        <w:t xml:space="preserve"> compared in an animal model</w:t>
      </w:r>
      <w:r w:rsidR="00783933" w:rsidRPr="006873DB">
        <w:rPr>
          <w:rFonts w:ascii="Book Antiqua" w:hAnsi="Book Antiqua"/>
          <w:lang w:val="en-US"/>
        </w:rPr>
        <w:t xml:space="preserve"> on arterial vessels of different diameters </w:t>
      </w:r>
      <w:r w:rsidR="00AA08F5" w:rsidRPr="006873DB">
        <w:rPr>
          <w:rFonts w:ascii="Book Antiqua" w:hAnsi="Book Antiqua"/>
          <w:lang w:val="en-US"/>
        </w:rPr>
        <w:t>the</w:t>
      </w:r>
      <w:r w:rsidRPr="006873DB">
        <w:rPr>
          <w:rFonts w:ascii="Book Antiqua" w:hAnsi="Book Antiqua"/>
          <w:lang w:val="en-US"/>
        </w:rPr>
        <w:t xml:space="preserve"> </w:t>
      </w:r>
      <w:r w:rsidR="00783933" w:rsidRPr="006873DB">
        <w:rPr>
          <w:rFonts w:ascii="Book Antiqua" w:hAnsi="Book Antiqua"/>
          <w:lang w:val="en-US"/>
        </w:rPr>
        <w:t>methods</w:t>
      </w:r>
      <w:r w:rsidRPr="006873DB">
        <w:rPr>
          <w:rFonts w:ascii="Book Antiqua" w:hAnsi="Book Antiqua"/>
          <w:lang w:val="en-US"/>
        </w:rPr>
        <w:t xml:space="preserve"> of </w:t>
      </w:r>
      <w:r w:rsidR="00AA08F5" w:rsidRPr="006873DB">
        <w:rPr>
          <w:rFonts w:ascii="Book Antiqua" w:hAnsi="Book Antiqua"/>
          <w:lang w:val="en-US"/>
        </w:rPr>
        <w:t>endoscopic injection, heater probe</w:t>
      </w:r>
      <w:r w:rsidRPr="006873DB">
        <w:rPr>
          <w:rFonts w:ascii="Book Antiqua" w:hAnsi="Book Antiqua"/>
          <w:lang w:val="en-US"/>
        </w:rPr>
        <w:t xml:space="preserve"> </w:t>
      </w:r>
      <w:r w:rsidR="00AA08F5" w:rsidRPr="006873DB">
        <w:rPr>
          <w:rFonts w:ascii="Book Antiqua" w:hAnsi="Book Antiqua"/>
          <w:lang w:val="en-US"/>
        </w:rPr>
        <w:t xml:space="preserve">thermal </w:t>
      </w:r>
      <w:r w:rsidRPr="006873DB">
        <w:rPr>
          <w:rFonts w:ascii="Book Antiqua" w:hAnsi="Book Antiqua"/>
          <w:lang w:val="en-US"/>
        </w:rPr>
        <w:t>treatmen</w:t>
      </w:r>
      <w:r w:rsidR="00AA08F5" w:rsidRPr="006873DB">
        <w:rPr>
          <w:rFonts w:ascii="Book Antiqua" w:hAnsi="Book Antiqua"/>
          <w:lang w:val="en-US"/>
        </w:rPr>
        <w:t>t</w:t>
      </w:r>
      <w:r w:rsidRPr="006873DB">
        <w:rPr>
          <w:rFonts w:ascii="Book Antiqua" w:hAnsi="Book Antiqua"/>
          <w:lang w:val="en-US"/>
        </w:rPr>
        <w:t xml:space="preserve"> and c</w:t>
      </w:r>
      <w:r w:rsidR="00AA08F5" w:rsidRPr="006873DB">
        <w:rPr>
          <w:rFonts w:ascii="Book Antiqua" w:hAnsi="Book Antiqua"/>
          <w:lang w:val="en-US"/>
        </w:rPr>
        <w:t>lip ap</w:t>
      </w:r>
      <w:r w:rsidR="00515199" w:rsidRPr="006873DB">
        <w:rPr>
          <w:rFonts w:ascii="Book Antiqua" w:hAnsi="Book Antiqua"/>
          <w:lang w:val="en-US"/>
        </w:rPr>
        <w:t>plication</w:t>
      </w:r>
      <w:r w:rsidR="00783933" w:rsidRPr="006873DB">
        <w:rPr>
          <w:rFonts w:ascii="Book Antiqua" w:hAnsi="Book Antiqua"/>
          <w:lang w:val="en-US"/>
        </w:rPr>
        <w:t>. The injection could</w:t>
      </w:r>
      <w:r w:rsidR="00AA08F5" w:rsidRPr="006873DB">
        <w:rPr>
          <w:rFonts w:ascii="Book Antiqua" w:hAnsi="Book Antiqua"/>
          <w:lang w:val="en-US"/>
        </w:rPr>
        <w:t xml:space="preserve"> not achieve permanent hemostasis in any vessel diameter (1</w:t>
      </w:r>
      <w:r w:rsidR="00827745" w:rsidRPr="006873DB">
        <w:rPr>
          <w:rFonts w:ascii="Book Antiqua" w:hAnsi="Book Antiqua" w:hint="eastAsia"/>
          <w:lang w:val="en-US" w:eastAsia="zh-CN"/>
        </w:rPr>
        <w:t>-</w:t>
      </w:r>
      <w:r w:rsidR="00783933" w:rsidRPr="006873DB">
        <w:rPr>
          <w:rFonts w:ascii="Book Antiqua" w:hAnsi="Book Antiqua"/>
          <w:lang w:val="en-US"/>
        </w:rPr>
        <w:t xml:space="preserve">3 mm). But even with the </w:t>
      </w:r>
      <w:r w:rsidR="00F05AC7" w:rsidRPr="006873DB">
        <w:rPr>
          <w:rFonts w:ascii="Book Antiqua" w:hAnsi="Book Antiqua"/>
          <w:lang w:val="en-US"/>
        </w:rPr>
        <w:t>state of the art</w:t>
      </w:r>
      <w:r w:rsidR="00783933" w:rsidRPr="006873DB">
        <w:rPr>
          <w:rFonts w:ascii="Book Antiqua" w:hAnsi="Book Antiqua"/>
          <w:lang w:val="en-US"/>
        </w:rPr>
        <w:t xml:space="preserve"> hemostasis clips, the authors were</w:t>
      </w:r>
      <w:r w:rsidR="00AA08F5" w:rsidRPr="006873DB">
        <w:rPr>
          <w:rFonts w:ascii="Book Antiqua" w:hAnsi="Book Antiqua"/>
          <w:lang w:val="en-US"/>
        </w:rPr>
        <w:t xml:space="preserve"> only able to achieve permanent hemostasis in</w:t>
      </w:r>
      <w:r w:rsidR="00783933" w:rsidRPr="006873DB">
        <w:rPr>
          <w:rFonts w:ascii="Book Antiqua" w:hAnsi="Book Antiqua"/>
          <w:lang w:val="en-US"/>
        </w:rPr>
        <w:t xml:space="preserve"> 10</w:t>
      </w:r>
      <w:r w:rsidR="00827745" w:rsidRPr="006873DB">
        <w:rPr>
          <w:rFonts w:ascii="Book Antiqua" w:hAnsi="Book Antiqua" w:hint="eastAsia"/>
          <w:lang w:val="en-US" w:eastAsia="zh-CN"/>
        </w:rPr>
        <w:t>%-</w:t>
      </w:r>
      <w:r w:rsidR="00783933" w:rsidRPr="006873DB">
        <w:rPr>
          <w:rFonts w:ascii="Book Antiqua" w:hAnsi="Book Antiqua"/>
          <w:lang w:val="en-US"/>
        </w:rPr>
        <w:t>15%</w:t>
      </w:r>
      <w:r w:rsidR="00AA08F5" w:rsidRPr="006873DB">
        <w:rPr>
          <w:rFonts w:ascii="Book Antiqua" w:hAnsi="Book Antiqua"/>
          <w:lang w:val="en-US"/>
        </w:rPr>
        <w:t xml:space="preserve"> of the cases</w:t>
      </w:r>
      <w:r w:rsidR="00783933" w:rsidRPr="006873DB">
        <w:rPr>
          <w:rFonts w:ascii="Book Antiqua" w:hAnsi="Book Antiqua"/>
          <w:lang w:val="en-US"/>
        </w:rPr>
        <w:t xml:space="preserve">. The </w:t>
      </w:r>
      <w:r w:rsidR="00F05AC7" w:rsidRPr="006873DB">
        <w:rPr>
          <w:rFonts w:ascii="Book Antiqua" w:hAnsi="Book Antiqua"/>
          <w:lang w:val="en-US"/>
        </w:rPr>
        <w:t>attempt</w:t>
      </w:r>
      <w:r w:rsidR="00783933" w:rsidRPr="006873DB">
        <w:rPr>
          <w:rFonts w:ascii="Book Antiqua" w:hAnsi="Book Antiqua"/>
          <w:lang w:val="en-US"/>
        </w:rPr>
        <w:t xml:space="preserve"> </w:t>
      </w:r>
      <w:r w:rsidR="00AA08F5" w:rsidRPr="006873DB">
        <w:rPr>
          <w:rFonts w:ascii="Book Antiqua" w:hAnsi="Book Antiqua"/>
          <w:lang w:val="en-US"/>
        </w:rPr>
        <w:t xml:space="preserve">to achieve a higher </w:t>
      </w:r>
      <w:r w:rsidR="00F05AC7" w:rsidRPr="006873DB">
        <w:rPr>
          <w:rFonts w:ascii="Book Antiqua" w:hAnsi="Book Antiqua"/>
          <w:lang w:val="en-US"/>
        </w:rPr>
        <w:t xml:space="preserve">hemostasis rate with </w:t>
      </w:r>
      <w:r w:rsidR="00783933" w:rsidRPr="006873DB">
        <w:rPr>
          <w:rFonts w:ascii="Book Antiqua" w:hAnsi="Book Antiqua"/>
          <w:lang w:val="en-US"/>
        </w:rPr>
        <w:t>an end</w:t>
      </w:r>
      <w:r w:rsidR="00F05AC7" w:rsidRPr="006873DB">
        <w:rPr>
          <w:rFonts w:ascii="Book Antiqua" w:hAnsi="Book Antiqua"/>
          <w:lang w:val="en-US"/>
        </w:rPr>
        <w:t>oscopic suture or an</w:t>
      </w:r>
      <w:r w:rsidR="00AA08F5" w:rsidRPr="006873DB">
        <w:rPr>
          <w:rFonts w:ascii="Book Antiqua" w:hAnsi="Book Antiqua"/>
          <w:lang w:val="en-US"/>
        </w:rPr>
        <w:t xml:space="preserve"> </w:t>
      </w:r>
      <w:proofErr w:type="spellStart"/>
      <w:r w:rsidR="00AA08F5" w:rsidRPr="006873DB">
        <w:rPr>
          <w:rFonts w:ascii="Book Antiqua" w:hAnsi="Book Antiqua"/>
          <w:lang w:val="en-US"/>
        </w:rPr>
        <w:lastRenderedPageBreak/>
        <w:t>endoloop</w:t>
      </w:r>
      <w:proofErr w:type="spellEnd"/>
      <w:r w:rsidR="00783933" w:rsidRPr="006873DB">
        <w:rPr>
          <w:rFonts w:ascii="Book Antiqua" w:hAnsi="Book Antiqua"/>
          <w:lang w:val="en-US"/>
        </w:rPr>
        <w:t xml:space="preserve"> </w:t>
      </w:r>
      <w:r w:rsidR="002B5EA0" w:rsidRPr="006873DB">
        <w:rPr>
          <w:rFonts w:ascii="Book Antiqua" w:hAnsi="Book Antiqua"/>
          <w:lang w:val="en-US"/>
        </w:rPr>
        <w:t>achieved more durable vascular occlusion. A</w:t>
      </w:r>
      <w:r w:rsidR="00515199" w:rsidRPr="006873DB">
        <w:rPr>
          <w:rFonts w:ascii="Book Antiqua" w:hAnsi="Book Antiqua"/>
          <w:lang w:val="en-US"/>
        </w:rPr>
        <w:t>n</w:t>
      </w:r>
      <w:r w:rsidR="008A58D0" w:rsidRPr="006873DB">
        <w:rPr>
          <w:rFonts w:ascii="Book Antiqua" w:hAnsi="Book Antiqua"/>
          <w:lang w:val="en-US"/>
        </w:rPr>
        <w:t xml:space="preserve">other ex vivo study </w:t>
      </w:r>
      <w:r w:rsidR="002506E8" w:rsidRPr="006873DB">
        <w:rPr>
          <w:rFonts w:ascii="Book Antiqua" w:hAnsi="Book Antiqua"/>
          <w:lang w:val="en-US"/>
        </w:rPr>
        <w:t xml:space="preserve">was </w:t>
      </w:r>
      <w:r w:rsidR="008A58D0" w:rsidRPr="006873DB">
        <w:rPr>
          <w:rFonts w:ascii="Book Antiqua" w:hAnsi="Book Antiqua"/>
          <w:lang w:val="en-US"/>
        </w:rPr>
        <w:t>performed on</w:t>
      </w:r>
      <w:r w:rsidR="00783933" w:rsidRPr="006873DB">
        <w:rPr>
          <w:rFonts w:ascii="Book Antiqua" w:hAnsi="Book Antiqua"/>
          <w:lang w:val="en-US"/>
        </w:rPr>
        <w:t xml:space="preserve"> the </w:t>
      </w:r>
      <w:r w:rsidR="002B5EA0" w:rsidRPr="006873DB">
        <w:rPr>
          <w:rFonts w:ascii="Book Antiqua" w:hAnsi="Book Antiqua"/>
          <w:lang w:val="en-US"/>
        </w:rPr>
        <w:t>“</w:t>
      </w:r>
      <w:r w:rsidR="00783933" w:rsidRPr="006873DB">
        <w:rPr>
          <w:rFonts w:ascii="Book Antiqua" w:hAnsi="Book Antiqua"/>
          <w:lang w:val="en-US"/>
        </w:rPr>
        <w:t>Erlangen Active Simulator for Inter</w:t>
      </w:r>
      <w:r w:rsidR="00AA08F5" w:rsidRPr="006873DB">
        <w:rPr>
          <w:rFonts w:ascii="Book Antiqua" w:hAnsi="Book Antiqua"/>
          <w:lang w:val="en-US"/>
        </w:rPr>
        <w:t>ventional Endoscopy</w:t>
      </w:r>
      <w:r w:rsidR="002B5EA0" w:rsidRPr="006873DB">
        <w:rPr>
          <w:rFonts w:ascii="Book Antiqua" w:hAnsi="Book Antiqua"/>
          <w:lang w:val="en-US"/>
        </w:rPr>
        <w:t>”</w:t>
      </w:r>
      <w:r w:rsidR="00AA08F5" w:rsidRPr="006873DB">
        <w:rPr>
          <w:rFonts w:ascii="Book Antiqua" w:hAnsi="Book Antiqua"/>
          <w:lang w:val="en-US"/>
        </w:rPr>
        <w:t xml:space="preserve"> (EASIE) </w:t>
      </w:r>
      <w:r w:rsidR="002506E8" w:rsidRPr="006873DB">
        <w:rPr>
          <w:rFonts w:ascii="Book Antiqua" w:hAnsi="Book Antiqua"/>
          <w:lang w:val="en-US"/>
        </w:rPr>
        <w:t xml:space="preserve">and measured the </w:t>
      </w:r>
      <w:r w:rsidR="00783933" w:rsidRPr="006873DB">
        <w:rPr>
          <w:rFonts w:ascii="Book Antiqua" w:hAnsi="Book Antiqua"/>
          <w:lang w:val="en-US"/>
        </w:rPr>
        <w:t xml:space="preserve">closing pressure after endoscopic application of different clip models. </w:t>
      </w:r>
      <w:r w:rsidR="002506E8" w:rsidRPr="006873DB">
        <w:rPr>
          <w:rFonts w:ascii="Book Antiqua" w:hAnsi="Book Antiqua"/>
          <w:lang w:val="en-US"/>
        </w:rPr>
        <w:t>T</w:t>
      </w:r>
      <w:r w:rsidR="00783933" w:rsidRPr="006873DB">
        <w:rPr>
          <w:rFonts w:ascii="Book Antiqua" w:hAnsi="Book Antiqua"/>
          <w:lang w:val="en-US"/>
        </w:rPr>
        <w:t>he maximum closure pressure of 200 mmHg was achieved in 59</w:t>
      </w:r>
      <w:r w:rsidR="002506E8" w:rsidRPr="006873DB">
        <w:rPr>
          <w:rFonts w:ascii="Book Antiqua" w:hAnsi="Book Antiqua"/>
          <w:lang w:val="en-US"/>
        </w:rPr>
        <w:t>% with</w:t>
      </w:r>
      <w:r w:rsidR="00783933" w:rsidRPr="006873DB">
        <w:rPr>
          <w:rFonts w:ascii="Book Antiqua" w:hAnsi="Book Antiqua"/>
          <w:lang w:val="en-US"/>
        </w:rPr>
        <w:t xml:space="preserve"> the OTSC system. The resolution cl</w:t>
      </w:r>
      <w:r w:rsidR="008A58D0" w:rsidRPr="006873DB">
        <w:rPr>
          <w:rFonts w:ascii="Book Antiqua" w:hAnsi="Book Antiqua"/>
          <w:lang w:val="en-US"/>
        </w:rPr>
        <w:t>ip</w:t>
      </w:r>
      <w:r w:rsidR="002506E8" w:rsidRPr="006873DB">
        <w:rPr>
          <w:rFonts w:ascii="Book Antiqua" w:hAnsi="Book Antiqua"/>
          <w:lang w:val="en-US"/>
        </w:rPr>
        <w:t xml:space="preserve"> (Boston Scientific, Ratingen, Germany)</w:t>
      </w:r>
      <w:r w:rsidR="008A58D0" w:rsidRPr="006873DB">
        <w:rPr>
          <w:rFonts w:ascii="Book Antiqua" w:hAnsi="Book Antiqua"/>
          <w:lang w:val="en-US"/>
        </w:rPr>
        <w:t xml:space="preserve"> accomplished this in 10%,</w:t>
      </w:r>
      <w:r w:rsidR="00783933" w:rsidRPr="006873DB">
        <w:rPr>
          <w:rFonts w:ascii="Book Antiqua" w:hAnsi="Book Antiqua"/>
          <w:lang w:val="en-US"/>
        </w:rPr>
        <w:t xml:space="preserve"> Quick Clip</w:t>
      </w:r>
      <w:r w:rsidR="002506E8" w:rsidRPr="006873DB">
        <w:rPr>
          <w:rFonts w:ascii="Book Antiqua" w:hAnsi="Book Antiqua"/>
          <w:lang w:val="en-US"/>
        </w:rPr>
        <w:t xml:space="preserve"> (Olympus, Hamburg, Germany)</w:t>
      </w:r>
      <w:r w:rsidR="008A58D0" w:rsidRPr="006873DB">
        <w:rPr>
          <w:rFonts w:ascii="Book Antiqua" w:hAnsi="Book Antiqua"/>
          <w:lang w:val="en-US"/>
        </w:rPr>
        <w:t xml:space="preserve"> 3% and</w:t>
      </w:r>
      <w:r w:rsidR="00783933" w:rsidRPr="006873DB">
        <w:rPr>
          <w:rFonts w:ascii="Book Antiqua" w:hAnsi="Book Antiqua"/>
          <w:lang w:val="en-US"/>
        </w:rPr>
        <w:t xml:space="preserve"> in </w:t>
      </w:r>
      <w:proofErr w:type="spellStart"/>
      <w:r w:rsidR="00783933" w:rsidRPr="006873DB">
        <w:rPr>
          <w:rFonts w:ascii="Book Antiqua" w:hAnsi="Book Antiqua"/>
          <w:lang w:val="en-US"/>
        </w:rPr>
        <w:t>TriClip</w:t>
      </w:r>
      <w:proofErr w:type="spellEnd"/>
      <w:r w:rsidR="002506E8" w:rsidRPr="006873DB">
        <w:rPr>
          <w:rFonts w:ascii="Book Antiqua" w:hAnsi="Book Antiqua"/>
          <w:lang w:val="en-US"/>
        </w:rPr>
        <w:t xml:space="preserve"> (Cook, Limerick, </w:t>
      </w:r>
      <w:proofErr w:type="spellStart"/>
      <w:r w:rsidR="002506E8" w:rsidRPr="006873DB">
        <w:rPr>
          <w:rFonts w:ascii="Book Antiqua" w:hAnsi="Book Antiqua"/>
          <w:lang w:val="en-US"/>
        </w:rPr>
        <w:t>Irland</w:t>
      </w:r>
      <w:proofErr w:type="spellEnd"/>
      <w:r w:rsidR="002506E8" w:rsidRPr="006873DB">
        <w:rPr>
          <w:rFonts w:ascii="Book Antiqua" w:hAnsi="Book Antiqua"/>
          <w:lang w:val="en-US"/>
        </w:rPr>
        <w:t>)</w:t>
      </w:r>
      <w:r w:rsidR="00783933" w:rsidRPr="006873DB">
        <w:rPr>
          <w:rFonts w:ascii="Book Antiqua" w:hAnsi="Book Antiqua"/>
          <w:lang w:val="en-US"/>
        </w:rPr>
        <w:t xml:space="preserve"> in 10%. With injection alone, the maximum occlus</w:t>
      </w:r>
      <w:r w:rsidR="008A58D0" w:rsidRPr="006873DB">
        <w:rPr>
          <w:rFonts w:ascii="Book Antiqua" w:hAnsi="Book Antiqua"/>
          <w:lang w:val="en-US"/>
        </w:rPr>
        <w:t>ion pressure has been reached in</w:t>
      </w:r>
      <w:r w:rsidR="00783933" w:rsidRPr="006873DB">
        <w:rPr>
          <w:rFonts w:ascii="Book Antiqua" w:hAnsi="Book Antiqua"/>
          <w:lang w:val="en-US"/>
        </w:rPr>
        <w:t xml:space="preserve"> 5% of the tests. The authors conclude from </w:t>
      </w:r>
      <w:r w:rsidR="008A58D0" w:rsidRPr="006873DB">
        <w:rPr>
          <w:rFonts w:ascii="Book Antiqua" w:hAnsi="Book Antiqua"/>
          <w:lang w:val="en-US"/>
        </w:rPr>
        <w:t>their</w:t>
      </w:r>
      <w:r w:rsidR="00783933" w:rsidRPr="006873DB">
        <w:rPr>
          <w:rFonts w:ascii="Book Antiqua" w:hAnsi="Book Antiqua"/>
          <w:lang w:val="en-US"/>
        </w:rPr>
        <w:t xml:space="preserve"> experimental results that arterial vessels greater than 2</w:t>
      </w:r>
      <w:r w:rsidR="008A58D0" w:rsidRPr="006873DB">
        <w:rPr>
          <w:rFonts w:ascii="Book Antiqua" w:hAnsi="Book Antiqua"/>
          <w:lang w:val="en-US"/>
        </w:rPr>
        <w:t xml:space="preserve"> mm can only be closed</w:t>
      </w:r>
      <w:r w:rsidR="00783933" w:rsidRPr="006873DB">
        <w:rPr>
          <w:rFonts w:ascii="Book Antiqua" w:hAnsi="Book Antiqua"/>
          <w:lang w:val="en-US"/>
        </w:rPr>
        <w:t xml:space="preserve"> with the OTSC</w:t>
      </w:r>
      <w:r w:rsidR="008A58D0" w:rsidRPr="006873DB">
        <w:rPr>
          <w:rFonts w:ascii="Book Antiqua" w:hAnsi="Book Antiqua"/>
          <w:lang w:val="en-US"/>
        </w:rPr>
        <w:t xml:space="preserve"> </w:t>
      </w:r>
      <w:proofErr w:type="gramStart"/>
      <w:r w:rsidR="008A58D0" w:rsidRPr="006873DB">
        <w:rPr>
          <w:rFonts w:ascii="Book Antiqua" w:hAnsi="Book Antiqua"/>
          <w:lang w:val="en-US"/>
        </w:rPr>
        <w:t>System</w:t>
      </w:r>
      <w:r w:rsidR="00827745" w:rsidRPr="006873DB">
        <w:rPr>
          <w:rFonts w:ascii="Book Antiqua" w:hAnsi="Book Antiqua" w:hint="eastAsia"/>
          <w:vertAlign w:val="superscript"/>
          <w:lang w:val="en-US" w:eastAsia="zh-CN"/>
        </w:rPr>
        <w:t>[</w:t>
      </w:r>
      <w:proofErr w:type="gramEnd"/>
      <w:r w:rsidR="00827745" w:rsidRPr="006873DB">
        <w:rPr>
          <w:rFonts w:ascii="Book Antiqua" w:hAnsi="Book Antiqua" w:hint="eastAsia"/>
          <w:vertAlign w:val="superscript"/>
          <w:lang w:val="en-US" w:eastAsia="zh-CN"/>
        </w:rPr>
        <w:t>19]</w:t>
      </w:r>
      <w:r w:rsidR="00783933" w:rsidRPr="006873DB">
        <w:rPr>
          <w:rFonts w:ascii="Book Antiqua" w:hAnsi="Book Antiqua"/>
          <w:lang w:val="en-US"/>
        </w:rPr>
        <w:t xml:space="preserve">. </w:t>
      </w:r>
    </w:p>
    <w:p w:rsidR="00783933" w:rsidRPr="006873DB" w:rsidRDefault="002506E8" w:rsidP="00827745">
      <w:pPr>
        <w:spacing w:line="360" w:lineRule="auto"/>
        <w:ind w:firstLineChars="100" w:firstLine="240"/>
        <w:jc w:val="both"/>
        <w:rPr>
          <w:rFonts w:ascii="Book Antiqua" w:hAnsi="Book Antiqua"/>
          <w:lang w:val="en-US"/>
        </w:rPr>
      </w:pPr>
      <w:r w:rsidRPr="006873DB">
        <w:rPr>
          <w:rFonts w:ascii="Book Antiqua" w:hAnsi="Book Antiqua"/>
          <w:lang w:val="en-US"/>
        </w:rPr>
        <w:t>Another benefit of the OTSC System could be a circular g</w:t>
      </w:r>
      <w:r w:rsidR="00783933" w:rsidRPr="006873DB">
        <w:rPr>
          <w:rFonts w:ascii="Book Antiqua" w:hAnsi="Book Antiqua"/>
          <w:lang w:val="en-US"/>
        </w:rPr>
        <w:t xml:space="preserve">rasp </w:t>
      </w:r>
      <w:r w:rsidRPr="006873DB">
        <w:rPr>
          <w:rFonts w:ascii="Book Antiqua" w:hAnsi="Book Antiqua"/>
          <w:lang w:val="en-US"/>
        </w:rPr>
        <w:t xml:space="preserve">of </w:t>
      </w:r>
      <w:r w:rsidR="00783933" w:rsidRPr="006873DB">
        <w:rPr>
          <w:rFonts w:ascii="Book Antiqua" w:hAnsi="Book Antiqua"/>
          <w:lang w:val="en-US"/>
        </w:rPr>
        <w:t>the bleeding</w:t>
      </w:r>
      <w:r w:rsidRPr="006873DB">
        <w:rPr>
          <w:rFonts w:ascii="Book Antiqua" w:hAnsi="Book Antiqua"/>
          <w:lang w:val="en-US"/>
        </w:rPr>
        <w:t xml:space="preserve"> source and the surrounding tissue containing the supplying </w:t>
      </w:r>
      <w:r w:rsidR="00783933" w:rsidRPr="006873DB">
        <w:rPr>
          <w:rFonts w:ascii="Book Antiqua" w:hAnsi="Book Antiqua"/>
          <w:lang w:val="en-US"/>
        </w:rPr>
        <w:t>blood vessel</w:t>
      </w:r>
      <w:r w:rsidRPr="006873DB">
        <w:rPr>
          <w:rFonts w:ascii="Book Antiqua" w:hAnsi="Book Antiqua"/>
          <w:lang w:val="en-US"/>
        </w:rPr>
        <w:t>s</w:t>
      </w:r>
      <w:r w:rsidR="00783933" w:rsidRPr="006873DB">
        <w:rPr>
          <w:rFonts w:ascii="Book Antiqua" w:hAnsi="Book Antiqua"/>
          <w:lang w:val="en-US"/>
        </w:rPr>
        <w:t xml:space="preserve">. </w:t>
      </w:r>
      <w:proofErr w:type="spellStart"/>
      <w:r w:rsidR="00783933" w:rsidRPr="006873DB">
        <w:rPr>
          <w:rFonts w:ascii="Book Antiqua" w:hAnsi="Book Antiqua"/>
          <w:lang w:val="en-US"/>
        </w:rPr>
        <w:t>Kirschniak</w:t>
      </w:r>
      <w:proofErr w:type="spellEnd"/>
      <w:r w:rsidR="00827745" w:rsidRPr="006873DB">
        <w:rPr>
          <w:rFonts w:ascii="Book Antiqua" w:hAnsi="Book Antiqua"/>
          <w:lang w:val="en-US"/>
        </w:rPr>
        <w:t xml:space="preserve"> </w:t>
      </w:r>
      <w:r w:rsidR="00827745" w:rsidRPr="006873DB">
        <w:rPr>
          <w:rFonts w:ascii="Book Antiqua" w:hAnsi="Book Antiqua"/>
          <w:i/>
          <w:lang w:val="en-US"/>
        </w:rPr>
        <w:t xml:space="preserve">et </w:t>
      </w:r>
      <w:proofErr w:type="gramStart"/>
      <w:r w:rsidR="00827745" w:rsidRPr="006873DB">
        <w:rPr>
          <w:rFonts w:ascii="Book Antiqua" w:hAnsi="Book Antiqua"/>
          <w:i/>
          <w:lang w:val="en-US"/>
        </w:rPr>
        <w:t>al</w:t>
      </w:r>
      <w:r w:rsidR="00827745" w:rsidRPr="006873DB">
        <w:rPr>
          <w:rFonts w:ascii="Book Antiqua" w:hAnsi="Book Antiqua" w:hint="eastAsia"/>
          <w:vertAlign w:val="superscript"/>
          <w:lang w:val="en-US" w:eastAsia="zh-CN"/>
        </w:rPr>
        <w:t>[</w:t>
      </w:r>
      <w:proofErr w:type="gramEnd"/>
      <w:r w:rsidR="00827745" w:rsidRPr="006873DB">
        <w:rPr>
          <w:rFonts w:ascii="Book Antiqua" w:hAnsi="Book Antiqua" w:hint="eastAsia"/>
          <w:vertAlign w:val="superscript"/>
          <w:lang w:val="en-US" w:eastAsia="zh-CN"/>
        </w:rPr>
        <w:t>20]</w:t>
      </w:r>
      <w:r w:rsidR="00783933" w:rsidRPr="006873DB">
        <w:rPr>
          <w:rFonts w:ascii="Book Antiqua" w:hAnsi="Book Antiqua"/>
          <w:lang w:val="en-US"/>
        </w:rPr>
        <w:t xml:space="preserve"> reported the first clinical ex</w:t>
      </w:r>
      <w:r w:rsidR="00000E0F" w:rsidRPr="006873DB">
        <w:rPr>
          <w:rFonts w:ascii="Book Antiqua" w:hAnsi="Book Antiqua"/>
          <w:lang w:val="en-US"/>
        </w:rPr>
        <w:t>perience with the OT</w:t>
      </w:r>
      <w:r w:rsidR="00515199" w:rsidRPr="006873DB">
        <w:rPr>
          <w:rFonts w:ascii="Book Antiqua" w:hAnsi="Book Antiqua"/>
          <w:lang w:val="en-US"/>
        </w:rPr>
        <w:t xml:space="preserve">SC clip </w:t>
      </w:r>
      <w:r w:rsidRPr="006873DB">
        <w:rPr>
          <w:rFonts w:ascii="Book Antiqua" w:hAnsi="Book Antiqua"/>
          <w:lang w:val="en-US"/>
        </w:rPr>
        <w:t>for hemostasis</w:t>
      </w:r>
      <w:r w:rsidR="00783933" w:rsidRPr="006873DB">
        <w:rPr>
          <w:rFonts w:ascii="Book Antiqua" w:hAnsi="Book Antiqua"/>
          <w:lang w:val="en-US"/>
        </w:rPr>
        <w:t>.</w:t>
      </w:r>
    </w:p>
    <w:p w:rsidR="00515199" w:rsidRPr="006873DB" w:rsidRDefault="00000E0F" w:rsidP="00827745">
      <w:pPr>
        <w:spacing w:line="360" w:lineRule="auto"/>
        <w:ind w:firstLineChars="100" w:firstLine="240"/>
        <w:jc w:val="both"/>
        <w:rPr>
          <w:rFonts w:ascii="Book Antiqua" w:hAnsi="Book Antiqua"/>
          <w:lang w:val="en-US"/>
        </w:rPr>
      </w:pPr>
      <w:r w:rsidRPr="006873DB">
        <w:rPr>
          <w:rFonts w:ascii="Book Antiqua" w:hAnsi="Book Antiqua"/>
          <w:lang w:val="en-US"/>
        </w:rPr>
        <w:t>The clip was used for primary</w:t>
      </w:r>
      <w:r w:rsidR="00783933" w:rsidRPr="006873DB">
        <w:rPr>
          <w:rFonts w:ascii="Book Antiqua" w:hAnsi="Book Antiqua"/>
          <w:lang w:val="en-US"/>
        </w:rPr>
        <w:t xml:space="preserve"> or postoperative bleeding in the gastrointestinal tract. In all seven patients in whom the clip was used for endoscopic hemostasis, the primary hemostasis was successful and there </w:t>
      </w:r>
      <w:r w:rsidR="002506E8" w:rsidRPr="006873DB">
        <w:rPr>
          <w:rFonts w:ascii="Book Antiqua" w:hAnsi="Book Antiqua"/>
          <w:lang w:val="en-US"/>
        </w:rPr>
        <w:t>were no recurrent bleeding. A</w:t>
      </w:r>
      <w:r w:rsidR="00783933" w:rsidRPr="006873DB">
        <w:rPr>
          <w:rFonts w:ascii="Book Antiqua" w:hAnsi="Book Antiqua"/>
          <w:lang w:val="en-US"/>
        </w:rPr>
        <w:t xml:space="preserve">nother series of 30 cases in which the conventional methods of endoscopic hemostasis had failed, </w:t>
      </w:r>
      <w:r w:rsidR="002506E8" w:rsidRPr="006873DB">
        <w:rPr>
          <w:rFonts w:ascii="Book Antiqua" w:hAnsi="Book Antiqua"/>
          <w:lang w:val="en-US"/>
        </w:rPr>
        <w:t>using the OTSC system</w:t>
      </w:r>
      <w:r w:rsidR="00783933" w:rsidRPr="006873DB">
        <w:rPr>
          <w:rFonts w:ascii="Book Antiqua" w:hAnsi="Book Antiqua"/>
          <w:lang w:val="en-US"/>
        </w:rPr>
        <w:t xml:space="preserve"> achieve</w:t>
      </w:r>
      <w:r w:rsidR="002506E8" w:rsidRPr="006873DB">
        <w:rPr>
          <w:rFonts w:ascii="Book Antiqua" w:hAnsi="Book Antiqua"/>
          <w:lang w:val="en-US"/>
        </w:rPr>
        <w:t>d</w:t>
      </w:r>
      <w:r w:rsidR="00783933" w:rsidRPr="006873DB">
        <w:rPr>
          <w:rFonts w:ascii="Book Antiqua" w:hAnsi="Book Antiqua"/>
          <w:lang w:val="en-US"/>
        </w:rPr>
        <w:t xml:space="preserve"> a success rate o</w:t>
      </w:r>
      <w:r w:rsidRPr="006873DB">
        <w:rPr>
          <w:rFonts w:ascii="Book Antiqua" w:hAnsi="Book Antiqua"/>
          <w:lang w:val="en-US"/>
        </w:rPr>
        <w:t>f 97% of primar</w:t>
      </w:r>
      <w:r w:rsidR="00827745" w:rsidRPr="006873DB">
        <w:rPr>
          <w:rFonts w:ascii="Book Antiqua" w:hAnsi="Book Antiqua"/>
          <w:lang w:val="en-US"/>
        </w:rPr>
        <w:t xml:space="preserve">y </w:t>
      </w:r>
      <w:proofErr w:type="gramStart"/>
      <w:r w:rsidR="00827745" w:rsidRPr="006873DB">
        <w:rPr>
          <w:rFonts w:ascii="Book Antiqua" w:hAnsi="Book Antiqua"/>
          <w:lang w:val="en-US"/>
        </w:rPr>
        <w:t>hemostasis</w:t>
      </w:r>
      <w:r w:rsidR="00827745" w:rsidRPr="006873DB">
        <w:rPr>
          <w:rFonts w:ascii="Book Antiqua" w:hAnsi="Book Antiqua" w:hint="eastAsia"/>
          <w:vertAlign w:val="superscript"/>
          <w:lang w:val="en-US" w:eastAsia="zh-CN"/>
        </w:rPr>
        <w:t>[</w:t>
      </w:r>
      <w:proofErr w:type="gramEnd"/>
      <w:r w:rsidR="00827745" w:rsidRPr="006873DB">
        <w:rPr>
          <w:rFonts w:ascii="Book Antiqua" w:hAnsi="Book Antiqua" w:hint="eastAsia"/>
          <w:vertAlign w:val="superscript"/>
          <w:lang w:val="en-US" w:eastAsia="zh-CN"/>
        </w:rPr>
        <w:t>21]</w:t>
      </w:r>
      <w:r w:rsidR="00783933" w:rsidRPr="006873DB">
        <w:rPr>
          <w:rFonts w:ascii="Book Antiqua" w:hAnsi="Book Antiqua"/>
          <w:lang w:val="en-US"/>
        </w:rPr>
        <w:t>. In two cases there were recurr</w:t>
      </w:r>
      <w:r w:rsidRPr="006873DB">
        <w:rPr>
          <w:rFonts w:ascii="Book Antiqua" w:hAnsi="Book Antiqua"/>
          <w:lang w:val="en-US"/>
        </w:rPr>
        <w:t xml:space="preserve">ent bleeding, which could be treated with </w:t>
      </w:r>
      <w:r w:rsidR="002506E8" w:rsidRPr="006873DB">
        <w:rPr>
          <w:rFonts w:ascii="Book Antiqua" w:hAnsi="Book Antiqua"/>
          <w:lang w:val="en-US"/>
        </w:rPr>
        <w:t>repeated endoscopic treatment</w:t>
      </w:r>
      <w:r w:rsidR="00783933" w:rsidRPr="006873DB">
        <w:rPr>
          <w:rFonts w:ascii="Book Antiqua" w:hAnsi="Book Antiqua"/>
          <w:lang w:val="en-US"/>
        </w:rPr>
        <w:t>. In a recent case series, a technical success rate of 100% for hemostasis with the OTSC clip is reported</w:t>
      </w:r>
      <w:r w:rsidRPr="006873DB">
        <w:rPr>
          <w:rFonts w:ascii="Book Antiqua" w:hAnsi="Book Antiqua"/>
          <w:lang w:val="en-US"/>
        </w:rPr>
        <w:t>. I</w:t>
      </w:r>
      <w:r w:rsidR="00783933" w:rsidRPr="006873DB">
        <w:rPr>
          <w:rFonts w:ascii="Book Antiqua" w:hAnsi="Book Antiqua"/>
          <w:lang w:val="en-US"/>
        </w:rPr>
        <w:t xml:space="preserve">n two cases a </w:t>
      </w:r>
      <w:proofErr w:type="spellStart"/>
      <w:r w:rsidR="00783933" w:rsidRPr="006873DB">
        <w:rPr>
          <w:rFonts w:ascii="Book Antiqua" w:hAnsi="Book Antiqua"/>
          <w:lang w:val="en-US"/>
        </w:rPr>
        <w:t>rebleeding</w:t>
      </w:r>
      <w:proofErr w:type="spellEnd"/>
      <w:r w:rsidR="002506E8" w:rsidRPr="006873DB">
        <w:rPr>
          <w:rFonts w:ascii="Book Antiqua" w:hAnsi="Book Antiqua"/>
          <w:lang w:val="en-US"/>
        </w:rPr>
        <w:t xml:space="preserve"> occurred, in</w:t>
      </w:r>
      <w:r w:rsidRPr="006873DB">
        <w:rPr>
          <w:rFonts w:ascii="Book Antiqua" w:hAnsi="Book Antiqua"/>
          <w:lang w:val="en-US"/>
        </w:rPr>
        <w:t xml:space="preserve"> one </w:t>
      </w:r>
      <w:r w:rsidR="002506E8" w:rsidRPr="006873DB">
        <w:rPr>
          <w:rFonts w:ascii="Book Antiqua" w:hAnsi="Book Antiqua"/>
          <w:lang w:val="en-US"/>
        </w:rPr>
        <w:t>of which the source</w:t>
      </w:r>
      <w:r w:rsidRPr="006873DB">
        <w:rPr>
          <w:rFonts w:ascii="Book Antiqua" w:hAnsi="Book Antiqua"/>
          <w:lang w:val="en-US"/>
        </w:rPr>
        <w:t xml:space="preserve"> of bleeding was</w:t>
      </w:r>
      <w:r w:rsidR="00783933" w:rsidRPr="006873DB">
        <w:rPr>
          <w:rFonts w:ascii="Book Antiqua" w:hAnsi="Book Antiqua"/>
          <w:lang w:val="en-US"/>
        </w:rPr>
        <w:t xml:space="preserve"> a mul</w:t>
      </w:r>
      <w:r w:rsidR="00823DD9" w:rsidRPr="006873DB">
        <w:rPr>
          <w:rFonts w:ascii="Book Antiqua" w:hAnsi="Book Antiqua"/>
          <w:lang w:val="en-US"/>
        </w:rPr>
        <w:t xml:space="preserve">tiple pretreated </w:t>
      </w:r>
      <w:proofErr w:type="gramStart"/>
      <w:r w:rsidR="00823DD9" w:rsidRPr="006873DB">
        <w:rPr>
          <w:rFonts w:ascii="Book Antiqua" w:hAnsi="Book Antiqua"/>
          <w:lang w:val="en-US"/>
        </w:rPr>
        <w:t>tumor</w:t>
      </w:r>
      <w:r w:rsidR="00827745" w:rsidRPr="006873DB">
        <w:rPr>
          <w:rFonts w:ascii="Book Antiqua" w:hAnsi="Book Antiqua" w:hint="eastAsia"/>
          <w:vertAlign w:val="superscript"/>
          <w:lang w:val="en-US" w:eastAsia="zh-CN"/>
        </w:rPr>
        <w:t>[</w:t>
      </w:r>
      <w:proofErr w:type="gramEnd"/>
      <w:r w:rsidR="00827745" w:rsidRPr="006873DB">
        <w:rPr>
          <w:rFonts w:ascii="Book Antiqua" w:hAnsi="Book Antiqua" w:hint="eastAsia"/>
          <w:vertAlign w:val="superscript"/>
          <w:lang w:val="en-US" w:eastAsia="zh-CN"/>
        </w:rPr>
        <w:t>22]</w:t>
      </w:r>
      <w:r w:rsidR="00823DD9" w:rsidRPr="006873DB">
        <w:rPr>
          <w:rFonts w:ascii="Book Antiqua" w:hAnsi="Book Antiqua"/>
          <w:lang w:val="en-US"/>
        </w:rPr>
        <w:t>.</w:t>
      </w:r>
    </w:p>
    <w:p w:rsidR="00827745" w:rsidRPr="006873DB" w:rsidRDefault="00827745" w:rsidP="0011559A">
      <w:pPr>
        <w:spacing w:line="360" w:lineRule="auto"/>
        <w:jc w:val="both"/>
        <w:rPr>
          <w:rFonts w:ascii="Book Antiqua" w:hAnsi="Book Antiqua"/>
          <w:lang w:val="en-US" w:eastAsia="zh-CN"/>
        </w:rPr>
      </w:pPr>
    </w:p>
    <w:p w:rsidR="00783933" w:rsidRPr="006873DB" w:rsidRDefault="00827745" w:rsidP="0011559A">
      <w:pPr>
        <w:spacing w:line="360" w:lineRule="auto"/>
        <w:jc w:val="both"/>
        <w:rPr>
          <w:rFonts w:ascii="Book Antiqua" w:hAnsi="Book Antiqua"/>
          <w:lang w:val="en-US"/>
        </w:rPr>
      </w:pPr>
      <w:r w:rsidRPr="006873DB">
        <w:rPr>
          <w:rFonts w:ascii="Book Antiqua" w:hAnsi="Book Antiqua"/>
          <w:b/>
          <w:lang w:val="en-US"/>
        </w:rPr>
        <w:t>HEMOSTASIS STATE OF THE ART  - NONVARICEAL BLEEDING</w:t>
      </w:r>
    </w:p>
    <w:p w:rsidR="00783933" w:rsidRPr="006873DB" w:rsidRDefault="00783933" w:rsidP="0011559A">
      <w:pPr>
        <w:spacing w:line="360" w:lineRule="auto"/>
        <w:jc w:val="both"/>
        <w:rPr>
          <w:rFonts w:ascii="Book Antiqua" w:hAnsi="Book Antiqua"/>
          <w:lang w:val="en-US"/>
        </w:rPr>
      </w:pPr>
      <w:r w:rsidRPr="006873DB">
        <w:rPr>
          <w:rFonts w:ascii="Book Antiqua" w:hAnsi="Book Antiqua"/>
          <w:lang w:val="en-US"/>
        </w:rPr>
        <w:t>In recent years, new techniques for endoscopic hemostasis were introduced and known methods further improved.</w:t>
      </w:r>
    </w:p>
    <w:p w:rsidR="00363CC3" w:rsidRPr="006873DB" w:rsidRDefault="00783933" w:rsidP="00827745">
      <w:pPr>
        <w:spacing w:line="360" w:lineRule="auto"/>
        <w:ind w:firstLineChars="100" w:firstLine="240"/>
        <w:jc w:val="both"/>
        <w:rPr>
          <w:rFonts w:ascii="Book Antiqua" w:hAnsi="Book Antiqua"/>
          <w:lang w:val="en-US"/>
        </w:rPr>
      </w:pPr>
      <w:r w:rsidRPr="006873DB">
        <w:rPr>
          <w:rFonts w:ascii="Book Antiqua" w:hAnsi="Book Antiqua"/>
          <w:lang w:val="en-US"/>
        </w:rPr>
        <w:t xml:space="preserve">With </w:t>
      </w:r>
      <w:proofErr w:type="spellStart"/>
      <w:r w:rsidRPr="006873DB">
        <w:rPr>
          <w:rFonts w:ascii="Book Antiqua" w:hAnsi="Book Antiqua"/>
          <w:lang w:val="en-US"/>
        </w:rPr>
        <w:t>Hemospray</w:t>
      </w:r>
      <w:proofErr w:type="spellEnd"/>
      <w:r w:rsidRPr="006873DB">
        <w:rPr>
          <w:rFonts w:ascii="Book Antiqua" w:hAnsi="Book Antiqua"/>
          <w:lang w:val="en-US"/>
        </w:rPr>
        <w:t xml:space="preserve"> and </w:t>
      </w:r>
      <w:proofErr w:type="spellStart"/>
      <w:r w:rsidRPr="006873DB">
        <w:rPr>
          <w:rFonts w:ascii="Book Antiqua" w:hAnsi="Book Antiqua"/>
          <w:lang w:val="en-US"/>
        </w:rPr>
        <w:t>Endo</w:t>
      </w:r>
      <w:r w:rsidR="00827745" w:rsidRPr="006873DB">
        <w:rPr>
          <w:rFonts w:ascii="Book Antiqua" w:hAnsi="Book Antiqua"/>
          <w:lang w:val="en-US"/>
        </w:rPr>
        <w:t>C</w:t>
      </w:r>
      <w:r w:rsidRPr="006873DB">
        <w:rPr>
          <w:rFonts w:ascii="Book Antiqua" w:hAnsi="Book Antiqua"/>
          <w:lang w:val="en-US"/>
        </w:rPr>
        <w:t>lot</w:t>
      </w:r>
      <w:proofErr w:type="spellEnd"/>
      <w:r w:rsidRPr="006873DB">
        <w:rPr>
          <w:rFonts w:ascii="Book Antiqua" w:hAnsi="Book Antiqua"/>
          <w:lang w:val="en-US"/>
        </w:rPr>
        <w:t xml:space="preserve"> two new c</w:t>
      </w:r>
      <w:r w:rsidR="00363CC3" w:rsidRPr="006873DB">
        <w:rPr>
          <w:rFonts w:ascii="Book Antiqua" w:hAnsi="Book Antiqua"/>
          <w:lang w:val="en-US"/>
        </w:rPr>
        <w:t>ompounds for topical treatment</w:t>
      </w:r>
      <w:r w:rsidRPr="006873DB">
        <w:rPr>
          <w:rFonts w:ascii="Book Antiqua" w:hAnsi="Book Antiqua"/>
          <w:lang w:val="en-US"/>
        </w:rPr>
        <w:t xml:space="preserve"> are available. Initial studies in this area</w:t>
      </w:r>
      <w:r w:rsidR="001D19EC" w:rsidRPr="006873DB">
        <w:rPr>
          <w:rFonts w:ascii="Book Antiqua" w:hAnsi="Book Antiqua"/>
          <w:lang w:val="en-US"/>
        </w:rPr>
        <w:t xml:space="preserve"> have</w:t>
      </w:r>
      <w:r w:rsidR="00363CC3" w:rsidRPr="006873DB">
        <w:rPr>
          <w:rFonts w:ascii="Book Antiqua" w:hAnsi="Book Antiqua"/>
          <w:lang w:val="en-US"/>
        </w:rPr>
        <w:t xml:space="preserve"> show</w:t>
      </w:r>
      <w:r w:rsidR="001D19EC" w:rsidRPr="006873DB">
        <w:rPr>
          <w:rFonts w:ascii="Book Antiqua" w:hAnsi="Book Antiqua"/>
          <w:lang w:val="en-US"/>
        </w:rPr>
        <w:t xml:space="preserve">n a good hemostatic effect, </w:t>
      </w:r>
      <w:r w:rsidR="00021A4D" w:rsidRPr="006873DB">
        <w:rPr>
          <w:rFonts w:ascii="Book Antiqua" w:hAnsi="Book Antiqua"/>
          <w:lang w:val="en-US"/>
        </w:rPr>
        <w:t>especially</w:t>
      </w:r>
      <w:r w:rsidR="001D19EC" w:rsidRPr="006873DB">
        <w:rPr>
          <w:rFonts w:ascii="Book Antiqua" w:hAnsi="Book Antiqua"/>
          <w:lang w:val="en-US"/>
        </w:rPr>
        <w:t xml:space="preserve"> in</w:t>
      </w:r>
      <w:r w:rsidRPr="006873DB">
        <w:rPr>
          <w:rFonts w:ascii="Book Antiqua" w:hAnsi="Book Antiqua"/>
          <w:lang w:val="en-US"/>
        </w:rPr>
        <w:t xml:space="preserve"> active large</w:t>
      </w:r>
      <w:r w:rsidR="00363CC3" w:rsidRPr="006873DB">
        <w:rPr>
          <w:rFonts w:ascii="Book Antiqua" w:hAnsi="Book Antiqua"/>
          <w:lang w:val="en-US"/>
        </w:rPr>
        <w:t xml:space="preserve"> scale</w:t>
      </w:r>
      <w:r w:rsidRPr="006873DB">
        <w:rPr>
          <w:rFonts w:ascii="Book Antiqua" w:hAnsi="Book Antiqua"/>
          <w:lang w:val="en-US"/>
        </w:rPr>
        <w:t xml:space="preserve"> oozing</w:t>
      </w:r>
      <w:r w:rsidR="001D19EC" w:rsidRPr="006873DB">
        <w:rPr>
          <w:rFonts w:ascii="Book Antiqua" w:hAnsi="Book Antiqua"/>
          <w:lang w:val="en-US"/>
        </w:rPr>
        <w:t xml:space="preserve"> bleeding</w:t>
      </w:r>
      <w:r w:rsidR="00827745" w:rsidRPr="006873DB">
        <w:rPr>
          <w:rFonts w:ascii="Book Antiqua" w:hAnsi="Book Antiqua" w:hint="eastAsia"/>
          <w:lang w:val="en-US" w:eastAsia="zh-CN"/>
        </w:rPr>
        <w:t>,</w:t>
      </w:r>
      <w:r w:rsidR="001D19EC" w:rsidRPr="006873DB">
        <w:rPr>
          <w:rFonts w:ascii="Book Antiqua" w:hAnsi="Book Antiqua"/>
          <w:lang w:val="en-US"/>
        </w:rPr>
        <w:t xml:space="preserve"> </w:t>
      </w:r>
      <w:r w:rsidR="001D19EC" w:rsidRPr="006873DB">
        <w:rPr>
          <w:rFonts w:ascii="Book Antiqua" w:hAnsi="Book Antiqua"/>
          <w:i/>
          <w:lang w:val="en-US"/>
        </w:rPr>
        <w:t>e.g.</w:t>
      </w:r>
      <w:r w:rsidR="00827745" w:rsidRPr="006873DB">
        <w:rPr>
          <w:rFonts w:ascii="Book Antiqua" w:hAnsi="Book Antiqua" w:hint="eastAsia"/>
          <w:lang w:val="en-US" w:eastAsia="zh-CN"/>
        </w:rPr>
        <w:t>,</w:t>
      </w:r>
      <w:r w:rsidR="001D19EC" w:rsidRPr="006873DB">
        <w:rPr>
          <w:rFonts w:ascii="Book Antiqua" w:hAnsi="Book Antiqua"/>
          <w:lang w:val="en-US"/>
        </w:rPr>
        <w:t xml:space="preserve"> tumor bleedings. For further evaluation </w:t>
      </w:r>
      <w:r w:rsidRPr="006873DB">
        <w:rPr>
          <w:rFonts w:ascii="Book Antiqua" w:hAnsi="Book Antiqua"/>
          <w:lang w:val="en-US"/>
        </w:rPr>
        <w:t>large</w:t>
      </w:r>
      <w:r w:rsidR="00363CC3" w:rsidRPr="006873DB">
        <w:rPr>
          <w:rFonts w:ascii="Book Antiqua" w:hAnsi="Book Antiqua"/>
          <w:lang w:val="en-US"/>
        </w:rPr>
        <w:t>r</w:t>
      </w:r>
      <w:r w:rsidRPr="006873DB">
        <w:rPr>
          <w:rFonts w:ascii="Book Antiqua" w:hAnsi="Book Antiqua"/>
          <w:lang w:val="en-US"/>
        </w:rPr>
        <w:t xml:space="preserve"> prospective studies</w:t>
      </w:r>
      <w:r w:rsidR="00363CC3" w:rsidRPr="006873DB">
        <w:rPr>
          <w:rFonts w:ascii="Book Antiqua" w:hAnsi="Book Antiqua"/>
          <w:lang w:val="en-US"/>
        </w:rPr>
        <w:t xml:space="preserve"> comparing the </w:t>
      </w:r>
      <w:proofErr w:type="spellStart"/>
      <w:r w:rsidR="00363CC3" w:rsidRPr="006873DB">
        <w:rPr>
          <w:rFonts w:ascii="Book Antiqua" w:hAnsi="Book Antiqua"/>
          <w:lang w:val="en-US"/>
        </w:rPr>
        <w:t>substanced</w:t>
      </w:r>
      <w:proofErr w:type="spellEnd"/>
      <w:r w:rsidR="00363CC3" w:rsidRPr="006873DB">
        <w:rPr>
          <w:rFonts w:ascii="Book Antiqua" w:hAnsi="Book Antiqua"/>
          <w:lang w:val="en-US"/>
        </w:rPr>
        <w:t xml:space="preserve"> with other methods of endoscopic hemostasis</w:t>
      </w:r>
      <w:r w:rsidRPr="006873DB">
        <w:rPr>
          <w:rFonts w:ascii="Book Antiqua" w:hAnsi="Book Antiqua"/>
          <w:lang w:val="en-US"/>
        </w:rPr>
        <w:t xml:space="preserve"> </w:t>
      </w:r>
      <w:r w:rsidR="001D19EC" w:rsidRPr="006873DB">
        <w:rPr>
          <w:rFonts w:ascii="Book Antiqua" w:hAnsi="Book Antiqua"/>
          <w:lang w:val="en-US"/>
        </w:rPr>
        <w:t>are needed.</w:t>
      </w:r>
    </w:p>
    <w:p w:rsidR="00783933" w:rsidRPr="006873DB" w:rsidRDefault="00783933" w:rsidP="00827745">
      <w:pPr>
        <w:spacing w:line="360" w:lineRule="auto"/>
        <w:ind w:firstLineChars="100" w:firstLine="240"/>
        <w:jc w:val="both"/>
        <w:rPr>
          <w:rFonts w:ascii="Book Antiqua" w:hAnsi="Book Antiqua"/>
          <w:lang w:val="en-US"/>
        </w:rPr>
      </w:pPr>
      <w:r w:rsidRPr="006873DB">
        <w:rPr>
          <w:rFonts w:ascii="Book Antiqua" w:hAnsi="Book Antiqua"/>
          <w:lang w:val="en-US"/>
        </w:rPr>
        <w:lastRenderedPageBreak/>
        <w:t xml:space="preserve">For localized active arterial bleeding </w:t>
      </w:r>
      <w:r w:rsidR="001D19EC" w:rsidRPr="006873DB">
        <w:rPr>
          <w:rFonts w:ascii="Book Antiqua" w:hAnsi="Book Antiqua"/>
          <w:lang w:val="en-US"/>
        </w:rPr>
        <w:t>primar</w:t>
      </w:r>
      <w:r w:rsidRPr="006873DB">
        <w:rPr>
          <w:rFonts w:ascii="Book Antiqua" w:hAnsi="Book Antiqua"/>
          <w:lang w:val="en-US"/>
        </w:rPr>
        <w:t xml:space="preserve">y injection therapy in the area of </w:t>
      </w:r>
      <w:r w:rsidRPr="006873DB">
        <w:rPr>
          <w:rFonts w:ascii="Times New Roman" w:hAnsi="Times New Roman" w:cs="Times New Roman"/>
          <w:lang w:val="en-US"/>
        </w:rPr>
        <w:t>​​</w:t>
      </w:r>
      <w:r w:rsidRPr="006873DB">
        <w:rPr>
          <w:rFonts w:ascii="Book Antiqua" w:hAnsi="Book Antiqua"/>
          <w:lang w:val="en-US"/>
        </w:rPr>
        <w:t xml:space="preserve">bleeding </w:t>
      </w:r>
      <w:r w:rsidR="001D19EC" w:rsidRPr="006873DB">
        <w:rPr>
          <w:rFonts w:ascii="Book Antiqua" w:hAnsi="Book Antiqua"/>
          <w:lang w:val="en-US"/>
        </w:rPr>
        <w:t xml:space="preserve">as well as </w:t>
      </w:r>
      <w:r w:rsidRPr="006873DB">
        <w:rPr>
          <w:rFonts w:ascii="Book Antiqua" w:hAnsi="Book Antiqua"/>
          <w:lang w:val="en-US"/>
        </w:rPr>
        <w:t xml:space="preserve">in the four </w:t>
      </w:r>
      <w:r w:rsidR="001D19EC" w:rsidRPr="006873DB">
        <w:rPr>
          <w:rFonts w:ascii="Book Antiqua" w:hAnsi="Book Antiqua"/>
          <w:lang w:val="en-US"/>
        </w:rPr>
        <w:t xml:space="preserve">adjacent </w:t>
      </w:r>
      <w:r w:rsidRPr="006873DB">
        <w:rPr>
          <w:rFonts w:ascii="Book Antiqua" w:hAnsi="Book Antiqua"/>
          <w:lang w:val="en-US"/>
        </w:rPr>
        <w:t>quadrants</w:t>
      </w:r>
      <w:r w:rsidR="00363CC3" w:rsidRPr="006873DB">
        <w:rPr>
          <w:rFonts w:ascii="Book Antiqua" w:hAnsi="Book Antiqua"/>
          <w:lang w:val="en-US"/>
        </w:rPr>
        <w:t xml:space="preserve"> offers </w:t>
      </w:r>
      <w:r w:rsidRPr="006873DB">
        <w:rPr>
          <w:rFonts w:ascii="Book Antiqua" w:hAnsi="Book Antiqua"/>
          <w:lang w:val="en-US"/>
        </w:rPr>
        <w:t>a good method to reduce bleeding activity. The injection is technically quite easy t</w:t>
      </w:r>
      <w:r w:rsidR="001D19EC" w:rsidRPr="006873DB">
        <w:rPr>
          <w:rFonts w:ascii="Book Antiqua" w:hAnsi="Book Antiqua"/>
          <w:lang w:val="en-US"/>
        </w:rPr>
        <w:t xml:space="preserve">o learn and practicable. After </w:t>
      </w:r>
      <w:r w:rsidRPr="006873DB">
        <w:rPr>
          <w:rFonts w:ascii="Book Antiqua" w:hAnsi="Book Antiqua"/>
          <w:lang w:val="en-US"/>
        </w:rPr>
        <w:t xml:space="preserve">bleeding </w:t>
      </w:r>
      <w:r w:rsidR="001D19EC" w:rsidRPr="006873DB">
        <w:rPr>
          <w:rFonts w:ascii="Book Antiqua" w:hAnsi="Book Antiqua"/>
          <w:lang w:val="en-US"/>
        </w:rPr>
        <w:t xml:space="preserve">activity is reduced </w:t>
      </w:r>
      <w:r w:rsidR="00363CC3" w:rsidRPr="006873DB">
        <w:rPr>
          <w:rFonts w:ascii="Book Antiqua" w:hAnsi="Book Antiqua"/>
          <w:lang w:val="en-US"/>
        </w:rPr>
        <w:t>the bleeding source</w:t>
      </w:r>
      <w:r w:rsidR="001D19EC" w:rsidRPr="006873DB">
        <w:rPr>
          <w:rFonts w:ascii="Book Antiqua" w:hAnsi="Book Antiqua"/>
          <w:lang w:val="en-US"/>
        </w:rPr>
        <w:t xml:space="preserve"> can be localized more easily for clip application. Today </w:t>
      </w:r>
      <w:r w:rsidR="00363CC3" w:rsidRPr="006873DB">
        <w:rPr>
          <w:rFonts w:ascii="Book Antiqua" w:hAnsi="Book Antiqua"/>
          <w:lang w:val="en-US"/>
        </w:rPr>
        <w:t xml:space="preserve">many different </w:t>
      </w:r>
      <w:r w:rsidR="001D19EC" w:rsidRPr="006873DB">
        <w:rPr>
          <w:rFonts w:ascii="Book Antiqua" w:hAnsi="Book Antiqua"/>
          <w:lang w:val="en-US"/>
        </w:rPr>
        <w:t>TTS c</w:t>
      </w:r>
      <w:r w:rsidRPr="006873DB">
        <w:rPr>
          <w:rFonts w:ascii="Book Antiqua" w:hAnsi="Book Antiqua"/>
          <w:lang w:val="en-US"/>
        </w:rPr>
        <w:t>lip</w:t>
      </w:r>
      <w:r w:rsidR="00363CC3" w:rsidRPr="006873DB">
        <w:rPr>
          <w:rFonts w:ascii="Book Antiqua" w:hAnsi="Book Antiqua"/>
          <w:lang w:val="en-US"/>
        </w:rPr>
        <w:t>s</w:t>
      </w:r>
      <w:r w:rsidR="001D19EC" w:rsidRPr="006873DB">
        <w:rPr>
          <w:rFonts w:ascii="Book Antiqua" w:hAnsi="Book Antiqua"/>
          <w:lang w:val="en-US"/>
        </w:rPr>
        <w:t xml:space="preserve"> are available.</w:t>
      </w:r>
      <w:r w:rsidR="00363CC3" w:rsidRPr="006873DB">
        <w:rPr>
          <w:rFonts w:ascii="Book Antiqua" w:hAnsi="Book Antiqua"/>
          <w:lang w:val="en-US"/>
        </w:rPr>
        <w:t xml:space="preserve"> </w:t>
      </w:r>
      <w:r w:rsidRPr="006873DB">
        <w:rPr>
          <w:rFonts w:ascii="Book Antiqua" w:hAnsi="Book Antiqua"/>
          <w:lang w:val="en-US"/>
        </w:rPr>
        <w:t>The ability to</w:t>
      </w:r>
      <w:r w:rsidR="001D19EC" w:rsidRPr="006873DB">
        <w:rPr>
          <w:rFonts w:ascii="Book Antiqua" w:hAnsi="Book Antiqua"/>
          <w:lang w:val="en-US"/>
        </w:rPr>
        <w:t xml:space="preserve"> close and reopen a </w:t>
      </w:r>
      <w:r w:rsidRPr="006873DB">
        <w:rPr>
          <w:rFonts w:ascii="Book Antiqua" w:hAnsi="Book Antiqua"/>
          <w:lang w:val="en-US"/>
        </w:rPr>
        <w:t xml:space="preserve">clip </w:t>
      </w:r>
      <w:r w:rsidR="00363CC3" w:rsidRPr="006873DB">
        <w:rPr>
          <w:rFonts w:ascii="Book Antiqua" w:hAnsi="Book Antiqua"/>
          <w:lang w:val="en-US"/>
        </w:rPr>
        <w:t xml:space="preserve">can </w:t>
      </w:r>
      <w:r w:rsidRPr="006873DB">
        <w:rPr>
          <w:rFonts w:ascii="Book Antiqua" w:hAnsi="Book Antiqua"/>
          <w:lang w:val="en-US"/>
        </w:rPr>
        <w:t>a</w:t>
      </w:r>
      <w:r w:rsidR="00363CC3" w:rsidRPr="006873DB">
        <w:rPr>
          <w:rFonts w:ascii="Book Antiqua" w:hAnsi="Book Antiqua"/>
          <w:lang w:val="en-US"/>
        </w:rPr>
        <w:t>id</w:t>
      </w:r>
      <w:r w:rsidR="001D19EC" w:rsidRPr="006873DB">
        <w:rPr>
          <w:rFonts w:ascii="Book Antiqua" w:hAnsi="Book Antiqua"/>
          <w:lang w:val="en-US"/>
        </w:rPr>
        <w:t xml:space="preserve"> towards</w:t>
      </w:r>
      <w:r w:rsidR="00363CC3" w:rsidRPr="006873DB">
        <w:rPr>
          <w:rFonts w:ascii="Book Antiqua" w:hAnsi="Book Antiqua"/>
          <w:lang w:val="en-US"/>
        </w:rPr>
        <w:t xml:space="preserve"> good positioning</w:t>
      </w:r>
      <w:r w:rsidR="001D19EC" w:rsidRPr="006873DB">
        <w:rPr>
          <w:rFonts w:ascii="Book Antiqua" w:hAnsi="Book Antiqua"/>
          <w:lang w:val="en-US"/>
        </w:rPr>
        <w:t xml:space="preserve"> at the bleeding site</w:t>
      </w:r>
      <w:r w:rsidRPr="006873DB">
        <w:rPr>
          <w:rFonts w:ascii="Book Antiqua" w:hAnsi="Book Antiqua"/>
          <w:lang w:val="en-US"/>
        </w:rPr>
        <w:t xml:space="preserve">. </w:t>
      </w:r>
      <w:r w:rsidR="00641462" w:rsidRPr="006873DB">
        <w:rPr>
          <w:rFonts w:ascii="Book Antiqua" w:hAnsi="Book Antiqua"/>
          <w:lang w:val="en-US"/>
        </w:rPr>
        <w:t xml:space="preserve">Even more important is the </w:t>
      </w:r>
      <w:proofErr w:type="spellStart"/>
      <w:r w:rsidRPr="006873DB">
        <w:rPr>
          <w:rFonts w:ascii="Book Antiqua" w:hAnsi="Book Antiqua"/>
          <w:lang w:val="en-US"/>
        </w:rPr>
        <w:t>rotatability</w:t>
      </w:r>
      <w:proofErr w:type="spellEnd"/>
      <w:r w:rsidRPr="006873DB">
        <w:rPr>
          <w:rFonts w:ascii="Book Antiqua" w:hAnsi="Book Antiqua"/>
          <w:lang w:val="en-US"/>
        </w:rPr>
        <w:t xml:space="preserve"> </w:t>
      </w:r>
      <w:r w:rsidR="00363CC3" w:rsidRPr="006873DB">
        <w:rPr>
          <w:rFonts w:ascii="Book Antiqua" w:hAnsi="Book Antiqua"/>
          <w:lang w:val="en-US"/>
        </w:rPr>
        <w:t xml:space="preserve">of </w:t>
      </w:r>
      <w:r w:rsidR="00641462" w:rsidRPr="006873DB">
        <w:rPr>
          <w:rFonts w:ascii="Book Antiqua" w:hAnsi="Book Antiqua"/>
          <w:lang w:val="en-US"/>
        </w:rPr>
        <w:t>a clip before application</w:t>
      </w:r>
      <w:r w:rsidRPr="006873DB">
        <w:rPr>
          <w:rFonts w:ascii="Book Antiqua" w:hAnsi="Book Antiqua"/>
          <w:lang w:val="en-US"/>
        </w:rPr>
        <w:t>.</w:t>
      </w:r>
      <w:r w:rsidR="00641462" w:rsidRPr="006873DB">
        <w:rPr>
          <w:rFonts w:ascii="Book Antiqua" w:hAnsi="Book Antiqua"/>
          <w:lang w:val="en-US"/>
        </w:rPr>
        <w:t xml:space="preserve"> Often</w:t>
      </w:r>
      <w:r w:rsidRPr="006873DB">
        <w:rPr>
          <w:rFonts w:ascii="Book Antiqua" w:hAnsi="Book Antiqua"/>
          <w:lang w:val="en-US"/>
        </w:rPr>
        <w:t xml:space="preserve"> </w:t>
      </w:r>
      <w:r w:rsidR="00641462" w:rsidRPr="006873DB">
        <w:rPr>
          <w:rFonts w:ascii="Book Antiqua" w:hAnsi="Book Antiqua"/>
          <w:lang w:val="en-US"/>
        </w:rPr>
        <w:t>m</w:t>
      </w:r>
      <w:r w:rsidR="00363CC3" w:rsidRPr="006873DB">
        <w:rPr>
          <w:rFonts w:ascii="Book Antiqua" w:hAnsi="Book Antiqua"/>
          <w:lang w:val="en-US"/>
        </w:rPr>
        <w:t>ultiple</w:t>
      </w:r>
      <w:r w:rsidRPr="006873DB">
        <w:rPr>
          <w:rFonts w:ascii="Book Antiqua" w:hAnsi="Book Antiqua"/>
          <w:lang w:val="en-US"/>
        </w:rPr>
        <w:t xml:space="preserve"> TTS clips</w:t>
      </w:r>
      <w:r w:rsidR="00363CC3" w:rsidRPr="006873DB">
        <w:rPr>
          <w:rFonts w:ascii="Book Antiqua" w:hAnsi="Book Antiqua"/>
          <w:lang w:val="en-US"/>
        </w:rPr>
        <w:t xml:space="preserve"> are required </w:t>
      </w:r>
      <w:r w:rsidR="00641462" w:rsidRPr="006873DB">
        <w:rPr>
          <w:rFonts w:ascii="Book Antiqua" w:hAnsi="Book Antiqua"/>
          <w:lang w:val="en-US"/>
        </w:rPr>
        <w:t>for secure closure of a</w:t>
      </w:r>
      <w:r w:rsidRPr="006873DB">
        <w:rPr>
          <w:rFonts w:ascii="Book Antiqua" w:hAnsi="Book Antiqua"/>
          <w:lang w:val="en-US"/>
        </w:rPr>
        <w:t xml:space="preserve"> </w:t>
      </w:r>
      <w:r w:rsidR="00363CC3" w:rsidRPr="006873DB">
        <w:rPr>
          <w:rFonts w:ascii="Book Antiqua" w:hAnsi="Book Antiqua"/>
          <w:lang w:val="en-US"/>
        </w:rPr>
        <w:t>bleeding vessel</w:t>
      </w:r>
      <w:r w:rsidRPr="006873DB">
        <w:rPr>
          <w:rFonts w:ascii="Book Antiqua" w:hAnsi="Book Antiqua"/>
          <w:lang w:val="en-US"/>
        </w:rPr>
        <w:t>. One model has the ability to use three clips in series without changing the applicator.</w:t>
      </w:r>
    </w:p>
    <w:p w:rsidR="00431FE6" w:rsidRPr="006873DB" w:rsidRDefault="00783933" w:rsidP="00827745">
      <w:pPr>
        <w:spacing w:line="360" w:lineRule="auto"/>
        <w:ind w:firstLineChars="100" w:firstLine="240"/>
        <w:jc w:val="both"/>
        <w:rPr>
          <w:rFonts w:ascii="Book Antiqua" w:hAnsi="Book Antiqua"/>
          <w:lang w:val="en-US"/>
        </w:rPr>
      </w:pPr>
      <w:r w:rsidRPr="006873DB">
        <w:rPr>
          <w:rFonts w:ascii="Book Antiqua" w:hAnsi="Book Antiqua"/>
          <w:lang w:val="en-US"/>
        </w:rPr>
        <w:t>Severe arterial bleeding from vessels</w:t>
      </w:r>
      <w:r w:rsidR="00363CC3" w:rsidRPr="006873DB">
        <w:rPr>
          <w:rFonts w:ascii="Book Antiqua" w:hAnsi="Book Antiqua"/>
          <w:lang w:val="en-US"/>
        </w:rPr>
        <w:t xml:space="preserve"> larger than</w:t>
      </w:r>
      <w:r w:rsidRPr="006873DB">
        <w:rPr>
          <w:rFonts w:ascii="Book Antiqua" w:hAnsi="Book Antiqua"/>
          <w:lang w:val="en-US"/>
        </w:rPr>
        <w:t xml:space="preserve"> 2</w:t>
      </w:r>
      <w:r w:rsidR="00363CC3" w:rsidRPr="006873DB">
        <w:rPr>
          <w:rFonts w:ascii="Book Antiqua" w:hAnsi="Book Antiqua"/>
          <w:lang w:val="en-US"/>
        </w:rPr>
        <w:t xml:space="preserve"> </w:t>
      </w:r>
      <w:r w:rsidRPr="006873DB">
        <w:rPr>
          <w:rFonts w:ascii="Book Antiqua" w:hAnsi="Book Antiqua"/>
          <w:lang w:val="en-US"/>
        </w:rPr>
        <w:t xml:space="preserve">mm </w:t>
      </w:r>
      <w:r w:rsidR="00B16A45" w:rsidRPr="006873DB">
        <w:rPr>
          <w:rFonts w:ascii="Book Antiqua" w:hAnsi="Book Antiqua" w:hint="eastAsia"/>
          <w:lang w:val="en-US" w:eastAsia="zh-CN"/>
        </w:rPr>
        <w:t>is</w:t>
      </w:r>
      <w:r w:rsidRPr="006873DB">
        <w:rPr>
          <w:rFonts w:ascii="Book Antiqua" w:hAnsi="Book Antiqua"/>
          <w:lang w:val="en-US"/>
        </w:rPr>
        <w:t xml:space="preserve"> often unmanageable with these conventiona</w:t>
      </w:r>
      <w:r w:rsidR="00641462" w:rsidRPr="006873DB">
        <w:rPr>
          <w:rFonts w:ascii="Book Antiqua" w:hAnsi="Book Antiqua"/>
          <w:lang w:val="en-US"/>
        </w:rPr>
        <w:t xml:space="preserve">l methods. Here is the OTSC </w:t>
      </w:r>
      <w:r w:rsidR="00363CC3" w:rsidRPr="006873DB">
        <w:rPr>
          <w:rFonts w:ascii="Book Antiqua" w:hAnsi="Book Antiqua"/>
          <w:lang w:val="en-US"/>
        </w:rPr>
        <w:t>system</w:t>
      </w:r>
      <w:r w:rsidRPr="006873DB">
        <w:rPr>
          <w:rFonts w:ascii="Book Antiqua" w:hAnsi="Book Antiqua"/>
          <w:lang w:val="en-US"/>
        </w:rPr>
        <w:t xml:space="preserve"> another new</w:t>
      </w:r>
      <w:r w:rsidR="00641462" w:rsidRPr="006873DB">
        <w:rPr>
          <w:rFonts w:ascii="Book Antiqua" w:hAnsi="Book Antiqua"/>
          <w:lang w:val="en-US"/>
        </w:rPr>
        <w:t>ly</w:t>
      </w:r>
      <w:r w:rsidRPr="006873DB">
        <w:rPr>
          <w:rFonts w:ascii="Book Antiqua" w:hAnsi="Book Antiqua"/>
          <w:lang w:val="en-US"/>
        </w:rPr>
        <w:t xml:space="preserve"> </w:t>
      </w:r>
      <w:r w:rsidR="00363CC3" w:rsidRPr="006873DB">
        <w:rPr>
          <w:rFonts w:ascii="Book Antiqua" w:hAnsi="Book Antiqua"/>
          <w:lang w:val="en-US"/>
        </w:rPr>
        <w:t>available method</w:t>
      </w:r>
      <w:r w:rsidR="00641462" w:rsidRPr="006873DB">
        <w:rPr>
          <w:rFonts w:ascii="Book Antiqua" w:hAnsi="Book Antiqua"/>
          <w:lang w:val="en-US"/>
        </w:rPr>
        <w:t>. It is</w:t>
      </w:r>
      <w:r w:rsidRPr="006873DB">
        <w:rPr>
          <w:rFonts w:ascii="Book Antiqua" w:hAnsi="Book Antiqua"/>
          <w:lang w:val="en-US"/>
        </w:rPr>
        <w:t xml:space="preserve"> similar to the </w:t>
      </w:r>
      <w:r w:rsidR="00641462" w:rsidRPr="006873DB">
        <w:rPr>
          <w:rFonts w:ascii="Book Antiqua" w:hAnsi="Book Antiqua"/>
          <w:lang w:val="en-US"/>
        </w:rPr>
        <w:t>ligation of</w:t>
      </w:r>
      <w:r w:rsidR="00363CC3" w:rsidRPr="006873DB">
        <w:rPr>
          <w:rFonts w:ascii="Book Antiqua" w:hAnsi="Book Antiqua"/>
          <w:lang w:val="en-US"/>
        </w:rPr>
        <w:t xml:space="preserve"> esophageal varices </w:t>
      </w:r>
      <w:r w:rsidR="00641462" w:rsidRPr="006873DB">
        <w:rPr>
          <w:rFonts w:ascii="Book Antiqua" w:hAnsi="Book Antiqua"/>
          <w:lang w:val="en-US"/>
        </w:rPr>
        <w:t>and involves</w:t>
      </w:r>
      <w:r w:rsidRPr="006873DB">
        <w:rPr>
          <w:rFonts w:ascii="Book Antiqua" w:hAnsi="Book Antiqua"/>
          <w:lang w:val="en-US"/>
        </w:rPr>
        <w:t xml:space="preserve"> aspiration of tissue </w:t>
      </w:r>
      <w:r w:rsidR="00363CC3" w:rsidRPr="006873DB">
        <w:rPr>
          <w:rFonts w:ascii="Book Antiqua" w:hAnsi="Book Antiqua"/>
          <w:lang w:val="en-US"/>
        </w:rPr>
        <w:t>into a transparent cap</w:t>
      </w:r>
      <w:r w:rsidR="00641462" w:rsidRPr="006873DB">
        <w:rPr>
          <w:rFonts w:ascii="Book Antiqua" w:hAnsi="Book Antiqua"/>
          <w:lang w:val="en-US"/>
        </w:rPr>
        <w:t xml:space="preserve"> before closure of the clip. Thus a greater vascular occlusion pressure can be achieved and larger vessels can be treated endoscopically.</w:t>
      </w:r>
      <w:r w:rsidR="00363CC3" w:rsidRPr="006873DB">
        <w:rPr>
          <w:rFonts w:ascii="Book Antiqua" w:hAnsi="Book Antiqua"/>
          <w:lang w:val="en-US"/>
        </w:rPr>
        <w:t xml:space="preserve"> P</w:t>
      </w:r>
      <w:r w:rsidRPr="006873DB">
        <w:rPr>
          <w:rFonts w:ascii="Book Antiqua" w:hAnsi="Book Antiqua"/>
          <w:lang w:val="en-US"/>
        </w:rPr>
        <w:t>atients</w:t>
      </w:r>
      <w:r w:rsidR="00641462" w:rsidRPr="006873DB">
        <w:rPr>
          <w:rFonts w:ascii="Book Antiqua" w:hAnsi="Book Antiqua"/>
          <w:lang w:val="en-US"/>
        </w:rPr>
        <w:t xml:space="preserve"> with severe arterial bleeding</w:t>
      </w:r>
      <w:r w:rsidR="00363CC3" w:rsidRPr="006873DB">
        <w:rPr>
          <w:rFonts w:ascii="Book Antiqua" w:hAnsi="Book Antiqua"/>
          <w:lang w:val="en-US"/>
        </w:rPr>
        <w:t xml:space="preserve"> from the upper gastrointestinal tract</w:t>
      </w:r>
      <w:r w:rsidR="0017430B" w:rsidRPr="006873DB">
        <w:rPr>
          <w:rFonts w:ascii="Book Antiqua" w:hAnsi="Book Antiqua"/>
          <w:lang w:val="en-US"/>
        </w:rPr>
        <w:t xml:space="preserve"> have a very high rate of recurrence after initial endoscopic treatment. These patients</w:t>
      </w:r>
      <w:r w:rsidR="00363CC3" w:rsidRPr="006873DB">
        <w:rPr>
          <w:rFonts w:ascii="Book Antiqua" w:hAnsi="Book Antiqua"/>
          <w:lang w:val="en-US"/>
        </w:rPr>
        <w:t xml:space="preserve"> should always be managed in an interdisciplinary team of </w:t>
      </w:r>
      <w:r w:rsidR="006C16B5" w:rsidRPr="006873DB">
        <w:rPr>
          <w:rFonts w:ascii="Book Antiqua" w:hAnsi="Book Antiqua"/>
          <w:lang w:val="en-US"/>
        </w:rPr>
        <w:t>interve</w:t>
      </w:r>
      <w:r w:rsidR="00641462" w:rsidRPr="006873DB">
        <w:rPr>
          <w:rFonts w:ascii="Book Antiqua" w:hAnsi="Book Antiqua"/>
          <w:lang w:val="en-US"/>
        </w:rPr>
        <w:t>ntional radiologist and surgeons</w:t>
      </w:r>
      <w:r w:rsidR="006C16B5" w:rsidRPr="006873DB">
        <w:rPr>
          <w:rFonts w:ascii="Book Antiqua" w:hAnsi="Book Antiqua"/>
          <w:lang w:val="en-US"/>
        </w:rPr>
        <w:t>.</w:t>
      </w:r>
    </w:p>
    <w:p w:rsidR="005C0AF0" w:rsidRPr="006873DB" w:rsidRDefault="005C0AF0" w:rsidP="0011559A">
      <w:pPr>
        <w:spacing w:line="360" w:lineRule="auto"/>
        <w:jc w:val="both"/>
        <w:rPr>
          <w:rFonts w:ascii="Book Antiqua" w:hAnsi="Book Antiqua"/>
          <w:b/>
          <w:lang w:val="en-US" w:eastAsia="zh-CN"/>
        </w:rPr>
      </w:pPr>
    </w:p>
    <w:p w:rsidR="00217E09" w:rsidRPr="001A11F2" w:rsidRDefault="00243681" w:rsidP="001A11F2">
      <w:pPr>
        <w:pStyle w:val="EndNoteBibliographyTitle"/>
        <w:spacing w:line="360" w:lineRule="auto"/>
        <w:jc w:val="both"/>
        <w:rPr>
          <w:rFonts w:ascii="Book Antiqua" w:hAnsi="Book Antiqua"/>
          <w:b/>
          <w:noProof/>
          <w:lang w:eastAsia="zh-CN"/>
        </w:rPr>
      </w:pPr>
      <w:r w:rsidRPr="001A11F2">
        <w:rPr>
          <w:rFonts w:ascii="Book Antiqua" w:hAnsi="Book Antiqua"/>
          <w:b/>
          <w:noProof/>
        </w:rPr>
        <w:br w:type="page"/>
      </w:r>
      <w:r w:rsidRPr="001A11F2">
        <w:rPr>
          <w:rFonts w:ascii="Book Antiqua" w:hAnsi="Book Antiqua"/>
          <w:b/>
          <w:noProof/>
        </w:rPr>
        <w:lastRenderedPageBreak/>
        <w:t>REFERENCES</w:t>
      </w:r>
    </w:p>
    <w:p w:rsidR="001A11F2" w:rsidRPr="001A11F2" w:rsidRDefault="001A11F2" w:rsidP="001A11F2">
      <w:pPr>
        <w:spacing w:line="360" w:lineRule="auto"/>
        <w:jc w:val="both"/>
        <w:rPr>
          <w:rFonts w:ascii="Book Antiqua" w:eastAsia="宋体" w:hAnsi="Book Antiqua" w:cs="宋体"/>
          <w:lang w:val="en-US" w:eastAsia="zh-CN"/>
        </w:rPr>
      </w:pPr>
      <w:r w:rsidRPr="001A11F2">
        <w:rPr>
          <w:rFonts w:ascii="Book Antiqua" w:eastAsia="宋体" w:hAnsi="Book Antiqua" w:cs="宋体"/>
          <w:lang w:val="en-US" w:eastAsia="zh-CN"/>
        </w:rPr>
        <w:t xml:space="preserve">1 </w:t>
      </w:r>
      <w:proofErr w:type="spellStart"/>
      <w:r w:rsidRPr="001A11F2">
        <w:rPr>
          <w:rFonts w:ascii="Book Antiqua" w:eastAsia="宋体" w:hAnsi="Book Antiqua" w:cs="宋体"/>
          <w:b/>
          <w:bCs/>
          <w:lang w:val="en-US" w:eastAsia="zh-CN"/>
        </w:rPr>
        <w:t>Barkun</w:t>
      </w:r>
      <w:proofErr w:type="spellEnd"/>
      <w:r w:rsidRPr="001A11F2">
        <w:rPr>
          <w:rFonts w:ascii="Book Antiqua" w:eastAsia="宋体" w:hAnsi="Book Antiqua" w:cs="宋体"/>
          <w:b/>
          <w:bCs/>
          <w:lang w:val="en-US" w:eastAsia="zh-CN"/>
        </w:rPr>
        <w:t xml:space="preserve"> AN</w:t>
      </w:r>
      <w:r w:rsidRPr="001A11F2">
        <w:rPr>
          <w:rFonts w:ascii="Book Antiqua" w:eastAsia="宋体" w:hAnsi="Book Antiqua" w:cs="宋体"/>
          <w:lang w:val="en-US" w:eastAsia="zh-CN"/>
        </w:rPr>
        <w:t xml:space="preserve">, </w:t>
      </w:r>
      <w:proofErr w:type="spellStart"/>
      <w:r w:rsidRPr="001A11F2">
        <w:rPr>
          <w:rFonts w:ascii="Book Antiqua" w:eastAsia="宋体" w:hAnsi="Book Antiqua" w:cs="宋体"/>
          <w:lang w:val="en-US" w:eastAsia="zh-CN"/>
        </w:rPr>
        <w:t>Bardou</w:t>
      </w:r>
      <w:proofErr w:type="spellEnd"/>
      <w:r w:rsidRPr="001A11F2">
        <w:rPr>
          <w:rFonts w:ascii="Book Antiqua" w:eastAsia="宋体" w:hAnsi="Book Antiqua" w:cs="宋体"/>
          <w:lang w:val="en-US" w:eastAsia="zh-CN"/>
        </w:rPr>
        <w:t xml:space="preserve"> M, </w:t>
      </w:r>
      <w:proofErr w:type="spellStart"/>
      <w:r w:rsidRPr="001A11F2">
        <w:rPr>
          <w:rFonts w:ascii="Book Antiqua" w:eastAsia="宋体" w:hAnsi="Book Antiqua" w:cs="宋体"/>
          <w:lang w:val="en-US" w:eastAsia="zh-CN"/>
        </w:rPr>
        <w:t>Kuipers</w:t>
      </w:r>
      <w:proofErr w:type="spellEnd"/>
      <w:r w:rsidRPr="001A11F2">
        <w:rPr>
          <w:rFonts w:ascii="Book Antiqua" w:eastAsia="宋体" w:hAnsi="Book Antiqua" w:cs="宋体"/>
          <w:lang w:val="en-US" w:eastAsia="zh-CN"/>
        </w:rPr>
        <w:t xml:space="preserve"> EJ, Sung J, Hunt RH, Martel M, Sinclair P. International consensus recommendations on the management of patients with </w:t>
      </w:r>
      <w:proofErr w:type="spellStart"/>
      <w:r w:rsidRPr="001A11F2">
        <w:rPr>
          <w:rFonts w:ascii="Book Antiqua" w:eastAsia="宋体" w:hAnsi="Book Antiqua" w:cs="宋体"/>
          <w:lang w:val="en-US" w:eastAsia="zh-CN"/>
        </w:rPr>
        <w:t>nonvariceal</w:t>
      </w:r>
      <w:proofErr w:type="spellEnd"/>
      <w:r w:rsidRPr="001A11F2">
        <w:rPr>
          <w:rFonts w:ascii="Book Antiqua" w:eastAsia="宋体" w:hAnsi="Book Antiqua" w:cs="宋体"/>
          <w:lang w:val="en-US" w:eastAsia="zh-CN"/>
        </w:rPr>
        <w:t xml:space="preserve"> upper gastrointestinal bleeding. </w:t>
      </w:r>
      <w:r w:rsidRPr="001A11F2">
        <w:rPr>
          <w:rFonts w:ascii="Book Antiqua" w:eastAsia="宋体" w:hAnsi="Book Antiqua" w:cs="宋体"/>
          <w:i/>
          <w:iCs/>
          <w:lang w:val="en-US" w:eastAsia="zh-CN"/>
        </w:rPr>
        <w:t>Ann Intern Med</w:t>
      </w:r>
      <w:r w:rsidRPr="001A11F2">
        <w:rPr>
          <w:rFonts w:ascii="Book Antiqua" w:eastAsia="宋体" w:hAnsi="Book Antiqua" w:cs="宋体"/>
          <w:lang w:val="en-US" w:eastAsia="zh-CN"/>
        </w:rPr>
        <w:t xml:space="preserve"> 2010; </w:t>
      </w:r>
      <w:r w:rsidRPr="001A11F2">
        <w:rPr>
          <w:rFonts w:ascii="Book Antiqua" w:eastAsia="宋体" w:hAnsi="Book Antiqua" w:cs="宋体"/>
          <w:b/>
          <w:bCs/>
          <w:lang w:val="en-US" w:eastAsia="zh-CN"/>
        </w:rPr>
        <w:t>152</w:t>
      </w:r>
      <w:r w:rsidRPr="001A11F2">
        <w:rPr>
          <w:rFonts w:ascii="Book Antiqua" w:eastAsia="宋体" w:hAnsi="Book Antiqua" w:cs="宋体"/>
          <w:lang w:val="en-US" w:eastAsia="zh-CN"/>
        </w:rPr>
        <w:t>: 101-113 [PMID: 20083829 DOI: 10.7326/0003-4819-152-2-201001190-00009]</w:t>
      </w:r>
    </w:p>
    <w:p w:rsidR="001A11F2" w:rsidRPr="001A11F2" w:rsidRDefault="001A11F2" w:rsidP="001A11F2">
      <w:pPr>
        <w:spacing w:line="360" w:lineRule="auto"/>
        <w:jc w:val="both"/>
        <w:rPr>
          <w:rFonts w:ascii="Book Antiqua" w:eastAsia="宋体" w:hAnsi="Book Antiqua" w:cs="宋体"/>
          <w:lang w:val="en-US" w:eastAsia="zh-CN"/>
        </w:rPr>
      </w:pPr>
      <w:r w:rsidRPr="001A11F2">
        <w:rPr>
          <w:rFonts w:ascii="Book Antiqua" w:eastAsia="宋体" w:hAnsi="Book Antiqua" w:cs="宋体"/>
          <w:lang w:val="en-US" w:eastAsia="zh-CN"/>
        </w:rPr>
        <w:t xml:space="preserve">2 </w:t>
      </w:r>
      <w:r w:rsidRPr="001A11F2">
        <w:rPr>
          <w:rFonts w:ascii="Book Antiqua" w:eastAsia="宋体" w:hAnsi="Book Antiqua" w:cs="宋体"/>
          <w:b/>
          <w:bCs/>
          <w:lang w:val="en-US" w:eastAsia="zh-CN"/>
        </w:rPr>
        <w:t>Vergara M</w:t>
      </w:r>
      <w:r w:rsidRPr="001A11F2">
        <w:rPr>
          <w:rFonts w:ascii="Book Antiqua" w:eastAsia="宋体" w:hAnsi="Book Antiqua" w:cs="宋体"/>
          <w:lang w:val="en-US" w:eastAsia="zh-CN"/>
        </w:rPr>
        <w:t xml:space="preserve">, </w:t>
      </w:r>
      <w:proofErr w:type="spellStart"/>
      <w:r w:rsidRPr="001A11F2">
        <w:rPr>
          <w:rFonts w:ascii="Book Antiqua" w:eastAsia="宋体" w:hAnsi="Book Antiqua" w:cs="宋体"/>
          <w:lang w:val="en-US" w:eastAsia="zh-CN"/>
        </w:rPr>
        <w:t>Calvet</w:t>
      </w:r>
      <w:proofErr w:type="spellEnd"/>
      <w:r w:rsidRPr="001A11F2">
        <w:rPr>
          <w:rFonts w:ascii="Book Antiqua" w:eastAsia="宋体" w:hAnsi="Book Antiqua" w:cs="宋体"/>
          <w:lang w:val="en-US" w:eastAsia="zh-CN"/>
        </w:rPr>
        <w:t xml:space="preserve"> X, </w:t>
      </w:r>
      <w:proofErr w:type="spellStart"/>
      <w:r w:rsidRPr="001A11F2">
        <w:rPr>
          <w:rFonts w:ascii="Book Antiqua" w:eastAsia="宋体" w:hAnsi="Book Antiqua" w:cs="宋体"/>
          <w:lang w:val="en-US" w:eastAsia="zh-CN"/>
        </w:rPr>
        <w:t>Gisbert</w:t>
      </w:r>
      <w:proofErr w:type="spellEnd"/>
      <w:r w:rsidRPr="001A11F2">
        <w:rPr>
          <w:rFonts w:ascii="Book Antiqua" w:eastAsia="宋体" w:hAnsi="Book Antiqua" w:cs="宋体"/>
          <w:lang w:val="en-US" w:eastAsia="zh-CN"/>
        </w:rPr>
        <w:t xml:space="preserve"> JP. </w:t>
      </w:r>
      <w:proofErr w:type="gramStart"/>
      <w:r w:rsidRPr="001A11F2">
        <w:rPr>
          <w:rFonts w:ascii="Book Antiqua" w:eastAsia="宋体" w:hAnsi="Book Antiqua" w:cs="宋体"/>
          <w:lang w:val="en-US" w:eastAsia="zh-CN"/>
        </w:rPr>
        <w:t>Epinephrine injection versus epinephrine injection and a second endoscopic method in high risk bleeding ulcers.</w:t>
      </w:r>
      <w:proofErr w:type="gramEnd"/>
      <w:r w:rsidRPr="001A11F2">
        <w:rPr>
          <w:rFonts w:ascii="Book Antiqua" w:eastAsia="宋体" w:hAnsi="Book Antiqua" w:cs="宋体"/>
          <w:lang w:val="en-US" w:eastAsia="zh-CN"/>
        </w:rPr>
        <w:t xml:space="preserve"> </w:t>
      </w:r>
      <w:r w:rsidRPr="001A11F2">
        <w:rPr>
          <w:rFonts w:ascii="Book Antiqua" w:eastAsia="宋体" w:hAnsi="Book Antiqua" w:cs="宋体"/>
          <w:i/>
          <w:iCs/>
          <w:lang w:val="en-US" w:eastAsia="zh-CN"/>
        </w:rPr>
        <w:t xml:space="preserve">Cochrane Database </w:t>
      </w:r>
      <w:proofErr w:type="spellStart"/>
      <w:r w:rsidRPr="001A11F2">
        <w:rPr>
          <w:rFonts w:ascii="Book Antiqua" w:eastAsia="宋体" w:hAnsi="Book Antiqua" w:cs="宋体"/>
          <w:i/>
          <w:iCs/>
          <w:lang w:val="en-US" w:eastAsia="zh-CN"/>
        </w:rPr>
        <w:t>Syst</w:t>
      </w:r>
      <w:proofErr w:type="spellEnd"/>
      <w:r w:rsidRPr="001A11F2">
        <w:rPr>
          <w:rFonts w:ascii="Book Antiqua" w:eastAsia="宋体" w:hAnsi="Book Antiqua" w:cs="宋体"/>
          <w:i/>
          <w:iCs/>
          <w:lang w:val="en-US" w:eastAsia="zh-CN"/>
        </w:rPr>
        <w:t xml:space="preserve"> Rev</w:t>
      </w:r>
      <w:r w:rsidRPr="001A11F2">
        <w:rPr>
          <w:rFonts w:ascii="Book Antiqua" w:eastAsia="宋体" w:hAnsi="Book Antiqua" w:cs="宋体"/>
          <w:lang w:val="en-US" w:eastAsia="zh-CN"/>
        </w:rPr>
        <w:t xml:space="preserve"> 2007; </w:t>
      </w:r>
      <w:r w:rsidR="00D415AB">
        <w:rPr>
          <w:rFonts w:ascii="Book Antiqua" w:eastAsia="宋体" w:hAnsi="Book Antiqua" w:cs="宋体" w:hint="eastAsia"/>
          <w:b/>
          <w:lang w:val="en-US" w:eastAsia="zh-CN"/>
        </w:rPr>
        <w:t>(2)</w:t>
      </w:r>
      <w:r w:rsidRPr="001A11F2">
        <w:rPr>
          <w:rFonts w:ascii="Book Antiqua" w:eastAsia="宋体" w:hAnsi="Book Antiqua" w:cs="宋体"/>
          <w:lang w:val="en-US" w:eastAsia="zh-CN"/>
        </w:rPr>
        <w:t>: CD005584 [PMID: 17443601 DOI: 10.1002/14651858.cd005584.pub2]</w:t>
      </w:r>
    </w:p>
    <w:p w:rsidR="001A11F2" w:rsidRPr="001A11F2" w:rsidRDefault="001A11F2" w:rsidP="001A11F2">
      <w:pPr>
        <w:spacing w:line="360" w:lineRule="auto"/>
        <w:jc w:val="both"/>
        <w:rPr>
          <w:rFonts w:ascii="Book Antiqua" w:eastAsia="宋体" w:hAnsi="Book Antiqua" w:cs="宋体"/>
          <w:lang w:val="en-US" w:eastAsia="zh-CN"/>
        </w:rPr>
      </w:pPr>
      <w:r w:rsidRPr="001A11F2">
        <w:rPr>
          <w:rFonts w:ascii="Book Antiqua" w:eastAsia="宋体" w:hAnsi="Book Antiqua" w:cs="宋体"/>
          <w:lang w:val="en-US" w:eastAsia="zh-CN"/>
        </w:rPr>
        <w:t xml:space="preserve">3 </w:t>
      </w:r>
      <w:r w:rsidRPr="001A11F2">
        <w:rPr>
          <w:rFonts w:ascii="Book Antiqua" w:eastAsia="宋体" w:hAnsi="Book Antiqua" w:cs="宋体"/>
          <w:b/>
          <w:bCs/>
          <w:lang w:val="en-US" w:eastAsia="zh-CN"/>
        </w:rPr>
        <w:t>Ogasawara N</w:t>
      </w:r>
      <w:r w:rsidRPr="001A11F2">
        <w:rPr>
          <w:rFonts w:ascii="Book Antiqua" w:eastAsia="宋体" w:hAnsi="Book Antiqua" w:cs="宋体"/>
          <w:lang w:val="en-US" w:eastAsia="zh-CN"/>
        </w:rPr>
        <w:t xml:space="preserve">, Mizuno M, Masui R, Kondo Y, Yamaguchi Y, </w:t>
      </w:r>
      <w:proofErr w:type="spellStart"/>
      <w:r w:rsidRPr="001A11F2">
        <w:rPr>
          <w:rFonts w:ascii="Book Antiqua" w:eastAsia="宋体" w:hAnsi="Book Antiqua" w:cs="宋体"/>
          <w:lang w:val="en-US" w:eastAsia="zh-CN"/>
        </w:rPr>
        <w:t>Yanamoto</w:t>
      </w:r>
      <w:proofErr w:type="spellEnd"/>
      <w:r w:rsidRPr="001A11F2">
        <w:rPr>
          <w:rFonts w:ascii="Book Antiqua" w:eastAsia="宋体" w:hAnsi="Book Antiqua" w:cs="宋体"/>
          <w:lang w:val="en-US" w:eastAsia="zh-CN"/>
        </w:rPr>
        <w:t xml:space="preserve"> K, Noda H, </w:t>
      </w:r>
      <w:proofErr w:type="spellStart"/>
      <w:r w:rsidRPr="001A11F2">
        <w:rPr>
          <w:rFonts w:ascii="Book Antiqua" w:eastAsia="宋体" w:hAnsi="Book Antiqua" w:cs="宋体"/>
          <w:lang w:val="en-US" w:eastAsia="zh-CN"/>
        </w:rPr>
        <w:t>Okaniwa</w:t>
      </w:r>
      <w:proofErr w:type="spellEnd"/>
      <w:r w:rsidRPr="001A11F2">
        <w:rPr>
          <w:rFonts w:ascii="Book Antiqua" w:eastAsia="宋体" w:hAnsi="Book Antiqua" w:cs="宋体"/>
          <w:lang w:val="en-US" w:eastAsia="zh-CN"/>
        </w:rPr>
        <w:t xml:space="preserve"> N, Sasaki M, Kasugai K. Predictive factors for intractability to endoscopic hemostasis in the treatment of bleeding gastroduodenal peptic ulcers in Japanese patients. </w:t>
      </w:r>
      <w:proofErr w:type="spellStart"/>
      <w:r w:rsidRPr="001A11F2">
        <w:rPr>
          <w:rFonts w:ascii="Book Antiqua" w:eastAsia="宋体" w:hAnsi="Book Antiqua" w:cs="宋体"/>
          <w:i/>
          <w:iCs/>
          <w:lang w:val="en-US" w:eastAsia="zh-CN"/>
        </w:rPr>
        <w:t>Clin</w:t>
      </w:r>
      <w:proofErr w:type="spellEnd"/>
      <w:r w:rsidRPr="001A11F2">
        <w:rPr>
          <w:rFonts w:ascii="Book Antiqua" w:eastAsia="宋体" w:hAnsi="Book Antiqua" w:cs="宋体"/>
          <w:i/>
          <w:iCs/>
          <w:lang w:val="en-US" w:eastAsia="zh-CN"/>
        </w:rPr>
        <w:t xml:space="preserve"> </w:t>
      </w:r>
      <w:proofErr w:type="spellStart"/>
      <w:r w:rsidRPr="001A11F2">
        <w:rPr>
          <w:rFonts w:ascii="Book Antiqua" w:eastAsia="宋体" w:hAnsi="Book Antiqua" w:cs="宋体"/>
          <w:i/>
          <w:iCs/>
          <w:lang w:val="en-US" w:eastAsia="zh-CN"/>
        </w:rPr>
        <w:t>Endosc</w:t>
      </w:r>
      <w:proofErr w:type="spellEnd"/>
      <w:r w:rsidRPr="001A11F2">
        <w:rPr>
          <w:rFonts w:ascii="Book Antiqua" w:eastAsia="宋体" w:hAnsi="Book Antiqua" w:cs="宋体"/>
          <w:lang w:val="en-US" w:eastAsia="zh-CN"/>
        </w:rPr>
        <w:t xml:space="preserve"> 2014; </w:t>
      </w:r>
      <w:r w:rsidRPr="001A11F2">
        <w:rPr>
          <w:rFonts w:ascii="Book Antiqua" w:eastAsia="宋体" w:hAnsi="Book Antiqua" w:cs="宋体"/>
          <w:b/>
          <w:bCs/>
          <w:lang w:val="en-US" w:eastAsia="zh-CN"/>
        </w:rPr>
        <w:t>47</w:t>
      </w:r>
      <w:r w:rsidRPr="001A11F2">
        <w:rPr>
          <w:rFonts w:ascii="Book Antiqua" w:eastAsia="宋体" w:hAnsi="Book Antiqua" w:cs="宋体"/>
          <w:lang w:val="en-US" w:eastAsia="zh-CN"/>
        </w:rPr>
        <w:t>: 162-173 [PMID: 24765599 DOI: 10.5946/ce.2014.47.2.162]</w:t>
      </w:r>
    </w:p>
    <w:p w:rsidR="001A11F2" w:rsidRPr="001A11F2" w:rsidRDefault="001A11F2" w:rsidP="001A11F2">
      <w:pPr>
        <w:spacing w:line="360" w:lineRule="auto"/>
        <w:jc w:val="both"/>
        <w:rPr>
          <w:rFonts w:ascii="Book Antiqua" w:eastAsia="宋体" w:hAnsi="Book Antiqua" w:cs="宋体"/>
          <w:lang w:val="en-US" w:eastAsia="zh-CN"/>
        </w:rPr>
      </w:pPr>
      <w:r w:rsidRPr="001A11F2">
        <w:rPr>
          <w:rFonts w:ascii="Book Antiqua" w:eastAsia="宋体" w:hAnsi="Book Antiqua" w:cs="宋体"/>
          <w:lang w:val="en-US" w:eastAsia="zh-CN"/>
        </w:rPr>
        <w:t xml:space="preserve">4 </w:t>
      </w:r>
      <w:r w:rsidRPr="001A11F2">
        <w:rPr>
          <w:rFonts w:ascii="Book Antiqua" w:eastAsia="宋体" w:hAnsi="Book Antiqua" w:cs="宋体"/>
          <w:b/>
          <w:bCs/>
          <w:lang w:val="en-US" w:eastAsia="zh-CN"/>
        </w:rPr>
        <w:t>Sung JJ</w:t>
      </w:r>
      <w:r w:rsidRPr="001A11F2">
        <w:rPr>
          <w:rFonts w:ascii="Book Antiqua" w:eastAsia="宋体" w:hAnsi="Book Antiqua" w:cs="宋体"/>
          <w:lang w:val="en-US" w:eastAsia="zh-CN"/>
        </w:rPr>
        <w:t xml:space="preserve">, </w:t>
      </w:r>
      <w:proofErr w:type="spellStart"/>
      <w:r w:rsidRPr="001A11F2">
        <w:rPr>
          <w:rFonts w:ascii="Book Antiqua" w:eastAsia="宋体" w:hAnsi="Book Antiqua" w:cs="宋体"/>
          <w:lang w:val="en-US" w:eastAsia="zh-CN"/>
        </w:rPr>
        <w:t>Tsoi</w:t>
      </w:r>
      <w:proofErr w:type="spellEnd"/>
      <w:r w:rsidRPr="001A11F2">
        <w:rPr>
          <w:rFonts w:ascii="Book Antiqua" w:eastAsia="宋体" w:hAnsi="Book Antiqua" w:cs="宋体"/>
          <w:lang w:val="en-US" w:eastAsia="zh-CN"/>
        </w:rPr>
        <w:t xml:space="preserve"> KK, Ma TK, Yung MY, Lau JY, Chiu PW. Causes of mortality in patients with peptic ulcer bleeding: a prospective cohort study of 10,428 cases. </w:t>
      </w:r>
      <w:r w:rsidRPr="001A11F2">
        <w:rPr>
          <w:rFonts w:ascii="Book Antiqua" w:eastAsia="宋体" w:hAnsi="Book Antiqua" w:cs="宋体"/>
          <w:i/>
          <w:iCs/>
          <w:lang w:val="en-US" w:eastAsia="zh-CN"/>
        </w:rPr>
        <w:t xml:space="preserve">Am J </w:t>
      </w:r>
      <w:proofErr w:type="spellStart"/>
      <w:r w:rsidRPr="001A11F2">
        <w:rPr>
          <w:rFonts w:ascii="Book Antiqua" w:eastAsia="宋体" w:hAnsi="Book Antiqua" w:cs="宋体"/>
          <w:i/>
          <w:iCs/>
          <w:lang w:val="en-US" w:eastAsia="zh-CN"/>
        </w:rPr>
        <w:t>Gastroenterol</w:t>
      </w:r>
      <w:proofErr w:type="spellEnd"/>
      <w:r w:rsidRPr="001A11F2">
        <w:rPr>
          <w:rFonts w:ascii="Book Antiqua" w:eastAsia="宋体" w:hAnsi="Book Antiqua" w:cs="宋体"/>
          <w:lang w:val="en-US" w:eastAsia="zh-CN"/>
        </w:rPr>
        <w:t xml:space="preserve"> 2010; </w:t>
      </w:r>
      <w:r w:rsidRPr="001A11F2">
        <w:rPr>
          <w:rFonts w:ascii="Book Antiqua" w:eastAsia="宋体" w:hAnsi="Book Antiqua" w:cs="宋体"/>
          <w:b/>
          <w:bCs/>
          <w:lang w:val="en-US" w:eastAsia="zh-CN"/>
        </w:rPr>
        <w:t>105</w:t>
      </w:r>
      <w:r w:rsidRPr="001A11F2">
        <w:rPr>
          <w:rFonts w:ascii="Book Antiqua" w:eastAsia="宋体" w:hAnsi="Book Antiqua" w:cs="宋体"/>
          <w:lang w:val="en-US" w:eastAsia="zh-CN"/>
        </w:rPr>
        <w:t>: 84-89 [PMID: 19755976 DOI: 10.1038/ajg.2009.507]</w:t>
      </w:r>
    </w:p>
    <w:p w:rsidR="001A11F2" w:rsidRPr="001A11F2" w:rsidRDefault="001A11F2" w:rsidP="001A11F2">
      <w:pPr>
        <w:spacing w:line="360" w:lineRule="auto"/>
        <w:jc w:val="both"/>
        <w:rPr>
          <w:rFonts w:ascii="Book Antiqua" w:eastAsia="宋体" w:hAnsi="Book Antiqua" w:cs="宋体"/>
          <w:lang w:val="en-US" w:eastAsia="zh-CN"/>
        </w:rPr>
      </w:pPr>
      <w:r w:rsidRPr="001A11F2">
        <w:rPr>
          <w:rFonts w:ascii="Book Antiqua" w:eastAsia="宋体" w:hAnsi="Book Antiqua" w:cs="宋体"/>
          <w:lang w:val="en-US" w:eastAsia="zh-CN"/>
        </w:rPr>
        <w:t xml:space="preserve">5 </w:t>
      </w:r>
      <w:proofErr w:type="spellStart"/>
      <w:r w:rsidRPr="001A11F2">
        <w:rPr>
          <w:rFonts w:ascii="Book Antiqua" w:eastAsia="宋体" w:hAnsi="Book Antiqua" w:cs="宋体"/>
          <w:b/>
          <w:bCs/>
          <w:lang w:val="en-US" w:eastAsia="zh-CN"/>
        </w:rPr>
        <w:t>Barkun</w:t>
      </w:r>
      <w:proofErr w:type="spellEnd"/>
      <w:r w:rsidRPr="001A11F2">
        <w:rPr>
          <w:rFonts w:ascii="Book Antiqua" w:eastAsia="宋体" w:hAnsi="Book Antiqua" w:cs="宋体"/>
          <w:b/>
          <w:bCs/>
          <w:lang w:val="en-US" w:eastAsia="zh-CN"/>
        </w:rPr>
        <w:t xml:space="preserve"> AN</w:t>
      </w:r>
      <w:r w:rsidRPr="001A11F2">
        <w:rPr>
          <w:rFonts w:ascii="Book Antiqua" w:eastAsia="宋体" w:hAnsi="Book Antiqua" w:cs="宋体"/>
          <w:lang w:val="en-US" w:eastAsia="zh-CN"/>
        </w:rPr>
        <w:t xml:space="preserve">, </w:t>
      </w:r>
      <w:proofErr w:type="spellStart"/>
      <w:r w:rsidRPr="001A11F2">
        <w:rPr>
          <w:rFonts w:ascii="Book Antiqua" w:eastAsia="宋体" w:hAnsi="Book Antiqua" w:cs="宋体"/>
          <w:lang w:val="en-US" w:eastAsia="zh-CN"/>
        </w:rPr>
        <w:t>Moosavi</w:t>
      </w:r>
      <w:proofErr w:type="spellEnd"/>
      <w:r w:rsidRPr="001A11F2">
        <w:rPr>
          <w:rFonts w:ascii="Book Antiqua" w:eastAsia="宋体" w:hAnsi="Book Antiqua" w:cs="宋体"/>
          <w:lang w:val="en-US" w:eastAsia="zh-CN"/>
        </w:rPr>
        <w:t xml:space="preserve"> S, Martel M. Topical hemostatic agents: a systematic review with particular emphasis on endoscopic application in GI bleeding. </w:t>
      </w:r>
      <w:proofErr w:type="spellStart"/>
      <w:r w:rsidRPr="001A11F2">
        <w:rPr>
          <w:rFonts w:ascii="Book Antiqua" w:eastAsia="宋体" w:hAnsi="Book Antiqua" w:cs="宋体"/>
          <w:i/>
          <w:iCs/>
          <w:lang w:val="en-US" w:eastAsia="zh-CN"/>
        </w:rPr>
        <w:t>Gastrointest</w:t>
      </w:r>
      <w:proofErr w:type="spellEnd"/>
      <w:r w:rsidRPr="001A11F2">
        <w:rPr>
          <w:rFonts w:ascii="Book Antiqua" w:eastAsia="宋体" w:hAnsi="Book Antiqua" w:cs="宋体"/>
          <w:i/>
          <w:iCs/>
          <w:lang w:val="en-US" w:eastAsia="zh-CN"/>
        </w:rPr>
        <w:t xml:space="preserve"> </w:t>
      </w:r>
      <w:proofErr w:type="spellStart"/>
      <w:r w:rsidRPr="001A11F2">
        <w:rPr>
          <w:rFonts w:ascii="Book Antiqua" w:eastAsia="宋体" w:hAnsi="Book Antiqua" w:cs="宋体"/>
          <w:i/>
          <w:iCs/>
          <w:lang w:val="en-US" w:eastAsia="zh-CN"/>
        </w:rPr>
        <w:t>Endosc</w:t>
      </w:r>
      <w:proofErr w:type="spellEnd"/>
      <w:r w:rsidRPr="001A11F2">
        <w:rPr>
          <w:rFonts w:ascii="Book Antiqua" w:eastAsia="宋体" w:hAnsi="Book Antiqua" w:cs="宋体"/>
          <w:lang w:val="en-US" w:eastAsia="zh-CN"/>
        </w:rPr>
        <w:t xml:space="preserve"> 2013; </w:t>
      </w:r>
      <w:r w:rsidRPr="001A11F2">
        <w:rPr>
          <w:rFonts w:ascii="Book Antiqua" w:eastAsia="宋体" w:hAnsi="Book Antiqua" w:cs="宋体"/>
          <w:b/>
          <w:bCs/>
          <w:lang w:val="en-US" w:eastAsia="zh-CN"/>
        </w:rPr>
        <w:t>77</w:t>
      </w:r>
      <w:r w:rsidRPr="001A11F2">
        <w:rPr>
          <w:rFonts w:ascii="Book Antiqua" w:eastAsia="宋体" w:hAnsi="Book Antiqua" w:cs="宋体"/>
          <w:lang w:val="en-US" w:eastAsia="zh-CN"/>
        </w:rPr>
        <w:t>: 692-700 [PMID: 23582528 DOI: 10.1016/j.gie.2013.01.020]</w:t>
      </w:r>
    </w:p>
    <w:p w:rsidR="001A11F2" w:rsidRPr="001A11F2" w:rsidRDefault="001A11F2" w:rsidP="001A11F2">
      <w:pPr>
        <w:spacing w:line="360" w:lineRule="auto"/>
        <w:jc w:val="both"/>
        <w:rPr>
          <w:rFonts w:ascii="Book Antiqua" w:eastAsia="宋体" w:hAnsi="Book Antiqua" w:cs="宋体"/>
          <w:lang w:val="en-US" w:eastAsia="zh-CN"/>
        </w:rPr>
      </w:pPr>
      <w:r w:rsidRPr="001A11F2">
        <w:rPr>
          <w:rFonts w:ascii="Book Antiqua" w:eastAsia="宋体" w:hAnsi="Book Antiqua" w:cs="宋体"/>
          <w:lang w:val="en-US" w:eastAsia="zh-CN"/>
        </w:rPr>
        <w:t xml:space="preserve">6 </w:t>
      </w:r>
      <w:proofErr w:type="spellStart"/>
      <w:r w:rsidRPr="001A11F2">
        <w:rPr>
          <w:rFonts w:ascii="Book Antiqua" w:eastAsia="宋体" w:hAnsi="Book Antiqua" w:cs="宋体"/>
          <w:b/>
          <w:bCs/>
          <w:lang w:val="en-US" w:eastAsia="zh-CN"/>
        </w:rPr>
        <w:t>Goker</w:t>
      </w:r>
      <w:proofErr w:type="spellEnd"/>
      <w:r w:rsidRPr="001A11F2">
        <w:rPr>
          <w:rFonts w:ascii="Book Antiqua" w:eastAsia="宋体" w:hAnsi="Book Antiqua" w:cs="宋体"/>
          <w:b/>
          <w:bCs/>
          <w:lang w:val="en-US" w:eastAsia="zh-CN"/>
        </w:rPr>
        <w:t xml:space="preserve"> H</w:t>
      </w:r>
      <w:r w:rsidRPr="001A11F2">
        <w:rPr>
          <w:rFonts w:ascii="Book Antiqua" w:eastAsia="宋体" w:hAnsi="Book Antiqua" w:cs="宋体"/>
          <w:lang w:val="en-US" w:eastAsia="zh-CN"/>
        </w:rPr>
        <w:t xml:space="preserve">, </w:t>
      </w:r>
      <w:proofErr w:type="spellStart"/>
      <w:r w:rsidRPr="001A11F2">
        <w:rPr>
          <w:rFonts w:ascii="Book Antiqua" w:eastAsia="宋体" w:hAnsi="Book Antiqua" w:cs="宋体"/>
          <w:lang w:val="en-US" w:eastAsia="zh-CN"/>
        </w:rPr>
        <w:t>Haznedaroglu</w:t>
      </w:r>
      <w:proofErr w:type="spellEnd"/>
      <w:r w:rsidRPr="001A11F2">
        <w:rPr>
          <w:rFonts w:ascii="Book Antiqua" w:eastAsia="宋体" w:hAnsi="Book Antiqua" w:cs="宋体"/>
          <w:lang w:val="en-US" w:eastAsia="zh-CN"/>
        </w:rPr>
        <w:t xml:space="preserve"> IC, </w:t>
      </w:r>
      <w:proofErr w:type="spellStart"/>
      <w:r w:rsidRPr="001A11F2">
        <w:rPr>
          <w:rFonts w:ascii="Book Antiqua" w:eastAsia="宋体" w:hAnsi="Book Antiqua" w:cs="宋体"/>
          <w:lang w:val="en-US" w:eastAsia="zh-CN"/>
        </w:rPr>
        <w:t>Ercetin</w:t>
      </w:r>
      <w:proofErr w:type="spellEnd"/>
      <w:r w:rsidRPr="001A11F2">
        <w:rPr>
          <w:rFonts w:ascii="Book Antiqua" w:eastAsia="宋体" w:hAnsi="Book Antiqua" w:cs="宋体"/>
          <w:lang w:val="en-US" w:eastAsia="zh-CN"/>
        </w:rPr>
        <w:t xml:space="preserve"> S, </w:t>
      </w:r>
      <w:proofErr w:type="spellStart"/>
      <w:r w:rsidRPr="001A11F2">
        <w:rPr>
          <w:rFonts w:ascii="Book Antiqua" w:eastAsia="宋体" w:hAnsi="Book Antiqua" w:cs="宋体"/>
          <w:lang w:val="en-US" w:eastAsia="zh-CN"/>
        </w:rPr>
        <w:t>Kirazli</w:t>
      </w:r>
      <w:proofErr w:type="spellEnd"/>
      <w:r w:rsidRPr="001A11F2">
        <w:rPr>
          <w:rFonts w:ascii="Book Antiqua" w:eastAsia="宋体" w:hAnsi="Book Antiqua" w:cs="宋体"/>
          <w:lang w:val="en-US" w:eastAsia="zh-CN"/>
        </w:rPr>
        <w:t xml:space="preserve"> S, </w:t>
      </w:r>
      <w:proofErr w:type="spellStart"/>
      <w:r w:rsidRPr="001A11F2">
        <w:rPr>
          <w:rFonts w:ascii="Book Antiqua" w:eastAsia="宋体" w:hAnsi="Book Antiqua" w:cs="宋体"/>
          <w:lang w:val="en-US" w:eastAsia="zh-CN"/>
        </w:rPr>
        <w:t>Akman</w:t>
      </w:r>
      <w:proofErr w:type="spellEnd"/>
      <w:r w:rsidRPr="001A11F2">
        <w:rPr>
          <w:rFonts w:ascii="Book Antiqua" w:eastAsia="宋体" w:hAnsi="Book Antiqua" w:cs="宋体"/>
          <w:lang w:val="en-US" w:eastAsia="zh-CN"/>
        </w:rPr>
        <w:t xml:space="preserve"> U, </w:t>
      </w:r>
      <w:proofErr w:type="spellStart"/>
      <w:r w:rsidRPr="001A11F2">
        <w:rPr>
          <w:rFonts w:ascii="Book Antiqua" w:eastAsia="宋体" w:hAnsi="Book Antiqua" w:cs="宋体"/>
          <w:lang w:val="en-US" w:eastAsia="zh-CN"/>
        </w:rPr>
        <w:t>Ozturk</w:t>
      </w:r>
      <w:proofErr w:type="spellEnd"/>
      <w:r w:rsidRPr="001A11F2">
        <w:rPr>
          <w:rFonts w:ascii="Book Antiqua" w:eastAsia="宋体" w:hAnsi="Book Antiqua" w:cs="宋体"/>
          <w:lang w:val="en-US" w:eastAsia="zh-CN"/>
        </w:rPr>
        <w:t xml:space="preserve"> Y, </w:t>
      </w:r>
      <w:proofErr w:type="spellStart"/>
      <w:r w:rsidRPr="001A11F2">
        <w:rPr>
          <w:rFonts w:ascii="Book Antiqua" w:eastAsia="宋体" w:hAnsi="Book Antiqua" w:cs="宋体"/>
          <w:lang w:val="en-US" w:eastAsia="zh-CN"/>
        </w:rPr>
        <w:t>Firat</w:t>
      </w:r>
      <w:proofErr w:type="spellEnd"/>
      <w:r w:rsidRPr="001A11F2">
        <w:rPr>
          <w:rFonts w:ascii="Book Antiqua" w:eastAsia="宋体" w:hAnsi="Book Antiqua" w:cs="宋体"/>
          <w:lang w:val="en-US" w:eastAsia="zh-CN"/>
        </w:rPr>
        <w:t xml:space="preserve"> HC. </w:t>
      </w:r>
      <w:proofErr w:type="spellStart"/>
      <w:r w:rsidRPr="001A11F2">
        <w:rPr>
          <w:rFonts w:ascii="Book Antiqua" w:eastAsia="宋体" w:hAnsi="Book Antiqua" w:cs="宋体"/>
          <w:lang w:val="en-US" w:eastAsia="zh-CN"/>
        </w:rPr>
        <w:t>Haemostatic</w:t>
      </w:r>
      <w:proofErr w:type="spellEnd"/>
      <w:r w:rsidRPr="001A11F2">
        <w:rPr>
          <w:rFonts w:ascii="Book Antiqua" w:eastAsia="宋体" w:hAnsi="Book Antiqua" w:cs="宋体"/>
          <w:lang w:val="en-US" w:eastAsia="zh-CN"/>
        </w:rPr>
        <w:t xml:space="preserve"> actions of the folkloric medicinal plant extract </w:t>
      </w:r>
      <w:proofErr w:type="spellStart"/>
      <w:r w:rsidRPr="001A11F2">
        <w:rPr>
          <w:rFonts w:ascii="Book Antiqua" w:eastAsia="宋体" w:hAnsi="Book Antiqua" w:cs="宋体"/>
          <w:lang w:val="en-US" w:eastAsia="zh-CN"/>
        </w:rPr>
        <w:t>Ankaferd</w:t>
      </w:r>
      <w:proofErr w:type="spellEnd"/>
      <w:r w:rsidRPr="001A11F2">
        <w:rPr>
          <w:rFonts w:ascii="Book Antiqua" w:eastAsia="宋体" w:hAnsi="Book Antiqua" w:cs="宋体"/>
          <w:lang w:val="en-US" w:eastAsia="zh-CN"/>
        </w:rPr>
        <w:t xml:space="preserve"> Blood Stopper. </w:t>
      </w:r>
      <w:r w:rsidRPr="001A11F2">
        <w:rPr>
          <w:rFonts w:ascii="Book Antiqua" w:eastAsia="宋体" w:hAnsi="Book Antiqua" w:cs="宋体"/>
          <w:i/>
          <w:iCs/>
          <w:lang w:val="en-US" w:eastAsia="zh-CN"/>
        </w:rPr>
        <w:t xml:space="preserve">J </w:t>
      </w:r>
      <w:proofErr w:type="spellStart"/>
      <w:r w:rsidRPr="001A11F2">
        <w:rPr>
          <w:rFonts w:ascii="Book Antiqua" w:eastAsia="宋体" w:hAnsi="Book Antiqua" w:cs="宋体"/>
          <w:i/>
          <w:iCs/>
          <w:lang w:val="en-US" w:eastAsia="zh-CN"/>
        </w:rPr>
        <w:t>Int</w:t>
      </w:r>
      <w:proofErr w:type="spellEnd"/>
      <w:r w:rsidRPr="001A11F2">
        <w:rPr>
          <w:rFonts w:ascii="Book Antiqua" w:eastAsia="宋体" w:hAnsi="Book Antiqua" w:cs="宋体"/>
          <w:i/>
          <w:iCs/>
          <w:lang w:val="en-US" w:eastAsia="zh-CN"/>
        </w:rPr>
        <w:t xml:space="preserve"> Med Res</w:t>
      </w:r>
      <w:r w:rsidRPr="001A11F2">
        <w:rPr>
          <w:rFonts w:ascii="Book Antiqua" w:eastAsia="宋体" w:hAnsi="Book Antiqua" w:cs="宋体"/>
          <w:lang w:val="en-US" w:eastAsia="zh-CN"/>
        </w:rPr>
        <w:t xml:space="preserve"> </w:t>
      </w:r>
      <w:r w:rsidR="00D415AB">
        <w:rPr>
          <w:rFonts w:ascii="Book Antiqua" w:eastAsia="宋体" w:hAnsi="Book Antiqua" w:cs="宋体" w:hint="eastAsia"/>
          <w:lang w:val="en-US" w:eastAsia="zh-CN"/>
        </w:rPr>
        <w:t>2008</w:t>
      </w:r>
      <w:r w:rsidRPr="001A11F2">
        <w:rPr>
          <w:rFonts w:ascii="Book Antiqua" w:eastAsia="宋体" w:hAnsi="Book Antiqua" w:cs="宋体"/>
          <w:lang w:val="en-US" w:eastAsia="zh-CN"/>
        </w:rPr>
        <w:t xml:space="preserve">; </w:t>
      </w:r>
      <w:r w:rsidRPr="001A11F2">
        <w:rPr>
          <w:rFonts w:ascii="Book Antiqua" w:eastAsia="宋体" w:hAnsi="Book Antiqua" w:cs="宋体"/>
          <w:b/>
          <w:bCs/>
          <w:lang w:val="en-US" w:eastAsia="zh-CN"/>
        </w:rPr>
        <w:t>36</w:t>
      </w:r>
      <w:r w:rsidRPr="001A11F2">
        <w:rPr>
          <w:rFonts w:ascii="Book Antiqua" w:eastAsia="宋体" w:hAnsi="Book Antiqua" w:cs="宋体"/>
          <w:lang w:val="en-US" w:eastAsia="zh-CN"/>
        </w:rPr>
        <w:t>: 163-170 [PMID: 18304416 DOI: 10.1177/147323000803600121]</w:t>
      </w:r>
    </w:p>
    <w:p w:rsidR="001A11F2" w:rsidRPr="001A11F2" w:rsidRDefault="001A11F2" w:rsidP="001A11F2">
      <w:pPr>
        <w:spacing w:line="360" w:lineRule="auto"/>
        <w:jc w:val="both"/>
        <w:rPr>
          <w:rFonts w:ascii="Book Antiqua" w:eastAsia="宋体" w:hAnsi="Book Antiqua" w:cs="宋体"/>
          <w:lang w:val="en-US" w:eastAsia="zh-CN"/>
        </w:rPr>
      </w:pPr>
      <w:r w:rsidRPr="001A11F2">
        <w:rPr>
          <w:rFonts w:ascii="Book Antiqua" w:eastAsia="宋体" w:hAnsi="Book Antiqua" w:cs="宋体"/>
          <w:lang w:val="en-US" w:eastAsia="zh-CN"/>
        </w:rPr>
        <w:t xml:space="preserve">7 </w:t>
      </w:r>
      <w:r w:rsidRPr="001A11F2">
        <w:rPr>
          <w:rFonts w:ascii="Book Antiqua" w:eastAsia="宋体" w:hAnsi="Book Antiqua" w:cs="宋体"/>
          <w:b/>
          <w:bCs/>
          <w:lang w:val="en-US" w:eastAsia="zh-CN"/>
        </w:rPr>
        <w:t xml:space="preserve">Wong </w:t>
      </w:r>
      <w:proofErr w:type="spellStart"/>
      <w:r w:rsidRPr="001A11F2">
        <w:rPr>
          <w:rFonts w:ascii="Book Antiqua" w:eastAsia="宋体" w:hAnsi="Book Antiqua" w:cs="宋体"/>
          <w:b/>
          <w:bCs/>
          <w:lang w:val="en-US" w:eastAsia="zh-CN"/>
        </w:rPr>
        <w:t>Kee</w:t>
      </w:r>
      <w:proofErr w:type="spellEnd"/>
      <w:r w:rsidRPr="001A11F2">
        <w:rPr>
          <w:rFonts w:ascii="Book Antiqua" w:eastAsia="宋体" w:hAnsi="Book Antiqua" w:cs="宋体"/>
          <w:b/>
          <w:bCs/>
          <w:lang w:val="en-US" w:eastAsia="zh-CN"/>
        </w:rPr>
        <w:t xml:space="preserve"> Song LM</w:t>
      </w:r>
      <w:r w:rsidRPr="001A11F2">
        <w:rPr>
          <w:rFonts w:ascii="Book Antiqua" w:eastAsia="宋体" w:hAnsi="Book Antiqua" w:cs="宋体"/>
          <w:lang w:val="en-US" w:eastAsia="zh-CN"/>
        </w:rPr>
        <w:t xml:space="preserve">, Banerjee S, Barth BA, Bhat Y, </w:t>
      </w:r>
      <w:proofErr w:type="spellStart"/>
      <w:r w:rsidRPr="001A11F2">
        <w:rPr>
          <w:rFonts w:ascii="Book Antiqua" w:eastAsia="宋体" w:hAnsi="Book Antiqua" w:cs="宋体"/>
          <w:lang w:val="en-US" w:eastAsia="zh-CN"/>
        </w:rPr>
        <w:t>Desilets</w:t>
      </w:r>
      <w:proofErr w:type="spellEnd"/>
      <w:r w:rsidRPr="001A11F2">
        <w:rPr>
          <w:rFonts w:ascii="Book Antiqua" w:eastAsia="宋体" w:hAnsi="Book Antiqua" w:cs="宋体"/>
          <w:lang w:val="en-US" w:eastAsia="zh-CN"/>
        </w:rPr>
        <w:t xml:space="preserve"> D, Gottlieb KT, Maple JT, </w:t>
      </w:r>
      <w:proofErr w:type="spellStart"/>
      <w:r w:rsidRPr="001A11F2">
        <w:rPr>
          <w:rFonts w:ascii="Book Antiqua" w:eastAsia="宋体" w:hAnsi="Book Antiqua" w:cs="宋体"/>
          <w:lang w:val="en-US" w:eastAsia="zh-CN"/>
        </w:rPr>
        <w:t>Pfau</w:t>
      </w:r>
      <w:proofErr w:type="spellEnd"/>
      <w:r w:rsidRPr="001A11F2">
        <w:rPr>
          <w:rFonts w:ascii="Book Antiqua" w:eastAsia="宋体" w:hAnsi="Book Antiqua" w:cs="宋体"/>
          <w:lang w:val="en-US" w:eastAsia="zh-CN"/>
        </w:rPr>
        <w:t xml:space="preserve"> PR, </w:t>
      </w:r>
      <w:proofErr w:type="spellStart"/>
      <w:r w:rsidRPr="001A11F2">
        <w:rPr>
          <w:rFonts w:ascii="Book Antiqua" w:eastAsia="宋体" w:hAnsi="Book Antiqua" w:cs="宋体"/>
          <w:lang w:val="en-US" w:eastAsia="zh-CN"/>
        </w:rPr>
        <w:t>Pleskow</w:t>
      </w:r>
      <w:proofErr w:type="spellEnd"/>
      <w:r w:rsidRPr="001A11F2">
        <w:rPr>
          <w:rFonts w:ascii="Book Antiqua" w:eastAsia="宋体" w:hAnsi="Book Antiqua" w:cs="宋体"/>
          <w:lang w:val="en-US" w:eastAsia="zh-CN"/>
        </w:rPr>
        <w:t xml:space="preserve"> DK, Siddiqui UD, </w:t>
      </w:r>
      <w:proofErr w:type="spellStart"/>
      <w:r w:rsidRPr="001A11F2">
        <w:rPr>
          <w:rFonts w:ascii="Book Antiqua" w:eastAsia="宋体" w:hAnsi="Book Antiqua" w:cs="宋体"/>
          <w:lang w:val="en-US" w:eastAsia="zh-CN"/>
        </w:rPr>
        <w:t>Tokar</w:t>
      </w:r>
      <w:proofErr w:type="spellEnd"/>
      <w:r w:rsidRPr="001A11F2">
        <w:rPr>
          <w:rFonts w:ascii="Book Antiqua" w:eastAsia="宋体" w:hAnsi="Book Antiqua" w:cs="宋体"/>
          <w:lang w:val="en-US" w:eastAsia="zh-CN"/>
        </w:rPr>
        <w:t xml:space="preserve"> JL, Wang A, Rodriguez SA. Emerging technologies for endoscopic hemostasis. </w:t>
      </w:r>
      <w:proofErr w:type="spellStart"/>
      <w:r w:rsidRPr="001A11F2">
        <w:rPr>
          <w:rFonts w:ascii="Book Antiqua" w:eastAsia="宋体" w:hAnsi="Book Antiqua" w:cs="宋体"/>
          <w:i/>
          <w:iCs/>
          <w:lang w:val="en-US" w:eastAsia="zh-CN"/>
        </w:rPr>
        <w:t>Gastrointest</w:t>
      </w:r>
      <w:proofErr w:type="spellEnd"/>
      <w:r w:rsidRPr="001A11F2">
        <w:rPr>
          <w:rFonts w:ascii="Book Antiqua" w:eastAsia="宋体" w:hAnsi="Book Antiqua" w:cs="宋体"/>
          <w:i/>
          <w:iCs/>
          <w:lang w:val="en-US" w:eastAsia="zh-CN"/>
        </w:rPr>
        <w:t xml:space="preserve"> </w:t>
      </w:r>
      <w:proofErr w:type="spellStart"/>
      <w:r w:rsidRPr="001A11F2">
        <w:rPr>
          <w:rFonts w:ascii="Book Antiqua" w:eastAsia="宋体" w:hAnsi="Book Antiqua" w:cs="宋体"/>
          <w:i/>
          <w:iCs/>
          <w:lang w:val="en-US" w:eastAsia="zh-CN"/>
        </w:rPr>
        <w:t>Endosc</w:t>
      </w:r>
      <w:proofErr w:type="spellEnd"/>
      <w:r w:rsidRPr="001A11F2">
        <w:rPr>
          <w:rFonts w:ascii="Book Antiqua" w:eastAsia="宋体" w:hAnsi="Book Antiqua" w:cs="宋体"/>
          <w:lang w:val="en-US" w:eastAsia="zh-CN"/>
        </w:rPr>
        <w:t xml:space="preserve"> 2012; </w:t>
      </w:r>
      <w:r w:rsidRPr="001A11F2">
        <w:rPr>
          <w:rFonts w:ascii="Book Antiqua" w:eastAsia="宋体" w:hAnsi="Book Antiqua" w:cs="宋体"/>
          <w:b/>
          <w:bCs/>
          <w:lang w:val="en-US" w:eastAsia="zh-CN"/>
        </w:rPr>
        <w:t>75</w:t>
      </w:r>
      <w:r w:rsidRPr="001A11F2">
        <w:rPr>
          <w:rFonts w:ascii="Book Antiqua" w:eastAsia="宋体" w:hAnsi="Book Antiqua" w:cs="宋体"/>
          <w:lang w:val="en-US" w:eastAsia="zh-CN"/>
        </w:rPr>
        <w:t>: 933-937 [PMID: 22445927 DOI: 10.1016/j.gie.2012.01.024]</w:t>
      </w:r>
    </w:p>
    <w:p w:rsidR="001A11F2" w:rsidRPr="001A11F2" w:rsidRDefault="001A11F2" w:rsidP="001A11F2">
      <w:pPr>
        <w:spacing w:line="360" w:lineRule="auto"/>
        <w:jc w:val="both"/>
        <w:rPr>
          <w:rFonts w:ascii="Book Antiqua" w:eastAsia="宋体" w:hAnsi="Book Antiqua" w:cs="宋体"/>
          <w:lang w:val="en-US" w:eastAsia="zh-CN"/>
        </w:rPr>
      </w:pPr>
      <w:r w:rsidRPr="001A11F2">
        <w:rPr>
          <w:rFonts w:ascii="Book Antiqua" w:eastAsia="宋体" w:hAnsi="Book Antiqua" w:cs="宋体"/>
          <w:lang w:val="en-US" w:eastAsia="zh-CN"/>
        </w:rPr>
        <w:t xml:space="preserve">8 </w:t>
      </w:r>
      <w:proofErr w:type="spellStart"/>
      <w:r w:rsidRPr="001A11F2">
        <w:rPr>
          <w:rFonts w:ascii="Book Antiqua" w:eastAsia="宋体" w:hAnsi="Book Antiqua" w:cs="宋体"/>
          <w:b/>
          <w:bCs/>
          <w:lang w:val="en-US" w:eastAsia="zh-CN"/>
        </w:rPr>
        <w:t>Giday</w:t>
      </w:r>
      <w:proofErr w:type="spellEnd"/>
      <w:r w:rsidRPr="001A11F2">
        <w:rPr>
          <w:rFonts w:ascii="Book Antiqua" w:eastAsia="宋体" w:hAnsi="Book Antiqua" w:cs="宋体"/>
          <w:b/>
          <w:bCs/>
          <w:lang w:val="en-US" w:eastAsia="zh-CN"/>
        </w:rPr>
        <w:t xml:space="preserve"> SA</w:t>
      </w:r>
      <w:r w:rsidRPr="001A11F2">
        <w:rPr>
          <w:rFonts w:ascii="Book Antiqua" w:eastAsia="宋体" w:hAnsi="Book Antiqua" w:cs="宋体"/>
          <w:lang w:val="en-US" w:eastAsia="zh-CN"/>
        </w:rPr>
        <w:t xml:space="preserve">, Kim Y, </w:t>
      </w:r>
      <w:proofErr w:type="spellStart"/>
      <w:r w:rsidRPr="001A11F2">
        <w:rPr>
          <w:rFonts w:ascii="Book Antiqua" w:eastAsia="宋体" w:hAnsi="Book Antiqua" w:cs="宋体"/>
          <w:lang w:val="en-US" w:eastAsia="zh-CN"/>
        </w:rPr>
        <w:t>Krishnamurty</w:t>
      </w:r>
      <w:proofErr w:type="spellEnd"/>
      <w:r w:rsidRPr="001A11F2">
        <w:rPr>
          <w:rFonts w:ascii="Book Antiqua" w:eastAsia="宋体" w:hAnsi="Book Antiqua" w:cs="宋体"/>
          <w:lang w:val="en-US" w:eastAsia="zh-CN"/>
        </w:rPr>
        <w:t xml:space="preserve"> DM, </w:t>
      </w:r>
      <w:proofErr w:type="spellStart"/>
      <w:r w:rsidRPr="001A11F2">
        <w:rPr>
          <w:rFonts w:ascii="Book Antiqua" w:eastAsia="宋体" w:hAnsi="Book Antiqua" w:cs="宋体"/>
          <w:lang w:val="en-US" w:eastAsia="zh-CN"/>
        </w:rPr>
        <w:t>Ducharme</w:t>
      </w:r>
      <w:proofErr w:type="spellEnd"/>
      <w:r w:rsidRPr="001A11F2">
        <w:rPr>
          <w:rFonts w:ascii="Book Antiqua" w:eastAsia="宋体" w:hAnsi="Book Antiqua" w:cs="宋体"/>
          <w:lang w:val="en-US" w:eastAsia="zh-CN"/>
        </w:rPr>
        <w:t xml:space="preserve"> R, Liang DB, Shin EJ, Dray X, Hutcheon D, Moskowitz K, </w:t>
      </w:r>
      <w:proofErr w:type="spellStart"/>
      <w:r w:rsidRPr="001A11F2">
        <w:rPr>
          <w:rFonts w:ascii="Book Antiqua" w:eastAsia="宋体" w:hAnsi="Book Antiqua" w:cs="宋体"/>
          <w:lang w:val="en-US" w:eastAsia="zh-CN"/>
        </w:rPr>
        <w:t>Donatelli</w:t>
      </w:r>
      <w:proofErr w:type="spellEnd"/>
      <w:r w:rsidRPr="001A11F2">
        <w:rPr>
          <w:rFonts w:ascii="Book Antiqua" w:eastAsia="宋体" w:hAnsi="Book Antiqua" w:cs="宋体"/>
          <w:lang w:val="en-US" w:eastAsia="zh-CN"/>
        </w:rPr>
        <w:t xml:space="preserve"> G, Rueben D, Canto MI, </w:t>
      </w:r>
      <w:proofErr w:type="spellStart"/>
      <w:r w:rsidRPr="001A11F2">
        <w:rPr>
          <w:rFonts w:ascii="Book Antiqua" w:eastAsia="宋体" w:hAnsi="Book Antiqua" w:cs="宋体"/>
          <w:lang w:val="en-US" w:eastAsia="zh-CN"/>
        </w:rPr>
        <w:t>Okolo</w:t>
      </w:r>
      <w:proofErr w:type="spellEnd"/>
      <w:r w:rsidRPr="001A11F2">
        <w:rPr>
          <w:rFonts w:ascii="Book Antiqua" w:eastAsia="宋体" w:hAnsi="Book Antiqua" w:cs="宋体"/>
          <w:lang w:val="en-US" w:eastAsia="zh-CN"/>
        </w:rPr>
        <w:t xml:space="preserve"> PI, </w:t>
      </w:r>
      <w:proofErr w:type="spellStart"/>
      <w:r w:rsidRPr="001A11F2">
        <w:rPr>
          <w:rFonts w:ascii="Book Antiqua" w:eastAsia="宋体" w:hAnsi="Book Antiqua" w:cs="宋体"/>
          <w:lang w:val="en-US" w:eastAsia="zh-CN"/>
        </w:rPr>
        <w:t>Kalloo</w:t>
      </w:r>
      <w:proofErr w:type="spellEnd"/>
      <w:r w:rsidRPr="001A11F2">
        <w:rPr>
          <w:rFonts w:ascii="Book Antiqua" w:eastAsia="宋体" w:hAnsi="Book Antiqua" w:cs="宋体"/>
          <w:lang w:val="en-US" w:eastAsia="zh-CN"/>
        </w:rPr>
        <w:t xml:space="preserve"> AN. Long-term randomized controlled trial of a novel </w:t>
      </w:r>
      <w:proofErr w:type="spellStart"/>
      <w:r w:rsidRPr="001A11F2">
        <w:rPr>
          <w:rFonts w:ascii="Book Antiqua" w:eastAsia="宋体" w:hAnsi="Book Antiqua" w:cs="宋体"/>
          <w:lang w:val="en-US" w:eastAsia="zh-CN"/>
        </w:rPr>
        <w:t>nanopowder</w:t>
      </w:r>
      <w:proofErr w:type="spellEnd"/>
      <w:r w:rsidRPr="001A11F2">
        <w:rPr>
          <w:rFonts w:ascii="Book Antiqua" w:eastAsia="宋体" w:hAnsi="Book Antiqua" w:cs="宋体"/>
          <w:lang w:val="en-US" w:eastAsia="zh-CN"/>
        </w:rPr>
        <w:t xml:space="preserve"> hemostatic agent (TC-325) for control of severe arterial upper gastrointestinal bleeding in a porcine model. </w:t>
      </w:r>
      <w:r w:rsidRPr="001A11F2">
        <w:rPr>
          <w:rFonts w:ascii="Book Antiqua" w:eastAsia="宋体" w:hAnsi="Book Antiqua" w:cs="宋体"/>
          <w:i/>
          <w:iCs/>
          <w:lang w:val="en-US" w:eastAsia="zh-CN"/>
        </w:rPr>
        <w:t>Endoscopy</w:t>
      </w:r>
      <w:r w:rsidRPr="001A11F2">
        <w:rPr>
          <w:rFonts w:ascii="Book Antiqua" w:eastAsia="宋体" w:hAnsi="Book Antiqua" w:cs="宋体"/>
          <w:lang w:val="en-US" w:eastAsia="zh-CN"/>
        </w:rPr>
        <w:t xml:space="preserve"> 2011; </w:t>
      </w:r>
      <w:r w:rsidRPr="001A11F2">
        <w:rPr>
          <w:rFonts w:ascii="Book Antiqua" w:eastAsia="宋体" w:hAnsi="Book Antiqua" w:cs="宋体"/>
          <w:b/>
          <w:bCs/>
          <w:lang w:val="en-US" w:eastAsia="zh-CN"/>
        </w:rPr>
        <w:t>43</w:t>
      </w:r>
      <w:r w:rsidRPr="001A11F2">
        <w:rPr>
          <w:rFonts w:ascii="Book Antiqua" w:eastAsia="宋体" w:hAnsi="Book Antiqua" w:cs="宋体"/>
          <w:lang w:val="en-US" w:eastAsia="zh-CN"/>
        </w:rPr>
        <w:t>: 296-299 [PMID: 21384319 DOI: 10.1055/s-0030-1256125]</w:t>
      </w:r>
    </w:p>
    <w:p w:rsidR="001A11F2" w:rsidRPr="001A11F2" w:rsidRDefault="001A11F2" w:rsidP="001A11F2">
      <w:pPr>
        <w:spacing w:line="360" w:lineRule="auto"/>
        <w:jc w:val="both"/>
        <w:rPr>
          <w:rFonts w:ascii="Book Antiqua" w:eastAsia="宋体" w:hAnsi="Book Antiqua" w:cs="宋体"/>
          <w:lang w:val="en-US" w:eastAsia="zh-CN"/>
        </w:rPr>
      </w:pPr>
      <w:r w:rsidRPr="001A11F2">
        <w:rPr>
          <w:rFonts w:ascii="Book Antiqua" w:eastAsia="宋体" w:hAnsi="Book Antiqua" w:cs="宋体"/>
          <w:lang w:val="en-US" w:eastAsia="zh-CN"/>
        </w:rPr>
        <w:t xml:space="preserve">9 </w:t>
      </w:r>
      <w:r w:rsidRPr="001A11F2">
        <w:rPr>
          <w:rFonts w:ascii="Book Antiqua" w:eastAsia="宋体" w:hAnsi="Book Antiqua" w:cs="宋体"/>
          <w:b/>
          <w:bCs/>
          <w:lang w:val="en-US" w:eastAsia="zh-CN"/>
        </w:rPr>
        <w:t>Sung JJ</w:t>
      </w:r>
      <w:r w:rsidRPr="001A11F2">
        <w:rPr>
          <w:rFonts w:ascii="Book Antiqua" w:eastAsia="宋体" w:hAnsi="Book Antiqua" w:cs="宋体"/>
          <w:lang w:val="en-US" w:eastAsia="zh-CN"/>
        </w:rPr>
        <w:t xml:space="preserve">, Luo D, Wu JC, Ching JY, Chan FK, Lau JY, Mack S, </w:t>
      </w:r>
      <w:proofErr w:type="spellStart"/>
      <w:r w:rsidRPr="001A11F2">
        <w:rPr>
          <w:rFonts w:ascii="Book Antiqua" w:eastAsia="宋体" w:hAnsi="Book Antiqua" w:cs="宋体"/>
          <w:lang w:val="en-US" w:eastAsia="zh-CN"/>
        </w:rPr>
        <w:t>Ducharme</w:t>
      </w:r>
      <w:proofErr w:type="spellEnd"/>
      <w:r w:rsidRPr="001A11F2">
        <w:rPr>
          <w:rFonts w:ascii="Book Antiqua" w:eastAsia="宋体" w:hAnsi="Book Antiqua" w:cs="宋体"/>
          <w:lang w:val="en-US" w:eastAsia="zh-CN"/>
        </w:rPr>
        <w:t xml:space="preserve"> R, </w:t>
      </w:r>
      <w:proofErr w:type="spellStart"/>
      <w:r w:rsidRPr="001A11F2">
        <w:rPr>
          <w:rFonts w:ascii="Book Antiqua" w:eastAsia="宋体" w:hAnsi="Book Antiqua" w:cs="宋体"/>
          <w:lang w:val="en-US" w:eastAsia="zh-CN"/>
        </w:rPr>
        <w:t>Okolo</w:t>
      </w:r>
      <w:proofErr w:type="spellEnd"/>
      <w:r w:rsidRPr="001A11F2">
        <w:rPr>
          <w:rFonts w:ascii="Book Antiqua" w:eastAsia="宋体" w:hAnsi="Book Antiqua" w:cs="宋体"/>
          <w:lang w:val="en-US" w:eastAsia="zh-CN"/>
        </w:rPr>
        <w:t xml:space="preserve"> P, Canto M, </w:t>
      </w:r>
      <w:proofErr w:type="spellStart"/>
      <w:r w:rsidRPr="001A11F2">
        <w:rPr>
          <w:rFonts w:ascii="Book Antiqua" w:eastAsia="宋体" w:hAnsi="Book Antiqua" w:cs="宋体"/>
          <w:lang w:val="en-US" w:eastAsia="zh-CN"/>
        </w:rPr>
        <w:t>Kalloo</w:t>
      </w:r>
      <w:proofErr w:type="spellEnd"/>
      <w:r w:rsidRPr="001A11F2">
        <w:rPr>
          <w:rFonts w:ascii="Book Antiqua" w:eastAsia="宋体" w:hAnsi="Book Antiqua" w:cs="宋体"/>
          <w:lang w:val="en-US" w:eastAsia="zh-CN"/>
        </w:rPr>
        <w:t xml:space="preserve"> A, </w:t>
      </w:r>
      <w:proofErr w:type="spellStart"/>
      <w:r w:rsidRPr="001A11F2">
        <w:rPr>
          <w:rFonts w:ascii="Book Antiqua" w:eastAsia="宋体" w:hAnsi="Book Antiqua" w:cs="宋体"/>
          <w:lang w:val="en-US" w:eastAsia="zh-CN"/>
        </w:rPr>
        <w:t>Giday</w:t>
      </w:r>
      <w:proofErr w:type="spellEnd"/>
      <w:r w:rsidRPr="001A11F2">
        <w:rPr>
          <w:rFonts w:ascii="Book Antiqua" w:eastAsia="宋体" w:hAnsi="Book Antiqua" w:cs="宋体"/>
          <w:lang w:val="en-US" w:eastAsia="zh-CN"/>
        </w:rPr>
        <w:t xml:space="preserve"> SA. </w:t>
      </w:r>
      <w:proofErr w:type="gramStart"/>
      <w:r w:rsidRPr="001A11F2">
        <w:rPr>
          <w:rFonts w:ascii="Book Antiqua" w:eastAsia="宋体" w:hAnsi="Book Antiqua" w:cs="宋体"/>
          <w:lang w:val="en-US" w:eastAsia="zh-CN"/>
        </w:rPr>
        <w:t xml:space="preserve">Early clinical experience of the safety and effectiveness </w:t>
      </w:r>
      <w:r w:rsidRPr="001A11F2">
        <w:rPr>
          <w:rFonts w:ascii="Book Antiqua" w:eastAsia="宋体" w:hAnsi="Book Antiqua" w:cs="宋体"/>
          <w:lang w:val="en-US" w:eastAsia="zh-CN"/>
        </w:rPr>
        <w:lastRenderedPageBreak/>
        <w:t xml:space="preserve">of </w:t>
      </w:r>
      <w:proofErr w:type="spellStart"/>
      <w:r w:rsidRPr="001A11F2">
        <w:rPr>
          <w:rFonts w:ascii="Book Antiqua" w:eastAsia="宋体" w:hAnsi="Book Antiqua" w:cs="宋体"/>
          <w:lang w:val="en-US" w:eastAsia="zh-CN"/>
        </w:rPr>
        <w:t>Hemospray</w:t>
      </w:r>
      <w:proofErr w:type="spellEnd"/>
      <w:r w:rsidRPr="001A11F2">
        <w:rPr>
          <w:rFonts w:ascii="Book Antiqua" w:eastAsia="宋体" w:hAnsi="Book Antiqua" w:cs="宋体"/>
          <w:lang w:val="en-US" w:eastAsia="zh-CN"/>
        </w:rPr>
        <w:t xml:space="preserve"> in achieving hemostasis in patients with acute peptic ulcer bleeding.</w:t>
      </w:r>
      <w:proofErr w:type="gramEnd"/>
      <w:r w:rsidRPr="001A11F2">
        <w:rPr>
          <w:rFonts w:ascii="Book Antiqua" w:eastAsia="宋体" w:hAnsi="Book Antiqua" w:cs="宋体"/>
          <w:lang w:val="en-US" w:eastAsia="zh-CN"/>
        </w:rPr>
        <w:t xml:space="preserve"> </w:t>
      </w:r>
      <w:r w:rsidRPr="001A11F2">
        <w:rPr>
          <w:rFonts w:ascii="Book Antiqua" w:eastAsia="宋体" w:hAnsi="Book Antiqua" w:cs="宋体"/>
          <w:i/>
          <w:iCs/>
          <w:lang w:val="en-US" w:eastAsia="zh-CN"/>
        </w:rPr>
        <w:t>Endoscopy</w:t>
      </w:r>
      <w:r w:rsidRPr="001A11F2">
        <w:rPr>
          <w:rFonts w:ascii="Book Antiqua" w:eastAsia="宋体" w:hAnsi="Book Antiqua" w:cs="宋体"/>
          <w:lang w:val="en-US" w:eastAsia="zh-CN"/>
        </w:rPr>
        <w:t xml:space="preserve"> 2011; </w:t>
      </w:r>
      <w:r w:rsidRPr="001A11F2">
        <w:rPr>
          <w:rFonts w:ascii="Book Antiqua" w:eastAsia="宋体" w:hAnsi="Book Antiqua" w:cs="宋体"/>
          <w:b/>
          <w:bCs/>
          <w:lang w:val="en-US" w:eastAsia="zh-CN"/>
        </w:rPr>
        <w:t>43</w:t>
      </w:r>
      <w:r w:rsidRPr="001A11F2">
        <w:rPr>
          <w:rFonts w:ascii="Book Antiqua" w:eastAsia="宋体" w:hAnsi="Book Antiqua" w:cs="宋体"/>
          <w:lang w:val="en-US" w:eastAsia="zh-CN"/>
        </w:rPr>
        <w:t>: 291-295 [PMID: 21455870 DOI: 10.1055/s-0030-1256311]</w:t>
      </w:r>
    </w:p>
    <w:p w:rsidR="001A11F2" w:rsidRPr="001A11F2" w:rsidRDefault="001A11F2" w:rsidP="001A11F2">
      <w:pPr>
        <w:spacing w:line="360" w:lineRule="auto"/>
        <w:jc w:val="both"/>
        <w:rPr>
          <w:rFonts w:ascii="Book Antiqua" w:eastAsia="宋体" w:hAnsi="Book Antiqua" w:cs="宋体"/>
          <w:lang w:val="en-US" w:eastAsia="zh-CN"/>
        </w:rPr>
      </w:pPr>
      <w:r w:rsidRPr="001A11F2">
        <w:rPr>
          <w:rFonts w:ascii="Book Antiqua" w:eastAsia="宋体" w:hAnsi="Book Antiqua" w:cs="宋体"/>
          <w:lang w:val="en-US" w:eastAsia="zh-CN"/>
        </w:rPr>
        <w:t xml:space="preserve">10 </w:t>
      </w:r>
      <w:r w:rsidRPr="001A11F2">
        <w:rPr>
          <w:rFonts w:ascii="Book Antiqua" w:eastAsia="宋体" w:hAnsi="Book Antiqua" w:cs="宋体"/>
          <w:b/>
          <w:bCs/>
          <w:lang w:val="en-US" w:eastAsia="zh-CN"/>
        </w:rPr>
        <w:t>Smith LA</w:t>
      </w:r>
      <w:r w:rsidRPr="001A11F2">
        <w:rPr>
          <w:rFonts w:ascii="Book Antiqua" w:eastAsia="宋体" w:hAnsi="Book Antiqua" w:cs="宋体"/>
          <w:lang w:val="en-US" w:eastAsia="zh-CN"/>
        </w:rPr>
        <w:t xml:space="preserve">, Stanley AJ, Bergman JJ, </w:t>
      </w:r>
      <w:proofErr w:type="spellStart"/>
      <w:r w:rsidRPr="001A11F2">
        <w:rPr>
          <w:rFonts w:ascii="Book Antiqua" w:eastAsia="宋体" w:hAnsi="Book Antiqua" w:cs="宋体"/>
          <w:lang w:val="en-US" w:eastAsia="zh-CN"/>
        </w:rPr>
        <w:t>Kiesslich</w:t>
      </w:r>
      <w:proofErr w:type="spellEnd"/>
      <w:r w:rsidRPr="001A11F2">
        <w:rPr>
          <w:rFonts w:ascii="Book Antiqua" w:eastAsia="宋体" w:hAnsi="Book Antiqua" w:cs="宋体"/>
          <w:lang w:val="en-US" w:eastAsia="zh-CN"/>
        </w:rPr>
        <w:t xml:space="preserve"> R, Hoffman A, </w:t>
      </w:r>
      <w:proofErr w:type="spellStart"/>
      <w:r w:rsidRPr="001A11F2">
        <w:rPr>
          <w:rFonts w:ascii="Book Antiqua" w:eastAsia="宋体" w:hAnsi="Book Antiqua" w:cs="宋体"/>
          <w:lang w:val="en-US" w:eastAsia="zh-CN"/>
        </w:rPr>
        <w:t>Tjwa</w:t>
      </w:r>
      <w:proofErr w:type="spellEnd"/>
      <w:r w:rsidRPr="001A11F2">
        <w:rPr>
          <w:rFonts w:ascii="Book Antiqua" w:eastAsia="宋体" w:hAnsi="Book Antiqua" w:cs="宋体"/>
          <w:lang w:val="en-US" w:eastAsia="zh-CN"/>
        </w:rPr>
        <w:t xml:space="preserve"> ET, </w:t>
      </w:r>
      <w:proofErr w:type="spellStart"/>
      <w:r w:rsidRPr="001A11F2">
        <w:rPr>
          <w:rFonts w:ascii="Book Antiqua" w:eastAsia="宋体" w:hAnsi="Book Antiqua" w:cs="宋体"/>
          <w:lang w:val="en-US" w:eastAsia="zh-CN"/>
        </w:rPr>
        <w:t>Kuipers</w:t>
      </w:r>
      <w:proofErr w:type="spellEnd"/>
      <w:r w:rsidRPr="001A11F2">
        <w:rPr>
          <w:rFonts w:ascii="Book Antiqua" w:eastAsia="宋体" w:hAnsi="Book Antiqua" w:cs="宋体"/>
          <w:lang w:val="en-US" w:eastAsia="zh-CN"/>
        </w:rPr>
        <w:t xml:space="preserve"> EJ, von Holstein CS, Oberg S, </w:t>
      </w:r>
      <w:proofErr w:type="spellStart"/>
      <w:r w:rsidRPr="001A11F2">
        <w:rPr>
          <w:rFonts w:ascii="Book Antiqua" w:eastAsia="宋体" w:hAnsi="Book Antiqua" w:cs="宋体"/>
          <w:lang w:val="en-US" w:eastAsia="zh-CN"/>
        </w:rPr>
        <w:t>Brullet</w:t>
      </w:r>
      <w:proofErr w:type="spellEnd"/>
      <w:r w:rsidRPr="001A11F2">
        <w:rPr>
          <w:rFonts w:ascii="Book Antiqua" w:eastAsia="宋体" w:hAnsi="Book Antiqua" w:cs="宋体"/>
          <w:lang w:val="en-US" w:eastAsia="zh-CN"/>
        </w:rPr>
        <w:t xml:space="preserve"> E, Schmidt PN, Iqbal T, </w:t>
      </w:r>
      <w:proofErr w:type="spellStart"/>
      <w:r w:rsidRPr="001A11F2">
        <w:rPr>
          <w:rFonts w:ascii="Book Antiqua" w:eastAsia="宋体" w:hAnsi="Book Antiqua" w:cs="宋体"/>
          <w:lang w:val="en-US" w:eastAsia="zh-CN"/>
        </w:rPr>
        <w:t>Mangiavillano</w:t>
      </w:r>
      <w:proofErr w:type="spellEnd"/>
      <w:r w:rsidRPr="001A11F2">
        <w:rPr>
          <w:rFonts w:ascii="Book Antiqua" w:eastAsia="宋体" w:hAnsi="Book Antiqua" w:cs="宋体"/>
          <w:lang w:val="en-US" w:eastAsia="zh-CN"/>
        </w:rPr>
        <w:t xml:space="preserve"> B, </w:t>
      </w:r>
      <w:proofErr w:type="spellStart"/>
      <w:r w:rsidRPr="001A11F2">
        <w:rPr>
          <w:rFonts w:ascii="Book Antiqua" w:eastAsia="宋体" w:hAnsi="Book Antiqua" w:cs="宋体"/>
          <w:lang w:val="en-US" w:eastAsia="zh-CN"/>
        </w:rPr>
        <w:t>Masci</w:t>
      </w:r>
      <w:proofErr w:type="spellEnd"/>
      <w:r w:rsidRPr="001A11F2">
        <w:rPr>
          <w:rFonts w:ascii="Book Antiqua" w:eastAsia="宋体" w:hAnsi="Book Antiqua" w:cs="宋体"/>
          <w:lang w:val="en-US" w:eastAsia="zh-CN"/>
        </w:rPr>
        <w:t xml:space="preserve"> E, Prat F, Morris AJ. </w:t>
      </w:r>
      <w:proofErr w:type="spellStart"/>
      <w:r w:rsidRPr="001A11F2">
        <w:rPr>
          <w:rFonts w:ascii="Book Antiqua" w:eastAsia="宋体" w:hAnsi="Book Antiqua" w:cs="宋体"/>
          <w:lang w:val="en-US" w:eastAsia="zh-CN"/>
        </w:rPr>
        <w:t>Hemospray</w:t>
      </w:r>
      <w:proofErr w:type="spellEnd"/>
      <w:r w:rsidRPr="001A11F2">
        <w:rPr>
          <w:rFonts w:ascii="Book Antiqua" w:eastAsia="宋体" w:hAnsi="Book Antiqua" w:cs="宋体"/>
          <w:lang w:val="en-US" w:eastAsia="zh-CN"/>
        </w:rPr>
        <w:t xml:space="preserve"> application in </w:t>
      </w:r>
      <w:proofErr w:type="spellStart"/>
      <w:r w:rsidRPr="001A11F2">
        <w:rPr>
          <w:rFonts w:ascii="Book Antiqua" w:eastAsia="宋体" w:hAnsi="Book Antiqua" w:cs="宋体"/>
          <w:lang w:val="en-US" w:eastAsia="zh-CN"/>
        </w:rPr>
        <w:t>nonvariceal</w:t>
      </w:r>
      <w:proofErr w:type="spellEnd"/>
      <w:r w:rsidRPr="001A11F2">
        <w:rPr>
          <w:rFonts w:ascii="Book Antiqua" w:eastAsia="宋体" w:hAnsi="Book Antiqua" w:cs="宋体"/>
          <w:lang w:val="en-US" w:eastAsia="zh-CN"/>
        </w:rPr>
        <w:t xml:space="preserve"> upper gastrointestinal bleeding: results of the Survey to Evaluate the Application of </w:t>
      </w:r>
      <w:proofErr w:type="spellStart"/>
      <w:r w:rsidRPr="001A11F2">
        <w:rPr>
          <w:rFonts w:ascii="Book Antiqua" w:eastAsia="宋体" w:hAnsi="Book Antiqua" w:cs="宋体"/>
          <w:lang w:val="en-US" w:eastAsia="zh-CN"/>
        </w:rPr>
        <w:t>Hemospray</w:t>
      </w:r>
      <w:proofErr w:type="spellEnd"/>
      <w:r w:rsidRPr="001A11F2">
        <w:rPr>
          <w:rFonts w:ascii="Book Antiqua" w:eastAsia="宋体" w:hAnsi="Book Antiqua" w:cs="宋体"/>
          <w:lang w:val="en-US" w:eastAsia="zh-CN"/>
        </w:rPr>
        <w:t xml:space="preserve"> in the Luminal Tract. </w:t>
      </w:r>
      <w:r w:rsidRPr="001A11F2">
        <w:rPr>
          <w:rFonts w:ascii="Book Antiqua" w:eastAsia="宋体" w:hAnsi="Book Antiqua" w:cs="宋体"/>
          <w:i/>
          <w:iCs/>
          <w:lang w:val="en-US" w:eastAsia="zh-CN"/>
        </w:rPr>
        <w:t xml:space="preserve">J </w:t>
      </w:r>
      <w:proofErr w:type="spellStart"/>
      <w:r w:rsidRPr="001A11F2">
        <w:rPr>
          <w:rFonts w:ascii="Book Antiqua" w:eastAsia="宋体" w:hAnsi="Book Antiqua" w:cs="宋体"/>
          <w:i/>
          <w:iCs/>
          <w:lang w:val="en-US" w:eastAsia="zh-CN"/>
        </w:rPr>
        <w:t>Clin</w:t>
      </w:r>
      <w:proofErr w:type="spellEnd"/>
      <w:r w:rsidRPr="001A11F2">
        <w:rPr>
          <w:rFonts w:ascii="Book Antiqua" w:eastAsia="宋体" w:hAnsi="Book Antiqua" w:cs="宋体"/>
          <w:i/>
          <w:iCs/>
          <w:lang w:val="en-US" w:eastAsia="zh-CN"/>
        </w:rPr>
        <w:t xml:space="preserve"> </w:t>
      </w:r>
      <w:proofErr w:type="spellStart"/>
      <w:r w:rsidRPr="001A11F2">
        <w:rPr>
          <w:rFonts w:ascii="Book Antiqua" w:eastAsia="宋体" w:hAnsi="Book Antiqua" w:cs="宋体"/>
          <w:i/>
          <w:iCs/>
          <w:lang w:val="en-US" w:eastAsia="zh-CN"/>
        </w:rPr>
        <w:t>Gastroenterol</w:t>
      </w:r>
      <w:proofErr w:type="spellEnd"/>
      <w:r w:rsidRPr="001A11F2">
        <w:rPr>
          <w:rFonts w:ascii="Book Antiqua" w:eastAsia="宋体" w:hAnsi="Book Antiqua" w:cs="宋体"/>
          <w:lang w:val="en-US" w:eastAsia="zh-CN"/>
        </w:rPr>
        <w:t xml:space="preserve"> </w:t>
      </w:r>
      <w:r w:rsidR="00D415AB">
        <w:rPr>
          <w:rFonts w:ascii="Book Antiqua" w:eastAsia="宋体" w:hAnsi="Book Antiqua" w:cs="宋体" w:hint="eastAsia"/>
          <w:lang w:val="en-US" w:eastAsia="zh-CN"/>
        </w:rPr>
        <w:t>2013</w:t>
      </w:r>
      <w:r w:rsidRPr="001A11F2">
        <w:rPr>
          <w:rFonts w:ascii="Book Antiqua" w:eastAsia="宋体" w:hAnsi="Book Antiqua" w:cs="宋体"/>
          <w:lang w:val="en-US" w:eastAsia="zh-CN"/>
        </w:rPr>
        <w:t xml:space="preserve">; </w:t>
      </w:r>
      <w:r w:rsidRPr="001A11F2">
        <w:rPr>
          <w:rFonts w:ascii="Book Antiqua" w:eastAsia="宋体" w:hAnsi="Book Antiqua" w:cs="宋体"/>
          <w:b/>
          <w:bCs/>
          <w:lang w:val="en-US" w:eastAsia="zh-CN"/>
        </w:rPr>
        <w:t>48</w:t>
      </w:r>
      <w:r w:rsidRPr="001A11F2">
        <w:rPr>
          <w:rFonts w:ascii="Book Antiqua" w:eastAsia="宋体" w:hAnsi="Book Antiqua" w:cs="宋体"/>
          <w:lang w:val="en-US" w:eastAsia="zh-CN"/>
        </w:rPr>
        <w:t>: e89-e92 [PMID: 24326829 DOI: 10.1097/MCG.0000000000000054]</w:t>
      </w:r>
    </w:p>
    <w:p w:rsidR="001A11F2" w:rsidRPr="001A11F2" w:rsidRDefault="001A11F2" w:rsidP="001A11F2">
      <w:pPr>
        <w:spacing w:line="360" w:lineRule="auto"/>
        <w:jc w:val="both"/>
        <w:rPr>
          <w:rFonts w:ascii="Book Antiqua" w:eastAsia="宋体" w:hAnsi="Book Antiqua" w:cs="宋体"/>
          <w:lang w:val="en-US" w:eastAsia="zh-CN"/>
        </w:rPr>
      </w:pPr>
      <w:r w:rsidRPr="001A11F2">
        <w:rPr>
          <w:rFonts w:ascii="Book Antiqua" w:eastAsia="宋体" w:hAnsi="Book Antiqua" w:cs="宋体"/>
          <w:lang w:val="en-US" w:eastAsia="zh-CN"/>
        </w:rPr>
        <w:t xml:space="preserve">11 </w:t>
      </w:r>
      <w:r w:rsidRPr="001A11F2">
        <w:rPr>
          <w:rFonts w:ascii="Book Antiqua" w:eastAsia="宋体" w:hAnsi="Book Antiqua" w:cs="宋体"/>
          <w:b/>
          <w:bCs/>
          <w:lang w:val="en-US" w:eastAsia="zh-CN"/>
        </w:rPr>
        <w:t>Chen YI</w:t>
      </w:r>
      <w:r w:rsidRPr="001A11F2">
        <w:rPr>
          <w:rFonts w:ascii="Book Antiqua" w:eastAsia="宋体" w:hAnsi="Book Antiqua" w:cs="宋体"/>
          <w:lang w:val="en-US" w:eastAsia="zh-CN"/>
        </w:rPr>
        <w:t xml:space="preserve">, </w:t>
      </w:r>
      <w:proofErr w:type="spellStart"/>
      <w:r w:rsidRPr="001A11F2">
        <w:rPr>
          <w:rFonts w:ascii="Book Antiqua" w:eastAsia="宋体" w:hAnsi="Book Antiqua" w:cs="宋体"/>
          <w:lang w:val="en-US" w:eastAsia="zh-CN"/>
        </w:rPr>
        <w:t>Barkun</w:t>
      </w:r>
      <w:proofErr w:type="spellEnd"/>
      <w:r w:rsidRPr="001A11F2">
        <w:rPr>
          <w:rFonts w:ascii="Book Antiqua" w:eastAsia="宋体" w:hAnsi="Book Antiqua" w:cs="宋体"/>
          <w:lang w:val="en-US" w:eastAsia="zh-CN"/>
        </w:rPr>
        <w:t xml:space="preserve"> AN, </w:t>
      </w:r>
      <w:proofErr w:type="spellStart"/>
      <w:r w:rsidRPr="001A11F2">
        <w:rPr>
          <w:rFonts w:ascii="Book Antiqua" w:eastAsia="宋体" w:hAnsi="Book Antiqua" w:cs="宋体"/>
          <w:lang w:val="en-US" w:eastAsia="zh-CN"/>
        </w:rPr>
        <w:t>Soulellis</w:t>
      </w:r>
      <w:proofErr w:type="spellEnd"/>
      <w:r w:rsidRPr="001A11F2">
        <w:rPr>
          <w:rFonts w:ascii="Book Antiqua" w:eastAsia="宋体" w:hAnsi="Book Antiqua" w:cs="宋体"/>
          <w:lang w:val="en-US" w:eastAsia="zh-CN"/>
        </w:rPr>
        <w:t xml:space="preserve"> C, </w:t>
      </w:r>
      <w:proofErr w:type="spellStart"/>
      <w:r w:rsidRPr="001A11F2">
        <w:rPr>
          <w:rFonts w:ascii="Book Antiqua" w:eastAsia="宋体" w:hAnsi="Book Antiqua" w:cs="宋体"/>
          <w:lang w:val="en-US" w:eastAsia="zh-CN"/>
        </w:rPr>
        <w:t>Mayrand</w:t>
      </w:r>
      <w:proofErr w:type="spellEnd"/>
      <w:r w:rsidRPr="001A11F2">
        <w:rPr>
          <w:rFonts w:ascii="Book Antiqua" w:eastAsia="宋体" w:hAnsi="Book Antiqua" w:cs="宋体"/>
          <w:lang w:val="en-US" w:eastAsia="zh-CN"/>
        </w:rPr>
        <w:t xml:space="preserve"> S, </w:t>
      </w:r>
      <w:proofErr w:type="spellStart"/>
      <w:r w:rsidRPr="001A11F2">
        <w:rPr>
          <w:rFonts w:ascii="Book Antiqua" w:eastAsia="宋体" w:hAnsi="Book Antiqua" w:cs="宋体"/>
          <w:lang w:val="en-US" w:eastAsia="zh-CN"/>
        </w:rPr>
        <w:t>Ghali</w:t>
      </w:r>
      <w:proofErr w:type="spellEnd"/>
      <w:r w:rsidRPr="001A11F2">
        <w:rPr>
          <w:rFonts w:ascii="Book Antiqua" w:eastAsia="宋体" w:hAnsi="Book Antiqua" w:cs="宋体"/>
          <w:lang w:val="en-US" w:eastAsia="zh-CN"/>
        </w:rPr>
        <w:t xml:space="preserve"> P. Use of the endoscopically applied hemostatic powder TC-325 in cancer-related upper GI hemorrhage: preliminary experience (with video). </w:t>
      </w:r>
      <w:proofErr w:type="spellStart"/>
      <w:r w:rsidRPr="001A11F2">
        <w:rPr>
          <w:rFonts w:ascii="Book Antiqua" w:eastAsia="宋体" w:hAnsi="Book Antiqua" w:cs="宋体"/>
          <w:i/>
          <w:iCs/>
          <w:lang w:val="en-US" w:eastAsia="zh-CN"/>
        </w:rPr>
        <w:t>Gastrointest</w:t>
      </w:r>
      <w:proofErr w:type="spellEnd"/>
      <w:r w:rsidRPr="001A11F2">
        <w:rPr>
          <w:rFonts w:ascii="Book Antiqua" w:eastAsia="宋体" w:hAnsi="Book Antiqua" w:cs="宋体"/>
          <w:i/>
          <w:iCs/>
          <w:lang w:val="en-US" w:eastAsia="zh-CN"/>
        </w:rPr>
        <w:t xml:space="preserve"> </w:t>
      </w:r>
      <w:proofErr w:type="spellStart"/>
      <w:r w:rsidRPr="001A11F2">
        <w:rPr>
          <w:rFonts w:ascii="Book Antiqua" w:eastAsia="宋体" w:hAnsi="Book Antiqua" w:cs="宋体"/>
          <w:i/>
          <w:iCs/>
          <w:lang w:val="en-US" w:eastAsia="zh-CN"/>
        </w:rPr>
        <w:t>Endosc</w:t>
      </w:r>
      <w:proofErr w:type="spellEnd"/>
      <w:r w:rsidRPr="001A11F2">
        <w:rPr>
          <w:rFonts w:ascii="Book Antiqua" w:eastAsia="宋体" w:hAnsi="Book Antiqua" w:cs="宋体"/>
          <w:lang w:val="en-US" w:eastAsia="zh-CN"/>
        </w:rPr>
        <w:t xml:space="preserve"> 2012; </w:t>
      </w:r>
      <w:r w:rsidRPr="001A11F2">
        <w:rPr>
          <w:rFonts w:ascii="Book Antiqua" w:eastAsia="宋体" w:hAnsi="Book Antiqua" w:cs="宋体"/>
          <w:b/>
          <w:bCs/>
          <w:lang w:val="en-US" w:eastAsia="zh-CN"/>
        </w:rPr>
        <w:t>75</w:t>
      </w:r>
      <w:r w:rsidRPr="001A11F2">
        <w:rPr>
          <w:rFonts w:ascii="Book Antiqua" w:eastAsia="宋体" w:hAnsi="Book Antiqua" w:cs="宋体"/>
          <w:lang w:val="en-US" w:eastAsia="zh-CN"/>
        </w:rPr>
        <w:t>: 1278-1281 [PMID: 22482923 DOI: 10.1016/j.gie.2012.02.009]</w:t>
      </w:r>
    </w:p>
    <w:p w:rsidR="001A11F2" w:rsidRPr="001A11F2" w:rsidRDefault="00D415AB" w:rsidP="001A11F2">
      <w:pPr>
        <w:spacing w:line="360" w:lineRule="auto"/>
        <w:jc w:val="both"/>
        <w:rPr>
          <w:rFonts w:ascii="Book Antiqua" w:eastAsia="宋体" w:hAnsi="Book Antiqua" w:cs="宋体"/>
          <w:lang w:val="en-US" w:eastAsia="zh-CN"/>
        </w:rPr>
      </w:pPr>
      <w:r>
        <w:rPr>
          <w:rFonts w:ascii="Book Antiqua" w:eastAsia="宋体" w:hAnsi="Book Antiqua" w:cs="宋体"/>
          <w:lang w:val="en-US" w:eastAsia="zh-CN"/>
        </w:rPr>
        <w:t xml:space="preserve">12 </w:t>
      </w:r>
      <w:proofErr w:type="spellStart"/>
      <w:r w:rsidR="001A11F2" w:rsidRPr="001A11F2">
        <w:rPr>
          <w:rFonts w:ascii="Book Antiqua" w:eastAsia="宋体" w:hAnsi="Book Antiqua" w:cs="宋体"/>
          <w:b/>
          <w:lang w:val="en-US" w:eastAsia="zh-CN"/>
        </w:rPr>
        <w:t>Binkau</w:t>
      </w:r>
      <w:proofErr w:type="spellEnd"/>
      <w:r w:rsidR="001A11F2" w:rsidRPr="001A11F2">
        <w:rPr>
          <w:rFonts w:ascii="Book Antiqua" w:eastAsia="宋体" w:hAnsi="Book Antiqua" w:cs="宋体"/>
          <w:b/>
          <w:lang w:val="en-US" w:eastAsia="zh-CN"/>
        </w:rPr>
        <w:t xml:space="preserve"> J</w:t>
      </w:r>
      <w:r w:rsidR="001A11F2" w:rsidRPr="001A11F2">
        <w:rPr>
          <w:rFonts w:ascii="Book Antiqua" w:eastAsia="宋体" w:hAnsi="Book Antiqua" w:cs="宋体"/>
          <w:lang w:val="en-US" w:eastAsia="zh-CN"/>
        </w:rPr>
        <w:t>, N</w:t>
      </w:r>
      <w:r w:rsidRPr="008E606A">
        <w:rPr>
          <w:rFonts w:ascii="Book Antiqua" w:hAnsi="Book Antiqua" w:cs="Verdana"/>
          <w:color w:val="000000" w:themeColor="text1"/>
        </w:rPr>
        <w:t>ö</w:t>
      </w:r>
      <w:proofErr w:type="spellStart"/>
      <w:r w:rsidR="001A11F2" w:rsidRPr="001A11F2">
        <w:rPr>
          <w:rFonts w:ascii="Book Antiqua" w:eastAsia="宋体" w:hAnsi="Book Antiqua" w:cs="宋体"/>
          <w:lang w:val="en-US" w:eastAsia="zh-CN"/>
        </w:rPr>
        <w:t>tzel</w:t>
      </w:r>
      <w:proofErr w:type="spellEnd"/>
      <w:r w:rsidR="001A11F2" w:rsidRPr="001A11F2">
        <w:rPr>
          <w:rFonts w:ascii="Book Antiqua" w:eastAsia="宋体" w:hAnsi="Book Antiqua" w:cs="宋体"/>
          <w:lang w:val="en-US" w:eastAsia="zh-CN"/>
        </w:rPr>
        <w:t xml:space="preserve"> E, Hartmann D. TC-325-Applikation (</w:t>
      </w:r>
      <w:proofErr w:type="spellStart"/>
      <w:r w:rsidR="001A11F2" w:rsidRPr="001A11F2">
        <w:rPr>
          <w:rFonts w:ascii="Book Antiqua" w:eastAsia="宋体" w:hAnsi="Book Antiqua" w:cs="宋体"/>
          <w:lang w:val="en-US" w:eastAsia="zh-CN"/>
        </w:rPr>
        <w:t>Hemospray</w:t>
      </w:r>
      <w:proofErr w:type="spellEnd"/>
      <w:r w:rsidRPr="008E606A">
        <w:rPr>
          <w:rFonts w:ascii="Book Antiqua" w:hAnsi="Book Antiqua" w:cs="Verdana"/>
          <w:color w:val="000000" w:themeColor="text1"/>
        </w:rPr>
        <w:t>®</w:t>
      </w:r>
      <w:r w:rsidR="001A11F2" w:rsidRPr="001A11F2">
        <w:rPr>
          <w:rFonts w:ascii="Book Antiqua" w:eastAsia="宋体" w:hAnsi="Book Antiqua" w:cs="宋体"/>
          <w:lang w:val="en-US" w:eastAsia="zh-CN"/>
        </w:rPr>
        <w:t xml:space="preserve">-Device) </w:t>
      </w:r>
      <w:proofErr w:type="spellStart"/>
      <w:r w:rsidR="001A11F2" w:rsidRPr="001A11F2">
        <w:rPr>
          <w:rFonts w:ascii="Book Antiqua" w:eastAsia="宋体" w:hAnsi="Book Antiqua" w:cs="宋体"/>
          <w:lang w:val="en-US" w:eastAsia="zh-CN"/>
        </w:rPr>
        <w:t>zur</w:t>
      </w:r>
      <w:proofErr w:type="spellEnd"/>
      <w:r w:rsidR="001A11F2" w:rsidRPr="001A11F2">
        <w:rPr>
          <w:rFonts w:ascii="Book Antiqua" w:eastAsia="宋体" w:hAnsi="Book Antiqua" w:cs="宋体"/>
          <w:lang w:val="en-US" w:eastAsia="zh-CN"/>
        </w:rPr>
        <w:t xml:space="preserve"> </w:t>
      </w:r>
      <w:proofErr w:type="spellStart"/>
      <w:r w:rsidR="001A11F2" w:rsidRPr="001A11F2">
        <w:rPr>
          <w:rFonts w:ascii="Book Antiqua" w:eastAsia="宋体" w:hAnsi="Book Antiqua" w:cs="宋体"/>
          <w:lang w:val="en-US" w:eastAsia="zh-CN"/>
        </w:rPr>
        <w:t>endoskopischen</w:t>
      </w:r>
      <w:proofErr w:type="spellEnd"/>
      <w:r w:rsidR="001A11F2" w:rsidRPr="001A11F2">
        <w:rPr>
          <w:rFonts w:ascii="Book Antiqua" w:eastAsia="宋体" w:hAnsi="Book Antiqua" w:cs="宋体"/>
          <w:lang w:val="en-US" w:eastAsia="zh-CN"/>
        </w:rPr>
        <w:t xml:space="preserve"> </w:t>
      </w:r>
      <w:proofErr w:type="spellStart"/>
      <w:r w:rsidR="001A11F2" w:rsidRPr="001A11F2">
        <w:rPr>
          <w:rFonts w:ascii="Book Antiqua" w:eastAsia="宋体" w:hAnsi="Book Antiqua" w:cs="宋体"/>
          <w:lang w:val="en-US" w:eastAsia="zh-CN"/>
        </w:rPr>
        <w:t>Blutstillung</w:t>
      </w:r>
      <w:proofErr w:type="spellEnd"/>
      <w:r w:rsidR="001A11F2" w:rsidRPr="001A11F2">
        <w:rPr>
          <w:rFonts w:ascii="Book Antiqua" w:eastAsia="宋体" w:hAnsi="Book Antiqua" w:cs="宋体"/>
          <w:lang w:val="en-US" w:eastAsia="zh-CN"/>
        </w:rPr>
        <w:t xml:space="preserve"> </w:t>
      </w:r>
      <w:proofErr w:type="spellStart"/>
      <w:r w:rsidR="001A11F2" w:rsidRPr="001A11F2">
        <w:rPr>
          <w:rFonts w:ascii="Book Antiqua" w:eastAsia="宋体" w:hAnsi="Book Antiqua" w:cs="宋体"/>
          <w:lang w:val="en-US" w:eastAsia="zh-CN"/>
        </w:rPr>
        <w:t>bei</w:t>
      </w:r>
      <w:proofErr w:type="spellEnd"/>
      <w:r w:rsidR="001A11F2" w:rsidRPr="001A11F2">
        <w:rPr>
          <w:rFonts w:ascii="Book Antiqua" w:eastAsia="宋体" w:hAnsi="Book Antiqua" w:cs="宋体"/>
          <w:lang w:val="en-US" w:eastAsia="zh-CN"/>
        </w:rPr>
        <w:t xml:space="preserve"> </w:t>
      </w:r>
      <w:proofErr w:type="spellStart"/>
      <w:r w:rsidR="001A11F2" w:rsidRPr="001A11F2">
        <w:rPr>
          <w:rFonts w:ascii="Book Antiqua" w:eastAsia="宋体" w:hAnsi="Book Antiqua" w:cs="宋体"/>
          <w:lang w:val="en-US" w:eastAsia="zh-CN"/>
        </w:rPr>
        <w:t>Tumorblutungen</w:t>
      </w:r>
      <w:proofErr w:type="spellEnd"/>
      <w:r w:rsidR="001A11F2" w:rsidRPr="001A11F2">
        <w:rPr>
          <w:rFonts w:ascii="Book Antiqua" w:eastAsia="宋体" w:hAnsi="Book Antiqua" w:cs="宋体"/>
          <w:lang w:val="en-US" w:eastAsia="zh-CN"/>
        </w:rPr>
        <w:t xml:space="preserve"> – </w:t>
      </w:r>
      <w:proofErr w:type="spellStart"/>
      <w:r w:rsidR="001A11F2" w:rsidRPr="001A11F2">
        <w:rPr>
          <w:rFonts w:ascii="Book Antiqua" w:eastAsia="宋体" w:hAnsi="Book Antiqua" w:cs="宋体"/>
          <w:lang w:val="en-US" w:eastAsia="zh-CN"/>
        </w:rPr>
        <w:t>zwei</w:t>
      </w:r>
      <w:proofErr w:type="spellEnd"/>
      <w:r w:rsidR="001A11F2" w:rsidRPr="001A11F2">
        <w:rPr>
          <w:rFonts w:ascii="Book Antiqua" w:eastAsia="宋体" w:hAnsi="Book Antiqua" w:cs="宋体"/>
          <w:lang w:val="en-US" w:eastAsia="zh-CN"/>
        </w:rPr>
        <w:t xml:space="preserve"> </w:t>
      </w:r>
      <w:proofErr w:type="spellStart"/>
      <w:r w:rsidR="001A11F2" w:rsidRPr="001A11F2">
        <w:rPr>
          <w:rFonts w:ascii="Book Antiqua" w:eastAsia="宋体" w:hAnsi="Book Antiqua" w:cs="宋体"/>
          <w:lang w:val="en-US" w:eastAsia="zh-CN"/>
        </w:rPr>
        <w:t>Kasuistiken</w:t>
      </w:r>
      <w:proofErr w:type="spellEnd"/>
      <w:r w:rsidR="001A11F2" w:rsidRPr="001A11F2">
        <w:rPr>
          <w:rFonts w:ascii="Book Antiqua" w:eastAsia="宋体" w:hAnsi="Book Antiqua" w:cs="宋体"/>
          <w:lang w:val="en-US" w:eastAsia="zh-CN"/>
        </w:rPr>
        <w:t xml:space="preserve">. </w:t>
      </w:r>
      <w:r w:rsidR="001A11F2" w:rsidRPr="001A11F2">
        <w:rPr>
          <w:rFonts w:ascii="Book Antiqua" w:eastAsia="宋体" w:hAnsi="Book Antiqua" w:cs="宋体"/>
          <w:i/>
          <w:lang w:val="en-US" w:eastAsia="zh-CN"/>
        </w:rPr>
        <w:t xml:space="preserve">Endo </w:t>
      </w:r>
      <w:proofErr w:type="spellStart"/>
      <w:r w:rsidR="001A11F2" w:rsidRPr="001A11F2">
        <w:rPr>
          <w:rFonts w:ascii="Book Antiqua" w:eastAsia="宋体" w:hAnsi="Book Antiqua" w:cs="宋体"/>
          <w:i/>
          <w:lang w:val="en-US" w:eastAsia="zh-CN"/>
        </w:rPr>
        <w:t>heute</w:t>
      </w:r>
      <w:proofErr w:type="spellEnd"/>
      <w:r w:rsidR="001A11F2" w:rsidRPr="001A11F2">
        <w:rPr>
          <w:rFonts w:ascii="Book Antiqua" w:eastAsia="宋体" w:hAnsi="Book Antiqua" w:cs="宋体"/>
          <w:lang w:val="en-US" w:eastAsia="zh-CN"/>
        </w:rPr>
        <w:t xml:space="preserve"> 2013; </w:t>
      </w:r>
      <w:r w:rsidR="001A11F2" w:rsidRPr="001A11F2">
        <w:rPr>
          <w:rFonts w:ascii="Book Antiqua" w:eastAsia="宋体" w:hAnsi="Book Antiqua" w:cs="宋体"/>
          <w:b/>
          <w:lang w:val="en-US" w:eastAsia="zh-CN"/>
        </w:rPr>
        <w:t>26</w:t>
      </w:r>
      <w:r w:rsidR="001A11F2" w:rsidRPr="001A11F2">
        <w:rPr>
          <w:rFonts w:ascii="Book Antiqua" w:eastAsia="宋体" w:hAnsi="Book Antiqua" w:cs="宋体"/>
          <w:lang w:val="en-US" w:eastAsia="zh-CN"/>
        </w:rPr>
        <w:t xml:space="preserve">: 259-262 </w:t>
      </w:r>
      <w:r>
        <w:rPr>
          <w:rFonts w:ascii="Book Antiqua" w:eastAsia="宋体" w:hAnsi="Book Antiqua" w:cs="宋体" w:hint="eastAsia"/>
          <w:lang w:val="en-US" w:eastAsia="zh-CN"/>
        </w:rPr>
        <w:t>[</w:t>
      </w:r>
      <w:r w:rsidR="001A11F2" w:rsidRPr="001A11F2">
        <w:rPr>
          <w:rFonts w:ascii="Book Antiqua" w:eastAsia="宋体" w:hAnsi="Book Antiqua" w:cs="宋体"/>
          <w:lang w:val="en-US" w:eastAsia="zh-CN"/>
        </w:rPr>
        <w:t>DOI: 10.1055/s-0033-1356204</w:t>
      </w:r>
      <w:r>
        <w:rPr>
          <w:rFonts w:ascii="Book Antiqua" w:eastAsia="宋体" w:hAnsi="Book Antiqua" w:cs="宋体" w:hint="eastAsia"/>
          <w:lang w:val="en-US" w:eastAsia="zh-CN"/>
        </w:rPr>
        <w:t>]</w:t>
      </w:r>
    </w:p>
    <w:p w:rsidR="001A11F2" w:rsidRPr="001A11F2" w:rsidRDefault="00D415AB" w:rsidP="001A11F2">
      <w:pPr>
        <w:spacing w:line="360" w:lineRule="auto"/>
        <w:jc w:val="both"/>
        <w:rPr>
          <w:rFonts w:ascii="Book Antiqua" w:eastAsia="宋体" w:hAnsi="Book Antiqua" w:cs="宋体"/>
          <w:lang w:val="en-US" w:eastAsia="zh-CN"/>
        </w:rPr>
      </w:pPr>
      <w:r>
        <w:rPr>
          <w:rFonts w:ascii="Book Antiqua" w:eastAsia="宋体" w:hAnsi="Book Antiqua" w:cs="宋体"/>
          <w:lang w:val="en-US" w:eastAsia="zh-CN"/>
        </w:rPr>
        <w:t xml:space="preserve">13 </w:t>
      </w:r>
      <w:r w:rsidR="001A11F2" w:rsidRPr="001A11F2">
        <w:rPr>
          <w:rFonts w:ascii="Book Antiqua" w:eastAsia="宋体" w:hAnsi="Book Antiqua" w:cs="宋体"/>
          <w:b/>
          <w:lang w:val="en-US" w:eastAsia="zh-CN"/>
        </w:rPr>
        <w:t>M</w:t>
      </w:r>
      <w:r w:rsidRPr="00D415AB">
        <w:rPr>
          <w:rFonts w:ascii="Book Antiqua" w:hAnsi="Book Antiqua" w:cs="Verdana"/>
          <w:b/>
          <w:color w:val="000000" w:themeColor="text1"/>
        </w:rPr>
        <w:t>ü</w:t>
      </w:r>
      <w:proofErr w:type="spellStart"/>
      <w:r w:rsidR="001A11F2" w:rsidRPr="001A11F2">
        <w:rPr>
          <w:rFonts w:ascii="Book Antiqua" w:eastAsia="宋体" w:hAnsi="Book Antiqua" w:cs="宋体"/>
          <w:b/>
          <w:lang w:val="en-US" w:eastAsia="zh-CN"/>
        </w:rPr>
        <w:t>ller-Gerbes</w:t>
      </w:r>
      <w:proofErr w:type="spellEnd"/>
      <w:r w:rsidR="001A11F2" w:rsidRPr="001A11F2">
        <w:rPr>
          <w:rFonts w:ascii="Book Antiqua" w:eastAsia="宋体" w:hAnsi="Book Antiqua" w:cs="宋体"/>
          <w:b/>
          <w:lang w:val="en-US" w:eastAsia="zh-CN"/>
        </w:rPr>
        <w:t xml:space="preserve"> D</w:t>
      </w:r>
      <w:r w:rsidR="001A11F2" w:rsidRPr="001A11F2">
        <w:rPr>
          <w:rFonts w:ascii="Book Antiqua" w:eastAsia="宋体" w:hAnsi="Book Antiqua" w:cs="宋体"/>
          <w:lang w:val="en-US" w:eastAsia="zh-CN"/>
        </w:rPr>
        <w:t xml:space="preserve">, </w:t>
      </w:r>
      <w:proofErr w:type="spellStart"/>
      <w:r w:rsidR="001A11F2" w:rsidRPr="001A11F2">
        <w:rPr>
          <w:rFonts w:ascii="Book Antiqua" w:eastAsia="宋体" w:hAnsi="Book Antiqua" w:cs="宋体"/>
          <w:lang w:val="en-US" w:eastAsia="zh-CN"/>
        </w:rPr>
        <w:t>Beeck</w:t>
      </w:r>
      <w:proofErr w:type="spellEnd"/>
      <w:r w:rsidR="001A11F2" w:rsidRPr="001A11F2">
        <w:rPr>
          <w:rFonts w:ascii="Book Antiqua" w:eastAsia="宋体" w:hAnsi="Book Antiqua" w:cs="宋体"/>
          <w:lang w:val="en-US" w:eastAsia="zh-CN"/>
        </w:rPr>
        <w:t xml:space="preserve"> A, </w:t>
      </w:r>
      <w:proofErr w:type="spellStart"/>
      <w:r w:rsidR="001A11F2" w:rsidRPr="001A11F2">
        <w:rPr>
          <w:rFonts w:ascii="Book Antiqua" w:eastAsia="宋体" w:hAnsi="Book Antiqua" w:cs="宋体"/>
          <w:lang w:val="en-US" w:eastAsia="zh-CN"/>
        </w:rPr>
        <w:t>Dormann</w:t>
      </w:r>
      <w:proofErr w:type="spellEnd"/>
      <w:r w:rsidR="001A11F2" w:rsidRPr="001A11F2">
        <w:rPr>
          <w:rFonts w:ascii="Book Antiqua" w:eastAsia="宋体" w:hAnsi="Book Antiqua" w:cs="宋体"/>
          <w:lang w:val="en-US" w:eastAsia="zh-CN"/>
        </w:rPr>
        <w:t xml:space="preserve"> A. H</w:t>
      </w:r>
      <w:r w:rsidR="00C52A29" w:rsidRPr="008E606A">
        <w:rPr>
          <w:rFonts w:ascii="Book Antiqua" w:hAnsi="Book Antiqua" w:cs="Verdana"/>
          <w:color w:val="000000" w:themeColor="text1"/>
        </w:rPr>
        <w:t>ä</w:t>
      </w:r>
      <w:proofErr w:type="spellStart"/>
      <w:r w:rsidR="001A11F2" w:rsidRPr="001A11F2">
        <w:rPr>
          <w:rFonts w:ascii="Book Antiqua" w:eastAsia="宋体" w:hAnsi="Book Antiqua" w:cs="宋体"/>
          <w:lang w:val="en-US" w:eastAsia="zh-CN"/>
        </w:rPr>
        <w:t>mostase</w:t>
      </w:r>
      <w:proofErr w:type="spellEnd"/>
      <w:r w:rsidR="001A11F2" w:rsidRPr="001A11F2">
        <w:rPr>
          <w:rFonts w:ascii="Book Antiqua" w:eastAsia="宋体" w:hAnsi="Book Antiqua" w:cs="宋体"/>
          <w:lang w:val="en-US" w:eastAsia="zh-CN"/>
        </w:rPr>
        <w:t xml:space="preserve"> </w:t>
      </w:r>
      <w:proofErr w:type="spellStart"/>
      <w:r w:rsidR="001A11F2" w:rsidRPr="001A11F2">
        <w:rPr>
          <w:rFonts w:ascii="Book Antiqua" w:eastAsia="宋体" w:hAnsi="Book Antiqua" w:cs="宋体"/>
          <w:lang w:val="en-US" w:eastAsia="zh-CN"/>
        </w:rPr>
        <w:t>mit</w:t>
      </w:r>
      <w:proofErr w:type="spellEnd"/>
      <w:r w:rsidR="001A11F2" w:rsidRPr="001A11F2">
        <w:rPr>
          <w:rFonts w:ascii="Book Antiqua" w:eastAsia="宋体" w:hAnsi="Book Antiqua" w:cs="宋体"/>
          <w:lang w:val="en-US" w:eastAsia="zh-CN"/>
        </w:rPr>
        <w:t xml:space="preserve"> </w:t>
      </w:r>
      <w:proofErr w:type="spellStart"/>
      <w:r w:rsidR="001A11F2" w:rsidRPr="001A11F2">
        <w:rPr>
          <w:rFonts w:ascii="Book Antiqua" w:eastAsia="宋体" w:hAnsi="Book Antiqua" w:cs="宋体"/>
          <w:lang w:val="en-US" w:eastAsia="zh-CN"/>
        </w:rPr>
        <w:t>Pulver</w:t>
      </w:r>
      <w:proofErr w:type="spellEnd"/>
      <w:r w:rsidR="001A11F2" w:rsidRPr="001A11F2">
        <w:rPr>
          <w:rFonts w:ascii="Book Antiqua" w:eastAsia="宋体" w:hAnsi="Book Antiqua" w:cs="宋体"/>
          <w:lang w:val="en-US" w:eastAsia="zh-CN"/>
        </w:rPr>
        <w:t xml:space="preserve"> – </w:t>
      </w:r>
      <w:proofErr w:type="spellStart"/>
      <w:r w:rsidR="001A11F2" w:rsidRPr="001A11F2">
        <w:rPr>
          <w:rFonts w:ascii="Book Antiqua" w:eastAsia="宋体" w:hAnsi="Book Antiqua" w:cs="宋体"/>
          <w:lang w:val="en-US" w:eastAsia="zh-CN"/>
        </w:rPr>
        <w:t>Erfahrungen</w:t>
      </w:r>
      <w:proofErr w:type="spellEnd"/>
      <w:r w:rsidR="001A11F2" w:rsidRPr="001A11F2">
        <w:rPr>
          <w:rFonts w:ascii="Book Antiqua" w:eastAsia="宋体" w:hAnsi="Book Antiqua" w:cs="宋体"/>
          <w:lang w:val="en-US" w:eastAsia="zh-CN"/>
        </w:rPr>
        <w:t xml:space="preserve"> </w:t>
      </w:r>
      <w:proofErr w:type="spellStart"/>
      <w:r w:rsidR="001A11F2" w:rsidRPr="001A11F2">
        <w:rPr>
          <w:rFonts w:ascii="Book Antiqua" w:eastAsia="宋体" w:hAnsi="Book Antiqua" w:cs="宋体"/>
          <w:lang w:val="en-US" w:eastAsia="zh-CN"/>
        </w:rPr>
        <w:t>mit</w:t>
      </w:r>
      <w:proofErr w:type="spellEnd"/>
      <w:r w:rsidR="001A11F2" w:rsidRPr="001A11F2">
        <w:rPr>
          <w:rFonts w:ascii="Book Antiqua" w:eastAsia="宋体" w:hAnsi="Book Antiqua" w:cs="宋体"/>
          <w:lang w:val="en-US" w:eastAsia="zh-CN"/>
        </w:rPr>
        <w:t xml:space="preserve"> </w:t>
      </w:r>
      <w:proofErr w:type="spellStart"/>
      <w:r w:rsidR="001A11F2" w:rsidRPr="001A11F2">
        <w:rPr>
          <w:rFonts w:ascii="Book Antiqua" w:eastAsia="宋体" w:hAnsi="Book Antiqua" w:cs="宋体"/>
          <w:lang w:val="en-US" w:eastAsia="zh-CN"/>
        </w:rPr>
        <w:t>EndoClotTM</w:t>
      </w:r>
      <w:proofErr w:type="spellEnd"/>
      <w:r w:rsidR="001A11F2" w:rsidRPr="001A11F2">
        <w:rPr>
          <w:rFonts w:ascii="Book Antiqua" w:eastAsia="宋体" w:hAnsi="Book Antiqua" w:cs="宋体"/>
          <w:lang w:val="en-US" w:eastAsia="zh-CN"/>
        </w:rPr>
        <w:t xml:space="preserve"> </w:t>
      </w:r>
      <w:proofErr w:type="spellStart"/>
      <w:r w:rsidR="001A11F2" w:rsidRPr="001A11F2">
        <w:rPr>
          <w:rFonts w:ascii="Book Antiqua" w:eastAsia="宋体" w:hAnsi="Book Antiqua" w:cs="宋体"/>
          <w:lang w:val="en-US" w:eastAsia="zh-CN"/>
        </w:rPr>
        <w:t>bei</w:t>
      </w:r>
      <w:proofErr w:type="spellEnd"/>
      <w:r w:rsidR="001A11F2" w:rsidRPr="001A11F2">
        <w:rPr>
          <w:rFonts w:ascii="Book Antiqua" w:eastAsia="宋体" w:hAnsi="Book Antiqua" w:cs="宋体"/>
          <w:lang w:val="en-US" w:eastAsia="zh-CN"/>
        </w:rPr>
        <w:t xml:space="preserve"> </w:t>
      </w:r>
      <w:proofErr w:type="spellStart"/>
      <w:r w:rsidR="001A11F2" w:rsidRPr="001A11F2">
        <w:rPr>
          <w:rFonts w:ascii="Book Antiqua" w:eastAsia="宋体" w:hAnsi="Book Antiqua" w:cs="宋体"/>
          <w:lang w:val="en-US" w:eastAsia="zh-CN"/>
        </w:rPr>
        <w:t>schwierigen</w:t>
      </w:r>
      <w:proofErr w:type="spellEnd"/>
      <w:r w:rsidR="001A11F2" w:rsidRPr="001A11F2">
        <w:rPr>
          <w:rFonts w:ascii="Book Antiqua" w:eastAsia="宋体" w:hAnsi="Book Antiqua" w:cs="宋体"/>
          <w:lang w:val="en-US" w:eastAsia="zh-CN"/>
        </w:rPr>
        <w:t xml:space="preserve"> </w:t>
      </w:r>
      <w:proofErr w:type="spellStart"/>
      <w:r w:rsidR="001A11F2" w:rsidRPr="001A11F2">
        <w:rPr>
          <w:rFonts w:ascii="Book Antiqua" w:eastAsia="宋体" w:hAnsi="Book Antiqua" w:cs="宋体"/>
          <w:lang w:val="en-US" w:eastAsia="zh-CN"/>
        </w:rPr>
        <w:t>oberen</w:t>
      </w:r>
      <w:proofErr w:type="spellEnd"/>
      <w:r w:rsidR="001A11F2" w:rsidRPr="001A11F2">
        <w:rPr>
          <w:rFonts w:ascii="Book Antiqua" w:eastAsia="宋体" w:hAnsi="Book Antiqua" w:cs="宋体"/>
          <w:lang w:val="en-US" w:eastAsia="zh-CN"/>
        </w:rPr>
        <w:t xml:space="preserve"> GI-</w:t>
      </w:r>
      <w:proofErr w:type="spellStart"/>
      <w:r w:rsidR="001A11F2" w:rsidRPr="001A11F2">
        <w:rPr>
          <w:rFonts w:ascii="Book Antiqua" w:eastAsia="宋体" w:hAnsi="Book Antiqua" w:cs="宋体"/>
          <w:lang w:val="en-US" w:eastAsia="zh-CN"/>
        </w:rPr>
        <w:t>Blutungen</w:t>
      </w:r>
      <w:proofErr w:type="spellEnd"/>
      <w:r w:rsidR="001A11F2" w:rsidRPr="001A11F2">
        <w:rPr>
          <w:rFonts w:ascii="Book Antiqua" w:eastAsia="宋体" w:hAnsi="Book Antiqua" w:cs="宋体"/>
          <w:lang w:val="en-US" w:eastAsia="zh-CN"/>
        </w:rPr>
        <w:t xml:space="preserve">. </w:t>
      </w:r>
      <w:r w:rsidR="001A11F2" w:rsidRPr="001A11F2">
        <w:rPr>
          <w:rFonts w:ascii="Book Antiqua" w:eastAsia="宋体" w:hAnsi="Book Antiqua" w:cs="宋体"/>
          <w:i/>
          <w:lang w:val="en-US" w:eastAsia="zh-CN"/>
        </w:rPr>
        <w:t xml:space="preserve">Endo </w:t>
      </w:r>
      <w:proofErr w:type="spellStart"/>
      <w:r w:rsidR="001A11F2" w:rsidRPr="001A11F2">
        <w:rPr>
          <w:rFonts w:ascii="Book Antiqua" w:eastAsia="宋体" w:hAnsi="Book Antiqua" w:cs="宋体"/>
          <w:i/>
          <w:lang w:val="en-US" w:eastAsia="zh-CN"/>
        </w:rPr>
        <w:t>heute</w:t>
      </w:r>
      <w:proofErr w:type="spellEnd"/>
      <w:r w:rsidR="001A11F2" w:rsidRPr="001A11F2">
        <w:rPr>
          <w:rFonts w:ascii="Book Antiqua" w:eastAsia="宋体" w:hAnsi="Book Antiqua" w:cs="宋体"/>
          <w:lang w:val="en-US" w:eastAsia="zh-CN"/>
        </w:rPr>
        <w:t xml:space="preserve"> 2013; </w:t>
      </w:r>
      <w:r w:rsidR="001A11F2" w:rsidRPr="001A11F2">
        <w:rPr>
          <w:rFonts w:ascii="Book Antiqua" w:eastAsia="宋体" w:hAnsi="Book Antiqua" w:cs="宋体"/>
          <w:b/>
          <w:lang w:val="en-US" w:eastAsia="zh-CN"/>
        </w:rPr>
        <w:t>26</w:t>
      </w:r>
      <w:r w:rsidR="001A11F2" w:rsidRPr="001A11F2">
        <w:rPr>
          <w:rFonts w:ascii="Book Antiqua" w:eastAsia="宋体" w:hAnsi="Book Antiqua" w:cs="宋体"/>
          <w:lang w:val="en-US" w:eastAsia="zh-CN"/>
        </w:rPr>
        <w:t xml:space="preserve">: 254-258 </w:t>
      </w:r>
      <w:r w:rsidR="00C52A29">
        <w:rPr>
          <w:rFonts w:ascii="Book Antiqua" w:eastAsia="宋体" w:hAnsi="Book Antiqua" w:cs="宋体" w:hint="eastAsia"/>
          <w:lang w:val="en-US" w:eastAsia="zh-CN"/>
        </w:rPr>
        <w:t>[</w:t>
      </w:r>
      <w:r w:rsidR="001A11F2" w:rsidRPr="001A11F2">
        <w:rPr>
          <w:rFonts w:ascii="Book Antiqua" w:eastAsia="宋体" w:hAnsi="Book Antiqua" w:cs="宋体"/>
          <w:lang w:val="en-US" w:eastAsia="zh-CN"/>
        </w:rPr>
        <w:t>DOI: 10.1055/s-0033-1355954</w:t>
      </w:r>
      <w:r w:rsidR="00C52A29">
        <w:rPr>
          <w:rFonts w:ascii="Book Antiqua" w:eastAsia="宋体" w:hAnsi="Book Antiqua" w:cs="宋体" w:hint="eastAsia"/>
          <w:lang w:val="en-US" w:eastAsia="zh-CN"/>
        </w:rPr>
        <w:t>]</w:t>
      </w:r>
    </w:p>
    <w:p w:rsidR="001A11F2" w:rsidRPr="001A11F2" w:rsidRDefault="001A11F2" w:rsidP="001A11F2">
      <w:pPr>
        <w:spacing w:line="360" w:lineRule="auto"/>
        <w:jc w:val="both"/>
        <w:rPr>
          <w:rFonts w:ascii="Book Antiqua" w:eastAsia="宋体" w:hAnsi="Book Antiqua" w:cs="宋体"/>
          <w:lang w:val="en-US" w:eastAsia="zh-CN"/>
        </w:rPr>
      </w:pPr>
      <w:r w:rsidRPr="001A11F2">
        <w:rPr>
          <w:rFonts w:ascii="Book Antiqua" w:eastAsia="宋体" w:hAnsi="Book Antiqua" w:cs="宋体"/>
          <w:lang w:val="en-US" w:eastAsia="zh-CN"/>
        </w:rPr>
        <w:t xml:space="preserve">14 </w:t>
      </w:r>
      <w:proofErr w:type="gramStart"/>
      <w:r w:rsidRPr="001A11F2">
        <w:rPr>
          <w:rFonts w:ascii="Book Antiqua" w:eastAsia="宋体" w:hAnsi="Book Antiqua" w:cs="宋体"/>
          <w:b/>
          <w:bCs/>
          <w:lang w:val="en-US" w:eastAsia="zh-CN"/>
        </w:rPr>
        <w:t>Holster</w:t>
      </w:r>
      <w:proofErr w:type="gramEnd"/>
      <w:r w:rsidRPr="001A11F2">
        <w:rPr>
          <w:rFonts w:ascii="Book Antiqua" w:eastAsia="宋体" w:hAnsi="Book Antiqua" w:cs="宋体"/>
          <w:b/>
          <w:bCs/>
          <w:lang w:val="en-US" w:eastAsia="zh-CN"/>
        </w:rPr>
        <w:t xml:space="preserve"> IL</w:t>
      </w:r>
      <w:r w:rsidRPr="001A11F2">
        <w:rPr>
          <w:rFonts w:ascii="Book Antiqua" w:eastAsia="宋体" w:hAnsi="Book Antiqua" w:cs="宋体"/>
          <w:lang w:val="en-US" w:eastAsia="zh-CN"/>
        </w:rPr>
        <w:t xml:space="preserve">, </w:t>
      </w:r>
      <w:proofErr w:type="spellStart"/>
      <w:r w:rsidRPr="001A11F2">
        <w:rPr>
          <w:rFonts w:ascii="Book Antiqua" w:eastAsia="宋体" w:hAnsi="Book Antiqua" w:cs="宋体"/>
          <w:lang w:val="en-US" w:eastAsia="zh-CN"/>
        </w:rPr>
        <w:t>Kuipers</w:t>
      </w:r>
      <w:proofErr w:type="spellEnd"/>
      <w:r w:rsidRPr="001A11F2">
        <w:rPr>
          <w:rFonts w:ascii="Book Antiqua" w:eastAsia="宋体" w:hAnsi="Book Antiqua" w:cs="宋体"/>
          <w:lang w:val="en-US" w:eastAsia="zh-CN"/>
        </w:rPr>
        <w:t xml:space="preserve"> EJ, </w:t>
      </w:r>
      <w:proofErr w:type="spellStart"/>
      <w:r w:rsidRPr="001A11F2">
        <w:rPr>
          <w:rFonts w:ascii="Book Antiqua" w:eastAsia="宋体" w:hAnsi="Book Antiqua" w:cs="宋体"/>
          <w:lang w:val="en-US" w:eastAsia="zh-CN"/>
        </w:rPr>
        <w:t>Tjwa</w:t>
      </w:r>
      <w:proofErr w:type="spellEnd"/>
      <w:r w:rsidRPr="001A11F2">
        <w:rPr>
          <w:rFonts w:ascii="Book Antiqua" w:eastAsia="宋体" w:hAnsi="Book Antiqua" w:cs="宋体"/>
          <w:lang w:val="en-US" w:eastAsia="zh-CN"/>
        </w:rPr>
        <w:t xml:space="preserve"> ET. </w:t>
      </w:r>
      <w:proofErr w:type="spellStart"/>
      <w:proofErr w:type="gramStart"/>
      <w:r w:rsidRPr="001A11F2">
        <w:rPr>
          <w:rFonts w:ascii="Book Antiqua" w:eastAsia="宋体" w:hAnsi="Book Antiqua" w:cs="宋体"/>
          <w:lang w:val="en-US" w:eastAsia="zh-CN"/>
        </w:rPr>
        <w:t>Hemospray</w:t>
      </w:r>
      <w:proofErr w:type="spellEnd"/>
      <w:r w:rsidRPr="001A11F2">
        <w:rPr>
          <w:rFonts w:ascii="Book Antiqua" w:eastAsia="宋体" w:hAnsi="Book Antiqua" w:cs="宋体"/>
          <w:lang w:val="en-US" w:eastAsia="zh-CN"/>
        </w:rPr>
        <w:t xml:space="preserve"> in the treatment of upper gastrointestinal hemorrhage in patients on antithrombotic therapy.</w:t>
      </w:r>
      <w:proofErr w:type="gramEnd"/>
      <w:r w:rsidRPr="001A11F2">
        <w:rPr>
          <w:rFonts w:ascii="Book Antiqua" w:eastAsia="宋体" w:hAnsi="Book Antiqua" w:cs="宋体"/>
          <w:lang w:val="en-US" w:eastAsia="zh-CN"/>
        </w:rPr>
        <w:t xml:space="preserve"> </w:t>
      </w:r>
      <w:r w:rsidRPr="001A11F2">
        <w:rPr>
          <w:rFonts w:ascii="Book Antiqua" w:eastAsia="宋体" w:hAnsi="Book Antiqua" w:cs="宋体"/>
          <w:i/>
          <w:iCs/>
          <w:lang w:val="en-US" w:eastAsia="zh-CN"/>
        </w:rPr>
        <w:t>Endoscopy</w:t>
      </w:r>
      <w:r w:rsidRPr="001A11F2">
        <w:rPr>
          <w:rFonts w:ascii="Book Antiqua" w:eastAsia="宋体" w:hAnsi="Book Antiqua" w:cs="宋体"/>
          <w:lang w:val="en-US" w:eastAsia="zh-CN"/>
        </w:rPr>
        <w:t xml:space="preserve"> 2013; </w:t>
      </w:r>
      <w:r w:rsidRPr="001A11F2">
        <w:rPr>
          <w:rFonts w:ascii="Book Antiqua" w:eastAsia="宋体" w:hAnsi="Book Antiqua" w:cs="宋体"/>
          <w:b/>
          <w:bCs/>
          <w:lang w:val="en-US" w:eastAsia="zh-CN"/>
        </w:rPr>
        <w:t>45</w:t>
      </w:r>
      <w:r w:rsidRPr="001A11F2">
        <w:rPr>
          <w:rFonts w:ascii="Book Antiqua" w:eastAsia="宋体" w:hAnsi="Book Antiqua" w:cs="宋体"/>
          <w:lang w:val="en-US" w:eastAsia="zh-CN"/>
        </w:rPr>
        <w:t>: 63-66 [PMID: 23208778]</w:t>
      </w:r>
    </w:p>
    <w:p w:rsidR="001A11F2" w:rsidRPr="001A11F2" w:rsidRDefault="001A11F2" w:rsidP="001A11F2">
      <w:pPr>
        <w:spacing w:line="360" w:lineRule="auto"/>
        <w:jc w:val="both"/>
        <w:rPr>
          <w:rFonts w:ascii="Book Antiqua" w:eastAsia="宋体" w:hAnsi="Book Antiqua" w:cs="宋体"/>
          <w:lang w:val="en-US" w:eastAsia="zh-CN"/>
        </w:rPr>
      </w:pPr>
      <w:r w:rsidRPr="001A11F2">
        <w:rPr>
          <w:rFonts w:ascii="Book Antiqua" w:eastAsia="宋体" w:hAnsi="Book Antiqua" w:cs="宋体"/>
          <w:lang w:val="en-US" w:eastAsia="zh-CN"/>
        </w:rPr>
        <w:t xml:space="preserve">15 </w:t>
      </w:r>
      <w:r w:rsidRPr="001A11F2">
        <w:rPr>
          <w:rFonts w:ascii="Book Antiqua" w:eastAsia="宋体" w:hAnsi="Book Antiqua" w:cs="宋体"/>
          <w:b/>
          <w:bCs/>
          <w:lang w:val="en-US" w:eastAsia="zh-CN"/>
        </w:rPr>
        <w:t>Lin HJ</w:t>
      </w:r>
      <w:r w:rsidRPr="001A11F2">
        <w:rPr>
          <w:rFonts w:ascii="Book Antiqua" w:eastAsia="宋体" w:hAnsi="Book Antiqua" w:cs="宋体"/>
          <w:lang w:val="en-US" w:eastAsia="zh-CN"/>
        </w:rPr>
        <w:t xml:space="preserve">, Lo WC, Cheng YC, </w:t>
      </w:r>
      <w:proofErr w:type="spellStart"/>
      <w:r w:rsidRPr="001A11F2">
        <w:rPr>
          <w:rFonts w:ascii="Book Antiqua" w:eastAsia="宋体" w:hAnsi="Book Antiqua" w:cs="宋体"/>
          <w:lang w:val="en-US" w:eastAsia="zh-CN"/>
        </w:rPr>
        <w:t>Perng</w:t>
      </w:r>
      <w:proofErr w:type="spellEnd"/>
      <w:r w:rsidRPr="001A11F2">
        <w:rPr>
          <w:rFonts w:ascii="Book Antiqua" w:eastAsia="宋体" w:hAnsi="Book Antiqua" w:cs="宋体"/>
          <w:lang w:val="en-US" w:eastAsia="zh-CN"/>
        </w:rPr>
        <w:t xml:space="preserve"> CL. Endoscopic </w:t>
      </w:r>
      <w:proofErr w:type="spellStart"/>
      <w:r w:rsidRPr="001A11F2">
        <w:rPr>
          <w:rFonts w:ascii="Book Antiqua" w:eastAsia="宋体" w:hAnsi="Book Antiqua" w:cs="宋体"/>
          <w:lang w:val="en-US" w:eastAsia="zh-CN"/>
        </w:rPr>
        <w:t>hemoclip</w:t>
      </w:r>
      <w:proofErr w:type="spellEnd"/>
      <w:r w:rsidRPr="001A11F2">
        <w:rPr>
          <w:rFonts w:ascii="Book Antiqua" w:eastAsia="宋体" w:hAnsi="Book Antiqua" w:cs="宋体"/>
          <w:lang w:val="en-US" w:eastAsia="zh-CN"/>
        </w:rPr>
        <w:t xml:space="preserve"> versus </w:t>
      </w:r>
      <w:proofErr w:type="spellStart"/>
      <w:r w:rsidRPr="001A11F2">
        <w:rPr>
          <w:rFonts w:ascii="Book Antiqua" w:eastAsia="宋体" w:hAnsi="Book Antiqua" w:cs="宋体"/>
          <w:lang w:val="en-US" w:eastAsia="zh-CN"/>
        </w:rPr>
        <w:t>triclip</w:t>
      </w:r>
      <w:proofErr w:type="spellEnd"/>
      <w:r w:rsidRPr="001A11F2">
        <w:rPr>
          <w:rFonts w:ascii="Book Antiqua" w:eastAsia="宋体" w:hAnsi="Book Antiqua" w:cs="宋体"/>
          <w:lang w:val="en-US" w:eastAsia="zh-CN"/>
        </w:rPr>
        <w:t xml:space="preserve"> placement in patients with high-risk peptic ulcer bleeding. </w:t>
      </w:r>
      <w:r w:rsidRPr="001A11F2">
        <w:rPr>
          <w:rFonts w:ascii="Book Antiqua" w:eastAsia="宋体" w:hAnsi="Book Antiqua" w:cs="宋体"/>
          <w:i/>
          <w:iCs/>
          <w:lang w:val="en-US" w:eastAsia="zh-CN"/>
        </w:rPr>
        <w:t xml:space="preserve">Am J </w:t>
      </w:r>
      <w:proofErr w:type="spellStart"/>
      <w:r w:rsidRPr="001A11F2">
        <w:rPr>
          <w:rFonts w:ascii="Book Antiqua" w:eastAsia="宋体" w:hAnsi="Book Antiqua" w:cs="宋体"/>
          <w:i/>
          <w:iCs/>
          <w:lang w:val="en-US" w:eastAsia="zh-CN"/>
        </w:rPr>
        <w:t>Gastroenterol</w:t>
      </w:r>
      <w:proofErr w:type="spellEnd"/>
      <w:r w:rsidRPr="001A11F2">
        <w:rPr>
          <w:rFonts w:ascii="Book Antiqua" w:eastAsia="宋体" w:hAnsi="Book Antiqua" w:cs="宋体"/>
          <w:lang w:val="en-US" w:eastAsia="zh-CN"/>
        </w:rPr>
        <w:t xml:space="preserve"> 2007; </w:t>
      </w:r>
      <w:r w:rsidRPr="001A11F2">
        <w:rPr>
          <w:rFonts w:ascii="Book Antiqua" w:eastAsia="宋体" w:hAnsi="Book Antiqua" w:cs="宋体"/>
          <w:b/>
          <w:bCs/>
          <w:lang w:val="en-US" w:eastAsia="zh-CN"/>
        </w:rPr>
        <w:t>102</w:t>
      </w:r>
      <w:r w:rsidRPr="001A11F2">
        <w:rPr>
          <w:rFonts w:ascii="Book Antiqua" w:eastAsia="宋体" w:hAnsi="Book Antiqua" w:cs="宋体"/>
          <w:lang w:val="en-US" w:eastAsia="zh-CN"/>
        </w:rPr>
        <w:t>: 539-543 [PMID: 17100962 DOI: 10.1111/j.1572-0241.2006.00962.x]</w:t>
      </w:r>
    </w:p>
    <w:p w:rsidR="001A11F2" w:rsidRPr="001A11F2" w:rsidRDefault="001A11F2" w:rsidP="001A11F2">
      <w:pPr>
        <w:spacing w:line="360" w:lineRule="auto"/>
        <w:jc w:val="both"/>
        <w:rPr>
          <w:rFonts w:ascii="Book Antiqua" w:eastAsia="宋体" w:hAnsi="Book Antiqua" w:cs="宋体"/>
          <w:lang w:val="en-US" w:eastAsia="zh-CN"/>
        </w:rPr>
      </w:pPr>
      <w:r w:rsidRPr="001A11F2">
        <w:rPr>
          <w:rFonts w:ascii="Book Antiqua" w:eastAsia="宋体" w:hAnsi="Book Antiqua" w:cs="宋体"/>
          <w:lang w:val="en-US" w:eastAsia="zh-CN"/>
        </w:rPr>
        <w:t xml:space="preserve">16 </w:t>
      </w:r>
      <w:proofErr w:type="spellStart"/>
      <w:r w:rsidRPr="001A11F2">
        <w:rPr>
          <w:rFonts w:ascii="Book Antiqua" w:eastAsia="宋体" w:hAnsi="Book Antiqua" w:cs="宋体"/>
          <w:b/>
          <w:bCs/>
          <w:lang w:val="en-US" w:eastAsia="zh-CN"/>
        </w:rPr>
        <w:t>Daram</w:t>
      </w:r>
      <w:proofErr w:type="spellEnd"/>
      <w:r w:rsidRPr="001A11F2">
        <w:rPr>
          <w:rFonts w:ascii="Book Antiqua" w:eastAsia="宋体" w:hAnsi="Book Antiqua" w:cs="宋体"/>
          <w:b/>
          <w:bCs/>
          <w:lang w:val="en-US" w:eastAsia="zh-CN"/>
        </w:rPr>
        <w:t xml:space="preserve"> SR</w:t>
      </w:r>
      <w:r w:rsidRPr="001A11F2">
        <w:rPr>
          <w:rFonts w:ascii="Book Antiqua" w:eastAsia="宋体" w:hAnsi="Book Antiqua" w:cs="宋体"/>
          <w:lang w:val="en-US" w:eastAsia="zh-CN"/>
        </w:rPr>
        <w:t xml:space="preserve">, Tang SJ, Wu R, To SD. Benchtop testing and comparisons among three types of through-the-scope endoscopic clipping devices. </w:t>
      </w:r>
      <w:proofErr w:type="spellStart"/>
      <w:r w:rsidRPr="001A11F2">
        <w:rPr>
          <w:rFonts w:ascii="Book Antiqua" w:eastAsia="宋体" w:hAnsi="Book Antiqua" w:cs="宋体"/>
          <w:i/>
          <w:iCs/>
          <w:lang w:val="en-US" w:eastAsia="zh-CN"/>
        </w:rPr>
        <w:t>Surg</w:t>
      </w:r>
      <w:proofErr w:type="spellEnd"/>
      <w:r w:rsidRPr="001A11F2">
        <w:rPr>
          <w:rFonts w:ascii="Book Antiqua" w:eastAsia="宋体" w:hAnsi="Book Antiqua" w:cs="宋体"/>
          <w:i/>
          <w:iCs/>
          <w:lang w:val="en-US" w:eastAsia="zh-CN"/>
        </w:rPr>
        <w:t xml:space="preserve"> </w:t>
      </w:r>
      <w:proofErr w:type="spellStart"/>
      <w:r w:rsidRPr="001A11F2">
        <w:rPr>
          <w:rFonts w:ascii="Book Antiqua" w:eastAsia="宋体" w:hAnsi="Book Antiqua" w:cs="宋体"/>
          <w:i/>
          <w:iCs/>
          <w:lang w:val="en-US" w:eastAsia="zh-CN"/>
        </w:rPr>
        <w:t>Endosc</w:t>
      </w:r>
      <w:proofErr w:type="spellEnd"/>
      <w:r w:rsidRPr="001A11F2">
        <w:rPr>
          <w:rFonts w:ascii="Book Antiqua" w:eastAsia="宋体" w:hAnsi="Book Antiqua" w:cs="宋体"/>
          <w:lang w:val="en-US" w:eastAsia="zh-CN"/>
        </w:rPr>
        <w:t xml:space="preserve"> 2013; </w:t>
      </w:r>
      <w:r w:rsidRPr="001A11F2">
        <w:rPr>
          <w:rFonts w:ascii="Book Antiqua" w:eastAsia="宋体" w:hAnsi="Book Antiqua" w:cs="宋体"/>
          <w:b/>
          <w:bCs/>
          <w:lang w:val="en-US" w:eastAsia="zh-CN"/>
        </w:rPr>
        <w:t>27</w:t>
      </w:r>
      <w:r w:rsidRPr="001A11F2">
        <w:rPr>
          <w:rFonts w:ascii="Book Antiqua" w:eastAsia="宋体" w:hAnsi="Book Antiqua" w:cs="宋体"/>
          <w:lang w:val="en-US" w:eastAsia="zh-CN"/>
        </w:rPr>
        <w:t>: 1521-1529 [PMID: 23292554 DOI: 10.1007/s00464-012-2679-4]</w:t>
      </w:r>
    </w:p>
    <w:p w:rsidR="001A11F2" w:rsidRPr="001A11F2" w:rsidRDefault="001A11F2" w:rsidP="001A11F2">
      <w:pPr>
        <w:spacing w:line="360" w:lineRule="auto"/>
        <w:jc w:val="both"/>
        <w:rPr>
          <w:rFonts w:ascii="Book Antiqua" w:eastAsia="宋体" w:hAnsi="Book Antiqua" w:cs="宋体"/>
          <w:lang w:val="en-US" w:eastAsia="zh-CN"/>
        </w:rPr>
      </w:pPr>
      <w:r w:rsidRPr="001A11F2">
        <w:rPr>
          <w:rFonts w:ascii="Book Antiqua" w:eastAsia="宋体" w:hAnsi="Book Antiqua" w:cs="宋体"/>
          <w:lang w:val="en-US" w:eastAsia="zh-CN"/>
        </w:rPr>
        <w:t xml:space="preserve">17 </w:t>
      </w:r>
      <w:r w:rsidRPr="001A11F2">
        <w:rPr>
          <w:rFonts w:ascii="Book Antiqua" w:eastAsia="宋体" w:hAnsi="Book Antiqua" w:cs="宋体"/>
          <w:b/>
          <w:bCs/>
          <w:lang w:val="en-US" w:eastAsia="zh-CN"/>
        </w:rPr>
        <w:t>Jensen DM</w:t>
      </w:r>
      <w:r w:rsidRPr="001A11F2">
        <w:rPr>
          <w:rFonts w:ascii="Book Antiqua" w:eastAsia="宋体" w:hAnsi="Book Antiqua" w:cs="宋体"/>
          <w:lang w:val="en-US" w:eastAsia="zh-CN"/>
        </w:rPr>
        <w:t xml:space="preserve">, </w:t>
      </w:r>
      <w:proofErr w:type="spellStart"/>
      <w:r w:rsidRPr="001A11F2">
        <w:rPr>
          <w:rFonts w:ascii="Book Antiqua" w:eastAsia="宋体" w:hAnsi="Book Antiqua" w:cs="宋体"/>
          <w:lang w:val="en-US" w:eastAsia="zh-CN"/>
        </w:rPr>
        <w:t>Machicado</w:t>
      </w:r>
      <w:proofErr w:type="spellEnd"/>
      <w:r w:rsidRPr="001A11F2">
        <w:rPr>
          <w:rFonts w:ascii="Book Antiqua" w:eastAsia="宋体" w:hAnsi="Book Antiqua" w:cs="宋体"/>
          <w:lang w:val="en-US" w:eastAsia="zh-CN"/>
        </w:rPr>
        <w:t xml:space="preserve"> GA. </w:t>
      </w:r>
      <w:proofErr w:type="spellStart"/>
      <w:r w:rsidRPr="001A11F2">
        <w:rPr>
          <w:rFonts w:ascii="Book Antiqua" w:eastAsia="宋体" w:hAnsi="Book Antiqua" w:cs="宋体"/>
          <w:lang w:val="en-US" w:eastAsia="zh-CN"/>
        </w:rPr>
        <w:t>Hemoclipping</w:t>
      </w:r>
      <w:proofErr w:type="spellEnd"/>
      <w:r w:rsidRPr="001A11F2">
        <w:rPr>
          <w:rFonts w:ascii="Book Antiqua" w:eastAsia="宋体" w:hAnsi="Book Antiqua" w:cs="宋体"/>
          <w:lang w:val="en-US" w:eastAsia="zh-CN"/>
        </w:rPr>
        <w:t xml:space="preserve"> of chronic canine ulcers: a randomized, prospective study of initial deployment success, clip retention rates, and ulcer healing. </w:t>
      </w:r>
      <w:proofErr w:type="spellStart"/>
      <w:r w:rsidRPr="001A11F2">
        <w:rPr>
          <w:rFonts w:ascii="Book Antiqua" w:eastAsia="宋体" w:hAnsi="Book Antiqua" w:cs="宋体"/>
          <w:i/>
          <w:iCs/>
          <w:lang w:val="en-US" w:eastAsia="zh-CN"/>
        </w:rPr>
        <w:t>Gastrointest</w:t>
      </w:r>
      <w:proofErr w:type="spellEnd"/>
      <w:r w:rsidRPr="001A11F2">
        <w:rPr>
          <w:rFonts w:ascii="Book Antiqua" w:eastAsia="宋体" w:hAnsi="Book Antiqua" w:cs="宋体"/>
          <w:i/>
          <w:iCs/>
          <w:lang w:val="en-US" w:eastAsia="zh-CN"/>
        </w:rPr>
        <w:t xml:space="preserve"> </w:t>
      </w:r>
      <w:proofErr w:type="spellStart"/>
      <w:r w:rsidRPr="001A11F2">
        <w:rPr>
          <w:rFonts w:ascii="Book Antiqua" w:eastAsia="宋体" w:hAnsi="Book Antiqua" w:cs="宋体"/>
          <w:i/>
          <w:iCs/>
          <w:lang w:val="en-US" w:eastAsia="zh-CN"/>
        </w:rPr>
        <w:t>Endosc</w:t>
      </w:r>
      <w:proofErr w:type="spellEnd"/>
      <w:r w:rsidRPr="001A11F2">
        <w:rPr>
          <w:rFonts w:ascii="Book Antiqua" w:eastAsia="宋体" w:hAnsi="Book Antiqua" w:cs="宋体"/>
          <w:lang w:val="en-US" w:eastAsia="zh-CN"/>
        </w:rPr>
        <w:t xml:space="preserve"> 2009; </w:t>
      </w:r>
      <w:r w:rsidRPr="001A11F2">
        <w:rPr>
          <w:rFonts w:ascii="Book Antiqua" w:eastAsia="宋体" w:hAnsi="Book Antiqua" w:cs="宋体"/>
          <w:b/>
          <w:bCs/>
          <w:lang w:val="en-US" w:eastAsia="zh-CN"/>
        </w:rPr>
        <w:t>70</w:t>
      </w:r>
      <w:r w:rsidRPr="001A11F2">
        <w:rPr>
          <w:rFonts w:ascii="Book Antiqua" w:eastAsia="宋体" w:hAnsi="Book Antiqua" w:cs="宋体"/>
          <w:lang w:val="en-US" w:eastAsia="zh-CN"/>
        </w:rPr>
        <w:t>: 969-975 [PMID: 19640519 DOI: 10.1016/j.gie.2009.04.052]</w:t>
      </w:r>
    </w:p>
    <w:p w:rsidR="001A11F2" w:rsidRPr="001A11F2" w:rsidRDefault="001A11F2" w:rsidP="001A11F2">
      <w:pPr>
        <w:spacing w:line="360" w:lineRule="auto"/>
        <w:jc w:val="both"/>
        <w:rPr>
          <w:rFonts w:ascii="Book Antiqua" w:eastAsia="宋体" w:hAnsi="Book Antiqua" w:cs="宋体"/>
          <w:lang w:val="en-US" w:eastAsia="zh-CN"/>
        </w:rPr>
      </w:pPr>
      <w:proofErr w:type="gramStart"/>
      <w:r w:rsidRPr="001A11F2">
        <w:rPr>
          <w:rFonts w:ascii="Book Antiqua" w:eastAsia="宋体" w:hAnsi="Book Antiqua" w:cs="宋体"/>
          <w:lang w:val="en-US" w:eastAsia="zh-CN"/>
        </w:rPr>
        <w:t xml:space="preserve">18 </w:t>
      </w:r>
      <w:r w:rsidRPr="001A11F2">
        <w:rPr>
          <w:rFonts w:ascii="Book Antiqua" w:eastAsia="宋体" w:hAnsi="Book Antiqua" w:cs="宋体"/>
          <w:b/>
          <w:bCs/>
          <w:lang w:val="en-US" w:eastAsia="zh-CN"/>
        </w:rPr>
        <w:t>Hepworth CC</w:t>
      </w:r>
      <w:r w:rsidRPr="001A11F2">
        <w:rPr>
          <w:rFonts w:ascii="Book Antiqua" w:eastAsia="宋体" w:hAnsi="Book Antiqua" w:cs="宋体"/>
          <w:lang w:val="en-US" w:eastAsia="zh-CN"/>
        </w:rPr>
        <w:t xml:space="preserve">, </w:t>
      </w:r>
      <w:proofErr w:type="spellStart"/>
      <w:r w:rsidRPr="001A11F2">
        <w:rPr>
          <w:rFonts w:ascii="Book Antiqua" w:eastAsia="宋体" w:hAnsi="Book Antiqua" w:cs="宋体"/>
          <w:lang w:val="en-US" w:eastAsia="zh-CN"/>
        </w:rPr>
        <w:t>Kadirkamanathan</w:t>
      </w:r>
      <w:proofErr w:type="spellEnd"/>
      <w:r w:rsidRPr="001A11F2">
        <w:rPr>
          <w:rFonts w:ascii="Book Antiqua" w:eastAsia="宋体" w:hAnsi="Book Antiqua" w:cs="宋体"/>
          <w:lang w:val="en-US" w:eastAsia="zh-CN"/>
        </w:rPr>
        <w:t xml:space="preserve"> SS, Gong F, Swain CP.</w:t>
      </w:r>
      <w:proofErr w:type="gramEnd"/>
      <w:r w:rsidRPr="001A11F2">
        <w:rPr>
          <w:rFonts w:ascii="Book Antiqua" w:eastAsia="宋体" w:hAnsi="Book Antiqua" w:cs="宋体"/>
          <w:lang w:val="en-US" w:eastAsia="zh-CN"/>
        </w:rPr>
        <w:t xml:space="preserve"> A </w:t>
      </w:r>
      <w:proofErr w:type="spellStart"/>
      <w:r w:rsidRPr="001A11F2">
        <w:rPr>
          <w:rFonts w:ascii="Book Antiqua" w:eastAsia="宋体" w:hAnsi="Book Antiqua" w:cs="宋体"/>
          <w:lang w:val="en-US" w:eastAsia="zh-CN"/>
        </w:rPr>
        <w:t>randomised</w:t>
      </w:r>
      <w:proofErr w:type="spellEnd"/>
      <w:r w:rsidRPr="001A11F2">
        <w:rPr>
          <w:rFonts w:ascii="Book Antiqua" w:eastAsia="宋体" w:hAnsi="Book Antiqua" w:cs="宋体"/>
          <w:lang w:val="en-US" w:eastAsia="zh-CN"/>
        </w:rPr>
        <w:t xml:space="preserve"> controlled comparison of injection, thermal, and mechanical endoscopic methods of </w:t>
      </w:r>
      <w:proofErr w:type="spellStart"/>
      <w:r w:rsidRPr="001A11F2">
        <w:rPr>
          <w:rFonts w:ascii="Book Antiqua" w:eastAsia="宋体" w:hAnsi="Book Antiqua" w:cs="宋体"/>
          <w:lang w:val="en-US" w:eastAsia="zh-CN"/>
        </w:rPr>
        <w:lastRenderedPageBreak/>
        <w:t>haemostasis</w:t>
      </w:r>
      <w:proofErr w:type="spellEnd"/>
      <w:r w:rsidRPr="001A11F2">
        <w:rPr>
          <w:rFonts w:ascii="Book Antiqua" w:eastAsia="宋体" w:hAnsi="Book Antiqua" w:cs="宋体"/>
          <w:lang w:val="en-US" w:eastAsia="zh-CN"/>
        </w:rPr>
        <w:t xml:space="preserve"> on mesenteric vessels. </w:t>
      </w:r>
      <w:r w:rsidRPr="001A11F2">
        <w:rPr>
          <w:rFonts w:ascii="Book Antiqua" w:eastAsia="宋体" w:hAnsi="Book Antiqua" w:cs="宋体"/>
          <w:i/>
          <w:iCs/>
          <w:lang w:val="en-US" w:eastAsia="zh-CN"/>
        </w:rPr>
        <w:t>Gut</w:t>
      </w:r>
      <w:r w:rsidRPr="001A11F2">
        <w:rPr>
          <w:rFonts w:ascii="Book Antiqua" w:eastAsia="宋体" w:hAnsi="Book Antiqua" w:cs="宋体"/>
          <w:lang w:val="en-US" w:eastAsia="zh-CN"/>
        </w:rPr>
        <w:t xml:space="preserve"> 1998; </w:t>
      </w:r>
      <w:r w:rsidRPr="001A11F2">
        <w:rPr>
          <w:rFonts w:ascii="Book Antiqua" w:eastAsia="宋体" w:hAnsi="Book Antiqua" w:cs="宋体"/>
          <w:b/>
          <w:bCs/>
          <w:lang w:val="en-US" w:eastAsia="zh-CN"/>
        </w:rPr>
        <w:t>42</w:t>
      </w:r>
      <w:r w:rsidRPr="001A11F2">
        <w:rPr>
          <w:rFonts w:ascii="Book Antiqua" w:eastAsia="宋体" w:hAnsi="Book Antiqua" w:cs="宋体"/>
          <w:lang w:val="en-US" w:eastAsia="zh-CN"/>
        </w:rPr>
        <w:t>: 462-469 [PMID: 9616305 DOI: 10.1136/gut.42.4.462]</w:t>
      </w:r>
    </w:p>
    <w:p w:rsidR="001A11F2" w:rsidRPr="001A11F2" w:rsidRDefault="001A11F2" w:rsidP="001A11F2">
      <w:pPr>
        <w:spacing w:line="360" w:lineRule="auto"/>
        <w:jc w:val="both"/>
        <w:rPr>
          <w:rFonts w:ascii="Book Antiqua" w:eastAsia="宋体" w:hAnsi="Book Antiqua" w:cs="宋体"/>
          <w:lang w:val="en-US" w:eastAsia="zh-CN"/>
        </w:rPr>
      </w:pPr>
      <w:r w:rsidRPr="001A11F2">
        <w:rPr>
          <w:rFonts w:ascii="Book Antiqua" w:eastAsia="宋体" w:hAnsi="Book Antiqua" w:cs="宋体"/>
          <w:lang w:val="en-US" w:eastAsia="zh-CN"/>
        </w:rPr>
        <w:t xml:space="preserve">19 </w:t>
      </w:r>
      <w:proofErr w:type="spellStart"/>
      <w:r w:rsidRPr="001A11F2">
        <w:rPr>
          <w:rFonts w:ascii="Book Antiqua" w:eastAsia="宋体" w:hAnsi="Book Antiqua" w:cs="宋体"/>
          <w:b/>
          <w:bCs/>
          <w:lang w:val="en-US" w:eastAsia="zh-CN"/>
        </w:rPr>
        <w:t>Naegel</w:t>
      </w:r>
      <w:proofErr w:type="spellEnd"/>
      <w:r w:rsidRPr="001A11F2">
        <w:rPr>
          <w:rFonts w:ascii="Book Antiqua" w:eastAsia="宋体" w:hAnsi="Book Antiqua" w:cs="宋体"/>
          <w:b/>
          <w:bCs/>
          <w:lang w:val="en-US" w:eastAsia="zh-CN"/>
        </w:rPr>
        <w:t xml:space="preserve"> A</w:t>
      </w:r>
      <w:r w:rsidRPr="001A11F2">
        <w:rPr>
          <w:rFonts w:ascii="Book Antiqua" w:eastAsia="宋体" w:hAnsi="Book Antiqua" w:cs="宋体"/>
          <w:lang w:val="en-US" w:eastAsia="zh-CN"/>
        </w:rPr>
        <w:t xml:space="preserve">, </w:t>
      </w:r>
      <w:proofErr w:type="spellStart"/>
      <w:r w:rsidRPr="001A11F2">
        <w:rPr>
          <w:rFonts w:ascii="Book Antiqua" w:eastAsia="宋体" w:hAnsi="Book Antiqua" w:cs="宋体"/>
          <w:lang w:val="en-US" w:eastAsia="zh-CN"/>
        </w:rPr>
        <w:t>Bolz</w:t>
      </w:r>
      <w:proofErr w:type="spellEnd"/>
      <w:r w:rsidRPr="001A11F2">
        <w:rPr>
          <w:rFonts w:ascii="Book Antiqua" w:eastAsia="宋体" w:hAnsi="Book Antiqua" w:cs="宋体"/>
          <w:lang w:val="en-US" w:eastAsia="zh-CN"/>
        </w:rPr>
        <w:t xml:space="preserve"> J, </w:t>
      </w:r>
      <w:proofErr w:type="spellStart"/>
      <w:r w:rsidRPr="001A11F2">
        <w:rPr>
          <w:rFonts w:ascii="Book Antiqua" w:eastAsia="宋体" w:hAnsi="Book Antiqua" w:cs="宋体"/>
          <w:lang w:val="en-US" w:eastAsia="zh-CN"/>
        </w:rPr>
        <w:t>Zopf</w:t>
      </w:r>
      <w:proofErr w:type="spellEnd"/>
      <w:r w:rsidRPr="001A11F2">
        <w:rPr>
          <w:rFonts w:ascii="Book Antiqua" w:eastAsia="宋体" w:hAnsi="Book Antiqua" w:cs="宋体"/>
          <w:lang w:val="en-US" w:eastAsia="zh-CN"/>
        </w:rPr>
        <w:t xml:space="preserve"> Y, </w:t>
      </w:r>
      <w:proofErr w:type="spellStart"/>
      <w:r w:rsidRPr="001A11F2">
        <w:rPr>
          <w:rFonts w:ascii="Book Antiqua" w:eastAsia="宋体" w:hAnsi="Book Antiqua" w:cs="宋体"/>
          <w:lang w:val="en-US" w:eastAsia="zh-CN"/>
        </w:rPr>
        <w:t>Matthes</w:t>
      </w:r>
      <w:proofErr w:type="spellEnd"/>
      <w:r w:rsidRPr="001A11F2">
        <w:rPr>
          <w:rFonts w:ascii="Book Antiqua" w:eastAsia="宋体" w:hAnsi="Book Antiqua" w:cs="宋体"/>
          <w:lang w:val="en-US" w:eastAsia="zh-CN"/>
        </w:rPr>
        <w:t xml:space="preserve"> K, Mueller B, Kraus F, </w:t>
      </w:r>
      <w:proofErr w:type="spellStart"/>
      <w:r w:rsidRPr="001A11F2">
        <w:rPr>
          <w:rFonts w:ascii="Book Antiqua" w:eastAsia="宋体" w:hAnsi="Book Antiqua" w:cs="宋体"/>
          <w:lang w:val="en-US" w:eastAsia="zh-CN"/>
        </w:rPr>
        <w:t>Neurath</w:t>
      </w:r>
      <w:proofErr w:type="spellEnd"/>
      <w:r w:rsidRPr="001A11F2">
        <w:rPr>
          <w:rFonts w:ascii="Book Antiqua" w:eastAsia="宋体" w:hAnsi="Book Antiqua" w:cs="宋体"/>
          <w:lang w:val="en-US" w:eastAsia="zh-CN"/>
        </w:rPr>
        <w:t xml:space="preserve"> MF, </w:t>
      </w:r>
      <w:proofErr w:type="spellStart"/>
      <w:r w:rsidRPr="001A11F2">
        <w:rPr>
          <w:rFonts w:ascii="Book Antiqua" w:eastAsia="宋体" w:hAnsi="Book Antiqua" w:cs="宋体"/>
          <w:lang w:val="en-US" w:eastAsia="zh-CN"/>
        </w:rPr>
        <w:t>Maiss</w:t>
      </w:r>
      <w:proofErr w:type="spellEnd"/>
      <w:r w:rsidRPr="001A11F2">
        <w:rPr>
          <w:rFonts w:ascii="Book Antiqua" w:eastAsia="宋体" w:hAnsi="Book Antiqua" w:cs="宋体"/>
          <w:lang w:val="en-US" w:eastAsia="zh-CN"/>
        </w:rPr>
        <w:t xml:space="preserve"> J. Hemodynamic efficacy of the over-the-scope clip in an established porcine cadaveric model for spurting bleeding. </w:t>
      </w:r>
      <w:proofErr w:type="spellStart"/>
      <w:r w:rsidRPr="001A11F2">
        <w:rPr>
          <w:rFonts w:ascii="Book Antiqua" w:eastAsia="宋体" w:hAnsi="Book Antiqua" w:cs="宋体"/>
          <w:i/>
          <w:iCs/>
          <w:lang w:val="en-US" w:eastAsia="zh-CN"/>
        </w:rPr>
        <w:t>Gastrointest</w:t>
      </w:r>
      <w:proofErr w:type="spellEnd"/>
      <w:r w:rsidRPr="001A11F2">
        <w:rPr>
          <w:rFonts w:ascii="Book Antiqua" w:eastAsia="宋体" w:hAnsi="Book Antiqua" w:cs="宋体"/>
          <w:i/>
          <w:iCs/>
          <w:lang w:val="en-US" w:eastAsia="zh-CN"/>
        </w:rPr>
        <w:t xml:space="preserve"> </w:t>
      </w:r>
      <w:proofErr w:type="spellStart"/>
      <w:r w:rsidRPr="001A11F2">
        <w:rPr>
          <w:rFonts w:ascii="Book Antiqua" w:eastAsia="宋体" w:hAnsi="Book Antiqua" w:cs="宋体"/>
          <w:i/>
          <w:iCs/>
          <w:lang w:val="en-US" w:eastAsia="zh-CN"/>
        </w:rPr>
        <w:t>Endosc</w:t>
      </w:r>
      <w:proofErr w:type="spellEnd"/>
      <w:r w:rsidRPr="001A11F2">
        <w:rPr>
          <w:rFonts w:ascii="Book Antiqua" w:eastAsia="宋体" w:hAnsi="Book Antiqua" w:cs="宋体"/>
          <w:lang w:val="en-US" w:eastAsia="zh-CN"/>
        </w:rPr>
        <w:t xml:space="preserve"> 2012; </w:t>
      </w:r>
      <w:r w:rsidRPr="001A11F2">
        <w:rPr>
          <w:rFonts w:ascii="Book Antiqua" w:eastAsia="宋体" w:hAnsi="Book Antiqua" w:cs="宋体"/>
          <w:b/>
          <w:bCs/>
          <w:lang w:val="en-US" w:eastAsia="zh-CN"/>
        </w:rPr>
        <w:t>75</w:t>
      </w:r>
      <w:r w:rsidRPr="001A11F2">
        <w:rPr>
          <w:rFonts w:ascii="Book Antiqua" w:eastAsia="宋体" w:hAnsi="Book Antiqua" w:cs="宋体"/>
          <w:lang w:val="en-US" w:eastAsia="zh-CN"/>
        </w:rPr>
        <w:t>: 152-159 [PMID: 22100298 DOI: 10.1016/j.gie.2011.08.009]</w:t>
      </w:r>
    </w:p>
    <w:p w:rsidR="001A11F2" w:rsidRPr="001A11F2" w:rsidRDefault="001A11F2" w:rsidP="001A11F2">
      <w:pPr>
        <w:spacing w:line="360" w:lineRule="auto"/>
        <w:jc w:val="both"/>
        <w:rPr>
          <w:rFonts w:ascii="Book Antiqua" w:eastAsia="宋体" w:hAnsi="Book Antiqua" w:cs="宋体"/>
          <w:lang w:val="en-US" w:eastAsia="zh-CN"/>
        </w:rPr>
      </w:pPr>
      <w:r w:rsidRPr="001A11F2">
        <w:rPr>
          <w:rFonts w:ascii="Book Antiqua" w:eastAsia="宋体" w:hAnsi="Book Antiqua" w:cs="宋体"/>
          <w:lang w:val="en-US" w:eastAsia="zh-CN"/>
        </w:rPr>
        <w:t xml:space="preserve">20 </w:t>
      </w:r>
      <w:proofErr w:type="spellStart"/>
      <w:r w:rsidRPr="001A11F2">
        <w:rPr>
          <w:rFonts w:ascii="Book Antiqua" w:eastAsia="宋体" w:hAnsi="Book Antiqua" w:cs="宋体"/>
          <w:b/>
          <w:bCs/>
          <w:lang w:val="en-US" w:eastAsia="zh-CN"/>
        </w:rPr>
        <w:t>Kirschniak</w:t>
      </w:r>
      <w:proofErr w:type="spellEnd"/>
      <w:r w:rsidRPr="001A11F2">
        <w:rPr>
          <w:rFonts w:ascii="Book Antiqua" w:eastAsia="宋体" w:hAnsi="Book Antiqua" w:cs="宋体"/>
          <w:b/>
          <w:bCs/>
          <w:lang w:val="en-US" w:eastAsia="zh-CN"/>
        </w:rPr>
        <w:t xml:space="preserve"> A</w:t>
      </w:r>
      <w:r w:rsidRPr="001A11F2">
        <w:rPr>
          <w:rFonts w:ascii="Book Antiqua" w:eastAsia="宋体" w:hAnsi="Book Antiqua" w:cs="宋体"/>
          <w:lang w:val="en-US" w:eastAsia="zh-CN"/>
        </w:rPr>
        <w:t xml:space="preserve">, </w:t>
      </w:r>
      <w:proofErr w:type="spellStart"/>
      <w:r w:rsidRPr="001A11F2">
        <w:rPr>
          <w:rFonts w:ascii="Book Antiqua" w:eastAsia="宋体" w:hAnsi="Book Antiqua" w:cs="宋体"/>
          <w:lang w:val="en-US" w:eastAsia="zh-CN"/>
        </w:rPr>
        <w:t>Subotova</w:t>
      </w:r>
      <w:proofErr w:type="spellEnd"/>
      <w:r w:rsidRPr="001A11F2">
        <w:rPr>
          <w:rFonts w:ascii="Book Antiqua" w:eastAsia="宋体" w:hAnsi="Book Antiqua" w:cs="宋体"/>
          <w:lang w:val="en-US" w:eastAsia="zh-CN"/>
        </w:rPr>
        <w:t xml:space="preserve"> N, </w:t>
      </w:r>
      <w:proofErr w:type="spellStart"/>
      <w:r w:rsidRPr="001A11F2">
        <w:rPr>
          <w:rFonts w:ascii="Book Antiqua" w:eastAsia="宋体" w:hAnsi="Book Antiqua" w:cs="宋体"/>
          <w:lang w:val="en-US" w:eastAsia="zh-CN"/>
        </w:rPr>
        <w:t>Zieker</w:t>
      </w:r>
      <w:proofErr w:type="spellEnd"/>
      <w:r w:rsidRPr="001A11F2">
        <w:rPr>
          <w:rFonts w:ascii="Book Antiqua" w:eastAsia="宋体" w:hAnsi="Book Antiqua" w:cs="宋体"/>
          <w:lang w:val="en-US" w:eastAsia="zh-CN"/>
        </w:rPr>
        <w:t xml:space="preserve"> D, </w:t>
      </w:r>
      <w:proofErr w:type="spellStart"/>
      <w:r w:rsidRPr="001A11F2">
        <w:rPr>
          <w:rFonts w:ascii="Book Antiqua" w:eastAsia="宋体" w:hAnsi="Book Antiqua" w:cs="宋体"/>
          <w:lang w:val="en-US" w:eastAsia="zh-CN"/>
        </w:rPr>
        <w:t>Königsrainer</w:t>
      </w:r>
      <w:proofErr w:type="spellEnd"/>
      <w:r w:rsidRPr="001A11F2">
        <w:rPr>
          <w:rFonts w:ascii="Book Antiqua" w:eastAsia="宋体" w:hAnsi="Book Antiqua" w:cs="宋体"/>
          <w:lang w:val="en-US" w:eastAsia="zh-CN"/>
        </w:rPr>
        <w:t xml:space="preserve"> A, </w:t>
      </w:r>
      <w:proofErr w:type="spellStart"/>
      <w:r w:rsidRPr="001A11F2">
        <w:rPr>
          <w:rFonts w:ascii="Book Antiqua" w:eastAsia="宋体" w:hAnsi="Book Antiqua" w:cs="宋体"/>
          <w:lang w:val="en-US" w:eastAsia="zh-CN"/>
        </w:rPr>
        <w:t>Kratt</w:t>
      </w:r>
      <w:proofErr w:type="spellEnd"/>
      <w:r w:rsidRPr="001A11F2">
        <w:rPr>
          <w:rFonts w:ascii="Book Antiqua" w:eastAsia="宋体" w:hAnsi="Book Antiqua" w:cs="宋体"/>
          <w:lang w:val="en-US" w:eastAsia="zh-CN"/>
        </w:rPr>
        <w:t xml:space="preserve"> T. The Over-The-Scope Clip (OTSC) for the treatment of gastrointestinal bleeding, perforations, and fistulas. </w:t>
      </w:r>
      <w:proofErr w:type="spellStart"/>
      <w:r w:rsidRPr="001A11F2">
        <w:rPr>
          <w:rFonts w:ascii="Book Antiqua" w:eastAsia="宋体" w:hAnsi="Book Antiqua" w:cs="宋体"/>
          <w:i/>
          <w:iCs/>
          <w:lang w:val="en-US" w:eastAsia="zh-CN"/>
        </w:rPr>
        <w:t>Surg</w:t>
      </w:r>
      <w:proofErr w:type="spellEnd"/>
      <w:r w:rsidRPr="001A11F2">
        <w:rPr>
          <w:rFonts w:ascii="Book Antiqua" w:eastAsia="宋体" w:hAnsi="Book Antiqua" w:cs="宋体"/>
          <w:i/>
          <w:iCs/>
          <w:lang w:val="en-US" w:eastAsia="zh-CN"/>
        </w:rPr>
        <w:t xml:space="preserve"> </w:t>
      </w:r>
      <w:proofErr w:type="spellStart"/>
      <w:r w:rsidRPr="001A11F2">
        <w:rPr>
          <w:rFonts w:ascii="Book Antiqua" w:eastAsia="宋体" w:hAnsi="Book Antiqua" w:cs="宋体"/>
          <w:i/>
          <w:iCs/>
          <w:lang w:val="en-US" w:eastAsia="zh-CN"/>
        </w:rPr>
        <w:t>Endosc</w:t>
      </w:r>
      <w:proofErr w:type="spellEnd"/>
      <w:r w:rsidRPr="001A11F2">
        <w:rPr>
          <w:rFonts w:ascii="Book Antiqua" w:eastAsia="宋体" w:hAnsi="Book Antiqua" w:cs="宋体"/>
          <w:lang w:val="en-US" w:eastAsia="zh-CN"/>
        </w:rPr>
        <w:t xml:space="preserve"> 2011; </w:t>
      </w:r>
      <w:r w:rsidRPr="001A11F2">
        <w:rPr>
          <w:rFonts w:ascii="Book Antiqua" w:eastAsia="宋体" w:hAnsi="Book Antiqua" w:cs="宋体"/>
          <w:b/>
          <w:bCs/>
          <w:lang w:val="en-US" w:eastAsia="zh-CN"/>
        </w:rPr>
        <w:t>25</w:t>
      </w:r>
      <w:r w:rsidRPr="001A11F2">
        <w:rPr>
          <w:rFonts w:ascii="Book Antiqua" w:eastAsia="宋体" w:hAnsi="Book Antiqua" w:cs="宋体"/>
          <w:lang w:val="en-US" w:eastAsia="zh-CN"/>
        </w:rPr>
        <w:t>: 2901-2905 [PMID: 21424197 DOI: 10.1007/s00464-011-1640-2]</w:t>
      </w:r>
    </w:p>
    <w:p w:rsidR="001A11F2" w:rsidRPr="001A11F2" w:rsidRDefault="001A11F2" w:rsidP="001A11F2">
      <w:pPr>
        <w:spacing w:line="360" w:lineRule="auto"/>
        <w:jc w:val="both"/>
        <w:rPr>
          <w:rFonts w:ascii="Book Antiqua" w:eastAsia="宋体" w:hAnsi="Book Antiqua" w:cs="宋体"/>
          <w:lang w:val="en-US" w:eastAsia="zh-CN"/>
        </w:rPr>
      </w:pPr>
      <w:r w:rsidRPr="001A11F2">
        <w:rPr>
          <w:rFonts w:ascii="Book Antiqua" w:eastAsia="宋体" w:hAnsi="Book Antiqua" w:cs="宋体"/>
          <w:lang w:val="en-US" w:eastAsia="zh-CN"/>
        </w:rPr>
        <w:t xml:space="preserve">21 </w:t>
      </w:r>
      <w:r w:rsidRPr="001A11F2">
        <w:rPr>
          <w:rFonts w:ascii="Book Antiqua" w:eastAsia="宋体" w:hAnsi="Book Antiqua" w:cs="宋体"/>
          <w:b/>
          <w:bCs/>
          <w:lang w:val="en-US" w:eastAsia="zh-CN"/>
        </w:rPr>
        <w:t>Manta R</w:t>
      </w:r>
      <w:r w:rsidRPr="001A11F2">
        <w:rPr>
          <w:rFonts w:ascii="Book Antiqua" w:eastAsia="宋体" w:hAnsi="Book Antiqua" w:cs="宋体"/>
          <w:lang w:val="en-US" w:eastAsia="zh-CN"/>
        </w:rPr>
        <w:t xml:space="preserve">, </w:t>
      </w:r>
      <w:proofErr w:type="spellStart"/>
      <w:r w:rsidRPr="001A11F2">
        <w:rPr>
          <w:rFonts w:ascii="Book Antiqua" w:eastAsia="宋体" w:hAnsi="Book Antiqua" w:cs="宋体"/>
          <w:lang w:val="en-US" w:eastAsia="zh-CN"/>
        </w:rPr>
        <w:t>Galloro</w:t>
      </w:r>
      <w:proofErr w:type="spellEnd"/>
      <w:r w:rsidRPr="001A11F2">
        <w:rPr>
          <w:rFonts w:ascii="Book Antiqua" w:eastAsia="宋体" w:hAnsi="Book Antiqua" w:cs="宋体"/>
          <w:lang w:val="en-US" w:eastAsia="zh-CN"/>
        </w:rPr>
        <w:t xml:space="preserve"> G, </w:t>
      </w:r>
      <w:proofErr w:type="spellStart"/>
      <w:r w:rsidRPr="001A11F2">
        <w:rPr>
          <w:rFonts w:ascii="Book Antiqua" w:eastAsia="宋体" w:hAnsi="Book Antiqua" w:cs="宋体"/>
          <w:lang w:val="en-US" w:eastAsia="zh-CN"/>
        </w:rPr>
        <w:t>Mangiavillano</w:t>
      </w:r>
      <w:proofErr w:type="spellEnd"/>
      <w:r w:rsidRPr="001A11F2">
        <w:rPr>
          <w:rFonts w:ascii="Book Antiqua" w:eastAsia="宋体" w:hAnsi="Book Antiqua" w:cs="宋体"/>
          <w:lang w:val="en-US" w:eastAsia="zh-CN"/>
        </w:rPr>
        <w:t xml:space="preserve"> B, </w:t>
      </w:r>
      <w:proofErr w:type="spellStart"/>
      <w:r w:rsidRPr="001A11F2">
        <w:rPr>
          <w:rFonts w:ascii="Book Antiqua" w:eastAsia="宋体" w:hAnsi="Book Antiqua" w:cs="宋体"/>
          <w:lang w:val="en-US" w:eastAsia="zh-CN"/>
        </w:rPr>
        <w:t>Conigliaro</w:t>
      </w:r>
      <w:proofErr w:type="spellEnd"/>
      <w:r w:rsidRPr="001A11F2">
        <w:rPr>
          <w:rFonts w:ascii="Book Antiqua" w:eastAsia="宋体" w:hAnsi="Book Antiqua" w:cs="宋体"/>
          <w:lang w:val="en-US" w:eastAsia="zh-CN"/>
        </w:rPr>
        <w:t xml:space="preserve"> R, Pasquale L, Arezzo A, </w:t>
      </w:r>
      <w:proofErr w:type="spellStart"/>
      <w:r w:rsidRPr="001A11F2">
        <w:rPr>
          <w:rFonts w:ascii="Book Antiqua" w:eastAsia="宋体" w:hAnsi="Book Antiqua" w:cs="宋体"/>
          <w:lang w:val="en-US" w:eastAsia="zh-CN"/>
        </w:rPr>
        <w:t>Masci</w:t>
      </w:r>
      <w:proofErr w:type="spellEnd"/>
      <w:r w:rsidRPr="001A11F2">
        <w:rPr>
          <w:rFonts w:ascii="Book Antiqua" w:eastAsia="宋体" w:hAnsi="Book Antiqua" w:cs="宋体"/>
          <w:lang w:val="en-US" w:eastAsia="zh-CN"/>
        </w:rPr>
        <w:t xml:space="preserve"> E, </w:t>
      </w:r>
      <w:proofErr w:type="spellStart"/>
      <w:r w:rsidRPr="001A11F2">
        <w:rPr>
          <w:rFonts w:ascii="Book Antiqua" w:eastAsia="宋体" w:hAnsi="Book Antiqua" w:cs="宋体"/>
          <w:lang w:val="en-US" w:eastAsia="zh-CN"/>
        </w:rPr>
        <w:t>Bassotti</w:t>
      </w:r>
      <w:proofErr w:type="spellEnd"/>
      <w:r w:rsidRPr="001A11F2">
        <w:rPr>
          <w:rFonts w:ascii="Book Antiqua" w:eastAsia="宋体" w:hAnsi="Book Antiqua" w:cs="宋体"/>
          <w:lang w:val="en-US" w:eastAsia="zh-CN"/>
        </w:rPr>
        <w:t xml:space="preserve"> G, </w:t>
      </w:r>
      <w:proofErr w:type="spellStart"/>
      <w:r w:rsidRPr="001A11F2">
        <w:rPr>
          <w:rFonts w:ascii="Book Antiqua" w:eastAsia="宋体" w:hAnsi="Book Antiqua" w:cs="宋体"/>
          <w:lang w:val="en-US" w:eastAsia="zh-CN"/>
        </w:rPr>
        <w:t>Frazzoni</w:t>
      </w:r>
      <w:proofErr w:type="spellEnd"/>
      <w:r w:rsidRPr="001A11F2">
        <w:rPr>
          <w:rFonts w:ascii="Book Antiqua" w:eastAsia="宋体" w:hAnsi="Book Antiqua" w:cs="宋体"/>
          <w:lang w:val="en-US" w:eastAsia="zh-CN"/>
        </w:rPr>
        <w:t xml:space="preserve"> M. Over-the-scope clip (OTSC) represents an effective endoscopic treatment for acute GI bleeding after failure of conventional techniques. </w:t>
      </w:r>
      <w:proofErr w:type="spellStart"/>
      <w:r w:rsidRPr="001A11F2">
        <w:rPr>
          <w:rFonts w:ascii="Book Antiqua" w:eastAsia="宋体" w:hAnsi="Book Antiqua" w:cs="宋体"/>
          <w:i/>
          <w:iCs/>
          <w:lang w:val="en-US" w:eastAsia="zh-CN"/>
        </w:rPr>
        <w:t>Surg</w:t>
      </w:r>
      <w:proofErr w:type="spellEnd"/>
      <w:r w:rsidRPr="001A11F2">
        <w:rPr>
          <w:rFonts w:ascii="Book Antiqua" w:eastAsia="宋体" w:hAnsi="Book Antiqua" w:cs="宋体"/>
          <w:i/>
          <w:iCs/>
          <w:lang w:val="en-US" w:eastAsia="zh-CN"/>
        </w:rPr>
        <w:t xml:space="preserve"> </w:t>
      </w:r>
      <w:proofErr w:type="spellStart"/>
      <w:r w:rsidRPr="001A11F2">
        <w:rPr>
          <w:rFonts w:ascii="Book Antiqua" w:eastAsia="宋体" w:hAnsi="Book Antiqua" w:cs="宋体"/>
          <w:i/>
          <w:iCs/>
          <w:lang w:val="en-US" w:eastAsia="zh-CN"/>
        </w:rPr>
        <w:t>Endosc</w:t>
      </w:r>
      <w:proofErr w:type="spellEnd"/>
      <w:r w:rsidRPr="001A11F2">
        <w:rPr>
          <w:rFonts w:ascii="Book Antiqua" w:eastAsia="宋体" w:hAnsi="Book Antiqua" w:cs="宋体"/>
          <w:lang w:val="en-US" w:eastAsia="zh-CN"/>
        </w:rPr>
        <w:t xml:space="preserve"> 2013; </w:t>
      </w:r>
      <w:r w:rsidRPr="001A11F2">
        <w:rPr>
          <w:rFonts w:ascii="Book Antiqua" w:eastAsia="宋体" w:hAnsi="Book Antiqua" w:cs="宋体"/>
          <w:b/>
          <w:bCs/>
          <w:lang w:val="en-US" w:eastAsia="zh-CN"/>
        </w:rPr>
        <w:t>27</w:t>
      </w:r>
      <w:r w:rsidRPr="001A11F2">
        <w:rPr>
          <w:rFonts w:ascii="Book Antiqua" w:eastAsia="宋体" w:hAnsi="Book Antiqua" w:cs="宋体"/>
          <w:lang w:val="en-US" w:eastAsia="zh-CN"/>
        </w:rPr>
        <w:t>: 3162-3164 [PMID: 23436101 DOI: 10.1007/s00464-013-2871-1]</w:t>
      </w:r>
    </w:p>
    <w:p w:rsidR="001A11F2" w:rsidRPr="001A11F2" w:rsidRDefault="001A11F2" w:rsidP="001A11F2">
      <w:pPr>
        <w:spacing w:line="360" w:lineRule="auto"/>
        <w:jc w:val="both"/>
        <w:rPr>
          <w:rFonts w:ascii="Book Antiqua" w:eastAsia="宋体" w:hAnsi="Book Antiqua" w:cs="宋体"/>
          <w:lang w:val="en-US" w:eastAsia="zh-CN"/>
        </w:rPr>
      </w:pPr>
      <w:r w:rsidRPr="001A11F2">
        <w:rPr>
          <w:rFonts w:ascii="Book Antiqua" w:eastAsia="宋体" w:hAnsi="Book Antiqua" w:cs="宋体"/>
          <w:lang w:val="en-US" w:eastAsia="zh-CN"/>
        </w:rPr>
        <w:t xml:space="preserve">22 </w:t>
      </w:r>
      <w:r w:rsidRPr="001A11F2">
        <w:rPr>
          <w:rFonts w:ascii="Book Antiqua" w:eastAsia="宋体" w:hAnsi="Book Antiqua" w:cs="宋体"/>
          <w:b/>
          <w:bCs/>
          <w:lang w:val="en-US" w:eastAsia="zh-CN"/>
        </w:rPr>
        <w:t>Chan SM</w:t>
      </w:r>
      <w:r w:rsidRPr="001A11F2">
        <w:rPr>
          <w:rFonts w:ascii="Book Antiqua" w:eastAsia="宋体" w:hAnsi="Book Antiqua" w:cs="宋体"/>
          <w:lang w:val="en-US" w:eastAsia="zh-CN"/>
        </w:rPr>
        <w:t xml:space="preserve">, Chiu PW, Teoh AY, Lau JY. Use of the Over-The-Scope Clip for treatment of refractory upper gastrointestinal bleeding: a case series. </w:t>
      </w:r>
      <w:r w:rsidRPr="001A11F2">
        <w:rPr>
          <w:rFonts w:ascii="Book Antiqua" w:eastAsia="宋体" w:hAnsi="Book Antiqua" w:cs="宋体"/>
          <w:i/>
          <w:iCs/>
          <w:lang w:val="en-US" w:eastAsia="zh-CN"/>
        </w:rPr>
        <w:t>Endoscopy</w:t>
      </w:r>
      <w:r w:rsidRPr="001A11F2">
        <w:rPr>
          <w:rFonts w:ascii="Book Antiqua" w:eastAsia="宋体" w:hAnsi="Book Antiqua" w:cs="宋体"/>
          <w:lang w:val="en-US" w:eastAsia="zh-CN"/>
        </w:rPr>
        <w:t xml:space="preserve"> 2014; </w:t>
      </w:r>
      <w:r w:rsidRPr="001A11F2">
        <w:rPr>
          <w:rFonts w:ascii="Book Antiqua" w:eastAsia="宋体" w:hAnsi="Book Antiqua" w:cs="宋体"/>
          <w:b/>
          <w:bCs/>
          <w:lang w:val="en-US" w:eastAsia="zh-CN"/>
        </w:rPr>
        <w:t>46</w:t>
      </w:r>
      <w:r w:rsidRPr="001A11F2">
        <w:rPr>
          <w:rFonts w:ascii="Book Antiqua" w:eastAsia="宋体" w:hAnsi="Book Antiqua" w:cs="宋体"/>
          <w:lang w:val="en-US" w:eastAsia="zh-CN"/>
        </w:rPr>
        <w:t>: 428-431 [PMID: 24505017 DOI: 10.1055/s-0034-1364932]</w:t>
      </w:r>
    </w:p>
    <w:p w:rsidR="00243681" w:rsidRPr="001A11F2" w:rsidRDefault="00243681" w:rsidP="001A11F2">
      <w:pPr>
        <w:pStyle w:val="EndNoteBibliographyTitle"/>
        <w:spacing w:line="360" w:lineRule="auto"/>
        <w:jc w:val="both"/>
        <w:rPr>
          <w:rFonts w:ascii="Book Antiqua" w:hAnsi="Book Antiqua"/>
          <w:b/>
          <w:noProof/>
          <w:lang w:eastAsia="zh-CN"/>
        </w:rPr>
      </w:pPr>
    </w:p>
    <w:p w:rsidR="00243681" w:rsidRPr="00325D5A" w:rsidRDefault="00243681" w:rsidP="00325D5A">
      <w:pPr>
        <w:pStyle w:val="EndNoteBibliographyTitle"/>
        <w:spacing w:line="360" w:lineRule="auto"/>
        <w:jc w:val="right"/>
        <w:rPr>
          <w:rFonts w:ascii="Book Antiqua" w:hAnsi="Book Antiqua"/>
          <w:b/>
          <w:lang w:eastAsia="zh-CN"/>
        </w:rPr>
      </w:pPr>
      <w:r w:rsidRPr="00325D5A">
        <w:rPr>
          <w:rFonts w:ascii="Book Antiqua" w:hAnsi="Book Antiqua"/>
          <w:b/>
        </w:rPr>
        <w:t>P-Reviewer:</w:t>
      </w:r>
      <w:r w:rsidRPr="00325D5A">
        <w:rPr>
          <w:rFonts w:ascii="Book Antiqua" w:hAnsi="Book Antiqua" w:cs="Tahoma"/>
        </w:rPr>
        <w:t xml:space="preserve"> Yan</w:t>
      </w:r>
      <w:r w:rsidRPr="00325D5A">
        <w:rPr>
          <w:rFonts w:ascii="Book Antiqua" w:hAnsi="Book Antiqua" w:cs="Tahoma"/>
          <w:lang w:eastAsia="zh-CN"/>
        </w:rPr>
        <w:t xml:space="preserve"> SL </w:t>
      </w:r>
      <w:r w:rsidRPr="00325D5A">
        <w:rPr>
          <w:rFonts w:ascii="Book Antiqua" w:hAnsi="Book Antiqua"/>
          <w:b/>
        </w:rPr>
        <w:t xml:space="preserve">S-Editor: </w:t>
      </w:r>
      <w:r w:rsidRPr="00325D5A">
        <w:rPr>
          <w:rFonts w:ascii="Book Antiqua" w:hAnsi="Book Antiqua"/>
        </w:rPr>
        <w:t>Ji FF</w:t>
      </w:r>
      <w:r w:rsidRPr="00325D5A">
        <w:rPr>
          <w:rFonts w:ascii="Book Antiqua" w:hAnsi="Book Antiqua"/>
          <w:b/>
        </w:rPr>
        <w:t xml:space="preserve"> L-Editor: E-Editor:</w:t>
      </w:r>
    </w:p>
    <w:p w:rsidR="00243681" w:rsidRPr="006873DB" w:rsidRDefault="00243681" w:rsidP="00243681">
      <w:pPr>
        <w:pStyle w:val="Caption"/>
        <w:keepNext/>
        <w:spacing w:after="0" w:line="360" w:lineRule="auto"/>
        <w:rPr>
          <w:rFonts w:ascii="Book Antiqua" w:hAnsi="Book Antiqua"/>
          <w:color w:val="auto"/>
          <w:sz w:val="24"/>
          <w:szCs w:val="24"/>
          <w:lang w:val="en-US"/>
        </w:rPr>
      </w:pPr>
      <w:r w:rsidRPr="006873DB">
        <w:rPr>
          <w:rFonts w:ascii="Book Antiqua" w:hAnsi="Book Antiqua"/>
          <w:b w:val="0"/>
          <w:color w:val="auto"/>
          <w:lang w:eastAsia="zh-CN"/>
        </w:rPr>
        <w:br w:type="page"/>
      </w:r>
      <w:r w:rsidRPr="006873DB">
        <w:rPr>
          <w:rFonts w:ascii="Book Antiqua" w:hAnsi="Book Antiqua"/>
          <w:color w:val="auto"/>
          <w:sz w:val="24"/>
          <w:szCs w:val="24"/>
          <w:lang w:val="en-US"/>
        </w:rPr>
        <w:lastRenderedPageBreak/>
        <w:t xml:space="preserve">Table </w:t>
      </w:r>
      <w:r w:rsidRPr="006873DB">
        <w:rPr>
          <w:rFonts w:ascii="Book Antiqua" w:hAnsi="Book Antiqua"/>
          <w:color w:val="auto"/>
          <w:sz w:val="24"/>
          <w:szCs w:val="24"/>
          <w:lang w:val="en-US"/>
        </w:rPr>
        <w:fldChar w:fldCharType="begin"/>
      </w:r>
      <w:r w:rsidRPr="006873DB">
        <w:rPr>
          <w:rFonts w:ascii="Book Antiqua" w:hAnsi="Book Antiqua"/>
          <w:color w:val="auto"/>
          <w:sz w:val="24"/>
          <w:szCs w:val="24"/>
          <w:lang w:val="en-US"/>
        </w:rPr>
        <w:instrText xml:space="preserve"> SEQ Tabelle \* ARABIC </w:instrText>
      </w:r>
      <w:r w:rsidRPr="006873DB">
        <w:rPr>
          <w:rFonts w:ascii="Book Antiqua" w:hAnsi="Book Antiqua"/>
          <w:color w:val="auto"/>
          <w:sz w:val="24"/>
          <w:szCs w:val="24"/>
          <w:lang w:val="en-US"/>
        </w:rPr>
        <w:fldChar w:fldCharType="separate"/>
      </w:r>
      <w:r w:rsidRPr="006873DB">
        <w:rPr>
          <w:rFonts w:ascii="Book Antiqua" w:hAnsi="Book Antiqua"/>
          <w:noProof/>
          <w:color w:val="auto"/>
          <w:sz w:val="24"/>
          <w:szCs w:val="24"/>
          <w:lang w:val="en-US"/>
        </w:rPr>
        <w:t>1</w:t>
      </w:r>
      <w:r w:rsidRPr="006873DB">
        <w:rPr>
          <w:rFonts w:ascii="Book Antiqua" w:hAnsi="Book Antiqua"/>
          <w:color w:val="auto"/>
          <w:sz w:val="24"/>
          <w:szCs w:val="24"/>
          <w:lang w:val="en-US"/>
        </w:rPr>
        <w:fldChar w:fldCharType="end"/>
      </w:r>
      <w:r w:rsidRPr="006873DB">
        <w:rPr>
          <w:rFonts w:ascii="Book Antiqua" w:hAnsi="Book Antiqua"/>
          <w:color w:val="auto"/>
          <w:sz w:val="24"/>
          <w:szCs w:val="24"/>
          <w:lang w:val="en-US"/>
        </w:rPr>
        <w:t xml:space="preserve"> Overview on the commercially available </w:t>
      </w:r>
      <w:proofErr w:type="spellStart"/>
      <w:r w:rsidRPr="006873DB">
        <w:rPr>
          <w:rFonts w:ascii="Book Antiqua" w:hAnsi="Book Antiqua"/>
          <w:color w:val="auto"/>
          <w:sz w:val="24"/>
          <w:szCs w:val="24"/>
          <w:lang w:val="en-US"/>
        </w:rPr>
        <w:t>substanced</w:t>
      </w:r>
      <w:proofErr w:type="spellEnd"/>
      <w:r w:rsidRPr="006873DB">
        <w:rPr>
          <w:rFonts w:ascii="Book Antiqua" w:hAnsi="Book Antiqua"/>
          <w:color w:val="auto"/>
          <w:sz w:val="24"/>
          <w:szCs w:val="24"/>
          <w:lang w:val="en-US"/>
        </w:rPr>
        <w:t xml:space="preserve"> for topical </w:t>
      </w:r>
      <w:proofErr w:type="gramStart"/>
      <w:r w:rsidRPr="006873DB">
        <w:rPr>
          <w:rFonts w:ascii="Book Antiqua" w:hAnsi="Book Antiqua"/>
          <w:color w:val="auto"/>
          <w:sz w:val="24"/>
          <w:szCs w:val="24"/>
          <w:lang w:val="en-US"/>
        </w:rPr>
        <w:t>application</w:t>
      </w:r>
      <w:r w:rsidRPr="006873DB">
        <w:rPr>
          <w:rFonts w:ascii="Book Antiqua" w:hAnsi="Book Antiqua" w:hint="eastAsia"/>
          <w:color w:val="auto"/>
          <w:sz w:val="24"/>
          <w:szCs w:val="24"/>
          <w:vertAlign w:val="superscript"/>
          <w:lang w:val="en-US" w:eastAsia="zh-CN"/>
        </w:rPr>
        <w:t>[</w:t>
      </w:r>
      <w:proofErr w:type="gramEnd"/>
      <w:r w:rsidRPr="006873DB">
        <w:rPr>
          <w:rFonts w:ascii="Book Antiqua" w:hAnsi="Book Antiqua" w:hint="eastAsia"/>
          <w:color w:val="auto"/>
          <w:sz w:val="24"/>
          <w:szCs w:val="24"/>
          <w:vertAlign w:val="superscript"/>
          <w:lang w:val="en-US" w:eastAsia="zh-CN"/>
        </w:rPr>
        <w:t>5]</w:t>
      </w:r>
      <w:r w:rsidRPr="006873DB">
        <w:rPr>
          <w:rFonts w:ascii="Book Antiqua" w:hAnsi="Book Antiqua"/>
          <w:color w:val="auto"/>
          <w:sz w:val="24"/>
          <w:szCs w:val="24"/>
          <w:lang w:val="en-US"/>
        </w:rPr>
        <w:t xml:space="preserve"> </w:t>
      </w:r>
    </w:p>
    <w:tbl>
      <w:tblPr>
        <w:tblW w:w="9027" w:type="dxa"/>
        <w:tblCellMar>
          <w:left w:w="0" w:type="dxa"/>
          <w:right w:w="0" w:type="dxa"/>
        </w:tblCellMar>
        <w:tblLook w:val="0000" w:firstRow="0" w:lastRow="0" w:firstColumn="0" w:lastColumn="0" w:noHBand="0" w:noVBand="0"/>
      </w:tblPr>
      <w:tblGrid>
        <w:gridCol w:w="1622"/>
        <w:gridCol w:w="1659"/>
        <w:gridCol w:w="2200"/>
        <w:gridCol w:w="1924"/>
        <w:gridCol w:w="1622"/>
      </w:tblGrid>
      <w:tr w:rsidR="006873DB" w:rsidRPr="006873DB" w:rsidTr="00631B62">
        <w:trPr>
          <w:trHeight w:val="350"/>
        </w:trPr>
        <w:tc>
          <w:tcPr>
            <w:tcW w:w="1622"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243681" w:rsidP="00631B62">
            <w:pPr>
              <w:spacing w:line="360" w:lineRule="auto"/>
              <w:jc w:val="both"/>
              <w:rPr>
                <w:rFonts w:ascii="Book Antiqua" w:hAnsi="Book Antiqua" w:cs="Times New Roman"/>
                <w:sz w:val="21"/>
                <w:szCs w:val="21"/>
                <w:lang w:val="en-US" w:eastAsia="de-DE"/>
              </w:rPr>
            </w:pPr>
          </w:p>
        </w:tc>
        <w:tc>
          <w:tcPr>
            <w:tcW w:w="1659"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243681" w:rsidP="00631B62">
            <w:pPr>
              <w:spacing w:line="360" w:lineRule="auto"/>
              <w:jc w:val="both"/>
              <w:rPr>
                <w:rFonts w:ascii="Book Antiqua" w:hAnsi="Book Antiqua" w:cs="Times New Roman"/>
                <w:sz w:val="21"/>
                <w:szCs w:val="21"/>
                <w:lang w:val="en-US" w:eastAsia="de-DE"/>
              </w:rPr>
            </w:pPr>
            <w:r w:rsidRPr="006873DB">
              <w:rPr>
                <w:rFonts w:ascii="Book Antiqua" w:hAnsi="Book Antiqua" w:cs="Times New Roman"/>
                <w:sz w:val="21"/>
                <w:szCs w:val="21"/>
                <w:lang w:val="en-US" w:eastAsia="de-DE"/>
              </w:rPr>
              <w:t>Contains</w:t>
            </w:r>
          </w:p>
        </w:tc>
        <w:tc>
          <w:tcPr>
            <w:tcW w:w="2200"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243681" w:rsidP="00631B62">
            <w:pPr>
              <w:spacing w:line="360" w:lineRule="auto"/>
              <w:jc w:val="both"/>
              <w:rPr>
                <w:rFonts w:ascii="Book Antiqua" w:hAnsi="Book Antiqua" w:cs="Times New Roman"/>
                <w:sz w:val="21"/>
                <w:szCs w:val="21"/>
                <w:lang w:val="en-US" w:eastAsia="de-DE"/>
              </w:rPr>
            </w:pPr>
            <w:r w:rsidRPr="006873DB">
              <w:rPr>
                <w:rFonts w:ascii="Book Antiqua" w:hAnsi="Book Antiqua" w:cs="Times New Roman"/>
                <w:sz w:val="21"/>
                <w:szCs w:val="21"/>
                <w:lang w:val="en-US" w:eastAsia="de-DE"/>
              </w:rPr>
              <w:t>Mechanism of action</w:t>
            </w:r>
          </w:p>
        </w:tc>
        <w:tc>
          <w:tcPr>
            <w:tcW w:w="1924"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243681" w:rsidP="00631B62">
            <w:pPr>
              <w:spacing w:line="360" w:lineRule="auto"/>
              <w:jc w:val="both"/>
              <w:rPr>
                <w:rFonts w:ascii="Book Antiqua" w:hAnsi="Book Antiqua" w:cs="Times New Roman"/>
                <w:sz w:val="21"/>
                <w:szCs w:val="21"/>
                <w:lang w:val="en-US" w:eastAsia="de-DE"/>
              </w:rPr>
            </w:pPr>
            <w:r w:rsidRPr="006873DB">
              <w:rPr>
                <w:rFonts w:ascii="Book Antiqua" w:hAnsi="Book Antiqua" w:cs="Times New Roman"/>
                <w:sz w:val="21"/>
                <w:szCs w:val="21"/>
                <w:lang w:val="en-US" w:eastAsia="de-DE"/>
              </w:rPr>
              <w:t>Approved human application</w:t>
            </w:r>
          </w:p>
        </w:tc>
        <w:tc>
          <w:tcPr>
            <w:tcW w:w="1622"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021A4D" w:rsidP="00631B62">
            <w:pPr>
              <w:spacing w:line="360" w:lineRule="auto"/>
              <w:jc w:val="both"/>
              <w:rPr>
                <w:rFonts w:ascii="Book Antiqua" w:hAnsi="Book Antiqua" w:cs="Times New Roman"/>
                <w:sz w:val="21"/>
                <w:szCs w:val="21"/>
                <w:lang w:val="en-US" w:eastAsia="de-DE"/>
              </w:rPr>
            </w:pPr>
            <w:r w:rsidRPr="006873DB">
              <w:rPr>
                <w:rFonts w:ascii="Book Antiqua" w:hAnsi="Book Antiqua" w:cs="Times New Roman"/>
                <w:sz w:val="21"/>
                <w:szCs w:val="21"/>
                <w:lang w:val="en-US" w:eastAsia="de-DE"/>
              </w:rPr>
              <w:t>Formulation</w:t>
            </w:r>
          </w:p>
        </w:tc>
      </w:tr>
      <w:tr w:rsidR="006873DB" w:rsidRPr="006873DB" w:rsidTr="00631B62">
        <w:trPr>
          <w:trHeight w:val="900"/>
        </w:trPr>
        <w:tc>
          <w:tcPr>
            <w:tcW w:w="1622"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243681" w:rsidP="00631B62">
            <w:pPr>
              <w:spacing w:line="360" w:lineRule="auto"/>
              <w:jc w:val="both"/>
              <w:rPr>
                <w:rFonts w:ascii="Book Antiqua" w:hAnsi="Book Antiqua" w:cs="Times New Roman"/>
                <w:sz w:val="21"/>
                <w:szCs w:val="21"/>
                <w:lang w:val="en-US" w:eastAsia="de-DE"/>
              </w:rPr>
            </w:pPr>
            <w:proofErr w:type="spellStart"/>
            <w:r w:rsidRPr="006873DB">
              <w:rPr>
                <w:rFonts w:ascii="Book Antiqua" w:hAnsi="Book Antiqua" w:cs="Times New Roman"/>
                <w:sz w:val="21"/>
                <w:szCs w:val="21"/>
                <w:lang w:val="en-US" w:eastAsia="de-DE"/>
              </w:rPr>
              <w:t>Ankaferd</w:t>
            </w:r>
            <w:proofErr w:type="spellEnd"/>
            <w:r w:rsidRPr="006873DB">
              <w:rPr>
                <w:rFonts w:ascii="Book Antiqua" w:hAnsi="Book Antiqua" w:cs="Times New Roman"/>
                <w:sz w:val="21"/>
                <w:szCs w:val="21"/>
                <w:lang w:val="en-US" w:eastAsia="de-DE"/>
              </w:rPr>
              <w:t xml:space="preserve"> Blood Stopper</w:t>
            </w:r>
          </w:p>
        </w:tc>
        <w:tc>
          <w:tcPr>
            <w:tcW w:w="1659"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243681" w:rsidP="00631B62">
            <w:pPr>
              <w:spacing w:line="360" w:lineRule="auto"/>
              <w:jc w:val="both"/>
              <w:rPr>
                <w:rFonts w:ascii="Book Antiqua" w:hAnsi="Book Antiqua" w:cs="Times New Roman"/>
                <w:sz w:val="21"/>
                <w:szCs w:val="21"/>
                <w:lang w:val="en-US" w:eastAsia="de-DE"/>
              </w:rPr>
            </w:pPr>
            <w:r w:rsidRPr="006873DB">
              <w:rPr>
                <w:rFonts w:ascii="Book Antiqua" w:hAnsi="Book Antiqua" w:cs="Times New Roman"/>
                <w:sz w:val="21"/>
                <w:szCs w:val="21"/>
                <w:lang w:val="en-US" w:eastAsia="de-DE"/>
              </w:rPr>
              <w:t>Herbal mixture</w:t>
            </w:r>
          </w:p>
        </w:tc>
        <w:tc>
          <w:tcPr>
            <w:tcW w:w="2200"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243681" w:rsidP="00631B62">
            <w:pPr>
              <w:spacing w:line="360" w:lineRule="auto"/>
              <w:jc w:val="both"/>
              <w:rPr>
                <w:rFonts w:ascii="Book Antiqua" w:hAnsi="Book Antiqua" w:cs="Times New Roman"/>
                <w:sz w:val="21"/>
                <w:szCs w:val="21"/>
                <w:lang w:val="en-US" w:eastAsia="de-DE"/>
              </w:rPr>
            </w:pPr>
            <w:r w:rsidRPr="006873DB">
              <w:rPr>
                <w:rFonts w:ascii="Book Antiqua" w:hAnsi="Book Antiqua" w:cs="Times New Roman"/>
                <w:sz w:val="21"/>
                <w:szCs w:val="21"/>
                <w:lang w:val="en-US" w:eastAsia="de-DE"/>
              </w:rPr>
              <w:t>Forms protein networks, activates clotting cascade</w:t>
            </w:r>
          </w:p>
        </w:tc>
        <w:tc>
          <w:tcPr>
            <w:tcW w:w="1924"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243681" w:rsidP="00631B62">
            <w:pPr>
              <w:spacing w:line="360" w:lineRule="auto"/>
              <w:jc w:val="both"/>
              <w:rPr>
                <w:rFonts w:ascii="Book Antiqua" w:hAnsi="Book Antiqua" w:cs="Times New Roman"/>
                <w:sz w:val="21"/>
                <w:szCs w:val="21"/>
                <w:lang w:val="en-US" w:eastAsia="de-DE"/>
              </w:rPr>
            </w:pPr>
            <w:r w:rsidRPr="006873DB">
              <w:rPr>
                <w:rFonts w:ascii="Book Antiqua" w:hAnsi="Book Antiqua" w:cs="Times New Roman"/>
                <w:sz w:val="21"/>
                <w:szCs w:val="21"/>
                <w:lang w:val="en-US" w:eastAsia="de-DE"/>
              </w:rPr>
              <w:t xml:space="preserve">Dental procedures, first aid </w:t>
            </w:r>
            <w:r w:rsidR="00021A4D" w:rsidRPr="006873DB">
              <w:rPr>
                <w:rFonts w:ascii="Book Antiqua" w:hAnsi="Book Antiqua" w:cs="Times New Roman"/>
                <w:sz w:val="21"/>
                <w:szCs w:val="21"/>
                <w:lang w:val="en-US" w:eastAsia="de-DE"/>
              </w:rPr>
              <w:t>services</w:t>
            </w:r>
          </w:p>
        </w:tc>
        <w:tc>
          <w:tcPr>
            <w:tcW w:w="1622"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243681" w:rsidP="00631B62">
            <w:pPr>
              <w:spacing w:line="360" w:lineRule="auto"/>
              <w:jc w:val="both"/>
              <w:rPr>
                <w:rFonts w:ascii="Book Antiqua" w:hAnsi="Book Antiqua" w:cs="Times New Roman"/>
                <w:sz w:val="21"/>
                <w:szCs w:val="21"/>
                <w:lang w:val="en-US" w:eastAsia="de-DE"/>
              </w:rPr>
            </w:pPr>
            <w:r w:rsidRPr="006873DB">
              <w:rPr>
                <w:rFonts w:ascii="Book Antiqua" w:hAnsi="Book Antiqua" w:cs="Times New Roman"/>
                <w:sz w:val="21"/>
                <w:szCs w:val="21"/>
                <w:lang w:val="en-US" w:eastAsia="de-DE"/>
              </w:rPr>
              <w:t>Tampons, sprays, ampoules</w:t>
            </w:r>
          </w:p>
        </w:tc>
      </w:tr>
      <w:tr w:rsidR="006873DB" w:rsidRPr="006873DB" w:rsidTr="00631B62">
        <w:trPr>
          <w:trHeight w:val="534"/>
        </w:trPr>
        <w:tc>
          <w:tcPr>
            <w:tcW w:w="1622"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243681" w:rsidP="00631B62">
            <w:pPr>
              <w:spacing w:line="360" w:lineRule="auto"/>
              <w:jc w:val="both"/>
              <w:rPr>
                <w:rFonts w:ascii="Book Antiqua" w:hAnsi="Book Antiqua" w:cs="Times New Roman"/>
                <w:sz w:val="21"/>
                <w:szCs w:val="21"/>
                <w:lang w:val="en-US" w:eastAsia="de-DE"/>
              </w:rPr>
            </w:pPr>
            <w:proofErr w:type="spellStart"/>
            <w:r w:rsidRPr="006873DB">
              <w:rPr>
                <w:rFonts w:ascii="Book Antiqua" w:hAnsi="Book Antiqua" w:cs="Times New Roman"/>
                <w:sz w:val="21"/>
                <w:szCs w:val="21"/>
                <w:lang w:val="en-US" w:eastAsia="de-DE"/>
              </w:rPr>
              <w:t>Hemospray</w:t>
            </w:r>
            <w:proofErr w:type="spellEnd"/>
            <w:r w:rsidRPr="006873DB">
              <w:rPr>
                <w:rFonts w:ascii="Book Antiqua" w:hAnsi="Book Antiqua" w:cs="Times New Roman"/>
                <w:sz w:val="21"/>
                <w:szCs w:val="21"/>
                <w:lang w:val="en-US" w:eastAsia="de-DE"/>
              </w:rPr>
              <w:t xml:space="preserve"> </w:t>
            </w:r>
          </w:p>
        </w:tc>
        <w:tc>
          <w:tcPr>
            <w:tcW w:w="1659"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243681" w:rsidP="00631B62">
            <w:pPr>
              <w:spacing w:line="360" w:lineRule="auto"/>
              <w:jc w:val="both"/>
              <w:rPr>
                <w:rFonts w:ascii="Book Antiqua" w:hAnsi="Book Antiqua" w:cs="Times New Roman"/>
                <w:sz w:val="21"/>
                <w:szCs w:val="21"/>
                <w:lang w:val="en-US" w:eastAsia="de-DE"/>
              </w:rPr>
            </w:pPr>
            <w:r w:rsidRPr="006873DB">
              <w:rPr>
                <w:rFonts w:ascii="Book Antiqua" w:hAnsi="Book Antiqua" w:cs="Times New Roman"/>
                <w:sz w:val="21"/>
                <w:szCs w:val="21"/>
                <w:lang w:val="en-US" w:eastAsia="de-DE"/>
              </w:rPr>
              <w:t>Mineral powder</w:t>
            </w:r>
          </w:p>
        </w:tc>
        <w:tc>
          <w:tcPr>
            <w:tcW w:w="2200"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243681" w:rsidP="00631B62">
            <w:pPr>
              <w:spacing w:line="360" w:lineRule="auto"/>
              <w:jc w:val="both"/>
              <w:rPr>
                <w:rFonts w:ascii="Book Antiqua" w:hAnsi="Book Antiqua" w:cs="Times New Roman"/>
                <w:sz w:val="21"/>
                <w:szCs w:val="21"/>
                <w:lang w:val="en-US" w:eastAsia="de-DE"/>
              </w:rPr>
            </w:pPr>
            <w:r w:rsidRPr="006873DB">
              <w:rPr>
                <w:rFonts w:ascii="Book Antiqua" w:hAnsi="Book Antiqua" w:cs="Times New Roman"/>
                <w:sz w:val="21"/>
                <w:szCs w:val="21"/>
                <w:lang w:val="en-US" w:eastAsia="de-DE"/>
              </w:rPr>
              <w:t>Absorbs H</w:t>
            </w:r>
            <w:r w:rsidRPr="006873DB">
              <w:rPr>
                <w:rFonts w:ascii="Book Antiqua" w:hAnsi="Book Antiqua" w:cs="Times New Roman"/>
                <w:sz w:val="21"/>
                <w:szCs w:val="21"/>
                <w:vertAlign w:val="subscript"/>
                <w:lang w:val="en-US" w:eastAsia="de-DE"/>
              </w:rPr>
              <w:t>2</w:t>
            </w:r>
            <w:r w:rsidRPr="006873DB">
              <w:rPr>
                <w:rFonts w:ascii="Book Antiqua" w:hAnsi="Book Antiqua" w:cs="Times New Roman"/>
                <w:sz w:val="21"/>
                <w:szCs w:val="21"/>
                <w:lang w:val="en-US" w:eastAsia="de-DE"/>
              </w:rPr>
              <w:t>O, mechanical tamponade, activates clotting cascade</w:t>
            </w:r>
          </w:p>
        </w:tc>
        <w:tc>
          <w:tcPr>
            <w:tcW w:w="1924"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243681" w:rsidP="00631B62">
            <w:pPr>
              <w:spacing w:line="360" w:lineRule="auto"/>
              <w:jc w:val="both"/>
              <w:rPr>
                <w:rFonts w:ascii="Book Antiqua" w:hAnsi="Book Antiqua" w:cs="Times New Roman"/>
                <w:sz w:val="21"/>
                <w:szCs w:val="21"/>
                <w:lang w:val="en-US" w:eastAsia="de-DE"/>
              </w:rPr>
            </w:pPr>
            <w:proofErr w:type="spellStart"/>
            <w:r w:rsidRPr="006873DB">
              <w:rPr>
                <w:rFonts w:ascii="Book Antiqua" w:hAnsi="Book Antiqua" w:cs="Times New Roman"/>
                <w:sz w:val="21"/>
                <w:szCs w:val="21"/>
                <w:lang w:val="en-US" w:eastAsia="de-DE"/>
              </w:rPr>
              <w:t>Nonvariceal</w:t>
            </w:r>
            <w:proofErr w:type="spellEnd"/>
            <w:r w:rsidRPr="006873DB">
              <w:rPr>
                <w:rFonts w:ascii="Book Antiqua" w:hAnsi="Book Antiqua" w:cs="Times New Roman"/>
                <w:sz w:val="21"/>
                <w:szCs w:val="21"/>
                <w:lang w:val="en-US" w:eastAsia="de-DE"/>
              </w:rPr>
              <w:t xml:space="preserve"> GI bleeding</w:t>
            </w:r>
          </w:p>
        </w:tc>
        <w:tc>
          <w:tcPr>
            <w:tcW w:w="1622"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243681" w:rsidP="00631B62">
            <w:pPr>
              <w:spacing w:line="360" w:lineRule="auto"/>
              <w:jc w:val="both"/>
              <w:rPr>
                <w:rFonts w:ascii="Book Antiqua" w:hAnsi="Book Antiqua" w:cs="Times New Roman"/>
                <w:sz w:val="21"/>
                <w:szCs w:val="21"/>
                <w:lang w:val="en-US" w:eastAsia="de-DE"/>
              </w:rPr>
            </w:pPr>
            <w:r w:rsidRPr="006873DB">
              <w:rPr>
                <w:rFonts w:ascii="Book Antiqua" w:hAnsi="Book Antiqua" w:cs="Times New Roman"/>
                <w:sz w:val="21"/>
                <w:szCs w:val="21"/>
                <w:lang w:val="en-US" w:eastAsia="de-DE"/>
              </w:rPr>
              <w:t>CO</w:t>
            </w:r>
            <w:r w:rsidRPr="006873DB">
              <w:rPr>
                <w:rFonts w:ascii="Book Antiqua" w:hAnsi="Book Antiqua" w:cs="Times New Roman"/>
                <w:sz w:val="21"/>
                <w:szCs w:val="21"/>
                <w:vertAlign w:val="subscript"/>
                <w:lang w:val="en-US" w:eastAsia="de-DE"/>
              </w:rPr>
              <w:t>2</w:t>
            </w:r>
            <w:r w:rsidRPr="006873DB">
              <w:rPr>
                <w:rFonts w:ascii="Book Antiqua" w:hAnsi="Book Antiqua" w:cs="Times New Roman"/>
                <w:sz w:val="21"/>
                <w:szCs w:val="21"/>
                <w:lang w:val="en-US" w:eastAsia="de-DE"/>
              </w:rPr>
              <w:t xml:space="preserve"> pressurized</w:t>
            </w:r>
          </w:p>
          <w:p w:rsidR="00243681" w:rsidRPr="006873DB" w:rsidRDefault="00243681" w:rsidP="00631B62">
            <w:pPr>
              <w:spacing w:line="360" w:lineRule="auto"/>
              <w:jc w:val="both"/>
              <w:rPr>
                <w:rFonts w:ascii="Book Antiqua" w:hAnsi="Book Antiqua" w:cs="Times New Roman"/>
                <w:sz w:val="21"/>
                <w:szCs w:val="21"/>
                <w:lang w:val="en-US" w:eastAsia="de-DE"/>
              </w:rPr>
            </w:pPr>
            <w:r w:rsidRPr="006873DB">
              <w:rPr>
                <w:rFonts w:ascii="Book Antiqua" w:hAnsi="Book Antiqua" w:cs="Times New Roman"/>
                <w:sz w:val="21"/>
                <w:szCs w:val="21"/>
                <w:lang w:val="en-US" w:eastAsia="de-DE"/>
              </w:rPr>
              <w:t>handheld canister (20 g)</w:t>
            </w:r>
          </w:p>
        </w:tc>
      </w:tr>
      <w:tr w:rsidR="006873DB" w:rsidRPr="006873DB" w:rsidTr="00631B62">
        <w:trPr>
          <w:trHeight w:val="534"/>
        </w:trPr>
        <w:tc>
          <w:tcPr>
            <w:tcW w:w="1622"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243681" w:rsidP="00631B62">
            <w:pPr>
              <w:spacing w:line="360" w:lineRule="auto"/>
              <w:jc w:val="both"/>
              <w:rPr>
                <w:rFonts w:ascii="Book Antiqua" w:hAnsi="Book Antiqua" w:cs="Times New Roman"/>
                <w:sz w:val="21"/>
                <w:szCs w:val="21"/>
                <w:lang w:val="en-US" w:eastAsia="de-DE"/>
              </w:rPr>
            </w:pPr>
            <w:proofErr w:type="spellStart"/>
            <w:r w:rsidRPr="006873DB">
              <w:rPr>
                <w:rFonts w:ascii="Book Antiqua" w:hAnsi="Book Antiqua" w:cs="Times New Roman"/>
                <w:sz w:val="21"/>
                <w:szCs w:val="21"/>
                <w:lang w:val="en-US" w:eastAsia="de-DE"/>
              </w:rPr>
              <w:t>EndoClot</w:t>
            </w:r>
            <w:proofErr w:type="spellEnd"/>
            <w:r w:rsidRPr="006873DB">
              <w:rPr>
                <w:rFonts w:ascii="Book Antiqua" w:hAnsi="Book Antiqua" w:cs="Times New Roman"/>
                <w:sz w:val="21"/>
                <w:szCs w:val="21"/>
                <w:lang w:val="en-US" w:eastAsia="de-DE"/>
              </w:rPr>
              <w:t> </w:t>
            </w:r>
          </w:p>
        </w:tc>
        <w:tc>
          <w:tcPr>
            <w:tcW w:w="1659"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243681" w:rsidP="00631B62">
            <w:pPr>
              <w:spacing w:line="360" w:lineRule="auto"/>
              <w:jc w:val="both"/>
              <w:rPr>
                <w:rFonts w:ascii="Book Antiqua" w:hAnsi="Book Antiqua" w:cs="Times New Roman"/>
                <w:sz w:val="21"/>
                <w:szCs w:val="21"/>
                <w:lang w:val="en-US" w:eastAsia="de-DE"/>
              </w:rPr>
            </w:pPr>
            <w:r w:rsidRPr="006873DB">
              <w:rPr>
                <w:rFonts w:ascii="Book Antiqua" w:hAnsi="Book Antiqua" w:cs="Times New Roman"/>
                <w:sz w:val="21"/>
                <w:szCs w:val="21"/>
                <w:lang w:val="en-US" w:eastAsia="de-DE"/>
              </w:rPr>
              <w:t xml:space="preserve">Absorbable </w:t>
            </w:r>
            <w:proofErr w:type="spellStart"/>
            <w:r w:rsidRPr="006873DB">
              <w:rPr>
                <w:rFonts w:ascii="Book Antiqua" w:hAnsi="Book Antiqua" w:cs="Times New Roman"/>
                <w:sz w:val="21"/>
                <w:szCs w:val="21"/>
                <w:lang w:val="en-US" w:eastAsia="de-DE"/>
              </w:rPr>
              <w:t>polymere</w:t>
            </w:r>
            <w:proofErr w:type="spellEnd"/>
          </w:p>
        </w:tc>
        <w:tc>
          <w:tcPr>
            <w:tcW w:w="2200"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243681" w:rsidP="00631B62">
            <w:pPr>
              <w:spacing w:line="360" w:lineRule="auto"/>
              <w:jc w:val="both"/>
              <w:rPr>
                <w:rFonts w:ascii="Book Antiqua" w:hAnsi="Book Antiqua" w:cs="Times New Roman"/>
                <w:sz w:val="21"/>
                <w:szCs w:val="21"/>
                <w:lang w:val="en-US" w:eastAsia="de-DE"/>
              </w:rPr>
            </w:pPr>
            <w:r w:rsidRPr="006873DB">
              <w:rPr>
                <w:rFonts w:ascii="Book Antiqua" w:hAnsi="Book Antiqua" w:cs="Times New Roman"/>
                <w:sz w:val="21"/>
                <w:szCs w:val="21"/>
                <w:lang w:val="en-US" w:eastAsia="de-DE"/>
              </w:rPr>
              <w:t>Absorbs H</w:t>
            </w:r>
            <w:r w:rsidRPr="006873DB">
              <w:rPr>
                <w:rFonts w:ascii="Book Antiqua" w:hAnsi="Book Antiqua" w:cs="Times New Roman"/>
                <w:sz w:val="21"/>
                <w:szCs w:val="21"/>
                <w:vertAlign w:val="subscript"/>
                <w:lang w:val="en-US" w:eastAsia="de-DE"/>
              </w:rPr>
              <w:t>2</w:t>
            </w:r>
            <w:r w:rsidRPr="006873DB">
              <w:rPr>
                <w:rFonts w:ascii="Book Antiqua" w:hAnsi="Book Antiqua" w:cs="Times New Roman"/>
                <w:sz w:val="21"/>
                <w:szCs w:val="21"/>
                <w:lang w:val="en-US" w:eastAsia="de-DE"/>
              </w:rPr>
              <w:t>O and concentrate cells, activates clotting cascade</w:t>
            </w:r>
          </w:p>
        </w:tc>
        <w:tc>
          <w:tcPr>
            <w:tcW w:w="1924"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243681" w:rsidP="00631B62">
            <w:pPr>
              <w:spacing w:line="360" w:lineRule="auto"/>
              <w:jc w:val="both"/>
              <w:rPr>
                <w:rFonts w:ascii="Book Antiqua" w:hAnsi="Book Antiqua" w:cs="Times New Roman"/>
                <w:sz w:val="21"/>
                <w:szCs w:val="21"/>
                <w:lang w:val="en-US" w:eastAsia="de-DE"/>
              </w:rPr>
            </w:pPr>
            <w:r w:rsidRPr="006873DB">
              <w:rPr>
                <w:rFonts w:ascii="Book Antiqua" w:hAnsi="Book Antiqua" w:cs="Times New Roman"/>
                <w:sz w:val="21"/>
                <w:szCs w:val="21"/>
                <w:lang w:val="en-US" w:eastAsia="de-DE"/>
              </w:rPr>
              <w:t>Adjuvant hemostatic therapy</w:t>
            </w:r>
          </w:p>
        </w:tc>
        <w:tc>
          <w:tcPr>
            <w:tcW w:w="1622" w:type="dxa"/>
            <w:tcBorders>
              <w:top w:val="single" w:sz="2" w:space="0" w:color="000000"/>
              <w:left w:val="single" w:sz="2" w:space="0" w:color="000000"/>
              <w:bottom w:val="single" w:sz="2" w:space="0" w:color="000000"/>
              <w:right w:val="single" w:sz="2" w:space="0" w:color="000000"/>
            </w:tcBorders>
            <w:shd w:val="clear" w:color="auto" w:fill="auto"/>
            <w:tcMar>
              <w:top w:w="26" w:type="dxa"/>
              <w:left w:w="26" w:type="dxa"/>
              <w:bottom w:w="26" w:type="dxa"/>
              <w:right w:w="26" w:type="dxa"/>
            </w:tcMar>
            <w:vAlign w:val="center"/>
          </w:tcPr>
          <w:p w:rsidR="00243681" w:rsidRPr="006873DB" w:rsidRDefault="00243681" w:rsidP="00631B62">
            <w:pPr>
              <w:spacing w:line="360" w:lineRule="auto"/>
              <w:jc w:val="both"/>
              <w:rPr>
                <w:rFonts w:ascii="Book Antiqua" w:hAnsi="Book Antiqua" w:cs="Times New Roman"/>
                <w:sz w:val="21"/>
                <w:szCs w:val="21"/>
                <w:lang w:val="en-US" w:eastAsia="de-DE"/>
              </w:rPr>
            </w:pPr>
            <w:r w:rsidRPr="006873DB">
              <w:rPr>
                <w:rFonts w:ascii="Book Antiqua" w:hAnsi="Book Antiqua" w:cs="Times New Roman"/>
                <w:sz w:val="21"/>
                <w:szCs w:val="21"/>
                <w:lang w:val="en-US" w:eastAsia="de-DE"/>
              </w:rPr>
              <w:t>Pressurized air compressor</w:t>
            </w:r>
          </w:p>
        </w:tc>
      </w:tr>
    </w:tbl>
    <w:p w:rsidR="00243681" w:rsidRPr="006873DB" w:rsidRDefault="00243681" w:rsidP="00243681">
      <w:pPr>
        <w:pStyle w:val="Caption"/>
        <w:keepNext/>
        <w:spacing w:after="0" w:line="360" w:lineRule="auto"/>
        <w:rPr>
          <w:rFonts w:ascii="Book Antiqua" w:hAnsi="Book Antiqua"/>
          <w:color w:val="auto"/>
          <w:sz w:val="24"/>
          <w:szCs w:val="24"/>
          <w:lang w:val="en-US"/>
        </w:rPr>
      </w:pPr>
      <w:bookmarkStart w:id="20" w:name="_Ref261412950"/>
    </w:p>
    <w:p w:rsidR="00243681" w:rsidRPr="006873DB" w:rsidRDefault="00243681" w:rsidP="00243681">
      <w:pPr>
        <w:pStyle w:val="Caption"/>
        <w:keepNext/>
        <w:spacing w:after="0" w:line="360" w:lineRule="auto"/>
        <w:rPr>
          <w:rFonts w:ascii="Book Antiqua" w:hAnsi="Book Antiqua"/>
          <w:color w:val="auto"/>
          <w:sz w:val="24"/>
          <w:szCs w:val="24"/>
          <w:lang w:val="en-US" w:eastAsia="zh-CN"/>
        </w:rPr>
      </w:pPr>
      <w:r w:rsidRPr="006873DB">
        <w:rPr>
          <w:rFonts w:ascii="Book Antiqua" w:hAnsi="Book Antiqua"/>
          <w:color w:val="auto"/>
          <w:sz w:val="24"/>
          <w:szCs w:val="24"/>
          <w:lang w:val="en-US"/>
        </w:rPr>
        <w:br w:type="page"/>
      </w:r>
      <w:r w:rsidRPr="006873DB">
        <w:rPr>
          <w:rFonts w:ascii="Book Antiqua" w:hAnsi="Book Antiqua"/>
          <w:color w:val="auto"/>
          <w:sz w:val="24"/>
          <w:szCs w:val="24"/>
          <w:lang w:val="en-US"/>
        </w:rPr>
        <w:lastRenderedPageBreak/>
        <w:t xml:space="preserve">Table </w:t>
      </w:r>
      <w:r w:rsidRPr="006873DB">
        <w:rPr>
          <w:rFonts w:ascii="Book Antiqua" w:hAnsi="Book Antiqua"/>
          <w:color w:val="auto"/>
          <w:sz w:val="24"/>
          <w:szCs w:val="24"/>
          <w:lang w:val="en-US"/>
        </w:rPr>
        <w:fldChar w:fldCharType="begin"/>
      </w:r>
      <w:r w:rsidRPr="006873DB">
        <w:rPr>
          <w:rFonts w:ascii="Book Antiqua" w:hAnsi="Book Antiqua"/>
          <w:color w:val="auto"/>
          <w:sz w:val="24"/>
          <w:szCs w:val="24"/>
          <w:lang w:val="en-US"/>
        </w:rPr>
        <w:instrText xml:space="preserve"> SEQ Tabelle \* ARABIC </w:instrText>
      </w:r>
      <w:r w:rsidRPr="006873DB">
        <w:rPr>
          <w:rFonts w:ascii="Book Antiqua" w:hAnsi="Book Antiqua"/>
          <w:color w:val="auto"/>
          <w:sz w:val="24"/>
          <w:szCs w:val="24"/>
          <w:lang w:val="en-US"/>
        </w:rPr>
        <w:fldChar w:fldCharType="separate"/>
      </w:r>
      <w:r w:rsidRPr="006873DB">
        <w:rPr>
          <w:rFonts w:ascii="Book Antiqua" w:hAnsi="Book Antiqua"/>
          <w:noProof/>
          <w:color w:val="auto"/>
          <w:sz w:val="24"/>
          <w:szCs w:val="24"/>
          <w:lang w:val="en-US"/>
        </w:rPr>
        <w:t>2</w:t>
      </w:r>
      <w:r w:rsidRPr="006873DB">
        <w:rPr>
          <w:rFonts w:ascii="Book Antiqua" w:hAnsi="Book Antiqua"/>
          <w:color w:val="auto"/>
          <w:sz w:val="24"/>
          <w:szCs w:val="24"/>
          <w:lang w:val="en-US"/>
        </w:rPr>
        <w:fldChar w:fldCharType="end"/>
      </w:r>
      <w:bookmarkEnd w:id="20"/>
      <w:r w:rsidRPr="006873DB">
        <w:rPr>
          <w:rFonts w:ascii="Book Antiqua" w:hAnsi="Book Antiqua"/>
          <w:color w:val="auto"/>
          <w:sz w:val="24"/>
          <w:szCs w:val="24"/>
          <w:lang w:val="en-US"/>
        </w:rPr>
        <w:t xml:space="preserve"> Currently available through the scope clips for endoscopic hemostasis</w:t>
      </w:r>
    </w:p>
    <w:tbl>
      <w:tblPr>
        <w:tblStyle w:val="TableGrid"/>
        <w:tblW w:w="9472" w:type="dxa"/>
        <w:tblLook w:val="00A0" w:firstRow="1" w:lastRow="0" w:firstColumn="1" w:lastColumn="0" w:noHBand="0" w:noVBand="0"/>
      </w:tblPr>
      <w:tblGrid>
        <w:gridCol w:w="2341"/>
        <w:gridCol w:w="2359"/>
        <w:gridCol w:w="2355"/>
        <w:gridCol w:w="2417"/>
      </w:tblGrid>
      <w:tr w:rsidR="006873DB" w:rsidRPr="006873DB" w:rsidTr="00631B62">
        <w:trPr>
          <w:trHeight w:val="422"/>
        </w:trPr>
        <w:tc>
          <w:tcPr>
            <w:tcW w:w="2341" w:type="dxa"/>
            <w:vAlign w:val="center"/>
          </w:tcPr>
          <w:p w:rsidR="00243681" w:rsidRPr="006873DB" w:rsidRDefault="00243681" w:rsidP="00631B62">
            <w:pPr>
              <w:spacing w:line="360" w:lineRule="auto"/>
              <w:jc w:val="both"/>
              <w:rPr>
                <w:rFonts w:ascii="Book Antiqua" w:hAnsi="Book Antiqua"/>
                <w:b/>
                <w:lang w:val="en-US"/>
              </w:rPr>
            </w:pPr>
            <w:r w:rsidRPr="006873DB">
              <w:rPr>
                <w:rFonts w:ascii="Book Antiqua" w:hAnsi="Book Antiqua"/>
                <w:b/>
                <w:lang w:val="en-US"/>
              </w:rPr>
              <w:t>Clip</w:t>
            </w:r>
          </w:p>
        </w:tc>
        <w:tc>
          <w:tcPr>
            <w:tcW w:w="2359" w:type="dxa"/>
            <w:vAlign w:val="center"/>
          </w:tcPr>
          <w:p w:rsidR="00243681" w:rsidRPr="006873DB" w:rsidRDefault="00243681" w:rsidP="00631B62">
            <w:pPr>
              <w:spacing w:line="360" w:lineRule="auto"/>
              <w:jc w:val="both"/>
              <w:rPr>
                <w:rFonts w:ascii="Book Antiqua" w:hAnsi="Book Antiqua"/>
                <w:b/>
                <w:lang w:val="en-US"/>
              </w:rPr>
            </w:pPr>
            <w:r w:rsidRPr="006873DB">
              <w:rPr>
                <w:rFonts w:ascii="Book Antiqua" w:hAnsi="Book Antiqua"/>
                <w:b/>
                <w:lang w:val="en-US"/>
              </w:rPr>
              <w:t>Manufacturer</w:t>
            </w:r>
          </w:p>
        </w:tc>
        <w:tc>
          <w:tcPr>
            <w:tcW w:w="2355" w:type="dxa"/>
            <w:vAlign w:val="center"/>
          </w:tcPr>
          <w:p w:rsidR="00243681" w:rsidRPr="006873DB" w:rsidRDefault="00243681" w:rsidP="00631B62">
            <w:pPr>
              <w:spacing w:line="360" w:lineRule="auto"/>
              <w:jc w:val="both"/>
              <w:rPr>
                <w:rFonts w:ascii="Book Antiqua" w:hAnsi="Book Antiqua"/>
                <w:b/>
                <w:lang w:val="en-US"/>
              </w:rPr>
            </w:pPr>
            <w:r w:rsidRPr="006873DB">
              <w:rPr>
                <w:rFonts w:ascii="Book Antiqua" w:hAnsi="Book Antiqua"/>
                <w:b/>
                <w:lang w:val="en-US"/>
              </w:rPr>
              <w:t>Opening with</w:t>
            </w:r>
          </w:p>
        </w:tc>
        <w:tc>
          <w:tcPr>
            <w:tcW w:w="2417" w:type="dxa"/>
            <w:vAlign w:val="center"/>
          </w:tcPr>
          <w:p w:rsidR="00243681" w:rsidRPr="006873DB" w:rsidRDefault="00243681" w:rsidP="00631B62">
            <w:pPr>
              <w:spacing w:line="360" w:lineRule="auto"/>
              <w:jc w:val="both"/>
              <w:rPr>
                <w:rFonts w:ascii="Book Antiqua" w:hAnsi="Book Antiqua"/>
                <w:b/>
                <w:lang w:val="en-US"/>
              </w:rPr>
            </w:pPr>
            <w:r w:rsidRPr="006873DB">
              <w:rPr>
                <w:rFonts w:ascii="Book Antiqua" w:hAnsi="Book Antiqua"/>
                <w:b/>
                <w:lang w:val="en-US"/>
              </w:rPr>
              <w:t>Special</w:t>
            </w:r>
          </w:p>
        </w:tc>
      </w:tr>
      <w:tr w:rsidR="006873DB" w:rsidRPr="006873DB" w:rsidTr="00631B62">
        <w:trPr>
          <w:trHeight w:val="2113"/>
        </w:trPr>
        <w:tc>
          <w:tcPr>
            <w:tcW w:w="2341" w:type="dxa"/>
            <w:vAlign w:val="center"/>
          </w:tcPr>
          <w:p w:rsidR="00243681" w:rsidRPr="006873DB" w:rsidRDefault="00243681" w:rsidP="00631B62">
            <w:pPr>
              <w:spacing w:line="360" w:lineRule="auto"/>
              <w:jc w:val="both"/>
              <w:rPr>
                <w:rFonts w:ascii="Book Antiqua" w:hAnsi="Book Antiqua"/>
                <w:lang w:val="en-US"/>
              </w:rPr>
            </w:pPr>
            <w:proofErr w:type="spellStart"/>
            <w:r w:rsidRPr="006873DB">
              <w:rPr>
                <w:rFonts w:ascii="Book Antiqua" w:hAnsi="Book Antiqua"/>
                <w:lang w:val="en-US"/>
              </w:rPr>
              <w:t>Clipmaster</w:t>
            </w:r>
            <w:proofErr w:type="spellEnd"/>
            <w:r w:rsidRPr="006873DB">
              <w:rPr>
                <w:rFonts w:ascii="Book Antiqua" w:hAnsi="Book Antiqua"/>
                <w:lang w:val="en-US"/>
              </w:rPr>
              <w:t xml:space="preserve"> 3</w:t>
            </w:r>
          </w:p>
        </w:tc>
        <w:tc>
          <w:tcPr>
            <w:tcW w:w="2359" w:type="dxa"/>
            <w:vAlign w:val="center"/>
          </w:tcPr>
          <w:p w:rsidR="00243681" w:rsidRPr="006873DB" w:rsidRDefault="00243681" w:rsidP="00631B62">
            <w:pPr>
              <w:spacing w:line="360" w:lineRule="auto"/>
              <w:jc w:val="both"/>
              <w:rPr>
                <w:rFonts w:ascii="Book Antiqua" w:hAnsi="Book Antiqua"/>
                <w:lang w:val="en-US"/>
              </w:rPr>
            </w:pPr>
            <w:proofErr w:type="spellStart"/>
            <w:r w:rsidRPr="006873DB">
              <w:rPr>
                <w:rFonts w:ascii="Book Antiqua" w:hAnsi="Book Antiqua"/>
                <w:lang w:val="en-US"/>
              </w:rPr>
              <w:t>Medwork</w:t>
            </w:r>
            <w:proofErr w:type="spellEnd"/>
            <w:r w:rsidRPr="006873DB">
              <w:rPr>
                <w:rFonts w:ascii="Book Antiqua" w:hAnsi="Book Antiqua"/>
                <w:lang w:val="en-US"/>
              </w:rPr>
              <w:t xml:space="preserve">, </w:t>
            </w:r>
            <w:proofErr w:type="spellStart"/>
            <w:r w:rsidRPr="006873DB">
              <w:rPr>
                <w:rFonts w:ascii="Book Antiqua" w:hAnsi="Book Antiqua"/>
                <w:lang w:val="en-US"/>
              </w:rPr>
              <w:t>Höchstadt</w:t>
            </w:r>
            <w:proofErr w:type="spellEnd"/>
            <w:r w:rsidRPr="006873DB">
              <w:rPr>
                <w:rFonts w:ascii="Book Antiqua" w:hAnsi="Book Antiqua"/>
                <w:lang w:val="en-US"/>
              </w:rPr>
              <w:t>/</w:t>
            </w:r>
            <w:proofErr w:type="spellStart"/>
            <w:r w:rsidRPr="006873DB">
              <w:rPr>
                <w:rFonts w:ascii="Book Antiqua" w:hAnsi="Book Antiqua"/>
                <w:lang w:val="en-US"/>
              </w:rPr>
              <w:t>Aisch</w:t>
            </w:r>
            <w:proofErr w:type="spellEnd"/>
            <w:r w:rsidRPr="006873DB">
              <w:rPr>
                <w:rFonts w:ascii="Book Antiqua" w:hAnsi="Book Antiqua"/>
                <w:lang w:val="en-US"/>
              </w:rPr>
              <w:t>, Germany</w:t>
            </w:r>
          </w:p>
        </w:tc>
        <w:tc>
          <w:tcPr>
            <w:tcW w:w="2355" w:type="dxa"/>
            <w:vAlign w:val="center"/>
          </w:tcPr>
          <w:p w:rsidR="00243681" w:rsidRPr="006873DB" w:rsidRDefault="00243681" w:rsidP="00631B62">
            <w:pPr>
              <w:spacing w:line="360" w:lineRule="auto"/>
              <w:jc w:val="both"/>
              <w:rPr>
                <w:rFonts w:ascii="Book Antiqua" w:hAnsi="Book Antiqua"/>
                <w:lang w:val="en-US"/>
              </w:rPr>
            </w:pPr>
            <w:r w:rsidRPr="006873DB">
              <w:rPr>
                <w:rFonts w:ascii="Book Antiqua" w:hAnsi="Book Antiqua"/>
                <w:lang w:val="en-US"/>
              </w:rPr>
              <w:t>12 mm</w:t>
            </w:r>
          </w:p>
        </w:tc>
        <w:tc>
          <w:tcPr>
            <w:tcW w:w="2417" w:type="dxa"/>
            <w:vAlign w:val="center"/>
          </w:tcPr>
          <w:p w:rsidR="00243681" w:rsidRPr="006873DB" w:rsidRDefault="00243681" w:rsidP="00243681">
            <w:pPr>
              <w:spacing w:line="360" w:lineRule="auto"/>
              <w:jc w:val="both"/>
              <w:rPr>
                <w:rFonts w:ascii="Book Antiqua" w:hAnsi="Book Antiqua"/>
                <w:lang w:val="en-US"/>
              </w:rPr>
            </w:pPr>
            <w:r w:rsidRPr="006873DB">
              <w:rPr>
                <w:rFonts w:ascii="Book Antiqua" w:hAnsi="Book Antiqua"/>
                <w:lang w:val="en-US"/>
              </w:rPr>
              <w:t xml:space="preserve">3 clips in a row </w:t>
            </w:r>
            <w:r w:rsidRPr="006873DB">
              <w:rPr>
                <w:rFonts w:ascii="Book Antiqua" w:hAnsi="Book Antiqua" w:hint="eastAsia"/>
                <w:lang w:val="en-US" w:eastAsia="zh-CN"/>
              </w:rPr>
              <w:t>-</w:t>
            </w:r>
            <w:r w:rsidRPr="006873DB">
              <w:rPr>
                <w:rFonts w:ascii="Book Antiqua" w:hAnsi="Book Antiqua"/>
                <w:lang w:val="en-US"/>
              </w:rPr>
              <w:t xml:space="preserve"> no change of the applicator required</w:t>
            </w:r>
          </w:p>
        </w:tc>
      </w:tr>
      <w:tr w:rsidR="006873DB" w:rsidRPr="006873DB" w:rsidTr="00631B62">
        <w:trPr>
          <w:trHeight w:val="1268"/>
        </w:trPr>
        <w:tc>
          <w:tcPr>
            <w:tcW w:w="2341" w:type="dxa"/>
            <w:vAlign w:val="center"/>
          </w:tcPr>
          <w:p w:rsidR="00243681" w:rsidRPr="006873DB" w:rsidRDefault="00243681" w:rsidP="00631B62">
            <w:pPr>
              <w:spacing w:line="360" w:lineRule="auto"/>
              <w:jc w:val="both"/>
              <w:rPr>
                <w:rFonts w:ascii="Book Antiqua" w:hAnsi="Book Antiqua"/>
                <w:lang w:val="en-US"/>
              </w:rPr>
            </w:pPr>
            <w:r w:rsidRPr="006873DB">
              <w:rPr>
                <w:rFonts w:ascii="Book Antiqua" w:hAnsi="Book Antiqua"/>
                <w:lang w:val="en-US"/>
              </w:rPr>
              <w:t>Quick Clip 2</w:t>
            </w:r>
          </w:p>
        </w:tc>
        <w:tc>
          <w:tcPr>
            <w:tcW w:w="2359" w:type="dxa"/>
            <w:vAlign w:val="center"/>
          </w:tcPr>
          <w:p w:rsidR="00243681" w:rsidRPr="006873DB" w:rsidRDefault="00243681" w:rsidP="00631B62">
            <w:pPr>
              <w:spacing w:line="360" w:lineRule="auto"/>
              <w:jc w:val="both"/>
              <w:rPr>
                <w:rFonts w:ascii="Book Antiqua" w:hAnsi="Book Antiqua"/>
                <w:lang w:val="en-US"/>
              </w:rPr>
            </w:pPr>
            <w:r w:rsidRPr="006873DB">
              <w:rPr>
                <w:rFonts w:ascii="Book Antiqua" w:hAnsi="Book Antiqua"/>
                <w:lang w:val="en-US"/>
              </w:rPr>
              <w:t>Olympus, Hamburg, Germany</w:t>
            </w:r>
          </w:p>
        </w:tc>
        <w:tc>
          <w:tcPr>
            <w:tcW w:w="2355" w:type="dxa"/>
            <w:vAlign w:val="center"/>
          </w:tcPr>
          <w:p w:rsidR="00243681" w:rsidRPr="006873DB" w:rsidRDefault="00243681" w:rsidP="00631B62">
            <w:pPr>
              <w:spacing w:line="360" w:lineRule="auto"/>
              <w:jc w:val="both"/>
              <w:rPr>
                <w:rFonts w:ascii="Book Antiqua" w:hAnsi="Book Antiqua"/>
                <w:lang w:val="en-US"/>
              </w:rPr>
            </w:pPr>
            <w:r w:rsidRPr="006873DB">
              <w:rPr>
                <w:rFonts w:ascii="Book Antiqua" w:hAnsi="Book Antiqua"/>
                <w:lang w:val="en-US"/>
              </w:rPr>
              <w:t>9 mm</w:t>
            </w:r>
          </w:p>
        </w:tc>
        <w:tc>
          <w:tcPr>
            <w:tcW w:w="2417" w:type="dxa"/>
            <w:vAlign w:val="center"/>
          </w:tcPr>
          <w:p w:rsidR="00243681" w:rsidRPr="006873DB" w:rsidRDefault="00243681" w:rsidP="00631B62">
            <w:pPr>
              <w:spacing w:line="360" w:lineRule="auto"/>
              <w:jc w:val="both"/>
              <w:rPr>
                <w:rFonts w:ascii="Book Antiqua" w:hAnsi="Book Antiqua"/>
                <w:lang w:val="en-US"/>
              </w:rPr>
            </w:pPr>
            <w:r w:rsidRPr="006873DB">
              <w:rPr>
                <w:rFonts w:ascii="Book Antiqua" w:hAnsi="Book Antiqua"/>
                <w:lang w:val="en-US"/>
              </w:rPr>
              <w:t xml:space="preserve">Multiple use applicator </w:t>
            </w:r>
          </w:p>
        </w:tc>
      </w:tr>
      <w:tr w:rsidR="006873DB" w:rsidRPr="006873DB" w:rsidTr="00631B62">
        <w:trPr>
          <w:trHeight w:val="1268"/>
        </w:trPr>
        <w:tc>
          <w:tcPr>
            <w:tcW w:w="2341" w:type="dxa"/>
            <w:vAlign w:val="center"/>
          </w:tcPr>
          <w:p w:rsidR="00243681" w:rsidRPr="006873DB" w:rsidRDefault="00243681" w:rsidP="00631B62">
            <w:pPr>
              <w:spacing w:line="360" w:lineRule="auto"/>
              <w:jc w:val="both"/>
              <w:rPr>
                <w:rFonts w:ascii="Book Antiqua" w:hAnsi="Book Antiqua"/>
                <w:lang w:val="en-US"/>
              </w:rPr>
            </w:pPr>
            <w:r w:rsidRPr="006873DB">
              <w:rPr>
                <w:rFonts w:ascii="Book Antiqua" w:hAnsi="Book Antiqua"/>
                <w:lang w:val="en-US"/>
              </w:rPr>
              <w:t>Quick Clip 2 long</w:t>
            </w:r>
          </w:p>
        </w:tc>
        <w:tc>
          <w:tcPr>
            <w:tcW w:w="2359" w:type="dxa"/>
            <w:vAlign w:val="center"/>
          </w:tcPr>
          <w:p w:rsidR="00243681" w:rsidRPr="006873DB" w:rsidRDefault="00243681" w:rsidP="00631B62">
            <w:pPr>
              <w:spacing w:line="360" w:lineRule="auto"/>
              <w:jc w:val="both"/>
              <w:rPr>
                <w:rFonts w:ascii="Book Antiqua" w:hAnsi="Book Antiqua"/>
                <w:lang w:val="en-US"/>
              </w:rPr>
            </w:pPr>
            <w:r w:rsidRPr="006873DB">
              <w:rPr>
                <w:rFonts w:ascii="Book Antiqua" w:hAnsi="Book Antiqua"/>
                <w:lang w:val="en-US"/>
              </w:rPr>
              <w:t>Olympus, Hamburg, Germany</w:t>
            </w:r>
          </w:p>
        </w:tc>
        <w:tc>
          <w:tcPr>
            <w:tcW w:w="2355" w:type="dxa"/>
            <w:vAlign w:val="center"/>
          </w:tcPr>
          <w:p w:rsidR="00243681" w:rsidRPr="006873DB" w:rsidRDefault="00243681" w:rsidP="00631B62">
            <w:pPr>
              <w:spacing w:line="360" w:lineRule="auto"/>
              <w:jc w:val="both"/>
              <w:rPr>
                <w:rFonts w:ascii="Book Antiqua" w:hAnsi="Book Antiqua"/>
                <w:lang w:val="en-US"/>
              </w:rPr>
            </w:pPr>
            <w:r w:rsidRPr="006873DB">
              <w:rPr>
                <w:rFonts w:ascii="Book Antiqua" w:hAnsi="Book Antiqua"/>
                <w:lang w:val="en-US"/>
              </w:rPr>
              <w:t>11 mm</w:t>
            </w:r>
          </w:p>
        </w:tc>
        <w:tc>
          <w:tcPr>
            <w:tcW w:w="2417" w:type="dxa"/>
            <w:vAlign w:val="center"/>
          </w:tcPr>
          <w:p w:rsidR="00243681" w:rsidRPr="006873DB" w:rsidRDefault="00243681" w:rsidP="00631B62">
            <w:pPr>
              <w:spacing w:line="360" w:lineRule="auto"/>
              <w:jc w:val="both"/>
              <w:rPr>
                <w:rFonts w:ascii="Book Antiqua" w:hAnsi="Book Antiqua"/>
                <w:lang w:val="en-US"/>
              </w:rPr>
            </w:pPr>
            <w:r w:rsidRPr="006873DB">
              <w:rPr>
                <w:rFonts w:ascii="Book Antiqua" w:hAnsi="Book Antiqua"/>
                <w:lang w:val="en-US"/>
              </w:rPr>
              <w:t>Multiple use applicator</w:t>
            </w:r>
          </w:p>
        </w:tc>
      </w:tr>
      <w:tr w:rsidR="006873DB" w:rsidRPr="006873DB" w:rsidTr="00631B62">
        <w:trPr>
          <w:trHeight w:val="1690"/>
        </w:trPr>
        <w:tc>
          <w:tcPr>
            <w:tcW w:w="2341" w:type="dxa"/>
            <w:vAlign w:val="center"/>
          </w:tcPr>
          <w:p w:rsidR="00243681" w:rsidRPr="006873DB" w:rsidRDefault="00243681" w:rsidP="00631B62">
            <w:pPr>
              <w:spacing w:line="360" w:lineRule="auto"/>
              <w:jc w:val="both"/>
              <w:rPr>
                <w:rFonts w:ascii="Book Antiqua" w:hAnsi="Book Antiqua"/>
                <w:lang w:val="en-US"/>
              </w:rPr>
            </w:pPr>
            <w:r w:rsidRPr="006873DB">
              <w:rPr>
                <w:rFonts w:ascii="Book Antiqua" w:hAnsi="Book Antiqua"/>
                <w:lang w:val="en-US"/>
              </w:rPr>
              <w:t>Resolution Clip</w:t>
            </w:r>
          </w:p>
        </w:tc>
        <w:tc>
          <w:tcPr>
            <w:tcW w:w="2359" w:type="dxa"/>
            <w:vAlign w:val="center"/>
          </w:tcPr>
          <w:p w:rsidR="00243681" w:rsidRPr="006873DB" w:rsidRDefault="00243681" w:rsidP="00631B62">
            <w:pPr>
              <w:spacing w:line="360" w:lineRule="auto"/>
              <w:jc w:val="both"/>
              <w:rPr>
                <w:rFonts w:ascii="Book Antiqua" w:hAnsi="Book Antiqua"/>
                <w:lang w:val="en-US"/>
              </w:rPr>
            </w:pPr>
            <w:r w:rsidRPr="006873DB">
              <w:rPr>
                <w:rFonts w:ascii="Book Antiqua" w:hAnsi="Book Antiqua"/>
                <w:lang w:val="en-US"/>
              </w:rPr>
              <w:t xml:space="preserve">Boston </w:t>
            </w:r>
            <w:r w:rsidR="00D1295B" w:rsidRPr="006873DB">
              <w:rPr>
                <w:rFonts w:ascii="Book Antiqua" w:hAnsi="Book Antiqua"/>
                <w:lang w:val="en-US"/>
              </w:rPr>
              <w:t>Scientific</w:t>
            </w:r>
            <w:r w:rsidRPr="006873DB">
              <w:rPr>
                <w:rFonts w:ascii="Book Antiqua" w:hAnsi="Book Antiqua"/>
                <w:lang w:val="en-US"/>
              </w:rPr>
              <w:t>, Ratingen, Germany</w:t>
            </w:r>
          </w:p>
        </w:tc>
        <w:tc>
          <w:tcPr>
            <w:tcW w:w="2355" w:type="dxa"/>
            <w:vAlign w:val="center"/>
          </w:tcPr>
          <w:p w:rsidR="00243681" w:rsidRPr="006873DB" w:rsidRDefault="00243681" w:rsidP="00631B62">
            <w:pPr>
              <w:spacing w:line="360" w:lineRule="auto"/>
              <w:jc w:val="both"/>
              <w:rPr>
                <w:rFonts w:ascii="Book Antiqua" w:hAnsi="Book Antiqua"/>
                <w:lang w:val="en-US"/>
              </w:rPr>
            </w:pPr>
            <w:r w:rsidRPr="006873DB">
              <w:rPr>
                <w:rFonts w:ascii="Book Antiqua" w:hAnsi="Book Antiqua"/>
                <w:lang w:val="en-US"/>
              </w:rPr>
              <w:t>11 mm</w:t>
            </w:r>
          </w:p>
        </w:tc>
        <w:tc>
          <w:tcPr>
            <w:tcW w:w="2417" w:type="dxa"/>
            <w:vAlign w:val="center"/>
          </w:tcPr>
          <w:p w:rsidR="00243681" w:rsidRPr="006873DB" w:rsidRDefault="00243681" w:rsidP="00631B62">
            <w:pPr>
              <w:spacing w:line="360" w:lineRule="auto"/>
              <w:jc w:val="both"/>
              <w:rPr>
                <w:rFonts w:ascii="Book Antiqua" w:hAnsi="Book Antiqua"/>
                <w:lang w:val="en-US"/>
              </w:rPr>
            </w:pPr>
            <w:proofErr w:type="spellStart"/>
            <w:r w:rsidRPr="006873DB">
              <w:rPr>
                <w:rFonts w:ascii="Book Antiqua" w:hAnsi="Book Antiqua"/>
                <w:lang w:val="en-US"/>
              </w:rPr>
              <w:t>Reopen</w:t>
            </w:r>
            <w:bookmarkStart w:id="21" w:name="_GoBack"/>
            <w:bookmarkEnd w:id="21"/>
            <w:r w:rsidRPr="006873DB">
              <w:rPr>
                <w:rFonts w:ascii="Book Antiqua" w:hAnsi="Book Antiqua"/>
                <w:lang w:val="en-US"/>
              </w:rPr>
              <w:t>able</w:t>
            </w:r>
            <w:proofErr w:type="spellEnd"/>
            <w:r w:rsidRPr="006873DB">
              <w:rPr>
                <w:rFonts w:ascii="Book Antiqua" w:hAnsi="Book Antiqua"/>
                <w:lang w:val="en-US"/>
              </w:rPr>
              <w:t xml:space="preserve"> after placement</w:t>
            </w:r>
          </w:p>
        </w:tc>
      </w:tr>
      <w:tr w:rsidR="006873DB" w:rsidRPr="006873DB" w:rsidTr="00631B62">
        <w:trPr>
          <w:trHeight w:val="1268"/>
        </w:trPr>
        <w:tc>
          <w:tcPr>
            <w:tcW w:w="2341" w:type="dxa"/>
            <w:vAlign w:val="center"/>
          </w:tcPr>
          <w:p w:rsidR="00243681" w:rsidRPr="006873DB" w:rsidRDefault="00243681" w:rsidP="00631B62">
            <w:pPr>
              <w:spacing w:line="360" w:lineRule="auto"/>
              <w:jc w:val="both"/>
              <w:rPr>
                <w:rFonts w:ascii="Book Antiqua" w:hAnsi="Book Antiqua"/>
                <w:lang w:val="en-US"/>
              </w:rPr>
            </w:pPr>
            <w:r w:rsidRPr="006873DB">
              <w:rPr>
                <w:rFonts w:ascii="Book Antiqua" w:hAnsi="Book Antiqua"/>
                <w:lang w:val="en-US"/>
              </w:rPr>
              <w:t>Instinct Clip</w:t>
            </w:r>
          </w:p>
        </w:tc>
        <w:tc>
          <w:tcPr>
            <w:tcW w:w="2359" w:type="dxa"/>
            <w:vAlign w:val="center"/>
          </w:tcPr>
          <w:p w:rsidR="00243681" w:rsidRPr="006873DB" w:rsidRDefault="00243681" w:rsidP="00631B62">
            <w:pPr>
              <w:spacing w:line="360" w:lineRule="auto"/>
              <w:jc w:val="both"/>
              <w:rPr>
                <w:rFonts w:ascii="Book Antiqua" w:hAnsi="Book Antiqua"/>
                <w:lang w:val="en-US"/>
              </w:rPr>
            </w:pPr>
            <w:r w:rsidRPr="006873DB">
              <w:rPr>
                <w:rFonts w:ascii="Book Antiqua" w:hAnsi="Book Antiqua"/>
                <w:lang w:val="en-US"/>
              </w:rPr>
              <w:t xml:space="preserve">Cook Medical, Limerick, </w:t>
            </w:r>
            <w:r w:rsidR="00D1295B" w:rsidRPr="006873DB">
              <w:rPr>
                <w:rFonts w:ascii="Book Antiqua" w:hAnsi="Book Antiqua"/>
                <w:lang w:val="en-US"/>
              </w:rPr>
              <w:t>Ireland</w:t>
            </w:r>
          </w:p>
        </w:tc>
        <w:tc>
          <w:tcPr>
            <w:tcW w:w="2355" w:type="dxa"/>
            <w:vAlign w:val="center"/>
          </w:tcPr>
          <w:p w:rsidR="00243681" w:rsidRPr="006873DB" w:rsidRDefault="00243681" w:rsidP="00631B62">
            <w:pPr>
              <w:spacing w:line="360" w:lineRule="auto"/>
              <w:jc w:val="both"/>
              <w:rPr>
                <w:rFonts w:ascii="Book Antiqua" w:hAnsi="Book Antiqua"/>
                <w:lang w:val="en-US"/>
              </w:rPr>
            </w:pPr>
            <w:r w:rsidRPr="006873DB">
              <w:rPr>
                <w:rFonts w:ascii="Book Antiqua" w:hAnsi="Book Antiqua"/>
                <w:lang w:val="en-US"/>
              </w:rPr>
              <w:t>16 mm</w:t>
            </w:r>
          </w:p>
        </w:tc>
        <w:tc>
          <w:tcPr>
            <w:tcW w:w="2417" w:type="dxa"/>
            <w:vAlign w:val="center"/>
          </w:tcPr>
          <w:p w:rsidR="00243681" w:rsidRPr="006873DB" w:rsidRDefault="00243681" w:rsidP="00631B62">
            <w:pPr>
              <w:spacing w:line="360" w:lineRule="auto"/>
              <w:jc w:val="both"/>
              <w:rPr>
                <w:rFonts w:ascii="Book Antiqua" w:hAnsi="Book Antiqua"/>
                <w:lang w:val="en-US"/>
              </w:rPr>
            </w:pPr>
            <w:proofErr w:type="spellStart"/>
            <w:r w:rsidRPr="006873DB">
              <w:rPr>
                <w:rFonts w:ascii="Book Antiqua" w:hAnsi="Book Antiqua"/>
                <w:lang w:val="en-US"/>
              </w:rPr>
              <w:t>Reopenable</w:t>
            </w:r>
            <w:proofErr w:type="spellEnd"/>
            <w:r w:rsidRPr="006873DB">
              <w:rPr>
                <w:rFonts w:ascii="Book Antiqua" w:hAnsi="Book Antiqua"/>
                <w:lang w:val="en-US"/>
              </w:rPr>
              <w:t xml:space="preserve"> after placement</w:t>
            </w:r>
          </w:p>
        </w:tc>
      </w:tr>
    </w:tbl>
    <w:p w:rsidR="00243681" w:rsidRPr="006873DB" w:rsidRDefault="00243681" w:rsidP="00243681">
      <w:pPr>
        <w:spacing w:line="360" w:lineRule="auto"/>
        <w:jc w:val="both"/>
        <w:rPr>
          <w:rFonts w:ascii="Book Antiqua" w:hAnsi="Book Antiqua"/>
          <w:lang w:val="en-US"/>
        </w:rPr>
      </w:pPr>
    </w:p>
    <w:p w:rsidR="00243681" w:rsidRPr="006873DB" w:rsidRDefault="00243681" w:rsidP="00243681">
      <w:pPr>
        <w:spacing w:line="360" w:lineRule="auto"/>
        <w:jc w:val="both"/>
        <w:rPr>
          <w:rFonts w:ascii="Book Antiqua" w:hAnsi="Book Antiqua"/>
          <w:lang w:val="en-US"/>
        </w:rPr>
      </w:pPr>
      <w:r w:rsidRPr="006873DB">
        <w:rPr>
          <w:rFonts w:ascii="Book Antiqua" w:hAnsi="Book Antiqua"/>
          <w:lang w:val="en-US"/>
        </w:rPr>
        <w:t xml:space="preserve">With the </w:t>
      </w:r>
      <w:proofErr w:type="spellStart"/>
      <w:r w:rsidRPr="006873DB">
        <w:rPr>
          <w:rFonts w:ascii="Book Antiqua" w:hAnsi="Book Antiqua"/>
          <w:lang w:val="en-US"/>
        </w:rPr>
        <w:t>Clipmaster</w:t>
      </w:r>
      <w:proofErr w:type="spellEnd"/>
      <w:r w:rsidRPr="006873DB">
        <w:rPr>
          <w:rFonts w:ascii="Book Antiqua" w:hAnsi="Book Antiqua"/>
          <w:lang w:val="en-US"/>
        </w:rPr>
        <w:t xml:space="preserve"> 3 clips can be applied with one applicator. The Quick Clip applicator is a </w:t>
      </w:r>
      <w:r w:rsidR="00021A4D" w:rsidRPr="006873DB">
        <w:rPr>
          <w:rFonts w:ascii="Book Antiqua" w:hAnsi="Book Antiqua"/>
          <w:lang w:val="en-US"/>
        </w:rPr>
        <w:t>multiple</w:t>
      </w:r>
      <w:r w:rsidRPr="006873DB">
        <w:rPr>
          <w:rFonts w:ascii="Book Antiqua" w:hAnsi="Book Antiqua"/>
          <w:lang w:val="en-US"/>
        </w:rPr>
        <w:t xml:space="preserve"> use device but every clip has to be </w:t>
      </w:r>
      <w:r w:rsidR="00021A4D" w:rsidRPr="006873DB">
        <w:rPr>
          <w:rFonts w:ascii="Book Antiqua" w:hAnsi="Book Antiqua"/>
          <w:lang w:val="en-US"/>
        </w:rPr>
        <w:t>separately</w:t>
      </w:r>
      <w:r w:rsidRPr="006873DB">
        <w:rPr>
          <w:rFonts w:ascii="Book Antiqua" w:hAnsi="Book Antiqua"/>
          <w:lang w:val="en-US"/>
        </w:rPr>
        <w:t xml:space="preserve"> loaded. The Instinct and the resolution clip can be closed and reopened until a proper position could be achieved.</w:t>
      </w:r>
    </w:p>
    <w:p w:rsidR="00243681" w:rsidRPr="006873DB" w:rsidRDefault="00243681" w:rsidP="00243681">
      <w:pPr>
        <w:spacing w:line="360" w:lineRule="auto"/>
        <w:jc w:val="both"/>
        <w:rPr>
          <w:lang w:eastAsia="zh-CN"/>
        </w:rPr>
      </w:pPr>
      <w:r w:rsidRPr="006873DB">
        <w:br w:type="page"/>
      </w:r>
    </w:p>
    <w:p w:rsidR="00243681" w:rsidRPr="006873DB" w:rsidRDefault="00243681" w:rsidP="00243681">
      <w:pPr>
        <w:spacing w:line="360" w:lineRule="auto"/>
        <w:jc w:val="both"/>
        <w:rPr>
          <w:rFonts w:ascii="Book Antiqua" w:hAnsi="Book Antiqua"/>
          <w:lang w:val="en-US"/>
        </w:rPr>
      </w:pPr>
      <w:r w:rsidRPr="006873DB">
        <w:rPr>
          <w:rFonts w:ascii="Book Antiqua" w:hAnsi="Book Antiqua"/>
          <w:noProof/>
          <w:lang w:val="en-US"/>
        </w:rPr>
        <w:lastRenderedPageBreak/>
        <w:drawing>
          <wp:inline distT="0" distB="0" distL="0" distR="0" wp14:anchorId="0FE602D7" wp14:editId="0607ABF4">
            <wp:extent cx="4861772" cy="3241181"/>
            <wp:effectExtent l="25400" t="0" r="0" b="0"/>
            <wp:docPr id="2" name="Bild 1" descr="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5.jpg"/>
                    <pic:cNvPicPr/>
                  </pic:nvPicPr>
                  <pic:blipFill>
                    <a:blip r:embed="rId9"/>
                    <a:stretch>
                      <a:fillRect/>
                    </a:stretch>
                  </pic:blipFill>
                  <pic:spPr>
                    <a:xfrm>
                      <a:off x="0" y="0"/>
                      <a:ext cx="4864992" cy="3243327"/>
                    </a:xfrm>
                    <a:prstGeom prst="rect">
                      <a:avLst/>
                    </a:prstGeom>
                  </pic:spPr>
                </pic:pic>
              </a:graphicData>
            </a:graphic>
          </wp:inline>
        </w:drawing>
      </w:r>
    </w:p>
    <w:p w:rsidR="00243681" w:rsidRPr="006873DB" w:rsidRDefault="00243681" w:rsidP="00243681">
      <w:pPr>
        <w:spacing w:line="360" w:lineRule="auto"/>
        <w:jc w:val="both"/>
        <w:rPr>
          <w:rFonts w:ascii="Book Antiqua" w:hAnsi="Book Antiqua"/>
          <w:lang w:val="en-US"/>
        </w:rPr>
      </w:pPr>
      <w:r w:rsidRPr="006873DB">
        <w:rPr>
          <w:rFonts w:ascii="Book Antiqua" w:hAnsi="Book Antiqua"/>
          <w:noProof/>
          <w:lang w:val="en-US"/>
        </w:rPr>
        <w:drawing>
          <wp:inline distT="0" distB="0" distL="0" distR="0" wp14:anchorId="6F5C6BCE" wp14:editId="47A0B891">
            <wp:extent cx="4548928" cy="3032619"/>
            <wp:effectExtent l="25400" t="0" r="0" b="0"/>
            <wp:docPr id="7" name="Bild 6" descr="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6.jpg"/>
                    <pic:cNvPicPr/>
                  </pic:nvPicPr>
                  <pic:blipFill>
                    <a:blip r:embed="rId10"/>
                    <a:stretch>
                      <a:fillRect/>
                    </a:stretch>
                  </pic:blipFill>
                  <pic:spPr>
                    <a:xfrm>
                      <a:off x="0" y="0"/>
                      <a:ext cx="4553814" cy="3035876"/>
                    </a:xfrm>
                    <a:prstGeom prst="rect">
                      <a:avLst/>
                    </a:prstGeom>
                  </pic:spPr>
                </pic:pic>
              </a:graphicData>
            </a:graphic>
          </wp:inline>
        </w:drawing>
      </w:r>
    </w:p>
    <w:p w:rsidR="00243681" w:rsidRPr="006873DB" w:rsidRDefault="00243681" w:rsidP="00243681">
      <w:pPr>
        <w:spacing w:line="360" w:lineRule="auto"/>
        <w:jc w:val="both"/>
        <w:rPr>
          <w:rFonts w:ascii="Book Antiqua" w:hAnsi="Book Antiqua"/>
          <w:b/>
          <w:lang w:val="en-US"/>
        </w:rPr>
      </w:pPr>
      <w:r w:rsidRPr="006873DB">
        <w:rPr>
          <w:rFonts w:ascii="Book Antiqua" w:hAnsi="Book Antiqua"/>
          <w:b/>
          <w:lang w:val="en-US"/>
        </w:rPr>
        <w:t xml:space="preserve">Figure 1 </w:t>
      </w:r>
      <w:proofErr w:type="spellStart"/>
      <w:r w:rsidRPr="006873DB">
        <w:rPr>
          <w:rFonts w:ascii="Book Antiqua" w:hAnsi="Book Antiqua"/>
          <w:b/>
          <w:lang w:val="en-US"/>
        </w:rPr>
        <w:t>Hemospray</w:t>
      </w:r>
      <w:proofErr w:type="spellEnd"/>
      <w:r w:rsidRPr="006873DB">
        <w:rPr>
          <w:rFonts w:ascii="Book Antiqua" w:hAnsi="Book Antiqua"/>
          <w:b/>
          <w:lang w:val="en-US"/>
        </w:rPr>
        <w:t xml:space="preserve"> (Cook Medical, </w:t>
      </w:r>
      <w:r w:rsidR="00021A4D" w:rsidRPr="006873DB">
        <w:rPr>
          <w:rFonts w:ascii="Book Antiqua" w:hAnsi="Book Antiqua"/>
          <w:b/>
          <w:lang w:val="en-US"/>
        </w:rPr>
        <w:t>Ireland</w:t>
      </w:r>
      <w:r w:rsidRPr="006873DB">
        <w:rPr>
          <w:rFonts w:ascii="Book Antiqua" w:hAnsi="Book Antiqua"/>
          <w:b/>
          <w:lang w:val="en-US"/>
        </w:rPr>
        <w:t>) with a CO</w:t>
      </w:r>
      <w:r w:rsidRPr="006873DB">
        <w:rPr>
          <w:rFonts w:ascii="Book Antiqua" w:hAnsi="Book Antiqua"/>
          <w:b/>
          <w:vertAlign w:val="subscript"/>
          <w:lang w:val="en-US"/>
        </w:rPr>
        <w:t>2</w:t>
      </w:r>
      <w:r w:rsidRPr="006873DB">
        <w:rPr>
          <w:rFonts w:ascii="Book Antiqua" w:hAnsi="Book Antiqua"/>
          <w:b/>
          <w:lang w:val="en-US"/>
        </w:rPr>
        <w:t xml:space="preserve"> pressurized handle the mineral powder is applied with a catheter introduced through the working channel of the endoscope.</w:t>
      </w:r>
    </w:p>
    <w:p w:rsidR="00390B71" w:rsidRPr="006873DB" w:rsidRDefault="00390B71" w:rsidP="00390B71">
      <w:pPr>
        <w:spacing w:line="360" w:lineRule="auto"/>
        <w:jc w:val="both"/>
        <w:rPr>
          <w:rFonts w:ascii="Book Antiqua" w:hAnsi="Book Antiqua"/>
          <w:lang w:val="en-US"/>
        </w:rPr>
      </w:pPr>
      <w:r w:rsidRPr="006873DB">
        <w:rPr>
          <w:rFonts w:ascii="Book Antiqua" w:hAnsi="Book Antiqua"/>
          <w:lang w:val="en-US"/>
        </w:rPr>
        <w:br w:type="page"/>
      </w:r>
      <w:r w:rsidRPr="006873DB">
        <w:rPr>
          <w:rFonts w:ascii="Book Antiqua" w:hAnsi="Book Antiqua"/>
          <w:noProof/>
          <w:lang w:val="en-US"/>
        </w:rPr>
        <w:lastRenderedPageBreak/>
        <w:drawing>
          <wp:inline distT="0" distB="0" distL="0" distR="0" wp14:anchorId="7BD580E4" wp14:editId="48BEB273">
            <wp:extent cx="5756910" cy="4156710"/>
            <wp:effectExtent l="25400" t="0" r="8890" b="0"/>
            <wp:docPr id="5" name="Bild 4" descr="2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2.jpg"/>
                    <pic:cNvPicPr/>
                  </pic:nvPicPr>
                  <pic:blipFill>
                    <a:blip r:embed="rId11"/>
                    <a:stretch>
                      <a:fillRect/>
                    </a:stretch>
                  </pic:blipFill>
                  <pic:spPr>
                    <a:xfrm>
                      <a:off x="0" y="0"/>
                      <a:ext cx="5756910" cy="4156710"/>
                    </a:xfrm>
                    <a:prstGeom prst="rect">
                      <a:avLst/>
                    </a:prstGeom>
                  </pic:spPr>
                </pic:pic>
              </a:graphicData>
            </a:graphic>
          </wp:inline>
        </w:drawing>
      </w:r>
    </w:p>
    <w:p w:rsidR="00390B71" w:rsidRPr="006873DB" w:rsidRDefault="00390B71" w:rsidP="00390B71">
      <w:pPr>
        <w:spacing w:line="360" w:lineRule="auto"/>
        <w:jc w:val="both"/>
        <w:rPr>
          <w:rFonts w:ascii="Book Antiqua" w:hAnsi="Book Antiqua"/>
          <w:lang w:val="en-US"/>
        </w:rPr>
      </w:pPr>
      <w:r w:rsidRPr="006873DB">
        <w:rPr>
          <w:rFonts w:ascii="Book Antiqua" w:hAnsi="Book Antiqua"/>
          <w:b/>
          <w:lang w:val="en-US"/>
        </w:rPr>
        <w:t xml:space="preserve">Figure </w:t>
      </w:r>
      <w:r w:rsidRPr="006873DB">
        <w:rPr>
          <w:rFonts w:ascii="Book Antiqua" w:hAnsi="Book Antiqua" w:hint="eastAsia"/>
          <w:b/>
          <w:lang w:val="en-US" w:eastAsia="zh-CN"/>
        </w:rPr>
        <w:t>2</w:t>
      </w:r>
      <w:r w:rsidRPr="006873DB">
        <w:rPr>
          <w:rFonts w:ascii="Book Antiqua" w:hAnsi="Book Antiqua"/>
          <w:b/>
          <w:lang w:val="en-US"/>
        </w:rPr>
        <w:t xml:space="preserve"> </w:t>
      </w:r>
      <w:proofErr w:type="gramStart"/>
      <w:r w:rsidRPr="006873DB">
        <w:rPr>
          <w:rFonts w:ascii="Book Antiqua" w:hAnsi="Book Antiqua"/>
          <w:b/>
          <w:lang w:val="en-US"/>
        </w:rPr>
        <w:t>Over</w:t>
      </w:r>
      <w:proofErr w:type="gramEnd"/>
      <w:r w:rsidRPr="006873DB">
        <w:rPr>
          <w:rFonts w:ascii="Book Antiqua" w:hAnsi="Book Antiqua"/>
          <w:b/>
          <w:lang w:val="en-US"/>
        </w:rPr>
        <w:t xml:space="preserve"> the scope</w:t>
      </w:r>
      <w:r w:rsidRPr="006873DB">
        <w:rPr>
          <w:rFonts w:ascii="Book Antiqua" w:hAnsi="Book Antiqua" w:hint="eastAsia"/>
          <w:b/>
          <w:lang w:val="en-US" w:eastAsia="zh-CN"/>
        </w:rPr>
        <w:t xml:space="preserve"> </w:t>
      </w:r>
      <w:r w:rsidRPr="006873DB">
        <w:rPr>
          <w:rFonts w:ascii="Book Antiqua" w:hAnsi="Book Antiqua"/>
          <w:b/>
          <w:lang w:val="en-US"/>
        </w:rPr>
        <w:t>clip (</w:t>
      </w:r>
      <w:proofErr w:type="spellStart"/>
      <w:r w:rsidRPr="006873DB">
        <w:rPr>
          <w:rFonts w:ascii="Book Antiqua" w:hAnsi="Book Antiqua"/>
          <w:b/>
          <w:lang w:val="en-US"/>
        </w:rPr>
        <w:t>Oversco</w:t>
      </w:r>
      <w:proofErr w:type="spellEnd"/>
      <w:r w:rsidRPr="006873DB">
        <w:rPr>
          <w:rFonts w:ascii="Book Antiqua" w:hAnsi="Book Antiqua"/>
          <w:b/>
          <w:lang w:val="en-US"/>
        </w:rPr>
        <w:t xml:space="preserve">, </w:t>
      </w:r>
      <w:proofErr w:type="spellStart"/>
      <w:r w:rsidRPr="006873DB">
        <w:rPr>
          <w:rFonts w:ascii="Book Antiqua" w:hAnsi="Book Antiqua"/>
          <w:b/>
          <w:lang w:val="en-US"/>
        </w:rPr>
        <w:t>Tübingen</w:t>
      </w:r>
      <w:proofErr w:type="spellEnd"/>
      <w:r w:rsidRPr="006873DB">
        <w:rPr>
          <w:rFonts w:ascii="Book Antiqua" w:hAnsi="Book Antiqua"/>
          <w:b/>
          <w:lang w:val="en-US"/>
        </w:rPr>
        <w:t xml:space="preserve">, Germany). </w:t>
      </w:r>
      <w:r w:rsidRPr="006873DB">
        <w:rPr>
          <w:rFonts w:ascii="Book Antiqua" w:hAnsi="Book Antiqua"/>
          <w:lang w:val="en-US"/>
        </w:rPr>
        <w:t>The clip is preloaded on a transparent cap that can be fixed on the distal end of the endoscope. After suctioning of the bleeding source into the cap the clip is placed over the bleeding site.</w:t>
      </w:r>
    </w:p>
    <w:p w:rsidR="00243681" w:rsidRPr="006873DB" w:rsidRDefault="00243681" w:rsidP="00243681">
      <w:pPr>
        <w:spacing w:line="360" w:lineRule="auto"/>
        <w:jc w:val="both"/>
        <w:rPr>
          <w:rFonts w:ascii="Book Antiqua" w:hAnsi="Book Antiqua"/>
          <w:lang w:val="en-US"/>
        </w:rPr>
      </w:pPr>
    </w:p>
    <w:p w:rsidR="00243681" w:rsidRPr="006873DB" w:rsidRDefault="00243681" w:rsidP="00243681">
      <w:pPr>
        <w:spacing w:line="360" w:lineRule="auto"/>
        <w:jc w:val="both"/>
        <w:rPr>
          <w:rFonts w:ascii="Book Antiqua" w:hAnsi="Book Antiqua"/>
          <w:lang w:val="en-US"/>
        </w:rPr>
      </w:pPr>
      <w:r w:rsidRPr="006873DB">
        <w:rPr>
          <w:rFonts w:ascii="Book Antiqua" w:hAnsi="Book Antiqua"/>
          <w:noProof/>
          <w:lang w:val="en-US"/>
        </w:rPr>
        <w:lastRenderedPageBreak/>
        <w:drawing>
          <wp:inline distT="0" distB="0" distL="0" distR="0" wp14:anchorId="56D0B6EC" wp14:editId="20067113">
            <wp:extent cx="5756910" cy="4156710"/>
            <wp:effectExtent l="25400" t="0" r="8890" b="0"/>
            <wp:docPr id="9" name="Bild 1" descr="2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2.jpg"/>
                    <pic:cNvPicPr/>
                  </pic:nvPicPr>
                  <pic:blipFill>
                    <a:blip r:embed="rId12"/>
                    <a:stretch>
                      <a:fillRect/>
                    </a:stretch>
                  </pic:blipFill>
                  <pic:spPr>
                    <a:xfrm>
                      <a:off x="0" y="0"/>
                      <a:ext cx="5756910" cy="4156710"/>
                    </a:xfrm>
                    <a:prstGeom prst="rect">
                      <a:avLst/>
                    </a:prstGeom>
                  </pic:spPr>
                </pic:pic>
              </a:graphicData>
            </a:graphic>
          </wp:inline>
        </w:drawing>
      </w:r>
    </w:p>
    <w:p w:rsidR="00243681" w:rsidRPr="006873DB" w:rsidRDefault="00EE7BF6" w:rsidP="00243681">
      <w:pPr>
        <w:spacing w:line="360" w:lineRule="auto"/>
        <w:jc w:val="both"/>
        <w:rPr>
          <w:rFonts w:ascii="Book Antiqua" w:hAnsi="Book Antiqua"/>
          <w:lang w:val="en-US"/>
        </w:rPr>
      </w:pPr>
      <w:r w:rsidRPr="006873DB">
        <w:rPr>
          <w:rFonts w:ascii="Book Antiqua" w:hAnsi="Book Antiqua"/>
          <w:b/>
          <w:lang w:val="en-US"/>
        </w:rPr>
        <w:t xml:space="preserve">Figure </w:t>
      </w:r>
      <w:r w:rsidR="00390B71" w:rsidRPr="006873DB">
        <w:rPr>
          <w:rFonts w:ascii="Book Antiqua" w:hAnsi="Book Antiqua" w:hint="eastAsia"/>
          <w:b/>
          <w:lang w:val="en-US" w:eastAsia="zh-CN"/>
        </w:rPr>
        <w:t>3</w:t>
      </w:r>
      <w:r w:rsidRPr="006873DB">
        <w:rPr>
          <w:rFonts w:ascii="Book Antiqua" w:hAnsi="Book Antiqua" w:hint="eastAsia"/>
          <w:b/>
          <w:lang w:val="en-US" w:eastAsia="zh-CN"/>
        </w:rPr>
        <w:t xml:space="preserve"> </w:t>
      </w:r>
      <w:r w:rsidR="00243681" w:rsidRPr="006873DB">
        <w:rPr>
          <w:rFonts w:ascii="Book Antiqua" w:hAnsi="Book Antiqua"/>
          <w:b/>
          <w:lang w:val="en-US"/>
        </w:rPr>
        <w:t xml:space="preserve">Different types of </w:t>
      </w:r>
      <w:r w:rsidRPr="006873DB">
        <w:rPr>
          <w:rFonts w:ascii="Book Antiqua" w:hAnsi="Book Antiqua"/>
          <w:b/>
          <w:lang w:val="en-US"/>
        </w:rPr>
        <w:t>through the scop</w:t>
      </w:r>
      <w:r w:rsidR="00243681" w:rsidRPr="006873DB">
        <w:rPr>
          <w:rFonts w:ascii="Book Antiqua" w:hAnsi="Book Antiqua"/>
          <w:b/>
          <w:lang w:val="en-US"/>
        </w:rPr>
        <w:t>e clips.</w:t>
      </w:r>
      <w:r w:rsidRPr="006873DB">
        <w:rPr>
          <w:rFonts w:ascii="Book Antiqua" w:hAnsi="Book Antiqua" w:hint="eastAsia"/>
          <w:b/>
          <w:lang w:val="en-US" w:eastAsia="zh-CN"/>
        </w:rPr>
        <w:t xml:space="preserve"> </w:t>
      </w:r>
      <w:r w:rsidRPr="006873DB">
        <w:rPr>
          <w:rFonts w:ascii="Book Antiqua" w:hAnsi="Book Antiqua" w:hint="eastAsia"/>
          <w:lang w:val="en-US" w:eastAsia="zh-CN"/>
        </w:rPr>
        <w:t>A:</w:t>
      </w:r>
      <w:r w:rsidR="00243681" w:rsidRPr="006873DB">
        <w:rPr>
          <w:rFonts w:ascii="Book Antiqua" w:hAnsi="Book Antiqua"/>
          <w:lang w:val="en-US"/>
        </w:rPr>
        <w:t xml:space="preserve"> Quick Clip, (Olympus, Hamburg, Deutschland)</w:t>
      </w:r>
      <w:r w:rsidRPr="006873DB">
        <w:rPr>
          <w:rFonts w:ascii="Book Antiqua" w:hAnsi="Book Antiqua" w:hint="eastAsia"/>
          <w:lang w:val="en-US" w:eastAsia="zh-CN"/>
        </w:rPr>
        <w:t>;</w:t>
      </w:r>
      <w:r w:rsidR="00243681" w:rsidRPr="006873DB">
        <w:rPr>
          <w:rFonts w:ascii="Book Antiqua" w:hAnsi="Book Antiqua"/>
          <w:lang w:val="en-US"/>
        </w:rPr>
        <w:t xml:space="preserve"> </w:t>
      </w:r>
      <w:r w:rsidRPr="006873DB">
        <w:rPr>
          <w:rFonts w:ascii="Book Antiqua" w:hAnsi="Book Antiqua" w:hint="eastAsia"/>
          <w:lang w:val="en-US" w:eastAsia="zh-CN"/>
        </w:rPr>
        <w:t xml:space="preserve">B: </w:t>
      </w:r>
      <w:r w:rsidR="00243681" w:rsidRPr="006873DB">
        <w:rPr>
          <w:rFonts w:ascii="Book Antiqua" w:hAnsi="Book Antiqua"/>
          <w:lang w:val="en-US"/>
        </w:rPr>
        <w:t xml:space="preserve">Instinct Clip (Cook Medical, Limerick, </w:t>
      </w:r>
      <w:r w:rsidR="00021A4D" w:rsidRPr="006873DB">
        <w:rPr>
          <w:rFonts w:ascii="Book Antiqua" w:hAnsi="Book Antiqua"/>
          <w:lang w:val="en-US"/>
        </w:rPr>
        <w:t>Ireland</w:t>
      </w:r>
      <w:r w:rsidR="00243681" w:rsidRPr="006873DB">
        <w:rPr>
          <w:rFonts w:ascii="Book Antiqua" w:hAnsi="Book Antiqua"/>
          <w:lang w:val="en-US"/>
        </w:rPr>
        <w:t>)</w:t>
      </w:r>
      <w:r w:rsidRPr="006873DB">
        <w:rPr>
          <w:rFonts w:ascii="Book Antiqua" w:hAnsi="Book Antiqua" w:hint="eastAsia"/>
          <w:lang w:val="en-US" w:eastAsia="zh-CN"/>
        </w:rPr>
        <w:t>;</w:t>
      </w:r>
      <w:r w:rsidR="00243681" w:rsidRPr="006873DB">
        <w:rPr>
          <w:rFonts w:ascii="Book Antiqua" w:hAnsi="Book Antiqua"/>
          <w:lang w:val="en-US"/>
        </w:rPr>
        <w:t xml:space="preserve"> </w:t>
      </w:r>
      <w:r w:rsidRPr="006873DB">
        <w:rPr>
          <w:rFonts w:ascii="Book Antiqua" w:hAnsi="Book Antiqua" w:hint="eastAsia"/>
          <w:lang w:val="en-US" w:eastAsia="zh-CN"/>
        </w:rPr>
        <w:t xml:space="preserve">C: </w:t>
      </w:r>
      <w:r w:rsidR="00391A30">
        <w:rPr>
          <w:rFonts w:ascii="Book Antiqua" w:hAnsi="Book Antiqua"/>
          <w:lang w:val="en-US"/>
        </w:rPr>
        <w:t>Resolution Clip (</w:t>
      </w:r>
      <w:r w:rsidR="00243681" w:rsidRPr="006873DB">
        <w:rPr>
          <w:rFonts w:ascii="Book Antiqua" w:hAnsi="Book Antiqua"/>
          <w:lang w:val="en-US"/>
        </w:rPr>
        <w:t xml:space="preserve">Boston </w:t>
      </w:r>
      <w:r w:rsidR="00021A4D" w:rsidRPr="006873DB">
        <w:rPr>
          <w:rFonts w:ascii="Book Antiqua" w:hAnsi="Book Antiqua"/>
          <w:lang w:val="en-US"/>
        </w:rPr>
        <w:t>Scientific</w:t>
      </w:r>
      <w:r w:rsidR="00243681" w:rsidRPr="006873DB">
        <w:rPr>
          <w:rFonts w:ascii="Book Antiqua" w:hAnsi="Book Antiqua"/>
          <w:lang w:val="en-US"/>
        </w:rPr>
        <w:t xml:space="preserve"> Germany, Ratingen, Germany).</w:t>
      </w:r>
    </w:p>
    <w:p w:rsidR="00390B71" w:rsidRPr="006873DB" w:rsidRDefault="00390B71" w:rsidP="00390B71">
      <w:pPr>
        <w:spacing w:line="360" w:lineRule="auto"/>
        <w:jc w:val="both"/>
        <w:rPr>
          <w:rFonts w:ascii="Book Antiqua" w:hAnsi="Book Antiqua"/>
          <w:b/>
          <w:lang w:val="en-US"/>
        </w:rPr>
      </w:pPr>
      <w:r w:rsidRPr="006873DB">
        <w:rPr>
          <w:rFonts w:ascii="Book Antiqua" w:hAnsi="Book Antiqua"/>
          <w:b/>
          <w:lang w:val="en-US"/>
        </w:rPr>
        <w:br w:type="page"/>
      </w:r>
      <w:r w:rsidRPr="006873DB">
        <w:rPr>
          <w:rFonts w:ascii="Book Antiqua" w:hAnsi="Book Antiqua"/>
          <w:b/>
          <w:noProof/>
          <w:lang w:val="en-US"/>
        </w:rPr>
        <w:lastRenderedPageBreak/>
        <w:drawing>
          <wp:inline distT="0" distB="0" distL="0" distR="0" wp14:anchorId="322CAA9D" wp14:editId="769A122A">
            <wp:extent cx="5756910" cy="4156710"/>
            <wp:effectExtent l="25400" t="0" r="8890" b="0"/>
            <wp:docPr id="4" name="Bild 3" descr="2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3.jpg"/>
                    <pic:cNvPicPr/>
                  </pic:nvPicPr>
                  <pic:blipFill>
                    <a:blip r:embed="rId13"/>
                    <a:stretch>
                      <a:fillRect/>
                    </a:stretch>
                  </pic:blipFill>
                  <pic:spPr>
                    <a:xfrm>
                      <a:off x="0" y="0"/>
                      <a:ext cx="5756910" cy="4156710"/>
                    </a:xfrm>
                    <a:prstGeom prst="rect">
                      <a:avLst/>
                    </a:prstGeom>
                  </pic:spPr>
                </pic:pic>
              </a:graphicData>
            </a:graphic>
          </wp:inline>
        </w:drawing>
      </w:r>
    </w:p>
    <w:p w:rsidR="00390B71" w:rsidRPr="006873DB" w:rsidRDefault="00390B71" w:rsidP="00390B71">
      <w:pPr>
        <w:spacing w:line="360" w:lineRule="auto"/>
        <w:jc w:val="both"/>
        <w:rPr>
          <w:rFonts w:ascii="Book Antiqua" w:hAnsi="Book Antiqua"/>
          <w:lang w:val="en-US"/>
        </w:rPr>
      </w:pPr>
      <w:r w:rsidRPr="006873DB">
        <w:rPr>
          <w:rFonts w:ascii="Book Antiqua" w:hAnsi="Book Antiqua"/>
          <w:b/>
          <w:lang w:val="en-US"/>
        </w:rPr>
        <w:t>Figure 4 Clip Master 3 (</w:t>
      </w:r>
      <w:proofErr w:type="spellStart"/>
      <w:r w:rsidRPr="006873DB">
        <w:rPr>
          <w:rFonts w:ascii="Book Antiqua" w:hAnsi="Book Antiqua"/>
          <w:b/>
          <w:lang w:val="en-US"/>
        </w:rPr>
        <w:t>Medwork</w:t>
      </w:r>
      <w:proofErr w:type="spellEnd"/>
      <w:r w:rsidRPr="006873DB">
        <w:rPr>
          <w:rFonts w:ascii="Book Antiqua" w:hAnsi="Book Antiqua"/>
          <w:b/>
          <w:lang w:val="en-US"/>
        </w:rPr>
        <w:t xml:space="preserve">, </w:t>
      </w:r>
      <w:proofErr w:type="spellStart"/>
      <w:r w:rsidRPr="006873DB">
        <w:rPr>
          <w:rFonts w:ascii="Book Antiqua" w:hAnsi="Book Antiqua"/>
          <w:b/>
          <w:lang w:val="en-US"/>
        </w:rPr>
        <w:t>Höchstadt</w:t>
      </w:r>
      <w:proofErr w:type="spellEnd"/>
      <w:r w:rsidRPr="006873DB">
        <w:rPr>
          <w:rFonts w:ascii="Book Antiqua" w:hAnsi="Book Antiqua"/>
          <w:b/>
          <w:lang w:val="en-US"/>
        </w:rPr>
        <w:t>/</w:t>
      </w:r>
      <w:proofErr w:type="spellStart"/>
      <w:r w:rsidRPr="006873DB">
        <w:rPr>
          <w:rFonts w:ascii="Book Antiqua" w:hAnsi="Book Antiqua"/>
          <w:b/>
          <w:lang w:val="en-US"/>
        </w:rPr>
        <w:t>Aisch</w:t>
      </w:r>
      <w:proofErr w:type="spellEnd"/>
      <w:r w:rsidRPr="006873DB">
        <w:rPr>
          <w:rFonts w:ascii="Book Antiqua" w:hAnsi="Book Antiqua"/>
          <w:b/>
          <w:lang w:val="en-US"/>
        </w:rPr>
        <w:t>, Germany) is a through the scope clip with three consecutively preloaded clips.</w:t>
      </w:r>
      <w:r w:rsidRPr="006873DB">
        <w:rPr>
          <w:rFonts w:ascii="Book Antiqua" w:hAnsi="Book Antiqua"/>
          <w:lang w:val="en-US"/>
        </w:rPr>
        <w:t xml:space="preserve"> The clips can be applied without changing the device.</w:t>
      </w:r>
    </w:p>
    <w:p w:rsidR="00243681" w:rsidRPr="006873DB" w:rsidRDefault="00243681" w:rsidP="00243681">
      <w:pPr>
        <w:spacing w:line="360" w:lineRule="auto"/>
        <w:jc w:val="both"/>
        <w:rPr>
          <w:rFonts w:ascii="Book Antiqua" w:hAnsi="Book Antiqua"/>
          <w:b/>
          <w:lang w:val="en-US"/>
        </w:rPr>
      </w:pPr>
    </w:p>
    <w:p w:rsidR="00243681" w:rsidRPr="006873DB" w:rsidRDefault="00243681" w:rsidP="00243681">
      <w:pPr>
        <w:spacing w:line="360" w:lineRule="auto"/>
        <w:jc w:val="both"/>
        <w:rPr>
          <w:rFonts w:ascii="Book Antiqua" w:hAnsi="Book Antiqua"/>
          <w:b/>
          <w:lang w:val="en-US"/>
        </w:rPr>
      </w:pPr>
      <w:r w:rsidRPr="006873DB">
        <w:rPr>
          <w:rFonts w:ascii="Book Antiqua" w:hAnsi="Book Antiqua"/>
          <w:b/>
          <w:lang w:val="en-US"/>
        </w:rPr>
        <w:br w:type="page"/>
      </w:r>
      <w:r w:rsidRPr="006873DB">
        <w:rPr>
          <w:rFonts w:ascii="Book Antiqua" w:hAnsi="Book Antiqua"/>
          <w:b/>
          <w:noProof/>
          <w:lang w:val="en-US"/>
        </w:rPr>
        <w:lastRenderedPageBreak/>
        <w:drawing>
          <wp:inline distT="0" distB="0" distL="0" distR="0" wp14:anchorId="0FB7B9E4" wp14:editId="16631135">
            <wp:extent cx="5756910" cy="3239135"/>
            <wp:effectExtent l="25400" t="0" r="8890" b="0"/>
            <wp:docPr id="6" name="Bild 5" descr="Instin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nct.jpg"/>
                    <pic:cNvPicPr/>
                  </pic:nvPicPr>
                  <pic:blipFill>
                    <a:blip r:embed="rId14"/>
                    <a:stretch>
                      <a:fillRect/>
                    </a:stretch>
                  </pic:blipFill>
                  <pic:spPr>
                    <a:xfrm>
                      <a:off x="0" y="0"/>
                      <a:ext cx="5756910" cy="3239135"/>
                    </a:xfrm>
                    <a:prstGeom prst="rect">
                      <a:avLst/>
                    </a:prstGeom>
                  </pic:spPr>
                </pic:pic>
              </a:graphicData>
            </a:graphic>
          </wp:inline>
        </w:drawing>
      </w:r>
    </w:p>
    <w:p w:rsidR="00243681" w:rsidRPr="006873DB" w:rsidRDefault="00EE7BF6" w:rsidP="00243681">
      <w:pPr>
        <w:spacing w:line="360" w:lineRule="auto"/>
        <w:jc w:val="both"/>
        <w:rPr>
          <w:rFonts w:ascii="Book Antiqua" w:hAnsi="Book Antiqua"/>
          <w:b/>
          <w:lang w:val="en-US" w:eastAsia="zh-CN"/>
        </w:rPr>
      </w:pPr>
      <w:r w:rsidRPr="006873DB">
        <w:rPr>
          <w:rFonts w:ascii="Book Antiqua" w:hAnsi="Book Antiqua"/>
          <w:b/>
          <w:lang w:val="en-US"/>
        </w:rPr>
        <w:t xml:space="preserve">Figure </w:t>
      </w:r>
      <w:r w:rsidR="00390B71" w:rsidRPr="006873DB">
        <w:rPr>
          <w:rFonts w:ascii="Book Antiqua" w:hAnsi="Book Antiqua" w:hint="eastAsia"/>
          <w:b/>
          <w:lang w:val="en-US" w:eastAsia="zh-CN"/>
        </w:rPr>
        <w:t>5</w:t>
      </w:r>
      <w:r w:rsidR="00243681" w:rsidRPr="006873DB">
        <w:rPr>
          <w:rFonts w:ascii="Book Antiqua" w:hAnsi="Book Antiqua"/>
          <w:b/>
          <w:lang w:val="en-US"/>
        </w:rPr>
        <w:t xml:space="preserve"> </w:t>
      </w:r>
      <w:r w:rsidR="004F3FDB" w:rsidRPr="006873DB">
        <w:rPr>
          <w:rFonts w:ascii="Book Antiqua" w:hAnsi="Book Antiqua"/>
          <w:b/>
          <w:lang w:val="en-US"/>
        </w:rPr>
        <w:t xml:space="preserve">Instinct </w:t>
      </w:r>
      <w:proofErr w:type="gramStart"/>
      <w:r w:rsidR="004F3FDB" w:rsidRPr="006873DB">
        <w:rPr>
          <w:rFonts w:ascii="Book Antiqua" w:hAnsi="Book Antiqua"/>
          <w:b/>
          <w:lang w:val="en-US"/>
        </w:rPr>
        <w:t>clip</w:t>
      </w:r>
      <w:proofErr w:type="gramEnd"/>
      <w:r w:rsidR="004F3FDB" w:rsidRPr="006873DB">
        <w:rPr>
          <w:rFonts w:ascii="Book Antiqua" w:hAnsi="Book Antiqua" w:hint="eastAsia"/>
          <w:b/>
          <w:lang w:val="en-US" w:eastAsia="zh-CN"/>
        </w:rPr>
        <w:t xml:space="preserve">. </w:t>
      </w:r>
      <w:r w:rsidR="004F3FDB" w:rsidRPr="006873DB">
        <w:rPr>
          <w:rFonts w:ascii="Book Antiqua" w:hAnsi="Book Antiqua" w:hint="eastAsia"/>
          <w:lang w:val="en-US" w:eastAsia="zh-CN"/>
        </w:rPr>
        <w:t>A:</w:t>
      </w:r>
      <w:r w:rsidR="00243681" w:rsidRPr="006873DB">
        <w:rPr>
          <w:rFonts w:ascii="Book Antiqua" w:hAnsi="Book Antiqua"/>
          <w:b/>
          <w:lang w:val="en-US"/>
        </w:rPr>
        <w:t xml:space="preserve"> </w:t>
      </w:r>
      <w:r w:rsidR="00243681" w:rsidRPr="006873DB">
        <w:rPr>
          <w:rFonts w:ascii="Book Antiqua" w:hAnsi="Book Antiqua"/>
          <w:lang w:val="en-US"/>
        </w:rPr>
        <w:t xml:space="preserve">Forrest </w:t>
      </w:r>
      <w:proofErr w:type="spellStart"/>
      <w:r w:rsidR="00243681" w:rsidRPr="006873DB">
        <w:rPr>
          <w:rFonts w:ascii="Book Antiqua" w:hAnsi="Book Antiqua"/>
          <w:lang w:val="en-US"/>
        </w:rPr>
        <w:t>Ib</w:t>
      </w:r>
      <w:proofErr w:type="spellEnd"/>
      <w:r w:rsidR="00243681" w:rsidRPr="006873DB">
        <w:rPr>
          <w:rFonts w:ascii="Book Antiqua" w:hAnsi="Book Antiqua"/>
          <w:lang w:val="en-US"/>
        </w:rPr>
        <w:t xml:space="preserve"> ulcer in the </w:t>
      </w:r>
      <w:proofErr w:type="spellStart"/>
      <w:r w:rsidR="00021A4D" w:rsidRPr="00021A4D">
        <w:rPr>
          <w:rFonts w:ascii="Book Antiqua" w:hAnsi="Book Antiqua"/>
          <w:lang w:val="en-US"/>
        </w:rPr>
        <w:t>prepyloric</w:t>
      </w:r>
      <w:proofErr w:type="spellEnd"/>
      <w:r w:rsidR="00021A4D" w:rsidRPr="00021A4D">
        <w:rPr>
          <w:rFonts w:ascii="Book Antiqua" w:hAnsi="Book Antiqua"/>
          <w:lang w:val="en-US"/>
        </w:rPr>
        <w:t xml:space="preserve"> </w:t>
      </w:r>
      <w:proofErr w:type="spellStart"/>
      <w:r w:rsidR="00243681" w:rsidRPr="006873DB">
        <w:rPr>
          <w:rFonts w:ascii="Book Antiqua" w:hAnsi="Book Antiqua"/>
          <w:lang w:val="en-US"/>
        </w:rPr>
        <w:t>antrum</w:t>
      </w:r>
      <w:proofErr w:type="spellEnd"/>
      <w:r w:rsidR="004F3FDB" w:rsidRPr="006873DB">
        <w:rPr>
          <w:rFonts w:ascii="Book Antiqua" w:hAnsi="Book Antiqua" w:hint="eastAsia"/>
          <w:lang w:val="en-US" w:eastAsia="zh-CN"/>
        </w:rPr>
        <w:t>;</w:t>
      </w:r>
      <w:r w:rsidR="00243681" w:rsidRPr="006873DB">
        <w:rPr>
          <w:rFonts w:ascii="Book Antiqua" w:hAnsi="Book Antiqua"/>
          <w:lang w:val="en-US"/>
        </w:rPr>
        <w:t xml:space="preserve"> </w:t>
      </w:r>
      <w:r w:rsidR="004F3FDB" w:rsidRPr="006873DB">
        <w:rPr>
          <w:rFonts w:ascii="Book Antiqua" w:hAnsi="Book Antiqua" w:hint="eastAsia"/>
          <w:lang w:val="en-US" w:eastAsia="zh-CN"/>
        </w:rPr>
        <w:t>B:</w:t>
      </w:r>
      <w:r w:rsidR="00243681" w:rsidRPr="006873DB">
        <w:rPr>
          <w:rFonts w:ascii="Book Antiqua" w:hAnsi="Book Antiqua"/>
          <w:lang w:val="en-US"/>
        </w:rPr>
        <w:t xml:space="preserve"> After injection of diluted epinephrine solution and clearing of the blood clot a small feeding vessel is identified</w:t>
      </w:r>
      <w:r w:rsidR="004F3FDB" w:rsidRPr="006873DB">
        <w:rPr>
          <w:rFonts w:ascii="Book Antiqua" w:hAnsi="Book Antiqua" w:hint="eastAsia"/>
          <w:lang w:val="en-US" w:eastAsia="zh-CN"/>
        </w:rPr>
        <w:t>; C:</w:t>
      </w:r>
      <w:r w:rsidR="00243681" w:rsidRPr="006873DB">
        <w:rPr>
          <w:rFonts w:ascii="Book Antiqua" w:hAnsi="Book Antiqua"/>
          <w:lang w:val="en-US"/>
        </w:rPr>
        <w:t xml:space="preserve"> The Instinct clip (Cook Medical, </w:t>
      </w:r>
      <w:r w:rsidR="00021A4D" w:rsidRPr="006873DB">
        <w:rPr>
          <w:rFonts w:ascii="Book Antiqua" w:hAnsi="Book Antiqua"/>
          <w:lang w:val="en-US"/>
        </w:rPr>
        <w:t>Ireland</w:t>
      </w:r>
      <w:r w:rsidR="00243681" w:rsidRPr="006873DB">
        <w:rPr>
          <w:rFonts w:ascii="Book Antiqua" w:hAnsi="Book Antiqua"/>
          <w:lang w:val="en-US"/>
        </w:rPr>
        <w:t>) is positioned close to the lesion and then the branches are rotated to the desired angle</w:t>
      </w:r>
      <w:r w:rsidR="004F3FDB" w:rsidRPr="006873DB">
        <w:rPr>
          <w:rFonts w:ascii="Book Antiqua" w:hAnsi="Book Antiqua" w:hint="eastAsia"/>
          <w:lang w:val="en-US" w:eastAsia="zh-CN"/>
        </w:rPr>
        <w:t>;</w:t>
      </w:r>
      <w:r w:rsidR="00243681" w:rsidRPr="006873DB">
        <w:rPr>
          <w:rFonts w:ascii="Book Antiqua" w:hAnsi="Book Antiqua"/>
          <w:lang w:val="en-US"/>
        </w:rPr>
        <w:t xml:space="preserve"> </w:t>
      </w:r>
      <w:r w:rsidR="004F3FDB" w:rsidRPr="006873DB">
        <w:rPr>
          <w:rFonts w:ascii="Book Antiqua" w:hAnsi="Book Antiqua" w:hint="eastAsia"/>
          <w:lang w:val="en-US" w:eastAsia="zh-CN"/>
        </w:rPr>
        <w:t>D:</w:t>
      </w:r>
      <w:r w:rsidR="00243681" w:rsidRPr="006873DB">
        <w:rPr>
          <w:rFonts w:ascii="Book Antiqua" w:hAnsi="Book Antiqua"/>
          <w:lang w:val="en-US"/>
        </w:rPr>
        <w:t xml:space="preserve"> The clip is placed at the basis of the ulcer and closed in a proper position (</w:t>
      </w:r>
      <w:r w:rsidR="004F3FDB" w:rsidRPr="006873DB">
        <w:rPr>
          <w:rFonts w:ascii="Book Antiqua" w:hAnsi="Book Antiqua"/>
          <w:lang w:val="en-US"/>
        </w:rPr>
        <w:t>E</w:t>
      </w:r>
      <w:r w:rsidR="00243681" w:rsidRPr="006873DB">
        <w:rPr>
          <w:rFonts w:ascii="Book Antiqua" w:hAnsi="Book Antiqua"/>
          <w:lang w:val="en-US"/>
        </w:rPr>
        <w:t>)</w:t>
      </w:r>
      <w:r w:rsidR="004F3FDB" w:rsidRPr="006873DB">
        <w:rPr>
          <w:rFonts w:ascii="Book Antiqua" w:hAnsi="Book Antiqua" w:hint="eastAsia"/>
          <w:lang w:val="en-US" w:eastAsia="zh-CN"/>
        </w:rPr>
        <w:t>;</w:t>
      </w:r>
      <w:r w:rsidR="00243681" w:rsidRPr="006873DB">
        <w:rPr>
          <w:rFonts w:ascii="Book Antiqua" w:hAnsi="Book Antiqua"/>
          <w:lang w:val="en-US"/>
        </w:rPr>
        <w:t xml:space="preserve"> </w:t>
      </w:r>
      <w:r w:rsidR="004F3FDB" w:rsidRPr="006873DB">
        <w:rPr>
          <w:rFonts w:ascii="Book Antiqua" w:hAnsi="Book Antiqua" w:hint="eastAsia"/>
          <w:lang w:val="en-US" w:eastAsia="zh-CN"/>
        </w:rPr>
        <w:t xml:space="preserve">F: </w:t>
      </w:r>
      <w:r w:rsidR="00243681" w:rsidRPr="006873DB">
        <w:rPr>
          <w:rFonts w:ascii="Book Antiqua" w:hAnsi="Book Antiqua"/>
          <w:lang w:val="en-US"/>
        </w:rPr>
        <w:t xml:space="preserve">The clip is released and a second clip is positioned on the opposite position. </w:t>
      </w:r>
    </w:p>
    <w:p w:rsidR="00243681" w:rsidRPr="006873DB" w:rsidRDefault="00243681" w:rsidP="0011559A">
      <w:pPr>
        <w:pStyle w:val="EndNoteBibliographyTitle"/>
        <w:spacing w:line="360" w:lineRule="auto"/>
        <w:jc w:val="both"/>
        <w:rPr>
          <w:rFonts w:ascii="Book Antiqua" w:hAnsi="Book Antiqua"/>
          <w:b/>
          <w:noProof/>
          <w:lang w:val="de-DE" w:eastAsia="zh-CN"/>
        </w:rPr>
      </w:pPr>
    </w:p>
    <w:sectPr w:rsidR="00243681" w:rsidRPr="006873DB" w:rsidSect="006E417B">
      <w:footerReference w:type="even" r:id="rId15"/>
      <w:footerReference w:type="default" r:id="rId16"/>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85F" w:rsidRDefault="00C8385F">
      <w:r>
        <w:separator/>
      </w:r>
    </w:p>
  </w:endnote>
  <w:endnote w:type="continuationSeparator" w:id="0">
    <w:p w:rsidR="00C8385F" w:rsidRDefault="00C83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宋体">
    <w:altName w:val="SimSun"/>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Garamond">
    <w:panose1 w:val="02020404030301010803"/>
    <w:charset w:val="00"/>
    <w:family w:val="auto"/>
    <w:pitch w:val="variable"/>
    <w:sig w:usb0="00000003" w:usb1="00000000" w:usb2="00000000" w:usb3="00000000" w:csb0="00000001" w:csb1="00000000"/>
  </w:font>
  <w:font w:name="TimesNewRomanPS-BoldItalicMT">
    <w:altName w:val="Arial Unicode MS"/>
    <w:charset w:val="00"/>
    <w:family w:val="roman"/>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C0B" w:rsidRDefault="008C4C0B" w:rsidP="006E41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C4C0B" w:rsidRDefault="008C4C0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C0B" w:rsidRPr="00736DF7" w:rsidRDefault="008C4C0B" w:rsidP="006E417B">
    <w:pPr>
      <w:pStyle w:val="Footer"/>
      <w:framePr w:wrap="around" w:vAnchor="text" w:hAnchor="margin" w:xAlign="center" w:y="1"/>
      <w:rPr>
        <w:rStyle w:val="PageNumber"/>
      </w:rPr>
    </w:pPr>
    <w:r w:rsidRPr="00736DF7">
      <w:rPr>
        <w:rStyle w:val="PageNumber"/>
        <w:rFonts w:ascii="Arial" w:hAnsi="Arial"/>
      </w:rPr>
      <w:fldChar w:fldCharType="begin"/>
    </w:r>
    <w:r w:rsidRPr="00736DF7">
      <w:rPr>
        <w:rStyle w:val="PageNumber"/>
        <w:rFonts w:ascii="Arial" w:hAnsi="Arial"/>
      </w:rPr>
      <w:instrText xml:space="preserve">PAGE  </w:instrText>
    </w:r>
    <w:r w:rsidRPr="00736DF7">
      <w:rPr>
        <w:rStyle w:val="PageNumber"/>
        <w:rFonts w:ascii="Arial" w:hAnsi="Arial"/>
      </w:rPr>
      <w:fldChar w:fldCharType="separate"/>
    </w:r>
    <w:r w:rsidR="00D1295B">
      <w:rPr>
        <w:rStyle w:val="PageNumber"/>
        <w:rFonts w:ascii="Arial" w:hAnsi="Arial"/>
        <w:noProof/>
      </w:rPr>
      <w:t>21</w:t>
    </w:r>
    <w:r w:rsidRPr="00736DF7">
      <w:rPr>
        <w:rStyle w:val="PageNumber"/>
        <w:rFonts w:ascii="Arial" w:hAnsi="Arial"/>
      </w:rPr>
      <w:fldChar w:fldCharType="end"/>
    </w:r>
  </w:p>
  <w:p w:rsidR="008C4C0B" w:rsidRDefault="008C4C0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85F" w:rsidRDefault="00C8385F">
      <w:r>
        <w:separator/>
      </w:r>
    </w:p>
  </w:footnote>
  <w:footnote w:type="continuationSeparator" w:id="0">
    <w:p w:rsidR="00C8385F" w:rsidRDefault="00C838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embedSystemFonts/>
  <w:bordersDoNotSurroundHeader/>
  <w:bordersDoNotSurroundFooter/>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IH&lt;/Style&gt;&lt;LeftDelim&gt;{&lt;/LeftDelim&gt;&lt;RightDelim&gt;}&lt;/RightDelim&gt;&lt;FontName&gt;Cambria&lt;/FontName&gt;&lt;FontSize&gt;12&lt;/FontSize&gt;&lt;ReflistTitle&gt;&lt;style face=&quot;bold&quot;&gt;Literatur&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eawratr2z5v5essrsvwes8dfappp25zta0&quot;&gt;EndnoteFP4C&lt;record-ids&gt;&lt;item&gt;1465&lt;/item&gt;&lt;item&gt;1569&lt;/item&gt;&lt;item&gt;1960&lt;/item&gt;&lt;item&gt;1963&lt;/item&gt;&lt;item&gt;2223&lt;/item&gt;&lt;item&gt;2225&lt;/item&gt;&lt;item&gt;2246&lt;/item&gt;&lt;item&gt;2248&lt;/item&gt;&lt;item&gt;2250&lt;/item&gt;&lt;item&gt;2251&lt;/item&gt;&lt;item&gt;2287&lt;/item&gt;&lt;item&gt;2672&lt;/item&gt;&lt;item&gt;2674&lt;/item&gt;&lt;item&gt;2681&lt;/item&gt;&lt;item&gt;2694&lt;/item&gt;&lt;item&gt;2695&lt;/item&gt;&lt;item&gt;2718&lt;/item&gt;&lt;item&gt;2758&lt;/item&gt;&lt;item&gt;2759&lt;/item&gt;&lt;item&gt;2767&lt;/item&gt;&lt;item&gt;2768&lt;/item&gt;&lt;item&gt;2771&lt;/item&gt;&lt;/record-ids&gt;&lt;/item&gt;&lt;/Libraries&gt;"/>
  </w:docVars>
  <w:rsids>
    <w:rsidRoot w:val="00795FCA"/>
    <w:rsid w:val="00000E0F"/>
    <w:rsid w:val="00021A4D"/>
    <w:rsid w:val="00026317"/>
    <w:rsid w:val="0003168B"/>
    <w:rsid w:val="00044A71"/>
    <w:rsid w:val="0006509E"/>
    <w:rsid w:val="000E3D57"/>
    <w:rsid w:val="000E566A"/>
    <w:rsid w:val="001053FB"/>
    <w:rsid w:val="0011559A"/>
    <w:rsid w:val="001261F5"/>
    <w:rsid w:val="00127634"/>
    <w:rsid w:val="0016461D"/>
    <w:rsid w:val="00166798"/>
    <w:rsid w:val="0017430B"/>
    <w:rsid w:val="001A11F2"/>
    <w:rsid w:val="001B46CB"/>
    <w:rsid w:val="001D19EC"/>
    <w:rsid w:val="00217E09"/>
    <w:rsid w:val="00240BEF"/>
    <w:rsid w:val="00243681"/>
    <w:rsid w:val="002506E8"/>
    <w:rsid w:val="00250971"/>
    <w:rsid w:val="00261B1B"/>
    <w:rsid w:val="00264306"/>
    <w:rsid w:val="00275424"/>
    <w:rsid w:val="002B0642"/>
    <w:rsid w:val="002B5EA0"/>
    <w:rsid w:val="002B5FA5"/>
    <w:rsid w:val="003131B4"/>
    <w:rsid w:val="00325D5A"/>
    <w:rsid w:val="00363CC3"/>
    <w:rsid w:val="00366125"/>
    <w:rsid w:val="00373779"/>
    <w:rsid w:val="00390B71"/>
    <w:rsid w:val="00391A30"/>
    <w:rsid w:val="003D1706"/>
    <w:rsid w:val="003E600D"/>
    <w:rsid w:val="00416BDC"/>
    <w:rsid w:val="00431FE6"/>
    <w:rsid w:val="004726DF"/>
    <w:rsid w:val="004C228E"/>
    <w:rsid w:val="004C4684"/>
    <w:rsid w:val="004F3FDB"/>
    <w:rsid w:val="004F5137"/>
    <w:rsid w:val="00514433"/>
    <w:rsid w:val="00514701"/>
    <w:rsid w:val="00515199"/>
    <w:rsid w:val="00577D68"/>
    <w:rsid w:val="005C0AF0"/>
    <w:rsid w:val="005C6522"/>
    <w:rsid w:val="005E13D0"/>
    <w:rsid w:val="005E7EBA"/>
    <w:rsid w:val="00640A40"/>
    <w:rsid w:val="00641462"/>
    <w:rsid w:val="00646936"/>
    <w:rsid w:val="006873DB"/>
    <w:rsid w:val="006A57EC"/>
    <w:rsid w:val="006C16B5"/>
    <w:rsid w:val="006E417B"/>
    <w:rsid w:val="006F385A"/>
    <w:rsid w:val="006F5C3D"/>
    <w:rsid w:val="00736DF7"/>
    <w:rsid w:val="00743C2B"/>
    <w:rsid w:val="007542D3"/>
    <w:rsid w:val="00764EEE"/>
    <w:rsid w:val="00783933"/>
    <w:rsid w:val="0078526A"/>
    <w:rsid w:val="00795FCA"/>
    <w:rsid w:val="00810E4C"/>
    <w:rsid w:val="00812AF0"/>
    <w:rsid w:val="00823DD9"/>
    <w:rsid w:val="00827745"/>
    <w:rsid w:val="0083674F"/>
    <w:rsid w:val="00861B01"/>
    <w:rsid w:val="008646A9"/>
    <w:rsid w:val="008746F1"/>
    <w:rsid w:val="008861B1"/>
    <w:rsid w:val="00894384"/>
    <w:rsid w:val="008A58D0"/>
    <w:rsid w:val="008C4C0B"/>
    <w:rsid w:val="008E4B39"/>
    <w:rsid w:val="008E606A"/>
    <w:rsid w:val="0091017F"/>
    <w:rsid w:val="00937FCF"/>
    <w:rsid w:val="009433C1"/>
    <w:rsid w:val="00996FD2"/>
    <w:rsid w:val="009B7253"/>
    <w:rsid w:val="009E5E87"/>
    <w:rsid w:val="00A32A75"/>
    <w:rsid w:val="00A4220E"/>
    <w:rsid w:val="00A86A52"/>
    <w:rsid w:val="00A90E99"/>
    <w:rsid w:val="00A9545E"/>
    <w:rsid w:val="00AA08F5"/>
    <w:rsid w:val="00B02833"/>
    <w:rsid w:val="00B16A45"/>
    <w:rsid w:val="00B33D92"/>
    <w:rsid w:val="00B43084"/>
    <w:rsid w:val="00B8524E"/>
    <w:rsid w:val="00BB0C42"/>
    <w:rsid w:val="00C13905"/>
    <w:rsid w:val="00C1523D"/>
    <w:rsid w:val="00C30D25"/>
    <w:rsid w:val="00C44FD1"/>
    <w:rsid w:val="00C52A29"/>
    <w:rsid w:val="00C8385F"/>
    <w:rsid w:val="00C976E8"/>
    <w:rsid w:val="00CA09C5"/>
    <w:rsid w:val="00CA3133"/>
    <w:rsid w:val="00CB74D4"/>
    <w:rsid w:val="00CC3D52"/>
    <w:rsid w:val="00CD057E"/>
    <w:rsid w:val="00CD2808"/>
    <w:rsid w:val="00D1295B"/>
    <w:rsid w:val="00D2698B"/>
    <w:rsid w:val="00D325E5"/>
    <w:rsid w:val="00D415AB"/>
    <w:rsid w:val="00DB2D44"/>
    <w:rsid w:val="00DF661D"/>
    <w:rsid w:val="00E11007"/>
    <w:rsid w:val="00E174E9"/>
    <w:rsid w:val="00E44241"/>
    <w:rsid w:val="00E53146"/>
    <w:rsid w:val="00E61EDF"/>
    <w:rsid w:val="00EB051F"/>
    <w:rsid w:val="00EB58CE"/>
    <w:rsid w:val="00EE7BF6"/>
    <w:rsid w:val="00EF1E6D"/>
    <w:rsid w:val="00EF4B7A"/>
    <w:rsid w:val="00F05AC7"/>
    <w:rsid w:val="00F245C2"/>
    <w:rsid w:val="00F30E0C"/>
    <w:rsid w:val="00F56059"/>
    <w:rsid w:val="00F81014"/>
  </w:rsids>
  <m:mathPr>
    <m:mathFont m:val="Cambria Math"/>
    <m:brkBin m:val="before"/>
    <m:brkBinSub m:val="--"/>
    <m:smallFrac/>
    <m:dispDef/>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0" w:defSemiHidden="0" w:defUnhideWhenUsed="0" w:defQFormat="0" w:count="276">
    <w:lsdException w:name="caption" w:uiPriority="35" w:qFormat="1"/>
    <w:lsdException w:name="Body Text Indent" w:uiPriority="99"/>
    <w:lsdException w:name="Hyperlink" w:uiPriority="99"/>
    <w:lsdException w:name="Emphasis" w:qFormat="1"/>
    <w:lsdException w:name="Table Grid" w:uiPriority="5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74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95FCA"/>
    <w:pPr>
      <w:spacing w:beforeLines="1" w:afterLines="1"/>
    </w:pPr>
    <w:rPr>
      <w:rFonts w:ascii="Times" w:hAnsi="Times" w:cs="Times New Roman"/>
      <w:sz w:val="20"/>
      <w:szCs w:val="20"/>
      <w:lang w:eastAsia="de-DE"/>
    </w:rPr>
  </w:style>
  <w:style w:type="paragraph" w:styleId="Footer">
    <w:name w:val="footer"/>
    <w:basedOn w:val="Normal"/>
    <w:link w:val="FooterChar"/>
    <w:uiPriority w:val="99"/>
    <w:unhideWhenUsed/>
    <w:rsid w:val="00736DF7"/>
    <w:pPr>
      <w:tabs>
        <w:tab w:val="center" w:pos="4703"/>
        <w:tab w:val="right" w:pos="9406"/>
      </w:tabs>
    </w:pPr>
  </w:style>
  <w:style w:type="character" w:customStyle="1" w:styleId="FooterChar">
    <w:name w:val="Footer Char"/>
    <w:basedOn w:val="DefaultParagraphFont"/>
    <w:link w:val="Footer"/>
    <w:uiPriority w:val="99"/>
    <w:rsid w:val="00736DF7"/>
  </w:style>
  <w:style w:type="character" w:styleId="PageNumber">
    <w:name w:val="page number"/>
    <w:basedOn w:val="DefaultParagraphFont"/>
    <w:uiPriority w:val="99"/>
    <w:semiHidden/>
    <w:unhideWhenUsed/>
    <w:rsid w:val="00736DF7"/>
  </w:style>
  <w:style w:type="paragraph" w:styleId="Header">
    <w:name w:val="header"/>
    <w:basedOn w:val="Normal"/>
    <w:link w:val="HeaderChar"/>
    <w:uiPriority w:val="99"/>
    <w:unhideWhenUsed/>
    <w:rsid w:val="00736DF7"/>
    <w:pPr>
      <w:tabs>
        <w:tab w:val="center" w:pos="4703"/>
        <w:tab w:val="right" w:pos="9406"/>
      </w:tabs>
    </w:pPr>
  </w:style>
  <w:style w:type="character" w:customStyle="1" w:styleId="HeaderChar">
    <w:name w:val="Header Char"/>
    <w:basedOn w:val="DefaultParagraphFont"/>
    <w:link w:val="Header"/>
    <w:uiPriority w:val="99"/>
    <w:rsid w:val="00736DF7"/>
  </w:style>
  <w:style w:type="paragraph" w:styleId="Caption">
    <w:name w:val="caption"/>
    <w:basedOn w:val="Normal"/>
    <w:next w:val="Normal"/>
    <w:uiPriority w:val="35"/>
    <w:semiHidden/>
    <w:unhideWhenUsed/>
    <w:qFormat/>
    <w:rsid w:val="00EB58CE"/>
    <w:pPr>
      <w:spacing w:after="200"/>
      <w:jc w:val="both"/>
    </w:pPr>
    <w:rPr>
      <w:rFonts w:ascii="Arial" w:hAnsi="Arial"/>
      <w:b/>
      <w:bCs/>
      <w:color w:val="4F81BD" w:themeColor="accent1"/>
      <w:sz w:val="18"/>
      <w:szCs w:val="18"/>
    </w:rPr>
  </w:style>
  <w:style w:type="table" w:styleId="TableGrid">
    <w:name w:val="Table Grid"/>
    <w:basedOn w:val="TableNormal"/>
    <w:uiPriority w:val="59"/>
    <w:rsid w:val="006A57E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ndNoteBibliographyTitle">
    <w:name w:val="EndNote Bibliography Title"/>
    <w:basedOn w:val="Normal"/>
    <w:rsid w:val="005C0AF0"/>
    <w:pPr>
      <w:jc w:val="center"/>
    </w:pPr>
    <w:rPr>
      <w:rFonts w:ascii="Cambria" w:hAnsi="Cambria"/>
      <w:lang w:val="en-US"/>
    </w:rPr>
  </w:style>
  <w:style w:type="paragraph" w:customStyle="1" w:styleId="EndNoteBibliography">
    <w:name w:val="EndNote Bibliography"/>
    <w:basedOn w:val="Normal"/>
    <w:rsid w:val="005C0AF0"/>
    <w:pPr>
      <w:jc w:val="both"/>
    </w:pPr>
    <w:rPr>
      <w:rFonts w:ascii="Cambria" w:hAnsi="Cambria"/>
      <w:lang w:val="en-US"/>
    </w:rPr>
  </w:style>
  <w:style w:type="paragraph" w:styleId="BalloonText">
    <w:name w:val="Balloon Text"/>
    <w:basedOn w:val="Normal"/>
    <w:link w:val="BalloonTextChar"/>
    <w:rsid w:val="00217E09"/>
    <w:rPr>
      <w:sz w:val="18"/>
      <w:szCs w:val="18"/>
    </w:rPr>
  </w:style>
  <w:style w:type="character" w:customStyle="1" w:styleId="BalloonTextChar">
    <w:name w:val="Balloon Text Char"/>
    <w:basedOn w:val="DefaultParagraphFont"/>
    <w:link w:val="BalloonText"/>
    <w:rsid w:val="00217E09"/>
    <w:rPr>
      <w:sz w:val="18"/>
      <w:szCs w:val="18"/>
    </w:rPr>
  </w:style>
  <w:style w:type="character" w:styleId="CommentReference">
    <w:name w:val="annotation reference"/>
    <w:basedOn w:val="DefaultParagraphFont"/>
    <w:rsid w:val="00217E09"/>
    <w:rPr>
      <w:sz w:val="21"/>
      <w:szCs w:val="21"/>
    </w:rPr>
  </w:style>
  <w:style w:type="paragraph" w:styleId="CommentText">
    <w:name w:val="annotation text"/>
    <w:basedOn w:val="Normal"/>
    <w:link w:val="CommentTextChar"/>
    <w:rsid w:val="00217E09"/>
  </w:style>
  <w:style w:type="character" w:customStyle="1" w:styleId="CommentTextChar">
    <w:name w:val="Comment Text Char"/>
    <w:basedOn w:val="DefaultParagraphFont"/>
    <w:link w:val="CommentText"/>
    <w:rsid w:val="00217E09"/>
  </w:style>
  <w:style w:type="paragraph" w:styleId="CommentSubject">
    <w:name w:val="annotation subject"/>
    <w:basedOn w:val="CommentText"/>
    <w:next w:val="CommentText"/>
    <w:link w:val="CommentSubjectChar"/>
    <w:rsid w:val="00217E09"/>
    <w:rPr>
      <w:b/>
      <w:bCs/>
    </w:rPr>
  </w:style>
  <w:style w:type="character" w:customStyle="1" w:styleId="CommentSubjectChar">
    <w:name w:val="Comment Subject Char"/>
    <w:basedOn w:val="CommentTextChar"/>
    <w:link w:val="CommentSubject"/>
    <w:rsid w:val="00217E09"/>
    <w:rPr>
      <w:b/>
      <w:bCs/>
    </w:rPr>
  </w:style>
  <w:style w:type="paragraph" w:styleId="BodyTextIndent">
    <w:name w:val="Body Text Indent"/>
    <w:basedOn w:val="Normal"/>
    <w:link w:val="BodyTextIndentChar"/>
    <w:uiPriority w:val="99"/>
    <w:unhideWhenUsed/>
    <w:rsid w:val="00217E09"/>
    <w:pPr>
      <w:widowControl w:val="0"/>
      <w:spacing w:after="120"/>
      <w:ind w:leftChars="200" w:left="420"/>
      <w:jc w:val="both"/>
    </w:pPr>
    <w:rPr>
      <w:rFonts w:ascii="Book Antiqua" w:hAnsi="Book Antiqua" w:cs="Times New Roman"/>
      <w:sz w:val="20"/>
      <w:szCs w:val="20"/>
      <w:lang w:val="en-US" w:eastAsia="ja-JP"/>
    </w:rPr>
  </w:style>
  <w:style w:type="character" w:customStyle="1" w:styleId="BodyTextIndentChar">
    <w:name w:val="Body Text Indent Char"/>
    <w:basedOn w:val="DefaultParagraphFont"/>
    <w:link w:val="BodyTextIndent"/>
    <w:uiPriority w:val="99"/>
    <w:rsid w:val="00217E09"/>
    <w:rPr>
      <w:rFonts w:ascii="Book Antiqua" w:hAnsi="Book Antiqua" w:cs="Times New Roman"/>
      <w:sz w:val="20"/>
      <w:szCs w:val="20"/>
      <w:lang w:val="en-US" w:eastAsia="ja-JP"/>
    </w:rPr>
  </w:style>
  <w:style w:type="character" w:customStyle="1" w:styleId="highlight1">
    <w:name w:val="highlight1"/>
    <w:rsid w:val="00217E09"/>
    <w:rPr>
      <w:shd w:val="clear" w:color="auto" w:fill="F1BFE0"/>
    </w:rPr>
  </w:style>
  <w:style w:type="character" w:styleId="Hyperlink">
    <w:name w:val="Hyperlink"/>
    <w:uiPriority w:val="99"/>
    <w:unhideWhenUsed/>
    <w:rsid w:val="00217E09"/>
    <w:rPr>
      <w:color w:val="0000FF"/>
      <w:u w:val="single"/>
    </w:rPr>
  </w:style>
  <w:style w:type="character" w:styleId="FollowedHyperlink">
    <w:name w:val="FollowedHyperlink"/>
    <w:basedOn w:val="DefaultParagraphFont"/>
    <w:rsid w:val="00C44FD1"/>
    <w:rPr>
      <w:color w:val="800080" w:themeColor="followedHyperlink"/>
      <w:u w:val="single"/>
    </w:rPr>
  </w:style>
  <w:style w:type="character" w:styleId="Emphasis">
    <w:name w:val="Emphasis"/>
    <w:qFormat/>
    <w:rsid w:val="00021A4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0" w:defSemiHidden="0" w:defUnhideWhenUsed="0" w:defQFormat="0" w:count="276">
    <w:lsdException w:name="caption" w:uiPriority="35" w:qFormat="1"/>
    <w:lsdException w:name="Body Text Indent" w:uiPriority="99"/>
    <w:lsdException w:name="Hyperlink" w:uiPriority="99"/>
    <w:lsdException w:name="Emphasis" w:qFormat="1"/>
    <w:lsdException w:name="Table Grid" w:uiPriority="5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74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95FCA"/>
    <w:pPr>
      <w:spacing w:beforeLines="1" w:afterLines="1"/>
    </w:pPr>
    <w:rPr>
      <w:rFonts w:ascii="Times" w:hAnsi="Times" w:cs="Times New Roman"/>
      <w:sz w:val="20"/>
      <w:szCs w:val="20"/>
      <w:lang w:eastAsia="de-DE"/>
    </w:rPr>
  </w:style>
  <w:style w:type="paragraph" w:styleId="Footer">
    <w:name w:val="footer"/>
    <w:basedOn w:val="Normal"/>
    <w:link w:val="FooterChar"/>
    <w:uiPriority w:val="99"/>
    <w:unhideWhenUsed/>
    <w:rsid w:val="00736DF7"/>
    <w:pPr>
      <w:tabs>
        <w:tab w:val="center" w:pos="4703"/>
        <w:tab w:val="right" w:pos="9406"/>
      </w:tabs>
    </w:pPr>
  </w:style>
  <w:style w:type="character" w:customStyle="1" w:styleId="FooterChar">
    <w:name w:val="Footer Char"/>
    <w:basedOn w:val="DefaultParagraphFont"/>
    <w:link w:val="Footer"/>
    <w:uiPriority w:val="99"/>
    <w:rsid w:val="00736DF7"/>
  </w:style>
  <w:style w:type="character" w:styleId="PageNumber">
    <w:name w:val="page number"/>
    <w:basedOn w:val="DefaultParagraphFont"/>
    <w:uiPriority w:val="99"/>
    <w:semiHidden/>
    <w:unhideWhenUsed/>
    <w:rsid w:val="00736DF7"/>
  </w:style>
  <w:style w:type="paragraph" w:styleId="Header">
    <w:name w:val="header"/>
    <w:basedOn w:val="Normal"/>
    <w:link w:val="HeaderChar"/>
    <w:uiPriority w:val="99"/>
    <w:unhideWhenUsed/>
    <w:rsid w:val="00736DF7"/>
    <w:pPr>
      <w:tabs>
        <w:tab w:val="center" w:pos="4703"/>
        <w:tab w:val="right" w:pos="9406"/>
      </w:tabs>
    </w:pPr>
  </w:style>
  <w:style w:type="character" w:customStyle="1" w:styleId="HeaderChar">
    <w:name w:val="Header Char"/>
    <w:basedOn w:val="DefaultParagraphFont"/>
    <w:link w:val="Header"/>
    <w:uiPriority w:val="99"/>
    <w:rsid w:val="00736DF7"/>
  </w:style>
  <w:style w:type="paragraph" w:styleId="Caption">
    <w:name w:val="caption"/>
    <w:basedOn w:val="Normal"/>
    <w:next w:val="Normal"/>
    <w:uiPriority w:val="35"/>
    <w:semiHidden/>
    <w:unhideWhenUsed/>
    <w:qFormat/>
    <w:rsid w:val="00EB58CE"/>
    <w:pPr>
      <w:spacing w:after="200"/>
      <w:jc w:val="both"/>
    </w:pPr>
    <w:rPr>
      <w:rFonts w:ascii="Arial" w:hAnsi="Arial"/>
      <w:b/>
      <w:bCs/>
      <w:color w:val="4F81BD" w:themeColor="accent1"/>
      <w:sz w:val="18"/>
      <w:szCs w:val="18"/>
    </w:rPr>
  </w:style>
  <w:style w:type="table" w:styleId="TableGrid">
    <w:name w:val="Table Grid"/>
    <w:basedOn w:val="TableNormal"/>
    <w:uiPriority w:val="59"/>
    <w:rsid w:val="006A57E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ndNoteBibliographyTitle">
    <w:name w:val="EndNote Bibliography Title"/>
    <w:basedOn w:val="Normal"/>
    <w:rsid w:val="005C0AF0"/>
    <w:pPr>
      <w:jc w:val="center"/>
    </w:pPr>
    <w:rPr>
      <w:rFonts w:ascii="Cambria" w:hAnsi="Cambria"/>
      <w:lang w:val="en-US"/>
    </w:rPr>
  </w:style>
  <w:style w:type="paragraph" w:customStyle="1" w:styleId="EndNoteBibliography">
    <w:name w:val="EndNote Bibliography"/>
    <w:basedOn w:val="Normal"/>
    <w:rsid w:val="005C0AF0"/>
    <w:pPr>
      <w:jc w:val="both"/>
    </w:pPr>
    <w:rPr>
      <w:rFonts w:ascii="Cambria" w:hAnsi="Cambria"/>
      <w:lang w:val="en-US"/>
    </w:rPr>
  </w:style>
  <w:style w:type="paragraph" w:styleId="BalloonText">
    <w:name w:val="Balloon Text"/>
    <w:basedOn w:val="Normal"/>
    <w:link w:val="BalloonTextChar"/>
    <w:rsid w:val="00217E09"/>
    <w:rPr>
      <w:sz w:val="18"/>
      <w:szCs w:val="18"/>
    </w:rPr>
  </w:style>
  <w:style w:type="character" w:customStyle="1" w:styleId="BalloonTextChar">
    <w:name w:val="Balloon Text Char"/>
    <w:basedOn w:val="DefaultParagraphFont"/>
    <w:link w:val="BalloonText"/>
    <w:rsid w:val="00217E09"/>
    <w:rPr>
      <w:sz w:val="18"/>
      <w:szCs w:val="18"/>
    </w:rPr>
  </w:style>
  <w:style w:type="character" w:styleId="CommentReference">
    <w:name w:val="annotation reference"/>
    <w:basedOn w:val="DefaultParagraphFont"/>
    <w:rsid w:val="00217E09"/>
    <w:rPr>
      <w:sz w:val="21"/>
      <w:szCs w:val="21"/>
    </w:rPr>
  </w:style>
  <w:style w:type="paragraph" w:styleId="CommentText">
    <w:name w:val="annotation text"/>
    <w:basedOn w:val="Normal"/>
    <w:link w:val="CommentTextChar"/>
    <w:rsid w:val="00217E09"/>
  </w:style>
  <w:style w:type="character" w:customStyle="1" w:styleId="CommentTextChar">
    <w:name w:val="Comment Text Char"/>
    <w:basedOn w:val="DefaultParagraphFont"/>
    <w:link w:val="CommentText"/>
    <w:rsid w:val="00217E09"/>
  </w:style>
  <w:style w:type="paragraph" w:styleId="CommentSubject">
    <w:name w:val="annotation subject"/>
    <w:basedOn w:val="CommentText"/>
    <w:next w:val="CommentText"/>
    <w:link w:val="CommentSubjectChar"/>
    <w:rsid w:val="00217E09"/>
    <w:rPr>
      <w:b/>
      <w:bCs/>
    </w:rPr>
  </w:style>
  <w:style w:type="character" w:customStyle="1" w:styleId="CommentSubjectChar">
    <w:name w:val="Comment Subject Char"/>
    <w:basedOn w:val="CommentTextChar"/>
    <w:link w:val="CommentSubject"/>
    <w:rsid w:val="00217E09"/>
    <w:rPr>
      <w:b/>
      <w:bCs/>
    </w:rPr>
  </w:style>
  <w:style w:type="paragraph" w:styleId="BodyTextIndent">
    <w:name w:val="Body Text Indent"/>
    <w:basedOn w:val="Normal"/>
    <w:link w:val="BodyTextIndentChar"/>
    <w:uiPriority w:val="99"/>
    <w:unhideWhenUsed/>
    <w:rsid w:val="00217E09"/>
    <w:pPr>
      <w:widowControl w:val="0"/>
      <w:spacing w:after="120"/>
      <w:ind w:leftChars="200" w:left="420"/>
      <w:jc w:val="both"/>
    </w:pPr>
    <w:rPr>
      <w:rFonts w:ascii="Book Antiqua" w:hAnsi="Book Antiqua" w:cs="Times New Roman"/>
      <w:sz w:val="20"/>
      <w:szCs w:val="20"/>
      <w:lang w:val="en-US" w:eastAsia="ja-JP"/>
    </w:rPr>
  </w:style>
  <w:style w:type="character" w:customStyle="1" w:styleId="BodyTextIndentChar">
    <w:name w:val="Body Text Indent Char"/>
    <w:basedOn w:val="DefaultParagraphFont"/>
    <w:link w:val="BodyTextIndent"/>
    <w:uiPriority w:val="99"/>
    <w:rsid w:val="00217E09"/>
    <w:rPr>
      <w:rFonts w:ascii="Book Antiqua" w:hAnsi="Book Antiqua" w:cs="Times New Roman"/>
      <w:sz w:val="20"/>
      <w:szCs w:val="20"/>
      <w:lang w:val="en-US" w:eastAsia="ja-JP"/>
    </w:rPr>
  </w:style>
  <w:style w:type="character" w:customStyle="1" w:styleId="highlight1">
    <w:name w:val="highlight1"/>
    <w:rsid w:val="00217E09"/>
    <w:rPr>
      <w:shd w:val="clear" w:color="auto" w:fill="F1BFE0"/>
    </w:rPr>
  </w:style>
  <w:style w:type="character" w:styleId="Hyperlink">
    <w:name w:val="Hyperlink"/>
    <w:uiPriority w:val="99"/>
    <w:unhideWhenUsed/>
    <w:rsid w:val="00217E09"/>
    <w:rPr>
      <w:color w:val="0000FF"/>
      <w:u w:val="single"/>
    </w:rPr>
  </w:style>
  <w:style w:type="character" w:styleId="FollowedHyperlink">
    <w:name w:val="FollowedHyperlink"/>
    <w:basedOn w:val="DefaultParagraphFont"/>
    <w:rsid w:val="00C44FD1"/>
    <w:rPr>
      <w:color w:val="800080" w:themeColor="followedHyperlink"/>
      <w:u w:val="single"/>
    </w:rPr>
  </w:style>
  <w:style w:type="character" w:styleId="Emphasis">
    <w:name w:val="Emphasis"/>
    <w:qFormat/>
    <w:rsid w:val="00021A4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50215">
      <w:bodyDiv w:val="1"/>
      <w:marLeft w:val="0"/>
      <w:marRight w:val="0"/>
      <w:marTop w:val="0"/>
      <w:marBottom w:val="0"/>
      <w:divBdr>
        <w:top w:val="none" w:sz="0" w:space="0" w:color="auto"/>
        <w:left w:val="none" w:sz="0" w:space="0" w:color="auto"/>
        <w:bottom w:val="none" w:sz="0" w:space="0" w:color="auto"/>
        <w:right w:val="none" w:sz="0" w:space="0" w:color="auto"/>
      </w:divBdr>
      <w:divsChild>
        <w:div w:id="832836833">
          <w:marLeft w:val="0"/>
          <w:marRight w:val="0"/>
          <w:marTop w:val="0"/>
          <w:marBottom w:val="0"/>
          <w:divBdr>
            <w:top w:val="none" w:sz="0" w:space="0" w:color="auto"/>
            <w:left w:val="none" w:sz="0" w:space="0" w:color="auto"/>
            <w:bottom w:val="none" w:sz="0" w:space="0" w:color="auto"/>
            <w:right w:val="none" w:sz="0" w:space="0" w:color="auto"/>
          </w:divBdr>
          <w:divsChild>
            <w:div w:id="1428577037">
              <w:marLeft w:val="0"/>
              <w:marRight w:val="0"/>
              <w:marTop w:val="0"/>
              <w:marBottom w:val="0"/>
              <w:divBdr>
                <w:top w:val="none" w:sz="0" w:space="0" w:color="auto"/>
                <w:left w:val="none" w:sz="0" w:space="0" w:color="auto"/>
                <w:bottom w:val="none" w:sz="0" w:space="0" w:color="auto"/>
                <w:right w:val="none" w:sz="0" w:space="0" w:color="auto"/>
              </w:divBdr>
              <w:divsChild>
                <w:div w:id="44998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966693">
      <w:bodyDiv w:val="1"/>
      <w:marLeft w:val="0"/>
      <w:marRight w:val="0"/>
      <w:marTop w:val="0"/>
      <w:marBottom w:val="0"/>
      <w:divBdr>
        <w:top w:val="none" w:sz="0" w:space="0" w:color="auto"/>
        <w:left w:val="none" w:sz="0" w:space="0" w:color="auto"/>
        <w:bottom w:val="none" w:sz="0" w:space="0" w:color="auto"/>
        <w:right w:val="none" w:sz="0" w:space="0" w:color="auto"/>
      </w:divBdr>
      <w:divsChild>
        <w:div w:id="1706321995">
          <w:marLeft w:val="0"/>
          <w:marRight w:val="0"/>
          <w:marTop w:val="0"/>
          <w:marBottom w:val="0"/>
          <w:divBdr>
            <w:top w:val="none" w:sz="0" w:space="0" w:color="auto"/>
            <w:left w:val="none" w:sz="0" w:space="0" w:color="auto"/>
            <w:bottom w:val="none" w:sz="0" w:space="0" w:color="auto"/>
            <w:right w:val="none" w:sz="0" w:space="0" w:color="auto"/>
          </w:divBdr>
          <w:divsChild>
            <w:div w:id="623386872">
              <w:marLeft w:val="0"/>
              <w:marRight w:val="0"/>
              <w:marTop w:val="0"/>
              <w:marBottom w:val="0"/>
              <w:divBdr>
                <w:top w:val="none" w:sz="0" w:space="0" w:color="auto"/>
                <w:left w:val="none" w:sz="0" w:space="0" w:color="auto"/>
                <w:bottom w:val="none" w:sz="0" w:space="0" w:color="auto"/>
                <w:right w:val="none" w:sz="0" w:space="0" w:color="auto"/>
              </w:divBdr>
              <w:divsChild>
                <w:div w:id="8063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831051">
      <w:bodyDiv w:val="1"/>
      <w:marLeft w:val="0"/>
      <w:marRight w:val="0"/>
      <w:marTop w:val="0"/>
      <w:marBottom w:val="0"/>
      <w:divBdr>
        <w:top w:val="none" w:sz="0" w:space="0" w:color="auto"/>
        <w:left w:val="none" w:sz="0" w:space="0" w:color="auto"/>
        <w:bottom w:val="none" w:sz="0" w:space="0" w:color="auto"/>
        <w:right w:val="none" w:sz="0" w:space="0" w:color="auto"/>
      </w:divBdr>
    </w:div>
    <w:div w:id="992871838">
      <w:bodyDiv w:val="1"/>
      <w:marLeft w:val="0"/>
      <w:marRight w:val="0"/>
      <w:marTop w:val="0"/>
      <w:marBottom w:val="0"/>
      <w:divBdr>
        <w:top w:val="none" w:sz="0" w:space="0" w:color="auto"/>
        <w:left w:val="none" w:sz="0" w:space="0" w:color="auto"/>
        <w:bottom w:val="none" w:sz="0" w:space="0" w:color="auto"/>
        <w:right w:val="none" w:sz="0" w:space="0" w:color="auto"/>
      </w:divBdr>
      <w:divsChild>
        <w:div w:id="1317106507">
          <w:marLeft w:val="0"/>
          <w:marRight w:val="0"/>
          <w:marTop w:val="0"/>
          <w:marBottom w:val="0"/>
          <w:divBdr>
            <w:top w:val="none" w:sz="0" w:space="0" w:color="auto"/>
            <w:left w:val="none" w:sz="0" w:space="0" w:color="auto"/>
            <w:bottom w:val="none" w:sz="0" w:space="0" w:color="auto"/>
            <w:right w:val="none" w:sz="0" w:space="0" w:color="auto"/>
          </w:divBdr>
          <w:divsChild>
            <w:div w:id="869027384">
              <w:marLeft w:val="0"/>
              <w:marRight w:val="0"/>
              <w:marTop w:val="0"/>
              <w:marBottom w:val="0"/>
              <w:divBdr>
                <w:top w:val="none" w:sz="0" w:space="0" w:color="auto"/>
                <w:left w:val="none" w:sz="0" w:space="0" w:color="auto"/>
                <w:bottom w:val="none" w:sz="0" w:space="0" w:color="auto"/>
                <w:right w:val="none" w:sz="0" w:space="0" w:color="auto"/>
              </w:divBdr>
              <w:divsChild>
                <w:div w:id="52212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359344">
      <w:bodyDiv w:val="1"/>
      <w:marLeft w:val="0"/>
      <w:marRight w:val="0"/>
      <w:marTop w:val="0"/>
      <w:marBottom w:val="0"/>
      <w:divBdr>
        <w:top w:val="none" w:sz="0" w:space="0" w:color="auto"/>
        <w:left w:val="none" w:sz="0" w:space="0" w:color="auto"/>
        <w:bottom w:val="none" w:sz="0" w:space="0" w:color="auto"/>
        <w:right w:val="none" w:sz="0" w:space="0" w:color="auto"/>
      </w:divBdr>
      <w:divsChild>
        <w:div w:id="1446004279">
          <w:marLeft w:val="0"/>
          <w:marRight w:val="0"/>
          <w:marTop w:val="0"/>
          <w:marBottom w:val="0"/>
          <w:divBdr>
            <w:top w:val="none" w:sz="0" w:space="0" w:color="auto"/>
            <w:left w:val="none" w:sz="0" w:space="0" w:color="auto"/>
            <w:bottom w:val="none" w:sz="0" w:space="0" w:color="auto"/>
            <w:right w:val="none" w:sz="0" w:space="0" w:color="auto"/>
          </w:divBdr>
          <w:divsChild>
            <w:div w:id="1404841079">
              <w:marLeft w:val="0"/>
              <w:marRight w:val="0"/>
              <w:marTop w:val="0"/>
              <w:marBottom w:val="0"/>
              <w:divBdr>
                <w:top w:val="none" w:sz="0" w:space="0" w:color="auto"/>
                <w:left w:val="none" w:sz="0" w:space="0" w:color="auto"/>
                <w:bottom w:val="none" w:sz="0" w:space="0" w:color="auto"/>
                <w:right w:val="none" w:sz="0" w:space="0" w:color="auto"/>
              </w:divBdr>
            </w:div>
            <w:div w:id="1688097614">
              <w:marLeft w:val="0"/>
              <w:marRight w:val="0"/>
              <w:marTop w:val="0"/>
              <w:marBottom w:val="0"/>
              <w:divBdr>
                <w:top w:val="none" w:sz="0" w:space="0" w:color="auto"/>
                <w:left w:val="none" w:sz="0" w:space="0" w:color="auto"/>
                <w:bottom w:val="none" w:sz="0" w:space="0" w:color="auto"/>
                <w:right w:val="none" w:sz="0" w:space="0" w:color="auto"/>
              </w:divBdr>
            </w:div>
            <w:div w:id="43605679">
              <w:marLeft w:val="0"/>
              <w:marRight w:val="0"/>
              <w:marTop w:val="0"/>
              <w:marBottom w:val="0"/>
              <w:divBdr>
                <w:top w:val="none" w:sz="0" w:space="0" w:color="auto"/>
                <w:left w:val="none" w:sz="0" w:space="0" w:color="auto"/>
                <w:bottom w:val="none" w:sz="0" w:space="0" w:color="auto"/>
                <w:right w:val="none" w:sz="0" w:space="0" w:color="auto"/>
              </w:divBdr>
            </w:div>
            <w:div w:id="2118526089">
              <w:marLeft w:val="0"/>
              <w:marRight w:val="0"/>
              <w:marTop w:val="0"/>
              <w:marBottom w:val="0"/>
              <w:divBdr>
                <w:top w:val="none" w:sz="0" w:space="0" w:color="auto"/>
                <w:left w:val="none" w:sz="0" w:space="0" w:color="auto"/>
                <w:bottom w:val="none" w:sz="0" w:space="0" w:color="auto"/>
                <w:right w:val="none" w:sz="0" w:space="0" w:color="auto"/>
              </w:divBdr>
            </w:div>
            <w:div w:id="820776779">
              <w:marLeft w:val="0"/>
              <w:marRight w:val="0"/>
              <w:marTop w:val="0"/>
              <w:marBottom w:val="0"/>
              <w:divBdr>
                <w:top w:val="none" w:sz="0" w:space="0" w:color="auto"/>
                <w:left w:val="none" w:sz="0" w:space="0" w:color="auto"/>
                <w:bottom w:val="none" w:sz="0" w:space="0" w:color="auto"/>
                <w:right w:val="none" w:sz="0" w:space="0" w:color="auto"/>
              </w:divBdr>
            </w:div>
            <w:div w:id="705524022">
              <w:marLeft w:val="0"/>
              <w:marRight w:val="0"/>
              <w:marTop w:val="0"/>
              <w:marBottom w:val="0"/>
              <w:divBdr>
                <w:top w:val="none" w:sz="0" w:space="0" w:color="auto"/>
                <w:left w:val="none" w:sz="0" w:space="0" w:color="auto"/>
                <w:bottom w:val="none" w:sz="0" w:space="0" w:color="auto"/>
                <w:right w:val="none" w:sz="0" w:space="0" w:color="auto"/>
              </w:divBdr>
            </w:div>
            <w:div w:id="1585915265">
              <w:marLeft w:val="0"/>
              <w:marRight w:val="0"/>
              <w:marTop w:val="0"/>
              <w:marBottom w:val="0"/>
              <w:divBdr>
                <w:top w:val="none" w:sz="0" w:space="0" w:color="auto"/>
                <w:left w:val="none" w:sz="0" w:space="0" w:color="auto"/>
                <w:bottom w:val="none" w:sz="0" w:space="0" w:color="auto"/>
                <w:right w:val="none" w:sz="0" w:space="0" w:color="auto"/>
              </w:divBdr>
            </w:div>
            <w:div w:id="1553231760">
              <w:marLeft w:val="0"/>
              <w:marRight w:val="0"/>
              <w:marTop w:val="0"/>
              <w:marBottom w:val="0"/>
              <w:divBdr>
                <w:top w:val="none" w:sz="0" w:space="0" w:color="auto"/>
                <w:left w:val="none" w:sz="0" w:space="0" w:color="auto"/>
                <w:bottom w:val="none" w:sz="0" w:space="0" w:color="auto"/>
                <w:right w:val="none" w:sz="0" w:space="0" w:color="auto"/>
              </w:divBdr>
            </w:div>
            <w:div w:id="329019365">
              <w:marLeft w:val="0"/>
              <w:marRight w:val="0"/>
              <w:marTop w:val="0"/>
              <w:marBottom w:val="0"/>
              <w:divBdr>
                <w:top w:val="none" w:sz="0" w:space="0" w:color="auto"/>
                <w:left w:val="none" w:sz="0" w:space="0" w:color="auto"/>
                <w:bottom w:val="none" w:sz="0" w:space="0" w:color="auto"/>
                <w:right w:val="none" w:sz="0" w:space="0" w:color="auto"/>
              </w:divBdr>
            </w:div>
            <w:div w:id="1142038986">
              <w:marLeft w:val="0"/>
              <w:marRight w:val="0"/>
              <w:marTop w:val="0"/>
              <w:marBottom w:val="0"/>
              <w:divBdr>
                <w:top w:val="none" w:sz="0" w:space="0" w:color="auto"/>
                <w:left w:val="none" w:sz="0" w:space="0" w:color="auto"/>
                <w:bottom w:val="none" w:sz="0" w:space="0" w:color="auto"/>
                <w:right w:val="none" w:sz="0" w:space="0" w:color="auto"/>
              </w:divBdr>
            </w:div>
            <w:div w:id="1541477321">
              <w:marLeft w:val="0"/>
              <w:marRight w:val="0"/>
              <w:marTop w:val="0"/>
              <w:marBottom w:val="0"/>
              <w:divBdr>
                <w:top w:val="none" w:sz="0" w:space="0" w:color="auto"/>
                <w:left w:val="none" w:sz="0" w:space="0" w:color="auto"/>
                <w:bottom w:val="none" w:sz="0" w:space="0" w:color="auto"/>
                <w:right w:val="none" w:sz="0" w:space="0" w:color="auto"/>
              </w:divBdr>
            </w:div>
            <w:div w:id="512763666">
              <w:marLeft w:val="0"/>
              <w:marRight w:val="0"/>
              <w:marTop w:val="0"/>
              <w:marBottom w:val="0"/>
              <w:divBdr>
                <w:top w:val="none" w:sz="0" w:space="0" w:color="auto"/>
                <w:left w:val="none" w:sz="0" w:space="0" w:color="auto"/>
                <w:bottom w:val="none" w:sz="0" w:space="0" w:color="auto"/>
                <w:right w:val="none" w:sz="0" w:space="0" w:color="auto"/>
              </w:divBdr>
            </w:div>
            <w:div w:id="55979996">
              <w:marLeft w:val="0"/>
              <w:marRight w:val="0"/>
              <w:marTop w:val="0"/>
              <w:marBottom w:val="0"/>
              <w:divBdr>
                <w:top w:val="none" w:sz="0" w:space="0" w:color="auto"/>
                <w:left w:val="none" w:sz="0" w:space="0" w:color="auto"/>
                <w:bottom w:val="none" w:sz="0" w:space="0" w:color="auto"/>
                <w:right w:val="none" w:sz="0" w:space="0" w:color="auto"/>
              </w:divBdr>
            </w:div>
            <w:div w:id="849101930">
              <w:marLeft w:val="0"/>
              <w:marRight w:val="0"/>
              <w:marTop w:val="0"/>
              <w:marBottom w:val="0"/>
              <w:divBdr>
                <w:top w:val="none" w:sz="0" w:space="0" w:color="auto"/>
                <w:left w:val="none" w:sz="0" w:space="0" w:color="auto"/>
                <w:bottom w:val="none" w:sz="0" w:space="0" w:color="auto"/>
                <w:right w:val="none" w:sz="0" w:space="0" w:color="auto"/>
              </w:divBdr>
            </w:div>
            <w:div w:id="1161039191">
              <w:marLeft w:val="0"/>
              <w:marRight w:val="0"/>
              <w:marTop w:val="0"/>
              <w:marBottom w:val="0"/>
              <w:divBdr>
                <w:top w:val="none" w:sz="0" w:space="0" w:color="auto"/>
                <w:left w:val="none" w:sz="0" w:space="0" w:color="auto"/>
                <w:bottom w:val="none" w:sz="0" w:space="0" w:color="auto"/>
                <w:right w:val="none" w:sz="0" w:space="0" w:color="auto"/>
              </w:divBdr>
            </w:div>
            <w:div w:id="1056274963">
              <w:marLeft w:val="0"/>
              <w:marRight w:val="0"/>
              <w:marTop w:val="0"/>
              <w:marBottom w:val="0"/>
              <w:divBdr>
                <w:top w:val="none" w:sz="0" w:space="0" w:color="auto"/>
                <w:left w:val="none" w:sz="0" w:space="0" w:color="auto"/>
                <w:bottom w:val="none" w:sz="0" w:space="0" w:color="auto"/>
                <w:right w:val="none" w:sz="0" w:space="0" w:color="auto"/>
              </w:divBdr>
            </w:div>
            <w:div w:id="1208645001">
              <w:marLeft w:val="0"/>
              <w:marRight w:val="0"/>
              <w:marTop w:val="0"/>
              <w:marBottom w:val="0"/>
              <w:divBdr>
                <w:top w:val="none" w:sz="0" w:space="0" w:color="auto"/>
                <w:left w:val="none" w:sz="0" w:space="0" w:color="auto"/>
                <w:bottom w:val="none" w:sz="0" w:space="0" w:color="auto"/>
                <w:right w:val="none" w:sz="0" w:space="0" w:color="auto"/>
              </w:divBdr>
            </w:div>
            <w:div w:id="1095830663">
              <w:marLeft w:val="0"/>
              <w:marRight w:val="0"/>
              <w:marTop w:val="0"/>
              <w:marBottom w:val="0"/>
              <w:divBdr>
                <w:top w:val="none" w:sz="0" w:space="0" w:color="auto"/>
                <w:left w:val="none" w:sz="0" w:space="0" w:color="auto"/>
                <w:bottom w:val="none" w:sz="0" w:space="0" w:color="auto"/>
                <w:right w:val="none" w:sz="0" w:space="0" w:color="auto"/>
              </w:divBdr>
            </w:div>
            <w:div w:id="866793316">
              <w:marLeft w:val="0"/>
              <w:marRight w:val="0"/>
              <w:marTop w:val="0"/>
              <w:marBottom w:val="0"/>
              <w:divBdr>
                <w:top w:val="none" w:sz="0" w:space="0" w:color="auto"/>
                <w:left w:val="none" w:sz="0" w:space="0" w:color="auto"/>
                <w:bottom w:val="none" w:sz="0" w:space="0" w:color="auto"/>
                <w:right w:val="none" w:sz="0" w:space="0" w:color="auto"/>
              </w:divBdr>
            </w:div>
            <w:div w:id="81068761">
              <w:marLeft w:val="0"/>
              <w:marRight w:val="0"/>
              <w:marTop w:val="0"/>
              <w:marBottom w:val="0"/>
              <w:divBdr>
                <w:top w:val="none" w:sz="0" w:space="0" w:color="auto"/>
                <w:left w:val="none" w:sz="0" w:space="0" w:color="auto"/>
                <w:bottom w:val="none" w:sz="0" w:space="0" w:color="auto"/>
                <w:right w:val="none" w:sz="0" w:space="0" w:color="auto"/>
              </w:divBdr>
            </w:div>
            <w:div w:id="1418405552">
              <w:marLeft w:val="0"/>
              <w:marRight w:val="0"/>
              <w:marTop w:val="0"/>
              <w:marBottom w:val="0"/>
              <w:divBdr>
                <w:top w:val="none" w:sz="0" w:space="0" w:color="auto"/>
                <w:left w:val="none" w:sz="0" w:space="0" w:color="auto"/>
                <w:bottom w:val="none" w:sz="0" w:space="0" w:color="auto"/>
                <w:right w:val="none" w:sz="0" w:space="0" w:color="auto"/>
              </w:divBdr>
            </w:div>
            <w:div w:id="8207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88316">
      <w:bodyDiv w:val="1"/>
      <w:marLeft w:val="0"/>
      <w:marRight w:val="0"/>
      <w:marTop w:val="0"/>
      <w:marBottom w:val="0"/>
      <w:divBdr>
        <w:top w:val="none" w:sz="0" w:space="0" w:color="auto"/>
        <w:left w:val="none" w:sz="0" w:space="0" w:color="auto"/>
        <w:bottom w:val="none" w:sz="0" w:space="0" w:color="auto"/>
        <w:right w:val="none" w:sz="0" w:space="0" w:color="auto"/>
      </w:divBdr>
      <w:divsChild>
        <w:div w:id="1012880303">
          <w:marLeft w:val="0"/>
          <w:marRight w:val="0"/>
          <w:marTop w:val="0"/>
          <w:marBottom w:val="0"/>
          <w:divBdr>
            <w:top w:val="none" w:sz="0" w:space="0" w:color="auto"/>
            <w:left w:val="none" w:sz="0" w:space="0" w:color="auto"/>
            <w:bottom w:val="none" w:sz="0" w:space="0" w:color="auto"/>
            <w:right w:val="none" w:sz="0" w:space="0" w:color="auto"/>
          </w:divBdr>
          <w:divsChild>
            <w:div w:id="458453829">
              <w:marLeft w:val="0"/>
              <w:marRight w:val="0"/>
              <w:marTop w:val="0"/>
              <w:marBottom w:val="0"/>
              <w:divBdr>
                <w:top w:val="none" w:sz="0" w:space="0" w:color="auto"/>
                <w:left w:val="none" w:sz="0" w:space="0" w:color="auto"/>
                <w:bottom w:val="none" w:sz="0" w:space="0" w:color="auto"/>
                <w:right w:val="none" w:sz="0" w:space="0" w:color="auto"/>
              </w:divBdr>
              <w:divsChild>
                <w:div w:id="18583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72233">
      <w:bodyDiv w:val="1"/>
      <w:marLeft w:val="0"/>
      <w:marRight w:val="0"/>
      <w:marTop w:val="0"/>
      <w:marBottom w:val="0"/>
      <w:divBdr>
        <w:top w:val="none" w:sz="0" w:space="0" w:color="auto"/>
        <w:left w:val="none" w:sz="0" w:space="0" w:color="auto"/>
        <w:bottom w:val="none" w:sz="0" w:space="0" w:color="auto"/>
        <w:right w:val="none" w:sz="0" w:space="0" w:color="auto"/>
      </w:divBdr>
      <w:divsChild>
        <w:div w:id="1888641020">
          <w:marLeft w:val="0"/>
          <w:marRight w:val="0"/>
          <w:marTop w:val="0"/>
          <w:marBottom w:val="0"/>
          <w:divBdr>
            <w:top w:val="none" w:sz="0" w:space="0" w:color="auto"/>
            <w:left w:val="none" w:sz="0" w:space="0" w:color="auto"/>
            <w:bottom w:val="none" w:sz="0" w:space="0" w:color="auto"/>
            <w:right w:val="none" w:sz="0" w:space="0" w:color="auto"/>
          </w:divBdr>
          <w:divsChild>
            <w:div w:id="2110078593">
              <w:marLeft w:val="0"/>
              <w:marRight w:val="0"/>
              <w:marTop w:val="0"/>
              <w:marBottom w:val="0"/>
              <w:divBdr>
                <w:top w:val="none" w:sz="0" w:space="0" w:color="auto"/>
                <w:left w:val="none" w:sz="0" w:space="0" w:color="auto"/>
                <w:bottom w:val="none" w:sz="0" w:space="0" w:color="auto"/>
                <w:right w:val="none" w:sz="0" w:space="0" w:color="auto"/>
              </w:divBdr>
              <w:divsChild>
                <w:div w:id="380403684">
                  <w:marLeft w:val="0"/>
                  <w:marRight w:val="0"/>
                  <w:marTop w:val="0"/>
                  <w:marBottom w:val="0"/>
                  <w:divBdr>
                    <w:top w:val="none" w:sz="0" w:space="0" w:color="auto"/>
                    <w:left w:val="none" w:sz="0" w:space="0" w:color="auto"/>
                    <w:bottom w:val="none" w:sz="0" w:space="0" w:color="auto"/>
                    <w:right w:val="none" w:sz="0" w:space="0" w:color="auto"/>
                  </w:divBdr>
                  <w:divsChild>
                    <w:div w:id="186058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5293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25FD1-F162-AA4C-9E01-F72693ACA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4254</Words>
  <Characters>24253</Characters>
  <Application>Microsoft Macintosh Word</Application>
  <DocSecurity>0</DocSecurity>
  <Lines>202</Lines>
  <Paragraphs>56</Paragraphs>
  <ScaleCrop>false</ScaleCrop>
  <Company>微软中国</Company>
  <LinksUpToDate>false</LinksUpToDate>
  <CharactersWithSpaces>28451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 Ma</dc:creator>
  <cp:keywords/>
  <cp:lastModifiedBy>Na Ma</cp:lastModifiedBy>
  <cp:revision>2</cp:revision>
  <dcterms:created xsi:type="dcterms:W3CDTF">2015-12-18T04:09:00Z</dcterms:created>
  <dcterms:modified xsi:type="dcterms:W3CDTF">2015-12-18T04:09:00Z</dcterms:modified>
</cp:coreProperties>
</file>