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0D6" w:rsidRDefault="002620D6" w:rsidP="002620D6">
      <w:pPr>
        <w:widowControl w:val="0"/>
        <w:autoSpaceDE w:val="0"/>
        <w:autoSpaceDN w:val="0"/>
        <w:adjustRightInd w:val="0"/>
        <w:rPr>
          <w:rFonts w:ascii="Times New Roman" w:hAnsi="Times New Roman" w:cs="Times New Roman"/>
          <w:sz w:val="32"/>
          <w:szCs w:val="32"/>
        </w:rPr>
      </w:pPr>
      <w:r>
        <w:rPr>
          <w:rFonts w:ascii="Calibri" w:hAnsi="Calibri" w:cs="Calibri"/>
          <w:b/>
          <w:bCs/>
          <w:sz w:val="30"/>
          <w:szCs w:val="30"/>
        </w:rPr>
        <w:t xml:space="preserve">From: </w:t>
      </w:r>
      <w:r>
        <w:rPr>
          <w:rFonts w:ascii="Calibri" w:hAnsi="Calibri" w:cs="Calibri"/>
          <w:sz w:val="30"/>
          <w:szCs w:val="30"/>
        </w:rPr>
        <w:t>Kathie Chabot &lt;</w:t>
      </w:r>
      <w:hyperlink r:id="rId5" w:history="1">
        <w:r>
          <w:rPr>
            <w:rFonts w:ascii="Calibri" w:hAnsi="Calibri" w:cs="Calibri"/>
            <w:color w:val="0000FF"/>
            <w:sz w:val="30"/>
            <w:szCs w:val="30"/>
            <w:u w:val="single" w:color="0000FF"/>
          </w:rPr>
          <w:t>Kchabot@wirb.com</w:t>
        </w:r>
      </w:hyperlink>
      <w:r>
        <w:rPr>
          <w:rFonts w:ascii="Calibri" w:hAnsi="Calibri" w:cs="Calibri"/>
          <w:sz w:val="30"/>
          <w:szCs w:val="30"/>
        </w:rPr>
        <w:t>&gt; </w:t>
      </w:r>
      <w:r>
        <w:rPr>
          <w:rFonts w:ascii="Calibri" w:hAnsi="Calibri" w:cs="Calibri"/>
          <w:b/>
          <w:bCs/>
          <w:sz w:val="30"/>
          <w:szCs w:val="30"/>
        </w:rPr>
        <w:t xml:space="preserve">Date: </w:t>
      </w:r>
      <w:r>
        <w:rPr>
          <w:rFonts w:ascii="Calibri" w:hAnsi="Calibri" w:cs="Calibri"/>
          <w:sz w:val="30"/>
          <w:szCs w:val="30"/>
        </w:rPr>
        <w:t>Friday, October 18, 2013 11:35 AM </w:t>
      </w:r>
      <w:r>
        <w:rPr>
          <w:rFonts w:ascii="Calibri" w:hAnsi="Calibri" w:cs="Calibri"/>
          <w:b/>
          <w:bCs/>
          <w:sz w:val="30"/>
          <w:szCs w:val="30"/>
        </w:rPr>
        <w:t xml:space="preserve">To: </w:t>
      </w:r>
      <w:r>
        <w:rPr>
          <w:rFonts w:ascii="Calibri" w:hAnsi="Calibri" w:cs="Calibri"/>
          <w:sz w:val="30"/>
          <w:szCs w:val="30"/>
        </w:rPr>
        <w:t>"Moshe Rubin, M.D." &lt;</w:t>
      </w:r>
      <w:hyperlink r:id="rId6" w:history="1">
        <w:r>
          <w:rPr>
            <w:rFonts w:ascii="Calibri" w:hAnsi="Calibri" w:cs="Calibri"/>
            <w:color w:val="0000FF"/>
            <w:sz w:val="30"/>
            <w:szCs w:val="30"/>
            <w:u w:val="single" w:color="0000FF"/>
          </w:rPr>
          <w:t>rubinmo@nyp.org</w:t>
        </w:r>
      </w:hyperlink>
      <w:r>
        <w:rPr>
          <w:rFonts w:ascii="Calibri" w:hAnsi="Calibri" w:cs="Calibri"/>
          <w:sz w:val="30"/>
          <w:szCs w:val="30"/>
        </w:rPr>
        <w:t>&gt; </w:t>
      </w:r>
      <w:r>
        <w:rPr>
          <w:rFonts w:ascii="Calibri" w:hAnsi="Calibri" w:cs="Calibri"/>
          <w:b/>
          <w:bCs/>
          <w:sz w:val="30"/>
          <w:szCs w:val="30"/>
        </w:rPr>
        <w:t xml:space="preserve">Subject: </w:t>
      </w:r>
      <w:r>
        <w:rPr>
          <w:rFonts w:ascii="Calibri" w:hAnsi="Calibri" w:cs="Calibri"/>
          <w:sz w:val="30"/>
          <w:szCs w:val="30"/>
        </w:rPr>
        <w:t xml:space="preserve">Regulatory Documents for </w:t>
      </w:r>
      <w:proofErr w:type="spellStart"/>
      <w:r>
        <w:rPr>
          <w:rFonts w:ascii="Calibri" w:hAnsi="Calibri" w:cs="Calibri"/>
          <w:sz w:val="30"/>
          <w:szCs w:val="30"/>
        </w:rPr>
        <w:t>Avantis</w:t>
      </w:r>
      <w:proofErr w:type="spellEnd"/>
      <w:r>
        <w:rPr>
          <w:rFonts w:ascii="Calibri" w:hAnsi="Calibri" w:cs="Calibri"/>
          <w:sz w:val="30"/>
          <w:szCs w:val="30"/>
        </w:rPr>
        <w:t xml:space="preserve"> Medical Systems, Inc.-13-01</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Moshe Rubin M.D.</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New York Hospital Queens - Division of Gastroenterology</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Sponsor:  </w:t>
      </w:r>
      <w:proofErr w:type="spellStart"/>
      <w:r>
        <w:rPr>
          <w:rFonts w:ascii="Arial" w:hAnsi="Arial" w:cs="Arial"/>
          <w:sz w:val="30"/>
          <w:szCs w:val="30"/>
        </w:rPr>
        <w:t>Avantis</w:t>
      </w:r>
      <w:proofErr w:type="spellEnd"/>
      <w:r>
        <w:rPr>
          <w:rFonts w:ascii="Arial" w:hAnsi="Arial" w:cs="Arial"/>
          <w:sz w:val="30"/>
          <w:szCs w:val="30"/>
        </w:rPr>
        <w:t xml:space="preserve"> Medical Systems, Inc.</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Sponsor </w:t>
      </w:r>
      <w:proofErr w:type="spellStart"/>
      <w:r>
        <w:rPr>
          <w:rFonts w:ascii="Arial" w:hAnsi="Arial" w:cs="Arial"/>
          <w:sz w:val="30"/>
          <w:szCs w:val="30"/>
        </w:rPr>
        <w:t>Pr</w:t>
      </w:r>
      <w:proofErr w:type="spellEnd"/>
      <w:r>
        <w:rPr>
          <w:rFonts w:ascii="Arial" w:hAnsi="Arial" w:cs="Arial"/>
          <w:sz w:val="30"/>
          <w:szCs w:val="30"/>
        </w:rPr>
        <w:t xml:space="preserve"> #:  13-01</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xml:space="preserve">WIRB </w:t>
      </w:r>
      <w:proofErr w:type="spellStart"/>
      <w:r>
        <w:rPr>
          <w:rFonts w:ascii="Arial" w:hAnsi="Arial" w:cs="Arial"/>
          <w:sz w:val="30"/>
          <w:szCs w:val="30"/>
        </w:rPr>
        <w:t>Pr</w:t>
      </w:r>
      <w:proofErr w:type="spellEnd"/>
      <w:r>
        <w:rPr>
          <w:rFonts w:ascii="Arial" w:hAnsi="Arial" w:cs="Arial"/>
          <w:sz w:val="30"/>
          <w:szCs w:val="30"/>
        </w:rPr>
        <w:t xml:space="preserve"> #:  20131707</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WIRB Study #:  1142099</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Work Order #:  6-805146-1</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Investigator:  Moshe Rubin M.D.</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Dear Dr. Rubin:</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This e-mail is to inform you that you were approved for the above referenced research on October 11. 2013.  The New York Hospital Medical Center of Queens has asked WIRB to hold the approval documents until it has completed its processes.</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If you have any questions, or if we can be of further assistance, please contact us.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t>Sincerely,</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b/>
          <w:bCs/>
          <w:color w:val="021C3B"/>
          <w:sz w:val="22"/>
          <w:szCs w:val="22"/>
        </w:rPr>
        <w:t xml:space="preserve">Kathie Chabot </w:t>
      </w:r>
      <w:r>
        <w:rPr>
          <w:rFonts w:ascii="Arial" w:hAnsi="Arial" w:cs="Arial"/>
          <w:color w:val="69B834"/>
          <w:sz w:val="22"/>
          <w:szCs w:val="22"/>
        </w:rPr>
        <w:t xml:space="preserve">| </w:t>
      </w:r>
      <w:r>
        <w:rPr>
          <w:rFonts w:ascii="Arial" w:hAnsi="Arial" w:cs="Arial"/>
          <w:color w:val="2B615D"/>
          <w:sz w:val="22"/>
          <w:szCs w:val="22"/>
        </w:rPr>
        <w:t>Operations Coordinator</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b/>
          <w:bCs/>
          <w:color w:val="021C3B"/>
          <w:sz w:val="22"/>
          <w:szCs w:val="22"/>
        </w:rPr>
        <w:t>Office:</w:t>
      </w:r>
      <w:r>
        <w:rPr>
          <w:rFonts w:ascii="Arial" w:hAnsi="Arial" w:cs="Arial"/>
          <w:color w:val="2B615D"/>
          <w:sz w:val="22"/>
          <w:szCs w:val="22"/>
        </w:rPr>
        <w:t>(800) 562-4789</w:t>
      </w:r>
      <w:r>
        <w:rPr>
          <w:rFonts w:ascii="Arial" w:hAnsi="Arial" w:cs="Arial"/>
          <w:color w:val="69B834"/>
          <w:sz w:val="22"/>
          <w:szCs w:val="22"/>
        </w:rPr>
        <w:t xml:space="preserve">| </w:t>
      </w:r>
      <w:r>
        <w:rPr>
          <w:rFonts w:ascii="Arial" w:hAnsi="Arial" w:cs="Arial"/>
          <w:b/>
          <w:bCs/>
          <w:color w:val="021C3B"/>
          <w:sz w:val="22"/>
          <w:szCs w:val="22"/>
        </w:rPr>
        <w:t>Fax:</w:t>
      </w:r>
      <w:r>
        <w:rPr>
          <w:rFonts w:ascii="Arial" w:hAnsi="Arial" w:cs="Arial"/>
          <w:color w:val="2B615D"/>
          <w:sz w:val="22"/>
          <w:szCs w:val="22"/>
        </w:rPr>
        <w:t>(360) 252-2498</w:t>
      </w:r>
    </w:p>
    <w:p w:rsidR="002620D6" w:rsidRDefault="002620D6" w:rsidP="002620D6">
      <w:pPr>
        <w:widowControl w:val="0"/>
        <w:autoSpaceDE w:val="0"/>
        <w:autoSpaceDN w:val="0"/>
        <w:adjustRightInd w:val="0"/>
        <w:rPr>
          <w:rFonts w:ascii="Times New Roman" w:hAnsi="Times New Roman" w:cs="Times New Roman"/>
          <w:sz w:val="32"/>
          <w:szCs w:val="32"/>
        </w:rPr>
      </w:pPr>
      <w:hyperlink r:id="rId7" w:history="1">
        <w:r>
          <w:rPr>
            <w:rFonts w:ascii="Times New Roman" w:hAnsi="Times New Roman" w:cs="Times New Roman"/>
            <w:color w:val="0000FF"/>
            <w:sz w:val="22"/>
            <w:szCs w:val="22"/>
            <w:u w:val="single" w:color="0000FF"/>
          </w:rPr>
          <w:t>kchabot@wirb.com</w:t>
        </w:r>
      </w:hyperlink>
      <w:r>
        <w:rPr>
          <w:rFonts w:ascii="Arial" w:hAnsi="Arial" w:cs="Arial"/>
          <w:color w:val="69B834"/>
          <w:sz w:val="22"/>
          <w:szCs w:val="22"/>
        </w:rPr>
        <w:t xml:space="preserve">| </w:t>
      </w:r>
      <w:hyperlink r:id="rId8" w:history="1">
        <w:r>
          <w:rPr>
            <w:rFonts w:ascii="Arial" w:hAnsi="Arial" w:cs="Arial"/>
            <w:color w:val="0000FF"/>
            <w:sz w:val="22"/>
            <w:szCs w:val="22"/>
            <w:u w:val="single" w:color="0000FF"/>
          </w:rPr>
          <w:t>www.wirb.com</w:t>
        </w:r>
      </w:hyperlink>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b/>
          <w:bCs/>
          <w:color w:val="021C3B"/>
          <w:sz w:val="22"/>
          <w:szCs w:val="22"/>
        </w:rPr>
        <w:t>WESTERN INSTITUTIONAL REVIEW BOARD</w:t>
      </w:r>
      <w:r>
        <w:rPr>
          <w:rFonts w:ascii="Arial" w:hAnsi="Arial" w:cs="Arial"/>
          <w:b/>
          <w:bCs/>
          <w:color w:val="021C3B"/>
          <w:sz w:val="16"/>
          <w:szCs w:val="16"/>
        </w:rPr>
        <w:t>®</w:t>
      </w:r>
    </w:p>
    <w:p w:rsidR="002620D6" w:rsidRDefault="002620D6" w:rsidP="002620D6">
      <w:pPr>
        <w:widowControl w:val="0"/>
        <w:autoSpaceDE w:val="0"/>
        <w:autoSpaceDN w:val="0"/>
        <w:adjustRightInd w:val="0"/>
        <w:rPr>
          <w:rFonts w:ascii="Times New Roman" w:hAnsi="Times New Roman" w:cs="Times New Roman"/>
          <w:sz w:val="32"/>
          <w:szCs w:val="32"/>
        </w:rPr>
      </w:pPr>
      <w:hyperlink r:id="rId9" w:history="1">
        <w:r>
          <w:rPr>
            <w:rFonts w:ascii="Arial" w:hAnsi="Arial" w:cs="Arial"/>
            <w:i/>
            <w:iCs/>
            <w:color w:val="6C6C6C"/>
            <w:sz w:val="18"/>
            <w:szCs w:val="18"/>
            <w:u w:val="single" w:color="6C6C6C"/>
          </w:rPr>
          <w:t>&lt;</w:t>
        </w:r>
        <w:proofErr w:type="gramStart"/>
        <w:r>
          <w:rPr>
            <w:rFonts w:ascii="Arial" w:hAnsi="Arial" w:cs="Arial"/>
            <w:i/>
            <w:iCs/>
            <w:color w:val="6C6C6C"/>
            <w:sz w:val="18"/>
            <w:szCs w:val="18"/>
            <w:u w:val="single" w:color="6C6C6C"/>
          </w:rPr>
          <w:t>image001.gif</w:t>
        </w:r>
        <w:proofErr w:type="gramEnd"/>
        <w:r>
          <w:rPr>
            <w:rFonts w:ascii="Arial" w:hAnsi="Arial" w:cs="Arial"/>
            <w:i/>
            <w:iCs/>
            <w:color w:val="6C6C6C"/>
            <w:sz w:val="18"/>
            <w:szCs w:val="18"/>
            <w:u w:val="single" w:color="6C6C6C"/>
          </w:rPr>
          <w:t>&gt;</w:t>
        </w:r>
      </w:hyperlink>
      <w:r>
        <w:rPr>
          <w:rFonts w:ascii="Arial" w:hAnsi="Arial" w:cs="Arial"/>
          <w:color w:val="2B615D"/>
          <w:sz w:val="18"/>
          <w:szCs w:val="18"/>
        </w:rPr>
        <w:t>Global Leader | Proven Expert</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i/>
          <w:iCs/>
          <w:color w:val="6C6C6C"/>
          <w:sz w:val="18"/>
          <w:szCs w:val="18"/>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i/>
          <w:iCs/>
          <w:color w:val="6C6C6C"/>
          <w:sz w:val="18"/>
          <w:szCs w:val="18"/>
        </w:rPr>
        <w:t>This message contains privileged and confidential information and is intended only for the recipient(s). If you are not the intended recipient(s), you should not disseminate, distribute or copy this e-mail. If you have received this e-mail by mistake, please notify the sender immediately and delete this e-mail from your system. E-mail transmission cannot be guaranteed to be secure or error-free, as information could be intercepted, corrupted, lost, destroyed, arrive late or incomplete, or contain viruses. The sender and/or the Western Institutional Review Board, therefore, does not accept liability for any errors or omissions in the contents of this message which arise as a result of e-mail transmission. If you need additional assistance, please contact us at 1-800-562-4789.</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Arial" w:hAnsi="Arial" w:cs="Arial"/>
          <w:sz w:val="30"/>
          <w:szCs w:val="30"/>
        </w:rPr>
        <w:lastRenderedPageBreak/>
        <w:t> </w:t>
      </w:r>
    </w:p>
    <w:p w:rsidR="002620D6" w:rsidRDefault="002620D6" w:rsidP="002620D6">
      <w:pPr>
        <w:widowControl w:val="0"/>
        <w:autoSpaceDE w:val="0"/>
        <w:autoSpaceDN w:val="0"/>
        <w:adjustRightInd w:val="0"/>
        <w:rPr>
          <w:rFonts w:ascii="Times New Roman" w:hAnsi="Times New Roman" w:cs="Times New Roman"/>
          <w:sz w:val="32"/>
          <w:szCs w:val="32"/>
        </w:rPr>
      </w:pPr>
      <w:r>
        <w:rPr>
          <w:rFonts w:ascii="Calibri" w:hAnsi="Calibri" w:cs="Calibri"/>
          <w:sz w:val="30"/>
          <w:szCs w:val="30"/>
        </w:rPr>
        <w:t> </w:t>
      </w:r>
    </w:p>
    <w:p w:rsidR="002620D6" w:rsidRDefault="002620D6" w:rsidP="002620D6">
      <w:pPr>
        <w:widowControl w:val="0"/>
        <w:autoSpaceDE w:val="0"/>
        <w:autoSpaceDN w:val="0"/>
        <w:adjustRightInd w:val="0"/>
        <w:rPr>
          <w:rFonts w:ascii="Times New Roman" w:hAnsi="Times New Roman" w:cs="Times New Roman"/>
          <w:sz w:val="32"/>
          <w:szCs w:val="32"/>
        </w:rPr>
      </w:pPr>
    </w:p>
    <w:p w:rsidR="002620D6" w:rsidRDefault="002620D6" w:rsidP="002620D6">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This electronic message is intended to be for the use only of the named recipient, and may contain information that is confidential or privileged. If you are not the intended recipient, you are hereby notified that any disclosure, copying, distribution or use of the contents of this message is strictly prohibited. If you have received this message in error or are not the named recipient, please notify us immediately by contacting the sender at the electronic mail address noted above, and delete and destroy all copies of this message. Thank you.</w:t>
      </w:r>
    </w:p>
    <w:p w:rsidR="00076503" w:rsidRDefault="002620D6" w:rsidP="002620D6">
      <w:r>
        <w:rPr>
          <w:rFonts w:ascii="Times New Roman" w:hAnsi="Times New Roman" w:cs="Times New Roman"/>
          <w:sz w:val="32"/>
          <w:szCs w:val="32"/>
        </w:rPr>
        <w:t>&lt;</w:t>
      </w:r>
      <w:proofErr w:type="gramStart"/>
      <w:r>
        <w:rPr>
          <w:rFonts w:ascii="Times New Roman" w:hAnsi="Times New Roman" w:cs="Times New Roman"/>
          <w:sz w:val="32"/>
          <w:szCs w:val="32"/>
        </w:rPr>
        <w:t>image001.gif</w:t>
      </w:r>
      <w:proofErr w:type="gramEnd"/>
      <w:r>
        <w:rPr>
          <w:rFonts w:ascii="Times New Roman" w:hAnsi="Times New Roman" w:cs="Times New Roman"/>
          <w:sz w:val="32"/>
          <w:szCs w:val="32"/>
        </w:rPr>
        <w:t>&gt;</w:t>
      </w:r>
      <w:bookmarkStart w:id="0" w:name="_GoBack"/>
      <w:bookmarkEnd w:id="0"/>
    </w:p>
    <w:sectPr w:rsidR="00076503" w:rsidSect="002E71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0D6"/>
    <w:rsid w:val="00076503"/>
    <w:rsid w:val="002620D6"/>
    <w:rsid w:val="002E7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1D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habot@wirb.com" TargetMode="External"/><Relationship Id="rId6" Type="http://schemas.openxmlformats.org/officeDocument/2006/relationships/hyperlink" Target="mailto:rubinmo@nyp.org" TargetMode="External"/><Relationship Id="rId7" Type="http://schemas.openxmlformats.org/officeDocument/2006/relationships/hyperlink" Target="mailto:kchabot@wirb.com" TargetMode="External"/><Relationship Id="rId8" Type="http://schemas.openxmlformats.org/officeDocument/2006/relationships/hyperlink" Target="http://www.wirb.com/" TargetMode="External"/><Relationship Id="rId9" Type="http://schemas.openxmlformats.org/officeDocument/2006/relationships/hyperlink" Target="http://www.wirb.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2156</Characters>
  <Application>Microsoft Macintosh Word</Application>
  <DocSecurity>0</DocSecurity>
  <Lines>17</Lines>
  <Paragraphs>5</Paragraphs>
  <ScaleCrop>false</ScaleCrop>
  <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Rubin</dc:creator>
  <cp:keywords/>
  <dc:description/>
  <cp:lastModifiedBy>Moshe Rubin</cp:lastModifiedBy>
  <cp:revision>1</cp:revision>
  <dcterms:created xsi:type="dcterms:W3CDTF">2015-03-01T14:09:00Z</dcterms:created>
  <dcterms:modified xsi:type="dcterms:W3CDTF">2015-03-01T14:10:00Z</dcterms:modified>
</cp:coreProperties>
</file>