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59D" w:rsidRPr="00F444AA" w:rsidRDefault="0088759D" w:rsidP="002C5177">
      <w:pPr>
        <w:adjustRightInd w:val="0"/>
        <w:snapToGrid w:val="0"/>
        <w:spacing w:line="360" w:lineRule="auto"/>
        <w:jc w:val="both"/>
        <w:rPr>
          <w:rFonts w:ascii="Book Antiqua" w:eastAsia="Times New Roman" w:hAnsi="Book Antiqua" w:cs="SimSun"/>
          <w:b/>
          <w:color w:val="000000"/>
        </w:rPr>
      </w:pPr>
      <w:r w:rsidRPr="00F444AA">
        <w:rPr>
          <w:rFonts w:ascii="Book Antiqua" w:eastAsia="Times New Roman" w:hAnsi="Book Antiqua" w:cs="SimSun"/>
          <w:b/>
          <w:color w:val="000000"/>
        </w:rPr>
        <w:t xml:space="preserve">Name of journal: </w:t>
      </w:r>
      <w:bookmarkStart w:id="0" w:name="OLE_LINK718"/>
      <w:bookmarkStart w:id="1" w:name="OLE_LINK719"/>
      <w:bookmarkStart w:id="2" w:name="OLE_LINK645"/>
      <w:bookmarkStart w:id="3" w:name="OLE_LINK661"/>
      <w:bookmarkStart w:id="4" w:name="OLE_LINK1068"/>
      <w:r w:rsidRPr="00F444AA">
        <w:rPr>
          <w:rFonts w:ascii="Book Antiqua" w:eastAsia="Times New Roman" w:hAnsi="Book Antiqua" w:cs="SimSun"/>
          <w:b/>
          <w:color w:val="000000"/>
        </w:rPr>
        <w:t xml:space="preserve">World Journal of </w:t>
      </w:r>
      <w:bookmarkStart w:id="5" w:name="OLE_LINK1223"/>
      <w:bookmarkStart w:id="6" w:name="OLE_LINK1222"/>
      <w:r w:rsidRPr="00F444AA">
        <w:rPr>
          <w:rFonts w:ascii="Book Antiqua" w:eastAsia="Times New Roman" w:hAnsi="Book Antiqua" w:cs="SimSun"/>
          <w:b/>
          <w:color w:val="000000"/>
        </w:rPr>
        <w:t>Gastroenterology</w:t>
      </w:r>
      <w:bookmarkEnd w:id="0"/>
      <w:bookmarkEnd w:id="1"/>
      <w:bookmarkEnd w:id="2"/>
      <w:bookmarkEnd w:id="3"/>
      <w:bookmarkEnd w:id="4"/>
      <w:bookmarkEnd w:id="5"/>
      <w:bookmarkEnd w:id="6"/>
    </w:p>
    <w:p w:rsidR="0088759D" w:rsidRPr="00F444AA" w:rsidRDefault="0088759D" w:rsidP="002C5177">
      <w:pPr>
        <w:adjustRightInd w:val="0"/>
        <w:snapToGrid w:val="0"/>
        <w:spacing w:line="360" w:lineRule="auto"/>
        <w:jc w:val="both"/>
        <w:rPr>
          <w:rFonts w:ascii="Book Antiqua" w:eastAsia="SimSun" w:hAnsi="Book Antiqua" w:cs="Arial"/>
          <w:color w:val="000000"/>
          <w:lang w:val="en" w:eastAsia="zh-CN"/>
        </w:rPr>
      </w:pPr>
      <w:r w:rsidRPr="00F444AA">
        <w:rPr>
          <w:rFonts w:ascii="Book Antiqua" w:hAnsi="Book Antiqua" w:cs="Arial"/>
          <w:b/>
          <w:color w:val="000000"/>
          <w:lang w:val="en"/>
        </w:rPr>
        <w:t xml:space="preserve">ESPS Manuscript NO: </w:t>
      </w:r>
      <w:r w:rsidRPr="00F444AA">
        <w:rPr>
          <w:rFonts w:ascii="Book Antiqua" w:hAnsi="Book Antiqua" w:cs="Arial" w:hint="eastAsia"/>
          <w:b/>
          <w:color w:val="000000"/>
          <w:lang w:val="en" w:eastAsia="zh-CN"/>
        </w:rPr>
        <w:t>19485</w:t>
      </w:r>
    </w:p>
    <w:p w:rsidR="0088759D" w:rsidRDefault="0088759D" w:rsidP="002C5177">
      <w:pPr>
        <w:spacing w:line="360" w:lineRule="auto"/>
        <w:jc w:val="both"/>
        <w:rPr>
          <w:rFonts w:ascii="Book Antiqua" w:hAnsi="Book Antiqua"/>
          <w:b/>
          <w:lang w:eastAsia="zh-CN"/>
        </w:rPr>
      </w:pPr>
      <w:r w:rsidRPr="00F444AA">
        <w:rPr>
          <w:rFonts w:ascii="Book Antiqua" w:hAnsi="Book Antiqua"/>
          <w:b/>
        </w:rPr>
        <w:t xml:space="preserve">Manuscript Type: </w:t>
      </w:r>
      <w:r w:rsidR="00235A01" w:rsidRPr="00235A01">
        <w:rPr>
          <w:rFonts w:ascii="Book Antiqua" w:hAnsi="Book Antiqua"/>
          <w:b/>
          <w:lang w:eastAsia="zh-CN"/>
        </w:rPr>
        <w:t>TOPIC HIG</w:t>
      </w:r>
      <w:r w:rsidR="00235A01">
        <w:rPr>
          <w:rFonts w:ascii="Book Antiqua" w:hAnsi="Book Antiqua"/>
          <w:b/>
          <w:lang w:eastAsia="zh-CN"/>
        </w:rPr>
        <w:t>HLIGHT</w:t>
      </w:r>
    </w:p>
    <w:p w:rsidR="00235A01" w:rsidRPr="00F444AA" w:rsidRDefault="00235A01" w:rsidP="002C5177">
      <w:pPr>
        <w:spacing w:line="360" w:lineRule="auto"/>
        <w:jc w:val="both"/>
        <w:rPr>
          <w:rFonts w:ascii="Book Antiqua" w:hAnsi="Book Antiqua"/>
          <w:b/>
          <w:lang w:eastAsia="zh-CN"/>
        </w:rPr>
      </w:pPr>
    </w:p>
    <w:p w:rsidR="0088759D" w:rsidRPr="002B1647" w:rsidRDefault="00235A01" w:rsidP="002C5177">
      <w:pPr>
        <w:spacing w:line="360" w:lineRule="auto"/>
        <w:jc w:val="both"/>
        <w:rPr>
          <w:rFonts w:ascii="Book Antiqua" w:hAnsi="Book Antiqua"/>
          <w:b/>
          <w:lang w:eastAsia="zh-CN"/>
        </w:rPr>
      </w:pPr>
      <w:r w:rsidRPr="002B1647">
        <w:rPr>
          <w:rFonts w:ascii="Book Antiqua" w:hAnsi="Book Antiqua"/>
          <w:b/>
          <w:lang w:eastAsia="zh-CN"/>
        </w:rPr>
        <w:t>2015 Advances in Gastrointestinal Endoscopy</w:t>
      </w:r>
    </w:p>
    <w:p w:rsidR="002B1647" w:rsidRPr="00235A01" w:rsidRDefault="002B1647" w:rsidP="002C5177">
      <w:pPr>
        <w:spacing w:line="360" w:lineRule="auto"/>
        <w:jc w:val="both"/>
        <w:rPr>
          <w:rFonts w:ascii="Book Antiqua" w:hAnsi="Book Antiqua"/>
          <w:lang w:eastAsia="zh-CN"/>
        </w:rPr>
      </w:pPr>
    </w:p>
    <w:p w:rsidR="002041A8" w:rsidRPr="00F444AA" w:rsidRDefault="002041A8" w:rsidP="002C5177">
      <w:pPr>
        <w:spacing w:line="360" w:lineRule="auto"/>
        <w:jc w:val="both"/>
        <w:rPr>
          <w:rFonts w:ascii="Book Antiqua" w:eastAsia="Times New Roman" w:hAnsi="Book Antiqua"/>
          <w:b/>
          <w:bCs/>
          <w:color w:val="000000"/>
        </w:rPr>
      </w:pPr>
      <w:r w:rsidRPr="00F444AA">
        <w:rPr>
          <w:rFonts w:ascii="Book Antiqua" w:eastAsia="Times New Roman" w:hAnsi="Book Antiqua"/>
          <w:b/>
          <w:bCs/>
          <w:color w:val="000000"/>
        </w:rPr>
        <w:t>Approach to the endoscopic resection of duodenal lesions</w:t>
      </w:r>
    </w:p>
    <w:p w:rsidR="002041A8" w:rsidRPr="00F444AA" w:rsidRDefault="002041A8" w:rsidP="002C5177">
      <w:pPr>
        <w:autoSpaceDE w:val="0"/>
        <w:autoSpaceDN w:val="0"/>
        <w:adjustRightInd w:val="0"/>
        <w:spacing w:line="360" w:lineRule="auto"/>
        <w:jc w:val="both"/>
        <w:rPr>
          <w:rFonts w:ascii="Book Antiqua" w:hAnsi="Book Antiqua"/>
          <w:b/>
        </w:rPr>
      </w:pPr>
    </w:p>
    <w:p w:rsidR="002041A8" w:rsidRPr="00F444AA" w:rsidRDefault="006E33B4" w:rsidP="002C5177">
      <w:pPr>
        <w:autoSpaceDE w:val="0"/>
        <w:autoSpaceDN w:val="0"/>
        <w:adjustRightInd w:val="0"/>
        <w:spacing w:line="360" w:lineRule="auto"/>
        <w:jc w:val="both"/>
        <w:rPr>
          <w:rFonts w:ascii="Book Antiqua" w:hAnsi="Book Antiqua"/>
          <w:b/>
        </w:rPr>
      </w:pPr>
      <w:r w:rsidRPr="00F444AA">
        <w:rPr>
          <w:rFonts w:ascii="Book Antiqua" w:hAnsi="Book Antiqua"/>
        </w:rPr>
        <w:t xml:space="preserve">Gaspar </w:t>
      </w:r>
      <w:r w:rsidRPr="00F444AA">
        <w:rPr>
          <w:rFonts w:ascii="Book Antiqua" w:hAnsi="Book Antiqua" w:hint="eastAsia"/>
          <w:lang w:eastAsia="zh-CN"/>
        </w:rPr>
        <w:t>JP</w:t>
      </w:r>
      <w:r w:rsidRPr="00F444AA">
        <w:rPr>
          <w:rFonts w:ascii="Book Antiqua" w:hAnsi="Book Antiqua" w:hint="eastAsia"/>
          <w:i/>
          <w:lang w:eastAsia="zh-CN"/>
        </w:rPr>
        <w:t xml:space="preserve"> et al.</w:t>
      </w:r>
      <w:r w:rsidRPr="00F444AA">
        <w:rPr>
          <w:rFonts w:ascii="Book Antiqua" w:hAnsi="Book Antiqua" w:hint="eastAsia"/>
          <w:lang w:eastAsia="zh-CN"/>
        </w:rPr>
        <w:t xml:space="preserve"> </w:t>
      </w:r>
      <w:r w:rsidR="002041A8" w:rsidRPr="00F444AA">
        <w:rPr>
          <w:rFonts w:ascii="Book Antiqua" w:hAnsi="Book Antiqua"/>
        </w:rPr>
        <w:t>Endoscopic resection of duodenal lesions</w:t>
      </w:r>
    </w:p>
    <w:p w:rsidR="002041A8" w:rsidRPr="00F444AA" w:rsidRDefault="002041A8" w:rsidP="002C5177">
      <w:pPr>
        <w:autoSpaceDE w:val="0"/>
        <w:autoSpaceDN w:val="0"/>
        <w:adjustRightInd w:val="0"/>
        <w:spacing w:line="360" w:lineRule="auto"/>
        <w:jc w:val="both"/>
        <w:rPr>
          <w:rFonts w:ascii="Book Antiqua" w:hAnsi="Book Antiqua"/>
          <w:b/>
        </w:rPr>
      </w:pPr>
    </w:p>
    <w:p w:rsidR="002041A8" w:rsidRPr="00F444AA" w:rsidRDefault="006E33B4" w:rsidP="002C5177">
      <w:pPr>
        <w:autoSpaceDE w:val="0"/>
        <w:autoSpaceDN w:val="0"/>
        <w:adjustRightInd w:val="0"/>
        <w:spacing w:line="360" w:lineRule="auto"/>
        <w:jc w:val="both"/>
        <w:rPr>
          <w:rFonts w:ascii="Book Antiqua" w:hAnsi="Book Antiqua"/>
          <w:lang w:eastAsia="zh-CN"/>
        </w:rPr>
      </w:pPr>
      <w:r w:rsidRPr="00F444AA">
        <w:rPr>
          <w:rFonts w:ascii="Book Antiqua" w:hAnsi="Book Antiqua"/>
        </w:rPr>
        <w:t>Jonathan P</w:t>
      </w:r>
      <w:r w:rsidR="002041A8" w:rsidRPr="00F444AA">
        <w:rPr>
          <w:rFonts w:ascii="Book Antiqua" w:hAnsi="Book Antiqua"/>
        </w:rPr>
        <w:t xml:space="preserve"> Gaspar, </w:t>
      </w:r>
      <w:r w:rsidRPr="00F444AA">
        <w:rPr>
          <w:rFonts w:ascii="Book Antiqua" w:hAnsi="Book Antiqua"/>
        </w:rPr>
        <w:t>Edward B</w:t>
      </w:r>
      <w:r w:rsidR="0064563B" w:rsidRPr="00F444AA">
        <w:rPr>
          <w:rFonts w:ascii="Book Antiqua" w:hAnsi="Book Antiqua"/>
        </w:rPr>
        <w:t xml:space="preserve"> Stelow, </w:t>
      </w:r>
      <w:r w:rsidRPr="00F444AA">
        <w:rPr>
          <w:rFonts w:ascii="Book Antiqua" w:hAnsi="Book Antiqua"/>
        </w:rPr>
        <w:t>Andrew Y</w:t>
      </w:r>
      <w:r w:rsidR="002041A8" w:rsidRPr="00F444AA">
        <w:rPr>
          <w:rFonts w:ascii="Book Antiqua" w:hAnsi="Book Antiqua"/>
        </w:rPr>
        <w:t xml:space="preserve"> Wang</w:t>
      </w:r>
    </w:p>
    <w:p w:rsidR="006E33B4" w:rsidRPr="00F444AA" w:rsidRDefault="006E33B4" w:rsidP="002C5177">
      <w:pPr>
        <w:autoSpaceDE w:val="0"/>
        <w:autoSpaceDN w:val="0"/>
        <w:adjustRightInd w:val="0"/>
        <w:spacing w:line="360" w:lineRule="auto"/>
        <w:jc w:val="both"/>
        <w:rPr>
          <w:rFonts w:ascii="Book Antiqua" w:hAnsi="Book Antiqua"/>
          <w:lang w:eastAsia="zh-CN"/>
        </w:rPr>
      </w:pPr>
    </w:p>
    <w:p w:rsidR="002041A8" w:rsidRPr="00F444AA" w:rsidRDefault="006E33B4" w:rsidP="002C5177">
      <w:pPr>
        <w:autoSpaceDE w:val="0"/>
        <w:autoSpaceDN w:val="0"/>
        <w:adjustRightInd w:val="0"/>
        <w:spacing w:line="360" w:lineRule="auto"/>
        <w:jc w:val="both"/>
        <w:rPr>
          <w:rFonts w:ascii="Book Antiqua" w:hAnsi="Book Antiqua"/>
        </w:rPr>
      </w:pPr>
      <w:r w:rsidRPr="00F444AA">
        <w:rPr>
          <w:rFonts w:ascii="Book Antiqua" w:hAnsi="Book Antiqua"/>
          <w:b/>
        </w:rPr>
        <w:t>Jonathan P</w:t>
      </w:r>
      <w:r w:rsidRPr="00F444AA">
        <w:rPr>
          <w:rFonts w:ascii="Book Antiqua" w:hAnsi="Book Antiqua" w:hint="eastAsia"/>
          <w:b/>
          <w:lang w:eastAsia="zh-CN"/>
        </w:rPr>
        <w:t xml:space="preserve"> </w:t>
      </w:r>
      <w:r w:rsidRPr="00F444AA">
        <w:rPr>
          <w:rFonts w:ascii="Book Antiqua" w:hAnsi="Book Antiqua"/>
          <w:b/>
        </w:rPr>
        <w:t>Gaspar</w:t>
      </w:r>
      <w:r w:rsidRPr="00F444AA">
        <w:rPr>
          <w:rFonts w:ascii="Book Antiqua" w:hAnsi="Book Antiqua" w:hint="eastAsia"/>
          <w:b/>
          <w:lang w:eastAsia="zh-CN"/>
        </w:rPr>
        <w:t xml:space="preserve">, </w:t>
      </w:r>
      <w:r w:rsidR="002041A8" w:rsidRPr="00F444AA">
        <w:rPr>
          <w:rFonts w:ascii="Book Antiqua" w:hAnsi="Book Antiqua"/>
        </w:rPr>
        <w:t>Division of Gastroenterology and Hepatology, University of Virginia, Charlottesville, VA</w:t>
      </w:r>
      <w:r w:rsidRPr="00F444AA">
        <w:rPr>
          <w:rFonts w:ascii="Book Antiqua" w:hAnsi="Book Antiqua" w:hint="eastAsia"/>
          <w:lang w:eastAsia="zh-CN"/>
        </w:rPr>
        <w:t xml:space="preserve"> </w:t>
      </w:r>
      <w:r w:rsidRPr="00F444AA">
        <w:rPr>
          <w:rFonts w:ascii="Book Antiqua" w:hAnsi="Book Antiqua"/>
        </w:rPr>
        <w:t>22908</w:t>
      </w:r>
      <w:r w:rsidR="002041A8" w:rsidRPr="00F444AA">
        <w:rPr>
          <w:rFonts w:ascii="Book Antiqua" w:hAnsi="Book Antiqua"/>
        </w:rPr>
        <w:t xml:space="preserve">, </w:t>
      </w:r>
      <w:r w:rsidRPr="00F444AA">
        <w:rPr>
          <w:rFonts w:ascii="Book Antiqua" w:hAnsi="Book Antiqua"/>
        </w:rPr>
        <w:t>United States</w:t>
      </w:r>
    </w:p>
    <w:p w:rsidR="002041A8" w:rsidRPr="00F444AA" w:rsidRDefault="002041A8" w:rsidP="002C5177">
      <w:pPr>
        <w:shd w:val="clear" w:color="auto" w:fill="FFFFFF"/>
        <w:spacing w:line="360" w:lineRule="auto"/>
        <w:jc w:val="both"/>
        <w:rPr>
          <w:rFonts w:ascii="Book Antiqua" w:hAnsi="Book Antiqua"/>
        </w:rPr>
      </w:pPr>
    </w:p>
    <w:p w:rsidR="0064563B" w:rsidRPr="00F444AA" w:rsidRDefault="006E33B4" w:rsidP="002C5177">
      <w:pPr>
        <w:shd w:val="clear" w:color="auto" w:fill="FFFFFF"/>
        <w:spacing w:line="360" w:lineRule="auto"/>
        <w:jc w:val="both"/>
        <w:rPr>
          <w:rFonts w:ascii="Book Antiqua" w:hAnsi="Book Antiqua"/>
        </w:rPr>
      </w:pPr>
      <w:r w:rsidRPr="00F444AA">
        <w:rPr>
          <w:rFonts w:ascii="Book Antiqua" w:hAnsi="Book Antiqua"/>
          <w:b/>
        </w:rPr>
        <w:t>Edward B</w:t>
      </w:r>
      <w:r w:rsidR="0064563B" w:rsidRPr="00F444AA">
        <w:rPr>
          <w:rFonts w:ascii="Book Antiqua" w:hAnsi="Book Antiqua"/>
          <w:b/>
        </w:rPr>
        <w:t xml:space="preserve"> Stelow, </w:t>
      </w:r>
      <w:r w:rsidR="0064563B" w:rsidRPr="00F444AA">
        <w:rPr>
          <w:rFonts w:ascii="Book Antiqua" w:hAnsi="Book Antiqua"/>
          <w:color w:val="000000"/>
        </w:rPr>
        <w:t>Department of Pathology, University of Virginia, Charlottesville, VA</w:t>
      </w:r>
      <w:r w:rsidRPr="00F444AA">
        <w:rPr>
          <w:rFonts w:ascii="Book Antiqua" w:hAnsi="Book Antiqua" w:hint="eastAsia"/>
          <w:color w:val="000000"/>
          <w:lang w:eastAsia="zh-CN"/>
        </w:rPr>
        <w:t xml:space="preserve"> </w:t>
      </w:r>
      <w:r w:rsidRPr="00F444AA">
        <w:rPr>
          <w:rFonts w:ascii="Book Antiqua" w:hAnsi="Book Antiqua"/>
          <w:color w:val="000000"/>
        </w:rPr>
        <w:t>22908</w:t>
      </w:r>
      <w:r w:rsidR="0064563B" w:rsidRPr="00F444AA">
        <w:rPr>
          <w:rFonts w:ascii="Book Antiqua" w:hAnsi="Book Antiqua"/>
          <w:color w:val="000000"/>
        </w:rPr>
        <w:t xml:space="preserve">, </w:t>
      </w:r>
      <w:r w:rsidRPr="00F444AA">
        <w:rPr>
          <w:rFonts w:ascii="Book Antiqua" w:hAnsi="Book Antiqua"/>
          <w:color w:val="000000"/>
        </w:rPr>
        <w:t>United States</w:t>
      </w:r>
    </w:p>
    <w:p w:rsidR="0064563B" w:rsidRPr="00F444AA" w:rsidRDefault="0064563B" w:rsidP="002C5177">
      <w:pPr>
        <w:shd w:val="clear" w:color="auto" w:fill="FFFFFF"/>
        <w:spacing w:line="360" w:lineRule="auto"/>
        <w:jc w:val="both"/>
        <w:rPr>
          <w:rFonts w:ascii="Book Antiqua" w:hAnsi="Book Antiqua"/>
        </w:rPr>
      </w:pPr>
    </w:p>
    <w:p w:rsidR="0064563B" w:rsidRPr="00F444AA" w:rsidRDefault="006E33B4" w:rsidP="002C5177">
      <w:pPr>
        <w:shd w:val="clear" w:color="auto" w:fill="FFFFFF"/>
        <w:spacing w:line="360" w:lineRule="auto"/>
        <w:jc w:val="both"/>
        <w:rPr>
          <w:rFonts w:ascii="Book Antiqua" w:hAnsi="Book Antiqua"/>
        </w:rPr>
      </w:pPr>
      <w:r w:rsidRPr="00F444AA">
        <w:rPr>
          <w:rFonts w:ascii="Book Antiqua" w:hAnsi="Book Antiqua"/>
          <w:b/>
        </w:rPr>
        <w:t>Andrew Y</w:t>
      </w:r>
      <w:r w:rsidR="0064563B" w:rsidRPr="00F444AA">
        <w:rPr>
          <w:rFonts w:ascii="Book Antiqua" w:hAnsi="Book Antiqua"/>
          <w:b/>
        </w:rPr>
        <w:t xml:space="preserve"> Wang, </w:t>
      </w:r>
      <w:r w:rsidR="0064563B" w:rsidRPr="00F444AA">
        <w:rPr>
          <w:rFonts w:ascii="Book Antiqua" w:hAnsi="Book Antiqua"/>
        </w:rPr>
        <w:t>Division of Gastroenterology and Hepatology, University of Virginia, Charlottesville, VA</w:t>
      </w:r>
      <w:r w:rsidRPr="00F444AA">
        <w:rPr>
          <w:rFonts w:ascii="Book Antiqua" w:hAnsi="Book Antiqua" w:hint="eastAsia"/>
          <w:lang w:eastAsia="zh-CN"/>
        </w:rPr>
        <w:t xml:space="preserve"> </w:t>
      </w:r>
      <w:r w:rsidRPr="00F444AA">
        <w:rPr>
          <w:rFonts w:ascii="Book Antiqua" w:hAnsi="Book Antiqua"/>
        </w:rPr>
        <w:t>22908</w:t>
      </w:r>
      <w:r w:rsidR="0064563B" w:rsidRPr="00F444AA">
        <w:rPr>
          <w:rFonts w:ascii="Book Antiqua" w:hAnsi="Book Antiqua"/>
        </w:rPr>
        <w:t xml:space="preserve">, </w:t>
      </w:r>
      <w:r w:rsidRPr="00F444AA">
        <w:rPr>
          <w:rFonts w:ascii="Book Antiqua" w:hAnsi="Book Antiqua"/>
        </w:rPr>
        <w:t>United States</w:t>
      </w:r>
    </w:p>
    <w:p w:rsidR="0064563B" w:rsidRPr="00F444AA" w:rsidRDefault="0064563B" w:rsidP="002C5177">
      <w:pPr>
        <w:shd w:val="clear" w:color="auto" w:fill="FFFFFF"/>
        <w:spacing w:line="360" w:lineRule="auto"/>
        <w:jc w:val="both"/>
        <w:rPr>
          <w:rFonts w:ascii="Book Antiqua" w:hAnsi="Book Antiqua"/>
        </w:rPr>
      </w:pPr>
    </w:p>
    <w:p w:rsidR="002041A8" w:rsidRPr="00F444AA" w:rsidRDefault="0088759D" w:rsidP="002C5177">
      <w:pPr>
        <w:spacing w:line="360" w:lineRule="auto"/>
        <w:jc w:val="both"/>
        <w:rPr>
          <w:rFonts w:ascii="Book Antiqua" w:hAnsi="Book Antiqua"/>
          <w:b/>
        </w:rPr>
      </w:pPr>
      <w:bookmarkStart w:id="7" w:name="OLE_LINK473"/>
      <w:bookmarkStart w:id="8" w:name="OLE_LINK342"/>
      <w:bookmarkStart w:id="9" w:name="OLE_LINK234"/>
      <w:bookmarkStart w:id="10" w:name="OLE_LINK231"/>
      <w:r w:rsidRPr="00F444AA">
        <w:rPr>
          <w:rFonts w:ascii="Book Antiqua" w:eastAsia="MS Mincho" w:hAnsi="Book Antiqua"/>
          <w:b/>
          <w:lang w:eastAsia="ja-JP"/>
        </w:rPr>
        <w:t>Author contributions:</w:t>
      </w:r>
      <w:bookmarkEnd w:id="7"/>
      <w:bookmarkEnd w:id="8"/>
      <w:bookmarkEnd w:id="9"/>
      <w:bookmarkEnd w:id="10"/>
      <w:r w:rsidRPr="00F444AA">
        <w:rPr>
          <w:rFonts w:ascii="Book Antiqua" w:hAnsi="Book Antiqua" w:hint="eastAsia"/>
          <w:b/>
          <w:lang w:eastAsia="zh-CN"/>
        </w:rPr>
        <w:t xml:space="preserve"> </w:t>
      </w:r>
      <w:r w:rsidR="002041A8" w:rsidRPr="00F444AA">
        <w:rPr>
          <w:rFonts w:ascii="Book Antiqua" w:hAnsi="Book Antiqua" w:cs="Garamond"/>
        </w:rPr>
        <w:t>G</w:t>
      </w:r>
      <w:r w:rsidR="00F47CB1" w:rsidRPr="00F444AA">
        <w:rPr>
          <w:rFonts w:ascii="Book Antiqua" w:hAnsi="Book Antiqua" w:cs="Garamond"/>
        </w:rPr>
        <w:t xml:space="preserve">aspar JP </w:t>
      </w:r>
      <w:r w:rsidR="0064563B" w:rsidRPr="00F444AA">
        <w:rPr>
          <w:rFonts w:ascii="Book Antiqua" w:hAnsi="Book Antiqua" w:cs="Garamond"/>
        </w:rPr>
        <w:t xml:space="preserve">wrote the </w:t>
      </w:r>
      <w:r w:rsidR="006E33B4" w:rsidRPr="00F444AA">
        <w:rPr>
          <w:rFonts w:ascii="Book Antiqua" w:hAnsi="Book Antiqua" w:cs="Garamond"/>
        </w:rPr>
        <w:t>manuscript</w:t>
      </w:r>
      <w:r w:rsidR="006E33B4" w:rsidRPr="00F444AA">
        <w:rPr>
          <w:rFonts w:ascii="Book Antiqua" w:hAnsi="Book Antiqua" w:cs="Garamond" w:hint="eastAsia"/>
          <w:lang w:eastAsia="zh-CN"/>
        </w:rPr>
        <w:t xml:space="preserve">; </w:t>
      </w:r>
      <w:r w:rsidR="0064563B" w:rsidRPr="00F444AA">
        <w:rPr>
          <w:rFonts w:ascii="Book Antiqua" w:hAnsi="Book Antiqua" w:cs="Garamond"/>
        </w:rPr>
        <w:t>Stelow EB obtained and interpreted histopathology images</w:t>
      </w:r>
      <w:r w:rsidR="006E33B4" w:rsidRPr="00F444AA">
        <w:rPr>
          <w:rFonts w:ascii="Book Antiqua" w:hAnsi="Book Antiqua" w:cs="Garamond" w:hint="eastAsia"/>
          <w:lang w:eastAsia="zh-CN"/>
        </w:rPr>
        <w:t>;</w:t>
      </w:r>
      <w:r w:rsidR="0064563B" w:rsidRPr="00F444AA">
        <w:rPr>
          <w:rFonts w:ascii="Book Antiqua" w:hAnsi="Book Antiqua" w:cs="Garamond"/>
        </w:rPr>
        <w:t xml:space="preserve"> </w:t>
      </w:r>
      <w:r w:rsidR="002041A8" w:rsidRPr="00F444AA">
        <w:rPr>
          <w:rFonts w:ascii="Book Antiqua" w:hAnsi="Book Antiqua" w:cs="Garamond"/>
        </w:rPr>
        <w:t xml:space="preserve">and Wang AY </w:t>
      </w:r>
      <w:r w:rsidR="0064563B" w:rsidRPr="00F444AA">
        <w:rPr>
          <w:rFonts w:ascii="Book Antiqua" w:hAnsi="Book Antiqua" w:cs="Garamond"/>
        </w:rPr>
        <w:t>critically revised the manuscript and provided the majority of the endoscopic images used in the figures.</w:t>
      </w:r>
    </w:p>
    <w:p w:rsidR="002041A8" w:rsidRPr="00F444AA" w:rsidRDefault="002041A8" w:rsidP="002C5177">
      <w:pPr>
        <w:autoSpaceDE w:val="0"/>
        <w:autoSpaceDN w:val="0"/>
        <w:adjustRightInd w:val="0"/>
        <w:spacing w:line="360" w:lineRule="auto"/>
        <w:jc w:val="both"/>
        <w:rPr>
          <w:rFonts w:ascii="Book Antiqua" w:hAnsi="Book Antiqua" w:cs="Book Antiqua"/>
          <w:b/>
          <w:bCs/>
          <w:lang w:eastAsia="zh-CN"/>
        </w:rPr>
      </w:pPr>
    </w:p>
    <w:p w:rsidR="002041A8" w:rsidRPr="00F444AA" w:rsidRDefault="002041A8" w:rsidP="002C5177">
      <w:pPr>
        <w:autoSpaceDE w:val="0"/>
        <w:autoSpaceDN w:val="0"/>
        <w:adjustRightInd w:val="0"/>
        <w:spacing w:line="360" w:lineRule="auto"/>
        <w:jc w:val="both"/>
        <w:rPr>
          <w:rFonts w:ascii="Book Antiqua" w:hAnsi="Book Antiqua" w:cs="Book Antiqua"/>
          <w:b/>
          <w:bCs/>
          <w:lang w:eastAsia="zh-CN"/>
        </w:rPr>
      </w:pPr>
      <w:r w:rsidRPr="00F444AA">
        <w:rPr>
          <w:rFonts w:ascii="Book Antiqua" w:hAnsi="Book Antiqua" w:cs="Book Antiqua"/>
          <w:b/>
          <w:bCs/>
        </w:rPr>
        <w:t>Conflicts-of-interest</w:t>
      </w:r>
      <w:r w:rsidR="006E33B4" w:rsidRPr="00F444AA">
        <w:rPr>
          <w:rFonts w:ascii="Book Antiqua" w:hAnsi="Book Antiqua" w:cs="TimesNewRomanPS-BoldItalicMT"/>
          <w:b/>
          <w:bCs/>
          <w:iCs/>
        </w:rPr>
        <w:t xml:space="preserve"> statement</w:t>
      </w:r>
      <w:r w:rsidRPr="00F444AA">
        <w:rPr>
          <w:rFonts w:ascii="Book Antiqua" w:hAnsi="Book Antiqua" w:cs="Book Antiqua"/>
          <w:b/>
          <w:bCs/>
        </w:rPr>
        <w:t xml:space="preserve">: </w:t>
      </w:r>
      <w:r w:rsidRPr="00F444AA">
        <w:rPr>
          <w:rStyle w:val="Hyperlink"/>
          <w:rFonts w:ascii="Book Antiqua" w:hAnsi="Book Antiqua" w:cs="Book Antiqua"/>
          <w:color w:val="auto"/>
          <w:u w:val="none"/>
        </w:rPr>
        <w:t xml:space="preserve">The authors have no conflicts of interest, financial or otherwise, to report </w:t>
      </w:r>
      <w:r w:rsidR="00406430" w:rsidRPr="00F444AA">
        <w:rPr>
          <w:rStyle w:val="Hyperlink"/>
          <w:rFonts w:ascii="Book Antiqua" w:hAnsi="Book Antiqua" w:cs="Book Antiqua"/>
          <w:color w:val="auto"/>
          <w:u w:val="none"/>
        </w:rPr>
        <w:t>that are relevant t</w:t>
      </w:r>
      <w:r w:rsidRPr="00F444AA">
        <w:rPr>
          <w:rStyle w:val="Hyperlink"/>
          <w:rFonts w:ascii="Book Antiqua" w:hAnsi="Book Antiqua" w:cs="Book Antiqua"/>
          <w:color w:val="auto"/>
          <w:u w:val="none"/>
        </w:rPr>
        <w:t>o this manuscript.</w:t>
      </w:r>
    </w:p>
    <w:p w:rsidR="002D5608" w:rsidRPr="00F444AA" w:rsidRDefault="002D5608" w:rsidP="002C5177">
      <w:pPr>
        <w:spacing w:line="360" w:lineRule="auto"/>
        <w:jc w:val="both"/>
        <w:rPr>
          <w:rFonts w:ascii="Book Antiqua" w:hAnsi="Book Antiqua"/>
          <w:b/>
          <w:color w:val="000000"/>
        </w:rPr>
      </w:pPr>
      <w:bookmarkStart w:id="11" w:name="OLE_LINK183"/>
      <w:bookmarkStart w:id="12" w:name="OLE_LINK155"/>
    </w:p>
    <w:p w:rsidR="0088759D" w:rsidRPr="00F444AA" w:rsidRDefault="0088759D" w:rsidP="002C5177">
      <w:pPr>
        <w:spacing w:line="360" w:lineRule="auto"/>
        <w:jc w:val="both"/>
        <w:rPr>
          <w:rFonts w:ascii="Book Antiqua" w:hAnsi="Book Antiqua"/>
          <w:b/>
          <w:color w:val="000000"/>
        </w:rPr>
      </w:pPr>
      <w:r w:rsidRPr="00F444AA">
        <w:rPr>
          <w:rFonts w:ascii="Book Antiqua" w:hAnsi="Book Antiqua"/>
          <w:b/>
          <w:color w:val="000000"/>
        </w:rPr>
        <w:lastRenderedPageBreak/>
        <w:t xml:space="preserve">Open-Access: </w:t>
      </w:r>
      <w:r w:rsidRPr="00F444AA">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
      <w:bookmarkEnd w:id="12"/>
    </w:p>
    <w:p w:rsidR="002041A8" w:rsidRPr="00F444AA" w:rsidRDefault="002041A8" w:rsidP="002C5177">
      <w:pPr>
        <w:spacing w:line="360" w:lineRule="auto"/>
        <w:jc w:val="both"/>
        <w:rPr>
          <w:rFonts w:ascii="Book Antiqua" w:hAnsi="Book Antiqua"/>
          <w:b/>
          <w:u w:val="single"/>
        </w:rPr>
      </w:pPr>
    </w:p>
    <w:p w:rsidR="002041A8" w:rsidRPr="00F444AA" w:rsidRDefault="0088759D" w:rsidP="002C5177">
      <w:pPr>
        <w:spacing w:line="360" w:lineRule="auto"/>
        <w:jc w:val="both"/>
        <w:rPr>
          <w:rFonts w:ascii="Book Antiqua" w:hAnsi="Book Antiqua"/>
          <w:b/>
          <w:color w:val="000000"/>
          <w:lang w:eastAsia="zh-CN"/>
        </w:rPr>
      </w:pPr>
      <w:bookmarkStart w:id="13" w:name="OLE_LINK536"/>
      <w:bookmarkStart w:id="14" w:name="OLE_LINK535"/>
      <w:r w:rsidRPr="00F444AA">
        <w:rPr>
          <w:rFonts w:ascii="Book Antiqua" w:hAnsi="Book Antiqua"/>
          <w:b/>
          <w:color w:val="000000"/>
        </w:rPr>
        <w:t>Correspondence to:</w:t>
      </w:r>
      <w:bookmarkEnd w:id="13"/>
      <w:bookmarkEnd w:id="14"/>
      <w:r w:rsidRPr="00F444AA">
        <w:rPr>
          <w:rFonts w:ascii="Book Antiqua" w:hAnsi="Book Antiqua" w:hint="eastAsia"/>
          <w:b/>
          <w:color w:val="000000"/>
          <w:lang w:eastAsia="zh-CN"/>
        </w:rPr>
        <w:t xml:space="preserve"> </w:t>
      </w:r>
      <w:r w:rsidR="006E33B4" w:rsidRPr="00F444AA">
        <w:rPr>
          <w:rFonts w:ascii="Book Antiqua" w:hAnsi="Book Antiqua"/>
          <w:b/>
        </w:rPr>
        <w:t>Andrew Y</w:t>
      </w:r>
      <w:r w:rsidR="002041A8" w:rsidRPr="00F444AA">
        <w:rPr>
          <w:rFonts w:ascii="Book Antiqua" w:hAnsi="Book Antiqua"/>
          <w:b/>
        </w:rPr>
        <w:t xml:space="preserve"> Wang, MD, FACG, FASGE</w:t>
      </w:r>
      <w:r w:rsidRPr="00F444AA">
        <w:rPr>
          <w:rFonts w:ascii="Book Antiqua" w:hAnsi="Book Antiqua" w:hint="eastAsia"/>
          <w:b/>
          <w:lang w:eastAsia="zh-CN"/>
        </w:rPr>
        <w:t>,</w:t>
      </w:r>
      <w:r w:rsidRPr="00F444AA">
        <w:rPr>
          <w:rFonts w:ascii="Book Antiqua" w:hAnsi="Book Antiqua" w:hint="eastAsia"/>
          <w:b/>
          <w:color w:val="000000"/>
          <w:lang w:eastAsia="zh-CN"/>
        </w:rPr>
        <w:t xml:space="preserve"> </w:t>
      </w:r>
      <w:r w:rsidR="002041A8" w:rsidRPr="00F444AA">
        <w:rPr>
          <w:rFonts w:ascii="Book Antiqua" w:hAnsi="Book Antiqua"/>
          <w:b/>
        </w:rPr>
        <w:t>Associate Professor</w:t>
      </w:r>
      <w:r w:rsidRPr="00F444AA">
        <w:rPr>
          <w:rFonts w:ascii="Book Antiqua" w:hAnsi="Book Antiqua" w:hint="eastAsia"/>
          <w:b/>
          <w:color w:val="000000"/>
          <w:lang w:eastAsia="zh-CN"/>
        </w:rPr>
        <w:t xml:space="preserve">, </w:t>
      </w:r>
      <w:r w:rsidR="002041A8" w:rsidRPr="00F444AA">
        <w:rPr>
          <w:rFonts w:ascii="Book Antiqua" w:hAnsi="Book Antiqua"/>
        </w:rPr>
        <w:t>Co-Medical Director of Endoscopy</w:t>
      </w:r>
      <w:r w:rsidRPr="00F444AA">
        <w:rPr>
          <w:rFonts w:ascii="Book Antiqua" w:hAnsi="Book Antiqua" w:hint="eastAsia"/>
          <w:lang w:eastAsia="zh-CN"/>
        </w:rPr>
        <w:t xml:space="preserve">, </w:t>
      </w:r>
      <w:r w:rsidR="002041A8" w:rsidRPr="00F444AA">
        <w:rPr>
          <w:rFonts w:ascii="Book Antiqua" w:hAnsi="Book Antiqua"/>
        </w:rPr>
        <w:t>Division of Gastroenterology and Hepatology</w:t>
      </w:r>
      <w:r w:rsidRPr="00F444AA">
        <w:rPr>
          <w:rFonts w:ascii="Book Antiqua" w:hAnsi="Book Antiqua" w:hint="eastAsia"/>
          <w:b/>
          <w:color w:val="000000"/>
          <w:lang w:eastAsia="zh-CN"/>
        </w:rPr>
        <w:t xml:space="preserve">, </w:t>
      </w:r>
      <w:r w:rsidR="002041A8" w:rsidRPr="00F444AA">
        <w:rPr>
          <w:rFonts w:ascii="Book Antiqua" w:hAnsi="Book Antiqua"/>
        </w:rPr>
        <w:t>University of Virginia Health System</w:t>
      </w:r>
      <w:r w:rsidRPr="00F444AA">
        <w:rPr>
          <w:rFonts w:ascii="Book Antiqua" w:hAnsi="Book Antiqua" w:hint="eastAsia"/>
          <w:b/>
          <w:color w:val="000000"/>
          <w:lang w:eastAsia="zh-CN"/>
        </w:rPr>
        <w:t xml:space="preserve">, </w:t>
      </w:r>
      <w:r w:rsidR="002041A8" w:rsidRPr="00F444AA">
        <w:rPr>
          <w:rFonts w:ascii="Book Antiqua" w:hAnsi="Book Antiqua"/>
        </w:rPr>
        <w:t>Box 800708</w:t>
      </w:r>
      <w:r w:rsidRPr="00F444AA">
        <w:rPr>
          <w:rFonts w:ascii="Book Antiqua" w:hAnsi="Book Antiqua" w:hint="eastAsia"/>
          <w:b/>
          <w:color w:val="000000"/>
          <w:lang w:eastAsia="zh-CN"/>
        </w:rPr>
        <w:t xml:space="preserve">, </w:t>
      </w:r>
      <w:r w:rsidR="002041A8" w:rsidRPr="00F444AA">
        <w:rPr>
          <w:rFonts w:ascii="Book Antiqua" w:hAnsi="Book Antiqua"/>
          <w:lang w:val="it-IT"/>
        </w:rPr>
        <w:t>Charlottesville, VA 22908</w:t>
      </w:r>
      <w:r w:rsidR="006E33B4" w:rsidRPr="00F444AA">
        <w:rPr>
          <w:rFonts w:ascii="Book Antiqua" w:hAnsi="Book Antiqua" w:hint="eastAsia"/>
          <w:lang w:val="it-IT" w:eastAsia="zh-CN"/>
        </w:rPr>
        <w:t>,</w:t>
      </w:r>
      <w:r w:rsidR="002041A8" w:rsidRPr="00F444AA">
        <w:rPr>
          <w:rFonts w:ascii="Book Antiqua" w:hAnsi="Book Antiqua"/>
          <w:lang w:val="it-IT"/>
        </w:rPr>
        <w:t xml:space="preserve"> </w:t>
      </w:r>
      <w:r w:rsidR="006E33B4" w:rsidRPr="00F444AA">
        <w:rPr>
          <w:rFonts w:ascii="Book Antiqua" w:hAnsi="Book Antiqua"/>
          <w:lang w:val="it-IT"/>
        </w:rPr>
        <w:t>United States</w:t>
      </w:r>
      <w:r w:rsidRPr="00F444AA">
        <w:rPr>
          <w:rFonts w:ascii="Book Antiqua" w:hAnsi="Book Antiqua" w:hint="eastAsia"/>
          <w:lang w:val="it-IT" w:eastAsia="zh-CN"/>
        </w:rPr>
        <w:t>.</w:t>
      </w:r>
      <w:r w:rsidRPr="000D67A0">
        <w:rPr>
          <w:rFonts w:ascii="Book Antiqua" w:hAnsi="Book Antiqua" w:hint="eastAsia"/>
          <w:b/>
          <w:lang w:eastAsia="zh-CN"/>
        </w:rPr>
        <w:t xml:space="preserve"> </w:t>
      </w:r>
      <w:hyperlink r:id="rId7" w:history="1">
        <w:r w:rsidR="002041A8" w:rsidRPr="000D67A0">
          <w:rPr>
            <w:rStyle w:val="Hyperlink"/>
            <w:rFonts w:ascii="Book Antiqua" w:hAnsi="Book Antiqua"/>
            <w:color w:val="auto"/>
            <w:u w:val="none"/>
            <w:lang w:val="it-IT"/>
          </w:rPr>
          <w:t>ayw7d@virginia.edu</w:t>
        </w:r>
      </w:hyperlink>
    </w:p>
    <w:p w:rsidR="002041A8" w:rsidRPr="00F444AA" w:rsidRDefault="002041A8" w:rsidP="002C5177">
      <w:pPr>
        <w:autoSpaceDE w:val="0"/>
        <w:autoSpaceDN w:val="0"/>
        <w:adjustRightInd w:val="0"/>
        <w:spacing w:line="360" w:lineRule="auto"/>
        <w:jc w:val="both"/>
        <w:rPr>
          <w:rFonts w:ascii="Book Antiqua" w:hAnsi="Book Antiqua"/>
          <w:lang w:val="it-IT"/>
        </w:rPr>
      </w:pPr>
      <w:r w:rsidRPr="00F444AA">
        <w:rPr>
          <w:rFonts w:ascii="Book Antiqua" w:hAnsi="Book Antiqua"/>
          <w:b/>
          <w:lang w:val="it-IT"/>
        </w:rPr>
        <w:t>Tel</w:t>
      </w:r>
      <w:r w:rsidR="006E33B4" w:rsidRPr="00F444AA">
        <w:rPr>
          <w:rFonts w:ascii="Book Antiqua" w:hAnsi="Book Antiqua" w:hint="eastAsia"/>
          <w:b/>
          <w:lang w:val="it-IT" w:eastAsia="zh-CN"/>
        </w:rPr>
        <w:t>ephone</w:t>
      </w:r>
      <w:r w:rsidRPr="00F444AA">
        <w:rPr>
          <w:rFonts w:ascii="Book Antiqua" w:hAnsi="Book Antiqua"/>
          <w:lang w:val="it-IT"/>
        </w:rPr>
        <w:t xml:space="preserve">: </w:t>
      </w:r>
      <w:r w:rsidR="006E33B4" w:rsidRPr="00F444AA">
        <w:rPr>
          <w:rFonts w:ascii="Book Antiqua" w:hAnsi="Book Antiqua"/>
          <w:lang w:val="it-IT"/>
        </w:rPr>
        <w:t>+1-434-924</w:t>
      </w:r>
      <w:r w:rsidRPr="00F444AA">
        <w:rPr>
          <w:rFonts w:ascii="Book Antiqua" w:hAnsi="Book Antiqua"/>
          <w:lang w:val="it-IT"/>
        </w:rPr>
        <w:t>1653</w:t>
      </w:r>
    </w:p>
    <w:p w:rsidR="002041A8" w:rsidRPr="00F444AA" w:rsidRDefault="002041A8" w:rsidP="002C5177">
      <w:pPr>
        <w:autoSpaceDE w:val="0"/>
        <w:autoSpaceDN w:val="0"/>
        <w:adjustRightInd w:val="0"/>
        <w:spacing w:line="360" w:lineRule="auto"/>
        <w:jc w:val="both"/>
        <w:rPr>
          <w:rFonts w:ascii="Book Antiqua" w:hAnsi="Book Antiqua"/>
          <w:lang w:val="it-IT" w:eastAsia="zh-CN"/>
        </w:rPr>
      </w:pPr>
      <w:r w:rsidRPr="00F444AA">
        <w:rPr>
          <w:rFonts w:ascii="Book Antiqua" w:hAnsi="Book Antiqua"/>
          <w:b/>
          <w:lang w:val="it-IT"/>
        </w:rPr>
        <w:t>Fax</w:t>
      </w:r>
      <w:r w:rsidR="006E33B4" w:rsidRPr="00F444AA">
        <w:rPr>
          <w:rFonts w:ascii="Book Antiqua" w:hAnsi="Book Antiqua"/>
          <w:lang w:val="it-IT"/>
        </w:rPr>
        <w:t>: +1 434-244</w:t>
      </w:r>
      <w:r w:rsidRPr="00F444AA">
        <w:rPr>
          <w:rFonts w:ascii="Book Antiqua" w:hAnsi="Book Antiqua"/>
          <w:lang w:val="it-IT"/>
        </w:rPr>
        <w:t>7590</w:t>
      </w:r>
    </w:p>
    <w:p w:rsidR="0088759D" w:rsidRPr="00F444AA" w:rsidRDefault="0088759D" w:rsidP="002C5177">
      <w:pPr>
        <w:autoSpaceDE w:val="0"/>
        <w:autoSpaceDN w:val="0"/>
        <w:adjustRightInd w:val="0"/>
        <w:spacing w:line="360" w:lineRule="auto"/>
        <w:jc w:val="both"/>
        <w:rPr>
          <w:rFonts w:ascii="Book Antiqua" w:hAnsi="Book Antiqua"/>
          <w:lang w:val="it-IT" w:eastAsia="zh-CN"/>
        </w:rPr>
      </w:pPr>
    </w:p>
    <w:p w:rsidR="0088759D" w:rsidRPr="000D67A0" w:rsidRDefault="0088759D" w:rsidP="002C5177">
      <w:pPr>
        <w:spacing w:line="360" w:lineRule="auto"/>
        <w:jc w:val="both"/>
        <w:rPr>
          <w:rFonts w:ascii="Book Antiqua" w:hAnsi="Book Antiqua"/>
          <w:lang w:eastAsia="zh-CN"/>
        </w:rPr>
      </w:pPr>
      <w:bookmarkStart w:id="15" w:name="OLE_LINK528"/>
      <w:bookmarkStart w:id="16" w:name="OLE_LINK117"/>
      <w:bookmarkStart w:id="17" w:name="OLE_LINK477"/>
      <w:bookmarkStart w:id="18" w:name="OLE_LINK476"/>
      <w:r w:rsidRPr="00F444AA">
        <w:rPr>
          <w:rFonts w:ascii="Book Antiqua" w:hAnsi="Book Antiqua"/>
          <w:b/>
        </w:rPr>
        <w:t>Received:</w:t>
      </w:r>
      <w:r w:rsidR="000D67A0">
        <w:rPr>
          <w:rFonts w:ascii="Book Antiqua" w:hAnsi="Book Antiqua" w:hint="eastAsia"/>
          <w:b/>
          <w:lang w:eastAsia="zh-CN"/>
        </w:rPr>
        <w:t xml:space="preserve"> </w:t>
      </w:r>
      <w:r w:rsidR="000D67A0" w:rsidRPr="000D67A0">
        <w:rPr>
          <w:rFonts w:ascii="Book Antiqua" w:hAnsi="Book Antiqua" w:hint="eastAsia"/>
          <w:lang w:eastAsia="zh-CN"/>
        </w:rPr>
        <w:t>May 10, 2015</w:t>
      </w:r>
    </w:p>
    <w:p w:rsidR="0088759D" w:rsidRPr="000D67A0" w:rsidRDefault="0088759D" w:rsidP="002C5177">
      <w:pPr>
        <w:spacing w:line="360" w:lineRule="auto"/>
        <w:jc w:val="both"/>
        <w:rPr>
          <w:rFonts w:ascii="Book Antiqua" w:hAnsi="Book Antiqua"/>
          <w:lang w:eastAsia="zh-CN"/>
        </w:rPr>
      </w:pPr>
      <w:r w:rsidRPr="00F444AA">
        <w:rPr>
          <w:rFonts w:ascii="Book Antiqua" w:hAnsi="Book Antiqua"/>
          <w:b/>
        </w:rPr>
        <w:t>Peer-review started:</w:t>
      </w:r>
      <w:r w:rsidR="000D67A0" w:rsidRPr="000D67A0">
        <w:rPr>
          <w:rFonts w:ascii="Book Antiqua" w:hAnsi="Book Antiqua" w:hint="eastAsia"/>
          <w:lang w:eastAsia="zh-CN"/>
        </w:rPr>
        <w:t xml:space="preserve"> May </w:t>
      </w:r>
      <w:r w:rsidR="000D67A0">
        <w:rPr>
          <w:rFonts w:ascii="Book Antiqua" w:hAnsi="Book Antiqua" w:hint="eastAsia"/>
          <w:lang w:eastAsia="zh-CN"/>
        </w:rPr>
        <w:t>12</w:t>
      </w:r>
      <w:r w:rsidR="000D67A0" w:rsidRPr="000D67A0">
        <w:rPr>
          <w:rFonts w:ascii="Book Antiqua" w:hAnsi="Book Antiqua" w:hint="eastAsia"/>
          <w:lang w:eastAsia="zh-CN"/>
        </w:rPr>
        <w:t>, 2015</w:t>
      </w:r>
    </w:p>
    <w:p w:rsidR="0088759D" w:rsidRPr="000D67A0" w:rsidRDefault="0088759D" w:rsidP="002C5177">
      <w:pPr>
        <w:spacing w:line="360" w:lineRule="auto"/>
        <w:jc w:val="both"/>
        <w:rPr>
          <w:rFonts w:ascii="Book Antiqua" w:hAnsi="Book Antiqua"/>
          <w:lang w:eastAsia="zh-CN"/>
        </w:rPr>
      </w:pPr>
      <w:r w:rsidRPr="00F444AA">
        <w:rPr>
          <w:rFonts w:ascii="Book Antiqua" w:hAnsi="Book Antiqua"/>
          <w:b/>
        </w:rPr>
        <w:t>First decision:</w:t>
      </w:r>
      <w:r w:rsidR="000D67A0">
        <w:rPr>
          <w:rFonts w:ascii="Book Antiqua" w:hAnsi="Book Antiqua" w:hint="eastAsia"/>
          <w:b/>
          <w:lang w:eastAsia="zh-CN"/>
        </w:rPr>
        <w:t xml:space="preserve"> </w:t>
      </w:r>
      <w:r w:rsidR="000D67A0" w:rsidRPr="000D67A0">
        <w:rPr>
          <w:rFonts w:ascii="Book Antiqua" w:hAnsi="Book Antiqua" w:hint="eastAsia"/>
          <w:lang w:eastAsia="zh-CN"/>
        </w:rPr>
        <w:t>September 11, 2015</w:t>
      </w:r>
    </w:p>
    <w:p w:rsidR="0088759D" w:rsidRPr="000D67A0" w:rsidRDefault="0088759D" w:rsidP="002C5177">
      <w:pPr>
        <w:spacing w:line="360" w:lineRule="auto"/>
        <w:jc w:val="both"/>
        <w:rPr>
          <w:rFonts w:ascii="Book Antiqua" w:hAnsi="Book Antiqua"/>
          <w:lang w:eastAsia="zh-CN"/>
        </w:rPr>
      </w:pPr>
      <w:r w:rsidRPr="00F444AA">
        <w:rPr>
          <w:rFonts w:ascii="Book Antiqua" w:hAnsi="Book Antiqua"/>
          <w:b/>
        </w:rPr>
        <w:t>Revised:</w:t>
      </w:r>
      <w:r w:rsidR="000D67A0" w:rsidRPr="000D67A0">
        <w:rPr>
          <w:rFonts w:ascii="Book Antiqua" w:hAnsi="Book Antiqua" w:hint="eastAsia"/>
          <w:lang w:eastAsia="zh-CN"/>
        </w:rPr>
        <w:t xml:space="preserve"> </w:t>
      </w:r>
      <w:r w:rsidR="000D67A0">
        <w:rPr>
          <w:rFonts w:ascii="Book Antiqua" w:hAnsi="Book Antiqua" w:hint="eastAsia"/>
          <w:lang w:eastAsia="zh-CN"/>
        </w:rPr>
        <w:t>October</w:t>
      </w:r>
      <w:r w:rsidR="000D67A0" w:rsidRPr="000D67A0">
        <w:rPr>
          <w:rFonts w:ascii="Book Antiqua" w:hAnsi="Book Antiqua" w:hint="eastAsia"/>
          <w:lang w:eastAsia="zh-CN"/>
        </w:rPr>
        <w:t xml:space="preserve"> </w:t>
      </w:r>
      <w:r w:rsidR="000D67A0">
        <w:rPr>
          <w:rFonts w:ascii="Book Antiqua" w:hAnsi="Book Antiqua" w:hint="eastAsia"/>
          <w:lang w:eastAsia="zh-CN"/>
        </w:rPr>
        <w:t>14</w:t>
      </w:r>
      <w:r w:rsidR="000D67A0" w:rsidRPr="000D67A0">
        <w:rPr>
          <w:rFonts w:ascii="Book Antiqua" w:hAnsi="Book Antiqua" w:hint="eastAsia"/>
          <w:lang w:eastAsia="zh-CN"/>
        </w:rPr>
        <w:t>, 2015</w:t>
      </w:r>
    </w:p>
    <w:p w:rsidR="0088759D" w:rsidRPr="00266C4F" w:rsidRDefault="0088759D" w:rsidP="00266C4F">
      <w:pPr>
        <w:spacing w:line="360" w:lineRule="auto"/>
        <w:rPr>
          <w:rFonts w:ascii="Book Antiqua" w:hAnsi="Book Antiqua"/>
          <w:color w:val="000000"/>
        </w:rPr>
      </w:pPr>
      <w:r w:rsidRPr="00F444AA">
        <w:rPr>
          <w:rFonts w:ascii="Book Antiqua" w:hAnsi="Book Antiqua"/>
          <w:b/>
        </w:rPr>
        <w:t>Accepted:</w:t>
      </w:r>
      <w:bookmarkStart w:id="19" w:name="OLE_LINK98"/>
      <w:bookmarkStart w:id="20" w:name="OLE_LINK99"/>
      <w:bookmarkStart w:id="21" w:name="OLE_LINK104"/>
      <w:bookmarkStart w:id="22" w:name="OLE_LINK110"/>
      <w:bookmarkStart w:id="23" w:name="OLE_LINK111"/>
      <w:bookmarkStart w:id="24" w:name="OLE_LINK115"/>
      <w:bookmarkStart w:id="25" w:name="OLE_LINK118"/>
      <w:bookmarkStart w:id="26" w:name="OLE_LINK119"/>
      <w:bookmarkStart w:id="27" w:name="OLE_LINK120"/>
      <w:bookmarkStart w:id="28" w:name="OLE_LINK121"/>
      <w:bookmarkStart w:id="29" w:name="OLE_LINK122"/>
      <w:bookmarkStart w:id="30" w:name="OLE_LINK125"/>
      <w:bookmarkStart w:id="31" w:name="OLE_LINK126"/>
      <w:bookmarkStart w:id="32" w:name="OLE_LINK127"/>
      <w:bookmarkStart w:id="33" w:name="OLE_LINK129"/>
      <w:bookmarkStart w:id="34" w:name="OLE_LINK134"/>
      <w:bookmarkStart w:id="35" w:name="OLE_LINK135"/>
      <w:bookmarkStart w:id="36" w:name="OLE_LINK136"/>
      <w:bookmarkStart w:id="37" w:name="OLE_LINK137"/>
      <w:bookmarkStart w:id="38" w:name="OLE_LINK138"/>
      <w:bookmarkStart w:id="39" w:name="OLE_LINK139"/>
      <w:bookmarkStart w:id="40" w:name="OLE_LINK141"/>
      <w:bookmarkStart w:id="41" w:name="OLE_LINK142"/>
      <w:r w:rsidR="00266C4F" w:rsidRPr="00266C4F">
        <w:rPr>
          <w:rFonts w:ascii="Book Antiqua" w:hAnsi="Book Antiqua"/>
          <w:color w:val="000000"/>
        </w:rPr>
        <w:t xml:space="preserve"> </w:t>
      </w:r>
      <w:r w:rsidR="00266C4F">
        <w:rPr>
          <w:rFonts w:ascii="Book Antiqua" w:hAnsi="Book Antiqua"/>
          <w:color w:val="000000"/>
        </w:rPr>
        <w:t>November 9, 2015</w:t>
      </w:r>
      <w:bookmarkStart w:id="42" w:name="_GoBack"/>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F444AA">
        <w:rPr>
          <w:rFonts w:ascii="Book Antiqua" w:hAnsi="Book Antiqua"/>
          <w:b/>
        </w:rPr>
        <w:t xml:space="preserve">  </w:t>
      </w:r>
    </w:p>
    <w:p w:rsidR="0088759D" w:rsidRPr="00F444AA" w:rsidRDefault="0088759D" w:rsidP="002C5177">
      <w:pPr>
        <w:spacing w:line="360" w:lineRule="auto"/>
        <w:jc w:val="both"/>
        <w:rPr>
          <w:rFonts w:ascii="Book Antiqua" w:hAnsi="Book Antiqua"/>
          <w:b/>
        </w:rPr>
      </w:pPr>
      <w:r w:rsidRPr="00F444AA">
        <w:rPr>
          <w:rFonts w:ascii="Book Antiqua" w:hAnsi="Book Antiqua"/>
          <w:b/>
        </w:rPr>
        <w:t>Article in press:</w:t>
      </w:r>
    </w:p>
    <w:p w:rsidR="002041A8" w:rsidRPr="00F444AA" w:rsidRDefault="0088759D" w:rsidP="002C5177">
      <w:pPr>
        <w:spacing w:line="360" w:lineRule="auto"/>
        <w:jc w:val="both"/>
        <w:rPr>
          <w:rFonts w:ascii="Book Antiqua" w:hAnsi="Book Antiqua"/>
          <w:b/>
          <w:lang w:eastAsia="zh-CN"/>
        </w:rPr>
      </w:pPr>
      <w:r w:rsidRPr="00F444AA">
        <w:rPr>
          <w:rFonts w:ascii="Book Antiqua" w:hAnsi="Book Antiqua"/>
          <w:b/>
        </w:rPr>
        <w:t>Published online:</w:t>
      </w:r>
      <w:bookmarkEnd w:id="15"/>
      <w:bookmarkEnd w:id="16"/>
      <w:bookmarkEnd w:id="17"/>
      <w:bookmarkEnd w:id="18"/>
    </w:p>
    <w:p w:rsidR="002041A8" w:rsidRPr="00F444AA" w:rsidRDefault="002041A8" w:rsidP="002C5177">
      <w:pPr>
        <w:spacing w:line="360" w:lineRule="auto"/>
        <w:jc w:val="both"/>
        <w:rPr>
          <w:rFonts w:ascii="Book Antiqua" w:hAnsi="Book Antiqua"/>
          <w:lang w:val="it-IT"/>
        </w:rPr>
      </w:pPr>
      <w:r w:rsidRPr="00F444AA">
        <w:rPr>
          <w:rFonts w:ascii="Book Antiqua" w:hAnsi="Book Antiqua"/>
          <w:lang w:val="it-IT"/>
        </w:rPr>
        <w:br w:type="page"/>
      </w:r>
    </w:p>
    <w:p w:rsidR="00B069DA" w:rsidRPr="00F444AA" w:rsidRDefault="00B069DA" w:rsidP="002C5177">
      <w:pPr>
        <w:spacing w:line="360" w:lineRule="auto"/>
        <w:jc w:val="both"/>
        <w:rPr>
          <w:rFonts w:ascii="Book Antiqua" w:eastAsia="Times New Roman" w:hAnsi="Book Antiqua"/>
          <w:b/>
        </w:rPr>
      </w:pPr>
      <w:r w:rsidRPr="00F444AA">
        <w:rPr>
          <w:rFonts w:ascii="Book Antiqua" w:eastAsia="Times New Roman" w:hAnsi="Book Antiqua"/>
          <w:b/>
        </w:rPr>
        <w:lastRenderedPageBreak/>
        <w:t>Abstract</w:t>
      </w:r>
    </w:p>
    <w:p w:rsidR="00BE0D44" w:rsidRPr="00F444AA" w:rsidRDefault="00B62F40" w:rsidP="002C5177">
      <w:pPr>
        <w:spacing w:line="360" w:lineRule="auto"/>
        <w:jc w:val="both"/>
        <w:rPr>
          <w:rFonts w:ascii="Book Antiqua" w:hAnsi="Book Antiqua"/>
          <w:lang w:eastAsia="zh-CN"/>
        </w:rPr>
      </w:pPr>
      <w:r w:rsidRPr="00F444AA">
        <w:rPr>
          <w:rFonts w:ascii="Book Antiqua" w:eastAsia="Times New Roman" w:hAnsi="Book Antiqua"/>
        </w:rPr>
        <w:t xml:space="preserve">Duodenal polyps or lesions are uncommonly found on upper endoscopy. Duodenal lesions can be categorized as subepithelial or mucosally-based, and the type of lesion often dictates the work-up and possible therapeutic options. Subepithelial lesions that can arise in the duodenum include lipomas, gastrointestinal stromal tumors, and carcinoids. </w:t>
      </w:r>
      <w:r w:rsidR="007B3CF2" w:rsidRPr="00F444AA">
        <w:rPr>
          <w:rFonts w:ascii="Book Antiqua" w:eastAsia="Times New Roman" w:hAnsi="Book Antiqua"/>
        </w:rPr>
        <w:t>Endoscopic ultrasonography with fine needle aspiration is useful in the characterization and diagnosis of subepithelial lesions.</w:t>
      </w:r>
      <w:r w:rsidR="00A81982" w:rsidRPr="00F444AA">
        <w:rPr>
          <w:rFonts w:ascii="Book Antiqua" w:eastAsia="Times New Roman" w:hAnsi="Book Antiqua"/>
        </w:rPr>
        <w:t xml:space="preserve"> Duodenal gastrointestinal stromal tumors and large </w:t>
      </w:r>
      <w:r w:rsidR="00176803" w:rsidRPr="00F444AA">
        <w:rPr>
          <w:rFonts w:ascii="Book Antiqua" w:eastAsia="Times New Roman" w:hAnsi="Book Antiqua"/>
        </w:rPr>
        <w:t xml:space="preserve">or </w:t>
      </w:r>
      <w:r w:rsidR="00A81982" w:rsidRPr="00F444AA">
        <w:rPr>
          <w:rFonts w:ascii="Book Antiqua" w:eastAsia="Times New Roman" w:hAnsi="Book Antiqua"/>
        </w:rPr>
        <w:t xml:space="preserve">multifocal carcinoids are best managed by surgical resection. </w:t>
      </w:r>
      <w:r w:rsidRPr="00F444AA">
        <w:rPr>
          <w:rFonts w:ascii="Book Antiqua" w:eastAsia="Times New Roman" w:hAnsi="Book Antiqua"/>
        </w:rPr>
        <w:t xml:space="preserve">Brunner’s gland tumors, </w:t>
      </w:r>
      <w:r w:rsidR="00176803" w:rsidRPr="00F444AA">
        <w:rPr>
          <w:rFonts w:ascii="Book Antiqua" w:eastAsia="Times New Roman" w:hAnsi="Book Antiqua"/>
        </w:rPr>
        <w:t>s</w:t>
      </w:r>
      <w:r w:rsidRPr="00F444AA">
        <w:rPr>
          <w:rFonts w:ascii="Book Antiqua" w:eastAsia="Times New Roman" w:hAnsi="Book Antiqua"/>
        </w:rPr>
        <w:t>olitary Peutz-Jeghers polyp</w:t>
      </w:r>
      <w:r w:rsidR="00407CCD" w:rsidRPr="00F444AA">
        <w:rPr>
          <w:rFonts w:ascii="Book Antiqua" w:eastAsia="Times New Roman" w:hAnsi="Book Antiqua"/>
        </w:rPr>
        <w:t>s</w:t>
      </w:r>
      <w:r w:rsidRPr="00F444AA">
        <w:rPr>
          <w:rFonts w:ascii="Book Antiqua" w:eastAsia="Times New Roman" w:hAnsi="Book Antiqua"/>
        </w:rPr>
        <w:t xml:space="preserve">, and </w:t>
      </w:r>
      <w:r w:rsidR="007B3CF2" w:rsidRPr="00F444AA">
        <w:rPr>
          <w:rFonts w:ascii="Book Antiqua" w:eastAsia="Times New Roman" w:hAnsi="Book Antiqua"/>
        </w:rPr>
        <w:t xml:space="preserve">non-ampullary and ampullary </w:t>
      </w:r>
      <w:r w:rsidRPr="00F444AA">
        <w:rPr>
          <w:rFonts w:ascii="Book Antiqua" w:eastAsia="Times New Roman" w:hAnsi="Book Antiqua"/>
        </w:rPr>
        <w:t>adenomas</w:t>
      </w:r>
      <w:r w:rsidR="007B3CF2" w:rsidRPr="00F444AA">
        <w:rPr>
          <w:rFonts w:ascii="Book Antiqua" w:eastAsia="Times New Roman" w:hAnsi="Book Antiqua"/>
        </w:rPr>
        <w:t xml:space="preserve"> are mucosally-based duodenal lesions, which can require removal and are typically amenable to endoscopic resection. Several anatomic characteristics of the duodenum make endoscopic resection of duodenal lesions challenging.</w:t>
      </w:r>
      <w:r w:rsidR="00C26568" w:rsidRPr="00F444AA">
        <w:rPr>
          <w:rFonts w:ascii="Book Antiqua" w:eastAsia="Times New Roman" w:hAnsi="Book Antiqua"/>
        </w:rPr>
        <w:t xml:space="preserve"> However, a</w:t>
      </w:r>
      <w:r w:rsidR="007B3CF2" w:rsidRPr="00F444AA">
        <w:rPr>
          <w:rFonts w:ascii="Book Antiqua" w:eastAsia="Times New Roman" w:hAnsi="Book Antiqua"/>
        </w:rPr>
        <w:t xml:space="preserve">dvanced endoscopic techniques </w:t>
      </w:r>
      <w:r w:rsidR="00C26568" w:rsidRPr="00F444AA">
        <w:rPr>
          <w:rFonts w:ascii="Book Antiqua" w:eastAsia="Times New Roman" w:hAnsi="Book Antiqua"/>
        </w:rPr>
        <w:t xml:space="preserve">exist that </w:t>
      </w:r>
      <w:r w:rsidR="007B3CF2" w:rsidRPr="00F444AA">
        <w:rPr>
          <w:rFonts w:ascii="Book Antiqua" w:eastAsia="Times New Roman" w:hAnsi="Book Antiqua"/>
        </w:rPr>
        <w:t xml:space="preserve">enable the resection of large mucosally-based duodenal lesions. </w:t>
      </w:r>
      <w:r w:rsidR="00C83B98" w:rsidRPr="00F444AA">
        <w:rPr>
          <w:rFonts w:ascii="Book Antiqua" w:eastAsia="Times New Roman" w:hAnsi="Book Antiqua"/>
        </w:rPr>
        <w:t xml:space="preserve">Endoscopic papillectomy </w:t>
      </w:r>
      <w:r w:rsidR="0010710C" w:rsidRPr="00F444AA">
        <w:rPr>
          <w:rFonts w:ascii="Book Antiqua" w:eastAsia="Times New Roman" w:hAnsi="Book Antiqua"/>
        </w:rPr>
        <w:t xml:space="preserve">is not without risk, but this procedure </w:t>
      </w:r>
      <w:r w:rsidR="00C83B98" w:rsidRPr="00F444AA">
        <w:rPr>
          <w:rFonts w:ascii="Book Antiqua" w:eastAsia="Times New Roman" w:hAnsi="Book Antiqua"/>
        </w:rPr>
        <w:t xml:space="preserve">can effectively resect ampullary adenomas and </w:t>
      </w:r>
      <w:r w:rsidR="00407CCD" w:rsidRPr="00F444AA">
        <w:rPr>
          <w:rFonts w:ascii="Book Antiqua" w:eastAsia="Times New Roman" w:hAnsi="Book Antiqua"/>
        </w:rPr>
        <w:t xml:space="preserve">allows </w:t>
      </w:r>
      <w:r w:rsidR="00C83B98" w:rsidRPr="00F444AA">
        <w:rPr>
          <w:rFonts w:ascii="Book Antiqua" w:eastAsia="Times New Roman" w:hAnsi="Book Antiqua"/>
        </w:rPr>
        <w:t>patient</w:t>
      </w:r>
      <w:r w:rsidR="00407CCD" w:rsidRPr="00F444AA">
        <w:rPr>
          <w:rFonts w:ascii="Book Antiqua" w:eastAsia="Times New Roman" w:hAnsi="Book Antiqua"/>
        </w:rPr>
        <w:t xml:space="preserve">s to avoid </w:t>
      </w:r>
      <w:r w:rsidR="00C83B98" w:rsidRPr="00F444AA">
        <w:rPr>
          <w:rFonts w:ascii="Book Antiqua" w:eastAsia="Times New Roman" w:hAnsi="Book Antiqua"/>
        </w:rPr>
        <w:t xml:space="preserve"> s</w:t>
      </w:r>
      <w:r w:rsidR="004E4D10" w:rsidRPr="00F444AA">
        <w:rPr>
          <w:rFonts w:ascii="Book Antiqua" w:eastAsia="Times New Roman" w:hAnsi="Book Antiqua"/>
        </w:rPr>
        <w:t>urgery, which typically involves</w:t>
      </w:r>
      <w:r w:rsidR="00C83B98" w:rsidRPr="00F444AA">
        <w:rPr>
          <w:rFonts w:ascii="Book Antiqua" w:eastAsia="Times New Roman" w:hAnsi="Book Antiqua"/>
        </w:rPr>
        <w:t xml:space="preserve"> pancreaticoduodenectomy. </w:t>
      </w:r>
      <w:r w:rsidR="007B3CF2" w:rsidRPr="00F444AA">
        <w:rPr>
          <w:rFonts w:ascii="Book Antiqua" w:eastAsia="Times New Roman" w:hAnsi="Book Antiqua"/>
        </w:rPr>
        <w:t>Endoscopic mucosal resection and its variations (such as cap-assisted, cap-band-assisted, and underwater techniques)</w:t>
      </w:r>
      <w:r w:rsidR="00C26568" w:rsidRPr="00F444AA">
        <w:rPr>
          <w:rFonts w:ascii="Book Antiqua" w:eastAsia="Times New Roman" w:hAnsi="Book Antiqua"/>
        </w:rPr>
        <w:t xml:space="preserve"> </w:t>
      </w:r>
      <w:r w:rsidR="00A81982" w:rsidRPr="00F444AA">
        <w:rPr>
          <w:rFonts w:ascii="Book Antiqua" w:eastAsia="Times New Roman" w:hAnsi="Book Antiqua"/>
        </w:rPr>
        <w:t xml:space="preserve">enable the </w:t>
      </w:r>
      <w:r w:rsidR="0010710C" w:rsidRPr="00F444AA">
        <w:rPr>
          <w:rFonts w:ascii="Book Antiqua" w:eastAsia="Times New Roman" w:hAnsi="Book Antiqua"/>
        </w:rPr>
        <w:t xml:space="preserve">safe and effective </w:t>
      </w:r>
      <w:r w:rsidR="00A81982" w:rsidRPr="00F444AA">
        <w:rPr>
          <w:rFonts w:ascii="Book Antiqua" w:eastAsia="Times New Roman" w:hAnsi="Book Antiqua"/>
        </w:rPr>
        <w:t>resection of most duodenal adenoma</w:t>
      </w:r>
      <w:r w:rsidR="00C83B98" w:rsidRPr="00F444AA">
        <w:rPr>
          <w:rFonts w:ascii="Book Antiqua" w:eastAsia="Times New Roman" w:hAnsi="Book Antiqua"/>
        </w:rPr>
        <w:t>s</w:t>
      </w:r>
      <w:r w:rsidR="00A81982" w:rsidRPr="00F444AA">
        <w:rPr>
          <w:rFonts w:ascii="Book Antiqua" w:eastAsia="Times New Roman" w:hAnsi="Book Antiqua"/>
        </w:rPr>
        <w:t>. Endoscopic submucosal dissection is possible but very difficult to</w:t>
      </w:r>
      <w:r w:rsidR="004E4D10" w:rsidRPr="00F444AA">
        <w:rPr>
          <w:rFonts w:ascii="Book Antiqua" w:eastAsia="Times New Roman" w:hAnsi="Book Antiqua"/>
        </w:rPr>
        <w:t xml:space="preserve"> safely</w:t>
      </w:r>
      <w:r w:rsidR="00A81982" w:rsidRPr="00F444AA">
        <w:rPr>
          <w:rFonts w:ascii="Book Antiqua" w:eastAsia="Times New Roman" w:hAnsi="Book Antiqua"/>
        </w:rPr>
        <w:t xml:space="preserve"> perform in the duodenum.</w:t>
      </w:r>
    </w:p>
    <w:p w:rsidR="00BE0D44" w:rsidRPr="00F444AA" w:rsidRDefault="00BE0D44" w:rsidP="002C5177">
      <w:pPr>
        <w:spacing w:line="360" w:lineRule="auto"/>
        <w:jc w:val="both"/>
        <w:rPr>
          <w:rFonts w:ascii="Book Antiqua" w:hAnsi="Book Antiqua"/>
          <w:b/>
          <w:lang w:eastAsia="zh-CN"/>
        </w:rPr>
      </w:pPr>
    </w:p>
    <w:p w:rsidR="00176803" w:rsidRPr="00F444AA" w:rsidRDefault="0088759D" w:rsidP="002C5177">
      <w:pPr>
        <w:spacing w:line="360" w:lineRule="auto"/>
        <w:jc w:val="both"/>
        <w:rPr>
          <w:rFonts w:ascii="Book Antiqua" w:hAnsi="Book Antiqua"/>
          <w:lang w:val="it-IT" w:eastAsia="zh-CN"/>
        </w:rPr>
      </w:pPr>
      <w:r w:rsidRPr="00F444AA">
        <w:rPr>
          <w:rFonts w:ascii="Book Antiqua" w:hAnsi="Book Antiqua"/>
          <w:b/>
          <w:lang w:val="it-IT"/>
        </w:rPr>
        <w:t>Key</w:t>
      </w:r>
      <w:r w:rsidR="00CF0E1F">
        <w:rPr>
          <w:rFonts w:ascii="Book Antiqua" w:hAnsi="Book Antiqua" w:hint="eastAsia"/>
          <w:b/>
          <w:lang w:val="it-IT" w:eastAsia="zh-CN"/>
        </w:rPr>
        <w:t xml:space="preserve"> </w:t>
      </w:r>
      <w:r w:rsidRPr="00F444AA">
        <w:rPr>
          <w:rFonts w:ascii="Book Antiqua" w:hAnsi="Book Antiqua"/>
          <w:b/>
          <w:lang w:val="it-IT"/>
        </w:rPr>
        <w:t>words:</w:t>
      </w:r>
      <w:r w:rsidRPr="00F444AA">
        <w:rPr>
          <w:rFonts w:ascii="Book Antiqua" w:hAnsi="Book Antiqua"/>
          <w:lang w:val="it-IT"/>
        </w:rPr>
        <w:t xml:space="preserve"> </w:t>
      </w:r>
      <w:r w:rsidR="00BE0D44" w:rsidRPr="00F444AA">
        <w:rPr>
          <w:rFonts w:ascii="Book Antiqua" w:hAnsi="Book Antiqua"/>
          <w:lang w:val="it-IT"/>
        </w:rPr>
        <w:t>Duodenum</w:t>
      </w:r>
      <w:r w:rsidR="00BE0D44" w:rsidRPr="00F444AA">
        <w:rPr>
          <w:rFonts w:ascii="Book Antiqua" w:hAnsi="Book Antiqua" w:hint="eastAsia"/>
          <w:lang w:val="it-IT" w:eastAsia="zh-CN"/>
        </w:rPr>
        <w:t>;</w:t>
      </w:r>
      <w:r w:rsidRPr="00F444AA">
        <w:rPr>
          <w:rFonts w:ascii="Book Antiqua" w:hAnsi="Book Antiqua"/>
          <w:lang w:val="it-IT"/>
        </w:rPr>
        <w:t xml:space="preserve"> </w:t>
      </w:r>
      <w:r w:rsidR="00BE0D44" w:rsidRPr="00F444AA">
        <w:rPr>
          <w:rFonts w:ascii="Book Antiqua" w:hAnsi="Book Antiqua"/>
          <w:lang w:val="it-IT"/>
        </w:rPr>
        <w:t>Polyp</w:t>
      </w:r>
      <w:r w:rsidR="00BE0D44" w:rsidRPr="00F444AA">
        <w:rPr>
          <w:rFonts w:ascii="Book Antiqua" w:hAnsi="Book Antiqua" w:hint="eastAsia"/>
          <w:lang w:val="it-IT" w:eastAsia="zh-CN"/>
        </w:rPr>
        <w:t>;</w:t>
      </w:r>
      <w:r w:rsidRPr="00F444AA">
        <w:rPr>
          <w:rFonts w:ascii="Book Antiqua" w:hAnsi="Book Antiqua"/>
          <w:lang w:val="it-IT"/>
        </w:rPr>
        <w:t xml:space="preserve"> </w:t>
      </w:r>
      <w:r w:rsidR="00BE0D44" w:rsidRPr="00F444AA">
        <w:rPr>
          <w:rFonts w:ascii="Book Antiqua" w:hAnsi="Book Antiqua"/>
          <w:lang w:val="it-IT"/>
        </w:rPr>
        <w:t>Lesion</w:t>
      </w:r>
      <w:r w:rsidR="00BE0D44" w:rsidRPr="00F444AA">
        <w:rPr>
          <w:rFonts w:ascii="Book Antiqua" w:hAnsi="Book Antiqua" w:hint="eastAsia"/>
          <w:lang w:val="it-IT" w:eastAsia="zh-CN"/>
        </w:rPr>
        <w:t>;</w:t>
      </w:r>
      <w:r w:rsidRPr="00F444AA">
        <w:rPr>
          <w:rFonts w:ascii="Book Antiqua" w:hAnsi="Book Antiqua"/>
          <w:lang w:val="it-IT"/>
        </w:rPr>
        <w:t xml:space="preserve"> </w:t>
      </w:r>
      <w:r w:rsidR="00BE0D44" w:rsidRPr="00F444AA">
        <w:rPr>
          <w:rFonts w:ascii="Book Antiqua" w:hAnsi="Book Antiqua"/>
          <w:lang w:val="it-IT"/>
        </w:rPr>
        <w:t>Subepithelial</w:t>
      </w:r>
      <w:r w:rsidR="00BE0D44" w:rsidRPr="00F444AA">
        <w:rPr>
          <w:rFonts w:ascii="Book Antiqua" w:hAnsi="Book Antiqua" w:hint="eastAsia"/>
          <w:lang w:val="it-IT" w:eastAsia="zh-CN"/>
        </w:rPr>
        <w:t>;</w:t>
      </w:r>
      <w:r w:rsidRPr="00F444AA">
        <w:rPr>
          <w:rFonts w:ascii="Book Antiqua" w:hAnsi="Book Antiqua"/>
          <w:lang w:val="it-IT"/>
        </w:rPr>
        <w:t xml:space="preserve"> </w:t>
      </w:r>
      <w:r w:rsidR="00BE0D44" w:rsidRPr="00F444AA">
        <w:rPr>
          <w:rFonts w:ascii="Book Antiqua" w:hAnsi="Book Antiqua"/>
          <w:lang w:val="it-IT"/>
        </w:rPr>
        <w:t>Adenoma</w:t>
      </w:r>
      <w:r w:rsidR="00BE0D44" w:rsidRPr="00F444AA">
        <w:rPr>
          <w:rFonts w:ascii="Book Antiqua" w:hAnsi="Book Antiqua" w:hint="eastAsia"/>
          <w:lang w:val="it-IT" w:eastAsia="zh-CN"/>
        </w:rPr>
        <w:t>;</w:t>
      </w:r>
      <w:r w:rsidRPr="00F444AA">
        <w:rPr>
          <w:rFonts w:ascii="Book Antiqua" w:hAnsi="Book Antiqua"/>
          <w:lang w:val="it-IT"/>
        </w:rPr>
        <w:t xml:space="preserve"> </w:t>
      </w:r>
      <w:r w:rsidR="00BE0D44" w:rsidRPr="00F444AA">
        <w:rPr>
          <w:rFonts w:ascii="Book Antiqua" w:hAnsi="Book Antiqua"/>
          <w:lang w:val="it-IT"/>
        </w:rPr>
        <w:t>Ampulla</w:t>
      </w:r>
      <w:r w:rsidR="00BE0D44" w:rsidRPr="00F444AA">
        <w:rPr>
          <w:rFonts w:ascii="Book Antiqua" w:hAnsi="Book Antiqua" w:hint="eastAsia"/>
          <w:lang w:val="it-IT" w:eastAsia="zh-CN"/>
        </w:rPr>
        <w:t>;</w:t>
      </w:r>
      <w:r w:rsidRPr="00F444AA">
        <w:rPr>
          <w:rFonts w:ascii="Book Antiqua" w:hAnsi="Book Antiqua"/>
          <w:lang w:val="it-IT"/>
        </w:rPr>
        <w:t xml:space="preserve"> </w:t>
      </w:r>
      <w:r w:rsidR="00BE0D44" w:rsidRPr="00F444AA">
        <w:rPr>
          <w:rFonts w:ascii="Book Antiqua" w:hAnsi="Book Antiqua"/>
          <w:lang w:val="it-IT"/>
        </w:rPr>
        <w:t xml:space="preserve">Papillectomy </w:t>
      </w:r>
      <w:r w:rsidRPr="00F444AA">
        <w:rPr>
          <w:rFonts w:ascii="Book Antiqua" w:hAnsi="Book Antiqua"/>
          <w:lang w:val="it-IT"/>
        </w:rPr>
        <w:t>endoscopic muocsal resection</w:t>
      </w:r>
      <w:r w:rsidR="00BE0D44" w:rsidRPr="00F444AA">
        <w:rPr>
          <w:rFonts w:ascii="Book Antiqua" w:hAnsi="Book Antiqua" w:hint="eastAsia"/>
          <w:lang w:val="it-IT" w:eastAsia="zh-CN"/>
        </w:rPr>
        <w:t xml:space="preserve">; </w:t>
      </w:r>
      <w:r w:rsidR="00BE0D44" w:rsidRPr="00F444AA">
        <w:rPr>
          <w:rFonts w:ascii="Book Antiqua" w:hAnsi="Book Antiqua"/>
          <w:lang w:val="it-IT"/>
        </w:rPr>
        <w:t>Underwater</w:t>
      </w:r>
      <w:r w:rsidR="00BE0D44" w:rsidRPr="00F444AA">
        <w:rPr>
          <w:rFonts w:ascii="Book Antiqua" w:hAnsi="Book Antiqua" w:hint="eastAsia"/>
          <w:lang w:val="it-IT" w:eastAsia="zh-CN"/>
        </w:rPr>
        <w:t>;</w:t>
      </w:r>
      <w:r w:rsidRPr="00F444AA">
        <w:rPr>
          <w:rFonts w:ascii="Book Antiqua" w:hAnsi="Book Antiqua"/>
          <w:lang w:val="it-IT"/>
        </w:rPr>
        <w:t xml:space="preserve"> </w:t>
      </w:r>
      <w:r w:rsidR="00BE0D44" w:rsidRPr="00F444AA">
        <w:rPr>
          <w:rFonts w:ascii="Book Antiqua" w:hAnsi="Book Antiqua"/>
          <w:lang w:val="it-IT"/>
        </w:rPr>
        <w:t xml:space="preserve">Endoscopic </w:t>
      </w:r>
      <w:r w:rsidRPr="00F444AA">
        <w:rPr>
          <w:rFonts w:ascii="Book Antiqua" w:hAnsi="Book Antiqua"/>
          <w:lang w:val="it-IT"/>
        </w:rPr>
        <w:t>submucosal dissection</w:t>
      </w:r>
    </w:p>
    <w:p w:rsidR="0088759D" w:rsidRPr="00F444AA" w:rsidRDefault="0088759D" w:rsidP="002C5177">
      <w:pPr>
        <w:spacing w:line="360" w:lineRule="auto"/>
        <w:jc w:val="both"/>
        <w:rPr>
          <w:rFonts w:ascii="Book Antiqua" w:hAnsi="Book Antiqua"/>
          <w:lang w:val="it-IT" w:eastAsia="zh-CN"/>
        </w:rPr>
      </w:pPr>
    </w:p>
    <w:p w:rsidR="0088759D" w:rsidRPr="00F444AA" w:rsidRDefault="0088759D" w:rsidP="002C5177">
      <w:pPr>
        <w:spacing w:line="360" w:lineRule="auto"/>
        <w:jc w:val="both"/>
        <w:rPr>
          <w:rFonts w:ascii="Book Antiqua" w:hAnsi="Book Antiqua" w:cs="Arial"/>
        </w:rPr>
      </w:pPr>
      <w:bookmarkStart w:id="43" w:name="OLE_LINK56"/>
      <w:bookmarkStart w:id="44" w:name="OLE_LINK55"/>
      <w:bookmarkStart w:id="45" w:name="OLE_LINK89"/>
      <w:bookmarkStart w:id="46" w:name="OLE_LINK116"/>
      <w:bookmarkStart w:id="47" w:name="OLE_LINK105"/>
      <w:r w:rsidRPr="00F444AA">
        <w:rPr>
          <w:rFonts w:ascii="Book Antiqua" w:hAnsi="Book Antiqua"/>
          <w:b/>
        </w:rPr>
        <w:t>©</w:t>
      </w:r>
      <w:bookmarkEnd w:id="43"/>
      <w:bookmarkEnd w:id="44"/>
      <w:r w:rsidRPr="00F444AA">
        <w:rPr>
          <w:rFonts w:ascii="Book Antiqua" w:hAnsi="Book Antiqua"/>
          <w:b/>
        </w:rPr>
        <w:t xml:space="preserve"> </w:t>
      </w:r>
      <w:r w:rsidRPr="00F444AA">
        <w:rPr>
          <w:rFonts w:ascii="Book Antiqua" w:hAnsi="Book Antiqua" w:cs="Arial"/>
          <w:b/>
        </w:rPr>
        <w:t xml:space="preserve">The Author(s) 2015. </w:t>
      </w:r>
      <w:r w:rsidRPr="00F444AA">
        <w:rPr>
          <w:rFonts w:ascii="Book Antiqua" w:hAnsi="Book Antiqua" w:cs="Arial"/>
        </w:rPr>
        <w:t>Published by Baishideng Publishing Group Inc. All rights reserved.</w:t>
      </w:r>
      <w:bookmarkEnd w:id="45"/>
      <w:bookmarkEnd w:id="46"/>
      <w:bookmarkEnd w:id="47"/>
    </w:p>
    <w:p w:rsidR="0088759D" w:rsidRPr="00F444AA" w:rsidRDefault="0088759D" w:rsidP="002C5177">
      <w:pPr>
        <w:spacing w:line="360" w:lineRule="auto"/>
        <w:jc w:val="both"/>
        <w:rPr>
          <w:rFonts w:ascii="Book Antiqua" w:eastAsia="Times New Roman" w:hAnsi="Book Antiqua"/>
          <w:lang w:eastAsia="zh-CN"/>
        </w:rPr>
      </w:pPr>
    </w:p>
    <w:p w:rsidR="00176803" w:rsidRPr="00F444AA" w:rsidRDefault="00B069DA" w:rsidP="002C5177">
      <w:pPr>
        <w:spacing w:after="200" w:line="360" w:lineRule="auto"/>
        <w:jc w:val="both"/>
        <w:rPr>
          <w:rFonts w:ascii="Book Antiqua" w:eastAsia="Times New Roman" w:hAnsi="Book Antiqua"/>
          <w:b/>
        </w:rPr>
      </w:pPr>
      <w:r w:rsidRPr="00F444AA">
        <w:rPr>
          <w:rFonts w:ascii="Book Antiqua" w:eastAsia="Times New Roman" w:hAnsi="Book Antiqua"/>
          <w:b/>
        </w:rPr>
        <w:t xml:space="preserve">Core </w:t>
      </w:r>
      <w:r w:rsidR="00BE0D44" w:rsidRPr="00F444AA">
        <w:rPr>
          <w:rFonts w:ascii="Book Antiqua" w:eastAsia="Times New Roman" w:hAnsi="Book Antiqua"/>
          <w:b/>
        </w:rPr>
        <w:t>tip</w:t>
      </w:r>
      <w:r w:rsidR="00BE0D44" w:rsidRPr="00F444AA">
        <w:rPr>
          <w:rFonts w:ascii="Book Antiqua" w:hAnsi="Book Antiqua" w:hint="eastAsia"/>
          <w:b/>
          <w:lang w:eastAsia="zh-CN"/>
        </w:rPr>
        <w:t xml:space="preserve">: </w:t>
      </w:r>
      <w:r w:rsidR="00176803" w:rsidRPr="00F444AA">
        <w:rPr>
          <w:rFonts w:ascii="Book Antiqua" w:eastAsia="Times New Roman" w:hAnsi="Book Antiqua"/>
        </w:rPr>
        <w:t xml:space="preserve">Duodenal lesions can be categorized as subepithelial or mucosally-based. Endoscopic ultrasonography with fine needle aspiration </w:t>
      </w:r>
      <w:r w:rsidR="00346506" w:rsidRPr="00F444AA">
        <w:rPr>
          <w:rFonts w:ascii="Book Antiqua" w:eastAsia="Times New Roman" w:hAnsi="Book Antiqua"/>
        </w:rPr>
        <w:t>aides</w:t>
      </w:r>
      <w:r w:rsidR="00176803" w:rsidRPr="00F444AA">
        <w:rPr>
          <w:rFonts w:ascii="Book Antiqua" w:eastAsia="Times New Roman" w:hAnsi="Book Antiqua"/>
        </w:rPr>
        <w:t xml:space="preserve"> in the diagnosis of </w:t>
      </w:r>
      <w:r w:rsidR="00176803" w:rsidRPr="00F444AA">
        <w:rPr>
          <w:rFonts w:ascii="Book Antiqua" w:eastAsia="Times New Roman" w:hAnsi="Book Antiqua"/>
        </w:rPr>
        <w:lastRenderedPageBreak/>
        <w:t xml:space="preserve">subepithelial lesions. Duodenal gastrointestinal stromal tumors and large or multifocal carcinoids are subepithelial lesions that </w:t>
      </w:r>
      <w:r w:rsidR="00346506" w:rsidRPr="00F444AA">
        <w:rPr>
          <w:rFonts w:ascii="Book Antiqua" w:eastAsia="Times New Roman" w:hAnsi="Book Antiqua"/>
        </w:rPr>
        <w:t>should undergo</w:t>
      </w:r>
      <w:r w:rsidR="00176803" w:rsidRPr="00F444AA">
        <w:rPr>
          <w:rFonts w:ascii="Book Antiqua" w:eastAsia="Times New Roman" w:hAnsi="Book Antiqua"/>
        </w:rPr>
        <w:t xml:space="preserve"> surgical resection. </w:t>
      </w:r>
      <w:r w:rsidR="00346506" w:rsidRPr="00F444AA">
        <w:rPr>
          <w:rFonts w:ascii="Book Antiqua" w:eastAsia="Times New Roman" w:hAnsi="Book Antiqua"/>
        </w:rPr>
        <w:t>N</w:t>
      </w:r>
      <w:r w:rsidR="00176803" w:rsidRPr="00F444AA">
        <w:rPr>
          <w:rFonts w:ascii="Book Antiqua" w:eastAsia="Times New Roman" w:hAnsi="Book Antiqua"/>
        </w:rPr>
        <w:t xml:space="preserve">on-ampullary and ampullary adenomas </w:t>
      </w:r>
      <w:r w:rsidR="00346506" w:rsidRPr="00F444AA">
        <w:rPr>
          <w:rFonts w:ascii="Book Antiqua" w:eastAsia="Times New Roman" w:hAnsi="Book Antiqua"/>
        </w:rPr>
        <w:t xml:space="preserve">and other </w:t>
      </w:r>
      <w:r w:rsidR="00176803" w:rsidRPr="00F444AA">
        <w:rPr>
          <w:rFonts w:ascii="Book Antiqua" w:eastAsia="Times New Roman" w:hAnsi="Book Antiqua"/>
        </w:rPr>
        <w:t>mucosally-based duodenal lesions</w:t>
      </w:r>
      <w:r w:rsidR="00346506" w:rsidRPr="00F444AA">
        <w:rPr>
          <w:rFonts w:ascii="Book Antiqua" w:eastAsia="Times New Roman" w:hAnsi="Book Antiqua"/>
        </w:rPr>
        <w:t xml:space="preserve"> </w:t>
      </w:r>
      <w:r w:rsidR="00176803" w:rsidRPr="00F444AA">
        <w:rPr>
          <w:rFonts w:ascii="Book Antiqua" w:eastAsia="Times New Roman" w:hAnsi="Book Antiqua"/>
        </w:rPr>
        <w:t>are amenable to endoscopic resection. Endoscopic papillectomy is effective at resecting ampullary adenomas</w:t>
      </w:r>
      <w:r w:rsidR="00346506" w:rsidRPr="00F444AA">
        <w:rPr>
          <w:rFonts w:ascii="Book Antiqua" w:eastAsia="Times New Roman" w:hAnsi="Book Antiqua"/>
        </w:rPr>
        <w:t xml:space="preserve"> </w:t>
      </w:r>
      <w:r w:rsidR="00176803" w:rsidRPr="00F444AA">
        <w:rPr>
          <w:rFonts w:ascii="Book Antiqua" w:eastAsia="Times New Roman" w:hAnsi="Book Antiqua"/>
        </w:rPr>
        <w:t>but</w:t>
      </w:r>
      <w:r w:rsidR="00346506" w:rsidRPr="00F444AA">
        <w:rPr>
          <w:rFonts w:ascii="Book Antiqua" w:eastAsia="Times New Roman" w:hAnsi="Book Antiqua"/>
        </w:rPr>
        <w:t xml:space="preserve"> </w:t>
      </w:r>
      <w:r w:rsidR="00176803" w:rsidRPr="00F444AA">
        <w:rPr>
          <w:rFonts w:ascii="Book Antiqua" w:eastAsia="Times New Roman" w:hAnsi="Book Antiqua"/>
        </w:rPr>
        <w:t xml:space="preserve">is not without risk. </w:t>
      </w:r>
      <w:r w:rsidR="00346506" w:rsidRPr="00F444AA">
        <w:rPr>
          <w:rFonts w:ascii="Book Antiqua" w:eastAsia="Times New Roman" w:hAnsi="Book Antiqua"/>
        </w:rPr>
        <w:t>Various forms of e</w:t>
      </w:r>
      <w:r w:rsidR="00176803" w:rsidRPr="00F444AA">
        <w:rPr>
          <w:rFonts w:ascii="Book Antiqua" w:eastAsia="Times New Roman" w:hAnsi="Book Antiqua"/>
        </w:rPr>
        <w:t>ndoscopic mucosal resection</w:t>
      </w:r>
      <w:r w:rsidR="00346506" w:rsidRPr="00F444AA">
        <w:rPr>
          <w:rFonts w:ascii="Book Antiqua" w:eastAsia="Times New Roman" w:hAnsi="Book Antiqua"/>
        </w:rPr>
        <w:t xml:space="preserve"> </w:t>
      </w:r>
      <w:r w:rsidR="00176803" w:rsidRPr="00F444AA">
        <w:rPr>
          <w:rFonts w:ascii="Book Antiqua" w:eastAsia="Times New Roman" w:hAnsi="Book Antiqua"/>
        </w:rPr>
        <w:t xml:space="preserve">(cap-assisted, cap-band-assisted, and underwater) enable </w:t>
      </w:r>
      <w:r w:rsidR="00346506" w:rsidRPr="00F444AA">
        <w:rPr>
          <w:rFonts w:ascii="Book Antiqua" w:eastAsia="Times New Roman" w:hAnsi="Book Antiqua"/>
        </w:rPr>
        <w:t xml:space="preserve">the </w:t>
      </w:r>
      <w:r w:rsidR="00176803" w:rsidRPr="00F444AA">
        <w:rPr>
          <w:rFonts w:ascii="Book Antiqua" w:eastAsia="Times New Roman" w:hAnsi="Book Antiqua"/>
        </w:rPr>
        <w:t xml:space="preserve">resection of most duodenal adenomas. Endoscopic submucosal dissection is possible but very difficult to </w:t>
      </w:r>
      <w:r w:rsidR="00850848" w:rsidRPr="00F444AA">
        <w:rPr>
          <w:rFonts w:ascii="Book Antiqua" w:eastAsia="Times New Roman" w:hAnsi="Book Antiqua"/>
        </w:rPr>
        <w:t xml:space="preserve">safely </w:t>
      </w:r>
      <w:r w:rsidR="00176803" w:rsidRPr="00F444AA">
        <w:rPr>
          <w:rFonts w:ascii="Book Antiqua" w:eastAsia="Times New Roman" w:hAnsi="Book Antiqua"/>
        </w:rPr>
        <w:t>perform in the duodenum.</w:t>
      </w:r>
    </w:p>
    <w:p w:rsidR="00A81982" w:rsidRPr="00F444AA" w:rsidRDefault="00A81982" w:rsidP="002C5177">
      <w:pPr>
        <w:spacing w:after="200" w:line="360" w:lineRule="auto"/>
        <w:jc w:val="both"/>
        <w:rPr>
          <w:rFonts w:ascii="Book Antiqua" w:eastAsia="Times New Roman" w:hAnsi="Book Antiqua"/>
          <w:b/>
        </w:rPr>
      </w:pPr>
    </w:p>
    <w:p w:rsidR="0088759D" w:rsidRPr="00F444AA" w:rsidRDefault="002D5608" w:rsidP="002C5177">
      <w:pPr>
        <w:adjustRightInd w:val="0"/>
        <w:snapToGrid w:val="0"/>
        <w:spacing w:line="360" w:lineRule="auto"/>
        <w:jc w:val="both"/>
        <w:rPr>
          <w:rFonts w:ascii="Book Antiqua" w:hAnsi="Book Antiqua"/>
        </w:rPr>
      </w:pPr>
      <w:bookmarkStart w:id="48" w:name="OLE_LINK74"/>
      <w:bookmarkStart w:id="49" w:name="OLE_LINK73"/>
      <w:r w:rsidRPr="00F444AA">
        <w:rPr>
          <w:rFonts w:ascii="Book Antiqua" w:hAnsi="Book Antiqua" w:cs="Garamond"/>
        </w:rPr>
        <w:t xml:space="preserve">Gaspar JP, </w:t>
      </w:r>
      <w:r w:rsidR="0065012E" w:rsidRPr="00F444AA">
        <w:rPr>
          <w:rFonts w:ascii="Book Antiqua" w:hAnsi="Book Antiqua" w:cs="Garamond"/>
        </w:rPr>
        <w:t xml:space="preserve">Stelow EB, </w:t>
      </w:r>
      <w:r w:rsidRPr="00F444AA">
        <w:rPr>
          <w:rFonts w:ascii="Book Antiqua" w:hAnsi="Book Antiqua" w:cs="Garamond"/>
        </w:rPr>
        <w:t xml:space="preserve">Wang AY. </w:t>
      </w:r>
      <w:r w:rsidRPr="00F444AA">
        <w:rPr>
          <w:rFonts w:ascii="Book Antiqua" w:eastAsia="Times New Roman" w:hAnsi="Book Antiqua"/>
          <w:bCs/>
          <w:color w:val="000000"/>
        </w:rPr>
        <w:t xml:space="preserve">Approach to the endoscopic resection of duodenal lesions. </w:t>
      </w:r>
      <w:bookmarkStart w:id="50" w:name="OLE_LINK425"/>
      <w:bookmarkStart w:id="51" w:name="OLE_LINK424"/>
      <w:r w:rsidR="0088759D" w:rsidRPr="00F444AA">
        <w:rPr>
          <w:rFonts w:ascii="Book Antiqua" w:hAnsi="Book Antiqua"/>
          <w:i/>
        </w:rPr>
        <w:t>World J Gastroenterol</w:t>
      </w:r>
      <w:r w:rsidR="0088759D" w:rsidRPr="00F444AA">
        <w:rPr>
          <w:rFonts w:ascii="Book Antiqua" w:hAnsi="Book Antiqua"/>
        </w:rPr>
        <w:t xml:space="preserve"> 2015; </w:t>
      </w:r>
      <w:bookmarkStart w:id="52" w:name="OLE_LINK1297"/>
      <w:bookmarkStart w:id="53" w:name="OLE_LINK1298"/>
      <w:bookmarkStart w:id="54" w:name="OLE_LINK1689"/>
      <w:r w:rsidR="0088759D" w:rsidRPr="00F444AA">
        <w:rPr>
          <w:rFonts w:ascii="Book Antiqua" w:hAnsi="Book Antiqua"/>
        </w:rPr>
        <w:t>In press</w:t>
      </w:r>
      <w:bookmarkEnd w:id="48"/>
      <w:bookmarkEnd w:id="49"/>
      <w:bookmarkEnd w:id="50"/>
      <w:bookmarkEnd w:id="51"/>
      <w:bookmarkEnd w:id="52"/>
      <w:bookmarkEnd w:id="53"/>
      <w:bookmarkEnd w:id="54"/>
    </w:p>
    <w:p w:rsidR="00B069DA" w:rsidRPr="00F444AA" w:rsidRDefault="0088759D" w:rsidP="002C5177">
      <w:pPr>
        <w:spacing w:after="200" w:line="360" w:lineRule="auto"/>
        <w:jc w:val="both"/>
        <w:rPr>
          <w:rFonts w:ascii="Book Antiqua" w:eastAsia="Times New Roman" w:hAnsi="Book Antiqua"/>
          <w:b/>
        </w:rPr>
      </w:pPr>
      <w:r w:rsidRPr="00F444AA">
        <w:rPr>
          <w:rFonts w:ascii="Book Antiqua" w:eastAsia="Times New Roman" w:hAnsi="Book Antiqua"/>
          <w:b/>
        </w:rPr>
        <w:t xml:space="preserve"> </w:t>
      </w:r>
      <w:r w:rsidR="00B069DA" w:rsidRPr="00F444AA">
        <w:rPr>
          <w:rFonts w:ascii="Book Antiqua" w:eastAsia="Times New Roman" w:hAnsi="Book Antiqua"/>
          <w:b/>
        </w:rPr>
        <w:br w:type="page"/>
      </w:r>
    </w:p>
    <w:p w:rsidR="00DB5846"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lastRenderedPageBreak/>
        <w:t>INTRODUCTION</w:t>
      </w:r>
    </w:p>
    <w:p w:rsidR="0073462C" w:rsidRPr="00F444AA" w:rsidRDefault="0073462C" w:rsidP="002C5177">
      <w:pPr>
        <w:spacing w:line="360" w:lineRule="auto"/>
        <w:jc w:val="both"/>
        <w:rPr>
          <w:rFonts w:ascii="Book Antiqua" w:eastAsia="Times New Roman" w:hAnsi="Book Antiqua"/>
        </w:rPr>
      </w:pPr>
      <w:r w:rsidRPr="00F444AA">
        <w:rPr>
          <w:rFonts w:ascii="Book Antiqua" w:eastAsia="Times New Roman" w:hAnsi="Book Antiqua"/>
        </w:rPr>
        <w:t>The prevalence of finding a duodenal polyp in a patient on upper endoscopy is low</w:t>
      </w:r>
      <w:r w:rsidR="00937A4B" w:rsidRPr="00F444AA">
        <w:rPr>
          <w:rFonts w:ascii="Book Antiqua" w:eastAsia="Times New Roman" w:hAnsi="Book Antiqua"/>
        </w:rPr>
        <w:t>,</w:t>
      </w:r>
      <w:r w:rsidRPr="00F444AA">
        <w:rPr>
          <w:rFonts w:ascii="Book Antiqua" w:eastAsia="Times New Roman" w:hAnsi="Book Antiqua"/>
        </w:rPr>
        <w:t xml:space="preserve"> with studies reporting rates from less than 1% to 5%</w:t>
      </w:r>
      <w:r w:rsidRPr="00F444AA">
        <w:rPr>
          <w:rFonts w:ascii="Book Antiqua" w:eastAsia="Times New Roman" w:hAnsi="Book Antiqua"/>
        </w:rPr>
        <w:fldChar w:fldCharType="begin">
          <w:fldData xml:space="preserve">PEVuZE5vdGU+PENpdGU+PEF1dGhvcj5HaGF6aTwvQXV0aG9yPjxZZWFyPjE5ODQ8L1llYXI+PFJl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</w:fldData>
        </w:fldChar>
      </w:r>
      <w:r w:rsidR="00AF666B" w:rsidRPr="00F444AA">
        <w:rPr>
          <w:rFonts w:ascii="Book Antiqua" w:eastAsia="Times New Roman" w:hAnsi="Book Antiqua"/>
        </w:rPr>
        <w:instrText xml:space="preserve"> ADDIN EN.CITE </w:instrText>
      </w:r>
      <w:r w:rsidR="00AF666B" w:rsidRPr="00F444AA">
        <w:rPr>
          <w:rFonts w:ascii="Book Antiqua" w:eastAsia="Times New Roman" w:hAnsi="Book Antiqua"/>
        </w:rPr>
        <w:fldChar w:fldCharType="begin">
          <w:fldData xml:space="preserve">PEVuZE5vdGU+PENpdGU+PEF1dGhvcj5HaGF6aTwvQXV0aG9yPjxZZWFyPjE5ODQ8L1llYXI+PFJl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</w:fldData>
        </w:fldChar>
      </w:r>
      <w:r w:rsidR="00AF666B" w:rsidRPr="00F444AA">
        <w:rPr>
          <w:rFonts w:ascii="Book Antiqua" w:eastAsia="Times New Roman" w:hAnsi="Book Antiqua"/>
        </w:rPr>
        <w:instrText xml:space="preserve"> ADDIN EN.CITE.DATA </w:instrText>
      </w:r>
      <w:r w:rsidR="00AF666B" w:rsidRPr="00F444AA">
        <w:rPr>
          <w:rFonts w:ascii="Book Antiqua" w:eastAsia="Times New Roman" w:hAnsi="Book Antiqua"/>
        </w:rPr>
      </w:r>
      <w:r w:rsidR="00AF666B"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[1,</w:t>
      </w:r>
      <w:r w:rsidR="00AF666B" w:rsidRPr="00F444AA">
        <w:rPr>
          <w:rFonts w:ascii="Book Antiqua" w:eastAsia="Times New Roman" w:hAnsi="Book Antiqua"/>
          <w:noProof/>
          <w:vertAlign w:val="superscript"/>
        </w:rPr>
        <w:t>2]</w:t>
      </w:r>
      <w:r w:rsidRPr="00F444AA">
        <w:rPr>
          <w:rFonts w:ascii="Book Antiqua" w:eastAsia="Times New Roman" w:hAnsi="Book Antiqua"/>
        </w:rPr>
        <w:fldChar w:fldCharType="end"/>
      </w:r>
      <w:r w:rsidRPr="00F444AA">
        <w:rPr>
          <w:rFonts w:ascii="Book Antiqua" w:eastAsia="Times New Roman" w:hAnsi="Book Antiqua"/>
        </w:rPr>
        <w:t xml:space="preserve">. Most duodenal polyps </w:t>
      </w:r>
      <w:r w:rsidR="00FA375F" w:rsidRPr="00F444AA">
        <w:rPr>
          <w:rFonts w:ascii="Book Antiqua" w:eastAsia="Times New Roman" w:hAnsi="Book Antiqua"/>
        </w:rPr>
        <w:t xml:space="preserve">or lesions </w:t>
      </w:r>
      <w:r w:rsidRPr="00F444AA">
        <w:rPr>
          <w:rFonts w:ascii="Book Antiqua" w:eastAsia="Times New Roman" w:hAnsi="Book Antiqua"/>
        </w:rPr>
        <w:t>are found incidentally on esophagogastrodu</w:t>
      </w:r>
      <w:r w:rsidR="00937A4B" w:rsidRPr="00F444AA">
        <w:rPr>
          <w:rFonts w:ascii="Book Antiqua" w:eastAsia="Times New Roman" w:hAnsi="Book Antiqua"/>
        </w:rPr>
        <w:t>o</w:t>
      </w:r>
      <w:r w:rsidRPr="00F444AA">
        <w:rPr>
          <w:rFonts w:ascii="Book Antiqua" w:eastAsia="Times New Roman" w:hAnsi="Book Antiqua"/>
        </w:rPr>
        <w:t xml:space="preserve">denoscopy (EGD) that is performed for other reasons. Symptoms that have been attributed to duodenal polyps include dyspepsia, abdominal pain, overt gastrointestinal bleeding, </w:t>
      </w:r>
      <w:r w:rsidR="001863DF" w:rsidRPr="00F444AA">
        <w:rPr>
          <w:rFonts w:ascii="Book Antiqua" w:eastAsia="Times New Roman" w:hAnsi="Book Antiqua"/>
        </w:rPr>
        <w:t xml:space="preserve">intussusception </w:t>
      </w:r>
      <w:r w:rsidRPr="00F444AA">
        <w:rPr>
          <w:rFonts w:ascii="Book Antiqua" w:eastAsia="Times New Roman" w:hAnsi="Book Antiqua"/>
        </w:rPr>
        <w:t>, obstruction, and anemia. In this review, we will describe commonly encountered duodenal lesions and the approach to the endoscopic resection of these lesions, if applicable, when they are found by endoscopy.</w:t>
      </w:r>
    </w:p>
    <w:p w:rsidR="0073462C" w:rsidRPr="00F444AA" w:rsidRDefault="0073462C"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There are certain anatomic characteristics of the duodenum that make endoscopic resection </w:t>
      </w:r>
      <w:r w:rsidR="004F3F48" w:rsidRPr="00F444AA">
        <w:rPr>
          <w:rFonts w:ascii="Book Antiqua" w:eastAsia="Times New Roman" w:hAnsi="Book Antiqua"/>
        </w:rPr>
        <w:t xml:space="preserve">of duodenal lesions </w:t>
      </w:r>
      <w:r w:rsidRPr="00F444AA">
        <w:rPr>
          <w:rFonts w:ascii="Book Antiqua" w:eastAsia="Times New Roman" w:hAnsi="Book Antiqua"/>
        </w:rPr>
        <w:t xml:space="preserve">challenging. These factors include </w:t>
      </w:r>
      <w:r w:rsidR="00BE0D44" w:rsidRPr="00F444AA">
        <w:rPr>
          <w:rFonts w:ascii="Book Antiqua" w:hAnsi="Book Antiqua" w:hint="eastAsia"/>
          <w:lang w:eastAsia="zh-CN"/>
        </w:rPr>
        <w:t>(</w:t>
      </w:r>
      <w:r w:rsidRPr="00F444AA">
        <w:rPr>
          <w:rFonts w:ascii="Book Antiqua" w:eastAsia="Times New Roman" w:hAnsi="Book Antiqua"/>
        </w:rPr>
        <w:t>1) a narrow lumen</w:t>
      </w:r>
      <w:r w:rsidR="00BE0D44" w:rsidRPr="00F444AA">
        <w:rPr>
          <w:rFonts w:ascii="Book Antiqua" w:hAnsi="Book Antiqua" w:hint="eastAsia"/>
          <w:lang w:eastAsia="zh-CN"/>
        </w:rPr>
        <w:t>;</w:t>
      </w:r>
      <w:r w:rsidRPr="00F444AA">
        <w:rPr>
          <w:rFonts w:ascii="Book Antiqua" w:eastAsia="Times New Roman" w:hAnsi="Book Antiqua"/>
        </w:rPr>
        <w:t xml:space="preserve"> </w:t>
      </w:r>
      <w:r w:rsidR="00BE0D44" w:rsidRPr="00F444AA">
        <w:rPr>
          <w:rFonts w:ascii="Book Antiqua" w:hAnsi="Book Antiqua" w:hint="eastAsia"/>
          <w:lang w:eastAsia="zh-CN"/>
        </w:rPr>
        <w:t>(</w:t>
      </w:r>
      <w:r w:rsidRPr="00F444AA">
        <w:rPr>
          <w:rFonts w:ascii="Book Antiqua" w:eastAsia="Times New Roman" w:hAnsi="Book Antiqua"/>
        </w:rPr>
        <w:t>2) a “C-loop” that makes maintaining endoscope position difficult</w:t>
      </w:r>
      <w:r w:rsidR="00BE0D44" w:rsidRPr="00F444AA">
        <w:rPr>
          <w:rFonts w:ascii="Book Antiqua" w:hAnsi="Book Antiqua" w:hint="eastAsia"/>
          <w:lang w:eastAsia="zh-CN"/>
        </w:rPr>
        <w:t>;</w:t>
      </w:r>
      <w:r w:rsidRPr="00F444AA">
        <w:rPr>
          <w:rFonts w:ascii="Book Antiqua" w:eastAsia="Times New Roman" w:hAnsi="Book Antiqua"/>
        </w:rPr>
        <w:t xml:space="preserve"> </w:t>
      </w:r>
      <w:r w:rsidR="00BE0D44" w:rsidRPr="00F444AA">
        <w:rPr>
          <w:rFonts w:ascii="Book Antiqua" w:hAnsi="Book Antiqua" w:hint="eastAsia"/>
          <w:lang w:eastAsia="zh-CN"/>
        </w:rPr>
        <w:t>(</w:t>
      </w:r>
      <w:r w:rsidRPr="00F444AA">
        <w:rPr>
          <w:rFonts w:ascii="Book Antiqua" w:eastAsia="Times New Roman" w:hAnsi="Book Antiqua"/>
        </w:rPr>
        <w:t>3) Brunner’s glands in the submucosal layer that stiffen the wall and make mucosal lifting difficult</w:t>
      </w:r>
      <w:r w:rsidR="000D67A0">
        <w:rPr>
          <w:rFonts w:ascii="Book Antiqua" w:hAnsi="Book Antiqua" w:hint="eastAsia"/>
          <w:lang w:eastAsia="zh-CN"/>
        </w:rPr>
        <w:t>;</w:t>
      </w:r>
      <w:r w:rsidRPr="00F444AA">
        <w:rPr>
          <w:rFonts w:ascii="Book Antiqua" w:eastAsia="Times New Roman" w:hAnsi="Book Antiqua"/>
        </w:rPr>
        <w:t xml:space="preserve"> </w:t>
      </w:r>
      <w:r w:rsidR="000D67A0">
        <w:rPr>
          <w:rFonts w:ascii="Book Antiqua" w:hAnsi="Book Antiqua" w:hint="eastAsia"/>
          <w:lang w:eastAsia="zh-CN"/>
        </w:rPr>
        <w:t>(</w:t>
      </w:r>
      <w:r w:rsidRPr="00F444AA">
        <w:rPr>
          <w:rFonts w:ascii="Book Antiqua" w:eastAsia="Times New Roman" w:hAnsi="Book Antiqua"/>
        </w:rPr>
        <w:t>4) a thin deep muscle layer that results in a higher rate of perforation</w:t>
      </w:r>
      <w:r w:rsidR="00BE0D44" w:rsidRPr="00F444AA">
        <w:rPr>
          <w:rFonts w:ascii="Book Antiqua" w:hAnsi="Book Antiqua" w:hint="eastAsia"/>
          <w:lang w:eastAsia="zh-CN"/>
        </w:rPr>
        <w:t>;</w:t>
      </w:r>
      <w:r w:rsidRPr="00F444AA">
        <w:rPr>
          <w:rFonts w:ascii="Book Antiqua" w:eastAsia="Times New Roman" w:hAnsi="Book Antiqua"/>
        </w:rPr>
        <w:t xml:space="preserve"> and </w:t>
      </w:r>
      <w:r w:rsidR="00BE0D44" w:rsidRPr="00F444AA">
        <w:rPr>
          <w:rFonts w:ascii="Book Antiqua" w:hAnsi="Book Antiqua" w:hint="eastAsia"/>
          <w:lang w:eastAsia="zh-CN"/>
        </w:rPr>
        <w:t>(</w:t>
      </w:r>
      <w:r w:rsidRPr="00F444AA">
        <w:rPr>
          <w:rFonts w:ascii="Book Antiqua" w:eastAsia="Times New Roman" w:hAnsi="Book Antiqua"/>
        </w:rPr>
        <w:t xml:space="preserve">5) difficult access if emergency or </w:t>
      </w:r>
      <w:r w:rsidR="001863DF" w:rsidRPr="00F444AA">
        <w:rPr>
          <w:rFonts w:ascii="Book Antiqua" w:eastAsia="Times New Roman" w:hAnsi="Book Antiqua"/>
        </w:rPr>
        <w:t>salvage</w:t>
      </w:r>
      <w:r w:rsidRPr="00F444AA">
        <w:rPr>
          <w:rFonts w:ascii="Book Antiqua" w:eastAsia="Times New Roman" w:hAnsi="Book Antiqua"/>
        </w:rPr>
        <w:t xml:space="preserve"> surgery becomes necessary</w:t>
      </w:r>
      <w:r w:rsidRPr="00F444AA">
        <w:rPr>
          <w:rFonts w:ascii="Book Antiqua" w:eastAsia="Times New Roman" w:hAnsi="Book Antiqua"/>
        </w:rPr>
        <w:fldChar w:fldCharType="begin">
          <w:fldData xml:space="preserve">PEVuZE5vdGU+PENpdGU+PEF1dGhvcj5Ib25kYTwvQXV0aG9yPjxZZWFyPjIwMDk8L1llYXI+PFJl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</w:fldData>
        </w:fldChar>
      </w:r>
      <w:r w:rsidRPr="00F444AA">
        <w:rPr>
          <w:rFonts w:ascii="Book Antiqua" w:eastAsia="Times New Roman" w:hAnsi="Book Antiqua"/>
        </w:rPr>
        <w:instrText xml:space="preserve"> ADDIN EN.CITE </w:instrText>
      </w:r>
      <w:r w:rsidRPr="00F444AA">
        <w:rPr>
          <w:rFonts w:ascii="Book Antiqua" w:eastAsia="Times New Roman" w:hAnsi="Book Antiqua"/>
        </w:rPr>
        <w:fldChar w:fldCharType="begin">
          <w:fldData xml:space="preserve">PEVuZE5vdGU+PENpdGU+PEF1dGhvcj5Ib25kYTwvQXV0aG9yPjxZZWFyPjIwMDk8L1llYXI+PFJl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</w:fldData>
        </w:fldChar>
      </w:r>
      <w:r w:rsidRPr="00F444AA">
        <w:rPr>
          <w:rFonts w:ascii="Book Antiqua" w:eastAsia="Times New Roman" w:hAnsi="Book Antiqua"/>
        </w:rPr>
        <w:instrText xml:space="preserve"> ADDIN EN.CITE.DATA </w:instrText>
      </w:r>
      <w:r w:rsidRPr="00F444AA">
        <w:rPr>
          <w:rFonts w:ascii="Book Antiqua" w:eastAsia="Times New Roman" w:hAnsi="Book Antiqua"/>
        </w:rPr>
      </w:r>
      <w:r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Pr="00F444AA">
        <w:rPr>
          <w:rFonts w:ascii="Book Antiqua" w:eastAsia="Times New Roman" w:hAnsi="Book Antiqua"/>
          <w:noProof/>
          <w:vertAlign w:val="superscript"/>
        </w:rPr>
        <w:t>[3-5]</w:t>
      </w:r>
      <w:r w:rsidRPr="00F444AA">
        <w:rPr>
          <w:rFonts w:ascii="Book Antiqua" w:eastAsia="Times New Roman" w:hAnsi="Book Antiqua"/>
        </w:rPr>
        <w:fldChar w:fldCharType="end"/>
      </w:r>
      <w:r w:rsidRPr="00F444AA">
        <w:rPr>
          <w:rFonts w:ascii="Book Antiqua" w:eastAsia="Times New Roman" w:hAnsi="Book Antiqua"/>
        </w:rPr>
        <w:t xml:space="preserve">. Additionally, the duodenum has an extensive vascular network supplied by the gastroduodenal artery that increases the risk of bleeding, which can be severe and potentially life-threatening. </w:t>
      </w:r>
    </w:p>
    <w:p w:rsidR="00D76659" w:rsidRPr="00F444AA" w:rsidRDefault="00D76659" w:rsidP="002C5177">
      <w:pPr>
        <w:spacing w:line="360" w:lineRule="auto"/>
        <w:jc w:val="both"/>
        <w:rPr>
          <w:rFonts w:ascii="Book Antiqua" w:eastAsia="Times New Roman" w:hAnsi="Book Antiqua"/>
        </w:rPr>
      </w:pPr>
    </w:p>
    <w:p w:rsidR="00D76659"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TYPES OF DUODENAL POLYPS OR LESIONS</w:t>
      </w:r>
    </w:p>
    <w:p w:rsidR="00240796" w:rsidRPr="000D67A0" w:rsidRDefault="0073462C" w:rsidP="002C5177">
      <w:pPr>
        <w:spacing w:line="360" w:lineRule="auto"/>
        <w:jc w:val="both"/>
        <w:rPr>
          <w:rFonts w:ascii="Book Antiqua" w:hAnsi="Book Antiqua"/>
          <w:lang w:eastAsia="zh-CN"/>
        </w:rPr>
      </w:pPr>
      <w:r w:rsidRPr="00F444AA">
        <w:rPr>
          <w:rFonts w:ascii="Book Antiqua" w:eastAsia="Times New Roman" w:hAnsi="Book Antiqua"/>
        </w:rPr>
        <w:t>Several</w:t>
      </w:r>
      <w:r w:rsidR="00D76659" w:rsidRPr="00F444AA">
        <w:rPr>
          <w:rFonts w:ascii="Book Antiqua" w:eastAsia="Times New Roman" w:hAnsi="Book Antiqua"/>
        </w:rPr>
        <w:t xml:space="preserve"> different lesions can be found on endoscopy in the duodenum. These </w:t>
      </w:r>
      <w:r w:rsidR="005803BB" w:rsidRPr="00F444AA">
        <w:rPr>
          <w:rFonts w:ascii="Book Antiqua" w:eastAsia="Times New Roman" w:hAnsi="Book Antiqua"/>
        </w:rPr>
        <w:t xml:space="preserve">polyps or </w:t>
      </w:r>
      <w:r w:rsidR="00D76659" w:rsidRPr="00F444AA">
        <w:rPr>
          <w:rFonts w:ascii="Book Antiqua" w:eastAsia="Times New Roman" w:hAnsi="Book Antiqua"/>
        </w:rPr>
        <w:t>lesions</w:t>
      </w:r>
      <w:r w:rsidR="005803BB" w:rsidRPr="00F444AA">
        <w:rPr>
          <w:rFonts w:ascii="Book Antiqua" w:eastAsia="Times New Roman" w:hAnsi="Book Antiqua"/>
        </w:rPr>
        <w:t xml:space="preserve"> </w:t>
      </w:r>
      <w:r w:rsidR="00D76659" w:rsidRPr="00F444AA">
        <w:rPr>
          <w:rFonts w:ascii="Book Antiqua" w:eastAsia="Times New Roman" w:hAnsi="Book Antiqua"/>
        </w:rPr>
        <w:t xml:space="preserve">can be distinguished by </w:t>
      </w:r>
      <w:r w:rsidR="00240796" w:rsidRPr="00F444AA">
        <w:rPr>
          <w:rFonts w:ascii="Book Antiqua" w:eastAsia="Times New Roman" w:hAnsi="Book Antiqua"/>
        </w:rPr>
        <w:t>endoscopic, endos</w:t>
      </w:r>
      <w:r w:rsidR="0044419E" w:rsidRPr="00F444AA">
        <w:rPr>
          <w:rFonts w:ascii="Book Antiqua" w:eastAsia="Times New Roman" w:hAnsi="Book Antiqua"/>
        </w:rPr>
        <w:t>onographic,</w:t>
      </w:r>
      <w:r w:rsidR="00240796" w:rsidRPr="00F444AA">
        <w:rPr>
          <w:rFonts w:ascii="Book Antiqua" w:eastAsia="Times New Roman" w:hAnsi="Book Antiqua"/>
        </w:rPr>
        <w:t xml:space="preserve"> and histologic</w:t>
      </w:r>
      <w:r w:rsidR="002D5608" w:rsidRPr="00F444AA">
        <w:rPr>
          <w:rFonts w:ascii="Book Antiqua" w:eastAsia="Times New Roman" w:hAnsi="Book Antiqua"/>
        </w:rPr>
        <w:fldChar w:fldCharType="begin">
          <w:fldData xml:space="preserve">PEVuZE5vdGU+PENpdGU+PEF1dGhvcj5CYWw8L0F1dGhvcj48WWVhcj4yMDA3PC9ZZWFyPjxSZWNO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==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PEVuZE5vdGU+PENpdGU+PEF1dGhvcj5CYWw8L0F1dGhvcj48WWVhcj4yMDA3PC9ZZWFyPjxSZWNO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==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2D5608" w:rsidRPr="00F444AA">
        <w:rPr>
          <w:rFonts w:ascii="Book Antiqua" w:eastAsia="Times New Roman" w:hAnsi="Book Antiqua"/>
        </w:rPr>
      </w:r>
      <w:r w:rsidR="002D5608"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[6]</w:t>
      </w:r>
      <w:r w:rsidR="002D5608" w:rsidRPr="00F444AA">
        <w:rPr>
          <w:rFonts w:ascii="Book Antiqua" w:eastAsia="Times New Roman" w:hAnsi="Book Antiqua"/>
        </w:rPr>
        <w:fldChar w:fldCharType="end"/>
      </w:r>
      <w:r w:rsidR="00240796" w:rsidRPr="00F444AA">
        <w:rPr>
          <w:rFonts w:ascii="Book Antiqua" w:eastAsia="Times New Roman" w:hAnsi="Book Antiqua"/>
        </w:rPr>
        <w:t xml:space="preserve"> characteristics</w:t>
      </w:r>
      <w:r w:rsidR="00C56EEC" w:rsidRPr="00F444AA">
        <w:rPr>
          <w:rFonts w:ascii="Book Antiqua" w:eastAsia="Times New Roman" w:hAnsi="Book Antiqua"/>
        </w:rPr>
        <w:t xml:space="preserve">, and can be divided into subepithelial and mucosally-based </w:t>
      </w:r>
      <w:r w:rsidR="00596788" w:rsidRPr="00F444AA">
        <w:rPr>
          <w:rFonts w:ascii="Book Antiqua" w:eastAsia="Times New Roman" w:hAnsi="Book Antiqua"/>
        </w:rPr>
        <w:t>lesions</w:t>
      </w:r>
      <w:r w:rsidR="002D5608" w:rsidRPr="00F444AA">
        <w:rPr>
          <w:rFonts w:ascii="Book Antiqua" w:eastAsia="Times New Roman" w:hAnsi="Book Antiqua"/>
        </w:rPr>
        <w:t xml:space="preserve"> </w:t>
      </w:r>
      <w:r w:rsidR="002D5608" w:rsidRPr="000D67A0">
        <w:rPr>
          <w:rFonts w:ascii="Book Antiqua" w:eastAsia="Times New Roman" w:hAnsi="Book Antiqua"/>
        </w:rPr>
        <w:t>(Table 1)</w:t>
      </w:r>
      <w:r w:rsidR="00240796" w:rsidRPr="000D67A0">
        <w:rPr>
          <w:rFonts w:ascii="Book Antiqua" w:eastAsia="Times New Roman" w:hAnsi="Book Antiqua"/>
        </w:rPr>
        <w:t>.</w:t>
      </w:r>
    </w:p>
    <w:p w:rsidR="00240796" w:rsidRPr="00F444AA" w:rsidRDefault="00240796" w:rsidP="002C5177">
      <w:pPr>
        <w:spacing w:line="360" w:lineRule="auto"/>
        <w:jc w:val="both"/>
        <w:rPr>
          <w:rFonts w:ascii="Book Antiqua" w:eastAsia="Times New Roman" w:hAnsi="Book Antiqua"/>
        </w:rPr>
      </w:pPr>
    </w:p>
    <w:p w:rsidR="00240796" w:rsidRPr="00F444AA" w:rsidRDefault="00240796" w:rsidP="002C5177">
      <w:pPr>
        <w:spacing w:line="360" w:lineRule="auto"/>
        <w:jc w:val="both"/>
        <w:rPr>
          <w:rFonts w:ascii="Book Antiqua" w:eastAsia="Times New Roman" w:hAnsi="Book Antiqua"/>
          <w:b/>
          <w:i/>
        </w:rPr>
      </w:pPr>
      <w:r w:rsidRPr="00F444AA">
        <w:rPr>
          <w:rFonts w:ascii="Book Antiqua" w:eastAsia="Times New Roman" w:hAnsi="Book Antiqua"/>
          <w:b/>
          <w:i/>
        </w:rPr>
        <w:t>Sub</w:t>
      </w:r>
      <w:r w:rsidR="00B7663E" w:rsidRPr="00F444AA">
        <w:rPr>
          <w:rFonts w:ascii="Book Antiqua" w:eastAsia="Times New Roman" w:hAnsi="Book Antiqua"/>
          <w:b/>
          <w:i/>
        </w:rPr>
        <w:t>epithelial</w:t>
      </w:r>
      <w:r w:rsidRPr="00F444AA">
        <w:rPr>
          <w:rFonts w:ascii="Book Antiqua" w:eastAsia="Times New Roman" w:hAnsi="Book Antiqua"/>
          <w:b/>
          <w:i/>
        </w:rPr>
        <w:t xml:space="preserve"> lesions</w:t>
      </w:r>
    </w:p>
    <w:p w:rsidR="00B360F8" w:rsidRPr="00F444AA" w:rsidRDefault="00AF666B" w:rsidP="002C5177">
      <w:pPr>
        <w:spacing w:line="360" w:lineRule="auto"/>
        <w:jc w:val="both"/>
        <w:rPr>
          <w:rFonts w:ascii="Book Antiqua" w:hAnsi="Book Antiqua"/>
          <w:b/>
          <w:lang w:eastAsia="zh-CN"/>
        </w:rPr>
      </w:pPr>
      <w:r w:rsidRPr="00F444AA">
        <w:rPr>
          <w:rFonts w:ascii="Book Antiqua" w:eastAsia="Times New Roman" w:hAnsi="Book Antiqua"/>
          <w:b/>
        </w:rPr>
        <w:t>Lipomas</w:t>
      </w:r>
      <w:r w:rsidR="00BE0D44" w:rsidRPr="00F444AA">
        <w:rPr>
          <w:rFonts w:ascii="Book Antiqua" w:hAnsi="Book Antiqua" w:hint="eastAsia"/>
          <w:b/>
          <w:lang w:eastAsia="zh-CN"/>
        </w:rPr>
        <w:t xml:space="preserve">: </w:t>
      </w:r>
      <w:r w:rsidRPr="00F444AA">
        <w:rPr>
          <w:rFonts w:ascii="Book Antiqua" w:eastAsia="Times New Roman" w:hAnsi="Book Antiqua"/>
        </w:rPr>
        <w:t xml:space="preserve">Duodenal lipomas are </w:t>
      </w:r>
      <w:r w:rsidR="00623FF0" w:rsidRPr="00F444AA">
        <w:rPr>
          <w:rFonts w:ascii="Book Antiqua" w:eastAsia="Times New Roman" w:hAnsi="Book Antiqua"/>
        </w:rPr>
        <w:t>uncommon,</w:t>
      </w:r>
      <w:r w:rsidRPr="00F444AA">
        <w:rPr>
          <w:rFonts w:ascii="Book Antiqua" w:eastAsia="Times New Roman" w:hAnsi="Book Antiqua"/>
        </w:rPr>
        <w:t xml:space="preserve"> usually asymptomatic</w:t>
      </w:r>
      <w:r w:rsidR="004E4D10" w:rsidRPr="00F444AA">
        <w:rPr>
          <w:rFonts w:ascii="Book Antiqua" w:eastAsia="Times New Roman" w:hAnsi="Book Antiqua"/>
        </w:rPr>
        <w:t>,</w:t>
      </w:r>
      <w:r w:rsidR="00CB4788" w:rsidRPr="00F444AA">
        <w:rPr>
          <w:rFonts w:ascii="Book Antiqua" w:eastAsia="Times New Roman" w:hAnsi="Book Antiqua"/>
        </w:rPr>
        <w:t xml:space="preserve"> benign, subepithelial, adipose tumors</w:t>
      </w:r>
      <w:r w:rsidRPr="00F444AA">
        <w:rPr>
          <w:rFonts w:ascii="Book Antiqua" w:eastAsia="Times New Roman" w:hAnsi="Book Antiqua"/>
        </w:rPr>
        <w:t xml:space="preserve">. Characteristic findings on endoscopy include a </w:t>
      </w:r>
      <w:r w:rsidR="0065194B" w:rsidRPr="00F444AA">
        <w:rPr>
          <w:rFonts w:ascii="Book Antiqua" w:eastAsia="Times New Roman" w:hAnsi="Book Antiqua"/>
        </w:rPr>
        <w:t xml:space="preserve">round lesion with a </w:t>
      </w:r>
      <w:r w:rsidRPr="00F444AA">
        <w:rPr>
          <w:rFonts w:ascii="Book Antiqua" w:eastAsia="Times New Roman" w:hAnsi="Book Antiqua"/>
        </w:rPr>
        <w:t xml:space="preserve">yellowish hue </w:t>
      </w:r>
      <w:r w:rsidR="0065194B" w:rsidRPr="00F444AA">
        <w:rPr>
          <w:rFonts w:ascii="Book Antiqua" w:eastAsia="Times New Roman" w:hAnsi="Book Antiqua"/>
        </w:rPr>
        <w:t>(Figure 1</w:t>
      </w:r>
      <w:r w:rsidR="00BE0D44" w:rsidRPr="00F444AA">
        <w:rPr>
          <w:rFonts w:ascii="Book Antiqua" w:eastAsia="Times New Roman" w:hAnsi="Book Antiqua"/>
        </w:rPr>
        <w:t>A</w:t>
      </w:r>
      <w:r w:rsidR="0065194B" w:rsidRPr="00F444AA">
        <w:rPr>
          <w:rFonts w:ascii="Book Antiqua" w:eastAsia="Times New Roman" w:hAnsi="Book Antiqua"/>
        </w:rPr>
        <w:t xml:space="preserve">) </w:t>
      </w:r>
      <w:r w:rsidRPr="00F444AA">
        <w:rPr>
          <w:rFonts w:ascii="Book Antiqua" w:eastAsia="Times New Roman" w:hAnsi="Book Antiqua"/>
        </w:rPr>
        <w:t>and a positive “pillow” sign (</w:t>
      </w:r>
      <w:r w:rsidRPr="00F444AA">
        <w:rPr>
          <w:rFonts w:ascii="Book Antiqua" w:eastAsia="Times New Roman" w:hAnsi="Book Antiqua"/>
          <w:i/>
        </w:rPr>
        <w:t>i.e.</w:t>
      </w:r>
      <w:r w:rsidRPr="00F444AA">
        <w:rPr>
          <w:rFonts w:ascii="Book Antiqua" w:eastAsia="Times New Roman" w:hAnsi="Book Antiqua"/>
        </w:rPr>
        <w:t>, a visible indentation upon endoscopic palpation with closed biopsy forceps or other device</w:t>
      </w:r>
      <w:r w:rsidR="00623FF0" w:rsidRPr="00F444AA">
        <w:rPr>
          <w:rFonts w:ascii="Book Antiqua" w:eastAsia="Times New Roman" w:hAnsi="Book Antiqua"/>
        </w:rPr>
        <w:t>s</w:t>
      </w:r>
      <w:r w:rsidR="0065194B" w:rsidRPr="00F444AA">
        <w:rPr>
          <w:rFonts w:ascii="Book Antiqua" w:eastAsia="Times New Roman" w:hAnsi="Book Antiqua"/>
        </w:rPr>
        <w:t xml:space="preserve">, </w:t>
      </w:r>
      <w:r w:rsidR="0065194B" w:rsidRPr="00F444AA">
        <w:rPr>
          <w:rFonts w:ascii="Book Antiqua" w:eastAsia="Times New Roman" w:hAnsi="Book Antiqua"/>
        </w:rPr>
        <w:lastRenderedPageBreak/>
        <w:t>Figure 1</w:t>
      </w:r>
      <w:r w:rsidR="00BE0D44" w:rsidRPr="00F444AA">
        <w:rPr>
          <w:rFonts w:ascii="Book Antiqua" w:eastAsia="Times New Roman" w:hAnsi="Book Antiqua"/>
        </w:rPr>
        <w:t>B</w:t>
      </w:r>
      <w:r w:rsidRPr="00F444AA">
        <w:rPr>
          <w:rFonts w:ascii="Book Antiqua" w:eastAsia="Times New Roman" w:hAnsi="Book Antiqua"/>
        </w:rPr>
        <w:t xml:space="preserve">). Lipomas are typically non-malignant and only removed when they are symptomatic, or in rare instances when there might be suspicion for a liposarcoma. The fat content of lipomas enables these subepithelial lesions to be reliably identified by using computed tomography (CT) or by </w:t>
      </w:r>
      <w:r w:rsidR="0044419E" w:rsidRPr="00F444AA">
        <w:rPr>
          <w:rFonts w:ascii="Book Antiqua" w:eastAsia="Times New Roman" w:hAnsi="Book Antiqua"/>
        </w:rPr>
        <w:t>endoscopic ultrasonography (</w:t>
      </w:r>
      <w:r w:rsidRPr="00F444AA">
        <w:rPr>
          <w:rFonts w:ascii="Book Antiqua" w:eastAsia="Times New Roman" w:hAnsi="Book Antiqua"/>
        </w:rPr>
        <w:t>EUS</w:t>
      </w:r>
      <w:r w:rsidR="0044419E" w:rsidRPr="00F444AA">
        <w:rPr>
          <w:rFonts w:ascii="Book Antiqua" w:eastAsia="Times New Roman" w:hAnsi="Book Antiqua"/>
        </w:rPr>
        <w:t>)</w:t>
      </w:r>
      <w:r w:rsidR="007D0A9E" w:rsidRPr="00F444AA">
        <w:rPr>
          <w:rFonts w:ascii="Book Antiqua" w:eastAsia="Times New Roman" w:hAnsi="Book Antiqua"/>
        </w:rPr>
        <w:t xml:space="preserve"> (Figure 1</w:t>
      </w:r>
      <w:r w:rsidR="00BE0D44" w:rsidRPr="00F444AA">
        <w:rPr>
          <w:rFonts w:ascii="Book Antiqua" w:eastAsia="Times New Roman" w:hAnsi="Book Antiqua"/>
        </w:rPr>
        <w:t>C</w:t>
      </w:r>
      <w:r w:rsidR="007D0A9E" w:rsidRPr="00F444AA">
        <w:rPr>
          <w:rFonts w:ascii="Book Antiqua" w:eastAsia="Times New Roman" w:hAnsi="Book Antiqua"/>
        </w:rPr>
        <w:t>)</w:t>
      </w:r>
      <w:r w:rsidRPr="00F444AA">
        <w:rPr>
          <w:rFonts w:ascii="Book Antiqua" w:eastAsia="Times New Roman" w:hAnsi="Book Antiqua"/>
        </w:rPr>
        <w:t xml:space="preserve">. </w:t>
      </w:r>
      <w:r w:rsidR="00B360F8" w:rsidRPr="00F444AA">
        <w:rPr>
          <w:rFonts w:ascii="Book Antiqua" w:eastAsia="Times New Roman" w:hAnsi="Book Antiqua"/>
        </w:rPr>
        <w:t>If indicated, c</w:t>
      </w:r>
      <w:r w:rsidRPr="00F444AA">
        <w:rPr>
          <w:rFonts w:ascii="Book Antiqua" w:eastAsia="Times New Roman" w:hAnsi="Book Antiqua"/>
        </w:rPr>
        <w:t>onventional endoscopic removal is possible when the lipoma is small or pedunculated</w:t>
      </w:r>
      <w:r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&lt;EndNote&gt;&lt;Cite&gt;&lt;Author&gt;Tung&lt;/Author&gt;&lt;Year&gt;2001&lt;/Year&gt;&lt;RecNum&gt;23&lt;/RecNum&gt;&lt;DisplayText&gt;&lt;style face="superscript"&gt;[7]&lt;/style&gt;&lt;/DisplayText&gt;&lt;record&gt;&lt;rec-number&gt;23&lt;/rec-number&gt;&lt;foreign-keys&gt;&lt;key app="EN" db-id="e22fvdapb22r03ea9xrxxx0fxpd0sxpzdw25"&gt;23&lt;/key&gt;&lt;/foreign-keys&gt;&lt;ref-type name="Journal Article"&gt;17&lt;/ref-type&gt;&lt;contributors&gt;&lt;authors&gt;&lt;author&gt;Tung, C. F.&lt;/author&gt;&lt;author&gt;Chow, W. K.&lt;/author&gt;&lt;author&gt;Peng, Y. C.&lt;/author&gt;&lt;author&gt;Chen, G. H.&lt;/author&gt;&lt;author&gt;Yang, D. Y.&lt;/author&gt;&lt;author&gt;Kwan, P. C.&lt;/author&gt;&lt;/authors&gt;&lt;/contributors&gt;&lt;auth-address&gt;Department of Emergency Medicine, Division of Gastroenterology, Chung Shan Medical and Dental College, and Taichung Veterans General Hospital, Taichung, Taiwan, Republic of China.&lt;/auth-address&gt;&lt;titles&gt;&lt;title&gt;Bleeding duodenal lipoma successfully treated with endoscopic polypectomy&lt;/title&gt;&lt;secondary-title&gt;Gastrointest Endosc&lt;/secondary-title&gt;&lt;/titles&gt;&lt;periodical&gt;&lt;full-title&gt;Gastrointest Endosc&lt;/full-title&gt;&lt;abbr-1&gt;Gastrointestinal endoscopy&lt;/abbr-1&gt;&lt;/periodical&gt;&lt;pages&gt;116-7&lt;/pages&gt;&lt;volume&gt;54&lt;/volume&gt;&lt;number&gt;1&lt;/number&gt;&lt;keywords&gt;&lt;keyword&gt;Aged&lt;/keyword&gt;&lt;keyword&gt;Duodenal Neoplasms/pathology/*surgery&lt;/keyword&gt;&lt;keyword&gt;*Duodenoscopy&lt;/keyword&gt;&lt;keyword&gt;Gastrointestinal Hemorrhage/pathology/*surgery&lt;/keyword&gt;&lt;keyword&gt;Humans&lt;/keyword&gt;&lt;keyword&gt;Intestinal Mucosa/pathology/surgery&lt;/keyword&gt;&lt;keyword&gt;Intestinal Polyps/pathology/*surgery&lt;/keyword&gt;&lt;keyword&gt;Lipoma/pathology/*surgery&lt;/keyword&gt;&lt;keyword&gt;Male&lt;/keyword&gt;&lt;/keywords&gt;&lt;dates&gt;&lt;year&gt;2001&lt;/year&gt;&lt;pub-dates&gt;&lt;date&gt;Jul&lt;/date&gt;&lt;/pub-dates&gt;&lt;/dates&gt;&lt;isbn&gt;0016-5107 (Print)&amp;#xD;0016-5107 (Linking)&lt;/isbn&gt;&lt;accession-num&gt;11427861&lt;/accession-num&gt;&lt;urls&gt;&lt;related-urls&gt;&lt;url&gt;http://www.ncbi.nlm.nih.gov/pubmed/11427861&lt;/url&gt;&lt;/related-urls&gt;&lt;/urls&gt;&lt;electronic-resource-num&gt;10.1067/mge.2001.113916&lt;/electronic-resource-num&gt;&lt;/record&gt;&lt;/Cite&gt;&lt;/EndNote&gt;</w:instrText>
      </w:r>
      <w:r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[7]</w:t>
      </w:r>
      <w:r w:rsidRPr="00F444AA">
        <w:rPr>
          <w:rFonts w:ascii="Book Antiqua" w:eastAsia="Times New Roman" w:hAnsi="Book Antiqua"/>
        </w:rPr>
        <w:fldChar w:fldCharType="end"/>
      </w:r>
      <w:r w:rsidR="00BC7B6D" w:rsidRPr="00F444AA">
        <w:rPr>
          <w:rFonts w:ascii="Book Antiqua" w:eastAsia="Times New Roman" w:hAnsi="Book Antiqua"/>
        </w:rPr>
        <w:t xml:space="preserve">, </w:t>
      </w:r>
      <w:r w:rsidRPr="00F444AA">
        <w:rPr>
          <w:rFonts w:ascii="Book Antiqua" w:eastAsia="Times New Roman" w:hAnsi="Book Antiqua"/>
        </w:rPr>
        <w:t xml:space="preserve">and larger sessile lesions might be amenable to endoscopic mucosal resection (EMR) </w:t>
      </w:r>
      <w:r w:rsidR="00B360F8" w:rsidRPr="00F444AA">
        <w:rPr>
          <w:rFonts w:ascii="Book Antiqua" w:eastAsia="Times New Roman" w:hAnsi="Book Antiqua"/>
        </w:rPr>
        <w:t xml:space="preserve">or resection </w:t>
      </w:r>
      <w:r w:rsidR="00C17245" w:rsidRPr="00F444AA">
        <w:rPr>
          <w:rFonts w:ascii="Book Antiqua" w:eastAsia="Times New Roman" w:hAnsi="Book Antiqua"/>
        </w:rPr>
        <w:t>with the</w:t>
      </w:r>
      <w:r w:rsidR="005D575E" w:rsidRPr="00F444AA">
        <w:rPr>
          <w:rFonts w:ascii="Book Antiqua" w:eastAsia="Times New Roman" w:hAnsi="Book Antiqua"/>
        </w:rPr>
        <w:t xml:space="preserve"> assistance of</w:t>
      </w:r>
      <w:r w:rsidR="00B360F8" w:rsidRPr="00F444AA">
        <w:rPr>
          <w:rFonts w:ascii="Book Antiqua" w:eastAsia="Times New Roman" w:hAnsi="Book Antiqua"/>
        </w:rPr>
        <w:t xml:space="preserve"> an endoloop. While </w:t>
      </w:r>
      <w:r w:rsidRPr="00F444AA">
        <w:rPr>
          <w:rFonts w:ascii="Book Antiqua" w:eastAsia="Times New Roman" w:hAnsi="Book Antiqua"/>
        </w:rPr>
        <w:t>endoscopic submucosal dissection (ESD)</w:t>
      </w:r>
      <w:r w:rsidR="00B360F8" w:rsidRPr="00F444AA">
        <w:rPr>
          <w:rFonts w:ascii="Book Antiqua" w:eastAsia="Times New Roman" w:hAnsi="Book Antiqua"/>
        </w:rPr>
        <w:t xml:space="preserve"> has been described in the small bowel, this technique is rarely used in the duodenum given increased rates of complications. However, as most lipomas will not cause any symptoms, endoscopic or surgical resection is typically not required.</w:t>
      </w:r>
    </w:p>
    <w:p w:rsidR="00B360F8" w:rsidRPr="00F444AA" w:rsidRDefault="00B360F8" w:rsidP="002C5177">
      <w:pPr>
        <w:spacing w:line="360" w:lineRule="auto"/>
        <w:jc w:val="both"/>
        <w:rPr>
          <w:rFonts w:ascii="Book Antiqua" w:eastAsia="Times New Roman" w:hAnsi="Book Antiqua"/>
        </w:rPr>
      </w:pPr>
    </w:p>
    <w:p w:rsidR="00AF666B" w:rsidRPr="00F444AA" w:rsidRDefault="00AF666B" w:rsidP="002C5177">
      <w:pPr>
        <w:spacing w:line="360" w:lineRule="auto"/>
        <w:jc w:val="both"/>
        <w:rPr>
          <w:rFonts w:ascii="Book Antiqua" w:eastAsia="Times New Roman" w:hAnsi="Book Antiqua"/>
          <w:b/>
          <w:i/>
        </w:rPr>
      </w:pPr>
      <w:r w:rsidRPr="00F444AA">
        <w:rPr>
          <w:rFonts w:ascii="Book Antiqua" w:eastAsia="Times New Roman" w:hAnsi="Book Antiqua"/>
          <w:b/>
          <w:i/>
        </w:rPr>
        <w:t>Gastrointestinal stroma</w:t>
      </w:r>
      <w:r w:rsidR="00C56EEC" w:rsidRPr="00F444AA">
        <w:rPr>
          <w:rFonts w:ascii="Book Antiqua" w:eastAsia="Times New Roman" w:hAnsi="Book Antiqua"/>
          <w:b/>
          <w:i/>
        </w:rPr>
        <w:t>l</w:t>
      </w:r>
      <w:r w:rsidRPr="00F444AA">
        <w:rPr>
          <w:rFonts w:ascii="Book Antiqua" w:eastAsia="Times New Roman" w:hAnsi="Book Antiqua"/>
          <w:b/>
          <w:i/>
        </w:rPr>
        <w:t xml:space="preserve"> tumor</w:t>
      </w:r>
    </w:p>
    <w:p w:rsidR="00743E7C" w:rsidRPr="00F444AA" w:rsidRDefault="00AF666B" w:rsidP="002C5177">
      <w:pPr>
        <w:spacing w:line="360" w:lineRule="auto"/>
        <w:jc w:val="both"/>
        <w:rPr>
          <w:rFonts w:ascii="Book Antiqua" w:eastAsia="Times New Roman" w:hAnsi="Book Antiqua"/>
        </w:rPr>
      </w:pPr>
      <w:r w:rsidRPr="00F444AA">
        <w:rPr>
          <w:rFonts w:ascii="Book Antiqua" w:eastAsia="Times New Roman" w:hAnsi="Book Antiqua"/>
        </w:rPr>
        <w:t>Gastrointestinal stromal tumors (GISTs) are</w:t>
      </w:r>
      <w:r w:rsidR="00FB2C17" w:rsidRPr="00F444AA">
        <w:rPr>
          <w:rFonts w:ascii="Book Antiqua" w:eastAsia="Times New Roman" w:hAnsi="Book Antiqua"/>
        </w:rPr>
        <w:t xml:space="preserve"> the most common mesenchymal tumor of the </w:t>
      </w:r>
      <w:r w:rsidR="00FA375F" w:rsidRPr="00F444AA">
        <w:rPr>
          <w:rFonts w:ascii="Book Antiqua" w:eastAsia="Times New Roman" w:hAnsi="Book Antiqua"/>
        </w:rPr>
        <w:t>gastrointestinal (</w:t>
      </w:r>
      <w:r w:rsidR="00FB2C17" w:rsidRPr="00F444AA">
        <w:rPr>
          <w:rFonts w:ascii="Book Antiqua" w:eastAsia="Times New Roman" w:hAnsi="Book Antiqua"/>
        </w:rPr>
        <w:t>GI</w:t>
      </w:r>
      <w:r w:rsidR="00FA375F" w:rsidRPr="00F444AA">
        <w:rPr>
          <w:rFonts w:ascii="Book Antiqua" w:eastAsia="Times New Roman" w:hAnsi="Book Antiqua"/>
        </w:rPr>
        <w:t>)</w:t>
      </w:r>
      <w:r w:rsidR="00FB2C17" w:rsidRPr="00F444AA">
        <w:rPr>
          <w:rFonts w:ascii="Book Antiqua" w:eastAsia="Times New Roman" w:hAnsi="Book Antiqua"/>
        </w:rPr>
        <w:t xml:space="preserve"> tract with the potential for malignant transformation</w:t>
      </w:r>
      <w:r w:rsidR="00FB2C17" w:rsidRPr="00F444AA">
        <w:rPr>
          <w:rFonts w:ascii="Book Antiqua" w:eastAsia="Times New Roman" w:hAnsi="Book Antiqua"/>
        </w:rPr>
        <w:fldChar w:fldCharType="begin">
          <w:fldData xml:space="preserve">PEVuZE5vdGU+PENpdGU+PEF1dGhvcj5IZTwvQXV0aG9yPjxZZWFyPjIwMTM8L1llYXI+PFJlY051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cGF0b2xvZ3k8L2FiYnItMT48L2FsdC1wZXJpb2RpY2FsPjxwYWdlcz4yNjItNzwvcGFnZXM+PHZv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PEVuZE5vdGU+PENpdGU+PEF1dGhvcj5IZTwvQXV0aG9yPjxZZWFyPjIwMTM8L1llYXI+PFJlY051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cGF0b2xvZ3k8L2FiYnItMT48L2FsdC1wZXJpb2RpY2FsPjxwYWdlcz4yNjItNzwvcGFnZXM+PHZv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FB2C17" w:rsidRPr="00F444AA">
        <w:rPr>
          <w:rFonts w:ascii="Book Antiqua" w:eastAsia="Times New Roman" w:hAnsi="Book Antiqua"/>
        </w:rPr>
      </w:r>
      <w:r w:rsidR="00FB2C17"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[8]</w:t>
      </w:r>
      <w:r w:rsidR="00FB2C17" w:rsidRPr="00F444AA">
        <w:rPr>
          <w:rFonts w:ascii="Book Antiqua" w:eastAsia="Times New Roman" w:hAnsi="Book Antiqua"/>
        </w:rPr>
        <w:fldChar w:fldCharType="end"/>
      </w:r>
      <w:r w:rsidR="00D0519E" w:rsidRPr="00F444AA">
        <w:rPr>
          <w:rFonts w:ascii="Book Antiqua" w:eastAsia="Times New Roman" w:hAnsi="Book Antiqua"/>
        </w:rPr>
        <w:t xml:space="preserve"> (Figure 2</w:t>
      </w:r>
      <w:r w:rsidR="00BE0D44" w:rsidRPr="00F444AA">
        <w:rPr>
          <w:rFonts w:ascii="Book Antiqua" w:eastAsia="Times New Roman" w:hAnsi="Book Antiqua"/>
        </w:rPr>
        <w:t>A</w:t>
      </w:r>
      <w:r w:rsidR="00D0519E" w:rsidRPr="00F444AA">
        <w:rPr>
          <w:rFonts w:ascii="Book Antiqua" w:eastAsia="Times New Roman" w:hAnsi="Book Antiqua"/>
        </w:rPr>
        <w:t>)</w:t>
      </w:r>
      <w:r w:rsidR="00FB2C17" w:rsidRPr="00F444AA">
        <w:rPr>
          <w:rFonts w:ascii="Book Antiqua" w:eastAsia="Times New Roman" w:hAnsi="Book Antiqua"/>
        </w:rPr>
        <w:t>. GISTs are believed to originate from interstitial cells of Cajal</w:t>
      </w:r>
      <w:r w:rsidR="00FB2C17" w:rsidRPr="00F444AA">
        <w:rPr>
          <w:rFonts w:ascii="Book Antiqua" w:eastAsia="Times New Roman" w:hAnsi="Book Antiqua"/>
        </w:rPr>
        <w:fldChar w:fldCharType="begin">
          <w:fldData xml:space="preserve">PEVuZE5vdGU+PENpdGU+PEF1dGhvcj5IZTwvQXV0aG9yPjxZZWFyPjIwMTM8L1llYXI+PFJlY051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cGF0b2xvZ3k8L2FiYnItMT48L2FsdC1wZXJpb2RpY2FsPjxwYWdlcz4yNjItNzwvcGFnZXM+PHZv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PEVuZE5vdGU+PENpdGU+PEF1dGhvcj5IZTwvQXV0aG9yPjxZZWFyPjIwMTM8L1llYXI+PFJlY051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cGF0b2xvZ3k8L2FiYnItMT48L2FsdC1wZXJpb2RpY2FsPjxwYWdlcz4yNjItNzwvcGFnZXM+PHZv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FB2C17" w:rsidRPr="00F444AA">
        <w:rPr>
          <w:rFonts w:ascii="Book Antiqua" w:eastAsia="Times New Roman" w:hAnsi="Book Antiqua"/>
        </w:rPr>
      </w:r>
      <w:r w:rsidR="00FB2C17"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[8]</w:t>
      </w:r>
      <w:r w:rsidR="00FB2C17" w:rsidRPr="00F444AA">
        <w:rPr>
          <w:rFonts w:ascii="Book Antiqua" w:eastAsia="Times New Roman" w:hAnsi="Book Antiqua"/>
        </w:rPr>
        <w:fldChar w:fldCharType="end"/>
      </w:r>
      <w:r w:rsidR="00FB2C17" w:rsidRPr="00F444AA">
        <w:rPr>
          <w:rFonts w:ascii="Book Antiqua" w:eastAsia="Times New Roman" w:hAnsi="Book Antiqua"/>
        </w:rPr>
        <w:t xml:space="preserve">, and these </w:t>
      </w:r>
      <w:r w:rsidRPr="00F444AA">
        <w:rPr>
          <w:rFonts w:ascii="Book Antiqua" w:eastAsia="Times New Roman" w:hAnsi="Book Antiqua"/>
        </w:rPr>
        <w:t>submucosal</w:t>
      </w:r>
      <w:r w:rsidR="00381F2A" w:rsidRPr="00F444AA">
        <w:rPr>
          <w:rFonts w:ascii="Book Antiqua" w:eastAsia="Times New Roman" w:hAnsi="Book Antiqua"/>
        </w:rPr>
        <w:t>, or better termed</w:t>
      </w:r>
      <w:r w:rsidR="00BE0D44" w:rsidRPr="00F444AA">
        <w:rPr>
          <w:rFonts w:ascii="Book Antiqua" w:hAnsi="Book Antiqua" w:hint="eastAsia"/>
          <w:lang w:eastAsia="zh-CN"/>
        </w:rPr>
        <w:t>-</w:t>
      </w:r>
      <w:r w:rsidR="00381F2A" w:rsidRPr="00F444AA">
        <w:rPr>
          <w:rFonts w:ascii="Book Antiqua" w:eastAsia="Times New Roman" w:hAnsi="Book Antiqua"/>
        </w:rPr>
        <w:t>subepithelial</w:t>
      </w:r>
      <w:r w:rsidR="00BE0D44" w:rsidRPr="00F444AA">
        <w:rPr>
          <w:rFonts w:ascii="Book Antiqua" w:hAnsi="Book Antiqua" w:hint="eastAsia"/>
          <w:lang w:eastAsia="zh-CN"/>
        </w:rPr>
        <w:t>-</w:t>
      </w:r>
      <w:r w:rsidR="00381F2A" w:rsidRPr="00F444AA">
        <w:rPr>
          <w:rFonts w:ascii="Book Antiqua" w:eastAsia="Times New Roman" w:hAnsi="Book Antiqua"/>
        </w:rPr>
        <w:t>lesion</w:t>
      </w:r>
      <w:r w:rsidR="00FB2C17" w:rsidRPr="00F444AA">
        <w:rPr>
          <w:rFonts w:ascii="Book Antiqua" w:eastAsia="Times New Roman" w:hAnsi="Book Antiqua"/>
        </w:rPr>
        <w:t>s</w:t>
      </w:r>
      <w:r w:rsidRPr="00F444AA">
        <w:rPr>
          <w:rFonts w:ascii="Book Antiqua" w:eastAsia="Times New Roman" w:hAnsi="Book Antiqua"/>
        </w:rPr>
        <w:t xml:space="preserve"> </w:t>
      </w:r>
      <w:r w:rsidR="00FB2C17" w:rsidRPr="00F444AA">
        <w:rPr>
          <w:rFonts w:ascii="Book Antiqua" w:eastAsia="Times New Roman" w:hAnsi="Book Antiqua"/>
        </w:rPr>
        <w:t>typically arise from the muscularis propria (</w:t>
      </w:r>
      <w:r w:rsidR="00FA375F" w:rsidRPr="00F444AA">
        <w:rPr>
          <w:rFonts w:ascii="Book Antiqua" w:eastAsia="Times New Roman" w:hAnsi="Book Antiqua"/>
        </w:rPr>
        <w:t xml:space="preserve">MP, the </w:t>
      </w:r>
      <w:r w:rsidR="00FB2C17" w:rsidRPr="00F444AA">
        <w:rPr>
          <w:rFonts w:ascii="Book Antiqua" w:eastAsia="Times New Roman" w:hAnsi="Book Antiqua"/>
        </w:rPr>
        <w:t>deep muscle layer of the GI tract</w:t>
      </w:r>
      <w:r w:rsidR="00490613" w:rsidRPr="00F444AA">
        <w:rPr>
          <w:rFonts w:ascii="Book Antiqua" w:eastAsia="Times New Roman" w:hAnsi="Book Antiqua"/>
        </w:rPr>
        <w:t>; layer 4 on EUS</w:t>
      </w:r>
      <w:r w:rsidR="00FB2C17" w:rsidRPr="00F444AA">
        <w:rPr>
          <w:rFonts w:ascii="Book Antiqua" w:eastAsia="Times New Roman" w:hAnsi="Book Antiqua"/>
        </w:rPr>
        <w:t xml:space="preserve">) and </w:t>
      </w:r>
      <w:r w:rsidRPr="00F444AA">
        <w:rPr>
          <w:rFonts w:ascii="Book Antiqua" w:eastAsia="Times New Roman" w:hAnsi="Book Antiqua"/>
        </w:rPr>
        <w:t xml:space="preserve">cannot be </w:t>
      </w:r>
      <w:r w:rsidR="00381F2A" w:rsidRPr="00F444AA">
        <w:rPr>
          <w:rFonts w:ascii="Book Antiqua" w:eastAsia="Times New Roman" w:hAnsi="Book Antiqua"/>
        </w:rPr>
        <w:t xml:space="preserve">distinguished from benign leiomyomas </w:t>
      </w:r>
      <w:r w:rsidRPr="00F444AA">
        <w:rPr>
          <w:rFonts w:ascii="Book Antiqua" w:eastAsia="Times New Roman" w:hAnsi="Book Antiqua"/>
        </w:rPr>
        <w:t>by endoscopy</w:t>
      </w:r>
      <w:r w:rsidR="00381F2A" w:rsidRPr="00F444AA">
        <w:rPr>
          <w:rFonts w:ascii="Book Antiqua" w:eastAsia="Times New Roman" w:hAnsi="Book Antiqua"/>
        </w:rPr>
        <w:t>, even with routine mucosal biopsies</w:t>
      </w:r>
      <w:r w:rsidR="00D0519E" w:rsidRPr="00F444AA">
        <w:rPr>
          <w:rFonts w:ascii="Book Antiqua" w:eastAsia="Times New Roman" w:hAnsi="Book Antiqua"/>
        </w:rPr>
        <w:t xml:space="preserve"> or with EUS alone</w:t>
      </w:r>
      <w:r w:rsidR="0003166B" w:rsidRPr="00F444AA">
        <w:rPr>
          <w:rFonts w:ascii="Book Antiqua" w:eastAsia="Times New Roman" w:hAnsi="Book Antiqua"/>
        </w:rPr>
        <w:t xml:space="preserve"> (Figure 2</w:t>
      </w:r>
      <w:r w:rsidR="00BE0D44" w:rsidRPr="00F444AA">
        <w:rPr>
          <w:rFonts w:ascii="Book Antiqua" w:eastAsia="Times New Roman" w:hAnsi="Book Antiqua"/>
        </w:rPr>
        <w:t>B</w:t>
      </w:r>
      <w:r w:rsidR="0003166B" w:rsidRPr="00F444AA">
        <w:rPr>
          <w:rFonts w:ascii="Book Antiqua" w:eastAsia="Times New Roman" w:hAnsi="Book Antiqua"/>
        </w:rPr>
        <w:t>)</w:t>
      </w:r>
      <w:r w:rsidR="00381F2A" w:rsidRPr="00F444AA">
        <w:rPr>
          <w:rFonts w:ascii="Book Antiqua" w:eastAsia="Times New Roman" w:hAnsi="Book Antiqua"/>
        </w:rPr>
        <w:t xml:space="preserve">. </w:t>
      </w:r>
      <w:r w:rsidRPr="00F444AA">
        <w:rPr>
          <w:rFonts w:ascii="Book Antiqua" w:eastAsia="Times New Roman" w:hAnsi="Book Antiqua"/>
        </w:rPr>
        <w:t>EUS with fine needle aspiration</w:t>
      </w:r>
      <w:r w:rsidR="001A7886" w:rsidRPr="00F444AA">
        <w:rPr>
          <w:rFonts w:ascii="Book Antiqua" w:eastAsia="Times New Roman" w:hAnsi="Book Antiqua"/>
        </w:rPr>
        <w:t xml:space="preserve"> (FNA)</w:t>
      </w:r>
      <w:r w:rsidRPr="00F444AA">
        <w:rPr>
          <w:rFonts w:ascii="Book Antiqua" w:eastAsia="Times New Roman" w:hAnsi="Book Antiqua"/>
        </w:rPr>
        <w:t xml:space="preserve"> </w:t>
      </w:r>
      <w:r w:rsidR="00381F2A" w:rsidRPr="00F444AA">
        <w:rPr>
          <w:rFonts w:ascii="Book Antiqua" w:eastAsia="Times New Roman" w:hAnsi="Book Antiqua"/>
        </w:rPr>
        <w:t xml:space="preserve">is required </w:t>
      </w:r>
      <w:r w:rsidRPr="00F444AA">
        <w:rPr>
          <w:rFonts w:ascii="Book Antiqua" w:eastAsia="Times New Roman" w:hAnsi="Book Antiqua"/>
        </w:rPr>
        <w:t>for definitive diagnosis</w:t>
      </w:r>
      <w:r w:rsidR="00FB2C17" w:rsidRPr="00F444AA">
        <w:rPr>
          <w:rFonts w:ascii="Book Antiqua" w:eastAsia="Times New Roman" w:hAnsi="Book Antiqua"/>
        </w:rPr>
        <w:t xml:space="preserve"> of a GIST</w:t>
      </w:r>
      <w:r w:rsidR="0003166B" w:rsidRPr="00F444AA">
        <w:rPr>
          <w:rFonts w:ascii="Book Antiqua" w:eastAsia="Times New Roman" w:hAnsi="Book Antiqua"/>
        </w:rPr>
        <w:t xml:space="preserve"> (Figure 2</w:t>
      </w:r>
      <w:r w:rsidR="00BE0D44" w:rsidRPr="00F444AA">
        <w:rPr>
          <w:rFonts w:ascii="Book Antiqua" w:eastAsia="Times New Roman" w:hAnsi="Book Antiqua"/>
        </w:rPr>
        <w:t>C</w:t>
      </w:r>
      <w:r w:rsidR="0003166B" w:rsidRPr="00F444AA">
        <w:rPr>
          <w:rFonts w:ascii="Book Antiqua" w:eastAsia="Times New Roman" w:hAnsi="Book Antiqua"/>
        </w:rPr>
        <w:t>)</w:t>
      </w:r>
      <w:r w:rsidRPr="00F444AA">
        <w:rPr>
          <w:rFonts w:ascii="Book Antiqua" w:eastAsia="Times New Roman" w:hAnsi="Book Antiqua"/>
        </w:rPr>
        <w:t xml:space="preserve">. </w:t>
      </w:r>
      <w:r w:rsidR="00743E7C" w:rsidRPr="00F444AA">
        <w:rPr>
          <w:rFonts w:ascii="Book Antiqua" w:eastAsia="Times New Roman" w:hAnsi="Book Antiqua"/>
        </w:rPr>
        <w:t xml:space="preserve">While duodenal GISTs are less common than gastric GISTs, they more often </w:t>
      </w:r>
      <w:r w:rsidR="00B726EF" w:rsidRPr="00F444AA">
        <w:rPr>
          <w:rFonts w:ascii="Book Antiqua" w:eastAsia="Times New Roman" w:hAnsi="Book Antiqua"/>
        </w:rPr>
        <w:t>produce symptoms in patients</w:t>
      </w:r>
      <w:r w:rsidR="00743E7C"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&lt;EndNote&gt;&lt;Cite&gt;&lt;Author&gt;Miki&lt;/Author&gt;&lt;Year&gt;2010&lt;/Year&gt;&lt;RecNum&gt;20&lt;/RecNum&gt;&lt;DisplayText&gt;&lt;style face="superscript"&gt;[9]&lt;/style&gt;&lt;/DisplayText&gt;&lt;record&gt;&lt;rec-number&gt;20&lt;/rec-number&gt;&lt;foreign-keys&gt;&lt;key app="EN" db-id="e22fvdapb22r03ea9xrxxx0fxpd0sxpzdw25"&gt;20&lt;/key&gt;&lt;/foreign-keys&gt;&lt;ref-type name="Journal Article"&gt;17&lt;/ref-type&gt;&lt;contributors&gt;&lt;authors&gt;&lt;author&gt;Miki, Y.&lt;/author&gt;&lt;author&gt;Kurokawa, Y.&lt;/author&gt;&lt;author&gt;Hirao, M.&lt;/author&gt;&lt;author&gt;Fujitani, K.&lt;/author&gt;&lt;author&gt;Iwasa, Y.&lt;/author&gt;&lt;author&gt;Mano, M.&lt;/author&gt;&lt;author&gt;Nakamori, S.&lt;/author&gt;&lt;author&gt;Tsujinaka, T.&lt;/author&gt;&lt;/authors&gt;&lt;/contributors&gt;&lt;auth-address&gt;Department of Surgery, Osaka National Hospital, Osaka, Japan.&lt;/auth-address&gt;&lt;titles&gt;&lt;title&gt;Survival analysis of patients with duodenal gastrointestinal stromal tumors&lt;/title&gt;&lt;secondary-title&gt;J Clin Gastroenterol&lt;/secondary-title&gt;&lt;/titles&gt;&lt;pages&gt;97-101&lt;/pages&gt;&lt;volume&gt;44&lt;/volume&gt;&lt;number&gt;2&lt;/number&gt;&lt;keywords&gt;&lt;keyword&gt;Adult&lt;/keyword&gt;&lt;keyword&gt;Aged&lt;/keyword&gt;&lt;keyword&gt;Aged, 80 and over&lt;/keyword&gt;&lt;keyword&gt;Disease-Free Survival&lt;/keyword&gt;&lt;keyword&gt;Duodenal Neoplasms/*mortality/pathology&lt;/keyword&gt;&lt;keyword&gt;Female&lt;/keyword&gt;&lt;keyword&gt;Gastrointestinal Stromal Tumors/*mortality/pathology&lt;/keyword&gt;&lt;keyword&gt;Humans&lt;/keyword&gt;&lt;keyword&gt;Male&lt;/keyword&gt;&lt;keyword&gt;Middle Aged&lt;/keyword&gt;&lt;keyword&gt;Mitotic Index&lt;/keyword&gt;&lt;keyword&gt;Multivariate Analysis&lt;/keyword&gt;&lt;keyword&gt;Neoplasm Recurrence, Local&lt;/keyword&gt;&lt;keyword&gt;Proportional Hazards Models&lt;/keyword&gt;&lt;keyword&gt;Retrospective Studies&lt;/keyword&gt;&lt;keyword&gt;Risk Factors&lt;/keyword&gt;&lt;keyword&gt;Survival Analysis&lt;/keyword&gt;&lt;/keywords&gt;&lt;dates&gt;&lt;year&gt;2010&lt;/year&gt;&lt;pub-dates&gt;&lt;date&gt;Feb&lt;/date&gt;&lt;/pub-dates&gt;&lt;/dates&gt;&lt;isbn&gt;1539-2031 (Electronic)&amp;#xD;0192-0790 (Linking)&lt;/isbn&gt;&lt;accession-num&gt;19809358&lt;/accession-num&gt;&lt;urls&gt;&lt;related-urls&gt;&lt;url&gt;http://www.ncbi.nlm.nih.gov/pubmed/19809358&lt;/url&gt;&lt;/related-urls&gt;&lt;/urls&gt;&lt;electronic-resource-num&gt;10.1097/MCG.0b013e3181b8e754&lt;/electronic-resource-num&gt;&lt;/record&gt;&lt;/Cite&gt;&lt;/EndNote&gt;</w:instrText>
      </w:r>
      <w:r w:rsidR="00743E7C"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[9]</w:t>
      </w:r>
      <w:r w:rsidR="00743E7C" w:rsidRPr="00F444AA">
        <w:rPr>
          <w:rFonts w:ascii="Book Antiqua" w:eastAsia="Times New Roman" w:hAnsi="Book Antiqua"/>
        </w:rPr>
        <w:fldChar w:fldCharType="end"/>
      </w:r>
      <w:r w:rsidR="00D25E16" w:rsidRPr="00F444AA">
        <w:rPr>
          <w:rFonts w:ascii="Book Antiqua" w:eastAsia="Times New Roman" w:hAnsi="Book Antiqua"/>
        </w:rPr>
        <w:t>.</w:t>
      </w:r>
    </w:p>
    <w:p w:rsidR="00FB2C17" w:rsidRPr="00F444AA" w:rsidRDefault="00FB2C17"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Historically, </w:t>
      </w:r>
      <w:r w:rsidR="00AF666B" w:rsidRPr="00F444AA">
        <w:rPr>
          <w:rFonts w:ascii="Book Antiqua" w:eastAsia="Times New Roman" w:hAnsi="Book Antiqua"/>
        </w:rPr>
        <w:t>the only role for endoscopy in the management of</w:t>
      </w:r>
      <w:r w:rsidRPr="00F444AA">
        <w:rPr>
          <w:rFonts w:ascii="Book Antiqua" w:eastAsia="Times New Roman" w:hAnsi="Book Antiqua"/>
        </w:rPr>
        <w:t xml:space="preserve"> </w:t>
      </w:r>
      <w:r w:rsidR="00AF666B" w:rsidRPr="00F444AA">
        <w:rPr>
          <w:rFonts w:ascii="Book Antiqua" w:eastAsia="Times New Roman" w:hAnsi="Book Antiqua"/>
        </w:rPr>
        <w:t>GISTs</w:t>
      </w:r>
      <w:r w:rsidRPr="00F444AA">
        <w:rPr>
          <w:rFonts w:ascii="Book Antiqua" w:eastAsia="Times New Roman" w:hAnsi="Book Antiqua"/>
        </w:rPr>
        <w:t>, including those of the duodenum, was</w:t>
      </w:r>
      <w:r w:rsidR="00AF666B" w:rsidRPr="00F444AA">
        <w:rPr>
          <w:rFonts w:ascii="Book Antiqua" w:eastAsia="Times New Roman" w:hAnsi="Book Antiqua"/>
        </w:rPr>
        <w:t xml:space="preserve"> </w:t>
      </w:r>
      <w:r w:rsidRPr="00F444AA">
        <w:rPr>
          <w:rFonts w:ascii="Book Antiqua" w:eastAsia="Times New Roman" w:hAnsi="Book Antiqua"/>
        </w:rPr>
        <w:t xml:space="preserve">purely </w:t>
      </w:r>
      <w:r w:rsidR="00AF666B" w:rsidRPr="00F444AA">
        <w:rPr>
          <w:rFonts w:ascii="Book Antiqua" w:eastAsia="Times New Roman" w:hAnsi="Book Antiqua"/>
        </w:rPr>
        <w:t>diagnos</w:t>
      </w:r>
      <w:r w:rsidRPr="00F444AA">
        <w:rPr>
          <w:rFonts w:ascii="Book Antiqua" w:eastAsia="Times New Roman" w:hAnsi="Book Antiqua"/>
        </w:rPr>
        <w:t xml:space="preserve">tic, and </w:t>
      </w:r>
      <w:r w:rsidR="00AF666B" w:rsidRPr="00F444AA">
        <w:rPr>
          <w:rFonts w:ascii="Book Antiqua" w:eastAsia="Times New Roman" w:hAnsi="Book Antiqua"/>
        </w:rPr>
        <w:t>GISTs that</w:t>
      </w:r>
      <w:r w:rsidRPr="00F444AA">
        <w:rPr>
          <w:rFonts w:ascii="Book Antiqua" w:eastAsia="Times New Roman" w:hAnsi="Book Antiqua"/>
        </w:rPr>
        <w:t xml:space="preserve"> grew or had high mitotic indices </w:t>
      </w:r>
      <w:r w:rsidR="00D25E16" w:rsidRPr="00F444AA">
        <w:rPr>
          <w:rFonts w:ascii="Book Antiqua" w:eastAsia="Times New Roman" w:hAnsi="Book Antiqua"/>
        </w:rPr>
        <w:t xml:space="preserve">on sampling by EUS with FNA </w:t>
      </w:r>
      <w:r w:rsidRPr="00F444AA">
        <w:rPr>
          <w:rFonts w:ascii="Book Antiqua" w:eastAsia="Times New Roman" w:hAnsi="Book Antiqua"/>
        </w:rPr>
        <w:t>were removed by surgical excision. However, with the advent of ESD and by using techniques derived from per-</w:t>
      </w:r>
      <w:r w:rsidR="00743E7C" w:rsidRPr="00F444AA">
        <w:rPr>
          <w:rFonts w:ascii="Book Antiqua" w:eastAsia="Times New Roman" w:hAnsi="Book Antiqua"/>
        </w:rPr>
        <w:t>oral endoscopic myotomy (POEM),</w:t>
      </w:r>
      <w:r w:rsidR="003D0B89" w:rsidRPr="00F444AA">
        <w:rPr>
          <w:rFonts w:ascii="Book Antiqua" w:eastAsia="Times New Roman" w:hAnsi="Book Antiqua"/>
        </w:rPr>
        <w:t xml:space="preserve"> GISTs that arise from the esophagus and stomach</w:t>
      </w:r>
      <w:r w:rsidRPr="00F444AA">
        <w:rPr>
          <w:rFonts w:ascii="Book Antiqua" w:eastAsia="Times New Roman" w:hAnsi="Book Antiqua"/>
        </w:rPr>
        <w:t xml:space="preserve"> can now be removed endoscopically in specialized centers</w:t>
      </w:r>
      <w:r w:rsidRPr="00F444AA">
        <w:rPr>
          <w:rFonts w:ascii="Book Antiqua" w:eastAsia="Times New Roman" w:hAnsi="Book Antiqua"/>
        </w:rPr>
        <w:fldChar w:fldCharType="begin">
          <w:fldData xml:space="preserve">PEVuZE5vdGU+PENpdGU+PEF1dGhvcj5IZTwvQXV0aG9yPjxZZWFyPjIwMTM8L1llYXI+PFJlY051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cGF0b2xvZ3k8L2FiYnItMT48L2FsdC1wZXJpb2RpY2FsPjxwYWdlcz4yNjItNzwvcGFnZXM+PHZv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PEVuZE5vdGU+PENpdGU+PEF1dGhvcj5IZTwvQXV0aG9yPjxZZWFyPjIwMTM8L1llYXI+PFJlY051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cGF0b2xvZ3k8L2FiYnItMT48L2FsdC1wZXJpb2RpY2FsPjxwYWdlcz4yNjItNzwvcGFnZXM+PHZv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[8]</w:t>
      </w:r>
      <w:r w:rsidRPr="00F444AA">
        <w:rPr>
          <w:rFonts w:ascii="Book Antiqua" w:eastAsia="Times New Roman" w:hAnsi="Book Antiqua"/>
        </w:rPr>
        <w:fldChar w:fldCharType="end"/>
      </w:r>
      <w:r w:rsidRPr="00F444AA">
        <w:rPr>
          <w:rFonts w:ascii="Book Antiqua" w:eastAsia="Times New Roman" w:hAnsi="Book Antiqua"/>
        </w:rPr>
        <w:t>.</w:t>
      </w:r>
      <w:r w:rsidR="003D0B89" w:rsidRPr="00F444AA">
        <w:rPr>
          <w:rFonts w:ascii="Book Antiqua" w:eastAsia="Times New Roman" w:hAnsi="Book Antiqua"/>
        </w:rPr>
        <w:t xml:space="preserve"> However, the submucosal tunneling endoscopic resection (STER)</w:t>
      </w:r>
      <w:r w:rsidR="003D0B89"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&lt;EndNote&gt;&lt;Cite&gt;&lt;Author&gt;Ye&lt;/Author&gt;&lt;Year&gt;2014&lt;/Year&gt;&lt;RecNum&gt;52&lt;/RecNum&gt;&lt;DisplayText&gt;&lt;style face="superscript"&gt;[10]&lt;/style&gt;&lt;/DisplayText&gt;&lt;record&gt;&lt;rec-number&gt;52&lt;/rec-number&gt;&lt;foreign-keys&gt;&lt;key app="EN" db-id="e22fvdapb22r03ea9xrxxx0fxpd0sxpzdw25"&gt;52&lt;/key&gt;&lt;/foreign-keys&gt;&lt;ref-type name="Journal Article"&gt;17&lt;/ref-type&gt;&lt;contributors&gt;&lt;authors&gt;&lt;author&gt;Ye, L. P.&lt;/author&gt;&lt;author&gt;Zhang, Y.&lt;/author&gt;&lt;author&gt;Mao, X. L.&lt;/author&gt;&lt;author&gt;Zhu, L. H.&lt;/author&gt;&lt;author&gt;Zhou, X.&lt;/author&gt;&lt;author&gt;Chen, J. Y.&lt;/author&gt;&lt;/authors&gt;&lt;/contributors&gt;&lt;auth-address&gt;Department of Gastroenterology, Taizhou Hospital of Zhejiang Province, Wenzhou Medical College, 150 Ximen Street, Linhai, 317000, Zhejiang, People&amp;apos;s Republic of China.&lt;/auth-address&gt;&lt;titles&gt;&lt;title&gt;Submucosal tunneling endoscopic resection for small upper gastrointestinal subepithelial tumors originating from the muscularis propria layer&lt;/title&gt;&lt;secondary-title&gt;Surg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524-30&lt;/pages&gt;&lt;volume&gt;28&lt;/volume&gt;&lt;number&gt;2&lt;/number&gt;&lt;edition&gt;2013/09/10&lt;/edition&gt;&lt;dates&gt;&lt;year&gt;2014&lt;/year&gt;&lt;pub-dates&gt;&lt;date&gt;Feb&lt;/date&gt;&lt;/pub-dates&gt;&lt;/dates&gt;&lt;isbn&gt;1432-2218 (Electronic)&amp;#xD;0930-2794 (Linking)&lt;/isbn&gt;&lt;accession-num&gt;24013472&lt;/accession-num&gt;&lt;urls&gt;&lt;related-urls&gt;&lt;url&gt;http://www.ncbi.nlm.nih.gov/pubmed/24013472&lt;/url&gt;&lt;/related-urls&gt;&lt;/urls&gt;&lt;electronic-resource-num&gt;10.1007/s00464-013-3197-8&lt;/electronic-resource-num&gt;&lt;language&gt;eng&lt;/language&gt;&lt;/record&gt;&lt;/Cite&gt;&lt;/EndNote&gt;</w:instrText>
      </w:r>
      <w:r w:rsidR="003D0B89"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[10]</w:t>
      </w:r>
      <w:r w:rsidR="003D0B89" w:rsidRPr="00F444AA">
        <w:rPr>
          <w:rFonts w:ascii="Book Antiqua" w:eastAsia="Times New Roman" w:hAnsi="Book Antiqua"/>
        </w:rPr>
        <w:fldChar w:fldCharType="end"/>
      </w:r>
      <w:r w:rsidR="003D0B89" w:rsidRPr="00F444AA">
        <w:rPr>
          <w:rFonts w:ascii="Book Antiqua" w:eastAsia="Times New Roman" w:hAnsi="Book Antiqua"/>
        </w:rPr>
        <w:t xml:space="preserve"> and ESD</w:t>
      </w:r>
      <w:r w:rsidR="003D0B89" w:rsidRPr="00F444AA">
        <w:rPr>
          <w:rFonts w:ascii="Book Antiqua" w:eastAsia="Times New Roman" w:hAnsi="Book Antiqua"/>
        </w:rPr>
        <w:fldChar w:fldCharType="begin">
          <w:fldData xml:space="preserve">PEVuZE5vdGU+PENpdGU+PEF1dGhvcj5IZTwvQXV0aG9yPjxZZWFyPjIwMTM8L1llYXI+PFJlY051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cGF0b2xvZ3k8L2FiYnItMT48L2FsdC1wZXJpb2RpY2FsPjxwYWdlcz4yNjItNzwvcGFnZXM+PHZv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PEVuZE5vdGU+PENpdGU+PEF1dGhvcj5IZTwvQXV0aG9yPjxZZWFyPjIwMTM8L1llYXI+PFJlY051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cGF0b2xvZ3k8L2FiYnItMT48L2FsdC1wZXJpb2RpY2FsPjxwYWdlcz4yNjItNzwvcGFnZXM+PHZv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3D0B89" w:rsidRPr="00F444AA">
        <w:rPr>
          <w:rFonts w:ascii="Book Antiqua" w:eastAsia="Times New Roman" w:hAnsi="Book Antiqua"/>
        </w:rPr>
      </w:r>
      <w:r w:rsidR="003D0B89"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[8]</w:t>
      </w:r>
      <w:r w:rsidR="003D0B89" w:rsidRPr="00F444AA">
        <w:rPr>
          <w:rFonts w:ascii="Book Antiqua" w:eastAsia="Times New Roman" w:hAnsi="Book Antiqua"/>
        </w:rPr>
        <w:fldChar w:fldCharType="end"/>
      </w:r>
      <w:r w:rsidR="003D0B89" w:rsidRPr="00F444AA">
        <w:rPr>
          <w:rFonts w:ascii="Book Antiqua" w:eastAsia="Times New Roman" w:hAnsi="Book Antiqua"/>
        </w:rPr>
        <w:t xml:space="preserve"> techniques for removing GISTs and other</w:t>
      </w:r>
      <w:r w:rsidR="00D25E16" w:rsidRPr="00F444AA">
        <w:rPr>
          <w:rFonts w:ascii="Book Antiqua" w:eastAsia="Times New Roman" w:hAnsi="Book Antiqua"/>
        </w:rPr>
        <w:t xml:space="preserve"> </w:t>
      </w:r>
      <w:r w:rsidR="003D0B89" w:rsidRPr="00F444AA">
        <w:rPr>
          <w:rFonts w:ascii="Book Antiqua" w:eastAsia="Times New Roman" w:hAnsi="Book Antiqua"/>
        </w:rPr>
        <w:lastRenderedPageBreak/>
        <w:t xml:space="preserve">subepithelial tumors </w:t>
      </w:r>
      <w:r w:rsidR="00D25E16" w:rsidRPr="00F444AA">
        <w:rPr>
          <w:rFonts w:ascii="Book Antiqua" w:eastAsia="Times New Roman" w:hAnsi="Book Antiqua"/>
        </w:rPr>
        <w:t xml:space="preserve">in the esophagus or proximal stomach </w:t>
      </w:r>
      <w:r w:rsidR="003D0B89" w:rsidRPr="00F444AA">
        <w:rPr>
          <w:rFonts w:ascii="Book Antiqua" w:eastAsia="Times New Roman" w:hAnsi="Book Antiqua"/>
        </w:rPr>
        <w:t>are not typically employed in the duodenum</w:t>
      </w:r>
      <w:r w:rsidR="00D25E16" w:rsidRPr="00F444AA">
        <w:rPr>
          <w:rFonts w:ascii="Book Antiqua" w:eastAsia="Times New Roman" w:hAnsi="Book Antiqua"/>
        </w:rPr>
        <w:t>,</w:t>
      </w:r>
      <w:r w:rsidR="003D0B89" w:rsidRPr="00F444AA">
        <w:rPr>
          <w:rFonts w:ascii="Book Antiqua" w:eastAsia="Times New Roman" w:hAnsi="Book Antiqua"/>
        </w:rPr>
        <w:t xml:space="preserve"> due to the challenging anatomic and endoscopic features described above. </w:t>
      </w:r>
      <w:r w:rsidR="00B360F8" w:rsidRPr="00F444AA">
        <w:rPr>
          <w:rFonts w:ascii="Book Antiqua" w:eastAsia="Times New Roman" w:hAnsi="Book Antiqua"/>
        </w:rPr>
        <w:t xml:space="preserve">A suck-ligate-unroof-biopsy technique for the </w:t>
      </w:r>
      <w:r w:rsidR="00664B9B" w:rsidRPr="00F444AA">
        <w:rPr>
          <w:rFonts w:ascii="Book Antiqua" w:eastAsia="Times New Roman" w:hAnsi="Book Antiqua"/>
        </w:rPr>
        <w:t xml:space="preserve">enucleation </w:t>
      </w:r>
      <w:r w:rsidR="00B360F8" w:rsidRPr="00F444AA">
        <w:rPr>
          <w:rFonts w:ascii="Book Antiqua" w:eastAsia="Times New Roman" w:hAnsi="Book Antiqua"/>
        </w:rPr>
        <w:t>of subepithelial tumors has been described by using detachable endoloops, but this technique is not widely practiced</w:t>
      </w:r>
      <w:r w:rsidR="00664B9B" w:rsidRPr="00F444AA">
        <w:rPr>
          <w:rFonts w:ascii="Book Antiqua" w:eastAsia="Times New Roman" w:hAnsi="Book Antiqua"/>
        </w:rPr>
        <w:fldChar w:fldCharType="begin">
          <w:fldData xml:space="preserve">PEVuZE5vdGU+PENpdGU+PEF1dGhvcj5CaW5tb2VsbGVyPC9BdXRob3I+PFllYXI+MjAxNDwvWWVh
cj48UmVjTnVtPjc4PC9SZWNOdW0+PERpc3BsYXlUZXh0PjxzdHlsZSBmYWNlPSJzdXBlcnNjcmlw
dCI+WzExXTwvc3R5bGU+PC9EaXNwbGF5VGV4dD48cmVjb3JkPjxyZWMtbnVtYmVyPjc4PC9yZWMt
bnVtYmVyPjxmb3JlaWduLWtleXM+PGtleSBhcHA9IkVOIiBkYi1pZD0iZTIyZnZkYXBiMjJyMDNl
YTl4cnh4eDBmeHBkMHN4cHpkdzI1Ij43ODwva2V5PjwvZm9yZWlnbi1rZXlzPjxyZWYtdHlwZSBu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IFBhY2lmaWMgTWVkaWNhbCBDZW50ZXIsIFNhbiBGcmFuY2lzY28sIENhbGlmb3JuaWEsIFVTQS48
L2F1dGgtYWRkcmVzcz48dGl0bGVzPjx0aXRsZT5TdWNrLWxpZ2F0ZS11bnJvb2YtYmlvcHN5IGJ5
IHVzaW5nIGEgZGV0YWNoYWJsZSAyMC1tbSBsb29wIGZvciB0aGUgZGlhZ25vc2lzIGFuZCB0aGVy
YXB5IG9mIHNtYWxsIHN1YmVwaXRoZWxpYWwgdHVtb3JzICh3aXRoIHZpZGVvKTwvdGl0bGU+PHNl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cGFnZXM+NzUwLTU8L3BhZ2VzPjx2b2x1bWU+Nzk8L3ZvbHVtZT48bnVtYmVyPjU8L251bWJlcj48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=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PEVuZE5vdGU+PENpdGU+PEF1dGhvcj5CaW5tb2VsbGVyPC9BdXRob3I+PFllYXI+MjAxNDwvWWVh
cj48UmVjTnVtPjc4PC9SZWNOdW0+PERpc3BsYXlUZXh0PjxzdHlsZSBmYWNlPSJzdXBlcnNjcmlw
dCI+WzExXTwvc3R5bGU+PC9EaXNwbGF5VGV4dD48cmVjb3JkPjxyZWMtbnVtYmVyPjc4PC9yZWMt
bnVtYmVyPjxmb3JlaWduLWtleXM+PGtleSBhcHA9IkVOIiBkYi1pZD0iZTIyZnZkYXBiMjJyMDNl
YTl4cnh4eDBmeHBkMHN4cHpkdzI1Ij43ODwva2V5PjwvZm9yZWlnbi1rZXlzPjxyZWYtdHlwZSBu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IFBhY2lmaWMgTWVkaWNhbCBDZW50ZXIsIFNhbiBGcmFuY2lzY28sIENhbGlmb3JuaWEsIFVTQS48
L2F1dGgtYWRkcmVzcz48dGl0bGVzPjx0aXRsZT5TdWNrLWxpZ2F0ZS11bnJvb2YtYmlvcHN5IGJ5
IHVzaW5nIGEgZGV0YWNoYWJsZSAyMC1tbSBsb29wIGZvciB0aGUgZGlhZ25vc2lzIGFuZCB0aGVy
YXB5IG9mIHNtYWxsIHN1YmVwaXRoZWxpYWwgdHVtb3JzICh3aXRoIHZpZGVvKTwvdGl0bGU+PHNl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cGFnZXM+NzUwLTU8L3BhZ2VzPjx2b2x1bWU+Nzk8L3ZvbHVtZT48bnVtYmVyPjU8L251bWJlcj48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=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664B9B" w:rsidRPr="00F444AA">
        <w:rPr>
          <w:rFonts w:ascii="Book Antiqua" w:eastAsia="Times New Roman" w:hAnsi="Book Antiqua"/>
        </w:rPr>
      </w:r>
      <w:r w:rsidR="00664B9B"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[11]</w:t>
      </w:r>
      <w:r w:rsidR="00664B9B" w:rsidRPr="00F444AA">
        <w:rPr>
          <w:rFonts w:ascii="Book Antiqua" w:eastAsia="Times New Roman" w:hAnsi="Book Antiqua"/>
        </w:rPr>
        <w:fldChar w:fldCharType="end"/>
      </w:r>
      <w:r w:rsidR="00B360F8" w:rsidRPr="00F444AA">
        <w:rPr>
          <w:rFonts w:ascii="Book Antiqua" w:eastAsia="Times New Roman" w:hAnsi="Book Antiqua"/>
        </w:rPr>
        <w:t xml:space="preserve">. </w:t>
      </w:r>
    </w:p>
    <w:p w:rsidR="000C51DC" w:rsidRPr="00F444AA" w:rsidRDefault="000C51DC" w:rsidP="002C5177">
      <w:pPr>
        <w:spacing w:line="360" w:lineRule="auto"/>
        <w:ind w:firstLine="720"/>
        <w:jc w:val="both"/>
        <w:rPr>
          <w:rFonts w:ascii="Book Antiqua" w:eastAsia="Times New Roman" w:hAnsi="Book Antiqua"/>
        </w:rPr>
      </w:pPr>
      <w:r w:rsidRPr="00F444AA">
        <w:rPr>
          <w:rFonts w:ascii="Book Antiqua" w:eastAsia="Times New Roman" w:hAnsi="Book Antiqua"/>
        </w:rPr>
        <w:t>At this time, when a GIST is diagnosed in the duodenum or small bowel, except in very usual circumstance</w:t>
      </w:r>
      <w:r w:rsidR="00664B9B" w:rsidRPr="00F444AA">
        <w:rPr>
          <w:rFonts w:ascii="Book Antiqua" w:eastAsia="Times New Roman" w:hAnsi="Book Antiqua"/>
        </w:rPr>
        <w:t>s</w:t>
      </w:r>
      <w:r w:rsidRPr="00F444AA">
        <w:rPr>
          <w:rFonts w:ascii="Book Antiqua" w:eastAsia="Times New Roman" w:hAnsi="Book Antiqua"/>
        </w:rPr>
        <w:t xml:space="preserve">, we recommend referral to a surgical oncologist or GI surgeon for operative resection. </w:t>
      </w:r>
    </w:p>
    <w:p w:rsidR="00AF666B" w:rsidRPr="00F444AA" w:rsidRDefault="00AF666B" w:rsidP="002C5177">
      <w:pPr>
        <w:spacing w:line="360" w:lineRule="auto"/>
        <w:jc w:val="both"/>
        <w:rPr>
          <w:rFonts w:ascii="Book Antiqua" w:eastAsia="Times New Roman" w:hAnsi="Book Antiqua"/>
          <w:b/>
          <w:i/>
          <w:u w:val="single"/>
        </w:rPr>
      </w:pPr>
    </w:p>
    <w:p w:rsidR="002A5975" w:rsidRPr="00F444AA" w:rsidRDefault="002A5975" w:rsidP="002C5177">
      <w:pPr>
        <w:spacing w:line="360" w:lineRule="auto"/>
        <w:jc w:val="both"/>
        <w:rPr>
          <w:rFonts w:ascii="Book Antiqua" w:eastAsia="Times New Roman" w:hAnsi="Book Antiqua"/>
          <w:b/>
          <w:i/>
        </w:rPr>
      </w:pPr>
      <w:r w:rsidRPr="00F444AA">
        <w:rPr>
          <w:rFonts w:ascii="Book Antiqua" w:eastAsia="Times New Roman" w:hAnsi="Book Antiqua"/>
          <w:b/>
          <w:i/>
        </w:rPr>
        <w:t>Carcinoid</w:t>
      </w:r>
      <w:r w:rsidR="0073462C" w:rsidRPr="00F444AA">
        <w:rPr>
          <w:rFonts w:ascii="Book Antiqua" w:eastAsia="Times New Roman" w:hAnsi="Book Antiqua"/>
          <w:b/>
          <w:i/>
        </w:rPr>
        <w:t>s</w:t>
      </w:r>
    </w:p>
    <w:p w:rsidR="00AC7D70" w:rsidRPr="00F444AA" w:rsidRDefault="00CB4788" w:rsidP="002C5177">
      <w:pPr>
        <w:spacing w:line="360" w:lineRule="auto"/>
        <w:jc w:val="both"/>
        <w:rPr>
          <w:rFonts w:ascii="Book Antiqua" w:eastAsia="Times New Roman" w:hAnsi="Book Antiqua"/>
          <w:b/>
        </w:rPr>
      </w:pPr>
      <w:r w:rsidRPr="00F444AA">
        <w:rPr>
          <w:rFonts w:ascii="Book Antiqua" w:eastAsia="Times New Roman" w:hAnsi="Book Antiqua"/>
        </w:rPr>
        <w:t xml:space="preserve">While carcinoids are the most common neuroendocrine </w:t>
      </w:r>
      <w:r w:rsidR="00EF652E" w:rsidRPr="00F444AA">
        <w:rPr>
          <w:rFonts w:ascii="Book Antiqua" w:eastAsia="Times New Roman" w:hAnsi="Book Antiqua"/>
        </w:rPr>
        <w:t>tumors</w:t>
      </w:r>
      <w:r w:rsidRPr="00F444AA">
        <w:rPr>
          <w:rFonts w:ascii="Book Antiqua" w:eastAsia="Times New Roman" w:hAnsi="Book Antiqua"/>
        </w:rPr>
        <w:t xml:space="preserve"> of the GI tract, d</w:t>
      </w:r>
      <w:r w:rsidR="002A5975" w:rsidRPr="00F444AA">
        <w:rPr>
          <w:rFonts w:ascii="Book Antiqua" w:eastAsia="Times New Roman" w:hAnsi="Book Antiqua"/>
        </w:rPr>
        <w:t>uodenal c</w:t>
      </w:r>
      <w:r w:rsidR="00240796" w:rsidRPr="00F444AA">
        <w:rPr>
          <w:rFonts w:ascii="Book Antiqua" w:eastAsia="Times New Roman" w:hAnsi="Book Antiqua"/>
        </w:rPr>
        <w:t>arcinoid tumors are</w:t>
      </w:r>
      <w:r w:rsidR="00EF652E" w:rsidRPr="00F444AA">
        <w:rPr>
          <w:rFonts w:ascii="Book Antiqua" w:eastAsia="Times New Roman" w:hAnsi="Book Antiqua"/>
        </w:rPr>
        <w:t xml:space="preserve"> overall</w:t>
      </w:r>
      <w:r w:rsidR="00240796" w:rsidRPr="00F444AA">
        <w:rPr>
          <w:rFonts w:ascii="Book Antiqua" w:eastAsia="Times New Roman" w:hAnsi="Book Antiqua"/>
        </w:rPr>
        <w:t xml:space="preserve"> rare, </w:t>
      </w:r>
      <w:r w:rsidR="001A7886" w:rsidRPr="00F444AA">
        <w:rPr>
          <w:rFonts w:ascii="Book Antiqua" w:eastAsia="Times New Roman" w:hAnsi="Book Antiqua"/>
        </w:rPr>
        <w:t xml:space="preserve">and </w:t>
      </w:r>
      <w:r w:rsidR="00240796" w:rsidRPr="00F444AA">
        <w:rPr>
          <w:rFonts w:ascii="Book Antiqua" w:eastAsia="Times New Roman" w:hAnsi="Book Antiqua"/>
        </w:rPr>
        <w:t>account</w:t>
      </w:r>
      <w:r w:rsidR="001A7886" w:rsidRPr="00F444AA">
        <w:rPr>
          <w:rFonts w:ascii="Book Antiqua" w:eastAsia="Times New Roman" w:hAnsi="Book Antiqua"/>
        </w:rPr>
        <w:t xml:space="preserve"> </w:t>
      </w:r>
      <w:r w:rsidR="00240796" w:rsidRPr="00F444AA">
        <w:rPr>
          <w:rFonts w:ascii="Book Antiqua" w:eastAsia="Times New Roman" w:hAnsi="Book Antiqua"/>
        </w:rPr>
        <w:t xml:space="preserve">for </w:t>
      </w:r>
      <w:r w:rsidR="0073462C" w:rsidRPr="00F444AA">
        <w:rPr>
          <w:rFonts w:ascii="Book Antiqua" w:eastAsia="Times New Roman" w:hAnsi="Book Antiqua"/>
        </w:rPr>
        <w:t xml:space="preserve">less than 5% of all </w:t>
      </w:r>
      <w:r w:rsidR="00AF666B" w:rsidRPr="00F444AA">
        <w:rPr>
          <w:rFonts w:ascii="Book Antiqua" w:eastAsia="Times New Roman" w:hAnsi="Book Antiqua"/>
        </w:rPr>
        <w:t>neuroendocrine tumors</w:t>
      </w:r>
      <w:r w:rsidR="00240796"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&lt;EndNote&gt;&lt;Cite&gt;&lt;Author&gt;Basford&lt;/Author&gt;&lt;Year&gt;2012&lt;/Year&gt;&lt;RecNum&gt;4&lt;/RecNum&gt;&lt;DisplayText&gt;&lt;style face="superscript"&gt;[12]&lt;/style&gt;&lt;/DisplayText&gt;&lt;record&gt;&lt;rec-number&gt;4&lt;/rec-number&gt;&lt;foreign-keys&gt;&lt;key app="EN" db-id="e22fvdapb22r03ea9xrxxx0fxpd0sxpzdw25"&gt;4&lt;/key&gt;&lt;/foreign-keys&gt;&lt;ref-type name="Journal Article"&gt;17&lt;/ref-type&gt;&lt;contributors&gt;&lt;authors&gt;&lt;author&gt;Basford, P. J.&lt;/author&gt;&lt;author&gt;Bhandari, P.&lt;/author&gt;&lt;/authors&gt;&lt;/contributors&gt;&lt;auth-address&gt;Portsmouth Hospitals NHS Trust - Gastroenterology, Queen Alexandra Hospital, Cosham, Portsmouth, UK.&lt;/auth-address&gt;&lt;titles&gt;&lt;title&gt;Endoscopic management of nonampullary duodenal polyps&lt;/title&gt;&lt;secondary-title&gt;Therap Adv Gastroenterol&lt;/secondary-title&gt;&lt;/titles&gt;&lt;pages&gt;127-38&lt;/pages&gt;&lt;volume&gt;5&lt;/volume&gt;&lt;number&gt;2&lt;/number&gt;&lt;keywords&gt;&lt;keyword&gt;adenoma&lt;/keyword&gt;&lt;keyword&gt;carcinoid&lt;/keyword&gt;&lt;keyword&gt;duodenum&lt;/keyword&gt;&lt;keyword&gt;endoscopic mucosal resection&lt;/keyword&gt;&lt;keyword&gt;endoscopic submucosal dissection&lt;/keyword&gt;&lt;keyword&gt;familial adenomatous polyposis&lt;/keyword&gt;&lt;keyword&gt;gastrointestinal stromal tumour&lt;/keyword&gt;&lt;/keywords&gt;&lt;dates&gt;&lt;year&gt;2012&lt;/year&gt;&lt;pub-dates&gt;&lt;date&gt;Mar&lt;/date&gt;&lt;/pub-dates&gt;&lt;/dates&gt;&lt;isbn&gt;1756-2848 (Electronic)&amp;#xD;1756-283X (Linking)&lt;/isbn&gt;&lt;accession-num&gt;22423261&lt;/accession-num&gt;&lt;urls&gt;&lt;related-urls&gt;&lt;url&gt;http://www.ncbi.nlm.nih.gov/pubmed/22423261&lt;/url&gt;&lt;/related-urls&gt;&lt;/urls&gt;&lt;custom2&gt;3296088&lt;/custom2&gt;&lt;electronic-resource-num&gt;10.1177/1756283X11429590&lt;/electronic-resource-num&gt;&lt;/record&gt;&lt;/Cite&gt;&lt;/EndNote&gt;</w:instrText>
      </w:r>
      <w:r w:rsidR="00240796"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[12]</w:t>
      </w:r>
      <w:r w:rsidR="00240796" w:rsidRPr="00F444AA">
        <w:rPr>
          <w:rFonts w:ascii="Book Antiqua" w:eastAsia="Times New Roman" w:hAnsi="Book Antiqua"/>
        </w:rPr>
        <w:fldChar w:fldCharType="end"/>
      </w:r>
      <w:r w:rsidR="00D25E16" w:rsidRPr="00F444AA">
        <w:rPr>
          <w:rFonts w:ascii="Book Antiqua" w:eastAsia="Times New Roman" w:hAnsi="Book Antiqua"/>
        </w:rPr>
        <w:t>.</w:t>
      </w:r>
      <w:r w:rsidR="006A473D" w:rsidRPr="00F444AA">
        <w:rPr>
          <w:rFonts w:ascii="Book Antiqua" w:eastAsia="Times New Roman" w:hAnsi="Book Antiqua"/>
        </w:rPr>
        <w:t xml:space="preserve"> </w:t>
      </w:r>
      <w:r w:rsidR="00D25E16" w:rsidRPr="00F444AA">
        <w:rPr>
          <w:rFonts w:ascii="Book Antiqua" w:eastAsia="Times New Roman" w:hAnsi="Book Antiqua"/>
        </w:rPr>
        <w:t>Carcinoids</w:t>
      </w:r>
      <w:r w:rsidR="008B227A" w:rsidRPr="00F444AA">
        <w:rPr>
          <w:rFonts w:ascii="Book Antiqua" w:eastAsia="Times New Roman" w:hAnsi="Book Antiqua"/>
        </w:rPr>
        <w:t xml:space="preserve"> are </w:t>
      </w:r>
      <w:r w:rsidR="00AF666B" w:rsidRPr="00F444AA">
        <w:rPr>
          <w:rFonts w:ascii="Book Antiqua" w:eastAsia="Times New Roman" w:hAnsi="Book Antiqua"/>
        </w:rPr>
        <w:t>subepithelia</w:t>
      </w:r>
      <w:r w:rsidR="001A7886" w:rsidRPr="00F444AA">
        <w:rPr>
          <w:rFonts w:ascii="Book Antiqua" w:eastAsia="Times New Roman" w:hAnsi="Book Antiqua"/>
        </w:rPr>
        <w:t xml:space="preserve">l lesions that </w:t>
      </w:r>
      <w:r w:rsidR="008B227A" w:rsidRPr="00F444AA">
        <w:rPr>
          <w:rFonts w:ascii="Book Antiqua" w:eastAsia="Times New Roman" w:hAnsi="Book Antiqua"/>
        </w:rPr>
        <w:t>are typically</w:t>
      </w:r>
      <w:r w:rsidR="001A7886" w:rsidRPr="00F444AA">
        <w:rPr>
          <w:rFonts w:ascii="Book Antiqua" w:eastAsia="Times New Roman" w:hAnsi="Book Antiqua"/>
        </w:rPr>
        <w:t xml:space="preserve"> </w:t>
      </w:r>
      <w:r w:rsidR="008B227A" w:rsidRPr="00F444AA">
        <w:rPr>
          <w:rFonts w:ascii="Book Antiqua" w:eastAsia="Times New Roman" w:hAnsi="Book Antiqua"/>
        </w:rPr>
        <w:t>firm</w:t>
      </w:r>
      <w:r w:rsidR="001A7886" w:rsidRPr="00F444AA">
        <w:rPr>
          <w:rFonts w:ascii="Book Antiqua" w:eastAsia="Times New Roman" w:hAnsi="Book Antiqua"/>
        </w:rPr>
        <w:t xml:space="preserve"> on palpation with closed biopsy forceps and often </w:t>
      </w:r>
      <w:r w:rsidR="00BD2DE1" w:rsidRPr="00F444AA">
        <w:rPr>
          <w:rFonts w:ascii="Book Antiqua" w:eastAsia="Times New Roman" w:hAnsi="Book Antiqua"/>
        </w:rPr>
        <w:t xml:space="preserve">present </w:t>
      </w:r>
      <w:r w:rsidR="00D25E16" w:rsidRPr="00F444AA">
        <w:rPr>
          <w:rFonts w:ascii="Book Antiqua" w:eastAsia="Times New Roman" w:hAnsi="Book Antiqua"/>
        </w:rPr>
        <w:t>as</w:t>
      </w:r>
      <w:r w:rsidR="00BD2DE1" w:rsidRPr="00F444AA">
        <w:rPr>
          <w:rFonts w:ascii="Book Antiqua" w:eastAsia="Times New Roman" w:hAnsi="Book Antiqua"/>
        </w:rPr>
        <w:t xml:space="preserve"> </w:t>
      </w:r>
      <w:r w:rsidR="001A7886" w:rsidRPr="00F444AA">
        <w:rPr>
          <w:rFonts w:ascii="Book Antiqua" w:eastAsia="Times New Roman" w:hAnsi="Book Antiqua"/>
        </w:rPr>
        <w:t xml:space="preserve">a </w:t>
      </w:r>
      <w:r w:rsidR="00AF666B" w:rsidRPr="00F444AA">
        <w:rPr>
          <w:rFonts w:ascii="Book Antiqua" w:eastAsia="Times New Roman" w:hAnsi="Book Antiqua"/>
        </w:rPr>
        <w:t xml:space="preserve">white or </w:t>
      </w:r>
      <w:r w:rsidR="008B227A" w:rsidRPr="00F444AA">
        <w:rPr>
          <w:rFonts w:ascii="Book Antiqua" w:eastAsia="Times New Roman" w:hAnsi="Book Antiqua"/>
        </w:rPr>
        <w:t>yellow</w:t>
      </w:r>
      <w:r w:rsidR="001A7886" w:rsidRPr="00F444AA">
        <w:rPr>
          <w:rFonts w:ascii="Book Antiqua" w:eastAsia="Times New Roman" w:hAnsi="Book Antiqua"/>
        </w:rPr>
        <w:t xml:space="preserve"> lesion </w:t>
      </w:r>
      <w:r w:rsidR="00BD202F" w:rsidRPr="00F444AA">
        <w:rPr>
          <w:rFonts w:ascii="Book Antiqua" w:eastAsia="Times New Roman" w:hAnsi="Book Antiqua"/>
        </w:rPr>
        <w:t xml:space="preserve">that </w:t>
      </w:r>
      <w:r w:rsidR="001A7886" w:rsidRPr="00F444AA">
        <w:rPr>
          <w:rFonts w:ascii="Book Antiqua" w:eastAsia="Times New Roman" w:hAnsi="Book Antiqua"/>
        </w:rPr>
        <w:t xml:space="preserve">can be </w:t>
      </w:r>
      <w:r w:rsidR="00D25E16" w:rsidRPr="00F444AA">
        <w:rPr>
          <w:rFonts w:ascii="Book Antiqua" w:eastAsia="Times New Roman" w:hAnsi="Book Antiqua"/>
        </w:rPr>
        <w:t>glimpsed through</w:t>
      </w:r>
      <w:r w:rsidR="001A7886" w:rsidRPr="00F444AA">
        <w:rPr>
          <w:rFonts w:ascii="Book Antiqua" w:eastAsia="Times New Roman" w:hAnsi="Book Antiqua"/>
        </w:rPr>
        <w:t xml:space="preserve"> the mucosa on </w:t>
      </w:r>
      <w:r w:rsidR="00D25E16" w:rsidRPr="00F444AA">
        <w:rPr>
          <w:rFonts w:ascii="Book Antiqua" w:eastAsia="Times New Roman" w:hAnsi="Book Antiqua"/>
        </w:rPr>
        <w:t xml:space="preserve">conventional </w:t>
      </w:r>
      <w:r w:rsidR="001A7886" w:rsidRPr="00F444AA">
        <w:rPr>
          <w:rFonts w:ascii="Book Antiqua" w:eastAsia="Times New Roman" w:hAnsi="Book Antiqua"/>
        </w:rPr>
        <w:t>white</w:t>
      </w:r>
      <w:r w:rsidR="00D25E16" w:rsidRPr="00F444AA">
        <w:rPr>
          <w:rFonts w:ascii="Book Antiqua" w:eastAsia="Times New Roman" w:hAnsi="Book Antiqua"/>
        </w:rPr>
        <w:t>-</w:t>
      </w:r>
      <w:r w:rsidR="001A7886" w:rsidRPr="00F444AA">
        <w:rPr>
          <w:rFonts w:ascii="Book Antiqua" w:eastAsia="Times New Roman" w:hAnsi="Book Antiqua"/>
        </w:rPr>
        <w:t>light endoscopy (Figure 3</w:t>
      </w:r>
      <w:r w:rsidR="00BE0D44" w:rsidRPr="00F444AA">
        <w:rPr>
          <w:rFonts w:ascii="Book Antiqua" w:eastAsia="Times New Roman" w:hAnsi="Book Antiqua"/>
        </w:rPr>
        <w:t>A</w:t>
      </w:r>
      <w:r w:rsidR="001A7886" w:rsidRPr="00F444AA">
        <w:rPr>
          <w:rFonts w:ascii="Book Antiqua" w:eastAsia="Times New Roman" w:hAnsi="Book Antiqua"/>
        </w:rPr>
        <w:t>)</w:t>
      </w:r>
      <w:r w:rsidR="008B227A" w:rsidRPr="00F444AA">
        <w:rPr>
          <w:rFonts w:ascii="Book Antiqua" w:eastAsia="Times New Roman" w:hAnsi="Book Antiqua"/>
        </w:rPr>
        <w:t xml:space="preserve">. </w:t>
      </w:r>
      <w:r w:rsidR="001A7886" w:rsidRPr="00F444AA">
        <w:rPr>
          <w:rFonts w:ascii="Book Antiqua" w:eastAsia="Times New Roman" w:hAnsi="Book Antiqua"/>
        </w:rPr>
        <w:t>While EUS with FNA can be utilized for cytopathological diagnosis</w:t>
      </w:r>
      <w:r w:rsidR="00D25E16" w:rsidRPr="00F444AA">
        <w:rPr>
          <w:rFonts w:ascii="Book Antiqua" w:eastAsia="Times New Roman" w:hAnsi="Book Antiqua"/>
        </w:rPr>
        <w:t xml:space="preserve"> of carcinoids</w:t>
      </w:r>
      <w:r w:rsidR="001A7886" w:rsidRPr="00F444AA">
        <w:rPr>
          <w:rFonts w:ascii="Book Antiqua" w:eastAsia="Times New Roman" w:hAnsi="Book Antiqua"/>
        </w:rPr>
        <w:t>, deep “bite-on-bite” endoscopic biopsies can sometimes obtain a diagnostic</w:t>
      </w:r>
      <w:r w:rsidR="00D25E16" w:rsidRPr="00F444AA">
        <w:rPr>
          <w:rFonts w:ascii="Book Antiqua" w:eastAsia="Times New Roman" w:hAnsi="Book Antiqua"/>
        </w:rPr>
        <w:t xml:space="preserve"> histopathological </w:t>
      </w:r>
      <w:r w:rsidR="001A7886" w:rsidRPr="00F444AA">
        <w:rPr>
          <w:rFonts w:ascii="Book Antiqua" w:eastAsia="Times New Roman" w:hAnsi="Book Antiqua"/>
        </w:rPr>
        <w:t>specimen (Figure 3</w:t>
      </w:r>
      <w:r w:rsidR="00BE0D44" w:rsidRPr="00F444AA">
        <w:rPr>
          <w:rFonts w:ascii="Book Antiqua" w:eastAsia="Times New Roman" w:hAnsi="Book Antiqua"/>
        </w:rPr>
        <w:t>B</w:t>
      </w:r>
      <w:r w:rsidR="001A7886" w:rsidRPr="00F444AA">
        <w:rPr>
          <w:rFonts w:ascii="Book Antiqua" w:eastAsia="Times New Roman" w:hAnsi="Book Antiqua"/>
        </w:rPr>
        <w:t xml:space="preserve"> and </w:t>
      </w:r>
      <w:r w:rsidR="00BE0D44" w:rsidRPr="00F444AA">
        <w:rPr>
          <w:rFonts w:ascii="Book Antiqua" w:eastAsia="Times New Roman" w:hAnsi="Book Antiqua"/>
        </w:rPr>
        <w:t>C</w:t>
      </w:r>
      <w:r w:rsidR="001A7886" w:rsidRPr="00F444AA">
        <w:rPr>
          <w:rFonts w:ascii="Book Antiqua" w:eastAsia="Times New Roman" w:hAnsi="Book Antiqua"/>
        </w:rPr>
        <w:t xml:space="preserve">). </w:t>
      </w:r>
      <w:r w:rsidR="00D9461F" w:rsidRPr="00F444AA">
        <w:rPr>
          <w:rFonts w:ascii="Book Antiqua" w:eastAsia="Times New Roman" w:hAnsi="Book Antiqua"/>
        </w:rPr>
        <w:t>Rarely</w:t>
      </w:r>
      <w:r w:rsidR="00D25E16" w:rsidRPr="00F444AA">
        <w:rPr>
          <w:rFonts w:ascii="Book Antiqua" w:eastAsia="Times New Roman" w:hAnsi="Book Antiqua"/>
        </w:rPr>
        <w:t>,</w:t>
      </w:r>
      <w:r w:rsidR="00D9461F" w:rsidRPr="00F444AA">
        <w:rPr>
          <w:rFonts w:ascii="Book Antiqua" w:eastAsia="Times New Roman" w:hAnsi="Book Antiqua"/>
        </w:rPr>
        <w:t xml:space="preserve"> duodenal carcinoids may arise from the ampulla</w:t>
      </w:r>
      <w:r w:rsidR="002D5608"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&lt;EndNote&gt;&lt;Cite&gt;&lt;Author&gt;De Palma&lt;/Author&gt;&lt;Year&gt;2010&lt;/Year&gt;&lt;RecNum&gt;85&lt;/RecNum&gt;&lt;DisplayText&gt;&lt;style face="superscript"&gt;[13]&lt;/style&gt;&lt;/DisplayText&gt;&lt;record&gt;&lt;rec-number&gt;85&lt;/rec-number&gt;&lt;foreign-keys&gt;&lt;key app="EN" db-id="e22fvdapb22r03ea9xrxxx0fxpd0sxpzdw25"&gt;85&lt;/key&gt;&lt;/foreign-keys&gt;&lt;ref-type name="Journal Article"&gt;17&lt;/ref-type&gt;&lt;contributors&gt;&lt;authors&gt;&lt;author&gt;De Palma, G. D.&lt;/author&gt;&lt;author&gt;Masone, S.&lt;/author&gt;&lt;author&gt;Siciliano, S.&lt;/author&gt;&lt;author&gt;Maione, F.&lt;/author&gt;&lt;author&gt;Falleti, J.&lt;/author&gt;&lt;author&gt;Mansueto, G.&lt;/author&gt;&lt;author&gt;De Rosa, G.&lt;/author&gt;&lt;author&gt;Persico, G.&lt;/author&gt;&lt;/authors&gt;&lt;/contributors&gt;&lt;auth-address&gt;Department of Surgery and Advanced Technologies, University of Naples Federico II, Via Pansini, Naples, Italy. giovanni.depalma@unina.it&lt;/auth-address&gt;&lt;titles&gt;&lt;title&gt;Endocrine carcinoma of the major papilla: report of two cases and review of the literature&lt;/title&gt;&lt;secondary-title&gt;Surg Oncol&lt;/secondary-title&gt;&lt;alt-title&gt;Surgical oncology&lt;/alt-title&gt;&lt;/titles&gt;&lt;periodical&gt;&lt;full-title&gt;Surg Oncol&lt;/full-title&gt;&lt;abbr-1&gt;Surgical oncology&lt;/abbr-1&gt;&lt;/periodical&gt;&lt;alt-periodical&gt;&lt;full-title&gt;Surg Oncol&lt;/full-title&gt;&lt;abbr-1&gt;Surgical oncology&lt;/abbr-1&gt;&lt;/alt-periodical&gt;&lt;pages&gt;235-42&lt;/pages&gt;&lt;volume&gt;19&lt;/volume&gt;&lt;number&gt;4&lt;/number&gt;&lt;edition&gt;2009/07/10&lt;/edition&gt;&lt;keywords&gt;&lt;keyword&gt;Ampulla of Vater/*pathology&lt;/keyword&gt;&lt;keyword&gt;Carcinoma, Neuroendocrine/*pathology&lt;/keyword&gt;&lt;keyword&gt;Common Bile Duct Neoplasms/*pathology&lt;/keyword&gt;&lt;keyword&gt;Disease Progression&lt;/keyword&gt;&lt;keyword&gt;Humans&lt;/keyword&gt;&lt;keyword&gt;Male&lt;/keyword&gt;&lt;keyword&gt;Middle Aged&lt;/keyword&gt;&lt;/keywords&gt;&lt;dates&gt;&lt;year&gt;2010&lt;/year&gt;&lt;pub-dates&gt;&lt;date&gt;Dec&lt;/date&gt;&lt;/pub-dates&gt;&lt;/dates&gt;&lt;isbn&gt;1879-3320 (Electronic)&amp;#xD;0960-7404 (Linking)&lt;/isbn&gt;&lt;accession-num&gt;19586767&lt;/accession-num&gt;&lt;work-type&gt;Case Reports&amp;#xD;Review&lt;/work-type&gt;&lt;urls&gt;&lt;related-urls&gt;&lt;url&gt;http://www.ncbi.nlm.nih.gov/pubmed/19586767&lt;/url&gt;&lt;/related-urls&gt;&lt;/urls&gt;&lt;electronic-resource-num&gt;10.1016/j.suronc.2009.06.003&lt;/electronic-resource-num&gt;&lt;language&gt;eng&lt;/language&gt;&lt;/record&gt;&lt;/Cite&gt;&lt;/EndNote&gt;</w:instrText>
      </w:r>
      <w:r w:rsidR="002D5608"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[13]</w:t>
      </w:r>
      <w:r w:rsidR="002D5608" w:rsidRPr="00F444AA">
        <w:rPr>
          <w:rFonts w:ascii="Book Antiqua" w:eastAsia="Times New Roman" w:hAnsi="Book Antiqua"/>
        </w:rPr>
        <w:fldChar w:fldCharType="end"/>
      </w:r>
      <w:r w:rsidR="00D9461F" w:rsidRPr="00F444AA">
        <w:rPr>
          <w:rFonts w:ascii="Book Antiqua" w:eastAsia="Times New Roman" w:hAnsi="Book Antiqua"/>
        </w:rPr>
        <w:t xml:space="preserve"> and these lesions can be mistaken for ampullary adenomas (Figure </w:t>
      </w:r>
      <w:r w:rsidR="007B541D" w:rsidRPr="00F444AA">
        <w:rPr>
          <w:rFonts w:ascii="Book Antiqua" w:eastAsia="Times New Roman" w:hAnsi="Book Antiqua"/>
        </w:rPr>
        <w:t>4)</w:t>
      </w:r>
      <w:r w:rsidR="00D9461F" w:rsidRPr="00F444AA">
        <w:rPr>
          <w:rFonts w:ascii="Book Antiqua" w:eastAsia="Times New Roman" w:hAnsi="Book Antiqua"/>
        </w:rPr>
        <w:t>.</w:t>
      </w:r>
    </w:p>
    <w:p w:rsidR="00240796" w:rsidRPr="00F444AA" w:rsidRDefault="006A473D"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Overall data on </w:t>
      </w:r>
      <w:r w:rsidR="00D25E16" w:rsidRPr="00F444AA">
        <w:rPr>
          <w:rFonts w:ascii="Book Antiqua" w:eastAsia="Times New Roman" w:hAnsi="Book Antiqua"/>
        </w:rPr>
        <w:t xml:space="preserve">the </w:t>
      </w:r>
      <w:r w:rsidRPr="00F444AA">
        <w:rPr>
          <w:rFonts w:ascii="Book Antiqua" w:eastAsia="Times New Roman" w:hAnsi="Book Antiqua"/>
        </w:rPr>
        <w:t xml:space="preserve">safety </w:t>
      </w:r>
      <w:r w:rsidR="00D25E16" w:rsidRPr="00F444AA">
        <w:rPr>
          <w:rFonts w:ascii="Book Antiqua" w:eastAsia="Times New Roman" w:hAnsi="Book Antiqua"/>
        </w:rPr>
        <w:t>of</w:t>
      </w:r>
      <w:r w:rsidRPr="00F444AA">
        <w:rPr>
          <w:rFonts w:ascii="Book Antiqua" w:eastAsia="Times New Roman" w:hAnsi="Book Antiqua"/>
        </w:rPr>
        <w:t xml:space="preserve"> endoscopic resection of </w:t>
      </w:r>
      <w:r w:rsidR="000C51DC" w:rsidRPr="00F444AA">
        <w:rPr>
          <w:rFonts w:ascii="Book Antiqua" w:eastAsia="Times New Roman" w:hAnsi="Book Antiqua"/>
        </w:rPr>
        <w:t xml:space="preserve">small bowel </w:t>
      </w:r>
      <w:r w:rsidRPr="00F444AA">
        <w:rPr>
          <w:rFonts w:ascii="Book Antiqua" w:eastAsia="Times New Roman" w:hAnsi="Book Antiqua"/>
        </w:rPr>
        <w:t xml:space="preserve">carcinoids </w:t>
      </w:r>
      <w:r w:rsidR="00D25E16" w:rsidRPr="00F444AA">
        <w:rPr>
          <w:rFonts w:ascii="Book Antiqua" w:eastAsia="Times New Roman" w:hAnsi="Book Antiqua"/>
        </w:rPr>
        <w:t>are</w:t>
      </w:r>
      <w:r w:rsidRPr="00F444AA">
        <w:rPr>
          <w:rFonts w:ascii="Book Antiqua" w:eastAsia="Times New Roman" w:hAnsi="Book Antiqua"/>
        </w:rPr>
        <w:t xml:space="preserve"> somewhat limited. Endoscopic resection</w:t>
      </w:r>
      <w:r w:rsidR="00CB4788" w:rsidRPr="00F444AA">
        <w:rPr>
          <w:rFonts w:ascii="Book Antiqua" w:eastAsia="Times New Roman" w:hAnsi="Book Antiqua"/>
        </w:rPr>
        <w:t>, typically by EMR</w:t>
      </w:r>
      <w:r w:rsidR="00AC7D70" w:rsidRPr="00F444AA">
        <w:rPr>
          <w:rFonts w:ascii="Book Antiqua" w:eastAsia="Times New Roman" w:hAnsi="Book Antiqua"/>
        </w:rPr>
        <w:t xml:space="preserve"> techniques</w:t>
      </w:r>
      <w:r w:rsidR="00CB4788" w:rsidRPr="00F444AA">
        <w:rPr>
          <w:rFonts w:ascii="Book Antiqua" w:eastAsia="Times New Roman" w:hAnsi="Book Antiqua"/>
        </w:rPr>
        <w:t>,</w:t>
      </w:r>
      <w:r w:rsidRPr="00F444AA">
        <w:rPr>
          <w:rFonts w:ascii="Book Antiqua" w:eastAsia="Times New Roman" w:hAnsi="Book Antiqua"/>
        </w:rPr>
        <w:t xml:space="preserve"> </w:t>
      </w:r>
      <w:r w:rsidR="001A7886" w:rsidRPr="00F444AA">
        <w:rPr>
          <w:rFonts w:ascii="Book Antiqua" w:eastAsia="Times New Roman" w:hAnsi="Book Antiqua"/>
        </w:rPr>
        <w:t xml:space="preserve">has been described as </w:t>
      </w:r>
      <w:r w:rsidRPr="00F444AA">
        <w:rPr>
          <w:rFonts w:ascii="Book Antiqua" w:eastAsia="Times New Roman" w:hAnsi="Book Antiqua"/>
        </w:rPr>
        <w:t xml:space="preserve">safe for </w:t>
      </w:r>
      <w:r w:rsidR="00FA392D" w:rsidRPr="00F444AA">
        <w:rPr>
          <w:rFonts w:ascii="Book Antiqua" w:eastAsia="Times New Roman" w:hAnsi="Book Antiqua"/>
        </w:rPr>
        <w:t xml:space="preserve">isolated </w:t>
      </w:r>
      <w:r w:rsidRPr="00F444AA">
        <w:rPr>
          <w:rFonts w:ascii="Book Antiqua" w:eastAsia="Times New Roman" w:hAnsi="Book Antiqua"/>
        </w:rPr>
        <w:t>lesions</w:t>
      </w:r>
      <w:r w:rsidR="00FA392D" w:rsidRPr="00F444AA">
        <w:rPr>
          <w:rFonts w:ascii="Book Antiqua" w:eastAsia="Times New Roman" w:hAnsi="Book Antiqua"/>
        </w:rPr>
        <w:t>,</w:t>
      </w:r>
      <w:r w:rsidRPr="00F444AA">
        <w:rPr>
          <w:rFonts w:ascii="Book Antiqua" w:eastAsia="Times New Roman" w:hAnsi="Book Antiqua"/>
        </w:rPr>
        <w:t xml:space="preserve"> 10</w:t>
      </w:r>
      <w:r w:rsidR="00D25E16" w:rsidRPr="00F444AA">
        <w:rPr>
          <w:rFonts w:ascii="Book Antiqua" w:eastAsia="Times New Roman" w:hAnsi="Book Antiqua"/>
        </w:rPr>
        <w:t>-</w:t>
      </w:r>
      <w:r w:rsidRPr="00F444AA">
        <w:rPr>
          <w:rFonts w:ascii="Book Antiqua" w:eastAsia="Times New Roman" w:hAnsi="Book Antiqua"/>
        </w:rPr>
        <w:t xml:space="preserve">mm or </w:t>
      </w:r>
      <w:r w:rsidR="00CB4788" w:rsidRPr="00F444AA">
        <w:rPr>
          <w:rFonts w:ascii="Book Antiqua" w:eastAsia="Times New Roman" w:hAnsi="Book Antiqua"/>
        </w:rPr>
        <w:t>smaller in size</w:t>
      </w:r>
      <w:r w:rsidR="00FA392D" w:rsidRPr="00F444AA">
        <w:rPr>
          <w:rFonts w:ascii="Book Antiqua" w:eastAsia="Times New Roman" w:hAnsi="Book Antiqua"/>
        </w:rPr>
        <w:t>,</w:t>
      </w:r>
      <w:r w:rsidRPr="00F444AA">
        <w:rPr>
          <w:rFonts w:ascii="Book Antiqua" w:eastAsia="Times New Roman" w:hAnsi="Book Antiqua"/>
        </w:rPr>
        <w:t xml:space="preserve"> that are limited to the submucosa</w:t>
      </w:r>
      <w:r w:rsidR="00D25E16" w:rsidRPr="00F444AA">
        <w:rPr>
          <w:rFonts w:ascii="Book Antiqua" w:eastAsia="Times New Roman" w:hAnsi="Book Antiqua"/>
        </w:rPr>
        <w:t xml:space="preserve"> </w:t>
      </w:r>
      <w:r w:rsidR="00CB4788" w:rsidRPr="00F444AA">
        <w:rPr>
          <w:rFonts w:ascii="Book Antiqua" w:eastAsia="Times New Roman" w:hAnsi="Book Antiqua"/>
        </w:rPr>
        <w:t>and without lymph node metastasis</w:t>
      </w:r>
      <w:r w:rsidRPr="00F444AA">
        <w:rPr>
          <w:rFonts w:ascii="Book Antiqua" w:eastAsia="Times New Roman" w:hAnsi="Book Antiqua"/>
        </w:rPr>
        <w:fldChar w:fldCharType="begin">
          <w:fldData xml:space="preserve">PEVuZE5vdGU+PENpdGU+PEF1dGhvcj5LaW08L0F1dGhvcj48WWVhcj4yMDE0PC9ZZWFyPjxSZWNO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PEVuZE5vdGU+PENpdGU+PEF1dGhvcj5LaW08L0F1dGhvcj48WWVhcj4yMDE0PC9ZZWFyPjxSZWNO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[14]</w:t>
      </w:r>
      <w:r w:rsidRPr="00F444AA">
        <w:rPr>
          <w:rFonts w:ascii="Book Antiqua" w:eastAsia="Times New Roman" w:hAnsi="Book Antiqua"/>
        </w:rPr>
        <w:fldChar w:fldCharType="end"/>
      </w:r>
      <w:r w:rsidR="00CB4788" w:rsidRPr="00F444AA">
        <w:rPr>
          <w:rFonts w:ascii="Book Antiqua" w:eastAsia="Times New Roman" w:hAnsi="Book Antiqua"/>
        </w:rPr>
        <w:t>.</w:t>
      </w:r>
      <w:r w:rsidRPr="00F444AA">
        <w:rPr>
          <w:rFonts w:ascii="Book Antiqua" w:eastAsia="Times New Roman" w:hAnsi="Book Antiqua"/>
        </w:rPr>
        <w:t xml:space="preserve"> EUS is</w:t>
      </w:r>
      <w:r w:rsidR="00CB4788" w:rsidRPr="00F444AA">
        <w:rPr>
          <w:rFonts w:ascii="Book Antiqua" w:eastAsia="Times New Roman" w:hAnsi="Book Antiqua"/>
        </w:rPr>
        <w:t xml:space="preserve"> </w:t>
      </w:r>
      <w:r w:rsidR="00EF652E" w:rsidRPr="00F444AA">
        <w:rPr>
          <w:rFonts w:ascii="Book Antiqua" w:eastAsia="Times New Roman" w:hAnsi="Book Antiqua"/>
        </w:rPr>
        <w:t>required</w:t>
      </w:r>
      <w:r w:rsidRPr="00F444AA">
        <w:rPr>
          <w:rFonts w:ascii="Book Antiqua" w:eastAsia="Times New Roman" w:hAnsi="Book Antiqua"/>
        </w:rPr>
        <w:t xml:space="preserve"> </w:t>
      </w:r>
      <w:r w:rsidR="00EF652E" w:rsidRPr="00F444AA">
        <w:rPr>
          <w:rFonts w:ascii="Book Antiqua" w:eastAsia="Times New Roman" w:hAnsi="Book Antiqua"/>
        </w:rPr>
        <w:t xml:space="preserve">to </w:t>
      </w:r>
      <w:r w:rsidRPr="00F444AA">
        <w:rPr>
          <w:rFonts w:ascii="Book Antiqua" w:eastAsia="Times New Roman" w:hAnsi="Book Antiqua"/>
        </w:rPr>
        <w:t>ensure that the lesion is limited to the submucosa</w:t>
      </w:r>
      <w:r w:rsidR="00EF652E" w:rsidRPr="00F444AA">
        <w:rPr>
          <w:rFonts w:ascii="Book Antiqua" w:eastAsia="Times New Roman" w:hAnsi="Book Antiqua"/>
        </w:rPr>
        <w:t xml:space="preserve"> (and do</w:t>
      </w:r>
      <w:r w:rsidR="00D25E16" w:rsidRPr="00F444AA">
        <w:rPr>
          <w:rFonts w:ascii="Book Antiqua" w:eastAsia="Times New Roman" w:hAnsi="Book Antiqua"/>
        </w:rPr>
        <w:t xml:space="preserve">es </w:t>
      </w:r>
      <w:r w:rsidR="00EF652E" w:rsidRPr="00F444AA">
        <w:rPr>
          <w:rFonts w:ascii="Book Antiqua" w:eastAsia="Times New Roman" w:hAnsi="Book Antiqua"/>
        </w:rPr>
        <w:t xml:space="preserve">not invade the </w:t>
      </w:r>
      <w:r w:rsidR="00FA375F" w:rsidRPr="00F444AA">
        <w:rPr>
          <w:rFonts w:ascii="Book Antiqua" w:eastAsia="Times New Roman" w:hAnsi="Book Antiqua"/>
        </w:rPr>
        <w:t>MP</w:t>
      </w:r>
      <w:r w:rsidR="00EF652E" w:rsidRPr="00F444AA">
        <w:rPr>
          <w:rFonts w:ascii="Book Antiqua" w:eastAsia="Times New Roman" w:hAnsi="Book Antiqua"/>
        </w:rPr>
        <w:t>), prior to attempted endoscopic resection</w:t>
      </w:r>
      <w:r w:rsidRPr="00F444AA">
        <w:rPr>
          <w:rFonts w:ascii="Book Antiqua" w:eastAsia="Times New Roman" w:hAnsi="Book Antiqua"/>
        </w:rPr>
        <w:t xml:space="preserve">. </w:t>
      </w:r>
      <w:r w:rsidR="00EF652E" w:rsidRPr="00F444AA">
        <w:rPr>
          <w:rFonts w:ascii="Book Antiqua" w:eastAsia="Times New Roman" w:hAnsi="Book Antiqua"/>
        </w:rPr>
        <w:t>While most GI carcinoids arise from the submucosa</w:t>
      </w:r>
      <w:r w:rsidR="00490613" w:rsidRPr="00F444AA">
        <w:rPr>
          <w:rFonts w:ascii="Book Antiqua" w:eastAsia="Times New Roman" w:hAnsi="Book Antiqua"/>
        </w:rPr>
        <w:t xml:space="preserve"> (EUS </w:t>
      </w:r>
      <w:r w:rsidR="00AC7D70" w:rsidRPr="00F444AA">
        <w:rPr>
          <w:rFonts w:ascii="Book Antiqua" w:eastAsia="Times New Roman" w:hAnsi="Book Antiqua"/>
        </w:rPr>
        <w:t xml:space="preserve">wall </w:t>
      </w:r>
      <w:r w:rsidR="00490613" w:rsidRPr="00F444AA">
        <w:rPr>
          <w:rFonts w:ascii="Book Antiqua" w:eastAsia="Times New Roman" w:hAnsi="Book Antiqua"/>
        </w:rPr>
        <w:t>layer 3)</w:t>
      </w:r>
      <w:r w:rsidR="00EF652E" w:rsidRPr="00F444AA">
        <w:rPr>
          <w:rFonts w:ascii="Book Antiqua" w:eastAsia="Times New Roman" w:hAnsi="Book Antiqua"/>
        </w:rPr>
        <w:t>, they can in fact arise from any layer of the wall of the luminal GI tract. As</w:t>
      </w:r>
      <w:r w:rsidRPr="00F444AA">
        <w:rPr>
          <w:rFonts w:ascii="Book Antiqua" w:eastAsia="Times New Roman" w:hAnsi="Book Antiqua"/>
        </w:rPr>
        <w:t xml:space="preserve"> </w:t>
      </w:r>
      <w:r w:rsidR="00EF652E" w:rsidRPr="00F444AA">
        <w:rPr>
          <w:rFonts w:ascii="Book Antiqua" w:eastAsia="Times New Roman" w:hAnsi="Book Antiqua"/>
        </w:rPr>
        <w:t xml:space="preserve">most </w:t>
      </w:r>
      <w:r w:rsidRPr="00F444AA">
        <w:rPr>
          <w:rFonts w:ascii="Book Antiqua" w:eastAsia="Times New Roman" w:hAnsi="Book Antiqua"/>
        </w:rPr>
        <w:t xml:space="preserve">carcinoids </w:t>
      </w:r>
      <w:r w:rsidR="00EF652E" w:rsidRPr="00F444AA">
        <w:rPr>
          <w:rFonts w:ascii="Book Antiqua" w:eastAsia="Times New Roman" w:hAnsi="Book Antiqua"/>
        </w:rPr>
        <w:t xml:space="preserve">are subepithelial, the risk of </w:t>
      </w:r>
      <w:r w:rsidRPr="00F444AA">
        <w:rPr>
          <w:rFonts w:ascii="Book Antiqua" w:eastAsia="Times New Roman" w:hAnsi="Book Antiqua"/>
        </w:rPr>
        <w:t xml:space="preserve">perforation and bleeding </w:t>
      </w:r>
      <w:r w:rsidR="00D25E16" w:rsidRPr="00F444AA">
        <w:rPr>
          <w:rFonts w:ascii="Book Antiqua" w:eastAsia="Times New Roman" w:hAnsi="Book Antiqua"/>
        </w:rPr>
        <w:t>from</w:t>
      </w:r>
      <w:r w:rsidR="00EF652E" w:rsidRPr="00F444AA">
        <w:rPr>
          <w:rFonts w:ascii="Book Antiqua" w:eastAsia="Times New Roman" w:hAnsi="Book Antiqua"/>
        </w:rPr>
        <w:t xml:space="preserve"> attempted endoscopic resection is greater than that </w:t>
      </w:r>
      <w:r w:rsidR="00D25E16" w:rsidRPr="00F444AA">
        <w:rPr>
          <w:rFonts w:ascii="Book Antiqua" w:eastAsia="Times New Roman" w:hAnsi="Book Antiqua"/>
        </w:rPr>
        <w:t>from</w:t>
      </w:r>
      <w:r w:rsidR="00EF652E" w:rsidRPr="00F444AA">
        <w:rPr>
          <w:rFonts w:ascii="Book Antiqua" w:eastAsia="Times New Roman" w:hAnsi="Book Antiqua"/>
        </w:rPr>
        <w:t xml:space="preserve"> resecting a mucosally-based duodenal </w:t>
      </w:r>
      <w:r w:rsidR="00EF652E" w:rsidRPr="00F444AA">
        <w:rPr>
          <w:rFonts w:ascii="Book Antiqua" w:eastAsia="Times New Roman" w:hAnsi="Book Antiqua"/>
        </w:rPr>
        <w:lastRenderedPageBreak/>
        <w:t>lesion. Thus,</w:t>
      </w:r>
      <w:r w:rsidRPr="00F444AA">
        <w:rPr>
          <w:rFonts w:ascii="Book Antiqua" w:eastAsia="Times New Roman" w:hAnsi="Book Antiqua"/>
        </w:rPr>
        <w:t xml:space="preserve"> it is recommended that endoscopic resection </w:t>
      </w:r>
      <w:r w:rsidR="00EF652E" w:rsidRPr="00F444AA">
        <w:rPr>
          <w:rFonts w:ascii="Book Antiqua" w:eastAsia="Times New Roman" w:hAnsi="Book Antiqua"/>
        </w:rPr>
        <w:t xml:space="preserve">of duodenal carcinoids </w:t>
      </w:r>
      <w:r w:rsidRPr="00F444AA">
        <w:rPr>
          <w:rFonts w:ascii="Book Antiqua" w:eastAsia="Times New Roman" w:hAnsi="Book Antiqua"/>
        </w:rPr>
        <w:t>be performed in high</w:t>
      </w:r>
      <w:r w:rsidR="00EF652E" w:rsidRPr="00F444AA">
        <w:rPr>
          <w:rFonts w:ascii="Book Antiqua" w:eastAsia="Times New Roman" w:hAnsi="Book Antiqua"/>
        </w:rPr>
        <w:t>-</w:t>
      </w:r>
      <w:r w:rsidRPr="00F444AA">
        <w:rPr>
          <w:rFonts w:ascii="Book Antiqua" w:eastAsia="Times New Roman" w:hAnsi="Book Antiqua"/>
        </w:rPr>
        <w:t>volume centers by expert</w:t>
      </w:r>
      <w:r w:rsidR="00EF652E" w:rsidRPr="00F444AA">
        <w:rPr>
          <w:rFonts w:ascii="Book Antiqua" w:eastAsia="Times New Roman" w:hAnsi="Book Antiqua"/>
        </w:rPr>
        <w:t xml:space="preserve"> endoscopists</w:t>
      </w:r>
      <w:r w:rsidRPr="00F444AA">
        <w:rPr>
          <w:rFonts w:ascii="Book Antiqua" w:eastAsia="Times New Roman" w:hAnsi="Book Antiqua"/>
        </w:rPr>
        <w:t>.</w:t>
      </w:r>
    </w:p>
    <w:p w:rsidR="00FA392D" w:rsidRPr="00F444AA" w:rsidRDefault="00FA392D" w:rsidP="002C5177">
      <w:pPr>
        <w:spacing w:line="360" w:lineRule="auto"/>
        <w:ind w:firstLine="720"/>
        <w:jc w:val="both"/>
        <w:rPr>
          <w:rFonts w:ascii="Book Antiqua" w:eastAsia="Times New Roman" w:hAnsi="Book Antiqua"/>
        </w:rPr>
      </w:pPr>
      <w:r w:rsidRPr="00F444AA">
        <w:rPr>
          <w:rFonts w:ascii="Book Antiqua" w:eastAsia="Times New Roman" w:hAnsi="Book Antiqua"/>
        </w:rPr>
        <w:t>In many instances duodenal carcinoids do not present in isolation, and often multiple small bowel carcinoid</w:t>
      </w:r>
      <w:r w:rsidR="00BD2DE1" w:rsidRPr="00F444AA">
        <w:rPr>
          <w:rFonts w:ascii="Book Antiqua" w:eastAsia="Times New Roman" w:hAnsi="Book Antiqua"/>
        </w:rPr>
        <w:t>s</w:t>
      </w:r>
      <w:r w:rsidRPr="00F444AA">
        <w:rPr>
          <w:rFonts w:ascii="Book Antiqua" w:eastAsia="Times New Roman" w:hAnsi="Book Antiqua"/>
        </w:rPr>
        <w:t xml:space="preserve"> may </w:t>
      </w:r>
      <w:r w:rsidR="008C4572" w:rsidRPr="00F444AA">
        <w:rPr>
          <w:rFonts w:ascii="Book Antiqua" w:eastAsia="Times New Roman" w:hAnsi="Book Antiqua"/>
        </w:rPr>
        <w:t>exist</w:t>
      </w:r>
      <w:r w:rsidR="00890CB8" w:rsidRPr="00F444AA">
        <w:rPr>
          <w:rFonts w:ascii="Book Antiqua" w:eastAsia="Times New Roman" w:hAnsi="Book Antiqua"/>
        </w:rPr>
        <w:t>, some of which can be difficult to see on endoscopic evaluation with EGD or enteroscopy</w:t>
      </w:r>
      <w:r w:rsidRPr="00F444AA">
        <w:rPr>
          <w:rFonts w:ascii="Book Antiqua" w:eastAsia="Times New Roman" w:hAnsi="Book Antiqua"/>
        </w:rPr>
        <w:t xml:space="preserve">. </w:t>
      </w:r>
      <w:r w:rsidR="00DF4A2B" w:rsidRPr="00F444AA">
        <w:rPr>
          <w:rFonts w:ascii="Book Antiqua" w:eastAsia="Times New Roman" w:hAnsi="Book Antiqua"/>
        </w:rPr>
        <w:t xml:space="preserve">A more extensive workup including cross-sectional imaging with CT or magnetic resonance imaging (MRI) scans, and possibly functional imaging with somatostatin receptor scintigraphy (“Octreotide scan”), in addition to serum testing for vasoactive peptides, should be considered. </w:t>
      </w:r>
      <w:r w:rsidRPr="00F444AA">
        <w:rPr>
          <w:rFonts w:ascii="Book Antiqua" w:eastAsia="Times New Roman" w:hAnsi="Book Antiqua"/>
        </w:rPr>
        <w:t>In situations of multifocal small bowel carcinoids, surgery will be required.</w:t>
      </w:r>
    </w:p>
    <w:p w:rsidR="005810B8" w:rsidRPr="00F444AA" w:rsidRDefault="005810B8" w:rsidP="002C5177">
      <w:pPr>
        <w:spacing w:line="360" w:lineRule="auto"/>
        <w:jc w:val="both"/>
        <w:rPr>
          <w:rFonts w:ascii="Book Antiqua" w:eastAsia="Times New Roman" w:hAnsi="Book Antiqua"/>
        </w:rPr>
      </w:pPr>
    </w:p>
    <w:p w:rsidR="00240796" w:rsidRPr="00F444AA" w:rsidRDefault="00240796" w:rsidP="002C5177">
      <w:pPr>
        <w:spacing w:line="360" w:lineRule="auto"/>
        <w:jc w:val="both"/>
        <w:rPr>
          <w:rFonts w:ascii="Book Antiqua" w:eastAsia="Times New Roman" w:hAnsi="Book Antiqua"/>
          <w:b/>
          <w:i/>
        </w:rPr>
      </w:pPr>
      <w:r w:rsidRPr="00F444AA">
        <w:rPr>
          <w:rFonts w:ascii="Book Antiqua" w:eastAsia="Times New Roman" w:hAnsi="Book Antiqua"/>
          <w:b/>
          <w:i/>
        </w:rPr>
        <w:t>Mucosal</w:t>
      </w:r>
      <w:r w:rsidR="00B063B4" w:rsidRPr="00F444AA">
        <w:rPr>
          <w:rFonts w:ascii="Book Antiqua" w:eastAsia="Times New Roman" w:hAnsi="Book Antiqua"/>
          <w:b/>
          <w:i/>
        </w:rPr>
        <w:t>ly-based</w:t>
      </w:r>
      <w:r w:rsidRPr="00F444AA">
        <w:rPr>
          <w:rFonts w:ascii="Book Antiqua" w:eastAsia="Times New Roman" w:hAnsi="Book Antiqua"/>
          <w:b/>
          <w:i/>
        </w:rPr>
        <w:t xml:space="preserve"> lesions</w:t>
      </w:r>
    </w:p>
    <w:p w:rsidR="006C0FC9" w:rsidRPr="00F444AA" w:rsidRDefault="00517D08" w:rsidP="002C5177">
      <w:pPr>
        <w:spacing w:line="360" w:lineRule="auto"/>
        <w:jc w:val="both"/>
        <w:rPr>
          <w:rFonts w:ascii="Book Antiqua" w:eastAsia="Times New Roman" w:hAnsi="Book Antiqua"/>
          <w:lang w:eastAsia="zh-CN"/>
        </w:rPr>
      </w:pPr>
      <w:r w:rsidRPr="00F444AA">
        <w:rPr>
          <w:rFonts w:ascii="Book Antiqua" w:eastAsia="Times New Roman" w:hAnsi="Book Antiqua"/>
          <w:b/>
        </w:rPr>
        <w:t>Brunner’s gland</w:t>
      </w:r>
      <w:r w:rsidR="00B022AD" w:rsidRPr="00F444AA">
        <w:rPr>
          <w:rFonts w:ascii="Book Antiqua" w:eastAsia="Times New Roman" w:hAnsi="Book Antiqua"/>
          <w:b/>
        </w:rPr>
        <w:t xml:space="preserve"> “adenomas”</w:t>
      </w:r>
      <w:r w:rsidR="00FA375F" w:rsidRPr="00F444AA">
        <w:rPr>
          <w:rFonts w:ascii="Book Antiqua" w:eastAsia="Times New Roman" w:hAnsi="Book Antiqua"/>
          <w:b/>
        </w:rPr>
        <w:t xml:space="preserve"> or hamartomas</w:t>
      </w:r>
      <w:r w:rsidR="00BE0D44" w:rsidRPr="00F444AA">
        <w:rPr>
          <w:rFonts w:ascii="Book Antiqua" w:hAnsi="Book Antiqua" w:hint="eastAsia"/>
          <w:lang w:eastAsia="zh-CN"/>
        </w:rPr>
        <w:t xml:space="preserve">: </w:t>
      </w:r>
      <w:r w:rsidR="0049328E" w:rsidRPr="00F444AA">
        <w:rPr>
          <w:rFonts w:ascii="Book Antiqua" w:eastAsia="Times New Roman" w:hAnsi="Book Antiqua"/>
        </w:rPr>
        <w:t xml:space="preserve">Brunner’s glands </w:t>
      </w:r>
      <w:r w:rsidR="00B022AD" w:rsidRPr="00F444AA">
        <w:rPr>
          <w:rFonts w:ascii="Book Antiqua" w:eastAsia="Times New Roman" w:hAnsi="Book Antiqua"/>
        </w:rPr>
        <w:t xml:space="preserve">“adenomas” </w:t>
      </w:r>
      <w:r w:rsidR="00FA375F" w:rsidRPr="00F444AA">
        <w:rPr>
          <w:rFonts w:ascii="Book Antiqua" w:eastAsia="Times New Roman" w:hAnsi="Book Antiqua"/>
        </w:rPr>
        <w:t xml:space="preserve">or hamartomas </w:t>
      </w:r>
      <w:r w:rsidR="0049328E" w:rsidRPr="00F444AA">
        <w:rPr>
          <w:rFonts w:ascii="Book Antiqua" w:eastAsia="Times New Roman" w:hAnsi="Book Antiqua"/>
        </w:rPr>
        <w:t xml:space="preserve">account for up to 1% of </w:t>
      </w:r>
      <w:r w:rsidR="00775453" w:rsidRPr="00F444AA">
        <w:rPr>
          <w:rFonts w:ascii="Book Antiqua" w:eastAsia="Times New Roman" w:hAnsi="Book Antiqua"/>
        </w:rPr>
        <w:t xml:space="preserve">all </w:t>
      </w:r>
      <w:r w:rsidR="0049328E" w:rsidRPr="00F444AA">
        <w:rPr>
          <w:rFonts w:ascii="Book Antiqua" w:eastAsia="Times New Roman" w:hAnsi="Book Antiqua"/>
        </w:rPr>
        <w:t>duodenal polyps</w:t>
      </w:r>
      <w:r w:rsidR="0049328E"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&lt;EndNote&gt;&lt;Cite&gt;&lt;Author&gt;Culver&lt;/Author&gt;&lt;Year&gt;2011&lt;/Year&gt;&lt;RecNum&gt;21&lt;/RecNum&gt;&lt;DisplayText&gt;&lt;style face="superscript"&gt;[15]&lt;/style&gt;&lt;/DisplayText&gt;&lt;record&gt;&lt;rec-number&gt;21&lt;/rec-number&gt;&lt;foreign-keys&gt;&lt;key app="EN" db-id="e22fvdapb22r03ea9xrxxx0fxpd0sxpzdw25"&gt;21&lt;/key&gt;&lt;/foreign-keys&gt;&lt;ref-type name="Journal Article"&gt;17&lt;/ref-type&gt;&lt;contributors&gt;&lt;authors&gt;&lt;author&gt;Culver, E. L.&lt;/author&gt;&lt;author&gt;McIntyre, A. S.&lt;/author&gt;&lt;/authors&gt;&lt;/contributors&gt;&lt;auth-address&gt;Gastroenterology Department, Wycombe Hospital, High Wycombe, Bucks, United Kingdom.&lt;/auth-address&gt;&lt;titles&gt;&lt;title&gt;Sporadic duodenal polyps: classification, investigation, and management&lt;/title&gt;&lt;secondary-title&gt;Endoscopy&lt;/secondary-title&gt;&lt;/titles&gt;&lt;periodical&gt;&lt;full-title&gt;Endoscopy&lt;/full-title&gt;&lt;abbr-1&gt;Endoscopy&lt;/abbr-1&gt;&lt;/periodical&gt;&lt;pages&gt;144-55&lt;/pages&gt;&lt;volume&gt;43&lt;/volume&gt;&lt;number&gt;2&lt;/number&gt;&lt;keywords&gt;&lt;keyword&gt;Duodenum/*pathology/surgery&lt;/keyword&gt;&lt;keyword&gt;Humans&lt;/keyword&gt;&lt;keyword&gt;Intestinal Polyps/*classification/*pathology/surgery&lt;/keyword&gt;&lt;keyword&gt;Mass Screening&lt;/keyword&gt;&lt;keyword&gt;Neoplasms/*pathology/surgery&lt;/keyword&gt;&lt;keyword&gt;Watchful Waiting/*methods&lt;/keyword&gt;&lt;/keywords&gt;&lt;dates&gt;&lt;year&gt;2011&lt;/year&gt;&lt;pub-dates&gt;&lt;date&gt;Feb&lt;/date&gt;&lt;/pub-dates&gt;&lt;/dates&gt;&lt;isbn&gt;1438-8812 (Electronic)&amp;#xD;0013-726X (Linking)&lt;/isbn&gt;&lt;accession-num&gt;21271466&lt;/accession-num&gt;&lt;urls&gt;&lt;related-urls&gt;&lt;url&gt;http://www.ncbi.nlm.nih.gov/pubmed/21271466&lt;/url&gt;&lt;/related-urls&gt;&lt;/urls&gt;&lt;electronic-resource-num&gt;10.1055/s-0030-1255925&lt;/electronic-resource-num&gt;&lt;/record&gt;&lt;/Cite&gt;&lt;/EndNote&gt;</w:instrText>
      </w:r>
      <w:r w:rsidR="0049328E"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[15]</w:t>
      </w:r>
      <w:r w:rsidR="0049328E" w:rsidRPr="00F444AA">
        <w:rPr>
          <w:rFonts w:ascii="Book Antiqua" w:eastAsia="Times New Roman" w:hAnsi="Book Antiqua"/>
        </w:rPr>
        <w:fldChar w:fldCharType="end"/>
      </w:r>
      <w:r w:rsidR="00875E1F" w:rsidRPr="00F444AA">
        <w:rPr>
          <w:rFonts w:ascii="Book Antiqua" w:eastAsia="Times New Roman" w:hAnsi="Book Antiqua"/>
        </w:rPr>
        <w:t>.</w:t>
      </w:r>
      <w:r w:rsidR="0049328E" w:rsidRPr="00F444AA">
        <w:rPr>
          <w:rFonts w:ascii="Book Antiqua" w:eastAsia="Times New Roman" w:hAnsi="Book Antiqua"/>
        </w:rPr>
        <w:t xml:space="preserve"> The majority of patients </w:t>
      </w:r>
      <w:r w:rsidR="001E27B6" w:rsidRPr="00F444AA">
        <w:rPr>
          <w:rFonts w:ascii="Book Antiqua" w:eastAsia="Times New Roman" w:hAnsi="Book Antiqua"/>
        </w:rPr>
        <w:t xml:space="preserve">with this lesion </w:t>
      </w:r>
      <w:r w:rsidR="0049328E" w:rsidRPr="00F444AA">
        <w:rPr>
          <w:rFonts w:ascii="Book Antiqua" w:eastAsia="Times New Roman" w:hAnsi="Book Antiqua"/>
        </w:rPr>
        <w:t xml:space="preserve">are asymptomatic. Lesions smaller than 10 mm </w:t>
      </w:r>
      <w:r w:rsidR="00406430" w:rsidRPr="00F444AA">
        <w:rPr>
          <w:rFonts w:ascii="Book Antiqua" w:eastAsia="Times New Roman" w:hAnsi="Book Antiqua"/>
        </w:rPr>
        <w:t>have been</w:t>
      </w:r>
      <w:r w:rsidR="0049328E" w:rsidRPr="00F444AA">
        <w:rPr>
          <w:rFonts w:ascii="Book Antiqua" w:eastAsia="Times New Roman" w:hAnsi="Book Antiqua"/>
        </w:rPr>
        <w:t xml:space="preserve"> described as Brunner’s gland hyperplasia, while </w:t>
      </w:r>
      <w:r w:rsidR="00875E1F" w:rsidRPr="00F444AA">
        <w:rPr>
          <w:rFonts w:ascii="Book Antiqua" w:eastAsia="Times New Roman" w:hAnsi="Book Antiqua"/>
        </w:rPr>
        <w:t>“</w:t>
      </w:r>
      <w:r w:rsidR="0049328E" w:rsidRPr="00F444AA">
        <w:rPr>
          <w:rFonts w:ascii="Book Antiqua" w:eastAsia="Times New Roman" w:hAnsi="Book Antiqua"/>
        </w:rPr>
        <w:t>adenomas</w:t>
      </w:r>
      <w:r w:rsidR="00775453" w:rsidRPr="00F444AA">
        <w:rPr>
          <w:rFonts w:ascii="Book Antiqua" w:eastAsia="Times New Roman" w:hAnsi="Book Antiqua"/>
        </w:rPr>
        <w:t>,</w:t>
      </w:r>
      <w:r w:rsidR="00875E1F" w:rsidRPr="00F444AA">
        <w:rPr>
          <w:rFonts w:ascii="Book Antiqua" w:eastAsia="Times New Roman" w:hAnsi="Book Antiqua"/>
        </w:rPr>
        <w:t>”</w:t>
      </w:r>
      <w:r w:rsidR="0049328E" w:rsidRPr="00F444AA">
        <w:rPr>
          <w:rFonts w:ascii="Book Antiqua" w:eastAsia="Times New Roman" w:hAnsi="Book Antiqua"/>
        </w:rPr>
        <w:t xml:space="preserve"> </w:t>
      </w:r>
      <w:r w:rsidR="00775453" w:rsidRPr="00F444AA">
        <w:rPr>
          <w:rFonts w:ascii="Book Antiqua" w:eastAsia="Times New Roman" w:hAnsi="Book Antiqua"/>
        </w:rPr>
        <w:t>which might be better described as “</w:t>
      </w:r>
      <w:r w:rsidR="0049328E" w:rsidRPr="00F444AA">
        <w:rPr>
          <w:rFonts w:ascii="Book Antiqua" w:eastAsia="Times New Roman" w:hAnsi="Book Antiqua"/>
        </w:rPr>
        <w:t>hamartomas</w:t>
      </w:r>
      <w:r w:rsidR="00775453" w:rsidRPr="00F444AA">
        <w:rPr>
          <w:rFonts w:ascii="Book Antiqua" w:eastAsia="Times New Roman" w:hAnsi="Book Antiqua"/>
        </w:rPr>
        <w:t>,”</w:t>
      </w:r>
      <w:r w:rsidR="0049328E" w:rsidRPr="00F444AA">
        <w:rPr>
          <w:rFonts w:ascii="Book Antiqua" w:eastAsia="Times New Roman" w:hAnsi="Book Antiqua"/>
        </w:rPr>
        <w:t xml:space="preserve"> are usually pedunculated polyps</w:t>
      </w:r>
      <w:r w:rsidR="001E27B6" w:rsidRPr="00F444AA">
        <w:rPr>
          <w:rFonts w:ascii="Book Antiqua" w:eastAsia="Times New Roman" w:hAnsi="Book Antiqua"/>
        </w:rPr>
        <w:t xml:space="preserve"> measuring </w:t>
      </w:r>
      <w:r w:rsidR="0049328E" w:rsidRPr="00F444AA">
        <w:rPr>
          <w:rFonts w:ascii="Book Antiqua" w:eastAsia="Times New Roman" w:hAnsi="Book Antiqua"/>
        </w:rPr>
        <w:t xml:space="preserve">1-2 cm </w:t>
      </w:r>
      <w:r w:rsidR="0024257E" w:rsidRPr="00F444AA">
        <w:rPr>
          <w:rFonts w:ascii="Book Antiqua" w:eastAsia="Times New Roman" w:hAnsi="Book Antiqua"/>
        </w:rPr>
        <w:t xml:space="preserve">or greater </w:t>
      </w:r>
      <w:r w:rsidR="000E56D5" w:rsidRPr="00F444AA">
        <w:rPr>
          <w:rFonts w:ascii="Book Antiqua" w:eastAsia="Times New Roman" w:hAnsi="Book Antiqua"/>
        </w:rPr>
        <w:t xml:space="preserve">in </w:t>
      </w:r>
      <w:r w:rsidR="0024257E" w:rsidRPr="00F444AA">
        <w:rPr>
          <w:rFonts w:ascii="Book Antiqua" w:eastAsia="Times New Roman" w:hAnsi="Book Antiqua"/>
        </w:rPr>
        <w:t xml:space="preserve">size that </w:t>
      </w:r>
      <w:r w:rsidR="0049328E" w:rsidRPr="00F444AA">
        <w:rPr>
          <w:rFonts w:ascii="Book Antiqua" w:eastAsia="Times New Roman" w:hAnsi="Book Antiqua"/>
        </w:rPr>
        <w:t>aris</w:t>
      </w:r>
      <w:r w:rsidR="0024257E" w:rsidRPr="00F444AA">
        <w:rPr>
          <w:rFonts w:ascii="Book Antiqua" w:eastAsia="Times New Roman" w:hAnsi="Book Antiqua"/>
        </w:rPr>
        <w:t>e</w:t>
      </w:r>
      <w:r w:rsidR="0049328E" w:rsidRPr="00F444AA">
        <w:rPr>
          <w:rFonts w:ascii="Book Antiqua" w:eastAsia="Times New Roman" w:hAnsi="Book Antiqua"/>
        </w:rPr>
        <w:t xml:space="preserve"> in the</w:t>
      </w:r>
      <w:r w:rsidR="0024257E" w:rsidRPr="00F444AA">
        <w:rPr>
          <w:rFonts w:ascii="Book Antiqua" w:eastAsia="Times New Roman" w:hAnsi="Book Antiqua"/>
        </w:rPr>
        <w:t xml:space="preserve"> </w:t>
      </w:r>
      <w:r w:rsidR="00775453" w:rsidRPr="00F444AA">
        <w:rPr>
          <w:rFonts w:ascii="Book Antiqua" w:eastAsia="Times New Roman" w:hAnsi="Book Antiqua"/>
        </w:rPr>
        <w:t xml:space="preserve">posterior </w:t>
      </w:r>
      <w:r w:rsidR="0049328E" w:rsidRPr="00F444AA">
        <w:rPr>
          <w:rFonts w:ascii="Book Antiqua" w:eastAsia="Times New Roman" w:hAnsi="Book Antiqua"/>
        </w:rPr>
        <w:t>duodenal bulb</w:t>
      </w:r>
      <w:r w:rsidR="00775453"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&lt;EndNote&gt;&lt;Cite&gt;&lt;Author&gt;Gao&lt;/Author&gt;&lt;Year&gt;2004&lt;/Year&gt;&lt;RecNum&gt;56&lt;/RecNum&gt;&lt;DisplayText&gt;&lt;style face="superscript"&gt;[16]&lt;/style&gt;&lt;/DisplayText&gt;&lt;record&gt;&lt;rec-number&gt;56&lt;/rec-number&gt;&lt;foreign-keys&gt;&lt;key app="EN" db-id="e22fvdapb22r03ea9xrxxx0fxpd0sxpzdw25"&gt;56&lt;/key&gt;&lt;/foreign-keys&gt;&lt;ref-type name="Journal Article"&gt;17&lt;/ref-type&gt;&lt;contributors&gt;&lt;authors&gt;&lt;author&gt;Gao, Y. P.&lt;/author&gt;&lt;author&gt;Zhu, J. S.&lt;/author&gt;&lt;author&gt;Zheng, W. J.&lt;/author&gt;&lt;/authors&gt;&lt;/contributors&gt;&lt;auth-address&gt;Department of Pathology, Affiliated Renji Hospital, Shanghai Second Medical University, 145 Shandong (c) Road, Shanghai 200001, China. jzmgyp@online.sh.cn&lt;/auth-address&gt;&lt;titles&gt;&lt;title&gt;Brunner&amp;apos;s gland adenoma of duodenum: a case report and literature review&lt;/title&gt;&lt;secondary-title&gt;World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2616-7&lt;/pages&gt;&lt;volume&gt;10&lt;/volume&gt;&lt;number&gt;17&lt;/number&gt;&lt;edition&gt;2004/08/10&lt;/edition&gt;&lt;keywords&gt;&lt;keyword&gt;Adenoma&lt;/keyword&gt;&lt;keyword&gt;Adult&lt;/keyword&gt;&lt;keyword&gt;Brunner Glands/*pathology&lt;/keyword&gt;&lt;keyword&gt;Duodenal Diseases/*pathology&lt;/keyword&gt;&lt;keyword&gt;Duodenum/*pathology&lt;/keyword&gt;&lt;keyword&gt;Hamartoma/*pathology&lt;/keyword&gt;&lt;keyword&gt;Humans&lt;/keyword&gt;&lt;keyword&gt;Hyperplasia&lt;/keyword&gt;&lt;keyword&gt;Male&lt;/keyword&gt;&lt;/keywords&gt;&lt;dates&gt;&lt;year&gt;2004&lt;/year&gt;&lt;pub-dates&gt;&lt;date&gt;Sep 1&lt;/date&gt;&lt;/pub-dates&gt;&lt;/dates&gt;&lt;isbn&gt;1007-9327 (Print)&amp;#xD;1007-9327 (Linking)&lt;/isbn&gt;&lt;accession-num&gt;15300922&lt;/accession-num&gt;&lt;work-type&gt;Case Reports&amp;#xD;Review&lt;/work-type&gt;&lt;urls&gt;&lt;related-urls&gt;&lt;url&gt;http://www.ncbi.nlm.nih.gov/pubmed/15300922&lt;/url&gt;&lt;/related-urls&gt;&lt;/urls&gt;&lt;language&gt;eng&lt;/language&gt;&lt;/record&gt;&lt;/Cite&gt;&lt;/EndNote&gt;</w:instrText>
      </w:r>
      <w:r w:rsidR="00775453"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[16]</w:t>
      </w:r>
      <w:r w:rsidR="00775453" w:rsidRPr="00F444AA">
        <w:rPr>
          <w:rFonts w:ascii="Book Antiqua" w:eastAsia="Times New Roman" w:hAnsi="Book Antiqua"/>
        </w:rPr>
        <w:fldChar w:fldCharType="end"/>
      </w:r>
      <w:r w:rsidR="0049328E" w:rsidRPr="00F444AA">
        <w:rPr>
          <w:rFonts w:ascii="Book Antiqua" w:eastAsia="Times New Roman" w:hAnsi="Book Antiqua"/>
        </w:rPr>
        <w:t>.</w:t>
      </w:r>
      <w:r w:rsidR="0024257E" w:rsidRPr="00F444AA">
        <w:rPr>
          <w:rFonts w:ascii="Book Antiqua" w:eastAsia="Times New Roman" w:hAnsi="Book Antiqua"/>
        </w:rPr>
        <w:t xml:space="preserve"> These lesions are nearly always benign, though case reports of malignancies arising from Brunner’s gland </w:t>
      </w:r>
      <w:r w:rsidR="001E27B6" w:rsidRPr="00F444AA">
        <w:rPr>
          <w:rFonts w:ascii="Book Antiqua" w:eastAsia="Times New Roman" w:hAnsi="Book Antiqua"/>
        </w:rPr>
        <w:t>tumors</w:t>
      </w:r>
      <w:r w:rsidR="0024257E" w:rsidRPr="00F444AA">
        <w:rPr>
          <w:rFonts w:ascii="Book Antiqua" w:eastAsia="Times New Roman" w:hAnsi="Book Antiqua"/>
        </w:rPr>
        <w:t xml:space="preserve"> have been reported</w:t>
      </w:r>
      <w:r w:rsidR="0024257E"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&lt;EndNote&gt;&lt;Cite&gt;&lt;Author&gt;Akino&lt;/Author&gt;&lt;Year&gt;2002&lt;/Year&gt;&lt;RecNum&gt;55&lt;/RecNum&gt;&lt;DisplayText&gt;&lt;style face="superscript"&gt;[17]&lt;/style&gt;&lt;/DisplayText&gt;&lt;record&gt;&lt;rec-number&gt;55&lt;/rec-number&gt;&lt;foreign-keys&gt;&lt;key app="EN" db-id="e22fvdapb22r03ea9xrxxx0fxpd0sxpzdw25"&gt;55&lt;/key&gt;&lt;/foreign-keys&gt;&lt;ref-type name="Journal Article"&gt;17&lt;/ref-type&gt;&lt;contributors&gt;&lt;authors&gt;&lt;author&gt;Akino, K.&lt;/author&gt;&lt;author&gt;Kondo, Y.&lt;/author&gt;&lt;author&gt;Ueno, A.&lt;/author&gt;&lt;author&gt;Yamazaki, K.&lt;/author&gt;&lt;author&gt;Hosokawa, M.&lt;/author&gt;&lt;author&gt;Shimoji, H.&lt;/author&gt;&lt;author&gt;Adachi, T.&lt;/author&gt;&lt;author&gt;Honda, S.&lt;/author&gt;&lt;author&gt;Ichiyanagi, S.&lt;/author&gt;&lt;author&gt;Akahonai, Y.&lt;/author&gt;&lt;author&gt;Fujisawa, Y.&lt;/author&gt;&lt;author&gt;Takahashi, H.&lt;/author&gt;&lt;author&gt;Arimura, Y.&lt;/author&gt;&lt;author&gt;Endo, T.&lt;/author&gt;&lt;author&gt;Imai, K.&lt;/author&gt;&lt;/authors&gt;&lt;/contributors&gt;&lt;auth-address&gt;Department of Gastroenterology, Muroran General Hospital, Japan.&lt;/auth-address&gt;&lt;titles&gt;&lt;title&gt;Carcinoma of duodenum arising from Brunner&amp;apos;s gland&lt;/title&gt;&lt;secondary-title&gt;J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293-6&lt;/pages&gt;&lt;volume&gt;37&lt;/volume&gt;&lt;number&gt;4&lt;/number&gt;&lt;edition&gt;2002/05/08&lt;/edition&gt;&lt;keywords&gt;&lt;keyword&gt;Adenocarcinoma/*pathology&lt;/keyword&gt;&lt;keyword&gt;Aged&lt;/keyword&gt;&lt;keyword&gt;Aged, 80 and over&lt;/keyword&gt;&lt;keyword&gt;*Brunner Glands&lt;/keyword&gt;&lt;keyword&gt;Duodenal Neoplasms/*pathology&lt;/keyword&gt;&lt;keyword&gt;Humans&lt;/keyword&gt;&lt;keyword&gt;Male&lt;/keyword&gt;&lt;/keywords&gt;&lt;dates&gt;&lt;year&gt;2002&lt;/year&gt;&lt;/dates&gt;&lt;isbn&gt;0944-1174 (Print)&amp;#xD;0944-1174 (Linking)&lt;/isbn&gt;&lt;accession-num&gt;11993514&lt;/accession-num&gt;&lt;work-type&gt;Case Reports&lt;/work-type&gt;&lt;urls&gt;&lt;related-urls&gt;&lt;url&gt;http://www.ncbi.nlm.nih.gov/pubmed/11993514&lt;/url&gt;&lt;/related-urls&gt;&lt;/urls&gt;&lt;language&gt;eng&lt;/language&gt;&lt;/record&gt;&lt;/Cite&gt;&lt;/EndNote&gt;</w:instrText>
      </w:r>
      <w:r w:rsidR="0024257E"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[17]</w:t>
      </w:r>
      <w:r w:rsidR="0024257E" w:rsidRPr="00F444AA">
        <w:rPr>
          <w:rFonts w:ascii="Book Antiqua" w:eastAsia="Times New Roman" w:hAnsi="Book Antiqua"/>
        </w:rPr>
        <w:fldChar w:fldCharType="end"/>
      </w:r>
      <w:r w:rsidR="00406430" w:rsidRPr="00F444AA">
        <w:rPr>
          <w:rFonts w:ascii="Book Antiqua" w:eastAsia="Times New Roman" w:hAnsi="Book Antiqua"/>
        </w:rPr>
        <w:t xml:space="preserve"> (Figure 5)</w:t>
      </w:r>
      <w:r w:rsidR="0024257E" w:rsidRPr="00F444AA">
        <w:rPr>
          <w:rFonts w:ascii="Book Antiqua" w:eastAsia="Times New Roman" w:hAnsi="Book Antiqua"/>
        </w:rPr>
        <w:t>.</w:t>
      </w:r>
      <w:r w:rsidR="0049328E" w:rsidRPr="00F444AA">
        <w:rPr>
          <w:rFonts w:ascii="Book Antiqua" w:eastAsia="Times New Roman" w:hAnsi="Book Antiqua"/>
        </w:rPr>
        <w:t xml:space="preserve"> Endoscopic removal is considered for </w:t>
      </w:r>
      <w:r w:rsidR="0094706C" w:rsidRPr="00F444AA">
        <w:rPr>
          <w:rFonts w:ascii="Book Antiqua" w:eastAsia="Times New Roman" w:hAnsi="Book Antiqua"/>
        </w:rPr>
        <w:t xml:space="preserve">Brunner’s gland tumors </w:t>
      </w:r>
      <w:r w:rsidR="0049328E" w:rsidRPr="00F444AA">
        <w:rPr>
          <w:rFonts w:ascii="Book Antiqua" w:eastAsia="Times New Roman" w:hAnsi="Book Antiqua"/>
        </w:rPr>
        <w:t>that are large</w:t>
      </w:r>
      <w:r w:rsidR="0024257E" w:rsidRPr="00F444AA">
        <w:rPr>
          <w:rFonts w:ascii="Book Antiqua" w:eastAsia="Times New Roman" w:hAnsi="Book Antiqua"/>
        </w:rPr>
        <w:t xml:space="preserve"> </w:t>
      </w:r>
      <w:r w:rsidR="001E27B6" w:rsidRPr="00F444AA">
        <w:rPr>
          <w:rFonts w:ascii="Book Antiqua" w:eastAsia="Times New Roman" w:hAnsi="Book Antiqua"/>
        </w:rPr>
        <w:t xml:space="preserve">in order </w:t>
      </w:r>
      <w:r w:rsidR="0049328E" w:rsidRPr="00F444AA">
        <w:rPr>
          <w:rFonts w:ascii="Book Antiqua" w:eastAsia="Times New Roman" w:hAnsi="Book Antiqua"/>
        </w:rPr>
        <w:t>to provide a definitive diagnosis and to prevent complications from polyp growth</w:t>
      </w:r>
      <w:r w:rsidR="0024257E" w:rsidRPr="00F444AA">
        <w:rPr>
          <w:rFonts w:ascii="Book Antiqua" w:eastAsia="Times New Roman" w:hAnsi="Book Antiqua"/>
        </w:rPr>
        <w:t>, such as bleeding or obstruction</w:t>
      </w:r>
      <w:r w:rsidR="006C0FC9"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&lt;EndNote&gt;&lt;Cite&gt;&lt;Author&gt;Kim&lt;/Author&gt;&lt;Year&gt;2007&lt;/Year&gt;&lt;RecNum&gt;24&lt;/RecNum&gt;&lt;DisplayText&gt;&lt;style face="superscript"&gt;[18]&lt;/style&gt;&lt;/DisplayText&gt;&lt;record&gt;&lt;rec-number&gt;24&lt;/rec-number&gt;&lt;foreign-keys&gt;&lt;key app="EN" db-id="e22fvdapb22r03ea9xrxxx0fxpd0sxpzdw25"&gt;24&lt;/key&gt;&lt;/foreign-keys&gt;&lt;ref-type name="Journal Article"&gt;17&lt;/ref-type&gt;&lt;contributors&gt;&lt;authors&gt;&lt;author&gt;Kim, Y. S.&lt;/author&gt;&lt;author&gt;Jung, I. S.&lt;/author&gt;&lt;author&gt;Cheon, G. J.&lt;/author&gt;&lt;author&gt;Cho, J. Y.&lt;/author&gt;&lt;author&gt;Lee, J. S.&lt;/author&gt;&lt;author&gt;Jin, S. Y.&lt;/author&gt;&lt;author&gt;Shim, C. S.&lt;/author&gt;&lt;/authors&gt;&lt;/contributors&gt;&lt;auth-address&gt;Institute for Digestive Research, Digestive Disease Center, SoonChunHyang University Hospital, Seoul, Korea.&lt;/auth-address&gt;&lt;titles&gt;&lt;title&gt;Endoscopic removal of giant Brunneroma presenting as a large pedunculated polyp&lt;/title&gt;&lt;secondary-title&gt;Endoscopy&lt;/secondary-title&gt;&lt;/titles&gt;&lt;periodical&gt;&lt;full-title&gt;Endoscopy&lt;/full-title&gt;&lt;abbr-1&gt;Endoscopy&lt;/abbr-1&gt;&lt;/periodical&gt;&lt;pages&gt;E72&lt;/pages&gt;&lt;volume&gt;39 Suppl 1&lt;/volume&gt;&lt;keywords&gt;&lt;keyword&gt;*Brunner Glands/pathology&lt;/keyword&gt;&lt;keyword&gt;Duodenal Neoplasms/pathology/*surgery&lt;/keyword&gt;&lt;keyword&gt;Duodenum/pathology/surgery&lt;/keyword&gt;&lt;keyword&gt;*Endoscopy, Gastrointestinal&lt;/keyword&gt;&lt;keyword&gt;Humans&lt;/keyword&gt;&lt;keyword&gt;Hyperplasia&lt;/keyword&gt;&lt;keyword&gt;Intestinal Polyps/pathology/*surgery&lt;/keyword&gt;&lt;keyword&gt;Male&lt;/keyword&gt;&lt;keyword&gt;Middle Aged&lt;/keyword&gt;&lt;/keywords&gt;&lt;dates&gt;&lt;year&gt;2007&lt;/year&gt;&lt;pub-dates&gt;&lt;date&gt;Feb&lt;/date&gt;&lt;/pub-dates&gt;&lt;/dates&gt;&lt;isbn&gt;1438-8812 (Electronic)&amp;#xD;0013-726X (Linking)&lt;/isbn&gt;&lt;accession-num&gt;17354178&lt;/accession-num&gt;&lt;urls&gt;&lt;related-urls&gt;&lt;url&gt;http://www.ncbi.nlm.nih.gov/pubmed/17354178&lt;/url&gt;&lt;/related-urls&gt;&lt;/urls&gt;&lt;electronic-resource-num&gt;10.1055/s-2006-945153&lt;/electronic-resource-num&gt;&lt;/record&gt;&lt;/Cite&gt;&lt;/EndNote&gt;</w:instrText>
      </w:r>
      <w:r w:rsidR="006C0FC9"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[18]</w:t>
      </w:r>
      <w:r w:rsidR="006C0FC9" w:rsidRPr="00F444AA">
        <w:rPr>
          <w:rFonts w:ascii="Book Antiqua" w:eastAsia="Times New Roman" w:hAnsi="Book Antiqua"/>
        </w:rPr>
        <w:fldChar w:fldCharType="end"/>
      </w:r>
      <w:r w:rsidR="002D5608" w:rsidRPr="00F444AA">
        <w:rPr>
          <w:rFonts w:ascii="Book Antiqua" w:eastAsia="Times New Roman" w:hAnsi="Book Antiqua"/>
        </w:rPr>
        <w:t xml:space="preserve">. Frequently, these lesions are pedunculated and can be removed by using a snare with or without an endoloop  (Figure </w:t>
      </w:r>
      <w:r w:rsidR="003B0872" w:rsidRPr="00F444AA">
        <w:rPr>
          <w:rFonts w:ascii="Book Antiqua" w:eastAsia="Times New Roman" w:hAnsi="Book Antiqua"/>
        </w:rPr>
        <w:t>6</w:t>
      </w:r>
      <w:r w:rsidR="002D5608" w:rsidRPr="00F444AA">
        <w:rPr>
          <w:rFonts w:ascii="Book Antiqua" w:eastAsia="Times New Roman" w:hAnsi="Book Antiqua"/>
        </w:rPr>
        <w:t xml:space="preserve">); but for Brunner’s gland tumors that are sessile, sometimes advanced mucosectomy techniques may be required. </w:t>
      </w:r>
      <w:r w:rsidR="006C0FC9" w:rsidRPr="00F444AA">
        <w:rPr>
          <w:rFonts w:ascii="Book Antiqua" w:eastAsia="Times New Roman" w:hAnsi="Book Antiqua"/>
        </w:rPr>
        <w:t>Surgical excision is more invasive</w:t>
      </w:r>
      <w:r w:rsidR="0024257E" w:rsidRPr="00F444AA">
        <w:rPr>
          <w:rFonts w:ascii="Book Antiqua" w:eastAsia="Times New Roman" w:hAnsi="Book Antiqua"/>
        </w:rPr>
        <w:t xml:space="preserve">, </w:t>
      </w:r>
      <w:r w:rsidR="0094706C" w:rsidRPr="00F444AA">
        <w:rPr>
          <w:rFonts w:ascii="Book Antiqua" w:eastAsia="Times New Roman" w:hAnsi="Book Antiqua"/>
        </w:rPr>
        <w:t>less cost-</w:t>
      </w:r>
      <w:r w:rsidR="006C0FC9" w:rsidRPr="00F444AA">
        <w:rPr>
          <w:rFonts w:ascii="Book Antiqua" w:eastAsia="Times New Roman" w:hAnsi="Book Antiqua"/>
        </w:rPr>
        <w:t>effective</w:t>
      </w:r>
      <w:r w:rsidR="0024257E" w:rsidRPr="00F444AA">
        <w:rPr>
          <w:rFonts w:ascii="Book Antiqua" w:eastAsia="Times New Roman" w:hAnsi="Book Antiqua"/>
        </w:rPr>
        <w:t xml:space="preserve">, and often </w:t>
      </w:r>
      <w:r w:rsidR="00B95F61" w:rsidRPr="00F444AA">
        <w:rPr>
          <w:rFonts w:ascii="Book Antiqua" w:eastAsia="Times New Roman" w:hAnsi="Book Antiqua"/>
        </w:rPr>
        <w:t>unnecessary</w:t>
      </w:r>
      <w:r w:rsidR="002D5608" w:rsidRPr="00F444AA">
        <w:rPr>
          <w:rFonts w:ascii="Book Antiqua" w:eastAsia="Times New Roman" w:hAnsi="Book Antiqua"/>
        </w:rPr>
        <w:t>.</w:t>
      </w:r>
    </w:p>
    <w:p w:rsidR="0049328E" w:rsidRPr="00F444AA" w:rsidRDefault="0049328E" w:rsidP="002C5177">
      <w:pPr>
        <w:spacing w:line="360" w:lineRule="auto"/>
        <w:jc w:val="both"/>
        <w:rPr>
          <w:rFonts w:ascii="Book Antiqua" w:eastAsia="Times New Roman" w:hAnsi="Book Antiqua"/>
        </w:rPr>
      </w:pPr>
    </w:p>
    <w:p w:rsidR="00E0048D" w:rsidRPr="00F444AA" w:rsidRDefault="00E0048D" w:rsidP="002C5177">
      <w:pPr>
        <w:spacing w:line="360" w:lineRule="auto"/>
        <w:jc w:val="both"/>
        <w:rPr>
          <w:rFonts w:ascii="Book Antiqua" w:eastAsia="Times New Roman" w:hAnsi="Book Antiqua"/>
          <w:b/>
          <w:i/>
        </w:rPr>
      </w:pPr>
      <w:r w:rsidRPr="00F444AA">
        <w:rPr>
          <w:rFonts w:ascii="Book Antiqua" w:eastAsia="Times New Roman" w:hAnsi="Book Antiqua"/>
          <w:b/>
          <w:i/>
        </w:rPr>
        <w:t xml:space="preserve">Solitary </w:t>
      </w:r>
      <w:r w:rsidR="00BE0D44" w:rsidRPr="00F444AA">
        <w:rPr>
          <w:rFonts w:ascii="Book Antiqua" w:eastAsia="Times New Roman" w:hAnsi="Book Antiqua"/>
          <w:b/>
          <w:i/>
        </w:rPr>
        <w:t>peutz-jeghers polyp</w:t>
      </w:r>
    </w:p>
    <w:p w:rsidR="005810B8" w:rsidRPr="00F444AA" w:rsidRDefault="005810B8" w:rsidP="002C5177">
      <w:pPr>
        <w:spacing w:line="360" w:lineRule="auto"/>
        <w:jc w:val="both"/>
        <w:rPr>
          <w:rFonts w:ascii="Book Antiqua" w:eastAsia="Times New Roman" w:hAnsi="Book Antiqua"/>
        </w:rPr>
      </w:pPr>
      <w:r w:rsidRPr="00F444AA">
        <w:rPr>
          <w:rFonts w:ascii="Book Antiqua" w:eastAsia="Times New Roman" w:hAnsi="Book Antiqua"/>
        </w:rPr>
        <w:t xml:space="preserve">Solitary </w:t>
      </w:r>
      <w:r w:rsidR="000D67A0" w:rsidRPr="00F444AA">
        <w:rPr>
          <w:rFonts w:ascii="Book Antiqua" w:eastAsia="Times New Roman" w:hAnsi="Book Antiqua"/>
        </w:rPr>
        <w:t>peutz-je</w:t>
      </w:r>
      <w:r w:rsidRPr="00F444AA">
        <w:rPr>
          <w:rFonts w:ascii="Book Antiqua" w:eastAsia="Times New Roman" w:hAnsi="Book Antiqua"/>
        </w:rPr>
        <w:t>ghers (SPJ)</w:t>
      </w:r>
      <w:r w:rsidR="008F67DA" w:rsidRPr="00F444AA">
        <w:rPr>
          <w:rFonts w:ascii="Book Antiqua" w:eastAsia="Times New Roman" w:hAnsi="Book Antiqua"/>
        </w:rPr>
        <w:t xml:space="preserve"> polyps </w:t>
      </w:r>
      <w:r w:rsidR="00775453" w:rsidRPr="00F444AA">
        <w:rPr>
          <w:rFonts w:ascii="Book Antiqua" w:eastAsia="Times New Roman" w:hAnsi="Book Antiqua"/>
        </w:rPr>
        <w:t xml:space="preserve">in the duodenum are rare and </w:t>
      </w:r>
      <w:r w:rsidR="008F67DA" w:rsidRPr="00F444AA">
        <w:rPr>
          <w:rFonts w:ascii="Book Antiqua" w:eastAsia="Times New Roman" w:hAnsi="Book Antiqua"/>
        </w:rPr>
        <w:t>are found in patients without</w:t>
      </w:r>
      <w:r w:rsidRPr="00F444AA">
        <w:rPr>
          <w:rFonts w:ascii="Book Antiqua" w:eastAsia="Times New Roman" w:hAnsi="Book Antiqua"/>
        </w:rPr>
        <w:t xml:space="preserve"> </w:t>
      </w:r>
      <w:r w:rsidR="008F67DA" w:rsidRPr="00F444AA">
        <w:rPr>
          <w:rFonts w:ascii="Book Antiqua" w:eastAsia="Times New Roman" w:hAnsi="Book Antiqua"/>
        </w:rPr>
        <w:t xml:space="preserve">family history of </w:t>
      </w:r>
      <w:r w:rsidRPr="00F444AA">
        <w:rPr>
          <w:rFonts w:ascii="Book Antiqua" w:eastAsia="Times New Roman" w:hAnsi="Book Antiqua"/>
        </w:rPr>
        <w:t>Peutz-Jeghers syndrome</w:t>
      </w:r>
      <w:r w:rsidR="008F67DA" w:rsidRPr="00F444AA">
        <w:rPr>
          <w:rFonts w:ascii="Book Antiqua" w:eastAsia="Times New Roman" w:hAnsi="Book Antiqua"/>
        </w:rPr>
        <w:t xml:space="preserve"> or the characteristic skin findings</w:t>
      </w:r>
      <w:r w:rsidR="008F67DA"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&lt;EndNote&gt;&lt;Cite&gt;&lt;Author&gt;Suzuki&lt;/Author&gt;&lt;Year&gt;2008&lt;/Year&gt;&lt;RecNum&gt;57&lt;/RecNum&gt;&lt;DisplayText&gt;&lt;style face="superscript"&gt;[19]&lt;/style&gt;&lt;/DisplayText&gt;&lt;record&gt;&lt;rec-number&gt;57&lt;/rec-number&gt;&lt;foreign-keys&gt;&lt;key app="EN" db-id="e22fvdapb22r03ea9xrxxx0fxpd0sxpzdw25"&gt;57&lt;/key&gt;&lt;/foreign-keys&gt;&lt;ref-type name="Journal Article"&gt;17&lt;/ref-type&gt;&lt;contributors&gt;&lt;authors&gt;&lt;author&gt;Suzuki, S.&lt;/author&gt;&lt;author&gt;Hirasaki, S.&lt;/author&gt;&lt;author&gt;Ikeda, F.&lt;/author&gt;&lt;author&gt;Yumoto, E.&lt;/author&gt;&lt;author&gt;Yamane, H.&lt;/author&gt;&lt;author&gt;Matsubara, M.&lt;/author&gt;&lt;/authors&gt;&lt;/contributors&gt;&lt;auth-address&gt;Department of Internal Medicine, Sumitomo Besshi Hospital, Niihama 792-8543, Japan. seiyuu_suzuki@ni.sbh.gr.jp&lt;/auth-address&gt;&lt;titles&gt;&lt;title&gt;Three cases of Solitary Peutz-Jeghers-type hamartomatous polyp in the duodenum&lt;/title&gt;&lt;secondary-title&gt;World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WJG&lt;/abbr-1&gt;&lt;/alt-periodical&gt;&lt;pages&gt;944-7&lt;/pages&gt;&lt;volume&gt;14&lt;/volume&gt;&lt;number&gt;6&lt;/number&gt;&lt;edition&gt;2008/02/02&lt;/edition&gt;&lt;keywords&gt;&lt;keyword&gt;Aged&lt;/keyword&gt;&lt;keyword&gt;Duodenal Neoplasms/*pathology/surgery&lt;/keyword&gt;&lt;keyword&gt;Duodenum/*pathology/surgery&lt;/keyword&gt;&lt;keyword&gt;Endoscopy&lt;/keyword&gt;&lt;keyword&gt;Female&lt;/keyword&gt;&lt;keyword&gt;Hamartoma/*pathology/surgery&lt;/keyword&gt;&lt;keyword&gt;Humans&lt;/keyword&gt;&lt;keyword&gt;Middle Aged&lt;/keyword&gt;&lt;keyword&gt;Peutz-Jeghers Syndrome/diagnosis/*pathology/surgery&lt;/keyword&gt;&lt;keyword&gt;Polyps/*pathology/surgery&lt;/keyword&gt;&lt;/keywords&gt;&lt;dates&gt;&lt;year&gt;2008&lt;/year&gt;&lt;pub-dates&gt;&lt;date&gt;Feb 14&lt;/date&gt;&lt;/pub-dates&gt;&lt;/dates&gt;&lt;isbn&gt;1007-9327 (Print)&amp;#xD;1007-9327 (Linking)&lt;/isbn&gt;&lt;accession-num&gt;18240356&lt;/accession-num&gt;&lt;work-type&gt;Case Reports&lt;/work-type&gt;&lt;urls&gt;&lt;related-urls&gt;&lt;url&gt;http://www.ncbi.nlm.nih.gov/pubmed/18240356&lt;/url&gt;&lt;/related-urls&gt;&lt;/urls&gt;&lt;custom2&gt;2687066&lt;/custom2&gt;&lt;language&gt;eng&lt;/language&gt;&lt;/record&gt;&lt;/Cite&gt;&lt;/EndNote&gt;</w:instrText>
      </w:r>
      <w:r w:rsidR="008F67DA"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[19]</w:t>
      </w:r>
      <w:r w:rsidR="008F67DA" w:rsidRPr="00F444AA">
        <w:rPr>
          <w:rFonts w:ascii="Book Antiqua" w:eastAsia="Times New Roman" w:hAnsi="Book Antiqua"/>
        </w:rPr>
        <w:fldChar w:fldCharType="end"/>
      </w:r>
      <w:r w:rsidRPr="00F444AA">
        <w:rPr>
          <w:rFonts w:ascii="Book Antiqua" w:eastAsia="Times New Roman" w:hAnsi="Book Antiqua"/>
        </w:rPr>
        <w:t xml:space="preserve">. </w:t>
      </w:r>
      <w:r w:rsidRPr="00F444AA">
        <w:rPr>
          <w:rFonts w:ascii="Book Antiqua" w:eastAsia="Times New Roman" w:hAnsi="Book Antiqua"/>
        </w:rPr>
        <w:lastRenderedPageBreak/>
        <w:t xml:space="preserve">SPJ polyps </w:t>
      </w:r>
      <w:r w:rsidR="008F67DA" w:rsidRPr="00F444AA">
        <w:rPr>
          <w:rFonts w:ascii="Book Antiqua" w:eastAsia="Times New Roman" w:hAnsi="Book Antiqua"/>
        </w:rPr>
        <w:t xml:space="preserve">are hamartomas that </w:t>
      </w:r>
      <w:r w:rsidRPr="00F444AA">
        <w:rPr>
          <w:rFonts w:ascii="Book Antiqua" w:eastAsia="Times New Roman" w:hAnsi="Book Antiqua"/>
        </w:rPr>
        <w:t>have an irregular lobular or nodular surface on endoscopy</w:t>
      </w:r>
      <w:r w:rsidR="0089164F" w:rsidRPr="00F444AA">
        <w:rPr>
          <w:rFonts w:ascii="Book Antiqua" w:eastAsia="Times New Roman" w:hAnsi="Book Antiqua"/>
        </w:rPr>
        <w:t xml:space="preserve"> (Figure </w:t>
      </w:r>
      <w:r w:rsidR="003B0872" w:rsidRPr="00F444AA">
        <w:rPr>
          <w:rFonts w:ascii="Book Antiqua" w:eastAsia="Times New Roman" w:hAnsi="Book Antiqua"/>
        </w:rPr>
        <w:t>7</w:t>
      </w:r>
      <w:r w:rsidR="0089164F" w:rsidRPr="00F444AA">
        <w:rPr>
          <w:rFonts w:ascii="Book Antiqua" w:eastAsia="Times New Roman" w:hAnsi="Book Antiqua"/>
        </w:rPr>
        <w:t>)</w:t>
      </w:r>
      <w:r w:rsidRPr="00F444AA">
        <w:rPr>
          <w:rFonts w:ascii="Book Antiqua" w:eastAsia="Times New Roman" w:hAnsi="Book Antiqua"/>
        </w:rPr>
        <w:t xml:space="preserve">. Polypectomy is recommended in order to </w:t>
      </w:r>
      <w:r w:rsidR="00775453" w:rsidRPr="00F444AA">
        <w:rPr>
          <w:rFonts w:ascii="Book Antiqua" w:eastAsia="Times New Roman" w:hAnsi="Book Antiqua"/>
        </w:rPr>
        <w:t>achieve</w:t>
      </w:r>
      <w:r w:rsidRPr="00F444AA">
        <w:rPr>
          <w:rFonts w:ascii="Book Antiqua" w:eastAsia="Times New Roman" w:hAnsi="Book Antiqua"/>
        </w:rPr>
        <w:t xml:space="preserve"> an accurate diagnosis and, more importantly</w:t>
      </w:r>
      <w:r w:rsidR="00775453" w:rsidRPr="00F444AA">
        <w:rPr>
          <w:rFonts w:ascii="Book Antiqua" w:eastAsia="Times New Roman" w:hAnsi="Book Antiqua"/>
        </w:rPr>
        <w:t>,</w:t>
      </w:r>
      <w:r w:rsidRPr="00F444AA">
        <w:rPr>
          <w:rFonts w:ascii="Book Antiqua" w:eastAsia="Times New Roman" w:hAnsi="Book Antiqua"/>
        </w:rPr>
        <w:t xml:space="preserve"> because these polyps have a risk of malignant transformation</w:t>
      </w:r>
      <w:r w:rsidR="008F67DA"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&lt;EndNote&gt;&lt;Cite&gt;&lt;Author&gt;Suzuki&lt;/Author&gt;&lt;Year&gt;2008&lt;/Year&gt;&lt;RecNum&gt;57&lt;/RecNum&gt;&lt;DisplayText&gt;&lt;style face="superscript"&gt;[19]&lt;/style&gt;&lt;/DisplayText&gt;&lt;record&gt;&lt;rec-number&gt;57&lt;/rec-number&gt;&lt;foreign-keys&gt;&lt;key app="EN" db-id="e22fvdapb22r03ea9xrxxx0fxpd0sxpzdw25"&gt;57&lt;/key&gt;&lt;/foreign-keys&gt;&lt;ref-type name="Journal Article"&gt;17&lt;/ref-type&gt;&lt;contributors&gt;&lt;authors&gt;&lt;author&gt;Suzuki, S.&lt;/author&gt;&lt;author&gt;Hirasaki, S.&lt;/author&gt;&lt;author&gt;Ikeda, F.&lt;/author&gt;&lt;author&gt;Yumoto, E.&lt;/author&gt;&lt;author&gt;Yamane, H.&lt;/author&gt;&lt;author&gt;Matsubara, M.&lt;/author&gt;&lt;/authors&gt;&lt;/contributors&gt;&lt;auth-address&gt;Department of Internal Medicine, Sumitomo Besshi Hospital, Niihama 792-8543, Japan. seiyuu_suzuki@ni.sbh.gr.jp&lt;/auth-address&gt;&lt;titles&gt;&lt;title&gt;Three cases of Solitary Peutz-Jeghers-type hamartomatous polyp in the duodenum&lt;/title&gt;&lt;secondary-title&gt;World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WJG&lt;/abbr-1&gt;&lt;/alt-periodical&gt;&lt;pages&gt;944-7&lt;/pages&gt;&lt;volume&gt;14&lt;/volume&gt;&lt;number&gt;6&lt;/number&gt;&lt;edition&gt;2008/02/02&lt;/edition&gt;&lt;keywords&gt;&lt;keyword&gt;Aged&lt;/keyword&gt;&lt;keyword&gt;Duodenal Neoplasms/*pathology/surgery&lt;/keyword&gt;&lt;keyword&gt;Duodenum/*pathology/surgery&lt;/keyword&gt;&lt;keyword&gt;Endoscopy&lt;/keyword&gt;&lt;keyword&gt;Female&lt;/keyword&gt;&lt;keyword&gt;Hamartoma/*pathology/surgery&lt;/keyword&gt;&lt;keyword&gt;Humans&lt;/keyword&gt;&lt;keyword&gt;Middle Aged&lt;/keyword&gt;&lt;keyword&gt;Peutz-Jeghers Syndrome/diagnosis/*pathology/surgery&lt;/keyword&gt;&lt;keyword&gt;Polyps/*pathology/surgery&lt;/keyword&gt;&lt;/keywords&gt;&lt;dates&gt;&lt;year&gt;2008&lt;/year&gt;&lt;pub-dates&gt;&lt;date&gt;Feb 14&lt;/date&gt;&lt;/pub-dates&gt;&lt;/dates&gt;&lt;isbn&gt;1007-9327 (Print)&amp;#xD;1007-9327 (Linking)&lt;/isbn&gt;&lt;accession-num&gt;18240356&lt;/accession-num&gt;&lt;work-type&gt;Case Reports&lt;/work-type&gt;&lt;urls&gt;&lt;related-urls&gt;&lt;url&gt;http://www.ncbi.nlm.nih.gov/pubmed/18240356&lt;/url&gt;&lt;/related-urls&gt;&lt;/urls&gt;&lt;custom2&gt;2687066&lt;/custom2&gt;&lt;language&gt;eng&lt;/language&gt;&lt;/record&gt;&lt;/Cite&gt;&lt;/EndNote&gt;</w:instrText>
      </w:r>
      <w:r w:rsidR="008F67DA"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[19]</w:t>
      </w:r>
      <w:r w:rsidR="008F67DA" w:rsidRPr="00F444AA">
        <w:rPr>
          <w:rFonts w:ascii="Book Antiqua" w:eastAsia="Times New Roman" w:hAnsi="Book Antiqua"/>
        </w:rPr>
        <w:fldChar w:fldCharType="end"/>
      </w:r>
      <w:r w:rsidR="00775453" w:rsidRPr="00F444AA">
        <w:rPr>
          <w:rFonts w:ascii="Book Antiqua" w:eastAsia="Times New Roman" w:hAnsi="Book Antiqua"/>
        </w:rPr>
        <w:t>.</w:t>
      </w:r>
      <w:r w:rsidRPr="00F444AA">
        <w:rPr>
          <w:rFonts w:ascii="Book Antiqua" w:eastAsia="Times New Roman" w:hAnsi="Book Antiqua"/>
        </w:rPr>
        <w:t xml:space="preserve"> </w:t>
      </w:r>
      <w:r w:rsidR="00CE71AE" w:rsidRPr="00F444AA">
        <w:rPr>
          <w:rFonts w:ascii="Book Antiqua" w:eastAsia="Times New Roman" w:hAnsi="Book Antiqua"/>
        </w:rPr>
        <w:t>Because SPJ polyps are rare, if a suspected SPJ polyp is found in the upper GI tract, a more extensive workup to exclude Peutz-Jeghers syndrome (that might include small bowel imaging, colonoscopy, and potentially genetic testing) is reasonable.</w:t>
      </w:r>
    </w:p>
    <w:p w:rsidR="00E0048D" w:rsidRPr="00F444AA" w:rsidRDefault="00E0048D" w:rsidP="002C5177">
      <w:pPr>
        <w:spacing w:line="360" w:lineRule="auto"/>
        <w:jc w:val="both"/>
        <w:rPr>
          <w:rFonts w:ascii="Book Antiqua" w:eastAsia="Times New Roman" w:hAnsi="Book Antiqua"/>
        </w:rPr>
      </w:pPr>
    </w:p>
    <w:p w:rsidR="006C0FC9" w:rsidRPr="00F444AA" w:rsidRDefault="00E0048D" w:rsidP="002C5177">
      <w:pPr>
        <w:spacing w:line="360" w:lineRule="auto"/>
        <w:jc w:val="both"/>
        <w:rPr>
          <w:rFonts w:ascii="Book Antiqua" w:eastAsia="Times New Roman" w:hAnsi="Book Antiqua"/>
          <w:b/>
          <w:i/>
        </w:rPr>
      </w:pPr>
      <w:r w:rsidRPr="00F444AA">
        <w:rPr>
          <w:rFonts w:ascii="Book Antiqua" w:eastAsia="Times New Roman" w:hAnsi="Book Antiqua"/>
          <w:b/>
          <w:i/>
        </w:rPr>
        <w:t>Adenomas</w:t>
      </w:r>
    </w:p>
    <w:p w:rsidR="00365D51" w:rsidRPr="00F444AA" w:rsidRDefault="00DA5A3D" w:rsidP="002C5177">
      <w:pPr>
        <w:spacing w:line="360" w:lineRule="auto"/>
        <w:jc w:val="both"/>
        <w:rPr>
          <w:rFonts w:ascii="Book Antiqua" w:eastAsia="Times New Roman" w:hAnsi="Book Antiqua"/>
        </w:rPr>
      </w:pPr>
      <w:r w:rsidRPr="00F444AA">
        <w:rPr>
          <w:rFonts w:ascii="Book Antiqua" w:eastAsia="Times New Roman" w:hAnsi="Book Antiqua"/>
        </w:rPr>
        <w:t xml:space="preserve">Duodenal adenomas </w:t>
      </w:r>
      <w:r w:rsidR="005A5472" w:rsidRPr="00F444AA">
        <w:rPr>
          <w:rFonts w:ascii="Book Antiqua" w:eastAsia="Times New Roman" w:hAnsi="Book Antiqua"/>
        </w:rPr>
        <w:t>should be categorized as</w:t>
      </w:r>
      <w:r w:rsidRPr="00F444AA">
        <w:rPr>
          <w:rFonts w:ascii="Book Antiqua" w:eastAsia="Times New Roman" w:hAnsi="Book Antiqua"/>
        </w:rPr>
        <w:t xml:space="preserve"> being ampullary </w:t>
      </w:r>
      <w:r w:rsidR="005A5472" w:rsidRPr="00F444AA">
        <w:rPr>
          <w:rFonts w:ascii="Book Antiqua" w:eastAsia="Times New Roman" w:hAnsi="Book Antiqua"/>
        </w:rPr>
        <w:t>or</w:t>
      </w:r>
      <w:r w:rsidRPr="00F444AA">
        <w:rPr>
          <w:rFonts w:ascii="Book Antiqua" w:eastAsia="Times New Roman" w:hAnsi="Book Antiqua"/>
        </w:rPr>
        <w:t xml:space="preserve"> non-ampullary</w:t>
      </w:r>
      <w:r w:rsidR="005A5472" w:rsidRPr="00F444AA">
        <w:rPr>
          <w:rFonts w:ascii="Book Antiqua" w:eastAsia="Times New Roman" w:hAnsi="Book Antiqua"/>
        </w:rPr>
        <w:t>,</w:t>
      </w:r>
      <w:r w:rsidRPr="00F444AA">
        <w:rPr>
          <w:rFonts w:ascii="Book Antiqua" w:eastAsia="Times New Roman" w:hAnsi="Book Antiqua"/>
        </w:rPr>
        <w:t xml:space="preserve"> and </w:t>
      </w:r>
      <w:r w:rsidR="005A5472" w:rsidRPr="00F444AA">
        <w:rPr>
          <w:rFonts w:ascii="Book Antiqua" w:eastAsia="Times New Roman" w:hAnsi="Book Antiqua"/>
        </w:rPr>
        <w:t xml:space="preserve">as </w:t>
      </w:r>
      <w:r w:rsidRPr="00F444AA">
        <w:rPr>
          <w:rFonts w:ascii="Book Antiqua" w:eastAsia="Times New Roman" w:hAnsi="Book Antiqua"/>
        </w:rPr>
        <w:t xml:space="preserve">sporadic </w:t>
      </w:r>
      <w:r w:rsidR="005A5472" w:rsidRPr="00F444AA">
        <w:rPr>
          <w:rFonts w:ascii="Book Antiqua" w:eastAsia="Times New Roman" w:hAnsi="Book Antiqua"/>
        </w:rPr>
        <w:t xml:space="preserve">or arising </w:t>
      </w:r>
      <w:r w:rsidRPr="00F444AA">
        <w:rPr>
          <w:rFonts w:ascii="Book Antiqua" w:eastAsia="Times New Roman" w:hAnsi="Book Antiqua"/>
        </w:rPr>
        <w:t xml:space="preserve">in the context of a genetic syndrome such as familial adenomatous polyposis (FAP). This </w:t>
      </w:r>
      <w:r w:rsidR="00365D51" w:rsidRPr="00F444AA">
        <w:rPr>
          <w:rFonts w:ascii="Book Antiqua" w:eastAsia="Times New Roman" w:hAnsi="Book Antiqua"/>
        </w:rPr>
        <w:t>type of classification is important</w:t>
      </w:r>
      <w:r w:rsidRPr="00F444AA">
        <w:rPr>
          <w:rFonts w:ascii="Book Antiqua" w:eastAsia="Times New Roman" w:hAnsi="Book Antiqua"/>
        </w:rPr>
        <w:t xml:space="preserve"> because of differences in malignancy risk, as well </w:t>
      </w:r>
      <w:r w:rsidR="000E56D5" w:rsidRPr="00F444AA">
        <w:rPr>
          <w:rFonts w:ascii="Book Antiqua" w:eastAsia="Times New Roman" w:hAnsi="Book Antiqua"/>
        </w:rPr>
        <w:t xml:space="preserve">as </w:t>
      </w:r>
      <w:r w:rsidR="00365D51" w:rsidRPr="00F444AA">
        <w:rPr>
          <w:rFonts w:ascii="Book Antiqua" w:eastAsia="Times New Roman" w:hAnsi="Book Antiqua"/>
        </w:rPr>
        <w:t xml:space="preserve">differences in </w:t>
      </w:r>
      <w:r w:rsidRPr="00F444AA">
        <w:rPr>
          <w:rFonts w:ascii="Book Antiqua" w:eastAsia="Times New Roman" w:hAnsi="Book Antiqua"/>
        </w:rPr>
        <w:t>diagnostic and therapeutic strategies</w:t>
      </w:r>
      <w:r w:rsidR="00365D51" w:rsidRPr="00F444AA">
        <w:rPr>
          <w:rFonts w:ascii="Book Antiqua" w:eastAsia="Times New Roman" w:hAnsi="Book Antiqua"/>
        </w:rPr>
        <w:t xml:space="preserve"> employed in managing these lesions that arise from the mucosa</w:t>
      </w:r>
      <w:r w:rsidRPr="00F444AA">
        <w:rPr>
          <w:rFonts w:ascii="Book Antiqua" w:eastAsia="Times New Roman" w:hAnsi="Book Antiqua"/>
        </w:rPr>
        <w:t xml:space="preserve">. </w:t>
      </w:r>
    </w:p>
    <w:p w:rsidR="006C0FC9" w:rsidRPr="00F444AA" w:rsidRDefault="00DA5A3D" w:rsidP="002C5177">
      <w:pPr>
        <w:spacing w:line="360" w:lineRule="auto"/>
        <w:ind w:firstLine="720"/>
        <w:jc w:val="both"/>
        <w:rPr>
          <w:rFonts w:ascii="Book Antiqua" w:eastAsia="Times New Roman" w:hAnsi="Book Antiqua"/>
        </w:rPr>
      </w:pPr>
      <w:r w:rsidRPr="00F444AA">
        <w:rPr>
          <w:rFonts w:ascii="Book Antiqua" w:eastAsia="Times New Roman" w:hAnsi="Book Antiqua"/>
        </w:rPr>
        <w:t>Sporadic duodenal adenomas account for up to 7% of duodenal polyps biopsied during upper endoscopy</w:t>
      </w:r>
      <w:r w:rsidRPr="00F444AA">
        <w:rPr>
          <w:rFonts w:ascii="Book Antiqua" w:eastAsia="Times New Roman" w:hAnsi="Book Antiqua"/>
        </w:rPr>
        <w:fldChar w:fldCharType="begin"/>
      </w:r>
      <w:r w:rsidR="00B7663E" w:rsidRPr="00F444AA">
        <w:rPr>
          <w:rFonts w:ascii="Book Antiqua" w:eastAsia="Times New Roman" w:hAnsi="Book Antiqua"/>
        </w:rPr>
        <w:instrText xml:space="preserve"> ADDIN EN.CITE &lt;EndNote&gt;&lt;Cite&gt;&lt;Author&gt;Jepsen&lt;/Author&gt;&lt;Year&gt;1994&lt;/Year&gt;&lt;RecNum&gt;15&lt;/RecNum&gt;&lt;DisplayText&gt;&lt;style face="superscript"&gt;[2]&lt;/style&gt;&lt;/DisplayText&gt;&lt;record&gt;&lt;rec-number&gt;15&lt;/rec-number&gt;&lt;foreign-keys&gt;&lt;key app="EN" db-id="e22fvdapb22r03ea9xrxxx0fxpd0sxpzdw25"&gt;15&lt;/key&gt;&lt;/foreign-keys&gt;&lt;ref-type name="Journal Article"&gt;17&lt;/ref-type&gt;&lt;contributors&gt;&lt;authors&gt;&lt;author&gt;Jepsen, J. M.&lt;/author&gt;&lt;author&gt;Persson, M.&lt;/author&gt;&lt;author&gt;Jakobsen, N. O.&lt;/author&gt;&lt;author&gt;Christiansen, T.&lt;/author&gt;&lt;author&gt;Skoubo-Kristensen, E.&lt;/author&gt;&lt;author&gt;Funch-Jensen, P.&lt;/author&gt;&lt;author&gt;Kruse, A.&lt;/author&gt;&lt;author&gt;Thommesen, P.&lt;/author&gt;&lt;/authors&gt;&lt;/contributors&gt;&lt;auth-address&gt;Dept. of Surgical Gastroenterology, Arhus Kommunehospital, University of Arhus, Denmark.&lt;/auth-address&gt;&lt;titles&gt;&lt;title&gt;Prospective study of prevalence and endoscopic and histopathologic characteristics of duodenal polyps in patients submitted to upper endoscopy&lt;/title&gt;&lt;secondary-title&gt;Scand J Gastroenterol&lt;/secondary-title&gt;&lt;/titles&gt;&lt;pages&gt;483-7&lt;/pages&gt;&lt;volume&gt;29&lt;/volume&gt;&lt;number&gt;6&lt;/number&gt;&lt;keywords&gt;&lt;keyword&gt;Adenoma/pathology&lt;/keyword&gt;&lt;keyword&gt;Duodenal Neoplasms/*epidemiology/*pathology&lt;/keyword&gt;&lt;keyword&gt;Endoscopy, Gastrointestinal&lt;/keyword&gt;&lt;keyword&gt;Female&lt;/keyword&gt;&lt;keyword&gt;Humans&lt;/keyword&gt;&lt;keyword&gt;Intestinal Polyps/*epidemiology/*pathology&lt;/keyword&gt;&lt;keyword&gt;Male&lt;/keyword&gt;&lt;keyword&gt;Middle Aged&lt;/keyword&gt;&lt;keyword&gt;Prevalence&lt;/keyword&gt;&lt;keyword&gt;Prospective Studies&lt;/keyword&gt;&lt;/keywords&gt;&lt;dates&gt;&lt;year&gt;1994&lt;/year&gt;&lt;pub-dates&gt;&lt;date&gt;Jun&lt;/date&gt;&lt;/pub-dates&gt;&lt;/dates&gt;&lt;isbn&gt;0036-5521 (Print)&amp;#xD;0036-5521 (Linking)&lt;/isbn&gt;&lt;accession-num&gt;8079103&lt;/accession-num&gt;&lt;urls&gt;&lt;related-urls&gt;&lt;url&gt;http://www.ncbi.nlm.nih.gov/pubmed/8079103&lt;/url&gt;&lt;/related-urls&gt;&lt;/urls&gt;&lt;/record&gt;&lt;/Cite&gt;&lt;/EndNote&gt;</w:instrText>
      </w:r>
      <w:r w:rsidRPr="00F444AA">
        <w:rPr>
          <w:rFonts w:ascii="Book Antiqua" w:eastAsia="Times New Roman" w:hAnsi="Book Antiqua"/>
        </w:rPr>
        <w:fldChar w:fldCharType="separate"/>
      </w:r>
      <w:r w:rsidR="00B7663E" w:rsidRPr="00F444AA">
        <w:rPr>
          <w:rFonts w:ascii="Book Antiqua" w:eastAsia="Times New Roman" w:hAnsi="Book Antiqua"/>
          <w:noProof/>
          <w:vertAlign w:val="superscript"/>
        </w:rPr>
        <w:t>[2]</w:t>
      </w:r>
      <w:r w:rsidRPr="00F444AA">
        <w:rPr>
          <w:rFonts w:ascii="Book Antiqua" w:eastAsia="Times New Roman" w:hAnsi="Book Antiqua"/>
        </w:rPr>
        <w:fldChar w:fldCharType="end"/>
      </w:r>
      <w:r w:rsidR="00365D51" w:rsidRPr="00F444AA">
        <w:rPr>
          <w:rFonts w:ascii="Book Antiqua" w:eastAsia="Times New Roman" w:hAnsi="Book Antiqua"/>
        </w:rPr>
        <w:t>.</w:t>
      </w:r>
      <w:r w:rsidRPr="00F444AA">
        <w:rPr>
          <w:rFonts w:ascii="Book Antiqua" w:eastAsia="Times New Roman" w:hAnsi="Book Antiqua"/>
        </w:rPr>
        <w:t xml:space="preserve"> Most of these lesions are asymptomatic and</w:t>
      </w:r>
      <w:r w:rsidR="00365D51" w:rsidRPr="00F444AA">
        <w:rPr>
          <w:rFonts w:ascii="Book Antiqua" w:eastAsia="Times New Roman" w:hAnsi="Book Antiqua"/>
        </w:rPr>
        <w:t xml:space="preserve"> </w:t>
      </w:r>
      <w:r w:rsidRPr="00F444AA">
        <w:rPr>
          <w:rFonts w:ascii="Book Antiqua" w:eastAsia="Times New Roman" w:hAnsi="Book Antiqua"/>
        </w:rPr>
        <w:t xml:space="preserve">diagnosed </w:t>
      </w:r>
      <w:r w:rsidR="00F66BF2" w:rsidRPr="00F444AA">
        <w:rPr>
          <w:rFonts w:ascii="Book Antiqua" w:eastAsia="Times New Roman" w:hAnsi="Book Antiqua"/>
        </w:rPr>
        <w:t xml:space="preserve">incidentally in </w:t>
      </w:r>
      <w:r w:rsidR="00365D51" w:rsidRPr="00F444AA">
        <w:rPr>
          <w:rFonts w:ascii="Book Antiqua" w:eastAsia="Times New Roman" w:hAnsi="Book Antiqua"/>
        </w:rPr>
        <w:t xml:space="preserve">older </w:t>
      </w:r>
      <w:r w:rsidR="00F66BF2" w:rsidRPr="00F444AA">
        <w:rPr>
          <w:rFonts w:ascii="Book Antiqua" w:eastAsia="Times New Roman" w:hAnsi="Book Antiqua"/>
        </w:rPr>
        <w:t xml:space="preserve">patients </w:t>
      </w:r>
      <w:r w:rsidR="00365D51" w:rsidRPr="00F444AA">
        <w:rPr>
          <w:rFonts w:ascii="Book Antiqua" w:eastAsia="Times New Roman" w:hAnsi="Book Antiqua"/>
        </w:rPr>
        <w:t>(</w:t>
      </w:r>
      <w:r w:rsidRPr="00F444AA">
        <w:rPr>
          <w:rFonts w:ascii="Book Antiqua" w:eastAsia="Times New Roman" w:hAnsi="Book Antiqua"/>
        </w:rPr>
        <w:t>60</w:t>
      </w:r>
      <w:r w:rsidR="00365D51" w:rsidRPr="00F444AA">
        <w:rPr>
          <w:rFonts w:ascii="Book Antiqua" w:eastAsia="Times New Roman" w:hAnsi="Book Antiqua"/>
        </w:rPr>
        <w:t xml:space="preserve"> to </w:t>
      </w:r>
      <w:r w:rsidRPr="00F444AA">
        <w:rPr>
          <w:rFonts w:ascii="Book Antiqua" w:eastAsia="Times New Roman" w:hAnsi="Book Antiqua"/>
        </w:rPr>
        <w:t>80</w:t>
      </w:r>
      <w:r w:rsidR="00365D51" w:rsidRPr="00F444AA">
        <w:rPr>
          <w:rFonts w:ascii="Book Antiqua" w:eastAsia="Times New Roman" w:hAnsi="Book Antiqua"/>
        </w:rPr>
        <w:t xml:space="preserve"> years of age)</w:t>
      </w:r>
      <w:r w:rsidRPr="00F444AA">
        <w:rPr>
          <w:rFonts w:ascii="Book Antiqua" w:eastAsia="Times New Roman" w:hAnsi="Book Antiqua"/>
        </w:rPr>
        <w:t xml:space="preserve">. </w:t>
      </w:r>
      <w:r w:rsidR="005603FF" w:rsidRPr="00F444AA">
        <w:rPr>
          <w:rFonts w:ascii="Book Antiqua" w:eastAsia="Times New Roman" w:hAnsi="Book Antiqua"/>
        </w:rPr>
        <w:t>Sporadic duodenal adenomas are usually solitary, sessile</w:t>
      </w:r>
      <w:r w:rsidR="00365D51" w:rsidRPr="00F444AA">
        <w:rPr>
          <w:rFonts w:ascii="Book Antiqua" w:eastAsia="Times New Roman" w:hAnsi="Book Antiqua"/>
        </w:rPr>
        <w:t>,</w:t>
      </w:r>
      <w:r w:rsidR="005603FF" w:rsidRPr="00F444AA">
        <w:rPr>
          <w:rFonts w:ascii="Book Antiqua" w:eastAsia="Times New Roman" w:hAnsi="Book Antiqua"/>
        </w:rPr>
        <w:t xml:space="preserve"> and </w:t>
      </w:r>
      <w:r w:rsidR="001A2B32" w:rsidRPr="00F444AA">
        <w:rPr>
          <w:rFonts w:ascii="Book Antiqua" w:eastAsia="Times New Roman" w:hAnsi="Book Antiqua"/>
        </w:rPr>
        <w:t xml:space="preserve">they are predominantly </w:t>
      </w:r>
      <w:r w:rsidR="005603FF" w:rsidRPr="00F444AA">
        <w:rPr>
          <w:rFonts w:ascii="Book Antiqua" w:eastAsia="Times New Roman" w:hAnsi="Book Antiqua"/>
        </w:rPr>
        <w:t>found in t</w:t>
      </w:r>
      <w:r w:rsidR="00365D51" w:rsidRPr="00F444AA">
        <w:rPr>
          <w:rFonts w:ascii="Book Antiqua" w:eastAsia="Times New Roman" w:hAnsi="Book Antiqua"/>
        </w:rPr>
        <w:t xml:space="preserve">he </w:t>
      </w:r>
      <w:r w:rsidR="00CE3DDA" w:rsidRPr="00F444AA">
        <w:rPr>
          <w:rFonts w:ascii="Book Antiqua" w:eastAsia="Times New Roman" w:hAnsi="Book Antiqua"/>
        </w:rPr>
        <w:t>second</w:t>
      </w:r>
      <w:r w:rsidR="00365D51" w:rsidRPr="00F444AA">
        <w:rPr>
          <w:rFonts w:ascii="Book Antiqua" w:eastAsia="Times New Roman" w:hAnsi="Book Antiqua"/>
        </w:rPr>
        <w:t xml:space="preserve"> part of the </w:t>
      </w:r>
      <w:r w:rsidR="000E56D5" w:rsidRPr="00F444AA">
        <w:rPr>
          <w:rFonts w:ascii="Book Antiqua" w:eastAsia="Times New Roman" w:hAnsi="Book Antiqua"/>
        </w:rPr>
        <w:t>duodenum</w:t>
      </w:r>
      <w:r w:rsidR="00CE3DDA" w:rsidRPr="00F444AA">
        <w:rPr>
          <w:rFonts w:ascii="Book Antiqua" w:eastAsia="Times New Roman" w:hAnsi="Book Antiqua"/>
        </w:rPr>
        <w:fldChar w:fldCharType="begin">
          <w:fldData xml:space="preserve">PEVuZE5vdGU+PENpdGU+PEF1dGhvcj5CYXNmb3JkPC9BdXRob3I+PFllYXI+MjAxMjwvWWVhcj48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PEVuZE5vdGU+PENpdGU+PEF1dGhvcj5CYXNmb3JkPC9BdXRob3I+PFllYXI+MjAxMjwvWWVhcj48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CE3DDA" w:rsidRPr="00F444AA">
        <w:rPr>
          <w:rFonts w:ascii="Book Antiqua" w:eastAsia="Times New Roman" w:hAnsi="Book Antiqua"/>
        </w:rPr>
      </w:r>
      <w:r w:rsidR="00CE3DDA"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[12,20,</w:t>
      </w:r>
      <w:r w:rsidR="002D5608" w:rsidRPr="00F444AA">
        <w:rPr>
          <w:rFonts w:ascii="Book Antiqua" w:eastAsia="Times New Roman" w:hAnsi="Book Antiqua"/>
          <w:noProof/>
          <w:vertAlign w:val="superscript"/>
        </w:rPr>
        <w:t>21]</w:t>
      </w:r>
      <w:r w:rsidR="00CE3DDA" w:rsidRPr="00F444AA">
        <w:rPr>
          <w:rFonts w:ascii="Book Antiqua" w:eastAsia="Times New Roman" w:hAnsi="Book Antiqua"/>
        </w:rPr>
        <w:fldChar w:fldCharType="end"/>
      </w:r>
      <w:r w:rsidR="003B0872" w:rsidRPr="00F444AA">
        <w:rPr>
          <w:rFonts w:ascii="Book Antiqua" w:eastAsia="Times New Roman" w:hAnsi="Book Antiqua"/>
        </w:rPr>
        <w:t xml:space="preserve"> (Figure 8)</w:t>
      </w:r>
      <w:r w:rsidR="00365D51" w:rsidRPr="00F444AA">
        <w:rPr>
          <w:rFonts w:ascii="Book Antiqua" w:eastAsia="Times New Roman" w:hAnsi="Book Antiqua"/>
        </w:rPr>
        <w:t>.</w:t>
      </w:r>
      <w:r w:rsidR="00261C94" w:rsidRPr="00F444AA">
        <w:rPr>
          <w:rFonts w:ascii="Book Antiqua" w:eastAsia="Times New Roman" w:hAnsi="Book Antiqua"/>
        </w:rPr>
        <w:t xml:space="preserve"> </w:t>
      </w:r>
      <w:r w:rsidR="005603FF" w:rsidRPr="00F444AA">
        <w:rPr>
          <w:rFonts w:ascii="Book Antiqua" w:eastAsia="Times New Roman" w:hAnsi="Book Antiqua"/>
        </w:rPr>
        <w:t xml:space="preserve">There are currently no </w:t>
      </w:r>
      <w:r w:rsidR="00261C94" w:rsidRPr="00F444AA">
        <w:rPr>
          <w:rFonts w:ascii="Book Antiqua" w:eastAsia="Times New Roman" w:hAnsi="Book Antiqua"/>
        </w:rPr>
        <w:t xml:space="preserve">well accepted </w:t>
      </w:r>
      <w:r w:rsidR="005603FF" w:rsidRPr="00F444AA">
        <w:rPr>
          <w:rFonts w:ascii="Book Antiqua" w:eastAsia="Times New Roman" w:hAnsi="Book Antiqua"/>
        </w:rPr>
        <w:t>guidelines for the surveillance of</w:t>
      </w:r>
      <w:r w:rsidR="00261C94" w:rsidRPr="00F444AA">
        <w:rPr>
          <w:rFonts w:ascii="Book Antiqua" w:eastAsia="Times New Roman" w:hAnsi="Book Antiqua"/>
        </w:rPr>
        <w:t xml:space="preserve"> </w:t>
      </w:r>
      <w:r w:rsidR="005603FF" w:rsidRPr="00F444AA">
        <w:rPr>
          <w:rFonts w:ascii="Book Antiqua" w:eastAsia="Times New Roman" w:hAnsi="Book Antiqua"/>
        </w:rPr>
        <w:t>sporadic adenomas</w:t>
      </w:r>
      <w:r w:rsidR="00261C94" w:rsidRPr="00F444AA">
        <w:rPr>
          <w:rFonts w:ascii="Book Antiqua" w:eastAsia="Times New Roman" w:hAnsi="Book Antiqua"/>
        </w:rPr>
        <w:t>, particularly after successful endoscopic resection</w:t>
      </w:r>
      <w:r w:rsidR="005603FF" w:rsidRPr="00F444AA">
        <w:rPr>
          <w:rFonts w:ascii="Book Antiqua" w:eastAsia="Times New Roman" w:hAnsi="Book Antiqua"/>
        </w:rPr>
        <w:t xml:space="preserve">, though many would advocate repeat upper endoscopy within 1 year to detect and treat residual </w:t>
      </w:r>
      <w:r w:rsidR="00261C94" w:rsidRPr="00F444AA">
        <w:rPr>
          <w:rFonts w:ascii="Book Antiqua" w:eastAsia="Times New Roman" w:hAnsi="Book Antiqua"/>
        </w:rPr>
        <w:t xml:space="preserve">or </w:t>
      </w:r>
      <w:r w:rsidR="005603FF" w:rsidRPr="00F444AA">
        <w:rPr>
          <w:rFonts w:ascii="Book Antiqua" w:eastAsia="Times New Roman" w:hAnsi="Book Antiqua"/>
        </w:rPr>
        <w:t>recurren</w:t>
      </w:r>
      <w:r w:rsidR="00261C94" w:rsidRPr="00F444AA">
        <w:rPr>
          <w:rFonts w:ascii="Book Antiqua" w:eastAsia="Times New Roman" w:hAnsi="Book Antiqua"/>
        </w:rPr>
        <w:t>t adenoma and to survey for other metachronous adenomas</w:t>
      </w:r>
      <w:r w:rsidR="005603FF"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&lt;EndNote&gt;&lt;Cite&gt;&lt;Author&gt;Culver&lt;/Author&gt;&lt;Year&gt;2011&lt;/Year&gt;&lt;RecNum&gt;21&lt;/RecNum&gt;&lt;DisplayText&gt;&lt;style face="superscript"&gt;[15]&lt;/style&gt;&lt;/DisplayText&gt;&lt;record&gt;&lt;rec-number&gt;21&lt;/rec-number&gt;&lt;foreign-keys&gt;&lt;key app="EN" db-id="e22fvdapb22r03ea9xrxxx0fxpd0sxpzdw25"&gt;21&lt;/key&gt;&lt;/foreign-keys&gt;&lt;ref-type name="Journal Article"&gt;17&lt;/ref-type&gt;&lt;contributors&gt;&lt;authors&gt;&lt;author&gt;Culver, E. L.&lt;/author&gt;&lt;author&gt;McIntyre, A. S.&lt;/author&gt;&lt;/authors&gt;&lt;/contributors&gt;&lt;auth-address&gt;Gastroenterology Department, Wycombe Hospital, High Wycombe, Bucks, United Kingdom.&lt;/auth-address&gt;&lt;titles&gt;&lt;title&gt;Sporadic duodenal polyps: classification, investigation, and management&lt;/title&gt;&lt;secondary-title&gt;Endoscopy&lt;/secondary-title&gt;&lt;/titles&gt;&lt;periodical&gt;&lt;full-title&gt;Endoscopy&lt;/full-title&gt;&lt;abbr-1&gt;Endoscopy&lt;/abbr-1&gt;&lt;/periodical&gt;&lt;pages&gt;144-55&lt;/pages&gt;&lt;volume&gt;43&lt;/volume&gt;&lt;number&gt;2&lt;/number&gt;&lt;keywords&gt;&lt;keyword&gt;Duodenum/*pathology/surgery&lt;/keyword&gt;&lt;keyword&gt;Humans&lt;/keyword&gt;&lt;keyword&gt;Intestinal Polyps/*classification/*pathology/surgery&lt;/keyword&gt;&lt;keyword&gt;Mass Screening&lt;/keyword&gt;&lt;keyword&gt;Neoplasms/*pathology/surgery&lt;/keyword&gt;&lt;keyword&gt;Watchful Waiting/*methods&lt;/keyword&gt;&lt;/keywords&gt;&lt;dates&gt;&lt;year&gt;2011&lt;/year&gt;&lt;pub-dates&gt;&lt;date&gt;Feb&lt;/date&gt;&lt;/pub-dates&gt;&lt;/dates&gt;&lt;isbn&gt;1438-8812 (Electronic)&amp;#xD;0013-726X (Linking)&lt;/isbn&gt;&lt;accession-num&gt;21271466&lt;/accession-num&gt;&lt;urls&gt;&lt;related-urls&gt;&lt;url&gt;http://www.ncbi.nlm.nih.gov/pubmed/21271466&lt;/url&gt;&lt;/related-urls&gt;&lt;/urls&gt;&lt;electronic-resource-num&gt;10.1055/s-0030-1255925&lt;/electronic-resource-num&gt;&lt;/record&gt;&lt;/Cite&gt;&lt;/EndNote&gt;</w:instrText>
      </w:r>
      <w:r w:rsidR="005603FF"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[15]</w:t>
      </w:r>
      <w:r w:rsidR="005603FF" w:rsidRPr="00F444AA">
        <w:rPr>
          <w:rFonts w:ascii="Book Antiqua" w:eastAsia="Times New Roman" w:hAnsi="Book Antiqua"/>
        </w:rPr>
        <w:fldChar w:fldCharType="end"/>
      </w:r>
      <w:r w:rsidR="00261C94" w:rsidRPr="00F444AA">
        <w:rPr>
          <w:rFonts w:ascii="Book Antiqua" w:eastAsia="Times New Roman" w:hAnsi="Book Antiqua"/>
        </w:rPr>
        <w:t>. The need for more extensive</w:t>
      </w:r>
      <w:r w:rsidR="00AC57E3" w:rsidRPr="00F444AA">
        <w:rPr>
          <w:rFonts w:ascii="Book Antiqua" w:eastAsia="Times New Roman" w:hAnsi="Book Antiqua"/>
        </w:rPr>
        <w:t xml:space="preserve"> and periodic</w:t>
      </w:r>
      <w:r w:rsidR="00261C94" w:rsidRPr="00F444AA">
        <w:rPr>
          <w:rFonts w:ascii="Book Antiqua" w:eastAsia="Times New Roman" w:hAnsi="Book Antiqua"/>
        </w:rPr>
        <w:t xml:space="preserve"> examination of the deeper small bowel by capsule endoscopy or various types of radiographic enterography for other synchronous or metachronous adenomas is un</w:t>
      </w:r>
      <w:r w:rsidR="00725C08" w:rsidRPr="00F444AA">
        <w:rPr>
          <w:rFonts w:ascii="Book Antiqua" w:eastAsia="Times New Roman" w:hAnsi="Book Antiqua"/>
        </w:rPr>
        <w:t>clear</w:t>
      </w:r>
      <w:r w:rsidR="00261C94" w:rsidRPr="00F444AA">
        <w:rPr>
          <w:rFonts w:ascii="Book Antiqua" w:eastAsia="Times New Roman" w:hAnsi="Book Antiqua"/>
        </w:rPr>
        <w:t>.</w:t>
      </w:r>
    </w:p>
    <w:p w:rsidR="00862023" w:rsidRPr="00F444AA" w:rsidRDefault="00862023" w:rsidP="002C5177">
      <w:pPr>
        <w:spacing w:line="360" w:lineRule="auto"/>
        <w:ind w:firstLine="720"/>
        <w:jc w:val="both"/>
        <w:rPr>
          <w:rFonts w:ascii="Book Antiqua" w:eastAsia="Times New Roman" w:hAnsi="Book Antiqua"/>
        </w:rPr>
      </w:pPr>
      <w:r w:rsidRPr="00F444AA">
        <w:rPr>
          <w:rFonts w:ascii="Book Antiqua" w:eastAsia="Times New Roman" w:hAnsi="Book Antiqua"/>
        </w:rPr>
        <w:t>In contrast, duodenal adenomas</w:t>
      </w:r>
      <w:r w:rsidR="00365D51" w:rsidRPr="00F444AA">
        <w:rPr>
          <w:rFonts w:ascii="Book Antiqua" w:eastAsia="Times New Roman" w:hAnsi="Book Antiqua"/>
        </w:rPr>
        <w:t xml:space="preserve"> </w:t>
      </w:r>
      <w:r w:rsidRPr="00F444AA">
        <w:rPr>
          <w:rFonts w:ascii="Book Antiqua" w:eastAsia="Times New Roman" w:hAnsi="Book Antiqua"/>
        </w:rPr>
        <w:t>occur in up to 90% of patient with FAP</w:t>
      </w:r>
      <w:r w:rsidR="00365D51" w:rsidRPr="00F444AA">
        <w:rPr>
          <w:rFonts w:ascii="Book Antiqua" w:eastAsia="Times New Roman" w:hAnsi="Book Antiqua"/>
        </w:rPr>
        <w:t>,</w:t>
      </w:r>
      <w:r w:rsidRPr="00F444AA">
        <w:rPr>
          <w:rFonts w:ascii="Book Antiqua" w:eastAsia="Times New Roman" w:hAnsi="Book Antiqua"/>
        </w:rPr>
        <w:t xml:space="preserve"> and most commonly involve the ampulla or the distal duodenum</w:t>
      </w:r>
      <w:r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&lt;EndNote&gt;&lt;Cite&gt;&lt;Author&gt;Bulow&lt;/Author&gt;&lt;Year&gt;2004&lt;/Year&gt;&lt;RecNum&gt;26&lt;/RecNum&gt;&lt;DisplayText&gt;&lt;style face="superscript"&gt;[22]&lt;/style&gt;&lt;/DisplayText&gt;&lt;record&gt;&lt;rec-number&gt;26&lt;/rec-number&gt;&lt;foreign-keys&gt;&lt;key app="EN" db-id="e22fvdapb22r03ea9xrxxx0fxpd0sxpzdw25"&gt;26&lt;/key&gt;&lt;/foreign-keys&gt;&lt;ref-type name="Journal Article"&gt;17&lt;/ref-type&gt;&lt;contributors&gt;&lt;authors&gt;&lt;author&gt;Bulow, S.&lt;/author&gt;&lt;author&gt;Bjork, J.&lt;/author&gt;&lt;author&gt;Christensen, I. J.&lt;/author&gt;&lt;author&gt;Fausa, O.&lt;/author&gt;&lt;author&gt;Jarvinen, H.&lt;/author&gt;&lt;author&gt;Moesgaard, F.&lt;/author&gt;&lt;author&gt;Vasen, H. F.&lt;/author&gt;&lt;author&gt;D. A. F. Study Group&lt;/author&gt;&lt;/authors&gt;&lt;/contributors&gt;&lt;auth-address&gt;The Danish Polyposis Register, Hvidovre University Hospital, Copenhagen, Denmark. sbulow@dadlnet.dk&lt;/auth-address&gt;&lt;titles&gt;&lt;title&gt;Duodenal adenomatosis in familial adenomatous polyposis&lt;/title&gt;&lt;secondary-title&gt;Gut&lt;/secondary-title&gt;&lt;/titles&gt;&lt;periodical&gt;&lt;full-title&gt;Gut&lt;/full-title&gt;&lt;abbr-1&gt;Gut&lt;/abbr-1&gt;&lt;/periodical&gt;&lt;pages&gt;381-6&lt;/pages&gt;&lt;volume&gt;53&lt;/volume&gt;&lt;number&gt;3&lt;/number&gt;&lt;keywords&gt;&lt;keyword&gt;Adenomatous Polyposis Coli/*complications/pathology&lt;/keyword&gt;&lt;keyword&gt;Adolescent&lt;/keyword&gt;&lt;keyword&gt;Adult&lt;/keyword&gt;&lt;keyword&gt;Aged&lt;/keyword&gt;&lt;keyword&gt;Child&lt;/keyword&gt;&lt;keyword&gt;Disease Progression&lt;/keyword&gt;&lt;keyword&gt;Duodenal Diseases/*etiology/pathology/prevention &amp;amp; control&lt;/keyword&gt;&lt;keyword&gt;Duodenal Neoplasms/etiology/pathology/prevention &amp;amp; control&lt;/keyword&gt;&lt;keyword&gt;Female&lt;/keyword&gt;&lt;keyword&gt;Follow-Up Studies&lt;/keyword&gt;&lt;keyword&gt;Humans&lt;/keyword&gt;&lt;keyword&gt;Intestinal Polyposis/pathology/prevention &amp;amp; control&lt;/keyword&gt;&lt;keyword&gt;Male&lt;/keyword&gt;&lt;keyword&gt;Middle Aged&lt;/keyword&gt;&lt;keyword&gt;Neoplasm Staging&lt;/keyword&gt;&lt;keyword&gt;Population Surveillance/methods&lt;/keyword&gt;&lt;keyword&gt;Prospective Studies&lt;/keyword&gt;&lt;/keywords&gt;&lt;dates&gt;&lt;year&gt;2004&lt;/year&gt;&lt;pub-dates&gt;&lt;date&gt;Mar&lt;/date&gt;&lt;/pub-dates&gt;&lt;/dates&gt;&lt;isbn&gt;0017-5749 (Print)&amp;#xD;0017-5749 (Linking)&lt;/isbn&gt;&lt;accession-num&gt;14960520&lt;/accession-num&gt;&lt;urls&gt;&lt;related-urls&gt;&lt;url&gt;http://www.ncbi.nlm.nih.gov/pubmed/14960520&lt;/url&gt;&lt;/related-urls&gt;&lt;/urls&gt;&lt;custom2&gt;1773976&lt;/custom2&gt;&lt;/record&gt;&lt;/Cite&gt;&lt;/EndNote&gt;</w:instrText>
      </w:r>
      <w:r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[22]</w:t>
      </w:r>
      <w:r w:rsidRPr="00F444AA">
        <w:rPr>
          <w:rFonts w:ascii="Book Antiqua" w:eastAsia="Times New Roman" w:hAnsi="Book Antiqua"/>
        </w:rPr>
        <w:fldChar w:fldCharType="end"/>
      </w:r>
      <w:r w:rsidR="00E60C1C" w:rsidRPr="00F444AA">
        <w:rPr>
          <w:rFonts w:ascii="Book Antiqua" w:eastAsia="Times New Roman" w:hAnsi="Book Antiqua"/>
        </w:rPr>
        <w:t xml:space="preserve"> (Figure </w:t>
      </w:r>
      <w:r w:rsidR="00360BB1" w:rsidRPr="00F444AA">
        <w:rPr>
          <w:rFonts w:ascii="Book Antiqua" w:eastAsia="Times New Roman" w:hAnsi="Book Antiqua"/>
        </w:rPr>
        <w:t>9</w:t>
      </w:r>
      <w:r w:rsidR="00E60C1C" w:rsidRPr="00F444AA">
        <w:rPr>
          <w:rFonts w:ascii="Book Antiqua" w:eastAsia="Times New Roman" w:hAnsi="Book Antiqua"/>
        </w:rPr>
        <w:t>)</w:t>
      </w:r>
      <w:r w:rsidR="00365D51" w:rsidRPr="00F444AA">
        <w:rPr>
          <w:rFonts w:ascii="Book Antiqua" w:eastAsia="Times New Roman" w:hAnsi="Book Antiqua"/>
        </w:rPr>
        <w:t>.</w:t>
      </w:r>
      <w:r w:rsidR="00E638F3" w:rsidRPr="00F444AA">
        <w:rPr>
          <w:rFonts w:ascii="Book Antiqua" w:eastAsia="Times New Roman" w:hAnsi="Book Antiqua"/>
        </w:rPr>
        <w:t xml:space="preserve"> The lifetime risk of duodenal </w:t>
      </w:r>
      <w:r w:rsidR="00EF4756" w:rsidRPr="00F444AA">
        <w:rPr>
          <w:rFonts w:ascii="Book Antiqua" w:eastAsia="Times New Roman" w:hAnsi="Book Antiqua"/>
        </w:rPr>
        <w:t>adeno</w:t>
      </w:r>
      <w:r w:rsidR="00E638F3" w:rsidRPr="00F444AA">
        <w:rPr>
          <w:rFonts w:ascii="Book Antiqua" w:eastAsia="Times New Roman" w:hAnsi="Book Antiqua"/>
        </w:rPr>
        <w:t>carcinoma in patients with FAP is estimated to be 3</w:t>
      </w:r>
      <w:r w:rsidR="00EF4756" w:rsidRPr="00F444AA">
        <w:rPr>
          <w:rFonts w:ascii="Book Antiqua" w:eastAsia="Times New Roman" w:hAnsi="Book Antiqua"/>
        </w:rPr>
        <w:t xml:space="preserve">% to </w:t>
      </w:r>
      <w:r w:rsidR="00E638F3" w:rsidRPr="00F444AA">
        <w:rPr>
          <w:rFonts w:ascii="Book Antiqua" w:eastAsia="Times New Roman" w:hAnsi="Book Antiqua"/>
        </w:rPr>
        <w:t>5%. A staging system developed by Spigelman</w:t>
      </w:r>
      <w:r w:rsidR="00261C94" w:rsidRPr="00F444AA">
        <w:rPr>
          <w:rFonts w:ascii="Book Antiqua" w:eastAsia="Times New Roman" w:hAnsi="Book Antiqua"/>
        </w:rPr>
        <w:t xml:space="preserve"> and colleagues</w:t>
      </w:r>
      <w:r w:rsidR="00261C94"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&lt;EndNote&gt;&lt;Cite&gt;&lt;Author&gt;Spigelman&lt;/Author&gt;&lt;Year&gt;1989&lt;/Year&gt;&lt;RecNum&gt;27&lt;/RecNum&gt;&lt;DisplayText&gt;&lt;style face="superscript"&gt;[23]&lt;/style&gt;&lt;/DisplayText&gt;&lt;record&gt;&lt;rec-number&gt;27&lt;/rec-number&gt;&lt;foreign-keys&gt;&lt;key app="EN" db-id="e22fvdapb22r03ea9xrxxx0fxpd0sxpzdw25"&gt;27&lt;/key&gt;&lt;/foreign-keys&gt;&lt;ref-type name="Journal Article"&gt;17&lt;/ref-type&gt;&lt;contributors&gt;&lt;authors&gt;&lt;author&gt;Spigelman, A. D.&lt;/author&gt;&lt;author&gt;Williams, C. B.&lt;/author&gt;&lt;author&gt;Talbot, I. C.&lt;/author&gt;&lt;author&gt;Domizio, P.&lt;/author&gt;&lt;author&gt;Phillips, R. K.&lt;/author&gt;&lt;/authors&gt;&lt;/contributors&gt;&lt;auth-address&gt;St. Mark&amp;apos;s Hospital, London.&lt;/auth-address&gt;&lt;titles&gt;&lt;title&gt;Upper gastrointestinal cancer in patients with familial adenomatous polyposis&lt;/title&gt;&lt;secondary-title&gt;Lancet&lt;/secondary-title&gt;&lt;/titles&gt;&lt;pages&gt;783-5&lt;/pages&gt;&lt;volume&gt;2&lt;/volume&gt;&lt;number&gt;8666&lt;/number&gt;&lt;keywords&gt;&lt;keyword&gt;Adenoma/*etiology/pathology&lt;/keyword&gt;&lt;keyword&gt;Adenomatous Polyposis Coli/*complications&lt;/keyword&gt;&lt;keyword&gt;Adolescent&lt;/keyword&gt;&lt;keyword&gt;Adult&lt;/keyword&gt;&lt;keyword&gt;Aged&lt;/keyword&gt;&lt;keyword&gt;Duodenal Neoplasms/*etiology/pathology&lt;/keyword&gt;&lt;keyword&gt;Duodenoscopy&lt;/keyword&gt;&lt;keyword&gt;Female&lt;/keyword&gt;&lt;keyword&gt;Humans&lt;/keyword&gt;&lt;keyword&gt;Male&lt;/keyword&gt;&lt;keyword&gt;Middle Aged&lt;/keyword&gt;&lt;keyword&gt;Neoplasm Staging&lt;/keyword&gt;&lt;keyword&gt;Prospective Studies&lt;/keyword&gt;&lt;keyword&gt;Pyloric Antrum/pathology&lt;/keyword&gt;&lt;keyword&gt;Retrospective Studies&lt;/keyword&gt;&lt;keyword&gt;Risk Factors&lt;/keyword&gt;&lt;keyword&gt;Sampling Studies&lt;/keyword&gt;&lt;keyword&gt;Stomach Neoplasms/*etiology/pathology&lt;/keyword&gt;&lt;/keywords&gt;&lt;dates&gt;&lt;year&gt;1989&lt;/year&gt;&lt;pub-dates&gt;&lt;date&gt;Sep 30&lt;/date&gt;&lt;/pub-dates&gt;&lt;/dates&gt;&lt;isbn&gt;0140-6736 (Print)&amp;#xD;0140-6736 (Linking)&lt;/isbn&gt;&lt;accession-num&gt;2571019&lt;/accession-num&gt;&lt;urls&gt;&lt;related-urls&gt;&lt;url&gt;http://www.ncbi.nlm.nih.gov/pubmed/2571019&lt;/url&gt;&lt;/related-urls&gt;&lt;/urls&gt;&lt;/record&gt;&lt;/Cite&gt;&lt;/EndNote&gt;</w:instrText>
      </w:r>
      <w:r w:rsidR="00261C94"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[23]</w:t>
      </w:r>
      <w:r w:rsidR="00261C94" w:rsidRPr="00F444AA">
        <w:rPr>
          <w:rFonts w:ascii="Book Antiqua" w:eastAsia="Times New Roman" w:hAnsi="Book Antiqua"/>
        </w:rPr>
        <w:fldChar w:fldCharType="end"/>
      </w:r>
      <w:r w:rsidR="00E638F3" w:rsidRPr="00F444AA">
        <w:rPr>
          <w:rFonts w:ascii="Book Antiqua" w:eastAsia="Times New Roman" w:hAnsi="Book Antiqua"/>
        </w:rPr>
        <w:t xml:space="preserve"> </w:t>
      </w:r>
      <w:r w:rsidR="00261C94" w:rsidRPr="00F444AA">
        <w:rPr>
          <w:rFonts w:ascii="Book Antiqua" w:eastAsia="Times New Roman" w:hAnsi="Book Antiqua"/>
        </w:rPr>
        <w:t xml:space="preserve">has been used </w:t>
      </w:r>
      <w:r w:rsidR="00E638F3" w:rsidRPr="00F444AA">
        <w:rPr>
          <w:rFonts w:ascii="Book Antiqua" w:eastAsia="Times New Roman" w:hAnsi="Book Antiqua"/>
        </w:rPr>
        <w:t xml:space="preserve">to assess the </w:t>
      </w:r>
      <w:r w:rsidR="00E638F3" w:rsidRPr="00F444AA">
        <w:rPr>
          <w:rFonts w:ascii="Book Antiqua" w:eastAsia="Times New Roman" w:hAnsi="Book Antiqua"/>
        </w:rPr>
        <w:lastRenderedPageBreak/>
        <w:t xml:space="preserve">severity of the duodenal </w:t>
      </w:r>
      <w:r w:rsidR="00EF4756" w:rsidRPr="00F444AA">
        <w:rPr>
          <w:rFonts w:ascii="Book Antiqua" w:eastAsia="Times New Roman" w:hAnsi="Book Antiqua"/>
        </w:rPr>
        <w:t xml:space="preserve">adenomatous </w:t>
      </w:r>
      <w:r w:rsidR="00E638F3" w:rsidRPr="00F444AA">
        <w:rPr>
          <w:rFonts w:ascii="Book Antiqua" w:eastAsia="Times New Roman" w:hAnsi="Book Antiqua"/>
        </w:rPr>
        <w:t xml:space="preserve">polyp burden and </w:t>
      </w:r>
      <w:r w:rsidR="00261C94" w:rsidRPr="00F444AA">
        <w:rPr>
          <w:rFonts w:ascii="Book Antiqua" w:eastAsia="Times New Roman" w:hAnsi="Book Antiqua"/>
        </w:rPr>
        <w:t xml:space="preserve">to </w:t>
      </w:r>
      <w:r w:rsidR="00E638F3" w:rsidRPr="00F444AA">
        <w:rPr>
          <w:rFonts w:ascii="Book Antiqua" w:eastAsia="Times New Roman" w:hAnsi="Book Antiqua"/>
        </w:rPr>
        <w:t>predict the risk of developing duodenal cance</w:t>
      </w:r>
      <w:r w:rsidR="00261C94" w:rsidRPr="00F444AA">
        <w:rPr>
          <w:rFonts w:ascii="Book Antiqua" w:eastAsia="Times New Roman" w:hAnsi="Book Antiqua"/>
        </w:rPr>
        <w:t xml:space="preserve">r so as to </w:t>
      </w:r>
      <w:r w:rsidR="00EF4756" w:rsidRPr="00F444AA">
        <w:rPr>
          <w:rFonts w:ascii="Book Antiqua" w:eastAsia="Times New Roman" w:hAnsi="Book Antiqua"/>
        </w:rPr>
        <w:t>determine</w:t>
      </w:r>
      <w:r w:rsidR="00261C94" w:rsidRPr="00F444AA">
        <w:rPr>
          <w:rFonts w:ascii="Book Antiqua" w:eastAsia="Times New Roman" w:hAnsi="Book Antiqua"/>
        </w:rPr>
        <w:t xml:space="preserve"> which patients might require endoscopic resection or even surgical intervention</w:t>
      </w:r>
      <w:r w:rsidR="00365D51" w:rsidRPr="00F444AA">
        <w:rPr>
          <w:rFonts w:ascii="Book Antiqua" w:eastAsia="Times New Roman" w:hAnsi="Book Antiqua"/>
        </w:rPr>
        <w:t>.</w:t>
      </w:r>
    </w:p>
    <w:p w:rsidR="006D6F67" w:rsidRPr="00F444AA" w:rsidRDefault="00B7663E" w:rsidP="002C5177">
      <w:pPr>
        <w:spacing w:line="360" w:lineRule="auto"/>
        <w:jc w:val="both"/>
        <w:rPr>
          <w:rFonts w:ascii="Book Antiqua" w:eastAsia="Times New Roman" w:hAnsi="Book Antiqua"/>
        </w:rPr>
      </w:pPr>
      <w:r w:rsidRPr="00F444AA">
        <w:rPr>
          <w:rFonts w:ascii="Book Antiqua" w:eastAsia="Times New Roman" w:hAnsi="Book Antiqua"/>
        </w:rPr>
        <w:tab/>
      </w:r>
      <w:r w:rsidR="006D6F67" w:rsidRPr="00F444AA">
        <w:rPr>
          <w:rFonts w:ascii="Book Antiqua" w:eastAsia="Times New Roman" w:hAnsi="Book Antiqua"/>
        </w:rPr>
        <w:t xml:space="preserve">One retrospective study analyzed the differences between </w:t>
      </w:r>
      <w:r w:rsidR="002B57F5" w:rsidRPr="00F444AA">
        <w:rPr>
          <w:rFonts w:ascii="Book Antiqua" w:eastAsia="Times New Roman" w:hAnsi="Book Antiqua"/>
        </w:rPr>
        <w:t xml:space="preserve">patients with </w:t>
      </w:r>
      <w:r w:rsidR="006D6F67" w:rsidRPr="00F444AA">
        <w:rPr>
          <w:rFonts w:ascii="Book Antiqua" w:eastAsia="Times New Roman" w:hAnsi="Book Antiqua"/>
        </w:rPr>
        <w:t xml:space="preserve">sporadic duodenal adenomas and </w:t>
      </w:r>
      <w:r w:rsidR="002B57F5" w:rsidRPr="00F444AA">
        <w:rPr>
          <w:rFonts w:ascii="Book Antiqua" w:eastAsia="Times New Roman" w:hAnsi="Book Antiqua"/>
        </w:rPr>
        <w:t xml:space="preserve">those with </w:t>
      </w:r>
      <w:r w:rsidR="006D6F67" w:rsidRPr="00F444AA">
        <w:rPr>
          <w:rFonts w:ascii="Book Antiqua" w:eastAsia="Times New Roman" w:hAnsi="Book Antiqua"/>
        </w:rPr>
        <w:t xml:space="preserve">duodenal adenomas associated with FAP </w:t>
      </w:r>
      <w:r w:rsidR="002B57F5" w:rsidRPr="00F444AA">
        <w:rPr>
          <w:rFonts w:ascii="Book Antiqua" w:eastAsia="Times New Roman" w:hAnsi="Book Antiqua"/>
        </w:rPr>
        <w:t>with regards to</w:t>
      </w:r>
      <w:r w:rsidR="006D6F67" w:rsidRPr="00F444AA">
        <w:rPr>
          <w:rFonts w:ascii="Book Antiqua" w:eastAsia="Times New Roman" w:hAnsi="Book Antiqua"/>
        </w:rPr>
        <w:t xml:space="preserve"> </w:t>
      </w:r>
      <w:r w:rsidR="002B57F5" w:rsidRPr="00F444AA">
        <w:rPr>
          <w:rFonts w:ascii="Book Antiqua" w:eastAsia="Times New Roman" w:hAnsi="Book Antiqua"/>
        </w:rPr>
        <w:t xml:space="preserve">the </w:t>
      </w:r>
      <w:r w:rsidR="006D6F67" w:rsidRPr="00F444AA">
        <w:rPr>
          <w:rFonts w:ascii="Book Antiqua" w:eastAsia="Times New Roman" w:hAnsi="Book Antiqua"/>
        </w:rPr>
        <w:t xml:space="preserve">development of duodenal </w:t>
      </w:r>
      <w:r w:rsidR="002B57F5" w:rsidRPr="00F444AA">
        <w:rPr>
          <w:rFonts w:ascii="Book Antiqua" w:eastAsia="Times New Roman" w:hAnsi="Book Antiqua"/>
        </w:rPr>
        <w:t>adeno</w:t>
      </w:r>
      <w:r w:rsidR="006D6F67" w:rsidRPr="00F444AA">
        <w:rPr>
          <w:rFonts w:ascii="Book Antiqua" w:eastAsia="Times New Roman" w:hAnsi="Book Antiqua"/>
        </w:rPr>
        <w:t>carcinoma</w:t>
      </w:r>
      <w:r w:rsidR="006D6F67" w:rsidRPr="00F444AA">
        <w:rPr>
          <w:rFonts w:ascii="Book Antiqua" w:eastAsia="Times New Roman" w:hAnsi="Book Antiqua"/>
        </w:rPr>
        <w:fldChar w:fldCharType="begin"/>
      </w:r>
      <w:r w:rsidRPr="00F444AA">
        <w:rPr>
          <w:rFonts w:ascii="Book Antiqua" w:eastAsia="Times New Roman" w:hAnsi="Book Antiqua"/>
        </w:rPr>
        <w:instrText xml:space="preserve"> ADDIN EN.CITE &lt;EndNote&gt;&lt;Cite&gt;&lt;Author&gt;Oka&lt;/Author&gt;&lt;Year&gt;2003&lt;/Year&gt;&lt;RecNum&gt;18&lt;/RecNum&gt;&lt;DisplayText&gt;&lt;style face="superscript"&gt;[4]&lt;/style&gt;&lt;/DisplayText&gt;&lt;record&gt;&lt;rec-number&gt;18&lt;/rec-number&gt;&lt;foreign-keys&gt;&lt;key app="EN" db-id="e22fvdapb22r03ea9xrxxx0fxpd0sxpzdw25"&gt;18&lt;/key&gt;&lt;/foreign-keys&gt;&lt;ref-type name="Journal Article"&gt;17&lt;/ref-type&gt;&lt;contributors&gt;&lt;authors&gt;&lt;author&gt;Oka, S.&lt;/author&gt;&lt;author&gt;Tanaka, S.&lt;/author&gt;&lt;author&gt;Nagata, S.&lt;/author&gt;&lt;author&gt;Hiyama, T.&lt;/author&gt;&lt;author&gt;Ito, M.&lt;/author&gt;&lt;author&gt;Kitadai, Y.&lt;/author&gt;&lt;author&gt;Yoshihara, M.&lt;/author&gt;&lt;author&gt;Haruma, K.&lt;/author&gt;&lt;author&gt;Chayama, K.&lt;/author&gt;&lt;/authors&gt;&lt;/contributors&gt;&lt;auth-address&gt;Department of Endoscopy, Graduate School of Biomedical Sciences, Hiroshima University, Hiroshima, Japan.&lt;/auth-address&gt;&lt;titles&gt;&lt;title&gt;Clinicopathologic features and endoscopic resection of early primary nonampullary duodenal carcinoma&lt;/title&gt;&lt;secondary-title&gt;J Clin Gastroenterol&lt;/secondary-title&gt;&lt;/titles&gt;&lt;pages&gt;381-6&lt;/pages&gt;&lt;volume&gt;37&lt;/volume&gt;&lt;number&gt;5&lt;/number&gt;&lt;keywords&gt;&lt;keyword&gt;Adenomatous Polyposis Coli/diagnosis/pathology/*surgery&lt;/keyword&gt;&lt;keyword&gt;Adolescent&lt;/keyword&gt;&lt;keyword&gt;Adult&lt;/keyword&gt;&lt;keyword&gt;Aged&lt;/keyword&gt;&lt;keyword&gt;Carcinoma/diagnosis/pathology/*surgery&lt;/keyword&gt;&lt;keyword&gt;Duodenal Neoplasms/diagnosis/pathology/*surgery&lt;/keyword&gt;&lt;keyword&gt;*Duodenoscopy&lt;/keyword&gt;&lt;keyword&gt;Duodenum/pathology/surgery&lt;/keyword&gt;&lt;keyword&gt;Endosonography&lt;/keyword&gt;&lt;keyword&gt;Female&lt;/keyword&gt;&lt;keyword&gt;Follow-Up Studies&lt;/keyword&gt;&lt;keyword&gt;Humans&lt;/keyword&gt;&lt;keyword&gt;Intestinal Mucosa/pathology/surgery&lt;/keyword&gt;&lt;keyword&gt;Male&lt;/keyword&gt;&lt;keyword&gt;Middle Aged&lt;/keyword&gt;&lt;keyword&gt;Neoplasm Invasiveness&lt;/keyword&gt;&lt;keyword&gt;Neoplasm Staging&lt;/keyword&gt;&lt;keyword&gt;Prognosis&lt;/keyword&gt;&lt;keyword&gt;Retrospective Studies&lt;/keyword&gt;&lt;/keywords&gt;&lt;dates&gt;&lt;year&gt;2003&lt;/year&gt;&lt;pub-dates&gt;&lt;date&gt;Nov-Dec&lt;/date&gt;&lt;/pub-dates&gt;&lt;/dates&gt;&lt;isbn&gt;0192-0790 (Print)&amp;#xD;0192-0790 (Linking)&lt;/isbn&gt;&lt;accession-num&gt;14564184&lt;/accession-num&gt;&lt;urls&gt;&lt;related-urls&gt;&lt;url&gt;http://www.ncbi.nlm.nih.gov/pubmed/14564184&lt;/url&gt;&lt;/related-urls&gt;&lt;/urls&gt;&lt;/record&gt;&lt;/Cite&gt;&lt;/EndNote&gt;</w:instrText>
      </w:r>
      <w:r w:rsidR="006D6F67" w:rsidRPr="00F444AA">
        <w:rPr>
          <w:rFonts w:ascii="Book Antiqua" w:eastAsia="Times New Roman" w:hAnsi="Book Antiqua"/>
        </w:rPr>
        <w:fldChar w:fldCharType="separate"/>
      </w:r>
      <w:r w:rsidRPr="00F444AA">
        <w:rPr>
          <w:rFonts w:ascii="Book Antiqua" w:eastAsia="Times New Roman" w:hAnsi="Book Antiqua"/>
          <w:noProof/>
          <w:vertAlign w:val="superscript"/>
        </w:rPr>
        <w:t>[4]</w:t>
      </w:r>
      <w:r w:rsidR="006D6F67" w:rsidRPr="00F444AA">
        <w:rPr>
          <w:rFonts w:ascii="Book Antiqua" w:eastAsia="Times New Roman" w:hAnsi="Book Antiqua"/>
        </w:rPr>
        <w:fldChar w:fldCharType="end"/>
      </w:r>
      <w:r w:rsidR="007D0C5A" w:rsidRPr="00F444AA">
        <w:rPr>
          <w:rFonts w:ascii="Book Antiqua" w:eastAsia="Times New Roman" w:hAnsi="Book Antiqua"/>
        </w:rPr>
        <w:t>.</w:t>
      </w:r>
      <w:r w:rsidR="006D6F67" w:rsidRPr="00F444AA">
        <w:rPr>
          <w:rFonts w:ascii="Book Antiqua" w:eastAsia="Times New Roman" w:hAnsi="Book Antiqua"/>
        </w:rPr>
        <w:t xml:space="preserve"> The mean age of diagnosis of </w:t>
      </w:r>
      <w:r w:rsidR="007D0C5A" w:rsidRPr="00F444AA">
        <w:rPr>
          <w:rFonts w:ascii="Book Antiqua" w:eastAsia="Times New Roman" w:hAnsi="Book Antiqua"/>
        </w:rPr>
        <w:t xml:space="preserve">patients with a cancer arising from a sporadic </w:t>
      </w:r>
      <w:r w:rsidR="006D6F67" w:rsidRPr="00F444AA">
        <w:rPr>
          <w:rFonts w:ascii="Book Antiqua" w:eastAsia="Times New Roman" w:hAnsi="Book Antiqua"/>
        </w:rPr>
        <w:t xml:space="preserve">duodenal </w:t>
      </w:r>
      <w:r w:rsidR="007D0C5A" w:rsidRPr="00F444AA">
        <w:rPr>
          <w:rFonts w:ascii="Book Antiqua" w:eastAsia="Times New Roman" w:hAnsi="Book Antiqua"/>
        </w:rPr>
        <w:t>adenoma</w:t>
      </w:r>
      <w:r w:rsidR="006D6F67" w:rsidRPr="00F444AA">
        <w:rPr>
          <w:rFonts w:ascii="Book Antiqua" w:eastAsia="Times New Roman" w:hAnsi="Book Antiqua"/>
        </w:rPr>
        <w:t xml:space="preserve"> </w:t>
      </w:r>
      <w:r w:rsidR="007D0C5A" w:rsidRPr="00F444AA">
        <w:rPr>
          <w:rFonts w:ascii="Book Antiqua" w:eastAsia="Times New Roman" w:hAnsi="Book Antiqua"/>
        </w:rPr>
        <w:t>was</w:t>
      </w:r>
      <w:r w:rsidR="006D6F67" w:rsidRPr="00F444AA">
        <w:rPr>
          <w:rFonts w:ascii="Book Antiqua" w:eastAsia="Times New Roman" w:hAnsi="Book Antiqua"/>
        </w:rPr>
        <w:t xml:space="preserve"> older than </w:t>
      </w:r>
      <w:r w:rsidR="007D0C5A" w:rsidRPr="00F444AA">
        <w:rPr>
          <w:rFonts w:ascii="Book Antiqua" w:eastAsia="Times New Roman" w:hAnsi="Book Antiqua"/>
        </w:rPr>
        <w:t>for those</w:t>
      </w:r>
      <w:r w:rsidR="006D6F67" w:rsidRPr="00F444AA">
        <w:rPr>
          <w:rFonts w:ascii="Book Antiqua" w:eastAsia="Times New Roman" w:hAnsi="Book Antiqua"/>
        </w:rPr>
        <w:t xml:space="preserve"> </w:t>
      </w:r>
      <w:r w:rsidR="007D0C5A" w:rsidRPr="00F444AA">
        <w:rPr>
          <w:rFonts w:ascii="Book Antiqua" w:eastAsia="Times New Roman" w:hAnsi="Book Antiqua"/>
        </w:rPr>
        <w:t>with cancer arising from adenomas in the setting of</w:t>
      </w:r>
      <w:r w:rsidR="00BE0D44" w:rsidRPr="00F444AA">
        <w:rPr>
          <w:rFonts w:ascii="Book Antiqua" w:eastAsia="Times New Roman" w:hAnsi="Book Antiqua"/>
        </w:rPr>
        <w:t xml:space="preserve"> FAP (mean age of 65 years </w:t>
      </w:r>
      <w:r w:rsidR="00BE0D44" w:rsidRPr="00F444AA">
        <w:rPr>
          <w:rFonts w:ascii="Book Antiqua" w:eastAsia="Times New Roman" w:hAnsi="Book Antiqua"/>
          <w:i/>
        </w:rPr>
        <w:t>vs</w:t>
      </w:r>
      <w:r w:rsidR="00BE0D44" w:rsidRPr="00F444AA">
        <w:rPr>
          <w:rFonts w:ascii="Book Antiqua" w:hAnsi="Book Antiqua" w:hint="eastAsia"/>
          <w:lang w:eastAsia="zh-CN"/>
        </w:rPr>
        <w:t xml:space="preserve"> </w:t>
      </w:r>
      <w:r w:rsidR="006D6F67" w:rsidRPr="00F444AA">
        <w:rPr>
          <w:rFonts w:ascii="Book Antiqua" w:eastAsia="Times New Roman" w:hAnsi="Book Antiqua"/>
        </w:rPr>
        <w:t>35</w:t>
      </w:r>
      <w:r w:rsidR="007D0C5A" w:rsidRPr="00F444AA">
        <w:rPr>
          <w:rFonts w:ascii="Book Antiqua" w:eastAsia="Times New Roman" w:hAnsi="Book Antiqua"/>
        </w:rPr>
        <w:t xml:space="preserve"> years,</w:t>
      </w:r>
      <w:r w:rsidR="006D6F67" w:rsidRPr="00F444AA">
        <w:rPr>
          <w:rFonts w:ascii="Book Antiqua" w:eastAsia="Times New Roman" w:hAnsi="Book Antiqua"/>
        </w:rPr>
        <w:t xml:space="preserve"> respectively). There was no gender predilection</w:t>
      </w:r>
      <w:r w:rsidR="00683E14" w:rsidRPr="00F444AA">
        <w:rPr>
          <w:rFonts w:ascii="Book Antiqua" w:eastAsia="Times New Roman" w:hAnsi="Book Antiqua"/>
        </w:rPr>
        <w:t xml:space="preserve"> or specific clinical symptoms associated with early duodenal </w:t>
      </w:r>
      <w:r w:rsidR="002B57F5" w:rsidRPr="00F444AA">
        <w:rPr>
          <w:rFonts w:ascii="Book Antiqua" w:eastAsia="Times New Roman" w:hAnsi="Book Antiqua"/>
        </w:rPr>
        <w:t>adenocarcinoma</w:t>
      </w:r>
      <w:r w:rsidR="00683E14" w:rsidRPr="00F444AA">
        <w:rPr>
          <w:rFonts w:ascii="Book Antiqua" w:eastAsia="Times New Roman" w:hAnsi="Book Antiqua"/>
        </w:rPr>
        <w:t xml:space="preserve">. The size of the </w:t>
      </w:r>
      <w:r w:rsidR="002B57F5" w:rsidRPr="00F444AA">
        <w:rPr>
          <w:rFonts w:ascii="Book Antiqua" w:eastAsia="Times New Roman" w:hAnsi="Book Antiqua"/>
        </w:rPr>
        <w:t>cancer</w:t>
      </w:r>
      <w:r w:rsidR="00683E14" w:rsidRPr="00F444AA">
        <w:rPr>
          <w:rFonts w:ascii="Book Antiqua" w:eastAsia="Times New Roman" w:hAnsi="Book Antiqua"/>
        </w:rPr>
        <w:t xml:space="preserve"> in the sporadic group was larger as compared to </w:t>
      </w:r>
      <w:r w:rsidR="007D0C5A" w:rsidRPr="00F444AA">
        <w:rPr>
          <w:rFonts w:ascii="Book Antiqua" w:eastAsia="Times New Roman" w:hAnsi="Book Antiqua"/>
        </w:rPr>
        <w:t xml:space="preserve">that in </w:t>
      </w:r>
      <w:r w:rsidR="00683E14" w:rsidRPr="00F444AA">
        <w:rPr>
          <w:rFonts w:ascii="Book Antiqua" w:eastAsia="Times New Roman" w:hAnsi="Book Antiqua"/>
        </w:rPr>
        <w:t xml:space="preserve">the FAP group (mean 13.2 mm </w:t>
      </w:r>
      <w:r w:rsidR="00BE0D44" w:rsidRPr="00F444AA">
        <w:rPr>
          <w:rFonts w:ascii="Book Antiqua" w:eastAsia="Times New Roman" w:hAnsi="Book Antiqua"/>
          <w:i/>
        </w:rPr>
        <w:t>vs</w:t>
      </w:r>
      <w:r w:rsidR="00683E14" w:rsidRPr="00F444AA">
        <w:rPr>
          <w:rFonts w:ascii="Book Antiqua" w:eastAsia="Times New Roman" w:hAnsi="Book Antiqua"/>
        </w:rPr>
        <w:t xml:space="preserve"> 7.6 mm</w:t>
      </w:r>
      <w:r w:rsidR="007D0C5A" w:rsidRPr="00F444AA">
        <w:rPr>
          <w:rFonts w:ascii="Book Antiqua" w:eastAsia="Times New Roman" w:hAnsi="Book Antiqua"/>
        </w:rPr>
        <w:t>, respectively</w:t>
      </w:r>
      <w:r w:rsidR="00683E14" w:rsidRPr="00F444AA">
        <w:rPr>
          <w:rFonts w:ascii="Book Antiqua" w:eastAsia="Times New Roman" w:hAnsi="Book Antiqua"/>
        </w:rPr>
        <w:t>),</w:t>
      </w:r>
      <w:r w:rsidR="007D0C5A" w:rsidRPr="00F444AA">
        <w:rPr>
          <w:rFonts w:ascii="Book Antiqua" w:eastAsia="Times New Roman" w:hAnsi="Book Antiqua"/>
        </w:rPr>
        <w:t xml:space="preserve"> which might have been </w:t>
      </w:r>
      <w:r w:rsidR="00683E14" w:rsidRPr="00F444AA">
        <w:rPr>
          <w:rFonts w:ascii="Book Antiqua" w:eastAsia="Times New Roman" w:hAnsi="Book Antiqua"/>
        </w:rPr>
        <w:t xml:space="preserve">related to </w:t>
      </w:r>
      <w:r w:rsidR="007D0C5A" w:rsidRPr="00F444AA">
        <w:rPr>
          <w:rFonts w:ascii="Book Antiqua" w:eastAsia="Times New Roman" w:hAnsi="Book Antiqua"/>
        </w:rPr>
        <w:t xml:space="preserve">regular </w:t>
      </w:r>
      <w:r w:rsidR="00683E14" w:rsidRPr="00F444AA">
        <w:rPr>
          <w:rFonts w:ascii="Book Antiqua" w:eastAsia="Times New Roman" w:hAnsi="Book Antiqua"/>
        </w:rPr>
        <w:t xml:space="preserve">endoscopic surveillance </w:t>
      </w:r>
      <w:r w:rsidR="007D0C5A" w:rsidRPr="00F444AA">
        <w:rPr>
          <w:rFonts w:ascii="Book Antiqua" w:eastAsia="Times New Roman" w:hAnsi="Book Antiqua"/>
        </w:rPr>
        <w:t xml:space="preserve">provided to patients in </w:t>
      </w:r>
      <w:r w:rsidR="00683E14" w:rsidRPr="00F444AA">
        <w:rPr>
          <w:rFonts w:ascii="Book Antiqua" w:eastAsia="Times New Roman" w:hAnsi="Book Antiqua"/>
        </w:rPr>
        <w:t>the FAP group.</w:t>
      </w:r>
      <w:r w:rsidR="0024460C" w:rsidRPr="00F444AA">
        <w:rPr>
          <w:rFonts w:ascii="Book Antiqua" w:eastAsia="Times New Roman" w:hAnsi="Book Antiqua"/>
        </w:rPr>
        <w:t xml:space="preserve"> There were adenomatous components in 50% of sporadic </w:t>
      </w:r>
      <w:r w:rsidR="002B57F5" w:rsidRPr="00F444AA">
        <w:rPr>
          <w:rFonts w:ascii="Book Antiqua" w:eastAsia="Times New Roman" w:hAnsi="Book Antiqua"/>
        </w:rPr>
        <w:t>adeno</w:t>
      </w:r>
      <w:r w:rsidR="0024460C" w:rsidRPr="00F444AA">
        <w:rPr>
          <w:rFonts w:ascii="Book Antiqua" w:eastAsia="Times New Roman" w:hAnsi="Book Antiqua"/>
        </w:rPr>
        <w:t>carcinomas and 57% of FAP associated lesions.</w:t>
      </w:r>
      <w:r w:rsidR="00F30EED" w:rsidRPr="00F444AA">
        <w:rPr>
          <w:rFonts w:ascii="Book Antiqua" w:eastAsia="Times New Roman" w:hAnsi="Book Antiqua"/>
        </w:rPr>
        <w:t xml:space="preserve"> </w:t>
      </w:r>
      <w:r w:rsidR="0024460C" w:rsidRPr="00F444AA">
        <w:rPr>
          <w:rFonts w:ascii="Book Antiqua" w:eastAsia="Times New Roman" w:hAnsi="Book Antiqua"/>
        </w:rPr>
        <w:t>Prior to this study</w:t>
      </w:r>
      <w:r w:rsidR="00BD5EC9" w:rsidRPr="00F444AA">
        <w:rPr>
          <w:rFonts w:ascii="Book Antiqua" w:eastAsia="Times New Roman" w:hAnsi="Book Antiqua"/>
        </w:rPr>
        <w:t>,</w:t>
      </w:r>
      <w:r w:rsidR="0024460C" w:rsidRPr="00F444AA">
        <w:rPr>
          <w:rFonts w:ascii="Book Antiqua" w:eastAsia="Times New Roman" w:hAnsi="Book Antiqua"/>
        </w:rPr>
        <w:t xml:space="preserve"> there was evidence that the </w:t>
      </w:r>
      <w:r w:rsidR="00F30EED" w:rsidRPr="00F444AA">
        <w:rPr>
          <w:rFonts w:ascii="Book Antiqua" w:eastAsia="Times New Roman" w:hAnsi="Book Antiqua"/>
        </w:rPr>
        <w:t xml:space="preserve">sequence of progression from adenoma to carcinoma in the duodenum </w:t>
      </w:r>
      <w:r w:rsidR="00BD5EC9" w:rsidRPr="00F444AA">
        <w:rPr>
          <w:rFonts w:ascii="Book Antiqua" w:eastAsia="Times New Roman" w:hAnsi="Book Antiqua"/>
        </w:rPr>
        <w:t>wa</w:t>
      </w:r>
      <w:r w:rsidR="00F30EED" w:rsidRPr="00F444AA">
        <w:rPr>
          <w:rFonts w:ascii="Book Antiqua" w:eastAsia="Times New Roman" w:hAnsi="Book Antiqua"/>
        </w:rPr>
        <w:t>s similar to that in the colon for FAP associated carcinoma</w:t>
      </w:r>
      <w:r w:rsidR="005102BA"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&lt;EndNote&gt;&lt;Cite&gt;&lt;Author&gt;Spigelman&lt;/Author&gt;&lt;Year&gt;1994&lt;/Year&gt;&lt;RecNum&gt;28&lt;/RecNum&gt;&lt;DisplayText&gt;&lt;style face="superscript"&gt;[24]&lt;/style&gt;&lt;/DisplayText&gt;&lt;record&gt;&lt;rec-number&gt;28&lt;/rec-number&gt;&lt;foreign-keys&gt;&lt;key app="EN" db-id="e22fvdapb22r03ea9xrxxx0fxpd0sxpzdw25"&gt;28&lt;/key&gt;&lt;/foreign-keys&gt;&lt;ref-type name="Journal Article"&gt;17&lt;/ref-type&gt;&lt;contributors&gt;&lt;authors&gt;&lt;author&gt;Spigelman, A. D.&lt;/author&gt;&lt;author&gt;Talbot, I. C.&lt;/author&gt;&lt;author&gt;Penna, C.&lt;/author&gt;&lt;author&gt;Nugent, K. P.&lt;/author&gt;&lt;author&gt;Phillips, R. K.&lt;/author&gt;&lt;author&gt;Costello, C.&lt;/author&gt;&lt;author&gt;DeCosse, J. J.&lt;/author&gt;&lt;/authors&gt;&lt;/contributors&gt;&lt;auth-address&gt;St Mark&amp;apos;s Hospital, London.&lt;/auth-address&gt;&lt;titles&gt;&lt;title&gt;Evidence for adenoma-carcinoma sequence in the duodenum of patients with familial adenomatous polyposis. The Leeds Castle Polyposis Group (Upper Gastrointestinal Committee)&lt;/title&gt;&lt;secondary-title&gt;J Clin Pathol&lt;/secondary-title&gt;&lt;/titles&gt;&lt;pages&gt;709-10&lt;/pages&gt;&lt;volume&gt;47&lt;/volume&gt;&lt;number&gt;8&lt;/number&gt;&lt;keywords&gt;&lt;keyword&gt;Adenoma/*pathology&lt;/keyword&gt;&lt;keyword&gt;Adenomatous Polyposis Coli/*pathology&lt;/keyword&gt;&lt;keyword&gt;Adult&lt;/keyword&gt;&lt;keyword&gt;Aged&lt;/keyword&gt;&lt;keyword&gt;Aged, 80 and over&lt;/keyword&gt;&lt;keyword&gt;Carcinoma/*pathology&lt;/keyword&gt;&lt;keyword&gt;Duodenal Neoplasms/*pathology&lt;/keyword&gt;&lt;keyword&gt;Female&lt;/keyword&gt;&lt;keyword&gt;Humans&lt;/keyword&gt;&lt;keyword&gt;Male&lt;/keyword&gt;&lt;keyword&gt;Middle Aged&lt;/keyword&gt;&lt;keyword&gt;Retrospective Studies&lt;/keyword&gt;&lt;/keywords&gt;&lt;dates&gt;&lt;year&gt;1994&lt;/year&gt;&lt;pub-dates&gt;&lt;date&gt;Aug&lt;/date&gt;&lt;/pub-dates&gt;&lt;/dates&gt;&lt;isbn&gt;0021-9746 (Print)&amp;#xD;0021-9746 (Linking)&lt;/isbn&gt;&lt;accession-num&gt;7962621&lt;/accession-num&gt;&lt;urls&gt;&lt;related-urls&gt;&lt;url&gt;http://www.ncbi.nlm.nih.gov/pubmed/7962621&lt;/url&gt;&lt;/related-urls&gt;&lt;/urls&gt;&lt;custom2&gt;502141&lt;/custom2&gt;&lt;/record&gt;&lt;/Cite&gt;&lt;/EndNote&gt;</w:instrText>
      </w:r>
      <w:r w:rsidR="005102BA"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[24]</w:t>
      </w:r>
      <w:r w:rsidR="005102BA" w:rsidRPr="00F444AA">
        <w:rPr>
          <w:rFonts w:ascii="Book Antiqua" w:eastAsia="Times New Roman" w:hAnsi="Book Antiqua"/>
        </w:rPr>
        <w:fldChar w:fldCharType="end"/>
      </w:r>
      <w:r w:rsidR="00BD5EC9" w:rsidRPr="00F444AA">
        <w:rPr>
          <w:rFonts w:ascii="Book Antiqua" w:eastAsia="Times New Roman" w:hAnsi="Book Antiqua"/>
        </w:rPr>
        <w:t>.</w:t>
      </w:r>
      <w:r w:rsidR="0024460C" w:rsidRPr="00F444AA">
        <w:rPr>
          <w:rFonts w:ascii="Book Antiqua" w:eastAsia="Times New Roman" w:hAnsi="Book Antiqua"/>
        </w:rPr>
        <w:t xml:space="preserve"> </w:t>
      </w:r>
      <w:r w:rsidR="00580C64" w:rsidRPr="00F444AA">
        <w:rPr>
          <w:rFonts w:ascii="Book Antiqua" w:eastAsia="Times New Roman" w:hAnsi="Book Antiqua"/>
        </w:rPr>
        <w:t>Th</w:t>
      </w:r>
      <w:r w:rsidR="00BD5EC9" w:rsidRPr="00F444AA">
        <w:rPr>
          <w:rFonts w:ascii="Book Antiqua" w:eastAsia="Times New Roman" w:hAnsi="Book Antiqua"/>
        </w:rPr>
        <w:t>ese</w:t>
      </w:r>
      <w:r w:rsidR="00580C64" w:rsidRPr="00F444AA">
        <w:rPr>
          <w:rFonts w:ascii="Book Antiqua" w:eastAsia="Times New Roman" w:hAnsi="Book Antiqua"/>
        </w:rPr>
        <w:t xml:space="preserve"> data</w:t>
      </w:r>
      <w:r w:rsidR="00BD5EC9" w:rsidRPr="00F444AA">
        <w:rPr>
          <w:rFonts w:ascii="Book Antiqua" w:eastAsia="Times New Roman" w:hAnsi="Book Antiqua"/>
        </w:rPr>
        <w:t xml:space="preserve"> also</w:t>
      </w:r>
      <w:r w:rsidR="00580C64" w:rsidRPr="00F444AA">
        <w:rPr>
          <w:rFonts w:ascii="Book Antiqua" w:eastAsia="Times New Roman" w:hAnsi="Book Antiqua"/>
        </w:rPr>
        <w:t xml:space="preserve"> </w:t>
      </w:r>
      <w:r w:rsidR="00BD5EC9" w:rsidRPr="00F444AA">
        <w:rPr>
          <w:rFonts w:ascii="Book Antiqua" w:eastAsia="Times New Roman" w:hAnsi="Book Antiqua"/>
        </w:rPr>
        <w:t>support</w:t>
      </w:r>
      <w:r w:rsidR="00580C64" w:rsidRPr="00F444AA">
        <w:rPr>
          <w:rFonts w:ascii="Book Antiqua" w:eastAsia="Times New Roman" w:hAnsi="Book Antiqua"/>
        </w:rPr>
        <w:t xml:space="preserve"> a progression from sporadic duodenal adenomas to carcinoma</w:t>
      </w:r>
      <w:r w:rsidR="00AC57E3" w:rsidRPr="00F444AA">
        <w:rPr>
          <w:rFonts w:ascii="Book Antiqua" w:eastAsia="Times New Roman" w:hAnsi="Book Antiqua"/>
        </w:rPr>
        <w:t>s</w:t>
      </w:r>
      <w:r w:rsidR="00580C64" w:rsidRPr="00F444AA">
        <w:rPr>
          <w:rFonts w:ascii="Book Antiqua" w:eastAsia="Times New Roman" w:hAnsi="Book Antiqua"/>
        </w:rPr>
        <w:t>.</w:t>
      </w:r>
    </w:p>
    <w:p w:rsidR="005603FF" w:rsidRPr="00F444AA" w:rsidRDefault="00B7663E" w:rsidP="002C5177">
      <w:pPr>
        <w:spacing w:line="360" w:lineRule="auto"/>
        <w:jc w:val="both"/>
        <w:rPr>
          <w:rFonts w:ascii="Book Antiqua" w:eastAsia="Times New Roman" w:hAnsi="Book Antiqua"/>
        </w:rPr>
      </w:pPr>
      <w:r w:rsidRPr="00F444AA">
        <w:rPr>
          <w:rFonts w:ascii="Book Antiqua" w:eastAsia="Times New Roman" w:hAnsi="Book Antiqua"/>
        </w:rPr>
        <w:tab/>
      </w:r>
      <w:r w:rsidR="005603FF" w:rsidRPr="00F444AA">
        <w:rPr>
          <w:rFonts w:ascii="Book Antiqua" w:eastAsia="Times New Roman" w:hAnsi="Book Antiqua"/>
        </w:rPr>
        <w:t>A</w:t>
      </w:r>
      <w:r w:rsidR="00BD5EC9" w:rsidRPr="00F444AA">
        <w:rPr>
          <w:rFonts w:ascii="Book Antiqua" w:eastAsia="Times New Roman" w:hAnsi="Book Antiqua"/>
        </w:rPr>
        <w:t>denomas</w:t>
      </w:r>
      <w:r w:rsidR="005603FF" w:rsidRPr="00F444AA">
        <w:rPr>
          <w:rFonts w:ascii="Book Antiqua" w:eastAsia="Times New Roman" w:hAnsi="Book Antiqua"/>
        </w:rPr>
        <w:t xml:space="preserve"> involving the major </w:t>
      </w:r>
      <w:r w:rsidR="00AC69FC" w:rsidRPr="00F444AA">
        <w:rPr>
          <w:rFonts w:ascii="Book Antiqua" w:eastAsia="Times New Roman" w:hAnsi="Book Antiqua"/>
        </w:rPr>
        <w:t xml:space="preserve">(or minor) </w:t>
      </w:r>
      <w:r w:rsidR="005603FF" w:rsidRPr="00F444AA">
        <w:rPr>
          <w:rFonts w:ascii="Book Antiqua" w:eastAsia="Times New Roman" w:hAnsi="Book Antiqua"/>
        </w:rPr>
        <w:t>papilla</w:t>
      </w:r>
      <w:r w:rsidR="00AC69FC" w:rsidRPr="00F444AA">
        <w:rPr>
          <w:rFonts w:ascii="Book Antiqua" w:eastAsia="Times New Roman" w:hAnsi="Book Antiqua"/>
        </w:rPr>
        <w:t>e</w:t>
      </w:r>
      <w:r w:rsidR="005603FF" w:rsidRPr="00F444AA">
        <w:rPr>
          <w:rFonts w:ascii="Book Antiqua" w:eastAsia="Times New Roman" w:hAnsi="Book Antiqua"/>
        </w:rPr>
        <w:t xml:space="preserve"> can occur either sporadically or in the context of a genetic syndrome and </w:t>
      </w:r>
      <w:r w:rsidR="00AC69FC" w:rsidRPr="00F444AA">
        <w:rPr>
          <w:rFonts w:ascii="Book Antiqua" w:eastAsia="Times New Roman" w:hAnsi="Book Antiqua"/>
        </w:rPr>
        <w:t>have the potential to</w:t>
      </w:r>
      <w:r w:rsidR="005603FF" w:rsidRPr="00F444AA">
        <w:rPr>
          <w:rFonts w:ascii="Book Antiqua" w:eastAsia="Times New Roman" w:hAnsi="Book Antiqua"/>
        </w:rPr>
        <w:t xml:space="preserve"> undergo</w:t>
      </w:r>
      <w:r w:rsidR="00AC69FC" w:rsidRPr="00F444AA">
        <w:rPr>
          <w:rFonts w:ascii="Book Antiqua" w:eastAsia="Times New Roman" w:hAnsi="Book Antiqua"/>
        </w:rPr>
        <w:t xml:space="preserve"> </w:t>
      </w:r>
      <w:r w:rsidR="005603FF" w:rsidRPr="00F444AA">
        <w:rPr>
          <w:rFonts w:ascii="Book Antiqua" w:eastAsia="Times New Roman" w:hAnsi="Book Antiqua"/>
        </w:rPr>
        <w:t xml:space="preserve">malignant transformation to </w:t>
      </w:r>
      <w:r w:rsidR="00AC69FC" w:rsidRPr="00F444AA">
        <w:rPr>
          <w:rFonts w:ascii="Book Antiqua" w:eastAsia="Times New Roman" w:hAnsi="Book Antiqua"/>
        </w:rPr>
        <w:t>adeno</w:t>
      </w:r>
      <w:r w:rsidR="005603FF" w:rsidRPr="00F444AA">
        <w:rPr>
          <w:rFonts w:ascii="Book Antiqua" w:eastAsia="Times New Roman" w:hAnsi="Book Antiqua"/>
        </w:rPr>
        <w:t>carcinoma. The rate of reported malignant transformation</w:t>
      </w:r>
      <w:r w:rsidR="00AC69FC" w:rsidRPr="00F444AA">
        <w:rPr>
          <w:rFonts w:ascii="Book Antiqua" w:eastAsia="Times New Roman" w:hAnsi="Book Antiqua"/>
        </w:rPr>
        <w:t xml:space="preserve"> of ampullary (major papilla) adenomas</w:t>
      </w:r>
      <w:r w:rsidR="005603FF" w:rsidRPr="00F444AA">
        <w:rPr>
          <w:rFonts w:ascii="Book Antiqua" w:eastAsia="Times New Roman" w:hAnsi="Book Antiqua"/>
        </w:rPr>
        <w:t xml:space="preserve"> is higher than for other sporadic duodenal polyps, ranging from 26</w:t>
      </w:r>
      <w:r w:rsidR="000F7D1C" w:rsidRPr="00F444AA">
        <w:rPr>
          <w:rFonts w:ascii="Book Antiqua" w:eastAsia="Times New Roman" w:hAnsi="Book Antiqua"/>
        </w:rPr>
        <w:t xml:space="preserve">% to </w:t>
      </w:r>
      <w:r w:rsidR="005603FF" w:rsidRPr="00F444AA">
        <w:rPr>
          <w:rFonts w:ascii="Book Antiqua" w:eastAsia="Times New Roman" w:hAnsi="Book Antiqua"/>
        </w:rPr>
        <w:t>65%</w:t>
      </w:r>
      <w:r w:rsidR="005603FF"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&lt;EndNote&gt;&lt;Cite&gt;&lt;Author&gt;Standards of Practice&lt;/Author&gt;&lt;Year&gt;2006&lt;/Year&gt;&lt;RecNum&gt;25&lt;/RecNum&gt;&lt;DisplayText&gt;&lt;style face="superscript"&gt;[25]&lt;/style&gt;&lt;/DisplayText&gt;&lt;record&gt;&lt;rec-number&gt;25&lt;/rec-number&gt;&lt;foreign-keys&gt;&lt;key app="EN" db-id="e22fvdapb22r03ea9xrxxx0fxpd0sxpzdw25"&gt;25&lt;/key&gt;&lt;/foreign-keys&gt;&lt;ref-type name="Journal Article"&gt;17&lt;/ref-type&gt;&lt;contributors&gt;&lt;authors&gt;&lt;author&gt;Standards of Practice, Committee&lt;/author&gt;&lt;author&gt;Adler, D. G.&lt;/author&gt;&lt;author&gt;Qureshi, W.&lt;/author&gt;&lt;author&gt;Davila, R.&lt;/author&gt;&lt;author&gt;Gan, S. I.&lt;/author&gt;&lt;author&gt;Lichtenstein, D.&lt;/author&gt;&lt;author&gt;Rajan, E.&lt;/author&gt;&lt;author&gt;Shen, B.&lt;/author&gt;&lt;author&gt;Zuckerman, M. J.&lt;/author&gt;&lt;author&gt;Fanelli, R. D.&lt;/author&gt;&lt;author&gt;Van Guilder, T.&lt;/author&gt;&lt;author&gt;Baron, T. H.&lt;/author&gt;&lt;/authors&gt;&lt;/contributors&gt;&lt;titles&gt;&lt;title&gt;The role of endoscopy in ampullary and duodenal adenomas&lt;/title&gt;&lt;secondary-title&gt;Gastrointest Endosc&lt;/secondary-title&gt;&lt;/titles&gt;&lt;periodical&gt;&lt;full-title&gt;Gastrointest Endosc&lt;/full-title&gt;&lt;abbr-1&gt;Gastrointestinal endoscopy&lt;/abbr-1&gt;&lt;/periodical&gt;&lt;pages&gt;849-54&lt;/pages&gt;&lt;volume&gt;64&lt;/volume&gt;&lt;number&gt;6&lt;/number&gt;&lt;keywords&gt;&lt;keyword&gt;Adenoma&lt;/keyword&gt;&lt;keyword&gt;*Ampulla of Vater&lt;/keyword&gt;&lt;keyword&gt;Common Bile Duct Neoplasms/*diagnosis/*surgery&lt;/keyword&gt;&lt;keyword&gt;Duodenal Neoplasms/*diagnosis/*surgery&lt;/keyword&gt;&lt;keyword&gt;Endoscopy, Digestive System/*standards&lt;/keyword&gt;&lt;keyword&gt;Humans&lt;/keyword&gt;&lt;keyword&gt;Practice Guidelines as Topic&lt;/keyword&gt;&lt;/keywords&gt;&lt;dates&gt;&lt;year&gt;2006&lt;/year&gt;&lt;pub-dates&gt;&lt;date&gt;Dec&lt;/date&gt;&lt;/pub-dates&gt;&lt;/dates&gt;&lt;isbn&gt;0016-5107 (Print)&amp;#xD;0016-5107 (Linking)&lt;/isbn&gt;&lt;accession-num&gt;17140885&lt;/accession-num&gt;&lt;urls&gt;&lt;related-urls&gt;&lt;url&gt;http://www.ncbi.nlm.nih.gov/pubmed/17140885&lt;/url&gt;&lt;/related-urls&gt;&lt;/urls&gt;&lt;electronic-resource-num&gt;10.1016/j.gie.2006.08.044&lt;/electronic-resource-num&gt;&lt;/record&gt;&lt;/Cite&gt;&lt;/EndNote&gt;</w:instrText>
      </w:r>
      <w:r w:rsidR="005603FF"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[25]</w:t>
      </w:r>
      <w:r w:rsidR="005603FF" w:rsidRPr="00F444AA">
        <w:rPr>
          <w:rFonts w:ascii="Book Antiqua" w:eastAsia="Times New Roman" w:hAnsi="Book Antiqua"/>
        </w:rPr>
        <w:fldChar w:fldCharType="end"/>
      </w:r>
      <w:r w:rsidR="00AC69FC" w:rsidRPr="00F444AA">
        <w:rPr>
          <w:rFonts w:ascii="Book Antiqua" w:eastAsia="Times New Roman" w:hAnsi="Book Antiqua"/>
        </w:rPr>
        <w:t>.</w:t>
      </w:r>
      <w:r w:rsidR="00045857" w:rsidRPr="00F444AA">
        <w:rPr>
          <w:rFonts w:ascii="Book Antiqua" w:eastAsia="Times New Roman" w:hAnsi="Book Antiqua"/>
        </w:rPr>
        <w:t xml:space="preserve"> Ampullary adenomas </w:t>
      </w:r>
      <w:r w:rsidR="00BD2DE1" w:rsidRPr="00F444AA">
        <w:rPr>
          <w:rFonts w:ascii="Book Antiqua" w:eastAsia="Times New Roman" w:hAnsi="Book Antiqua"/>
        </w:rPr>
        <w:t xml:space="preserve">can </w:t>
      </w:r>
      <w:r w:rsidR="00045857" w:rsidRPr="00F444AA">
        <w:rPr>
          <w:rFonts w:ascii="Book Antiqua" w:eastAsia="Times New Roman" w:hAnsi="Book Antiqua"/>
        </w:rPr>
        <w:t>cause symptoms because of their location</w:t>
      </w:r>
      <w:r w:rsidR="00152517" w:rsidRPr="00F444AA">
        <w:rPr>
          <w:rFonts w:ascii="Book Antiqua" w:eastAsia="Times New Roman" w:hAnsi="Book Antiqua"/>
        </w:rPr>
        <w:t>,</w:t>
      </w:r>
      <w:r w:rsidR="00045857" w:rsidRPr="00F444AA">
        <w:rPr>
          <w:rFonts w:ascii="Book Antiqua" w:eastAsia="Times New Roman" w:hAnsi="Book Antiqua"/>
        </w:rPr>
        <w:t xml:space="preserve"> such as obstructive jaundice, pancreatitis, </w:t>
      </w:r>
      <w:r w:rsidR="000C3EB0" w:rsidRPr="00F444AA">
        <w:rPr>
          <w:rFonts w:ascii="Book Antiqua" w:eastAsia="Times New Roman" w:hAnsi="Book Antiqua"/>
        </w:rPr>
        <w:t xml:space="preserve">and </w:t>
      </w:r>
      <w:r w:rsidR="00045857" w:rsidRPr="00F444AA">
        <w:rPr>
          <w:rFonts w:ascii="Book Antiqua" w:eastAsia="Times New Roman" w:hAnsi="Book Antiqua"/>
        </w:rPr>
        <w:t xml:space="preserve">bleeding. </w:t>
      </w:r>
      <w:r w:rsidR="00AC69FC" w:rsidRPr="00F444AA">
        <w:rPr>
          <w:rFonts w:ascii="Book Antiqua" w:eastAsia="Times New Roman" w:hAnsi="Book Antiqua"/>
        </w:rPr>
        <w:t>On endoscopic visualization alone, it may be difficult to differentiate an ampullary adenoma from an ampullary carcinoid tumo</w:t>
      </w:r>
      <w:r w:rsidR="006542A5" w:rsidRPr="00F444AA">
        <w:rPr>
          <w:rFonts w:ascii="Book Antiqua" w:eastAsia="Times New Roman" w:hAnsi="Book Antiqua"/>
        </w:rPr>
        <w:t>r or gangliocytic paraganglioma</w:t>
      </w:r>
      <w:r w:rsidR="00AC69FC" w:rsidRPr="00F444AA">
        <w:rPr>
          <w:rFonts w:ascii="Book Antiqua" w:eastAsia="Times New Roman" w:hAnsi="Book Antiqua"/>
        </w:rPr>
        <w:t xml:space="preserve">, and biopsies should </w:t>
      </w:r>
      <w:r w:rsidR="00152517" w:rsidRPr="00F444AA">
        <w:rPr>
          <w:rFonts w:ascii="Book Antiqua" w:eastAsia="Times New Roman" w:hAnsi="Book Antiqua"/>
        </w:rPr>
        <w:t xml:space="preserve">typically </w:t>
      </w:r>
      <w:r w:rsidR="00AC69FC" w:rsidRPr="00F444AA">
        <w:rPr>
          <w:rFonts w:ascii="Book Antiqua" w:eastAsia="Times New Roman" w:hAnsi="Book Antiqua"/>
        </w:rPr>
        <w:t>be obtained for diagnosis prior to</w:t>
      </w:r>
      <w:r w:rsidR="00152517" w:rsidRPr="00F444AA">
        <w:rPr>
          <w:rFonts w:ascii="Book Antiqua" w:eastAsia="Times New Roman" w:hAnsi="Book Antiqua"/>
        </w:rPr>
        <w:t xml:space="preserve"> </w:t>
      </w:r>
      <w:r w:rsidR="00AC69FC" w:rsidRPr="00F444AA">
        <w:rPr>
          <w:rFonts w:ascii="Book Antiqua" w:eastAsia="Times New Roman" w:hAnsi="Book Antiqua"/>
        </w:rPr>
        <w:t>endoscopic resection</w:t>
      </w:r>
      <w:r w:rsidR="00AC69FC"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&lt;EndNote&gt;&lt;Cite&gt;&lt;Author&gt;Standards of Practice&lt;/Author&gt;&lt;Year&gt;2006&lt;/Year&gt;&lt;RecNum&gt;25&lt;/RecNum&gt;&lt;DisplayText&gt;&lt;style face="superscript"&gt;[25]&lt;/style&gt;&lt;/DisplayText&gt;&lt;record&gt;&lt;rec-number&gt;25&lt;/rec-number&gt;&lt;foreign-keys&gt;&lt;key app="EN" db-id="e22fvdapb22r03ea9xrxxx0fxpd0sxpzdw25"&gt;25&lt;/key&gt;&lt;/foreign-keys&gt;&lt;ref-type name="Journal Article"&gt;17&lt;/ref-type&gt;&lt;contributors&gt;&lt;authors&gt;&lt;author&gt;Standards of Practice, Committee&lt;/author&gt;&lt;author&gt;Adler, D. G.&lt;/author&gt;&lt;author&gt;Qureshi, W.&lt;/author&gt;&lt;author&gt;Davila, R.&lt;/author&gt;&lt;author&gt;Gan, S. I.&lt;/author&gt;&lt;author&gt;Lichtenstein, D.&lt;/author&gt;&lt;author&gt;Rajan, E.&lt;/author&gt;&lt;author&gt;Shen, B.&lt;/author&gt;&lt;author&gt;Zuckerman, M. J.&lt;/author&gt;&lt;author&gt;Fanelli, R. D.&lt;/author&gt;&lt;author&gt;Van Guilder, T.&lt;/author&gt;&lt;author&gt;Baron, T. H.&lt;/author&gt;&lt;/authors&gt;&lt;/contributors&gt;&lt;titles&gt;&lt;title&gt;The role of endoscopy in ampullary and duodenal adenomas&lt;/title&gt;&lt;secondary-title&gt;Gastrointest Endosc&lt;/secondary-title&gt;&lt;/titles&gt;&lt;periodical&gt;&lt;full-title&gt;Gastrointest Endosc&lt;/full-title&gt;&lt;abbr-1&gt;Gastrointestinal endoscopy&lt;/abbr-1&gt;&lt;/periodical&gt;&lt;pages&gt;849-54&lt;/pages&gt;&lt;volume&gt;64&lt;/volume&gt;&lt;number&gt;6&lt;/number&gt;&lt;keywords&gt;&lt;keyword&gt;Adenoma&lt;/keyword&gt;&lt;keyword&gt;*Ampulla of Vater&lt;/keyword&gt;&lt;keyword&gt;Common Bile Duct Neoplasms/*diagnosis/*surgery&lt;/keyword&gt;&lt;keyword&gt;Duodenal Neoplasms/*diagnosis/*surgery&lt;/keyword&gt;&lt;keyword&gt;Endoscopy, Digestive System/*standards&lt;/keyword&gt;&lt;keyword&gt;Humans&lt;/keyword&gt;&lt;keyword&gt;Practice Guidelines as Topic&lt;/keyword&gt;&lt;/keywords&gt;&lt;dates&gt;&lt;year&gt;2006&lt;/year&gt;&lt;pub-dates&gt;&lt;date&gt;Dec&lt;/date&gt;&lt;/pub-dates&gt;&lt;/dates&gt;&lt;isbn&gt;0016-5107 (Print)&amp;#xD;0016-5107 (Linking)&lt;/isbn&gt;&lt;accession-num&gt;17140885&lt;/accession-num&gt;&lt;urls&gt;&lt;related-urls&gt;&lt;url&gt;http://www.ncbi.nlm.nih.gov/pubmed/17140885&lt;/url&gt;&lt;/related-urls&gt;&lt;/urls&gt;&lt;electronic-resource-num&gt;10.1016/j.gie.2006.08.044&lt;/electronic-resource-num&gt;&lt;/record&gt;&lt;/Cite&gt;&lt;/EndNote&gt;</w:instrText>
      </w:r>
      <w:r w:rsidR="00AC69FC"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[25]</w:t>
      </w:r>
      <w:r w:rsidR="00AC69FC" w:rsidRPr="00F444AA">
        <w:rPr>
          <w:rFonts w:ascii="Book Antiqua" w:eastAsia="Times New Roman" w:hAnsi="Book Antiqua"/>
        </w:rPr>
        <w:fldChar w:fldCharType="end"/>
      </w:r>
      <w:r w:rsidR="00045857" w:rsidRPr="00F444AA">
        <w:rPr>
          <w:rFonts w:ascii="Book Antiqua" w:eastAsia="Times New Roman" w:hAnsi="Book Antiqua"/>
        </w:rPr>
        <w:t>.</w:t>
      </w:r>
    </w:p>
    <w:p w:rsidR="00240796" w:rsidRPr="00F444AA" w:rsidRDefault="00240796" w:rsidP="002C5177">
      <w:pPr>
        <w:spacing w:line="360" w:lineRule="auto"/>
        <w:jc w:val="both"/>
        <w:rPr>
          <w:rFonts w:ascii="Book Antiqua" w:eastAsia="Times New Roman" w:hAnsi="Book Antiqua"/>
        </w:rPr>
      </w:pPr>
    </w:p>
    <w:p w:rsidR="0014495A"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ENDOSCOPIC ASSESSMENT</w:t>
      </w:r>
    </w:p>
    <w:p w:rsidR="00360806" w:rsidRPr="00F444AA" w:rsidRDefault="000F7D1C" w:rsidP="002C5177">
      <w:pPr>
        <w:spacing w:line="360" w:lineRule="auto"/>
        <w:jc w:val="both"/>
        <w:rPr>
          <w:rFonts w:ascii="Book Antiqua" w:eastAsia="Times New Roman" w:hAnsi="Book Antiqua"/>
        </w:rPr>
      </w:pPr>
      <w:r w:rsidRPr="00F444AA">
        <w:rPr>
          <w:rFonts w:ascii="Book Antiqua" w:eastAsia="Times New Roman" w:hAnsi="Book Antiqua"/>
        </w:rPr>
        <w:lastRenderedPageBreak/>
        <w:t>“Every endoscopic procedure has a cognitive and a technical component”</w:t>
      </w:r>
      <w:r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&lt;EndNote&gt;&lt;Cite&gt;&lt;Author&gt;Wang&lt;/Author&gt;&lt;Year&gt;2011&lt;/Year&gt;&lt;RecNum&gt;60&lt;/RecNum&gt;&lt;DisplayText&gt;&lt;style face="superscript"&gt;[26]&lt;/style&gt;&lt;/DisplayText&gt;&lt;record&gt;&lt;rec-number&gt;60&lt;/rec-number&gt;&lt;foreign-keys&gt;&lt;key app="EN" db-id="e22fvdapb22r03ea9xrxxx0fxpd0sxpzdw25"&gt;60&lt;/key&gt;&lt;/foreign-keys&gt;&lt;ref-type name="Journal Article"&gt;17&lt;/ref-type&gt;&lt;contributors&gt;&lt;authors&gt;&lt;author&gt;Wang, A. Y.&lt;/author&gt;&lt;/authors&gt;&lt;/contributors&gt;&lt;titles&gt;&lt;title&gt;The international emergence of endoscopic submucosal dissection for early gastric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endoscopy&lt;/abbr-1&gt;&lt;/alt-periodical&gt;&lt;pages&gt;928-31&lt;/pages&gt;&lt;volume&gt;73&lt;/volume&gt;&lt;number&gt;5&lt;/number&gt;&lt;edition&gt;2011/04/28&lt;/edition&gt;&lt;keywords&gt;&lt;keyword&gt;Dissection/*methods&lt;/keyword&gt;&lt;keyword&gt;Early Diagnosis&lt;/keyword&gt;&lt;keyword&gt;Europe&lt;/keyword&gt;&lt;keyword&gt;Gastric Mucosa/pathology/*surgery&lt;/keyword&gt;&lt;keyword&gt;*Gastroscopy&lt;/keyword&gt;&lt;keyword&gt;Humans&lt;/keyword&gt;&lt;keyword&gt;*International Cooperation&lt;/keyword&gt;&lt;keyword&gt;Japan&lt;/keyword&gt;&lt;keyword&gt;*Neoplasm Staging&lt;/keyword&gt;&lt;keyword&gt;North America&lt;/keyword&gt;&lt;keyword&gt;Reproducibility of Results&lt;/keyword&gt;&lt;keyword&gt;South America&lt;/keyword&gt;&lt;keyword&gt;Stomach Neoplasms/pathology/*surgery&lt;/keyword&gt;&lt;/keywords&gt;&lt;dates&gt;&lt;year&gt;2011&lt;/year&gt;&lt;pub-dates&gt;&lt;date&gt;May&lt;/date&gt;&lt;/pub-dates&gt;&lt;/dates&gt;&lt;isbn&gt;1097-6779 (Electronic)&amp;#xD;0016-5107 (Linking)&lt;/isbn&gt;&lt;accession-num&gt;21521565&lt;/accession-num&gt;&lt;work-type&gt;Comment&amp;#xD;Editorial&lt;/work-type&gt;&lt;urls&gt;&lt;related-urls&gt;&lt;url&gt;http://www.ncbi.nlm.nih.gov/pubmed/21521565&lt;/url&gt;&lt;/related-urls&gt;&lt;/urls&gt;&lt;electronic-resource-num&gt;10.1016/j.gie.2011.01.016&lt;/electronic-resource-num&gt;&lt;language&gt;eng&lt;/language&gt;&lt;/record&gt;&lt;/Cite&gt;&lt;/EndNote&gt;</w:instrText>
      </w:r>
      <w:r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[26]</w:t>
      </w:r>
      <w:r w:rsidRPr="00F444AA">
        <w:rPr>
          <w:rFonts w:ascii="Book Antiqua" w:eastAsia="Times New Roman" w:hAnsi="Book Antiqua"/>
        </w:rPr>
        <w:fldChar w:fldCharType="end"/>
      </w:r>
      <w:r w:rsidRPr="00F444AA">
        <w:rPr>
          <w:rFonts w:ascii="Book Antiqua" w:eastAsia="Times New Roman" w:hAnsi="Book Antiqua"/>
        </w:rPr>
        <w:t xml:space="preserve">. This statement underscores the need for planning and </w:t>
      </w:r>
      <w:r w:rsidR="00BC7FE6" w:rsidRPr="00F444AA">
        <w:rPr>
          <w:rFonts w:ascii="Book Antiqua" w:eastAsia="Times New Roman" w:hAnsi="Book Antiqua"/>
        </w:rPr>
        <w:t xml:space="preserve">careful </w:t>
      </w:r>
      <w:r w:rsidRPr="00F444AA">
        <w:rPr>
          <w:rFonts w:ascii="Book Antiqua" w:eastAsia="Times New Roman" w:hAnsi="Book Antiqua"/>
        </w:rPr>
        <w:t xml:space="preserve">evaluation of any lesion in the luminal GI tract </w:t>
      </w:r>
      <w:r w:rsidR="00BC7FE6" w:rsidRPr="00F444AA">
        <w:rPr>
          <w:rFonts w:ascii="Book Antiqua" w:eastAsia="Times New Roman" w:hAnsi="Book Antiqua"/>
        </w:rPr>
        <w:t xml:space="preserve">prior to </w:t>
      </w:r>
      <w:r w:rsidRPr="00F444AA">
        <w:rPr>
          <w:rFonts w:ascii="Book Antiqua" w:eastAsia="Times New Roman" w:hAnsi="Book Antiqua"/>
        </w:rPr>
        <w:t>attempted</w:t>
      </w:r>
      <w:r w:rsidR="00BC7FE6" w:rsidRPr="00F444AA">
        <w:rPr>
          <w:rFonts w:ascii="Book Antiqua" w:eastAsia="Times New Roman" w:hAnsi="Book Antiqua"/>
        </w:rPr>
        <w:t xml:space="preserve"> endoscopic intervention. </w:t>
      </w:r>
      <w:r w:rsidR="00360806" w:rsidRPr="00F444AA">
        <w:rPr>
          <w:rFonts w:ascii="Book Antiqua" w:eastAsia="Times New Roman" w:hAnsi="Book Antiqua"/>
        </w:rPr>
        <w:t xml:space="preserve">For duodenal polyps or lesions, obvious but critical factors include </w:t>
      </w:r>
      <w:r w:rsidR="00BC7FE6" w:rsidRPr="00F444AA">
        <w:rPr>
          <w:rFonts w:ascii="Book Antiqua" w:eastAsia="Times New Roman" w:hAnsi="Book Antiqua"/>
        </w:rPr>
        <w:t xml:space="preserve">size, </w:t>
      </w:r>
      <w:r w:rsidR="00360806" w:rsidRPr="00F444AA">
        <w:rPr>
          <w:rFonts w:ascii="Book Antiqua" w:eastAsia="Times New Roman" w:hAnsi="Book Antiqua"/>
        </w:rPr>
        <w:t xml:space="preserve">location (particularly in </w:t>
      </w:r>
      <w:r w:rsidR="00BC7FE6" w:rsidRPr="00F444AA">
        <w:rPr>
          <w:rFonts w:ascii="Book Antiqua" w:eastAsia="Times New Roman" w:hAnsi="Book Antiqua"/>
        </w:rPr>
        <w:t xml:space="preserve">relationship to </w:t>
      </w:r>
      <w:r w:rsidR="00360806" w:rsidRPr="00F444AA">
        <w:rPr>
          <w:rFonts w:ascii="Book Antiqua" w:eastAsia="Times New Roman" w:hAnsi="Book Antiqua"/>
        </w:rPr>
        <w:t xml:space="preserve">major and minor papillae), and whether it is mucosally-based </w:t>
      </w:r>
      <w:r w:rsidR="00B7078E" w:rsidRPr="00F444AA">
        <w:rPr>
          <w:rFonts w:ascii="Book Antiqua" w:eastAsia="Times New Roman" w:hAnsi="Book Antiqua"/>
        </w:rPr>
        <w:t>or</w:t>
      </w:r>
      <w:r w:rsidR="0006287E" w:rsidRPr="00F444AA">
        <w:rPr>
          <w:rFonts w:ascii="Book Antiqua" w:eastAsia="Times New Roman" w:hAnsi="Book Antiqua"/>
        </w:rPr>
        <w:t xml:space="preserve"> subepithe</w:t>
      </w:r>
      <w:r w:rsidR="00360806" w:rsidRPr="00F444AA">
        <w:rPr>
          <w:rFonts w:ascii="Book Antiqua" w:eastAsia="Times New Roman" w:hAnsi="Book Antiqua"/>
        </w:rPr>
        <w:t>lial</w:t>
      </w:r>
      <w:r w:rsidR="00BC7FE6" w:rsidRPr="00F444AA">
        <w:rPr>
          <w:rFonts w:ascii="Book Antiqua" w:eastAsia="Times New Roman" w:hAnsi="Book Antiqua"/>
        </w:rPr>
        <w:t xml:space="preserve">. </w:t>
      </w:r>
      <w:r w:rsidR="00360806" w:rsidRPr="00F444AA">
        <w:rPr>
          <w:rFonts w:ascii="Book Antiqua" w:eastAsia="Times New Roman" w:hAnsi="Book Antiqua"/>
        </w:rPr>
        <w:t>A</w:t>
      </w:r>
      <w:r w:rsidR="00BC7FE6" w:rsidRPr="00F444AA">
        <w:rPr>
          <w:rFonts w:ascii="Book Antiqua" w:eastAsia="Times New Roman" w:hAnsi="Book Antiqua"/>
        </w:rPr>
        <w:t xml:space="preserve"> duod</w:t>
      </w:r>
      <w:r w:rsidR="00815A8B" w:rsidRPr="00F444AA">
        <w:rPr>
          <w:rFonts w:ascii="Book Antiqua" w:eastAsia="Times New Roman" w:hAnsi="Book Antiqua"/>
        </w:rPr>
        <w:t xml:space="preserve">enoscope </w:t>
      </w:r>
      <w:r w:rsidR="00360806" w:rsidRPr="00F444AA">
        <w:rPr>
          <w:rFonts w:ascii="Book Antiqua" w:eastAsia="Times New Roman" w:hAnsi="Book Antiqua"/>
        </w:rPr>
        <w:t>will often be required to definitively determine a lesion’s exact</w:t>
      </w:r>
      <w:r w:rsidR="00BC7FE6" w:rsidRPr="00F444AA">
        <w:rPr>
          <w:rFonts w:ascii="Book Antiqua" w:eastAsia="Times New Roman" w:hAnsi="Book Antiqua"/>
        </w:rPr>
        <w:t xml:space="preserve"> relationship</w:t>
      </w:r>
      <w:r w:rsidR="005D6B23" w:rsidRPr="00F444AA">
        <w:rPr>
          <w:rFonts w:ascii="Book Antiqua" w:eastAsia="Times New Roman" w:hAnsi="Book Antiqua"/>
        </w:rPr>
        <w:t xml:space="preserve"> </w:t>
      </w:r>
      <w:r w:rsidR="00360806" w:rsidRPr="00F444AA">
        <w:rPr>
          <w:rFonts w:ascii="Book Antiqua" w:eastAsia="Times New Roman" w:hAnsi="Book Antiqua"/>
        </w:rPr>
        <w:t xml:space="preserve">to the major and minor papillae, which can dramatically change </w:t>
      </w:r>
      <w:r w:rsidR="00194CB5" w:rsidRPr="00F444AA">
        <w:rPr>
          <w:rFonts w:ascii="Book Antiqua" w:eastAsia="Times New Roman" w:hAnsi="Book Antiqua"/>
        </w:rPr>
        <w:t xml:space="preserve">the </w:t>
      </w:r>
      <w:r w:rsidR="00360806" w:rsidRPr="00F444AA">
        <w:rPr>
          <w:rFonts w:ascii="Book Antiqua" w:eastAsia="Times New Roman" w:hAnsi="Book Antiqua"/>
        </w:rPr>
        <w:t>subsequent</w:t>
      </w:r>
      <w:r w:rsidR="00284AF3" w:rsidRPr="00F444AA">
        <w:rPr>
          <w:rFonts w:ascii="Book Antiqua" w:eastAsia="Times New Roman" w:hAnsi="Book Antiqua"/>
        </w:rPr>
        <w:t xml:space="preserve"> </w:t>
      </w:r>
      <w:r w:rsidR="00360806" w:rsidRPr="00F444AA">
        <w:rPr>
          <w:rFonts w:ascii="Book Antiqua" w:eastAsia="Times New Roman" w:hAnsi="Book Antiqua"/>
        </w:rPr>
        <w:t xml:space="preserve">approach to endoscopic resection. As with any invasive procedure, </w:t>
      </w:r>
      <w:r w:rsidR="00B7078E" w:rsidRPr="00F444AA">
        <w:rPr>
          <w:rFonts w:ascii="Book Antiqua" w:eastAsia="Times New Roman" w:hAnsi="Book Antiqua"/>
        </w:rPr>
        <w:t xml:space="preserve">each individual </w:t>
      </w:r>
      <w:r w:rsidR="00360806" w:rsidRPr="00F444AA">
        <w:rPr>
          <w:rFonts w:ascii="Book Antiqua" w:eastAsia="Times New Roman" w:hAnsi="Book Antiqua"/>
        </w:rPr>
        <w:t>patient’</w:t>
      </w:r>
      <w:r w:rsidR="00B7078E" w:rsidRPr="00F444AA">
        <w:rPr>
          <w:rFonts w:ascii="Book Antiqua" w:eastAsia="Times New Roman" w:hAnsi="Book Antiqua"/>
        </w:rPr>
        <w:t>s</w:t>
      </w:r>
      <w:r w:rsidR="00360806" w:rsidRPr="00F444AA">
        <w:rPr>
          <w:rFonts w:ascii="Book Antiqua" w:eastAsia="Times New Roman" w:hAnsi="Book Antiqua"/>
        </w:rPr>
        <w:t xml:space="preserve"> comorbidities (</w:t>
      </w:r>
      <w:r w:rsidR="00360806" w:rsidRPr="00F444AA">
        <w:rPr>
          <w:rFonts w:ascii="Book Antiqua" w:eastAsia="Times New Roman" w:hAnsi="Book Antiqua"/>
          <w:i/>
        </w:rPr>
        <w:t>e.g.</w:t>
      </w:r>
      <w:r w:rsidR="00360806" w:rsidRPr="00F444AA">
        <w:rPr>
          <w:rFonts w:ascii="Book Antiqua" w:eastAsia="Times New Roman" w:hAnsi="Book Antiqua"/>
        </w:rPr>
        <w:t>, neuro-cardiovascular conditions</w:t>
      </w:r>
      <w:r w:rsidR="00B7078E" w:rsidRPr="00F444AA">
        <w:rPr>
          <w:rFonts w:ascii="Book Antiqua" w:eastAsia="Times New Roman" w:hAnsi="Book Antiqua"/>
        </w:rPr>
        <w:t xml:space="preserve">, </w:t>
      </w:r>
      <w:r w:rsidR="00360806" w:rsidRPr="00F444AA">
        <w:rPr>
          <w:rFonts w:ascii="Book Antiqua" w:eastAsia="Times New Roman" w:hAnsi="Book Antiqua"/>
        </w:rPr>
        <w:t xml:space="preserve">bleeding diatheses, </w:t>
      </w:r>
      <w:r w:rsidR="00360806" w:rsidRPr="00F444AA">
        <w:rPr>
          <w:rFonts w:ascii="Book Antiqua" w:eastAsia="Times New Roman" w:hAnsi="Book Antiqua"/>
          <w:i/>
        </w:rPr>
        <w:t>etc</w:t>
      </w:r>
      <w:r w:rsidR="00360806" w:rsidRPr="00F444AA">
        <w:rPr>
          <w:rFonts w:ascii="Book Antiqua" w:eastAsia="Times New Roman" w:hAnsi="Book Antiqua"/>
        </w:rPr>
        <w:t xml:space="preserve">.) and the </w:t>
      </w:r>
      <w:r w:rsidR="00B7078E" w:rsidRPr="00F444AA">
        <w:rPr>
          <w:rFonts w:ascii="Book Antiqua" w:eastAsia="Times New Roman" w:hAnsi="Book Antiqua"/>
        </w:rPr>
        <w:t xml:space="preserve">specific </w:t>
      </w:r>
      <w:r w:rsidR="00360806" w:rsidRPr="00F444AA">
        <w:rPr>
          <w:rFonts w:ascii="Book Antiqua" w:eastAsia="Times New Roman" w:hAnsi="Book Antiqua"/>
        </w:rPr>
        <w:t xml:space="preserve">clinical </w:t>
      </w:r>
      <w:r w:rsidR="00B7078E" w:rsidRPr="00F444AA">
        <w:rPr>
          <w:rFonts w:ascii="Book Antiqua" w:eastAsia="Times New Roman" w:hAnsi="Book Antiqua"/>
        </w:rPr>
        <w:t xml:space="preserve">context must be considered prior to pursing endoscopic resection, </w:t>
      </w:r>
      <w:r w:rsidR="00360806" w:rsidRPr="00F444AA">
        <w:rPr>
          <w:rFonts w:ascii="Book Antiqua" w:eastAsia="Times New Roman" w:hAnsi="Book Antiqua"/>
        </w:rPr>
        <w:t xml:space="preserve">irrespective of </w:t>
      </w:r>
      <w:r w:rsidR="00B7078E" w:rsidRPr="00F444AA">
        <w:rPr>
          <w:rFonts w:ascii="Book Antiqua" w:eastAsia="Times New Roman" w:hAnsi="Book Antiqua"/>
        </w:rPr>
        <w:t>a lesion’s</w:t>
      </w:r>
      <w:r w:rsidR="00360806" w:rsidRPr="00F444AA">
        <w:rPr>
          <w:rFonts w:ascii="Book Antiqua" w:eastAsia="Times New Roman" w:hAnsi="Book Antiqua"/>
        </w:rPr>
        <w:t xml:space="preserve"> degree of dysplasia.</w:t>
      </w:r>
      <w:r w:rsidR="00BC7FE6" w:rsidRPr="00F444AA">
        <w:rPr>
          <w:rFonts w:ascii="Book Antiqua" w:eastAsia="Times New Roman" w:hAnsi="Book Antiqua"/>
        </w:rPr>
        <w:t xml:space="preserve"> </w:t>
      </w:r>
    </w:p>
    <w:p w:rsidR="002A3AC6" w:rsidRPr="00F444AA" w:rsidRDefault="002A3AC6" w:rsidP="002C5177">
      <w:pPr>
        <w:spacing w:line="360" w:lineRule="auto"/>
        <w:ind w:firstLine="720"/>
        <w:jc w:val="both"/>
        <w:rPr>
          <w:rFonts w:ascii="Book Antiqua" w:eastAsia="Times New Roman" w:hAnsi="Book Antiqua"/>
        </w:rPr>
      </w:pPr>
      <w:r w:rsidRPr="00F444AA">
        <w:rPr>
          <w:rFonts w:ascii="Book Antiqua" w:eastAsia="Times New Roman" w:hAnsi="Book Antiqua"/>
        </w:rPr>
        <w:t>For mucosally</w:t>
      </w:r>
      <w:r w:rsidR="009B0C48" w:rsidRPr="00F444AA">
        <w:rPr>
          <w:rFonts w:ascii="Book Antiqua" w:eastAsia="Times New Roman" w:hAnsi="Book Antiqua"/>
        </w:rPr>
        <w:t>-</w:t>
      </w:r>
      <w:r w:rsidRPr="00F444AA">
        <w:rPr>
          <w:rFonts w:ascii="Book Antiqua" w:eastAsia="Times New Roman" w:hAnsi="Book Antiqua"/>
        </w:rPr>
        <w:t xml:space="preserve">based lesions, the visual endoscopic appearance is very important. Macroscopic morphological features can be described by </w:t>
      </w:r>
      <w:r w:rsidR="00B7078E" w:rsidRPr="00F444AA">
        <w:rPr>
          <w:rFonts w:ascii="Book Antiqua" w:eastAsia="Times New Roman" w:hAnsi="Book Antiqua"/>
        </w:rPr>
        <w:t xml:space="preserve">using </w:t>
      </w:r>
      <w:r w:rsidRPr="00F444AA">
        <w:rPr>
          <w:rFonts w:ascii="Book Antiqua" w:eastAsia="Times New Roman" w:hAnsi="Book Antiqua"/>
        </w:rPr>
        <w:t xml:space="preserve">the Paris classification for superficial neoplasia, which can provide insight into </w:t>
      </w:r>
      <w:r w:rsidR="00B7078E" w:rsidRPr="00F444AA">
        <w:rPr>
          <w:rFonts w:ascii="Book Antiqua" w:eastAsia="Times New Roman" w:hAnsi="Book Antiqua"/>
        </w:rPr>
        <w:t xml:space="preserve">the </w:t>
      </w:r>
      <w:r w:rsidRPr="00F444AA">
        <w:rPr>
          <w:rFonts w:ascii="Book Antiqua" w:eastAsia="Times New Roman" w:hAnsi="Book Antiqua"/>
        </w:rPr>
        <w:t xml:space="preserve">potential </w:t>
      </w:r>
      <w:r w:rsidR="00B7078E" w:rsidRPr="00F444AA">
        <w:rPr>
          <w:rFonts w:ascii="Book Antiqua" w:eastAsia="Times New Roman" w:hAnsi="Book Antiqua"/>
        </w:rPr>
        <w:t xml:space="preserve">for endoscopic </w:t>
      </w:r>
      <w:r w:rsidRPr="00F444AA">
        <w:rPr>
          <w:rFonts w:ascii="Book Antiqua" w:eastAsia="Times New Roman" w:hAnsi="Book Antiqua"/>
        </w:rPr>
        <w:t>resectability based on lesion type</w:t>
      </w:r>
      <w:r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 ExcludeAuth="1"&gt;&lt;Year&gt;2003&lt;/Year&gt;&lt;RecNum&gt;61&lt;/RecNum&gt;&lt;DisplayText&gt;&lt;style face="superscript"&gt;[27]&lt;/style&gt;&lt;/DisplayText&gt;&lt;record&gt;&lt;rec-number&gt;61&lt;/rec-number&gt;&lt;foreign-keys&gt;&lt;key app="EN" db-id="e22fvdapb22r03ea9xrxxx0fxpd0sxpzdw25"&gt;61&lt;/key&gt;&lt;/foreign-keys&gt;&lt;ref-type name="Journal Article"&gt;17&lt;/ref-type&gt;&lt;contributors&gt;&lt;/contributors&gt;&lt;titles&gt;&lt;title&gt;The Paris endoscopic classification of superficial neoplastic lesions: esophagus, stomach, and colon: November 30 to December 1, 2002&lt;/title&gt;&lt;secondary-title&gt;Gastrointest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 (Linking)&lt;/isbn&gt;&lt;accession-num&gt;14652541&lt;/accession-num&gt;&lt;work-type&gt;Comparative Study&amp;#xD;Review&lt;/work-type&gt;&lt;urls&gt;&lt;related-urls&gt;&lt;url&gt;http://www.ncbi.nlm.nih.gov/pubmed/14652541&lt;/url&gt;&lt;/related-urls&gt;&lt;/urls&gt;&lt;language&gt;eng&lt;/language&gt;&lt;/record&gt;&lt;/Cite&gt;&lt;/EndNote&gt;</w:instrText>
      </w:r>
      <w:r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[27]</w:t>
      </w:r>
      <w:r w:rsidRPr="00F444AA">
        <w:rPr>
          <w:rFonts w:ascii="Book Antiqua" w:eastAsia="Times New Roman" w:hAnsi="Book Antiqua"/>
        </w:rPr>
        <w:fldChar w:fldCharType="end"/>
      </w:r>
      <w:r w:rsidRPr="00F444AA">
        <w:rPr>
          <w:rFonts w:ascii="Book Antiqua" w:eastAsia="Times New Roman" w:hAnsi="Book Antiqua"/>
        </w:rPr>
        <w:t>.</w:t>
      </w:r>
    </w:p>
    <w:p w:rsidR="00FA375F" w:rsidRPr="00F444AA" w:rsidRDefault="005C566A" w:rsidP="002C5177">
      <w:pPr>
        <w:spacing w:line="360" w:lineRule="auto"/>
        <w:ind w:firstLine="720"/>
        <w:jc w:val="both"/>
        <w:rPr>
          <w:rFonts w:ascii="Book Antiqua" w:eastAsia="Times New Roman" w:hAnsi="Book Antiqua"/>
        </w:rPr>
      </w:pPr>
      <w:r w:rsidRPr="00F444AA">
        <w:rPr>
          <w:rFonts w:ascii="Book Antiqua" w:eastAsia="Times New Roman" w:hAnsi="Book Antiqua"/>
        </w:rPr>
        <w:t>High</w:t>
      </w:r>
      <w:r w:rsidR="00B7078E" w:rsidRPr="00F444AA">
        <w:rPr>
          <w:rFonts w:ascii="Book Antiqua" w:eastAsia="Times New Roman" w:hAnsi="Book Antiqua"/>
        </w:rPr>
        <w:t>-</w:t>
      </w:r>
      <w:r w:rsidRPr="00F444AA">
        <w:rPr>
          <w:rFonts w:ascii="Book Antiqua" w:eastAsia="Times New Roman" w:hAnsi="Book Antiqua"/>
        </w:rPr>
        <w:t>definition n</w:t>
      </w:r>
      <w:r w:rsidR="002A3AC6" w:rsidRPr="00F444AA">
        <w:rPr>
          <w:rFonts w:ascii="Book Antiqua" w:eastAsia="Times New Roman" w:hAnsi="Book Antiqua"/>
        </w:rPr>
        <w:t>arrow-band imaging (</w:t>
      </w:r>
      <w:bookmarkStart w:id="55" w:name="OLE_LINK4"/>
      <w:bookmarkStart w:id="56" w:name="OLE_LINK5"/>
      <w:r w:rsidR="002A3AC6" w:rsidRPr="00F444AA">
        <w:rPr>
          <w:rFonts w:ascii="Book Antiqua" w:eastAsia="Times New Roman" w:hAnsi="Book Antiqua"/>
        </w:rPr>
        <w:t>NBI</w:t>
      </w:r>
      <w:bookmarkEnd w:id="55"/>
      <w:bookmarkEnd w:id="56"/>
      <w:r w:rsidR="002A3AC6" w:rsidRPr="00F444AA">
        <w:rPr>
          <w:rFonts w:ascii="Book Antiqua" w:eastAsia="Times New Roman" w:hAnsi="Book Antiqua"/>
        </w:rPr>
        <w:t>)</w:t>
      </w:r>
      <w:r w:rsidRPr="00F444AA">
        <w:rPr>
          <w:rFonts w:ascii="Book Antiqua" w:eastAsia="Times New Roman" w:hAnsi="Book Antiqua"/>
        </w:rPr>
        <w:t xml:space="preserve"> and other commercially available enhanced optical imaging </w:t>
      </w:r>
      <w:r w:rsidR="00BB7208" w:rsidRPr="00F444AA">
        <w:rPr>
          <w:rFonts w:ascii="Book Antiqua" w:eastAsia="Times New Roman" w:hAnsi="Book Antiqua"/>
        </w:rPr>
        <w:t>modalities</w:t>
      </w:r>
      <w:r w:rsidRPr="00F444AA">
        <w:rPr>
          <w:rFonts w:ascii="Book Antiqua" w:eastAsia="Times New Roman" w:hAnsi="Book Antiqua"/>
        </w:rPr>
        <w:t xml:space="preserve"> now offer endoscopists the ability to better diagnose and differentiate neoplastic lesions from lesions with no malignant potential. While the data for NBI is not as robust for duodenal neoplasia as </w:t>
      </w:r>
      <w:r w:rsidR="00194CB5" w:rsidRPr="00F444AA">
        <w:rPr>
          <w:rFonts w:ascii="Book Antiqua" w:eastAsia="Times New Roman" w:hAnsi="Book Antiqua"/>
        </w:rPr>
        <w:t xml:space="preserve">it is </w:t>
      </w:r>
      <w:r w:rsidRPr="00F444AA">
        <w:rPr>
          <w:rFonts w:ascii="Book Antiqua" w:eastAsia="Times New Roman" w:hAnsi="Book Antiqua"/>
        </w:rPr>
        <w:t>for other areas of the GI tract, the utility of NBI in the evaluation of duodenal adenomas in the setting of FAP</w:t>
      </w:r>
      <w:r w:rsidRPr="00F444AA">
        <w:rPr>
          <w:rFonts w:ascii="Book Antiqua" w:eastAsia="Times New Roman" w:hAnsi="Book Antiqua"/>
        </w:rPr>
        <w:fldChar w:fldCharType="begin">
          <w:fldData xml:space="preserve">PEVuZE5vdGU+PENpdGU+PEF1dGhvcj5Mb3Blei1DZXJvbjwvQXV0aG9yPjxZZWFyPjIwMTM8L1ll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L2FiYnItMT48L2FsdC1wZXJpb2RpY2FsPjxwYWdlcz41NDItNTA8L3BhZ2VzPjx2b2x1bWU+Nzc8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PEVuZE5vdGU+PENpdGU+PEF1dGhvcj5Mb3Blei1DZXJvbjwvQXV0aG9yPjxZZWFyPjIwMTM8L1ll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L2FiYnItMT48L2FsdC1wZXJpb2RpY2FsPjxwYWdlcz41NDItNTA8L3BhZ2VzPjx2b2x1bWU+Nzc8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[28]</w:t>
      </w:r>
      <w:r w:rsidRPr="00F444AA">
        <w:rPr>
          <w:rFonts w:ascii="Book Antiqua" w:eastAsia="Times New Roman" w:hAnsi="Book Antiqua"/>
        </w:rPr>
        <w:fldChar w:fldCharType="end"/>
      </w:r>
      <w:r w:rsidRPr="00F444AA">
        <w:rPr>
          <w:rFonts w:ascii="Book Antiqua" w:eastAsia="Times New Roman" w:hAnsi="Book Antiqua"/>
        </w:rPr>
        <w:t xml:space="preserve"> and for ampullary adenomas has been described</w:t>
      </w:r>
      <w:r w:rsidRPr="00F444AA">
        <w:rPr>
          <w:rFonts w:ascii="Book Antiqua" w:eastAsia="Times New Roman" w:hAnsi="Book Antiqua"/>
        </w:rPr>
        <w:fldChar w:fldCharType="begin">
          <w:fldData xml:space="preserve">PEVuZE5vdGU+PENpdGU+PEF1dGhvcj5VY2hpeWFtYTwvQXV0aG9yPjxZZWFyPjIwMDY8L1llYXI+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bD48cGFnZXM+NDgzLTkwPC9wYWdlcz48dm9sdW1lPjQxPC92b2x1bWU+PG51bWJlcj41PC9udW1i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PEVuZE5vdGU+PENpdGU+PEF1dGhvcj5VY2hpeWFtYTwvQXV0aG9yPjxZZWFyPjIwMDY8L1llYXI+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bD48cGFnZXM+NDgzLTkwPC9wYWdlcz48dm9sdW1lPjQxPC92b2x1bWU+PG51bWJlcj41PC9udW1i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[29]</w:t>
      </w:r>
      <w:r w:rsidRPr="00F444AA">
        <w:rPr>
          <w:rFonts w:ascii="Book Antiqua" w:eastAsia="Times New Roman" w:hAnsi="Book Antiqua"/>
        </w:rPr>
        <w:fldChar w:fldCharType="end"/>
      </w:r>
      <w:r w:rsidRPr="00F444AA">
        <w:rPr>
          <w:rFonts w:ascii="Book Antiqua" w:eastAsia="Times New Roman" w:hAnsi="Book Antiqua"/>
        </w:rPr>
        <w:t>.</w:t>
      </w:r>
    </w:p>
    <w:p w:rsidR="00FA375F" w:rsidRPr="00F444AA" w:rsidRDefault="00B022AD"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Chromoendoscopy by using topical </w:t>
      </w:r>
      <w:r w:rsidR="004A7C24" w:rsidRPr="00F444AA">
        <w:rPr>
          <w:rFonts w:ascii="Book Antiqua" w:eastAsia="Times New Roman" w:hAnsi="Book Antiqua"/>
        </w:rPr>
        <w:t xml:space="preserve">dyes, such as </w:t>
      </w:r>
      <w:r w:rsidRPr="00F444AA">
        <w:rPr>
          <w:rFonts w:ascii="Book Antiqua" w:eastAsia="Times New Roman" w:hAnsi="Book Antiqua"/>
        </w:rPr>
        <w:t>indigo</w:t>
      </w:r>
      <w:r w:rsidR="004A7C24" w:rsidRPr="00F444AA">
        <w:rPr>
          <w:rFonts w:ascii="Book Antiqua" w:eastAsia="Times New Roman" w:hAnsi="Book Antiqua"/>
        </w:rPr>
        <w:t xml:space="preserve"> </w:t>
      </w:r>
      <w:r w:rsidRPr="00F444AA">
        <w:rPr>
          <w:rFonts w:ascii="Book Antiqua" w:eastAsia="Times New Roman" w:hAnsi="Book Antiqua"/>
        </w:rPr>
        <w:t>carmine</w:t>
      </w:r>
      <w:r w:rsidR="004A7C24" w:rsidRPr="00F444AA">
        <w:rPr>
          <w:rFonts w:ascii="Book Antiqua" w:eastAsia="Times New Roman" w:hAnsi="Book Antiqua"/>
        </w:rPr>
        <w:t>,</w:t>
      </w:r>
      <w:r w:rsidRPr="00F444AA">
        <w:rPr>
          <w:rFonts w:ascii="Book Antiqua" w:eastAsia="Times New Roman" w:hAnsi="Book Antiqua"/>
        </w:rPr>
        <w:t xml:space="preserve"> and magnification endoscopy can be used to evaluate the </w:t>
      </w:r>
      <w:r w:rsidR="004A7C24" w:rsidRPr="00F444AA">
        <w:rPr>
          <w:rFonts w:ascii="Book Antiqua" w:eastAsia="Times New Roman" w:hAnsi="Book Antiqua"/>
        </w:rPr>
        <w:t xml:space="preserve">mucosal </w:t>
      </w:r>
      <w:r w:rsidRPr="00F444AA">
        <w:rPr>
          <w:rFonts w:ascii="Book Antiqua" w:eastAsia="Times New Roman" w:hAnsi="Book Antiqua"/>
        </w:rPr>
        <w:t>pit pattern</w:t>
      </w:r>
      <w:r w:rsidR="004A7C24" w:rsidRPr="00F444AA">
        <w:rPr>
          <w:rFonts w:ascii="Book Antiqua" w:eastAsia="Times New Roman" w:hAnsi="Book Antiqua"/>
        </w:rPr>
        <w:t xml:space="preserve"> of GI lesions</w:t>
      </w:r>
      <w:r w:rsidRPr="00F444AA">
        <w:rPr>
          <w:rFonts w:ascii="Book Antiqua" w:eastAsia="Times New Roman" w:hAnsi="Book Antiqua"/>
        </w:rPr>
        <w:t>, which can indicate dysplasia and even invasive cancers.</w:t>
      </w:r>
      <w:r w:rsidR="004A7C24" w:rsidRPr="00F444AA">
        <w:rPr>
          <w:rFonts w:ascii="Book Antiqua" w:eastAsia="Times New Roman" w:hAnsi="Book Antiqua"/>
        </w:rPr>
        <w:t xml:space="preserve"> While applicable to the duodenum, the “Kudo” pit pattern has been better described in other </w:t>
      </w:r>
      <w:r w:rsidR="006E73CF" w:rsidRPr="00F444AA">
        <w:rPr>
          <w:rFonts w:ascii="Book Antiqua" w:eastAsia="Times New Roman" w:hAnsi="Book Antiqua"/>
        </w:rPr>
        <w:t>parts</w:t>
      </w:r>
      <w:r w:rsidR="004A7C24" w:rsidRPr="00F444AA">
        <w:rPr>
          <w:rFonts w:ascii="Book Antiqua" w:eastAsia="Times New Roman" w:hAnsi="Book Antiqua"/>
        </w:rPr>
        <w:t xml:space="preserve"> of the luminal GI tract</w:t>
      </w:r>
      <w:r w:rsidR="004A7C24" w:rsidRPr="00F444AA">
        <w:rPr>
          <w:rFonts w:ascii="Book Antiqua" w:eastAsia="Times New Roman" w:hAnsi="Book Antiqua"/>
        </w:rPr>
        <w:fldChar w:fldCharType="begin">
          <w:fldData xml:space="preserve">PEVuZE5vdGU+PENpdGU+PEF1dGhvcj5LdWRvPC9BdXRob3I+PFllYXI+MjAwNTwvWWVhcj48UmVj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QXNzb2NpYXRpb248L2FiYnItMT48L3BlcmlvZGljYWw+PGFsdC1wZXJpb2RpY2FsPjxmdWxsLXRp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c29jaWF0aW9uPC9hYmJyLTE+PC9hbHQtcGVyaW9kaWNhbD48cGFnZXM+UzMzLTY8L3BhZ2VzPjx2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PEVuZE5vdGU+PENpdGU+PEF1dGhvcj5LdWRvPC9BdXRob3I+PFllYXI+MjAwNTwvWWVhcj48UmVj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QXNzb2NpYXRpb248L2FiYnItMT48L3BlcmlvZGljYWw+PGFsdC1wZXJpb2RpY2FsPjxmdWxsLXRp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c29jaWF0aW9uPC9hYmJyLTE+PC9hbHQtcGVyaW9kaWNhbD48cGFnZXM+UzMzLTY8L3BhZ2VzPjx2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4A7C24" w:rsidRPr="00F444AA">
        <w:rPr>
          <w:rFonts w:ascii="Book Antiqua" w:eastAsia="Times New Roman" w:hAnsi="Book Antiqua"/>
        </w:rPr>
      </w:r>
      <w:r w:rsidR="004A7C24"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[30]</w:t>
      </w:r>
      <w:r w:rsidR="004A7C24" w:rsidRPr="00F444AA">
        <w:rPr>
          <w:rFonts w:ascii="Book Antiqua" w:eastAsia="Times New Roman" w:hAnsi="Book Antiqua"/>
        </w:rPr>
        <w:fldChar w:fldCharType="end"/>
      </w:r>
      <w:r w:rsidR="004A7C24" w:rsidRPr="00F444AA">
        <w:rPr>
          <w:rFonts w:ascii="Book Antiqua" w:eastAsia="Times New Roman" w:hAnsi="Book Antiqua"/>
        </w:rPr>
        <w:t>.</w:t>
      </w:r>
      <w:r w:rsidRPr="00F444AA">
        <w:rPr>
          <w:rFonts w:ascii="Book Antiqua" w:eastAsia="Times New Roman" w:hAnsi="Book Antiqua"/>
        </w:rPr>
        <w:t xml:space="preserve"> However, true magnification endoscopy with optical zoom is not available on most commercially available endoscopes in North and South America</w:t>
      </w:r>
      <w:r w:rsidR="006E73CF"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 ExcludeAuth="1"&gt;&lt;Year&gt;2014&lt;/Year&gt;&lt;RecNum&gt;79&lt;/RecNum&gt;&lt;DisplayText&gt;&lt;style face="superscript"&gt;[31]&lt;/style&gt;&lt;/DisplayText&gt;&lt;record&gt;&lt;rec-number&gt;79&lt;/rec-number&gt;&lt;foreign-keys&gt;&lt;key app="EN" db-id="e22fvdapb22r03ea9xrxxx0fxpd0sxpzdw25"&gt;79&lt;/key&gt;&lt;/foreign-keys&gt;&lt;ref-type name="Journal Article"&gt;17&lt;/ref-type&gt;&lt;contributors&gt;&lt;/contributors&gt;&lt;titles&gt;&lt;title&gt;High-definition and high-magnification endoscopes&lt;/title&gt;&lt;secondary-title&gt;Gastrointest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919-27&lt;/pages&gt;&lt;volume&gt;80&lt;/volume&gt;&lt;number&gt;6&lt;/number&gt;&lt;edition&gt;2014/12/03&lt;/edition&gt;&lt;dates&gt;&lt;year&gt;2014&lt;/year&gt;&lt;pub-dates&gt;&lt;date&gt;Dec&lt;/date&gt;&lt;/pub-dates&gt;&lt;/dates&gt;&lt;isbn&gt;1097-6779 (Electronic)&amp;#xD;0016-5107 (Linking)&lt;/isbn&gt;&lt;accession-num&gt;25442091&lt;/accession-num&gt;&lt;urls&gt;&lt;related-urls&gt;&lt;url&gt;http://www.ncbi.nlm.nih.gov/pubmed/25442091&lt;/url&gt;&lt;/related-urls&gt;&lt;/urls&gt;&lt;electronic-resource-num&gt;10.1016/j.gie.2014.06.019&lt;/electronic-resource-num&gt;&lt;language&gt;eng&lt;/language&gt;&lt;/record&gt;&lt;/Cite&gt;&lt;/EndNote&gt;</w:instrText>
      </w:r>
      <w:r w:rsidR="006E73CF"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[31]</w:t>
      </w:r>
      <w:r w:rsidR="006E73CF" w:rsidRPr="00F444AA">
        <w:rPr>
          <w:rFonts w:ascii="Book Antiqua" w:eastAsia="Times New Roman" w:hAnsi="Book Antiqua"/>
        </w:rPr>
        <w:fldChar w:fldCharType="end"/>
      </w:r>
      <w:r w:rsidRPr="00F444AA">
        <w:rPr>
          <w:rFonts w:ascii="Book Antiqua" w:eastAsia="Times New Roman" w:hAnsi="Book Antiqua"/>
        </w:rPr>
        <w:t>.</w:t>
      </w:r>
      <w:r w:rsidR="004A7C24" w:rsidRPr="00F444AA">
        <w:rPr>
          <w:rFonts w:ascii="Book Antiqua" w:eastAsia="Times New Roman" w:hAnsi="Book Antiqua"/>
        </w:rPr>
        <w:t xml:space="preserve"> </w:t>
      </w:r>
    </w:p>
    <w:p w:rsidR="002A3AC6" w:rsidRPr="00F444AA" w:rsidRDefault="004A7C24" w:rsidP="002C5177">
      <w:pPr>
        <w:spacing w:line="360" w:lineRule="auto"/>
        <w:ind w:firstLine="720"/>
        <w:jc w:val="both"/>
        <w:rPr>
          <w:rFonts w:ascii="Book Antiqua" w:eastAsia="Times New Roman" w:hAnsi="Book Antiqua"/>
        </w:rPr>
      </w:pPr>
      <w:r w:rsidRPr="00F444AA">
        <w:rPr>
          <w:rFonts w:ascii="Book Antiqua" w:eastAsia="Times New Roman" w:hAnsi="Book Antiqua"/>
        </w:rPr>
        <w:t>In general, either on high-definition white</w:t>
      </w:r>
      <w:r w:rsidR="00284AF3" w:rsidRPr="00F444AA">
        <w:rPr>
          <w:rFonts w:ascii="Book Antiqua" w:eastAsia="Times New Roman" w:hAnsi="Book Antiqua"/>
        </w:rPr>
        <w:t>-</w:t>
      </w:r>
      <w:r w:rsidRPr="00F444AA">
        <w:rPr>
          <w:rFonts w:ascii="Book Antiqua" w:eastAsia="Times New Roman" w:hAnsi="Book Antiqua"/>
        </w:rPr>
        <w:t xml:space="preserve">light or NBI endoscopy, depressed areas (Paris type 0-IIc) or areas with a markedly disordered vascular pattern or </w:t>
      </w:r>
      <w:r w:rsidRPr="00F444AA">
        <w:rPr>
          <w:rFonts w:ascii="Book Antiqua" w:eastAsia="Times New Roman" w:hAnsi="Book Antiqua"/>
        </w:rPr>
        <w:lastRenderedPageBreak/>
        <w:t>avasculartiy</w:t>
      </w:r>
      <w:r w:rsidR="00284AF3" w:rsidRPr="00F444AA">
        <w:rPr>
          <w:rFonts w:ascii="Book Antiqua" w:eastAsia="Times New Roman" w:hAnsi="Book Antiqua"/>
        </w:rPr>
        <w:t xml:space="preserve"> are</w:t>
      </w:r>
      <w:r w:rsidRPr="00F444AA">
        <w:rPr>
          <w:rFonts w:ascii="Book Antiqua" w:eastAsia="Times New Roman" w:hAnsi="Book Antiqua"/>
        </w:rPr>
        <w:t xml:space="preserve"> indicative of invasive cancers</w:t>
      </w:r>
      <w:r w:rsidR="00284AF3" w:rsidRPr="00F444AA">
        <w:rPr>
          <w:rFonts w:ascii="Book Antiqua" w:eastAsia="Times New Roman" w:hAnsi="Book Antiqua"/>
        </w:rPr>
        <w:t xml:space="preserve">; such lesions </w:t>
      </w:r>
      <w:r w:rsidR="00E86211" w:rsidRPr="00F444AA">
        <w:rPr>
          <w:rFonts w:ascii="Book Antiqua" w:eastAsia="Times New Roman" w:hAnsi="Book Antiqua"/>
        </w:rPr>
        <w:t xml:space="preserve">are not appropriate for </w:t>
      </w:r>
      <w:r w:rsidRPr="00F444AA">
        <w:rPr>
          <w:rFonts w:ascii="Book Antiqua" w:eastAsia="Times New Roman" w:hAnsi="Book Antiqua"/>
        </w:rPr>
        <w:t>endoscopic resect</w:t>
      </w:r>
      <w:r w:rsidR="00E86211" w:rsidRPr="00F444AA">
        <w:rPr>
          <w:rFonts w:ascii="Book Antiqua" w:eastAsia="Times New Roman" w:hAnsi="Book Antiqua"/>
        </w:rPr>
        <w:t>ion</w:t>
      </w:r>
      <w:r w:rsidRPr="00F444AA">
        <w:rPr>
          <w:rFonts w:ascii="Book Antiqua" w:eastAsia="Times New Roman" w:hAnsi="Book Antiqua"/>
        </w:rPr>
        <w:t>. Other mucosal features such as bridging folds or tenting can also be indicative of submuocsal fibrosis or invasion.</w:t>
      </w:r>
    </w:p>
    <w:p w:rsidR="001B2F9E" w:rsidRPr="00F444AA" w:rsidRDefault="00B7663E" w:rsidP="002C5177">
      <w:pPr>
        <w:spacing w:line="360" w:lineRule="auto"/>
        <w:jc w:val="both"/>
        <w:rPr>
          <w:rFonts w:ascii="Book Antiqua" w:eastAsia="Times New Roman" w:hAnsi="Book Antiqua"/>
        </w:rPr>
      </w:pPr>
      <w:r w:rsidRPr="00F444AA">
        <w:rPr>
          <w:rFonts w:ascii="Book Antiqua" w:eastAsia="Times New Roman" w:hAnsi="Book Antiqua"/>
        </w:rPr>
        <w:tab/>
      </w:r>
      <w:r w:rsidR="004A7C24" w:rsidRPr="00F444AA">
        <w:rPr>
          <w:rFonts w:ascii="Book Antiqua" w:eastAsia="Times New Roman" w:hAnsi="Book Antiqua"/>
        </w:rPr>
        <w:t>For visualization of non-ampullary</w:t>
      </w:r>
      <w:r w:rsidR="00251AAA" w:rsidRPr="00F444AA">
        <w:rPr>
          <w:rFonts w:ascii="Book Antiqua" w:eastAsia="Times New Roman" w:hAnsi="Book Antiqua"/>
        </w:rPr>
        <w:t>,</w:t>
      </w:r>
      <w:r w:rsidR="004A7C24" w:rsidRPr="00F444AA">
        <w:rPr>
          <w:rFonts w:ascii="Book Antiqua" w:eastAsia="Times New Roman" w:hAnsi="Book Antiqua"/>
        </w:rPr>
        <w:t xml:space="preserve"> mucosally-based</w:t>
      </w:r>
      <w:r w:rsidR="00734D99" w:rsidRPr="00F444AA">
        <w:rPr>
          <w:rFonts w:ascii="Book Antiqua" w:eastAsia="Times New Roman" w:hAnsi="Book Antiqua"/>
        </w:rPr>
        <w:t>,</w:t>
      </w:r>
      <w:r w:rsidR="004A7C24" w:rsidRPr="00F444AA">
        <w:rPr>
          <w:rFonts w:ascii="Book Antiqua" w:eastAsia="Times New Roman" w:hAnsi="Book Antiqua"/>
        </w:rPr>
        <w:t xml:space="preserve"> duodenal lesions</w:t>
      </w:r>
      <w:r w:rsidR="00251AAA" w:rsidRPr="00F444AA">
        <w:rPr>
          <w:rFonts w:ascii="Book Antiqua" w:eastAsia="Times New Roman" w:hAnsi="Book Antiqua"/>
        </w:rPr>
        <w:t>, we typically prefer a high-definition, forward-</w:t>
      </w:r>
      <w:r w:rsidR="00355B7A" w:rsidRPr="00F444AA">
        <w:rPr>
          <w:rFonts w:ascii="Book Antiqua" w:eastAsia="Times New Roman" w:hAnsi="Book Antiqua"/>
        </w:rPr>
        <w:t>viewing, gastroscope with a low-</w:t>
      </w:r>
      <w:r w:rsidR="00251AAA" w:rsidRPr="00F444AA">
        <w:rPr>
          <w:rFonts w:ascii="Book Antiqua" w:eastAsia="Times New Roman" w:hAnsi="Book Antiqua"/>
        </w:rPr>
        <w:t>profile cap. The use of a soft distal attachment cap can be invaluable for visualization, stabilization, and manipulation of mucosal folds in the duodenum. However, some lesions (particularly those along the ante</w:t>
      </w:r>
      <w:r w:rsidR="00FA375F" w:rsidRPr="00F444AA">
        <w:rPr>
          <w:rFonts w:ascii="Book Antiqua" w:eastAsia="Times New Roman" w:hAnsi="Book Antiqua"/>
        </w:rPr>
        <w:t>rior and medial duodenal walls)</w:t>
      </w:r>
      <w:r w:rsidR="00251AAA" w:rsidRPr="00F444AA">
        <w:rPr>
          <w:rFonts w:ascii="Book Antiqua" w:eastAsia="Times New Roman" w:hAnsi="Book Antiqua"/>
        </w:rPr>
        <w:t xml:space="preserve"> can only be properly visualized by using a duodenoscope, and familiarity or skill with </w:t>
      </w:r>
      <w:r w:rsidR="00355B7A" w:rsidRPr="00F444AA">
        <w:rPr>
          <w:rFonts w:ascii="Book Antiqua" w:eastAsia="Times New Roman" w:hAnsi="Book Antiqua"/>
        </w:rPr>
        <w:t>endoscopic retrograde cholangiopancreatography (</w:t>
      </w:r>
      <w:r w:rsidR="00251AAA" w:rsidRPr="00F444AA">
        <w:rPr>
          <w:rFonts w:ascii="Book Antiqua" w:eastAsia="Times New Roman" w:hAnsi="Book Antiqua"/>
        </w:rPr>
        <w:t>ERCP</w:t>
      </w:r>
      <w:r w:rsidR="00355B7A" w:rsidRPr="00F444AA">
        <w:rPr>
          <w:rFonts w:ascii="Book Antiqua" w:eastAsia="Times New Roman" w:hAnsi="Book Antiqua"/>
        </w:rPr>
        <w:t>)</w:t>
      </w:r>
      <w:r w:rsidR="00251AAA" w:rsidRPr="00F444AA">
        <w:rPr>
          <w:rFonts w:ascii="Book Antiqua" w:eastAsia="Times New Roman" w:hAnsi="Book Antiqua"/>
        </w:rPr>
        <w:t xml:space="preserve"> can be very helpful when assessing and resecting</w:t>
      </w:r>
      <w:r w:rsidR="00E86211" w:rsidRPr="00F444AA">
        <w:rPr>
          <w:rFonts w:ascii="Book Antiqua" w:eastAsia="Times New Roman" w:hAnsi="Book Antiqua"/>
        </w:rPr>
        <w:t xml:space="preserve"> these</w:t>
      </w:r>
      <w:r w:rsidR="00251AAA" w:rsidRPr="00F444AA">
        <w:rPr>
          <w:rFonts w:ascii="Book Antiqua" w:eastAsia="Times New Roman" w:hAnsi="Book Antiqua"/>
        </w:rPr>
        <w:t xml:space="preserve"> duodenal lesions.</w:t>
      </w:r>
      <w:r w:rsidR="003B2486" w:rsidRPr="00F444AA">
        <w:rPr>
          <w:rFonts w:ascii="Book Antiqua" w:eastAsia="Times New Roman" w:hAnsi="Book Antiqua"/>
        </w:rPr>
        <w:t xml:space="preserve"> </w:t>
      </w:r>
    </w:p>
    <w:p w:rsidR="00EC3E5A" w:rsidRPr="00F444AA" w:rsidRDefault="00EC3E5A" w:rsidP="002C5177">
      <w:pPr>
        <w:spacing w:line="360" w:lineRule="auto"/>
        <w:jc w:val="both"/>
        <w:rPr>
          <w:rFonts w:ascii="Book Antiqua" w:eastAsia="Times New Roman" w:hAnsi="Book Antiqua"/>
        </w:rPr>
      </w:pPr>
      <w:r w:rsidRPr="00F444AA">
        <w:rPr>
          <w:rFonts w:ascii="Book Antiqua" w:eastAsia="Times New Roman" w:hAnsi="Book Antiqua"/>
        </w:rPr>
        <w:tab/>
        <w:t>In the following sections we will describe in detail advanced endoscopic techniques</w:t>
      </w:r>
      <w:r w:rsidR="0095614C" w:rsidRPr="00F444AA">
        <w:rPr>
          <w:rFonts w:ascii="Book Antiqua" w:eastAsia="Times New Roman" w:hAnsi="Book Antiqua"/>
        </w:rPr>
        <w:t xml:space="preserve"> (beyond conventional cold biopsy or hot</w:t>
      </w:r>
      <w:r w:rsidR="00524804" w:rsidRPr="00F444AA">
        <w:rPr>
          <w:rFonts w:ascii="Book Antiqua" w:eastAsia="Times New Roman" w:hAnsi="Book Antiqua"/>
        </w:rPr>
        <w:t>-</w:t>
      </w:r>
      <w:r w:rsidR="0095614C" w:rsidRPr="00F444AA">
        <w:rPr>
          <w:rFonts w:ascii="Book Antiqua" w:eastAsia="Times New Roman" w:hAnsi="Book Antiqua"/>
        </w:rPr>
        <w:t>snare polypectomy)</w:t>
      </w:r>
      <w:r w:rsidRPr="00F444AA">
        <w:rPr>
          <w:rFonts w:ascii="Book Antiqua" w:eastAsia="Times New Roman" w:hAnsi="Book Antiqua"/>
        </w:rPr>
        <w:t xml:space="preserve"> that are primarily used for </w:t>
      </w:r>
      <w:r w:rsidR="00355B7A" w:rsidRPr="00F444AA">
        <w:rPr>
          <w:rFonts w:ascii="Book Antiqua" w:eastAsia="Times New Roman" w:hAnsi="Book Antiqua"/>
        </w:rPr>
        <w:t xml:space="preserve">the </w:t>
      </w:r>
      <w:r w:rsidRPr="00F444AA">
        <w:rPr>
          <w:rFonts w:ascii="Book Antiqua" w:eastAsia="Times New Roman" w:hAnsi="Book Antiqua"/>
        </w:rPr>
        <w:t xml:space="preserve">resection of large mucosally-based neoplasms </w:t>
      </w:r>
      <w:r w:rsidR="00FA392D" w:rsidRPr="00F444AA">
        <w:rPr>
          <w:rFonts w:ascii="Book Antiqua" w:eastAsia="Times New Roman" w:hAnsi="Book Antiqua"/>
        </w:rPr>
        <w:t>located in the</w:t>
      </w:r>
      <w:r w:rsidRPr="00F444AA">
        <w:rPr>
          <w:rFonts w:ascii="Book Antiqua" w:eastAsia="Times New Roman" w:hAnsi="Book Antiqua"/>
        </w:rPr>
        <w:t xml:space="preserve"> duoden</w:t>
      </w:r>
      <w:r w:rsidR="00FA392D" w:rsidRPr="00F444AA">
        <w:rPr>
          <w:rFonts w:ascii="Book Antiqua" w:eastAsia="Times New Roman" w:hAnsi="Book Antiqua"/>
        </w:rPr>
        <w:t>um</w:t>
      </w:r>
      <w:r w:rsidRPr="00F444AA">
        <w:rPr>
          <w:rFonts w:ascii="Book Antiqua" w:eastAsia="Times New Roman" w:hAnsi="Book Antiqua"/>
        </w:rPr>
        <w:t xml:space="preserve"> or </w:t>
      </w:r>
      <w:r w:rsidR="0095614C" w:rsidRPr="00F444AA">
        <w:rPr>
          <w:rFonts w:ascii="Book Antiqua" w:eastAsia="Times New Roman" w:hAnsi="Book Antiqua"/>
        </w:rPr>
        <w:t xml:space="preserve">at the </w:t>
      </w:r>
      <w:r w:rsidRPr="00F444AA">
        <w:rPr>
          <w:rFonts w:ascii="Book Antiqua" w:eastAsia="Times New Roman" w:hAnsi="Book Antiqua"/>
        </w:rPr>
        <w:t>ampulla</w:t>
      </w:r>
      <w:r w:rsidR="006B096F" w:rsidRPr="00F444AA">
        <w:rPr>
          <w:rFonts w:ascii="Book Antiqua" w:eastAsia="Times New Roman" w:hAnsi="Book Antiqua"/>
        </w:rPr>
        <w:t xml:space="preserve"> (Table 2)</w:t>
      </w:r>
      <w:r w:rsidR="00FA392D" w:rsidRPr="00F444AA">
        <w:rPr>
          <w:rFonts w:ascii="Book Antiqua" w:eastAsia="Times New Roman" w:hAnsi="Book Antiqua"/>
        </w:rPr>
        <w:t xml:space="preserve">. The indications and types of resection </w:t>
      </w:r>
      <w:r w:rsidR="0095614C" w:rsidRPr="00F444AA">
        <w:rPr>
          <w:rFonts w:ascii="Book Antiqua" w:eastAsia="Times New Roman" w:hAnsi="Book Antiqua"/>
        </w:rPr>
        <w:t xml:space="preserve">recommended </w:t>
      </w:r>
      <w:r w:rsidR="00FA392D" w:rsidRPr="00F444AA">
        <w:rPr>
          <w:rFonts w:ascii="Book Antiqua" w:eastAsia="Times New Roman" w:hAnsi="Book Antiqua"/>
        </w:rPr>
        <w:t>for subepithelial tumors ha</w:t>
      </w:r>
      <w:r w:rsidR="0095614C" w:rsidRPr="00F444AA">
        <w:rPr>
          <w:rFonts w:ascii="Book Antiqua" w:eastAsia="Times New Roman" w:hAnsi="Book Antiqua"/>
        </w:rPr>
        <w:t>ve</w:t>
      </w:r>
      <w:r w:rsidR="00FA392D" w:rsidRPr="00F444AA">
        <w:rPr>
          <w:rFonts w:ascii="Book Antiqua" w:eastAsia="Times New Roman" w:hAnsi="Book Antiqua"/>
        </w:rPr>
        <w:t xml:space="preserve"> been described above.</w:t>
      </w:r>
      <w:r w:rsidR="0095614C" w:rsidRPr="00F444AA">
        <w:rPr>
          <w:rFonts w:ascii="Book Antiqua" w:eastAsia="Times New Roman" w:hAnsi="Book Antiqua"/>
        </w:rPr>
        <w:t xml:space="preserve"> When embarking on advanced endoscopic resection of GI neoplasia, one central axiom is that if you are not confident </w:t>
      </w:r>
      <w:r w:rsidR="00262B20" w:rsidRPr="00F444AA">
        <w:rPr>
          <w:rFonts w:ascii="Book Antiqua" w:eastAsia="Times New Roman" w:hAnsi="Book Antiqua"/>
        </w:rPr>
        <w:t xml:space="preserve">that </w:t>
      </w:r>
      <w:r w:rsidR="0095614C" w:rsidRPr="00F444AA">
        <w:rPr>
          <w:rFonts w:ascii="Book Antiqua" w:eastAsia="Times New Roman" w:hAnsi="Book Antiqua"/>
        </w:rPr>
        <w:t>you can</w:t>
      </w:r>
      <w:r w:rsidR="00262B20" w:rsidRPr="00F444AA">
        <w:rPr>
          <w:rFonts w:ascii="Book Antiqua" w:eastAsia="Times New Roman" w:hAnsi="Book Antiqua"/>
        </w:rPr>
        <w:t xml:space="preserve"> completely</w:t>
      </w:r>
      <w:r w:rsidR="0095614C" w:rsidRPr="00F444AA">
        <w:rPr>
          <w:rFonts w:ascii="Book Antiqua" w:eastAsia="Times New Roman" w:hAnsi="Book Antiqua"/>
        </w:rPr>
        <w:t xml:space="preserve"> remove a lesion endoscopically, it would be best to refer the patient to a</w:t>
      </w:r>
      <w:r w:rsidR="00262B20" w:rsidRPr="00F444AA">
        <w:rPr>
          <w:rFonts w:ascii="Book Antiqua" w:eastAsia="Times New Roman" w:hAnsi="Book Antiqua"/>
        </w:rPr>
        <w:t xml:space="preserve"> high-volume interventional endoscopist. Failed resection attempts lead to submucosal fibrosis, which can increase the risk of a future endoscopic resection and in some instance</w:t>
      </w:r>
      <w:r w:rsidR="00E86211" w:rsidRPr="00F444AA">
        <w:rPr>
          <w:rFonts w:ascii="Book Antiqua" w:eastAsia="Times New Roman" w:hAnsi="Book Antiqua"/>
        </w:rPr>
        <w:t>s</w:t>
      </w:r>
      <w:r w:rsidR="00262B20" w:rsidRPr="00F444AA">
        <w:rPr>
          <w:rFonts w:ascii="Book Antiqua" w:eastAsia="Times New Roman" w:hAnsi="Book Antiqua"/>
        </w:rPr>
        <w:t xml:space="preserve"> can</w:t>
      </w:r>
      <w:r w:rsidR="00E86211" w:rsidRPr="00F444AA">
        <w:rPr>
          <w:rFonts w:ascii="Book Antiqua" w:eastAsia="Times New Roman" w:hAnsi="Book Antiqua"/>
        </w:rPr>
        <w:t xml:space="preserve"> even</w:t>
      </w:r>
      <w:r w:rsidR="00262B20" w:rsidRPr="00F444AA">
        <w:rPr>
          <w:rFonts w:ascii="Book Antiqua" w:eastAsia="Times New Roman" w:hAnsi="Book Antiqua"/>
        </w:rPr>
        <w:t xml:space="preserve"> make subsequent endoscopic resection impossible.</w:t>
      </w:r>
      <w:r w:rsidRPr="00F444AA">
        <w:rPr>
          <w:rFonts w:ascii="Book Antiqua" w:eastAsia="Times New Roman" w:hAnsi="Book Antiqua"/>
        </w:rPr>
        <w:t xml:space="preserve"> </w:t>
      </w:r>
      <w:r w:rsidR="00355B7A" w:rsidRPr="00F444AA">
        <w:rPr>
          <w:rFonts w:ascii="Book Antiqua" w:eastAsia="Times New Roman" w:hAnsi="Book Antiqua"/>
        </w:rPr>
        <w:t xml:space="preserve">Furthermore, when placing submucosal tattoos to help identify lesions that might be referred for advanced endoscopic resection, it is important not to tattoo close by or underneath a lesion, as the tattoo ink can also cause significant submucosal fibrosis. </w:t>
      </w:r>
    </w:p>
    <w:p w:rsidR="003B2486" w:rsidRPr="00F444AA" w:rsidRDefault="003B2486" w:rsidP="002C5177">
      <w:pPr>
        <w:spacing w:line="360" w:lineRule="auto"/>
        <w:jc w:val="both"/>
        <w:rPr>
          <w:rFonts w:ascii="Book Antiqua" w:eastAsia="Times New Roman" w:hAnsi="Book Antiqua"/>
        </w:rPr>
      </w:pPr>
    </w:p>
    <w:p w:rsidR="003B2486"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ENDOSCOPIC MUCOSAL RESECTION</w:t>
      </w:r>
    </w:p>
    <w:p w:rsidR="008826C9" w:rsidRPr="00F444AA" w:rsidRDefault="003B2486" w:rsidP="002C5177">
      <w:pPr>
        <w:spacing w:line="360" w:lineRule="auto"/>
        <w:jc w:val="both"/>
        <w:rPr>
          <w:rFonts w:ascii="Book Antiqua" w:eastAsia="Times New Roman" w:hAnsi="Book Antiqua"/>
        </w:rPr>
      </w:pPr>
      <w:r w:rsidRPr="00F444AA">
        <w:rPr>
          <w:rFonts w:ascii="Book Antiqua" w:eastAsia="Times New Roman" w:hAnsi="Book Antiqua"/>
        </w:rPr>
        <w:t xml:space="preserve">Endoscopic mucosal resection </w:t>
      </w:r>
      <w:r w:rsidR="008826C9" w:rsidRPr="00F444AA">
        <w:rPr>
          <w:rFonts w:ascii="Book Antiqua" w:eastAsia="Times New Roman" w:hAnsi="Book Antiqua"/>
        </w:rPr>
        <w:t xml:space="preserve">(also called mucosectomy) </w:t>
      </w:r>
      <w:r w:rsidRPr="00F444AA">
        <w:rPr>
          <w:rFonts w:ascii="Book Antiqua" w:eastAsia="Times New Roman" w:hAnsi="Book Antiqua"/>
        </w:rPr>
        <w:t xml:space="preserve">is a </w:t>
      </w:r>
      <w:r w:rsidR="00B6077B" w:rsidRPr="00F444AA">
        <w:rPr>
          <w:rFonts w:ascii="Book Antiqua" w:eastAsia="Times New Roman" w:hAnsi="Book Antiqua"/>
        </w:rPr>
        <w:t xml:space="preserve">well-established method </w:t>
      </w:r>
      <w:r w:rsidR="009B04FC" w:rsidRPr="00F444AA">
        <w:rPr>
          <w:rFonts w:ascii="Book Antiqua" w:eastAsia="Times New Roman" w:hAnsi="Book Antiqua"/>
        </w:rPr>
        <w:t>for</w:t>
      </w:r>
      <w:r w:rsidR="00B6077B" w:rsidRPr="00F444AA">
        <w:rPr>
          <w:rFonts w:ascii="Book Antiqua" w:eastAsia="Times New Roman" w:hAnsi="Book Antiqua"/>
        </w:rPr>
        <w:t xml:space="preserve"> removing lesions</w:t>
      </w:r>
      <w:r w:rsidR="00666678" w:rsidRPr="00F444AA">
        <w:rPr>
          <w:rFonts w:ascii="Book Antiqua" w:eastAsia="Times New Roman" w:hAnsi="Book Antiqua"/>
        </w:rPr>
        <w:t xml:space="preserve"> throughout the luminal GI tract, including in the duodenum</w:t>
      </w:r>
      <w:r w:rsidR="009B04FC" w:rsidRPr="00F444AA">
        <w:rPr>
          <w:rFonts w:ascii="Book Antiqua" w:eastAsia="Times New Roman" w:hAnsi="Book Antiqua"/>
        </w:rPr>
        <w:fldChar w:fldCharType="begin">
          <w:fldData xml:space="preserve">PEVuZE5vdGU+PENpdGU+PEF1dGhvcj5BaG1hZDwvQXV0aG9yPjxZZWFyPjIwMDI8L1llYXI+PFJl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ZXN0aW5hbCBlbmRvc2NvcHk8L2FiYnItMT48L2FsdC1wZXJpb2RpY2FsPjxwYWdlcz4xNjAtOTwv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=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PEVuZE5vdGU+PENpdGU+PEF1dGhvcj5BaG1hZDwvQXV0aG9yPjxZZWFyPjIwMDI8L1llYXI+PFJl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ZXN0aW5hbCBlbmRvc2NvcHk8L2FiYnItMT48L2FsdC1wZXJpb2RpY2FsPjxwYWdlcz4xNjAtOTwv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=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9B04FC" w:rsidRPr="00F444AA">
        <w:rPr>
          <w:rFonts w:ascii="Book Antiqua" w:eastAsia="Times New Roman" w:hAnsi="Book Antiqua"/>
        </w:rPr>
      </w:r>
      <w:r w:rsidR="009B04FC"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[32,</w:t>
      </w:r>
      <w:r w:rsidR="002D5608" w:rsidRPr="00F444AA">
        <w:rPr>
          <w:rFonts w:ascii="Book Antiqua" w:eastAsia="Times New Roman" w:hAnsi="Book Antiqua"/>
          <w:noProof/>
          <w:vertAlign w:val="superscript"/>
        </w:rPr>
        <w:t>33]</w:t>
      </w:r>
      <w:r w:rsidR="009B04FC" w:rsidRPr="00F444AA">
        <w:rPr>
          <w:rFonts w:ascii="Book Antiqua" w:eastAsia="Times New Roman" w:hAnsi="Book Antiqua"/>
        </w:rPr>
        <w:fldChar w:fldCharType="end"/>
      </w:r>
      <w:r w:rsidR="00B6077B" w:rsidRPr="00F444AA">
        <w:rPr>
          <w:rFonts w:ascii="Book Antiqua" w:eastAsia="Times New Roman" w:hAnsi="Book Antiqua"/>
        </w:rPr>
        <w:t xml:space="preserve">. </w:t>
      </w:r>
      <w:r w:rsidR="008826C9" w:rsidRPr="00F444AA">
        <w:rPr>
          <w:rFonts w:ascii="Book Antiqua" w:eastAsia="Times New Roman" w:hAnsi="Book Antiqua"/>
        </w:rPr>
        <w:lastRenderedPageBreak/>
        <w:t>Conventionally</w:t>
      </w:r>
      <w:r w:rsidR="00B6077B" w:rsidRPr="00F444AA">
        <w:rPr>
          <w:rFonts w:ascii="Book Antiqua" w:eastAsia="Times New Roman" w:hAnsi="Book Antiqua"/>
        </w:rPr>
        <w:t xml:space="preserve">, </w:t>
      </w:r>
      <w:r w:rsidR="00B12E78" w:rsidRPr="00F444AA">
        <w:rPr>
          <w:rFonts w:ascii="Book Antiqua" w:eastAsia="Times New Roman" w:hAnsi="Book Antiqua"/>
        </w:rPr>
        <w:t xml:space="preserve">sterile normal </w:t>
      </w:r>
      <w:r w:rsidR="00B6077B" w:rsidRPr="00F444AA">
        <w:rPr>
          <w:rFonts w:ascii="Book Antiqua" w:eastAsia="Times New Roman" w:hAnsi="Book Antiqua"/>
        </w:rPr>
        <w:t xml:space="preserve">saline is </w:t>
      </w:r>
      <w:r w:rsidR="008826C9" w:rsidRPr="00F444AA">
        <w:rPr>
          <w:rFonts w:ascii="Book Antiqua" w:eastAsia="Times New Roman" w:hAnsi="Book Antiqua"/>
        </w:rPr>
        <w:t xml:space="preserve">first </w:t>
      </w:r>
      <w:r w:rsidR="00B6077B" w:rsidRPr="00F444AA">
        <w:rPr>
          <w:rFonts w:ascii="Book Antiqua" w:eastAsia="Times New Roman" w:hAnsi="Book Antiqua"/>
        </w:rPr>
        <w:t xml:space="preserve">injected into the submucosa </w:t>
      </w:r>
      <w:r w:rsidR="00B12E78" w:rsidRPr="00F444AA">
        <w:rPr>
          <w:rFonts w:ascii="Book Antiqua" w:eastAsia="Times New Roman" w:hAnsi="Book Antiqua"/>
        </w:rPr>
        <w:t>around and underneath a mucosally-based duodenal polyp, typically an adenoma. This submucosal</w:t>
      </w:r>
      <w:r w:rsidR="00274B32" w:rsidRPr="00F444AA">
        <w:rPr>
          <w:rFonts w:ascii="Book Antiqua" w:eastAsia="Times New Roman" w:hAnsi="Book Antiqua"/>
        </w:rPr>
        <w:t>-</w:t>
      </w:r>
      <w:r w:rsidR="00B12E78" w:rsidRPr="00F444AA">
        <w:rPr>
          <w:rFonts w:ascii="Book Antiqua" w:eastAsia="Times New Roman" w:hAnsi="Book Antiqua"/>
        </w:rPr>
        <w:t xml:space="preserve">saline cushion </w:t>
      </w:r>
      <w:r w:rsidR="008826C9" w:rsidRPr="00F444AA">
        <w:rPr>
          <w:rFonts w:ascii="Book Antiqua" w:eastAsia="Times New Roman" w:hAnsi="Book Antiqua"/>
        </w:rPr>
        <w:t xml:space="preserve">then </w:t>
      </w:r>
      <w:r w:rsidR="00B12E78" w:rsidRPr="00F444AA">
        <w:rPr>
          <w:rFonts w:ascii="Book Antiqua" w:eastAsia="Times New Roman" w:hAnsi="Book Antiqua"/>
        </w:rPr>
        <w:t xml:space="preserve">enables the safe resection of raised, flat, and sessile mucosal lesions, which otherwise might be prone to perforation of the thin duodenal wall. </w:t>
      </w:r>
      <w:r w:rsidR="00D70EBD" w:rsidRPr="00F444AA">
        <w:rPr>
          <w:rFonts w:ascii="Book Antiqua" w:eastAsia="Times New Roman" w:hAnsi="Book Antiqua"/>
        </w:rPr>
        <w:t>After adequate lift</w:t>
      </w:r>
      <w:r w:rsidR="00EB3508" w:rsidRPr="00F444AA">
        <w:rPr>
          <w:rFonts w:ascii="Book Antiqua" w:eastAsia="Times New Roman" w:hAnsi="Book Antiqua"/>
        </w:rPr>
        <w:t>ing</w:t>
      </w:r>
      <w:r w:rsidR="00D70EBD" w:rsidRPr="00F444AA">
        <w:rPr>
          <w:rFonts w:ascii="Book Antiqua" w:eastAsia="Times New Roman" w:hAnsi="Book Antiqua"/>
        </w:rPr>
        <w:t xml:space="preserve"> is </w:t>
      </w:r>
      <w:r w:rsidR="004F50B2" w:rsidRPr="00F444AA">
        <w:rPr>
          <w:rFonts w:ascii="Book Antiqua" w:eastAsia="Times New Roman" w:hAnsi="Book Antiqua"/>
        </w:rPr>
        <w:t>achieved</w:t>
      </w:r>
      <w:r w:rsidR="00EB3508" w:rsidRPr="00F444AA">
        <w:rPr>
          <w:rFonts w:ascii="Book Antiqua" w:eastAsia="Times New Roman" w:hAnsi="Book Antiqua"/>
        </w:rPr>
        <w:t>,</w:t>
      </w:r>
      <w:r w:rsidR="004F50B2" w:rsidRPr="00F444AA">
        <w:rPr>
          <w:rFonts w:ascii="Book Antiqua" w:eastAsia="Times New Roman" w:hAnsi="Book Antiqua"/>
        </w:rPr>
        <w:t xml:space="preserve"> </w:t>
      </w:r>
      <w:r w:rsidR="008E2AC3" w:rsidRPr="00F444AA">
        <w:rPr>
          <w:rFonts w:ascii="Book Antiqua" w:eastAsia="Times New Roman" w:hAnsi="Book Antiqua"/>
        </w:rPr>
        <w:t>hot</w:t>
      </w:r>
      <w:r w:rsidR="00524804" w:rsidRPr="00F444AA">
        <w:rPr>
          <w:rFonts w:ascii="Book Antiqua" w:eastAsia="Times New Roman" w:hAnsi="Book Antiqua"/>
        </w:rPr>
        <w:t>-</w:t>
      </w:r>
      <w:r w:rsidR="004F50B2" w:rsidRPr="00F444AA">
        <w:rPr>
          <w:rFonts w:ascii="Book Antiqua" w:eastAsia="Times New Roman" w:hAnsi="Book Antiqua"/>
        </w:rPr>
        <w:t>snare</w:t>
      </w:r>
      <w:r w:rsidR="008E2AC3" w:rsidRPr="00F444AA">
        <w:rPr>
          <w:rFonts w:ascii="Book Antiqua" w:eastAsia="Times New Roman" w:hAnsi="Book Antiqua"/>
        </w:rPr>
        <w:t xml:space="preserve"> polypectomy </w:t>
      </w:r>
      <w:r w:rsidR="004F50B2" w:rsidRPr="00F444AA">
        <w:rPr>
          <w:rFonts w:ascii="Book Antiqua" w:eastAsia="Times New Roman" w:hAnsi="Book Antiqua"/>
        </w:rPr>
        <w:t xml:space="preserve">is </w:t>
      </w:r>
      <w:r w:rsidR="00EB3508" w:rsidRPr="00F444AA">
        <w:rPr>
          <w:rFonts w:ascii="Book Antiqua" w:eastAsia="Times New Roman" w:hAnsi="Book Antiqua"/>
        </w:rPr>
        <w:t xml:space="preserve">then </w:t>
      </w:r>
      <w:r w:rsidR="004F50B2" w:rsidRPr="00F444AA">
        <w:rPr>
          <w:rFonts w:ascii="Book Antiqua" w:eastAsia="Times New Roman" w:hAnsi="Book Antiqua"/>
        </w:rPr>
        <w:t xml:space="preserve">used to perform EMR. </w:t>
      </w:r>
      <w:r w:rsidR="004F50B2" w:rsidRPr="00F444AA">
        <w:rPr>
          <w:rFonts w:ascii="Book Antiqua" w:eastAsia="Times New Roman" w:hAnsi="Book Antiqua"/>
          <w:i/>
        </w:rPr>
        <w:t>En bloc</w:t>
      </w:r>
      <w:r w:rsidR="004F50B2" w:rsidRPr="00F444AA">
        <w:rPr>
          <w:rFonts w:ascii="Book Antiqua" w:eastAsia="Times New Roman" w:hAnsi="Book Antiqua"/>
        </w:rPr>
        <w:t xml:space="preserve"> resection is preferable</w:t>
      </w:r>
      <w:r w:rsidR="008E2AC3" w:rsidRPr="00F444AA">
        <w:rPr>
          <w:rFonts w:ascii="Book Antiqua" w:eastAsia="Times New Roman" w:hAnsi="Book Antiqua"/>
        </w:rPr>
        <w:t xml:space="preserve"> </w:t>
      </w:r>
      <w:r w:rsidR="004F50B2" w:rsidRPr="00F444AA">
        <w:rPr>
          <w:rFonts w:ascii="Book Antiqua" w:eastAsia="Times New Roman" w:hAnsi="Book Antiqua"/>
        </w:rPr>
        <w:t>when</w:t>
      </w:r>
      <w:r w:rsidR="008E2AC3" w:rsidRPr="00F444AA">
        <w:rPr>
          <w:rFonts w:ascii="Book Antiqua" w:eastAsia="Times New Roman" w:hAnsi="Book Antiqua"/>
        </w:rPr>
        <w:t>ever</w:t>
      </w:r>
      <w:r w:rsidR="004F50B2" w:rsidRPr="00F444AA">
        <w:rPr>
          <w:rFonts w:ascii="Book Antiqua" w:eastAsia="Times New Roman" w:hAnsi="Book Antiqua"/>
        </w:rPr>
        <w:t xml:space="preserve"> possible</w:t>
      </w:r>
      <w:r w:rsidR="008E2AC3" w:rsidRPr="00F444AA">
        <w:rPr>
          <w:rFonts w:ascii="Book Antiqua" w:eastAsia="Times New Roman" w:hAnsi="Book Antiqua"/>
        </w:rPr>
        <w:t>,</w:t>
      </w:r>
      <w:r w:rsidR="004F50B2" w:rsidRPr="00F444AA">
        <w:rPr>
          <w:rFonts w:ascii="Book Antiqua" w:eastAsia="Times New Roman" w:hAnsi="Book Antiqua"/>
        </w:rPr>
        <w:t xml:space="preserve"> </w:t>
      </w:r>
      <w:r w:rsidR="003A5FB5" w:rsidRPr="00F444AA">
        <w:rPr>
          <w:rFonts w:ascii="Book Antiqua" w:eastAsia="Times New Roman" w:hAnsi="Book Antiqua"/>
        </w:rPr>
        <w:t xml:space="preserve">in order to minimize polyp recurrence. In general, polyps greater than 20 mm </w:t>
      </w:r>
      <w:r w:rsidR="00EB3508" w:rsidRPr="00F444AA">
        <w:rPr>
          <w:rFonts w:ascii="Book Antiqua" w:eastAsia="Times New Roman" w:hAnsi="Book Antiqua"/>
        </w:rPr>
        <w:t xml:space="preserve">in size </w:t>
      </w:r>
      <w:r w:rsidR="003A5FB5" w:rsidRPr="00F444AA">
        <w:rPr>
          <w:rFonts w:ascii="Book Antiqua" w:eastAsia="Times New Roman" w:hAnsi="Book Antiqua"/>
        </w:rPr>
        <w:t xml:space="preserve">will need to be removed in </w:t>
      </w:r>
      <w:r w:rsidR="008E2AC3" w:rsidRPr="00F444AA">
        <w:rPr>
          <w:rFonts w:ascii="Book Antiqua" w:eastAsia="Times New Roman" w:hAnsi="Book Antiqua"/>
        </w:rPr>
        <w:t xml:space="preserve">a </w:t>
      </w:r>
      <w:r w:rsidR="003A5FB5" w:rsidRPr="00F444AA">
        <w:rPr>
          <w:rFonts w:ascii="Book Antiqua" w:eastAsia="Times New Roman" w:hAnsi="Book Antiqua"/>
        </w:rPr>
        <w:t>piecemeal fashion</w:t>
      </w:r>
      <w:r w:rsidR="008826C9" w:rsidRPr="00F444AA">
        <w:rPr>
          <w:rFonts w:ascii="Book Antiqua" w:eastAsia="Times New Roman" w:hAnsi="Book Antiqua"/>
        </w:rPr>
        <w:t xml:space="preserve"> by repeated</w:t>
      </w:r>
      <w:r w:rsidR="00EB3508" w:rsidRPr="00F444AA">
        <w:rPr>
          <w:rFonts w:ascii="Book Antiqua" w:eastAsia="Times New Roman" w:hAnsi="Book Antiqua"/>
        </w:rPr>
        <w:t>, overlapping</w:t>
      </w:r>
      <w:r w:rsidR="008826C9" w:rsidRPr="00F444AA">
        <w:rPr>
          <w:rFonts w:ascii="Book Antiqua" w:eastAsia="Times New Roman" w:hAnsi="Book Antiqua"/>
        </w:rPr>
        <w:t xml:space="preserve"> snare resections (piecemeal EMR)</w:t>
      </w:r>
      <w:r w:rsidR="003A5FB5" w:rsidRPr="00F444AA">
        <w:rPr>
          <w:rFonts w:ascii="Book Antiqua" w:eastAsia="Times New Roman" w:hAnsi="Book Antiqua"/>
        </w:rPr>
        <w:fldChar w:fldCharType="begin">
          <w:fldData xml:space="preserve">PEVuZE5vdGU+PENpdGU+PEF1dGhvcj5BbGV4YW5kZXI8L0F1dGhvcj48WWVhcj4yMDA5PC9ZZWFy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=
</w:fldData>
        </w:fldChar>
      </w:r>
      <w:r w:rsidR="002D5608" w:rsidRPr="00F444AA">
        <w:rPr>
          <w:rFonts w:ascii="Book Antiqua" w:eastAsia="Times New Roman" w:hAnsi="Book Antiqua"/>
        </w:rPr>
        <w:instrText xml:space="preserve"> ADDIN EN.CITE </w:instrText>
      </w:r>
      <w:r w:rsidR="002D5608" w:rsidRPr="00F444AA">
        <w:rPr>
          <w:rFonts w:ascii="Book Antiqua" w:eastAsia="Times New Roman" w:hAnsi="Book Antiqua"/>
        </w:rPr>
        <w:fldChar w:fldCharType="begin">
          <w:fldData xml:space="preserve">PEVuZE5vdGU+PENpdGU+PEF1dGhvcj5BbGV4YW5kZXI8L0F1dGhvcj48WWVhcj4yMDA5PC9ZZWFy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=
</w:fldData>
        </w:fldChar>
      </w:r>
      <w:r w:rsidR="002D5608" w:rsidRPr="00F444AA">
        <w:rPr>
          <w:rFonts w:ascii="Book Antiqua" w:eastAsia="Times New Roman" w:hAnsi="Book Antiqua"/>
        </w:rPr>
        <w:instrText xml:space="preserve"> ADDIN EN.CITE.DATA </w:instrText>
      </w:r>
      <w:r w:rsidR="002D5608" w:rsidRPr="00F444AA">
        <w:rPr>
          <w:rFonts w:ascii="Book Antiqua" w:eastAsia="Times New Roman" w:hAnsi="Book Antiqua"/>
        </w:rPr>
      </w:r>
      <w:r w:rsidR="002D5608" w:rsidRPr="00F444AA">
        <w:rPr>
          <w:rFonts w:ascii="Book Antiqua" w:eastAsia="Times New Roman" w:hAnsi="Book Antiqua"/>
        </w:rPr>
        <w:fldChar w:fldCharType="end"/>
      </w:r>
      <w:r w:rsidR="003A5FB5" w:rsidRPr="00F444AA">
        <w:rPr>
          <w:rFonts w:ascii="Book Antiqua" w:eastAsia="Times New Roman" w:hAnsi="Book Antiqua"/>
        </w:rPr>
      </w:r>
      <w:r w:rsidR="003A5FB5"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[34]</w:t>
      </w:r>
      <w:r w:rsidR="003A5FB5" w:rsidRPr="00F444AA">
        <w:rPr>
          <w:rFonts w:ascii="Book Antiqua" w:eastAsia="Times New Roman" w:hAnsi="Book Antiqua"/>
        </w:rPr>
        <w:fldChar w:fldCharType="end"/>
      </w:r>
      <w:r w:rsidR="008E2AC3" w:rsidRPr="00F444AA">
        <w:rPr>
          <w:rFonts w:ascii="Book Antiqua" w:eastAsia="Times New Roman" w:hAnsi="Book Antiqua"/>
        </w:rPr>
        <w:t>.</w:t>
      </w:r>
    </w:p>
    <w:p w:rsidR="0078716A" w:rsidRPr="00F444AA" w:rsidRDefault="0078716A" w:rsidP="002C5177">
      <w:pPr>
        <w:spacing w:line="360" w:lineRule="auto"/>
        <w:ind w:firstLine="720"/>
        <w:jc w:val="both"/>
        <w:rPr>
          <w:rFonts w:ascii="Book Antiqua" w:eastAsia="Times New Roman" w:hAnsi="Book Antiqua"/>
        </w:rPr>
      </w:pPr>
      <w:r w:rsidRPr="00F444AA">
        <w:rPr>
          <w:rFonts w:ascii="Book Antiqua" w:eastAsia="Times New Roman" w:hAnsi="Book Antiqua"/>
        </w:rPr>
        <w:t>The blue dyes indigo carmine and methylene blue can be used to tint the saline injectate</w:t>
      </w:r>
      <w:r w:rsidR="00EC6476" w:rsidRPr="00F444AA">
        <w:rPr>
          <w:rFonts w:ascii="Book Antiqua" w:eastAsia="Times New Roman" w:hAnsi="Book Antiqua"/>
        </w:rPr>
        <w:t xml:space="preserve"> used for saline-assisted EMR</w:t>
      </w:r>
      <w:r w:rsidRPr="00F444AA">
        <w:rPr>
          <w:rFonts w:ascii="Book Antiqua" w:eastAsia="Times New Roman" w:hAnsi="Book Antiqua"/>
        </w:rPr>
        <w:t xml:space="preserve">. </w:t>
      </w:r>
      <w:r w:rsidR="00EC6476" w:rsidRPr="00F444AA">
        <w:rPr>
          <w:rFonts w:ascii="Book Antiqua" w:eastAsia="Times New Roman" w:hAnsi="Book Antiqua"/>
        </w:rPr>
        <w:t>Use of i</w:t>
      </w:r>
      <w:r w:rsidRPr="00F444AA">
        <w:rPr>
          <w:rFonts w:ascii="Book Antiqua" w:eastAsia="Times New Roman" w:hAnsi="Book Antiqua"/>
        </w:rPr>
        <w:t>ndigo carmine</w:t>
      </w:r>
      <w:r w:rsidR="00AB2E40" w:rsidRPr="00F444AA">
        <w:rPr>
          <w:rFonts w:ascii="Book Antiqua" w:eastAsia="Times New Roman" w:hAnsi="Book Antiqua"/>
        </w:rPr>
        <w:t xml:space="preserve"> is preferred, as it is a plant-</w:t>
      </w:r>
      <w:r w:rsidRPr="00F444AA">
        <w:rPr>
          <w:rFonts w:ascii="Book Antiqua" w:eastAsia="Times New Roman" w:hAnsi="Book Antiqua"/>
        </w:rPr>
        <w:t xml:space="preserve">based dye that </w:t>
      </w:r>
      <w:r w:rsidR="00EC6476" w:rsidRPr="00F444AA">
        <w:rPr>
          <w:rFonts w:ascii="Book Antiqua" w:eastAsia="Times New Roman" w:hAnsi="Book Antiqua"/>
        </w:rPr>
        <w:t>does</w:t>
      </w:r>
      <w:r w:rsidRPr="00F444AA">
        <w:rPr>
          <w:rFonts w:ascii="Book Antiqua" w:eastAsia="Times New Roman" w:hAnsi="Book Antiqua"/>
        </w:rPr>
        <w:t xml:space="preserve"> not intercalate DNA</w:t>
      </w:r>
      <w:r w:rsidR="00AB2E40" w:rsidRPr="00F444AA">
        <w:rPr>
          <w:rFonts w:ascii="Book Antiqua" w:eastAsia="Times New Roman" w:hAnsi="Book Antiqua"/>
        </w:rPr>
        <w:t>,</w:t>
      </w:r>
      <w:r w:rsidRPr="00F444AA">
        <w:rPr>
          <w:rFonts w:ascii="Book Antiqua" w:eastAsia="Times New Roman" w:hAnsi="Book Antiqua"/>
        </w:rPr>
        <w:t xml:space="preserve"> as does methylene blue. Furthermore, indigo carmine will stain the submucos</w:t>
      </w:r>
      <w:r w:rsidR="00AB2E40" w:rsidRPr="00F444AA">
        <w:rPr>
          <w:rFonts w:ascii="Book Antiqua" w:eastAsia="Times New Roman" w:hAnsi="Book Antiqua"/>
        </w:rPr>
        <w:t xml:space="preserve">a but not the deep muscle layer, which </w:t>
      </w:r>
      <w:r w:rsidRPr="00F444AA">
        <w:rPr>
          <w:rFonts w:ascii="Book Antiqua" w:eastAsia="Times New Roman" w:hAnsi="Book Antiqua"/>
        </w:rPr>
        <w:t xml:space="preserve">helps to </w:t>
      </w:r>
      <w:r w:rsidR="00AB2E40" w:rsidRPr="00F444AA">
        <w:rPr>
          <w:rFonts w:ascii="Book Antiqua" w:eastAsia="Times New Roman" w:hAnsi="Book Antiqua"/>
        </w:rPr>
        <w:t xml:space="preserve">visualize </w:t>
      </w:r>
      <w:r w:rsidRPr="00F444AA">
        <w:rPr>
          <w:rFonts w:ascii="Book Antiqua" w:eastAsia="Times New Roman" w:hAnsi="Book Antiqua"/>
        </w:rPr>
        <w:t xml:space="preserve">the </w:t>
      </w:r>
      <w:r w:rsidR="00FA375F" w:rsidRPr="00F444AA">
        <w:rPr>
          <w:rFonts w:ascii="Book Antiqua" w:eastAsia="Times New Roman" w:hAnsi="Book Antiqua"/>
        </w:rPr>
        <w:t>MP</w:t>
      </w:r>
      <w:r w:rsidRPr="00F444AA">
        <w:rPr>
          <w:rFonts w:ascii="Book Antiqua" w:eastAsia="Times New Roman" w:hAnsi="Book Antiqua"/>
        </w:rPr>
        <w:t xml:space="preserve"> following resection</w:t>
      </w:r>
      <w:r w:rsidR="00AB2E40" w:rsidRPr="00F444AA">
        <w:rPr>
          <w:rFonts w:ascii="Book Antiqua" w:eastAsia="Times New Roman" w:hAnsi="Book Antiqua"/>
        </w:rPr>
        <w:t xml:space="preserve"> to ensure that it remains intact</w:t>
      </w:r>
      <w:r w:rsidRPr="00F444AA">
        <w:rPr>
          <w:rFonts w:ascii="Book Antiqua" w:eastAsia="Times New Roman" w:hAnsi="Book Antiqua"/>
        </w:rPr>
        <w:t>. Some endoscop</w:t>
      </w:r>
      <w:r w:rsidR="00DF4A2B" w:rsidRPr="00F444AA">
        <w:rPr>
          <w:rFonts w:ascii="Book Antiqua" w:eastAsia="Times New Roman" w:hAnsi="Book Antiqua"/>
        </w:rPr>
        <w:t>is</w:t>
      </w:r>
      <w:r w:rsidRPr="00F444AA">
        <w:rPr>
          <w:rFonts w:ascii="Book Antiqua" w:eastAsia="Times New Roman" w:hAnsi="Book Antiqua"/>
        </w:rPr>
        <w:t xml:space="preserve">ts also </w:t>
      </w:r>
      <w:r w:rsidR="00AB2E40" w:rsidRPr="00F444AA">
        <w:rPr>
          <w:rFonts w:ascii="Book Antiqua" w:eastAsia="Times New Roman" w:hAnsi="Book Antiqua"/>
        </w:rPr>
        <w:t>add</w:t>
      </w:r>
      <w:r w:rsidRPr="00F444AA">
        <w:rPr>
          <w:rFonts w:ascii="Book Antiqua" w:eastAsia="Times New Roman" w:hAnsi="Book Antiqua"/>
        </w:rPr>
        <w:t xml:space="preserve"> epinephrine </w:t>
      </w:r>
      <w:r w:rsidR="0004146C" w:rsidRPr="00F444AA">
        <w:rPr>
          <w:rFonts w:ascii="Book Antiqua" w:eastAsia="Times New Roman" w:hAnsi="Book Antiqua"/>
        </w:rPr>
        <w:t>to</w:t>
      </w:r>
      <w:r w:rsidRPr="00F444AA">
        <w:rPr>
          <w:rFonts w:ascii="Book Antiqua" w:eastAsia="Times New Roman" w:hAnsi="Book Antiqua"/>
        </w:rPr>
        <w:t xml:space="preserve"> the injectate</w:t>
      </w:r>
      <w:r w:rsidR="00AB2E40" w:rsidRPr="00F444AA">
        <w:rPr>
          <w:rFonts w:ascii="Book Antiqua" w:eastAsia="Times New Roman" w:hAnsi="Book Antiqua"/>
        </w:rPr>
        <w:t xml:space="preserve"> when performing EMR in vascular areas such as the duodenum </w:t>
      </w:r>
      <w:r w:rsidRPr="00F444AA">
        <w:rPr>
          <w:rFonts w:ascii="Book Antiqua" w:eastAsia="Times New Roman" w:hAnsi="Book Antiqua"/>
        </w:rPr>
        <w:t>at</w:t>
      </w:r>
      <w:r w:rsidR="00AB2E40" w:rsidRPr="00F444AA">
        <w:rPr>
          <w:rFonts w:ascii="Book Antiqua" w:eastAsia="Times New Roman" w:hAnsi="Book Antiqua"/>
        </w:rPr>
        <w:t xml:space="preserve"> </w:t>
      </w:r>
      <w:r w:rsidRPr="00F444AA">
        <w:rPr>
          <w:rFonts w:ascii="Book Antiqua" w:eastAsia="Times New Roman" w:hAnsi="Book Antiqua"/>
        </w:rPr>
        <w:t>concentration</w:t>
      </w:r>
      <w:r w:rsidR="00BE0D44" w:rsidRPr="00F444AA">
        <w:rPr>
          <w:rFonts w:ascii="Book Antiqua" w:eastAsia="Times New Roman" w:hAnsi="Book Antiqua"/>
        </w:rPr>
        <w:t>s of 1:100</w:t>
      </w:r>
      <w:r w:rsidRPr="00F444AA">
        <w:rPr>
          <w:rFonts w:ascii="Book Antiqua" w:eastAsia="Times New Roman" w:hAnsi="Book Antiqua"/>
        </w:rPr>
        <w:t>000 or more dilute, to help reduce the risk of intraprocedural bleeding.</w:t>
      </w:r>
    </w:p>
    <w:p w:rsidR="001A2B32" w:rsidRPr="00F444AA" w:rsidRDefault="003A5FB5"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Success rates for </w:t>
      </w:r>
      <w:r w:rsidR="00497A15" w:rsidRPr="00F444AA">
        <w:rPr>
          <w:rFonts w:ascii="Book Antiqua" w:eastAsia="Times New Roman" w:hAnsi="Book Antiqua"/>
        </w:rPr>
        <w:t xml:space="preserve">eventual </w:t>
      </w:r>
      <w:r w:rsidRPr="00F444AA">
        <w:rPr>
          <w:rFonts w:ascii="Book Antiqua" w:eastAsia="Times New Roman" w:hAnsi="Book Antiqua"/>
        </w:rPr>
        <w:t xml:space="preserve">complete removal of duodenal adenomas range from </w:t>
      </w:r>
      <w:r w:rsidR="006960EA" w:rsidRPr="00F444AA">
        <w:rPr>
          <w:rFonts w:ascii="Book Antiqua" w:eastAsia="Times New Roman" w:hAnsi="Book Antiqua"/>
        </w:rPr>
        <w:t>about 70</w:t>
      </w:r>
      <w:r w:rsidR="00022A14" w:rsidRPr="00F444AA">
        <w:rPr>
          <w:rFonts w:ascii="Book Antiqua" w:eastAsia="Times New Roman" w:hAnsi="Book Antiqua"/>
        </w:rPr>
        <w:t xml:space="preserve">% to </w:t>
      </w:r>
      <w:r w:rsidRPr="00F444AA">
        <w:rPr>
          <w:rFonts w:ascii="Book Antiqua" w:eastAsia="Times New Roman" w:hAnsi="Book Antiqua"/>
        </w:rPr>
        <w:t>100%</w:t>
      </w:r>
      <w:r w:rsidR="009220B6" w:rsidRPr="00F444AA">
        <w:rPr>
          <w:rFonts w:ascii="Book Antiqua" w:eastAsia="Times New Roman" w:hAnsi="Book Antiqua"/>
        </w:rPr>
        <w:fldChar w:fldCharType="begin">
          <w:fldData xml:space="preserve">PEVuZE5vdGU+PENpdGU+PEF1dGhvcj5CYXNmb3JkPC9BdXRob3I+PFllYXI+MjAxMjwvWWVhcj48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PEVuZE5vdGU+PENpdGU+PEF1dGhvcj5CYXNmb3JkPC9BdXRob3I+PFllYXI+MjAxMjwvWWVhcj48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9220B6" w:rsidRPr="00F444AA">
        <w:rPr>
          <w:rFonts w:ascii="Book Antiqua" w:eastAsia="Times New Roman" w:hAnsi="Book Antiqua"/>
        </w:rPr>
      </w:r>
      <w:r w:rsidR="009220B6"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[12,20,21,</w:t>
      </w:r>
      <w:r w:rsidR="00E7765F" w:rsidRPr="00F444AA">
        <w:rPr>
          <w:rFonts w:ascii="Book Antiqua" w:eastAsia="Times New Roman" w:hAnsi="Book Antiqua"/>
          <w:noProof/>
          <w:vertAlign w:val="superscript"/>
        </w:rPr>
        <w:t>34-39]</w:t>
      </w:r>
      <w:r w:rsidR="009220B6" w:rsidRPr="00F444AA">
        <w:rPr>
          <w:rFonts w:ascii="Book Antiqua" w:eastAsia="Times New Roman" w:hAnsi="Book Antiqua"/>
        </w:rPr>
        <w:fldChar w:fldCharType="end"/>
      </w:r>
      <w:r w:rsidRPr="00F444AA">
        <w:rPr>
          <w:rFonts w:ascii="Book Antiqua" w:eastAsia="Times New Roman" w:hAnsi="Book Antiqua"/>
        </w:rPr>
        <w:t xml:space="preserve"> </w:t>
      </w:r>
      <w:r w:rsidR="007A468F" w:rsidRPr="00F444AA">
        <w:rPr>
          <w:rFonts w:ascii="Book Antiqua" w:eastAsia="Times New Roman" w:hAnsi="Book Antiqua"/>
        </w:rPr>
        <w:t>Kedia</w:t>
      </w:r>
      <w:r w:rsidR="007A468F" w:rsidRPr="00F444AA">
        <w:rPr>
          <w:rFonts w:ascii="Book Antiqua" w:eastAsia="Times New Roman" w:hAnsi="Book Antiqua"/>
          <w:i/>
        </w:rPr>
        <w:t xml:space="preserve"> et al</w:t>
      </w:r>
      <w:r w:rsidR="007A468F"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&lt;EndNote&gt;&lt;Cite&gt;&lt;Author&gt;Kedia&lt;/Author&gt;&lt;Year&gt;2010&lt;/Year&gt;&lt;RecNum&gt;33&lt;/RecNum&gt;&lt;DisplayText&gt;&lt;style face="superscript"&gt;[20]&lt;/style&gt;&lt;/DisplayText&gt;&lt;record&gt;&lt;rec-number&gt;33&lt;/rec-number&gt;&lt;foreign-keys&gt;&lt;key app="EN" db-id="e22fvdapb22r03ea9xrxxx0fxpd0sxpzdw25"&gt;33&lt;/key&gt;&lt;/foreign-keys&gt;&lt;ref-type name="Journal Article"&gt;17&lt;/ref-type&gt;&lt;contributors&gt;&lt;authors&gt;&lt;author&gt;Kedia, P.&lt;/author&gt;&lt;author&gt;Brensinger, C.&lt;/author&gt;&lt;author&gt;Ginsberg, G.&lt;/author&gt;&lt;/authors&gt;&lt;/contributors&gt;&lt;auth-address&gt;Division of Gastroenterology, Hospital of University of Pennsylvania, Philadelphia, Pennsylvania 19104, USA.&lt;/auth-address&gt;&lt;titles&gt;&lt;title&gt;Endoscopic predictors of successful endoluminal eradication in sporadic duodenal adenomas and its acute complications&lt;/title&gt;&lt;secondary-title&gt;Gastrointest Endosc&lt;/secondary-title&gt;&lt;/titles&gt;&lt;periodical&gt;&lt;full-title&gt;Gastrointest Endosc&lt;/full-title&gt;&lt;abbr-1&gt;Gastrointestinal endoscopy&lt;/abbr-1&gt;&lt;/periodical&gt;&lt;pages&gt;1297-301&lt;/pages&gt;&lt;volume&gt;72&lt;/volume&gt;&lt;number&gt;6&lt;/number&gt;&lt;keywords&gt;&lt;keyword&gt;Adenoma/pathology/*surgery&lt;/keyword&gt;&lt;keyword&gt;Aged&lt;/keyword&gt;&lt;keyword&gt;Cohort Studies&lt;/keyword&gt;&lt;keyword&gt;Duodenal Neoplasms/pathology/*surgery&lt;/keyword&gt;&lt;keyword&gt;Duodenoscopy/*methods&lt;/keyword&gt;&lt;keyword&gt;Female&lt;/keyword&gt;&lt;keyword&gt;Humans&lt;/keyword&gt;&lt;keyword&gt;Male&lt;/keyword&gt;&lt;keyword&gt;Middle Aged&lt;/keyword&gt;&lt;keyword&gt;Postoperative Complications/*etiology&lt;/keyword&gt;&lt;keyword&gt;Prognosis&lt;/keyword&gt;&lt;keyword&gt;Retrospective Studies&lt;/keyword&gt;&lt;keyword&gt;Surgical Instruments&lt;/keyword&gt;&lt;/keywords&gt;&lt;dates&gt;&lt;year&gt;2010&lt;/year&gt;&lt;pub-dates&gt;&lt;date&gt;Dec&lt;/date&gt;&lt;/pub-dates&gt;&lt;/dates&gt;&lt;isbn&gt;1097-6779 (Electronic)&amp;#xD;0016-5107 (Linking)&lt;/isbn&gt;&lt;accession-num&gt;20970793&lt;/accession-num&gt;&lt;urls&gt;&lt;related-urls&gt;&lt;url&gt;http://www.ncbi.nlm.nih.gov/pubmed/20970793&lt;/url&gt;&lt;/related-urls&gt;&lt;/urls&gt;&lt;electronic-resource-num&gt;10.1016/j.gie.2010.07.039&lt;/electronic-resource-num&gt;&lt;/record&gt;&lt;/Cite&gt;&lt;/EndNote&gt;</w:instrText>
      </w:r>
      <w:r w:rsidR="007A468F"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[20]</w:t>
      </w:r>
      <w:r w:rsidR="007A468F" w:rsidRPr="00F444AA">
        <w:rPr>
          <w:rFonts w:ascii="Book Antiqua" w:eastAsia="Times New Roman" w:hAnsi="Book Antiqua"/>
        </w:rPr>
        <w:fldChar w:fldCharType="end"/>
      </w:r>
      <w:r w:rsidR="00C14ACB" w:rsidRPr="00F444AA">
        <w:rPr>
          <w:rFonts w:ascii="Book Antiqua" w:eastAsia="Times New Roman" w:hAnsi="Book Antiqua"/>
        </w:rPr>
        <w:t xml:space="preserve"> illustrated the success rate of EMR as it pertains to percentage of luminal circumference</w:t>
      </w:r>
      <w:r w:rsidR="0047639A" w:rsidRPr="00F444AA">
        <w:rPr>
          <w:rFonts w:ascii="Book Antiqua" w:eastAsia="Times New Roman" w:hAnsi="Book Antiqua"/>
        </w:rPr>
        <w:t>.</w:t>
      </w:r>
      <w:r w:rsidR="00C14ACB" w:rsidRPr="00F444AA">
        <w:rPr>
          <w:rFonts w:ascii="Book Antiqua" w:eastAsia="Times New Roman" w:hAnsi="Book Antiqua"/>
        </w:rPr>
        <w:t xml:space="preserve"> A </w:t>
      </w:r>
      <w:r w:rsidR="001A2B32" w:rsidRPr="00F444AA">
        <w:rPr>
          <w:rFonts w:ascii="Book Antiqua" w:eastAsia="Times New Roman" w:hAnsi="Book Antiqua"/>
        </w:rPr>
        <w:t xml:space="preserve">complete resection </w:t>
      </w:r>
      <w:r w:rsidR="00C14ACB" w:rsidRPr="00F444AA">
        <w:rPr>
          <w:rFonts w:ascii="Book Antiqua" w:eastAsia="Times New Roman" w:hAnsi="Book Antiqua"/>
        </w:rPr>
        <w:t>rate of 9</w:t>
      </w:r>
      <w:r w:rsidR="001A2B32" w:rsidRPr="00F444AA">
        <w:rPr>
          <w:rFonts w:ascii="Book Antiqua" w:eastAsia="Times New Roman" w:hAnsi="Book Antiqua"/>
        </w:rPr>
        <w:t>5</w:t>
      </w:r>
      <w:r w:rsidR="00C14ACB" w:rsidRPr="00F444AA">
        <w:rPr>
          <w:rFonts w:ascii="Book Antiqua" w:eastAsia="Times New Roman" w:hAnsi="Book Antiqua"/>
        </w:rPr>
        <w:t>% was achieved for polyps</w:t>
      </w:r>
      <w:r w:rsidR="001A2B32" w:rsidRPr="00F444AA">
        <w:rPr>
          <w:rFonts w:ascii="Book Antiqua" w:eastAsia="Times New Roman" w:hAnsi="Book Antiqua"/>
        </w:rPr>
        <w:t xml:space="preserve"> involving</w:t>
      </w:r>
      <w:r w:rsidR="00C14ACB" w:rsidRPr="00F444AA">
        <w:rPr>
          <w:rFonts w:ascii="Book Antiqua" w:eastAsia="Times New Roman" w:hAnsi="Book Antiqua"/>
        </w:rPr>
        <w:t xml:space="preserve"> &lt;</w:t>
      </w:r>
      <w:r w:rsidR="00BE0D44" w:rsidRPr="00F444AA">
        <w:rPr>
          <w:rFonts w:ascii="Book Antiqua" w:hAnsi="Book Antiqua" w:hint="eastAsia"/>
          <w:lang w:eastAsia="zh-CN"/>
        </w:rPr>
        <w:t xml:space="preserve"> </w:t>
      </w:r>
      <w:r w:rsidR="00C14ACB" w:rsidRPr="00F444AA">
        <w:rPr>
          <w:rFonts w:ascii="Book Antiqua" w:eastAsia="Times New Roman" w:hAnsi="Book Antiqua"/>
        </w:rPr>
        <w:t xml:space="preserve">25% luminal circumference, </w:t>
      </w:r>
      <w:r w:rsidR="001A2B32" w:rsidRPr="00F444AA">
        <w:rPr>
          <w:rFonts w:ascii="Book Antiqua" w:eastAsia="Times New Roman" w:hAnsi="Book Antiqua"/>
        </w:rPr>
        <w:t xml:space="preserve">as </w:t>
      </w:r>
      <w:r w:rsidR="00C14ACB" w:rsidRPr="00F444AA">
        <w:rPr>
          <w:rFonts w:ascii="Book Antiqua" w:eastAsia="Times New Roman" w:hAnsi="Book Antiqua"/>
        </w:rPr>
        <w:t>compared to 4</w:t>
      </w:r>
      <w:r w:rsidR="001A2B32" w:rsidRPr="00F444AA">
        <w:rPr>
          <w:rFonts w:ascii="Book Antiqua" w:eastAsia="Times New Roman" w:hAnsi="Book Antiqua"/>
        </w:rPr>
        <w:t>6</w:t>
      </w:r>
      <w:r w:rsidR="00C14ACB" w:rsidRPr="00F444AA">
        <w:rPr>
          <w:rFonts w:ascii="Book Antiqua" w:eastAsia="Times New Roman" w:hAnsi="Book Antiqua"/>
        </w:rPr>
        <w:t xml:space="preserve">% </w:t>
      </w:r>
      <w:r w:rsidR="001A2B32" w:rsidRPr="00F444AA">
        <w:rPr>
          <w:rFonts w:ascii="Book Antiqua" w:eastAsia="Times New Roman" w:hAnsi="Book Antiqua"/>
        </w:rPr>
        <w:t xml:space="preserve">for </w:t>
      </w:r>
      <w:r w:rsidR="00C14ACB" w:rsidRPr="00F444AA">
        <w:rPr>
          <w:rFonts w:ascii="Book Antiqua" w:eastAsia="Times New Roman" w:hAnsi="Book Antiqua"/>
        </w:rPr>
        <w:t xml:space="preserve">polyps </w:t>
      </w:r>
      <w:r w:rsidR="001A2B32" w:rsidRPr="00F444AA">
        <w:rPr>
          <w:rFonts w:ascii="Book Antiqua" w:eastAsia="Times New Roman" w:hAnsi="Book Antiqua"/>
        </w:rPr>
        <w:t xml:space="preserve">involving </w:t>
      </w:r>
      <w:r w:rsidR="00C14ACB" w:rsidRPr="00F444AA">
        <w:rPr>
          <w:rFonts w:ascii="Book Antiqua" w:eastAsia="Times New Roman" w:hAnsi="Book Antiqua"/>
        </w:rPr>
        <w:t>25</w:t>
      </w:r>
      <w:r w:rsidR="0047639A" w:rsidRPr="00F444AA">
        <w:rPr>
          <w:rFonts w:ascii="Book Antiqua" w:eastAsia="Times New Roman" w:hAnsi="Book Antiqua"/>
        </w:rPr>
        <w:t xml:space="preserve">% to </w:t>
      </w:r>
      <w:r w:rsidR="00C14ACB" w:rsidRPr="00F444AA">
        <w:rPr>
          <w:rFonts w:ascii="Book Antiqua" w:eastAsia="Times New Roman" w:hAnsi="Book Antiqua"/>
        </w:rPr>
        <w:t xml:space="preserve">50% </w:t>
      </w:r>
      <w:r w:rsidR="001A2B32" w:rsidRPr="00F444AA">
        <w:rPr>
          <w:rFonts w:ascii="Book Antiqua" w:eastAsia="Times New Roman" w:hAnsi="Book Antiqua"/>
        </w:rPr>
        <w:t xml:space="preserve">of the </w:t>
      </w:r>
      <w:r w:rsidR="00C14ACB" w:rsidRPr="00F444AA">
        <w:rPr>
          <w:rFonts w:ascii="Book Antiqua" w:eastAsia="Times New Roman" w:hAnsi="Book Antiqua"/>
        </w:rPr>
        <w:t xml:space="preserve">luminal circumference, and 0% </w:t>
      </w:r>
      <w:r w:rsidR="001A2B32" w:rsidRPr="00F444AA">
        <w:rPr>
          <w:rFonts w:ascii="Book Antiqua" w:eastAsia="Times New Roman" w:hAnsi="Book Antiqua"/>
        </w:rPr>
        <w:t>for</w:t>
      </w:r>
      <w:r w:rsidR="00C14ACB" w:rsidRPr="00F444AA">
        <w:rPr>
          <w:rFonts w:ascii="Book Antiqua" w:eastAsia="Times New Roman" w:hAnsi="Book Antiqua"/>
        </w:rPr>
        <w:t xml:space="preserve"> polyps </w:t>
      </w:r>
      <w:r w:rsidR="001A2B32" w:rsidRPr="00F444AA">
        <w:rPr>
          <w:rFonts w:ascii="Book Antiqua" w:eastAsia="Times New Roman" w:hAnsi="Book Antiqua"/>
        </w:rPr>
        <w:t>encompassing &gt;</w:t>
      </w:r>
      <w:r w:rsidR="00BE0D44" w:rsidRPr="00F444AA">
        <w:rPr>
          <w:rFonts w:ascii="Book Antiqua" w:hAnsi="Book Antiqua" w:hint="eastAsia"/>
          <w:lang w:eastAsia="zh-CN"/>
        </w:rPr>
        <w:t xml:space="preserve"> </w:t>
      </w:r>
      <w:r w:rsidR="00C14ACB" w:rsidRPr="00F444AA">
        <w:rPr>
          <w:rFonts w:ascii="Book Antiqua" w:eastAsia="Times New Roman" w:hAnsi="Book Antiqua"/>
        </w:rPr>
        <w:t xml:space="preserve">50% </w:t>
      </w:r>
      <w:r w:rsidR="001A2B32" w:rsidRPr="00F444AA">
        <w:rPr>
          <w:rFonts w:ascii="Book Antiqua" w:eastAsia="Times New Roman" w:hAnsi="Book Antiqua"/>
        </w:rPr>
        <w:t xml:space="preserve">of the </w:t>
      </w:r>
      <w:r w:rsidR="00C14ACB" w:rsidRPr="00F444AA">
        <w:rPr>
          <w:rFonts w:ascii="Book Antiqua" w:eastAsia="Times New Roman" w:hAnsi="Book Antiqua"/>
        </w:rPr>
        <w:t>luminal circumference</w:t>
      </w:r>
      <w:r w:rsidR="0047639A"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&lt;EndNote&gt;&lt;Cite&gt;&lt;Author&gt;Kedia&lt;/Author&gt;&lt;Year&gt;2010&lt;/Year&gt;&lt;RecNum&gt;33&lt;/RecNum&gt;&lt;DisplayText&gt;&lt;style face="superscript"&gt;[20]&lt;/style&gt;&lt;/DisplayText&gt;&lt;record&gt;&lt;rec-number&gt;33&lt;/rec-number&gt;&lt;foreign-keys&gt;&lt;key app="EN" db-id="e22fvdapb22r03ea9xrxxx0fxpd0sxpzdw25"&gt;33&lt;/key&gt;&lt;/foreign-keys&gt;&lt;ref-type name="Journal Article"&gt;17&lt;/ref-type&gt;&lt;contributors&gt;&lt;authors&gt;&lt;author&gt;Kedia, P.&lt;/author&gt;&lt;author&gt;Brensinger, C.&lt;/author&gt;&lt;author&gt;Ginsberg, G.&lt;/author&gt;&lt;/authors&gt;&lt;/contributors&gt;&lt;auth-address&gt;Division of Gastroenterology, Hospital of University of Pennsylvania, Philadelphia, Pennsylvania 19104, USA.&lt;/auth-address&gt;&lt;titles&gt;&lt;title&gt;Endoscopic predictors of successful endoluminal eradication in sporadic duodenal adenomas and its acute complications&lt;/title&gt;&lt;secondary-title&gt;Gastrointest Endosc&lt;/secondary-title&gt;&lt;/titles&gt;&lt;periodical&gt;&lt;full-title&gt;Gastrointest Endosc&lt;/full-title&gt;&lt;abbr-1&gt;Gastrointestinal endoscopy&lt;/abbr-1&gt;&lt;/periodical&gt;&lt;pages&gt;1297-301&lt;/pages&gt;&lt;volume&gt;72&lt;/volume&gt;&lt;number&gt;6&lt;/number&gt;&lt;keywords&gt;&lt;keyword&gt;Adenoma/pathology/*surgery&lt;/keyword&gt;&lt;keyword&gt;Aged&lt;/keyword&gt;&lt;keyword&gt;Cohort Studies&lt;/keyword&gt;&lt;keyword&gt;Duodenal Neoplasms/pathology/*surgery&lt;/keyword&gt;&lt;keyword&gt;Duodenoscopy/*methods&lt;/keyword&gt;&lt;keyword&gt;Female&lt;/keyword&gt;&lt;keyword&gt;Humans&lt;/keyword&gt;&lt;keyword&gt;Male&lt;/keyword&gt;&lt;keyword&gt;Middle Aged&lt;/keyword&gt;&lt;keyword&gt;Postoperative Complications/*etiology&lt;/keyword&gt;&lt;keyword&gt;Prognosis&lt;/keyword&gt;&lt;keyword&gt;Retrospective Studies&lt;/keyword&gt;&lt;keyword&gt;Surgical Instruments&lt;/keyword&gt;&lt;/keywords&gt;&lt;dates&gt;&lt;year&gt;2010&lt;/year&gt;&lt;pub-dates&gt;&lt;date&gt;Dec&lt;/date&gt;&lt;/pub-dates&gt;&lt;/dates&gt;&lt;isbn&gt;1097-6779 (Electronic)&amp;#xD;0016-5107 (Linking)&lt;/isbn&gt;&lt;accession-num&gt;20970793&lt;/accession-num&gt;&lt;urls&gt;&lt;related-urls&gt;&lt;url&gt;http://www.ncbi.nlm.nih.gov/pubmed/20970793&lt;/url&gt;&lt;/related-urls&gt;&lt;/urls&gt;&lt;electronic-resource-num&gt;10.1016/j.gie.2010.07.039&lt;/electronic-resource-num&gt;&lt;/record&gt;&lt;/Cite&gt;&lt;/EndNote&gt;</w:instrText>
      </w:r>
      <w:r w:rsidR="0047639A"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[20]</w:t>
      </w:r>
      <w:r w:rsidR="0047639A" w:rsidRPr="00F444AA">
        <w:rPr>
          <w:rFonts w:ascii="Book Antiqua" w:eastAsia="Times New Roman" w:hAnsi="Book Antiqua"/>
        </w:rPr>
        <w:fldChar w:fldCharType="end"/>
      </w:r>
      <w:r w:rsidR="00C14ACB" w:rsidRPr="00F444AA">
        <w:rPr>
          <w:rFonts w:ascii="Book Antiqua" w:eastAsia="Times New Roman" w:hAnsi="Book Antiqua"/>
        </w:rPr>
        <w:t>.</w:t>
      </w:r>
      <w:r w:rsidR="005D6B23" w:rsidRPr="00F444AA">
        <w:rPr>
          <w:rFonts w:ascii="Book Antiqua" w:eastAsia="Times New Roman" w:hAnsi="Book Antiqua"/>
        </w:rPr>
        <w:t xml:space="preserve"> </w:t>
      </w:r>
      <w:r w:rsidR="001A2B32" w:rsidRPr="00F444AA">
        <w:rPr>
          <w:rFonts w:ascii="Book Antiqua" w:eastAsia="Times New Roman" w:hAnsi="Book Antiqua"/>
        </w:rPr>
        <w:t>In a review by Basford and Bhandari</w:t>
      </w:r>
      <w:r w:rsidR="001A2B32"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&lt;EndNote&gt;&lt;Cite&gt;&lt;Author&gt;Basford&lt;/Author&gt;&lt;Year&gt;2012&lt;/Year&gt;&lt;RecNum&gt;4&lt;/RecNum&gt;&lt;DisplayText&gt;&lt;style face="superscript"&gt;[12]&lt;/style&gt;&lt;/DisplayText&gt;&lt;record&gt;&lt;rec-number&gt;4&lt;/rec-number&gt;&lt;foreign-keys&gt;&lt;key app="EN" db-id="e22fvdapb22r03ea9xrxxx0fxpd0sxpzdw25"&gt;4&lt;/key&gt;&lt;/foreign-keys&gt;&lt;ref-type name="Journal Article"&gt;17&lt;/ref-type&gt;&lt;contributors&gt;&lt;authors&gt;&lt;author&gt;Basford, P. J.&lt;/author&gt;&lt;author&gt;Bhandari, P.&lt;/author&gt;&lt;/authors&gt;&lt;/contributors&gt;&lt;auth-address&gt;Portsmouth Hospitals NHS Trust - Gastroenterology, Queen Alexandra Hospital, Cosham, Portsmouth, UK.&lt;/auth-address&gt;&lt;titles&gt;&lt;title&gt;Endoscopic management of nonampullary duodenal polyps&lt;/title&gt;&lt;secondary-title&gt;Therap Adv Gastroenterol&lt;/secondary-title&gt;&lt;/titles&gt;&lt;pages&gt;127-38&lt;/pages&gt;&lt;volume&gt;5&lt;/volume&gt;&lt;number&gt;2&lt;/number&gt;&lt;keywords&gt;&lt;keyword&gt;adenoma&lt;/keyword&gt;&lt;keyword&gt;carcinoid&lt;/keyword&gt;&lt;keyword&gt;duodenum&lt;/keyword&gt;&lt;keyword&gt;endoscopic mucosal resection&lt;/keyword&gt;&lt;keyword&gt;endoscopic submucosal dissection&lt;/keyword&gt;&lt;keyword&gt;familial adenomatous polyposis&lt;/keyword&gt;&lt;keyword&gt;gastrointestinal stromal tumour&lt;/keyword&gt;&lt;/keywords&gt;&lt;dates&gt;&lt;year&gt;2012&lt;/year&gt;&lt;pub-dates&gt;&lt;date&gt;Mar&lt;/date&gt;&lt;/pub-dates&gt;&lt;/dates&gt;&lt;isbn&gt;1756-2848 (Electronic)&amp;#xD;1756-283X (Linking)&lt;/isbn&gt;&lt;accession-num&gt;22423261&lt;/accession-num&gt;&lt;urls&gt;&lt;related-urls&gt;&lt;url&gt;http://www.ncbi.nlm.nih.gov/pubmed/22423261&lt;/url&gt;&lt;/related-urls&gt;&lt;/urls&gt;&lt;custom2&gt;3296088&lt;/custom2&gt;&lt;electronic-resource-num&gt;10.1177/1756283X11429590&lt;/electronic-resource-num&gt;&lt;/record&gt;&lt;/Cite&gt;&lt;/EndNote&gt;</w:instrText>
      </w:r>
      <w:r w:rsidR="001A2B32"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[12]</w:t>
      </w:r>
      <w:r w:rsidR="001A2B32" w:rsidRPr="00F444AA">
        <w:rPr>
          <w:rFonts w:ascii="Book Antiqua" w:eastAsia="Times New Roman" w:hAnsi="Book Antiqua"/>
        </w:rPr>
        <w:fldChar w:fldCharType="end"/>
      </w:r>
      <w:r w:rsidR="001A2B32" w:rsidRPr="00F444AA">
        <w:rPr>
          <w:rFonts w:ascii="Book Antiqua" w:eastAsia="Times New Roman" w:hAnsi="Book Antiqua"/>
        </w:rPr>
        <w:t xml:space="preserve"> of several studies that recorded number of sessions to achieve complete resection, 80% of the cases were completed within one session, 17% within two sessions, and 3% in three sessions.</w:t>
      </w:r>
    </w:p>
    <w:p w:rsidR="00497A15" w:rsidRPr="00F444AA" w:rsidRDefault="00497A15" w:rsidP="002C5177">
      <w:pPr>
        <w:spacing w:line="360" w:lineRule="auto"/>
        <w:ind w:firstLine="720"/>
        <w:jc w:val="both"/>
        <w:rPr>
          <w:rFonts w:ascii="Book Antiqua" w:eastAsia="Times New Roman" w:hAnsi="Book Antiqua"/>
        </w:rPr>
      </w:pPr>
      <w:r w:rsidRPr="00F444AA">
        <w:rPr>
          <w:rFonts w:ascii="Book Antiqua" w:eastAsia="Times New Roman" w:hAnsi="Book Antiqua"/>
        </w:rPr>
        <w:t>With respect to adverse events, in considering the largest recent</w:t>
      </w:r>
      <w:r w:rsidR="00EA0C9A" w:rsidRPr="00F444AA">
        <w:rPr>
          <w:rFonts w:ascii="Book Antiqua" w:eastAsia="Times New Roman" w:hAnsi="Book Antiqua"/>
        </w:rPr>
        <w:t>ly</w:t>
      </w:r>
      <w:r w:rsidRPr="00F444AA">
        <w:rPr>
          <w:rFonts w:ascii="Book Antiqua" w:eastAsia="Times New Roman" w:hAnsi="Book Antiqua"/>
        </w:rPr>
        <w:t xml:space="preserve"> published series of conventional EMR of non-ampullary duodenal adenomas, the rate of perforation was reported from 0% to 1.9% and acute or delayed bleeding occurred in 0% to 14% of cases</w:t>
      </w:r>
      <w:r w:rsidRPr="00F444AA">
        <w:rPr>
          <w:rFonts w:ascii="Book Antiqua" w:hAnsi="Book Antiqua"/>
        </w:rPr>
        <w:fldChar w:fldCharType="begin">
          <w:fldData xml:space="preserve">PEVuZE5vdGU+PENpdGU+PEF1dGhvcj5LZWRpYTwvQXV0aG9yPjxZZWFyPjIwMTA8L1llYXI+PFJl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</w:fldData>
        </w:fldChar>
      </w:r>
      <w:r w:rsidR="002D5608" w:rsidRPr="00F444AA">
        <w:rPr>
          <w:rFonts w:ascii="Book Antiqua" w:hAnsi="Book Antiqua"/>
        </w:rPr>
        <w:instrText xml:space="preserve"> ADDIN EN.CITE </w:instrText>
      </w:r>
      <w:r w:rsidR="002D5608" w:rsidRPr="00F444AA">
        <w:rPr>
          <w:rFonts w:ascii="Book Antiqua" w:hAnsi="Book Antiqua"/>
        </w:rPr>
        <w:fldChar w:fldCharType="begin">
          <w:fldData xml:space="preserve">PEVuZE5vdGU+PENpdGU+PEF1dGhvcj5LZWRpYTwvQXV0aG9yPjxZZWFyPjIwMTA8L1llYXI+PFJl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</w:fldData>
        </w:fldChar>
      </w:r>
      <w:r w:rsidR="002D5608" w:rsidRPr="00F444AA">
        <w:rPr>
          <w:rFonts w:ascii="Book Antiqua" w:hAnsi="Book Antiqua"/>
        </w:rPr>
        <w:instrText xml:space="preserve"> ADDIN EN.CITE.DATA </w:instrText>
      </w:r>
      <w:r w:rsidR="002D5608" w:rsidRPr="00F444AA">
        <w:rPr>
          <w:rFonts w:ascii="Book Antiqua" w:hAnsi="Book Antiqua"/>
        </w:rPr>
      </w:r>
      <w:r w:rsidR="002D5608" w:rsidRPr="00F444AA">
        <w:rPr>
          <w:rFonts w:ascii="Book Antiqua" w:hAnsi="Book Antiqua"/>
        </w:rPr>
        <w:fldChar w:fldCharType="end"/>
      </w:r>
      <w:r w:rsidRPr="00F444AA">
        <w:rPr>
          <w:rFonts w:ascii="Book Antiqua" w:hAnsi="Book Antiqua"/>
        </w:rPr>
      </w:r>
      <w:r w:rsidRPr="00F444AA">
        <w:rPr>
          <w:rFonts w:ascii="Book Antiqua" w:hAnsi="Book Antiqua"/>
        </w:rPr>
        <w:fldChar w:fldCharType="separate"/>
      </w:r>
      <w:r w:rsidR="00BE0D44" w:rsidRPr="00F444AA">
        <w:rPr>
          <w:rFonts w:ascii="Book Antiqua" w:hAnsi="Book Antiqua"/>
          <w:noProof/>
          <w:vertAlign w:val="superscript"/>
        </w:rPr>
        <w:t>[20,21,34,</w:t>
      </w:r>
      <w:r w:rsidR="002D5608" w:rsidRPr="00F444AA">
        <w:rPr>
          <w:rFonts w:ascii="Book Antiqua" w:hAnsi="Book Antiqua"/>
          <w:noProof/>
          <w:vertAlign w:val="superscript"/>
        </w:rPr>
        <w:t>38]</w:t>
      </w:r>
      <w:r w:rsidRPr="00F444AA">
        <w:rPr>
          <w:rFonts w:ascii="Book Antiqua" w:hAnsi="Book Antiqua"/>
        </w:rPr>
        <w:fldChar w:fldCharType="end"/>
      </w:r>
      <w:r w:rsidRPr="00F444AA">
        <w:rPr>
          <w:rFonts w:ascii="Book Antiqua" w:eastAsia="Times New Roman" w:hAnsi="Book Antiqua"/>
        </w:rPr>
        <w:t xml:space="preserve">. Overall, the rate of residual or recurrent adenoma is </w:t>
      </w:r>
      <w:r w:rsidRPr="00F444AA">
        <w:rPr>
          <w:rFonts w:ascii="Book Antiqua" w:eastAsia="Times New Roman" w:hAnsi="Book Antiqua"/>
        </w:rPr>
        <w:lastRenderedPageBreak/>
        <w:t>probably around 25%</w:t>
      </w:r>
      <w:r w:rsidRPr="00F444AA">
        <w:rPr>
          <w:rFonts w:ascii="Book Antiqua" w:hAnsi="Book Antiqua"/>
        </w:rPr>
        <w:fldChar w:fldCharType="begin">
          <w:fldData xml:space="preserve">PEVuZE5vdGU+PENpdGU+PEF1dGhvcj5BbGV4YW5kZXI8L0F1dGhvcj48WWVhcj4yMDA5PC9ZZWFy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</w:fldData>
        </w:fldChar>
      </w:r>
      <w:r w:rsidR="002D5608" w:rsidRPr="00F444AA">
        <w:rPr>
          <w:rFonts w:ascii="Book Antiqua" w:hAnsi="Book Antiqua"/>
        </w:rPr>
        <w:instrText xml:space="preserve"> ADDIN EN.CITE </w:instrText>
      </w:r>
      <w:r w:rsidR="002D5608" w:rsidRPr="00F444AA">
        <w:rPr>
          <w:rFonts w:ascii="Book Antiqua" w:hAnsi="Book Antiqua"/>
        </w:rPr>
        <w:fldChar w:fldCharType="begin">
          <w:fldData xml:space="preserve">PEVuZE5vdGU+PENpdGU+PEF1dGhvcj5BbGV4YW5kZXI8L0F1dGhvcj48WWVhcj4yMDA5PC9ZZWFy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</w:fldData>
        </w:fldChar>
      </w:r>
      <w:r w:rsidR="002D5608" w:rsidRPr="00F444AA">
        <w:rPr>
          <w:rFonts w:ascii="Book Antiqua" w:hAnsi="Book Antiqua"/>
        </w:rPr>
        <w:instrText xml:space="preserve"> ADDIN EN.CITE.DATA </w:instrText>
      </w:r>
      <w:r w:rsidR="002D5608" w:rsidRPr="00F444AA">
        <w:rPr>
          <w:rFonts w:ascii="Book Antiqua" w:hAnsi="Book Antiqua"/>
        </w:rPr>
      </w:r>
      <w:r w:rsidR="002D5608" w:rsidRPr="00F444AA">
        <w:rPr>
          <w:rFonts w:ascii="Book Antiqua" w:hAnsi="Book Antiqua"/>
        </w:rPr>
        <w:fldChar w:fldCharType="end"/>
      </w:r>
      <w:r w:rsidRPr="00F444AA">
        <w:rPr>
          <w:rFonts w:ascii="Book Antiqua" w:hAnsi="Book Antiqua"/>
        </w:rPr>
      </w:r>
      <w:r w:rsidRPr="00F444AA">
        <w:rPr>
          <w:rFonts w:ascii="Book Antiqua" w:hAnsi="Book Antiqua"/>
        </w:rPr>
        <w:fldChar w:fldCharType="separate"/>
      </w:r>
      <w:r w:rsidR="00BE0D44" w:rsidRPr="00F444AA">
        <w:rPr>
          <w:rFonts w:ascii="Book Antiqua" w:hAnsi="Book Antiqua"/>
          <w:noProof/>
          <w:vertAlign w:val="superscript"/>
        </w:rPr>
        <w:t>[21,</w:t>
      </w:r>
      <w:r w:rsidR="002D5608" w:rsidRPr="00F444AA">
        <w:rPr>
          <w:rFonts w:ascii="Book Antiqua" w:hAnsi="Book Antiqua"/>
          <w:noProof/>
          <w:vertAlign w:val="superscript"/>
        </w:rPr>
        <w:t>34]</w:t>
      </w:r>
      <w:r w:rsidRPr="00F444AA">
        <w:rPr>
          <w:rFonts w:ascii="Book Antiqua" w:hAnsi="Book Antiqua"/>
        </w:rPr>
        <w:fldChar w:fldCharType="end"/>
      </w:r>
      <w:r w:rsidRPr="00F444AA">
        <w:rPr>
          <w:rFonts w:ascii="Book Antiqua" w:hAnsi="Book Antiqua"/>
        </w:rPr>
        <w:t>, particularly when very large adenomas are removed in piecemeal fashion.</w:t>
      </w:r>
    </w:p>
    <w:p w:rsidR="008A2093" w:rsidRPr="00F444AA" w:rsidRDefault="00622804" w:rsidP="002C5177">
      <w:pPr>
        <w:spacing w:line="360" w:lineRule="auto"/>
        <w:jc w:val="both"/>
        <w:rPr>
          <w:rFonts w:ascii="Book Antiqua" w:eastAsia="Times New Roman" w:hAnsi="Book Antiqua"/>
        </w:rPr>
      </w:pPr>
      <w:r w:rsidRPr="00F444AA">
        <w:rPr>
          <w:rFonts w:ascii="Book Antiqua" w:eastAsia="Times New Roman" w:hAnsi="Book Antiqua"/>
        </w:rPr>
        <w:tab/>
        <w:t>In general</w:t>
      </w:r>
      <w:r w:rsidR="008A2093" w:rsidRPr="00F444AA">
        <w:rPr>
          <w:rFonts w:ascii="Book Antiqua" w:eastAsia="Times New Roman" w:hAnsi="Book Antiqua"/>
        </w:rPr>
        <w:t xml:space="preserve"> (and as in other sites of the luminal GI tract)</w:t>
      </w:r>
      <w:r w:rsidRPr="00F444AA">
        <w:rPr>
          <w:rFonts w:ascii="Book Antiqua" w:eastAsia="Times New Roman" w:hAnsi="Book Antiqua"/>
        </w:rPr>
        <w:t>, the larger the</w:t>
      </w:r>
      <w:r w:rsidR="008A2093" w:rsidRPr="00F444AA">
        <w:rPr>
          <w:rFonts w:ascii="Book Antiqua" w:eastAsia="Times New Roman" w:hAnsi="Book Antiqua"/>
        </w:rPr>
        <w:t xml:space="preserve"> </w:t>
      </w:r>
      <w:r w:rsidR="001863DF" w:rsidRPr="00F444AA">
        <w:rPr>
          <w:rFonts w:ascii="Book Antiqua" w:eastAsia="Times New Roman" w:hAnsi="Book Antiqua"/>
        </w:rPr>
        <w:t>duodenal</w:t>
      </w:r>
      <w:r w:rsidRPr="00F444AA">
        <w:rPr>
          <w:rFonts w:ascii="Book Antiqua" w:eastAsia="Times New Roman" w:hAnsi="Book Antiqua"/>
        </w:rPr>
        <w:t xml:space="preserve"> adenoma, the lower the chance for complete resection</w:t>
      </w:r>
      <w:r w:rsidR="008A2093" w:rsidRPr="00F444AA">
        <w:rPr>
          <w:rFonts w:ascii="Book Antiqua" w:eastAsia="Times New Roman" w:hAnsi="Book Antiqua"/>
        </w:rPr>
        <w:t xml:space="preserve"> (traditionally defined as circumferential and deep margins clear of dysplasia, also termed “R0” resection) and the higher the risk of immediate or delayed complications (bleeding or perforation) and residual or recurrent dysplasia at time of follow up endoscopy. However, one issue with piecemeal resection of large adenomas is that the pathologists cannot re-orient several resected specimens to definitely call histologically negative margins. Thus, we are limited to the endoscopic appearance for determination of complete resection</w:t>
      </w:r>
      <w:r w:rsidR="0004146C" w:rsidRPr="00F444AA">
        <w:rPr>
          <w:rFonts w:ascii="Book Antiqua" w:eastAsia="Times New Roman" w:hAnsi="Book Antiqua"/>
        </w:rPr>
        <w:t xml:space="preserve"> following piecemeal EMR</w:t>
      </w:r>
      <w:r w:rsidR="008A2093" w:rsidRPr="00F444AA">
        <w:rPr>
          <w:rFonts w:ascii="Book Antiqua" w:eastAsia="Times New Roman" w:hAnsi="Book Antiqua"/>
        </w:rPr>
        <w:t xml:space="preserve">, </w:t>
      </w:r>
      <w:r w:rsidR="0004146C" w:rsidRPr="00F444AA">
        <w:rPr>
          <w:rFonts w:ascii="Book Antiqua" w:eastAsia="Times New Roman" w:hAnsi="Book Antiqua"/>
        </w:rPr>
        <w:t>and</w:t>
      </w:r>
      <w:r w:rsidR="008A2093" w:rsidRPr="00F444AA">
        <w:rPr>
          <w:rFonts w:ascii="Book Antiqua" w:eastAsia="Times New Roman" w:hAnsi="Book Antiqua"/>
        </w:rPr>
        <w:t xml:space="preserve"> we </w:t>
      </w:r>
      <w:r w:rsidR="0004146C" w:rsidRPr="00F444AA">
        <w:rPr>
          <w:rFonts w:ascii="Book Antiqua" w:eastAsia="Times New Roman" w:hAnsi="Book Antiqua"/>
        </w:rPr>
        <w:t xml:space="preserve">must </w:t>
      </w:r>
      <w:r w:rsidR="008A2093" w:rsidRPr="00F444AA">
        <w:rPr>
          <w:rFonts w:ascii="Book Antiqua" w:eastAsia="Times New Roman" w:hAnsi="Book Antiqua"/>
        </w:rPr>
        <w:t>wait until a follow-up endoscopy 3-6 months later to see if the resection was actually curative.</w:t>
      </w:r>
    </w:p>
    <w:p w:rsidR="00BA33C7" w:rsidRPr="00F444AA" w:rsidRDefault="008A2093" w:rsidP="002C5177">
      <w:pPr>
        <w:spacing w:line="360" w:lineRule="auto"/>
        <w:jc w:val="both"/>
        <w:rPr>
          <w:rFonts w:ascii="Book Antiqua" w:eastAsia="Times New Roman" w:hAnsi="Book Antiqua"/>
        </w:rPr>
      </w:pPr>
      <w:r w:rsidRPr="00F444AA">
        <w:rPr>
          <w:rFonts w:ascii="Book Antiqua" w:eastAsia="Times New Roman" w:hAnsi="Book Antiqua"/>
        </w:rPr>
        <w:tab/>
        <w:t xml:space="preserve">When considering very large duodenal adenomas, </w:t>
      </w:r>
      <w:r w:rsidR="0056539A" w:rsidRPr="00F444AA">
        <w:rPr>
          <w:rFonts w:ascii="Book Antiqua" w:eastAsia="Times New Roman" w:hAnsi="Book Antiqua"/>
        </w:rPr>
        <w:t>Fanning</w:t>
      </w:r>
      <w:r w:rsidR="0056539A" w:rsidRPr="00F444AA">
        <w:rPr>
          <w:rFonts w:ascii="Book Antiqua" w:eastAsia="Times New Roman" w:hAnsi="Book Antiqua"/>
          <w:i/>
        </w:rPr>
        <w:t xml:space="preserve"> et al</w:t>
      </w:r>
      <w:r w:rsidR="005C3E08" w:rsidRPr="00F444AA">
        <w:rPr>
          <w:rFonts w:ascii="Book Antiqua" w:eastAsia="Times New Roman" w:hAnsi="Book Antiqua"/>
        </w:rPr>
        <w:fldChar w:fldCharType="begin">
          <w:fldData xml:space="preserve">PEVuZE5vdGU+PENpdGU+PEF1dGhvcj5GYW5uaW5nPC9BdXRob3I+PFllYXI+MjAxMjwvWWVhcj48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PEVuZE5vdGU+PENpdGU+PEF1dGhvcj5GYW5uaW5nPC9BdXRob3I+PFllYXI+MjAxMjwvWWVhcj48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5C3E08" w:rsidRPr="00F444AA">
        <w:rPr>
          <w:rFonts w:ascii="Book Antiqua" w:eastAsia="Times New Roman" w:hAnsi="Book Antiqua"/>
        </w:rPr>
      </w:r>
      <w:r w:rsidR="005C3E08"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[40]</w:t>
      </w:r>
      <w:r w:rsidR="005C3E08" w:rsidRPr="00F444AA">
        <w:rPr>
          <w:rFonts w:ascii="Book Antiqua" w:eastAsia="Times New Roman" w:hAnsi="Book Antiqua"/>
        </w:rPr>
        <w:fldChar w:fldCharType="end"/>
      </w:r>
      <w:r w:rsidR="0056539A" w:rsidRPr="00F444AA">
        <w:rPr>
          <w:rFonts w:ascii="Book Antiqua" w:eastAsia="Times New Roman" w:hAnsi="Book Antiqua"/>
        </w:rPr>
        <w:t xml:space="preserve"> </w:t>
      </w:r>
      <w:r w:rsidRPr="00F444AA">
        <w:rPr>
          <w:rFonts w:ascii="Book Antiqua" w:eastAsia="Times New Roman" w:hAnsi="Book Antiqua"/>
        </w:rPr>
        <w:t xml:space="preserve">compared outcomes between EMR of giant </w:t>
      </w:r>
      <w:r w:rsidR="00DF4A2B" w:rsidRPr="00F444AA">
        <w:rPr>
          <w:rFonts w:ascii="Book Antiqua" w:eastAsia="Times New Roman" w:hAnsi="Book Antiqua"/>
        </w:rPr>
        <w:t>hemicircumferential</w:t>
      </w:r>
      <w:r w:rsidRPr="00F444AA">
        <w:rPr>
          <w:rFonts w:ascii="Book Antiqua" w:eastAsia="Times New Roman" w:hAnsi="Book Antiqua"/>
        </w:rPr>
        <w:t xml:space="preserve"> </w:t>
      </w:r>
      <w:r w:rsidR="005C3E08" w:rsidRPr="00F444AA">
        <w:rPr>
          <w:rFonts w:ascii="Book Antiqua" w:eastAsia="Times New Roman" w:hAnsi="Book Antiqua"/>
        </w:rPr>
        <w:t xml:space="preserve">or larger </w:t>
      </w:r>
      <w:r w:rsidR="001863DF" w:rsidRPr="00F444AA">
        <w:rPr>
          <w:rFonts w:ascii="Book Antiqua" w:eastAsia="Times New Roman" w:hAnsi="Book Antiqua"/>
        </w:rPr>
        <w:t>adenomas</w:t>
      </w:r>
      <w:r w:rsidR="005C3E08" w:rsidRPr="00F444AA">
        <w:rPr>
          <w:rFonts w:ascii="Book Antiqua" w:eastAsia="Times New Roman" w:hAnsi="Book Antiqua"/>
        </w:rPr>
        <w:t>—</w:t>
      </w:r>
      <w:r w:rsidRPr="00F444AA">
        <w:rPr>
          <w:rFonts w:ascii="Book Antiqua" w:eastAsia="Times New Roman" w:hAnsi="Book Antiqua"/>
        </w:rPr>
        <w:t>also called laterally spreading tumors (LSTs)</w:t>
      </w:r>
      <w:r w:rsidR="005C3E08" w:rsidRPr="00F444AA">
        <w:rPr>
          <w:rFonts w:ascii="Book Antiqua" w:eastAsia="Times New Roman" w:hAnsi="Book Antiqua"/>
        </w:rPr>
        <w:t>—and smaller conventional duodenal adenomas</w:t>
      </w:r>
      <w:r w:rsidR="00AE7A8D" w:rsidRPr="00F444AA">
        <w:rPr>
          <w:rFonts w:ascii="Book Antiqua" w:eastAsia="Times New Roman" w:hAnsi="Book Antiqua"/>
        </w:rPr>
        <w:t xml:space="preserve"> or other lesions</w:t>
      </w:r>
      <w:r w:rsidR="005C3E08" w:rsidRPr="00F444AA">
        <w:rPr>
          <w:rFonts w:ascii="Book Antiqua" w:eastAsia="Times New Roman" w:hAnsi="Book Antiqua"/>
        </w:rPr>
        <w:t>.</w:t>
      </w:r>
      <w:r w:rsidR="00AE7A8D" w:rsidRPr="00F444AA">
        <w:rPr>
          <w:rFonts w:ascii="Book Antiqua" w:eastAsia="Times New Roman" w:hAnsi="Book Antiqua"/>
        </w:rPr>
        <w:t xml:space="preserve"> Thi</w:t>
      </w:r>
      <w:r w:rsidR="005C3E08" w:rsidRPr="00F444AA">
        <w:rPr>
          <w:rFonts w:ascii="Book Antiqua" w:eastAsia="Times New Roman" w:hAnsi="Book Antiqua"/>
        </w:rPr>
        <w:t xml:space="preserve">s study included </w:t>
      </w:r>
      <w:r w:rsidR="00EE6711" w:rsidRPr="00F444AA">
        <w:rPr>
          <w:rFonts w:ascii="Book Antiqua" w:eastAsia="Times New Roman" w:hAnsi="Book Antiqua"/>
        </w:rPr>
        <w:t>19</w:t>
      </w:r>
      <w:r w:rsidR="005C3E08" w:rsidRPr="00F444AA">
        <w:rPr>
          <w:rFonts w:ascii="Book Antiqua" w:eastAsia="Times New Roman" w:hAnsi="Book Antiqua"/>
        </w:rPr>
        <w:t xml:space="preserve"> </w:t>
      </w:r>
      <w:r w:rsidR="00E86D49" w:rsidRPr="00F444AA">
        <w:rPr>
          <w:rFonts w:ascii="Book Antiqua" w:eastAsia="Times New Roman" w:hAnsi="Book Antiqua"/>
        </w:rPr>
        <w:t>LSTs</w:t>
      </w:r>
      <w:r w:rsidR="00EE6711" w:rsidRPr="00F444AA">
        <w:rPr>
          <w:rFonts w:ascii="Book Antiqua" w:eastAsia="Times New Roman" w:hAnsi="Book Antiqua"/>
        </w:rPr>
        <w:t xml:space="preserve"> </w:t>
      </w:r>
      <w:r w:rsidR="00AE7A8D" w:rsidRPr="00F444AA">
        <w:rPr>
          <w:rFonts w:ascii="Book Antiqua" w:eastAsia="Times New Roman" w:hAnsi="Book Antiqua"/>
        </w:rPr>
        <w:t xml:space="preserve">(≥ 30 mm) </w:t>
      </w:r>
      <w:r w:rsidR="00EE6711" w:rsidRPr="00F444AA">
        <w:rPr>
          <w:rFonts w:ascii="Book Antiqua" w:eastAsia="Times New Roman" w:hAnsi="Book Antiqua"/>
        </w:rPr>
        <w:t xml:space="preserve">with a mean size of 40.5 mm </w:t>
      </w:r>
      <w:r w:rsidR="005C3E08" w:rsidRPr="00F444AA">
        <w:rPr>
          <w:rFonts w:ascii="Book Antiqua" w:eastAsia="Times New Roman" w:hAnsi="Book Antiqua"/>
        </w:rPr>
        <w:t>and</w:t>
      </w:r>
      <w:r w:rsidR="00EE6711" w:rsidRPr="00F444AA">
        <w:rPr>
          <w:rFonts w:ascii="Book Antiqua" w:eastAsia="Times New Roman" w:hAnsi="Book Antiqua"/>
        </w:rPr>
        <w:t xml:space="preserve"> 31 </w:t>
      </w:r>
      <w:r w:rsidR="005C3E08" w:rsidRPr="00F444AA">
        <w:rPr>
          <w:rFonts w:ascii="Book Antiqua" w:eastAsia="Times New Roman" w:hAnsi="Book Antiqua"/>
        </w:rPr>
        <w:t xml:space="preserve">smaller </w:t>
      </w:r>
      <w:r w:rsidR="00AE7A8D" w:rsidRPr="00F444AA">
        <w:rPr>
          <w:rFonts w:ascii="Book Antiqua" w:eastAsia="Times New Roman" w:hAnsi="Book Antiqua"/>
        </w:rPr>
        <w:t>lesions</w:t>
      </w:r>
      <w:r w:rsidR="005C3E08" w:rsidRPr="00F444AA">
        <w:rPr>
          <w:rFonts w:ascii="Book Antiqua" w:eastAsia="Times New Roman" w:hAnsi="Book Antiqua"/>
        </w:rPr>
        <w:t xml:space="preserve"> </w:t>
      </w:r>
      <w:r w:rsidR="00AE7A8D" w:rsidRPr="00F444AA">
        <w:rPr>
          <w:rFonts w:ascii="Book Antiqua" w:eastAsia="Times New Roman" w:hAnsi="Book Antiqua"/>
        </w:rPr>
        <w:t xml:space="preserve">(&lt; 30 mm) </w:t>
      </w:r>
      <w:r w:rsidR="005C3E08" w:rsidRPr="00F444AA">
        <w:rPr>
          <w:rFonts w:ascii="Book Antiqua" w:eastAsia="Times New Roman" w:hAnsi="Book Antiqua"/>
        </w:rPr>
        <w:t xml:space="preserve">with </w:t>
      </w:r>
      <w:r w:rsidR="00EE6711" w:rsidRPr="00F444AA">
        <w:rPr>
          <w:rFonts w:ascii="Book Antiqua" w:eastAsia="Times New Roman" w:hAnsi="Book Antiqua"/>
        </w:rPr>
        <w:t>a mean size of 14.5 mm. There were statistically more significan</w:t>
      </w:r>
      <w:r w:rsidR="00BE0D44" w:rsidRPr="00F444AA">
        <w:rPr>
          <w:rFonts w:ascii="Book Antiqua" w:eastAsia="Times New Roman" w:hAnsi="Book Antiqua"/>
        </w:rPr>
        <w:t xml:space="preserve">t major complications (26.3% </w:t>
      </w:r>
      <w:r w:rsidR="00BE0D44" w:rsidRPr="00F444AA">
        <w:rPr>
          <w:rFonts w:ascii="Book Antiqua" w:eastAsia="Times New Roman" w:hAnsi="Book Antiqua"/>
          <w:i/>
        </w:rPr>
        <w:t>vs</w:t>
      </w:r>
      <w:r w:rsidR="00EE6711" w:rsidRPr="00F444AA">
        <w:rPr>
          <w:rFonts w:ascii="Book Antiqua" w:eastAsia="Times New Roman" w:hAnsi="Book Antiqua"/>
        </w:rPr>
        <w:t xml:space="preserve"> 3.2%</w:t>
      </w:r>
      <w:r w:rsidR="005C3E08" w:rsidRPr="00F444AA">
        <w:rPr>
          <w:rFonts w:ascii="Book Antiqua" w:eastAsia="Times New Roman" w:hAnsi="Book Antiqua"/>
        </w:rPr>
        <w:t xml:space="preserve">, </w:t>
      </w:r>
      <w:r w:rsidR="00BE0D44" w:rsidRPr="00F444AA">
        <w:rPr>
          <w:rFonts w:ascii="Book Antiqua" w:eastAsia="Times New Roman" w:hAnsi="Book Antiqua"/>
          <w:i/>
        </w:rPr>
        <w:t>P</w:t>
      </w:r>
      <w:r w:rsidR="00BE0D44" w:rsidRPr="00F444AA">
        <w:rPr>
          <w:rFonts w:ascii="Book Antiqua" w:eastAsia="Times New Roman" w:hAnsi="Book Antiqua"/>
        </w:rPr>
        <w:t xml:space="preserve"> </w:t>
      </w:r>
      <w:r w:rsidR="005C3E08" w:rsidRPr="00F444AA">
        <w:rPr>
          <w:rFonts w:ascii="Book Antiqua" w:eastAsia="Times New Roman" w:hAnsi="Book Antiqua"/>
        </w:rPr>
        <w:t>=</w:t>
      </w:r>
      <w:r w:rsidR="00BE0D44" w:rsidRPr="00F444AA">
        <w:rPr>
          <w:rFonts w:ascii="Book Antiqua" w:hAnsi="Book Antiqua" w:hint="eastAsia"/>
          <w:lang w:eastAsia="zh-CN"/>
        </w:rPr>
        <w:t xml:space="preserve"> </w:t>
      </w:r>
      <w:r w:rsidR="005C3E08" w:rsidRPr="00F444AA">
        <w:rPr>
          <w:rFonts w:ascii="Book Antiqua" w:eastAsia="Times New Roman" w:hAnsi="Book Antiqua"/>
        </w:rPr>
        <w:t>0.014</w:t>
      </w:r>
      <w:r w:rsidR="00EE6711" w:rsidRPr="00F444AA">
        <w:rPr>
          <w:rFonts w:ascii="Book Antiqua" w:eastAsia="Times New Roman" w:hAnsi="Book Antiqua"/>
        </w:rPr>
        <w:t xml:space="preserve">) </w:t>
      </w:r>
      <w:r w:rsidR="005C3E08" w:rsidRPr="00F444AA">
        <w:rPr>
          <w:rFonts w:ascii="Book Antiqua" w:eastAsia="Times New Roman" w:hAnsi="Book Antiqua"/>
        </w:rPr>
        <w:t>in the LST group</w:t>
      </w:r>
      <w:r w:rsidR="00AE7A8D" w:rsidRPr="00F444AA">
        <w:rPr>
          <w:rFonts w:ascii="Book Antiqua" w:eastAsia="Times New Roman" w:hAnsi="Book Antiqua"/>
        </w:rPr>
        <w:t>, which w</w:t>
      </w:r>
      <w:r w:rsidR="00631CA3" w:rsidRPr="00F444AA">
        <w:rPr>
          <w:rFonts w:ascii="Book Antiqua" w:eastAsia="Times New Roman" w:hAnsi="Book Antiqua"/>
        </w:rPr>
        <w:t>ere</w:t>
      </w:r>
      <w:r w:rsidR="00AE7A8D" w:rsidRPr="00F444AA">
        <w:rPr>
          <w:rFonts w:ascii="Book Antiqua" w:eastAsia="Times New Roman" w:hAnsi="Book Antiqua"/>
        </w:rPr>
        <w:t xml:space="preserve"> mainly </w:t>
      </w:r>
      <w:r w:rsidR="00631CA3" w:rsidRPr="00F444AA">
        <w:rPr>
          <w:rFonts w:ascii="Book Antiqua" w:eastAsia="Times New Roman" w:hAnsi="Book Antiqua"/>
        </w:rPr>
        <w:t>cases of</w:t>
      </w:r>
      <w:r w:rsidR="00AE7A8D" w:rsidRPr="00F444AA">
        <w:rPr>
          <w:rFonts w:ascii="Book Antiqua" w:eastAsia="Times New Roman" w:hAnsi="Book Antiqua"/>
        </w:rPr>
        <w:t xml:space="preserve"> bleeding. I</w:t>
      </w:r>
      <w:r w:rsidR="005C3E08" w:rsidRPr="00F444AA">
        <w:rPr>
          <w:rFonts w:ascii="Book Antiqua" w:eastAsia="Times New Roman" w:hAnsi="Book Antiqua"/>
        </w:rPr>
        <w:t xml:space="preserve">ntraprocedural bleeding </w:t>
      </w:r>
      <w:r w:rsidR="00AE7A8D" w:rsidRPr="00F444AA">
        <w:rPr>
          <w:rFonts w:ascii="Book Antiqua" w:eastAsia="Times New Roman" w:hAnsi="Book Antiqua"/>
        </w:rPr>
        <w:t xml:space="preserve">occurred in </w:t>
      </w:r>
      <w:r w:rsidR="005C3E08" w:rsidRPr="00F444AA">
        <w:rPr>
          <w:rFonts w:ascii="Book Antiqua" w:eastAsia="Times New Roman" w:hAnsi="Book Antiqua"/>
        </w:rPr>
        <w:t>57.8%</w:t>
      </w:r>
      <w:r w:rsidR="00AE7A8D" w:rsidRPr="00F444AA">
        <w:rPr>
          <w:rFonts w:ascii="Book Antiqua" w:eastAsia="Times New Roman" w:hAnsi="Book Antiqua"/>
        </w:rPr>
        <w:t xml:space="preserve"> of LST cases</w:t>
      </w:r>
      <w:r w:rsidR="005C3E08" w:rsidRPr="00F444AA">
        <w:rPr>
          <w:rFonts w:ascii="Book Antiqua" w:eastAsia="Times New Roman" w:hAnsi="Book Antiqua"/>
        </w:rPr>
        <w:t xml:space="preserve"> </w:t>
      </w:r>
      <w:r w:rsidR="00BE0D44" w:rsidRPr="00F444AA">
        <w:rPr>
          <w:rFonts w:ascii="Book Antiqua" w:eastAsia="Times New Roman" w:hAnsi="Book Antiqua"/>
          <w:i/>
        </w:rPr>
        <w:t>vs</w:t>
      </w:r>
      <w:r w:rsidR="005C3E08" w:rsidRPr="00F444AA">
        <w:rPr>
          <w:rFonts w:ascii="Book Antiqua" w:eastAsia="Times New Roman" w:hAnsi="Book Antiqua"/>
        </w:rPr>
        <w:t xml:space="preserve"> </w:t>
      </w:r>
      <w:r w:rsidR="00AE7A8D" w:rsidRPr="00F444AA">
        <w:rPr>
          <w:rFonts w:ascii="Book Antiqua" w:eastAsia="Times New Roman" w:hAnsi="Book Antiqua"/>
        </w:rPr>
        <w:t xml:space="preserve">in only </w:t>
      </w:r>
      <w:r w:rsidR="005C3E08" w:rsidRPr="00F444AA">
        <w:rPr>
          <w:rFonts w:ascii="Book Antiqua" w:eastAsia="Times New Roman" w:hAnsi="Book Antiqua"/>
        </w:rPr>
        <w:t>19.3%</w:t>
      </w:r>
      <w:r w:rsidR="00AE7A8D" w:rsidRPr="00F444AA">
        <w:rPr>
          <w:rFonts w:ascii="Book Antiqua" w:eastAsia="Times New Roman" w:hAnsi="Book Antiqua"/>
        </w:rPr>
        <w:t xml:space="preserve"> where smaller lesions were resected (</w:t>
      </w:r>
      <w:r w:rsidR="005C3E08" w:rsidRPr="00F444AA">
        <w:rPr>
          <w:rFonts w:ascii="Book Antiqua" w:eastAsia="Times New Roman" w:hAnsi="Book Antiqua"/>
          <w:i/>
        </w:rPr>
        <w:t>P</w:t>
      </w:r>
      <w:r w:rsidR="00BE0D44" w:rsidRPr="00F444AA">
        <w:rPr>
          <w:rFonts w:ascii="Book Antiqua" w:hAnsi="Book Antiqua" w:hint="eastAsia"/>
          <w:lang w:eastAsia="zh-CN"/>
        </w:rPr>
        <w:t xml:space="preserve"> </w:t>
      </w:r>
      <w:r w:rsidR="005C3E08" w:rsidRPr="00F444AA">
        <w:rPr>
          <w:rFonts w:ascii="Book Antiqua" w:eastAsia="Times New Roman" w:hAnsi="Book Antiqua"/>
        </w:rPr>
        <w:t>=</w:t>
      </w:r>
      <w:r w:rsidR="00BE0D44" w:rsidRPr="00F444AA">
        <w:rPr>
          <w:rFonts w:ascii="Book Antiqua" w:hAnsi="Book Antiqua" w:hint="eastAsia"/>
          <w:lang w:eastAsia="zh-CN"/>
        </w:rPr>
        <w:t xml:space="preserve"> </w:t>
      </w:r>
      <w:r w:rsidR="005C3E08" w:rsidRPr="00F444AA">
        <w:rPr>
          <w:rFonts w:ascii="Book Antiqua" w:eastAsia="Times New Roman" w:hAnsi="Book Antiqua"/>
        </w:rPr>
        <w:t>0.005)</w:t>
      </w:r>
      <w:r w:rsidR="00AE7A8D" w:rsidRPr="00F444AA">
        <w:rPr>
          <w:rFonts w:ascii="Book Antiqua" w:eastAsia="Times New Roman" w:hAnsi="Book Antiqua"/>
        </w:rPr>
        <w:t>. Notably, c</w:t>
      </w:r>
      <w:r w:rsidR="00EE6711" w:rsidRPr="00F444AA">
        <w:rPr>
          <w:rFonts w:ascii="Book Antiqua" w:eastAsia="Times New Roman" w:hAnsi="Book Antiqua"/>
        </w:rPr>
        <w:t xml:space="preserve">omplete resection </w:t>
      </w:r>
      <w:r w:rsidR="00AE7A8D" w:rsidRPr="00F444AA">
        <w:rPr>
          <w:rFonts w:ascii="Book Antiqua" w:eastAsia="Times New Roman" w:hAnsi="Book Antiqua"/>
        </w:rPr>
        <w:t>was achieved</w:t>
      </w:r>
      <w:r w:rsidR="00EE6711" w:rsidRPr="00F444AA">
        <w:rPr>
          <w:rFonts w:ascii="Book Antiqua" w:eastAsia="Times New Roman" w:hAnsi="Book Antiqua"/>
        </w:rPr>
        <w:t xml:space="preserve"> in </w:t>
      </w:r>
      <w:r w:rsidR="00E86D49" w:rsidRPr="00F444AA">
        <w:rPr>
          <w:rFonts w:ascii="Book Antiqua" w:eastAsia="Times New Roman" w:hAnsi="Book Antiqua"/>
        </w:rPr>
        <w:t>84% of LSTs</w:t>
      </w:r>
      <w:r w:rsidR="00521710" w:rsidRPr="00F444AA">
        <w:rPr>
          <w:rFonts w:ascii="Book Antiqua" w:eastAsia="Times New Roman" w:hAnsi="Book Antiqua"/>
        </w:rPr>
        <w:t>,</w:t>
      </w:r>
      <w:r w:rsidR="00E86D49" w:rsidRPr="00F444AA">
        <w:rPr>
          <w:rFonts w:ascii="Book Antiqua" w:eastAsia="Times New Roman" w:hAnsi="Book Antiqua"/>
        </w:rPr>
        <w:t xml:space="preserve"> and 76% of these patients </w:t>
      </w:r>
      <w:r w:rsidR="005D6B23" w:rsidRPr="00F444AA">
        <w:rPr>
          <w:rFonts w:ascii="Book Antiqua" w:eastAsia="Times New Roman" w:hAnsi="Book Antiqua"/>
        </w:rPr>
        <w:t xml:space="preserve">had no evidence of recurrence </w:t>
      </w:r>
      <w:r w:rsidR="00631CA3" w:rsidRPr="00F444AA">
        <w:rPr>
          <w:rFonts w:ascii="Book Antiqua" w:eastAsia="Times New Roman" w:hAnsi="Book Antiqua"/>
        </w:rPr>
        <w:t xml:space="preserve">(curative resection) </w:t>
      </w:r>
      <w:r w:rsidR="005D6B23" w:rsidRPr="00F444AA">
        <w:rPr>
          <w:rFonts w:ascii="Book Antiqua" w:eastAsia="Times New Roman" w:hAnsi="Book Antiqua"/>
        </w:rPr>
        <w:t>on</w:t>
      </w:r>
      <w:r w:rsidR="00E86D49" w:rsidRPr="00F444AA">
        <w:rPr>
          <w:rFonts w:ascii="Book Antiqua" w:eastAsia="Times New Roman" w:hAnsi="Book Antiqua"/>
        </w:rPr>
        <w:t xml:space="preserve"> surveillance endoscopy.</w:t>
      </w:r>
    </w:p>
    <w:p w:rsidR="00BA33C7" w:rsidRPr="00F444AA" w:rsidRDefault="00BA33C7" w:rsidP="002C5177">
      <w:pPr>
        <w:spacing w:line="360" w:lineRule="auto"/>
        <w:jc w:val="both"/>
        <w:rPr>
          <w:rFonts w:ascii="Book Antiqua" w:eastAsia="Times New Roman" w:hAnsi="Book Antiqua"/>
        </w:rPr>
      </w:pPr>
    </w:p>
    <w:p w:rsidR="00103B9E"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CAP-ASSISTED AND CAP-BAND-ASSISTED EMR</w:t>
      </w:r>
    </w:p>
    <w:p w:rsidR="008826C9" w:rsidRPr="00F444AA" w:rsidRDefault="008826C9" w:rsidP="002C5177">
      <w:pPr>
        <w:spacing w:line="360" w:lineRule="auto"/>
        <w:jc w:val="both"/>
        <w:rPr>
          <w:rFonts w:ascii="Book Antiqua" w:eastAsia="Times New Roman" w:hAnsi="Book Antiqua"/>
        </w:rPr>
      </w:pPr>
      <w:r w:rsidRPr="00F444AA">
        <w:rPr>
          <w:rFonts w:ascii="Book Antiqua" w:eastAsia="Times New Roman" w:hAnsi="Book Antiqua"/>
        </w:rPr>
        <w:t>C</w:t>
      </w:r>
      <w:r w:rsidR="003B049D" w:rsidRPr="00F444AA">
        <w:rPr>
          <w:rFonts w:ascii="Book Antiqua" w:eastAsia="Times New Roman" w:hAnsi="Book Antiqua"/>
        </w:rPr>
        <w:t>ap-assisted EMR (EMR-C)</w:t>
      </w:r>
      <w:r w:rsidRPr="00F444AA">
        <w:rPr>
          <w:rFonts w:ascii="Book Antiqua" w:eastAsia="Times New Roman" w:hAnsi="Book Antiqua"/>
        </w:rPr>
        <w:t xml:space="preserve"> is an alternative to free-hand EMR for the resection of duodenal polyps</w:t>
      </w:r>
      <w:r w:rsidR="003B049D" w:rsidRPr="00F444AA">
        <w:rPr>
          <w:rFonts w:ascii="Book Antiqua" w:eastAsia="Times New Roman" w:hAnsi="Book Antiqua"/>
        </w:rPr>
        <w:t>.</w:t>
      </w:r>
      <w:r w:rsidR="00D43CA0" w:rsidRPr="00F444AA">
        <w:rPr>
          <w:rFonts w:ascii="Book Antiqua" w:eastAsia="Times New Roman" w:hAnsi="Book Antiqua"/>
        </w:rPr>
        <w:t xml:space="preserve"> </w:t>
      </w:r>
      <w:r w:rsidRPr="00F444AA">
        <w:rPr>
          <w:rFonts w:ascii="Book Antiqua" w:eastAsia="Times New Roman" w:hAnsi="Book Antiqua"/>
        </w:rPr>
        <w:t>EMR caps come in various shapes and sizes. Commercially available kits exist that include an EMR cap and a special snare that can be loaded inside the cap.</w:t>
      </w:r>
      <w:r w:rsidR="00A22C7F" w:rsidRPr="00F444AA">
        <w:rPr>
          <w:rFonts w:ascii="Book Antiqua" w:eastAsia="Times New Roman" w:hAnsi="Book Antiqua"/>
        </w:rPr>
        <w:t xml:space="preserve"> A soft oblique EMR cap is available that has an outer diameter of 18 mm, with which a lesion up to about 2 cm in size could be potentially resected. Submucosal injection is </w:t>
      </w:r>
      <w:r w:rsidR="00A22C7F" w:rsidRPr="00F444AA">
        <w:rPr>
          <w:rFonts w:ascii="Book Antiqua" w:eastAsia="Times New Roman" w:hAnsi="Book Antiqua"/>
        </w:rPr>
        <w:lastRenderedPageBreak/>
        <w:t xml:space="preserve">mandatory when performing EMR-C. </w:t>
      </w:r>
      <w:r w:rsidRPr="00F444AA">
        <w:rPr>
          <w:rFonts w:ascii="Book Antiqua" w:eastAsia="Times New Roman" w:hAnsi="Book Antiqua"/>
        </w:rPr>
        <w:t xml:space="preserve">After a submucosal </w:t>
      </w:r>
      <w:r w:rsidR="00A22C7F" w:rsidRPr="00F444AA">
        <w:rPr>
          <w:rFonts w:ascii="Book Antiqua" w:eastAsia="Times New Roman" w:hAnsi="Book Antiqua"/>
        </w:rPr>
        <w:t>bleb</w:t>
      </w:r>
      <w:r w:rsidRPr="00F444AA">
        <w:rPr>
          <w:rFonts w:ascii="Book Antiqua" w:eastAsia="Times New Roman" w:hAnsi="Book Antiqua"/>
        </w:rPr>
        <w:t xml:space="preserve"> is created</w:t>
      </w:r>
      <w:r w:rsidR="00A22C7F" w:rsidRPr="00F444AA">
        <w:rPr>
          <w:rFonts w:ascii="Book Antiqua" w:eastAsia="Times New Roman" w:hAnsi="Book Antiqua"/>
        </w:rPr>
        <w:t>,</w:t>
      </w:r>
      <w:r w:rsidRPr="00F444AA">
        <w:rPr>
          <w:rFonts w:ascii="Book Antiqua" w:eastAsia="Times New Roman" w:hAnsi="Book Antiqua"/>
        </w:rPr>
        <w:t xml:space="preserve"> the cap </w:t>
      </w:r>
      <w:r w:rsidR="00A22C7F" w:rsidRPr="00F444AA">
        <w:rPr>
          <w:rFonts w:ascii="Book Antiqua" w:eastAsia="Times New Roman" w:hAnsi="Book Antiqua"/>
        </w:rPr>
        <w:t xml:space="preserve">and loaded snare </w:t>
      </w:r>
      <w:r w:rsidR="00F11EE7" w:rsidRPr="00F444AA">
        <w:rPr>
          <w:rFonts w:ascii="Book Antiqua" w:eastAsia="Times New Roman" w:hAnsi="Book Antiqua"/>
        </w:rPr>
        <w:t>are</w:t>
      </w:r>
      <w:r w:rsidR="00A22C7F" w:rsidRPr="00F444AA">
        <w:rPr>
          <w:rFonts w:ascii="Book Antiqua" w:eastAsia="Times New Roman" w:hAnsi="Book Antiqua"/>
        </w:rPr>
        <w:t xml:space="preserve"> placed over the mucosal lesion of interest and endoscope suction </w:t>
      </w:r>
      <w:r w:rsidRPr="00F444AA">
        <w:rPr>
          <w:rFonts w:ascii="Book Antiqua" w:eastAsia="Times New Roman" w:hAnsi="Book Antiqua"/>
        </w:rPr>
        <w:t xml:space="preserve">is applied to </w:t>
      </w:r>
      <w:r w:rsidR="00A22C7F" w:rsidRPr="00F444AA">
        <w:rPr>
          <w:rFonts w:ascii="Book Antiqua" w:eastAsia="Times New Roman" w:hAnsi="Book Antiqua"/>
        </w:rPr>
        <w:t>bring</w:t>
      </w:r>
      <w:r w:rsidRPr="00F444AA">
        <w:rPr>
          <w:rFonts w:ascii="Book Antiqua" w:eastAsia="Times New Roman" w:hAnsi="Book Antiqua"/>
        </w:rPr>
        <w:t xml:space="preserve"> the lesion into the cap</w:t>
      </w:r>
      <w:r w:rsidR="00A22C7F" w:rsidRPr="00F444AA">
        <w:rPr>
          <w:rFonts w:ascii="Book Antiqua" w:eastAsia="Times New Roman" w:hAnsi="Book Antiqua"/>
        </w:rPr>
        <w:t>. Next the</w:t>
      </w:r>
      <w:r w:rsidRPr="00F444AA">
        <w:rPr>
          <w:rFonts w:ascii="Book Antiqua" w:eastAsia="Times New Roman" w:hAnsi="Book Antiqua"/>
        </w:rPr>
        <w:t xml:space="preserve"> snare is </w:t>
      </w:r>
      <w:r w:rsidR="00A22C7F" w:rsidRPr="00F444AA">
        <w:rPr>
          <w:rFonts w:ascii="Book Antiqua" w:eastAsia="Times New Roman" w:hAnsi="Book Antiqua"/>
        </w:rPr>
        <w:t xml:space="preserve">closed </w:t>
      </w:r>
      <w:r w:rsidRPr="00F444AA">
        <w:rPr>
          <w:rFonts w:ascii="Book Antiqua" w:eastAsia="Times New Roman" w:hAnsi="Book Antiqua"/>
        </w:rPr>
        <w:t xml:space="preserve">around </w:t>
      </w:r>
      <w:r w:rsidR="00A22C7F" w:rsidRPr="00F444AA">
        <w:rPr>
          <w:rFonts w:ascii="Book Antiqua" w:eastAsia="Times New Roman" w:hAnsi="Book Antiqua"/>
        </w:rPr>
        <w:t>mucosa brought into the cap for subsequent hot</w:t>
      </w:r>
      <w:r w:rsidR="00524804" w:rsidRPr="00F444AA">
        <w:rPr>
          <w:rFonts w:ascii="Book Antiqua" w:eastAsia="Times New Roman" w:hAnsi="Book Antiqua"/>
        </w:rPr>
        <w:t>-</w:t>
      </w:r>
      <w:r w:rsidR="00A22C7F" w:rsidRPr="00F444AA">
        <w:rPr>
          <w:rFonts w:ascii="Book Antiqua" w:eastAsia="Times New Roman" w:hAnsi="Book Antiqua"/>
        </w:rPr>
        <w:t>snare resection</w:t>
      </w:r>
      <w:r w:rsidRPr="00F444AA">
        <w:rPr>
          <w:rFonts w:ascii="Book Antiqua" w:eastAsia="Times New Roman" w:hAnsi="Book Antiqua"/>
        </w:rPr>
        <w:t>.</w:t>
      </w:r>
    </w:p>
    <w:p w:rsidR="00BA33C7" w:rsidRPr="00F444AA" w:rsidRDefault="003B049D" w:rsidP="002C5177">
      <w:pPr>
        <w:spacing w:line="360" w:lineRule="auto"/>
        <w:ind w:firstLine="720"/>
        <w:jc w:val="both"/>
        <w:rPr>
          <w:rFonts w:ascii="Book Antiqua" w:eastAsia="Times New Roman" w:hAnsi="Book Antiqua"/>
        </w:rPr>
      </w:pPr>
      <w:r w:rsidRPr="00F444AA">
        <w:rPr>
          <w:rFonts w:ascii="Book Antiqua" w:eastAsia="Times New Roman" w:hAnsi="Book Antiqua"/>
        </w:rPr>
        <w:t>Initially</w:t>
      </w:r>
      <w:r w:rsidR="00A22C7F" w:rsidRPr="00F444AA">
        <w:rPr>
          <w:rFonts w:ascii="Book Antiqua" w:eastAsia="Times New Roman" w:hAnsi="Book Antiqua"/>
        </w:rPr>
        <w:t>,</w:t>
      </w:r>
      <w:r w:rsidRPr="00F444AA">
        <w:rPr>
          <w:rFonts w:ascii="Book Antiqua" w:eastAsia="Times New Roman" w:hAnsi="Book Antiqua"/>
        </w:rPr>
        <w:t xml:space="preserve"> there were concerns that </w:t>
      </w:r>
      <w:r w:rsidR="00A22C7F" w:rsidRPr="00F444AA">
        <w:rPr>
          <w:rFonts w:ascii="Book Antiqua" w:eastAsia="Times New Roman" w:hAnsi="Book Antiqua"/>
        </w:rPr>
        <w:t xml:space="preserve">use of </w:t>
      </w:r>
      <w:r w:rsidRPr="00F444AA">
        <w:rPr>
          <w:rFonts w:ascii="Book Antiqua" w:eastAsia="Times New Roman" w:hAnsi="Book Antiqua"/>
        </w:rPr>
        <w:t xml:space="preserve">EMR-C in the duodenum would be associated with higher </w:t>
      </w:r>
      <w:r w:rsidR="00A22C7F" w:rsidRPr="00F444AA">
        <w:rPr>
          <w:rFonts w:ascii="Book Antiqua" w:eastAsia="Times New Roman" w:hAnsi="Book Antiqua"/>
        </w:rPr>
        <w:t xml:space="preserve">rates of </w:t>
      </w:r>
      <w:r w:rsidRPr="00F444AA">
        <w:rPr>
          <w:rFonts w:ascii="Book Antiqua" w:eastAsia="Times New Roman" w:hAnsi="Book Antiqua"/>
        </w:rPr>
        <w:t>perforation</w:t>
      </w:r>
      <w:r w:rsidR="00A22C7F" w:rsidRPr="00F444AA">
        <w:rPr>
          <w:rFonts w:ascii="Book Antiqua" w:eastAsia="Times New Roman" w:hAnsi="Book Antiqua"/>
        </w:rPr>
        <w:t xml:space="preserve"> </w:t>
      </w:r>
      <w:r w:rsidRPr="00F444AA">
        <w:rPr>
          <w:rFonts w:ascii="Book Antiqua" w:eastAsia="Times New Roman" w:hAnsi="Book Antiqua"/>
        </w:rPr>
        <w:t xml:space="preserve">due to the risk of inadvertently grabbing the </w:t>
      </w:r>
      <w:r w:rsidR="00FA375F" w:rsidRPr="00F444AA">
        <w:rPr>
          <w:rFonts w:ascii="Book Antiqua" w:eastAsia="Times New Roman" w:hAnsi="Book Antiqua"/>
        </w:rPr>
        <w:t>MP</w:t>
      </w:r>
      <w:r w:rsidRPr="00F444AA">
        <w:rPr>
          <w:rFonts w:ascii="Book Antiqua" w:eastAsia="Times New Roman" w:hAnsi="Book Antiqua"/>
        </w:rPr>
        <w:t xml:space="preserve"> of the </w:t>
      </w:r>
      <w:r w:rsidR="00A22C7F" w:rsidRPr="00F444AA">
        <w:rPr>
          <w:rFonts w:ascii="Book Antiqua" w:eastAsia="Times New Roman" w:hAnsi="Book Antiqua"/>
        </w:rPr>
        <w:t xml:space="preserve">thin </w:t>
      </w:r>
      <w:r w:rsidRPr="00F444AA">
        <w:rPr>
          <w:rFonts w:ascii="Book Antiqua" w:eastAsia="Times New Roman" w:hAnsi="Book Antiqua"/>
        </w:rPr>
        <w:t xml:space="preserve">duodenal wall. </w:t>
      </w:r>
      <w:r w:rsidR="00A22C7F" w:rsidRPr="00F444AA">
        <w:rPr>
          <w:rFonts w:ascii="Book Antiqua" w:eastAsia="Times New Roman" w:hAnsi="Book Antiqua"/>
        </w:rPr>
        <w:t xml:space="preserve">However, </w:t>
      </w:r>
      <w:r w:rsidR="003634AF" w:rsidRPr="00F444AA">
        <w:rPr>
          <w:rFonts w:ascii="Book Antiqua" w:eastAsia="Times New Roman" w:hAnsi="Book Antiqua"/>
        </w:rPr>
        <w:t>Conio</w:t>
      </w:r>
      <w:r w:rsidR="003634AF" w:rsidRPr="00F444AA">
        <w:rPr>
          <w:rFonts w:ascii="Book Antiqua" w:eastAsia="Times New Roman" w:hAnsi="Book Antiqua"/>
          <w:i/>
        </w:rPr>
        <w:t xml:space="preserve"> et al</w:t>
      </w:r>
      <w:r w:rsidR="00A22C7F"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&lt;EndNote&gt;&lt;Cite&gt;&lt;Author&gt;Conio&lt;/Author&gt;&lt;Year&gt;2012&lt;/Year&gt;&lt;RecNum&gt;6&lt;/RecNum&gt;&lt;DisplayText&gt;&lt;style face="superscript"&gt;[41]&lt;/style&gt;&lt;/DisplayText&gt;&lt;record&gt;&lt;rec-number&gt;6&lt;/rec-number&gt;&lt;foreign-keys&gt;&lt;key app="EN" db-id="e22fvdapb22r03ea9xrxxx0fxpd0sxpzdw25"&gt;6&lt;/key&gt;&lt;/foreign-keys&gt;&lt;ref-type name="Journal Article"&gt;17&lt;/ref-type&gt;&lt;contributors&gt;&lt;authors&gt;&lt;author&gt;Conio, M.&lt;/author&gt;&lt;author&gt;De Ceglie, A.&lt;/author&gt;&lt;author&gt;Filiberti, R.&lt;/author&gt;&lt;author&gt;Fisher, D. A.&lt;/author&gt;&lt;author&gt;Siersema, P. D.&lt;/author&gt;&lt;/authors&gt;&lt;/contributors&gt;&lt;auth-address&gt;Department of Gastroenterology, General Hospital, Sanremo, Italy. mxconio@tin.it&lt;/auth-address&gt;&lt;titles&gt;&lt;title&gt;Cap-assisted EMR of large, sporadic, nonampullary duodenal polyps&lt;/title&gt;&lt;secondary-title&gt;Gastrointest Endosc&lt;/secondary-title&gt;&lt;/titles&gt;&lt;periodical&gt;&lt;full-title&gt;Gastrointest Endosc&lt;/full-title&gt;&lt;abbr-1&gt;Gastrointestinal endoscopy&lt;/abbr-1&gt;&lt;/periodical&gt;&lt;pages&gt;1160-9&lt;/pages&gt;&lt;volume&gt;76&lt;/volume&gt;&lt;number&gt;6&lt;/number&gt;&lt;keywords&gt;&lt;keyword&gt;Adenoma/pathology/*surgery&lt;/keyword&gt;&lt;keyword&gt;Adult&lt;/keyword&gt;&lt;keyword&gt;Aged&lt;/keyword&gt;&lt;keyword&gt;Aged, 80 and over&lt;/keyword&gt;&lt;keyword&gt;Blood Loss, Surgical&lt;/keyword&gt;&lt;keyword&gt;Duodenal Neoplasms/pathology/*surgery&lt;/keyword&gt;&lt;keyword&gt;Duodenoscopy/instrumentation/*methods&lt;/keyword&gt;&lt;keyword&gt;Female&lt;/keyword&gt;&lt;keyword&gt;Follow-Up Studies&lt;/keyword&gt;&lt;keyword&gt;Humans&lt;/keyword&gt;&lt;keyword&gt;Intestinal Polyps/pathology/*surgery&lt;/keyword&gt;&lt;keyword&gt;Male&lt;/keyword&gt;&lt;keyword&gt;Middle Aged&lt;/keyword&gt;&lt;keyword&gt;Narrow Band Imaging&lt;/keyword&gt;&lt;keyword&gt;Precancerous Conditions/pathology/*surgery&lt;/keyword&gt;&lt;keyword&gt;Retrospective Studies&lt;/keyword&gt;&lt;keyword&gt;Treatment Outcome&lt;/keyword&gt;&lt;/keywords&gt;&lt;dates&gt;&lt;year&gt;2012&lt;/year&gt;&lt;pub-dates&gt;&lt;date&gt;Dec&lt;/date&gt;&lt;/pub-dates&gt;&lt;/dates&gt;&lt;isbn&gt;1097-6779 (Electronic)&amp;#xD;0016-5107 (Linking)&lt;/isbn&gt;&lt;accession-num&gt;23021169&lt;/accession-num&gt;&lt;urls&gt;&lt;related-urls&gt;&lt;url&gt;http://www.ncbi.nlm.nih.gov/pubmed/23021169&lt;/url&gt;&lt;/related-urls&gt;&lt;/urls&gt;&lt;electronic-resource-num&gt;10.1016/j.gie.2012.08.009&lt;/electronic-resource-num&gt;&lt;/record&gt;&lt;/Cite&gt;&lt;/EndNote&gt;</w:instrText>
      </w:r>
      <w:r w:rsidR="00A22C7F"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[41]</w:t>
      </w:r>
      <w:r w:rsidR="00A22C7F" w:rsidRPr="00F444AA">
        <w:rPr>
          <w:rFonts w:ascii="Book Antiqua" w:eastAsia="Times New Roman" w:hAnsi="Book Antiqua"/>
        </w:rPr>
        <w:fldChar w:fldCharType="end"/>
      </w:r>
      <w:r w:rsidR="003634AF" w:rsidRPr="00F444AA">
        <w:rPr>
          <w:rFonts w:ascii="Book Antiqua" w:eastAsia="Times New Roman" w:hAnsi="Book Antiqua"/>
        </w:rPr>
        <w:t xml:space="preserve"> reported the success of EMR-C of 26 duodenal pol</w:t>
      </w:r>
      <w:r w:rsidR="00A22C7F" w:rsidRPr="00F444AA">
        <w:rPr>
          <w:rFonts w:ascii="Book Antiqua" w:eastAsia="Times New Roman" w:hAnsi="Book Antiqua"/>
        </w:rPr>
        <w:t>yps with a median size of 15 mm.</w:t>
      </w:r>
      <w:r w:rsidR="003634AF" w:rsidRPr="00F444AA">
        <w:rPr>
          <w:rFonts w:ascii="Book Antiqua" w:eastAsia="Times New Roman" w:hAnsi="Book Antiqua"/>
        </w:rPr>
        <w:t xml:space="preserve"> </w:t>
      </w:r>
      <w:r w:rsidR="00D43CA0" w:rsidRPr="00F444AA">
        <w:rPr>
          <w:rFonts w:ascii="Book Antiqua" w:eastAsia="Times New Roman" w:hAnsi="Book Antiqua"/>
        </w:rPr>
        <w:t xml:space="preserve">Complete </w:t>
      </w:r>
      <w:r w:rsidR="00A22C7F" w:rsidRPr="00F444AA">
        <w:rPr>
          <w:rFonts w:ascii="Book Antiqua" w:eastAsia="Times New Roman" w:hAnsi="Book Antiqua"/>
        </w:rPr>
        <w:t>resection</w:t>
      </w:r>
      <w:r w:rsidR="00D43CA0" w:rsidRPr="00F444AA">
        <w:rPr>
          <w:rFonts w:ascii="Book Antiqua" w:eastAsia="Times New Roman" w:hAnsi="Book Antiqua"/>
        </w:rPr>
        <w:t xml:space="preserve"> </w:t>
      </w:r>
      <w:r w:rsidR="00A22C7F" w:rsidRPr="00F444AA">
        <w:rPr>
          <w:rFonts w:ascii="Book Antiqua" w:eastAsia="Times New Roman" w:hAnsi="Book Antiqua"/>
        </w:rPr>
        <w:t>was achieved</w:t>
      </w:r>
      <w:r w:rsidR="00D43CA0" w:rsidRPr="00F444AA">
        <w:rPr>
          <w:rFonts w:ascii="Book Antiqua" w:eastAsia="Times New Roman" w:hAnsi="Book Antiqua"/>
        </w:rPr>
        <w:t xml:space="preserve"> in 96% of patients</w:t>
      </w:r>
      <w:r w:rsidR="00A22C7F" w:rsidRPr="00F444AA">
        <w:rPr>
          <w:rFonts w:ascii="Book Antiqua" w:eastAsia="Times New Roman" w:hAnsi="Book Antiqua"/>
        </w:rPr>
        <w:t xml:space="preserve">, and the rate of recurrence was </w:t>
      </w:r>
      <w:r w:rsidR="00D43CA0" w:rsidRPr="00F444AA">
        <w:rPr>
          <w:rFonts w:ascii="Book Antiqua" w:eastAsia="Times New Roman" w:hAnsi="Book Antiqua"/>
        </w:rPr>
        <w:t>less than 12%. There were no cases of perforation</w:t>
      </w:r>
      <w:r w:rsidR="00A22C7F" w:rsidRPr="00F444AA">
        <w:rPr>
          <w:rFonts w:ascii="Book Antiqua" w:eastAsia="Times New Roman" w:hAnsi="Book Antiqua"/>
        </w:rPr>
        <w:t xml:space="preserve">, </w:t>
      </w:r>
      <w:r w:rsidR="00D43CA0" w:rsidRPr="00F444AA">
        <w:rPr>
          <w:rFonts w:ascii="Book Antiqua" w:eastAsia="Times New Roman" w:hAnsi="Book Antiqua"/>
        </w:rPr>
        <w:t>three cases of intraprocedural bleeding</w:t>
      </w:r>
      <w:r w:rsidR="00A22C7F" w:rsidRPr="00F444AA">
        <w:rPr>
          <w:rFonts w:ascii="Book Antiqua" w:eastAsia="Times New Roman" w:hAnsi="Book Antiqua"/>
        </w:rPr>
        <w:t>,</w:t>
      </w:r>
      <w:r w:rsidR="00D43CA0" w:rsidRPr="00F444AA">
        <w:rPr>
          <w:rFonts w:ascii="Book Antiqua" w:eastAsia="Times New Roman" w:hAnsi="Book Antiqua"/>
        </w:rPr>
        <w:t xml:space="preserve"> and no cases of delayed bleeding. Two important points </w:t>
      </w:r>
      <w:r w:rsidR="00A22C7F" w:rsidRPr="00F444AA">
        <w:rPr>
          <w:rFonts w:ascii="Book Antiqua" w:eastAsia="Times New Roman" w:hAnsi="Book Antiqua"/>
        </w:rPr>
        <w:t>we</w:t>
      </w:r>
      <w:r w:rsidR="00D43CA0" w:rsidRPr="00F444AA">
        <w:rPr>
          <w:rFonts w:ascii="Book Antiqua" w:eastAsia="Times New Roman" w:hAnsi="Book Antiqua"/>
        </w:rPr>
        <w:t>re that a large amount of submucosal fluid was injected in these cases</w:t>
      </w:r>
      <w:r w:rsidR="00103B9E" w:rsidRPr="00F444AA">
        <w:rPr>
          <w:rFonts w:ascii="Book Antiqua" w:eastAsia="Times New Roman" w:hAnsi="Book Antiqua"/>
        </w:rPr>
        <w:t xml:space="preserve"> and controlled suction </w:t>
      </w:r>
      <w:r w:rsidR="00A22C7F" w:rsidRPr="00F444AA">
        <w:rPr>
          <w:rFonts w:ascii="Book Antiqua" w:eastAsia="Times New Roman" w:hAnsi="Book Antiqua"/>
        </w:rPr>
        <w:t>wa</w:t>
      </w:r>
      <w:r w:rsidR="00103B9E" w:rsidRPr="00F444AA">
        <w:rPr>
          <w:rFonts w:ascii="Book Antiqua" w:eastAsia="Times New Roman" w:hAnsi="Book Antiqua"/>
        </w:rPr>
        <w:t>s employed so as to avoid entrap</w:t>
      </w:r>
      <w:r w:rsidR="00876934" w:rsidRPr="00F444AA">
        <w:rPr>
          <w:rFonts w:ascii="Book Antiqua" w:eastAsia="Times New Roman" w:hAnsi="Book Antiqua"/>
        </w:rPr>
        <w:t xml:space="preserve">ment of the </w:t>
      </w:r>
      <w:r w:rsidR="00FA375F" w:rsidRPr="00F444AA">
        <w:rPr>
          <w:rFonts w:ascii="Book Antiqua" w:eastAsia="Times New Roman" w:hAnsi="Book Antiqua"/>
        </w:rPr>
        <w:t>MP</w:t>
      </w:r>
      <w:r w:rsidR="00876934" w:rsidRPr="00F444AA">
        <w:rPr>
          <w:rFonts w:ascii="Book Antiqua" w:eastAsia="Times New Roman" w:hAnsi="Book Antiqua"/>
        </w:rPr>
        <w:t>.</w:t>
      </w:r>
    </w:p>
    <w:p w:rsidR="00876934" w:rsidRPr="00F444AA" w:rsidRDefault="00876934"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Anecdotally, a technique has been described whereby after the snare has been tightened around the tissue </w:t>
      </w:r>
      <w:r w:rsidR="007A46A5" w:rsidRPr="00F444AA">
        <w:rPr>
          <w:rFonts w:ascii="Book Antiqua" w:eastAsia="Times New Roman" w:hAnsi="Book Antiqua"/>
        </w:rPr>
        <w:t xml:space="preserve">sucked </w:t>
      </w:r>
      <w:r w:rsidRPr="00F444AA">
        <w:rPr>
          <w:rFonts w:ascii="Book Antiqua" w:eastAsia="Times New Roman" w:hAnsi="Book Antiqua"/>
        </w:rPr>
        <w:t>in</w:t>
      </w:r>
      <w:r w:rsidR="007A46A5" w:rsidRPr="00F444AA">
        <w:rPr>
          <w:rFonts w:ascii="Book Antiqua" w:eastAsia="Times New Roman" w:hAnsi="Book Antiqua"/>
        </w:rPr>
        <w:t xml:space="preserve"> to</w:t>
      </w:r>
      <w:r w:rsidRPr="00F444AA">
        <w:rPr>
          <w:rFonts w:ascii="Book Antiqua" w:eastAsia="Times New Roman" w:hAnsi="Book Antiqua"/>
        </w:rPr>
        <w:t xml:space="preserve"> the cap, the snare is then slightly loosened and then </w:t>
      </w:r>
      <w:r w:rsidR="007A46A5" w:rsidRPr="00F444AA">
        <w:rPr>
          <w:rFonts w:ascii="Book Antiqua" w:eastAsia="Times New Roman" w:hAnsi="Book Antiqua"/>
        </w:rPr>
        <w:t xml:space="preserve">quickly </w:t>
      </w:r>
      <w:r w:rsidRPr="00F444AA">
        <w:rPr>
          <w:rFonts w:ascii="Book Antiqua" w:eastAsia="Times New Roman" w:hAnsi="Book Antiqua"/>
        </w:rPr>
        <w:t xml:space="preserve">retightened. The theory is that this allows any inadvertently captured </w:t>
      </w:r>
      <w:r w:rsidR="00FA375F" w:rsidRPr="00F444AA">
        <w:rPr>
          <w:rFonts w:ascii="Book Antiqua" w:eastAsia="Times New Roman" w:hAnsi="Book Antiqua"/>
        </w:rPr>
        <w:t>MP</w:t>
      </w:r>
      <w:r w:rsidRPr="00F444AA">
        <w:rPr>
          <w:rFonts w:ascii="Book Antiqua" w:eastAsia="Times New Roman" w:hAnsi="Book Antiqua"/>
        </w:rPr>
        <w:t xml:space="preserve"> to be </w:t>
      </w:r>
      <w:r w:rsidR="001863DF" w:rsidRPr="00F444AA">
        <w:rPr>
          <w:rFonts w:ascii="Book Antiqua" w:eastAsia="Times New Roman" w:hAnsi="Book Antiqua"/>
        </w:rPr>
        <w:t>released</w:t>
      </w:r>
      <w:r w:rsidRPr="00F444AA">
        <w:rPr>
          <w:rFonts w:ascii="Book Antiqua" w:eastAsia="Times New Roman" w:hAnsi="Book Antiqua"/>
        </w:rPr>
        <w:t xml:space="preserve"> from the </w:t>
      </w:r>
      <w:r w:rsidR="00546F8E" w:rsidRPr="00F444AA">
        <w:rPr>
          <w:rFonts w:ascii="Book Antiqua" w:eastAsia="Times New Roman" w:hAnsi="Book Antiqua"/>
        </w:rPr>
        <w:t>en</w:t>
      </w:r>
      <w:r w:rsidRPr="00F444AA">
        <w:rPr>
          <w:rFonts w:ascii="Book Antiqua" w:eastAsia="Times New Roman" w:hAnsi="Book Antiqua"/>
        </w:rPr>
        <w:t xml:space="preserve">snared specimen, thereby allowing </w:t>
      </w:r>
      <w:r w:rsidR="0006287E" w:rsidRPr="00F444AA">
        <w:rPr>
          <w:rFonts w:ascii="Book Antiqua" w:eastAsia="Times New Roman" w:hAnsi="Book Antiqua"/>
        </w:rPr>
        <w:t>safer</w:t>
      </w:r>
      <w:r w:rsidRPr="00F444AA">
        <w:rPr>
          <w:rFonts w:ascii="Book Antiqua" w:eastAsia="Times New Roman" w:hAnsi="Book Antiqua"/>
        </w:rPr>
        <w:t xml:space="preserve"> subsequent hot</w:t>
      </w:r>
      <w:r w:rsidR="00524804" w:rsidRPr="00F444AA">
        <w:rPr>
          <w:rFonts w:ascii="Book Antiqua" w:eastAsia="Times New Roman" w:hAnsi="Book Antiqua"/>
        </w:rPr>
        <w:t>-</w:t>
      </w:r>
      <w:r w:rsidRPr="00F444AA">
        <w:rPr>
          <w:rFonts w:ascii="Book Antiqua" w:eastAsia="Times New Roman" w:hAnsi="Book Antiqua"/>
        </w:rPr>
        <w:t>snare resection.</w:t>
      </w:r>
    </w:p>
    <w:p w:rsidR="00876934" w:rsidRPr="00F444AA" w:rsidRDefault="00B7663E" w:rsidP="002C5177">
      <w:pPr>
        <w:spacing w:line="360" w:lineRule="auto"/>
        <w:jc w:val="both"/>
        <w:rPr>
          <w:rFonts w:ascii="Book Antiqua" w:eastAsia="Times New Roman" w:hAnsi="Book Antiqua"/>
        </w:rPr>
      </w:pPr>
      <w:r w:rsidRPr="00F444AA">
        <w:rPr>
          <w:rFonts w:ascii="Book Antiqua" w:eastAsia="Times New Roman" w:hAnsi="Book Antiqua"/>
        </w:rPr>
        <w:tab/>
      </w:r>
      <w:r w:rsidR="00A348B6" w:rsidRPr="00F444AA">
        <w:rPr>
          <w:rFonts w:ascii="Book Antiqua" w:eastAsia="Times New Roman" w:hAnsi="Book Antiqua"/>
        </w:rPr>
        <w:t>In contrast, cap-band</w:t>
      </w:r>
      <w:r w:rsidR="00876934" w:rsidRPr="00F444AA">
        <w:rPr>
          <w:rFonts w:ascii="Book Antiqua" w:eastAsia="Times New Roman" w:hAnsi="Book Antiqua"/>
        </w:rPr>
        <w:t xml:space="preserve">-assisted mucosectomy/EMR is a modification of variceal band ligator technology, whereby the mucosa is suctioned into a cap and then a rubber band is released over the suctioned mucosa creating a pseudopolyp, which can then be resected by using a hot snare. This technique does not require </w:t>
      </w:r>
      <w:r w:rsidR="00A348B6" w:rsidRPr="00F444AA">
        <w:rPr>
          <w:rFonts w:ascii="Book Antiqua" w:eastAsia="Times New Roman" w:hAnsi="Book Antiqua"/>
        </w:rPr>
        <w:t xml:space="preserve">submucosal injection of </w:t>
      </w:r>
      <w:r w:rsidR="00F87C87" w:rsidRPr="00F444AA">
        <w:rPr>
          <w:rFonts w:ascii="Book Antiqua" w:eastAsia="Times New Roman" w:hAnsi="Book Antiqua"/>
        </w:rPr>
        <w:t>fluid</w:t>
      </w:r>
      <w:r w:rsidR="00876934" w:rsidRPr="00F444AA">
        <w:rPr>
          <w:rFonts w:ascii="Book Antiqua" w:eastAsia="Times New Roman" w:hAnsi="Book Antiqua"/>
        </w:rPr>
        <w:t xml:space="preserve"> for polyp lifting, and the pseudopolyp can be resected either above or below the level of the constricting band</w:t>
      </w:r>
      <w:r w:rsidR="005416BC" w:rsidRPr="00F444AA">
        <w:rPr>
          <w:rFonts w:ascii="Book Antiqua" w:eastAsia="Times New Roman" w:hAnsi="Book Antiqua"/>
        </w:rPr>
        <w:t xml:space="preserve"> (Figure </w:t>
      </w:r>
      <w:r w:rsidR="00360BB1" w:rsidRPr="00F444AA">
        <w:rPr>
          <w:rFonts w:ascii="Book Antiqua" w:eastAsia="Times New Roman" w:hAnsi="Book Antiqua"/>
        </w:rPr>
        <w:t>10</w:t>
      </w:r>
      <w:r w:rsidR="005416BC" w:rsidRPr="00F444AA">
        <w:rPr>
          <w:rFonts w:ascii="Book Antiqua" w:eastAsia="Times New Roman" w:hAnsi="Book Antiqua"/>
        </w:rPr>
        <w:t>)</w:t>
      </w:r>
      <w:r w:rsidR="00F87C87" w:rsidRPr="00F444AA">
        <w:rPr>
          <w:rFonts w:ascii="Book Antiqua" w:eastAsia="Times New Roman" w:hAnsi="Book Antiqua"/>
        </w:rPr>
        <w:t>.</w:t>
      </w:r>
    </w:p>
    <w:p w:rsidR="00B816B1" w:rsidRPr="00F444AA" w:rsidRDefault="00876934" w:rsidP="002C5177">
      <w:pPr>
        <w:spacing w:line="360" w:lineRule="auto"/>
        <w:jc w:val="both"/>
        <w:rPr>
          <w:rFonts w:ascii="Book Antiqua" w:eastAsia="Times New Roman" w:hAnsi="Book Antiqua"/>
        </w:rPr>
      </w:pPr>
      <w:r w:rsidRPr="00F444AA">
        <w:rPr>
          <w:rFonts w:ascii="Book Antiqua" w:eastAsia="Times New Roman" w:hAnsi="Book Antiqua"/>
        </w:rPr>
        <w:tab/>
        <w:t>Again</w:t>
      </w:r>
      <w:r w:rsidR="0076617C" w:rsidRPr="00F444AA">
        <w:rPr>
          <w:rFonts w:ascii="Book Antiqua" w:eastAsia="Times New Roman" w:hAnsi="Book Antiqua"/>
        </w:rPr>
        <w:t>,</w:t>
      </w:r>
      <w:r w:rsidRPr="00F444AA">
        <w:rPr>
          <w:rFonts w:ascii="Book Antiqua" w:eastAsia="Times New Roman" w:hAnsi="Book Antiqua"/>
        </w:rPr>
        <w:t xml:space="preserve"> commercially available EMR-C and cap-band-assisted EMR systems have </w:t>
      </w:r>
      <w:r w:rsidR="00BE0D44" w:rsidRPr="00F444AA">
        <w:rPr>
          <w:rFonts w:ascii="Book Antiqua" w:eastAsia="Times New Roman" w:hAnsi="Book Antiqua"/>
        </w:rPr>
        <w:t>United States</w:t>
      </w:r>
      <w:r w:rsidRPr="00F444AA">
        <w:rPr>
          <w:rFonts w:ascii="Book Antiqua" w:eastAsia="Times New Roman" w:hAnsi="Book Antiqua"/>
        </w:rPr>
        <w:t xml:space="preserve"> Food and Drug Administration 510(k) Premarketing </w:t>
      </w:r>
      <w:r w:rsidR="00DA3710" w:rsidRPr="00F444AA">
        <w:rPr>
          <w:rFonts w:ascii="Book Antiqua" w:eastAsia="Times New Roman" w:hAnsi="Book Antiqua"/>
        </w:rPr>
        <w:t>c</w:t>
      </w:r>
      <w:r w:rsidRPr="00F444AA">
        <w:rPr>
          <w:rFonts w:ascii="Book Antiqua" w:eastAsia="Times New Roman" w:hAnsi="Book Antiqua"/>
        </w:rPr>
        <w:t xml:space="preserve">learance for </w:t>
      </w:r>
      <w:r w:rsidR="005416BC" w:rsidRPr="00F444AA">
        <w:rPr>
          <w:rFonts w:ascii="Book Antiqua" w:eastAsia="Times New Roman" w:hAnsi="Book Antiqua"/>
        </w:rPr>
        <w:t>“</w:t>
      </w:r>
      <w:r w:rsidRPr="00F444AA">
        <w:rPr>
          <w:rFonts w:ascii="Book Antiqua" w:eastAsia="Times New Roman" w:hAnsi="Book Antiqua"/>
        </w:rPr>
        <w:t>gastrointestinal mucosal resection</w:t>
      </w:r>
      <w:r w:rsidR="005416BC" w:rsidRPr="00F444AA">
        <w:rPr>
          <w:rFonts w:ascii="Book Antiqua" w:eastAsia="Times New Roman" w:hAnsi="Book Antiqua"/>
        </w:rPr>
        <w:t>”</w:t>
      </w:r>
      <w:r w:rsidRPr="00F444AA">
        <w:rPr>
          <w:rFonts w:ascii="Book Antiqua" w:eastAsia="Times New Roman" w:hAnsi="Book Antiqua"/>
        </w:rPr>
        <w:t xml:space="preserve"> (Olympus America, Center Valley, PA</w:t>
      </w:r>
      <w:r w:rsidR="005416BC" w:rsidRPr="00F444AA">
        <w:rPr>
          <w:rFonts w:ascii="Book Antiqua" w:eastAsia="Times New Roman" w:hAnsi="Book Antiqua"/>
        </w:rPr>
        <w:t>, 510(k) number: K984358) and “endoscopic mucosal resection in the upper gastrointestinal tract” (Cook Medical, Winston Salem, NC, 510(k) number: K050578). A similar device from Boston Scientific</w:t>
      </w:r>
      <w:r w:rsidR="009846CE" w:rsidRPr="00F444AA">
        <w:rPr>
          <w:rFonts w:ascii="Book Antiqua" w:eastAsia="Times New Roman" w:hAnsi="Book Antiqua"/>
        </w:rPr>
        <w:t xml:space="preserve"> that is also indicated for</w:t>
      </w:r>
      <w:r w:rsidR="005416BC" w:rsidRPr="00F444AA">
        <w:rPr>
          <w:rFonts w:ascii="Book Antiqua" w:eastAsia="Times New Roman" w:hAnsi="Book Antiqua"/>
        </w:rPr>
        <w:t xml:space="preserve"> </w:t>
      </w:r>
      <w:r w:rsidR="009846CE" w:rsidRPr="00F444AA">
        <w:rPr>
          <w:rFonts w:ascii="Book Antiqua" w:eastAsia="Times New Roman" w:hAnsi="Book Antiqua"/>
        </w:rPr>
        <w:t xml:space="preserve">“endoscopic mucosal resection in the </w:t>
      </w:r>
      <w:r w:rsidR="009846CE" w:rsidRPr="00F444AA">
        <w:rPr>
          <w:rFonts w:ascii="Book Antiqua" w:eastAsia="Times New Roman" w:hAnsi="Book Antiqua"/>
        </w:rPr>
        <w:lastRenderedPageBreak/>
        <w:t xml:space="preserve">upper GI tract” </w:t>
      </w:r>
      <w:r w:rsidR="005416BC" w:rsidRPr="00F444AA">
        <w:rPr>
          <w:rFonts w:ascii="Book Antiqua" w:eastAsia="Times New Roman" w:hAnsi="Book Antiqua"/>
        </w:rPr>
        <w:t xml:space="preserve">(Natick, MA, 510(k) number: K140726) </w:t>
      </w:r>
      <w:r w:rsidR="00E7765F" w:rsidRPr="00F444AA">
        <w:rPr>
          <w:rFonts w:ascii="Book Antiqua" w:eastAsia="Times New Roman" w:hAnsi="Book Antiqua"/>
        </w:rPr>
        <w:t>has just been</w:t>
      </w:r>
      <w:r w:rsidR="005416BC" w:rsidRPr="00F444AA">
        <w:rPr>
          <w:rFonts w:ascii="Book Antiqua" w:eastAsia="Times New Roman" w:hAnsi="Book Antiqua"/>
        </w:rPr>
        <w:t xml:space="preserve"> released for</w:t>
      </w:r>
      <w:r w:rsidR="009846CE" w:rsidRPr="00F444AA">
        <w:rPr>
          <w:rFonts w:ascii="Book Antiqua" w:eastAsia="Times New Roman" w:hAnsi="Book Antiqua"/>
        </w:rPr>
        <w:t xml:space="preserve"> </w:t>
      </w:r>
      <w:r w:rsidR="005416BC" w:rsidRPr="00F444AA">
        <w:rPr>
          <w:rFonts w:ascii="Book Antiqua" w:eastAsia="Times New Roman" w:hAnsi="Book Antiqua"/>
        </w:rPr>
        <w:t>purchase in the United States.</w:t>
      </w:r>
    </w:p>
    <w:p w:rsidR="00E7765F" w:rsidRPr="00F444AA" w:rsidRDefault="00E7765F" w:rsidP="002C5177">
      <w:pPr>
        <w:spacing w:line="360" w:lineRule="auto"/>
        <w:jc w:val="both"/>
        <w:rPr>
          <w:rFonts w:ascii="Book Antiqua" w:eastAsia="Times New Roman" w:hAnsi="Book Antiqua"/>
          <w:b/>
        </w:rPr>
      </w:pPr>
    </w:p>
    <w:p w:rsidR="00727615"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UNDERWATER EMR</w:t>
      </w:r>
    </w:p>
    <w:p w:rsidR="000237D2" w:rsidRPr="00F444AA" w:rsidRDefault="003C1713" w:rsidP="002C5177">
      <w:pPr>
        <w:spacing w:line="360" w:lineRule="auto"/>
        <w:jc w:val="both"/>
        <w:rPr>
          <w:rFonts w:ascii="Book Antiqua" w:eastAsia="Times New Roman" w:hAnsi="Book Antiqua"/>
        </w:rPr>
      </w:pPr>
      <w:r w:rsidRPr="00F444AA">
        <w:rPr>
          <w:rFonts w:ascii="Book Antiqua" w:eastAsia="Times New Roman" w:hAnsi="Book Antiqua"/>
        </w:rPr>
        <w:t xml:space="preserve">Dr. Kenneth </w:t>
      </w:r>
      <w:r w:rsidR="00C22694" w:rsidRPr="00F444AA">
        <w:rPr>
          <w:rFonts w:ascii="Book Antiqua" w:eastAsia="Times New Roman" w:hAnsi="Book Antiqua"/>
        </w:rPr>
        <w:t>Binmoeller</w:t>
      </w:r>
      <w:r w:rsidRPr="00F444AA">
        <w:rPr>
          <w:rFonts w:ascii="Book Antiqua" w:eastAsia="Times New Roman" w:hAnsi="Book Antiqua"/>
        </w:rPr>
        <w:t xml:space="preserve"> </w:t>
      </w:r>
      <w:r w:rsidR="00C22694" w:rsidRPr="00F444AA">
        <w:rPr>
          <w:rFonts w:ascii="Book Antiqua" w:eastAsia="Times New Roman" w:hAnsi="Book Antiqua"/>
        </w:rPr>
        <w:t xml:space="preserve">first described the novel </w:t>
      </w:r>
      <w:r w:rsidRPr="00F444AA">
        <w:rPr>
          <w:rFonts w:ascii="Book Antiqua" w:eastAsia="Times New Roman" w:hAnsi="Book Antiqua"/>
        </w:rPr>
        <w:t>technique</w:t>
      </w:r>
      <w:r w:rsidR="00C22694" w:rsidRPr="00F444AA">
        <w:rPr>
          <w:rFonts w:ascii="Book Antiqua" w:eastAsia="Times New Roman" w:hAnsi="Book Antiqua"/>
        </w:rPr>
        <w:t xml:space="preserve"> of </w:t>
      </w:r>
      <w:r w:rsidR="00D053C6" w:rsidRPr="00F444AA">
        <w:rPr>
          <w:rFonts w:ascii="Book Antiqua" w:eastAsia="Times New Roman" w:hAnsi="Book Antiqua"/>
        </w:rPr>
        <w:t>“</w:t>
      </w:r>
      <w:r w:rsidR="00C22694" w:rsidRPr="00F444AA">
        <w:rPr>
          <w:rFonts w:ascii="Book Antiqua" w:eastAsia="Times New Roman" w:hAnsi="Book Antiqua"/>
        </w:rPr>
        <w:t>underwater</w:t>
      </w:r>
      <w:r w:rsidR="00D053C6" w:rsidRPr="00F444AA">
        <w:rPr>
          <w:rFonts w:ascii="Book Antiqua" w:eastAsia="Times New Roman" w:hAnsi="Book Antiqua"/>
        </w:rPr>
        <w:t>”</w:t>
      </w:r>
      <w:r w:rsidR="00C22694" w:rsidRPr="00F444AA">
        <w:rPr>
          <w:rFonts w:ascii="Book Antiqua" w:eastAsia="Times New Roman" w:hAnsi="Book Antiqua"/>
        </w:rPr>
        <w:t xml:space="preserve"> EMR </w:t>
      </w:r>
      <w:r w:rsidR="00D053C6" w:rsidRPr="00F444AA">
        <w:rPr>
          <w:rFonts w:ascii="Book Antiqua" w:eastAsia="Times New Roman" w:hAnsi="Book Antiqua"/>
        </w:rPr>
        <w:t xml:space="preserve">(UEMR) in the colorectum </w:t>
      </w:r>
      <w:r w:rsidR="00C22694" w:rsidRPr="00F444AA">
        <w:rPr>
          <w:rFonts w:ascii="Book Antiqua" w:eastAsia="Times New Roman" w:hAnsi="Book Antiqua"/>
        </w:rPr>
        <w:t>in 2012</w:t>
      </w:r>
      <w:r w:rsidR="00C22694" w:rsidRPr="00F444AA">
        <w:rPr>
          <w:rFonts w:ascii="Book Antiqua" w:eastAsia="Times New Roman" w:hAnsi="Book Antiqua"/>
        </w:rPr>
        <w:fldChar w:fldCharType="begin">
          <w:fldData xml:space="preserve">PEVuZE5vdGU+PENpdGU+PEF1dGhvcj5CaW5tb2VsbGVyPC9BdXRob3I+PFllYXI+MjAxMjwvWWVh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PEVuZE5vdGU+PENpdGU+PEF1dGhvcj5CaW5tb2VsbGVyPC9BdXRob3I+PFllYXI+MjAxMjwvWWVh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C22694" w:rsidRPr="00F444AA">
        <w:rPr>
          <w:rFonts w:ascii="Book Antiqua" w:eastAsia="Times New Roman" w:hAnsi="Book Antiqua"/>
        </w:rPr>
      </w:r>
      <w:r w:rsidR="00C22694"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[42]</w:t>
      </w:r>
      <w:r w:rsidR="00C22694" w:rsidRPr="00F444AA">
        <w:rPr>
          <w:rFonts w:ascii="Book Antiqua" w:eastAsia="Times New Roman" w:hAnsi="Book Antiqua"/>
        </w:rPr>
        <w:fldChar w:fldCharType="end"/>
      </w:r>
      <w:r w:rsidR="00D053C6" w:rsidRPr="00F444AA">
        <w:rPr>
          <w:rFonts w:ascii="Book Antiqua" w:eastAsia="Times New Roman" w:hAnsi="Book Antiqua"/>
        </w:rPr>
        <w:t xml:space="preserve"> and in the duodenum in 2013</w:t>
      </w:r>
      <w:r w:rsidR="00D053C6" w:rsidRPr="00F444AA">
        <w:rPr>
          <w:rFonts w:ascii="Book Antiqua" w:eastAsia="Times New Roman" w:hAnsi="Book Antiqua"/>
        </w:rPr>
        <w:fldChar w:fldCharType="begin">
          <w:fldData xml:space="preserve">PEVuZE5vdGU+PENpdGU+PEF1dGhvcj5CaW5tb2VsbGVyPC9BdXRob3I+PFllYXI+MjAxMzwvWWVh
cj48UmVjTnVtPjM3PC9SZWNOdW0+PERpc3BsYXlUZXh0PjxzdHlsZSBmYWNlPSJzdXBlcnNjcmlw
dCI+WzQzXTwvc3R5bGU+PC9EaXNwbGF5VGV4dD48cmVjb3JkPjxyZWMtbnVtYmVyPjM3PC9yZWMt
bnVtYmVyPjxmb3JlaWduLWtleXM+PGtleSBhcHA9IkVOIiBkYi1pZD0iZTIyZnZkYXBiMjJyMDNl
YTl4cnh4eDBmeHBkMHN4cHpkdzI1Ij4zNzwva2V5PjwvZm9yZWlnbi1rZXlzPjxyZWYtdHlwZSBu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IFBhY2lmaWMgTWVkaWNhbCBDZW50ZXIsIFNhbiBGcmFuY2lzY28sIENhbGlmb3JuaWEgOTQxMTUs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PEVuZE5vdGU+PENpdGU+PEF1dGhvcj5CaW5tb2VsbGVyPC9BdXRob3I+PFllYXI+MjAxMzwvWWVh
cj48UmVjTnVtPjM3PC9SZWNOdW0+PERpc3BsYXlUZXh0PjxzdHlsZSBmYWNlPSJzdXBlcnNjcmlw
dCI+WzQzXTwvc3R5bGU+PC9EaXNwbGF5VGV4dD48cmVjb3JkPjxyZWMtbnVtYmVyPjM3PC9yZWMt
bnVtYmVyPjxmb3JlaWduLWtleXM+PGtleSBhcHA9IkVOIiBkYi1pZD0iZTIyZnZkYXBiMjJyMDNl
YTl4cnh4eDBmeHBkMHN4cHpkdzI1Ij4zNzwva2V5PjwvZm9yZWlnbi1rZXlzPjxyZWYtdHlwZSBu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IFBhY2lmaWMgTWVkaWNhbCBDZW50ZXIsIFNhbiBGcmFuY2lzY28sIENhbGlmb3JuaWEgOTQxMTUs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D053C6" w:rsidRPr="00F444AA">
        <w:rPr>
          <w:rFonts w:ascii="Book Antiqua" w:eastAsia="Times New Roman" w:hAnsi="Book Antiqua"/>
        </w:rPr>
      </w:r>
      <w:r w:rsidR="00D053C6"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[43]</w:t>
      </w:r>
      <w:r w:rsidR="00D053C6" w:rsidRPr="00F444AA">
        <w:rPr>
          <w:rFonts w:ascii="Book Antiqua" w:eastAsia="Times New Roman" w:hAnsi="Book Antiqua"/>
        </w:rPr>
        <w:fldChar w:fldCharType="end"/>
      </w:r>
      <w:r w:rsidR="00D053C6" w:rsidRPr="00F444AA">
        <w:rPr>
          <w:rFonts w:ascii="Book Antiqua" w:eastAsia="Times New Roman" w:hAnsi="Book Antiqua"/>
        </w:rPr>
        <w:t>. Our group has also described U</w:t>
      </w:r>
      <w:r w:rsidR="00F67983" w:rsidRPr="00F444AA">
        <w:rPr>
          <w:rFonts w:ascii="Book Antiqua" w:eastAsia="Times New Roman" w:hAnsi="Book Antiqua"/>
        </w:rPr>
        <w:t>E</w:t>
      </w:r>
      <w:r w:rsidR="00D053C6" w:rsidRPr="00F444AA">
        <w:rPr>
          <w:rFonts w:ascii="Book Antiqua" w:eastAsia="Times New Roman" w:hAnsi="Book Antiqua"/>
        </w:rPr>
        <w:t>MR for the removal of large duodenal adenomas in 2015</w:t>
      </w:r>
      <w:r w:rsidR="00D053C6" w:rsidRPr="00F444AA">
        <w:rPr>
          <w:rFonts w:ascii="Book Antiqua" w:eastAsia="Times New Roman" w:hAnsi="Book Antiqua"/>
        </w:rPr>
        <w:fldChar w:fldCharType="begin">
          <w:fldData xml:space="preserve">PEVuZE5vdGU+PENpdGU+PEF1dGhvcj5GbHlubjwvQXV0aG9yPjxZZWFyPjIwMTU8L1llYXI+PFJl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ZW5kb3Njb3B5PC9hYmJyLTE+PC9hbHQtcGVyaW9kaWNhbD48cGFnZXM+MTI3MC0xPC9wYWdlcz48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PEVuZE5vdGU+PENpdGU+PEF1dGhvcj5GbHlubjwvQXV0aG9yPjxZZWFyPjIwMTU8L1llYXI+PFJl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ZW5kb3Njb3B5PC9hYmJyLTE+PC9hbHQtcGVyaW9kaWNhbD48cGFnZXM+MTI3MC0xPC9wYWdlcz48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D053C6" w:rsidRPr="00F444AA">
        <w:rPr>
          <w:rFonts w:ascii="Book Antiqua" w:eastAsia="Times New Roman" w:hAnsi="Book Antiqua"/>
        </w:rPr>
      </w:r>
      <w:r w:rsidR="00D053C6"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[44,</w:t>
      </w:r>
      <w:r w:rsidR="00E7765F" w:rsidRPr="00F444AA">
        <w:rPr>
          <w:rFonts w:ascii="Book Antiqua" w:eastAsia="Times New Roman" w:hAnsi="Book Antiqua"/>
          <w:noProof/>
          <w:vertAlign w:val="superscript"/>
        </w:rPr>
        <w:t>45]</w:t>
      </w:r>
      <w:r w:rsidR="00D053C6" w:rsidRPr="00F444AA">
        <w:rPr>
          <w:rFonts w:ascii="Book Antiqua" w:eastAsia="Times New Roman" w:hAnsi="Book Antiqua"/>
        </w:rPr>
        <w:fldChar w:fldCharType="end"/>
      </w:r>
      <w:r w:rsidR="00D053C6" w:rsidRPr="00F444AA">
        <w:rPr>
          <w:rFonts w:ascii="Book Antiqua" w:eastAsia="Times New Roman" w:hAnsi="Book Antiqua"/>
        </w:rPr>
        <w:t xml:space="preserve">. </w:t>
      </w:r>
      <w:r w:rsidR="009766EF" w:rsidRPr="00F444AA">
        <w:rPr>
          <w:rFonts w:ascii="Book Antiqua" w:eastAsia="Times New Roman" w:hAnsi="Book Antiqua"/>
        </w:rPr>
        <w:t xml:space="preserve">The </w:t>
      </w:r>
      <w:r w:rsidR="006B19EF" w:rsidRPr="00F444AA">
        <w:rPr>
          <w:rFonts w:ascii="Book Antiqua" w:eastAsia="Times New Roman" w:hAnsi="Book Antiqua"/>
        </w:rPr>
        <w:t xml:space="preserve">inspiration for </w:t>
      </w:r>
      <w:r w:rsidR="009766EF" w:rsidRPr="00F444AA">
        <w:rPr>
          <w:rFonts w:ascii="Book Antiqua" w:eastAsia="Times New Roman" w:hAnsi="Book Antiqua"/>
        </w:rPr>
        <w:t>water</w:t>
      </w:r>
      <w:r w:rsidR="006B19EF" w:rsidRPr="00F444AA">
        <w:rPr>
          <w:rFonts w:ascii="Book Antiqua" w:eastAsia="Times New Roman" w:hAnsi="Book Antiqua"/>
        </w:rPr>
        <w:t>-</w:t>
      </w:r>
      <w:r w:rsidR="009766EF" w:rsidRPr="00F444AA">
        <w:rPr>
          <w:rFonts w:ascii="Book Antiqua" w:eastAsia="Times New Roman" w:hAnsi="Book Antiqua"/>
        </w:rPr>
        <w:t xml:space="preserve">immersion EMR was stimulated by the observation that the </w:t>
      </w:r>
      <w:r w:rsidR="00FA375F" w:rsidRPr="00F444AA">
        <w:rPr>
          <w:rFonts w:ascii="Book Antiqua" w:eastAsia="Times New Roman" w:hAnsi="Book Antiqua"/>
        </w:rPr>
        <w:t>MP</w:t>
      </w:r>
      <w:r w:rsidR="009766EF" w:rsidRPr="00F444AA">
        <w:rPr>
          <w:rFonts w:ascii="Book Antiqua" w:eastAsia="Times New Roman" w:hAnsi="Book Antiqua"/>
        </w:rPr>
        <w:t xml:space="preserve"> </w:t>
      </w:r>
      <w:r w:rsidR="00597E04" w:rsidRPr="00F444AA">
        <w:rPr>
          <w:rFonts w:ascii="Book Antiqua" w:eastAsia="Times New Roman" w:hAnsi="Book Antiqua"/>
        </w:rPr>
        <w:t xml:space="preserve">layer of the GI lumen </w:t>
      </w:r>
      <w:r w:rsidR="009766EF" w:rsidRPr="00F444AA">
        <w:rPr>
          <w:rFonts w:ascii="Book Antiqua" w:eastAsia="Times New Roman" w:hAnsi="Book Antiqua"/>
        </w:rPr>
        <w:t>remains circular</w:t>
      </w:r>
      <w:r w:rsidR="006B19EF" w:rsidRPr="00F444AA">
        <w:rPr>
          <w:rFonts w:ascii="Book Antiqua" w:eastAsia="Times New Roman" w:hAnsi="Book Antiqua"/>
        </w:rPr>
        <w:t xml:space="preserve"> and </w:t>
      </w:r>
      <w:r w:rsidR="00565D9E" w:rsidRPr="00F444AA">
        <w:rPr>
          <w:rFonts w:ascii="Book Antiqua" w:eastAsia="Times New Roman" w:hAnsi="Book Antiqua"/>
        </w:rPr>
        <w:t>“</w:t>
      </w:r>
      <w:r w:rsidR="006B19EF" w:rsidRPr="00F444AA">
        <w:rPr>
          <w:rFonts w:ascii="Book Antiqua" w:eastAsia="Times New Roman" w:hAnsi="Book Antiqua"/>
        </w:rPr>
        <w:t>distant</w:t>
      </w:r>
      <w:r w:rsidR="00565D9E" w:rsidRPr="00F444AA">
        <w:rPr>
          <w:rFonts w:ascii="Book Antiqua" w:eastAsia="Times New Roman" w:hAnsi="Book Antiqua"/>
        </w:rPr>
        <w:t>”</w:t>
      </w:r>
      <w:r w:rsidR="006B19EF" w:rsidRPr="00F444AA">
        <w:rPr>
          <w:rFonts w:ascii="Book Antiqua" w:eastAsia="Times New Roman" w:hAnsi="Book Antiqua"/>
        </w:rPr>
        <w:t xml:space="preserve"> from </w:t>
      </w:r>
      <w:r w:rsidR="00597E04" w:rsidRPr="00F444AA">
        <w:rPr>
          <w:rFonts w:ascii="Book Antiqua" w:eastAsia="Times New Roman" w:hAnsi="Book Antiqua"/>
        </w:rPr>
        <w:t>the</w:t>
      </w:r>
      <w:r w:rsidR="006B19EF" w:rsidRPr="00F444AA">
        <w:rPr>
          <w:rFonts w:ascii="Book Antiqua" w:eastAsia="Times New Roman" w:hAnsi="Book Antiqua"/>
        </w:rPr>
        <w:t xml:space="preserve"> EUS transducer in both an insufflated GI lumen and also </w:t>
      </w:r>
      <w:r w:rsidR="00597E04" w:rsidRPr="00F444AA">
        <w:rPr>
          <w:rFonts w:ascii="Book Antiqua" w:eastAsia="Times New Roman" w:hAnsi="Book Antiqua"/>
        </w:rPr>
        <w:t xml:space="preserve">in a lumen </w:t>
      </w:r>
      <w:r w:rsidR="006B19EF" w:rsidRPr="00F444AA">
        <w:rPr>
          <w:rFonts w:ascii="Book Antiqua" w:eastAsia="Times New Roman" w:hAnsi="Book Antiqua"/>
        </w:rPr>
        <w:t>that is decompressed</w:t>
      </w:r>
      <w:r w:rsidR="00BE0D44" w:rsidRPr="00F444AA">
        <w:rPr>
          <w:rFonts w:ascii="Book Antiqua" w:hAnsi="Book Antiqua" w:hint="eastAsia"/>
          <w:lang w:eastAsia="zh-CN"/>
        </w:rPr>
        <w:t>-</w:t>
      </w:r>
      <w:r w:rsidR="006B19EF" w:rsidRPr="00F444AA">
        <w:rPr>
          <w:rFonts w:ascii="Book Antiqua" w:eastAsia="Times New Roman" w:hAnsi="Book Antiqua"/>
        </w:rPr>
        <w:t xml:space="preserve">in which only enough water </w:t>
      </w:r>
      <w:r w:rsidR="00565D9E" w:rsidRPr="00F444AA">
        <w:rPr>
          <w:rFonts w:ascii="Book Antiqua" w:eastAsia="Times New Roman" w:hAnsi="Book Antiqua"/>
        </w:rPr>
        <w:t xml:space="preserve">is infused </w:t>
      </w:r>
      <w:r w:rsidR="006B19EF" w:rsidRPr="00F444AA">
        <w:rPr>
          <w:rFonts w:ascii="Book Antiqua" w:eastAsia="Times New Roman" w:hAnsi="Book Antiqua"/>
        </w:rPr>
        <w:t xml:space="preserve">to allow </w:t>
      </w:r>
      <w:r w:rsidR="00565D9E" w:rsidRPr="00F444AA">
        <w:rPr>
          <w:rFonts w:ascii="Book Antiqua" w:eastAsia="Times New Roman" w:hAnsi="Book Antiqua"/>
        </w:rPr>
        <w:t xml:space="preserve">for adequate </w:t>
      </w:r>
      <w:r w:rsidR="006B19EF" w:rsidRPr="00F444AA">
        <w:rPr>
          <w:rFonts w:ascii="Book Antiqua" w:eastAsia="Times New Roman" w:hAnsi="Book Antiqua"/>
        </w:rPr>
        <w:t>visualization</w:t>
      </w:r>
      <w:r w:rsidR="00565D9E" w:rsidRPr="00F444AA">
        <w:rPr>
          <w:rFonts w:ascii="Book Antiqua" w:eastAsia="Times New Roman" w:hAnsi="Book Antiqua"/>
        </w:rPr>
        <w:t>.</w:t>
      </w:r>
      <w:r w:rsidR="006B19EF" w:rsidRPr="00F444AA">
        <w:rPr>
          <w:rFonts w:ascii="Book Antiqua" w:eastAsia="Times New Roman" w:hAnsi="Book Antiqua"/>
        </w:rPr>
        <w:t xml:space="preserve"> </w:t>
      </w:r>
      <w:r w:rsidR="00597E04" w:rsidRPr="00F444AA">
        <w:rPr>
          <w:rFonts w:ascii="Book Antiqua" w:eastAsia="Times New Roman" w:hAnsi="Book Antiqua"/>
        </w:rPr>
        <w:t>Furthermore</w:t>
      </w:r>
      <w:r w:rsidR="006B19EF" w:rsidRPr="00F444AA">
        <w:rPr>
          <w:rFonts w:ascii="Book Antiqua" w:eastAsia="Times New Roman" w:hAnsi="Book Antiqua"/>
        </w:rPr>
        <w:t>, while the mucosa is stretched thin in an insufflated viscus, in the decompressed GI lumen the mucosa is inv</w:t>
      </w:r>
      <w:r w:rsidR="00663B0A" w:rsidRPr="00F444AA">
        <w:rPr>
          <w:rFonts w:ascii="Book Antiqua" w:eastAsia="Times New Roman" w:hAnsi="Book Antiqua"/>
        </w:rPr>
        <w:t>oluted</w:t>
      </w:r>
      <w:r w:rsidR="00597E04" w:rsidRPr="00F444AA">
        <w:rPr>
          <w:rFonts w:ascii="Book Antiqua" w:eastAsia="Times New Roman" w:hAnsi="Book Antiqua"/>
        </w:rPr>
        <w:t xml:space="preserve"> and </w:t>
      </w:r>
      <w:r w:rsidR="006B19EF" w:rsidRPr="00F444AA">
        <w:rPr>
          <w:rFonts w:ascii="Book Antiqua" w:eastAsia="Times New Roman" w:hAnsi="Book Antiqua"/>
        </w:rPr>
        <w:t>folded upon itself</w:t>
      </w:r>
      <w:r w:rsidR="000844FA" w:rsidRPr="00F444AA">
        <w:rPr>
          <w:rFonts w:ascii="Book Antiqua" w:eastAsia="Times New Roman" w:hAnsi="Book Antiqua"/>
        </w:rPr>
        <w:t>, and p</w:t>
      </w:r>
      <w:r w:rsidR="00597E04" w:rsidRPr="00F444AA">
        <w:rPr>
          <w:rFonts w:ascii="Book Antiqua" w:eastAsia="Times New Roman" w:hAnsi="Book Antiqua"/>
        </w:rPr>
        <w:t>ortions</w:t>
      </w:r>
      <w:r w:rsidR="000844FA" w:rsidRPr="00F444AA">
        <w:rPr>
          <w:rFonts w:ascii="Book Antiqua" w:eastAsia="Times New Roman" w:hAnsi="Book Antiqua"/>
        </w:rPr>
        <w:t xml:space="preserve"> of</w:t>
      </w:r>
      <w:r w:rsidR="00597E04" w:rsidRPr="00F444AA">
        <w:rPr>
          <w:rFonts w:ascii="Book Antiqua" w:eastAsia="Times New Roman" w:hAnsi="Book Antiqua"/>
        </w:rPr>
        <w:t xml:space="preserve"> the mucosa are then “farther away”</w:t>
      </w:r>
      <w:r w:rsidR="000844FA" w:rsidRPr="00F444AA">
        <w:rPr>
          <w:rFonts w:ascii="Book Antiqua" w:eastAsia="Times New Roman" w:hAnsi="Book Antiqua"/>
        </w:rPr>
        <w:t xml:space="preserve"> from the deep muscle layer</w:t>
      </w:r>
      <w:r w:rsidR="00597E04" w:rsidRPr="00F444AA">
        <w:rPr>
          <w:rFonts w:ascii="Book Antiqua" w:eastAsia="Times New Roman" w:hAnsi="Book Antiqua"/>
        </w:rPr>
        <w:t xml:space="preserve">. In this fashion, UEMR allows for the </w:t>
      </w:r>
      <w:r w:rsidR="000237D2" w:rsidRPr="00F444AA">
        <w:rPr>
          <w:rFonts w:ascii="Book Antiqua" w:eastAsia="Times New Roman" w:hAnsi="Book Antiqua"/>
        </w:rPr>
        <w:t xml:space="preserve">safe </w:t>
      </w:r>
      <w:r w:rsidR="00597E04" w:rsidRPr="00F444AA">
        <w:rPr>
          <w:rFonts w:ascii="Book Antiqua" w:eastAsia="Times New Roman" w:hAnsi="Book Antiqua"/>
        </w:rPr>
        <w:t xml:space="preserve">resection of larger mucosal lesions </w:t>
      </w:r>
      <w:r w:rsidR="00597E04" w:rsidRPr="00F444AA">
        <w:rPr>
          <w:rFonts w:ascii="Book Antiqua" w:eastAsia="Times New Roman" w:hAnsi="Book Antiqua"/>
          <w:i/>
        </w:rPr>
        <w:t>en bloc</w:t>
      </w:r>
      <w:r w:rsidR="00565D9E" w:rsidRPr="00F444AA">
        <w:rPr>
          <w:rFonts w:ascii="Book Antiqua" w:eastAsia="Times New Roman" w:hAnsi="Book Antiqua"/>
          <w:i/>
        </w:rPr>
        <w:t xml:space="preserve">. </w:t>
      </w:r>
      <w:r w:rsidR="00565D9E" w:rsidRPr="00F444AA">
        <w:rPr>
          <w:rFonts w:ascii="Book Antiqua" w:eastAsia="Times New Roman" w:hAnsi="Book Antiqua"/>
        </w:rPr>
        <w:t>W</w:t>
      </w:r>
      <w:r w:rsidR="00597E04" w:rsidRPr="00F444AA">
        <w:rPr>
          <w:rFonts w:ascii="Book Antiqua" w:eastAsia="Times New Roman" w:hAnsi="Book Antiqua"/>
        </w:rPr>
        <w:t>hen piecemeal UEMR is performed</w:t>
      </w:r>
      <w:r w:rsidR="00565D9E" w:rsidRPr="00F444AA">
        <w:rPr>
          <w:rFonts w:ascii="Book Antiqua" w:eastAsia="Times New Roman" w:hAnsi="Book Antiqua"/>
        </w:rPr>
        <w:t>,</w:t>
      </w:r>
      <w:r w:rsidR="00597E04" w:rsidRPr="00F444AA">
        <w:rPr>
          <w:rFonts w:ascii="Book Antiqua" w:eastAsia="Times New Roman" w:hAnsi="Book Antiqua"/>
        </w:rPr>
        <w:t xml:space="preserve"> very large lesions can be removed in relatively fewer pieces, </w:t>
      </w:r>
      <w:r w:rsidR="000237D2" w:rsidRPr="00F444AA">
        <w:rPr>
          <w:rFonts w:ascii="Book Antiqua" w:eastAsia="Times New Roman" w:hAnsi="Book Antiqua"/>
        </w:rPr>
        <w:t>which theoretically will result in fewer mucosal bridges or islands left behind that can be the nucleus for a recurrent lesion</w:t>
      </w:r>
      <w:r w:rsidR="00360BB1" w:rsidRPr="00F444AA">
        <w:rPr>
          <w:rFonts w:ascii="Book Antiqua" w:eastAsia="Times New Roman" w:hAnsi="Book Antiqua"/>
        </w:rPr>
        <w:t xml:space="preserve"> (Figure 11</w:t>
      </w:r>
      <w:r w:rsidR="00B91DFE" w:rsidRPr="00F444AA">
        <w:rPr>
          <w:rFonts w:ascii="Book Antiqua" w:eastAsia="Times New Roman" w:hAnsi="Book Antiqua"/>
        </w:rPr>
        <w:t>)</w:t>
      </w:r>
      <w:r w:rsidR="000237D2" w:rsidRPr="00F444AA">
        <w:rPr>
          <w:rFonts w:ascii="Book Antiqua" w:eastAsia="Times New Roman" w:hAnsi="Book Antiqua"/>
        </w:rPr>
        <w:t xml:space="preserve">. </w:t>
      </w:r>
      <w:r w:rsidR="001863DF" w:rsidRPr="00F444AA">
        <w:rPr>
          <w:rFonts w:ascii="Book Antiqua" w:eastAsia="Times New Roman" w:hAnsi="Book Antiqua"/>
        </w:rPr>
        <w:t>Other advantages of UEMR are that submucosal lifting with saline or other solutions is not necessary when this technique is used for mucosectomy</w:t>
      </w:r>
      <w:r w:rsidR="00565D9E" w:rsidRPr="00F444AA">
        <w:rPr>
          <w:rFonts w:ascii="Book Antiqua" w:eastAsia="Times New Roman" w:hAnsi="Book Antiqua"/>
        </w:rPr>
        <w:t xml:space="preserve">. Furthermore, </w:t>
      </w:r>
      <w:r w:rsidR="001863DF" w:rsidRPr="00F444AA">
        <w:rPr>
          <w:rFonts w:ascii="Book Antiqua" w:eastAsia="Times New Roman" w:hAnsi="Book Antiqua"/>
        </w:rPr>
        <w:t>if intraprocedural bleeding occurs the infused water prevents clot formation and thus a bleeding vessel can be more easily visualized and treated</w:t>
      </w:r>
      <w:r w:rsidR="001863DF"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&lt;EndNote&gt;&lt;Cite&gt;&lt;Author&gt;Binmoeller&lt;/Author&gt;&lt;Year&gt;2014&lt;/Year&gt;&lt;RecNum&gt;71&lt;/RecNum&gt;&lt;DisplayText&gt;&lt;style face="superscript"&gt;[46]&lt;/style&gt;&lt;/DisplayText&gt;&lt;record&gt;&lt;rec-number&gt;71&lt;/rec-number&gt;&lt;foreign-keys&gt;&lt;key app="EN" db-id="e22fvdapb22r03ea9xrxxx0fxpd0sxpzdw25"&gt;71&lt;/key&gt;&lt;/foreign-keys&gt;&lt;ref-type name="Journal Article"&gt;17&lt;/ref-type&gt;&lt;contributors&gt;&lt;authors&gt;&lt;author&gt;Binmoeller, K. F.&lt;/author&gt;&lt;/authors&gt;&lt;/contributors&gt;&lt;titles&gt;&lt;title&gt;Underwater endoscopic mucosal resection&lt;/title&gt;&lt;secondary-title&gt;J Interv Gastroenterol&lt;/secondary-title&gt;&lt;/titles&gt;&lt;periodical&gt;&lt;full-title&gt;J Interv Gastroenterol&lt;/full-title&gt;&lt;/periodical&gt;&lt;pages&gt;113-116&lt;/pages&gt;&lt;volume&gt;4&lt;/volume&gt;&lt;number&gt;4&lt;/number&gt;&lt;dates&gt;&lt;year&gt;2014&lt;/year&gt;&lt;/dates&gt;&lt;urls&gt;&lt;/urls&gt;&lt;electronic-resource-num&gt;10.7178/jig.168&lt;/electronic-resource-num&gt;&lt;/record&gt;&lt;/Cite&gt;&lt;/EndNote&gt;</w:instrText>
      </w:r>
      <w:r w:rsidR="001863DF"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[46]</w:t>
      </w:r>
      <w:r w:rsidR="001863DF" w:rsidRPr="00F444AA">
        <w:rPr>
          <w:rFonts w:ascii="Book Antiqua" w:eastAsia="Times New Roman" w:hAnsi="Book Antiqua"/>
        </w:rPr>
        <w:fldChar w:fldCharType="end"/>
      </w:r>
      <w:r w:rsidR="001863DF" w:rsidRPr="00F444AA">
        <w:rPr>
          <w:rFonts w:ascii="Book Antiqua" w:eastAsia="Times New Roman" w:hAnsi="Book Antiqua"/>
        </w:rPr>
        <w:t>.</w:t>
      </w:r>
    </w:p>
    <w:p w:rsidR="000237D2" w:rsidRPr="00F444AA" w:rsidRDefault="000237D2" w:rsidP="002C5177">
      <w:pPr>
        <w:spacing w:line="360" w:lineRule="auto"/>
        <w:ind w:firstLine="720"/>
        <w:jc w:val="both"/>
        <w:rPr>
          <w:rFonts w:ascii="Book Antiqua" w:eastAsia="Times New Roman" w:hAnsi="Book Antiqua"/>
        </w:rPr>
      </w:pPr>
      <w:r w:rsidRPr="00F444AA">
        <w:rPr>
          <w:rFonts w:ascii="Book Antiqua" w:eastAsia="Times New Roman" w:hAnsi="Book Antiqua"/>
        </w:rPr>
        <w:t>In order to ensure procedural success</w:t>
      </w:r>
      <w:r w:rsidR="00A137FE" w:rsidRPr="00F444AA">
        <w:rPr>
          <w:rFonts w:ascii="Book Antiqua" w:eastAsia="Times New Roman" w:hAnsi="Book Antiqua"/>
        </w:rPr>
        <w:t xml:space="preserve"> during UEMR</w:t>
      </w:r>
      <w:r w:rsidRPr="00F444AA">
        <w:rPr>
          <w:rFonts w:ascii="Book Antiqua" w:eastAsia="Times New Roman" w:hAnsi="Book Antiqua"/>
        </w:rPr>
        <w:t xml:space="preserve">, a low-profile, transparent, distal attachment cap is mandatory for underwater visualization. The cap also </w:t>
      </w:r>
      <w:r w:rsidR="00565D9E" w:rsidRPr="00F444AA">
        <w:rPr>
          <w:rFonts w:ascii="Book Antiqua" w:eastAsia="Times New Roman" w:hAnsi="Book Antiqua"/>
        </w:rPr>
        <w:t>enables</w:t>
      </w:r>
      <w:r w:rsidRPr="00F444AA">
        <w:rPr>
          <w:rFonts w:ascii="Book Antiqua" w:eastAsia="Times New Roman" w:hAnsi="Book Antiqua"/>
        </w:rPr>
        <w:t xml:space="preserve"> manipulation of the mucosa, which can </w:t>
      </w:r>
      <w:r w:rsidR="00565D9E" w:rsidRPr="00F444AA">
        <w:rPr>
          <w:rFonts w:ascii="Book Antiqua" w:eastAsia="Times New Roman" w:hAnsi="Book Antiqua"/>
        </w:rPr>
        <w:t>be essential</w:t>
      </w:r>
      <w:r w:rsidRPr="00F444AA">
        <w:rPr>
          <w:rFonts w:ascii="Book Antiqua" w:eastAsia="Times New Roman" w:hAnsi="Book Antiqua"/>
        </w:rPr>
        <w:t xml:space="preserve"> in </w:t>
      </w:r>
      <w:r w:rsidR="00A137FE" w:rsidRPr="00F444AA">
        <w:rPr>
          <w:rFonts w:ascii="Book Antiqua" w:eastAsia="Times New Roman" w:hAnsi="Book Antiqua"/>
        </w:rPr>
        <w:t>complex underwater piecemeal resections</w:t>
      </w:r>
      <w:r w:rsidRPr="00F444AA">
        <w:rPr>
          <w:rFonts w:ascii="Book Antiqua" w:eastAsia="Times New Roman" w:hAnsi="Book Antiqua"/>
        </w:rPr>
        <w:t xml:space="preserve">. </w:t>
      </w:r>
      <w:r w:rsidR="004801DF" w:rsidRPr="00F444AA">
        <w:rPr>
          <w:rFonts w:ascii="Book Antiqua" w:eastAsia="Times New Roman" w:hAnsi="Book Antiqua"/>
        </w:rPr>
        <w:t xml:space="preserve">A high-definition endoscope with a </w:t>
      </w:r>
      <w:r w:rsidR="001863DF" w:rsidRPr="00F444AA">
        <w:rPr>
          <w:rFonts w:ascii="Book Antiqua" w:eastAsia="Times New Roman" w:hAnsi="Book Antiqua"/>
        </w:rPr>
        <w:t>water-jet</w:t>
      </w:r>
      <w:r w:rsidR="004801DF" w:rsidRPr="00F444AA">
        <w:rPr>
          <w:rFonts w:ascii="Book Antiqua" w:eastAsia="Times New Roman" w:hAnsi="Book Antiqua"/>
        </w:rPr>
        <w:t xml:space="preserve"> feature and an irrigation pump are also necessary to perform this procedure</w:t>
      </w:r>
      <w:r w:rsidR="008C39B3" w:rsidRPr="00F444AA">
        <w:rPr>
          <w:rFonts w:ascii="Book Antiqua" w:eastAsia="Times New Roman" w:hAnsi="Book Antiqua"/>
        </w:rPr>
        <w:t xml:space="preserve"> efficiently</w:t>
      </w:r>
      <w:r w:rsidR="004801DF" w:rsidRPr="00F444AA">
        <w:rPr>
          <w:rFonts w:ascii="Book Antiqua" w:eastAsia="Times New Roman" w:hAnsi="Book Antiqua"/>
        </w:rPr>
        <w:t xml:space="preserve">. </w:t>
      </w:r>
      <w:r w:rsidRPr="00F444AA">
        <w:rPr>
          <w:rFonts w:ascii="Book Antiqua" w:eastAsia="Times New Roman" w:hAnsi="Book Antiqua"/>
        </w:rPr>
        <w:t xml:space="preserve">We have found that crescent snares </w:t>
      </w:r>
      <w:r w:rsidR="0072780D" w:rsidRPr="00F444AA">
        <w:rPr>
          <w:rFonts w:ascii="Book Antiqua" w:eastAsia="Times New Roman" w:hAnsi="Book Antiqua"/>
        </w:rPr>
        <w:t>are quite</w:t>
      </w:r>
      <w:r w:rsidRPr="00F444AA">
        <w:rPr>
          <w:rFonts w:ascii="Book Antiqua" w:eastAsia="Times New Roman" w:hAnsi="Book Antiqua"/>
        </w:rPr>
        <w:t xml:space="preserve"> useful to approximate the often non-uniform borders of polyps, particularly underwater. When performing UEMR we have </w:t>
      </w:r>
      <w:r w:rsidR="004801DF" w:rsidRPr="00F444AA">
        <w:rPr>
          <w:rFonts w:ascii="Book Antiqua" w:eastAsia="Times New Roman" w:hAnsi="Book Antiqua"/>
        </w:rPr>
        <w:t xml:space="preserve">generally </w:t>
      </w:r>
      <w:r w:rsidRPr="00F444AA">
        <w:rPr>
          <w:rFonts w:ascii="Book Antiqua" w:eastAsia="Times New Roman" w:hAnsi="Book Antiqua"/>
        </w:rPr>
        <w:t>adopted settings similar to those first described by Binmoeller and colleagues</w:t>
      </w:r>
      <w:r w:rsidR="001B5EA7" w:rsidRPr="00F444AA">
        <w:rPr>
          <w:rFonts w:ascii="Book Antiqua" w:hAnsi="Book Antiqua"/>
        </w:rPr>
        <w:fldChar w:fldCharType="begin">
          <w:fldData xml:space="preserve">PEVuZE5vdGU+PENpdGU+PEF1dGhvcj5XYW5nPC9BdXRob3I+PFllYXI+MjAxNDwvWWVhcj48UmVj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</w:fldData>
        </w:fldChar>
      </w:r>
      <w:r w:rsidR="00E7765F" w:rsidRPr="00F444AA">
        <w:rPr>
          <w:rFonts w:ascii="Book Antiqua" w:hAnsi="Book Antiqua"/>
        </w:rPr>
        <w:instrText xml:space="preserve"> ADDIN EN.CITE </w:instrText>
      </w:r>
      <w:r w:rsidR="00E7765F" w:rsidRPr="00F444AA">
        <w:rPr>
          <w:rFonts w:ascii="Book Antiqua" w:hAnsi="Book Antiqua"/>
        </w:rPr>
        <w:fldChar w:fldCharType="begin">
          <w:fldData xml:space="preserve">PEVuZE5vdGU+PENpdGU+PEF1dGhvcj5XYW5nPC9BdXRob3I+PFllYXI+MjAxNDwvWWVhcj48UmVj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</w:fldData>
        </w:fldChar>
      </w:r>
      <w:r w:rsidR="00E7765F" w:rsidRPr="00F444AA">
        <w:rPr>
          <w:rFonts w:ascii="Book Antiqua" w:hAnsi="Book Antiqua"/>
        </w:rPr>
        <w:instrText xml:space="preserve"> ADDIN EN.CITE.DATA </w:instrText>
      </w:r>
      <w:r w:rsidR="00E7765F" w:rsidRPr="00F444AA">
        <w:rPr>
          <w:rFonts w:ascii="Book Antiqua" w:hAnsi="Book Antiqua"/>
        </w:rPr>
      </w:r>
      <w:r w:rsidR="00E7765F" w:rsidRPr="00F444AA">
        <w:rPr>
          <w:rFonts w:ascii="Book Antiqua" w:hAnsi="Book Antiqua"/>
        </w:rPr>
        <w:fldChar w:fldCharType="end"/>
      </w:r>
      <w:r w:rsidR="001B5EA7" w:rsidRPr="00F444AA">
        <w:rPr>
          <w:rFonts w:ascii="Book Antiqua" w:hAnsi="Book Antiqua"/>
        </w:rPr>
      </w:r>
      <w:r w:rsidR="001B5EA7" w:rsidRPr="00F444AA">
        <w:rPr>
          <w:rFonts w:ascii="Book Antiqua" w:hAnsi="Book Antiqua"/>
        </w:rPr>
        <w:fldChar w:fldCharType="separate"/>
      </w:r>
      <w:r w:rsidR="00BE0D44" w:rsidRPr="00F444AA">
        <w:rPr>
          <w:rFonts w:ascii="Book Antiqua" w:hAnsi="Book Antiqua"/>
          <w:noProof/>
          <w:vertAlign w:val="superscript"/>
        </w:rPr>
        <w:t>[43,46,</w:t>
      </w:r>
      <w:r w:rsidR="00E7765F" w:rsidRPr="00F444AA">
        <w:rPr>
          <w:rFonts w:ascii="Book Antiqua" w:hAnsi="Book Antiqua"/>
          <w:noProof/>
          <w:vertAlign w:val="superscript"/>
        </w:rPr>
        <w:t>47]</w:t>
      </w:r>
      <w:r w:rsidR="001B5EA7" w:rsidRPr="00F444AA">
        <w:rPr>
          <w:rFonts w:ascii="Book Antiqua" w:hAnsi="Book Antiqua"/>
        </w:rPr>
        <w:fldChar w:fldCharType="end"/>
      </w:r>
      <w:r w:rsidRPr="00F444AA">
        <w:rPr>
          <w:rFonts w:ascii="Book Antiqua" w:eastAsia="Times New Roman" w:hAnsi="Book Antiqua"/>
        </w:rPr>
        <w:t>. S</w:t>
      </w:r>
      <w:r w:rsidR="004801DF" w:rsidRPr="00F444AA">
        <w:rPr>
          <w:rFonts w:ascii="Book Antiqua" w:eastAsia="Times New Roman" w:hAnsi="Book Antiqua"/>
        </w:rPr>
        <w:t xml:space="preserve">pecifically, we use </w:t>
      </w:r>
      <w:r w:rsidR="004801DF" w:rsidRPr="00F444AA">
        <w:rPr>
          <w:rFonts w:ascii="Book Antiqua" w:eastAsia="Times New Roman" w:hAnsi="Book Antiqua"/>
        </w:rPr>
        <w:lastRenderedPageBreak/>
        <w:t>DRYCUT 60 W</w:t>
      </w:r>
      <w:r w:rsidRPr="00F444AA">
        <w:rPr>
          <w:rFonts w:ascii="Book Antiqua" w:hAnsi="Book Antiqua"/>
        </w:rPr>
        <w:t>, E</w:t>
      </w:r>
      <w:r w:rsidR="001B5EA7" w:rsidRPr="00F444AA">
        <w:rPr>
          <w:rFonts w:ascii="Book Antiqua" w:hAnsi="Book Antiqua"/>
        </w:rPr>
        <w:t>FFECT</w:t>
      </w:r>
      <w:r w:rsidRPr="00F444AA">
        <w:rPr>
          <w:rFonts w:ascii="Book Antiqua" w:hAnsi="Book Antiqua"/>
        </w:rPr>
        <w:t xml:space="preserve"> </w:t>
      </w:r>
      <w:r w:rsidR="004801DF" w:rsidRPr="00F444AA">
        <w:rPr>
          <w:rFonts w:ascii="Book Antiqua" w:hAnsi="Book Antiqua"/>
        </w:rPr>
        <w:t xml:space="preserve">4 or </w:t>
      </w:r>
      <w:r w:rsidRPr="00F444AA">
        <w:rPr>
          <w:rFonts w:ascii="Book Antiqua" w:hAnsi="Book Antiqua"/>
        </w:rPr>
        <w:t>5</w:t>
      </w:r>
      <w:r w:rsidR="001B5EA7" w:rsidRPr="00F444AA">
        <w:rPr>
          <w:rFonts w:ascii="Book Antiqua" w:hAnsi="Book Antiqua"/>
        </w:rPr>
        <w:t>,</w:t>
      </w:r>
      <w:r w:rsidRPr="00F444AA">
        <w:rPr>
          <w:rFonts w:ascii="Book Antiqua" w:hAnsi="Book Antiqua"/>
        </w:rPr>
        <w:t xml:space="preserve"> using VIO 300D generator (ERBE USA, Marietta, GA)</w:t>
      </w:r>
      <w:r w:rsidR="004801DF" w:rsidRPr="00F444AA">
        <w:rPr>
          <w:rFonts w:ascii="Book Antiqua" w:hAnsi="Book Antiqua"/>
        </w:rPr>
        <w:t xml:space="preserve"> for underwater hot</w:t>
      </w:r>
      <w:r w:rsidR="00524804" w:rsidRPr="00F444AA">
        <w:rPr>
          <w:rFonts w:ascii="Book Antiqua" w:hAnsi="Book Antiqua"/>
        </w:rPr>
        <w:t>-</w:t>
      </w:r>
      <w:r w:rsidR="004801DF" w:rsidRPr="00F444AA">
        <w:rPr>
          <w:rFonts w:ascii="Book Antiqua" w:hAnsi="Book Antiqua"/>
        </w:rPr>
        <w:t>snare resection</w:t>
      </w:r>
      <w:r w:rsidR="001B5EA7" w:rsidRPr="00F444AA">
        <w:rPr>
          <w:rFonts w:ascii="Book Antiqua" w:hAnsi="Book Antiqua"/>
        </w:rPr>
        <w:t>.</w:t>
      </w:r>
    </w:p>
    <w:p w:rsidR="009F4717" w:rsidRPr="00F444AA" w:rsidRDefault="003C1713"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As mentioned earlier, </w:t>
      </w:r>
      <w:r w:rsidR="00495229" w:rsidRPr="00F444AA">
        <w:rPr>
          <w:rFonts w:ascii="Book Antiqua" w:eastAsia="Times New Roman" w:hAnsi="Book Antiqua"/>
        </w:rPr>
        <w:t xml:space="preserve">Binmoeller </w:t>
      </w:r>
      <w:r w:rsidRPr="00F444AA">
        <w:rPr>
          <w:rFonts w:ascii="Book Antiqua" w:eastAsia="Times New Roman" w:hAnsi="Book Antiqua"/>
        </w:rPr>
        <w:t xml:space="preserve">and </w:t>
      </w:r>
      <w:r w:rsidR="001863DF" w:rsidRPr="00F444AA">
        <w:rPr>
          <w:rFonts w:ascii="Book Antiqua" w:eastAsia="Times New Roman" w:hAnsi="Book Antiqua"/>
        </w:rPr>
        <w:t>colleagues</w:t>
      </w:r>
      <w:r w:rsidR="009F4717" w:rsidRPr="00F444AA">
        <w:rPr>
          <w:rFonts w:ascii="Book Antiqua" w:eastAsia="Times New Roman" w:hAnsi="Book Antiqua"/>
        </w:rPr>
        <w:fldChar w:fldCharType="begin">
          <w:fldData xml:space="preserve">PEVuZE5vdGU+PENpdGU+PEF1dGhvcj5CaW5tb2VsbGVyPC9BdXRob3I+PFllYXI+MjAxMzwvWWVh
cj48UmVjTnVtPjM3PC9SZWNOdW0+PERpc3BsYXlUZXh0PjxzdHlsZSBmYWNlPSJzdXBlcnNjcmlw
dCI+WzQzXTwvc3R5bGU+PC9EaXNwbGF5VGV4dD48cmVjb3JkPjxyZWMtbnVtYmVyPjM3PC9yZWMt
bnVtYmVyPjxmb3JlaWduLWtleXM+PGtleSBhcHA9IkVOIiBkYi1pZD0iZTIyZnZkYXBiMjJyMDNl
YTl4cnh4eDBmeHBkMHN4cHpkdzI1Ij4zNzwva2V5PjwvZm9yZWlnbi1rZXlzPjxyZWYtdHlwZSBu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IFBhY2lmaWMgTWVkaWNhbCBDZW50ZXIsIFNhbiBGcmFuY2lzY28sIENhbGlmb3JuaWEgOTQxMTUs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PEVuZE5vdGU+PENpdGU+PEF1dGhvcj5CaW5tb2VsbGVyPC9BdXRob3I+PFllYXI+MjAxMzwvWWVh
cj48UmVjTnVtPjM3PC9SZWNOdW0+PERpc3BsYXlUZXh0PjxzdHlsZSBmYWNlPSJzdXBlcnNjcmlw
dCI+WzQzXTwvc3R5bGU+PC9EaXNwbGF5VGV4dD48cmVjb3JkPjxyZWMtbnVtYmVyPjM3PC9yZWMt
bnVtYmVyPjxmb3JlaWduLWtleXM+PGtleSBhcHA9IkVOIiBkYi1pZD0iZTIyZnZkYXBiMjJyMDNl
YTl4cnh4eDBmeHBkMHN4cHpkdzI1Ij4zNzwva2V5PjwvZm9yZWlnbi1rZXlzPjxyZWYtdHlwZSBu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IFBhY2lmaWMgTWVkaWNhbCBDZW50ZXIsIFNhbiBGcmFuY2lzY28sIENhbGlmb3JuaWEgOTQxMTUs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9F4717" w:rsidRPr="00F444AA">
        <w:rPr>
          <w:rFonts w:ascii="Book Antiqua" w:eastAsia="Times New Roman" w:hAnsi="Book Antiqua"/>
        </w:rPr>
      </w:r>
      <w:r w:rsidR="009F4717"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[43]</w:t>
      </w:r>
      <w:r w:rsidR="009F4717" w:rsidRPr="00F444AA">
        <w:rPr>
          <w:rFonts w:ascii="Book Antiqua" w:eastAsia="Times New Roman" w:hAnsi="Book Antiqua"/>
        </w:rPr>
        <w:fldChar w:fldCharType="end"/>
      </w:r>
      <w:r w:rsidR="00495229" w:rsidRPr="00F444AA">
        <w:rPr>
          <w:rFonts w:ascii="Book Antiqua" w:eastAsia="Times New Roman" w:hAnsi="Book Antiqua"/>
        </w:rPr>
        <w:t xml:space="preserve"> </w:t>
      </w:r>
      <w:r w:rsidR="004801DF" w:rsidRPr="00F444AA">
        <w:rPr>
          <w:rFonts w:ascii="Book Antiqua" w:eastAsia="Times New Roman" w:hAnsi="Book Antiqua"/>
        </w:rPr>
        <w:t xml:space="preserve">were the first to describe UEMR for the resection of </w:t>
      </w:r>
      <w:r w:rsidR="00495229" w:rsidRPr="00F444AA">
        <w:rPr>
          <w:rFonts w:ascii="Book Antiqua" w:eastAsia="Times New Roman" w:hAnsi="Book Antiqua"/>
        </w:rPr>
        <w:t>large</w:t>
      </w:r>
      <w:r w:rsidR="00184DFE" w:rsidRPr="00F444AA">
        <w:rPr>
          <w:rFonts w:ascii="Book Antiqua" w:eastAsia="Times New Roman" w:hAnsi="Book Antiqua"/>
        </w:rPr>
        <w:t>,</w:t>
      </w:r>
      <w:r w:rsidR="00495229" w:rsidRPr="00F444AA">
        <w:rPr>
          <w:rFonts w:ascii="Book Antiqua" w:eastAsia="Times New Roman" w:hAnsi="Book Antiqua"/>
        </w:rPr>
        <w:t xml:space="preserve"> laterally spreading</w:t>
      </w:r>
      <w:r w:rsidR="00184DFE" w:rsidRPr="00F444AA">
        <w:rPr>
          <w:rFonts w:ascii="Book Antiqua" w:eastAsia="Times New Roman" w:hAnsi="Book Antiqua"/>
        </w:rPr>
        <w:t>,</w:t>
      </w:r>
      <w:r w:rsidR="00495229" w:rsidRPr="00F444AA">
        <w:rPr>
          <w:rFonts w:ascii="Book Antiqua" w:eastAsia="Times New Roman" w:hAnsi="Book Antiqua"/>
        </w:rPr>
        <w:t xml:space="preserve"> non</w:t>
      </w:r>
      <w:r w:rsidR="004801DF" w:rsidRPr="00F444AA">
        <w:rPr>
          <w:rFonts w:ascii="Book Antiqua" w:eastAsia="Times New Roman" w:hAnsi="Book Antiqua"/>
        </w:rPr>
        <w:t>-</w:t>
      </w:r>
      <w:r w:rsidR="00495229" w:rsidRPr="00F444AA">
        <w:rPr>
          <w:rFonts w:ascii="Book Antiqua" w:eastAsia="Times New Roman" w:hAnsi="Book Antiqua"/>
        </w:rPr>
        <w:t>ampullary duodenal tumors</w:t>
      </w:r>
      <w:r w:rsidR="00184DFE" w:rsidRPr="00F444AA">
        <w:rPr>
          <w:rFonts w:ascii="Book Antiqua" w:eastAsia="Times New Roman" w:hAnsi="Book Antiqua"/>
        </w:rPr>
        <w:t>. In this prospective study of twelve patients referred for endoscopic resection of duodenal polyps (median size of 35 mm), 83% of the patients achieved technical success (endoscopic evidence of complete removal of all adenomatous tissue) during their first session, and 92% of patients achieved technical success after two procedures. All patients who had technically successful resections met the secondary endpoint of durable complete resection as evidenced by lack of endoscopic or histologic evidence of residual or recurrent adenoma at follow-up endoscopy. Adverse events included delayed bleeding, which was found in 25% (3/12) of patients—two of whom required blood transfusions. One patient developed a significant duodenal stricture that responded to balloon dilation. One patient developed altered mental status secondary to hyponatremia from water intoxication following 5 L of intraprocedural water infusion during resection of a circumferential adenoma that took 151 min. This patient’s mentation and electrolyte levels normalized following hospitalization and administration of intravenous hypertonic saline</w:t>
      </w:r>
      <w:r w:rsidR="00495229" w:rsidRPr="00F444AA">
        <w:rPr>
          <w:rFonts w:ascii="Book Antiqua" w:eastAsia="Times New Roman" w:hAnsi="Book Antiqua"/>
        </w:rPr>
        <w:fldChar w:fldCharType="begin">
          <w:fldData xml:space="preserve">PEVuZE5vdGU+PENpdGU+PEF1dGhvcj5CaW5tb2VsbGVyPC9BdXRob3I+PFllYXI+MjAxMzwvWWVh
cj48UmVjTnVtPjM3PC9SZWNOdW0+PERpc3BsYXlUZXh0PjxzdHlsZSBmYWNlPSJzdXBlcnNjcmlw
dCI+WzQzXTwvc3R5bGU+PC9EaXNwbGF5VGV4dD48cmVjb3JkPjxyZWMtbnVtYmVyPjM3PC9yZWMt
bnVtYmVyPjxmb3JlaWduLWtleXM+PGtleSBhcHA9IkVOIiBkYi1pZD0iZTIyZnZkYXBiMjJyMDNl
YTl4cnh4eDBmeHBkMHN4cHpkdzI1Ij4zNzwva2V5PjwvZm9yZWlnbi1rZXlzPjxyZWYtdHlwZSBu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IFBhY2lmaWMgTWVkaWNhbCBDZW50ZXIsIFNhbiBGcmFuY2lzY28sIENhbGlmb3JuaWEgOTQxMTUs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PEVuZE5vdGU+PENpdGU+PEF1dGhvcj5CaW5tb2VsbGVyPC9BdXRob3I+PFllYXI+MjAxMzwvWWVh
cj48UmVjTnVtPjM3PC9SZWNOdW0+PERpc3BsYXlUZXh0PjxzdHlsZSBmYWNlPSJzdXBlcnNjcmlw
dCI+WzQzXTwvc3R5bGU+PC9EaXNwbGF5VGV4dD48cmVjb3JkPjxyZWMtbnVtYmVyPjM3PC9yZWMt
bnVtYmVyPjxmb3JlaWduLWtleXM+PGtleSBhcHA9IkVOIiBkYi1pZD0iZTIyZnZkYXBiMjJyMDNl
YTl4cnh4eDBmeHBkMHN4cHpkdzI1Ij4zNzwva2V5PjwvZm9yZWlnbi1rZXlzPjxyZWYtdHlwZSBu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IFBhY2lmaWMgTWVkaWNhbCBDZW50ZXIsIFNhbiBGcmFuY2lzY28sIENhbGlmb3JuaWEgOTQxMTUs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495229" w:rsidRPr="00F444AA">
        <w:rPr>
          <w:rFonts w:ascii="Book Antiqua" w:eastAsia="Times New Roman" w:hAnsi="Book Antiqua"/>
        </w:rPr>
      </w:r>
      <w:r w:rsidR="00495229"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[43]</w:t>
      </w:r>
      <w:r w:rsidR="00495229" w:rsidRPr="00F444AA">
        <w:rPr>
          <w:rFonts w:ascii="Book Antiqua" w:eastAsia="Times New Roman" w:hAnsi="Book Antiqua"/>
        </w:rPr>
        <w:fldChar w:fldCharType="end"/>
      </w:r>
      <w:r w:rsidR="004801DF" w:rsidRPr="00F444AA">
        <w:rPr>
          <w:rFonts w:ascii="Book Antiqua" w:eastAsia="Times New Roman" w:hAnsi="Book Antiqua"/>
        </w:rPr>
        <w:t>.</w:t>
      </w:r>
      <w:r w:rsidR="00495229" w:rsidRPr="00F444AA">
        <w:rPr>
          <w:rFonts w:ascii="Book Antiqua" w:eastAsia="Times New Roman" w:hAnsi="Book Antiqua"/>
        </w:rPr>
        <w:t xml:space="preserve"> </w:t>
      </w:r>
    </w:p>
    <w:p w:rsidR="00495229" w:rsidRPr="00F444AA" w:rsidRDefault="00663B0A" w:rsidP="002C5177">
      <w:pPr>
        <w:spacing w:line="360" w:lineRule="auto"/>
        <w:ind w:firstLine="720"/>
        <w:jc w:val="both"/>
        <w:rPr>
          <w:rFonts w:ascii="Book Antiqua" w:eastAsia="Times New Roman" w:hAnsi="Book Antiqua"/>
        </w:rPr>
      </w:pPr>
      <w:r w:rsidRPr="00F444AA">
        <w:rPr>
          <w:rFonts w:ascii="Book Antiqua" w:eastAsia="Times New Roman" w:hAnsi="Book Antiqua"/>
        </w:rPr>
        <w:t>From this experience, it is evident that when performing UEMR in the upper GI tract</w:t>
      </w:r>
      <w:r w:rsidR="00106562" w:rsidRPr="00F444AA">
        <w:rPr>
          <w:rFonts w:ascii="Book Antiqua" w:eastAsia="Times New Roman" w:hAnsi="Book Antiqua"/>
        </w:rPr>
        <w:t xml:space="preserve"> that</w:t>
      </w:r>
      <w:r w:rsidRPr="00F444AA">
        <w:rPr>
          <w:rFonts w:ascii="Book Antiqua" w:eastAsia="Times New Roman" w:hAnsi="Book Antiqua"/>
        </w:rPr>
        <w:t xml:space="preserve"> </w:t>
      </w:r>
      <w:r w:rsidR="009F4717" w:rsidRPr="00F444AA">
        <w:rPr>
          <w:rFonts w:ascii="Book Antiqua" w:eastAsia="Times New Roman" w:hAnsi="Book Antiqua"/>
        </w:rPr>
        <w:t>tracking the amount of water infused and removed</w:t>
      </w:r>
      <w:r w:rsidR="00106562" w:rsidRPr="00F444AA">
        <w:rPr>
          <w:rFonts w:ascii="Book Antiqua" w:eastAsia="Times New Roman" w:hAnsi="Book Antiqua"/>
        </w:rPr>
        <w:t xml:space="preserve"> is critical</w:t>
      </w:r>
      <w:r w:rsidR="009F4717" w:rsidRPr="00F444AA">
        <w:rPr>
          <w:rFonts w:ascii="Book Antiqua" w:eastAsia="Times New Roman" w:hAnsi="Book Antiqua"/>
        </w:rPr>
        <w:t xml:space="preserve">. </w:t>
      </w:r>
      <w:r w:rsidR="00FE7854" w:rsidRPr="00F444AA">
        <w:rPr>
          <w:rFonts w:ascii="Book Antiqua" w:eastAsia="Times New Roman" w:hAnsi="Book Antiqua"/>
        </w:rPr>
        <w:t>Binmoeller and colleagues</w:t>
      </w:r>
      <w:r w:rsidR="002F61D7" w:rsidRPr="00F444AA">
        <w:rPr>
          <w:rFonts w:ascii="Book Antiqua" w:eastAsia="Times New Roman" w:hAnsi="Book Antiqua"/>
        </w:rPr>
        <w:fldChar w:fldCharType="begin">
          <w:fldData xml:space="preserve">PEVuZE5vdGU+PENpdGU+PEF1dGhvcj5CaW5tb2VsbGVyPC9BdXRob3I+PFllYXI+MjAxMzwvWWVh
cj48UmVjTnVtPjM3PC9SZWNOdW0+PERpc3BsYXlUZXh0PjxzdHlsZSBmYWNlPSJzdXBlcnNjcmlw
dCI+WzQzXTwvc3R5bGU+PC9EaXNwbGF5VGV4dD48cmVjb3JkPjxyZWMtbnVtYmVyPjM3PC9yZWMt
bnVtYmVyPjxmb3JlaWduLWtleXM+PGtleSBhcHA9IkVOIiBkYi1pZD0iZTIyZnZkYXBiMjJyMDNl
YTl4cnh4eDBmeHBkMHN4cHpkdzI1Ij4zNzwva2V5PjwvZm9yZWlnbi1rZXlzPjxyZWYtdHlwZSBu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IFBhY2lmaWMgTWVkaWNhbCBDZW50ZXIsIFNhbiBGcmFuY2lzY28sIENhbGlmb3JuaWEgOTQxMTUs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PEVuZE5vdGU+PENpdGU+PEF1dGhvcj5CaW5tb2VsbGVyPC9BdXRob3I+PFllYXI+MjAxMzwvWWVh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2F61D7" w:rsidRPr="00F444AA">
        <w:rPr>
          <w:rFonts w:ascii="Book Antiqua" w:eastAsia="Times New Roman" w:hAnsi="Book Antiqua"/>
        </w:rPr>
      </w:r>
      <w:r w:rsidR="002F61D7"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[43]</w:t>
      </w:r>
      <w:r w:rsidR="002F61D7" w:rsidRPr="00F444AA">
        <w:rPr>
          <w:rFonts w:ascii="Book Antiqua" w:eastAsia="Times New Roman" w:hAnsi="Book Antiqua"/>
        </w:rPr>
        <w:fldChar w:fldCharType="end"/>
      </w:r>
      <w:r w:rsidR="002F61D7" w:rsidRPr="00F444AA">
        <w:rPr>
          <w:rFonts w:ascii="Book Antiqua" w:eastAsia="Times New Roman" w:hAnsi="Book Antiqua"/>
        </w:rPr>
        <w:t xml:space="preserve"> </w:t>
      </w:r>
      <w:r w:rsidR="00FE7854" w:rsidRPr="00F444AA">
        <w:rPr>
          <w:rFonts w:ascii="Book Antiqua" w:eastAsia="Times New Roman" w:hAnsi="Book Antiqua"/>
        </w:rPr>
        <w:t xml:space="preserve">recommend checking serum electrolytes when more than a net of 2 L of water is infused during UEMR in the upper GI tract. </w:t>
      </w:r>
      <w:r w:rsidR="009F4717" w:rsidRPr="00F444AA">
        <w:rPr>
          <w:rFonts w:ascii="Book Antiqua" w:eastAsia="Times New Roman" w:hAnsi="Book Antiqua"/>
        </w:rPr>
        <w:t xml:space="preserve">We have found that by using only as much water as is needed to visualize a lesion, and by removing all remaining water from the GI lumen by the end of the procedure, that typically the procedural “ins and outs” are matched and water intoxication has not </w:t>
      </w:r>
      <w:r w:rsidR="00106562" w:rsidRPr="00F444AA">
        <w:rPr>
          <w:rFonts w:ascii="Book Antiqua" w:eastAsia="Times New Roman" w:hAnsi="Book Antiqua"/>
        </w:rPr>
        <w:t>occurred even for UEMR of large duodenal adenomas</w:t>
      </w:r>
      <w:r w:rsidR="00106562" w:rsidRPr="00F444AA">
        <w:rPr>
          <w:rFonts w:ascii="Book Antiqua" w:eastAsia="Times New Roman" w:hAnsi="Book Antiqua"/>
        </w:rPr>
        <w:fldChar w:fldCharType="begin">
          <w:fldData xml:space="preserve">PEVuZE5vdGU+PENpdGU+PEF1dGhvcj5GbHlubjwvQXV0aG9yPjxZZWFyPjIwMTU8L1llYXI+PFJl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ZW5kb3Njb3B5PC9hYmJyLTE+PC9hbHQtcGVyaW9kaWNhbD48cGFnZXM+MTI3MC0xPC9wYWdlcz48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PEVuZE5vdGU+PENpdGU+PEF1dGhvcj5GbHlubjwvQXV0aG9yPjxZZWFyPjIwMTU8L1llYXI+PFJl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ZW5kb3Njb3B5PC9hYmJyLTE+PC9hbHQtcGVyaW9kaWNhbD48cGFnZXM+MTI3MC0xPC9wYWdlcz48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106562" w:rsidRPr="00F444AA">
        <w:rPr>
          <w:rFonts w:ascii="Book Antiqua" w:eastAsia="Times New Roman" w:hAnsi="Book Antiqua"/>
        </w:rPr>
      </w:r>
      <w:r w:rsidR="00106562"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[44,</w:t>
      </w:r>
      <w:r w:rsidR="00E7765F" w:rsidRPr="00F444AA">
        <w:rPr>
          <w:rFonts w:ascii="Book Antiqua" w:eastAsia="Times New Roman" w:hAnsi="Book Antiqua"/>
          <w:noProof/>
          <w:vertAlign w:val="superscript"/>
        </w:rPr>
        <w:t>45]</w:t>
      </w:r>
      <w:r w:rsidR="00106562" w:rsidRPr="00F444AA">
        <w:rPr>
          <w:rFonts w:ascii="Book Antiqua" w:eastAsia="Times New Roman" w:hAnsi="Book Antiqua"/>
        </w:rPr>
        <w:fldChar w:fldCharType="end"/>
      </w:r>
      <w:r w:rsidR="009F4717" w:rsidRPr="00F444AA">
        <w:rPr>
          <w:rFonts w:ascii="Book Antiqua" w:eastAsia="Times New Roman" w:hAnsi="Book Antiqua"/>
        </w:rPr>
        <w:t>.</w:t>
      </w:r>
    </w:p>
    <w:p w:rsidR="00EA0661" w:rsidRPr="00F444AA" w:rsidRDefault="00EA0661" w:rsidP="002C5177">
      <w:pPr>
        <w:spacing w:line="360" w:lineRule="auto"/>
        <w:ind w:firstLine="720"/>
        <w:jc w:val="both"/>
        <w:rPr>
          <w:rFonts w:ascii="Book Antiqua" w:eastAsia="Times New Roman" w:hAnsi="Book Antiqua"/>
        </w:rPr>
      </w:pPr>
      <w:r w:rsidRPr="00F444AA">
        <w:rPr>
          <w:rFonts w:ascii="Book Antiqua" w:eastAsia="Times New Roman" w:hAnsi="Book Antiqua"/>
        </w:rPr>
        <w:t>It is our experience that UEMR can be easily learned by an endoscopist who is already skilled at performing EMR and/or ESD after observation of a few cases</w:t>
      </w:r>
      <w:r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&lt;EndNote&gt;&lt;Cite&gt;&lt;Author&gt;Wang&lt;/Author&gt;&lt;Year&gt;2014&lt;/Year&gt;&lt;RecNum&gt;40&lt;/RecNum&gt;&lt;DisplayText&gt;&lt;style face="superscript"&gt;[47]&lt;/style&gt;&lt;/DisplayText&gt;&lt;record&gt;&lt;rec-number&gt;40&lt;/rec-number&gt;&lt;foreign-keys&gt;&lt;key app="EN" db-id="e22fvdapb22r03ea9xrxxx0fxpd0sxpzdw25"&gt;40&lt;/key&gt;&lt;/foreign-keys&gt;&lt;ref-type name="Journal Article"&gt;17&lt;/ref-type&gt;&lt;contributors&gt;&lt;authors&gt;&lt;author&gt;Wang, A. Y.&lt;/author&gt;&lt;author&gt;Flynn, M. M.&lt;/author&gt;&lt;author&gt;Patrie, J. T.&lt;/author&gt;&lt;author&gt;Cox, D. G.&lt;/author&gt;&lt;author&gt;Bleibel, W.&lt;/author&gt;&lt;author&gt;Mann, J. A.&lt;/author&gt;&lt;author&gt;Sauer, B. G.&lt;/author&gt;&lt;author&gt;Shami, V. M.&lt;/author&gt;&lt;/authors&gt;&lt;/contributors&gt;&lt;titles&gt;&lt;title&gt;Underwater endoscopic mucosal resection of colorectal neoplasia is easily learned, efficacious, and safe&lt;/title&gt;&lt;secondary-title&gt;Surg Endosc&lt;/secondary-title&gt;&lt;/titles&gt;&lt;periodical&gt;&lt;full-title&gt;Surg Endosc&lt;/full-title&gt;&lt;abbr-1&gt;Surgical endoscopy&lt;/abbr-1&gt;&lt;/periodical&gt;&lt;pages&gt;1348-54&lt;/pages&gt;&lt;volume&gt;28&lt;/volume&gt;&lt;number&gt;4&lt;/number&gt;&lt;keywords&gt;&lt;keyword&gt;Aged&lt;/keyword&gt;&lt;keyword&gt;Aged, 80 and over&lt;/keyword&gt;&lt;keyword&gt;Colectomy/education/*methods&lt;/keyword&gt;&lt;keyword&gt;Colonoscopy/education/*methods&lt;/keyword&gt;&lt;keyword&gt;Colorectal Neoplasms/*surgery&lt;/keyword&gt;&lt;keyword&gt;*Education, Medical, Continuing&lt;/keyword&gt;&lt;keyword&gt;Female&lt;/keyword&gt;&lt;keyword&gt;Follow-Up Studies&lt;/keyword&gt;&lt;keyword&gt;Humans&lt;/keyword&gt;&lt;keyword&gt;*Immersion&lt;/keyword&gt;&lt;keyword&gt;Intestinal Mucosa/*surgery&lt;/keyword&gt;&lt;keyword&gt;Male&lt;/keyword&gt;&lt;keyword&gt;Middle Aged&lt;/keyword&gt;&lt;keyword&gt;Retrospective Studies&lt;/keyword&gt;&lt;/keywords&gt;&lt;dates&gt;&lt;year&gt;2014&lt;/year&gt;&lt;pub-dates&gt;&lt;date&gt;Apr&lt;/date&gt;&lt;/pub-dates&gt;&lt;/dates&gt;&lt;isbn&gt;1432-2218 (Electronic)&amp;#xD;0930-2794 (Linking)&lt;/isbn&gt;&lt;accession-num&gt;24232051&lt;/accession-num&gt;&lt;urls&gt;&lt;related-urls&gt;&lt;url&gt;http://www.ncbi.nlm.nih.gov/pubmed/24232051&lt;/url&gt;&lt;/related-urls&gt;&lt;/urls&gt;&lt;electronic-resource-num&gt;10.1007/s00464-013-3297-5&lt;/electronic-resource-num&gt;&lt;/record&gt;&lt;/Cite&gt;&lt;/EndNote&gt;</w:instrText>
      </w:r>
      <w:r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[47]</w:t>
      </w:r>
      <w:r w:rsidRPr="00F444AA">
        <w:rPr>
          <w:rFonts w:ascii="Book Antiqua" w:eastAsia="Times New Roman" w:hAnsi="Book Antiqua"/>
        </w:rPr>
        <w:fldChar w:fldCharType="end"/>
      </w:r>
      <w:r w:rsidRPr="00F444AA">
        <w:rPr>
          <w:rFonts w:ascii="Book Antiqua" w:eastAsia="Times New Roman" w:hAnsi="Book Antiqua"/>
        </w:rPr>
        <w:t xml:space="preserve"> or </w:t>
      </w:r>
      <w:r w:rsidRPr="00F444AA">
        <w:rPr>
          <w:rFonts w:ascii="Book Antiqua" w:eastAsia="Times New Roman" w:hAnsi="Book Antiqua"/>
        </w:rPr>
        <w:lastRenderedPageBreak/>
        <w:t xml:space="preserve">potentially by hands-on training in </w:t>
      </w:r>
      <w:r w:rsidRPr="00F444AA">
        <w:rPr>
          <w:rFonts w:ascii="Book Antiqua" w:eastAsia="Times New Roman" w:hAnsi="Book Antiqua"/>
          <w:i/>
        </w:rPr>
        <w:t>ex vivo</w:t>
      </w:r>
      <w:r w:rsidRPr="00F444AA">
        <w:rPr>
          <w:rFonts w:ascii="Book Antiqua" w:eastAsia="Times New Roman" w:hAnsi="Book Antiqua"/>
        </w:rPr>
        <w:t xml:space="preserve"> animal models under the guidance of an UEMR expert. </w:t>
      </w:r>
    </w:p>
    <w:p w:rsidR="007A6AE0" w:rsidRPr="00F444AA" w:rsidRDefault="00B7663E" w:rsidP="002C5177">
      <w:pPr>
        <w:spacing w:line="360" w:lineRule="auto"/>
        <w:jc w:val="both"/>
        <w:rPr>
          <w:rFonts w:ascii="Book Antiqua" w:eastAsia="Times New Roman" w:hAnsi="Book Antiqua"/>
        </w:rPr>
      </w:pPr>
      <w:r w:rsidRPr="00F444AA">
        <w:rPr>
          <w:rFonts w:ascii="Book Antiqua" w:eastAsia="Times New Roman" w:hAnsi="Book Antiqua"/>
        </w:rPr>
        <w:tab/>
      </w:r>
    </w:p>
    <w:p w:rsidR="00516B28"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ENDOSCOPIC SUBMUCOSAL DISSECTION</w:t>
      </w:r>
    </w:p>
    <w:p w:rsidR="00DB0ECC" w:rsidRPr="00F444AA" w:rsidRDefault="00516B28" w:rsidP="002C5177">
      <w:pPr>
        <w:spacing w:line="360" w:lineRule="auto"/>
        <w:jc w:val="both"/>
        <w:rPr>
          <w:rFonts w:ascii="Book Antiqua" w:eastAsia="Times New Roman" w:hAnsi="Book Antiqua"/>
        </w:rPr>
      </w:pPr>
      <w:r w:rsidRPr="00F444AA">
        <w:rPr>
          <w:rFonts w:ascii="Book Antiqua" w:eastAsia="Times New Roman" w:hAnsi="Book Antiqua"/>
        </w:rPr>
        <w:t xml:space="preserve">ESD involves a submucosal injection to lift </w:t>
      </w:r>
      <w:r w:rsidR="00DB0ECC" w:rsidRPr="00F444AA">
        <w:rPr>
          <w:rFonts w:ascii="Book Antiqua" w:eastAsia="Times New Roman" w:hAnsi="Book Antiqua"/>
        </w:rPr>
        <w:t xml:space="preserve">a lesion confined to the mucosa or superficial submucosa in a manner </w:t>
      </w:r>
      <w:r w:rsidRPr="00F444AA">
        <w:rPr>
          <w:rFonts w:ascii="Book Antiqua" w:eastAsia="Times New Roman" w:hAnsi="Book Antiqua"/>
        </w:rPr>
        <w:t xml:space="preserve">similar to </w:t>
      </w:r>
      <w:r w:rsidR="00DB0ECC" w:rsidRPr="00F444AA">
        <w:rPr>
          <w:rFonts w:ascii="Book Antiqua" w:eastAsia="Times New Roman" w:hAnsi="Book Antiqua"/>
        </w:rPr>
        <w:t>conventional</w:t>
      </w:r>
      <w:r w:rsidRPr="00F444AA">
        <w:rPr>
          <w:rFonts w:ascii="Book Antiqua" w:eastAsia="Times New Roman" w:hAnsi="Book Antiqua"/>
        </w:rPr>
        <w:t xml:space="preserve"> EMR. </w:t>
      </w:r>
      <w:r w:rsidR="00DB0ECC" w:rsidRPr="00F444AA">
        <w:rPr>
          <w:rFonts w:ascii="Book Antiqua" w:eastAsia="Times New Roman" w:hAnsi="Book Antiqua"/>
        </w:rPr>
        <w:t>Specialized</w:t>
      </w:r>
      <w:r w:rsidRPr="00F444AA">
        <w:rPr>
          <w:rFonts w:ascii="Book Antiqua" w:eastAsia="Times New Roman" w:hAnsi="Book Antiqua"/>
        </w:rPr>
        <w:t xml:space="preserve"> </w:t>
      </w:r>
      <w:r w:rsidR="00DB0ECC" w:rsidRPr="00F444AA">
        <w:rPr>
          <w:rFonts w:ascii="Book Antiqua" w:eastAsia="Times New Roman" w:hAnsi="Book Antiqua"/>
        </w:rPr>
        <w:t xml:space="preserve">endoscopic </w:t>
      </w:r>
      <w:r w:rsidRPr="00F444AA">
        <w:rPr>
          <w:rFonts w:ascii="Book Antiqua" w:eastAsia="Times New Roman" w:hAnsi="Book Antiqua"/>
        </w:rPr>
        <w:t>electrosurgical kni</w:t>
      </w:r>
      <w:r w:rsidR="00DB0ECC" w:rsidRPr="00F444AA">
        <w:rPr>
          <w:rFonts w:ascii="Book Antiqua" w:eastAsia="Times New Roman" w:hAnsi="Book Antiqua"/>
        </w:rPr>
        <w:t>ves</w:t>
      </w:r>
      <w:r w:rsidRPr="00F444AA">
        <w:rPr>
          <w:rFonts w:ascii="Book Antiqua" w:eastAsia="Times New Roman" w:hAnsi="Book Antiqua"/>
        </w:rPr>
        <w:t xml:space="preserve"> </w:t>
      </w:r>
      <w:r w:rsidR="00DB0ECC" w:rsidRPr="00F444AA">
        <w:rPr>
          <w:rFonts w:ascii="Book Antiqua" w:eastAsia="Times New Roman" w:hAnsi="Book Antiqua"/>
        </w:rPr>
        <w:t>are then used to make a circumferential incision around the dysplastic lesion, after which these endoscopic knives are used to dissect through the</w:t>
      </w:r>
      <w:r w:rsidRPr="00F444AA">
        <w:rPr>
          <w:rFonts w:ascii="Book Antiqua" w:eastAsia="Times New Roman" w:hAnsi="Book Antiqua"/>
        </w:rPr>
        <w:t xml:space="preserve"> submucosal plane </w:t>
      </w:r>
      <w:r w:rsidR="00DB0ECC" w:rsidRPr="00F444AA">
        <w:rPr>
          <w:rFonts w:ascii="Book Antiqua" w:eastAsia="Times New Roman" w:hAnsi="Book Antiqua"/>
        </w:rPr>
        <w:t>with the goal of removing the</w:t>
      </w:r>
      <w:r w:rsidR="002D3240" w:rsidRPr="00F444AA">
        <w:rPr>
          <w:rFonts w:ascii="Book Antiqua" w:eastAsia="Times New Roman" w:hAnsi="Book Antiqua"/>
        </w:rPr>
        <w:t xml:space="preserve"> lesion</w:t>
      </w:r>
      <w:r w:rsidR="00DB0ECC" w:rsidRPr="00F444AA">
        <w:rPr>
          <w:rFonts w:ascii="Book Antiqua" w:eastAsia="Times New Roman" w:hAnsi="Book Antiqua"/>
        </w:rPr>
        <w:t xml:space="preserve"> </w:t>
      </w:r>
      <w:r w:rsidRPr="00F444AA">
        <w:rPr>
          <w:rFonts w:ascii="Book Antiqua" w:eastAsia="Times New Roman" w:hAnsi="Book Antiqua"/>
          <w:i/>
        </w:rPr>
        <w:t>en bloc</w:t>
      </w:r>
      <w:r w:rsidR="00DB0ECC" w:rsidRPr="00F444AA">
        <w:rPr>
          <w:rFonts w:ascii="Book Antiqua" w:eastAsia="Times New Roman" w:hAnsi="Book Antiqua"/>
        </w:rPr>
        <w:t xml:space="preserve"> with negative lateral and deep margins</w:t>
      </w:r>
      <w:r w:rsidR="005458BA" w:rsidRPr="00F444AA">
        <w:rPr>
          <w:rFonts w:ascii="Book Antiqua" w:eastAsia="Times New Roman" w:hAnsi="Book Antiqua"/>
        </w:rPr>
        <w:fldChar w:fldCharType="begin">
          <w:fldData xml:space="preserve">PEVuZE5vdGU+PENpdGU+PEF1dGhvcj5XYW5nPC9BdXRob3I+PFllYXI+MjAxMDwvWWVhcj48UmVj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ZW5kb3Njb3B5PC9hYmJyLTE+PC9hbHQtcGVyaW9kaWNhbD48cGFnZXM+MTA2Ni03MTwvcGFnZXM+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bHQtcGVyaW9kaWNhbD48cGFnZXM+OTI4LTMxPC9wYWdlcz48dm9sdW1lPjczPC92b2x1bWU+PG51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PEVuZE5vdGU+PENpdGU+PEF1dGhvcj5XYW5nPC9BdXRob3I+PFllYXI+MjAxMDwvWWVhcj48UmVj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ZW5kb3Njb3B5PC9hYmJyLTE+PC9hbHQtcGVyaW9kaWNhbD48cGFnZXM+MTA2Ni03MTwvcGFnZXM+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bHQtcGVyaW9kaWNhbD48cGFnZXM+OTI4LTMxPC9wYWdlcz48dm9sdW1lPjczPC92b2x1bWU+PG51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5458BA" w:rsidRPr="00F444AA">
        <w:rPr>
          <w:rFonts w:ascii="Book Antiqua" w:eastAsia="Times New Roman" w:hAnsi="Book Antiqua"/>
        </w:rPr>
      </w:r>
      <w:r w:rsidR="005458BA"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[26,</w:t>
      </w:r>
      <w:r w:rsidR="00E7765F" w:rsidRPr="00F444AA">
        <w:rPr>
          <w:rFonts w:ascii="Book Antiqua" w:eastAsia="Times New Roman" w:hAnsi="Book Antiqua"/>
          <w:noProof/>
          <w:vertAlign w:val="superscript"/>
        </w:rPr>
        <w:t>48]</w:t>
      </w:r>
      <w:r w:rsidR="005458BA" w:rsidRPr="00F444AA">
        <w:rPr>
          <w:rFonts w:ascii="Book Antiqua" w:eastAsia="Times New Roman" w:hAnsi="Book Antiqua"/>
        </w:rPr>
        <w:fldChar w:fldCharType="end"/>
      </w:r>
      <w:r w:rsidRPr="00F444AA">
        <w:rPr>
          <w:rFonts w:ascii="Book Antiqua" w:eastAsia="Times New Roman" w:hAnsi="Book Antiqua"/>
        </w:rPr>
        <w:t xml:space="preserve">. </w:t>
      </w:r>
    </w:p>
    <w:p w:rsidR="009C0C24" w:rsidRPr="00F444AA" w:rsidRDefault="00516B28"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The advantage </w:t>
      </w:r>
      <w:r w:rsidR="007A38D7" w:rsidRPr="00F444AA">
        <w:rPr>
          <w:rFonts w:ascii="Book Antiqua" w:eastAsia="Times New Roman" w:hAnsi="Book Antiqua"/>
        </w:rPr>
        <w:t xml:space="preserve">of ESD </w:t>
      </w:r>
      <w:r w:rsidRPr="00F444AA">
        <w:rPr>
          <w:rFonts w:ascii="Book Antiqua" w:eastAsia="Times New Roman" w:hAnsi="Book Antiqua"/>
        </w:rPr>
        <w:t xml:space="preserve">over EMR </w:t>
      </w:r>
      <w:r w:rsidR="00AA01AC" w:rsidRPr="00F444AA">
        <w:rPr>
          <w:rFonts w:ascii="Book Antiqua" w:eastAsia="Times New Roman" w:hAnsi="Book Antiqua"/>
        </w:rPr>
        <w:t>is</w:t>
      </w:r>
      <w:r w:rsidRPr="00F444AA">
        <w:rPr>
          <w:rFonts w:ascii="Book Antiqua" w:eastAsia="Times New Roman" w:hAnsi="Book Antiqua"/>
        </w:rPr>
        <w:t xml:space="preserve"> increased rates of </w:t>
      </w:r>
      <w:r w:rsidRPr="00F444AA">
        <w:rPr>
          <w:rFonts w:ascii="Book Antiqua" w:eastAsia="Times New Roman" w:hAnsi="Book Antiqua"/>
          <w:i/>
        </w:rPr>
        <w:t>en bloc</w:t>
      </w:r>
      <w:r w:rsidRPr="00F444AA">
        <w:rPr>
          <w:rFonts w:ascii="Book Antiqua" w:eastAsia="Times New Roman" w:hAnsi="Book Antiqua"/>
        </w:rPr>
        <w:t xml:space="preserve"> </w:t>
      </w:r>
      <w:r w:rsidR="00AA01AC" w:rsidRPr="00F444AA">
        <w:rPr>
          <w:rFonts w:ascii="Book Antiqua" w:eastAsia="Times New Roman" w:hAnsi="Book Antiqua"/>
        </w:rPr>
        <w:t xml:space="preserve">curative </w:t>
      </w:r>
      <w:r w:rsidRPr="00F444AA">
        <w:rPr>
          <w:rFonts w:ascii="Book Antiqua" w:eastAsia="Times New Roman" w:hAnsi="Book Antiqua"/>
        </w:rPr>
        <w:t xml:space="preserve">resection at the cost of increased perforation risk and procedure time. </w:t>
      </w:r>
      <w:r w:rsidR="00E7765F" w:rsidRPr="00F444AA">
        <w:rPr>
          <w:rFonts w:ascii="Book Antiqua" w:eastAsia="Times New Roman" w:hAnsi="Book Antiqua"/>
        </w:rPr>
        <w:t xml:space="preserve">The complete resection rate of sporadic non-ampullary </w:t>
      </w:r>
      <w:r w:rsidR="0065010E" w:rsidRPr="00F444AA">
        <w:rPr>
          <w:rFonts w:ascii="Book Antiqua" w:eastAsia="Times New Roman" w:hAnsi="Book Antiqua"/>
        </w:rPr>
        <w:t xml:space="preserve">duodenal </w:t>
      </w:r>
      <w:r w:rsidR="00E7765F" w:rsidRPr="00F444AA">
        <w:rPr>
          <w:rFonts w:ascii="Book Antiqua" w:eastAsia="Times New Roman" w:hAnsi="Book Antiqua"/>
        </w:rPr>
        <w:t>adenomas by ESD has been reported to range from 86% to 100%</w:t>
      </w:r>
      <w:r w:rsidR="00E7765F"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&lt;EndNote&gt;&lt;Cite&gt;&lt;Author&gt;Marques&lt;/Author&gt;&lt;Year&gt;2015&lt;/Year&gt;&lt;RecNum&gt;83&lt;/RecNum&gt;&lt;DisplayText&gt;&lt;style face="superscript"&gt;[39]&lt;/style&gt;&lt;/DisplayText&gt;&lt;record&gt;&lt;rec-number&gt;83&lt;/rec-number&gt;&lt;foreign-keys&gt;&lt;key app="EN" db-id="e22fvdapb22r03ea9xrxxx0fxpd0sxpzdw25"&gt;83&lt;/key&gt;&lt;/foreign-keys&gt;&lt;ref-type name="Journal Article"&gt;17&lt;/ref-type&gt;&lt;contributors&gt;&lt;authors&gt;&lt;author&gt;Marques, J.&lt;/author&gt;&lt;author&gt;Baldaque-Silva, F.&lt;/author&gt;&lt;author&gt;Pereira, P.&lt;/author&gt;&lt;author&gt;Arnelo, U.&lt;/author&gt;&lt;author&gt;Yahagi, N.&lt;/author&gt;&lt;author&gt;Macedo, G.&lt;/author&gt;&lt;/authors&gt;&lt;/contributors&gt;&lt;auth-address&gt;Joana Marques, Faculty of Medicine, University of Porto, 4200 Porto, Portgal.&lt;/auth-address&gt;&lt;titles&gt;&lt;title&gt;Endoscopic mucosal resection and endoscopic submucosal dissection in the treatment of sporadic nonampullary duodenal adenomatous polyps&lt;/title&gt;&lt;secondary-title&gt;World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endoscopy&lt;/abbr-1&gt;&lt;/alt-periodical&gt;&lt;pages&gt;720-7&lt;/pages&gt;&lt;volume&gt;7&lt;/volume&gt;&lt;number&gt;7&lt;/number&gt;&lt;edition&gt;2015/07/04&lt;/edition&gt;&lt;dates&gt;&lt;year&gt;2015&lt;/year&gt;&lt;pub-dates&gt;&lt;date&gt;Jun 25&lt;/date&gt;&lt;/pub-dates&gt;&lt;/dates&gt;&lt;isbn&gt;1948-5190 (Electronic)&lt;/isbn&gt;&lt;accession-num&gt;26140099&lt;/accession-num&gt;&lt;work-type&gt;Review&lt;/work-type&gt;&lt;urls&gt;&lt;related-urls&gt;&lt;url&gt;http://www.ncbi.nlm.nih.gov/pubmed/26140099&lt;/url&gt;&lt;/related-urls&gt;&lt;/urls&gt;&lt;custom2&gt;4482831&lt;/custom2&gt;&lt;electronic-resource-num&gt;10.4253/wjge.v7.i7.720&lt;/electronic-resource-num&gt;&lt;language&gt;eng&lt;/language&gt;&lt;/record&gt;&lt;/Cite&gt;&lt;/EndNote&gt;</w:instrText>
      </w:r>
      <w:r w:rsidR="00E7765F"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[39]</w:t>
      </w:r>
      <w:r w:rsidR="00E7765F" w:rsidRPr="00F444AA">
        <w:rPr>
          <w:rFonts w:ascii="Book Antiqua" w:eastAsia="Times New Roman" w:hAnsi="Book Antiqua"/>
        </w:rPr>
        <w:fldChar w:fldCharType="end"/>
      </w:r>
      <w:r w:rsidR="00E7765F" w:rsidRPr="00F444AA">
        <w:rPr>
          <w:rFonts w:ascii="Book Antiqua" w:eastAsia="Times New Roman" w:hAnsi="Book Antiqua"/>
        </w:rPr>
        <w:t xml:space="preserve">. </w:t>
      </w:r>
      <w:r w:rsidR="000C53B4" w:rsidRPr="00F444AA">
        <w:rPr>
          <w:rFonts w:ascii="Book Antiqua" w:eastAsia="Times New Roman" w:hAnsi="Book Antiqua"/>
        </w:rPr>
        <w:t xml:space="preserve">Honda </w:t>
      </w:r>
      <w:r w:rsidR="000C53B4" w:rsidRPr="00F444AA">
        <w:rPr>
          <w:rFonts w:ascii="Book Antiqua" w:eastAsia="Times New Roman" w:hAnsi="Book Antiqua"/>
          <w:i/>
        </w:rPr>
        <w:t>et al</w:t>
      </w:r>
      <w:r w:rsidR="007A38D7" w:rsidRPr="00F444AA">
        <w:rPr>
          <w:rFonts w:ascii="Book Antiqua" w:eastAsia="Times New Roman" w:hAnsi="Book Antiqua"/>
        </w:rPr>
        <w:fldChar w:fldCharType="begin"/>
      </w:r>
      <w:r w:rsidR="007A38D7" w:rsidRPr="00F444AA">
        <w:rPr>
          <w:rFonts w:ascii="Book Antiqua" w:eastAsia="Times New Roman" w:hAnsi="Book Antiqua"/>
        </w:rPr>
        <w:instrText xml:space="preserve"> ADDIN EN.CITE &lt;EndNote&gt;&lt;Cite&gt;&lt;Author&gt;Honda&lt;/Author&gt;&lt;Year&gt;2009&lt;/Year&gt;&lt;RecNum&gt;17&lt;/RecNum&gt;&lt;DisplayText&gt;&lt;style face="superscript"&gt;[3]&lt;/style&gt;&lt;/DisplayText&gt;&lt;record&gt;&lt;rec-number&gt;17&lt;/rec-number&gt;&lt;foreign-keys&gt;&lt;key app="EN" db-id="e22fvdapb22r03ea9xrxxx0fxpd0sxpzdw25"&gt;17&lt;/key&gt;&lt;/foreign-keys&gt;&lt;ref-type name="Journal Article"&gt;17&lt;/ref-type&gt;&lt;contributors&gt;&lt;authors&gt;&lt;author&gt;Honda, T.&lt;/author&gt;&lt;author&gt;Yamamoto, H.&lt;/author&gt;&lt;author&gt;Osawa, H.&lt;/author&gt;&lt;author&gt;Yoshizawa, M.&lt;/author&gt;&lt;author&gt;Nakano, H.&lt;/author&gt;&lt;author&gt;Sunada, K.&lt;/author&gt;&lt;author&gt;Hanatsuka, K.&lt;/author&gt;&lt;author&gt;Sugano, K.&lt;/author&gt;&lt;/authors&gt;&lt;/contributors&gt;&lt;auth-address&gt;Department of Medicine, Division of Gastroenterology, Jichi Medical University, Shimotsuke-city, Tochigi, Japan. 97077th@jichi.ac.jp&lt;/auth-address&gt;&lt;titles&gt;&lt;title&gt;Endoscopic submucosal dissection for superficial duodenal neoplasms&lt;/title&gt;&lt;secondary-title&gt;Dig Endosc&lt;/secondary-title&gt;&lt;/titles&gt;&lt;pages&gt;270-4&lt;/pages&gt;&lt;volume&gt;21&lt;/volume&gt;&lt;number&gt;4&lt;/number&gt;&lt;keywords&gt;&lt;keyword&gt;Adenoma/pathology/*surgery&lt;/keyword&gt;&lt;keyword&gt;Adult&lt;/keyword&gt;&lt;keyword&gt;Aged&lt;/keyword&gt;&lt;keyword&gt;Aged, 80 and over&lt;/keyword&gt;&lt;keyword&gt;Carcinoma/pathology/*surgery&lt;/keyword&gt;&lt;keyword&gt;Cohort Studies&lt;/keyword&gt;&lt;keyword&gt;Dissection/*methods&lt;/keyword&gt;&lt;keyword&gt;Duodenal Neoplasms/pathology/*surgery&lt;/keyword&gt;&lt;keyword&gt;*Endoscopy&lt;/keyword&gt;&lt;keyword&gt;Feasibility Studies&lt;/keyword&gt;&lt;keyword&gt;Female&lt;/keyword&gt;&lt;keyword&gt;Humans&lt;/keyword&gt;&lt;keyword&gt;Intestinal Mucosa/pathology/*surgery&lt;/keyword&gt;&lt;keyword&gt;Male&lt;/keyword&gt;&lt;keyword&gt;Middle Aged&lt;/keyword&gt;&lt;keyword&gt;Retrospective Studies&lt;/keyword&gt;&lt;keyword&gt;Treatment Outcome&lt;/keyword&gt;&lt;/keywords&gt;&lt;dates&gt;&lt;year&gt;2009&lt;/year&gt;&lt;pub-dates&gt;&lt;date&gt;Oct&lt;/date&gt;&lt;/pub-dates&gt;&lt;/dates&gt;&lt;isbn&gt;1443-1661 (Electronic)&amp;#xD;0915-5635 (Linking)&lt;/isbn&gt;&lt;accession-num&gt;19961529&lt;/accession-num&gt;&lt;urls&gt;&lt;related-urls&gt;&lt;url&gt;http://www.ncbi.nlm.nih.gov/pubmed/19961529&lt;/url&gt;&lt;/related-urls&gt;&lt;/urls&gt;&lt;electronic-resource-num&gt;10.1111/j.1443-1661.2009.00908.x&lt;/electronic-resource-num&gt;&lt;/record&gt;&lt;/Cite&gt;&lt;/EndNote&gt;</w:instrText>
      </w:r>
      <w:r w:rsidR="007A38D7" w:rsidRPr="00F444AA">
        <w:rPr>
          <w:rFonts w:ascii="Book Antiqua" w:eastAsia="Times New Roman" w:hAnsi="Book Antiqua"/>
        </w:rPr>
        <w:fldChar w:fldCharType="separate"/>
      </w:r>
      <w:r w:rsidR="007A38D7" w:rsidRPr="00F444AA">
        <w:rPr>
          <w:rFonts w:ascii="Book Antiqua" w:eastAsia="Times New Roman" w:hAnsi="Book Antiqua"/>
          <w:noProof/>
          <w:vertAlign w:val="superscript"/>
        </w:rPr>
        <w:t>[3]</w:t>
      </w:r>
      <w:r w:rsidR="007A38D7" w:rsidRPr="00F444AA">
        <w:rPr>
          <w:rFonts w:ascii="Book Antiqua" w:eastAsia="Times New Roman" w:hAnsi="Book Antiqua"/>
        </w:rPr>
        <w:fldChar w:fldCharType="end"/>
      </w:r>
      <w:r w:rsidR="000C53B4" w:rsidRPr="00F444AA">
        <w:rPr>
          <w:rFonts w:ascii="Book Antiqua" w:eastAsia="Times New Roman" w:hAnsi="Book Antiqua"/>
        </w:rPr>
        <w:t xml:space="preserve"> described some of the earliest experiences with ESD in the duodenum.</w:t>
      </w:r>
      <w:r w:rsidR="00F858BD" w:rsidRPr="00F444AA">
        <w:rPr>
          <w:rFonts w:ascii="Book Antiqua" w:eastAsia="Times New Roman" w:hAnsi="Book Antiqua"/>
        </w:rPr>
        <w:t xml:space="preserve"> While complete </w:t>
      </w:r>
      <w:r w:rsidR="004C16FC" w:rsidRPr="00F444AA">
        <w:rPr>
          <w:rFonts w:ascii="Book Antiqua" w:eastAsia="Times New Roman" w:hAnsi="Book Antiqua"/>
          <w:i/>
        </w:rPr>
        <w:t>en bloc</w:t>
      </w:r>
      <w:r w:rsidR="004C16FC" w:rsidRPr="00F444AA">
        <w:rPr>
          <w:rFonts w:ascii="Book Antiqua" w:eastAsia="Times New Roman" w:hAnsi="Book Antiqua"/>
        </w:rPr>
        <w:t xml:space="preserve"> </w:t>
      </w:r>
      <w:r w:rsidR="00F858BD" w:rsidRPr="00F444AA">
        <w:rPr>
          <w:rFonts w:ascii="Book Antiqua" w:eastAsia="Times New Roman" w:hAnsi="Book Antiqua"/>
        </w:rPr>
        <w:t>resection was successful</w:t>
      </w:r>
      <w:r w:rsidR="004C16FC" w:rsidRPr="00F444AA">
        <w:rPr>
          <w:rFonts w:ascii="Book Antiqua" w:eastAsia="Times New Roman" w:hAnsi="Book Antiqua"/>
        </w:rPr>
        <w:t xml:space="preserve"> in all 9 duodenal ESD patients</w:t>
      </w:r>
      <w:r w:rsidR="00F858BD" w:rsidRPr="00F444AA">
        <w:rPr>
          <w:rFonts w:ascii="Book Antiqua" w:eastAsia="Times New Roman" w:hAnsi="Book Antiqua"/>
        </w:rPr>
        <w:t xml:space="preserve">, the rate of perforation was </w:t>
      </w:r>
      <w:r w:rsidR="00AA01AC" w:rsidRPr="00F444AA">
        <w:rPr>
          <w:rFonts w:ascii="Book Antiqua" w:eastAsia="Times New Roman" w:hAnsi="Book Antiqua"/>
        </w:rPr>
        <w:t xml:space="preserve">high at </w:t>
      </w:r>
      <w:r w:rsidR="00F858BD" w:rsidRPr="00F444AA">
        <w:rPr>
          <w:rFonts w:ascii="Book Antiqua" w:eastAsia="Times New Roman" w:hAnsi="Book Antiqua"/>
        </w:rPr>
        <w:t>22%</w:t>
      </w:r>
      <w:r w:rsidR="004C16FC" w:rsidRPr="00F444AA">
        <w:rPr>
          <w:rFonts w:ascii="Book Antiqua" w:eastAsia="Times New Roman" w:hAnsi="Book Antiqua"/>
        </w:rPr>
        <w:t xml:space="preserve"> (2 of 9 patients)</w:t>
      </w:r>
      <w:r w:rsidR="00F858BD" w:rsidRPr="00F444AA">
        <w:rPr>
          <w:rFonts w:ascii="Book Antiqua" w:eastAsia="Times New Roman" w:hAnsi="Book Antiqua"/>
        </w:rPr>
        <w:t xml:space="preserve">. </w:t>
      </w:r>
      <w:r w:rsidR="00AA01AC" w:rsidRPr="00F444AA">
        <w:rPr>
          <w:rFonts w:ascii="Book Antiqua" w:eastAsia="Times New Roman" w:hAnsi="Book Antiqua"/>
        </w:rPr>
        <w:t>Generally speaking, t</w:t>
      </w:r>
      <w:r w:rsidR="00F858BD" w:rsidRPr="00F444AA">
        <w:rPr>
          <w:rFonts w:ascii="Book Antiqua" w:eastAsia="Times New Roman" w:hAnsi="Book Antiqua"/>
        </w:rPr>
        <w:t xml:space="preserve">he higher rate of perforation </w:t>
      </w:r>
      <w:r w:rsidR="00AA01AC" w:rsidRPr="00F444AA">
        <w:rPr>
          <w:rFonts w:ascii="Book Antiqua" w:eastAsia="Times New Roman" w:hAnsi="Book Antiqua"/>
        </w:rPr>
        <w:t xml:space="preserve">during ESD </w:t>
      </w:r>
      <w:r w:rsidR="00F858BD" w:rsidRPr="00F444AA">
        <w:rPr>
          <w:rFonts w:ascii="Book Antiqua" w:eastAsia="Times New Roman" w:hAnsi="Book Antiqua"/>
        </w:rPr>
        <w:t>in the duodenum</w:t>
      </w:r>
      <w:r w:rsidR="00CC6B6B" w:rsidRPr="00F444AA">
        <w:rPr>
          <w:rFonts w:ascii="Book Antiqua" w:eastAsia="Times New Roman" w:hAnsi="Book Antiqua"/>
        </w:rPr>
        <w:t>,</w:t>
      </w:r>
      <w:r w:rsidR="00F858BD" w:rsidRPr="00F444AA">
        <w:rPr>
          <w:rFonts w:ascii="Book Antiqua" w:eastAsia="Times New Roman" w:hAnsi="Book Antiqua"/>
        </w:rPr>
        <w:t xml:space="preserve"> as opposed to the other luminal organs</w:t>
      </w:r>
      <w:r w:rsidR="00CC6B6B" w:rsidRPr="00F444AA">
        <w:rPr>
          <w:rFonts w:ascii="Book Antiqua" w:eastAsia="Times New Roman" w:hAnsi="Book Antiqua"/>
        </w:rPr>
        <w:t>,</w:t>
      </w:r>
      <w:r w:rsidR="00F858BD" w:rsidRPr="00F444AA">
        <w:rPr>
          <w:rFonts w:ascii="Book Antiqua" w:eastAsia="Times New Roman" w:hAnsi="Book Antiqua"/>
        </w:rPr>
        <w:t xml:space="preserve"> is related to the </w:t>
      </w:r>
      <w:r w:rsidR="007A38D7" w:rsidRPr="00F444AA">
        <w:rPr>
          <w:rFonts w:ascii="Book Antiqua" w:eastAsia="Times New Roman" w:hAnsi="Book Antiqua"/>
        </w:rPr>
        <w:t>thinner</w:t>
      </w:r>
      <w:r w:rsidR="00F858BD" w:rsidRPr="00F444AA">
        <w:rPr>
          <w:rFonts w:ascii="Book Antiqua" w:eastAsia="Times New Roman" w:hAnsi="Book Antiqua"/>
        </w:rPr>
        <w:t xml:space="preserve"> </w:t>
      </w:r>
      <w:r w:rsidR="00CC6B6B" w:rsidRPr="00F444AA">
        <w:rPr>
          <w:rFonts w:ascii="Book Antiqua" w:eastAsia="Times New Roman" w:hAnsi="Book Antiqua"/>
        </w:rPr>
        <w:t>MP</w:t>
      </w:r>
      <w:r w:rsidR="00F858BD" w:rsidRPr="00F444AA">
        <w:rPr>
          <w:rFonts w:ascii="Book Antiqua" w:eastAsia="Times New Roman" w:hAnsi="Book Antiqua"/>
        </w:rPr>
        <w:t xml:space="preserve"> layer. </w:t>
      </w:r>
      <w:r w:rsidR="002D3240" w:rsidRPr="00F444AA">
        <w:rPr>
          <w:rFonts w:ascii="Book Antiqua" w:eastAsia="Times New Roman" w:hAnsi="Book Antiqua"/>
        </w:rPr>
        <w:t>T</w:t>
      </w:r>
      <w:r w:rsidR="00AA01AC" w:rsidRPr="00F444AA">
        <w:rPr>
          <w:rFonts w:ascii="Book Antiqua" w:eastAsia="Times New Roman" w:hAnsi="Book Antiqua"/>
        </w:rPr>
        <w:t xml:space="preserve">wo </w:t>
      </w:r>
      <w:r w:rsidR="00EE624F" w:rsidRPr="00F444AA">
        <w:rPr>
          <w:rFonts w:ascii="Book Antiqua" w:eastAsia="Times New Roman" w:hAnsi="Book Antiqua"/>
        </w:rPr>
        <w:t>m</w:t>
      </w:r>
      <w:r w:rsidR="00F858BD" w:rsidRPr="00F444AA">
        <w:rPr>
          <w:rFonts w:ascii="Book Antiqua" w:eastAsia="Times New Roman" w:hAnsi="Book Antiqua"/>
        </w:rPr>
        <w:t>ore recent retrospective</w:t>
      </w:r>
      <w:r w:rsidR="00EE624F" w:rsidRPr="00F444AA">
        <w:rPr>
          <w:rFonts w:ascii="Book Antiqua" w:eastAsia="Times New Roman" w:hAnsi="Book Antiqua"/>
        </w:rPr>
        <w:t xml:space="preserve"> </w:t>
      </w:r>
      <w:r w:rsidR="00F858BD" w:rsidRPr="00F444AA">
        <w:rPr>
          <w:rFonts w:ascii="Book Antiqua" w:eastAsia="Times New Roman" w:hAnsi="Book Antiqua"/>
        </w:rPr>
        <w:t>stud</w:t>
      </w:r>
      <w:r w:rsidR="007A38D7" w:rsidRPr="00F444AA">
        <w:rPr>
          <w:rFonts w:ascii="Book Antiqua" w:eastAsia="Times New Roman" w:hAnsi="Book Antiqua"/>
        </w:rPr>
        <w:t>ies</w:t>
      </w:r>
      <w:r w:rsidR="00F858BD" w:rsidRPr="00F444AA">
        <w:rPr>
          <w:rFonts w:ascii="Book Antiqua" w:eastAsia="Times New Roman" w:hAnsi="Book Antiqua"/>
        </w:rPr>
        <w:t xml:space="preserve"> comparing EMR and ESD</w:t>
      </w:r>
      <w:r w:rsidR="00EE624F" w:rsidRPr="00F444AA">
        <w:rPr>
          <w:rFonts w:ascii="Book Antiqua" w:eastAsia="Times New Roman" w:hAnsi="Book Antiqua"/>
        </w:rPr>
        <w:t>, performed by Japanese expert</w:t>
      </w:r>
      <w:r w:rsidR="00AA01AC" w:rsidRPr="00F444AA">
        <w:rPr>
          <w:rFonts w:ascii="Book Antiqua" w:eastAsia="Times New Roman" w:hAnsi="Book Antiqua"/>
        </w:rPr>
        <w:t>s</w:t>
      </w:r>
      <w:r w:rsidR="00EE624F" w:rsidRPr="00F444AA">
        <w:rPr>
          <w:rFonts w:ascii="Book Antiqua" w:eastAsia="Times New Roman" w:hAnsi="Book Antiqua"/>
        </w:rPr>
        <w:t xml:space="preserve"> </w:t>
      </w:r>
      <w:r w:rsidR="00AA01AC" w:rsidRPr="00F444AA">
        <w:rPr>
          <w:rFonts w:ascii="Book Antiqua" w:eastAsia="Times New Roman" w:hAnsi="Book Antiqua"/>
        </w:rPr>
        <w:t xml:space="preserve">at </w:t>
      </w:r>
      <w:r w:rsidR="00EE624F" w:rsidRPr="00F444AA">
        <w:rPr>
          <w:rFonts w:ascii="Book Antiqua" w:eastAsia="Times New Roman" w:hAnsi="Book Antiqua"/>
        </w:rPr>
        <w:t>ESD</w:t>
      </w:r>
      <w:r w:rsidR="00AA01AC" w:rsidRPr="00F444AA">
        <w:rPr>
          <w:rFonts w:ascii="Book Antiqua" w:eastAsia="Times New Roman" w:hAnsi="Book Antiqua"/>
        </w:rPr>
        <w:t xml:space="preserve"> centers</w:t>
      </w:r>
      <w:r w:rsidR="00EE624F" w:rsidRPr="00F444AA">
        <w:rPr>
          <w:rFonts w:ascii="Book Antiqua" w:eastAsia="Times New Roman" w:hAnsi="Book Antiqua"/>
        </w:rPr>
        <w:t xml:space="preserve">, </w:t>
      </w:r>
      <w:r w:rsidR="00F858BD" w:rsidRPr="00F444AA">
        <w:rPr>
          <w:rFonts w:ascii="Book Antiqua" w:eastAsia="Times New Roman" w:hAnsi="Book Antiqua"/>
        </w:rPr>
        <w:t>show</w:t>
      </w:r>
      <w:r w:rsidR="007A38D7" w:rsidRPr="00F444AA">
        <w:rPr>
          <w:rFonts w:ascii="Book Antiqua" w:eastAsia="Times New Roman" w:hAnsi="Book Antiqua"/>
        </w:rPr>
        <w:t>ed</w:t>
      </w:r>
      <w:r w:rsidR="00F858BD" w:rsidRPr="00F444AA">
        <w:rPr>
          <w:rFonts w:ascii="Book Antiqua" w:eastAsia="Times New Roman" w:hAnsi="Book Antiqua"/>
        </w:rPr>
        <w:t xml:space="preserve"> greater </w:t>
      </w:r>
      <w:r w:rsidR="00F858BD" w:rsidRPr="00F444AA">
        <w:rPr>
          <w:rFonts w:ascii="Book Antiqua" w:eastAsia="Times New Roman" w:hAnsi="Book Antiqua"/>
          <w:i/>
        </w:rPr>
        <w:t>en bloc</w:t>
      </w:r>
      <w:r w:rsidR="00F858BD" w:rsidRPr="00F444AA">
        <w:rPr>
          <w:rFonts w:ascii="Book Antiqua" w:eastAsia="Times New Roman" w:hAnsi="Book Antiqua"/>
        </w:rPr>
        <w:t xml:space="preserve"> and complete resection rates </w:t>
      </w:r>
      <w:r w:rsidR="00AA01AC" w:rsidRPr="00F444AA">
        <w:rPr>
          <w:rFonts w:ascii="Book Antiqua" w:eastAsia="Times New Roman" w:hAnsi="Book Antiqua"/>
        </w:rPr>
        <w:t>following duodenal</w:t>
      </w:r>
      <w:r w:rsidR="00F858BD" w:rsidRPr="00F444AA">
        <w:rPr>
          <w:rFonts w:ascii="Book Antiqua" w:eastAsia="Times New Roman" w:hAnsi="Book Antiqua"/>
        </w:rPr>
        <w:t xml:space="preserve"> ESD</w:t>
      </w:r>
      <w:r w:rsidR="00AA01AC" w:rsidRPr="00F444AA">
        <w:rPr>
          <w:rFonts w:ascii="Book Antiqua" w:eastAsia="Times New Roman" w:hAnsi="Book Antiqua"/>
        </w:rPr>
        <w:t>,</w:t>
      </w:r>
      <w:r w:rsidR="00F858BD" w:rsidRPr="00F444AA">
        <w:rPr>
          <w:rFonts w:ascii="Book Antiqua" w:eastAsia="Times New Roman" w:hAnsi="Book Antiqua"/>
        </w:rPr>
        <w:t xml:space="preserve"> which </w:t>
      </w:r>
      <w:r w:rsidR="00EE624F" w:rsidRPr="00F444AA">
        <w:rPr>
          <w:rFonts w:ascii="Book Antiqua" w:eastAsia="Times New Roman" w:hAnsi="Book Antiqua"/>
        </w:rPr>
        <w:t>wa</w:t>
      </w:r>
      <w:r w:rsidR="00F858BD" w:rsidRPr="00F444AA">
        <w:rPr>
          <w:rFonts w:ascii="Book Antiqua" w:eastAsia="Times New Roman" w:hAnsi="Book Antiqua"/>
        </w:rPr>
        <w:t xml:space="preserve">s offset by </w:t>
      </w:r>
      <w:r w:rsidR="00EE624F" w:rsidRPr="00F444AA">
        <w:rPr>
          <w:rFonts w:ascii="Book Antiqua" w:eastAsia="Times New Roman" w:hAnsi="Book Antiqua"/>
        </w:rPr>
        <w:t>longer</w:t>
      </w:r>
      <w:r w:rsidR="00F858BD" w:rsidRPr="00F444AA">
        <w:rPr>
          <w:rFonts w:ascii="Book Antiqua" w:eastAsia="Times New Roman" w:hAnsi="Book Antiqua"/>
        </w:rPr>
        <w:t xml:space="preserve"> procedure times and </w:t>
      </w:r>
      <w:r w:rsidR="00EE624F" w:rsidRPr="00F444AA">
        <w:rPr>
          <w:rFonts w:ascii="Book Antiqua" w:eastAsia="Times New Roman" w:hAnsi="Book Antiqua"/>
        </w:rPr>
        <w:t xml:space="preserve">higher </w:t>
      </w:r>
      <w:r w:rsidR="00F858BD" w:rsidRPr="00F444AA">
        <w:rPr>
          <w:rFonts w:ascii="Book Antiqua" w:eastAsia="Times New Roman" w:hAnsi="Book Antiqua"/>
        </w:rPr>
        <w:t>perforation rates</w:t>
      </w:r>
      <w:r w:rsidR="00F858BD" w:rsidRPr="00F444AA">
        <w:rPr>
          <w:rFonts w:ascii="Book Antiqua" w:eastAsia="Times New Roman" w:hAnsi="Book Antiqua"/>
        </w:rPr>
        <w:fldChar w:fldCharType="begin">
          <w:fldData xml:space="preserve">PEVuZE5vdGU+PENpdGU+PEF1dGhvcj5NYXRzdW1vdG88L0F1dGhvcj48WWVhcj4yMDE0PC9ZZWFy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PEVuZE5vdGU+PENpdGU+PEF1dGhvcj5NYXRzdW1vdG88L0F1dGhvcj48WWVhcj4yMDE0PC9ZZWFy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F858BD" w:rsidRPr="00F444AA">
        <w:rPr>
          <w:rFonts w:ascii="Book Antiqua" w:eastAsia="Times New Roman" w:hAnsi="Book Antiqua"/>
        </w:rPr>
      </w:r>
      <w:r w:rsidR="00F858BD"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[49,</w:t>
      </w:r>
      <w:r w:rsidR="00E7765F" w:rsidRPr="00F444AA">
        <w:rPr>
          <w:rFonts w:ascii="Book Antiqua" w:eastAsia="Times New Roman" w:hAnsi="Book Antiqua"/>
          <w:noProof/>
          <w:vertAlign w:val="superscript"/>
        </w:rPr>
        <w:t>50]</w:t>
      </w:r>
      <w:r w:rsidR="00F858BD" w:rsidRPr="00F444AA">
        <w:rPr>
          <w:rFonts w:ascii="Book Antiqua" w:eastAsia="Times New Roman" w:hAnsi="Book Antiqua"/>
        </w:rPr>
        <w:fldChar w:fldCharType="end"/>
      </w:r>
      <w:r w:rsidR="007A38D7" w:rsidRPr="00F444AA">
        <w:rPr>
          <w:rFonts w:ascii="Book Antiqua" w:eastAsia="Times New Roman" w:hAnsi="Book Antiqua"/>
        </w:rPr>
        <w:t>.</w:t>
      </w:r>
      <w:r w:rsidR="00F858BD" w:rsidRPr="00F444AA">
        <w:rPr>
          <w:rFonts w:ascii="Book Antiqua" w:eastAsia="Times New Roman" w:hAnsi="Book Antiqua"/>
        </w:rPr>
        <w:t xml:space="preserve"> In these </w:t>
      </w:r>
      <w:r w:rsidR="00EE624F" w:rsidRPr="00F444AA">
        <w:rPr>
          <w:rFonts w:ascii="Book Antiqua" w:eastAsia="Times New Roman" w:hAnsi="Book Antiqua"/>
        </w:rPr>
        <w:t>two studies, the</w:t>
      </w:r>
      <w:r w:rsidR="00F858BD" w:rsidRPr="00F444AA">
        <w:rPr>
          <w:rFonts w:ascii="Book Antiqua" w:eastAsia="Times New Roman" w:hAnsi="Book Antiqua"/>
        </w:rPr>
        <w:t xml:space="preserve"> perforation rate</w:t>
      </w:r>
      <w:r w:rsidR="00EE624F" w:rsidRPr="00F444AA">
        <w:rPr>
          <w:rFonts w:ascii="Book Antiqua" w:eastAsia="Times New Roman" w:hAnsi="Book Antiqua"/>
        </w:rPr>
        <w:t xml:space="preserve"> </w:t>
      </w:r>
      <w:r w:rsidR="00CC6B6B" w:rsidRPr="00F444AA">
        <w:rPr>
          <w:rFonts w:ascii="Book Antiqua" w:eastAsia="Times New Roman" w:hAnsi="Book Antiqua"/>
        </w:rPr>
        <w:t>for</w:t>
      </w:r>
      <w:r w:rsidR="00F858BD" w:rsidRPr="00F444AA">
        <w:rPr>
          <w:rFonts w:ascii="Book Antiqua" w:eastAsia="Times New Roman" w:hAnsi="Book Antiqua"/>
        </w:rPr>
        <w:t xml:space="preserve"> ESD </w:t>
      </w:r>
      <w:r w:rsidR="00EE624F" w:rsidRPr="00F444AA">
        <w:rPr>
          <w:rFonts w:ascii="Book Antiqua" w:eastAsia="Times New Roman" w:hAnsi="Book Antiqua"/>
        </w:rPr>
        <w:t>ranged from</w:t>
      </w:r>
      <w:r w:rsidR="00F858BD" w:rsidRPr="00F444AA">
        <w:rPr>
          <w:rFonts w:ascii="Book Antiqua" w:eastAsia="Times New Roman" w:hAnsi="Book Antiqua"/>
        </w:rPr>
        <w:t xml:space="preserve"> 20</w:t>
      </w:r>
      <w:r w:rsidR="00CC6B6B" w:rsidRPr="00F444AA">
        <w:rPr>
          <w:rFonts w:ascii="Book Antiqua" w:eastAsia="Times New Roman" w:hAnsi="Book Antiqua"/>
        </w:rPr>
        <w:t xml:space="preserve">% to </w:t>
      </w:r>
      <w:r w:rsidR="00F858BD" w:rsidRPr="00F444AA">
        <w:rPr>
          <w:rFonts w:ascii="Book Antiqua" w:eastAsia="Times New Roman" w:hAnsi="Book Antiqua"/>
        </w:rPr>
        <w:t xml:space="preserve">25% while EMR had </w:t>
      </w:r>
      <w:r w:rsidR="00CC6B6B" w:rsidRPr="00F444AA">
        <w:rPr>
          <w:rFonts w:ascii="Book Antiqua" w:eastAsia="Times New Roman" w:hAnsi="Book Antiqua"/>
        </w:rPr>
        <w:t xml:space="preserve">a </w:t>
      </w:r>
      <w:r w:rsidR="00F858BD" w:rsidRPr="00F444AA">
        <w:rPr>
          <w:rFonts w:ascii="Book Antiqua" w:eastAsia="Times New Roman" w:hAnsi="Book Antiqua"/>
        </w:rPr>
        <w:t>perforation rate</w:t>
      </w:r>
      <w:r w:rsidR="00CC6B6B" w:rsidRPr="00F444AA">
        <w:rPr>
          <w:rFonts w:ascii="Book Antiqua" w:eastAsia="Times New Roman" w:hAnsi="Book Antiqua"/>
        </w:rPr>
        <w:t xml:space="preserve"> of 0%. </w:t>
      </w:r>
      <w:r w:rsidR="00F858BD" w:rsidRPr="00F444AA">
        <w:rPr>
          <w:rFonts w:ascii="Book Antiqua" w:eastAsia="Times New Roman" w:hAnsi="Book Antiqua"/>
        </w:rPr>
        <w:t>Given the</w:t>
      </w:r>
      <w:r w:rsidR="00EE624F" w:rsidRPr="00F444AA">
        <w:rPr>
          <w:rFonts w:ascii="Book Antiqua" w:eastAsia="Times New Roman" w:hAnsi="Book Antiqua"/>
        </w:rPr>
        <w:t xml:space="preserve"> </w:t>
      </w:r>
      <w:r w:rsidR="00F858BD" w:rsidRPr="00F444AA">
        <w:rPr>
          <w:rFonts w:ascii="Book Antiqua" w:eastAsia="Times New Roman" w:hAnsi="Book Antiqua"/>
        </w:rPr>
        <w:t>increase</w:t>
      </w:r>
      <w:r w:rsidR="00EE624F" w:rsidRPr="00F444AA">
        <w:rPr>
          <w:rFonts w:ascii="Book Antiqua" w:eastAsia="Times New Roman" w:hAnsi="Book Antiqua"/>
        </w:rPr>
        <w:t xml:space="preserve">d frequency of </w:t>
      </w:r>
      <w:r w:rsidR="00F858BD" w:rsidRPr="00F444AA">
        <w:rPr>
          <w:rFonts w:ascii="Book Antiqua" w:eastAsia="Times New Roman" w:hAnsi="Book Antiqua"/>
        </w:rPr>
        <w:t xml:space="preserve">severe complications </w:t>
      </w:r>
      <w:r w:rsidR="00EE624F" w:rsidRPr="00F444AA">
        <w:rPr>
          <w:rFonts w:ascii="Book Antiqua" w:eastAsia="Times New Roman" w:hAnsi="Book Antiqua"/>
        </w:rPr>
        <w:t xml:space="preserve">during or following duodenal </w:t>
      </w:r>
      <w:r w:rsidR="00F858BD" w:rsidRPr="00F444AA">
        <w:rPr>
          <w:rFonts w:ascii="Book Antiqua" w:eastAsia="Times New Roman" w:hAnsi="Book Antiqua"/>
        </w:rPr>
        <w:t>ESD</w:t>
      </w:r>
      <w:r w:rsidR="00EE624F" w:rsidRPr="00F444AA">
        <w:rPr>
          <w:rFonts w:ascii="Book Antiqua" w:eastAsia="Times New Roman" w:hAnsi="Book Antiqua"/>
        </w:rPr>
        <w:t>, this procedure</w:t>
      </w:r>
      <w:r w:rsidR="00F858BD" w:rsidRPr="00F444AA">
        <w:rPr>
          <w:rFonts w:ascii="Book Antiqua" w:eastAsia="Times New Roman" w:hAnsi="Book Antiqua"/>
        </w:rPr>
        <w:t xml:space="preserve"> should be reserved for those endoscopists with </w:t>
      </w:r>
      <w:r w:rsidR="00EE624F" w:rsidRPr="00F444AA">
        <w:rPr>
          <w:rFonts w:ascii="Book Antiqua" w:eastAsia="Times New Roman" w:hAnsi="Book Antiqua"/>
        </w:rPr>
        <w:t>extensive</w:t>
      </w:r>
      <w:r w:rsidR="00F858BD" w:rsidRPr="00F444AA">
        <w:rPr>
          <w:rFonts w:ascii="Book Antiqua" w:eastAsia="Times New Roman" w:hAnsi="Book Antiqua"/>
        </w:rPr>
        <w:t xml:space="preserve"> experience in ESD</w:t>
      </w:r>
      <w:r w:rsidR="004A45CC" w:rsidRPr="00F444AA">
        <w:rPr>
          <w:rFonts w:ascii="Book Antiqua" w:eastAsia="Times New Roman" w:hAnsi="Book Antiqua"/>
        </w:rPr>
        <w:t xml:space="preserve"> involving the stomach, rectum, esophagus</w:t>
      </w:r>
      <w:r w:rsidR="0065010E" w:rsidRPr="00F444AA">
        <w:rPr>
          <w:rFonts w:ascii="Book Antiqua" w:eastAsia="Times New Roman" w:hAnsi="Book Antiqua"/>
        </w:rPr>
        <w:t>,</w:t>
      </w:r>
      <w:r w:rsidR="004A45CC" w:rsidRPr="00F444AA">
        <w:rPr>
          <w:rFonts w:ascii="Book Antiqua" w:eastAsia="Times New Roman" w:hAnsi="Book Antiqua"/>
        </w:rPr>
        <w:t xml:space="preserve"> and colon</w:t>
      </w:r>
      <w:r w:rsidR="00F858BD" w:rsidRPr="00F444AA">
        <w:rPr>
          <w:rFonts w:ascii="Book Antiqua" w:eastAsia="Times New Roman" w:hAnsi="Book Antiqua"/>
        </w:rPr>
        <w:t xml:space="preserve">. </w:t>
      </w:r>
    </w:p>
    <w:p w:rsidR="005458BA" w:rsidRPr="00F444AA" w:rsidRDefault="005458BA" w:rsidP="002C5177">
      <w:pPr>
        <w:spacing w:line="360" w:lineRule="auto"/>
        <w:ind w:firstLine="720"/>
        <w:jc w:val="both"/>
        <w:rPr>
          <w:rFonts w:ascii="Book Antiqua" w:eastAsia="Times New Roman" w:hAnsi="Book Antiqua"/>
        </w:rPr>
      </w:pPr>
      <w:r w:rsidRPr="00F444AA">
        <w:rPr>
          <w:rFonts w:ascii="Book Antiqua" w:eastAsia="Times New Roman" w:hAnsi="Book Antiqua"/>
        </w:rPr>
        <w:t>One other advantage of ESD</w:t>
      </w:r>
      <w:r w:rsidR="00CC6B6B" w:rsidRPr="00F444AA">
        <w:rPr>
          <w:rFonts w:ascii="Book Antiqua" w:eastAsia="Times New Roman" w:hAnsi="Book Antiqua"/>
        </w:rPr>
        <w:t>,</w:t>
      </w:r>
      <w:r w:rsidRPr="00F444AA">
        <w:rPr>
          <w:rFonts w:ascii="Book Antiqua" w:eastAsia="Times New Roman" w:hAnsi="Book Antiqua"/>
        </w:rPr>
        <w:t xml:space="preserve"> as opposed to EMR</w:t>
      </w:r>
      <w:r w:rsidR="00CC6B6B" w:rsidRPr="00F444AA">
        <w:rPr>
          <w:rFonts w:ascii="Book Antiqua" w:eastAsia="Times New Roman" w:hAnsi="Book Antiqua"/>
        </w:rPr>
        <w:t>,</w:t>
      </w:r>
      <w:r w:rsidRPr="00F444AA">
        <w:rPr>
          <w:rFonts w:ascii="Book Antiqua" w:eastAsia="Times New Roman" w:hAnsi="Book Antiqua"/>
        </w:rPr>
        <w:t xml:space="preserve"> is that ESD potentially enables the endoscopic resection of duodenal subepithelial tumors (SETs). Matsumoto and Yoshida</w:t>
      </w:r>
      <w:r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&lt;EndNote&gt;&lt;Cite&gt;&lt;Author&gt;Matsumoto&lt;/Author&gt;&lt;Year&gt;2014&lt;/Year&gt;&lt;RecNum&gt;10&lt;/RecNum&gt;&lt;DisplayText&gt;&lt;style face="superscript"&gt;[49]&lt;/style&gt;&lt;/DisplayText&gt;&lt;record&gt;&lt;rec-number&gt;10&lt;/rec-number&gt;&lt;foreign-keys&gt;&lt;key app="EN" db-id="e22fvdapb22r03ea9xrxxx0fxpd0sxpzdw25"&gt;10&lt;/key&gt;&lt;/foreign-keys&gt;&lt;ref-type name="Journal Article"&gt;17&lt;/ref-type&gt;&lt;contributors&gt;&lt;authors&gt;&lt;author&gt;Matsumoto, S.&lt;/author&gt;&lt;author&gt;Yoshida, Y.&lt;/author&gt;&lt;/authors&gt;&lt;/contributors&gt;&lt;auth-address&gt;Satohiro Matsumoto, Yukio Yoshida, Department of Gastroenterology, Saitama Medical Center, Jichi Medical University, Saitama 330-8503, Japan.&lt;/auth-address&gt;&lt;titles&gt;&lt;title&gt;Selection of appropriate endoscopic therapies for duodenal tumors: an open-label study, single-center experience&lt;/title&gt;&lt;secondary-title&gt;World J Gastroenterol&lt;/secondary-title&gt;&lt;/titles&gt;&lt;periodical&gt;&lt;full-title&gt;World J Gastroenterol&lt;/full-title&gt;&lt;abbr-1&gt;World journal of gastroenterology : WJG&lt;/abbr-1&gt;&lt;/periodical&gt;&lt;pages&gt;8624-30&lt;/pages&gt;&lt;volume&gt;20&lt;/volume&gt;&lt;number&gt;26&lt;/number&gt;&lt;keywords&gt;&lt;keyword&gt;Adenoma&lt;/keyword&gt;&lt;keyword&gt;Cancer&lt;/keyword&gt;&lt;keyword&gt;Duodenal tumor&lt;/keyword&gt;&lt;keyword&gt;Endoscopic mucosal resection&lt;/keyword&gt;&lt;keyword&gt;Endoscopic submucosal dissection&lt;/keyword&gt;&lt;keyword&gt;Neuroendocrine tumor&lt;/keyword&gt;&lt;/keywords&gt;&lt;dates&gt;&lt;year&gt;2014&lt;/year&gt;&lt;pub-dates&gt;&lt;date&gt;Jul 14&lt;/date&gt;&lt;/pub-dates&gt;&lt;/dates&gt;&lt;isbn&gt;2219-2840 (Electronic)&amp;#xD;1007-9327 (Linking)&lt;/isbn&gt;&lt;accession-num&gt;25024618&lt;/accession-num&gt;&lt;urls&gt;&lt;related-urls&gt;&lt;url&gt;http://www.ncbi.nlm.nih.gov/pubmed/25024618&lt;/url&gt;&lt;/related-urls&gt;&lt;/urls&gt;&lt;custom2&gt;4093713&lt;/custom2&gt;&lt;electronic-resource-num&gt;10.3748/wjg.v20.i26.8624&lt;/electronic-resource-num&gt;&lt;/record&gt;&lt;/Cite&gt;&lt;/EndNote&gt;</w:instrText>
      </w:r>
      <w:r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[49]</w:t>
      </w:r>
      <w:r w:rsidRPr="00F444AA">
        <w:rPr>
          <w:rFonts w:ascii="Book Antiqua" w:eastAsia="Times New Roman" w:hAnsi="Book Antiqua"/>
        </w:rPr>
        <w:fldChar w:fldCharType="end"/>
      </w:r>
      <w:r w:rsidRPr="00F444AA">
        <w:rPr>
          <w:rFonts w:ascii="Book Antiqua" w:eastAsia="Times New Roman" w:hAnsi="Book Antiqua"/>
        </w:rPr>
        <w:t xml:space="preserve"> included in their series </w:t>
      </w:r>
      <w:r w:rsidR="00CC6B6B" w:rsidRPr="00F444AA">
        <w:rPr>
          <w:rFonts w:ascii="Book Antiqua" w:eastAsia="Times New Roman" w:hAnsi="Book Antiqua"/>
        </w:rPr>
        <w:t>(mentioned</w:t>
      </w:r>
      <w:r w:rsidRPr="00F444AA">
        <w:rPr>
          <w:rFonts w:ascii="Book Antiqua" w:eastAsia="Times New Roman" w:hAnsi="Book Antiqua"/>
        </w:rPr>
        <w:t xml:space="preserve"> above</w:t>
      </w:r>
      <w:r w:rsidR="00CC6B6B" w:rsidRPr="00F444AA">
        <w:rPr>
          <w:rFonts w:ascii="Book Antiqua" w:eastAsia="Times New Roman" w:hAnsi="Book Antiqua"/>
        </w:rPr>
        <w:t>)</w:t>
      </w:r>
      <w:r w:rsidRPr="00F444AA">
        <w:rPr>
          <w:rFonts w:ascii="Book Antiqua" w:eastAsia="Times New Roman" w:hAnsi="Book Antiqua"/>
        </w:rPr>
        <w:t xml:space="preserve"> </w:t>
      </w:r>
      <w:r w:rsidR="00CC6B6B" w:rsidRPr="00F444AA">
        <w:rPr>
          <w:rFonts w:ascii="Book Antiqua" w:eastAsia="Times New Roman" w:hAnsi="Book Antiqua"/>
        </w:rPr>
        <w:t>nine</w:t>
      </w:r>
      <w:r w:rsidRPr="00F444AA">
        <w:rPr>
          <w:rFonts w:ascii="Book Antiqua" w:eastAsia="Times New Roman" w:hAnsi="Book Antiqua"/>
        </w:rPr>
        <w:t xml:space="preserve"> submucosal duodenal </w:t>
      </w:r>
      <w:r w:rsidRPr="00F444AA">
        <w:rPr>
          <w:rFonts w:ascii="Book Antiqua" w:eastAsia="Times New Roman" w:hAnsi="Book Antiqua"/>
        </w:rPr>
        <w:lastRenderedPageBreak/>
        <w:t xml:space="preserve">carcinoids; eight of which were removed </w:t>
      </w:r>
      <w:r w:rsidRPr="00F444AA">
        <w:rPr>
          <w:rFonts w:ascii="Book Antiqua" w:eastAsia="Times New Roman" w:hAnsi="Book Antiqua"/>
          <w:i/>
        </w:rPr>
        <w:t>en bloc</w:t>
      </w:r>
      <w:r w:rsidRPr="00F444AA">
        <w:rPr>
          <w:rFonts w:ascii="Book Antiqua" w:eastAsia="Times New Roman" w:hAnsi="Book Antiqua"/>
        </w:rPr>
        <w:t xml:space="preserve"> by ESD.</w:t>
      </w:r>
      <w:r w:rsidRPr="00F444AA">
        <w:rPr>
          <w:rFonts w:ascii="Book Antiqua" w:eastAsia="Times New Roman" w:hAnsi="Book Antiqua"/>
        </w:rPr>
        <w:br/>
      </w:r>
    </w:p>
    <w:p w:rsidR="007A6AE0"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AMPULLECTOMY</w:t>
      </w:r>
    </w:p>
    <w:p w:rsidR="005C369C" w:rsidRPr="00F444AA" w:rsidRDefault="00566779" w:rsidP="002C5177">
      <w:pPr>
        <w:spacing w:line="360" w:lineRule="auto"/>
        <w:jc w:val="both"/>
        <w:rPr>
          <w:rFonts w:ascii="Book Antiqua" w:eastAsia="Times New Roman" w:hAnsi="Book Antiqua"/>
        </w:rPr>
      </w:pPr>
      <w:r w:rsidRPr="00F444AA">
        <w:rPr>
          <w:rFonts w:ascii="Book Antiqua" w:eastAsia="Times New Roman" w:hAnsi="Book Antiqua"/>
        </w:rPr>
        <w:t xml:space="preserve">Traditionally, surgery </w:t>
      </w:r>
      <w:r w:rsidR="009F7509" w:rsidRPr="00F444AA">
        <w:rPr>
          <w:rFonts w:ascii="Book Antiqua" w:eastAsia="Times New Roman" w:hAnsi="Book Antiqua"/>
        </w:rPr>
        <w:t>was</w:t>
      </w:r>
      <w:r w:rsidRPr="00F444AA">
        <w:rPr>
          <w:rFonts w:ascii="Book Antiqua" w:eastAsia="Times New Roman" w:hAnsi="Book Antiqua"/>
        </w:rPr>
        <w:t xml:space="preserve"> the preferred method for the removal of ampullary tumors. </w:t>
      </w:r>
      <w:r w:rsidR="00E14F86" w:rsidRPr="00F444AA">
        <w:rPr>
          <w:rFonts w:ascii="Book Antiqua" w:eastAsia="Times New Roman" w:hAnsi="Book Antiqua"/>
        </w:rPr>
        <w:t>S</w:t>
      </w:r>
      <w:r w:rsidRPr="00F444AA">
        <w:rPr>
          <w:rFonts w:ascii="Book Antiqua" w:eastAsia="Times New Roman" w:hAnsi="Book Antiqua"/>
        </w:rPr>
        <w:t>urg</w:t>
      </w:r>
      <w:r w:rsidR="00E14F86" w:rsidRPr="00F444AA">
        <w:rPr>
          <w:rFonts w:ascii="Book Antiqua" w:eastAsia="Times New Roman" w:hAnsi="Book Antiqua"/>
        </w:rPr>
        <w:t>ical options for ampullary tumors</w:t>
      </w:r>
      <w:r w:rsidRPr="00F444AA">
        <w:rPr>
          <w:rFonts w:ascii="Book Antiqua" w:eastAsia="Times New Roman" w:hAnsi="Book Antiqua"/>
        </w:rPr>
        <w:t xml:space="preserve"> </w:t>
      </w:r>
      <w:r w:rsidR="00E14F86" w:rsidRPr="00F444AA">
        <w:rPr>
          <w:rFonts w:ascii="Book Antiqua" w:eastAsia="Times New Roman" w:hAnsi="Book Antiqua"/>
        </w:rPr>
        <w:t>include</w:t>
      </w:r>
      <w:r w:rsidRPr="00F444AA">
        <w:rPr>
          <w:rFonts w:ascii="Book Antiqua" w:eastAsia="Times New Roman" w:hAnsi="Book Antiqua"/>
        </w:rPr>
        <w:t xml:space="preserve"> pancreaticoduodenectomy and local </w:t>
      </w:r>
      <w:r w:rsidR="00E14F86" w:rsidRPr="00F444AA">
        <w:rPr>
          <w:rFonts w:ascii="Book Antiqua" w:eastAsia="Times New Roman" w:hAnsi="Book Antiqua"/>
        </w:rPr>
        <w:t xml:space="preserve">operative </w:t>
      </w:r>
      <w:r w:rsidRPr="00F444AA">
        <w:rPr>
          <w:rFonts w:ascii="Book Antiqua" w:eastAsia="Times New Roman" w:hAnsi="Book Antiqua"/>
        </w:rPr>
        <w:t>excision</w:t>
      </w:r>
      <w:r w:rsidR="009F7509" w:rsidRPr="00F444AA">
        <w:rPr>
          <w:rFonts w:ascii="Book Antiqua" w:eastAsia="Times New Roman" w:hAnsi="Book Antiqua"/>
        </w:rPr>
        <w:t xml:space="preserve"> (surgical ampullectomy)</w:t>
      </w:r>
      <w:r w:rsidRPr="00F444AA">
        <w:rPr>
          <w:rFonts w:ascii="Book Antiqua" w:eastAsia="Times New Roman" w:hAnsi="Book Antiqua"/>
        </w:rPr>
        <w:t xml:space="preserve">. </w:t>
      </w:r>
      <w:r w:rsidR="009F7509" w:rsidRPr="00F444AA">
        <w:rPr>
          <w:rFonts w:ascii="Book Antiqua" w:eastAsia="Times New Roman" w:hAnsi="Book Antiqua"/>
        </w:rPr>
        <w:t xml:space="preserve">With the advent of therapeutic </w:t>
      </w:r>
      <w:r w:rsidR="00355B7A" w:rsidRPr="00F444AA">
        <w:rPr>
          <w:rFonts w:ascii="Book Antiqua" w:eastAsia="Times New Roman" w:hAnsi="Book Antiqua"/>
        </w:rPr>
        <w:t>ERCP</w:t>
      </w:r>
      <w:r w:rsidR="009F7509" w:rsidRPr="00F444AA">
        <w:rPr>
          <w:rFonts w:ascii="Book Antiqua" w:eastAsia="Times New Roman" w:hAnsi="Book Antiqua"/>
        </w:rPr>
        <w:t xml:space="preserve">, </w:t>
      </w:r>
      <w:r w:rsidRPr="00F444AA">
        <w:rPr>
          <w:rFonts w:ascii="Book Antiqua" w:eastAsia="Times New Roman" w:hAnsi="Book Antiqua"/>
        </w:rPr>
        <w:t xml:space="preserve">endoscopic ampullectomy </w:t>
      </w:r>
      <w:r w:rsidR="009F7509" w:rsidRPr="00F444AA">
        <w:rPr>
          <w:rFonts w:ascii="Book Antiqua" w:eastAsia="Times New Roman" w:hAnsi="Book Antiqua"/>
        </w:rPr>
        <w:t xml:space="preserve">is widely accepted as a </w:t>
      </w:r>
      <w:r w:rsidRPr="00F444AA">
        <w:rPr>
          <w:rFonts w:ascii="Book Antiqua" w:eastAsia="Times New Roman" w:hAnsi="Book Antiqua"/>
        </w:rPr>
        <w:t xml:space="preserve">less invasive treatment with </w:t>
      </w:r>
      <w:r w:rsidR="009F7509" w:rsidRPr="00F444AA">
        <w:rPr>
          <w:rFonts w:ascii="Book Antiqua" w:eastAsia="Times New Roman" w:hAnsi="Book Antiqua"/>
        </w:rPr>
        <w:t>less</w:t>
      </w:r>
      <w:r w:rsidRPr="00F444AA">
        <w:rPr>
          <w:rFonts w:ascii="Book Antiqua" w:eastAsia="Times New Roman" w:hAnsi="Book Antiqua"/>
        </w:rPr>
        <w:t xml:space="preserve"> morbidity</w:t>
      </w:r>
      <w:r w:rsidR="009F7509" w:rsidRPr="00F444AA">
        <w:rPr>
          <w:rFonts w:ascii="Book Antiqua" w:eastAsia="Times New Roman" w:hAnsi="Book Antiqua"/>
        </w:rPr>
        <w:t xml:space="preserve"> as compared to surgery</w:t>
      </w:r>
      <w:r w:rsidRPr="00F444AA">
        <w:rPr>
          <w:rFonts w:ascii="Book Antiqua" w:eastAsia="Times New Roman" w:hAnsi="Book Antiqua"/>
        </w:rPr>
        <w:fldChar w:fldCharType="begin">
          <w:fldData xml:space="preserve">PEVuZE5vdGU+PENpdGU+PEF1dGhvcj5JcmFuaTwvQXV0aG9yPjxZZWFyPjIwMDk8L1llYXI+PFJl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b2d5IDogV0pHPC9hYmJyLTE+PC9hbHQtcGVyaW9kaWNhbD48cGFnZXM+MTUzNy00MzwvcGFnZXM+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PEVuZE5vdGU+PENpdGU+PEF1dGhvcj5JcmFuaTwvQXV0aG9yPjxZZWFyPjIwMDk8L1llYXI+PFJl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b2d5IDogV0pHPC9hYmJyLTE+PC9hbHQtcGVyaW9kaWNhbD48cGFnZXM+MTUzNy00MzwvcGFnZXM+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[51-53]</w:t>
      </w:r>
      <w:r w:rsidRPr="00F444AA">
        <w:rPr>
          <w:rFonts w:ascii="Book Antiqua" w:eastAsia="Times New Roman" w:hAnsi="Book Antiqua"/>
        </w:rPr>
        <w:fldChar w:fldCharType="end"/>
      </w:r>
      <w:r w:rsidR="009F7509" w:rsidRPr="00F444AA">
        <w:rPr>
          <w:rFonts w:ascii="Book Antiqua" w:eastAsia="Times New Roman" w:hAnsi="Book Antiqua"/>
        </w:rPr>
        <w:t>.</w:t>
      </w:r>
      <w:r w:rsidR="00C767B8" w:rsidRPr="00F444AA">
        <w:rPr>
          <w:rFonts w:ascii="Book Antiqua" w:eastAsia="Times New Roman" w:hAnsi="Book Antiqua"/>
        </w:rPr>
        <w:t xml:space="preserve"> </w:t>
      </w:r>
      <w:r w:rsidR="00E14F86" w:rsidRPr="00F444AA">
        <w:rPr>
          <w:rFonts w:ascii="Book Antiqua" w:eastAsia="Times New Roman" w:hAnsi="Book Antiqua"/>
        </w:rPr>
        <w:t>While the term “ampullectomy” is commonly used when the major papilla is removed by endoscopic means, this procedure is better described as “papillectomy” of the major papilla, as the entire area of the ampulla can only be removed by surgery</w:t>
      </w:r>
      <w:r w:rsidR="00E14F86"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&lt;EndNote&gt;&lt;Cite&gt;&lt;Author&gt;Adler&lt;/Author&gt;&lt;Year&gt;2006&lt;/Year&gt;&lt;RecNum&gt;69&lt;/RecNum&gt;&lt;DisplayText&gt;&lt;style face="superscript"&gt;[54]&lt;/style&gt;&lt;/DisplayText&gt;&lt;record&gt;&lt;rec-number&gt;69&lt;/rec-number&gt;&lt;foreign-keys&gt;&lt;key app="EN" db-id="e22fvdapb22r03ea9xrxxx0fxpd0sxpzdw25"&gt;69&lt;/key&gt;&lt;/foreign-keys&gt;&lt;ref-type name="Journal Article"&gt;17&lt;/ref-type&gt;&lt;contributors&gt;&lt;authors&gt;&lt;author&gt;Adler, D. G.&lt;/author&gt;&lt;author&gt;Qureshi, W.&lt;/author&gt;&lt;author&gt;Davila, R.&lt;/author&gt;&lt;author&gt;Gan, S. I.&lt;/author&gt;&lt;author&gt;Lichtenstein, D.&lt;/author&gt;&lt;author&gt;Rajan, E.&lt;/author&gt;&lt;author&gt;Shen, B.&lt;/author&gt;&lt;author&gt;Zuckerman, M. J.&lt;/author&gt;&lt;author&gt;Fanelli, R. D.&lt;/author&gt;&lt;author&gt;Van Guilder, T.&lt;/author&gt;&lt;author&gt;Baron, T. H.&lt;/author&gt;&lt;/authors&gt;&lt;/contributors&gt;&lt;titles&gt;&lt;title&gt;The role of endoscopy in ampullary and duodenal adenomas&lt;/title&gt;&lt;secondary-title&gt;Gastrointest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endoscopy&lt;/abbr-1&gt;&lt;/alt-periodical&gt;&lt;pages&gt;849-54&lt;/pages&gt;&lt;volume&gt;64&lt;/volume&gt;&lt;number&gt;6&lt;/number&gt;&lt;edition&gt;2006/12/05&lt;/edition&gt;&lt;keywords&gt;&lt;keyword&gt;Adenoma&lt;/keyword&gt;&lt;keyword&gt;*Ampulla of Vater&lt;/keyword&gt;&lt;keyword&gt;Common Bile Duct Neoplasms/*diagnosis/*surgery&lt;/keyword&gt;&lt;keyword&gt;Duodenal Neoplasms/*diagnosis/*surgery&lt;/keyword&gt;&lt;keyword&gt;Endoscopy, Digestive System/*standards&lt;/keyword&gt;&lt;keyword&gt;Humans&lt;/keyword&gt;&lt;keyword&gt;Practice Guidelines as Topic&lt;/keyword&gt;&lt;/keywords&gt;&lt;dates&gt;&lt;year&gt;2006&lt;/year&gt;&lt;pub-dates&gt;&lt;date&gt;Dec&lt;/date&gt;&lt;/pub-dates&gt;&lt;/dates&gt;&lt;isbn&gt;0016-5107 (Print)&amp;#xD;0016-5107 (Linking)&lt;/isbn&gt;&lt;accession-num&gt;17140885&lt;/accession-num&gt;&lt;work-type&gt;Review&lt;/work-type&gt;&lt;urls&gt;&lt;related-urls&gt;&lt;url&gt;http://www.ncbi.nlm.nih.gov/pubmed/17140885&lt;/url&gt;&lt;/related-urls&gt;&lt;/urls&gt;&lt;electronic-resource-num&gt;10.1016/j.gie.2006.08.044&lt;/electronic-resource-num&gt;&lt;language&gt;eng&lt;/language&gt;&lt;/record&gt;&lt;/Cite&gt;&lt;/EndNote&gt;</w:instrText>
      </w:r>
      <w:r w:rsidR="00E14F86"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25</w:t>
      </w:r>
      <w:r w:rsidR="00E7765F" w:rsidRPr="00F444AA">
        <w:rPr>
          <w:rFonts w:ascii="Book Antiqua" w:eastAsia="Times New Roman" w:hAnsi="Book Antiqua"/>
          <w:noProof/>
          <w:vertAlign w:val="superscript"/>
        </w:rPr>
        <w:t>]</w:t>
      </w:r>
      <w:r w:rsidR="00E14F86" w:rsidRPr="00F444AA">
        <w:rPr>
          <w:rFonts w:ascii="Book Antiqua" w:eastAsia="Times New Roman" w:hAnsi="Book Antiqua"/>
        </w:rPr>
        <w:fldChar w:fldCharType="end"/>
      </w:r>
      <w:r w:rsidR="00E14F86" w:rsidRPr="00F444AA">
        <w:rPr>
          <w:rFonts w:ascii="Book Antiqua" w:eastAsia="Times New Roman" w:hAnsi="Book Antiqua"/>
        </w:rPr>
        <w:t xml:space="preserve">. </w:t>
      </w:r>
      <w:r w:rsidR="00C767B8" w:rsidRPr="00F444AA">
        <w:rPr>
          <w:rFonts w:ascii="Book Antiqua" w:eastAsia="Times New Roman" w:hAnsi="Book Antiqua"/>
        </w:rPr>
        <w:t xml:space="preserve">In patients without intraductal </w:t>
      </w:r>
      <w:r w:rsidR="00E14F86" w:rsidRPr="00F444AA">
        <w:rPr>
          <w:rFonts w:ascii="Book Antiqua" w:eastAsia="Times New Roman" w:hAnsi="Book Antiqua"/>
        </w:rPr>
        <w:t xml:space="preserve">growth or </w:t>
      </w:r>
      <w:r w:rsidR="00C767B8" w:rsidRPr="00F444AA">
        <w:rPr>
          <w:rFonts w:ascii="Book Antiqua" w:eastAsia="Times New Roman" w:hAnsi="Book Antiqua"/>
        </w:rPr>
        <w:t xml:space="preserve">invasion </w:t>
      </w:r>
      <w:r w:rsidR="00E14F86" w:rsidRPr="00F444AA">
        <w:rPr>
          <w:rFonts w:ascii="Book Antiqua" w:eastAsia="Times New Roman" w:hAnsi="Book Antiqua"/>
        </w:rPr>
        <w:t xml:space="preserve">of adenoma, </w:t>
      </w:r>
      <w:r w:rsidR="00C767B8" w:rsidRPr="00F444AA">
        <w:rPr>
          <w:rFonts w:ascii="Book Antiqua" w:eastAsia="Times New Roman" w:hAnsi="Book Antiqua"/>
        </w:rPr>
        <w:t>endoscopic papillect</w:t>
      </w:r>
      <w:r w:rsidR="009F7509" w:rsidRPr="00F444AA">
        <w:rPr>
          <w:rFonts w:ascii="Book Antiqua" w:eastAsia="Times New Roman" w:hAnsi="Book Antiqua"/>
        </w:rPr>
        <w:t xml:space="preserve">omy </w:t>
      </w:r>
      <w:r w:rsidR="005C369C" w:rsidRPr="00F444AA">
        <w:rPr>
          <w:rFonts w:ascii="Book Antiqua" w:eastAsia="Times New Roman" w:hAnsi="Book Antiqua"/>
        </w:rPr>
        <w:t xml:space="preserve">can offer </w:t>
      </w:r>
      <w:r w:rsidR="009B0C48" w:rsidRPr="00F444AA">
        <w:rPr>
          <w:rFonts w:ascii="Book Antiqua" w:eastAsia="Times New Roman" w:hAnsi="Book Antiqua"/>
        </w:rPr>
        <w:t>rates of curative resection upwards of 81% to 93%</w:t>
      </w:r>
      <w:r w:rsidR="001C519E" w:rsidRPr="00F444AA">
        <w:rPr>
          <w:rFonts w:ascii="Book Antiqua" w:eastAsia="Times New Roman" w:hAnsi="Book Antiqua"/>
        </w:rPr>
        <w:fldChar w:fldCharType="begin">
          <w:fldData xml:space="preserve">PEVuZE5vdGU+PENpdGU+PEF1dGhvcj5OYXBvbGVvbjwvQXV0aG9yPjxZZWFyPjIwMTQ8L1llYXI+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</w:fldData>
        </w:fldChar>
      </w:r>
      <w:r w:rsidR="009B0C48" w:rsidRPr="00F444AA">
        <w:rPr>
          <w:rFonts w:ascii="Book Antiqua" w:eastAsia="Times New Roman" w:hAnsi="Book Antiqua"/>
        </w:rPr>
        <w:instrText xml:space="preserve"> ADDIN EN.CITE </w:instrText>
      </w:r>
      <w:r w:rsidR="009B0C48" w:rsidRPr="00F444AA">
        <w:rPr>
          <w:rFonts w:ascii="Book Antiqua" w:eastAsia="Times New Roman" w:hAnsi="Book Antiqua"/>
        </w:rPr>
        <w:fldChar w:fldCharType="begin">
          <w:fldData xml:space="preserve">PEVuZE5vdGU+PENpdGU+PEF1dGhvcj5OYXBvbGVvbjwvQXV0aG9yPjxZZWFyPjIwMTQ8L1llYXI+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</w:fldData>
        </w:fldChar>
      </w:r>
      <w:r w:rsidR="009B0C48" w:rsidRPr="00F444AA">
        <w:rPr>
          <w:rFonts w:ascii="Book Antiqua" w:eastAsia="Times New Roman" w:hAnsi="Book Antiqua"/>
        </w:rPr>
        <w:instrText xml:space="preserve"> ADDIN EN.CITE.DATA </w:instrText>
      </w:r>
      <w:r w:rsidR="009B0C48" w:rsidRPr="00F444AA">
        <w:rPr>
          <w:rFonts w:ascii="Book Antiqua" w:eastAsia="Times New Roman" w:hAnsi="Book Antiqua"/>
        </w:rPr>
      </w:r>
      <w:r w:rsidR="009B0C48" w:rsidRPr="00F444AA">
        <w:rPr>
          <w:rFonts w:ascii="Book Antiqua" w:eastAsia="Times New Roman" w:hAnsi="Book Antiqua"/>
        </w:rPr>
        <w:fldChar w:fldCharType="end"/>
      </w:r>
      <w:r w:rsidR="001C519E" w:rsidRPr="00F444AA">
        <w:rPr>
          <w:rFonts w:ascii="Book Antiqua" w:eastAsia="Times New Roman" w:hAnsi="Book Antiqua"/>
        </w:rPr>
      </w:r>
      <w:r w:rsidR="001C519E"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54</w:t>
      </w:r>
      <w:r w:rsidR="00BE0D44"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55</w:t>
      </w:r>
      <w:r w:rsidR="009B0C48" w:rsidRPr="00F444AA">
        <w:rPr>
          <w:rFonts w:ascii="Book Antiqua" w:eastAsia="Times New Roman" w:hAnsi="Book Antiqua"/>
          <w:noProof/>
          <w:vertAlign w:val="superscript"/>
        </w:rPr>
        <w:t>]</w:t>
      </w:r>
      <w:r w:rsidR="001C519E" w:rsidRPr="00F444AA">
        <w:rPr>
          <w:rFonts w:ascii="Book Antiqua" w:eastAsia="Times New Roman" w:hAnsi="Book Antiqua"/>
        </w:rPr>
        <w:fldChar w:fldCharType="end"/>
      </w:r>
      <w:r w:rsidR="009B0C48" w:rsidRPr="00F444AA">
        <w:rPr>
          <w:rFonts w:ascii="Book Antiqua" w:eastAsia="Times New Roman" w:hAnsi="Book Antiqua"/>
        </w:rPr>
        <w:t>.</w:t>
      </w:r>
      <w:r w:rsidR="005C369C" w:rsidRPr="00F444AA">
        <w:rPr>
          <w:rFonts w:ascii="Book Antiqua" w:eastAsia="Times New Roman" w:hAnsi="Book Antiqua"/>
        </w:rPr>
        <w:t>When considering large series</w:t>
      </w:r>
      <w:r w:rsidR="00E14F86" w:rsidRPr="00F444AA">
        <w:rPr>
          <w:rFonts w:ascii="Book Antiqua" w:eastAsia="Times New Roman" w:hAnsi="Book Antiqua"/>
        </w:rPr>
        <w:t>,</w:t>
      </w:r>
      <w:r w:rsidR="005C369C" w:rsidRPr="00F444AA">
        <w:rPr>
          <w:rFonts w:ascii="Book Antiqua" w:eastAsia="Times New Roman" w:hAnsi="Book Antiqua"/>
        </w:rPr>
        <w:t xml:space="preserve"> the recurrence rate</w:t>
      </w:r>
      <w:r w:rsidR="00E14F86" w:rsidRPr="00F444AA">
        <w:rPr>
          <w:rFonts w:ascii="Book Antiqua" w:eastAsia="Times New Roman" w:hAnsi="Book Antiqua"/>
        </w:rPr>
        <w:t>s</w:t>
      </w:r>
      <w:r w:rsidR="005C369C" w:rsidRPr="00F444AA">
        <w:rPr>
          <w:rFonts w:ascii="Book Antiqua" w:eastAsia="Times New Roman" w:hAnsi="Book Antiqua"/>
        </w:rPr>
        <w:t xml:space="preserve"> following endoscopic </w:t>
      </w:r>
      <w:r w:rsidR="00E60560" w:rsidRPr="00F444AA">
        <w:rPr>
          <w:rFonts w:ascii="Book Antiqua" w:eastAsia="Times New Roman" w:hAnsi="Book Antiqua"/>
        </w:rPr>
        <w:t>papillectomy</w:t>
      </w:r>
      <w:r w:rsidR="005C369C" w:rsidRPr="00F444AA">
        <w:rPr>
          <w:rFonts w:ascii="Book Antiqua" w:eastAsia="Times New Roman" w:hAnsi="Book Antiqua"/>
        </w:rPr>
        <w:t xml:space="preserve"> range</w:t>
      </w:r>
      <w:r w:rsidR="00E14F86" w:rsidRPr="00F444AA">
        <w:rPr>
          <w:rFonts w:ascii="Book Antiqua" w:eastAsia="Times New Roman" w:hAnsi="Book Antiqua"/>
        </w:rPr>
        <w:t xml:space="preserve"> </w:t>
      </w:r>
      <w:r w:rsidR="005C369C" w:rsidRPr="00F444AA">
        <w:rPr>
          <w:rFonts w:ascii="Book Antiqua" w:eastAsia="Times New Roman" w:hAnsi="Book Antiqua"/>
        </w:rPr>
        <w:t>from</w:t>
      </w:r>
      <w:r w:rsidR="00E14F86" w:rsidRPr="00F444AA">
        <w:rPr>
          <w:rFonts w:ascii="Book Antiqua" w:eastAsia="Times New Roman" w:hAnsi="Book Antiqua"/>
        </w:rPr>
        <w:t xml:space="preserve"> </w:t>
      </w:r>
      <w:r w:rsidR="005C369C" w:rsidRPr="00F444AA">
        <w:rPr>
          <w:rFonts w:ascii="Book Antiqua" w:eastAsia="Times New Roman" w:hAnsi="Book Antiqua"/>
        </w:rPr>
        <w:t>8</w:t>
      </w:r>
      <w:r w:rsidR="00E14F86" w:rsidRPr="00F444AA">
        <w:rPr>
          <w:rFonts w:ascii="Book Antiqua" w:eastAsia="Times New Roman" w:hAnsi="Book Antiqua"/>
        </w:rPr>
        <w:t xml:space="preserve">% to </w:t>
      </w:r>
      <w:r w:rsidR="005C369C" w:rsidRPr="00F444AA">
        <w:rPr>
          <w:rFonts w:ascii="Book Antiqua" w:eastAsia="Times New Roman" w:hAnsi="Book Antiqua"/>
        </w:rPr>
        <w:t>20%</w:t>
      </w:r>
      <w:r w:rsidR="005C369C" w:rsidRPr="00F444AA">
        <w:rPr>
          <w:rFonts w:ascii="Book Antiqua" w:eastAsia="Times New Roman" w:hAnsi="Book Antiqua"/>
        </w:rPr>
        <w:fldChar w:fldCharType="begin">
          <w:fldData xml:space="preserve">PEVuZE5vdGU+PENpdGU+PEF1dGhvcj5JcmFuaTwvQXV0aG9yPjxZZWFyPjIwMDk8L1llYXI+PFJl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==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PEVuZE5vdGU+PENpdGU+PEF1dGhvcj5JcmFuaTwvQXV0aG9yPjxZZWFyPjIwMDk8L1llYXI+PFJl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==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005C369C" w:rsidRPr="00F444AA">
        <w:rPr>
          <w:rFonts w:ascii="Book Antiqua" w:eastAsia="Times New Roman" w:hAnsi="Book Antiqua"/>
        </w:rPr>
      </w:r>
      <w:r w:rsidR="005C369C"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[51,</w:t>
      </w:r>
      <w:r w:rsidR="00E7765F" w:rsidRPr="00F444AA">
        <w:rPr>
          <w:rFonts w:ascii="Book Antiqua" w:eastAsia="Times New Roman" w:hAnsi="Book Antiqua"/>
          <w:noProof/>
          <w:vertAlign w:val="superscript"/>
        </w:rPr>
        <w:t>52]</w:t>
      </w:r>
      <w:r w:rsidR="005C369C" w:rsidRPr="00F444AA">
        <w:rPr>
          <w:rFonts w:ascii="Book Antiqua" w:eastAsia="Times New Roman" w:hAnsi="Book Antiqua"/>
        </w:rPr>
        <w:fldChar w:fldCharType="end"/>
      </w:r>
      <w:r w:rsidR="005C369C" w:rsidRPr="00F444AA">
        <w:rPr>
          <w:rFonts w:ascii="Book Antiqua" w:eastAsia="Times New Roman" w:hAnsi="Book Antiqua"/>
        </w:rPr>
        <w:t>.</w:t>
      </w:r>
      <w:r w:rsidR="003B24B9" w:rsidRPr="00F444AA">
        <w:rPr>
          <w:rFonts w:ascii="Book Antiqua" w:eastAsia="Times New Roman" w:hAnsi="Book Antiqua"/>
        </w:rPr>
        <w:t xml:space="preserve"> </w:t>
      </w:r>
    </w:p>
    <w:p w:rsidR="00E60560" w:rsidRPr="00F444AA" w:rsidRDefault="005C369C" w:rsidP="002C5177">
      <w:pPr>
        <w:spacing w:line="360" w:lineRule="auto"/>
        <w:ind w:firstLine="720"/>
        <w:jc w:val="both"/>
        <w:rPr>
          <w:rFonts w:ascii="Book Antiqua" w:eastAsia="Times New Roman" w:hAnsi="Book Antiqua"/>
        </w:rPr>
      </w:pPr>
      <w:r w:rsidRPr="00F444AA">
        <w:rPr>
          <w:rFonts w:ascii="Book Antiqua" w:eastAsia="Times New Roman" w:hAnsi="Book Antiqua"/>
        </w:rPr>
        <w:t>While th</w:t>
      </w:r>
      <w:r w:rsidR="00854A58" w:rsidRPr="00F444AA">
        <w:rPr>
          <w:rFonts w:ascii="Book Antiqua" w:eastAsia="Times New Roman" w:hAnsi="Book Antiqua"/>
        </w:rPr>
        <w:t>ese</w:t>
      </w:r>
      <w:r w:rsidRPr="00F444AA">
        <w:rPr>
          <w:rFonts w:ascii="Book Antiqua" w:eastAsia="Times New Roman" w:hAnsi="Book Antiqua"/>
        </w:rPr>
        <w:t xml:space="preserve"> data </w:t>
      </w:r>
      <w:r w:rsidR="00854A58" w:rsidRPr="00F444AA">
        <w:rPr>
          <w:rFonts w:ascii="Book Antiqua" w:eastAsia="Times New Roman" w:hAnsi="Book Antiqua"/>
        </w:rPr>
        <w:t>are</w:t>
      </w:r>
      <w:r w:rsidRPr="00F444AA">
        <w:rPr>
          <w:rFonts w:ascii="Book Antiqua" w:eastAsia="Times New Roman" w:hAnsi="Book Antiqua"/>
        </w:rPr>
        <w:t xml:space="preserve"> encouraging, enthusiasm should be tempered by the not so insignificant rate of adverse events</w:t>
      </w:r>
      <w:r w:rsidR="00854A58" w:rsidRPr="00F444AA">
        <w:rPr>
          <w:rFonts w:ascii="Book Antiqua" w:eastAsia="Times New Roman" w:hAnsi="Book Antiqua"/>
        </w:rPr>
        <w:t xml:space="preserve"> associated with endoscopic papillectomy</w:t>
      </w:r>
      <w:r w:rsidRPr="00F444AA">
        <w:rPr>
          <w:rFonts w:ascii="Book Antiqua" w:eastAsia="Times New Roman" w:hAnsi="Book Antiqua"/>
        </w:rPr>
        <w:t>, which ranges from 8% to 31%</w:t>
      </w:r>
      <w:r w:rsidRPr="00F444AA">
        <w:rPr>
          <w:rFonts w:ascii="Book Antiqua" w:eastAsia="Times New Roman" w:hAnsi="Book Antiqua"/>
        </w:rPr>
        <w:fldChar w:fldCharType="begin">
          <w:fldData xml:space="preserve">PEVuZE5vdGU+PENpdGU+PEF1dGhvcj5JcmFuaTwvQXV0aG9yPjxZZWFyPjIwMDk8L1llYXI+PFJl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PEVuZE5vdGU+PENpdGU+PEF1dGhvcj5JcmFuaTwvQXV0aG9yPjxZZWFyPjIwMDk8L1llYXI+PFJl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[51,52,</w:t>
      </w:r>
      <w:r w:rsidR="00367FCF" w:rsidRPr="00F444AA">
        <w:rPr>
          <w:rFonts w:ascii="Book Antiqua" w:hAnsi="Book Antiqua" w:hint="eastAsia"/>
          <w:noProof/>
          <w:vertAlign w:val="superscript"/>
          <w:lang w:eastAsia="zh-CN"/>
        </w:rPr>
        <w:t>54</w:t>
      </w:r>
      <w:r w:rsidR="00E7765F" w:rsidRPr="00F444AA">
        <w:rPr>
          <w:rFonts w:ascii="Book Antiqua" w:eastAsia="Times New Roman" w:hAnsi="Book Antiqua"/>
          <w:noProof/>
          <w:vertAlign w:val="superscript"/>
        </w:rPr>
        <w:t>]</w:t>
      </w:r>
      <w:r w:rsidRPr="00F444AA">
        <w:rPr>
          <w:rFonts w:ascii="Book Antiqua" w:eastAsia="Times New Roman" w:hAnsi="Book Antiqua"/>
        </w:rPr>
        <w:fldChar w:fldCharType="end"/>
      </w:r>
      <w:r w:rsidRPr="00F444AA">
        <w:rPr>
          <w:rFonts w:ascii="Book Antiqua" w:eastAsia="Times New Roman" w:hAnsi="Book Antiqua"/>
        </w:rPr>
        <w:t>, with rates of pancreatitis around 10%</w:t>
      </w:r>
      <w:r w:rsidRPr="00F444AA">
        <w:rPr>
          <w:rFonts w:ascii="Book Antiqua" w:eastAsia="Times New Roman" w:hAnsi="Book Antiqua"/>
        </w:rPr>
        <w:fldChar w:fldCharType="begin">
          <w:fldData xml:space="preserve">PEVuZE5vdGU+PENpdGU+PEF1dGhvcj5OYXBvbGVvbjwvQXV0aG9yPjxZZWFyPjIwMTQ8L1llYXI+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PEVuZE5vdGU+PENpdGU+PEF1dGhvcj5OYXBvbGVvbjwvQXV0aG9yPjxZZWFyPjIwMTQ8L1llYXI+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54</w:t>
      </w:r>
      <w:r w:rsidR="00E7765F" w:rsidRPr="00F444AA">
        <w:rPr>
          <w:rFonts w:ascii="Book Antiqua" w:eastAsia="Times New Roman" w:hAnsi="Book Antiqua"/>
          <w:noProof/>
          <w:vertAlign w:val="superscript"/>
        </w:rPr>
        <w:t>]</w:t>
      </w:r>
      <w:r w:rsidRPr="00F444AA">
        <w:rPr>
          <w:rFonts w:ascii="Book Antiqua" w:eastAsia="Times New Roman" w:hAnsi="Book Antiqua"/>
        </w:rPr>
        <w:fldChar w:fldCharType="end"/>
      </w:r>
      <w:r w:rsidRPr="00F444AA">
        <w:rPr>
          <w:rFonts w:ascii="Book Antiqua" w:eastAsia="Times New Roman" w:hAnsi="Book Antiqua"/>
        </w:rPr>
        <w:t xml:space="preserve"> and rates of perforation as high as 3.6%</w:t>
      </w:r>
      <w:r w:rsidRPr="00F444AA">
        <w:rPr>
          <w:rFonts w:ascii="Book Antiqua" w:eastAsia="Times New Roman" w:hAnsi="Book Antiqua"/>
        </w:rPr>
        <w:fldChar w:fldCharType="begin">
          <w:fldData xml:space="preserve">PEVuZE5vdGU+PENpdGU+PEF1dGhvcj5OYXBvbGVvbjwvQXV0aG9yPjxZZWFyPjIwMTQ8L1llYXI+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</w:fldData>
        </w:fldChar>
      </w:r>
      <w:r w:rsidR="00E7765F" w:rsidRPr="00F444AA">
        <w:rPr>
          <w:rFonts w:ascii="Book Antiqua" w:eastAsia="Times New Roman" w:hAnsi="Book Antiqua"/>
        </w:rPr>
        <w:instrText xml:space="preserve"> ADDIN EN.CITE </w:instrText>
      </w:r>
      <w:r w:rsidR="00E7765F" w:rsidRPr="00F444AA">
        <w:rPr>
          <w:rFonts w:ascii="Book Antiqua" w:eastAsia="Times New Roman" w:hAnsi="Book Antiqua"/>
        </w:rPr>
        <w:fldChar w:fldCharType="begin">
          <w:fldData xml:space="preserve">PEVuZE5vdGU+PENpdGU+PEF1dGhvcj5OYXBvbGVvbjwvQXV0aG9yPjxZZWFyPjIwMTQ8L1llYXI+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</w:fldData>
        </w:fldChar>
      </w:r>
      <w:r w:rsidR="00E7765F" w:rsidRPr="00F444AA">
        <w:rPr>
          <w:rFonts w:ascii="Book Antiqua" w:eastAsia="Times New Roman" w:hAnsi="Book Antiqua"/>
        </w:rPr>
        <w:instrText xml:space="preserve"> ADDIN EN.CITE.DATA </w:instrText>
      </w:r>
      <w:r w:rsidR="00E7765F" w:rsidRPr="00F444AA">
        <w:rPr>
          <w:rFonts w:ascii="Book Antiqua" w:eastAsia="Times New Roman" w:hAnsi="Book Antiqua"/>
        </w:rPr>
      </w:r>
      <w:r w:rsidR="00E7765F"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54</w:t>
      </w:r>
      <w:r w:rsidR="00E7765F" w:rsidRPr="00F444AA">
        <w:rPr>
          <w:rFonts w:ascii="Book Antiqua" w:eastAsia="Times New Roman" w:hAnsi="Book Antiqua"/>
          <w:noProof/>
          <w:vertAlign w:val="superscript"/>
        </w:rPr>
        <w:t>]</w:t>
      </w:r>
      <w:r w:rsidRPr="00F444AA">
        <w:rPr>
          <w:rFonts w:ascii="Book Antiqua" w:eastAsia="Times New Roman" w:hAnsi="Book Antiqua"/>
        </w:rPr>
        <w:fldChar w:fldCharType="end"/>
      </w:r>
      <w:r w:rsidRPr="00F444AA">
        <w:rPr>
          <w:rFonts w:ascii="Book Antiqua" w:eastAsia="Times New Roman" w:hAnsi="Book Antiqua"/>
        </w:rPr>
        <w:t xml:space="preserve">. </w:t>
      </w:r>
      <w:r w:rsidR="00A26228" w:rsidRPr="00F444AA">
        <w:rPr>
          <w:rFonts w:ascii="Book Antiqua" w:eastAsia="Times New Roman" w:hAnsi="Book Antiqua"/>
        </w:rPr>
        <w:t>Procedure-related bleeding has been reported in 2% to 13% of cases</w:t>
      </w:r>
      <w:r w:rsidR="00854A58" w:rsidRPr="00F444AA">
        <w:rPr>
          <w:rFonts w:ascii="Book Antiqua" w:eastAsia="Times New Roman" w:hAnsi="Book Antiqua"/>
        </w:rPr>
        <w:t>,</w:t>
      </w:r>
      <w:r w:rsidR="00A26228" w:rsidRPr="00F444AA">
        <w:rPr>
          <w:rFonts w:ascii="Book Antiqua" w:eastAsia="Times New Roman" w:hAnsi="Book Antiqua"/>
        </w:rPr>
        <w:t xml:space="preserve"> and rates of ampullectomy papillary stenosis can range from 0% to 8%</w:t>
      </w:r>
      <w:r w:rsidR="00A26228" w:rsidRPr="00F444AA">
        <w:rPr>
          <w:rFonts w:ascii="Book Antiqua" w:eastAsia="Times New Roman" w:hAnsi="Book Antiqua"/>
        </w:rPr>
        <w:fldChar w:fldCharType="begin"/>
      </w:r>
      <w:r w:rsidR="009B0C48" w:rsidRPr="00F444AA">
        <w:rPr>
          <w:rFonts w:ascii="Book Antiqua" w:eastAsia="Times New Roman" w:hAnsi="Book Antiqua"/>
        </w:rPr>
        <w:instrText xml:space="preserve"> ADDIN EN.CITE &lt;EndNote&gt;&lt;Cite&gt;&lt;Author&gt;Moon&lt;/Author&gt;&lt;Year&gt;2014&lt;/Year&gt;&lt;RecNum&gt;11&lt;/RecNum&gt;&lt;DisplayText&gt;&lt;style face="superscript"&gt;[57]&lt;/style&gt;&lt;/DisplayText&gt;&lt;record&gt;&lt;rec-number&gt;11&lt;/rec-number&gt;&lt;foreign-keys&gt;&lt;key app="EN" db-id="e22fvdapb22r03ea9xrxxx0fxpd0sxpzdw25"&gt;11&lt;/key&gt;&lt;/foreign-keys&gt;&lt;ref-type name="Journal Article"&gt;17&lt;/ref-type&gt;&lt;contributors&gt;&lt;authors&gt;&lt;author&gt;Moon, J. H.&lt;/author&gt;&lt;author&gt;Choi, H. J.&lt;/author&gt;&lt;author&gt;Lee, Y. N.&lt;/author&gt;&lt;/authors&gt;&lt;/contributors&gt;&lt;auth-address&gt;Digestive Disease Center and Research Institute, Department of Internal Medicine, SoonChunHyang University Bucheon Hospital, SoonChunHyang University School of Medicine, Bucheon, Korea.&lt;/auth-address&gt;&lt;titles&gt;&lt;title&gt;Current status of endoscopic papillectomy for ampullary tumors&lt;/title&gt;&lt;secondary-title&gt;Gut Liver&lt;/secondary-title&gt;&lt;/titles&gt;&lt;pages&gt;598-604&lt;/pages&gt;&lt;volume&gt;8&lt;/volume&gt;&lt;number&gt;6&lt;/number&gt;&lt;keywords&gt;&lt;keyword&gt;Ampullary adenoma&lt;/keyword&gt;&lt;keyword&gt;Ampullary tumor&lt;/keyword&gt;&lt;keyword&gt;Endoscopic papillectomy&lt;/keyword&gt;&lt;keyword&gt;Endoscopic resection&lt;/keyword&gt;&lt;/keywords&gt;&lt;dates&gt;&lt;year&gt;2014&lt;/year&gt;&lt;pub-dates&gt;&lt;date&gt;Nov&lt;/date&gt;&lt;/pub-dates&gt;&lt;/dates&gt;&lt;isbn&gt;2005-1212 (Electronic)&amp;#xD;1976-2283 (Linking)&lt;/isbn&gt;&lt;accession-num&gt;25368746&lt;/accession-num&gt;&lt;urls&gt;&lt;related-urls&gt;&lt;url&gt;http://www.ncbi.nlm.nih.gov/pubmed/25368746&lt;/url&gt;&lt;/related-urls&gt;&lt;/urls&gt;&lt;custom2&gt;4215444&lt;/custom2&gt;&lt;electronic-resource-num&gt;10.5009/gnl14099&lt;/electronic-resource-num&gt;&lt;/record&gt;&lt;/Cite&gt;&lt;/EndNote&gt;</w:instrText>
      </w:r>
      <w:r w:rsidR="00A26228" w:rsidRPr="00F444AA">
        <w:rPr>
          <w:rFonts w:ascii="Book Antiqua" w:eastAsia="Times New Roman" w:hAnsi="Book Antiqua"/>
        </w:rPr>
        <w:fldChar w:fldCharType="separate"/>
      </w:r>
      <w:r w:rsidR="009B0C4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56</w:t>
      </w:r>
      <w:r w:rsidR="009B0C48" w:rsidRPr="00F444AA">
        <w:rPr>
          <w:rFonts w:ascii="Book Antiqua" w:eastAsia="Times New Roman" w:hAnsi="Book Antiqua"/>
          <w:noProof/>
          <w:vertAlign w:val="superscript"/>
        </w:rPr>
        <w:t>]</w:t>
      </w:r>
      <w:r w:rsidR="00A26228" w:rsidRPr="00F444AA">
        <w:rPr>
          <w:rFonts w:ascii="Book Antiqua" w:eastAsia="Times New Roman" w:hAnsi="Book Antiqua"/>
        </w:rPr>
        <w:fldChar w:fldCharType="end"/>
      </w:r>
      <w:r w:rsidR="00A26228" w:rsidRPr="00F444AA">
        <w:rPr>
          <w:rFonts w:ascii="Book Antiqua" w:eastAsia="Times New Roman" w:hAnsi="Book Antiqua"/>
        </w:rPr>
        <w:t xml:space="preserve">. </w:t>
      </w:r>
      <w:r w:rsidRPr="00F444AA">
        <w:rPr>
          <w:rFonts w:ascii="Book Antiqua" w:eastAsia="Times New Roman" w:hAnsi="Book Antiqua"/>
        </w:rPr>
        <w:t>Reassuring</w:t>
      </w:r>
      <w:r w:rsidR="00A26228" w:rsidRPr="00F444AA">
        <w:rPr>
          <w:rFonts w:ascii="Book Antiqua" w:eastAsia="Times New Roman" w:hAnsi="Book Antiqua"/>
        </w:rPr>
        <w:t>ly,</w:t>
      </w:r>
      <w:r w:rsidRPr="00F444AA">
        <w:rPr>
          <w:rFonts w:ascii="Book Antiqua" w:eastAsia="Times New Roman" w:hAnsi="Book Antiqua"/>
        </w:rPr>
        <w:t xml:space="preserve"> mortality following endoscopic </w:t>
      </w:r>
      <w:r w:rsidR="00E60560" w:rsidRPr="00F444AA">
        <w:rPr>
          <w:rFonts w:ascii="Book Antiqua" w:eastAsia="Times New Roman" w:hAnsi="Book Antiqua"/>
        </w:rPr>
        <w:t>papillectomy</w:t>
      </w:r>
      <w:r w:rsidRPr="00F444AA">
        <w:rPr>
          <w:rFonts w:ascii="Book Antiqua" w:eastAsia="Times New Roman" w:hAnsi="Book Antiqua"/>
        </w:rPr>
        <w:t xml:space="preserve"> by an experienced pancreaticobiliary endoscopist should be </w:t>
      </w:r>
      <w:r w:rsidR="00A26228" w:rsidRPr="00F444AA">
        <w:rPr>
          <w:rFonts w:ascii="Book Antiqua" w:eastAsia="Times New Roman" w:hAnsi="Book Antiqua"/>
        </w:rPr>
        <w:t>0.4</w:t>
      </w:r>
      <w:r w:rsidRPr="00F444AA">
        <w:rPr>
          <w:rFonts w:ascii="Book Antiqua" w:eastAsia="Times New Roman" w:hAnsi="Book Antiqua"/>
        </w:rPr>
        <w:t>%</w:t>
      </w:r>
      <w:r w:rsidR="00A26228" w:rsidRPr="00F444AA">
        <w:rPr>
          <w:rFonts w:ascii="Book Antiqua" w:eastAsia="Times New Roman" w:hAnsi="Book Antiqua"/>
        </w:rPr>
        <w:t xml:space="preserve"> or lower</w:t>
      </w:r>
      <w:r w:rsidRPr="00F444AA">
        <w:rPr>
          <w:rFonts w:ascii="Book Antiqua" w:eastAsia="Times New Roman" w:hAnsi="Book Antiqua"/>
        </w:rPr>
        <w:fldChar w:fldCharType="begin">
          <w:fldData xml:space="preserve">PEVuZE5vdGU+PENpdGU+PEF1dGhvcj5DZXBwYTwvQXV0aG9yPjxZZWFyPjIwMTM8L1llYXI+PFJl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</w:fldData>
        </w:fldChar>
      </w:r>
      <w:r w:rsidR="009B0C48" w:rsidRPr="00F444AA">
        <w:rPr>
          <w:rFonts w:ascii="Book Antiqua" w:eastAsia="Times New Roman" w:hAnsi="Book Antiqua"/>
        </w:rPr>
        <w:instrText xml:space="preserve"> ADDIN EN.CITE </w:instrText>
      </w:r>
      <w:r w:rsidR="009B0C48" w:rsidRPr="00F444AA">
        <w:rPr>
          <w:rFonts w:ascii="Book Antiqua" w:eastAsia="Times New Roman" w:hAnsi="Book Antiqua"/>
        </w:rPr>
        <w:fldChar w:fldCharType="begin">
          <w:fldData xml:space="preserve">PEVuZE5vdGU+PENpdGU+PEF1dGhvcj5DZXBwYTwvQXV0aG9yPjxZZWFyPjIwMTM8L1llYXI+PFJl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</w:fldData>
        </w:fldChar>
      </w:r>
      <w:r w:rsidR="009B0C48" w:rsidRPr="00F444AA">
        <w:rPr>
          <w:rFonts w:ascii="Book Antiqua" w:eastAsia="Times New Roman" w:hAnsi="Book Antiqua"/>
        </w:rPr>
        <w:instrText xml:space="preserve"> ADDIN EN.CITE.DATA </w:instrText>
      </w:r>
      <w:r w:rsidR="009B0C48" w:rsidRPr="00F444AA">
        <w:rPr>
          <w:rFonts w:ascii="Book Antiqua" w:eastAsia="Times New Roman" w:hAnsi="Book Antiqua"/>
        </w:rPr>
      </w:r>
      <w:r w:rsidR="009B0C48" w:rsidRPr="00F444AA">
        <w:rPr>
          <w:rFonts w:ascii="Book Antiqua" w:eastAsia="Times New Roman" w:hAnsi="Book Antiqua"/>
        </w:rPr>
        <w:fldChar w:fldCharType="end"/>
      </w:r>
      <w:r w:rsidRPr="00F444AA">
        <w:rPr>
          <w:rFonts w:ascii="Book Antiqua" w:eastAsia="Times New Roman" w:hAnsi="Book Antiqua"/>
        </w:rPr>
      </w:r>
      <w:r w:rsidRPr="00F444AA">
        <w:rPr>
          <w:rFonts w:ascii="Book Antiqua" w:eastAsia="Times New Roman" w:hAnsi="Book Antiqua"/>
        </w:rPr>
        <w:fldChar w:fldCharType="separate"/>
      </w:r>
      <w:r w:rsidR="009B0C48" w:rsidRPr="00F444AA">
        <w:rPr>
          <w:rFonts w:ascii="Book Antiqua" w:eastAsia="Times New Roman" w:hAnsi="Book Antiqua"/>
          <w:noProof/>
          <w:vertAlign w:val="superscript"/>
        </w:rPr>
        <w:t xml:space="preserve">[52, </w:t>
      </w:r>
      <w:r w:rsidR="00367FCF" w:rsidRPr="00F444AA">
        <w:rPr>
          <w:rFonts w:ascii="Book Antiqua" w:hAnsi="Book Antiqua" w:hint="eastAsia"/>
          <w:noProof/>
          <w:vertAlign w:val="superscript"/>
          <w:lang w:eastAsia="zh-CN"/>
        </w:rPr>
        <w:t>56</w:t>
      </w:r>
      <w:r w:rsidR="009B0C48" w:rsidRPr="00F444AA">
        <w:rPr>
          <w:rFonts w:ascii="Book Antiqua" w:eastAsia="Times New Roman" w:hAnsi="Book Antiqua"/>
          <w:noProof/>
          <w:vertAlign w:val="superscript"/>
        </w:rPr>
        <w:t>]</w:t>
      </w:r>
      <w:r w:rsidRPr="00F444AA">
        <w:rPr>
          <w:rFonts w:ascii="Book Antiqua" w:eastAsia="Times New Roman" w:hAnsi="Book Antiqua"/>
        </w:rPr>
        <w:fldChar w:fldCharType="end"/>
      </w:r>
      <w:r w:rsidRPr="00F444AA">
        <w:rPr>
          <w:rFonts w:ascii="Book Antiqua" w:eastAsia="Times New Roman" w:hAnsi="Book Antiqua"/>
        </w:rPr>
        <w:t xml:space="preserve">.  </w:t>
      </w:r>
      <w:r w:rsidR="00854A58" w:rsidRPr="00F444AA">
        <w:rPr>
          <w:rFonts w:ascii="Book Antiqua" w:eastAsia="Times New Roman" w:hAnsi="Book Antiqua"/>
        </w:rPr>
        <w:t>Given the risks associated with this procedure</w:t>
      </w:r>
      <w:r w:rsidRPr="00F444AA">
        <w:rPr>
          <w:rFonts w:ascii="Book Antiqua" w:eastAsia="Times New Roman" w:hAnsi="Book Antiqua"/>
        </w:rPr>
        <w:t>, e</w:t>
      </w:r>
      <w:r w:rsidR="003B24B9" w:rsidRPr="00F444AA">
        <w:rPr>
          <w:rFonts w:ascii="Book Antiqua" w:eastAsia="Times New Roman" w:hAnsi="Book Antiqua"/>
        </w:rPr>
        <w:t xml:space="preserve">ndoscopic papillectomy </w:t>
      </w:r>
      <w:r w:rsidR="0005623C" w:rsidRPr="00F444AA">
        <w:rPr>
          <w:rFonts w:ascii="Book Antiqua" w:eastAsia="Times New Roman" w:hAnsi="Book Antiqua"/>
        </w:rPr>
        <w:t>should only be performed in high</w:t>
      </w:r>
      <w:r w:rsidR="00E60560" w:rsidRPr="00F444AA">
        <w:rPr>
          <w:rFonts w:ascii="Book Antiqua" w:eastAsia="Times New Roman" w:hAnsi="Book Antiqua"/>
        </w:rPr>
        <w:t>-</w:t>
      </w:r>
      <w:r w:rsidR="0005623C" w:rsidRPr="00F444AA">
        <w:rPr>
          <w:rFonts w:ascii="Book Antiqua" w:eastAsia="Times New Roman" w:hAnsi="Book Antiqua"/>
        </w:rPr>
        <w:t xml:space="preserve">volume </w:t>
      </w:r>
      <w:r w:rsidRPr="00F444AA">
        <w:rPr>
          <w:rFonts w:ascii="Book Antiqua" w:eastAsia="Times New Roman" w:hAnsi="Book Antiqua"/>
        </w:rPr>
        <w:t xml:space="preserve">ERCP </w:t>
      </w:r>
      <w:r w:rsidR="0005623C" w:rsidRPr="00F444AA">
        <w:rPr>
          <w:rFonts w:ascii="Book Antiqua" w:eastAsia="Times New Roman" w:hAnsi="Book Antiqua"/>
        </w:rPr>
        <w:t>centers</w:t>
      </w:r>
      <w:r w:rsidR="00854A58" w:rsidRPr="00F444AA">
        <w:rPr>
          <w:rFonts w:ascii="Book Antiqua" w:eastAsia="Times New Roman" w:hAnsi="Book Antiqua"/>
        </w:rPr>
        <w:t xml:space="preserve"> (with the requisite radiological and surgical backup)</w:t>
      </w:r>
      <w:r w:rsidR="0005623C" w:rsidRPr="00F444AA">
        <w:rPr>
          <w:rFonts w:ascii="Book Antiqua" w:eastAsia="Times New Roman" w:hAnsi="Book Antiqua"/>
        </w:rPr>
        <w:t xml:space="preserve"> </w:t>
      </w:r>
      <w:r w:rsidR="00E60560" w:rsidRPr="00F444AA">
        <w:rPr>
          <w:rFonts w:ascii="Book Antiqua" w:eastAsia="Times New Roman" w:hAnsi="Book Antiqua"/>
        </w:rPr>
        <w:t>and by expert pancreaticobiliary endoscopists, who are accustomed to caring for post-ERCP complications</w:t>
      </w:r>
      <w:r w:rsidR="0005623C" w:rsidRPr="00F444AA">
        <w:rPr>
          <w:rFonts w:ascii="Book Antiqua" w:eastAsia="Times New Roman" w:hAnsi="Book Antiqua"/>
        </w:rPr>
        <w:t xml:space="preserve">. </w:t>
      </w:r>
    </w:p>
    <w:p w:rsidR="007A6AE0" w:rsidRPr="00F444AA" w:rsidRDefault="00E60560" w:rsidP="002C5177">
      <w:pPr>
        <w:spacing w:line="360" w:lineRule="auto"/>
        <w:ind w:firstLine="720"/>
        <w:jc w:val="both"/>
        <w:rPr>
          <w:rFonts w:ascii="Book Antiqua" w:eastAsia="Times New Roman" w:hAnsi="Book Antiqua"/>
        </w:rPr>
      </w:pPr>
      <w:r w:rsidRPr="00F444AA">
        <w:rPr>
          <w:rFonts w:ascii="Book Antiqua" w:eastAsia="Times New Roman" w:hAnsi="Book Antiqua"/>
        </w:rPr>
        <w:t>It should be underscored that the</w:t>
      </w:r>
      <w:r w:rsidR="0005623C" w:rsidRPr="00F444AA">
        <w:rPr>
          <w:rFonts w:ascii="Book Antiqua" w:eastAsia="Times New Roman" w:hAnsi="Book Antiqua"/>
        </w:rPr>
        <w:t xml:space="preserve"> indications for endoscopic </w:t>
      </w:r>
      <w:r w:rsidRPr="00F444AA">
        <w:rPr>
          <w:rFonts w:ascii="Book Antiqua" w:eastAsia="Times New Roman" w:hAnsi="Book Antiqua"/>
        </w:rPr>
        <w:t>papillectomy</w:t>
      </w:r>
      <w:r w:rsidR="0005623C" w:rsidRPr="00F444AA">
        <w:rPr>
          <w:rFonts w:ascii="Book Antiqua" w:eastAsia="Times New Roman" w:hAnsi="Book Antiqua"/>
        </w:rPr>
        <w:t xml:space="preserve"> </w:t>
      </w:r>
      <w:r w:rsidRPr="00F444AA">
        <w:rPr>
          <w:rFonts w:ascii="Book Antiqua" w:eastAsia="Times New Roman" w:hAnsi="Book Antiqua"/>
        </w:rPr>
        <w:t>are</w:t>
      </w:r>
      <w:r w:rsidR="0005623C" w:rsidRPr="00F444AA">
        <w:rPr>
          <w:rFonts w:ascii="Book Antiqua" w:eastAsia="Times New Roman" w:hAnsi="Book Antiqua"/>
        </w:rPr>
        <w:t xml:space="preserve"> not</w:t>
      </w:r>
      <w:r w:rsidRPr="00F444AA">
        <w:rPr>
          <w:rFonts w:ascii="Book Antiqua" w:eastAsia="Times New Roman" w:hAnsi="Book Antiqua"/>
        </w:rPr>
        <w:t xml:space="preserve"> standardized</w:t>
      </w:r>
      <w:r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&lt;EndNote&gt;&lt;Cite&gt;&lt;Author&gt;Adler&lt;/Author&gt;&lt;Year&gt;2006&lt;/Year&gt;&lt;RecNum&gt;69&lt;/RecNum&gt;&lt;DisplayText&gt;&lt;style face="superscript"&gt;[54]&lt;/style&gt;&lt;/DisplayText&gt;&lt;record&gt;&lt;rec-number&gt;69&lt;/rec-number&gt;&lt;foreign-keys&gt;&lt;key app="EN" db-id="e22fvdapb22r03ea9xrxxx0fxpd0sxpzdw25"&gt;69&lt;/key&gt;&lt;/foreign-keys&gt;&lt;ref-type name="Journal Article"&gt;17&lt;/ref-type&gt;&lt;contributors&gt;&lt;authors&gt;&lt;author&gt;Adler, D. G.&lt;/author&gt;&lt;author&gt;Qureshi, W.&lt;/author&gt;&lt;author&gt;Davila, R.&lt;/author&gt;&lt;author&gt;Gan, S. I.&lt;/author&gt;&lt;author&gt;Lichtenstein, D.&lt;/author&gt;&lt;author&gt;Rajan, E.&lt;/author&gt;&lt;author&gt;Shen, B.&lt;/author&gt;&lt;author&gt;Zuckerman, M. J.&lt;/author&gt;&lt;author&gt;Fanelli, R. D.&lt;/author&gt;&lt;author&gt;Van Guilder, T.&lt;/author&gt;&lt;author&gt;Baron, T. H.&lt;/author&gt;&lt;/authors&gt;&lt;/contributors&gt;&lt;titles&gt;&lt;title&gt;The role of endoscopy in ampullary and duodenal adenomas&lt;/title&gt;&lt;secondary-title&gt;Gastrointest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endoscopy&lt;/abbr-1&gt;&lt;/alt-periodical&gt;&lt;pages&gt;849-54&lt;/pages&gt;&lt;volume&gt;64&lt;/volume&gt;&lt;number&gt;6&lt;/number&gt;&lt;edition&gt;2006/12/05&lt;/edition&gt;&lt;keywords&gt;&lt;keyword&gt;Adenoma&lt;/keyword&gt;&lt;keyword&gt;*Ampulla of Vater&lt;/keyword&gt;&lt;keyword&gt;Common Bile Duct Neoplasms/*diagnosis/*surgery&lt;/keyword&gt;&lt;keyword&gt;Duodenal Neoplasms/*diagnosis/*surgery&lt;/keyword&gt;&lt;keyword&gt;Endoscopy, Digestive System/*standards&lt;/keyword&gt;&lt;keyword&gt;Humans&lt;/keyword&gt;&lt;keyword&gt;Practice Guidelines as Topic&lt;/keyword&gt;&lt;/keywords&gt;&lt;dates&gt;&lt;year&gt;2006&lt;/year&gt;&lt;pub-dates&gt;&lt;date&gt;Dec&lt;/date&gt;&lt;/pub-dates&gt;&lt;/dates&gt;&lt;isbn&gt;0016-5107 (Print)&amp;#xD;0016-5107 (Linking)&lt;/isbn&gt;&lt;accession-num&gt;17140885&lt;/accession-num&gt;&lt;work-type&gt;Review&lt;/work-type&gt;&lt;urls&gt;&lt;related-urls&gt;&lt;url&gt;http://www.ncbi.nlm.nih.gov/pubmed/17140885&lt;/url&gt;&lt;/related-urls&gt;&lt;/urls&gt;&lt;electronic-resource-num&gt;10.1016/j.gie.2006.08.044&lt;/electronic-resource-num&gt;&lt;language&gt;eng&lt;/language&gt;&lt;/record&gt;&lt;/Cite&gt;&lt;/EndNote&gt;</w:instrText>
      </w:r>
      <w:r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25</w:t>
      </w:r>
      <w:r w:rsidR="00E7765F" w:rsidRPr="00F444AA">
        <w:rPr>
          <w:rFonts w:ascii="Book Antiqua" w:eastAsia="Times New Roman" w:hAnsi="Book Antiqua"/>
          <w:noProof/>
          <w:vertAlign w:val="superscript"/>
        </w:rPr>
        <w:t>]</w:t>
      </w:r>
      <w:r w:rsidRPr="00F444AA">
        <w:rPr>
          <w:rFonts w:ascii="Book Antiqua" w:eastAsia="Times New Roman" w:hAnsi="Book Antiqua"/>
        </w:rPr>
        <w:fldChar w:fldCharType="end"/>
      </w:r>
      <w:r w:rsidR="008D319C" w:rsidRPr="00F444AA">
        <w:rPr>
          <w:rFonts w:ascii="Book Antiqua" w:eastAsia="Times New Roman" w:hAnsi="Book Antiqua"/>
        </w:rPr>
        <w:t>. A</w:t>
      </w:r>
      <w:r w:rsidRPr="00F444AA">
        <w:rPr>
          <w:rFonts w:ascii="Book Antiqua" w:eastAsia="Times New Roman" w:hAnsi="Book Antiqua"/>
        </w:rPr>
        <w:t xml:space="preserve">n </w:t>
      </w:r>
      <w:r w:rsidR="0005623C" w:rsidRPr="00F444AA">
        <w:rPr>
          <w:rFonts w:ascii="Book Antiqua" w:eastAsia="Times New Roman" w:hAnsi="Book Antiqua"/>
        </w:rPr>
        <w:t>adenoma</w:t>
      </w:r>
      <w:r w:rsidRPr="00F444AA">
        <w:rPr>
          <w:rFonts w:ascii="Book Antiqua" w:eastAsia="Times New Roman" w:hAnsi="Book Antiqua"/>
        </w:rPr>
        <w:t xml:space="preserve"> </w:t>
      </w:r>
      <w:r w:rsidR="0005623C" w:rsidRPr="00F444AA">
        <w:rPr>
          <w:rFonts w:ascii="Book Antiqua" w:eastAsia="Times New Roman" w:hAnsi="Book Antiqua"/>
        </w:rPr>
        <w:t>limited to the ampulla</w:t>
      </w:r>
      <w:r w:rsidRPr="00F444AA">
        <w:rPr>
          <w:rFonts w:ascii="Book Antiqua" w:eastAsia="Times New Roman" w:hAnsi="Book Antiqua"/>
        </w:rPr>
        <w:t>ry</w:t>
      </w:r>
      <w:r w:rsidR="0005623C" w:rsidRPr="00F444AA">
        <w:rPr>
          <w:rFonts w:ascii="Book Antiqua" w:eastAsia="Times New Roman" w:hAnsi="Book Antiqua"/>
        </w:rPr>
        <w:t xml:space="preserve"> region</w:t>
      </w:r>
      <w:r w:rsidRPr="00F444AA">
        <w:rPr>
          <w:rFonts w:ascii="Book Antiqua" w:eastAsia="Times New Roman" w:hAnsi="Book Antiqua"/>
        </w:rPr>
        <w:t>,</w:t>
      </w:r>
      <w:r w:rsidR="0005623C" w:rsidRPr="00F444AA">
        <w:rPr>
          <w:rFonts w:ascii="Book Antiqua" w:eastAsia="Times New Roman" w:hAnsi="Book Antiqua"/>
        </w:rPr>
        <w:t xml:space="preserve"> without extension into the biliary or pancreatic ducts, </w:t>
      </w:r>
      <w:r w:rsidRPr="00F444AA">
        <w:rPr>
          <w:rFonts w:ascii="Book Antiqua" w:eastAsia="Times New Roman" w:hAnsi="Book Antiqua"/>
        </w:rPr>
        <w:t xml:space="preserve">with </w:t>
      </w:r>
      <w:r w:rsidR="0005623C" w:rsidRPr="00F444AA">
        <w:rPr>
          <w:rFonts w:ascii="Book Antiqua" w:eastAsia="Times New Roman" w:hAnsi="Book Antiqua"/>
        </w:rPr>
        <w:t xml:space="preserve">no evidence of malignancy, no invasion into the muscle layer, and </w:t>
      </w:r>
      <w:r w:rsidRPr="00F444AA">
        <w:rPr>
          <w:rFonts w:ascii="Book Antiqua" w:eastAsia="Times New Roman" w:hAnsi="Book Antiqua"/>
        </w:rPr>
        <w:t xml:space="preserve">with </w:t>
      </w:r>
      <w:r w:rsidR="0005623C" w:rsidRPr="00F444AA">
        <w:rPr>
          <w:rFonts w:ascii="Book Antiqua" w:eastAsia="Times New Roman" w:hAnsi="Book Antiqua"/>
        </w:rPr>
        <w:t>size less than 4 cm</w:t>
      </w:r>
      <w:r w:rsidR="00675EDA" w:rsidRPr="00F444AA">
        <w:rPr>
          <w:rFonts w:ascii="Book Antiqua" w:eastAsia="Times New Roman" w:hAnsi="Book Antiqua"/>
        </w:rPr>
        <w:fldChar w:fldCharType="begin">
          <w:fldData xml:space="preserve">PEVuZE5vdGU+PENpdGU+PEF1dGhvcj5CaW5tb2VsbGVyPC9BdXRob3I+PFllYXI+MTk5MzwvWWVh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</w:fldData>
        </w:fldChar>
      </w:r>
      <w:r w:rsidR="009B0C48" w:rsidRPr="00F444AA">
        <w:rPr>
          <w:rFonts w:ascii="Book Antiqua" w:eastAsia="Times New Roman" w:hAnsi="Book Antiqua"/>
        </w:rPr>
        <w:instrText xml:space="preserve"> ADDIN EN.CITE </w:instrText>
      </w:r>
      <w:r w:rsidR="009B0C48" w:rsidRPr="00F444AA">
        <w:rPr>
          <w:rFonts w:ascii="Book Antiqua" w:eastAsia="Times New Roman" w:hAnsi="Book Antiqua"/>
        </w:rPr>
        <w:fldChar w:fldCharType="begin">
          <w:fldData xml:space="preserve">PEVuZE5vdGU+PENpdGU+PEF1dGhvcj5CaW5tb2VsbGVyPC9BdXRob3I+PFllYXI+MTk5MzwvWWVh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</w:fldData>
        </w:fldChar>
      </w:r>
      <w:r w:rsidR="009B0C48" w:rsidRPr="00F444AA">
        <w:rPr>
          <w:rFonts w:ascii="Book Antiqua" w:eastAsia="Times New Roman" w:hAnsi="Book Antiqua"/>
        </w:rPr>
        <w:instrText xml:space="preserve"> ADDIN EN.CITE.DATA </w:instrText>
      </w:r>
      <w:r w:rsidR="009B0C48" w:rsidRPr="00F444AA">
        <w:rPr>
          <w:rFonts w:ascii="Book Antiqua" w:eastAsia="Times New Roman" w:hAnsi="Book Antiqua"/>
        </w:rPr>
      </w:r>
      <w:r w:rsidR="009B0C48" w:rsidRPr="00F444AA">
        <w:rPr>
          <w:rFonts w:ascii="Book Antiqua" w:eastAsia="Times New Roman" w:hAnsi="Book Antiqua"/>
        </w:rPr>
        <w:fldChar w:fldCharType="end"/>
      </w:r>
      <w:r w:rsidR="00675EDA" w:rsidRPr="00F444AA">
        <w:rPr>
          <w:rFonts w:ascii="Book Antiqua" w:eastAsia="Times New Roman" w:hAnsi="Book Antiqua"/>
        </w:rPr>
      </w:r>
      <w:r w:rsidR="00675EDA" w:rsidRPr="00F444AA">
        <w:rPr>
          <w:rFonts w:ascii="Book Antiqua" w:eastAsia="Times New Roman" w:hAnsi="Book Antiqua"/>
        </w:rPr>
        <w:fldChar w:fldCharType="separate"/>
      </w:r>
      <w:r w:rsidR="009B0C4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57</w:t>
      </w:r>
      <w:r w:rsidR="009B0C4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59</w:t>
      </w:r>
      <w:r w:rsidR="009B0C48" w:rsidRPr="00F444AA">
        <w:rPr>
          <w:rFonts w:ascii="Book Antiqua" w:eastAsia="Times New Roman" w:hAnsi="Book Antiqua"/>
          <w:noProof/>
          <w:vertAlign w:val="superscript"/>
        </w:rPr>
        <w:t>]</w:t>
      </w:r>
      <w:r w:rsidR="00675EDA" w:rsidRPr="00F444AA">
        <w:rPr>
          <w:rFonts w:ascii="Book Antiqua" w:eastAsia="Times New Roman" w:hAnsi="Book Antiqua"/>
        </w:rPr>
        <w:fldChar w:fldCharType="end"/>
      </w:r>
      <w:r w:rsidR="008D319C" w:rsidRPr="00F444AA">
        <w:rPr>
          <w:rFonts w:ascii="Book Antiqua" w:eastAsia="Times New Roman" w:hAnsi="Book Antiqua"/>
        </w:rPr>
        <w:t xml:space="preserve"> would be considered reasonable for </w:t>
      </w:r>
      <w:r w:rsidR="008D319C" w:rsidRPr="00F444AA">
        <w:rPr>
          <w:rFonts w:ascii="Book Antiqua" w:eastAsia="Times New Roman" w:hAnsi="Book Antiqua"/>
        </w:rPr>
        <w:lastRenderedPageBreak/>
        <w:t>endoscopic papillectomy</w:t>
      </w:r>
      <w:r w:rsidRPr="00F444AA">
        <w:rPr>
          <w:rFonts w:ascii="Book Antiqua" w:eastAsia="Times New Roman" w:hAnsi="Book Antiqua"/>
        </w:rPr>
        <w:t>.</w:t>
      </w:r>
      <w:r w:rsidR="001F5B5D" w:rsidRPr="00F444AA">
        <w:rPr>
          <w:rFonts w:ascii="Book Antiqua" w:eastAsia="Times New Roman" w:hAnsi="Book Antiqua"/>
        </w:rPr>
        <w:t xml:space="preserve"> While intraductal growth of adenoma is not an absolute contraindication to </w:t>
      </w:r>
      <w:r w:rsidR="00675EDA" w:rsidRPr="00F444AA">
        <w:rPr>
          <w:rFonts w:ascii="Book Antiqua" w:eastAsia="Times New Roman" w:hAnsi="Book Antiqua"/>
        </w:rPr>
        <w:t xml:space="preserve">endoscopic </w:t>
      </w:r>
      <w:r w:rsidRPr="00F444AA">
        <w:rPr>
          <w:rFonts w:ascii="Book Antiqua" w:eastAsia="Times New Roman" w:hAnsi="Book Antiqua"/>
        </w:rPr>
        <w:t>papillectomy</w:t>
      </w:r>
      <w:r w:rsidR="00675EDA" w:rsidRPr="00F444AA">
        <w:rPr>
          <w:rFonts w:ascii="Book Antiqua" w:eastAsia="Times New Roman" w:hAnsi="Book Antiqua"/>
        </w:rPr>
        <w:t>, it is associated with low rates of complete resection and high recurrence rate</w:t>
      </w:r>
      <w:r w:rsidR="00BA2605" w:rsidRPr="00F444AA">
        <w:rPr>
          <w:rFonts w:ascii="Book Antiqua" w:eastAsia="Times New Roman" w:hAnsi="Book Antiqua"/>
        </w:rPr>
        <w:t>s</w:t>
      </w:r>
      <w:r w:rsidR="00675EDA" w:rsidRPr="00F444AA">
        <w:rPr>
          <w:rFonts w:ascii="Book Antiqua" w:eastAsia="Times New Roman" w:hAnsi="Book Antiqua"/>
        </w:rPr>
        <w:fldChar w:fldCharType="begin"/>
      </w:r>
      <w:r w:rsidR="009B0C48" w:rsidRPr="00F444AA">
        <w:rPr>
          <w:rFonts w:ascii="Book Antiqua" w:eastAsia="Times New Roman" w:hAnsi="Book Antiqua"/>
        </w:rPr>
        <w:instrText xml:space="preserve"> ADDIN EN.CITE &lt;EndNote&gt;&lt;Cite&gt;&lt;Author&gt;Kahaleh&lt;/Author&gt;&lt;Year&gt;2004&lt;/Year&gt;&lt;RecNum&gt;47&lt;/RecNum&gt;&lt;DisplayText&gt;&lt;style face="superscript"&gt;[61]&lt;/style&gt;&lt;/DisplayText&gt;&lt;record&gt;&lt;rec-number&gt;47&lt;/rec-number&gt;&lt;foreign-keys&gt;&lt;key app="EN" db-id="e22fvdapb22r03ea9xrxxx0fxpd0sxpzdw25"&gt;47&lt;/key&gt;&lt;/foreign-keys&gt;&lt;ref-type name="Journal Article"&gt;17&lt;/ref-type&gt;&lt;contributors&gt;&lt;authors&gt;&lt;author&gt;Kahaleh, M.&lt;/author&gt;&lt;author&gt;Shami, V. M.&lt;/author&gt;&lt;author&gt;Brock, A.&lt;/author&gt;&lt;author&gt;Conaway, M. R.&lt;/author&gt;&lt;author&gt;Yoshida, C.&lt;/author&gt;&lt;author&gt;Moskaluk, C. A.&lt;/author&gt;&lt;author&gt;Adams, R. B.&lt;/author&gt;&lt;author&gt;Tokar, J.&lt;/author&gt;&lt;author&gt;Yeaton, P.&lt;/author&gt;&lt;/authors&gt;&lt;/contributors&gt;&lt;auth-address&gt;Departments of Surgery, University of Virginia Health System, Charlottesville, Virginia 22908-0708, USA.&lt;/auth-address&gt;&lt;titles&gt;&lt;title&gt;Factors predictive of malignancy and endoscopic resectability in ampullary neoplasia&lt;/title&gt;&lt;secondary-title&gt;Am J Gastroenterol&lt;/secondary-title&gt;&lt;/titles&gt;&lt;pages&gt;2335-9&lt;/pages&gt;&lt;volume&gt;99&lt;/volume&gt;&lt;number&gt;12&lt;/number&gt;&lt;keywords&gt;&lt;keyword&gt;Adult&lt;/keyword&gt;&lt;keyword&gt;Aged&lt;/keyword&gt;&lt;keyword&gt;Aged, 80 and over&lt;/keyword&gt;&lt;keyword&gt;Ampulla of Vater/*pathology/ultrasonography&lt;/keyword&gt;&lt;keyword&gt;Common Bile Duct Neoplasms/*pathology/*therapy/ultrasonography&lt;/keyword&gt;&lt;keyword&gt;Endoscopy/adverse effects/*methods&lt;/keyword&gt;&lt;keyword&gt;Endosonography&lt;/keyword&gt;&lt;keyword&gt;Female&lt;/keyword&gt;&lt;keyword&gt;Humans&lt;/keyword&gt;&lt;keyword&gt;Logistic Models&lt;/keyword&gt;&lt;keyword&gt;Male&lt;/keyword&gt;&lt;keyword&gt;Middle Aged&lt;/keyword&gt;&lt;keyword&gt;Prospective Studies&lt;/keyword&gt;&lt;keyword&gt;Retrospective Studies&lt;/keyword&gt;&lt;/keywords&gt;&lt;dates&gt;&lt;year&gt;2004&lt;/year&gt;&lt;pub-dates&gt;&lt;date&gt;Dec&lt;/date&gt;&lt;/pub-dates&gt;&lt;/dates&gt;&lt;isbn&gt;0002-9270 (Print)&amp;#xD;0002-9270 (Linking)&lt;/isbn&gt;&lt;accession-num&gt;15571579&lt;/accession-num&gt;&lt;urls&gt;&lt;related-urls&gt;&lt;url&gt;http://www.ncbi.nlm.nih.gov/pubmed/15571579&lt;/url&gt;&lt;/related-urls&gt;&lt;/urls&gt;&lt;electronic-resource-num&gt;10.1111/j.1572-0241.2004.40391.x&lt;/electronic-resource-num&gt;&lt;/record&gt;&lt;/Cite&gt;&lt;/EndNote&gt;</w:instrText>
      </w:r>
      <w:r w:rsidR="00675EDA" w:rsidRPr="00F444AA">
        <w:rPr>
          <w:rFonts w:ascii="Book Antiqua" w:eastAsia="Times New Roman" w:hAnsi="Book Antiqua"/>
        </w:rPr>
        <w:fldChar w:fldCharType="separate"/>
      </w:r>
      <w:r w:rsidR="009B0C4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60</w:t>
      </w:r>
      <w:r w:rsidR="009B0C48" w:rsidRPr="00F444AA">
        <w:rPr>
          <w:rFonts w:ascii="Book Antiqua" w:eastAsia="Times New Roman" w:hAnsi="Book Antiqua"/>
          <w:noProof/>
          <w:vertAlign w:val="superscript"/>
        </w:rPr>
        <w:t>]</w:t>
      </w:r>
      <w:r w:rsidR="00675EDA" w:rsidRPr="00F444AA">
        <w:rPr>
          <w:rFonts w:ascii="Book Antiqua" w:eastAsia="Times New Roman" w:hAnsi="Book Antiqua"/>
        </w:rPr>
        <w:fldChar w:fldCharType="end"/>
      </w:r>
      <w:r w:rsidR="001F5B5D" w:rsidRPr="00F444AA">
        <w:rPr>
          <w:rFonts w:ascii="Book Antiqua" w:eastAsia="Times New Roman" w:hAnsi="Book Antiqua"/>
        </w:rPr>
        <w:t>, particularly when there is 1 cm or more of ingrowth</w:t>
      </w:r>
      <w:r w:rsidR="00EC47AB" w:rsidRPr="00F444AA">
        <w:rPr>
          <w:rFonts w:ascii="Book Antiqua" w:eastAsia="Times New Roman" w:hAnsi="Book Antiqua"/>
        </w:rPr>
        <w:t>.</w:t>
      </w:r>
      <w:r w:rsidR="008D319C" w:rsidRPr="00F444AA">
        <w:rPr>
          <w:rFonts w:ascii="Book Antiqua" w:eastAsia="Times New Roman" w:hAnsi="Book Antiqua"/>
        </w:rPr>
        <w:t xml:space="preserve"> While not absolute, adenomas smaller than 1 cm in size in the proper clinical context (</w:t>
      </w:r>
      <w:r w:rsidR="00E35E90" w:rsidRPr="00F444AA">
        <w:rPr>
          <w:rFonts w:ascii="Book Antiqua" w:eastAsia="Times New Roman" w:hAnsi="Book Antiqua"/>
          <w:i/>
        </w:rPr>
        <w:t>e.g.</w:t>
      </w:r>
      <w:r w:rsidR="00E35E90" w:rsidRPr="00F444AA">
        <w:rPr>
          <w:rFonts w:ascii="Book Antiqua" w:eastAsia="Times New Roman" w:hAnsi="Book Antiqua"/>
        </w:rPr>
        <w:t xml:space="preserve">, in an </w:t>
      </w:r>
      <w:r w:rsidR="008D319C" w:rsidRPr="00F444AA">
        <w:rPr>
          <w:rFonts w:ascii="Book Antiqua" w:eastAsia="Times New Roman" w:hAnsi="Book Antiqua"/>
        </w:rPr>
        <w:t>elderly patient or one with life-limiting comorb</w:t>
      </w:r>
      <w:r w:rsidR="0006287E" w:rsidRPr="00F444AA">
        <w:rPr>
          <w:rFonts w:ascii="Book Antiqua" w:eastAsia="Times New Roman" w:hAnsi="Book Antiqua"/>
        </w:rPr>
        <w:t>iditi</w:t>
      </w:r>
      <w:r w:rsidR="008D319C" w:rsidRPr="00F444AA">
        <w:rPr>
          <w:rFonts w:ascii="Book Antiqua" w:eastAsia="Times New Roman" w:hAnsi="Book Antiqua"/>
        </w:rPr>
        <w:t>es) may not require removal, and might be better served by surveillance alone or by doing nothing</w:t>
      </w:r>
      <w:r w:rsidR="001F5B5D" w:rsidRPr="00F444AA">
        <w:rPr>
          <w:rFonts w:ascii="Book Antiqua" w:eastAsia="Times New Roman" w:hAnsi="Book Antiqua"/>
        </w:rPr>
        <w:t>,</w:t>
      </w:r>
      <w:r w:rsidR="008D319C" w:rsidRPr="00F444AA">
        <w:rPr>
          <w:rFonts w:ascii="Book Antiqua" w:eastAsia="Times New Roman" w:hAnsi="Book Antiqua"/>
        </w:rPr>
        <w:t xml:space="preserve"> unless the lesion causes a subsequent problem (such as biliary obstruction or </w:t>
      </w:r>
      <w:r w:rsidR="001863DF" w:rsidRPr="00F444AA">
        <w:rPr>
          <w:rFonts w:ascii="Book Antiqua" w:eastAsia="Times New Roman" w:hAnsi="Book Antiqua"/>
        </w:rPr>
        <w:t>pancreatitis</w:t>
      </w:r>
      <w:r w:rsidR="008D319C" w:rsidRPr="00F444AA">
        <w:rPr>
          <w:rFonts w:ascii="Book Antiqua" w:eastAsia="Times New Roman" w:hAnsi="Book Antiqua"/>
        </w:rPr>
        <w:t>)</w:t>
      </w:r>
      <w:r w:rsidR="008D319C"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&lt;EndNote&gt;&lt;Cite&gt;&lt;Author&gt;Adler&lt;/Author&gt;&lt;Year&gt;2006&lt;/Year&gt;&lt;RecNum&gt;69&lt;/RecNum&gt;&lt;DisplayText&gt;&lt;style face="superscript"&gt;[54]&lt;/style&gt;&lt;/DisplayText&gt;&lt;record&gt;&lt;rec-number&gt;69&lt;/rec-number&gt;&lt;foreign-keys&gt;&lt;key app="EN" db-id="e22fvdapb22r03ea9xrxxx0fxpd0sxpzdw25"&gt;69&lt;/key&gt;&lt;/foreign-keys&gt;&lt;ref-type name="Journal Article"&gt;17&lt;/ref-type&gt;&lt;contributors&gt;&lt;authors&gt;&lt;author&gt;Adler, D. G.&lt;/author&gt;&lt;author&gt;Qureshi, W.&lt;/author&gt;&lt;author&gt;Davila, R.&lt;/author&gt;&lt;author&gt;Gan, S. I.&lt;/author&gt;&lt;author&gt;Lichtenstein, D.&lt;/author&gt;&lt;author&gt;Rajan, E.&lt;/author&gt;&lt;author&gt;Shen, B.&lt;/author&gt;&lt;author&gt;Zuckerman, M. J.&lt;/author&gt;&lt;author&gt;Fanelli, R. D.&lt;/author&gt;&lt;author&gt;Van Guilder, T.&lt;/author&gt;&lt;author&gt;Baron, T. H.&lt;/author&gt;&lt;/authors&gt;&lt;/contributors&gt;&lt;titles&gt;&lt;title&gt;The role of endoscopy in ampullary and duodenal adenomas&lt;/title&gt;&lt;secondary-title&gt;Gastrointest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endoscopy&lt;/abbr-1&gt;&lt;/alt-periodical&gt;&lt;pages&gt;849-54&lt;/pages&gt;&lt;volume&gt;64&lt;/volume&gt;&lt;number&gt;6&lt;/number&gt;&lt;edition&gt;2006/12/05&lt;/edition&gt;&lt;keywords&gt;&lt;keyword&gt;Adenoma&lt;/keyword&gt;&lt;keyword&gt;*Ampulla of Vater&lt;/keyword&gt;&lt;keyword&gt;Common Bile Duct Neoplasms/*diagnosis/*surgery&lt;/keyword&gt;&lt;keyword&gt;Duodenal Neoplasms/*diagnosis/*surgery&lt;/keyword&gt;&lt;keyword&gt;Endoscopy, Digestive System/*standards&lt;/keyword&gt;&lt;keyword&gt;Humans&lt;/keyword&gt;&lt;keyword&gt;Practice Guidelines as Topic&lt;/keyword&gt;&lt;/keywords&gt;&lt;dates&gt;&lt;year&gt;2006&lt;/year&gt;&lt;pub-dates&gt;&lt;date&gt;Dec&lt;/date&gt;&lt;/pub-dates&gt;&lt;/dates&gt;&lt;isbn&gt;0016-5107 (Print)&amp;#xD;0016-5107 (Linking)&lt;/isbn&gt;&lt;accession-num&gt;17140885&lt;/accession-num&gt;&lt;work-type&gt;Review&lt;/work-type&gt;&lt;urls&gt;&lt;related-urls&gt;&lt;url&gt;http://www.ncbi.nlm.nih.gov/pubmed/17140885&lt;/url&gt;&lt;/related-urls&gt;&lt;/urls&gt;&lt;electronic-resource-num&gt;10.1016/j.gie.2006.08.044&lt;/electronic-resource-num&gt;&lt;language&gt;eng&lt;/language&gt;&lt;/record&gt;&lt;/Cite&gt;&lt;/EndNote&gt;</w:instrText>
      </w:r>
      <w:r w:rsidR="008D319C"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25</w:t>
      </w:r>
      <w:r w:rsidR="00E7765F" w:rsidRPr="00F444AA">
        <w:rPr>
          <w:rFonts w:ascii="Book Antiqua" w:eastAsia="Times New Roman" w:hAnsi="Book Antiqua"/>
          <w:noProof/>
          <w:vertAlign w:val="superscript"/>
        </w:rPr>
        <w:t>]</w:t>
      </w:r>
      <w:r w:rsidR="008D319C" w:rsidRPr="00F444AA">
        <w:rPr>
          <w:rFonts w:ascii="Book Antiqua" w:eastAsia="Times New Roman" w:hAnsi="Book Antiqua"/>
        </w:rPr>
        <w:fldChar w:fldCharType="end"/>
      </w:r>
      <w:r w:rsidR="008D319C" w:rsidRPr="00F444AA">
        <w:rPr>
          <w:rFonts w:ascii="Book Antiqua" w:eastAsia="Times New Roman" w:hAnsi="Book Antiqua"/>
        </w:rPr>
        <w:t>.</w:t>
      </w:r>
    </w:p>
    <w:p w:rsidR="00934047" w:rsidRPr="00F444AA" w:rsidRDefault="00B7663E" w:rsidP="002C5177">
      <w:pPr>
        <w:spacing w:line="360" w:lineRule="auto"/>
        <w:jc w:val="both"/>
        <w:rPr>
          <w:rFonts w:ascii="Book Antiqua" w:eastAsia="Times New Roman" w:hAnsi="Book Antiqua"/>
        </w:rPr>
      </w:pPr>
      <w:r w:rsidRPr="00F444AA">
        <w:rPr>
          <w:rFonts w:ascii="Book Antiqua" w:eastAsia="Times New Roman" w:hAnsi="Book Antiqua"/>
        </w:rPr>
        <w:tab/>
      </w:r>
      <w:r w:rsidR="00AF7C07" w:rsidRPr="00F444AA">
        <w:rPr>
          <w:rFonts w:ascii="Book Antiqua" w:eastAsia="Times New Roman" w:hAnsi="Book Antiqua"/>
        </w:rPr>
        <w:t xml:space="preserve">The general procedure for </w:t>
      </w:r>
      <w:r w:rsidR="009100F6" w:rsidRPr="00F444AA">
        <w:rPr>
          <w:rFonts w:ascii="Book Antiqua" w:eastAsia="Times New Roman" w:hAnsi="Book Antiqua"/>
        </w:rPr>
        <w:t>endoscopic papillectomy includes hot</w:t>
      </w:r>
      <w:r w:rsidR="00524804" w:rsidRPr="00F444AA">
        <w:rPr>
          <w:rFonts w:ascii="Book Antiqua" w:eastAsia="Times New Roman" w:hAnsi="Book Antiqua"/>
        </w:rPr>
        <w:t>-</w:t>
      </w:r>
      <w:r w:rsidR="009100F6" w:rsidRPr="00F444AA">
        <w:rPr>
          <w:rFonts w:ascii="Book Antiqua" w:eastAsia="Times New Roman" w:hAnsi="Book Antiqua"/>
        </w:rPr>
        <w:t xml:space="preserve">snare resection of the ampulla followed </w:t>
      </w:r>
      <w:r w:rsidR="00AF7C07" w:rsidRPr="00F444AA">
        <w:rPr>
          <w:rFonts w:ascii="Book Antiqua" w:eastAsia="Times New Roman" w:hAnsi="Book Antiqua"/>
        </w:rPr>
        <w:t>by</w:t>
      </w:r>
      <w:r w:rsidR="0079399C" w:rsidRPr="00F444AA">
        <w:rPr>
          <w:rFonts w:ascii="Book Antiqua" w:eastAsia="Times New Roman" w:hAnsi="Book Antiqua"/>
        </w:rPr>
        <w:t xml:space="preserve"> pancreatic duct</w:t>
      </w:r>
      <w:r w:rsidR="00FA375F" w:rsidRPr="00F444AA">
        <w:rPr>
          <w:rFonts w:ascii="Book Antiqua" w:eastAsia="Times New Roman" w:hAnsi="Book Antiqua"/>
        </w:rPr>
        <w:t xml:space="preserve"> (PD)</w:t>
      </w:r>
      <w:r w:rsidR="0079399C" w:rsidRPr="00F444AA">
        <w:rPr>
          <w:rFonts w:ascii="Book Antiqua" w:eastAsia="Times New Roman" w:hAnsi="Book Antiqua"/>
        </w:rPr>
        <w:t xml:space="preserve"> stenting</w:t>
      </w:r>
      <w:r w:rsidR="009100F6" w:rsidRPr="00F444AA">
        <w:rPr>
          <w:rFonts w:ascii="Book Antiqua" w:eastAsia="Times New Roman" w:hAnsi="Book Antiqua"/>
        </w:rPr>
        <w:t xml:space="preserve"> of the ventral </w:t>
      </w:r>
      <w:r w:rsidR="00FA375F" w:rsidRPr="00F444AA">
        <w:rPr>
          <w:rFonts w:ascii="Book Antiqua" w:eastAsia="Times New Roman" w:hAnsi="Book Antiqua"/>
        </w:rPr>
        <w:t>PD</w:t>
      </w:r>
      <w:r w:rsidR="00BE0D44" w:rsidRPr="00F444AA">
        <w:rPr>
          <w:rFonts w:ascii="Book Antiqua" w:hAnsi="Book Antiqua" w:hint="eastAsia"/>
          <w:lang w:eastAsia="zh-CN"/>
        </w:rPr>
        <w:t>-</w:t>
      </w:r>
      <w:r w:rsidR="009100F6" w:rsidRPr="00F444AA">
        <w:rPr>
          <w:rFonts w:ascii="Book Antiqua" w:eastAsia="Times New Roman" w:hAnsi="Book Antiqua"/>
        </w:rPr>
        <w:t>ex</w:t>
      </w:r>
      <w:r w:rsidR="00A26228" w:rsidRPr="00F444AA">
        <w:rPr>
          <w:rFonts w:ascii="Book Antiqua" w:eastAsia="Times New Roman" w:hAnsi="Book Antiqua"/>
        </w:rPr>
        <w:t>c</w:t>
      </w:r>
      <w:r w:rsidR="009100F6" w:rsidRPr="00F444AA">
        <w:rPr>
          <w:rFonts w:ascii="Book Antiqua" w:eastAsia="Times New Roman" w:hAnsi="Book Antiqua"/>
        </w:rPr>
        <w:t>e</w:t>
      </w:r>
      <w:r w:rsidR="00A26228" w:rsidRPr="00F444AA">
        <w:rPr>
          <w:rFonts w:ascii="Book Antiqua" w:eastAsia="Times New Roman" w:hAnsi="Book Antiqua"/>
        </w:rPr>
        <w:t>p</w:t>
      </w:r>
      <w:r w:rsidR="009100F6" w:rsidRPr="00F444AA">
        <w:rPr>
          <w:rFonts w:ascii="Book Antiqua" w:eastAsia="Times New Roman" w:hAnsi="Book Antiqua"/>
        </w:rPr>
        <w:t>t in cases of pancreas divisum, which greatly reduces the risk of post-ERCP pancreatitis following major papillectomy</w:t>
      </w:r>
      <w:r w:rsidR="00360BB1" w:rsidRPr="00F444AA">
        <w:rPr>
          <w:rFonts w:ascii="Book Antiqua" w:eastAsia="Times New Roman" w:hAnsi="Book Antiqua"/>
        </w:rPr>
        <w:t xml:space="preserve"> (Figure 12)</w:t>
      </w:r>
      <w:r w:rsidR="0079399C" w:rsidRPr="00F444AA">
        <w:rPr>
          <w:rFonts w:ascii="Book Antiqua" w:eastAsia="Times New Roman" w:hAnsi="Book Antiqua"/>
        </w:rPr>
        <w:t>.</w:t>
      </w:r>
      <w:r w:rsidR="009100F6" w:rsidRPr="00F444AA">
        <w:rPr>
          <w:rFonts w:ascii="Book Antiqua" w:eastAsia="Times New Roman" w:hAnsi="Book Antiqua"/>
        </w:rPr>
        <w:t xml:space="preserve"> </w:t>
      </w:r>
      <w:r w:rsidR="0045167B" w:rsidRPr="00F444AA">
        <w:rPr>
          <w:rFonts w:ascii="Book Antiqua" w:eastAsia="Times New Roman" w:hAnsi="Book Antiqua"/>
        </w:rPr>
        <w:t xml:space="preserve">Various techniques to facilitate post-papillectomy </w:t>
      </w:r>
      <w:r w:rsidR="00FA375F" w:rsidRPr="00F444AA">
        <w:rPr>
          <w:rFonts w:ascii="Book Antiqua" w:eastAsia="Times New Roman" w:hAnsi="Book Antiqua"/>
        </w:rPr>
        <w:t>PD</w:t>
      </w:r>
      <w:r w:rsidR="0045167B" w:rsidRPr="00F444AA">
        <w:rPr>
          <w:rFonts w:ascii="Book Antiqua" w:eastAsia="Times New Roman" w:hAnsi="Book Antiqua"/>
        </w:rPr>
        <w:t xml:space="preserve"> stenting have been devised, including first accessing the pancreas duct to perform a pancreatic sphincterotomy (which can sometimes make </w:t>
      </w:r>
      <w:r w:rsidR="0045167B" w:rsidRPr="00F444AA">
        <w:rPr>
          <w:rFonts w:ascii="Book Antiqua" w:eastAsia="Times New Roman" w:hAnsi="Book Antiqua"/>
          <w:i/>
        </w:rPr>
        <w:t>en bloc</w:t>
      </w:r>
      <w:r w:rsidR="0045167B" w:rsidRPr="00F444AA">
        <w:rPr>
          <w:rFonts w:ascii="Book Antiqua" w:eastAsia="Times New Roman" w:hAnsi="Book Antiqua"/>
        </w:rPr>
        <w:t xml:space="preserve"> resection more difficul</w:t>
      </w:r>
      <w:r w:rsidR="00903309" w:rsidRPr="00F444AA">
        <w:rPr>
          <w:rFonts w:ascii="Book Antiqua" w:eastAsia="Times New Roman" w:hAnsi="Book Antiqua"/>
        </w:rPr>
        <w:t>t), or by injection of contrast</w:t>
      </w:r>
      <w:r w:rsidR="0045167B" w:rsidRPr="00F444AA">
        <w:rPr>
          <w:rFonts w:ascii="Book Antiqua" w:eastAsia="Times New Roman" w:hAnsi="Book Antiqua"/>
        </w:rPr>
        <w:t xml:space="preserve"> tinted with indigo carmine or methylene blue into the </w:t>
      </w:r>
      <w:r w:rsidR="00903309" w:rsidRPr="00F444AA">
        <w:rPr>
          <w:rFonts w:ascii="Book Antiqua" w:eastAsia="Times New Roman" w:hAnsi="Book Antiqua"/>
        </w:rPr>
        <w:t>PD</w:t>
      </w:r>
      <w:r w:rsidR="0045167B" w:rsidRPr="00F444AA">
        <w:rPr>
          <w:rFonts w:ascii="Book Antiqua" w:eastAsia="Times New Roman" w:hAnsi="Book Antiqua"/>
        </w:rPr>
        <w:t xml:space="preserve"> so as to better identify the </w:t>
      </w:r>
      <w:r w:rsidR="00FA375F" w:rsidRPr="00F444AA">
        <w:rPr>
          <w:rFonts w:ascii="Book Antiqua" w:eastAsia="Times New Roman" w:hAnsi="Book Antiqua"/>
        </w:rPr>
        <w:t>PD</w:t>
      </w:r>
      <w:r w:rsidR="0045167B" w:rsidRPr="00F444AA">
        <w:rPr>
          <w:rFonts w:ascii="Book Antiqua" w:eastAsia="Times New Roman" w:hAnsi="Book Antiqua"/>
        </w:rPr>
        <w:t xml:space="preserve"> orifice after ampullectomy. Papillectomy over a guidewire</w:t>
      </w:r>
      <w:r w:rsidR="00903309" w:rsidRPr="00F444AA">
        <w:rPr>
          <w:rFonts w:ascii="Book Antiqua" w:eastAsia="Times New Roman" w:hAnsi="Book Antiqua"/>
        </w:rPr>
        <w:t xml:space="preserve"> left</w:t>
      </w:r>
      <w:r w:rsidR="0045167B" w:rsidRPr="00F444AA">
        <w:rPr>
          <w:rFonts w:ascii="Book Antiqua" w:eastAsia="Times New Roman" w:hAnsi="Book Antiqua"/>
        </w:rPr>
        <w:t xml:space="preserve"> in the </w:t>
      </w:r>
      <w:r w:rsidR="00903309" w:rsidRPr="00F444AA">
        <w:rPr>
          <w:rFonts w:ascii="Book Antiqua" w:eastAsia="Times New Roman" w:hAnsi="Book Antiqua"/>
        </w:rPr>
        <w:t>PD</w:t>
      </w:r>
      <w:r w:rsidR="0045167B" w:rsidRPr="00F444AA">
        <w:rPr>
          <w:rFonts w:ascii="Book Antiqua" w:eastAsia="Times New Roman" w:hAnsi="Book Antiqua"/>
        </w:rPr>
        <w:t xml:space="preserve"> has also been described, which </w:t>
      </w:r>
      <w:r w:rsidR="00903309" w:rsidRPr="00F444AA">
        <w:rPr>
          <w:rFonts w:ascii="Book Antiqua" w:eastAsia="Times New Roman" w:hAnsi="Book Antiqua"/>
        </w:rPr>
        <w:t xml:space="preserve">can </w:t>
      </w:r>
      <w:r w:rsidR="0045167B" w:rsidRPr="00F444AA">
        <w:rPr>
          <w:rFonts w:ascii="Book Antiqua" w:eastAsia="Times New Roman" w:hAnsi="Book Antiqua"/>
        </w:rPr>
        <w:t>enable</w:t>
      </w:r>
      <w:r w:rsidR="00903309" w:rsidRPr="00F444AA">
        <w:rPr>
          <w:rFonts w:ascii="Book Antiqua" w:eastAsia="Times New Roman" w:hAnsi="Book Antiqua"/>
        </w:rPr>
        <w:t xml:space="preserve"> </w:t>
      </w:r>
      <w:r w:rsidR="0045167B" w:rsidRPr="00F444AA">
        <w:rPr>
          <w:rFonts w:ascii="Book Antiqua" w:eastAsia="Times New Roman" w:hAnsi="Book Antiqua"/>
        </w:rPr>
        <w:t xml:space="preserve">easier </w:t>
      </w:r>
      <w:r w:rsidR="00E92FCB" w:rsidRPr="00F444AA">
        <w:rPr>
          <w:rFonts w:ascii="Book Antiqua" w:eastAsia="Times New Roman" w:hAnsi="Book Antiqua"/>
        </w:rPr>
        <w:t xml:space="preserve">post-papillectomy </w:t>
      </w:r>
      <w:r w:rsidR="00FA375F" w:rsidRPr="00F444AA">
        <w:rPr>
          <w:rFonts w:ascii="Book Antiqua" w:eastAsia="Times New Roman" w:hAnsi="Book Antiqua"/>
        </w:rPr>
        <w:t>PD</w:t>
      </w:r>
      <w:r w:rsidR="0045167B" w:rsidRPr="00F444AA">
        <w:rPr>
          <w:rFonts w:ascii="Book Antiqua" w:eastAsia="Times New Roman" w:hAnsi="Book Antiqua"/>
        </w:rPr>
        <w:t xml:space="preserve"> stenting</w:t>
      </w:r>
      <w:r w:rsidR="0045167B" w:rsidRPr="00F444AA">
        <w:rPr>
          <w:rFonts w:ascii="Book Antiqua" w:eastAsia="Times New Roman" w:hAnsi="Book Antiqua"/>
        </w:rPr>
        <w:fldChar w:fldCharType="begin"/>
      </w:r>
      <w:r w:rsidR="009B0C48" w:rsidRPr="00F444AA">
        <w:rPr>
          <w:rFonts w:ascii="Book Antiqua" w:eastAsia="Times New Roman" w:hAnsi="Book Antiqua"/>
        </w:rPr>
        <w:instrText xml:space="preserve"> ADDIN EN.CITE &lt;EndNote&gt;&lt;Cite&gt;&lt;Author&gt;Moon&lt;/Author&gt;&lt;Year&gt;2005&lt;/Year&gt;&lt;RecNum&gt;49&lt;/RecNum&gt;&lt;DisplayText&gt;&lt;style face="superscript"&gt;[62]&lt;/style&gt;&lt;/DisplayText&gt;&lt;record&gt;&lt;rec-number&gt;49&lt;/rec-number&gt;&lt;foreign-keys&gt;&lt;key app="EN" db-id="e22fvdapb22r03ea9xrxxx0fxpd0sxpzdw25"&gt;49&lt;/key&gt;&lt;/foreign-keys&gt;&lt;ref-type name="Journal Article"&gt;17&lt;/ref-type&gt;&lt;contributors&gt;&lt;authors&gt;&lt;author&gt;Moon, J. H.&lt;/author&gt;&lt;author&gt;Cha, S. W.&lt;/author&gt;&lt;author&gt;Cho, Y. D.&lt;/author&gt;&lt;author&gt;Ryu, C. B.&lt;/author&gt;&lt;author&gt;Cheon, Y. K.&lt;/author&gt;&lt;author&gt;Kwon, K. W.&lt;/author&gt;&lt;author&gt;Kim, Y. S.&lt;/author&gt;&lt;author&gt;Kim, Y. S.&lt;/author&gt;&lt;author&gt;Lee, J. S.&lt;/author&gt;&lt;author&gt;Lee, M. S.&lt;/author&gt;&lt;author&gt;Shim, C. S.&lt;/author&gt;&lt;author&gt;Kim, B. S.&lt;/author&gt;&lt;/authors&gt;&lt;/contributors&gt;&lt;auth-address&gt;Department of Internal Medicine, Digestive Disease Center, Institute for Digestive Research, Soon Chun Hyang University College of Medicine, 657 Hannam-Dong, Yongsan-Ku, Seoul 140-743, Korea.&lt;/auth-address&gt;&lt;titles&gt;&lt;title&gt;Wire-guided endoscopic snare papillectomy for tumors of the major duodenal papilla&lt;/title&gt;&lt;secondary-title&gt;Gastrointest Endosc&lt;/secondary-title&gt;&lt;/titles&gt;&lt;periodical&gt;&lt;full-title&gt;Gastrointest Endosc&lt;/full-title&gt;&lt;abbr-1&gt;Gastrointestinal endoscopy&lt;/abbr-1&gt;&lt;/periodical&gt;&lt;pages&gt;461-6&lt;/pages&gt;&lt;volume&gt;61&lt;/volume&gt;&lt;number&gt;3&lt;/number&gt;&lt;keywords&gt;&lt;keyword&gt;Adult&lt;/keyword&gt;&lt;keyword&gt;Aged&lt;/keyword&gt;&lt;keyword&gt;Ampulla of Vater/*surgery&lt;/keyword&gt;&lt;keyword&gt;Common Bile Duct Neoplasms/*surgery&lt;/keyword&gt;&lt;keyword&gt;*Endoscopy, Gastrointestinal&lt;/keyword&gt;&lt;keyword&gt;Feasibility Studies&lt;/keyword&gt;&lt;keyword&gt;Female&lt;/keyword&gt;&lt;keyword&gt;Humans&lt;/keyword&gt;&lt;keyword&gt;Male&lt;/keyword&gt;&lt;keyword&gt;Middle Aged&lt;/keyword&gt;&lt;/keywords&gt;&lt;dates&gt;&lt;year&gt;2005&lt;/year&gt;&lt;pub-dates&gt;&lt;date&gt;Mar&lt;/date&gt;&lt;/pub-dates&gt;&lt;/dates&gt;&lt;isbn&gt;0016-5107 (Print)&amp;#xD;0016-5107 (Linking)&lt;/isbn&gt;&lt;accession-num&gt;15758926&lt;/accession-num&gt;&lt;urls&gt;&lt;related-urls&gt;&lt;url&gt;http://www.ncbi.nlm.nih.gov/pubmed/15758926&lt;/url&gt;&lt;/related-urls&gt;&lt;/urls&gt;&lt;/record&gt;&lt;/Cite&gt;&lt;/EndNote&gt;</w:instrText>
      </w:r>
      <w:r w:rsidR="0045167B" w:rsidRPr="00F444AA">
        <w:rPr>
          <w:rFonts w:ascii="Book Antiqua" w:eastAsia="Times New Roman" w:hAnsi="Book Antiqua"/>
        </w:rPr>
        <w:fldChar w:fldCharType="separate"/>
      </w:r>
      <w:r w:rsidR="009B0C4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61</w:t>
      </w:r>
      <w:r w:rsidR="009B0C48" w:rsidRPr="00F444AA">
        <w:rPr>
          <w:rFonts w:ascii="Book Antiqua" w:eastAsia="Times New Roman" w:hAnsi="Book Antiqua"/>
          <w:noProof/>
          <w:vertAlign w:val="superscript"/>
        </w:rPr>
        <w:t>]</w:t>
      </w:r>
      <w:r w:rsidR="0045167B" w:rsidRPr="00F444AA">
        <w:rPr>
          <w:rFonts w:ascii="Book Antiqua" w:eastAsia="Times New Roman" w:hAnsi="Book Antiqua"/>
        </w:rPr>
        <w:fldChar w:fldCharType="end"/>
      </w:r>
      <w:r w:rsidR="0045167B" w:rsidRPr="00F444AA">
        <w:rPr>
          <w:rFonts w:ascii="Book Antiqua" w:eastAsia="Times New Roman" w:hAnsi="Book Antiqua"/>
        </w:rPr>
        <w:t xml:space="preserve">. </w:t>
      </w:r>
      <w:r w:rsidR="009100F6" w:rsidRPr="00F444AA">
        <w:rPr>
          <w:rFonts w:ascii="Book Antiqua" w:eastAsia="Times New Roman" w:hAnsi="Book Antiqua"/>
        </w:rPr>
        <w:t>Submuocsal lifting of the area of the major papilla</w:t>
      </w:r>
      <w:r w:rsidR="0079399C" w:rsidRPr="00F444AA">
        <w:rPr>
          <w:rFonts w:ascii="Book Antiqua" w:eastAsia="Times New Roman" w:hAnsi="Book Antiqua"/>
        </w:rPr>
        <w:t xml:space="preserve"> </w:t>
      </w:r>
      <w:r w:rsidR="009100F6" w:rsidRPr="00F444AA">
        <w:rPr>
          <w:rFonts w:ascii="Book Antiqua" w:eastAsia="Times New Roman" w:hAnsi="Book Antiqua"/>
        </w:rPr>
        <w:t>is not mandatory</w:t>
      </w:r>
      <w:r w:rsidR="00E92FCB" w:rsidRPr="00F444AA">
        <w:rPr>
          <w:rFonts w:ascii="Book Antiqua" w:eastAsia="Times New Roman" w:hAnsi="Book Antiqua"/>
        </w:rPr>
        <w:t xml:space="preserve">, </w:t>
      </w:r>
      <w:r w:rsidR="009100F6" w:rsidRPr="00F444AA">
        <w:rPr>
          <w:rFonts w:ascii="Book Antiqua" w:eastAsia="Times New Roman" w:hAnsi="Book Antiqua"/>
        </w:rPr>
        <w:t>and</w:t>
      </w:r>
      <w:r w:rsidR="00E92FCB" w:rsidRPr="00F444AA">
        <w:rPr>
          <w:rFonts w:ascii="Book Antiqua" w:eastAsia="Times New Roman" w:hAnsi="Book Antiqua"/>
        </w:rPr>
        <w:t xml:space="preserve"> this technique</w:t>
      </w:r>
      <w:r w:rsidR="009100F6" w:rsidRPr="00F444AA">
        <w:rPr>
          <w:rFonts w:ascii="Book Antiqua" w:eastAsia="Times New Roman" w:hAnsi="Book Antiqua"/>
        </w:rPr>
        <w:t xml:space="preserve"> </w:t>
      </w:r>
      <w:r w:rsidR="00E35E90" w:rsidRPr="00F444AA">
        <w:rPr>
          <w:rFonts w:ascii="Book Antiqua" w:eastAsia="Times New Roman" w:hAnsi="Book Antiqua"/>
        </w:rPr>
        <w:t>can be helpful</w:t>
      </w:r>
      <w:r w:rsidR="009100F6" w:rsidRPr="00F444AA">
        <w:rPr>
          <w:rFonts w:ascii="Book Antiqua" w:eastAsia="Times New Roman" w:hAnsi="Book Antiqua"/>
        </w:rPr>
        <w:t xml:space="preserve"> in some situations but not in others.</w:t>
      </w:r>
      <w:r w:rsidR="00E3183B" w:rsidRPr="00F444AA">
        <w:rPr>
          <w:rFonts w:ascii="Book Antiqua" w:eastAsia="Times New Roman" w:hAnsi="Book Antiqua"/>
        </w:rPr>
        <w:t xml:space="preserve"> </w:t>
      </w:r>
      <w:r w:rsidR="00E92FCB" w:rsidRPr="00F444AA">
        <w:rPr>
          <w:rFonts w:ascii="Book Antiqua" w:eastAsia="Times New Roman" w:hAnsi="Book Antiqua"/>
        </w:rPr>
        <w:t>Completion b</w:t>
      </w:r>
      <w:r w:rsidR="009100F6" w:rsidRPr="00F444AA">
        <w:rPr>
          <w:rFonts w:ascii="Book Antiqua" w:eastAsia="Times New Roman" w:hAnsi="Book Antiqua"/>
        </w:rPr>
        <w:t xml:space="preserve">iliary and pancreatic sphincterotomies are often performed following major papillectomy, as the </w:t>
      </w:r>
      <w:r w:rsidR="001863DF" w:rsidRPr="00F444AA">
        <w:rPr>
          <w:rFonts w:ascii="Book Antiqua" w:eastAsia="Times New Roman" w:hAnsi="Book Antiqua"/>
        </w:rPr>
        <w:t>diathermic</w:t>
      </w:r>
      <w:r w:rsidR="009100F6" w:rsidRPr="00F444AA">
        <w:rPr>
          <w:rFonts w:ascii="Book Antiqua" w:eastAsia="Times New Roman" w:hAnsi="Book Antiqua"/>
        </w:rPr>
        <w:t xml:space="preserve"> effect of hot</w:t>
      </w:r>
      <w:r w:rsidR="00524804" w:rsidRPr="00F444AA">
        <w:rPr>
          <w:rFonts w:ascii="Book Antiqua" w:eastAsia="Times New Roman" w:hAnsi="Book Antiqua"/>
        </w:rPr>
        <w:t>-</w:t>
      </w:r>
      <w:r w:rsidR="009100F6" w:rsidRPr="00F444AA">
        <w:rPr>
          <w:rFonts w:ascii="Book Antiqua" w:eastAsia="Times New Roman" w:hAnsi="Book Antiqua"/>
        </w:rPr>
        <w:t>snare resection can adversely affect the function of any remaining biliary or pancreatic sphincters.</w:t>
      </w:r>
      <w:r w:rsidR="00674858" w:rsidRPr="00F444AA">
        <w:rPr>
          <w:rFonts w:ascii="Book Antiqua" w:eastAsia="Times New Roman" w:hAnsi="Book Antiqua"/>
        </w:rPr>
        <w:t xml:space="preserve"> In addition,</w:t>
      </w:r>
      <w:r w:rsidR="009100F6" w:rsidRPr="00F444AA">
        <w:rPr>
          <w:rFonts w:ascii="Book Antiqua" w:eastAsia="Times New Roman" w:hAnsi="Book Antiqua"/>
        </w:rPr>
        <w:t xml:space="preserve"> </w:t>
      </w:r>
      <w:r w:rsidR="00674858" w:rsidRPr="00F444AA">
        <w:rPr>
          <w:rFonts w:ascii="Book Antiqua" w:eastAsia="Times New Roman" w:hAnsi="Book Antiqua"/>
        </w:rPr>
        <w:t>b</w:t>
      </w:r>
      <w:r w:rsidR="009100F6" w:rsidRPr="00F444AA">
        <w:rPr>
          <w:rFonts w:ascii="Book Antiqua" w:eastAsia="Times New Roman" w:hAnsi="Book Antiqua"/>
        </w:rPr>
        <w:t xml:space="preserve">iliary stenting may be required if bile drainage </w:t>
      </w:r>
      <w:r w:rsidR="00E3183B" w:rsidRPr="00F444AA">
        <w:rPr>
          <w:rFonts w:ascii="Book Antiqua" w:eastAsia="Times New Roman" w:hAnsi="Book Antiqua"/>
        </w:rPr>
        <w:t>appears to be suboptimal</w:t>
      </w:r>
      <w:r w:rsidR="00E92FCB" w:rsidRPr="00F444AA">
        <w:rPr>
          <w:rFonts w:ascii="Book Antiqua" w:eastAsia="Times New Roman" w:hAnsi="Book Antiqua"/>
        </w:rPr>
        <w:t xml:space="preserve"> to reduce the risk of cholangitis</w:t>
      </w:r>
      <w:r w:rsidR="009100F6" w:rsidRPr="00F444AA">
        <w:rPr>
          <w:rFonts w:ascii="Book Antiqua" w:eastAsia="Times New Roman" w:hAnsi="Book Antiqua"/>
        </w:rPr>
        <w:t>. Lastly, unless there is an absolute contraindication, 100 mg of per rectal indomethacin should be given in all instances</w:t>
      </w:r>
      <w:r w:rsidR="00256B33" w:rsidRPr="00F444AA">
        <w:rPr>
          <w:rFonts w:ascii="Book Antiqua" w:eastAsia="Times New Roman" w:hAnsi="Book Antiqua"/>
        </w:rPr>
        <w:t xml:space="preserve"> to adult patients</w:t>
      </w:r>
      <w:r w:rsidR="009100F6" w:rsidRPr="00F444AA">
        <w:rPr>
          <w:rFonts w:ascii="Book Antiqua" w:eastAsia="Times New Roman" w:hAnsi="Book Antiqua"/>
        </w:rPr>
        <w:t xml:space="preserve"> following papillectomy</w:t>
      </w:r>
      <w:r w:rsidR="00151877" w:rsidRPr="00F444AA">
        <w:rPr>
          <w:rFonts w:ascii="Book Antiqua" w:eastAsia="Times New Roman" w:hAnsi="Book Antiqua"/>
        </w:rPr>
        <w:t xml:space="preserve"> of the major papilla</w:t>
      </w:r>
      <w:r w:rsidR="002E1CE1" w:rsidRPr="00F444AA">
        <w:rPr>
          <w:rFonts w:ascii="Book Antiqua" w:eastAsia="Times New Roman" w:hAnsi="Book Antiqua"/>
        </w:rPr>
        <w:t xml:space="preserve"> </w:t>
      </w:r>
      <w:r w:rsidR="00E92FCB" w:rsidRPr="00F444AA">
        <w:rPr>
          <w:rFonts w:ascii="Book Antiqua" w:eastAsia="Times New Roman" w:hAnsi="Book Antiqua"/>
        </w:rPr>
        <w:t>to reduce the risk of post-ERCP pancreatitis</w:t>
      </w:r>
      <w:r w:rsidR="00934047" w:rsidRPr="00F444AA">
        <w:rPr>
          <w:rFonts w:ascii="Book Antiqua" w:eastAsia="Times New Roman" w:hAnsi="Book Antiqua"/>
        </w:rPr>
        <w:t>.</w:t>
      </w:r>
    </w:p>
    <w:p w:rsidR="009100F6" w:rsidRPr="00F444AA" w:rsidRDefault="00934047" w:rsidP="002C5177">
      <w:pPr>
        <w:spacing w:line="360" w:lineRule="auto"/>
        <w:jc w:val="both"/>
        <w:rPr>
          <w:rFonts w:ascii="Book Antiqua" w:eastAsia="Times New Roman" w:hAnsi="Book Antiqua"/>
        </w:rPr>
      </w:pPr>
      <w:r w:rsidRPr="00F444AA">
        <w:rPr>
          <w:rFonts w:ascii="Book Antiqua" w:eastAsia="Times New Roman" w:hAnsi="Book Antiqua"/>
        </w:rPr>
        <w:tab/>
        <w:t>In rare instances</w:t>
      </w:r>
      <w:r w:rsidR="00256B33" w:rsidRPr="00F444AA">
        <w:rPr>
          <w:rFonts w:ascii="Book Antiqua" w:eastAsia="Times New Roman" w:hAnsi="Book Antiqua"/>
        </w:rPr>
        <w:t>,</w:t>
      </w:r>
      <w:r w:rsidRPr="00F444AA">
        <w:rPr>
          <w:rFonts w:ascii="Book Antiqua" w:eastAsia="Times New Roman" w:hAnsi="Book Antiqua"/>
        </w:rPr>
        <w:t xml:space="preserve"> an adenoma of the minor papilla may be found that requires resection. Just as of the major papilla, </w:t>
      </w:r>
      <w:r w:rsidR="001863DF" w:rsidRPr="00F444AA">
        <w:rPr>
          <w:rFonts w:ascii="Book Antiqua" w:eastAsia="Times New Roman" w:hAnsi="Book Antiqua"/>
        </w:rPr>
        <w:t>papillectomy</w:t>
      </w:r>
      <w:r w:rsidRPr="00F444AA">
        <w:rPr>
          <w:rFonts w:ascii="Book Antiqua" w:eastAsia="Times New Roman" w:hAnsi="Book Antiqua"/>
        </w:rPr>
        <w:t xml:space="preserve"> of the minor papilla can be carried out by hot</w:t>
      </w:r>
      <w:r w:rsidR="00524804" w:rsidRPr="00F444AA">
        <w:rPr>
          <w:rFonts w:ascii="Book Antiqua" w:eastAsia="Times New Roman" w:hAnsi="Book Antiqua"/>
        </w:rPr>
        <w:t>-</w:t>
      </w:r>
      <w:r w:rsidRPr="00F444AA">
        <w:rPr>
          <w:rFonts w:ascii="Book Antiqua" w:eastAsia="Times New Roman" w:hAnsi="Book Antiqua"/>
        </w:rPr>
        <w:t xml:space="preserve">snare resection with or without submucosal saline injection. In cases of </w:t>
      </w:r>
      <w:r w:rsidRPr="00F444AA">
        <w:rPr>
          <w:rFonts w:ascii="Book Antiqua" w:eastAsia="Times New Roman" w:hAnsi="Book Antiqua"/>
        </w:rPr>
        <w:lastRenderedPageBreak/>
        <w:t>normal pancreatic ductal anatomy</w:t>
      </w:r>
      <w:r w:rsidR="00E92FCB" w:rsidRPr="00F444AA">
        <w:rPr>
          <w:rFonts w:ascii="Book Antiqua" w:eastAsia="Times New Roman" w:hAnsi="Book Antiqua"/>
        </w:rPr>
        <w:t xml:space="preserve"> (no pancreas divisum)</w:t>
      </w:r>
      <w:r w:rsidRPr="00F444AA">
        <w:rPr>
          <w:rFonts w:ascii="Book Antiqua" w:eastAsia="Times New Roman" w:hAnsi="Book Antiqua"/>
        </w:rPr>
        <w:t xml:space="preserve">, </w:t>
      </w:r>
      <w:r w:rsidR="00256B33" w:rsidRPr="00F444AA">
        <w:rPr>
          <w:rFonts w:ascii="Book Antiqua" w:eastAsia="Times New Roman" w:hAnsi="Book Antiqua"/>
        </w:rPr>
        <w:t xml:space="preserve">prophylactic </w:t>
      </w:r>
      <w:r w:rsidRPr="00F444AA">
        <w:rPr>
          <w:rFonts w:ascii="Book Antiqua" w:eastAsia="Times New Roman" w:hAnsi="Book Antiqua"/>
        </w:rPr>
        <w:t xml:space="preserve">stenting </w:t>
      </w:r>
      <w:r w:rsidR="00E92FCB" w:rsidRPr="00F444AA">
        <w:rPr>
          <w:rFonts w:ascii="Book Antiqua" w:eastAsia="Times New Roman" w:hAnsi="Book Antiqua"/>
        </w:rPr>
        <w:t>of the main PD (</w:t>
      </w:r>
      <w:r w:rsidR="00E92FCB" w:rsidRPr="00CF0E1F">
        <w:rPr>
          <w:rFonts w:ascii="Book Antiqua" w:eastAsia="Times New Roman" w:hAnsi="Book Antiqua"/>
          <w:i/>
        </w:rPr>
        <w:t>via</w:t>
      </w:r>
      <w:r w:rsidR="00E92FCB" w:rsidRPr="00F444AA">
        <w:rPr>
          <w:rFonts w:ascii="Book Antiqua" w:eastAsia="Times New Roman" w:hAnsi="Book Antiqua"/>
        </w:rPr>
        <w:t xml:space="preserve"> </w:t>
      </w:r>
      <w:r w:rsidR="00DD5C29" w:rsidRPr="00F444AA">
        <w:rPr>
          <w:rFonts w:ascii="Book Antiqua" w:eastAsia="Times New Roman" w:hAnsi="Book Antiqua"/>
        </w:rPr>
        <w:t xml:space="preserve">the ventral </w:t>
      </w:r>
      <w:r w:rsidR="00256B33" w:rsidRPr="00F444AA">
        <w:rPr>
          <w:rFonts w:ascii="Book Antiqua" w:eastAsia="Times New Roman" w:hAnsi="Book Antiqua"/>
        </w:rPr>
        <w:t>duct</w:t>
      </w:r>
      <w:r w:rsidR="00DD5C29" w:rsidRPr="00F444AA">
        <w:rPr>
          <w:rFonts w:ascii="Book Antiqua" w:eastAsia="Times New Roman" w:hAnsi="Book Antiqua"/>
        </w:rPr>
        <w:t xml:space="preserve"> of </w:t>
      </w:r>
      <w:r w:rsidR="00E92FCB" w:rsidRPr="00F444AA">
        <w:rPr>
          <w:rFonts w:ascii="Book Antiqua" w:eastAsia="Times New Roman" w:hAnsi="Book Antiqua"/>
        </w:rPr>
        <w:t>Wirsung) is</w:t>
      </w:r>
      <w:r w:rsidRPr="00F444AA">
        <w:rPr>
          <w:rFonts w:ascii="Book Antiqua" w:eastAsia="Times New Roman" w:hAnsi="Book Antiqua"/>
        </w:rPr>
        <w:t xml:space="preserve"> not necessary </w:t>
      </w:r>
      <w:r w:rsidR="00E92FCB" w:rsidRPr="00F444AA">
        <w:rPr>
          <w:rFonts w:ascii="Book Antiqua" w:eastAsia="Times New Roman" w:hAnsi="Book Antiqua"/>
        </w:rPr>
        <w:t xml:space="preserve">following </w:t>
      </w:r>
      <w:r w:rsidRPr="00F444AA">
        <w:rPr>
          <w:rFonts w:ascii="Book Antiqua" w:eastAsia="Times New Roman" w:hAnsi="Book Antiqua"/>
        </w:rPr>
        <w:t xml:space="preserve">minor papilla </w:t>
      </w:r>
      <w:r w:rsidR="00E92FCB" w:rsidRPr="00F444AA">
        <w:rPr>
          <w:rFonts w:ascii="Book Antiqua" w:eastAsia="Times New Roman" w:hAnsi="Book Antiqua"/>
        </w:rPr>
        <w:t>resection. If a minor papillotomy (sphincterotomy of the putative sphincter of Helly</w:t>
      </w:r>
      <w:r w:rsidR="00E92FCB" w:rsidRPr="00F444AA">
        <w:rPr>
          <w:rFonts w:ascii="Book Antiqua" w:eastAsia="Times New Roman" w:hAnsi="Book Antiqua"/>
        </w:rPr>
        <w:fldChar w:fldCharType="begin"/>
      </w:r>
      <w:r w:rsidR="009B0C48" w:rsidRPr="00F444AA">
        <w:rPr>
          <w:rFonts w:ascii="Book Antiqua" w:eastAsia="Times New Roman" w:hAnsi="Book Antiqua"/>
        </w:rPr>
        <w:instrText xml:space="preserve"> ADDIN EN.CITE &lt;EndNote&gt;&lt;Cite&gt;&lt;Author&gt;Singh&lt;/Author&gt;&lt;Year&gt;1962&lt;/Year&gt;&lt;RecNum&gt;80&lt;/RecNum&gt;&lt;DisplayText&gt;&lt;style face="superscript"&gt;[63]&lt;/style&gt;&lt;/DisplayText&gt;&lt;record&gt;&lt;rec-number&gt;80&lt;/rec-number&gt;&lt;foreign-keys&gt;&lt;key app="EN" db-id="e22fvdapb22r03ea9xrxxx0fxpd0sxpzdw25"&gt;80&lt;/key&gt;&lt;/foreign-keys&gt;&lt;ref-type name="Journal Article"&gt;17&lt;/ref-type&gt;&lt;contributors&gt;&lt;authors&gt;&lt;author&gt;Singh, I.&lt;/author&gt;&lt;/authors&gt;&lt;/contributors&gt;&lt;titles&gt;&lt;title&gt;The terminal part of the accessory pancreatic duct and its musculature&lt;/title&gt;&lt;secondary-title&gt;J Anat&lt;/secondary-title&gt;&lt;alt-title&gt;Journal of anatomy&lt;/alt-title&gt;&lt;/titles&gt;&lt;periodical&gt;&lt;full-title&gt;J Anat&lt;/full-title&gt;&lt;abbr-1&gt;Journal of anatomy&lt;/abbr-1&gt;&lt;/periodical&gt;&lt;alt-periodical&gt;&lt;full-title&gt;J Anat&lt;/full-title&gt;&lt;abbr-1&gt;Journal of anatomy&lt;/abbr-1&gt;&lt;/alt-periodical&gt;&lt;pages&gt;505-8&lt;/pages&gt;&lt;volume&gt;96&lt;/volume&gt;&lt;edition&gt;1962/10/01&lt;/edition&gt;&lt;keywords&gt;&lt;keyword&gt;*Pancreatic Ducts&lt;/keyword&gt;&lt;/keywords&gt;&lt;dates&gt;&lt;year&gt;1962&lt;/year&gt;&lt;pub-dates&gt;&lt;date&gt;Oct&lt;/date&gt;&lt;/pub-dates&gt;&lt;/dates&gt;&lt;isbn&gt;0021-8782 (Print)&amp;#xD;0021-8782 (Linking)&lt;/isbn&gt;&lt;accession-num&gt;13977646&lt;/accession-num&gt;&lt;urls&gt;&lt;related-urls&gt;&lt;url&gt;http://www.ncbi.nlm.nih.gov/pubmed/13977646&lt;/url&gt;&lt;/related-urls&gt;&lt;/urls&gt;&lt;custom2&gt;1244094&lt;/custom2&gt;&lt;language&gt;eng&lt;/language&gt;&lt;/record&gt;&lt;/Cite&gt;&lt;/EndNote&gt;</w:instrText>
      </w:r>
      <w:r w:rsidR="00E92FCB" w:rsidRPr="00F444AA">
        <w:rPr>
          <w:rFonts w:ascii="Book Antiqua" w:eastAsia="Times New Roman" w:hAnsi="Book Antiqua"/>
        </w:rPr>
        <w:fldChar w:fldCharType="separate"/>
      </w:r>
      <w:r w:rsidR="009B0C4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62</w:t>
      </w:r>
      <w:r w:rsidR="009B0C48" w:rsidRPr="00F444AA">
        <w:rPr>
          <w:rFonts w:ascii="Book Antiqua" w:eastAsia="Times New Roman" w:hAnsi="Book Antiqua"/>
          <w:noProof/>
          <w:vertAlign w:val="superscript"/>
        </w:rPr>
        <w:t>]</w:t>
      </w:r>
      <w:r w:rsidR="00E92FCB" w:rsidRPr="00F444AA">
        <w:rPr>
          <w:rFonts w:ascii="Book Antiqua" w:eastAsia="Times New Roman" w:hAnsi="Book Antiqua"/>
        </w:rPr>
        <w:fldChar w:fldCharType="end"/>
      </w:r>
      <w:r w:rsidR="00E92FCB" w:rsidRPr="00F444AA">
        <w:rPr>
          <w:rFonts w:ascii="Book Antiqua" w:eastAsia="Times New Roman" w:hAnsi="Book Antiqua"/>
        </w:rPr>
        <w:t xml:space="preserve">) </w:t>
      </w:r>
      <w:r w:rsidRPr="00F444AA">
        <w:rPr>
          <w:rFonts w:ascii="Book Antiqua" w:eastAsia="Times New Roman" w:hAnsi="Book Antiqua"/>
        </w:rPr>
        <w:t xml:space="preserve">is done before or after </w:t>
      </w:r>
      <w:r w:rsidR="00E92FCB" w:rsidRPr="00F444AA">
        <w:rPr>
          <w:rFonts w:ascii="Book Antiqua" w:eastAsia="Times New Roman" w:hAnsi="Book Antiqua"/>
        </w:rPr>
        <w:t xml:space="preserve">minor </w:t>
      </w:r>
      <w:r w:rsidRPr="00F444AA">
        <w:rPr>
          <w:rFonts w:ascii="Book Antiqua" w:eastAsia="Times New Roman" w:hAnsi="Book Antiqua"/>
        </w:rPr>
        <w:t xml:space="preserve">papillectomy, </w:t>
      </w:r>
      <w:r w:rsidR="00DD5C29" w:rsidRPr="00F444AA">
        <w:rPr>
          <w:rFonts w:ascii="Book Antiqua" w:eastAsia="Times New Roman" w:hAnsi="Book Antiqua"/>
        </w:rPr>
        <w:t xml:space="preserve">a small-caliber prophylactic stent could be placed into the dorsal PD </w:t>
      </w:r>
      <w:r w:rsidRPr="00F444AA">
        <w:rPr>
          <w:rFonts w:ascii="Book Antiqua" w:eastAsia="Times New Roman" w:hAnsi="Book Antiqua"/>
        </w:rPr>
        <w:t xml:space="preserve">of </w:t>
      </w:r>
      <w:r w:rsidR="00DF4A2B" w:rsidRPr="00F444AA">
        <w:rPr>
          <w:rFonts w:ascii="Book Antiqua" w:eastAsia="Times New Roman" w:hAnsi="Book Antiqua"/>
        </w:rPr>
        <w:t>Santorini</w:t>
      </w:r>
      <w:r w:rsidR="00256B33" w:rsidRPr="00F444AA">
        <w:rPr>
          <w:rFonts w:ascii="Book Antiqua" w:eastAsia="Times New Roman" w:hAnsi="Book Antiqua"/>
        </w:rPr>
        <w:t>,</w:t>
      </w:r>
      <w:r w:rsidRPr="00F444AA">
        <w:rPr>
          <w:rFonts w:ascii="Book Antiqua" w:eastAsia="Times New Roman" w:hAnsi="Book Antiqua"/>
        </w:rPr>
        <w:t xml:space="preserve"> </w:t>
      </w:r>
      <w:r w:rsidR="00DD5C29" w:rsidRPr="00F444AA">
        <w:rPr>
          <w:rFonts w:ascii="Book Antiqua" w:eastAsia="Times New Roman" w:hAnsi="Book Antiqua"/>
        </w:rPr>
        <w:t xml:space="preserve">as long as it </w:t>
      </w:r>
      <w:r w:rsidRPr="00F444AA">
        <w:rPr>
          <w:rFonts w:ascii="Book Antiqua" w:eastAsia="Times New Roman" w:hAnsi="Book Antiqua"/>
        </w:rPr>
        <w:t xml:space="preserve">is in continuity with the main </w:t>
      </w:r>
      <w:r w:rsidR="00DD5C29" w:rsidRPr="00F444AA">
        <w:rPr>
          <w:rFonts w:ascii="Book Antiqua" w:eastAsia="Times New Roman" w:hAnsi="Book Antiqua"/>
        </w:rPr>
        <w:t>PD</w:t>
      </w:r>
      <w:r w:rsidRPr="00F444AA">
        <w:rPr>
          <w:rFonts w:ascii="Book Antiqua" w:eastAsia="Times New Roman" w:hAnsi="Book Antiqua"/>
        </w:rPr>
        <w:t xml:space="preserve">. However, in patients who require minor papillectomy who have pancreas divisum, </w:t>
      </w:r>
      <w:r w:rsidR="00256B33" w:rsidRPr="00F444AA">
        <w:rPr>
          <w:rFonts w:ascii="Book Antiqua" w:eastAsia="Times New Roman" w:hAnsi="Book Antiqua"/>
        </w:rPr>
        <w:t>prophylactic</w:t>
      </w:r>
      <w:r w:rsidRPr="00F444AA">
        <w:rPr>
          <w:rFonts w:ascii="Book Antiqua" w:eastAsia="Times New Roman" w:hAnsi="Book Antiqua"/>
        </w:rPr>
        <w:t xml:space="preserve"> stenting </w:t>
      </w:r>
      <w:r w:rsidR="00DD5C29" w:rsidRPr="00F444AA">
        <w:rPr>
          <w:rFonts w:ascii="Book Antiqua" w:eastAsia="Times New Roman" w:hAnsi="Book Antiqua"/>
        </w:rPr>
        <w:t xml:space="preserve">of the dorsal duct </w:t>
      </w:r>
      <w:r w:rsidRPr="00F444AA">
        <w:rPr>
          <w:rFonts w:ascii="Book Antiqua" w:eastAsia="Times New Roman" w:hAnsi="Book Antiqua"/>
        </w:rPr>
        <w:t>is mandatory</w:t>
      </w:r>
      <w:r w:rsidR="007B541D" w:rsidRPr="00F444AA">
        <w:rPr>
          <w:rFonts w:ascii="Book Antiqua" w:eastAsia="Times New Roman" w:hAnsi="Book Antiqua"/>
        </w:rPr>
        <w:t xml:space="preserve"> (Figure 1</w:t>
      </w:r>
      <w:r w:rsidR="00360BB1" w:rsidRPr="00F444AA">
        <w:rPr>
          <w:rFonts w:ascii="Book Antiqua" w:eastAsia="Times New Roman" w:hAnsi="Book Antiqua"/>
        </w:rPr>
        <w:t>3</w:t>
      </w:r>
      <w:r w:rsidR="007B541D" w:rsidRPr="00F444AA">
        <w:rPr>
          <w:rFonts w:ascii="Book Antiqua" w:eastAsia="Times New Roman" w:hAnsi="Book Antiqua"/>
        </w:rPr>
        <w:t>)</w:t>
      </w:r>
      <w:r w:rsidRPr="00F444AA">
        <w:rPr>
          <w:rFonts w:ascii="Book Antiqua" w:eastAsia="Times New Roman" w:hAnsi="Book Antiqua"/>
        </w:rPr>
        <w:t>. Unless a patient has an absolute contraindication, rectal indomethacin</w:t>
      </w:r>
      <w:r w:rsidR="009100F6" w:rsidRPr="00F444AA">
        <w:rPr>
          <w:rFonts w:ascii="Book Antiqua" w:eastAsia="Times New Roman" w:hAnsi="Book Antiqua"/>
        </w:rPr>
        <w:t xml:space="preserve"> </w:t>
      </w:r>
      <w:r w:rsidRPr="00F444AA">
        <w:rPr>
          <w:rFonts w:ascii="Book Antiqua" w:eastAsia="Times New Roman" w:hAnsi="Book Antiqua"/>
        </w:rPr>
        <w:t xml:space="preserve">should </w:t>
      </w:r>
      <w:r w:rsidR="00DD5C29" w:rsidRPr="00F444AA">
        <w:rPr>
          <w:rFonts w:ascii="Book Antiqua" w:eastAsia="Times New Roman" w:hAnsi="Book Antiqua"/>
        </w:rPr>
        <w:t xml:space="preserve">also </w:t>
      </w:r>
      <w:r w:rsidRPr="00F444AA">
        <w:rPr>
          <w:rFonts w:ascii="Book Antiqua" w:eastAsia="Times New Roman" w:hAnsi="Book Antiqua"/>
        </w:rPr>
        <w:t xml:space="preserve">be given following minor </w:t>
      </w:r>
      <w:r w:rsidR="001863DF" w:rsidRPr="00F444AA">
        <w:rPr>
          <w:rFonts w:ascii="Book Antiqua" w:eastAsia="Times New Roman" w:hAnsi="Book Antiqua"/>
        </w:rPr>
        <w:t>papillectomy</w:t>
      </w:r>
      <w:r w:rsidRPr="00F444AA">
        <w:rPr>
          <w:rFonts w:ascii="Book Antiqua" w:eastAsia="Times New Roman" w:hAnsi="Book Antiqua"/>
        </w:rPr>
        <w:t>.</w:t>
      </w:r>
    </w:p>
    <w:p w:rsidR="00FE49E3" w:rsidRPr="00F444AA" w:rsidRDefault="009100F6" w:rsidP="002C5177">
      <w:pPr>
        <w:spacing w:line="360" w:lineRule="auto"/>
        <w:ind w:firstLine="720"/>
        <w:jc w:val="both"/>
        <w:rPr>
          <w:rFonts w:ascii="Book Antiqua" w:eastAsia="Times New Roman" w:hAnsi="Book Antiqua"/>
        </w:rPr>
      </w:pPr>
      <w:r w:rsidRPr="00F444AA">
        <w:rPr>
          <w:rFonts w:ascii="Book Antiqua" w:eastAsia="Times New Roman" w:hAnsi="Book Antiqua"/>
        </w:rPr>
        <w:t>As with the resection of non-ampullary adenomas,</w:t>
      </w:r>
      <w:r w:rsidRPr="00F444AA">
        <w:rPr>
          <w:rFonts w:ascii="Book Antiqua" w:eastAsia="Times New Roman" w:hAnsi="Book Antiqua"/>
          <w:i/>
        </w:rPr>
        <w:t xml:space="preserve"> e</w:t>
      </w:r>
      <w:r w:rsidR="0079399C" w:rsidRPr="00F444AA">
        <w:rPr>
          <w:rFonts w:ascii="Book Antiqua" w:eastAsia="Times New Roman" w:hAnsi="Book Antiqua"/>
          <w:i/>
        </w:rPr>
        <w:t>n bloc</w:t>
      </w:r>
      <w:r w:rsidR="0079399C" w:rsidRPr="00F444AA">
        <w:rPr>
          <w:rFonts w:ascii="Book Antiqua" w:eastAsia="Times New Roman" w:hAnsi="Book Antiqua"/>
        </w:rPr>
        <w:t xml:space="preserve"> resection is preferred</w:t>
      </w:r>
      <w:r w:rsidRPr="00F444AA">
        <w:rPr>
          <w:rFonts w:ascii="Book Antiqua" w:eastAsia="Times New Roman" w:hAnsi="Book Antiqua"/>
        </w:rPr>
        <w:t xml:space="preserve"> during papillectomy</w:t>
      </w:r>
      <w:r w:rsidR="00845F86" w:rsidRPr="00F444AA">
        <w:rPr>
          <w:rFonts w:ascii="Book Antiqua" w:eastAsia="Times New Roman" w:hAnsi="Book Antiqua"/>
        </w:rPr>
        <w:t xml:space="preserve">. Larger </w:t>
      </w:r>
      <w:r w:rsidR="00DD5C29" w:rsidRPr="00F444AA">
        <w:rPr>
          <w:rFonts w:ascii="Book Antiqua" w:eastAsia="Times New Roman" w:hAnsi="Book Antiqua"/>
        </w:rPr>
        <w:t xml:space="preserve">ampullary </w:t>
      </w:r>
      <w:r w:rsidR="00845F86" w:rsidRPr="00F444AA">
        <w:rPr>
          <w:rFonts w:ascii="Book Antiqua" w:eastAsia="Times New Roman" w:hAnsi="Book Antiqua"/>
        </w:rPr>
        <w:t xml:space="preserve">lesions </w:t>
      </w:r>
      <w:r w:rsidRPr="00F444AA">
        <w:rPr>
          <w:rFonts w:ascii="Book Antiqua" w:eastAsia="Times New Roman" w:hAnsi="Book Antiqua"/>
        </w:rPr>
        <w:t>might</w:t>
      </w:r>
      <w:r w:rsidR="00845F86" w:rsidRPr="00F444AA">
        <w:rPr>
          <w:rFonts w:ascii="Book Antiqua" w:eastAsia="Times New Roman" w:hAnsi="Book Antiqua"/>
        </w:rPr>
        <w:t xml:space="preserve"> require piecemeal resection</w:t>
      </w:r>
      <w:r w:rsidRPr="00F444AA">
        <w:rPr>
          <w:rFonts w:ascii="Book Antiqua" w:eastAsia="Times New Roman" w:hAnsi="Book Antiqua"/>
        </w:rPr>
        <w:t>,</w:t>
      </w:r>
      <w:r w:rsidR="00845F86" w:rsidRPr="00F444AA">
        <w:rPr>
          <w:rFonts w:ascii="Book Antiqua" w:eastAsia="Times New Roman" w:hAnsi="Book Antiqua"/>
        </w:rPr>
        <w:t xml:space="preserve"> and </w:t>
      </w:r>
      <w:r w:rsidRPr="00F444AA">
        <w:rPr>
          <w:rFonts w:ascii="Book Antiqua" w:eastAsia="Times New Roman" w:hAnsi="Book Antiqua"/>
        </w:rPr>
        <w:t>large laterally spreading adenomas that in</w:t>
      </w:r>
      <w:r w:rsidR="00B419FA" w:rsidRPr="00F444AA">
        <w:rPr>
          <w:rFonts w:ascii="Book Antiqua" w:eastAsia="Times New Roman" w:hAnsi="Book Antiqua"/>
        </w:rPr>
        <w:t>volve</w:t>
      </w:r>
      <w:r w:rsidRPr="00F444AA">
        <w:rPr>
          <w:rFonts w:ascii="Book Antiqua" w:eastAsia="Times New Roman" w:hAnsi="Book Antiqua"/>
        </w:rPr>
        <w:t xml:space="preserve"> the ampulla </w:t>
      </w:r>
      <w:r w:rsidR="00845F86" w:rsidRPr="00F444AA">
        <w:rPr>
          <w:rFonts w:ascii="Book Antiqua" w:eastAsia="Times New Roman" w:hAnsi="Book Antiqua"/>
        </w:rPr>
        <w:t xml:space="preserve">can be removed </w:t>
      </w:r>
      <w:r w:rsidR="00DD5C29" w:rsidRPr="00F444AA">
        <w:rPr>
          <w:rFonts w:ascii="Book Antiqua" w:eastAsia="Times New Roman" w:hAnsi="Book Antiqua"/>
        </w:rPr>
        <w:t>by</w:t>
      </w:r>
      <w:r w:rsidR="00845F86" w:rsidRPr="00F444AA">
        <w:rPr>
          <w:rFonts w:ascii="Book Antiqua" w:eastAsia="Times New Roman" w:hAnsi="Book Antiqua"/>
        </w:rPr>
        <w:t xml:space="preserve"> a multimodality approach</w:t>
      </w:r>
      <w:r w:rsidR="00DD5C29" w:rsidRPr="00F444AA">
        <w:rPr>
          <w:rFonts w:ascii="Book Antiqua" w:eastAsia="Times New Roman" w:hAnsi="Book Antiqua"/>
        </w:rPr>
        <w:t>, such as with adjunctive u</w:t>
      </w:r>
      <w:r w:rsidRPr="00F444AA">
        <w:rPr>
          <w:rFonts w:ascii="Book Antiqua" w:eastAsia="Times New Roman" w:hAnsi="Book Antiqua"/>
        </w:rPr>
        <w:t xml:space="preserve">se of </w:t>
      </w:r>
      <w:r w:rsidR="00845F86" w:rsidRPr="00F444AA">
        <w:rPr>
          <w:rFonts w:ascii="Book Antiqua" w:eastAsia="Times New Roman" w:hAnsi="Book Antiqua"/>
        </w:rPr>
        <w:t>underwater EMR</w:t>
      </w:r>
      <w:r w:rsidR="00845F86"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&lt;EndNote&gt;&lt;Cite&gt;&lt;Author&gt;Flynn&lt;/Author&gt;&lt;Year&gt;2015&lt;/Year&gt;&lt;RecNum&gt;48&lt;/RecNum&gt;&lt;DisplayText&gt;&lt;style face="superscript"&gt;[44]&lt;/style&gt;&lt;/DisplayText&gt;&lt;record&gt;&lt;rec-number&gt;48&lt;/rec-number&gt;&lt;foreign-keys&gt;&lt;key app="EN" db-id="e22fvdapb22r03ea9xrxxx0fxpd0sxpzdw25"&gt;48&lt;/key&gt;&lt;/foreign-keys&gt;&lt;ref-type name="Journal Article"&gt;17&lt;/ref-type&gt;&lt;contributors&gt;&lt;authors&gt;&lt;author&gt;Flynn, M. M.&lt;/author&gt;&lt;author&gt;Cox, D. G.&lt;/author&gt;&lt;author&gt;Strand, D. S.&lt;/author&gt;&lt;author&gt;Mann, J. A.&lt;/author&gt;&lt;author&gt;Sauer, B. G.&lt;/author&gt;&lt;author&gt;Shami, V. M.&lt;/author&gt;&lt;author&gt;Wang, A. Y.&lt;/author&gt;&lt;/authors&gt;&lt;/contributors&gt;&lt;auth-address&gt;Division of Gastroenterology and Hepatology, University of Virginia Health System, Charlottesville, Virginia, USA.&lt;/auth-address&gt;&lt;titles&gt;&lt;title&gt;Wide-field endoscopic resection of a large laterally spreading adenoma that encompassed the major papilla by combined ampullectomy, EMR, and underwater EMR&lt;/title&gt;&lt;secondary-title&gt;Gastrointest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1270-1&lt;/pages&gt;&lt;volume&gt;81&lt;/volume&gt;&lt;number&gt;5&lt;/number&gt;&lt;edition&gt;2014/09/27&lt;/edition&gt;&lt;dates&gt;&lt;year&gt;2015&lt;/year&gt;&lt;pub-dates&gt;&lt;date&gt;May&lt;/date&gt;&lt;/pub-dates&gt;&lt;/dates&gt;&lt;isbn&gt;1097-6779 (Electronic)&amp;#xD;0016-5107 (Linking)&lt;/isbn&gt;&lt;accession-num&gt;25257126&lt;/accession-num&gt;&lt;urls&gt;&lt;related-urls&gt;&lt;url&gt;http://www.ncbi.nlm.nih.gov/pubmed/25257126&lt;/url&gt;&lt;/related-urls&gt;&lt;/urls&gt;&lt;electronic-resource-num&gt;10.1016/j.gie.2014.07.023&lt;/electronic-resource-num&gt;&lt;language&gt;eng&lt;/language&gt;&lt;/record&gt;&lt;/Cite&gt;&lt;/EndNote&gt;</w:instrText>
      </w:r>
      <w:r w:rsidR="00845F86"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[44]</w:t>
      </w:r>
      <w:r w:rsidR="00845F86" w:rsidRPr="00F444AA">
        <w:rPr>
          <w:rFonts w:ascii="Book Antiqua" w:eastAsia="Times New Roman" w:hAnsi="Book Antiqua"/>
        </w:rPr>
        <w:fldChar w:fldCharType="end"/>
      </w:r>
      <w:r w:rsidRPr="00F444AA">
        <w:rPr>
          <w:rFonts w:ascii="Book Antiqua" w:eastAsia="Times New Roman" w:hAnsi="Book Antiqua"/>
        </w:rPr>
        <w:t>.</w:t>
      </w:r>
      <w:r w:rsidR="00845F86" w:rsidRPr="00F444AA">
        <w:rPr>
          <w:rFonts w:ascii="Book Antiqua" w:eastAsia="Times New Roman" w:hAnsi="Book Antiqua"/>
        </w:rPr>
        <w:t xml:space="preserve"> </w:t>
      </w:r>
    </w:p>
    <w:p w:rsidR="001A23B6" w:rsidRPr="00F444AA" w:rsidRDefault="001A23B6" w:rsidP="002C5177">
      <w:pPr>
        <w:spacing w:line="360" w:lineRule="auto"/>
        <w:jc w:val="both"/>
        <w:rPr>
          <w:rFonts w:ascii="Book Antiqua" w:eastAsia="Times New Roman" w:hAnsi="Book Antiqua"/>
        </w:rPr>
      </w:pPr>
    </w:p>
    <w:p w:rsidR="00B75160" w:rsidRPr="00F444AA" w:rsidRDefault="00BE0D44" w:rsidP="002C5177">
      <w:pPr>
        <w:spacing w:line="360" w:lineRule="auto"/>
        <w:jc w:val="both"/>
        <w:rPr>
          <w:rFonts w:ascii="Book Antiqua" w:eastAsia="Times New Roman" w:hAnsi="Book Antiqua"/>
        </w:rPr>
      </w:pPr>
      <w:r w:rsidRPr="00F444AA">
        <w:rPr>
          <w:rFonts w:ascii="Book Antiqua" w:eastAsia="Times New Roman" w:hAnsi="Book Antiqua"/>
          <w:b/>
        </w:rPr>
        <w:t>ROLE OF ENDOSCOPIC ULTRASOUND IN DUODENAL LESION RESECTION</w:t>
      </w:r>
    </w:p>
    <w:p w:rsidR="00BC6592" w:rsidRPr="00F444AA" w:rsidRDefault="00BC6592" w:rsidP="002C5177">
      <w:pPr>
        <w:spacing w:line="360" w:lineRule="auto"/>
        <w:jc w:val="both"/>
        <w:rPr>
          <w:rFonts w:ascii="Book Antiqua" w:eastAsia="Times New Roman" w:hAnsi="Book Antiqua"/>
        </w:rPr>
      </w:pPr>
      <w:r w:rsidRPr="00F444AA">
        <w:rPr>
          <w:rFonts w:ascii="Book Antiqua" w:eastAsia="Times New Roman" w:hAnsi="Book Antiqua"/>
        </w:rPr>
        <w:t>Endoscopic ultraso</w:t>
      </w:r>
      <w:r w:rsidR="00BB7208" w:rsidRPr="00F444AA">
        <w:rPr>
          <w:rFonts w:ascii="Book Antiqua" w:eastAsia="Times New Roman" w:hAnsi="Book Antiqua"/>
        </w:rPr>
        <w:t>nography</w:t>
      </w:r>
      <w:r w:rsidRPr="00F444AA">
        <w:rPr>
          <w:rFonts w:ascii="Book Antiqua" w:eastAsia="Times New Roman" w:hAnsi="Book Antiqua"/>
        </w:rPr>
        <w:t xml:space="preserve"> is a widely available and effective imaging modality that enables real-time assessment of a lesion’s depth of invasion (T-stage) and</w:t>
      </w:r>
      <w:r w:rsidR="00E3183B" w:rsidRPr="00F444AA">
        <w:rPr>
          <w:rFonts w:ascii="Book Antiqua" w:eastAsia="Times New Roman" w:hAnsi="Book Antiqua"/>
        </w:rPr>
        <w:t xml:space="preserve"> </w:t>
      </w:r>
      <w:r w:rsidRPr="00F444AA">
        <w:rPr>
          <w:rFonts w:ascii="Book Antiqua" w:eastAsia="Times New Roman" w:hAnsi="Book Antiqua"/>
        </w:rPr>
        <w:t xml:space="preserve">nodal status (N-stage). When considering duodenal lesions, EUS has a clear role in the evaluation and </w:t>
      </w:r>
      <w:r w:rsidR="00D21941" w:rsidRPr="00F444AA">
        <w:rPr>
          <w:rFonts w:ascii="Book Antiqua" w:eastAsia="Times New Roman" w:hAnsi="Book Antiqua"/>
        </w:rPr>
        <w:t>differentiation</w:t>
      </w:r>
      <w:r w:rsidRPr="00F444AA">
        <w:rPr>
          <w:rFonts w:ascii="Book Antiqua" w:eastAsia="Times New Roman" w:hAnsi="Book Antiqua"/>
        </w:rPr>
        <w:t xml:space="preserve"> of subepithelial lesions. By using EUS-FNA, cytopathology of a subepithelial lesion can be obtained</w:t>
      </w:r>
      <w:r w:rsidR="00605BD2" w:rsidRPr="00F444AA">
        <w:rPr>
          <w:rFonts w:ascii="Book Antiqua" w:eastAsia="Times New Roman" w:hAnsi="Book Antiqua"/>
        </w:rPr>
        <w:t xml:space="preserve"> to </w:t>
      </w:r>
      <w:r w:rsidR="00D21941" w:rsidRPr="00F444AA">
        <w:rPr>
          <w:rFonts w:ascii="Book Antiqua" w:eastAsia="Times New Roman" w:hAnsi="Book Antiqua"/>
        </w:rPr>
        <w:t>diagnose</w:t>
      </w:r>
      <w:r w:rsidR="00605BD2" w:rsidRPr="00F444AA">
        <w:rPr>
          <w:rFonts w:ascii="Book Antiqua" w:eastAsia="Times New Roman" w:hAnsi="Book Antiqua"/>
        </w:rPr>
        <w:t xml:space="preserve"> carcinoids, leiomyomas, GISTs, pancreatic heterotopia, lymphomas, etc. Also, EUS-fine needle biopsy is now available and can provide a core sample for histopathological analysis.</w:t>
      </w:r>
    </w:p>
    <w:p w:rsidR="00605BD2" w:rsidRPr="00F444AA" w:rsidRDefault="00605BD2" w:rsidP="002C5177">
      <w:pPr>
        <w:spacing w:line="360" w:lineRule="auto"/>
        <w:ind w:firstLine="720"/>
        <w:jc w:val="both"/>
        <w:rPr>
          <w:rFonts w:ascii="Book Antiqua" w:eastAsia="Times New Roman" w:hAnsi="Book Antiqua"/>
        </w:rPr>
      </w:pPr>
      <w:r w:rsidRPr="00F444AA">
        <w:rPr>
          <w:rFonts w:ascii="Book Antiqua" w:eastAsia="Times New Roman" w:hAnsi="Book Antiqua"/>
        </w:rPr>
        <w:t>However, the role of EUS in the evaluation of mucosally</w:t>
      </w:r>
      <w:r w:rsidR="009B0C48" w:rsidRPr="00F444AA">
        <w:rPr>
          <w:rFonts w:ascii="Book Antiqua" w:eastAsia="Times New Roman" w:hAnsi="Book Antiqua"/>
        </w:rPr>
        <w:t>-</w:t>
      </w:r>
      <w:r w:rsidRPr="00F444AA">
        <w:rPr>
          <w:rFonts w:ascii="Book Antiqua" w:eastAsia="Times New Roman" w:hAnsi="Book Antiqua"/>
        </w:rPr>
        <w:t>based lesions in the GI tract, including in the duodenum</w:t>
      </w:r>
      <w:r w:rsidR="00D21941" w:rsidRPr="00F444AA">
        <w:rPr>
          <w:rFonts w:ascii="Book Antiqua" w:eastAsia="Times New Roman" w:hAnsi="Book Antiqua"/>
        </w:rPr>
        <w:t>,</w:t>
      </w:r>
      <w:r w:rsidRPr="00F444AA">
        <w:rPr>
          <w:rFonts w:ascii="Book Antiqua" w:eastAsia="Times New Roman" w:hAnsi="Book Antiqua"/>
        </w:rPr>
        <w:t xml:space="preserve"> is more limited. High-frequency miniprobes (12-20 MHz) are better at del</w:t>
      </w:r>
      <w:r w:rsidR="005F429C" w:rsidRPr="00F444AA">
        <w:rPr>
          <w:rFonts w:ascii="Book Antiqua" w:eastAsia="Times New Roman" w:hAnsi="Book Antiqua"/>
        </w:rPr>
        <w:t>ineating</w:t>
      </w:r>
      <w:r w:rsidRPr="00F444AA">
        <w:rPr>
          <w:rFonts w:ascii="Book Antiqua" w:eastAsia="Times New Roman" w:hAnsi="Book Antiqua"/>
        </w:rPr>
        <w:t xml:space="preserve"> the walls of the GI tract than conventional echoendoscopes, but even high</w:t>
      </w:r>
      <w:r w:rsidR="00D21941" w:rsidRPr="00F444AA">
        <w:rPr>
          <w:rFonts w:ascii="Book Antiqua" w:eastAsia="Times New Roman" w:hAnsi="Book Antiqua"/>
        </w:rPr>
        <w:t>-</w:t>
      </w:r>
      <w:r w:rsidRPr="00F444AA">
        <w:rPr>
          <w:rFonts w:ascii="Book Antiqua" w:eastAsia="Times New Roman" w:hAnsi="Book Antiqua"/>
        </w:rPr>
        <w:t xml:space="preserve">frequency miniprobes can have difficulty in differentiating T1a (tumor invades the </w:t>
      </w:r>
      <w:r w:rsidR="001863DF" w:rsidRPr="00F444AA">
        <w:rPr>
          <w:rFonts w:ascii="Book Antiqua" w:eastAsia="Times New Roman" w:hAnsi="Book Antiqua"/>
        </w:rPr>
        <w:t>lamina</w:t>
      </w:r>
      <w:r w:rsidRPr="00F444AA">
        <w:rPr>
          <w:rFonts w:ascii="Book Antiqua" w:eastAsia="Times New Roman" w:hAnsi="Book Antiqua"/>
        </w:rPr>
        <w:t xml:space="preserve"> propria) from T1b (tumor invades the submucosa) lesions</w:t>
      </w:r>
      <w:r w:rsidR="00151877" w:rsidRPr="00F444AA">
        <w:rPr>
          <w:rFonts w:ascii="Book Antiqua" w:eastAsia="Times New Roman" w:hAnsi="Book Antiqua"/>
        </w:rPr>
        <w:fldChar w:fldCharType="begin">
          <w:fldData xml:space="preserve">PEVuZE5vdGU+PENpdGU+PEF1dGhvcj5FZGdlPC9BdXRob3I+PFllYXI+MjAxMDwvWWVhcj48UmVj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dGVzdGluYWwgZW5kb3Njb3B5PC9hYmJyLTE+PC9hbHQtcGVyaW9kaWNhbD48cGFnZXM+OTI4LTMx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</w:fldData>
        </w:fldChar>
      </w:r>
      <w:r w:rsidR="009B0C48" w:rsidRPr="00F444AA">
        <w:rPr>
          <w:rFonts w:ascii="Book Antiqua" w:eastAsia="Times New Roman" w:hAnsi="Book Antiqua"/>
        </w:rPr>
        <w:instrText xml:space="preserve"> ADDIN EN.CITE </w:instrText>
      </w:r>
      <w:r w:rsidR="009B0C48" w:rsidRPr="00F444AA">
        <w:rPr>
          <w:rFonts w:ascii="Book Antiqua" w:eastAsia="Times New Roman" w:hAnsi="Book Antiqua"/>
        </w:rPr>
        <w:fldChar w:fldCharType="begin">
          <w:fldData xml:space="preserve">PEVuZE5vdGU+PENpdGU+PEF1dGhvcj5FZGdlPC9BdXRob3I+PFllYXI+MjAxMDwvWWVhcj48UmVj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dGVzdGluYWwgZW5kb3Njb3B5PC9hYmJyLTE+PC9hbHQtcGVyaW9kaWNhbD48cGFnZXM+OTI4LTMx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</w:fldData>
        </w:fldChar>
      </w:r>
      <w:r w:rsidR="009B0C48" w:rsidRPr="00F444AA">
        <w:rPr>
          <w:rFonts w:ascii="Book Antiqua" w:eastAsia="Times New Roman" w:hAnsi="Book Antiqua"/>
        </w:rPr>
        <w:instrText xml:space="preserve"> ADDIN EN.CITE.DATA </w:instrText>
      </w:r>
      <w:r w:rsidR="009B0C48" w:rsidRPr="00F444AA">
        <w:rPr>
          <w:rFonts w:ascii="Book Antiqua" w:eastAsia="Times New Roman" w:hAnsi="Book Antiqua"/>
        </w:rPr>
      </w:r>
      <w:r w:rsidR="009B0C48" w:rsidRPr="00F444AA">
        <w:rPr>
          <w:rFonts w:ascii="Book Antiqua" w:eastAsia="Times New Roman" w:hAnsi="Book Antiqua"/>
        </w:rPr>
        <w:fldChar w:fldCharType="end"/>
      </w:r>
      <w:r w:rsidR="00151877" w:rsidRPr="00F444AA">
        <w:rPr>
          <w:rFonts w:ascii="Book Antiqua" w:eastAsia="Times New Roman" w:hAnsi="Book Antiqua"/>
        </w:rPr>
      </w:r>
      <w:r w:rsidR="00151877"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[26,</w:t>
      </w:r>
      <w:r w:rsidR="00367FCF" w:rsidRPr="00F444AA">
        <w:rPr>
          <w:rFonts w:ascii="Book Antiqua" w:hAnsi="Book Antiqua" w:hint="eastAsia"/>
          <w:noProof/>
          <w:vertAlign w:val="superscript"/>
          <w:lang w:eastAsia="zh-CN"/>
        </w:rPr>
        <w:t>63</w:t>
      </w:r>
      <w:r w:rsidR="009B0C48" w:rsidRPr="00F444AA">
        <w:rPr>
          <w:rFonts w:ascii="Book Antiqua" w:eastAsia="Times New Roman" w:hAnsi="Book Antiqua"/>
          <w:noProof/>
          <w:vertAlign w:val="superscript"/>
        </w:rPr>
        <w:t>]</w:t>
      </w:r>
      <w:r w:rsidR="00151877" w:rsidRPr="00F444AA">
        <w:rPr>
          <w:rFonts w:ascii="Book Antiqua" w:eastAsia="Times New Roman" w:hAnsi="Book Antiqua"/>
        </w:rPr>
        <w:fldChar w:fldCharType="end"/>
      </w:r>
      <w:r w:rsidRPr="00F444AA">
        <w:rPr>
          <w:rFonts w:ascii="Book Antiqua" w:eastAsia="Times New Roman" w:hAnsi="Book Antiqua"/>
        </w:rPr>
        <w:t>. As such, the surface characteristics seen by using high</w:t>
      </w:r>
      <w:r w:rsidR="00D21941" w:rsidRPr="00F444AA">
        <w:rPr>
          <w:rFonts w:ascii="Book Antiqua" w:eastAsia="Times New Roman" w:hAnsi="Book Antiqua"/>
        </w:rPr>
        <w:t>-</w:t>
      </w:r>
      <w:r w:rsidRPr="00F444AA">
        <w:rPr>
          <w:rFonts w:ascii="Book Antiqua" w:eastAsia="Times New Roman" w:hAnsi="Book Antiqua"/>
        </w:rPr>
        <w:t>definition white-light</w:t>
      </w:r>
      <w:r w:rsidR="00D21941" w:rsidRPr="00F444AA">
        <w:rPr>
          <w:rFonts w:ascii="Book Antiqua" w:eastAsia="Times New Roman" w:hAnsi="Book Antiqua"/>
        </w:rPr>
        <w:t xml:space="preserve">, with or without </w:t>
      </w:r>
      <w:r w:rsidRPr="00F444AA">
        <w:rPr>
          <w:rFonts w:ascii="Book Antiqua" w:eastAsia="Times New Roman" w:hAnsi="Book Antiqua"/>
        </w:rPr>
        <w:t>NBI</w:t>
      </w:r>
      <w:r w:rsidR="00D21941" w:rsidRPr="00F444AA">
        <w:rPr>
          <w:rFonts w:ascii="Book Antiqua" w:eastAsia="Times New Roman" w:hAnsi="Book Antiqua"/>
        </w:rPr>
        <w:t xml:space="preserve"> or magnification </w:t>
      </w:r>
      <w:r w:rsidRPr="00F444AA">
        <w:rPr>
          <w:rFonts w:ascii="Book Antiqua" w:eastAsia="Times New Roman" w:hAnsi="Book Antiqua"/>
        </w:rPr>
        <w:t>chromoendoscopy</w:t>
      </w:r>
      <w:r w:rsidR="00D21941" w:rsidRPr="00F444AA">
        <w:rPr>
          <w:rFonts w:ascii="Book Antiqua" w:eastAsia="Times New Roman" w:hAnsi="Book Antiqua"/>
        </w:rPr>
        <w:t>,</w:t>
      </w:r>
      <w:r w:rsidRPr="00F444AA">
        <w:rPr>
          <w:rFonts w:ascii="Book Antiqua" w:eastAsia="Times New Roman" w:hAnsi="Book Antiqua"/>
        </w:rPr>
        <w:t xml:space="preserve"> are </w:t>
      </w:r>
      <w:r w:rsidRPr="00F444AA">
        <w:rPr>
          <w:rFonts w:ascii="Book Antiqua" w:eastAsia="Times New Roman" w:hAnsi="Book Antiqua"/>
        </w:rPr>
        <w:lastRenderedPageBreak/>
        <w:t>often</w:t>
      </w:r>
      <w:r w:rsidR="00D21941" w:rsidRPr="00F444AA">
        <w:rPr>
          <w:rFonts w:ascii="Book Antiqua" w:eastAsia="Times New Roman" w:hAnsi="Book Antiqua"/>
        </w:rPr>
        <w:t xml:space="preserve"> </w:t>
      </w:r>
      <w:r w:rsidRPr="00F444AA">
        <w:rPr>
          <w:rFonts w:ascii="Book Antiqua" w:eastAsia="Times New Roman" w:hAnsi="Book Antiqua"/>
        </w:rPr>
        <w:t>more helpful than EUS at evaluating a lesion for invasive cancer and for</w:t>
      </w:r>
      <w:r w:rsidR="00821801" w:rsidRPr="00F444AA">
        <w:rPr>
          <w:rFonts w:ascii="Book Antiqua" w:eastAsia="Times New Roman" w:hAnsi="Book Antiqua"/>
        </w:rPr>
        <w:t xml:space="preserve"> determining if endoscopic resection is feasible</w:t>
      </w:r>
      <w:r w:rsidR="009922AC" w:rsidRPr="00F444AA">
        <w:rPr>
          <w:rFonts w:ascii="Book Antiqua" w:eastAsia="Times New Roman" w:hAnsi="Book Antiqua"/>
        </w:rPr>
        <w:t xml:space="preserve"> </w:t>
      </w:r>
      <w:r w:rsidR="00821801" w:rsidRPr="00F444AA">
        <w:rPr>
          <w:rFonts w:ascii="Book Antiqua" w:eastAsia="Times New Roman" w:hAnsi="Book Antiqua"/>
        </w:rPr>
        <w:t>or if surgical resection will be required</w:t>
      </w:r>
      <w:r w:rsidRPr="00F444AA">
        <w:rPr>
          <w:rFonts w:ascii="Book Antiqua" w:eastAsia="Times New Roman" w:hAnsi="Book Antiqua"/>
        </w:rPr>
        <w:t>.</w:t>
      </w:r>
    </w:p>
    <w:p w:rsidR="00205813" w:rsidRPr="00F444AA" w:rsidRDefault="00605BD2"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EUS does </w:t>
      </w:r>
      <w:r w:rsidR="00823C93" w:rsidRPr="00F444AA">
        <w:rPr>
          <w:rFonts w:ascii="Book Antiqua" w:eastAsia="Times New Roman" w:hAnsi="Book Antiqua"/>
        </w:rPr>
        <w:t xml:space="preserve">have an important role in assessing for intraductal extension of ampullary tumors, as well as </w:t>
      </w:r>
      <w:r w:rsidR="00DA70A1" w:rsidRPr="00F444AA">
        <w:rPr>
          <w:rFonts w:ascii="Book Antiqua" w:eastAsia="Times New Roman" w:hAnsi="Book Antiqua"/>
        </w:rPr>
        <w:t>for tumor invasion into or</w:t>
      </w:r>
      <w:r w:rsidR="00823C93" w:rsidRPr="00F444AA">
        <w:rPr>
          <w:rFonts w:ascii="Book Antiqua" w:eastAsia="Times New Roman" w:hAnsi="Book Antiqua"/>
        </w:rPr>
        <w:t xml:space="preserve"> beyond the </w:t>
      </w:r>
      <w:r w:rsidR="00FA375F" w:rsidRPr="00F444AA">
        <w:rPr>
          <w:rFonts w:ascii="Book Antiqua" w:eastAsia="Times New Roman" w:hAnsi="Book Antiqua"/>
        </w:rPr>
        <w:t>MP</w:t>
      </w:r>
      <w:r w:rsidR="00823C93" w:rsidRPr="00F444AA">
        <w:rPr>
          <w:rFonts w:ascii="Book Antiqua" w:eastAsia="Times New Roman" w:hAnsi="Book Antiqua"/>
        </w:rPr>
        <w:fldChar w:fldCharType="begin"/>
      </w:r>
      <w:r w:rsidR="002D5608" w:rsidRPr="00F444AA">
        <w:rPr>
          <w:rFonts w:ascii="Book Antiqua" w:eastAsia="Times New Roman" w:hAnsi="Book Antiqua"/>
        </w:rPr>
        <w:instrText xml:space="preserve"> ADDIN EN.CITE &lt;EndNote&gt;&lt;Cite&gt;&lt;Author&gt;Standards of Practice&lt;/Author&gt;&lt;Year&gt;2006&lt;/Year&gt;&lt;RecNum&gt;25&lt;/RecNum&gt;&lt;DisplayText&gt;&lt;style face="superscript"&gt;[25]&lt;/style&gt;&lt;/DisplayText&gt;&lt;record&gt;&lt;rec-number&gt;25&lt;/rec-number&gt;&lt;foreign-keys&gt;&lt;key app="EN" db-id="e22fvdapb22r03ea9xrxxx0fxpd0sxpzdw25"&gt;25&lt;/key&gt;&lt;/foreign-keys&gt;&lt;ref-type name="Journal Article"&gt;17&lt;/ref-type&gt;&lt;contributors&gt;&lt;authors&gt;&lt;author&gt;Standards of Practice, Committee&lt;/author&gt;&lt;author&gt;Adler, D. G.&lt;/author&gt;&lt;author&gt;Qureshi, W.&lt;/author&gt;&lt;author&gt;Davila, R.&lt;/author&gt;&lt;author&gt;Gan, S. I.&lt;/author&gt;&lt;author&gt;Lichtenstein, D.&lt;/author&gt;&lt;author&gt;Rajan, E.&lt;/author&gt;&lt;author&gt;Shen, B.&lt;/author&gt;&lt;author&gt;Zuckerman, M. J.&lt;/author&gt;&lt;author&gt;Fanelli, R. D.&lt;/author&gt;&lt;author&gt;Van Guilder, T.&lt;/author&gt;&lt;author&gt;Baron, T. H.&lt;/author&gt;&lt;/authors&gt;&lt;/contributors&gt;&lt;titles&gt;&lt;title&gt;The role of endoscopy in ampullary and duodenal adenomas&lt;/title&gt;&lt;secondary-title&gt;Gastrointest Endosc&lt;/secondary-title&gt;&lt;/titles&gt;&lt;periodical&gt;&lt;full-title&gt;Gastrointest Endosc&lt;/full-title&gt;&lt;abbr-1&gt;Gastrointestinal endoscopy&lt;/abbr-1&gt;&lt;/periodical&gt;&lt;pages&gt;849-54&lt;/pages&gt;&lt;volume&gt;64&lt;/volume&gt;&lt;number&gt;6&lt;/number&gt;&lt;keywords&gt;&lt;keyword&gt;Adenoma&lt;/keyword&gt;&lt;keyword&gt;*Ampulla of Vater&lt;/keyword&gt;&lt;keyword&gt;Common Bile Duct Neoplasms/*diagnosis/*surgery&lt;/keyword&gt;&lt;keyword&gt;Duodenal Neoplasms/*diagnosis/*surgery&lt;/keyword&gt;&lt;keyword&gt;Endoscopy, Digestive System/*standards&lt;/keyword&gt;&lt;keyword&gt;Humans&lt;/keyword&gt;&lt;keyword&gt;Practice Guidelines as Topic&lt;/keyword&gt;&lt;/keywords&gt;&lt;dates&gt;&lt;year&gt;2006&lt;/year&gt;&lt;pub-dates&gt;&lt;date&gt;Dec&lt;/date&gt;&lt;/pub-dates&gt;&lt;/dates&gt;&lt;isbn&gt;0016-5107 (Print)&amp;#xD;0016-5107 (Linking)&lt;/isbn&gt;&lt;accession-num&gt;17140885&lt;/accession-num&gt;&lt;urls&gt;&lt;related-urls&gt;&lt;url&gt;http://www.ncbi.nlm.nih.gov/pubmed/17140885&lt;/url&gt;&lt;/related-urls&gt;&lt;/urls&gt;&lt;electronic-resource-num&gt;10.1016/j.gie.2006.08.044&lt;/electronic-resource-num&gt;&lt;/record&gt;&lt;/Cite&gt;&lt;/EndNote&gt;</w:instrText>
      </w:r>
      <w:r w:rsidR="00823C93" w:rsidRPr="00F444AA">
        <w:rPr>
          <w:rFonts w:ascii="Book Antiqua" w:eastAsia="Times New Roman" w:hAnsi="Book Antiqua"/>
        </w:rPr>
        <w:fldChar w:fldCharType="separate"/>
      </w:r>
      <w:r w:rsidR="002D5608" w:rsidRPr="00F444AA">
        <w:rPr>
          <w:rFonts w:ascii="Book Antiqua" w:eastAsia="Times New Roman" w:hAnsi="Book Antiqua"/>
          <w:noProof/>
          <w:vertAlign w:val="superscript"/>
        </w:rPr>
        <w:t>[25]</w:t>
      </w:r>
      <w:r w:rsidR="00823C93" w:rsidRPr="00F444AA">
        <w:rPr>
          <w:rFonts w:ascii="Book Antiqua" w:eastAsia="Times New Roman" w:hAnsi="Book Antiqua"/>
        </w:rPr>
        <w:fldChar w:fldCharType="end"/>
      </w:r>
      <w:r w:rsidRPr="00F444AA">
        <w:rPr>
          <w:rFonts w:ascii="Book Antiqua" w:eastAsia="Times New Roman" w:hAnsi="Book Antiqua"/>
        </w:rPr>
        <w:t>.</w:t>
      </w:r>
      <w:r w:rsidR="00823C93" w:rsidRPr="00F444AA">
        <w:rPr>
          <w:rFonts w:ascii="Book Antiqua" w:eastAsia="Times New Roman" w:hAnsi="Book Antiqua"/>
        </w:rPr>
        <w:t xml:space="preserve"> This allows the </w:t>
      </w:r>
      <w:r w:rsidR="00D4144B" w:rsidRPr="00F444AA">
        <w:rPr>
          <w:rFonts w:ascii="Book Antiqua" w:eastAsia="Times New Roman" w:hAnsi="Book Antiqua"/>
        </w:rPr>
        <w:t xml:space="preserve">proper </w:t>
      </w:r>
      <w:r w:rsidR="00823C93" w:rsidRPr="00F444AA">
        <w:rPr>
          <w:rFonts w:ascii="Book Antiqua" w:eastAsia="Times New Roman" w:hAnsi="Book Antiqua"/>
        </w:rPr>
        <w:t xml:space="preserve">triage of patients directly to surgical </w:t>
      </w:r>
      <w:r w:rsidR="00D95AE8" w:rsidRPr="00F444AA">
        <w:rPr>
          <w:rFonts w:ascii="Book Antiqua" w:eastAsia="Times New Roman" w:hAnsi="Book Antiqua"/>
        </w:rPr>
        <w:t>intervention</w:t>
      </w:r>
      <w:r w:rsidR="00823C93" w:rsidRPr="00F444AA">
        <w:rPr>
          <w:rFonts w:ascii="Book Antiqua" w:eastAsia="Times New Roman" w:hAnsi="Book Antiqua"/>
        </w:rPr>
        <w:t xml:space="preserve"> wh</w:t>
      </w:r>
      <w:r w:rsidR="00D4144B" w:rsidRPr="00F444AA">
        <w:rPr>
          <w:rFonts w:ascii="Book Antiqua" w:eastAsia="Times New Roman" w:hAnsi="Book Antiqua"/>
        </w:rPr>
        <w:t xml:space="preserve">o might otherwise fail </w:t>
      </w:r>
      <w:r w:rsidR="00823C93" w:rsidRPr="00F444AA">
        <w:rPr>
          <w:rFonts w:ascii="Book Antiqua" w:eastAsia="Times New Roman" w:hAnsi="Book Antiqua"/>
        </w:rPr>
        <w:t>endoscopic papillectomy</w:t>
      </w:r>
      <w:r w:rsidR="00D4144B" w:rsidRPr="00F444AA">
        <w:rPr>
          <w:rFonts w:ascii="Book Antiqua" w:eastAsia="Times New Roman" w:hAnsi="Book Antiqua"/>
        </w:rPr>
        <w:fldChar w:fldCharType="begin"/>
      </w:r>
      <w:r w:rsidR="009B0C48" w:rsidRPr="00F444AA">
        <w:rPr>
          <w:rFonts w:ascii="Book Antiqua" w:eastAsia="Times New Roman" w:hAnsi="Book Antiqua"/>
        </w:rPr>
        <w:instrText xml:space="preserve"> ADDIN EN.CITE &lt;EndNote&gt;&lt;Cite&gt;&lt;Author&gt;Gaspar&lt;/Author&gt;&lt;Year&gt;2015&lt;/Year&gt;&lt;RecNum&gt;75&lt;/RecNum&gt;&lt;DisplayText&gt;&lt;style face="superscript"&gt;[65]&lt;/style&gt;&lt;/DisplayText&gt;&lt;record&gt;&lt;rec-number&gt;75&lt;/rec-number&gt;&lt;foreign-keys&gt;&lt;key app="EN" db-id="e22fvdapb22r03ea9xrxxx0fxpd0sxpzdw25"&gt;75&lt;/key&gt;&lt;/foreign-keys&gt;&lt;ref-type name="Journal Article"&gt;17&lt;/ref-type&gt;&lt;contributors&gt;&lt;authors&gt;&lt;author&gt;Gaspar, J.&lt;/author&gt;&lt;author&gt;Shami, V. M.&lt;/author&gt;&lt;/authors&gt;&lt;/contributors&gt;&lt;auth-address&gt;University of Virginia Health Sciences Center, Charlottesville, Virginia, USA.&lt;/auth-address&gt;&lt;titles&gt;&lt;title&gt;The role of EUS in ampullary lesions: is the answer black and white?&lt;/title&gt;&lt;secondary-title&gt;Gastrointest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389-90&lt;/pages&gt;&lt;volume&gt;81&lt;/volume&gt;&lt;number&gt;2&lt;/number&gt;&lt;edition&gt;2015/01/27&lt;/edition&gt;&lt;dates&gt;&lt;year&gt;2015&lt;/year&gt;&lt;pub-dates&gt;&lt;date&gt;Feb&lt;/date&gt;&lt;/pub-dates&gt;&lt;/dates&gt;&lt;isbn&gt;1097-6779 (Electronic)&amp;#xD;0016-5107 (Linking)&lt;/isbn&gt;&lt;accession-num&gt;25616755&lt;/accession-num&gt;&lt;work-type&gt;Comment&amp;#xD;Editorial&lt;/work-type&gt;&lt;urls&gt;&lt;related-urls&gt;&lt;url&gt;http://www.ncbi.nlm.nih.gov/pubmed/25616755&lt;/url&gt;&lt;/related-urls&gt;&lt;/urls&gt;&lt;electronic-resource-num&gt;10.1016/j.gie.2014.11.029&lt;/electronic-resource-num&gt;&lt;language&gt;eng&lt;/language&gt;&lt;/record&gt;&lt;/Cite&gt;&lt;/EndNote&gt;</w:instrText>
      </w:r>
      <w:r w:rsidR="00D4144B" w:rsidRPr="00F444AA">
        <w:rPr>
          <w:rFonts w:ascii="Book Antiqua" w:eastAsia="Times New Roman" w:hAnsi="Book Antiqua"/>
        </w:rPr>
        <w:fldChar w:fldCharType="separate"/>
      </w:r>
      <w:r w:rsidR="009B0C4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64</w:t>
      </w:r>
      <w:r w:rsidR="009B0C48" w:rsidRPr="00F444AA">
        <w:rPr>
          <w:rFonts w:ascii="Book Antiqua" w:eastAsia="Times New Roman" w:hAnsi="Book Antiqua"/>
          <w:noProof/>
          <w:vertAlign w:val="superscript"/>
        </w:rPr>
        <w:t>]</w:t>
      </w:r>
      <w:r w:rsidR="00D4144B" w:rsidRPr="00F444AA">
        <w:rPr>
          <w:rFonts w:ascii="Book Antiqua" w:eastAsia="Times New Roman" w:hAnsi="Book Antiqua"/>
        </w:rPr>
        <w:fldChar w:fldCharType="end"/>
      </w:r>
      <w:r w:rsidR="00D4144B" w:rsidRPr="00F444AA">
        <w:rPr>
          <w:rFonts w:ascii="Book Antiqua" w:eastAsia="Times New Roman" w:hAnsi="Book Antiqua"/>
        </w:rPr>
        <w:t>; thereby sparing patients t</w:t>
      </w:r>
      <w:r w:rsidR="00823C93" w:rsidRPr="00F444AA">
        <w:rPr>
          <w:rFonts w:ascii="Book Antiqua" w:eastAsia="Times New Roman" w:hAnsi="Book Antiqua"/>
        </w:rPr>
        <w:t>he risk</w:t>
      </w:r>
      <w:r w:rsidR="008A28EA" w:rsidRPr="00F444AA">
        <w:rPr>
          <w:rFonts w:ascii="Book Antiqua" w:eastAsia="Times New Roman" w:hAnsi="Book Antiqua"/>
        </w:rPr>
        <w:t xml:space="preserve"> of</w:t>
      </w:r>
      <w:r w:rsidR="00D4144B" w:rsidRPr="00F444AA">
        <w:rPr>
          <w:rFonts w:ascii="Book Antiqua" w:eastAsia="Times New Roman" w:hAnsi="Book Antiqua"/>
        </w:rPr>
        <w:t xml:space="preserve"> papillectomy and </w:t>
      </w:r>
      <w:r w:rsidR="00823C93" w:rsidRPr="00F444AA">
        <w:rPr>
          <w:rFonts w:ascii="Book Antiqua" w:eastAsia="Times New Roman" w:hAnsi="Book Antiqua"/>
        </w:rPr>
        <w:t xml:space="preserve">ERCP. </w:t>
      </w:r>
      <w:r w:rsidR="00205813" w:rsidRPr="00F444AA">
        <w:rPr>
          <w:rFonts w:ascii="Book Antiqua" w:eastAsia="Times New Roman" w:hAnsi="Book Antiqua"/>
        </w:rPr>
        <w:t xml:space="preserve">The accuracy of EUS in this setting has been shown to be very high, </w:t>
      </w:r>
      <w:r w:rsidR="00DA70A1" w:rsidRPr="00F444AA">
        <w:rPr>
          <w:rFonts w:ascii="Book Antiqua" w:eastAsia="Times New Roman" w:hAnsi="Book Antiqua"/>
        </w:rPr>
        <w:t>and</w:t>
      </w:r>
      <w:r w:rsidR="00205813" w:rsidRPr="00F444AA">
        <w:rPr>
          <w:rFonts w:ascii="Book Antiqua" w:eastAsia="Times New Roman" w:hAnsi="Book Antiqua"/>
        </w:rPr>
        <w:t xml:space="preserve"> it has even been proposed that EUS be used</w:t>
      </w:r>
      <w:r w:rsidR="00DA70A1" w:rsidRPr="00F444AA">
        <w:rPr>
          <w:rFonts w:ascii="Book Antiqua" w:eastAsia="Times New Roman" w:hAnsi="Book Antiqua"/>
        </w:rPr>
        <w:t xml:space="preserve"> in</w:t>
      </w:r>
      <w:r w:rsidR="00205813" w:rsidRPr="00F444AA">
        <w:rPr>
          <w:rFonts w:ascii="Book Antiqua" w:eastAsia="Times New Roman" w:hAnsi="Book Antiqua"/>
        </w:rPr>
        <w:t xml:space="preserve"> all cases </w:t>
      </w:r>
      <w:r w:rsidR="00DA70A1" w:rsidRPr="00F444AA">
        <w:rPr>
          <w:rFonts w:ascii="Book Antiqua" w:eastAsia="Times New Roman" w:hAnsi="Book Antiqua"/>
        </w:rPr>
        <w:t>prior to</w:t>
      </w:r>
      <w:r w:rsidR="00205813" w:rsidRPr="00F444AA">
        <w:rPr>
          <w:rFonts w:ascii="Book Antiqua" w:eastAsia="Times New Roman" w:hAnsi="Book Antiqua"/>
        </w:rPr>
        <w:t xml:space="preserve"> endoscopic papillectomy</w:t>
      </w:r>
      <w:r w:rsidR="00205813" w:rsidRPr="00F444AA">
        <w:rPr>
          <w:rFonts w:ascii="Book Antiqua" w:eastAsia="Times New Roman" w:hAnsi="Book Antiqua"/>
        </w:rPr>
        <w:fldChar w:fldCharType="begin"/>
      </w:r>
      <w:r w:rsidR="009B0C48" w:rsidRPr="00F444AA">
        <w:rPr>
          <w:rFonts w:ascii="Book Antiqua" w:eastAsia="Times New Roman" w:hAnsi="Book Antiqua"/>
        </w:rPr>
        <w:instrText xml:space="preserve"> ADDIN EN.CITE &lt;EndNote&gt;&lt;Cite&gt;&lt;Author&gt;Ridtitid&lt;/Author&gt;&lt;Year&gt;2015&lt;/Year&gt;&lt;RecNum&gt;50&lt;/RecNum&gt;&lt;DisplayText&gt;&lt;style face="superscript"&gt;[66]&lt;/style&gt;&lt;/DisplayText&gt;&lt;record&gt;&lt;rec-number&gt;50&lt;/rec-number&gt;&lt;foreign-keys&gt;&lt;key app="EN" db-id="e22fvdapb22r03ea9xrxxx0fxpd0sxpzdw25"&gt;50&lt;/key&gt;&lt;/foreign-keys&gt;&lt;ref-type name="Journal Article"&gt;17&lt;/ref-type&gt;&lt;contributors&gt;&lt;authors&gt;&lt;author&gt;Ridtitid, W.&lt;/author&gt;&lt;author&gt;Schmidt, S. E.&lt;/author&gt;&lt;author&gt;Al-Haddad, M. A.&lt;/author&gt;&lt;author&gt;LeBlanc, J.&lt;/author&gt;&lt;author&gt;DeWitt, J. M.&lt;/author&gt;&lt;author&gt;McHenry, L.&lt;/author&gt;&lt;author&gt;Fogel, E. L.&lt;/author&gt;&lt;author&gt;Watkins, J. L.&lt;/author&gt;&lt;author&gt;Lehman, G. A.&lt;/author&gt;&lt;author&gt;Sherman, S.&lt;/author&gt;&lt;author&gt;Cote, G. A.&lt;/author&gt;&lt;/authors&gt;&lt;/contributors&gt;&lt;auth-address&gt;Indiana University School of Medicine, Indianapolis, Indiana, USA; Chulalongkorn University, King Chulalongkorn Memorial Hospital, Thai Red Cross Society, Bangkok, Thailand.&amp;#xD;Indiana University School of Medicine, Indianapolis, Indiana, USA.&amp;#xD;Medical University of South Carolina, Charleston, South Carolina, USA.&lt;/auth-address&gt;&lt;titles&gt;&lt;title&gt;Performance characteristics of EUS for locoregional evaluation of ampullary lesions&lt;/title&gt;&lt;secondary-title&gt;Gastrointest Endosc&lt;/secondary-title&gt;&lt;/titles&gt;&lt;periodical&gt;&lt;full-title&gt;Gastrointest Endosc&lt;/full-title&gt;&lt;abbr-1&gt;Gastrointestinal endoscopy&lt;/abbr-1&gt;&lt;/periodical&gt;&lt;pages&gt;380-8&lt;/pages&gt;&lt;volume&gt;81&lt;/volume&gt;&lt;number&gt;2&lt;/number&gt;&lt;dates&gt;&lt;year&gt;2015&lt;/year&gt;&lt;pub-dates&gt;&lt;date&gt;Feb&lt;/date&gt;&lt;/pub-dates&gt;&lt;/dates&gt;&lt;isbn&gt;1097-6779 (Electronic)&amp;#xD;0016-5107 (Linking)&lt;/isbn&gt;&lt;accession-num&gt;25293823&lt;/accession-num&gt;&lt;urls&gt;&lt;related-urls&gt;&lt;url&gt;http://www.ncbi.nlm.nih.gov/pubmed/25293823&lt;/url&gt;&lt;/related-urls&gt;&lt;/urls&gt;&lt;custom2&gt;4322681&lt;/custom2&gt;&lt;electronic-resource-num&gt;10.1016/j.gie.2014.08.005&lt;/electronic-resource-num&gt;&lt;/record&gt;&lt;/Cite&gt;&lt;/EndNote&gt;</w:instrText>
      </w:r>
      <w:r w:rsidR="00205813" w:rsidRPr="00F444AA">
        <w:rPr>
          <w:rFonts w:ascii="Book Antiqua" w:eastAsia="Times New Roman" w:hAnsi="Book Antiqua"/>
        </w:rPr>
        <w:fldChar w:fldCharType="separate"/>
      </w:r>
      <w:r w:rsidR="009B0C4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65</w:t>
      </w:r>
      <w:r w:rsidR="009B0C48" w:rsidRPr="00F444AA">
        <w:rPr>
          <w:rFonts w:ascii="Book Antiqua" w:eastAsia="Times New Roman" w:hAnsi="Book Antiqua"/>
          <w:noProof/>
          <w:vertAlign w:val="superscript"/>
        </w:rPr>
        <w:t>]</w:t>
      </w:r>
      <w:r w:rsidR="00205813" w:rsidRPr="00F444AA">
        <w:rPr>
          <w:rFonts w:ascii="Book Antiqua" w:eastAsia="Times New Roman" w:hAnsi="Book Antiqua"/>
        </w:rPr>
        <w:fldChar w:fldCharType="end"/>
      </w:r>
      <w:r w:rsidR="00D4144B" w:rsidRPr="00F444AA">
        <w:rPr>
          <w:rFonts w:ascii="Book Antiqua" w:eastAsia="Times New Roman" w:hAnsi="Book Antiqua"/>
        </w:rPr>
        <w:t>.</w:t>
      </w:r>
      <w:r w:rsidR="00205813" w:rsidRPr="00F444AA">
        <w:rPr>
          <w:rFonts w:ascii="Book Antiqua" w:eastAsia="Times New Roman" w:hAnsi="Book Antiqua"/>
        </w:rPr>
        <w:t xml:space="preserve"> </w:t>
      </w:r>
    </w:p>
    <w:p w:rsidR="00834AD0" w:rsidRPr="00F444AA" w:rsidRDefault="00834AD0" w:rsidP="002C5177">
      <w:pPr>
        <w:spacing w:line="360" w:lineRule="auto"/>
        <w:jc w:val="both"/>
        <w:rPr>
          <w:rFonts w:ascii="Book Antiqua" w:eastAsia="Times New Roman" w:hAnsi="Book Antiqua"/>
          <w:b/>
          <w:u w:val="single"/>
        </w:rPr>
      </w:pPr>
    </w:p>
    <w:p w:rsidR="0090127C"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POST-RESECTION ENDOSCOPIC SURVEILLANCE</w:t>
      </w:r>
    </w:p>
    <w:p w:rsidR="000C51DC" w:rsidRPr="00F444AA" w:rsidRDefault="00F02863" w:rsidP="002C5177">
      <w:pPr>
        <w:spacing w:line="360" w:lineRule="auto"/>
        <w:jc w:val="both"/>
        <w:rPr>
          <w:rFonts w:ascii="Book Antiqua" w:eastAsia="Times New Roman" w:hAnsi="Book Antiqua"/>
        </w:rPr>
      </w:pPr>
      <w:r w:rsidRPr="00F444AA">
        <w:rPr>
          <w:rFonts w:ascii="Book Antiqua" w:eastAsia="Times New Roman" w:hAnsi="Book Antiqua"/>
        </w:rPr>
        <w:t>There is no standardization as to when patients should return for surveillance following</w:t>
      </w:r>
      <w:r w:rsidR="005850BE" w:rsidRPr="00F444AA">
        <w:rPr>
          <w:rFonts w:ascii="Book Antiqua" w:eastAsia="Times New Roman" w:hAnsi="Book Antiqua"/>
        </w:rPr>
        <w:t xml:space="preserve"> endoscopic</w:t>
      </w:r>
      <w:r w:rsidRPr="00F444AA">
        <w:rPr>
          <w:rFonts w:ascii="Book Antiqua" w:eastAsia="Times New Roman" w:hAnsi="Book Antiqua"/>
        </w:rPr>
        <w:t xml:space="preserve"> resection of various lesions in the duodenum. After resection of a large duodenal or ampullary adenoma, we and others favor a </w:t>
      </w:r>
      <w:r w:rsidR="009B0C48" w:rsidRPr="00F444AA">
        <w:rPr>
          <w:rFonts w:ascii="Book Antiqua" w:eastAsia="Times New Roman" w:hAnsi="Book Antiqua"/>
        </w:rPr>
        <w:t xml:space="preserve">short-term, </w:t>
      </w:r>
      <w:r w:rsidRPr="00F444AA">
        <w:rPr>
          <w:rFonts w:ascii="Book Antiqua" w:eastAsia="Times New Roman" w:hAnsi="Book Antiqua"/>
        </w:rPr>
        <w:t>follow-up</w:t>
      </w:r>
      <w:r w:rsidR="005218F3" w:rsidRPr="00F444AA">
        <w:rPr>
          <w:rFonts w:ascii="Book Antiqua" w:eastAsia="Times New Roman" w:hAnsi="Book Antiqua"/>
        </w:rPr>
        <w:t>,</w:t>
      </w:r>
      <w:r w:rsidRPr="00F444AA">
        <w:rPr>
          <w:rFonts w:ascii="Book Antiqua" w:eastAsia="Times New Roman" w:hAnsi="Book Antiqua"/>
        </w:rPr>
        <w:t xml:space="preserve"> surveillance endoscopy in 3</w:t>
      </w:r>
      <w:r w:rsidR="004C057B" w:rsidRPr="00F444AA">
        <w:rPr>
          <w:rFonts w:ascii="Book Antiqua" w:eastAsia="Times New Roman" w:hAnsi="Book Antiqua"/>
        </w:rPr>
        <w:t xml:space="preserve"> to </w:t>
      </w:r>
      <w:r w:rsidRPr="00F444AA">
        <w:rPr>
          <w:rFonts w:ascii="Book Antiqua" w:eastAsia="Times New Roman" w:hAnsi="Book Antiqua"/>
        </w:rPr>
        <w:t>6 mo</w:t>
      </w:r>
      <w:r w:rsidR="000C51DC" w:rsidRPr="00F444AA">
        <w:rPr>
          <w:rFonts w:ascii="Book Antiqua" w:eastAsia="Times New Roman" w:hAnsi="Book Antiqua"/>
        </w:rPr>
        <w:t>, which typically includes biopsies of the post-</w:t>
      </w:r>
      <w:r w:rsidR="001863DF" w:rsidRPr="00F444AA">
        <w:rPr>
          <w:rFonts w:ascii="Book Antiqua" w:eastAsia="Times New Roman" w:hAnsi="Book Antiqua"/>
        </w:rPr>
        <w:t>polypectomy</w:t>
      </w:r>
      <w:r w:rsidR="000C51DC" w:rsidRPr="00F444AA">
        <w:rPr>
          <w:rFonts w:ascii="Book Antiqua" w:eastAsia="Times New Roman" w:hAnsi="Book Antiqua"/>
        </w:rPr>
        <w:t xml:space="preserve"> scar even if there is no obvious nodularity</w:t>
      </w:r>
      <w:r w:rsidRPr="00F444AA">
        <w:rPr>
          <w:rFonts w:ascii="Book Antiqua" w:eastAsia="Times New Roman" w:hAnsi="Book Antiqua"/>
        </w:rPr>
        <w:t xml:space="preserve">. </w:t>
      </w:r>
      <w:r w:rsidR="009B0C48" w:rsidRPr="00F444AA">
        <w:rPr>
          <w:rFonts w:ascii="Book Antiqua" w:eastAsia="Times New Roman" w:hAnsi="Book Antiqua"/>
        </w:rPr>
        <w:t>As mentioned earlier, data regarding the use of NBI and the “Kudo” pit-pattern in evaluation of mucosally-based duodenal neoplasia are limited. However, in our experience, if patients are brought back too soon (typically &lt;</w:t>
      </w:r>
      <w:r w:rsidR="00BE0D44" w:rsidRPr="00F444AA">
        <w:rPr>
          <w:rFonts w:ascii="Book Antiqua" w:hAnsi="Book Antiqua" w:hint="eastAsia"/>
          <w:lang w:eastAsia="zh-CN"/>
        </w:rPr>
        <w:t xml:space="preserve"> </w:t>
      </w:r>
      <w:r w:rsidR="009B0C48" w:rsidRPr="00F444AA">
        <w:rPr>
          <w:rFonts w:ascii="Book Antiqua" w:eastAsia="Times New Roman" w:hAnsi="Book Antiqua"/>
        </w:rPr>
        <w:t>3 mo after resection), it can be difficult to differentiate the normal inflammatory re</w:t>
      </w:r>
      <w:r w:rsidR="005218F3" w:rsidRPr="00F444AA">
        <w:rPr>
          <w:rFonts w:ascii="Book Antiqua" w:eastAsia="Times New Roman" w:hAnsi="Book Antiqua"/>
        </w:rPr>
        <w:t>sponse</w:t>
      </w:r>
      <w:r w:rsidR="009B0C48" w:rsidRPr="00F444AA">
        <w:rPr>
          <w:rFonts w:ascii="Book Antiqua" w:eastAsia="Times New Roman" w:hAnsi="Book Antiqua"/>
        </w:rPr>
        <w:t xml:space="preserve"> associated with mucosal healing </w:t>
      </w:r>
      <w:r w:rsidR="005218F3" w:rsidRPr="00F444AA">
        <w:rPr>
          <w:rFonts w:ascii="Book Antiqua" w:eastAsia="Times New Roman" w:hAnsi="Book Antiqua"/>
        </w:rPr>
        <w:t>from</w:t>
      </w:r>
      <w:r w:rsidR="009B0C48" w:rsidRPr="00F444AA">
        <w:rPr>
          <w:rFonts w:ascii="Book Antiqua" w:eastAsia="Times New Roman" w:hAnsi="Book Antiqua"/>
        </w:rPr>
        <w:t xml:space="preserve"> th</w:t>
      </w:r>
      <w:r w:rsidR="005218F3" w:rsidRPr="00F444AA">
        <w:rPr>
          <w:rFonts w:ascii="Book Antiqua" w:eastAsia="Times New Roman" w:hAnsi="Book Antiqua"/>
        </w:rPr>
        <w:t xml:space="preserve">e vascular pattern seen with </w:t>
      </w:r>
      <w:r w:rsidR="009B0C48" w:rsidRPr="00F444AA">
        <w:rPr>
          <w:rFonts w:ascii="Book Antiqua" w:eastAsia="Times New Roman" w:hAnsi="Book Antiqua"/>
        </w:rPr>
        <w:t xml:space="preserve">recurrent adenoma. </w:t>
      </w:r>
      <w:r w:rsidRPr="00F444AA">
        <w:rPr>
          <w:rFonts w:ascii="Book Antiqua" w:eastAsia="Times New Roman" w:hAnsi="Book Antiqua"/>
        </w:rPr>
        <w:t xml:space="preserve">Short-term surveillance endoscopy is </w:t>
      </w:r>
      <w:r w:rsidR="005850BE" w:rsidRPr="00F444AA">
        <w:rPr>
          <w:rFonts w:ascii="Book Antiqua" w:eastAsia="Times New Roman" w:hAnsi="Book Antiqua"/>
        </w:rPr>
        <w:t>particularly</w:t>
      </w:r>
      <w:r w:rsidRPr="00F444AA">
        <w:rPr>
          <w:rFonts w:ascii="Book Antiqua" w:eastAsia="Times New Roman" w:hAnsi="Book Antiqua"/>
        </w:rPr>
        <w:t xml:space="preserve"> important following piecemeal resection, as</w:t>
      </w:r>
      <w:r w:rsidR="00A10848" w:rsidRPr="00F444AA">
        <w:rPr>
          <w:rFonts w:ascii="Book Antiqua" w:eastAsia="Times New Roman" w:hAnsi="Book Antiqua"/>
        </w:rPr>
        <w:t xml:space="preserve"> any</w:t>
      </w:r>
      <w:r w:rsidR="004C057B" w:rsidRPr="00F444AA">
        <w:rPr>
          <w:rFonts w:ascii="Book Antiqua" w:eastAsia="Times New Roman" w:hAnsi="Book Antiqua"/>
        </w:rPr>
        <w:t xml:space="preserve"> remaining </w:t>
      </w:r>
      <w:r w:rsidRPr="00F444AA">
        <w:rPr>
          <w:rFonts w:ascii="Book Antiqua" w:eastAsia="Times New Roman" w:hAnsi="Book Antiqua"/>
        </w:rPr>
        <w:t xml:space="preserve">microscopic neoplasia can </w:t>
      </w:r>
      <w:r w:rsidR="000C51DC" w:rsidRPr="00F444AA">
        <w:rPr>
          <w:rFonts w:ascii="Book Antiqua" w:eastAsia="Times New Roman" w:hAnsi="Book Antiqua"/>
        </w:rPr>
        <w:t xml:space="preserve">lead to an endoscopically visible </w:t>
      </w:r>
      <w:r w:rsidR="004C057B" w:rsidRPr="00F444AA">
        <w:rPr>
          <w:rFonts w:ascii="Book Antiqua" w:eastAsia="Times New Roman" w:hAnsi="Book Antiqua"/>
        </w:rPr>
        <w:t xml:space="preserve">residual or </w:t>
      </w:r>
      <w:r w:rsidR="000C51DC" w:rsidRPr="00F444AA">
        <w:rPr>
          <w:rFonts w:ascii="Book Antiqua" w:eastAsia="Times New Roman" w:hAnsi="Book Antiqua"/>
        </w:rPr>
        <w:t>recurrent lesion after a few months. Also, any recurrent or residual adenoma is best resected or ablated while it is still small, so as to maximize the chance for a curative resection. If the 3- to 6-mo follow-up endoscopy shows no residual or recurrent neoplasia, then we suggest another surveillance endoscopy at 1 year.</w:t>
      </w:r>
    </w:p>
    <w:p w:rsidR="0090127C" w:rsidRPr="00F444AA" w:rsidRDefault="000C51DC" w:rsidP="002C5177">
      <w:pPr>
        <w:spacing w:line="360" w:lineRule="auto"/>
        <w:jc w:val="both"/>
        <w:rPr>
          <w:rFonts w:ascii="Book Antiqua" w:eastAsia="Times New Roman" w:hAnsi="Book Antiqua"/>
        </w:rPr>
      </w:pPr>
      <w:r w:rsidRPr="00F444AA">
        <w:rPr>
          <w:rFonts w:ascii="Book Antiqua" w:eastAsia="Times New Roman" w:hAnsi="Book Antiqua"/>
        </w:rPr>
        <w:tab/>
      </w:r>
      <w:r w:rsidR="0090127C" w:rsidRPr="00F444AA">
        <w:rPr>
          <w:rFonts w:ascii="Book Antiqua" w:eastAsia="Times New Roman" w:hAnsi="Book Antiqua"/>
        </w:rPr>
        <w:t>Additionally, patients with duodenal adenoma</w:t>
      </w:r>
      <w:r w:rsidR="00A10848" w:rsidRPr="00F444AA">
        <w:rPr>
          <w:rFonts w:ascii="Book Antiqua" w:eastAsia="Times New Roman" w:hAnsi="Book Antiqua"/>
        </w:rPr>
        <w:t>s</w:t>
      </w:r>
      <w:r w:rsidR="0090127C" w:rsidRPr="00F444AA">
        <w:rPr>
          <w:rFonts w:ascii="Book Antiqua" w:eastAsia="Times New Roman" w:hAnsi="Book Antiqua"/>
        </w:rPr>
        <w:t xml:space="preserve"> are </w:t>
      </w:r>
      <w:r w:rsidR="006B76BE" w:rsidRPr="00F444AA">
        <w:rPr>
          <w:rFonts w:ascii="Book Antiqua" w:eastAsia="Times New Roman" w:hAnsi="Book Antiqua"/>
        </w:rPr>
        <w:t>probably</w:t>
      </w:r>
      <w:r w:rsidR="0090127C" w:rsidRPr="00F444AA">
        <w:rPr>
          <w:rFonts w:ascii="Book Antiqua" w:eastAsia="Times New Roman" w:hAnsi="Book Antiqua"/>
        </w:rPr>
        <w:t xml:space="preserve"> at increased risk for colorectal neoplasia</w:t>
      </w:r>
      <w:r w:rsidR="0090127C" w:rsidRPr="00F444AA">
        <w:rPr>
          <w:rFonts w:ascii="Book Antiqua" w:eastAsia="Times New Roman" w:hAnsi="Book Antiqua"/>
        </w:rPr>
        <w:fldChar w:fldCharType="begin">
          <w:fldData xml:space="preserve">PEVuZE5vdGU+PENpdGU+PEF1dGhvcj5BcGVsPC9BdXRob3I+PFllYXI+MjAwNDwvWWVhcj48UmVj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aW5hbCBlbmRvc2NvcHk8L2FiYnItMT48L2FsdC1wZXJpb2RpY2FsPjxwYWdlcz4zOTctOTwvcGFn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</w:fldData>
        </w:fldChar>
      </w:r>
      <w:r w:rsidR="009B0C48" w:rsidRPr="00F444AA">
        <w:rPr>
          <w:rFonts w:ascii="Book Antiqua" w:eastAsia="Times New Roman" w:hAnsi="Book Antiqua"/>
        </w:rPr>
        <w:instrText xml:space="preserve"> ADDIN EN.CITE </w:instrText>
      </w:r>
      <w:r w:rsidR="009B0C48" w:rsidRPr="00F444AA">
        <w:rPr>
          <w:rFonts w:ascii="Book Antiqua" w:eastAsia="Times New Roman" w:hAnsi="Book Antiqua"/>
        </w:rPr>
        <w:fldChar w:fldCharType="begin">
          <w:fldData xml:space="preserve">PEVuZE5vdGU+PENpdGU+PEF1dGhvcj5BcGVsPC9BdXRob3I+PFllYXI+MjAwNDwvWWVhcj48UmVj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aW5hbCBlbmRvc2NvcHk8L2FiYnItMT48L2FsdC1wZXJpb2RpY2FsPjxwYWdlcz4zOTctOTwvcGFn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</w:fldData>
        </w:fldChar>
      </w:r>
      <w:r w:rsidR="009B0C48" w:rsidRPr="00F444AA">
        <w:rPr>
          <w:rFonts w:ascii="Book Antiqua" w:eastAsia="Times New Roman" w:hAnsi="Book Antiqua"/>
        </w:rPr>
        <w:instrText xml:space="preserve"> ADDIN EN.CITE.DATA </w:instrText>
      </w:r>
      <w:r w:rsidR="009B0C48" w:rsidRPr="00F444AA">
        <w:rPr>
          <w:rFonts w:ascii="Book Antiqua" w:eastAsia="Times New Roman" w:hAnsi="Book Antiqua"/>
        </w:rPr>
      </w:r>
      <w:r w:rsidR="009B0C48" w:rsidRPr="00F444AA">
        <w:rPr>
          <w:rFonts w:ascii="Book Antiqua" w:eastAsia="Times New Roman" w:hAnsi="Book Antiqua"/>
        </w:rPr>
        <w:fldChar w:fldCharType="end"/>
      </w:r>
      <w:r w:rsidR="0090127C" w:rsidRPr="00F444AA">
        <w:rPr>
          <w:rFonts w:ascii="Book Antiqua" w:eastAsia="Times New Roman" w:hAnsi="Book Antiqua"/>
        </w:rPr>
      </w:r>
      <w:r w:rsidR="0090127C" w:rsidRPr="00F444AA">
        <w:rPr>
          <w:rFonts w:ascii="Book Antiqua" w:eastAsia="Times New Roman" w:hAnsi="Book Antiqua"/>
        </w:rPr>
        <w:fldChar w:fldCharType="separate"/>
      </w:r>
      <w:r w:rsidR="00BE0D44"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66</w:t>
      </w:r>
      <w:r w:rsidR="00BE0D44"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67</w:t>
      </w:r>
      <w:r w:rsidR="009B0C48" w:rsidRPr="00F444AA">
        <w:rPr>
          <w:rFonts w:ascii="Book Antiqua" w:eastAsia="Times New Roman" w:hAnsi="Book Antiqua"/>
          <w:noProof/>
          <w:vertAlign w:val="superscript"/>
        </w:rPr>
        <w:t>]</w:t>
      </w:r>
      <w:r w:rsidR="0090127C" w:rsidRPr="00F444AA">
        <w:rPr>
          <w:rFonts w:ascii="Book Antiqua" w:eastAsia="Times New Roman" w:hAnsi="Book Antiqua"/>
        </w:rPr>
        <w:fldChar w:fldCharType="end"/>
      </w:r>
      <w:r w:rsidR="0090127C" w:rsidRPr="00F444AA">
        <w:rPr>
          <w:rFonts w:ascii="Book Antiqua" w:eastAsia="Times New Roman" w:hAnsi="Book Antiqua"/>
        </w:rPr>
        <w:t xml:space="preserve">. As such, the American Society for Gastrointestinal Endoscopy Guideline on “The role of endoscopy in ampullary and duodenal </w:t>
      </w:r>
      <w:r w:rsidR="0090127C" w:rsidRPr="00F444AA">
        <w:rPr>
          <w:rFonts w:ascii="Book Antiqua" w:eastAsia="Times New Roman" w:hAnsi="Book Antiqua"/>
        </w:rPr>
        <w:lastRenderedPageBreak/>
        <w:t>adenomas”</w:t>
      </w:r>
      <w:r w:rsidR="0090127C" w:rsidRPr="00F444AA">
        <w:rPr>
          <w:rFonts w:ascii="Book Antiqua" w:eastAsia="Times New Roman" w:hAnsi="Book Antiqua"/>
        </w:rPr>
        <w:fldChar w:fldCharType="begin"/>
      </w:r>
      <w:r w:rsidR="00E7765F" w:rsidRPr="00F444AA">
        <w:rPr>
          <w:rFonts w:ascii="Book Antiqua" w:eastAsia="Times New Roman" w:hAnsi="Book Antiqua"/>
        </w:rPr>
        <w:instrText xml:space="preserve"> ADDIN EN.CITE &lt;EndNote&gt;&lt;Cite&gt;&lt;Author&gt;Adler&lt;/Author&gt;&lt;Year&gt;2006&lt;/Year&gt;&lt;RecNum&gt;69&lt;/RecNum&gt;&lt;DisplayText&gt;&lt;style face="superscript"&gt;[54]&lt;/style&gt;&lt;/DisplayText&gt;&lt;record&gt;&lt;rec-number&gt;69&lt;/rec-number&gt;&lt;foreign-keys&gt;&lt;key app="EN" db-id="e22fvdapb22r03ea9xrxxx0fxpd0sxpzdw25"&gt;69&lt;/key&gt;&lt;/foreign-keys&gt;&lt;ref-type name="Journal Article"&gt;17&lt;/ref-type&gt;&lt;contributors&gt;&lt;authors&gt;&lt;author&gt;Adler, D. G.&lt;/author&gt;&lt;author&gt;Qureshi, W.&lt;/author&gt;&lt;author&gt;Davila, R.&lt;/author&gt;&lt;author&gt;Gan, S. I.&lt;/author&gt;&lt;author&gt;Lichtenstein, D.&lt;/author&gt;&lt;author&gt;Rajan, E.&lt;/author&gt;&lt;author&gt;Shen, B.&lt;/author&gt;&lt;author&gt;Zuckerman, M. J.&lt;/author&gt;&lt;author&gt;Fanelli, R. D.&lt;/author&gt;&lt;author&gt;Van Guilder, T.&lt;/author&gt;&lt;author&gt;Baron, T. H.&lt;/author&gt;&lt;/authors&gt;&lt;/contributors&gt;&lt;titles&gt;&lt;title&gt;The role of endoscopy in ampullary and duodenal adenomas&lt;/title&gt;&lt;secondary-title&gt;Gastrointest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endoscopy&lt;/abbr-1&gt;&lt;/alt-periodical&gt;&lt;pages&gt;849-54&lt;/pages&gt;&lt;volume&gt;64&lt;/volume&gt;&lt;number&gt;6&lt;/number&gt;&lt;edition&gt;2006/12/05&lt;/edition&gt;&lt;keywords&gt;&lt;keyword&gt;Adenoma&lt;/keyword&gt;&lt;keyword&gt;*Ampulla of Vater&lt;/keyword&gt;&lt;keyword&gt;Common Bile Duct Neoplasms/*diagnosis/*surgery&lt;/keyword&gt;&lt;keyword&gt;Duodenal Neoplasms/*diagnosis/*surgery&lt;/keyword&gt;&lt;keyword&gt;Endoscopy, Digestive System/*standards&lt;/keyword&gt;&lt;keyword&gt;Humans&lt;/keyword&gt;&lt;keyword&gt;Practice Guidelines as Topic&lt;/keyword&gt;&lt;/keywords&gt;&lt;dates&gt;&lt;year&gt;2006&lt;/year&gt;&lt;pub-dates&gt;&lt;date&gt;Dec&lt;/date&gt;&lt;/pub-dates&gt;&lt;/dates&gt;&lt;isbn&gt;0016-5107 (Print)&amp;#xD;0016-5107 (Linking)&lt;/isbn&gt;&lt;accession-num&gt;17140885&lt;/accession-num&gt;&lt;work-type&gt;Review&lt;/work-type&gt;&lt;urls&gt;&lt;related-urls&gt;&lt;url&gt;http://www.ncbi.nlm.nih.gov/pubmed/17140885&lt;/url&gt;&lt;/related-urls&gt;&lt;/urls&gt;&lt;electronic-resource-num&gt;10.1016/j.gie.2006.08.044&lt;/electronic-resource-num&gt;&lt;language&gt;eng&lt;/language&gt;&lt;/record&gt;&lt;/Cite&gt;&lt;/EndNote&gt;</w:instrText>
      </w:r>
      <w:r w:rsidR="0090127C" w:rsidRPr="00F444AA">
        <w:rPr>
          <w:rFonts w:ascii="Book Antiqua" w:eastAsia="Times New Roman" w:hAnsi="Book Antiqua"/>
        </w:rPr>
        <w:fldChar w:fldCharType="separate"/>
      </w:r>
      <w:r w:rsidR="00E7765F"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25</w:t>
      </w:r>
      <w:r w:rsidR="00E7765F" w:rsidRPr="00F444AA">
        <w:rPr>
          <w:rFonts w:ascii="Book Antiqua" w:eastAsia="Times New Roman" w:hAnsi="Book Antiqua"/>
          <w:noProof/>
          <w:vertAlign w:val="superscript"/>
        </w:rPr>
        <w:t>]</w:t>
      </w:r>
      <w:r w:rsidR="0090127C" w:rsidRPr="00F444AA">
        <w:rPr>
          <w:rFonts w:ascii="Book Antiqua" w:eastAsia="Times New Roman" w:hAnsi="Book Antiqua"/>
        </w:rPr>
        <w:fldChar w:fldCharType="end"/>
      </w:r>
      <w:r w:rsidR="0090127C" w:rsidRPr="00F444AA">
        <w:rPr>
          <w:rFonts w:ascii="Book Antiqua" w:eastAsia="Times New Roman" w:hAnsi="Book Antiqua"/>
        </w:rPr>
        <w:t xml:space="preserve"> suggests</w:t>
      </w:r>
      <w:r w:rsidR="0090127C" w:rsidRPr="00F444AA">
        <w:rPr>
          <w:rFonts w:ascii="Book Antiqua" w:hAnsi="Book Antiqua"/>
        </w:rPr>
        <w:t xml:space="preserve"> “</w:t>
      </w:r>
      <w:r w:rsidR="0090127C" w:rsidRPr="00F444AA">
        <w:rPr>
          <w:rFonts w:ascii="Book Antiqua" w:eastAsia="Times New Roman" w:hAnsi="Book Antiqua"/>
        </w:rPr>
        <w:t>offer[ing] screening colonoscopy to all patients who have duodenal or ampullary adenomas.”</w:t>
      </w:r>
    </w:p>
    <w:p w:rsidR="0090127C" w:rsidRPr="00F444AA" w:rsidRDefault="0090127C" w:rsidP="002C5177">
      <w:pPr>
        <w:spacing w:line="360" w:lineRule="auto"/>
        <w:jc w:val="both"/>
        <w:rPr>
          <w:rFonts w:ascii="Book Antiqua" w:eastAsia="Times New Roman" w:hAnsi="Book Antiqua"/>
          <w:b/>
          <w:u w:val="single"/>
        </w:rPr>
      </w:pPr>
    </w:p>
    <w:p w:rsidR="00F936BC" w:rsidRPr="00F444AA" w:rsidRDefault="00BE0D44" w:rsidP="002C5177">
      <w:pPr>
        <w:spacing w:line="360" w:lineRule="auto"/>
        <w:jc w:val="both"/>
        <w:rPr>
          <w:rFonts w:ascii="Book Antiqua" w:eastAsia="Times New Roman" w:hAnsi="Book Antiqua"/>
          <w:b/>
        </w:rPr>
      </w:pPr>
      <w:r w:rsidRPr="00F444AA">
        <w:rPr>
          <w:rFonts w:ascii="Book Antiqua" w:eastAsia="Times New Roman" w:hAnsi="Book Antiqua"/>
          <w:b/>
        </w:rPr>
        <w:t>WHEN TO REFER TO SURGERY</w:t>
      </w:r>
    </w:p>
    <w:p w:rsidR="005E147B" w:rsidRPr="00F444AA" w:rsidRDefault="005850BE" w:rsidP="002C5177">
      <w:pPr>
        <w:spacing w:line="360" w:lineRule="auto"/>
        <w:jc w:val="both"/>
        <w:rPr>
          <w:rFonts w:ascii="Book Antiqua" w:eastAsia="Times New Roman" w:hAnsi="Book Antiqua"/>
        </w:rPr>
      </w:pPr>
      <w:r w:rsidRPr="00F444AA">
        <w:rPr>
          <w:rFonts w:ascii="Book Antiqua" w:eastAsia="Times New Roman" w:hAnsi="Book Antiqua"/>
        </w:rPr>
        <w:t xml:space="preserve">The decision as to which duodenal lesions should be referred to surgery can be complex. In general, GISTs or large or multifocal duodenal carcinoids should be referred for surgical </w:t>
      </w:r>
      <w:r w:rsidR="00D46A35" w:rsidRPr="00F444AA">
        <w:rPr>
          <w:rFonts w:ascii="Book Antiqua" w:eastAsia="Times New Roman" w:hAnsi="Book Antiqua"/>
        </w:rPr>
        <w:t>resection</w:t>
      </w:r>
      <w:r w:rsidRPr="00F444AA">
        <w:rPr>
          <w:rFonts w:ascii="Book Antiqua" w:eastAsia="Times New Roman" w:hAnsi="Book Antiqua"/>
        </w:rPr>
        <w:t xml:space="preserve"> following endoscopic diagnosis (which can</w:t>
      </w:r>
      <w:r w:rsidR="008A28EA" w:rsidRPr="00F444AA">
        <w:rPr>
          <w:rFonts w:ascii="Book Antiqua" w:eastAsia="Times New Roman" w:hAnsi="Book Antiqua"/>
        </w:rPr>
        <w:t xml:space="preserve"> be</w:t>
      </w:r>
      <w:r w:rsidR="00E3183B" w:rsidRPr="00F444AA">
        <w:rPr>
          <w:rFonts w:ascii="Book Antiqua" w:eastAsia="Times New Roman" w:hAnsi="Book Antiqua"/>
        </w:rPr>
        <w:t xml:space="preserve"> done by</w:t>
      </w:r>
      <w:r w:rsidRPr="00F444AA">
        <w:rPr>
          <w:rFonts w:ascii="Book Antiqua" w:eastAsia="Times New Roman" w:hAnsi="Book Antiqua"/>
        </w:rPr>
        <w:t xml:space="preserve"> bite-on-bite biopsies, EUS-FNA, endoscopic unroofing of a lesion for </w:t>
      </w:r>
      <w:r w:rsidR="001863DF" w:rsidRPr="00F444AA">
        <w:rPr>
          <w:rFonts w:ascii="Book Antiqua" w:eastAsia="Times New Roman" w:hAnsi="Book Antiqua"/>
        </w:rPr>
        <w:t>histopathological</w:t>
      </w:r>
      <w:r w:rsidRPr="00F444AA">
        <w:rPr>
          <w:rFonts w:ascii="Book Antiqua" w:eastAsia="Times New Roman" w:hAnsi="Book Antiqua"/>
        </w:rPr>
        <w:t xml:space="preserve"> confirmation, </w:t>
      </w:r>
      <w:r w:rsidRPr="00F444AA">
        <w:rPr>
          <w:rFonts w:ascii="Book Antiqua" w:eastAsia="Times New Roman" w:hAnsi="Book Antiqua"/>
          <w:i/>
        </w:rPr>
        <w:t>etc.</w:t>
      </w:r>
      <w:r w:rsidRPr="00F444AA">
        <w:rPr>
          <w:rFonts w:ascii="Book Antiqua" w:eastAsia="Times New Roman" w:hAnsi="Book Antiqua"/>
        </w:rPr>
        <w:t>). For dysplasia arising from the mucosa, the central issue is one of lymph node metastasis. Lesions that do not invade into the submucosa, even if high</w:t>
      </w:r>
      <w:r w:rsidR="00D46A35" w:rsidRPr="00F444AA">
        <w:rPr>
          <w:rFonts w:ascii="Book Antiqua" w:eastAsia="Times New Roman" w:hAnsi="Book Antiqua"/>
        </w:rPr>
        <w:t>-</w:t>
      </w:r>
      <w:r w:rsidRPr="00F444AA">
        <w:rPr>
          <w:rFonts w:ascii="Book Antiqua" w:eastAsia="Times New Roman" w:hAnsi="Book Antiqua"/>
        </w:rPr>
        <w:t>grade dysplasia is present, should not be associated with any risk of lymph node metastasis. Such lesions can be amenable to endoscopic resection, and the decision to refer certain lesions to surgery then center</w:t>
      </w:r>
      <w:r w:rsidR="005E147B" w:rsidRPr="00F444AA">
        <w:rPr>
          <w:rFonts w:ascii="Book Antiqua" w:eastAsia="Times New Roman" w:hAnsi="Book Antiqua"/>
        </w:rPr>
        <w:t>s</w:t>
      </w:r>
      <w:r w:rsidRPr="00F444AA">
        <w:rPr>
          <w:rFonts w:ascii="Book Antiqua" w:eastAsia="Times New Roman" w:hAnsi="Book Antiqua"/>
        </w:rPr>
        <w:t xml:space="preserve"> around whether or not the lesion is endoscopically resectable</w:t>
      </w:r>
      <w:r w:rsidR="005E147B" w:rsidRPr="00F444AA">
        <w:rPr>
          <w:rFonts w:ascii="Book Antiqua" w:eastAsia="Times New Roman" w:hAnsi="Book Antiqua"/>
        </w:rPr>
        <w:t xml:space="preserve"> from a technical perspective.</w:t>
      </w:r>
    </w:p>
    <w:p w:rsidR="005850BE" w:rsidRPr="00F444AA" w:rsidRDefault="00732A1B" w:rsidP="002C5177">
      <w:pPr>
        <w:spacing w:line="360" w:lineRule="auto"/>
        <w:ind w:firstLine="720"/>
        <w:jc w:val="both"/>
        <w:rPr>
          <w:rFonts w:ascii="Book Antiqua" w:eastAsia="Times New Roman" w:hAnsi="Book Antiqua"/>
        </w:rPr>
      </w:pPr>
      <w:r w:rsidRPr="00F444AA">
        <w:rPr>
          <w:rFonts w:ascii="Book Antiqua" w:eastAsia="Times New Roman" w:hAnsi="Book Antiqua"/>
        </w:rPr>
        <w:t xml:space="preserve">While </w:t>
      </w:r>
      <w:r w:rsidR="003C103D" w:rsidRPr="00F444AA">
        <w:rPr>
          <w:rFonts w:ascii="Book Antiqua" w:eastAsia="Times New Roman" w:hAnsi="Book Antiqua"/>
        </w:rPr>
        <w:t xml:space="preserve">some </w:t>
      </w:r>
      <w:r w:rsidRPr="00F444AA">
        <w:rPr>
          <w:rFonts w:ascii="Book Antiqua" w:eastAsia="Times New Roman" w:hAnsi="Book Antiqua"/>
        </w:rPr>
        <w:t>e</w:t>
      </w:r>
      <w:r w:rsidR="005E147B" w:rsidRPr="00F444AA">
        <w:rPr>
          <w:rFonts w:ascii="Book Antiqua" w:eastAsia="Times New Roman" w:hAnsi="Book Antiqua"/>
        </w:rPr>
        <w:t xml:space="preserve">arly </w:t>
      </w:r>
      <w:r w:rsidR="001863DF" w:rsidRPr="00F444AA">
        <w:rPr>
          <w:rFonts w:ascii="Book Antiqua" w:eastAsia="Times New Roman" w:hAnsi="Book Antiqua"/>
        </w:rPr>
        <w:t>adenocarcinomas</w:t>
      </w:r>
      <w:r w:rsidR="005E147B" w:rsidRPr="00F444AA">
        <w:rPr>
          <w:rFonts w:ascii="Book Antiqua" w:eastAsia="Times New Roman" w:hAnsi="Book Antiqua"/>
        </w:rPr>
        <w:t xml:space="preserve"> that invade </w:t>
      </w:r>
      <w:r w:rsidR="00D46A35" w:rsidRPr="00F444AA">
        <w:rPr>
          <w:rFonts w:ascii="Book Antiqua" w:eastAsia="Times New Roman" w:hAnsi="Book Antiqua"/>
        </w:rPr>
        <w:t xml:space="preserve">only </w:t>
      </w:r>
      <w:r w:rsidR="005E147B" w:rsidRPr="00F444AA">
        <w:rPr>
          <w:rFonts w:ascii="Book Antiqua" w:eastAsia="Times New Roman" w:hAnsi="Book Antiqua"/>
        </w:rPr>
        <w:t xml:space="preserve">the superficial </w:t>
      </w:r>
      <w:r w:rsidR="00D46A35" w:rsidRPr="00F444AA">
        <w:rPr>
          <w:rFonts w:ascii="Book Antiqua" w:eastAsia="Times New Roman" w:hAnsi="Book Antiqua"/>
        </w:rPr>
        <w:t xml:space="preserve">duodenal </w:t>
      </w:r>
      <w:r w:rsidR="005E147B" w:rsidRPr="00F444AA">
        <w:rPr>
          <w:rFonts w:ascii="Book Antiqua" w:eastAsia="Times New Roman" w:hAnsi="Book Antiqua"/>
        </w:rPr>
        <w:t xml:space="preserve">submucosa </w:t>
      </w:r>
      <w:r w:rsidR="00D46A35" w:rsidRPr="00F444AA">
        <w:rPr>
          <w:rFonts w:ascii="Book Antiqua" w:eastAsia="Times New Roman" w:hAnsi="Book Antiqua"/>
        </w:rPr>
        <w:t xml:space="preserve">could potentially be </w:t>
      </w:r>
      <w:r w:rsidRPr="00F444AA">
        <w:rPr>
          <w:rFonts w:ascii="Book Antiqua" w:eastAsia="Times New Roman" w:hAnsi="Book Antiqua"/>
        </w:rPr>
        <w:t>removed</w:t>
      </w:r>
      <w:r w:rsidR="00D46A35" w:rsidRPr="00F444AA">
        <w:rPr>
          <w:rFonts w:ascii="Book Antiqua" w:eastAsia="Times New Roman" w:hAnsi="Book Antiqua"/>
        </w:rPr>
        <w:t xml:space="preserve"> by</w:t>
      </w:r>
      <w:r w:rsidR="005E147B" w:rsidRPr="00F444AA">
        <w:rPr>
          <w:rFonts w:ascii="Book Antiqua" w:eastAsia="Times New Roman" w:hAnsi="Book Antiqua"/>
        </w:rPr>
        <w:t xml:space="preserve"> endoscopic resection</w:t>
      </w:r>
      <w:r w:rsidR="00D46A35" w:rsidRPr="00F444AA">
        <w:rPr>
          <w:rFonts w:ascii="Book Antiqua" w:eastAsia="Times New Roman" w:hAnsi="Book Antiqua"/>
        </w:rPr>
        <w:t xml:space="preserve">, </w:t>
      </w:r>
      <w:r w:rsidRPr="00F444AA">
        <w:rPr>
          <w:rFonts w:ascii="Book Antiqua" w:eastAsia="Times New Roman" w:hAnsi="Book Antiqua"/>
        </w:rPr>
        <w:t>it is generally recommended to refer these lesions for surgical resection</w:t>
      </w:r>
      <w:r w:rsidR="007B1C58" w:rsidRPr="00F444AA">
        <w:rPr>
          <w:rFonts w:ascii="Book Antiqua" w:eastAsia="Times New Roman" w:hAnsi="Book Antiqua"/>
        </w:rPr>
        <w:fldChar w:fldCharType="begin"/>
      </w:r>
      <w:r w:rsidR="007B1C58" w:rsidRPr="00F444AA">
        <w:rPr>
          <w:rFonts w:ascii="Book Antiqua" w:eastAsia="Times New Roman" w:hAnsi="Book Antiqua"/>
        </w:rPr>
        <w:instrText xml:space="preserve"> ADDIN EN.CITE &lt;EndNote&gt;&lt;Cite&gt;&lt;Author&gt;Matsumoto&lt;/Author&gt;&lt;Year&gt;2015&lt;/Year&gt;&lt;RecNum&gt;81&lt;/RecNum&gt;&lt;DisplayText&gt;&lt;style face="superscript"&gt;[69]&lt;/style&gt;&lt;/DisplayText&gt;&lt;record&gt;&lt;rec-number&gt;81&lt;/rec-number&gt;&lt;foreign-keys&gt;&lt;key app="EN" db-id="e22fvdapb22r03ea9xrxxx0fxpd0sxpzdw25"&gt;81&lt;/key&gt;&lt;/foreign-keys&gt;&lt;ref-type name="Journal Article"&gt;17&lt;/ref-type&gt;&lt;contributors&gt;&lt;authors&gt;&lt;author&gt;Matsumoto, S.&lt;/author&gt;&lt;author&gt;Miyatani, H.&lt;/author&gt;&lt;author&gt;Yoshida, Y.&lt;/author&gt;&lt;/authors&gt;&lt;/contributors&gt;&lt;auth-address&gt;Satohiro Matsumoto, Hiroyuki Miyatani, Yukio Yoshida, Department of Gastroenterology, Saitama Medical Center, Jichi Medical University, Saitama 330-8503, Japan.&lt;/auth-address&gt;&lt;titles&gt;&lt;title&gt;Future directions of duodenal endoscopic submucosal dissection&lt;/title&gt;&lt;secondary-title&gt;World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endoscopy&lt;/abbr-1&gt;&lt;/alt-periodical&gt;&lt;pages&gt;389-95&lt;/pages&gt;&lt;volume&gt;7&lt;/volume&gt;&lt;number&gt;4&lt;/number&gt;&lt;edition&gt;2015/04/23&lt;/edition&gt;&lt;dates&gt;&lt;year&gt;2015&lt;/year&gt;&lt;pub-dates&gt;&lt;date&gt;Apr 16&lt;/date&gt;&lt;/pub-dates&gt;&lt;/dates&gt;&lt;isbn&gt;1948-5190 (Electronic)&lt;/isbn&gt;&lt;accession-num&gt;25901218&lt;/accession-num&gt;&lt;work-type&gt;Review&lt;/work-type&gt;&lt;urls&gt;&lt;related-urls&gt;&lt;url&gt;http://www.ncbi.nlm.nih.gov/pubmed/25901218&lt;/url&gt;&lt;/related-urls&gt;&lt;/urls&gt;&lt;custom2&gt;4400628&lt;/custom2&gt;&lt;electronic-resource-num&gt;10.4253/wjge.v7.i4.389&lt;/electronic-resource-num&gt;&lt;language&gt;eng&lt;/language&gt;&lt;/record&gt;&lt;/Cite&gt;&lt;/EndNote&gt;</w:instrText>
      </w:r>
      <w:r w:rsidR="007B1C58" w:rsidRPr="00F444AA">
        <w:rPr>
          <w:rFonts w:ascii="Book Antiqua" w:eastAsia="Times New Roman" w:hAnsi="Book Antiqua"/>
        </w:rPr>
        <w:fldChar w:fldCharType="separate"/>
      </w:r>
      <w:r w:rsidR="007B1C58" w:rsidRPr="00F444AA">
        <w:rPr>
          <w:rFonts w:ascii="Book Antiqua" w:eastAsia="Times New Roman" w:hAnsi="Book Antiqua"/>
          <w:noProof/>
          <w:vertAlign w:val="superscript"/>
        </w:rPr>
        <w:t>[</w:t>
      </w:r>
      <w:r w:rsidR="00367FCF" w:rsidRPr="00F444AA">
        <w:rPr>
          <w:rFonts w:ascii="Book Antiqua" w:hAnsi="Book Antiqua" w:hint="eastAsia"/>
          <w:noProof/>
          <w:vertAlign w:val="superscript"/>
          <w:lang w:eastAsia="zh-CN"/>
        </w:rPr>
        <w:t>68</w:t>
      </w:r>
      <w:r w:rsidR="007B1C58" w:rsidRPr="00F444AA">
        <w:rPr>
          <w:rFonts w:ascii="Book Antiqua" w:eastAsia="Times New Roman" w:hAnsi="Book Antiqua"/>
          <w:noProof/>
          <w:vertAlign w:val="superscript"/>
        </w:rPr>
        <w:t>]</w:t>
      </w:r>
      <w:r w:rsidR="007B1C58" w:rsidRPr="00F444AA">
        <w:rPr>
          <w:rFonts w:ascii="Book Antiqua" w:eastAsia="Times New Roman" w:hAnsi="Book Antiqua"/>
        </w:rPr>
        <w:fldChar w:fldCharType="end"/>
      </w:r>
      <w:r w:rsidR="00D46A35" w:rsidRPr="00F444AA">
        <w:rPr>
          <w:rFonts w:ascii="Book Antiqua" w:eastAsia="Times New Roman" w:hAnsi="Book Antiqua"/>
        </w:rPr>
        <w:t xml:space="preserve">. </w:t>
      </w:r>
      <w:r w:rsidR="003C103D" w:rsidRPr="00F444AA">
        <w:rPr>
          <w:rFonts w:ascii="Book Antiqua" w:eastAsia="Times New Roman" w:hAnsi="Book Antiqua"/>
        </w:rPr>
        <w:t>Furthermore</w:t>
      </w:r>
      <w:r w:rsidR="00D46A35" w:rsidRPr="00F444AA">
        <w:rPr>
          <w:rFonts w:ascii="Book Antiqua" w:eastAsia="Times New Roman" w:hAnsi="Book Antiqua"/>
        </w:rPr>
        <w:t>, a</w:t>
      </w:r>
      <w:r w:rsidR="005E147B" w:rsidRPr="00F444AA">
        <w:rPr>
          <w:rFonts w:ascii="Book Antiqua" w:eastAsia="Times New Roman" w:hAnsi="Book Antiqua"/>
        </w:rPr>
        <w:t>s the duodenum is the most dangerous location</w:t>
      </w:r>
      <w:r w:rsidR="00D46A35" w:rsidRPr="00F444AA">
        <w:rPr>
          <w:rFonts w:ascii="Book Antiqua" w:eastAsia="Times New Roman" w:hAnsi="Book Antiqua"/>
        </w:rPr>
        <w:t xml:space="preserve"> in which</w:t>
      </w:r>
      <w:r w:rsidR="005E147B" w:rsidRPr="00F444AA">
        <w:rPr>
          <w:rFonts w:ascii="Book Antiqua" w:eastAsia="Times New Roman" w:hAnsi="Book Antiqua"/>
        </w:rPr>
        <w:t xml:space="preserve"> to perform ESD, and as piecemeal duodenal EMR</w:t>
      </w:r>
      <w:r w:rsidR="00D46A35" w:rsidRPr="00F444AA">
        <w:rPr>
          <w:rFonts w:ascii="Book Antiqua" w:eastAsia="Times New Roman" w:hAnsi="Book Antiqua"/>
        </w:rPr>
        <w:t xml:space="preserve"> </w:t>
      </w:r>
      <w:r w:rsidR="005E147B" w:rsidRPr="00F444AA">
        <w:rPr>
          <w:rFonts w:ascii="Book Antiqua" w:eastAsia="Times New Roman" w:hAnsi="Book Antiqua"/>
        </w:rPr>
        <w:t xml:space="preserve">has been associated with recurrence rates of upwards of 25%, </w:t>
      </w:r>
      <w:r w:rsidR="003C103D" w:rsidRPr="00F444AA">
        <w:rPr>
          <w:rFonts w:ascii="Book Antiqua" w:eastAsia="Times New Roman" w:hAnsi="Book Antiqua"/>
        </w:rPr>
        <w:t>early duodenal adenocarcinomas</w:t>
      </w:r>
      <w:r w:rsidR="005E147B" w:rsidRPr="00F444AA">
        <w:rPr>
          <w:rFonts w:ascii="Book Antiqua" w:eastAsia="Times New Roman" w:hAnsi="Book Antiqua"/>
        </w:rPr>
        <w:t xml:space="preserve"> are probably be</w:t>
      </w:r>
      <w:r w:rsidR="00D46A35" w:rsidRPr="00F444AA">
        <w:rPr>
          <w:rFonts w:ascii="Book Antiqua" w:eastAsia="Times New Roman" w:hAnsi="Book Antiqua"/>
        </w:rPr>
        <w:t>st</w:t>
      </w:r>
      <w:r w:rsidR="005E147B" w:rsidRPr="00F444AA">
        <w:rPr>
          <w:rFonts w:ascii="Book Antiqua" w:eastAsia="Times New Roman" w:hAnsi="Book Antiqua"/>
        </w:rPr>
        <w:t xml:space="preserve"> treated by surgery, except in conditions when a patient’s decision-making or comorbidities make surgery impossible.</w:t>
      </w:r>
    </w:p>
    <w:p w:rsidR="00B75160" w:rsidRPr="00F444AA" w:rsidRDefault="00B75160" w:rsidP="002C5177">
      <w:pPr>
        <w:spacing w:line="360" w:lineRule="auto"/>
        <w:jc w:val="both"/>
        <w:rPr>
          <w:rFonts w:ascii="Book Antiqua" w:eastAsia="Times New Roman" w:hAnsi="Book Antiqua"/>
        </w:rPr>
      </w:pPr>
    </w:p>
    <w:p w:rsidR="0090127C" w:rsidRPr="00F444AA" w:rsidRDefault="0090127C" w:rsidP="002C5177">
      <w:pPr>
        <w:spacing w:line="360" w:lineRule="auto"/>
        <w:jc w:val="both"/>
        <w:rPr>
          <w:rFonts w:ascii="Book Antiqua" w:eastAsia="Times New Roman" w:hAnsi="Book Antiqua"/>
        </w:rPr>
      </w:pPr>
    </w:p>
    <w:p w:rsidR="00BE0D44" w:rsidRPr="00F444AA" w:rsidRDefault="00BE0D44" w:rsidP="002C5177">
      <w:pPr>
        <w:spacing w:after="200" w:line="360" w:lineRule="auto"/>
        <w:rPr>
          <w:rFonts w:ascii="Book Antiqua" w:hAnsi="Book Antiqua"/>
          <w:b/>
        </w:rPr>
      </w:pPr>
      <w:r w:rsidRPr="00F444AA">
        <w:rPr>
          <w:rFonts w:ascii="Book Antiqua" w:hAnsi="Book Antiqua"/>
          <w:b/>
        </w:rPr>
        <w:br w:type="page"/>
      </w:r>
    </w:p>
    <w:p w:rsidR="00A059D1" w:rsidRPr="00F444AA" w:rsidRDefault="00BE0D44" w:rsidP="002C5177">
      <w:pPr>
        <w:spacing w:after="240" w:line="360" w:lineRule="auto"/>
        <w:jc w:val="both"/>
        <w:rPr>
          <w:rFonts w:ascii="Book Antiqua" w:hAnsi="Book Antiqua"/>
          <w:b/>
        </w:rPr>
      </w:pPr>
      <w:r w:rsidRPr="00F444AA">
        <w:rPr>
          <w:rFonts w:ascii="Book Antiqua" w:hAnsi="Book Antiqua"/>
          <w:b/>
        </w:rPr>
        <w:lastRenderedPageBreak/>
        <w:t>REFERENCES</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w:t>
      </w:r>
      <w:r w:rsidRPr="00F444AA">
        <w:rPr>
          <w:rFonts w:ascii="Book Antiqua" w:eastAsia="SimSun" w:hAnsi="Book Antiqua" w:cs="SimSun"/>
        </w:rPr>
        <w:t> </w:t>
      </w:r>
      <w:r w:rsidRPr="00B3797C">
        <w:rPr>
          <w:rFonts w:ascii="Book Antiqua" w:eastAsia="SimSun" w:hAnsi="Book Antiqua" w:cs="SimSun"/>
          <w:b/>
          <w:bCs/>
        </w:rPr>
        <w:t>Ghazi A</w:t>
      </w:r>
      <w:r w:rsidRPr="00B3797C">
        <w:rPr>
          <w:rFonts w:ascii="Book Antiqua" w:eastAsia="SimSun" w:hAnsi="Book Antiqua" w:cs="SimSun"/>
        </w:rPr>
        <w:t>, Ferstenberg H, Shinya H. Endoscopic gastroduodenal polypectomy.</w:t>
      </w:r>
      <w:r w:rsidRPr="00F444AA">
        <w:rPr>
          <w:rFonts w:ascii="Book Antiqua" w:eastAsia="SimSun" w:hAnsi="Book Antiqua" w:cs="SimSun"/>
        </w:rPr>
        <w:t> </w:t>
      </w:r>
      <w:r w:rsidRPr="00B3797C">
        <w:rPr>
          <w:rFonts w:ascii="Book Antiqua" w:eastAsia="SimSun" w:hAnsi="Book Antiqua" w:cs="SimSun"/>
          <w:i/>
          <w:iCs/>
        </w:rPr>
        <w:t>Ann Surg</w:t>
      </w:r>
      <w:r w:rsidRPr="00F444AA">
        <w:rPr>
          <w:rFonts w:ascii="Book Antiqua" w:eastAsia="SimSun" w:hAnsi="Book Antiqua" w:cs="SimSun"/>
        </w:rPr>
        <w:t> </w:t>
      </w:r>
      <w:r w:rsidRPr="00B3797C">
        <w:rPr>
          <w:rFonts w:ascii="Book Antiqua" w:eastAsia="SimSun" w:hAnsi="Book Antiqua" w:cs="SimSun"/>
        </w:rPr>
        <w:t>1984;</w:t>
      </w:r>
      <w:r w:rsidRPr="00F444AA">
        <w:rPr>
          <w:rFonts w:ascii="Book Antiqua" w:eastAsia="SimSun" w:hAnsi="Book Antiqua" w:cs="SimSun"/>
        </w:rPr>
        <w:t> </w:t>
      </w:r>
      <w:r w:rsidRPr="00B3797C">
        <w:rPr>
          <w:rFonts w:ascii="Book Antiqua" w:eastAsia="SimSun" w:hAnsi="Book Antiqua" w:cs="SimSun"/>
          <w:b/>
          <w:bCs/>
        </w:rPr>
        <w:t>200</w:t>
      </w:r>
      <w:r w:rsidRPr="00B3797C">
        <w:rPr>
          <w:rFonts w:ascii="Book Antiqua" w:eastAsia="SimSun" w:hAnsi="Book Antiqua" w:cs="SimSun"/>
        </w:rPr>
        <w:t>: 175-180 [PMID: 6465972 DOI: 10.1097/00000658-198408000-00010]</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w:t>
      </w:r>
      <w:r w:rsidRPr="00F444AA">
        <w:rPr>
          <w:rFonts w:ascii="Book Antiqua" w:eastAsia="SimSun" w:hAnsi="Book Antiqua" w:cs="SimSun"/>
        </w:rPr>
        <w:t> </w:t>
      </w:r>
      <w:r w:rsidRPr="00B3797C">
        <w:rPr>
          <w:rFonts w:ascii="Book Antiqua" w:eastAsia="SimSun" w:hAnsi="Book Antiqua" w:cs="SimSun"/>
          <w:b/>
          <w:bCs/>
        </w:rPr>
        <w:t>Jepsen JM</w:t>
      </w:r>
      <w:r w:rsidRPr="00B3797C">
        <w:rPr>
          <w:rFonts w:ascii="Book Antiqua" w:eastAsia="SimSun" w:hAnsi="Book Antiqua" w:cs="SimSun"/>
        </w:rPr>
        <w:t>, Persson M, Jakobsen NO, Christiansen T, Skoubo-Kristensen E, Funch-Jensen P, Kruse A, Thommesen P. Prospective study of prevalence and endoscopic and histopathologic characteristics of duodenal polyps in patients submitted to upper endoscopy.</w:t>
      </w:r>
      <w:r w:rsidRPr="00F444AA">
        <w:rPr>
          <w:rFonts w:ascii="Book Antiqua" w:eastAsia="SimSun" w:hAnsi="Book Antiqua" w:cs="SimSun"/>
        </w:rPr>
        <w:t> </w:t>
      </w:r>
      <w:r w:rsidRPr="00B3797C">
        <w:rPr>
          <w:rFonts w:ascii="Book Antiqua" w:eastAsia="SimSun" w:hAnsi="Book Antiqua" w:cs="SimSun"/>
          <w:i/>
          <w:iCs/>
        </w:rPr>
        <w:t>Scand J Gastroenterol</w:t>
      </w:r>
      <w:r w:rsidRPr="00F444AA">
        <w:rPr>
          <w:rFonts w:ascii="Book Antiqua" w:eastAsia="SimSun" w:hAnsi="Book Antiqua" w:cs="SimSun"/>
        </w:rPr>
        <w:t> </w:t>
      </w:r>
      <w:r w:rsidRPr="00B3797C">
        <w:rPr>
          <w:rFonts w:ascii="Book Antiqua" w:eastAsia="SimSun" w:hAnsi="Book Antiqua" w:cs="SimSun"/>
        </w:rPr>
        <w:t>1994;</w:t>
      </w:r>
      <w:r w:rsidRPr="00F444AA">
        <w:rPr>
          <w:rFonts w:ascii="Book Antiqua" w:eastAsia="SimSun" w:hAnsi="Book Antiqua" w:cs="SimSun"/>
        </w:rPr>
        <w:t> </w:t>
      </w:r>
      <w:r w:rsidRPr="00B3797C">
        <w:rPr>
          <w:rFonts w:ascii="Book Antiqua" w:eastAsia="SimSun" w:hAnsi="Book Antiqua" w:cs="SimSun"/>
          <w:b/>
          <w:bCs/>
        </w:rPr>
        <w:t>29</w:t>
      </w:r>
      <w:r w:rsidRPr="00B3797C">
        <w:rPr>
          <w:rFonts w:ascii="Book Antiqua" w:eastAsia="SimSun" w:hAnsi="Book Antiqua" w:cs="SimSun"/>
        </w:rPr>
        <w:t>: 483-487 [PMID: 8079103 DOI: 10.3109/00365529409092458]</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w:t>
      </w:r>
      <w:r w:rsidRPr="00F444AA">
        <w:rPr>
          <w:rFonts w:ascii="Book Antiqua" w:eastAsia="SimSun" w:hAnsi="Book Antiqua" w:cs="SimSun"/>
        </w:rPr>
        <w:t> </w:t>
      </w:r>
      <w:r w:rsidRPr="00B3797C">
        <w:rPr>
          <w:rFonts w:ascii="Book Antiqua" w:eastAsia="SimSun" w:hAnsi="Book Antiqua" w:cs="SimSun"/>
          <w:b/>
          <w:bCs/>
        </w:rPr>
        <w:t>Honda T</w:t>
      </w:r>
      <w:r w:rsidRPr="00B3797C">
        <w:rPr>
          <w:rFonts w:ascii="Book Antiqua" w:eastAsia="SimSun" w:hAnsi="Book Antiqua" w:cs="SimSun"/>
        </w:rPr>
        <w:t>, Yamamoto H, Osawa H, Yoshizawa M, Nakano H, Sunada K, Hanatsuka K, Sugano K. Endoscopic submucosal dissection for superficial duodenal neoplasms.</w:t>
      </w:r>
      <w:r w:rsidRPr="00F444AA">
        <w:rPr>
          <w:rFonts w:ascii="Book Antiqua" w:eastAsia="SimSun" w:hAnsi="Book Antiqua" w:cs="SimSun"/>
        </w:rPr>
        <w:t> </w:t>
      </w:r>
      <w:r w:rsidRPr="00B3797C">
        <w:rPr>
          <w:rFonts w:ascii="Book Antiqua" w:eastAsia="SimSun" w:hAnsi="Book Antiqua" w:cs="SimSun"/>
          <w:i/>
          <w:iCs/>
        </w:rPr>
        <w:t>Dig Endosc</w:t>
      </w:r>
      <w:r w:rsidRPr="00F444AA">
        <w:rPr>
          <w:rFonts w:ascii="Book Antiqua" w:eastAsia="SimSun" w:hAnsi="Book Antiqua" w:cs="SimSun"/>
        </w:rPr>
        <w:t> </w:t>
      </w:r>
      <w:r w:rsidRPr="00B3797C">
        <w:rPr>
          <w:rFonts w:ascii="Book Antiqua" w:eastAsia="SimSun" w:hAnsi="Book Antiqua" w:cs="SimSun"/>
        </w:rPr>
        <w:t>2009;</w:t>
      </w:r>
      <w:r w:rsidRPr="00F444AA">
        <w:rPr>
          <w:rFonts w:ascii="Book Antiqua" w:eastAsia="SimSun" w:hAnsi="Book Antiqua" w:cs="SimSun"/>
        </w:rPr>
        <w:t> </w:t>
      </w:r>
      <w:r w:rsidRPr="00B3797C">
        <w:rPr>
          <w:rFonts w:ascii="Book Antiqua" w:eastAsia="SimSun" w:hAnsi="Book Antiqua" w:cs="SimSun"/>
          <w:b/>
          <w:bCs/>
        </w:rPr>
        <w:t>21</w:t>
      </w:r>
      <w:r w:rsidRPr="00B3797C">
        <w:rPr>
          <w:rFonts w:ascii="Book Antiqua" w:eastAsia="SimSun" w:hAnsi="Book Antiqua" w:cs="SimSun"/>
        </w:rPr>
        <w:t>: 270-274 [PMID: 19961529 DOI: 10.1111/j.1443-1661.2009.00908.x]</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4</w:t>
      </w:r>
      <w:r w:rsidRPr="00F444AA">
        <w:rPr>
          <w:rFonts w:ascii="Book Antiqua" w:eastAsia="SimSun" w:hAnsi="Book Antiqua" w:cs="SimSun"/>
        </w:rPr>
        <w:t> </w:t>
      </w:r>
      <w:r w:rsidRPr="00B3797C">
        <w:rPr>
          <w:rFonts w:ascii="Book Antiqua" w:eastAsia="SimSun" w:hAnsi="Book Antiqua" w:cs="SimSun"/>
          <w:b/>
          <w:bCs/>
        </w:rPr>
        <w:t>Oka S</w:t>
      </w:r>
      <w:r w:rsidRPr="00B3797C">
        <w:rPr>
          <w:rFonts w:ascii="Book Antiqua" w:eastAsia="SimSun" w:hAnsi="Book Antiqua" w:cs="SimSun"/>
        </w:rPr>
        <w:t>, Tanaka S, Nagata S, Hiyama T, Ito M, Kitadai Y, Yoshihara M, Haruma K, Chayama K. Clinicopathologic features and endoscopic resection of early primary nonampullary duodenal carcinoma.</w:t>
      </w:r>
      <w:r w:rsidRPr="00F444AA">
        <w:rPr>
          <w:rFonts w:ascii="Book Antiqua" w:eastAsia="SimSun" w:hAnsi="Book Antiqua" w:cs="SimSun"/>
        </w:rPr>
        <w:t> </w:t>
      </w:r>
      <w:r w:rsidRPr="00B3797C">
        <w:rPr>
          <w:rFonts w:ascii="Book Antiqua" w:eastAsia="SimSun" w:hAnsi="Book Antiqua" w:cs="SimSun"/>
          <w:i/>
          <w:iCs/>
        </w:rPr>
        <w:t>J Clin Gastroenterol</w:t>
      </w:r>
      <w:r w:rsidRPr="00F444AA">
        <w:rPr>
          <w:rFonts w:ascii="Book Antiqua" w:eastAsia="SimSun" w:hAnsi="Book Antiqua" w:cs="SimSun"/>
        </w:rPr>
        <w:t> </w:t>
      </w:r>
      <w:r w:rsidRPr="00F444AA">
        <w:rPr>
          <w:rFonts w:ascii="Book Antiqua" w:eastAsia="SimSun" w:hAnsi="Book Antiqua" w:cs="SimSun" w:hint="eastAsia"/>
          <w:lang w:eastAsia="zh-CN"/>
        </w:rPr>
        <w:t>2003</w:t>
      </w:r>
      <w:r w:rsidRPr="00B3797C">
        <w:rPr>
          <w:rFonts w:ascii="Book Antiqua" w:eastAsia="SimSun" w:hAnsi="Book Antiqua" w:cs="SimSun"/>
        </w:rPr>
        <w:t>;</w:t>
      </w:r>
      <w:r w:rsidRPr="00F444AA">
        <w:rPr>
          <w:rFonts w:ascii="Book Antiqua" w:eastAsia="SimSun" w:hAnsi="Book Antiqua" w:cs="SimSun"/>
        </w:rPr>
        <w:t> </w:t>
      </w:r>
      <w:r w:rsidRPr="00B3797C">
        <w:rPr>
          <w:rFonts w:ascii="Book Antiqua" w:eastAsia="SimSun" w:hAnsi="Book Antiqua" w:cs="SimSun"/>
          <w:b/>
          <w:bCs/>
        </w:rPr>
        <w:t>37</w:t>
      </w:r>
      <w:r w:rsidRPr="00B3797C">
        <w:rPr>
          <w:rFonts w:ascii="Book Antiqua" w:eastAsia="SimSun" w:hAnsi="Book Antiqua" w:cs="SimSun"/>
        </w:rPr>
        <w:t>: 381-386 [PMID: 14564184 DOI: 10.1097/00004836-200311000-00006]</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5</w:t>
      </w:r>
      <w:r w:rsidRPr="00F444AA">
        <w:rPr>
          <w:rFonts w:ascii="Book Antiqua" w:eastAsia="SimSun" w:hAnsi="Book Antiqua" w:cs="SimSun"/>
        </w:rPr>
        <w:t> </w:t>
      </w:r>
      <w:r w:rsidRPr="00B3797C">
        <w:rPr>
          <w:rFonts w:ascii="Book Antiqua" w:eastAsia="SimSun" w:hAnsi="Book Antiqua" w:cs="SimSun"/>
          <w:b/>
          <w:bCs/>
        </w:rPr>
        <w:t>Endo M</w:t>
      </w:r>
      <w:r w:rsidRPr="00B3797C">
        <w:rPr>
          <w:rFonts w:ascii="Book Antiqua" w:eastAsia="SimSun" w:hAnsi="Book Antiqua" w:cs="SimSun"/>
        </w:rPr>
        <w:t>, Abiko Y, Oana S, Kudara N, Chiba T, Suzuki K, Koizuka H, Uesugi N, Sugai T. Usefulness of endoscopic treatment for duodenal adenoma.</w:t>
      </w:r>
      <w:r w:rsidRPr="00F444AA">
        <w:rPr>
          <w:rFonts w:ascii="Book Antiqua" w:eastAsia="SimSun" w:hAnsi="Book Antiqua" w:cs="SimSun"/>
        </w:rPr>
        <w:t> </w:t>
      </w:r>
      <w:r w:rsidRPr="00B3797C">
        <w:rPr>
          <w:rFonts w:ascii="Book Antiqua" w:eastAsia="SimSun" w:hAnsi="Book Antiqua" w:cs="SimSun"/>
          <w:i/>
          <w:iCs/>
        </w:rPr>
        <w:t>Dig Endosc</w:t>
      </w:r>
      <w:r w:rsidRPr="00F444AA">
        <w:rPr>
          <w:rFonts w:ascii="Book Antiqua" w:eastAsia="SimSun" w:hAnsi="Book Antiqua" w:cs="SimSun"/>
        </w:rPr>
        <w:t> </w:t>
      </w:r>
      <w:r w:rsidRPr="00B3797C">
        <w:rPr>
          <w:rFonts w:ascii="Book Antiqua" w:eastAsia="SimSun" w:hAnsi="Book Antiqua" w:cs="SimSun"/>
        </w:rPr>
        <w:t>2010;</w:t>
      </w:r>
      <w:r w:rsidRPr="00F444AA">
        <w:rPr>
          <w:rFonts w:ascii="Book Antiqua" w:eastAsia="SimSun" w:hAnsi="Book Antiqua" w:cs="SimSun"/>
        </w:rPr>
        <w:t> </w:t>
      </w:r>
      <w:r w:rsidRPr="00B3797C">
        <w:rPr>
          <w:rFonts w:ascii="Book Antiqua" w:eastAsia="SimSun" w:hAnsi="Book Antiqua" w:cs="SimSun"/>
          <w:b/>
          <w:bCs/>
        </w:rPr>
        <w:t>22</w:t>
      </w:r>
      <w:r w:rsidRPr="00B3797C">
        <w:rPr>
          <w:rFonts w:ascii="Book Antiqua" w:eastAsia="SimSun" w:hAnsi="Book Antiqua" w:cs="SimSun"/>
        </w:rPr>
        <w:t>: 360-365 [PMID: 21175499 DOI: 10.1111/j.1443-1661.2010.01014.x]</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6</w:t>
      </w:r>
      <w:r w:rsidRPr="00F444AA">
        <w:rPr>
          <w:rFonts w:ascii="Book Antiqua" w:eastAsia="SimSun" w:hAnsi="Book Antiqua" w:cs="SimSun"/>
        </w:rPr>
        <w:t> </w:t>
      </w:r>
      <w:r w:rsidRPr="00B3797C">
        <w:rPr>
          <w:rFonts w:ascii="Book Antiqua" w:eastAsia="SimSun" w:hAnsi="Book Antiqua" w:cs="SimSun"/>
          <w:b/>
          <w:bCs/>
        </w:rPr>
        <w:t>Bal A</w:t>
      </w:r>
      <w:r w:rsidRPr="00B3797C">
        <w:rPr>
          <w:rFonts w:ascii="Book Antiqua" w:eastAsia="SimSun" w:hAnsi="Book Antiqua" w:cs="SimSun"/>
        </w:rPr>
        <w:t>, Joshi K, Vaiphei K, Wig JD. Primary duodenal neoplasms: a retrospective clinico-pathological analysis.</w:t>
      </w:r>
      <w:r w:rsidRPr="00F444AA">
        <w:rPr>
          <w:rFonts w:ascii="Book Antiqua" w:eastAsia="SimSun" w:hAnsi="Book Antiqua" w:cs="SimSun"/>
        </w:rPr>
        <w:t> </w:t>
      </w:r>
      <w:r w:rsidRPr="00B3797C">
        <w:rPr>
          <w:rFonts w:ascii="Book Antiqua" w:eastAsia="SimSun" w:hAnsi="Book Antiqua" w:cs="SimSun"/>
          <w:i/>
          <w:iCs/>
        </w:rPr>
        <w:t>World J Gastroenterol</w:t>
      </w:r>
      <w:r w:rsidRPr="00F444AA">
        <w:rPr>
          <w:rFonts w:ascii="Book Antiqua" w:eastAsia="SimSun" w:hAnsi="Book Antiqua" w:cs="SimSun"/>
        </w:rPr>
        <w:t> </w:t>
      </w:r>
      <w:r w:rsidRPr="00B3797C">
        <w:rPr>
          <w:rFonts w:ascii="Book Antiqua" w:eastAsia="SimSun" w:hAnsi="Book Antiqua" w:cs="SimSun"/>
        </w:rPr>
        <w:t>2007;</w:t>
      </w:r>
      <w:r w:rsidRPr="00F444AA">
        <w:rPr>
          <w:rFonts w:ascii="Book Antiqua" w:eastAsia="SimSun" w:hAnsi="Book Antiqua" w:cs="SimSun"/>
        </w:rPr>
        <w:t> </w:t>
      </w:r>
      <w:r w:rsidRPr="00B3797C">
        <w:rPr>
          <w:rFonts w:ascii="Book Antiqua" w:eastAsia="SimSun" w:hAnsi="Book Antiqua" w:cs="SimSun"/>
          <w:b/>
          <w:bCs/>
        </w:rPr>
        <w:t>13</w:t>
      </w:r>
      <w:r w:rsidRPr="00B3797C">
        <w:rPr>
          <w:rFonts w:ascii="Book Antiqua" w:eastAsia="SimSun" w:hAnsi="Book Antiqua" w:cs="SimSun"/>
        </w:rPr>
        <w:t>: 1108-1111 [PMID: 17373748 DOI: 10.3748/wjg.v13.i7.1108]</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7</w:t>
      </w:r>
      <w:r w:rsidRPr="00F444AA">
        <w:rPr>
          <w:rFonts w:ascii="Book Antiqua" w:eastAsia="SimSun" w:hAnsi="Book Antiqua" w:cs="SimSun"/>
        </w:rPr>
        <w:t> </w:t>
      </w:r>
      <w:r w:rsidRPr="00B3797C">
        <w:rPr>
          <w:rFonts w:ascii="Book Antiqua" w:eastAsia="SimSun" w:hAnsi="Book Antiqua" w:cs="SimSun"/>
          <w:b/>
          <w:bCs/>
        </w:rPr>
        <w:t>Tung CF</w:t>
      </w:r>
      <w:r w:rsidRPr="00B3797C">
        <w:rPr>
          <w:rFonts w:ascii="Book Antiqua" w:eastAsia="SimSun" w:hAnsi="Book Antiqua" w:cs="SimSun"/>
        </w:rPr>
        <w:t>, Chow WK, Peng YC, Chen GH, Yang DY, Kwan PC. Bleeding duodenal lipoma successfully treated with endoscopic polypectomy.</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2001;</w:t>
      </w:r>
      <w:r w:rsidRPr="00F444AA">
        <w:rPr>
          <w:rFonts w:ascii="Book Antiqua" w:eastAsia="SimSun" w:hAnsi="Book Antiqua" w:cs="SimSun"/>
        </w:rPr>
        <w:t> </w:t>
      </w:r>
      <w:r w:rsidRPr="00B3797C">
        <w:rPr>
          <w:rFonts w:ascii="Book Antiqua" w:eastAsia="SimSun" w:hAnsi="Book Antiqua" w:cs="SimSun"/>
          <w:b/>
          <w:bCs/>
        </w:rPr>
        <w:t>54</w:t>
      </w:r>
      <w:r w:rsidRPr="00B3797C">
        <w:rPr>
          <w:rFonts w:ascii="Book Antiqua" w:eastAsia="SimSun" w:hAnsi="Book Antiqua" w:cs="SimSun"/>
        </w:rPr>
        <w:t>: 116-117 [PMID: 11427861 DOI: 10.1067/mge.2001.113916]</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8</w:t>
      </w:r>
      <w:r w:rsidRPr="00F444AA">
        <w:rPr>
          <w:rFonts w:ascii="Book Antiqua" w:eastAsia="SimSun" w:hAnsi="Book Antiqua" w:cs="SimSun"/>
        </w:rPr>
        <w:t> </w:t>
      </w:r>
      <w:r w:rsidRPr="00B3797C">
        <w:rPr>
          <w:rFonts w:ascii="Book Antiqua" w:eastAsia="SimSun" w:hAnsi="Book Antiqua" w:cs="SimSun"/>
          <w:b/>
          <w:bCs/>
        </w:rPr>
        <w:t>He Z</w:t>
      </w:r>
      <w:r w:rsidRPr="00B3797C">
        <w:rPr>
          <w:rFonts w:ascii="Book Antiqua" w:eastAsia="SimSun" w:hAnsi="Book Antiqua" w:cs="SimSun"/>
        </w:rPr>
        <w:t>, Sun C, Zheng Z, Yu Q, Wang T, Chen X, Cao H, Liu W, Wang B. Endoscopic submucosal dissection of large gastrointestinal stromal tumors in the esophagus and stomach.</w:t>
      </w:r>
      <w:r w:rsidRPr="00F444AA">
        <w:rPr>
          <w:rFonts w:ascii="Book Antiqua" w:eastAsia="SimSun" w:hAnsi="Book Antiqua" w:cs="SimSun"/>
        </w:rPr>
        <w:t> </w:t>
      </w:r>
      <w:r w:rsidRPr="00B3797C">
        <w:rPr>
          <w:rFonts w:ascii="Book Antiqua" w:eastAsia="SimSun" w:hAnsi="Book Antiqua" w:cs="SimSun"/>
          <w:i/>
          <w:iCs/>
        </w:rPr>
        <w:t>J Gastroenterol Hepatol</w:t>
      </w:r>
      <w:r w:rsidRPr="00F444AA">
        <w:rPr>
          <w:rFonts w:ascii="Book Antiqua" w:eastAsia="SimSun" w:hAnsi="Book Antiqua" w:cs="SimSun"/>
        </w:rPr>
        <w:t> </w:t>
      </w:r>
      <w:r w:rsidRPr="00B3797C">
        <w:rPr>
          <w:rFonts w:ascii="Book Antiqua" w:eastAsia="SimSun" w:hAnsi="Book Antiqua" w:cs="SimSun"/>
        </w:rPr>
        <w:t>2013;</w:t>
      </w:r>
      <w:r w:rsidRPr="00F444AA">
        <w:rPr>
          <w:rFonts w:ascii="Book Antiqua" w:eastAsia="SimSun" w:hAnsi="Book Antiqua" w:cs="SimSun"/>
        </w:rPr>
        <w:t> </w:t>
      </w:r>
      <w:r w:rsidRPr="00B3797C">
        <w:rPr>
          <w:rFonts w:ascii="Book Antiqua" w:eastAsia="SimSun" w:hAnsi="Book Antiqua" w:cs="SimSun"/>
          <w:b/>
          <w:bCs/>
        </w:rPr>
        <w:t>28</w:t>
      </w:r>
      <w:r w:rsidRPr="00B3797C">
        <w:rPr>
          <w:rFonts w:ascii="Book Antiqua" w:eastAsia="SimSun" w:hAnsi="Book Antiqua" w:cs="SimSun"/>
        </w:rPr>
        <w:t>: 262-267 [PMID: 23190047 DOI: 10.1111/jgh.12056]</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lastRenderedPageBreak/>
        <w:t>9</w:t>
      </w:r>
      <w:r w:rsidRPr="00F444AA">
        <w:rPr>
          <w:rFonts w:ascii="Book Antiqua" w:eastAsia="SimSun" w:hAnsi="Book Antiqua" w:cs="SimSun"/>
        </w:rPr>
        <w:t> </w:t>
      </w:r>
      <w:r w:rsidRPr="00B3797C">
        <w:rPr>
          <w:rFonts w:ascii="Book Antiqua" w:eastAsia="SimSun" w:hAnsi="Book Antiqua" w:cs="SimSun"/>
          <w:b/>
          <w:bCs/>
        </w:rPr>
        <w:t>Miki Y</w:t>
      </w:r>
      <w:r w:rsidRPr="00B3797C">
        <w:rPr>
          <w:rFonts w:ascii="Book Antiqua" w:eastAsia="SimSun" w:hAnsi="Book Antiqua" w:cs="SimSun"/>
        </w:rPr>
        <w:t>, Kurokawa Y, Hirao M, Fujitani K, Iwasa Y, Mano M, Nakamori S, Tsujinaka T. Survival analysis of patients with duodenal gastrointestinal stromal tumors.</w:t>
      </w:r>
      <w:r w:rsidRPr="00F444AA">
        <w:rPr>
          <w:rFonts w:ascii="Book Antiqua" w:eastAsia="SimSun" w:hAnsi="Book Antiqua" w:cs="SimSun"/>
        </w:rPr>
        <w:t> </w:t>
      </w:r>
      <w:r w:rsidRPr="00B3797C">
        <w:rPr>
          <w:rFonts w:ascii="Book Antiqua" w:eastAsia="SimSun" w:hAnsi="Book Antiqua" w:cs="SimSun"/>
          <w:i/>
          <w:iCs/>
        </w:rPr>
        <w:t>J Clin Gastroenterol</w:t>
      </w:r>
      <w:r w:rsidRPr="00F444AA">
        <w:rPr>
          <w:rFonts w:ascii="Book Antiqua" w:eastAsia="SimSun" w:hAnsi="Book Antiqua" w:cs="SimSun"/>
        </w:rPr>
        <w:t> </w:t>
      </w:r>
      <w:r w:rsidRPr="00B3797C">
        <w:rPr>
          <w:rFonts w:ascii="Book Antiqua" w:eastAsia="SimSun" w:hAnsi="Book Antiqua" w:cs="SimSun"/>
        </w:rPr>
        <w:t>2010;</w:t>
      </w:r>
      <w:r w:rsidRPr="00F444AA">
        <w:rPr>
          <w:rFonts w:ascii="Book Antiqua" w:eastAsia="SimSun" w:hAnsi="Book Antiqua" w:cs="SimSun"/>
        </w:rPr>
        <w:t> </w:t>
      </w:r>
      <w:r w:rsidRPr="00B3797C">
        <w:rPr>
          <w:rFonts w:ascii="Book Antiqua" w:eastAsia="SimSun" w:hAnsi="Book Antiqua" w:cs="SimSun"/>
          <w:b/>
          <w:bCs/>
        </w:rPr>
        <w:t>44</w:t>
      </w:r>
      <w:r w:rsidRPr="00B3797C">
        <w:rPr>
          <w:rFonts w:ascii="Book Antiqua" w:eastAsia="SimSun" w:hAnsi="Book Antiqua" w:cs="SimSun"/>
        </w:rPr>
        <w:t>: 97-101 [PMID: 19809358 DOI: 10.1097/MCG.0b013e3181b8e754]</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10</w:t>
      </w:r>
      <w:r w:rsidRPr="00F444AA">
        <w:rPr>
          <w:rFonts w:ascii="Book Antiqua" w:eastAsia="SimSun" w:hAnsi="Book Antiqua" w:cs="SimSun"/>
        </w:rPr>
        <w:t> </w:t>
      </w:r>
      <w:r w:rsidRPr="00B3797C">
        <w:rPr>
          <w:rFonts w:ascii="Book Antiqua" w:eastAsia="SimSun" w:hAnsi="Book Antiqua" w:cs="SimSun"/>
          <w:b/>
          <w:bCs/>
        </w:rPr>
        <w:t>Ye LP</w:t>
      </w:r>
      <w:r w:rsidRPr="00B3797C">
        <w:rPr>
          <w:rFonts w:ascii="Book Antiqua" w:eastAsia="SimSun" w:hAnsi="Book Antiqua" w:cs="SimSun"/>
        </w:rPr>
        <w:t>, Zhang Y, Mao XL, Zhu LH, Zhou X, Chen JY. Submucosal tunneling endoscopic resection for small upper gastrointestinal subepithelial tumors originating from the muscularis propria layer.</w:t>
      </w:r>
      <w:r w:rsidRPr="00F444AA">
        <w:rPr>
          <w:rFonts w:ascii="Book Antiqua" w:eastAsia="SimSun" w:hAnsi="Book Antiqua" w:cs="SimSun"/>
        </w:rPr>
        <w:t> </w:t>
      </w:r>
      <w:r w:rsidRPr="00B3797C">
        <w:rPr>
          <w:rFonts w:ascii="Book Antiqua" w:eastAsia="SimSun" w:hAnsi="Book Antiqua" w:cs="SimSun"/>
          <w:i/>
          <w:iCs/>
        </w:rPr>
        <w:t>Surg Endosc</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28</w:t>
      </w:r>
      <w:r w:rsidRPr="00B3797C">
        <w:rPr>
          <w:rFonts w:ascii="Book Antiqua" w:eastAsia="SimSun" w:hAnsi="Book Antiqua" w:cs="SimSun"/>
        </w:rPr>
        <w:t>: 524-530 [PMID: 24013472 DOI: 10.1007/s00464-013-3197-8]</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11</w:t>
      </w:r>
      <w:r w:rsidRPr="00F444AA">
        <w:rPr>
          <w:rFonts w:ascii="Book Antiqua" w:eastAsia="SimSun" w:hAnsi="Book Antiqua" w:cs="SimSun"/>
        </w:rPr>
        <w:t> </w:t>
      </w:r>
      <w:r w:rsidRPr="00B3797C">
        <w:rPr>
          <w:rFonts w:ascii="Book Antiqua" w:eastAsia="SimSun" w:hAnsi="Book Antiqua" w:cs="SimSun"/>
          <w:b/>
          <w:bCs/>
        </w:rPr>
        <w:t>Binmoeller KF</w:t>
      </w:r>
      <w:r w:rsidRPr="00B3797C">
        <w:rPr>
          <w:rFonts w:ascii="Book Antiqua" w:eastAsia="SimSun" w:hAnsi="Book Antiqua" w:cs="SimSun"/>
        </w:rPr>
        <w:t>, Shah JN, Bhat YM, Kane SD. Suck-ligate-unroof-biopsy by using a detachable 20-mm loop for the diagnosis and therapy of small subepithelial tumors (with video).</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79</w:t>
      </w:r>
      <w:r w:rsidRPr="00B3797C">
        <w:rPr>
          <w:rFonts w:ascii="Book Antiqua" w:eastAsia="SimSun" w:hAnsi="Book Antiqua" w:cs="SimSun"/>
        </w:rPr>
        <w:t>: 750-755 [PMID: 24238309 DOI: 10.1016/j.gie.2013.09.028]</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12</w:t>
      </w:r>
      <w:r w:rsidRPr="00F444AA">
        <w:rPr>
          <w:rFonts w:ascii="Book Antiqua" w:eastAsia="SimSun" w:hAnsi="Book Antiqua" w:cs="SimSun"/>
        </w:rPr>
        <w:t> </w:t>
      </w:r>
      <w:r w:rsidRPr="00B3797C">
        <w:rPr>
          <w:rFonts w:ascii="Book Antiqua" w:eastAsia="SimSun" w:hAnsi="Book Antiqua" w:cs="SimSun"/>
          <w:b/>
          <w:bCs/>
        </w:rPr>
        <w:t>Basford PJ</w:t>
      </w:r>
      <w:r w:rsidRPr="00B3797C">
        <w:rPr>
          <w:rFonts w:ascii="Book Antiqua" w:eastAsia="SimSun" w:hAnsi="Book Antiqua" w:cs="SimSun"/>
        </w:rPr>
        <w:t>, Bhandari P. Endoscopic management of nonampullary duodenal polyps.</w:t>
      </w:r>
      <w:r w:rsidRPr="00F444AA">
        <w:rPr>
          <w:rFonts w:ascii="Book Antiqua" w:eastAsia="SimSun" w:hAnsi="Book Antiqua" w:cs="SimSun"/>
        </w:rPr>
        <w:t> </w:t>
      </w:r>
      <w:r w:rsidRPr="00B3797C">
        <w:rPr>
          <w:rFonts w:ascii="Book Antiqua" w:eastAsia="SimSun" w:hAnsi="Book Antiqua" w:cs="SimSun"/>
          <w:i/>
          <w:iCs/>
        </w:rPr>
        <w:t>Therap Adv Gastroenterol</w:t>
      </w:r>
      <w:r w:rsidRPr="00F444AA">
        <w:rPr>
          <w:rFonts w:ascii="Book Antiqua" w:eastAsia="SimSun" w:hAnsi="Book Antiqua" w:cs="SimSun"/>
        </w:rPr>
        <w:t> </w:t>
      </w:r>
      <w:r w:rsidRPr="00B3797C">
        <w:rPr>
          <w:rFonts w:ascii="Book Antiqua" w:eastAsia="SimSun" w:hAnsi="Book Antiqua" w:cs="SimSun"/>
        </w:rPr>
        <w:t>2012;</w:t>
      </w:r>
      <w:r w:rsidRPr="00F444AA">
        <w:rPr>
          <w:rFonts w:ascii="Book Antiqua" w:eastAsia="SimSun" w:hAnsi="Book Antiqua" w:cs="SimSun"/>
        </w:rPr>
        <w:t> </w:t>
      </w:r>
      <w:r w:rsidRPr="00B3797C">
        <w:rPr>
          <w:rFonts w:ascii="Book Antiqua" w:eastAsia="SimSun" w:hAnsi="Book Antiqua" w:cs="SimSun"/>
          <w:b/>
          <w:bCs/>
        </w:rPr>
        <w:t>5</w:t>
      </w:r>
      <w:r w:rsidRPr="00B3797C">
        <w:rPr>
          <w:rFonts w:ascii="Book Antiqua" w:eastAsia="SimSun" w:hAnsi="Book Antiqua" w:cs="SimSun"/>
        </w:rPr>
        <w:t>: 127-138 [PMID: 22423261 DOI: 10.1177/1756283X11429590]</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13</w:t>
      </w:r>
      <w:r w:rsidRPr="00F444AA">
        <w:rPr>
          <w:rFonts w:ascii="Book Antiqua" w:eastAsia="SimSun" w:hAnsi="Book Antiqua" w:cs="SimSun"/>
        </w:rPr>
        <w:t> </w:t>
      </w:r>
      <w:r w:rsidRPr="00B3797C">
        <w:rPr>
          <w:rFonts w:ascii="Book Antiqua" w:eastAsia="SimSun" w:hAnsi="Book Antiqua" w:cs="SimSun"/>
          <w:b/>
          <w:bCs/>
        </w:rPr>
        <w:t>De Palma GD</w:t>
      </w:r>
      <w:r w:rsidRPr="00B3797C">
        <w:rPr>
          <w:rFonts w:ascii="Book Antiqua" w:eastAsia="SimSun" w:hAnsi="Book Antiqua" w:cs="SimSun"/>
        </w:rPr>
        <w:t>, Masone S, Siciliano S, Maione F, Falleti J, Mansueto G, De Rosa G, Persico G. Endocrine carcinoma of the major papilla: report of two cases and review of the literature.</w:t>
      </w:r>
      <w:r w:rsidRPr="00F444AA">
        <w:rPr>
          <w:rFonts w:ascii="Book Antiqua" w:eastAsia="SimSun" w:hAnsi="Book Antiqua" w:cs="SimSun"/>
        </w:rPr>
        <w:t> </w:t>
      </w:r>
      <w:r w:rsidRPr="00B3797C">
        <w:rPr>
          <w:rFonts w:ascii="Book Antiqua" w:eastAsia="SimSun" w:hAnsi="Book Antiqua" w:cs="SimSun"/>
          <w:i/>
          <w:iCs/>
        </w:rPr>
        <w:t>Surg Oncol</w:t>
      </w:r>
      <w:r w:rsidRPr="00F444AA">
        <w:rPr>
          <w:rFonts w:ascii="Book Antiqua" w:eastAsia="SimSun" w:hAnsi="Book Antiqua" w:cs="SimSun"/>
        </w:rPr>
        <w:t> </w:t>
      </w:r>
      <w:r w:rsidRPr="00B3797C">
        <w:rPr>
          <w:rFonts w:ascii="Book Antiqua" w:eastAsia="SimSun" w:hAnsi="Book Antiqua" w:cs="SimSun"/>
        </w:rPr>
        <w:t>2010;</w:t>
      </w:r>
      <w:r w:rsidRPr="00F444AA">
        <w:rPr>
          <w:rFonts w:ascii="Book Antiqua" w:eastAsia="SimSun" w:hAnsi="Book Antiqua" w:cs="SimSun"/>
        </w:rPr>
        <w:t> </w:t>
      </w:r>
      <w:r w:rsidRPr="00B3797C">
        <w:rPr>
          <w:rFonts w:ascii="Book Antiqua" w:eastAsia="SimSun" w:hAnsi="Book Antiqua" w:cs="SimSun"/>
          <w:b/>
          <w:bCs/>
        </w:rPr>
        <w:t>19</w:t>
      </w:r>
      <w:r w:rsidRPr="00B3797C">
        <w:rPr>
          <w:rFonts w:ascii="Book Antiqua" w:eastAsia="SimSun" w:hAnsi="Book Antiqua" w:cs="SimSun"/>
        </w:rPr>
        <w:t>: 235-242 [PMID: 19586767 DOI: 10.1016/j.suronc.2009.06.003]</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14</w:t>
      </w:r>
      <w:r w:rsidRPr="00F444AA">
        <w:rPr>
          <w:rFonts w:ascii="Book Antiqua" w:eastAsia="SimSun" w:hAnsi="Book Antiqua" w:cs="SimSun"/>
        </w:rPr>
        <w:t> </w:t>
      </w:r>
      <w:r w:rsidRPr="00B3797C">
        <w:rPr>
          <w:rFonts w:ascii="Book Antiqua" w:eastAsia="SimSun" w:hAnsi="Book Antiqua" w:cs="SimSun"/>
          <w:b/>
          <w:bCs/>
        </w:rPr>
        <w:t>Kim GH</w:t>
      </w:r>
      <w:r w:rsidRPr="00B3797C">
        <w:rPr>
          <w:rFonts w:ascii="Book Antiqua" w:eastAsia="SimSun" w:hAnsi="Book Antiqua" w:cs="SimSun"/>
        </w:rPr>
        <w:t>, Kim JI, Jeon SW, Moon JS, Chung IK, Jee SR, Kim HU, Seo GS, Baik GH, Lee YC. Endoscopic resection for duodenal carcinoid tumors: a multicenter, retrospective study.</w:t>
      </w:r>
      <w:r w:rsidRPr="00F444AA">
        <w:rPr>
          <w:rFonts w:ascii="Book Antiqua" w:eastAsia="SimSun" w:hAnsi="Book Antiqua" w:cs="SimSun"/>
        </w:rPr>
        <w:t> </w:t>
      </w:r>
      <w:r w:rsidRPr="00B3797C">
        <w:rPr>
          <w:rFonts w:ascii="Book Antiqua" w:eastAsia="SimSun" w:hAnsi="Book Antiqua" w:cs="SimSun"/>
          <w:i/>
          <w:iCs/>
        </w:rPr>
        <w:t>J Gastroenterol Hepatol</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29</w:t>
      </w:r>
      <w:r w:rsidRPr="00B3797C">
        <w:rPr>
          <w:rFonts w:ascii="Book Antiqua" w:eastAsia="SimSun" w:hAnsi="Book Antiqua" w:cs="SimSun"/>
        </w:rPr>
        <w:t>: 318-324 [PMID: 24117946 DOI: 10.1111/jgh.12390]</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15</w:t>
      </w:r>
      <w:r w:rsidRPr="00F444AA">
        <w:rPr>
          <w:rFonts w:ascii="Book Antiqua" w:eastAsia="SimSun" w:hAnsi="Book Antiqua" w:cs="SimSun"/>
        </w:rPr>
        <w:t> </w:t>
      </w:r>
      <w:r w:rsidRPr="00B3797C">
        <w:rPr>
          <w:rFonts w:ascii="Book Antiqua" w:eastAsia="SimSun" w:hAnsi="Book Antiqua" w:cs="SimSun"/>
          <w:b/>
          <w:bCs/>
        </w:rPr>
        <w:t>Culver EL</w:t>
      </w:r>
      <w:r w:rsidRPr="00B3797C">
        <w:rPr>
          <w:rFonts w:ascii="Book Antiqua" w:eastAsia="SimSun" w:hAnsi="Book Antiqua" w:cs="SimSun"/>
        </w:rPr>
        <w:t>, McIntyre AS. Sporadic duodenal polyps: classification, investigation, and management.</w:t>
      </w:r>
      <w:r w:rsidRPr="00F444AA">
        <w:rPr>
          <w:rFonts w:ascii="Book Antiqua" w:eastAsia="SimSun" w:hAnsi="Book Antiqua" w:cs="SimSun"/>
        </w:rPr>
        <w:t> </w:t>
      </w:r>
      <w:r w:rsidRPr="00B3797C">
        <w:rPr>
          <w:rFonts w:ascii="Book Antiqua" w:eastAsia="SimSun" w:hAnsi="Book Antiqua" w:cs="SimSun"/>
          <w:i/>
          <w:iCs/>
        </w:rPr>
        <w:t>Endoscopy</w:t>
      </w:r>
      <w:r w:rsidRPr="00F444AA">
        <w:rPr>
          <w:rFonts w:ascii="Book Antiqua" w:eastAsia="SimSun" w:hAnsi="Book Antiqua" w:cs="SimSun"/>
        </w:rPr>
        <w:t> </w:t>
      </w:r>
      <w:r w:rsidRPr="00B3797C">
        <w:rPr>
          <w:rFonts w:ascii="Book Antiqua" w:eastAsia="SimSun" w:hAnsi="Book Antiqua" w:cs="SimSun"/>
        </w:rPr>
        <w:t>2011;</w:t>
      </w:r>
      <w:r w:rsidRPr="00F444AA">
        <w:rPr>
          <w:rFonts w:ascii="Book Antiqua" w:eastAsia="SimSun" w:hAnsi="Book Antiqua" w:cs="SimSun"/>
        </w:rPr>
        <w:t> </w:t>
      </w:r>
      <w:r w:rsidRPr="00B3797C">
        <w:rPr>
          <w:rFonts w:ascii="Book Antiqua" w:eastAsia="SimSun" w:hAnsi="Book Antiqua" w:cs="SimSun"/>
          <w:b/>
          <w:bCs/>
        </w:rPr>
        <w:t>43</w:t>
      </w:r>
      <w:r w:rsidRPr="00B3797C">
        <w:rPr>
          <w:rFonts w:ascii="Book Antiqua" w:eastAsia="SimSun" w:hAnsi="Book Antiqua" w:cs="SimSun"/>
        </w:rPr>
        <w:t>: 144-155 [PMID: 21271466 DOI: 10.1055/s-0030-1255925]</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16</w:t>
      </w:r>
      <w:r w:rsidRPr="00F444AA">
        <w:rPr>
          <w:rFonts w:ascii="Book Antiqua" w:eastAsia="SimSun" w:hAnsi="Book Antiqua" w:cs="SimSun"/>
        </w:rPr>
        <w:t> </w:t>
      </w:r>
      <w:r w:rsidRPr="00B3797C">
        <w:rPr>
          <w:rFonts w:ascii="Book Antiqua" w:eastAsia="SimSun" w:hAnsi="Book Antiqua" w:cs="SimSun"/>
          <w:b/>
          <w:bCs/>
        </w:rPr>
        <w:t>Gao YP</w:t>
      </w:r>
      <w:r w:rsidRPr="00B3797C">
        <w:rPr>
          <w:rFonts w:ascii="Book Antiqua" w:eastAsia="SimSun" w:hAnsi="Book Antiqua" w:cs="SimSun"/>
        </w:rPr>
        <w:t>, Zhu JS, Zheng WJ. Brunner's gland adenoma of duodenum: a case report and literature review.</w:t>
      </w:r>
      <w:r w:rsidRPr="00F444AA">
        <w:rPr>
          <w:rFonts w:ascii="Book Antiqua" w:eastAsia="SimSun" w:hAnsi="Book Antiqua" w:cs="SimSun"/>
        </w:rPr>
        <w:t> </w:t>
      </w:r>
      <w:r w:rsidRPr="00B3797C">
        <w:rPr>
          <w:rFonts w:ascii="Book Antiqua" w:eastAsia="SimSun" w:hAnsi="Book Antiqua" w:cs="SimSun"/>
          <w:i/>
          <w:iCs/>
        </w:rPr>
        <w:t>World J Gastroenterol</w:t>
      </w:r>
      <w:r w:rsidRPr="00F444AA">
        <w:rPr>
          <w:rFonts w:ascii="Book Antiqua" w:eastAsia="SimSun" w:hAnsi="Book Antiqua" w:cs="SimSun"/>
        </w:rPr>
        <w:t> </w:t>
      </w:r>
      <w:r w:rsidRPr="00B3797C">
        <w:rPr>
          <w:rFonts w:ascii="Book Antiqua" w:eastAsia="SimSun" w:hAnsi="Book Antiqua" w:cs="SimSun"/>
        </w:rPr>
        <w:t>2004;</w:t>
      </w:r>
      <w:r w:rsidRPr="00F444AA">
        <w:rPr>
          <w:rFonts w:ascii="Book Antiqua" w:eastAsia="SimSun" w:hAnsi="Book Antiqua" w:cs="SimSun"/>
        </w:rPr>
        <w:t> </w:t>
      </w:r>
      <w:r w:rsidRPr="00B3797C">
        <w:rPr>
          <w:rFonts w:ascii="Book Antiqua" w:eastAsia="SimSun" w:hAnsi="Book Antiqua" w:cs="SimSun"/>
          <w:b/>
          <w:bCs/>
        </w:rPr>
        <w:t>10</w:t>
      </w:r>
      <w:r w:rsidRPr="00B3797C">
        <w:rPr>
          <w:rFonts w:ascii="Book Antiqua" w:eastAsia="SimSun" w:hAnsi="Book Antiqua" w:cs="SimSun"/>
        </w:rPr>
        <w:t>: 2616-2617 [PMID: 15300922 DOI: 10.3748/wjg.v10.i17.2616]</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lastRenderedPageBreak/>
        <w:t>17</w:t>
      </w:r>
      <w:r w:rsidRPr="00F444AA">
        <w:rPr>
          <w:rFonts w:ascii="Book Antiqua" w:eastAsia="SimSun" w:hAnsi="Book Antiqua" w:cs="SimSun"/>
        </w:rPr>
        <w:t> </w:t>
      </w:r>
      <w:r w:rsidRPr="00B3797C">
        <w:rPr>
          <w:rFonts w:ascii="Book Antiqua" w:eastAsia="SimSun" w:hAnsi="Book Antiqua" w:cs="SimSun"/>
          <w:b/>
          <w:bCs/>
        </w:rPr>
        <w:t>Akino K</w:t>
      </w:r>
      <w:r w:rsidRPr="00B3797C">
        <w:rPr>
          <w:rFonts w:ascii="Book Antiqua" w:eastAsia="SimSun" w:hAnsi="Book Antiqua" w:cs="SimSun"/>
        </w:rPr>
        <w:t>, Kondo Y, Ueno A, Yamazaki K, Hosokawa M, Shimoji H, Adachi T, Honda S, Ichiyanagi S, Akahonai Y, Fujisawa Y, Takahashi H, Arimura Y, Endo T, Imai K. Carcinoma of duodenum arising from Brunner's gland.</w:t>
      </w:r>
      <w:r w:rsidRPr="00F444AA">
        <w:rPr>
          <w:rFonts w:ascii="Book Antiqua" w:eastAsia="SimSun" w:hAnsi="Book Antiqua" w:cs="SimSun"/>
        </w:rPr>
        <w:t> </w:t>
      </w:r>
      <w:r w:rsidRPr="00B3797C">
        <w:rPr>
          <w:rFonts w:ascii="Book Antiqua" w:eastAsia="SimSun" w:hAnsi="Book Antiqua" w:cs="SimSun"/>
          <w:i/>
          <w:iCs/>
        </w:rPr>
        <w:t>J Gastroenterol</w:t>
      </w:r>
      <w:r w:rsidRPr="00F444AA">
        <w:rPr>
          <w:rFonts w:ascii="Book Antiqua" w:eastAsia="SimSun" w:hAnsi="Book Antiqua" w:cs="SimSun"/>
        </w:rPr>
        <w:t> </w:t>
      </w:r>
      <w:r w:rsidRPr="00B3797C">
        <w:rPr>
          <w:rFonts w:ascii="Book Antiqua" w:eastAsia="SimSun" w:hAnsi="Book Antiqua" w:cs="SimSun"/>
        </w:rPr>
        <w:t>2002;</w:t>
      </w:r>
      <w:r w:rsidRPr="00F444AA">
        <w:rPr>
          <w:rFonts w:ascii="Book Antiqua" w:eastAsia="SimSun" w:hAnsi="Book Antiqua" w:cs="SimSun"/>
        </w:rPr>
        <w:t> </w:t>
      </w:r>
      <w:r w:rsidRPr="00B3797C">
        <w:rPr>
          <w:rFonts w:ascii="Book Antiqua" w:eastAsia="SimSun" w:hAnsi="Book Antiqua" w:cs="SimSun"/>
          <w:b/>
          <w:bCs/>
        </w:rPr>
        <w:t>37</w:t>
      </w:r>
      <w:r w:rsidRPr="00B3797C">
        <w:rPr>
          <w:rFonts w:ascii="Book Antiqua" w:eastAsia="SimSun" w:hAnsi="Book Antiqua" w:cs="SimSun"/>
        </w:rPr>
        <w:t>: 293-296 [PMID: 11993514 DOI: 10.1007/s005350200038]</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18</w:t>
      </w:r>
      <w:r w:rsidRPr="00F444AA">
        <w:rPr>
          <w:rFonts w:ascii="Book Antiqua" w:eastAsia="SimSun" w:hAnsi="Book Antiqua" w:cs="SimSun"/>
        </w:rPr>
        <w:t> </w:t>
      </w:r>
      <w:r w:rsidRPr="00B3797C">
        <w:rPr>
          <w:rFonts w:ascii="Book Antiqua" w:eastAsia="SimSun" w:hAnsi="Book Antiqua" w:cs="SimSun"/>
          <w:b/>
          <w:bCs/>
        </w:rPr>
        <w:t>Kim YS</w:t>
      </w:r>
      <w:r w:rsidRPr="00B3797C">
        <w:rPr>
          <w:rFonts w:ascii="Book Antiqua" w:eastAsia="SimSun" w:hAnsi="Book Antiqua" w:cs="SimSun"/>
        </w:rPr>
        <w:t>, Jung IS, Cheon GJ, Cho JY, Lee JS, Jin SY, Shim CS. Endoscopic removal of giant Brunneroma presenting as a large pedunculated polyp.</w:t>
      </w:r>
      <w:r w:rsidRPr="00F444AA">
        <w:rPr>
          <w:rFonts w:ascii="Book Antiqua" w:eastAsia="SimSun" w:hAnsi="Book Antiqua" w:cs="SimSun"/>
        </w:rPr>
        <w:t> </w:t>
      </w:r>
      <w:r w:rsidRPr="00B3797C">
        <w:rPr>
          <w:rFonts w:ascii="Book Antiqua" w:eastAsia="SimSun" w:hAnsi="Book Antiqua" w:cs="SimSun"/>
          <w:i/>
          <w:iCs/>
        </w:rPr>
        <w:t>Endoscopy</w:t>
      </w:r>
      <w:r w:rsidRPr="00F444AA">
        <w:rPr>
          <w:rFonts w:ascii="Book Antiqua" w:eastAsia="SimSun" w:hAnsi="Book Antiqua" w:cs="SimSun"/>
        </w:rPr>
        <w:t> </w:t>
      </w:r>
      <w:r w:rsidRPr="00B3797C">
        <w:rPr>
          <w:rFonts w:ascii="Book Antiqua" w:eastAsia="SimSun" w:hAnsi="Book Antiqua" w:cs="SimSun"/>
        </w:rPr>
        <w:t>2007;</w:t>
      </w:r>
      <w:r w:rsidRPr="00F444AA">
        <w:rPr>
          <w:rFonts w:ascii="Book Antiqua" w:eastAsia="SimSun" w:hAnsi="Book Antiqua" w:cs="SimSun"/>
        </w:rPr>
        <w:t> </w:t>
      </w:r>
      <w:r w:rsidRPr="00B3797C">
        <w:rPr>
          <w:rFonts w:ascii="Book Antiqua" w:eastAsia="SimSun" w:hAnsi="Book Antiqua" w:cs="SimSun"/>
          <w:b/>
          <w:bCs/>
        </w:rPr>
        <w:t xml:space="preserve">39 </w:t>
      </w:r>
      <w:r w:rsidRPr="00B3797C">
        <w:rPr>
          <w:rFonts w:ascii="Book Antiqua" w:eastAsia="SimSun" w:hAnsi="Book Antiqua" w:cs="SimSun"/>
          <w:bCs/>
        </w:rPr>
        <w:t>Suppl 1</w:t>
      </w:r>
      <w:r w:rsidRPr="00B3797C">
        <w:rPr>
          <w:rFonts w:ascii="Book Antiqua" w:eastAsia="SimSun" w:hAnsi="Book Antiqua" w:cs="SimSun"/>
        </w:rPr>
        <w:t>: E72 [PMID: 17354178 DOI: 10.1055/s-2006-945153]</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19</w:t>
      </w:r>
      <w:r w:rsidRPr="00F444AA">
        <w:rPr>
          <w:rFonts w:ascii="Book Antiqua" w:eastAsia="SimSun" w:hAnsi="Book Antiqua" w:cs="SimSun"/>
        </w:rPr>
        <w:t> </w:t>
      </w:r>
      <w:r w:rsidRPr="00B3797C">
        <w:rPr>
          <w:rFonts w:ascii="Book Antiqua" w:eastAsia="SimSun" w:hAnsi="Book Antiqua" w:cs="SimSun"/>
          <w:b/>
          <w:bCs/>
        </w:rPr>
        <w:t>Suzuki S</w:t>
      </w:r>
      <w:r w:rsidRPr="00B3797C">
        <w:rPr>
          <w:rFonts w:ascii="Book Antiqua" w:eastAsia="SimSun" w:hAnsi="Book Antiqua" w:cs="SimSun"/>
        </w:rPr>
        <w:t>, Hirasaki S, Ikeda F, Yumoto E, Yamane H, Matsubara M. Three cases of Solitary Peutz-Jeghers-type hamartomatous polyp in the duodenum.</w:t>
      </w:r>
      <w:r w:rsidRPr="00F444AA">
        <w:rPr>
          <w:rFonts w:ascii="Book Antiqua" w:eastAsia="SimSun" w:hAnsi="Book Antiqua" w:cs="SimSun"/>
        </w:rPr>
        <w:t> </w:t>
      </w:r>
      <w:r w:rsidRPr="00B3797C">
        <w:rPr>
          <w:rFonts w:ascii="Book Antiqua" w:eastAsia="SimSun" w:hAnsi="Book Antiqua" w:cs="SimSun"/>
          <w:i/>
          <w:iCs/>
        </w:rPr>
        <w:t>World J Gastroenterol</w:t>
      </w:r>
      <w:r w:rsidRPr="00F444AA">
        <w:rPr>
          <w:rFonts w:ascii="Book Antiqua" w:eastAsia="SimSun" w:hAnsi="Book Antiqua" w:cs="SimSun"/>
        </w:rPr>
        <w:t> </w:t>
      </w:r>
      <w:r w:rsidRPr="00B3797C">
        <w:rPr>
          <w:rFonts w:ascii="Book Antiqua" w:eastAsia="SimSun" w:hAnsi="Book Antiqua" w:cs="SimSun"/>
        </w:rPr>
        <w:t>2008;</w:t>
      </w:r>
      <w:r w:rsidRPr="00F444AA">
        <w:rPr>
          <w:rFonts w:ascii="Book Antiqua" w:eastAsia="SimSun" w:hAnsi="Book Antiqua" w:cs="SimSun"/>
        </w:rPr>
        <w:t> </w:t>
      </w:r>
      <w:r w:rsidRPr="00B3797C">
        <w:rPr>
          <w:rFonts w:ascii="Book Antiqua" w:eastAsia="SimSun" w:hAnsi="Book Antiqua" w:cs="SimSun"/>
          <w:b/>
          <w:bCs/>
        </w:rPr>
        <w:t>14</w:t>
      </w:r>
      <w:r w:rsidRPr="00B3797C">
        <w:rPr>
          <w:rFonts w:ascii="Book Antiqua" w:eastAsia="SimSun" w:hAnsi="Book Antiqua" w:cs="SimSun"/>
        </w:rPr>
        <w:t>: 944-947 [PMID: 18240356 DOI: 10.3748/wjg.14.944]</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20</w:t>
      </w:r>
      <w:r w:rsidRPr="00F444AA">
        <w:rPr>
          <w:rFonts w:ascii="Book Antiqua" w:eastAsia="SimSun" w:hAnsi="Book Antiqua" w:cs="SimSun"/>
        </w:rPr>
        <w:t> </w:t>
      </w:r>
      <w:r w:rsidRPr="00B3797C">
        <w:rPr>
          <w:rFonts w:ascii="Book Antiqua" w:eastAsia="SimSun" w:hAnsi="Book Antiqua" w:cs="SimSun"/>
          <w:b/>
          <w:bCs/>
        </w:rPr>
        <w:t>Kedia P</w:t>
      </w:r>
      <w:r w:rsidRPr="00B3797C">
        <w:rPr>
          <w:rFonts w:ascii="Book Antiqua" w:eastAsia="SimSun" w:hAnsi="Book Antiqua" w:cs="SimSun"/>
        </w:rPr>
        <w:t>, Brensinger C, Ginsberg G. Endoscopic predictors of successful endoluminal eradication in sporadic duodenal adenomas and its acute complications.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2010;</w:t>
      </w:r>
      <w:r w:rsidRPr="00F444AA">
        <w:rPr>
          <w:rFonts w:ascii="Book Antiqua" w:eastAsia="SimSun" w:hAnsi="Book Antiqua" w:cs="SimSun"/>
        </w:rPr>
        <w:t> </w:t>
      </w:r>
      <w:r w:rsidRPr="00B3797C">
        <w:rPr>
          <w:rFonts w:ascii="Book Antiqua" w:eastAsia="SimSun" w:hAnsi="Book Antiqua" w:cs="SimSun"/>
          <w:b/>
          <w:bCs/>
        </w:rPr>
        <w:t>72</w:t>
      </w:r>
      <w:r w:rsidRPr="00B3797C">
        <w:rPr>
          <w:rFonts w:ascii="Book Antiqua" w:eastAsia="SimSun" w:hAnsi="Book Antiqua" w:cs="SimSun"/>
        </w:rPr>
        <w:t>: 1297-1301 [PMID: 20970793 DOI: 10.1016/j.gie.2010.07.039]</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21</w:t>
      </w:r>
      <w:r w:rsidRPr="00F444AA">
        <w:rPr>
          <w:rFonts w:ascii="Book Antiqua" w:eastAsia="SimSun" w:hAnsi="Book Antiqua" w:cs="SimSun"/>
        </w:rPr>
        <w:t> </w:t>
      </w:r>
      <w:r w:rsidRPr="00B3797C">
        <w:rPr>
          <w:rFonts w:ascii="Book Antiqua" w:eastAsia="SimSun" w:hAnsi="Book Antiqua" w:cs="SimSun"/>
          <w:b/>
          <w:bCs/>
        </w:rPr>
        <w:t>Navaneethan U</w:t>
      </w:r>
      <w:r w:rsidRPr="00B3797C">
        <w:rPr>
          <w:rFonts w:ascii="Book Antiqua" w:eastAsia="SimSun" w:hAnsi="Book Antiqua" w:cs="SimSun"/>
        </w:rPr>
        <w:t>, Lourdusamy D, Mehta D, Lourdusamy V, Venkatesh PG, Sanaka MR. Endoscopic resection of large sporadic non-ampullary duodenal polyps: efficacy and long-term recurrence.</w:t>
      </w:r>
      <w:r w:rsidRPr="00F444AA">
        <w:rPr>
          <w:rFonts w:ascii="Book Antiqua" w:eastAsia="SimSun" w:hAnsi="Book Antiqua" w:cs="SimSun"/>
        </w:rPr>
        <w:t> </w:t>
      </w:r>
      <w:r w:rsidRPr="00B3797C">
        <w:rPr>
          <w:rFonts w:ascii="Book Antiqua" w:eastAsia="SimSun" w:hAnsi="Book Antiqua" w:cs="SimSun"/>
          <w:i/>
          <w:iCs/>
        </w:rPr>
        <w:t>Surg Endosc</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28</w:t>
      </w:r>
      <w:r w:rsidRPr="00B3797C">
        <w:rPr>
          <w:rFonts w:ascii="Book Antiqua" w:eastAsia="SimSun" w:hAnsi="Book Antiqua" w:cs="SimSun"/>
        </w:rPr>
        <w:t>: 2616-2622 [PMID: 24695983 DOI: 10.1007/s00464-014-3512-z]</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22</w:t>
      </w:r>
      <w:r w:rsidRPr="00F444AA">
        <w:rPr>
          <w:rFonts w:ascii="Book Antiqua" w:eastAsia="SimSun" w:hAnsi="Book Antiqua" w:cs="SimSun"/>
        </w:rPr>
        <w:t> </w:t>
      </w:r>
      <w:r w:rsidRPr="00B3797C">
        <w:rPr>
          <w:rFonts w:ascii="Book Antiqua" w:eastAsia="SimSun" w:hAnsi="Book Antiqua" w:cs="SimSun"/>
          <w:b/>
          <w:bCs/>
        </w:rPr>
        <w:t>Bülow S</w:t>
      </w:r>
      <w:r w:rsidRPr="00B3797C">
        <w:rPr>
          <w:rFonts w:ascii="Book Antiqua" w:eastAsia="SimSun" w:hAnsi="Book Antiqua" w:cs="SimSun"/>
        </w:rPr>
        <w:t>, Björk J, Christensen IJ, Fausa O, Järvinen H, Moesgaard F, Vasen HF. Duodenal adenomatosis in familial adenomatous polyposis.</w:t>
      </w:r>
      <w:r w:rsidRPr="00F444AA">
        <w:rPr>
          <w:rFonts w:ascii="Book Antiqua" w:eastAsia="SimSun" w:hAnsi="Book Antiqua" w:cs="SimSun"/>
        </w:rPr>
        <w:t> </w:t>
      </w:r>
      <w:r w:rsidRPr="00B3797C">
        <w:rPr>
          <w:rFonts w:ascii="Book Antiqua" w:eastAsia="SimSun" w:hAnsi="Book Antiqua" w:cs="SimSun"/>
          <w:i/>
          <w:iCs/>
        </w:rPr>
        <w:t>Gut</w:t>
      </w:r>
      <w:r w:rsidRPr="00F444AA">
        <w:rPr>
          <w:rFonts w:ascii="Book Antiqua" w:eastAsia="SimSun" w:hAnsi="Book Antiqua" w:cs="SimSun"/>
        </w:rPr>
        <w:t> </w:t>
      </w:r>
      <w:r w:rsidRPr="00B3797C">
        <w:rPr>
          <w:rFonts w:ascii="Book Antiqua" w:eastAsia="SimSun" w:hAnsi="Book Antiqua" w:cs="SimSun"/>
        </w:rPr>
        <w:t>2004;</w:t>
      </w:r>
      <w:r w:rsidRPr="00F444AA">
        <w:rPr>
          <w:rFonts w:ascii="Book Antiqua" w:eastAsia="SimSun" w:hAnsi="Book Antiqua" w:cs="SimSun"/>
        </w:rPr>
        <w:t> </w:t>
      </w:r>
      <w:r w:rsidRPr="00B3797C">
        <w:rPr>
          <w:rFonts w:ascii="Book Antiqua" w:eastAsia="SimSun" w:hAnsi="Book Antiqua" w:cs="SimSun"/>
          <w:b/>
          <w:bCs/>
        </w:rPr>
        <w:t>53</w:t>
      </w:r>
      <w:r w:rsidRPr="00B3797C">
        <w:rPr>
          <w:rFonts w:ascii="Book Antiqua" w:eastAsia="SimSun" w:hAnsi="Book Antiqua" w:cs="SimSun"/>
        </w:rPr>
        <w:t>: 381-386 [PMID: 14960520 DOI: 10.1136/gut.2003.027771]</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23</w:t>
      </w:r>
      <w:r w:rsidRPr="00F444AA">
        <w:rPr>
          <w:rFonts w:ascii="Book Antiqua" w:eastAsia="SimSun" w:hAnsi="Book Antiqua" w:cs="SimSun"/>
        </w:rPr>
        <w:t> </w:t>
      </w:r>
      <w:r w:rsidRPr="00B3797C">
        <w:rPr>
          <w:rFonts w:ascii="Book Antiqua" w:eastAsia="SimSun" w:hAnsi="Book Antiqua" w:cs="SimSun"/>
          <w:b/>
          <w:bCs/>
        </w:rPr>
        <w:t>Spigelman AD</w:t>
      </w:r>
      <w:r w:rsidRPr="00B3797C">
        <w:rPr>
          <w:rFonts w:ascii="Book Antiqua" w:eastAsia="SimSun" w:hAnsi="Book Antiqua" w:cs="SimSun"/>
        </w:rPr>
        <w:t>, Williams CB, Talbot IC, Domizio P, Phillips RK. Upper gastrointestinal cancer in patients with familial adenomatous polyposis.</w:t>
      </w:r>
      <w:r w:rsidRPr="00F444AA">
        <w:rPr>
          <w:rFonts w:ascii="Book Antiqua" w:eastAsia="SimSun" w:hAnsi="Book Antiqua" w:cs="SimSun"/>
        </w:rPr>
        <w:t> </w:t>
      </w:r>
      <w:r w:rsidRPr="00B3797C">
        <w:rPr>
          <w:rFonts w:ascii="Book Antiqua" w:eastAsia="SimSun" w:hAnsi="Book Antiqua" w:cs="SimSun"/>
          <w:i/>
          <w:iCs/>
        </w:rPr>
        <w:t>Lancet</w:t>
      </w:r>
      <w:r w:rsidRPr="00F444AA">
        <w:rPr>
          <w:rFonts w:ascii="Book Antiqua" w:eastAsia="SimSun" w:hAnsi="Book Antiqua" w:cs="SimSun"/>
        </w:rPr>
        <w:t> </w:t>
      </w:r>
      <w:r w:rsidRPr="00B3797C">
        <w:rPr>
          <w:rFonts w:ascii="Book Antiqua" w:eastAsia="SimSun" w:hAnsi="Book Antiqua" w:cs="SimSun"/>
        </w:rPr>
        <w:t>1989;</w:t>
      </w:r>
      <w:r w:rsidRPr="00F444AA">
        <w:rPr>
          <w:rFonts w:ascii="Book Antiqua" w:eastAsia="SimSun" w:hAnsi="Book Antiqua" w:cs="SimSun"/>
        </w:rPr>
        <w:t> </w:t>
      </w:r>
      <w:r w:rsidRPr="00B3797C">
        <w:rPr>
          <w:rFonts w:ascii="Book Antiqua" w:eastAsia="SimSun" w:hAnsi="Book Antiqua" w:cs="SimSun"/>
          <w:b/>
          <w:bCs/>
        </w:rPr>
        <w:t>2</w:t>
      </w:r>
      <w:r w:rsidRPr="00B3797C">
        <w:rPr>
          <w:rFonts w:ascii="Book Antiqua" w:eastAsia="SimSun" w:hAnsi="Book Antiqua" w:cs="SimSun"/>
        </w:rPr>
        <w:t>: 783-785 [PMID: 2571019 DOI: 10.1016/S0140-6736(89)90840-4]</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24</w:t>
      </w:r>
      <w:r w:rsidRPr="00F444AA">
        <w:rPr>
          <w:rFonts w:ascii="Book Antiqua" w:eastAsia="SimSun" w:hAnsi="Book Antiqua" w:cs="SimSun"/>
        </w:rPr>
        <w:t> </w:t>
      </w:r>
      <w:r w:rsidRPr="00B3797C">
        <w:rPr>
          <w:rFonts w:ascii="Book Antiqua" w:eastAsia="SimSun" w:hAnsi="Book Antiqua" w:cs="SimSun"/>
          <w:b/>
          <w:bCs/>
        </w:rPr>
        <w:t>Spigelman AD</w:t>
      </w:r>
      <w:r w:rsidRPr="00B3797C">
        <w:rPr>
          <w:rFonts w:ascii="Book Antiqua" w:eastAsia="SimSun" w:hAnsi="Book Antiqua" w:cs="SimSun"/>
        </w:rPr>
        <w:t>, Talbot IC, Penna C, Nugent KP, Phillips RK, Costello C, DeCosse JJ. Evidence for adenoma-carcinoma sequence in the duodenum of patients with familial adenomatous polyposis. The Leeds Castle Polyposis Group (Upper Gastrointestinal Committee).</w:t>
      </w:r>
      <w:r w:rsidRPr="00F444AA">
        <w:rPr>
          <w:rFonts w:ascii="Book Antiqua" w:eastAsia="SimSun" w:hAnsi="Book Antiqua" w:cs="SimSun"/>
        </w:rPr>
        <w:t> </w:t>
      </w:r>
      <w:r w:rsidRPr="00B3797C">
        <w:rPr>
          <w:rFonts w:ascii="Book Antiqua" w:eastAsia="SimSun" w:hAnsi="Book Antiqua" w:cs="SimSun"/>
          <w:i/>
          <w:iCs/>
        </w:rPr>
        <w:t>J Clin Pathol</w:t>
      </w:r>
      <w:r w:rsidRPr="00F444AA">
        <w:rPr>
          <w:rFonts w:ascii="Book Antiqua" w:eastAsia="SimSun" w:hAnsi="Book Antiqua" w:cs="SimSun"/>
        </w:rPr>
        <w:t> </w:t>
      </w:r>
      <w:r w:rsidRPr="00B3797C">
        <w:rPr>
          <w:rFonts w:ascii="Book Antiqua" w:eastAsia="SimSun" w:hAnsi="Book Antiqua" w:cs="SimSun"/>
        </w:rPr>
        <w:t>1994;</w:t>
      </w:r>
      <w:r w:rsidRPr="00F444AA">
        <w:rPr>
          <w:rFonts w:ascii="Book Antiqua" w:eastAsia="SimSun" w:hAnsi="Book Antiqua" w:cs="SimSun"/>
        </w:rPr>
        <w:t> </w:t>
      </w:r>
      <w:r w:rsidRPr="00B3797C">
        <w:rPr>
          <w:rFonts w:ascii="Book Antiqua" w:eastAsia="SimSun" w:hAnsi="Book Antiqua" w:cs="SimSun"/>
          <w:b/>
          <w:bCs/>
        </w:rPr>
        <w:t>47</w:t>
      </w:r>
      <w:r w:rsidRPr="00B3797C">
        <w:rPr>
          <w:rFonts w:ascii="Book Antiqua" w:eastAsia="SimSun" w:hAnsi="Book Antiqua" w:cs="SimSun"/>
        </w:rPr>
        <w:t>: 709-710 [PMID: 7962621 DOI: 10.1136/jcp.47.8.709]</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25</w:t>
      </w:r>
      <w:r w:rsidRPr="00F444AA">
        <w:rPr>
          <w:rFonts w:ascii="Book Antiqua" w:eastAsia="SimSun" w:hAnsi="Book Antiqua" w:cs="SimSun"/>
        </w:rPr>
        <w:t> </w:t>
      </w:r>
      <w:r w:rsidRPr="00B3797C">
        <w:rPr>
          <w:rFonts w:ascii="Book Antiqua" w:eastAsia="SimSun" w:hAnsi="Book Antiqua" w:cs="SimSun"/>
          <w:b/>
          <w:bCs/>
        </w:rPr>
        <w:t>Adler DG</w:t>
      </w:r>
      <w:r w:rsidRPr="00B3797C">
        <w:rPr>
          <w:rFonts w:ascii="Book Antiqua" w:eastAsia="SimSun" w:hAnsi="Book Antiqua" w:cs="SimSun"/>
        </w:rPr>
        <w:t xml:space="preserve">, Qureshi W, Davila R, Gan SI, Lichtenstein D, Rajan E, Shen B, Zuckerman MJ, Fanelli RD, Van Guilder T, Baron TH. The role of endoscopy in ampullary and </w:t>
      </w:r>
      <w:r w:rsidRPr="00B3797C">
        <w:rPr>
          <w:rFonts w:ascii="Book Antiqua" w:eastAsia="SimSun" w:hAnsi="Book Antiqua" w:cs="SimSun"/>
        </w:rPr>
        <w:lastRenderedPageBreak/>
        <w:t>duodenal adenomas.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2006;</w:t>
      </w:r>
      <w:r w:rsidRPr="00F444AA">
        <w:rPr>
          <w:rFonts w:ascii="Book Antiqua" w:eastAsia="SimSun" w:hAnsi="Book Antiqua" w:cs="SimSun"/>
        </w:rPr>
        <w:t> </w:t>
      </w:r>
      <w:r w:rsidRPr="00B3797C">
        <w:rPr>
          <w:rFonts w:ascii="Book Antiqua" w:eastAsia="SimSun" w:hAnsi="Book Antiqua" w:cs="SimSun"/>
          <w:b/>
          <w:bCs/>
        </w:rPr>
        <w:t>64</w:t>
      </w:r>
      <w:r w:rsidRPr="00B3797C">
        <w:rPr>
          <w:rFonts w:ascii="Book Antiqua" w:eastAsia="SimSun" w:hAnsi="Book Antiqua" w:cs="SimSun"/>
        </w:rPr>
        <w:t>: 849-854 [PMID: 17140885 DOI: 10.1016/j.gie.2006.08.044]</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26</w:t>
      </w:r>
      <w:r w:rsidRPr="00F444AA">
        <w:rPr>
          <w:rFonts w:ascii="Book Antiqua" w:eastAsia="SimSun" w:hAnsi="Book Antiqua" w:cs="SimSun"/>
        </w:rPr>
        <w:t> </w:t>
      </w:r>
      <w:r w:rsidRPr="00B3797C">
        <w:rPr>
          <w:rFonts w:ascii="Book Antiqua" w:eastAsia="SimSun" w:hAnsi="Book Antiqua" w:cs="SimSun"/>
          <w:b/>
          <w:bCs/>
        </w:rPr>
        <w:t>Wang AY</w:t>
      </w:r>
      <w:r w:rsidRPr="00B3797C">
        <w:rPr>
          <w:rFonts w:ascii="Book Antiqua" w:eastAsia="SimSun" w:hAnsi="Book Antiqua" w:cs="SimSun"/>
        </w:rPr>
        <w:t>. The international emergence of endoscopic submucosal dissection for early gastric cancer.</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2011;</w:t>
      </w:r>
      <w:r w:rsidRPr="00F444AA">
        <w:rPr>
          <w:rFonts w:ascii="Book Antiqua" w:eastAsia="SimSun" w:hAnsi="Book Antiqua" w:cs="SimSun"/>
        </w:rPr>
        <w:t> </w:t>
      </w:r>
      <w:r w:rsidRPr="00B3797C">
        <w:rPr>
          <w:rFonts w:ascii="Book Antiqua" w:eastAsia="SimSun" w:hAnsi="Book Antiqua" w:cs="SimSun"/>
          <w:b/>
          <w:bCs/>
        </w:rPr>
        <w:t>73</w:t>
      </w:r>
      <w:r w:rsidRPr="00B3797C">
        <w:rPr>
          <w:rFonts w:ascii="Book Antiqua" w:eastAsia="SimSun" w:hAnsi="Book Antiqua" w:cs="SimSun"/>
        </w:rPr>
        <w:t>: 928-931 [PMID: 21521565 DOI: 10.1016/j.gie.2011.01.016]</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rPr>
        <w:t xml:space="preserve">27 </w:t>
      </w:r>
      <w:r w:rsidRPr="00B3797C">
        <w:rPr>
          <w:rFonts w:ascii="Book Antiqua" w:eastAsia="SimSun" w:hAnsi="Book Antiqua" w:cs="SimSun"/>
        </w:rPr>
        <w:t>The Paris endoscopic classification of superficial neoplastic lesions: esophagus, stomach, and colon: November 30 to December 1, 2002.</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2003;</w:t>
      </w:r>
      <w:r w:rsidRPr="00F444AA">
        <w:rPr>
          <w:rFonts w:ascii="Book Antiqua" w:eastAsia="SimSun" w:hAnsi="Book Antiqua" w:cs="SimSun"/>
        </w:rPr>
        <w:t> </w:t>
      </w:r>
      <w:r w:rsidRPr="00B3797C">
        <w:rPr>
          <w:rFonts w:ascii="Book Antiqua" w:eastAsia="SimSun" w:hAnsi="Book Antiqua" w:cs="SimSun"/>
          <w:b/>
          <w:bCs/>
        </w:rPr>
        <w:t>58</w:t>
      </w:r>
      <w:r w:rsidRPr="00B3797C">
        <w:rPr>
          <w:rFonts w:ascii="Book Antiqua" w:eastAsia="SimSun" w:hAnsi="Book Antiqua" w:cs="SimSun"/>
        </w:rPr>
        <w:t>: S3-43 [PMID: 14652541 DOI: 10.1016/S0016-5107(03)02159-X]</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28</w:t>
      </w:r>
      <w:r w:rsidRPr="00F444AA">
        <w:rPr>
          <w:rFonts w:ascii="Book Antiqua" w:eastAsia="SimSun" w:hAnsi="Book Antiqua" w:cs="SimSun"/>
        </w:rPr>
        <w:t> </w:t>
      </w:r>
      <w:r w:rsidRPr="00B3797C">
        <w:rPr>
          <w:rFonts w:ascii="Book Antiqua" w:eastAsia="SimSun" w:hAnsi="Book Antiqua" w:cs="SimSun"/>
          <w:b/>
          <w:bCs/>
        </w:rPr>
        <w:t>Lopez-Ceron M</w:t>
      </w:r>
      <w:r w:rsidRPr="00B3797C">
        <w:rPr>
          <w:rFonts w:ascii="Book Antiqua" w:eastAsia="SimSun" w:hAnsi="Book Antiqua" w:cs="SimSun"/>
        </w:rPr>
        <w:t>, van den Broek FJ, Mathus-Vliegen EM, Boparai KS, van Eeden S, Fockens P, Dekker E. The role of high-resolution endoscopy and narrow-band imaging in the evaluation of upper GI neoplasia in familial adenomatous polyposis.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2013;</w:t>
      </w:r>
      <w:r w:rsidRPr="00F444AA">
        <w:rPr>
          <w:rFonts w:ascii="Book Antiqua" w:eastAsia="SimSun" w:hAnsi="Book Antiqua" w:cs="SimSun"/>
        </w:rPr>
        <w:t> </w:t>
      </w:r>
      <w:r w:rsidRPr="00B3797C">
        <w:rPr>
          <w:rFonts w:ascii="Book Antiqua" w:eastAsia="SimSun" w:hAnsi="Book Antiqua" w:cs="SimSun"/>
          <w:b/>
          <w:bCs/>
        </w:rPr>
        <w:t>77</w:t>
      </w:r>
      <w:r w:rsidRPr="00B3797C">
        <w:rPr>
          <w:rFonts w:ascii="Book Antiqua" w:eastAsia="SimSun" w:hAnsi="Book Antiqua" w:cs="SimSun"/>
        </w:rPr>
        <w:t>: 542-550 [PMID: 23352497 DOI: 10.1016/j.gie.2012.11.033]</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29</w:t>
      </w:r>
      <w:r w:rsidRPr="00F444AA">
        <w:rPr>
          <w:rFonts w:ascii="Book Antiqua" w:eastAsia="SimSun" w:hAnsi="Book Antiqua" w:cs="SimSun"/>
        </w:rPr>
        <w:t> </w:t>
      </w:r>
      <w:r w:rsidRPr="00B3797C">
        <w:rPr>
          <w:rFonts w:ascii="Book Antiqua" w:eastAsia="SimSun" w:hAnsi="Book Antiqua" w:cs="SimSun"/>
          <w:b/>
          <w:bCs/>
        </w:rPr>
        <w:t>Uchiyama Y</w:t>
      </w:r>
      <w:r w:rsidRPr="00B3797C">
        <w:rPr>
          <w:rFonts w:ascii="Book Antiqua" w:eastAsia="SimSun" w:hAnsi="Book Antiqua" w:cs="SimSun"/>
        </w:rPr>
        <w:t>, Imazu H, Kakutani H, Hino S, Sumiyama K, Kuramochi A, Tsukinaga S, Matsunaga K, Nakayoshi T, Goda K, Saito S, Kaise M, Kawamuara M, Omar S, Tajiri H. New approach to diagnosing ampullary tumors by magnifying endoscopy combined with a narrow-band imaging system.</w:t>
      </w:r>
      <w:r w:rsidRPr="00F444AA">
        <w:rPr>
          <w:rFonts w:ascii="Book Antiqua" w:eastAsia="SimSun" w:hAnsi="Book Antiqua" w:cs="SimSun"/>
        </w:rPr>
        <w:t> </w:t>
      </w:r>
      <w:r w:rsidRPr="00B3797C">
        <w:rPr>
          <w:rFonts w:ascii="Book Antiqua" w:eastAsia="SimSun" w:hAnsi="Book Antiqua" w:cs="SimSun"/>
          <w:i/>
          <w:iCs/>
        </w:rPr>
        <w:t>J Gastroenterol</w:t>
      </w:r>
      <w:r w:rsidRPr="00F444AA">
        <w:rPr>
          <w:rFonts w:ascii="Book Antiqua" w:eastAsia="SimSun" w:hAnsi="Book Antiqua" w:cs="SimSun"/>
        </w:rPr>
        <w:t> </w:t>
      </w:r>
      <w:r w:rsidRPr="00B3797C">
        <w:rPr>
          <w:rFonts w:ascii="Book Antiqua" w:eastAsia="SimSun" w:hAnsi="Book Antiqua" w:cs="SimSun"/>
        </w:rPr>
        <w:t>2006;</w:t>
      </w:r>
      <w:r w:rsidRPr="00F444AA">
        <w:rPr>
          <w:rFonts w:ascii="Book Antiqua" w:eastAsia="SimSun" w:hAnsi="Book Antiqua" w:cs="SimSun"/>
        </w:rPr>
        <w:t> </w:t>
      </w:r>
      <w:r w:rsidRPr="00B3797C">
        <w:rPr>
          <w:rFonts w:ascii="Book Antiqua" w:eastAsia="SimSun" w:hAnsi="Book Antiqua" w:cs="SimSun"/>
          <w:b/>
          <w:bCs/>
        </w:rPr>
        <w:t>41</w:t>
      </w:r>
      <w:r w:rsidRPr="00B3797C">
        <w:rPr>
          <w:rFonts w:ascii="Book Antiqua" w:eastAsia="SimSun" w:hAnsi="Book Antiqua" w:cs="SimSun"/>
        </w:rPr>
        <w:t>: 483-490 [PMID: 16799891 DOI: 10.1007/s00535-006-1800-7]</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30</w:t>
      </w:r>
      <w:r w:rsidRPr="00F444AA">
        <w:rPr>
          <w:rFonts w:ascii="Book Antiqua" w:eastAsia="SimSun" w:hAnsi="Book Antiqua" w:cs="SimSun"/>
        </w:rPr>
        <w:t> </w:t>
      </w:r>
      <w:r w:rsidRPr="00B3797C">
        <w:rPr>
          <w:rFonts w:ascii="Book Antiqua" w:eastAsia="SimSun" w:hAnsi="Book Antiqua" w:cs="SimSun"/>
          <w:b/>
          <w:bCs/>
        </w:rPr>
        <w:t>Kudo SE</w:t>
      </w:r>
      <w:r w:rsidRPr="00B3797C">
        <w:rPr>
          <w:rFonts w:ascii="Book Antiqua" w:eastAsia="SimSun" w:hAnsi="Book Antiqua" w:cs="SimSun"/>
        </w:rPr>
        <w:t>, Kashida H. Flat and depressed lesions of the colorectum.</w:t>
      </w:r>
      <w:r w:rsidRPr="00F444AA">
        <w:rPr>
          <w:rFonts w:ascii="Book Antiqua" w:eastAsia="SimSun" w:hAnsi="Book Antiqua" w:cs="SimSun"/>
        </w:rPr>
        <w:t> </w:t>
      </w:r>
      <w:r w:rsidRPr="00B3797C">
        <w:rPr>
          <w:rFonts w:ascii="Book Antiqua" w:eastAsia="SimSun" w:hAnsi="Book Antiqua" w:cs="SimSun"/>
          <w:i/>
          <w:iCs/>
        </w:rPr>
        <w:t>Clin Gastroenterol Hepatol</w:t>
      </w:r>
      <w:r w:rsidRPr="00F444AA">
        <w:rPr>
          <w:rFonts w:ascii="Book Antiqua" w:eastAsia="SimSun" w:hAnsi="Book Antiqua" w:cs="SimSun"/>
        </w:rPr>
        <w:t> </w:t>
      </w:r>
      <w:r w:rsidRPr="00B3797C">
        <w:rPr>
          <w:rFonts w:ascii="Book Antiqua" w:eastAsia="SimSun" w:hAnsi="Book Antiqua" w:cs="SimSun"/>
        </w:rPr>
        <w:t>2005;</w:t>
      </w:r>
      <w:r w:rsidRPr="00F444AA">
        <w:rPr>
          <w:rFonts w:ascii="Book Antiqua" w:eastAsia="SimSun" w:hAnsi="Book Antiqua" w:cs="SimSun"/>
        </w:rPr>
        <w:t> </w:t>
      </w:r>
      <w:r w:rsidRPr="00B3797C">
        <w:rPr>
          <w:rFonts w:ascii="Book Antiqua" w:eastAsia="SimSun" w:hAnsi="Book Antiqua" w:cs="SimSun"/>
          <w:b/>
          <w:bCs/>
        </w:rPr>
        <w:t>3</w:t>
      </w:r>
      <w:r w:rsidRPr="00B3797C">
        <w:rPr>
          <w:rFonts w:ascii="Book Antiqua" w:eastAsia="SimSun" w:hAnsi="Book Antiqua" w:cs="SimSun"/>
        </w:rPr>
        <w:t>: S33-S36 [PMID: 16012993]</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rPr>
        <w:t xml:space="preserve">31 </w:t>
      </w:r>
      <w:r w:rsidRPr="00F444AA">
        <w:rPr>
          <w:rFonts w:ascii="Book Antiqua" w:eastAsia="SimSun" w:hAnsi="Book Antiqua" w:cs="SimSun"/>
          <w:b/>
        </w:rPr>
        <w:t>ASGE Technology Committee</w:t>
      </w:r>
      <w:r w:rsidRPr="00F444AA">
        <w:rPr>
          <w:rFonts w:ascii="Book Antiqua" w:eastAsia="SimSun" w:hAnsi="Book Antiqua" w:cs="SimSun" w:hint="eastAsia"/>
          <w:b/>
        </w:rPr>
        <w:t>.</w:t>
      </w:r>
      <w:r w:rsidRPr="00F444AA">
        <w:rPr>
          <w:rFonts w:ascii="Book Antiqua" w:eastAsia="SimSun" w:hAnsi="Book Antiqua" w:cs="SimSun" w:hint="eastAsia"/>
        </w:rPr>
        <w:t xml:space="preserve"> </w:t>
      </w:r>
      <w:r w:rsidRPr="00B3797C">
        <w:rPr>
          <w:rFonts w:ascii="Book Antiqua" w:eastAsia="SimSun" w:hAnsi="Book Antiqua" w:cs="SimSun"/>
        </w:rPr>
        <w:t>High-definition and high-magnification endoscopes.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80</w:t>
      </w:r>
      <w:r w:rsidRPr="00B3797C">
        <w:rPr>
          <w:rFonts w:ascii="Book Antiqua" w:eastAsia="SimSun" w:hAnsi="Book Antiqua" w:cs="SimSun"/>
        </w:rPr>
        <w:t xml:space="preserve">: 919-927 [PMID: </w:t>
      </w:r>
      <w:bookmarkStart w:id="57" w:name="OLE_LINK559"/>
      <w:r w:rsidRPr="00B3797C">
        <w:rPr>
          <w:rFonts w:ascii="Book Antiqua" w:eastAsia="SimSun" w:hAnsi="Book Antiqua" w:cs="SimSun"/>
        </w:rPr>
        <w:t xml:space="preserve">25442091 </w:t>
      </w:r>
      <w:bookmarkEnd w:id="57"/>
      <w:r w:rsidRPr="00B3797C">
        <w:rPr>
          <w:rFonts w:ascii="Book Antiqua" w:eastAsia="SimSun" w:hAnsi="Book Antiqua" w:cs="SimSun"/>
        </w:rPr>
        <w:t>DOI: 10.1016/j.gie.2014.06.019]</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32</w:t>
      </w:r>
      <w:r w:rsidRPr="00F444AA">
        <w:rPr>
          <w:rFonts w:ascii="Book Antiqua" w:eastAsia="SimSun" w:hAnsi="Book Antiqua" w:cs="SimSun"/>
        </w:rPr>
        <w:t> </w:t>
      </w:r>
      <w:r w:rsidRPr="00B3797C">
        <w:rPr>
          <w:rFonts w:ascii="Book Antiqua" w:eastAsia="SimSun" w:hAnsi="Book Antiqua" w:cs="SimSun"/>
          <w:b/>
          <w:bCs/>
        </w:rPr>
        <w:t>Ahmad NA</w:t>
      </w:r>
      <w:r w:rsidRPr="00B3797C">
        <w:rPr>
          <w:rFonts w:ascii="Book Antiqua" w:eastAsia="SimSun" w:hAnsi="Book Antiqua" w:cs="SimSun"/>
        </w:rPr>
        <w:t>, Kochman ML, Long WB, Furth EE, Ginsberg GG. Efficacy, safety, and clinical outcomes of endoscopic mucosal resection: a study of 101 cases.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2002;</w:t>
      </w:r>
      <w:r w:rsidRPr="00F444AA">
        <w:rPr>
          <w:rFonts w:ascii="Book Antiqua" w:eastAsia="SimSun" w:hAnsi="Book Antiqua" w:cs="SimSun"/>
        </w:rPr>
        <w:t> </w:t>
      </w:r>
      <w:r w:rsidRPr="00B3797C">
        <w:rPr>
          <w:rFonts w:ascii="Book Antiqua" w:eastAsia="SimSun" w:hAnsi="Book Antiqua" w:cs="SimSun"/>
          <w:b/>
          <w:bCs/>
        </w:rPr>
        <w:t>55</w:t>
      </w:r>
      <w:r w:rsidRPr="00B3797C">
        <w:rPr>
          <w:rFonts w:ascii="Book Antiqua" w:eastAsia="SimSun" w:hAnsi="Book Antiqua" w:cs="SimSun"/>
        </w:rPr>
        <w:t>: 390-396 [PMID: 11868015 DOI: 10.1067/mge.2002.121881]</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33</w:t>
      </w:r>
      <w:r w:rsidRPr="00F444AA">
        <w:rPr>
          <w:rFonts w:ascii="Book Antiqua" w:eastAsia="SimSun" w:hAnsi="Book Antiqua" w:cs="SimSun"/>
        </w:rPr>
        <w:t> </w:t>
      </w:r>
      <w:r w:rsidRPr="00B3797C">
        <w:rPr>
          <w:rFonts w:ascii="Book Antiqua" w:eastAsia="SimSun" w:hAnsi="Book Antiqua" w:cs="SimSun"/>
          <w:b/>
          <w:bCs/>
        </w:rPr>
        <w:t>Wang AY</w:t>
      </w:r>
      <w:r w:rsidRPr="00B3797C">
        <w:rPr>
          <w:rFonts w:ascii="Book Antiqua" w:eastAsia="SimSun" w:hAnsi="Book Antiqua" w:cs="SimSun"/>
        </w:rPr>
        <w:t>, Ahmad NA, Zaidman JS, Brensinger CM, Lewis JD, Long WB, Kochman ML, Ginsberg GG. Endoluminal resection for sessile neoplasia in the GI tract is associated with a low recurrence rate and a high 5-year survival rate.</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2008;</w:t>
      </w:r>
      <w:r w:rsidRPr="00F444AA">
        <w:rPr>
          <w:rFonts w:ascii="Book Antiqua" w:eastAsia="SimSun" w:hAnsi="Book Antiqua" w:cs="SimSun"/>
        </w:rPr>
        <w:t> </w:t>
      </w:r>
      <w:r w:rsidRPr="00B3797C">
        <w:rPr>
          <w:rFonts w:ascii="Book Antiqua" w:eastAsia="SimSun" w:hAnsi="Book Antiqua" w:cs="SimSun"/>
          <w:b/>
          <w:bCs/>
        </w:rPr>
        <w:t>68</w:t>
      </w:r>
      <w:r w:rsidRPr="00B3797C">
        <w:rPr>
          <w:rFonts w:ascii="Book Antiqua" w:eastAsia="SimSun" w:hAnsi="Book Antiqua" w:cs="SimSun"/>
        </w:rPr>
        <w:t>: 160-169 [PMID: 18577483 DOI: 10.1016/j.gie.2008.03.002]</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lastRenderedPageBreak/>
        <w:t>34</w:t>
      </w:r>
      <w:r w:rsidRPr="00F444AA">
        <w:rPr>
          <w:rFonts w:ascii="Book Antiqua" w:eastAsia="SimSun" w:hAnsi="Book Antiqua" w:cs="SimSun"/>
        </w:rPr>
        <w:t> </w:t>
      </w:r>
      <w:r w:rsidRPr="00B3797C">
        <w:rPr>
          <w:rFonts w:ascii="Book Antiqua" w:eastAsia="SimSun" w:hAnsi="Book Antiqua" w:cs="SimSun"/>
          <w:b/>
          <w:bCs/>
        </w:rPr>
        <w:t>Alexander S</w:t>
      </w:r>
      <w:r w:rsidRPr="00B3797C">
        <w:rPr>
          <w:rFonts w:ascii="Book Antiqua" w:eastAsia="SimSun" w:hAnsi="Book Antiqua" w:cs="SimSun"/>
        </w:rPr>
        <w:t>, Bourke MJ, Williams SJ, Bailey A, Co J. EMR of large, sessile, sporadic nonampullary duodenal adenomas: technical aspects and long-term outcome (with videos).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2009;</w:t>
      </w:r>
      <w:r w:rsidRPr="00F444AA">
        <w:rPr>
          <w:rFonts w:ascii="Book Antiqua" w:eastAsia="SimSun" w:hAnsi="Book Antiqua" w:cs="SimSun"/>
        </w:rPr>
        <w:t> </w:t>
      </w:r>
      <w:r w:rsidRPr="00B3797C">
        <w:rPr>
          <w:rFonts w:ascii="Book Antiqua" w:eastAsia="SimSun" w:hAnsi="Book Antiqua" w:cs="SimSun"/>
          <w:b/>
          <w:bCs/>
        </w:rPr>
        <w:t>69</w:t>
      </w:r>
      <w:r w:rsidRPr="00B3797C">
        <w:rPr>
          <w:rFonts w:ascii="Book Antiqua" w:eastAsia="SimSun" w:hAnsi="Book Antiqua" w:cs="SimSun"/>
        </w:rPr>
        <w:t>: 66-73 [PMID: 18725157 DOI: 10.1016/j.gie.2008.04.061]</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35</w:t>
      </w:r>
      <w:r w:rsidRPr="00F444AA">
        <w:rPr>
          <w:rFonts w:ascii="Book Antiqua" w:eastAsia="SimSun" w:hAnsi="Book Antiqua" w:cs="SimSun"/>
        </w:rPr>
        <w:t> </w:t>
      </w:r>
      <w:r w:rsidRPr="00B3797C">
        <w:rPr>
          <w:rFonts w:ascii="Book Antiqua" w:eastAsia="SimSun" w:hAnsi="Book Antiqua" w:cs="SimSun"/>
          <w:b/>
          <w:bCs/>
        </w:rPr>
        <w:t>Hirasawa R</w:t>
      </w:r>
      <w:r w:rsidRPr="00B3797C">
        <w:rPr>
          <w:rFonts w:ascii="Book Antiqua" w:eastAsia="SimSun" w:hAnsi="Book Antiqua" w:cs="SimSun"/>
        </w:rPr>
        <w:t>, Iishi H, Tatsuta M, Ishiguro S. Clinicopathologic features and endoscopic resection of duodenal adenocarcinomas and adenomas with the submucosal saline injection technique.</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1997;</w:t>
      </w:r>
      <w:r w:rsidRPr="00F444AA">
        <w:rPr>
          <w:rFonts w:ascii="Book Antiqua" w:eastAsia="SimSun" w:hAnsi="Book Antiqua" w:cs="SimSun"/>
        </w:rPr>
        <w:t> </w:t>
      </w:r>
      <w:r w:rsidRPr="00B3797C">
        <w:rPr>
          <w:rFonts w:ascii="Book Antiqua" w:eastAsia="SimSun" w:hAnsi="Book Antiqua" w:cs="SimSun"/>
          <w:b/>
          <w:bCs/>
        </w:rPr>
        <w:t>46</w:t>
      </w:r>
      <w:r w:rsidRPr="00B3797C">
        <w:rPr>
          <w:rFonts w:ascii="Book Antiqua" w:eastAsia="SimSun" w:hAnsi="Book Antiqua" w:cs="SimSun"/>
        </w:rPr>
        <w:t>: 507-513 [PMID: 9434217]</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36</w:t>
      </w:r>
      <w:r w:rsidRPr="00F444AA">
        <w:rPr>
          <w:rFonts w:ascii="Book Antiqua" w:eastAsia="SimSun" w:hAnsi="Book Antiqua" w:cs="SimSun"/>
        </w:rPr>
        <w:t> </w:t>
      </w:r>
      <w:r w:rsidRPr="00B3797C">
        <w:rPr>
          <w:rFonts w:ascii="Book Antiqua" w:eastAsia="SimSun" w:hAnsi="Book Antiqua" w:cs="SimSun"/>
          <w:b/>
          <w:bCs/>
        </w:rPr>
        <w:t>Lépilliez V</w:t>
      </w:r>
      <w:r w:rsidRPr="00B3797C">
        <w:rPr>
          <w:rFonts w:ascii="Book Antiqua" w:eastAsia="SimSun" w:hAnsi="Book Antiqua" w:cs="SimSun"/>
        </w:rPr>
        <w:t>, Chemaly M, Ponchon T, Napoleon B, Saurin JC. Endoscopic resection of sporadic duodenal adenomas: an efficient technique with a substantial risk of delayed bleeding.</w:t>
      </w:r>
      <w:r w:rsidRPr="00F444AA">
        <w:rPr>
          <w:rFonts w:ascii="Book Antiqua" w:eastAsia="SimSun" w:hAnsi="Book Antiqua" w:cs="SimSun"/>
        </w:rPr>
        <w:t> </w:t>
      </w:r>
      <w:r w:rsidRPr="00B3797C">
        <w:rPr>
          <w:rFonts w:ascii="Book Antiqua" w:eastAsia="SimSun" w:hAnsi="Book Antiqua" w:cs="SimSun"/>
          <w:i/>
          <w:iCs/>
        </w:rPr>
        <w:t>Endoscopy</w:t>
      </w:r>
      <w:r w:rsidRPr="00F444AA">
        <w:rPr>
          <w:rFonts w:ascii="Book Antiqua" w:eastAsia="SimSun" w:hAnsi="Book Antiqua" w:cs="SimSun"/>
        </w:rPr>
        <w:t> </w:t>
      </w:r>
      <w:r w:rsidRPr="00B3797C">
        <w:rPr>
          <w:rFonts w:ascii="Book Antiqua" w:eastAsia="SimSun" w:hAnsi="Book Antiqua" w:cs="SimSun"/>
        </w:rPr>
        <w:t>2008;</w:t>
      </w:r>
      <w:r w:rsidRPr="00F444AA">
        <w:rPr>
          <w:rFonts w:ascii="Book Antiqua" w:eastAsia="SimSun" w:hAnsi="Book Antiqua" w:cs="SimSun"/>
        </w:rPr>
        <w:t> </w:t>
      </w:r>
      <w:r w:rsidRPr="00B3797C">
        <w:rPr>
          <w:rFonts w:ascii="Book Antiqua" w:eastAsia="SimSun" w:hAnsi="Book Antiqua" w:cs="SimSun"/>
          <w:b/>
          <w:bCs/>
        </w:rPr>
        <w:t>40</w:t>
      </w:r>
      <w:r w:rsidRPr="00B3797C">
        <w:rPr>
          <w:rFonts w:ascii="Book Antiqua" w:eastAsia="SimSun" w:hAnsi="Book Antiqua" w:cs="SimSun"/>
        </w:rPr>
        <w:t>: 806-810 [PMID: 18828076 DOI: 10.1055/s-2008-1077619]</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37</w:t>
      </w:r>
      <w:r w:rsidRPr="00F444AA">
        <w:rPr>
          <w:rFonts w:ascii="Book Antiqua" w:eastAsia="SimSun" w:hAnsi="Book Antiqua" w:cs="SimSun"/>
        </w:rPr>
        <w:t> </w:t>
      </w:r>
      <w:r w:rsidRPr="00B3797C">
        <w:rPr>
          <w:rFonts w:ascii="Book Antiqua" w:eastAsia="SimSun" w:hAnsi="Book Antiqua" w:cs="SimSun"/>
          <w:b/>
          <w:bCs/>
        </w:rPr>
        <w:t>Abbass R</w:t>
      </w:r>
      <w:r w:rsidRPr="00B3797C">
        <w:rPr>
          <w:rFonts w:ascii="Book Antiqua" w:eastAsia="SimSun" w:hAnsi="Book Antiqua" w:cs="SimSun"/>
        </w:rPr>
        <w:t>, Rigaux J, Al-Kawas FH. Nonampullary duodenal polyps: characteristics and endoscopic management.</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2010;</w:t>
      </w:r>
      <w:r w:rsidRPr="00F444AA">
        <w:rPr>
          <w:rFonts w:ascii="Book Antiqua" w:eastAsia="SimSun" w:hAnsi="Book Antiqua" w:cs="SimSun"/>
        </w:rPr>
        <w:t> </w:t>
      </w:r>
      <w:r w:rsidRPr="00B3797C">
        <w:rPr>
          <w:rFonts w:ascii="Book Antiqua" w:eastAsia="SimSun" w:hAnsi="Book Antiqua" w:cs="SimSun"/>
          <w:b/>
          <w:bCs/>
        </w:rPr>
        <w:t>71</w:t>
      </w:r>
      <w:r w:rsidRPr="00B3797C">
        <w:rPr>
          <w:rFonts w:ascii="Book Antiqua" w:eastAsia="SimSun" w:hAnsi="Book Antiqua" w:cs="SimSun"/>
        </w:rPr>
        <w:t>: 754-759 [PMID: 20363416 DOI: 10.1016/j.gie.2009.11.043]</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38</w:t>
      </w:r>
      <w:r w:rsidRPr="00F444AA">
        <w:rPr>
          <w:rFonts w:ascii="Book Antiqua" w:eastAsia="SimSun" w:hAnsi="Book Antiqua" w:cs="SimSun"/>
        </w:rPr>
        <w:t> </w:t>
      </w:r>
      <w:r w:rsidRPr="00B3797C">
        <w:rPr>
          <w:rFonts w:ascii="Book Antiqua" w:eastAsia="SimSun" w:hAnsi="Book Antiqua" w:cs="SimSun"/>
          <w:b/>
          <w:bCs/>
        </w:rPr>
        <w:t>Kim HK</w:t>
      </w:r>
      <w:r w:rsidRPr="00B3797C">
        <w:rPr>
          <w:rFonts w:ascii="Book Antiqua" w:eastAsia="SimSun" w:hAnsi="Book Antiqua" w:cs="SimSun"/>
        </w:rPr>
        <w:t>, Chung WC, Lee BI, Cho YS. Efficacy and long-term outcome of endoscopic treatment of sporadic nonampullary duodenal adenoma.</w:t>
      </w:r>
      <w:r w:rsidRPr="00F444AA">
        <w:rPr>
          <w:rFonts w:ascii="Book Antiqua" w:eastAsia="SimSun" w:hAnsi="Book Antiqua" w:cs="SimSun"/>
        </w:rPr>
        <w:t> </w:t>
      </w:r>
      <w:r w:rsidRPr="00B3797C">
        <w:rPr>
          <w:rFonts w:ascii="Book Antiqua" w:eastAsia="SimSun" w:hAnsi="Book Antiqua" w:cs="SimSun"/>
          <w:i/>
          <w:iCs/>
        </w:rPr>
        <w:t>Gut Liver</w:t>
      </w:r>
      <w:r w:rsidRPr="00F444AA">
        <w:rPr>
          <w:rFonts w:ascii="Book Antiqua" w:eastAsia="SimSun" w:hAnsi="Book Antiqua" w:cs="SimSun"/>
        </w:rPr>
        <w:t> </w:t>
      </w:r>
      <w:r w:rsidRPr="00B3797C">
        <w:rPr>
          <w:rFonts w:ascii="Book Antiqua" w:eastAsia="SimSun" w:hAnsi="Book Antiqua" w:cs="SimSun"/>
        </w:rPr>
        <w:t>2010;</w:t>
      </w:r>
      <w:r w:rsidRPr="00F444AA">
        <w:rPr>
          <w:rFonts w:ascii="Book Antiqua" w:eastAsia="SimSun" w:hAnsi="Book Antiqua" w:cs="SimSun"/>
        </w:rPr>
        <w:t> </w:t>
      </w:r>
      <w:r w:rsidRPr="00B3797C">
        <w:rPr>
          <w:rFonts w:ascii="Book Antiqua" w:eastAsia="SimSun" w:hAnsi="Book Antiqua" w:cs="SimSun"/>
          <w:b/>
          <w:bCs/>
        </w:rPr>
        <w:t>4</w:t>
      </w:r>
      <w:r w:rsidRPr="00B3797C">
        <w:rPr>
          <w:rFonts w:ascii="Book Antiqua" w:eastAsia="SimSun" w:hAnsi="Book Antiqua" w:cs="SimSun"/>
        </w:rPr>
        <w:t>: 373-377 [PMID: 20981216 DOI: 10.5009/gnl.2010.4.3.373]</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39</w:t>
      </w:r>
      <w:r w:rsidRPr="00F444AA">
        <w:rPr>
          <w:rFonts w:ascii="Book Antiqua" w:eastAsia="SimSun" w:hAnsi="Book Antiqua" w:cs="SimSun"/>
        </w:rPr>
        <w:t> </w:t>
      </w:r>
      <w:r w:rsidRPr="00B3797C">
        <w:rPr>
          <w:rFonts w:ascii="Book Antiqua" w:eastAsia="SimSun" w:hAnsi="Book Antiqua" w:cs="SimSun"/>
          <w:b/>
          <w:bCs/>
        </w:rPr>
        <w:t>Marques J</w:t>
      </w:r>
      <w:r w:rsidRPr="00B3797C">
        <w:rPr>
          <w:rFonts w:ascii="Book Antiqua" w:eastAsia="SimSun" w:hAnsi="Book Antiqua" w:cs="SimSun"/>
        </w:rPr>
        <w:t>, Baldaque-Silva F, Pereira P, Arnelo U, Yahagi N, Macedo G. Endoscopic mucosal resection and endoscopic submucosal dissection in the treatment of sporadic nonampullary duodenal adenomatous polyps.</w:t>
      </w:r>
      <w:r w:rsidRPr="00F444AA">
        <w:rPr>
          <w:rFonts w:ascii="Book Antiqua" w:eastAsia="SimSun" w:hAnsi="Book Antiqua" w:cs="SimSun"/>
        </w:rPr>
        <w:t> </w:t>
      </w:r>
      <w:r w:rsidRPr="00B3797C">
        <w:rPr>
          <w:rFonts w:ascii="Book Antiqua" w:eastAsia="SimSun" w:hAnsi="Book Antiqua" w:cs="SimSun"/>
          <w:i/>
          <w:iCs/>
        </w:rPr>
        <w:t>World J Gastrointest Endosc</w:t>
      </w:r>
      <w:r w:rsidRPr="00F444AA">
        <w:rPr>
          <w:rFonts w:ascii="Book Antiqua" w:eastAsia="SimSun" w:hAnsi="Book Antiqua" w:cs="SimSun"/>
        </w:rPr>
        <w:t> </w:t>
      </w:r>
      <w:r w:rsidRPr="00B3797C">
        <w:rPr>
          <w:rFonts w:ascii="Book Antiqua" w:eastAsia="SimSun" w:hAnsi="Book Antiqua" w:cs="SimSun"/>
        </w:rPr>
        <w:t>2015;</w:t>
      </w:r>
      <w:r w:rsidRPr="00F444AA">
        <w:rPr>
          <w:rFonts w:ascii="Book Antiqua" w:eastAsia="SimSun" w:hAnsi="Book Antiqua" w:cs="SimSun"/>
        </w:rPr>
        <w:t> </w:t>
      </w:r>
      <w:r w:rsidRPr="00B3797C">
        <w:rPr>
          <w:rFonts w:ascii="Book Antiqua" w:eastAsia="SimSun" w:hAnsi="Book Antiqua" w:cs="SimSun"/>
          <w:b/>
          <w:bCs/>
        </w:rPr>
        <w:t>7</w:t>
      </w:r>
      <w:r w:rsidRPr="00B3797C">
        <w:rPr>
          <w:rFonts w:ascii="Book Antiqua" w:eastAsia="SimSun" w:hAnsi="Book Antiqua" w:cs="SimSun"/>
        </w:rPr>
        <w:t>: 720-727 [PMID: 26140099 DOI: 10.4253/wjge.v7.i7.720]</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40</w:t>
      </w:r>
      <w:r w:rsidRPr="00F444AA">
        <w:rPr>
          <w:rFonts w:ascii="Book Antiqua" w:eastAsia="SimSun" w:hAnsi="Book Antiqua" w:cs="SimSun"/>
        </w:rPr>
        <w:t> </w:t>
      </w:r>
      <w:r w:rsidRPr="00B3797C">
        <w:rPr>
          <w:rFonts w:ascii="Book Antiqua" w:eastAsia="SimSun" w:hAnsi="Book Antiqua" w:cs="SimSun"/>
          <w:b/>
          <w:bCs/>
        </w:rPr>
        <w:t>Fanning SB</w:t>
      </w:r>
      <w:r w:rsidRPr="00B3797C">
        <w:rPr>
          <w:rFonts w:ascii="Book Antiqua" w:eastAsia="SimSun" w:hAnsi="Book Antiqua" w:cs="SimSun"/>
        </w:rPr>
        <w:t>, Bourke MJ, Williams SJ, Chung A, Kariyawasam VC. Giant laterally spreading tumors of the duodenum: endoscopic resection outcomes, limitations, and caveats.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2012;</w:t>
      </w:r>
      <w:r w:rsidRPr="00F444AA">
        <w:rPr>
          <w:rFonts w:ascii="Book Antiqua" w:eastAsia="SimSun" w:hAnsi="Book Antiqua" w:cs="SimSun"/>
        </w:rPr>
        <w:t> </w:t>
      </w:r>
      <w:r w:rsidRPr="00B3797C">
        <w:rPr>
          <w:rFonts w:ascii="Book Antiqua" w:eastAsia="SimSun" w:hAnsi="Book Antiqua" w:cs="SimSun"/>
          <w:b/>
          <w:bCs/>
        </w:rPr>
        <w:t>75</w:t>
      </w:r>
      <w:r w:rsidRPr="00B3797C">
        <w:rPr>
          <w:rFonts w:ascii="Book Antiqua" w:eastAsia="SimSun" w:hAnsi="Book Antiqua" w:cs="SimSun"/>
        </w:rPr>
        <w:t>: 805-812 [PMID: 22305507 DOI: 10.1016/j.gie.2011.11.038]</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41</w:t>
      </w:r>
      <w:r w:rsidRPr="00F444AA">
        <w:rPr>
          <w:rFonts w:ascii="Book Antiqua" w:eastAsia="SimSun" w:hAnsi="Book Antiqua" w:cs="SimSun"/>
        </w:rPr>
        <w:t> </w:t>
      </w:r>
      <w:r w:rsidRPr="00B3797C">
        <w:rPr>
          <w:rFonts w:ascii="Book Antiqua" w:eastAsia="SimSun" w:hAnsi="Book Antiqua" w:cs="SimSun"/>
          <w:b/>
          <w:bCs/>
        </w:rPr>
        <w:t>Conio M</w:t>
      </w:r>
      <w:r w:rsidRPr="00B3797C">
        <w:rPr>
          <w:rFonts w:ascii="Book Antiqua" w:eastAsia="SimSun" w:hAnsi="Book Antiqua" w:cs="SimSun"/>
        </w:rPr>
        <w:t>, De Ceglie A, Filiberti R, Fisher DA, Siersema PD. Cap-assisted EMR of large, sporadic, nonampullary duodenal polyps.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2012;</w:t>
      </w:r>
      <w:r w:rsidRPr="00F444AA">
        <w:rPr>
          <w:rFonts w:ascii="Book Antiqua" w:eastAsia="SimSun" w:hAnsi="Book Antiqua" w:cs="SimSun"/>
        </w:rPr>
        <w:t> </w:t>
      </w:r>
      <w:r w:rsidRPr="00B3797C">
        <w:rPr>
          <w:rFonts w:ascii="Book Antiqua" w:eastAsia="SimSun" w:hAnsi="Book Antiqua" w:cs="SimSun"/>
          <w:b/>
          <w:bCs/>
        </w:rPr>
        <w:t>76</w:t>
      </w:r>
      <w:r w:rsidRPr="00B3797C">
        <w:rPr>
          <w:rFonts w:ascii="Book Antiqua" w:eastAsia="SimSun" w:hAnsi="Book Antiqua" w:cs="SimSun"/>
        </w:rPr>
        <w:t>: 1160-1169 [PMID: 23021169 DOI: 10.1016/j.gie.2012.08.009]</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lastRenderedPageBreak/>
        <w:t>42</w:t>
      </w:r>
      <w:r w:rsidRPr="00F444AA">
        <w:rPr>
          <w:rFonts w:ascii="Book Antiqua" w:eastAsia="SimSun" w:hAnsi="Book Antiqua" w:cs="SimSun"/>
        </w:rPr>
        <w:t> </w:t>
      </w:r>
      <w:r w:rsidRPr="00B3797C">
        <w:rPr>
          <w:rFonts w:ascii="Book Antiqua" w:eastAsia="SimSun" w:hAnsi="Book Antiqua" w:cs="SimSun"/>
          <w:b/>
          <w:bCs/>
        </w:rPr>
        <w:t>Binmoeller KF</w:t>
      </w:r>
      <w:r w:rsidRPr="00B3797C">
        <w:rPr>
          <w:rFonts w:ascii="Book Antiqua" w:eastAsia="SimSun" w:hAnsi="Book Antiqua" w:cs="SimSun"/>
        </w:rPr>
        <w:t>, Weilert F, Shah J, Bhat Y, Kane S. "Underwater" EMR without submucosal injection for large sessile colorectal polyps (with video).</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2012;</w:t>
      </w:r>
      <w:r w:rsidRPr="00F444AA">
        <w:rPr>
          <w:rFonts w:ascii="Book Antiqua" w:eastAsia="SimSun" w:hAnsi="Book Antiqua" w:cs="SimSun"/>
        </w:rPr>
        <w:t> </w:t>
      </w:r>
      <w:r w:rsidRPr="00B3797C">
        <w:rPr>
          <w:rFonts w:ascii="Book Antiqua" w:eastAsia="SimSun" w:hAnsi="Book Antiqua" w:cs="SimSun"/>
          <w:b/>
          <w:bCs/>
        </w:rPr>
        <w:t>75</w:t>
      </w:r>
      <w:r w:rsidRPr="00B3797C">
        <w:rPr>
          <w:rFonts w:ascii="Book Antiqua" w:eastAsia="SimSun" w:hAnsi="Book Antiqua" w:cs="SimSun"/>
        </w:rPr>
        <w:t>: 1086-1091 [PMID: 22365184 DOI: 10.1016/j.gie.2011.12.022]</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43</w:t>
      </w:r>
      <w:r w:rsidRPr="00F444AA">
        <w:rPr>
          <w:rFonts w:ascii="Book Antiqua" w:eastAsia="SimSun" w:hAnsi="Book Antiqua" w:cs="SimSun"/>
        </w:rPr>
        <w:t> </w:t>
      </w:r>
      <w:r w:rsidRPr="00B3797C">
        <w:rPr>
          <w:rFonts w:ascii="Book Antiqua" w:eastAsia="SimSun" w:hAnsi="Book Antiqua" w:cs="SimSun"/>
          <w:b/>
          <w:bCs/>
        </w:rPr>
        <w:t>Binmoeller KF</w:t>
      </w:r>
      <w:r w:rsidRPr="00B3797C">
        <w:rPr>
          <w:rFonts w:ascii="Book Antiqua" w:eastAsia="SimSun" w:hAnsi="Book Antiqua" w:cs="SimSun"/>
        </w:rPr>
        <w:t>, Shah JN, Bhat YM, Kane SD. "Underwater" EMR of sporadic laterally spreading nonampullary duodenal adenomas (with video).</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2013;</w:t>
      </w:r>
      <w:r w:rsidRPr="00F444AA">
        <w:rPr>
          <w:rFonts w:ascii="Book Antiqua" w:eastAsia="SimSun" w:hAnsi="Book Antiqua" w:cs="SimSun"/>
        </w:rPr>
        <w:t> </w:t>
      </w:r>
      <w:r w:rsidRPr="00B3797C">
        <w:rPr>
          <w:rFonts w:ascii="Book Antiqua" w:eastAsia="SimSun" w:hAnsi="Book Antiqua" w:cs="SimSun"/>
          <w:b/>
          <w:bCs/>
        </w:rPr>
        <w:t>78</w:t>
      </w:r>
      <w:r w:rsidRPr="00B3797C">
        <w:rPr>
          <w:rFonts w:ascii="Book Antiqua" w:eastAsia="SimSun" w:hAnsi="Book Antiqua" w:cs="SimSun"/>
        </w:rPr>
        <w:t>: 496-502 [PMID: 23642790 DOI: 10.1016/j.gie.2013.03.1330]</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44</w:t>
      </w:r>
      <w:r w:rsidRPr="00F444AA">
        <w:rPr>
          <w:rFonts w:ascii="Book Antiqua" w:eastAsia="SimSun" w:hAnsi="Book Antiqua" w:cs="SimSun"/>
        </w:rPr>
        <w:t> </w:t>
      </w:r>
      <w:r w:rsidRPr="00B3797C">
        <w:rPr>
          <w:rFonts w:ascii="Book Antiqua" w:eastAsia="SimSun" w:hAnsi="Book Antiqua" w:cs="SimSun"/>
          <w:b/>
          <w:bCs/>
        </w:rPr>
        <w:t>Flynn MM</w:t>
      </w:r>
      <w:r w:rsidRPr="00B3797C">
        <w:rPr>
          <w:rFonts w:ascii="Book Antiqua" w:eastAsia="SimSun" w:hAnsi="Book Antiqua" w:cs="SimSun"/>
        </w:rPr>
        <w:t>, Cox DG, Strand DS, Mann JA, Sauer BG, Shami VM, Wang AY. Wide-field endoscopic resection of a large laterally spreading adenoma that encompassed the major papilla by combined ampullectomy, EMR, and underwater EMR.</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2015;</w:t>
      </w:r>
      <w:r w:rsidRPr="00F444AA">
        <w:rPr>
          <w:rFonts w:ascii="Book Antiqua" w:eastAsia="SimSun" w:hAnsi="Book Antiqua" w:cs="SimSun"/>
        </w:rPr>
        <w:t> </w:t>
      </w:r>
      <w:r w:rsidRPr="00B3797C">
        <w:rPr>
          <w:rFonts w:ascii="Book Antiqua" w:eastAsia="SimSun" w:hAnsi="Book Antiqua" w:cs="SimSun"/>
          <w:b/>
          <w:bCs/>
        </w:rPr>
        <w:t>81</w:t>
      </w:r>
      <w:r w:rsidRPr="00B3797C">
        <w:rPr>
          <w:rFonts w:ascii="Book Antiqua" w:eastAsia="SimSun" w:hAnsi="Book Antiqua" w:cs="SimSun"/>
        </w:rPr>
        <w:t>: 1270-1271 [PMID: 25257126 DOI: 10.1016/j.gie.2014.07.023]</w:t>
      </w:r>
    </w:p>
    <w:p w:rsidR="00F444AA" w:rsidRPr="00F444AA" w:rsidRDefault="00F444AA" w:rsidP="00F444AA">
      <w:pPr>
        <w:spacing w:line="360" w:lineRule="auto"/>
        <w:rPr>
          <w:rFonts w:ascii="Book Antiqua" w:eastAsia="SimSun" w:hAnsi="Book Antiqua" w:cs="SimSun"/>
        </w:rPr>
      </w:pPr>
      <w:r w:rsidRPr="00B3797C">
        <w:rPr>
          <w:rFonts w:ascii="Book Antiqua" w:eastAsia="SimSun" w:hAnsi="Book Antiqua" w:cs="SimSun"/>
        </w:rPr>
        <w:t xml:space="preserve">45 </w:t>
      </w:r>
      <w:r w:rsidRPr="00B3797C">
        <w:rPr>
          <w:rFonts w:ascii="Book Antiqua" w:eastAsia="SimSun" w:hAnsi="Book Antiqua" w:cs="SimSun"/>
          <w:b/>
        </w:rPr>
        <w:t>Flynn MM,</w:t>
      </w:r>
      <w:r w:rsidRPr="00B3797C">
        <w:rPr>
          <w:rFonts w:ascii="Book Antiqua" w:eastAsia="SimSun" w:hAnsi="Book Antiqua" w:cs="SimSun"/>
        </w:rPr>
        <w:t xml:space="preserve"> Wang AY. Underwater endoscopic mucosal resection of large duodenal adenomas. </w:t>
      </w:r>
      <w:r w:rsidRPr="00B3797C">
        <w:rPr>
          <w:rFonts w:ascii="Book Antiqua" w:eastAsia="SimSun" w:hAnsi="Book Antiqua" w:cs="SimSun"/>
          <w:i/>
        </w:rPr>
        <w:t>Video J Encyclop GI Endosc</w:t>
      </w:r>
      <w:r w:rsidRPr="00B3797C">
        <w:rPr>
          <w:rFonts w:ascii="Book Antiqua" w:eastAsia="SimSun" w:hAnsi="Book Antiqua" w:cs="SimSun"/>
        </w:rPr>
        <w:t xml:space="preserve"> 2015; [DOI: 10.1016/j.vjgien.2015.02.002] </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 xml:space="preserve">46 </w:t>
      </w:r>
      <w:r w:rsidRPr="00B3797C">
        <w:rPr>
          <w:rFonts w:ascii="Book Antiqua" w:eastAsia="SimSun" w:hAnsi="Book Antiqua" w:cs="SimSun"/>
          <w:b/>
        </w:rPr>
        <w:t xml:space="preserve">Binmoeller KF. </w:t>
      </w:r>
      <w:r w:rsidRPr="00B3797C">
        <w:rPr>
          <w:rFonts w:ascii="Book Antiqua" w:eastAsia="SimSun" w:hAnsi="Book Antiqua" w:cs="SimSun"/>
        </w:rPr>
        <w:t xml:space="preserve">Underwater endoscopic mucosal resection. </w:t>
      </w:r>
      <w:r w:rsidRPr="00B3797C">
        <w:rPr>
          <w:rFonts w:ascii="Book Antiqua" w:eastAsia="SimSun" w:hAnsi="Book Antiqua" w:cs="SimSun"/>
          <w:i/>
        </w:rPr>
        <w:t>J Interv Gastroenterol</w:t>
      </w:r>
      <w:r w:rsidRPr="00B3797C">
        <w:rPr>
          <w:rFonts w:ascii="Book Antiqua" w:eastAsia="SimSun" w:hAnsi="Book Antiqua" w:cs="SimSun"/>
        </w:rPr>
        <w:t xml:space="preserve"> 2014; </w:t>
      </w:r>
      <w:r w:rsidRPr="00B3797C">
        <w:rPr>
          <w:rFonts w:ascii="Book Antiqua" w:eastAsia="SimSun" w:hAnsi="Book Antiqua" w:cs="SimSun"/>
          <w:b/>
        </w:rPr>
        <w:t>4</w:t>
      </w:r>
      <w:r w:rsidRPr="00B3797C">
        <w:rPr>
          <w:rFonts w:ascii="Book Antiqua" w:eastAsia="SimSun" w:hAnsi="Book Antiqua" w:cs="SimSun"/>
        </w:rPr>
        <w:t>: 113-116 [DOI: 10.7178/jig.168]</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47</w:t>
      </w:r>
      <w:r w:rsidRPr="00F444AA">
        <w:rPr>
          <w:rFonts w:ascii="Book Antiqua" w:eastAsia="SimSun" w:hAnsi="Book Antiqua" w:cs="SimSun"/>
        </w:rPr>
        <w:t> </w:t>
      </w:r>
      <w:r w:rsidRPr="00B3797C">
        <w:rPr>
          <w:rFonts w:ascii="Book Antiqua" w:eastAsia="SimSun" w:hAnsi="Book Antiqua" w:cs="SimSun"/>
          <w:b/>
          <w:bCs/>
        </w:rPr>
        <w:t>Wang AY</w:t>
      </w:r>
      <w:r w:rsidRPr="00B3797C">
        <w:rPr>
          <w:rFonts w:ascii="Book Antiqua" w:eastAsia="SimSun" w:hAnsi="Book Antiqua" w:cs="SimSun"/>
        </w:rPr>
        <w:t>, Flynn MM, Patrie JT, Cox DG, Bleibel W, Mann JA, Sauer BG, Shami VM. Underwater endoscopic mucosal resection of colorectal neoplasia is easily learned, efficacious, and safe.</w:t>
      </w:r>
      <w:r w:rsidRPr="00F444AA">
        <w:rPr>
          <w:rFonts w:ascii="Book Antiqua" w:eastAsia="SimSun" w:hAnsi="Book Antiqua" w:cs="SimSun"/>
        </w:rPr>
        <w:t> </w:t>
      </w:r>
      <w:r w:rsidRPr="00B3797C">
        <w:rPr>
          <w:rFonts w:ascii="Book Antiqua" w:eastAsia="SimSun" w:hAnsi="Book Antiqua" w:cs="SimSun"/>
          <w:i/>
          <w:iCs/>
        </w:rPr>
        <w:t>Surg Endosc</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28</w:t>
      </w:r>
      <w:r w:rsidRPr="00B3797C">
        <w:rPr>
          <w:rFonts w:ascii="Book Antiqua" w:eastAsia="SimSun" w:hAnsi="Book Antiqua" w:cs="SimSun"/>
        </w:rPr>
        <w:t>: 1348-1354 [PMID: 24232051 DOI: 10.1007/s00464-013-3297-5]</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48</w:t>
      </w:r>
      <w:r w:rsidRPr="00F444AA">
        <w:rPr>
          <w:rFonts w:ascii="Book Antiqua" w:eastAsia="SimSun" w:hAnsi="Book Antiqua" w:cs="SimSun"/>
        </w:rPr>
        <w:t> </w:t>
      </w:r>
      <w:r w:rsidRPr="00B3797C">
        <w:rPr>
          <w:rFonts w:ascii="Book Antiqua" w:eastAsia="SimSun" w:hAnsi="Book Antiqua" w:cs="SimSun"/>
          <w:b/>
          <w:bCs/>
        </w:rPr>
        <w:t>Wang AY</w:t>
      </w:r>
      <w:r w:rsidRPr="00B3797C">
        <w:rPr>
          <w:rFonts w:ascii="Book Antiqua" w:eastAsia="SimSun" w:hAnsi="Book Antiqua" w:cs="SimSun"/>
        </w:rPr>
        <w:t>, Emura F, Oda I, Cox DG, Kim HS, Yeaton P. Endoscopic submucosal dissection with electrosurgical knives in a patient on aspirin therapy (with video).</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2010;</w:t>
      </w:r>
      <w:r w:rsidRPr="00F444AA">
        <w:rPr>
          <w:rFonts w:ascii="Book Antiqua" w:eastAsia="SimSun" w:hAnsi="Book Antiqua" w:cs="SimSun"/>
        </w:rPr>
        <w:t> </w:t>
      </w:r>
      <w:r w:rsidRPr="00B3797C">
        <w:rPr>
          <w:rFonts w:ascii="Book Antiqua" w:eastAsia="SimSun" w:hAnsi="Book Antiqua" w:cs="SimSun"/>
          <w:b/>
          <w:bCs/>
        </w:rPr>
        <w:t>72</w:t>
      </w:r>
      <w:r w:rsidRPr="00B3797C">
        <w:rPr>
          <w:rFonts w:ascii="Book Antiqua" w:eastAsia="SimSun" w:hAnsi="Book Antiqua" w:cs="SimSun"/>
        </w:rPr>
        <w:t>: 1066-1071 [PMID: 20869712 DOI: 10.1016/j.gie.2010.06.008]</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49</w:t>
      </w:r>
      <w:r w:rsidRPr="00F444AA">
        <w:rPr>
          <w:rFonts w:ascii="Book Antiqua" w:eastAsia="SimSun" w:hAnsi="Book Antiqua" w:cs="SimSun"/>
        </w:rPr>
        <w:t> </w:t>
      </w:r>
      <w:r w:rsidRPr="00B3797C">
        <w:rPr>
          <w:rFonts w:ascii="Book Antiqua" w:eastAsia="SimSun" w:hAnsi="Book Antiqua" w:cs="SimSun"/>
          <w:b/>
          <w:bCs/>
        </w:rPr>
        <w:t>Matsumoto S</w:t>
      </w:r>
      <w:r w:rsidRPr="00B3797C">
        <w:rPr>
          <w:rFonts w:ascii="Book Antiqua" w:eastAsia="SimSun" w:hAnsi="Book Antiqua" w:cs="SimSun"/>
        </w:rPr>
        <w:t>, Yoshida Y. Selection of appropriate endoscopic therapies for duodenal tumors: an open-label study, single-center experience.</w:t>
      </w:r>
      <w:r w:rsidRPr="00F444AA">
        <w:rPr>
          <w:rFonts w:ascii="Book Antiqua" w:eastAsia="SimSun" w:hAnsi="Book Antiqua" w:cs="SimSun"/>
        </w:rPr>
        <w:t> </w:t>
      </w:r>
      <w:r w:rsidRPr="00B3797C">
        <w:rPr>
          <w:rFonts w:ascii="Book Antiqua" w:eastAsia="SimSun" w:hAnsi="Book Antiqua" w:cs="SimSun"/>
          <w:i/>
          <w:iCs/>
        </w:rPr>
        <w:t>World J Gastroenterol</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20</w:t>
      </w:r>
      <w:r w:rsidRPr="00B3797C">
        <w:rPr>
          <w:rFonts w:ascii="Book Antiqua" w:eastAsia="SimSun" w:hAnsi="Book Antiqua" w:cs="SimSun"/>
        </w:rPr>
        <w:t>: 8624-8630 [PMID: 25024618 DOI: 10.3748/wjg.v20.i26.8624]</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50</w:t>
      </w:r>
      <w:r w:rsidRPr="00F444AA">
        <w:rPr>
          <w:rFonts w:ascii="Book Antiqua" w:eastAsia="SimSun" w:hAnsi="Book Antiqua" w:cs="SimSun"/>
        </w:rPr>
        <w:t> </w:t>
      </w:r>
      <w:r w:rsidRPr="00B3797C">
        <w:rPr>
          <w:rFonts w:ascii="Book Antiqua" w:eastAsia="SimSun" w:hAnsi="Book Antiqua" w:cs="SimSun"/>
          <w:b/>
          <w:bCs/>
        </w:rPr>
        <w:t>Nonaka S</w:t>
      </w:r>
      <w:r w:rsidRPr="00B3797C">
        <w:rPr>
          <w:rFonts w:ascii="Book Antiqua" w:eastAsia="SimSun" w:hAnsi="Book Antiqua" w:cs="SimSun"/>
        </w:rPr>
        <w:t>, Oda I, Tada K, Mori G, Sato Y, Abe S, Suzuki H, Yoshinaga S, Nakajima T, Matsuda T, Taniguchi H, Saito Y, Maetani I. Clinical outcome of endoscopic resection for nonampullary duodenal tumors.</w:t>
      </w:r>
      <w:r w:rsidRPr="00F444AA">
        <w:rPr>
          <w:rFonts w:ascii="Book Antiqua" w:eastAsia="SimSun" w:hAnsi="Book Antiqua" w:cs="SimSun"/>
        </w:rPr>
        <w:t> </w:t>
      </w:r>
      <w:r w:rsidRPr="00B3797C">
        <w:rPr>
          <w:rFonts w:ascii="Book Antiqua" w:eastAsia="SimSun" w:hAnsi="Book Antiqua" w:cs="SimSun"/>
          <w:i/>
          <w:iCs/>
        </w:rPr>
        <w:t>Endoscopy</w:t>
      </w:r>
      <w:r w:rsidRPr="00F444AA">
        <w:rPr>
          <w:rFonts w:ascii="Book Antiqua" w:eastAsia="SimSun" w:hAnsi="Book Antiqua" w:cs="SimSun"/>
        </w:rPr>
        <w:t> </w:t>
      </w:r>
      <w:r w:rsidRPr="00B3797C">
        <w:rPr>
          <w:rFonts w:ascii="Book Antiqua" w:eastAsia="SimSun" w:hAnsi="Book Antiqua" w:cs="SimSun"/>
        </w:rPr>
        <w:t>2015;</w:t>
      </w:r>
      <w:r w:rsidRPr="00F444AA">
        <w:rPr>
          <w:rFonts w:ascii="Book Antiqua" w:eastAsia="SimSun" w:hAnsi="Book Antiqua" w:cs="SimSun"/>
        </w:rPr>
        <w:t> </w:t>
      </w:r>
      <w:r w:rsidRPr="00B3797C">
        <w:rPr>
          <w:rFonts w:ascii="Book Antiqua" w:eastAsia="SimSun" w:hAnsi="Book Antiqua" w:cs="SimSun"/>
          <w:b/>
          <w:bCs/>
        </w:rPr>
        <w:t>47</w:t>
      </w:r>
      <w:r w:rsidRPr="00B3797C">
        <w:rPr>
          <w:rFonts w:ascii="Book Antiqua" w:eastAsia="SimSun" w:hAnsi="Book Antiqua" w:cs="SimSun"/>
        </w:rPr>
        <w:t>: 129-135 [PMID: 25314330 DOI: 10.1055/s-0034-1390774]</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lastRenderedPageBreak/>
        <w:t>51</w:t>
      </w:r>
      <w:r w:rsidRPr="00F444AA">
        <w:rPr>
          <w:rFonts w:ascii="Book Antiqua" w:eastAsia="SimSun" w:hAnsi="Book Antiqua" w:cs="SimSun"/>
        </w:rPr>
        <w:t> </w:t>
      </w:r>
      <w:r w:rsidRPr="00B3797C">
        <w:rPr>
          <w:rFonts w:ascii="Book Antiqua" w:eastAsia="SimSun" w:hAnsi="Book Antiqua" w:cs="SimSun"/>
          <w:b/>
          <w:bCs/>
        </w:rPr>
        <w:t>Irani S</w:t>
      </w:r>
      <w:r w:rsidRPr="00B3797C">
        <w:rPr>
          <w:rFonts w:ascii="Book Antiqua" w:eastAsia="SimSun" w:hAnsi="Book Antiqua" w:cs="SimSun"/>
        </w:rPr>
        <w:t>, Arai A, Ayub K, Biehl T, Brandabur JJ, Dorer R, Gluck M, Jiranek G, Patterson D, Schembre D, Traverso LW, Kozarek RA. Papillectomy for ampullary neoplasm: results of a single referral center over a 10-year period.</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2009;</w:t>
      </w:r>
      <w:r w:rsidRPr="00F444AA">
        <w:rPr>
          <w:rFonts w:ascii="Book Antiqua" w:eastAsia="SimSun" w:hAnsi="Book Antiqua" w:cs="SimSun"/>
        </w:rPr>
        <w:t> </w:t>
      </w:r>
      <w:r w:rsidRPr="00B3797C">
        <w:rPr>
          <w:rFonts w:ascii="Book Antiqua" w:eastAsia="SimSun" w:hAnsi="Book Antiqua" w:cs="SimSun"/>
          <w:b/>
          <w:bCs/>
        </w:rPr>
        <w:t>70</w:t>
      </w:r>
      <w:r w:rsidRPr="00B3797C">
        <w:rPr>
          <w:rFonts w:ascii="Book Antiqua" w:eastAsia="SimSun" w:hAnsi="Book Antiqua" w:cs="SimSun"/>
        </w:rPr>
        <w:t>: 923-932 [PMID: 19608181 DOI: 10.1016/j.gie.2009.04.015]</w:t>
      </w:r>
    </w:p>
    <w:p w:rsidR="00F444AA" w:rsidRPr="00B3797C" w:rsidRDefault="00F444AA" w:rsidP="00F444AA">
      <w:pPr>
        <w:spacing w:line="360" w:lineRule="auto"/>
        <w:jc w:val="both"/>
        <w:rPr>
          <w:rFonts w:ascii="Book Antiqua" w:eastAsia="SimSun" w:hAnsi="Book Antiqua" w:cs="SimSun"/>
        </w:rPr>
      </w:pPr>
      <w:r w:rsidRPr="00B3797C">
        <w:rPr>
          <w:rFonts w:ascii="Book Antiqua" w:eastAsia="SimSun" w:hAnsi="Book Antiqua" w:cs="SimSun"/>
        </w:rPr>
        <w:t>52</w:t>
      </w:r>
      <w:r w:rsidRPr="00F444AA">
        <w:rPr>
          <w:rFonts w:ascii="Book Antiqua" w:eastAsia="SimSun" w:hAnsi="Book Antiqua" w:cs="SimSun"/>
        </w:rPr>
        <w:t> </w:t>
      </w:r>
      <w:r w:rsidRPr="00B3797C">
        <w:rPr>
          <w:rFonts w:ascii="Book Antiqua" w:eastAsia="SimSun" w:hAnsi="Book Antiqua" w:cs="SimSun"/>
          <w:b/>
          <w:bCs/>
        </w:rPr>
        <w:t>Ceppa EP</w:t>
      </w:r>
      <w:r w:rsidRPr="00B3797C">
        <w:rPr>
          <w:rFonts w:ascii="Book Antiqua" w:eastAsia="SimSun" w:hAnsi="Book Antiqua" w:cs="SimSun"/>
        </w:rPr>
        <w:t>, Burbridge RA, Rialon KL, Omotosho PA, Emick D, Jowell PS, Branch MS, Pappas TN. Endoscopic versus surgical ampullectomy: an algorithm to treat disease of the ampulla of Vater.</w:t>
      </w:r>
      <w:r w:rsidRPr="00F444AA">
        <w:rPr>
          <w:rFonts w:ascii="Book Antiqua" w:eastAsia="SimSun" w:hAnsi="Book Antiqua" w:cs="SimSun"/>
        </w:rPr>
        <w:t> </w:t>
      </w:r>
      <w:r w:rsidRPr="00B3797C">
        <w:rPr>
          <w:rFonts w:ascii="Book Antiqua" w:eastAsia="SimSun" w:hAnsi="Book Antiqua" w:cs="SimSun"/>
          <w:i/>
          <w:iCs/>
        </w:rPr>
        <w:t>Ann Surg</w:t>
      </w:r>
      <w:r w:rsidRPr="00F444AA">
        <w:rPr>
          <w:rFonts w:ascii="Book Antiqua" w:eastAsia="SimSun" w:hAnsi="Book Antiqua" w:cs="SimSun"/>
        </w:rPr>
        <w:t> </w:t>
      </w:r>
      <w:r w:rsidRPr="00B3797C">
        <w:rPr>
          <w:rFonts w:ascii="Book Antiqua" w:eastAsia="SimSun" w:hAnsi="Book Antiqua" w:cs="SimSun"/>
        </w:rPr>
        <w:t>2013;</w:t>
      </w:r>
      <w:r w:rsidRPr="00F444AA">
        <w:rPr>
          <w:rFonts w:ascii="Book Antiqua" w:eastAsia="SimSun" w:hAnsi="Book Antiqua" w:cs="SimSun"/>
        </w:rPr>
        <w:t> </w:t>
      </w:r>
      <w:r w:rsidRPr="00B3797C">
        <w:rPr>
          <w:rFonts w:ascii="Book Antiqua" w:eastAsia="SimSun" w:hAnsi="Book Antiqua" w:cs="SimSun"/>
          <w:b/>
          <w:bCs/>
        </w:rPr>
        <w:t>257</w:t>
      </w:r>
      <w:r w:rsidRPr="00B3797C">
        <w:rPr>
          <w:rFonts w:ascii="Book Antiqua" w:eastAsia="SimSun" w:hAnsi="Book Antiqua" w:cs="SimSun"/>
        </w:rPr>
        <w:t>: 315-322 [PMID: 23059497 DOI: 10.1097/SLA.0b013e318269d010]</w:t>
      </w:r>
    </w:p>
    <w:p w:rsidR="00F444AA" w:rsidRPr="00F444AA" w:rsidRDefault="00F444AA" w:rsidP="00F444AA">
      <w:pPr>
        <w:spacing w:line="360" w:lineRule="auto"/>
        <w:rPr>
          <w:rFonts w:ascii="Book Antiqua" w:eastAsia="SimSun" w:hAnsi="Book Antiqua" w:cs="SimSun"/>
        </w:rPr>
      </w:pPr>
      <w:r w:rsidRPr="00B3797C">
        <w:rPr>
          <w:rFonts w:ascii="Book Antiqua" w:eastAsia="SimSun" w:hAnsi="Book Antiqua" w:cs="SimSun"/>
        </w:rPr>
        <w:t>53</w:t>
      </w:r>
      <w:r w:rsidRPr="00F444AA">
        <w:rPr>
          <w:rFonts w:ascii="Book Antiqua" w:eastAsia="SimSun" w:hAnsi="Book Antiqua" w:cs="SimSun"/>
        </w:rPr>
        <w:t> </w:t>
      </w:r>
      <w:r w:rsidRPr="00B3797C">
        <w:rPr>
          <w:rFonts w:ascii="Book Antiqua" w:eastAsia="SimSun" w:hAnsi="Book Antiqua" w:cs="SimSun"/>
          <w:b/>
          <w:bCs/>
        </w:rPr>
        <w:t>De Palma GD</w:t>
      </w:r>
      <w:r w:rsidRPr="00B3797C">
        <w:rPr>
          <w:rFonts w:ascii="Book Antiqua" w:eastAsia="SimSun" w:hAnsi="Book Antiqua" w:cs="SimSun"/>
        </w:rPr>
        <w:t>. Endoscopic papillectomy: indications, techniques, and results.</w:t>
      </w:r>
      <w:r w:rsidRPr="00F444AA">
        <w:rPr>
          <w:rFonts w:ascii="Book Antiqua" w:eastAsia="SimSun" w:hAnsi="Book Antiqua" w:cs="SimSun"/>
        </w:rPr>
        <w:t> </w:t>
      </w:r>
      <w:r w:rsidRPr="00B3797C">
        <w:rPr>
          <w:rFonts w:ascii="Book Antiqua" w:eastAsia="SimSun" w:hAnsi="Book Antiqua" w:cs="SimSun"/>
          <w:i/>
          <w:iCs/>
        </w:rPr>
        <w:t>World J Gastroenterol</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20</w:t>
      </w:r>
      <w:r w:rsidRPr="00B3797C">
        <w:rPr>
          <w:rFonts w:ascii="Book Antiqua" w:eastAsia="SimSun" w:hAnsi="Book Antiqua" w:cs="SimSun"/>
        </w:rPr>
        <w:t>: 1537-1543 [PMID: 24587629 DOI: 10.3748/wjg.v20.i6.1537]</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54</w:t>
      </w:r>
      <w:r w:rsidRPr="00F444AA">
        <w:rPr>
          <w:rFonts w:ascii="Book Antiqua" w:eastAsia="SimSun" w:hAnsi="Book Antiqua" w:cs="SimSun"/>
        </w:rPr>
        <w:t> </w:t>
      </w:r>
      <w:r w:rsidRPr="00B3797C">
        <w:rPr>
          <w:rFonts w:ascii="Book Antiqua" w:eastAsia="SimSun" w:hAnsi="Book Antiqua" w:cs="SimSun"/>
          <w:b/>
          <w:bCs/>
        </w:rPr>
        <w:t>Napoleon B</w:t>
      </w:r>
      <w:r w:rsidRPr="00B3797C">
        <w:rPr>
          <w:rFonts w:ascii="Book Antiqua" w:eastAsia="SimSun" w:hAnsi="Book Antiqua" w:cs="SimSun"/>
        </w:rPr>
        <w:t>, Gincul R, Ponchon T, Berthiller J, Escourrou J, Canard JM, Boyer J, Barthet M, Ponsot P, Laugier R, Helbert T, Coumaros D, Scoazec JY, Mion F, Saurin JC. Endoscopic papillectomy for early ampullary tumors: long-term results from a large multicenter prospective study.</w:t>
      </w:r>
      <w:r w:rsidRPr="00F444AA">
        <w:rPr>
          <w:rFonts w:ascii="Book Antiqua" w:eastAsia="SimSun" w:hAnsi="Book Antiqua" w:cs="SimSun"/>
        </w:rPr>
        <w:t> </w:t>
      </w:r>
      <w:r w:rsidRPr="00B3797C">
        <w:rPr>
          <w:rFonts w:ascii="Book Antiqua" w:eastAsia="SimSun" w:hAnsi="Book Antiqua" w:cs="SimSun"/>
          <w:i/>
          <w:iCs/>
        </w:rPr>
        <w:t>Endoscopy</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46</w:t>
      </w:r>
      <w:r w:rsidRPr="00B3797C">
        <w:rPr>
          <w:rFonts w:ascii="Book Antiqua" w:eastAsia="SimSun" w:hAnsi="Book Antiqua" w:cs="SimSun"/>
        </w:rPr>
        <w:t>: 127-134 [PMID: 24477368 DOI: 10.1055/s-0034-1364875]</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55</w:t>
      </w:r>
      <w:r w:rsidRPr="00F444AA">
        <w:rPr>
          <w:rFonts w:ascii="Book Antiqua" w:eastAsia="SimSun" w:hAnsi="Book Antiqua" w:cs="SimSun"/>
        </w:rPr>
        <w:t> </w:t>
      </w:r>
      <w:r w:rsidRPr="00B3797C">
        <w:rPr>
          <w:rFonts w:ascii="Book Antiqua" w:eastAsia="SimSun" w:hAnsi="Book Antiqua" w:cs="SimSun"/>
          <w:b/>
          <w:bCs/>
        </w:rPr>
        <w:t>De Palma GD</w:t>
      </w:r>
      <w:r w:rsidRPr="00B3797C">
        <w:rPr>
          <w:rFonts w:ascii="Book Antiqua" w:eastAsia="SimSun" w:hAnsi="Book Antiqua" w:cs="SimSun"/>
        </w:rPr>
        <w:t>, Luglio G, Maione F, Esposito D, Siciliano S, Gennarelli N, Cassese G, Persico M, Forestieri P. Endoscopic snare papillectomy: a single institutional experience of a standardized technique. A retrospective cohort study.</w:t>
      </w:r>
      <w:r w:rsidRPr="00F444AA">
        <w:rPr>
          <w:rFonts w:ascii="Book Antiqua" w:eastAsia="SimSun" w:hAnsi="Book Antiqua" w:cs="SimSun"/>
        </w:rPr>
        <w:t> </w:t>
      </w:r>
      <w:r w:rsidRPr="00B3797C">
        <w:rPr>
          <w:rFonts w:ascii="Book Antiqua" w:eastAsia="SimSun" w:hAnsi="Book Antiqua" w:cs="SimSun"/>
          <w:i/>
          <w:iCs/>
        </w:rPr>
        <w:t>Int J Surg</w:t>
      </w:r>
      <w:r w:rsidRPr="00F444AA">
        <w:rPr>
          <w:rFonts w:ascii="Book Antiqua" w:eastAsia="SimSun" w:hAnsi="Book Antiqua" w:cs="SimSun"/>
        </w:rPr>
        <w:t> </w:t>
      </w:r>
      <w:r w:rsidRPr="00B3797C">
        <w:rPr>
          <w:rFonts w:ascii="Book Antiqua" w:eastAsia="SimSun" w:hAnsi="Book Antiqua" w:cs="SimSun"/>
        </w:rPr>
        <w:t>2015;</w:t>
      </w:r>
      <w:r w:rsidRPr="00F444AA">
        <w:rPr>
          <w:rFonts w:ascii="Book Antiqua" w:eastAsia="SimSun" w:hAnsi="Book Antiqua" w:cs="SimSun"/>
        </w:rPr>
        <w:t> </w:t>
      </w:r>
      <w:r w:rsidRPr="00B3797C">
        <w:rPr>
          <w:rFonts w:ascii="Book Antiqua" w:eastAsia="SimSun" w:hAnsi="Book Antiqua" w:cs="SimSun"/>
          <w:b/>
          <w:bCs/>
        </w:rPr>
        <w:t>13</w:t>
      </w:r>
      <w:r w:rsidRPr="00B3797C">
        <w:rPr>
          <w:rFonts w:ascii="Book Antiqua" w:eastAsia="SimSun" w:hAnsi="Book Antiqua" w:cs="SimSun"/>
        </w:rPr>
        <w:t>: 180-183 [PMID: 25498490 DOI: 10.1016/j.ijsu.2014.11.045]</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56</w:t>
      </w:r>
      <w:r w:rsidRPr="00F444AA">
        <w:rPr>
          <w:rFonts w:ascii="Book Antiqua" w:eastAsia="SimSun" w:hAnsi="Book Antiqua" w:cs="SimSun"/>
        </w:rPr>
        <w:t> </w:t>
      </w:r>
      <w:r w:rsidRPr="00B3797C">
        <w:rPr>
          <w:rFonts w:ascii="Book Antiqua" w:eastAsia="SimSun" w:hAnsi="Book Antiqua" w:cs="SimSun"/>
          <w:b/>
          <w:bCs/>
        </w:rPr>
        <w:t>Moon JH</w:t>
      </w:r>
      <w:r w:rsidRPr="00B3797C">
        <w:rPr>
          <w:rFonts w:ascii="Book Antiqua" w:eastAsia="SimSun" w:hAnsi="Book Antiqua" w:cs="SimSun"/>
        </w:rPr>
        <w:t>, Choi HJ, Lee YN. Current status of endoscopic papillectomy for ampullary tumors.</w:t>
      </w:r>
      <w:r w:rsidRPr="00F444AA">
        <w:rPr>
          <w:rFonts w:ascii="Book Antiqua" w:eastAsia="SimSun" w:hAnsi="Book Antiqua" w:cs="SimSun"/>
        </w:rPr>
        <w:t> </w:t>
      </w:r>
      <w:r w:rsidRPr="00B3797C">
        <w:rPr>
          <w:rFonts w:ascii="Book Antiqua" w:eastAsia="SimSun" w:hAnsi="Book Antiqua" w:cs="SimSun"/>
          <w:i/>
          <w:iCs/>
        </w:rPr>
        <w:t>Gut Liver</w:t>
      </w:r>
      <w:r w:rsidRPr="00F444AA">
        <w:rPr>
          <w:rFonts w:ascii="Book Antiqua" w:eastAsia="SimSun" w:hAnsi="Book Antiqua" w:cs="SimSun"/>
        </w:rPr>
        <w:t> </w:t>
      </w:r>
      <w:r w:rsidRPr="00B3797C">
        <w:rPr>
          <w:rFonts w:ascii="Book Antiqua" w:eastAsia="SimSun" w:hAnsi="Book Antiqua" w:cs="SimSun"/>
        </w:rPr>
        <w:t>2014;</w:t>
      </w:r>
      <w:r w:rsidRPr="00F444AA">
        <w:rPr>
          <w:rFonts w:ascii="Book Antiqua" w:eastAsia="SimSun" w:hAnsi="Book Antiqua" w:cs="SimSun"/>
        </w:rPr>
        <w:t> </w:t>
      </w:r>
      <w:r w:rsidRPr="00B3797C">
        <w:rPr>
          <w:rFonts w:ascii="Book Antiqua" w:eastAsia="SimSun" w:hAnsi="Book Antiqua" w:cs="SimSun"/>
          <w:b/>
          <w:bCs/>
        </w:rPr>
        <w:t>8</w:t>
      </w:r>
      <w:r w:rsidRPr="00B3797C">
        <w:rPr>
          <w:rFonts w:ascii="Book Antiqua" w:eastAsia="SimSun" w:hAnsi="Book Antiqua" w:cs="SimSun"/>
        </w:rPr>
        <w:t>: 598-604 [PMID: 25368746 DOI: 10.5009/gnl14099]</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57</w:t>
      </w:r>
      <w:r w:rsidRPr="00F444AA">
        <w:rPr>
          <w:rFonts w:ascii="Book Antiqua" w:eastAsia="SimSun" w:hAnsi="Book Antiqua" w:cs="SimSun"/>
        </w:rPr>
        <w:t> </w:t>
      </w:r>
      <w:r w:rsidRPr="00B3797C">
        <w:rPr>
          <w:rFonts w:ascii="Book Antiqua" w:eastAsia="SimSun" w:hAnsi="Book Antiqua" w:cs="SimSun"/>
          <w:b/>
          <w:bCs/>
        </w:rPr>
        <w:t>Binmoeller KF</w:t>
      </w:r>
      <w:r w:rsidRPr="00B3797C">
        <w:rPr>
          <w:rFonts w:ascii="Book Antiqua" w:eastAsia="SimSun" w:hAnsi="Book Antiqua" w:cs="SimSun"/>
        </w:rPr>
        <w:t>, Boaventura S, Ramsperger K, Soehendra N. Endoscopic snare excision of benign adenomas of the papilla of Vater.</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F444AA">
        <w:rPr>
          <w:rFonts w:ascii="Book Antiqua" w:eastAsia="SimSun" w:hAnsi="Book Antiqua" w:cs="SimSun" w:hint="eastAsia"/>
        </w:rPr>
        <w:t>1993</w:t>
      </w:r>
      <w:r w:rsidRPr="00B3797C">
        <w:rPr>
          <w:rFonts w:ascii="Book Antiqua" w:eastAsia="SimSun" w:hAnsi="Book Antiqua" w:cs="SimSun"/>
        </w:rPr>
        <w:t>;</w:t>
      </w:r>
      <w:r w:rsidRPr="00F444AA">
        <w:rPr>
          <w:rFonts w:ascii="Book Antiqua" w:eastAsia="SimSun" w:hAnsi="Book Antiqua" w:cs="SimSun"/>
        </w:rPr>
        <w:t> </w:t>
      </w:r>
      <w:r w:rsidRPr="00B3797C">
        <w:rPr>
          <w:rFonts w:ascii="Book Antiqua" w:eastAsia="SimSun" w:hAnsi="Book Antiqua" w:cs="SimSun"/>
          <w:b/>
          <w:bCs/>
        </w:rPr>
        <w:t>39</w:t>
      </w:r>
      <w:r w:rsidRPr="00B3797C">
        <w:rPr>
          <w:rFonts w:ascii="Book Antiqua" w:eastAsia="SimSun" w:hAnsi="Book Antiqua" w:cs="SimSun"/>
        </w:rPr>
        <w:t>: 127-131 [PMID: 8495831 DOI: 10.1016/S0016-5107(93)70051-6]</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58</w:t>
      </w:r>
      <w:r w:rsidRPr="00F444AA">
        <w:rPr>
          <w:rFonts w:ascii="Book Antiqua" w:eastAsia="SimSun" w:hAnsi="Book Antiqua" w:cs="SimSun"/>
        </w:rPr>
        <w:t> </w:t>
      </w:r>
      <w:r w:rsidRPr="00B3797C">
        <w:rPr>
          <w:rFonts w:ascii="Book Antiqua" w:eastAsia="SimSun" w:hAnsi="Book Antiqua" w:cs="SimSun"/>
          <w:b/>
          <w:bCs/>
        </w:rPr>
        <w:t>Cheng CL</w:t>
      </w:r>
      <w:r w:rsidRPr="00B3797C">
        <w:rPr>
          <w:rFonts w:ascii="Book Antiqua" w:eastAsia="SimSun" w:hAnsi="Book Antiqua" w:cs="SimSun"/>
        </w:rPr>
        <w:t>, Sherman S, Fogel EL, McHenry L, Watkins JL, Fukushima T, Howard TJ, Lazzell-Pannell L, Lehman GA. Endoscopic snare papillectomy for tumors of the duodenal papillae.</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2004;</w:t>
      </w:r>
      <w:r w:rsidRPr="00F444AA">
        <w:rPr>
          <w:rFonts w:ascii="Book Antiqua" w:eastAsia="SimSun" w:hAnsi="Book Antiqua" w:cs="SimSun"/>
        </w:rPr>
        <w:t> </w:t>
      </w:r>
      <w:r w:rsidRPr="00B3797C">
        <w:rPr>
          <w:rFonts w:ascii="Book Antiqua" w:eastAsia="SimSun" w:hAnsi="Book Antiqua" w:cs="SimSun"/>
          <w:b/>
          <w:bCs/>
        </w:rPr>
        <w:t>60</w:t>
      </w:r>
      <w:r w:rsidRPr="00B3797C">
        <w:rPr>
          <w:rFonts w:ascii="Book Antiqua" w:eastAsia="SimSun" w:hAnsi="Book Antiqua" w:cs="SimSun"/>
        </w:rPr>
        <w:t>: 757-764 [PMID: 15557951 DOI: 10.1016/S0016-5107(04)02029-2]</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lastRenderedPageBreak/>
        <w:t>59</w:t>
      </w:r>
      <w:r w:rsidRPr="00F444AA">
        <w:rPr>
          <w:rFonts w:ascii="Book Antiqua" w:eastAsia="SimSun" w:hAnsi="Book Antiqua" w:cs="SimSun"/>
        </w:rPr>
        <w:t> </w:t>
      </w:r>
      <w:r w:rsidRPr="00B3797C">
        <w:rPr>
          <w:rFonts w:ascii="Book Antiqua" w:eastAsia="SimSun" w:hAnsi="Book Antiqua" w:cs="SimSun"/>
          <w:b/>
          <w:bCs/>
        </w:rPr>
        <w:t>Desilets DJ</w:t>
      </w:r>
      <w:r w:rsidRPr="00B3797C">
        <w:rPr>
          <w:rFonts w:ascii="Book Antiqua" w:eastAsia="SimSun" w:hAnsi="Book Antiqua" w:cs="SimSun"/>
        </w:rPr>
        <w:t>, Dy RM, Ku PM, Hanson BL, Elton E, Mattia A, Howell DA. Endoscopic management of tumors of the major duodenal papilla: Refined techniques to improve outcome and avoid complications.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2001;</w:t>
      </w:r>
      <w:r w:rsidRPr="00F444AA">
        <w:rPr>
          <w:rFonts w:ascii="Book Antiqua" w:eastAsia="SimSun" w:hAnsi="Book Antiqua" w:cs="SimSun"/>
        </w:rPr>
        <w:t> </w:t>
      </w:r>
      <w:r w:rsidRPr="00B3797C">
        <w:rPr>
          <w:rFonts w:ascii="Book Antiqua" w:eastAsia="SimSun" w:hAnsi="Book Antiqua" w:cs="SimSun"/>
          <w:b/>
          <w:bCs/>
        </w:rPr>
        <w:t>54</w:t>
      </w:r>
      <w:r w:rsidRPr="00B3797C">
        <w:rPr>
          <w:rFonts w:ascii="Book Antiqua" w:eastAsia="SimSun" w:hAnsi="Book Antiqua" w:cs="SimSun"/>
        </w:rPr>
        <w:t>: 202-208 [PMID: 11474391 DOI: 10.1067/mge.2001.116564]</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60</w:t>
      </w:r>
      <w:r w:rsidRPr="00F444AA">
        <w:rPr>
          <w:rFonts w:ascii="Book Antiqua" w:eastAsia="SimSun" w:hAnsi="Book Antiqua" w:cs="SimSun"/>
        </w:rPr>
        <w:t> </w:t>
      </w:r>
      <w:r w:rsidRPr="00B3797C">
        <w:rPr>
          <w:rFonts w:ascii="Book Antiqua" w:eastAsia="SimSun" w:hAnsi="Book Antiqua" w:cs="SimSun"/>
          <w:b/>
          <w:bCs/>
        </w:rPr>
        <w:t>Kahaleh M</w:t>
      </w:r>
      <w:r w:rsidRPr="00B3797C">
        <w:rPr>
          <w:rFonts w:ascii="Book Antiqua" w:eastAsia="SimSun" w:hAnsi="Book Antiqua" w:cs="SimSun"/>
        </w:rPr>
        <w:t>, Shami VM, Brock A, Conaway MR, Yoshida C, Moskaluk CA, Adams RB, Tokar J, Yeaton P. Factors predictive of malignancy and endoscopic resectability in ampullary neoplasia.</w:t>
      </w:r>
      <w:r w:rsidRPr="00F444AA">
        <w:rPr>
          <w:rFonts w:ascii="Book Antiqua" w:eastAsia="SimSun" w:hAnsi="Book Antiqua" w:cs="SimSun"/>
        </w:rPr>
        <w:t> </w:t>
      </w:r>
      <w:r w:rsidRPr="00B3797C">
        <w:rPr>
          <w:rFonts w:ascii="Book Antiqua" w:eastAsia="SimSun" w:hAnsi="Book Antiqua" w:cs="SimSun"/>
          <w:i/>
          <w:iCs/>
        </w:rPr>
        <w:t>Am J Gastroenterol</w:t>
      </w:r>
      <w:r w:rsidRPr="00F444AA">
        <w:rPr>
          <w:rFonts w:ascii="Book Antiqua" w:eastAsia="SimSun" w:hAnsi="Book Antiqua" w:cs="SimSun"/>
        </w:rPr>
        <w:t> </w:t>
      </w:r>
      <w:r w:rsidRPr="00B3797C">
        <w:rPr>
          <w:rFonts w:ascii="Book Antiqua" w:eastAsia="SimSun" w:hAnsi="Book Antiqua" w:cs="SimSun"/>
        </w:rPr>
        <w:t>2004;</w:t>
      </w:r>
      <w:r w:rsidRPr="00F444AA">
        <w:rPr>
          <w:rFonts w:ascii="Book Antiqua" w:eastAsia="SimSun" w:hAnsi="Book Antiqua" w:cs="SimSun"/>
        </w:rPr>
        <w:t> </w:t>
      </w:r>
      <w:r w:rsidRPr="00B3797C">
        <w:rPr>
          <w:rFonts w:ascii="Book Antiqua" w:eastAsia="SimSun" w:hAnsi="Book Antiqua" w:cs="SimSun"/>
          <w:b/>
          <w:bCs/>
        </w:rPr>
        <w:t>99</w:t>
      </w:r>
      <w:r w:rsidRPr="00B3797C">
        <w:rPr>
          <w:rFonts w:ascii="Book Antiqua" w:eastAsia="SimSun" w:hAnsi="Book Antiqua" w:cs="SimSun"/>
        </w:rPr>
        <w:t>: 2335-2339 [PMID: 15571579 DOI: 10.1111/j.1572-0241.2004.40391.x]</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61</w:t>
      </w:r>
      <w:r w:rsidRPr="00F444AA">
        <w:rPr>
          <w:rFonts w:ascii="Book Antiqua" w:eastAsia="SimSun" w:hAnsi="Book Antiqua" w:cs="SimSun"/>
        </w:rPr>
        <w:t> </w:t>
      </w:r>
      <w:r w:rsidRPr="00B3797C">
        <w:rPr>
          <w:rFonts w:ascii="Book Antiqua" w:eastAsia="SimSun" w:hAnsi="Book Antiqua" w:cs="SimSun"/>
          <w:b/>
          <w:bCs/>
        </w:rPr>
        <w:t>Moon JH</w:t>
      </w:r>
      <w:r w:rsidRPr="00B3797C">
        <w:rPr>
          <w:rFonts w:ascii="Book Antiqua" w:eastAsia="SimSun" w:hAnsi="Book Antiqua" w:cs="SimSun"/>
        </w:rPr>
        <w:t>, Cha SW, Cho YD, Ryu CB, Cheon YK, Kwon KW, Kim YS, Kim YS, Lee JS, Lee MS, Shim CS, Kim BS. Wire-guided endoscopic snare papillectomy for tumors of the major duodenal papilla.</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2005;</w:t>
      </w:r>
      <w:r w:rsidRPr="00F444AA">
        <w:rPr>
          <w:rFonts w:ascii="Book Antiqua" w:eastAsia="SimSun" w:hAnsi="Book Antiqua" w:cs="SimSun"/>
        </w:rPr>
        <w:t> </w:t>
      </w:r>
      <w:r w:rsidRPr="00B3797C">
        <w:rPr>
          <w:rFonts w:ascii="Book Antiqua" w:eastAsia="SimSun" w:hAnsi="Book Antiqua" w:cs="SimSun"/>
          <w:b/>
          <w:bCs/>
        </w:rPr>
        <w:t>61</w:t>
      </w:r>
      <w:r w:rsidRPr="00B3797C">
        <w:rPr>
          <w:rFonts w:ascii="Book Antiqua" w:eastAsia="SimSun" w:hAnsi="Book Antiqua" w:cs="SimSun"/>
        </w:rPr>
        <w:t>: 461-466 [PMID: 15758926 DOI: 10.1016/S0016-5107(04)02649-5]</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62</w:t>
      </w:r>
      <w:r w:rsidRPr="00F444AA">
        <w:rPr>
          <w:rFonts w:ascii="Book Antiqua" w:eastAsia="SimSun" w:hAnsi="Book Antiqua" w:cs="SimSun"/>
        </w:rPr>
        <w:t> </w:t>
      </w:r>
      <w:r w:rsidRPr="00B3797C">
        <w:rPr>
          <w:rFonts w:ascii="Book Antiqua" w:eastAsia="SimSun" w:hAnsi="Book Antiqua" w:cs="SimSun"/>
          <w:b/>
          <w:bCs/>
        </w:rPr>
        <w:t>SINGH I</w:t>
      </w:r>
      <w:r w:rsidRPr="00B3797C">
        <w:rPr>
          <w:rFonts w:ascii="Book Antiqua" w:eastAsia="SimSun" w:hAnsi="Book Antiqua" w:cs="SimSun"/>
        </w:rPr>
        <w:t>. The terminal part of the accessory pancreatic duct and its musculature.</w:t>
      </w:r>
      <w:r w:rsidRPr="00F444AA">
        <w:rPr>
          <w:rFonts w:ascii="Book Antiqua" w:eastAsia="SimSun" w:hAnsi="Book Antiqua" w:cs="SimSun"/>
        </w:rPr>
        <w:t> </w:t>
      </w:r>
      <w:r w:rsidRPr="00B3797C">
        <w:rPr>
          <w:rFonts w:ascii="Book Antiqua" w:eastAsia="SimSun" w:hAnsi="Book Antiqua" w:cs="SimSun"/>
          <w:i/>
          <w:iCs/>
        </w:rPr>
        <w:t>J Anat</w:t>
      </w:r>
      <w:r w:rsidRPr="00F444AA">
        <w:rPr>
          <w:rFonts w:ascii="Book Antiqua" w:eastAsia="SimSun" w:hAnsi="Book Antiqua" w:cs="SimSun"/>
        </w:rPr>
        <w:t> </w:t>
      </w:r>
      <w:r w:rsidRPr="00B3797C">
        <w:rPr>
          <w:rFonts w:ascii="Book Antiqua" w:eastAsia="SimSun" w:hAnsi="Book Antiqua" w:cs="SimSun"/>
        </w:rPr>
        <w:t>1962;</w:t>
      </w:r>
      <w:r w:rsidRPr="00F444AA">
        <w:rPr>
          <w:rFonts w:ascii="Book Antiqua" w:eastAsia="SimSun" w:hAnsi="Book Antiqua" w:cs="SimSun"/>
        </w:rPr>
        <w:t> </w:t>
      </w:r>
      <w:r w:rsidRPr="00B3797C">
        <w:rPr>
          <w:rFonts w:ascii="Book Antiqua" w:eastAsia="SimSun" w:hAnsi="Book Antiqua" w:cs="SimSun"/>
          <w:b/>
          <w:bCs/>
        </w:rPr>
        <w:t>96</w:t>
      </w:r>
      <w:r w:rsidRPr="00B3797C">
        <w:rPr>
          <w:rFonts w:ascii="Book Antiqua" w:eastAsia="SimSun" w:hAnsi="Book Antiqua" w:cs="SimSun"/>
        </w:rPr>
        <w:t>: 505-508 [PMID: 13977646]</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63</w:t>
      </w:r>
      <w:r w:rsidRPr="00B3797C">
        <w:rPr>
          <w:rFonts w:ascii="Book Antiqua" w:eastAsia="SimSun" w:hAnsi="Book Antiqua" w:cs="SimSun"/>
          <w:b/>
        </w:rPr>
        <w:t xml:space="preserve"> Edge SB.</w:t>
      </w:r>
      <w:r w:rsidRPr="00B3797C">
        <w:rPr>
          <w:rFonts w:ascii="Book Antiqua" w:eastAsia="SimSun" w:hAnsi="Book Antiqua" w:cs="SimSun"/>
        </w:rPr>
        <w:t xml:space="preserve"> American Joint Committee on Cancer. AJCC cancer staging manual. 7th ed. New York: Springer, 2010</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64</w:t>
      </w:r>
      <w:r w:rsidRPr="00F444AA">
        <w:rPr>
          <w:rFonts w:ascii="Book Antiqua" w:eastAsia="SimSun" w:hAnsi="Book Antiqua" w:cs="SimSun"/>
        </w:rPr>
        <w:t> </w:t>
      </w:r>
      <w:r w:rsidRPr="00B3797C">
        <w:rPr>
          <w:rFonts w:ascii="Book Antiqua" w:eastAsia="SimSun" w:hAnsi="Book Antiqua" w:cs="SimSun"/>
          <w:b/>
          <w:bCs/>
        </w:rPr>
        <w:t>Gaspar J</w:t>
      </w:r>
      <w:r w:rsidRPr="00B3797C">
        <w:rPr>
          <w:rFonts w:ascii="Book Antiqua" w:eastAsia="SimSun" w:hAnsi="Book Antiqua" w:cs="SimSun"/>
        </w:rPr>
        <w:t>, Shami VM. The role of EUS in ampullary lesions: is the answer black and white?</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2015;</w:t>
      </w:r>
      <w:r w:rsidRPr="00F444AA">
        <w:rPr>
          <w:rFonts w:ascii="Book Antiqua" w:eastAsia="SimSun" w:hAnsi="Book Antiqua" w:cs="SimSun"/>
        </w:rPr>
        <w:t> </w:t>
      </w:r>
      <w:r w:rsidRPr="00B3797C">
        <w:rPr>
          <w:rFonts w:ascii="Book Antiqua" w:eastAsia="SimSun" w:hAnsi="Book Antiqua" w:cs="SimSun"/>
          <w:b/>
          <w:bCs/>
        </w:rPr>
        <w:t>81</w:t>
      </w:r>
      <w:r w:rsidRPr="00B3797C">
        <w:rPr>
          <w:rFonts w:ascii="Book Antiqua" w:eastAsia="SimSun" w:hAnsi="Book Antiqua" w:cs="SimSun"/>
        </w:rPr>
        <w:t>: 389-390 [PMID: 25616755 DOI: 10.1016/j.gie.2014.11.029]</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65</w:t>
      </w:r>
      <w:r w:rsidRPr="00F444AA">
        <w:rPr>
          <w:rFonts w:ascii="Book Antiqua" w:eastAsia="SimSun" w:hAnsi="Book Antiqua" w:cs="SimSun"/>
        </w:rPr>
        <w:t> </w:t>
      </w:r>
      <w:r w:rsidRPr="00B3797C">
        <w:rPr>
          <w:rFonts w:ascii="Book Antiqua" w:eastAsia="SimSun" w:hAnsi="Book Antiqua" w:cs="SimSun"/>
          <w:b/>
          <w:bCs/>
        </w:rPr>
        <w:t>Ridtitid W</w:t>
      </w:r>
      <w:r w:rsidRPr="00B3797C">
        <w:rPr>
          <w:rFonts w:ascii="Book Antiqua" w:eastAsia="SimSun" w:hAnsi="Book Antiqua" w:cs="SimSun"/>
        </w:rPr>
        <w:t>, Schmidt SE, Al-Haddad MA, LeBlanc J, DeWitt JM, McHenry L, Fogel EL, Watkins JL, Lehman GA, Sherman S, Coté GA. Performance characteristics of EUS for locoregional evaluation of ampullary lesions.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2015;</w:t>
      </w:r>
      <w:r w:rsidRPr="00F444AA">
        <w:rPr>
          <w:rFonts w:ascii="Book Antiqua" w:eastAsia="SimSun" w:hAnsi="Book Antiqua" w:cs="SimSun"/>
        </w:rPr>
        <w:t> </w:t>
      </w:r>
      <w:r w:rsidRPr="00B3797C">
        <w:rPr>
          <w:rFonts w:ascii="Book Antiqua" w:eastAsia="SimSun" w:hAnsi="Book Antiqua" w:cs="SimSun"/>
          <w:b/>
          <w:bCs/>
        </w:rPr>
        <w:t>81</w:t>
      </w:r>
      <w:r w:rsidRPr="00B3797C">
        <w:rPr>
          <w:rFonts w:ascii="Book Antiqua" w:eastAsia="SimSun" w:hAnsi="Book Antiqua" w:cs="SimSun"/>
        </w:rPr>
        <w:t>: 380-388 [PMID: 25293823 DOI: 10.1016/j.gie.2014.08.005]</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66</w:t>
      </w:r>
      <w:r w:rsidRPr="00F444AA">
        <w:rPr>
          <w:rFonts w:ascii="Book Antiqua" w:eastAsia="SimSun" w:hAnsi="Book Antiqua" w:cs="SimSun"/>
        </w:rPr>
        <w:t> </w:t>
      </w:r>
      <w:r w:rsidRPr="00B3797C">
        <w:rPr>
          <w:rFonts w:ascii="Book Antiqua" w:eastAsia="SimSun" w:hAnsi="Book Antiqua" w:cs="SimSun"/>
          <w:b/>
          <w:bCs/>
        </w:rPr>
        <w:t>Apel D</w:t>
      </w:r>
      <w:r w:rsidRPr="00B3797C">
        <w:rPr>
          <w:rFonts w:ascii="Book Antiqua" w:eastAsia="SimSun" w:hAnsi="Book Antiqua" w:cs="SimSun"/>
        </w:rPr>
        <w:t>, Jakobs R, Weickert U, Riemann JF. High frequency of colorectal adenoma in patients with duodenal adenoma but without familial adenomatous polyposis.</w:t>
      </w:r>
      <w:r w:rsidRPr="00F444AA">
        <w:rPr>
          <w:rFonts w:ascii="Book Antiqua" w:eastAsia="SimSun" w:hAnsi="Book Antiqua" w:cs="SimSun"/>
        </w:rPr>
        <w:t> </w:t>
      </w:r>
      <w:r w:rsidRPr="00B3797C">
        <w:rPr>
          <w:rFonts w:ascii="Book Antiqua" w:eastAsia="SimSun" w:hAnsi="Book Antiqua" w:cs="SimSun"/>
          <w:i/>
          <w:iCs/>
        </w:rPr>
        <w:t>Gastrointest Endosc</w:t>
      </w:r>
      <w:r w:rsidRPr="00F444AA">
        <w:rPr>
          <w:rFonts w:ascii="Book Antiqua" w:eastAsia="SimSun" w:hAnsi="Book Antiqua" w:cs="SimSun"/>
        </w:rPr>
        <w:t> </w:t>
      </w:r>
      <w:r w:rsidRPr="00B3797C">
        <w:rPr>
          <w:rFonts w:ascii="Book Antiqua" w:eastAsia="SimSun" w:hAnsi="Book Antiqua" w:cs="SimSun"/>
        </w:rPr>
        <w:t>2004;</w:t>
      </w:r>
      <w:r w:rsidRPr="00F444AA">
        <w:rPr>
          <w:rFonts w:ascii="Book Antiqua" w:eastAsia="SimSun" w:hAnsi="Book Antiqua" w:cs="SimSun"/>
        </w:rPr>
        <w:t> </w:t>
      </w:r>
      <w:r w:rsidRPr="00B3797C">
        <w:rPr>
          <w:rFonts w:ascii="Book Antiqua" w:eastAsia="SimSun" w:hAnsi="Book Antiqua" w:cs="SimSun"/>
          <w:b/>
          <w:bCs/>
        </w:rPr>
        <w:t>60</w:t>
      </w:r>
      <w:r w:rsidRPr="00B3797C">
        <w:rPr>
          <w:rFonts w:ascii="Book Antiqua" w:eastAsia="SimSun" w:hAnsi="Book Antiqua" w:cs="SimSun"/>
        </w:rPr>
        <w:t>: 397-399 [PMID: 15332030]</w:t>
      </w:r>
    </w:p>
    <w:p w:rsidR="00F444AA" w:rsidRPr="00B3797C" w:rsidRDefault="00F444AA" w:rsidP="00F444AA">
      <w:pPr>
        <w:spacing w:line="360" w:lineRule="auto"/>
        <w:jc w:val="both"/>
        <w:rPr>
          <w:rFonts w:ascii="Book Antiqua" w:eastAsia="SimSun" w:hAnsi="Book Antiqua" w:cs="SimSun"/>
        </w:rPr>
      </w:pPr>
      <w:r w:rsidRPr="00F444AA">
        <w:rPr>
          <w:rFonts w:ascii="Book Antiqua" w:eastAsia="SimSun" w:hAnsi="Book Antiqua" w:cs="SimSun" w:hint="eastAsia"/>
        </w:rPr>
        <w:t>67</w:t>
      </w:r>
      <w:r w:rsidRPr="00F444AA">
        <w:rPr>
          <w:rFonts w:ascii="Book Antiqua" w:eastAsia="SimSun" w:hAnsi="Book Antiqua" w:cs="SimSun"/>
        </w:rPr>
        <w:t> </w:t>
      </w:r>
      <w:r w:rsidRPr="00B3797C">
        <w:rPr>
          <w:rFonts w:ascii="Book Antiqua" w:eastAsia="SimSun" w:hAnsi="Book Antiqua" w:cs="SimSun"/>
          <w:b/>
          <w:bCs/>
        </w:rPr>
        <w:t>Murray MA</w:t>
      </w:r>
      <w:r w:rsidRPr="00B3797C">
        <w:rPr>
          <w:rFonts w:ascii="Book Antiqua" w:eastAsia="SimSun" w:hAnsi="Book Antiqua" w:cs="SimSun"/>
        </w:rPr>
        <w:t>, Zimmerman MJ, Ee HC. Sporadic duodenal adenoma is associated with colorectal neoplasia.</w:t>
      </w:r>
      <w:r w:rsidRPr="00F444AA">
        <w:rPr>
          <w:rFonts w:ascii="Book Antiqua" w:eastAsia="SimSun" w:hAnsi="Book Antiqua" w:cs="SimSun"/>
        </w:rPr>
        <w:t> </w:t>
      </w:r>
      <w:r w:rsidRPr="00B3797C">
        <w:rPr>
          <w:rFonts w:ascii="Book Antiqua" w:eastAsia="SimSun" w:hAnsi="Book Antiqua" w:cs="SimSun"/>
          <w:i/>
          <w:iCs/>
        </w:rPr>
        <w:t>Gut</w:t>
      </w:r>
      <w:r w:rsidRPr="00F444AA">
        <w:rPr>
          <w:rFonts w:ascii="Book Antiqua" w:eastAsia="SimSun" w:hAnsi="Book Antiqua" w:cs="SimSun"/>
        </w:rPr>
        <w:t> </w:t>
      </w:r>
      <w:r w:rsidRPr="00B3797C">
        <w:rPr>
          <w:rFonts w:ascii="Book Antiqua" w:eastAsia="SimSun" w:hAnsi="Book Antiqua" w:cs="SimSun"/>
        </w:rPr>
        <w:t>2004;</w:t>
      </w:r>
      <w:r w:rsidRPr="00F444AA">
        <w:rPr>
          <w:rFonts w:ascii="Book Antiqua" w:eastAsia="SimSun" w:hAnsi="Book Antiqua" w:cs="SimSun"/>
        </w:rPr>
        <w:t> </w:t>
      </w:r>
      <w:r w:rsidRPr="00B3797C">
        <w:rPr>
          <w:rFonts w:ascii="Book Antiqua" w:eastAsia="SimSun" w:hAnsi="Book Antiqua" w:cs="SimSun"/>
          <w:b/>
          <w:bCs/>
        </w:rPr>
        <w:t>53</w:t>
      </w:r>
      <w:r w:rsidRPr="00B3797C">
        <w:rPr>
          <w:rFonts w:ascii="Book Antiqua" w:eastAsia="SimSun" w:hAnsi="Book Antiqua" w:cs="SimSun"/>
        </w:rPr>
        <w:t>: 261-265 [PMID: 14724161 DOI: 10.4253/wjge.v7.i4.389]</w:t>
      </w:r>
    </w:p>
    <w:p w:rsidR="00F444AA" w:rsidRPr="00F444AA" w:rsidRDefault="00F444AA" w:rsidP="00F444AA">
      <w:pPr>
        <w:spacing w:line="360" w:lineRule="auto"/>
        <w:jc w:val="both"/>
        <w:rPr>
          <w:rFonts w:ascii="Book Antiqua" w:hAnsi="Book Antiqua"/>
        </w:rPr>
      </w:pPr>
      <w:r w:rsidRPr="00F444AA">
        <w:rPr>
          <w:rFonts w:ascii="Book Antiqua" w:hAnsi="Book Antiqua" w:hint="eastAsia"/>
        </w:rPr>
        <w:lastRenderedPageBreak/>
        <w:t xml:space="preserve">68 </w:t>
      </w:r>
      <w:r w:rsidRPr="00F444AA">
        <w:rPr>
          <w:rFonts w:ascii="Book Antiqua" w:hAnsi="Book Antiqua"/>
          <w:b/>
        </w:rPr>
        <w:t>Matsumoto S,</w:t>
      </w:r>
      <w:r w:rsidRPr="00F444AA">
        <w:rPr>
          <w:rFonts w:ascii="Book Antiqua" w:hAnsi="Book Antiqua"/>
        </w:rPr>
        <w:t xml:space="preserve"> Miyatani H, Yoshida Y. Future directions of duodenal endoscopic submucosal dissection. </w:t>
      </w:r>
      <w:r w:rsidRPr="00F444AA">
        <w:rPr>
          <w:rFonts w:ascii="Book Antiqua" w:hAnsi="Book Antiqua"/>
          <w:i/>
        </w:rPr>
        <w:t>World</w:t>
      </w:r>
      <w:r w:rsidRPr="00F444AA">
        <w:rPr>
          <w:rFonts w:ascii="Book Antiqua" w:hAnsi="Book Antiqua" w:hint="eastAsia"/>
          <w:i/>
        </w:rPr>
        <w:t xml:space="preserve"> J</w:t>
      </w:r>
      <w:r w:rsidRPr="00F444AA">
        <w:rPr>
          <w:rFonts w:ascii="Book Antiqua" w:hAnsi="Book Antiqua"/>
          <w:i/>
        </w:rPr>
        <w:t xml:space="preserve"> Gastrointest Endosc</w:t>
      </w:r>
      <w:r w:rsidRPr="00F444AA">
        <w:rPr>
          <w:rFonts w:ascii="Book Antiqua" w:hAnsi="Book Antiqua"/>
        </w:rPr>
        <w:t xml:space="preserve"> 2015; </w:t>
      </w:r>
      <w:r w:rsidRPr="00F444AA">
        <w:rPr>
          <w:rFonts w:ascii="Book Antiqua" w:hAnsi="Book Antiqua"/>
          <w:b/>
        </w:rPr>
        <w:t xml:space="preserve">7: </w:t>
      </w:r>
      <w:r w:rsidRPr="00F444AA">
        <w:rPr>
          <w:rFonts w:ascii="Book Antiqua" w:hAnsi="Book Antiqua"/>
        </w:rPr>
        <w:t>389-395 [PMID: 25901218 DOI: 10.4253/wjge.v7.i4.389]</w:t>
      </w:r>
    </w:p>
    <w:p w:rsidR="00CF0E1F" w:rsidRPr="00F444AA" w:rsidRDefault="00CF0E1F" w:rsidP="00CF0E1F">
      <w:pPr>
        <w:pStyle w:val="ListParagraph"/>
        <w:wordWrap w:val="0"/>
        <w:spacing w:line="360" w:lineRule="auto"/>
        <w:ind w:left="360" w:right="120" w:firstLineChars="0" w:firstLine="0"/>
        <w:jc w:val="right"/>
        <w:rPr>
          <w:rFonts w:ascii="Book Antiqua" w:eastAsia="SimSun" w:hAnsi="Book Antiqua"/>
          <w:b/>
          <w:bCs/>
          <w:color w:val="000000"/>
          <w:lang w:eastAsia="zh-CN"/>
        </w:rPr>
      </w:pPr>
      <w:r w:rsidRPr="00F444AA">
        <w:rPr>
          <w:rStyle w:val="Strong"/>
          <w:rFonts w:ascii="Book Antiqua" w:hAnsi="Book Antiqua" w:cs="Arial"/>
          <w:bCs w:val="0"/>
          <w:noProof/>
          <w:color w:val="000000"/>
        </w:rPr>
        <w:t>P-Reviewer</w:t>
      </w:r>
      <w:r w:rsidRPr="00F444AA">
        <w:rPr>
          <w:rStyle w:val="Strong"/>
          <w:rFonts w:ascii="Book Antiqua" w:eastAsia="SimSun" w:hAnsi="Book Antiqua" w:cs="Arial"/>
          <w:bCs w:val="0"/>
          <w:noProof/>
          <w:color w:val="000000"/>
          <w:lang w:eastAsia="zh-CN"/>
        </w:rPr>
        <w:t>:</w:t>
      </w:r>
      <w:r w:rsidRPr="00F444AA">
        <w:rPr>
          <w:rFonts w:ascii="Book Antiqua" w:hAnsi="Book Antiqua"/>
          <w:bCs/>
          <w:color w:val="000000"/>
        </w:rPr>
        <w:t xml:space="preserve">  </w:t>
      </w:r>
      <w:r w:rsidRPr="00CF0E1F">
        <w:rPr>
          <w:rFonts w:ascii="Book Antiqua" w:hAnsi="Book Antiqua"/>
          <w:bCs/>
          <w:color w:val="000000"/>
        </w:rPr>
        <w:t>Chen</w:t>
      </w:r>
      <w:r>
        <w:rPr>
          <w:rFonts w:ascii="Book Antiqua" w:eastAsiaTheme="minorEastAsia" w:hAnsi="Book Antiqua" w:hint="eastAsia"/>
          <w:bCs/>
          <w:color w:val="000000"/>
          <w:lang w:eastAsia="zh-CN"/>
        </w:rPr>
        <w:t xml:space="preserve"> MJ, </w:t>
      </w:r>
      <w:r w:rsidRPr="00F444AA">
        <w:rPr>
          <w:rFonts w:ascii="Book Antiqua" w:hAnsi="Book Antiqua"/>
          <w:bCs/>
          <w:color w:val="000000"/>
        </w:rPr>
        <w:t xml:space="preserve"> </w:t>
      </w:r>
      <w:r>
        <w:rPr>
          <w:rFonts w:ascii="Book Antiqua" w:hAnsi="Book Antiqua"/>
          <w:bCs/>
          <w:color w:val="000000"/>
        </w:rPr>
        <w:t>De Palma</w:t>
      </w:r>
      <w:r>
        <w:rPr>
          <w:rFonts w:ascii="Book Antiqua" w:eastAsiaTheme="minorEastAsia" w:hAnsi="Book Antiqua" w:hint="eastAsia"/>
          <w:bCs/>
          <w:color w:val="000000"/>
          <w:lang w:eastAsia="zh-CN"/>
        </w:rPr>
        <w:t xml:space="preserve"> </w:t>
      </w:r>
      <w:r w:rsidRPr="00CF0E1F">
        <w:rPr>
          <w:rFonts w:ascii="Book Antiqua" w:hAnsi="Book Antiqua"/>
          <w:bCs/>
          <w:color w:val="000000"/>
        </w:rPr>
        <w:t>GD</w:t>
      </w:r>
      <w:r>
        <w:rPr>
          <w:rFonts w:ascii="Book Antiqua" w:eastAsiaTheme="minorEastAsia" w:hAnsi="Book Antiqua" w:hint="eastAsia"/>
          <w:bCs/>
          <w:color w:val="000000"/>
          <w:lang w:eastAsia="zh-CN"/>
        </w:rPr>
        <w:t xml:space="preserve"> </w:t>
      </w:r>
      <w:r w:rsidRPr="00F444AA">
        <w:rPr>
          <w:rFonts w:ascii="Book Antiqua" w:hAnsi="Book Antiqua"/>
          <w:bCs/>
          <w:color w:val="000000"/>
        </w:rPr>
        <w:t xml:space="preserve"> </w:t>
      </w:r>
      <w:r w:rsidRPr="00F444AA">
        <w:rPr>
          <w:rFonts w:ascii="Book Antiqua" w:hAnsi="Book Antiqua"/>
          <w:b/>
          <w:bCs/>
          <w:color w:val="000000"/>
        </w:rPr>
        <w:t>S-Editor</w:t>
      </w:r>
      <w:r w:rsidRPr="00F444AA">
        <w:rPr>
          <w:rFonts w:ascii="Book Antiqua" w:eastAsia="SimSun" w:hAnsi="Book Antiqua"/>
          <w:b/>
          <w:bCs/>
          <w:color w:val="000000"/>
          <w:lang w:eastAsia="zh-CN"/>
        </w:rPr>
        <w:t>:</w:t>
      </w:r>
      <w:r w:rsidRPr="00F444AA">
        <w:rPr>
          <w:rFonts w:ascii="Book Antiqua" w:hAnsi="Book Antiqua"/>
          <w:bCs/>
          <w:color w:val="000000"/>
        </w:rPr>
        <w:t xml:space="preserve"> </w:t>
      </w:r>
      <w:r w:rsidRPr="00F444AA">
        <w:rPr>
          <w:rFonts w:ascii="Book Antiqua" w:eastAsia="SimSun" w:hAnsi="Book Antiqua"/>
          <w:bCs/>
          <w:color w:val="000000"/>
          <w:lang w:eastAsia="zh-CN"/>
        </w:rPr>
        <w:t>Qi Y</w:t>
      </w:r>
      <w:r w:rsidRPr="00F444AA">
        <w:rPr>
          <w:rFonts w:ascii="Book Antiqua" w:hAnsi="Book Antiqua"/>
          <w:b/>
          <w:bCs/>
          <w:color w:val="000000"/>
        </w:rPr>
        <w:t xml:space="preserve">   L-Editor</w:t>
      </w:r>
      <w:r w:rsidRPr="00F444AA">
        <w:rPr>
          <w:rFonts w:ascii="Book Antiqua" w:eastAsia="SimSun" w:hAnsi="Book Antiqua"/>
          <w:b/>
          <w:bCs/>
          <w:color w:val="000000"/>
          <w:lang w:eastAsia="zh-CN"/>
        </w:rPr>
        <w:t>:</w:t>
      </w:r>
      <w:r w:rsidRPr="00F444AA">
        <w:rPr>
          <w:rFonts w:ascii="Book Antiqua" w:hAnsi="Book Antiqua"/>
          <w:b/>
          <w:bCs/>
          <w:color w:val="000000"/>
        </w:rPr>
        <w:t xml:space="preserve">   E-Editor</w:t>
      </w:r>
      <w:r w:rsidRPr="00F444AA">
        <w:rPr>
          <w:rFonts w:ascii="Book Antiqua" w:eastAsia="SimSun" w:hAnsi="Book Antiqua"/>
          <w:b/>
          <w:bCs/>
          <w:color w:val="000000"/>
          <w:lang w:eastAsia="zh-CN"/>
        </w:rPr>
        <w:t>:</w:t>
      </w:r>
    </w:p>
    <w:p w:rsidR="00050E97" w:rsidRPr="00F444AA" w:rsidRDefault="007D0A9E" w:rsidP="00050E97">
      <w:pPr>
        <w:pStyle w:val="ListParagraph"/>
        <w:wordWrap w:val="0"/>
        <w:spacing w:line="360" w:lineRule="auto"/>
        <w:ind w:left="360" w:right="120" w:firstLineChars="0" w:firstLine="0"/>
        <w:jc w:val="right"/>
        <w:rPr>
          <w:rFonts w:ascii="Book Antiqua" w:eastAsia="SimSun" w:hAnsi="Book Antiqua"/>
          <w:b/>
          <w:bCs/>
          <w:color w:val="000000"/>
          <w:lang w:eastAsia="zh-CN"/>
        </w:rPr>
      </w:pPr>
      <w:r w:rsidRPr="00F444AA">
        <w:rPr>
          <w:rFonts w:ascii="Book Antiqua" w:eastAsia="Times New Roman" w:hAnsi="Book Antiqua"/>
          <w:b/>
        </w:rPr>
        <w:br w:type="page"/>
      </w:r>
      <w:bookmarkStart w:id="58" w:name="OLE_LINK427"/>
      <w:bookmarkStart w:id="59" w:name="OLE_LINK435"/>
      <w:bookmarkStart w:id="60" w:name="OLE_LINK516"/>
      <w:bookmarkStart w:id="61" w:name="OLE_LINK45"/>
      <w:bookmarkStart w:id="62" w:name="OLE_LINK132"/>
      <w:bookmarkStart w:id="63" w:name="OLE_LINK529"/>
      <w:bookmarkStart w:id="64" w:name="OLE_LINK541"/>
      <w:bookmarkStart w:id="65" w:name="OLE_LINK560"/>
    </w:p>
    <w:bookmarkEnd w:id="58"/>
    <w:bookmarkEnd w:id="59"/>
    <w:bookmarkEnd w:id="60"/>
    <w:bookmarkEnd w:id="61"/>
    <w:bookmarkEnd w:id="62"/>
    <w:bookmarkEnd w:id="63"/>
    <w:bookmarkEnd w:id="64"/>
    <w:bookmarkEnd w:id="65"/>
    <w:p w:rsidR="002D5608" w:rsidRPr="00F444AA" w:rsidRDefault="002C5177" w:rsidP="002C5177">
      <w:pPr>
        <w:spacing w:line="360" w:lineRule="auto"/>
        <w:jc w:val="both"/>
        <w:rPr>
          <w:rFonts w:ascii="Book Antiqua" w:eastAsia="Times New Roman" w:hAnsi="Book Antiqua"/>
          <w:b/>
        </w:rPr>
      </w:pPr>
      <w:r w:rsidRPr="00F444AA">
        <w:rPr>
          <w:rFonts w:ascii="Book Antiqua" w:eastAsia="Times New Roman" w:hAnsi="Book Antiqua"/>
          <w:b/>
        </w:rPr>
        <w:lastRenderedPageBreak/>
        <w:t>Table 1</w:t>
      </w:r>
      <w:r w:rsidRPr="00F444AA">
        <w:rPr>
          <w:rFonts w:ascii="Book Antiqua" w:hAnsi="Book Antiqua" w:hint="eastAsia"/>
          <w:b/>
          <w:lang w:eastAsia="zh-CN"/>
        </w:rPr>
        <w:t xml:space="preserve"> </w:t>
      </w:r>
      <w:r w:rsidR="002D5608" w:rsidRPr="00F444AA">
        <w:rPr>
          <w:rFonts w:ascii="Book Antiqua" w:eastAsia="Times New Roman" w:hAnsi="Book Antiqua"/>
          <w:b/>
        </w:rPr>
        <w:t>Types and characteristics of various duodenal lesions that can be encountered on upper endoscopy</w:t>
      </w:r>
    </w:p>
    <w:p w:rsidR="002D5608" w:rsidRPr="00F444AA" w:rsidRDefault="002D5608" w:rsidP="002C5177">
      <w:pPr>
        <w:spacing w:line="360" w:lineRule="auto"/>
        <w:jc w:val="both"/>
        <w:rPr>
          <w:rFonts w:ascii="Book Antiqua" w:eastAsia="Times New Roman" w:hAnsi="Book Antiqua"/>
          <w:b/>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1620"/>
        <w:gridCol w:w="1530"/>
        <w:gridCol w:w="1710"/>
        <w:gridCol w:w="2628"/>
      </w:tblGrid>
      <w:tr w:rsidR="002D5608" w:rsidRPr="00F444AA" w:rsidTr="00D823FD">
        <w:tc>
          <w:tcPr>
            <w:tcW w:w="2088"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Type of duodenal lesion</w:t>
            </w:r>
          </w:p>
        </w:tc>
        <w:tc>
          <w:tcPr>
            <w:tcW w:w="162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Duodenal wall layer</w:t>
            </w:r>
          </w:p>
        </w:tc>
        <w:tc>
          <w:tcPr>
            <w:tcW w:w="153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Malignant potential</w:t>
            </w:r>
          </w:p>
        </w:tc>
        <w:tc>
          <w:tcPr>
            <w:tcW w:w="171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Requires resection</w:t>
            </w:r>
          </w:p>
        </w:tc>
        <w:tc>
          <w:tcPr>
            <w:tcW w:w="2628"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Amenable to endoscopic resection</w:t>
            </w:r>
          </w:p>
        </w:tc>
      </w:tr>
      <w:tr w:rsidR="002D5608" w:rsidRPr="00F444AA" w:rsidTr="00D823FD">
        <w:tc>
          <w:tcPr>
            <w:tcW w:w="2088"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Lipoma</w:t>
            </w:r>
          </w:p>
        </w:tc>
        <w:tc>
          <w:tcPr>
            <w:tcW w:w="162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Subepithelial</w:t>
            </w:r>
          </w:p>
        </w:tc>
        <w:tc>
          <w:tcPr>
            <w:tcW w:w="153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No</w:t>
            </w:r>
          </w:p>
        </w:tc>
        <w:tc>
          <w:tcPr>
            <w:tcW w:w="171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No</w:t>
            </w:r>
          </w:p>
        </w:tc>
        <w:tc>
          <w:tcPr>
            <w:tcW w:w="2628"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Possible</w:t>
            </w:r>
          </w:p>
        </w:tc>
      </w:tr>
      <w:tr w:rsidR="002D5608" w:rsidRPr="00F444AA" w:rsidTr="00D823FD">
        <w:tc>
          <w:tcPr>
            <w:tcW w:w="2088" w:type="dxa"/>
            <w:vAlign w:val="center"/>
          </w:tcPr>
          <w:p w:rsidR="002D5608" w:rsidRPr="00F444AA" w:rsidRDefault="002D5608" w:rsidP="002C5177">
            <w:pPr>
              <w:spacing w:line="360" w:lineRule="auto"/>
              <w:jc w:val="both"/>
              <w:rPr>
                <w:rFonts w:ascii="Book Antiqua" w:hAnsi="Book Antiqua"/>
              </w:rPr>
            </w:pPr>
            <w:r w:rsidRPr="00F444AA">
              <w:rPr>
                <w:rFonts w:ascii="Book Antiqua" w:eastAsia="Times New Roman" w:hAnsi="Book Antiqua"/>
              </w:rPr>
              <w:t>Gastrointestinal stromal tumors</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Subepithelial</w:t>
            </w:r>
          </w:p>
        </w:tc>
        <w:tc>
          <w:tcPr>
            <w:tcW w:w="153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c>
          <w:tcPr>
            <w:tcW w:w="2628"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Possible</w:t>
            </w:r>
          </w:p>
          <w:p w:rsidR="002D5608" w:rsidRPr="00F444AA" w:rsidRDefault="002D5608" w:rsidP="002C5177">
            <w:pPr>
              <w:spacing w:line="360" w:lineRule="auto"/>
              <w:jc w:val="both"/>
              <w:rPr>
                <w:rFonts w:ascii="Book Antiqua" w:hAnsi="Book Antiqua"/>
              </w:rPr>
            </w:pPr>
            <w:r w:rsidRPr="00F444AA">
              <w:rPr>
                <w:rFonts w:ascii="Book Antiqua" w:hAnsi="Book Antiqua"/>
              </w:rPr>
              <w:t>(for small lesions); often requires surgery</w:t>
            </w:r>
          </w:p>
        </w:tc>
      </w:tr>
      <w:tr w:rsidR="002D5608" w:rsidRPr="00F444AA" w:rsidTr="00D823FD">
        <w:tc>
          <w:tcPr>
            <w:tcW w:w="2088"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Carcinoids</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Subepithelial</w:t>
            </w:r>
          </w:p>
        </w:tc>
        <w:tc>
          <w:tcPr>
            <w:tcW w:w="153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c>
          <w:tcPr>
            <w:tcW w:w="2628"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Possible</w:t>
            </w:r>
          </w:p>
          <w:p w:rsidR="002D5608" w:rsidRPr="00F444AA" w:rsidRDefault="002D5608" w:rsidP="002C5177">
            <w:pPr>
              <w:spacing w:line="360" w:lineRule="auto"/>
              <w:jc w:val="both"/>
              <w:rPr>
                <w:rFonts w:ascii="Book Antiqua" w:hAnsi="Book Antiqua"/>
              </w:rPr>
            </w:pPr>
            <w:r w:rsidRPr="00F444AA">
              <w:rPr>
                <w:rFonts w:ascii="Book Antiqua" w:hAnsi="Book Antiqua"/>
              </w:rPr>
              <w:t>(for rare, isolated lesions); often requires surgery</w:t>
            </w:r>
          </w:p>
        </w:tc>
      </w:tr>
      <w:tr w:rsidR="002D5608" w:rsidRPr="00F444AA" w:rsidTr="00D823FD">
        <w:tc>
          <w:tcPr>
            <w:tcW w:w="2088" w:type="dxa"/>
            <w:vAlign w:val="center"/>
          </w:tcPr>
          <w:p w:rsidR="002D5608" w:rsidRPr="00F444AA" w:rsidRDefault="002D5608" w:rsidP="002C5177">
            <w:pPr>
              <w:spacing w:line="360" w:lineRule="auto"/>
              <w:jc w:val="both"/>
              <w:rPr>
                <w:rFonts w:ascii="Book Antiqua" w:hAnsi="Book Antiqua"/>
              </w:rPr>
            </w:pPr>
            <w:r w:rsidRPr="00F444AA">
              <w:rPr>
                <w:rFonts w:ascii="Book Antiqua" w:eastAsia="Times New Roman" w:hAnsi="Book Antiqua"/>
              </w:rPr>
              <w:t>Brunner’s gland “adenomas” or hamartomas</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Mucosal</w:t>
            </w:r>
          </w:p>
        </w:tc>
        <w:tc>
          <w:tcPr>
            <w:tcW w:w="153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No</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If patients are symptomatic</w:t>
            </w:r>
          </w:p>
        </w:tc>
        <w:tc>
          <w:tcPr>
            <w:tcW w:w="2628"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r>
      <w:tr w:rsidR="002D5608" w:rsidRPr="00F444AA" w:rsidTr="00D823FD">
        <w:tc>
          <w:tcPr>
            <w:tcW w:w="2088" w:type="dxa"/>
            <w:vAlign w:val="center"/>
          </w:tcPr>
          <w:p w:rsidR="002D5608" w:rsidRPr="00F444AA" w:rsidRDefault="002D5608" w:rsidP="002C5177">
            <w:pPr>
              <w:spacing w:line="360" w:lineRule="auto"/>
              <w:jc w:val="both"/>
              <w:rPr>
                <w:rFonts w:ascii="Book Antiqua" w:hAnsi="Book Antiqua"/>
              </w:rPr>
            </w:pPr>
            <w:r w:rsidRPr="00F444AA">
              <w:rPr>
                <w:rFonts w:ascii="Book Antiqua" w:eastAsia="Times New Roman" w:hAnsi="Book Antiqua"/>
              </w:rPr>
              <w:t>Solitary Peutz-Jeghers polyps</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Mucosal</w:t>
            </w:r>
          </w:p>
        </w:tc>
        <w:tc>
          <w:tcPr>
            <w:tcW w:w="153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c>
          <w:tcPr>
            <w:tcW w:w="2628"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r>
      <w:tr w:rsidR="002D5608" w:rsidRPr="00F444AA" w:rsidTr="00D823FD">
        <w:tc>
          <w:tcPr>
            <w:tcW w:w="2088"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Adenoma</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Mucosal</w:t>
            </w:r>
          </w:p>
        </w:tc>
        <w:tc>
          <w:tcPr>
            <w:tcW w:w="153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c>
          <w:tcPr>
            <w:tcW w:w="2628"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Yes</w:t>
            </w:r>
          </w:p>
        </w:tc>
      </w:tr>
    </w:tbl>
    <w:p w:rsidR="002D5608" w:rsidRPr="00F444AA" w:rsidRDefault="002D5608" w:rsidP="002C5177">
      <w:pPr>
        <w:spacing w:line="360" w:lineRule="auto"/>
        <w:jc w:val="both"/>
        <w:rPr>
          <w:rFonts w:ascii="Book Antiqua" w:eastAsia="Times New Roman" w:hAnsi="Book Antiqua"/>
          <w:b/>
        </w:rPr>
      </w:pPr>
    </w:p>
    <w:p w:rsidR="002D5608" w:rsidRPr="00F444AA" w:rsidRDefault="002D5608" w:rsidP="002C5177">
      <w:pPr>
        <w:spacing w:line="360" w:lineRule="auto"/>
        <w:jc w:val="both"/>
      </w:pPr>
    </w:p>
    <w:p w:rsidR="002D5608" w:rsidRPr="00F444AA" w:rsidRDefault="002D5608" w:rsidP="002C5177">
      <w:pPr>
        <w:spacing w:after="200" w:line="360" w:lineRule="auto"/>
        <w:jc w:val="both"/>
      </w:pPr>
      <w:r w:rsidRPr="00F444AA">
        <w:br w:type="page"/>
      </w:r>
    </w:p>
    <w:p w:rsidR="002D5608" w:rsidRPr="00F444AA" w:rsidRDefault="002C5177" w:rsidP="002C5177">
      <w:pPr>
        <w:spacing w:line="360" w:lineRule="auto"/>
        <w:jc w:val="both"/>
        <w:rPr>
          <w:rFonts w:ascii="Book Antiqua" w:hAnsi="Book Antiqua"/>
        </w:rPr>
      </w:pPr>
      <w:r w:rsidRPr="00F444AA">
        <w:rPr>
          <w:rFonts w:ascii="Book Antiqua" w:hAnsi="Book Antiqua"/>
          <w:b/>
        </w:rPr>
        <w:lastRenderedPageBreak/>
        <w:t>Table 2</w:t>
      </w:r>
      <w:r w:rsidRPr="00F444AA">
        <w:rPr>
          <w:rFonts w:ascii="Book Antiqua" w:hAnsi="Book Antiqua" w:hint="eastAsia"/>
          <w:b/>
          <w:lang w:eastAsia="zh-CN"/>
        </w:rPr>
        <w:t xml:space="preserve"> </w:t>
      </w:r>
      <w:r w:rsidR="002D5608" w:rsidRPr="00F444AA">
        <w:rPr>
          <w:rFonts w:ascii="Book Antiqua" w:hAnsi="Book Antiqua"/>
          <w:b/>
        </w:rPr>
        <w:t>Endoscopic procedures for the potential resection of elevated or sessile mucosally-based duodenal lesions (typically for duodenal adenomas)</w:t>
      </w:r>
    </w:p>
    <w:p w:rsidR="002D5608" w:rsidRPr="00F444AA" w:rsidRDefault="002D5608" w:rsidP="002C5177">
      <w:pPr>
        <w:spacing w:line="360" w:lineRule="auto"/>
        <w:jc w:val="both"/>
        <w:rPr>
          <w:rFonts w:ascii="Book Antiqua" w:eastAsia="Times New Roman" w:hAnsi="Book Antiqua"/>
          <w:b/>
        </w:rPr>
      </w:pPr>
    </w:p>
    <w:tbl>
      <w:tblPr>
        <w:tblStyle w:val="TableGrid"/>
        <w:tblW w:w="11070" w:type="dxa"/>
        <w:tblInd w:w="-43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620"/>
        <w:gridCol w:w="1440"/>
        <w:gridCol w:w="1710"/>
        <w:gridCol w:w="1350"/>
        <w:gridCol w:w="1890"/>
        <w:gridCol w:w="1350"/>
      </w:tblGrid>
      <w:tr w:rsidR="002D5608" w:rsidRPr="00F444AA" w:rsidTr="00D823FD">
        <w:tc>
          <w:tcPr>
            <w:tcW w:w="171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Procedure</w:t>
            </w:r>
          </w:p>
        </w:tc>
        <w:tc>
          <w:tcPr>
            <w:tcW w:w="162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Appropriate lesion size</w:t>
            </w:r>
          </w:p>
        </w:tc>
        <w:tc>
          <w:tcPr>
            <w:tcW w:w="144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Used for non-ampullary lesions</w:t>
            </w:r>
          </w:p>
        </w:tc>
        <w:tc>
          <w:tcPr>
            <w:tcW w:w="171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Used for papillectomy</w:t>
            </w:r>
          </w:p>
        </w:tc>
        <w:tc>
          <w:tcPr>
            <w:tcW w:w="135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b/>
              </w:rPr>
              <w:t>Piecemeal resection possible</w:t>
            </w:r>
          </w:p>
        </w:tc>
        <w:tc>
          <w:tcPr>
            <w:tcW w:w="1890" w:type="dxa"/>
            <w:tcBorders>
              <w:top w:val="single" w:sz="4" w:space="0" w:color="auto"/>
              <w:bottom w:val="single" w:sz="4" w:space="0" w:color="auto"/>
            </w:tcBorders>
          </w:tcPr>
          <w:p w:rsidR="002D5608" w:rsidRPr="00F444AA" w:rsidRDefault="002D5608" w:rsidP="002C5177">
            <w:pPr>
              <w:spacing w:line="360" w:lineRule="auto"/>
              <w:jc w:val="both"/>
              <w:rPr>
                <w:rFonts w:ascii="Book Antiqua" w:hAnsi="Book Antiqua"/>
                <w:b/>
              </w:rPr>
            </w:pPr>
            <w:r w:rsidRPr="00F444AA">
              <w:rPr>
                <w:rFonts w:ascii="Book Antiqua" w:hAnsi="Book Antiqua"/>
                <w:b/>
              </w:rPr>
              <w:t>Can be done using a duodenoscope</w:t>
            </w:r>
          </w:p>
        </w:tc>
        <w:tc>
          <w:tcPr>
            <w:tcW w:w="1350" w:type="dxa"/>
            <w:tcBorders>
              <w:top w:val="single" w:sz="4" w:space="0" w:color="auto"/>
              <w:bottom w:val="single" w:sz="4" w:space="0" w:color="auto"/>
            </w:tcBorders>
            <w:vAlign w:val="center"/>
          </w:tcPr>
          <w:p w:rsidR="002D5608" w:rsidRPr="00F444AA" w:rsidRDefault="002D5608" w:rsidP="002C5177">
            <w:pPr>
              <w:spacing w:line="360" w:lineRule="auto"/>
              <w:jc w:val="both"/>
              <w:rPr>
                <w:rFonts w:ascii="Book Antiqua" w:hAnsi="Book Antiqua"/>
                <w:b/>
              </w:rPr>
            </w:pPr>
            <w:r w:rsidRPr="00F444AA">
              <w:rPr>
                <w:rFonts w:ascii="Book Antiqua" w:hAnsi="Book Antiqua"/>
                <w:b/>
              </w:rPr>
              <w:t>Degree of difficulty</w:t>
            </w:r>
          </w:p>
        </w:tc>
      </w:tr>
      <w:tr w:rsidR="002D5608" w:rsidRPr="00F444AA" w:rsidTr="00D823FD">
        <w:tc>
          <w:tcPr>
            <w:tcW w:w="171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 xml:space="preserve">Snare polypectomy </w:t>
            </w:r>
          </w:p>
          <w:p w:rsidR="002D5608" w:rsidRPr="00F444AA" w:rsidRDefault="002D5608" w:rsidP="002C5177">
            <w:pPr>
              <w:spacing w:line="360" w:lineRule="auto"/>
              <w:jc w:val="both"/>
              <w:rPr>
                <w:rFonts w:ascii="Book Antiqua" w:hAnsi="Book Antiqua"/>
              </w:rPr>
            </w:pPr>
            <w:r w:rsidRPr="00F444AA">
              <w:rPr>
                <w:rFonts w:ascii="Book Antiqua" w:hAnsi="Book Antiqua"/>
              </w:rPr>
              <w:t>(</w:t>
            </w:r>
            <w:r w:rsidRPr="00F444AA">
              <w:rPr>
                <w:rFonts w:ascii="Book Antiqua" w:hAnsi="Book Antiqua"/>
                <w:i/>
              </w:rPr>
              <w:t>en bloc</w:t>
            </w:r>
            <w:r w:rsidRPr="00F444AA">
              <w:rPr>
                <w:rFonts w:ascii="Book Antiqua" w:hAnsi="Book Antiqua"/>
              </w:rPr>
              <w:t>)</w:t>
            </w:r>
          </w:p>
        </w:tc>
        <w:tc>
          <w:tcPr>
            <w:tcW w:w="162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 10 mm</w:t>
            </w:r>
          </w:p>
        </w:tc>
        <w:tc>
          <w:tcPr>
            <w:tcW w:w="144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71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35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w:t>
            </w:r>
          </w:p>
        </w:tc>
        <w:tc>
          <w:tcPr>
            <w:tcW w:w="1890" w:type="dxa"/>
            <w:tcBorders>
              <w:top w:val="single" w:sz="4" w:space="0" w:color="auto"/>
            </w:tcBorders>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350" w:type="dxa"/>
            <w:tcBorders>
              <w:top w:val="single" w:sz="4" w:space="0" w:color="auto"/>
            </w:tcBorders>
            <w:vAlign w:val="center"/>
          </w:tcPr>
          <w:p w:rsidR="002D5608" w:rsidRPr="00F444AA" w:rsidRDefault="002D5608" w:rsidP="002C5177">
            <w:pPr>
              <w:spacing w:line="360" w:lineRule="auto"/>
              <w:ind w:firstLine="252"/>
              <w:jc w:val="both"/>
              <w:rPr>
                <w:rFonts w:ascii="Book Antiqua" w:hAnsi="Book Antiqua"/>
              </w:rPr>
            </w:pPr>
            <w:r w:rsidRPr="00F444AA">
              <w:rPr>
                <w:rFonts w:ascii="Book Antiqua" w:hAnsi="Book Antiqua"/>
              </w:rPr>
              <w:t>+</w:t>
            </w:r>
          </w:p>
        </w:tc>
      </w:tr>
      <w:tr w:rsidR="002D5608" w:rsidRPr="00F444AA" w:rsidTr="00D823FD">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Cap-assisted EMR</w:t>
            </w:r>
          </w:p>
          <w:p w:rsidR="002D5608" w:rsidRPr="00F444AA" w:rsidRDefault="002D5608" w:rsidP="002C5177">
            <w:pPr>
              <w:spacing w:line="360" w:lineRule="auto"/>
              <w:jc w:val="both"/>
              <w:rPr>
                <w:rFonts w:ascii="Book Antiqua" w:hAnsi="Book Antiqua"/>
              </w:rPr>
            </w:pPr>
            <w:r w:rsidRPr="00F444AA">
              <w:rPr>
                <w:rFonts w:ascii="Book Antiqua" w:hAnsi="Book Antiqua"/>
              </w:rPr>
              <w:t>(requires submucosal lifting)</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 18 mm</w:t>
            </w:r>
          </w:p>
        </w:tc>
        <w:tc>
          <w:tcPr>
            <w:tcW w:w="144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w:t>
            </w:r>
          </w:p>
        </w:tc>
        <w:tc>
          <w:tcPr>
            <w:tcW w:w="135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89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w:t>
            </w:r>
          </w:p>
        </w:tc>
        <w:tc>
          <w:tcPr>
            <w:tcW w:w="1350" w:type="dxa"/>
            <w:vAlign w:val="center"/>
          </w:tcPr>
          <w:p w:rsidR="002D5608" w:rsidRPr="00F444AA" w:rsidRDefault="002D5608" w:rsidP="002C5177">
            <w:pPr>
              <w:spacing w:line="360" w:lineRule="auto"/>
              <w:ind w:firstLine="252"/>
              <w:jc w:val="both"/>
              <w:rPr>
                <w:rFonts w:ascii="Book Antiqua" w:hAnsi="Book Antiqua"/>
              </w:rPr>
            </w:pPr>
            <w:r w:rsidRPr="00F444AA">
              <w:rPr>
                <w:rFonts w:ascii="Book Antiqua" w:hAnsi="Book Antiqua"/>
              </w:rPr>
              <w:t>+++</w:t>
            </w:r>
          </w:p>
        </w:tc>
      </w:tr>
      <w:tr w:rsidR="002D5608" w:rsidRPr="00F444AA" w:rsidTr="00D823FD">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Cap-band-assisted EMR</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 11 mm</w:t>
            </w:r>
          </w:p>
        </w:tc>
        <w:tc>
          <w:tcPr>
            <w:tcW w:w="144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w:t>
            </w:r>
          </w:p>
        </w:tc>
        <w:tc>
          <w:tcPr>
            <w:tcW w:w="135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89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w:t>
            </w:r>
          </w:p>
        </w:tc>
        <w:tc>
          <w:tcPr>
            <w:tcW w:w="1350" w:type="dxa"/>
            <w:vAlign w:val="center"/>
          </w:tcPr>
          <w:p w:rsidR="002D5608" w:rsidRPr="00F444AA" w:rsidRDefault="002D5608" w:rsidP="002C5177">
            <w:pPr>
              <w:spacing w:line="360" w:lineRule="auto"/>
              <w:ind w:firstLine="252"/>
              <w:jc w:val="both"/>
              <w:rPr>
                <w:rFonts w:ascii="Book Antiqua" w:hAnsi="Book Antiqua"/>
              </w:rPr>
            </w:pPr>
            <w:r w:rsidRPr="00F444AA">
              <w:rPr>
                <w:rFonts w:ascii="Book Antiqua" w:hAnsi="Book Antiqua"/>
              </w:rPr>
              <w:t>++</w:t>
            </w:r>
          </w:p>
        </w:tc>
      </w:tr>
      <w:tr w:rsidR="002D5608" w:rsidRPr="00F444AA" w:rsidTr="00D823FD">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Conventional EMR (with submucosal injection)</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Any size</w:t>
            </w:r>
          </w:p>
        </w:tc>
        <w:tc>
          <w:tcPr>
            <w:tcW w:w="144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35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89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350" w:type="dxa"/>
            <w:vAlign w:val="center"/>
          </w:tcPr>
          <w:p w:rsidR="002D5608" w:rsidRPr="00F444AA" w:rsidRDefault="002D5608" w:rsidP="002C5177">
            <w:pPr>
              <w:spacing w:line="360" w:lineRule="auto"/>
              <w:ind w:firstLine="252"/>
              <w:jc w:val="both"/>
              <w:rPr>
                <w:rFonts w:ascii="Book Antiqua" w:hAnsi="Book Antiqua"/>
              </w:rPr>
            </w:pPr>
            <w:r w:rsidRPr="00F444AA">
              <w:rPr>
                <w:rFonts w:ascii="Book Antiqua" w:hAnsi="Book Antiqua"/>
              </w:rPr>
              <w:t>+++</w:t>
            </w:r>
          </w:p>
        </w:tc>
      </w:tr>
      <w:tr w:rsidR="002D5608" w:rsidRPr="00F444AA" w:rsidTr="00D823FD">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Underwater EMR</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Any size</w:t>
            </w:r>
          </w:p>
        </w:tc>
        <w:tc>
          <w:tcPr>
            <w:tcW w:w="144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35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89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p w:rsidR="002D5608" w:rsidRPr="00F444AA" w:rsidRDefault="002D5608" w:rsidP="002C5177">
            <w:pPr>
              <w:spacing w:line="360" w:lineRule="auto"/>
              <w:jc w:val="both"/>
              <w:rPr>
                <w:rFonts w:ascii="Book Antiqua" w:hAnsi="Book Antiqua"/>
              </w:rPr>
            </w:pPr>
            <w:r w:rsidRPr="00F444AA">
              <w:rPr>
                <w:rFonts w:ascii="Book Antiqua" w:hAnsi="Book Antiqua"/>
              </w:rPr>
              <w:t>(forward-viewing scope with a cap is preferred)</w:t>
            </w:r>
          </w:p>
        </w:tc>
        <w:tc>
          <w:tcPr>
            <w:tcW w:w="1350" w:type="dxa"/>
            <w:vAlign w:val="center"/>
          </w:tcPr>
          <w:p w:rsidR="002D5608" w:rsidRPr="00F444AA" w:rsidRDefault="002D5608" w:rsidP="002C5177">
            <w:pPr>
              <w:spacing w:line="360" w:lineRule="auto"/>
              <w:ind w:firstLine="252"/>
              <w:jc w:val="both"/>
              <w:rPr>
                <w:rFonts w:ascii="Book Antiqua" w:hAnsi="Book Antiqua"/>
              </w:rPr>
            </w:pPr>
            <w:r w:rsidRPr="00F444AA">
              <w:rPr>
                <w:rFonts w:ascii="Book Antiqua" w:hAnsi="Book Antiqua"/>
              </w:rPr>
              <w:t>+++</w:t>
            </w:r>
          </w:p>
        </w:tc>
      </w:tr>
      <w:tr w:rsidR="002D5608" w:rsidRPr="00F444AA" w:rsidTr="00D823FD">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ESD</w:t>
            </w:r>
          </w:p>
        </w:tc>
        <w:tc>
          <w:tcPr>
            <w:tcW w:w="162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Any size</w:t>
            </w:r>
          </w:p>
        </w:tc>
        <w:tc>
          <w:tcPr>
            <w:tcW w:w="144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Y</w:t>
            </w:r>
          </w:p>
        </w:tc>
        <w:tc>
          <w:tcPr>
            <w:tcW w:w="171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w:t>
            </w:r>
          </w:p>
        </w:tc>
        <w:tc>
          <w:tcPr>
            <w:tcW w:w="135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t>N/A</w:t>
            </w:r>
          </w:p>
          <w:p w:rsidR="002D5608" w:rsidRPr="00F444AA" w:rsidRDefault="002D5608" w:rsidP="002C5177">
            <w:pPr>
              <w:spacing w:line="360" w:lineRule="auto"/>
              <w:jc w:val="both"/>
              <w:rPr>
                <w:rFonts w:ascii="Book Antiqua" w:hAnsi="Book Antiqua"/>
              </w:rPr>
            </w:pPr>
            <w:r w:rsidRPr="00F444AA">
              <w:rPr>
                <w:rFonts w:ascii="Book Antiqua" w:hAnsi="Book Antiqua"/>
              </w:rPr>
              <w:t xml:space="preserve">(goal of ESD is </w:t>
            </w:r>
            <w:r w:rsidRPr="00F444AA">
              <w:rPr>
                <w:rFonts w:ascii="Book Antiqua" w:hAnsi="Book Antiqua"/>
                <w:i/>
              </w:rPr>
              <w:t xml:space="preserve">en </w:t>
            </w:r>
            <w:r w:rsidRPr="00F444AA">
              <w:rPr>
                <w:rFonts w:ascii="Book Antiqua" w:hAnsi="Book Antiqua"/>
                <w:i/>
              </w:rPr>
              <w:lastRenderedPageBreak/>
              <w:t>bloc</w:t>
            </w:r>
            <w:r w:rsidRPr="00F444AA">
              <w:rPr>
                <w:rFonts w:ascii="Book Antiqua" w:hAnsi="Book Antiqua"/>
              </w:rPr>
              <w:t xml:space="preserve"> resection)</w:t>
            </w:r>
          </w:p>
        </w:tc>
        <w:tc>
          <w:tcPr>
            <w:tcW w:w="1890" w:type="dxa"/>
            <w:vAlign w:val="center"/>
          </w:tcPr>
          <w:p w:rsidR="002D5608" w:rsidRPr="00F444AA" w:rsidRDefault="002D5608" w:rsidP="002C5177">
            <w:pPr>
              <w:spacing w:line="360" w:lineRule="auto"/>
              <w:jc w:val="both"/>
              <w:rPr>
                <w:rFonts w:ascii="Book Antiqua" w:hAnsi="Book Antiqua"/>
              </w:rPr>
            </w:pPr>
            <w:r w:rsidRPr="00F444AA">
              <w:rPr>
                <w:rFonts w:ascii="Book Antiqua" w:hAnsi="Book Antiqua"/>
              </w:rPr>
              <w:lastRenderedPageBreak/>
              <w:t>N</w:t>
            </w:r>
          </w:p>
        </w:tc>
        <w:tc>
          <w:tcPr>
            <w:tcW w:w="1350" w:type="dxa"/>
            <w:vAlign w:val="center"/>
          </w:tcPr>
          <w:p w:rsidR="002D5608" w:rsidRPr="00F444AA" w:rsidRDefault="002D5608" w:rsidP="002C5177">
            <w:pPr>
              <w:spacing w:line="360" w:lineRule="auto"/>
              <w:ind w:firstLine="252"/>
              <w:jc w:val="both"/>
              <w:rPr>
                <w:rFonts w:ascii="Book Antiqua" w:hAnsi="Book Antiqua"/>
              </w:rPr>
            </w:pPr>
            <w:r w:rsidRPr="00F444AA">
              <w:rPr>
                <w:rFonts w:ascii="Book Antiqua" w:hAnsi="Book Antiqua"/>
              </w:rPr>
              <w:t>++++</w:t>
            </w:r>
          </w:p>
        </w:tc>
      </w:tr>
    </w:tbl>
    <w:p w:rsidR="002D5608" w:rsidRPr="00F444AA" w:rsidRDefault="002D5608" w:rsidP="002C5177">
      <w:pPr>
        <w:spacing w:line="360" w:lineRule="auto"/>
        <w:jc w:val="both"/>
        <w:rPr>
          <w:rFonts w:ascii="Book Antiqua" w:hAnsi="Book Antiqua"/>
          <w:lang w:eastAsia="zh-CN"/>
        </w:rPr>
      </w:pPr>
      <w:r w:rsidRPr="00F444AA">
        <w:rPr>
          <w:rFonts w:ascii="Book Antiqua" w:hAnsi="Book Antiqua"/>
        </w:rPr>
        <w:lastRenderedPageBreak/>
        <w:t>For degree of difficulty, + denotes the easiest and ++++ denotes the hardest procedures to perform.</w:t>
      </w:r>
      <w:r w:rsidR="00D823FD" w:rsidRPr="00F444AA">
        <w:t xml:space="preserve"> </w:t>
      </w:r>
      <w:r w:rsidR="00D823FD" w:rsidRPr="00F444AA">
        <w:rPr>
          <w:rFonts w:ascii="Book Antiqua" w:hAnsi="Book Antiqua"/>
        </w:rPr>
        <w:t>EMR</w:t>
      </w:r>
      <w:r w:rsidR="00D823FD" w:rsidRPr="00F444AA">
        <w:rPr>
          <w:rFonts w:ascii="Book Antiqua" w:hAnsi="Book Antiqua" w:hint="eastAsia"/>
          <w:lang w:eastAsia="zh-CN"/>
        </w:rPr>
        <w:t xml:space="preserve">: </w:t>
      </w:r>
      <w:r w:rsidR="00D823FD" w:rsidRPr="00F444AA">
        <w:rPr>
          <w:rFonts w:ascii="Book Antiqua" w:hAnsi="Book Antiqua"/>
        </w:rPr>
        <w:t>Endoscopic mucosal resection</w:t>
      </w:r>
      <w:r w:rsidR="00D823FD" w:rsidRPr="00F444AA">
        <w:rPr>
          <w:rFonts w:ascii="Book Antiqua" w:hAnsi="Book Antiqua" w:hint="eastAsia"/>
          <w:lang w:eastAsia="zh-CN"/>
        </w:rPr>
        <w:t xml:space="preserve">; </w:t>
      </w:r>
      <w:r w:rsidR="00D823FD" w:rsidRPr="00F444AA">
        <w:rPr>
          <w:rFonts w:hint="eastAsia"/>
          <w:lang w:eastAsia="zh-CN"/>
        </w:rPr>
        <w:t>ESD</w:t>
      </w:r>
      <w:r w:rsidR="00D823FD" w:rsidRPr="00F444AA">
        <w:rPr>
          <w:rFonts w:ascii="Book Antiqua" w:hAnsi="Book Antiqua" w:hint="eastAsia"/>
          <w:lang w:eastAsia="zh-CN"/>
        </w:rPr>
        <w:t>:</w:t>
      </w:r>
      <w:r w:rsidR="00D823FD" w:rsidRPr="00F444AA">
        <w:rPr>
          <w:rFonts w:hint="eastAsia"/>
          <w:lang w:eastAsia="zh-CN"/>
        </w:rPr>
        <w:t xml:space="preserve"> </w:t>
      </w:r>
      <w:r w:rsidR="00D823FD" w:rsidRPr="00F444AA">
        <w:rPr>
          <w:rFonts w:ascii="Book Antiqua" w:hAnsi="Book Antiqua"/>
          <w:lang w:eastAsia="zh-CN"/>
        </w:rPr>
        <w:t>Endoscopic submucosal dissection</w:t>
      </w:r>
      <w:r w:rsidR="00D823FD" w:rsidRPr="00F444AA">
        <w:rPr>
          <w:rFonts w:ascii="Book Antiqua" w:hAnsi="Book Antiqua" w:hint="eastAsia"/>
          <w:lang w:eastAsia="zh-CN"/>
        </w:rPr>
        <w:t>.</w:t>
      </w:r>
    </w:p>
    <w:p w:rsidR="002D5608" w:rsidRPr="00F444AA" w:rsidRDefault="002D5608" w:rsidP="002C5177">
      <w:pPr>
        <w:spacing w:after="200" w:line="360" w:lineRule="auto"/>
        <w:jc w:val="both"/>
        <w:rPr>
          <w:rFonts w:ascii="Book Antiqua" w:eastAsia="Times New Roman" w:hAnsi="Book Antiqua"/>
          <w:b/>
        </w:rPr>
      </w:pPr>
    </w:p>
    <w:p w:rsidR="002D5608" w:rsidRPr="00F444AA" w:rsidRDefault="002D5608" w:rsidP="002C5177">
      <w:pPr>
        <w:spacing w:line="360" w:lineRule="auto"/>
        <w:jc w:val="both"/>
        <w:rPr>
          <w:rFonts w:ascii="Book Antiqua" w:eastAsia="Times New Roman" w:hAnsi="Book Antiqua"/>
          <w:b/>
        </w:rPr>
      </w:pPr>
    </w:p>
    <w:p w:rsidR="002D5608" w:rsidRPr="00F444AA" w:rsidRDefault="002D5608" w:rsidP="002C5177">
      <w:pPr>
        <w:spacing w:after="200" w:line="360" w:lineRule="auto"/>
        <w:jc w:val="both"/>
        <w:rPr>
          <w:rFonts w:ascii="Book Antiqua" w:eastAsia="Times New Roman" w:hAnsi="Book Antiqua"/>
          <w:b/>
        </w:rPr>
      </w:pPr>
      <w:r w:rsidRPr="00F444AA">
        <w:rPr>
          <w:rFonts w:ascii="Book Antiqua" w:eastAsia="Times New Roman" w:hAnsi="Book Antiqua"/>
          <w:b/>
        </w:rPr>
        <w:br w:type="page"/>
      </w:r>
    </w:p>
    <w:p w:rsidR="0065194B" w:rsidRPr="00F444AA" w:rsidRDefault="0065194B" w:rsidP="002C5177">
      <w:pPr>
        <w:spacing w:line="360" w:lineRule="auto"/>
        <w:jc w:val="both"/>
        <w:rPr>
          <w:rFonts w:ascii="Book Antiqua" w:eastAsia="Times New Roman" w:hAnsi="Book Antiqua"/>
          <w:b/>
        </w:rPr>
      </w:pPr>
    </w:p>
    <w:p w:rsidR="0065194B" w:rsidRPr="00F444AA" w:rsidRDefault="0065194B"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63E51ED1" wp14:editId="67DC2CD0">
            <wp:extent cx="2907792" cy="2286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65194B" w:rsidRPr="00F444AA" w:rsidRDefault="0065194B" w:rsidP="002C5177">
      <w:pPr>
        <w:spacing w:line="360" w:lineRule="auto"/>
        <w:jc w:val="both"/>
        <w:rPr>
          <w:rFonts w:ascii="Book Antiqua" w:eastAsia="Times New Roman" w:hAnsi="Book Antiqua"/>
          <w:b/>
        </w:rPr>
      </w:pPr>
    </w:p>
    <w:p w:rsidR="0065194B" w:rsidRPr="00F444AA" w:rsidRDefault="0065194B"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04B00F31" wp14:editId="7143864B">
            <wp:extent cx="2907792" cy="2286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65194B" w:rsidRPr="00F444AA" w:rsidRDefault="0065194B" w:rsidP="002C5177">
      <w:pPr>
        <w:spacing w:line="360" w:lineRule="auto"/>
        <w:jc w:val="both"/>
        <w:rPr>
          <w:rFonts w:ascii="Book Antiqua" w:eastAsia="Times New Roman" w:hAnsi="Book Antiqua"/>
          <w:b/>
        </w:rPr>
      </w:pPr>
    </w:p>
    <w:p w:rsidR="0065194B" w:rsidRPr="00F444AA" w:rsidRDefault="0065194B"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4683CDA0" wp14:editId="49745FFF">
            <wp:extent cx="2999232"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232" cy="2286000"/>
                    </a:xfrm>
                    <a:prstGeom prst="rect">
                      <a:avLst/>
                    </a:prstGeom>
                  </pic:spPr>
                </pic:pic>
              </a:graphicData>
            </a:graphic>
          </wp:inline>
        </w:drawing>
      </w:r>
    </w:p>
    <w:p w:rsidR="0065194B" w:rsidRPr="00F444AA" w:rsidRDefault="0065194B" w:rsidP="002C5177">
      <w:pPr>
        <w:spacing w:line="360" w:lineRule="auto"/>
        <w:jc w:val="both"/>
        <w:rPr>
          <w:rFonts w:ascii="Book Antiqua" w:eastAsia="Times New Roman" w:hAnsi="Book Antiqua"/>
          <w:b/>
        </w:rPr>
      </w:pPr>
    </w:p>
    <w:p w:rsidR="0065194B" w:rsidRPr="00F444AA" w:rsidRDefault="0065194B" w:rsidP="002C5177">
      <w:pPr>
        <w:spacing w:line="360" w:lineRule="auto"/>
        <w:jc w:val="both"/>
        <w:rPr>
          <w:rFonts w:ascii="Book Antiqua" w:eastAsia="Times New Roman" w:hAnsi="Book Antiqua"/>
        </w:rPr>
      </w:pPr>
      <w:r w:rsidRPr="00F444AA">
        <w:rPr>
          <w:rFonts w:ascii="Book Antiqua" w:eastAsia="Times New Roman" w:hAnsi="Book Antiqua"/>
          <w:b/>
        </w:rPr>
        <w:lastRenderedPageBreak/>
        <w:t>Figure 1</w:t>
      </w:r>
      <w:r w:rsidR="00D823FD" w:rsidRPr="00F444AA">
        <w:rPr>
          <w:rFonts w:ascii="Book Antiqua" w:hAnsi="Book Antiqua" w:hint="eastAsia"/>
          <w:b/>
          <w:lang w:eastAsia="zh-CN"/>
        </w:rPr>
        <w:t xml:space="preserve"> </w:t>
      </w:r>
      <w:r w:rsidR="0053328D" w:rsidRPr="00F444AA">
        <w:rPr>
          <w:rFonts w:ascii="Book Antiqua" w:hAnsi="Book Antiqua"/>
          <w:b/>
          <w:lang w:eastAsia="zh-CN"/>
        </w:rPr>
        <w:t>Duodenal lipomas are uncommon, usually asymptomatic, benign, subepithelial, adipose tumors.</w:t>
      </w:r>
      <w:r w:rsidR="0053328D" w:rsidRPr="00F444AA">
        <w:rPr>
          <w:rFonts w:ascii="Book Antiqua" w:hAnsi="Book Antiqua" w:hint="eastAsia"/>
          <w:b/>
          <w:lang w:eastAsia="zh-CN"/>
        </w:rPr>
        <w:t xml:space="preserve"> </w:t>
      </w:r>
      <w:r w:rsidRPr="00F444AA">
        <w:rPr>
          <w:rFonts w:ascii="Book Antiqua" w:eastAsia="Times New Roman" w:hAnsi="Book Antiqua"/>
        </w:rPr>
        <w:t>A</w:t>
      </w:r>
      <w:r w:rsidR="00C56EEC" w:rsidRPr="00F444AA">
        <w:rPr>
          <w:rFonts w:ascii="Book Antiqua" w:eastAsia="Times New Roman" w:hAnsi="Book Antiqua"/>
        </w:rPr>
        <w:t xml:space="preserve"> round subepithelial lesion </w:t>
      </w:r>
      <w:r w:rsidR="00437AA2" w:rsidRPr="00F444AA">
        <w:rPr>
          <w:rFonts w:ascii="Book Antiqua" w:eastAsia="Times New Roman" w:hAnsi="Book Antiqua"/>
        </w:rPr>
        <w:t>wa</w:t>
      </w:r>
      <w:r w:rsidR="00C56EEC" w:rsidRPr="00F444AA">
        <w:rPr>
          <w:rFonts w:ascii="Book Antiqua" w:eastAsia="Times New Roman" w:hAnsi="Book Antiqua"/>
        </w:rPr>
        <w:t>s found in the second-portion of the duodenum (A)</w:t>
      </w:r>
      <w:r w:rsidR="0053328D" w:rsidRPr="00F444AA">
        <w:rPr>
          <w:rFonts w:ascii="Book Antiqua" w:hAnsi="Book Antiqua" w:hint="eastAsia"/>
          <w:lang w:eastAsia="zh-CN"/>
        </w:rPr>
        <w:t>;</w:t>
      </w:r>
      <w:r w:rsidR="00C56EEC" w:rsidRPr="00F444AA">
        <w:rPr>
          <w:rFonts w:ascii="Book Antiqua" w:eastAsia="Times New Roman" w:hAnsi="Book Antiqua"/>
        </w:rPr>
        <w:t xml:space="preserve"> which had a positive “pillow sig</w:t>
      </w:r>
      <w:r w:rsidR="0006287E" w:rsidRPr="00F444AA">
        <w:rPr>
          <w:rFonts w:ascii="Book Antiqua" w:eastAsia="Times New Roman" w:hAnsi="Book Antiqua"/>
        </w:rPr>
        <w:t>n</w:t>
      </w:r>
      <w:r w:rsidR="00C56EEC" w:rsidRPr="00F444AA">
        <w:rPr>
          <w:rFonts w:ascii="Book Antiqua" w:eastAsia="Times New Roman" w:hAnsi="Book Antiqua"/>
        </w:rPr>
        <w:t>” suggesting a lipoma (B)</w:t>
      </w:r>
      <w:r w:rsidR="0053328D" w:rsidRPr="00F444AA">
        <w:rPr>
          <w:rFonts w:ascii="Book Antiqua" w:hAnsi="Book Antiqua" w:hint="eastAsia"/>
          <w:lang w:eastAsia="zh-CN"/>
        </w:rPr>
        <w:t>;</w:t>
      </w:r>
      <w:r w:rsidR="00C56EEC" w:rsidRPr="00F444AA">
        <w:rPr>
          <w:rFonts w:ascii="Book Antiqua" w:eastAsia="Times New Roman" w:hAnsi="Book Antiqua"/>
        </w:rPr>
        <w:t xml:space="preserve"> EUS found a</w:t>
      </w:r>
      <w:r w:rsidRPr="00F444AA">
        <w:rPr>
          <w:rFonts w:ascii="Book Antiqua" w:eastAsia="Times New Roman" w:hAnsi="Book Antiqua"/>
        </w:rPr>
        <w:t xml:space="preserve"> </w:t>
      </w:r>
      <w:r w:rsidR="00C56EEC" w:rsidRPr="00F444AA">
        <w:rPr>
          <w:rFonts w:ascii="Book Antiqua" w:eastAsia="Times New Roman" w:hAnsi="Book Antiqua"/>
        </w:rPr>
        <w:t xml:space="preserve">2.1-cm </w:t>
      </w:r>
      <w:r w:rsidR="001863DF" w:rsidRPr="00F444AA">
        <w:rPr>
          <w:rFonts w:ascii="Book Antiqua" w:eastAsia="Times New Roman" w:hAnsi="Book Antiqua"/>
        </w:rPr>
        <w:t>hyperechoic</w:t>
      </w:r>
      <w:r w:rsidR="00C56EEC" w:rsidRPr="00F444AA">
        <w:rPr>
          <w:rFonts w:ascii="Book Antiqua" w:eastAsia="Times New Roman" w:hAnsi="Book Antiqua"/>
        </w:rPr>
        <w:t xml:space="preserve"> lesion arising from the submucosal layer diagnostic of a lipoma</w:t>
      </w:r>
      <w:r w:rsidR="00896F54" w:rsidRPr="00F444AA">
        <w:rPr>
          <w:rFonts w:ascii="Book Antiqua" w:eastAsia="Times New Roman" w:hAnsi="Book Antiqua"/>
        </w:rPr>
        <w:t xml:space="preserve"> (C)</w:t>
      </w:r>
      <w:r w:rsidR="00C56EEC" w:rsidRPr="00F444AA">
        <w:rPr>
          <w:rFonts w:ascii="Book Antiqua" w:eastAsia="Times New Roman" w:hAnsi="Book Antiqua"/>
        </w:rPr>
        <w:t>.</w:t>
      </w:r>
    </w:p>
    <w:p w:rsidR="00C56EEC" w:rsidRPr="00F444AA" w:rsidRDefault="00C56EEC" w:rsidP="002C5177">
      <w:pPr>
        <w:spacing w:line="360" w:lineRule="auto"/>
        <w:jc w:val="both"/>
        <w:rPr>
          <w:rFonts w:ascii="Book Antiqua" w:eastAsia="Times New Roman" w:hAnsi="Book Antiqua"/>
          <w:b/>
        </w:rPr>
      </w:pPr>
    </w:p>
    <w:p w:rsidR="0003166B" w:rsidRPr="00F444AA" w:rsidRDefault="0003166B" w:rsidP="002C5177">
      <w:pPr>
        <w:spacing w:after="200" w:line="360" w:lineRule="auto"/>
        <w:jc w:val="both"/>
        <w:rPr>
          <w:rFonts w:ascii="Book Antiqua" w:eastAsia="Times New Roman" w:hAnsi="Book Antiqua"/>
          <w:b/>
        </w:rPr>
      </w:pPr>
      <w:r w:rsidRPr="00F444AA">
        <w:rPr>
          <w:rFonts w:ascii="Book Antiqua" w:eastAsia="Times New Roman" w:hAnsi="Book Antiqua"/>
          <w:b/>
        </w:rPr>
        <w:br w:type="page"/>
      </w:r>
    </w:p>
    <w:p w:rsidR="0003166B" w:rsidRPr="00F444AA" w:rsidRDefault="0003166B" w:rsidP="002C5177">
      <w:pPr>
        <w:spacing w:after="200" w:line="360" w:lineRule="auto"/>
        <w:jc w:val="both"/>
        <w:rPr>
          <w:rFonts w:ascii="Book Antiqua" w:eastAsia="Times New Roman" w:hAnsi="Book Antiqua"/>
          <w:b/>
        </w:rPr>
      </w:pPr>
      <w:r w:rsidRPr="00F444AA">
        <w:rPr>
          <w:rFonts w:ascii="Book Antiqua" w:eastAsia="Times New Roman" w:hAnsi="Book Antiqua"/>
          <w:b/>
          <w:noProof/>
          <w:lang w:eastAsia="zh-CN"/>
        </w:rPr>
        <w:lastRenderedPageBreak/>
        <w:drawing>
          <wp:inline distT="0" distB="0" distL="0" distR="0" wp14:anchorId="1093908F" wp14:editId="081D660A">
            <wp:extent cx="2907792" cy="2286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03166B" w:rsidRPr="00F444AA" w:rsidRDefault="0003166B" w:rsidP="002C5177">
      <w:pPr>
        <w:spacing w:after="200"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6AE047ED" wp14:editId="39343513">
            <wp:extent cx="301752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520" cy="2286000"/>
                    </a:xfrm>
                    <a:prstGeom prst="rect">
                      <a:avLst/>
                    </a:prstGeom>
                  </pic:spPr>
                </pic:pic>
              </a:graphicData>
            </a:graphic>
          </wp:inline>
        </w:drawing>
      </w:r>
    </w:p>
    <w:p w:rsidR="0003166B" w:rsidRPr="00F444AA" w:rsidRDefault="0003166B" w:rsidP="002C5177">
      <w:pPr>
        <w:spacing w:after="200"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22E4FBFC" wp14:editId="45A3C378">
            <wp:extent cx="2999232"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9232" cy="2286000"/>
                    </a:xfrm>
                    <a:prstGeom prst="rect">
                      <a:avLst/>
                    </a:prstGeom>
                  </pic:spPr>
                </pic:pic>
              </a:graphicData>
            </a:graphic>
          </wp:inline>
        </w:drawing>
      </w:r>
    </w:p>
    <w:p w:rsidR="00B35F50" w:rsidRPr="00F444AA" w:rsidRDefault="0003166B" w:rsidP="002C5177">
      <w:pPr>
        <w:spacing w:line="360" w:lineRule="auto"/>
        <w:jc w:val="both"/>
        <w:rPr>
          <w:rFonts w:ascii="Book Antiqua" w:hAnsi="Book Antiqua"/>
          <w:b/>
          <w:i/>
          <w:lang w:eastAsia="zh-CN"/>
        </w:rPr>
      </w:pPr>
      <w:r w:rsidRPr="00F444AA">
        <w:rPr>
          <w:rFonts w:ascii="Book Antiqua" w:eastAsia="Times New Roman" w:hAnsi="Book Antiqua"/>
          <w:b/>
        </w:rPr>
        <w:t xml:space="preserve">Figure 2 </w:t>
      </w:r>
      <w:r w:rsidR="0053328D" w:rsidRPr="00F444AA">
        <w:rPr>
          <w:rFonts w:ascii="Book Antiqua" w:eastAsia="Times New Roman" w:hAnsi="Book Antiqua"/>
          <w:b/>
        </w:rPr>
        <w:t>Gastrointestinal stromal tumor</w:t>
      </w:r>
      <w:r w:rsidR="0053328D" w:rsidRPr="00F444AA">
        <w:rPr>
          <w:rFonts w:ascii="Book Antiqua" w:hAnsi="Book Antiqua" w:hint="eastAsia"/>
          <w:b/>
          <w:lang w:eastAsia="zh-CN"/>
        </w:rPr>
        <w:t>.</w:t>
      </w:r>
      <w:r w:rsidR="0053328D" w:rsidRPr="00F444AA">
        <w:rPr>
          <w:rFonts w:ascii="Book Antiqua" w:hAnsi="Book Antiqua" w:hint="eastAsia"/>
          <w:b/>
          <w:i/>
          <w:lang w:eastAsia="zh-CN"/>
        </w:rPr>
        <w:t xml:space="preserve"> </w:t>
      </w:r>
      <w:r w:rsidR="001F0585" w:rsidRPr="00F444AA">
        <w:rPr>
          <w:rFonts w:ascii="Book Antiqua" w:eastAsia="Times New Roman" w:hAnsi="Book Antiqua"/>
        </w:rPr>
        <w:t>A</w:t>
      </w:r>
      <w:r w:rsidR="001F0585" w:rsidRPr="00F444AA">
        <w:rPr>
          <w:rFonts w:ascii="Book Antiqua" w:hAnsi="Book Antiqua" w:hint="eastAsia"/>
          <w:lang w:eastAsia="zh-CN"/>
        </w:rPr>
        <w:t xml:space="preserve">: </w:t>
      </w:r>
      <w:r w:rsidRPr="00F444AA">
        <w:rPr>
          <w:rFonts w:ascii="Book Antiqua" w:eastAsia="Times New Roman" w:hAnsi="Book Antiqua"/>
        </w:rPr>
        <w:t xml:space="preserve">A large subepithelial lesion with a central </w:t>
      </w:r>
      <w:r w:rsidR="00437AA2" w:rsidRPr="00F444AA">
        <w:rPr>
          <w:rFonts w:ascii="Book Antiqua" w:eastAsia="Times New Roman" w:hAnsi="Book Antiqua"/>
        </w:rPr>
        <w:t xml:space="preserve">“dimple” or </w:t>
      </w:r>
      <w:r w:rsidRPr="00F444AA">
        <w:rPr>
          <w:rFonts w:ascii="Book Antiqua" w:eastAsia="Times New Roman" w:hAnsi="Book Antiqua"/>
        </w:rPr>
        <w:t xml:space="preserve">depression </w:t>
      </w:r>
      <w:r w:rsidR="00437AA2" w:rsidRPr="00F444AA">
        <w:rPr>
          <w:rFonts w:ascii="Book Antiqua" w:eastAsia="Times New Roman" w:hAnsi="Book Antiqua"/>
        </w:rPr>
        <w:t>wa</w:t>
      </w:r>
      <w:r w:rsidRPr="00F444AA">
        <w:rPr>
          <w:rFonts w:ascii="Book Antiqua" w:eastAsia="Times New Roman" w:hAnsi="Book Antiqua"/>
        </w:rPr>
        <w:t>s seen in the duodenum by white light endoscopy</w:t>
      </w:r>
      <w:r w:rsidR="001F0585" w:rsidRPr="00F444AA">
        <w:rPr>
          <w:rFonts w:ascii="Book Antiqua" w:hAnsi="Book Antiqua" w:hint="eastAsia"/>
          <w:lang w:eastAsia="zh-CN"/>
        </w:rPr>
        <w:t>;</w:t>
      </w:r>
      <w:r w:rsidRPr="00F444AA">
        <w:rPr>
          <w:rFonts w:ascii="Book Antiqua" w:eastAsia="Times New Roman" w:hAnsi="Book Antiqua"/>
        </w:rPr>
        <w:t xml:space="preserve"> </w:t>
      </w:r>
      <w:r w:rsidR="001F0585" w:rsidRPr="00F444AA">
        <w:rPr>
          <w:rFonts w:ascii="Book Antiqua" w:eastAsia="Times New Roman" w:hAnsi="Book Antiqua"/>
        </w:rPr>
        <w:t>B</w:t>
      </w:r>
      <w:r w:rsidR="001F0585" w:rsidRPr="00F444AA">
        <w:rPr>
          <w:rFonts w:ascii="Book Antiqua" w:hAnsi="Book Antiqua" w:hint="eastAsia"/>
          <w:lang w:eastAsia="zh-CN"/>
        </w:rPr>
        <w:t xml:space="preserve">: </w:t>
      </w:r>
      <w:r w:rsidRPr="00F444AA">
        <w:rPr>
          <w:rFonts w:ascii="Book Antiqua" w:eastAsia="Times New Roman" w:hAnsi="Book Antiqua"/>
        </w:rPr>
        <w:t xml:space="preserve">Linear </w:t>
      </w:r>
      <w:r w:rsidR="00437AA2" w:rsidRPr="00F444AA">
        <w:rPr>
          <w:rFonts w:ascii="Book Antiqua" w:eastAsia="Times New Roman" w:hAnsi="Book Antiqua"/>
        </w:rPr>
        <w:lastRenderedPageBreak/>
        <w:t>endoscopic ultrasonography (</w:t>
      </w:r>
      <w:r w:rsidRPr="00F444AA">
        <w:rPr>
          <w:rFonts w:ascii="Book Antiqua" w:eastAsia="Times New Roman" w:hAnsi="Book Antiqua"/>
        </w:rPr>
        <w:t>EUS</w:t>
      </w:r>
      <w:r w:rsidR="00437AA2" w:rsidRPr="00F444AA">
        <w:rPr>
          <w:rFonts w:ascii="Book Antiqua" w:eastAsia="Times New Roman" w:hAnsi="Book Antiqua"/>
        </w:rPr>
        <w:t>)</w:t>
      </w:r>
      <w:r w:rsidRPr="00F444AA">
        <w:rPr>
          <w:rFonts w:ascii="Book Antiqua" w:eastAsia="Times New Roman" w:hAnsi="Book Antiqua"/>
        </w:rPr>
        <w:t xml:space="preserve"> identifie</w:t>
      </w:r>
      <w:r w:rsidR="00437AA2" w:rsidRPr="00F444AA">
        <w:rPr>
          <w:rFonts w:ascii="Book Antiqua" w:eastAsia="Times New Roman" w:hAnsi="Book Antiqua"/>
        </w:rPr>
        <w:t>d</w:t>
      </w:r>
      <w:r w:rsidRPr="00F444AA">
        <w:rPr>
          <w:rFonts w:ascii="Book Antiqua" w:eastAsia="Times New Roman" w:hAnsi="Book Antiqua"/>
        </w:rPr>
        <w:t xml:space="preserve"> a 2.2</w:t>
      </w:r>
      <w:r w:rsidR="00437AA2" w:rsidRPr="00F444AA">
        <w:rPr>
          <w:rFonts w:ascii="Book Antiqua" w:eastAsia="Times New Roman" w:hAnsi="Book Antiqua"/>
        </w:rPr>
        <w:t>-</w:t>
      </w:r>
      <w:r w:rsidRPr="00F444AA">
        <w:rPr>
          <w:rFonts w:ascii="Book Antiqua" w:eastAsia="Times New Roman" w:hAnsi="Book Antiqua"/>
        </w:rPr>
        <w:t xml:space="preserve">cm hypoechoic lesion arising from the deep muscle layer, which </w:t>
      </w:r>
      <w:r w:rsidR="00437AA2" w:rsidRPr="00F444AA">
        <w:rPr>
          <w:rFonts w:ascii="Book Antiqua" w:eastAsia="Times New Roman" w:hAnsi="Book Antiqua"/>
        </w:rPr>
        <w:t>suggested</w:t>
      </w:r>
      <w:r w:rsidRPr="00F444AA">
        <w:rPr>
          <w:rFonts w:ascii="Book Antiqua" w:eastAsia="Times New Roman" w:hAnsi="Book Antiqua"/>
        </w:rPr>
        <w:t xml:space="preserve"> a GI stromal tumor (GIST) or leiomyoma</w:t>
      </w:r>
      <w:r w:rsidR="001F0585" w:rsidRPr="00F444AA">
        <w:rPr>
          <w:rFonts w:ascii="Book Antiqua" w:hAnsi="Book Antiqua" w:hint="eastAsia"/>
          <w:lang w:eastAsia="zh-CN"/>
        </w:rPr>
        <w:t>;</w:t>
      </w:r>
      <w:r w:rsidRPr="00F444AA">
        <w:rPr>
          <w:rFonts w:ascii="Book Antiqua" w:eastAsia="Times New Roman" w:hAnsi="Book Antiqua"/>
        </w:rPr>
        <w:t xml:space="preserve"> </w:t>
      </w:r>
      <w:r w:rsidR="001F0585" w:rsidRPr="00F444AA">
        <w:rPr>
          <w:rFonts w:ascii="Book Antiqua" w:hAnsi="Book Antiqua" w:hint="eastAsia"/>
          <w:lang w:eastAsia="zh-CN"/>
        </w:rPr>
        <w:t xml:space="preserve">C: </w:t>
      </w:r>
      <w:r w:rsidRPr="00F444AA">
        <w:rPr>
          <w:rFonts w:ascii="Book Antiqua" w:eastAsia="Times New Roman" w:hAnsi="Book Antiqua"/>
        </w:rPr>
        <w:t>EUS with fine needle aspiration enabled cytopathologic confirmation of a GIST</w:t>
      </w:r>
      <w:r w:rsidR="001F0585" w:rsidRPr="00F444AA">
        <w:rPr>
          <w:rFonts w:ascii="Book Antiqua" w:hAnsi="Book Antiqua" w:hint="eastAsia"/>
          <w:lang w:eastAsia="zh-CN"/>
        </w:rPr>
        <w:t>;</w:t>
      </w:r>
      <w:r w:rsidRPr="00F444AA">
        <w:rPr>
          <w:rFonts w:ascii="Book Antiqua" w:eastAsia="Times New Roman" w:hAnsi="Book Antiqua"/>
        </w:rPr>
        <w:t xml:space="preserve"> and this tumor was </w:t>
      </w:r>
      <w:r w:rsidR="0024703D" w:rsidRPr="00F444AA">
        <w:rPr>
          <w:rFonts w:ascii="Book Antiqua" w:eastAsia="Times New Roman" w:hAnsi="Book Antiqua"/>
        </w:rPr>
        <w:t xml:space="preserve">later </w:t>
      </w:r>
      <w:r w:rsidRPr="00F444AA">
        <w:rPr>
          <w:rFonts w:ascii="Book Antiqua" w:eastAsia="Times New Roman" w:hAnsi="Book Antiqua"/>
        </w:rPr>
        <w:t>removed by surgical excision.</w:t>
      </w:r>
    </w:p>
    <w:p w:rsidR="00C56EEC" w:rsidRPr="00F444AA" w:rsidRDefault="00C56EEC" w:rsidP="002C5177">
      <w:pPr>
        <w:spacing w:after="200" w:line="360" w:lineRule="auto"/>
        <w:jc w:val="both"/>
        <w:rPr>
          <w:rFonts w:ascii="Book Antiqua" w:eastAsia="Times New Roman" w:hAnsi="Book Antiqua"/>
          <w:b/>
        </w:rPr>
      </w:pPr>
    </w:p>
    <w:p w:rsidR="00B063B4" w:rsidRPr="00F444AA" w:rsidRDefault="00B063B4" w:rsidP="002C5177">
      <w:pPr>
        <w:spacing w:after="200" w:line="360" w:lineRule="auto"/>
        <w:jc w:val="both"/>
        <w:rPr>
          <w:rFonts w:ascii="Book Antiqua" w:eastAsia="Times New Roman" w:hAnsi="Book Antiqua"/>
          <w:b/>
        </w:rPr>
      </w:pPr>
      <w:r w:rsidRPr="00F444AA">
        <w:rPr>
          <w:rFonts w:ascii="Book Antiqua" w:eastAsia="Times New Roman" w:hAnsi="Book Antiqua"/>
          <w:b/>
        </w:rPr>
        <w:br w:type="page"/>
      </w:r>
    </w:p>
    <w:p w:rsidR="00B063B4" w:rsidRPr="00F444AA" w:rsidRDefault="00B063B4" w:rsidP="002C5177">
      <w:pPr>
        <w:spacing w:after="200" w:line="360" w:lineRule="auto"/>
        <w:jc w:val="both"/>
        <w:rPr>
          <w:rFonts w:ascii="Book Antiqua" w:eastAsia="Times New Roman" w:hAnsi="Book Antiqua"/>
          <w:b/>
        </w:rPr>
      </w:pPr>
      <w:r w:rsidRPr="00F444AA">
        <w:rPr>
          <w:rFonts w:ascii="Book Antiqua" w:eastAsia="Times New Roman" w:hAnsi="Book Antiqua"/>
          <w:b/>
          <w:noProof/>
          <w:lang w:eastAsia="zh-CN"/>
        </w:rPr>
        <w:lastRenderedPageBreak/>
        <w:drawing>
          <wp:inline distT="0" distB="0" distL="0" distR="0" wp14:anchorId="368EB307" wp14:editId="1B76E49E">
            <wp:extent cx="2734056" cy="2286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056" cy="2286000"/>
                    </a:xfrm>
                    <a:prstGeom prst="rect">
                      <a:avLst/>
                    </a:prstGeom>
                  </pic:spPr>
                </pic:pic>
              </a:graphicData>
            </a:graphic>
          </wp:inline>
        </w:drawing>
      </w:r>
    </w:p>
    <w:p w:rsidR="00B063B4" w:rsidRPr="00F444AA" w:rsidRDefault="00B063B4" w:rsidP="002C5177">
      <w:pPr>
        <w:spacing w:after="200"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3B2D4968" wp14:editId="5365E39C">
            <wp:extent cx="2862072"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2072" cy="2286000"/>
                    </a:xfrm>
                    <a:prstGeom prst="rect">
                      <a:avLst/>
                    </a:prstGeom>
                  </pic:spPr>
                </pic:pic>
              </a:graphicData>
            </a:graphic>
          </wp:inline>
        </w:drawing>
      </w:r>
    </w:p>
    <w:p w:rsidR="00B063B4" w:rsidRPr="00F444AA" w:rsidRDefault="00B063B4" w:rsidP="002C5177">
      <w:pPr>
        <w:spacing w:after="200"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06D9C6CB" wp14:editId="6BAC1B88">
            <wp:extent cx="2743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286000"/>
                    </a:xfrm>
                    <a:prstGeom prst="rect">
                      <a:avLst/>
                    </a:prstGeom>
                  </pic:spPr>
                </pic:pic>
              </a:graphicData>
            </a:graphic>
          </wp:inline>
        </w:drawing>
      </w:r>
    </w:p>
    <w:p w:rsidR="00D9461F" w:rsidRPr="00F444AA" w:rsidRDefault="00D9461F" w:rsidP="002C5177">
      <w:pPr>
        <w:spacing w:after="200" w:line="360" w:lineRule="auto"/>
        <w:jc w:val="both"/>
        <w:rPr>
          <w:rFonts w:ascii="Book Antiqua" w:eastAsia="Times New Roman" w:hAnsi="Book Antiqua"/>
          <w:b/>
        </w:rPr>
      </w:pPr>
    </w:p>
    <w:p w:rsidR="00D9461F" w:rsidRPr="00F444AA" w:rsidRDefault="00D9461F" w:rsidP="002C5177">
      <w:pPr>
        <w:spacing w:after="200" w:line="360" w:lineRule="auto"/>
        <w:jc w:val="both"/>
        <w:rPr>
          <w:rFonts w:ascii="Book Antiqua" w:eastAsia="Times New Roman" w:hAnsi="Book Antiqua"/>
          <w:b/>
        </w:rPr>
      </w:pPr>
    </w:p>
    <w:p w:rsidR="00D9461F" w:rsidRPr="00F444AA" w:rsidRDefault="00D9461F" w:rsidP="002C5177">
      <w:pPr>
        <w:spacing w:after="200" w:line="360" w:lineRule="auto"/>
        <w:jc w:val="both"/>
        <w:rPr>
          <w:rFonts w:ascii="Book Antiqua" w:eastAsia="Times New Roman" w:hAnsi="Book Antiqua"/>
          <w:b/>
        </w:rPr>
      </w:pPr>
    </w:p>
    <w:p w:rsidR="00D9461F" w:rsidRPr="00F444AA" w:rsidRDefault="00D9461F" w:rsidP="002C5177">
      <w:pPr>
        <w:spacing w:line="360" w:lineRule="auto"/>
        <w:jc w:val="both"/>
        <w:rPr>
          <w:rFonts w:ascii="Book Antiqua" w:eastAsia="Times New Roman" w:hAnsi="Book Antiqua"/>
          <w:b/>
        </w:rPr>
      </w:pPr>
    </w:p>
    <w:p w:rsidR="00F860B6" w:rsidRPr="00CF0E1F" w:rsidRDefault="0053328D" w:rsidP="002C5177">
      <w:pPr>
        <w:spacing w:line="360" w:lineRule="auto"/>
        <w:jc w:val="both"/>
        <w:rPr>
          <w:rFonts w:ascii="Book Antiqua" w:eastAsia="Times New Roman" w:hAnsi="Book Antiqua"/>
        </w:rPr>
      </w:pPr>
      <w:r w:rsidRPr="00F444AA">
        <w:rPr>
          <w:rFonts w:ascii="Book Antiqua" w:eastAsia="Times New Roman" w:hAnsi="Book Antiqua"/>
          <w:b/>
        </w:rPr>
        <w:t>Figure 3 Carcinoids are subepithelial lesions</w:t>
      </w:r>
      <w:r w:rsidRPr="00F444AA">
        <w:rPr>
          <w:rFonts w:ascii="Book Antiqua" w:hAnsi="Book Antiqua" w:hint="eastAsia"/>
          <w:lang w:eastAsia="zh-CN"/>
        </w:rPr>
        <w:t>.</w:t>
      </w:r>
      <w:r w:rsidR="00C82529" w:rsidRPr="00F444AA">
        <w:rPr>
          <w:rFonts w:ascii="Book Antiqua" w:eastAsia="Times New Roman" w:hAnsi="Book Antiqua"/>
          <w:b/>
        </w:rPr>
        <w:t xml:space="preserve"> </w:t>
      </w:r>
      <w:r w:rsidR="00C82529" w:rsidRPr="00F444AA">
        <w:rPr>
          <w:rFonts w:ascii="Book Antiqua" w:eastAsia="Times New Roman" w:hAnsi="Book Antiqua"/>
        </w:rPr>
        <w:t>A</w:t>
      </w:r>
      <w:r w:rsidR="0024703D" w:rsidRPr="00F444AA">
        <w:rPr>
          <w:rFonts w:ascii="Book Antiqua" w:eastAsia="Times New Roman" w:hAnsi="Book Antiqua"/>
        </w:rPr>
        <w:t xml:space="preserve"> 1-cm</w:t>
      </w:r>
      <w:r w:rsidR="00C82529" w:rsidRPr="00F444AA">
        <w:rPr>
          <w:rFonts w:ascii="Book Antiqua" w:eastAsia="Times New Roman" w:hAnsi="Book Antiqua"/>
        </w:rPr>
        <w:t xml:space="preserve"> duodenal nodule is seen with a white lesion visible in or jus</w:t>
      </w:r>
      <w:r w:rsidR="0024703D" w:rsidRPr="00F444AA">
        <w:rPr>
          <w:rFonts w:ascii="Book Antiqua" w:eastAsia="Times New Roman" w:hAnsi="Book Antiqua"/>
        </w:rPr>
        <w:t xml:space="preserve">t below the mucosa, which was suspicious for a </w:t>
      </w:r>
      <w:r w:rsidR="00C82529" w:rsidRPr="00F444AA">
        <w:rPr>
          <w:rFonts w:ascii="Book Antiqua" w:eastAsia="Times New Roman" w:hAnsi="Book Antiqua"/>
        </w:rPr>
        <w:t xml:space="preserve">carcinoid tumor </w:t>
      </w:r>
      <w:r w:rsidR="00C82529" w:rsidRPr="00CF0E1F">
        <w:rPr>
          <w:rFonts w:ascii="Book Antiqua" w:eastAsia="Times New Roman" w:hAnsi="Book Antiqua"/>
        </w:rPr>
        <w:t>(A)</w:t>
      </w:r>
      <w:r w:rsidR="00CF0E1F">
        <w:rPr>
          <w:rFonts w:ascii="Book Antiqua" w:hAnsi="Book Antiqua" w:hint="eastAsia"/>
          <w:lang w:eastAsia="zh-CN"/>
        </w:rPr>
        <w:t>;</w:t>
      </w:r>
      <w:r w:rsidR="00C82529" w:rsidRPr="00CF0E1F">
        <w:rPr>
          <w:rFonts w:ascii="Book Antiqua" w:eastAsia="Times New Roman" w:hAnsi="Book Antiqua"/>
        </w:rPr>
        <w:t xml:space="preserve"> A larger </w:t>
      </w:r>
      <w:r w:rsidR="0024703D" w:rsidRPr="00CF0E1F">
        <w:rPr>
          <w:rFonts w:ascii="Book Antiqua" w:eastAsia="Times New Roman" w:hAnsi="Book Antiqua"/>
        </w:rPr>
        <w:t>1.5-cm</w:t>
      </w:r>
      <w:r w:rsidR="00C82529" w:rsidRPr="00CF0E1F">
        <w:rPr>
          <w:rFonts w:ascii="Book Antiqua" w:eastAsia="Times New Roman" w:hAnsi="Book Antiqua"/>
        </w:rPr>
        <w:t xml:space="preserve"> </w:t>
      </w:r>
      <w:r w:rsidR="001863DF" w:rsidRPr="00CF0E1F">
        <w:rPr>
          <w:rFonts w:ascii="Book Antiqua" w:eastAsia="Times New Roman" w:hAnsi="Book Antiqua"/>
        </w:rPr>
        <w:t>subepithelial</w:t>
      </w:r>
      <w:r w:rsidR="00C82529" w:rsidRPr="00CF0E1F">
        <w:rPr>
          <w:rFonts w:ascii="Book Antiqua" w:eastAsia="Times New Roman" w:hAnsi="Book Antiqua"/>
        </w:rPr>
        <w:t xml:space="preserve"> lesion was</w:t>
      </w:r>
      <w:r w:rsidR="00EB5F11" w:rsidRPr="00CF0E1F">
        <w:rPr>
          <w:rFonts w:ascii="Book Antiqua" w:eastAsia="Times New Roman" w:hAnsi="Book Antiqua"/>
        </w:rPr>
        <w:t xml:space="preserve"> </w:t>
      </w:r>
      <w:r w:rsidR="00C82529" w:rsidRPr="00CF0E1F">
        <w:rPr>
          <w:rFonts w:ascii="Book Antiqua" w:eastAsia="Times New Roman" w:hAnsi="Book Antiqua"/>
        </w:rPr>
        <w:t>found</w:t>
      </w:r>
      <w:r w:rsidR="00E3183B" w:rsidRPr="00CF0E1F">
        <w:rPr>
          <w:rFonts w:ascii="Book Antiqua" w:eastAsia="Times New Roman" w:hAnsi="Book Antiqua"/>
        </w:rPr>
        <w:t xml:space="preserve"> elsewhere in the duodenum of the same patient</w:t>
      </w:r>
      <w:r w:rsidR="00C82529" w:rsidRPr="00CF0E1F">
        <w:rPr>
          <w:rFonts w:ascii="Book Antiqua" w:eastAsia="Times New Roman" w:hAnsi="Book Antiqua"/>
        </w:rPr>
        <w:t xml:space="preserve"> (B)</w:t>
      </w:r>
      <w:r w:rsidR="00CF0E1F">
        <w:rPr>
          <w:rFonts w:ascii="Book Antiqua" w:hAnsi="Book Antiqua" w:hint="eastAsia"/>
          <w:lang w:eastAsia="zh-CN"/>
        </w:rPr>
        <w:t>;</w:t>
      </w:r>
      <w:r w:rsidR="00C82529" w:rsidRPr="00CF0E1F">
        <w:rPr>
          <w:rFonts w:ascii="Book Antiqua" w:eastAsia="Times New Roman" w:hAnsi="Book Antiqua"/>
        </w:rPr>
        <w:t xml:space="preserve"> Bite-on-bite biopsies through the mucosa</w:t>
      </w:r>
      <w:r w:rsidR="0024703D" w:rsidRPr="00CF0E1F">
        <w:rPr>
          <w:rFonts w:ascii="Book Antiqua" w:eastAsia="Times New Roman" w:hAnsi="Book Antiqua"/>
        </w:rPr>
        <w:t>l layer</w:t>
      </w:r>
      <w:r w:rsidR="00C82529" w:rsidRPr="00CF0E1F">
        <w:rPr>
          <w:rFonts w:ascii="Book Antiqua" w:eastAsia="Times New Roman" w:hAnsi="Book Antiqua"/>
        </w:rPr>
        <w:t xml:space="preserve"> revealed white tissue that was able to be pathologically sampled </w:t>
      </w:r>
      <w:r w:rsidR="0024703D" w:rsidRPr="00CF0E1F">
        <w:rPr>
          <w:rFonts w:ascii="Book Antiqua" w:eastAsia="Times New Roman" w:hAnsi="Book Antiqua"/>
        </w:rPr>
        <w:t>confirming</w:t>
      </w:r>
      <w:r w:rsidR="00C82529" w:rsidRPr="00CF0E1F">
        <w:rPr>
          <w:rFonts w:ascii="Book Antiqua" w:eastAsia="Times New Roman" w:hAnsi="Book Antiqua"/>
        </w:rPr>
        <w:t xml:space="preserve"> the diagnosis of a duodenal carcinoid</w:t>
      </w:r>
      <w:r w:rsidR="00896F54" w:rsidRPr="00CF0E1F">
        <w:rPr>
          <w:rFonts w:ascii="Book Antiqua" w:eastAsia="Times New Roman" w:hAnsi="Book Antiqua"/>
        </w:rPr>
        <w:t xml:space="preserve"> (C)</w:t>
      </w:r>
      <w:r w:rsidR="00C82529" w:rsidRPr="00CF0E1F">
        <w:rPr>
          <w:rFonts w:ascii="Book Antiqua" w:eastAsia="Times New Roman" w:hAnsi="Book Antiqua"/>
        </w:rPr>
        <w:t>.</w:t>
      </w:r>
      <w:r w:rsidR="00D9461F" w:rsidRPr="00CF0E1F">
        <w:rPr>
          <w:rFonts w:ascii="Book Antiqua" w:eastAsia="Times New Roman" w:hAnsi="Book Antiqua"/>
        </w:rPr>
        <w:t xml:space="preserve"> </w:t>
      </w:r>
    </w:p>
    <w:p w:rsidR="00E95915" w:rsidRPr="00F444AA" w:rsidRDefault="00E95915" w:rsidP="002C5177">
      <w:pPr>
        <w:spacing w:line="360" w:lineRule="auto"/>
        <w:jc w:val="both"/>
        <w:rPr>
          <w:rFonts w:ascii="Book Antiqua" w:eastAsia="Times New Roman" w:hAnsi="Book Antiqua"/>
        </w:rPr>
      </w:pPr>
    </w:p>
    <w:p w:rsidR="00E95915" w:rsidRPr="00F444AA" w:rsidRDefault="00E95915" w:rsidP="002C5177">
      <w:pPr>
        <w:spacing w:after="200" w:line="360" w:lineRule="auto"/>
        <w:jc w:val="both"/>
        <w:rPr>
          <w:rFonts w:ascii="Book Antiqua" w:eastAsia="Times New Roman" w:hAnsi="Book Antiqua"/>
          <w:b/>
        </w:rPr>
      </w:pPr>
      <w:r w:rsidRPr="00F444AA">
        <w:rPr>
          <w:rFonts w:ascii="Book Antiqua" w:eastAsia="Times New Roman" w:hAnsi="Book Antiqua"/>
          <w:b/>
        </w:rPr>
        <w:br w:type="page"/>
      </w:r>
    </w:p>
    <w:p w:rsidR="00E95915" w:rsidRPr="00F444AA" w:rsidRDefault="00E95915" w:rsidP="002C5177">
      <w:pPr>
        <w:spacing w:line="360" w:lineRule="auto"/>
        <w:jc w:val="both"/>
        <w:rPr>
          <w:rFonts w:ascii="Book Antiqua" w:eastAsia="Times New Roman" w:hAnsi="Book Antiqua"/>
        </w:rPr>
      </w:pPr>
      <w:r w:rsidRPr="00F444AA">
        <w:rPr>
          <w:rFonts w:ascii="Book Antiqua" w:eastAsia="Times New Roman" w:hAnsi="Book Antiqua"/>
          <w:b/>
          <w:noProof/>
          <w:lang w:eastAsia="zh-CN"/>
        </w:rPr>
        <w:lastRenderedPageBreak/>
        <w:drawing>
          <wp:inline distT="0" distB="0" distL="0" distR="0" wp14:anchorId="44A91CAD" wp14:editId="26BE04D2">
            <wp:extent cx="2167128" cy="22860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d.jpg"/>
                    <pic:cNvPicPr/>
                  </pic:nvPicPr>
                  <pic:blipFill>
                    <a:blip r:embed="rId17">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E95915" w:rsidRPr="00F444AA" w:rsidRDefault="00E95915" w:rsidP="002C5177">
      <w:pPr>
        <w:spacing w:line="360" w:lineRule="auto"/>
        <w:jc w:val="both"/>
        <w:rPr>
          <w:rFonts w:ascii="Book Antiqua" w:eastAsia="Times New Roman" w:hAnsi="Book Antiqua"/>
          <w:b/>
          <w:noProof/>
        </w:rPr>
      </w:pPr>
      <w:r w:rsidRPr="00F444AA">
        <w:rPr>
          <w:rFonts w:ascii="Book Antiqua" w:eastAsia="Times New Roman" w:hAnsi="Book Antiqua"/>
          <w:b/>
          <w:noProof/>
          <w:lang w:eastAsia="zh-CN"/>
        </w:rPr>
        <w:drawing>
          <wp:inline distT="0" distB="0" distL="0" distR="0" wp14:anchorId="62CBBC50" wp14:editId="3D04229A">
            <wp:extent cx="2633472" cy="2286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3472" cy="2286000"/>
                    </a:xfrm>
                    <a:prstGeom prst="rect">
                      <a:avLst/>
                    </a:prstGeom>
                  </pic:spPr>
                </pic:pic>
              </a:graphicData>
            </a:graphic>
          </wp:inline>
        </w:drawing>
      </w:r>
    </w:p>
    <w:p w:rsidR="00E95915" w:rsidRPr="00F444AA" w:rsidRDefault="00E95915"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62B04A1B" wp14:editId="2017D7AF">
            <wp:extent cx="2167128" cy="22860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f.jpg"/>
                    <pic:cNvPicPr/>
                  </pic:nvPicPr>
                  <pic:blipFill>
                    <a:blip r:embed="rId19">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E95915" w:rsidRPr="00F444AA" w:rsidRDefault="00E95915" w:rsidP="002C5177">
      <w:pPr>
        <w:spacing w:line="360" w:lineRule="auto"/>
        <w:jc w:val="both"/>
        <w:rPr>
          <w:rFonts w:ascii="Book Antiqua" w:eastAsia="Times New Roman" w:hAnsi="Book Antiqua"/>
          <w:b/>
        </w:rPr>
      </w:pPr>
    </w:p>
    <w:p w:rsidR="00E95915" w:rsidRPr="00F444AA" w:rsidRDefault="00E95915" w:rsidP="002C5177">
      <w:pPr>
        <w:spacing w:line="360" w:lineRule="auto"/>
        <w:jc w:val="both"/>
        <w:rPr>
          <w:rFonts w:ascii="Book Antiqua" w:eastAsia="Times New Roman" w:hAnsi="Book Antiqua"/>
          <w:b/>
        </w:rPr>
      </w:pPr>
    </w:p>
    <w:p w:rsidR="00E95915" w:rsidRPr="00F444AA" w:rsidRDefault="00E95915"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lastRenderedPageBreak/>
        <w:drawing>
          <wp:inline distT="0" distB="0" distL="0" distR="0" wp14:anchorId="4DBA214D" wp14:editId="789C60CF">
            <wp:extent cx="2167128" cy="228600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f.jpg"/>
                    <pic:cNvPicPr/>
                  </pic:nvPicPr>
                  <pic:blipFill>
                    <a:blip r:embed="rId20">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002091" w:rsidRPr="00F444AA" w:rsidRDefault="00002091" w:rsidP="002C5177">
      <w:pPr>
        <w:spacing w:line="360" w:lineRule="auto"/>
        <w:jc w:val="both"/>
        <w:rPr>
          <w:rFonts w:ascii="Book Antiqua" w:eastAsia="Times New Roman" w:hAnsi="Book Antiqua"/>
        </w:rPr>
      </w:pPr>
      <w:r w:rsidRPr="00F444AA">
        <w:rPr>
          <w:rFonts w:ascii="Book Antiqua" w:eastAsia="Times New Roman" w:hAnsi="Book Antiqua"/>
          <w:noProof/>
          <w:lang w:eastAsia="zh-CN"/>
        </w:rPr>
        <w:drawing>
          <wp:inline distT="0" distB="0" distL="0" distR="0" wp14:anchorId="223ADD3D" wp14:editId="47462030">
            <wp:extent cx="5943600" cy="4457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82529" w:rsidRPr="00F444AA" w:rsidRDefault="00E95915" w:rsidP="002C5177">
      <w:pPr>
        <w:spacing w:line="360" w:lineRule="auto"/>
        <w:jc w:val="both"/>
        <w:rPr>
          <w:rFonts w:ascii="Book Antiqua" w:eastAsia="Times New Roman" w:hAnsi="Book Antiqua"/>
          <w:b/>
        </w:rPr>
      </w:pPr>
      <w:r w:rsidRPr="00F444AA">
        <w:rPr>
          <w:rFonts w:ascii="Book Antiqua" w:eastAsia="Times New Roman" w:hAnsi="Book Antiqua"/>
        </w:rPr>
        <w:br/>
      </w:r>
      <w:r w:rsidR="001F0585" w:rsidRPr="00F444AA">
        <w:rPr>
          <w:rFonts w:ascii="Book Antiqua" w:eastAsia="Times New Roman" w:hAnsi="Book Antiqua"/>
          <w:b/>
        </w:rPr>
        <w:t>Figure 4</w:t>
      </w:r>
      <w:r w:rsidRPr="00F444AA">
        <w:rPr>
          <w:rFonts w:ascii="Book Antiqua" w:eastAsia="Times New Roman" w:hAnsi="Book Antiqua"/>
          <w:b/>
        </w:rPr>
        <w:t xml:space="preserve"> A 55-year-old woman was found to have an ampullary mass on </w:t>
      </w:r>
      <w:r w:rsidR="0024703D" w:rsidRPr="00F444AA">
        <w:rPr>
          <w:rFonts w:ascii="Book Antiqua" w:eastAsia="Times New Roman" w:hAnsi="Book Antiqua"/>
          <w:b/>
        </w:rPr>
        <w:t>upper endoscopy</w:t>
      </w:r>
      <w:r w:rsidRPr="00F444AA">
        <w:rPr>
          <w:rFonts w:ascii="Book Antiqua" w:eastAsia="Times New Roman" w:hAnsi="Book Antiqua"/>
          <w:b/>
        </w:rPr>
        <w:t xml:space="preserve"> for abdominal pain.</w:t>
      </w:r>
      <w:r w:rsidRPr="00F444AA">
        <w:rPr>
          <w:rFonts w:ascii="Book Antiqua" w:eastAsia="Times New Roman" w:hAnsi="Book Antiqua"/>
        </w:rPr>
        <w:t xml:space="preserve"> </w:t>
      </w:r>
      <w:r w:rsidR="0024703D" w:rsidRPr="00F444AA">
        <w:rPr>
          <w:rFonts w:ascii="Book Antiqua" w:eastAsia="Times New Roman" w:hAnsi="Book Antiqua"/>
        </w:rPr>
        <w:t xml:space="preserve">Magnetic resonance imaging </w:t>
      </w:r>
      <w:r w:rsidRPr="00F444AA">
        <w:rPr>
          <w:rFonts w:ascii="Book Antiqua" w:eastAsia="Times New Roman" w:hAnsi="Book Antiqua"/>
        </w:rPr>
        <w:t xml:space="preserve">showed an ampullary tumor </w:t>
      </w:r>
      <w:r w:rsidR="0024703D" w:rsidRPr="00F444AA">
        <w:rPr>
          <w:rFonts w:ascii="Book Antiqua" w:eastAsia="Times New Roman" w:hAnsi="Book Antiqua"/>
        </w:rPr>
        <w:t>with</w:t>
      </w:r>
      <w:r w:rsidRPr="00F444AA">
        <w:rPr>
          <w:rFonts w:ascii="Book Antiqua" w:eastAsia="Times New Roman" w:hAnsi="Book Antiqua"/>
        </w:rPr>
        <w:t xml:space="preserve"> no locoregional invasion o</w:t>
      </w:r>
      <w:r w:rsidR="0006287E" w:rsidRPr="00F444AA">
        <w:rPr>
          <w:rFonts w:ascii="Book Antiqua" w:eastAsia="Times New Roman" w:hAnsi="Book Antiqua"/>
        </w:rPr>
        <w:t>r</w:t>
      </w:r>
      <w:r w:rsidRPr="00F444AA">
        <w:rPr>
          <w:rFonts w:ascii="Book Antiqua" w:eastAsia="Times New Roman" w:hAnsi="Book Antiqua"/>
        </w:rPr>
        <w:t xml:space="preserve"> hepatic metastases. </w:t>
      </w:r>
      <w:r w:rsidR="0024703D" w:rsidRPr="00F444AA">
        <w:rPr>
          <w:rFonts w:ascii="Book Antiqua" w:eastAsia="Times New Roman" w:hAnsi="Book Antiqua"/>
        </w:rPr>
        <w:t>Mucosal b</w:t>
      </w:r>
      <w:r w:rsidR="005A7E41" w:rsidRPr="00F444AA">
        <w:rPr>
          <w:rFonts w:ascii="Book Antiqua" w:eastAsia="Times New Roman" w:hAnsi="Book Antiqua"/>
        </w:rPr>
        <w:t xml:space="preserve">iopsies showed </w:t>
      </w:r>
      <w:r w:rsidR="005A7E41" w:rsidRPr="00F444AA">
        <w:rPr>
          <w:rFonts w:ascii="Book Antiqua" w:eastAsia="Times New Roman" w:hAnsi="Book Antiqua"/>
        </w:rPr>
        <w:lastRenderedPageBreak/>
        <w:t xml:space="preserve">no pathologic abnormality. </w:t>
      </w:r>
      <w:r w:rsidRPr="00F444AA">
        <w:rPr>
          <w:rFonts w:ascii="Book Antiqua" w:eastAsia="Times New Roman" w:hAnsi="Book Antiqua"/>
        </w:rPr>
        <w:t>The patient was referred for endoscopic ultrasonography</w:t>
      </w:r>
      <w:r w:rsidR="0024703D" w:rsidRPr="00F444AA">
        <w:rPr>
          <w:rFonts w:ascii="Book Antiqua" w:eastAsia="Times New Roman" w:hAnsi="Book Antiqua"/>
        </w:rPr>
        <w:t xml:space="preserve"> (EUS)</w:t>
      </w:r>
      <w:r w:rsidRPr="00F444AA">
        <w:rPr>
          <w:rFonts w:ascii="Book Antiqua" w:eastAsia="Times New Roman" w:hAnsi="Book Antiqua"/>
        </w:rPr>
        <w:t xml:space="preserve"> and possible ampullectomy. On duodenoscopy, a</w:t>
      </w:r>
      <w:r w:rsidR="00D9461F" w:rsidRPr="00F444AA">
        <w:rPr>
          <w:rFonts w:ascii="Book Antiqua" w:eastAsia="Times New Roman" w:hAnsi="Book Antiqua"/>
        </w:rPr>
        <w:t xml:space="preserve"> </w:t>
      </w:r>
      <w:r w:rsidR="00F860B6" w:rsidRPr="00F444AA">
        <w:rPr>
          <w:rFonts w:ascii="Book Antiqua" w:eastAsia="Times New Roman" w:hAnsi="Book Antiqua"/>
        </w:rPr>
        <w:t>large</w:t>
      </w:r>
      <w:r w:rsidRPr="00F444AA">
        <w:rPr>
          <w:rFonts w:ascii="Book Antiqua" w:eastAsia="Times New Roman" w:hAnsi="Book Antiqua"/>
        </w:rPr>
        <w:t>,</w:t>
      </w:r>
      <w:r w:rsidR="00F860B6" w:rsidRPr="00F444AA">
        <w:rPr>
          <w:rFonts w:ascii="Book Antiqua" w:eastAsia="Times New Roman" w:hAnsi="Book Antiqua"/>
        </w:rPr>
        <w:t xml:space="preserve"> irregular ampulla was seen with a whitish hue at the ampullary os (</w:t>
      </w:r>
      <w:r w:rsidRPr="00F444AA">
        <w:rPr>
          <w:rFonts w:ascii="Book Antiqua" w:eastAsia="Times New Roman" w:hAnsi="Book Antiqua"/>
        </w:rPr>
        <w:t>A</w:t>
      </w:r>
      <w:r w:rsidR="00F860B6" w:rsidRPr="00F444AA">
        <w:rPr>
          <w:rFonts w:ascii="Book Antiqua" w:eastAsia="Times New Roman" w:hAnsi="Book Antiqua"/>
        </w:rPr>
        <w:t>)</w:t>
      </w:r>
      <w:r w:rsidR="00CF0E1F">
        <w:rPr>
          <w:rFonts w:ascii="Book Antiqua" w:hAnsi="Book Antiqua" w:hint="eastAsia"/>
          <w:lang w:eastAsia="zh-CN"/>
        </w:rPr>
        <w:t xml:space="preserve">; </w:t>
      </w:r>
      <w:r w:rsidR="00F860B6" w:rsidRPr="00F444AA">
        <w:rPr>
          <w:rFonts w:ascii="Book Antiqua" w:eastAsia="Times New Roman" w:hAnsi="Book Antiqua"/>
        </w:rPr>
        <w:t>E</w:t>
      </w:r>
      <w:r w:rsidR="0024703D" w:rsidRPr="00F444AA">
        <w:rPr>
          <w:rFonts w:ascii="Book Antiqua" w:eastAsia="Times New Roman" w:hAnsi="Book Antiqua"/>
        </w:rPr>
        <w:t>US</w:t>
      </w:r>
      <w:r w:rsidR="00F860B6" w:rsidRPr="00F444AA">
        <w:rPr>
          <w:rFonts w:ascii="Book Antiqua" w:eastAsia="Times New Roman" w:hAnsi="Book Antiqua"/>
        </w:rPr>
        <w:t xml:space="preserve"> demonstrated a 1.6-cm, round, hypoechoic ampullary mass that did not invade into the muscularis propria or into the pancreas (</w:t>
      </w:r>
      <w:r w:rsidRPr="00F444AA">
        <w:rPr>
          <w:rFonts w:ascii="Book Antiqua" w:eastAsia="Times New Roman" w:hAnsi="Book Antiqua"/>
        </w:rPr>
        <w:t>B</w:t>
      </w:r>
      <w:r w:rsidR="00F860B6" w:rsidRPr="00F444AA">
        <w:rPr>
          <w:rFonts w:ascii="Book Antiqua" w:eastAsia="Times New Roman" w:hAnsi="Book Antiqua"/>
        </w:rPr>
        <w:t>)</w:t>
      </w:r>
      <w:r w:rsidR="00CF0E1F">
        <w:rPr>
          <w:rFonts w:ascii="Book Antiqua" w:hAnsi="Book Antiqua" w:hint="eastAsia"/>
          <w:lang w:eastAsia="zh-CN"/>
        </w:rPr>
        <w:t>;</w:t>
      </w:r>
      <w:r w:rsidR="00F860B6" w:rsidRPr="00F444AA">
        <w:rPr>
          <w:rFonts w:ascii="Book Antiqua" w:eastAsia="Times New Roman" w:hAnsi="Book Antiqua"/>
        </w:rPr>
        <w:t xml:space="preserve"> On attempted hot</w:t>
      </w:r>
      <w:r w:rsidR="00524804" w:rsidRPr="00F444AA">
        <w:rPr>
          <w:rFonts w:ascii="Book Antiqua" w:eastAsia="Times New Roman" w:hAnsi="Book Antiqua"/>
        </w:rPr>
        <w:t>-</w:t>
      </w:r>
      <w:r w:rsidR="00F860B6" w:rsidRPr="00F444AA">
        <w:rPr>
          <w:rFonts w:ascii="Book Antiqua" w:eastAsia="Times New Roman" w:hAnsi="Book Antiqua"/>
        </w:rPr>
        <w:t>snare resection</w:t>
      </w:r>
      <w:r w:rsidRPr="00F444AA">
        <w:rPr>
          <w:rFonts w:ascii="Book Antiqua" w:eastAsia="Times New Roman" w:hAnsi="Book Antiqua"/>
        </w:rPr>
        <w:t xml:space="preserve"> (C)</w:t>
      </w:r>
      <w:r w:rsidR="00F860B6" w:rsidRPr="00F444AA">
        <w:rPr>
          <w:rFonts w:ascii="Book Antiqua" w:eastAsia="Times New Roman" w:hAnsi="Book Antiqua"/>
        </w:rPr>
        <w:t xml:space="preserve">, the lesion was very hard and the snare slipped off the lesion resecting </w:t>
      </w:r>
      <w:r w:rsidR="0024703D" w:rsidRPr="00F444AA">
        <w:rPr>
          <w:rFonts w:ascii="Book Antiqua" w:eastAsia="Times New Roman" w:hAnsi="Book Antiqua"/>
        </w:rPr>
        <w:t xml:space="preserve">only </w:t>
      </w:r>
      <w:r w:rsidR="00F860B6" w:rsidRPr="00F444AA">
        <w:rPr>
          <w:rFonts w:ascii="Book Antiqua" w:eastAsia="Times New Roman" w:hAnsi="Book Antiqua"/>
        </w:rPr>
        <w:t>the surface mucosa</w:t>
      </w:r>
      <w:r w:rsidR="0024703D" w:rsidRPr="00F444AA">
        <w:rPr>
          <w:rFonts w:ascii="Book Antiqua" w:eastAsia="Times New Roman" w:hAnsi="Book Antiqua"/>
        </w:rPr>
        <w:t>, which r</w:t>
      </w:r>
      <w:r w:rsidR="00F860B6" w:rsidRPr="00F444AA">
        <w:rPr>
          <w:rFonts w:ascii="Book Antiqua" w:eastAsia="Times New Roman" w:hAnsi="Book Antiqua"/>
        </w:rPr>
        <w:t>eveal</w:t>
      </w:r>
      <w:r w:rsidR="0024703D" w:rsidRPr="00F444AA">
        <w:rPr>
          <w:rFonts w:ascii="Book Antiqua" w:eastAsia="Times New Roman" w:hAnsi="Book Antiqua"/>
        </w:rPr>
        <w:t>ed</w:t>
      </w:r>
      <w:r w:rsidR="00F860B6" w:rsidRPr="00F444AA">
        <w:rPr>
          <w:rFonts w:ascii="Book Antiqua" w:eastAsia="Times New Roman" w:hAnsi="Book Antiqua"/>
        </w:rPr>
        <w:t xml:space="preserve"> a white ampullary carcinoid tumor. Ampullectomy was aborted, a biliary sphincterotomy </w:t>
      </w:r>
      <w:r w:rsidR="0024703D" w:rsidRPr="00F444AA">
        <w:rPr>
          <w:rFonts w:ascii="Book Antiqua" w:eastAsia="Times New Roman" w:hAnsi="Book Antiqua"/>
        </w:rPr>
        <w:t xml:space="preserve">was performed, </w:t>
      </w:r>
      <w:r w:rsidR="00F860B6" w:rsidRPr="00F444AA">
        <w:rPr>
          <w:rFonts w:ascii="Book Antiqua" w:eastAsia="Times New Roman" w:hAnsi="Book Antiqua"/>
        </w:rPr>
        <w:t xml:space="preserve">and </w:t>
      </w:r>
      <w:r w:rsidR="0024703D" w:rsidRPr="00F444AA">
        <w:rPr>
          <w:rFonts w:ascii="Book Antiqua" w:eastAsia="Times New Roman" w:hAnsi="Book Antiqua"/>
        </w:rPr>
        <w:t xml:space="preserve">a </w:t>
      </w:r>
      <w:r w:rsidR="00F860B6" w:rsidRPr="00F444AA">
        <w:rPr>
          <w:rFonts w:ascii="Book Antiqua" w:eastAsia="Times New Roman" w:hAnsi="Book Antiqua"/>
        </w:rPr>
        <w:t>prophylactic pancrea</w:t>
      </w:r>
      <w:r w:rsidR="0024703D" w:rsidRPr="00F444AA">
        <w:rPr>
          <w:rFonts w:ascii="Book Antiqua" w:eastAsia="Times New Roman" w:hAnsi="Book Antiqua"/>
        </w:rPr>
        <w:t>tic</w:t>
      </w:r>
      <w:r w:rsidR="00F860B6" w:rsidRPr="00F444AA">
        <w:rPr>
          <w:rFonts w:ascii="Book Antiqua" w:eastAsia="Times New Roman" w:hAnsi="Book Antiqua"/>
        </w:rPr>
        <w:t xml:space="preserve"> duct stent w</w:t>
      </w:r>
      <w:r w:rsidR="0024703D" w:rsidRPr="00F444AA">
        <w:rPr>
          <w:rFonts w:ascii="Book Antiqua" w:eastAsia="Times New Roman" w:hAnsi="Book Antiqua"/>
        </w:rPr>
        <w:t>as</w:t>
      </w:r>
      <w:r w:rsidR="00F860B6" w:rsidRPr="00F444AA">
        <w:rPr>
          <w:rFonts w:ascii="Book Antiqua" w:eastAsia="Times New Roman" w:hAnsi="Book Antiqua"/>
        </w:rPr>
        <w:t xml:space="preserve"> placed</w:t>
      </w:r>
      <w:r w:rsidRPr="00F444AA">
        <w:rPr>
          <w:rFonts w:ascii="Book Antiqua" w:eastAsia="Times New Roman" w:hAnsi="Book Antiqua"/>
        </w:rPr>
        <w:t xml:space="preserve"> (D)</w:t>
      </w:r>
      <w:r w:rsidR="00CF0E1F">
        <w:rPr>
          <w:rFonts w:ascii="Book Antiqua" w:hAnsi="Book Antiqua" w:hint="eastAsia"/>
          <w:lang w:eastAsia="zh-CN"/>
        </w:rPr>
        <w:t>;</w:t>
      </w:r>
      <w:r w:rsidRPr="00F444AA">
        <w:rPr>
          <w:rFonts w:ascii="Book Antiqua" w:eastAsia="Times New Roman" w:hAnsi="Book Antiqua"/>
        </w:rPr>
        <w:t xml:space="preserve"> </w:t>
      </w:r>
      <w:r w:rsidR="005E0C78" w:rsidRPr="00F444AA">
        <w:rPr>
          <w:rFonts w:ascii="Book Antiqua" w:eastAsia="Times New Roman" w:hAnsi="Book Antiqua"/>
        </w:rPr>
        <w:t>Histopathology showed nests of neoplastic cells that stained strongly with antibodies to chromogranin (imm</w:t>
      </w:r>
      <w:r w:rsidR="00347EE7" w:rsidRPr="00F444AA">
        <w:rPr>
          <w:rFonts w:ascii="Book Antiqua" w:eastAsia="Times New Roman" w:hAnsi="Book Antiqua"/>
        </w:rPr>
        <w:t>uno</w:t>
      </w:r>
      <w:r w:rsidR="005E0C78" w:rsidRPr="00F444AA">
        <w:rPr>
          <w:rFonts w:ascii="Book Antiqua" w:eastAsia="Times New Roman" w:hAnsi="Book Antiqua"/>
        </w:rPr>
        <w:t xml:space="preserve">peroxidase </w:t>
      </w:r>
      <w:r w:rsidR="001F0585" w:rsidRPr="00F444AA">
        <w:rPr>
          <w:rFonts w:ascii="Book Antiqua" w:eastAsia="Times New Roman" w:hAnsi="Book Antiqua"/>
        </w:rPr>
        <w:sym w:font="Symbol" w:char="F0B4"/>
      </w:r>
      <w:r w:rsidR="001F0585" w:rsidRPr="00F444AA">
        <w:rPr>
          <w:rFonts w:ascii="Book Antiqua" w:hAnsi="Book Antiqua" w:hint="eastAsia"/>
          <w:lang w:eastAsia="zh-CN"/>
        </w:rPr>
        <w:t xml:space="preserve"> </w:t>
      </w:r>
      <w:r w:rsidR="005E0C78" w:rsidRPr="00F444AA">
        <w:rPr>
          <w:rFonts w:ascii="Book Antiqua" w:eastAsia="Times New Roman" w:hAnsi="Book Antiqua"/>
        </w:rPr>
        <w:t>20) that extend from the surface epithelium (</w:t>
      </w:r>
      <w:r w:rsidR="005E0C78" w:rsidRPr="00F444AA">
        <w:rPr>
          <w:rFonts w:ascii="Book Antiqua" w:eastAsia="Times New Roman" w:hAnsi="Book Antiqua"/>
          <w:i/>
        </w:rPr>
        <w:t>top</w:t>
      </w:r>
      <w:r w:rsidR="005E0C78" w:rsidRPr="00F444AA">
        <w:rPr>
          <w:rFonts w:ascii="Book Antiqua" w:eastAsia="Times New Roman" w:hAnsi="Book Antiqua"/>
        </w:rPr>
        <w:t xml:space="preserve"> and </w:t>
      </w:r>
      <w:r w:rsidR="00347EE7" w:rsidRPr="00F444AA">
        <w:rPr>
          <w:rFonts w:ascii="Book Antiqua" w:eastAsia="Times New Roman" w:hAnsi="Book Antiqua"/>
        </w:rPr>
        <w:t xml:space="preserve">to the </w:t>
      </w:r>
      <w:r w:rsidR="005E0C78" w:rsidRPr="00F444AA">
        <w:rPr>
          <w:rFonts w:ascii="Book Antiqua" w:eastAsia="Times New Roman" w:hAnsi="Book Antiqua"/>
          <w:i/>
        </w:rPr>
        <w:t>right</w:t>
      </w:r>
      <w:r w:rsidR="005E0C78" w:rsidRPr="00F444AA">
        <w:rPr>
          <w:rFonts w:ascii="Book Antiqua" w:eastAsia="Times New Roman" w:hAnsi="Book Antiqua"/>
        </w:rPr>
        <w:t>), which</w:t>
      </w:r>
      <w:r w:rsidR="00347EE7" w:rsidRPr="00F444AA">
        <w:rPr>
          <w:rFonts w:ascii="Book Antiqua" w:eastAsia="Times New Roman" w:hAnsi="Book Antiqua"/>
        </w:rPr>
        <w:t xml:space="preserve"> </w:t>
      </w:r>
      <w:r w:rsidR="005E0C78" w:rsidRPr="00F444AA">
        <w:rPr>
          <w:rFonts w:ascii="Book Antiqua" w:eastAsia="Times New Roman" w:hAnsi="Book Antiqua"/>
        </w:rPr>
        <w:t xml:space="preserve">confirmed a carcinoid tumor (E). </w:t>
      </w:r>
      <w:r w:rsidRPr="00F444AA">
        <w:rPr>
          <w:rFonts w:ascii="Book Antiqua" w:eastAsia="Times New Roman" w:hAnsi="Book Antiqua"/>
        </w:rPr>
        <w:t>The patient underwent</w:t>
      </w:r>
      <w:r w:rsidR="0024703D" w:rsidRPr="00F444AA">
        <w:rPr>
          <w:rFonts w:ascii="Book Antiqua" w:eastAsia="Times New Roman" w:hAnsi="Book Antiqua"/>
        </w:rPr>
        <w:t xml:space="preserve"> pancreaticoduodenectomy with a</w:t>
      </w:r>
      <w:r w:rsidRPr="00F444AA">
        <w:rPr>
          <w:rFonts w:ascii="Book Antiqua" w:eastAsia="Times New Roman" w:hAnsi="Book Antiqua"/>
        </w:rPr>
        <w:t xml:space="preserve"> curative</w:t>
      </w:r>
      <w:r w:rsidR="0024703D" w:rsidRPr="00F444AA">
        <w:rPr>
          <w:rFonts w:ascii="Book Antiqua" w:eastAsia="Times New Roman" w:hAnsi="Book Antiqua"/>
        </w:rPr>
        <w:t xml:space="preserve"> (R0)</w:t>
      </w:r>
      <w:r w:rsidRPr="00F444AA">
        <w:rPr>
          <w:rFonts w:ascii="Book Antiqua" w:eastAsia="Times New Roman" w:hAnsi="Book Antiqua"/>
        </w:rPr>
        <w:t xml:space="preserve"> resection and no lymph node metastases.</w:t>
      </w:r>
    </w:p>
    <w:p w:rsidR="00C82529" w:rsidRPr="00F444AA" w:rsidRDefault="00C82529" w:rsidP="002C5177">
      <w:pPr>
        <w:spacing w:after="200" w:line="360" w:lineRule="auto"/>
        <w:jc w:val="both"/>
        <w:rPr>
          <w:rFonts w:ascii="Book Antiqua" w:eastAsia="Times New Roman" w:hAnsi="Book Antiqua"/>
          <w:b/>
        </w:rPr>
      </w:pPr>
    </w:p>
    <w:p w:rsidR="00B063B4" w:rsidRPr="00F444AA" w:rsidRDefault="00B063B4" w:rsidP="002C5177">
      <w:pPr>
        <w:spacing w:after="200" w:line="360" w:lineRule="auto"/>
        <w:jc w:val="both"/>
        <w:rPr>
          <w:rFonts w:ascii="Book Antiqua" w:eastAsia="Times New Roman" w:hAnsi="Book Antiqua"/>
          <w:b/>
        </w:rPr>
      </w:pPr>
    </w:p>
    <w:p w:rsidR="0065194B" w:rsidRPr="00F444AA" w:rsidRDefault="0065194B" w:rsidP="002C5177">
      <w:pPr>
        <w:spacing w:line="360" w:lineRule="auto"/>
        <w:jc w:val="both"/>
        <w:rPr>
          <w:rFonts w:ascii="Book Antiqua" w:eastAsia="Times New Roman" w:hAnsi="Book Antiqua"/>
          <w:b/>
        </w:rPr>
      </w:pPr>
    </w:p>
    <w:p w:rsidR="0065194B" w:rsidRPr="00F444AA" w:rsidRDefault="0065194B" w:rsidP="002C5177">
      <w:pPr>
        <w:spacing w:after="200" w:line="360" w:lineRule="auto"/>
        <w:jc w:val="both"/>
        <w:rPr>
          <w:rFonts w:ascii="Book Antiqua" w:eastAsia="Times New Roman" w:hAnsi="Book Antiqua"/>
          <w:b/>
        </w:rPr>
      </w:pPr>
      <w:r w:rsidRPr="00F444AA">
        <w:rPr>
          <w:rFonts w:ascii="Book Antiqua" w:eastAsia="Times New Roman" w:hAnsi="Book Antiqua"/>
          <w:b/>
        </w:rPr>
        <w:br w:type="page"/>
      </w:r>
    </w:p>
    <w:p w:rsidR="00406430" w:rsidRPr="00F444AA" w:rsidRDefault="00406430"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lastRenderedPageBreak/>
        <w:drawing>
          <wp:inline distT="0" distB="0" distL="0" distR="0" wp14:anchorId="684D9FA9" wp14:editId="04F30884">
            <wp:extent cx="5943600" cy="44577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ow 2 - Bruenners gland hyperplasi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2700">
                      <a:solidFill>
                        <a:schemeClr val="tx1"/>
                      </a:solidFill>
                    </a:ln>
                  </pic:spPr>
                </pic:pic>
              </a:graphicData>
            </a:graphic>
          </wp:inline>
        </w:drawing>
      </w:r>
    </w:p>
    <w:p w:rsidR="00406430" w:rsidRPr="00F444AA" w:rsidRDefault="00406430" w:rsidP="002C5177">
      <w:pPr>
        <w:spacing w:line="360" w:lineRule="auto"/>
        <w:jc w:val="both"/>
        <w:rPr>
          <w:rFonts w:ascii="Book Antiqua" w:eastAsia="Times New Roman" w:hAnsi="Book Antiqua"/>
          <w:b/>
        </w:rPr>
      </w:pPr>
    </w:p>
    <w:p w:rsidR="00406430" w:rsidRPr="00F444AA" w:rsidRDefault="00406430" w:rsidP="002C5177">
      <w:pPr>
        <w:spacing w:line="360" w:lineRule="auto"/>
        <w:jc w:val="both"/>
        <w:rPr>
          <w:rFonts w:ascii="Book Antiqua" w:eastAsia="Times New Roman" w:hAnsi="Book Antiqua"/>
          <w:b/>
        </w:rPr>
      </w:pPr>
      <w:r w:rsidRPr="00F444AA">
        <w:rPr>
          <w:rFonts w:ascii="Book Antiqua" w:hAnsi="Book Antiqua" w:cs="Segoe UI"/>
          <w:b/>
          <w:color w:val="212121"/>
        </w:rPr>
        <w:t>Figure 5</w:t>
      </w:r>
      <w:r w:rsidR="001F0585" w:rsidRPr="00F444AA">
        <w:rPr>
          <w:rFonts w:ascii="Book Antiqua" w:hAnsi="Book Antiqua" w:cs="Segoe UI" w:hint="eastAsia"/>
          <w:color w:val="212121"/>
          <w:lang w:eastAsia="zh-CN"/>
        </w:rPr>
        <w:t xml:space="preserve"> </w:t>
      </w:r>
      <w:r w:rsidRPr="00F444AA">
        <w:rPr>
          <w:rFonts w:ascii="Book Antiqua" w:hAnsi="Book Antiqua" w:cs="Segoe UI"/>
          <w:b/>
          <w:color w:val="212121"/>
        </w:rPr>
        <w:t>Brunner</w:t>
      </w:r>
      <w:r w:rsidR="000369FD" w:rsidRPr="00F444AA">
        <w:rPr>
          <w:rFonts w:ascii="Book Antiqua" w:hAnsi="Book Antiqua" w:cs="Segoe UI"/>
          <w:b/>
          <w:color w:val="212121"/>
        </w:rPr>
        <w:t>’s</w:t>
      </w:r>
      <w:r w:rsidRPr="00F444AA">
        <w:rPr>
          <w:rFonts w:ascii="Book Antiqua" w:hAnsi="Book Antiqua" w:cs="Segoe UI"/>
          <w:b/>
          <w:color w:val="212121"/>
        </w:rPr>
        <w:t xml:space="preserve"> gland hyperplasia</w:t>
      </w:r>
      <w:r w:rsidR="003B0872" w:rsidRPr="00F444AA">
        <w:rPr>
          <w:rFonts w:ascii="Book Antiqua" w:hAnsi="Book Antiqua" w:cs="Segoe UI"/>
          <w:b/>
          <w:color w:val="212121"/>
        </w:rPr>
        <w:t xml:space="preserve"> was found on histopathology from a sessile polyp that was </w:t>
      </w:r>
      <w:r w:rsidR="000369FD" w:rsidRPr="00F444AA">
        <w:rPr>
          <w:rFonts w:ascii="Book Antiqua" w:hAnsi="Book Antiqua" w:cs="Segoe UI"/>
          <w:b/>
          <w:color w:val="212121"/>
        </w:rPr>
        <w:t xml:space="preserve">endoscopically resected </w:t>
      </w:r>
      <w:r w:rsidR="003B0872" w:rsidRPr="00F444AA">
        <w:rPr>
          <w:rFonts w:ascii="Book Antiqua" w:hAnsi="Book Antiqua" w:cs="Segoe UI"/>
          <w:b/>
          <w:color w:val="212121"/>
        </w:rPr>
        <w:t>from the duodenal bulb.</w:t>
      </w:r>
      <w:r w:rsidR="003B0872" w:rsidRPr="00F444AA">
        <w:rPr>
          <w:rFonts w:ascii="Book Antiqua" w:hAnsi="Book Antiqua" w:cs="Segoe UI"/>
          <w:color w:val="212121"/>
        </w:rPr>
        <w:t xml:space="preserve"> </w:t>
      </w:r>
      <w:r w:rsidRPr="00F444AA">
        <w:rPr>
          <w:rFonts w:ascii="Book Antiqua" w:hAnsi="Book Antiqua" w:cs="Segoe UI"/>
          <w:color w:val="212121"/>
        </w:rPr>
        <w:t>Brunner</w:t>
      </w:r>
      <w:r w:rsidR="000369FD" w:rsidRPr="00F444AA">
        <w:rPr>
          <w:rFonts w:ascii="Book Antiqua" w:hAnsi="Book Antiqua" w:cs="Segoe UI"/>
          <w:color w:val="212121"/>
        </w:rPr>
        <w:t>’s</w:t>
      </w:r>
      <w:r w:rsidRPr="00F444AA">
        <w:rPr>
          <w:rFonts w:ascii="Book Antiqua" w:hAnsi="Book Antiqua" w:cs="Segoe UI"/>
          <w:color w:val="212121"/>
        </w:rPr>
        <w:t xml:space="preserve"> glands ex</w:t>
      </w:r>
      <w:r w:rsidR="00360BB1" w:rsidRPr="00F444AA">
        <w:rPr>
          <w:rFonts w:ascii="Book Antiqua" w:hAnsi="Book Antiqua" w:cs="Segoe UI"/>
          <w:color w:val="212121"/>
        </w:rPr>
        <w:t>tend to the base of the sample.</w:t>
      </w:r>
      <w:r w:rsidRPr="00F444AA">
        <w:rPr>
          <w:rFonts w:ascii="Book Antiqua" w:hAnsi="Book Antiqua" w:cs="Segoe UI"/>
          <w:color w:val="212121"/>
        </w:rPr>
        <w:t xml:space="preserve"> The surface is reactive wi</w:t>
      </w:r>
      <w:r w:rsidR="001F0585" w:rsidRPr="00F444AA">
        <w:rPr>
          <w:rFonts w:ascii="Book Antiqua" w:hAnsi="Book Antiqua" w:cs="Segoe UI"/>
          <w:color w:val="212121"/>
        </w:rPr>
        <w:t>th extensive gastric metaplasia</w:t>
      </w:r>
      <w:r w:rsidRPr="00F444AA">
        <w:rPr>
          <w:rFonts w:ascii="Book Antiqua" w:hAnsi="Book Antiqua" w:cs="Segoe UI"/>
          <w:color w:val="212121"/>
        </w:rPr>
        <w:t xml:space="preserve"> (HE </w:t>
      </w:r>
      <w:r w:rsidR="001F0585" w:rsidRPr="00F444AA">
        <w:rPr>
          <w:rFonts w:ascii="Book Antiqua" w:hAnsi="Book Antiqua" w:cs="Segoe UI"/>
          <w:color w:val="212121"/>
        </w:rPr>
        <w:sym w:font="Symbol" w:char="F0B4"/>
      </w:r>
      <w:r w:rsidR="003B0872" w:rsidRPr="00F444AA">
        <w:rPr>
          <w:rFonts w:ascii="Book Antiqua" w:hAnsi="Book Antiqua" w:cs="Segoe UI"/>
          <w:color w:val="212121"/>
        </w:rPr>
        <w:t xml:space="preserve"> </w:t>
      </w:r>
      <w:r w:rsidRPr="00F444AA">
        <w:rPr>
          <w:rFonts w:ascii="Book Antiqua" w:hAnsi="Book Antiqua" w:cs="Segoe UI"/>
          <w:color w:val="212121"/>
        </w:rPr>
        <w:t>20).</w:t>
      </w:r>
    </w:p>
    <w:p w:rsidR="00406430" w:rsidRPr="00F444AA" w:rsidRDefault="00406430" w:rsidP="002C5177">
      <w:pPr>
        <w:spacing w:line="360" w:lineRule="auto"/>
        <w:jc w:val="both"/>
        <w:rPr>
          <w:rFonts w:ascii="Book Antiqua" w:eastAsia="Times New Roman" w:hAnsi="Book Antiqua"/>
          <w:b/>
        </w:rPr>
      </w:pPr>
    </w:p>
    <w:p w:rsidR="003B0872" w:rsidRPr="00F444AA" w:rsidRDefault="003B0872" w:rsidP="002C5177">
      <w:pPr>
        <w:spacing w:after="200" w:line="360" w:lineRule="auto"/>
        <w:jc w:val="both"/>
        <w:rPr>
          <w:rFonts w:ascii="Book Antiqua" w:eastAsia="Times New Roman" w:hAnsi="Book Antiqua"/>
          <w:b/>
        </w:rPr>
      </w:pPr>
      <w:r w:rsidRPr="00F444AA">
        <w:rPr>
          <w:rFonts w:ascii="Book Antiqua" w:eastAsia="Times New Roman" w:hAnsi="Book Antiqua"/>
          <w:b/>
        </w:rPr>
        <w:br w:type="page"/>
      </w:r>
    </w:p>
    <w:p w:rsidR="00DE4CFF" w:rsidRPr="00F444AA" w:rsidRDefault="00DE4CFF" w:rsidP="002C5177">
      <w:pPr>
        <w:spacing w:line="360" w:lineRule="auto"/>
        <w:jc w:val="both"/>
        <w:rPr>
          <w:rFonts w:ascii="Book Antiqua" w:eastAsia="Times New Roman" w:hAnsi="Book Antiqua"/>
          <w:b/>
        </w:rPr>
      </w:pPr>
    </w:p>
    <w:p w:rsidR="00DE4CFF" w:rsidRPr="00F444AA" w:rsidRDefault="00DE4CFF"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7A9A5590" wp14:editId="0DD17C90">
            <wp:extent cx="2176272"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6272" cy="2286000"/>
                    </a:xfrm>
                    <a:prstGeom prst="rect">
                      <a:avLst/>
                    </a:prstGeom>
                  </pic:spPr>
                </pic:pic>
              </a:graphicData>
            </a:graphic>
          </wp:inline>
        </w:drawing>
      </w:r>
    </w:p>
    <w:p w:rsidR="00DE4CFF" w:rsidRPr="00F444AA" w:rsidRDefault="00DE4CFF" w:rsidP="002C5177">
      <w:pPr>
        <w:spacing w:line="360" w:lineRule="auto"/>
        <w:jc w:val="both"/>
        <w:rPr>
          <w:rFonts w:ascii="Book Antiqua" w:eastAsia="Times New Roman" w:hAnsi="Book Antiqua"/>
          <w:b/>
        </w:rPr>
      </w:pPr>
    </w:p>
    <w:p w:rsidR="00DE4CFF" w:rsidRPr="00F444AA" w:rsidRDefault="00DE4CFF"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38A44E8B" wp14:editId="1266071C">
            <wp:extent cx="2176272"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6272" cy="2286000"/>
                    </a:xfrm>
                    <a:prstGeom prst="rect">
                      <a:avLst/>
                    </a:prstGeom>
                  </pic:spPr>
                </pic:pic>
              </a:graphicData>
            </a:graphic>
          </wp:inline>
        </w:drawing>
      </w:r>
    </w:p>
    <w:p w:rsidR="00DE4CFF" w:rsidRPr="00F444AA" w:rsidRDefault="00DE4CFF" w:rsidP="002C5177">
      <w:pPr>
        <w:spacing w:line="360" w:lineRule="auto"/>
        <w:jc w:val="both"/>
        <w:rPr>
          <w:rFonts w:ascii="Book Antiqua" w:eastAsia="Times New Roman" w:hAnsi="Book Antiqua"/>
          <w:b/>
        </w:rPr>
      </w:pPr>
    </w:p>
    <w:p w:rsidR="00DE4CFF" w:rsidRPr="00F444AA" w:rsidRDefault="00DE4CFF"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drawing>
          <wp:inline distT="0" distB="0" distL="0" distR="0" wp14:anchorId="6F2B8420" wp14:editId="7378C059">
            <wp:extent cx="219456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60" cy="2286000"/>
                    </a:xfrm>
                    <a:prstGeom prst="rect">
                      <a:avLst/>
                    </a:prstGeom>
                  </pic:spPr>
                </pic:pic>
              </a:graphicData>
            </a:graphic>
          </wp:inline>
        </w:drawing>
      </w:r>
    </w:p>
    <w:p w:rsidR="00DE4CFF" w:rsidRPr="00F444AA" w:rsidRDefault="00DE4CFF" w:rsidP="002C5177">
      <w:pPr>
        <w:spacing w:line="360" w:lineRule="auto"/>
        <w:jc w:val="both"/>
        <w:rPr>
          <w:rFonts w:ascii="Book Antiqua" w:eastAsia="Times New Roman" w:hAnsi="Book Antiqua"/>
          <w:b/>
        </w:rPr>
      </w:pPr>
    </w:p>
    <w:p w:rsidR="00DE4CFF" w:rsidRPr="00F444AA" w:rsidRDefault="00DE4CFF" w:rsidP="002C5177">
      <w:pPr>
        <w:spacing w:line="360" w:lineRule="auto"/>
        <w:jc w:val="both"/>
        <w:rPr>
          <w:rFonts w:ascii="Book Antiqua" w:eastAsia="Times New Roman" w:hAnsi="Book Antiqua"/>
          <w:b/>
        </w:rPr>
      </w:pPr>
      <w:r w:rsidRPr="00F444AA">
        <w:rPr>
          <w:rFonts w:ascii="Book Antiqua" w:eastAsia="Times New Roman" w:hAnsi="Book Antiqua"/>
          <w:b/>
          <w:noProof/>
          <w:lang w:eastAsia="zh-CN"/>
        </w:rPr>
        <w:lastRenderedPageBreak/>
        <w:drawing>
          <wp:inline distT="0" distB="0" distL="0" distR="0" wp14:anchorId="7A7818C7" wp14:editId="6C5B93A2">
            <wp:extent cx="2953512"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3512" cy="2286000"/>
                    </a:xfrm>
                    <a:prstGeom prst="rect">
                      <a:avLst/>
                    </a:prstGeom>
                  </pic:spPr>
                </pic:pic>
              </a:graphicData>
            </a:graphic>
          </wp:inline>
        </w:drawing>
      </w:r>
    </w:p>
    <w:p w:rsidR="00DE4CFF" w:rsidRPr="00F444AA" w:rsidRDefault="00DE4CFF" w:rsidP="002C5177">
      <w:pPr>
        <w:spacing w:line="360" w:lineRule="auto"/>
        <w:jc w:val="both"/>
        <w:rPr>
          <w:rFonts w:ascii="Book Antiqua" w:eastAsia="Times New Roman" w:hAnsi="Book Antiqua"/>
          <w:b/>
        </w:rPr>
      </w:pPr>
    </w:p>
    <w:p w:rsidR="00DE4CFF" w:rsidRPr="00F444AA" w:rsidRDefault="00DE4CFF" w:rsidP="002C5177">
      <w:pPr>
        <w:spacing w:line="360" w:lineRule="auto"/>
        <w:jc w:val="both"/>
        <w:rPr>
          <w:rFonts w:ascii="Book Antiqua" w:eastAsia="Times New Roman" w:hAnsi="Book Antiqua"/>
          <w:noProof/>
        </w:rPr>
      </w:pPr>
      <w:r w:rsidRPr="00F444AA">
        <w:rPr>
          <w:rFonts w:ascii="Book Antiqua" w:eastAsia="Times New Roman" w:hAnsi="Book Antiqua"/>
          <w:b/>
          <w:noProof/>
        </w:rPr>
        <w:t xml:space="preserve">Figure </w:t>
      </w:r>
      <w:r w:rsidR="003B0872" w:rsidRPr="00F444AA">
        <w:rPr>
          <w:rFonts w:ascii="Book Antiqua" w:eastAsia="Times New Roman" w:hAnsi="Book Antiqua"/>
          <w:b/>
          <w:noProof/>
        </w:rPr>
        <w:t>6</w:t>
      </w:r>
      <w:r w:rsidRPr="00F444AA">
        <w:rPr>
          <w:rFonts w:ascii="Book Antiqua" w:eastAsia="Times New Roman" w:hAnsi="Book Antiqua"/>
          <w:b/>
          <w:noProof/>
        </w:rPr>
        <w:t xml:space="preserve"> A 53-year-old man presented with </w:t>
      </w:r>
      <w:r w:rsidR="00753DC3" w:rsidRPr="00F444AA">
        <w:rPr>
          <w:rFonts w:ascii="Book Antiqua" w:eastAsia="Times New Roman" w:hAnsi="Book Antiqua"/>
          <w:b/>
          <w:noProof/>
        </w:rPr>
        <w:t>exertional dyspnea and 2 w</w:t>
      </w:r>
      <w:r w:rsidR="001F0585" w:rsidRPr="00F444AA">
        <w:rPr>
          <w:rFonts w:ascii="Book Antiqua" w:eastAsia="Times New Roman" w:hAnsi="Book Antiqua"/>
          <w:b/>
          <w:noProof/>
        </w:rPr>
        <w:t>k</w:t>
      </w:r>
      <w:r w:rsidR="00753DC3" w:rsidRPr="00F444AA">
        <w:rPr>
          <w:rFonts w:ascii="Book Antiqua" w:eastAsia="Times New Roman" w:hAnsi="Book Antiqua"/>
          <w:b/>
          <w:noProof/>
        </w:rPr>
        <w:t xml:space="preserve"> of melena.</w:t>
      </w:r>
      <w:r w:rsidR="00753DC3" w:rsidRPr="00F444AA">
        <w:rPr>
          <w:rFonts w:ascii="Book Antiqua" w:eastAsia="Times New Roman" w:hAnsi="Book Antiqua"/>
          <w:noProof/>
        </w:rPr>
        <w:t xml:space="preserve"> For symptomatic anemia, he received 8 units of packed red blood cells over several days. </w:t>
      </w:r>
      <w:r w:rsidR="005943BD" w:rsidRPr="00F444AA">
        <w:rPr>
          <w:rFonts w:ascii="Book Antiqua" w:eastAsia="Times New Roman" w:hAnsi="Book Antiqua"/>
          <w:noProof/>
        </w:rPr>
        <w:t>Upper endoscopy</w:t>
      </w:r>
      <w:r w:rsidR="00753DC3" w:rsidRPr="00F444AA">
        <w:rPr>
          <w:rFonts w:ascii="Book Antiqua" w:eastAsia="Times New Roman" w:hAnsi="Book Antiqua"/>
          <w:noProof/>
        </w:rPr>
        <w:t xml:space="preserve"> showed a 3.5-cm pedunculated polyp on a wide stalk in the posterior duodenal bulb</w:t>
      </w:r>
      <w:r w:rsidR="00896F54" w:rsidRPr="00F444AA">
        <w:rPr>
          <w:rFonts w:ascii="Book Antiqua" w:eastAsia="Times New Roman" w:hAnsi="Book Antiqua"/>
          <w:noProof/>
        </w:rPr>
        <w:t xml:space="preserve"> (A, B)</w:t>
      </w:r>
      <w:r w:rsidR="00CF0E1F">
        <w:rPr>
          <w:rFonts w:ascii="Book Antiqua" w:hAnsi="Book Antiqua" w:hint="eastAsia"/>
          <w:noProof/>
          <w:lang w:eastAsia="zh-CN"/>
        </w:rPr>
        <w:t>;</w:t>
      </w:r>
      <w:r w:rsidR="00753DC3" w:rsidRPr="00F444AA">
        <w:rPr>
          <w:rFonts w:ascii="Book Antiqua" w:eastAsia="Times New Roman" w:hAnsi="Book Antiqua"/>
          <w:noProof/>
        </w:rPr>
        <w:t xml:space="preserve"> An endoloop was placed </w:t>
      </w:r>
      <w:r w:rsidR="005943BD" w:rsidRPr="00F444AA">
        <w:rPr>
          <w:rFonts w:ascii="Book Antiqua" w:eastAsia="Times New Roman" w:hAnsi="Book Antiqua"/>
          <w:noProof/>
        </w:rPr>
        <w:t xml:space="preserve">using a duodenoscope </w:t>
      </w:r>
      <w:r w:rsidR="00896F54" w:rsidRPr="00F444AA">
        <w:rPr>
          <w:rFonts w:ascii="Book Antiqua" w:eastAsia="Times New Roman" w:hAnsi="Book Antiqua"/>
          <w:noProof/>
        </w:rPr>
        <w:t xml:space="preserve">(C) </w:t>
      </w:r>
      <w:r w:rsidR="00753DC3" w:rsidRPr="00F444AA">
        <w:rPr>
          <w:rFonts w:ascii="Book Antiqua" w:eastAsia="Times New Roman" w:hAnsi="Book Antiqua"/>
          <w:noProof/>
        </w:rPr>
        <w:t>followed by</w:t>
      </w:r>
      <w:r w:rsidR="00896F54" w:rsidRPr="00F444AA">
        <w:rPr>
          <w:rFonts w:ascii="Book Antiqua" w:eastAsia="Times New Roman" w:hAnsi="Book Antiqua"/>
          <w:noProof/>
        </w:rPr>
        <w:t xml:space="preserve"> </w:t>
      </w:r>
      <w:r w:rsidR="00896F54" w:rsidRPr="00F444AA">
        <w:rPr>
          <w:rFonts w:ascii="Book Antiqua" w:eastAsia="Times New Roman" w:hAnsi="Book Antiqua"/>
          <w:i/>
          <w:noProof/>
        </w:rPr>
        <w:t>en toto</w:t>
      </w:r>
      <w:r w:rsidR="00753DC3" w:rsidRPr="00F444AA">
        <w:rPr>
          <w:rFonts w:ascii="Book Antiqua" w:eastAsia="Times New Roman" w:hAnsi="Book Antiqua"/>
          <w:noProof/>
        </w:rPr>
        <w:t xml:space="preserve"> snare resection</w:t>
      </w:r>
      <w:r w:rsidR="00CF0E1F">
        <w:rPr>
          <w:rFonts w:ascii="Book Antiqua" w:hAnsi="Book Antiqua" w:hint="eastAsia"/>
          <w:noProof/>
          <w:lang w:eastAsia="zh-CN"/>
        </w:rPr>
        <w:t>;</w:t>
      </w:r>
      <w:r w:rsidR="00753DC3" w:rsidRPr="00F444AA">
        <w:rPr>
          <w:rFonts w:ascii="Book Antiqua" w:eastAsia="Times New Roman" w:hAnsi="Book Antiqua"/>
          <w:noProof/>
        </w:rPr>
        <w:t xml:space="preserve"> </w:t>
      </w:r>
      <w:r w:rsidR="0062776C" w:rsidRPr="00F444AA">
        <w:rPr>
          <w:rFonts w:ascii="Book Antiqua" w:eastAsia="Times New Roman" w:hAnsi="Book Antiqua"/>
          <w:noProof/>
        </w:rPr>
        <w:t>The resected polyp was so large the bite block had to be removed in order to pull the polyp out of the mouth</w:t>
      </w:r>
      <w:r w:rsidR="00896F54" w:rsidRPr="00F444AA">
        <w:rPr>
          <w:rFonts w:ascii="Book Antiqua" w:eastAsia="Times New Roman" w:hAnsi="Book Antiqua"/>
          <w:noProof/>
        </w:rPr>
        <w:t xml:space="preserve"> (D)</w:t>
      </w:r>
      <w:r w:rsidR="0062776C" w:rsidRPr="00F444AA">
        <w:rPr>
          <w:rFonts w:ascii="Book Antiqua" w:eastAsia="Times New Roman" w:hAnsi="Book Antiqua"/>
          <w:noProof/>
        </w:rPr>
        <w:t xml:space="preserve">. </w:t>
      </w:r>
      <w:r w:rsidR="00753DC3" w:rsidRPr="00F444AA">
        <w:rPr>
          <w:rFonts w:ascii="Book Antiqua" w:eastAsia="Times New Roman" w:hAnsi="Book Antiqua"/>
          <w:noProof/>
        </w:rPr>
        <w:t>Pathology showed a Brunner</w:t>
      </w:r>
      <w:r w:rsidR="005943BD" w:rsidRPr="00F444AA">
        <w:rPr>
          <w:rFonts w:ascii="Book Antiqua" w:eastAsia="Times New Roman" w:hAnsi="Book Antiqua"/>
          <w:noProof/>
        </w:rPr>
        <w:t>’s</w:t>
      </w:r>
      <w:r w:rsidR="00753DC3" w:rsidRPr="00F444AA">
        <w:rPr>
          <w:rFonts w:ascii="Book Antiqua" w:eastAsia="Times New Roman" w:hAnsi="Book Antiqua"/>
          <w:noProof/>
        </w:rPr>
        <w:t xml:space="preserve"> gland “adenoma.”</w:t>
      </w:r>
    </w:p>
    <w:p w:rsidR="00753DC3" w:rsidRPr="00F444AA" w:rsidRDefault="00753DC3" w:rsidP="002C5177">
      <w:pPr>
        <w:spacing w:line="360" w:lineRule="auto"/>
        <w:jc w:val="both"/>
        <w:rPr>
          <w:rFonts w:ascii="Book Antiqua" w:eastAsia="Times New Roman" w:hAnsi="Book Antiqua"/>
          <w:b/>
        </w:rPr>
      </w:pPr>
    </w:p>
    <w:p w:rsidR="00DE4CFF" w:rsidRPr="00F444AA" w:rsidRDefault="00DE4CFF" w:rsidP="002C5177">
      <w:pPr>
        <w:spacing w:line="360" w:lineRule="auto"/>
        <w:jc w:val="both"/>
        <w:rPr>
          <w:rFonts w:ascii="Book Antiqua" w:eastAsia="Times New Roman" w:hAnsi="Book Antiqua"/>
          <w:b/>
        </w:rPr>
      </w:pPr>
    </w:p>
    <w:p w:rsidR="00896F54" w:rsidRPr="00F444AA" w:rsidRDefault="00896F54" w:rsidP="002C5177">
      <w:pPr>
        <w:spacing w:after="200" w:line="360" w:lineRule="auto"/>
        <w:jc w:val="both"/>
        <w:rPr>
          <w:rFonts w:ascii="Book Antiqua" w:eastAsia="Times New Roman" w:hAnsi="Book Antiqua"/>
          <w:b/>
        </w:rPr>
      </w:pPr>
      <w:r w:rsidRPr="00F444AA">
        <w:rPr>
          <w:rFonts w:ascii="Book Antiqua" w:eastAsia="Times New Roman" w:hAnsi="Book Antiqua"/>
          <w:b/>
        </w:rPr>
        <w:br w:type="page"/>
      </w:r>
    </w:p>
    <w:p w:rsidR="00B7663E" w:rsidRPr="00F444AA" w:rsidRDefault="00B7663E" w:rsidP="002C5177">
      <w:pPr>
        <w:spacing w:line="360" w:lineRule="auto"/>
        <w:jc w:val="both"/>
        <w:rPr>
          <w:rFonts w:ascii="Book Antiqua" w:eastAsia="Times New Roman" w:hAnsi="Book Antiqua"/>
          <w:b/>
        </w:rPr>
      </w:pPr>
    </w:p>
    <w:p w:rsidR="00A8099B" w:rsidRPr="00F444AA" w:rsidRDefault="00A8099B" w:rsidP="002C5177">
      <w:pPr>
        <w:spacing w:line="360" w:lineRule="auto"/>
        <w:jc w:val="both"/>
        <w:rPr>
          <w:rFonts w:ascii="Book Antiqua" w:eastAsia="Times New Roman" w:hAnsi="Book Antiqua"/>
        </w:rPr>
      </w:pPr>
      <w:r w:rsidRPr="00F444AA">
        <w:rPr>
          <w:rFonts w:ascii="Book Antiqua" w:eastAsia="Times New Roman" w:hAnsi="Book Antiqua"/>
          <w:noProof/>
          <w:lang w:eastAsia="zh-CN"/>
        </w:rPr>
        <w:drawing>
          <wp:inline distT="0" distB="0" distL="0" distR="0" wp14:anchorId="103BAC1C" wp14:editId="5C466432">
            <wp:extent cx="2039112"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9112" cy="2286000"/>
                    </a:xfrm>
                    <a:prstGeom prst="rect">
                      <a:avLst/>
                    </a:prstGeom>
                  </pic:spPr>
                </pic:pic>
              </a:graphicData>
            </a:graphic>
          </wp:inline>
        </w:drawing>
      </w:r>
    </w:p>
    <w:p w:rsidR="00B7663E" w:rsidRPr="00F444AA" w:rsidRDefault="00B7663E" w:rsidP="002C5177">
      <w:pPr>
        <w:spacing w:line="360" w:lineRule="auto"/>
        <w:jc w:val="both"/>
        <w:rPr>
          <w:rFonts w:ascii="Book Antiqua" w:hAnsi="Book Antiqua"/>
        </w:rPr>
      </w:pPr>
    </w:p>
    <w:p w:rsidR="00A8099B" w:rsidRPr="00F444AA" w:rsidRDefault="00A8099B" w:rsidP="002C5177">
      <w:pPr>
        <w:spacing w:line="360" w:lineRule="auto"/>
        <w:jc w:val="both"/>
        <w:rPr>
          <w:rFonts w:ascii="Book Antiqua" w:hAnsi="Book Antiqua"/>
        </w:rPr>
      </w:pPr>
      <w:r w:rsidRPr="00F444AA">
        <w:rPr>
          <w:rFonts w:ascii="Book Antiqua" w:hAnsi="Book Antiqua"/>
          <w:noProof/>
          <w:lang w:eastAsia="zh-CN"/>
        </w:rPr>
        <w:drawing>
          <wp:inline distT="0" distB="0" distL="0" distR="0" wp14:anchorId="137EAA95" wp14:editId="7D62D67D">
            <wp:extent cx="2075688" cy="2286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5688" cy="2286000"/>
                    </a:xfrm>
                    <a:prstGeom prst="rect">
                      <a:avLst/>
                    </a:prstGeom>
                  </pic:spPr>
                </pic:pic>
              </a:graphicData>
            </a:graphic>
          </wp:inline>
        </w:drawing>
      </w:r>
    </w:p>
    <w:p w:rsidR="0089164F" w:rsidRPr="00F444AA" w:rsidRDefault="0089164F" w:rsidP="002C5177">
      <w:pPr>
        <w:spacing w:line="360" w:lineRule="auto"/>
        <w:jc w:val="both"/>
        <w:rPr>
          <w:rFonts w:ascii="Book Antiqua" w:hAnsi="Book Antiqua"/>
        </w:rPr>
      </w:pPr>
    </w:p>
    <w:p w:rsidR="0089164F" w:rsidRPr="00F444AA" w:rsidRDefault="0089164F" w:rsidP="002C5177">
      <w:pPr>
        <w:spacing w:line="360" w:lineRule="auto"/>
        <w:jc w:val="both"/>
        <w:rPr>
          <w:rFonts w:ascii="Book Antiqua" w:hAnsi="Book Antiqua"/>
        </w:rPr>
      </w:pPr>
      <w:r w:rsidRPr="00F444AA">
        <w:rPr>
          <w:rFonts w:ascii="Book Antiqua" w:hAnsi="Book Antiqua"/>
          <w:noProof/>
          <w:lang w:eastAsia="zh-CN"/>
        </w:rPr>
        <w:drawing>
          <wp:inline distT="0" distB="0" distL="0" distR="0" wp14:anchorId="53CB7ABC" wp14:editId="40306BC4">
            <wp:extent cx="2048256" cy="2286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8256" cy="2286000"/>
                    </a:xfrm>
                    <a:prstGeom prst="rect">
                      <a:avLst/>
                    </a:prstGeom>
                  </pic:spPr>
                </pic:pic>
              </a:graphicData>
            </a:graphic>
          </wp:inline>
        </w:drawing>
      </w:r>
    </w:p>
    <w:p w:rsidR="00375947" w:rsidRPr="00F444AA" w:rsidRDefault="00375947" w:rsidP="002C5177">
      <w:pPr>
        <w:spacing w:line="360" w:lineRule="auto"/>
        <w:jc w:val="both"/>
        <w:rPr>
          <w:rFonts w:ascii="Book Antiqua" w:hAnsi="Book Antiqua"/>
        </w:rPr>
      </w:pPr>
    </w:p>
    <w:p w:rsidR="00375947" w:rsidRPr="00F444AA" w:rsidRDefault="00375947" w:rsidP="002C5177">
      <w:pPr>
        <w:spacing w:line="360" w:lineRule="auto"/>
        <w:jc w:val="both"/>
        <w:rPr>
          <w:rFonts w:ascii="Book Antiqua" w:hAnsi="Book Antiqua"/>
        </w:rPr>
      </w:pPr>
      <w:r w:rsidRPr="00F444AA">
        <w:rPr>
          <w:rFonts w:ascii="Book Antiqua" w:hAnsi="Book Antiqua"/>
          <w:noProof/>
          <w:lang w:eastAsia="zh-CN"/>
        </w:rPr>
        <w:lastRenderedPageBreak/>
        <w:drawing>
          <wp:inline distT="0" distB="0" distL="0" distR="0" wp14:anchorId="1CA32681" wp14:editId="3A08F6B5">
            <wp:extent cx="2039112"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9112" cy="2286000"/>
                    </a:xfrm>
                    <a:prstGeom prst="rect">
                      <a:avLst/>
                    </a:prstGeom>
                  </pic:spPr>
                </pic:pic>
              </a:graphicData>
            </a:graphic>
          </wp:inline>
        </w:drawing>
      </w:r>
    </w:p>
    <w:p w:rsidR="00B7663E" w:rsidRPr="00F444AA" w:rsidRDefault="00B7663E" w:rsidP="002C5177">
      <w:pPr>
        <w:spacing w:line="360" w:lineRule="auto"/>
        <w:jc w:val="both"/>
        <w:rPr>
          <w:rFonts w:ascii="Book Antiqua" w:hAnsi="Book Antiqua"/>
        </w:rPr>
      </w:pPr>
    </w:p>
    <w:p w:rsidR="00B7663E" w:rsidRPr="00F444AA" w:rsidRDefault="00A8099B" w:rsidP="002C5177">
      <w:pPr>
        <w:spacing w:line="360" w:lineRule="auto"/>
        <w:jc w:val="both"/>
        <w:rPr>
          <w:rFonts w:ascii="Book Antiqua" w:eastAsia="Times New Roman" w:hAnsi="Book Antiqua"/>
        </w:rPr>
      </w:pPr>
      <w:r w:rsidRPr="00F444AA">
        <w:rPr>
          <w:rFonts w:ascii="Book Antiqua" w:eastAsia="Times New Roman" w:hAnsi="Book Antiqua"/>
          <w:b/>
        </w:rPr>
        <w:t xml:space="preserve">Figure </w:t>
      </w:r>
      <w:r w:rsidR="003B0872" w:rsidRPr="00F444AA">
        <w:rPr>
          <w:rFonts w:ascii="Book Antiqua" w:eastAsia="Times New Roman" w:hAnsi="Book Antiqua"/>
          <w:b/>
        </w:rPr>
        <w:t>7</w:t>
      </w:r>
      <w:r w:rsidR="001F0585" w:rsidRPr="00F444AA">
        <w:rPr>
          <w:rFonts w:ascii="Book Antiqua" w:hAnsi="Book Antiqua" w:hint="eastAsia"/>
          <w:b/>
          <w:lang w:eastAsia="zh-CN"/>
        </w:rPr>
        <w:t xml:space="preserve"> </w:t>
      </w:r>
      <w:r w:rsidRPr="00F444AA">
        <w:rPr>
          <w:rFonts w:ascii="Book Antiqua" w:eastAsia="Times New Roman" w:hAnsi="Book Antiqua"/>
          <w:b/>
        </w:rPr>
        <w:t>A patient who presented for endoscopy because of gastrointestinal bleeding</w:t>
      </w:r>
      <w:r w:rsidR="006C1B58" w:rsidRPr="00F444AA">
        <w:rPr>
          <w:rFonts w:ascii="Book Antiqua" w:hAnsi="Book Antiqua" w:hint="eastAsia"/>
          <w:b/>
          <w:lang w:eastAsia="zh-CN"/>
        </w:rPr>
        <w:t>.</w:t>
      </w:r>
      <w:r w:rsidRPr="00F444AA">
        <w:rPr>
          <w:rFonts w:ascii="Book Antiqua" w:eastAsia="Times New Roman" w:hAnsi="Book Antiqua"/>
          <w:b/>
        </w:rPr>
        <w:t xml:space="preserve"> </w:t>
      </w:r>
      <w:r w:rsidR="006C1B58" w:rsidRPr="00F444AA">
        <w:rPr>
          <w:rFonts w:ascii="Book Antiqua" w:eastAsia="Times New Roman" w:hAnsi="Book Antiqua"/>
        </w:rPr>
        <w:t>A</w:t>
      </w:r>
      <w:r w:rsidRPr="00F444AA">
        <w:rPr>
          <w:rFonts w:ascii="Book Antiqua" w:eastAsia="Times New Roman" w:hAnsi="Book Antiqua"/>
        </w:rPr>
        <w:t xml:space="preserve"> solitary Peutz-Jeghers hamartomatous polyp, as seen on white light (A) and narrow-band imaging (B)</w:t>
      </w:r>
      <w:r w:rsidR="0053328D" w:rsidRPr="00F444AA">
        <w:rPr>
          <w:rFonts w:ascii="Book Antiqua" w:hAnsi="Book Antiqua" w:hint="eastAsia"/>
          <w:lang w:eastAsia="zh-CN"/>
        </w:rPr>
        <w:t>;</w:t>
      </w:r>
      <w:r w:rsidRPr="00F444AA">
        <w:rPr>
          <w:rFonts w:ascii="Book Antiqua" w:eastAsia="Times New Roman" w:hAnsi="Book Antiqua"/>
        </w:rPr>
        <w:t xml:space="preserve"> This large polyp was</w:t>
      </w:r>
      <w:r w:rsidR="0089164F" w:rsidRPr="00F444AA">
        <w:rPr>
          <w:rFonts w:ascii="Book Antiqua" w:eastAsia="Times New Roman" w:hAnsi="Book Antiqua"/>
        </w:rPr>
        <w:t xml:space="preserve"> </w:t>
      </w:r>
      <w:r w:rsidRPr="00F444AA">
        <w:rPr>
          <w:rFonts w:ascii="Book Antiqua" w:eastAsia="Times New Roman" w:hAnsi="Book Antiqua"/>
        </w:rPr>
        <w:t>removed endoscopically</w:t>
      </w:r>
      <w:r w:rsidR="0089164F" w:rsidRPr="00F444AA">
        <w:rPr>
          <w:rFonts w:ascii="Book Antiqua" w:eastAsia="Times New Roman" w:hAnsi="Book Antiqua"/>
        </w:rPr>
        <w:t xml:space="preserve"> by</w:t>
      </w:r>
      <w:r w:rsidR="00375947" w:rsidRPr="00F444AA">
        <w:rPr>
          <w:rFonts w:ascii="Book Antiqua" w:eastAsia="Times New Roman" w:hAnsi="Book Antiqua"/>
        </w:rPr>
        <w:t xml:space="preserve"> first</w:t>
      </w:r>
      <w:r w:rsidR="0089164F" w:rsidRPr="00F444AA">
        <w:rPr>
          <w:rFonts w:ascii="Book Antiqua" w:eastAsia="Times New Roman" w:hAnsi="Book Antiqua"/>
        </w:rPr>
        <w:t xml:space="preserve"> using an </w:t>
      </w:r>
      <w:r w:rsidRPr="00F444AA">
        <w:rPr>
          <w:rFonts w:ascii="Book Antiqua" w:eastAsia="Times New Roman" w:hAnsi="Book Antiqua"/>
        </w:rPr>
        <w:t>endoloop</w:t>
      </w:r>
      <w:r w:rsidR="0089164F" w:rsidRPr="00F444AA">
        <w:rPr>
          <w:rFonts w:ascii="Book Antiqua" w:eastAsia="Times New Roman" w:hAnsi="Book Antiqua"/>
        </w:rPr>
        <w:t xml:space="preserve"> to constrict the broad stalk of the polyp (C)</w:t>
      </w:r>
      <w:r w:rsidR="0053328D" w:rsidRPr="00F444AA">
        <w:rPr>
          <w:rFonts w:ascii="Book Antiqua" w:hAnsi="Book Antiqua" w:hint="eastAsia"/>
          <w:lang w:eastAsia="zh-CN"/>
        </w:rPr>
        <w:t>;</w:t>
      </w:r>
      <w:r w:rsidR="0089164F" w:rsidRPr="00F444AA">
        <w:rPr>
          <w:rFonts w:ascii="Book Antiqua" w:eastAsia="Times New Roman" w:hAnsi="Book Antiqua"/>
        </w:rPr>
        <w:t xml:space="preserve"> followed by hot</w:t>
      </w:r>
      <w:r w:rsidR="00524804" w:rsidRPr="00F444AA">
        <w:rPr>
          <w:rFonts w:ascii="Book Antiqua" w:eastAsia="Times New Roman" w:hAnsi="Book Antiqua"/>
        </w:rPr>
        <w:t>-</w:t>
      </w:r>
      <w:r w:rsidR="0089164F" w:rsidRPr="00F444AA">
        <w:rPr>
          <w:rFonts w:ascii="Book Antiqua" w:eastAsia="Times New Roman" w:hAnsi="Book Antiqua"/>
        </w:rPr>
        <w:t>snare resection</w:t>
      </w:r>
      <w:r w:rsidR="00375947" w:rsidRPr="00F444AA">
        <w:rPr>
          <w:rFonts w:ascii="Book Antiqua" w:eastAsia="Times New Roman" w:hAnsi="Book Antiqua"/>
        </w:rPr>
        <w:t xml:space="preserve"> (D)</w:t>
      </w:r>
      <w:r w:rsidR="0089164F" w:rsidRPr="00F444AA">
        <w:rPr>
          <w:rFonts w:ascii="Book Antiqua" w:eastAsia="Times New Roman" w:hAnsi="Book Antiqua"/>
        </w:rPr>
        <w:t>.</w:t>
      </w:r>
    </w:p>
    <w:p w:rsidR="00E60C1C" w:rsidRPr="00F444AA" w:rsidRDefault="00E60C1C" w:rsidP="002C5177">
      <w:pPr>
        <w:spacing w:after="240" w:line="360" w:lineRule="auto"/>
        <w:jc w:val="both"/>
        <w:rPr>
          <w:rFonts w:ascii="Book Antiqua" w:eastAsia="Times New Roman" w:hAnsi="Book Antiqua"/>
        </w:rPr>
      </w:pPr>
    </w:p>
    <w:p w:rsidR="00E60C1C" w:rsidRPr="00F444AA" w:rsidRDefault="00E60C1C" w:rsidP="002C5177">
      <w:pPr>
        <w:spacing w:after="200" w:line="360" w:lineRule="auto"/>
        <w:jc w:val="both"/>
        <w:rPr>
          <w:rFonts w:ascii="Book Antiqua" w:eastAsia="Times New Roman" w:hAnsi="Book Antiqua"/>
        </w:rPr>
      </w:pPr>
      <w:r w:rsidRPr="00F444AA">
        <w:rPr>
          <w:rFonts w:ascii="Book Antiqua" w:eastAsia="Times New Roman" w:hAnsi="Book Antiqua"/>
        </w:rPr>
        <w:br w:type="page"/>
      </w:r>
    </w:p>
    <w:p w:rsidR="003B0872" w:rsidRPr="00F444AA" w:rsidRDefault="003B0872" w:rsidP="002C5177">
      <w:pPr>
        <w:spacing w:after="240" w:line="360" w:lineRule="auto"/>
        <w:jc w:val="both"/>
        <w:rPr>
          <w:rFonts w:ascii="Book Antiqua" w:hAnsi="Book Antiqua"/>
          <w:b/>
        </w:rPr>
      </w:pPr>
      <w:r w:rsidRPr="00F444AA">
        <w:rPr>
          <w:rFonts w:ascii="Book Antiqua" w:eastAsia="Times New Roman" w:hAnsi="Book Antiqua"/>
          <w:b/>
          <w:noProof/>
          <w:lang w:eastAsia="zh-CN"/>
        </w:rPr>
        <w:lastRenderedPageBreak/>
        <w:drawing>
          <wp:inline distT="0" distB="0" distL="0" distR="0" wp14:anchorId="04ED616A" wp14:editId="21BEC2F3">
            <wp:extent cx="5943600" cy="4457700"/>
            <wp:effectExtent l="1905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ow 1 - duodenal adenoma (piecemee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2700">
                      <a:solidFill>
                        <a:schemeClr val="tx1"/>
                      </a:solidFill>
                    </a:ln>
                  </pic:spPr>
                </pic:pic>
              </a:graphicData>
            </a:graphic>
          </wp:inline>
        </w:drawing>
      </w:r>
    </w:p>
    <w:p w:rsidR="003B0872" w:rsidRPr="00F444AA" w:rsidRDefault="006C1B58" w:rsidP="002C5177">
      <w:pPr>
        <w:spacing w:line="360" w:lineRule="auto"/>
        <w:jc w:val="both"/>
        <w:rPr>
          <w:rFonts w:ascii="Book Antiqua" w:hAnsi="Book Antiqua"/>
        </w:rPr>
      </w:pPr>
      <w:r w:rsidRPr="00F444AA">
        <w:rPr>
          <w:rFonts w:ascii="Book Antiqua" w:hAnsi="Book Antiqua"/>
          <w:b/>
        </w:rPr>
        <w:t>Figure 8</w:t>
      </w:r>
      <w:r w:rsidRPr="00F444AA">
        <w:rPr>
          <w:rFonts w:ascii="Book Antiqua" w:hAnsi="Book Antiqua" w:hint="eastAsia"/>
          <w:b/>
          <w:lang w:eastAsia="zh-CN"/>
        </w:rPr>
        <w:t xml:space="preserve"> </w:t>
      </w:r>
      <w:r w:rsidR="003B0872" w:rsidRPr="00F444AA">
        <w:rPr>
          <w:rFonts w:ascii="Book Antiqua" w:hAnsi="Book Antiqua"/>
          <w:b/>
        </w:rPr>
        <w:t>Photomicrograph of a large tubular adenoma</w:t>
      </w:r>
      <w:r w:rsidR="00B91DFE" w:rsidRPr="00F444AA">
        <w:rPr>
          <w:rFonts w:ascii="Book Antiqua" w:hAnsi="Book Antiqua"/>
          <w:b/>
        </w:rPr>
        <w:t xml:space="preserve"> that was </w:t>
      </w:r>
      <w:r w:rsidR="003B0872" w:rsidRPr="00F444AA">
        <w:rPr>
          <w:rFonts w:ascii="Book Antiqua" w:hAnsi="Book Antiqua"/>
          <w:b/>
        </w:rPr>
        <w:t xml:space="preserve">removed in </w:t>
      </w:r>
      <w:r w:rsidR="00B91DFE" w:rsidRPr="00F444AA">
        <w:rPr>
          <w:rFonts w:ascii="Book Antiqua" w:hAnsi="Book Antiqua"/>
          <w:b/>
        </w:rPr>
        <w:t>piecemeal fashion by underwater endoscopic mucosal resection</w:t>
      </w:r>
      <w:r w:rsidR="003B0872" w:rsidRPr="00F444AA">
        <w:rPr>
          <w:rFonts w:ascii="Book Antiqua" w:hAnsi="Book Antiqua"/>
          <w:b/>
        </w:rPr>
        <w:t xml:space="preserve"> from the second-portion of the duodenum. </w:t>
      </w:r>
      <w:r w:rsidR="003B0872" w:rsidRPr="00F444AA">
        <w:rPr>
          <w:rFonts w:ascii="Book Antiqua" w:hAnsi="Book Antiqua"/>
        </w:rPr>
        <w:t>Dark, adenomatous epithelium lines the surface of the mucosa</w:t>
      </w:r>
      <w:r w:rsidR="00B91DFE" w:rsidRPr="00F444AA">
        <w:rPr>
          <w:rFonts w:ascii="Book Antiqua" w:hAnsi="Book Antiqua"/>
        </w:rPr>
        <w:t xml:space="preserve"> (</w:t>
      </w:r>
      <w:r w:rsidR="00B91DFE" w:rsidRPr="00F444AA">
        <w:rPr>
          <w:rFonts w:ascii="Book Antiqua" w:hAnsi="Book Antiqua"/>
          <w:i/>
        </w:rPr>
        <w:t>top</w:t>
      </w:r>
      <w:r w:rsidR="00B91DFE" w:rsidRPr="00F444AA">
        <w:rPr>
          <w:rFonts w:ascii="Book Antiqua" w:hAnsi="Book Antiqua"/>
        </w:rPr>
        <w:t>)</w:t>
      </w:r>
      <w:r w:rsidR="003B0872" w:rsidRPr="00F444AA">
        <w:rPr>
          <w:rFonts w:ascii="Book Antiqua" w:hAnsi="Book Antiqua"/>
        </w:rPr>
        <w:t>.  The muscular</w:t>
      </w:r>
      <w:r w:rsidR="00B91DFE" w:rsidRPr="00F444AA">
        <w:rPr>
          <w:rFonts w:ascii="Book Antiqua" w:hAnsi="Book Antiqua"/>
        </w:rPr>
        <w:t xml:space="preserve">is mucosa </w:t>
      </w:r>
      <w:r w:rsidR="003B0872" w:rsidRPr="00F444AA">
        <w:rPr>
          <w:rFonts w:ascii="Book Antiqua" w:hAnsi="Book Antiqua"/>
        </w:rPr>
        <w:t>is cauterized at the base</w:t>
      </w:r>
      <w:r w:rsidR="00B91DFE" w:rsidRPr="00F444AA">
        <w:rPr>
          <w:rFonts w:ascii="Book Antiqua" w:hAnsi="Book Antiqua"/>
        </w:rPr>
        <w:t xml:space="preserve"> </w:t>
      </w:r>
      <w:r w:rsidR="003B0872" w:rsidRPr="00F444AA">
        <w:rPr>
          <w:rFonts w:ascii="Book Antiqua" w:hAnsi="Book Antiqua"/>
        </w:rPr>
        <w:t xml:space="preserve">(HE </w:t>
      </w:r>
      <w:r w:rsidRPr="00F444AA">
        <w:rPr>
          <w:rFonts w:ascii="Book Antiqua" w:hAnsi="Book Antiqua"/>
        </w:rPr>
        <w:sym w:font="Symbol" w:char="F0B4"/>
      </w:r>
      <w:r w:rsidR="003B0872" w:rsidRPr="00F444AA">
        <w:rPr>
          <w:rFonts w:ascii="Book Antiqua" w:hAnsi="Book Antiqua"/>
        </w:rPr>
        <w:t xml:space="preserve"> 20)</w:t>
      </w:r>
      <w:r w:rsidR="00B91DFE" w:rsidRPr="00F444AA">
        <w:rPr>
          <w:rFonts w:ascii="Book Antiqua" w:hAnsi="Book Antiqua"/>
        </w:rPr>
        <w:t>.</w:t>
      </w:r>
    </w:p>
    <w:p w:rsidR="00B91DFE" w:rsidRPr="00F444AA" w:rsidRDefault="00B91DFE" w:rsidP="002C5177">
      <w:pPr>
        <w:spacing w:after="200" w:line="360" w:lineRule="auto"/>
        <w:jc w:val="both"/>
        <w:rPr>
          <w:rFonts w:ascii="Book Antiqua" w:hAnsi="Book Antiqua"/>
          <w:b/>
        </w:rPr>
      </w:pPr>
      <w:r w:rsidRPr="00F444AA">
        <w:rPr>
          <w:rFonts w:ascii="Book Antiqua" w:hAnsi="Book Antiqua"/>
          <w:b/>
        </w:rPr>
        <w:br w:type="page"/>
      </w:r>
    </w:p>
    <w:p w:rsidR="00E60C1C" w:rsidRPr="00F444AA" w:rsidRDefault="00E60C1C" w:rsidP="002C5177">
      <w:pPr>
        <w:spacing w:after="240" w:line="360" w:lineRule="auto"/>
        <w:jc w:val="both"/>
      </w:pPr>
      <w:r w:rsidRPr="00F444AA">
        <w:rPr>
          <w:noProof/>
          <w:lang w:eastAsia="zh-CN"/>
        </w:rPr>
        <w:lastRenderedPageBreak/>
        <w:drawing>
          <wp:inline distT="0" distB="0" distL="0" distR="0" wp14:anchorId="2E49BAE5" wp14:editId="5D93BC21">
            <wp:extent cx="2907792" cy="2286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E60C1C" w:rsidRPr="00F444AA" w:rsidRDefault="00E60C1C" w:rsidP="002C5177">
      <w:pPr>
        <w:spacing w:after="240" w:line="360" w:lineRule="auto"/>
        <w:jc w:val="both"/>
      </w:pPr>
      <w:r w:rsidRPr="00F444AA">
        <w:rPr>
          <w:noProof/>
          <w:lang w:eastAsia="zh-CN"/>
        </w:rPr>
        <w:drawing>
          <wp:inline distT="0" distB="0" distL="0" distR="0" wp14:anchorId="07A52F22" wp14:editId="670DE977">
            <wp:extent cx="2907792" cy="2286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E60C1C" w:rsidRPr="00F444AA" w:rsidRDefault="00E60C1C" w:rsidP="002C5177">
      <w:pPr>
        <w:spacing w:after="240" w:line="360" w:lineRule="auto"/>
        <w:jc w:val="both"/>
      </w:pPr>
      <w:r w:rsidRPr="00F444AA">
        <w:rPr>
          <w:noProof/>
          <w:lang w:eastAsia="zh-CN"/>
        </w:rPr>
        <w:drawing>
          <wp:inline distT="0" distB="0" distL="0" distR="0" wp14:anchorId="1BC26A53" wp14:editId="0C75C1CE">
            <wp:extent cx="2907792" cy="2286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E60C1C" w:rsidRPr="00F444AA" w:rsidRDefault="00E60C1C" w:rsidP="002C5177">
      <w:pPr>
        <w:spacing w:after="240" w:line="360" w:lineRule="auto"/>
        <w:jc w:val="both"/>
      </w:pPr>
      <w:r w:rsidRPr="00F444AA">
        <w:rPr>
          <w:noProof/>
          <w:lang w:eastAsia="zh-CN"/>
        </w:rPr>
        <w:lastRenderedPageBreak/>
        <w:drawing>
          <wp:inline distT="0" distB="0" distL="0" distR="0" wp14:anchorId="1C98B289" wp14:editId="2905FC2D">
            <wp:extent cx="2907792" cy="2286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E60C1C" w:rsidRPr="00F444AA" w:rsidRDefault="00E60C1C" w:rsidP="002C5177">
      <w:pPr>
        <w:spacing w:line="360" w:lineRule="auto"/>
        <w:jc w:val="both"/>
        <w:rPr>
          <w:rFonts w:ascii="Book Antiqua" w:hAnsi="Book Antiqua"/>
        </w:rPr>
      </w:pPr>
      <w:r w:rsidRPr="00F444AA">
        <w:rPr>
          <w:rFonts w:ascii="Book Antiqua" w:hAnsi="Book Antiqua"/>
          <w:b/>
        </w:rPr>
        <w:t xml:space="preserve">Figure </w:t>
      </w:r>
      <w:r w:rsidR="00B91DFE" w:rsidRPr="00F444AA">
        <w:rPr>
          <w:rFonts w:ascii="Book Antiqua" w:hAnsi="Book Antiqua"/>
          <w:b/>
        </w:rPr>
        <w:t>9</w:t>
      </w:r>
      <w:r w:rsidRPr="00F444AA">
        <w:rPr>
          <w:rFonts w:ascii="Book Antiqua" w:hAnsi="Book Antiqua"/>
        </w:rPr>
        <w:t xml:space="preserve"> </w:t>
      </w:r>
      <w:r w:rsidR="004C7EB7" w:rsidRPr="00F444AA">
        <w:rPr>
          <w:rFonts w:ascii="Book Antiqua" w:hAnsi="Book Antiqua"/>
          <w:b/>
        </w:rPr>
        <w:t xml:space="preserve">Multiple </w:t>
      </w:r>
      <w:r w:rsidR="00275047" w:rsidRPr="00F444AA">
        <w:rPr>
          <w:rFonts w:ascii="Book Antiqua" w:hAnsi="Book Antiqua"/>
          <w:b/>
        </w:rPr>
        <w:t xml:space="preserve">sessile </w:t>
      </w:r>
      <w:r w:rsidR="004C7EB7" w:rsidRPr="00F444AA">
        <w:rPr>
          <w:rFonts w:ascii="Book Antiqua" w:hAnsi="Book Antiqua"/>
          <w:b/>
        </w:rPr>
        <w:t>adenoma</w:t>
      </w:r>
      <w:r w:rsidR="00275047" w:rsidRPr="00F444AA">
        <w:rPr>
          <w:rFonts w:ascii="Book Antiqua" w:hAnsi="Book Antiqua"/>
          <w:b/>
        </w:rPr>
        <w:t>tous polyps</w:t>
      </w:r>
      <w:r w:rsidR="004C7EB7" w:rsidRPr="00F444AA">
        <w:rPr>
          <w:rFonts w:ascii="Book Antiqua" w:hAnsi="Book Antiqua"/>
          <w:b/>
        </w:rPr>
        <w:t xml:space="preserve"> </w:t>
      </w:r>
      <w:r w:rsidR="00275047" w:rsidRPr="00F444AA">
        <w:rPr>
          <w:rFonts w:ascii="Book Antiqua" w:hAnsi="Book Antiqua"/>
          <w:b/>
        </w:rPr>
        <w:t>we</w:t>
      </w:r>
      <w:r w:rsidR="004C7EB7" w:rsidRPr="00F444AA">
        <w:rPr>
          <w:rFonts w:ascii="Book Antiqua" w:hAnsi="Book Antiqua"/>
          <w:b/>
        </w:rPr>
        <w:t>re found in various portions of the duodenum in a patient with familial adenomatous polyposis</w:t>
      </w:r>
      <w:r w:rsidR="006C1B58" w:rsidRPr="00F444AA">
        <w:rPr>
          <w:rFonts w:ascii="Book Antiqua" w:hAnsi="Book Antiqua" w:hint="eastAsia"/>
          <w:b/>
          <w:lang w:eastAsia="zh-CN"/>
        </w:rPr>
        <w:t>.</w:t>
      </w:r>
      <w:r w:rsidR="004C7EB7" w:rsidRPr="00F444AA">
        <w:rPr>
          <w:rFonts w:ascii="Book Antiqua" w:hAnsi="Book Antiqua"/>
        </w:rPr>
        <w:t xml:space="preserve"> </w:t>
      </w:r>
      <w:r w:rsidR="006C1B58" w:rsidRPr="00F444AA">
        <w:rPr>
          <w:rFonts w:ascii="Book Antiqua" w:hAnsi="Book Antiqua"/>
        </w:rPr>
        <w:t xml:space="preserve">As </w:t>
      </w:r>
      <w:r w:rsidR="004C7EB7" w:rsidRPr="00F444AA">
        <w:rPr>
          <w:rFonts w:ascii="Book Antiqua" w:hAnsi="Book Antiqua"/>
        </w:rPr>
        <w:t>shown under high-definition white-light (WL) endoscopy (A) and narrow-band imaging (NBI) endoscopy (B)</w:t>
      </w:r>
      <w:r w:rsidR="00CF0E1F">
        <w:rPr>
          <w:rFonts w:ascii="Book Antiqua" w:hAnsi="Book Antiqua" w:hint="eastAsia"/>
          <w:lang w:eastAsia="zh-CN"/>
        </w:rPr>
        <w:t>;</w:t>
      </w:r>
      <w:r w:rsidR="004C7EB7" w:rsidRPr="00F444AA">
        <w:rPr>
          <w:rFonts w:ascii="Book Antiqua" w:hAnsi="Book Antiqua"/>
        </w:rPr>
        <w:t xml:space="preserve"> The largest </w:t>
      </w:r>
      <w:r w:rsidR="00275047" w:rsidRPr="00F444AA">
        <w:rPr>
          <w:rFonts w:ascii="Book Antiqua" w:hAnsi="Book Antiqua"/>
        </w:rPr>
        <w:t>adenomas</w:t>
      </w:r>
      <w:r w:rsidR="004C7EB7" w:rsidRPr="00F444AA">
        <w:rPr>
          <w:rFonts w:ascii="Book Antiqua" w:hAnsi="Book Antiqua"/>
        </w:rPr>
        <w:t xml:space="preserve"> </w:t>
      </w:r>
      <w:r w:rsidR="00275047" w:rsidRPr="00F444AA">
        <w:rPr>
          <w:rFonts w:ascii="Book Antiqua" w:hAnsi="Book Antiqua"/>
        </w:rPr>
        <w:t>we</w:t>
      </w:r>
      <w:r w:rsidR="004C7EB7" w:rsidRPr="00F444AA">
        <w:rPr>
          <w:rFonts w:ascii="Book Antiqua" w:hAnsi="Book Antiqua"/>
        </w:rPr>
        <w:t xml:space="preserve">re </w:t>
      </w:r>
      <w:r w:rsidR="00275047" w:rsidRPr="00F444AA">
        <w:rPr>
          <w:rFonts w:ascii="Book Antiqua" w:hAnsi="Book Antiqua"/>
        </w:rPr>
        <w:t>carefully examined</w:t>
      </w:r>
      <w:r w:rsidR="004C7EB7" w:rsidRPr="00F444AA">
        <w:rPr>
          <w:rFonts w:ascii="Book Antiqua" w:hAnsi="Book Antiqua"/>
        </w:rPr>
        <w:t xml:space="preserve"> under WL (</w:t>
      </w:r>
      <w:r w:rsidR="00275047" w:rsidRPr="00F444AA">
        <w:rPr>
          <w:rFonts w:ascii="Book Antiqua" w:hAnsi="Book Antiqua"/>
        </w:rPr>
        <w:t>C</w:t>
      </w:r>
      <w:r w:rsidR="004C7EB7" w:rsidRPr="00F444AA">
        <w:rPr>
          <w:rFonts w:ascii="Book Antiqua" w:hAnsi="Book Antiqua"/>
        </w:rPr>
        <w:t>) and NBI (</w:t>
      </w:r>
      <w:r w:rsidR="00275047" w:rsidRPr="00F444AA">
        <w:rPr>
          <w:rFonts w:ascii="Book Antiqua" w:hAnsi="Book Antiqua"/>
        </w:rPr>
        <w:t>D</w:t>
      </w:r>
      <w:r w:rsidR="004C7EB7" w:rsidRPr="00F444AA">
        <w:rPr>
          <w:rFonts w:ascii="Book Antiqua" w:hAnsi="Book Antiqua"/>
        </w:rPr>
        <w:t>) as they have</w:t>
      </w:r>
      <w:r w:rsidR="00275047" w:rsidRPr="00F444AA">
        <w:rPr>
          <w:rFonts w:ascii="Book Antiqua" w:hAnsi="Book Antiqua"/>
        </w:rPr>
        <w:t xml:space="preserve"> an</w:t>
      </w:r>
      <w:r w:rsidR="004C7EB7" w:rsidRPr="00F444AA">
        <w:rPr>
          <w:rFonts w:ascii="Book Antiqua" w:hAnsi="Book Antiqua"/>
        </w:rPr>
        <w:t xml:space="preserve"> increased risk for </w:t>
      </w:r>
      <w:r w:rsidR="00275047" w:rsidRPr="00F444AA">
        <w:rPr>
          <w:rFonts w:ascii="Book Antiqua" w:hAnsi="Book Antiqua"/>
        </w:rPr>
        <w:t xml:space="preserve">harboring </w:t>
      </w:r>
      <w:r w:rsidR="004C7EB7" w:rsidRPr="00F444AA">
        <w:rPr>
          <w:rFonts w:ascii="Book Antiqua" w:hAnsi="Book Antiqua"/>
        </w:rPr>
        <w:t>malignancy.</w:t>
      </w:r>
    </w:p>
    <w:p w:rsidR="001113A5" w:rsidRPr="00F444AA" w:rsidRDefault="001113A5" w:rsidP="002C5177">
      <w:pPr>
        <w:spacing w:after="200" w:line="360" w:lineRule="auto"/>
        <w:jc w:val="both"/>
      </w:pPr>
      <w:r w:rsidRPr="00F444AA">
        <w:br w:type="page"/>
      </w:r>
    </w:p>
    <w:p w:rsidR="001113A5" w:rsidRPr="00F444AA" w:rsidRDefault="001113A5" w:rsidP="002C5177">
      <w:pPr>
        <w:spacing w:after="240" w:line="360" w:lineRule="auto"/>
        <w:jc w:val="both"/>
      </w:pPr>
      <w:r w:rsidRPr="00F444AA">
        <w:rPr>
          <w:noProof/>
          <w:lang w:eastAsia="zh-CN"/>
        </w:rPr>
        <w:lastRenderedPageBreak/>
        <w:drawing>
          <wp:inline distT="0" distB="0" distL="0" distR="0" wp14:anchorId="65A80BFC" wp14:editId="7AE0A0E1">
            <wp:extent cx="2907792" cy="22860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1113A5" w:rsidRPr="00F444AA" w:rsidRDefault="001113A5" w:rsidP="002C5177">
      <w:pPr>
        <w:spacing w:after="240" w:line="360" w:lineRule="auto"/>
        <w:jc w:val="both"/>
      </w:pPr>
      <w:r w:rsidRPr="00F444AA">
        <w:rPr>
          <w:noProof/>
          <w:lang w:eastAsia="zh-CN"/>
        </w:rPr>
        <w:drawing>
          <wp:inline distT="0" distB="0" distL="0" distR="0" wp14:anchorId="1688CBE1" wp14:editId="19023F0C">
            <wp:extent cx="2907792" cy="22860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1113A5" w:rsidRPr="00F444AA" w:rsidRDefault="001113A5" w:rsidP="002C5177">
      <w:pPr>
        <w:spacing w:after="240" w:line="360" w:lineRule="auto"/>
        <w:jc w:val="both"/>
      </w:pPr>
      <w:r w:rsidRPr="00F444AA">
        <w:rPr>
          <w:noProof/>
          <w:lang w:eastAsia="zh-CN"/>
        </w:rPr>
        <w:drawing>
          <wp:inline distT="0" distB="0" distL="0" distR="0" wp14:anchorId="06396DB4" wp14:editId="64324AA9">
            <wp:extent cx="2907792" cy="22860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1113A5" w:rsidRPr="00F444AA" w:rsidRDefault="001113A5" w:rsidP="002C5177">
      <w:pPr>
        <w:spacing w:after="240" w:line="360" w:lineRule="auto"/>
        <w:jc w:val="both"/>
      </w:pPr>
      <w:r w:rsidRPr="00F444AA">
        <w:rPr>
          <w:noProof/>
          <w:lang w:eastAsia="zh-CN"/>
        </w:rPr>
        <w:lastRenderedPageBreak/>
        <w:drawing>
          <wp:inline distT="0" distB="0" distL="0" distR="0" wp14:anchorId="78671F0A" wp14:editId="271EC72F">
            <wp:extent cx="2907792" cy="22860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1113A5" w:rsidRPr="00F444AA" w:rsidRDefault="001113A5" w:rsidP="002C5177">
      <w:pPr>
        <w:spacing w:line="360" w:lineRule="auto"/>
        <w:jc w:val="both"/>
        <w:rPr>
          <w:rFonts w:ascii="Book Antiqua" w:hAnsi="Book Antiqua"/>
        </w:rPr>
      </w:pPr>
      <w:r w:rsidRPr="00F444AA">
        <w:rPr>
          <w:rFonts w:ascii="Book Antiqua" w:hAnsi="Book Antiqua"/>
          <w:b/>
        </w:rPr>
        <w:t xml:space="preserve">Figure </w:t>
      </w:r>
      <w:r w:rsidR="00B91DFE" w:rsidRPr="00F444AA">
        <w:rPr>
          <w:rFonts w:ascii="Book Antiqua" w:hAnsi="Book Antiqua"/>
          <w:b/>
        </w:rPr>
        <w:t>10</w:t>
      </w:r>
      <w:r w:rsidRPr="00F444AA">
        <w:rPr>
          <w:rFonts w:ascii="Book Antiqua" w:hAnsi="Book Antiqua"/>
        </w:rPr>
        <w:t xml:space="preserve"> </w:t>
      </w:r>
      <w:r w:rsidR="0053328D" w:rsidRPr="00F444AA">
        <w:rPr>
          <w:rFonts w:ascii="Book Antiqua" w:eastAsia="Times New Roman" w:hAnsi="Book Antiqua"/>
          <w:b/>
        </w:rPr>
        <w:t>Cap-band-assisted mucosectomy/</w:t>
      </w:r>
      <w:r w:rsidR="00CF0E1F" w:rsidRPr="00CF0E1F">
        <w:rPr>
          <w:rFonts w:ascii="Book Antiqua" w:eastAsia="Times New Roman" w:hAnsi="Book Antiqua"/>
          <w:b/>
        </w:rPr>
        <w:t xml:space="preserve">endoscopic mucosal resection </w:t>
      </w:r>
      <w:r w:rsidR="0053328D" w:rsidRPr="00F444AA">
        <w:rPr>
          <w:rFonts w:ascii="Book Antiqua" w:eastAsia="Times New Roman" w:hAnsi="Book Antiqua"/>
          <w:b/>
        </w:rPr>
        <w:t>does not require submucosal injection of fluid for polyp lifting, and the pseudopolyp can be resected either above or below the level of the constricting band</w:t>
      </w:r>
      <w:r w:rsidR="0053328D" w:rsidRPr="00F444AA">
        <w:rPr>
          <w:rFonts w:ascii="Book Antiqua" w:hAnsi="Book Antiqua" w:hint="eastAsia"/>
          <w:b/>
          <w:lang w:eastAsia="zh-CN"/>
        </w:rPr>
        <w:t>.</w:t>
      </w:r>
      <w:r w:rsidR="0053328D" w:rsidRPr="00F444AA">
        <w:rPr>
          <w:rFonts w:ascii="Book Antiqua" w:hAnsi="Book Antiqua" w:hint="eastAsia"/>
          <w:lang w:eastAsia="zh-CN"/>
        </w:rPr>
        <w:t xml:space="preserve"> </w:t>
      </w:r>
      <w:r w:rsidR="00EE253A" w:rsidRPr="00F444AA">
        <w:rPr>
          <w:rFonts w:ascii="Book Antiqua" w:hAnsi="Book Antiqua"/>
        </w:rPr>
        <w:t>A large</w:t>
      </w:r>
      <w:r w:rsidR="00EB5BC4" w:rsidRPr="00F444AA">
        <w:rPr>
          <w:rFonts w:ascii="Book Antiqua" w:hAnsi="Book Antiqua"/>
        </w:rPr>
        <w:t>,</w:t>
      </w:r>
      <w:r w:rsidR="00EE253A" w:rsidRPr="00F444AA">
        <w:rPr>
          <w:rFonts w:ascii="Book Antiqua" w:hAnsi="Book Antiqua"/>
        </w:rPr>
        <w:t xml:space="preserve"> 2.5-cm</w:t>
      </w:r>
      <w:r w:rsidR="00EB5BC4" w:rsidRPr="00F444AA">
        <w:rPr>
          <w:rFonts w:ascii="Book Antiqua" w:hAnsi="Book Antiqua"/>
        </w:rPr>
        <w:t>,</w:t>
      </w:r>
      <w:r w:rsidR="00EE253A" w:rsidRPr="00F444AA">
        <w:rPr>
          <w:rFonts w:ascii="Book Antiqua" w:hAnsi="Book Antiqua"/>
        </w:rPr>
        <w:t xml:space="preserve"> nearly flat</w:t>
      </w:r>
      <w:r w:rsidR="00EB5BC4" w:rsidRPr="00F444AA">
        <w:rPr>
          <w:rFonts w:ascii="Book Antiqua" w:hAnsi="Book Antiqua"/>
        </w:rPr>
        <w:t>, duodenal adenoma wa</w:t>
      </w:r>
      <w:r w:rsidR="00EE253A" w:rsidRPr="00F444AA">
        <w:rPr>
          <w:rFonts w:ascii="Book Antiqua" w:hAnsi="Book Antiqua"/>
        </w:rPr>
        <w:t>s found in the second portion of the duodenum along the lateral wall</w:t>
      </w:r>
      <w:r w:rsidR="00865198" w:rsidRPr="00F444AA">
        <w:rPr>
          <w:rFonts w:ascii="Book Antiqua" w:hAnsi="Book Antiqua"/>
        </w:rPr>
        <w:t xml:space="preserve"> </w:t>
      </w:r>
      <w:r w:rsidR="00EB5BC4" w:rsidRPr="00F444AA">
        <w:rPr>
          <w:rFonts w:ascii="Book Antiqua" w:hAnsi="Book Antiqua"/>
        </w:rPr>
        <w:t>and was examined with</w:t>
      </w:r>
      <w:r w:rsidR="00865198" w:rsidRPr="00F444AA">
        <w:rPr>
          <w:rFonts w:ascii="Book Antiqua" w:hAnsi="Book Antiqua"/>
        </w:rPr>
        <w:t xml:space="preserve"> narrow-band-imaging</w:t>
      </w:r>
      <w:r w:rsidR="00EB5BC4" w:rsidRPr="00F444AA">
        <w:rPr>
          <w:rFonts w:ascii="Book Antiqua" w:hAnsi="Book Antiqua"/>
        </w:rPr>
        <w:t>, which did not reveal any invasive cancer</w:t>
      </w:r>
      <w:r w:rsidR="00EE253A" w:rsidRPr="00F444AA">
        <w:rPr>
          <w:rFonts w:ascii="Book Antiqua" w:hAnsi="Book Antiqua"/>
        </w:rPr>
        <w:t xml:space="preserve"> (A)</w:t>
      </w:r>
      <w:r w:rsidR="0053328D" w:rsidRPr="00F444AA">
        <w:rPr>
          <w:rFonts w:ascii="Book Antiqua" w:hAnsi="Book Antiqua" w:hint="eastAsia"/>
          <w:lang w:eastAsia="zh-CN"/>
        </w:rPr>
        <w:t>;</w:t>
      </w:r>
      <w:r w:rsidR="00EE253A" w:rsidRPr="00F444AA">
        <w:rPr>
          <w:rFonts w:ascii="Book Antiqua" w:hAnsi="Book Antiqua"/>
        </w:rPr>
        <w:t xml:space="preserve"> Cap-band-assist</w:t>
      </w:r>
      <w:r w:rsidR="0006287E" w:rsidRPr="00F444AA">
        <w:rPr>
          <w:rFonts w:ascii="Book Antiqua" w:hAnsi="Book Antiqua"/>
        </w:rPr>
        <w:t xml:space="preserve">ed EMR </w:t>
      </w:r>
      <w:r w:rsidR="00EB5BC4" w:rsidRPr="00F444AA">
        <w:rPr>
          <w:rFonts w:ascii="Book Antiqua" w:hAnsi="Book Antiqua"/>
        </w:rPr>
        <w:t>wa</w:t>
      </w:r>
      <w:r w:rsidR="0006287E" w:rsidRPr="00F444AA">
        <w:rPr>
          <w:rFonts w:ascii="Book Antiqua" w:hAnsi="Book Antiqua"/>
        </w:rPr>
        <w:t>s performed. Two bands we</w:t>
      </w:r>
      <w:r w:rsidR="00EE253A" w:rsidRPr="00F444AA">
        <w:rPr>
          <w:rFonts w:ascii="Book Antiqua" w:hAnsi="Book Antiqua"/>
        </w:rPr>
        <w:t xml:space="preserve">re sequentially deployed (B) and the resultant pseudopolyps </w:t>
      </w:r>
      <w:r w:rsidR="0006287E" w:rsidRPr="00F444AA">
        <w:rPr>
          <w:rFonts w:ascii="Book Antiqua" w:hAnsi="Book Antiqua"/>
        </w:rPr>
        <w:t xml:space="preserve">were </w:t>
      </w:r>
      <w:r w:rsidR="00EE253A" w:rsidRPr="00F444AA">
        <w:rPr>
          <w:rFonts w:ascii="Book Antiqua" w:hAnsi="Book Antiqua"/>
        </w:rPr>
        <w:t>resected leaving behind no macroscopic evidence of residual adenoma (C)</w:t>
      </w:r>
      <w:r w:rsidR="0053328D" w:rsidRPr="00F444AA">
        <w:rPr>
          <w:rFonts w:ascii="Book Antiqua" w:hAnsi="Book Antiqua" w:hint="eastAsia"/>
          <w:lang w:eastAsia="zh-CN"/>
        </w:rPr>
        <w:t>;</w:t>
      </w:r>
      <w:r w:rsidR="00EE253A" w:rsidRPr="00F444AA">
        <w:rPr>
          <w:rFonts w:ascii="Book Antiqua" w:hAnsi="Book Antiqua"/>
        </w:rPr>
        <w:t xml:space="preserve"> Argon plasma coagulation </w:t>
      </w:r>
      <w:r w:rsidR="0006287E" w:rsidRPr="00F444AA">
        <w:rPr>
          <w:rFonts w:ascii="Book Antiqua" w:hAnsi="Book Antiqua"/>
        </w:rPr>
        <w:t>wa</w:t>
      </w:r>
      <w:r w:rsidR="00EE253A" w:rsidRPr="00F444AA">
        <w:rPr>
          <w:rFonts w:ascii="Book Antiqua" w:hAnsi="Book Antiqua"/>
        </w:rPr>
        <w:t>s used to ablate the borders of the poly</w:t>
      </w:r>
      <w:r w:rsidR="00EB5BC4" w:rsidRPr="00F444AA">
        <w:rPr>
          <w:rFonts w:ascii="Book Antiqua" w:hAnsi="Book Antiqua"/>
        </w:rPr>
        <w:t>p</w:t>
      </w:r>
      <w:r w:rsidR="00EE253A" w:rsidRPr="00F444AA">
        <w:rPr>
          <w:rFonts w:ascii="Book Antiqua" w:hAnsi="Book Antiqua"/>
        </w:rPr>
        <w:t xml:space="preserve"> and exposed </w:t>
      </w:r>
      <w:r w:rsidR="00EB5BC4" w:rsidRPr="00F444AA">
        <w:rPr>
          <w:rFonts w:ascii="Book Antiqua" w:hAnsi="Book Antiqua"/>
        </w:rPr>
        <w:t xml:space="preserve">submucosal </w:t>
      </w:r>
      <w:r w:rsidR="00EE253A" w:rsidRPr="00F444AA">
        <w:rPr>
          <w:rFonts w:ascii="Book Antiqua" w:hAnsi="Book Antiqua"/>
        </w:rPr>
        <w:t xml:space="preserve">vessels </w:t>
      </w:r>
      <w:r w:rsidR="00EB5BC4" w:rsidRPr="00F444AA">
        <w:rPr>
          <w:rFonts w:ascii="Book Antiqua" w:hAnsi="Book Antiqua"/>
        </w:rPr>
        <w:t xml:space="preserve">in order </w:t>
      </w:r>
      <w:r w:rsidR="00EE253A" w:rsidRPr="00F444AA">
        <w:rPr>
          <w:rFonts w:ascii="Book Antiqua" w:hAnsi="Book Antiqua"/>
        </w:rPr>
        <w:t>to reduce the risk of adenoma recurrence</w:t>
      </w:r>
      <w:r w:rsidR="00EB5BC4" w:rsidRPr="00F444AA">
        <w:rPr>
          <w:rFonts w:ascii="Book Antiqua" w:hAnsi="Book Antiqua"/>
        </w:rPr>
        <w:t xml:space="preserve"> and delayed bleeding, respectively</w:t>
      </w:r>
      <w:r w:rsidR="00EE253A" w:rsidRPr="00F444AA">
        <w:rPr>
          <w:rFonts w:ascii="Book Antiqua" w:hAnsi="Book Antiqua"/>
        </w:rPr>
        <w:t xml:space="preserve"> (D).</w:t>
      </w:r>
    </w:p>
    <w:p w:rsidR="0059413A" w:rsidRPr="00F444AA" w:rsidRDefault="0059413A" w:rsidP="002C5177">
      <w:pPr>
        <w:spacing w:after="200" w:line="360" w:lineRule="auto"/>
        <w:jc w:val="both"/>
      </w:pPr>
      <w:r w:rsidRPr="00F444AA">
        <w:br w:type="page"/>
      </w:r>
    </w:p>
    <w:p w:rsidR="0059413A" w:rsidRPr="00F444AA" w:rsidRDefault="0059413A" w:rsidP="002C5177">
      <w:pPr>
        <w:spacing w:after="240" w:line="360" w:lineRule="auto"/>
        <w:jc w:val="both"/>
        <w:rPr>
          <w:rFonts w:ascii="Book Antiqua" w:hAnsi="Book Antiqua"/>
          <w:b/>
        </w:rPr>
      </w:pPr>
      <w:r w:rsidRPr="00F444AA">
        <w:rPr>
          <w:rFonts w:ascii="Book Antiqua" w:hAnsi="Book Antiqua"/>
          <w:b/>
          <w:noProof/>
          <w:lang w:eastAsia="zh-CN"/>
        </w:rPr>
        <w:lastRenderedPageBreak/>
        <w:drawing>
          <wp:inline distT="0" distB="0" distL="0" distR="0" wp14:anchorId="62CC15FC" wp14:editId="4A74626D">
            <wp:extent cx="2907792" cy="22860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59413A" w:rsidRPr="00F444AA" w:rsidRDefault="0059413A" w:rsidP="002C5177">
      <w:pPr>
        <w:spacing w:after="240" w:line="360" w:lineRule="auto"/>
        <w:jc w:val="both"/>
        <w:rPr>
          <w:rFonts w:ascii="Book Antiqua" w:hAnsi="Book Antiqua"/>
          <w:b/>
        </w:rPr>
      </w:pPr>
      <w:r w:rsidRPr="00F444AA">
        <w:rPr>
          <w:rFonts w:ascii="Book Antiqua" w:hAnsi="Book Antiqua"/>
          <w:b/>
          <w:noProof/>
          <w:lang w:eastAsia="zh-CN"/>
        </w:rPr>
        <w:drawing>
          <wp:inline distT="0" distB="0" distL="0" distR="0" wp14:anchorId="6DF0CF6E" wp14:editId="4A529503">
            <wp:extent cx="2907792" cy="2286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59413A" w:rsidRPr="00F444AA" w:rsidRDefault="0059413A" w:rsidP="002C5177">
      <w:pPr>
        <w:spacing w:after="240" w:line="360" w:lineRule="auto"/>
        <w:jc w:val="both"/>
        <w:rPr>
          <w:rFonts w:ascii="Book Antiqua" w:hAnsi="Book Antiqua"/>
          <w:b/>
        </w:rPr>
      </w:pPr>
      <w:r w:rsidRPr="00F444AA">
        <w:rPr>
          <w:rFonts w:ascii="Book Antiqua" w:hAnsi="Book Antiqua"/>
          <w:b/>
          <w:noProof/>
          <w:lang w:eastAsia="zh-CN"/>
        </w:rPr>
        <w:drawing>
          <wp:inline distT="0" distB="0" distL="0" distR="0" wp14:anchorId="5D2B7D10" wp14:editId="6869BB02">
            <wp:extent cx="2907792" cy="22860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c.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59413A" w:rsidRPr="00F444AA" w:rsidRDefault="0059413A" w:rsidP="002C5177">
      <w:pPr>
        <w:spacing w:after="240" w:line="360" w:lineRule="auto"/>
        <w:jc w:val="both"/>
        <w:rPr>
          <w:rFonts w:ascii="Book Antiqua" w:hAnsi="Book Antiqua"/>
          <w:b/>
        </w:rPr>
      </w:pPr>
      <w:r w:rsidRPr="00F444AA">
        <w:rPr>
          <w:rFonts w:ascii="Book Antiqua" w:hAnsi="Book Antiqua"/>
          <w:b/>
          <w:noProof/>
          <w:lang w:eastAsia="zh-CN"/>
        </w:rPr>
        <w:lastRenderedPageBreak/>
        <w:drawing>
          <wp:inline distT="0" distB="0" distL="0" distR="0" wp14:anchorId="3B3820A8" wp14:editId="73499A34">
            <wp:extent cx="2907792" cy="22860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59413A" w:rsidRPr="00F444AA" w:rsidRDefault="0059413A" w:rsidP="002C5177">
      <w:pPr>
        <w:spacing w:after="240" w:line="360" w:lineRule="auto"/>
        <w:jc w:val="both"/>
        <w:rPr>
          <w:rFonts w:ascii="Book Antiqua" w:hAnsi="Book Antiqua"/>
          <w:b/>
        </w:rPr>
      </w:pPr>
      <w:r w:rsidRPr="00F444AA">
        <w:rPr>
          <w:rFonts w:ascii="Book Antiqua" w:hAnsi="Book Antiqua"/>
          <w:b/>
          <w:noProof/>
          <w:lang w:eastAsia="zh-CN"/>
        </w:rPr>
        <w:drawing>
          <wp:inline distT="0" distB="0" distL="0" distR="0" wp14:anchorId="69ADC08A" wp14:editId="49C04D84">
            <wp:extent cx="2907792" cy="22860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59413A" w:rsidRPr="00F444AA" w:rsidRDefault="0059413A" w:rsidP="002C5177">
      <w:pPr>
        <w:spacing w:after="240" w:line="360" w:lineRule="auto"/>
        <w:jc w:val="both"/>
        <w:rPr>
          <w:rFonts w:ascii="Book Antiqua" w:hAnsi="Book Antiqua"/>
          <w:b/>
        </w:rPr>
      </w:pPr>
      <w:r w:rsidRPr="00F444AA">
        <w:rPr>
          <w:rFonts w:ascii="Book Antiqua" w:hAnsi="Book Antiqua"/>
          <w:b/>
          <w:noProof/>
          <w:lang w:eastAsia="zh-CN"/>
        </w:rPr>
        <w:drawing>
          <wp:inline distT="0" distB="0" distL="0" distR="0" wp14:anchorId="716AA38E" wp14:editId="2311804A">
            <wp:extent cx="2907792" cy="22860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7792" cy="2286000"/>
                    </a:xfrm>
                    <a:prstGeom prst="rect">
                      <a:avLst/>
                    </a:prstGeom>
                  </pic:spPr>
                </pic:pic>
              </a:graphicData>
            </a:graphic>
          </wp:inline>
        </w:drawing>
      </w:r>
    </w:p>
    <w:p w:rsidR="0059413A" w:rsidRPr="00F444AA" w:rsidRDefault="0059413A" w:rsidP="002C5177">
      <w:pPr>
        <w:spacing w:line="360" w:lineRule="auto"/>
        <w:jc w:val="both"/>
        <w:rPr>
          <w:rFonts w:ascii="Book Antiqua" w:hAnsi="Book Antiqua"/>
        </w:rPr>
      </w:pPr>
      <w:r w:rsidRPr="00F444AA">
        <w:rPr>
          <w:rFonts w:ascii="Book Antiqua" w:hAnsi="Book Antiqua"/>
          <w:b/>
        </w:rPr>
        <w:t xml:space="preserve">Figure </w:t>
      </w:r>
      <w:r w:rsidR="00B91DFE" w:rsidRPr="00F444AA">
        <w:rPr>
          <w:rFonts w:ascii="Book Antiqua" w:hAnsi="Book Antiqua"/>
          <w:b/>
        </w:rPr>
        <w:t>11</w:t>
      </w:r>
      <w:r w:rsidR="0053328D" w:rsidRPr="00F444AA">
        <w:rPr>
          <w:rFonts w:ascii="Book Antiqua" w:hAnsi="Book Antiqua" w:hint="eastAsia"/>
          <w:b/>
          <w:lang w:eastAsia="zh-CN"/>
        </w:rPr>
        <w:t xml:space="preserve"> </w:t>
      </w:r>
      <w:r w:rsidR="0053328D" w:rsidRPr="00F444AA">
        <w:rPr>
          <w:rFonts w:ascii="Book Antiqua" w:eastAsia="Times New Roman" w:hAnsi="Book Antiqua"/>
          <w:b/>
        </w:rPr>
        <w:t xml:space="preserve">When piecemeal </w:t>
      </w:r>
      <w:r w:rsidR="0053328D" w:rsidRPr="00F444AA">
        <w:rPr>
          <w:rFonts w:ascii="Book Antiqua" w:eastAsia="Times New Roman" w:hAnsi="Book Antiqua" w:hint="eastAsia"/>
          <w:b/>
        </w:rPr>
        <w:t>“</w:t>
      </w:r>
      <w:r w:rsidR="0053328D" w:rsidRPr="00F444AA">
        <w:rPr>
          <w:rFonts w:ascii="Book Antiqua" w:eastAsia="Times New Roman" w:hAnsi="Book Antiqua"/>
          <w:b/>
        </w:rPr>
        <w:t xml:space="preserve">underwater” endoscopic mucosal resection is performed, very large lesions can be removed in relatively fewer pieces, which theoretically will </w:t>
      </w:r>
      <w:r w:rsidR="0053328D" w:rsidRPr="00F444AA">
        <w:rPr>
          <w:rFonts w:ascii="Book Antiqua" w:eastAsia="Times New Roman" w:hAnsi="Book Antiqua"/>
          <w:b/>
        </w:rPr>
        <w:lastRenderedPageBreak/>
        <w:t>result in fewer mucosal bridges or islands left behind that can be the nucleus for a recurrent lesion</w:t>
      </w:r>
      <w:r w:rsidR="0053328D" w:rsidRPr="00F444AA">
        <w:rPr>
          <w:rFonts w:ascii="Book Antiqua" w:hAnsi="Book Antiqua" w:hint="eastAsia"/>
          <w:b/>
          <w:lang w:eastAsia="zh-CN"/>
        </w:rPr>
        <w:t xml:space="preserve">. </w:t>
      </w:r>
      <w:r w:rsidRPr="00F444AA">
        <w:rPr>
          <w:rFonts w:ascii="Book Antiqua" w:hAnsi="Book Antiqua"/>
        </w:rPr>
        <w:t>A large</w:t>
      </w:r>
      <w:r w:rsidR="00E3183B" w:rsidRPr="00F444AA">
        <w:rPr>
          <w:rFonts w:ascii="Book Antiqua" w:hAnsi="Book Antiqua"/>
        </w:rPr>
        <w:t>,</w:t>
      </w:r>
      <w:r w:rsidRPr="00F444AA">
        <w:rPr>
          <w:rFonts w:ascii="Book Antiqua" w:hAnsi="Book Antiqua"/>
        </w:rPr>
        <w:t xml:space="preserve"> 3-cm, non-ampullary, laterally spreading adenoma was found in the second portion of the duodenum (A)</w:t>
      </w:r>
      <w:r w:rsidR="0053328D" w:rsidRPr="00F444AA">
        <w:rPr>
          <w:rFonts w:ascii="Book Antiqua" w:hAnsi="Book Antiqua" w:hint="eastAsia"/>
          <w:lang w:eastAsia="zh-CN"/>
        </w:rPr>
        <w:t>;</w:t>
      </w:r>
      <w:r w:rsidRPr="00F444AA">
        <w:rPr>
          <w:rFonts w:ascii="Book Antiqua" w:hAnsi="Book Antiqua"/>
        </w:rPr>
        <w:t xml:space="preserve"> Narrow-band imaging (NBI) demonstrated adenoma without evidence of invasive cancer (B)</w:t>
      </w:r>
      <w:r w:rsidR="0053328D" w:rsidRPr="00F444AA">
        <w:rPr>
          <w:rFonts w:ascii="Book Antiqua" w:hAnsi="Book Antiqua" w:hint="eastAsia"/>
          <w:lang w:eastAsia="zh-CN"/>
        </w:rPr>
        <w:t>;</w:t>
      </w:r>
      <w:r w:rsidRPr="00F444AA">
        <w:rPr>
          <w:rFonts w:ascii="Book Antiqua" w:hAnsi="Book Antiqua"/>
        </w:rPr>
        <w:t xml:space="preserve"> Carbon dioxide gas </w:t>
      </w:r>
      <w:r w:rsidR="00EB5BC4" w:rsidRPr="00F444AA">
        <w:rPr>
          <w:rFonts w:ascii="Book Antiqua" w:hAnsi="Book Antiqua"/>
        </w:rPr>
        <w:t xml:space="preserve">that was </w:t>
      </w:r>
      <w:r w:rsidRPr="00F444AA">
        <w:rPr>
          <w:rFonts w:ascii="Book Antiqua" w:hAnsi="Book Antiqua"/>
        </w:rPr>
        <w:t>used for insufflation was removed and water infused (C)</w:t>
      </w:r>
      <w:r w:rsidR="0053328D" w:rsidRPr="00F444AA">
        <w:rPr>
          <w:rFonts w:ascii="Book Antiqua" w:hAnsi="Book Antiqua" w:hint="eastAsia"/>
          <w:lang w:eastAsia="zh-CN"/>
        </w:rPr>
        <w:t xml:space="preserve">; </w:t>
      </w:r>
      <w:r w:rsidRPr="00F444AA">
        <w:rPr>
          <w:rFonts w:ascii="Book Antiqua" w:hAnsi="Book Antiqua"/>
        </w:rPr>
        <w:t xml:space="preserve">A 15-mm crescent snare </w:t>
      </w:r>
      <w:r w:rsidR="00EB5BC4" w:rsidRPr="00F444AA">
        <w:rPr>
          <w:rFonts w:ascii="Book Antiqua" w:hAnsi="Book Antiqua"/>
        </w:rPr>
        <w:t xml:space="preserve">(D) </w:t>
      </w:r>
      <w:r w:rsidRPr="00F444AA">
        <w:rPr>
          <w:rFonts w:ascii="Book Antiqua" w:hAnsi="Book Antiqua"/>
        </w:rPr>
        <w:t>was used for piecemeal underwater endoscopic mucosal resection (UEMR). The electrosurgical setting</w:t>
      </w:r>
      <w:r w:rsidR="001863DF" w:rsidRPr="00F444AA">
        <w:rPr>
          <w:rFonts w:ascii="Book Antiqua" w:hAnsi="Book Antiqua"/>
        </w:rPr>
        <w:t>s</w:t>
      </w:r>
      <w:r w:rsidRPr="00F444AA">
        <w:rPr>
          <w:rFonts w:ascii="Book Antiqua" w:hAnsi="Book Antiqua"/>
        </w:rPr>
        <w:t xml:space="preserve"> </w:t>
      </w:r>
      <w:r w:rsidR="00EB5BC4" w:rsidRPr="00F444AA">
        <w:rPr>
          <w:rFonts w:ascii="Book Antiqua" w:hAnsi="Book Antiqua"/>
        </w:rPr>
        <w:t xml:space="preserve">used </w:t>
      </w:r>
      <w:r w:rsidRPr="00F444AA">
        <w:rPr>
          <w:rFonts w:ascii="Book Antiqua" w:hAnsi="Book Antiqua"/>
        </w:rPr>
        <w:t>for snare resection w</w:t>
      </w:r>
      <w:r w:rsidR="001863DF" w:rsidRPr="00F444AA">
        <w:rPr>
          <w:rFonts w:ascii="Book Antiqua" w:hAnsi="Book Antiqua"/>
        </w:rPr>
        <w:t>ere</w:t>
      </w:r>
      <w:r w:rsidRPr="00F444AA">
        <w:rPr>
          <w:rFonts w:ascii="Book Antiqua" w:hAnsi="Book Antiqua"/>
        </w:rPr>
        <w:t xml:space="preserve"> D</w:t>
      </w:r>
      <w:r w:rsidR="00851BF2" w:rsidRPr="00F444AA">
        <w:rPr>
          <w:rFonts w:ascii="Book Antiqua" w:hAnsi="Book Antiqua"/>
        </w:rPr>
        <w:t>RYCUT</w:t>
      </w:r>
      <w:r w:rsidRPr="00F444AA">
        <w:rPr>
          <w:rFonts w:ascii="Book Antiqua" w:hAnsi="Book Antiqua"/>
        </w:rPr>
        <w:t xml:space="preserve"> 60 W, Effect </w:t>
      </w:r>
      <w:r w:rsidR="00EB5BC4" w:rsidRPr="00F444AA">
        <w:rPr>
          <w:rFonts w:ascii="Book Antiqua" w:hAnsi="Book Antiqua"/>
        </w:rPr>
        <w:t>4</w:t>
      </w:r>
      <w:r w:rsidR="001863DF" w:rsidRPr="00F444AA">
        <w:rPr>
          <w:rFonts w:ascii="Book Antiqua" w:hAnsi="Book Antiqua"/>
        </w:rPr>
        <w:t>,</w:t>
      </w:r>
      <w:r w:rsidRPr="00F444AA">
        <w:rPr>
          <w:rFonts w:ascii="Book Antiqua" w:hAnsi="Book Antiqua"/>
        </w:rPr>
        <w:t xml:space="preserve"> using </w:t>
      </w:r>
      <w:r w:rsidR="001C07E7" w:rsidRPr="00F444AA">
        <w:rPr>
          <w:rFonts w:ascii="Book Antiqua" w:hAnsi="Book Antiqua"/>
        </w:rPr>
        <w:t xml:space="preserve">a </w:t>
      </w:r>
      <w:r w:rsidR="00851BF2" w:rsidRPr="00F444AA">
        <w:rPr>
          <w:rFonts w:ascii="Book Antiqua" w:hAnsi="Book Antiqua"/>
        </w:rPr>
        <w:t xml:space="preserve">VIO 300D generator </w:t>
      </w:r>
      <w:r w:rsidRPr="00F444AA">
        <w:rPr>
          <w:rFonts w:ascii="Book Antiqua" w:hAnsi="Book Antiqua"/>
        </w:rPr>
        <w:t>(ERBE</w:t>
      </w:r>
      <w:r w:rsidR="00851BF2" w:rsidRPr="00F444AA">
        <w:rPr>
          <w:rFonts w:ascii="Book Antiqua" w:hAnsi="Book Antiqua"/>
        </w:rPr>
        <w:t xml:space="preserve"> USA</w:t>
      </w:r>
      <w:r w:rsidRPr="00F444AA">
        <w:rPr>
          <w:rFonts w:ascii="Book Antiqua" w:hAnsi="Book Antiqua"/>
        </w:rPr>
        <w:t xml:space="preserve">, Marietta, GA). NBI was used to identify a residual island of adenoma (E, seen </w:t>
      </w:r>
      <w:r w:rsidR="00865198" w:rsidRPr="00F444AA">
        <w:rPr>
          <w:rFonts w:ascii="Book Antiqua" w:hAnsi="Book Antiqua"/>
        </w:rPr>
        <w:t>just inside the</w:t>
      </w:r>
      <w:r w:rsidRPr="00F444AA">
        <w:rPr>
          <w:rFonts w:ascii="Book Antiqua" w:hAnsi="Book Antiqua"/>
        </w:rPr>
        <w:t xml:space="preserve"> “9 o’clock” margin of the resection). Final images showed complete endoscopic resection (F). </w:t>
      </w:r>
    </w:p>
    <w:p w:rsidR="0062776C" w:rsidRPr="00F444AA" w:rsidRDefault="0062776C" w:rsidP="002C5177">
      <w:pPr>
        <w:spacing w:line="360" w:lineRule="auto"/>
        <w:jc w:val="both"/>
        <w:rPr>
          <w:rFonts w:ascii="Book Antiqua" w:hAnsi="Book Antiqua"/>
          <w:b/>
        </w:rPr>
      </w:pPr>
    </w:p>
    <w:p w:rsidR="002E1CE1" w:rsidRPr="00F444AA" w:rsidRDefault="002E1CE1" w:rsidP="002C5177">
      <w:pPr>
        <w:spacing w:after="200" w:line="360" w:lineRule="auto"/>
        <w:jc w:val="both"/>
        <w:rPr>
          <w:rFonts w:ascii="Book Antiqua" w:hAnsi="Book Antiqua"/>
          <w:b/>
        </w:rPr>
      </w:pPr>
      <w:r w:rsidRPr="00F444AA">
        <w:rPr>
          <w:rFonts w:ascii="Book Antiqua" w:hAnsi="Book Antiqua"/>
          <w:b/>
        </w:rPr>
        <w:br w:type="page"/>
      </w:r>
    </w:p>
    <w:p w:rsidR="0062776C" w:rsidRPr="00F444AA" w:rsidRDefault="0062776C" w:rsidP="002C5177">
      <w:pPr>
        <w:spacing w:after="240" w:line="360" w:lineRule="auto"/>
        <w:jc w:val="both"/>
        <w:rPr>
          <w:rFonts w:ascii="Book Antiqua" w:hAnsi="Book Antiqua"/>
          <w:b/>
        </w:rPr>
      </w:pPr>
      <w:r w:rsidRPr="00F444AA">
        <w:rPr>
          <w:rFonts w:ascii="Book Antiqua" w:hAnsi="Book Antiqua"/>
          <w:b/>
          <w:noProof/>
          <w:lang w:eastAsia="zh-CN"/>
        </w:rPr>
        <w:lastRenderedPageBreak/>
        <w:drawing>
          <wp:inline distT="0" distB="0" distL="0" distR="0" wp14:anchorId="71735A8A" wp14:editId="71656128">
            <wp:extent cx="2167128" cy="22860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a.jpg"/>
                    <pic:cNvPicPr/>
                  </pic:nvPicPr>
                  <pic:blipFill>
                    <a:blip r:embed="rId46">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62776C" w:rsidRPr="00F444AA" w:rsidRDefault="0062776C" w:rsidP="002C5177">
      <w:pPr>
        <w:spacing w:after="240" w:line="360" w:lineRule="auto"/>
        <w:jc w:val="both"/>
        <w:rPr>
          <w:rFonts w:ascii="Book Antiqua" w:hAnsi="Book Antiqua"/>
          <w:b/>
        </w:rPr>
      </w:pPr>
      <w:r w:rsidRPr="00F444AA">
        <w:rPr>
          <w:rFonts w:ascii="Book Antiqua" w:hAnsi="Book Antiqua"/>
          <w:b/>
          <w:noProof/>
          <w:lang w:eastAsia="zh-CN"/>
        </w:rPr>
        <w:drawing>
          <wp:inline distT="0" distB="0" distL="0" distR="0" wp14:anchorId="594D337D" wp14:editId="01BD3B46">
            <wp:extent cx="3310128" cy="22860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10128" cy="2286000"/>
                    </a:xfrm>
                    <a:prstGeom prst="rect">
                      <a:avLst/>
                    </a:prstGeom>
                  </pic:spPr>
                </pic:pic>
              </a:graphicData>
            </a:graphic>
          </wp:inline>
        </w:drawing>
      </w:r>
    </w:p>
    <w:p w:rsidR="0062776C" w:rsidRPr="00F444AA" w:rsidRDefault="0062776C" w:rsidP="002C5177">
      <w:pPr>
        <w:spacing w:after="240" w:line="360" w:lineRule="auto"/>
        <w:jc w:val="both"/>
        <w:rPr>
          <w:rFonts w:ascii="Book Antiqua" w:hAnsi="Book Antiqua"/>
          <w:b/>
        </w:rPr>
      </w:pPr>
      <w:r w:rsidRPr="00F444AA">
        <w:rPr>
          <w:rFonts w:ascii="Book Antiqua" w:hAnsi="Book Antiqua"/>
          <w:b/>
        </w:rPr>
        <w:br/>
      </w:r>
      <w:r w:rsidRPr="00F444AA">
        <w:rPr>
          <w:rFonts w:ascii="Book Antiqua" w:hAnsi="Book Antiqua"/>
          <w:b/>
          <w:noProof/>
          <w:lang w:eastAsia="zh-CN"/>
        </w:rPr>
        <w:drawing>
          <wp:inline distT="0" distB="0" distL="0" distR="0" wp14:anchorId="53979F61" wp14:editId="7ACA39DC">
            <wp:extent cx="2167128" cy="22860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c.jpg"/>
                    <pic:cNvPicPr/>
                  </pic:nvPicPr>
                  <pic:blipFill>
                    <a:blip r:embed="rId48">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62776C" w:rsidRPr="00F444AA" w:rsidRDefault="0062776C" w:rsidP="002C5177">
      <w:pPr>
        <w:spacing w:after="240" w:line="360" w:lineRule="auto"/>
        <w:jc w:val="both"/>
        <w:rPr>
          <w:rFonts w:ascii="Book Antiqua" w:hAnsi="Book Antiqua"/>
          <w:b/>
        </w:rPr>
      </w:pPr>
      <w:r w:rsidRPr="00F444AA">
        <w:rPr>
          <w:rFonts w:ascii="Book Antiqua" w:hAnsi="Book Antiqua"/>
          <w:b/>
          <w:noProof/>
          <w:lang w:eastAsia="zh-CN"/>
        </w:rPr>
        <w:lastRenderedPageBreak/>
        <w:drawing>
          <wp:inline distT="0" distB="0" distL="0" distR="0" wp14:anchorId="3B1A93CD" wp14:editId="05A4E216">
            <wp:extent cx="2167128" cy="22860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d.jpg"/>
                    <pic:cNvPicPr/>
                  </pic:nvPicPr>
                  <pic:blipFill>
                    <a:blip r:embed="rId49">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62776C" w:rsidRPr="00F444AA" w:rsidRDefault="0062776C" w:rsidP="002C5177">
      <w:pPr>
        <w:spacing w:after="240" w:line="360" w:lineRule="auto"/>
        <w:jc w:val="both"/>
        <w:rPr>
          <w:rFonts w:ascii="Book Antiqua" w:hAnsi="Book Antiqua"/>
          <w:b/>
        </w:rPr>
      </w:pPr>
      <w:r w:rsidRPr="00F444AA">
        <w:rPr>
          <w:rFonts w:ascii="Book Antiqua" w:hAnsi="Book Antiqua"/>
          <w:b/>
          <w:noProof/>
          <w:lang w:eastAsia="zh-CN"/>
        </w:rPr>
        <w:drawing>
          <wp:inline distT="0" distB="0" distL="0" distR="0" wp14:anchorId="21822BD4" wp14:editId="19D82295">
            <wp:extent cx="2167128" cy="2286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e.jpg"/>
                    <pic:cNvPicPr/>
                  </pic:nvPicPr>
                  <pic:blipFill>
                    <a:blip r:embed="rId50">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62776C" w:rsidRPr="00F444AA" w:rsidRDefault="0062776C" w:rsidP="002C5177">
      <w:pPr>
        <w:spacing w:after="240" w:line="360" w:lineRule="auto"/>
        <w:jc w:val="both"/>
        <w:rPr>
          <w:rFonts w:ascii="Book Antiqua" w:hAnsi="Book Antiqua"/>
          <w:b/>
        </w:rPr>
      </w:pPr>
      <w:r w:rsidRPr="00F444AA">
        <w:rPr>
          <w:rFonts w:ascii="Book Antiqua" w:hAnsi="Book Antiqua"/>
          <w:b/>
          <w:noProof/>
          <w:lang w:eastAsia="zh-CN"/>
        </w:rPr>
        <w:drawing>
          <wp:inline distT="0" distB="0" distL="0" distR="0" wp14:anchorId="13B37B4F" wp14:editId="678E3C9F">
            <wp:extent cx="2167128" cy="22860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f.jpg"/>
                    <pic:cNvPicPr/>
                  </pic:nvPicPr>
                  <pic:blipFill>
                    <a:blip r:embed="rId51">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62776C" w:rsidRPr="00F444AA" w:rsidRDefault="0062776C" w:rsidP="002C5177">
      <w:pPr>
        <w:spacing w:after="240" w:line="360" w:lineRule="auto"/>
        <w:jc w:val="both"/>
        <w:rPr>
          <w:rFonts w:ascii="Book Antiqua" w:hAnsi="Book Antiqua"/>
          <w:b/>
        </w:rPr>
      </w:pPr>
      <w:r w:rsidRPr="00F444AA">
        <w:rPr>
          <w:rFonts w:ascii="Book Antiqua" w:hAnsi="Book Antiqua"/>
          <w:b/>
          <w:noProof/>
          <w:lang w:eastAsia="zh-CN"/>
        </w:rPr>
        <w:lastRenderedPageBreak/>
        <w:drawing>
          <wp:inline distT="0" distB="0" distL="0" distR="0" wp14:anchorId="56B87F12" wp14:editId="7EEFB12C">
            <wp:extent cx="2167128" cy="22860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g.jpg"/>
                    <pic:cNvPicPr/>
                  </pic:nvPicPr>
                  <pic:blipFill>
                    <a:blip r:embed="rId52">
                      <a:extLst>
                        <a:ext uri="{28A0092B-C50C-407E-A947-70E740481C1C}">
                          <a14:useLocalDpi xmlns:a14="http://schemas.microsoft.com/office/drawing/2010/main" val="0"/>
                        </a:ext>
                      </a:extLst>
                    </a:blip>
                    <a:stretch>
                      <a:fillRect/>
                    </a:stretch>
                  </pic:blipFill>
                  <pic:spPr>
                    <a:xfrm>
                      <a:off x="0" y="0"/>
                      <a:ext cx="2167128" cy="2286000"/>
                    </a:xfrm>
                    <a:prstGeom prst="rect">
                      <a:avLst/>
                    </a:prstGeom>
                  </pic:spPr>
                </pic:pic>
              </a:graphicData>
            </a:graphic>
          </wp:inline>
        </w:drawing>
      </w:r>
    </w:p>
    <w:p w:rsidR="0062776C" w:rsidRPr="00F444AA" w:rsidRDefault="0062776C" w:rsidP="002C5177">
      <w:pPr>
        <w:spacing w:line="360" w:lineRule="auto"/>
        <w:jc w:val="both"/>
        <w:rPr>
          <w:rFonts w:ascii="Book Antiqua" w:hAnsi="Book Antiqua"/>
        </w:rPr>
      </w:pPr>
      <w:r w:rsidRPr="00F444AA">
        <w:rPr>
          <w:rFonts w:ascii="Book Antiqua" w:hAnsi="Book Antiqua"/>
          <w:b/>
        </w:rPr>
        <w:t xml:space="preserve">Figure </w:t>
      </w:r>
      <w:r w:rsidR="00B91DFE" w:rsidRPr="00F444AA">
        <w:rPr>
          <w:rFonts w:ascii="Book Antiqua" w:hAnsi="Book Antiqua"/>
          <w:b/>
        </w:rPr>
        <w:t>12</w:t>
      </w:r>
      <w:r w:rsidR="00E521BE" w:rsidRPr="00F444AA">
        <w:rPr>
          <w:rFonts w:ascii="Book Antiqua" w:hAnsi="Book Antiqua"/>
          <w:b/>
        </w:rPr>
        <w:t xml:space="preserve"> </w:t>
      </w:r>
      <w:r w:rsidR="006C1B58" w:rsidRPr="00F444AA">
        <w:rPr>
          <w:rFonts w:ascii="Book Antiqua" w:hAnsi="Book Antiqua"/>
          <w:b/>
        </w:rPr>
        <w:t>Endoscopic papillectomy greatly reduces the risk of post-ERCP pancreatitis following major papillectomy</w:t>
      </w:r>
      <w:r w:rsidR="006C1B58" w:rsidRPr="00F444AA">
        <w:rPr>
          <w:rFonts w:ascii="Book Antiqua" w:hAnsi="Book Antiqua" w:hint="eastAsia"/>
          <w:b/>
          <w:lang w:eastAsia="zh-CN"/>
        </w:rPr>
        <w:t xml:space="preserve">. </w:t>
      </w:r>
      <w:r w:rsidR="00E521BE" w:rsidRPr="00F444AA">
        <w:rPr>
          <w:rFonts w:ascii="Book Antiqua" w:hAnsi="Book Antiqua"/>
        </w:rPr>
        <w:t xml:space="preserve">A 2-cm adenoma of the Ampulla of Vater (major papilla) was referred for </w:t>
      </w:r>
      <w:r w:rsidR="001C07E7" w:rsidRPr="00F444AA">
        <w:rPr>
          <w:rFonts w:ascii="Book Antiqua" w:hAnsi="Book Antiqua"/>
        </w:rPr>
        <w:t xml:space="preserve">endoscopic </w:t>
      </w:r>
      <w:r w:rsidR="00E521BE" w:rsidRPr="00F444AA">
        <w:rPr>
          <w:rFonts w:ascii="Book Antiqua" w:hAnsi="Book Antiqua"/>
        </w:rPr>
        <w:t>management (A)</w:t>
      </w:r>
      <w:r w:rsidR="006C1B58" w:rsidRPr="00F444AA">
        <w:rPr>
          <w:rFonts w:ascii="Book Antiqua" w:hAnsi="Book Antiqua" w:hint="eastAsia"/>
          <w:lang w:eastAsia="zh-CN"/>
        </w:rPr>
        <w:t>;</w:t>
      </w:r>
      <w:r w:rsidR="00E521BE" w:rsidRPr="00F444AA">
        <w:rPr>
          <w:rFonts w:ascii="Book Antiqua" w:hAnsi="Book Antiqua"/>
        </w:rPr>
        <w:t xml:space="preserve"> E</w:t>
      </w:r>
      <w:r w:rsidR="00EB5BC4" w:rsidRPr="00F444AA">
        <w:rPr>
          <w:rFonts w:ascii="Book Antiqua" w:hAnsi="Book Antiqua"/>
        </w:rPr>
        <w:t>ndoscopic ultrasonography</w:t>
      </w:r>
      <w:r w:rsidR="00E521BE" w:rsidRPr="00F444AA">
        <w:rPr>
          <w:rFonts w:ascii="Book Antiqua" w:hAnsi="Book Antiqua"/>
        </w:rPr>
        <w:t xml:space="preserve"> showed no invasion of the ampullary lesion into the </w:t>
      </w:r>
      <w:r w:rsidR="00EB5BC4" w:rsidRPr="00F444AA">
        <w:rPr>
          <w:rFonts w:ascii="Book Antiqua" w:hAnsi="Book Antiqua"/>
        </w:rPr>
        <w:t xml:space="preserve">duodenal </w:t>
      </w:r>
      <w:r w:rsidR="00E521BE" w:rsidRPr="00F444AA">
        <w:rPr>
          <w:rFonts w:ascii="Book Antiqua" w:hAnsi="Book Antiqua"/>
        </w:rPr>
        <w:t>muscularis propria or pancreas (B)</w:t>
      </w:r>
      <w:r w:rsidR="006C1B58" w:rsidRPr="00F444AA">
        <w:rPr>
          <w:rFonts w:ascii="Book Antiqua" w:hAnsi="Book Antiqua" w:hint="eastAsia"/>
          <w:lang w:eastAsia="zh-CN"/>
        </w:rPr>
        <w:t>;</w:t>
      </w:r>
      <w:r w:rsidR="00E521BE" w:rsidRPr="00F444AA">
        <w:rPr>
          <w:rFonts w:ascii="Book Antiqua" w:hAnsi="Book Antiqua"/>
        </w:rPr>
        <w:t xml:space="preserve"> Sterile normal saline was injected to lift the ampullary adenoma (C)</w:t>
      </w:r>
      <w:r w:rsidR="006C1B58" w:rsidRPr="00F444AA">
        <w:rPr>
          <w:rFonts w:ascii="Book Antiqua" w:hAnsi="Book Antiqua" w:hint="eastAsia"/>
          <w:lang w:eastAsia="zh-CN"/>
        </w:rPr>
        <w:t>;</w:t>
      </w:r>
      <w:r w:rsidR="00E521BE" w:rsidRPr="00F444AA">
        <w:rPr>
          <w:rFonts w:ascii="Book Antiqua" w:hAnsi="Book Antiqua"/>
        </w:rPr>
        <w:t xml:space="preserve"> </w:t>
      </w:r>
      <w:r w:rsidR="001863DF" w:rsidRPr="00F444AA">
        <w:rPr>
          <w:rFonts w:ascii="Book Antiqua" w:hAnsi="Book Antiqua"/>
        </w:rPr>
        <w:t>after which</w:t>
      </w:r>
      <w:r w:rsidR="00E521BE" w:rsidRPr="00F444AA">
        <w:rPr>
          <w:rFonts w:ascii="Book Antiqua" w:hAnsi="Book Antiqua"/>
        </w:rPr>
        <w:t xml:space="preserve"> hot</w:t>
      </w:r>
      <w:r w:rsidR="00524804" w:rsidRPr="00F444AA">
        <w:rPr>
          <w:rFonts w:ascii="Book Antiqua" w:hAnsi="Book Antiqua"/>
        </w:rPr>
        <w:t>-</w:t>
      </w:r>
      <w:r w:rsidR="00E521BE" w:rsidRPr="00F444AA">
        <w:rPr>
          <w:rFonts w:ascii="Book Antiqua" w:hAnsi="Book Antiqua"/>
        </w:rPr>
        <w:t>snare resection was accomplished (D)</w:t>
      </w:r>
      <w:r w:rsidR="006C1B58" w:rsidRPr="00F444AA">
        <w:rPr>
          <w:rFonts w:ascii="Book Antiqua" w:hAnsi="Book Antiqua" w:hint="eastAsia"/>
          <w:lang w:eastAsia="zh-CN"/>
        </w:rPr>
        <w:t>;</w:t>
      </w:r>
      <w:r w:rsidR="00E521BE" w:rsidRPr="00F444AA">
        <w:rPr>
          <w:rFonts w:ascii="Book Antiqua" w:hAnsi="Book Antiqua"/>
        </w:rPr>
        <w:t xml:space="preserve"> The adenoma was resected </w:t>
      </w:r>
      <w:r w:rsidR="00E521BE" w:rsidRPr="00F444AA">
        <w:rPr>
          <w:rFonts w:ascii="Book Antiqua" w:hAnsi="Book Antiqua"/>
          <w:i/>
        </w:rPr>
        <w:t>en bloc</w:t>
      </w:r>
      <w:r w:rsidR="00E521BE" w:rsidRPr="00F444AA">
        <w:rPr>
          <w:rFonts w:ascii="Book Antiqua" w:hAnsi="Book Antiqua"/>
        </w:rPr>
        <w:t xml:space="preserve"> and the cut distal bile duct was evident </w:t>
      </w:r>
      <w:r w:rsidR="00EB5BC4" w:rsidRPr="00F444AA">
        <w:rPr>
          <w:rFonts w:ascii="Book Antiqua" w:hAnsi="Book Antiqua"/>
        </w:rPr>
        <w:t xml:space="preserve">following papillectomy </w:t>
      </w:r>
      <w:r w:rsidR="00E521BE" w:rsidRPr="00F444AA">
        <w:rPr>
          <w:rFonts w:ascii="Book Antiqua" w:hAnsi="Book Antiqua"/>
        </w:rPr>
        <w:t>(E)</w:t>
      </w:r>
      <w:r w:rsidR="006C1B58" w:rsidRPr="00F444AA">
        <w:rPr>
          <w:rFonts w:ascii="Book Antiqua" w:hAnsi="Book Antiqua" w:hint="eastAsia"/>
          <w:lang w:eastAsia="zh-CN"/>
        </w:rPr>
        <w:t>;</w:t>
      </w:r>
      <w:r w:rsidR="00E521BE" w:rsidRPr="00F444AA">
        <w:rPr>
          <w:rFonts w:ascii="Book Antiqua" w:hAnsi="Book Antiqua"/>
        </w:rPr>
        <w:t xml:space="preserve"> A biliary sphincterotomy was performed (F) and a 5</w:t>
      </w:r>
      <w:r w:rsidR="00EB5BC4" w:rsidRPr="00F444AA">
        <w:rPr>
          <w:rFonts w:ascii="Book Antiqua" w:hAnsi="Book Antiqua"/>
        </w:rPr>
        <w:t>-</w:t>
      </w:r>
      <w:r w:rsidR="001863DF" w:rsidRPr="00F444AA">
        <w:rPr>
          <w:rFonts w:ascii="Book Antiqua" w:hAnsi="Book Antiqua"/>
        </w:rPr>
        <w:t>Fr</w:t>
      </w:r>
      <w:r w:rsidR="00EB5BC4" w:rsidRPr="00F444AA">
        <w:rPr>
          <w:rFonts w:ascii="Book Antiqua" w:hAnsi="Book Antiqua"/>
        </w:rPr>
        <w:t xml:space="preserve">, </w:t>
      </w:r>
      <w:r w:rsidR="001863DF" w:rsidRPr="00F444AA">
        <w:rPr>
          <w:rFonts w:ascii="Book Antiqua" w:hAnsi="Book Antiqua"/>
        </w:rPr>
        <w:t>4</w:t>
      </w:r>
      <w:r w:rsidR="00EB5BC4" w:rsidRPr="00F444AA">
        <w:rPr>
          <w:rFonts w:ascii="Book Antiqua" w:hAnsi="Book Antiqua"/>
        </w:rPr>
        <w:t>-</w:t>
      </w:r>
      <w:r w:rsidR="001863DF" w:rsidRPr="00F444AA">
        <w:rPr>
          <w:rFonts w:ascii="Book Antiqua" w:hAnsi="Book Antiqua"/>
        </w:rPr>
        <w:t>cm</w:t>
      </w:r>
      <w:r w:rsidR="00EB5BC4" w:rsidRPr="00F444AA">
        <w:rPr>
          <w:rFonts w:ascii="Book Antiqua" w:hAnsi="Book Antiqua"/>
        </w:rPr>
        <w:t>-long,</w:t>
      </w:r>
      <w:r w:rsidR="001863DF" w:rsidRPr="00F444AA">
        <w:rPr>
          <w:rFonts w:ascii="Book Antiqua" w:hAnsi="Book Antiqua"/>
        </w:rPr>
        <w:t xml:space="preserve"> polyethy</w:t>
      </w:r>
      <w:r w:rsidR="00E521BE" w:rsidRPr="00F444AA">
        <w:rPr>
          <w:rFonts w:ascii="Book Antiqua" w:hAnsi="Book Antiqua"/>
        </w:rPr>
        <w:t>lene</w:t>
      </w:r>
      <w:r w:rsidR="00EB5BC4" w:rsidRPr="00F444AA">
        <w:rPr>
          <w:rFonts w:ascii="Book Antiqua" w:hAnsi="Book Antiqua"/>
        </w:rPr>
        <w:t>,</w:t>
      </w:r>
      <w:r w:rsidR="00E521BE" w:rsidRPr="00F444AA">
        <w:rPr>
          <w:rFonts w:ascii="Book Antiqua" w:hAnsi="Book Antiqua"/>
        </w:rPr>
        <w:t xml:space="preserve"> single-pigtail stent was placed into the pancrea</w:t>
      </w:r>
      <w:r w:rsidR="0044419E" w:rsidRPr="00F444AA">
        <w:rPr>
          <w:rFonts w:ascii="Book Antiqua" w:hAnsi="Book Antiqua"/>
        </w:rPr>
        <w:t>tic</w:t>
      </w:r>
      <w:r w:rsidR="00E521BE" w:rsidRPr="00F444AA">
        <w:rPr>
          <w:rFonts w:ascii="Book Antiqua" w:hAnsi="Book Antiqua"/>
        </w:rPr>
        <w:t xml:space="preserve"> duct of Wirsung (G)</w:t>
      </w:r>
      <w:r w:rsidR="006C1B58" w:rsidRPr="00F444AA">
        <w:rPr>
          <w:rFonts w:ascii="Book Antiqua" w:hAnsi="Book Antiqua" w:hint="eastAsia"/>
          <w:lang w:eastAsia="zh-CN"/>
        </w:rPr>
        <w:t xml:space="preserve">. </w:t>
      </w:r>
      <w:r w:rsidR="0044419E" w:rsidRPr="00F444AA">
        <w:rPr>
          <w:rFonts w:ascii="Book Antiqua" w:hAnsi="Book Antiqua"/>
        </w:rPr>
        <w:t>R</w:t>
      </w:r>
      <w:r w:rsidR="00E521BE" w:rsidRPr="00F444AA">
        <w:rPr>
          <w:rFonts w:ascii="Book Antiqua" w:hAnsi="Book Antiqua"/>
        </w:rPr>
        <w:t>ectal indomethacin was also administered to reduce the risk of post-ERCP pancreatitis. Endoclips were used to provide mucosal closure of the inferior margin of the resection.</w:t>
      </w:r>
    </w:p>
    <w:p w:rsidR="003C1713" w:rsidRPr="00F444AA" w:rsidRDefault="003C1713" w:rsidP="002C5177">
      <w:pPr>
        <w:spacing w:after="200" w:line="360" w:lineRule="auto"/>
        <w:jc w:val="both"/>
        <w:rPr>
          <w:rFonts w:ascii="Book Antiqua" w:hAnsi="Book Antiqua"/>
        </w:rPr>
      </w:pPr>
      <w:r w:rsidRPr="00F444AA">
        <w:rPr>
          <w:rFonts w:ascii="Book Antiqua" w:hAnsi="Book Antiqua"/>
        </w:rPr>
        <w:br w:type="page"/>
      </w:r>
    </w:p>
    <w:p w:rsidR="003C1713" w:rsidRPr="00F444AA" w:rsidRDefault="003C1713" w:rsidP="002C5177">
      <w:pPr>
        <w:spacing w:line="360" w:lineRule="auto"/>
        <w:jc w:val="both"/>
        <w:rPr>
          <w:rFonts w:ascii="Book Antiqua" w:hAnsi="Book Antiqua"/>
        </w:rPr>
      </w:pPr>
      <w:r w:rsidRPr="00F444AA">
        <w:rPr>
          <w:rFonts w:ascii="Book Antiqua" w:hAnsi="Book Antiqua"/>
          <w:noProof/>
          <w:lang w:eastAsia="zh-CN"/>
        </w:rPr>
        <w:lastRenderedPageBreak/>
        <w:drawing>
          <wp:inline distT="0" distB="0" distL="0" distR="0" wp14:anchorId="4C6CEACE" wp14:editId="0978CA6A">
            <wp:extent cx="2029968" cy="22860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29968" cy="2286000"/>
                    </a:xfrm>
                    <a:prstGeom prst="rect">
                      <a:avLst/>
                    </a:prstGeom>
                  </pic:spPr>
                </pic:pic>
              </a:graphicData>
            </a:graphic>
          </wp:inline>
        </w:drawing>
      </w:r>
    </w:p>
    <w:p w:rsidR="003C1713" w:rsidRPr="00F444AA" w:rsidRDefault="003C1713" w:rsidP="002C5177">
      <w:pPr>
        <w:spacing w:line="360" w:lineRule="auto"/>
        <w:jc w:val="both"/>
        <w:rPr>
          <w:rFonts w:ascii="Book Antiqua" w:hAnsi="Book Antiqua"/>
        </w:rPr>
      </w:pPr>
      <w:r w:rsidRPr="00F444AA">
        <w:rPr>
          <w:rFonts w:ascii="Book Antiqua" w:hAnsi="Book Antiqua"/>
          <w:noProof/>
          <w:lang w:eastAsia="zh-CN"/>
        </w:rPr>
        <w:drawing>
          <wp:inline distT="0" distB="0" distL="0" distR="0" wp14:anchorId="79F9F55C" wp14:editId="0546B4C0">
            <wp:extent cx="2029968" cy="2286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b.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29968" cy="2286000"/>
                    </a:xfrm>
                    <a:prstGeom prst="rect">
                      <a:avLst/>
                    </a:prstGeom>
                  </pic:spPr>
                </pic:pic>
              </a:graphicData>
            </a:graphic>
          </wp:inline>
        </w:drawing>
      </w:r>
    </w:p>
    <w:p w:rsidR="003C1713" w:rsidRPr="00F444AA" w:rsidRDefault="003C1713" w:rsidP="002C5177">
      <w:pPr>
        <w:spacing w:line="360" w:lineRule="auto"/>
        <w:jc w:val="both"/>
        <w:rPr>
          <w:rFonts w:ascii="Book Antiqua" w:hAnsi="Book Antiqua"/>
        </w:rPr>
      </w:pPr>
      <w:r w:rsidRPr="00F444AA">
        <w:rPr>
          <w:rFonts w:ascii="Book Antiqua" w:hAnsi="Book Antiqua"/>
          <w:noProof/>
          <w:lang w:eastAsia="zh-CN"/>
        </w:rPr>
        <w:drawing>
          <wp:inline distT="0" distB="0" distL="0" distR="0" wp14:anchorId="0490D3A4" wp14:editId="4313DC4C">
            <wp:extent cx="2039112" cy="228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c.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39112" cy="2286000"/>
                    </a:xfrm>
                    <a:prstGeom prst="rect">
                      <a:avLst/>
                    </a:prstGeom>
                  </pic:spPr>
                </pic:pic>
              </a:graphicData>
            </a:graphic>
          </wp:inline>
        </w:drawing>
      </w:r>
    </w:p>
    <w:p w:rsidR="003C1713" w:rsidRPr="00F444AA" w:rsidRDefault="003C1713" w:rsidP="002C5177">
      <w:pPr>
        <w:spacing w:line="360" w:lineRule="auto"/>
        <w:jc w:val="both"/>
        <w:rPr>
          <w:rFonts w:ascii="Book Antiqua" w:hAnsi="Book Antiqua"/>
        </w:rPr>
      </w:pPr>
      <w:r w:rsidRPr="00F444AA">
        <w:rPr>
          <w:rFonts w:ascii="Book Antiqua" w:hAnsi="Book Antiqua"/>
          <w:noProof/>
          <w:lang w:eastAsia="zh-CN"/>
        </w:rPr>
        <w:lastRenderedPageBreak/>
        <w:drawing>
          <wp:inline distT="0" distB="0" distL="0" distR="0" wp14:anchorId="6BF71F68" wp14:editId="027CC3C8">
            <wp:extent cx="2048256" cy="2286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48256" cy="2286000"/>
                    </a:xfrm>
                    <a:prstGeom prst="rect">
                      <a:avLst/>
                    </a:prstGeom>
                  </pic:spPr>
                </pic:pic>
              </a:graphicData>
            </a:graphic>
          </wp:inline>
        </w:drawing>
      </w:r>
    </w:p>
    <w:p w:rsidR="003C1713" w:rsidRPr="00F444AA" w:rsidRDefault="003C1713" w:rsidP="002C5177">
      <w:pPr>
        <w:spacing w:line="360" w:lineRule="auto"/>
        <w:jc w:val="both"/>
        <w:rPr>
          <w:rFonts w:ascii="Book Antiqua" w:hAnsi="Book Antiqua"/>
        </w:rPr>
      </w:pPr>
      <w:r w:rsidRPr="00F444AA">
        <w:rPr>
          <w:rFonts w:ascii="Book Antiqua" w:hAnsi="Book Antiqua"/>
          <w:noProof/>
          <w:lang w:eastAsia="zh-CN"/>
        </w:rPr>
        <w:drawing>
          <wp:inline distT="0" distB="0" distL="0" distR="0" wp14:anchorId="076F91D2" wp14:editId="5E39E7AD">
            <wp:extent cx="2048256" cy="22860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48256" cy="2286000"/>
                    </a:xfrm>
                    <a:prstGeom prst="rect">
                      <a:avLst/>
                    </a:prstGeom>
                  </pic:spPr>
                </pic:pic>
              </a:graphicData>
            </a:graphic>
          </wp:inline>
        </w:drawing>
      </w:r>
    </w:p>
    <w:p w:rsidR="003C1713" w:rsidRPr="00F444AA" w:rsidRDefault="003C1713" w:rsidP="002C5177">
      <w:pPr>
        <w:spacing w:line="360" w:lineRule="auto"/>
        <w:jc w:val="both"/>
        <w:rPr>
          <w:rFonts w:ascii="Book Antiqua" w:hAnsi="Book Antiqua"/>
        </w:rPr>
      </w:pPr>
      <w:r w:rsidRPr="00F444AA">
        <w:rPr>
          <w:rFonts w:ascii="Book Antiqua" w:hAnsi="Book Antiqua"/>
          <w:noProof/>
          <w:lang w:eastAsia="zh-CN"/>
        </w:rPr>
        <w:drawing>
          <wp:inline distT="0" distB="0" distL="0" distR="0" wp14:anchorId="6E79C621" wp14:editId="50B2DF4A">
            <wp:extent cx="2029968" cy="228600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f.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29968" cy="2286000"/>
                    </a:xfrm>
                    <a:prstGeom prst="rect">
                      <a:avLst/>
                    </a:prstGeom>
                  </pic:spPr>
                </pic:pic>
              </a:graphicData>
            </a:graphic>
          </wp:inline>
        </w:drawing>
      </w:r>
    </w:p>
    <w:p w:rsidR="003C1713" w:rsidRPr="00F444AA" w:rsidRDefault="003C1713" w:rsidP="002C5177">
      <w:pPr>
        <w:spacing w:line="360" w:lineRule="auto"/>
        <w:jc w:val="both"/>
        <w:rPr>
          <w:rFonts w:ascii="Book Antiqua" w:hAnsi="Book Antiqua"/>
        </w:rPr>
      </w:pPr>
    </w:p>
    <w:p w:rsidR="003C1713" w:rsidRDefault="003C1713" w:rsidP="002C5177">
      <w:pPr>
        <w:spacing w:line="360" w:lineRule="auto"/>
        <w:jc w:val="both"/>
        <w:rPr>
          <w:rFonts w:ascii="Book Antiqua" w:hAnsi="Book Antiqua"/>
        </w:rPr>
      </w:pPr>
      <w:r w:rsidRPr="00F444AA">
        <w:rPr>
          <w:rFonts w:ascii="Book Antiqua" w:hAnsi="Book Antiqua"/>
          <w:b/>
        </w:rPr>
        <w:t>Figure 1</w:t>
      </w:r>
      <w:r w:rsidR="00B91DFE" w:rsidRPr="00F444AA">
        <w:rPr>
          <w:rFonts w:ascii="Book Antiqua" w:hAnsi="Book Antiqua"/>
          <w:b/>
        </w:rPr>
        <w:t>3</w:t>
      </w:r>
      <w:r w:rsidRPr="00F444AA">
        <w:rPr>
          <w:rFonts w:ascii="Book Antiqua" w:hAnsi="Book Antiqua"/>
        </w:rPr>
        <w:t xml:space="preserve"> </w:t>
      </w:r>
      <w:r w:rsidR="00D9465E" w:rsidRPr="00F444AA">
        <w:rPr>
          <w:rFonts w:ascii="Book Antiqua" w:hAnsi="Book Antiqua"/>
          <w:b/>
        </w:rPr>
        <w:t xml:space="preserve">A 63-year-old woman presented with chronic abdominal pain and recurrent acute pancreatitis in the setting of pancreas divisum. </w:t>
      </w:r>
      <w:r w:rsidR="00D9465E" w:rsidRPr="00F444AA">
        <w:rPr>
          <w:rFonts w:ascii="Book Antiqua" w:hAnsi="Book Antiqua"/>
        </w:rPr>
        <w:t xml:space="preserve">ERCP for minor </w:t>
      </w:r>
      <w:r w:rsidR="001863DF" w:rsidRPr="00F444AA">
        <w:rPr>
          <w:rFonts w:ascii="Book Antiqua" w:hAnsi="Book Antiqua"/>
        </w:rPr>
        <w:t>papillotomy</w:t>
      </w:r>
      <w:r w:rsidR="00D9465E" w:rsidRPr="00F444AA">
        <w:rPr>
          <w:rFonts w:ascii="Book Antiqua" w:hAnsi="Book Antiqua"/>
        </w:rPr>
        <w:t xml:space="preserve"> and pancreatic duct (PD) stenting was intended. During ERCP, the minor papilla was found </w:t>
      </w:r>
      <w:r w:rsidR="00D9465E" w:rsidRPr="00F444AA">
        <w:rPr>
          <w:rFonts w:ascii="Book Antiqua" w:hAnsi="Book Antiqua"/>
        </w:rPr>
        <w:lastRenderedPageBreak/>
        <w:t>to be enlarged to about 1-cm in size and was somewhat hard on palpation with the sphincterotome (A). A minor papillotomy was performed (B),</w:t>
      </w:r>
      <w:r w:rsidR="0044419E" w:rsidRPr="00F444AA">
        <w:rPr>
          <w:rFonts w:ascii="Book Antiqua" w:hAnsi="Book Antiqua"/>
        </w:rPr>
        <w:t xml:space="preserve"> </w:t>
      </w:r>
      <w:r w:rsidR="00D9465E" w:rsidRPr="00F444AA">
        <w:rPr>
          <w:rFonts w:ascii="Book Antiqua" w:hAnsi="Book Antiqua"/>
        </w:rPr>
        <w:t>the minor papilla was biopsied</w:t>
      </w:r>
      <w:r w:rsidR="0044419E" w:rsidRPr="00F444AA">
        <w:rPr>
          <w:rFonts w:ascii="Book Antiqua" w:hAnsi="Book Antiqua"/>
        </w:rPr>
        <w:t>,</w:t>
      </w:r>
      <w:r w:rsidR="00D9465E" w:rsidRPr="00F444AA">
        <w:rPr>
          <w:rFonts w:ascii="Book Antiqua" w:hAnsi="Book Antiqua"/>
        </w:rPr>
        <w:t xml:space="preserve"> and a</w:t>
      </w:r>
      <w:r w:rsidR="0044419E" w:rsidRPr="00F444AA">
        <w:rPr>
          <w:rFonts w:ascii="Book Antiqua" w:hAnsi="Book Antiqua"/>
        </w:rPr>
        <w:t xml:space="preserve"> pancreatic duct</w:t>
      </w:r>
      <w:r w:rsidR="00D9465E" w:rsidRPr="00F444AA">
        <w:rPr>
          <w:rFonts w:ascii="Book Antiqua" w:hAnsi="Book Antiqua"/>
        </w:rPr>
        <w:t xml:space="preserve"> </w:t>
      </w:r>
      <w:r w:rsidR="0044419E" w:rsidRPr="00F444AA">
        <w:rPr>
          <w:rFonts w:ascii="Book Antiqua" w:hAnsi="Book Antiqua"/>
        </w:rPr>
        <w:t xml:space="preserve">(PD) </w:t>
      </w:r>
      <w:r w:rsidR="00D9465E" w:rsidRPr="00F444AA">
        <w:rPr>
          <w:rFonts w:ascii="Book Antiqua" w:hAnsi="Book Antiqua"/>
        </w:rPr>
        <w:t xml:space="preserve">stent was </w:t>
      </w:r>
      <w:r w:rsidR="0044419E" w:rsidRPr="00F444AA">
        <w:rPr>
          <w:rFonts w:ascii="Book Antiqua" w:hAnsi="Book Antiqua"/>
        </w:rPr>
        <w:t>placed</w:t>
      </w:r>
      <w:r w:rsidR="00D9465E" w:rsidRPr="00F444AA">
        <w:rPr>
          <w:rFonts w:ascii="Book Antiqua" w:hAnsi="Book Antiqua"/>
        </w:rPr>
        <w:t>. Pathology showed adenoma</w:t>
      </w:r>
      <w:r w:rsidR="00227299" w:rsidRPr="00F444AA">
        <w:rPr>
          <w:rFonts w:ascii="Book Antiqua" w:hAnsi="Book Antiqua"/>
        </w:rPr>
        <w:t>, and the patient returned for minor papillectomy several weeks later. The prior papill</w:t>
      </w:r>
      <w:r w:rsidR="0044419E" w:rsidRPr="00F444AA">
        <w:rPr>
          <w:rFonts w:ascii="Book Antiqua" w:hAnsi="Book Antiqua"/>
        </w:rPr>
        <w:t>o</w:t>
      </w:r>
      <w:r w:rsidR="00227299" w:rsidRPr="00F444AA">
        <w:rPr>
          <w:rFonts w:ascii="Book Antiqua" w:hAnsi="Book Antiqua"/>
        </w:rPr>
        <w:t>tomy had healed (C), and hot</w:t>
      </w:r>
      <w:r w:rsidR="00524804" w:rsidRPr="00F444AA">
        <w:rPr>
          <w:rFonts w:ascii="Book Antiqua" w:hAnsi="Book Antiqua"/>
        </w:rPr>
        <w:t>-</w:t>
      </w:r>
      <w:r w:rsidR="00227299" w:rsidRPr="00F444AA">
        <w:rPr>
          <w:rFonts w:ascii="Book Antiqua" w:hAnsi="Book Antiqua"/>
        </w:rPr>
        <w:t xml:space="preserve">snare resection was used to resect the minor papilla without </w:t>
      </w:r>
      <w:r w:rsidR="0044419E" w:rsidRPr="00F444AA">
        <w:rPr>
          <w:rFonts w:ascii="Book Antiqua" w:hAnsi="Book Antiqua"/>
        </w:rPr>
        <w:t xml:space="preserve">a </w:t>
      </w:r>
      <w:r w:rsidR="00227299" w:rsidRPr="00F444AA">
        <w:rPr>
          <w:rFonts w:ascii="Book Antiqua" w:hAnsi="Book Antiqua"/>
        </w:rPr>
        <w:t>saline lift (D)</w:t>
      </w:r>
      <w:r w:rsidR="00F444AA" w:rsidRPr="00F444AA">
        <w:rPr>
          <w:rFonts w:ascii="Book Antiqua" w:hAnsi="Book Antiqua" w:hint="eastAsia"/>
          <w:lang w:eastAsia="zh-CN"/>
        </w:rPr>
        <w:t xml:space="preserve">; </w:t>
      </w:r>
      <w:r w:rsidR="00227299" w:rsidRPr="00F444AA">
        <w:rPr>
          <w:rFonts w:ascii="Book Antiqua" w:hAnsi="Book Antiqua"/>
        </w:rPr>
        <w:t xml:space="preserve">No residual adenomatous tissue </w:t>
      </w:r>
      <w:r w:rsidR="00F76F16" w:rsidRPr="00F444AA">
        <w:rPr>
          <w:rFonts w:ascii="Book Antiqua" w:hAnsi="Book Antiqua"/>
        </w:rPr>
        <w:t>was seen</w:t>
      </w:r>
      <w:r w:rsidR="00227299" w:rsidRPr="00F444AA">
        <w:rPr>
          <w:rFonts w:ascii="Book Antiqua" w:hAnsi="Book Antiqua"/>
        </w:rPr>
        <w:t xml:space="preserve"> after minor </w:t>
      </w:r>
      <w:r w:rsidR="001863DF" w:rsidRPr="00F444AA">
        <w:rPr>
          <w:rFonts w:ascii="Book Antiqua" w:hAnsi="Book Antiqua"/>
        </w:rPr>
        <w:t>papillectomy</w:t>
      </w:r>
      <w:r w:rsidR="00227299" w:rsidRPr="00F444AA">
        <w:rPr>
          <w:rFonts w:ascii="Book Antiqua" w:hAnsi="Book Antiqua"/>
        </w:rPr>
        <w:t xml:space="preserve"> (E)</w:t>
      </w:r>
      <w:r w:rsidR="00F444AA" w:rsidRPr="00F444AA">
        <w:rPr>
          <w:rFonts w:ascii="Book Antiqua" w:hAnsi="Book Antiqua" w:hint="eastAsia"/>
          <w:lang w:eastAsia="zh-CN"/>
        </w:rPr>
        <w:t>;</w:t>
      </w:r>
      <w:r w:rsidR="00F76F16" w:rsidRPr="00F444AA">
        <w:rPr>
          <w:rFonts w:ascii="Book Antiqua" w:hAnsi="Book Antiqua"/>
        </w:rPr>
        <w:t xml:space="preserve"> </w:t>
      </w:r>
      <w:r w:rsidR="001C07E7" w:rsidRPr="00F444AA">
        <w:rPr>
          <w:rFonts w:ascii="Book Antiqua" w:hAnsi="Book Antiqua"/>
        </w:rPr>
        <w:t>and</w:t>
      </w:r>
      <w:r w:rsidR="00F76F16" w:rsidRPr="00F444AA">
        <w:rPr>
          <w:rFonts w:ascii="Book Antiqua" w:hAnsi="Book Antiqua"/>
        </w:rPr>
        <w:t xml:space="preserve"> biopsies of the resection margin</w:t>
      </w:r>
      <w:r w:rsidR="0044419E" w:rsidRPr="00F444AA">
        <w:rPr>
          <w:rFonts w:ascii="Book Antiqua" w:hAnsi="Book Antiqua"/>
        </w:rPr>
        <w:t>s</w:t>
      </w:r>
      <w:r w:rsidR="00F76F16" w:rsidRPr="00F444AA">
        <w:rPr>
          <w:rFonts w:ascii="Book Antiqua" w:hAnsi="Book Antiqua"/>
        </w:rPr>
        <w:t xml:space="preserve"> </w:t>
      </w:r>
      <w:r w:rsidR="001C07E7" w:rsidRPr="00F444AA">
        <w:rPr>
          <w:rFonts w:ascii="Book Antiqua" w:hAnsi="Book Antiqua"/>
        </w:rPr>
        <w:t>provided</w:t>
      </w:r>
      <w:r w:rsidR="00F76F16" w:rsidRPr="00F444AA">
        <w:rPr>
          <w:rFonts w:ascii="Book Antiqua" w:hAnsi="Book Antiqua"/>
        </w:rPr>
        <w:t xml:space="preserve"> pathologic confirmation of complete resection</w:t>
      </w:r>
      <w:r w:rsidR="00227299" w:rsidRPr="00F444AA">
        <w:rPr>
          <w:rFonts w:ascii="Book Antiqua" w:hAnsi="Book Antiqua"/>
        </w:rPr>
        <w:t>. A PD stent was left at the conclusion of the procedure</w:t>
      </w:r>
      <w:r w:rsidR="00D9465E" w:rsidRPr="00F444AA">
        <w:rPr>
          <w:rFonts w:ascii="Book Antiqua" w:hAnsi="Book Antiqua"/>
        </w:rPr>
        <w:t xml:space="preserve"> </w:t>
      </w:r>
      <w:r w:rsidR="00227299" w:rsidRPr="00F444AA">
        <w:rPr>
          <w:rFonts w:ascii="Book Antiqua" w:hAnsi="Book Antiqua"/>
        </w:rPr>
        <w:t>(F) and rectal indomethacin was administered.</w:t>
      </w:r>
      <w:r w:rsidR="00D9465E" w:rsidRPr="006C1B58">
        <w:rPr>
          <w:rFonts w:ascii="Book Antiqua" w:hAnsi="Book Antiqua"/>
        </w:rPr>
        <w:t xml:space="preserve"> </w:t>
      </w:r>
    </w:p>
    <w:p w:rsidR="00BB7208" w:rsidRDefault="00BB7208" w:rsidP="002C5177">
      <w:pPr>
        <w:spacing w:line="360" w:lineRule="auto"/>
        <w:jc w:val="both"/>
        <w:rPr>
          <w:rFonts w:ascii="Book Antiqua" w:hAnsi="Book Antiqua"/>
        </w:rPr>
      </w:pPr>
    </w:p>
    <w:p w:rsidR="00BB7208" w:rsidRPr="00E521BE" w:rsidRDefault="00BB7208" w:rsidP="00F444AA">
      <w:pPr>
        <w:spacing w:after="200" w:line="360" w:lineRule="auto"/>
        <w:jc w:val="both"/>
        <w:rPr>
          <w:rFonts w:ascii="Book Antiqua" w:hAnsi="Book Antiqua"/>
          <w:lang w:eastAsia="zh-CN"/>
        </w:rPr>
      </w:pPr>
    </w:p>
    <w:sectPr w:rsidR="00BB7208" w:rsidRPr="00E521BE">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F8C" w:rsidRDefault="00E71F8C" w:rsidP="00D0519E">
      <w:r>
        <w:separator/>
      </w:r>
    </w:p>
  </w:endnote>
  <w:endnote w:type="continuationSeparator" w:id="0">
    <w:p w:rsidR="00E71F8C" w:rsidRDefault="00E71F8C" w:rsidP="00D05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NewRomanPS-BoldItalicMT">
    <w:altName w:val="Times New Roman Bold Italic"/>
    <w:charset w:val="00"/>
    <w:family w:val="roman"/>
    <w:pitch w:val="default"/>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809830"/>
      <w:docPartObj>
        <w:docPartGallery w:val="Page Numbers (Bottom of Page)"/>
        <w:docPartUnique/>
      </w:docPartObj>
    </w:sdtPr>
    <w:sdtEndPr>
      <w:rPr>
        <w:noProof/>
      </w:rPr>
    </w:sdtEndPr>
    <w:sdtContent>
      <w:p w:rsidR="002C5177" w:rsidRDefault="002C5177">
        <w:pPr>
          <w:pStyle w:val="Footer"/>
          <w:jc w:val="center"/>
        </w:pPr>
        <w:r>
          <w:fldChar w:fldCharType="begin"/>
        </w:r>
        <w:r>
          <w:instrText xml:space="preserve"> PAGE   \* MERGEFORMAT </w:instrText>
        </w:r>
        <w:r>
          <w:fldChar w:fldCharType="separate"/>
        </w:r>
        <w:r w:rsidR="009B361F">
          <w:rPr>
            <w:noProof/>
          </w:rPr>
          <w:t>63</w:t>
        </w:r>
        <w:r>
          <w:rPr>
            <w:noProof/>
          </w:rPr>
          <w:fldChar w:fldCharType="end"/>
        </w:r>
      </w:p>
    </w:sdtContent>
  </w:sdt>
  <w:p w:rsidR="002C5177" w:rsidRDefault="002C5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F8C" w:rsidRDefault="00E71F8C" w:rsidP="00D0519E">
      <w:r>
        <w:separator/>
      </w:r>
    </w:p>
  </w:footnote>
  <w:footnote w:type="continuationSeparator" w:id="0">
    <w:p w:rsidR="00E71F8C" w:rsidRDefault="00E71F8C" w:rsidP="00D051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e22fvdapb22r03ea9xrxxx0fxpd0sxpzdw25&quot;&gt;Resection of Duodenal Lesions - Gaspar&lt;record-ids&gt;&lt;item&gt;1&lt;/item&gt;&lt;item&gt;4&lt;/item&gt;&lt;item&gt;6&lt;/item&gt;&lt;item&gt;7&lt;/item&gt;&lt;item&gt;8&lt;/item&gt;&lt;item&gt;9&lt;/item&gt;&lt;item&gt;10&lt;/item&gt;&lt;item&gt;11&lt;/item&gt;&lt;item&gt;12&lt;/item&gt;&lt;item&gt;13&lt;/item&gt;&lt;item&gt;15&lt;/item&gt;&lt;item&gt;16&lt;/item&gt;&lt;item&gt;17&lt;/item&gt;&lt;item&gt;18&lt;/item&gt;&lt;item&gt;20&lt;/item&gt;&lt;item&gt;21&lt;/item&gt;&lt;item&gt;23&lt;/item&gt;&lt;item&gt;24&lt;/item&gt;&lt;item&gt;25&lt;/item&gt;&lt;item&gt;26&lt;/item&gt;&lt;item&gt;27&lt;/item&gt;&lt;item&gt;28&lt;/item&gt;&lt;item&gt;29&lt;/item&gt;&lt;item&gt;31&lt;/item&gt;&lt;item&gt;32&lt;/item&gt;&lt;item&gt;33&lt;/item&gt;&lt;item&gt;34&lt;/item&gt;&lt;item&gt;35&lt;/item&gt;&lt;item&gt;37&lt;/item&gt;&lt;item&gt;38&lt;/item&gt;&lt;item&gt;40&lt;/item&gt;&lt;item&gt;41&lt;/item&gt;&lt;item&gt;42&lt;/item&gt;&lt;item&gt;43&lt;/item&gt;&lt;item&gt;44&lt;/item&gt;&lt;item&gt;45&lt;/item&gt;&lt;item&gt;46&lt;/item&gt;&lt;item&gt;47&lt;/item&gt;&lt;item&gt;48&lt;/item&gt;&lt;item&gt;49&lt;/item&gt;&lt;item&gt;50&lt;/item&gt;&lt;item&gt;51&lt;/item&gt;&lt;item&gt;52&lt;/item&gt;&lt;item&gt;55&lt;/item&gt;&lt;item&gt;56&lt;/item&gt;&lt;item&gt;57&lt;/item&gt;&lt;item&gt;60&lt;/item&gt;&lt;item&gt;61&lt;/item&gt;&lt;item&gt;62&lt;/item&gt;&lt;item&gt;63&lt;/item&gt;&lt;item&gt;64&lt;/item&gt;&lt;item&gt;65&lt;/item&gt;&lt;item&gt;66&lt;/item&gt;&lt;item&gt;67&lt;/item&gt;&lt;item&gt;69&lt;/item&gt;&lt;item&gt;71&lt;/item&gt;&lt;item&gt;72&lt;/item&gt;&lt;item&gt;73&lt;/item&gt;&lt;item&gt;75&lt;/item&gt;&lt;item&gt;77&lt;/item&gt;&lt;item&gt;78&lt;/item&gt;&lt;item&gt;79&lt;/item&gt;&lt;item&gt;80&lt;/item&gt;&lt;item&gt;81&lt;/item&gt;&lt;item&gt;82&lt;/item&gt;&lt;item&gt;83&lt;/item&gt;&lt;item&gt;84&lt;/item&gt;&lt;item&gt;85&lt;/item&gt;&lt;item&gt;86&lt;/item&gt;&lt;/record-ids&gt;&lt;/item&gt;&lt;/Libraries&gt;"/>
  </w:docVars>
  <w:rsids>
    <w:rsidRoot w:val="00F660DD"/>
    <w:rsid w:val="00002084"/>
    <w:rsid w:val="00002091"/>
    <w:rsid w:val="00022A14"/>
    <w:rsid w:val="000237D2"/>
    <w:rsid w:val="000273B9"/>
    <w:rsid w:val="0003166B"/>
    <w:rsid w:val="00031DE2"/>
    <w:rsid w:val="000369FD"/>
    <w:rsid w:val="0004146C"/>
    <w:rsid w:val="00045857"/>
    <w:rsid w:val="00045E97"/>
    <w:rsid w:val="00050574"/>
    <w:rsid w:val="00050E97"/>
    <w:rsid w:val="0005623C"/>
    <w:rsid w:val="0006287E"/>
    <w:rsid w:val="000844FA"/>
    <w:rsid w:val="00093B26"/>
    <w:rsid w:val="00096EC4"/>
    <w:rsid w:val="000A60DB"/>
    <w:rsid w:val="000B29FF"/>
    <w:rsid w:val="000C26AD"/>
    <w:rsid w:val="000C3EB0"/>
    <w:rsid w:val="000C51DC"/>
    <w:rsid w:val="000C53B4"/>
    <w:rsid w:val="000C5B7E"/>
    <w:rsid w:val="000D67A0"/>
    <w:rsid w:val="000E56D5"/>
    <w:rsid w:val="000F210C"/>
    <w:rsid w:val="000F3449"/>
    <w:rsid w:val="000F7D1C"/>
    <w:rsid w:val="00103B9E"/>
    <w:rsid w:val="00106562"/>
    <w:rsid w:val="00106DF3"/>
    <w:rsid w:val="0010710C"/>
    <w:rsid w:val="001113A5"/>
    <w:rsid w:val="0014495A"/>
    <w:rsid w:val="00151877"/>
    <w:rsid w:val="00152517"/>
    <w:rsid w:val="00176803"/>
    <w:rsid w:val="00180553"/>
    <w:rsid w:val="00184DFE"/>
    <w:rsid w:val="001863DF"/>
    <w:rsid w:val="00194993"/>
    <w:rsid w:val="00194CB5"/>
    <w:rsid w:val="001A23B6"/>
    <w:rsid w:val="001A2B32"/>
    <w:rsid w:val="001A4A9E"/>
    <w:rsid w:val="001A7886"/>
    <w:rsid w:val="001B2F9E"/>
    <w:rsid w:val="001B5EA7"/>
    <w:rsid w:val="001C07E7"/>
    <w:rsid w:val="001C519E"/>
    <w:rsid w:val="001C60BD"/>
    <w:rsid w:val="001D4C65"/>
    <w:rsid w:val="001D78E6"/>
    <w:rsid w:val="001E27B6"/>
    <w:rsid w:val="001E5339"/>
    <w:rsid w:val="001E7DEB"/>
    <w:rsid w:val="001F0186"/>
    <w:rsid w:val="001F0585"/>
    <w:rsid w:val="001F5B5D"/>
    <w:rsid w:val="002041A8"/>
    <w:rsid w:val="00205813"/>
    <w:rsid w:val="00211090"/>
    <w:rsid w:val="00211C03"/>
    <w:rsid w:val="00211F22"/>
    <w:rsid w:val="00220FC2"/>
    <w:rsid w:val="00222AB0"/>
    <w:rsid w:val="00226E3B"/>
    <w:rsid w:val="00227299"/>
    <w:rsid w:val="00235A01"/>
    <w:rsid w:val="00240796"/>
    <w:rsid w:val="0024257E"/>
    <w:rsid w:val="00244387"/>
    <w:rsid w:val="0024460C"/>
    <w:rsid w:val="002454A3"/>
    <w:rsid w:val="0024703D"/>
    <w:rsid w:val="00251AAA"/>
    <w:rsid w:val="00256B33"/>
    <w:rsid w:val="00261C94"/>
    <w:rsid w:val="00262B20"/>
    <w:rsid w:val="00266C4F"/>
    <w:rsid w:val="002723EC"/>
    <w:rsid w:val="00274B32"/>
    <w:rsid w:val="00275047"/>
    <w:rsid w:val="002833B9"/>
    <w:rsid w:val="0028483B"/>
    <w:rsid w:val="00284AF3"/>
    <w:rsid w:val="002A2D8C"/>
    <w:rsid w:val="002A3AC6"/>
    <w:rsid w:val="002A5975"/>
    <w:rsid w:val="002B1647"/>
    <w:rsid w:val="002B57F5"/>
    <w:rsid w:val="002B7ED5"/>
    <w:rsid w:val="002C5177"/>
    <w:rsid w:val="002D3240"/>
    <w:rsid w:val="002D5608"/>
    <w:rsid w:val="002E1CE1"/>
    <w:rsid w:val="002F61D7"/>
    <w:rsid w:val="00346506"/>
    <w:rsid w:val="00347EE7"/>
    <w:rsid w:val="00355B7A"/>
    <w:rsid w:val="00360806"/>
    <w:rsid w:val="00360BB1"/>
    <w:rsid w:val="003634AF"/>
    <w:rsid w:val="00365D51"/>
    <w:rsid w:val="00367FCF"/>
    <w:rsid w:val="00375947"/>
    <w:rsid w:val="00381F2A"/>
    <w:rsid w:val="00385E70"/>
    <w:rsid w:val="00395282"/>
    <w:rsid w:val="003A3013"/>
    <w:rsid w:val="003A5FB5"/>
    <w:rsid w:val="003B049D"/>
    <w:rsid w:val="003B0872"/>
    <w:rsid w:val="003B2486"/>
    <w:rsid w:val="003B24B9"/>
    <w:rsid w:val="003C103D"/>
    <w:rsid w:val="003C16ED"/>
    <w:rsid w:val="003C1713"/>
    <w:rsid w:val="003C72B7"/>
    <w:rsid w:val="003D0B89"/>
    <w:rsid w:val="00406430"/>
    <w:rsid w:val="00407CCD"/>
    <w:rsid w:val="00407EF8"/>
    <w:rsid w:val="00437AA2"/>
    <w:rsid w:val="0044233B"/>
    <w:rsid w:val="0044419E"/>
    <w:rsid w:val="00451521"/>
    <w:rsid w:val="0045167B"/>
    <w:rsid w:val="0047466E"/>
    <w:rsid w:val="00475D6B"/>
    <w:rsid w:val="0047639A"/>
    <w:rsid w:val="004801DF"/>
    <w:rsid w:val="00481AED"/>
    <w:rsid w:val="00490613"/>
    <w:rsid w:val="00492AAF"/>
    <w:rsid w:val="0049328E"/>
    <w:rsid w:val="00495229"/>
    <w:rsid w:val="00495562"/>
    <w:rsid w:val="00497A15"/>
    <w:rsid w:val="004A3B67"/>
    <w:rsid w:val="004A45CC"/>
    <w:rsid w:val="004A7C24"/>
    <w:rsid w:val="004B0E0A"/>
    <w:rsid w:val="004B1C84"/>
    <w:rsid w:val="004C057B"/>
    <w:rsid w:val="004C16FC"/>
    <w:rsid w:val="004C7EB7"/>
    <w:rsid w:val="004D14D9"/>
    <w:rsid w:val="004D1924"/>
    <w:rsid w:val="004E4D10"/>
    <w:rsid w:val="004F3F48"/>
    <w:rsid w:val="004F50B2"/>
    <w:rsid w:val="005102BA"/>
    <w:rsid w:val="00516B28"/>
    <w:rsid w:val="00517D08"/>
    <w:rsid w:val="00521710"/>
    <w:rsid w:val="005218F3"/>
    <w:rsid w:val="00524804"/>
    <w:rsid w:val="0053328D"/>
    <w:rsid w:val="005405BC"/>
    <w:rsid w:val="005416BC"/>
    <w:rsid w:val="005458BA"/>
    <w:rsid w:val="00546F8E"/>
    <w:rsid w:val="00554794"/>
    <w:rsid w:val="005603FF"/>
    <w:rsid w:val="00560C8A"/>
    <w:rsid w:val="0056539A"/>
    <w:rsid w:val="00565D9E"/>
    <w:rsid w:val="00566779"/>
    <w:rsid w:val="00567430"/>
    <w:rsid w:val="005803BB"/>
    <w:rsid w:val="00580C64"/>
    <w:rsid w:val="005810B8"/>
    <w:rsid w:val="005850BE"/>
    <w:rsid w:val="00586B2D"/>
    <w:rsid w:val="0059413A"/>
    <w:rsid w:val="005943BD"/>
    <w:rsid w:val="00596771"/>
    <w:rsid w:val="00596788"/>
    <w:rsid w:val="00596BF8"/>
    <w:rsid w:val="00597E04"/>
    <w:rsid w:val="005A5472"/>
    <w:rsid w:val="005A7E41"/>
    <w:rsid w:val="005C369C"/>
    <w:rsid w:val="005C3E08"/>
    <w:rsid w:val="005C44B5"/>
    <w:rsid w:val="005C566A"/>
    <w:rsid w:val="005D575E"/>
    <w:rsid w:val="005D6B23"/>
    <w:rsid w:val="005E0C78"/>
    <w:rsid w:val="005E147B"/>
    <w:rsid w:val="005F116A"/>
    <w:rsid w:val="005F119D"/>
    <w:rsid w:val="005F429C"/>
    <w:rsid w:val="00605697"/>
    <w:rsid w:val="006056EF"/>
    <w:rsid w:val="00605BD2"/>
    <w:rsid w:val="006116A8"/>
    <w:rsid w:val="00613155"/>
    <w:rsid w:val="00622804"/>
    <w:rsid w:val="00623FF0"/>
    <w:rsid w:val="0062776C"/>
    <w:rsid w:val="00631CA3"/>
    <w:rsid w:val="00637A6E"/>
    <w:rsid w:val="0064451B"/>
    <w:rsid w:val="00645052"/>
    <w:rsid w:val="0064563B"/>
    <w:rsid w:val="0065010E"/>
    <w:rsid w:val="0065012E"/>
    <w:rsid w:val="0065194B"/>
    <w:rsid w:val="006542A5"/>
    <w:rsid w:val="00660B94"/>
    <w:rsid w:val="00663B0A"/>
    <w:rsid w:val="00664B9B"/>
    <w:rsid w:val="00666678"/>
    <w:rsid w:val="00674858"/>
    <w:rsid w:val="00675EDA"/>
    <w:rsid w:val="00683E14"/>
    <w:rsid w:val="00692370"/>
    <w:rsid w:val="006960EA"/>
    <w:rsid w:val="006A473D"/>
    <w:rsid w:val="006B096F"/>
    <w:rsid w:val="006B19EF"/>
    <w:rsid w:val="006B76BE"/>
    <w:rsid w:val="006C0FC9"/>
    <w:rsid w:val="006C1B58"/>
    <w:rsid w:val="006C3585"/>
    <w:rsid w:val="006D6F67"/>
    <w:rsid w:val="006E33B4"/>
    <w:rsid w:val="006E73CF"/>
    <w:rsid w:val="006F0CC6"/>
    <w:rsid w:val="006F3904"/>
    <w:rsid w:val="00725C08"/>
    <w:rsid w:val="00727615"/>
    <w:rsid w:val="0072780D"/>
    <w:rsid w:val="00732A1B"/>
    <w:rsid w:val="0073462C"/>
    <w:rsid w:val="007346B1"/>
    <w:rsid w:val="00734D99"/>
    <w:rsid w:val="00743E7C"/>
    <w:rsid w:val="00753DC3"/>
    <w:rsid w:val="0076617C"/>
    <w:rsid w:val="00775453"/>
    <w:rsid w:val="0078716A"/>
    <w:rsid w:val="007934A5"/>
    <w:rsid w:val="0079399C"/>
    <w:rsid w:val="007A38D7"/>
    <w:rsid w:val="007A468F"/>
    <w:rsid w:val="007A46A5"/>
    <w:rsid w:val="007A6AE0"/>
    <w:rsid w:val="007B1C58"/>
    <w:rsid w:val="007B3CF2"/>
    <w:rsid w:val="007B541D"/>
    <w:rsid w:val="007D0A9E"/>
    <w:rsid w:val="007D0C5A"/>
    <w:rsid w:val="007D455D"/>
    <w:rsid w:val="007E0282"/>
    <w:rsid w:val="007F2246"/>
    <w:rsid w:val="007F2A56"/>
    <w:rsid w:val="00806C3D"/>
    <w:rsid w:val="008132C1"/>
    <w:rsid w:val="00815A8B"/>
    <w:rsid w:val="00821801"/>
    <w:rsid w:val="0082180C"/>
    <w:rsid w:val="00823C93"/>
    <w:rsid w:val="008278A5"/>
    <w:rsid w:val="00834AD0"/>
    <w:rsid w:val="0084144A"/>
    <w:rsid w:val="00842CCD"/>
    <w:rsid w:val="00845F86"/>
    <w:rsid w:val="00850848"/>
    <w:rsid w:val="008510D5"/>
    <w:rsid w:val="00851BF2"/>
    <w:rsid w:val="00854A58"/>
    <w:rsid w:val="00862023"/>
    <w:rsid w:val="00865198"/>
    <w:rsid w:val="00866092"/>
    <w:rsid w:val="00867148"/>
    <w:rsid w:val="00870C93"/>
    <w:rsid w:val="00875E1F"/>
    <w:rsid w:val="00876934"/>
    <w:rsid w:val="0087760D"/>
    <w:rsid w:val="008826C9"/>
    <w:rsid w:val="00882E27"/>
    <w:rsid w:val="00885539"/>
    <w:rsid w:val="00885927"/>
    <w:rsid w:val="008874D0"/>
    <w:rsid w:val="0088759D"/>
    <w:rsid w:val="00890CB8"/>
    <w:rsid w:val="0089164F"/>
    <w:rsid w:val="00896F54"/>
    <w:rsid w:val="008A2093"/>
    <w:rsid w:val="008A28EA"/>
    <w:rsid w:val="008B227A"/>
    <w:rsid w:val="008C39B3"/>
    <w:rsid w:val="008C4572"/>
    <w:rsid w:val="008C4F7E"/>
    <w:rsid w:val="008D319C"/>
    <w:rsid w:val="008E2AC3"/>
    <w:rsid w:val="008F67DA"/>
    <w:rsid w:val="0090127C"/>
    <w:rsid w:val="00903309"/>
    <w:rsid w:val="009100F6"/>
    <w:rsid w:val="00920968"/>
    <w:rsid w:val="009220B6"/>
    <w:rsid w:val="009274B3"/>
    <w:rsid w:val="00934047"/>
    <w:rsid w:val="00937A4B"/>
    <w:rsid w:val="0094706C"/>
    <w:rsid w:val="009546D6"/>
    <w:rsid w:val="0095614C"/>
    <w:rsid w:val="009676A6"/>
    <w:rsid w:val="009709B2"/>
    <w:rsid w:val="009709C7"/>
    <w:rsid w:val="00976096"/>
    <w:rsid w:val="009766EF"/>
    <w:rsid w:val="009846CE"/>
    <w:rsid w:val="00986DFB"/>
    <w:rsid w:val="009922AC"/>
    <w:rsid w:val="00993353"/>
    <w:rsid w:val="009A40ED"/>
    <w:rsid w:val="009B04FC"/>
    <w:rsid w:val="009B0C48"/>
    <w:rsid w:val="009B361F"/>
    <w:rsid w:val="009C0027"/>
    <w:rsid w:val="009C0C24"/>
    <w:rsid w:val="009C7604"/>
    <w:rsid w:val="009F28D6"/>
    <w:rsid w:val="009F4717"/>
    <w:rsid w:val="009F7509"/>
    <w:rsid w:val="00A059D1"/>
    <w:rsid w:val="00A103A4"/>
    <w:rsid w:val="00A10848"/>
    <w:rsid w:val="00A137FE"/>
    <w:rsid w:val="00A22C7F"/>
    <w:rsid w:val="00A23480"/>
    <w:rsid w:val="00A26228"/>
    <w:rsid w:val="00A348B6"/>
    <w:rsid w:val="00A619D4"/>
    <w:rsid w:val="00A6550A"/>
    <w:rsid w:val="00A71C72"/>
    <w:rsid w:val="00A72561"/>
    <w:rsid w:val="00A8099B"/>
    <w:rsid w:val="00A81982"/>
    <w:rsid w:val="00AA01AC"/>
    <w:rsid w:val="00AB22DE"/>
    <w:rsid w:val="00AB2E40"/>
    <w:rsid w:val="00AC2CC1"/>
    <w:rsid w:val="00AC57E3"/>
    <w:rsid w:val="00AC69FC"/>
    <w:rsid w:val="00AC7D70"/>
    <w:rsid w:val="00AD51B0"/>
    <w:rsid w:val="00AD5FF2"/>
    <w:rsid w:val="00AE1A3D"/>
    <w:rsid w:val="00AE7A8D"/>
    <w:rsid w:val="00AF666B"/>
    <w:rsid w:val="00AF7C07"/>
    <w:rsid w:val="00B022AD"/>
    <w:rsid w:val="00B063B4"/>
    <w:rsid w:val="00B069DA"/>
    <w:rsid w:val="00B12E78"/>
    <w:rsid w:val="00B35F50"/>
    <w:rsid w:val="00B360F8"/>
    <w:rsid w:val="00B37506"/>
    <w:rsid w:val="00B419FA"/>
    <w:rsid w:val="00B4544A"/>
    <w:rsid w:val="00B569CF"/>
    <w:rsid w:val="00B574AC"/>
    <w:rsid w:val="00B6077B"/>
    <w:rsid w:val="00B62F40"/>
    <w:rsid w:val="00B7078E"/>
    <w:rsid w:val="00B726EF"/>
    <w:rsid w:val="00B75160"/>
    <w:rsid w:val="00B7663E"/>
    <w:rsid w:val="00B77557"/>
    <w:rsid w:val="00B816B1"/>
    <w:rsid w:val="00B91DFE"/>
    <w:rsid w:val="00B93319"/>
    <w:rsid w:val="00B94CC1"/>
    <w:rsid w:val="00B95F61"/>
    <w:rsid w:val="00BA2605"/>
    <w:rsid w:val="00BA33C7"/>
    <w:rsid w:val="00BB4BD8"/>
    <w:rsid w:val="00BB6FAA"/>
    <w:rsid w:val="00BB7208"/>
    <w:rsid w:val="00BC2A21"/>
    <w:rsid w:val="00BC6592"/>
    <w:rsid w:val="00BC7B6D"/>
    <w:rsid w:val="00BC7FE6"/>
    <w:rsid w:val="00BD1391"/>
    <w:rsid w:val="00BD202F"/>
    <w:rsid w:val="00BD2DE1"/>
    <w:rsid w:val="00BD58EA"/>
    <w:rsid w:val="00BD5EC9"/>
    <w:rsid w:val="00BE0D44"/>
    <w:rsid w:val="00BE796B"/>
    <w:rsid w:val="00C00236"/>
    <w:rsid w:val="00C01922"/>
    <w:rsid w:val="00C1232E"/>
    <w:rsid w:val="00C14ACB"/>
    <w:rsid w:val="00C17245"/>
    <w:rsid w:val="00C17553"/>
    <w:rsid w:val="00C22694"/>
    <w:rsid w:val="00C245E0"/>
    <w:rsid w:val="00C26568"/>
    <w:rsid w:val="00C34938"/>
    <w:rsid w:val="00C43FE3"/>
    <w:rsid w:val="00C55669"/>
    <w:rsid w:val="00C56EEC"/>
    <w:rsid w:val="00C75205"/>
    <w:rsid w:val="00C767B8"/>
    <w:rsid w:val="00C82529"/>
    <w:rsid w:val="00C83B98"/>
    <w:rsid w:val="00C87CAA"/>
    <w:rsid w:val="00CA0DF9"/>
    <w:rsid w:val="00CB077F"/>
    <w:rsid w:val="00CB4788"/>
    <w:rsid w:val="00CB5709"/>
    <w:rsid w:val="00CB7596"/>
    <w:rsid w:val="00CC6B6B"/>
    <w:rsid w:val="00CE3DDA"/>
    <w:rsid w:val="00CE71AE"/>
    <w:rsid w:val="00CF0E1F"/>
    <w:rsid w:val="00D0519E"/>
    <w:rsid w:val="00D053C6"/>
    <w:rsid w:val="00D16C09"/>
    <w:rsid w:val="00D21941"/>
    <w:rsid w:val="00D25E16"/>
    <w:rsid w:val="00D4144B"/>
    <w:rsid w:val="00D43CA0"/>
    <w:rsid w:val="00D46A35"/>
    <w:rsid w:val="00D70036"/>
    <w:rsid w:val="00D70EBD"/>
    <w:rsid w:val="00D76659"/>
    <w:rsid w:val="00D823FD"/>
    <w:rsid w:val="00D9461F"/>
    <w:rsid w:val="00D9465E"/>
    <w:rsid w:val="00D95AE8"/>
    <w:rsid w:val="00D96F3D"/>
    <w:rsid w:val="00DA3710"/>
    <w:rsid w:val="00DA5A3D"/>
    <w:rsid w:val="00DA70A1"/>
    <w:rsid w:val="00DB0ECC"/>
    <w:rsid w:val="00DB4FB3"/>
    <w:rsid w:val="00DB5846"/>
    <w:rsid w:val="00DC1B98"/>
    <w:rsid w:val="00DD5C29"/>
    <w:rsid w:val="00DE11D2"/>
    <w:rsid w:val="00DE4CFF"/>
    <w:rsid w:val="00DF4A2B"/>
    <w:rsid w:val="00E0048D"/>
    <w:rsid w:val="00E01C02"/>
    <w:rsid w:val="00E078B1"/>
    <w:rsid w:val="00E1103E"/>
    <w:rsid w:val="00E14F86"/>
    <w:rsid w:val="00E25C0A"/>
    <w:rsid w:val="00E3183B"/>
    <w:rsid w:val="00E35E90"/>
    <w:rsid w:val="00E521BE"/>
    <w:rsid w:val="00E60560"/>
    <w:rsid w:val="00E60C1C"/>
    <w:rsid w:val="00E638F3"/>
    <w:rsid w:val="00E71F8C"/>
    <w:rsid w:val="00E7765F"/>
    <w:rsid w:val="00E80015"/>
    <w:rsid w:val="00E86211"/>
    <w:rsid w:val="00E86D49"/>
    <w:rsid w:val="00E92FCB"/>
    <w:rsid w:val="00E95915"/>
    <w:rsid w:val="00EA0661"/>
    <w:rsid w:val="00EA0C9A"/>
    <w:rsid w:val="00EB3508"/>
    <w:rsid w:val="00EB5BC4"/>
    <w:rsid w:val="00EB5F11"/>
    <w:rsid w:val="00EC3E5A"/>
    <w:rsid w:val="00EC47AB"/>
    <w:rsid w:val="00EC6476"/>
    <w:rsid w:val="00EE1996"/>
    <w:rsid w:val="00EE253A"/>
    <w:rsid w:val="00EE624F"/>
    <w:rsid w:val="00EE6711"/>
    <w:rsid w:val="00EF4756"/>
    <w:rsid w:val="00EF652E"/>
    <w:rsid w:val="00F02863"/>
    <w:rsid w:val="00F11EE7"/>
    <w:rsid w:val="00F30EED"/>
    <w:rsid w:val="00F3785E"/>
    <w:rsid w:val="00F444AA"/>
    <w:rsid w:val="00F47CB1"/>
    <w:rsid w:val="00F6413D"/>
    <w:rsid w:val="00F660DD"/>
    <w:rsid w:val="00F66BF2"/>
    <w:rsid w:val="00F67983"/>
    <w:rsid w:val="00F702C7"/>
    <w:rsid w:val="00F76F16"/>
    <w:rsid w:val="00F82B43"/>
    <w:rsid w:val="00F858BD"/>
    <w:rsid w:val="00F860B6"/>
    <w:rsid w:val="00F87C87"/>
    <w:rsid w:val="00F936BC"/>
    <w:rsid w:val="00FA220F"/>
    <w:rsid w:val="00FA375F"/>
    <w:rsid w:val="00FA392D"/>
    <w:rsid w:val="00FB2C17"/>
    <w:rsid w:val="00FB4B3C"/>
    <w:rsid w:val="00FD3E13"/>
    <w:rsid w:val="00FE49E3"/>
    <w:rsid w:val="00FE7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08728B-A852-41A1-8A8C-2B278DAF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0D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3A4"/>
    <w:rPr>
      <w:rFonts w:ascii="Tahoma" w:hAnsi="Tahoma" w:cs="Tahoma"/>
      <w:sz w:val="16"/>
      <w:szCs w:val="16"/>
    </w:rPr>
  </w:style>
  <w:style w:type="character" w:customStyle="1" w:styleId="BalloonTextChar">
    <w:name w:val="Balloon Text Char"/>
    <w:basedOn w:val="DefaultParagraphFont"/>
    <w:link w:val="BalloonText"/>
    <w:uiPriority w:val="99"/>
    <w:semiHidden/>
    <w:rsid w:val="00A103A4"/>
    <w:rPr>
      <w:rFonts w:ascii="Tahoma" w:hAnsi="Tahoma" w:cs="Tahoma"/>
      <w:sz w:val="16"/>
      <w:szCs w:val="16"/>
    </w:rPr>
  </w:style>
  <w:style w:type="paragraph" w:customStyle="1" w:styleId="EndNoteBibliographyTitle">
    <w:name w:val="EndNote Bibliography Title"/>
    <w:basedOn w:val="Normal"/>
    <w:link w:val="EndNoteBibliographyTitleChar"/>
    <w:rsid w:val="00F82B43"/>
    <w:pPr>
      <w:jc w:val="center"/>
    </w:pPr>
    <w:rPr>
      <w:noProof/>
    </w:rPr>
  </w:style>
  <w:style w:type="character" w:customStyle="1" w:styleId="EndNoteBibliographyTitleChar">
    <w:name w:val="EndNote Bibliography Title Char"/>
    <w:basedOn w:val="DefaultParagraphFont"/>
    <w:link w:val="EndNoteBibliographyTitle"/>
    <w:rsid w:val="00F82B43"/>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F82B43"/>
    <w:rPr>
      <w:noProof/>
    </w:rPr>
  </w:style>
  <w:style w:type="character" w:customStyle="1" w:styleId="EndNoteBibliographyChar">
    <w:name w:val="EndNote Bibliography Char"/>
    <w:basedOn w:val="DefaultParagraphFont"/>
    <w:link w:val="EndNoteBibliography"/>
    <w:rsid w:val="00F82B43"/>
    <w:rPr>
      <w:rFonts w:ascii="Times New Roman" w:hAnsi="Times New Roman" w:cs="Times New Roman"/>
      <w:noProof/>
      <w:sz w:val="24"/>
      <w:szCs w:val="24"/>
    </w:rPr>
  </w:style>
  <w:style w:type="character" w:styleId="Hyperlink">
    <w:name w:val="Hyperlink"/>
    <w:basedOn w:val="DefaultParagraphFont"/>
    <w:uiPriority w:val="99"/>
    <w:unhideWhenUsed/>
    <w:rsid w:val="002041A8"/>
    <w:rPr>
      <w:color w:val="0000FF"/>
      <w:u w:val="single"/>
    </w:rPr>
  </w:style>
  <w:style w:type="paragraph" w:styleId="Header">
    <w:name w:val="header"/>
    <w:basedOn w:val="Normal"/>
    <w:link w:val="HeaderChar"/>
    <w:uiPriority w:val="99"/>
    <w:unhideWhenUsed/>
    <w:rsid w:val="00D0519E"/>
    <w:pPr>
      <w:tabs>
        <w:tab w:val="center" w:pos="4680"/>
        <w:tab w:val="right" w:pos="9360"/>
      </w:tabs>
    </w:pPr>
  </w:style>
  <w:style w:type="character" w:customStyle="1" w:styleId="HeaderChar">
    <w:name w:val="Header Char"/>
    <w:basedOn w:val="DefaultParagraphFont"/>
    <w:link w:val="Header"/>
    <w:uiPriority w:val="99"/>
    <w:rsid w:val="00D0519E"/>
    <w:rPr>
      <w:rFonts w:ascii="Times New Roman" w:hAnsi="Times New Roman" w:cs="Times New Roman"/>
      <w:sz w:val="24"/>
      <w:szCs w:val="24"/>
    </w:rPr>
  </w:style>
  <w:style w:type="paragraph" w:styleId="Footer">
    <w:name w:val="footer"/>
    <w:basedOn w:val="Normal"/>
    <w:link w:val="FooterChar"/>
    <w:uiPriority w:val="99"/>
    <w:unhideWhenUsed/>
    <w:rsid w:val="00D0519E"/>
    <w:pPr>
      <w:tabs>
        <w:tab w:val="center" w:pos="4680"/>
        <w:tab w:val="right" w:pos="9360"/>
      </w:tabs>
    </w:pPr>
  </w:style>
  <w:style w:type="character" w:customStyle="1" w:styleId="FooterChar">
    <w:name w:val="Footer Char"/>
    <w:basedOn w:val="DefaultParagraphFont"/>
    <w:link w:val="Footer"/>
    <w:uiPriority w:val="99"/>
    <w:rsid w:val="00D0519E"/>
    <w:rPr>
      <w:rFonts w:ascii="Times New Roman" w:hAnsi="Times New Roman" w:cs="Times New Roman"/>
      <w:sz w:val="24"/>
      <w:szCs w:val="24"/>
    </w:rPr>
  </w:style>
  <w:style w:type="character" w:styleId="CommentReference">
    <w:name w:val="annotation reference"/>
    <w:semiHidden/>
    <w:unhideWhenUsed/>
    <w:rsid w:val="0088759D"/>
    <w:rPr>
      <w:rFonts w:ascii="Times New Roman" w:hAnsi="Times New Roman" w:cs="Times New Roman" w:hint="default"/>
      <w:sz w:val="21"/>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table" w:styleId="TableGrid">
    <w:name w:val="Table Grid"/>
    <w:basedOn w:val="TableNormal"/>
    <w:uiPriority w:val="59"/>
    <w:rsid w:val="002D560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6430"/>
  </w:style>
  <w:style w:type="character" w:styleId="Strong">
    <w:name w:val="Strong"/>
    <w:uiPriority w:val="22"/>
    <w:qFormat/>
    <w:rsid w:val="00050E97"/>
    <w:rPr>
      <w:b/>
      <w:bCs/>
    </w:rPr>
  </w:style>
  <w:style w:type="paragraph" w:styleId="ListParagraph">
    <w:name w:val="List Paragraph"/>
    <w:basedOn w:val="Normal"/>
    <w:uiPriority w:val="34"/>
    <w:qFormat/>
    <w:rsid w:val="00050E97"/>
    <w:pPr>
      <w:suppressAutoHyphens/>
      <w:ind w:firstLineChars="200" w:firstLine="420"/>
    </w:pPr>
    <w:rPr>
      <w:rFonts w:eastAsia="Lucida Sans Unicode"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7154">
      <w:bodyDiv w:val="1"/>
      <w:marLeft w:val="0"/>
      <w:marRight w:val="0"/>
      <w:marTop w:val="0"/>
      <w:marBottom w:val="0"/>
      <w:divBdr>
        <w:top w:val="none" w:sz="0" w:space="0" w:color="auto"/>
        <w:left w:val="none" w:sz="0" w:space="0" w:color="auto"/>
        <w:bottom w:val="none" w:sz="0" w:space="0" w:color="auto"/>
        <w:right w:val="none" w:sz="0" w:space="0" w:color="auto"/>
      </w:divBdr>
    </w:div>
    <w:div w:id="353187385">
      <w:bodyDiv w:val="1"/>
      <w:marLeft w:val="0"/>
      <w:marRight w:val="0"/>
      <w:marTop w:val="0"/>
      <w:marBottom w:val="0"/>
      <w:divBdr>
        <w:top w:val="none" w:sz="0" w:space="0" w:color="auto"/>
        <w:left w:val="none" w:sz="0" w:space="0" w:color="auto"/>
        <w:bottom w:val="none" w:sz="0" w:space="0" w:color="auto"/>
        <w:right w:val="none" w:sz="0" w:space="0" w:color="auto"/>
      </w:divBdr>
    </w:div>
    <w:div w:id="634407642">
      <w:bodyDiv w:val="1"/>
      <w:marLeft w:val="0"/>
      <w:marRight w:val="0"/>
      <w:marTop w:val="0"/>
      <w:marBottom w:val="0"/>
      <w:divBdr>
        <w:top w:val="none" w:sz="0" w:space="0" w:color="auto"/>
        <w:left w:val="none" w:sz="0" w:space="0" w:color="auto"/>
        <w:bottom w:val="none" w:sz="0" w:space="0" w:color="auto"/>
        <w:right w:val="none" w:sz="0" w:space="0" w:color="auto"/>
      </w:divBdr>
    </w:div>
    <w:div w:id="870147601">
      <w:bodyDiv w:val="1"/>
      <w:marLeft w:val="0"/>
      <w:marRight w:val="0"/>
      <w:marTop w:val="0"/>
      <w:marBottom w:val="0"/>
      <w:divBdr>
        <w:top w:val="none" w:sz="0" w:space="0" w:color="auto"/>
        <w:left w:val="none" w:sz="0" w:space="0" w:color="auto"/>
        <w:bottom w:val="none" w:sz="0" w:space="0" w:color="auto"/>
        <w:right w:val="none" w:sz="0" w:space="0" w:color="auto"/>
      </w:divBdr>
    </w:div>
    <w:div w:id="889727489">
      <w:bodyDiv w:val="1"/>
      <w:marLeft w:val="0"/>
      <w:marRight w:val="0"/>
      <w:marTop w:val="0"/>
      <w:marBottom w:val="0"/>
      <w:divBdr>
        <w:top w:val="none" w:sz="0" w:space="0" w:color="auto"/>
        <w:left w:val="none" w:sz="0" w:space="0" w:color="auto"/>
        <w:bottom w:val="none" w:sz="0" w:space="0" w:color="auto"/>
        <w:right w:val="none" w:sz="0" w:space="0" w:color="auto"/>
      </w:divBdr>
    </w:div>
    <w:div w:id="1347246270">
      <w:bodyDiv w:val="1"/>
      <w:marLeft w:val="0"/>
      <w:marRight w:val="0"/>
      <w:marTop w:val="0"/>
      <w:marBottom w:val="0"/>
      <w:divBdr>
        <w:top w:val="none" w:sz="0" w:space="0" w:color="auto"/>
        <w:left w:val="none" w:sz="0" w:space="0" w:color="auto"/>
        <w:bottom w:val="none" w:sz="0" w:space="0" w:color="auto"/>
        <w:right w:val="none" w:sz="0" w:space="0" w:color="auto"/>
      </w:divBdr>
    </w:div>
    <w:div w:id="1487240169">
      <w:bodyDiv w:val="1"/>
      <w:marLeft w:val="0"/>
      <w:marRight w:val="0"/>
      <w:marTop w:val="0"/>
      <w:marBottom w:val="0"/>
      <w:divBdr>
        <w:top w:val="none" w:sz="0" w:space="0" w:color="auto"/>
        <w:left w:val="none" w:sz="0" w:space="0" w:color="auto"/>
        <w:bottom w:val="none" w:sz="0" w:space="0" w:color="auto"/>
        <w:right w:val="none" w:sz="0" w:space="0" w:color="auto"/>
      </w:divBdr>
    </w:div>
    <w:div w:id="1509295242">
      <w:bodyDiv w:val="1"/>
      <w:marLeft w:val="0"/>
      <w:marRight w:val="0"/>
      <w:marTop w:val="0"/>
      <w:marBottom w:val="0"/>
      <w:divBdr>
        <w:top w:val="none" w:sz="0" w:space="0" w:color="auto"/>
        <w:left w:val="none" w:sz="0" w:space="0" w:color="auto"/>
        <w:bottom w:val="none" w:sz="0" w:space="0" w:color="auto"/>
        <w:right w:val="none" w:sz="0" w:space="0" w:color="auto"/>
      </w:divBdr>
    </w:div>
    <w:div w:id="196307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jpeg"/><Relationship Id="rId7" Type="http://schemas.openxmlformats.org/officeDocument/2006/relationships/hyperlink" Target="mailto:ayw7d@virginia.ed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6C76-6CF2-41BE-8DDD-886061E5C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22422</Words>
  <Characters>127806</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UVA Health System</Company>
  <LinksUpToDate>false</LinksUpToDate>
  <CharactersWithSpaces>149929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 Jonathan *HS</dc:creator>
  <cp:lastModifiedBy>LS Ma</cp:lastModifiedBy>
  <cp:revision>2</cp:revision>
  <dcterms:created xsi:type="dcterms:W3CDTF">2015-11-09T06:00:00Z</dcterms:created>
  <dcterms:modified xsi:type="dcterms:W3CDTF">2015-11-09T06:00:00Z</dcterms:modified>
</cp:coreProperties>
</file>