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88" w:rsidRPr="000D6406" w:rsidRDefault="00403B88" w:rsidP="007210BC">
      <w:pPr>
        <w:spacing w:after="0" w:line="360" w:lineRule="auto"/>
        <w:jc w:val="both"/>
        <w:rPr>
          <w:rFonts w:ascii="Book Antiqua" w:hAnsi="Book Antiqua"/>
          <w:sz w:val="24"/>
          <w:szCs w:val="24"/>
        </w:rPr>
      </w:pPr>
      <w:r w:rsidRPr="000D6406">
        <w:rPr>
          <w:rFonts w:ascii="Book Antiqua" w:hAnsi="Book Antiqua"/>
          <w:b/>
          <w:sz w:val="24"/>
          <w:szCs w:val="24"/>
        </w:rPr>
        <w:t xml:space="preserve">Name of journal: </w:t>
      </w:r>
      <w:r w:rsidRPr="00F92DFA">
        <w:rPr>
          <w:rFonts w:ascii="Book Antiqua" w:hAnsi="Book Antiqua"/>
          <w:b/>
          <w:i/>
          <w:iCs/>
          <w:sz w:val="24"/>
          <w:szCs w:val="24"/>
        </w:rPr>
        <w:t>World Journal of Stem Cells</w:t>
      </w:r>
    </w:p>
    <w:p w:rsidR="00403B88" w:rsidRPr="000D6406" w:rsidRDefault="00403B88" w:rsidP="007210BC">
      <w:pPr>
        <w:spacing w:after="0" w:line="360" w:lineRule="auto"/>
        <w:jc w:val="both"/>
        <w:rPr>
          <w:rFonts w:ascii="Book Antiqua" w:hAnsi="Book Antiqua"/>
          <w:b/>
          <w:sz w:val="24"/>
          <w:szCs w:val="24"/>
          <w:lang w:eastAsia="zh-CN"/>
        </w:rPr>
      </w:pPr>
      <w:r w:rsidRPr="000D6406">
        <w:rPr>
          <w:rFonts w:ascii="Book Antiqua" w:hAnsi="Book Antiqua"/>
          <w:b/>
          <w:sz w:val="24"/>
          <w:szCs w:val="24"/>
        </w:rPr>
        <w:t xml:space="preserve">ESPS Manuscript NO: </w:t>
      </w:r>
      <w:r w:rsidRPr="000D6406">
        <w:rPr>
          <w:rFonts w:ascii="Book Antiqua" w:hAnsi="Book Antiqua"/>
          <w:b/>
          <w:sz w:val="24"/>
          <w:szCs w:val="24"/>
          <w:lang w:eastAsia="zh-CN"/>
        </w:rPr>
        <w:t>19722</w:t>
      </w:r>
    </w:p>
    <w:p w:rsidR="00403B88" w:rsidRPr="000D6406" w:rsidRDefault="00772458" w:rsidP="007210BC">
      <w:pPr>
        <w:spacing w:after="0" w:line="360" w:lineRule="auto"/>
        <w:jc w:val="both"/>
        <w:rPr>
          <w:rFonts w:ascii="Book Antiqua" w:hAnsi="Book Antiqua"/>
          <w:b/>
          <w:sz w:val="24"/>
          <w:szCs w:val="24"/>
          <w:lang w:eastAsia="zh-CN"/>
        </w:rPr>
      </w:pPr>
      <w:r w:rsidRPr="000D6406">
        <w:rPr>
          <w:rFonts w:ascii="Book Antiqua" w:hAnsi="Book Antiqua"/>
          <w:b/>
          <w:sz w:val="24"/>
          <w:szCs w:val="24"/>
        </w:rPr>
        <w:t>Manuscript Type:</w:t>
      </w:r>
      <w:r w:rsidR="00403B88" w:rsidRPr="000D6406">
        <w:rPr>
          <w:rFonts w:ascii="Book Antiqua" w:hAnsi="Book Antiqua"/>
          <w:b/>
          <w:sz w:val="24"/>
          <w:szCs w:val="24"/>
        </w:rPr>
        <w:t xml:space="preserve"> </w:t>
      </w:r>
      <w:r w:rsidR="00403B88" w:rsidRPr="000D6406">
        <w:rPr>
          <w:rFonts w:ascii="Book Antiqua" w:hAnsi="Book Antiqua"/>
          <w:b/>
          <w:sz w:val="24"/>
          <w:szCs w:val="24"/>
          <w:lang w:eastAsia="zh-CN"/>
        </w:rPr>
        <w:t>MINIREVIEWS</w:t>
      </w:r>
    </w:p>
    <w:p w:rsidR="00772458" w:rsidRPr="000D6406" w:rsidRDefault="00772458" w:rsidP="007210BC">
      <w:pPr>
        <w:spacing w:after="0" w:line="360" w:lineRule="auto"/>
        <w:jc w:val="both"/>
        <w:rPr>
          <w:rFonts w:ascii="Book Antiqua" w:hAnsi="Book Antiqua"/>
          <w:b/>
          <w:sz w:val="24"/>
          <w:szCs w:val="24"/>
          <w:lang w:eastAsia="zh-CN"/>
        </w:rPr>
      </w:pPr>
    </w:p>
    <w:p w:rsidR="00403B88" w:rsidRPr="000D6406" w:rsidRDefault="00067156" w:rsidP="007210BC">
      <w:pPr>
        <w:tabs>
          <w:tab w:val="left" w:pos="4120"/>
        </w:tabs>
        <w:spacing w:after="0" w:line="360" w:lineRule="auto"/>
        <w:jc w:val="both"/>
        <w:rPr>
          <w:rStyle w:val="ref-journal"/>
          <w:rFonts w:ascii="Book Antiqua" w:hAnsi="Book Antiqua" w:cs="Arial"/>
          <w:b/>
          <w:sz w:val="24"/>
          <w:szCs w:val="24"/>
          <w:lang w:eastAsia="zh-CN"/>
        </w:rPr>
      </w:pPr>
      <w:r w:rsidRPr="000D6406">
        <w:rPr>
          <w:rStyle w:val="ref-journal"/>
          <w:rFonts w:ascii="Book Antiqua" w:hAnsi="Book Antiqua" w:cs="Arial"/>
          <w:b/>
          <w:sz w:val="24"/>
          <w:szCs w:val="24"/>
        </w:rPr>
        <w:t xml:space="preserve">Stem </w:t>
      </w:r>
      <w:r w:rsidR="00ED2563" w:rsidRPr="000D6406">
        <w:rPr>
          <w:rStyle w:val="ref-journal"/>
          <w:rFonts w:ascii="Book Antiqua" w:hAnsi="Book Antiqua" w:cs="Arial"/>
          <w:b/>
          <w:sz w:val="24"/>
          <w:szCs w:val="24"/>
        </w:rPr>
        <w:t>cells and its heart w</w:t>
      </w:r>
      <w:r w:rsidRPr="000D6406">
        <w:rPr>
          <w:rStyle w:val="ref-journal"/>
          <w:rFonts w:ascii="Book Antiqua" w:hAnsi="Book Antiqua" w:cs="Arial"/>
          <w:b/>
          <w:sz w:val="24"/>
          <w:szCs w:val="24"/>
        </w:rPr>
        <w:t>or</w:t>
      </w:r>
      <w:r w:rsidR="0077734A" w:rsidRPr="000D6406">
        <w:rPr>
          <w:rStyle w:val="ref-journal"/>
          <w:rFonts w:ascii="Book Antiqua" w:hAnsi="Book Antiqua" w:cs="Arial"/>
          <w:b/>
          <w:sz w:val="24"/>
          <w:szCs w:val="24"/>
        </w:rPr>
        <w:t>k</w:t>
      </w:r>
    </w:p>
    <w:p w:rsidR="00E23266" w:rsidRPr="000D6406" w:rsidRDefault="00E23266" w:rsidP="007210BC">
      <w:pPr>
        <w:tabs>
          <w:tab w:val="left" w:pos="4120"/>
        </w:tabs>
        <w:spacing w:after="0" w:line="360" w:lineRule="auto"/>
        <w:jc w:val="both"/>
        <w:rPr>
          <w:rStyle w:val="ref-journal"/>
          <w:rFonts w:ascii="Book Antiqua" w:hAnsi="Book Antiqua" w:cs="Arial"/>
          <w:b/>
          <w:sz w:val="24"/>
          <w:szCs w:val="24"/>
          <w:lang w:eastAsia="zh-CN"/>
        </w:rPr>
      </w:pPr>
    </w:p>
    <w:p w:rsidR="00E23266" w:rsidRPr="000D6406" w:rsidRDefault="00E23266" w:rsidP="007210BC">
      <w:pPr>
        <w:tabs>
          <w:tab w:val="left" w:pos="4120"/>
        </w:tabs>
        <w:spacing w:after="0" w:line="360" w:lineRule="auto"/>
        <w:jc w:val="both"/>
        <w:rPr>
          <w:rStyle w:val="ref-journal"/>
          <w:rFonts w:ascii="Book Antiqua" w:hAnsi="Book Antiqua" w:cs="Arial"/>
          <w:sz w:val="24"/>
          <w:szCs w:val="24"/>
          <w:lang w:eastAsia="zh-CN"/>
        </w:rPr>
      </w:pPr>
      <w:proofErr w:type="spellStart"/>
      <w:r w:rsidRPr="000D6406">
        <w:rPr>
          <w:rStyle w:val="ref-journal"/>
          <w:rFonts w:ascii="Book Antiqua" w:hAnsi="Book Antiqua" w:cs="Arial"/>
          <w:sz w:val="24"/>
          <w:szCs w:val="24"/>
          <w:lang w:eastAsia="zh-CN"/>
        </w:rPr>
        <w:t>Bilgimol</w:t>
      </w:r>
      <w:proofErr w:type="spellEnd"/>
      <w:r w:rsidRPr="000D6406">
        <w:rPr>
          <w:rStyle w:val="ref-journal"/>
          <w:rFonts w:ascii="Book Antiqua" w:hAnsi="Book Antiqua" w:cs="Arial"/>
          <w:sz w:val="24"/>
          <w:szCs w:val="24"/>
          <w:lang w:eastAsia="zh-CN"/>
        </w:rPr>
        <w:t xml:space="preserve"> JC </w:t>
      </w:r>
      <w:r w:rsidRPr="000D6406">
        <w:rPr>
          <w:rStyle w:val="ref-journal"/>
          <w:rFonts w:ascii="Book Antiqua" w:hAnsi="Book Antiqua" w:cs="Arial"/>
          <w:i/>
          <w:sz w:val="24"/>
          <w:szCs w:val="24"/>
          <w:lang w:eastAsia="zh-CN"/>
        </w:rPr>
        <w:t>et al.</w:t>
      </w:r>
      <w:r w:rsidRPr="000D6406">
        <w:rPr>
          <w:rStyle w:val="ref-journal"/>
          <w:rFonts w:ascii="Book Antiqua" w:hAnsi="Book Antiqua" w:cs="Arial"/>
          <w:sz w:val="24"/>
          <w:szCs w:val="24"/>
        </w:rPr>
        <w:t xml:space="preserve"> Stem cells and its heart work</w:t>
      </w:r>
    </w:p>
    <w:p w:rsidR="00403B88" w:rsidRPr="000D6406" w:rsidRDefault="00403B88" w:rsidP="007210BC">
      <w:pPr>
        <w:spacing w:after="0" w:line="360" w:lineRule="auto"/>
        <w:jc w:val="both"/>
        <w:rPr>
          <w:rStyle w:val="ref-journal"/>
          <w:rFonts w:ascii="Book Antiqua" w:hAnsi="Book Antiqua" w:cs="Arial"/>
          <w:i/>
          <w:sz w:val="24"/>
          <w:szCs w:val="24"/>
          <w:lang w:eastAsia="zh-CN"/>
        </w:rPr>
      </w:pPr>
    </w:p>
    <w:p w:rsidR="00ED2563" w:rsidRPr="00F92DFA" w:rsidRDefault="00ED2563" w:rsidP="007210BC">
      <w:pPr>
        <w:spacing w:after="0" w:line="360" w:lineRule="auto"/>
        <w:jc w:val="both"/>
        <w:rPr>
          <w:rStyle w:val="ref-journal"/>
          <w:rFonts w:ascii="Book Antiqua" w:hAnsi="Book Antiqua" w:cs="Arial"/>
          <w:b/>
          <w:sz w:val="24"/>
          <w:szCs w:val="24"/>
          <w:lang w:eastAsia="zh-CN"/>
        </w:rPr>
      </w:pPr>
      <w:r w:rsidRPr="00F92DFA">
        <w:rPr>
          <w:rStyle w:val="ref-journal"/>
          <w:rFonts w:ascii="Book Antiqua" w:hAnsi="Book Antiqua" w:cs="Arial"/>
          <w:b/>
          <w:sz w:val="24"/>
          <w:szCs w:val="24"/>
          <w:lang w:eastAsia="zh-CN"/>
        </w:rPr>
        <w:t xml:space="preserve">Joseph C </w:t>
      </w:r>
      <w:proofErr w:type="spellStart"/>
      <w:r w:rsidRPr="00F92DFA">
        <w:rPr>
          <w:rStyle w:val="ref-journal"/>
          <w:rFonts w:ascii="Book Antiqua" w:hAnsi="Book Antiqua" w:cs="Arial"/>
          <w:b/>
          <w:sz w:val="24"/>
          <w:szCs w:val="24"/>
          <w:lang w:eastAsia="zh-CN"/>
        </w:rPr>
        <w:t>Bilgimol</w:t>
      </w:r>
      <w:proofErr w:type="spellEnd"/>
      <w:r w:rsidRPr="00F92DFA">
        <w:rPr>
          <w:rStyle w:val="ref-journal"/>
          <w:rFonts w:ascii="Book Antiqua" w:hAnsi="Book Antiqua" w:cs="Arial"/>
          <w:b/>
          <w:sz w:val="24"/>
          <w:szCs w:val="24"/>
          <w:lang w:eastAsia="zh-CN"/>
        </w:rPr>
        <w:t xml:space="preserve">, </w:t>
      </w:r>
      <w:proofErr w:type="spellStart"/>
      <w:r w:rsidRPr="00F92DFA">
        <w:rPr>
          <w:rStyle w:val="ref-journal"/>
          <w:rFonts w:ascii="Book Antiqua" w:hAnsi="Book Antiqua" w:cs="Arial"/>
          <w:b/>
          <w:sz w:val="24"/>
          <w:szCs w:val="24"/>
          <w:lang w:eastAsia="zh-CN"/>
        </w:rPr>
        <w:t>Subbareddy</w:t>
      </w:r>
      <w:proofErr w:type="spellEnd"/>
      <w:r w:rsidRPr="00F92DFA">
        <w:rPr>
          <w:rStyle w:val="ref-journal"/>
          <w:rFonts w:ascii="Book Antiqua" w:hAnsi="Book Antiqua" w:cs="Arial"/>
          <w:b/>
          <w:sz w:val="24"/>
          <w:szCs w:val="24"/>
          <w:lang w:eastAsia="zh-CN"/>
        </w:rPr>
        <w:t xml:space="preserve"> </w:t>
      </w:r>
      <w:proofErr w:type="spellStart"/>
      <w:r w:rsidRPr="00F92DFA">
        <w:rPr>
          <w:rStyle w:val="ref-journal"/>
          <w:rFonts w:ascii="Book Antiqua" w:hAnsi="Book Antiqua" w:cs="Arial"/>
          <w:b/>
          <w:sz w:val="24"/>
          <w:szCs w:val="24"/>
          <w:lang w:eastAsia="zh-CN"/>
        </w:rPr>
        <w:t>Ragupathi</w:t>
      </w:r>
      <w:proofErr w:type="spellEnd"/>
      <w:r w:rsidRPr="00F92DFA">
        <w:rPr>
          <w:rStyle w:val="ref-journal"/>
          <w:rFonts w:ascii="Book Antiqua" w:hAnsi="Book Antiqua" w:cs="Arial"/>
          <w:b/>
          <w:sz w:val="24"/>
          <w:szCs w:val="24"/>
          <w:lang w:eastAsia="zh-CN"/>
        </w:rPr>
        <w:t xml:space="preserve">, </w:t>
      </w:r>
      <w:proofErr w:type="spellStart"/>
      <w:r w:rsidRPr="00F92DFA">
        <w:rPr>
          <w:rStyle w:val="ref-journal"/>
          <w:rFonts w:ascii="Book Antiqua" w:hAnsi="Book Antiqua" w:cs="Arial"/>
          <w:b/>
          <w:sz w:val="24"/>
          <w:szCs w:val="24"/>
          <w:lang w:eastAsia="zh-CN"/>
        </w:rPr>
        <w:t>Lakshmanan</w:t>
      </w:r>
      <w:proofErr w:type="spellEnd"/>
      <w:r w:rsidRPr="00F92DFA">
        <w:rPr>
          <w:rStyle w:val="ref-journal"/>
          <w:rFonts w:ascii="Book Antiqua" w:hAnsi="Book Antiqua" w:cs="Arial"/>
          <w:b/>
          <w:sz w:val="24"/>
          <w:szCs w:val="24"/>
          <w:lang w:eastAsia="zh-CN"/>
        </w:rPr>
        <w:t xml:space="preserve"> </w:t>
      </w:r>
      <w:proofErr w:type="spellStart"/>
      <w:r w:rsidRPr="00F92DFA">
        <w:rPr>
          <w:rStyle w:val="ref-journal"/>
          <w:rFonts w:ascii="Book Antiqua" w:hAnsi="Book Antiqua" w:cs="Arial"/>
          <w:b/>
          <w:sz w:val="24"/>
          <w:szCs w:val="24"/>
          <w:lang w:eastAsia="zh-CN"/>
        </w:rPr>
        <w:t>Vengadassalapathy</w:t>
      </w:r>
      <w:proofErr w:type="spellEnd"/>
      <w:r w:rsidRPr="00F92DFA">
        <w:rPr>
          <w:rStyle w:val="ref-journal"/>
          <w:rFonts w:ascii="Book Antiqua" w:hAnsi="Book Antiqua" w:cs="Arial"/>
          <w:b/>
          <w:sz w:val="24"/>
          <w:szCs w:val="24"/>
          <w:lang w:eastAsia="zh-CN"/>
        </w:rPr>
        <w:t>, Nathan</w:t>
      </w:r>
      <w:r w:rsidR="00585C43" w:rsidRPr="00F92DFA">
        <w:rPr>
          <w:rStyle w:val="ref-journal"/>
          <w:rFonts w:ascii="Book Antiqua" w:hAnsi="Book Antiqua" w:cs="Arial"/>
          <w:b/>
          <w:sz w:val="24"/>
          <w:szCs w:val="24"/>
          <w:lang w:eastAsia="zh-CN"/>
        </w:rPr>
        <w:t xml:space="preserve"> </w:t>
      </w:r>
      <w:r w:rsidRPr="00F92DFA">
        <w:rPr>
          <w:rStyle w:val="ref-journal"/>
          <w:rFonts w:ascii="Book Antiqua" w:hAnsi="Book Antiqua" w:cs="Arial"/>
          <w:b/>
          <w:sz w:val="24"/>
          <w:szCs w:val="24"/>
          <w:lang w:eastAsia="zh-CN"/>
        </w:rPr>
        <w:t xml:space="preserve">S </w:t>
      </w:r>
      <w:proofErr w:type="spellStart"/>
      <w:r w:rsidRPr="00F92DFA">
        <w:rPr>
          <w:rStyle w:val="ref-journal"/>
          <w:rFonts w:ascii="Book Antiqua" w:hAnsi="Book Antiqua" w:cs="Arial"/>
          <w:b/>
          <w:sz w:val="24"/>
          <w:szCs w:val="24"/>
          <w:lang w:eastAsia="zh-CN"/>
        </w:rPr>
        <w:t>Senthil</w:t>
      </w:r>
      <w:proofErr w:type="spellEnd"/>
      <w:r w:rsidRPr="00F92DFA">
        <w:rPr>
          <w:rStyle w:val="ref-journal"/>
          <w:rFonts w:ascii="Book Antiqua" w:hAnsi="Book Antiqua" w:cs="Arial"/>
          <w:b/>
          <w:sz w:val="24"/>
          <w:szCs w:val="24"/>
          <w:lang w:eastAsia="zh-CN"/>
        </w:rPr>
        <w:t xml:space="preserve">, </w:t>
      </w:r>
      <w:proofErr w:type="spellStart"/>
      <w:r w:rsidRPr="00F92DFA">
        <w:rPr>
          <w:rStyle w:val="ref-journal"/>
          <w:rFonts w:ascii="Book Antiqua" w:hAnsi="Book Antiqua" w:cs="Arial"/>
          <w:b/>
          <w:sz w:val="24"/>
          <w:szCs w:val="24"/>
          <w:lang w:eastAsia="zh-CN"/>
        </w:rPr>
        <w:t>Kalimuthu</w:t>
      </w:r>
      <w:proofErr w:type="spellEnd"/>
      <w:r w:rsidRPr="00F92DFA">
        <w:rPr>
          <w:rStyle w:val="ref-journal"/>
          <w:rFonts w:ascii="Book Antiqua" w:hAnsi="Book Antiqua" w:cs="Arial"/>
          <w:b/>
          <w:sz w:val="24"/>
          <w:szCs w:val="24"/>
          <w:lang w:eastAsia="zh-CN"/>
        </w:rPr>
        <w:t xml:space="preserve"> </w:t>
      </w:r>
      <w:proofErr w:type="spellStart"/>
      <w:r w:rsidRPr="00F92DFA">
        <w:rPr>
          <w:rStyle w:val="ref-journal"/>
          <w:rFonts w:ascii="Book Antiqua" w:hAnsi="Book Antiqua" w:cs="Arial"/>
          <w:b/>
          <w:sz w:val="24"/>
          <w:szCs w:val="24"/>
          <w:lang w:eastAsia="zh-CN"/>
        </w:rPr>
        <w:t>Selvakumar</w:t>
      </w:r>
      <w:proofErr w:type="spellEnd"/>
      <w:r w:rsidRPr="00F92DFA">
        <w:rPr>
          <w:rStyle w:val="ref-journal"/>
          <w:rFonts w:ascii="Book Antiqua" w:hAnsi="Book Antiqua" w:cs="Arial"/>
          <w:b/>
          <w:sz w:val="24"/>
          <w:szCs w:val="24"/>
          <w:lang w:eastAsia="zh-CN"/>
        </w:rPr>
        <w:t xml:space="preserve">, M </w:t>
      </w:r>
      <w:proofErr w:type="spellStart"/>
      <w:r w:rsidRPr="00F92DFA">
        <w:rPr>
          <w:rStyle w:val="ref-journal"/>
          <w:rFonts w:ascii="Book Antiqua" w:hAnsi="Book Antiqua" w:cs="Arial"/>
          <w:b/>
          <w:sz w:val="24"/>
          <w:szCs w:val="24"/>
          <w:lang w:eastAsia="zh-CN"/>
        </w:rPr>
        <w:t>Ganesan</w:t>
      </w:r>
      <w:proofErr w:type="spellEnd"/>
      <w:r w:rsidRPr="00F92DFA">
        <w:rPr>
          <w:rStyle w:val="ref-journal"/>
          <w:rFonts w:ascii="Book Antiqua" w:hAnsi="Book Antiqua" w:cs="Arial"/>
          <w:b/>
          <w:sz w:val="24"/>
          <w:szCs w:val="24"/>
          <w:lang w:eastAsia="zh-CN"/>
        </w:rPr>
        <w:t xml:space="preserve">, </w:t>
      </w:r>
      <w:proofErr w:type="spellStart"/>
      <w:r w:rsidRPr="00F92DFA">
        <w:rPr>
          <w:rStyle w:val="ref-journal"/>
          <w:rFonts w:ascii="Book Antiqua" w:hAnsi="Book Antiqua" w:cs="Arial"/>
          <w:b/>
          <w:sz w:val="24"/>
          <w:szCs w:val="24"/>
        </w:rPr>
        <w:t>Sadananda</w:t>
      </w:r>
      <w:proofErr w:type="spellEnd"/>
      <w:r w:rsidRPr="00F92DFA">
        <w:rPr>
          <w:rStyle w:val="ref-journal"/>
          <w:rFonts w:ascii="Book Antiqua" w:hAnsi="Book Antiqua" w:cs="Arial"/>
          <w:b/>
          <w:sz w:val="24"/>
          <w:szCs w:val="24"/>
        </w:rPr>
        <w:t xml:space="preserve"> Rao </w:t>
      </w:r>
      <w:proofErr w:type="spellStart"/>
      <w:r w:rsidRPr="00F92DFA">
        <w:rPr>
          <w:rStyle w:val="ref-journal"/>
          <w:rFonts w:ascii="Book Antiqua" w:hAnsi="Book Antiqua" w:cs="Arial"/>
          <w:b/>
          <w:sz w:val="24"/>
          <w:szCs w:val="24"/>
        </w:rPr>
        <w:t>Manjunath</w:t>
      </w:r>
      <w:proofErr w:type="spellEnd"/>
    </w:p>
    <w:p w:rsidR="00067156" w:rsidRPr="000D6406" w:rsidRDefault="00067156" w:rsidP="007210BC">
      <w:pPr>
        <w:spacing w:after="0" w:line="360" w:lineRule="auto"/>
        <w:jc w:val="both"/>
        <w:rPr>
          <w:rStyle w:val="ref-journal"/>
          <w:rFonts w:ascii="Book Antiqua" w:hAnsi="Book Antiqua" w:cs="Arial"/>
          <w:sz w:val="24"/>
          <w:szCs w:val="24"/>
          <w:lang w:eastAsia="zh-CN"/>
        </w:rPr>
      </w:pPr>
    </w:p>
    <w:p w:rsidR="009733DF" w:rsidRPr="000D6406" w:rsidRDefault="009733DF" w:rsidP="007210BC">
      <w:pPr>
        <w:spacing w:after="0" w:line="360" w:lineRule="auto"/>
        <w:jc w:val="both"/>
        <w:rPr>
          <w:rStyle w:val="ref-journal"/>
          <w:rFonts w:ascii="Book Antiqua" w:hAnsi="Book Antiqua" w:cs="Arial"/>
          <w:sz w:val="24"/>
          <w:szCs w:val="24"/>
          <w:lang w:eastAsia="zh-CN"/>
        </w:rPr>
      </w:pPr>
      <w:r w:rsidRPr="000D6406">
        <w:rPr>
          <w:rStyle w:val="ref-journal"/>
          <w:rFonts w:ascii="Book Antiqua" w:hAnsi="Book Antiqua" w:cs="Arial"/>
          <w:b/>
          <w:sz w:val="24"/>
          <w:szCs w:val="24"/>
          <w:lang w:eastAsia="zh-CN"/>
        </w:rPr>
        <w:t xml:space="preserve">Joseph C </w:t>
      </w:r>
      <w:proofErr w:type="spellStart"/>
      <w:r w:rsidRPr="000D6406">
        <w:rPr>
          <w:rStyle w:val="ref-journal"/>
          <w:rFonts w:ascii="Book Antiqua" w:hAnsi="Book Antiqua" w:cs="Arial"/>
          <w:b/>
          <w:sz w:val="24"/>
          <w:szCs w:val="24"/>
          <w:lang w:eastAsia="zh-CN"/>
        </w:rPr>
        <w:t>Bilgimol</w:t>
      </w:r>
      <w:proofErr w:type="spellEnd"/>
      <w:r w:rsidRPr="000D6406">
        <w:rPr>
          <w:rStyle w:val="ref-journal"/>
          <w:rFonts w:ascii="Book Antiqua" w:hAnsi="Book Antiqua" w:cs="Arial"/>
          <w:b/>
          <w:sz w:val="24"/>
          <w:szCs w:val="24"/>
          <w:lang w:eastAsia="zh-CN"/>
        </w:rPr>
        <w:t xml:space="preserve">, M </w:t>
      </w:r>
      <w:proofErr w:type="spellStart"/>
      <w:r w:rsidRPr="000D6406">
        <w:rPr>
          <w:rStyle w:val="ref-journal"/>
          <w:rFonts w:ascii="Book Antiqua" w:hAnsi="Book Antiqua" w:cs="Arial"/>
          <w:b/>
          <w:sz w:val="24"/>
          <w:szCs w:val="24"/>
          <w:lang w:eastAsia="zh-CN"/>
        </w:rPr>
        <w:t>Ganesan</w:t>
      </w:r>
      <w:proofErr w:type="spellEnd"/>
      <w:r w:rsidRPr="000D6406">
        <w:rPr>
          <w:rStyle w:val="ref-journal"/>
          <w:rFonts w:ascii="Book Antiqua" w:hAnsi="Book Antiqua" w:cs="Arial"/>
          <w:b/>
          <w:sz w:val="24"/>
          <w:szCs w:val="24"/>
          <w:lang w:eastAsia="zh-CN"/>
        </w:rPr>
        <w:t xml:space="preserve">, </w:t>
      </w:r>
      <w:proofErr w:type="spellStart"/>
      <w:r w:rsidRPr="000D6406">
        <w:rPr>
          <w:rStyle w:val="ref-journal"/>
          <w:rFonts w:ascii="Book Antiqua" w:hAnsi="Book Antiqua" w:cs="Arial"/>
          <w:b/>
          <w:sz w:val="24"/>
          <w:szCs w:val="24"/>
        </w:rPr>
        <w:t>Sadananda</w:t>
      </w:r>
      <w:proofErr w:type="spellEnd"/>
      <w:r w:rsidRPr="000D6406">
        <w:rPr>
          <w:rStyle w:val="ref-journal"/>
          <w:rFonts w:ascii="Book Antiqua" w:hAnsi="Book Antiqua" w:cs="Arial"/>
          <w:b/>
          <w:sz w:val="24"/>
          <w:szCs w:val="24"/>
        </w:rPr>
        <w:t xml:space="preserve"> Rao Manjunath</w:t>
      </w:r>
      <w:r w:rsidRPr="000D6406">
        <w:rPr>
          <w:rStyle w:val="ref-journal"/>
          <w:rFonts w:ascii="Book Antiqua" w:hAnsi="Book Antiqua" w:cs="Arial"/>
          <w:b/>
          <w:sz w:val="24"/>
          <w:szCs w:val="24"/>
          <w:lang w:eastAsia="zh-CN"/>
        </w:rPr>
        <w:t xml:space="preserve">, </w:t>
      </w:r>
      <w:r w:rsidR="005535EC" w:rsidRPr="000D6406">
        <w:rPr>
          <w:rStyle w:val="ref-journal"/>
          <w:rFonts w:ascii="Book Antiqua" w:hAnsi="Book Antiqua" w:cs="Arial"/>
          <w:sz w:val="24"/>
          <w:szCs w:val="24"/>
        </w:rPr>
        <w:t>Micro Therapeutic Research Labs Private Lim</w:t>
      </w:r>
      <w:r w:rsidR="0077734A" w:rsidRPr="000D6406">
        <w:rPr>
          <w:rStyle w:val="ref-journal"/>
          <w:rFonts w:ascii="Book Antiqua" w:hAnsi="Book Antiqua" w:cs="Arial"/>
          <w:sz w:val="24"/>
          <w:szCs w:val="24"/>
        </w:rPr>
        <w:t xml:space="preserve">ited, Chennai 600059, </w:t>
      </w:r>
      <w:proofErr w:type="spellStart"/>
      <w:r w:rsidR="0077734A" w:rsidRPr="000D6406">
        <w:rPr>
          <w:rStyle w:val="ref-journal"/>
          <w:rFonts w:ascii="Book Antiqua" w:hAnsi="Book Antiqua" w:cs="Arial"/>
          <w:sz w:val="24"/>
          <w:szCs w:val="24"/>
        </w:rPr>
        <w:t>Tamilnadu</w:t>
      </w:r>
      <w:proofErr w:type="spellEnd"/>
      <w:r w:rsidR="0077734A" w:rsidRPr="000D6406">
        <w:rPr>
          <w:rStyle w:val="ref-journal"/>
          <w:rFonts w:ascii="Book Antiqua" w:hAnsi="Book Antiqua" w:cs="Arial"/>
          <w:sz w:val="24"/>
          <w:szCs w:val="24"/>
        </w:rPr>
        <w:t xml:space="preserve">, India </w:t>
      </w:r>
    </w:p>
    <w:p w:rsidR="009733DF" w:rsidRPr="000D6406" w:rsidRDefault="005535EC" w:rsidP="007210BC">
      <w:pPr>
        <w:spacing w:after="0" w:line="360" w:lineRule="auto"/>
        <w:jc w:val="both"/>
        <w:rPr>
          <w:rStyle w:val="ref-journal"/>
          <w:rFonts w:ascii="Book Antiqua" w:hAnsi="Book Antiqua" w:cs="Arial"/>
          <w:sz w:val="24"/>
          <w:szCs w:val="24"/>
          <w:lang w:eastAsia="zh-CN"/>
        </w:rPr>
      </w:pPr>
      <w:r w:rsidRPr="000D6406">
        <w:rPr>
          <w:rStyle w:val="ref-journal"/>
          <w:rFonts w:ascii="Book Antiqua" w:hAnsi="Book Antiqua" w:cs="Arial"/>
          <w:sz w:val="24"/>
          <w:szCs w:val="24"/>
        </w:rPr>
        <w:br/>
      </w:r>
      <w:r w:rsidR="009733DF" w:rsidRPr="000D6406">
        <w:rPr>
          <w:rStyle w:val="ref-journal"/>
          <w:rFonts w:ascii="Book Antiqua" w:hAnsi="Book Antiqua" w:cs="Arial"/>
          <w:b/>
          <w:sz w:val="24"/>
          <w:szCs w:val="24"/>
          <w:lang w:eastAsia="zh-CN"/>
        </w:rPr>
        <w:t xml:space="preserve">Joseph C </w:t>
      </w:r>
      <w:proofErr w:type="spellStart"/>
      <w:r w:rsidR="009733DF" w:rsidRPr="000D6406">
        <w:rPr>
          <w:rStyle w:val="ref-journal"/>
          <w:rFonts w:ascii="Book Antiqua" w:hAnsi="Book Antiqua" w:cs="Arial"/>
          <w:b/>
          <w:sz w:val="24"/>
          <w:szCs w:val="24"/>
          <w:lang w:eastAsia="zh-CN"/>
        </w:rPr>
        <w:t>Bilgimol</w:t>
      </w:r>
      <w:proofErr w:type="spellEnd"/>
      <w:r w:rsidR="009733DF" w:rsidRPr="000D6406">
        <w:rPr>
          <w:rStyle w:val="ref-journal"/>
          <w:rFonts w:ascii="Book Antiqua" w:hAnsi="Book Antiqua" w:cs="Arial"/>
          <w:b/>
          <w:sz w:val="24"/>
          <w:szCs w:val="24"/>
          <w:lang w:eastAsia="zh-CN"/>
        </w:rPr>
        <w:t xml:space="preserve">, </w:t>
      </w:r>
      <w:proofErr w:type="spellStart"/>
      <w:r w:rsidR="009733DF" w:rsidRPr="000D6406">
        <w:rPr>
          <w:rStyle w:val="ref-journal"/>
          <w:rFonts w:ascii="Book Antiqua" w:hAnsi="Book Antiqua" w:cs="Arial"/>
          <w:b/>
          <w:sz w:val="24"/>
          <w:szCs w:val="24"/>
          <w:lang w:eastAsia="zh-CN"/>
        </w:rPr>
        <w:t>Lakshmanan</w:t>
      </w:r>
      <w:proofErr w:type="spellEnd"/>
      <w:r w:rsidR="009733DF" w:rsidRPr="000D6406">
        <w:rPr>
          <w:rStyle w:val="ref-journal"/>
          <w:rFonts w:ascii="Book Antiqua" w:hAnsi="Book Antiqua" w:cs="Arial"/>
          <w:b/>
          <w:sz w:val="24"/>
          <w:szCs w:val="24"/>
          <w:lang w:eastAsia="zh-CN"/>
        </w:rPr>
        <w:t xml:space="preserve"> </w:t>
      </w:r>
      <w:proofErr w:type="spellStart"/>
      <w:r w:rsidR="009733DF" w:rsidRPr="000D6406">
        <w:rPr>
          <w:rStyle w:val="ref-journal"/>
          <w:rFonts w:ascii="Book Antiqua" w:hAnsi="Book Antiqua" w:cs="Arial"/>
          <w:b/>
          <w:sz w:val="24"/>
          <w:szCs w:val="24"/>
          <w:lang w:eastAsia="zh-CN"/>
        </w:rPr>
        <w:t>Vengadassalapathy</w:t>
      </w:r>
      <w:proofErr w:type="spellEnd"/>
      <w:r w:rsidR="009733DF" w:rsidRPr="000D6406">
        <w:rPr>
          <w:rStyle w:val="ref-journal"/>
          <w:rFonts w:ascii="Book Antiqua" w:hAnsi="Book Antiqua" w:cs="Arial"/>
          <w:b/>
          <w:sz w:val="24"/>
          <w:szCs w:val="24"/>
          <w:lang w:eastAsia="zh-CN"/>
        </w:rPr>
        <w:t xml:space="preserve">, </w:t>
      </w:r>
      <w:proofErr w:type="spellStart"/>
      <w:r w:rsidR="009733DF" w:rsidRPr="000D6406">
        <w:rPr>
          <w:rStyle w:val="ref-journal"/>
          <w:rFonts w:ascii="Book Antiqua" w:hAnsi="Book Antiqua" w:cs="Arial"/>
          <w:b/>
          <w:sz w:val="24"/>
          <w:szCs w:val="24"/>
          <w:lang w:eastAsia="zh-CN"/>
        </w:rPr>
        <w:t>Kalimuthu</w:t>
      </w:r>
      <w:proofErr w:type="spellEnd"/>
      <w:r w:rsidR="009733DF" w:rsidRPr="000D6406">
        <w:rPr>
          <w:rStyle w:val="ref-journal"/>
          <w:rFonts w:ascii="Book Antiqua" w:hAnsi="Book Antiqua" w:cs="Arial"/>
          <w:b/>
          <w:sz w:val="24"/>
          <w:szCs w:val="24"/>
          <w:lang w:eastAsia="zh-CN"/>
        </w:rPr>
        <w:t xml:space="preserve"> </w:t>
      </w:r>
      <w:proofErr w:type="spellStart"/>
      <w:r w:rsidR="009733DF" w:rsidRPr="000D6406">
        <w:rPr>
          <w:rStyle w:val="ref-journal"/>
          <w:rFonts w:ascii="Book Antiqua" w:hAnsi="Book Antiqua" w:cs="Arial"/>
          <w:b/>
          <w:sz w:val="24"/>
          <w:szCs w:val="24"/>
          <w:lang w:eastAsia="zh-CN"/>
        </w:rPr>
        <w:t>Selvakumar</w:t>
      </w:r>
      <w:proofErr w:type="spellEnd"/>
      <w:r w:rsidR="009733DF" w:rsidRPr="000D6406">
        <w:rPr>
          <w:rStyle w:val="ref-journal"/>
          <w:rFonts w:ascii="Book Antiqua" w:hAnsi="Book Antiqua" w:cs="Arial"/>
          <w:b/>
          <w:sz w:val="24"/>
          <w:szCs w:val="24"/>
          <w:lang w:eastAsia="zh-CN"/>
        </w:rPr>
        <w:t xml:space="preserve">, M </w:t>
      </w:r>
      <w:proofErr w:type="spellStart"/>
      <w:r w:rsidR="009733DF" w:rsidRPr="000D6406">
        <w:rPr>
          <w:rStyle w:val="ref-journal"/>
          <w:rFonts w:ascii="Book Antiqua" w:hAnsi="Book Antiqua" w:cs="Arial"/>
          <w:b/>
          <w:sz w:val="24"/>
          <w:szCs w:val="24"/>
          <w:lang w:eastAsia="zh-CN"/>
        </w:rPr>
        <w:t>Ganesan</w:t>
      </w:r>
      <w:proofErr w:type="spellEnd"/>
      <w:r w:rsidR="009733DF" w:rsidRPr="000D6406">
        <w:rPr>
          <w:rStyle w:val="ref-journal"/>
          <w:rFonts w:ascii="Book Antiqua" w:hAnsi="Book Antiqua" w:cs="Arial"/>
          <w:b/>
          <w:sz w:val="24"/>
          <w:szCs w:val="24"/>
          <w:lang w:eastAsia="zh-CN"/>
        </w:rPr>
        <w:t xml:space="preserve">, </w:t>
      </w:r>
      <w:proofErr w:type="spellStart"/>
      <w:r w:rsidR="009733DF" w:rsidRPr="000D6406">
        <w:rPr>
          <w:rStyle w:val="ref-journal"/>
          <w:rFonts w:ascii="Book Antiqua" w:hAnsi="Book Antiqua" w:cs="Arial"/>
          <w:b/>
          <w:sz w:val="24"/>
          <w:szCs w:val="24"/>
        </w:rPr>
        <w:t>Sadananda</w:t>
      </w:r>
      <w:proofErr w:type="spellEnd"/>
      <w:r w:rsidR="009733DF" w:rsidRPr="000D6406">
        <w:rPr>
          <w:rStyle w:val="ref-journal"/>
          <w:rFonts w:ascii="Book Antiqua" w:hAnsi="Book Antiqua" w:cs="Arial"/>
          <w:b/>
          <w:sz w:val="24"/>
          <w:szCs w:val="24"/>
        </w:rPr>
        <w:t xml:space="preserve"> Rao Manjunath</w:t>
      </w:r>
      <w:r w:rsidR="009733DF" w:rsidRPr="000D6406">
        <w:rPr>
          <w:rStyle w:val="ref-journal"/>
          <w:rFonts w:ascii="Book Antiqua" w:hAnsi="Book Antiqua" w:cs="Arial"/>
          <w:b/>
          <w:sz w:val="24"/>
          <w:szCs w:val="24"/>
          <w:lang w:eastAsia="zh-CN"/>
        </w:rPr>
        <w:t xml:space="preserve">, </w:t>
      </w:r>
      <w:r w:rsidRPr="000D6406">
        <w:rPr>
          <w:rStyle w:val="ref-journal"/>
          <w:rFonts w:ascii="Book Antiqua" w:hAnsi="Book Antiqua" w:cs="Arial"/>
          <w:sz w:val="24"/>
          <w:szCs w:val="24"/>
        </w:rPr>
        <w:t>KMS Health Centre Private Limited, Chennai</w:t>
      </w:r>
      <w:r w:rsidR="0077734A" w:rsidRPr="000D6406">
        <w:rPr>
          <w:rStyle w:val="ref-journal"/>
          <w:rFonts w:ascii="Book Antiqua" w:hAnsi="Book Antiqua" w:cs="Arial"/>
          <w:sz w:val="24"/>
          <w:szCs w:val="24"/>
        </w:rPr>
        <w:t xml:space="preserve"> 600050, </w:t>
      </w:r>
      <w:proofErr w:type="spellStart"/>
      <w:r w:rsidRPr="000D6406">
        <w:rPr>
          <w:rStyle w:val="ref-journal"/>
          <w:rFonts w:ascii="Book Antiqua" w:hAnsi="Book Antiqua" w:cs="Arial"/>
          <w:sz w:val="24"/>
          <w:szCs w:val="24"/>
        </w:rPr>
        <w:t>Tamilnadu</w:t>
      </w:r>
      <w:proofErr w:type="spellEnd"/>
      <w:r w:rsidRPr="000D6406">
        <w:rPr>
          <w:rStyle w:val="ref-journal"/>
          <w:rFonts w:ascii="Book Antiqua" w:hAnsi="Book Antiqua" w:cs="Arial"/>
          <w:sz w:val="24"/>
          <w:szCs w:val="24"/>
        </w:rPr>
        <w:t xml:space="preserve">, India </w:t>
      </w:r>
    </w:p>
    <w:p w:rsidR="009733DF" w:rsidRPr="000D6406" w:rsidRDefault="00E23266" w:rsidP="007210BC">
      <w:pPr>
        <w:spacing w:after="0" w:line="360" w:lineRule="auto"/>
        <w:jc w:val="both"/>
        <w:rPr>
          <w:rStyle w:val="ref-journal"/>
          <w:rFonts w:ascii="Book Antiqua" w:hAnsi="Book Antiqua" w:cs="Arial"/>
          <w:sz w:val="24"/>
          <w:szCs w:val="24"/>
          <w:lang w:eastAsia="zh-CN"/>
        </w:rPr>
      </w:pPr>
      <w:r w:rsidRPr="000D6406">
        <w:rPr>
          <w:rStyle w:val="ref-journal"/>
          <w:rFonts w:ascii="Book Antiqua" w:hAnsi="Book Antiqua" w:cs="Arial"/>
          <w:sz w:val="24"/>
          <w:szCs w:val="24"/>
        </w:rPr>
        <w:br/>
      </w:r>
      <w:proofErr w:type="spellStart"/>
      <w:r w:rsidR="009733DF" w:rsidRPr="000D6406">
        <w:rPr>
          <w:rStyle w:val="ref-journal"/>
          <w:rFonts w:ascii="Book Antiqua" w:hAnsi="Book Antiqua" w:cs="Arial"/>
          <w:b/>
          <w:sz w:val="24"/>
          <w:szCs w:val="24"/>
          <w:lang w:eastAsia="zh-CN"/>
        </w:rPr>
        <w:t>Subbareddy</w:t>
      </w:r>
      <w:proofErr w:type="spellEnd"/>
      <w:r w:rsidR="009733DF" w:rsidRPr="000D6406">
        <w:rPr>
          <w:rStyle w:val="ref-journal"/>
          <w:rFonts w:ascii="Book Antiqua" w:hAnsi="Book Antiqua" w:cs="Arial"/>
          <w:b/>
          <w:sz w:val="24"/>
          <w:szCs w:val="24"/>
          <w:lang w:eastAsia="zh-CN"/>
        </w:rPr>
        <w:t xml:space="preserve"> </w:t>
      </w:r>
      <w:proofErr w:type="spellStart"/>
      <w:r w:rsidR="009733DF" w:rsidRPr="000D6406">
        <w:rPr>
          <w:rStyle w:val="ref-journal"/>
          <w:rFonts w:ascii="Book Antiqua" w:hAnsi="Book Antiqua" w:cs="Arial"/>
          <w:b/>
          <w:sz w:val="24"/>
          <w:szCs w:val="24"/>
          <w:lang w:eastAsia="zh-CN"/>
        </w:rPr>
        <w:t>Ragupathi</w:t>
      </w:r>
      <w:proofErr w:type="spellEnd"/>
      <w:r w:rsidR="009733DF" w:rsidRPr="000D6406">
        <w:rPr>
          <w:rStyle w:val="ref-journal"/>
          <w:rFonts w:ascii="Book Antiqua" w:hAnsi="Book Antiqua" w:cs="Arial"/>
          <w:b/>
          <w:sz w:val="24"/>
          <w:szCs w:val="24"/>
          <w:lang w:eastAsia="zh-CN"/>
        </w:rPr>
        <w:t xml:space="preserve">, </w:t>
      </w:r>
      <w:proofErr w:type="spellStart"/>
      <w:r w:rsidRPr="000D6406">
        <w:rPr>
          <w:rStyle w:val="ref-journal"/>
          <w:rFonts w:ascii="Book Antiqua" w:hAnsi="Book Antiqua" w:cs="Arial"/>
          <w:sz w:val="24"/>
          <w:szCs w:val="24"/>
        </w:rPr>
        <w:t>Chettinad</w:t>
      </w:r>
      <w:proofErr w:type="spellEnd"/>
      <w:r w:rsidRPr="000D6406">
        <w:rPr>
          <w:rStyle w:val="ref-journal"/>
          <w:rFonts w:ascii="Book Antiqua" w:hAnsi="Book Antiqua" w:cs="Arial"/>
          <w:sz w:val="24"/>
          <w:szCs w:val="24"/>
        </w:rPr>
        <w:t xml:space="preserve"> Hospital, Chennai</w:t>
      </w:r>
      <w:r w:rsidR="0077734A" w:rsidRPr="000D6406">
        <w:rPr>
          <w:rStyle w:val="ref-journal"/>
          <w:rFonts w:ascii="Book Antiqua" w:hAnsi="Book Antiqua" w:cs="Arial"/>
          <w:sz w:val="24"/>
          <w:szCs w:val="24"/>
        </w:rPr>
        <w:t xml:space="preserve"> 603103,</w:t>
      </w:r>
      <w:r w:rsidR="00067156" w:rsidRPr="000D6406">
        <w:rPr>
          <w:rStyle w:val="ref-journal"/>
          <w:rFonts w:ascii="Book Antiqua" w:hAnsi="Book Antiqua" w:cs="Arial"/>
          <w:sz w:val="24"/>
          <w:szCs w:val="24"/>
        </w:rPr>
        <w:t xml:space="preserve"> </w:t>
      </w:r>
      <w:proofErr w:type="spellStart"/>
      <w:r w:rsidR="00067156" w:rsidRPr="000D6406">
        <w:rPr>
          <w:rStyle w:val="ref-journal"/>
          <w:rFonts w:ascii="Book Antiqua" w:hAnsi="Book Antiqua" w:cs="Arial"/>
          <w:sz w:val="24"/>
          <w:szCs w:val="24"/>
        </w:rPr>
        <w:t>Tamilnadu</w:t>
      </w:r>
      <w:proofErr w:type="spellEnd"/>
      <w:r w:rsidR="00067156" w:rsidRPr="000D6406">
        <w:rPr>
          <w:rStyle w:val="ref-journal"/>
          <w:rFonts w:ascii="Book Antiqua" w:hAnsi="Book Antiqua" w:cs="Arial"/>
          <w:sz w:val="24"/>
          <w:szCs w:val="24"/>
        </w:rPr>
        <w:t xml:space="preserve">, India </w:t>
      </w:r>
    </w:p>
    <w:p w:rsidR="00E23266" w:rsidRPr="000D6406" w:rsidRDefault="0077734A" w:rsidP="007210BC">
      <w:pPr>
        <w:spacing w:after="0" w:line="360" w:lineRule="auto"/>
        <w:jc w:val="both"/>
        <w:rPr>
          <w:rStyle w:val="ref-journal"/>
          <w:rFonts w:ascii="Book Antiqua" w:hAnsi="Book Antiqua" w:cs="Arial"/>
          <w:sz w:val="24"/>
          <w:szCs w:val="24"/>
          <w:lang w:eastAsia="zh-CN"/>
        </w:rPr>
      </w:pPr>
      <w:r w:rsidRPr="000D6406">
        <w:rPr>
          <w:rStyle w:val="ref-journal"/>
          <w:rFonts w:ascii="Book Antiqua" w:hAnsi="Book Antiqua" w:cs="Arial"/>
          <w:sz w:val="24"/>
          <w:szCs w:val="24"/>
        </w:rPr>
        <w:br/>
      </w:r>
      <w:r w:rsidR="006B75EB" w:rsidRPr="000D6406">
        <w:rPr>
          <w:rStyle w:val="ref-journal"/>
          <w:rFonts w:ascii="Book Antiqua" w:hAnsi="Book Antiqua" w:cs="Arial"/>
          <w:b/>
          <w:sz w:val="24"/>
          <w:szCs w:val="24"/>
          <w:lang w:eastAsia="zh-CN"/>
        </w:rPr>
        <w:t xml:space="preserve">Nathan </w:t>
      </w:r>
      <w:r w:rsidR="009733DF" w:rsidRPr="000D6406">
        <w:rPr>
          <w:rStyle w:val="ref-journal"/>
          <w:rFonts w:ascii="Book Antiqua" w:hAnsi="Book Antiqua" w:cs="Arial"/>
          <w:b/>
          <w:sz w:val="24"/>
          <w:szCs w:val="24"/>
          <w:lang w:eastAsia="zh-CN"/>
        </w:rPr>
        <w:t xml:space="preserve">S </w:t>
      </w:r>
      <w:proofErr w:type="spellStart"/>
      <w:r w:rsidR="009733DF" w:rsidRPr="000D6406">
        <w:rPr>
          <w:rStyle w:val="ref-journal"/>
          <w:rFonts w:ascii="Book Antiqua" w:hAnsi="Book Antiqua" w:cs="Arial"/>
          <w:b/>
          <w:sz w:val="24"/>
          <w:szCs w:val="24"/>
          <w:lang w:eastAsia="zh-CN"/>
        </w:rPr>
        <w:t>Senthil</w:t>
      </w:r>
      <w:proofErr w:type="spellEnd"/>
      <w:r w:rsidR="009733DF" w:rsidRPr="000D6406">
        <w:rPr>
          <w:rStyle w:val="ref-journal"/>
          <w:rFonts w:ascii="Book Antiqua" w:hAnsi="Book Antiqua" w:cs="Arial"/>
          <w:b/>
          <w:sz w:val="24"/>
          <w:szCs w:val="24"/>
          <w:lang w:eastAsia="zh-CN"/>
        </w:rPr>
        <w:t xml:space="preserve">, </w:t>
      </w:r>
      <w:r w:rsidRPr="000D6406">
        <w:rPr>
          <w:rStyle w:val="ref-journal"/>
          <w:rFonts w:ascii="Book Antiqua" w:hAnsi="Book Antiqua" w:cs="Arial"/>
          <w:sz w:val="24"/>
          <w:szCs w:val="24"/>
        </w:rPr>
        <w:t>Thermo Fisher Scientific India Private Limited, Chennai</w:t>
      </w:r>
      <w:r w:rsidR="00E23266" w:rsidRPr="000D6406">
        <w:rPr>
          <w:rStyle w:val="ref-journal"/>
          <w:rFonts w:ascii="Book Antiqua" w:hAnsi="Book Antiqua" w:cs="Arial"/>
          <w:sz w:val="24"/>
          <w:szCs w:val="24"/>
          <w:lang w:eastAsia="zh-CN"/>
        </w:rPr>
        <w:t xml:space="preserve"> </w:t>
      </w:r>
      <w:r w:rsidRPr="000D6406">
        <w:rPr>
          <w:rStyle w:val="ref-journal"/>
          <w:rFonts w:ascii="Book Antiqua" w:hAnsi="Book Antiqua" w:cs="Arial"/>
          <w:sz w:val="24"/>
          <w:szCs w:val="24"/>
        </w:rPr>
        <w:t xml:space="preserve">600034, </w:t>
      </w:r>
      <w:proofErr w:type="spellStart"/>
      <w:r w:rsidRPr="000D6406">
        <w:rPr>
          <w:rStyle w:val="ref-journal"/>
          <w:rFonts w:ascii="Book Antiqua" w:hAnsi="Book Antiqua" w:cs="Arial"/>
          <w:sz w:val="24"/>
          <w:szCs w:val="24"/>
        </w:rPr>
        <w:t>Tamilnadu</w:t>
      </w:r>
      <w:proofErr w:type="spellEnd"/>
      <w:r w:rsidRPr="000D6406">
        <w:rPr>
          <w:rStyle w:val="ref-journal"/>
          <w:rFonts w:ascii="Book Antiqua" w:hAnsi="Book Antiqua" w:cs="Arial"/>
          <w:sz w:val="24"/>
          <w:szCs w:val="24"/>
        </w:rPr>
        <w:t xml:space="preserve">, India </w:t>
      </w:r>
    </w:p>
    <w:p w:rsidR="00E23266" w:rsidRPr="000D6406" w:rsidRDefault="00E23266" w:rsidP="007210BC">
      <w:pPr>
        <w:spacing w:after="0" w:line="360" w:lineRule="auto"/>
        <w:jc w:val="both"/>
        <w:rPr>
          <w:rStyle w:val="ref-journal"/>
          <w:rFonts w:ascii="Book Antiqua" w:hAnsi="Book Antiqua" w:cs="Arial"/>
          <w:sz w:val="24"/>
          <w:szCs w:val="24"/>
          <w:lang w:eastAsia="zh-CN"/>
        </w:rPr>
      </w:pPr>
    </w:p>
    <w:p w:rsidR="00403B88" w:rsidRPr="000D6406" w:rsidRDefault="00403B88" w:rsidP="007210BC">
      <w:pPr>
        <w:spacing w:after="0" w:line="360" w:lineRule="auto"/>
        <w:jc w:val="both"/>
        <w:rPr>
          <w:rFonts w:ascii="Book Antiqua" w:hAnsi="Book Antiqua"/>
          <w:sz w:val="24"/>
          <w:szCs w:val="24"/>
        </w:rPr>
      </w:pPr>
      <w:r w:rsidRPr="000D6406">
        <w:rPr>
          <w:rFonts w:ascii="Book Antiqua" w:hAnsi="Book Antiqua"/>
          <w:b/>
          <w:sz w:val="24"/>
          <w:szCs w:val="24"/>
        </w:rPr>
        <w:t>Author contributions:</w:t>
      </w:r>
      <w:r w:rsidR="00585C43" w:rsidRPr="000D6406">
        <w:rPr>
          <w:rFonts w:ascii="Book Antiqua" w:hAnsi="Book Antiqua"/>
          <w:sz w:val="24"/>
          <w:szCs w:val="24"/>
        </w:rPr>
        <w:t xml:space="preserve"> </w:t>
      </w:r>
      <w:proofErr w:type="spellStart"/>
      <w:r w:rsidR="0077734A" w:rsidRPr="000D6406">
        <w:rPr>
          <w:rFonts w:ascii="Book Antiqua" w:hAnsi="Book Antiqua"/>
          <w:sz w:val="24"/>
          <w:szCs w:val="24"/>
        </w:rPr>
        <w:t>Bilgimol</w:t>
      </w:r>
      <w:proofErr w:type="spellEnd"/>
      <w:r w:rsidR="009733DF" w:rsidRPr="000D6406">
        <w:rPr>
          <w:rFonts w:ascii="Book Antiqua" w:hAnsi="Book Antiqua"/>
          <w:sz w:val="24"/>
          <w:szCs w:val="24"/>
          <w:lang w:eastAsia="zh-CN"/>
        </w:rPr>
        <w:t xml:space="preserve"> JC</w:t>
      </w:r>
      <w:r w:rsidR="00B064CA" w:rsidRPr="000D6406">
        <w:rPr>
          <w:rFonts w:ascii="Book Antiqua" w:hAnsi="Book Antiqua"/>
          <w:sz w:val="24"/>
          <w:szCs w:val="24"/>
        </w:rPr>
        <w:t xml:space="preserve">, </w:t>
      </w:r>
      <w:proofErr w:type="spellStart"/>
      <w:r w:rsidR="00B064CA" w:rsidRPr="000D6406">
        <w:rPr>
          <w:rFonts w:ascii="Book Antiqua" w:hAnsi="Book Antiqua"/>
          <w:sz w:val="24"/>
          <w:szCs w:val="24"/>
        </w:rPr>
        <w:t>Senthil</w:t>
      </w:r>
      <w:proofErr w:type="spellEnd"/>
      <w:r w:rsidR="009733DF" w:rsidRPr="000D6406">
        <w:rPr>
          <w:rFonts w:ascii="Book Antiqua" w:hAnsi="Book Antiqua"/>
          <w:sz w:val="24"/>
          <w:szCs w:val="24"/>
          <w:lang w:eastAsia="zh-CN"/>
        </w:rPr>
        <w:t xml:space="preserve"> NS and</w:t>
      </w:r>
      <w:r w:rsidR="00B064CA" w:rsidRPr="000D6406">
        <w:rPr>
          <w:rFonts w:ascii="Book Antiqua" w:hAnsi="Book Antiqua"/>
          <w:sz w:val="24"/>
          <w:szCs w:val="24"/>
        </w:rPr>
        <w:t xml:space="preserve"> Manjunath </w:t>
      </w:r>
      <w:r w:rsidR="009733DF" w:rsidRPr="000D6406">
        <w:rPr>
          <w:rFonts w:ascii="Book Antiqua" w:hAnsi="Book Antiqua"/>
          <w:sz w:val="24"/>
          <w:szCs w:val="24"/>
          <w:lang w:eastAsia="zh-CN"/>
        </w:rPr>
        <w:t xml:space="preserve">SR </w:t>
      </w:r>
      <w:r w:rsidR="00B064CA" w:rsidRPr="000D6406">
        <w:rPr>
          <w:rFonts w:ascii="Book Antiqua" w:hAnsi="Book Antiqua"/>
          <w:sz w:val="24"/>
          <w:szCs w:val="24"/>
        </w:rPr>
        <w:t xml:space="preserve">prepared the paper; </w:t>
      </w:r>
      <w:proofErr w:type="spellStart"/>
      <w:r w:rsidR="00B064CA" w:rsidRPr="000D6406">
        <w:rPr>
          <w:rFonts w:ascii="Book Antiqua" w:hAnsi="Book Antiqua"/>
          <w:sz w:val="24"/>
          <w:szCs w:val="24"/>
        </w:rPr>
        <w:t>Ragupathi</w:t>
      </w:r>
      <w:proofErr w:type="spellEnd"/>
      <w:r w:rsidR="009733DF" w:rsidRPr="000D6406">
        <w:rPr>
          <w:rFonts w:ascii="Book Antiqua" w:hAnsi="Book Antiqua"/>
          <w:sz w:val="24"/>
          <w:szCs w:val="24"/>
          <w:lang w:eastAsia="zh-CN"/>
        </w:rPr>
        <w:t xml:space="preserve"> S and </w:t>
      </w:r>
      <w:proofErr w:type="spellStart"/>
      <w:r w:rsidR="009733DF" w:rsidRPr="000D6406">
        <w:rPr>
          <w:rStyle w:val="ref-journal"/>
          <w:rFonts w:ascii="Book Antiqua" w:hAnsi="Book Antiqua" w:cs="Arial"/>
          <w:sz w:val="24"/>
          <w:szCs w:val="24"/>
          <w:lang w:eastAsia="zh-CN"/>
        </w:rPr>
        <w:t>Vengadassalapathy</w:t>
      </w:r>
      <w:proofErr w:type="spellEnd"/>
      <w:r w:rsidR="00B064CA" w:rsidRPr="000D6406">
        <w:rPr>
          <w:rFonts w:ascii="Book Antiqua" w:hAnsi="Book Antiqua"/>
          <w:sz w:val="24"/>
          <w:szCs w:val="24"/>
        </w:rPr>
        <w:t xml:space="preserve"> L provide</w:t>
      </w:r>
      <w:r w:rsidR="009733DF" w:rsidRPr="000D6406">
        <w:rPr>
          <w:rFonts w:ascii="Book Antiqua" w:hAnsi="Book Antiqua"/>
          <w:sz w:val="24"/>
          <w:szCs w:val="24"/>
        </w:rPr>
        <w:t>d administrative, technical and</w:t>
      </w:r>
      <w:r w:rsidR="009733DF" w:rsidRPr="000D6406">
        <w:rPr>
          <w:rFonts w:ascii="Book Antiqua" w:hAnsi="Book Antiqua"/>
          <w:sz w:val="24"/>
          <w:szCs w:val="24"/>
          <w:lang w:eastAsia="zh-CN"/>
        </w:rPr>
        <w:t xml:space="preserve"> </w:t>
      </w:r>
      <w:r w:rsidR="00B064CA" w:rsidRPr="000D6406">
        <w:rPr>
          <w:rFonts w:ascii="Book Antiqua" w:hAnsi="Book Antiqua"/>
          <w:sz w:val="24"/>
          <w:szCs w:val="24"/>
        </w:rPr>
        <w:t>supervisory support</w:t>
      </w:r>
      <w:r w:rsidR="009733DF" w:rsidRPr="000D6406">
        <w:rPr>
          <w:rFonts w:ascii="Book Antiqua" w:hAnsi="Book Antiqua"/>
          <w:sz w:val="24"/>
          <w:szCs w:val="24"/>
          <w:lang w:eastAsia="zh-CN"/>
        </w:rPr>
        <w:t>;</w:t>
      </w:r>
      <w:r w:rsidR="00BB7B6F" w:rsidRPr="000D6406">
        <w:rPr>
          <w:rFonts w:ascii="Book Antiqua" w:hAnsi="Book Antiqua"/>
          <w:sz w:val="24"/>
          <w:szCs w:val="24"/>
        </w:rPr>
        <w:t xml:space="preserve"> </w:t>
      </w:r>
      <w:proofErr w:type="spellStart"/>
      <w:r w:rsidR="00BB7B6F" w:rsidRPr="000D6406">
        <w:rPr>
          <w:rFonts w:ascii="Book Antiqua" w:hAnsi="Book Antiqua"/>
          <w:sz w:val="24"/>
          <w:szCs w:val="24"/>
        </w:rPr>
        <w:t>Selvakumar</w:t>
      </w:r>
      <w:proofErr w:type="spellEnd"/>
      <w:r w:rsidR="009733DF" w:rsidRPr="000D6406">
        <w:rPr>
          <w:rFonts w:ascii="Book Antiqua" w:hAnsi="Book Antiqua"/>
          <w:sz w:val="24"/>
          <w:szCs w:val="24"/>
          <w:lang w:eastAsia="zh-CN"/>
        </w:rPr>
        <w:t xml:space="preserve"> K and</w:t>
      </w:r>
      <w:r w:rsidR="00BB7B6F" w:rsidRPr="000D6406">
        <w:rPr>
          <w:rFonts w:ascii="Book Antiqua" w:hAnsi="Book Antiqua"/>
          <w:sz w:val="24"/>
          <w:szCs w:val="24"/>
        </w:rPr>
        <w:t xml:space="preserve"> </w:t>
      </w:r>
      <w:proofErr w:type="spellStart"/>
      <w:r w:rsidR="00BB7B6F" w:rsidRPr="000D6406">
        <w:rPr>
          <w:rFonts w:ascii="Book Antiqua" w:hAnsi="Book Antiqua"/>
          <w:sz w:val="24"/>
          <w:szCs w:val="24"/>
        </w:rPr>
        <w:t>Ganesan</w:t>
      </w:r>
      <w:proofErr w:type="spellEnd"/>
      <w:r w:rsidR="009733DF" w:rsidRPr="000D6406">
        <w:rPr>
          <w:rFonts w:ascii="Book Antiqua" w:hAnsi="Book Antiqua"/>
          <w:sz w:val="24"/>
          <w:szCs w:val="24"/>
        </w:rPr>
        <w:t xml:space="preserve"> M</w:t>
      </w:r>
      <w:r w:rsidR="00BB7B6F" w:rsidRPr="000D6406">
        <w:rPr>
          <w:rFonts w:ascii="Book Antiqua" w:hAnsi="Book Antiqua"/>
          <w:sz w:val="24"/>
          <w:szCs w:val="24"/>
        </w:rPr>
        <w:t xml:space="preserve"> reviewed and edited the paper. </w:t>
      </w:r>
    </w:p>
    <w:p w:rsidR="00403B88" w:rsidRPr="000D6406" w:rsidRDefault="00403B88" w:rsidP="007210BC">
      <w:pPr>
        <w:spacing w:after="0" w:line="360" w:lineRule="auto"/>
        <w:jc w:val="both"/>
        <w:rPr>
          <w:rFonts w:ascii="Book Antiqua" w:hAnsi="Book Antiqua"/>
          <w:b/>
          <w:sz w:val="24"/>
          <w:szCs w:val="24"/>
          <w:lang w:eastAsia="zh-CN"/>
        </w:rPr>
      </w:pPr>
    </w:p>
    <w:p w:rsidR="007B577E" w:rsidRPr="000D6406" w:rsidRDefault="007B577E" w:rsidP="007210BC">
      <w:pPr>
        <w:spacing w:after="0" w:line="360" w:lineRule="auto"/>
        <w:jc w:val="both"/>
        <w:rPr>
          <w:rFonts w:ascii="Book Antiqua" w:hAnsi="Book Antiqua" w:cs="Garamond"/>
          <w:sz w:val="24"/>
          <w:szCs w:val="24"/>
          <w:lang w:eastAsia="zh-CN"/>
        </w:rPr>
      </w:pPr>
      <w:r w:rsidRPr="000D6406">
        <w:rPr>
          <w:rFonts w:ascii="Book Antiqua" w:hAnsi="Book Antiqua" w:cs="TimesNewRomanPS-BoldItalicMT"/>
          <w:b/>
          <w:bCs/>
          <w:iCs/>
          <w:sz w:val="24"/>
          <w:szCs w:val="24"/>
        </w:rPr>
        <w:t>Conflict-of-interest</w:t>
      </w:r>
      <w:r w:rsidRPr="000D6406">
        <w:rPr>
          <w:rFonts w:ascii="Book Antiqua" w:hAnsi="Book Antiqua"/>
          <w:sz w:val="24"/>
          <w:szCs w:val="24"/>
        </w:rPr>
        <w:t xml:space="preserve"> </w:t>
      </w:r>
      <w:r w:rsidRPr="000D6406">
        <w:rPr>
          <w:rFonts w:ascii="Book Antiqua" w:hAnsi="Book Antiqua" w:cs="TimesNewRomanPS-BoldItalicMT"/>
          <w:b/>
          <w:bCs/>
          <w:iCs/>
          <w:sz w:val="24"/>
          <w:szCs w:val="24"/>
        </w:rPr>
        <w:t xml:space="preserve">statement: </w:t>
      </w:r>
      <w:r w:rsidRPr="000D6406">
        <w:rPr>
          <w:rFonts w:ascii="Book Antiqua" w:hAnsi="Book Antiqua" w:cs="TimesNewRomanPS-BoldItalicMT"/>
          <w:bCs/>
          <w:iCs/>
          <w:sz w:val="24"/>
          <w:szCs w:val="24"/>
        </w:rPr>
        <w:t>Authors declare no potential conflict of interest towards the publication of this review article</w:t>
      </w:r>
      <w:r w:rsidRPr="000D6406">
        <w:rPr>
          <w:rFonts w:ascii="Book Antiqua" w:hAnsi="Book Antiqua" w:cs="TimesNewRomanPS-BoldItalicMT"/>
          <w:bCs/>
          <w:iCs/>
          <w:sz w:val="24"/>
          <w:szCs w:val="24"/>
          <w:lang w:eastAsia="zh-CN"/>
        </w:rPr>
        <w:t>.</w:t>
      </w:r>
    </w:p>
    <w:p w:rsidR="007B577E" w:rsidRPr="000D6406" w:rsidRDefault="007B577E" w:rsidP="007210BC">
      <w:pPr>
        <w:spacing w:after="0" w:line="360" w:lineRule="auto"/>
        <w:jc w:val="both"/>
        <w:rPr>
          <w:rFonts w:ascii="Book Antiqua" w:hAnsi="Book Antiqua" w:cs="Garamond"/>
          <w:sz w:val="24"/>
          <w:szCs w:val="24"/>
        </w:rPr>
      </w:pPr>
    </w:p>
    <w:p w:rsidR="007B577E" w:rsidRPr="000D6406" w:rsidRDefault="007B577E" w:rsidP="007210BC">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0D6406">
        <w:rPr>
          <w:rFonts w:ascii="Book Antiqua" w:hAnsi="Book Antiqua"/>
          <w:b/>
          <w:sz w:val="24"/>
          <w:szCs w:val="24"/>
        </w:rPr>
        <w:lastRenderedPageBreak/>
        <w:t xml:space="preserve">Open-Access: </w:t>
      </w:r>
      <w:r w:rsidRPr="000D640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D6406">
          <w:rPr>
            <w:rStyle w:val="Hyperlink"/>
            <w:rFonts w:ascii="Book Antiqua" w:hAnsi="Book Antiqua"/>
            <w:color w:val="auto"/>
            <w:sz w:val="24"/>
            <w:szCs w:val="24"/>
          </w:rPr>
          <w:t>http://creativecommons.org/licenses/by-nc/4.0/</w:t>
        </w:r>
      </w:hyperlink>
      <w:bookmarkEnd w:id="0"/>
      <w:bookmarkEnd w:id="1"/>
      <w:bookmarkEnd w:id="2"/>
      <w:bookmarkEnd w:id="3"/>
    </w:p>
    <w:p w:rsidR="007B577E" w:rsidRPr="000D6406" w:rsidRDefault="007B577E" w:rsidP="007210BC">
      <w:pPr>
        <w:spacing w:after="0" w:line="360" w:lineRule="auto"/>
        <w:jc w:val="both"/>
        <w:rPr>
          <w:rFonts w:ascii="Book Antiqua" w:hAnsi="Book Antiqua"/>
          <w:b/>
          <w:sz w:val="24"/>
          <w:szCs w:val="24"/>
          <w:lang w:eastAsia="zh-CN"/>
        </w:rPr>
      </w:pPr>
    </w:p>
    <w:p w:rsidR="00403B88" w:rsidRPr="000D6406" w:rsidRDefault="00403B88" w:rsidP="007210BC">
      <w:pPr>
        <w:spacing w:after="0" w:line="360" w:lineRule="auto"/>
        <w:jc w:val="both"/>
        <w:rPr>
          <w:rFonts w:ascii="Book Antiqua" w:hAnsi="Book Antiqua"/>
          <w:sz w:val="24"/>
          <w:szCs w:val="24"/>
        </w:rPr>
      </w:pPr>
      <w:r w:rsidRPr="000D6406">
        <w:rPr>
          <w:rFonts w:ascii="Book Antiqua" w:hAnsi="Book Antiqua"/>
          <w:b/>
          <w:sz w:val="24"/>
          <w:szCs w:val="24"/>
        </w:rPr>
        <w:t>Correspondence to:</w:t>
      </w:r>
      <w:r w:rsidR="00585C43" w:rsidRPr="000D6406">
        <w:rPr>
          <w:rFonts w:ascii="Book Antiqua" w:hAnsi="Book Antiqua"/>
          <w:b/>
          <w:sz w:val="24"/>
          <w:szCs w:val="24"/>
        </w:rPr>
        <w:t xml:space="preserve"> </w:t>
      </w:r>
      <w:proofErr w:type="spellStart"/>
      <w:r w:rsidR="00BB7B6F" w:rsidRPr="000D6406">
        <w:rPr>
          <w:rFonts w:ascii="Book Antiqua" w:hAnsi="Book Antiqua"/>
          <w:b/>
          <w:sz w:val="24"/>
          <w:szCs w:val="24"/>
        </w:rPr>
        <w:t>Sadananda</w:t>
      </w:r>
      <w:proofErr w:type="spellEnd"/>
      <w:r w:rsidR="00BB7B6F" w:rsidRPr="000D6406">
        <w:rPr>
          <w:rFonts w:ascii="Book Antiqua" w:hAnsi="Book Antiqua"/>
          <w:b/>
          <w:sz w:val="24"/>
          <w:szCs w:val="24"/>
        </w:rPr>
        <w:t xml:space="preserve"> Rao </w:t>
      </w:r>
      <w:proofErr w:type="spellStart"/>
      <w:r w:rsidR="00BB7B6F" w:rsidRPr="000D6406">
        <w:rPr>
          <w:rFonts w:ascii="Book Antiqua" w:hAnsi="Book Antiqua"/>
          <w:b/>
          <w:sz w:val="24"/>
          <w:szCs w:val="24"/>
        </w:rPr>
        <w:t>Manjunath</w:t>
      </w:r>
      <w:proofErr w:type="spellEnd"/>
      <w:r w:rsidR="00BB7B6F" w:rsidRPr="000D6406">
        <w:rPr>
          <w:rFonts w:ascii="Book Antiqua" w:hAnsi="Book Antiqua"/>
          <w:b/>
          <w:sz w:val="24"/>
          <w:szCs w:val="24"/>
        </w:rPr>
        <w:t xml:space="preserve">, Scientist, </w:t>
      </w:r>
      <w:r w:rsidR="00BB7B6F" w:rsidRPr="000D6406">
        <w:rPr>
          <w:rFonts w:ascii="Book Antiqua" w:hAnsi="Book Antiqua"/>
          <w:sz w:val="24"/>
          <w:szCs w:val="24"/>
        </w:rPr>
        <w:t>KMS Health Centre Private Limited, No.</w:t>
      </w:r>
      <w:r w:rsidR="00585C43" w:rsidRPr="000D6406">
        <w:rPr>
          <w:rFonts w:ascii="Book Antiqua" w:hAnsi="Book Antiqua" w:hint="eastAsia"/>
          <w:sz w:val="24"/>
          <w:szCs w:val="24"/>
          <w:lang w:eastAsia="zh-CN"/>
        </w:rPr>
        <w:t xml:space="preserve"> </w:t>
      </w:r>
      <w:r w:rsidR="00BB7B6F" w:rsidRPr="000D6406">
        <w:rPr>
          <w:rFonts w:ascii="Book Antiqua" w:hAnsi="Book Antiqua"/>
          <w:sz w:val="24"/>
          <w:szCs w:val="24"/>
        </w:rPr>
        <w:t>50, 51, Balaji Nagar, 3</w:t>
      </w:r>
      <w:r w:rsidR="00BB7B6F" w:rsidRPr="000D6406">
        <w:rPr>
          <w:rFonts w:ascii="Book Antiqua" w:hAnsi="Book Antiqua"/>
          <w:sz w:val="24"/>
          <w:szCs w:val="24"/>
          <w:vertAlign w:val="superscript"/>
        </w:rPr>
        <w:t>rd</w:t>
      </w:r>
      <w:r w:rsidR="00BB7B6F" w:rsidRPr="000D6406">
        <w:rPr>
          <w:rFonts w:ascii="Book Antiqua" w:hAnsi="Book Antiqua"/>
          <w:sz w:val="24"/>
          <w:szCs w:val="24"/>
        </w:rPr>
        <w:t xml:space="preserve"> Street, </w:t>
      </w:r>
      <w:proofErr w:type="spellStart"/>
      <w:r w:rsidR="00BB7B6F" w:rsidRPr="000D6406">
        <w:rPr>
          <w:rFonts w:ascii="Book Antiqua" w:hAnsi="Book Antiqua"/>
          <w:sz w:val="24"/>
          <w:szCs w:val="24"/>
        </w:rPr>
        <w:t>Padi</w:t>
      </w:r>
      <w:proofErr w:type="spellEnd"/>
      <w:r w:rsidR="00BB7B6F" w:rsidRPr="000D6406">
        <w:rPr>
          <w:rFonts w:ascii="Book Antiqua" w:hAnsi="Book Antiqua"/>
          <w:sz w:val="24"/>
          <w:szCs w:val="24"/>
        </w:rPr>
        <w:t>, Chennai</w:t>
      </w:r>
      <w:r w:rsidR="009733DF" w:rsidRPr="000D6406">
        <w:rPr>
          <w:rFonts w:ascii="Book Antiqua" w:hAnsi="Book Antiqua"/>
          <w:sz w:val="24"/>
          <w:szCs w:val="24"/>
          <w:lang w:eastAsia="zh-CN"/>
        </w:rPr>
        <w:t xml:space="preserve"> </w:t>
      </w:r>
      <w:r w:rsidR="00BB7B6F" w:rsidRPr="000D6406">
        <w:rPr>
          <w:rFonts w:ascii="Book Antiqua" w:hAnsi="Book Antiqua"/>
          <w:sz w:val="24"/>
          <w:szCs w:val="24"/>
        </w:rPr>
        <w:t xml:space="preserve">600050, </w:t>
      </w:r>
      <w:proofErr w:type="spellStart"/>
      <w:r w:rsidR="00BB7B6F" w:rsidRPr="000D6406">
        <w:rPr>
          <w:rFonts w:ascii="Book Antiqua" w:hAnsi="Book Antiqua"/>
          <w:sz w:val="24"/>
          <w:szCs w:val="24"/>
        </w:rPr>
        <w:t>Tamilnadu</w:t>
      </w:r>
      <w:proofErr w:type="spellEnd"/>
      <w:r w:rsidR="00BB7B6F" w:rsidRPr="000D6406">
        <w:rPr>
          <w:rFonts w:ascii="Book Antiqua" w:hAnsi="Book Antiqua"/>
          <w:sz w:val="24"/>
          <w:szCs w:val="24"/>
        </w:rPr>
        <w:t>, India</w:t>
      </w:r>
      <w:r w:rsidR="009733DF" w:rsidRPr="000D6406">
        <w:rPr>
          <w:rFonts w:ascii="Book Antiqua" w:hAnsi="Book Antiqua"/>
          <w:sz w:val="24"/>
          <w:szCs w:val="24"/>
          <w:lang w:eastAsia="zh-CN"/>
        </w:rPr>
        <w:t xml:space="preserve">. </w:t>
      </w:r>
      <w:hyperlink r:id="rId10" w:history="1">
        <w:r w:rsidR="00BB7B6F" w:rsidRPr="000D6406">
          <w:rPr>
            <w:rStyle w:val="Hyperlink"/>
            <w:rFonts w:ascii="Book Antiqua" w:hAnsi="Book Antiqua"/>
            <w:color w:val="auto"/>
            <w:sz w:val="24"/>
            <w:szCs w:val="24"/>
            <w:u w:val="none"/>
          </w:rPr>
          <w:t>manjunath.s@microtheraps.com</w:t>
        </w:r>
      </w:hyperlink>
      <w:r w:rsidR="009733DF" w:rsidRPr="000D6406">
        <w:rPr>
          <w:rFonts w:ascii="Book Antiqua" w:hAnsi="Book Antiqua"/>
          <w:sz w:val="24"/>
          <w:szCs w:val="24"/>
        </w:rPr>
        <w:t xml:space="preserve"> </w:t>
      </w:r>
    </w:p>
    <w:p w:rsidR="00403B88" w:rsidRPr="000D6406" w:rsidRDefault="00403B88" w:rsidP="007210BC">
      <w:pPr>
        <w:spacing w:after="0" w:line="360" w:lineRule="auto"/>
        <w:jc w:val="both"/>
        <w:rPr>
          <w:rFonts w:ascii="Book Antiqua" w:hAnsi="Book Antiqua"/>
          <w:sz w:val="24"/>
          <w:szCs w:val="24"/>
        </w:rPr>
      </w:pPr>
      <w:r w:rsidRPr="000D6406">
        <w:rPr>
          <w:rFonts w:ascii="Book Antiqua" w:hAnsi="Book Antiqua"/>
          <w:b/>
          <w:sz w:val="24"/>
          <w:szCs w:val="24"/>
        </w:rPr>
        <w:t xml:space="preserve">Telephone: </w:t>
      </w:r>
      <w:r w:rsidR="00BB7B6F" w:rsidRPr="000D6406">
        <w:rPr>
          <w:rFonts w:ascii="Book Antiqua" w:hAnsi="Book Antiqua"/>
          <w:sz w:val="24"/>
          <w:szCs w:val="24"/>
        </w:rPr>
        <w:t xml:space="preserve">+91-44-26543424 </w:t>
      </w:r>
    </w:p>
    <w:p w:rsidR="00403B88" w:rsidRPr="000D6406" w:rsidRDefault="00403B88" w:rsidP="007210BC">
      <w:pPr>
        <w:spacing w:after="0" w:line="360" w:lineRule="auto"/>
        <w:jc w:val="both"/>
        <w:rPr>
          <w:rStyle w:val="ref-journal"/>
          <w:rFonts w:ascii="Book Antiqua" w:hAnsi="Book Antiqua" w:cs="Arial"/>
          <w:i/>
          <w:sz w:val="24"/>
          <w:szCs w:val="24"/>
          <w:lang w:eastAsia="zh-CN"/>
        </w:rPr>
      </w:pPr>
      <w:r w:rsidRPr="000D6406">
        <w:rPr>
          <w:rFonts w:ascii="Book Antiqua" w:hAnsi="Book Antiqua"/>
          <w:b/>
          <w:sz w:val="24"/>
          <w:szCs w:val="24"/>
        </w:rPr>
        <w:t>Fax:</w:t>
      </w:r>
      <w:r w:rsidR="009733DF" w:rsidRPr="000D6406">
        <w:rPr>
          <w:rFonts w:ascii="Book Antiqua" w:hAnsi="Book Antiqua"/>
          <w:b/>
          <w:sz w:val="24"/>
          <w:szCs w:val="24"/>
          <w:lang w:eastAsia="zh-CN"/>
        </w:rPr>
        <w:t xml:space="preserve"> </w:t>
      </w:r>
      <w:r w:rsidR="00BB7B6F" w:rsidRPr="000D6406">
        <w:rPr>
          <w:rFonts w:ascii="Book Antiqua" w:hAnsi="Book Antiqua"/>
          <w:sz w:val="24"/>
          <w:szCs w:val="24"/>
        </w:rPr>
        <w:t>+91-44-22390068</w:t>
      </w:r>
    </w:p>
    <w:p w:rsidR="00403B88" w:rsidRPr="000D6406" w:rsidRDefault="00403B88" w:rsidP="007210BC">
      <w:pPr>
        <w:spacing w:after="0" w:line="360" w:lineRule="auto"/>
        <w:jc w:val="both"/>
        <w:rPr>
          <w:rStyle w:val="ref-journal"/>
          <w:rFonts w:ascii="Book Antiqua" w:hAnsi="Book Antiqua" w:cs="Arial"/>
          <w:i/>
          <w:sz w:val="24"/>
          <w:szCs w:val="24"/>
          <w:lang w:eastAsia="zh-CN"/>
        </w:rPr>
      </w:pPr>
    </w:p>
    <w:p w:rsidR="007B577E" w:rsidRPr="000D6406" w:rsidRDefault="007B577E" w:rsidP="007210BC">
      <w:pPr>
        <w:spacing w:after="0" w:line="360" w:lineRule="auto"/>
        <w:jc w:val="both"/>
        <w:rPr>
          <w:rFonts w:ascii="Book Antiqua" w:hAnsi="Book Antiqua"/>
          <w:b/>
          <w:sz w:val="24"/>
          <w:szCs w:val="24"/>
        </w:rPr>
      </w:pPr>
      <w:r w:rsidRPr="000D6406">
        <w:rPr>
          <w:rFonts w:ascii="Book Antiqua" w:hAnsi="Book Antiqua"/>
          <w:b/>
          <w:sz w:val="24"/>
          <w:szCs w:val="24"/>
        </w:rPr>
        <w:t xml:space="preserve">Received: </w:t>
      </w:r>
      <w:r w:rsidR="00E93CCE" w:rsidRPr="000D6406">
        <w:rPr>
          <w:rFonts w:ascii="Book Antiqua" w:hAnsi="Book Antiqua"/>
          <w:sz w:val="24"/>
          <w:szCs w:val="24"/>
          <w:lang w:eastAsia="zh-CN"/>
        </w:rPr>
        <w:t>May 18, 2015</w:t>
      </w:r>
      <w:r w:rsidR="00585C43" w:rsidRPr="000D6406">
        <w:rPr>
          <w:rFonts w:ascii="Book Antiqua" w:hAnsi="Book Antiqua"/>
          <w:sz w:val="24"/>
          <w:szCs w:val="24"/>
        </w:rPr>
        <w:t xml:space="preserve"> </w:t>
      </w:r>
    </w:p>
    <w:p w:rsidR="007B577E" w:rsidRPr="000D6406" w:rsidRDefault="007B577E" w:rsidP="007210BC">
      <w:pPr>
        <w:spacing w:after="0" w:line="360" w:lineRule="auto"/>
        <w:jc w:val="both"/>
        <w:rPr>
          <w:rFonts w:ascii="Book Antiqua" w:hAnsi="Book Antiqua"/>
          <w:b/>
          <w:sz w:val="24"/>
          <w:szCs w:val="24"/>
        </w:rPr>
      </w:pPr>
      <w:r w:rsidRPr="000D6406">
        <w:rPr>
          <w:rFonts w:ascii="Book Antiqua" w:hAnsi="Book Antiqua"/>
          <w:b/>
          <w:sz w:val="24"/>
          <w:szCs w:val="24"/>
        </w:rPr>
        <w:t>Peer-review started:</w:t>
      </w:r>
      <w:r w:rsidR="00E93CCE" w:rsidRPr="000D6406">
        <w:rPr>
          <w:rFonts w:ascii="Book Antiqua" w:hAnsi="Book Antiqua"/>
          <w:sz w:val="24"/>
          <w:szCs w:val="24"/>
          <w:lang w:eastAsia="zh-CN"/>
        </w:rPr>
        <w:t xml:space="preserve"> May 20, 2015</w:t>
      </w:r>
      <w:r w:rsidR="00585C43" w:rsidRPr="000D6406">
        <w:rPr>
          <w:rFonts w:ascii="Book Antiqua" w:hAnsi="Book Antiqua"/>
          <w:sz w:val="24"/>
          <w:szCs w:val="24"/>
        </w:rPr>
        <w:t xml:space="preserve"> </w:t>
      </w:r>
    </w:p>
    <w:p w:rsidR="007B577E" w:rsidRPr="000D6406" w:rsidRDefault="007B577E" w:rsidP="007210BC">
      <w:pPr>
        <w:spacing w:after="0" w:line="360" w:lineRule="auto"/>
        <w:jc w:val="both"/>
        <w:rPr>
          <w:rFonts w:ascii="Book Antiqua" w:hAnsi="Book Antiqua"/>
          <w:b/>
          <w:sz w:val="24"/>
          <w:szCs w:val="24"/>
          <w:lang w:eastAsia="zh-CN"/>
        </w:rPr>
      </w:pPr>
      <w:r w:rsidRPr="000D6406">
        <w:rPr>
          <w:rFonts w:ascii="Book Antiqua" w:hAnsi="Book Antiqua"/>
          <w:b/>
          <w:sz w:val="24"/>
          <w:szCs w:val="24"/>
        </w:rPr>
        <w:t>First decision:</w:t>
      </w:r>
      <w:r w:rsidR="00E93CCE" w:rsidRPr="000D6406">
        <w:rPr>
          <w:rFonts w:ascii="Book Antiqua" w:hAnsi="Book Antiqua"/>
          <w:sz w:val="24"/>
          <w:szCs w:val="24"/>
          <w:lang w:eastAsia="zh-CN"/>
        </w:rPr>
        <w:t xml:space="preserve"> June 24, 2015</w:t>
      </w:r>
    </w:p>
    <w:p w:rsidR="007B577E" w:rsidRPr="000D6406" w:rsidRDefault="007B577E" w:rsidP="007210BC">
      <w:pPr>
        <w:spacing w:after="0" w:line="360" w:lineRule="auto"/>
        <w:jc w:val="both"/>
        <w:rPr>
          <w:rFonts w:ascii="Book Antiqua" w:hAnsi="Book Antiqua"/>
          <w:b/>
          <w:sz w:val="24"/>
          <w:szCs w:val="24"/>
          <w:lang w:eastAsia="zh-CN"/>
        </w:rPr>
      </w:pPr>
      <w:r w:rsidRPr="000D6406">
        <w:rPr>
          <w:rFonts w:ascii="Book Antiqua" w:hAnsi="Book Antiqua"/>
          <w:b/>
          <w:sz w:val="24"/>
          <w:szCs w:val="24"/>
        </w:rPr>
        <w:t xml:space="preserve">Revised: </w:t>
      </w:r>
      <w:r w:rsidR="00E93CCE" w:rsidRPr="000D6406">
        <w:rPr>
          <w:rFonts w:ascii="Book Antiqua" w:hAnsi="Book Antiqua"/>
          <w:sz w:val="24"/>
          <w:szCs w:val="24"/>
          <w:lang w:eastAsia="zh-CN"/>
        </w:rPr>
        <w:t>July 4, 2015</w:t>
      </w:r>
    </w:p>
    <w:p w:rsidR="007B577E" w:rsidRPr="00E36368" w:rsidRDefault="007B577E" w:rsidP="00E36368">
      <w:pPr>
        <w:rPr>
          <w:rFonts w:ascii="Book Antiqua" w:hAnsi="Book Antiqua" w:cs="宋体"/>
          <w:sz w:val="24"/>
        </w:rPr>
      </w:pPr>
      <w:r w:rsidRPr="000D6406">
        <w:rPr>
          <w:rFonts w:ascii="Book Antiqua" w:hAnsi="Book Antiqua"/>
          <w:b/>
          <w:sz w:val="24"/>
          <w:szCs w:val="24"/>
        </w:rPr>
        <w:t>Accepted:</w:t>
      </w:r>
      <w:r w:rsidR="00585C43" w:rsidRPr="000D6406">
        <w:rPr>
          <w:rFonts w:ascii="Book Antiqua" w:hAnsi="Book Antiqua"/>
          <w:b/>
          <w:sz w:val="24"/>
          <w:szCs w:val="24"/>
        </w:rPr>
        <w:t xml:space="preserve"> </w:t>
      </w:r>
      <w:r w:rsidR="00E36368">
        <w:rPr>
          <w:rFonts w:ascii="Book Antiqua" w:hAnsi="Book Antiqua" w:cs="宋体"/>
          <w:sz w:val="24"/>
        </w:rPr>
        <w:t>July 29</w:t>
      </w:r>
      <w:r w:rsidR="00E36368" w:rsidRPr="00AF30D4">
        <w:rPr>
          <w:rFonts w:ascii="Book Antiqua" w:hAnsi="Book Antiqua" w:cs="宋体"/>
          <w:sz w:val="24"/>
        </w:rPr>
        <w:t>, 2015</w:t>
      </w:r>
      <w:bookmarkStart w:id="4" w:name="_GoBack"/>
      <w:bookmarkEnd w:id="4"/>
    </w:p>
    <w:p w:rsidR="007B577E" w:rsidRPr="000D6406" w:rsidRDefault="007B577E" w:rsidP="007210BC">
      <w:pPr>
        <w:spacing w:after="0" w:line="360" w:lineRule="auto"/>
        <w:jc w:val="both"/>
        <w:rPr>
          <w:rFonts w:ascii="Book Antiqua" w:hAnsi="Book Antiqua"/>
          <w:b/>
          <w:sz w:val="24"/>
          <w:szCs w:val="24"/>
        </w:rPr>
      </w:pPr>
      <w:r w:rsidRPr="000D6406">
        <w:rPr>
          <w:rFonts w:ascii="Book Antiqua" w:hAnsi="Book Antiqua"/>
          <w:b/>
          <w:sz w:val="24"/>
          <w:szCs w:val="24"/>
        </w:rPr>
        <w:t>Article in press:</w:t>
      </w:r>
      <w:r w:rsidR="00585C43" w:rsidRPr="000D6406">
        <w:rPr>
          <w:rFonts w:ascii="Book Antiqua" w:hAnsi="Book Antiqua"/>
          <w:sz w:val="24"/>
          <w:szCs w:val="24"/>
        </w:rPr>
        <w:t xml:space="preserve"> </w:t>
      </w:r>
    </w:p>
    <w:p w:rsidR="007B577E" w:rsidRPr="000D6406" w:rsidRDefault="007B577E" w:rsidP="007210BC">
      <w:pPr>
        <w:spacing w:after="0" w:line="360" w:lineRule="auto"/>
        <w:jc w:val="both"/>
        <w:rPr>
          <w:rFonts w:ascii="Book Antiqua" w:hAnsi="Book Antiqua"/>
          <w:b/>
          <w:sz w:val="24"/>
          <w:szCs w:val="24"/>
        </w:rPr>
      </w:pPr>
      <w:r w:rsidRPr="000D6406">
        <w:rPr>
          <w:rFonts w:ascii="Book Antiqua" w:hAnsi="Book Antiqua"/>
          <w:b/>
          <w:sz w:val="24"/>
          <w:szCs w:val="24"/>
        </w:rPr>
        <w:t xml:space="preserve">Published online: </w:t>
      </w:r>
    </w:p>
    <w:p w:rsidR="00E93CCE" w:rsidRPr="000D6406" w:rsidRDefault="00E93CCE" w:rsidP="007210BC">
      <w:pPr>
        <w:spacing w:after="0" w:line="360" w:lineRule="auto"/>
        <w:jc w:val="both"/>
        <w:rPr>
          <w:rStyle w:val="ref-journal"/>
          <w:rFonts w:ascii="Book Antiqua" w:hAnsi="Book Antiqua" w:cs="Arial"/>
          <w:i/>
          <w:sz w:val="24"/>
          <w:szCs w:val="24"/>
          <w:lang w:eastAsia="zh-CN"/>
        </w:rPr>
      </w:pPr>
      <w:r w:rsidRPr="000D6406">
        <w:rPr>
          <w:rStyle w:val="ref-journal"/>
          <w:rFonts w:ascii="Book Antiqua" w:hAnsi="Book Antiqua" w:cs="Arial"/>
          <w:i/>
          <w:sz w:val="24"/>
          <w:szCs w:val="24"/>
          <w:lang w:eastAsia="zh-CN"/>
        </w:rPr>
        <w:br w:type="page"/>
      </w:r>
    </w:p>
    <w:p w:rsidR="00067156" w:rsidRPr="000D6406" w:rsidRDefault="009D5A82" w:rsidP="007210BC">
      <w:pPr>
        <w:spacing w:after="0" w:line="360" w:lineRule="auto"/>
        <w:jc w:val="both"/>
        <w:rPr>
          <w:rStyle w:val="ref-journal"/>
          <w:rFonts w:ascii="Book Antiqua" w:hAnsi="Book Antiqua" w:cs="Arial"/>
          <w:b/>
          <w:sz w:val="24"/>
          <w:szCs w:val="24"/>
          <w:lang w:eastAsia="zh-CN"/>
        </w:rPr>
      </w:pPr>
      <w:r w:rsidRPr="000D6406">
        <w:rPr>
          <w:rStyle w:val="ref-journal"/>
          <w:rFonts w:ascii="Book Antiqua" w:hAnsi="Book Antiqua" w:cs="Arial"/>
          <w:b/>
          <w:sz w:val="24"/>
          <w:szCs w:val="24"/>
        </w:rPr>
        <w:lastRenderedPageBreak/>
        <w:t>Abstract</w:t>
      </w:r>
    </w:p>
    <w:p w:rsidR="00067156" w:rsidRPr="000D6406" w:rsidRDefault="00067156" w:rsidP="007210BC">
      <w:pPr>
        <w:spacing w:after="0" w:line="360" w:lineRule="auto"/>
        <w:jc w:val="both"/>
        <w:rPr>
          <w:rStyle w:val="ref-journal"/>
          <w:rFonts w:ascii="Book Antiqua" w:hAnsi="Book Antiqua" w:cs="Arial"/>
          <w:sz w:val="24"/>
          <w:szCs w:val="24"/>
          <w:lang w:eastAsia="zh-CN"/>
        </w:rPr>
      </w:pPr>
      <w:r w:rsidRPr="000D6406">
        <w:rPr>
          <w:rStyle w:val="ref-journal"/>
          <w:rFonts w:ascii="Book Antiqua" w:hAnsi="Book Antiqua" w:cs="Arial"/>
          <w:sz w:val="24"/>
          <w:szCs w:val="24"/>
        </w:rPr>
        <w:t xml:space="preserve">Stem </w:t>
      </w:r>
      <w:r w:rsidR="00E93CCE" w:rsidRPr="000D6406">
        <w:rPr>
          <w:rStyle w:val="ref-journal"/>
          <w:rFonts w:ascii="Book Antiqua" w:hAnsi="Book Antiqua" w:cs="Arial"/>
          <w:sz w:val="24"/>
          <w:szCs w:val="24"/>
        </w:rPr>
        <w:t>c</w:t>
      </w:r>
      <w:r w:rsidRPr="000D6406">
        <w:rPr>
          <w:rStyle w:val="ref-journal"/>
          <w:rFonts w:ascii="Book Antiqua" w:hAnsi="Book Antiqua" w:cs="Arial"/>
          <w:sz w:val="24"/>
          <w:szCs w:val="24"/>
        </w:rPr>
        <w:t xml:space="preserve">ells are of global excitement for various complications including Heart diseases. It is worth to understand the mechanism or role of stem cells in the treatment of heart failure. Bone </w:t>
      </w:r>
      <w:r w:rsidR="00E93CCE" w:rsidRPr="000D6406">
        <w:rPr>
          <w:rStyle w:val="ref-journal"/>
          <w:rFonts w:ascii="Book Antiqua" w:hAnsi="Book Antiqua" w:cs="Arial"/>
          <w:sz w:val="24"/>
          <w:szCs w:val="24"/>
        </w:rPr>
        <w:t>marrow derived stem ce</w:t>
      </w:r>
      <w:r w:rsidRPr="000D6406">
        <w:rPr>
          <w:rStyle w:val="ref-journal"/>
          <w:rFonts w:ascii="Book Antiqua" w:hAnsi="Book Antiqua" w:cs="Arial"/>
          <w:sz w:val="24"/>
          <w:szCs w:val="24"/>
        </w:rPr>
        <w:t xml:space="preserve">lls </w:t>
      </w:r>
      <w:r w:rsidR="005535EC" w:rsidRPr="000D6406">
        <w:rPr>
          <w:rStyle w:val="ref-journal"/>
          <w:rFonts w:ascii="Book Antiqua" w:hAnsi="Book Antiqua" w:cs="Arial"/>
          <w:sz w:val="24"/>
          <w:szCs w:val="24"/>
        </w:rPr>
        <w:t>are</w:t>
      </w:r>
      <w:r w:rsidRPr="000D6406">
        <w:rPr>
          <w:rStyle w:val="ref-journal"/>
          <w:rFonts w:ascii="Book Antiqua" w:hAnsi="Book Antiqua" w:cs="Arial"/>
          <w:sz w:val="24"/>
          <w:szCs w:val="24"/>
        </w:rPr>
        <w:t xml:space="preserve"> commonly </w:t>
      </w:r>
      <w:r w:rsidR="00F72823" w:rsidRPr="000D6406">
        <w:rPr>
          <w:rStyle w:val="ref-journal"/>
          <w:rFonts w:ascii="Book Antiqua" w:hAnsi="Book Antiqua" w:cs="Arial"/>
          <w:sz w:val="24"/>
          <w:szCs w:val="24"/>
        </w:rPr>
        <w:t>practiced</w:t>
      </w:r>
      <w:r w:rsidRPr="000D6406">
        <w:rPr>
          <w:rStyle w:val="ref-journal"/>
          <w:rFonts w:ascii="Book Antiqua" w:hAnsi="Book Antiqua" w:cs="Arial"/>
          <w:sz w:val="24"/>
          <w:szCs w:val="24"/>
        </w:rPr>
        <w:t xml:space="preserve"> with an aim to improve the function of the heart. Majority of studies ha</w:t>
      </w:r>
      <w:r w:rsidR="005535EC" w:rsidRPr="000D6406">
        <w:rPr>
          <w:rStyle w:val="ref-journal"/>
          <w:rFonts w:ascii="Book Antiqua" w:hAnsi="Book Antiqua" w:cs="Arial"/>
          <w:sz w:val="24"/>
          <w:szCs w:val="24"/>
        </w:rPr>
        <w:t>s</w:t>
      </w:r>
      <w:r w:rsidRPr="000D6406">
        <w:rPr>
          <w:rStyle w:val="ref-journal"/>
          <w:rFonts w:ascii="Book Antiqua" w:hAnsi="Book Antiqua" w:cs="Arial"/>
          <w:sz w:val="24"/>
          <w:szCs w:val="24"/>
        </w:rPr>
        <w:t xml:space="preserve"> been conducted with acute myocardial infarction and a few has been investigated with the use of stem cells for treating chronic or dilated cardiomyopathy. Heterogeneity in the treated group using stem cells has greatly propounded. Ever increasing demand for any alternative</w:t>
      </w:r>
      <w:r w:rsidR="005535EC" w:rsidRPr="000D6406">
        <w:rPr>
          <w:rStyle w:val="ref-journal"/>
          <w:rFonts w:ascii="Book Antiqua" w:hAnsi="Book Antiqua" w:cs="Arial"/>
          <w:sz w:val="24"/>
          <w:szCs w:val="24"/>
        </w:rPr>
        <w:t xml:space="preserve"> made</w:t>
      </w:r>
      <w:r w:rsidRPr="000D6406">
        <w:rPr>
          <w:rStyle w:val="ref-journal"/>
          <w:rFonts w:ascii="Book Antiqua" w:hAnsi="Book Antiqua" w:cs="Arial"/>
          <w:sz w:val="24"/>
          <w:szCs w:val="24"/>
        </w:rPr>
        <w:t xml:space="preserve"> is of at most priority for </w:t>
      </w:r>
      <w:r w:rsidR="00910745" w:rsidRPr="000D6406">
        <w:rPr>
          <w:rStyle w:val="ref-journal"/>
          <w:rFonts w:ascii="Book Antiqua" w:hAnsi="Book Antiqua" w:cs="Arial"/>
          <w:sz w:val="24"/>
          <w:szCs w:val="24"/>
        </w:rPr>
        <w:t>c</w:t>
      </w:r>
      <w:r w:rsidRPr="000D6406">
        <w:rPr>
          <w:rStyle w:val="ref-journal"/>
          <w:rFonts w:ascii="Book Antiqua" w:hAnsi="Book Antiqua" w:cs="Arial"/>
          <w:sz w:val="24"/>
          <w:szCs w:val="24"/>
        </w:rPr>
        <w:t xml:space="preserve">ardiomyopathy. Stem </w:t>
      </w:r>
      <w:r w:rsidR="00910745" w:rsidRPr="000D6406">
        <w:rPr>
          <w:rStyle w:val="ref-journal"/>
          <w:rFonts w:ascii="Book Antiqua" w:hAnsi="Book Antiqua" w:cs="Arial"/>
          <w:sz w:val="24"/>
          <w:szCs w:val="24"/>
        </w:rPr>
        <w:t>c</w:t>
      </w:r>
      <w:r w:rsidRPr="000D6406">
        <w:rPr>
          <w:rStyle w:val="ref-journal"/>
          <w:rFonts w:ascii="Book Antiqua" w:hAnsi="Book Antiqua" w:cs="Arial"/>
          <w:sz w:val="24"/>
          <w:szCs w:val="24"/>
        </w:rPr>
        <w:t xml:space="preserve">ells </w:t>
      </w:r>
      <w:r w:rsidR="005535EC" w:rsidRPr="000D6406">
        <w:rPr>
          <w:rStyle w:val="ref-journal"/>
          <w:rFonts w:ascii="Book Antiqua" w:hAnsi="Book Antiqua" w:cs="Arial"/>
          <w:sz w:val="24"/>
          <w:szCs w:val="24"/>
        </w:rPr>
        <w:t>are</w:t>
      </w:r>
      <w:r w:rsidRPr="000D6406">
        <w:rPr>
          <w:rStyle w:val="ref-journal"/>
          <w:rFonts w:ascii="Book Antiqua" w:hAnsi="Book Antiqua" w:cs="Arial"/>
          <w:sz w:val="24"/>
          <w:szCs w:val="24"/>
        </w:rPr>
        <w:t xml:space="preserve"> of top priority with the current impact that has generated among physicians. However it requires meticulous selection </w:t>
      </w:r>
      <w:r w:rsidR="005535EC" w:rsidRPr="000D6406">
        <w:rPr>
          <w:rStyle w:val="ref-journal"/>
          <w:rFonts w:ascii="Book Antiqua" w:hAnsi="Book Antiqua" w:cs="Arial"/>
          <w:sz w:val="24"/>
          <w:szCs w:val="24"/>
        </w:rPr>
        <w:t xml:space="preserve">of </w:t>
      </w:r>
      <w:r w:rsidRPr="000D6406">
        <w:rPr>
          <w:rStyle w:val="ref-journal"/>
          <w:rFonts w:ascii="Book Antiqua" w:hAnsi="Book Antiqua" w:cs="Arial"/>
          <w:sz w:val="24"/>
          <w:szCs w:val="24"/>
        </w:rPr>
        <w:t xml:space="preserve">proper source since redundancy is clearly evident with the present survey. This review focuses on the methods adopted using stem cells for Heart diseases and outcomes that </w:t>
      </w:r>
      <w:r w:rsidR="005535EC" w:rsidRPr="000D6406">
        <w:rPr>
          <w:rStyle w:val="ref-journal"/>
          <w:rFonts w:ascii="Book Antiqua" w:hAnsi="Book Antiqua" w:cs="Arial"/>
          <w:sz w:val="24"/>
          <w:szCs w:val="24"/>
        </w:rPr>
        <w:t>are</w:t>
      </w:r>
      <w:r w:rsidRPr="000D6406">
        <w:rPr>
          <w:rStyle w:val="ref-journal"/>
          <w:rFonts w:ascii="Book Antiqua" w:hAnsi="Book Antiqua" w:cs="Arial"/>
          <w:sz w:val="24"/>
          <w:szCs w:val="24"/>
        </w:rPr>
        <w:t xml:space="preserve"> generated so far with an idea to determine the best therapeutic possibility in order to </w:t>
      </w:r>
      <w:r w:rsidR="005535EC" w:rsidRPr="000D6406">
        <w:rPr>
          <w:rStyle w:val="ref-journal"/>
          <w:rFonts w:ascii="Book Antiqua" w:hAnsi="Book Antiqua" w:cs="Arial"/>
          <w:sz w:val="24"/>
          <w:szCs w:val="24"/>
        </w:rPr>
        <w:t xml:space="preserve">fulfill the </w:t>
      </w:r>
      <w:r w:rsidRPr="000D6406">
        <w:rPr>
          <w:rStyle w:val="ref-journal"/>
          <w:rFonts w:ascii="Book Antiqua" w:hAnsi="Book Antiqua" w:cs="Arial"/>
          <w:sz w:val="24"/>
          <w:szCs w:val="24"/>
        </w:rPr>
        <w:t xml:space="preserve">present demand. </w:t>
      </w:r>
    </w:p>
    <w:p w:rsidR="00403B88" w:rsidRPr="000D6406" w:rsidRDefault="00403B88" w:rsidP="007210BC">
      <w:pPr>
        <w:spacing w:after="0" w:line="360" w:lineRule="auto"/>
        <w:jc w:val="both"/>
        <w:rPr>
          <w:rStyle w:val="ref-journal"/>
          <w:rFonts w:ascii="Book Antiqua" w:hAnsi="Book Antiqua" w:cs="Arial"/>
          <w:sz w:val="24"/>
          <w:szCs w:val="24"/>
          <w:lang w:eastAsia="zh-CN"/>
        </w:rPr>
      </w:pPr>
    </w:p>
    <w:p w:rsidR="00403B88" w:rsidRPr="000D6406" w:rsidRDefault="00403B88" w:rsidP="007210BC">
      <w:pPr>
        <w:spacing w:after="0" w:line="360" w:lineRule="auto"/>
        <w:jc w:val="both"/>
        <w:rPr>
          <w:rFonts w:ascii="Book Antiqua" w:hAnsi="Book Antiqua" w:cs="Tahoma"/>
          <w:sz w:val="24"/>
          <w:szCs w:val="24"/>
        </w:rPr>
      </w:pPr>
      <w:r w:rsidRPr="000D6406">
        <w:rPr>
          <w:rFonts w:ascii="Book Antiqua" w:hAnsi="Book Antiqua" w:cs="Tahoma"/>
          <w:b/>
          <w:sz w:val="24"/>
          <w:szCs w:val="24"/>
        </w:rPr>
        <w:t>K</w:t>
      </w:r>
      <w:r w:rsidR="009D5A82" w:rsidRPr="000D6406">
        <w:rPr>
          <w:rFonts w:ascii="Book Antiqua" w:hAnsi="Book Antiqua" w:cs="Tahoma"/>
          <w:b/>
          <w:sz w:val="24"/>
          <w:szCs w:val="24"/>
        </w:rPr>
        <w:t>ey</w:t>
      </w:r>
      <w:r w:rsidR="009D5A82" w:rsidRPr="000D6406">
        <w:rPr>
          <w:rFonts w:ascii="Book Antiqua" w:hAnsi="Book Antiqua" w:cs="Tahoma"/>
          <w:b/>
          <w:sz w:val="24"/>
          <w:szCs w:val="24"/>
          <w:lang w:eastAsia="zh-CN"/>
        </w:rPr>
        <w:t xml:space="preserve"> </w:t>
      </w:r>
      <w:r w:rsidR="009D5A82" w:rsidRPr="000D6406">
        <w:rPr>
          <w:rFonts w:ascii="Book Antiqua" w:hAnsi="Book Antiqua" w:cs="Tahoma"/>
          <w:b/>
          <w:sz w:val="24"/>
          <w:szCs w:val="24"/>
        </w:rPr>
        <w:t>words</w:t>
      </w:r>
      <w:r w:rsidR="009D5A82" w:rsidRPr="000D6406">
        <w:rPr>
          <w:rFonts w:ascii="Book Antiqua" w:hAnsi="Book Antiqua" w:cs="Tahoma"/>
          <w:b/>
          <w:sz w:val="24"/>
          <w:szCs w:val="24"/>
          <w:lang w:eastAsia="zh-CN"/>
        </w:rPr>
        <w:t>:</w:t>
      </w:r>
      <w:r w:rsidR="009D5A82" w:rsidRPr="000D6406">
        <w:rPr>
          <w:rFonts w:ascii="Book Antiqua" w:hAnsi="Book Antiqua" w:cs="Tahoma"/>
          <w:b/>
          <w:sz w:val="24"/>
          <w:szCs w:val="24"/>
        </w:rPr>
        <w:t xml:space="preserve"> </w:t>
      </w:r>
      <w:r w:rsidR="00D21F60" w:rsidRPr="000D6406">
        <w:rPr>
          <w:rFonts w:ascii="Book Antiqua" w:hAnsi="Book Antiqua" w:cs="Tahoma"/>
          <w:sz w:val="24"/>
          <w:szCs w:val="24"/>
        </w:rPr>
        <w:t xml:space="preserve">Bone </w:t>
      </w:r>
      <w:r w:rsidR="00910745" w:rsidRPr="000D6406">
        <w:rPr>
          <w:rFonts w:ascii="Book Antiqua" w:hAnsi="Book Antiqua" w:cs="Tahoma"/>
          <w:sz w:val="24"/>
          <w:szCs w:val="24"/>
        </w:rPr>
        <w:t>marrow stem c</w:t>
      </w:r>
      <w:r w:rsidR="00D21F60" w:rsidRPr="000D6406">
        <w:rPr>
          <w:rFonts w:ascii="Book Antiqua" w:hAnsi="Book Antiqua" w:cs="Tahoma"/>
          <w:sz w:val="24"/>
          <w:szCs w:val="24"/>
        </w:rPr>
        <w:t>ells; Mesenchym</w:t>
      </w:r>
      <w:r w:rsidR="00910745" w:rsidRPr="000D6406">
        <w:rPr>
          <w:rFonts w:ascii="Book Antiqua" w:hAnsi="Book Antiqua" w:cs="Tahoma"/>
          <w:sz w:val="24"/>
          <w:szCs w:val="24"/>
        </w:rPr>
        <w:t>al stem ce</w:t>
      </w:r>
      <w:r w:rsidR="00D21F60" w:rsidRPr="000D6406">
        <w:rPr>
          <w:rFonts w:ascii="Book Antiqua" w:hAnsi="Book Antiqua" w:cs="Tahoma"/>
          <w:sz w:val="24"/>
          <w:szCs w:val="24"/>
        </w:rPr>
        <w:t>lls;</w:t>
      </w:r>
      <w:r w:rsidR="00910745" w:rsidRPr="000D6406">
        <w:rPr>
          <w:rStyle w:val="ref-journal"/>
          <w:rFonts w:ascii="Book Antiqua" w:hAnsi="Book Antiqua" w:cs="Arial"/>
          <w:sz w:val="24"/>
          <w:szCs w:val="24"/>
        </w:rPr>
        <w:t xml:space="preserve"> Induced pluripotent stem</w:t>
      </w:r>
      <w:r w:rsidR="00D21F60" w:rsidRPr="000D6406">
        <w:rPr>
          <w:rFonts w:ascii="Book Antiqua" w:hAnsi="Book Antiqua" w:cs="Tahoma"/>
          <w:sz w:val="24"/>
          <w:szCs w:val="24"/>
        </w:rPr>
        <w:t xml:space="preserve">; Heart </w:t>
      </w:r>
      <w:r w:rsidR="00910745" w:rsidRPr="000D6406">
        <w:rPr>
          <w:rFonts w:ascii="Book Antiqua" w:hAnsi="Book Antiqua" w:cs="Tahoma"/>
          <w:sz w:val="24"/>
          <w:szCs w:val="24"/>
        </w:rPr>
        <w:t>d</w:t>
      </w:r>
      <w:r w:rsidR="00D21F60" w:rsidRPr="000D6406">
        <w:rPr>
          <w:rFonts w:ascii="Book Antiqua" w:hAnsi="Book Antiqua" w:cs="Tahoma"/>
          <w:sz w:val="24"/>
          <w:szCs w:val="24"/>
        </w:rPr>
        <w:t>iseases;</w:t>
      </w:r>
      <w:r w:rsidR="00D21F60" w:rsidRPr="000D6406">
        <w:rPr>
          <w:rFonts w:ascii="Book Antiqua" w:hAnsi="Book Antiqua" w:cs="Tahoma"/>
          <w:b/>
          <w:sz w:val="24"/>
          <w:szCs w:val="24"/>
        </w:rPr>
        <w:t xml:space="preserve"> </w:t>
      </w:r>
      <w:r w:rsidR="00D21F60" w:rsidRPr="000D6406">
        <w:rPr>
          <w:rFonts w:ascii="Book Antiqua" w:hAnsi="Book Antiqua" w:cs="Tahoma"/>
          <w:sz w:val="24"/>
          <w:szCs w:val="24"/>
        </w:rPr>
        <w:t>Progenitor cells;</w:t>
      </w:r>
      <w:r w:rsidR="00910745" w:rsidRPr="000D6406">
        <w:rPr>
          <w:rFonts w:ascii="Book Antiqua" w:hAnsi="Book Antiqua" w:cs="Tahoma"/>
          <w:sz w:val="24"/>
          <w:szCs w:val="24"/>
        </w:rPr>
        <w:t xml:space="preserve"> S</w:t>
      </w:r>
      <w:r w:rsidR="00D21F60" w:rsidRPr="000D6406">
        <w:rPr>
          <w:rFonts w:ascii="Book Antiqua" w:hAnsi="Book Antiqua" w:cs="Tahoma"/>
          <w:sz w:val="24"/>
          <w:szCs w:val="24"/>
        </w:rPr>
        <w:t>tem cells</w:t>
      </w:r>
    </w:p>
    <w:p w:rsidR="00910745" w:rsidRPr="000D6406" w:rsidRDefault="00910745" w:rsidP="007210BC">
      <w:pPr>
        <w:spacing w:after="0" w:line="360" w:lineRule="auto"/>
        <w:jc w:val="both"/>
        <w:rPr>
          <w:rFonts w:ascii="Book Antiqua" w:hAnsi="Book Antiqua"/>
          <w:sz w:val="24"/>
          <w:szCs w:val="24"/>
          <w:lang w:eastAsia="zh-CN"/>
        </w:rPr>
      </w:pPr>
    </w:p>
    <w:p w:rsidR="00910745" w:rsidRPr="000D6406" w:rsidRDefault="00910745" w:rsidP="007210BC">
      <w:pPr>
        <w:spacing w:after="0" w:line="360" w:lineRule="auto"/>
        <w:jc w:val="both"/>
        <w:rPr>
          <w:rFonts w:ascii="Book Antiqua" w:hAnsi="Book Antiqua" w:cs="Arial"/>
          <w:sz w:val="24"/>
          <w:szCs w:val="24"/>
        </w:rPr>
      </w:pPr>
      <w:proofErr w:type="gramStart"/>
      <w:r w:rsidRPr="000D6406">
        <w:rPr>
          <w:rFonts w:ascii="Book Antiqua" w:hAnsi="Book Antiqua"/>
          <w:b/>
          <w:sz w:val="24"/>
          <w:szCs w:val="24"/>
        </w:rPr>
        <w:t xml:space="preserve">© </w:t>
      </w:r>
      <w:r w:rsidRPr="000D6406">
        <w:rPr>
          <w:rFonts w:ascii="Book Antiqua" w:hAnsi="Book Antiqua" w:cs="Arial"/>
          <w:b/>
          <w:sz w:val="24"/>
          <w:szCs w:val="24"/>
        </w:rPr>
        <w:t>The Author(s) 2015.</w:t>
      </w:r>
      <w:proofErr w:type="gramEnd"/>
      <w:r w:rsidRPr="000D6406">
        <w:rPr>
          <w:rFonts w:ascii="Book Antiqua" w:hAnsi="Book Antiqua" w:cs="Arial"/>
          <w:sz w:val="24"/>
          <w:szCs w:val="24"/>
        </w:rPr>
        <w:t xml:space="preserve"> Published by </w:t>
      </w:r>
      <w:proofErr w:type="spellStart"/>
      <w:r w:rsidRPr="000D6406">
        <w:rPr>
          <w:rFonts w:ascii="Book Antiqua" w:hAnsi="Book Antiqua" w:cs="Arial"/>
          <w:sz w:val="24"/>
          <w:szCs w:val="24"/>
        </w:rPr>
        <w:t>Baishideng</w:t>
      </w:r>
      <w:proofErr w:type="spellEnd"/>
      <w:r w:rsidRPr="000D6406">
        <w:rPr>
          <w:rFonts w:ascii="Book Antiqua" w:hAnsi="Book Antiqua" w:cs="Arial"/>
          <w:sz w:val="24"/>
          <w:szCs w:val="24"/>
        </w:rPr>
        <w:t xml:space="preserve"> Publishing Group Inc. All rights reserved.</w:t>
      </w:r>
    </w:p>
    <w:p w:rsidR="00403B88" w:rsidRPr="000D6406" w:rsidRDefault="00403B88" w:rsidP="007210BC">
      <w:pPr>
        <w:spacing w:after="0" w:line="360" w:lineRule="auto"/>
        <w:jc w:val="both"/>
        <w:rPr>
          <w:rFonts w:ascii="Book Antiqua" w:eastAsia="Arial Unicode MS" w:hAnsi="Book Antiqua" w:cs="Arial Unicode MS"/>
          <w:sz w:val="24"/>
          <w:szCs w:val="24"/>
        </w:rPr>
      </w:pPr>
      <w:r w:rsidRPr="000D6406">
        <w:rPr>
          <w:rFonts w:ascii="Book Antiqua" w:hAnsi="Book Antiqua"/>
          <w:sz w:val="24"/>
          <w:szCs w:val="24"/>
        </w:rPr>
        <w:br/>
      </w:r>
      <w:r w:rsidRPr="000D6406">
        <w:rPr>
          <w:rFonts w:ascii="Book Antiqua" w:eastAsia="Arial Unicode MS" w:hAnsi="Book Antiqua" w:cs="Arial Unicode MS"/>
          <w:b/>
          <w:sz w:val="24"/>
          <w:szCs w:val="24"/>
        </w:rPr>
        <w:t>C</w:t>
      </w:r>
      <w:r w:rsidR="009D5A82" w:rsidRPr="000D6406">
        <w:rPr>
          <w:rFonts w:ascii="Book Antiqua" w:eastAsia="Arial Unicode MS" w:hAnsi="Book Antiqua" w:cs="Arial Unicode MS"/>
          <w:b/>
          <w:sz w:val="24"/>
          <w:szCs w:val="24"/>
        </w:rPr>
        <w:t>ore tip</w:t>
      </w:r>
      <w:r w:rsidR="009D5A82" w:rsidRPr="000D6406">
        <w:rPr>
          <w:rFonts w:ascii="Book Antiqua" w:eastAsia="Arial Unicode MS" w:hAnsi="Book Antiqua" w:cs="Arial Unicode MS"/>
          <w:b/>
          <w:sz w:val="24"/>
          <w:szCs w:val="24"/>
          <w:lang w:eastAsia="zh-CN"/>
        </w:rPr>
        <w:t>:</w:t>
      </w:r>
      <w:r w:rsidR="009D5A82" w:rsidRPr="000D6406">
        <w:rPr>
          <w:rFonts w:ascii="Book Antiqua" w:eastAsia="Arial Unicode MS" w:hAnsi="Book Antiqua" w:cs="Arial Unicode MS"/>
          <w:b/>
          <w:sz w:val="24"/>
          <w:szCs w:val="24"/>
        </w:rPr>
        <w:t xml:space="preserve"> </w:t>
      </w:r>
      <w:r w:rsidR="00D21F60" w:rsidRPr="000D6406">
        <w:rPr>
          <w:rFonts w:ascii="Book Antiqua" w:eastAsia="Arial Unicode MS" w:hAnsi="Book Antiqua" w:cs="Arial Unicode MS"/>
          <w:sz w:val="24"/>
          <w:szCs w:val="24"/>
        </w:rPr>
        <w:t xml:space="preserve">Heart diseases are most common all over the world and any form of treatment would be well appreciated to enable successful well-being in the patients. Though there are enormous efforts attempted to handle </w:t>
      </w:r>
      <w:r w:rsidR="00585C43" w:rsidRPr="000D6406">
        <w:rPr>
          <w:rFonts w:ascii="Book Antiqua" w:eastAsia="Arial Unicode MS" w:hAnsi="Book Antiqua" w:cs="Arial Unicode MS"/>
          <w:sz w:val="24"/>
          <w:szCs w:val="24"/>
        </w:rPr>
        <w:t>h</w:t>
      </w:r>
      <w:r w:rsidR="00D21F60" w:rsidRPr="000D6406">
        <w:rPr>
          <w:rFonts w:ascii="Book Antiqua" w:eastAsia="Arial Unicode MS" w:hAnsi="Book Antiqua" w:cs="Arial Unicode MS"/>
          <w:sz w:val="24"/>
          <w:szCs w:val="24"/>
        </w:rPr>
        <w:t xml:space="preserve">eart diseases, there has been no propounded evidence so far to utilize a particular source of cell globally. In this regard, if the responses all over the world are collectively segregated to a global database, there may be options to identify the best suitable cell source that provides effective cure. </w:t>
      </w:r>
    </w:p>
    <w:p w:rsidR="006B75EB" w:rsidRPr="000D6406" w:rsidRDefault="006B75EB" w:rsidP="007210BC">
      <w:pPr>
        <w:spacing w:after="0" w:line="360" w:lineRule="auto"/>
        <w:jc w:val="both"/>
        <w:rPr>
          <w:rStyle w:val="ref-journal"/>
          <w:rFonts w:ascii="Book Antiqua" w:hAnsi="Book Antiqua" w:cs="Arial"/>
          <w:i/>
          <w:sz w:val="24"/>
          <w:szCs w:val="24"/>
          <w:lang w:eastAsia="zh-CN"/>
        </w:rPr>
      </w:pPr>
    </w:p>
    <w:p w:rsidR="006B75EB" w:rsidRPr="000D6406" w:rsidRDefault="006B75EB" w:rsidP="007210BC">
      <w:pPr>
        <w:tabs>
          <w:tab w:val="left" w:pos="4120"/>
        </w:tabs>
        <w:spacing w:after="0" w:line="360" w:lineRule="auto"/>
        <w:jc w:val="both"/>
        <w:rPr>
          <w:rStyle w:val="ref-journal"/>
          <w:rFonts w:ascii="Book Antiqua" w:hAnsi="Book Antiqua" w:cs="Arial"/>
          <w:sz w:val="24"/>
          <w:szCs w:val="24"/>
          <w:lang w:eastAsia="zh-CN"/>
        </w:rPr>
      </w:pPr>
      <w:proofErr w:type="spellStart"/>
      <w:r w:rsidRPr="000D6406">
        <w:rPr>
          <w:rStyle w:val="ref-journal"/>
          <w:rFonts w:ascii="Book Antiqua" w:hAnsi="Book Antiqua" w:cs="Arial"/>
          <w:sz w:val="24"/>
          <w:szCs w:val="24"/>
          <w:lang w:eastAsia="zh-CN"/>
        </w:rPr>
        <w:t>Bilgimol</w:t>
      </w:r>
      <w:proofErr w:type="spellEnd"/>
      <w:r w:rsidRPr="000D6406">
        <w:rPr>
          <w:rStyle w:val="ref-journal"/>
          <w:rFonts w:ascii="Book Antiqua" w:hAnsi="Book Antiqua" w:cs="Arial"/>
          <w:sz w:val="24"/>
          <w:szCs w:val="24"/>
          <w:lang w:eastAsia="zh-CN"/>
        </w:rPr>
        <w:t xml:space="preserve"> JC, </w:t>
      </w:r>
      <w:proofErr w:type="spellStart"/>
      <w:r w:rsidRPr="000D6406">
        <w:rPr>
          <w:rStyle w:val="ref-journal"/>
          <w:rFonts w:ascii="Book Antiqua" w:hAnsi="Book Antiqua" w:cs="Arial"/>
          <w:sz w:val="24"/>
          <w:szCs w:val="24"/>
          <w:lang w:eastAsia="zh-CN"/>
        </w:rPr>
        <w:t>Ragupathi</w:t>
      </w:r>
      <w:proofErr w:type="spellEnd"/>
      <w:r w:rsidRPr="000D6406">
        <w:rPr>
          <w:rStyle w:val="ref-journal"/>
          <w:rFonts w:ascii="Book Antiqua" w:hAnsi="Book Antiqua" w:cs="Arial"/>
          <w:sz w:val="24"/>
          <w:szCs w:val="24"/>
          <w:lang w:eastAsia="zh-CN"/>
        </w:rPr>
        <w:t xml:space="preserve"> S, </w:t>
      </w:r>
      <w:proofErr w:type="spellStart"/>
      <w:r w:rsidRPr="000D6406">
        <w:rPr>
          <w:rStyle w:val="ref-journal"/>
          <w:rFonts w:ascii="Book Antiqua" w:hAnsi="Book Antiqua" w:cs="Arial"/>
          <w:sz w:val="24"/>
          <w:szCs w:val="24"/>
          <w:lang w:eastAsia="zh-CN"/>
        </w:rPr>
        <w:t>Vengadassalapathy</w:t>
      </w:r>
      <w:proofErr w:type="spellEnd"/>
      <w:r w:rsidRPr="000D6406">
        <w:rPr>
          <w:rStyle w:val="ref-journal"/>
          <w:rFonts w:ascii="Book Antiqua" w:hAnsi="Book Antiqua" w:cs="Arial"/>
          <w:sz w:val="24"/>
          <w:szCs w:val="24"/>
          <w:lang w:eastAsia="zh-CN"/>
        </w:rPr>
        <w:t xml:space="preserve"> L, </w:t>
      </w:r>
      <w:proofErr w:type="spellStart"/>
      <w:r w:rsidRPr="000D6406">
        <w:rPr>
          <w:rStyle w:val="ref-journal"/>
          <w:rFonts w:ascii="Book Antiqua" w:hAnsi="Book Antiqua" w:cs="Arial"/>
          <w:sz w:val="24"/>
          <w:szCs w:val="24"/>
          <w:lang w:eastAsia="zh-CN"/>
        </w:rPr>
        <w:t>Senthil</w:t>
      </w:r>
      <w:proofErr w:type="spellEnd"/>
      <w:r w:rsidRPr="000D6406">
        <w:rPr>
          <w:rStyle w:val="ref-journal"/>
          <w:rFonts w:ascii="Book Antiqua" w:hAnsi="Book Antiqua" w:cs="Arial"/>
          <w:sz w:val="24"/>
          <w:szCs w:val="24"/>
          <w:lang w:eastAsia="zh-CN"/>
        </w:rPr>
        <w:t xml:space="preserve"> NS, </w:t>
      </w:r>
      <w:proofErr w:type="spellStart"/>
      <w:r w:rsidRPr="000D6406">
        <w:rPr>
          <w:rStyle w:val="ref-journal"/>
          <w:rFonts w:ascii="Book Antiqua" w:hAnsi="Book Antiqua" w:cs="Arial"/>
          <w:sz w:val="24"/>
          <w:szCs w:val="24"/>
          <w:lang w:eastAsia="zh-CN"/>
        </w:rPr>
        <w:t>Selvakumar</w:t>
      </w:r>
      <w:proofErr w:type="spellEnd"/>
      <w:r w:rsidRPr="000D6406">
        <w:rPr>
          <w:rStyle w:val="ref-journal"/>
          <w:rFonts w:ascii="Book Antiqua" w:hAnsi="Book Antiqua" w:cs="Arial"/>
          <w:sz w:val="24"/>
          <w:szCs w:val="24"/>
          <w:lang w:eastAsia="zh-CN"/>
        </w:rPr>
        <w:t xml:space="preserve"> K, </w:t>
      </w:r>
      <w:proofErr w:type="spellStart"/>
      <w:r w:rsidRPr="000D6406">
        <w:rPr>
          <w:rStyle w:val="ref-journal"/>
          <w:rFonts w:ascii="Book Antiqua" w:hAnsi="Book Antiqua" w:cs="Arial"/>
          <w:sz w:val="24"/>
          <w:szCs w:val="24"/>
          <w:lang w:eastAsia="zh-CN"/>
        </w:rPr>
        <w:t>Ganesan</w:t>
      </w:r>
      <w:proofErr w:type="spellEnd"/>
      <w:r w:rsidRPr="000D6406">
        <w:rPr>
          <w:rStyle w:val="ref-journal"/>
          <w:rFonts w:ascii="Book Antiqua" w:hAnsi="Book Antiqua" w:cs="Arial"/>
          <w:sz w:val="24"/>
          <w:szCs w:val="24"/>
          <w:lang w:eastAsia="zh-CN"/>
        </w:rPr>
        <w:t xml:space="preserve"> M, </w:t>
      </w:r>
      <w:r w:rsidRPr="000D6406">
        <w:rPr>
          <w:rStyle w:val="ref-journal"/>
          <w:rFonts w:ascii="Book Antiqua" w:hAnsi="Book Antiqua" w:cs="Arial"/>
          <w:sz w:val="24"/>
          <w:szCs w:val="24"/>
        </w:rPr>
        <w:t>Manjunath</w:t>
      </w:r>
      <w:r w:rsidRPr="000D6406">
        <w:rPr>
          <w:rStyle w:val="ref-journal"/>
          <w:rFonts w:ascii="Book Antiqua" w:hAnsi="Book Antiqua" w:cs="Arial"/>
          <w:sz w:val="24"/>
          <w:szCs w:val="24"/>
          <w:lang w:eastAsia="zh-CN"/>
        </w:rPr>
        <w:t xml:space="preserve"> SR.</w:t>
      </w:r>
      <w:r w:rsidRPr="000D6406">
        <w:rPr>
          <w:rStyle w:val="ref-journal"/>
          <w:rFonts w:ascii="Book Antiqua" w:hAnsi="Book Antiqua" w:cs="Arial"/>
          <w:sz w:val="24"/>
          <w:szCs w:val="24"/>
        </w:rPr>
        <w:t xml:space="preserve"> Stem cells and its heart work</w:t>
      </w:r>
      <w:r w:rsidRPr="000D6406">
        <w:rPr>
          <w:rStyle w:val="ref-journal"/>
          <w:rFonts w:ascii="Book Antiqua" w:hAnsi="Book Antiqua" w:cs="Arial"/>
          <w:sz w:val="24"/>
          <w:szCs w:val="24"/>
          <w:lang w:eastAsia="zh-CN"/>
        </w:rPr>
        <w:t xml:space="preserve">. </w:t>
      </w:r>
      <w:r w:rsidRPr="000D6406">
        <w:rPr>
          <w:rFonts w:ascii="Book Antiqua" w:hAnsi="Book Antiqua"/>
          <w:i/>
          <w:iCs/>
          <w:sz w:val="24"/>
          <w:szCs w:val="24"/>
        </w:rPr>
        <w:t>World J Stem Cells</w:t>
      </w:r>
      <w:r w:rsidRPr="000D6406">
        <w:rPr>
          <w:rFonts w:ascii="Book Antiqua" w:hAnsi="Book Antiqua"/>
          <w:i/>
          <w:iCs/>
          <w:sz w:val="24"/>
          <w:szCs w:val="24"/>
          <w:lang w:eastAsia="zh-CN"/>
        </w:rPr>
        <w:t xml:space="preserve"> </w:t>
      </w:r>
      <w:r w:rsidRPr="000D6406">
        <w:rPr>
          <w:rFonts w:ascii="Book Antiqua" w:hAnsi="Book Antiqua"/>
          <w:iCs/>
          <w:sz w:val="24"/>
          <w:szCs w:val="24"/>
          <w:lang w:eastAsia="zh-CN"/>
        </w:rPr>
        <w:t xml:space="preserve">2015; </w:t>
      </w:r>
      <w:proofErr w:type="gramStart"/>
      <w:r w:rsidRPr="000D6406">
        <w:rPr>
          <w:rFonts w:ascii="Book Antiqua" w:hAnsi="Book Antiqua"/>
          <w:iCs/>
          <w:sz w:val="24"/>
          <w:szCs w:val="24"/>
          <w:lang w:eastAsia="zh-CN"/>
        </w:rPr>
        <w:t>In</w:t>
      </w:r>
      <w:proofErr w:type="gramEnd"/>
      <w:r w:rsidRPr="000D6406">
        <w:rPr>
          <w:rFonts w:ascii="Book Antiqua" w:hAnsi="Book Antiqua"/>
          <w:iCs/>
          <w:sz w:val="24"/>
          <w:szCs w:val="24"/>
          <w:lang w:eastAsia="zh-CN"/>
        </w:rPr>
        <w:t xml:space="preserve"> press</w:t>
      </w:r>
    </w:p>
    <w:p w:rsidR="00D21F60" w:rsidRPr="000D6406" w:rsidRDefault="00D21F60" w:rsidP="007210BC">
      <w:pPr>
        <w:spacing w:after="0" w:line="360" w:lineRule="auto"/>
        <w:jc w:val="both"/>
        <w:rPr>
          <w:rStyle w:val="ref-journal"/>
          <w:rFonts w:ascii="Book Antiqua" w:hAnsi="Book Antiqua" w:cs="Arial"/>
          <w:sz w:val="24"/>
          <w:szCs w:val="24"/>
          <w:lang w:eastAsia="zh-CN"/>
        </w:rPr>
      </w:pPr>
    </w:p>
    <w:p w:rsidR="006B75EB" w:rsidRPr="000D6406" w:rsidRDefault="006B75EB" w:rsidP="007210BC">
      <w:pPr>
        <w:spacing w:after="0" w:line="360" w:lineRule="auto"/>
        <w:jc w:val="both"/>
        <w:rPr>
          <w:rStyle w:val="ref-journal"/>
          <w:rFonts w:ascii="Book Antiqua" w:hAnsi="Book Antiqua" w:cs="Arial"/>
          <w:b/>
          <w:sz w:val="24"/>
          <w:szCs w:val="24"/>
        </w:rPr>
      </w:pPr>
      <w:r w:rsidRPr="000D6406">
        <w:rPr>
          <w:rStyle w:val="ref-journal"/>
          <w:rFonts w:ascii="Book Antiqua" w:hAnsi="Book Antiqua" w:cs="Arial"/>
          <w:b/>
          <w:sz w:val="24"/>
          <w:szCs w:val="24"/>
        </w:rPr>
        <w:br w:type="page"/>
      </w:r>
    </w:p>
    <w:p w:rsidR="00605930" w:rsidRPr="000D6406" w:rsidRDefault="006B75EB" w:rsidP="007210BC">
      <w:pPr>
        <w:spacing w:after="0" w:line="360" w:lineRule="auto"/>
        <w:jc w:val="both"/>
        <w:rPr>
          <w:rStyle w:val="ref-journal"/>
          <w:rFonts w:ascii="Book Antiqua" w:hAnsi="Book Antiqua" w:cs="Arial"/>
          <w:b/>
          <w:sz w:val="24"/>
          <w:szCs w:val="24"/>
        </w:rPr>
      </w:pPr>
      <w:r w:rsidRPr="000D6406">
        <w:rPr>
          <w:rStyle w:val="ref-journal"/>
          <w:rFonts w:ascii="Book Antiqua" w:hAnsi="Book Antiqua" w:cs="Arial"/>
          <w:b/>
          <w:sz w:val="24"/>
          <w:szCs w:val="24"/>
        </w:rPr>
        <w:lastRenderedPageBreak/>
        <w:t>INTRODUCTION</w:t>
      </w:r>
    </w:p>
    <w:p w:rsidR="00D9446A" w:rsidRPr="000D6406" w:rsidRDefault="00095489" w:rsidP="007210BC">
      <w:pPr>
        <w:spacing w:after="0" w:line="360" w:lineRule="auto"/>
        <w:jc w:val="both"/>
        <w:rPr>
          <w:rStyle w:val="ref-journal"/>
          <w:rFonts w:ascii="Book Antiqua" w:hAnsi="Book Antiqua" w:cs="Arial"/>
          <w:sz w:val="24"/>
          <w:szCs w:val="24"/>
        </w:rPr>
      </w:pPr>
      <w:r w:rsidRPr="000D6406">
        <w:rPr>
          <w:rStyle w:val="ref-journal"/>
          <w:rFonts w:ascii="Book Antiqua" w:hAnsi="Book Antiqua" w:cs="Arial"/>
          <w:sz w:val="24"/>
          <w:szCs w:val="24"/>
        </w:rPr>
        <w:t xml:space="preserve">Diseases related to </w:t>
      </w:r>
      <w:r w:rsidR="00585C43" w:rsidRPr="000D6406">
        <w:rPr>
          <w:rStyle w:val="ref-journal"/>
          <w:rFonts w:ascii="Book Antiqua" w:hAnsi="Book Antiqua" w:cs="Arial"/>
          <w:sz w:val="24"/>
          <w:szCs w:val="24"/>
        </w:rPr>
        <w:t>c</w:t>
      </w:r>
      <w:r w:rsidRPr="000D6406">
        <w:rPr>
          <w:rStyle w:val="ref-journal"/>
          <w:rFonts w:ascii="Book Antiqua" w:hAnsi="Book Antiqua" w:cs="Arial"/>
          <w:sz w:val="24"/>
          <w:szCs w:val="24"/>
        </w:rPr>
        <w:t>ardiac have become</w:t>
      </w:r>
      <w:r w:rsidR="00585C43" w:rsidRPr="000D6406">
        <w:rPr>
          <w:rStyle w:val="ref-journal"/>
          <w:rFonts w:ascii="Book Antiqua" w:hAnsi="Book Antiqua" w:cs="Arial"/>
          <w:sz w:val="24"/>
          <w:szCs w:val="24"/>
        </w:rPr>
        <w:t xml:space="preserve"> major cause of death </w:t>
      </w:r>
      <w:proofErr w:type="gramStart"/>
      <w:r w:rsidR="00585C43" w:rsidRPr="000D6406">
        <w:rPr>
          <w:rStyle w:val="ref-journal"/>
          <w:rFonts w:ascii="Book Antiqua" w:hAnsi="Book Antiqua" w:cs="Arial"/>
          <w:sz w:val="24"/>
          <w:szCs w:val="24"/>
        </w:rPr>
        <w:t>worldwide</w:t>
      </w:r>
      <w:r w:rsidRPr="000D6406">
        <w:rPr>
          <w:rStyle w:val="ref-journal"/>
          <w:rFonts w:ascii="Book Antiqua" w:hAnsi="Book Antiqua" w:cs="Arial"/>
          <w:sz w:val="24"/>
          <w:szCs w:val="24"/>
          <w:vertAlign w:val="superscript"/>
        </w:rPr>
        <w:t>[</w:t>
      </w:r>
      <w:proofErr w:type="gramEnd"/>
      <w:r w:rsidRPr="000D6406">
        <w:rPr>
          <w:rStyle w:val="ref-journal"/>
          <w:rFonts w:ascii="Book Antiqua" w:hAnsi="Book Antiqua" w:cs="Arial"/>
          <w:sz w:val="24"/>
          <w:szCs w:val="24"/>
          <w:vertAlign w:val="superscript"/>
        </w:rPr>
        <w:t>1-</w:t>
      </w:r>
      <w:r w:rsidR="00E8209E" w:rsidRPr="000D6406">
        <w:rPr>
          <w:rStyle w:val="ref-journal"/>
          <w:rFonts w:ascii="Book Antiqua" w:hAnsi="Book Antiqua" w:cs="Arial"/>
          <w:sz w:val="24"/>
          <w:szCs w:val="24"/>
          <w:vertAlign w:val="superscript"/>
        </w:rPr>
        <w:t>4</w:t>
      </w:r>
      <w:r w:rsidRPr="000D6406">
        <w:rPr>
          <w:rStyle w:val="ref-journal"/>
          <w:rFonts w:ascii="Book Antiqua" w:hAnsi="Book Antiqua" w:cs="Arial"/>
          <w:sz w:val="24"/>
          <w:szCs w:val="24"/>
          <w:vertAlign w:val="superscript"/>
        </w:rPr>
        <w:t>]</w:t>
      </w:r>
      <w:r w:rsidRPr="000D6406">
        <w:rPr>
          <w:rStyle w:val="ref-journal"/>
          <w:rFonts w:ascii="Book Antiqua" w:hAnsi="Book Antiqua" w:cs="Arial"/>
          <w:sz w:val="24"/>
          <w:szCs w:val="24"/>
        </w:rPr>
        <w:t xml:space="preserve">. </w:t>
      </w:r>
      <w:r w:rsidR="00626100" w:rsidRPr="000D6406">
        <w:rPr>
          <w:rStyle w:val="ref-journal"/>
          <w:rFonts w:ascii="Book Antiqua" w:hAnsi="Book Antiqua" w:cs="Arial"/>
          <w:sz w:val="24"/>
          <w:szCs w:val="24"/>
        </w:rPr>
        <w:t>Common causes of heart failure are ischemia, hypertension, coronary artery disease and idiopathic dilated cardiomyopathy. Up to 40% of patients are predominantly affected by diastolic dysfunction though the left ventricular systolic func</w:t>
      </w:r>
      <w:r w:rsidR="00585C43" w:rsidRPr="000D6406">
        <w:rPr>
          <w:rStyle w:val="ref-journal"/>
          <w:rFonts w:ascii="Book Antiqua" w:hAnsi="Book Antiqua" w:cs="Arial"/>
          <w:sz w:val="24"/>
          <w:szCs w:val="24"/>
        </w:rPr>
        <w:t xml:space="preserve">tion is mostly </w:t>
      </w:r>
      <w:proofErr w:type="gramStart"/>
      <w:r w:rsidR="00585C43" w:rsidRPr="000D6406">
        <w:rPr>
          <w:rStyle w:val="ref-journal"/>
          <w:rFonts w:ascii="Book Antiqua" w:hAnsi="Book Antiqua" w:cs="Arial"/>
          <w:sz w:val="24"/>
          <w:szCs w:val="24"/>
        </w:rPr>
        <w:t>unaffected</w:t>
      </w:r>
      <w:r w:rsidR="00DB5572" w:rsidRPr="000D6406">
        <w:rPr>
          <w:rStyle w:val="ref-journal"/>
          <w:rFonts w:ascii="Book Antiqua" w:hAnsi="Book Antiqua" w:cs="Arial"/>
          <w:sz w:val="24"/>
          <w:szCs w:val="24"/>
          <w:vertAlign w:val="superscript"/>
        </w:rPr>
        <w:t>[</w:t>
      </w:r>
      <w:proofErr w:type="gramEnd"/>
      <w:r w:rsidR="00DB5572" w:rsidRPr="000D6406">
        <w:rPr>
          <w:rStyle w:val="ref-journal"/>
          <w:rFonts w:ascii="Book Antiqua" w:hAnsi="Book Antiqua" w:cs="Arial"/>
          <w:sz w:val="24"/>
          <w:szCs w:val="24"/>
          <w:vertAlign w:val="superscript"/>
        </w:rPr>
        <w:t>5]</w:t>
      </w:r>
      <w:r w:rsidR="00DB5572" w:rsidRPr="000D6406">
        <w:rPr>
          <w:rStyle w:val="ref-journal"/>
          <w:rFonts w:ascii="Book Antiqua" w:hAnsi="Book Antiqua" w:cs="Arial"/>
          <w:sz w:val="24"/>
          <w:szCs w:val="24"/>
        </w:rPr>
        <w:t>. There</w:t>
      </w:r>
      <w:r w:rsidRPr="000D6406">
        <w:rPr>
          <w:rStyle w:val="ref-journal"/>
          <w:rFonts w:ascii="Book Antiqua" w:hAnsi="Book Antiqua" w:cs="Arial"/>
          <w:sz w:val="24"/>
          <w:szCs w:val="24"/>
        </w:rPr>
        <w:t xml:space="preserve"> are </w:t>
      </w:r>
      <w:r w:rsidR="0003571C" w:rsidRPr="000D6406">
        <w:rPr>
          <w:rStyle w:val="ref-journal"/>
          <w:rFonts w:ascii="Book Antiqua" w:hAnsi="Book Antiqua" w:cs="Arial"/>
          <w:sz w:val="24"/>
          <w:szCs w:val="24"/>
        </w:rPr>
        <w:t>established medical and surgical pr</w:t>
      </w:r>
      <w:r w:rsidR="00DB5572" w:rsidRPr="000D6406">
        <w:rPr>
          <w:rStyle w:val="ref-journal"/>
          <w:rFonts w:ascii="Book Antiqua" w:hAnsi="Book Antiqua" w:cs="Arial"/>
          <w:sz w:val="24"/>
          <w:szCs w:val="24"/>
        </w:rPr>
        <w:t>ocedures available for patients</w:t>
      </w:r>
      <w:r w:rsidR="0003571C" w:rsidRPr="000D6406">
        <w:rPr>
          <w:rStyle w:val="ref-journal"/>
          <w:rFonts w:ascii="Book Antiqua" w:hAnsi="Book Antiqua" w:cs="Arial"/>
          <w:sz w:val="24"/>
          <w:szCs w:val="24"/>
        </w:rPr>
        <w:t xml:space="preserve"> </w:t>
      </w:r>
      <w:r w:rsidR="00DB5572" w:rsidRPr="000D6406">
        <w:rPr>
          <w:rStyle w:val="ref-journal"/>
          <w:rFonts w:ascii="Book Antiqua" w:hAnsi="Book Antiqua" w:cs="Arial"/>
          <w:sz w:val="24"/>
          <w:szCs w:val="24"/>
        </w:rPr>
        <w:t xml:space="preserve">but </w:t>
      </w:r>
      <w:r w:rsidR="0003571C" w:rsidRPr="000D6406">
        <w:rPr>
          <w:rStyle w:val="ref-journal"/>
          <w:rFonts w:ascii="Book Antiqua" w:hAnsi="Book Antiqua" w:cs="Arial"/>
          <w:sz w:val="24"/>
          <w:szCs w:val="24"/>
        </w:rPr>
        <w:t>the</w:t>
      </w:r>
      <w:r w:rsidR="00DB5572" w:rsidRPr="000D6406">
        <w:rPr>
          <w:rStyle w:val="ref-journal"/>
          <w:rFonts w:ascii="Book Antiqua" w:hAnsi="Book Antiqua" w:cs="Arial"/>
          <w:sz w:val="24"/>
          <w:szCs w:val="24"/>
        </w:rPr>
        <w:t>se</w:t>
      </w:r>
      <w:r w:rsidR="0003571C" w:rsidRPr="000D6406">
        <w:rPr>
          <w:rStyle w:val="ref-journal"/>
          <w:rFonts w:ascii="Book Antiqua" w:hAnsi="Book Antiqua" w:cs="Arial"/>
          <w:sz w:val="24"/>
          <w:szCs w:val="24"/>
        </w:rPr>
        <w:t xml:space="preserve"> standard therapeutic modalitie</w:t>
      </w:r>
      <w:r w:rsidR="00585C43" w:rsidRPr="000D6406">
        <w:rPr>
          <w:rStyle w:val="ref-journal"/>
          <w:rFonts w:ascii="Book Antiqua" w:hAnsi="Book Antiqua" w:cs="Arial"/>
          <w:sz w:val="24"/>
          <w:szCs w:val="24"/>
        </w:rPr>
        <w:t xml:space="preserve">s have not been much </w:t>
      </w:r>
      <w:proofErr w:type="gramStart"/>
      <w:r w:rsidR="00585C43" w:rsidRPr="000D6406">
        <w:rPr>
          <w:rStyle w:val="ref-journal"/>
          <w:rFonts w:ascii="Book Antiqua" w:hAnsi="Book Antiqua" w:cs="Arial"/>
          <w:sz w:val="24"/>
          <w:szCs w:val="24"/>
        </w:rPr>
        <w:t>responsive</w:t>
      </w:r>
      <w:r w:rsidR="0003571C" w:rsidRPr="000D6406">
        <w:rPr>
          <w:rStyle w:val="ref-journal"/>
          <w:rFonts w:ascii="Book Antiqua" w:hAnsi="Book Antiqua" w:cs="Arial"/>
          <w:sz w:val="24"/>
          <w:szCs w:val="24"/>
          <w:vertAlign w:val="superscript"/>
        </w:rPr>
        <w:t>[</w:t>
      </w:r>
      <w:proofErr w:type="gramEnd"/>
      <w:r w:rsidR="0003571C" w:rsidRPr="000D6406">
        <w:rPr>
          <w:rStyle w:val="ref-journal"/>
          <w:rFonts w:ascii="Book Antiqua" w:hAnsi="Book Antiqua" w:cs="Arial"/>
          <w:sz w:val="24"/>
          <w:szCs w:val="24"/>
          <w:vertAlign w:val="superscript"/>
        </w:rPr>
        <w:t>1,</w:t>
      </w:r>
      <w:r w:rsidR="00626100" w:rsidRPr="000D6406">
        <w:rPr>
          <w:rStyle w:val="ref-journal"/>
          <w:rFonts w:ascii="Book Antiqua" w:hAnsi="Book Antiqua" w:cs="Arial"/>
          <w:sz w:val="24"/>
          <w:szCs w:val="24"/>
          <w:vertAlign w:val="superscript"/>
        </w:rPr>
        <w:t>6</w:t>
      </w:r>
      <w:r w:rsidR="00207DB1">
        <w:rPr>
          <w:rStyle w:val="ref-journal"/>
          <w:rFonts w:ascii="Book Antiqua" w:hAnsi="Book Antiqua" w:cs="Arial" w:hint="eastAsia"/>
          <w:sz w:val="24"/>
          <w:szCs w:val="24"/>
          <w:vertAlign w:val="superscript"/>
          <w:lang w:eastAsia="zh-CN"/>
        </w:rPr>
        <w:t>,</w:t>
      </w:r>
      <w:r w:rsidR="00626100" w:rsidRPr="000D6406">
        <w:rPr>
          <w:rStyle w:val="ref-journal"/>
          <w:rFonts w:ascii="Book Antiqua" w:hAnsi="Book Antiqua" w:cs="Arial"/>
          <w:sz w:val="24"/>
          <w:szCs w:val="24"/>
          <w:vertAlign w:val="superscript"/>
        </w:rPr>
        <w:t>7</w:t>
      </w:r>
      <w:r w:rsidR="0003571C" w:rsidRPr="000D6406">
        <w:rPr>
          <w:rStyle w:val="ref-journal"/>
          <w:rFonts w:ascii="Book Antiqua" w:hAnsi="Book Antiqua" w:cs="Arial"/>
          <w:sz w:val="24"/>
          <w:szCs w:val="24"/>
          <w:vertAlign w:val="superscript"/>
        </w:rPr>
        <w:t>]</w:t>
      </w:r>
      <w:r w:rsidR="0003571C" w:rsidRPr="000D6406">
        <w:rPr>
          <w:rStyle w:val="ref-journal"/>
          <w:rFonts w:ascii="Book Antiqua" w:hAnsi="Book Antiqua" w:cs="Arial"/>
          <w:sz w:val="24"/>
          <w:szCs w:val="24"/>
        </w:rPr>
        <w:t xml:space="preserve">. </w:t>
      </w:r>
      <w:r w:rsidR="009143D0" w:rsidRPr="000D6406">
        <w:rPr>
          <w:rStyle w:val="ref-journal"/>
          <w:rFonts w:ascii="Book Antiqua" w:hAnsi="Book Antiqua" w:cs="Arial"/>
          <w:sz w:val="24"/>
          <w:szCs w:val="24"/>
        </w:rPr>
        <w:t xml:space="preserve">Cardiac risks are also associated with other </w:t>
      </w:r>
      <w:proofErr w:type="gramStart"/>
      <w:r w:rsidR="009143D0" w:rsidRPr="000D6406">
        <w:rPr>
          <w:rStyle w:val="ref-journal"/>
          <w:rFonts w:ascii="Book Antiqua" w:hAnsi="Book Antiqua" w:cs="Arial"/>
          <w:sz w:val="24"/>
          <w:szCs w:val="24"/>
        </w:rPr>
        <w:t>complications</w:t>
      </w:r>
      <w:r w:rsidR="00E8209E" w:rsidRPr="000D6406">
        <w:rPr>
          <w:rStyle w:val="ref-journal"/>
          <w:rFonts w:ascii="Book Antiqua" w:hAnsi="Book Antiqua" w:cs="Arial"/>
          <w:sz w:val="24"/>
          <w:szCs w:val="24"/>
          <w:vertAlign w:val="superscript"/>
        </w:rPr>
        <w:t>[</w:t>
      </w:r>
      <w:proofErr w:type="gramEnd"/>
      <w:r w:rsidR="00626100" w:rsidRPr="000D6406">
        <w:rPr>
          <w:rStyle w:val="ref-journal"/>
          <w:rFonts w:ascii="Book Antiqua" w:hAnsi="Book Antiqua" w:cs="Arial"/>
          <w:sz w:val="24"/>
          <w:szCs w:val="24"/>
          <w:vertAlign w:val="superscript"/>
        </w:rPr>
        <w:t>8</w:t>
      </w:r>
      <w:r w:rsidR="00E8209E" w:rsidRPr="000D6406">
        <w:rPr>
          <w:rStyle w:val="ref-journal"/>
          <w:rFonts w:ascii="Book Antiqua" w:hAnsi="Book Antiqua" w:cs="Arial"/>
          <w:sz w:val="24"/>
          <w:szCs w:val="24"/>
          <w:vertAlign w:val="superscript"/>
        </w:rPr>
        <w:t>-</w:t>
      </w:r>
      <w:r w:rsidR="00626100" w:rsidRPr="000D6406">
        <w:rPr>
          <w:rStyle w:val="ref-journal"/>
          <w:rFonts w:ascii="Book Antiqua" w:hAnsi="Book Antiqua" w:cs="Arial"/>
          <w:sz w:val="24"/>
          <w:szCs w:val="24"/>
          <w:vertAlign w:val="superscript"/>
        </w:rPr>
        <w:t>10</w:t>
      </w:r>
      <w:r w:rsidR="00E8209E" w:rsidRPr="000D6406">
        <w:rPr>
          <w:rStyle w:val="ref-journal"/>
          <w:rFonts w:ascii="Book Antiqua" w:hAnsi="Book Antiqua" w:cs="Arial"/>
          <w:sz w:val="24"/>
          <w:szCs w:val="24"/>
          <w:vertAlign w:val="superscript"/>
        </w:rPr>
        <w:t>]</w:t>
      </w:r>
      <w:r w:rsidR="00E8209E" w:rsidRPr="000D6406">
        <w:rPr>
          <w:rStyle w:val="ref-journal"/>
          <w:rFonts w:ascii="Book Antiqua" w:hAnsi="Book Antiqua" w:cs="Arial"/>
          <w:sz w:val="24"/>
          <w:szCs w:val="24"/>
        </w:rPr>
        <w:t xml:space="preserve"> </w:t>
      </w:r>
      <w:r w:rsidR="009143D0" w:rsidRPr="000D6406">
        <w:rPr>
          <w:rStyle w:val="ref-journal"/>
          <w:rFonts w:ascii="Book Antiqua" w:hAnsi="Book Antiqua" w:cs="Arial"/>
          <w:sz w:val="24"/>
          <w:szCs w:val="24"/>
        </w:rPr>
        <w:t>which thus give</w:t>
      </w:r>
      <w:r w:rsidR="00DB5572" w:rsidRPr="000D6406">
        <w:rPr>
          <w:rStyle w:val="ref-journal"/>
          <w:rFonts w:ascii="Book Antiqua" w:hAnsi="Book Antiqua" w:cs="Arial"/>
          <w:sz w:val="24"/>
          <w:szCs w:val="24"/>
        </w:rPr>
        <w:t>s</w:t>
      </w:r>
      <w:r w:rsidR="009143D0" w:rsidRPr="000D6406">
        <w:rPr>
          <w:rStyle w:val="ref-journal"/>
          <w:rFonts w:ascii="Book Antiqua" w:hAnsi="Book Antiqua" w:cs="Arial"/>
          <w:sz w:val="24"/>
          <w:szCs w:val="24"/>
        </w:rPr>
        <w:t xml:space="preserve"> steady increase in the number of patients looking for an effective treatment option that can sustain </w:t>
      </w:r>
      <w:r w:rsidR="006B2E85" w:rsidRPr="000D6406">
        <w:rPr>
          <w:rStyle w:val="ref-journal"/>
          <w:rFonts w:ascii="Book Antiqua" w:hAnsi="Book Antiqua" w:cs="Arial"/>
          <w:sz w:val="24"/>
          <w:szCs w:val="24"/>
        </w:rPr>
        <w:t xml:space="preserve">their </w:t>
      </w:r>
      <w:r w:rsidR="009143D0" w:rsidRPr="000D6406">
        <w:rPr>
          <w:rStyle w:val="ref-journal"/>
          <w:rFonts w:ascii="Book Antiqua" w:hAnsi="Book Antiqua" w:cs="Arial"/>
          <w:sz w:val="24"/>
          <w:szCs w:val="24"/>
        </w:rPr>
        <w:t xml:space="preserve">normal wellbeing. </w:t>
      </w:r>
      <w:r w:rsidR="006B2E85" w:rsidRPr="000D6406">
        <w:rPr>
          <w:rStyle w:val="ref-journal"/>
          <w:rFonts w:ascii="Book Antiqua" w:hAnsi="Book Antiqua" w:cs="Arial"/>
          <w:sz w:val="24"/>
          <w:szCs w:val="24"/>
        </w:rPr>
        <w:t>T</w:t>
      </w:r>
      <w:r w:rsidR="009143D0" w:rsidRPr="000D6406">
        <w:rPr>
          <w:rStyle w:val="ref-journal"/>
          <w:rFonts w:ascii="Book Antiqua" w:hAnsi="Book Antiqua" w:cs="Arial"/>
          <w:sz w:val="24"/>
          <w:szCs w:val="24"/>
        </w:rPr>
        <w:t xml:space="preserve">here </w:t>
      </w:r>
      <w:r w:rsidR="005535EC" w:rsidRPr="000D6406">
        <w:rPr>
          <w:rStyle w:val="ref-journal"/>
          <w:rFonts w:ascii="Book Antiqua" w:hAnsi="Book Antiqua" w:cs="Arial"/>
          <w:sz w:val="24"/>
          <w:szCs w:val="24"/>
        </w:rPr>
        <w:t>is an</w:t>
      </w:r>
      <w:r w:rsidR="0003571C" w:rsidRPr="000D6406">
        <w:rPr>
          <w:rStyle w:val="ref-journal"/>
          <w:rFonts w:ascii="Book Antiqua" w:hAnsi="Book Antiqua" w:cs="Arial"/>
          <w:sz w:val="24"/>
          <w:szCs w:val="24"/>
        </w:rPr>
        <w:t xml:space="preserve"> </w:t>
      </w:r>
      <w:r w:rsidR="006B2E85" w:rsidRPr="000D6406">
        <w:rPr>
          <w:rStyle w:val="ref-journal"/>
          <w:rFonts w:ascii="Book Antiqua" w:hAnsi="Book Antiqua" w:cs="Arial"/>
          <w:sz w:val="24"/>
          <w:szCs w:val="24"/>
        </w:rPr>
        <w:t>urge</w:t>
      </w:r>
      <w:r w:rsidR="0003571C" w:rsidRPr="000D6406">
        <w:rPr>
          <w:rStyle w:val="ref-journal"/>
          <w:rFonts w:ascii="Book Antiqua" w:hAnsi="Book Antiqua" w:cs="Arial"/>
          <w:sz w:val="24"/>
          <w:szCs w:val="24"/>
        </w:rPr>
        <w:t xml:space="preserve"> </w:t>
      </w:r>
      <w:r w:rsidR="005535EC" w:rsidRPr="000D6406">
        <w:rPr>
          <w:rStyle w:val="ref-journal"/>
          <w:rFonts w:ascii="Book Antiqua" w:hAnsi="Book Antiqua" w:cs="Arial"/>
          <w:sz w:val="24"/>
          <w:szCs w:val="24"/>
        </w:rPr>
        <w:t>for</w:t>
      </w:r>
      <w:r w:rsidR="0003571C" w:rsidRPr="000D6406">
        <w:rPr>
          <w:rStyle w:val="ref-journal"/>
          <w:rFonts w:ascii="Book Antiqua" w:hAnsi="Book Antiqua" w:cs="Arial"/>
          <w:sz w:val="24"/>
          <w:szCs w:val="24"/>
        </w:rPr>
        <w:t xml:space="preserve"> alternative therapies that can </w:t>
      </w:r>
      <w:r w:rsidR="00DB5572" w:rsidRPr="000D6406">
        <w:rPr>
          <w:rStyle w:val="ref-journal"/>
          <w:rFonts w:ascii="Book Antiqua" w:hAnsi="Book Antiqua" w:cs="Arial"/>
          <w:sz w:val="24"/>
          <w:szCs w:val="24"/>
        </w:rPr>
        <w:t xml:space="preserve">fulfill </w:t>
      </w:r>
      <w:r w:rsidR="00585C43" w:rsidRPr="000D6406">
        <w:rPr>
          <w:rStyle w:val="ref-journal"/>
          <w:rFonts w:ascii="Book Antiqua" w:hAnsi="Book Antiqua" w:cs="Arial"/>
          <w:sz w:val="24"/>
          <w:szCs w:val="24"/>
        </w:rPr>
        <w:t xml:space="preserve">the present overwhelming </w:t>
      </w:r>
      <w:proofErr w:type="gramStart"/>
      <w:r w:rsidR="00585C43" w:rsidRPr="000D6406">
        <w:rPr>
          <w:rStyle w:val="ref-journal"/>
          <w:rFonts w:ascii="Book Antiqua" w:hAnsi="Book Antiqua" w:cs="Arial"/>
          <w:sz w:val="24"/>
          <w:szCs w:val="24"/>
        </w:rPr>
        <w:t>demand</w:t>
      </w:r>
      <w:r w:rsidR="0003571C" w:rsidRPr="000D6406">
        <w:rPr>
          <w:rStyle w:val="ref-journal"/>
          <w:rFonts w:ascii="Book Antiqua" w:hAnsi="Book Antiqua" w:cs="Arial"/>
          <w:sz w:val="24"/>
          <w:szCs w:val="24"/>
          <w:vertAlign w:val="superscript"/>
        </w:rPr>
        <w:t>[</w:t>
      </w:r>
      <w:proofErr w:type="gramEnd"/>
      <w:r w:rsidR="00626100" w:rsidRPr="000D6406">
        <w:rPr>
          <w:rStyle w:val="ref-journal"/>
          <w:rFonts w:ascii="Book Antiqua" w:hAnsi="Book Antiqua" w:cs="Arial"/>
          <w:sz w:val="24"/>
          <w:szCs w:val="24"/>
          <w:vertAlign w:val="superscript"/>
        </w:rPr>
        <w:t>6</w:t>
      </w:r>
      <w:r w:rsidR="00E8209E" w:rsidRPr="000D6406">
        <w:rPr>
          <w:rStyle w:val="ref-journal"/>
          <w:rFonts w:ascii="Book Antiqua" w:hAnsi="Book Antiqua" w:cs="Arial"/>
          <w:sz w:val="24"/>
          <w:szCs w:val="24"/>
          <w:vertAlign w:val="superscript"/>
        </w:rPr>
        <w:t>,1</w:t>
      </w:r>
      <w:r w:rsidR="00273685" w:rsidRPr="000D6406">
        <w:rPr>
          <w:rStyle w:val="ref-journal"/>
          <w:rFonts w:ascii="Book Antiqua" w:hAnsi="Book Antiqua" w:cs="Arial" w:hint="eastAsia"/>
          <w:sz w:val="24"/>
          <w:szCs w:val="24"/>
          <w:vertAlign w:val="superscript"/>
          <w:lang w:eastAsia="zh-CN"/>
        </w:rPr>
        <w:t>1</w:t>
      </w:r>
      <w:r w:rsidR="0003571C" w:rsidRPr="000D6406">
        <w:rPr>
          <w:rStyle w:val="ref-journal"/>
          <w:rFonts w:ascii="Book Antiqua" w:hAnsi="Book Antiqua" w:cs="Arial"/>
          <w:sz w:val="24"/>
          <w:szCs w:val="24"/>
          <w:vertAlign w:val="superscript"/>
        </w:rPr>
        <w:t>]</w:t>
      </w:r>
      <w:r w:rsidR="0003571C" w:rsidRPr="000D6406">
        <w:rPr>
          <w:rStyle w:val="ref-journal"/>
          <w:rFonts w:ascii="Book Antiqua" w:hAnsi="Book Antiqua" w:cs="Arial"/>
          <w:sz w:val="24"/>
          <w:szCs w:val="24"/>
        </w:rPr>
        <w:t>.</w:t>
      </w:r>
      <w:r w:rsidR="00E8209E" w:rsidRPr="000D6406">
        <w:rPr>
          <w:rStyle w:val="ref-journal"/>
          <w:rFonts w:ascii="Book Antiqua" w:hAnsi="Book Antiqua" w:cs="Arial"/>
          <w:sz w:val="24"/>
          <w:szCs w:val="24"/>
        </w:rPr>
        <w:t xml:space="preserve"> </w:t>
      </w:r>
      <w:r w:rsidR="003F12FF" w:rsidRPr="000D6406">
        <w:rPr>
          <w:rStyle w:val="ref-journal"/>
          <w:rFonts w:ascii="Book Antiqua" w:hAnsi="Book Antiqua" w:cs="Arial"/>
          <w:sz w:val="24"/>
          <w:szCs w:val="24"/>
        </w:rPr>
        <w:t xml:space="preserve">Cardiac diseases trigger damage to </w:t>
      </w:r>
      <w:proofErr w:type="spellStart"/>
      <w:r w:rsidR="003F12FF" w:rsidRPr="000D6406">
        <w:rPr>
          <w:rStyle w:val="ref-journal"/>
          <w:rFonts w:ascii="Book Antiqua" w:hAnsi="Book Antiqua" w:cs="Arial"/>
          <w:sz w:val="24"/>
          <w:szCs w:val="24"/>
        </w:rPr>
        <w:t>cardiomyocytes</w:t>
      </w:r>
      <w:proofErr w:type="spellEnd"/>
      <w:r w:rsidR="003F12FF" w:rsidRPr="000D6406">
        <w:rPr>
          <w:rStyle w:val="ref-journal"/>
          <w:rFonts w:ascii="Book Antiqua" w:hAnsi="Book Antiqua" w:cs="Arial"/>
          <w:sz w:val="24"/>
          <w:szCs w:val="24"/>
        </w:rPr>
        <w:t xml:space="preserve"> that affects the heart muscles and there is a possibility of scar formation that will overload the blood flow </w:t>
      </w:r>
      <w:r w:rsidR="00FB1C37" w:rsidRPr="000D6406">
        <w:rPr>
          <w:rStyle w:val="ref-journal"/>
          <w:rFonts w:ascii="Book Antiqua" w:hAnsi="Book Antiqua" w:cs="Arial"/>
          <w:sz w:val="24"/>
          <w:szCs w:val="24"/>
        </w:rPr>
        <w:t>and</w:t>
      </w:r>
      <w:r w:rsidR="003F12FF" w:rsidRPr="000D6406">
        <w:rPr>
          <w:rStyle w:val="ref-journal"/>
          <w:rFonts w:ascii="Book Antiqua" w:hAnsi="Book Antiqua" w:cs="Arial"/>
          <w:sz w:val="24"/>
          <w:szCs w:val="24"/>
        </w:rPr>
        <w:t xml:space="preserve"> eventua</w:t>
      </w:r>
      <w:r w:rsidR="00FB1C37" w:rsidRPr="000D6406">
        <w:rPr>
          <w:rStyle w:val="ref-journal"/>
          <w:rFonts w:ascii="Book Antiqua" w:hAnsi="Book Antiqua" w:cs="Arial"/>
          <w:sz w:val="24"/>
          <w:szCs w:val="24"/>
        </w:rPr>
        <w:t>lly stretches the cardiac cells. This</w:t>
      </w:r>
      <w:r w:rsidR="003F12FF" w:rsidRPr="000D6406">
        <w:rPr>
          <w:rStyle w:val="ref-journal"/>
          <w:rFonts w:ascii="Book Antiqua" w:hAnsi="Book Antiqua" w:cs="Arial"/>
          <w:sz w:val="24"/>
          <w:szCs w:val="24"/>
        </w:rPr>
        <w:t xml:space="preserve"> ultimately leads to heart failure </w:t>
      </w:r>
      <w:r w:rsidR="00585C43" w:rsidRPr="000D6406">
        <w:rPr>
          <w:rStyle w:val="ref-journal"/>
          <w:rFonts w:ascii="Book Antiqua" w:hAnsi="Book Antiqua" w:cs="Arial"/>
          <w:sz w:val="24"/>
          <w:szCs w:val="24"/>
        </w:rPr>
        <w:t xml:space="preserve">and commonly, </w:t>
      </w:r>
      <w:proofErr w:type="gramStart"/>
      <w:r w:rsidR="00585C43" w:rsidRPr="000D6406">
        <w:rPr>
          <w:rStyle w:val="ref-journal"/>
          <w:rFonts w:ascii="Book Antiqua" w:hAnsi="Book Antiqua" w:cs="Arial"/>
          <w:sz w:val="24"/>
          <w:szCs w:val="24"/>
        </w:rPr>
        <w:t>deaths</w:t>
      </w:r>
      <w:r w:rsidR="003F12FF" w:rsidRPr="000D6406">
        <w:rPr>
          <w:rStyle w:val="ref-journal"/>
          <w:rFonts w:ascii="Book Antiqua" w:hAnsi="Book Antiqua" w:cs="Arial"/>
          <w:sz w:val="24"/>
          <w:szCs w:val="24"/>
          <w:vertAlign w:val="superscript"/>
        </w:rPr>
        <w:t>[</w:t>
      </w:r>
      <w:proofErr w:type="gramEnd"/>
      <w:r w:rsidR="003F12FF" w:rsidRPr="000D6406">
        <w:rPr>
          <w:rStyle w:val="ref-journal"/>
          <w:rFonts w:ascii="Book Antiqua" w:hAnsi="Book Antiqua" w:cs="Arial"/>
          <w:sz w:val="24"/>
          <w:szCs w:val="24"/>
          <w:vertAlign w:val="superscript"/>
        </w:rPr>
        <w:t>1</w:t>
      </w:r>
      <w:r w:rsidR="00626100" w:rsidRPr="000D6406">
        <w:rPr>
          <w:rStyle w:val="ref-journal"/>
          <w:rFonts w:ascii="Book Antiqua" w:hAnsi="Book Antiqua" w:cs="Arial"/>
          <w:sz w:val="24"/>
          <w:szCs w:val="24"/>
          <w:vertAlign w:val="superscript"/>
        </w:rPr>
        <w:t>2</w:t>
      </w:r>
      <w:r w:rsidR="003F12FF" w:rsidRPr="000D6406">
        <w:rPr>
          <w:rStyle w:val="ref-journal"/>
          <w:rFonts w:ascii="Book Antiqua" w:hAnsi="Book Antiqua" w:cs="Arial"/>
          <w:sz w:val="24"/>
          <w:szCs w:val="24"/>
          <w:vertAlign w:val="superscript"/>
        </w:rPr>
        <w:t>]</w:t>
      </w:r>
      <w:r w:rsidR="003F12FF" w:rsidRPr="000D6406">
        <w:rPr>
          <w:rStyle w:val="ref-journal"/>
          <w:rFonts w:ascii="Book Antiqua" w:hAnsi="Book Antiqua" w:cs="Arial"/>
          <w:sz w:val="24"/>
          <w:szCs w:val="24"/>
        </w:rPr>
        <w:t>.</w:t>
      </w:r>
      <w:r w:rsidR="00907610" w:rsidRPr="000D6406">
        <w:rPr>
          <w:rStyle w:val="ref-journal"/>
          <w:rFonts w:ascii="Book Antiqua" w:hAnsi="Book Antiqua" w:cs="Arial"/>
          <w:sz w:val="24"/>
          <w:szCs w:val="24"/>
        </w:rPr>
        <w:t xml:space="preserve"> </w:t>
      </w:r>
    </w:p>
    <w:p w:rsidR="00626100" w:rsidRPr="000D6406" w:rsidRDefault="00DB5572" w:rsidP="00585C43">
      <w:pPr>
        <w:spacing w:after="0" w:line="360" w:lineRule="auto"/>
        <w:ind w:firstLineChars="100" w:firstLine="240"/>
        <w:jc w:val="both"/>
        <w:rPr>
          <w:rStyle w:val="ref-journal"/>
          <w:rFonts w:ascii="Book Antiqua" w:hAnsi="Book Antiqua" w:cs="Arial"/>
          <w:sz w:val="24"/>
          <w:szCs w:val="24"/>
        </w:rPr>
      </w:pPr>
      <w:r w:rsidRPr="000D6406">
        <w:rPr>
          <w:rStyle w:val="ref-journal"/>
          <w:rFonts w:ascii="Book Antiqua" w:hAnsi="Book Antiqua" w:cs="Arial"/>
          <w:sz w:val="24"/>
          <w:szCs w:val="24"/>
        </w:rPr>
        <w:t>The current s</w:t>
      </w:r>
      <w:r w:rsidR="004618A0" w:rsidRPr="000D6406">
        <w:rPr>
          <w:rStyle w:val="ref-journal"/>
          <w:rFonts w:ascii="Book Antiqua" w:hAnsi="Book Antiqua" w:cs="Arial"/>
          <w:sz w:val="24"/>
          <w:szCs w:val="24"/>
        </w:rPr>
        <w:t xml:space="preserve">ituation is </w:t>
      </w:r>
      <w:r w:rsidR="005535EC" w:rsidRPr="000D6406">
        <w:rPr>
          <w:rStyle w:val="ref-journal"/>
          <w:rFonts w:ascii="Book Antiqua" w:hAnsi="Book Antiqua" w:cs="Arial"/>
          <w:sz w:val="24"/>
          <w:szCs w:val="24"/>
        </w:rPr>
        <w:t xml:space="preserve">therefore </w:t>
      </w:r>
      <w:r w:rsidR="004618A0" w:rsidRPr="000D6406">
        <w:rPr>
          <w:rStyle w:val="ref-journal"/>
          <w:rFonts w:ascii="Book Antiqua" w:hAnsi="Book Antiqua" w:cs="Arial"/>
          <w:sz w:val="24"/>
          <w:szCs w:val="24"/>
        </w:rPr>
        <w:t xml:space="preserve">mostly favorable for alternative treatment possibilities that can improve the disease considerably with better progress </w:t>
      </w:r>
      <w:r w:rsidR="004332F9" w:rsidRPr="000D6406">
        <w:rPr>
          <w:rStyle w:val="ref-journal"/>
          <w:rFonts w:ascii="Book Antiqua" w:hAnsi="Book Antiqua" w:cs="Arial"/>
          <w:sz w:val="24"/>
          <w:szCs w:val="24"/>
        </w:rPr>
        <w:t xml:space="preserve">at least </w:t>
      </w:r>
      <w:r w:rsidR="004618A0" w:rsidRPr="000D6406">
        <w:rPr>
          <w:rStyle w:val="ref-journal"/>
          <w:rFonts w:ascii="Book Antiqua" w:hAnsi="Book Antiqua" w:cs="Arial"/>
          <w:sz w:val="24"/>
          <w:szCs w:val="24"/>
        </w:rPr>
        <w:t>with respect to the</w:t>
      </w:r>
      <w:r w:rsidR="004332F9" w:rsidRPr="000D6406">
        <w:rPr>
          <w:rStyle w:val="ref-journal"/>
          <w:rFonts w:ascii="Book Antiqua" w:hAnsi="Book Antiqua" w:cs="Arial"/>
          <w:sz w:val="24"/>
          <w:szCs w:val="24"/>
        </w:rPr>
        <w:t xml:space="preserve"> rate of</w:t>
      </w:r>
      <w:r w:rsidR="004618A0" w:rsidRPr="000D6406">
        <w:rPr>
          <w:rStyle w:val="ref-journal"/>
          <w:rFonts w:ascii="Book Antiqua" w:hAnsi="Book Antiqua" w:cs="Arial"/>
          <w:sz w:val="24"/>
          <w:szCs w:val="24"/>
        </w:rPr>
        <w:t xml:space="preserve"> survival</w:t>
      </w:r>
      <w:r w:rsidR="00080C5C" w:rsidRPr="000D6406">
        <w:rPr>
          <w:rStyle w:val="ref-journal"/>
          <w:rFonts w:ascii="Book Antiqua" w:hAnsi="Book Antiqua" w:cs="Arial"/>
          <w:sz w:val="24"/>
          <w:szCs w:val="24"/>
        </w:rPr>
        <w:t xml:space="preserve"> </w:t>
      </w:r>
      <w:r w:rsidR="005535EC" w:rsidRPr="000D6406">
        <w:rPr>
          <w:rStyle w:val="ref-journal"/>
          <w:rFonts w:ascii="Book Antiqua" w:hAnsi="Book Antiqua" w:cs="Arial"/>
          <w:sz w:val="24"/>
          <w:szCs w:val="24"/>
        </w:rPr>
        <w:t>or</w:t>
      </w:r>
      <w:r w:rsidR="00585C43" w:rsidRPr="000D6406">
        <w:rPr>
          <w:rStyle w:val="ref-journal"/>
          <w:rFonts w:ascii="Book Antiqua" w:hAnsi="Book Antiqua" w:cs="Arial"/>
          <w:sz w:val="24"/>
          <w:szCs w:val="24"/>
        </w:rPr>
        <w:t xml:space="preserve"> improvement in quality of </w:t>
      </w:r>
      <w:proofErr w:type="gramStart"/>
      <w:r w:rsidR="00585C43" w:rsidRPr="000D6406">
        <w:rPr>
          <w:rStyle w:val="ref-journal"/>
          <w:rFonts w:ascii="Book Antiqua" w:hAnsi="Book Antiqua" w:cs="Arial"/>
          <w:sz w:val="24"/>
          <w:szCs w:val="24"/>
        </w:rPr>
        <w:t>life</w:t>
      </w:r>
      <w:r w:rsidR="00080C5C" w:rsidRPr="000D6406">
        <w:rPr>
          <w:rStyle w:val="ref-journal"/>
          <w:rFonts w:ascii="Book Antiqua" w:hAnsi="Book Antiqua" w:cs="Arial"/>
          <w:sz w:val="24"/>
          <w:szCs w:val="24"/>
          <w:vertAlign w:val="superscript"/>
        </w:rPr>
        <w:t>[</w:t>
      </w:r>
      <w:proofErr w:type="gramEnd"/>
      <w:r w:rsidR="00080C5C" w:rsidRPr="000D6406">
        <w:rPr>
          <w:rStyle w:val="ref-journal"/>
          <w:rFonts w:ascii="Book Antiqua" w:hAnsi="Book Antiqua" w:cs="Arial"/>
          <w:sz w:val="24"/>
          <w:szCs w:val="24"/>
          <w:vertAlign w:val="superscript"/>
        </w:rPr>
        <w:t>1</w:t>
      </w:r>
      <w:r w:rsidR="00626100" w:rsidRPr="000D6406">
        <w:rPr>
          <w:rStyle w:val="ref-journal"/>
          <w:rFonts w:ascii="Book Antiqua" w:hAnsi="Book Antiqua" w:cs="Arial"/>
          <w:sz w:val="24"/>
          <w:szCs w:val="24"/>
          <w:vertAlign w:val="superscript"/>
        </w:rPr>
        <w:t>3</w:t>
      </w:r>
      <w:r w:rsidR="00F6693F" w:rsidRPr="000D6406">
        <w:rPr>
          <w:rStyle w:val="ref-journal"/>
          <w:rFonts w:ascii="Book Antiqua" w:hAnsi="Book Antiqua" w:cs="Arial"/>
          <w:sz w:val="24"/>
          <w:szCs w:val="24"/>
          <w:vertAlign w:val="superscript"/>
        </w:rPr>
        <w:t>-</w:t>
      </w:r>
      <w:r w:rsidR="00080C5C" w:rsidRPr="000D6406">
        <w:rPr>
          <w:rStyle w:val="ref-journal"/>
          <w:rFonts w:ascii="Book Antiqua" w:hAnsi="Book Antiqua" w:cs="Arial"/>
          <w:sz w:val="24"/>
          <w:szCs w:val="24"/>
          <w:vertAlign w:val="superscript"/>
        </w:rPr>
        <w:t>1</w:t>
      </w:r>
      <w:r w:rsidR="00626100" w:rsidRPr="000D6406">
        <w:rPr>
          <w:rStyle w:val="ref-journal"/>
          <w:rFonts w:ascii="Book Antiqua" w:hAnsi="Book Antiqua" w:cs="Arial"/>
          <w:sz w:val="24"/>
          <w:szCs w:val="24"/>
          <w:vertAlign w:val="superscript"/>
        </w:rPr>
        <w:t>5</w:t>
      </w:r>
      <w:r w:rsidR="00080C5C" w:rsidRPr="000D6406">
        <w:rPr>
          <w:rStyle w:val="ref-journal"/>
          <w:rFonts w:ascii="Book Antiqua" w:hAnsi="Book Antiqua" w:cs="Arial"/>
          <w:sz w:val="24"/>
          <w:szCs w:val="24"/>
          <w:vertAlign w:val="superscript"/>
        </w:rPr>
        <w:t>]</w:t>
      </w:r>
      <w:r w:rsidR="004618A0" w:rsidRPr="000D6406">
        <w:rPr>
          <w:rStyle w:val="ref-journal"/>
          <w:rFonts w:ascii="Book Antiqua" w:hAnsi="Book Antiqua" w:cs="Arial"/>
          <w:sz w:val="24"/>
          <w:szCs w:val="24"/>
        </w:rPr>
        <w:t xml:space="preserve">. </w:t>
      </w:r>
      <w:r w:rsidR="00080C5C" w:rsidRPr="000D6406">
        <w:rPr>
          <w:rStyle w:val="ref-journal"/>
          <w:rFonts w:ascii="Book Antiqua" w:hAnsi="Book Antiqua" w:cs="Arial"/>
          <w:sz w:val="24"/>
          <w:szCs w:val="24"/>
        </w:rPr>
        <w:t>Recent evidences on cell based therapies have suggested improvement in cardiac funct</w:t>
      </w:r>
      <w:r w:rsidR="00F6693F" w:rsidRPr="000D6406">
        <w:rPr>
          <w:rStyle w:val="ref-journal"/>
          <w:rFonts w:ascii="Book Antiqua" w:hAnsi="Book Antiqua" w:cs="Arial"/>
          <w:sz w:val="24"/>
          <w:szCs w:val="24"/>
        </w:rPr>
        <w:t>ion and reg</w:t>
      </w:r>
      <w:r w:rsidR="00585C43" w:rsidRPr="000D6406">
        <w:rPr>
          <w:rStyle w:val="ref-journal"/>
          <w:rFonts w:ascii="Book Antiqua" w:hAnsi="Book Antiqua" w:cs="Arial"/>
          <w:sz w:val="24"/>
          <w:szCs w:val="24"/>
        </w:rPr>
        <w:t xml:space="preserve">eneration of the damaged </w:t>
      </w:r>
      <w:proofErr w:type="gramStart"/>
      <w:r w:rsidR="00585C43" w:rsidRPr="000D6406">
        <w:rPr>
          <w:rStyle w:val="ref-journal"/>
          <w:rFonts w:ascii="Book Antiqua" w:hAnsi="Book Antiqua" w:cs="Arial"/>
          <w:sz w:val="24"/>
          <w:szCs w:val="24"/>
        </w:rPr>
        <w:t>tissue</w:t>
      </w:r>
      <w:r w:rsidR="00F6693F" w:rsidRPr="000D6406">
        <w:rPr>
          <w:rStyle w:val="ref-journal"/>
          <w:rFonts w:ascii="Book Antiqua" w:hAnsi="Book Antiqua" w:cs="Arial"/>
          <w:sz w:val="24"/>
          <w:szCs w:val="24"/>
          <w:vertAlign w:val="superscript"/>
        </w:rPr>
        <w:t>[</w:t>
      </w:r>
      <w:proofErr w:type="gramEnd"/>
      <w:r w:rsidR="00F6693F" w:rsidRPr="000D6406">
        <w:rPr>
          <w:rStyle w:val="ref-journal"/>
          <w:rFonts w:ascii="Book Antiqua" w:hAnsi="Book Antiqua" w:cs="Arial"/>
          <w:sz w:val="24"/>
          <w:szCs w:val="24"/>
          <w:vertAlign w:val="superscript"/>
        </w:rPr>
        <w:t>1</w:t>
      </w:r>
      <w:r w:rsidR="00626100" w:rsidRPr="000D6406">
        <w:rPr>
          <w:rStyle w:val="ref-journal"/>
          <w:rFonts w:ascii="Book Antiqua" w:hAnsi="Book Antiqua" w:cs="Arial"/>
          <w:sz w:val="24"/>
          <w:szCs w:val="24"/>
          <w:vertAlign w:val="superscript"/>
        </w:rPr>
        <w:t>6</w:t>
      </w:r>
      <w:r w:rsidR="00F6693F" w:rsidRPr="000D6406">
        <w:rPr>
          <w:rStyle w:val="ref-journal"/>
          <w:rFonts w:ascii="Book Antiqua" w:hAnsi="Book Antiqua" w:cs="Arial"/>
          <w:sz w:val="24"/>
          <w:szCs w:val="24"/>
          <w:vertAlign w:val="superscript"/>
        </w:rPr>
        <w:t>]</w:t>
      </w:r>
      <w:r w:rsidR="00F6693F" w:rsidRPr="000D6406">
        <w:rPr>
          <w:rStyle w:val="ref-journal"/>
          <w:rFonts w:ascii="Book Antiqua" w:hAnsi="Book Antiqua" w:cs="Arial"/>
          <w:sz w:val="24"/>
          <w:szCs w:val="24"/>
        </w:rPr>
        <w:t xml:space="preserve">. It </w:t>
      </w:r>
      <w:r w:rsidRPr="000D6406">
        <w:rPr>
          <w:rStyle w:val="ref-journal"/>
          <w:rFonts w:ascii="Book Antiqua" w:hAnsi="Book Antiqua" w:cs="Arial"/>
          <w:sz w:val="24"/>
          <w:szCs w:val="24"/>
        </w:rPr>
        <w:t xml:space="preserve">is stated </w:t>
      </w:r>
      <w:r w:rsidR="004332F9" w:rsidRPr="000D6406">
        <w:rPr>
          <w:rStyle w:val="ref-journal"/>
          <w:rFonts w:ascii="Book Antiqua" w:hAnsi="Book Antiqua" w:cs="Arial"/>
          <w:sz w:val="24"/>
          <w:szCs w:val="24"/>
        </w:rPr>
        <w:t>that</w:t>
      </w:r>
      <w:r w:rsidR="00F6693F" w:rsidRPr="000D6406">
        <w:rPr>
          <w:rStyle w:val="ref-journal"/>
          <w:rFonts w:ascii="Book Antiqua" w:hAnsi="Book Antiqua" w:cs="Arial"/>
          <w:sz w:val="24"/>
          <w:szCs w:val="24"/>
        </w:rPr>
        <w:t xml:space="preserve"> cell therapy has </w:t>
      </w:r>
      <w:r w:rsidR="00FB1C37" w:rsidRPr="000D6406">
        <w:rPr>
          <w:rStyle w:val="ref-journal"/>
          <w:rFonts w:ascii="Book Antiqua" w:hAnsi="Book Antiqua" w:cs="Arial"/>
          <w:sz w:val="24"/>
          <w:szCs w:val="24"/>
        </w:rPr>
        <w:t xml:space="preserve">got </w:t>
      </w:r>
      <w:r w:rsidR="00F6693F" w:rsidRPr="000D6406">
        <w:rPr>
          <w:rStyle w:val="ref-journal"/>
          <w:rFonts w:ascii="Book Antiqua" w:hAnsi="Book Antiqua" w:cs="Arial"/>
          <w:sz w:val="24"/>
          <w:szCs w:val="24"/>
        </w:rPr>
        <w:t>potentials to do the extrem</w:t>
      </w:r>
      <w:r w:rsidR="00FB1C37" w:rsidRPr="000D6406">
        <w:rPr>
          <w:rStyle w:val="ref-journal"/>
          <w:rFonts w:ascii="Book Antiqua" w:hAnsi="Book Antiqua" w:cs="Arial"/>
          <w:sz w:val="24"/>
          <w:szCs w:val="24"/>
        </w:rPr>
        <w:t>ities</w:t>
      </w:r>
      <w:r w:rsidR="00F6693F" w:rsidRPr="000D6406">
        <w:rPr>
          <w:rStyle w:val="ref-journal"/>
          <w:rFonts w:ascii="Book Antiqua" w:hAnsi="Book Antiqua" w:cs="Arial"/>
          <w:sz w:val="24"/>
          <w:szCs w:val="24"/>
        </w:rPr>
        <w:t xml:space="preserve"> which standard drugs cannot do by replacing the damaged tissues with healthy tissue. Drugs have been accounted to slower the progression of heart failure but none have shown their potential in reversing the process</w:t>
      </w:r>
      <w:r w:rsidR="004332F9" w:rsidRPr="000D6406">
        <w:rPr>
          <w:rStyle w:val="ref-journal"/>
          <w:rFonts w:ascii="Book Antiqua" w:hAnsi="Book Antiqua" w:cs="Arial"/>
          <w:sz w:val="24"/>
          <w:szCs w:val="24"/>
        </w:rPr>
        <w:t>.</w:t>
      </w:r>
      <w:r w:rsidR="00F6693F" w:rsidRPr="000D6406">
        <w:rPr>
          <w:rStyle w:val="ref-journal"/>
          <w:rFonts w:ascii="Book Antiqua" w:hAnsi="Book Antiqua" w:cs="Arial"/>
          <w:sz w:val="24"/>
          <w:szCs w:val="24"/>
        </w:rPr>
        <w:t xml:space="preserve"> </w:t>
      </w:r>
      <w:r w:rsidR="004332F9" w:rsidRPr="000D6406">
        <w:rPr>
          <w:rStyle w:val="ref-journal"/>
          <w:rFonts w:ascii="Book Antiqua" w:hAnsi="Book Antiqua" w:cs="Arial"/>
          <w:sz w:val="24"/>
          <w:szCs w:val="24"/>
        </w:rPr>
        <w:t xml:space="preserve">However, the physiological perspectives have not shown </w:t>
      </w:r>
      <w:r w:rsidR="00AB2249" w:rsidRPr="000D6406">
        <w:rPr>
          <w:rStyle w:val="ref-journal"/>
          <w:rFonts w:ascii="Book Antiqua" w:hAnsi="Book Antiqua" w:cs="Arial"/>
          <w:sz w:val="24"/>
          <w:szCs w:val="24"/>
        </w:rPr>
        <w:t xml:space="preserve">any </w:t>
      </w:r>
      <w:r w:rsidR="00FB1C37" w:rsidRPr="000D6406">
        <w:rPr>
          <w:rStyle w:val="ref-journal"/>
          <w:rFonts w:ascii="Book Antiqua" w:hAnsi="Book Antiqua" w:cs="Arial"/>
          <w:sz w:val="24"/>
          <w:szCs w:val="24"/>
        </w:rPr>
        <w:t>clear picture</w:t>
      </w:r>
      <w:r w:rsidR="004332F9" w:rsidRPr="000D6406">
        <w:rPr>
          <w:rStyle w:val="ref-journal"/>
          <w:rFonts w:ascii="Book Antiqua" w:hAnsi="Book Antiqua" w:cs="Arial"/>
          <w:sz w:val="24"/>
          <w:szCs w:val="24"/>
        </w:rPr>
        <w:t xml:space="preserve"> with cell therapies as it is difficult to estimate the cell survival and monitoring</w:t>
      </w:r>
      <w:r w:rsidRPr="000D6406">
        <w:rPr>
          <w:rStyle w:val="ref-journal"/>
          <w:rFonts w:ascii="Book Antiqua" w:hAnsi="Book Antiqua" w:cs="Arial"/>
          <w:i/>
          <w:sz w:val="24"/>
          <w:szCs w:val="24"/>
        </w:rPr>
        <w:t xml:space="preserve"> in vivo</w:t>
      </w:r>
      <w:r w:rsidR="004332F9" w:rsidRPr="000D6406">
        <w:rPr>
          <w:rStyle w:val="ref-journal"/>
          <w:rFonts w:ascii="Book Antiqua" w:hAnsi="Book Antiqua" w:cs="Arial"/>
          <w:sz w:val="24"/>
          <w:szCs w:val="24"/>
          <w:vertAlign w:val="superscript"/>
        </w:rPr>
        <w:t>[1</w:t>
      </w:r>
      <w:r w:rsidR="00626100" w:rsidRPr="000D6406">
        <w:rPr>
          <w:rStyle w:val="ref-journal"/>
          <w:rFonts w:ascii="Book Antiqua" w:hAnsi="Book Antiqua" w:cs="Arial"/>
          <w:sz w:val="24"/>
          <w:szCs w:val="24"/>
          <w:vertAlign w:val="superscript"/>
        </w:rPr>
        <w:t>7</w:t>
      </w:r>
      <w:r w:rsidR="00605930" w:rsidRPr="000D6406">
        <w:rPr>
          <w:rStyle w:val="ref-journal"/>
          <w:rFonts w:ascii="Book Antiqua" w:hAnsi="Book Antiqua" w:cs="Arial"/>
          <w:sz w:val="24"/>
          <w:szCs w:val="24"/>
          <w:vertAlign w:val="superscript"/>
        </w:rPr>
        <w:t>,1</w:t>
      </w:r>
      <w:r w:rsidR="00626100" w:rsidRPr="000D6406">
        <w:rPr>
          <w:rStyle w:val="ref-journal"/>
          <w:rFonts w:ascii="Book Antiqua" w:hAnsi="Book Antiqua" w:cs="Arial"/>
          <w:sz w:val="24"/>
          <w:szCs w:val="24"/>
          <w:vertAlign w:val="superscript"/>
        </w:rPr>
        <w:t>8</w:t>
      </w:r>
      <w:r w:rsidR="004332F9" w:rsidRPr="000D6406">
        <w:rPr>
          <w:rStyle w:val="ref-journal"/>
          <w:rFonts w:ascii="Book Antiqua" w:hAnsi="Book Antiqua" w:cs="Arial"/>
          <w:sz w:val="24"/>
          <w:szCs w:val="24"/>
          <w:vertAlign w:val="superscript"/>
        </w:rPr>
        <w:t>]</w:t>
      </w:r>
      <w:r w:rsidR="00605930" w:rsidRPr="000D6406">
        <w:rPr>
          <w:rStyle w:val="ref-journal"/>
          <w:rFonts w:ascii="Book Antiqua" w:hAnsi="Book Antiqua" w:cs="Arial"/>
          <w:sz w:val="24"/>
          <w:szCs w:val="24"/>
        </w:rPr>
        <w:t xml:space="preserve"> along </w:t>
      </w:r>
      <w:r w:rsidR="00BF0EB2" w:rsidRPr="000D6406">
        <w:rPr>
          <w:rStyle w:val="ref-journal"/>
          <w:rFonts w:ascii="Book Antiqua" w:hAnsi="Book Antiqua" w:cs="Arial"/>
          <w:sz w:val="24"/>
          <w:szCs w:val="24"/>
        </w:rPr>
        <w:t>with their low engraftment rate</w:t>
      </w:r>
      <w:r w:rsidR="00605930" w:rsidRPr="000D6406">
        <w:rPr>
          <w:rStyle w:val="ref-journal"/>
          <w:rFonts w:ascii="Book Antiqua" w:hAnsi="Book Antiqua" w:cs="Arial"/>
          <w:sz w:val="24"/>
          <w:szCs w:val="24"/>
          <w:vertAlign w:val="superscript"/>
        </w:rPr>
        <w:t>[1</w:t>
      </w:r>
      <w:r w:rsidR="00626100" w:rsidRPr="000D6406">
        <w:rPr>
          <w:rStyle w:val="ref-journal"/>
          <w:rFonts w:ascii="Book Antiqua" w:hAnsi="Book Antiqua" w:cs="Arial"/>
          <w:sz w:val="24"/>
          <w:szCs w:val="24"/>
          <w:vertAlign w:val="superscript"/>
        </w:rPr>
        <w:t>8</w:t>
      </w:r>
      <w:r w:rsidR="00605930" w:rsidRPr="000D6406">
        <w:rPr>
          <w:rStyle w:val="ref-journal"/>
          <w:rFonts w:ascii="Book Antiqua" w:hAnsi="Book Antiqua" w:cs="Arial"/>
          <w:sz w:val="24"/>
          <w:szCs w:val="24"/>
          <w:vertAlign w:val="superscript"/>
        </w:rPr>
        <w:t>]</w:t>
      </w:r>
      <w:r w:rsidR="004332F9" w:rsidRPr="000D6406">
        <w:rPr>
          <w:rStyle w:val="ref-journal"/>
          <w:rFonts w:ascii="Book Antiqua" w:hAnsi="Book Antiqua" w:cs="Arial"/>
          <w:sz w:val="24"/>
          <w:szCs w:val="24"/>
        </w:rPr>
        <w:t>.</w:t>
      </w:r>
      <w:r w:rsidR="00067156" w:rsidRPr="000D6406">
        <w:rPr>
          <w:rStyle w:val="ref-journal"/>
          <w:rFonts w:ascii="Book Antiqua" w:hAnsi="Book Antiqua" w:cs="Arial"/>
          <w:sz w:val="24"/>
          <w:szCs w:val="24"/>
        </w:rPr>
        <w:t xml:space="preserve"> </w:t>
      </w:r>
      <w:r w:rsidR="00F60F93" w:rsidRPr="000D6406">
        <w:rPr>
          <w:rStyle w:val="ref-journal"/>
          <w:rFonts w:ascii="Book Antiqua" w:hAnsi="Book Antiqua" w:cs="Arial"/>
          <w:sz w:val="24"/>
          <w:szCs w:val="24"/>
        </w:rPr>
        <w:t xml:space="preserve">Valid doubts and concerns </w:t>
      </w:r>
      <w:r w:rsidR="005535EC" w:rsidRPr="000D6406">
        <w:rPr>
          <w:rStyle w:val="ref-journal"/>
          <w:rFonts w:ascii="Book Antiqua" w:hAnsi="Book Antiqua" w:cs="Arial"/>
          <w:sz w:val="24"/>
          <w:szCs w:val="24"/>
        </w:rPr>
        <w:t xml:space="preserve">are </w:t>
      </w:r>
      <w:r w:rsidR="00F60F93" w:rsidRPr="000D6406">
        <w:rPr>
          <w:rStyle w:val="ref-journal"/>
          <w:rFonts w:ascii="Book Antiqua" w:hAnsi="Book Antiqua" w:cs="Arial"/>
          <w:sz w:val="24"/>
          <w:szCs w:val="24"/>
        </w:rPr>
        <w:t>raised for the existing us</w:t>
      </w:r>
      <w:r w:rsidR="005535EC" w:rsidRPr="000D6406">
        <w:rPr>
          <w:rStyle w:val="ref-journal"/>
          <w:rFonts w:ascii="Book Antiqua" w:hAnsi="Book Antiqua" w:cs="Arial"/>
          <w:sz w:val="24"/>
          <w:szCs w:val="24"/>
        </w:rPr>
        <w:t>e</w:t>
      </w:r>
      <w:r w:rsidR="00F60F93" w:rsidRPr="000D6406">
        <w:rPr>
          <w:rStyle w:val="ref-journal"/>
          <w:rFonts w:ascii="Book Antiqua" w:hAnsi="Book Antiqua" w:cs="Arial"/>
          <w:sz w:val="24"/>
          <w:szCs w:val="24"/>
        </w:rPr>
        <w:t xml:space="preserve"> of stem cells for heart diseases </w:t>
      </w:r>
      <w:r w:rsidR="00FD2360" w:rsidRPr="000D6406">
        <w:rPr>
          <w:rStyle w:val="ref-journal"/>
          <w:rFonts w:ascii="Book Antiqua" w:hAnsi="Book Antiqua" w:cs="Arial"/>
          <w:sz w:val="24"/>
          <w:szCs w:val="24"/>
        </w:rPr>
        <w:t xml:space="preserve">and it is </w:t>
      </w:r>
      <w:r w:rsidR="005535EC" w:rsidRPr="000D6406">
        <w:rPr>
          <w:rStyle w:val="ref-journal"/>
          <w:rFonts w:ascii="Book Antiqua" w:hAnsi="Book Antiqua" w:cs="Arial"/>
          <w:sz w:val="24"/>
          <w:szCs w:val="24"/>
        </w:rPr>
        <w:t>elaborated</w:t>
      </w:r>
      <w:r w:rsidR="00FD2360" w:rsidRPr="000D6406">
        <w:rPr>
          <w:rStyle w:val="ref-journal"/>
          <w:rFonts w:ascii="Book Antiqua" w:hAnsi="Book Antiqua" w:cs="Arial"/>
          <w:sz w:val="24"/>
          <w:szCs w:val="24"/>
        </w:rPr>
        <w:t xml:space="preserve"> that though regenerative medicine has lots of hopes, results haven’t substantiated</w:t>
      </w:r>
      <w:r w:rsidR="00F60F93" w:rsidRPr="000D6406">
        <w:rPr>
          <w:rStyle w:val="ref-journal"/>
          <w:rFonts w:ascii="Book Antiqua" w:hAnsi="Book Antiqua" w:cs="Arial"/>
          <w:sz w:val="24"/>
          <w:szCs w:val="24"/>
        </w:rPr>
        <w:t xml:space="preserve"> </w:t>
      </w:r>
      <w:r w:rsidR="00FD2360" w:rsidRPr="000D6406">
        <w:rPr>
          <w:rStyle w:val="ref-journal"/>
          <w:rFonts w:ascii="Book Antiqua" w:hAnsi="Book Antiqua" w:cs="Arial"/>
          <w:sz w:val="24"/>
          <w:szCs w:val="24"/>
        </w:rPr>
        <w:t>their importance in</w:t>
      </w:r>
      <w:r w:rsidR="00BF0EB2" w:rsidRPr="000D6406">
        <w:rPr>
          <w:rStyle w:val="ref-journal"/>
          <w:rFonts w:ascii="Book Antiqua" w:hAnsi="Book Antiqua" w:cs="Arial"/>
          <w:sz w:val="24"/>
          <w:szCs w:val="24"/>
        </w:rPr>
        <w:t xml:space="preserve"> the in-house attempted </w:t>
      </w:r>
      <w:proofErr w:type="gramStart"/>
      <w:r w:rsidR="00BF0EB2" w:rsidRPr="000D6406">
        <w:rPr>
          <w:rStyle w:val="ref-journal"/>
          <w:rFonts w:ascii="Book Antiqua" w:hAnsi="Book Antiqua" w:cs="Arial"/>
          <w:sz w:val="24"/>
          <w:szCs w:val="24"/>
        </w:rPr>
        <w:t>studies</w:t>
      </w:r>
      <w:r w:rsidR="00F60F93" w:rsidRPr="000D6406">
        <w:rPr>
          <w:rStyle w:val="ref-journal"/>
          <w:rFonts w:ascii="Book Antiqua" w:hAnsi="Book Antiqua" w:cs="Arial"/>
          <w:sz w:val="24"/>
          <w:szCs w:val="24"/>
          <w:vertAlign w:val="superscript"/>
        </w:rPr>
        <w:t>[</w:t>
      </w:r>
      <w:proofErr w:type="gramEnd"/>
      <w:r w:rsidR="00F60F93" w:rsidRPr="000D6406">
        <w:rPr>
          <w:rStyle w:val="ref-journal"/>
          <w:rFonts w:ascii="Book Antiqua" w:hAnsi="Book Antiqua" w:cs="Arial"/>
          <w:sz w:val="24"/>
          <w:szCs w:val="24"/>
          <w:vertAlign w:val="superscript"/>
        </w:rPr>
        <w:t>19]</w:t>
      </w:r>
      <w:r w:rsidR="00F60F93" w:rsidRPr="000D6406">
        <w:rPr>
          <w:rStyle w:val="ref-journal"/>
          <w:rFonts w:ascii="Book Antiqua" w:hAnsi="Book Antiqua" w:cs="Arial"/>
          <w:sz w:val="24"/>
          <w:szCs w:val="24"/>
        </w:rPr>
        <w:t xml:space="preserve">. </w:t>
      </w:r>
      <w:r w:rsidR="00605930" w:rsidRPr="000D6406">
        <w:rPr>
          <w:rStyle w:val="ref-journal"/>
          <w:rFonts w:ascii="Book Antiqua" w:hAnsi="Book Antiqua" w:cs="Arial"/>
          <w:sz w:val="24"/>
          <w:szCs w:val="24"/>
        </w:rPr>
        <w:t xml:space="preserve">There are some important factors that need to be considered such as appropriate selection of the cell type, number of cells required and appropriate route of administration that can </w:t>
      </w:r>
      <w:r w:rsidR="00FB1C37" w:rsidRPr="000D6406">
        <w:rPr>
          <w:rStyle w:val="ref-journal"/>
          <w:rFonts w:ascii="Book Antiqua" w:hAnsi="Book Antiqua" w:cs="Arial"/>
          <w:sz w:val="24"/>
          <w:szCs w:val="24"/>
        </w:rPr>
        <w:t xml:space="preserve">help regeneration. </w:t>
      </w:r>
      <w:r w:rsidR="00A36753" w:rsidRPr="000D6406">
        <w:rPr>
          <w:rStyle w:val="ref-journal"/>
          <w:rFonts w:ascii="Book Antiqua" w:hAnsi="Book Antiqua" w:cs="Arial"/>
          <w:sz w:val="24"/>
          <w:szCs w:val="24"/>
        </w:rPr>
        <w:t xml:space="preserve">Route of Injection generally are being </w:t>
      </w:r>
      <w:r w:rsidR="00A36753" w:rsidRPr="000D6406">
        <w:rPr>
          <w:rStyle w:val="ref-journal"/>
          <w:rFonts w:ascii="Book Antiqua" w:hAnsi="Book Antiqua" w:cs="Arial"/>
          <w:sz w:val="24"/>
          <w:szCs w:val="24"/>
        </w:rPr>
        <w:lastRenderedPageBreak/>
        <w:t xml:space="preserve">performed </w:t>
      </w:r>
      <w:r w:rsidR="00A36753" w:rsidRPr="000D6406">
        <w:rPr>
          <w:rStyle w:val="ref-journal"/>
          <w:rFonts w:ascii="Book Antiqua" w:hAnsi="Book Antiqua" w:cs="Arial"/>
          <w:i/>
          <w:sz w:val="24"/>
          <w:szCs w:val="24"/>
        </w:rPr>
        <w:t>via</w:t>
      </w:r>
      <w:r w:rsidR="00A36753" w:rsidRPr="000D6406">
        <w:rPr>
          <w:rStyle w:val="ref-journal"/>
          <w:rFonts w:ascii="Book Antiqua" w:hAnsi="Book Antiqua" w:cs="Arial"/>
          <w:sz w:val="24"/>
          <w:szCs w:val="24"/>
        </w:rPr>
        <w:t xml:space="preserve"> catheter-guided endocardium, intracoronary, </w:t>
      </w:r>
      <w:proofErr w:type="spellStart"/>
      <w:r w:rsidR="00A36753" w:rsidRPr="000D6406">
        <w:rPr>
          <w:rStyle w:val="ref-journal"/>
          <w:rFonts w:ascii="Book Antiqua" w:hAnsi="Book Antiqua" w:cs="Arial"/>
          <w:sz w:val="24"/>
          <w:szCs w:val="24"/>
        </w:rPr>
        <w:t>transvenous</w:t>
      </w:r>
      <w:proofErr w:type="spellEnd"/>
      <w:r w:rsidR="00A36753" w:rsidRPr="000D6406">
        <w:rPr>
          <w:rStyle w:val="ref-journal"/>
          <w:rFonts w:ascii="Book Antiqua" w:hAnsi="Book Antiqua" w:cs="Arial"/>
          <w:sz w:val="24"/>
          <w:szCs w:val="24"/>
        </w:rPr>
        <w:t xml:space="preserve">, and </w:t>
      </w:r>
      <w:proofErr w:type="gramStart"/>
      <w:r w:rsidR="00A36753" w:rsidRPr="000D6406">
        <w:rPr>
          <w:rStyle w:val="ref-journal"/>
          <w:rFonts w:ascii="Book Antiqua" w:hAnsi="Book Antiqua" w:cs="Arial"/>
          <w:sz w:val="24"/>
          <w:szCs w:val="24"/>
        </w:rPr>
        <w:t>ep</w:t>
      </w:r>
      <w:r w:rsidR="00BF0EB2" w:rsidRPr="000D6406">
        <w:rPr>
          <w:rStyle w:val="ref-journal"/>
          <w:rFonts w:ascii="Book Antiqua" w:hAnsi="Book Antiqua" w:cs="Arial"/>
          <w:sz w:val="24"/>
          <w:szCs w:val="24"/>
        </w:rPr>
        <w:t>icardium</w:t>
      </w:r>
      <w:r w:rsidR="00A36753" w:rsidRPr="000D6406">
        <w:rPr>
          <w:rStyle w:val="ref-journal"/>
          <w:rFonts w:ascii="Book Antiqua" w:hAnsi="Book Antiqua" w:cs="Arial"/>
          <w:sz w:val="24"/>
          <w:szCs w:val="24"/>
          <w:vertAlign w:val="superscript"/>
        </w:rPr>
        <w:t>[</w:t>
      </w:r>
      <w:proofErr w:type="gramEnd"/>
      <w:r w:rsidR="00A36753" w:rsidRPr="000D6406">
        <w:rPr>
          <w:rStyle w:val="ref-journal"/>
          <w:rFonts w:ascii="Book Antiqua" w:hAnsi="Book Antiqua" w:cs="Arial"/>
          <w:sz w:val="24"/>
          <w:szCs w:val="24"/>
          <w:vertAlign w:val="superscript"/>
        </w:rPr>
        <w:t>20]</w:t>
      </w:r>
      <w:r w:rsidR="00A36753" w:rsidRPr="000D6406">
        <w:rPr>
          <w:rStyle w:val="ref-journal"/>
          <w:rFonts w:ascii="Book Antiqua" w:hAnsi="Book Antiqua" w:cs="Arial"/>
          <w:sz w:val="24"/>
          <w:szCs w:val="24"/>
        </w:rPr>
        <w:t xml:space="preserve">. </w:t>
      </w:r>
      <w:r w:rsidR="00FB1C37" w:rsidRPr="000D6406">
        <w:rPr>
          <w:rStyle w:val="ref-journal"/>
          <w:rFonts w:ascii="Book Antiqua" w:hAnsi="Book Antiqua" w:cs="Arial"/>
          <w:sz w:val="24"/>
          <w:szCs w:val="24"/>
        </w:rPr>
        <w:t xml:space="preserve">Subsequently, </w:t>
      </w:r>
      <w:r w:rsidR="00605930" w:rsidRPr="000D6406">
        <w:rPr>
          <w:rStyle w:val="ref-journal"/>
          <w:rFonts w:ascii="Book Antiqua" w:hAnsi="Book Antiqua" w:cs="Arial"/>
          <w:sz w:val="24"/>
          <w:szCs w:val="24"/>
        </w:rPr>
        <w:t xml:space="preserve">the selected cells should have a control over their migration, proliferation and differentiation </w:t>
      </w:r>
      <w:r w:rsidR="00605930" w:rsidRPr="000D6406">
        <w:rPr>
          <w:rStyle w:val="ref-journal"/>
          <w:rFonts w:ascii="Book Antiqua" w:hAnsi="Book Antiqua" w:cs="Arial"/>
          <w:i/>
          <w:sz w:val="24"/>
          <w:szCs w:val="24"/>
        </w:rPr>
        <w:t>ex vivo</w:t>
      </w:r>
      <w:r w:rsidR="00BF0EB2" w:rsidRPr="000D6406">
        <w:rPr>
          <w:rStyle w:val="ref-journal"/>
          <w:rFonts w:ascii="Book Antiqua" w:hAnsi="Book Antiqua" w:cs="Arial"/>
          <w:sz w:val="24"/>
          <w:szCs w:val="24"/>
        </w:rPr>
        <w:t xml:space="preserve"> and also </w:t>
      </w:r>
      <w:r w:rsidR="00BF0EB2" w:rsidRPr="000D6406">
        <w:rPr>
          <w:rStyle w:val="ref-journal"/>
          <w:rFonts w:ascii="Book Antiqua" w:hAnsi="Book Antiqua" w:cs="Arial"/>
          <w:i/>
          <w:sz w:val="24"/>
          <w:szCs w:val="24"/>
        </w:rPr>
        <w:t xml:space="preserve">in </w:t>
      </w:r>
      <w:proofErr w:type="gramStart"/>
      <w:r w:rsidR="00BF0EB2" w:rsidRPr="000D6406">
        <w:rPr>
          <w:rStyle w:val="ref-journal"/>
          <w:rFonts w:ascii="Book Antiqua" w:hAnsi="Book Antiqua" w:cs="Arial"/>
          <w:i/>
          <w:sz w:val="24"/>
          <w:szCs w:val="24"/>
        </w:rPr>
        <w:t>vivo</w:t>
      </w:r>
      <w:r w:rsidR="00605930" w:rsidRPr="000D6406">
        <w:rPr>
          <w:rStyle w:val="ref-journal"/>
          <w:rFonts w:ascii="Book Antiqua" w:hAnsi="Book Antiqua" w:cs="Arial"/>
          <w:sz w:val="24"/>
          <w:szCs w:val="24"/>
          <w:vertAlign w:val="superscript"/>
        </w:rPr>
        <w:t>[</w:t>
      </w:r>
      <w:proofErr w:type="gramEnd"/>
      <w:r w:rsidR="00F60F93" w:rsidRPr="000D6406">
        <w:rPr>
          <w:rStyle w:val="ref-journal"/>
          <w:rFonts w:ascii="Book Antiqua" w:hAnsi="Book Antiqua" w:cs="Arial"/>
          <w:sz w:val="24"/>
          <w:szCs w:val="24"/>
          <w:vertAlign w:val="superscript"/>
        </w:rPr>
        <w:t>2</w:t>
      </w:r>
      <w:r w:rsidR="00A36753" w:rsidRPr="000D6406">
        <w:rPr>
          <w:rStyle w:val="ref-journal"/>
          <w:rFonts w:ascii="Book Antiqua" w:hAnsi="Book Antiqua" w:cs="Arial"/>
          <w:sz w:val="24"/>
          <w:szCs w:val="24"/>
          <w:vertAlign w:val="superscript"/>
        </w:rPr>
        <w:t>1</w:t>
      </w:r>
      <w:r w:rsidR="00605930" w:rsidRPr="000D6406">
        <w:rPr>
          <w:rStyle w:val="ref-journal"/>
          <w:rFonts w:ascii="Book Antiqua" w:hAnsi="Book Antiqua" w:cs="Arial"/>
          <w:sz w:val="24"/>
          <w:szCs w:val="24"/>
          <w:vertAlign w:val="superscript"/>
        </w:rPr>
        <w:t>]</w:t>
      </w:r>
      <w:r w:rsidR="00605930" w:rsidRPr="000D6406">
        <w:rPr>
          <w:rStyle w:val="ref-journal"/>
          <w:rFonts w:ascii="Book Antiqua" w:hAnsi="Book Antiqua" w:cs="Arial"/>
          <w:sz w:val="24"/>
          <w:szCs w:val="24"/>
        </w:rPr>
        <w:t>.</w:t>
      </w:r>
      <w:r w:rsidR="00FB1C37" w:rsidRPr="000D6406">
        <w:rPr>
          <w:rStyle w:val="ref-journal"/>
          <w:rFonts w:ascii="Book Antiqua" w:hAnsi="Book Antiqua" w:cs="Arial"/>
          <w:sz w:val="24"/>
          <w:szCs w:val="24"/>
        </w:rPr>
        <w:t xml:space="preserve"> </w:t>
      </w:r>
      <w:r w:rsidR="005D4CA1" w:rsidRPr="000D6406">
        <w:rPr>
          <w:rStyle w:val="ref-journal"/>
          <w:rFonts w:ascii="Book Antiqua" w:hAnsi="Book Antiqua" w:cs="Arial"/>
          <w:sz w:val="24"/>
          <w:szCs w:val="24"/>
        </w:rPr>
        <w:t>Even though the mechanism of action pertaining to cell therapies are not very clear, studies in comparison with routine therapies have shown promising results by significantly improving vessel density, inhibiting apoptosis of myocytes and decreasing in the fibrosis and increasing survival rate even</w:t>
      </w:r>
      <w:r w:rsidR="00BF0EB2" w:rsidRPr="000D6406">
        <w:rPr>
          <w:rStyle w:val="ref-journal"/>
          <w:rFonts w:ascii="Book Antiqua" w:hAnsi="Book Antiqua" w:cs="Arial"/>
          <w:sz w:val="24"/>
          <w:szCs w:val="24"/>
        </w:rPr>
        <w:t xml:space="preserve"> in non-ischemic heart failures</w:t>
      </w:r>
      <w:r w:rsidR="00FB1C37" w:rsidRPr="000D6406">
        <w:rPr>
          <w:rStyle w:val="ref-journal"/>
          <w:rFonts w:ascii="Book Antiqua" w:hAnsi="Book Antiqua" w:cs="Arial"/>
          <w:sz w:val="24"/>
          <w:szCs w:val="24"/>
          <w:vertAlign w:val="superscript"/>
        </w:rPr>
        <w:t>[</w:t>
      </w:r>
      <w:r w:rsidR="00626100" w:rsidRPr="000D6406">
        <w:rPr>
          <w:rStyle w:val="ref-journal"/>
          <w:rFonts w:ascii="Book Antiqua" w:hAnsi="Book Antiqua" w:cs="Arial"/>
          <w:sz w:val="24"/>
          <w:szCs w:val="24"/>
          <w:vertAlign w:val="superscript"/>
        </w:rPr>
        <w:t>2</w:t>
      </w:r>
      <w:r w:rsidR="00A36753" w:rsidRPr="000D6406">
        <w:rPr>
          <w:rStyle w:val="ref-journal"/>
          <w:rFonts w:ascii="Book Antiqua" w:hAnsi="Book Antiqua" w:cs="Arial"/>
          <w:sz w:val="24"/>
          <w:szCs w:val="24"/>
          <w:vertAlign w:val="superscript"/>
        </w:rPr>
        <w:t>2</w:t>
      </w:r>
      <w:r w:rsidR="00BF0EB2" w:rsidRPr="000D6406">
        <w:rPr>
          <w:rStyle w:val="ref-journal"/>
          <w:rFonts w:ascii="Book Antiqua" w:hAnsi="Book Antiqua" w:cs="Arial"/>
          <w:sz w:val="24"/>
          <w:szCs w:val="24"/>
          <w:vertAlign w:val="superscript"/>
        </w:rPr>
        <w:t>,</w:t>
      </w:r>
      <w:r w:rsidR="00CD3D1C" w:rsidRPr="000D6406">
        <w:rPr>
          <w:rStyle w:val="ref-journal"/>
          <w:rFonts w:ascii="Book Antiqua" w:hAnsi="Book Antiqua" w:cs="Arial"/>
          <w:sz w:val="24"/>
          <w:szCs w:val="24"/>
          <w:vertAlign w:val="superscript"/>
        </w:rPr>
        <w:t>23</w:t>
      </w:r>
      <w:r w:rsidR="00FB1C37" w:rsidRPr="000D6406">
        <w:rPr>
          <w:rStyle w:val="ref-journal"/>
          <w:rFonts w:ascii="Book Antiqua" w:hAnsi="Book Antiqua" w:cs="Arial"/>
          <w:sz w:val="24"/>
          <w:szCs w:val="24"/>
          <w:vertAlign w:val="superscript"/>
        </w:rPr>
        <w:t>]</w:t>
      </w:r>
      <w:r w:rsidR="00FB1C37" w:rsidRPr="000D6406">
        <w:rPr>
          <w:rStyle w:val="ref-journal"/>
          <w:rFonts w:ascii="Book Antiqua" w:hAnsi="Book Antiqua" w:cs="Arial"/>
          <w:sz w:val="24"/>
          <w:szCs w:val="24"/>
        </w:rPr>
        <w:t xml:space="preserve">. </w:t>
      </w:r>
      <w:r w:rsidR="00966C61" w:rsidRPr="000D6406">
        <w:rPr>
          <w:rStyle w:val="ref-journal"/>
          <w:rFonts w:ascii="Book Antiqua" w:hAnsi="Book Antiqua" w:cs="Arial"/>
          <w:sz w:val="24"/>
          <w:szCs w:val="24"/>
        </w:rPr>
        <w:t>There are other reports available with similar strategy to improve the survival of transp</w:t>
      </w:r>
      <w:r w:rsidR="00BF0EB2" w:rsidRPr="000D6406">
        <w:rPr>
          <w:rStyle w:val="ref-journal"/>
          <w:rFonts w:ascii="Book Antiqua" w:hAnsi="Book Antiqua" w:cs="Arial"/>
          <w:sz w:val="24"/>
          <w:szCs w:val="24"/>
        </w:rPr>
        <w:t xml:space="preserve">lanted cardiac progenitor </w:t>
      </w:r>
      <w:proofErr w:type="gramStart"/>
      <w:r w:rsidR="00BF0EB2" w:rsidRPr="000D6406">
        <w:rPr>
          <w:rStyle w:val="ref-journal"/>
          <w:rFonts w:ascii="Book Antiqua" w:hAnsi="Book Antiqua" w:cs="Arial"/>
          <w:sz w:val="24"/>
          <w:szCs w:val="24"/>
        </w:rPr>
        <w:t>cells</w:t>
      </w:r>
      <w:r w:rsidR="00966C61" w:rsidRPr="000D6406">
        <w:rPr>
          <w:rStyle w:val="ref-journal"/>
          <w:rFonts w:ascii="Book Antiqua" w:hAnsi="Book Antiqua" w:cs="Arial"/>
          <w:sz w:val="24"/>
          <w:szCs w:val="24"/>
          <w:vertAlign w:val="superscript"/>
        </w:rPr>
        <w:t>[</w:t>
      </w:r>
      <w:proofErr w:type="gramEnd"/>
      <w:r w:rsidR="00966C61" w:rsidRPr="000D6406">
        <w:rPr>
          <w:rStyle w:val="ref-journal"/>
          <w:rFonts w:ascii="Book Antiqua" w:hAnsi="Book Antiqua" w:cs="Arial"/>
          <w:sz w:val="24"/>
          <w:szCs w:val="24"/>
          <w:vertAlign w:val="superscript"/>
        </w:rPr>
        <w:t>2</w:t>
      </w:r>
      <w:r w:rsidR="00A36753" w:rsidRPr="000D6406">
        <w:rPr>
          <w:rStyle w:val="ref-journal"/>
          <w:rFonts w:ascii="Book Antiqua" w:hAnsi="Book Antiqua" w:cs="Arial"/>
          <w:sz w:val="24"/>
          <w:szCs w:val="24"/>
          <w:vertAlign w:val="superscript"/>
        </w:rPr>
        <w:t>4</w:t>
      </w:r>
      <w:r w:rsidR="00966C61" w:rsidRPr="000D6406">
        <w:rPr>
          <w:rStyle w:val="ref-journal"/>
          <w:rFonts w:ascii="Book Antiqua" w:hAnsi="Book Antiqua" w:cs="Arial"/>
          <w:sz w:val="24"/>
          <w:szCs w:val="24"/>
          <w:vertAlign w:val="superscript"/>
        </w:rPr>
        <w:t>-2</w:t>
      </w:r>
      <w:r w:rsidR="00A36753" w:rsidRPr="000D6406">
        <w:rPr>
          <w:rStyle w:val="ref-journal"/>
          <w:rFonts w:ascii="Book Antiqua" w:hAnsi="Book Antiqua" w:cs="Arial"/>
          <w:sz w:val="24"/>
          <w:szCs w:val="24"/>
          <w:vertAlign w:val="superscript"/>
        </w:rPr>
        <w:t>7</w:t>
      </w:r>
      <w:r w:rsidR="00966C61" w:rsidRPr="000D6406">
        <w:rPr>
          <w:rStyle w:val="ref-journal"/>
          <w:rFonts w:ascii="Book Antiqua" w:hAnsi="Book Antiqua" w:cs="Arial"/>
          <w:sz w:val="24"/>
          <w:szCs w:val="24"/>
          <w:vertAlign w:val="superscript"/>
        </w:rPr>
        <w:t>]</w:t>
      </w:r>
      <w:r w:rsidR="00966C61" w:rsidRPr="000D6406">
        <w:rPr>
          <w:rStyle w:val="ref-journal"/>
          <w:rFonts w:ascii="Book Antiqua" w:hAnsi="Book Antiqua" w:cs="Arial"/>
          <w:sz w:val="24"/>
          <w:szCs w:val="24"/>
        </w:rPr>
        <w:t>.</w:t>
      </w:r>
      <w:r w:rsidR="00626100" w:rsidRPr="000D6406">
        <w:rPr>
          <w:rStyle w:val="ref-journal"/>
          <w:rFonts w:ascii="Book Antiqua" w:hAnsi="Book Antiqua" w:cs="Arial"/>
          <w:sz w:val="24"/>
          <w:szCs w:val="24"/>
        </w:rPr>
        <w:t xml:space="preserve"> </w:t>
      </w:r>
    </w:p>
    <w:p w:rsidR="0030293C" w:rsidRPr="000D6406" w:rsidRDefault="000C6B27" w:rsidP="00BF0EB2">
      <w:pPr>
        <w:spacing w:after="0" w:line="360" w:lineRule="auto"/>
        <w:ind w:firstLineChars="100" w:firstLine="240"/>
        <w:jc w:val="both"/>
        <w:rPr>
          <w:rStyle w:val="ref-journal"/>
          <w:rFonts w:ascii="Book Antiqua" w:hAnsi="Book Antiqua" w:cs="Arial"/>
          <w:sz w:val="24"/>
          <w:szCs w:val="24"/>
        </w:rPr>
      </w:pPr>
      <w:r w:rsidRPr="000D6406">
        <w:rPr>
          <w:rStyle w:val="ref-journal"/>
          <w:rFonts w:ascii="Book Antiqua" w:hAnsi="Book Antiqua" w:cs="Arial"/>
          <w:sz w:val="24"/>
          <w:szCs w:val="24"/>
        </w:rPr>
        <w:t>The progress with cell therapy is reported in Mayo Clinic proceedings as breakthroughs that have reached certain milestones and expectations</w:t>
      </w:r>
      <w:r w:rsidR="00F72823" w:rsidRPr="000D6406">
        <w:rPr>
          <w:rStyle w:val="ref-journal"/>
          <w:rFonts w:ascii="Book Antiqua" w:hAnsi="Book Antiqua" w:cs="Arial"/>
          <w:sz w:val="24"/>
          <w:szCs w:val="24"/>
        </w:rPr>
        <w:t xml:space="preserve"> that</w:t>
      </w:r>
      <w:r w:rsidRPr="000D6406">
        <w:rPr>
          <w:rStyle w:val="ref-journal"/>
          <w:rFonts w:ascii="Book Antiqua" w:hAnsi="Book Antiqua" w:cs="Arial"/>
          <w:sz w:val="24"/>
          <w:szCs w:val="24"/>
        </w:rPr>
        <w:t xml:space="preserve"> are high to prospect towards imminent benefits. The 6 major breakthroughs are summarized as: (1) Safety establishment in intracoronary delivery; (2) possibility with therapeutic regeneration; (3) </w:t>
      </w:r>
      <w:r w:rsidR="00BF0EB2" w:rsidRPr="000D6406">
        <w:rPr>
          <w:rStyle w:val="ref-journal"/>
          <w:rFonts w:ascii="Book Antiqua" w:hAnsi="Book Antiqua" w:cs="Arial"/>
          <w:sz w:val="24"/>
          <w:szCs w:val="24"/>
        </w:rPr>
        <w:t>a</w:t>
      </w:r>
      <w:r w:rsidRPr="000D6406">
        <w:rPr>
          <w:rStyle w:val="ref-journal"/>
          <w:rFonts w:ascii="Book Antiqua" w:hAnsi="Book Antiqua" w:cs="Arial"/>
          <w:sz w:val="24"/>
          <w:szCs w:val="24"/>
        </w:rPr>
        <w:t xml:space="preserve">llogeneic cell therapy; (4) increasing mechanistic insights; (5) sparkling clinical efficacy; </w:t>
      </w:r>
      <w:r w:rsidR="00BF0EB2" w:rsidRPr="000D6406">
        <w:rPr>
          <w:rStyle w:val="ref-journal"/>
          <w:rFonts w:ascii="Book Antiqua" w:hAnsi="Book Antiqua" w:cs="Arial" w:hint="eastAsia"/>
          <w:sz w:val="24"/>
          <w:szCs w:val="24"/>
          <w:lang w:eastAsia="zh-CN"/>
        </w:rPr>
        <w:t xml:space="preserve">and </w:t>
      </w:r>
      <w:r w:rsidRPr="000D6406">
        <w:rPr>
          <w:rStyle w:val="ref-journal"/>
          <w:rFonts w:ascii="Book Antiqua" w:hAnsi="Book Antiqua" w:cs="Arial"/>
          <w:sz w:val="24"/>
          <w:szCs w:val="24"/>
        </w:rPr>
        <w:t>(6) pr</w:t>
      </w:r>
      <w:r w:rsidR="00BF0EB2" w:rsidRPr="000D6406">
        <w:rPr>
          <w:rStyle w:val="ref-journal"/>
          <w:rFonts w:ascii="Book Antiqua" w:hAnsi="Book Antiqua" w:cs="Arial"/>
          <w:sz w:val="24"/>
          <w:szCs w:val="24"/>
        </w:rPr>
        <w:t xml:space="preserve">ogress to phase 2 and 3 </w:t>
      </w:r>
      <w:proofErr w:type="gramStart"/>
      <w:r w:rsidR="00BF0EB2" w:rsidRPr="000D6406">
        <w:rPr>
          <w:rStyle w:val="ref-journal"/>
          <w:rFonts w:ascii="Book Antiqua" w:hAnsi="Book Antiqua" w:cs="Arial"/>
          <w:sz w:val="24"/>
          <w:szCs w:val="24"/>
        </w:rPr>
        <w:t>studies</w:t>
      </w:r>
      <w:r w:rsidRPr="000D6406">
        <w:rPr>
          <w:rStyle w:val="ref-journal"/>
          <w:rFonts w:ascii="Book Antiqua" w:hAnsi="Book Antiqua" w:cs="Arial"/>
          <w:sz w:val="24"/>
          <w:szCs w:val="24"/>
          <w:vertAlign w:val="superscript"/>
        </w:rPr>
        <w:t>[</w:t>
      </w:r>
      <w:proofErr w:type="gramEnd"/>
      <w:r w:rsidRPr="000D6406">
        <w:rPr>
          <w:rStyle w:val="ref-journal"/>
          <w:rFonts w:ascii="Book Antiqua" w:hAnsi="Book Antiqua" w:cs="Arial"/>
          <w:sz w:val="24"/>
          <w:szCs w:val="24"/>
          <w:vertAlign w:val="superscript"/>
        </w:rPr>
        <w:t>2</w:t>
      </w:r>
      <w:r w:rsidR="00A36753" w:rsidRPr="000D6406">
        <w:rPr>
          <w:rStyle w:val="ref-journal"/>
          <w:rFonts w:ascii="Book Antiqua" w:hAnsi="Book Antiqua" w:cs="Arial"/>
          <w:sz w:val="24"/>
          <w:szCs w:val="24"/>
          <w:vertAlign w:val="superscript"/>
        </w:rPr>
        <w:t>8</w:t>
      </w:r>
      <w:r w:rsidRPr="000D6406">
        <w:rPr>
          <w:rStyle w:val="ref-journal"/>
          <w:rFonts w:ascii="Book Antiqua" w:hAnsi="Book Antiqua" w:cs="Arial"/>
          <w:sz w:val="24"/>
          <w:szCs w:val="24"/>
          <w:vertAlign w:val="superscript"/>
        </w:rPr>
        <w:t>]</w:t>
      </w:r>
      <w:r w:rsidRPr="000D6406">
        <w:rPr>
          <w:rStyle w:val="ref-journal"/>
          <w:rFonts w:ascii="Book Antiqua" w:hAnsi="Book Antiqua" w:cs="Arial"/>
          <w:sz w:val="24"/>
          <w:szCs w:val="24"/>
        </w:rPr>
        <w:t xml:space="preserve">. </w:t>
      </w:r>
      <w:r w:rsidR="00EA7DC3" w:rsidRPr="000D6406">
        <w:rPr>
          <w:rStyle w:val="ref-journal"/>
          <w:rFonts w:ascii="Book Antiqua" w:hAnsi="Book Antiqua" w:cs="Arial"/>
          <w:sz w:val="24"/>
          <w:szCs w:val="24"/>
        </w:rPr>
        <w:t>Cell Therapy has shown enormous progress since its application in 1998 and this lightning speed is progressing towards the development of eliminating the underlying cause of Heart failures and handl</w:t>
      </w:r>
      <w:r w:rsidR="00BF0EB2" w:rsidRPr="000D6406">
        <w:rPr>
          <w:rStyle w:val="ref-journal"/>
          <w:rFonts w:ascii="Book Antiqua" w:hAnsi="Book Antiqua" w:cs="Arial"/>
          <w:sz w:val="24"/>
          <w:szCs w:val="24"/>
        </w:rPr>
        <w:t xml:space="preserve">ing the control over the </w:t>
      </w:r>
      <w:proofErr w:type="gramStart"/>
      <w:r w:rsidR="00BF0EB2" w:rsidRPr="000D6406">
        <w:rPr>
          <w:rStyle w:val="ref-journal"/>
          <w:rFonts w:ascii="Book Antiqua" w:hAnsi="Book Antiqua" w:cs="Arial"/>
          <w:sz w:val="24"/>
          <w:szCs w:val="24"/>
        </w:rPr>
        <w:t>damage</w:t>
      </w:r>
      <w:r w:rsidR="00EA7DC3" w:rsidRPr="000D6406">
        <w:rPr>
          <w:rStyle w:val="ref-journal"/>
          <w:rFonts w:ascii="Book Antiqua" w:hAnsi="Book Antiqua" w:cs="Arial"/>
          <w:sz w:val="24"/>
          <w:szCs w:val="24"/>
          <w:vertAlign w:val="superscript"/>
        </w:rPr>
        <w:t>[</w:t>
      </w:r>
      <w:proofErr w:type="gramEnd"/>
      <w:r w:rsidR="00EA7DC3" w:rsidRPr="000D6406">
        <w:rPr>
          <w:rStyle w:val="ref-journal"/>
          <w:rFonts w:ascii="Book Antiqua" w:hAnsi="Book Antiqua" w:cs="Arial"/>
          <w:sz w:val="24"/>
          <w:szCs w:val="24"/>
          <w:vertAlign w:val="superscript"/>
        </w:rPr>
        <w:t>2</w:t>
      </w:r>
      <w:r w:rsidR="00A36753" w:rsidRPr="000D6406">
        <w:rPr>
          <w:rStyle w:val="ref-journal"/>
          <w:rFonts w:ascii="Book Antiqua" w:hAnsi="Book Antiqua" w:cs="Arial"/>
          <w:sz w:val="24"/>
          <w:szCs w:val="24"/>
          <w:vertAlign w:val="superscript"/>
        </w:rPr>
        <w:t>9</w:t>
      </w:r>
      <w:r w:rsidR="00EA7DC3" w:rsidRPr="000D6406">
        <w:rPr>
          <w:rStyle w:val="ref-journal"/>
          <w:rFonts w:ascii="Book Antiqua" w:hAnsi="Book Antiqua" w:cs="Arial"/>
          <w:sz w:val="24"/>
          <w:szCs w:val="24"/>
          <w:vertAlign w:val="superscript"/>
        </w:rPr>
        <w:t>]</w:t>
      </w:r>
      <w:r w:rsidR="00EA7DC3" w:rsidRPr="000D6406">
        <w:rPr>
          <w:rStyle w:val="ref-journal"/>
          <w:rFonts w:ascii="Book Antiqua" w:hAnsi="Book Antiqua" w:cs="Arial"/>
          <w:sz w:val="24"/>
          <w:szCs w:val="24"/>
        </w:rPr>
        <w:t xml:space="preserve">. </w:t>
      </w:r>
      <w:r w:rsidR="0066797B" w:rsidRPr="000D6406">
        <w:rPr>
          <w:rStyle w:val="ref-journal"/>
          <w:rFonts w:ascii="Book Antiqua" w:hAnsi="Book Antiqua" w:cs="Arial"/>
          <w:sz w:val="24"/>
          <w:szCs w:val="24"/>
        </w:rPr>
        <w:t>Different cell types h</w:t>
      </w:r>
      <w:r w:rsidR="00BF0EB2" w:rsidRPr="000D6406">
        <w:rPr>
          <w:rStyle w:val="ref-journal"/>
          <w:rFonts w:ascii="Book Antiqua" w:hAnsi="Book Antiqua" w:cs="Arial"/>
          <w:sz w:val="24"/>
          <w:szCs w:val="24"/>
        </w:rPr>
        <w:t xml:space="preserve">ave been used to heart </w:t>
      </w:r>
      <w:proofErr w:type="gramStart"/>
      <w:r w:rsidR="00BF0EB2" w:rsidRPr="000D6406">
        <w:rPr>
          <w:rStyle w:val="ref-journal"/>
          <w:rFonts w:ascii="Book Antiqua" w:hAnsi="Book Antiqua" w:cs="Arial"/>
          <w:sz w:val="24"/>
          <w:szCs w:val="24"/>
        </w:rPr>
        <w:t>diseases</w:t>
      </w:r>
      <w:r w:rsidR="00580A6D" w:rsidRPr="000D6406">
        <w:rPr>
          <w:rStyle w:val="ref-journal"/>
          <w:rFonts w:ascii="Book Antiqua" w:hAnsi="Book Antiqua" w:cs="Arial"/>
          <w:sz w:val="24"/>
          <w:szCs w:val="24"/>
          <w:vertAlign w:val="superscript"/>
        </w:rPr>
        <w:t>[</w:t>
      </w:r>
      <w:proofErr w:type="gramEnd"/>
      <w:r w:rsidR="00A36753" w:rsidRPr="000D6406">
        <w:rPr>
          <w:rStyle w:val="ref-journal"/>
          <w:rFonts w:ascii="Book Antiqua" w:hAnsi="Book Antiqua" w:cs="Arial"/>
          <w:sz w:val="24"/>
          <w:szCs w:val="24"/>
          <w:vertAlign w:val="superscript"/>
        </w:rPr>
        <w:t>30</w:t>
      </w:r>
      <w:r w:rsidR="000011CA" w:rsidRPr="000D6406">
        <w:rPr>
          <w:rStyle w:val="ref-journal"/>
          <w:rFonts w:ascii="Book Antiqua" w:hAnsi="Book Antiqua" w:cs="Arial"/>
          <w:sz w:val="24"/>
          <w:szCs w:val="24"/>
          <w:vertAlign w:val="superscript"/>
        </w:rPr>
        <w:t>-3</w:t>
      </w:r>
      <w:r w:rsidR="00A36753" w:rsidRPr="000D6406">
        <w:rPr>
          <w:rStyle w:val="ref-journal"/>
          <w:rFonts w:ascii="Book Antiqua" w:hAnsi="Book Antiqua" w:cs="Arial"/>
          <w:sz w:val="24"/>
          <w:szCs w:val="24"/>
          <w:vertAlign w:val="superscript"/>
        </w:rPr>
        <w:t>2</w:t>
      </w:r>
      <w:r w:rsidR="00580A6D" w:rsidRPr="000D6406">
        <w:rPr>
          <w:rStyle w:val="ref-journal"/>
          <w:rFonts w:ascii="Book Antiqua" w:hAnsi="Book Antiqua" w:cs="Arial"/>
          <w:sz w:val="24"/>
          <w:szCs w:val="24"/>
          <w:vertAlign w:val="superscript"/>
        </w:rPr>
        <w:t>]</w:t>
      </w:r>
      <w:r w:rsidR="0066797B" w:rsidRPr="000D6406">
        <w:rPr>
          <w:rStyle w:val="ref-journal"/>
          <w:rFonts w:ascii="Book Antiqua" w:hAnsi="Book Antiqua" w:cs="Arial"/>
          <w:sz w:val="24"/>
          <w:szCs w:val="24"/>
        </w:rPr>
        <w:t>. There are potential benefits underlying with the application of cardiac progenitor cells and induced pluripotent stem cells</w:t>
      </w:r>
      <w:r w:rsidR="00194D6F" w:rsidRPr="000D6406">
        <w:rPr>
          <w:rStyle w:val="ref-journal"/>
          <w:rFonts w:ascii="Book Antiqua" w:hAnsi="Book Antiqua" w:cs="Arial"/>
          <w:sz w:val="24"/>
          <w:szCs w:val="24"/>
        </w:rPr>
        <w:t xml:space="preserve"> (</w:t>
      </w:r>
      <w:proofErr w:type="spellStart"/>
      <w:r w:rsidR="00194D6F" w:rsidRPr="000D6406">
        <w:rPr>
          <w:rStyle w:val="ref-journal"/>
          <w:rFonts w:ascii="Book Antiqua" w:hAnsi="Book Antiqua" w:cs="Arial"/>
          <w:sz w:val="24"/>
          <w:szCs w:val="24"/>
        </w:rPr>
        <w:t>iPSCs</w:t>
      </w:r>
      <w:proofErr w:type="spellEnd"/>
      <w:r w:rsidR="00194D6F" w:rsidRPr="000D6406">
        <w:rPr>
          <w:rStyle w:val="ref-journal"/>
          <w:rFonts w:ascii="Book Antiqua" w:hAnsi="Book Antiqua" w:cs="Arial"/>
          <w:sz w:val="24"/>
          <w:szCs w:val="24"/>
        </w:rPr>
        <w:t>)</w:t>
      </w:r>
      <w:r w:rsidR="0066797B" w:rsidRPr="000D6406">
        <w:rPr>
          <w:rStyle w:val="ref-journal"/>
          <w:rFonts w:ascii="Book Antiqua" w:hAnsi="Book Antiqua" w:cs="Arial"/>
          <w:sz w:val="24"/>
          <w:szCs w:val="24"/>
        </w:rPr>
        <w:t xml:space="preserve"> for a promising approach to bri</w:t>
      </w:r>
      <w:r w:rsidR="00BF0EB2" w:rsidRPr="000D6406">
        <w:rPr>
          <w:rStyle w:val="ref-journal"/>
          <w:rFonts w:ascii="Book Antiqua" w:hAnsi="Book Antiqua" w:cs="Arial"/>
          <w:sz w:val="24"/>
          <w:szCs w:val="24"/>
        </w:rPr>
        <w:t xml:space="preserve">ng true myocardial </w:t>
      </w:r>
      <w:proofErr w:type="gramStart"/>
      <w:r w:rsidR="00BF0EB2" w:rsidRPr="000D6406">
        <w:rPr>
          <w:rStyle w:val="ref-journal"/>
          <w:rFonts w:ascii="Book Antiqua" w:hAnsi="Book Antiqua" w:cs="Arial"/>
          <w:sz w:val="24"/>
          <w:szCs w:val="24"/>
        </w:rPr>
        <w:t>regeneration</w:t>
      </w:r>
      <w:r w:rsidR="0066797B" w:rsidRPr="000D6406">
        <w:rPr>
          <w:rStyle w:val="ref-journal"/>
          <w:rFonts w:ascii="Book Antiqua" w:hAnsi="Book Antiqua" w:cs="Arial"/>
          <w:sz w:val="24"/>
          <w:szCs w:val="24"/>
          <w:vertAlign w:val="superscript"/>
        </w:rPr>
        <w:t>[</w:t>
      </w:r>
      <w:proofErr w:type="gramEnd"/>
      <w:r w:rsidR="00A36753" w:rsidRPr="000D6406">
        <w:rPr>
          <w:rStyle w:val="ref-journal"/>
          <w:rFonts w:ascii="Book Antiqua" w:hAnsi="Book Antiqua" w:cs="Arial"/>
          <w:sz w:val="24"/>
          <w:szCs w:val="24"/>
          <w:vertAlign w:val="superscript"/>
        </w:rPr>
        <w:t>30</w:t>
      </w:r>
      <w:r w:rsidR="0066797B" w:rsidRPr="000D6406">
        <w:rPr>
          <w:rStyle w:val="ref-journal"/>
          <w:rFonts w:ascii="Book Antiqua" w:hAnsi="Book Antiqua" w:cs="Arial"/>
          <w:sz w:val="24"/>
          <w:szCs w:val="24"/>
          <w:vertAlign w:val="superscript"/>
        </w:rPr>
        <w:t>]</w:t>
      </w:r>
      <w:r w:rsidR="0066797B" w:rsidRPr="000D6406">
        <w:rPr>
          <w:rStyle w:val="ref-journal"/>
          <w:rFonts w:ascii="Book Antiqua" w:hAnsi="Book Antiqua" w:cs="Arial"/>
          <w:sz w:val="24"/>
          <w:szCs w:val="24"/>
        </w:rPr>
        <w:t>.</w:t>
      </w:r>
      <w:r w:rsidR="00CC025D" w:rsidRPr="000D6406">
        <w:rPr>
          <w:rStyle w:val="ref-journal"/>
          <w:rFonts w:ascii="Book Antiqua" w:hAnsi="Book Antiqua" w:cs="Arial"/>
          <w:sz w:val="24"/>
          <w:szCs w:val="24"/>
        </w:rPr>
        <w:t xml:space="preserve"> </w:t>
      </w:r>
    </w:p>
    <w:p w:rsidR="006906EC" w:rsidRPr="000D6406" w:rsidRDefault="00194D6F" w:rsidP="00BF0EB2">
      <w:pPr>
        <w:spacing w:after="0" w:line="360" w:lineRule="auto"/>
        <w:ind w:firstLineChars="100" w:firstLine="240"/>
        <w:jc w:val="both"/>
        <w:rPr>
          <w:rStyle w:val="ref-journal"/>
          <w:rFonts w:ascii="Book Antiqua" w:hAnsi="Book Antiqua" w:cs="Arial"/>
          <w:sz w:val="24"/>
          <w:szCs w:val="24"/>
        </w:rPr>
      </w:pPr>
      <w:r w:rsidRPr="000D6406">
        <w:rPr>
          <w:rStyle w:val="ref-journal"/>
          <w:rFonts w:ascii="Book Antiqua" w:hAnsi="Book Antiqua" w:cs="Arial"/>
          <w:sz w:val="24"/>
          <w:szCs w:val="24"/>
        </w:rPr>
        <w:t xml:space="preserve">The advent of </w:t>
      </w:r>
      <w:proofErr w:type="spellStart"/>
      <w:r w:rsidRPr="000D6406">
        <w:rPr>
          <w:rStyle w:val="ref-journal"/>
          <w:rFonts w:ascii="Book Antiqua" w:hAnsi="Book Antiqua" w:cs="Arial"/>
          <w:sz w:val="24"/>
          <w:szCs w:val="24"/>
        </w:rPr>
        <w:t>iPSCs</w:t>
      </w:r>
      <w:proofErr w:type="spellEnd"/>
      <w:r w:rsidRPr="000D6406">
        <w:rPr>
          <w:rStyle w:val="ref-journal"/>
          <w:rFonts w:ascii="Book Antiqua" w:hAnsi="Book Antiqua" w:cs="Arial"/>
          <w:sz w:val="24"/>
          <w:szCs w:val="24"/>
        </w:rPr>
        <w:t xml:space="preserve"> is also under remarkable consideration to model heart </w:t>
      </w:r>
      <w:proofErr w:type="gramStart"/>
      <w:r w:rsidR="00BF0EB2" w:rsidRPr="000D6406">
        <w:rPr>
          <w:rStyle w:val="ref-journal"/>
          <w:rFonts w:ascii="Book Antiqua" w:hAnsi="Book Antiqua" w:cs="Arial"/>
          <w:sz w:val="24"/>
          <w:szCs w:val="24"/>
        </w:rPr>
        <w:t>disease</w:t>
      </w:r>
      <w:r w:rsidRPr="000D6406">
        <w:rPr>
          <w:rStyle w:val="ref-journal"/>
          <w:rFonts w:ascii="Book Antiqua" w:hAnsi="Book Antiqua" w:cs="Arial"/>
          <w:sz w:val="24"/>
          <w:szCs w:val="24"/>
          <w:vertAlign w:val="superscript"/>
        </w:rPr>
        <w:t>[</w:t>
      </w:r>
      <w:proofErr w:type="gramEnd"/>
      <w:r w:rsidR="00580A6D" w:rsidRPr="000D6406">
        <w:rPr>
          <w:rStyle w:val="ref-journal"/>
          <w:rFonts w:ascii="Book Antiqua" w:hAnsi="Book Antiqua" w:cs="Arial"/>
          <w:sz w:val="24"/>
          <w:szCs w:val="24"/>
          <w:vertAlign w:val="superscript"/>
        </w:rPr>
        <w:t>3</w:t>
      </w:r>
      <w:r w:rsidR="00A36753" w:rsidRPr="000D6406">
        <w:rPr>
          <w:rStyle w:val="ref-journal"/>
          <w:rFonts w:ascii="Book Antiqua" w:hAnsi="Book Antiqua" w:cs="Arial"/>
          <w:sz w:val="24"/>
          <w:szCs w:val="24"/>
          <w:vertAlign w:val="superscript"/>
        </w:rPr>
        <w:t>3</w:t>
      </w:r>
      <w:r w:rsidRPr="000D6406">
        <w:rPr>
          <w:rStyle w:val="ref-journal"/>
          <w:rFonts w:ascii="Book Antiqua" w:hAnsi="Book Antiqua" w:cs="Arial"/>
          <w:sz w:val="24"/>
          <w:szCs w:val="24"/>
          <w:vertAlign w:val="superscript"/>
        </w:rPr>
        <w:t>]</w:t>
      </w:r>
      <w:r w:rsidRPr="000D6406">
        <w:rPr>
          <w:rStyle w:val="ref-journal"/>
          <w:rFonts w:ascii="Book Antiqua" w:hAnsi="Book Antiqua" w:cs="Arial"/>
          <w:sz w:val="24"/>
          <w:szCs w:val="24"/>
        </w:rPr>
        <w:t>. Stem cells have been suggested to be promising new therapeutic</w:t>
      </w:r>
      <w:r w:rsidR="007A1474" w:rsidRPr="000D6406">
        <w:rPr>
          <w:rStyle w:val="ref-journal"/>
          <w:rFonts w:ascii="Book Antiqua" w:hAnsi="Book Antiqua" w:cs="Arial"/>
          <w:sz w:val="24"/>
          <w:szCs w:val="24"/>
        </w:rPr>
        <w:t xml:space="preserve"> usage</w:t>
      </w:r>
      <w:r w:rsidRPr="000D6406">
        <w:rPr>
          <w:rStyle w:val="ref-journal"/>
          <w:rFonts w:ascii="Book Antiqua" w:hAnsi="Book Antiqua" w:cs="Arial"/>
          <w:sz w:val="24"/>
          <w:szCs w:val="24"/>
        </w:rPr>
        <w:t xml:space="preserve"> for heart diseases because of their remarkable proliferative and differentiation capacity </w:t>
      </w:r>
      <w:r w:rsidR="00BC115C" w:rsidRPr="000D6406">
        <w:rPr>
          <w:rStyle w:val="ref-journal"/>
          <w:rFonts w:ascii="Book Antiqua" w:hAnsi="Book Antiqua" w:cs="Arial"/>
          <w:sz w:val="24"/>
          <w:szCs w:val="24"/>
        </w:rPr>
        <w:t xml:space="preserve">that can supply specific cell types along with the viable functioning of heart </w:t>
      </w:r>
      <w:proofErr w:type="gramStart"/>
      <w:r w:rsidR="00BC115C" w:rsidRPr="000D6406">
        <w:rPr>
          <w:rStyle w:val="ref-journal"/>
          <w:rFonts w:ascii="Book Antiqua" w:hAnsi="Book Antiqua" w:cs="Arial"/>
          <w:sz w:val="24"/>
          <w:szCs w:val="24"/>
        </w:rPr>
        <w:t>musc</w:t>
      </w:r>
      <w:r w:rsidR="00BF0EB2" w:rsidRPr="000D6406">
        <w:rPr>
          <w:rStyle w:val="ref-journal"/>
          <w:rFonts w:ascii="Book Antiqua" w:hAnsi="Book Antiqua" w:cs="Arial"/>
          <w:sz w:val="24"/>
          <w:szCs w:val="24"/>
        </w:rPr>
        <w:t>les</w:t>
      </w:r>
      <w:r w:rsidR="00BC115C" w:rsidRPr="000D6406">
        <w:rPr>
          <w:rStyle w:val="ref-journal"/>
          <w:rFonts w:ascii="Book Antiqua" w:hAnsi="Book Antiqua" w:cs="Arial"/>
          <w:sz w:val="24"/>
          <w:szCs w:val="24"/>
          <w:vertAlign w:val="superscript"/>
        </w:rPr>
        <w:t>[</w:t>
      </w:r>
      <w:proofErr w:type="gramEnd"/>
      <w:r w:rsidR="00BC115C" w:rsidRPr="000D6406">
        <w:rPr>
          <w:rStyle w:val="ref-journal"/>
          <w:rFonts w:ascii="Book Antiqua" w:hAnsi="Book Antiqua" w:cs="Arial"/>
          <w:sz w:val="24"/>
          <w:szCs w:val="24"/>
          <w:vertAlign w:val="superscript"/>
        </w:rPr>
        <w:t>12]</w:t>
      </w:r>
      <w:r w:rsidR="00BC115C" w:rsidRPr="000D6406">
        <w:rPr>
          <w:rStyle w:val="ref-journal"/>
          <w:rFonts w:ascii="Book Antiqua" w:hAnsi="Book Antiqua" w:cs="Arial"/>
          <w:sz w:val="24"/>
          <w:szCs w:val="24"/>
        </w:rPr>
        <w:t>.</w:t>
      </w:r>
      <w:r w:rsidR="00CD3D1C" w:rsidRPr="000D6406">
        <w:rPr>
          <w:rStyle w:val="ref-journal"/>
          <w:rFonts w:ascii="Book Antiqua" w:hAnsi="Book Antiqua" w:cs="Arial"/>
          <w:sz w:val="24"/>
          <w:szCs w:val="24"/>
        </w:rPr>
        <w:t xml:space="preserve"> E</w:t>
      </w:r>
      <w:r w:rsidR="00580A6D" w:rsidRPr="000D6406">
        <w:rPr>
          <w:rStyle w:val="ref-journal"/>
          <w:rFonts w:ascii="Book Antiqua" w:hAnsi="Book Antiqua" w:cs="Arial"/>
          <w:sz w:val="24"/>
          <w:szCs w:val="24"/>
        </w:rPr>
        <w:t>vidences have shown that resident cardiac stem cells have got potentials to t</w:t>
      </w:r>
      <w:r w:rsidR="00BF0EB2" w:rsidRPr="000D6406">
        <w:rPr>
          <w:rStyle w:val="ref-journal"/>
          <w:rFonts w:ascii="Book Antiqua" w:hAnsi="Book Antiqua" w:cs="Arial"/>
          <w:sz w:val="24"/>
          <w:szCs w:val="24"/>
        </w:rPr>
        <w:t xml:space="preserve">urn into </w:t>
      </w:r>
      <w:proofErr w:type="spellStart"/>
      <w:r w:rsidR="00BF0EB2" w:rsidRPr="000D6406">
        <w:rPr>
          <w:rStyle w:val="ref-journal"/>
          <w:rFonts w:ascii="Book Antiqua" w:hAnsi="Book Antiqua" w:cs="Arial"/>
          <w:sz w:val="24"/>
          <w:szCs w:val="24"/>
        </w:rPr>
        <w:t>cardiomyocytes</w:t>
      </w:r>
      <w:proofErr w:type="spellEnd"/>
      <w:r w:rsidR="00BF0EB2" w:rsidRPr="000D6406">
        <w:rPr>
          <w:rStyle w:val="ref-journal"/>
          <w:rFonts w:ascii="Book Antiqua" w:hAnsi="Book Antiqua" w:cs="Arial"/>
          <w:sz w:val="24"/>
          <w:szCs w:val="24"/>
        </w:rPr>
        <w:t xml:space="preserve"> </w:t>
      </w:r>
      <w:r w:rsidR="00BF0EB2" w:rsidRPr="000D6406">
        <w:rPr>
          <w:rStyle w:val="ref-journal"/>
          <w:rFonts w:ascii="Book Antiqua" w:hAnsi="Book Antiqua" w:cs="Arial"/>
          <w:i/>
          <w:sz w:val="24"/>
          <w:szCs w:val="24"/>
        </w:rPr>
        <w:t xml:space="preserve">in </w:t>
      </w:r>
      <w:proofErr w:type="gramStart"/>
      <w:r w:rsidR="00BF0EB2" w:rsidRPr="000D6406">
        <w:rPr>
          <w:rStyle w:val="ref-journal"/>
          <w:rFonts w:ascii="Book Antiqua" w:hAnsi="Book Antiqua" w:cs="Arial"/>
          <w:i/>
          <w:sz w:val="24"/>
          <w:szCs w:val="24"/>
        </w:rPr>
        <w:t>vivo</w:t>
      </w:r>
      <w:r w:rsidR="00580A6D" w:rsidRPr="000D6406">
        <w:rPr>
          <w:rStyle w:val="ref-journal"/>
          <w:rFonts w:ascii="Book Antiqua" w:hAnsi="Book Antiqua" w:cs="Arial"/>
          <w:sz w:val="24"/>
          <w:szCs w:val="24"/>
          <w:vertAlign w:val="superscript"/>
        </w:rPr>
        <w:t>[</w:t>
      </w:r>
      <w:proofErr w:type="gramEnd"/>
      <w:r w:rsidR="00F60F93" w:rsidRPr="000D6406">
        <w:rPr>
          <w:rStyle w:val="ref-journal"/>
          <w:rFonts w:ascii="Book Antiqua" w:hAnsi="Book Antiqua" w:cs="Arial"/>
          <w:sz w:val="24"/>
          <w:szCs w:val="24"/>
          <w:vertAlign w:val="superscript"/>
        </w:rPr>
        <w:t>3</w:t>
      </w:r>
      <w:r w:rsidR="00A36753" w:rsidRPr="000D6406">
        <w:rPr>
          <w:rStyle w:val="ref-journal"/>
          <w:rFonts w:ascii="Book Antiqua" w:hAnsi="Book Antiqua" w:cs="Arial"/>
          <w:sz w:val="24"/>
          <w:szCs w:val="24"/>
          <w:vertAlign w:val="superscript"/>
        </w:rPr>
        <w:t>1</w:t>
      </w:r>
      <w:r w:rsidR="00580A6D" w:rsidRPr="000D6406">
        <w:rPr>
          <w:rStyle w:val="ref-journal"/>
          <w:rFonts w:ascii="Book Antiqua" w:hAnsi="Book Antiqua" w:cs="Arial"/>
          <w:sz w:val="24"/>
          <w:szCs w:val="24"/>
          <w:vertAlign w:val="superscript"/>
        </w:rPr>
        <w:t>]</w:t>
      </w:r>
      <w:r w:rsidR="00580A6D" w:rsidRPr="000D6406">
        <w:rPr>
          <w:rStyle w:val="ref-journal"/>
          <w:rFonts w:ascii="Book Antiqua" w:hAnsi="Book Antiqua" w:cs="Arial"/>
          <w:sz w:val="24"/>
          <w:szCs w:val="24"/>
        </w:rPr>
        <w:t>. There are other well-known and commonly available sources of progenitor cells from bone marrow, adipose tissue, and skeletal muscle or cells circulating in blood that are capable o</w:t>
      </w:r>
      <w:r w:rsidR="00BF0EB2" w:rsidRPr="000D6406">
        <w:rPr>
          <w:rStyle w:val="ref-journal"/>
          <w:rFonts w:ascii="Book Antiqua" w:hAnsi="Book Antiqua" w:cs="Arial"/>
          <w:sz w:val="24"/>
          <w:szCs w:val="24"/>
        </w:rPr>
        <w:t xml:space="preserve">f improving myocardial </w:t>
      </w:r>
      <w:proofErr w:type="gramStart"/>
      <w:r w:rsidR="00BF0EB2" w:rsidRPr="000D6406">
        <w:rPr>
          <w:rStyle w:val="ref-journal"/>
          <w:rFonts w:ascii="Book Antiqua" w:hAnsi="Book Antiqua" w:cs="Arial"/>
          <w:sz w:val="24"/>
          <w:szCs w:val="24"/>
        </w:rPr>
        <w:t>function</w:t>
      </w:r>
      <w:r w:rsidR="00580A6D" w:rsidRPr="000D6406">
        <w:rPr>
          <w:rStyle w:val="ref-journal"/>
          <w:rFonts w:ascii="Book Antiqua" w:hAnsi="Book Antiqua" w:cs="Arial"/>
          <w:sz w:val="24"/>
          <w:szCs w:val="24"/>
          <w:vertAlign w:val="superscript"/>
        </w:rPr>
        <w:t>[</w:t>
      </w:r>
      <w:proofErr w:type="gramEnd"/>
      <w:r w:rsidR="008B613C" w:rsidRPr="000D6406">
        <w:rPr>
          <w:rStyle w:val="ref-journal"/>
          <w:rFonts w:ascii="Book Antiqua" w:hAnsi="Book Antiqua" w:cs="Arial"/>
          <w:sz w:val="24"/>
          <w:szCs w:val="24"/>
          <w:vertAlign w:val="superscript"/>
        </w:rPr>
        <w:t>11</w:t>
      </w:r>
      <w:r w:rsidR="000011CA" w:rsidRPr="000D6406">
        <w:rPr>
          <w:rStyle w:val="ref-journal"/>
          <w:rFonts w:ascii="Book Antiqua" w:hAnsi="Book Antiqua" w:cs="Arial"/>
          <w:sz w:val="24"/>
          <w:szCs w:val="24"/>
          <w:vertAlign w:val="superscript"/>
        </w:rPr>
        <w:t>,3</w:t>
      </w:r>
      <w:r w:rsidR="00C346D4" w:rsidRPr="000D6406">
        <w:rPr>
          <w:rStyle w:val="ref-journal"/>
          <w:rFonts w:ascii="Book Antiqua" w:hAnsi="Book Antiqua" w:cs="Arial"/>
          <w:sz w:val="24"/>
          <w:szCs w:val="24"/>
          <w:vertAlign w:val="superscript"/>
        </w:rPr>
        <w:t>4</w:t>
      </w:r>
      <w:r w:rsidR="00580A6D" w:rsidRPr="000D6406">
        <w:rPr>
          <w:rStyle w:val="ref-journal"/>
          <w:rFonts w:ascii="Book Antiqua" w:hAnsi="Book Antiqua" w:cs="Arial"/>
          <w:sz w:val="24"/>
          <w:szCs w:val="24"/>
          <w:vertAlign w:val="superscript"/>
        </w:rPr>
        <w:t>]</w:t>
      </w:r>
      <w:r w:rsidR="00580A6D" w:rsidRPr="000D6406">
        <w:rPr>
          <w:rStyle w:val="ref-journal"/>
          <w:rFonts w:ascii="Book Antiqua" w:hAnsi="Book Antiqua" w:cs="Arial"/>
          <w:sz w:val="24"/>
          <w:szCs w:val="24"/>
        </w:rPr>
        <w:t>.</w:t>
      </w:r>
      <w:r w:rsidR="00D32359" w:rsidRPr="000D6406">
        <w:rPr>
          <w:rStyle w:val="ref-journal"/>
          <w:rFonts w:ascii="Book Antiqua" w:hAnsi="Book Antiqua" w:cs="Arial"/>
          <w:sz w:val="24"/>
          <w:szCs w:val="24"/>
        </w:rPr>
        <w:t xml:space="preserve"> </w:t>
      </w:r>
    </w:p>
    <w:p w:rsidR="0030293C" w:rsidRPr="000D6406" w:rsidRDefault="007A1474" w:rsidP="00BF0EB2">
      <w:pPr>
        <w:spacing w:after="0" w:line="360" w:lineRule="auto"/>
        <w:ind w:firstLineChars="100" w:firstLine="240"/>
        <w:jc w:val="both"/>
        <w:rPr>
          <w:rStyle w:val="ref-journal"/>
          <w:rFonts w:ascii="Book Antiqua" w:hAnsi="Book Antiqua" w:cs="Arial"/>
          <w:sz w:val="24"/>
          <w:szCs w:val="24"/>
        </w:rPr>
      </w:pPr>
      <w:r w:rsidRPr="000D6406">
        <w:rPr>
          <w:rStyle w:val="ref-journal"/>
          <w:rFonts w:ascii="Book Antiqua" w:hAnsi="Book Antiqua" w:cs="Arial"/>
          <w:sz w:val="24"/>
          <w:szCs w:val="24"/>
        </w:rPr>
        <w:lastRenderedPageBreak/>
        <w:t xml:space="preserve">Though there are </w:t>
      </w:r>
      <w:r w:rsidR="00A747C4" w:rsidRPr="000D6406">
        <w:rPr>
          <w:rStyle w:val="ref-journal"/>
          <w:rFonts w:ascii="Book Antiqua" w:hAnsi="Book Antiqua" w:cs="Arial"/>
          <w:sz w:val="24"/>
          <w:szCs w:val="24"/>
        </w:rPr>
        <w:t>waves of research undertaken with stem cells or any cell therapy applications, it requires e</w:t>
      </w:r>
      <w:r w:rsidR="00D32359" w:rsidRPr="000D6406">
        <w:rPr>
          <w:rStyle w:val="ref-journal"/>
          <w:rFonts w:ascii="Book Antiqua" w:hAnsi="Book Antiqua" w:cs="Arial"/>
          <w:sz w:val="24"/>
          <w:szCs w:val="24"/>
        </w:rPr>
        <w:t>xploitation with in vitro studies</w:t>
      </w:r>
      <w:r w:rsidR="00A747C4" w:rsidRPr="000D6406">
        <w:rPr>
          <w:rStyle w:val="ref-journal"/>
          <w:rFonts w:ascii="Book Antiqua" w:hAnsi="Book Antiqua" w:cs="Arial"/>
          <w:sz w:val="24"/>
          <w:szCs w:val="24"/>
        </w:rPr>
        <w:t xml:space="preserve"> which</w:t>
      </w:r>
      <w:r w:rsidR="00D32359" w:rsidRPr="000D6406">
        <w:rPr>
          <w:rStyle w:val="ref-journal"/>
          <w:rFonts w:ascii="Book Antiqua" w:hAnsi="Book Antiqua" w:cs="Arial"/>
          <w:sz w:val="24"/>
          <w:szCs w:val="24"/>
        </w:rPr>
        <w:t xml:space="preserve"> is of high priority to advance with the strategies to tailor clinical applications </w:t>
      </w:r>
      <w:r w:rsidR="00A747C4" w:rsidRPr="000D6406">
        <w:rPr>
          <w:rStyle w:val="ref-journal"/>
          <w:rFonts w:ascii="Book Antiqua" w:hAnsi="Book Antiqua" w:cs="Arial"/>
          <w:sz w:val="24"/>
          <w:szCs w:val="24"/>
        </w:rPr>
        <w:t>and the task</w:t>
      </w:r>
      <w:r w:rsidR="00D32359" w:rsidRPr="000D6406">
        <w:rPr>
          <w:rStyle w:val="ref-journal"/>
          <w:rFonts w:ascii="Book Antiqua" w:hAnsi="Book Antiqua" w:cs="Arial"/>
          <w:sz w:val="24"/>
          <w:szCs w:val="24"/>
        </w:rPr>
        <w:t xml:space="preserve"> </w:t>
      </w:r>
      <w:r w:rsidR="00A747C4" w:rsidRPr="000D6406">
        <w:rPr>
          <w:rStyle w:val="ref-journal"/>
          <w:rFonts w:ascii="Book Antiqua" w:hAnsi="Book Antiqua" w:cs="Arial"/>
          <w:sz w:val="24"/>
          <w:szCs w:val="24"/>
        </w:rPr>
        <w:t xml:space="preserve">is </w:t>
      </w:r>
      <w:r w:rsidR="00BF0EB2" w:rsidRPr="000D6406">
        <w:rPr>
          <w:rStyle w:val="ref-journal"/>
          <w:rFonts w:ascii="Book Antiqua" w:hAnsi="Book Antiqua" w:cs="Arial"/>
          <w:sz w:val="24"/>
          <w:szCs w:val="24"/>
        </w:rPr>
        <w:t xml:space="preserve">highly </w:t>
      </w:r>
      <w:proofErr w:type="gramStart"/>
      <w:r w:rsidR="00BF0EB2" w:rsidRPr="000D6406">
        <w:rPr>
          <w:rStyle w:val="ref-journal"/>
          <w:rFonts w:ascii="Book Antiqua" w:hAnsi="Book Antiqua" w:cs="Arial"/>
          <w:sz w:val="24"/>
          <w:szCs w:val="24"/>
        </w:rPr>
        <w:t>challenging</w:t>
      </w:r>
      <w:r w:rsidR="00D32359" w:rsidRPr="000D6406">
        <w:rPr>
          <w:rStyle w:val="ref-journal"/>
          <w:rFonts w:ascii="Book Antiqua" w:hAnsi="Book Antiqua" w:cs="Arial"/>
          <w:sz w:val="24"/>
          <w:szCs w:val="24"/>
          <w:vertAlign w:val="superscript"/>
        </w:rPr>
        <w:t>[</w:t>
      </w:r>
      <w:proofErr w:type="gramEnd"/>
      <w:r w:rsidR="00D32359" w:rsidRPr="000D6406">
        <w:rPr>
          <w:rStyle w:val="ref-journal"/>
          <w:rFonts w:ascii="Book Antiqua" w:hAnsi="Book Antiqua" w:cs="Arial"/>
          <w:sz w:val="24"/>
          <w:szCs w:val="24"/>
          <w:vertAlign w:val="superscript"/>
        </w:rPr>
        <w:t>3</w:t>
      </w:r>
      <w:r w:rsidR="00C346D4" w:rsidRPr="000D6406">
        <w:rPr>
          <w:rStyle w:val="ref-journal"/>
          <w:rFonts w:ascii="Book Antiqua" w:hAnsi="Book Antiqua" w:cs="Arial"/>
          <w:sz w:val="24"/>
          <w:szCs w:val="24"/>
          <w:vertAlign w:val="superscript"/>
        </w:rPr>
        <w:t>5</w:t>
      </w:r>
      <w:r w:rsidR="00D32359" w:rsidRPr="000D6406">
        <w:rPr>
          <w:rStyle w:val="ref-journal"/>
          <w:rFonts w:ascii="Book Antiqua" w:hAnsi="Book Antiqua" w:cs="Arial"/>
          <w:sz w:val="24"/>
          <w:szCs w:val="24"/>
          <w:vertAlign w:val="superscript"/>
        </w:rPr>
        <w:t>]</w:t>
      </w:r>
      <w:r w:rsidR="00D32359" w:rsidRPr="000D6406">
        <w:rPr>
          <w:rStyle w:val="ref-journal"/>
          <w:rFonts w:ascii="Book Antiqua" w:hAnsi="Book Antiqua" w:cs="Arial"/>
          <w:sz w:val="24"/>
          <w:szCs w:val="24"/>
        </w:rPr>
        <w:t xml:space="preserve">. </w:t>
      </w:r>
      <w:r w:rsidR="00034D5E" w:rsidRPr="000D6406">
        <w:rPr>
          <w:rStyle w:val="ref-journal"/>
          <w:rFonts w:ascii="Book Antiqua" w:hAnsi="Book Antiqua" w:cs="Arial"/>
          <w:sz w:val="24"/>
          <w:szCs w:val="24"/>
        </w:rPr>
        <w:t xml:space="preserve">Appropriate selection of patients, informed consent and periodic patient monitoring are important factors to be reviewed by expert panel independent of investigators </w:t>
      </w:r>
      <w:r w:rsidR="006906EC" w:rsidRPr="000D6406">
        <w:rPr>
          <w:rStyle w:val="ref-journal"/>
          <w:rFonts w:ascii="Book Antiqua" w:hAnsi="Book Antiqua" w:cs="Arial"/>
          <w:sz w:val="24"/>
          <w:szCs w:val="24"/>
        </w:rPr>
        <w:t>w</w:t>
      </w:r>
      <w:r w:rsidR="00BF0EB2" w:rsidRPr="000D6406">
        <w:rPr>
          <w:rStyle w:val="ref-journal"/>
          <w:rFonts w:ascii="Book Antiqua" w:hAnsi="Book Antiqua" w:cs="Arial"/>
          <w:sz w:val="24"/>
          <w:szCs w:val="24"/>
        </w:rPr>
        <w:t xml:space="preserve">hile opting for clinical </w:t>
      </w:r>
      <w:proofErr w:type="gramStart"/>
      <w:r w:rsidR="00BF0EB2" w:rsidRPr="000D6406">
        <w:rPr>
          <w:rStyle w:val="ref-journal"/>
          <w:rFonts w:ascii="Book Antiqua" w:hAnsi="Book Antiqua" w:cs="Arial"/>
          <w:sz w:val="24"/>
          <w:szCs w:val="24"/>
        </w:rPr>
        <w:t>trials</w:t>
      </w:r>
      <w:r w:rsidR="00034D5E" w:rsidRPr="000D6406">
        <w:rPr>
          <w:rStyle w:val="ref-journal"/>
          <w:rFonts w:ascii="Book Antiqua" w:hAnsi="Book Antiqua" w:cs="Arial"/>
          <w:sz w:val="24"/>
          <w:szCs w:val="24"/>
          <w:vertAlign w:val="superscript"/>
        </w:rPr>
        <w:t>[</w:t>
      </w:r>
      <w:proofErr w:type="gramEnd"/>
      <w:r w:rsidR="00034D5E" w:rsidRPr="000D6406">
        <w:rPr>
          <w:rStyle w:val="ref-journal"/>
          <w:rFonts w:ascii="Book Antiqua" w:hAnsi="Book Antiqua" w:cs="Arial"/>
          <w:sz w:val="24"/>
          <w:szCs w:val="24"/>
          <w:vertAlign w:val="superscript"/>
        </w:rPr>
        <w:t>3</w:t>
      </w:r>
      <w:r w:rsidR="00C346D4" w:rsidRPr="000D6406">
        <w:rPr>
          <w:rStyle w:val="ref-journal"/>
          <w:rFonts w:ascii="Book Antiqua" w:hAnsi="Book Antiqua" w:cs="Arial"/>
          <w:sz w:val="24"/>
          <w:szCs w:val="24"/>
          <w:vertAlign w:val="superscript"/>
        </w:rPr>
        <w:t>6</w:t>
      </w:r>
      <w:r w:rsidR="00034D5E" w:rsidRPr="000D6406">
        <w:rPr>
          <w:rStyle w:val="ref-journal"/>
          <w:rFonts w:ascii="Book Antiqua" w:hAnsi="Book Antiqua" w:cs="Arial"/>
          <w:sz w:val="24"/>
          <w:szCs w:val="24"/>
          <w:vertAlign w:val="superscript"/>
        </w:rPr>
        <w:t>,3</w:t>
      </w:r>
      <w:r w:rsidR="00C346D4" w:rsidRPr="000D6406">
        <w:rPr>
          <w:rStyle w:val="ref-journal"/>
          <w:rFonts w:ascii="Book Antiqua" w:hAnsi="Book Antiqua" w:cs="Arial"/>
          <w:sz w:val="24"/>
          <w:szCs w:val="24"/>
          <w:vertAlign w:val="superscript"/>
        </w:rPr>
        <w:t>7</w:t>
      </w:r>
      <w:r w:rsidR="00034D5E" w:rsidRPr="000D6406">
        <w:rPr>
          <w:rStyle w:val="ref-journal"/>
          <w:rFonts w:ascii="Book Antiqua" w:hAnsi="Book Antiqua" w:cs="Arial"/>
          <w:sz w:val="24"/>
          <w:szCs w:val="24"/>
          <w:vertAlign w:val="superscript"/>
        </w:rPr>
        <w:t>]</w:t>
      </w:r>
      <w:r w:rsidR="00034D5E" w:rsidRPr="000D6406">
        <w:rPr>
          <w:rStyle w:val="ref-journal"/>
          <w:rFonts w:ascii="Book Antiqua" w:hAnsi="Book Antiqua" w:cs="Arial"/>
          <w:sz w:val="24"/>
          <w:szCs w:val="24"/>
        </w:rPr>
        <w:t xml:space="preserve">. </w:t>
      </w:r>
      <w:r w:rsidR="006906EC" w:rsidRPr="000D6406">
        <w:rPr>
          <w:rStyle w:val="ref-journal"/>
          <w:rFonts w:ascii="Book Antiqua" w:hAnsi="Book Antiqua" w:cs="Arial"/>
          <w:sz w:val="24"/>
          <w:szCs w:val="24"/>
        </w:rPr>
        <w:t>While manufacturing stem cells, parameters like screening and testing for pathogens have to be carried out with utmost precision. Generation of consistent batches while manufacturing is highly recommended for therapeutic derivative of stem cells and this has to be carried out in aseptic conditions withstanding robust quality programs that qualify regulatory expectations which are suitable for clinical use in patients</w:t>
      </w:r>
      <w:r w:rsidR="00CD3D1C" w:rsidRPr="000D6406">
        <w:rPr>
          <w:rStyle w:val="ref-journal"/>
          <w:rFonts w:ascii="Book Antiqua" w:hAnsi="Book Antiqua" w:cs="Arial"/>
          <w:sz w:val="24"/>
          <w:szCs w:val="24"/>
        </w:rPr>
        <w:t xml:space="preserve">. It is also necessary to validate the procedures for transplant and confirm the regeneration of infarcted </w:t>
      </w:r>
      <w:proofErr w:type="gramStart"/>
      <w:r w:rsidR="00CD3D1C" w:rsidRPr="000D6406">
        <w:rPr>
          <w:rStyle w:val="ref-journal"/>
          <w:rFonts w:ascii="Book Antiqua" w:hAnsi="Book Antiqua" w:cs="Arial"/>
          <w:sz w:val="24"/>
          <w:szCs w:val="24"/>
        </w:rPr>
        <w:t>heart</w:t>
      </w:r>
      <w:r w:rsidR="00B14CD8" w:rsidRPr="000D6406">
        <w:rPr>
          <w:rStyle w:val="ref-journal"/>
          <w:rFonts w:ascii="Book Antiqua" w:hAnsi="Book Antiqua" w:cs="Arial"/>
          <w:sz w:val="24"/>
          <w:szCs w:val="24"/>
          <w:vertAlign w:val="superscript"/>
        </w:rPr>
        <w:t>[</w:t>
      </w:r>
      <w:proofErr w:type="gramEnd"/>
      <w:r w:rsidR="00B14CD8" w:rsidRPr="000D6406">
        <w:rPr>
          <w:rStyle w:val="ref-journal"/>
          <w:rFonts w:ascii="Book Antiqua" w:hAnsi="Book Antiqua" w:cs="Arial"/>
          <w:sz w:val="24"/>
          <w:szCs w:val="24"/>
          <w:vertAlign w:val="superscript"/>
        </w:rPr>
        <w:t>3</w:t>
      </w:r>
      <w:r w:rsidR="00C346D4" w:rsidRPr="000D6406">
        <w:rPr>
          <w:rStyle w:val="ref-journal"/>
          <w:rFonts w:ascii="Book Antiqua" w:hAnsi="Book Antiqua" w:cs="Arial"/>
          <w:sz w:val="24"/>
          <w:szCs w:val="24"/>
          <w:vertAlign w:val="superscript"/>
        </w:rPr>
        <w:t>8</w:t>
      </w:r>
      <w:r w:rsidR="00BF0EB2" w:rsidRPr="000D6406">
        <w:rPr>
          <w:rStyle w:val="ref-journal"/>
          <w:rFonts w:ascii="Book Antiqua" w:hAnsi="Book Antiqua" w:cs="Arial"/>
          <w:sz w:val="24"/>
          <w:szCs w:val="24"/>
          <w:vertAlign w:val="superscript"/>
        </w:rPr>
        <w:t>,</w:t>
      </w:r>
      <w:r w:rsidR="00C346D4" w:rsidRPr="000D6406">
        <w:rPr>
          <w:rStyle w:val="ref-journal"/>
          <w:rFonts w:ascii="Book Antiqua" w:hAnsi="Book Antiqua" w:cs="Arial"/>
          <w:sz w:val="24"/>
          <w:szCs w:val="24"/>
          <w:vertAlign w:val="superscript"/>
        </w:rPr>
        <w:t>39</w:t>
      </w:r>
      <w:r w:rsidR="00B14CD8" w:rsidRPr="000D6406">
        <w:rPr>
          <w:rStyle w:val="ref-journal"/>
          <w:rFonts w:ascii="Book Antiqua" w:hAnsi="Book Antiqua" w:cs="Arial"/>
          <w:sz w:val="24"/>
          <w:szCs w:val="24"/>
          <w:vertAlign w:val="superscript"/>
        </w:rPr>
        <w:t>]</w:t>
      </w:r>
      <w:r w:rsidR="00B14CD8" w:rsidRPr="000D6406">
        <w:rPr>
          <w:rStyle w:val="ref-journal"/>
          <w:rFonts w:ascii="Book Antiqua" w:hAnsi="Book Antiqua" w:cs="Arial"/>
          <w:sz w:val="24"/>
          <w:szCs w:val="24"/>
        </w:rPr>
        <w:t>.</w:t>
      </w:r>
      <w:r w:rsidR="00850017" w:rsidRPr="000D6406">
        <w:rPr>
          <w:rStyle w:val="ref-journal"/>
          <w:rFonts w:ascii="Book Antiqua" w:hAnsi="Book Antiqua" w:cs="Arial"/>
          <w:sz w:val="24"/>
          <w:szCs w:val="24"/>
        </w:rPr>
        <w:t xml:space="preserve"> Overall, it is expected that the strategies adopted from routine therapies into stem cell-based therapies, have glorious potentials to inc</w:t>
      </w:r>
      <w:r w:rsidR="00BF0EB2" w:rsidRPr="000D6406">
        <w:rPr>
          <w:rStyle w:val="ref-journal"/>
          <w:rFonts w:ascii="Book Antiqua" w:hAnsi="Book Antiqua" w:cs="Arial"/>
          <w:sz w:val="24"/>
          <w:szCs w:val="24"/>
        </w:rPr>
        <w:t xml:space="preserve">rease the efficacy of </w:t>
      </w:r>
      <w:proofErr w:type="gramStart"/>
      <w:r w:rsidR="00BF0EB2" w:rsidRPr="000D6406">
        <w:rPr>
          <w:rStyle w:val="ref-journal"/>
          <w:rFonts w:ascii="Book Antiqua" w:hAnsi="Book Antiqua" w:cs="Arial"/>
          <w:sz w:val="24"/>
          <w:szCs w:val="24"/>
        </w:rPr>
        <w:t>treatment</w:t>
      </w:r>
      <w:r w:rsidR="00850017" w:rsidRPr="000D6406">
        <w:rPr>
          <w:rStyle w:val="ref-journal"/>
          <w:rFonts w:ascii="Book Antiqua" w:hAnsi="Book Antiqua" w:cs="Arial"/>
          <w:sz w:val="24"/>
          <w:szCs w:val="24"/>
          <w:vertAlign w:val="superscript"/>
        </w:rPr>
        <w:t>[</w:t>
      </w:r>
      <w:proofErr w:type="gramEnd"/>
      <w:r w:rsidR="00FD2360" w:rsidRPr="000D6406">
        <w:rPr>
          <w:rStyle w:val="ref-journal"/>
          <w:rFonts w:ascii="Book Antiqua" w:hAnsi="Book Antiqua" w:cs="Arial"/>
          <w:sz w:val="24"/>
          <w:szCs w:val="24"/>
          <w:vertAlign w:val="superscript"/>
        </w:rPr>
        <w:t>4</w:t>
      </w:r>
      <w:r w:rsidR="00C346D4" w:rsidRPr="000D6406">
        <w:rPr>
          <w:rStyle w:val="ref-journal"/>
          <w:rFonts w:ascii="Book Antiqua" w:hAnsi="Book Antiqua" w:cs="Arial"/>
          <w:sz w:val="24"/>
          <w:szCs w:val="24"/>
          <w:vertAlign w:val="superscript"/>
        </w:rPr>
        <w:t>0</w:t>
      </w:r>
      <w:r w:rsidR="00850017" w:rsidRPr="000D6406">
        <w:rPr>
          <w:rStyle w:val="ref-journal"/>
          <w:rFonts w:ascii="Book Antiqua" w:hAnsi="Book Antiqua" w:cs="Arial"/>
          <w:sz w:val="24"/>
          <w:szCs w:val="24"/>
          <w:vertAlign w:val="superscript"/>
        </w:rPr>
        <w:t>]</w:t>
      </w:r>
      <w:r w:rsidR="00850017" w:rsidRPr="000D6406">
        <w:rPr>
          <w:rStyle w:val="ref-journal"/>
          <w:rFonts w:ascii="Book Antiqua" w:hAnsi="Book Antiqua" w:cs="Arial"/>
          <w:sz w:val="24"/>
          <w:szCs w:val="24"/>
        </w:rPr>
        <w:t>.</w:t>
      </w:r>
      <w:r w:rsidR="009E5A76" w:rsidRPr="000D6406">
        <w:rPr>
          <w:rStyle w:val="ref-journal"/>
          <w:rFonts w:ascii="Book Antiqua" w:hAnsi="Book Antiqua" w:cs="Arial"/>
          <w:sz w:val="24"/>
          <w:szCs w:val="24"/>
        </w:rPr>
        <w:t xml:space="preserve"> This review thus focusses on the studies attempted with various alternative therapeutic applications for heart diseases and to </w:t>
      </w:r>
      <w:r w:rsidR="005535EC" w:rsidRPr="000D6406">
        <w:rPr>
          <w:rStyle w:val="ref-journal"/>
          <w:rFonts w:ascii="Book Antiqua" w:hAnsi="Book Antiqua" w:cs="Arial"/>
          <w:sz w:val="24"/>
          <w:szCs w:val="24"/>
        </w:rPr>
        <w:t>suggest</w:t>
      </w:r>
      <w:r w:rsidR="009E5A76" w:rsidRPr="000D6406">
        <w:rPr>
          <w:rStyle w:val="ref-journal"/>
          <w:rFonts w:ascii="Book Antiqua" w:hAnsi="Book Antiqua" w:cs="Arial"/>
          <w:sz w:val="24"/>
          <w:szCs w:val="24"/>
        </w:rPr>
        <w:t xml:space="preserve"> the best suitable and effective source that has </w:t>
      </w:r>
      <w:r w:rsidR="005535EC" w:rsidRPr="000D6406">
        <w:rPr>
          <w:rStyle w:val="ref-journal"/>
          <w:rFonts w:ascii="Book Antiqua" w:hAnsi="Book Antiqua" w:cs="Arial"/>
          <w:sz w:val="24"/>
          <w:szCs w:val="24"/>
        </w:rPr>
        <w:t xml:space="preserve">produced better </w:t>
      </w:r>
      <w:r w:rsidR="009E5A76" w:rsidRPr="000D6406">
        <w:rPr>
          <w:rStyle w:val="ref-journal"/>
          <w:rFonts w:ascii="Book Antiqua" w:hAnsi="Book Antiqua" w:cs="Arial"/>
          <w:sz w:val="24"/>
          <w:szCs w:val="24"/>
        </w:rPr>
        <w:t>success rate</w:t>
      </w:r>
      <w:r w:rsidR="005535EC" w:rsidRPr="000D6406">
        <w:rPr>
          <w:rStyle w:val="ref-journal"/>
          <w:rFonts w:ascii="Book Antiqua" w:hAnsi="Book Antiqua" w:cs="Arial"/>
          <w:sz w:val="24"/>
          <w:szCs w:val="24"/>
        </w:rPr>
        <w:t>.</w:t>
      </w:r>
      <w:r w:rsidR="009E5A76" w:rsidRPr="000D6406">
        <w:rPr>
          <w:rStyle w:val="ref-journal"/>
          <w:rFonts w:ascii="Book Antiqua" w:hAnsi="Book Antiqua" w:cs="Arial"/>
          <w:sz w:val="24"/>
          <w:szCs w:val="24"/>
        </w:rPr>
        <w:t xml:space="preserve"> </w:t>
      </w:r>
    </w:p>
    <w:p w:rsidR="00D03185" w:rsidRPr="000D6406" w:rsidRDefault="00D03185" w:rsidP="007210BC">
      <w:pPr>
        <w:spacing w:after="0" w:line="360" w:lineRule="auto"/>
        <w:jc w:val="both"/>
        <w:rPr>
          <w:rStyle w:val="ref-journal"/>
          <w:rFonts w:ascii="Book Antiqua" w:hAnsi="Book Antiqua" w:cs="Arial"/>
          <w:sz w:val="24"/>
          <w:szCs w:val="24"/>
        </w:rPr>
      </w:pPr>
    </w:p>
    <w:p w:rsidR="009E368C" w:rsidRPr="000D6406" w:rsidRDefault="00BF0EB2" w:rsidP="007210BC">
      <w:pPr>
        <w:spacing w:after="0" w:line="360" w:lineRule="auto"/>
        <w:jc w:val="both"/>
        <w:rPr>
          <w:rStyle w:val="ref-journal"/>
          <w:rFonts w:ascii="Book Antiqua" w:hAnsi="Book Antiqua" w:cs="Arial"/>
          <w:b/>
          <w:sz w:val="24"/>
          <w:szCs w:val="24"/>
        </w:rPr>
      </w:pPr>
      <w:r w:rsidRPr="000D6406">
        <w:rPr>
          <w:rStyle w:val="ref-journal"/>
          <w:rFonts w:ascii="Book Antiqua" w:hAnsi="Book Antiqua" w:cs="Arial"/>
          <w:b/>
          <w:sz w:val="24"/>
          <w:szCs w:val="24"/>
        </w:rPr>
        <w:t>CURRENT PROGRESS WITH ROUTINE THERAPIES</w:t>
      </w:r>
    </w:p>
    <w:p w:rsidR="000B152F" w:rsidRPr="000D6406" w:rsidRDefault="00B2186D" w:rsidP="007210BC">
      <w:pPr>
        <w:spacing w:after="0" w:line="360" w:lineRule="auto"/>
        <w:jc w:val="both"/>
        <w:rPr>
          <w:rStyle w:val="ref-journal"/>
          <w:rFonts w:ascii="Book Antiqua" w:hAnsi="Book Antiqua" w:cs="Arial"/>
          <w:sz w:val="24"/>
          <w:szCs w:val="24"/>
        </w:rPr>
      </w:pPr>
      <w:r w:rsidRPr="000D6406">
        <w:rPr>
          <w:rStyle w:val="ref-journal"/>
          <w:rFonts w:ascii="Book Antiqua" w:hAnsi="Book Antiqua" w:cs="Arial"/>
          <w:sz w:val="24"/>
          <w:szCs w:val="24"/>
        </w:rPr>
        <w:t>Heart disease continues to be the main</w:t>
      </w:r>
      <w:r w:rsidR="000E3038" w:rsidRPr="000D6406">
        <w:rPr>
          <w:rStyle w:val="ref-journal"/>
          <w:rFonts w:ascii="Book Antiqua" w:hAnsi="Book Antiqua" w:cs="Arial"/>
          <w:sz w:val="24"/>
          <w:szCs w:val="24"/>
        </w:rPr>
        <w:t xml:space="preserve"> cause</w:t>
      </w:r>
      <w:r w:rsidRPr="000D6406">
        <w:rPr>
          <w:rStyle w:val="ref-journal"/>
          <w:rFonts w:ascii="Book Antiqua" w:hAnsi="Book Antiqua" w:cs="Arial"/>
          <w:sz w:val="24"/>
          <w:szCs w:val="24"/>
        </w:rPr>
        <w:t xml:space="preserve"> of death though there is a considerable decline in the death rate</w:t>
      </w:r>
      <w:r w:rsidR="00F15FB5" w:rsidRPr="000D6406">
        <w:rPr>
          <w:rStyle w:val="ref-journal"/>
          <w:rFonts w:ascii="Book Antiqua" w:hAnsi="Book Antiqua" w:cs="Arial"/>
          <w:sz w:val="24"/>
          <w:szCs w:val="24"/>
        </w:rPr>
        <w:t xml:space="preserve"> and advancement in medicine</w:t>
      </w:r>
      <w:r w:rsidRPr="000D6406">
        <w:rPr>
          <w:rStyle w:val="ref-journal"/>
          <w:rFonts w:ascii="Book Antiqua" w:hAnsi="Book Antiqua" w:cs="Arial"/>
          <w:sz w:val="24"/>
          <w:szCs w:val="24"/>
        </w:rPr>
        <w:t xml:space="preserve"> since 1999. </w:t>
      </w:r>
      <w:r w:rsidR="00F15FB5" w:rsidRPr="000D6406">
        <w:rPr>
          <w:rStyle w:val="ref-journal"/>
          <w:rFonts w:ascii="Book Antiqua" w:hAnsi="Book Antiqua" w:cs="Arial"/>
          <w:sz w:val="24"/>
          <w:szCs w:val="24"/>
        </w:rPr>
        <w:t>Nonetheless,</w:t>
      </w:r>
      <w:r w:rsidRPr="000D6406">
        <w:rPr>
          <w:rStyle w:val="ref-journal"/>
          <w:rFonts w:ascii="Book Antiqua" w:hAnsi="Book Antiqua" w:cs="Arial"/>
          <w:sz w:val="24"/>
          <w:szCs w:val="24"/>
        </w:rPr>
        <w:t xml:space="preserve"> medical care hasn’t been successful in reversing the lo</w:t>
      </w:r>
      <w:r w:rsidR="00824D45" w:rsidRPr="000D6406">
        <w:rPr>
          <w:rStyle w:val="ref-journal"/>
          <w:rFonts w:ascii="Book Antiqua" w:hAnsi="Book Antiqua" w:cs="Arial"/>
          <w:sz w:val="24"/>
          <w:szCs w:val="24"/>
        </w:rPr>
        <w:t xml:space="preserve">ss of functional </w:t>
      </w:r>
      <w:proofErr w:type="spellStart"/>
      <w:proofErr w:type="gramStart"/>
      <w:r w:rsidR="00824D45" w:rsidRPr="000D6406">
        <w:rPr>
          <w:rStyle w:val="ref-journal"/>
          <w:rFonts w:ascii="Book Antiqua" w:hAnsi="Book Antiqua" w:cs="Arial"/>
          <w:sz w:val="24"/>
          <w:szCs w:val="24"/>
        </w:rPr>
        <w:t>cardiomyocytes</w:t>
      </w:r>
      <w:proofErr w:type="spellEnd"/>
      <w:r w:rsidRPr="000D6406">
        <w:rPr>
          <w:rStyle w:val="ref-journal"/>
          <w:rFonts w:ascii="Book Antiqua" w:hAnsi="Book Antiqua" w:cs="Arial"/>
          <w:sz w:val="24"/>
          <w:szCs w:val="24"/>
          <w:vertAlign w:val="superscript"/>
        </w:rPr>
        <w:t>[</w:t>
      </w:r>
      <w:proofErr w:type="gramEnd"/>
      <w:r w:rsidRPr="000D6406">
        <w:rPr>
          <w:rStyle w:val="ref-journal"/>
          <w:rFonts w:ascii="Book Antiqua" w:hAnsi="Book Antiqua" w:cs="Arial"/>
          <w:sz w:val="24"/>
          <w:szCs w:val="24"/>
          <w:vertAlign w:val="superscript"/>
        </w:rPr>
        <w:t>4</w:t>
      </w:r>
      <w:r w:rsidR="00C346D4" w:rsidRPr="000D6406">
        <w:rPr>
          <w:rStyle w:val="ref-journal"/>
          <w:rFonts w:ascii="Book Antiqua" w:hAnsi="Book Antiqua" w:cs="Arial"/>
          <w:sz w:val="24"/>
          <w:szCs w:val="24"/>
          <w:vertAlign w:val="superscript"/>
        </w:rPr>
        <w:t>1</w:t>
      </w:r>
      <w:r w:rsidRPr="000D6406">
        <w:rPr>
          <w:rStyle w:val="ref-journal"/>
          <w:rFonts w:ascii="Book Antiqua" w:hAnsi="Book Antiqua" w:cs="Arial"/>
          <w:sz w:val="24"/>
          <w:szCs w:val="24"/>
          <w:vertAlign w:val="superscript"/>
        </w:rPr>
        <w:t>]</w:t>
      </w:r>
      <w:r w:rsidRPr="000D6406">
        <w:rPr>
          <w:rStyle w:val="ref-journal"/>
          <w:rFonts w:ascii="Book Antiqua" w:hAnsi="Book Antiqua" w:cs="Arial"/>
          <w:sz w:val="24"/>
          <w:szCs w:val="24"/>
        </w:rPr>
        <w:t>.</w:t>
      </w:r>
      <w:r w:rsidR="00436117" w:rsidRPr="000D6406">
        <w:rPr>
          <w:rStyle w:val="ref-journal"/>
          <w:rFonts w:ascii="Book Antiqua" w:hAnsi="Book Antiqua" w:cs="Arial"/>
          <w:sz w:val="24"/>
          <w:szCs w:val="24"/>
        </w:rPr>
        <w:t xml:space="preserve"> </w:t>
      </w:r>
      <w:r w:rsidR="000E3038" w:rsidRPr="000D6406">
        <w:rPr>
          <w:rStyle w:val="ref-journal"/>
          <w:rFonts w:ascii="Book Antiqua" w:hAnsi="Book Antiqua" w:cs="Arial"/>
          <w:sz w:val="24"/>
          <w:szCs w:val="24"/>
        </w:rPr>
        <w:t xml:space="preserve">The surgeries being attempted for diagnostic cardiac catheterizations, coronary artery bypass graft procedures, cardiac pacemaker procedures, percutaneous transluminal coronary angioplasty procedures and heart valve procedures are </w:t>
      </w:r>
      <w:r w:rsidR="00F15FB5" w:rsidRPr="000D6406">
        <w:rPr>
          <w:rStyle w:val="ref-journal"/>
          <w:rFonts w:ascii="Book Antiqua" w:hAnsi="Book Antiqua" w:cs="Arial"/>
          <w:sz w:val="24"/>
          <w:szCs w:val="24"/>
        </w:rPr>
        <w:t xml:space="preserve">all </w:t>
      </w:r>
      <w:r w:rsidR="000E3038" w:rsidRPr="000D6406">
        <w:rPr>
          <w:rStyle w:val="ref-journal"/>
          <w:rFonts w:ascii="Book Antiqua" w:hAnsi="Book Antiqua" w:cs="Arial"/>
          <w:sz w:val="24"/>
          <w:szCs w:val="24"/>
        </w:rPr>
        <w:t>very expensive since it requires hospitalizations, post-surgical care etc</w:t>
      </w:r>
      <w:r w:rsidR="00436117" w:rsidRPr="000D6406">
        <w:rPr>
          <w:rStyle w:val="ref-journal"/>
          <w:rFonts w:ascii="Book Antiqua" w:hAnsi="Book Antiqua" w:cs="Arial"/>
          <w:sz w:val="24"/>
          <w:szCs w:val="24"/>
        </w:rPr>
        <w:t>.</w:t>
      </w:r>
      <w:r w:rsidR="000E3038" w:rsidRPr="000D6406">
        <w:rPr>
          <w:rStyle w:val="ref-journal"/>
          <w:rFonts w:ascii="Book Antiqua" w:hAnsi="Book Antiqua" w:cs="Arial"/>
          <w:sz w:val="24"/>
          <w:szCs w:val="24"/>
        </w:rPr>
        <w:t xml:space="preserve"> </w:t>
      </w:r>
      <w:r w:rsidR="00A201E6" w:rsidRPr="000D6406">
        <w:rPr>
          <w:rStyle w:val="ref-journal"/>
          <w:rFonts w:ascii="Book Antiqua" w:hAnsi="Book Antiqua" w:cs="Arial"/>
          <w:sz w:val="24"/>
          <w:szCs w:val="24"/>
        </w:rPr>
        <w:t xml:space="preserve">They </w:t>
      </w:r>
      <w:r w:rsidR="000E3038" w:rsidRPr="000D6406">
        <w:rPr>
          <w:rStyle w:val="ref-journal"/>
          <w:rFonts w:ascii="Book Antiqua" w:hAnsi="Book Antiqua" w:cs="Arial"/>
          <w:sz w:val="24"/>
          <w:szCs w:val="24"/>
        </w:rPr>
        <w:t xml:space="preserve">consume </w:t>
      </w:r>
      <w:r w:rsidR="00F15FB5" w:rsidRPr="000D6406">
        <w:rPr>
          <w:rStyle w:val="ref-journal"/>
          <w:rFonts w:ascii="Book Antiqua" w:hAnsi="Book Antiqua" w:cs="Arial"/>
          <w:sz w:val="24"/>
          <w:szCs w:val="24"/>
        </w:rPr>
        <w:t xml:space="preserve">enormous </w:t>
      </w:r>
      <w:r w:rsidR="000E3038" w:rsidRPr="000D6406">
        <w:rPr>
          <w:rStyle w:val="ref-journal"/>
          <w:rFonts w:ascii="Book Antiqua" w:hAnsi="Book Antiqua" w:cs="Arial"/>
          <w:sz w:val="24"/>
          <w:szCs w:val="24"/>
        </w:rPr>
        <w:t xml:space="preserve">time to handle the recovery process. </w:t>
      </w:r>
      <w:r w:rsidR="00436117" w:rsidRPr="000D6406">
        <w:rPr>
          <w:rStyle w:val="ref-journal"/>
          <w:rFonts w:ascii="Book Antiqua" w:hAnsi="Book Antiqua" w:cs="Arial"/>
          <w:sz w:val="24"/>
          <w:szCs w:val="24"/>
        </w:rPr>
        <w:t xml:space="preserve">Still, the evidences suggest that </w:t>
      </w:r>
      <w:r w:rsidR="002B331F" w:rsidRPr="000D6406">
        <w:rPr>
          <w:rStyle w:val="ref-journal"/>
          <w:rFonts w:ascii="Book Antiqua" w:hAnsi="Book Antiqua" w:cs="Arial"/>
          <w:sz w:val="24"/>
          <w:szCs w:val="24"/>
        </w:rPr>
        <w:t>cardiovascular</w:t>
      </w:r>
      <w:r w:rsidR="00436117" w:rsidRPr="000D6406">
        <w:rPr>
          <w:rStyle w:val="ref-journal"/>
          <w:rFonts w:ascii="Book Antiqua" w:hAnsi="Book Antiqua" w:cs="Arial"/>
          <w:sz w:val="24"/>
          <w:szCs w:val="24"/>
        </w:rPr>
        <w:t xml:space="preserve"> diseases aren’t prevented though the lethality has </w:t>
      </w:r>
      <w:r w:rsidR="00A201E6" w:rsidRPr="000D6406">
        <w:rPr>
          <w:rStyle w:val="ref-journal"/>
          <w:rFonts w:ascii="Book Antiqua" w:hAnsi="Book Antiqua" w:cs="Arial"/>
          <w:sz w:val="24"/>
          <w:szCs w:val="24"/>
        </w:rPr>
        <w:t xml:space="preserve">been </w:t>
      </w:r>
      <w:r w:rsidR="00273685" w:rsidRPr="000D6406">
        <w:rPr>
          <w:rStyle w:val="ref-journal"/>
          <w:rFonts w:ascii="Book Antiqua" w:hAnsi="Book Antiqua" w:cs="Arial"/>
          <w:sz w:val="24"/>
          <w:szCs w:val="24"/>
        </w:rPr>
        <w:t xml:space="preserve">reduced </w:t>
      </w:r>
      <w:proofErr w:type="gramStart"/>
      <w:r w:rsidR="00273685" w:rsidRPr="000D6406">
        <w:rPr>
          <w:rStyle w:val="ref-journal"/>
          <w:rFonts w:ascii="Book Antiqua" w:hAnsi="Book Antiqua" w:cs="Arial"/>
          <w:sz w:val="24"/>
          <w:szCs w:val="24"/>
        </w:rPr>
        <w:t>considerably</w:t>
      </w:r>
      <w:r w:rsidR="00436117" w:rsidRPr="000D6406">
        <w:rPr>
          <w:rStyle w:val="ref-journal"/>
          <w:rFonts w:ascii="Book Antiqua" w:hAnsi="Book Antiqua" w:cs="Arial"/>
          <w:sz w:val="24"/>
          <w:szCs w:val="24"/>
          <w:vertAlign w:val="superscript"/>
        </w:rPr>
        <w:t>[</w:t>
      </w:r>
      <w:proofErr w:type="gramEnd"/>
      <w:r w:rsidR="00436117" w:rsidRPr="000D6406">
        <w:rPr>
          <w:rStyle w:val="ref-journal"/>
          <w:rFonts w:ascii="Book Antiqua" w:hAnsi="Book Antiqua" w:cs="Arial"/>
          <w:sz w:val="24"/>
          <w:szCs w:val="24"/>
          <w:vertAlign w:val="superscript"/>
        </w:rPr>
        <w:t>4</w:t>
      </w:r>
      <w:r w:rsidR="00C346D4" w:rsidRPr="000D6406">
        <w:rPr>
          <w:rStyle w:val="ref-journal"/>
          <w:rFonts w:ascii="Book Antiqua" w:hAnsi="Book Antiqua" w:cs="Arial"/>
          <w:sz w:val="24"/>
          <w:szCs w:val="24"/>
          <w:vertAlign w:val="superscript"/>
        </w:rPr>
        <w:t>2</w:t>
      </w:r>
      <w:r w:rsidR="00436117" w:rsidRPr="000D6406">
        <w:rPr>
          <w:rStyle w:val="ref-journal"/>
          <w:rFonts w:ascii="Book Antiqua" w:hAnsi="Book Antiqua" w:cs="Arial"/>
          <w:sz w:val="24"/>
          <w:szCs w:val="24"/>
          <w:vertAlign w:val="superscript"/>
        </w:rPr>
        <w:t>]</w:t>
      </w:r>
      <w:r w:rsidR="00436117" w:rsidRPr="000D6406">
        <w:rPr>
          <w:rStyle w:val="ref-journal"/>
          <w:rFonts w:ascii="Book Antiqua" w:hAnsi="Book Antiqua" w:cs="Arial"/>
          <w:sz w:val="24"/>
          <w:szCs w:val="24"/>
        </w:rPr>
        <w:t xml:space="preserve">. </w:t>
      </w:r>
      <w:r w:rsidR="000B152F" w:rsidRPr="000D6406">
        <w:rPr>
          <w:rStyle w:val="ref-journal"/>
          <w:rFonts w:ascii="Book Antiqua" w:hAnsi="Book Antiqua" w:cs="Arial"/>
          <w:sz w:val="24"/>
          <w:szCs w:val="24"/>
        </w:rPr>
        <w:t xml:space="preserve">Presently, the treatment options vastly carried out for cardiovascular function include organ transplantation, surgical reconstruction, and mechanical or usage of artificial devices or </w:t>
      </w:r>
      <w:r w:rsidR="000B152F" w:rsidRPr="000D6406">
        <w:rPr>
          <w:rStyle w:val="ref-journal"/>
          <w:rFonts w:ascii="Book Antiqua" w:hAnsi="Book Antiqua" w:cs="Arial"/>
          <w:sz w:val="24"/>
          <w:szCs w:val="24"/>
        </w:rPr>
        <w:lastRenderedPageBreak/>
        <w:t>administration of</w:t>
      </w:r>
      <w:r w:rsidR="00824D45" w:rsidRPr="000D6406">
        <w:rPr>
          <w:rStyle w:val="ref-journal"/>
          <w:rFonts w:ascii="Book Antiqua" w:hAnsi="Book Antiqua" w:cs="Arial"/>
          <w:sz w:val="24"/>
          <w:szCs w:val="24"/>
        </w:rPr>
        <w:t xml:space="preserve"> metabolically derived </w:t>
      </w:r>
      <w:proofErr w:type="gramStart"/>
      <w:r w:rsidR="00824D45" w:rsidRPr="000D6406">
        <w:rPr>
          <w:rStyle w:val="ref-journal"/>
          <w:rFonts w:ascii="Book Antiqua" w:hAnsi="Book Antiqua" w:cs="Arial"/>
          <w:sz w:val="24"/>
          <w:szCs w:val="24"/>
        </w:rPr>
        <w:t>products</w:t>
      </w:r>
      <w:r w:rsidR="000B152F" w:rsidRPr="000D6406">
        <w:rPr>
          <w:rStyle w:val="ref-journal"/>
          <w:rFonts w:ascii="Book Antiqua" w:hAnsi="Book Antiqua" w:cs="Arial"/>
          <w:sz w:val="24"/>
          <w:szCs w:val="24"/>
          <w:vertAlign w:val="superscript"/>
        </w:rPr>
        <w:t>[</w:t>
      </w:r>
      <w:proofErr w:type="gramEnd"/>
      <w:r w:rsidR="000B152F" w:rsidRPr="000D6406">
        <w:rPr>
          <w:rStyle w:val="ref-journal"/>
          <w:rFonts w:ascii="Book Antiqua" w:hAnsi="Book Antiqua" w:cs="Arial"/>
          <w:sz w:val="24"/>
          <w:szCs w:val="24"/>
          <w:vertAlign w:val="superscript"/>
        </w:rPr>
        <w:t>4</w:t>
      </w:r>
      <w:r w:rsidR="00C346D4" w:rsidRPr="000D6406">
        <w:rPr>
          <w:rStyle w:val="ref-journal"/>
          <w:rFonts w:ascii="Book Antiqua" w:hAnsi="Book Antiqua" w:cs="Arial"/>
          <w:sz w:val="24"/>
          <w:szCs w:val="24"/>
          <w:vertAlign w:val="superscript"/>
        </w:rPr>
        <w:t>3</w:t>
      </w:r>
      <w:r w:rsidR="000B152F" w:rsidRPr="000D6406">
        <w:rPr>
          <w:rStyle w:val="ref-journal"/>
          <w:rFonts w:ascii="Book Antiqua" w:hAnsi="Book Antiqua" w:cs="Arial"/>
          <w:sz w:val="24"/>
          <w:szCs w:val="24"/>
          <w:vertAlign w:val="superscript"/>
        </w:rPr>
        <w:t>]</w:t>
      </w:r>
      <w:r w:rsidR="000B152F" w:rsidRPr="000D6406">
        <w:rPr>
          <w:rStyle w:val="ref-journal"/>
          <w:rFonts w:ascii="Book Antiqua" w:hAnsi="Book Antiqua" w:cs="Arial"/>
          <w:sz w:val="24"/>
          <w:szCs w:val="24"/>
        </w:rPr>
        <w:t xml:space="preserve">. </w:t>
      </w:r>
      <w:r w:rsidR="00997642" w:rsidRPr="000D6406">
        <w:rPr>
          <w:rStyle w:val="ref-journal"/>
          <w:rFonts w:ascii="Book Antiqua" w:hAnsi="Book Antiqua" w:cs="Arial"/>
          <w:sz w:val="24"/>
          <w:szCs w:val="24"/>
        </w:rPr>
        <w:t xml:space="preserve">Benefits have been associated with </w:t>
      </w:r>
      <w:r w:rsidR="003440BC" w:rsidRPr="000D6406">
        <w:rPr>
          <w:rStyle w:val="ref-journal"/>
          <w:rFonts w:ascii="Book Antiqua" w:hAnsi="Book Antiqua" w:cs="Arial"/>
          <w:sz w:val="24"/>
          <w:szCs w:val="24"/>
        </w:rPr>
        <w:t>inotropic</w:t>
      </w:r>
      <w:r w:rsidR="00997642" w:rsidRPr="000D6406">
        <w:rPr>
          <w:rStyle w:val="ref-journal"/>
          <w:rFonts w:ascii="Book Antiqua" w:hAnsi="Book Antiqua" w:cs="Arial"/>
          <w:sz w:val="24"/>
          <w:szCs w:val="24"/>
        </w:rPr>
        <w:t xml:space="preserve"> therapy, ventricular assist devices and hospice care. </w:t>
      </w:r>
      <w:r w:rsidR="00393AA2" w:rsidRPr="000D6406">
        <w:rPr>
          <w:rStyle w:val="ref-journal"/>
          <w:rFonts w:ascii="Book Antiqua" w:hAnsi="Book Antiqua" w:cs="Arial"/>
          <w:sz w:val="24"/>
          <w:szCs w:val="24"/>
        </w:rPr>
        <w:t xml:space="preserve">Recommendations are given towards the use of </w:t>
      </w:r>
      <w:proofErr w:type="spellStart"/>
      <w:r w:rsidR="00393AA2" w:rsidRPr="000D6406">
        <w:rPr>
          <w:rStyle w:val="ref-journal"/>
          <w:rFonts w:ascii="Book Antiqua" w:hAnsi="Book Antiqua" w:cs="Arial"/>
          <w:sz w:val="24"/>
          <w:szCs w:val="24"/>
        </w:rPr>
        <w:t>Angotensin</w:t>
      </w:r>
      <w:proofErr w:type="spellEnd"/>
      <w:r w:rsidR="00393AA2" w:rsidRPr="000D6406">
        <w:rPr>
          <w:rStyle w:val="ref-journal"/>
          <w:rFonts w:ascii="Book Antiqua" w:hAnsi="Book Antiqua" w:cs="Arial"/>
          <w:sz w:val="24"/>
          <w:szCs w:val="24"/>
        </w:rPr>
        <w:t xml:space="preserve">-converting enzyme (ACE) inhibitors as a first line of </w:t>
      </w:r>
      <w:r w:rsidR="00D50586" w:rsidRPr="000D6406">
        <w:rPr>
          <w:rStyle w:val="ref-journal"/>
          <w:rFonts w:ascii="Book Antiqua" w:hAnsi="Book Antiqua" w:cs="Arial"/>
          <w:sz w:val="24"/>
          <w:szCs w:val="24"/>
        </w:rPr>
        <w:t>treatment</w:t>
      </w:r>
      <w:r w:rsidR="00393AA2" w:rsidRPr="000D6406">
        <w:rPr>
          <w:rStyle w:val="ref-journal"/>
          <w:rFonts w:ascii="Book Antiqua" w:hAnsi="Book Antiqua" w:cs="Arial"/>
          <w:sz w:val="24"/>
          <w:szCs w:val="24"/>
        </w:rPr>
        <w:t xml:space="preserve"> in patients with reduced left-ventricular (LV) systolic function</w:t>
      </w:r>
      <w:r w:rsidR="00683474" w:rsidRPr="000D6406">
        <w:rPr>
          <w:rStyle w:val="ref-journal"/>
          <w:rFonts w:ascii="Book Antiqua" w:hAnsi="Book Antiqua" w:cs="Arial"/>
          <w:sz w:val="24"/>
          <w:szCs w:val="24"/>
        </w:rPr>
        <w:t xml:space="preserve"> with ejection fraction ≤</w:t>
      </w:r>
      <w:r w:rsidR="00824D45" w:rsidRPr="000D6406">
        <w:rPr>
          <w:rStyle w:val="ref-journal"/>
          <w:rFonts w:ascii="Book Antiqua" w:hAnsi="Book Antiqua" w:cs="Arial" w:hint="eastAsia"/>
          <w:sz w:val="24"/>
          <w:szCs w:val="24"/>
          <w:lang w:eastAsia="zh-CN"/>
        </w:rPr>
        <w:t xml:space="preserve"> </w:t>
      </w:r>
      <w:r w:rsidR="00683474" w:rsidRPr="000D6406">
        <w:rPr>
          <w:rStyle w:val="ref-journal"/>
          <w:rFonts w:ascii="Book Antiqua" w:hAnsi="Book Antiqua" w:cs="Arial"/>
          <w:sz w:val="24"/>
          <w:szCs w:val="24"/>
        </w:rPr>
        <w:t>35</w:t>
      </w:r>
      <w:r w:rsidR="00824D45" w:rsidRPr="000D6406">
        <w:rPr>
          <w:rStyle w:val="ref-journal"/>
          <w:rFonts w:ascii="Book Antiqua" w:hAnsi="Book Antiqua" w:cs="Arial" w:hint="eastAsia"/>
          <w:sz w:val="24"/>
          <w:szCs w:val="24"/>
          <w:lang w:eastAsia="zh-CN"/>
        </w:rPr>
        <w:t>%</w:t>
      </w:r>
      <w:r w:rsidR="00824D45" w:rsidRPr="000D6406">
        <w:rPr>
          <w:rStyle w:val="ref-journal"/>
          <w:rFonts w:ascii="Book Antiqua" w:hAnsi="Book Antiqua" w:cs="Arial"/>
          <w:sz w:val="24"/>
          <w:szCs w:val="24"/>
        </w:rPr>
        <w:t>-40%</w:t>
      </w:r>
      <w:r w:rsidR="00C346D4" w:rsidRPr="000D6406">
        <w:rPr>
          <w:rStyle w:val="ref-journal"/>
          <w:rFonts w:ascii="Book Antiqua" w:hAnsi="Book Antiqua" w:cs="Arial"/>
          <w:sz w:val="24"/>
          <w:szCs w:val="24"/>
          <w:vertAlign w:val="superscript"/>
        </w:rPr>
        <w:t>[44</w:t>
      </w:r>
      <w:r w:rsidR="00683474" w:rsidRPr="000D6406">
        <w:rPr>
          <w:rStyle w:val="ref-journal"/>
          <w:rFonts w:ascii="Book Antiqua" w:hAnsi="Book Antiqua" w:cs="Arial"/>
          <w:sz w:val="24"/>
          <w:szCs w:val="24"/>
          <w:vertAlign w:val="superscript"/>
        </w:rPr>
        <w:t>]</w:t>
      </w:r>
      <w:r w:rsidR="00683474" w:rsidRPr="000D6406">
        <w:rPr>
          <w:rStyle w:val="ref-journal"/>
          <w:rFonts w:ascii="Book Antiqua" w:hAnsi="Book Antiqua" w:cs="Arial"/>
          <w:sz w:val="24"/>
          <w:szCs w:val="24"/>
        </w:rPr>
        <w:t>.</w:t>
      </w:r>
      <w:r w:rsidR="00997642" w:rsidRPr="000D6406">
        <w:rPr>
          <w:rStyle w:val="ref-journal"/>
          <w:rFonts w:ascii="Book Antiqua" w:hAnsi="Book Antiqua" w:cs="Arial"/>
          <w:sz w:val="24"/>
          <w:szCs w:val="24"/>
        </w:rPr>
        <w:t xml:space="preserve"> For normal ventricular ejection fraction, beta blockers, </w:t>
      </w:r>
      <w:proofErr w:type="spellStart"/>
      <w:r w:rsidR="00997642" w:rsidRPr="000D6406">
        <w:rPr>
          <w:rStyle w:val="ref-journal"/>
          <w:rFonts w:ascii="Book Antiqua" w:hAnsi="Book Antiqua" w:cs="Arial"/>
          <w:sz w:val="24"/>
          <w:szCs w:val="24"/>
        </w:rPr>
        <w:t>isosorbide</w:t>
      </w:r>
      <w:proofErr w:type="spellEnd"/>
      <w:r w:rsidR="00997642" w:rsidRPr="000D6406">
        <w:rPr>
          <w:rStyle w:val="ref-journal"/>
          <w:rFonts w:ascii="Book Antiqua" w:hAnsi="Book Antiqua" w:cs="Arial"/>
          <w:sz w:val="24"/>
          <w:szCs w:val="24"/>
        </w:rPr>
        <w:t xml:space="preserve"> </w:t>
      </w:r>
      <w:proofErr w:type="spellStart"/>
      <w:r w:rsidR="00997642" w:rsidRPr="000D6406">
        <w:rPr>
          <w:rStyle w:val="ref-journal"/>
          <w:rFonts w:ascii="Book Antiqua" w:hAnsi="Book Antiqua" w:cs="Arial"/>
          <w:sz w:val="24"/>
          <w:szCs w:val="24"/>
        </w:rPr>
        <w:t>dinitrate</w:t>
      </w:r>
      <w:proofErr w:type="spellEnd"/>
      <w:r w:rsidR="00997642" w:rsidRPr="000D6406">
        <w:rPr>
          <w:rStyle w:val="ref-journal"/>
          <w:rFonts w:ascii="Book Antiqua" w:hAnsi="Book Antiqua" w:cs="Arial"/>
          <w:sz w:val="24"/>
          <w:szCs w:val="24"/>
        </w:rPr>
        <w:t xml:space="preserve"> plus h</w:t>
      </w:r>
      <w:r w:rsidR="00824D45" w:rsidRPr="000D6406">
        <w:rPr>
          <w:rStyle w:val="ref-journal"/>
          <w:rFonts w:ascii="Book Antiqua" w:hAnsi="Book Antiqua" w:cs="Arial"/>
          <w:sz w:val="24"/>
          <w:szCs w:val="24"/>
        </w:rPr>
        <w:t xml:space="preserve">ydralazine are being </w:t>
      </w:r>
      <w:proofErr w:type="gramStart"/>
      <w:r w:rsidR="00824D45" w:rsidRPr="000D6406">
        <w:rPr>
          <w:rStyle w:val="ref-journal"/>
          <w:rFonts w:ascii="Book Antiqua" w:hAnsi="Book Antiqua" w:cs="Arial"/>
          <w:sz w:val="24"/>
          <w:szCs w:val="24"/>
        </w:rPr>
        <w:t>considered</w:t>
      </w:r>
      <w:r w:rsidR="00997642" w:rsidRPr="000D6406">
        <w:rPr>
          <w:rStyle w:val="ref-journal"/>
          <w:rFonts w:ascii="Book Antiqua" w:hAnsi="Book Antiqua" w:cs="Arial"/>
          <w:sz w:val="24"/>
          <w:szCs w:val="24"/>
          <w:vertAlign w:val="superscript"/>
        </w:rPr>
        <w:t>[</w:t>
      </w:r>
      <w:proofErr w:type="gramEnd"/>
      <w:r w:rsidR="00997642" w:rsidRPr="000D6406">
        <w:rPr>
          <w:rStyle w:val="ref-journal"/>
          <w:rFonts w:ascii="Book Antiqua" w:hAnsi="Book Antiqua" w:cs="Arial"/>
          <w:sz w:val="24"/>
          <w:szCs w:val="24"/>
          <w:vertAlign w:val="superscript"/>
        </w:rPr>
        <w:t>4</w:t>
      </w:r>
      <w:r w:rsidR="00C346D4" w:rsidRPr="000D6406">
        <w:rPr>
          <w:rStyle w:val="ref-journal"/>
          <w:rFonts w:ascii="Book Antiqua" w:hAnsi="Book Antiqua" w:cs="Arial"/>
          <w:sz w:val="24"/>
          <w:szCs w:val="24"/>
          <w:vertAlign w:val="superscript"/>
        </w:rPr>
        <w:t>5</w:t>
      </w:r>
      <w:r w:rsidR="00997642" w:rsidRPr="000D6406">
        <w:rPr>
          <w:rStyle w:val="ref-journal"/>
          <w:rFonts w:ascii="Book Antiqua" w:hAnsi="Book Antiqua" w:cs="Arial"/>
          <w:sz w:val="24"/>
          <w:szCs w:val="24"/>
          <w:vertAlign w:val="superscript"/>
        </w:rPr>
        <w:t>]</w:t>
      </w:r>
      <w:r w:rsidR="00997642" w:rsidRPr="000D6406">
        <w:rPr>
          <w:rStyle w:val="ref-journal"/>
          <w:rFonts w:ascii="Book Antiqua" w:hAnsi="Book Antiqua" w:cs="Arial"/>
          <w:sz w:val="24"/>
          <w:szCs w:val="24"/>
        </w:rPr>
        <w:t xml:space="preserve">. </w:t>
      </w:r>
    </w:p>
    <w:p w:rsidR="00B2186D" w:rsidRPr="000D6406" w:rsidRDefault="00F15FB5" w:rsidP="00824D45">
      <w:pPr>
        <w:spacing w:after="0" w:line="360" w:lineRule="auto"/>
        <w:ind w:firstLineChars="100" w:firstLine="240"/>
        <w:jc w:val="both"/>
        <w:rPr>
          <w:rStyle w:val="ref-journal"/>
          <w:rFonts w:ascii="Book Antiqua" w:hAnsi="Book Antiqua" w:cs="Arial"/>
          <w:sz w:val="24"/>
          <w:szCs w:val="24"/>
        </w:rPr>
      </w:pPr>
      <w:r w:rsidRPr="000D6406">
        <w:rPr>
          <w:rStyle w:val="ref-journal"/>
          <w:rFonts w:ascii="Book Antiqua" w:hAnsi="Book Antiqua" w:cs="Arial"/>
          <w:sz w:val="24"/>
          <w:szCs w:val="24"/>
        </w:rPr>
        <w:t>At this context, r</w:t>
      </w:r>
      <w:r w:rsidR="000E3038" w:rsidRPr="000D6406">
        <w:rPr>
          <w:rStyle w:val="ref-journal"/>
          <w:rFonts w:ascii="Book Antiqua" w:hAnsi="Book Antiqua" w:cs="Arial"/>
          <w:sz w:val="24"/>
          <w:szCs w:val="24"/>
        </w:rPr>
        <w:t xml:space="preserve">esearchers have been </w:t>
      </w:r>
      <w:r w:rsidRPr="000D6406">
        <w:rPr>
          <w:rStyle w:val="ref-journal"/>
          <w:rFonts w:ascii="Book Antiqua" w:hAnsi="Book Antiqua" w:cs="Arial"/>
          <w:sz w:val="24"/>
          <w:szCs w:val="24"/>
        </w:rPr>
        <w:t>encouraged t</w:t>
      </w:r>
      <w:r w:rsidR="000E3038" w:rsidRPr="000D6406">
        <w:rPr>
          <w:rStyle w:val="ref-journal"/>
          <w:rFonts w:ascii="Book Antiqua" w:hAnsi="Book Antiqua" w:cs="Arial"/>
          <w:sz w:val="24"/>
          <w:szCs w:val="24"/>
        </w:rPr>
        <w:t>o identify better strategies to image the detection and monitoring of cardi</w:t>
      </w:r>
      <w:r w:rsidRPr="000D6406">
        <w:rPr>
          <w:rStyle w:val="ref-journal"/>
          <w:rFonts w:ascii="Book Antiqua" w:hAnsi="Book Antiqua" w:cs="Arial"/>
          <w:sz w:val="24"/>
          <w:szCs w:val="24"/>
        </w:rPr>
        <w:t>ovascular diseases progression</w:t>
      </w:r>
      <w:r w:rsidR="000E3038" w:rsidRPr="000D6406">
        <w:rPr>
          <w:rStyle w:val="ref-journal"/>
          <w:rFonts w:ascii="Book Antiqua" w:hAnsi="Book Antiqua" w:cs="Arial"/>
          <w:sz w:val="24"/>
          <w:szCs w:val="24"/>
        </w:rPr>
        <w:t xml:space="preserve">. </w:t>
      </w:r>
      <w:r w:rsidRPr="000D6406">
        <w:rPr>
          <w:rStyle w:val="ref-journal"/>
          <w:rFonts w:ascii="Book Antiqua" w:hAnsi="Book Antiqua" w:cs="Arial"/>
          <w:sz w:val="24"/>
          <w:szCs w:val="24"/>
        </w:rPr>
        <w:t xml:space="preserve">Biotech industries </w:t>
      </w:r>
      <w:r w:rsidR="00A201E6" w:rsidRPr="000D6406">
        <w:rPr>
          <w:rStyle w:val="ref-journal"/>
          <w:rFonts w:ascii="Book Antiqua" w:hAnsi="Book Antiqua" w:cs="Arial"/>
          <w:sz w:val="24"/>
          <w:szCs w:val="24"/>
        </w:rPr>
        <w:t xml:space="preserve">have </w:t>
      </w:r>
      <w:r w:rsidRPr="000D6406">
        <w:rPr>
          <w:rStyle w:val="ref-journal"/>
          <w:rFonts w:ascii="Book Antiqua" w:hAnsi="Book Antiqua" w:cs="Arial"/>
          <w:sz w:val="24"/>
          <w:szCs w:val="24"/>
        </w:rPr>
        <w:t xml:space="preserve">also been progressing in different scenario with other therapeutic possibilities which with mutual understanding with the pharmaceutical industries </w:t>
      </w:r>
      <w:r w:rsidR="00A201E6" w:rsidRPr="000D6406">
        <w:rPr>
          <w:rStyle w:val="ref-journal"/>
          <w:rFonts w:ascii="Book Antiqua" w:hAnsi="Book Antiqua" w:cs="Arial"/>
          <w:sz w:val="24"/>
          <w:szCs w:val="24"/>
        </w:rPr>
        <w:t>and medical</w:t>
      </w:r>
      <w:r w:rsidRPr="000D6406">
        <w:rPr>
          <w:rStyle w:val="ref-journal"/>
          <w:rFonts w:ascii="Book Antiqua" w:hAnsi="Book Antiqua" w:cs="Arial"/>
          <w:sz w:val="24"/>
          <w:szCs w:val="24"/>
        </w:rPr>
        <w:t xml:space="preserve"> specialists, may aim to bring options that provide immediate recovery along with cost effective </w:t>
      </w:r>
      <w:proofErr w:type="gramStart"/>
      <w:r w:rsidR="00824D45" w:rsidRPr="000D6406">
        <w:rPr>
          <w:rStyle w:val="ref-journal"/>
          <w:rFonts w:ascii="Book Antiqua" w:hAnsi="Book Antiqua" w:cs="Arial"/>
          <w:sz w:val="24"/>
          <w:szCs w:val="24"/>
        </w:rPr>
        <w:t>strategies</w:t>
      </w:r>
      <w:r w:rsidRPr="000D6406">
        <w:rPr>
          <w:rStyle w:val="ref-journal"/>
          <w:rFonts w:ascii="Book Antiqua" w:hAnsi="Book Antiqua" w:cs="Arial"/>
          <w:sz w:val="24"/>
          <w:szCs w:val="24"/>
          <w:vertAlign w:val="superscript"/>
        </w:rPr>
        <w:t>[</w:t>
      </w:r>
      <w:proofErr w:type="gramEnd"/>
      <w:r w:rsidR="008B613C" w:rsidRPr="000D6406">
        <w:rPr>
          <w:rStyle w:val="ref-journal"/>
          <w:rFonts w:ascii="Book Antiqua" w:hAnsi="Book Antiqua" w:cs="Arial"/>
          <w:sz w:val="24"/>
          <w:szCs w:val="24"/>
          <w:vertAlign w:val="superscript"/>
        </w:rPr>
        <w:t>3</w:t>
      </w:r>
      <w:r w:rsidR="00036E2A" w:rsidRPr="000D6406">
        <w:rPr>
          <w:rStyle w:val="ref-journal"/>
          <w:rFonts w:ascii="Book Antiqua" w:hAnsi="Book Antiqua" w:cs="Arial"/>
          <w:sz w:val="24"/>
          <w:szCs w:val="24"/>
          <w:vertAlign w:val="superscript"/>
        </w:rPr>
        <w:t>,4</w:t>
      </w:r>
      <w:r w:rsidR="00C346D4" w:rsidRPr="000D6406">
        <w:rPr>
          <w:rStyle w:val="ref-journal"/>
          <w:rFonts w:ascii="Book Antiqua" w:hAnsi="Book Antiqua" w:cs="Arial"/>
          <w:sz w:val="24"/>
          <w:szCs w:val="24"/>
          <w:vertAlign w:val="superscript"/>
        </w:rPr>
        <w:t>6</w:t>
      </w:r>
      <w:r w:rsidR="00436117" w:rsidRPr="000D6406">
        <w:rPr>
          <w:rStyle w:val="ref-journal"/>
          <w:rFonts w:ascii="Book Antiqua" w:hAnsi="Book Antiqua" w:cs="Arial"/>
          <w:sz w:val="24"/>
          <w:szCs w:val="24"/>
          <w:vertAlign w:val="superscript"/>
        </w:rPr>
        <w:t>]</w:t>
      </w:r>
      <w:r w:rsidR="00436117" w:rsidRPr="000D6406">
        <w:rPr>
          <w:rStyle w:val="ref-journal"/>
          <w:rFonts w:ascii="Book Antiqua" w:hAnsi="Book Antiqua" w:cs="Arial"/>
          <w:sz w:val="24"/>
          <w:szCs w:val="24"/>
        </w:rPr>
        <w:t xml:space="preserve">. </w:t>
      </w:r>
      <w:r w:rsidR="00464ADD" w:rsidRPr="000D6406">
        <w:rPr>
          <w:rStyle w:val="ref-journal"/>
          <w:rFonts w:ascii="Book Antiqua" w:hAnsi="Book Antiqua" w:cs="Arial"/>
          <w:sz w:val="24"/>
          <w:szCs w:val="24"/>
        </w:rPr>
        <w:t xml:space="preserve">Interest relies with the targeted delivery of alternatives such as stem and progenitor cell populations that has also kindled the combinatorial use of genes to treat cardiovascular diseases. However, challenge depends on the host environment where it has poorly retained the survival of implanted cells and thus it requires the delivery of cells transfected or transduced </w:t>
      </w:r>
      <w:r w:rsidR="00464ADD" w:rsidRPr="000D6406">
        <w:rPr>
          <w:rStyle w:val="ref-journal"/>
          <w:rFonts w:ascii="Book Antiqua" w:hAnsi="Book Antiqua" w:cs="Arial"/>
          <w:i/>
          <w:sz w:val="24"/>
          <w:szCs w:val="24"/>
        </w:rPr>
        <w:t>ex vivo</w:t>
      </w:r>
      <w:r w:rsidR="00464ADD" w:rsidRPr="000D6406">
        <w:rPr>
          <w:rStyle w:val="ref-journal"/>
          <w:rFonts w:ascii="Book Antiqua" w:hAnsi="Book Antiqua" w:cs="Arial"/>
          <w:sz w:val="24"/>
          <w:szCs w:val="24"/>
        </w:rPr>
        <w:t xml:space="preserve"> with genes that can enhance resistance to apoptosis in order to provide protection from the stressed microenvironment that can enable the improved function of the engrafted cells to apprec</w:t>
      </w:r>
      <w:r w:rsidR="00824D45" w:rsidRPr="000D6406">
        <w:rPr>
          <w:rStyle w:val="ref-journal"/>
          <w:rFonts w:ascii="Book Antiqua" w:hAnsi="Book Antiqua" w:cs="Arial"/>
          <w:sz w:val="24"/>
          <w:szCs w:val="24"/>
        </w:rPr>
        <w:t xml:space="preserve">iate better therapeutic </w:t>
      </w:r>
      <w:proofErr w:type="gramStart"/>
      <w:r w:rsidR="00824D45" w:rsidRPr="000D6406">
        <w:rPr>
          <w:rStyle w:val="ref-journal"/>
          <w:rFonts w:ascii="Book Antiqua" w:hAnsi="Book Antiqua" w:cs="Arial"/>
          <w:sz w:val="24"/>
          <w:szCs w:val="24"/>
        </w:rPr>
        <w:t>outcome</w:t>
      </w:r>
      <w:r w:rsidR="00464ADD" w:rsidRPr="000D6406">
        <w:rPr>
          <w:rStyle w:val="ref-journal"/>
          <w:rFonts w:ascii="Book Antiqua" w:hAnsi="Book Antiqua" w:cs="Arial"/>
          <w:sz w:val="24"/>
          <w:szCs w:val="24"/>
          <w:vertAlign w:val="superscript"/>
        </w:rPr>
        <w:t>[</w:t>
      </w:r>
      <w:proofErr w:type="gramEnd"/>
      <w:r w:rsidR="00464ADD" w:rsidRPr="000D6406">
        <w:rPr>
          <w:rStyle w:val="ref-journal"/>
          <w:rFonts w:ascii="Book Antiqua" w:hAnsi="Book Antiqua" w:cs="Arial"/>
          <w:sz w:val="24"/>
          <w:szCs w:val="24"/>
          <w:vertAlign w:val="superscript"/>
        </w:rPr>
        <w:t>4</w:t>
      </w:r>
      <w:r w:rsidR="00C346D4" w:rsidRPr="000D6406">
        <w:rPr>
          <w:rStyle w:val="ref-journal"/>
          <w:rFonts w:ascii="Book Antiqua" w:hAnsi="Book Antiqua" w:cs="Arial"/>
          <w:sz w:val="24"/>
          <w:szCs w:val="24"/>
          <w:vertAlign w:val="superscript"/>
        </w:rPr>
        <w:t>7</w:t>
      </w:r>
      <w:r w:rsidR="00464ADD" w:rsidRPr="000D6406">
        <w:rPr>
          <w:rStyle w:val="ref-journal"/>
          <w:rFonts w:ascii="Book Antiqua" w:hAnsi="Book Antiqua" w:cs="Arial"/>
          <w:sz w:val="24"/>
          <w:szCs w:val="24"/>
          <w:vertAlign w:val="superscript"/>
        </w:rPr>
        <w:t>]</w:t>
      </w:r>
      <w:r w:rsidR="00464ADD" w:rsidRPr="000D6406">
        <w:rPr>
          <w:rStyle w:val="ref-journal"/>
          <w:rFonts w:ascii="Book Antiqua" w:hAnsi="Book Antiqua" w:cs="Arial"/>
          <w:sz w:val="24"/>
          <w:szCs w:val="24"/>
        </w:rPr>
        <w:t>.</w:t>
      </w:r>
    </w:p>
    <w:p w:rsidR="00D03185" w:rsidRPr="000D6406" w:rsidRDefault="00D03185" w:rsidP="007210BC">
      <w:pPr>
        <w:spacing w:after="0" w:line="360" w:lineRule="auto"/>
        <w:jc w:val="both"/>
        <w:rPr>
          <w:rStyle w:val="ref-journal"/>
          <w:rFonts w:ascii="Book Antiqua" w:hAnsi="Book Antiqua" w:cs="Arial"/>
          <w:sz w:val="24"/>
          <w:szCs w:val="24"/>
        </w:rPr>
      </w:pPr>
    </w:p>
    <w:p w:rsidR="00D03185" w:rsidRPr="000D6406" w:rsidRDefault="00824D45" w:rsidP="007210BC">
      <w:pPr>
        <w:spacing w:after="0" w:line="360" w:lineRule="auto"/>
        <w:jc w:val="both"/>
        <w:rPr>
          <w:rStyle w:val="ref-journal"/>
          <w:rFonts w:ascii="Book Antiqua" w:hAnsi="Book Antiqua" w:cs="Arial"/>
          <w:b/>
          <w:sz w:val="24"/>
          <w:szCs w:val="24"/>
          <w:lang w:eastAsia="zh-CN"/>
        </w:rPr>
      </w:pPr>
      <w:r w:rsidRPr="000D6406">
        <w:rPr>
          <w:rStyle w:val="ref-journal"/>
          <w:rFonts w:ascii="Book Antiqua" w:hAnsi="Book Antiqua" w:cs="Arial"/>
          <w:b/>
          <w:sz w:val="24"/>
          <w:szCs w:val="24"/>
        </w:rPr>
        <w:t xml:space="preserve">ROLE OF ALTERNATIVE MODALITIES IN RESTORATION OF HEART DISEASES </w:t>
      </w:r>
    </w:p>
    <w:p w:rsidR="00CE5DF5" w:rsidRPr="000D6406" w:rsidRDefault="00AE22F4" w:rsidP="007210BC">
      <w:pPr>
        <w:spacing w:after="0" w:line="360" w:lineRule="auto"/>
        <w:jc w:val="both"/>
        <w:rPr>
          <w:rStyle w:val="ref-journal"/>
          <w:rFonts w:ascii="Book Antiqua" w:hAnsi="Book Antiqua" w:cs="Arial"/>
          <w:b/>
          <w:i/>
          <w:sz w:val="24"/>
          <w:szCs w:val="24"/>
        </w:rPr>
      </w:pPr>
      <w:r w:rsidRPr="000D6406">
        <w:rPr>
          <w:rStyle w:val="ref-journal"/>
          <w:rFonts w:ascii="Book Antiqua" w:hAnsi="Book Antiqua" w:cs="Arial"/>
          <w:b/>
          <w:i/>
          <w:sz w:val="24"/>
          <w:szCs w:val="24"/>
        </w:rPr>
        <w:t>Mesenchymal stem cells</w:t>
      </w:r>
    </w:p>
    <w:p w:rsidR="00F139A7" w:rsidRPr="000D6406" w:rsidRDefault="00F139A7" w:rsidP="007210BC">
      <w:pPr>
        <w:spacing w:after="0" w:line="360" w:lineRule="auto"/>
        <w:jc w:val="both"/>
        <w:rPr>
          <w:rStyle w:val="ref-journal"/>
          <w:rFonts w:ascii="Book Antiqua" w:hAnsi="Book Antiqua" w:cs="Arial"/>
          <w:sz w:val="24"/>
          <w:szCs w:val="24"/>
        </w:rPr>
      </w:pPr>
      <w:r w:rsidRPr="000D6406">
        <w:rPr>
          <w:rStyle w:val="ref-journal"/>
          <w:rFonts w:ascii="Book Antiqua" w:hAnsi="Book Antiqua" w:cs="Arial"/>
          <w:sz w:val="24"/>
          <w:szCs w:val="24"/>
        </w:rPr>
        <w:t>Even after maturation</w:t>
      </w:r>
      <w:r w:rsidR="00A201E6" w:rsidRPr="000D6406">
        <w:rPr>
          <w:rStyle w:val="ref-journal"/>
          <w:rFonts w:ascii="Book Antiqua" w:hAnsi="Book Antiqua" w:cs="Arial"/>
          <w:sz w:val="24"/>
          <w:szCs w:val="24"/>
        </w:rPr>
        <w:t>,</w:t>
      </w:r>
      <w:r w:rsidRPr="000D6406">
        <w:rPr>
          <w:rStyle w:val="ref-journal"/>
          <w:rFonts w:ascii="Book Antiqua" w:hAnsi="Book Antiqua" w:cs="Arial"/>
          <w:sz w:val="24"/>
          <w:szCs w:val="24"/>
        </w:rPr>
        <w:t xml:space="preserve"> </w:t>
      </w:r>
      <w:proofErr w:type="spellStart"/>
      <w:r w:rsidRPr="000D6406">
        <w:rPr>
          <w:rStyle w:val="ref-journal"/>
          <w:rFonts w:ascii="Book Antiqua" w:hAnsi="Book Antiqua" w:cs="Arial"/>
          <w:sz w:val="24"/>
          <w:szCs w:val="24"/>
        </w:rPr>
        <w:t>cardiomyocytes</w:t>
      </w:r>
      <w:proofErr w:type="spellEnd"/>
      <w:r w:rsidRPr="000D6406">
        <w:rPr>
          <w:rStyle w:val="ref-journal"/>
          <w:rFonts w:ascii="Book Antiqua" w:hAnsi="Book Antiqua" w:cs="Arial"/>
          <w:sz w:val="24"/>
          <w:szCs w:val="24"/>
        </w:rPr>
        <w:t xml:space="preserve"> have limited flexibility</w:t>
      </w:r>
      <w:r w:rsidR="00A201E6" w:rsidRPr="000D6406">
        <w:rPr>
          <w:rStyle w:val="ref-journal"/>
          <w:rFonts w:ascii="Book Antiqua" w:hAnsi="Book Antiqua" w:cs="Arial"/>
          <w:sz w:val="24"/>
          <w:szCs w:val="24"/>
        </w:rPr>
        <w:t>.</w:t>
      </w:r>
      <w:r w:rsidRPr="000D6406">
        <w:rPr>
          <w:rStyle w:val="ref-journal"/>
          <w:rFonts w:ascii="Book Antiqua" w:hAnsi="Book Antiqua" w:cs="Arial"/>
          <w:sz w:val="24"/>
          <w:szCs w:val="24"/>
        </w:rPr>
        <w:t xml:space="preserve"> </w:t>
      </w:r>
      <w:r w:rsidR="00A201E6" w:rsidRPr="000D6406">
        <w:rPr>
          <w:rStyle w:val="ref-journal"/>
          <w:rFonts w:ascii="Book Antiqua" w:hAnsi="Book Antiqua" w:cs="Arial"/>
          <w:sz w:val="24"/>
          <w:szCs w:val="24"/>
        </w:rPr>
        <w:t xml:space="preserve">The </w:t>
      </w:r>
      <w:r w:rsidRPr="000D6406">
        <w:rPr>
          <w:rStyle w:val="ref-journal"/>
          <w:rFonts w:ascii="Book Antiqua" w:hAnsi="Book Antiqua" w:cs="Arial"/>
          <w:sz w:val="24"/>
          <w:szCs w:val="24"/>
        </w:rPr>
        <w:t xml:space="preserve">recovery of heart after structural damage is less possible. Mesenchymal stem cell therapy is </w:t>
      </w:r>
      <w:r w:rsidR="00AE1895" w:rsidRPr="000D6406">
        <w:rPr>
          <w:rStyle w:val="ref-journal"/>
          <w:rFonts w:ascii="Book Antiqua" w:hAnsi="Book Antiqua" w:cs="Arial"/>
          <w:sz w:val="24"/>
          <w:szCs w:val="24"/>
        </w:rPr>
        <w:t>predicted to be</w:t>
      </w:r>
      <w:r w:rsidRPr="000D6406">
        <w:rPr>
          <w:rStyle w:val="ref-journal"/>
          <w:rFonts w:ascii="Book Antiqua" w:hAnsi="Book Antiqua" w:cs="Arial"/>
          <w:sz w:val="24"/>
          <w:szCs w:val="24"/>
        </w:rPr>
        <w:t xml:space="preserve"> a promising area of research for regenerating damaged cardiac tissues. </w:t>
      </w:r>
      <w:r w:rsidR="00824D45" w:rsidRPr="000D6406">
        <w:rPr>
          <w:rStyle w:val="ref-journal"/>
          <w:rFonts w:ascii="Book Antiqua" w:hAnsi="Book Antiqua" w:cs="Arial"/>
          <w:sz w:val="24"/>
          <w:szCs w:val="24"/>
        </w:rPr>
        <w:t>Mesenchymal stem cells (MSCs)</w:t>
      </w:r>
      <w:r w:rsidRPr="000D6406">
        <w:rPr>
          <w:rStyle w:val="ref-journal"/>
          <w:rFonts w:ascii="Book Antiqua" w:hAnsi="Book Antiqua" w:cs="Arial"/>
          <w:sz w:val="24"/>
          <w:szCs w:val="24"/>
        </w:rPr>
        <w:t xml:space="preserve"> lack both major histocompatibility II and T-cell co-stim</w:t>
      </w:r>
      <w:r w:rsidR="00AE1895" w:rsidRPr="000D6406">
        <w:rPr>
          <w:rStyle w:val="ref-journal"/>
          <w:rFonts w:ascii="Book Antiqua" w:hAnsi="Book Antiqua" w:cs="Arial"/>
          <w:sz w:val="24"/>
          <w:szCs w:val="24"/>
        </w:rPr>
        <w:t>ulatory signal expressions thus are</w:t>
      </w:r>
      <w:r w:rsidRPr="000D6406">
        <w:rPr>
          <w:rStyle w:val="ref-journal"/>
          <w:rFonts w:ascii="Book Antiqua" w:hAnsi="Book Antiqua" w:cs="Arial"/>
          <w:sz w:val="24"/>
          <w:szCs w:val="24"/>
        </w:rPr>
        <w:t xml:space="preserve"> immune-privileged. When MSCs are delivered systematically they own a unique ability to enter into the specific sites of myocardial damage. There are mechanisms by which MSCs help in cardiac tissue regeneration. Data generated from </w:t>
      </w:r>
      <w:r w:rsidRPr="000D6406">
        <w:rPr>
          <w:rStyle w:val="ref-journal"/>
          <w:rFonts w:ascii="Book Antiqua" w:hAnsi="Book Antiqua" w:cs="Arial"/>
          <w:sz w:val="24"/>
          <w:szCs w:val="24"/>
        </w:rPr>
        <w:lastRenderedPageBreak/>
        <w:t>several studies reveal that MSCs are therapeutically valuable and has a great role to play in cardiac diseases. In future, MSCs could be used for cell-based therapy for cardiac diseases.</w:t>
      </w:r>
    </w:p>
    <w:p w:rsidR="000951C3" w:rsidRPr="000D6406" w:rsidRDefault="00824D45" w:rsidP="00824D45">
      <w:pPr>
        <w:autoSpaceDE w:val="0"/>
        <w:autoSpaceDN w:val="0"/>
        <w:adjustRightInd w:val="0"/>
        <w:spacing w:after="0" w:line="360" w:lineRule="auto"/>
        <w:ind w:firstLineChars="100" w:firstLine="240"/>
        <w:jc w:val="both"/>
        <w:rPr>
          <w:rStyle w:val="ref-journal"/>
          <w:rFonts w:ascii="Book Antiqua" w:hAnsi="Book Antiqua" w:cs="Arial"/>
          <w:sz w:val="24"/>
          <w:szCs w:val="24"/>
        </w:rPr>
      </w:pPr>
      <w:r w:rsidRPr="000D6406">
        <w:rPr>
          <w:rStyle w:val="ref-journal"/>
          <w:rFonts w:ascii="Book Antiqua" w:hAnsi="Book Antiqua" w:cs="Arial"/>
          <w:sz w:val="24"/>
          <w:szCs w:val="24"/>
        </w:rPr>
        <w:t>MSCs</w:t>
      </w:r>
      <w:r w:rsidR="0068514C" w:rsidRPr="000D6406">
        <w:rPr>
          <w:rStyle w:val="ref-journal"/>
          <w:rFonts w:ascii="Book Antiqua" w:hAnsi="Book Antiqua" w:cs="Arial"/>
          <w:sz w:val="24"/>
          <w:szCs w:val="24"/>
        </w:rPr>
        <w:t xml:space="preserve"> are generally derived from any tissue sources. In the translational research MSCs used are mainly derived from bone marrow. Specifically, for cardiac repair or cardiac disorders the MSCs used are derived fro</w:t>
      </w:r>
      <w:r w:rsidRPr="000D6406">
        <w:rPr>
          <w:rStyle w:val="ref-journal"/>
          <w:rFonts w:ascii="Book Antiqua" w:hAnsi="Book Antiqua" w:cs="Arial"/>
          <w:sz w:val="24"/>
          <w:szCs w:val="24"/>
        </w:rPr>
        <w:t xml:space="preserve">m bone </w:t>
      </w:r>
      <w:proofErr w:type="gramStart"/>
      <w:r w:rsidRPr="000D6406">
        <w:rPr>
          <w:rStyle w:val="ref-journal"/>
          <w:rFonts w:ascii="Book Antiqua" w:hAnsi="Book Antiqua" w:cs="Arial"/>
          <w:sz w:val="24"/>
          <w:szCs w:val="24"/>
        </w:rPr>
        <w:t>marrow</w:t>
      </w:r>
      <w:r w:rsidR="000951C3" w:rsidRPr="000D6406">
        <w:rPr>
          <w:rStyle w:val="ref-journal"/>
          <w:rFonts w:ascii="Book Antiqua" w:hAnsi="Book Antiqua" w:cs="Arial"/>
          <w:sz w:val="24"/>
          <w:szCs w:val="24"/>
          <w:vertAlign w:val="superscript"/>
        </w:rPr>
        <w:t>[</w:t>
      </w:r>
      <w:proofErr w:type="gramEnd"/>
      <w:r w:rsidR="00C346D4" w:rsidRPr="000D6406">
        <w:rPr>
          <w:rStyle w:val="ref-journal"/>
          <w:rFonts w:ascii="Book Antiqua" w:hAnsi="Book Antiqua" w:cs="Arial"/>
          <w:sz w:val="24"/>
          <w:szCs w:val="24"/>
          <w:vertAlign w:val="superscript"/>
        </w:rPr>
        <w:t>48</w:t>
      </w:r>
      <w:r w:rsidR="000951C3" w:rsidRPr="000D6406">
        <w:rPr>
          <w:rStyle w:val="ref-journal"/>
          <w:rFonts w:ascii="Book Antiqua" w:hAnsi="Book Antiqua" w:cs="Arial"/>
          <w:sz w:val="24"/>
          <w:szCs w:val="24"/>
          <w:vertAlign w:val="superscript"/>
        </w:rPr>
        <w:t>]</w:t>
      </w:r>
      <w:r w:rsidR="005B5C4F" w:rsidRPr="000D6406">
        <w:rPr>
          <w:rStyle w:val="ref-journal"/>
          <w:rFonts w:ascii="Book Antiqua" w:hAnsi="Book Antiqua" w:cs="Arial"/>
          <w:sz w:val="24"/>
          <w:szCs w:val="24"/>
        </w:rPr>
        <w:t xml:space="preserve">. </w:t>
      </w:r>
      <w:r w:rsidR="000951C3" w:rsidRPr="000D6406">
        <w:rPr>
          <w:rStyle w:val="ref-journal"/>
          <w:rFonts w:ascii="Book Antiqua" w:hAnsi="Book Antiqua" w:cs="Arial"/>
          <w:sz w:val="24"/>
          <w:szCs w:val="24"/>
        </w:rPr>
        <w:t xml:space="preserve">Several studies are carried out to understand the mechanism of action of MSCs in cardiac repair. One of the studies conducted by Yang </w:t>
      </w:r>
      <w:r w:rsidR="000951C3" w:rsidRPr="000D6406">
        <w:rPr>
          <w:rStyle w:val="ref-journal"/>
          <w:rFonts w:ascii="Book Antiqua" w:hAnsi="Book Antiqua" w:cs="Arial"/>
          <w:i/>
          <w:sz w:val="24"/>
          <w:szCs w:val="24"/>
        </w:rPr>
        <w:t xml:space="preserve">et </w:t>
      </w:r>
      <w:proofErr w:type="gramStart"/>
      <w:r w:rsidR="000951C3" w:rsidRPr="000D6406">
        <w:rPr>
          <w:rStyle w:val="ref-journal"/>
          <w:rFonts w:ascii="Book Antiqua" w:hAnsi="Book Antiqua" w:cs="Arial"/>
          <w:i/>
          <w:sz w:val="24"/>
          <w:szCs w:val="24"/>
        </w:rPr>
        <w:t>al</w:t>
      </w:r>
      <w:r w:rsidRPr="000D6406">
        <w:rPr>
          <w:rStyle w:val="ref-journal"/>
          <w:rFonts w:ascii="Book Antiqua" w:hAnsi="Book Antiqua" w:cs="Arial"/>
          <w:sz w:val="24"/>
          <w:szCs w:val="24"/>
          <w:vertAlign w:val="superscript"/>
        </w:rPr>
        <w:t>[</w:t>
      </w:r>
      <w:proofErr w:type="gramEnd"/>
      <w:r w:rsidR="00C346D4" w:rsidRPr="000D6406">
        <w:rPr>
          <w:rStyle w:val="ref-journal"/>
          <w:rFonts w:ascii="Book Antiqua" w:hAnsi="Book Antiqua" w:cs="Arial"/>
          <w:sz w:val="24"/>
          <w:szCs w:val="24"/>
          <w:vertAlign w:val="superscript"/>
        </w:rPr>
        <w:t>49</w:t>
      </w:r>
      <w:r w:rsidRPr="000D6406">
        <w:rPr>
          <w:rStyle w:val="ref-journal"/>
          <w:rFonts w:ascii="Book Antiqua" w:hAnsi="Book Antiqua" w:cs="Arial"/>
          <w:sz w:val="24"/>
          <w:szCs w:val="24"/>
          <w:vertAlign w:val="superscript"/>
        </w:rPr>
        <w:t>]</w:t>
      </w:r>
      <w:r w:rsidR="000951C3" w:rsidRPr="000D6406">
        <w:rPr>
          <w:rStyle w:val="ref-journal"/>
          <w:rFonts w:ascii="Book Antiqua" w:hAnsi="Book Antiqua" w:cs="Arial"/>
          <w:sz w:val="24"/>
          <w:szCs w:val="24"/>
        </w:rPr>
        <w:t xml:space="preserve"> demonstrated that a combination of statin along with bone marrow derived MSCs </w:t>
      </w:r>
      <w:proofErr w:type="spellStart"/>
      <w:r w:rsidR="000951C3" w:rsidRPr="000D6406">
        <w:rPr>
          <w:rStyle w:val="ref-journal"/>
          <w:rFonts w:ascii="Book Antiqua" w:hAnsi="Book Antiqua" w:cs="Arial"/>
          <w:sz w:val="24"/>
          <w:szCs w:val="24"/>
        </w:rPr>
        <w:t>intramyocardial</w:t>
      </w:r>
      <w:proofErr w:type="spellEnd"/>
      <w:r w:rsidR="000951C3" w:rsidRPr="000D6406">
        <w:rPr>
          <w:rStyle w:val="ref-journal"/>
          <w:rFonts w:ascii="Book Antiqua" w:hAnsi="Book Antiqua" w:cs="Arial"/>
          <w:sz w:val="24"/>
          <w:szCs w:val="24"/>
        </w:rPr>
        <w:t xml:space="preserve"> injections improved the efficiency of </w:t>
      </w:r>
      <w:proofErr w:type="spellStart"/>
      <w:r w:rsidR="000951C3" w:rsidRPr="000D6406">
        <w:rPr>
          <w:rStyle w:val="ref-journal"/>
          <w:rFonts w:ascii="Book Antiqua" w:hAnsi="Book Antiqua" w:cs="Arial"/>
          <w:sz w:val="24"/>
          <w:szCs w:val="24"/>
        </w:rPr>
        <w:t>cardiomyocyte</w:t>
      </w:r>
      <w:proofErr w:type="spellEnd"/>
      <w:r w:rsidR="000951C3" w:rsidRPr="000D6406">
        <w:rPr>
          <w:rStyle w:val="ref-journal"/>
          <w:rFonts w:ascii="Book Antiqua" w:hAnsi="Book Antiqua" w:cs="Arial"/>
          <w:sz w:val="24"/>
          <w:szCs w:val="24"/>
        </w:rPr>
        <w:t xml:space="preserve"> differentiation by 4 fold in a swine model. </w:t>
      </w:r>
    </w:p>
    <w:p w:rsidR="003E0C66" w:rsidRPr="000D6406" w:rsidRDefault="001D48B7" w:rsidP="00824D45">
      <w:pPr>
        <w:autoSpaceDE w:val="0"/>
        <w:autoSpaceDN w:val="0"/>
        <w:adjustRightInd w:val="0"/>
        <w:spacing w:after="0" w:line="360" w:lineRule="auto"/>
        <w:ind w:firstLineChars="100" w:firstLine="240"/>
        <w:jc w:val="both"/>
        <w:rPr>
          <w:rStyle w:val="ref-journal"/>
          <w:rFonts w:ascii="Book Antiqua" w:hAnsi="Book Antiqua" w:cs="Arial"/>
          <w:sz w:val="24"/>
          <w:szCs w:val="24"/>
        </w:rPr>
      </w:pPr>
      <w:r w:rsidRPr="000D6406">
        <w:rPr>
          <w:rStyle w:val="ref-journal"/>
          <w:rFonts w:ascii="Book Antiqua" w:hAnsi="Book Antiqua" w:cs="Arial"/>
          <w:sz w:val="24"/>
          <w:szCs w:val="24"/>
        </w:rPr>
        <w:t xml:space="preserve">Numerous preclinical studies are carried out using large animal models to understand the efficacy of MSC therapy for cardiac diseases. In these studies, stem cells are delivered to the heart </w:t>
      </w:r>
      <w:r w:rsidRPr="000D6406">
        <w:rPr>
          <w:rStyle w:val="ref-journal"/>
          <w:rFonts w:ascii="Book Antiqua" w:hAnsi="Book Antiqua" w:cs="Arial"/>
          <w:i/>
          <w:sz w:val="24"/>
          <w:szCs w:val="24"/>
        </w:rPr>
        <w:t>via</w:t>
      </w:r>
      <w:r w:rsidRPr="000D6406">
        <w:rPr>
          <w:rStyle w:val="ref-journal"/>
          <w:rFonts w:ascii="Book Antiqua" w:hAnsi="Book Antiqua" w:cs="Arial"/>
          <w:sz w:val="24"/>
          <w:szCs w:val="24"/>
        </w:rPr>
        <w:t xml:space="preserve"> peripheral intravenous infusion during the open heart surgery. It can also be administered </w:t>
      </w:r>
      <w:r w:rsidR="00AE1895" w:rsidRPr="000D6406">
        <w:rPr>
          <w:rStyle w:val="ref-journal"/>
          <w:rFonts w:ascii="Book Antiqua" w:hAnsi="Book Antiqua" w:cs="Arial"/>
          <w:sz w:val="24"/>
          <w:szCs w:val="24"/>
        </w:rPr>
        <w:t>through</w:t>
      </w:r>
      <w:r w:rsidRPr="000D6406">
        <w:rPr>
          <w:rStyle w:val="ref-journal"/>
          <w:rFonts w:ascii="Book Antiqua" w:hAnsi="Book Antiqua" w:cs="Arial"/>
          <w:sz w:val="24"/>
          <w:szCs w:val="24"/>
        </w:rPr>
        <w:t xml:space="preserve"> catheter-based intracoronary infusion. The studies carried out after delivery of MSCs </w:t>
      </w:r>
      <w:r w:rsidR="00AE1895" w:rsidRPr="000D6406">
        <w:rPr>
          <w:rStyle w:val="ref-journal"/>
          <w:rFonts w:ascii="Book Antiqua" w:hAnsi="Book Antiqua" w:cs="Arial"/>
          <w:sz w:val="24"/>
          <w:szCs w:val="24"/>
        </w:rPr>
        <w:t>showed</w:t>
      </w:r>
      <w:r w:rsidRPr="000D6406">
        <w:rPr>
          <w:rStyle w:val="ref-journal"/>
          <w:rFonts w:ascii="Book Antiqua" w:hAnsi="Book Antiqua" w:cs="Arial"/>
          <w:sz w:val="24"/>
          <w:szCs w:val="24"/>
        </w:rPr>
        <w:t xml:space="preserve"> that </w:t>
      </w:r>
      <w:proofErr w:type="spellStart"/>
      <w:r w:rsidRPr="000D6406">
        <w:rPr>
          <w:rStyle w:val="ref-journal"/>
          <w:rFonts w:ascii="Book Antiqua" w:hAnsi="Book Antiqua" w:cs="Arial"/>
          <w:sz w:val="24"/>
          <w:szCs w:val="24"/>
        </w:rPr>
        <w:t>intramyocardial</w:t>
      </w:r>
      <w:proofErr w:type="spellEnd"/>
      <w:r w:rsidRPr="000D6406">
        <w:rPr>
          <w:rStyle w:val="ref-journal"/>
          <w:rFonts w:ascii="Book Antiqua" w:hAnsi="Book Antiqua" w:cs="Arial"/>
          <w:sz w:val="24"/>
          <w:szCs w:val="24"/>
        </w:rPr>
        <w:t xml:space="preserve"> injection had the h</w:t>
      </w:r>
      <w:r w:rsidR="00824D45" w:rsidRPr="000D6406">
        <w:rPr>
          <w:rStyle w:val="ref-journal"/>
          <w:rFonts w:ascii="Book Antiqua" w:hAnsi="Book Antiqua" w:cs="Arial"/>
          <w:sz w:val="24"/>
          <w:szCs w:val="24"/>
        </w:rPr>
        <w:t xml:space="preserve">ighest retention rate of </w:t>
      </w:r>
      <w:proofErr w:type="gramStart"/>
      <w:r w:rsidR="00824D45" w:rsidRPr="000D6406">
        <w:rPr>
          <w:rStyle w:val="ref-journal"/>
          <w:rFonts w:ascii="Book Antiqua" w:hAnsi="Book Antiqua" w:cs="Arial"/>
          <w:sz w:val="24"/>
          <w:szCs w:val="24"/>
        </w:rPr>
        <w:t>cells</w:t>
      </w:r>
      <w:r w:rsidR="000951C3" w:rsidRPr="000D6406">
        <w:rPr>
          <w:rStyle w:val="ref-journal"/>
          <w:rFonts w:ascii="Book Antiqua" w:hAnsi="Book Antiqua" w:cs="Arial"/>
          <w:sz w:val="24"/>
          <w:szCs w:val="24"/>
          <w:vertAlign w:val="superscript"/>
        </w:rPr>
        <w:t>[</w:t>
      </w:r>
      <w:proofErr w:type="gramEnd"/>
      <w:r w:rsidR="001F7BBB" w:rsidRPr="000D6406">
        <w:rPr>
          <w:rStyle w:val="ref-journal"/>
          <w:rFonts w:ascii="Book Antiqua" w:hAnsi="Book Antiqua" w:cs="Arial"/>
          <w:sz w:val="24"/>
          <w:szCs w:val="24"/>
          <w:vertAlign w:val="superscript"/>
        </w:rPr>
        <w:t>5</w:t>
      </w:r>
      <w:r w:rsidR="00C346D4" w:rsidRPr="000D6406">
        <w:rPr>
          <w:rStyle w:val="ref-journal"/>
          <w:rFonts w:ascii="Book Antiqua" w:hAnsi="Book Antiqua" w:cs="Arial"/>
          <w:sz w:val="24"/>
          <w:szCs w:val="24"/>
          <w:vertAlign w:val="superscript"/>
        </w:rPr>
        <w:t>0</w:t>
      </w:r>
      <w:r w:rsidR="000951C3" w:rsidRPr="000D6406">
        <w:rPr>
          <w:rStyle w:val="ref-journal"/>
          <w:rFonts w:ascii="Book Antiqua" w:hAnsi="Book Antiqua" w:cs="Arial"/>
          <w:sz w:val="24"/>
          <w:szCs w:val="24"/>
          <w:vertAlign w:val="superscript"/>
        </w:rPr>
        <w:t>]</w:t>
      </w:r>
      <w:r w:rsidR="00B905B3" w:rsidRPr="000D6406">
        <w:rPr>
          <w:rStyle w:val="ref-journal"/>
          <w:rFonts w:ascii="Book Antiqua" w:hAnsi="Book Antiqua" w:cs="Arial"/>
          <w:sz w:val="24"/>
          <w:szCs w:val="24"/>
        </w:rPr>
        <w:t>.</w:t>
      </w:r>
      <w:r w:rsidR="00585C43" w:rsidRPr="000D6406">
        <w:rPr>
          <w:rStyle w:val="ref-journal"/>
          <w:rFonts w:ascii="Book Antiqua" w:hAnsi="Book Antiqua" w:cs="Arial"/>
          <w:sz w:val="24"/>
          <w:szCs w:val="24"/>
        </w:rPr>
        <w:t xml:space="preserve"> </w:t>
      </w:r>
      <w:r w:rsidR="00D71EAE" w:rsidRPr="000D6406">
        <w:rPr>
          <w:rStyle w:val="ref-journal"/>
          <w:rFonts w:ascii="Book Antiqua" w:hAnsi="Book Antiqua" w:cs="Arial"/>
          <w:sz w:val="24"/>
          <w:szCs w:val="24"/>
        </w:rPr>
        <w:t xml:space="preserve">Among all the preclinical studies carried out with MSCs for cardiac diseases, surgical injection was the </w:t>
      </w:r>
      <w:r w:rsidR="00AE1895" w:rsidRPr="000D6406">
        <w:rPr>
          <w:rStyle w:val="ref-journal"/>
          <w:rFonts w:ascii="Book Antiqua" w:hAnsi="Book Antiqua" w:cs="Arial"/>
          <w:sz w:val="24"/>
          <w:szCs w:val="24"/>
        </w:rPr>
        <w:t xml:space="preserve">commonly </w:t>
      </w:r>
      <w:r w:rsidR="00D71EAE" w:rsidRPr="000D6406">
        <w:rPr>
          <w:rStyle w:val="ref-journal"/>
          <w:rFonts w:ascii="Book Antiqua" w:hAnsi="Book Antiqua" w:cs="Arial"/>
          <w:sz w:val="24"/>
          <w:szCs w:val="24"/>
        </w:rPr>
        <w:t>most used method to del</w:t>
      </w:r>
      <w:r w:rsidR="000951C3" w:rsidRPr="000D6406">
        <w:rPr>
          <w:rStyle w:val="ref-journal"/>
          <w:rFonts w:ascii="Book Antiqua" w:hAnsi="Book Antiqua" w:cs="Arial"/>
          <w:sz w:val="24"/>
          <w:szCs w:val="24"/>
        </w:rPr>
        <w:t xml:space="preserve">iver </w:t>
      </w:r>
      <w:proofErr w:type="gramStart"/>
      <w:r w:rsidR="000951C3" w:rsidRPr="000D6406">
        <w:rPr>
          <w:rStyle w:val="ref-journal"/>
          <w:rFonts w:ascii="Book Antiqua" w:hAnsi="Book Antiqua" w:cs="Arial"/>
          <w:sz w:val="24"/>
          <w:szCs w:val="24"/>
        </w:rPr>
        <w:t>MSCs</w:t>
      </w:r>
      <w:r w:rsidR="000951C3" w:rsidRPr="000D6406">
        <w:rPr>
          <w:rStyle w:val="ref-journal"/>
          <w:rFonts w:ascii="Book Antiqua" w:hAnsi="Book Antiqua" w:cs="Arial"/>
          <w:sz w:val="24"/>
          <w:szCs w:val="24"/>
          <w:vertAlign w:val="superscript"/>
        </w:rPr>
        <w:t>[</w:t>
      </w:r>
      <w:proofErr w:type="gramEnd"/>
      <w:r w:rsidR="001F7BBB" w:rsidRPr="000D6406">
        <w:rPr>
          <w:rStyle w:val="ref-journal"/>
          <w:rFonts w:ascii="Book Antiqua" w:hAnsi="Book Antiqua" w:cs="Arial"/>
          <w:sz w:val="24"/>
          <w:szCs w:val="24"/>
          <w:vertAlign w:val="superscript"/>
        </w:rPr>
        <w:t>5</w:t>
      </w:r>
      <w:r w:rsidR="00C346D4" w:rsidRPr="000D6406">
        <w:rPr>
          <w:rStyle w:val="ref-journal"/>
          <w:rFonts w:ascii="Book Antiqua" w:hAnsi="Book Antiqua" w:cs="Arial"/>
          <w:sz w:val="24"/>
          <w:szCs w:val="24"/>
          <w:vertAlign w:val="superscript"/>
        </w:rPr>
        <w:t>1</w:t>
      </w:r>
      <w:r w:rsidR="001F7BBB" w:rsidRPr="000D6406">
        <w:rPr>
          <w:rStyle w:val="ref-journal"/>
          <w:rFonts w:ascii="Book Antiqua" w:hAnsi="Book Antiqua" w:cs="Arial"/>
          <w:sz w:val="24"/>
          <w:szCs w:val="24"/>
          <w:vertAlign w:val="superscript"/>
        </w:rPr>
        <w:t>-5</w:t>
      </w:r>
      <w:r w:rsidR="00C346D4" w:rsidRPr="000D6406">
        <w:rPr>
          <w:rStyle w:val="ref-journal"/>
          <w:rFonts w:ascii="Book Antiqua" w:hAnsi="Book Antiqua" w:cs="Arial"/>
          <w:sz w:val="24"/>
          <w:szCs w:val="24"/>
          <w:vertAlign w:val="superscript"/>
        </w:rPr>
        <w:t>3</w:t>
      </w:r>
      <w:r w:rsidR="000951C3" w:rsidRPr="000D6406">
        <w:rPr>
          <w:rStyle w:val="ref-journal"/>
          <w:rFonts w:ascii="Book Antiqua" w:hAnsi="Book Antiqua" w:cs="Arial"/>
          <w:sz w:val="24"/>
          <w:szCs w:val="24"/>
          <w:vertAlign w:val="superscript"/>
        </w:rPr>
        <w:t>]</w:t>
      </w:r>
      <w:r w:rsidR="008060AE" w:rsidRPr="000D6406">
        <w:rPr>
          <w:rStyle w:val="ref-journal"/>
          <w:rFonts w:ascii="Book Antiqua" w:hAnsi="Book Antiqua" w:cs="Arial"/>
          <w:sz w:val="24"/>
          <w:szCs w:val="24"/>
        </w:rPr>
        <w:t>.</w:t>
      </w:r>
    </w:p>
    <w:p w:rsidR="003E0C66" w:rsidRPr="000D6406" w:rsidRDefault="00AE1895" w:rsidP="00824D45">
      <w:pPr>
        <w:autoSpaceDE w:val="0"/>
        <w:autoSpaceDN w:val="0"/>
        <w:adjustRightInd w:val="0"/>
        <w:spacing w:after="0" w:line="360" w:lineRule="auto"/>
        <w:ind w:firstLineChars="100" w:firstLine="240"/>
        <w:jc w:val="both"/>
        <w:rPr>
          <w:rStyle w:val="ref-journal"/>
          <w:rFonts w:ascii="Book Antiqua" w:hAnsi="Book Antiqua" w:cs="Arial"/>
          <w:sz w:val="24"/>
          <w:szCs w:val="24"/>
        </w:rPr>
      </w:pPr>
      <w:r w:rsidRPr="000D6406">
        <w:rPr>
          <w:rStyle w:val="ref-journal"/>
          <w:rFonts w:ascii="Book Antiqua" w:hAnsi="Book Antiqua" w:cs="Arial"/>
          <w:sz w:val="24"/>
          <w:szCs w:val="24"/>
        </w:rPr>
        <w:t>Though there are varieties of sources of</w:t>
      </w:r>
      <w:r w:rsidR="003E0C66" w:rsidRPr="000D6406">
        <w:rPr>
          <w:rStyle w:val="ref-journal"/>
          <w:rFonts w:ascii="Book Antiqua" w:hAnsi="Book Antiqua" w:cs="Arial"/>
          <w:sz w:val="24"/>
          <w:szCs w:val="24"/>
        </w:rPr>
        <w:t xml:space="preserve"> MSCs, there has been particular interest in adipose lineage of MSCs which was found to be easily available and success</w:t>
      </w:r>
      <w:r w:rsidR="008060AE" w:rsidRPr="000D6406">
        <w:rPr>
          <w:rStyle w:val="ref-journal"/>
          <w:rFonts w:ascii="Book Antiqua" w:hAnsi="Book Antiqua" w:cs="Arial"/>
          <w:sz w:val="24"/>
          <w:szCs w:val="24"/>
        </w:rPr>
        <w:t>ful</w:t>
      </w:r>
      <w:r w:rsidR="003E0C66" w:rsidRPr="000D6406">
        <w:rPr>
          <w:rStyle w:val="ref-journal"/>
          <w:rFonts w:ascii="Book Antiqua" w:hAnsi="Book Antiqua" w:cs="Arial"/>
          <w:sz w:val="24"/>
          <w:szCs w:val="24"/>
        </w:rPr>
        <w:t xml:space="preserve"> in several preclinical studies. Several studies were carried out by the administration of adipose derived MSCs for myocardial infarction which were </w:t>
      </w:r>
      <w:r w:rsidR="00DA057E" w:rsidRPr="000D6406">
        <w:rPr>
          <w:rStyle w:val="ref-journal"/>
          <w:rFonts w:ascii="Book Antiqua" w:hAnsi="Book Antiqua" w:cs="Arial"/>
          <w:sz w:val="24"/>
          <w:szCs w:val="24"/>
        </w:rPr>
        <w:t xml:space="preserve">found to be </w:t>
      </w:r>
      <w:proofErr w:type="gramStart"/>
      <w:r w:rsidR="003E0C66" w:rsidRPr="000D6406">
        <w:rPr>
          <w:rStyle w:val="ref-journal"/>
          <w:rFonts w:ascii="Book Antiqua" w:hAnsi="Book Antiqua" w:cs="Arial"/>
          <w:sz w:val="24"/>
          <w:szCs w:val="24"/>
        </w:rPr>
        <w:t>successful</w:t>
      </w:r>
      <w:r w:rsidRPr="000D6406">
        <w:rPr>
          <w:rStyle w:val="ref-journal"/>
          <w:rFonts w:ascii="Book Antiqua" w:hAnsi="Book Antiqua" w:cs="Arial"/>
          <w:sz w:val="24"/>
          <w:szCs w:val="24"/>
          <w:vertAlign w:val="superscript"/>
        </w:rPr>
        <w:t>[</w:t>
      </w:r>
      <w:proofErr w:type="gramEnd"/>
      <w:r w:rsidRPr="000D6406">
        <w:rPr>
          <w:rStyle w:val="ref-journal"/>
          <w:rFonts w:ascii="Book Antiqua" w:hAnsi="Book Antiqua" w:cs="Arial"/>
          <w:sz w:val="24"/>
          <w:szCs w:val="24"/>
          <w:vertAlign w:val="superscript"/>
        </w:rPr>
        <w:t>5</w:t>
      </w:r>
      <w:r w:rsidR="00C346D4" w:rsidRPr="000D6406">
        <w:rPr>
          <w:rStyle w:val="ref-journal"/>
          <w:rFonts w:ascii="Book Antiqua" w:hAnsi="Book Antiqua" w:cs="Arial"/>
          <w:sz w:val="24"/>
          <w:szCs w:val="24"/>
          <w:vertAlign w:val="superscript"/>
        </w:rPr>
        <w:t>4</w:t>
      </w:r>
      <w:r w:rsidRPr="000D6406">
        <w:rPr>
          <w:rStyle w:val="ref-journal"/>
          <w:rFonts w:ascii="Book Antiqua" w:hAnsi="Book Antiqua" w:cs="Arial"/>
          <w:sz w:val="24"/>
          <w:szCs w:val="24"/>
          <w:vertAlign w:val="superscript"/>
        </w:rPr>
        <w:t>]</w:t>
      </w:r>
      <w:r w:rsidR="003E0C66" w:rsidRPr="000D6406">
        <w:rPr>
          <w:rStyle w:val="ref-journal"/>
          <w:rFonts w:ascii="Book Antiqua" w:hAnsi="Book Antiqua" w:cs="Arial"/>
          <w:sz w:val="24"/>
          <w:szCs w:val="24"/>
        </w:rPr>
        <w:t xml:space="preserve">. </w:t>
      </w:r>
    </w:p>
    <w:p w:rsidR="00D71EAE" w:rsidRPr="000D6406" w:rsidRDefault="00D71EAE" w:rsidP="007210BC">
      <w:pPr>
        <w:autoSpaceDE w:val="0"/>
        <w:autoSpaceDN w:val="0"/>
        <w:adjustRightInd w:val="0"/>
        <w:spacing w:after="0" w:line="360" w:lineRule="auto"/>
        <w:jc w:val="both"/>
        <w:rPr>
          <w:rStyle w:val="ref-journal"/>
          <w:rFonts w:ascii="Book Antiqua" w:hAnsi="Book Antiqua" w:cs="Arial"/>
          <w:sz w:val="24"/>
          <w:szCs w:val="24"/>
        </w:rPr>
      </w:pPr>
    </w:p>
    <w:p w:rsidR="00AE22F4" w:rsidRPr="000D6406" w:rsidRDefault="00AE22F4" w:rsidP="007210BC">
      <w:pPr>
        <w:spacing w:after="0" w:line="360" w:lineRule="auto"/>
        <w:jc w:val="both"/>
        <w:rPr>
          <w:rStyle w:val="ref-journal"/>
          <w:rFonts w:ascii="Book Antiqua" w:hAnsi="Book Antiqua" w:cs="Arial"/>
          <w:b/>
          <w:i/>
          <w:sz w:val="24"/>
          <w:szCs w:val="24"/>
        </w:rPr>
      </w:pPr>
      <w:r w:rsidRPr="000D6406">
        <w:rPr>
          <w:rStyle w:val="ref-journal"/>
          <w:rFonts w:ascii="Book Antiqua" w:hAnsi="Book Antiqua" w:cs="Arial"/>
          <w:b/>
          <w:i/>
          <w:sz w:val="24"/>
          <w:szCs w:val="24"/>
        </w:rPr>
        <w:t>Hematopoietic stem cells</w:t>
      </w:r>
    </w:p>
    <w:p w:rsidR="008060AE" w:rsidRPr="000D6406" w:rsidRDefault="00DC20EE" w:rsidP="007210BC">
      <w:pPr>
        <w:spacing w:after="0" w:line="360" w:lineRule="auto"/>
        <w:jc w:val="both"/>
        <w:rPr>
          <w:rStyle w:val="ref-journal"/>
          <w:rFonts w:ascii="Book Antiqua" w:hAnsi="Book Antiqua" w:cs="Arial"/>
          <w:sz w:val="24"/>
          <w:szCs w:val="24"/>
        </w:rPr>
      </w:pPr>
      <w:r w:rsidRPr="000D6406">
        <w:rPr>
          <w:rStyle w:val="ref-journal"/>
          <w:rFonts w:ascii="Book Antiqua" w:hAnsi="Book Antiqua" w:cs="Arial"/>
          <w:sz w:val="24"/>
          <w:szCs w:val="24"/>
        </w:rPr>
        <w:t>Many clinical trials are carried out to improve the function of cardiac recovery. There were several favorable and unfavorable results during the course of time. In many of the studies, bone marrow mononuclear cells were injected. Nevertheless, detailed studies are to be carried out to understand the fate an</w:t>
      </w:r>
      <w:r w:rsidR="00824D45" w:rsidRPr="000D6406">
        <w:rPr>
          <w:rStyle w:val="ref-journal"/>
          <w:rFonts w:ascii="Book Antiqua" w:hAnsi="Book Antiqua" w:cs="Arial"/>
          <w:sz w:val="24"/>
          <w:szCs w:val="24"/>
        </w:rPr>
        <w:t xml:space="preserve">d effects of transplanted </w:t>
      </w:r>
      <w:proofErr w:type="gramStart"/>
      <w:r w:rsidR="00824D45" w:rsidRPr="000D6406">
        <w:rPr>
          <w:rStyle w:val="ref-journal"/>
          <w:rFonts w:ascii="Book Antiqua" w:hAnsi="Book Antiqua" w:cs="Arial"/>
          <w:sz w:val="24"/>
          <w:szCs w:val="24"/>
        </w:rPr>
        <w:t>cells</w:t>
      </w:r>
      <w:r w:rsidR="000951C3" w:rsidRPr="000D6406">
        <w:rPr>
          <w:rStyle w:val="ref-journal"/>
          <w:rFonts w:ascii="Book Antiqua" w:hAnsi="Book Antiqua" w:cs="Arial"/>
          <w:sz w:val="24"/>
          <w:szCs w:val="24"/>
          <w:vertAlign w:val="superscript"/>
        </w:rPr>
        <w:t>[</w:t>
      </w:r>
      <w:proofErr w:type="gramEnd"/>
      <w:r w:rsidR="001F7BBB" w:rsidRPr="000D6406">
        <w:rPr>
          <w:rStyle w:val="ref-journal"/>
          <w:rFonts w:ascii="Book Antiqua" w:hAnsi="Book Antiqua" w:cs="Arial"/>
          <w:sz w:val="24"/>
          <w:szCs w:val="24"/>
          <w:vertAlign w:val="superscript"/>
        </w:rPr>
        <w:t>5</w:t>
      </w:r>
      <w:r w:rsidR="00C346D4" w:rsidRPr="000D6406">
        <w:rPr>
          <w:rStyle w:val="ref-journal"/>
          <w:rFonts w:ascii="Book Antiqua" w:hAnsi="Book Antiqua" w:cs="Arial"/>
          <w:sz w:val="24"/>
          <w:szCs w:val="24"/>
          <w:vertAlign w:val="superscript"/>
        </w:rPr>
        <w:t>5</w:t>
      </w:r>
      <w:r w:rsidR="001F7BBB" w:rsidRPr="000D6406">
        <w:rPr>
          <w:rStyle w:val="ref-journal"/>
          <w:rFonts w:ascii="Book Antiqua" w:hAnsi="Book Antiqua" w:cs="Arial"/>
          <w:sz w:val="24"/>
          <w:szCs w:val="24"/>
          <w:vertAlign w:val="superscript"/>
        </w:rPr>
        <w:t>-</w:t>
      </w:r>
      <w:r w:rsidR="00C346D4" w:rsidRPr="000D6406">
        <w:rPr>
          <w:rStyle w:val="ref-journal"/>
          <w:rFonts w:ascii="Book Antiqua" w:hAnsi="Book Antiqua" w:cs="Arial"/>
          <w:sz w:val="24"/>
          <w:szCs w:val="24"/>
          <w:vertAlign w:val="superscript"/>
        </w:rPr>
        <w:t>58</w:t>
      </w:r>
      <w:r w:rsidR="000951C3" w:rsidRPr="000D6406">
        <w:rPr>
          <w:rStyle w:val="ref-journal"/>
          <w:rFonts w:ascii="Book Antiqua" w:hAnsi="Book Antiqua" w:cs="Arial"/>
          <w:sz w:val="24"/>
          <w:szCs w:val="24"/>
          <w:vertAlign w:val="superscript"/>
        </w:rPr>
        <w:t>]</w:t>
      </w:r>
      <w:r w:rsidRPr="000D6406">
        <w:rPr>
          <w:rStyle w:val="ref-journal"/>
          <w:rFonts w:ascii="Book Antiqua" w:hAnsi="Book Antiqua" w:cs="Arial"/>
          <w:sz w:val="24"/>
          <w:szCs w:val="24"/>
        </w:rPr>
        <w:t xml:space="preserve">. </w:t>
      </w:r>
      <w:r w:rsidR="003262D4" w:rsidRPr="000D6406">
        <w:rPr>
          <w:rStyle w:val="ref-journal"/>
          <w:rFonts w:ascii="Book Antiqua" w:hAnsi="Book Antiqua" w:cs="Arial"/>
          <w:sz w:val="24"/>
          <w:szCs w:val="24"/>
        </w:rPr>
        <w:t xml:space="preserve">It is understood that bone marrow contains heterogeneous populations of cells generally hematopoietic stem cells (HSCs) and </w:t>
      </w:r>
      <w:proofErr w:type="gramStart"/>
      <w:r w:rsidR="00824D45" w:rsidRPr="000D6406">
        <w:rPr>
          <w:rStyle w:val="ref-journal"/>
          <w:rFonts w:ascii="Book Antiqua" w:hAnsi="Book Antiqua" w:cs="Arial"/>
          <w:sz w:val="24"/>
          <w:szCs w:val="24"/>
        </w:rPr>
        <w:t>MSC</w:t>
      </w:r>
      <w:r w:rsidR="00824D45" w:rsidRPr="000D6406">
        <w:rPr>
          <w:rStyle w:val="ref-journal"/>
          <w:rFonts w:ascii="Book Antiqua" w:hAnsi="Book Antiqua" w:cs="Arial" w:hint="eastAsia"/>
          <w:sz w:val="24"/>
          <w:szCs w:val="24"/>
          <w:lang w:eastAsia="zh-CN"/>
        </w:rPr>
        <w:t>s</w:t>
      </w:r>
      <w:r w:rsidR="000951C3" w:rsidRPr="000D6406">
        <w:rPr>
          <w:rStyle w:val="ref-journal"/>
          <w:rFonts w:ascii="Book Antiqua" w:hAnsi="Book Antiqua" w:cs="Arial"/>
          <w:sz w:val="24"/>
          <w:szCs w:val="24"/>
          <w:vertAlign w:val="superscript"/>
        </w:rPr>
        <w:t>[</w:t>
      </w:r>
      <w:proofErr w:type="gramEnd"/>
      <w:r w:rsidR="00C346D4" w:rsidRPr="000D6406">
        <w:rPr>
          <w:rStyle w:val="ref-journal"/>
          <w:rFonts w:ascii="Book Antiqua" w:hAnsi="Book Antiqua" w:cs="Arial"/>
          <w:sz w:val="24"/>
          <w:szCs w:val="24"/>
          <w:vertAlign w:val="superscript"/>
        </w:rPr>
        <w:t>59</w:t>
      </w:r>
      <w:r w:rsidR="000951C3" w:rsidRPr="000D6406">
        <w:rPr>
          <w:rStyle w:val="ref-journal"/>
          <w:rFonts w:ascii="Book Antiqua" w:hAnsi="Book Antiqua" w:cs="Arial"/>
          <w:sz w:val="24"/>
          <w:szCs w:val="24"/>
          <w:vertAlign w:val="superscript"/>
        </w:rPr>
        <w:t>]</w:t>
      </w:r>
      <w:r w:rsidR="003262D4" w:rsidRPr="000D6406">
        <w:rPr>
          <w:rStyle w:val="ref-journal"/>
          <w:rFonts w:ascii="Book Antiqua" w:hAnsi="Book Antiqua" w:cs="Arial"/>
          <w:sz w:val="24"/>
          <w:szCs w:val="24"/>
        </w:rPr>
        <w:t xml:space="preserve">. </w:t>
      </w:r>
    </w:p>
    <w:p w:rsidR="003262D4" w:rsidRPr="000D6406" w:rsidRDefault="003262D4" w:rsidP="00824D45">
      <w:pPr>
        <w:spacing w:after="0" w:line="360" w:lineRule="auto"/>
        <w:ind w:firstLineChars="100" w:firstLine="240"/>
        <w:jc w:val="both"/>
        <w:rPr>
          <w:rStyle w:val="ref-journal"/>
          <w:rFonts w:ascii="Book Antiqua" w:hAnsi="Book Antiqua" w:cs="Arial"/>
          <w:sz w:val="24"/>
          <w:szCs w:val="24"/>
        </w:rPr>
      </w:pPr>
      <w:r w:rsidRPr="000D6406">
        <w:rPr>
          <w:rStyle w:val="ref-journal"/>
          <w:rFonts w:ascii="Book Antiqua" w:hAnsi="Book Antiqua" w:cs="Arial"/>
          <w:sz w:val="24"/>
          <w:szCs w:val="24"/>
        </w:rPr>
        <w:lastRenderedPageBreak/>
        <w:t>Apart from these</w:t>
      </w:r>
      <w:r w:rsidR="00A201E6" w:rsidRPr="000D6406">
        <w:rPr>
          <w:rStyle w:val="ref-journal"/>
          <w:rFonts w:ascii="Book Antiqua" w:hAnsi="Book Antiqua" w:cs="Arial"/>
          <w:sz w:val="24"/>
          <w:szCs w:val="24"/>
        </w:rPr>
        <w:t>,</w:t>
      </w:r>
      <w:r w:rsidRPr="000D6406">
        <w:rPr>
          <w:rStyle w:val="ref-journal"/>
          <w:rFonts w:ascii="Book Antiqua" w:hAnsi="Book Antiqua" w:cs="Arial"/>
          <w:sz w:val="24"/>
          <w:szCs w:val="24"/>
        </w:rPr>
        <w:t xml:space="preserve"> bone marrow also has different progenitors of myeloid and lymphoid lineages. Several studies indicate that both HSCs and MSCs are reported to acquire the phenotype of </w:t>
      </w:r>
      <w:proofErr w:type="spellStart"/>
      <w:r w:rsidRPr="000D6406">
        <w:rPr>
          <w:rStyle w:val="ref-journal"/>
          <w:rFonts w:ascii="Book Antiqua" w:hAnsi="Book Antiqua" w:cs="Arial"/>
          <w:sz w:val="24"/>
          <w:szCs w:val="24"/>
        </w:rPr>
        <w:t>cardiomyocytes</w:t>
      </w:r>
      <w:proofErr w:type="spellEnd"/>
      <w:r w:rsidRPr="000D6406">
        <w:rPr>
          <w:rStyle w:val="ref-journal"/>
          <w:rFonts w:ascii="Book Antiqua" w:hAnsi="Book Antiqua" w:cs="Arial"/>
          <w:sz w:val="24"/>
          <w:szCs w:val="24"/>
        </w:rPr>
        <w:t xml:space="preserve"> in syngeneic or xenogeneic recipients. Even though various studies were carried out</w:t>
      </w:r>
      <w:r w:rsidR="00A201E6" w:rsidRPr="000D6406">
        <w:rPr>
          <w:rStyle w:val="ref-journal"/>
          <w:rFonts w:ascii="Book Antiqua" w:hAnsi="Book Antiqua" w:cs="Arial"/>
          <w:sz w:val="24"/>
          <w:szCs w:val="24"/>
        </w:rPr>
        <w:t>,</w:t>
      </w:r>
      <w:r w:rsidRPr="000D6406">
        <w:rPr>
          <w:rStyle w:val="ref-journal"/>
          <w:rFonts w:ascii="Book Antiqua" w:hAnsi="Book Antiqua" w:cs="Arial"/>
          <w:sz w:val="24"/>
          <w:szCs w:val="24"/>
        </w:rPr>
        <w:t xml:space="preserve"> none of them quantitatively analyzed the regenerative capacity. </w:t>
      </w:r>
      <w:r w:rsidR="006370DC" w:rsidRPr="000D6406">
        <w:rPr>
          <w:rStyle w:val="ref-journal"/>
          <w:rFonts w:ascii="Book Antiqua" w:hAnsi="Book Antiqua" w:cs="Arial"/>
          <w:sz w:val="24"/>
          <w:szCs w:val="24"/>
        </w:rPr>
        <w:t>Nevertheless, there are</w:t>
      </w:r>
      <w:r w:rsidR="00824D45" w:rsidRPr="000D6406">
        <w:rPr>
          <w:rStyle w:val="ref-journal"/>
          <w:rFonts w:ascii="Book Antiqua" w:hAnsi="Book Antiqua" w:cs="Arial"/>
          <w:sz w:val="24"/>
          <w:szCs w:val="24"/>
        </w:rPr>
        <w:t xml:space="preserve"> evidences shown by </w:t>
      </w:r>
      <w:proofErr w:type="spellStart"/>
      <w:r w:rsidR="00824D45" w:rsidRPr="000D6406">
        <w:rPr>
          <w:rStyle w:val="ref-journal"/>
          <w:rFonts w:ascii="Book Antiqua" w:hAnsi="Book Antiqua" w:cs="Arial"/>
          <w:sz w:val="24"/>
          <w:szCs w:val="24"/>
        </w:rPr>
        <w:t>Norol</w:t>
      </w:r>
      <w:proofErr w:type="spellEnd"/>
      <w:r w:rsidR="00824D45" w:rsidRPr="000D6406">
        <w:rPr>
          <w:rStyle w:val="ref-journal"/>
          <w:rFonts w:ascii="Book Antiqua" w:hAnsi="Book Antiqua" w:cs="Arial"/>
          <w:sz w:val="24"/>
          <w:szCs w:val="24"/>
        </w:rPr>
        <w:t xml:space="preserve"> </w:t>
      </w:r>
      <w:r w:rsidR="00824D45" w:rsidRPr="000D6406">
        <w:rPr>
          <w:rStyle w:val="ref-journal"/>
          <w:rFonts w:ascii="Book Antiqua" w:hAnsi="Book Antiqua" w:cs="Arial"/>
          <w:i/>
          <w:sz w:val="24"/>
          <w:szCs w:val="24"/>
        </w:rPr>
        <w:t xml:space="preserve">et </w:t>
      </w:r>
      <w:proofErr w:type="gramStart"/>
      <w:r w:rsidR="00824D45" w:rsidRPr="000D6406">
        <w:rPr>
          <w:rStyle w:val="ref-journal"/>
          <w:rFonts w:ascii="Book Antiqua" w:hAnsi="Book Antiqua" w:cs="Arial"/>
          <w:i/>
          <w:sz w:val="24"/>
          <w:szCs w:val="24"/>
        </w:rPr>
        <w:t>al</w:t>
      </w:r>
      <w:r w:rsidR="00824D45" w:rsidRPr="000D6406">
        <w:rPr>
          <w:rStyle w:val="ref-journal"/>
          <w:rFonts w:ascii="Book Antiqua" w:hAnsi="Book Antiqua" w:cs="Arial"/>
          <w:sz w:val="24"/>
          <w:szCs w:val="24"/>
          <w:vertAlign w:val="superscript"/>
        </w:rPr>
        <w:t>[</w:t>
      </w:r>
      <w:proofErr w:type="gramEnd"/>
      <w:r w:rsidR="00824D45" w:rsidRPr="000D6406">
        <w:rPr>
          <w:rStyle w:val="ref-journal"/>
          <w:rFonts w:ascii="Book Antiqua" w:hAnsi="Book Antiqua" w:cs="Arial"/>
          <w:sz w:val="24"/>
          <w:szCs w:val="24"/>
          <w:vertAlign w:val="superscript"/>
        </w:rPr>
        <w:t>6</w:t>
      </w:r>
      <w:r w:rsidR="00C346D4" w:rsidRPr="000D6406">
        <w:rPr>
          <w:rStyle w:val="ref-journal"/>
          <w:rFonts w:ascii="Book Antiqua" w:hAnsi="Book Antiqua" w:cs="Arial"/>
          <w:sz w:val="24"/>
          <w:szCs w:val="24"/>
          <w:vertAlign w:val="superscript"/>
        </w:rPr>
        <w:t>0</w:t>
      </w:r>
      <w:r w:rsidR="00824D45" w:rsidRPr="000D6406">
        <w:rPr>
          <w:rStyle w:val="ref-journal"/>
          <w:rFonts w:ascii="Book Antiqua" w:hAnsi="Book Antiqua" w:cs="Arial"/>
          <w:sz w:val="24"/>
          <w:szCs w:val="24"/>
          <w:vertAlign w:val="superscript"/>
        </w:rPr>
        <w:t>]</w:t>
      </w:r>
      <w:r w:rsidR="006370DC" w:rsidRPr="000D6406">
        <w:rPr>
          <w:rStyle w:val="ref-journal"/>
          <w:rFonts w:ascii="Book Antiqua" w:hAnsi="Book Antiqua" w:cs="Arial"/>
          <w:sz w:val="24"/>
          <w:szCs w:val="24"/>
        </w:rPr>
        <w:t xml:space="preserve"> in nonhuman primate models that HSCs don’t differentiate into </w:t>
      </w:r>
      <w:proofErr w:type="spellStart"/>
      <w:r w:rsidR="006370DC" w:rsidRPr="000D6406">
        <w:rPr>
          <w:rStyle w:val="ref-journal"/>
          <w:rFonts w:ascii="Book Antiqua" w:hAnsi="Book Antiqua" w:cs="Arial"/>
          <w:sz w:val="24"/>
          <w:szCs w:val="24"/>
        </w:rPr>
        <w:t>cardiomyocytes</w:t>
      </w:r>
      <w:proofErr w:type="spellEnd"/>
      <w:r w:rsidR="006370DC" w:rsidRPr="000D6406">
        <w:rPr>
          <w:rStyle w:val="ref-journal"/>
          <w:rFonts w:ascii="Book Antiqua" w:hAnsi="Book Antiqua" w:cs="Arial"/>
          <w:sz w:val="24"/>
          <w:szCs w:val="24"/>
        </w:rPr>
        <w:t xml:space="preserve"> or into endothelial cells in the infarcted myocardium. Apparently, the growth factors produced locally doesn’t have any positive effect on</w:t>
      </w:r>
      <w:r w:rsidR="00824D45" w:rsidRPr="000D6406">
        <w:rPr>
          <w:rStyle w:val="ref-journal"/>
          <w:rFonts w:ascii="Book Antiqua" w:hAnsi="Book Antiqua" w:cs="Arial"/>
          <w:sz w:val="24"/>
          <w:szCs w:val="24"/>
        </w:rPr>
        <w:t xml:space="preserve"> the regeneration of </w:t>
      </w:r>
      <w:proofErr w:type="gramStart"/>
      <w:r w:rsidR="00824D45" w:rsidRPr="000D6406">
        <w:rPr>
          <w:rStyle w:val="ref-journal"/>
          <w:rFonts w:ascii="Book Antiqua" w:hAnsi="Book Antiqua" w:cs="Arial"/>
          <w:sz w:val="24"/>
          <w:szCs w:val="24"/>
        </w:rPr>
        <w:t>myocardium</w:t>
      </w:r>
      <w:r w:rsidR="006370DC" w:rsidRPr="000D6406">
        <w:rPr>
          <w:rStyle w:val="ref-journal"/>
          <w:rFonts w:ascii="Book Antiqua" w:hAnsi="Book Antiqua" w:cs="Arial"/>
          <w:sz w:val="24"/>
          <w:szCs w:val="24"/>
          <w:vertAlign w:val="superscript"/>
        </w:rPr>
        <w:t>[</w:t>
      </w:r>
      <w:proofErr w:type="gramEnd"/>
      <w:r w:rsidR="006370DC" w:rsidRPr="000D6406">
        <w:rPr>
          <w:rStyle w:val="ref-journal"/>
          <w:rFonts w:ascii="Book Antiqua" w:hAnsi="Book Antiqua" w:cs="Arial"/>
          <w:sz w:val="24"/>
          <w:szCs w:val="24"/>
          <w:vertAlign w:val="superscript"/>
        </w:rPr>
        <w:t>6</w:t>
      </w:r>
      <w:r w:rsidR="00C346D4" w:rsidRPr="000D6406">
        <w:rPr>
          <w:rStyle w:val="ref-journal"/>
          <w:rFonts w:ascii="Book Antiqua" w:hAnsi="Book Antiqua" w:cs="Arial"/>
          <w:sz w:val="24"/>
          <w:szCs w:val="24"/>
          <w:vertAlign w:val="superscript"/>
        </w:rPr>
        <w:t>0</w:t>
      </w:r>
      <w:r w:rsidR="006370DC" w:rsidRPr="000D6406">
        <w:rPr>
          <w:rStyle w:val="ref-journal"/>
          <w:rFonts w:ascii="Book Antiqua" w:hAnsi="Book Antiqua" w:cs="Arial"/>
          <w:sz w:val="24"/>
          <w:szCs w:val="24"/>
          <w:vertAlign w:val="superscript"/>
        </w:rPr>
        <w:t>]</w:t>
      </w:r>
      <w:r w:rsidR="006370DC" w:rsidRPr="000D6406">
        <w:rPr>
          <w:rStyle w:val="ref-journal"/>
          <w:rFonts w:ascii="Book Antiqua" w:hAnsi="Book Antiqua" w:cs="Arial"/>
          <w:sz w:val="24"/>
          <w:szCs w:val="24"/>
        </w:rPr>
        <w:t>.</w:t>
      </w:r>
      <w:r w:rsidR="008060AE" w:rsidRPr="000D6406">
        <w:rPr>
          <w:rStyle w:val="ref-journal"/>
          <w:rFonts w:ascii="Book Antiqua" w:hAnsi="Book Antiqua" w:cs="Arial"/>
          <w:sz w:val="24"/>
          <w:szCs w:val="24"/>
        </w:rPr>
        <w:t xml:space="preserve"> It is well known that the Hematopoietic stem cells are unique sources of adult stem cells that are easily accessible. It is documented about its evidence </w:t>
      </w:r>
      <w:r w:rsidR="00BC52A9" w:rsidRPr="000D6406">
        <w:rPr>
          <w:rStyle w:val="ref-journal"/>
          <w:rFonts w:ascii="Book Antiqua" w:hAnsi="Book Antiqua" w:cs="Arial"/>
          <w:sz w:val="24"/>
          <w:szCs w:val="24"/>
        </w:rPr>
        <w:t>of</w:t>
      </w:r>
      <w:r w:rsidR="008060AE" w:rsidRPr="000D6406">
        <w:rPr>
          <w:rStyle w:val="ref-journal"/>
          <w:rFonts w:ascii="Book Antiqua" w:hAnsi="Book Antiqua" w:cs="Arial"/>
          <w:sz w:val="24"/>
          <w:szCs w:val="24"/>
        </w:rPr>
        <w:t xml:space="preserve"> </w:t>
      </w:r>
      <w:proofErr w:type="spellStart"/>
      <w:r w:rsidR="008060AE" w:rsidRPr="000D6406">
        <w:rPr>
          <w:rStyle w:val="ref-journal"/>
          <w:rFonts w:ascii="Book Antiqua" w:hAnsi="Book Antiqua" w:cs="Arial"/>
          <w:sz w:val="24"/>
          <w:szCs w:val="24"/>
        </w:rPr>
        <w:t>neoangiogenesis</w:t>
      </w:r>
      <w:proofErr w:type="spellEnd"/>
      <w:r w:rsidR="008060AE" w:rsidRPr="000D6406">
        <w:rPr>
          <w:rStyle w:val="ref-journal"/>
          <w:rFonts w:ascii="Book Antiqua" w:hAnsi="Book Antiqua" w:cs="Arial"/>
          <w:sz w:val="24"/>
          <w:szCs w:val="24"/>
        </w:rPr>
        <w:t xml:space="preserve"> to treat ischemic vascular diseases</w:t>
      </w:r>
      <w:r w:rsidR="00BC52A9" w:rsidRPr="000D6406">
        <w:rPr>
          <w:rStyle w:val="ref-journal"/>
          <w:rFonts w:ascii="Book Antiqua" w:hAnsi="Book Antiqua" w:cs="Arial"/>
          <w:sz w:val="24"/>
          <w:szCs w:val="24"/>
        </w:rPr>
        <w:t>. HSCs subsets are also positive for endothelial precursors that are AC133+ which are considered to be major requirements in patients with ischemic and refractory peripheral vascu</w:t>
      </w:r>
      <w:r w:rsidR="00824D45" w:rsidRPr="000D6406">
        <w:rPr>
          <w:rStyle w:val="ref-journal"/>
          <w:rFonts w:ascii="Book Antiqua" w:hAnsi="Book Antiqua" w:cs="Arial"/>
          <w:sz w:val="24"/>
          <w:szCs w:val="24"/>
        </w:rPr>
        <w:t xml:space="preserve">lar or coronary artery </w:t>
      </w:r>
      <w:proofErr w:type="gramStart"/>
      <w:r w:rsidR="00824D45" w:rsidRPr="000D6406">
        <w:rPr>
          <w:rStyle w:val="ref-journal"/>
          <w:rFonts w:ascii="Book Antiqua" w:hAnsi="Book Antiqua" w:cs="Arial"/>
          <w:sz w:val="24"/>
          <w:szCs w:val="24"/>
        </w:rPr>
        <w:t>diseases</w:t>
      </w:r>
      <w:r w:rsidR="00BC52A9" w:rsidRPr="000D6406">
        <w:rPr>
          <w:rStyle w:val="ref-journal"/>
          <w:rFonts w:ascii="Book Antiqua" w:hAnsi="Book Antiqua" w:cs="Arial"/>
          <w:sz w:val="24"/>
          <w:szCs w:val="24"/>
          <w:vertAlign w:val="superscript"/>
        </w:rPr>
        <w:t>[</w:t>
      </w:r>
      <w:proofErr w:type="gramEnd"/>
      <w:r w:rsidR="00BC52A9" w:rsidRPr="000D6406">
        <w:rPr>
          <w:rStyle w:val="ref-journal"/>
          <w:rFonts w:ascii="Book Antiqua" w:hAnsi="Book Antiqua" w:cs="Arial"/>
          <w:sz w:val="24"/>
          <w:szCs w:val="24"/>
          <w:vertAlign w:val="superscript"/>
        </w:rPr>
        <w:t>6</w:t>
      </w:r>
      <w:r w:rsidR="00C346D4" w:rsidRPr="000D6406">
        <w:rPr>
          <w:rStyle w:val="ref-journal"/>
          <w:rFonts w:ascii="Book Antiqua" w:hAnsi="Book Antiqua" w:cs="Arial"/>
          <w:sz w:val="24"/>
          <w:szCs w:val="24"/>
          <w:vertAlign w:val="superscript"/>
        </w:rPr>
        <w:t>1</w:t>
      </w:r>
      <w:r w:rsidR="00BC52A9" w:rsidRPr="000D6406">
        <w:rPr>
          <w:rStyle w:val="ref-journal"/>
          <w:rFonts w:ascii="Book Antiqua" w:hAnsi="Book Antiqua" w:cs="Arial"/>
          <w:sz w:val="24"/>
          <w:szCs w:val="24"/>
          <w:vertAlign w:val="superscript"/>
        </w:rPr>
        <w:t>]</w:t>
      </w:r>
      <w:r w:rsidR="00BC52A9" w:rsidRPr="000D6406">
        <w:rPr>
          <w:rStyle w:val="ref-journal"/>
          <w:rFonts w:ascii="Book Antiqua" w:hAnsi="Book Antiqua" w:cs="Arial"/>
          <w:sz w:val="24"/>
          <w:szCs w:val="24"/>
        </w:rPr>
        <w:t>.</w:t>
      </w:r>
    </w:p>
    <w:p w:rsidR="00D03185" w:rsidRPr="000D6406" w:rsidRDefault="00D03185" w:rsidP="007210BC">
      <w:pPr>
        <w:spacing w:after="0" w:line="360" w:lineRule="auto"/>
        <w:jc w:val="both"/>
        <w:rPr>
          <w:rStyle w:val="ref-journal"/>
          <w:rFonts w:ascii="Book Antiqua" w:hAnsi="Book Antiqua" w:cs="Arial"/>
          <w:sz w:val="24"/>
          <w:szCs w:val="24"/>
        </w:rPr>
      </w:pPr>
    </w:p>
    <w:p w:rsidR="00E57935" w:rsidRPr="000D6406" w:rsidRDefault="00E30DE5" w:rsidP="007210BC">
      <w:pPr>
        <w:spacing w:after="0" w:line="360" w:lineRule="auto"/>
        <w:jc w:val="both"/>
        <w:rPr>
          <w:rStyle w:val="ref-journal"/>
          <w:rFonts w:ascii="Book Antiqua" w:hAnsi="Book Antiqua" w:cs="Arial"/>
          <w:b/>
          <w:i/>
          <w:sz w:val="24"/>
          <w:szCs w:val="24"/>
        </w:rPr>
      </w:pPr>
      <w:r w:rsidRPr="000D6406">
        <w:rPr>
          <w:rStyle w:val="ref-journal"/>
          <w:rFonts w:ascii="Book Antiqua" w:hAnsi="Book Antiqua" w:cs="Arial"/>
          <w:b/>
          <w:i/>
          <w:sz w:val="24"/>
          <w:szCs w:val="24"/>
        </w:rPr>
        <w:t xml:space="preserve">Endothelial progenitor cells </w:t>
      </w:r>
    </w:p>
    <w:p w:rsidR="00BF6236" w:rsidRPr="000D6406" w:rsidRDefault="00BF6236" w:rsidP="007210BC">
      <w:pPr>
        <w:spacing w:after="0" w:line="360" w:lineRule="auto"/>
        <w:jc w:val="both"/>
        <w:rPr>
          <w:rStyle w:val="ref-journal"/>
          <w:rFonts w:ascii="Book Antiqua" w:hAnsi="Book Antiqua" w:cs="Arial"/>
          <w:sz w:val="24"/>
          <w:szCs w:val="24"/>
        </w:rPr>
      </w:pPr>
      <w:r w:rsidRPr="000D6406">
        <w:rPr>
          <w:rStyle w:val="ref-journal"/>
          <w:rFonts w:ascii="Book Antiqua" w:hAnsi="Book Antiqua" w:cs="Arial"/>
          <w:sz w:val="24"/>
          <w:szCs w:val="24"/>
        </w:rPr>
        <w:t>Endothelial progenitor cells (EPCs) consist of a heterogeneous group of cells which are originating from multiple precursors within the bone marrow and are present in different stages of endothelial differentiation. The existence of endothelial dysfunction forecast the consequences in patients who suffer with cardiovascular risk factors and persons with coronary artery disease. EPCs possess the ability to home in on sites of vascular injury. Thus EPCs could be easily adopted for therapeutic uses related to angiogenesis. Several studies conducted in CAD patients revealed that they had reduced number of EPCs. They also had red</w:t>
      </w:r>
      <w:r w:rsidR="00824D45" w:rsidRPr="000D6406">
        <w:rPr>
          <w:rStyle w:val="ref-journal"/>
          <w:rFonts w:ascii="Book Antiqua" w:hAnsi="Book Antiqua" w:cs="Arial"/>
          <w:sz w:val="24"/>
          <w:szCs w:val="24"/>
        </w:rPr>
        <w:t xml:space="preserve">uced number of circulating </w:t>
      </w:r>
      <w:proofErr w:type="gramStart"/>
      <w:r w:rsidR="00824D45" w:rsidRPr="000D6406">
        <w:rPr>
          <w:rStyle w:val="ref-journal"/>
          <w:rFonts w:ascii="Book Antiqua" w:hAnsi="Book Antiqua" w:cs="Arial"/>
          <w:sz w:val="24"/>
          <w:szCs w:val="24"/>
        </w:rPr>
        <w:t>EPCs</w:t>
      </w:r>
      <w:r w:rsidR="000951C3" w:rsidRPr="000D6406">
        <w:rPr>
          <w:rStyle w:val="ref-journal"/>
          <w:rFonts w:ascii="Book Antiqua" w:hAnsi="Book Antiqua" w:cs="Arial"/>
          <w:sz w:val="24"/>
          <w:szCs w:val="24"/>
          <w:vertAlign w:val="superscript"/>
        </w:rPr>
        <w:t>[</w:t>
      </w:r>
      <w:proofErr w:type="gramEnd"/>
      <w:r w:rsidRPr="000D6406">
        <w:rPr>
          <w:rStyle w:val="ref-journal"/>
          <w:rFonts w:ascii="Book Antiqua" w:hAnsi="Book Antiqua" w:cs="Arial"/>
          <w:sz w:val="24"/>
          <w:szCs w:val="24"/>
          <w:vertAlign w:val="superscript"/>
        </w:rPr>
        <w:t>6</w:t>
      </w:r>
      <w:r w:rsidR="00C346D4" w:rsidRPr="000D6406">
        <w:rPr>
          <w:rStyle w:val="ref-journal"/>
          <w:rFonts w:ascii="Book Antiqua" w:hAnsi="Book Antiqua" w:cs="Arial"/>
          <w:sz w:val="24"/>
          <w:szCs w:val="24"/>
          <w:vertAlign w:val="superscript"/>
        </w:rPr>
        <w:t>2</w:t>
      </w:r>
      <w:r w:rsidR="00824D45" w:rsidRPr="000D6406">
        <w:rPr>
          <w:rStyle w:val="ref-journal"/>
          <w:rFonts w:ascii="Book Antiqua" w:hAnsi="Book Antiqua" w:cs="Arial"/>
          <w:sz w:val="24"/>
          <w:szCs w:val="24"/>
          <w:vertAlign w:val="superscript"/>
        </w:rPr>
        <w:t>-</w:t>
      </w:r>
      <w:r w:rsidRPr="000D6406">
        <w:rPr>
          <w:rStyle w:val="ref-journal"/>
          <w:rFonts w:ascii="Book Antiqua" w:hAnsi="Book Antiqua" w:cs="Arial"/>
          <w:sz w:val="24"/>
          <w:szCs w:val="24"/>
          <w:vertAlign w:val="superscript"/>
        </w:rPr>
        <w:t>6</w:t>
      </w:r>
      <w:r w:rsidR="00C346D4" w:rsidRPr="000D6406">
        <w:rPr>
          <w:rStyle w:val="ref-journal"/>
          <w:rFonts w:ascii="Book Antiqua" w:hAnsi="Book Antiqua" w:cs="Arial"/>
          <w:sz w:val="24"/>
          <w:szCs w:val="24"/>
          <w:vertAlign w:val="superscript"/>
        </w:rPr>
        <w:t>5</w:t>
      </w:r>
      <w:r w:rsidR="000951C3" w:rsidRPr="000D6406">
        <w:rPr>
          <w:rStyle w:val="ref-journal"/>
          <w:rFonts w:ascii="Book Antiqua" w:hAnsi="Book Antiqua" w:cs="Arial"/>
          <w:sz w:val="24"/>
          <w:szCs w:val="24"/>
          <w:vertAlign w:val="superscript"/>
        </w:rPr>
        <w:t>]</w:t>
      </w:r>
      <w:r w:rsidR="00EB1D1F" w:rsidRPr="000D6406">
        <w:rPr>
          <w:rStyle w:val="ref-journal"/>
          <w:rFonts w:ascii="Book Antiqua" w:hAnsi="Book Antiqua" w:cs="Arial"/>
          <w:sz w:val="24"/>
          <w:szCs w:val="24"/>
        </w:rPr>
        <w:t xml:space="preserve">. </w:t>
      </w:r>
    </w:p>
    <w:p w:rsidR="00EB1D1F" w:rsidRPr="000D6406" w:rsidRDefault="00EB1D1F" w:rsidP="00824D45">
      <w:pPr>
        <w:spacing w:after="0" w:line="360" w:lineRule="auto"/>
        <w:ind w:firstLineChars="100" w:firstLine="240"/>
        <w:jc w:val="both"/>
        <w:rPr>
          <w:rStyle w:val="ref-journal"/>
          <w:rFonts w:ascii="Book Antiqua" w:hAnsi="Book Antiqua" w:cs="Arial"/>
          <w:sz w:val="24"/>
          <w:szCs w:val="24"/>
        </w:rPr>
      </w:pPr>
      <w:r w:rsidRPr="000D6406">
        <w:rPr>
          <w:rStyle w:val="ref-journal"/>
          <w:rFonts w:ascii="Book Antiqua" w:hAnsi="Book Antiqua" w:cs="Arial"/>
          <w:sz w:val="24"/>
          <w:szCs w:val="24"/>
        </w:rPr>
        <w:t>Bone marrow derived EPCs will be mobilized to stimulate angiogenesis and will attenuate tissue ischemia for CAD and PAD. Further to this, the clinical trials carried out with different animal models favor the application of EPCs as a potential therapeutic ag</w:t>
      </w:r>
      <w:r w:rsidR="00824D45" w:rsidRPr="000D6406">
        <w:rPr>
          <w:rStyle w:val="ref-journal"/>
          <w:rFonts w:ascii="Book Antiqua" w:hAnsi="Book Antiqua" w:cs="Arial"/>
          <w:sz w:val="24"/>
          <w:szCs w:val="24"/>
        </w:rPr>
        <w:t xml:space="preserve">ent in cardio vascular </w:t>
      </w:r>
      <w:proofErr w:type="gramStart"/>
      <w:r w:rsidR="00824D45" w:rsidRPr="000D6406">
        <w:rPr>
          <w:rStyle w:val="ref-journal"/>
          <w:rFonts w:ascii="Book Antiqua" w:hAnsi="Book Antiqua" w:cs="Arial"/>
          <w:sz w:val="24"/>
          <w:szCs w:val="24"/>
        </w:rPr>
        <w:t>diseases</w:t>
      </w:r>
      <w:r w:rsidR="000951C3" w:rsidRPr="000D6406">
        <w:rPr>
          <w:rStyle w:val="ref-journal"/>
          <w:rFonts w:ascii="Book Antiqua" w:hAnsi="Book Antiqua" w:cs="Arial"/>
          <w:sz w:val="24"/>
          <w:szCs w:val="24"/>
          <w:vertAlign w:val="superscript"/>
        </w:rPr>
        <w:t>[</w:t>
      </w:r>
      <w:proofErr w:type="gramEnd"/>
      <w:r w:rsidRPr="000D6406">
        <w:rPr>
          <w:rStyle w:val="ref-journal"/>
          <w:rFonts w:ascii="Book Antiqua" w:hAnsi="Book Antiqua" w:cs="Arial"/>
          <w:sz w:val="24"/>
          <w:szCs w:val="24"/>
          <w:vertAlign w:val="superscript"/>
        </w:rPr>
        <w:t>6</w:t>
      </w:r>
      <w:r w:rsidR="00C346D4" w:rsidRPr="000D6406">
        <w:rPr>
          <w:rStyle w:val="ref-journal"/>
          <w:rFonts w:ascii="Book Antiqua" w:hAnsi="Book Antiqua" w:cs="Arial"/>
          <w:sz w:val="24"/>
          <w:szCs w:val="24"/>
          <w:vertAlign w:val="superscript"/>
        </w:rPr>
        <w:t>6</w:t>
      </w:r>
      <w:r w:rsidR="00625449" w:rsidRPr="000D6406">
        <w:rPr>
          <w:rStyle w:val="ref-journal"/>
          <w:rFonts w:ascii="Book Antiqua" w:hAnsi="Book Antiqua" w:cs="Arial"/>
          <w:sz w:val="24"/>
          <w:szCs w:val="24"/>
          <w:vertAlign w:val="superscript"/>
        </w:rPr>
        <w:t>,6</w:t>
      </w:r>
      <w:r w:rsidR="00C346D4" w:rsidRPr="000D6406">
        <w:rPr>
          <w:rStyle w:val="ref-journal"/>
          <w:rFonts w:ascii="Book Antiqua" w:hAnsi="Book Antiqua" w:cs="Arial"/>
          <w:sz w:val="24"/>
          <w:szCs w:val="24"/>
          <w:vertAlign w:val="superscript"/>
        </w:rPr>
        <w:t>7</w:t>
      </w:r>
      <w:r w:rsidR="000951C3" w:rsidRPr="000D6406">
        <w:rPr>
          <w:rStyle w:val="ref-journal"/>
          <w:rFonts w:ascii="Book Antiqua" w:hAnsi="Book Antiqua" w:cs="Arial"/>
          <w:sz w:val="24"/>
          <w:szCs w:val="24"/>
          <w:vertAlign w:val="superscript"/>
        </w:rPr>
        <w:t>]</w:t>
      </w:r>
      <w:r w:rsidR="00625449" w:rsidRPr="000D6406">
        <w:rPr>
          <w:rStyle w:val="ref-journal"/>
          <w:rFonts w:ascii="Book Antiqua" w:hAnsi="Book Antiqua" w:cs="Arial"/>
          <w:sz w:val="24"/>
          <w:szCs w:val="24"/>
        </w:rPr>
        <w:t>.</w:t>
      </w:r>
    </w:p>
    <w:p w:rsidR="00EB1D1F" w:rsidRPr="000D6406" w:rsidRDefault="00EB1D1F" w:rsidP="00824D45">
      <w:pPr>
        <w:spacing w:after="0" w:line="360" w:lineRule="auto"/>
        <w:ind w:firstLineChars="100" w:firstLine="240"/>
        <w:jc w:val="both"/>
        <w:rPr>
          <w:rStyle w:val="ref-journal"/>
          <w:rFonts w:ascii="Book Antiqua" w:hAnsi="Book Antiqua" w:cs="Arial"/>
          <w:sz w:val="24"/>
          <w:szCs w:val="24"/>
        </w:rPr>
      </w:pPr>
      <w:r w:rsidRPr="000D6406">
        <w:rPr>
          <w:rStyle w:val="ref-journal"/>
          <w:rFonts w:ascii="Book Antiqua" w:hAnsi="Book Antiqua" w:cs="Arial"/>
          <w:sz w:val="24"/>
          <w:szCs w:val="24"/>
        </w:rPr>
        <w:t>Usage of EPC capture stent is also in practice. EPC capture stent is a device which uses the ability of bone marrow derived EPCs to repair damaged art</w:t>
      </w:r>
      <w:r w:rsidR="00625449" w:rsidRPr="000D6406">
        <w:rPr>
          <w:rStyle w:val="ref-journal"/>
          <w:rFonts w:ascii="Book Antiqua" w:hAnsi="Book Antiqua" w:cs="Arial"/>
          <w:sz w:val="24"/>
          <w:szCs w:val="24"/>
        </w:rPr>
        <w:t>erial segments. This instrument</w:t>
      </w:r>
      <w:r w:rsidRPr="000D6406">
        <w:rPr>
          <w:rStyle w:val="ref-journal"/>
          <w:rFonts w:ascii="Book Antiqua" w:hAnsi="Book Antiqua" w:cs="Arial"/>
          <w:sz w:val="24"/>
          <w:szCs w:val="24"/>
        </w:rPr>
        <w:t xml:space="preserve"> is manufactured in such a way that the surface of EPC antibody contains a </w:t>
      </w:r>
      <w:r w:rsidRPr="000D6406">
        <w:rPr>
          <w:rStyle w:val="ref-journal"/>
          <w:rFonts w:ascii="Book Antiqua" w:hAnsi="Book Antiqua" w:cs="Arial"/>
          <w:sz w:val="24"/>
          <w:szCs w:val="24"/>
        </w:rPr>
        <w:lastRenderedPageBreak/>
        <w:t xml:space="preserve">covalently coupled polysaccharide intermediate coating with anti-human CD34 antibody and it is attached to a stainless steel stent. Once the stent is placed, the circulating EPCS will be attracted to CD34 antibodies and will direct to differentiate into mature endothelial cells to form functional endothelium </w:t>
      </w:r>
      <w:proofErr w:type="gramStart"/>
      <w:r w:rsidRPr="000D6406">
        <w:rPr>
          <w:rStyle w:val="ref-journal"/>
          <w:rFonts w:ascii="Book Antiqua" w:hAnsi="Book Antiqua" w:cs="Arial"/>
          <w:sz w:val="24"/>
          <w:szCs w:val="24"/>
        </w:rPr>
        <w:t>layer</w:t>
      </w:r>
      <w:r w:rsidR="000951C3" w:rsidRPr="000D6406">
        <w:rPr>
          <w:rStyle w:val="ref-journal"/>
          <w:rFonts w:ascii="Book Antiqua" w:hAnsi="Book Antiqua" w:cs="Arial"/>
          <w:sz w:val="24"/>
          <w:szCs w:val="24"/>
          <w:vertAlign w:val="superscript"/>
        </w:rPr>
        <w:t>[</w:t>
      </w:r>
      <w:proofErr w:type="gramEnd"/>
      <w:r w:rsidR="00C346D4" w:rsidRPr="000D6406">
        <w:rPr>
          <w:rStyle w:val="ref-journal"/>
          <w:rFonts w:ascii="Book Antiqua" w:hAnsi="Book Antiqua" w:cs="Arial"/>
          <w:sz w:val="24"/>
          <w:szCs w:val="24"/>
          <w:vertAlign w:val="superscript"/>
        </w:rPr>
        <w:t>68</w:t>
      </w:r>
      <w:r w:rsidR="000951C3" w:rsidRPr="000D6406">
        <w:rPr>
          <w:rStyle w:val="ref-journal"/>
          <w:rFonts w:ascii="Book Antiqua" w:hAnsi="Book Antiqua" w:cs="Arial"/>
          <w:sz w:val="24"/>
          <w:szCs w:val="24"/>
          <w:vertAlign w:val="superscript"/>
        </w:rPr>
        <w:t>]</w:t>
      </w:r>
      <w:r w:rsidR="00625449" w:rsidRPr="000D6406">
        <w:rPr>
          <w:rStyle w:val="ref-journal"/>
          <w:rFonts w:ascii="Book Antiqua" w:hAnsi="Book Antiqua" w:cs="Arial"/>
          <w:sz w:val="24"/>
          <w:szCs w:val="24"/>
        </w:rPr>
        <w:t xml:space="preserve">. </w:t>
      </w:r>
    </w:p>
    <w:p w:rsidR="00744B3A" w:rsidRPr="000D6406" w:rsidRDefault="00744B3A" w:rsidP="00824D45">
      <w:pPr>
        <w:spacing w:after="0" w:line="360" w:lineRule="auto"/>
        <w:ind w:firstLineChars="100" w:firstLine="240"/>
        <w:jc w:val="both"/>
        <w:rPr>
          <w:rStyle w:val="ref-journal"/>
          <w:rFonts w:ascii="Book Antiqua" w:hAnsi="Book Antiqua" w:cs="Arial"/>
          <w:sz w:val="24"/>
          <w:szCs w:val="24"/>
        </w:rPr>
      </w:pPr>
      <w:r w:rsidRPr="000D6406">
        <w:rPr>
          <w:rStyle w:val="ref-journal"/>
          <w:rFonts w:ascii="Book Antiqua" w:hAnsi="Book Antiqua" w:cs="Arial"/>
          <w:sz w:val="24"/>
          <w:szCs w:val="24"/>
        </w:rPr>
        <w:t>There are several studies ongoing to understand the effects of pharmacotherapies of EPCs in cardiac patients. EPC behavior and mechanisms are also elucidated in several studies conducted in patients with CVD, CAD, HF and PAD. There are several promising studies showing that EPCs could be u</w:t>
      </w:r>
      <w:r w:rsidR="00824D45" w:rsidRPr="000D6406">
        <w:rPr>
          <w:rStyle w:val="ref-journal"/>
          <w:rFonts w:ascii="Book Antiqua" w:hAnsi="Book Antiqua" w:cs="Arial"/>
          <w:sz w:val="24"/>
          <w:szCs w:val="24"/>
        </w:rPr>
        <w:t xml:space="preserve">sed as a novel therapy for </w:t>
      </w:r>
      <w:proofErr w:type="gramStart"/>
      <w:r w:rsidR="00824D45" w:rsidRPr="000D6406">
        <w:rPr>
          <w:rStyle w:val="ref-journal"/>
          <w:rFonts w:ascii="Book Antiqua" w:hAnsi="Book Antiqua" w:cs="Arial"/>
          <w:sz w:val="24"/>
          <w:szCs w:val="24"/>
        </w:rPr>
        <w:t>CVDs</w:t>
      </w:r>
      <w:r w:rsidR="000951C3" w:rsidRPr="000D6406">
        <w:rPr>
          <w:rStyle w:val="ref-journal"/>
          <w:rFonts w:ascii="Book Antiqua" w:hAnsi="Book Antiqua" w:cs="Arial"/>
          <w:sz w:val="24"/>
          <w:szCs w:val="24"/>
          <w:vertAlign w:val="superscript"/>
        </w:rPr>
        <w:t>[</w:t>
      </w:r>
      <w:proofErr w:type="gramEnd"/>
      <w:r w:rsidR="004B2648" w:rsidRPr="000D6406">
        <w:rPr>
          <w:rStyle w:val="ref-journal"/>
          <w:rFonts w:ascii="Book Antiqua" w:hAnsi="Book Antiqua" w:cs="Arial"/>
          <w:sz w:val="24"/>
          <w:szCs w:val="24"/>
          <w:vertAlign w:val="superscript"/>
        </w:rPr>
        <w:t>69</w:t>
      </w:r>
      <w:r w:rsidR="000951C3" w:rsidRPr="000D6406">
        <w:rPr>
          <w:rStyle w:val="ref-journal"/>
          <w:rFonts w:ascii="Book Antiqua" w:hAnsi="Book Antiqua" w:cs="Arial"/>
          <w:sz w:val="24"/>
          <w:szCs w:val="24"/>
          <w:vertAlign w:val="superscript"/>
        </w:rPr>
        <w:t>]</w:t>
      </w:r>
      <w:r w:rsidRPr="000D6406">
        <w:rPr>
          <w:rStyle w:val="ref-journal"/>
          <w:rFonts w:ascii="Book Antiqua" w:hAnsi="Book Antiqua" w:cs="Arial"/>
          <w:sz w:val="24"/>
          <w:szCs w:val="24"/>
        </w:rPr>
        <w:t xml:space="preserve">. However, there are several limitations using EPCs due to its paucity of circulating cells. The efficacy of the treatment using EPCs can be obtained by increasing the cell number by concentrating and transplanting or by functional improvement using </w:t>
      </w:r>
      <w:r w:rsidRPr="000D6406">
        <w:rPr>
          <w:rStyle w:val="ref-journal"/>
          <w:rFonts w:ascii="Book Antiqua" w:hAnsi="Book Antiqua" w:cs="Arial"/>
          <w:i/>
          <w:sz w:val="24"/>
          <w:szCs w:val="24"/>
        </w:rPr>
        <w:t xml:space="preserve">ex vivo </w:t>
      </w:r>
      <w:r w:rsidRPr="000D6406">
        <w:rPr>
          <w:rStyle w:val="ref-journal"/>
          <w:rFonts w:ascii="Book Antiqua" w:hAnsi="Book Antiqua" w:cs="Arial"/>
          <w:sz w:val="24"/>
          <w:szCs w:val="24"/>
        </w:rPr>
        <w:t xml:space="preserve">augmentation. </w:t>
      </w:r>
    </w:p>
    <w:p w:rsidR="00D03185" w:rsidRPr="000D6406" w:rsidRDefault="00D03185" w:rsidP="007210BC">
      <w:pPr>
        <w:spacing w:after="0" w:line="360" w:lineRule="auto"/>
        <w:jc w:val="both"/>
        <w:rPr>
          <w:rStyle w:val="ref-journal"/>
          <w:rFonts w:ascii="Book Antiqua" w:hAnsi="Book Antiqua" w:cs="Arial"/>
          <w:sz w:val="24"/>
          <w:szCs w:val="24"/>
        </w:rPr>
      </w:pPr>
    </w:p>
    <w:p w:rsidR="00AE22F4" w:rsidRPr="000D6406" w:rsidRDefault="00AE22F4" w:rsidP="007210BC">
      <w:pPr>
        <w:spacing w:after="0" w:line="360" w:lineRule="auto"/>
        <w:jc w:val="both"/>
        <w:rPr>
          <w:rStyle w:val="ref-journal"/>
          <w:rFonts w:ascii="Book Antiqua" w:hAnsi="Book Antiqua" w:cs="Arial"/>
          <w:b/>
          <w:i/>
          <w:sz w:val="24"/>
          <w:szCs w:val="24"/>
        </w:rPr>
      </w:pPr>
      <w:r w:rsidRPr="000D6406">
        <w:rPr>
          <w:rStyle w:val="ref-journal"/>
          <w:rFonts w:ascii="Book Antiqua" w:hAnsi="Book Antiqua" w:cs="Arial"/>
          <w:b/>
          <w:i/>
          <w:sz w:val="24"/>
          <w:szCs w:val="24"/>
        </w:rPr>
        <w:t>Induced pluripotent stem cells</w:t>
      </w:r>
    </w:p>
    <w:p w:rsidR="000D3A43" w:rsidRPr="000D6406" w:rsidRDefault="000D3A43" w:rsidP="007210BC">
      <w:pPr>
        <w:spacing w:after="0" w:line="360" w:lineRule="auto"/>
        <w:jc w:val="both"/>
        <w:rPr>
          <w:rStyle w:val="ref-journal"/>
          <w:rFonts w:ascii="Book Antiqua" w:hAnsi="Book Antiqua" w:cs="Arial"/>
          <w:sz w:val="24"/>
          <w:szCs w:val="24"/>
        </w:rPr>
      </w:pPr>
      <w:r w:rsidRPr="000D6406">
        <w:rPr>
          <w:rStyle w:val="ref-journal"/>
          <w:rFonts w:ascii="Book Antiqua" w:hAnsi="Book Antiqua" w:cs="Arial"/>
          <w:sz w:val="24"/>
          <w:szCs w:val="24"/>
        </w:rPr>
        <w:t>Usage of induced pluripotent stem cells (</w:t>
      </w:r>
      <w:proofErr w:type="spellStart"/>
      <w:r w:rsidRPr="000D6406">
        <w:rPr>
          <w:rStyle w:val="ref-journal"/>
          <w:rFonts w:ascii="Book Antiqua" w:hAnsi="Book Antiqua" w:cs="Arial"/>
          <w:sz w:val="24"/>
          <w:szCs w:val="24"/>
        </w:rPr>
        <w:t>iPSCs</w:t>
      </w:r>
      <w:proofErr w:type="spellEnd"/>
      <w:r w:rsidRPr="000D6406">
        <w:rPr>
          <w:rStyle w:val="ref-journal"/>
          <w:rFonts w:ascii="Book Antiqua" w:hAnsi="Book Antiqua" w:cs="Arial"/>
          <w:sz w:val="24"/>
          <w:szCs w:val="24"/>
        </w:rPr>
        <w:t xml:space="preserve">) emerged as a novel therapy for the treatment of cardiac diseases. It has also attracted much attention and </w:t>
      </w:r>
      <w:r w:rsidR="00455B77" w:rsidRPr="000D6406">
        <w:rPr>
          <w:rStyle w:val="ref-journal"/>
          <w:rFonts w:ascii="Book Antiqua" w:hAnsi="Book Antiqua" w:cs="Arial"/>
          <w:sz w:val="24"/>
          <w:szCs w:val="24"/>
        </w:rPr>
        <w:t>is</w:t>
      </w:r>
      <w:r w:rsidRPr="000D6406">
        <w:rPr>
          <w:rStyle w:val="ref-journal"/>
          <w:rFonts w:ascii="Book Antiqua" w:hAnsi="Book Antiqua" w:cs="Arial"/>
          <w:sz w:val="24"/>
          <w:szCs w:val="24"/>
        </w:rPr>
        <w:t xml:space="preserve"> considered to be the promising cell source fo</w:t>
      </w:r>
      <w:r w:rsidR="00C37404" w:rsidRPr="000D6406">
        <w:rPr>
          <w:rStyle w:val="ref-journal"/>
          <w:rFonts w:ascii="Book Antiqua" w:hAnsi="Book Antiqua" w:cs="Arial"/>
          <w:sz w:val="24"/>
          <w:szCs w:val="24"/>
        </w:rPr>
        <w:t xml:space="preserve">r patient specific cell </w:t>
      </w:r>
      <w:proofErr w:type="gramStart"/>
      <w:r w:rsidR="00C37404" w:rsidRPr="000D6406">
        <w:rPr>
          <w:rStyle w:val="ref-journal"/>
          <w:rFonts w:ascii="Book Antiqua" w:hAnsi="Book Antiqua" w:cs="Arial"/>
          <w:sz w:val="24"/>
          <w:szCs w:val="24"/>
        </w:rPr>
        <w:t>therapy</w:t>
      </w:r>
      <w:r w:rsidR="00507D05" w:rsidRPr="000D6406">
        <w:rPr>
          <w:rStyle w:val="ref-journal"/>
          <w:rFonts w:ascii="Book Antiqua" w:hAnsi="Book Antiqua" w:cs="Arial"/>
          <w:sz w:val="24"/>
          <w:szCs w:val="24"/>
          <w:vertAlign w:val="superscript"/>
        </w:rPr>
        <w:t>[</w:t>
      </w:r>
      <w:proofErr w:type="gramEnd"/>
      <w:r w:rsidR="006370DC" w:rsidRPr="000D6406">
        <w:rPr>
          <w:rStyle w:val="ref-journal"/>
          <w:rFonts w:ascii="Book Antiqua" w:hAnsi="Book Antiqua" w:cs="Arial"/>
          <w:sz w:val="24"/>
          <w:szCs w:val="24"/>
          <w:vertAlign w:val="superscript"/>
        </w:rPr>
        <w:t>7</w:t>
      </w:r>
      <w:r w:rsidR="004B2648" w:rsidRPr="000D6406">
        <w:rPr>
          <w:rStyle w:val="ref-journal"/>
          <w:rFonts w:ascii="Book Antiqua" w:hAnsi="Book Antiqua" w:cs="Arial"/>
          <w:sz w:val="24"/>
          <w:szCs w:val="24"/>
          <w:vertAlign w:val="superscript"/>
        </w:rPr>
        <w:t>0</w:t>
      </w:r>
      <w:r w:rsidR="00507D05" w:rsidRPr="000D6406">
        <w:rPr>
          <w:rStyle w:val="ref-journal"/>
          <w:rFonts w:ascii="Book Antiqua" w:hAnsi="Book Antiqua" w:cs="Arial"/>
          <w:sz w:val="24"/>
          <w:szCs w:val="24"/>
          <w:vertAlign w:val="superscript"/>
        </w:rPr>
        <w:t>]</w:t>
      </w:r>
      <w:r w:rsidRPr="000D6406">
        <w:rPr>
          <w:rStyle w:val="ref-journal"/>
          <w:rFonts w:ascii="Book Antiqua" w:hAnsi="Book Antiqua" w:cs="Arial"/>
          <w:sz w:val="24"/>
          <w:szCs w:val="24"/>
        </w:rPr>
        <w:t xml:space="preserve">. Major advantage of </w:t>
      </w:r>
      <w:proofErr w:type="spellStart"/>
      <w:r w:rsidRPr="000D6406">
        <w:rPr>
          <w:rStyle w:val="ref-journal"/>
          <w:rFonts w:ascii="Book Antiqua" w:hAnsi="Book Antiqua" w:cs="Arial"/>
          <w:sz w:val="24"/>
          <w:szCs w:val="24"/>
        </w:rPr>
        <w:t>iPSCs</w:t>
      </w:r>
      <w:proofErr w:type="spellEnd"/>
      <w:r w:rsidRPr="000D6406">
        <w:rPr>
          <w:rStyle w:val="ref-journal"/>
          <w:rFonts w:ascii="Book Antiqua" w:hAnsi="Book Antiqua" w:cs="Arial"/>
          <w:sz w:val="24"/>
          <w:szCs w:val="24"/>
        </w:rPr>
        <w:t xml:space="preserve"> are that the clinically relevant number of cells could be generated easily when compared to adult stem cells also it is at a less risk of immune rejection when c</w:t>
      </w:r>
      <w:r w:rsidR="00C37404" w:rsidRPr="000D6406">
        <w:rPr>
          <w:rStyle w:val="ref-journal"/>
          <w:rFonts w:ascii="Book Antiqua" w:hAnsi="Book Antiqua" w:cs="Arial"/>
          <w:sz w:val="24"/>
          <w:szCs w:val="24"/>
        </w:rPr>
        <w:t>ompared to embryonic stem cells</w:t>
      </w:r>
      <w:r w:rsidR="000951C3" w:rsidRPr="000D6406">
        <w:rPr>
          <w:rStyle w:val="ref-journal"/>
          <w:rFonts w:ascii="Book Antiqua" w:hAnsi="Book Antiqua" w:cs="Arial"/>
          <w:sz w:val="24"/>
          <w:szCs w:val="24"/>
          <w:vertAlign w:val="superscript"/>
        </w:rPr>
        <w:t>[</w:t>
      </w:r>
      <w:r w:rsidR="00BA60C3" w:rsidRPr="000D6406">
        <w:rPr>
          <w:rStyle w:val="ref-journal"/>
          <w:rFonts w:ascii="Book Antiqua" w:hAnsi="Book Antiqua" w:cs="Arial"/>
          <w:sz w:val="24"/>
          <w:szCs w:val="24"/>
          <w:vertAlign w:val="superscript"/>
        </w:rPr>
        <w:t>7</w:t>
      </w:r>
      <w:r w:rsidR="004B2648" w:rsidRPr="000D6406">
        <w:rPr>
          <w:rStyle w:val="ref-journal"/>
          <w:rFonts w:ascii="Book Antiqua" w:hAnsi="Book Antiqua" w:cs="Arial"/>
          <w:sz w:val="24"/>
          <w:szCs w:val="24"/>
          <w:vertAlign w:val="superscript"/>
        </w:rPr>
        <w:t>1</w:t>
      </w:r>
      <w:r w:rsidR="000951C3" w:rsidRPr="000D6406">
        <w:rPr>
          <w:rStyle w:val="ref-journal"/>
          <w:rFonts w:ascii="Book Antiqua" w:hAnsi="Book Antiqua" w:cs="Arial"/>
          <w:sz w:val="24"/>
          <w:szCs w:val="24"/>
          <w:vertAlign w:val="superscript"/>
        </w:rPr>
        <w:t>]</w:t>
      </w:r>
      <w:r w:rsidRPr="000D6406">
        <w:rPr>
          <w:rStyle w:val="ref-journal"/>
          <w:rFonts w:ascii="Book Antiqua" w:hAnsi="Book Antiqua" w:cs="Arial"/>
          <w:sz w:val="24"/>
          <w:szCs w:val="24"/>
        </w:rPr>
        <w:t xml:space="preserve">. </w:t>
      </w:r>
    </w:p>
    <w:p w:rsidR="000D3A43" w:rsidRPr="000D6406" w:rsidRDefault="000D3A43" w:rsidP="00C37404">
      <w:pPr>
        <w:spacing w:after="0" w:line="360" w:lineRule="auto"/>
        <w:ind w:firstLineChars="100" w:firstLine="240"/>
        <w:jc w:val="both"/>
        <w:rPr>
          <w:rStyle w:val="ref-journal"/>
          <w:rFonts w:ascii="Book Antiqua" w:hAnsi="Book Antiqua" w:cs="Arial"/>
          <w:sz w:val="24"/>
          <w:szCs w:val="24"/>
        </w:rPr>
      </w:pPr>
      <w:proofErr w:type="spellStart"/>
      <w:proofErr w:type="gramStart"/>
      <w:r w:rsidRPr="000D6406">
        <w:rPr>
          <w:rStyle w:val="ref-journal"/>
          <w:rFonts w:ascii="Book Antiqua" w:hAnsi="Book Antiqua" w:cs="Arial"/>
          <w:sz w:val="24"/>
          <w:szCs w:val="24"/>
        </w:rPr>
        <w:t>iPSCs</w:t>
      </w:r>
      <w:proofErr w:type="spellEnd"/>
      <w:proofErr w:type="gramEnd"/>
      <w:r w:rsidRPr="000D6406">
        <w:rPr>
          <w:rStyle w:val="ref-journal"/>
          <w:rFonts w:ascii="Book Antiqua" w:hAnsi="Book Antiqua" w:cs="Arial"/>
          <w:sz w:val="24"/>
          <w:szCs w:val="24"/>
        </w:rPr>
        <w:t xml:space="preserve"> are generally engendered from adult somatic tissues with precise reprogramming. Studies prove that </w:t>
      </w:r>
      <w:proofErr w:type="spellStart"/>
      <w:r w:rsidRPr="000D6406">
        <w:rPr>
          <w:rStyle w:val="ref-journal"/>
          <w:rFonts w:ascii="Book Antiqua" w:hAnsi="Book Antiqua" w:cs="Arial"/>
          <w:sz w:val="24"/>
          <w:szCs w:val="24"/>
        </w:rPr>
        <w:t>iPSCs</w:t>
      </w:r>
      <w:proofErr w:type="spellEnd"/>
      <w:r w:rsidRPr="000D6406">
        <w:rPr>
          <w:rStyle w:val="ref-journal"/>
          <w:rFonts w:ascii="Book Antiqua" w:hAnsi="Book Antiqua" w:cs="Arial"/>
          <w:sz w:val="24"/>
          <w:szCs w:val="24"/>
        </w:rPr>
        <w:t xml:space="preserve"> </w:t>
      </w:r>
      <w:r w:rsidR="00A201E6" w:rsidRPr="000D6406">
        <w:rPr>
          <w:rStyle w:val="ref-journal"/>
          <w:rFonts w:ascii="Book Antiqua" w:hAnsi="Book Antiqua" w:cs="Arial"/>
          <w:sz w:val="24"/>
          <w:szCs w:val="24"/>
        </w:rPr>
        <w:t xml:space="preserve">have </w:t>
      </w:r>
      <w:r w:rsidRPr="000D6406">
        <w:rPr>
          <w:rStyle w:val="ref-journal"/>
          <w:rFonts w:ascii="Book Antiqua" w:hAnsi="Book Antiqua" w:cs="Arial"/>
          <w:sz w:val="24"/>
          <w:szCs w:val="24"/>
        </w:rPr>
        <w:t xml:space="preserve">a lot of similarities between human embryonic stem cells </w:t>
      </w:r>
      <w:r w:rsidR="00A201E6" w:rsidRPr="000D6406">
        <w:rPr>
          <w:rStyle w:val="ref-journal"/>
          <w:rFonts w:ascii="Book Antiqua" w:hAnsi="Book Antiqua" w:cs="Arial"/>
          <w:sz w:val="24"/>
          <w:szCs w:val="24"/>
        </w:rPr>
        <w:t>especially</w:t>
      </w:r>
      <w:r w:rsidRPr="000D6406">
        <w:rPr>
          <w:rStyle w:val="ref-journal"/>
          <w:rFonts w:ascii="Book Antiqua" w:hAnsi="Book Antiqua" w:cs="Arial"/>
          <w:sz w:val="24"/>
          <w:szCs w:val="24"/>
        </w:rPr>
        <w:t xml:space="preserve"> in terms of morphology, proliferation, feeder dependence, surface markers, gene expression, epigenetic status, promoter activitie</w:t>
      </w:r>
      <w:r w:rsidR="00C37404" w:rsidRPr="000D6406">
        <w:rPr>
          <w:rStyle w:val="ref-journal"/>
          <w:rFonts w:ascii="Book Antiqua" w:hAnsi="Book Antiqua" w:cs="Arial"/>
          <w:sz w:val="24"/>
          <w:szCs w:val="24"/>
        </w:rPr>
        <w:t xml:space="preserve">s, telomerase activities </w:t>
      </w:r>
      <w:r w:rsidR="00C37404" w:rsidRPr="000D6406">
        <w:rPr>
          <w:rStyle w:val="ref-journal"/>
          <w:rFonts w:ascii="Book Antiqua" w:hAnsi="Book Antiqua" w:cs="Arial"/>
          <w:i/>
          <w:sz w:val="24"/>
          <w:szCs w:val="24"/>
        </w:rPr>
        <w:t>etc</w:t>
      </w:r>
      <w:proofErr w:type="gramStart"/>
      <w:r w:rsidR="00C37404" w:rsidRPr="000D6406">
        <w:rPr>
          <w:rStyle w:val="ref-journal"/>
          <w:rFonts w:ascii="Book Antiqua" w:hAnsi="Book Antiqua" w:cs="Arial"/>
          <w:sz w:val="24"/>
          <w:szCs w:val="24"/>
        </w:rPr>
        <w:t>.</w:t>
      </w:r>
      <w:r w:rsidR="000951C3" w:rsidRPr="000D6406">
        <w:rPr>
          <w:rStyle w:val="ref-journal"/>
          <w:rFonts w:ascii="Book Antiqua" w:hAnsi="Book Antiqua" w:cs="Arial"/>
          <w:sz w:val="24"/>
          <w:szCs w:val="24"/>
          <w:vertAlign w:val="superscript"/>
        </w:rPr>
        <w:t>[</w:t>
      </w:r>
      <w:proofErr w:type="gramEnd"/>
      <w:r w:rsidR="00BA60C3" w:rsidRPr="000D6406">
        <w:rPr>
          <w:rStyle w:val="ref-journal"/>
          <w:rFonts w:ascii="Book Antiqua" w:hAnsi="Book Antiqua" w:cs="Arial"/>
          <w:sz w:val="24"/>
          <w:szCs w:val="24"/>
          <w:vertAlign w:val="superscript"/>
        </w:rPr>
        <w:t>7</w:t>
      </w:r>
      <w:r w:rsidR="004B2648" w:rsidRPr="000D6406">
        <w:rPr>
          <w:rStyle w:val="ref-journal"/>
          <w:rFonts w:ascii="Book Antiqua" w:hAnsi="Book Antiqua" w:cs="Arial"/>
          <w:sz w:val="24"/>
          <w:szCs w:val="24"/>
          <w:vertAlign w:val="superscript"/>
        </w:rPr>
        <w:t>2</w:t>
      </w:r>
      <w:r w:rsidR="000951C3" w:rsidRPr="000D6406">
        <w:rPr>
          <w:rStyle w:val="ref-journal"/>
          <w:rFonts w:ascii="Book Antiqua" w:hAnsi="Book Antiqua" w:cs="Arial"/>
          <w:sz w:val="24"/>
          <w:szCs w:val="24"/>
          <w:vertAlign w:val="superscript"/>
        </w:rPr>
        <w:t>]</w:t>
      </w:r>
      <w:r w:rsidRPr="000D6406">
        <w:rPr>
          <w:rStyle w:val="ref-journal"/>
          <w:rFonts w:ascii="Book Antiqua" w:hAnsi="Book Antiqua" w:cs="Arial"/>
          <w:sz w:val="24"/>
          <w:szCs w:val="24"/>
        </w:rPr>
        <w:t>.</w:t>
      </w:r>
      <w:r w:rsidR="00585C43" w:rsidRPr="000D6406">
        <w:rPr>
          <w:rStyle w:val="ref-journal"/>
          <w:rFonts w:ascii="Book Antiqua" w:hAnsi="Book Antiqua" w:cs="Arial"/>
          <w:sz w:val="24"/>
          <w:szCs w:val="24"/>
        </w:rPr>
        <w:t xml:space="preserve"> </w:t>
      </w:r>
      <w:r w:rsidRPr="000D6406">
        <w:rPr>
          <w:rStyle w:val="ref-journal"/>
          <w:rFonts w:ascii="Book Antiqua" w:hAnsi="Book Antiqua" w:cs="Arial"/>
          <w:sz w:val="24"/>
          <w:szCs w:val="24"/>
        </w:rPr>
        <w:t xml:space="preserve">The study was conducted on mouse model of myocardial infarction (MI). Human </w:t>
      </w:r>
      <w:proofErr w:type="spellStart"/>
      <w:r w:rsidRPr="000D6406">
        <w:rPr>
          <w:rStyle w:val="ref-journal"/>
          <w:rFonts w:ascii="Book Antiqua" w:hAnsi="Book Antiqua" w:cs="Arial"/>
          <w:sz w:val="24"/>
          <w:szCs w:val="24"/>
        </w:rPr>
        <w:t>iPSCs</w:t>
      </w:r>
      <w:proofErr w:type="spellEnd"/>
      <w:r w:rsidRPr="000D6406">
        <w:rPr>
          <w:rStyle w:val="ref-journal"/>
          <w:rFonts w:ascii="Book Antiqua" w:hAnsi="Book Antiqua" w:cs="Arial"/>
          <w:sz w:val="24"/>
          <w:szCs w:val="24"/>
        </w:rPr>
        <w:t xml:space="preserve"> were induced into mouse model with MI.</w:t>
      </w:r>
      <w:r w:rsidR="00585C43" w:rsidRPr="000D6406">
        <w:rPr>
          <w:rStyle w:val="ref-journal"/>
          <w:rFonts w:ascii="Book Antiqua" w:hAnsi="Book Antiqua" w:cs="Arial"/>
          <w:sz w:val="24"/>
          <w:szCs w:val="24"/>
        </w:rPr>
        <w:t xml:space="preserve"> </w:t>
      </w:r>
      <w:r w:rsidRPr="000D6406">
        <w:rPr>
          <w:rStyle w:val="ref-journal"/>
          <w:rFonts w:ascii="Book Antiqua" w:hAnsi="Book Antiqua" w:cs="Arial"/>
          <w:sz w:val="24"/>
          <w:szCs w:val="24"/>
        </w:rPr>
        <w:t xml:space="preserve">The results disclose that mouse had regenerated myocardium, smooth muscles and endothelial tissue, restoring post </w:t>
      </w:r>
      <w:proofErr w:type="spellStart"/>
      <w:r w:rsidRPr="000D6406">
        <w:rPr>
          <w:rStyle w:val="ref-journal"/>
          <w:rFonts w:ascii="Book Antiqua" w:hAnsi="Book Antiqua" w:cs="Arial"/>
          <w:sz w:val="24"/>
          <w:szCs w:val="24"/>
        </w:rPr>
        <w:t>ischaemic</w:t>
      </w:r>
      <w:proofErr w:type="spellEnd"/>
      <w:r w:rsidRPr="000D6406">
        <w:rPr>
          <w:rStyle w:val="ref-journal"/>
          <w:rFonts w:ascii="Book Antiqua" w:hAnsi="Book Antiqua" w:cs="Arial"/>
          <w:sz w:val="24"/>
          <w:szCs w:val="24"/>
        </w:rPr>
        <w:t xml:space="preserve"> contractility perf</w:t>
      </w:r>
      <w:r w:rsidR="00C37404" w:rsidRPr="000D6406">
        <w:rPr>
          <w:rStyle w:val="ref-journal"/>
          <w:rFonts w:ascii="Book Antiqua" w:hAnsi="Book Antiqua" w:cs="Arial"/>
          <w:sz w:val="24"/>
          <w:szCs w:val="24"/>
        </w:rPr>
        <w:t xml:space="preserve">ormance and electric </w:t>
      </w:r>
      <w:proofErr w:type="gramStart"/>
      <w:r w:rsidR="00C37404" w:rsidRPr="000D6406">
        <w:rPr>
          <w:rStyle w:val="ref-journal"/>
          <w:rFonts w:ascii="Book Antiqua" w:hAnsi="Book Antiqua" w:cs="Arial"/>
          <w:sz w:val="24"/>
          <w:szCs w:val="24"/>
        </w:rPr>
        <w:t>stability</w:t>
      </w:r>
      <w:r w:rsidR="000951C3" w:rsidRPr="000D6406">
        <w:rPr>
          <w:rStyle w:val="ref-journal"/>
          <w:rFonts w:ascii="Book Antiqua" w:hAnsi="Book Antiqua" w:cs="Arial"/>
          <w:sz w:val="24"/>
          <w:szCs w:val="24"/>
          <w:vertAlign w:val="superscript"/>
        </w:rPr>
        <w:t>[</w:t>
      </w:r>
      <w:proofErr w:type="gramEnd"/>
      <w:r w:rsidR="00175EB2" w:rsidRPr="000D6406">
        <w:rPr>
          <w:rStyle w:val="ref-journal"/>
          <w:rFonts w:ascii="Book Antiqua" w:hAnsi="Book Antiqua" w:cs="Arial"/>
          <w:sz w:val="24"/>
          <w:szCs w:val="24"/>
          <w:vertAlign w:val="superscript"/>
        </w:rPr>
        <w:t>7</w:t>
      </w:r>
      <w:r w:rsidR="004B2648" w:rsidRPr="000D6406">
        <w:rPr>
          <w:rStyle w:val="ref-journal"/>
          <w:rFonts w:ascii="Book Antiqua" w:hAnsi="Book Antiqua" w:cs="Arial"/>
          <w:sz w:val="24"/>
          <w:szCs w:val="24"/>
          <w:vertAlign w:val="superscript"/>
        </w:rPr>
        <w:t>3</w:t>
      </w:r>
      <w:r w:rsidR="000951C3" w:rsidRPr="000D6406">
        <w:rPr>
          <w:rStyle w:val="ref-journal"/>
          <w:rFonts w:ascii="Book Antiqua" w:hAnsi="Book Antiqua" w:cs="Arial"/>
          <w:sz w:val="24"/>
          <w:szCs w:val="24"/>
          <w:vertAlign w:val="superscript"/>
        </w:rPr>
        <w:t>]</w:t>
      </w:r>
      <w:r w:rsidRPr="000D6406">
        <w:rPr>
          <w:rStyle w:val="ref-journal"/>
          <w:rFonts w:ascii="Book Antiqua" w:hAnsi="Book Antiqua" w:cs="Arial"/>
          <w:sz w:val="24"/>
          <w:szCs w:val="24"/>
        </w:rPr>
        <w:t xml:space="preserve">. Even though, several studies and clinical trials are carried out to understand the efficacy of </w:t>
      </w:r>
      <w:proofErr w:type="spellStart"/>
      <w:r w:rsidRPr="000D6406">
        <w:rPr>
          <w:rStyle w:val="ref-journal"/>
          <w:rFonts w:ascii="Book Antiqua" w:hAnsi="Book Antiqua" w:cs="Arial"/>
          <w:sz w:val="24"/>
          <w:szCs w:val="24"/>
        </w:rPr>
        <w:t>iPSCs</w:t>
      </w:r>
      <w:proofErr w:type="spellEnd"/>
      <w:r w:rsidRPr="000D6406">
        <w:rPr>
          <w:rStyle w:val="ref-journal"/>
          <w:rFonts w:ascii="Book Antiqua" w:hAnsi="Book Antiqua" w:cs="Arial"/>
          <w:sz w:val="24"/>
          <w:szCs w:val="24"/>
        </w:rPr>
        <w:t xml:space="preserve"> in cardiac repair, when it comes to gene therapy the integration of viral vectors in </w:t>
      </w:r>
      <w:r w:rsidRPr="000D6406">
        <w:rPr>
          <w:rStyle w:val="ref-journal"/>
          <w:rFonts w:ascii="Book Antiqua" w:hAnsi="Book Antiqua" w:cs="Arial"/>
          <w:sz w:val="24"/>
          <w:szCs w:val="24"/>
        </w:rPr>
        <w:lastRenderedPageBreak/>
        <w:t>the genome remains unanswered. These viral vectors in the genome might result in promoting malignancy</w:t>
      </w:r>
      <w:r w:rsidR="00E55B46" w:rsidRPr="000D6406">
        <w:rPr>
          <w:rStyle w:val="ref-journal"/>
          <w:rFonts w:ascii="Book Antiqua" w:hAnsi="Book Antiqua" w:cs="Arial"/>
          <w:sz w:val="24"/>
          <w:szCs w:val="24"/>
        </w:rPr>
        <w:t>,</w:t>
      </w:r>
      <w:r w:rsidRPr="000D6406">
        <w:rPr>
          <w:rStyle w:val="ref-journal"/>
          <w:rFonts w:ascii="Book Antiqua" w:hAnsi="Book Antiqua" w:cs="Arial"/>
          <w:sz w:val="24"/>
          <w:szCs w:val="24"/>
        </w:rPr>
        <w:t xml:space="preserve"> apart from that</w:t>
      </w:r>
      <w:r w:rsidR="00E55B46" w:rsidRPr="000D6406">
        <w:rPr>
          <w:rStyle w:val="ref-journal"/>
          <w:rFonts w:ascii="Book Antiqua" w:hAnsi="Book Antiqua" w:cs="Arial"/>
          <w:sz w:val="24"/>
          <w:szCs w:val="24"/>
        </w:rPr>
        <w:t>,</w:t>
      </w:r>
      <w:r w:rsidRPr="000D6406">
        <w:rPr>
          <w:rStyle w:val="ref-journal"/>
          <w:rFonts w:ascii="Book Antiqua" w:hAnsi="Book Antiqua" w:cs="Arial"/>
          <w:sz w:val="24"/>
          <w:szCs w:val="24"/>
        </w:rPr>
        <w:t xml:space="preserve"> these virus-encoded genes can act as oncogenes. Thus, the clinical application of iPSC derived </w:t>
      </w:r>
      <w:proofErr w:type="spellStart"/>
      <w:r w:rsidRPr="000D6406">
        <w:rPr>
          <w:rStyle w:val="ref-journal"/>
          <w:rFonts w:ascii="Book Antiqua" w:hAnsi="Book Antiqua" w:cs="Arial"/>
          <w:sz w:val="24"/>
          <w:szCs w:val="24"/>
        </w:rPr>
        <w:t>cardiomyocytes</w:t>
      </w:r>
      <w:proofErr w:type="spellEnd"/>
      <w:r w:rsidRPr="000D6406">
        <w:rPr>
          <w:rStyle w:val="ref-journal"/>
          <w:rFonts w:ascii="Book Antiqua" w:hAnsi="Book Antiqua" w:cs="Arial"/>
          <w:sz w:val="24"/>
          <w:szCs w:val="24"/>
        </w:rPr>
        <w:t xml:space="preserve"> appears to be a distant possibility at present. But the advent of different study models will resolve the issues in the future. </w:t>
      </w:r>
    </w:p>
    <w:p w:rsidR="00D03185" w:rsidRPr="000D6406" w:rsidRDefault="00D03185" w:rsidP="007210BC">
      <w:pPr>
        <w:spacing w:after="0" w:line="360" w:lineRule="auto"/>
        <w:jc w:val="both"/>
        <w:rPr>
          <w:rStyle w:val="ref-journal"/>
          <w:rFonts w:ascii="Book Antiqua" w:hAnsi="Book Antiqua" w:cs="Arial"/>
          <w:sz w:val="24"/>
          <w:szCs w:val="24"/>
        </w:rPr>
      </w:pPr>
    </w:p>
    <w:p w:rsidR="00251017" w:rsidRPr="000D6406" w:rsidRDefault="00251017" w:rsidP="007210BC">
      <w:pPr>
        <w:spacing w:after="0" w:line="360" w:lineRule="auto"/>
        <w:jc w:val="both"/>
        <w:rPr>
          <w:rStyle w:val="ref-journal"/>
          <w:rFonts w:ascii="Book Antiqua" w:hAnsi="Book Antiqua" w:cs="Arial"/>
          <w:b/>
          <w:i/>
          <w:sz w:val="24"/>
          <w:szCs w:val="24"/>
        </w:rPr>
      </w:pPr>
      <w:r w:rsidRPr="000D6406">
        <w:rPr>
          <w:rStyle w:val="ref-journal"/>
          <w:rFonts w:ascii="Book Antiqua" w:hAnsi="Book Antiqua" w:cs="Arial"/>
          <w:b/>
          <w:i/>
          <w:sz w:val="24"/>
          <w:szCs w:val="24"/>
        </w:rPr>
        <w:t>Bone</w:t>
      </w:r>
      <w:r w:rsidR="00C37404" w:rsidRPr="000D6406">
        <w:rPr>
          <w:rStyle w:val="ref-journal"/>
          <w:rFonts w:ascii="Book Antiqua" w:hAnsi="Book Antiqua" w:cs="Arial"/>
          <w:b/>
          <w:i/>
          <w:sz w:val="24"/>
          <w:szCs w:val="24"/>
        </w:rPr>
        <w:t xml:space="preserve"> marrow mononuclear ce</w:t>
      </w:r>
      <w:r w:rsidRPr="000D6406">
        <w:rPr>
          <w:rStyle w:val="ref-journal"/>
          <w:rFonts w:ascii="Book Antiqua" w:hAnsi="Book Antiqua" w:cs="Arial"/>
          <w:b/>
          <w:i/>
          <w:sz w:val="24"/>
          <w:szCs w:val="24"/>
        </w:rPr>
        <w:t>lls</w:t>
      </w:r>
    </w:p>
    <w:p w:rsidR="00251017" w:rsidRPr="000D6406" w:rsidRDefault="00251017" w:rsidP="007210BC">
      <w:pPr>
        <w:spacing w:after="0" w:line="360" w:lineRule="auto"/>
        <w:jc w:val="both"/>
        <w:rPr>
          <w:rStyle w:val="ref-journal"/>
          <w:rFonts w:ascii="Book Antiqua" w:hAnsi="Book Antiqua" w:cs="Arial"/>
          <w:sz w:val="24"/>
          <w:szCs w:val="24"/>
        </w:rPr>
      </w:pPr>
      <w:r w:rsidRPr="000D6406">
        <w:rPr>
          <w:rStyle w:val="ref-journal"/>
          <w:rFonts w:ascii="Book Antiqua" w:hAnsi="Book Antiqua" w:cs="Arial"/>
          <w:sz w:val="24"/>
          <w:szCs w:val="24"/>
        </w:rPr>
        <w:t xml:space="preserve">Though lots of cell types have been attempted, there has been promising outcomes with crude extracts of bone marrow derived cells. Utilization of such resources not only minimizes time may also be useful in reducing the cost of expenses of </w:t>
      </w:r>
      <w:proofErr w:type="gramStart"/>
      <w:r w:rsidRPr="000D6406">
        <w:rPr>
          <w:rStyle w:val="ref-journal"/>
          <w:rFonts w:ascii="Book Antiqua" w:hAnsi="Book Antiqua" w:cs="Arial"/>
          <w:sz w:val="24"/>
          <w:szCs w:val="24"/>
        </w:rPr>
        <w:t>a</w:t>
      </w:r>
      <w:r w:rsidR="00F61C45" w:rsidRPr="000D6406">
        <w:rPr>
          <w:rStyle w:val="ref-journal"/>
          <w:rFonts w:ascii="Book Antiqua" w:hAnsi="Book Antiqua" w:cs="Arial"/>
          <w:sz w:val="24"/>
          <w:szCs w:val="24"/>
        </w:rPr>
        <w:t>pplication</w:t>
      </w:r>
      <w:r w:rsidRPr="000D6406">
        <w:rPr>
          <w:rStyle w:val="ref-journal"/>
          <w:rFonts w:ascii="Book Antiqua" w:hAnsi="Book Antiqua" w:cs="Arial"/>
          <w:sz w:val="24"/>
          <w:szCs w:val="24"/>
          <w:vertAlign w:val="superscript"/>
        </w:rPr>
        <w:t>[</w:t>
      </w:r>
      <w:proofErr w:type="gramEnd"/>
      <w:r w:rsidR="00C00FE5" w:rsidRPr="000D6406">
        <w:rPr>
          <w:rStyle w:val="ref-journal"/>
          <w:rFonts w:ascii="Book Antiqua" w:hAnsi="Book Antiqua" w:cs="Arial"/>
          <w:sz w:val="24"/>
          <w:szCs w:val="24"/>
          <w:vertAlign w:val="superscript"/>
        </w:rPr>
        <w:t>7</w:t>
      </w:r>
      <w:r w:rsidR="004B2648" w:rsidRPr="000D6406">
        <w:rPr>
          <w:rStyle w:val="ref-journal"/>
          <w:rFonts w:ascii="Book Antiqua" w:hAnsi="Book Antiqua" w:cs="Arial"/>
          <w:sz w:val="24"/>
          <w:szCs w:val="24"/>
          <w:vertAlign w:val="superscript"/>
        </w:rPr>
        <w:t>4</w:t>
      </w:r>
      <w:r w:rsidRPr="000D6406">
        <w:rPr>
          <w:rStyle w:val="ref-journal"/>
          <w:rFonts w:ascii="Book Antiqua" w:hAnsi="Book Antiqua" w:cs="Arial"/>
          <w:sz w:val="24"/>
          <w:szCs w:val="24"/>
          <w:vertAlign w:val="superscript"/>
        </w:rPr>
        <w:t>]</w:t>
      </w:r>
      <w:r w:rsidRPr="000D6406">
        <w:rPr>
          <w:rStyle w:val="ref-journal"/>
          <w:rFonts w:ascii="Book Antiqua" w:hAnsi="Book Antiqua" w:cs="Arial"/>
          <w:sz w:val="24"/>
          <w:szCs w:val="24"/>
        </w:rPr>
        <w:t xml:space="preserve">. Recent studies with heart diseases using the Bone marrow derived mononuclear cells (BMMNCs) have been able to improve left ventricular function, increased the myocardial perfusion, but hasn’t produced any significant change in the scar </w:t>
      </w:r>
      <w:proofErr w:type="gramStart"/>
      <w:r w:rsidRPr="000D6406">
        <w:rPr>
          <w:rStyle w:val="ref-journal"/>
          <w:rFonts w:ascii="Book Antiqua" w:hAnsi="Book Antiqua" w:cs="Arial"/>
          <w:sz w:val="24"/>
          <w:szCs w:val="24"/>
        </w:rPr>
        <w:t>tis</w:t>
      </w:r>
      <w:r w:rsidR="00F61C45" w:rsidRPr="000D6406">
        <w:rPr>
          <w:rStyle w:val="ref-journal"/>
          <w:rFonts w:ascii="Book Antiqua" w:hAnsi="Book Antiqua" w:cs="Arial"/>
          <w:sz w:val="24"/>
          <w:szCs w:val="24"/>
        </w:rPr>
        <w:t>sue</w:t>
      </w:r>
      <w:r w:rsidRPr="000D6406">
        <w:rPr>
          <w:rStyle w:val="ref-journal"/>
          <w:rFonts w:ascii="Book Antiqua" w:hAnsi="Book Antiqua" w:cs="Arial"/>
          <w:sz w:val="24"/>
          <w:szCs w:val="24"/>
          <w:vertAlign w:val="superscript"/>
        </w:rPr>
        <w:t>[</w:t>
      </w:r>
      <w:proofErr w:type="gramEnd"/>
      <w:r w:rsidRPr="000D6406">
        <w:rPr>
          <w:rStyle w:val="ref-journal"/>
          <w:rFonts w:ascii="Book Antiqua" w:hAnsi="Book Antiqua" w:cs="Arial"/>
          <w:sz w:val="24"/>
          <w:szCs w:val="24"/>
          <w:vertAlign w:val="superscript"/>
        </w:rPr>
        <w:t>7</w:t>
      </w:r>
      <w:r w:rsidR="004B2648" w:rsidRPr="000D6406">
        <w:rPr>
          <w:rStyle w:val="ref-journal"/>
          <w:rFonts w:ascii="Book Antiqua" w:hAnsi="Book Antiqua" w:cs="Arial"/>
          <w:sz w:val="24"/>
          <w:szCs w:val="24"/>
          <w:vertAlign w:val="superscript"/>
        </w:rPr>
        <w:t>5</w:t>
      </w:r>
      <w:r w:rsidRPr="000D6406">
        <w:rPr>
          <w:rStyle w:val="ref-journal"/>
          <w:rFonts w:ascii="Book Antiqua" w:hAnsi="Book Antiqua" w:cs="Arial"/>
          <w:sz w:val="24"/>
          <w:szCs w:val="24"/>
          <w:vertAlign w:val="superscript"/>
        </w:rPr>
        <w:t>,7</w:t>
      </w:r>
      <w:r w:rsidR="004B2648" w:rsidRPr="000D6406">
        <w:rPr>
          <w:rStyle w:val="ref-journal"/>
          <w:rFonts w:ascii="Book Antiqua" w:hAnsi="Book Antiqua" w:cs="Arial"/>
          <w:sz w:val="24"/>
          <w:szCs w:val="24"/>
          <w:vertAlign w:val="superscript"/>
        </w:rPr>
        <w:t>6</w:t>
      </w:r>
      <w:r w:rsidRPr="000D6406">
        <w:rPr>
          <w:rStyle w:val="ref-journal"/>
          <w:rFonts w:ascii="Book Antiqua" w:hAnsi="Book Antiqua" w:cs="Arial"/>
          <w:sz w:val="24"/>
          <w:szCs w:val="24"/>
          <w:vertAlign w:val="superscript"/>
        </w:rPr>
        <w:t>]</w:t>
      </w:r>
      <w:r w:rsidRPr="000D6406">
        <w:rPr>
          <w:rStyle w:val="ref-journal"/>
          <w:rFonts w:ascii="Book Antiqua" w:hAnsi="Book Antiqua" w:cs="Arial"/>
          <w:sz w:val="24"/>
          <w:szCs w:val="24"/>
        </w:rPr>
        <w:t xml:space="preserve">. A double blind study attempted with a total of 16 patients after previous placebo injection has </w:t>
      </w:r>
      <w:proofErr w:type="spellStart"/>
      <w:r w:rsidRPr="000D6406">
        <w:rPr>
          <w:rStyle w:val="ref-journal"/>
          <w:rFonts w:ascii="Book Antiqua" w:hAnsi="Book Antiqua" w:cs="Arial"/>
          <w:sz w:val="24"/>
          <w:szCs w:val="24"/>
        </w:rPr>
        <w:t>portraited</w:t>
      </w:r>
      <w:proofErr w:type="spellEnd"/>
      <w:r w:rsidRPr="000D6406">
        <w:rPr>
          <w:rStyle w:val="ref-journal"/>
          <w:rFonts w:ascii="Book Antiqua" w:hAnsi="Book Antiqua" w:cs="Arial"/>
          <w:sz w:val="24"/>
          <w:szCs w:val="24"/>
        </w:rPr>
        <w:t xml:space="preserve"> the improvement in angina symptoms and myocardial perfusion with the infusion of bone marrow mononuclear cells in chronic myocardial isc</w:t>
      </w:r>
      <w:r w:rsidR="00F61C45" w:rsidRPr="000D6406">
        <w:rPr>
          <w:rStyle w:val="ref-journal"/>
          <w:rFonts w:ascii="Book Antiqua" w:hAnsi="Book Antiqua" w:cs="Arial"/>
          <w:sz w:val="24"/>
          <w:szCs w:val="24"/>
        </w:rPr>
        <w:t xml:space="preserve">hemia </w:t>
      </w:r>
      <w:proofErr w:type="gramStart"/>
      <w:r w:rsidR="00F61C45" w:rsidRPr="000D6406">
        <w:rPr>
          <w:rStyle w:val="ref-journal"/>
          <w:rFonts w:ascii="Book Antiqua" w:hAnsi="Book Antiqua" w:cs="Arial"/>
          <w:sz w:val="24"/>
          <w:szCs w:val="24"/>
        </w:rPr>
        <w:t>patients</w:t>
      </w:r>
      <w:r w:rsidRPr="000D6406">
        <w:rPr>
          <w:rStyle w:val="ref-journal"/>
          <w:rFonts w:ascii="Book Antiqua" w:hAnsi="Book Antiqua" w:cs="Arial"/>
          <w:sz w:val="24"/>
          <w:szCs w:val="24"/>
          <w:vertAlign w:val="superscript"/>
        </w:rPr>
        <w:t>[</w:t>
      </w:r>
      <w:proofErr w:type="gramEnd"/>
      <w:r w:rsidRPr="000D6406">
        <w:rPr>
          <w:rStyle w:val="ref-journal"/>
          <w:rFonts w:ascii="Book Antiqua" w:hAnsi="Book Antiqua" w:cs="Arial"/>
          <w:sz w:val="24"/>
          <w:szCs w:val="24"/>
          <w:vertAlign w:val="superscript"/>
        </w:rPr>
        <w:t>7</w:t>
      </w:r>
      <w:r w:rsidR="004B2648" w:rsidRPr="000D6406">
        <w:rPr>
          <w:rStyle w:val="ref-journal"/>
          <w:rFonts w:ascii="Book Antiqua" w:hAnsi="Book Antiqua" w:cs="Arial"/>
          <w:sz w:val="24"/>
          <w:szCs w:val="24"/>
          <w:vertAlign w:val="superscript"/>
        </w:rPr>
        <w:t>7</w:t>
      </w:r>
      <w:r w:rsidRPr="000D6406">
        <w:rPr>
          <w:rStyle w:val="ref-journal"/>
          <w:rFonts w:ascii="Book Antiqua" w:hAnsi="Book Antiqua" w:cs="Arial"/>
          <w:sz w:val="24"/>
          <w:szCs w:val="24"/>
          <w:vertAlign w:val="superscript"/>
        </w:rPr>
        <w:t>]</w:t>
      </w:r>
      <w:r w:rsidR="00F61C45" w:rsidRPr="000D6406">
        <w:rPr>
          <w:rStyle w:val="ref-journal"/>
          <w:rFonts w:ascii="Book Antiqua" w:hAnsi="Book Antiqua" w:cs="Arial"/>
          <w:sz w:val="24"/>
          <w:szCs w:val="24"/>
        </w:rPr>
        <w:t xml:space="preserve">. However, </w:t>
      </w:r>
      <w:proofErr w:type="spellStart"/>
      <w:r w:rsidR="00F61C45" w:rsidRPr="000D6406">
        <w:rPr>
          <w:rStyle w:val="ref-journal"/>
          <w:rFonts w:ascii="Book Antiqua" w:hAnsi="Book Antiqua" w:cs="Arial"/>
          <w:sz w:val="24"/>
          <w:szCs w:val="24"/>
        </w:rPr>
        <w:t>Heeschen</w:t>
      </w:r>
      <w:proofErr w:type="spellEnd"/>
      <w:r w:rsidR="00F61C45" w:rsidRPr="000D6406">
        <w:rPr>
          <w:rStyle w:val="ref-journal"/>
          <w:rFonts w:ascii="Book Antiqua" w:hAnsi="Book Antiqua" w:cs="Arial"/>
          <w:sz w:val="24"/>
          <w:szCs w:val="24"/>
        </w:rPr>
        <w:t xml:space="preserve"> </w:t>
      </w:r>
      <w:r w:rsidR="00F61C45" w:rsidRPr="000D6406">
        <w:rPr>
          <w:rStyle w:val="ref-journal"/>
          <w:rFonts w:ascii="Book Antiqua" w:hAnsi="Book Antiqua" w:cs="Arial"/>
          <w:i/>
          <w:sz w:val="24"/>
          <w:szCs w:val="24"/>
        </w:rPr>
        <w:t xml:space="preserve">et </w:t>
      </w:r>
      <w:proofErr w:type="gramStart"/>
      <w:r w:rsidR="00F61C45" w:rsidRPr="000D6406">
        <w:rPr>
          <w:rStyle w:val="ref-journal"/>
          <w:rFonts w:ascii="Book Antiqua" w:hAnsi="Book Antiqua" w:cs="Arial"/>
          <w:i/>
          <w:sz w:val="24"/>
          <w:szCs w:val="24"/>
        </w:rPr>
        <w:t>al</w:t>
      </w:r>
      <w:r w:rsidR="00F61C45" w:rsidRPr="000D6406">
        <w:rPr>
          <w:rStyle w:val="ref-journal"/>
          <w:rFonts w:ascii="Book Antiqua" w:hAnsi="Book Antiqua" w:cs="Arial"/>
          <w:sz w:val="24"/>
          <w:szCs w:val="24"/>
          <w:vertAlign w:val="superscript"/>
        </w:rPr>
        <w:t>[</w:t>
      </w:r>
      <w:proofErr w:type="gramEnd"/>
      <w:r w:rsidR="004B2648" w:rsidRPr="000D6406">
        <w:rPr>
          <w:rStyle w:val="ref-journal"/>
          <w:rFonts w:ascii="Book Antiqua" w:hAnsi="Book Antiqua" w:cs="Arial"/>
          <w:sz w:val="24"/>
          <w:szCs w:val="24"/>
          <w:vertAlign w:val="superscript"/>
        </w:rPr>
        <w:t>78</w:t>
      </w:r>
      <w:r w:rsidR="00F61C45" w:rsidRPr="000D6406">
        <w:rPr>
          <w:rStyle w:val="ref-journal"/>
          <w:rFonts w:ascii="Book Antiqua" w:hAnsi="Book Antiqua" w:cs="Arial"/>
          <w:sz w:val="24"/>
          <w:szCs w:val="24"/>
          <w:vertAlign w:val="superscript"/>
        </w:rPr>
        <w:t>]</w:t>
      </w:r>
      <w:r w:rsidRPr="000D6406">
        <w:rPr>
          <w:rStyle w:val="ref-journal"/>
          <w:rFonts w:ascii="Book Antiqua" w:hAnsi="Book Antiqua" w:cs="Arial"/>
          <w:sz w:val="24"/>
          <w:szCs w:val="24"/>
        </w:rPr>
        <w:t>, have shown that the application of BMMNCs to Ischemic Cardiomyopathy patients when injected, has profoundly reduced the neovascularization and thus limited its therape</w:t>
      </w:r>
      <w:r w:rsidR="00F61C45" w:rsidRPr="000D6406">
        <w:rPr>
          <w:rStyle w:val="ref-journal"/>
          <w:rFonts w:ascii="Book Antiqua" w:hAnsi="Book Antiqua" w:cs="Arial"/>
          <w:sz w:val="24"/>
          <w:szCs w:val="24"/>
        </w:rPr>
        <w:t>utic potential for cell therapy</w:t>
      </w:r>
      <w:r w:rsidRPr="000D6406">
        <w:rPr>
          <w:rStyle w:val="ref-journal"/>
          <w:rFonts w:ascii="Book Antiqua" w:hAnsi="Book Antiqua" w:cs="Arial"/>
          <w:sz w:val="24"/>
          <w:szCs w:val="24"/>
        </w:rPr>
        <w:t xml:space="preserve">. But the reduced neovascularization is mostly reported to be impaired with aging that plays a major effect over the aged BMMNCs and the population doesn’t affect the revitalization of neovascularization with the host with the transplantation of young </w:t>
      </w:r>
      <w:proofErr w:type="gramStart"/>
      <w:r w:rsidRPr="000D6406">
        <w:rPr>
          <w:rStyle w:val="ref-journal"/>
          <w:rFonts w:ascii="Book Antiqua" w:hAnsi="Book Antiqua" w:cs="Arial"/>
          <w:sz w:val="24"/>
          <w:szCs w:val="24"/>
        </w:rPr>
        <w:t>BMMN</w:t>
      </w:r>
      <w:r w:rsidR="00273685" w:rsidRPr="000D6406">
        <w:rPr>
          <w:rStyle w:val="ref-journal"/>
          <w:rFonts w:ascii="Book Antiqua" w:hAnsi="Book Antiqua" w:cs="Arial"/>
          <w:sz w:val="24"/>
          <w:szCs w:val="24"/>
        </w:rPr>
        <w:t>Cs</w:t>
      </w:r>
      <w:r w:rsidRPr="000D6406">
        <w:rPr>
          <w:rStyle w:val="ref-journal"/>
          <w:rFonts w:ascii="Book Antiqua" w:hAnsi="Book Antiqua" w:cs="Arial"/>
          <w:sz w:val="24"/>
          <w:szCs w:val="24"/>
          <w:vertAlign w:val="superscript"/>
        </w:rPr>
        <w:t>[</w:t>
      </w:r>
      <w:proofErr w:type="gramEnd"/>
      <w:r w:rsidR="00A849CE" w:rsidRPr="000D6406">
        <w:rPr>
          <w:rStyle w:val="ref-journal"/>
          <w:rFonts w:ascii="Book Antiqua" w:hAnsi="Book Antiqua" w:cs="Arial"/>
          <w:sz w:val="24"/>
          <w:szCs w:val="24"/>
          <w:vertAlign w:val="superscript"/>
        </w:rPr>
        <w:t>79</w:t>
      </w:r>
      <w:r w:rsidRPr="000D6406">
        <w:rPr>
          <w:rStyle w:val="ref-journal"/>
          <w:rFonts w:ascii="Book Antiqua" w:hAnsi="Book Antiqua" w:cs="Arial"/>
          <w:sz w:val="24"/>
          <w:szCs w:val="24"/>
          <w:vertAlign w:val="superscript"/>
        </w:rPr>
        <w:t>]</w:t>
      </w:r>
      <w:r w:rsidRPr="000D6406">
        <w:rPr>
          <w:rStyle w:val="ref-journal"/>
          <w:rFonts w:ascii="Book Antiqua" w:hAnsi="Book Antiqua" w:cs="Arial"/>
          <w:sz w:val="24"/>
          <w:szCs w:val="24"/>
        </w:rPr>
        <w:t xml:space="preserve">. </w:t>
      </w:r>
      <w:r w:rsidR="00C00FE5" w:rsidRPr="000D6406">
        <w:rPr>
          <w:rStyle w:val="ref-journal"/>
          <w:rFonts w:ascii="Book Antiqua" w:hAnsi="Book Antiqua" w:cs="Arial"/>
          <w:sz w:val="24"/>
          <w:szCs w:val="24"/>
        </w:rPr>
        <w:t>Although the results have been more commented, scientists overall aren’t in favor of using BMMNCs because of the small number of undifferentiated cells th</w:t>
      </w:r>
      <w:r w:rsidR="00F61C45" w:rsidRPr="000D6406">
        <w:rPr>
          <w:rStyle w:val="ref-journal"/>
          <w:rFonts w:ascii="Book Antiqua" w:hAnsi="Book Antiqua" w:cs="Arial"/>
          <w:sz w:val="24"/>
          <w:szCs w:val="24"/>
        </w:rPr>
        <w:t xml:space="preserve">at are unlikely to be </w:t>
      </w:r>
      <w:proofErr w:type="gramStart"/>
      <w:r w:rsidR="00F61C45" w:rsidRPr="000D6406">
        <w:rPr>
          <w:rStyle w:val="ref-journal"/>
          <w:rFonts w:ascii="Book Antiqua" w:hAnsi="Book Antiqua" w:cs="Arial"/>
          <w:sz w:val="24"/>
          <w:szCs w:val="24"/>
        </w:rPr>
        <w:t>effective</w:t>
      </w:r>
      <w:r w:rsidR="00C00FE5" w:rsidRPr="000D6406">
        <w:rPr>
          <w:rStyle w:val="ref-journal"/>
          <w:rFonts w:ascii="Book Antiqua" w:hAnsi="Book Antiqua" w:cs="Arial"/>
          <w:sz w:val="24"/>
          <w:szCs w:val="24"/>
          <w:vertAlign w:val="superscript"/>
        </w:rPr>
        <w:t>[</w:t>
      </w:r>
      <w:proofErr w:type="gramEnd"/>
      <w:r w:rsidR="00C00FE5" w:rsidRPr="000D6406">
        <w:rPr>
          <w:rStyle w:val="ref-journal"/>
          <w:rFonts w:ascii="Book Antiqua" w:hAnsi="Book Antiqua" w:cs="Arial"/>
          <w:sz w:val="24"/>
          <w:szCs w:val="24"/>
          <w:vertAlign w:val="superscript"/>
        </w:rPr>
        <w:t>7</w:t>
      </w:r>
      <w:r w:rsidR="00A849CE" w:rsidRPr="000D6406">
        <w:rPr>
          <w:rStyle w:val="ref-journal"/>
          <w:rFonts w:ascii="Book Antiqua" w:hAnsi="Book Antiqua" w:cs="Arial"/>
          <w:sz w:val="24"/>
          <w:szCs w:val="24"/>
          <w:vertAlign w:val="superscript"/>
        </w:rPr>
        <w:t>4</w:t>
      </w:r>
      <w:r w:rsidR="00C00FE5" w:rsidRPr="000D6406">
        <w:rPr>
          <w:rStyle w:val="ref-journal"/>
          <w:rFonts w:ascii="Book Antiqua" w:hAnsi="Book Antiqua" w:cs="Arial"/>
          <w:sz w:val="24"/>
          <w:szCs w:val="24"/>
          <w:vertAlign w:val="superscript"/>
        </w:rPr>
        <w:t>]</w:t>
      </w:r>
      <w:r w:rsidR="00C00FE5" w:rsidRPr="000D6406">
        <w:rPr>
          <w:rStyle w:val="ref-journal"/>
          <w:rFonts w:ascii="Book Antiqua" w:hAnsi="Book Antiqua" w:cs="Arial"/>
          <w:sz w:val="24"/>
          <w:szCs w:val="24"/>
        </w:rPr>
        <w:t>.</w:t>
      </w:r>
    </w:p>
    <w:p w:rsidR="00D03185" w:rsidRPr="000D6406" w:rsidRDefault="00D03185" w:rsidP="007210BC">
      <w:pPr>
        <w:spacing w:after="0" w:line="360" w:lineRule="auto"/>
        <w:jc w:val="both"/>
        <w:rPr>
          <w:rStyle w:val="ref-journal"/>
          <w:rFonts w:ascii="Book Antiqua" w:hAnsi="Book Antiqua" w:cs="Arial"/>
          <w:sz w:val="24"/>
          <w:szCs w:val="24"/>
        </w:rPr>
      </w:pPr>
    </w:p>
    <w:p w:rsidR="00AE22F4" w:rsidRPr="000D6406" w:rsidRDefault="00AE22F4" w:rsidP="007210BC">
      <w:pPr>
        <w:spacing w:after="0" w:line="360" w:lineRule="auto"/>
        <w:jc w:val="both"/>
        <w:rPr>
          <w:rStyle w:val="ref-journal"/>
          <w:rFonts w:ascii="Book Antiqua" w:hAnsi="Book Antiqua" w:cs="Arial"/>
          <w:b/>
          <w:i/>
          <w:sz w:val="24"/>
          <w:szCs w:val="24"/>
        </w:rPr>
      </w:pPr>
      <w:r w:rsidRPr="000D6406">
        <w:rPr>
          <w:rStyle w:val="ref-journal"/>
          <w:rFonts w:ascii="Book Antiqua" w:hAnsi="Book Antiqua" w:cs="Arial"/>
          <w:b/>
          <w:i/>
          <w:sz w:val="24"/>
          <w:szCs w:val="24"/>
        </w:rPr>
        <w:t>Genetically modified cells</w:t>
      </w:r>
    </w:p>
    <w:p w:rsidR="00666A85" w:rsidRDefault="00666A85" w:rsidP="007210BC">
      <w:pPr>
        <w:spacing w:after="0" w:line="360" w:lineRule="auto"/>
        <w:jc w:val="both"/>
        <w:rPr>
          <w:rStyle w:val="ref-journal"/>
          <w:rFonts w:ascii="Book Antiqua" w:hAnsi="Book Antiqua" w:cs="Arial"/>
          <w:sz w:val="24"/>
          <w:szCs w:val="24"/>
        </w:rPr>
      </w:pPr>
      <w:r w:rsidRPr="000D6406">
        <w:rPr>
          <w:rStyle w:val="ref-journal"/>
          <w:rFonts w:ascii="Book Antiqua" w:hAnsi="Book Antiqua" w:cs="Arial"/>
          <w:sz w:val="24"/>
          <w:szCs w:val="24"/>
        </w:rPr>
        <w:t xml:space="preserve">Genetic modifications of stem cells will result in </w:t>
      </w:r>
      <w:r w:rsidR="00F30D5F" w:rsidRPr="000D6406">
        <w:rPr>
          <w:rStyle w:val="ref-journal"/>
          <w:rFonts w:ascii="Book Antiqua" w:hAnsi="Book Antiqua" w:cs="Arial"/>
          <w:sz w:val="24"/>
          <w:szCs w:val="24"/>
        </w:rPr>
        <w:t xml:space="preserve">its </w:t>
      </w:r>
      <w:r w:rsidRPr="000D6406">
        <w:rPr>
          <w:rStyle w:val="ref-journal"/>
          <w:rFonts w:ascii="Book Antiqua" w:hAnsi="Book Antiqua" w:cs="Arial"/>
          <w:sz w:val="24"/>
          <w:szCs w:val="24"/>
        </w:rPr>
        <w:t xml:space="preserve">enhanced efficacy. </w:t>
      </w:r>
      <w:r w:rsidR="00BC6291" w:rsidRPr="000D6406">
        <w:rPr>
          <w:rStyle w:val="ref-journal"/>
          <w:rFonts w:ascii="Book Antiqua" w:hAnsi="Book Antiqua" w:cs="Arial"/>
          <w:sz w:val="24"/>
          <w:szCs w:val="24"/>
        </w:rPr>
        <w:t xml:space="preserve">Genetically modified stem cells </w:t>
      </w:r>
      <w:r w:rsidRPr="000D6406">
        <w:rPr>
          <w:rStyle w:val="ref-journal"/>
          <w:rFonts w:ascii="Book Antiqua" w:hAnsi="Book Antiqua" w:cs="Arial"/>
          <w:sz w:val="24"/>
          <w:szCs w:val="24"/>
        </w:rPr>
        <w:t xml:space="preserve">can be utilized for different diseases. Number of diseases can be treated now with </w:t>
      </w:r>
      <w:r w:rsidR="004D1A6F" w:rsidRPr="000D6406">
        <w:rPr>
          <w:rStyle w:val="ref-journal"/>
          <w:rFonts w:ascii="Book Antiqua" w:hAnsi="Book Antiqua" w:cs="Arial"/>
          <w:sz w:val="24"/>
          <w:szCs w:val="24"/>
        </w:rPr>
        <w:t>it</w:t>
      </w:r>
      <w:r w:rsidRPr="000D6406">
        <w:rPr>
          <w:rStyle w:val="ref-journal"/>
          <w:rFonts w:ascii="Book Antiqua" w:hAnsi="Book Antiqua" w:cs="Arial"/>
          <w:sz w:val="24"/>
          <w:szCs w:val="24"/>
        </w:rPr>
        <w:t xml:space="preserve">. Various strategies </w:t>
      </w:r>
      <w:r w:rsidR="00E55B46" w:rsidRPr="000D6406">
        <w:rPr>
          <w:rStyle w:val="ref-journal"/>
          <w:rFonts w:ascii="Book Antiqua" w:hAnsi="Book Antiqua" w:cs="Arial"/>
          <w:sz w:val="24"/>
          <w:szCs w:val="24"/>
        </w:rPr>
        <w:t xml:space="preserve">like pre-treatment with growth differentiation </w:t>
      </w:r>
      <w:r w:rsidR="00E55B46" w:rsidRPr="000D6406">
        <w:rPr>
          <w:rStyle w:val="ref-journal"/>
          <w:rFonts w:ascii="Book Antiqua" w:hAnsi="Book Antiqua" w:cs="Arial"/>
          <w:sz w:val="24"/>
          <w:szCs w:val="24"/>
        </w:rPr>
        <w:lastRenderedPageBreak/>
        <w:t xml:space="preserve">factors or cytokines, pre-conditioning like hypoxia and genetic modifications to over express anti-death </w:t>
      </w:r>
      <w:proofErr w:type="spellStart"/>
      <w:r w:rsidR="00E55B46" w:rsidRPr="000D6406">
        <w:rPr>
          <w:rStyle w:val="ref-journal"/>
          <w:rFonts w:ascii="Book Antiqua" w:hAnsi="Book Antiqua" w:cs="Arial"/>
          <w:sz w:val="24"/>
          <w:szCs w:val="24"/>
        </w:rPr>
        <w:t>signals.</w:t>
      </w:r>
      <w:r w:rsidRPr="000D6406">
        <w:rPr>
          <w:rStyle w:val="ref-journal"/>
          <w:rFonts w:ascii="Book Antiqua" w:hAnsi="Book Antiqua" w:cs="Arial"/>
          <w:sz w:val="24"/>
          <w:szCs w:val="24"/>
        </w:rPr>
        <w:t>are</w:t>
      </w:r>
      <w:proofErr w:type="spellEnd"/>
      <w:r w:rsidRPr="000D6406">
        <w:rPr>
          <w:rStyle w:val="ref-journal"/>
          <w:rFonts w:ascii="Book Antiqua" w:hAnsi="Book Antiqua" w:cs="Arial"/>
          <w:sz w:val="24"/>
          <w:szCs w:val="24"/>
        </w:rPr>
        <w:t xml:space="preserve"> developed</w:t>
      </w:r>
      <w:r w:rsidR="00E55B46" w:rsidRPr="000D6406">
        <w:rPr>
          <w:rStyle w:val="ref-journal"/>
          <w:rFonts w:ascii="Book Antiqua" w:hAnsi="Book Antiqua" w:cs="Arial"/>
          <w:sz w:val="24"/>
          <w:szCs w:val="24"/>
        </w:rPr>
        <w:t>.</w:t>
      </w:r>
      <w:r w:rsidRPr="000D6406">
        <w:rPr>
          <w:rStyle w:val="ref-journal"/>
          <w:rFonts w:ascii="Book Antiqua" w:hAnsi="Book Antiqua" w:cs="Arial"/>
          <w:sz w:val="24"/>
          <w:szCs w:val="24"/>
        </w:rPr>
        <w:t xml:space="preserve"> It was </w:t>
      </w:r>
      <w:proofErr w:type="spellStart"/>
      <w:r w:rsidRPr="000D6406">
        <w:rPr>
          <w:rStyle w:val="ref-journal"/>
          <w:rFonts w:ascii="Book Antiqua" w:hAnsi="Book Antiqua" w:cs="Arial"/>
          <w:sz w:val="24"/>
          <w:szCs w:val="24"/>
        </w:rPr>
        <w:t>Mangi</w:t>
      </w:r>
      <w:proofErr w:type="spellEnd"/>
      <w:r w:rsidRPr="000D6406">
        <w:rPr>
          <w:rStyle w:val="ref-journal"/>
          <w:rFonts w:ascii="Book Antiqua" w:hAnsi="Book Antiqua" w:cs="Arial"/>
          <w:sz w:val="24"/>
          <w:szCs w:val="24"/>
        </w:rPr>
        <w:t xml:space="preserve"> </w:t>
      </w:r>
      <w:r w:rsidR="00E3364D" w:rsidRPr="000D6406">
        <w:rPr>
          <w:rStyle w:val="ref-journal"/>
          <w:rFonts w:ascii="Book Antiqua" w:hAnsi="Book Antiqua" w:cs="Arial" w:hint="eastAsia"/>
          <w:i/>
          <w:sz w:val="24"/>
          <w:szCs w:val="24"/>
          <w:lang w:eastAsia="zh-CN"/>
        </w:rPr>
        <w:t xml:space="preserve">et </w:t>
      </w:r>
      <w:proofErr w:type="gramStart"/>
      <w:r w:rsidR="00E3364D" w:rsidRPr="000D6406">
        <w:rPr>
          <w:rStyle w:val="ref-journal"/>
          <w:rFonts w:ascii="Book Antiqua" w:hAnsi="Book Antiqua" w:cs="Arial" w:hint="eastAsia"/>
          <w:i/>
          <w:sz w:val="24"/>
          <w:szCs w:val="24"/>
          <w:lang w:eastAsia="zh-CN"/>
        </w:rPr>
        <w:t>al</w:t>
      </w:r>
      <w:r w:rsidR="00E3364D" w:rsidRPr="000D6406">
        <w:rPr>
          <w:rStyle w:val="ref-journal"/>
          <w:rFonts w:ascii="Book Antiqua" w:hAnsi="Book Antiqua" w:cs="Arial"/>
          <w:sz w:val="24"/>
          <w:szCs w:val="24"/>
          <w:vertAlign w:val="superscript"/>
        </w:rPr>
        <w:t>[</w:t>
      </w:r>
      <w:proofErr w:type="gramEnd"/>
      <w:r w:rsidR="00E3364D" w:rsidRPr="000D6406">
        <w:rPr>
          <w:rStyle w:val="ref-journal"/>
          <w:rFonts w:ascii="Book Antiqua" w:hAnsi="Book Antiqua" w:cs="Arial"/>
          <w:sz w:val="24"/>
          <w:szCs w:val="24"/>
          <w:vertAlign w:val="superscript"/>
        </w:rPr>
        <w:t>8</w:t>
      </w:r>
      <w:r w:rsidR="00A849CE" w:rsidRPr="000D6406">
        <w:rPr>
          <w:rStyle w:val="ref-journal"/>
          <w:rFonts w:ascii="Book Antiqua" w:hAnsi="Book Antiqua" w:cs="Arial"/>
          <w:sz w:val="24"/>
          <w:szCs w:val="24"/>
          <w:vertAlign w:val="superscript"/>
        </w:rPr>
        <w:t>0</w:t>
      </w:r>
      <w:r w:rsidR="00E3364D" w:rsidRPr="000D6406">
        <w:rPr>
          <w:rStyle w:val="ref-journal"/>
          <w:rFonts w:ascii="Book Antiqua" w:hAnsi="Book Antiqua" w:cs="Arial"/>
          <w:sz w:val="24"/>
          <w:szCs w:val="24"/>
          <w:vertAlign w:val="superscript"/>
        </w:rPr>
        <w:t>]</w:t>
      </w:r>
      <w:r w:rsidRPr="000D6406">
        <w:rPr>
          <w:rStyle w:val="ref-journal"/>
          <w:rFonts w:ascii="Book Antiqua" w:hAnsi="Book Antiqua" w:cs="Arial"/>
          <w:sz w:val="24"/>
          <w:szCs w:val="24"/>
        </w:rPr>
        <w:t xml:space="preserve"> who first genetically modified MSCs to over express </w:t>
      </w:r>
      <w:proofErr w:type="spellStart"/>
      <w:r w:rsidRPr="000D6406">
        <w:rPr>
          <w:rStyle w:val="ref-journal"/>
          <w:rFonts w:ascii="Book Antiqua" w:hAnsi="Book Antiqua" w:cs="Arial"/>
          <w:sz w:val="24"/>
          <w:szCs w:val="24"/>
        </w:rPr>
        <w:t>Akt</w:t>
      </w:r>
      <w:proofErr w:type="spellEnd"/>
      <w:r w:rsidRPr="000D6406">
        <w:rPr>
          <w:rStyle w:val="ref-journal"/>
          <w:rFonts w:ascii="Book Antiqua" w:hAnsi="Book Antiqua" w:cs="Arial"/>
          <w:sz w:val="24"/>
          <w:szCs w:val="24"/>
        </w:rPr>
        <w:t xml:space="preserve"> which is resistant to apoptosis in vitro and</w:t>
      </w:r>
      <w:r w:rsidRPr="000D6406">
        <w:rPr>
          <w:rStyle w:val="ref-journal"/>
          <w:rFonts w:ascii="Book Antiqua" w:hAnsi="Book Antiqua" w:cs="Arial"/>
          <w:i/>
          <w:sz w:val="24"/>
          <w:szCs w:val="24"/>
        </w:rPr>
        <w:t xml:space="preserve"> in vivo</w:t>
      </w:r>
      <w:r w:rsidRPr="000D6406">
        <w:rPr>
          <w:rStyle w:val="ref-journal"/>
          <w:rFonts w:ascii="Book Antiqua" w:hAnsi="Book Antiqua" w:cs="Arial"/>
          <w:sz w:val="24"/>
          <w:szCs w:val="24"/>
        </w:rPr>
        <w:t>. They proved that there was drastic improvement in cardiac functio</w:t>
      </w:r>
      <w:r w:rsidR="00E3364D" w:rsidRPr="000D6406">
        <w:rPr>
          <w:rStyle w:val="ref-journal"/>
          <w:rFonts w:ascii="Book Antiqua" w:hAnsi="Book Antiqua" w:cs="Arial"/>
          <w:sz w:val="24"/>
          <w:szCs w:val="24"/>
        </w:rPr>
        <w:t xml:space="preserve">n in an MI rodent </w:t>
      </w:r>
      <w:proofErr w:type="gramStart"/>
      <w:r w:rsidR="00E3364D" w:rsidRPr="000D6406">
        <w:rPr>
          <w:rStyle w:val="ref-journal"/>
          <w:rFonts w:ascii="Book Antiqua" w:hAnsi="Book Antiqua" w:cs="Arial"/>
          <w:sz w:val="24"/>
          <w:szCs w:val="24"/>
        </w:rPr>
        <w:t>model</w:t>
      </w:r>
      <w:r w:rsidR="000951C3" w:rsidRPr="000D6406">
        <w:rPr>
          <w:rStyle w:val="ref-journal"/>
          <w:rFonts w:ascii="Book Antiqua" w:hAnsi="Book Antiqua" w:cs="Arial"/>
          <w:sz w:val="24"/>
          <w:szCs w:val="24"/>
          <w:vertAlign w:val="superscript"/>
        </w:rPr>
        <w:t>[</w:t>
      </w:r>
      <w:proofErr w:type="gramEnd"/>
      <w:r w:rsidR="006370DC" w:rsidRPr="000D6406">
        <w:rPr>
          <w:rStyle w:val="ref-journal"/>
          <w:rFonts w:ascii="Book Antiqua" w:hAnsi="Book Antiqua" w:cs="Arial"/>
          <w:sz w:val="24"/>
          <w:szCs w:val="24"/>
          <w:vertAlign w:val="superscript"/>
        </w:rPr>
        <w:t>8</w:t>
      </w:r>
      <w:r w:rsidR="00A849CE" w:rsidRPr="000D6406">
        <w:rPr>
          <w:rStyle w:val="ref-journal"/>
          <w:rFonts w:ascii="Book Antiqua" w:hAnsi="Book Antiqua" w:cs="Arial"/>
          <w:sz w:val="24"/>
          <w:szCs w:val="24"/>
          <w:vertAlign w:val="superscript"/>
        </w:rPr>
        <w:t>0</w:t>
      </w:r>
      <w:r w:rsidR="000951C3" w:rsidRPr="000D6406">
        <w:rPr>
          <w:rStyle w:val="ref-journal"/>
          <w:rFonts w:ascii="Book Antiqua" w:hAnsi="Book Antiqua" w:cs="Arial"/>
          <w:sz w:val="24"/>
          <w:szCs w:val="24"/>
          <w:vertAlign w:val="superscript"/>
        </w:rPr>
        <w:t>]</w:t>
      </w:r>
      <w:r w:rsidRPr="000D6406">
        <w:rPr>
          <w:rStyle w:val="ref-journal"/>
          <w:rFonts w:ascii="Book Antiqua" w:hAnsi="Book Antiqua" w:cs="Arial"/>
          <w:sz w:val="24"/>
          <w:szCs w:val="24"/>
        </w:rPr>
        <w:t xml:space="preserve">. Further work on this showed that </w:t>
      </w:r>
      <w:proofErr w:type="spellStart"/>
      <w:r w:rsidRPr="000D6406">
        <w:rPr>
          <w:rStyle w:val="ref-journal"/>
          <w:rFonts w:ascii="Book Antiqua" w:hAnsi="Book Antiqua" w:cs="Arial"/>
          <w:sz w:val="24"/>
          <w:szCs w:val="24"/>
        </w:rPr>
        <w:t>Akt</w:t>
      </w:r>
      <w:proofErr w:type="spellEnd"/>
      <w:r w:rsidRPr="000D6406">
        <w:rPr>
          <w:rStyle w:val="ref-journal"/>
          <w:rFonts w:ascii="Book Antiqua" w:hAnsi="Book Antiqua" w:cs="Arial"/>
          <w:sz w:val="24"/>
          <w:szCs w:val="24"/>
        </w:rPr>
        <w:t>-transduction stimulate MSCs to produce paracrine factors which is advantageous to in</w:t>
      </w:r>
      <w:r w:rsidR="00E3364D" w:rsidRPr="000D6406">
        <w:rPr>
          <w:rStyle w:val="ref-journal"/>
          <w:rFonts w:ascii="Book Antiqua" w:hAnsi="Book Antiqua" w:cs="Arial"/>
          <w:sz w:val="24"/>
          <w:szCs w:val="24"/>
        </w:rPr>
        <w:t>farcted heart post-</w:t>
      </w:r>
      <w:proofErr w:type="gramStart"/>
      <w:r w:rsidR="00E3364D" w:rsidRPr="000D6406">
        <w:rPr>
          <w:rStyle w:val="ref-journal"/>
          <w:rFonts w:ascii="Book Antiqua" w:hAnsi="Book Antiqua" w:cs="Arial"/>
          <w:sz w:val="24"/>
          <w:szCs w:val="24"/>
        </w:rPr>
        <w:t>engraftment</w:t>
      </w:r>
      <w:r w:rsidR="000951C3" w:rsidRPr="000D6406">
        <w:rPr>
          <w:rStyle w:val="ref-journal"/>
          <w:rFonts w:ascii="Book Antiqua" w:hAnsi="Book Antiqua" w:cs="Arial"/>
          <w:sz w:val="24"/>
          <w:szCs w:val="24"/>
          <w:vertAlign w:val="superscript"/>
        </w:rPr>
        <w:t>[</w:t>
      </w:r>
      <w:proofErr w:type="gramEnd"/>
      <w:r w:rsidR="00C00FE5" w:rsidRPr="000D6406">
        <w:rPr>
          <w:rStyle w:val="ref-journal"/>
          <w:rFonts w:ascii="Book Antiqua" w:hAnsi="Book Antiqua" w:cs="Arial"/>
          <w:sz w:val="24"/>
          <w:szCs w:val="24"/>
          <w:vertAlign w:val="superscript"/>
        </w:rPr>
        <w:t>8</w:t>
      </w:r>
      <w:r w:rsidR="00A849CE" w:rsidRPr="000D6406">
        <w:rPr>
          <w:rStyle w:val="ref-journal"/>
          <w:rFonts w:ascii="Book Antiqua" w:hAnsi="Book Antiqua" w:cs="Arial"/>
          <w:sz w:val="24"/>
          <w:szCs w:val="24"/>
          <w:vertAlign w:val="superscript"/>
        </w:rPr>
        <w:t>1</w:t>
      </w:r>
      <w:r w:rsidRPr="000D6406">
        <w:rPr>
          <w:rStyle w:val="ref-journal"/>
          <w:rFonts w:ascii="Book Antiqua" w:hAnsi="Book Antiqua" w:cs="Arial"/>
          <w:sz w:val="24"/>
          <w:szCs w:val="24"/>
          <w:vertAlign w:val="superscript"/>
        </w:rPr>
        <w:t>,</w:t>
      </w:r>
      <w:r w:rsidR="00251017" w:rsidRPr="000D6406">
        <w:rPr>
          <w:rStyle w:val="ref-journal"/>
          <w:rFonts w:ascii="Book Antiqua" w:hAnsi="Book Antiqua" w:cs="Arial"/>
          <w:sz w:val="24"/>
          <w:szCs w:val="24"/>
          <w:vertAlign w:val="superscript"/>
        </w:rPr>
        <w:t>8</w:t>
      </w:r>
      <w:r w:rsidR="00A849CE" w:rsidRPr="000D6406">
        <w:rPr>
          <w:rStyle w:val="ref-journal"/>
          <w:rFonts w:ascii="Book Antiqua" w:hAnsi="Book Antiqua" w:cs="Arial"/>
          <w:sz w:val="24"/>
          <w:szCs w:val="24"/>
          <w:vertAlign w:val="superscript"/>
        </w:rPr>
        <w:t>2</w:t>
      </w:r>
      <w:r w:rsidR="000951C3" w:rsidRPr="000D6406">
        <w:rPr>
          <w:rStyle w:val="ref-journal"/>
          <w:rFonts w:ascii="Book Antiqua" w:hAnsi="Book Antiqua" w:cs="Arial"/>
          <w:sz w:val="24"/>
          <w:szCs w:val="24"/>
          <w:vertAlign w:val="superscript"/>
        </w:rPr>
        <w:t>]</w:t>
      </w:r>
      <w:r w:rsidRPr="000D6406">
        <w:rPr>
          <w:rStyle w:val="ref-journal"/>
          <w:rFonts w:ascii="Book Antiqua" w:hAnsi="Book Antiqua" w:cs="Arial"/>
          <w:sz w:val="24"/>
          <w:szCs w:val="24"/>
        </w:rPr>
        <w:t xml:space="preserve">. In another experiment transfected MSCs with </w:t>
      </w:r>
      <w:proofErr w:type="spellStart"/>
      <w:r w:rsidRPr="000D6406">
        <w:rPr>
          <w:rStyle w:val="ref-journal"/>
          <w:rFonts w:ascii="Book Antiqua" w:hAnsi="Book Antiqua" w:cs="Arial"/>
          <w:sz w:val="24"/>
          <w:szCs w:val="24"/>
        </w:rPr>
        <w:t>bFGF</w:t>
      </w:r>
      <w:proofErr w:type="spellEnd"/>
      <w:r w:rsidRPr="000D6406">
        <w:rPr>
          <w:rStyle w:val="ref-journal"/>
          <w:rFonts w:ascii="Book Antiqua" w:hAnsi="Book Antiqua" w:cs="Arial"/>
          <w:sz w:val="24"/>
          <w:szCs w:val="24"/>
        </w:rPr>
        <w:t xml:space="preserve"> showed an increased survival and </w:t>
      </w:r>
      <w:proofErr w:type="spellStart"/>
      <w:r w:rsidRPr="000D6406">
        <w:rPr>
          <w:rStyle w:val="ref-journal"/>
          <w:rFonts w:ascii="Book Antiqua" w:hAnsi="Book Antiqua" w:cs="Arial"/>
          <w:sz w:val="24"/>
          <w:szCs w:val="24"/>
        </w:rPr>
        <w:t>cyto</w:t>
      </w:r>
      <w:r w:rsidR="00E3364D" w:rsidRPr="000D6406">
        <w:rPr>
          <w:rStyle w:val="ref-journal"/>
          <w:rFonts w:ascii="Book Antiqua" w:hAnsi="Book Antiqua" w:cs="Arial"/>
          <w:sz w:val="24"/>
          <w:szCs w:val="24"/>
        </w:rPr>
        <w:t>protection</w:t>
      </w:r>
      <w:proofErr w:type="spellEnd"/>
      <w:r w:rsidR="00E3364D" w:rsidRPr="000D6406">
        <w:rPr>
          <w:rStyle w:val="ref-journal"/>
          <w:rFonts w:ascii="Book Antiqua" w:hAnsi="Book Antiqua" w:cs="Arial"/>
          <w:sz w:val="24"/>
          <w:szCs w:val="24"/>
        </w:rPr>
        <w:t xml:space="preserve"> in hypoxic </w:t>
      </w:r>
      <w:proofErr w:type="gramStart"/>
      <w:r w:rsidR="00E3364D" w:rsidRPr="000D6406">
        <w:rPr>
          <w:rStyle w:val="ref-journal"/>
          <w:rFonts w:ascii="Book Antiqua" w:hAnsi="Book Antiqua" w:cs="Arial"/>
          <w:sz w:val="24"/>
          <w:szCs w:val="24"/>
        </w:rPr>
        <w:t>condition</w:t>
      </w:r>
      <w:r w:rsidR="000951C3" w:rsidRPr="000D6406">
        <w:rPr>
          <w:rStyle w:val="ref-journal"/>
          <w:rFonts w:ascii="Book Antiqua" w:hAnsi="Book Antiqua" w:cs="Arial"/>
          <w:sz w:val="24"/>
          <w:szCs w:val="24"/>
          <w:vertAlign w:val="superscript"/>
        </w:rPr>
        <w:t>[</w:t>
      </w:r>
      <w:proofErr w:type="gramEnd"/>
      <w:r w:rsidR="00251017" w:rsidRPr="000D6406">
        <w:rPr>
          <w:rStyle w:val="ref-journal"/>
          <w:rFonts w:ascii="Book Antiqua" w:hAnsi="Book Antiqua" w:cs="Arial"/>
          <w:sz w:val="24"/>
          <w:szCs w:val="24"/>
          <w:vertAlign w:val="superscript"/>
        </w:rPr>
        <w:t>8</w:t>
      </w:r>
      <w:r w:rsidR="00A849CE" w:rsidRPr="000D6406">
        <w:rPr>
          <w:rStyle w:val="ref-journal"/>
          <w:rFonts w:ascii="Book Antiqua" w:hAnsi="Book Antiqua" w:cs="Arial"/>
          <w:sz w:val="24"/>
          <w:szCs w:val="24"/>
          <w:vertAlign w:val="superscript"/>
        </w:rPr>
        <w:t>3</w:t>
      </w:r>
      <w:r w:rsidR="000951C3" w:rsidRPr="000D6406">
        <w:rPr>
          <w:rStyle w:val="ref-journal"/>
          <w:rFonts w:ascii="Book Antiqua" w:hAnsi="Book Antiqua" w:cs="Arial"/>
          <w:sz w:val="24"/>
          <w:szCs w:val="24"/>
          <w:vertAlign w:val="superscript"/>
        </w:rPr>
        <w:t>]</w:t>
      </w:r>
      <w:r w:rsidR="00207DB1">
        <w:rPr>
          <w:rStyle w:val="ref-journal"/>
          <w:rFonts w:ascii="Book Antiqua" w:hAnsi="Book Antiqua" w:cs="Arial" w:hint="eastAsia"/>
          <w:sz w:val="24"/>
          <w:szCs w:val="24"/>
          <w:vertAlign w:val="superscript"/>
          <w:lang w:eastAsia="zh-CN"/>
        </w:rPr>
        <w:t xml:space="preserve"> </w:t>
      </w:r>
      <w:r w:rsidR="00207DB1">
        <w:rPr>
          <w:rStyle w:val="ref-journal"/>
          <w:rFonts w:ascii="Book Antiqua" w:hAnsi="Book Antiqua" w:cs="Arial" w:hint="eastAsia"/>
          <w:sz w:val="24"/>
          <w:szCs w:val="24"/>
          <w:lang w:eastAsia="zh-CN"/>
        </w:rPr>
        <w:t>(Figure 1)</w:t>
      </w:r>
      <w:r w:rsidRPr="000D6406">
        <w:rPr>
          <w:rStyle w:val="ref-journal"/>
          <w:rFonts w:ascii="Book Antiqua" w:hAnsi="Book Antiqua" w:cs="Arial"/>
          <w:sz w:val="24"/>
          <w:szCs w:val="24"/>
        </w:rPr>
        <w:t xml:space="preserve">. </w:t>
      </w:r>
    </w:p>
    <w:p w:rsidR="000D6406" w:rsidRPr="000D6406" w:rsidRDefault="000D6406" w:rsidP="007210BC">
      <w:pPr>
        <w:spacing w:after="0" w:line="360" w:lineRule="auto"/>
        <w:jc w:val="both"/>
        <w:rPr>
          <w:rStyle w:val="ref-journal"/>
          <w:rFonts w:ascii="Book Antiqua" w:hAnsi="Book Antiqua" w:cs="Arial"/>
          <w:sz w:val="24"/>
          <w:szCs w:val="24"/>
          <w:lang w:eastAsia="zh-CN"/>
        </w:rPr>
      </w:pPr>
    </w:p>
    <w:p w:rsidR="00E85552" w:rsidRPr="000D6406" w:rsidRDefault="00E3364D" w:rsidP="007210BC">
      <w:pPr>
        <w:spacing w:after="0" w:line="360" w:lineRule="auto"/>
        <w:jc w:val="both"/>
        <w:rPr>
          <w:rStyle w:val="ref-journal"/>
          <w:rFonts w:ascii="Book Antiqua" w:hAnsi="Book Antiqua" w:cs="Arial"/>
          <w:b/>
          <w:sz w:val="24"/>
          <w:szCs w:val="24"/>
        </w:rPr>
      </w:pPr>
      <w:r w:rsidRPr="000D6406">
        <w:rPr>
          <w:rStyle w:val="ref-journal"/>
          <w:rFonts w:ascii="Book Antiqua" w:hAnsi="Book Antiqua" w:cs="Arial"/>
          <w:b/>
          <w:sz w:val="24"/>
          <w:szCs w:val="24"/>
        </w:rPr>
        <w:t>CHALLENGES TOWARDS FUTURE DEVELOPMENT</w:t>
      </w:r>
    </w:p>
    <w:p w:rsidR="00EB2113" w:rsidRPr="000D6406" w:rsidRDefault="00EB2113" w:rsidP="007210BC">
      <w:pPr>
        <w:spacing w:after="0" w:line="360" w:lineRule="auto"/>
        <w:jc w:val="both"/>
        <w:rPr>
          <w:rStyle w:val="ref-journal"/>
          <w:rFonts w:ascii="Book Antiqua" w:hAnsi="Book Antiqua" w:cs="Arial"/>
          <w:sz w:val="24"/>
          <w:szCs w:val="24"/>
        </w:rPr>
      </w:pPr>
      <w:r w:rsidRPr="000D6406">
        <w:rPr>
          <w:rStyle w:val="ref-journal"/>
          <w:rFonts w:ascii="Book Antiqua" w:hAnsi="Book Antiqua" w:cs="Arial"/>
          <w:sz w:val="24"/>
          <w:szCs w:val="24"/>
        </w:rPr>
        <w:t xml:space="preserve">It is clearly understood that there are underlying challenges for the identification of well-deserved type of regenerative therapy. Majority of cell types are under clinical trials but the results have been heterogeneous. Cause has been predicted </w:t>
      </w:r>
      <w:r w:rsidR="00A64324" w:rsidRPr="000D6406">
        <w:rPr>
          <w:rStyle w:val="ref-journal"/>
          <w:rFonts w:ascii="Book Antiqua" w:hAnsi="Book Antiqua" w:cs="Arial"/>
          <w:sz w:val="24"/>
          <w:szCs w:val="24"/>
        </w:rPr>
        <w:t>to be</w:t>
      </w:r>
      <w:r w:rsidRPr="000D6406">
        <w:rPr>
          <w:rStyle w:val="ref-journal"/>
          <w:rFonts w:ascii="Book Antiqua" w:hAnsi="Book Antiqua" w:cs="Arial"/>
          <w:sz w:val="24"/>
          <w:szCs w:val="24"/>
        </w:rPr>
        <w:t xml:space="preserve"> poor survival, proliferation, engraftment and differentiation of engrafted cells. Ultimately, the objective is to increase the functional ability of stem cell before and after </w:t>
      </w:r>
      <w:proofErr w:type="gramStart"/>
      <w:r w:rsidRPr="000D6406">
        <w:rPr>
          <w:rStyle w:val="ref-journal"/>
          <w:rFonts w:ascii="Book Antiqua" w:hAnsi="Book Antiqua" w:cs="Arial"/>
          <w:sz w:val="24"/>
          <w:szCs w:val="24"/>
        </w:rPr>
        <w:t>transplantation</w:t>
      </w:r>
      <w:r w:rsidR="00714CD5" w:rsidRPr="000D6406">
        <w:rPr>
          <w:rStyle w:val="ref-journal"/>
          <w:rFonts w:ascii="Book Antiqua" w:hAnsi="Book Antiqua" w:cs="Arial"/>
          <w:sz w:val="24"/>
          <w:szCs w:val="24"/>
          <w:vertAlign w:val="superscript"/>
        </w:rPr>
        <w:t>[</w:t>
      </w:r>
      <w:proofErr w:type="gramEnd"/>
      <w:r w:rsidR="008B613C" w:rsidRPr="000D6406">
        <w:rPr>
          <w:rStyle w:val="ref-journal"/>
          <w:rFonts w:ascii="Book Antiqua" w:hAnsi="Book Antiqua" w:cs="Arial"/>
          <w:sz w:val="24"/>
          <w:szCs w:val="24"/>
          <w:vertAlign w:val="superscript"/>
        </w:rPr>
        <w:t>4,</w:t>
      </w:r>
      <w:r w:rsidR="00714CD5" w:rsidRPr="000D6406">
        <w:rPr>
          <w:rStyle w:val="ref-journal"/>
          <w:rFonts w:ascii="Book Antiqua" w:hAnsi="Book Antiqua" w:cs="Arial"/>
          <w:sz w:val="24"/>
          <w:szCs w:val="24"/>
          <w:vertAlign w:val="superscript"/>
        </w:rPr>
        <w:t>8</w:t>
      </w:r>
      <w:r w:rsidR="000D6406" w:rsidRPr="000D6406">
        <w:rPr>
          <w:rStyle w:val="ref-journal"/>
          <w:rFonts w:ascii="Book Antiqua" w:hAnsi="Book Antiqua" w:cs="Arial"/>
          <w:sz w:val="24"/>
          <w:szCs w:val="24"/>
          <w:vertAlign w:val="superscript"/>
        </w:rPr>
        <w:t>4</w:t>
      </w:r>
      <w:r w:rsidR="00714CD5" w:rsidRPr="000D6406">
        <w:rPr>
          <w:rStyle w:val="ref-journal"/>
          <w:rFonts w:ascii="Book Antiqua" w:hAnsi="Book Antiqua" w:cs="Arial"/>
          <w:sz w:val="24"/>
          <w:szCs w:val="24"/>
          <w:vertAlign w:val="superscript"/>
        </w:rPr>
        <w:t>]</w:t>
      </w:r>
      <w:r w:rsidR="00714CD5" w:rsidRPr="000D6406">
        <w:rPr>
          <w:rStyle w:val="ref-journal"/>
          <w:rFonts w:ascii="Book Antiqua" w:hAnsi="Book Antiqua" w:cs="Arial"/>
          <w:sz w:val="24"/>
          <w:szCs w:val="24"/>
        </w:rPr>
        <w:t xml:space="preserve">. </w:t>
      </w:r>
      <w:r w:rsidR="00885F65" w:rsidRPr="000D6406">
        <w:rPr>
          <w:rStyle w:val="ref-journal"/>
          <w:rFonts w:ascii="Book Antiqua" w:hAnsi="Book Antiqua" w:cs="Arial"/>
          <w:sz w:val="24"/>
          <w:szCs w:val="24"/>
        </w:rPr>
        <w:t xml:space="preserve">The concern thus lies with the knowledge on structural and functional characteristics of stem cell-derived </w:t>
      </w:r>
      <w:proofErr w:type="spellStart"/>
      <w:r w:rsidR="00885F65" w:rsidRPr="000D6406">
        <w:rPr>
          <w:rStyle w:val="ref-journal"/>
          <w:rFonts w:ascii="Book Antiqua" w:hAnsi="Book Antiqua" w:cs="Arial"/>
          <w:sz w:val="24"/>
          <w:szCs w:val="24"/>
        </w:rPr>
        <w:t>cardiomyocytes</w:t>
      </w:r>
      <w:proofErr w:type="spellEnd"/>
      <w:r w:rsidR="00885F65" w:rsidRPr="000D6406">
        <w:rPr>
          <w:rStyle w:val="ref-journal"/>
          <w:rFonts w:ascii="Book Antiqua" w:hAnsi="Book Antiqua" w:cs="Arial"/>
          <w:sz w:val="24"/>
          <w:szCs w:val="24"/>
        </w:rPr>
        <w:t>, its capabilit</w:t>
      </w:r>
      <w:r w:rsidR="00F30859" w:rsidRPr="000D6406">
        <w:rPr>
          <w:rStyle w:val="ref-journal"/>
          <w:rFonts w:ascii="Book Antiqua" w:hAnsi="Book Antiqua" w:cs="Arial"/>
          <w:sz w:val="24"/>
          <w:szCs w:val="24"/>
        </w:rPr>
        <w:t xml:space="preserve">y to integrate with host </w:t>
      </w:r>
      <w:proofErr w:type="gramStart"/>
      <w:r w:rsidR="00F30859" w:rsidRPr="000D6406">
        <w:rPr>
          <w:rStyle w:val="ref-journal"/>
          <w:rFonts w:ascii="Book Antiqua" w:hAnsi="Book Antiqua" w:cs="Arial"/>
          <w:sz w:val="24"/>
          <w:szCs w:val="24"/>
        </w:rPr>
        <w:t>tissue</w:t>
      </w:r>
      <w:r w:rsidR="00885F65" w:rsidRPr="000D6406">
        <w:rPr>
          <w:rStyle w:val="ref-journal"/>
          <w:rFonts w:ascii="Book Antiqua" w:hAnsi="Book Antiqua" w:cs="Arial"/>
          <w:sz w:val="24"/>
          <w:szCs w:val="24"/>
          <w:vertAlign w:val="superscript"/>
        </w:rPr>
        <w:t>[</w:t>
      </w:r>
      <w:proofErr w:type="gramEnd"/>
      <w:r w:rsidR="00885F65" w:rsidRPr="000D6406">
        <w:rPr>
          <w:rStyle w:val="ref-journal"/>
          <w:rFonts w:ascii="Book Antiqua" w:hAnsi="Book Antiqua" w:cs="Arial"/>
          <w:sz w:val="24"/>
          <w:szCs w:val="24"/>
          <w:vertAlign w:val="superscript"/>
        </w:rPr>
        <w:t>8</w:t>
      </w:r>
      <w:r w:rsidR="000D6406" w:rsidRPr="000D6406">
        <w:rPr>
          <w:rStyle w:val="ref-journal"/>
          <w:rFonts w:ascii="Book Antiqua" w:hAnsi="Book Antiqua" w:cs="Arial"/>
          <w:sz w:val="24"/>
          <w:szCs w:val="24"/>
          <w:vertAlign w:val="superscript"/>
        </w:rPr>
        <w:t>5</w:t>
      </w:r>
      <w:r w:rsidR="00885F65" w:rsidRPr="000D6406">
        <w:rPr>
          <w:rStyle w:val="ref-journal"/>
          <w:rFonts w:ascii="Book Antiqua" w:hAnsi="Book Antiqua" w:cs="Arial"/>
          <w:sz w:val="24"/>
          <w:szCs w:val="24"/>
          <w:vertAlign w:val="superscript"/>
        </w:rPr>
        <w:t>,8</w:t>
      </w:r>
      <w:r w:rsidR="000D6406" w:rsidRPr="000D6406">
        <w:rPr>
          <w:rStyle w:val="ref-journal"/>
          <w:rFonts w:ascii="Book Antiqua" w:hAnsi="Book Antiqua" w:cs="Arial"/>
          <w:sz w:val="24"/>
          <w:szCs w:val="24"/>
          <w:vertAlign w:val="superscript"/>
        </w:rPr>
        <w:t>6</w:t>
      </w:r>
      <w:r w:rsidR="00885F65" w:rsidRPr="000D6406">
        <w:rPr>
          <w:rStyle w:val="ref-journal"/>
          <w:rFonts w:ascii="Book Antiqua" w:hAnsi="Book Antiqua" w:cs="Arial"/>
          <w:sz w:val="24"/>
          <w:szCs w:val="24"/>
          <w:vertAlign w:val="superscript"/>
        </w:rPr>
        <w:t>]</w:t>
      </w:r>
      <w:r w:rsidR="00885F65" w:rsidRPr="000D6406">
        <w:rPr>
          <w:rStyle w:val="ref-journal"/>
          <w:rFonts w:ascii="Book Antiqua" w:hAnsi="Book Antiqua" w:cs="Arial"/>
          <w:sz w:val="24"/>
          <w:szCs w:val="24"/>
        </w:rPr>
        <w:t>.</w:t>
      </w:r>
      <w:r w:rsidR="003B7AC9" w:rsidRPr="000D6406">
        <w:rPr>
          <w:rStyle w:val="ref-journal"/>
          <w:rFonts w:ascii="Book Antiqua" w:hAnsi="Book Antiqua" w:cs="Arial"/>
          <w:sz w:val="24"/>
          <w:szCs w:val="24"/>
        </w:rPr>
        <w:t xml:space="preserve"> Concerns need to be imparted for appropriate selection of patients with clear understanding about the variability of disease condition. Prospective outcomes have to be confirmed with the anatomical and histological examinations with the studied number of patients in order to a</w:t>
      </w:r>
      <w:r w:rsidR="00F30859" w:rsidRPr="000D6406">
        <w:rPr>
          <w:rStyle w:val="ref-journal"/>
          <w:rFonts w:ascii="Book Antiqua" w:hAnsi="Book Antiqua" w:cs="Arial"/>
          <w:sz w:val="24"/>
          <w:szCs w:val="24"/>
        </w:rPr>
        <w:t xml:space="preserve">nalyze significant </w:t>
      </w:r>
      <w:proofErr w:type="gramStart"/>
      <w:r w:rsidR="00F30859" w:rsidRPr="000D6406">
        <w:rPr>
          <w:rStyle w:val="ref-journal"/>
          <w:rFonts w:ascii="Book Antiqua" w:hAnsi="Book Antiqua" w:cs="Arial"/>
          <w:sz w:val="24"/>
          <w:szCs w:val="24"/>
        </w:rPr>
        <w:t>observations</w:t>
      </w:r>
      <w:r w:rsidR="003B7AC9" w:rsidRPr="000D6406">
        <w:rPr>
          <w:rStyle w:val="ref-journal"/>
          <w:rFonts w:ascii="Book Antiqua" w:hAnsi="Book Antiqua" w:cs="Arial"/>
          <w:sz w:val="24"/>
          <w:szCs w:val="24"/>
          <w:vertAlign w:val="superscript"/>
        </w:rPr>
        <w:t>[</w:t>
      </w:r>
      <w:proofErr w:type="gramEnd"/>
      <w:r w:rsidR="000D6406" w:rsidRPr="000D6406">
        <w:rPr>
          <w:rStyle w:val="ref-journal"/>
          <w:rFonts w:ascii="Book Antiqua" w:hAnsi="Book Antiqua" w:cs="Arial"/>
          <w:sz w:val="24"/>
          <w:szCs w:val="24"/>
          <w:vertAlign w:val="superscript"/>
        </w:rPr>
        <w:t>87</w:t>
      </w:r>
      <w:r w:rsidR="003B7AC9" w:rsidRPr="000D6406">
        <w:rPr>
          <w:rStyle w:val="ref-journal"/>
          <w:rFonts w:ascii="Book Antiqua" w:hAnsi="Book Antiqua" w:cs="Arial"/>
          <w:sz w:val="24"/>
          <w:szCs w:val="24"/>
          <w:vertAlign w:val="superscript"/>
        </w:rPr>
        <w:t>]</w:t>
      </w:r>
      <w:r w:rsidR="003B7AC9" w:rsidRPr="000D6406">
        <w:rPr>
          <w:rStyle w:val="ref-journal"/>
          <w:rFonts w:ascii="Book Antiqua" w:hAnsi="Book Antiqua" w:cs="Arial"/>
          <w:sz w:val="24"/>
          <w:szCs w:val="24"/>
        </w:rPr>
        <w:t>.</w:t>
      </w:r>
      <w:r w:rsidR="008869F6" w:rsidRPr="000D6406">
        <w:rPr>
          <w:rStyle w:val="ref-journal"/>
          <w:rFonts w:ascii="Book Antiqua" w:hAnsi="Book Antiqua" w:cs="Arial"/>
          <w:sz w:val="24"/>
          <w:szCs w:val="24"/>
        </w:rPr>
        <w:t xml:space="preserve"> </w:t>
      </w:r>
      <w:r w:rsidR="00A150F3" w:rsidRPr="000D6406">
        <w:rPr>
          <w:rStyle w:val="ref-journal"/>
          <w:rFonts w:ascii="Book Antiqua" w:hAnsi="Book Antiqua" w:cs="Arial"/>
          <w:sz w:val="24"/>
          <w:szCs w:val="24"/>
        </w:rPr>
        <w:t>With the prevailing methods for achieving an alternative approach to deal with heart diseases, the approach that would in future be available for the treatment is believed to possess, more effective delivery meth</w:t>
      </w:r>
      <w:r w:rsidR="00F30859" w:rsidRPr="000D6406">
        <w:rPr>
          <w:rStyle w:val="ref-journal"/>
          <w:rFonts w:ascii="Book Antiqua" w:hAnsi="Book Antiqua" w:cs="Arial"/>
          <w:sz w:val="24"/>
          <w:szCs w:val="24"/>
        </w:rPr>
        <w:t xml:space="preserve">ods; growth and storage </w:t>
      </w:r>
      <w:proofErr w:type="gramStart"/>
      <w:r w:rsidR="00F30859" w:rsidRPr="000D6406">
        <w:rPr>
          <w:rStyle w:val="ref-journal"/>
          <w:rFonts w:ascii="Book Antiqua" w:hAnsi="Book Antiqua" w:cs="Arial"/>
          <w:sz w:val="24"/>
          <w:szCs w:val="24"/>
        </w:rPr>
        <w:t>methods</w:t>
      </w:r>
      <w:r w:rsidR="00A150F3" w:rsidRPr="000D6406">
        <w:rPr>
          <w:rStyle w:val="ref-journal"/>
          <w:rFonts w:ascii="Book Antiqua" w:hAnsi="Book Antiqua" w:cs="Arial"/>
          <w:sz w:val="24"/>
          <w:szCs w:val="24"/>
          <w:vertAlign w:val="superscript"/>
        </w:rPr>
        <w:t>[</w:t>
      </w:r>
      <w:proofErr w:type="gramEnd"/>
      <w:r w:rsidR="008B613C" w:rsidRPr="000D6406">
        <w:rPr>
          <w:rStyle w:val="ref-journal"/>
          <w:rFonts w:ascii="Book Antiqua" w:hAnsi="Book Antiqua" w:cs="Arial"/>
          <w:sz w:val="24"/>
          <w:szCs w:val="24"/>
          <w:vertAlign w:val="superscript"/>
        </w:rPr>
        <w:t>17</w:t>
      </w:r>
      <w:r w:rsidR="00A150F3" w:rsidRPr="000D6406">
        <w:rPr>
          <w:rStyle w:val="ref-journal"/>
          <w:rFonts w:ascii="Book Antiqua" w:hAnsi="Book Antiqua" w:cs="Arial"/>
          <w:sz w:val="24"/>
          <w:szCs w:val="24"/>
          <w:vertAlign w:val="superscript"/>
        </w:rPr>
        <w:t>]</w:t>
      </w:r>
      <w:r w:rsidR="00A150F3" w:rsidRPr="000D6406">
        <w:rPr>
          <w:rStyle w:val="ref-journal"/>
          <w:rFonts w:ascii="Book Antiqua" w:hAnsi="Book Antiqua" w:cs="Arial"/>
          <w:sz w:val="24"/>
          <w:szCs w:val="24"/>
        </w:rPr>
        <w:t>.</w:t>
      </w:r>
    </w:p>
    <w:p w:rsidR="00AC523D" w:rsidRPr="000D6406" w:rsidRDefault="00AC523D" w:rsidP="00F30859">
      <w:pPr>
        <w:spacing w:after="0" w:line="360" w:lineRule="auto"/>
        <w:ind w:firstLineChars="100" w:firstLine="240"/>
        <w:jc w:val="both"/>
        <w:rPr>
          <w:rStyle w:val="ref-journal"/>
          <w:rFonts w:ascii="Book Antiqua" w:hAnsi="Book Antiqua" w:cs="Arial"/>
          <w:sz w:val="24"/>
          <w:szCs w:val="24"/>
        </w:rPr>
      </w:pPr>
      <w:r w:rsidRPr="000D6406">
        <w:rPr>
          <w:rStyle w:val="ref-journal"/>
          <w:rFonts w:ascii="Book Antiqua" w:hAnsi="Book Antiqua" w:cs="Arial"/>
          <w:sz w:val="24"/>
          <w:szCs w:val="24"/>
        </w:rPr>
        <w:t>Researchers are working on to effective manage</w:t>
      </w:r>
      <w:r w:rsidR="00BD2D01" w:rsidRPr="000D6406">
        <w:rPr>
          <w:rStyle w:val="ref-journal"/>
          <w:rFonts w:ascii="Book Antiqua" w:hAnsi="Book Antiqua" w:cs="Arial"/>
          <w:sz w:val="24"/>
          <w:szCs w:val="24"/>
        </w:rPr>
        <w:t>ment of</w:t>
      </w:r>
      <w:r w:rsidRPr="000D6406">
        <w:rPr>
          <w:rStyle w:val="ref-journal"/>
          <w:rFonts w:ascii="Book Antiqua" w:hAnsi="Book Antiqua" w:cs="Arial"/>
          <w:sz w:val="24"/>
          <w:szCs w:val="24"/>
        </w:rPr>
        <w:t xml:space="preserve"> the challenges for the utilization of stem cell therapy wherein, newer strategies are being adopted for the combination of cells with bioengineering techniques that may im</w:t>
      </w:r>
      <w:r w:rsidR="00F30859" w:rsidRPr="000D6406">
        <w:rPr>
          <w:rStyle w:val="ref-journal"/>
          <w:rFonts w:ascii="Book Antiqua" w:hAnsi="Book Antiqua" w:cs="Arial"/>
          <w:sz w:val="24"/>
          <w:szCs w:val="24"/>
        </w:rPr>
        <w:t xml:space="preserve">prove the efficacy </w:t>
      </w:r>
      <w:proofErr w:type="gramStart"/>
      <w:r w:rsidR="00F30859" w:rsidRPr="000D6406">
        <w:rPr>
          <w:rStyle w:val="ref-journal"/>
          <w:rFonts w:ascii="Book Antiqua" w:hAnsi="Book Antiqua" w:cs="Arial"/>
          <w:sz w:val="24"/>
          <w:szCs w:val="24"/>
        </w:rPr>
        <w:t>considerably</w:t>
      </w:r>
      <w:r w:rsidRPr="000D6406">
        <w:rPr>
          <w:rStyle w:val="ref-journal"/>
          <w:rFonts w:ascii="Book Antiqua" w:hAnsi="Book Antiqua" w:cs="Arial"/>
          <w:sz w:val="24"/>
          <w:szCs w:val="24"/>
          <w:vertAlign w:val="superscript"/>
        </w:rPr>
        <w:t>[</w:t>
      </w:r>
      <w:proofErr w:type="gramEnd"/>
      <w:r w:rsidR="000D6406" w:rsidRPr="000D6406">
        <w:rPr>
          <w:rStyle w:val="ref-journal"/>
          <w:rFonts w:ascii="Book Antiqua" w:hAnsi="Book Antiqua" w:cs="Arial"/>
          <w:sz w:val="24"/>
          <w:szCs w:val="24"/>
          <w:vertAlign w:val="superscript"/>
        </w:rPr>
        <w:t>88</w:t>
      </w:r>
      <w:r w:rsidRPr="000D6406">
        <w:rPr>
          <w:rStyle w:val="ref-journal"/>
          <w:rFonts w:ascii="Book Antiqua" w:hAnsi="Book Antiqua" w:cs="Arial"/>
          <w:sz w:val="24"/>
          <w:szCs w:val="24"/>
          <w:vertAlign w:val="superscript"/>
        </w:rPr>
        <w:t>]</w:t>
      </w:r>
      <w:r w:rsidRPr="000D6406">
        <w:rPr>
          <w:rStyle w:val="ref-journal"/>
          <w:rFonts w:ascii="Book Antiqua" w:hAnsi="Book Antiqua" w:cs="Arial"/>
          <w:sz w:val="24"/>
          <w:szCs w:val="24"/>
        </w:rPr>
        <w:t xml:space="preserve">. However, approaches dealt with the utilization of Epicardium-derived cells (EPDCs) and </w:t>
      </w:r>
      <w:proofErr w:type="spellStart"/>
      <w:r w:rsidRPr="000D6406">
        <w:rPr>
          <w:rStyle w:val="ref-journal"/>
          <w:rFonts w:ascii="Book Antiqua" w:hAnsi="Book Antiqua" w:cs="Arial"/>
          <w:sz w:val="24"/>
          <w:szCs w:val="24"/>
        </w:rPr>
        <w:t>cardiomyocyte</w:t>
      </w:r>
      <w:proofErr w:type="spellEnd"/>
      <w:r w:rsidRPr="000D6406">
        <w:rPr>
          <w:rStyle w:val="ref-journal"/>
          <w:rFonts w:ascii="Book Antiqua" w:hAnsi="Book Antiqua" w:cs="Arial"/>
          <w:sz w:val="24"/>
          <w:szCs w:val="24"/>
        </w:rPr>
        <w:t xml:space="preserve"> progenitor cells have synergistically shown better impact in cardiac function which is believed to be because of </w:t>
      </w:r>
      <w:r w:rsidR="00F30859" w:rsidRPr="000D6406">
        <w:rPr>
          <w:rStyle w:val="ref-journal"/>
          <w:rFonts w:ascii="Book Antiqua" w:hAnsi="Book Antiqua" w:cs="Arial"/>
          <w:sz w:val="24"/>
          <w:szCs w:val="24"/>
        </w:rPr>
        <w:t xml:space="preserve">complementary paracrine </w:t>
      </w:r>
      <w:r w:rsidR="00F30859" w:rsidRPr="000D6406">
        <w:rPr>
          <w:rStyle w:val="ref-journal"/>
          <w:rFonts w:ascii="Book Antiqua" w:hAnsi="Book Antiqua" w:cs="Arial"/>
          <w:sz w:val="24"/>
          <w:szCs w:val="24"/>
        </w:rPr>
        <w:lastRenderedPageBreak/>
        <w:t>actions</w:t>
      </w:r>
      <w:r w:rsidRPr="000D6406">
        <w:rPr>
          <w:rStyle w:val="ref-journal"/>
          <w:rFonts w:ascii="Book Antiqua" w:hAnsi="Book Antiqua" w:cs="Arial"/>
          <w:sz w:val="24"/>
          <w:szCs w:val="24"/>
          <w:vertAlign w:val="superscript"/>
        </w:rPr>
        <w:t>[</w:t>
      </w:r>
      <w:r w:rsidR="000D6406" w:rsidRPr="000D6406">
        <w:rPr>
          <w:rStyle w:val="ref-journal"/>
          <w:rFonts w:ascii="Book Antiqua" w:hAnsi="Book Antiqua" w:cs="Arial"/>
          <w:sz w:val="24"/>
          <w:szCs w:val="24"/>
          <w:vertAlign w:val="superscript"/>
        </w:rPr>
        <w:t>89</w:t>
      </w:r>
      <w:r w:rsidRPr="000D6406">
        <w:rPr>
          <w:rStyle w:val="ref-journal"/>
          <w:rFonts w:ascii="Book Antiqua" w:hAnsi="Book Antiqua" w:cs="Arial"/>
          <w:sz w:val="24"/>
          <w:szCs w:val="24"/>
          <w:vertAlign w:val="superscript"/>
        </w:rPr>
        <w:t>]</w:t>
      </w:r>
      <w:r w:rsidRPr="000D6406">
        <w:rPr>
          <w:rStyle w:val="ref-journal"/>
          <w:rFonts w:ascii="Book Antiqua" w:hAnsi="Book Antiqua" w:cs="Arial"/>
          <w:sz w:val="24"/>
          <w:szCs w:val="24"/>
        </w:rPr>
        <w:t xml:space="preserve">. Whatever the sources have been utilized or approached for such as the Embryonic stem cells (ESCs), induced pluripotent stem cells, </w:t>
      </w:r>
      <w:r w:rsidR="00332D27" w:rsidRPr="000D6406">
        <w:rPr>
          <w:rStyle w:val="ref-journal"/>
          <w:rFonts w:ascii="Book Antiqua" w:hAnsi="Book Antiqua" w:cs="Arial"/>
          <w:sz w:val="24"/>
          <w:szCs w:val="24"/>
        </w:rPr>
        <w:t>adult stem cell lineages, bone marrow derived stem cells, or Mesenchymal stem cells, it is widely acceptable that there is enormous hope underlying the usage of stem cell therapy to be clinically viable</w:t>
      </w:r>
      <w:r w:rsidR="00F30859" w:rsidRPr="000D6406">
        <w:rPr>
          <w:rStyle w:val="ref-journal"/>
          <w:rFonts w:ascii="Book Antiqua" w:hAnsi="Book Antiqua" w:cs="Arial"/>
          <w:sz w:val="24"/>
          <w:szCs w:val="24"/>
        </w:rPr>
        <w:t xml:space="preserve"> alternative for heart diseases</w:t>
      </w:r>
      <w:r w:rsidR="00332D27" w:rsidRPr="000D6406">
        <w:rPr>
          <w:rStyle w:val="ref-journal"/>
          <w:rFonts w:ascii="Book Antiqua" w:hAnsi="Book Antiqua" w:cs="Arial"/>
          <w:sz w:val="24"/>
          <w:szCs w:val="24"/>
          <w:vertAlign w:val="superscript"/>
        </w:rPr>
        <w:t>[9</w:t>
      </w:r>
      <w:r w:rsidR="000D6406" w:rsidRPr="000D6406">
        <w:rPr>
          <w:rStyle w:val="ref-journal"/>
          <w:rFonts w:ascii="Book Antiqua" w:hAnsi="Book Antiqua" w:cs="Arial"/>
          <w:sz w:val="24"/>
          <w:szCs w:val="24"/>
          <w:vertAlign w:val="superscript"/>
        </w:rPr>
        <w:t>0</w:t>
      </w:r>
      <w:r w:rsidR="00332D27" w:rsidRPr="000D6406">
        <w:rPr>
          <w:rStyle w:val="ref-journal"/>
          <w:rFonts w:ascii="Book Antiqua" w:hAnsi="Book Antiqua" w:cs="Arial"/>
          <w:sz w:val="24"/>
          <w:szCs w:val="24"/>
          <w:vertAlign w:val="superscript"/>
        </w:rPr>
        <w:t>]</w:t>
      </w:r>
      <w:r w:rsidR="00332D27" w:rsidRPr="000D6406">
        <w:rPr>
          <w:rStyle w:val="ref-journal"/>
          <w:rFonts w:ascii="Book Antiqua" w:hAnsi="Book Antiqua" w:cs="Arial"/>
          <w:sz w:val="24"/>
          <w:szCs w:val="24"/>
        </w:rPr>
        <w:t xml:space="preserve"> and the direction that the researchers are progressing is believed to be perfect which requires clear understanding and revi</w:t>
      </w:r>
      <w:r w:rsidR="00E401FE" w:rsidRPr="000D6406">
        <w:rPr>
          <w:rStyle w:val="ref-journal"/>
          <w:rFonts w:ascii="Book Antiqua" w:hAnsi="Book Antiqua" w:cs="Arial"/>
          <w:sz w:val="24"/>
          <w:szCs w:val="24"/>
        </w:rPr>
        <w:t>val</w:t>
      </w:r>
      <w:r w:rsidR="00905F08" w:rsidRPr="000D6406">
        <w:rPr>
          <w:rStyle w:val="ref-journal"/>
          <w:rFonts w:ascii="Book Antiqua" w:hAnsi="Book Antiqua" w:cs="Arial"/>
          <w:sz w:val="24"/>
          <w:szCs w:val="24"/>
        </w:rPr>
        <w:t xml:space="preserve"> of the attempted trails to progress with newer ideas and accomplish the ultimate goal.</w:t>
      </w:r>
    </w:p>
    <w:p w:rsidR="001A04D5" w:rsidRDefault="00196CB7" w:rsidP="00F30859">
      <w:pPr>
        <w:spacing w:after="0" w:line="360" w:lineRule="auto"/>
        <w:ind w:firstLineChars="100" w:firstLine="240"/>
        <w:jc w:val="both"/>
        <w:rPr>
          <w:rStyle w:val="ref-journal"/>
          <w:rFonts w:ascii="Book Antiqua" w:hAnsi="Book Antiqua" w:cs="Arial"/>
          <w:sz w:val="24"/>
          <w:szCs w:val="24"/>
        </w:rPr>
      </w:pPr>
      <w:r w:rsidRPr="000D6406">
        <w:rPr>
          <w:rStyle w:val="ref-journal"/>
          <w:rFonts w:ascii="Book Antiqua" w:hAnsi="Book Antiqua" w:cs="Arial"/>
          <w:sz w:val="24"/>
          <w:szCs w:val="24"/>
        </w:rPr>
        <w:t>C</w:t>
      </w:r>
      <w:r w:rsidR="001A04D5" w:rsidRPr="000D6406">
        <w:rPr>
          <w:rStyle w:val="ref-journal"/>
          <w:rFonts w:ascii="Book Antiqua" w:hAnsi="Book Antiqua" w:cs="Arial"/>
          <w:sz w:val="24"/>
          <w:szCs w:val="24"/>
        </w:rPr>
        <w:t xml:space="preserve">hallenges are still prevailing </w:t>
      </w:r>
      <w:r w:rsidRPr="000D6406">
        <w:rPr>
          <w:rStyle w:val="ref-journal"/>
          <w:rFonts w:ascii="Book Antiqua" w:hAnsi="Book Antiqua" w:cs="Arial"/>
          <w:sz w:val="24"/>
          <w:szCs w:val="24"/>
        </w:rPr>
        <w:t>for</w:t>
      </w:r>
      <w:r w:rsidR="001A04D5" w:rsidRPr="000D6406">
        <w:rPr>
          <w:rStyle w:val="ref-journal"/>
          <w:rFonts w:ascii="Book Antiqua" w:hAnsi="Book Antiqua" w:cs="Arial"/>
          <w:sz w:val="24"/>
          <w:szCs w:val="24"/>
        </w:rPr>
        <w:t xml:space="preserve"> </w:t>
      </w:r>
      <w:r w:rsidRPr="000D6406">
        <w:rPr>
          <w:rStyle w:val="ref-journal"/>
          <w:rFonts w:ascii="Book Antiqua" w:hAnsi="Book Antiqua" w:cs="Arial"/>
          <w:sz w:val="24"/>
          <w:szCs w:val="24"/>
        </w:rPr>
        <w:t xml:space="preserve">the application of cell therapy </w:t>
      </w:r>
      <w:r w:rsidR="001A04D5" w:rsidRPr="000D6406">
        <w:rPr>
          <w:rStyle w:val="ref-journal"/>
          <w:rFonts w:ascii="Book Antiqua" w:hAnsi="Book Antiqua" w:cs="Arial"/>
          <w:sz w:val="24"/>
          <w:szCs w:val="24"/>
        </w:rPr>
        <w:t xml:space="preserve">to the patient. </w:t>
      </w:r>
      <w:r w:rsidR="00694FD0" w:rsidRPr="000D6406">
        <w:rPr>
          <w:rStyle w:val="ref-journal"/>
          <w:rFonts w:ascii="Book Antiqua" w:hAnsi="Book Antiqua" w:cs="Arial"/>
          <w:sz w:val="24"/>
          <w:szCs w:val="24"/>
        </w:rPr>
        <w:t xml:space="preserve">Considering the complications in delivery of the stem cells to the patient, three factors are to be taken into consideration. First and foremost the type and nature of injury, secondly, timing of the therapy and thirdly, the ability of the cells to engraft the host </w:t>
      </w:r>
      <w:proofErr w:type="gramStart"/>
      <w:r w:rsidR="00694FD0" w:rsidRPr="000D6406">
        <w:rPr>
          <w:rStyle w:val="ref-journal"/>
          <w:rFonts w:ascii="Book Antiqua" w:hAnsi="Book Antiqua" w:cs="Arial"/>
          <w:sz w:val="24"/>
          <w:szCs w:val="24"/>
        </w:rPr>
        <w:t>myocardium</w:t>
      </w:r>
      <w:r w:rsidR="005C7DC4" w:rsidRPr="000D6406">
        <w:rPr>
          <w:rStyle w:val="ref-journal"/>
          <w:rFonts w:ascii="Book Antiqua" w:hAnsi="Book Antiqua" w:cs="Arial"/>
          <w:sz w:val="24"/>
          <w:szCs w:val="24"/>
          <w:vertAlign w:val="superscript"/>
        </w:rPr>
        <w:t>[</w:t>
      </w:r>
      <w:proofErr w:type="gramEnd"/>
      <w:r w:rsidR="008B613C" w:rsidRPr="000D6406">
        <w:rPr>
          <w:rStyle w:val="ref-journal"/>
          <w:rFonts w:ascii="Book Antiqua" w:hAnsi="Book Antiqua" w:cs="Arial"/>
          <w:sz w:val="24"/>
          <w:szCs w:val="24"/>
          <w:vertAlign w:val="superscript"/>
        </w:rPr>
        <w:t>8</w:t>
      </w:r>
      <w:r w:rsidR="000D6406" w:rsidRPr="000D6406">
        <w:rPr>
          <w:rStyle w:val="ref-journal"/>
          <w:rFonts w:ascii="Book Antiqua" w:hAnsi="Book Antiqua" w:cs="Arial"/>
          <w:sz w:val="24"/>
          <w:szCs w:val="24"/>
          <w:vertAlign w:val="superscript"/>
        </w:rPr>
        <w:t>2</w:t>
      </w:r>
      <w:r w:rsidR="005C7DC4" w:rsidRPr="000D6406">
        <w:rPr>
          <w:rStyle w:val="ref-journal"/>
          <w:rFonts w:ascii="Book Antiqua" w:hAnsi="Book Antiqua" w:cs="Arial"/>
          <w:sz w:val="24"/>
          <w:szCs w:val="24"/>
          <w:vertAlign w:val="superscript"/>
        </w:rPr>
        <w:t>]</w:t>
      </w:r>
      <w:r w:rsidR="005C7DC4" w:rsidRPr="000D6406">
        <w:rPr>
          <w:rStyle w:val="ref-journal"/>
          <w:rFonts w:ascii="Book Antiqua" w:hAnsi="Book Antiqua" w:cs="Arial"/>
          <w:sz w:val="24"/>
          <w:szCs w:val="24"/>
        </w:rPr>
        <w:t xml:space="preserve">. </w:t>
      </w:r>
      <w:r w:rsidR="001927E1" w:rsidRPr="000D6406">
        <w:rPr>
          <w:rStyle w:val="ref-journal"/>
          <w:rFonts w:ascii="Book Antiqua" w:hAnsi="Book Antiqua" w:cs="Arial"/>
          <w:sz w:val="24"/>
          <w:szCs w:val="24"/>
        </w:rPr>
        <w:t>There is a huge dilemma regarding the best time for stem cell delivery to patients. Several studies carried out in this field prove that early time points will be idea</w:t>
      </w:r>
      <w:r w:rsidR="00F30859" w:rsidRPr="000D6406">
        <w:rPr>
          <w:rStyle w:val="ref-journal"/>
          <w:rFonts w:ascii="Book Antiqua" w:hAnsi="Book Antiqua" w:cs="Arial"/>
          <w:sz w:val="24"/>
          <w:szCs w:val="24"/>
        </w:rPr>
        <w:t xml:space="preserve">l for stem cell </w:t>
      </w:r>
      <w:proofErr w:type="gramStart"/>
      <w:r w:rsidR="00F30859" w:rsidRPr="000D6406">
        <w:rPr>
          <w:rStyle w:val="ref-journal"/>
          <w:rFonts w:ascii="Book Antiqua" w:hAnsi="Book Antiqua" w:cs="Arial"/>
          <w:sz w:val="24"/>
          <w:szCs w:val="24"/>
        </w:rPr>
        <w:t>transplantation</w:t>
      </w:r>
      <w:r w:rsidR="00C60A08" w:rsidRPr="000D6406">
        <w:rPr>
          <w:rStyle w:val="ref-journal"/>
          <w:rFonts w:ascii="Book Antiqua" w:hAnsi="Book Antiqua" w:cs="Arial"/>
          <w:sz w:val="24"/>
          <w:szCs w:val="24"/>
          <w:vertAlign w:val="superscript"/>
        </w:rPr>
        <w:t>[</w:t>
      </w:r>
      <w:proofErr w:type="gramEnd"/>
      <w:r w:rsidR="00C60A08" w:rsidRPr="000D6406">
        <w:rPr>
          <w:rStyle w:val="ref-journal"/>
          <w:rFonts w:ascii="Book Antiqua" w:hAnsi="Book Antiqua" w:cs="Arial"/>
          <w:sz w:val="24"/>
          <w:szCs w:val="24"/>
          <w:vertAlign w:val="superscript"/>
        </w:rPr>
        <w:t>9</w:t>
      </w:r>
      <w:r w:rsidR="000D6406" w:rsidRPr="000D6406">
        <w:rPr>
          <w:rStyle w:val="ref-journal"/>
          <w:rFonts w:ascii="Book Antiqua" w:hAnsi="Book Antiqua" w:cs="Arial"/>
          <w:sz w:val="24"/>
          <w:szCs w:val="24"/>
          <w:vertAlign w:val="superscript"/>
        </w:rPr>
        <w:t>1</w:t>
      </w:r>
      <w:r w:rsidR="00C60A08" w:rsidRPr="000D6406">
        <w:rPr>
          <w:rStyle w:val="ref-journal"/>
          <w:rFonts w:ascii="Book Antiqua" w:hAnsi="Book Antiqua" w:cs="Arial"/>
          <w:sz w:val="24"/>
          <w:szCs w:val="24"/>
          <w:vertAlign w:val="superscript"/>
        </w:rPr>
        <w:t>]</w:t>
      </w:r>
      <w:r w:rsidR="00C60A08" w:rsidRPr="000D6406">
        <w:rPr>
          <w:rStyle w:val="ref-journal"/>
          <w:rFonts w:ascii="Book Antiqua" w:hAnsi="Book Antiqua" w:cs="Arial"/>
          <w:sz w:val="24"/>
          <w:szCs w:val="24"/>
        </w:rPr>
        <w:t>.</w:t>
      </w:r>
      <w:r w:rsidR="001927E1" w:rsidRPr="000D6406">
        <w:rPr>
          <w:rStyle w:val="ref-journal"/>
          <w:rFonts w:ascii="Book Antiqua" w:hAnsi="Book Antiqua" w:cs="Arial"/>
          <w:sz w:val="24"/>
          <w:szCs w:val="24"/>
        </w:rPr>
        <w:t xml:space="preserve">Choosing of best stem cell type also play a crucial role in transplantation and engraftment ability to host myocardium. Recent studies conducted reports that transplanted cells are vulnerable to hostile ischemic environment. Thus it will </w:t>
      </w:r>
      <w:r w:rsidR="00F30859" w:rsidRPr="000D6406">
        <w:rPr>
          <w:rStyle w:val="ref-journal"/>
          <w:rFonts w:ascii="Book Antiqua" w:hAnsi="Book Antiqua" w:cs="Arial"/>
          <w:sz w:val="24"/>
          <w:szCs w:val="24"/>
        </w:rPr>
        <w:t xml:space="preserve">tend to disappear in a few </w:t>
      </w:r>
      <w:proofErr w:type="gramStart"/>
      <w:r w:rsidR="00F30859" w:rsidRPr="000D6406">
        <w:rPr>
          <w:rStyle w:val="ref-journal"/>
          <w:rFonts w:ascii="Book Antiqua" w:hAnsi="Book Antiqua" w:cs="Arial"/>
          <w:sz w:val="24"/>
          <w:szCs w:val="24"/>
        </w:rPr>
        <w:t>days</w:t>
      </w:r>
      <w:r w:rsidR="00C60A08" w:rsidRPr="000D6406">
        <w:rPr>
          <w:rStyle w:val="ref-journal"/>
          <w:rFonts w:ascii="Book Antiqua" w:hAnsi="Book Antiqua" w:cs="Arial"/>
          <w:sz w:val="24"/>
          <w:szCs w:val="24"/>
          <w:vertAlign w:val="superscript"/>
        </w:rPr>
        <w:t>[</w:t>
      </w:r>
      <w:proofErr w:type="gramEnd"/>
      <w:r w:rsidR="00C60A08" w:rsidRPr="000D6406">
        <w:rPr>
          <w:rStyle w:val="ref-journal"/>
          <w:rFonts w:ascii="Book Antiqua" w:hAnsi="Book Antiqua" w:cs="Arial"/>
          <w:sz w:val="24"/>
          <w:szCs w:val="24"/>
          <w:vertAlign w:val="superscript"/>
        </w:rPr>
        <w:t>9</w:t>
      </w:r>
      <w:r w:rsidR="000D6406" w:rsidRPr="000D6406">
        <w:rPr>
          <w:rStyle w:val="ref-journal"/>
          <w:rFonts w:ascii="Book Antiqua" w:hAnsi="Book Antiqua" w:cs="Arial"/>
          <w:sz w:val="24"/>
          <w:szCs w:val="24"/>
          <w:vertAlign w:val="superscript"/>
        </w:rPr>
        <w:t>2</w:t>
      </w:r>
      <w:r w:rsidR="00C60A08" w:rsidRPr="000D6406">
        <w:rPr>
          <w:rStyle w:val="ref-journal"/>
          <w:rFonts w:ascii="Book Antiqua" w:hAnsi="Book Antiqua" w:cs="Arial"/>
          <w:sz w:val="24"/>
          <w:szCs w:val="24"/>
          <w:vertAlign w:val="superscript"/>
        </w:rPr>
        <w:t>]</w:t>
      </w:r>
      <w:r w:rsidR="00C60A08" w:rsidRPr="000D6406">
        <w:rPr>
          <w:rStyle w:val="ref-journal"/>
          <w:rFonts w:ascii="Book Antiqua" w:hAnsi="Book Antiqua" w:cs="Arial"/>
          <w:sz w:val="24"/>
          <w:szCs w:val="24"/>
        </w:rPr>
        <w:t>.</w:t>
      </w:r>
      <w:r w:rsidR="001927E1" w:rsidRPr="000D6406">
        <w:rPr>
          <w:rStyle w:val="ref-journal"/>
          <w:rFonts w:ascii="Book Antiqua" w:hAnsi="Book Antiqua" w:cs="Arial"/>
          <w:sz w:val="24"/>
          <w:szCs w:val="24"/>
        </w:rPr>
        <w:t xml:space="preserve"> Several investigations are going on </w:t>
      </w:r>
      <w:r w:rsidR="00AE65AE" w:rsidRPr="000D6406">
        <w:rPr>
          <w:rStyle w:val="ref-journal"/>
          <w:rFonts w:ascii="Book Antiqua" w:hAnsi="Book Antiqua" w:cs="Arial"/>
          <w:sz w:val="24"/>
          <w:szCs w:val="24"/>
        </w:rPr>
        <w:t xml:space="preserve">to improve the microenvironment, </w:t>
      </w:r>
      <w:r w:rsidR="001927E1" w:rsidRPr="000D6406">
        <w:rPr>
          <w:rStyle w:val="ref-journal"/>
          <w:rFonts w:ascii="Book Antiqua" w:hAnsi="Book Antiqua" w:cs="Arial"/>
          <w:sz w:val="24"/>
          <w:szCs w:val="24"/>
        </w:rPr>
        <w:t>engraftment followed by survival.</w:t>
      </w:r>
    </w:p>
    <w:p w:rsidR="00D03185" w:rsidRPr="000D6406" w:rsidRDefault="00D03185" w:rsidP="007210BC">
      <w:pPr>
        <w:spacing w:after="0" w:line="360" w:lineRule="auto"/>
        <w:jc w:val="both"/>
        <w:rPr>
          <w:rStyle w:val="ref-journal"/>
          <w:rFonts w:ascii="Book Antiqua" w:hAnsi="Book Antiqua" w:cs="Arial"/>
          <w:sz w:val="24"/>
          <w:szCs w:val="24"/>
          <w:lang w:eastAsia="zh-CN"/>
        </w:rPr>
      </w:pPr>
    </w:p>
    <w:p w:rsidR="00772988" w:rsidRPr="000D6406" w:rsidRDefault="00F30859" w:rsidP="007210BC">
      <w:pPr>
        <w:spacing w:after="0" w:line="360" w:lineRule="auto"/>
        <w:jc w:val="both"/>
        <w:rPr>
          <w:rStyle w:val="ref-journal"/>
          <w:rFonts w:ascii="Book Antiqua" w:hAnsi="Book Antiqua" w:cs="Arial"/>
          <w:b/>
          <w:sz w:val="24"/>
          <w:szCs w:val="24"/>
        </w:rPr>
      </w:pPr>
      <w:r w:rsidRPr="000D6406">
        <w:rPr>
          <w:rStyle w:val="ref-journal"/>
          <w:rFonts w:ascii="Book Antiqua" w:hAnsi="Book Antiqua" w:cs="Arial"/>
          <w:b/>
          <w:sz w:val="24"/>
          <w:szCs w:val="24"/>
        </w:rPr>
        <w:t>CONCLUSION</w:t>
      </w:r>
    </w:p>
    <w:p w:rsidR="006463F4" w:rsidRPr="000D6406" w:rsidRDefault="006463F4" w:rsidP="007210BC">
      <w:pPr>
        <w:spacing w:after="0" w:line="360" w:lineRule="auto"/>
        <w:jc w:val="both"/>
        <w:rPr>
          <w:rStyle w:val="ref-journal"/>
          <w:rFonts w:ascii="Book Antiqua" w:hAnsi="Book Antiqua" w:cs="Arial"/>
          <w:sz w:val="24"/>
          <w:szCs w:val="24"/>
        </w:rPr>
      </w:pPr>
      <w:r w:rsidRPr="000D6406">
        <w:rPr>
          <w:rStyle w:val="ref-journal"/>
          <w:rFonts w:ascii="Book Antiqua" w:hAnsi="Book Antiqua" w:cs="Arial"/>
          <w:sz w:val="24"/>
          <w:szCs w:val="24"/>
        </w:rPr>
        <w:t>Even though the mechanism of action for all these stem cell based therapies are not well established, it still remains a promising field of research. However, major obstacle in this arena is the poor viability of implanted stem cells for cardiac repair.</w:t>
      </w:r>
      <w:r w:rsidR="00585C43" w:rsidRPr="000D6406">
        <w:rPr>
          <w:rStyle w:val="ref-journal"/>
          <w:rFonts w:ascii="Book Antiqua" w:hAnsi="Book Antiqua" w:cs="Arial"/>
          <w:sz w:val="24"/>
          <w:szCs w:val="24"/>
        </w:rPr>
        <w:t xml:space="preserve"> </w:t>
      </w:r>
      <w:r w:rsidRPr="000D6406">
        <w:rPr>
          <w:rStyle w:val="ref-journal"/>
          <w:rFonts w:ascii="Book Antiqua" w:hAnsi="Book Antiqua" w:cs="Arial"/>
          <w:sz w:val="24"/>
          <w:szCs w:val="24"/>
        </w:rPr>
        <w:t>The strategies reviewed here are for the augmentation and develop</w:t>
      </w:r>
      <w:r w:rsidR="00717FFB" w:rsidRPr="000D6406">
        <w:rPr>
          <w:rStyle w:val="ref-journal"/>
          <w:rFonts w:ascii="Book Antiqua" w:hAnsi="Book Antiqua" w:cs="Arial"/>
          <w:sz w:val="24"/>
          <w:szCs w:val="24"/>
        </w:rPr>
        <w:t>ment of</w:t>
      </w:r>
      <w:r w:rsidRPr="000D6406">
        <w:rPr>
          <w:rStyle w:val="ref-journal"/>
          <w:rFonts w:ascii="Book Antiqua" w:hAnsi="Book Antiqua" w:cs="Arial"/>
          <w:sz w:val="24"/>
          <w:szCs w:val="24"/>
        </w:rPr>
        <w:t xml:space="preserve"> appropriate approaches for the treatment of cardiac disorders. </w:t>
      </w:r>
      <w:r w:rsidR="00E331D8" w:rsidRPr="000D6406">
        <w:rPr>
          <w:rStyle w:val="ref-journal"/>
          <w:rFonts w:ascii="Book Antiqua" w:hAnsi="Book Antiqua" w:cs="Arial"/>
          <w:sz w:val="24"/>
          <w:szCs w:val="24"/>
        </w:rPr>
        <w:t>Attempts performed using specific kind of cell type</w:t>
      </w:r>
      <w:r w:rsidR="00AA5174" w:rsidRPr="000D6406">
        <w:rPr>
          <w:rStyle w:val="ref-journal"/>
          <w:rFonts w:ascii="Book Antiqua" w:hAnsi="Book Antiqua" w:cs="Arial"/>
          <w:sz w:val="24"/>
          <w:szCs w:val="24"/>
        </w:rPr>
        <w:t xml:space="preserve"> by an</w:t>
      </w:r>
      <w:r w:rsidR="00E07267" w:rsidRPr="000D6406">
        <w:rPr>
          <w:rStyle w:val="ref-journal"/>
          <w:rFonts w:ascii="Book Antiqua" w:hAnsi="Book Antiqua" w:cs="Arial"/>
          <w:sz w:val="24"/>
          <w:szCs w:val="24"/>
        </w:rPr>
        <w:t>y</w:t>
      </w:r>
      <w:r w:rsidR="00AA5174" w:rsidRPr="000D6406">
        <w:rPr>
          <w:rStyle w:val="ref-journal"/>
          <w:rFonts w:ascii="Book Antiqua" w:hAnsi="Book Antiqua" w:cs="Arial"/>
          <w:sz w:val="24"/>
          <w:szCs w:val="24"/>
        </w:rPr>
        <w:t xml:space="preserve"> </w:t>
      </w:r>
      <w:r w:rsidR="00E07267" w:rsidRPr="000D6406">
        <w:rPr>
          <w:rStyle w:val="ref-journal"/>
          <w:rFonts w:ascii="Book Antiqua" w:hAnsi="Book Antiqua" w:cs="Arial"/>
          <w:sz w:val="24"/>
          <w:szCs w:val="24"/>
        </w:rPr>
        <w:t>organization</w:t>
      </w:r>
      <w:r w:rsidR="00E331D8" w:rsidRPr="000D6406">
        <w:rPr>
          <w:rStyle w:val="ref-journal"/>
          <w:rFonts w:ascii="Book Antiqua" w:hAnsi="Book Antiqua" w:cs="Arial"/>
          <w:sz w:val="24"/>
          <w:szCs w:val="24"/>
        </w:rPr>
        <w:t xml:space="preserve"> is claimed to provide </w:t>
      </w:r>
      <w:r w:rsidR="00717FFB" w:rsidRPr="000D6406">
        <w:rPr>
          <w:rStyle w:val="ref-journal"/>
          <w:rFonts w:ascii="Book Antiqua" w:hAnsi="Book Antiqua" w:cs="Arial"/>
          <w:sz w:val="24"/>
          <w:szCs w:val="24"/>
        </w:rPr>
        <w:t>efficient</w:t>
      </w:r>
      <w:r w:rsidR="00E331D8" w:rsidRPr="000D6406">
        <w:rPr>
          <w:rStyle w:val="ref-journal"/>
          <w:rFonts w:ascii="Book Antiqua" w:hAnsi="Book Antiqua" w:cs="Arial"/>
          <w:sz w:val="24"/>
          <w:szCs w:val="24"/>
        </w:rPr>
        <w:t xml:space="preserve"> results in comparison to the other. </w:t>
      </w:r>
      <w:r w:rsidR="00E07267" w:rsidRPr="000D6406">
        <w:rPr>
          <w:rStyle w:val="ref-journal"/>
          <w:rFonts w:ascii="Book Antiqua" w:hAnsi="Book Antiqua" w:cs="Arial"/>
          <w:sz w:val="24"/>
          <w:szCs w:val="24"/>
        </w:rPr>
        <w:t xml:space="preserve">This has created disputes in pursuing cell types that can generate </w:t>
      </w:r>
      <w:r w:rsidR="008018D0" w:rsidRPr="000D6406">
        <w:rPr>
          <w:rStyle w:val="ref-journal"/>
          <w:rFonts w:ascii="Book Antiqua" w:hAnsi="Book Antiqua" w:cs="Arial"/>
          <w:sz w:val="24"/>
          <w:szCs w:val="24"/>
        </w:rPr>
        <w:t>positive outcomes and thus</w:t>
      </w:r>
      <w:r w:rsidR="00717FFB" w:rsidRPr="000D6406">
        <w:rPr>
          <w:rStyle w:val="ref-journal"/>
          <w:rFonts w:ascii="Book Antiqua" w:hAnsi="Book Antiqua" w:cs="Arial"/>
          <w:sz w:val="24"/>
          <w:szCs w:val="24"/>
        </w:rPr>
        <w:t xml:space="preserve"> has </w:t>
      </w:r>
      <w:r w:rsidR="008018D0" w:rsidRPr="000D6406">
        <w:rPr>
          <w:rStyle w:val="ref-journal"/>
          <w:rFonts w:ascii="Book Antiqua" w:hAnsi="Book Antiqua" w:cs="Arial"/>
          <w:sz w:val="24"/>
          <w:szCs w:val="24"/>
        </w:rPr>
        <w:t>deliberately given</w:t>
      </w:r>
      <w:r w:rsidR="00E331D8" w:rsidRPr="000D6406">
        <w:rPr>
          <w:rStyle w:val="ref-journal"/>
          <w:rFonts w:ascii="Book Antiqua" w:hAnsi="Book Antiqua" w:cs="Arial"/>
          <w:sz w:val="24"/>
          <w:szCs w:val="24"/>
        </w:rPr>
        <w:t xml:space="preserve"> poor understanding amongst the physicians</w:t>
      </w:r>
      <w:r w:rsidR="00717FFB" w:rsidRPr="000D6406">
        <w:rPr>
          <w:rStyle w:val="ref-journal"/>
          <w:rFonts w:ascii="Book Antiqua" w:hAnsi="Book Antiqua" w:cs="Arial"/>
          <w:sz w:val="24"/>
          <w:szCs w:val="24"/>
        </w:rPr>
        <w:t xml:space="preserve">. </w:t>
      </w:r>
      <w:r w:rsidR="008018D0" w:rsidRPr="000D6406">
        <w:rPr>
          <w:rStyle w:val="ref-journal"/>
          <w:rFonts w:ascii="Book Antiqua" w:hAnsi="Book Antiqua" w:cs="Arial"/>
          <w:sz w:val="24"/>
          <w:szCs w:val="24"/>
        </w:rPr>
        <w:t>Involvement of cell therapy possibilities has therefore anonymously diminished</w:t>
      </w:r>
      <w:r w:rsidR="00717FFB" w:rsidRPr="000D6406">
        <w:rPr>
          <w:rStyle w:val="ref-journal"/>
          <w:rFonts w:ascii="Book Antiqua" w:hAnsi="Book Antiqua" w:cs="Arial"/>
          <w:sz w:val="24"/>
          <w:szCs w:val="24"/>
        </w:rPr>
        <w:t xml:space="preserve"> though it is under immediate purview</w:t>
      </w:r>
      <w:r w:rsidR="008018D0" w:rsidRPr="000D6406">
        <w:rPr>
          <w:rStyle w:val="ref-journal"/>
          <w:rFonts w:ascii="Book Antiqua" w:hAnsi="Book Antiqua" w:cs="Arial"/>
          <w:sz w:val="24"/>
          <w:szCs w:val="24"/>
        </w:rPr>
        <w:t xml:space="preserve">. </w:t>
      </w:r>
      <w:r w:rsidR="00717FFB" w:rsidRPr="000D6406">
        <w:rPr>
          <w:rStyle w:val="ref-journal"/>
          <w:rFonts w:ascii="Book Antiqua" w:hAnsi="Book Antiqua" w:cs="Arial"/>
          <w:sz w:val="24"/>
          <w:szCs w:val="24"/>
        </w:rPr>
        <w:t xml:space="preserve">Future challenges pertaining to the application hence </w:t>
      </w:r>
      <w:r w:rsidR="00717FFB" w:rsidRPr="000D6406">
        <w:rPr>
          <w:rStyle w:val="ref-journal"/>
          <w:rFonts w:ascii="Book Antiqua" w:hAnsi="Book Antiqua" w:cs="Arial"/>
          <w:sz w:val="24"/>
          <w:szCs w:val="24"/>
        </w:rPr>
        <w:lastRenderedPageBreak/>
        <w:t>depend</w:t>
      </w:r>
      <w:r w:rsidR="008018D0" w:rsidRPr="000D6406">
        <w:rPr>
          <w:rStyle w:val="ref-journal"/>
          <w:rFonts w:ascii="Book Antiqua" w:hAnsi="Book Antiqua" w:cs="Arial"/>
          <w:sz w:val="24"/>
          <w:szCs w:val="24"/>
        </w:rPr>
        <w:t xml:space="preserve"> on </w:t>
      </w:r>
      <w:r w:rsidR="00717FFB" w:rsidRPr="000D6406">
        <w:rPr>
          <w:rStyle w:val="ref-journal"/>
          <w:rFonts w:ascii="Book Antiqua" w:hAnsi="Book Antiqua" w:cs="Arial"/>
          <w:sz w:val="24"/>
          <w:szCs w:val="24"/>
        </w:rPr>
        <w:t xml:space="preserve">the </w:t>
      </w:r>
      <w:r w:rsidR="008018D0" w:rsidRPr="000D6406">
        <w:rPr>
          <w:rStyle w:val="ref-journal"/>
          <w:rFonts w:ascii="Book Antiqua" w:hAnsi="Book Antiqua" w:cs="Arial"/>
          <w:sz w:val="24"/>
          <w:szCs w:val="24"/>
        </w:rPr>
        <w:t xml:space="preserve">clear validation of the cell therapy with respect to source, mode of application, dosage and expected outcome. Reciprocation of these results is vital in order to pursue the technology. </w:t>
      </w:r>
    </w:p>
    <w:p w:rsidR="009A3D30" w:rsidRPr="000D6406" w:rsidRDefault="00717FFB" w:rsidP="00F30859">
      <w:pPr>
        <w:spacing w:after="0" w:line="360" w:lineRule="auto"/>
        <w:ind w:firstLineChars="100" w:firstLine="240"/>
        <w:jc w:val="both"/>
        <w:rPr>
          <w:rStyle w:val="ref-journal"/>
          <w:rFonts w:ascii="Book Antiqua" w:hAnsi="Book Antiqua" w:cs="Arial"/>
          <w:sz w:val="24"/>
          <w:szCs w:val="24"/>
        </w:rPr>
      </w:pPr>
      <w:r w:rsidRPr="000D6406">
        <w:rPr>
          <w:rStyle w:val="ref-journal"/>
          <w:rFonts w:ascii="Book Antiqua" w:hAnsi="Book Antiqua" w:cs="Arial"/>
          <w:sz w:val="24"/>
          <w:szCs w:val="24"/>
        </w:rPr>
        <w:t>Ethical constraints are also major hurdles to circumvent the use of alternative strategies which needs to be clearly framed considering the benefits that medical arena would acquire. Adult stem cells in this regard, has proven safety</w:t>
      </w:r>
      <w:r w:rsidR="0027471F" w:rsidRPr="000D6406">
        <w:rPr>
          <w:rStyle w:val="ref-journal"/>
          <w:rFonts w:ascii="Book Antiqua" w:hAnsi="Book Antiqua" w:cs="Arial"/>
          <w:sz w:val="24"/>
          <w:szCs w:val="24"/>
        </w:rPr>
        <w:t xml:space="preserve"> and generated decent outcomes. </w:t>
      </w:r>
      <w:r w:rsidR="005F3A3B" w:rsidRPr="000D6406">
        <w:rPr>
          <w:rStyle w:val="ref-journal"/>
          <w:rFonts w:ascii="Book Antiqua" w:hAnsi="Book Antiqua" w:cs="Arial"/>
          <w:sz w:val="24"/>
          <w:szCs w:val="24"/>
        </w:rPr>
        <w:t>W</w:t>
      </w:r>
      <w:r w:rsidR="0027471F" w:rsidRPr="000D6406">
        <w:rPr>
          <w:rStyle w:val="ref-journal"/>
          <w:rFonts w:ascii="Book Antiqua" w:hAnsi="Book Antiqua" w:cs="Arial"/>
          <w:sz w:val="24"/>
          <w:szCs w:val="24"/>
        </w:rPr>
        <w:t xml:space="preserve">e </w:t>
      </w:r>
      <w:r w:rsidR="00B90B8C" w:rsidRPr="000D6406">
        <w:rPr>
          <w:rStyle w:val="ref-journal"/>
          <w:rFonts w:ascii="Book Antiqua" w:hAnsi="Book Antiqua" w:cs="Arial"/>
          <w:sz w:val="24"/>
          <w:szCs w:val="24"/>
        </w:rPr>
        <w:t>suggest</w:t>
      </w:r>
      <w:r w:rsidR="0027471F" w:rsidRPr="000D6406">
        <w:rPr>
          <w:rStyle w:val="ref-journal"/>
          <w:rFonts w:ascii="Book Antiqua" w:hAnsi="Book Antiqua" w:cs="Arial"/>
          <w:sz w:val="24"/>
          <w:szCs w:val="24"/>
        </w:rPr>
        <w:t xml:space="preserve"> </w:t>
      </w:r>
      <w:r w:rsidR="00B90B8C" w:rsidRPr="000D6406">
        <w:rPr>
          <w:rStyle w:val="ref-journal"/>
          <w:rFonts w:ascii="Book Antiqua" w:hAnsi="Book Antiqua" w:cs="Arial"/>
          <w:sz w:val="24"/>
          <w:szCs w:val="24"/>
        </w:rPr>
        <w:t xml:space="preserve">that, </w:t>
      </w:r>
      <w:r w:rsidR="0027471F" w:rsidRPr="000D6406">
        <w:rPr>
          <w:rStyle w:val="ref-journal"/>
          <w:rFonts w:ascii="Book Antiqua" w:hAnsi="Book Antiqua" w:cs="Arial"/>
          <w:sz w:val="24"/>
          <w:szCs w:val="24"/>
        </w:rPr>
        <w:t>instead of exploiting research knowledge to fewer more decades, concentration towards the ultimate requirement is very important. The studies generated so far with various alternative treatment modalities for heart diseases worldwide can be collectively segregated in a common database and significance with the available data can be generated to find the best and viable source of approach that proves effective for heart diseases.</w:t>
      </w:r>
      <w:r w:rsidR="00C80858" w:rsidRPr="000D6406">
        <w:rPr>
          <w:rStyle w:val="ref-journal"/>
          <w:rFonts w:ascii="Book Antiqua" w:hAnsi="Book Antiqua" w:cs="Arial"/>
          <w:sz w:val="24"/>
          <w:szCs w:val="24"/>
        </w:rPr>
        <w:t xml:space="preserve"> In case of any discrepancy with the results, the reciprocation of the data can be attempted in order to </w:t>
      </w:r>
      <w:r w:rsidR="00C64FFE" w:rsidRPr="000D6406">
        <w:rPr>
          <w:rStyle w:val="ref-journal"/>
          <w:rFonts w:ascii="Book Antiqua" w:hAnsi="Book Antiqua" w:cs="Arial"/>
          <w:sz w:val="24"/>
          <w:szCs w:val="24"/>
        </w:rPr>
        <w:t>obtain</w:t>
      </w:r>
      <w:r w:rsidR="00C80858" w:rsidRPr="000D6406">
        <w:rPr>
          <w:rStyle w:val="ref-journal"/>
          <w:rFonts w:ascii="Book Antiqua" w:hAnsi="Book Antiqua" w:cs="Arial"/>
          <w:sz w:val="24"/>
          <w:szCs w:val="24"/>
        </w:rPr>
        <w:t xml:space="preserve"> </w:t>
      </w:r>
      <w:r w:rsidR="00C64FFE" w:rsidRPr="000D6406">
        <w:rPr>
          <w:rStyle w:val="ref-journal"/>
          <w:rFonts w:ascii="Book Antiqua" w:hAnsi="Book Antiqua" w:cs="Arial"/>
          <w:sz w:val="24"/>
          <w:szCs w:val="24"/>
        </w:rPr>
        <w:t xml:space="preserve">a </w:t>
      </w:r>
      <w:r w:rsidR="00C80858" w:rsidRPr="000D6406">
        <w:rPr>
          <w:rStyle w:val="ref-journal"/>
          <w:rFonts w:ascii="Book Antiqua" w:hAnsi="Book Antiqua" w:cs="Arial"/>
          <w:sz w:val="24"/>
          <w:szCs w:val="24"/>
        </w:rPr>
        <w:t>solution.</w:t>
      </w:r>
      <w:r w:rsidR="00585C43" w:rsidRPr="000D6406">
        <w:rPr>
          <w:rStyle w:val="ref-journal"/>
          <w:rFonts w:ascii="Book Antiqua" w:hAnsi="Book Antiqua" w:cs="Arial"/>
          <w:sz w:val="24"/>
          <w:szCs w:val="24"/>
        </w:rPr>
        <w:t xml:space="preserve"> </w:t>
      </w:r>
    </w:p>
    <w:p w:rsidR="00DD1166" w:rsidRPr="000D6406" w:rsidRDefault="00DD1166" w:rsidP="007210BC">
      <w:pPr>
        <w:spacing w:after="0" w:line="360" w:lineRule="auto"/>
        <w:jc w:val="both"/>
        <w:rPr>
          <w:rStyle w:val="ref-journal"/>
          <w:rFonts w:ascii="Book Antiqua" w:hAnsi="Book Antiqua" w:cs="Arial"/>
          <w:b/>
          <w:sz w:val="24"/>
          <w:szCs w:val="24"/>
          <w:lang w:eastAsia="zh-CN"/>
        </w:rPr>
      </w:pPr>
    </w:p>
    <w:p w:rsidR="00207DB1" w:rsidRDefault="00207DB1">
      <w:pPr>
        <w:rPr>
          <w:rStyle w:val="ref-journal"/>
          <w:rFonts w:ascii="Book Antiqua" w:hAnsi="Book Antiqua" w:cs="Arial"/>
          <w:b/>
          <w:sz w:val="24"/>
          <w:szCs w:val="24"/>
        </w:rPr>
      </w:pPr>
      <w:r>
        <w:rPr>
          <w:rStyle w:val="ref-journal"/>
          <w:rFonts w:ascii="Book Antiqua" w:hAnsi="Book Antiqua" w:cs="Arial"/>
          <w:b/>
          <w:sz w:val="24"/>
          <w:szCs w:val="24"/>
        </w:rPr>
        <w:br w:type="page"/>
      </w:r>
    </w:p>
    <w:p w:rsidR="001927E1" w:rsidRPr="00207DB1" w:rsidRDefault="00F30859" w:rsidP="00207DB1">
      <w:pPr>
        <w:spacing w:after="0" w:line="360" w:lineRule="auto"/>
        <w:jc w:val="both"/>
        <w:rPr>
          <w:rStyle w:val="ref-journal"/>
          <w:rFonts w:ascii="Book Antiqua" w:hAnsi="Book Antiqua" w:cs="Arial"/>
          <w:sz w:val="24"/>
          <w:szCs w:val="24"/>
        </w:rPr>
      </w:pPr>
      <w:r w:rsidRPr="00207DB1">
        <w:rPr>
          <w:rStyle w:val="ref-journal"/>
          <w:rFonts w:ascii="Book Antiqua" w:hAnsi="Book Antiqua" w:cs="Arial"/>
          <w:b/>
          <w:sz w:val="24"/>
          <w:szCs w:val="24"/>
        </w:rPr>
        <w:lastRenderedPageBreak/>
        <w:t>REFERENCES</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1 </w:t>
      </w:r>
      <w:r w:rsidRPr="00207DB1">
        <w:rPr>
          <w:rFonts w:ascii="Book Antiqua" w:eastAsia="宋体" w:hAnsi="Book Antiqua" w:cs="宋体"/>
          <w:b/>
          <w:bCs/>
          <w:sz w:val="24"/>
          <w:szCs w:val="24"/>
          <w:lang w:eastAsia="zh-CN"/>
        </w:rPr>
        <w:t>Kelly BB</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Narula</w:t>
      </w:r>
      <w:proofErr w:type="spellEnd"/>
      <w:r w:rsidRPr="00207DB1">
        <w:rPr>
          <w:rFonts w:ascii="Book Antiqua" w:eastAsia="宋体" w:hAnsi="Book Antiqua" w:cs="宋体"/>
          <w:sz w:val="24"/>
          <w:szCs w:val="24"/>
          <w:lang w:eastAsia="zh-CN"/>
        </w:rPr>
        <w:t xml:space="preserve"> J, </w:t>
      </w:r>
      <w:proofErr w:type="spellStart"/>
      <w:r w:rsidRPr="00207DB1">
        <w:rPr>
          <w:rFonts w:ascii="Book Antiqua" w:eastAsia="宋体" w:hAnsi="Book Antiqua" w:cs="宋体"/>
          <w:sz w:val="24"/>
          <w:szCs w:val="24"/>
          <w:lang w:eastAsia="zh-CN"/>
        </w:rPr>
        <w:t>Fuster</w:t>
      </w:r>
      <w:proofErr w:type="spellEnd"/>
      <w:r w:rsidRPr="00207DB1">
        <w:rPr>
          <w:rFonts w:ascii="Book Antiqua" w:eastAsia="宋体" w:hAnsi="Book Antiqua" w:cs="宋体"/>
          <w:sz w:val="24"/>
          <w:szCs w:val="24"/>
          <w:lang w:eastAsia="zh-CN"/>
        </w:rPr>
        <w:t xml:space="preserve"> V. Recognizing global burden of cardiovascular disease and related chronic diseases. </w:t>
      </w:r>
      <w:r w:rsidRPr="00207DB1">
        <w:rPr>
          <w:rFonts w:ascii="Book Antiqua" w:eastAsia="宋体" w:hAnsi="Book Antiqua" w:cs="宋体"/>
          <w:i/>
          <w:iCs/>
          <w:sz w:val="24"/>
          <w:szCs w:val="24"/>
          <w:lang w:eastAsia="zh-CN"/>
        </w:rPr>
        <w:t>Mt Sinai J Med</w:t>
      </w:r>
      <w:r w:rsidRPr="00207DB1">
        <w:rPr>
          <w:rFonts w:ascii="Book Antiqua" w:eastAsia="宋体" w:hAnsi="Book Antiqua" w:cs="宋体"/>
          <w:sz w:val="24"/>
          <w:szCs w:val="24"/>
          <w:lang w:eastAsia="zh-CN"/>
        </w:rPr>
        <w:t xml:space="preserve"> </w:t>
      </w:r>
      <w:r w:rsidR="0038281F">
        <w:rPr>
          <w:rFonts w:ascii="Book Antiqua" w:eastAsia="宋体" w:hAnsi="Book Antiqua" w:cs="宋体" w:hint="eastAsia"/>
          <w:sz w:val="24"/>
          <w:szCs w:val="24"/>
          <w:lang w:eastAsia="zh-CN"/>
        </w:rPr>
        <w:t>2012</w:t>
      </w:r>
      <w:r w:rsidRPr="00207DB1">
        <w:rPr>
          <w:rFonts w:ascii="Book Antiqua" w:eastAsia="宋体" w:hAnsi="Book Antiqua" w:cs="宋体"/>
          <w:sz w:val="24"/>
          <w:szCs w:val="24"/>
          <w:lang w:eastAsia="zh-CN"/>
        </w:rPr>
        <w:t xml:space="preserve">; </w:t>
      </w:r>
      <w:r w:rsidRPr="00207DB1">
        <w:rPr>
          <w:rFonts w:ascii="Book Antiqua" w:eastAsia="宋体" w:hAnsi="Book Antiqua" w:cs="宋体"/>
          <w:b/>
          <w:bCs/>
          <w:sz w:val="24"/>
          <w:szCs w:val="24"/>
          <w:lang w:eastAsia="zh-CN"/>
        </w:rPr>
        <w:t>79</w:t>
      </w:r>
      <w:r w:rsidRPr="00207DB1">
        <w:rPr>
          <w:rFonts w:ascii="Book Antiqua" w:eastAsia="宋体" w:hAnsi="Book Antiqua" w:cs="宋体"/>
          <w:sz w:val="24"/>
          <w:szCs w:val="24"/>
          <w:lang w:eastAsia="zh-CN"/>
        </w:rPr>
        <w:t>: 632-640 [PMID: 23239202 DOI: 10.1002/msj.21345]</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2 </w:t>
      </w:r>
      <w:proofErr w:type="spellStart"/>
      <w:r w:rsidRPr="00207DB1">
        <w:rPr>
          <w:rFonts w:ascii="Book Antiqua" w:eastAsia="宋体" w:hAnsi="Book Antiqua" w:cs="宋体"/>
          <w:b/>
          <w:bCs/>
          <w:sz w:val="24"/>
          <w:szCs w:val="24"/>
          <w:lang w:eastAsia="zh-CN"/>
        </w:rPr>
        <w:t>Celermajer</w:t>
      </w:r>
      <w:proofErr w:type="spellEnd"/>
      <w:r w:rsidRPr="00207DB1">
        <w:rPr>
          <w:rFonts w:ascii="Book Antiqua" w:eastAsia="宋体" w:hAnsi="Book Antiqua" w:cs="宋体"/>
          <w:b/>
          <w:bCs/>
          <w:sz w:val="24"/>
          <w:szCs w:val="24"/>
          <w:lang w:eastAsia="zh-CN"/>
        </w:rPr>
        <w:t xml:space="preserve"> DS</w:t>
      </w:r>
      <w:r w:rsidRPr="00207DB1">
        <w:rPr>
          <w:rFonts w:ascii="Book Antiqua" w:eastAsia="宋体" w:hAnsi="Book Antiqua" w:cs="宋体"/>
          <w:sz w:val="24"/>
          <w:szCs w:val="24"/>
          <w:lang w:eastAsia="zh-CN"/>
        </w:rPr>
        <w:t xml:space="preserve">, Chow CK, </w:t>
      </w:r>
      <w:proofErr w:type="spellStart"/>
      <w:r w:rsidRPr="00207DB1">
        <w:rPr>
          <w:rFonts w:ascii="Book Antiqua" w:eastAsia="宋体" w:hAnsi="Book Antiqua" w:cs="宋体"/>
          <w:sz w:val="24"/>
          <w:szCs w:val="24"/>
          <w:lang w:eastAsia="zh-CN"/>
        </w:rPr>
        <w:t>Marijon</w:t>
      </w:r>
      <w:proofErr w:type="spellEnd"/>
      <w:r w:rsidRPr="00207DB1">
        <w:rPr>
          <w:rFonts w:ascii="Book Antiqua" w:eastAsia="宋体" w:hAnsi="Book Antiqua" w:cs="宋体"/>
          <w:sz w:val="24"/>
          <w:szCs w:val="24"/>
          <w:lang w:eastAsia="zh-CN"/>
        </w:rPr>
        <w:t xml:space="preserve"> E, Anstey NM, Woo KS. Cardiovascular disease in the developing world: </w:t>
      </w:r>
      <w:proofErr w:type="spellStart"/>
      <w:r w:rsidRPr="00207DB1">
        <w:rPr>
          <w:rFonts w:ascii="Book Antiqua" w:eastAsia="宋体" w:hAnsi="Book Antiqua" w:cs="宋体"/>
          <w:sz w:val="24"/>
          <w:szCs w:val="24"/>
          <w:lang w:eastAsia="zh-CN"/>
        </w:rPr>
        <w:t>prevalences</w:t>
      </w:r>
      <w:proofErr w:type="spellEnd"/>
      <w:r w:rsidRPr="00207DB1">
        <w:rPr>
          <w:rFonts w:ascii="Book Antiqua" w:eastAsia="宋体" w:hAnsi="Book Antiqua" w:cs="宋体"/>
          <w:sz w:val="24"/>
          <w:szCs w:val="24"/>
          <w:lang w:eastAsia="zh-CN"/>
        </w:rPr>
        <w:t xml:space="preserve">, patterns, and the potential of early disease detection. </w:t>
      </w:r>
      <w:r w:rsidRPr="00207DB1">
        <w:rPr>
          <w:rFonts w:ascii="Book Antiqua" w:eastAsia="宋体" w:hAnsi="Book Antiqua" w:cs="宋体"/>
          <w:i/>
          <w:iCs/>
          <w:sz w:val="24"/>
          <w:szCs w:val="24"/>
          <w:lang w:eastAsia="zh-CN"/>
        </w:rPr>
        <w:t xml:space="preserve">J Am </w:t>
      </w:r>
      <w:proofErr w:type="spellStart"/>
      <w:r w:rsidRPr="00207DB1">
        <w:rPr>
          <w:rFonts w:ascii="Book Antiqua" w:eastAsia="宋体" w:hAnsi="Book Antiqua" w:cs="宋体"/>
          <w:i/>
          <w:iCs/>
          <w:sz w:val="24"/>
          <w:szCs w:val="24"/>
          <w:lang w:eastAsia="zh-CN"/>
        </w:rPr>
        <w:t>Coll</w:t>
      </w:r>
      <w:proofErr w:type="spellEnd"/>
      <w:r w:rsidRPr="00207DB1">
        <w:rPr>
          <w:rFonts w:ascii="Book Antiqua" w:eastAsia="宋体" w:hAnsi="Book Antiqua" w:cs="宋体"/>
          <w:i/>
          <w:iCs/>
          <w:sz w:val="24"/>
          <w:szCs w:val="24"/>
          <w:lang w:eastAsia="zh-CN"/>
        </w:rPr>
        <w:t xml:space="preserve"> </w:t>
      </w:r>
      <w:proofErr w:type="spellStart"/>
      <w:r w:rsidRPr="00207DB1">
        <w:rPr>
          <w:rFonts w:ascii="Book Antiqua" w:eastAsia="宋体" w:hAnsi="Book Antiqua" w:cs="宋体"/>
          <w:i/>
          <w:iCs/>
          <w:sz w:val="24"/>
          <w:szCs w:val="24"/>
          <w:lang w:eastAsia="zh-CN"/>
        </w:rPr>
        <w:t>Cardiol</w:t>
      </w:r>
      <w:proofErr w:type="spellEnd"/>
      <w:r w:rsidRPr="00207DB1">
        <w:rPr>
          <w:rFonts w:ascii="Book Antiqua" w:eastAsia="宋体" w:hAnsi="Book Antiqua" w:cs="宋体"/>
          <w:sz w:val="24"/>
          <w:szCs w:val="24"/>
          <w:lang w:eastAsia="zh-CN"/>
        </w:rPr>
        <w:t xml:space="preserve"> 2012; </w:t>
      </w:r>
      <w:r w:rsidRPr="00207DB1">
        <w:rPr>
          <w:rFonts w:ascii="Book Antiqua" w:eastAsia="宋体" w:hAnsi="Book Antiqua" w:cs="宋体"/>
          <w:b/>
          <w:bCs/>
          <w:sz w:val="24"/>
          <w:szCs w:val="24"/>
          <w:lang w:eastAsia="zh-CN"/>
        </w:rPr>
        <w:t>60</w:t>
      </w:r>
      <w:r w:rsidRPr="00207DB1">
        <w:rPr>
          <w:rFonts w:ascii="Book Antiqua" w:eastAsia="宋体" w:hAnsi="Book Antiqua" w:cs="宋体"/>
          <w:sz w:val="24"/>
          <w:szCs w:val="24"/>
          <w:lang w:eastAsia="zh-CN"/>
        </w:rPr>
        <w:t>: 1207-1216 [PMID: 22858388 DOI: 10.1016/j.jacc.2012.03.074]</w:t>
      </w:r>
    </w:p>
    <w:p w:rsidR="00207DB1" w:rsidRPr="00207DB1" w:rsidRDefault="0038281F" w:rsidP="00207DB1">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3 </w:t>
      </w:r>
      <w:r w:rsidR="00207DB1" w:rsidRPr="00207DB1">
        <w:rPr>
          <w:rFonts w:ascii="Book Antiqua" w:eastAsia="宋体" w:hAnsi="Book Antiqua" w:cs="宋体"/>
          <w:sz w:val="24"/>
          <w:szCs w:val="24"/>
          <w:lang w:eastAsia="zh-CN"/>
        </w:rPr>
        <w:t xml:space="preserve">Cardiovascular </w:t>
      </w:r>
      <w:proofErr w:type="gramStart"/>
      <w:r w:rsidR="00207DB1" w:rsidRPr="00207DB1">
        <w:rPr>
          <w:rFonts w:ascii="Book Antiqua" w:eastAsia="宋体" w:hAnsi="Book Antiqua" w:cs="宋体"/>
          <w:sz w:val="24"/>
          <w:szCs w:val="24"/>
          <w:lang w:eastAsia="zh-CN"/>
        </w:rPr>
        <w:t>disease</w:t>
      </w:r>
      <w:proofErr w:type="gramEnd"/>
      <w:r w:rsidR="00207DB1" w:rsidRPr="00207DB1">
        <w:rPr>
          <w:rFonts w:ascii="Book Antiqua" w:eastAsia="宋体" w:hAnsi="Book Antiqua" w:cs="宋体"/>
          <w:sz w:val="24"/>
          <w:szCs w:val="24"/>
          <w:lang w:eastAsia="zh-CN"/>
        </w:rPr>
        <w:t xml:space="preserve">. </w:t>
      </w:r>
      <w:r w:rsidR="00207DB1" w:rsidRPr="00207DB1">
        <w:rPr>
          <w:rFonts w:ascii="Book Antiqua" w:eastAsia="宋体" w:hAnsi="Book Antiqua" w:cs="宋体"/>
          <w:i/>
          <w:iCs/>
          <w:sz w:val="24"/>
          <w:szCs w:val="24"/>
          <w:lang w:eastAsia="zh-CN"/>
        </w:rPr>
        <w:t xml:space="preserve">Nat </w:t>
      </w:r>
      <w:proofErr w:type="spellStart"/>
      <w:r w:rsidR="00207DB1" w:rsidRPr="00207DB1">
        <w:rPr>
          <w:rFonts w:ascii="Book Antiqua" w:eastAsia="宋体" w:hAnsi="Book Antiqua" w:cs="宋体"/>
          <w:i/>
          <w:iCs/>
          <w:sz w:val="24"/>
          <w:szCs w:val="24"/>
          <w:lang w:eastAsia="zh-CN"/>
        </w:rPr>
        <w:t>Biotechnol</w:t>
      </w:r>
      <w:proofErr w:type="spellEnd"/>
      <w:r w:rsidR="00207DB1" w:rsidRPr="00207DB1">
        <w:rPr>
          <w:rFonts w:ascii="Book Antiqua" w:eastAsia="宋体" w:hAnsi="Book Antiqua" w:cs="宋体"/>
          <w:sz w:val="24"/>
          <w:szCs w:val="24"/>
          <w:lang w:eastAsia="zh-CN"/>
        </w:rPr>
        <w:t xml:space="preserve"> 2000; </w:t>
      </w:r>
      <w:r w:rsidR="00207DB1" w:rsidRPr="00207DB1">
        <w:rPr>
          <w:rFonts w:ascii="Book Antiqua" w:eastAsia="宋体" w:hAnsi="Book Antiqua" w:cs="宋体"/>
          <w:b/>
          <w:bCs/>
          <w:sz w:val="24"/>
          <w:szCs w:val="24"/>
          <w:lang w:eastAsia="zh-CN"/>
        </w:rPr>
        <w:t xml:space="preserve">18 </w:t>
      </w:r>
      <w:proofErr w:type="spellStart"/>
      <w:r w:rsidR="00207DB1" w:rsidRPr="00207DB1">
        <w:rPr>
          <w:rFonts w:ascii="Book Antiqua" w:eastAsia="宋体" w:hAnsi="Book Antiqua" w:cs="宋体"/>
          <w:bCs/>
          <w:sz w:val="24"/>
          <w:szCs w:val="24"/>
          <w:lang w:eastAsia="zh-CN"/>
        </w:rPr>
        <w:t>Suppl</w:t>
      </w:r>
      <w:proofErr w:type="spellEnd"/>
      <w:r w:rsidR="00207DB1" w:rsidRPr="00207DB1">
        <w:rPr>
          <w:rFonts w:ascii="Book Antiqua" w:eastAsia="宋体" w:hAnsi="Book Antiqua" w:cs="宋体"/>
          <w:sz w:val="24"/>
          <w:szCs w:val="24"/>
          <w:lang w:eastAsia="zh-CN"/>
        </w:rPr>
        <w:t>: IT15-IT17 [PMID: 11221707 DOI: 10.1038/80048]</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4 </w:t>
      </w:r>
      <w:r w:rsidRPr="00207DB1">
        <w:rPr>
          <w:rFonts w:ascii="Book Antiqua" w:eastAsia="宋体" w:hAnsi="Book Antiqua" w:cs="宋体"/>
          <w:b/>
          <w:bCs/>
          <w:sz w:val="24"/>
          <w:szCs w:val="24"/>
          <w:lang w:eastAsia="zh-CN"/>
        </w:rPr>
        <w:t>Hoover-Plow J</w:t>
      </w:r>
      <w:r w:rsidRPr="00207DB1">
        <w:rPr>
          <w:rFonts w:ascii="Book Antiqua" w:eastAsia="宋体" w:hAnsi="Book Antiqua" w:cs="宋体"/>
          <w:sz w:val="24"/>
          <w:szCs w:val="24"/>
          <w:lang w:eastAsia="zh-CN"/>
        </w:rPr>
        <w:t xml:space="preserve">, Gong Y. Challenges for heart disease stem cell therapy. </w:t>
      </w:r>
      <w:proofErr w:type="spellStart"/>
      <w:r w:rsidRPr="00207DB1">
        <w:rPr>
          <w:rFonts w:ascii="Book Antiqua" w:eastAsia="宋体" w:hAnsi="Book Antiqua" w:cs="宋体"/>
          <w:i/>
          <w:iCs/>
          <w:sz w:val="24"/>
          <w:szCs w:val="24"/>
          <w:lang w:eastAsia="zh-CN"/>
        </w:rPr>
        <w:t>Vasc</w:t>
      </w:r>
      <w:proofErr w:type="spellEnd"/>
      <w:r w:rsidRPr="00207DB1">
        <w:rPr>
          <w:rFonts w:ascii="Book Antiqua" w:eastAsia="宋体" w:hAnsi="Book Antiqua" w:cs="宋体"/>
          <w:i/>
          <w:iCs/>
          <w:sz w:val="24"/>
          <w:szCs w:val="24"/>
          <w:lang w:eastAsia="zh-CN"/>
        </w:rPr>
        <w:t xml:space="preserve"> Health Risk </w:t>
      </w:r>
      <w:proofErr w:type="spellStart"/>
      <w:r w:rsidRPr="00207DB1">
        <w:rPr>
          <w:rFonts w:ascii="Book Antiqua" w:eastAsia="宋体" w:hAnsi="Book Antiqua" w:cs="宋体"/>
          <w:i/>
          <w:iCs/>
          <w:sz w:val="24"/>
          <w:szCs w:val="24"/>
          <w:lang w:eastAsia="zh-CN"/>
        </w:rPr>
        <w:t>Manag</w:t>
      </w:r>
      <w:proofErr w:type="spellEnd"/>
      <w:r w:rsidRPr="00207DB1">
        <w:rPr>
          <w:rFonts w:ascii="Book Antiqua" w:eastAsia="宋体" w:hAnsi="Book Antiqua" w:cs="宋体"/>
          <w:sz w:val="24"/>
          <w:szCs w:val="24"/>
          <w:lang w:eastAsia="zh-CN"/>
        </w:rPr>
        <w:t xml:space="preserve"> 2012; </w:t>
      </w:r>
      <w:r w:rsidRPr="00207DB1">
        <w:rPr>
          <w:rFonts w:ascii="Book Antiqua" w:eastAsia="宋体" w:hAnsi="Book Antiqua" w:cs="宋体"/>
          <w:b/>
          <w:bCs/>
          <w:sz w:val="24"/>
          <w:szCs w:val="24"/>
          <w:lang w:eastAsia="zh-CN"/>
        </w:rPr>
        <w:t>8</w:t>
      </w:r>
      <w:r w:rsidRPr="00207DB1">
        <w:rPr>
          <w:rFonts w:ascii="Book Antiqua" w:eastAsia="宋体" w:hAnsi="Book Antiqua" w:cs="宋体"/>
          <w:sz w:val="24"/>
          <w:szCs w:val="24"/>
          <w:lang w:eastAsia="zh-CN"/>
        </w:rPr>
        <w:t>: 99-113 [PMID: 22399855 DOI: 10.2147/VHRM.S25665]</w:t>
      </w:r>
    </w:p>
    <w:p w:rsidR="00207DB1" w:rsidRPr="00207DB1" w:rsidRDefault="00207DB1" w:rsidP="00207DB1">
      <w:pPr>
        <w:spacing w:after="0" w:line="360" w:lineRule="auto"/>
        <w:jc w:val="both"/>
        <w:rPr>
          <w:rFonts w:ascii="Book Antiqua" w:eastAsia="宋体" w:hAnsi="Book Antiqua" w:cs="宋体"/>
          <w:sz w:val="24"/>
          <w:szCs w:val="24"/>
          <w:lang w:eastAsia="zh-CN"/>
        </w:rPr>
      </w:pPr>
      <w:proofErr w:type="gramStart"/>
      <w:r w:rsidRPr="00207DB1">
        <w:rPr>
          <w:rFonts w:ascii="Book Antiqua" w:eastAsia="宋体" w:hAnsi="Book Antiqua" w:cs="宋体"/>
          <w:sz w:val="24"/>
          <w:szCs w:val="24"/>
          <w:lang w:eastAsia="zh-CN"/>
        </w:rPr>
        <w:t xml:space="preserve">5 </w:t>
      </w:r>
      <w:r w:rsidRPr="00207DB1">
        <w:rPr>
          <w:rFonts w:ascii="Book Antiqua" w:eastAsia="宋体" w:hAnsi="Book Antiqua" w:cs="宋体"/>
          <w:b/>
          <w:bCs/>
          <w:sz w:val="24"/>
          <w:szCs w:val="24"/>
          <w:lang w:eastAsia="zh-CN"/>
        </w:rPr>
        <w:t>Graham RM</w:t>
      </w:r>
      <w:r w:rsidRPr="00207DB1">
        <w:rPr>
          <w:rFonts w:ascii="Book Antiqua" w:eastAsia="宋体" w:hAnsi="Book Antiqua" w:cs="宋体"/>
          <w:sz w:val="24"/>
          <w:szCs w:val="24"/>
          <w:lang w:eastAsia="zh-CN"/>
        </w:rPr>
        <w:t>, Bishopric NH, Webster KA.</w:t>
      </w:r>
      <w:proofErr w:type="gramEnd"/>
      <w:r w:rsidRPr="00207DB1">
        <w:rPr>
          <w:rFonts w:ascii="Book Antiqua" w:eastAsia="宋体" w:hAnsi="Book Antiqua" w:cs="宋体"/>
          <w:sz w:val="24"/>
          <w:szCs w:val="24"/>
          <w:lang w:eastAsia="zh-CN"/>
        </w:rPr>
        <w:t xml:space="preserve"> </w:t>
      </w:r>
      <w:proofErr w:type="gramStart"/>
      <w:r w:rsidRPr="00207DB1">
        <w:rPr>
          <w:rFonts w:ascii="Book Antiqua" w:eastAsia="宋体" w:hAnsi="Book Antiqua" w:cs="宋体"/>
          <w:sz w:val="24"/>
          <w:szCs w:val="24"/>
          <w:lang w:eastAsia="zh-CN"/>
        </w:rPr>
        <w:t>Gene and cell therapy for heart disease.</w:t>
      </w:r>
      <w:proofErr w:type="gramEnd"/>
      <w:r w:rsidRPr="00207DB1">
        <w:rPr>
          <w:rFonts w:ascii="Book Antiqua" w:eastAsia="宋体" w:hAnsi="Book Antiqua" w:cs="宋体"/>
          <w:sz w:val="24"/>
          <w:szCs w:val="24"/>
          <w:lang w:eastAsia="zh-CN"/>
        </w:rPr>
        <w:t xml:space="preserve"> </w:t>
      </w:r>
      <w:r w:rsidRPr="00207DB1">
        <w:rPr>
          <w:rFonts w:ascii="Book Antiqua" w:eastAsia="宋体" w:hAnsi="Book Antiqua" w:cs="宋体"/>
          <w:i/>
          <w:iCs/>
          <w:sz w:val="24"/>
          <w:szCs w:val="24"/>
          <w:lang w:eastAsia="zh-CN"/>
        </w:rPr>
        <w:t>IUBMB Life</w:t>
      </w:r>
      <w:r w:rsidRPr="00207DB1">
        <w:rPr>
          <w:rFonts w:ascii="Book Antiqua" w:eastAsia="宋体" w:hAnsi="Book Antiqua" w:cs="宋体"/>
          <w:sz w:val="24"/>
          <w:szCs w:val="24"/>
          <w:lang w:eastAsia="zh-CN"/>
        </w:rPr>
        <w:t xml:space="preserve"> 2002; </w:t>
      </w:r>
      <w:r w:rsidRPr="00207DB1">
        <w:rPr>
          <w:rFonts w:ascii="Book Antiqua" w:eastAsia="宋体" w:hAnsi="Book Antiqua" w:cs="宋体"/>
          <w:b/>
          <w:bCs/>
          <w:sz w:val="24"/>
          <w:szCs w:val="24"/>
          <w:lang w:eastAsia="zh-CN"/>
        </w:rPr>
        <w:t>54</w:t>
      </w:r>
      <w:r w:rsidRPr="00207DB1">
        <w:rPr>
          <w:rFonts w:ascii="Book Antiqua" w:eastAsia="宋体" w:hAnsi="Book Antiqua" w:cs="宋体"/>
          <w:sz w:val="24"/>
          <w:szCs w:val="24"/>
          <w:lang w:eastAsia="zh-CN"/>
        </w:rPr>
        <w:t>: 59-66 [PMID: 12440520 DOI: 10.1080/15216540214312]</w:t>
      </w:r>
    </w:p>
    <w:p w:rsidR="00207DB1" w:rsidRPr="00207DB1" w:rsidRDefault="00207DB1" w:rsidP="00207DB1">
      <w:pPr>
        <w:spacing w:after="0" w:line="360" w:lineRule="auto"/>
        <w:jc w:val="both"/>
        <w:rPr>
          <w:rFonts w:ascii="Book Antiqua" w:eastAsia="宋体" w:hAnsi="Book Antiqua" w:cs="宋体"/>
          <w:sz w:val="24"/>
          <w:szCs w:val="24"/>
          <w:lang w:eastAsia="zh-CN"/>
        </w:rPr>
      </w:pPr>
      <w:proofErr w:type="gramStart"/>
      <w:r w:rsidRPr="00207DB1">
        <w:rPr>
          <w:rFonts w:ascii="Book Antiqua" w:eastAsia="宋体" w:hAnsi="Book Antiqua" w:cs="宋体"/>
          <w:sz w:val="24"/>
          <w:szCs w:val="24"/>
          <w:lang w:eastAsia="zh-CN"/>
        </w:rPr>
        <w:t xml:space="preserve">6 </w:t>
      </w:r>
      <w:proofErr w:type="spellStart"/>
      <w:r w:rsidRPr="00207DB1">
        <w:rPr>
          <w:rFonts w:ascii="Book Antiqua" w:eastAsia="宋体" w:hAnsi="Book Antiqua" w:cs="宋体"/>
          <w:b/>
          <w:bCs/>
          <w:sz w:val="24"/>
          <w:szCs w:val="24"/>
          <w:lang w:eastAsia="zh-CN"/>
        </w:rPr>
        <w:t>Soran</w:t>
      </w:r>
      <w:proofErr w:type="spellEnd"/>
      <w:r w:rsidRPr="00207DB1">
        <w:rPr>
          <w:rFonts w:ascii="Book Antiqua" w:eastAsia="宋体" w:hAnsi="Book Antiqua" w:cs="宋体"/>
          <w:b/>
          <w:bCs/>
          <w:sz w:val="24"/>
          <w:szCs w:val="24"/>
          <w:lang w:eastAsia="zh-CN"/>
        </w:rPr>
        <w:t xml:space="preserve"> O</w:t>
      </w:r>
      <w:r w:rsidRPr="00207DB1">
        <w:rPr>
          <w:rFonts w:ascii="Book Antiqua" w:eastAsia="宋体" w:hAnsi="Book Antiqua" w:cs="宋体"/>
          <w:sz w:val="24"/>
          <w:szCs w:val="24"/>
          <w:lang w:eastAsia="zh-CN"/>
        </w:rPr>
        <w:t>.</w:t>
      </w:r>
      <w:proofErr w:type="gramEnd"/>
      <w:r w:rsidRPr="00207DB1">
        <w:rPr>
          <w:rFonts w:ascii="Book Antiqua" w:eastAsia="宋体" w:hAnsi="Book Antiqua" w:cs="宋体"/>
          <w:sz w:val="24"/>
          <w:szCs w:val="24"/>
          <w:lang w:eastAsia="zh-CN"/>
        </w:rPr>
        <w:t xml:space="preserve"> A new treatment modality in heart failure enhanced external </w:t>
      </w:r>
      <w:proofErr w:type="spellStart"/>
      <w:r w:rsidRPr="00207DB1">
        <w:rPr>
          <w:rFonts w:ascii="Book Antiqua" w:eastAsia="宋体" w:hAnsi="Book Antiqua" w:cs="宋体"/>
          <w:sz w:val="24"/>
          <w:szCs w:val="24"/>
          <w:lang w:eastAsia="zh-CN"/>
        </w:rPr>
        <w:t>counterpulsation</w:t>
      </w:r>
      <w:proofErr w:type="spellEnd"/>
      <w:r w:rsidRPr="00207DB1">
        <w:rPr>
          <w:rFonts w:ascii="Book Antiqua" w:eastAsia="宋体" w:hAnsi="Book Antiqua" w:cs="宋体"/>
          <w:sz w:val="24"/>
          <w:szCs w:val="24"/>
          <w:lang w:eastAsia="zh-CN"/>
        </w:rPr>
        <w:t xml:space="preserve"> (EECP). </w:t>
      </w:r>
      <w:proofErr w:type="spellStart"/>
      <w:r w:rsidRPr="00207DB1">
        <w:rPr>
          <w:rFonts w:ascii="Book Antiqua" w:eastAsia="宋体" w:hAnsi="Book Antiqua" w:cs="宋体"/>
          <w:i/>
          <w:iCs/>
          <w:sz w:val="24"/>
          <w:szCs w:val="24"/>
          <w:lang w:eastAsia="zh-CN"/>
        </w:rPr>
        <w:t>Cardiol</w:t>
      </w:r>
      <w:proofErr w:type="spellEnd"/>
      <w:r w:rsidRPr="00207DB1">
        <w:rPr>
          <w:rFonts w:ascii="Book Antiqua" w:eastAsia="宋体" w:hAnsi="Book Antiqua" w:cs="宋体"/>
          <w:i/>
          <w:iCs/>
          <w:sz w:val="24"/>
          <w:szCs w:val="24"/>
          <w:lang w:eastAsia="zh-CN"/>
        </w:rPr>
        <w:t xml:space="preserve"> Rev</w:t>
      </w:r>
      <w:r w:rsidRPr="00207DB1">
        <w:rPr>
          <w:rFonts w:ascii="Book Antiqua" w:eastAsia="宋体" w:hAnsi="Book Antiqua" w:cs="宋体"/>
          <w:sz w:val="24"/>
          <w:szCs w:val="24"/>
          <w:lang w:eastAsia="zh-CN"/>
        </w:rPr>
        <w:t xml:space="preserve"> </w:t>
      </w:r>
      <w:r w:rsidR="0038281F">
        <w:rPr>
          <w:rFonts w:ascii="Book Antiqua" w:eastAsia="宋体" w:hAnsi="Book Antiqua" w:cs="宋体" w:hint="eastAsia"/>
          <w:sz w:val="24"/>
          <w:szCs w:val="24"/>
          <w:lang w:eastAsia="zh-CN"/>
        </w:rPr>
        <w:t>2004</w:t>
      </w:r>
      <w:r w:rsidRPr="00207DB1">
        <w:rPr>
          <w:rFonts w:ascii="Book Antiqua" w:eastAsia="宋体" w:hAnsi="Book Antiqua" w:cs="宋体"/>
          <w:sz w:val="24"/>
          <w:szCs w:val="24"/>
          <w:lang w:eastAsia="zh-CN"/>
        </w:rPr>
        <w:t xml:space="preserve">; </w:t>
      </w:r>
      <w:r w:rsidRPr="00207DB1">
        <w:rPr>
          <w:rFonts w:ascii="Book Antiqua" w:eastAsia="宋体" w:hAnsi="Book Antiqua" w:cs="宋体"/>
          <w:b/>
          <w:bCs/>
          <w:sz w:val="24"/>
          <w:szCs w:val="24"/>
          <w:lang w:eastAsia="zh-CN"/>
        </w:rPr>
        <w:t>12</w:t>
      </w:r>
      <w:r w:rsidRPr="00207DB1">
        <w:rPr>
          <w:rFonts w:ascii="Book Antiqua" w:eastAsia="宋体" w:hAnsi="Book Antiqua" w:cs="宋体"/>
          <w:sz w:val="24"/>
          <w:szCs w:val="24"/>
          <w:lang w:eastAsia="zh-CN"/>
        </w:rPr>
        <w:t>: 15-20 [PMID: 14667258 DOI: 10.1097/01.crd.0000089949.27512.59]</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7 </w:t>
      </w:r>
      <w:proofErr w:type="spellStart"/>
      <w:r w:rsidRPr="00207DB1">
        <w:rPr>
          <w:rFonts w:ascii="Book Antiqua" w:eastAsia="宋体" w:hAnsi="Book Antiqua" w:cs="宋体"/>
          <w:b/>
          <w:bCs/>
          <w:sz w:val="24"/>
          <w:szCs w:val="24"/>
          <w:lang w:eastAsia="zh-CN"/>
        </w:rPr>
        <w:t>Haeck</w:t>
      </w:r>
      <w:proofErr w:type="spellEnd"/>
      <w:r w:rsidRPr="00207DB1">
        <w:rPr>
          <w:rFonts w:ascii="Book Antiqua" w:eastAsia="宋体" w:hAnsi="Book Antiqua" w:cs="宋体"/>
          <w:b/>
          <w:bCs/>
          <w:sz w:val="24"/>
          <w:szCs w:val="24"/>
          <w:lang w:eastAsia="zh-CN"/>
        </w:rPr>
        <w:t xml:space="preserve"> ML</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Hoogslag</w:t>
      </w:r>
      <w:proofErr w:type="spellEnd"/>
      <w:r w:rsidRPr="00207DB1">
        <w:rPr>
          <w:rFonts w:ascii="Book Antiqua" w:eastAsia="宋体" w:hAnsi="Book Antiqua" w:cs="宋体"/>
          <w:sz w:val="24"/>
          <w:szCs w:val="24"/>
          <w:lang w:eastAsia="zh-CN"/>
        </w:rPr>
        <w:t xml:space="preserve"> GE, Rodrigo SF, </w:t>
      </w:r>
      <w:proofErr w:type="spellStart"/>
      <w:r w:rsidRPr="00207DB1">
        <w:rPr>
          <w:rFonts w:ascii="Book Antiqua" w:eastAsia="宋体" w:hAnsi="Book Antiqua" w:cs="宋体"/>
          <w:sz w:val="24"/>
          <w:szCs w:val="24"/>
          <w:lang w:eastAsia="zh-CN"/>
        </w:rPr>
        <w:t>Atsma</w:t>
      </w:r>
      <w:proofErr w:type="spellEnd"/>
      <w:r w:rsidRPr="00207DB1">
        <w:rPr>
          <w:rFonts w:ascii="Book Antiqua" w:eastAsia="宋体" w:hAnsi="Book Antiqua" w:cs="宋体"/>
          <w:sz w:val="24"/>
          <w:szCs w:val="24"/>
          <w:lang w:eastAsia="zh-CN"/>
        </w:rPr>
        <w:t xml:space="preserve"> DE, </w:t>
      </w:r>
      <w:proofErr w:type="spellStart"/>
      <w:r w:rsidRPr="00207DB1">
        <w:rPr>
          <w:rFonts w:ascii="Book Antiqua" w:eastAsia="宋体" w:hAnsi="Book Antiqua" w:cs="宋体"/>
          <w:sz w:val="24"/>
          <w:szCs w:val="24"/>
          <w:lang w:eastAsia="zh-CN"/>
        </w:rPr>
        <w:t>Klautz</w:t>
      </w:r>
      <w:proofErr w:type="spellEnd"/>
      <w:r w:rsidRPr="00207DB1">
        <w:rPr>
          <w:rFonts w:ascii="Book Antiqua" w:eastAsia="宋体" w:hAnsi="Book Antiqua" w:cs="宋体"/>
          <w:sz w:val="24"/>
          <w:szCs w:val="24"/>
          <w:lang w:eastAsia="zh-CN"/>
        </w:rPr>
        <w:t xml:space="preserve"> RJ, van der Wall EE, </w:t>
      </w:r>
      <w:proofErr w:type="spellStart"/>
      <w:r w:rsidRPr="00207DB1">
        <w:rPr>
          <w:rFonts w:ascii="Book Antiqua" w:eastAsia="宋体" w:hAnsi="Book Antiqua" w:cs="宋体"/>
          <w:sz w:val="24"/>
          <w:szCs w:val="24"/>
          <w:lang w:eastAsia="zh-CN"/>
        </w:rPr>
        <w:t>Schalij</w:t>
      </w:r>
      <w:proofErr w:type="spellEnd"/>
      <w:r w:rsidRPr="00207DB1">
        <w:rPr>
          <w:rFonts w:ascii="Book Antiqua" w:eastAsia="宋体" w:hAnsi="Book Antiqua" w:cs="宋体"/>
          <w:sz w:val="24"/>
          <w:szCs w:val="24"/>
          <w:lang w:eastAsia="zh-CN"/>
        </w:rPr>
        <w:t xml:space="preserve"> MJ, </w:t>
      </w:r>
      <w:proofErr w:type="spellStart"/>
      <w:r w:rsidRPr="00207DB1">
        <w:rPr>
          <w:rFonts w:ascii="Book Antiqua" w:eastAsia="宋体" w:hAnsi="Book Antiqua" w:cs="宋体"/>
          <w:sz w:val="24"/>
          <w:szCs w:val="24"/>
          <w:lang w:eastAsia="zh-CN"/>
        </w:rPr>
        <w:t>Verwey</w:t>
      </w:r>
      <w:proofErr w:type="spellEnd"/>
      <w:r w:rsidRPr="00207DB1">
        <w:rPr>
          <w:rFonts w:ascii="Book Antiqua" w:eastAsia="宋体" w:hAnsi="Book Antiqua" w:cs="宋体"/>
          <w:sz w:val="24"/>
          <w:szCs w:val="24"/>
          <w:lang w:eastAsia="zh-CN"/>
        </w:rPr>
        <w:t xml:space="preserve"> HF. Treatment options in end-stage heart failure: where to go from here? </w:t>
      </w:r>
      <w:proofErr w:type="spellStart"/>
      <w:r w:rsidRPr="00207DB1">
        <w:rPr>
          <w:rFonts w:ascii="Book Antiqua" w:eastAsia="宋体" w:hAnsi="Book Antiqua" w:cs="宋体"/>
          <w:i/>
          <w:iCs/>
          <w:sz w:val="24"/>
          <w:szCs w:val="24"/>
          <w:lang w:eastAsia="zh-CN"/>
        </w:rPr>
        <w:t>Neth</w:t>
      </w:r>
      <w:proofErr w:type="spellEnd"/>
      <w:r w:rsidRPr="00207DB1">
        <w:rPr>
          <w:rFonts w:ascii="Book Antiqua" w:eastAsia="宋体" w:hAnsi="Book Antiqua" w:cs="宋体"/>
          <w:i/>
          <w:iCs/>
          <w:sz w:val="24"/>
          <w:szCs w:val="24"/>
          <w:lang w:eastAsia="zh-CN"/>
        </w:rPr>
        <w:t xml:space="preserve"> Heart J</w:t>
      </w:r>
      <w:r w:rsidRPr="00207DB1">
        <w:rPr>
          <w:rFonts w:ascii="Book Antiqua" w:eastAsia="宋体" w:hAnsi="Book Antiqua" w:cs="宋体"/>
          <w:sz w:val="24"/>
          <w:szCs w:val="24"/>
          <w:lang w:eastAsia="zh-CN"/>
        </w:rPr>
        <w:t xml:space="preserve"> 2012; </w:t>
      </w:r>
      <w:r w:rsidRPr="00207DB1">
        <w:rPr>
          <w:rFonts w:ascii="Book Antiqua" w:eastAsia="宋体" w:hAnsi="Book Antiqua" w:cs="宋体"/>
          <w:b/>
          <w:bCs/>
          <w:sz w:val="24"/>
          <w:szCs w:val="24"/>
          <w:lang w:eastAsia="zh-CN"/>
        </w:rPr>
        <w:t>20</w:t>
      </w:r>
      <w:r w:rsidRPr="00207DB1">
        <w:rPr>
          <w:rFonts w:ascii="Book Antiqua" w:eastAsia="宋体" w:hAnsi="Book Antiqua" w:cs="宋体"/>
          <w:sz w:val="24"/>
          <w:szCs w:val="24"/>
          <w:lang w:eastAsia="zh-CN"/>
        </w:rPr>
        <w:t>: 167-175 [PMID: 22083426 DOI: 10.1007/s]</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8 </w:t>
      </w:r>
      <w:r w:rsidRPr="00207DB1">
        <w:rPr>
          <w:rFonts w:ascii="Book Antiqua" w:eastAsia="宋体" w:hAnsi="Book Antiqua" w:cs="宋体"/>
          <w:b/>
          <w:bCs/>
          <w:sz w:val="24"/>
          <w:szCs w:val="24"/>
          <w:lang w:eastAsia="zh-CN"/>
        </w:rPr>
        <w:t>Ford ES</w:t>
      </w:r>
      <w:r w:rsidRPr="00207DB1">
        <w:rPr>
          <w:rFonts w:ascii="Book Antiqua" w:eastAsia="宋体" w:hAnsi="Book Antiqua" w:cs="宋体"/>
          <w:sz w:val="24"/>
          <w:szCs w:val="24"/>
          <w:lang w:eastAsia="zh-CN"/>
        </w:rPr>
        <w:t xml:space="preserve">. Risks for all-cause mortality, cardiovascular disease, and diabetes associated with the metabolic syndrome: a summary of the evidence. </w:t>
      </w:r>
      <w:r w:rsidRPr="00207DB1">
        <w:rPr>
          <w:rFonts w:ascii="Book Antiqua" w:eastAsia="宋体" w:hAnsi="Book Antiqua" w:cs="宋体"/>
          <w:i/>
          <w:iCs/>
          <w:sz w:val="24"/>
          <w:szCs w:val="24"/>
          <w:lang w:eastAsia="zh-CN"/>
        </w:rPr>
        <w:t>Diabetes Care</w:t>
      </w:r>
      <w:r w:rsidRPr="00207DB1">
        <w:rPr>
          <w:rFonts w:ascii="Book Antiqua" w:eastAsia="宋体" w:hAnsi="Book Antiqua" w:cs="宋体"/>
          <w:sz w:val="24"/>
          <w:szCs w:val="24"/>
          <w:lang w:eastAsia="zh-CN"/>
        </w:rPr>
        <w:t xml:space="preserve"> 2005; </w:t>
      </w:r>
      <w:r w:rsidRPr="00207DB1">
        <w:rPr>
          <w:rFonts w:ascii="Book Antiqua" w:eastAsia="宋体" w:hAnsi="Book Antiqua" w:cs="宋体"/>
          <w:b/>
          <w:bCs/>
          <w:sz w:val="24"/>
          <w:szCs w:val="24"/>
          <w:lang w:eastAsia="zh-CN"/>
        </w:rPr>
        <w:t>28</w:t>
      </w:r>
      <w:r w:rsidRPr="00207DB1">
        <w:rPr>
          <w:rFonts w:ascii="Book Antiqua" w:eastAsia="宋体" w:hAnsi="Book Antiqua" w:cs="宋体"/>
          <w:sz w:val="24"/>
          <w:szCs w:val="24"/>
          <w:lang w:eastAsia="zh-CN"/>
        </w:rPr>
        <w:t>: 1769-1778 [PMID: 15983333 DOI: 10.2337/diacare.28.7.1769]</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9 </w:t>
      </w:r>
      <w:r w:rsidRPr="00207DB1">
        <w:rPr>
          <w:rFonts w:ascii="Book Antiqua" w:eastAsia="宋体" w:hAnsi="Book Antiqua" w:cs="宋体"/>
          <w:b/>
          <w:bCs/>
          <w:sz w:val="24"/>
          <w:szCs w:val="24"/>
          <w:lang w:eastAsia="zh-CN"/>
        </w:rPr>
        <w:t>Huang Y</w:t>
      </w:r>
      <w:r w:rsidRPr="00207DB1">
        <w:rPr>
          <w:rFonts w:ascii="Book Antiqua" w:eastAsia="宋体" w:hAnsi="Book Antiqua" w:cs="宋体"/>
          <w:sz w:val="24"/>
          <w:szCs w:val="24"/>
          <w:lang w:eastAsia="zh-CN"/>
        </w:rPr>
        <w:t xml:space="preserve">, Wang S, </w:t>
      </w:r>
      <w:proofErr w:type="spellStart"/>
      <w:r w:rsidRPr="00207DB1">
        <w:rPr>
          <w:rFonts w:ascii="Book Antiqua" w:eastAsia="宋体" w:hAnsi="Book Antiqua" w:cs="宋体"/>
          <w:sz w:val="24"/>
          <w:szCs w:val="24"/>
          <w:lang w:eastAsia="zh-CN"/>
        </w:rPr>
        <w:t>Cai</w:t>
      </w:r>
      <w:proofErr w:type="spellEnd"/>
      <w:r w:rsidRPr="00207DB1">
        <w:rPr>
          <w:rFonts w:ascii="Book Antiqua" w:eastAsia="宋体" w:hAnsi="Book Antiqua" w:cs="宋体"/>
          <w:sz w:val="24"/>
          <w:szCs w:val="24"/>
          <w:lang w:eastAsia="zh-CN"/>
        </w:rPr>
        <w:t xml:space="preserve"> X, Mai W, Hu Y, Tang H, Xu D. Prehypertension and incidence of cardiovascular disease: a meta-analysis. </w:t>
      </w:r>
      <w:r w:rsidRPr="00207DB1">
        <w:rPr>
          <w:rFonts w:ascii="Book Antiqua" w:eastAsia="宋体" w:hAnsi="Book Antiqua" w:cs="宋体"/>
          <w:i/>
          <w:iCs/>
          <w:sz w:val="24"/>
          <w:szCs w:val="24"/>
          <w:lang w:eastAsia="zh-CN"/>
        </w:rPr>
        <w:t>BMC Med</w:t>
      </w:r>
      <w:r w:rsidRPr="00207DB1">
        <w:rPr>
          <w:rFonts w:ascii="Book Antiqua" w:eastAsia="宋体" w:hAnsi="Book Antiqua" w:cs="宋体"/>
          <w:sz w:val="24"/>
          <w:szCs w:val="24"/>
          <w:lang w:eastAsia="zh-CN"/>
        </w:rPr>
        <w:t xml:space="preserve"> 2013; </w:t>
      </w:r>
      <w:r w:rsidRPr="00207DB1">
        <w:rPr>
          <w:rFonts w:ascii="Book Antiqua" w:eastAsia="宋体" w:hAnsi="Book Antiqua" w:cs="宋体"/>
          <w:b/>
          <w:bCs/>
          <w:sz w:val="24"/>
          <w:szCs w:val="24"/>
          <w:lang w:eastAsia="zh-CN"/>
        </w:rPr>
        <w:t>11</w:t>
      </w:r>
      <w:r w:rsidRPr="00207DB1">
        <w:rPr>
          <w:rFonts w:ascii="Book Antiqua" w:eastAsia="宋体" w:hAnsi="Book Antiqua" w:cs="宋体"/>
          <w:sz w:val="24"/>
          <w:szCs w:val="24"/>
          <w:lang w:eastAsia="zh-CN"/>
        </w:rPr>
        <w:t>: 177 [PMID: 23915102 DOI: 10.1186/1741-7015-11-177]</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10 </w:t>
      </w:r>
      <w:proofErr w:type="spellStart"/>
      <w:r w:rsidRPr="00207DB1">
        <w:rPr>
          <w:rFonts w:ascii="Book Antiqua" w:eastAsia="宋体" w:hAnsi="Book Antiqua" w:cs="宋体"/>
          <w:b/>
          <w:bCs/>
          <w:sz w:val="24"/>
          <w:szCs w:val="24"/>
          <w:lang w:eastAsia="zh-CN"/>
        </w:rPr>
        <w:t>Malvestutto</w:t>
      </w:r>
      <w:proofErr w:type="spellEnd"/>
      <w:r w:rsidRPr="00207DB1">
        <w:rPr>
          <w:rFonts w:ascii="Book Antiqua" w:eastAsia="宋体" w:hAnsi="Book Antiqua" w:cs="宋体"/>
          <w:b/>
          <w:bCs/>
          <w:sz w:val="24"/>
          <w:szCs w:val="24"/>
          <w:lang w:eastAsia="zh-CN"/>
        </w:rPr>
        <w:t xml:space="preserve"> CD</w:t>
      </w:r>
      <w:r w:rsidRPr="00207DB1">
        <w:rPr>
          <w:rFonts w:ascii="Book Antiqua" w:eastAsia="宋体" w:hAnsi="Book Antiqua" w:cs="宋体"/>
          <w:sz w:val="24"/>
          <w:szCs w:val="24"/>
          <w:lang w:eastAsia="zh-CN"/>
        </w:rPr>
        <w:t xml:space="preserve">, Aberg JA. Coronary heart disease in people infected with HIV. </w:t>
      </w:r>
      <w:r w:rsidRPr="00207DB1">
        <w:rPr>
          <w:rFonts w:ascii="Book Antiqua" w:eastAsia="宋体" w:hAnsi="Book Antiqua" w:cs="宋体"/>
          <w:i/>
          <w:iCs/>
          <w:sz w:val="24"/>
          <w:szCs w:val="24"/>
          <w:lang w:eastAsia="zh-CN"/>
        </w:rPr>
        <w:t xml:space="preserve">Cleve </w:t>
      </w:r>
      <w:proofErr w:type="spellStart"/>
      <w:r w:rsidRPr="00207DB1">
        <w:rPr>
          <w:rFonts w:ascii="Book Antiqua" w:eastAsia="宋体" w:hAnsi="Book Antiqua" w:cs="宋体"/>
          <w:i/>
          <w:iCs/>
          <w:sz w:val="24"/>
          <w:szCs w:val="24"/>
          <w:lang w:eastAsia="zh-CN"/>
        </w:rPr>
        <w:t>Clin</w:t>
      </w:r>
      <w:proofErr w:type="spellEnd"/>
      <w:r w:rsidRPr="00207DB1">
        <w:rPr>
          <w:rFonts w:ascii="Book Antiqua" w:eastAsia="宋体" w:hAnsi="Book Antiqua" w:cs="宋体"/>
          <w:i/>
          <w:iCs/>
          <w:sz w:val="24"/>
          <w:szCs w:val="24"/>
          <w:lang w:eastAsia="zh-CN"/>
        </w:rPr>
        <w:t xml:space="preserve"> J Med</w:t>
      </w:r>
      <w:r w:rsidRPr="00207DB1">
        <w:rPr>
          <w:rFonts w:ascii="Book Antiqua" w:eastAsia="宋体" w:hAnsi="Book Antiqua" w:cs="宋体"/>
          <w:sz w:val="24"/>
          <w:szCs w:val="24"/>
          <w:lang w:eastAsia="zh-CN"/>
        </w:rPr>
        <w:t xml:space="preserve"> 2010; </w:t>
      </w:r>
      <w:r w:rsidRPr="00207DB1">
        <w:rPr>
          <w:rFonts w:ascii="Book Antiqua" w:eastAsia="宋体" w:hAnsi="Book Antiqua" w:cs="宋体"/>
          <w:b/>
          <w:bCs/>
          <w:sz w:val="24"/>
          <w:szCs w:val="24"/>
          <w:lang w:eastAsia="zh-CN"/>
        </w:rPr>
        <w:t>77</w:t>
      </w:r>
      <w:r w:rsidRPr="00207DB1">
        <w:rPr>
          <w:rFonts w:ascii="Book Antiqua" w:eastAsia="宋体" w:hAnsi="Book Antiqua" w:cs="宋体"/>
          <w:sz w:val="24"/>
          <w:szCs w:val="24"/>
          <w:lang w:eastAsia="zh-CN"/>
        </w:rPr>
        <w:t>: 547-556 [PMID: 20682517 DOI: 10.3949/ccjm.77a.09119]</w:t>
      </w:r>
    </w:p>
    <w:p w:rsidR="00207DB1" w:rsidRPr="00207DB1" w:rsidRDefault="00207DB1" w:rsidP="00207DB1">
      <w:pPr>
        <w:spacing w:after="0" w:line="360" w:lineRule="auto"/>
        <w:jc w:val="both"/>
        <w:rPr>
          <w:rFonts w:ascii="Book Antiqua" w:eastAsia="宋体" w:hAnsi="Book Antiqua" w:cs="宋体"/>
          <w:sz w:val="24"/>
          <w:szCs w:val="24"/>
          <w:lang w:eastAsia="zh-CN"/>
        </w:rPr>
      </w:pPr>
      <w:proofErr w:type="gramStart"/>
      <w:r w:rsidRPr="00207DB1">
        <w:rPr>
          <w:rFonts w:ascii="Book Antiqua" w:eastAsia="宋体" w:hAnsi="Book Antiqua" w:cs="宋体"/>
          <w:sz w:val="24"/>
          <w:szCs w:val="24"/>
          <w:lang w:eastAsia="zh-CN"/>
        </w:rPr>
        <w:t xml:space="preserve">11 </w:t>
      </w:r>
      <w:proofErr w:type="spellStart"/>
      <w:r w:rsidRPr="00207DB1">
        <w:rPr>
          <w:rFonts w:ascii="Book Antiqua" w:eastAsia="宋体" w:hAnsi="Book Antiqua" w:cs="宋体"/>
          <w:b/>
          <w:bCs/>
          <w:sz w:val="24"/>
          <w:szCs w:val="24"/>
          <w:lang w:eastAsia="zh-CN"/>
        </w:rPr>
        <w:t>Janssens</w:t>
      </w:r>
      <w:proofErr w:type="spellEnd"/>
      <w:r w:rsidRPr="00207DB1">
        <w:rPr>
          <w:rFonts w:ascii="Book Antiqua" w:eastAsia="宋体" w:hAnsi="Book Antiqua" w:cs="宋体"/>
          <w:b/>
          <w:bCs/>
          <w:sz w:val="24"/>
          <w:szCs w:val="24"/>
          <w:lang w:eastAsia="zh-CN"/>
        </w:rPr>
        <w:t xml:space="preserve"> S</w:t>
      </w:r>
      <w:r w:rsidRPr="00207DB1">
        <w:rPr>
          <w:rFonts w:ascii="Book Antiqua" w:eastAsia="宋体" w:hAnsi="Book Antiqua" w:cs="宋体"/>
          <w:sz w:val="24"/>
          <w:szCs w:val="24"/>
          <w:lang w:eastAsia="zh-CN"/>
        </w:rPr>
        <w:t>. Stem cells in the treatment of heart disease.</w:t>
      </w:r>
      <w:proofErr w:type="gramEnd"/>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i/>
          <w:iCs/>
          <w:sz w:val="24"/>
          <w:szCs w:val="24"/>
          <w:lang w:eastAsia="zh-CN"/>
        </w:rPr>
        <w:t>Annu</w:t>
      </w:r>
      <w:proofErr w:type="spellEnd"/>
      <w:r w:rsidRPr="00207DB1">
        <w:rPr>
          <w:rFonts w:ascii="Book Antiqua" w:eastAsia="宋体" w:hAnsi="Book Antiqua" w:cs="宋体"/>
          <w:i/>
          <w:iCs/>
          <w:sz w:val="24"/>
          <w:szCs w:val="24"/>
          <w:lang w:eastAsia="zh-CN"/>
        </w:rPr>
        <w:t xml:space="preserve"> Rev Med</w:t>
      </w:r>
      <w:r w:rsidRPr="00207DB1">
        <w:rPr>
          <w:rFonts w:ascii="Book Antiqua" w:eastAsia="宋体" w:hAnsi="Book Antiqua" w:cs="宋体"/>
          <w:sz w:val="24"/>
          <w:szCs w:val="24"/>
          <w:lang w:eastAsia="zh-CN"/>
        </w:rPr>
        <w:t xml:space="preserve"> 2010; </w:t>
      </w:r>
      <w:r w:rsidRPr="00207DB1">
        <w:rPr>
          <w:rFonts w:ascii="Book Antiqua" w:eastAsia="宋体" w:hAnsi="Book Antiqua" w:cs="宋体"/>
          <w:b/>
          <w:bCs/>
          <w:sz w:val="24"/>
          <w:szCs w:val="24"/>
          <w:lang w:eastAsia="zh-CN"/>
        </w:rPr>
        <w:t>61</w:t>
      </w:r>
      <w:r w:rsidRPr="00207DB1">
        <w:rPr>
          <w:rFonts w:ascii="Book Antiqua" w:eastAsia="宋体" w:hAnsi="Book Antiqua" w:cs="宋体"/>
          <w:sz w:val="24"/>
          <w:szCs w:val="24"/>
          <w:lang w:eastAsia="zh-CN"/>
        </w:rPr>
        <w:t>: 287-300 [PMID: 20059339 DOI: 10.1146/annurev.med.051508.215152]</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lastRenderedPageBreak/>
        <w:t xml:space="preserve">12 </w:t>
      </w:r>
      <w:proofErr w:type="spellStart"/>
      <w:r w:rsidRPr="00207DB1">
        <w:rPr>
          <w:rFonts w:ascii="Book Antiqua" w:eastAsia="宋体" w:hAnsi="Book Antiqua" w:cs="宋体"/>
          <w:b/>
          <w:bCs/>
          <w:sz w:val="24"/>
          <w:szCs w:val="24"/>
          <w:lang w:eastAsia="zh-CN"/>
        </w:rPr>
        <w:t>Hotkar</w:t>
      </w:r>
      <w:proofErr w:type="spellEnd"/>
      <w:r w:rsidRPr="00207DB1">
        <w:rPr>
          <w:rFonts w:ascii="Book Antiqua" w:eastAsia="宋体" w:hAnsi="Book Antiqua" w:cs="宋体"/>
          <w:b/>
          <w:bCs/>
          <w:sz w:val="24"/>
          <w:szCs w:val="24"/>
          <w:lang w:eastAsia="zh-CN"/>
        </w:rPr>
        <w:t xml:space="preserve"> AJ</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Balinsky</w:t>
      </w:r>
      <w:proofErr w:type="spellEnd"/>
      <w:r w:rsidRPr="00207DB1">
        <w:rPr>
          <w:rFonts w:ascii="Book Antiqua" w:eastAsia="宋体" w:hAnsi="Book Antiqua" w:cs="宋体"/>
          <w:sz w:val="24"/>
          <w:szCs w:val="24"/>
          <w:lang w:eastAsia="zh-CN"/>
        </w:rPr>
        <w:t xml:space="preserve"> W. Stem cells in the treatment of cardiovascular disease--an overview. </w:t>
      </w:r>
      <w:r w:rsidRPr="00207DB1">
        <w:rPr>
          <w:rFonts w:ascii="Book Antiqua" w:eastAsia="宋体" w:hAnsi="Book Antiqua" w:cs="宋体"/>
          <w:i/>
          <w:iCs/>
          <w:sz w:val="24"/>
          <w:szCs w:val="24"/>
          <w:lang w:eastAsia="zh-CN"/>
        </w:rPr>
        <w:t>Stem Cell Rev</w:t>
      </w:r>
      <w:r w:rsidRPr="00207DB1">
        <w:rPr>
          <w:rFonts w:ascii="Book Antiqua" w:eastAsia="宋体" w:hAnsi="Book Antiqua" w:cs="宋体"/>
          <w:sz w:val="24"/>
          <w:szCs w:val="24"/>
          <w:lang w:eastAsia="zh-CN"/>
        </w:rPr>
        <w:t xml:space="preserve"> 2012; </w:t>
      </w:r>
      <w:r w:rsidRPr="00207DB1">
        <w:rPr>
          <w:rFonts w:ascii="Book Antiqua" w:eastAsia="宋体" w:hAnsi="Book Antiqua" w:cs="宋体"/>
          <w:b/>
          <w:bCs/>
          <w:sz w:val="24"/>
          <w:szCs w:val="24"/>
          <w:lang w:eastAsia="zh-CN"/>
        </w:rPr>
        <w:t>8</w:t>
      </w:r>
      <w:r w:rsidRPr="00207DB1">
        <w:rPr>
          <w:rFonts w:ascii="Book Antiqua" w:eastAsia="宋体" w:hAnsi="Book Antiqua" w:cs="宋体"/>
          <w:sz w:val="24"/>
          <w:szCs w:val="24"/>
          <w:lang w:eastAsia="zh-CN"/>
        </w:rPr>
        <w:t>: 494-502 [PMID: 21800038]</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13 </w:t>
      </w:r>
      <w:proofErr w:type="spellStart"/>
      <w:r w:rsidRPr="00207DB1">
        <w:rPr>
          <w:rFonts w:ascii="Book Antiqua" w:eastAsia="宋体" w:hAnsi="Book Antiqua" w:cs="宋体"/>
          <w:b/>
          <w:bCs/>
          <w:sz w:val="24"/>
          <w:szCs w:val="24"/>
          <w:lang w:eastAsia="zh-CN"/>
        </w:rPr>
        <w:t>Orlic</w:t>
      </w:r>
      <w:proofErr w:type="spellEnd"/>
      <w:r w:rsidRPr="00207DB1">
        <w:rPr>
          <w:rFonts w:ascii="Book Antiqua" w:eastAsia="宋体" w:hAnsi="Book Antiqua" w:cs="宋体"/>
          <w:b/>
          <w:bCs/>
          <w:sz w:val="24"/>
          <w:szCs w:val="24"/>
          <w:lang w:eastAsia="zh-CN"/>
        </w:rPr>
        <w:t xml:space="preserve"> D</w:t>
      </w:r>
      <w:r w:rsidRPr="00207DB1">
        <w:rPr>
          <w:rFonts w:ascii="Book Antiqua" w:eastAsia="宋体" w:hAnsi="Book Antiqua" w:cs="宋体"/>
          <w:sz w:val="24"/>
          <w:szCs w:val="24"/>
          <w:lang w:eastAsia="zh-CN"/>
        </w:rPr>
        <w:t xml:space="preserve">. Stem cell repair in ischemic heart disease: an experimental model. </w:t>
      </w:r>
      <w:proofErr w:type="spellStart"/>
      <w:r w:rsidRPr="00207DB1">
        <w:rPr>
          <w:rFonts w:ascii="Book Antiqua" w:eastAsia="宋体" w:hAnsi="Book Antiqua" w:cs="宋体"/>
          <w:i/>
          <w:iCs/>
          <w:sz w:val="24"/>
          <w:szCs w:val="24"/>
          <w:lang w:eastAsia="zh-CN"/>
        </w:rPr>
        <w:t>Int</w:t>
      </w:r>
      <w:proofErr w:type="spellEnd"/>
      <w:r w:rsidRPr="00207DB1">
        <w:rPr>
          <w:rFonts w:ascii="Book Antiqua" w:eastAsia="宋体" w:hAnsi="Book Antiqua" w:cs="宋体"/>
          <w:i/>
          <w:iCs/>
          <w:sz w:val="24"/>
          <w:szCs w:val="24"/>
          <w:lang w:eastAsia="zh-CN"/>
        </w:rPr>
        <w:t xml:space="preserve"> J </w:t>
      </w:r>
      <w:proofErr w:type="spellStart"/>
      <w:r w:rsidRPr="00207DB1">
        <w:rPr>
          <w:rFonts w:ascii="Book Antiqua" w:eastAsia="宋体" w:hAnsi="Book Antiqua" w:cs="宋体"/>
          <w:i/>
          <w:iCs/>
          <w:sz w:val="24"/>
          <w:szCs w:val="24"/>
          <w:lang w:eastAsia="zh-CN"/>
        </w:rPr>
        <w:t>Hematol</w:t>
      </w:r>
      <w:proofErr w:type="spellEnd"/>
      <w:r w:rsidRPr="00207DB1">
        <w:rPr>
          <w:rFonts w:ascii="Book Antiqua" w:eastAsia="宋体" w:hAnsi="Book Antiqua" w:cs="宋体"/>
          <w:sz w:val="24"/>
          <w:szCs w:val="24"/>
          <w:lang w:eastAsia="zh-CN"/>
        </w:rPr>
        <w:t xml:space="preserve"> 2002; </w:t>
      </w:r>
      <w:r w:rsidRPr="00207DB1">
        <w:rPr>
          <w:rFonts w:ascii="Book Antiqua" w:eastAsia="宋体" w:hAnsi="Book Antiqua" w:cs="宋体"/>
          <w:b/>
          <w:bCs/>
          <w:sz w:val="24"/>
          <w:szCs w:val="24"/>
          <w:lang w:eastAsia="zh-CN"/>
        </w:rPr>
        <w:t xml:space="preserve">76 </w:t>
      </w:r>
      <w:proofErr w:type="spellStart"/>
      <w:r w:rsidRPr="00207DB1">
        <w:rPr>
          <w:rFonts w:ascii="Book Antiqua" w:eastAsia="宋体" w:hAnsi="Book Antiqua" w:cs="宋体"/>
          <w:bCs/>
          <w:sz w:val="24"/>
          <w:szCs w:val="24"/>
          <w:lang w:eastAsia="zh-CN"/>
        </w:rPr>
        <w:t>Suppl</w:t>
      </w:r>
      <w:proofErr w:type="spellEnd"/>
      <w:r w:rsidRPr="00207DB1">
        <w:rPr>
          <w:rFonts w:ascii="Book Antiqua" w:eastAsia="宋体" w:hAnsi="Book Antiqua" w:cs="宋体"/>
          <w:bCs/>
          <w:sz w:val="24"/>
          <w:szCs w:val="24"/>
          <w:lang w:eastAsia="zh-CN"/>
        </w:rPr>
        <w:t xml:space="preserve"> 1</w:t>
      </w:r>
      <w:r w:rsidRPr="00207DB1">
        <w:rPr>
          <w:rFonts w:ascii="Book Antiqua" w:eastAsia="宋体" w:hAnsi="Book Antiqua" w:cs="宋体"/>
          <w:sz w:val="24"/>
          <w:szCs w:val="24"/>
          <w:lang w:eastAsia="zh-CN"/>
        </w:rPr>
        <w:t>: 144-145 [PMID: 12430844]</w:t>
      </w:r>
    </w:p>
    <w:p w:rsidR="00207DB1" w:rsidRPr="00207DB1" w:rsidRDefault="00207DB1" w:rsidP="00207DB1">
      <w:pPr>
        <w:spacing w:after="0" w:line="360" w:lineRule="auto"/>
        <w:jc w:val="both"/>
        <w:rPr>
          <w:rFonts w:ascii="Book Antiqua" w:eastAsia="宋体" w:hAnsi="Book Antiqua" w:cs="宋体"/>
          <w:sz w:val="24"/>
          <w:szCs w:val="24"/>
          <w:lang w:eastAsia="zh-CN"/>
        </w:rPr>
      </w:pPr>
      <w:proofErr w:type="gramStart"/>
      <w:r w:rsidRPr="00207DB1">
        <w:rPr>
          <w:rFonts w:ascii="Book Antiqua" w:eastAsia="宋体" w:hAnsi="Book Antiqua" w:cs="宋体"/>
          <w:sz w:val="24"/>
          <w:szCs w:val="24"/>
          <w:lang w:eastAsia="zh-CN"/>
        </w:rPr>
        <w:t xml:space="preserve">14 </w:t>
      </w:r>
      <w:proofErr w:type="spellStart"/>
      <w:r w:rsidRPr="00207DB1">
        <w:rPr>
          <w:rFonts w:ascii="Book Antiqua" w:eastAsia="宋体" w:hAnsi="Book Antiqua" w:cs="宋体"/>
          <w:b/>
          <w:bCs/>
          <w:sz w:val="24"/>
          <w:szCs w:val="24"/>
          <w:lang w:eastAsia="zh-CN"/>
        </w:rPr>
        <w:t>Vrtovec</w:t>
      </w:r>
      <w:proofErr w:type="spellEnd"/>
      <w:r w:rsidRPr="00207DB1">
        <w:rPr>
          <w:rFonts w:ascii="Book Antiqua" w:eastAsia="宋体" w:hAnsi="Book Antiqua" w:cs="宋体"/>
          <w:b/>
          <w:bCs/>
          <w:sz w:val="24"/>
          <w:szCs w:val="24"/>
          <w:lang w:eastAsia="zh-CN"/>
        </w:rPr>
        <w:t xml:space="preserve"> B</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Poglajen</w:t>
      </w:r>
      <w:proofErr w:type="spellEnd"/>
      <w:r w:rsidRPr="00207DB1">
        <w:rPr>
          <w:rFonts w:ascii="Book Antiqua" w:eastAsia="宋体" w:hAnsi="Book Antiqua" w:cs="宋体"/>
          <w:sz w:val="24"/>
          <w:szCs w:val="24"/>
          <w:lang w:eastAsia="zh-CN"/>
        </w:rPr>
        <w:t xml:space="preserve"> G, Haddad F. Stem cell therapy in patients with heart failure.</w:t>
      </w:r>
      <w:proofErr w:type="gramEnd"/>
      <w:r w:rsidRPr="00207DB1">
        <w:rPr>
          <w:rFonts w:ascii="Book Antiqua" w:eastAsia="宋体" w:hAnsi="Book Antiqua" w:cs="宋体"/>
          <w:sz w:val="24"/>
          <w:szCs w:val="24"/>
          <w:lang w:eastAsia="zh-CN"/>
        </w:rPr>
        <w:t xml:space="preserve"> </w:t>
      </w:r>
      <w:r w:rsidRPr="00207DB1">
        <w:rPr>
          <w:rFonts w:ascii="Book Antiqua" w:eastAsia="宋体" w:hAnsi="Book Antiqua" w:cs="宋体"/>
          <w:i/>
          <w:iCs/>
          <w:sz w:val="24"/>
          <w:szCs w:val="24"/>
          <w:lang w:eastAsia="zh-CN"/>
        </w:rPr>
        <w:t xml:space="preserve">Methodist </w:t>
      </w:r>
      <w:proofErr w:type="spellStart"/>
      <w:r w:rsidRPr="00207DB1">
        <w:rPr>
          <w:rFonts w:ascii="Book Antiqua" w:eastAsia="宋体" w:hAnsi="Book Antiqua" w:cs="宋体"/>
          <w:i/>
          <w:iCs/>
          <w:sz w:val="24"/>
          <w:szCs w:val="24"/>
          <w:lang w:eastAsia="zh-CN"/>
        </w:rPr>
        <w:t>Debakey</w:t>
      </w:r>
      <w:proofErr w:type="spellEnd"/>
      <w:r w:rsidRPr="00207DB1">
        <w:rPr>
          <w:rFonts w:ascii="Book Antiqua" w:eastAsia="宋体" w:hAnsi="Book Antiqua" w:cs="宋体"/>
          <w:i/>
          <w:iCs/>
          <w:sz w:val="24"/>
          <w:szCs w:val="24"/>
          <w:lang w:eastAsia="zh-CN"/>
        </w:rPr>
        <w:t xml:space="preserve"> </w:t>
      </w:r>
      <w:proofErr w:type="spellStart"/>
      <w:r w:rsidRPr="00207DB1">
        <w:rPr>
          <w:rFonts w:ascii="Book Antiqua" w:eastAsia="宋体" w:hAnsi="Book Antiqua" w:cs="宋体"/>
          <w:i/>
          <w:iCs/>
          <w:sz w:val="24"/>
          <w:szCs w:val="24"/>
          <w:lang w:eastAsia="zh-CN"/>
        </w:rPr>
        <w:t>Cardiovasc</w:t>
      </w:r>
      <w:proofErr w:type="spellEnd"/>
      <w:r w:rsidRPr="00207DB1">
        <w:rPr>
          <w:rFonts w:ascii="Book Antiqua" w:eastAsia="宋体" w:hAnsi="Book Antiqua" w:cs="宋体"/>
          <w:i/>
          <w:iCs/>
          <w:sz w:val="24"/>
          <w:szCs w:val="24"/>
          <w:lang w:eastAsia="zh-CN"/>
        </w:rPr>
        <w:t xml:space="preserve"> J</w:t>
      </w:r>
      <w:r w:rsidRPr="00207DB1">
        <w:rPr>
          <w:rFonts w:ascii="Book Antiqua" w:eastAsia="宋体" w:hAnsi="Book Antiqua" w:cs="宋体"/>
          <w:sz w:val="24"/>
          <w:szCs w:val="24"/>
          <w:lang w:eastAsia="zh-CN"/>
        </w:rPr>
        <w:t xml:space="preserve"> </w:t>
      </w:r>
      <w:r w:rsidR="0038281F">
        <w:rPr>
          <w:rFonts w:ascii="Book Antiqua" w:eastAsia="宋体" w:hAnsi="Book Antiqua" w:cs="宋体" w:hint="eastAsia"/>
          <w:sz w:val="24"/>
          <w:szCs w:val="24"/>
          <w:lang w:eastAsia="zh-CN"/>
        </w:rPr>
        <w:t>2013</w:t>
      </w:r>
      <w:r w:rsidRPr="00207DB1">
        <w:rPr>
          <w:rFonts w:ascii="Book Antiqua" w:eastAsia="宋体" w:hAnsi="Book Antiqua" w:cs="宋体"/>
          <w:sz w:val="24"/>
          <w:szCs w:val="24"/>
          <w:lang w:eastAsia="zh-CN"/>
        </w:rPr>
        <w:t xml:space="preserve">; </w:t>
      </w:r>
      <w:r w:rsidRPr="00207DB1">
        <w:rPr>
          <w:rFonts w:ascii="Book Antiqua" w:eastAsia="宋体" w:hAnsi="Book Antiqua" w:cs="宋体"/>
          <w:b/>
          <w:bCs/>
          <w:sz w:val="24"/>
          <w:szCs w:val="24"/>
          <w:lang w:eastAsia="zh-CN"/>
        </w:rPr>
        <w:t>9</w:t>
      </w:r>
      <w:r w:rsidRPr="00207DB1">
        <w:rPr>
          <w:rFonts w:ascii="Book Antiqua" w:eastAsia="宋体" w:hAnsi="Book Antiqua" w:cs="宋体"/>
          <w:sz w:val="24"/>
          <w:szCs w:val="24"/>
          <w:lang w:eastAsia="zh-CN"/>
        </w:rPr>
        <w:t>: 6-10 [PMID: 23518819]</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15 </w:t>
      </w:r>
      <w:r w:rsidRPr="00207DB1">
        <w:rPr>
          <w:rFonts w:ascii="Book Antiqua" w:eastAsia="宋体" w:hAnsi="Book Antiqua" w:cs="宋体"/>
          <w:b/>
          <w:bCs/>
          <w:sz w:val="24"/>
          <w:szCs w:val="24"/>
          <w:lang w:eastAsia="zh-CN"/>
        </w:rPr>
        <w:t>Bernstein HS</w:t>
      </w:r>
      <w:r w:rsidRPr="00207DB1">
        <w:rPr>
          <w:rFonts w:ascii="Book Antiqua" w:eastAsia="宋体" w:hAnsi="Book Antiqua" w:cs="宋体"/>
          <w:sz w:val="24"/>
          <w:szCs w:val="24"/>
          <w:lang w:eastAsia="zh-CN"/>
        </w:rPr>
        <w:t xml:space="preserve">, Srivastava D. Stem cell therapy for cardiac disease. </w:t>
      </w:r>
      <w:proofErr w:type="spellStart"/>
      <w:r w:rsidRPr="00207DB1">
        <w:rPr>
          <w:rFonts w:ascii="Book Antiqua" w:eastAsia="宋体" w:hAnsi="Book Antiqua" w:cs="宋体"/>
          <w:i/>
          <w:iCs/>
          <w:sz w:val="24"/>
          <w:szCs w:val="24"/>
          <w:lang w:eastAsia="zh-CN"/>
        </w:rPr>
        <w:t>Pediatr</w:t>
      </w:r>
      <w:proofErr w:type="spellEnd"/>
      <w:r w:rsidRPr="00207DB1">
        <w:rPr>
          <w:rFonts w:ascii="Book Antiqua" w:eastAsia="宋体" w:hAnsi="Book Antiqua" w:cs="宋体"/>
          <w:i/>
          <w:iCs/>
          <w:sz w:val="24"/>
          <w:szCs w:val="24"/>
          <w:lang w:eastAsia="zh-CN"/>
        </w:rPr>
        <w:t xml:space="preserve"> Res</w:t>
      </w:r>
      <w:r w:rsidRPr="00207DB1">
        <w:rPr>
          <w:rFonts w:ascii="Book Antiqua" w:eastAsia="宋体" w:hAnsi="Book Antiqua" w:cs="宋体"/>
          <w:sz w:val="24"/>
          <w:szCs w:val="24"/>
          <w:lang w:eastAsia="zh-CN"/>
        </w:rPr>
        <w:t xml:space="preserve"> 2012; </w:t>
      </w:r>
      <w:r w:rsidRPr="00207DB1">
        <w:rPr>
          <w:rFonts w:ascii="Book Antiqua" w:eastAsia="宋体" w:hAnsi="Book Antiqua" w:cs="宋体"/>
          <w:b/>
          <w:bCs/>
          <w:sz w:val="24"/>
          <w:szCs w:val="24"/>
          <w:lang w:eastAsia="zh-CN"/>
        </w:rPr>
        <w:t>71</w:t>
      </w:r>
      <w:r w:rsidRPr="00207DB1">
        <w:rPr>
          <w:rFonts w:ascii="Book Antiqua" w:eastAsia="宋体" w:hAnsi="Book Antiqua" w:cs="宋体"/>
          <w:sz w:val="24"/>
          <w:szCs w:val="24"/>
          <w:lang w:eastAsia="zh-CN"/>
        </w:rPr>
        <w:t>: 491-499 [PMID: 22430385 DOI: 10.1038/pr.2011.61]</w:t>
      </w:r>
    </w:p>
    <w:p w:rsidR="00207DB1" w:rsidRPr="00207DB1" w:rsidRDefault="00207DB1" w:rsidP="00207DB1">
      <w:pPr>
        <w:spacing w:after="0" w:line="360" w:lineRule="auto"/>
        <w:jc w:val="both"/>
        <w:rPr>
          <w:rFonts w:ascii="Book Antiqua" w:eastAsia="宋体" w:hAnsi="Book Antiqua" w:cs="宋体"/>
          <w:sz w:val="24"/>
          <w:szCs w:val="24"/>
          <w:lang w:eastAsia="zh-CN"/>
        </w:rPr>
      </w:pPr>
      <w:proofErr w:type="gramStart"/>
      <w:r w:rsidRPr="00207DB1">
        <w:rPr>
          <w:rFonts w:ascii="Book Antiqua" w:eastAsia="宋体" w:hAnsi="Book Antiqua" w:cs="宋体"/>
          <w:sz w:val="24"/>
          <w:szCs w:val="24"/>
          <w:lang w:eastAsia="zh-CN"/>
        </w:rPr>
        <w:t xml:space="preserve">16 </w:t>
      </w:r>
      <w:proofErr w:type="spellStart"/>
      <w:r w:rsidRPr="00207DB1">
        <w:rPr>
          <w:rFonts w:ascii="Book Antiqua" w:eastAsia="宋体" w:hAnsi="Book Antiqua" w:cs="宋体"/>
          <w:b/>
          <w:bCs/>
          <w:sz w:val="24"/>
          <w:szCs w:val="24"/>
          <w:lang w:eastAsia="zh-CN"/>
        </w:rPr>
        <w:t>Segers</w:t>
      </w:r>
      <w:proofErr w:type="spellEnd"/>
      <w:r w:rsidRPr="00207DB1">
        <w:rPr>
          <w:rFonts w:ascii="Book Antiqua" w:eastAsia="宋体" w:hAnsi="Book Antiqua" w:cs="宋体"/>
          <w:b/>
          <w:bCs/>
          <w:sz w:val="24"/>
          <w:szCs w:val="24"/>
          <w:lang w:eastAsia="zh-CN"/>
        </w:rPr>
        <w:t xml:space="preserve"> VF</w:t>
      </w:r>
      <w:r w:rsidRPr="00207DB1">
        <w:rPr>
          <w:rFonts w:ascii="Book Antiqua" w:eastAsia="宋体" w:hAnsi="Book Antiqua" w:cs="宋体"/>
          <w:sz w:val="24"/>
          <w:szCs w:val="24"/>
          <w:lang w:eastAsia="zh-CN"/>
        </w:rPr>
        <w:t>, Lee RT. Stem-cell therapy for cardiac disease.</w:t>
      </w:r>
      <w:proofErr w:type="gramEnd"/>
      <w:r w:rsidRPr="00207DB1">
        <w:rPr>
          <w:rFonts w:ascii="Book Antiqua" w:eastAsia="宋体" w:hAnsi="Book Antiqua" w:cs="宋体"/>
          <w:sz w:val="24"/>
          <w:szCs w:val="24"/>
          <w:lang w:eastAsia="zh-CN"/>
        </w:rPr>
        <w:t xml:space="preserve"> </w:t>
      </w:r>
      <w:r w:rsidRPr="00207DB1">
        <w:rPr>
          <w:rFonts w:ascii="Book Antiqua" w:eastAsia="宋体" w:hAnsi="Book Antiqua" w:cs="宋体"/>
          <w:i/>
          <w:iCs/>
          <w:sz w:val="24"/>
          <w:szCs w:val="24"/>
          <w:lang w:eastAsia="zh-CN"/>
        </w:rPr>
        <w:t>Nature</w:t>
      </w:r>
      <w:r w:rsidRPr="00207DB1">
        <w:rPr>
          <w:rFonts w:ascii="Book Antiqua" w:eastAsia="宋体" w:hAnsi="Book Antiqua" w:cs="宋体"/>
          <w:sz w:val="24"/>
          <w:szCs w:val="24"/>
          <w:lang w:eastAsia="zh-CN"/>
        </w:rPr>
        <w:t xml:space="preserve"> 2008; </w:t>
      </w:r>
      <w:r w:rsidRPr="00207DB1">
        <w:rPr>
          <w:rFonts w:ascii="Book Antiqua" w:eastAsia="宋体" w:hAnsi="Book Antiqua" w:cs="宋体"/>
          <w:b/>
          <w:bCs/>
          <w:sz w:val="24"/>
          <w:szCs w:val="24"/>
          <w:lang w:eastAsia="zh-CN"/>
        </w:rPr>
        <w:t>451</w:t>
      </w:r>
      <w:r w:rsidRPr="00207DB1">
        <w:rPr>
          <w:rFonts w:ascii="Book Antiqua" w:eastAsia="宋体" w:hAnsi="Book Antiqua" w:cs="宋体"/>
          <w:sz w:val="24"/>
          <w:szCs w:val="24"/>
          <w:lang w:eastAsia="zh-CN"/>
        </w:rPr>
        <w:t>: 937-942 [PMID: 18288183 DOI: 10.1038/nature06800]</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17 </w:t>
      </w:r>
      <w:proofErr w:type="spellStart"/>
      <w:r w:rsidRPr="00207DB1">
        <w:rPr>
          <w:rFonts w:ascii="Book Antiqua" w:eastAsia="宋体" w:hAnsi="Book Antiqua" w:cs="宋体"/>
          <w:b/>
          <w:bCs/>
          <w:sz w:val="24"/>
          <w:szCs w:val="24"/>
          <w:lang w:eastAsia="zh-CN"/>
        </w:rPr>
        <w:t>Dinsmore</w:t>
      </w:r>
      <w:proofErr w:type="spellEnd"/>
      <w:r w:rsidRPr="00207DB1">
        <w:rPr>
          <w:rFonts w:ascii="Book Antiqua" w:eastAsia="宋体" w:hAnsi="Book Antiqua" w:cs="宋体"/>
          <w:b/>
          <w:bCs/>
          <w:sz w:val="24"/>
          <w:szCs w:val="24"/>
          <w:lang w:eastAsia="zh-CN"/>
        </w:rPr>
        <w:t xml:space="preserve"> JH</w:t>
      </w:r>
      <w:r w:rsidRPr="00207DB1">
        <w:rPr>
          <w:rFonts w:ascii="Book Antiqua" w:eastAsia="宋体" w:hAnsi="Book Antiqua" w:cs="宋体"/>
          <w:sz w:val="24"/>
          <w:szCs w:val="24"/>
          <w:lang w:eastAsia="zh-CN"/>
        </w:rPr>
        <w:t xml:space="preserve">, Dib N. Stem cells and cardiac repair: a critical analysis. </w:t>
      </w:r>
      <w:r w:rsidRPr="00207DB1">
        <w:rPr>
          <w:rFonts w:ascii="Book Antiqua" w:eastAsia="宋体" w:hAnsi="Book Antiqua" w:cs="宋体"/>
          <w:i/>
          <w:iCs/>
          <w:sz w:val="24"/>
          <w:szCs w:val="24"/>
          <w:lang w:eastAsia="zh-CN"/>
        </w:rPr>
        <w:t xml:space="preserve">J </w:t>
      </w:r>
      <w:proofErr w:type="spellStart"/>
      <w:r w:rsidRPr="00207DB1">
        <w:rPr>
          <w:rFonts w:ascii="Book Antiqua" w:eastAsia="宋体" w:hAnsi="Book Antiqua" w:cs="宋体"/>
          <w:i/>
          <w:iCs/>
          <w:sz w:val="24"/>
          <w:szCs w:val="24"/>
          <w:lang w:eastAsia="zh-CN"/>
        </w:rPr>
        <w:t>Cardiovasc</w:t>
      </w:r>
      <w:proofErr w:type="spellEnd"/>
      <w:r w:rsidRPr="00207DB1">
        <w:rPr>
          <w:rFonts w:ascii="Book Antiqua" w:eastAsia="宋体" w:hAnsi="Book Antiqua" w:cs="宋体"/>
          <w:i/>
          <w:iCs/>
          <w:sz w:val="24"/>
          <w:szCs w:val="24"/>
          <w:lang w:eastAsia="zh-CN"/>
        </w:rPr>
        <w:t xml:space="preserve"> </w:t>
      </w:r>
      <w:proofErr w:type="spellStart"/>
      <w:r w:rsidRPr="00207DB1">
        <w:rPr>
          <w:rFonts w:ascii="Book Antiqua" w:eastAsia="宋体" w:hAnsi="Book Antiqua" w:cs="宋体"/>
          <w:i/>
          <w:iCs/>
          <w:sz w:val="24"/>
          <w:szCs w:val="24"/>
          <w:lang w:eastAsia="zh-CN"/>
        </w:rPr>
        <w:t>Transl</w:t>
      </w:r>
      <w:proofErr w:type="spellEnd"/>
      <w:r w:rsidRPr="00207DB1">
        <w:rPr>
          <w:rFonts w:ascii="Book Antiqua" w:eastAsia="宋体" w:hAnsi="Book Antiqua" w:cs="宋体"/>
          <w:i/>
          <w:iCs/>
          <w:sz w:val="24"/>
          <w:szCs w:val="24"/>
          <w:lang w:eastAsia="zh-CN"/>
        </w:rPr>
        <w:t xml:space="preserve"> Res</w:t>
      </w:r>
      <w:r w:rsidRPr="00207DB1">
        <w:rPr>
          <w:rFonts w:ascii="Book Antiqua" w:eastAsia="宋体" w:hAnsi="Book Antiqua" w:cs="宋体"/>
          <w:sz w:val="24"/>
          <w:szCs w:val="24"/>
          <w:lang w:eastAsia="zh-CN"/>
        </w:rPr>
        <w:t xml:space="preserve"> 2008; </w:t>
      </w:r>
      <w:r w:rsidRPr="00207DB1">
        <w:rPr>
          <w:rFonts w:ascii="Book Antiqua" w:eastAsia="宋体" w:hAnsi="Book Antiqua" w:cs="宋体"/>
          <w:b/>
          <w:bCs/>
          <w:sz w:val="24"/>
          <w:szCs w:val="24"/>
          <w:lang w:eastAsia="zh-CN"/>
        </w:rPr>
        <w:t>1</w:t>
      </w:r>
      <w:r w:rsidRPr="00207DB1">
        <w:rPr>
          <w:rFonts w:ascii="Book Antiqua" w:eastAsia="宋体" w:hAnsi="Book Antiqua" w:cs="宋体"/>
          <w:sz w:val="24"/>
          <w:szCs w:val="24"/>
          <w:lang w:eastAsia="zh-CN"/>
        </w:rPr>
        <w:t>: 41-54 [PMID: 20559957]</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18 </w:t>
      </w:r>
      <w:r w:rsidRPr="00207DB1">
        <w:rPr>
          <w:rFonts w:ascii="Book Antiqua" w:eastAsia="宋体" w:hAnsi="Book Antiqua" w:cs="宋体"/>
          <w:b/>
          <w:bCs/>
          <w:sz w:val="24"/>
          <w:szCs w:val="24"/>
          <w:lang w:eastAsia="zh-CN"/>
        </w:rPr>
        <w:t>Seeger FH</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Zeiher</w:t>
      </w:r>
      <w:proofErr w:type="spellEnd"/>
      <w:r w:rsidRPr="00207DB1">
        <w:rPr>
          <w:rFonts w:ascii="Book Antiqua" w:eastAsia="宋体" w:hAnsi="Book Antiqua" w:cs="宋体"/>
          <w:sz w:val="24"/>
          <w:szCs w:val="24"/>
          <w:lang w:eastAsia="zh-CN"/>
        </w:rPr>
        <w:t xml:space="preserve"> AM, </w:t>
      </w:r>
      <w:proofErr w:type="spellStart"/>
      <w:r w:rsidRPr="00207DB1">
        <w:rPr>
          <w:rFonts w:ascii="Book Antiqua" w:eastAsia="宋体" w:hAnsi="Book Antiqua" w:cs="宋体"/>
          <w:sz w:val="24"/>
          <w:szCs w:val="24"/>
          <w:lang w:eastAsia="zh-CN"/>
        </w:rPr>
        <w:t>Dimmeler</w:t>
      </w:r>
      <w:proofErr w:type="spellEnd"/>
      <w:r w:rsidRPr="00207DB1">
        <w:rPr>
          <w:rFonts w:ascii="Book Antiqua" w:eastAsia="宋体" w:hAnsi="Book Antiqua" w:cs="宋体"/>
          <w:sz w:val="24"/>
          <w:szCs w:val="24"/>
          <w:lang w:eastAsia="zh-CN"/>
        </w:rPr>
        <w:t xml:space="preserve"> S. Cell-enhancement strategies for the treatment of ischemic heart disease. </w:t>
      </w:r>
      <w:r w:rsidRPr="00207DB1">
        <w:rPr>
          <w:rFonts w:ascii="Book Antiqua" w:eastAsia="宋体" w:hAnsi="Book Antiqua" w:cs="宋体"/>
          <w:i/>
          <w:iCs/>
          <w:sz w:val="24"/>
          <w:szCs w:val="24"/>
          <w:lang w:eastAsia="zh-CN"/>
        </w:rPr>
        <w:t xml:space="preserve">Nat </w:t>
      </w:r>
      <w:proofErr w:type="spellStart"/>
      <w:r w:rsidRPr="00207DB1">
        <w:rPr>
          <w:rFonts w:ascii="Book Antiqua" w:eastAsia="宋体" w:hAnsi="Book Antiqua" w:cs="宋体"/>
          <w:i/>
          <w:iCs/>
          <w:sz w:val="24"/>
          <w:szCs w:val="24"/>
          <w:lang w:eastAsia="zh-CN"/>
        </w:rPr>
        <w:t>Clin</w:t>
      </w:r>
      <w:proofErr w:type="spellEnd"/>
      <w:r w:rsidRPr="00207DB1">
        <w:rPr>
          <w:rFonts w:ascii="Book Antiqua" w:eastAsia="宋体" w:hAnsi="Book Antiqua" w:cs="宋体"/>
          <w:i/>
          <w:iCs/>
          <w:sz w:val="24"/>
          <w:szCs w:val="24"/>
          <w:lang w:eastAsia="zh-CN"/>
        </w:rPr>
        <w:t xml:space="preserve"> </w:t>
      </w:r>
      <w:proofErr w:type="spellStart"/>
      <w:r w:rsidRPr="00207DB1">
        <w:rPr>
          <w:rFonts w:ascii="Book Antiqua" w:eastAsia="宋体" w:hAnsi="Book Antiqua" w:cs="宋体"/>
          <w:i/>
          <w:iCs/>
          <w:sz w:val="24"/>
          <w:szCs w:val="24"/>
          <w:lang w:eastAsia="zh-CN"/>
        </w:rPr>
        <w:t>Pract</w:t>
      </w:r>
      <w:proofErr w:type="spellEnd"/>
      <w:r w:rsidRPr="00207DB1">
        <w:rPr>
          <w:rFonts w:ascii="Book Antiqua" w:eastAsia="宋体" w:hAnsi="Book Antiqua" w:cs="宋体"/>
          <w:i/>
          <w:iCs/>
          <w:sz w:val="24"/>
          <w:szCs w:val="24"/>
          <w:lang w:eastAsia="zh-CN"/>
        </w:rPr>
        <w:t xml:space="preserve"> </w:t>
      </w:r>
      <w:proofErr w:type="spellStart"/>
      <w:r w:rsidRPr="00207DB1">
        <w:rPr>
          <w:rFonts w:ascii="Book Antiqua" w:eastAsia="宋体" w:hAnsi="Book Antiqua" w:cs="宋体"/>
          <w:i/>
          <w:iCs/>
          <w:sz w:val="24"/>
          <w:szCs w:val="24"/>
          <w:lang w:eastAsia="zh-CN"/>
        </w:rPr>
        <w:t>Cardiovasc</w:t>
      </w:r>
      <w:proofErr w:type="spellEnd"/>
      <w:r w:rsidRPr="00207DB1">
        <w:rPr>
          <w:rFonts w:ascii="Book Antiqua" w:eastAsia="宋体" w:hAnsi="Book Antiqua" w:cs="宋体"/>
          <w:i/>
          <w:iCs/>
          <w:sz w:val="24"/>
          <w:szCs w:val="24"/>
          <w:lang w:eastAsia="zh-CN"/>
        </w:rPr>
        <w:t xml:space="preserve"> Med</w:t>
      </w:r>
      <w:r w:rsidRPr="00207DB1">
        <w:rPr>
          <w:rFonts w:ascii="Book Antiqua" w:eastAsia="宋体" w:hAnsi="Book Antiqua" w:cs="宋体"/>
          <w:sz w:val="24"/>
          <w:szCs w:val="24"/>
          <w:lang w:eastAsia="zh-CN"/>
        </w:rPr>
        <w:t xml:space="preserve"> 2007; </w:t>
      </w:r>
      <w:r w:rsidRPr="00207DB1">
        <w:rPr>
          <w:rFonts w:ascii="Book Antiqua" w:eastAsia="宋体" w:hAnsi="Book Antiqua" w:cs="宋体"/>
          <w:b/>
          <w:bCs/>
          <w:sz w:val="24"/>
          <w:szCs w:val="24"/>
          <w:lang w:eastAsia="zh-CN"/>
        </w:rPr>
        <w:t xml:space="preserve">4 </w:t>
      </w:r>
      <w:proofErr w:type="spellStart"/>
      <w:r w:rsidRPr="00207DB1">
        <w:rPr>
          <w:rFonts w:ascii="Book Antiqua" w:eastAsia="宋体" w:hAnsi="Book Antiqua" w:cs="宋体"/>
          <w:bCs/>
          <w:sz w:val="24"/>
          <w:szCs w:val="24"/>
          <w:lang w:eastAsia="zh-CN"/>
        </w:rPr>
        <w:t>Suppl</w:t>
      </w:r>
      <w:proofErr w:type="spellEnd"/>
      <w:r w:rsidRPr="00207DB1">
        <w:rPr>
          <w:rFonts w:ascii="Book Antiqua" w:eastAsia="宋体" w:hAnsi="Book Antiqua" w:cs="宋体"/>
          <w:bCs/>
          <w:sz w:val="24"/>
          <w:szCs w:val="24"/>
          <w:lang w:eastAsia="zh-CN"/>
        </w:rPr>
        <w:t xml:space="preserve"> 1</w:t>
      </w:r>
      <w:r w:rsidRPr="00207DB1">
        <w:rPr>
          <w:rFonts w:ascii="Book Antiqua" w:eastAsia="宋体" w:hAnsi="Book Antiqua" w:cs="宋体"/>
          <w:sz w:val="24"/>
          <w:szCs w:val="24"/>
          <w:lang w:eastAsia="zh-CN"/>
        </w:rPr>
        <w:t>: S110-S113 [PMID: 172302</w:t>
      </w:r>
      <w:r w:rsidR="002669AD">
        <w:rPr>
          <w:rFonts w:ascii="Book Antiqua" w:eastAsia="宋体" w:hAnsi="Book Antiqua" w:cs="宋体"/>
          <w:sz w:val="24"/>
          <w:szCs w:val="24"/>
          <w:lang w:eastAsia="zh-CN"/>
        </w:rPr>
        <w:t>07 DOI: 10.1038/ncpcardio0734]</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19 </w:t>
      </w:r>
      <w:r w:rsidRPr="00207DB1">
        <w:rPr>
          <w:rFonts w:ascii="Book Antiqua" w:eastAsia="宋体" w:hAnsi="Book Antiqua" w:cs="宋体"/>
          <w:b/>
          <w:bCs/>
          <w:sz w:val="24"/>
          <w:szCs w:val="24"/>
          <w:lang w:eastAsia="zh-CN"/>
        </w:rPr>
        <w:t>Abbott A</w:t>
      </w:r>
      <w:r w:rsidRPr="00207DB1">
        <w:rPr>
          <w:rFonts w:ascii="Book Antiqua" w:eastAsia="宋体" w:hAnsi="Book Antiqua" w:cs="宋体"/>
          <w:sz w:val="24"/>
          <w:szCs w:val="24"/>
          <w:lang w:eastAsia="zh-CN"/>
        </w:rPr>
        <w:t xml:space="preserve">. Doubts over heart stem-cell therapy. </w:t>
      </w:r>
      <w:r w:rsidRPr="00207DB1">
        <w:rPr>
          <w:rFonts w:ascii="Book Antiqua" w:eastAsia="宋体" w:hAnsi="Book Antiqua" w:cs="宋体"/>
          <w:i/>
          <w:iCs/>
          <w:sz w:val="24"/>
          <w:szCs w:val="24"/>
          <w:lang w:eastAsia="zh-CN"/>
        </w:rPr>
        <w:t>Nature</w:t>
      </w:r>
      <w:r w:rsidRPr="00207DB1">
        <w:rPr>
          <w:rFonts w:ascii="Book Antiqua" w:eastAsia="宋体" w:hAnsi="Book Antiqua" w:cs="宋体"/>
          <w:sz w:val="24"/>
          <w:szCs w:val="24"/>
          <w:lang w:eastAsia="zh-CN"/>
        </w:rPr>
        <w:t xml:space="preserve"> 2014; </w:t>
      </w:r>
      <w:r w:rsidRPr="00207DB1">
        <w:rPr>
          <w:rFonts w:ascii="Book Antiqua" w:eastAsia="宋体" w:hAnsi="Book Antiqua" w:cs="宋体"/>
          <w:b/>
          <w:bCs/>
          <w:sz w:val="24"/>
          <w:szCs w:val="24"/>
          <w:lang w:eastAsia="zh-CN"/>
        </w:rPr>
        <w:t>509</w:t>
      </w:r>
      <w:r w:rsidRPr="00207DB1">
        <w:rPr>
          <w:rFonts w:ascii="Book Antiqua" w:eastAsia="宋体" w:hAnsi="Book Antiqua" w:cs="宋体"/>
          <w:sz w:val="24"/>
          <w:szCs w:val="24"/>
          <w:lang w:eastAsia="zh-CN"/>
        </w:rPr>
        <w:t>: 15-16 [PMID: 24784193 DOI: 10.1038/509015a]</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20 </w:t>
      </w:r>
      <w:proofErr w:type="spellStart"/>
      <w:r w:rsidRPr="00207DB1">
        <w:rPr>
          <w:rFonts w:ascii="Book Antiqua" w:eastAsia="宋体" w:hAnsi="Book Antiqua" w:cs="宋体"/>
          <w:b/>
          <w:bCs/>
          <w:sz w:val="24"/>
          <w:szCs w:val="24"/>
          <w:lang w:eastAsia="zh-CN"/>
        </w:rPr>
        <w:t>Fazel</w:t>
      </w:r>
      <w:proofErr w:type="spellEnd"/>
      <w:r w:rsidRPr="00207DB1">
        <w:rPr>
          <w:rFonts w:ascii="Book Antiqua" w:eastAsia="宋体" w:hAnsi="Book Antiqua" w:cs="宋体"/>
          <w:b/>
          <w:bCs/>
          <w:sz w:val="24"/>
          <w:szCs w:val="24"/>
          <w:lang w:eastAsia="zh-CN"/>
        </w:rPr>
        <w:t xml:space="preserve"> S</w:t>
      </w:r>
      <w:r w:rsidRPr="00207DB1">
        <w:rPr>
          <w:rFonts w:ascii="Book Antiqua" w:eastAsia="宋体" w:hAnsi="Book Antiqua" w:cs="宋体"/>
          <w:sz w:val="24"/>
          <w:szCs w:val="24"/>
          <w:lang w:eastAsia="zh-CN"/>
        </w:rPr>
        <w:t xml:space="preserve">, Tang GH, </w:t>
      </w:r>
      <w:proofErr w:type="spellStart"/>
      <w:r w:rsidRPr="00207DB1">
        <w:rPr>
          <w:rFonts w:ascii="Book Antiqua" w:eastAsia="宋体" w:hAnsi="Book Antiqua" w:cs="宋体"/>
          <w:sz w:val="24"/>
          <w:szCs w:val="24"/>
          <w:lang w:eastAsia="zh-CN"/>
        </w:rPr>
        <w:t>Angoulvant</w:t>
      </w:r>
      <w:proofErr w:type="spellEnd"/>
      <w:r w:rsidRPr="00207DB1">
        <w:rPr>
          <w:rFonts w:ascii="Book Antiqua" w:eastAsia="宋体" w:hAnsi="Book Antiqua" w:cs="宋体"/>
          <w:sz w:val="24"/>
          <w:szCs w:val="24"/>
          <w:lang w:eastAsia="zh-CN"/>
        </w:rPr>
        <w:t xml:space="preserve"> D, </w:t>
      </w:r>
      <w:proofErr w:type="spellStart"/>
      <w:r w:rsidRPr="00207DB1">
        <w:rPr>
          <w:rFonts w:ascii="Book Antiqua" w:eastAsia="宋体" w:hAnsi="Book Antiqua" w:cs="宋体"/>
          <w:sz w:val="24"/>
          <w:szCs w:val="24"/>
          <w:lang w:eastAsia="zh-CN"/>
        </w:rPr>
        <w:t>Cimini</w:t>
      </w:r>
      <w:proofErr w:type="spellEnd"/>
      <w:r w:rsidRPr="00207DB1">
        <w:rPr>
          <w:rFonts w:ascii="Book Antiqua" w:eastAsia="宋体" w:hAnsi="Book Antiqua" w:cs="宋体"/>
          <w:sz w:val="24"/>
          <w:szCs w:val="24"/>
          <w:lang w:eastAsia="zh-CN"/>
        </w:rPr>
        <w:t xml:space="preserve"> M, </w:t>
      </w:r>
      <w:proofErr w:type="spellStart"/>
      <w:r w:rsidRPr="00207DB1">
        <w:rPr>
          <w:rFonts w:ascii="Book Antiqua" w:eastAsia="宋体" w:hAnsi="Book Antiqua" w:cs="宋体"/>
          <w:sz w:val="24"/>
          <w:szCs w:val="24"/>
          <w:lang w:eastAsia="zh-CN"/>
        </w:rPr>
        <w:t>Weisel</w:t>
      </w:r>
      <w:proofErr w:type="spellEnd"/>
      <w:r w:rsidRPr="00207DB1">
        <w:rPr>
          <w:rFonts w:ascii="Book Antiqua" w:eastAsia="宋体" w:hAnsi="Book Antiqua" w:cs="宋体"/>
          <w:sz w:val="24"/>
          <w:szCs w:val="24"/>
          <w:lang w:eastAsia="zh-CN"/>
        </w:rPr>
        <w:t xml:space="preserve"> RD, Li RK, </w:t>
      </w:r>
      <w:proofErr w:type="spellStart"/>
      <w:r w:rsidRPr="00207DB1">
        <w:rPr>
          <w:rFonts w:ascii="Book Antiqua" w:eastAsia="宋体" w:hAnsi="Book Antiqua" w:cs="宋体"/>
          <w:sz w:val="24"/>
          <w:szCs w:val="24"/>
          <w:lang w:eastAsia="zh-CN"/>
        </w:rPr>
        <w:t>Yau</w:t>
      </w:r>
      <w:proofErr w:type="spellEnd"/>
      <w:r w:rsidRPr="00207DB1">
        <w:rPr>
          <w:rFonts w:ascii="Book Antiqua" w:eastAsia="宋体" w:hAnsi="Book Antiqua" w:cs="宋体"/>
          <w:sz w:val="24"/>
          <w:szCs w:val="24"/>
          <w:lang w:eastAsia="zh-CN"/>
        </w:rPr>
        <w:t xml:space="preserve"> TM. </w:t>
      </w:r>
      <w:proofErr w:type="gramStart"/>
      <w:r w:rsidRPr="00207DB1">
        <w:rPr>
          <w:rFonts w:ascii="Book Antiqua" w:eastAsia="宋体" w:hAnsi="Book Antiqua" w:cs="宋体"/>
          <w:sz w:val="24"/>
          <w:szCs w:val="24"/>
          <w:lang w:eastAsia="zh-CN"/>
        </w:rPr>
        <w:t>Current status of cellular therapy for ischemic heart disease.</w:t>
      </w:r>
      <w:proofErr w:type="gramEnd"/>
      <w:r w:rsidRPr="00207DB1">
        <w:rPr>
          <w:rFonts w:ascii="Book Antiqua" w:eastAsia="宋体" w:hAnsi="Book Antiqua" w:cs="宋体"/>
          <w:sz w:val="24"/>
          <w:szCs w:val="24"/>
          <w:lang w:eastAsia="zh-CN"/>
        </w:rPr>
        <w:t xml:space="preserve"> </w:t>
      </w:r>
      <w:r w:rsidRPr="00207DB1">
        <w:rPr>
          <w:rFonts w:ascii="Book Antiqua" w:eastAsia="宋体" w:hAnsi="Book Antiqua" w:cs="宋体"/>
          <w:i/>
          <w:iCs/>
          <w:sz w:val="24"/>
          <w:szCs w:val="24"/>
          <w:lang w:eastAsia="zh-CN"/>
        </w:rPr>
        <w:t xml:space="preserve">Ann </w:t>
      </w:r>
      <w:proofErr w:type="spellStart"/>
      <w:r w:rsidRPr="00207DB1">
        <w:rPr>
          <w:rFonts w:ascii="Book Antiqua" w:eastAsia="宋体" w:hAnsi="Book Antiqua" w:cs="宋体"/>
          <w:i/>
          <w:iCs/>
          <w:sz w:val="24"/>
          <w:szCs w:val="24"/>
          <w:lang w:eastAsia="zh-CN"/>
        </w:rPr>
        <w:t>Thorac</w:t>
      </w:r>
      <w:proofErr w:type="spellEnd"/>
      <w:r w:rsidRPr="00207DB1">
        <w:rPr>
          <w:rFonts w:ascii="Book Antiqua" w:eastAsia="宋体" w:hAnsi="Book Antiqua" w:cs="宋体"/>
          <w:i/>
          <w:iCs/>
          <w:sz w:val="24"/>
          <w:szCs w:val="24"/>
          <w:lang w:eastAsia="zh-CN"/>
        </w:rPr>
        <w:t xml:space="preserve"> </w:t>
      </w:r>
      <w:proofErr w:type="spellStart"/>
      <w:r w:rsidRPr="00207DB1">
        <w:rPr>
          <w:rFonts w:ascii="Book Antiqua" w:eastAsia="宋体" w:hAnsi="Book Antiqua" w:cs="宋体"/>
          <w:i/>
          <w:iCs/>
          <w:sz w:val="24"/>
          <w:szCs w:val="24"/>
          <w:lang w:eastAsia="zh-CN"/>
        </w:rPr>
        <w:t>Surg</w:t>
      </w:r>
      <w:proofErr w:type="spellEnd"/>
      <w:r w:rsidRPr="00207DB1">
        <w:rPr>
          <w:rFonts w:ascii="Book Antiqua" w:eastAsia="宋体" w:hAnsi="Book Antiqua" w:cs="宋体"/>
          <w:sz w:val="24"/>
          <w:szCs w:val="24"/>
          <w:lang w:eastAsia="zh-CN"/>
        </w:rPr>
        <w:t xml:space="preserve"> 2005; </w:t>
      </w:r>
      <w:r w:rsidRPr="00207DB1">
        <w:rPr>
          <w:rFonts w:ascii="Book Antiqua" w:eastAsia="宋体" w:hAnsi="Book Antiqua" w:cs="宋体"/>
          <w:b/>
          <w:bCs/>
          <w:sz w:val="24"/>
          <w:szCs w:val="24"/>
          <w:lang w:eastAsia="zh-CN"/>
        </w:rPr>
        <w:t>79</w:t>
      </w:r>
      <w:r w:rsidRPr="00207DB1">
        <w:rPr>
          <w:rFonts w:ascii="Book Antiqua" w:eastAsia="宋体" w:hAnsi="Book Antiqua" w:cs="宋体"/>
          <w:sz w:val="24"/>
          <w:szCs w:val="24"/>
          <w:lang w:eastAsia="zh-CN"/>
        </w:rPr>
        <w:t>: S2238-S2247 [PMID: 15919259 DOI: 10.1016/j.athoracsur.2005.02.085]</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21 </w:t>
      </w:r>
      <w:r w:rsidRPr="00207DB1">
        <w:rPr>
          <w:rFonts w:ascii="Book Antiqua" w:eastAsia="宋体" w:hAnsi="Book Antiqua" w:cs="宋体"/>
          <w:b/>
          <w:bCs/>
          <w:sz w:val="24"/>
          <w:szCs w:val="24"/>
          <w:lang w:eastAsia="zh-CN"/>
        </w:rPr>
        <w:t xml:space="preserve">Reza </w:t>
      </w:r>
      <w:proofErr w:type="spellStart"/>
      <w:r w:rsidRPr="00207DB1">
        <w:rPr>
          <w:rFonts w:ascii="Book Antiqua" w:eastAsia="宋体" w:hAnsi="Book Antiqua" w:cs="宋体"/>
          <w:b/>
          <w:bCs/>
          <w:sz w:val="24"/>
          <w:szCs w:val="24"/>
          <w:lang w:eastAsia="zh-CN"/>
        </w:rPr>
        <w:t>Mohammadhasani</w:t>
      </w:r>
      <w:proofErr w:type="spellEnd"/>
      <w:r w:rsidRPr="00207DB1">
        <w:rPr>
          <w:rFonts w:ascii="Book Antiqua" w:eastAsia="宋体" w:hAnsi="Book Antiqua" w:cs="宋体"/>
          <w:b/>
          <w:bCs/>
          <w:sz w:val="24"/>
          <w:szCs w:val="24"/>
          <w:lang w:eastAsia="zh-CN"/>
        </w:rPr>
        <w:t xml:space="preserve"> M</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Hasanzad</w:t>
      </w:r>
      <w:proofErr w:type="spellEnd"/>
      <w:r w:rsidRPr="00207DB1">
        <w:rPr>
          <w:rFonts w:ascii="Book Antiqua" w:eastAsia="宋体" w:hAnsi="Book Antiqua" w:cs="宋体"/>
          <w:sz w:val="24"/>
          <w:szCs w:val="24"/>
          <w:lang w:eastAsia="zh-CN"/>
        </w:rPr>
        <w:t xml:space="preserve"> M, </w:t>
      </w:r>
      <w:proofErr w:type="spellStart"/>
      <w:r w:rsidRPr="00207DB1">
        <w:rPr>
          <w:rFonts w:ascii="Book Antiqua" w:eastAsia="宋体" w:hAnsi="Book Antiqua" w:cs="宋体"/>
          <w:sz w:val="24"/>
          <w:szCs w:val="24"/>
          <w:lang w:eastAsia="zh-CN"/>
        </w:rPr>
        <w:t>Mohammadhasani</w:t>
      </w:r>
      <w:proofErr w:type="spellEnd"/>
      <w:r w:rsidRPr="00207DB1">
        <w:rPr>
          <w:rFonts w:ascii="Book Antiqua" w:eastAsia="宋体" w:hAnsi="Book Antiqua" w:cs="宋体"/>
          <w:sz w:val="24"/>
          <w:szCs w:val="24"/>
          <w:lang w:eastAsia="zh-CN"/>
        </w:rPr>
        <w:t xml:space="preserve"> A, </w:t>
      </w:r>
      <w:proofErr w:type="spellStart"/>
      <w:r w:rsidRPr="00207DB1">
        <w:rPr>
          <w:rFonts w:ascii="Book Antiqua" w:eastAsia="宋体" w:hAnsi="Book Antiqua" w:cs="宋体"/>
          <w:sz w:val="24"/>
          <w:szCs w:val="24"/>
          <w:lang w:eastAsia="zh-CN"/>
        </w:rPr>
        <w:t>Samzadeh</w:t>
      </w:r>
      <w:proofErr w:type="spellEnd"/>
      <w:r w:rsidRPr="00207DB1">
        <w:rPr>
          <w:rFonts w:ascii="Book Antiqua" w:eastAsia="宋体" w:hAnsi="Book Antiqua" w:cs="宋体"/>
          <w:sz w:val="24"/>
          <w:szCs w:val="24"/>
          <w:lang w:eastAsia="zh-CN"/>
        </w:rPr>
        <w:t xml:space="preserve"> M, </w:t>
      </w:r>
      <w:proofErr w:type="spellStart"/>
      <w:r w:rsidRPr="00207DB1">
        <w:rPr>
          <w:rFonts w:ascii="Book Antiqua" w:eastAsia="宋体" w:hAnsi="Book Antiqua" w:cs="宋体"/>
          <w:sz w:val="24"/>
          <w:szCs w:val="24"/>
          <w:lang w:eastAsia="zh-CN"/>
        </w:rPr>
        <w:t>Eslami</w:t>
      </w:r>
      <w:proofErr w:type="spellEnd"/>
      <w:r w:rsidRPr="00207DB1">
        <w:rPr>
          <w:rFonts w:ascii="Book Antiqua" w:eastAsia="宋体" w:hAnsi="Book Antiqua" w:cs="宋体"/>
          <w:sz w:val="24"/>
          <w:szCs w:val="24"/>
          <w:lang w:eastAsia="zh-CN"/>
        </w:rPr>
        <w:t xml:space="preserve"> M. Some notes on stem cell therapy in cardiovascular diseases. </w:t>
      </w:r>
      <w:r w:rsidRPr="00207DB1">
        <w:rPr>
          <w:rFonts w:ascii="Book Antiqua" w:eastAsia="宋体" w:hAnsi="Book Antiqua" w:cs="宋体"/>
          <w:i/>
          <w:iCs/>
          <w:sz w:val="24"/>
          <w:szCs w:val="24"/>
          <w:lang w:eastAsia="zh-CN"/>
        </w:rPr>
        <w:t xml:space="preserve">ARYA </w:t>
      </w:r>
      <w:proofErr w:type="spellStart"/>
      <w:r w:rsidRPr="00207DB1">
        <w:rPr>
          <w:rFonts w:ascii="Book Antiqua" w:eastAsia="宋体" w:hAnsi="Book Antiqua" w:cs="宋体"/>
          <w:i/>
          <w:iCs/>
          <w:sz w:val="24"/>
          <w:szCs w:val="24"/>
          <w:lang w:eastAsia="zh-CN"/>
        </w:rPr>
        <w:t>Atheroscler</w:t>
      </w:r>
      <w:proofErr w:type="spellEnd"/>
      <w:r w:rsidRPr="00207DB1">
        <w:rPr>
          <w:rFonts w:ascii="Book Antiqua" w:eastAsia="宋体" w:hAnsi="Book Antiqua" w:cs="宋体"/>
          <w:sz w:val="24"/>
          <w:szCs w:val="24"/>
          <w:lang w:eastAsia="zh-CN"/>
        </w:rPr>
        <w:t xml:space="preserve"> 2010; </w:t>
      </w:r>
      <w:r w:rsidRPr="00207DB1">
        <w:rPr>
          <w:rFonts w:ascii="Book Antiqua" w:eastAsia="宋体" w:hAnsi="Book Antiqua" w:cs="宋体"/>
          <w:b/>
          <w:bCs/>
          <w:sz w:val="24"/>
          <w:szCs w:val="24"/>
          <w:lang w:eastAsia="zh-CN"/>
        </w:rPr>
        <w:t>6</w:t>
      </w:r>
      <w:r w:rsidRPr="00207DB1">
        <w:rPr>
          <w:rFonts w:ascii="Book Antiqua" w:eastAsia="宋体" w:hAnsi="Book Antiqua" w:cs="宋体"/>
          <w:sz w:val="24"/>
          <w:szCs w:val="24"/>
          <w:lang w:eastAsia="zh-CN"/>
        </w:rPr>
        <w:t>: 78-81 [PMID: 22577419]</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22 </w:t>
      </w:r>
      <w:r w:rsidRPr="00207DB1">
        <w:rPr>
          <w:rFonts w:ascii="Book Antiqua" w:eastAsia="宋体" w:hAnsi="Book Antiqua" w:cs="宋体"/>
          <w:b/>
          <w:bCs/>
          <w:sz w:val="24"/>
          <w:szCs w:val="24"/>
          <w:lang w:eastAsia="zh-CN"/>
        </w:rPr>
        <w:t>Li TS</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Mikamo</w:t>
      </w:r>
      <w:proofErr w:type="spellEnd"/>
      <w:r w:rsidRPr="00207DB1">
        <w:rPr>
          <w:rFonts w:ascii="Book Antiqua" w:eastAsia="宋体" w:hAnsi="Book Antiqua" w:cs="宋体"/>
          <w:sz w:val="24"/>
          <w:szCs w:val="24"/>
          <w:lang w:eastAsia="zh-CN"/>
        </w:rPr>
        <w:t xml:space="preserve"> A, Takahashi M, Suzuki R, Ueda K, Ikeda Y, </w:t>
      </w:r>
      <w:proofErr w:type="spellStart"/>
      <w:r w:rsidRPr="00207DB1">
        <w:rPr>
          <w:rFonts w:ascii="Book Antiqua" w:eastAsia="宋体" w:hAnsi="Book Antiqua" w:cs="宋体"/>
          <w:sz w:val="24"/>
          <w:szCs w:val="24"/>
          <w:lang w:eastAsia="zh-CN"/>
        </w:rPr>
        <w:t>Matsuzaki</w:t>
      </w:r>
      <w:proofErr w:type="spellEnd"/>
      <w:r w:rsidRPr="00207DB1">
        <w:rPr>
          <w:rFonts w:ascii="Book Antiqua" w:eastAsia="宋体" w:hAnsi="Book Antiqua" w:cs="宋体"/>
          <w:sz w:val="24"/>
          <w:szCs w:val="24"/>
          <w:lang w:eastAsia="zh-CN"/>
        </w:rPr>
        <w:t xml:space="preserve"> M, Hamano K. Comparison of cell therapy and cytokine therapy for functional repair in ischemic and </w:t>
      </w:r>
      <w:proofErr w:type="spellStart"/>
      <w:r w:rsidRPr="00207DB1">
        <w:rPr>
          <w:rFonts w:ascii="Book Antiqua" w:eastAsia="宋体" w:hAnsi="Book Antiqua" w:cs="宋体"/>
          <w:sz w:val="24"/>
          <w:szCs w:val="24"/>
          <w:lang w:eastAsia="zh-CN"/>
        </w:rPr>
        <w:t>nonischemic</w:t>
      </w:r>
      <w:proofErr w:type="spellEnd"/>
      <w:r w:rsidRPr="00207DB1">
        <w:rPr>
          <w:rFonts w:ascii="Book Antiqua" w:eastAsia="宋体" w:hAnsi="Book Antiqua" w:cs="宋体"/>
          <w:sz w:val="24"/>
          <w:szCs w:val="24"/>
          <w:lang w:eastAsia="zh-CN"/>
        </w:rPr>
        <w:t xml:space="preserve"> heart failure. </w:t>
      </w:r>
      <w:r w:rsidRPr="00207DB1">
        <w:rPr>
          <w:rFonts w:ascii="Book Antiqua" w:eastAsia="宋体" w:hAnsi="Book Antiqua" w:cs="宋体"/>
          <w:i/>
          <w:iCs/>
          <w:sz w:val="24"/>
          <w:szCs w:val="24"/>
          <w:lang w:eastAsia="zh-CN"/>
        </w:rPr>
        <w:t>Cell Transplant</w:t>
      </w:r>
      <w:r w:rsidRPr="00207DB1">
        <w:rPr>
          <w:rFonts w:ascii="Book Antiqua" w:eastAsia="宋体" w:hAnsi="Book Antiqua" w:cs="宋体"/>
          <w:sz w:val="24"/>
          <w:szCs w:val="24"/>
          <w:lang w:eastAsia="zh-CN"/>
        </w:rPr>
        <w:t xml:space="preserve"> 2007; </w:t>
      </w:r>
      <w:r w:rsidRPr="00207DB1">
        <w:rPr>
          <w:rFonts w:ascii="Book Antiqua" w:eastAsia="宋体" w:hAnsi="Book Antiqua" w:cs="宋体"/>
          <w:b/>
          <w:bCs/>
          <w:sz w:val="24"/>
          <w:szCs w:val="24"/>
          <w:lang w:eastAsia="zh-CN"/>
        </w:rPr>
        <w:t>16</w:t>
      </w:r>
      <w:r w:rsidRPr="00207DB1">
        <w:rPr>
          <w:rFonts w:ascii="Book Antiqua" w:eastAsia="宋体" w:hAnsi="Book Antiqua" w:cs="宋体"/>
          <w:sz w:val="24"/>
          <w:szCs w:val="24"/>
          <w:lang w:eastAsia="zh-CN"/>
        </w:rPr>
        <w:t>: 365-374 [PMID: 17658127]</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23 </w:t>
      </w:r>
      <w:r w:rsidRPr="00207DB1">
        <w:rPr>
          <w:rFonts w:ascii="Book Antiqua" w:eastAsia="宋体" w:hAnsi="Book Antiqua" w:cs="宋体"/>
          <w:b/>
          <w:bCs/>
          <w:sz w:val="24"/>
          <w:szCs w:val="24"/>
          <w:lang w:eastAsia="zh-CN"/>
        </w:rPr>
        <w:t>Ong SG</w:t>
      </w:r>
      <w:r w:rsidRPr="00207DB1">
        <w:rPr>
          <w:rFonts w:ascii="Book Antiqua" w:eastAsia="宋体" w:hAnsi="Book Antiqua" w:cs="宋体"/>
          <w:sz w:val="24"/>
          <w:szCs w:val="24"/>
          <w:lang w:eastAsia="zh-CN"/>
        </w:rPr>
        <w:t xml:space="preserve">, Lee WH, Huang M, </w:t>
      </w:r>
      <w:proofErr w:type="spellStart"/>
      <w:r w:rsidRPr="00207DB1">
        <w:rPr>
          <w:rFonts w:ascii="Book Antiqua" w:eastAsia="宋体" w:hAnsi="Book Antiqua" w:cs="宋体"/>
          <w:sz w:val="24"/>
          <w:szCs w:val="24"/>
          <w:lang w:eastAsia="zh-CN"/>
        </w:rPr>
        <w:t>Dey</w:t>
      </w:r>
      <w:proofErr w:type="spellEnd"/>
      <w:r w:rsidRPr="00207DB1">
        <w:rPr>
          <w:rFonts w:ascii="Book Antiqua" w:eastAsia="宋体" w:hAnsi="Book Antiqua" w:cs="宋体"/>
          <w:sz w:val="24"/>
          <w:szCs w:val="24"/>
          <w:lang w:eastAsia="zh-CN"/>
        </w:rPr>
        <w:t xml:space="preserve"> D, </w:t>
      </w:r>
      <w:proofErr w:type="spellStart"/>
      <w:r w:rsidRPr="00207DB1">
        <w:rPr>
          <w:rFonts w:ascii="Book Antiqua" w:eastAsia="宋体" w:hAnsi="Book Antiqua" w:cs="宋体"/>
          <w:sz w:val="24"/>
          <w:szCs w:val="24"/>
          <w:lang w:eastAsia="zh-CN"/>
        </w:rPr>
        <w:t>Kodo</w:t>
      </w:r>
      <w:proofErr w:type="spellEnd"/>
      <w:r w:rsidRPr="00207DB1">
        <w:rPr>
          <w:rFonts w:ascii="Book Antiqua" w:eastAsia="宋体" w:hAnsi="Book Antiqua" w:cs="宋体"/>
          <w:sz w:val="24"/>
          <w:szCs w:val="24"/>
          <w:lang w:eastAsia="zh-CN"/>
        </w:rPr>
        <w:t xml:space="preserve"> K, Sanchez-Freire V, Gold JD, Wu JC. Cross talk of combined gene and cell therapy in ischemic heart disease: role of </w:t>
      </w:r>
      <w:proofErr w:type="spellStart"/>
      <w:r w:rsidRPr="00207DB1">
        <w:rPr>
          <w:rFonts w:ascii="Book Antiqua" w:eastAsia="宋体" w:hAnsi="Book Antiqua" w:cs="宋体"/>
          <w:sz w:val="24"/>
          <w:szCs w:val="24"/>
          <w:lang w:eastAsia="zh-CN"/>
        </w:rPr>
        <w:t>exosomal</w:t>
      </w:r>
      <w:proofErr w:type="spellEnd"/>
      <w:r w:rsidRPr="00207DB1">
        <w:rPr>
          <w:rFonts w:ascii="Book Antiqua" w:eastAsia="宋体" w:hAnsi="Book Antiqua" w:cs="宋体"/>
          <w:sz w:val="24"/>
          <w:szCs w:val="24"/>
          <w:lang w:eastAsia="zh-CN"/>
        </w:rPr>
        <w:t xml:space="preserve"> microRNA transfer. </w:t>
      </w:r>
      <w:r w:rsidRPr="00207DB1">
        <w:rPr>
          <w:rFonts w:ascii="Book Antiqua" w:eastAsia="宋体" w:hAnsi="Book Antiqua" w:cs="宋体"/>
          <w:i/>
          <w:iCs/>
          <w:sz w:val="24"/>
          <w:szCs w:val="24"/>
          <w:lang w:eastAsia="zh-CN"/>
        </w:rPr>
        <w:t>Circulation</w:t>
      </w:r>
      <w:r w:rsidRPr="00207DB1">
        <w:rPr>
          <w:rFonts w:ascii="Book Antiqua" w:eastAsia="宋体" w:hAnsi="Book Antiqua" w:cs="宋体"/>
          <w:sz w:val="24"/>
          <w:szCs w:val="24"/>
          <w:lang w:eastAsia="zh-CN"/>
        </w:rPr>
        <w:t xml:space="preserve"> 2014; </w:t>
      </w:r>
      <w:r w:rsidRPr="00207DB1">
        <w:rPr>
          <w:rFonts w:ascii="Book Antiqua" w:eastAsia="宋体" w:hAnsi="Book Antiqua" w:cs="宋体"/>
          <w:b/>
          <w:bCs/>
          <w:sz w:val="24"/>
          <w:szCs w:val="24"/>
          <w:lang w:eastAsia="zh-CN"/>
        </w:rPr>
        <w:t>130</w:t>
      </w:r>
      <w:r w:rsidRPr="00207DB1">
        <w:rPr>
          <w:rFonts w:ascii="Book Antiqua" w:eastAsia="宋体" w:hAnsi="Book Antiqua" w:cs="宋体"/>
          <w:sz w:val="24"/>
          <w:szCs w:val="24"/>
          <w:lang w:eastAsia="zh-CN"/>
        </w:rPr>
        <w:t>: S60-S69 [PMID: 25200057 DOI: 10.1161/CIRCULATIONAHA.113.007917]</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lastRenderedPageBreak/>
        <w:t xml:space="preserve">24 </w:t>
      </w:r>
      <w:r w:rsidRPr="00207DB1">
        <w:rPr>
          <w:rFonts w:ascii="Book Antiqua" w:eastAsia="宋体" w:hAnsi="Book Antiqua" w:cs="宋体"/>
          <w:b/>
          <w:bCs/>
          <w:sz w:val="24"/>
          <w:szCs w:val="24"/>
          <w:lang w:eastAsia="zh-CN"/>
        </w:rPr>
        <w:t>Huang M</w:t>
      </w:r>
      <w:r w:rsidRPr="00207DB1">
        <w:rPr>
          <w:rFonts w:ascii="Book Antiqua" w:eastAsia="宋体" w:hAnsi="Book Antiqua" w:cs="宋体"/>
          <w:sz w:val="24"/>
          <w:szCs w:val="24"/>
          <w:lang w:eastAsia="zh-CN"/>
        </w:rPr>
        <w:t xml:space="preserve">, Chen Z, Hu S, </w:t>
      </w:r>
      <w:proofErr w:type="spellStart"/>
      <w:r w:rsidRPr="00207DB1">
        <w:rPr>
          <w:rFonts w:ascii="Book Antiqua" w:eastAsia="宋体" w:hAnsi="Book Antiqua" w:cs="宋体"/>
          <w:sz w:val="24"/>
          <w:szCs w:val="24"/>
          <w:lang w:eastAsia="zh-CN"/>
        </w:rPr>
        <w:t>Jia</w:t>
      </w:r>
      <w:proofErr w:type="spellEnd"/>
      <w:r w:rsidRPr="00207DB1">
        <w:rPr>
          <w:rFonts w:ascii="Book Antiqua" w:eastAsia="宋体" w:hAnsi="Book Antiqua" w:cs="宋体"/>
          <w:sz w:val="24"/>
          <w:szCs w:val="24"/>
          <w:lang w:eastAsia="zh-CN"/>
        </w:rPr>
        <w:t xml:space="preserve"> F, Li Z, Hoyt G, Robbins RC, Kay MA, Wu JC. </w:t>
      </w:r>
      <w:proofErr w:type="gramStart"/>
      <w:r w:rsidRPr="00207DB1">
        <w:rPr>
          <w:rFonts w:ascii="Book Antiqua" w:eastAsia="宋体" w:hAnsi="Book Antiqua" w:cs="宋体"/>
          <w:sz w:val="24"/>
          <w:szCs w:val="24"/>
          <w:lang w:eastAsia="zh-CN"/>
        </w:rPr>
        <w:t xml:space="preserve">Novel </w:t>
      </w:r>
      <w:proofErr w:type="spellStart"/>
      <w:r w:rsidRPr="00207DB1">
        <w:rPr>
          <w:rFonts w:ascii="Book Antiqua" w:eastAsia="宋体" w:hAnsi="Book Antiqua" w:cs="宋体"/>
          <w:sz w:val="24"/>
          <w:szCs w:val="24"/>
          <w:lang w:eastAsia="zh-CN"/>
        </w:rPr>
        <w:t>minicircle</w:t>
      </w:r>
      <w:proofErr w:type="spellEnd"/>
      <w:r w:rsidRPr="00207DB1">
        <w:rPr>
          <w:rFonts w:ascii="Book Antiqua" w:eastAsia="宋体" w:hAnsi="Book Antiqua" w:cs="宋体"/>
          <w:sz w:val="24"/>
          <w:szCs w:val="24"/>
          <w:lang w:eastAsia="zh-CN"/>
        </w:rPr>
        <w:t xml:space="preserve"> vector for gene therapy in murine myocardial infarction.</w:t>
      </w:r>
      <w:proofErr w:type="gramEnd"/>
      <w:r w:rsidRPr="00207DB1">
        <w:rPr>
          <w:rFonts w:ascii="Book Antiqua" w:eastAsia="宋体" w:hAnsi="Book Antiqua" w:cs="宋体"/>
          <w:sz w:val="24"/>
          <w:szCs w:val="24"/>
          <w:lang w:eastAsia="zh-CN"/>
        </w:rPr>
        <w:t xml:space="preserve"> </w:t>
      </w:r>
      <w:r w:rsidRPr="00207DB1">
        <w:rPr>
          <w:rFonts w:ascii="Book Antiqua" w:eastAsia="宋体" w:hAnsi="Book Antiqua" w:cs="宋体"/>
          <w:i/>
          <w:iCs/>
          <w:sz w:val="24"/>
          <w:szCs w:val="24"/>
          <w:lang w:eastAsia="zh-CN"/>
        </w:rPr>
        <w:t>Circulation</w:t>
      </w:r>
      <w:r w:rsidRPr="00207DB1">
        <w:rPr>
          <w:rFonts w:ascii="Book Antiqua" w:eastAsia="宋体" w:hAnsi="Book Antiqua" w:cs="宋体"/>
          <w:sz w:val="24"/>
          <w:szCs w:val="24"/>
          <w:lang w:eastAsia="zh-CN"/>
        </w:rPr>
        <w:t xml:space="preserve"> 2009; </w:t>
      </w:r>
      <w:r w:rsidRPr="00207DB1">
        <w:rPr>
          <w:rFonts w:ascii="Book Antiqua" w:eastAsia="宋体" w:hAnsi="Book Antiqua" w:cs="宋体"/>
          <w:b/>
          <w:bCs/>
          <w:sz w:val="24"/>
          <w:szCs w:val="24"/>
          <w:lang w:eastAsia="zh-CN"/>
        </w:rPr>
        <w:t>120</w:t>
      </w:r>
      <w:r w:rsidRPr="00207DB1">
        <w:rPr>
          <w:rFonts w:ascii="Book Antiqua" w:eastAsia="宋体" w:hAnsi="Book Antiqua" w:cs="宋体"/>
          <w:sz w:val="24"/>
          <w:szCs w:val="24"/>
          <w:lang w:eastAsia="zh-CN"/>
        </w:rPr>
        <w:t>: S230-S237 [PMID: 19752373 DOI: 10.1161/CIRCULATIONAHA.108.841155]</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25 </w:t>
      </w:r>
      <w:proofErr w:type="spellStart"/>
      <w:r w:rsidRPr="00207DB1">
        <w:rPr>
          <w:rFonts w:ascii="Book Antiqua" w:eastAsia="宋体" w:hAnsi="Book Antiqua" w:cs="宋体"/>
          <w:b/>
          <w:bCs/>
          <w:sz w:val="24"/>
          <w:szCs w:val="24"/>
          <w:lang w:eastAsia="zh-CN"/>
        </w:rPr>
        <w:t>Yockman</w:t>
      </w:r>
      <w:proofErr w:type="spellEnd"/>
      <w:r w:rsidRPr="00207DB1">
        <w:rPr>
          <w:rFonts w:ascii="Book Antiqua" w:eastAsia="宋体" w:hAnsi="Book Antiqua" w:cs="宋体"/>
          <w:b/>
          <w:bCs/>
          <w:sz w:val="24"/>
          <w:szCs w:val="24"/>
          <w:lang w:eastAsia="zh-CN"/>
        </w:rPr>
        <w:t xml:space="preserve"> JW</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Kastenmeier</w:t>
      </w:r>
      <w:proofErr w:type="spellEnd"/>
      <w:r w:rsidRPr="00207DB1">
        <w:rPr>
          <w:rFonts w:ascii="Book Antiqua" w:eastAsia="宋体" w:hAnsi="Book Antiqua" w:cs="宋体"/>
          <w:sz w:val="24"/>
          <w:szCs w:val="24"/>
          <w:lang w:eastAsia="zh-CN"/>
        </w:rPr>
        <w:t xml:space="preserve"> A, Erickson HM, </w:t>
      </w:r>
      <w:proofErr w:type="spellStart"/>
      <w:r w:rsidRPr="00207DB1">
        <w:rPr>
          <w:rFonts w:ascii="Book Antiqua" w:eastAsia="宋体" w:hAnsi="Book Antiqua" w:cs="宋体"/>
          <w:sz w:val="24"/>
          <w:szCs w:val="24"/>
          <w:lang w:eastAsia="zh-CN"/>
        </w:rPr>
        <w:t>Brumbach</w:t>
      </w:r>
      <w:proofErr w:type="spellEnd"/>
      <w:r w:rsidRPr="00207DB1">
        <w:rPr>
          <w:rFonts w:ascii="Book Antiqua" w:eastAsia="宋体" w:hAnsi="Book Antiqua" w:cs="宋体"/>
          <w:sz w:val="24"/>
          <w:szCs w:val="24"/>
          <w:lang w:eastAsia="zh-CN"/>
        </w:rPr>
        <w:t xml:space="preserve"> JG, Whitten MG, </w:t>
      </w:r>
      <w:proofErr w:type="spellStart"/>
      <w:r w:rsidRPr="00207DB1">
        <w:rPr>
          <w:rFonts w:ascii="Book Antiqua" w:eastAsia="宋体" w:hAnsi="Book Antiqua" w:cs="宋体"/>
          <w:sz w:val="24"/>
          <w:szCs w:val="24"/>
          <w:lang w:eastAsia="zh-CN"/>
        </w:rPr>
        <w:t>Albanil</w:t>
      </w:r>
      <w:proofErr w:type="spellEnd"/>
      <w:r w:rsidRPr="00207DB1">
        <w:rPr>
          <w:rFonts w:ascii="Book Antiqua" w:eastAsia="宋体" w:hAnsi="Book Antiqua" w:cs="宋体"/>
          <w:sz w:val="24"/>
          <w:szCs w:val="24"/>
          <w:lang w:eastAsia="zh-CN"/>
        </w:rPr>
        <w:t xml:space="preserve"> A, Li DY, Kim SW, Bull DA. Novel polymer carriers and gene constructs for treatment of myocardial ischemia and infarction. </w:t>
      </w:r>
      <w:r w:rsidRPr="00207DB1">
        <w:rPr>
          <w:rFonts w:ascii="Book Antiqua" w:eastAsia="宋体" w:hAnsi="Book Antiqua" w:cs="宋体"/>
          <w:i/>
          <w:iCs/>
          <w:sz w:val="24"/>
          <w:szCs w:val="24"/>
          <w:lang w:eastAsia="zh-CN"/>
        </w:rPr>
        <w:t>J Control Release</w:t>
      </w:r>
      <w:r w:rsidRPr="00207DB1">
        <w:rPr>
          <w:rFonts w:ascii="Book Antiqua" w:eastAsia="宋体" w:hAnsi="Book Antiqua" w:cs="宋体"/>
          <w:sz w:val="24"/>
          <w:szCs w:val="24"/>
          <w:lang w:eastAsia="zh-CN"/>
        </w:rPr>
        <w:t xml:space="preserve"> 2008; </w:t>
      </w:r>
      <w:r w:rsidRPr="00207DB1">
        <w:rPr>
          <w:rFonts w:ascii="Book Antiqua" w:eastAsia="宋体" w:hAnsi="Book Antiqua" w:cs="宋体"/>
          <w:b/>
          <w:bCs/>
          <w:sz w:val="24"/>
          <w:szCs w:val="24"/>
          <w:lang w:eastAsia="zh-CN"/>
        </w:rPr>
        <w:t>132</w:t>
      </w:r>
      <w:r w:rsidRPr="00207DB1">
        <w:rPr>
          <w:rFonts w:ascii="Book Antiqua" w:eastAsia="宋体" w:hAnsi="Book Antiqua" w:cs="宋体"/>
          <w:sz w:val="24"/>
          <w:szCs w:val="24"/>
          <w:lang w:eastAsia="zh-CN"/>
        </w:rPr>
        <w:t>: 260-266 [PMID: 18662730 DOI: 10.1016/j.jconrel.2008.06.024]</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26 </w:t>
      </w:r>
      <w:r w:rsidRPr="00207DB1">
        <w:rPr>
          <w:rFonts w:ascii="Book Antiqua" w:eastAsia="宋体" w:hAnsi="Book Antiqua" w:cs="宋体"/>
          <w:b/>
          <w:bCs/>
          <w:sz w:val="24"/>
          <w:szCs w:val="24"/>
          <w:lang w:eastAsia="zh-CN"/>
        </w:rPr>
        <w:t>Hu S</w:t>
      </w:r>
      <w:r w:rsidRPr="00207DB1">
        <w:rPr>
          <w:rFonts w:ascii="Book Antiqua" w:eastAsia="宋体" w:hAnsi="Book Antiqua" w:cs="宋体"/>
          <w:sz w:val="24"/>
          <w:szCs w:val="24"/>
          <w:lang w:eastAsia="zh-CN"/>
        </w:rPr>
        <w:t xml:space="preserve">, Huang M, Nguyen PK, Gong Y, Li Z, </w:t>
      </w:r>
      <w:proofErr w:type="spellStart"/>
      <w:r w:rsidRPr="00207DB1">
        <w:rPr>
          <w:rFonts w:ascii="Book Antiqua" w:eastAsia="宋体" w:hAnsi="Book Antiqua" w:cs="宋体"/>
          <w:sz w:val="24"/>
          <w:szCs w:val="24"/>
          <w:lang w:eastAsia="zh-CN"/>
        </w:rPr>
        <w:t>Jia</w:t>
      </w:r>
      <w:proofErr w:type="spellEnd"/>
      <w:r w:rsidRPr="00207DB1">
        <w:rPr>
          <w:rFonts w:ascii="Book Antiqua" w:eastAsia="宋体" w:hAnsi="Book Antiqua" w:cs="宋体"/>
          <w:sz w:val="24"/>
          <w:szCs w:val="24"/>
          <w:lang w:eastAsia="zh-CN"/>
        </w:rPr>
        <w:t xml:space="preserve"> F, </w:t>
      </w:r>
      <w:proofErr w:type="spellStart"/>
      <w:r w:rsidRPr="00207DB1">
        <w:rPr>
          <w:rFonts w:ascii="Book Antiqua" w:eastAsia="宋体" w:hAnsi="Book Antiqua" w:cs="宋体"/>
          <w:sz w:val="24"/>
          <w:szCs w:val="24"/>
          <w:lang w:eastAsia="zh-CN"/>
        </w:rPr>
        <w:t>Lan</w:t>
      </w:r>
      <w:proofErr w:type="spellEnd"/>
      <w:r w:rsidRPr="00207DB1">
        <w:rPr>
          <w:rFonts w:ascii="Book Antiqua" w:eastAsia="宋体" w:hAnsi="Book Antiqua" w:cs="宋体"/>
          <w:sz w:val="24"/>
          <w:szCs w:val="24"/>
          <w:lang w:eastAsia="zh-CN"/>
        </w:rPr>
        <w:t xml:space="preserve"> F, Liu J, Nag D, Robbins RC, Wu JC. </w:t>
      </w:r>
      <w:proofErr w:type="gramStart"/>
      <w:r w:rsidRPr="00207DB1">
        <w:rPr>
          <w:rFonts w:ascii="Book Antiqua" w:eastAsia="宋体" w:hAnsi="Book Antiqua" w:cs="宋体"/>
          <w:sz w:val="24"/>
          <w:szCs w:val="24"/>
          <w:lang w:eastAsia="zh-CN"/>
        </w:rPr>
        <w:t xml:space="preserve">Novel microRNA </w:t>
      </w:r>
      <w:proofErr w:type="spellStart"/>
      <w:r w:rsidRPr="00207DB1">
        <w:rPr>
          <w:rFonts w:ascii="Book Antiqua" w:eastAsia="宋体" w:hAnsi="Book Antiqua" w:cs="宋体"/>
          <w:sz w:val="24"/>
          <w:szCs w:val="24"/>
          <w:lang w:eastAsia="zh-CN"/>
        </w:rPr>
        <w:t>prosurvival</w:t>
      </w:r>
      <w:proofErr w:type="spellEnd"/>
      <w:r w:rsidRPr="00207DB1">
        <w:rPr>
          <w:rFonts w:ascii="Book Antiqua" w:eastAsia="宋体" w:hAnsi="Book Antiqua" w:cs="宋体"/>
          <w:sz w:val="24"/>
          <w:szCs w:val="24"/>
          <w:lang w:eastAsia="zh-CN"/>
        </w:rPr>
        <w:t xml:space="preserve"> cocktail for improving engraftment and function of cardiac progenitor cell transplantation.</w:t>
      </w:r>
      <w:proofErr w:type="gramEnd"/>
      <w:r w:rsidRPr="00207DB1">
        <w:rPr>
          <w:rFonts w:ascii="Book Antiqua" w:eastAsia="宋体" w:hAnsi="Book Antiqua" w:cs="宋体"/>
          <w:sz w:val="24"/>
          <w:szCs w:val="24"/>
          <w:lang w:eastAsia="zh-CN"/>
        </w:rPr>
        <w:t xml:space="preserve"> </w:t>
      </w:r>
      <w:r w:rsidRPr="00207DB1">
        <w:rPr>
          <w:rFonts w:ascii="Book Antiqua" w:eastAsia="宋体" w:hAnsi="Book Antiqua" w:cs="宋体"/>
          <w:i/>
          <w:iCs/>
          <w:sz w:val="24"/>
          <w:szCs w:val="24"/>
          <w:lang w:eastAsia="zh-CN"/>
        </w:rPr>
        <w:t>Circulation</w:t>
      </w:r>
      <w:r w:rsidRPr="00207DB1">
        <w:rPr>
          <w:rFonts w:ascii="Book Antiqua" w:eastAsia="宋体" w:hAnsi="Book Antiqua" w:cs="宋体"/>
          <w:sz w:val="24"/>
          <w:szCs w:val="24"/>
          <w:lang w:eastAsia="zh-CN"/>
        </w:rPr>
        <w:t xml:space="preserve"> 2011; </w:t>
      </w:r>
      <w:r w:rsidRPr="00207DB1">
        <w:rPr>
          <w:rFonts w:ascii="Book Antiqua" w:eastAsia="宋体" w:hAnsi="Book Antiqua" w:cs="宋体"/>
          <w:b/>
          <w:bCs/>
          <w:sz w:val="24"/>
          <w:szCs w:val="24"/>
          <w:lang w:eastAsia="zh-CN"/>
        </w:rPr>
        <w:t>124</w:t>
      </w:r>
      <w:r w:rsidRPr="00207DB1">
        <w:rPr>
          <w:rFonts w:ascii="Book Antiqua" w:eastAsia="宋体" w:hAnsi="Book Antiqua" w:cs="宋体"/>
          <w:sz w:val="24"/>
          <w:szCs w:val="24"/>
          <w:lang w:eastAsia="zh-CN"/>
        </w:rPr>
        <w:t>: S27-S34 [PMID: 21911815 DOI: 10.1161/CIRCULATIONAHA.111.017954]</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27 </w:t>
      </w:r>
      <w:r w:rsidRPr="00207DB1">
        <w:rPr>
          <w:rFonts w:ascii="Book Antiqua" w:eastAsia="宋体" w:hAnsi="Book Antiqua" w:cs="宋体"/>
          <w:b/>
          <w:bCs/>
          <w:sz w:val="24"/>
          <w:szCs w:val="24"/>
          <w:lang w:eastAsia="zh-CN"/>
        </w:rPr>
        <w:t>Fischer KM</w:t>
      </w:r>
      <w:r w:rsidRPr="00207DB1">
        <w:rPr>
          <w:rFonts w:ascii="Book Antiqua" w:eastAsia="宋体" w:hAnsi="Book Antiqua" w:cs="宋体"/>
          <w:sz w:val="24"/>
          <w:szCs w:val="24"/>
          <w:lang w:eastAsia="zh-CN"/>
        </w:rPr>
        <w:t xml:space="preserve">, Cottage CT, Wu W, Din S, </w:t>
      </w:r>
      <w:proofErr w:type="spellStart"/>
      <w:r w:rsidRPr="00207DB1">
        <w:rPr>
          <w:rFonts w:ascii="Book Antiqua" w:eastAsia="宋体" w:hAnsi="Book Antiqua" w:cs="宋体"/>
          <w:sz w:val="24"/>
          <w:szCs w:val="24"/>
          <w:lang w:eastAsia="zh-CN"/>
        </w:rPr>
        <w:t>Gude</w:t>
      </w:r>
      <w:proofErr w:type="spellEnd"/>
      <w:r w:rsidRPr="00207DB1">
        <w:rPr>
          <w:rFonts w:ascii="Book Antiqua" w:eastAsia="宋体" w:hAnsi="Book Antiqua" w:cs="宋体"/>
          <w:sz w:val="24"/>
          <w:szCs w:val="24"/>
          <w:lang w:eastAsia="zh-CN"/>
        </w:rPr>
        <w:t xml:space="preserve"> NA, </w:t>
      </w:r>
      <w:proofErr w:type="spellStart"/>
      <w:r w:rsidRPr="00207DB1">
        <w:rPr>
          <w:rFonts w:ascii="Book Antiqua" w:eastAsia="宋体" w:hAnsi="Book Antiqua" w:cs="宋体"/>
          <w:sz w:val="24"/>
          <w:szCs w:val="24"/>
          <w:lang w:eastAsia="zh-CN"/>
        </w:rPr>
        <w:t>Avitabile</w:t>
      </w:r>
      <w:proofErr w:type="spellEnd"/>
      <w:r w:rsidRPr="00207DB1">
        <w:rPr>
          <w:rFonts w:ascii="Book Antiqua" w:eastAsia="宋体" w:hAnsi="Book Antiqua" w:cs="宋体"/>
          <w:sz w:val="24"/>
          <w:szCs w:val="24"/>
          <w:lang w:eastAsia="zh-CN"/>
        </w:rPr>
        <w:t xml:space="preserve"> D, </w:t>
      </w:r>
      <w:proofErr w:type="spellStart"/>
      <w:r w:rsidRPr="00207DB1">
        <w:rPr>
          <w:rFonts w:ascii="Book Antiqua" w:eastAsia="宋体" w:hAnsi="Book Antiqua" w:cs="宋体"/>
          <w:sz w:val="24"/>
          <w:szCs w:val="24"/>
          <w:lang w:eastAsia="zh-CN"/>
        </w:rPr>
        <w:t>Quijada</w:t>
      </w:r>
      <w:proofErr w:type="spellEnd"/>
      <w:r w:rsidRPr="00207DB1">
        <w:rPr>
          <w:rFonts w:ascii="Book Antiqua" w:eastAsia="宋体" w:hAnsi="Book Antiqua" w:cs="宋体"/>
          <w:sz w:val="24"/>
          <w:szCs w:val="24"/>
          <w:lang w:eastAsia="zh-CN"/>
        </w:rPr>
        <w:t xml:space="preserve"> P, Collins BL, </w:t>
      </w:r>
      <w:proofErr w:type="spellStart"/>
      <w:r w:rsidRPr="00207DB1">
        <w:rPr>
          <w:rFonts w:ascii="Book Antiqua" w:eastAsia="宋体" w:hAnsi="Book Antiqua" w:cs="宋体"/>
          <w:sz w:val="24"/>
          <w:szCs w:val="24"/>
          <w:lang w:eastAsia="zh-CN"/>
        </w:rPr>
        <w:t>Fransioli</w:t>
      </w:r>
      <w:proofErr w:type="spellEnd"/>
      <w:r w:rsidRPr="00207DB1">
        <w:rPr>
          <w:rFonts w:ascii="Book Antiqua" w:eastAsia="宋体" w:hAnsi="Book Antiqua" w:cs="宋体"/>
          <w:sz w:val="24"/>
          <w:szCs w:val="24"/>
          <w:lang w:eastAsia="zh-CN"/>
        </w:rPr>
        <w:t xml:space="preserve"> J, </w:t>
      </w:r>
      <w:proofErr w:type="spellStart"/>
      <w:r w:rsidRPr="00207DB1">
        <w:rPr>
          <w:rFonts w:ascii="Book Antiqua" w:eastAsia="宋体" w:hAnsi="Book Antiqua" w:cs="宋体"/>
          <w:sz w:val="24"/>
          <w:szCs w:val="24"/>
          <w:lang w:eastAsia="zh-CN"/>
        </w:rPr>
        <w:t>Sussman</w:t>
      </w:r>
      <w:proofErr w:type="spellEnd"/>
      <w:r w:rsidRPr="00207DB1">
        <w:rPr>
          <w:rFonts w:ascii="Book Antiqua" w:eastAsia="宋体" w:hAnsi="Book Antiqua" w:cs="宋体"/>
          <w:sz w:val="24"/>
          <w:szCs w:val="24"/>
          <w:lang w:eastAsia="zh-CN"/>
        </w:rPr>
        <w:t xml:space="preserve"> MA. Enhancement of myocardial regeneration through genetic engineering of cardiac progenitor cells expressing Pim-1 kinase. </w:t>
      </w:r>
      <w:r w:rsidRPr="00207DB1">
        <w:rPr>
          <w:rFonts w:ascii="Book Antiqua" w:eastAsia="宋体" w:hAnsi="Book Antiqua" w:cs="宋体"/>
          <w:i/>
          <w:iCs/>
          <w:sz w:val="24"/>
          <w:szCs w:val="24"/>
          <w:lang w:eastAsia="zh-CN"/>
        </w:rPr>
        <w:t>Circulation</w:t>
      </w:r>
      <w:r w:rsidRPr="00207DB1">
        <w:rPr>
          <w:rFonts w:ascii="Book Antiqua" w:eastAsia="宋体" w:hAnsi="Book Antiqua" w:cs="宋体"/>
          <w:sz w:val="24"/>
          <w:szCs w:val="24"/>
          <w:lang w:eastAsia="zh-CN"/>
        </w:rPr>
        <w:t xml:space="preserve"> 2009; </w:t>
      </w:r>
      <w:r w:rsidRPr="00207DB1">
        <w:rPr>
          <w:rFonts w:ascii="Book Antiqua" w:eastAsia="宋体" w:hAnsi="Book Antiqua" w:cs="宋体"/>
          <w:b/>
          <w:bCs/>
          <w:sz w:val="24"/>
          <w:szCs w:val="24"/>
          <w:lang w:eastAsia="zh-CN"/>
        </w:rPr>
        <w:t>120</w:t>
      </w:r>
      <w:r w:rsidRPr="00207DB1">
        <w:rPr>
          <w:rFonts w:ascii="Book Antiqua" w:eastAsia="宋体" w:hAnsi="Book Antiqua" w:cs="宋体"/>
          <w:sz w:val="24"/>
          <w:szCs w:val="24"/>
          <w:lang w:eastAsia="zh-CN"/>
        </w:rPr>
        <w:t>: 2077-2087 [PMID: 19901187 DOI: 10.1161/CIRCULATIONAHA.109.884403]</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28 </w:t>
      </w:r>
      <w:proofErr w:type="spellStart"/>
      <w:r w:rsidRPr="00207DB1">
        <w:rPr>
          <w:rFonts w:ascii="Book Antiqua" w:eastAsia="宋体" w:hAnsi="Book Antiqua" w:cs="宋体"/>
          <w:b/>
          <w:bCs/>
          <w:sz w:val="24"/>
          <w:szCs w:val="24"/>
          <w:lang w:eastAsia="zh-CN"/>
        </w:rPr>
        <w:t>Marbán</w:t>
      </w:r>
      <w:proofErr w:type="spellEnd"/>
      <w:r w:rsidRPr="00207DB1">
        <w:rPr>
          <w:rFonts w:ascii="Book Antiqua" w:eastAsia="宋体" w:hAnsi="Book Antiqua" w:cs="宋体"/>
          <w:b/>
          <w:bCs/>
          <w:sz w:val="24"/>
          <w:szCs w:val="24"/>
          <w:lang w:eastAsia="zh-CN"/>
        </w:rPr>
        <w:t xml:space="preserve"> E</w:t>
      </w:r>
      <w:r w:rsidRPr="00207DB1">
        <w:rPr>
          <w:rFonts w:ascii="Book Antiqua" w:eastAsia="宋体" w:hAnsi="Book Antiqua" w:cs="宋体"/>
          <w:sz w:val="24"/>
          <w:szCs w:val="24"/>
          <w:lang w:eastAsia="zh-CN"/>
        </w:rPr>
        <w:t xml:space="preserve">. Breakthroughs in cell therapy for heart disease: focus on </w:t>
      </w:r>
      <w:proofErr w:type="spellStart"/>
      <w:r w:rsidRPr="00207DB1">
        <w:rPr>
          <w:rFonts w:ascii="Book Antiqua" w:eastAsia="宋体" w:hAnsi="Book Antiqua" w:cs="宋体"/>
          <w:sz w:val="24"/>
          <w:szCs w:val="24"/>
          <w:lang w:eastAsia="zh-CN"/>
        </w:rPr>
        <w:t>cardiosphere</w:t>
      </w:r>
      <w:proofErr w:type="spellEnd"/>
      <w:r w:rsidRPr="00207DB1">
        <w:rPr>
          <w:rFonts w:ascii="Book Antiqua" w:eastAsia="宋体" w:hAnsi="Book Antiqua" w:cs="宋体"/>
          <w:sz w:val="24"/>
          <w:szCs w:val="24"/>
          <w:lang w:eastAsia="zh-CN"/>
        </w:rPr>
        <w:t xml:space="preserve">-derived cells. </w:t>
      </w:r>
      <w:r w:rsidRPr="00207DB1">
        <w:rPr>
          <w:rFonts w:ascii="Book Antiqua" w:eastAsia="宋体" w:hAnsi="Book Antiqua" w:cs="宋体"/>
          <w:i/>
          <w:iCs/>
          <w:sz w:val="24"/>
          <w:szCs w:val="24"/>
          <w:lang w:eastAsia="zh-CN"/>
        </w:rPr>
        <w:t xml:space="preserve">Mayo </w:t>
      </w:r>
      <w:proofErr w:type="spellStart"/>
      <w:r w:rsidRPr="00207DB1">
        <w:rPr>
          <w:rFonts w:ascii="Book Antiqua" w:eastAsia="宋体" w:hAnsi="Book Antiqua" w:cs="宋体"/>
          <w:i/>
          <w:iCs/>
          <w:sz w:val="24"/>
          <w:szCs w:val="24"/>
          <w:lang w:eastAsia="zh-CN"/>
        </w:rPr>
        <w:t>Clin</w:t>
      </w:r>
      <w:proofErr w:type="spellEnd"/>
      <w:r w:rsidRPr="00207DB1">
        <w:rPr>
          <w:rFonts w:ascii="Book Antiqua" w:eastAsia="宋体" w:hAnsi="Book Antiqua" w:cs="宋体"/>
          <w:i/>
          <w:iCs/>
          <w:sz w:val="24"/>
          <w:szCs w:val="24"/>
          <w:lang w:eastAsia="zh-CN"/>
        </w:rPr>
        <w:t xml:space="preserve"> </w:t>
      </w:r>
      <w:proofErr w:type="spellStart"/>
      <w:r w:rsidRPr="00207DB1">
        <w:rPr>
          <w:rFonts w:ascii="Book Antiqua" w:eastAsia="宋体" w:hAnsi="Book Antiqua" w:cs="宋体"/>
          <w:i/>
          <w:iCs/>
          <w:sz w:val="24"/>
          <w:szCs w:val="24"/>
          <w:lang w:eastAsia="zh-CN"/>
        </w:rPr>
        <w:t>Proc</w:t>
      </w:r>
      <w:proofErr w:type="spellEnd"/>
      <w:r w:rsidRPr="00207DB1">
        <w:rPr>
          <w:rFonts w:ascii="Book Antiqua" w:eastAsia="宋体" w:hAnsi="Book Antiqua" w:cs="宋体"/>
          <w:sz w:val="24"/>
          <w:szCs w:val="24"/>
          <w:lang w:eastAsia="zh-CN"/>
        </w:rPr>
        <w:t xml:space="preserve"> 2014; </w:t>
      </w:r>
      <w:r w:rsidRPr="00207DB1">
        <w:rPr>
          <w:rFonts w:ascii="Book Antiqua" w:eastAsia="宋体" w:hAnsi="Book Antiqua" w:cs="宋体"/>
          <w:b/>
          <w:bCs/>
          <w:sz w:val="24"/>
          <w:szCs w:val="24"/>
          <w:lang w:eastAsia="zh-CN"/>
        </w:rPr>
        <w:t>89</w:t>
      </w:r>
      <w:r w:rsidRPr="00207DB1">
        <w:rPr>
          <w:rFonts w:ascii="Book Antiqua" w:eastAsia="宋体" w:hAnsi="Book Antiqua" w:cs="宋体"/>
          <w:sz w:val="24"/>
          <w:szCs w:val="24"/>
          <w:lang w:eastAsia="zh-CN"/>
        </w:rPr>
        <w:t>: 850-858 [PMID: 24943699 DOI: 10.1016/j.mayocp.2014.02.014]</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29 </w:t>
      </w:r>
      <w:proofErr w:type="spellStart"/>
      <w:r w:rsidRPr="00207DB1">
        <w:rPr>
          <w:rFonts w:ascii="Book Antiqua" w:eastAsia="宋体" w:hAnsi="Book Antiqua" w:cs="宋体"/>
          <w:b/>
          <w:bCs/>
          <w:sz w:val="24"/>
          <w:szCs w:val="24"/>
          <w:lang w:eastAsia="zh-CN"/>
        </w:rPr>
        <w:t>Sanganalmath</w:t>
      </w:r>
      <w:proofErr w:type="spellEnd"/>
      <w:r w:rsidRPr="00207DB1">
        <w:rPr>
          <w:rFonts w:ascii="Book Antiqua" w:eastAsia="宋体" w:hAnsi="Book Antiqua" w:cs="宋体"/>
          <w:b/>
          <w:bCs/>
          <w:sz w:val="24"/>
          <w:szCs w:val="24"/>
          <w:lang w:eastAsia="zh-CN"/>
        </w:rPr>
        <w:t xml:space="preserve"> SK</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Bolli</w:t>
      </w:r>
      <w:proofErr w:type="spellEnd"/>
      <w:r w:rsidRPr="00207DB1">
        <w:rPr>
          <w:rFonts w:ascii="Book Antiqua" w:eastAsia="宋体" w:hAnsi="Book Antiqua" w:cs="宋体"/>
          <w:sz w:val="24"/>
          <w:szCs w:val="24"/>
          <w:lang w:eastAsia="zh-CN"/>
        </w:rPr>
        <w:t xml:space="preserve"> R. Cell therapy for heart failure: a comprehensive overview of experimental and clinical studies, current challenges, and future directions. </w:t>
      </w:r>
      <w:proofErr w:type="spellStart"/>
      <w:r w:rsidRPr="00207DB1">
        <w:rPr>
          <w:rFonts w:ascii="Book Antiqua" w:eastAsia="宋体" w:hAnsi="Book Antiqua" w:cs="宋体"/>
          <w:i/>
          <w:iCs/>
          <w:sz w:val="24"/>
          <w:szCs w:val="24"/>
          <w:lang w:eastAsia="zh-CN"/>
        </w:rPr>
        <w:t>Circ</w:t>
      </w:r>
      <w:proofErr w:type="spellEnd"/>
      <w:r w:rsidRPr="00207DB1">
        <w:rPr>
          <w:rFonts w:ascii="Book Antiqua" w:eastAsia="宋体" w:hAnsi="Book Antiqua" w:cs="宋体"/>
          <w:i/>
          <w:iCs/>
          <w:sz w:val="24"/>
          <w:szCs w:val="24"/>
          <w:lang w:eastAsia="zh-CN"/>
        </w:rPr>
        <w:t xml:space="preserve"> Res</w:t>
      </w:r>
      <w:r w:rsidRPr="00207DB1">
        <w:rPr>
          <w:rFonts w:ascii="Book Antiqua" w:eastAsia="宋体" w:hAnsi="Book Antiqua" w:cs="宋体"/>
          <w:sz w:val="24"/>
          <w:szCs w:val="24"/>
          <w:lang w:eastAsia="zh-CN"/>
        </w:rPr>
        <w:t xml:space="preserve"> 2013; </w:t>
      </w:r>
      <w:r w:rsidRPr="00207DB1">
        <w:rPr>
          <w:rFonts w:ascii="Book Antiqua" w:eastAsia="宋体" w:hAnsi="Book Antiqua" w:cs="宋体"/>
          <w:b/>
          <w:bCs/>
          <w:sz w:val="24"/>
          <w:szCs w:val="24"/>
          <w:lang w:eastAsia="zh-CN"/>
        </w:rPr>
        <w:t>113</w:t>
      </w:r>
      <w:r w:rsidRPr="00207DB1">
        <w:rPr>
          <w:rFonts w:ascii="Book Antiqua" w:eastAsia="宋体" w:hAnsi="Book Antiqua" w:cs="宋体"/>
          <w:sz w:val="24"/>
          <w:szCs w:val="24"/>
          <w:lang w:eastAsia="zh-CN"/>
        </w:rPr>
        <w:t>: 810-834 [PMID: 23989721 DOI: 10.1161</w:t>
      </w:r>
      <w:r w:rsidR="00457C91">
        <w:rPr>
          <w:rFonts w:ascii="Book Antiqua" w:eastAsia="宋体" w:hAnsi="Book Antiqua" w:cs="宋体"/>
          <w:sz w:val="24"/>
          <w:szCs w:val="24"/>
          <w:lang w:eastAsia="zh-CN"/>
        </w:rPr>
        <w:t>/CIRCRESAHA</w:t>
      </w:r>
      <w:r w:rsidRPr="00207DB1">
        <w:rPr>
          <w:rFonts w:ascii="Book Antiqua" w:eastAsia="宋体" w:hAnsi="Book Antiqua" w:cs="宋体"/>
          <w:sz w:val="24"/>
          <w:szCs w:val="24"/>
          <w:lang w:eastAsia="zh-CN"/>
        </w:rPr>
        <w:t>]</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30 </w:t>
      </w:r>
      <w:proofErr w:type="spellStart"/>
      <w:r w:rsidRPr="00207DB1">
        <w:rPr>
          <w:rFonts w:ascii="Book Antiqua" w:eastAsia="宋体" w:hAnsi="Book Antiqua" w:cs="宋体"/>
          <w:b/>
          <w:bCs/>
          <w:sz w:val="24"/>
          <w:szCs w:val="24"/>
          <w:lang w:eastAsia="zh-CN"/>
        </w:rPr>
        <w:t>Povsic</w:t>
      </w:r>
      <w:proofErr w:type="spellEnd"/>
      <w:r w:rsidRPr="00207DB1">
        <w:rPr>
          <w:rFonts w:ascii="Book Antiqua" w:eastAsia="宋体" w:hAnsi="Book Antiqua" w:cs="宋体"/>
          <w:b/>
          <w:bCs/>
          <w:sz w:val="24"/>
          <w:szCs w:val="24"/>
          <w:lang w:eastAsia="zh-CN"/>
        </w:rPr>
        <w:t xml:space="preserve"> TJ</w:t>
      </w:r>
      <w:r w:rsidRPr="00207DB1">
        <w:rPr>
          <w:rFonts w:ascii="Book Antiqua" w:eastAsia="宋体" w:hAnsi="Book Antiqua" w:cs="宋体"/>
          <w:sz w:val="24"/>
          <w:szCs w:val="24"/>
          <w:lang w:eastAsia="zh-CN"/>
        </w:rPr>
        <w:t xml:space="preserve">, O'Connor CM. Cell therapy for heart failure: the need for a new therapeutic strategy. </w:t>
      </w:r>
      <w:r w:rsidRPr="00207DB1">
        <w:rPr>
          <w:rFonts w:ascii="Book Antiqua" w:eastAsia="宋体" w:hAnsi="Book Antiqua" w:cs="宋体"/>
          <w:i/>
          <w:iCs/>
          <w:sz w:val="24"/>
          <w:szCs w:val="24"/>
          <w:lang w:eastAsia="zh-CN"/>
        </w:rPr>
        <w:t xml:space="preserve">Expert Rev </w:t>
      </w:r>
      <w:proofErr w:type="spellStart"/>
      <w:r w:rsidRPr="00207DB1">
        <w:rPr>
          <w:rFonts w:ascii="Book Antiqua" w:eastAsia="宋体" w:hAnsi="Book Antiqua" w:cs="宋体"/>
          <w:i/>
          <w:iCs/>
          <w:sz w:val="24"/>
          <w:szCs w:val="24"/>
          <w:lang w:eastAsia="zh-CN"/>
        </w:rPr>
        <w:t>Cardiovasc</w:t>
      </w:r>
      <w:proofErr w:type="spellEnd"/>
      <w:r w:rsidRPr="00207DB1">
        <w:rPr>
          <w:rFonts w:ascii="Book Antiqua" w:eastAsia="宋体" w:hAnsi="Book Antiqua" w:cs="宋体"/>
          <w:i/>
          <w:iCs/>
          <w:sz w:val="24"/>
          <w:szCs w:val="24"/>
          <w:lang w:eastAsia="zh-CN"/>
        </w:rPr>
        <w:t xml:space="preserve"> </w:t>
      </w:r>
      <w:proofErr w:type="spellStart"/>
      <w:r w:rsidRPr="00207DB1">
        <w:rPr>
          <w:rFonts w:ascii="Book Antiqua" w:eastAsia="宋体" w:hAnsi="Book Antiqua" w:cs="宋体"/>
          <w:i/>
          <w:iCs/>
          <w:sz w:val="24"/>
          <w:szCs w:val="24"/>
          <w:lang w:eastAsia="zh-CN"/>
        </w:rPr>
        <w:t>Ther</w:t>
      </w:r>
      <w:proofErr w:type="spellEnd"/>
      <w:r w:rsidRPr="00207DB1">
        <w:rPr>
          <w:rFonts w:ascii="Book Antiqua" w:eastAsia="宋体" w:hAnsi="Book Antiqua" w:cs="宋体"/>
          <w:sz w:val="24"/>
          <w:szCs w:val="24"/>
          <w:lang w:eastAsia="zh-CN"/>
        </w:rPr>
        <w:t xml:space="preserve"> 2010; </w:t>
      </w:r>
      <w:r w:rsidRPr="00207DB1">
        <w:rPr>
          <w:rFonts w:ascii="Book Antiqua" w:eastAsia="宋体" w:hAnsi="Book Antiqua" w:cs="宋体"/>
          <w:b/>
          <w:bCs/>
          <w:sz w:val="24"/>
          <w:szCs w:val="24"/>
          <w:lang w:eastAsia="zh-CN"/>
        </w:rPr>
        <w:t>8</w:t>
      </w:r>
      <w:r w:rsidRPr="00207DB1">
        <w:rPr>
          <w:rFonts w:ascii="Book Antiqua" w:eastAsia="宋体" w:hAnsi="Book Antiqua" w:cs="宋体"/>
          <w:sz w:val="24"/>
          <w:szCs w:val="24"/>
          <w:lang w:eastAsia="zh-CN"/>
        </w:rPr>
        <w:t>: 1107-1126 [PMID: 20670189 DOI: 10.1586/erc.10.99]</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31 </w:t>
      </w:r>
      <w:r w:rsidRPr="00207DB1">
        <w:rPr>
          <w:rFonts w:ascii="Book Antiqua" w:eastAsia="宋体" w:hAnsi="Book Antiqua" w:cs="宋体"/>
          <w:b/>
          <w:bCs/>
          <w:sz w:val="24"/>
          <w:szCs w:val="24"/>
          <w:lang w:eastAsia="zh-CN"/>
        </w:rPr>
        <w:t>Zhang H</w:t>
      </w:r>
      <w:r w:rsidRPr="00207DB1">
        <w:rPr>
          <w:rFonts w:ascii="Book Antiqua" w:eastAsia="宋体" w:hAnsi="Book Antiqua" w:cs="宋体"/>
          <w:sz w:val="24"/>
          <w:szCs w:val="24"/>
          <w:lang w:eastAsia="zh-CN"/>
        </w:rPr>
        <w:t xml:space="preserve">, Wang H, Li N, </w:t>
      </w:r>
      <w:proofErr w:type="spellStart"/>
      <w:r w:rsidRPr="00207DB1">
        <w:rPr>
          <w:rFonts w:ascii="Book Antiqua" w:eastAsia="宋体" w:hAnsi="Book Antiqua" w:cs="宋体"/>
          <w:sz w:val="24"/>
          <w:szCs w:val="24"/>
          <w:lang w:eastAsia="zh-CN"/>
        </w:rPr>
        <w:t>Duan</w:t>
      </w:r>
      <w:proofErr w:type="spellEnd"/>
      <w:r w:rsidRPr="00207DB1">
        <w:rPr>
          <w:rFonts w:ascii="Book Antiqua" w:eastAsia="宋体" w:hAnsi="Book Antiqua" w:cs="宋体"/>
          <w:sz w:val="24"/>
          <w:szCs w:val="24"/>
          <w:lang w:eastAsia="zh-CN"/>
        </w:rPr>
        <w:t xml:space="preserve"> CE, Yang YJ. Cardiac progenitor/stem cells on myocardial infarction or ischemic heart disease: what we have known from current research. </w:t>
      </w:r>
      <w:r w:rsidRPr="00207DB1">
        <w:rPr>
          <w:rFonts w:ascii="Book Antiqua" w:eastAsia="宋体" w:hAnsi="Book Antiqua" w:cs="宋体"/>
          <w:i/>
          <w:iCs/>
          <w:sz w:val="24"/>
          <w:szCs w:val="24"/>
          <w:lang w:eastAsia="zh-CN"/>
        </w:rPr>
        <w:t>Heart Fail Rev</w:t>
      </w:r>
      <w:r w:rsidRPr="00207DB1">
        <w:rPr>
          <w:rFonts w:ascii="Book Antiqua" w:eastAsia="宋体" w:hAnsi="Book Antiqua" w:cs="宋体"/>
          <w:sz w:val="24"/>
          <w:szCs w:val="24"/>
          <w:lang w:eastAsia="zh-CN"/>
        </w:rPr>
        <w:t xml:space="preserve"> 2014; </w:t>
      </w:r>
      <w:r w:rsidRPr="00207DB1">
        <w:rPr>
          <w:rFonts w:ascii="Book Antiqua" w:eastAsia="宋体" w:hAnsi="Book Antiqua" w:cs="宋体"/>
          <w:b/>
          <w:bCs/>
          <w:sz w:val="24"/>
          <w:szCs w:val="24"/>
          <w:lang w:eastAsia="zh-CN"/>
        </w:rPr>
        <w:t>19</w:t>
      </w:r>
      <w:r w:rsidRPr="00207DB1">
        <w:rPr>
          <w:rFonts w:ascii="Book Antiqua" w:eastAsia="宋体" w:hAnsi="Book Antiqua" w:cs="宋体"/>
          <w:sz w:val="24"/>
          <w:szCs w:val="24"/>
          <w:lang w:eastAsia="zh-CN"/>
        </w:rPr>
        <w:t>: 247-258 [PMID: 23381197]</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32 </w:t>
      </w:r>
      <w:proofErr w:type="spellStart"/>
      <w:r w:rsidRPr="00207DB1">
        <w:rPr>
          <w:rFonts w:ascii="Book Antiqua" w:eastAsia="宋体" w:hAnsi="Book Antiqua" w:cs="宋体"/>
          <w:b/>
          <w:bCs/>
          <w:sz w:val="24"/>
          <w:szCs w:val="24"/>
          <w:lang w:eastAsia="zh-CN"/>
        </w:rPr>
        <w:t>Oldroyd</w:t>
      </w:r>
      <w:proofErr w:type="spellEnd"/>
      <w:r w:rsidRPr="00207DB1">
        <w:rPr>
          <w:rFonts w:ascii="Book Antiqua" w:eastAsia="宋体" w:hAnsi="Book Antiqua" w:cs="宋体"/>
          <w:b/>
          <w:bCs/>
          <w:sz w:val="24"/>
          <w:szCs w:val="24"/>
          <w:lang w:eastAsia="zh-CN"/>
        </w:rPr>
        <w:t xml:space="preserve"> KG</w:t>
      </w:r>
      <w:r w:rsidRPr="00207DB1">
        <w:rPr>
          <w:rFonts w:ascii="Book Antiqua" w:eastAsia="宋体" w:hAnsi="Book Antiqua" w:cs="宋体"/>
          <w:sz w:val="24"/>
          <w:szCs w:val="24"/>
          <w:lang w:eastAsia="zh-CN"/>
        </w:rPr>
        <w:t xml:space="preserve">, Berry C, </w:t>
      </w:r>
      <w:proofErr w:type="spellStart"/>
      <w:r w:rsidRPr="00207DB1">
        <w:rPr>
          <w:rFonts w:ascii="Book Antiqua" w:eastAsia="宋体" w:hAnsi="Book Antiqua" w:cs="宋体"/>
          <w:sz w:val="24"/>
          <w:szCs w:val="24"/>
          <w:lang w:eastAsia="zh-CN"/>
        </w:rPr>
        <w:t>Bartunek</w:t>
      </w:r>
      <w:proofErr w:type="spellEnd"/>
      <w:r w:rsidRPr="00207DB1">
        <w:rPr>
          <w:rFonts w:ascii="Book Antiqua" w:eastAsia="宋体" w:hAnsi="Book Antiqua" w:cs="宋体"/>
          <w:sz w:val="24"/>
          <w:szCs w:val="24"/>
          <w:lang w:eastAsia="zh-CN"/>
        </w:rPr>
        <w:t xml:space="preserve"> J. Myocardial repair and regeneration: bone marrow or cardiac stem cells? </w:t>
      </w:r>
      <w:proofErr w:type="spellStart"/>
      <w:r w:rsidRPr="00207DB1">
        <w:rPr>
          <w:rFonts w:ascii="Book Antiqua" w:eastAsia="宋体" w:hAnsi="Book Antiqua" w:cs="宋体"/>
          <w:i/>
          <w:iCs/>
          <w:sz w:val="24"/>
          <w:szCs w:val="24"/>
          <w:lang w:eastAsia="zh-CN"/>
        </w:rPr>
        <w:t>Mol</w:t>
      </w:r>
      <w:proofErr w:type="spellEnd"/>
      <w:r w:rsidRPr="00207DB1">
        <w:rPr>
          <w:rFonts w:ascii="Book Antiqua" w:eastAsia="宋体" w:hAnsi="Book Antiqua" w:cs="宋体"/>
          <w:i/>
          <w:iCs/>
          <w:sz w:val="24"/>
          <w:szCs w:val="24"/>
          <w:lang w:eastAsia="zh-CN"/>
        </w:rPr>
        <w:t xml:space="preserve"> </w:t>
      </w:r>
      <w:proofErr w:type="spellStart"/>
      <w:r w:rsidRPr="00207DB1">
        <w:rPr>
          <w:rFonts w:ascii="Book Antiqua" w:eastAsia="宋体" w:hAnsi="Book Antiqua" w:cs="宋体"/>
          <w:i/>
          <w:iCs/>
          <w:sz w:val="24"/>
          <w:szCs w:val="24"/>
          <w:lang w:eastAsia="zh-CN"/>
        </w:rPr>
        <w:t>Ther</w:t>
      </w:r>
      <w:proofErr w:type="spellEnd"/>
      <w:r w:rsidRPr="00207DB1">
        <w:rPr>
          <w:rFonts w:ascii="Book Antiqua" w:eastAsia="宋体" w:hAnsi="Book Antiqua" w:cs="宋体"/>
          <w:sz w:val="24"/>
          <w:szCs w:val="24"/>
          <w:lang w:eastAsia="zh-CN"/>
        </w:rPr>
        <w:t xml:space="preserve"> 2012; </w:t>
      </w:r>
      <w:r w:rsidRPr="00207DB1">
        <w:rPr>
          <w:rFonts w:ascii="Book Antiqua" w:eastAsia="宋体" w:hAnsi="Book Antiqua" w:cs="宋体"/>
          <w:b/>
          <w:bCs/>
          <w:sz w:val="24"/>
          <w:szCs w:val="24"/>
          <w:lang w:eastAsia="zh-CN"/>
        </w:rPr>
        <w:t>20</w:t>
      </w:r>
      <w:r w:rsidRPr="00207DB1">
        <w:rPr>
          <w:rFonts w:ascii="Book Antiqua" w:eastAsia="宋体" w:hAnsi="Book Antiqua" w:cs="宋体"/>
          <w:sz w:val="24"/>
          <w:szCs w:val="24"/>
          <w:lang w:eastAsia="zh-CN"/>
        </w:rPr>
        <w:t>: 1102-1105 [PMID: 22652998 DOI: 10.1038/mt.2012.99]</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lastRenderedPageBreak/>
        <w:t xml:space="preserve">33 </w:t>
      </w:r>
      <w:proofErr w:type="spellStart"/>
      <w:r w:rsidRPr="00207DB1">
        <w:rPr>
          <w:rFonts w:ascii="Book Antiqua" w:eastAsia="宋体" w:hAnsi="Book Antiqua" w:cs="宋体"/>
          <w:b/>
          <w:bCs/>
          <w:sz w:val="24"/>
          <w:szCs w:val="24"/>
          <w:lang w:eastAsia="zh-CN"/>
        </w:rPr>
        <w:t>Matsa</w:t>
      </w:r>
      <w:proofErr w:type="spellEnd"/>
      <w:r w:rsidRPr="00207DB1">
        <w:rPr>
          <w:rFonts w:ascii="Book Antiqua" w:eastAsia="宋体" w:hAnsi="Book Antiqua" w:cs="宋体"/>
          <w:b/>
          <w:bCs/>
          <w:sz w:val="24"/>
          <w:szCs w:val="24"/>
          <w:lang w:eastAsia="zh-CN"/>
        </w:rPr>
        <w:t xml:space="preserve"> E</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Burridge</w:t>
      </w:r>
      <w:proofErr w:type="spellEnd"/>
      <w:r w:rsidRPr="00207DB1">
        <w:rPr>
          <w:rFonts w:ascii="Book Antiqua" w:eastAsia="宋体" w:hAnsi="Book Antiqua" w:cs="宋体"/>
          <w:sz w:val="24"/>
          <w:szCs w:val="24"/>
          <w:lang w:eastAsia="zh-CN"/>
        </w:rPr>
        <w:t xml:space="preserve"> PW, Wu JC. </w:t>
      </w:r>
      <w:proofErr w:type="gramStart"/>
      <w:r w:rsidRPr="00207DB1">
        <w:rPr>
          <w:rFonts w:ascii="Book Antiqua" w:eastAsia="宋体" w:hAnsi="Book Antiqua" w:cs="宋体"/>
          <w:sz w:val="24"/>
          <w:szCs w:val="24"/>
          <w:lang w:eastAsia="zh-CN"/>
        </w:rPr>
        <w:t>Human stem cells for modeling heart disease and for drug discovery.</w:t>
      </w:r>
      <w:proofErr w:type="gramEnd"/>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i/>
          <w:iCs/>
          <w:sz w:val="24"/>
          <w:szCs w:val="24"/>
          <w:lang w:eastAsia="zh-CN"/>
        </w:rPr>
        <w:t>Sci</w:t>
      </w:r>
      <w:proofErr w:type="spellEnd"/>
      <w:r w:rsidRPr="00207DB1">
        <w:rPr>
          <w:rFonts w:ascii="Book Antiqua" w:eastAsia="宋体" w:hAnsi="Book Antiqua" w:cs="宋体"/>
          <w:i/>
          <w:iCs/>
          <w:sz w:val="24"/>
          <w:szCs w:val="24"/>
          <w:lang w:eastAsia="zh-CN"/>
        </w:rPr>
        <w:t xml:space="preserve"> </w:t>
      </w:r>
      <w:proofErr w:type="spellStart"/>
      <w:r w:rsidRPr="00207DB1">
        <w:rPr>
          <w:rFonts w:ascii="Book Antiqua" w:eastAsia="宋体" w:hAnsi="Book Antiqua" w:cs="宋体"/>
          <w:i/>
          <w:iCs/>
          <w:sz w:val="24"/>
          <w:szCs w:val="24"/>
          <w:lang w:eastAsia="zh-CN"/>
        </w:rPr>
        <w:t>Transl</w:t>
      </w:r>
      <w:proofErr w:type="spellEnd"/>
      <w:r w:rsidRPr="00207DB1">
        <w:rPr>
          <w:rFonts w:ascii="Book Antiqua" w:eastAsia="宋体" w:hAnsi="Book Antiqua" w:cs="宋体"/>
          <w:i/>
          <w:iCs/>
          <w:sz w:val="24"/>
          <w:szCs w:val="24"/>
          <w:lang w:eastAsia="zh-CN"/>
        </w:rPr>
        <w:t xml:space="preserve"> Med</w:t>
      </w:r>
      <w:r w:rsidRPr="00207DB1">
        <w:rPr>
          <w:rFonts w:ascii="Book Antiqua" w:eastAsia="宋体" w:hAnsi="Book Antiqua" w:cs="宋体"/>
          <w:sz w:val="24"/>
          <w:szCs w:val="24"/>
          <w:lang w:eastAsia="zh-CN"/>
        </w:rPr>
        <w:t xml:space="preserve"> 2014; </w:t>
      </w:r>
      <w:r w:rsidRPr="00207DB1">
        <w:rPr>
          <w:rFonts w:ascii="Book Antiqua" w:eastAsia="宋体" w:hAnsi="Book Antiqua" w:cs="宋体"/>
          <w:b/>
          <w:bCs/>
          <w:sz w:val="24"/>
          <w:szCs w:val="24"/>
          <w:lang w:eastAsia="zh-CN"/>
        </w:rPr>
        <w:t>6</w:t>
      </w:r>
      <w:r w:rsidRPr="00207DB1">
        <w:rPr>
          <w:rFonts w:ascii="Book Antiqua" w:eastAsia="宋体" w:hAnsi="Book Antiqua" w:cs="宋体"/>
          <w:sz w:val="24"/>
          <w:szCs w:val="24"/>
          <w:lang w:eastAsia="zh-CN"/>
        </w:rPr>
        <w:t>: 239ps6 [PMID: 24898747 DOI: 10.1126/scitranslmed.3008921]</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34 </w:t>
      </w:r>
      <w:r w:rsidRPr="00207DB1">
        <w:rPr>
          <w:rFonts w:ascii="Book Antiqua" w:eastAsia="宋体" w:hAnsi="Book Antiqua" w:cs="宋体"/>
          <w:b/>
          <w:bCs/>
          <w:sz w:val="24"/>
          <w:szCs w:val="24"/>
          <w:lang w:eastAsia="zh-CN"/>
        </w:rPr>
        <w:t>Templin C</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Lüscher</w:t>
      </w:r>
      <w:proofErr w:type="spellEnd"/>
      <w:r w:rsidRPr="00207DB1">
        <w:rPr>
          <w:rFonts w:ascii="Book Antiqua" w:eastAsia="宋体" w:hAnsi="Book Antiqua" w:cs="宋体"/>
          <w:sz w:val="24"/>
          <w:szCs w:val="24"/>
          <w:lang w:eastAsia="zh-CN"/>
        </w:rPr>
        <w:t xml:space="preserve"> TF, </w:t>
      </w:r>
      <w:proofErr w:type="spellStart"/>
      <w:r w:rsidRPr="00207DB1">
        <w:rPr>
          <w:rFonts w:ascii="Book Antiqua" w:eastAsia="宋体" w:hAnsi="Book Antiqua" w:cs="宋体"/>
          <w:sz w:val="24"/>
          <w:szCs w:val="24"/>
          <w:lang w:eastAsia="zh-CN"/>
        </w:rPr>
        <w:t>Landmesser</w:t>
      </w:r>
      <w:proofErr w:type="spellEnd"/>
      <w:r w:rsidRPr="00207DB1">
        <w:rPr>
          <w:rFonts w:ascii="Book Antiqua" w:eastAsia="宋体" w:hAnsi="Book Antiqua" w:cs="宋体"/>
          <w:sz w:val="24"/>
          <w:szCs w:val="24"/>
          <w:lang w:eastAsia="zh-CN"/>
        </w:rPr>
        <w:t xml:space="preserve"> U. Cell-based cardiovascular repair and regeneration in acute myocardial infarction and chronic ischemic cardiomyopathy-current status and future developments. </w:t>
      </w:r>
      <w:proofErr w:type="spellStart"/>
      <w:r w:rsidRPr="00207DB1">
        <w:rPr>
          <w:rFonts w:ascii="Book Antiqua" w:eastAsia="宋体" w:hAnsi="Book Antiqua" w:cs="宋体"/>
          <w:i/>
          <w:iCs/>
          <w:sz w:val="24"/>
          <w:szCs w:val="24"/>
          <w:lang w:eastAsia="zh-CN"/>
        </w:rPr>
        <w:t>Int</w:t>
      </w:r>
      <w:proofErr w:type="spellEnd"/>
      <w:r w:rsidRPr="00207DB1">
        <w:rPr>
          <w:rFonts w:ascii="Book Antiqua" w:eastAsia="宋体" w:hAnsi="Book Antiqua" w:cs="宋体"/>
          <w:i/>
          <w:iCs/>
          <w:sz w:val="24"/>
          <w:szCs w:val="24"/>
          <w:lang w:eastAsia="zh-CN"/>
        </w:rPr>
        <w:t xml:space="preserve"> J Dev </w:t>
      </w:r>
      <w:proofErr w:type="spellStart"/>
      <w:r w:rsidRPr="00207DB1">
        <w:rPr>
          <w:rFonts w:ascii="Book Antiqua" w:eastAsia="宋体" w:hAnsi="Book Antiqua" w:cs="宋体"/>
          <w:i/>
          <w:iCs/>
          <w:sz w:val="24"/>
          <w:szCs w:val="24"/>
          <w:lang w:eastAsia="zh-CN"/>
        </w:rPr>
        <w:t>Biol</w:t>
      </w:r>
      <w:proofErr w:type="spellEnd"/>
      <w:r w:rsidRPr="00207DB1">
        <w:rPr>
          <w:rFonts w:ascii="Book Antiqua" w:eastAsia="宋体" w:hAnsi="Book Antiqua" w:cs="宋体"/>
          <w:sz w:val="24"/>
          <w:szCs w:val="24"/>
          <w:lang w:eastAsia="zh-CN"/>
        </w:rPr>
        <w:t xml:space="preserve"> 2011; </w:t>
      </w:r>
      <w:r w:rsidRPr="00207DB1">
        <w:rPr>
          <w:rFonts w:ascii="Book Antiqua" w:eastAsia="宋体" w:hAnsi="Book Antiqua" w:cs="宋体"/>
          <w:b/>
          <w:bCs/>
          <w:sz w:val="24"/>
          <w:szCs w:val="24"/>
          <w:lang w:eastAsia="zh-CN"/>
        </w:rPr>
        <w:t>55</w:t>
      </w:r>
      <w:r w:rsidRPr="00207DB1">
        <w:rPr>
          <w:rFonts w:ascii="Book Antiqua" w:eastAsia="宋体" w:hAnsi="Book Antiqua" w:cs="宋体"/>
          <w:sz w:val="24"/>
          <w:szCs w:val="24"/>
          <w:lang w:eastAsia="zh-CN"/>
        </w:rPr>
        <w:t>: 407-417 [PMID: 21553380 DOI: 10.1387/ijdb.103219ct]</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35 </w:t>
      </w:r>
      <w:proofErr w:type="spellStart"/>
      <w:r w:rsidRPr="00207DB1">
        <w:rPr>
          <w:rFonts w:ascii="Book Antiqua" w:eastAsia="宋体" w:hAnsi="Book Antiqua" w:cs="宋体"/>
          <w:b/>
          <w:bCs/>
          <w:sz w:val="24"/>
          <w:szCs w:val="24"/>
          <w:lang w:eastAsia="zh-CN"/>
        </w:rPr>
        <w:t>Abdelwahid</w:t>
      </w:r>
      <w:proofErr w:type="spellEnd"/>
      <w:r w:rsidRPr="00207DB1">
        <w:rPr>
          <w:rFonts w:ascii="Book Antiqua" w:eastAsia="宋体" w:hAnsi="Book Antiqua" w:cs="宋体"/>
          <w:b/>
          <w:bCs/>
          <w:sz w:val="24"/>
          <w:szCs w:val="24"/>
          <w:lang w:eastAsia="zh-CN"/>
        </w:rPr>
        <w:t xml:space="preserve"> E</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Siminiak</w:t>
      </w:r>
      <w:proofErr w:type="spellEnd"/>
      <w:r w:rsidRPr="00207DB1">
        <w:rPr>
          <w:rFonts w:ascii="Book Antiqua" w:eastAsia="宋体" w:hAnsi="Book Antiqua" w:cs="宋体"/>
          <w:sz w:val="24"/>
          <w:szCs w:val="24"/>
          <w:lang w:eastAsia="zh-CN"/>
        </w:rPr>
        <w:t xml:space="preserve"> T, </w:t>
      </w:r>
      <w:proofErr w:type="spellStart"/>
      <w:r w:rsidRPr="00207DB1">
        <w:rPr>
          <w:rFonts w:ascii="Book Antiqua" w:eastAsia="宋体" w:hAnsi="Book Antiqua" w:cs="宋体"/>
          <w:sz w:val="24"/>
          <w:szCs w:val="24"/>
          <w:lang w:eastAsia="zh-CN"/>
        </w:rPr>
        <w:t>Guarita</w:t>
      </w:r>
      <w:proofErr w:type="spellEnd"/>
      <w:r w:rsidRPr="00207DB1">
        <w:rPr>
          <w:rFonts w:ascii="Book Antiqua" w:eastAsia="宋体" w:hAnsi="Book Antiqua" w:cs="宋体"/>
          <w:sz w:val="24"/>
          <w:szCs w:val="24"/>
          <w:lang w:eastAsia="zh-CN"/>
        </w:rPr>
        <w:t xml:space="preserve">-Souza LC, Teixeira de </w:t>
      </w:r>
      <w:proofErr w:type="spellStart"/>
      <w:r w:rsidRPr="00207DB1">
        <w:rPr>
          <w:rFonts w:ascii="Book Antiqua" w:eastAsia="宋体" w:hAnsi="Book Antiqua" w:cs="宋体"/>
          <w:sz w:val="24"/>
          <w:szCs w:val="24"/>
          <w:lang w:eastAsia="zh-CN"/>
        </w:rPr>
        <w:t>Carvalho</w:t>
      </w:r>
      <w:proofErr w:type="spellEnd"/>
      <w:r w:rsidRPr="00207DB1">
        <w:rPr>
          <w:rFonts w:ascii="Book Antiqua" w:eastAsia="宋体" w:hAnsi="Book Antiqua" w:cs="宋体"/>
          <w:sz w:val="24"/>
          <w:szCs w:val="24"/>
          <w:lang w:eastAsia="zh-CN"/>
        </w:rPr>
        <w:t xml:space="preserve"> KA, Gallo P, Shim W, </w:t>
      </w:r>
      <w:proofErr w:type="spellStart"/>
      <w:r w:rsidRPr="00207DB1">
        <w:rPr>
          <w:rFonts w:ascii="Book Antiqua" w:eastAsia="宋体" w:hAnsi="Book Antiqua" w:cs="宋体"/>
          <w:sz w:val="24"/>
          <w:szCs w:val="24"/>
          <w:lang w:eastAsia="zh-CN"/>
        </w:rPr>
        <w:t>Condorelli</w:t>
      </w:r>
      <w:proofErr w:type="spellEnd"/>
      <w:r w:rsidRPr="00207DB1">
        <w:rPr>
          <w:rFonts w:ascii="Book Antiqua" w:eastAsia="宋体" w:hAnsi="Book Antiqua" w:cs="宋体"/>
          <w:sz w:val="24"/>
          <w:szCs w:val="24"/>
          <w:lang w:eastAsia="zh-CN"/>
        </w:rPr>
        <w:t xml:space="preserve"> G. Stem cell therapy in heart diseases: a review of selected new perspectives, practical considerations and clinical applications. </w:t>
      </w:r>
      <w:proofErr w:type="spellStart"/>
      <w:r w:rsidRPr="00207DB1">
        <w:rPr>
          <w:rFonts w:ascii="Book Antiqua" w:eastAsia="宋体" w:hAnsi="Book Antiqua" w:cs="宋体"/>
          <w:i/>
          <w:iCs/>
          <w:sz w:val="24"/>
          <w:szCs w:val="24"/>
          <w:lang w:eastAsia="zh-CN"/>
        </w:rPr>
        <w:t>Curr</w:t>
      </w:r>
      <w:proofErr w:type="spellEnd"/>
      <w:r w:rsidRPr="00207DB1">
        <w:rPr>
          <w:rFonts w:ascii="Book Antiqua" w:eastAsia="宋体" w:hAnsi="Book Antiqua" w:cs="宋体"/>
          <w:i/>
          <w:iCs/>
          <w:sz w:val="24"/>
          <w:szCs w:val="24"/>
          <w:lang w:eastAsia="zh-CN"/>
        </w:rPr>
        <w:t xml:space="preserve"> </w:t>
      </w:r>
      <w:proofErr w:type="spellStart"/>
      <w:r w:rsidRPr="00207DB1">
        <w:rPr>
          <w:rFonts w:ascii="Book Antiqua" w:eastAsia="宋体" w:hAnsi="Book Antiqua" w:cs="宋体"/>
          <w:i/>
          <w:iCs/>
          <w:sz w:val="24"/>
          <w:szCs w:val="24"/>
          <w:lang w:eastAsia="zh-CN"/>
        </w:rPr>
        <w:t>Cardiol</w:t>
      </w:r>
      <w:proofErr w:type="spellEnd"/>
      <w:r w:rsidRPr="00207DB1">
        <w:rPr>
          <w:rFonts w:ascii="Book Antiqua" w:eastAsia="宋体" w:hAnsi="Book Antiqua" w:cs="宋体"/>
          <w:i/>
          <w:iCs/>
          <w:sz w:val="24"/>
          <w:szCs w:val="24"/>
          <w:lang w:eastAsia="zh-CN"/>
        </w:rPr>
        <w:t xml:space="preserve"> Rev</w:t>
      </w:r>
      <w:r w:rsidRPr="00207DB1">
        <w:rPr>
          <w:rFonts w:ascii="Book Antiqua" w:eastAsia="宋体" w:hAnsi="Book Antiqua" w:cs="宋体"/>
          <w:sz w:val="24"/>
          <w:szCs w:val="24"/>
          <w:lang w:eastAsia="zh-CN"/>
        </w:rPr>
        <w:t xml:space="preserve"> 2011; </w:t>
      </w:r>
      <w:r w:rsidRPr="00207DB1">
        <w:rPr>
          <w:rFonts w:ascii="Book Antiqua" w:eastAsia="宋体" w:hAnsi="Book Antiqua" w:cs="宋体"/>
          <w:b/>
          <w:bCs/>
          <w:sz w:val="24"/>
          <w:szCs w:val="24"/>
          <w:lang w:eastAsia="zh-CN"/>
        </w:rPr>
        <w:t>7</w:t>
      </w:r>
      <w:r w:rsidRPr="00207DB1">
        <w:rPr>
          <w:rFonts w:ascii="Book Antiqua" w:eastAsia="宋体" w:hAnsi="Book Antiqua" w:cs="宋体"/>
          <w:sz w:val="24"/>
          <w:szCs w:val="24"/>
          <w:lang w:eastAsia="zh-CN"/>
        </w:rPr>
        <w:t>: 201-212 [PMID: 22758618]</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36 </w:t>
      </w:r>
      <w:r w:rsidRPr="00207DB1">
        <w:rPr>
          <w:rFonts w:ascii="Book Antiqua" w:eastAsia="宋体" w:hAnsi="Book Antiqua" w:cs="宋体"/>
          <w:b/>
          <w:bCs/>
          <w:sz w:val="24"/>
          <w:szCs w:val="24"/>
          <w:lang w:eastAsia="zh-CN"/>
        </w:rPr>
        <w:t>Lodi D</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Iannitti</w:t>
      </w:r>
      <w:proofErr w:type="spellEnd"/>
      <w:r w:rsidRPr="00207DB1">
        <w:rPr>
          <w:rFonts w:ascii="Book Antiqua" w:eastAsia="宋体" w:hAnsi="Book Antiqua" w:cs="宋体"/>
          <w:sz w:val="24"/>
          <w:szCs w:val="24"/>
          <w:lang w:eastAsia="zh-CN"/>
        </w:rPr>
        <w:t xml:space="preserve"> T, Palmieri B. Stem cells in clinical practice: applications and warnings. </w:t>
      </w:r>
      <w:r w:rsidRPr="00207DB1">
        <w:rPr>
          <w:rFonts w:ascii="Book Antiqua" w:eastAsia="宋体" w:hAnsi="Book Antiqua" w:cs="宋体"/>
          <w:i/>
          <w:iCs/>
          <w:sz w:val="24"/>
          <w:szCs w:val="24"/>
          <w:lang w:eastAsia="zh-CN"/>
        </w:rPr>
        <w:t xml:space="preserve">J </w:t>
      </w:r>
      <w:proofErr w:type="spellStart"/>
      <w:r w:rsidRPr="00207DB1">
        <w:rPr>
          <w:rFonts w:ascii="Book Antiqua" w:eastAsia="宋体" w:hAnsi="Book Antiqua" w:cs="宋体"/>
          <w:i/>
          <w:iCs/>
          <w:sz w:val="24"/>
          <w:szCs w:val="24"/>
          <w:lang w:eastAsia="zh-CN"/>
        </w:rPr>
        <w:t>Exp</w:t>
      </w:r>
      <w:proofErr w:type="spellEnd"/>
      <w:r w:rsidRPr="00207DB1">
        <w:rPr>
          <w:rFonts w:ascii="Book Antiqua" w:eastAsia="宋体" w:hAnsi="Book Antiqua" w:cs="宋体"/>
          <w:i/>
          <w:iCs/>
          <w:sz w:val="24"/>
          <w:szCs w:val="24"/>
          <w:lang w:eastAsia="zh-CN"/>
        </w:rPr>
        <w:t xml:space="preserve"> </w:t>
      </w:r>
      <w:proofErr w:type="spellStart"/>
      <w:r w:rsidRPr="00207DB1">
        <w:rPr>
          <w:rFonts w:ascii="Book Antiqua" w:eastAsia="宋体" w:hAnsi="Book Antiqua" w:cs="宋体"/>
          <w:i/>
          <w:iCs/>
          <w:sz w:val="24"/>
          <w:szCs w:val="24"/>
          <w:lang w:eastAsia="zh-CN"/>
        </w:rPr>
        <w:t>Clin</w:t>
      </w:r>
      <w:proofErr w:type="spellEnd"/>
      <w:r w:rsidRPr="00207DB1">
        <w:rPr>
          <w:rFonts w:ascii="Book Antiqua" w:eastAsia="宋体" w:hAnsi="Book Antiqua" w:cs="宋体"/>
          <w:i/>
          <w:iCs/>
          <w:sz w:val="24"/>
          <w:szCs w:val="24"/>
          <w:lang w:eastAsia="zh-CN"/>
        </w:rPr>
        <w:t xml:space="preserve"> Cancer Res</w:t>
      </w:r>
      <w:r w:rsidRPr="00207DB1">
        <w:rPr>
          <w:rFonts w:ascii="Book Antiqua" w:eastAsia="宋体" w:hAnsi="Book Antiqua" w:cs="宋体"/>
          <w:sz w:val="24"/>
          <w:szCs w:val="24"/>
          <w:lang w:eastAsia="zh-CN"/>
        </w:rPr>
        <w:t xml:space="preserve"> 2011; </w:t>
      </w:r>
      <w:r w:rsidRPr="00207DB1">
        <w:rPr>
          <w:rFonts w:ascii="Book Antiqua" w:eastAsia="宋体" w:hAnsi="Book Antiqua" w:cs="宋体"/>
          <w:b/>
          <w:bCs/>
          <w:sz w:val="24"/>
          <w:szCs w:val="24"/>
          <w:lang w:eastAsia="zh-CN"/>
        </w:rPr>
        <w:t>30</w:t>
      </w:r>
      <w:r w:rsidRPr="00207DB1">
        <w:rPr>
          <w:rFonts w:ascii="Book Antiqua" w:eastAsia="宋体" w:hAnsi="Book Antiqua" w:cs="宋体"/>
          <w:sz w:val="24"/>
          <w:szCs w:val="24"/>
          <w:lang w:eastAsia="zh-CN"/>
        </w:rPr>
        <w:t>: 9 [PMID: 21241480 DOI: 10.1186/1756-9966-30-9]</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37 </w:t>
      </w:r>
      <w:r w:rsidRPr="00207DB1">
        <w:rPr>
          <w:rFonts w:ascii="Book Antiqua" w:eastAsia="宋体" w:hAnsi="Book Antiqua" w:cs="宋体"/>
          <w:b/>
          <w:bCs/>
          <w:sz w:val="24"/>
          <w:szCs w:val="24"/>
          <w:lang w:eastAsia="zh-CN"/>
        </w:rPr>
        <w:t>Liras A</w:t>
      </w:r>
      <w:r w:rsidRPr="00207DB1">
        <w:rPr>
          <w:rFonts w:ascii="Book Antiqua" w:eastAsia="宋体" w:hAnsi="Book Antiqua" w:cs="宋体"/>
          <w:sz w:val="24"/>
          <w:szCs w:val="24"/>
          <w:lang w:eastAsia="zh-CN"/>
        </w:rPr>
        <w:t xml:space="preserve">. Future research and therapeutic applications of human stem cells: general, regulatory, and bioethical aspects. </w:t>
      </w:r>
      <w:r w:rsidRPr="00207DB1">
        <w:rPr>
          <w:rFonts w:ascii="Book Antiqua" w:eastAsia="宋体" w:hAnsi="Book Antiqua" w:cs="宋体"/>
          <w:i/>
          <w:iCs/>
          <w:sz w:val="24"/>
          <w:szCs w:val="24"/>
          <w:lang w:eastAsia="zh-CN"/>
        </w:rPr>
        <w:t xml:space="preserve">J </w:t>
      </w:r>
      <w:proofErr w:type="spellStart"/>
      <w:r w:rsidRPr="00207DB1">
        <w:rPr>
          <w:rFonts w:ascii="Book Antiqua" w:eastAsia="宋体" w:hAnsi="Book Antiqua" w:cs="宋体"/>
          <w:i/>
          <w:iCs/>
          <w:sz w:val="24"/>
          <w:szCs w:val="24"/>
          <w:lang w:eastAsia="zh-CN"/>
        </w:rPr>
        <w:t>Transl</w:t>
      </w:r>
      <w:proofErr w:type="spellEnd"/>
      <w:r w:rsidRPr="00207DB1">
        <w:rPr>
          <w:rFonts w:ascii="Book Antiqua" w:eastAsia="宋体" w:hAnsi="Book Antiqua" w:cs="宋体"/>
          <w:i/>
          <w:iCs/>
          <w:sz w:val="24"/>
          <w:szCs w:val="24"/>
          <w:lang w:eastAsia="zh-CN"/>
        </w:rPr>
        <w:t xml:space="preserve"> Med</w:t>
      </w:r>
      <w:r w:rsidRPr="00207DB1">
        <w:rPr>
          <w:rFonts w:ascii="Book Antiqua" w:eastAsia="宋体" w:hAnsi="Book Antiqua" w:cs="宋体"/>
          <w:sz w:val="24"/>
          <w:szCs w:val="24"/>
          <w:lang w:eastAsia="zh-CN"/>
        </w:rPr>
        <w:t xml:space="preserve"> 2010; </w:t>
      </w:r>
      <w:r w:rsidRPr="00207DB1">
        <w:rPr>
          <w:rFonts w:ascii="Book Antiqua" w:eastAsia="宋体" w:hAnsi="Book Antiqua" w:cs="宋体"/>
          <w:b/>
          <w:bCs/>
          <w:sz w:val="24"/>
          <w:szCs w:val="24"/>
          <w:lang w:eastAsia="zh-CN"/>
        </w:rPr>
        <w:t>8</w:t>
      </w:r>
      <w:r w:rsidRPr="00207DB1">
        <w:rPr>
          <w:rFonts w:ascii="Book Antiqua" w:eastAsia="宋体" w:hAnsi="Book Antiqua" w:cs="宋体"/>
          <w:sz w:val="24"/>
          <w:szCs w:val="24"/>
          <w:lang w:eastAsia="zh-CN"/>
        </w:rPr>
        <w:t>: 131 [PMID: 21143967 DOI: 10.1186/1479-5876-8-131]</w:t>
      </w:r>
    </w:p>
    <w:p w:rsidR="00207DB1" w:rsidRPr="00207DB1" w:rsidRDefault="00207DB1" w:rsidP="00207DB1">
      <w:pPr>
        <w:spacing w:after="0" w:line="360" w:lineRule="auto"/>
        <w:jc w:val="both"/>
        <w:rPr>
          <w:rFonts w:ascii="Book Antiqua" w:eastAsia="宋体" w:hAnsi="Book Antiqua" w:cs="宋体"/>
          <w:sz w:val="24"/>
          <w:szCs w:val="24"/>
          <w:lang w:eastAsia="zh-CN"/>
        </w:rPr>
      </w:pPr>
      <w:proofErr w:type="gramStart"/>
      <w:r w:rsidRPr="00207DB1">
        <w:rPr>
          <w:rFonts w:ascii="Book Antiqua" w:eastAsia="宋体" w:hAnsi="Book Antiqua" w:cs="宋体"/>
          <w:sz w:val="24"/>
          <w:szCs w:val="24"/>
          <w:lang w:eastAsia="zh-CN"/>
        </w:rPr>
        <w:t xml:space="preserve">38 </w:t>
      </w:r>
      <w:r w:rsidRPr="00207DB1">
        <w:rPr>
          <w:rFonts w:ascii="Book Antiqua" w:eastAsia="宋体" w:hAnsi="Book Antiqua" w:cs="宋体"/>
          <w:b/>
          <w:bCs/>
          <w:sz w:val="24"/>
          <w:szCs w:val="24"/>
          <w:lang w:eastAsia="zh-CN"/>
        </w:rPr>
        <w:t>Weber DJ</w:t>
      </w:r>
      <w:r w:rsidRPr="00207DB1">
        <w:rPr>
          <w:rFonts w:ascii="Book Antiqua" w:eastAsia="宋体" w:hAnsi="Book Antiqua" w:cs="宋体"/>
          <w:sz w:val="24"/>
          <w:szCs w:val="24"/>
          <w:lang w:eastAsia="zh-CN"/>
        </w:rPr>
        <w:t>.</w:t>
      </w:r>
      <w:proofErr w:type="gramEnd"/>
      <w:r w:rsidRPr="00207DB1">
        <w:rPr>
          <w:rFonts w:ascii="Book Antiqua" w:eastAsia="宋体" w:hAnsi="Book Antiqua" w:cs="宋体"/>
          <w:sz w:val="24"/>
          <w:szCs w:val="24"/>
          <w:lang w:eastAsia="zh-CN"/>
        </w:rPr>
        <w:t xml:space="preserve"> Manufacturing considerations for clinical uses of therapies derived from stem cells. </w:t>
      </w:r>
      <w:r w:rsidRPr="00207DB1">
        <w:rPr>
          <w:rFonts w:ascii="Book Antiqua" w:eastAsia="宋体" w:hAnsi="Book Antiqua" w:cs="宋体"/>
          <w:i/>
          <w:iCs/>
          <w:sz w:val="24"/>
          <w:szCs w:val="24"/>
          <w:lang w:eastAsia="zh-CN"/>
        </w:rPr>
        <w:t xml:space="preserve">Methods </w:t>
      </w:r>
      <w:proofErr w:type="spellStart"/>
      <w:r w:rsidRPr="00207DB1">
        <w:rPr>
          <w:rFonts w:ascii="Book Antiqua" w:eastAsia="宋体" w:hAnsi="Book Antiqua" w:cs="宋体"/>
          <w:i/>
          <w:iCs/>
          <w:sz w:val="24"/>
          <w:szCs w:val="24"/>
          <w:lang w:eastAsia="zh-CN"/>
        </w:rPr>
        <w:t>Enzymol</w:t>
      </w:r>
      <w:proofErr w:type="spellEnd"/>
      <w:r w:rsidRPr="00207DB1">
        <w:rPr>
          <w:rFonts w:ascii="Book Antiqua" w:eastAsia="宋体" w:hAnsi="Book Antiqua" w:cs="宋体"/>
          <w:sz w:val="24"/>
          <w:szCs w:val="24"/>
          <w:lang w:eastAsia="zh-CN"/>
        </w:rPr>
        <w:t xml:space="preserve"> 2006; </w:t>
      </w:r>
      <w:r w:rsidRPr="00207DB1">
        <w:rPr>
          <w:rFonts w:ascii="Book Antiqua" w:eastAsia="宋体" w:hAnsi="Book Antiqua" w:cs="宋体"/>
          <w:b/>
          <w:bCs/>
          <w:sz w:val="24"/>
          <w:szCs w:val="24"/>
          <w:lang w:eastAsia="zh-CN"/>
        </w:rPr>
        <w:t>420</w:t>
      </w:r>
      <w:r w:rsidRPr="00207DB1">
        <w:rPr>
          <w:rFonts w:ascii="Book Antiqua" w:eastAsia="宋体" w:hAnsi="Book Antiqua" w:cs="宋体"/>
          <w:sz w:val="24"/>
          <w:szCs w:val="24"/>
          <w:lang w:eastAsia="zh-CN"/>
        </w:rPr>
        <w:t>: 410-430 [PMID: 17161709 DOI: 10.1016/S0076-6879]</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39 </w:t>
      </w:r>
      <w:proofErr w:type="spellStart"/>
      <w:r w:rsidRPr="00207DB1">
        <w:rPr>
          <w:rFonts w:ascii="Book Antiqua" w:eastAsia="宋体" w:hAnsi="Book Antiqua" w:cs="宋体"/>
          <w:b/>
          <w:bCs/>
          <w:sz w:val="24"/>
          <w:szCs w:val="24"/>
          <w:lang w:eastAsia="zh-CN"/>
        </w:rPr>
        <w:t>Trounson</w:t>
      </w:r>
      <w:proofErr w:type="spellEnd"/>
      <w:r w:rsidRPr="00207DB1">
        <w:rPr>
          <w:rFonts w:ascii="Book Antiqua" w:eastAsia="宋体" w:hAnsi="Book Antiqua" w:cs="宋体"/>
          <w:b/>
          <w:bCs/>
          <w:sz w:val="24"/>
          <w:szCs w:val="24"/>
          <w:lang w:eastAsia="zh-CN"/>
        </w:rPr>
        <w:t xml:space="preserve"> A</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Thakar</w:t>
      </w:r>
      <w:proofErr w:type="spellEnd"/>
      <w:r w:rsidRPr="00207DB1">
        <w:rPr>
          <w:rFonts w:ascii="Book Antiqua" w:eastAsia="宋体" w:hAnsi="Book Antiqua" w:cs="宋体"/>
          <w:sz w:val="24"/>
          <w:szCs w:val="24"/>
          <w:lang w:eastAsia="zh-CN"/>
        </w:rPr>
        <w:t xml:space="preserve"> RG, Lomax G, Gibbons D. Clinical trials for stem cell therapies. </w:t>
      </w:r>
      <w:r w:rsidRPr="00207DB1">
        <w:rPr>
          <w:rFonts w:ascii="Book Antiqua" w:eastAsia="宋体" w:hAnsi="Book Antiqua" w:cs="宋体"/>
          <w:i/>
          <w:iCs/>
          <w:sz w:val="24"/>
          <w:szCs w:val="24"/>
          <w:lang w:eastAsia="zh-CN"/>
        </w:rPr>
        <w:t>BMC Med</w:t>
      </w:r>
      <w:r w:rsidRPr="00207DB1">
        <w:rPr>
          <w:rFonts w:ascii="Book Antiqua" w:eastAsia="宋体" w:hAnsi="Book Antiqua" w:cs="宋体"/>
          <w:sz w:val="24"/>
          <w:szCs w:val="24"/>
          <w:lang w:eastAsia="zh-CN"/>
        </w:rPr>
        <w:t xml:space="preserve"> 2011; </w:t>
      </w:r>
      <w:r w:rsidRPr="00207DB1">
        <w:rPr>
          <w:rFonts w:ascii="Book Antiqua" w:eastAsia="宋体" w:hAnsi="Book Antiqua" w:cs="宋体"/>
          <w:b/>
          <w:bCs/>
          <w:sz w:val="24"/>
          <w:szCs w:val="24"/>
          <w:lang w:eastAsia="zh-CN"/>
        </w:rPr>
        <w:t>9</w:t>
      </w:r>
      <w:r w:rsidRPr="00207DB1">
        <w:rPr>
          <w:rFonts w:ascii="Book Antiqua" w:eastAsia="宋体" w:hAnsi="Book Antiqua" w:cs="宋体"/>
          <w:sz w:val="24"/>
          <w:szCs w:val="24"/>
          <w:lang w:eastAsia="zh-CN"/>
        </w:rPr>
        <w:t>: 52 [PMID: 21569277 DOI: 10.1186/1741-7015-9-52]</w:t>
      </w:r>
    </w:p>
    <w:p w:rsidR="00207DB1" w:rsidRPr="00207DB1" w:rsidRDefault="00207DB1" w:rsidP="00207DB1">
      <w:pPr>
        <w:spacing w:after="0" w:line="360" w:lineRule="auto"/>
        <w:jc w:val="both"/>
        <w:rPr>
          <w:rFonts w:ascii="Book Antiqua" w:eastAsia="宋体" w:hAnsi="Book Antiqua" w:cs="宋体"/>
          <w:sz w:val="24"/>
          <w:szCs w:val="24"/>
          <w:lang w:eastAsia="zh-CN"/>
        </w:rPr>
      </w:pPr>
      <w:proofErr w:type="gramStart"/>
      <w:r w:rsidRPr="00207DB1">
        <w:rPr>
          <w:rFonts w:ascii="Book Antiqua" w:eastAsia="宋体" w:hAnsi="Book Antiqua" w:cs="宋体"/>
          <w:sz w:val="24"/>
          <w:szCs w:val="24"/>
          <w:lang w:eastAsia="zh-CN"/>
        </w:rPr>
        <w:t xml:space="preserve">40 </w:t>
      </w:r>
      <w:proofErr w:type="spellStart"/>
      <w:r w:rsidRPr="00207DB1">
        <w:rPr>
          <w:rFonts w:ascii="Book Antiqua" w:eastAsia="宋体" w:hAnsi="Book Antiqua" w:cs="宋体"/>
          <w:b/>
          <w:bCs/>
          <w:sz w:val="24"/>
          <w:szCs w:val="24"/>
          <w:lang w:eastAsia="zh-CN"/>
        </w:rPr>
        <w:t>Srijaya</w:t>
      </w:r>
      <w:proofErr w:type="spellEnd"/>
      <w:r w:rsidRPr="00207DB1">
        <w:rPr>
          <w:rFonts w:ascii="Book Antiqua" w:eastAsia="宋体" w:hAnsi="Book Antiqua" w:cs="宋体"/>
          <w:b/>
          <w:bCs/>
          <w:sz w:val="24"/>
          <w:szCs w:val="24"/>
          <w:lang w:eastAsia="zh-CN"/>
        </w:rPr>
        <w:t xml:space="preserve"> TC</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Ramasamy</w:t>
      </w:r>
      <w:proofErr w:type="spellEnd"/>
      <w:r w:rsidRPr="00207DB1">
        <w:rPr>
          <w:rFonts w:ascii="Book Antiqua" w:eastAsia="宋体" w:hAnsi="Book Antiqua" w:cs="宋体"/>
          <w:sz w:val="24"/>
          <w:szCs w:val="24"/>
          <w:lang w:eastAsia="zh-CN"/>
        </w:rPr>
        <w:t xml:space="preserve"> TS, </w:t>
      </w:r>
      <w:proofErr w:type="spellStart"/>
      <w:r w:rsidRPr="00207DB1">
        <w:rPr>
          <w:rFonts w:ascii="Book Antiqua" w:eastAsia="宋体" w:hAnsi="Book Antiqua" w:cs="宋体"/>
          <w:sz w:val="24"/>
          <w:szCs w:val="24"/>
          <w:lang w:eastAsia="zh-CN"/>
        </w:rPr>
        <w:t>Kasim</w:t>
      </w:r>
      <w:proofErr w:type="spellEnd"/>
      <w:r w:rsidRPr="00207DB1">
        <w:rPr>
          <w:rFonts w:ascii="Book Antiqua" w:eastAsia="宋体" w:hAnsi="Book Antiqua" w:cs="宋体"/>
          <w:sz w:val="24"/>
          <w:szCs w:val="24"/>
          <w:lang w:eastAsia="zh-CN"/>
        </w:rPr>
        <w:t xml:space="preserve"> NH.</w:t>
      </w:r>
      <w:proofErr w:type="gramEnd"/>
      <w:r w:rsidRPr="00207DB1">
        <w:rPr>
          <w:rFonts w:ascii="Book Antiqua" w:eastAsia="宋体" w:hAnsi="Book Antiqua" w:cs="宋体"/>
          <w:sz w:val="24"/>
          <w:szCs w:val="24"/>
          <w:lang w:eastAsia="zh-CN"/>
        </w:rPr>
        <w:t xml:space="preserve"> Advancing stem cell therapy from bench to bedside: lessons from drug therapies. </w:t>
      </w:r>
      <w:r w:rsidRPr="00207DB1">
        <w:rPr>
          <w:rFonts w:ascii="Book Antiqua" w:eastAsia="宋体" w:hAnsi="Book Antiqua" w:cs="宋体"/>
          <w:i/>
          <w:iCs/>
          <w:sz w:val="24"/>
          <w:szCs w:val="24"/>
          <w:lang w:eastAsia="zh-CN"/>
        </w:rPr>
        <w:t xml:space="preserve">J </w:t>
      </w:r>
      <w:proofErr w:type="spellStart"/>
      <w:r w:rsidRPr="00207DB1">
        <w:rPr>
          <w:rFonts w:ascii="Book Antiqua" w:eastAsia="宋体" w:hAnsi="Book Antiqua" w:cs="宋体"/>
          <w:i/>
          <w:iCs/>
          <w:sz w:val="24"/>
          <w:szCs w:val="24"/>
          <w:lang w:eastAsia="zh-CN"/>
        </w:rPr>
        <w:t>Transl</w:t>
      </w:r>
      <w:proofErr w:type="spellEnd"/>
      <w:r w:rsidRPr="00207DB1">
        <w:rPr>
          <w:rFonts w:ascii="Book Antiqua" w:eastAsia="宋体" w:hAnsi="Book Antiqua" w:cs="宋体"/>
          <w:i/>
          <w:iCs/>
          <w:sz w:val="24"/>
          <w:szCs w:val="24"/>
          <w:lang w:eastAsia="zh-CN"/>
        </w:rPr>
        <w:t xml:space="preserve"> Med</w:t>
      </w:r>
      <w:r w:rsidRPr="00207DB1">
        <w:rPr>
          <w:rFonts w:ascii="Book Antiqua" w:eastAsia="宋体" w:hAnsi="Book Antiqua" w:cs="宋体"/>
          <w:sz w:val="24"/>
          <w:szCs w:val="24"/>
          <w:lang w:eastAsia="zh-CN"/>
        </w:rPr>
        <w:t xml:space="preserve"> 2014; </w:t>
      </w:r>
      <w:r w:rsidRPr="00207DB1">
        <w:rPr>
          <w:rFonts w:ascii="Book Antiqua" w:eastAsia="宋体" w:hAnsi="Book Antiqua" w:cs="宋体"/>
          <w:b/>
          <w:bCs/>
          <w:sz w:val="24"/>
          <w:szCs w:val="24"/>
          <w:lang w:eastAsia="zh-CN"/>
        </w:rPr>
        <w:t>12</w:t>
      </w:r>
      <w:r w:rsidRPr="00207DB1">
        <w:rPr>
          <w:rFonts w:ascii="Book Antiqua" w:eastAsia="宋体" w:hAnsi="Book Antiqua" w:cs="宋体"/>
          <w:sz w:val="24"/>
          <w:szCs w:val="24"/>
          <w:lang w:eastAsia="zh-CN"/>
        </w:rPr>
        <w:t>: 243 [PMID: 25182194 DOI: 10.1186/s]</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41 </w:t>
      </w:r>
      <w:r w:rsidRPr="00207DB1">
        <w:rPr>
          <w:rFonts w:ascii="Book Antiqua" w:eastAsia="宋体" w:hAnsi="Book Antiqua" w:cs="宋体"/>
          <w:b/>
          <w:bCs/>
          <w:sz w:val="24"/>
          <w:szCs w:val="24"/>
          <w:lang w:eastAsia="zh-CN"/>
        </w:rPr>
        <w:t>Doppler SA</w:t>
      </w:r>
      <w:r w:rsidRPr="00207DB1">
        <w:rPr>
          <w:rFonts w:ascii="Book Antiqua" w:eastAsia="宋体" w:hAnsi="Book Antiqua" w:cs="宋体"/>
          <w:sz w:val="24"/>
          <w:szCs w:val="24"/>
          <w:lang w:eastAsia="zh-CN"/>
        </w:rPr>
        <w:t xml:space="preserve">, Deutsch MA, Lange R, </w:t>
      </w:r>
      <w:proofErr w:type="spellStart"/>
      <w:r w:rsidRPr="00207DB1">
        <w:rPr>
          <w:rFonts w:ascii="Book Antiqua" w:eastAsia="宋体" w:hAnsi="Book Antiqua" w:cs="宋体"/>
          <w:sz w:val="24"/>
          <w:szCs w:val="24"/>
          <w:lang w:eastAsia="zh-CN"/>
        </w:rPr>
        <w:t>Krane</w:t>
      </w:r>
      <w:proofErr w:type="spellEnd"/>
      <w:r w:rsidRPr="00207DB1">
        <w:rPr>
          <w:rFonts w:ascii="Book Antiqua" w:eastAsia="宋体" w:hAnsi="Book Antiqua" w:cs="宋体"/>
          <w:sz w:val="24"/>
          <w:szCs w:val="24"/>
          <w:lang w:eastAsia="zh-CN"/>
        </w:rPr>
        <w:t xml:space="preserve"> M. Cardiac regeneration: current therapies-future concepts. </w:t>
      </w:r>
      <w:r w:rsidRPr="00207DB1">
        <w:rPr>
          <w:rFonts w:ascii="Book Antiqua" w:eastAsia="宋体" w:hAnsi="Book Antiqua" w:cs="宋体"/>
          <w:i/>
          <w:iCs/>
          <w:sz w:val="24"/>
          <w:szCs w:val="24"/>
          <w:lang w:eastAsia="zh-CN"/>
        </w:rPr>
        <w:t xml:space="preserve">J </w:t>
      </w:r>
      <w:proofErr w:type="spellStart"/>
      <w:r w:rsidRPr="00207DB1">
        <w:rPr>
          <w:rFonts w:ascii="Book Antiqua" w:eastAsia="宋体" w:hAnsi="Book Antiqua" w:cs="宋体"/>
          <w:i/>
          <w:iCs/>
          <w:sz w:val="24"/>
          <w:szCs w:val="24"/>
          <w:lang w:eastAsia="zh-CN"/>
        </w:rPr>
        <w:t>Thorac</w:t>
      </w:r>
      <w:proofErr w:type="spellEnd"/>
      <w:r w:rsidRPr="00207DB1">
        <w:rPr>
          <w:rFonts w:ascii="Book Antiqua" w:eastAsia="宋体" w:hAnsi="Book Antiqua" w:cs="宋体"/>
          <w:i/>
          <w:iCs/>
          <w:sz w:val="24"/>
          <w:szCs w:val="24"/>
          <w:lang w:eastAsia="zh-CN"/>
        </w:rPr>
        <w:t xml:space="preserve"> Dis</w:t>
      </w:r>
      <w:r w:rsidRPr="00207DB1">
        <w:rPr>
          <w:rFonts w:ascii="Book Antiqua" w:eastAsia="宋体" w:hAnsi="Book Antiqua" w:cs="宋体"/>
          <w:sz w:val="24"/>
          <w:szCs w:val="24"/>
          <w:lang w:eastAsia="zh-CN"/>
        </w:rPr>
        <w:t xml:space="preserve"> 2013; </w:t>
      </w:r>
      <w:r w:rsidRPr="00207DB1">
        <w:rPr>
          <w:rFonts w:ascii="Book Antiqua" w:eastAsia="宋体" w:hAnsi="Book Antiqua" w:cs="宋体"/>
          <w:b/>
          <w:bCs/>
          <w:sz w:val="24"/>
          <w:szCs w:val="24"/>
          <w:lang w:eastAsia="zh-CN"/>
        </w:rPr>
        <w:t>5</w:t>
      </w:r>
      <w:r w:rsidRPr="00207DB1">
        <w:rPr>
          <w:rFonts w:ascii="Book Antiqua" w:eastAsia="宋体" w:hAnsi="Book Antiqua" w:cs="宋体"/>
          <w:sz w:val="24"/>
          <w:szCs w:val="24"/>
          <w:lang w:eastAsia="zh-CN"/>
        </w:rPr>
        <w:t>: 683-697 [PMID: 24255783 DOI: 10.3978.j.issn.2072-1439.2013.08.71]</w:t>
      </w:r>
    </w:p>
    <w:p w:rsidR="00207DB1" w:rsidRPr="00207DB1" w:rsidRDefault="00207DB1" w:rsidP="00207DB1">
      <w:pPr>
        <w:spacing w:after="0" w:line="360" w:lineRule="auto"/>
        <w:jc w:val="both"/>
        <w:rPr>
          <w:rFonts w:ascii="Book Antiqua" w:eastAsia="宋体" w:hAnsi="Book Antiqua" w:cs="宋体"/>
          <w:sz w:val="24"/>
          <w:szCs w:val="24"/>
          <w:lang w:eastAsia="zh-CN"/>
        </w:rPr>
      </w:pPr>
      <w:proofErr w:type="gramStart"/>
      <w:r w:rsidRPr="00207DB1">
        <w:rPr>
          <w:rFonts w:ascii="Book Antiqua" w:eastAsia="宋体" w:hAnsi="Book Antiqua" w:cs="宋体"/>
          <w:sz w:val="24"/>
          <w:szCs w:val="24"/>
          <w:lang w:eastAsia="zh-CN"/>
        </w:rPr>
        <w:t xml:space="preserve">42 </w:t>
      </w:r>
      <w:r w:rsidRPr="00207DB1">
        <w:rPr>
          <w:rFonts w:ascii="Book Antiqua" w:eastAsia="宋体" w:hAnsi="Book Antiqua" w:cs="宋体"/>
          <w:b/>
          <w:bCs/>
          <w:sz w:val="24"/>
          <w:szCs w:val="24"/>
          <w:lang w:eastAsia="zh-CN"/>
        </w:rPr>
        <w:t>Pearson TA</w:t>
      </w:r>
      <w:r w:rsidRPr="00207DB1">
        <w:rPr>
          <w:rFonts w:ascii="Book Antiqua" w:eastAsia="宋体" w:hAnsi="Book Antiqua" w:cs="宋体"/>
          <w:sz w:val="24"/>
          <w:szCs w:val="24"/>
          <w:lang w:eastAsia="zh-CN"/>
        </w:rPr>
        <w:t>.</w:t>
      </w:r>
      <w:proofErr w:type="gramEnd"/>
      <w:r w:rsidRPr="00207DB1">
        <w:rPr>
          <w:rFonts w:ascii="Book Antiqua" w:eastAsia="宋体" w:hAnsi="Book Antiqua" w:cs="宋体"/>
          <w:sz w:val="24"/>
          <w:szCs w:val="24"/>
          <w:lang w:eastAsia="zh-CN"/>
        </w:rPr>
        <w:t xml:space="preserve"> The prevention of cardiovascular disease: have we really made progress? </w:t>
      </w:r>
      <w:r w:rsidRPr="00207DB1">
        <w:rPr>
          <w:rFonts w:ascii="Book Antiqua" w:eastAsia="宋体" w:hAnsi="Book Antiqua" w:cs="宋体"/>
          <w:i/>
          <w:iCs/>
          <w:sz w:val="24"/>
          <w:szCs w:val="24"/>
          <w:lang w:eastAsia="zh-CN"/>
        </w:rPr>
        <w:t xml:space="preserve">Health </w:t>
      </w:r>
      <w:proofErr w:type="spellStart"/>
      <w:r w:rsidRPr="00207DB1">
        <w:rPr>
          <w:rFonts w:ascii="Book Antiqua" w:eastAsia="宋体" w:hAnsi="Book Antiqua" w:cs="宋体"/>
          <w:i/>
          <w:iCs/>
          <w:sz w:val="24"/>
          <w:szCs w:val="24"/>
          <w:lang w:eastAsia="zh-CN"/>
        </w:rPr>
        <w:t>Aff</w:t>
      </w:r>
      <w:proofErr w:type="spellEnd"/>
      <w:r w:rsidRPr="00207DB1">
        <w:rPr>
          <w:rFonts w:ascii="Book Antiqua" w:eastAsia="宋体" w:hAnsi="Book Antiqua" w:cs="宋体"/>
          <w:i/>
          <w:iCs/>
          <w:sz w:val="24"/>
          <w:szCs w:val="24"/>
          <w:lang w:eastAsia="zh-CN"/>
        </w:rPr>
        <w:t xml:space="preserve"> </w:t>
      </w:r>
      <w:r w:rsidRPr="00207DB1">
        <w:rPr>
          <w:rFonts w:ascii="Book Antiqua" w:eastAsia="宋体" w:hAnsi="Book Antiqua" w:cs="宋体"/>
          <w:iCs/>
          <w:sz w:val="24"/>
          <w:szCs w:val="24"/>
          <w:lang w:eastAsia="zh-CN"/>
        </w:rPr>
        <w:t>(Millwood)</w:t>
      </w:r>
      <w:r w:rsidRPr="00207DB1">
        <w:rPr>
          <w:rFonts w:ascii="Book Antiqua" w:eastAsia="宋体" w:hAnsi="Book Antiqua" w:cs="宋体"/>
          <w:sz w:val="24"/>
          <w:szCs w:val="24"/>
          <w:lang w:eastAsia="zh-CN"/>
        </w:rPr>
        <w:t xml:space="preserve"> </w:t>
      </w:r>
      <w:r w:rsidR="00457C91">
        <w:rPr>
          <w:rFonts w:ascii="Book Antiqua" w:eastAsia="宋体" w:hAnsi="Book Antiqua" w:cs="宋体" w:hint="eastAsia"/>
          <w:sz w:val="24"/>
          <w:szCs w:val="24"/>
          <w:lang w:eastAsia="zh-CN"/>
        </w:rPr>
        <w:t>2007</w:t>
      </w:r>
      <w:r w:rsidRPr="00207DB1">
        <w:rPr>
          <w:rFonts w:ascii="Book Antiqua" w:eastAsia="宋体" w:hAnsi="Book Antiqua" w:cs="宋体"/>
          <w:sz w:val="24"/>
          <w:szCs w:val="24"/>
          <w:lang w:eastAsia="zh-CN"/>
        </w:rPr>
        <w:t xml:space="preserve">; </w:t>
      </w:r>
      <w:r w:rsidRPr="00207DB1">
        <w:rPr>
          <w:rFonts w:ascii="Book Antiqua" w:eastAsia="宋体" w:hAnsi="Book Antiqua" w:cs="宋体"/>
          <w:b/>
          <w:bCs/>
          <w:sz w:val="24"/>
          <w:szCs w:val="24"/>
          <w:lang w:eastAsia="zh-CN"/>
        </w:rPr>
        <w:t>26</w:t>
      </w:r>
      <w:r w:rsidRPr="00207DB1">
        <w:rPr>
          <w:rFonts w:ascii="Book Antiqua" w:eastAsia="宋体" w:hAnsi="Book Antiqua" w:cs="宋体"/>
          <w:sz w:val="24"/>
          <w:szCs w:val="24"/>
          <w:lang w:eastAsia="zh-CN"/>
        </w:rPr>
        <w:t>: 49-60 [PMID: 17211013 DOI: 10.1377/hlthaff.26.1.49]</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lastRenderedPageBreak/>
        <w:t xml:space="preserve">43 </w:t>
      </w:r>
      <w:r w:rsidRPr="00207DB1">
        <w:rPr>
          <w:rFonts w:ascii="Book Antiqua" w:eastAsia="宋体" w:hAnsi="Book Antiqua" w:cs="宋体"/>
          <w:b/>
          <w:bCs/>
          <w:sz w:val="24"/>
          <w:szCs w:val="24"/>
          <w:lang w:eastAsia="zh-CN"/>
        </w:rPr>
        <w:t>Nugent HM</w:t>
      </w:r>
      <w:r w:rsidRPr="00207DB1">
        <w:rPr>
          <w:rFonts w:ascii="Book Antiqua" w:eastAsia="宋体" w:hAnsi="Book Antiqua" w:cs="宋体"/>
          <w:sz w:val="24"/>
          <w:szCs w:val="24"/>
          <w:lang w:eastAsia="zh-CN"/>
        </w:rPr>
        <w:t xml:space="preserve">, Edelman ER. </w:t>
      </w:r>
      <w:proofErr w:type="gramStart"/>
      <w:r w:rsidRPr="00207DB1">
        <w:rPr>
          <w:rFonts w:ascii="Book Antiqua" w:eastAsia="宋体" w:hAnsi="Book Antiqua" w:cs="宋体"/>
          <w:sz w:val="24"/>
          <w:szCs w:val="24"/>
          <w:lang w:eastAsia="zh-CN"/>
        </w:rPr>
        <w:t>Tissue engineering therapy for cardiovascular disease.</w:t>
      </w:r>
      <w:proofErr w:type="gramEnd"/>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i/>
          <w:iCs/>
          <w:sz w:val="24"/>
          <w:szCs w:val="24"/>
          <w:lang w:eastAsia="zh-CN"/>
        </w:rPr>
        <w:t>Circ</w:t>
      </w:r>
      <w:proofErr w:type="spellEnd"/>
      <w:r w:rsidRPr="00207DB1">
        <w:rPr>
          <w:rFonts w:ascii="Book Antiqua" w:eastAsia="宋体" w:hAnsi="Book Antiqua" w:cs="宋体"/>
          <w:i/>
          <w:iCs/>
          <w:sz w:val="24"/>
          <w:szCs w:val="24"/>
          <w:lang w:eastAsia="zh-CN"/>
        </w:rPr>
        <w:t xml:space="preserve"> Res</w:t>
      </w:r>
      <w:r w:rsidRPr="00207DB1">
        <w:rPr>
          <w:rFonts w:ascii="Book Antiqua" w:eastAsia="宋体" w:hAnsi="Book Antiqua" w:cs="宋体"/>
          <w:sz w:val="24"/>
          <w:szCs w:val="24"/>
          <w:lang w:eastAsia="zh-CN"/>
        </w:rPr>
        <w:t xml:space="preserve"> 2003; </w:t>
      </w:r>
      <w:r w:rsidRPr="00207DB1">
        <w:rPr>
          <w:rFonts w:ascii="Book Antiqua" w:eastAsia="宋体" w:hAnsi="Book Antiqua" w:cs="宋体"/>
          <w:b/>
          <w:bCs/>
          <w:sz w:val="24"/>
          <w:szCs w:val="24"/>
          <w:lang w:eastAsia="zh-CN"/>
        </w:rPr>
        <w:t>92</w:t>
      </w:r>
      <w:r w:rsidRPr="00207DB1">
        <w:rPr>
          <w:rFonts w:ascii="Book Antiqua" w:eastAsia="宋体" w:hAnsi="Book Antiqua" w:cs="宋体"/>
          <w:sz w:val="24"/>
          <w:szCs w:val="24"/>
          <w:lang w:eastAsia="zh-CN"/>
        </w:rPr>
        <w:t>: 1068-1078 [PMID: 12775655 DOI: 10.1161/01.RES.0000073844.41372.38]</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44 </w:t>
      </w:r>
      <w:r w:rsidRPr="00207DB1">
        <w:rPr>
          <w:rFonts w:ascii="Book Antiqua" w:eastAsia="宋体" w:hAnsi="Book Antiqua" w:cs="宋体"/>
          <w:b/>
          <w:bCs/>
          <w:sz w:val="24"/>
          <w:szCs w:val="24"/>
          <w:lang w:eastAsia="zh-CN"/>
        </w:rPr>
        <w:t>Friedrich EB</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Böhm</w:t>
      </w:r>
      <w:proofErr w:type="spellEnd"/>
      <w:r w:rsidRPr="00207DB1">
        <w:rPr>
          <w:rFonts w:ascii="Book Antiqua" w:eastAsia="宋体" w:hAnsi="Book Antiqua" w:cs="宋体"/>
          <w:sz w:val="24"/>
          <w:szCs w:val="24"/>
          <w:lang w:eastAsia="zh-CN"/>
        </w:rPr>
        <w:t xml:space="preserve"> M. Management of end stage heart failure. </w:t>
      </w:r>
      <w:r w:rsidRPr="00207DB1">
        <w:rPr>
          <w:rFonts w:ascii="Book Antiqua" w:eastAsia="宋体" w:hAnsi="Book Antiqua" w:cs="宋体"/>
          <w:i/>
          <w:iCs/>
          <w:sz w:val="24"/>
          <w:szCs w:val="24"/>
          <w:lang w:eastAsia="zh-CN"/>
        </w:rPr>
        <w:t>Heart</w:t>
      </w:r>
      <w:r w:rsidRPr="00207DB1">
        <w:rPr>
          <w:rFonts w:ascii="Book Antiqua" w:eastAsia="宋体" w:hAnsi="Book Antiqua" w:cs="宋体"/>
          <w:sz w:val="24"/>
          <w:szCs w:val="24"/>
          <w:lang w:eastAsia="zh-CN"/>
        </w:rPr>
        <w:t xml:space="preserve"> 2007; </w:t>
      </w:r>
      <w:r w:rsidRPr="00207DB1">
        <w:rPr>
          <w:rFonts w:ascii="Book Antiqua" w:eastAsia="宋体" w:hAnsi="Book Antiqua" w:cs="宋体"/>
          <w:b/>
          <w:bCs/>
          <w:sz w:val="24"/>
          <w:szCs w:val="24"/>
          <w:lang w:eastAsia="zh-CN"/>
        </w:rPr>
        <w:t>93</w:t>
      </w:r>
      <w:r w:rsidRPr="00207DB1">
        <w:rPr>
          <w:rFonts w:ascii="Book Antiqua" w:eastAsia="宋体" w:hAnsi="Book Antiqua" w:cs="宋体"/>
          <w:sz w:val="24"/>
          <w:szCs w:val="24"/>
          <w:lang w:eastAsia="zh-CN"/>
        </w:rPr>
        <w:t>: 626-631 [PMID: 17435073 DOI: 10.1136/hrt.2006.098814]</w:t>
      </w:r>
    </w:p>
    <w:p w:rsidR="00207DB1" w:rsidRPr="00207DB1" w:rsidRDefault="00207DB1" w:rsidP="00207DB1">
      <w:pPr>
        <w:spacing w:after="0" w:line="360" w:lineRule="auto"/>
        <w:jc w:val="both"/>
        <w:rPr>
          <w:rFonts w:ascii="Book Antiqua" w:eastAsia="宋体" w:hAnsi="Book Antiqua" w:cs="宋体"/>
          <w:sz w:val="24"/>
          <w:szCs w:val="24"/>
          <w:lang w:eastAsia="zh-CN"/>
        </w:rPr>
      </w:pPr>
      <w:proofErr w:type="gramStart"/>
      <w:r w:rsidRPr="00207DB1">
        <w:rPr>
          <w:rFonts w:ascii="Book Antiqua" w:eastAsia="宋体" w:hAnsi="Book Antiqua" w:cs="宋体"/>
          <w:sz w:val="24"/>
          <w:szCs w:val="24"/>
          <w:lang w:eastAsia="zh-CN"/>
        </w:rPr>
        <w:t xml:space="preserve">45 </w:t>
      </w:r>
      <w:proofErr w:type="spellStart"/>
      <w:r w:rsidRPr="00207DB1">
        <w:rPr>
          <w:rFonts w:ascii="Book Antiqua" w:eastAsia="宋体" w:hAnsi="Book Antiqua" w:cs="宋体"/>
          <w:b/>
          <w:bCs/>
          <w:sz w:val="24"/>
          <w:szCs w:val="24"/>
          <w:lang w:eastAsia="zh-CN"/>
        </w:rPr>
        <w:t>Aronow</w:t>
      </w:r>
      <w:proofErr w:type="spellEnd"/>
      <w:r w:rsidRPr="00207DB1">
        <w:rPr>
          <w:rFonts w:ascii="Book Antiqua" w:eastAsia="宋体" w:hAnsi="Book Antiqua" w:cs="宋体"/>
          <w:b/>
          <w:bCs/>
          <w:sz w:val="24"/>
          <w:szCs w:val="24"/>
          <w:lang w:eastAsia="zh-CN"/>
        </w:rPr>
        <w:t xml:space="preserve"> WS</w:t>
      </w:r>
      <w:r w:rsidRPr="00207DB1">
        <w:rPr>
          <w:rFonts w:ascii="Book Antiqua" w:eastAsia="宋体" w:hAnsi="Book Antiqua" w:cs="宋体"/>
          <w:sz w:val="24"/>
          <w:szCs w:val="24"/>
          <w:lang w:eastAsia="zh-CN"/>
        </w:rPr>
        <w:t>.</w:t>
      </w:r>
      <w:proofErr w:type="gramEnd"/>
      <w:r w:rsidRPr="00207DB1">
        <w:rPr>
          <w:rFonts w:ascii="Book Antiqua" w:eastAsia="宋体" w:hAnsi="Book Antiqua" w:cs="宋体"/>
          <w:sz w:val="24"/>
          <w:szCs w:val="24"/>
          <w:lang w:eastAsia="zh-CN"/>
        </w:rPr>
        <w:t xml:space="preserve"> </w:t>
      </w:r>
      <w:proofErr w:type="gramStart"/>
      <w:r w:rsidRPr="00207DB1">
        <w:rPr>
          <w:rFonts w:ascii="Book Antiqua" w:eastAsia="宋体" w:hAnsi="Book Antiqua" w:cs="宋体"/>
          <w:sz w:val="24"/>
          <w:szCs w:val="24"/>
          <w:lang w:eastAsia="zh-CN"/>
        </w:rPr>
        <w:t>Treatment of heart failure with normal left ventricular ejection fraction.</w:t>
      </w:r>
      <w:proofErr w:type="gramEnd"/>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i/>
          <w:iCs/>
          <w:sz w:val="24"/>
          <w:szCs w:val="24"/>
          <w:lang w:eastAsia="zh-CN"/>
        </w:rPr>
        <w:t>Compr</w:t>
      </w:r>
      <w:proofErr w:type="spellEnd"/>
      <w:r w:rsidRPr="00207DB1">
        <w:rPr>
          <w:rFonts w:ascii="Book Antiqua" w:eastAsia="宋体" w:hAnsi="Book Antiqua" w:cs="宋体"/>
          <w:i/>
          <w:iCs/>
          <w:sz w:val="24"/>
          <w:szCs w:val="24"/>
          <w:lang w:eastAsia="zh-CN"/>
        </w:rPr>
        <w:t xml:space="preserve"> </w:t>
      </w:r>
      <w:proofErr w:type="spellStart"/>
      <w:r w:rsidRPr="00207DB1">
        <w:rPr>
          <w:rFonts w:ascii="Book Antiqua" w:eastAsia="宋体" w:hAnsi="Book Antiqua" w:cs="宋体"/>
          <w:i/>
          <w:iCs/>
          <w:sz w:val="24"/>
          <w:szCs w:val="24"/>
          <w:lang w:eastAsia="zh-CN"/>
        </w:rPr>
        <w:t>Ther</w:t>
      </w:r>
      <w:proofErr w:type="spellEnd"/>
      <w:r w:rsidRPr="00207DB1">
        <w:rPr>
          <w:rFonts w:ascii="Book Antiqua" w:eastAsia="宋体" w:hAnsi="Book Antiqua" w:cs="宋体"/>
          <w:sz w:val="24"/>
          <w:szCs w:val="24"/>
          <w:lang w:eastAsia="zh-CN"/>
        </w:rPr>
        <w:t xml:space="preserve"> 2007; </w:t>
      </w:r>
      <w:r w:rsidRPr="00207DB1">
        <w:rPr>
          <w:rFonts w:ascii="Book Antiqua" w:eastAsia="宋体" w:hAnsi="Book Antiqua" w:cs="宋体"/>
          <w:b/>
          <w:bCs/>
          <w:sz w:val="24"/>
          <w:szCs w:val="24"/>
          <w:lang w:eastAsia="zh-CN"/>
        </w:rPr>
        <w:t>33</w:t>
      </w:r>
      <w:r w:rsidRPr="00207DB1">
        <w:rPr>
          <w:rFonts w:ascii="Book Antiqua" w:eastAsia="宋体" w:hAnsi="Book Antiqua" w:cs="宋体"/>
          <w:sz w:val="24"/>
          <w:szCs w:val="24"/>
          <w:lang w:eastAsia="zh-CN"/>
        </w:rPr>
        <w:t>: 223-230 [PMID: 18025614]</w:t>
      </w:r>
    </w:p>
    <w:p w:rsidR="00207DB1" w:rsidRPr="00207DB1" w:rsidRDefault="00207DB1" w:rsidP="00207DB1">
      <w:pPr>
        <w:spacing w:after="0" w:line="360" w:lineRule="auto"/>
        <w:jc w:val="both"/>
        <w:rPr>
          <w:rFonts w:ascii="Book Antiqua" w:eastAsia="宋体" w:hAnsi="Book Antiqua" w:cs="宋体"/>
          <w:sz w:val="24"/>
          <w:szCs w:val="24"/>
          <w:lang w:eastAsia="zh-CN"/>
        </w:rPr>
      </w:pPr>
      <w:proofErr w:type="gramStart"/>
      <w:r w:rsidRPr="00207DB1">
        <w:rPr>
          <w:rFonts w:ascii="Book Antiqua" w:eastAsia="宋体" w:hAnsi="Book Antiqua" w:cs="宋体"/>
          <w:sz w:val="24"/>
          <w:szCs w:val="24"/>
          <w:lang w:eastAsia="zh-CN"/>
        </w:rPr>
        <w:t xml:space="preserve">46 </w:t>
      </w:r>
      <w:r w:rsidRPr="00207DB1">
        <w:rPr>
          <w:rFonts w:ascii="Book Antiqua" w:eastAsia="宋体" w:hAnsi="Book Antiqua" w:cs="宋体"/>
          <w:b/>
          <w:bCs/>
          <w:sz w:val="24"/>
          <w:szCs w:val="24"/>
          <w:lang w:eastAsia="zh-CN"/>
        </w:rPr>
        <w:t>Kwok BW</w:t>
      </w:r>
      <w:r w:rsidRPr="00207DB1">
        <w:rPr>
          <w:rFonts w:ascii="Book Antiqua" w:eastAsia="宋体" w:hAnsi="Book Antiqua" w:cs="宋体"/>
          <w:sz w:val="24"/>
          <w:szCs w:val="24"/>
          <w:lang w:eastAsia="zh-CN"/>
        </w:rPr>
        <w:t>.</w:t>
      </w:r>
      <w:proofErr w:type="gramEnd"/>
      <w:r w:rsidRPr="00207DB1">
        <w:rPr>
          <w:rFonts w:ascii="Book Antiqua" w:eastAsia="宋体" w:hAnsi="Book Antiqua" w:cs="宋体"/>
          <w:sz w:val="24"/>
          <w:szCs w:val="24"/>
          <w:lang w:eastAsia="zh-CN"/>
        </w:rPr>
        <w:t xml:space="preserve"> Medical therapy in heart failure--is polypharmacy necessary? </w:t>
      </w:r>
      <w:r w:rsidRPr="00207DB1">
        <w:rPr>
          <w:rFonts w:ascii="Book Antiqua" w:eastAsia="宋体" w:hAnsi="Book Antiqua" w:cs="宋体"/>
          <w:i/>
          <w:iCs/>
          <w:sz w:val="24"/>
          <w:szCs w:val="24"/>
          <w:lang w:eastAsia="zh-CN"/>
        </w:rPr>
        <w:t xml:space="preserve">Ann </w:t>
      </w:r>
      <w:proofErr w:type="spellStart"/>
      <w:r w:rsidRPr="00207DB1">
        <w:rPr>
          <w:rFonts w:ascii="Book Antiqua" w:eastAsia="宋体" w:hAnsi="Book Antiqua" w:cs="宋体"/>
          <w:i/>
          <w:iCs/>
          <w:sz w:val="24"/>
          <w:szCs w:val="24"/>
          <w:lang w:eastAsia="zh-CN"/>
        </w:rPr>
        <w:t>Acad</w:t>
      </w:r>
      <w:proofErr w:type="spellEnd"/>
      <w:r w:rsidRPr="00207DB1">
        <w:rPr>
          <w:rFonts w:ascii="Book Antiqua" w:eastAsia="宋体" w:hAnsi="Book Antiqua" w:cs="宋体"/>
          <w:i/>
          <w:iCs/>
          <w:sz w:val="24"/>
          <w:szCs w:val="24"/>
          <w:lang w:eastAsia="zh-CN"/>
        </w:rPr>
        <w:t xml:space="preserve"> Med Singapore</w:t>
      </w:r>
      <w:r w:rsidRPr="00207DB1">
        <w:rPr>
          <w:rFonts w:ascii="Book Antiqua" w:eastAsia="宋体" w:hAnsi="Book Antiqua" w:cs="宋体"/>
          <w:sz w:val="24"/>
          <w:szCs w:val="24"/>
          <w:lang w:eastAsia="zh-CN"/>
        </w:rPr>
        <w:t xml:space="preserve"> 2004; </w:t>
      </w:r>
      <w:r w:rsidRPr="00207DB1">
        <w:rPr>
          <w:rFonts w:ascii="Book Antiqua" w:eastAsia="宋体" w:hAnsi="Book Antiqua" w:cs="宋体"/>
          <w:b/>
          <w:bCs/>
          <w:sz w:val="24"/>
          <w:szCs w:val="24"/>
          <w:lang w:eastAsia="zh-CN"/>
        </w:rPr>
        <w:t>33</w:t>
      </w:r>
      <w:r w:rsidRPr="00207DB1">
        <w:rPr>
          <w:rFonts w:ascii="Book Antiqua" w:eastAsia="宋体" w:hAnsi="Book Antiqua" w:cs="宋体"/>
          <w:sz w:val="24"/>
          <w:szCs w:val="24"/>
          <w:lang w:eastAsia="zh-CN"/>
        </w:rPr>
        <w:t>: 444-450 [PMID: 15329755]</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47 </w:t>
      </w:r>
      <w:proofErr w:type="spellStart"/>
      <w:r w:rsidRPr="00207DB1">
        <w:rPr>
          <w:rFonts w:ascii="Book Antiqua" w:eastAsia="宋体" w:hAnsi="Book Antiqua" w:cs="宋体"/>
          <w:b/>
          <w:bCs/>
          <w:sz w:val="24"/>
          <w:szCs w:val="24"/>
          <w:lang w:eastAsia="zh-CN"/>
        </w:rPr>
        <w:t>Fishbein</w:t>
      </w:r>
      <w:proofErr w:type="spellEnd"/>
      <w:r w:rsidRPr="00207DB1">
        <w:rPr>
          <w:rFonts w:ascii="Book Antiqua" w:eastAsia="宋体" w:hAnsi="Book Antiqua" w:cs="宋体"/>
          <w:b/>
          <w:bCs/>
          <w:sz w:val="24"/>
          <w:szCs w:val="24"/>
          <w:lang w:eastAsia="zh-CN"/>
        </w:rPr>
        <w:t xml:space="preserve"> I</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Chorny</w:t>
      </w:r>
      <w:proofErr w:type="spellEnd"/>
      <w:r w:rsidRPr="00207DB1">
        <w:rPr>
          <w:rFonts w:ascii="Book Antiqua" w:eastAsia="宋体" w:hAnsi="Book Antiqua" w:cs="宋体"/>
          <w:sz w:val="24"/>
          <w:szCs w:val="24"/>
          <w:lang w:eastAsia="zh-CN"/>
        </w:rPr>
        <w:t xml:space="preserve"> M, Levy RJ. </w:t>
      </w:r>
      <w:proofErr w:type="gramStart"/>
      <w:r w:rsidRPr="00207DB1">
        <w:rPr>
          <w:rFonts w:ascii="Book Antiqua" w:eastAsia="宋体" w:hAnsi="Book Antiqua" w:cs="宋体"/>
          <w:sz w:val="24"/>
          <w:szCs w:val="24"/>
          <w:lang w:eastAsia="zh-CN"/>
        </w:rPr>
        <w:t>Site-specific gene therapy for cardiovascular disease.</w:t>
      </w:r>
      <w:proofErr w:type="gramEnd"/>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i/>
          <w:iCs/>
          <w:sz w:val="24"/>
          <w:szCs w:val="24"/>
          <w:lang w:eastAsia="zh-CN"/>
        </w:rPr>
        <w:t>Curr</w:t>
      </w:r>
      <w:proofErr w:type="spellEnd"/>
      <w:r w:rsidRPr="00207DB1">
        <w:rPr>
          <w:rFonts w:ascii="Book Antiqua" w:eastAsia="宋体" w:hAnsi="Book Antiqua" w:cs="宋体"/>
          <w:i/>
          <w:iCs/>
          <w:sz w:val="24"/>
          <w:szCs w:val="24"/>
          <w:lang w:eastAsia="zh-CN"/>
        </w:rPr>
        <w:t xml:space="preserve"> </w:t>
      </w:r>
      <w:proofErr w:type="spellStart"/>
      <w:r w:rsidRPr="00207DB1">
        <w:rPr>
          <w:rFonts w:ascii="Book Antiqua" w:eastAsia="宋体" w:hAnsi="Book Antiqua" w:cs="宋体"/>
          <w:i/>
          <w:iCs/>
          <w:sz w:val="24"/>
          <w:szCs w:val="24"/>
          <w:lang w:eastAsia="zh-CN"/>
        </w:rPr>
        <w:t>Opin</w:t>
      </w:r>
      <w:proofErr w:type="spellEnd"/>
      <w:r w:rsidRPr="00207DB1">
        <w:rPr>
          <w:rFonts w:ascii="Book Antiqua" w:eastAsia="宋体" w:hAnsi="Book Antiqua" w:cs="宋体"/>
          <w:i/>
          <w:iCs/>
          <w:sz w:val="24"/>
          <w:szCs w:val="24"/>
          <w:lang w:eastAsia="zh-CN"/>
        </w:rPr>
        <w:t xml:space="preserve"> Drug </w:t>
      </w:r>
      <w:proofErr w:type="spellStart"/>
      <w:r w:rsidRPr="00207DB1">
        <w:rPr>
          <w:rFonts w:ascii="Book Antiqua" w:eastAsia="宋体" w:hAnsi="Book Antiqua" w:cs="宋体"/>
          <w:i/>
          <w:iCs/>
          <w:sz w:val="24"/>
          <w:szCs w:val="24"/>
          <w:lang w:eastAsia="zh-CN"/>
        </w:rPr>
        <w:t>Discov</w:t>
      </w:r>
      <w:proofErr w:type="spellEnd"/>
      <w:r w:rsidRPr="00207DB1">
        <w:rPr>
          <w:rFonts w:ascii="Book Antiqua" w:eastAsia="宋体" w:hAnsi="Book Antiqua" w:cs="宋体"/>
          <w:i/>
          <w:iCs/>
          <w:sz w:val="24"/>
          <w:szCs w:val="24"/>
          <w:lang w:eastAsia="zh-CN"/>
        </w:rPr>
        <w:t xml:space="preserve"> </w:t>
      </w:r>
      <w:proofErr w:type="spellStart"/>
      <w:r w:rsidRPr="00207DB1">
        <w:rPr>
          <w:rFonts w:ascii="Book Antiqua" w:eastAsia="宋体" w:hAnsi="Book Antiqua" w:cs="宋体"/>
          <w:i/>
          <w:iCs/>
          <w:sz w:val="24"/>
          <w:szCs w:val="24"/>
          <w:lang w:eastAsia="zh-CN"/>
        </w:rPr>
        <w:t>Devel</w:t>
      </w:r>
      <w:proofErr w:type="spellEnd"/>
      <w:r w:rsidRPr="00207DB1">
        <w:rPr>
          <w:rFonts w:ascii="Book Antiqua" w:eastAsia="宋体" w:hAnsi="Book Antiqua" w:cs="宋体"/>
          <w:sz w:val="24"/>
          <w:szCs w:val="24"/>
          <w:lang w:eastAsia="zh-CN"/>
        </w:rPr>
        <w:t xml:space="preserve"> 2010; </w:t>
      </w:r>
      <w:r w:rsidRPr="00207DB1">
        <w:rPr>
          <w:rFonts w:ascii="Book Antiqua" w:eastAsia="宋体" w:hAnsi="Book Antiqua" w:cs="宋体"/>
          <w:b/>
          <w:bCs/>
          <w:sz w:val="24"/>
          <w:szCs w:val="24"/>
          <w:lang w:eastAsia="zh-CN"/>
        </w:rPr>
        <w:t>13</w:t>
      </w:r>
      <w:r w:rsidRPr="00207DB1">
        <w:rPr>
          <w:rFonts w:ascii="Book Antiqua" w:eastAsia="宋体" w:hAnsi="Book Antiqua" w:cs="宋体"/>
          <w:sz w:val="24"/>
          <w:szCs w:val="24"/>
          <w:lang w:eastAsia="zh-CN"/>
        </w:rPr>
        <w:t>: 203-213 [PMID: 20205054]</w:t>
      </w:r>
    </w:p>
    <w:p w:rsidR="00207DB1" w:rsidRPr="00207DB1" w:rsidRDefault="00207DB1" w:rsidP="00207DB1">
      <w:pPr>
        <w:spacing w:after="0" w:line="360" w:lineRule="auto"/>
        <w:jc w:val="both"/>
        <w:rPr>
          <w:rFonts w:ascii="Book Antiqua" w:eastAsia="宋体" w:hAnsi="Book Antiqua" w:cs="宋体"/>
          <w:sz w:val="24"/>
          <w:szCs w:val="24"/>
          <w:lang w:eastAsia="zh-CN"/>
        </w:rPr>
      </w:pPr>
      <w:proofErr w:type="gramStart"/>
      <w:r w:rsidRPr="00207DB1">
        <w:rPr>
          <w:rFonts w:ascii="Book Antiqua" w:eastAsia="宋体" w:hAnsi="Book Antiqua" w:cs="宋体"/>
          <w:sz w:val="24"/>
          <w:szCs w:val="24"/>
          <w:lang w:eastAsia="zh-CN"/>
        </w:rPr>
        <w:t xml:space="preserve">48 </w:t>
      </w:r>
      <w:r w:rsidRPr="00207DB1">
        <w:rPr>
          <w:rFonts w:ascii="Book Antiqua" w:eastAsia="宋体" w:hAnsi="Book Antiqua" w:cs="宋体"/>
          <w:b/>
          <w:bCs/>
          <w:sz w:val="24"/>
          <w:szCs w:val="24"/>
          <w:lang w:eastAsia="zh-CN"/>
        </w:rPr>
        <w:t xml:space="preserve">da Silva </w:t>
      </w:r>
      <w:proofErr w:type="spellStart"/>
      <w:r w:rsidRPr="00207DB1">
        <w:rPr>
          <w:rFonts w:ascii="Book Antiqua" w:eastAsia="宋体" w:hAnsi="Book Antiqua" w:cs="宋体"/>
          <w:b/>
          <w:bCs/>
          <w:sz w:val="24"/>
          <w:szCs w:val="24"/>
          <w:lang w:eastAsia="zh-CN"/>
        </w:rPr>
        <w:t>Meirelles</w:t>
      </w:r>
      <w:proofErr w:type="spellEnd"/>
      <w:r w:rsidRPr="00207DB1">
        <w:rPr>
          <w:rFonts w:ascii="Book Antiqua" w:eastAsia="宋体" w:hAnsi="Book Antiqua" w:cs="宋体"/>
          <w:b/>
          <w:bCs/>
          <w:sz w:val="24"/>
          <w:szCs w:val="24"/>
          <w:lang w:eastAsia="zh-CN"/>
        </w:rPr>
        <w:t xml:space="preserve"> L</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Chagastelles</w:t>
      </w:r>
      <w:proofErr w:type="spellEnd"/>
      <w:r w:rsidRPr="00207DB1">
        <w:rPr>
          <w:rFonts w:ascii="Book Antiqua" w:eastAsia="宋体" w:hAnsi="Book Antiqua" w:cs="宋体"/>
          <w:sz w:val="24"/>
          <w:szCs w:val="24"/>
          <w:lang w:eastAsia="zh-CN"/>
        </w:rPr>
        <w:t xml:space="preserve"> PC, </w:t>
      </w:r>
      <w:proofErr w:type="spellStart"/>
      <w:r w:rsidRPr="00207DB1">
        <w:rPr>
          <w:rFonts w:ascii="Book Antiqua" w:eastAsia="宋体" w:hAnsi="Book Antiqua" w:cs="宋体"/>
          <w:sz w:val="24"/>
          <w:szCs w:val="24"/>
          <w:lang w:eastAsia="zh-CN"/>
        </w:rPr>
        <w:t>Nardi</w:t>
      </w:r>
      <w:proofErr w:type="spellEnd"/>
      <w:r w:rsidRPr="00207DB1">
        <w:rPr>
          <w:rFonts w:ascii="Book Antiqua" w:eastAsia="宋体" w:hAnsi="Book Antiqua" w:cs="宋体"/>
          <w:sz w:val="24"/>
          <w:szCs w:val="24"/>
          <w:lang w:eastAsia="zh-CN"/>
        </w:rPr>
        <w:t xml:space="preserve"> NB.</w:t>
      </w:r>
      <w:proofErr w:type="gramEnd"/>
      <w:r w:rsidRPr="00207DB1">
        <w:rPr>
          <w:rFonts w:ascii="Book Antiqua" w:eastAsia="宋体" w:hAnsi="Book Antiqua" w:cs="宋体"/>
          <w:sz w:val="24"/>
          <w:szCs w:val="24"/>
          <w:lang w:eastAsia="zh-CN"/>
        </w:rPr>
        <w:t xml:space="preserve"> Mesenchymal stem cells reside in virtually all post-natal organs and tissues. </w:t>
      </w:r>
      <w:r w:rsidRPr="00207DB1">
        <w:rPr>
          <w:rFonts w:ascii="Book Antiqua" w:eastAsia="宋体" w:hAnsi="Book Antiqua" w:cs="宋体"/>
          <w:i/>
          <w:iCs/>
          <w:sz w:val="24"/>
          <w:szCs w:val="24"/>
          <w:lang w:eastAsia="zh-CN"/>
        </w:rPr>
        <w:t xml:space="preserve">J Cell </w:t>
      </w:r>
      <w:proofErr w:type="spellStart"/>
      <w:r w:rsidRPr="00207DB1">
        <w:rPr>
          <w:rFonts w:ascii="Book Antiqua" w:eastAsia="宋体" w:hAnsi="Book Antiqua" w:cs="宋体"/>
          <w:i/>
          <w:iCs/>
          <w:sz w:val="24"/>
          <w:szCs w:val="24"/>
          <w:lang w:eastAsia="zh-CN"/>
        </w:rPr>
        <w:t>Sci</w:t>
      </w:r>
      <w:proofErr w:type="spellEnd"/>
      <w:r w:rsidRPr="00207DB1">
        <w:rPr>
          <w:rFonts w:ascii="Book Antiqua" w:eastAsia="宋体" w:hAnsi="Book Antiqua" w:cs="宋体"/>
          <w:sz w:val="24"/>
          <w:szCs w:val="24"/>
          <w:lang w:eastAsia="zh-CN"/>
        </w:rPr>
        <w:t xml:space="preserve"> 2006; </w:t>
      </w:r>
      <w:r w:rsidRPr="00207DB1">
        <w:rPr>
          <w:rFonts w:ascii="Book Antiqua" w:eastAsia="宋体" w:hAnsi="Book Antiqua" w:cs="宋体"/>
          <w:b/>
          <w:bCs/>
          <w:sz w:val="24"/>
          <w:szCs w:val="24"/>
          <w:lang w:eastAsia="zh-CN"/>
        </w:rPr>
        <w:t>119</w:t>
      </w:r>
      <w:r w:rsidRPr="00207DB1">
        <w:rPr>
          <w:rFonts w:ascii="Book Antiqua" w:eastAsia="宋体" w:hAnsi="Book Antiqua" w:cs="宋体"/>
          <w:sz w:val="24"/>
          <w:szCs w:val="24"/>
          <w:lang w:eastAsia="zh-CN"/>
        </w:rPr>
        <w:t>: 2204-2213 [PMID: 16684817 DOI: 10.1242/jcs.02932]</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49 </w:t>
      </w:r>
      <w:r w:rsidRPr="00207DB1">
        <w:rPr>
          <w:rFonts w:ascii="Book Antiqua" w:eastAsia="宋体" w:hAnsi="Book Antiqua" w:cs="宋体"/>
          <w:b/>
          <w:bCs/>
          <w:sz w:val="24"/>
          <w:szCs w:val="24"/>
          <w:lang w:eastAsia="zh-CN"/>
        </w:rPr>
        <w:t>Yang YJ</w:t>
      </w:r>
      <w:r w:rsidRPr="00207DB1">
        <w:rPr>
          <w:rFonts w:ascii="Book Antiqua" w:eastAsia="宋体" w:hAnsi="Book Antiqua" w:cs="宋体"/>
          <w:sz w:val="24"/>
          <w:szCs w:val="24"/>
          <w:lang w:eastAsia="zh-CN"/>
        </w:rPr>
        <w:t xml:space="preserve">, Qian HY, Huang J, Li JJ, Gao RL, Dou KF, Yang GS, </w:t>
      </w:r>
      <w:proofErr w:type="spellStart"/>
      <w:r w:rsidRPr="00207DB1">
        <w:rPr>
          <w:rFonts w:ascii="Book Antiqua" w:eastAsia="宋体" w:hAnsi="Book Antiqua" w:cs="宋体"/>
          <w:sz w:val="24"/>
          <w:szCs w:val="24"/>
          <w:lang w:eastAsia="zh-CN"/>
        </w:rPr>
        <w:t>Willerson</w:t>
      </w:r>
      <w:proofErr w:type="spellEnd"/>
      <w:r w:rsidRPr="00207DB1">
        <w:rPr>
          <w:rFonts w:ascii="Book Antiqua" w:eastAsia="宋体" w:hAnsi="Book Antiqua" w:cs="宋体"/>
          <w:sz w:val="24"/>
          <w:szCs w:val="24"/>
          <w:lang w:eastAsia="zh-CN"/>
        </w:rPr>
        <w:t xml:space="preserve"> JT, </w:t>
      </w:r>
      <w:proofErr w:type="spellStart"/>
      <w:r w:rsidRPr="00207DB1">
        <w:rPr>
          <w:rFonts w:ascii="Book Antiqua" w:eastAsia="宋体" w:hAnsi="Book Antiqua" w:cs="宋体"/>
          <w:sz w:val="24"/>
          <w:szCs w:val="24"/>
          <w:lang w:eastAsia="zh-CN"/>
        </w:rPr>
        <w:t>Geng</w:t>
      </w:r>
      <w:proofErr w:type="spellEnd"/>
      <w:r w:rsidRPr="00207DB1">
        <w:rPr>
          <w:rFonts w:ascii="Book Antiqua" w:eastAsia="宋体" w:hAnsi="Book Antiqua" w:cs="宋体"/>
          <w:sz w:val="24"/>
          <w:szCs w:val="24"/>
          <w:lang w:eastAsia="zh-CN"/>
        </w:rPr>
        <w:t xml:space="preserve"> YJ. Combined therapy with simvastatin and bone marrow-derived mesenchymal stem cells increases benefits in infarcted swine hearts. </w:t>
      </w:r>
      <w:proofErr w:type="spellStart"/>
      <w:r w:rsidRPr="00207DB1">
        <w:rPr>
          <w:rFonts w:ascii="Book Antiqua" w:eastAsia="宋体" w:hAnsi="Book Antiqua" w:cs="宋体"/>
          <w:i/>
          <w:iCs/>
          <w:sz w:val="24"/>
          <w:szCs w:val="24"/>
          <w:lang w:eastAsia="zh-CN"/>
        </w:rPr>
        <w:t>Arterioscler</w:t>
      </w:r>
      <w:proofErr w:type="spellEnd"/>
      <w:r w:rsidRPr="00207DB1">
        <w:rPr>
          <w:rFonts w:ascii="Book Antiqua" w:eastAsia="宋体" w:hAnsi="Book Antiqua" w:cs="宋体"/>
          <w:i/>
          <w:iCs/>
          <w:sz w:val="24"/>
          <w:szCs w:val="24"/>
          <w:lang w:eastAsia="zh-CN"/>
        </w:rPr>
        <w:t xml:space="preserve"> </w:t>
      </w:r>
      <w:proofErr w:type="spellStart"/>
      <w:r w:rsidRPr="00207DB1">
        <w:rPr>
          <w:rFonts w:ascii="Book Antiqua" w:eastAsia="宋体" w:hAnsi="Book Antiqua" w:cs="宋体"/>
          <w:i/>
          <w:iCs/>
          <w:sz w:val="24"/>
          <w:szCs w:val="24"/>
          <w:lang w:eastAsia="zh-CN"/>
        </w:rPr>
        <w:t>Thromb</w:t>
      </w:r>
      <w:proofErr w:type="spellEnd"/>
      <w:r w:rsidRPr="00207DB1">
        <w:rPr>
          <w:rFonts w:ascii="Book Antiqua" w:eastAsia="宋体" w:hAnsi="Book Antiqua" w:cs="宋体"/>
          <w:i/>
          <w:iCs/>
          <w:sz w:val="24"/>
          <w:szCs w:val="24"/>
          <w:lang w:eastAsia="zh-CN"/>
        </w:rPr>
        <w:t xml:space="preserve"> </w:t>
      </w:r>
      <w:proofErr w:type="spellStart"/>
      <w:r w:rsidRPr="00207DB1">
        <w:rPr>
          <w:rFonts w:ascii="Book Antiqua" w:eastAsia="宋体" w:hAnsi="Book Antiqua" w:cs="宋体"/>
          <w:i/>
          <w:iCs/>
          <w:sz w:val="24"/>
          <w:szCs w:val="24"/>
          <w:lang w:eastAsia="zh-CN"/>
        </w:rPr>
        <w:t>Vasc</w:t>
      </w:r>
      <w:proofErr w:type="spellEnd"/>
      <w:r w:rsidRPr="00207DB1">
        <w:rPr>
          <w:rFonts w:ascii="Book Antiqua" w:eastAsia="宋体" w:hAnsi="Book Antiqua" w:cs="宋体"/>
          <w:i/>
          <w:iCs/>
          <w:sz w:val="24"/>
          <w:szCs w:val="24"/>
          <w:lang w:eastAsia="zh-CN"/>
        </w:rPr>
        <w:t xml:space="preserve"> </w:t>
      </w:r>
      <w:proofErr w:type="spellStart"/>
      <w:r w:rsidRPr="00207DB1">
        <w:rPr>
          <w:rFonts w:ascii="Book Antiqua" w:eastAsia="宋体" w:hAnsi="Book Antiqua" w:cs="宋体"/>
          <w:i/>
          <w:iCs/>
          <w:sz w:val="24"/>
          <w:szCs w:val="24"/>
          <w:lang w:eastAsia="zh-CN"/>
        </w:rPr>
        <w:t>Biol</w:t>
      </w:r>
      <w:proofErr w:type="spellEnd"/>
      <w:r w:rsidRPr="00207DB1">
        <w:rPr>
          <w:rFonts w:ascii="Book Antiqua" w:eastAsia="宋体" w:hAnsi="Book Antiqua" w:cs="宋体"/>
          <w:sz w:val="24"/>
          <w:szCs w:val="24"/>
          <w:lang w:eastAsia="zh-CN"/>
        </w:rPr>
        <w:t xml:space="preserve"> 2009; </w:t>
      </w:r>
      <w:r w:rsidRPr="00207DB1">
        <w:rPr>
          <w:rFonts w:ascii="Book Antiqua" w:eastAsia="宋体" w:hAnsi="Book Antiqua" w:cs="宋体"/>
          <w:b/>
          <w:bCs/>
          <w:sz w:val="24"/>
          <w:szCs w:val="24"/>
          <w:lang w:eastAsia="zh-CN"/>
        </w:rPr>
        <w:t>29</w:t>
      </w:r>
      <w:r w:rsidRPr="00207DB1">
        <w:rPr>
          <w:rFonts w:ascii="Book Antiqua" w:eastAsia="宋体" w:hAnsi="Book Antiqua" w:cs="宋体"/>
          <w:sz w:val="24"/>
          <w:szCs w:val="24"/>
          <w:lang w:eastAsia="zh-CN"/>
        </w:rPr>
        <w:t>: 2076-2082 [PMID: 19762786 DOI: 10.1161/ATVBAHA.109.189662]</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50 </w:t>
      </w:r>
      <w:proofErr w:type="spellStart"/>
      <w:r w:rsidRPr="00207DB1">
        <w:rPr>
          <w:rFonts w:ascii="Book Antiqua" w:eastAsia="宋体" w:hAnsi="Book Antiqua" w:cs="宋体"/>
          <w:b/>
          <w:bCs/>
          <w:sz w:val="24"/>
          <w:szCs w:val="24"/>
          <w:lang w:eastAsia="zh-CN"/>
        </w:rPr>
        <w:t>Hou</w:t>
      </w:r>
      <w:proofErr w:type="spellEnd"/>
      <w:r w:rsidRPr="00207DB1">
        <w:rPr>
          <w:rFonts w:ascii="Book Antiqua" w:eastAsia="宋体" w:hAnsi="Book Antiqua" w:cs="宋体"/>
          <w:b/>
          <w:bCs/>
          <w:sz w:val="24"/>
          <w:szCs w:val="24"/>
          <w:lang w:eastAsia="zh-CN"/>
        </w:rPr>
        <w:t xml:space="preserve"> D</w:t>
      </w:r>
      <w:r w:rsidRPr="00207DB1">
        <w:rPr>
          <w:rFonts w:ascii="Book Antiqua" w:eastAsia="宋体" w:hAnsi="Book Antiqua" w:cs="宋体"/>
          <w:sz w:val="24"/>
          <w:szCs w:val="24"/>
          <w:lang w:eastAsia="zh-CN"/>
        </w:rPr>
        <w:t xml:space="preserve">, Youssef EA, Brinton TJ, Zhang P, Rogers P, Price ET, Yeung AC, Johnstone BH, </w:t>
      </w:r>
      <w:proofErr w:type="spellStart"/>
      <w:r w:rsidRPr="00207DB1">
        <w:rPr>
          <w:rFonts w:ascii="Book Antiqua" w:eastAsia="宋体" w:hAnsi="Book Antiqua" w:cs="宋体"/>
          <w:sz w:val="24"/>
          <w:szCs w:val="24"/>
          <w:lang w:eastAsia="zh-CN"/>
        </w:rPr>
        <w:t>Yock</w:t>
      </w:r>
      <w:proofErr w:type="spellEnd"/>
      <w:r w:rsidRPr="00207DB1">
        <w:rPr>
          <w:rFonts w:ascii="Book Antiqua" w:eastAsia="宋体" w:hAnsi="Book Antiqua" w:cs="宋体"/>
          <w:sz w:val="24"/>
          <w:szCs w:val="24"/>
          <w:lang w:eastAsia="zh-CN"/>
        </w:rPr>
        <w:t xml:space="preserve"> PG, March KL. Radiolabeled cell distribution after </w:t>
      </w:r>
      <w:proofErr w:type="spellStart"/>
      <w:r w:rsidRPr="00207DB1">
        <w:rPr>
          <w:rFonts w:ascii="Book Antiqua" w:eastAsia="宋体" w:hAnsi="Book Antiqua" w:cs="宋体"/>
          <w:sz w:val="24"/>
          <w:szCs w:val="24"/>
          <w:lang w:eastAsia="zh-CN"/>
        </w:rPr>
        <w:t>intramyocardial</w:t>
      </w:r>
      <w:proofErr w:type="spellEnd"/>
      <w:r w:rsidRPr="00207DB1">
        <w:rPr>
          <w:rFonts w:ascii="Book Antiqua" w:eastAsia="宋体" w:hAnsi="Book Antiqua" w:cs="宋体"/>
          <w:sz w:val="24"/>
          <w:szCs w:val="24"/>
          <w:lang w:eastAsia="zh-CN"/>
        </w:rPr>
        <w:t xml:space="preserve">, intracoronary, and interstitial retrograde coronary venous delivery: implications for current clinical trials. </w:t>
      </w:r>
      <w:r w:rsidRPr="00207DB1">
        <w:rPr>
          <w:rFonts w:ascii="Book Antiqua" w:eastAsia="宋体" w:hAnsi="Book Antiqua" w:cs="宋体"/>
          <w:i/>
          <w:iCs/>
          <w:sz w:val="24"/>
          <w:szCs w:val="24"/>
          <w:lang w:eastAsia="zh-CN"/>
        </w:rPr>
        <w:t>Circulation</w:t>
      </w:r>
      <w:r w:rsidRPr="00207DB1">
        <w:rPr>
          <w:rFonts w:ascii="Book Antiqua" w:eastAsia="宋体" w:hAnsi="Book Antiqua" w:cs="宋体"/>
          <w:sz w:val="24"/>
          <w:szCs w:val="24"/>
          <w:lang w:eastAsia="zh-CN"/>
        </w:rPr>
        <w:t xml:space="preserve"> 2005; </w:t>
      </w:r>
      <w:r w:rsidRPr="00207DB1">
        <w:rPr>
          <w:rFonts w:ascii="Book Antiqua" w:eastAsia="宋体" w:hAnsi="Book Antiqua" w:cs="宋体"/>
          <w:b/>
          <w:bCs/>
          <w:sz w:val="24"/>
          <w:szCs w:val="24"/>
          <w:lang w:eastAsia="zh-CN"/>
        </w:rPr>
        <w:t>112</w:t>
      </w:r>
      <w:r w:rsidRPr="00207DB1">
        <w:rPr>
          <w:rFonts w:ascii="Book Antiqua" w:eastAsia="宋体" w:hAnsi="Book Antiqua" w:cs="宋体"/>
          <w:sz w:val="24"/>
          <w:szCs w:val="24"/>
          <w:lang w:eastAsia="zh-CN"/>
        </w:rPr>
        <w:t>: I150-I156 [PMID: 16159808 DOI: 10.1161/CIRCULATIONAHA.104.526749]</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51 </w:t>
      </w:r>
      <w:r w:rsidRPr="00207DB1">
        <w:rPr>
          <w:rFonts w:ascii="Book Antiqua" w:eastAsia="宋体" w:hAnsi="Book Antiqua" w:cs="宋体"/>
          <w:b/>
          <w:bCs/>
          <w:sz w:val="24"/>
          <w:szCs w:val="24"/>
          <w:lang w:eastAsia="zh-CN"/>
        </w:rPr>
        <w:t>Shake JG</w:t>
      </w:r>
      <w:r w:rsidRPr="00207DB1">
        <w:rPr>
          <w:rFonts w:ascii="Book Antiqua" w:eastAsia="宋体" w:hAnsi="Book Antiqua" w:cs="宋体"/>
          <w:sz w:val="24"/>
          <w:szCs w:val="24"/>
          <w:lang w:eastAsia="zh-CN"/>
        </w:rPr>
        <w:t xml:space="preserve">, Gruber PJ, Baumgartner WA, </w:t>
      </w:r>
      <w:proofErr w:type="spellStart"/>
      <w:r w:rsidRPr="00207DB1">
        <w:rPr>
          <w:rFonts w:ascii="Book Antiqua" w:eastAsia="宋体" w:hAnsi="Book Antiqua" w:cs="宋体"/>
          <w:sz w:val="24"/>
          <w:szCs w:val="24"/>
          <w:lang w:eastAsia="zh-CN"/>
        </w:rPr>
        <w:t>Senechal</w:t>
      </w:r>
      <w:proofErr w:type="spellEnd"/>
      <w:r w:rsidRPr="00207DB1">
        <w:rPr>
          <w:rFonts w:ascii="Book Antiqua" w:eastAsia="宋体" w:hAnsi="Book Antiqua" w:cs="宋体"/>
          <w:sz w:val="24"/>
          <w:szCs w:val="24"/>
          <w:lang w:eastAsia="zh-CN"/>
        </w:rPr>
        <w:t xml:space="preserve"> G, Meyers J, Redmond JM, </w:t>
      </w:r>
      <w:proofErr w:type="spellStart"/>
      <w:r w:rsidRPr="00207DB1">
        <w:rPr>
          <w:rFonts w:ascii="Book Antiqua" w:eastAsia="宋体" w:hAnsi="Book Antiqua" w:cs="宋体"/>
          <w:sz w:val="24"/>
          <w:szCs w:val="24"/>
          <w:lang w:eastAsia="zh-CN"/>
        </w:rPr>
        <w:t>Pittenger</w:t>
      </w:r>
      <w:proofErr w:type="spellEnd"/>
      <w:r w:rsidRPr="00207DB1">
        <w:rPr>
          <w:rFonts w:ascii="Book Antiqua" w:eastAsia="宋体" w:hAnsi="Book Antiqua" w:cs="宋体"/>
          <w:sz w:val="24"/>
          <w:szCs w:val="24"/>
          <w:lang w:eastAsia="zh-CN"/>
        </w:rPr>
        <w:t xml:space="preserve"> MF, Martin BJ. Mesenchymal stem cell implantation in a swine myocardial infarct model: engraftment and functional effects. </w:t>
      </w:r>
      <w:r w:rsidRPr="00207DB1">
        <w:rPr>
          <w:rFonts w:ascii="Book Antiqua" w:eastAsia="宋体" w:hAnsi="Book Antiqua" w:cs="宋体"/>
          <w:i/>
          <w:iCs/>
          <w:sz w:val="24"/>
          <w:szCs w:val="24"/>
          <w:lang w:eastAsia="zh-CN"/>
        </w:rPr>
        <w:t xml:space="preserve">Ann </w:t>
      </w:r>
      <w:proofErr w:type="spellStart"/>
      <w:r w:rsidRPr="00207DB1">
        <w:rPr>
          <w:rFonts w:ascii="Book Antiqua" w:eastAsia="宋体" w:hAnsi="Book Antiqua" w:cs="宋体"/>
          <w:i/>
          <w:iCs/>
          <w:sz w:val="24"/>
          <w:szCs w:val="24"/>
          <w:lang w:eastAsia="zh-CN"/>
        </w:rPr>
        <w:t>Thorac</w:t>
      </w:r>
      <w:proofErr w:type="spellEnd"/>
      <w:r w:rsidRPr="00207DB1">
        <w:rPr>
          <w:rFonts w:ascii="Book Antiqua" w:eastAsia="宋体" w:hAnsi="Book Antiqua" w:cs="宋体"/>
          <w:i/>
          <w:iCs/>
          <w:sz w:val="24"/>
          <w:szCs w:val="24"/>
          <w:lang w:eastAsia="zh-CN"/>
        </w:rPr>
        <w:t xml:space="preserve"> </w:t>
      </w:r>
      <w:proofErr w:type="spellStart"/>
      <w:r w:rsidRPr="00207DB1">
        <w:rPr>
          <w:rFonts w:ascii="Book Antiqua" w:eastAsia="宋体" w:hAnsi="Book Antiqua" w:cs="宋体"/>
          <w:i/>
          <w:iCs/>
          <w:sz w:val="24"/>
          <w:szCs w:val="24"/>
          <w:lang w:eastAsia="zh-CN"/>
        </w:rPr>
        <w:t>Surg</w:t>
      </w:r>
      <w:proofErr w:type="spellEnd"/>
      <w:r w:rsidRPr="00207DB1">
        <w:rPr>
          <w:rFonts w:ascii="Book Antiqua" w:eastAsia="宋体" w:hAnsi="Book Antiqua" w:cs="宋体"/>
          <w:sz w:val="24"/>
          <w:szCs w:val="24"/>
          <w:lang w:eastAsia="zh-CN"/>
        </w:rPr>
        <w:t xml:space="preserve"> 2002; </w:t>
      </w:r>
      <w:r w:rsidRPr="00207DB1">
        <w:rPr>
          <w:rFonts w:ascii="Book Antiqua" w:eastAsia="宋体" w:hAnsi="Book Antiqua" w:cs="宋体"/>
          <w:b/>
          <w:bCs/>
          <w:sz w:val="24"/>
          <w:szCs w:val="24"/>
          <w:lang w:eastAsia="zh-CN"/>
        </w:rPr>
        <w:t>73</w:t>
      </w:r>
      <w:r w:rsidRPr="00207DB1">
        <w:rPr>
          <w:rFonts w:ascii="Book Antiqua" w:eastAsia="宋体" w:hAnsi="Book Antiqua" w:cs="宋体"/>
          <w:sz w:val="24"/>
          <w:szCs w:val="24"/>
          <w:lang w:eastAsia="zh-CN"/>
        </w:rPr>
        <w:t>: 1919-125; discussion 1926 [PMID: 12078791]</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52 </w:t>
      </w:r>
      <w:proofErr w:type="spellStart"/>
      <w:r w:rsidRPr="00207DB1">
        <w:rPr>
          <w:rFonts w:ascii="Book Antiqua" w:eastAsia="宋体" w:hAnsi="Book Antiqua" w:cs="宋体"/>
          <w:b/>
          <w:bCs/>
          <w:sz w:val="24"/>
          <w:szCs w:val="24"/>
          <w:lang w:eastAsia="zh-CN"/>
        </w:rPr>
        <w:t>Schuleri</w:t>
      </w:r>
      <w:proofErr w:type="spellEnd"/>
      <w:r w:rsidRPr="00207DB1">
        <w:rPr>
          <w:rFonts w:ascii="Book Antiqua" w:eastAsia="宋体" w:hAnsi="Book Antiqua" w:cs="宋体"/>
          <w:b/>
          <w:bCs/>
          <w:sz w:val="24"/>
          <w:szCs w:val="24"/>
          <w:lang w:eastAsia="zh-CN"/>
        </w:rPr>
        <w:t xml:space="preserve"> KH</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Feigenbaum</w:t>
      </w:r>
      <w:proofErr w:type="spellEnd"/>
      <w:r w:rsidRPr="00207DB1">
        <w:rPr>
          <w:rFonts w:ascii="Book Antiqua" w:eastAsia="宋体" w:hAnsi="Book Antiqua" w:cs="宋体"/>
          <w:sz w:val="24"/>
          <w:szCs w:val="24"/>
          <w:lang w:eastAsia="zh-CN"/>
        </w:rPr>
        <w:t xml:space="preserve"> GS, </w:t>
      </w:r>
      <w:proofErr w:type="spellStart"/>
      <w:r w:rsidRPr="00207DB1">
        <w:rPr>
          <w:rFonts w:ascii="Book Antiqua" w:eastAsia="宋体" w:hAnsi="Book Antiqua" w:cs="宋体"/>
          <w:sz w:val="24"/>
          <w:szCs w:val="24"/>
          <w:lang w:eastAsia="zh-CN"/>
        </w:rPr>
        <w:t>Centola</w:t>
      </w:r>
      <w:proofErr w:type="spellEnd"/>
      <w:r w:rsidRPr="00207DB1">
        <w:rPr>
          <w:rFonts w:ascii="Book Antiqua" w:eastAsia="宋体" w:hAnsi="Book Antiqua" w:cs="宋体"/>
          <w:sz w:val="24"/>
          <w:szCs w:val="24"/>
          <w:lang w:eastAsia="zh-CN"/>
        </w:rPr>
        <w:t xml:space="preserve"> M, Weiss ES, </w:t>
      </w:r>
      <w:proofErr w:type="spellStart"/>
      <w:r w:rsidRPr="00207DB1">
        <w:rPr>
          <w:rFonts w:ascii="Book Antiqua" w:eastAsia="宋体" w:hAnsi="Book Antiqua" w:cs="宋体"/>
          <w:sz w:val="24"/>
          <w:szCs w:val="24"/>
          <w:lang w:eastAsia="zh-CN"/>
        </w:rPr>
        <w:t>Zimmet</w:t>
      </w:r>
      <w:proofErr w:type="spellEnd"/>
      <w:r w:rsidRPr="00207DB1">
        <w:rPr>
          <w:rFonts w:ascii="Book Antiqua" w:eastAsia="宋体" w:hAnsi="Book Antiqua" w:cs="宋体"/>
          <w:sz w:val="24"/>
          <w:szCs w:val="24"/>
          <w:lang w:eastAsia="zh-CN"/>
        </w:rPr>
        <w:t xml:space="preserve"> JM, </w:t>
      </w:r>
      <w:proofErr w:type="spellStart"/>
      <w:r w:rsidRPr="00207DB1">
        <w:rPr>
          <w:rFonts w:ascii="Book Antiqua" w:eastAsia="宋体" w:hAnsi="Book Antiqua" w:cs="宋体"/>
          <w:sz w:val="24"/>
          <w:szCs w:val="24"/>
          <w:lang w:eastAsia="zh-CN"/>
        </w:rPr>
        <w:t>Turney</w:t>
      </w:r>
      <w:proofErr w:type="spellEnd"/>
      <w:r w:rsidRPr="00207DB1">
        <w:rPr>
          <w:rFonts w:ascii="Book Antiqua" w:eastAsia="宋体" w:hAnsi="Book Antiqua" w:cs="宋体"/>
          <w:sz w:val="24"/>
          <w:szCs w:val="24"/>
          <w:lang w:eastAsia="zh-CN"/>
        </w:rPr>
        <w:t xml:space="preserve"> J, </w:t>
      </w:r>
      <w:proofErr w:type="spellStart"/>
      <w:r w:rsidRPr="00207DB1">
        <w:rPr>
          <w:rFonts w:ascii="Book Antiqua" w:eastAsia="宋体" w:hAnsi="Book Antiqua" w:cs="宋体"/>
          <w:sz w:val="24"/>
          <w:szCs w:val="24"/>
          <w:lang w:eastAsia="zh-CN"/>
        </w:rPr>
        <w:t>Kellner</w:t>
      </w:r>
      <w:proofErr w:type="spellEnd"/>
      <w:r w:rsidRPr="00207DB1">
        <w:rPr>
          <w:rFonts w:ascii="Book Antiqua" w:eastAsia="宋体" w:hAnsi="Book Antiqua" w:cs="宋体"/>
          <w:sz w:val="24"/>
          <w:szCs w:val="24"/>
          <w:lang w:eastAsia="zh-CN"/>
        </w:rPr>
        <w:t xml:space="preserve"> J, </w:t>
      </w:r>
      <w:proofErr w:type="spellStart"/>
      <w:r w:rsidRPr="00207DB1">
        <w:rPr>
          <w:rFonts w:ascii="Book Antiqua" w:eastAsia="宋体" w:hAnsi="Book Antiqua" w:cs="宋体"/>
          <w:sz w:val="24"/>
          <w:szCs w:val="24"/>
          <w:lang w:eastAsia="zh-CN"/>
        </w:rPr>
        <w:t>Zviman</w:t>
      </w:r>
      <w:proofErr w:type="spellEnd"/>
      <w:r w:rsidRPr="00207DB1">
        <w:rPr>
          <w:rFonts w:ascii="Book Antiqua" w:eastAsia="宋体" w:hAnsi="Book Antiqua" w:cs="宋体"/>
          <w:sz w:val="24"/>
          <w:szCs w:val="24"/>
          <w:lang w:eastAsia="zh-CN"/>
        </w:rPr>
        <w:t xml:space="preserve"> MM, </w:t>
      </w:r>
      <w:proofErr w:type="spellStart"/>
      <w:r w:rsidRPr="00207DB1">
        <w:rPr>
          <w:rFonts w:ascii="Book Antiqua" w:eastAsia="宋体" w:hAnsi="Book Antiqua" w:cs="宋体"/>
          <w:sz w:val="24"/>
          <w:szCs w:val="24"/>
          <w:lang w:eastAsia="zh-CN"/>
        </w:rPr>
        <w:t>Hatzistergos</w:t>
      </w:r>
      <w:proofErr w:type="spellEnd"/>
      <w:r w:rsidRPr="00207DB1">
        <w:rPr>
          <w:rFonts w:ascii="Book Antiqua" w:eastAsia="宋体" w:hAnsi="Book Antiqua" w:cs="宋体"/>
          <w:sz w:val="24"/>
          <w:szCs w:val="24"/>
          <w:lang w:eastAsia="zh-CN"/>
        </w:rPr>
        <w:t xml:space="preserve"> KE, Detrick B, Conte JV, </w:t>
      </w:r>
      <w:proofErr w:type="spellStart"/>
      <w:r w:rsidRPr="00207DB1">
        <w:rPr>
          <w:rFonts w:ascii="Book Antiqua" w:eastAsia="宋体" w:hAnsi="Book Antiqua" w:cs="宋体"/>
          <w:sz w:val="24"/>
          <w:szCs w:val="24"/>
          <w:lang w:eastAsia="zh-CN"/>
        </w:rPr>
        <w:t>McNiece</w:t>
      </w:r>
      <w:proofErr w:type="spellEnd"/>
      <w:r w:rsidRPr="00207DB1">
        <w:rPr>
          <w:rFonts w:ascii="Book Antiqua" w:eastAsia="宋体" w:hAnsi="Book Antiqua" w:cs="宋体"/>
          <w:sz w:val="24"/>
          <w:szCs w:val="24"/>
          <w:lang w:eastAsia="zh-CN"/>
        </w:rPr>
        <w:t xml:space="preserve"> I, </w:t>
      </w:r>
      <w:proofErr w:type="spellStart"/>
      <w:r w:rsidRPr="00207DB1">
        <w:rPr>
          <w:rFonts w:ascii="Book Antiqua" w:eastAsia="宋体" w:hAnsi="Book Antiqua" w:cs="宋体"/>
          <w:sz w:val="24"/>
          <w:szCs w:val="24"/>
          <w:lang w:eastAsia="zh-CN"/>
        </w:rPr>
        <w:t>Steenbergen</w:t>
      </w:r>
      <w:proofErr w:type="spellEnd"/>
      <w:r w:rsidRPr="00207DB1">
        <w:rPr>
          <w:rFonts w:ascii="Book Antiqua" w:eastAsia="宋体" w:hAnsi="Book Antiqua" w:cs="宋体"/>
          <w:sz w:val="24"/>
          <w:szCs w:val="24"/>
          <w:lang w:eastAsia="zh-CN"/>
        </w:rPr>
        <w:t xml:space="preserve"> C, </w:t>
      </w:r>
      <w:proofErr w:type="spellStart"/>
      <w:r w:rsidRPr="00207DB1">
        <w:rPr>
          <w:rFonts w:ascii="Book Antiqua" w:eastAsia="宋体" w:hAnsi="Book Antiqua" w:cs="宋体"/>
          <w:sz w:val="24"/>
          <w:szCs w:val="24"/>
          <w:lang w:eastAsia="zh-CN"/>
        </w:rPr>
        <w:t>Lardo</w:t>
      </w:r>
      <w:proofErr w:type="spellEnd"/>
      <w:r w:rsidRPr="00207DB1">
        <w:rPr>
          <w:rFonts w:ascii="Book Antiqua" w:eastAsia="宋体" w:hAnsi="Book Antiqua" w:cs="宋体"/>
          <w:sz w:val="24"/>
          <w:szCs w:val="24"/>
          <w:lang w:eastAsia="zh-CN"/>
        </w:rPr>
        <w:t xml:space="preserve"> AC, Hare JM. Autologous mesenchymal stem cells produce reverse </w:t>
      </w:r>
      <w:proofErr w:type="spellStart"/>
      <w:r w:rsidRPr="00207DB1">
        <w:rPr>
          <w:rFonts w:ascii="Book Antiqua" w:eastAsia="宋体" w:hAnsi="Book Antiqua" w:cs="宋体"/>
          <w:sz w:val="24"/>
          <w:szCs w:val="24"/>
          <w:lang w:eastAsia="zh-CN"/>
        </w:rPr>
        <w:t>remodelling</w:t>
      </w:r>
      <w:proofErr w:type="spellEnd"/>
      <w:r w:rsidRPr="00207DB1">
        <w:rPr>
          <w:rFonts w:ascii="Book Antiqua" w:eastAsia="宋体" w:hAnsi="Book Antiqua" w:cs="宋体"/>
          <w:sz w:val="24"/>
          <w:szCs w:val="24"/>
          <w:lang w:eastAsia="zh-CN"/>
        </w:rPr>
        <w:t xml:space="preserve"> in </w:t>
      </w:r>
      <w:r w:rsidRPr="00207DB1">
        <w:rPr>
          <w:rFonts w:ascii="Book Antiqua" w:eastAsia="宋体" w:hAnsi="Book Antiqua" w:cs="宋体"/>
          <w:sz w:val="24"/>
          <w:szCs w:val="24"/>
          <w:lang w:eastAsia="zh-CN"/>
        </w:rPr>
        <w:lastRenderedPageBreak/>
        <w:t xml:space="preserve">chronic </w:t>
      </w:r>
      <w:proofErr w:type="spellStart"/>
      <w:r w:rsidRPr="00207DB1">
        <w:rPr>
          <w:rFonts w:ascii="Book Antiqua" w:eastAsia="宋体" w:hAnsi="Book Antiqua" w:cs="宋体"/>
          <w:sz w:val="24"/>
          <w:szCs w:val="24"/>
          <w:lang w:eastAsia="zh-CN"/>
        </w:rPr>
        <w:t>ischaemic</w:t>
      </w:r>
      <w:proofErr w:type="spellEnd"/>
      <w:r w:rsidRPr="00207DB1">
        <w:rPr>
          <w:rFonts w:ascii="Book Antiqua" w:eastAsia="宋体" w:hAnsi="Book Antiqua" w:cs="宋体"/>
          <w:sz w:val="24"/>
          <w:szCs w:val="24"/>
          <w:lang w:eastAsia="zh-CN"/>
        </w:rPr>
        <w:t xml:space="preserve"> cardiomyopathy. </w:t>
      </w:r>
      <w:proofErr w:type="spellStart"/>
      <w:r w:rsidRPr="00207DB1">
        <w:rPr>
          <w:rFonts w:ascii="Book Antiqua" w:eastAsia="宋体" w:hAnsi="Book Antiqua" w:cs="宋体"/>
          <w:i/>
          <w:iCs/>
          <w:sz w:val="24"/>
          <w:szCs w:val="24"/>
          <w:lang w:eastAsia="zh-CN"/>
        </w:rPr>
        <w:t>Eur</w:t>
      </w:r>
      <w:proofErr w:type="spellEnd"/>
      <w:r w:rsidRPr="00207DB1">
        <w:rPr>
          <w:rFonts w:ascii="Book Antiqua" w:eastAsia="宋体" w:hAnsi="Book Antiqua" w:cs="宋体"/>
          <w:i/>
          <w:iCs/>
          <w:sz w:val="24"/>
          <w:szCs w:val="24"/>
          <w:lang w:eastAsia="zh-CN"/>
        </w:rPr>
        <w:t xml:space="preserve"> Heart J</w:t>
      </w:r>
      <w:r w:rsidRPr="00207DB1">
        <w:rPr>
          <w:rFonts w:ascii="Book Antiqua" w:eastAsia="宋体" w:hAnsi="Book Antiqua" w:cs="宋体"/>
          <w:sz w:val="24"/>
          <w:szCs w:val="24"/>
          <w:lang w:eastAsia="zh-CN"/>
        </w:rPr>
        <w:t xml:space="preserve"> 2009; </w:t>
      </w:r>
      <w:r w:rsidRPr="00207DB1">
        <w:rPr>
          <w:rFonts w:ascii="Book Antiqua" w:eastAsia="宋体" w:hAnsi="Book Antiqua" w:cs="宋体"/>
          <w:b/>
          <w:bCs/>
          <w:sz w:val="24"/>
          <w:szCs w:val="24"/>
          <w:lang w:eastAsia="zh-CN"/>
        </w:rPr>
        <w:t>30</w:t>
      </w:r>
      <w:r w:rsidRPr="00207DB1">
        <w:rPr>
          <w:rFonts w:ascii="Book Antiqua" w:eastAsia="宋体" w:hAnsi="Book Antiqua" w:cs="宋体"/>
          <w:sz w:val="24"/>
          <w:szCs w:val="24"/>
          <w:lang w:eastAsia="zh-CN"/>
        </w:rPr>
        <w:t>: 2722-2732 [PMID: 19586959 DOI: 10.1093/</w:t>
      </w:r>
      <w:proofErr w:type="spellStart"/>
      <w:r w:rsidRPr="00207DB1">
        <w:rPr>
          <w:rFonts w:ascii="Book Antiqua" w:eastAsia="宋体" w:hAnsi="Book Antiqua" w:cs="宋体"/>
          <w:sz w:val="24"/>
          <w:szCs w:val="24"/>
          <w:lang w:eastAsia="zh-CN"/>
        </w:rPr>
        <w:t>eurheartj</w:t>
      </w:r>
      <w:proofErr w:type="spellEnd"/>
      <w:r w:rsidRPr="00207DB1">
        <w:rPr>
          <w:rFonts w:ascii="Book Antiqua" w:eastAsia="宋体" w:hAnsi="Book Antiqua" w:cs="宋体"/>
          <w:sz w:val="24"/>
          <w:szCs w:val="24"/>
          <w:lang w:eastAsia="zh-CN"/>
        </w:rPr>
        <w:t>/ehp265]</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53 </w:t>
      </w:r>
      <w:proofErr w:type="spellStart"/>
      <w:r w:rsidRPr="00207DB1">
        <w:rPr>
          <w:rFonts w:ascii="Book Antiqua" w:eastAsia="宋体" w:hAnsi="Book Antiqua" w:cs="宋体"/>
          <w:b/>
          <w:bCs/>
          <w:sz w:val="24"/>
          <w:szCs w:val="24"/>
          <w:lang w:eastAsia="zh-CN"/>
        </w:rPr>
        <w:t>Hamamoto</w:t>
      </w:r>
      <w:proofErr w:type="spellEnd"/>
      <w:r w:rsidRPr="00207DB1">
        <w:rPr>
          <w:rFonts w:ascii="Book Antiqua" w:eastAsia="宋体" w:hAnsi="Book Antiqua" w:cs="宋体"/>
          <w:b/>
          <w:bCs/>
          <w:sz w:val="24"/>
          <w:szCs w:val="24"/>
          <w:lang w:eastAsia="zh-CN"/>
        </w:rPr>
        <w:t xml:space="preserve"> H</w:t>
      </w:r>
      <w:r w:rsidRPr="00207DB1">
        <w:rPr>
          <w:rFonts w:ascii="Book Antiqua" w:eastAsia="宋体" w:hAnsi="Book Antiqua" w:cs="宋体"/>
          <w:sz w:val="24"/>
          <w:szCs w:val="24"/>
          <w:lang w:eastAsia="zh-CN"/>
        </w:rPr>
        <w:t xml:space="preserve">, Gorman JH, Ryan LP, </w:t>
      </w:r>
      <w:proofErr w:type="spellStart"/>
      <w:r w:rsidRPr="00207DB1">
        <w:rPr>
          <w:rFonts w:ascii="Book Antiqua" w:eastAsia="宋体" w:hAnsi="Book Antiqua" w:cs="宋体"/>
          <w:sz w:val="24"/>
          <w:szCs w:val="24"/>
          <w:lang w:eastAsia="zh-CN"/>
        </w:rPr>
        <w:t>Hinmon</w:t>
      </w:r>
      <w:proofErr w:type="spellEnd"/>
      <w:r w:rsidRPr="00207DB1">
        <w:rPr>
          <w:rFonts w:ascii="Book Antiqua" w:eastAsia="宋体" w:hAnsi="Book Antiqua" w:cs="宋体"/>
          <w:sz w:val="24"/>
          <w:szCs w:val="24"/>
          <w:lang w:eastAsia="zh-CN"/>
        </w:rPr>
        <w:t xml:space="preserve"> R, Martens TP, Schuster MD, </w:t>
      </w:r>
      <w:proofErr w:type="spellStart"/>
      <w:r w:rsidRPr="00207DB1">
        <w:rPr>
          <w:rFonts w:ascii="Book Antiqua" w:eastAsia="宋体" w:hAnsi="Book Antiqua" w:cs="宋体"/>
          <w:sz w:val="24"/>
          <w:szCs w:val="24"/>
          <w:lang w:eastAsia="zh-CN"/>
        </w:rPr>
        <w:t>Plappert</w:t>
      </w:r>
      <w:proofErr w:type="spellEnd"/>
      <w:r w:rsidRPr="00207DB1">
        <w:rPr>
          <w:rFonts w:ascii="Book Antiqua" w:eastAsia="宋体" w:hAnsi="Book Antiqua" w:cs="宋体"/>
          <w:sz w:val="24"/>
          <w:szCs w:val="24"/>
          <w:lang w:eastAsia="zh-CN"/>
        </w:rPr>
        <w:t xml:space="preserve"> T, </w:t>
      </w:r>
      <w:proofErr w:type="spellStart"/>
      <w:r w:rsidRPr="00207DB1">
        <w:rPr>
          <w:rFonts w:ascii="Book Antiqua" w:eastAsia="宋体" w:hAnsi="Book Antiqua" w:cs="宋体"/>
          <w:sz w:val="24"/>
          <w:szCs w:val="24"/>
          <w:lang w:eastAsia="zh-CN"/>
        </w:rPr>
        <w:t>Kiupel</w:t>
      </w:r>
      <w:proofErr w:type="spellEnd"/>
      <w:r w:rsidRPr="00207DB1">
        <w:rPr>
          <w:rFonts w:ascii="Book Antiqua" w:eastAsia="宋体" w:hAnsi="Book Antiqua" w:cs="宋体"/>
          <w:sz w:val="24"/>
          <w:szCs w:val="24"/>
          <w:lang w:eastAsia="zh-CN"/>
        </w:rPr>
        <w:t xml:space="preserve"> M, St John-Sutton MG, </w:t>
      </w:r>
      <w:proofErr w:type="spellStart"/>
      <w:r w:rsidRPr="00207DB1">
        <w:rPr>
          <w:rFonts w:ascii="Book Antiqua" w:eastAsia="宋体" w:hAnsi="Book Antiqua" w:cs="宋体"/>
          <w:sz w:val="24"/>
          <w:szCs w:val="24"/>
          <w:lang w:eastAsia="zh-CN"/>
        </w:rPr>
        <w:t>Itescu</w:t>
      </w:r>
      <w:proofErr w:type="spellEnd"/>
      <w:r w:rsidRPr="00207DB1">
        <w:rPr>
          <w:rFonts w:ascii="Book Antiqua" w:eastAsia="宋体" w:hAnsi="Book Antiqua" w:cs="宋体"/>
          <w:sz w:val="24"/>
          <w:szCs w:val="24"/>
          <w:lang w:eastAsia="zh-CN"/>
        </w:rPr>
        <w:t xml:space="preserve"> S, Gorman RC. Allogeneic mesenchymal precursor cell therapy to limit remodeling after myocardial infarction: the effect of cell dosage. </w:t>
      </w:r>
      <w:r w:rsidRPr="00207DB1">
        <w:rPr>
          <w:rFonts w:ascii="Book Antiqua" w:eastAsia="宋体" w:hAnsi="Book Antiqua" w:cs="宋体"/>
          <w:i/>
          <w:iCs/>
          <w:sz w:val="24"/>
          <w:szCs w:val="24"/>
          <w:lang w:eastAsia="zh-CN"/>
        </w:rPr>
        <w:t xml:space="preserve">Ann </w:t>
      </w:r>
      <w:proofErr w:type="spellStart"/>
      <w:r w:rsidRPr="00207DB1">
        <w:rPr>
          <w:rFonts w:ascii="Book Antiqua" w:eastAsia="宋体" w:hAnsi="Book Antiqua" w:cs="宋体"/>
          <w:i/>
          <w:iCs/>
          <w:sz w:val="24"/>
          <w:szCs w:val="24"/>
          <w:lang w:eastAsia="zh-CN"/>
        </w:rPr>
        <w:t>Thorac</w:t>
      </w:r>
      <w:proofErr w:type="spellEnd"/>
      <w:r w:rsidRPr="00207DB1">
        <w:rPr>
          <w:rFonts w:ascii="Book Antiqua" w:eastAsia="宋体" w:hAnsi="Book Antiqua" w:cs="宋体"/>
          <w:i/>
          <w:iCs/>
          <w:sz w:val="24"/>
          <w:szCs w:val="24"/>
          <w:lang w:eastAsia="zh-CN"/>
        </w:rPr>
        <w:t xml:space="preserve"> </w:t>
      </w:r>
      <w:proofErr w:type="spellStart"/>
      <w:r w:rsidRPr="00207DB1">
        <w:rPr>
          <w:rFonts w:ascii="Book Antiqua" w:eastAsia="宋体" w:hAnsi="Book Antiqua" w:cs="宋体"/>
          <w:i/>
          <w:iCs/>
          <w:sz w:val="24"/>
          <w:szCs w:val="24"/>
          <w:lang w:eastAsia="zh-CN"/>
        </w:rPr>
        <w:t>Surg</w:t>
      </w:r>
      <w:proofErr w:type="spellEnd"/>
      <w:r w:rsidRPr="00207DB1">
        <w:rPr>
          <w:rFonts w:ascii="Book Antiqua" w:eastAsia="宋体" w:hAnsi="Book Antiqua" w:cs="宋体"/>
          <w:sz w:val="24"/>
          <w:szCs w:val="24"/>
          <w:lang w:eastAsia="zh-CN"/>
        </w:rPr>
        <w:t xml:space="preserve"> 2009; </w:t>
      </w:r>
      <w:r w:rsidRPr="00207DB1">
        <w:rPr>
          <w:rFonts w:ascii="Book Antiqua" w:eastAsia="宋体" w:hAnsi="Book Antiqua" w:cs="宋体"/>
          <w:b/>
          <w:bCs/>
          <w:sz w:val="24"/>
          <w:szCs w:val="24"/>
          <w:lang w:eastAsia="zh-CN"/>
        </w:rPr>
        <w:t>87</w:t>
      </w:r>
      <w:r w:rsidRPr="00207DB1">
        <w:rPr>
          <w:rFonts w:ascii="Book Antiqua" w:eastAsia="宋体" w:hAnsi="Book Antiqua" w:cs="宋体"/>
          <w:sz w:val="24"/>
          <w:szCs w:val="24"/>
          <w:lang w:eastAsia="zh-CN"/>
        </w:rPr>
        <w:t>: 794-801 [PMID: 19231391 DOI: 10.1016/jathoracsur.2008.11.057]</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54 </w:t>
      </w:r>
      <w:proofErr w:type="spellStart"/>
      <w:r w:rsidRPr="00207DB1">
        <w:rPr>
          <w:rFonts w:ascii="Book Antiqua" w:eastAsia="宋体" w:hAnsi="Book Antiqua" w:cs="宋体"/>
          <w:b/>
          <w:bCs/>
          <w:sz w:val="24"/>
          <w:szCs w:val="24"/>
          <w:lang w:eastAsia="zh-CN"/>
        </w:rPr>
        <w:t>Gimble</w:t>
      </w:r>
      <w:proofErr w:type="spellEnd"/>
      <w:r w:rsidRPr="00207DB1">
        <w:rPr>
          <w:rFonts w:ascii="Book Antiqua" w:eastAsia="宋体" w:hAnsi="Book Antiqua" w:cs="宋体"/>
          <w:b/>
          <w:bCs/>
          <w:sz w:val="24"/>
          <w:szCs w:val="24"/>
          <w:lang w:eastAsia="zh-CN"/>
        </w:rPr>
        <w:t xml:space="preserve"> JM</w:t>
      </w:r>
      <w:r w:rsidRPr="00207DB1">
        <w:rPr>
          <w:rFonts w:ascii="Book Antiqua" w:eastAsia="宋体" w:hAnsi="Book Antiqua" w:cs="宋体"/>
          <w:sz w:val="24"/>
          <w:szCs w:val="24"/>
          <w:lang w:eastAsia="zh-CN"/>
        </w:rPr>
        <w:t xml:space="preserve">, Katz AJ, </w:t>
      </w:r>
      <w:proofErr w:type="spellStart"/>
      <w:r w:rsidRPr="00207DB1">
        <w:rPr>
          <w:rFonts w:ascii="Book Antiqua" w:eastAsia="宋体" w:hAnsi="Book Antiqua" w:cs="宋体"/>
          <w:sz w:val="24"/>
          <w:szCs w:val="24"/>
          <w:lang w:eastAsia="zh-CN"/>
        </w:rPr>
        <w:t>Bunnell</w:t>
      </w:r>
      <w:proofErr w:type="spellEnd"/>
      <w:r w:rsidRPr="00207DB1">
        <w:rPr>
          <w:rFonts w:ascii="Book Antiqua" w:eastAsia="宋体" w:hAnsi="Book Antiqua" w:cs="宋体"/>
          <w:sz w:val="24"/>
          <w:szCs w:val="24"/>
          <w:lang w:eastAsia="zh-CN"/>
        </w:rPr>
        <w:t xml:space="preserve"> BA. Adipose-derived stem cells for regenerative medicine. </w:t>
      </w:r>
      <w:proofErr w:type="spellStart"/>
      <w:r w:rsidRPr="00207DB1">
        <w:rPr>
          <w:rFonts w:ascii="Book Antiqua" w:eastAsia="宋体" w:hAnsi="Book Antiqua" w:cs="宋体"/>
          <w:i/>
          <w:iCs/>
          <w:sz w:val="24"/>
          <w:szCs w:val="24"/>
          <w:lang w:eastAsia="zh-CN"/>
        </w:rPr>
        <w:t>Circ</w:t>
      </w:r>
      <w:proofErr w:type="spellEnd"/>
      <w:r w:rsidRPr="00207DB1">
        <w:rPr>
          <w:rFonts w:ascii="Book Antiqua" w:eastAsia="宋体" w:hAnsi="Book Antiqua" w:cs="宋体"/>
          <w:i/>
          <w:iCs/>
          <w:sz w:val="24"/>
          <w:szCs w:val="24"/>
          <w:lang w:eastAsia="zh-CN"/>
        </w:rPr>
        <w:t xml:space="preserve"> Res</w:t>
      </w:r>
      <w:r w:rsidRPr="00207DB1">
        <w:rPr>
          <w:rFonts w:ascii="Book Antiqua" w:eastAsia="宋体" w:hAnsi="Book Antiqua" w:cs="宋体"/>
          <w:sz w:val="24"/>
          <w:szCs w:val="24"/>
          <w:lang w:eastAsia="zh-CN"/>
        </w:rPr>
        <w:t xml:space="preserve"> 2007; </w:t>
      </w:r>
      <w:r w:rsidRPr="00207DB1">
        <w:rPr>
          <w:rFonts w:ascii="Book Antiqua" w:eastAsia="宋体" w:hAnsi="Book Antiqua" w:cs="宋体"/>
          <w:b/>
          <w:bCs/>
          <w:sz w:val="24"/>
          <w:szCs w:val="24"/>
          <w:lang w:eastAsia="zh-CN"/>
        </w:rPr>
        <w:t>100</w:t>
      </w:r>
      <w:r w:rsidRPr="00207DB1">
        <w:rPr>
          <w:rFonts w:ascii="Book Antiqua" w:eastAsia="宋体" w:hAnsi="Book Antiqua" w:cs="宋体"/>
          <w:sz w:val="24"/>
          <w:szCs w:val="24"/>
          <w:lang w:eastAsia="zh-CN"/>
        </w:rPr>
        <w:t>: 1249-1260 [PMID: 17495232 DOI: 10.1161/01.RES.0000265074.83288.09]</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55 </w:t>
      </w:r>
      <w:proofErr w:type="spellStart"/>
      <w:r w:rsidRPr="00207DB1">
        <w:rPr>
          <w:rFonts w:ascii="Book Antiqua" w:eastAsia="宋体" w:hAnsi="Book Antiqua" w:cs="宋体"/>
          <w:b/>
          <w:bCs/>
          <w:sz w:val="24"/>
          <w:szCs w:val="24"/>
          <w:lang w:eastAsia="zh-CN"/>
        </w:rPr>
        <w:t>Schächinger</w:t>
      </w:r>
      <w:proofErr w:type="spellEnd"/>
      <w:r w:rsidRPr="00207DB1">
        <w:rPr>
          <w:rFonts w:ascii="Book Antiqua" w:eastAsia="宋体" w:hAnsi="Book Antiqua" w:cs="宋体"/>
          <w:b/>
          <w:bCs/>
          <w:sz w:val="24"/>
          <w:szCs w:val="24"/>
          <w:lang w:eastAsia="zh-CN"/>
        </w:rPr>
        <w:t xml:space="preserve"> V</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Erbs</w:t>
      </w:r>
      <w:proofErr w:type="spellEnd"/>
      <w:r w:rsidRPr="00207DB1">
        <w:rPr>
          <w:rFonts w:ascii="Book Antiqua" w:eastAsia="宋体" w:hAnsi="Book Antiqua" w:cs="宋体"/>
          <w:sz w:val="24"/>
          <w:szCs w:val="24"/>
          <w:lang w:eastAsia="zh-CN"/>
        </w:rPr>
        <w:t xml:space="preserve"> S, </w:t>
      </w:r>
      <w:proofErr w:type="spellStart"/>
      <w:r w:rsidRPr="00207DB1">
        <w:rPr>
          <w:rFonts w:ascii="Book Antiqua" w:eastAsia="宋体" w:hAnsi="Book Antiqua" w:cs="宋体"/>
          <w:sz w:val="24"/>
          <w:szCs w:val="24"/>
          <w:lang w:eastAsia="zh-CN"/>
        </w:rPr>
        <w:t>Elsässer</w:t>
      </w:r>
      <w:proofErr w:type="spellEnd"/>
      <w:r w:rsidRPr="00207DB1">
        <w:rPr>
          <w:rFonts w:ascii="Book Antiqua" w:eastAsia="宋体" w:hAnsi="Book Antiqua" w:cs="宋体"/>
          <w:sz w:val="24"/>
          <w:szCs w:val="24"/>
          <w:lang w:eastAsia="zh-CN"/>
        </w:rPr>
        <w:t xml:space="preserve"> A, </w:t>
      </w:r>
      <w:proofErr w:type="spellStart"/>
      <w:r w:rsidRPr="00207DB1">
        <w:rPr>
          <w:rFonts w:ascii="Book Antiqua" w:eastAsia="宋体" w:hAnsi="Book Antiqua" w:cs="宋体"/>
          <w:sz w:val="24"/>
          <w:szCs w:val="24"/>
          <w:lang w:eastAsia="zh-CN"/>
        </w:rPr>
        <w:t>Haberbosch</w:t>
      </w:r>
      <w:proofErr w:type="spellEnd"/>
      <w:r w:rsidRPr="00207DB1">
        <w:rPr>
          <w:rFonts w:ascii="Book Antiqua" w:eastAsia="宋体" w:hAnsi="Book Antiqua" w:cs="宋体"/>
          <w:sz w:val="24"/>
          <w:szCs w:val="24"/>
          <w:lang w:eastAsia="zh-CN"/>
        </w:rPr>
        <w:t xml:space="preserve"> W, Hambrecht R, </w:t>
      </w:r>
      <w:proofErr w:type="spellStart"/>
      <w:r w:rsidRPr="00207DB1">
        <w:rPr>
          <w:rFonts w:ascii="Book Antiqua" w:eastAsia="宋体" w:hAnsi="Book Antiqua" w:cs="宋体"/>
          <w:sz w:val="24"/>
          <w:szCs w:val="24"/>
          <w:lang w:eastAsia="zh-CN"/>
        </w:rPr>
        <w:t>Hölschermann</w:t>
      </w:r>
      <w:proofErr w:type="spellEnd"/>
      <w:r w:rsidRPr="00207DB1">
        <w:rPr>
          <w:rFonts w:ascii="Book Antiqua" w:eastAsia="宋体" w:hAnsi="Book Antiqua" w:cs="宋体"/>
          <w:sz w:val="24"/>
          <w:szCs w:val="24"/>
          <w:lang w:eastAsia="zh-CN"/>
        </w:rPr>
        <w:t xml:space="preserve"> H, Yu J, </w:t>
      </w:r>
      <w:proofErr w:type="spellStart"/>
      <w:r w:rsidRPr="00207DB1">
        <w:rPr>
          <w:rFonts w:ascii="Book Antiqua" w:eastAsia="宋体" w:hAnsi="Book Antiqua" w:cs="宋体"/>
          <w:sz w:val="24"/>
          <w:szCs w:val="24"/>
          <w:lang w:eastAsia="zh-CN"/>
        </w:rPr>
        <w:t>Corti</w:t>
      </w:r>
      <w:proofErr w:type="spellEnd"/>
      <w:r w:rsidRPr="00207DB1">
        <w:rPr>
          <w:rFonts w:ascii="Book Antiqua" w:eastAsia="宋体" w:hAnsi="Book Antiqua" w:cs="宋体"/>
          <w:sz w:val="24"/>
          <w:szCs w:val="24"/>
          <w:lang w:eastAsia="zh-CN"/>
        </w:rPr>
        <w:t xml:space="preserve"> R, </w:t>
      </w:r>
      <w:proofErr w:type="spellStart"/>
      <w:r w:rsidRPr="00207DB1">
        <w:rPr>
          <w:rFonts w:ascii="Book Antiqua" w:eastAsia="宋体" w:hAnsi="Book Antiqua" w:cs="宋体"/>
          <w:sz w:val="24"/>
          <w:szCs w:val="24"/>
          <w:lang w:eastAsia="zh-CN"/>
        </w:rPr>
        <w:t>Mathey</w:t>
      </w:r>
      <w:proofErr w:type="spellEnd"/>
      <w:r w:rsidRPr="00207DB1">
        <w:rPr>
          <w:rFonts w:ascii="Book Antiqua" w:eastAsia="宋体" w:hAnsi="Book Antiqua" w:cs="宋体"/>
          <w:sz w:val="24"/>
          <w:szCs w:val="24"/>
          <w:lang w:eastAsia="zh-CN"/>
        </w:rPr>
        <w:t xml:space="preserve"> DG, Hamm CW, </w:t>
      </w:r>
      <w:proofErr w:type="spellStart"/>
      <w:r w:rsidRPr="00207DB1">
        <w:rPr>
          <w:rFonts w:ascii="Book Antiqua" w:eastAsia="宋体" w:hAnsi="Book Antiqua" w:cs="宋体"/>
          <w:sz w:val="24"/>
          <w:szCs w:val="24"/>
          <w:lang w:eastAsia="zh-CN"/>
        </w:rPr>
        <w:t>Süselbeck</w:t>
      </w:r>
      <w:proofErr w:type="spellEnd"/>
      <w:r w:rsidRPr="00207DB1">
        <w:rPr>
          <w:rFonts w:ascii="Book Antiqua" w:eastAsia="宋体" w:hAnsi="Book Antiqua" w:cs="宋体"/>
          <w:sz w:val="24"/>
          <w:szCs w:val="24"/>
          <w:lang w:eastAsia="zh-CN"/>
        </w:rPr>
        <w:t xml:space="preserve"> T, </w:t>
      </w:r>
      <w:proofErr w:type="spellStart"/>
      <w:r w:rsidRPr="00207DB1">
        <w:rPr>
          <w:rFonts w:ascii="Book Antiqua" w:eastAsia="宋体" w:hAnsi="Book Antiqua" w:cs="宋体"/>
          <w:sz w:val="24"/>
          <w:szCs w:val="24"/>
          <w:lang w:eastAsia="zh-CN"/>
        </w:rPr>
        <w:t>Assmus</w:t>
      </w:r>
      <w:proofErr w:type="spellEnd"/>
      <w:r w:rsidRPr="00207DB1">
        <w:rPr>
          <w:rFonts w:ascii="Book Antiqua" w:eastAsia="宋体" w:hAnsi="Book Antiqua" w:cs="宋体"/>
          <w:sz w:val="24"/>
          <w:szCs w:val="24"/>
          <w:lang w:eastAsia="zh-CN"/>
        </w:rPr>
        <w:t xml:space="preserve"> B, </w:t>
      </w:r>
      <w:proofErr w:type="spellStart"/>
      <w:r w:rsidRPr="00207DB1">
        <w:rPr>
          <w:rFonts w:ascii="Book Antiqua" w:eastAsia="宋体" w:hAnsi="Book Antiqua" w:cs="宋体"/>
          <w:sz w:val="24"/>
          <w:szCs w:val="24"/>
          <w:lang w:eastAsia="zh-CN"/>
        </w:rPr>
        <w:t>Tonn</w:t>
      </w:r>
      <w:proofErr w:type="spellEnd"/>
      <w:r w:rsidRPr="00207DB1">
        <w:rPr>
          <w:rFonts w:ascii="Book Antiqua" w:eastAsia="宋体" w:hAnsi="Book Antiqua" w:cs="宋体"/>
          <w:sz w:val="24"/>
          <w:szCs w:val="24"/>
          <w:lang w:eastAsia="zh-CN"/>
        </w:rPr>
        <w:t xml:space="preserve"> T, </w:t>
      </w:r>
      <w:proofErr w:type="spellStart"/>
      <w:r w:rsidRPr="00207DB1">
        <w:rPr>
          <w:rFonts w:ascii="Book Antiqua" w:eastAsia="宋体" w:hAnsi="Book Antiqua" w:cs="宋体"/>
          <w:sz w:val="24"/>
          <w:szCs w:val="24"/>
          <w:lang w:eastAsia="zh-CN"/>
        </w:rPr>
        <w:t>Dimmeler</w:t>
      </w:r>
      <w:proofErr w:type="spellEnd"/>
      <w:r w:rsidRPr="00207DB1">
        <w:rPr>
          <w:rFonts w:ascii="Book Antiqua" w:eastAsia="宋体" w:hAnsi="Book Antiqua" w:cs="宋体"/>
          <w:sz w:val="24"/>
          <w:szCs w:val="24"/>
          <w:lang w:eastAsia="zh-CN"/>
        </w:rPr>
        <w:t xml:space="preserve"> S, </w:t>
      </w:r>
      <w:proofErr w:type="spellStart"/>
      <w:r w:rsidRPr="00207DB1">
        <w:rPr>
          <w:rFonts w:ascii="Book Antiqua" w:eastAsia="宋体" w:hAnsi="Book Antiqua" w:cs="宋体"/>
          <w:sz w:val="24"/>
          <w:szCs w:val="24"/>
          <w:lang w:eastAsia="zh-CN"/>
        </w:rPr>
        <w:t>Zeiher</w:t>
      </w:r>
      <w:proofErr w:type="spellEnd"/>
      <w:r w:rsidRPr="00207DB1">
        <w:rPr>
          <w:rFonts w:ascii="Book Antiqua" w:eastAsia="宋体" w:hAnsi="Book Antiqua" w:cs="宋体"/>
          <w:sz w:val="24"/>
          <w:szCs w:val="24"/>
          <w:lang w:eastAsia="zh-CN"/>
        </w:rPr>
        <w:t xml:space="preserve"> AM. Intracoronary bone marrow-derived progenitor cells in acute myocardial infarction. </w:t>
      </w:r>
      <w:r w:rsidRPr="00207DB1">
        <w:rPr>
          <w:rFonts w:ascii="Book Antiqua" w:eastAsia="宋体" w:hAnsi="Book Antiqua" w:cs="宋体"/>
          <w:i/>
          <w:iCs/>
          <w:sz w:val="24"/>
          <w:szCs w:val="24"/>
          <w:lang w:eastAsia="zh-CN"/>
        </w:rPr>
        <w:t xml:space="preserve">N </w:t>
      </w:r>
      <w:proofErr w:type="spellStart"/>
      <w:r w:rsidRPr="00207DB1">
        <w:rPr>
          <w:rFonts w:ascii="Book Antiqua" w:eastAsia="宋体" w:hAnsi="Book Antiqua" w:cs="宋体"/>
          <w:i/>
          <w:iCs/>
          <w:sz w:val="24"/>
          <w:szCs w:val="24"/>
          <w:lang w:eastAsia="zh-CN"/>
        </w:rPr>
        <w:t>Engl</w:t>
      </w:r>
      <w:proofErr w:type="spellEnd"/>
      <w:r w:rsidRPr="00207DB1">
        <w:rPr>
          <w:rFonts w:ascii="Book Antiqua" w:eastAsia="宋体" w:hAnsi="Book Antiqua" w:cs="宋体"/>
          <w:i/>
          <w:iCs/>
          <w:sz w:val="24"/>
          <w:szCs w:val="24"/>
          <w:lang w:eastAsia="zh-CN"/>
        </w:rPr>
        <w:t xml:space="preserve"> J Med</w:t>
      </w:r>
      <w:r w:rsidRPr="00207DB1">
        <w:rPr>
          <w:rFonts w:ascii="Book Antiqua" w:eastAsia="宋体" w:hAnsi="Book Antiqua" w:cs="宋体"/>
          <w:sz w:val="24"/>
          <w:szCs w:val="24"/>
          <w:lang w:eastAsia="zh-CN"/>
        </w:rPr>
        <w:t xml:space="preserve"> 2006; </w:t>
      </w:r>
      <w:r w:rsidRPr="00207DB1">
        <w:rPr>
          <w:rFonts w:ascii="Book Antiqua" w:eastAsia="宋体" w:hAnsi="Book Antiqua" w:cs="宋体"/>
          <w:b/>
          <w:bCs/>
          <w:sz w:val="24"/>
          <w:szCs w:val="24"/>
          <w:lang w:eastAsia="zh-CN"/>
        </w:rPr>
        <w:t>355</w:t>
      </w:r>
      <w:r w:rsidRPr="00207DB1">
        <w:rPr>
          <w:rFonts w:ascii="Book Antiqua" w:eastAsia="宋体" w:hAnsi="Book Antiqua" w:cs="宋体"/>
          <w:sz w:val="24"/>
          <w:szCs w:val="24"/>
          <w:lang w:eastAsia="zh-CN"/>
        </w:rPr>
        <w:t>: 1210-1221 [PMID: 16990384 DOI: 10.1056/NEJMoa060186]</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56 </w:t>
      </w:r>
      <w:r w:rsidRPr="00207DB1">
        <w:rPr>
          <w:rFonts w:ascii="Book Antiqua" w:eastAsia="宋体" w:hAnsi="Book Antiqua" w:cs="宋体"/>
          <w:b/>
          <w:bCs/>
          <w:sz w:val="24"/>
          <w:szCs w:val="24"/>
          <w:lang w:eastAsia="zh-CN"/>
        </w:rPr>
        <w:t>Meyer GP</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Wollert</w:t>
      </w:r>
      <w:proofErr w:type="spellEnd"/>
      <w:r w:rsidRPr="00207DB1">
        <w:rPr>
          <w:rFonts w:ascii="Book Antiqua" w:eastAsia="宋体" w:hAnsi="Book Antiqua" w:cs="宋体"/>
          <w:sz w:val="24"/>
          <w:szCs w:val="24"/>
          <w:lang w:eastAsia="zh-CN"/>
        </w:rPr>
        <w:t xml:space="preserve"> KC, </w:t>
      </w:r>
      <w:proofErr w:type="spellStart"/>
      <w:r w:rsidRPr="00207DB1">
        <w:rPr>
          <w:rFonts w:ascii="Book Antiqua" w:eastAsia="宋体" w:hAnsi="Book Antiqua" w:cs="宋体"/>
          <w:sz w:val="24"/>
          <w:szCs w:val="24"/>
          <w:lang w:eastAsia="zh-CN"/>
        </w:rPr>
        <w:t>Lotz</w:t>
      </w:r>
      <w:proofErr w:type="spellEnd"/>
      <w:r w:rsidRPr="00207DB1">
        <w:rPr>
          <w:rFonts w:ascii="Book Antiqua" w:eastAsia="宋体" w:hAnsi="Book Antiqua" w:cs="宋体"/>
          <w:sz w:val="24"/>
          <w:szCs w:val="24"/>
          <w:lang w:eastAsia="zh-CN"/>
        </w:rPr>
        <w:t xml:space="preserve"> J, Steffens J, </w:t>
      </w:r>
      <w:proofErr w:type="spellStart"/>
      <w:r w:rsidRPr="00207DB1">
        <w:rPr>
          <w:rFonts w:ascii="Book Antiqua" w:eastAsia="宋体" w:hAnsi="Book Antiqua" w:cs="宋体"/>
          <w:sz w:val="24"/>
          <w:szCs w:val="24"/>
          <w:lang w:eastAsia="zh-CN"/>
        </w:rPr>
        <w:t>Lippolt</w:t>
      </w:r>
      <w:proofErr w:type="spellEnd"/>
      <w:r w:rsidRPr="00207DB1">
        <w:rPr>
          <w:rFonts w:ascii="Book Antiqua" w:eastAsia="宋体" w:hAnsi="Book Antiqua" w:cs="宋体"/>
          <w:sz w:val="24"/>
          <w:szCs w:val="24"/>
          <w:lang w:eastAsia="zh-CN"/>
        </w:rPr>
        <w:t xml:space="preserve"> P, </w:t>
      </w:r>
      <w:proofErr w:type="spellStart"/>
      <w:r w:rsidRPr="00207DB1">
        <w:rPr>
          <w:rFonts w:ascii="Book Antiqua" w:eastAsia="宋体" w:hAnsi="Book Antiqua" w:cs="宋体"/>
          <w:sz w:val="24"/>
          <w:szCs w:val="24"/>
          <w:lang w:eastAsia="zh-CN"/>
        </w:rPr>
        <w:t>Fichtner</w:t>
      </w:r>
      <w:proofErr w:type="spellEnd"/>
      <w:r w:rsidRPr="00207DB1">
        <w:rPr>
          <w:rFonts w:ascii="Book Antiqua" w:eastAsia="宋体" w:hAnsi="Book Antiqua" w:cs="宋体"/>
          <w:sz w:val="24"/>
          <w:szCs w:val="24"/>
          <w:lang w:eastAsia="zh-CN"/>
        </w:rPr>
        <w:t xml:space="preserve"> S, Hecker H, Schaefer A, </w:t>
      </w:r>
      <w:proofErr w:type="spellStart"/>
      <w:r w:rsidRPr="00207DB1">
        <w:rPr>
          <w:rFonts w:ascii="Book Antiqua" w:eastAsia="宋体" w:hAnsi="Book Antiqua" w:cs="宋体"/>
          <w:sz w:val="24"/>
          <w:szCs w:val="24"/>
          <w:lang w:eastAsia="zh-CN"/>
        </w:rPr>
        <w:t>Arseniev</w:t>
      </w:r>
      <w:proofErr w:type="spellEnd"/>
      <w:r w:rsidRPr="00207DB1">
        <w:rPr>
          <w:rFonts w:ascii="Book Antiqua" w:eastAsia="宋体" w:hAnsi="Book Antiqua" w:cs="宋体"/>
          <w:sz w:val="24"/>
          <w:szCs w:val="24"/>
          <w:lang w:eastAsia="zh-CN"/>
        </w:rPr>
        <w:t xml:space="preserve"> L, </w:t>
      </w:r>
      <w:proofErr w:type="spellStart"/>
      <w:r w:rsidRPr="00207DB1">
        <w:rPr>
          <w:rFonts w:ascii="Book Antiqua" w:eastAsia="宋体" w:hAnsi="Book Antiqua" w:cs="宋体"/>
          <w:sz w:val="24"/>
          <w:szCs w:val="24"/>
          <w:lang w:eastAsia="zh-CN"/>
        </w:rPr>
        <w:t>Hertenstein</w:t>
      </w:r>
      <w:proofErr w:type="spellEnd"/>
      <w:r w:rsidRPr="00207DB1">
        <w:rPr>
          <w:rFonts w:ascii="Book Antiqua" w:eastAsia="宋体" w:hAnsi="Book Antiqua" w:cs="宋体"/>
          <w:sz w:val="24"/>
          <w:szCs w:val="24"/>
          <w:lang w:eastAsia="zh-CN"/>
        </w:rPr>
        <w:t xml:space="preserve"> B, </w:t>
      </w:r>
      <w:proofErr w:type="spellStart"/>
      <w:r w:rsidRPr="00207DB1">
        <w:rPr>
          <w:rFonts w:ascii="Book Antiqua" w:eastAsia="宋体" w:hAnsi="Book Antiqua" w:cs="宋体"/>
          <w:sz w:val="24"/>
          <w:szCs w:val="24"/>
          <w:lang w:eastAsia="zh-CN"/>
        </w:rPr>
        <w:t>Ganser</w:t>
      </w:r>
      <w:proofErr w:type="spellEnd"/>
      <w:r w:rsidRPr="00207DB1">
        <w:rPr>
          <w:rFonts w:ascii="Book Antiqua" w:eastAsia="宋体" w:hAnsi="Book Antiqua" w:cs="宋体"/>
          <w:sz w:val="24"/>
          <w:szCs w:val="24"/>
          <w:lang w:eastAsia="zh-CN"/>
        </w:rPr>
        <w:t xml:space="preserve"> A, Drexler H. Intracoronary bone marrow cell transfer after myocardial infarction: eighteen months' follow-up data from the randomized, controlled BOOST (</w:t>
      </w:r>
      <w:proofErr w:type="spellStart"/>
      <w:r w:rsidRPr="00207DB1">
        <w:rPr>
          <w:rFonts w:ascii="Book Antiqua" w:eastAsia="宋体" w:hAnsi="Book Antiqua" w:cs="宋体"/>
          <w:sz w:val="24"/>
          <w:szCs w:val="24"/>
          <w:lang w:eastAsia="zh-CN"/>
        </w:rPr>
        <w:t>BOne</w:t>
      </w:r>
      <w:proofErr w:type="spellEnd"/>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marrOw</w:t>
      </w:r>
      <w:proofErr w:type="spellEnd"/>
      <w:r w:rsidRPr="00207DB1">
        <w:rPr>
          <w:rFonts w:ascii="Book Antiqua" w:eastAsia="宋体" w:hAnsi="Book Antiqua" w:cs="宋体"/>
          <w:sz w:val="24"/>
          <w:szCs w:val="24"/>
          <w:lang w:eastAsia="zh-CN"/>
        </w:rPr>
        <w:t xml:space="preserve"> transfer to enhance ST-elevation infarct regeneration) trial. </w:t>
      </w:r>
      <w:r w:rsidRPr="00207DB1">
        <w:rPr>
          <w:rFonts w:ascii="Book Antiqua" w:eastAsia="宋体" w:hAnsi="Book Antiqua" w:cs="宋体"/>
          <w:i/>
          <w:iCs/>
          <w:sz w:val="24"/>
          <w:szCs w:val="24"/>
          <w:lang w:eastAsia="zh-CN"/>
        </w:rPr>
        <w:t>Circulation</w:t>
      </w:r>
      <w:r w:rsidRPr="00207DB1">
        <w:rPr>
          <w:rFonts w:ascii="Book Antiqua" w:eastAsia="宋体" w:hAnsi="Book Antiqua" w:cs="宋体"/>
          <w:sz w:val="24"/>
          <w:szCs w:val="24"/>
          <w:lang w:eastAsia="zh-CN"/>
        </w:rPr>
        <w:t xml:space="preserve"> 2006; </w:t>
      </w:r>
      <w:r w:rsidRPr="00207DB1">
        <w:rPr>
          <w:rFonts w:ascii="Book Antiqua" w:eastAsia="宋体" w:hAnsi="Book Antiqua" w:cs="宋体"/>
          <w:b/>
          <w:bCs/>
          <w:sz w:val="24"/>
          <w:szCs w:val="24"/>
          <w:lang w:eastAsia="zh-CN"/>
        </w:rPr>
        <w:t>113</w:t>
      </w:r>
      <w:r w:rsidRPr="00207DB1">
        <w:rPr>
          <w:rFonts w:ascii="Book Antiqua" w:eastAsia="宋体" w:hAnsi="Book Antiqua" w:cs="宋体"/>
          <w:sz w:val="24"/>
          <w:szCs w:val="24"/>
          <w:lang w:eastAsia="zh-CN"/>
        </w:rPr>
        <w:t>: 1287-1294 [PMID: 16520413 DOI: 10.1161/CIRCULATIONAHA.105.575118]</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57 </w:t>
      </w:r>
      <w:proofErr w:type="spellStart"/>
      <w:r w:rsidRPr="00207DB1">
        <w:rPr>
          <w:rFonts w:ascii="Book Antiqua" w:eastAsia="宋体" w:hAnsi="Book Antiqua" w:cs="宋体"/>
          <w:b/>
          <w:bCs/>
          <w:sz w:val="24"/>
          <w:szCs w:val="24"/>
          <w:lang w:eastAsia="zh-CN"/>
        </w:rPr>
        <w:t>Jeevanantham</w:t>
      </w:r>
      <w:proofErr w:type="spellEnd"/>
      <w:r w:rsidRPr="00207DB1">
        <w:rPr>
          <w:rFonts w:ascii="Book Antiqua" w:eastAsia="宋体" w:hAnsi="Book Antiqua" w:cs="宋体"/>
          <w:b/>
          <w:bCs/>
          <w:sz w:val="24"/>
          <w:szCs w:val="24"/>
          <w:lang w:eastAsia="zh-CN"/>
        </w:rPr>
        <w:t xml:space="preserve"> V</w:t>
      </w:r>
      <w:r w:rsidRPr="00207DB1">
        <w:rPr>
          <w:rFonts w:ascii="Book Antiqua" w:eastAsia="宋体" w:hAnsi="Book Antiqua" w:cs="宋体"/>
          <w:sz w:val="24"/>
          <w:szCs w:val="24"/>
          <w:lang w:eastAsia="zh-CN"/>
        </w:rPr>
        <w:t xml:space="preserve">, Butler M, </w:t>
      </w:r>
      <w:proofErr w:type="spellStart"/>
      <w:r w:rsidRPr="00207DB1">
        <w:rPr>
          <w:rFonts w:ascii="Book Antiqua" w:eastAsia="宋体" w:hAnsi="Book Antiqua" w:cs="宋体"/>
          <w:sz w:val="24"/>
          <w:szCs w:val="24"/>
          <w:lang w:eastAsia="zh-CN"/>
        </w:rPr>
        <w:t>Saad</w:t>
      </w:r>
      <w:proofErr w:type="spellEnd"/>
      <w:r w:rsidRPr="00207DB1">
        <w:rPr>
          <w:rFonts w:ascii="Book Antiqua" w:eastAsia="宋体" w:hAnsi="Book Antiqua" w:cs="宋体"/>
          <w:sz w:val="24"/>
          <w:szCs w:val="24"/>
          <w:lang w:eastAsia="zh-CN"/>
        </w:rPr>
        <w:t xml:space="preserve"> A, Abdel-Latif A, </w:t>
      </w:r>
      <w:proofErr w:type="spellStart"/>
      <w:r w:rsidRPr="00207DB1">
        <w:rPr>
          <w:rFonts w:ascii="Book Antiqua" w:eastAsia="宋体" w:hAnsi="Book Antiqua" w:cs="宋体"/>
          <w:sz w:val="24"/>
          <w:szCs w:val="24"/>
          <w:lang w:eastAsia="zh-CN"/>
        </w:rPr>
        <w:t>Zuba-Surma</w:t>
      </w:r>
      <w:proofErr w:type="spellEnd"/>
      <w:r w:rsidRPr="00207DB1">
        <w:rPr>
          <w:rFonts w:ascii="Book Antiqua" w:eastAsia="宋体" w:hAnsi="Book Antiqua" w:cs="宋体"/>
          <w:sz w:val="24"/>
          <w:szCs w:val="24"/>
          <w:lang w:eastAsia="zh-CN"/>
        </w:rPr>
        <w:t xml:space="preserve"> EK, Dawn B. Adult bone marrow cell therapy improves survival and induces long-term improvement in cardiac parameters: a systematic review and meta-analysis. </w:t>
      </w:r>
      <w:r w:rsidRPr="00207DB1">
        <w:rPr>
          <w:rFonts w:ascii="Book Antiqua" w:eastAsia="宋体" w:hAnsi="Book Antiqua" w:cs="宋体"/>
          <w:i/>
          <w:iCs/>
          <w:sz w:val="24"/>
          <w:szCs w:val="24"/>
          <w:lang w:eastAsia="zh-CN"/>
        </w:rPr>
        <w:t>Circulation</w:t>
      </w:r>
      <w:r w:rsidRPr="00207DB1">
        <w:rPr>
          <w:rFonts w:ascii="Book Antiqua" w:eastAsia="宋体" w:hAnsi="Book Antiqua" w:cs="宋体"/>
          <w:sz w:val="24"/>
          <w:szCs w:val="24"/>
          <w:lang w:eastAsia="zh-CN"/>
        </w:rPr>
        <w:t xml:space="preserve"> 2012; </w:t>
      </w:r>
      <w:r w:rsidRPr="00207DB1">
        <w:rPr>
          <w:rFonts w:ascii="Book Antiqua" w:eastAsia="宋体" w:hAnsi="Book Antiqua" w:cs="宋体"/>
          <w:b/>
          <w:bCs/>
          <w:sz w:val="24"/>
          <w:szCs w:val="24"/>
          <w:lang w:eastAsia="zh-CN"/>
        </w:rPr>
        <w:t>126</w:t>
      </w:r>
      <w:r w:rsidRPr="00207DB1">
        <w:rPr>
          <w:rFonts w:ascii="Book Antiqua" w:eastAsia="宋体" w:hAnsi="Book Antiqua" w:cs="宋体"/>
          <w:sz w:val="24"/>
          <w:szCs w:val="24"/>
          <w:lang w:eastAsia="zh-CN"/>
        </w:rPr>
        <w:t>: 551-568 [PMID: 22730444 DOI: 10.1161/CIRCULATIONAHA.111.086074]</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58 </w:t>
      </w:r>
      <w:proofErr w:type="spellStart"/>
      <w:r w:rsidRPr="00207DB1">
        <w:rPr>
          <w:rFonts w:ascii="Book Antiqua" w:eastAsia="宋体" w:hAnsi="Book Antiqua" w:cs="宋体"/>
          <w:b/>
          <w:bCs/>
          <w:sz w:val="24"/>
          <w:szCs w:val="24"/>
          <w:lang w:eastAsia="zh-CN"/>
        </w:rPr>
        <w:t>Breitbach</w:t>
      </w:r>
      <w:proofErr w:type="spellEnd"/>
      <w:r w:rsidRPr="00207DB1">
        <w:rPr>
          <w:rFonts w:ascii="Book Antiqua" w:eastAsia="宋体" w:hAnsi="Book Antiqua" w:cs="宋体"/>
          <w:b/>
          <w:bCs/>
          <w:sz w:val="24"/>
          <w:szCs w:val="24"/>
          <w:lang w:eastAsia="zh-CN"/>
        </w:rPr>
        <w:t xml:space="preserve"> M</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Bostani</w:t>
      </w:r>
      <w:proofErr w:type="spellEnd"/>
      <w:r w:rsidRPr="00207DB1">
        <w:rPr>
          <w:rFonts w:ascii="Book Antiqua" w:eastAsia="宋体" w:hAnsi="Book Antiqua" w:cs="宋体"/>
          <w:sz w:val="24"/>
          <w:szCs w:val="24"/>
          <w:lang w:eastAsia="zh-CN"/>
        </w:rPr>
        <w:t xml:space="preserve"> T, </w:t>
      </w:r>
      <w:proofErr w:type="spellStart"/>
      <w:r w:rsidRPr="00207DB1">
        <w:rPr>
          <w:rFonts w:ascii="Book Antiqua" w:eastAsia="宋体" w:hAnsi="Book Antiqua" w:cs="宋体"/>
          <w:sz w:val="24"/>
          <w:szCs w:val="24"/>
          <w:lang w:eastAsia="zh-CN"/>
        </w:rPr>
        <w:t>Roell</w:t>
      </w:r>
      <w:proofErr w:type="spellEnd"/>
      <w:r w:rsidRPr="00207DB1">
        <w:rPr>
          <w:rFonts w:ascii="Book Antiqua" w:eastAsia="宋体" w:hAnsi="Book Antiqua" w:cs="宋体"/>
          <w:sz w:val="24"/>
          <w:szCs w:val="24"/>
          <w:lang w:eastAsia="zh-CN"/>
        </w:rPr>
        <w:t xml:space="preserve"> W, Xia Y, </w:t>
      </w:r>
      <w:proofErr w:type="spellStart"/>
      <w:r w:rsidRPr="00207DB1">
        <w:rPr>
          <w:rFonts w:ascii="Book Antiqua" w:eastAsia="宋体" w:hAnsi="Book Antiqua" w:cs="宋体"/>
          <w:sz w:val="24"/>
          <w:szCs w:val="24"/>
          <w:lang w:eastAsia="zh-CN"/>
        </w:rPr>
        <w:t>Dewald</w:t>
      </w:r>
      <w:proofErr w:type="spellEnd"/>
      <w:r w:rsidRPr="00207DB1">
        <w:rPr>
          <w:rFonts w:ascii="Book Antiqua" w:eastAsia="宋体" w:hAnsi="Book Antiqua" w:cs="宋体"/>
          <w:sz w:val="24"/>
          <w:szCs w:val="24"/>
          <w:lang w:eastAsia="zh-CN"/>
        </w:rPr>
        <w:t xml:space="preserve"> O, </w:t>
      </w:r>
      <w:proofErr w:type="spellStart"/>
      <w:r w:rsidRPr="00207DB1">
        <w:rPr>
          <w:rFonts w:ascii="Book Antiqua" w:eastAsia="宋体" w:hAnsi="Book Antiqua" w:cs="宋体"/>
          <w:sz w:val="24"/>
          <w:szCs w:val="24"/>
          <w:lang w:eastAsia="zh-CN"/>
        </w:rPr>
        <w:t>Nygren</w:t>
      </w:r>
      <w:proofErr w:type="spellEnd"/>
      <w:r w:rsidRPr="00207DB1">
        <w:rPr>
          <w:rFonts w:ascii="Book Antiqua" w:eastAsia="宋体" w:hAnsi="Book Antiqua" w:cs="宋体"/>
          <w:sz w:val="24"/>
          <w:szCs w:val="24"/>
          <w:lang w:eastAsia="zh-CN"/>
        </w:rPr>
        <w:t xml:space="preserve"> JM, Fries JW, </w:t>
      </w:r>
      <w:proofErr w:type="spellStart"/>
      <w:r w:rsidRPr="00207DB1">
        <w:rPr>
          <w:rFonts w:ascii="Book Antiqua" w:eastAsia="宋体" w:hAnsi="Book Antiqua" w:cs="宋体"/>
          <w:sz w:val="24"/>
          <w:szCs w:val="24"/>
          <w:lang w:eastAsia="zh-CN"/>
        </w:rPr>
        <w:t>Tiemann</w:t>
      </w:r>
      <w:proofErr w:type="spellEnd"/>
      <w:r w:rsidRPr="00207DB1">
        <w:rPr>
          <w:rFonts w:ascii="Book Antiqua" w:eastAsia="宋体" w:hAnsi="Book Antiqua" w:cs="宋体"/>
          <w:sz w:val="24"/>
          <w:szCs w:val="24"/>
          <w:lang w:eastAsia="zh-CN"/>
        </w:rPr>
        <w:t xml:space="preserve"> K, Bohlen H, </w:t>
      </w:r>
      <w:proofErr w:type="spellStart"/>
      <w:r w:rsidRPr="00207DB1">
        <w:rPr>
          <w:rFonts w:ascii="Book Antiqua" w:eastAsia="宋体" w:hAnsi="Book Antiqua" w:cs="宋体"/>
          <w:sz w:val="24"/>
          <w:szCs w:val="24"/>
          <w:lang w:eastAsia="zh-CN"/>
        </w:rPr>
        <w:t>Hescheler</w:t>
      </w:r>
      <w:proofErr w:type="spellEnd"/>
      <w:r w:rsidRPr="00207DB1">
        <w:rPr>
          <w:rFonts w:ascii="Book Antiqua" w:eastAsia="宋体" w:hAnsi="Book Antiqua" w:cs="宋体"/>
          <w:sz w:val="24"/>
          <w:szCs w:val="24"/>
          <w:lang w:eastAsia="zh-CN"/>
        </w:rPr>
        <w:t xml:space="preserve"> J, </w:t>
      </w:r>
      <w:proofErr w:type="spellStart"/>
      <w:r w:rsidRPr="00207DB1">
        <w:rPr>
          <w:rFonts w:ascii="Book Antiqua" w:eastAsia="宋体" w:hAnsi="Book Antiqua" w:cs="宋体"/>
          <w:sz w:val="24"/>
          <w:szCs w:val="24"/>
          <w:lang w:eastAsia="zh-CN"/>
        </w:rPr>
        <w:t>Welz</w:t>
      </w:r>
      <w:proofErr w:type="spellEnd"/>
      <w:r w:rsidRPr="00207DB1">
        <w:rPr>
          <w:rFonts w:ascii="Book Antiqua" w:eastAsia="宋体" w:hAnsi="Book Antiqua" w:cs="宋体"/>
          <w:sz w:val="24"/>
          <w:szCs w:val="24"/>
          <w:lang w:eastAsia="zh-CN"/>
        </w:rPr>
        <w:t xml:space="preserve"> A, Bloch W, Jacobsen SE, Fleischmann BK. Potential risks of bone marrow cell transplantation into infarcted hearts. </w:t>
      </w:r>
      <w:r w:rsidRPr="00207DB1">
        <w:rPr>
          <w:rFonts w:ascii="Book Antiqua" w:eastAsia="宋体" w:hAnsi="Book Antiqua" w:cs="宋体"/>
          <w:i/>
          <w:iCs/>
          <w:sz w:val="24"/>
          <w:szCs w:val="24"/>
          <w:lang w:eastAsia="zh-CN"/>
        </w:rPr>
        <w:t>Blood</w:t>
      </w:r>
      <w:r w:rsidRPr="00207DB1">
        <w:rPr>
          <w:rFonts w:ascii="Book Antiqua" w:eastAsia="宋体" w:hAnsi="Book Antiqua" w:cs="宋体"/>
          <w:sz w:val="24"/>
          <w:szCs w:val="24"/>
          <w:lang w:eastAsia="zh-CN"/>
        </w:rPr>
        <w:t xml:space="preserve"> 2007; </w:t>
      </w:r>
      <w:r w:rsidRPr="00207DB1">
        <w:rPr>
          <w:rFonts w:ascii="Book Antiqua" w:eastAsia="宋体" w:hAnsi="Book Antiqua" w:cs="宋体"/>
          <w:b/>
          <w:bCs/>
          <w:sz w:val="24"/>
          <w:szCs w:val="24"/>
          <w:lang w:eastAsia="zh-CN"/>
        </w:rPr>
        <w:t>110</w:t>
      </w:r>
      <w:r w:rsidRPr="00207DB1">
        <w:rPr>
          <w:rFonts w:ascii="Book Antiqua" w:eastAsia="宋体" w:hAnsi="Book Antiqua" w:cs="宋体"/>
          <w:sz w:val="24"/>
          <w:szCs w:val="24"/>
          <w:lang w:eastAsia="zh-CN"/>
        </w:rPr>
        <w:t>: 1362-1369 [PMID: 17483296 DOI: 10.1182/blood-2006-12-063412]</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lastRenderedPageBreak/>
        <w:t xml:space="preserve">59 </w:t>
      </w:r>
      <w:r w:rsidRPr="00207DB1">
        <w:rPr>
          <w:rFonts w:ascii="Book Antiqua" w:eastAsia="宋体" w:hAnsi="Book Antiqua" w:cs="宋体"/>
          <w:b/>
          <w:bCs/>
          <w:sz w:val="24"/>
          <w:szCs w:val="24"/>
          <w:lang w:eastAsia="zh-CN"/>
        </w:rPr>
        <w:t>Koide Y</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Morikawa</w:t>
      </w:r>
      <w:proofErr w:type="spellEnd"/>
      <w:r w:rsidRPr="00207DB1">
        <w:rPr>
          <w:rFonts w:ascii="Book Antiqua" w:eastAsia="宋体" w:hAnsi="Book Antiqua" w:cs="宋体"/>
          <w:sz w:val="24"/>
          <w:szCs w:val="24"/>
          <w:lang w:eastAsia="zh-CN"/>
        </w:rPr>
        <w:t xml:space="preserve"> S, Mabuchi Y, </w:t>
      </w:r>
      <w:proofErr w:type="spellStart"/>
      <w:r w:rsidRPr="00207DB1">
        <w:rPr>
          <w:rFonts w:ascii="Book Antiqua" w:eastAsia="宋体" w:hAnsi="Book Antiqua" w:cs="宋体"/>
          <w:sz w:val="24"/>
          <w:szCs w:val="24"/>
          <w:lang w:eastAsia="zh-CN"/>
        </w:rPr>
        <w:t>Muguruma</w:t>
      </w:r>
      <w:proofErr w:type="spellEnd"/>
      <w:r w:rsidRPr="00207DB1">
        <w:rPr>
          <w:rFonts w:ascii="Book Antiqua" w:eastAsia="宋体" w:hAnsi="Book Antiqua" w:cs="宋体"/>
          <w:sz w:val="24"/>
          <w:szCs w:val="24"/>
          <w:lang w:eastAsia="zh-CN"/>
        </w:rPr>
        <w:t xml:space="preserve"> Y, </w:t>
      </w:r>
      <w:proofErr w:type="spellStart"/>
      <w:r w:rsidRPr="00207DB1">
        <w:rPr>
          <w:rFonts w:ascii="Book Antiqua" w:eastAsia="宋体" w:hAnsi="Book Antiqua" w:cs="宋体"/>
          <w:sz w:val="24"/>
          <w:szCs w:val="24"/>
          <w:lang w:eastAsia="zh-CN"/>
        </w:rPr>
        <w:t>Hiratsu</w:t>
      </w:r>
      <w:proofErr w:type="spellEnd"/>
      <w:r w:rsidRPr="00207DB1">
        <w:rPr>
          <w:rFonts w:ascii="Book Antiqua" w:eastAsia="宋体" w:hAnsi="Book Antiqua" w:cs="宋体"/>
          <w:sz w:val="24"/>
          <w:szCs w:val="24"/>
          <w:lang w:eastAsia="zh-CN"/>
        </w:rPr>
        <w:t xml:space="preserve"> E, Hasegawa K, Kobayashi M, Ando K, Kinjo K, Okano H, </w:t>
      </w:r>
      <w:proofErr w:type="spellStart"/>
      <w:r w:rsidRPr="00207DB1">
        <w:rPr>
          <w:rFonts w:ascii="Book Antiqua" w:eastAsia="宋体" w:hAnsi="Book Antiqua" w:cs="宋体"/>
          <w:sz w:val="24"/>
          <w:szCs w:val="24"/>
          <w:lang w:eastAsia="zh-CN"/>
        </w:rPr>
        <w:t>Matsuzaki</w:t>
      </w:r>
      <w:proofErr w:type="spellEnd"/>
      <w:r w:rsidRPr="00207DB1">
        <w:rPr>
          <w:rFonts w:ascii="Book Antiqua" w:eastAsia="宋体" w:hAnsi="Book Antiqua" w:cs="宋体"/>
          <w:sz w:val="24"/>
          <w:szCs w:val="24"/>
          <w:lang w:eastAsia="zh-CN"/>
        </w:rPr>
        <w:t xml:space="preserve"> Y. Two distinct stem cell lineages in murine bone marrow. </w:t>
      </w:r>
      <w:r w:rsidRPr="00207DB1">
        <w:rPr>
          <w:rFonts w:ascii="Book Antiqua" w:eastAsia="宋体" w:hAnsi="Book Antiqua" w:cs="宋体"/>
          <w:i/>
          <w:iCs/>
          <w:sz w:val="24"/>
          <w:szCs w:val="24"/>
          <w:lang w:eastAsia="zh-CN"/>
        </w:rPr>
        <w:t>Stem Cells</w:t>
      </w:r>
      <w:r w:rsidRPr="00207DB1">
        <w:rPr>
          <w:rFonts w:ascii="Book Antiqua" w:eastAsia="宋体" w:hAnsi="Book Antiqua" w:cs="宋体"/>
          <w:sz w:val="24"/>
          <w:szCs w:val="24"/>
          <w:lang w:eastAsia="zh-CN"/>
        </w:rPr>
        <w:t xml:space="preserve"> 2007; </w:t>
      </w:r>
      <w:r w:rsidRPr="00207DB1">
        <w:rPr>
          <w:rFonts w:ascii="Book Antiqua" w:eastAsia="宋体" w:hAnsi="Book Antiqua" w:cs="宋体"/>
          <w:b/>
          <w:bCs/>
          <w:sz w:val="24"/>
          <w:szCs w:val="24"/>
          <w:lang w:eastAsia="zh-CN"/>
        </w:rPr>
        <w:t>25</w:t>
      </w:r>
      <w:r w:rsidRPr="00207DB1">
        <w:rPr>
          <w:rFonts w:ascii="Book Antiqua" w:eastAsia="宋体" w:hAnsi="Book Antiqua" w:cs="宋体"/>
          <w:sz w:val="24"/>
          <w:szCs w:val="24"/>
          <w:lang w:eastAsia="zh-CN"/>
        </w:rPr>
        <w:t>: 1213-1221 [PMID: 17218403 DOI: 10.1634/stemcells.2006-0325]</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60 </w:t>
      </w:r>
      <w:proofErr w:type="spellStart"/>
      <w:r w:rsidRPr="00207DB1">
        <w:rPr>
          <w:rFonts w:ascii="Book Antiqua" w:eastAsia="宋体" w:hAnsi="Book Antiqua" w:cs="宋体"/>
          <w:b/>
          <w:bCs/>
          <w:sz w:val="24"/>
          <w:szCs w:val="24"/>
          <w:lang w:eastAsia="zh-CN"/>
        </w:rPr>
        <w:t>Norol</w:t>
      </w:r>
      <w:proofErr w:type="spellEnd"/>
      <w:r w:rsidRPr="00207DB1">
        <w:rPr>
          <w:rFonts w:ascii="Book Antiqua" w:eastAsia="宋体" w:hAnsi="Book Antiqua" w:cs="宋体"/>
          <w:b/>
          <w:bCs/>
          <w:sz w:val="24"/>
          <w:szCs w:val="24"/>
          <w:lang w:eastAsia="zh-CN"/>
        </w:rPr>
        <w:t xml:space="preserve"> F</w:t>
      </w:r>
      <w:r w:rsidRPr="00207DB1">
        <w:rPr>
          <w:rFonts w:ascii="Book Antiqua" w:eastAsia="宋体" w:hAnsi="Book Antiqua" w:cs="宋体"/>
          <w:sz w:val="24"/>
          <w:szCs w:val="24"/>
          <w:lang w:eastAsia="zh-CN"/>
        </w:rPr>
        <w:t xml:space="preserve">, Bonnet N, </w:t>
      </w:r>
      <w:proofErr w:type="spellStart"/>
      <w:r w:rsidRPr="00207DB1">
        <w:rPr>
          <w:rFonts w:ascii="Book Antiqua" w:eastAsia="宋体" w:hAnsi="Book Antiqua" w:cs="宋体"/>
          <w:sz w:val="24"/>
          <w:szCs w:val="24"/>
          <w:lang w:eastAsia="zh-CN"/>
        </w:rPr>
        <w:t>Peinnequin</w:t>
      </w:r>
      <w:proofErr w:type="spellEnd"/>
      <w:r w:rsidRPr="00207DB1">
        <w:rPr>
          <w:rFonts w:ascii="Book Antiqua" w:eastAsia="宋体" w:hAnsi="Book Antiqua" w:cs="宋体"/>
          <w:sz w:val="24"/>
          <w:szCs w:val="24"/>
          <w:lang w:eastAsia="zh-CN"/>
        </w:rPr>
        <w:t xml:space="preserve"> A, Chretien F, Legrand R, </w:t>
      </w:r>
      <w:proofErr w:type="spellStart"/>
      <w:r w:rsidRPr="00207DB1">
        <w:rPr>
          <w:rFonts w:ascii="Book Antiqua" w:eastAsia="宋体" w:hAnsi="Book Antiqua" w:cs="宋体"/>
          <w:sz w:val="24"/>
          <w:szCs w:val="24"/>
          <w:lang w:eastAsia="zh-CN"/>
        </w:rPr>
        <w:t>Isnard</w:t>
      </w:r>
      <w:proofErr w:type="spellEnd"/>
      <w:r w:rsidRPr="00207DB1">
        <w:rPr>
          <w:rFonts w:ascii="Book Antiqua" w:eastAsia="宋体" w:hAnsi="Book Antiqua" w:cs="宋体"/>
          <w:sz w:val="24"/>
          <w:szCs w:val="24"/>
          <w:lang w:eastAsia="zh-CN"/>
        </w:rPr>
        <w:t xml:space="preserve"> R, </w:t>
      </w:r>
      <w:proofErr w:type="spellStart"/>
      <w:r w:rsidRPr="00207DB1">
        <w:rPr>
          <w:rFonts w:ascii="Book Antiqua" w:eastAsia="宋体" w:hAnsi="Book Antiqua" w:cs="宋体"/>
          <w:sz w:val="24"/>
          <w:szCs w:val="24"/>
          <w:lang w:eastAsia="zh-CN"/>
        </w:rPr>
        <w:t>Herodin</w:t>
      </w:r>
      <w:proofErr w:type="spellEnd"/>
      <w:r w:rsidRPr="00207DB1">
        <w:rPr>
          <w:rFonts w:ascii="Book Antiqua" w:eastAsia="宋体" w:hAnsi="Book Antiqua" w:cs="宋体"/>
          <w:sz w:val="24"/>
          <w:szCs w:val="24"/>
          <w:lang w:eastAsia="zh-CN"/>
        </w:rPr>
        <w:t xml:space="preserve"> F, </w:t>
      </w:r>
      <w:proofErr w:type="spellStart"/>
      <w:r w:rsidRPr="00207DB1">
        <w:rPr>
          <w:rFonts w:ascii="Book Antiqua" w:eastAsia="宋体" w:hAnsi="Book Antiqua" w:cs="宋体"/>
          <w:sz w:val="24"/>
          <w:szCs w:val="24"/>
          <w:lang w:eastAsia="zh-CN"/>
        </w:rPr>
        <w:t>Baillou</w:t>
      </w:r>
      <w:proofErr w:type="spellEnd"/>
      <w:r w:rsidRPr="00207DB1">
        <w:rPr>
          <w:rFonts w:ascii="Book Antiqua" w:eastAsia="宋体" w:hAnsi="Book Antiqua" w:cs="宋体"/>
          <w:sz w:val="24"/>
          <w:szCs w:val="24"/>
          <w:lang w:eastAsia="zh-CN"/>
        </w:rPr>
        <w:t xml:space="preserve"> C, </w:t>
      </w:r>
      <w:proofErr w:type="spellStart"/>
      <w:r w:rsidRPr="00207DB1">
        <w:rPr>
          <w:rFonts w:ascii="Book Antiqua" w:eastAsia="宋体" w:hAnsi="Book Antiqua" w:cs="宋体"/>
          <w:sz w:val="24"/>
          <w:szCs w:val="24"/>
          <w:lang w:eastAsia="zh-CN"/>
        </w:rPr>
        <w:t>Delache</w:t>
      </w:r>
      <w:proofErr w:type="spellEnd"/>
      <w:r w:rsidRPr="00207DB1">
        <w:rPr>
          <w:rFonts w:ascii="Book Antiqua" w:eastAsia="宋体" w:hAnsi="Book Antiqua" w:cs="宋体"/>
          <w:sz w:val="24"/>
          <w:szCs w:val="24"/>
          <w:lang w:eastAsia="zh-CN"/>
        </w:rPr>
        <w:t xml:space="preserve"> B, </w:t>
      </w:r>
      <w:proofErr w:type="spellStart"/>
      <w:r w:rsidRPr="00207DB1">
        <w:rPr>
          <w:rFonts w:ascii="Book Antiqua" w:eastAsia="宋体" w:hAnsi="Book Antiqua" w:cs="宋体"/>
          <w:sz w:val="24"/>
          <w:szCs w:val="24"/>
          <w:lang w:eastAsia="zh-CN"/>
        </w:rPr>
        <w:t>Negre</w:t>
      </w:r>
      <w:proofErr w:type="spellEnd"/>
      <w:r w:rsidRPr="00207DB1">
        <w:rPr>
          <w:rFonts w:ascii="Book Antiqua" w:eastAsia="宋体" w:hAnsi="Book Antiqua" w:cs="宋体"/>
          <w:sz w:val="24"/>
          <w:szCs w:val="24"/>
          <w:lang w:eastAsia="zh-CN"/>
        </w:rPr>
        <w:t xml:space="preserve"> D, </w:t>
      </w:r>
      <w:proofErr w:type="spellStart"/>
      <w:r w:rsidRPr="00207DB1">
        <w:rPr>
          <w:rFonts w:ascii="Book Antiqua" w:eastAsia="宋体" w:hAnsi="Book Antiqua" w:cs="宋体"/>
          <w:sz w:val="24"/>
          <w:szCs w:val="24"/>
          <w:lang w:eastAsia="zh-CN"/>
        </w:rPr>
        <w:t>Klatzmann</w:t>
      </w:r>
      <w:proofErr w:type="spellEnd"/>
      <w:r w:rsidRPr="00207DB1">
        <w:rPr>
          <w:rFonts w:ascii="Book Antiqua" w:eastAsia="宋体" w:hAnsi="Book Antiqua" w:cs="宋体"/>
          <w:sz w:val="24"/>
          <w:szCs w:val="24"/>
          <w:lang w:eastAsia="zh-CN"/>
        </w:rPr>
        <w:t xml:space="preserve"> D, </w:t>
      </w:r>
      <w:proofErr w:type="spellStart"/>
      <w:r w:rsidRPr="00207DB1">
        <w:rPr>
          <w:rFonts w:ascii="Book Antiqua" w:eastAsia="宋体" w:hAnsi="Book Antiqua" w:cs="宋体"/>
          <w:sz w:val="24"/>
          <w:szCs w:val="24"/>
          <w:lang w:eastAsia="zh-CN"/>
        </w:rPr>
        <w:t>Vernant</w:t>
      </w:r>
      <w:proofErr w:type="spellEnd"/>
      <w:r w:rsidRPr="00207DB1">
        <w:rPr>
          <w:rFonts w:ascii="Book Antiqua" w:eastAsia="宋体" w:hAnsi="Book Antiqua" w:cs="宋体"/>
          <w:sz w:val="24"/>
          <w:szCs w:val="24"/>
          <w:lang w:eastAsia="zh-CN"/>
        </w:rPr>
        <w:t xml:space="preserve"> JP, </w:t>
      </w:r>
      <w:proofErr w:type="spellStart"/>
      <w:r w:rsidRPr="00207DB1">
        <w:rPr>
          <w:rFonts w:ascii="Book Antiqua" w:eastAsia="宋体" w:hAnsi="Book Antiqua" w:cs="宋体"/>
          <w:sz w:val="24"/>
          <w:szCs w:val="24"/>
          <w:lang w:eastAsia="zh-CN"/>
        </w:rPr>
        <w:t>Lemoine</w:t>
      </w:r>
      <w:proofErr w:type="spellEnd"/>
      <w:r w:rsidRPr="00207DB1">
        <w:rPr>
          <w:rFonts w:ascii="Book Antiqua" w:eastAsia="宋体" w:hAnsi="Book Antiqua" w:cs="宋体"/>
          <w:sz w:val="24"/>
          <w:szCs w:val="24"/>
          <w:lang w:eastAsia="zh-CN"/>
        </w:rPr>
        <w:t xml:space="preserve"> FM. GFP-transduced CD34+ and Lin- CD34- hematopoietic stem cells did not adopt a cardiac phenotype in a nonhuman primate model of myocardial infarct. </w:t>
      </w:r>
      <w:proofErr w:type="spellStart"/>
      <w:r w:rsidRPr="00207DB1">
        <w:rPr>
          <w:rFonts w:ascii="Book Antiqua" w:eastAsia="宋体" w:hAnsi="Book Antiqua" w:cs="宋体"/>
          <w:i/>
          <w:iCs/>
          <w:sz w:val="24"/>
          <w:szCs w:val="24"/>
          <w:lang w:eastAsia="zh-CN"/>
        </w:rPr>
        <w:t>Exp</w:t>
      </w:r>
      <w:proofErr w:type="spellEnd"/>
      <w:r w:rsidRPr="00207DB1">
        <w:rPr>
          <w:rFonts w:ascii="Book Antiqua" w:eastAsia="宋体" w:hAnsi="Book Antiqua" w:cs="宋体"/>
          <w:i/>
          <w:iCs/>
          <w:sz w:val="24"/>
          <w:szCs w:val="24"/>
          <w:lang w:eastAsia="zh-CN"/>
        </w:rPr>
        <w:t xml:space="preserve"> </w:t>
      </w:r>
      <w:proofErr w:type="spellStart"/>
      <w:r w:rsidRPr="00207DB1">
        <w:rPr>
          <w:rFonts w:ascii="Book Antiqua" w:eastAsia="宋体" w:hAnsi="Book Antiqua" w:cs="宋体"/>
          <w:i/>
          <w:iCs/>
          <w:sz w:val="24"/>
          <w:szCs w:val="24"/>
          <w:lang w:eastAsia="zh-CN"/>
        </w:rPr>
        <w:t>Hematol</w:t>
      </w:r>
      <w:proofErr w:type="spellEnd"/>
      <w:r w:rsidRPr="00207DB1">
        <w:rPr>
          <w:rFonts w:ascii="Book Antiqua" w:eastAsia="宋体" w:hAnsi="Book Antiqua" w:cs="宋体"/>
          <w:sz w:val="24"/>
          <w:szCs w:val="24"/>
          <w:lang w:eastAsia="zh-CN"/>
        </w:rPr>
        <w:t xml:space="preserve"> 2007; </w:t>
      </w:r>
      <w:r w:rsidRPr="00207DB1">
        <w:rPr>
          <w:rFonts w:ascii="Book Antiqua" w:eastAsia="宋体" w:hAnsi="Book Antiqua" w:cs="宋体"/>
          <w:b/>
          <w:bCs/>
          <w:sz w:val="24"/>
          <w:szCs w:val="24"/>
          <w:lang w:eastAsia="zh-CN"/>
        </w:rPr>
        <w:t>35</w:t>
      </w:r>
      <w:r w:rsidRPr="00207DB1">
        <w:rPr>
          <w:rFonts w:ascii="Book Antiqua" w:eastAsia="宋体" w:hAnsi="Book Antiqua" w:cs="宋体"/>
          <w:sz w:val="24"/>
          <w:szCs w:val="24"/>
          <w:lang w:eastAsia="zh-CN"/>
        </w:rPr>
        <w:t>: 653-661 [PMID: 17379075 DOI: 10.1016/j.exphem.2006.12.003]</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61 </w:t>
      </w:r>
      <w:r w:rsidRPr="00207DB1">
        <w:rPr>
          <w:rFonts w:ascii="Book Antiqua" w:eastAsia="宋体" w:hAnsi="Book Antiqua" w:cs="宋体"/>
          <w:b/>
          <w:bCs/>
          <w:sz w:val="24"/>
          <w:szCs w:val="24"/>
          <w:lang w:eastAsia="zh-CN"/>
        </w:rPr>
        <w:t>Burt R</w:t>
      </w:r>
      <w:r w:rsidRPr="00207DB1">
        <w:rPr>
          <w:rFonts w:ascii="Book Antiqua" w:eastAsia="宋体" w:hAnsi="Book Antiqua" w:cs="宋体"/>
          <w:sz w:val="24"/>
          <w:szCs w:val="24"/>
          <w:lang w:eastAsia="zh-CN"/>
        </w:rPr>
        <w:t xml:space="preserve">, Pearce W, Luo K, </w:t>
      </w:r>
      <w:proofErr w:type="spellStart"/>
      <w:r w:rsidRPr="00207DB1">
        <w:rPr>
          <w:rFonts w:ascii="Book Antiqua" w:eastAsia="宋体" w:hAnsi="Book Antiqua" w:cs="宋体"/>
          <w:sz w:val="24"/>
          <w:szCs w:val="24"/>
          <w:lang w:eastAsia="zh-CN"/>
        </w:rPr>
        <w:t>Oyama</w:t>
      </w:r>
      <w:proofErr w:type="spellEnd"/>
      <w:r w:rsidRPr="00207DB1">
        <w:rPr>
          <w:rFonts w:ascii="Book Antiqua" w:eastAsia="宋体" w:hAnsi="Book Antiqua" w:cs="宋体"/>
          <w:sz w:val="24"/>
          <w:szCs w:val="24"/>
          <w:lang w:eastAsia="zh-CN"/>
        </w:rPr>
        <w:t xml:space="preserve"> Y, Davidson C, </w:t>
      </w:r>
      <w:proofErr w:type="spellStart"/>
      <w:r w:rsidRPr="00207DB1">
        <w:rPr>
          <w:rFonts w:ascii="Book Antiqua" w:eastAsia="宋体" w:hAnsi="Book Antiqua" w:cs="宋体"/>
          <w:sz w:val="24"/>
          <w:szCs w:val="24"/>
          <w:lang w:eastAsia="zh-CN"/>
        </w:rPr>
        <w:t>Beohar</w:t>
      </w:r>
      <w:proofErr w:type="spellEnd"/>
      <w:r w:rsidRPr="00207DB1">
        <w:rPr>
          <w:rFonts w:ascii="Book Antiqua" w:eastAsia="宋体" w:hAnsi="Book Antiqua" w:cs="宋体"/>
          <w:sz w:val="24"/>
          <w:szCs w:val="24"/>
          <w:lang w:eastAsia="zh-CN"/>
        </w:rPr>
        <w:t xml:space="preserve"> N, </w:t>
      </w:r>
      <w:proofErr w:type="spellStart"/>
      <w:r w:rsidRPr="00207DB1">
        <w:rPr>
          <w:rFonts w:ascii="Book Antiqua" w:eastAsia="宋体" w:hAnsi="Book Antiqua" w:cs="宋体"/>
          <w:sz w:val="24"/>
          <w:szCs w:val="24"/>
          <w:lang w:eastAsia="zh-CN"/>
        </w:rPr>
        <w:t>Gheorghiade</w:t>
      </w:r>
      <w:proofErr w:type="spellEnd"/>
      <w:r w:rsidRPr="00207DB1">
        <w:rPr>
          <w:rFonts w:ascii="Book Antiqua" w:eastAsia="宋体" w:hAnsi="Book Antiqua" w:cs="宋体"/>
          <w:sz w:val="24"/>
          <w:szCs w:val="24"/>
          <w:lang w:eastAsia="zh-CN"/>
        </w:rPr>
        <w:t xml:space="preserve"> M. Hematopoietic stem cell transplantation for cardiac and peripheral vascular disease. </w:t>
      </w:r>
      <w:r w:rsidRPr="00207DB1">
        <w:rPr>
          <w:rFonts w:ascii="Book Antiqua" w:eastAsia="宋体" w:hAnsi="Book Antiqua" w:cs="宋体"/>
          <w:i/>
          <w:iCs/>
          <w:sz w:val="24"/>
          <w:szCs w:val="24"/>
          <w:lang w:eastAsia="zh-CN"/>
        </w:rPr>
        <w:t>Bone Marrow Transplant</w:t>
      </w:r>
      <w:r w:rsidRPr="00207DB1">
        <w:rPr>
          <w:rFonts w:ascii="Book Antiqua" w:eastAsia="宋体" w:hAnsi="Book Antiqua" w:cs="宋体"/>
          <w:sz w:val="24"/>
          <w:szCs w:val="24"/>
          <w:lang w:eastAsia="zh-CN"/>
        </w:rPr>
        <w:t xml:space="preserve"> 2003; </w:t>
      </w:r>
      <w:r w:rsidRPr="00207DB1">
        <w:rPr>
          <w:rFonts w:ascii="Book Antiqua" w:eastAsia="宋体" w:hAnsi="Book Antiqua" w:cs="宋体"/>
          <w:b/>
          <w:bCs/>
          <w:sz w:val="24"/>
          <w:szCs w:val="24"/>
          <w:lang w:eastAsia="zh-CN"/>
        </w:rPr>
        <w:t xml:space="preserve">32 </w:t>
      </w:r>
      <w:proofErr w:type="spellStart"/>
      <w:r w:rsidRPr="00207DB1">
        <w:rPr>
          <w:rFonts w:ascii="Book Antiqua" w:eastAsia="宋体" w:hAnsi="Book Antiqua" w:cs="宋体"/>
          <w:bCs/>
          <w:sz w:val="24"/>
          <w:szCs w:val="24"/>
          <w:lang w:eastAsia="zh-CN"/>
        </w:rPr>
        <w:t>Suppl</w:t>
      </w:r>
      <w:proofErr w:type="spellEnd"/>
      <w:r w:rsidRPr="00207DB1">
        <w:rPr>
          <w:rFonts w:ascii="Book Antiqua" w:eastAsia="宋体" w:hAnsi="Book Antiqua" w:cs="宋体"/>
          <w:bCs/>
          <w:sz w:val="24"/>
          <w:szCs w:val="24"/>
          <w:lang w:eastAsia="zh-CN"/>
        </w:rPr>
        <w:t xml:space="preserve"> 1</w:t>
      </w:r>
      <w:r w:rsidRPr="00207DB1">
        <w:rPr>
          <w:rFonts w:ascii="Book Antiqua" w:eastAsia="宋体" w:hAnsi="Book Antiqua" w:cs="宋体"/>
          <w:sz w:val="24"/>
          <w:szCs w:val="24"/>
          <w:lang w:eastAsia="zh-CN"/>
        </w:rPr>
        <w:t>: S29-S31 [PMID: 12931237 DOI: 10.1038/sj.bmt.1704177]</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62 </w:t>
      </w:r>
      <w:proofErr w:type="spellStart"/>
      <w:r w:rsidRPr="00207DB1">
        <w:rPr>
          <w:rFonts w:ascii="Book Antiqua" w:eastAsia="宋体" w:hAnsi="Book Antiqua" w:cs="宋体"/>
          <w:b/>
          <w:bCs/>
          <w:sz w:val="24"/>
          <w:szCs w:val="24"/>
          <w:lang w:eastAsia="zh-CN"/>
        </w:rPr>
        <w:t>Eizawa</w:t>
      </w:r>
      <w:proofErr w:type="spellEnd"/>
      <w:r w:rsidRPr="00207DB1">
        <w:rPr>
          <w:rFonts w:ascii="Book Antiqua" w:eastAsia="宋体" w:hAnsi="Book Antiqua" w:cs="宋体"/>
          <w:b/>
          <w:bCs/>
          <w:sz w:val="24"/>
          <w:szCs w:val="24"/>
          <w:lang w:eastAsia="zh-CN"/>
        </w:rPr>
        <w:t xml:space="preserve"> T</w:t>
      </w:r>
      <w:r w:rsidRPr="00207DB1">
        <w:rPr>
          <w:rFonts w:ascii="Book Antiqua" w:eastAsia="宋体" w:hAnsi="Book Antiqua" w:cs="宋体"/>
          <w:sz w:val="24"/>
          <w:szCs w:val="24"/>
          <w:lang w:eastAsia="zh-CN"/>
        </w:rPr>
        <w:t xml:space="preserve">, Ikeda U, Murakami Y, Matsui K, Yoshioka T, Takahashi M, </w:t>
      </w:r>
      <w:proofErr w:type="spellStart"/>
      <w:r w:rsidRPr="00207DB1">
        <w:rPr>
          <w:rFonts w:ascii="Book Antiqua" w:eastAsia="宋体" w:hAnsi="Book Antiqua" w:cs="宋体"/>
          <w:sz w:val="24"/>
          <w:szCs w:val="24"/>
          <w:lang w:eastAsia="zh-CN"/>
        </w:rPr>
        <w:t>Muroi</w:t>
      </w:r>
      <w:proofErr w:type="spellEnd"/>
      <w:r w:rsidRPr="00207DB1">
        <w:rPr>
          <w:rFonts w:ascii="Book Antiqua" w:eastAsia="宋体" w:hAnsi="Book Antiqua" w:cs="宋体"/>
          <w:sz w:val="24"/>
          <w:szCs w:val="24"/>
          <w:lang w:eastAsia="zh-CN"/>
        </w:rPr>
        <w:t xml:space="preserve"> K, Shimada K. Decrease in circulating endothelial progenitor cells in patients with stable coronary artery disease. </w:t>
      </w:r>
      <w:r w:rsidRPr="00207DB1">
        <w:rPr>
          <w:rFonts w:ascii="Book Antiqua" w:eastAsia="宋体" w:hAnsi="Book Antiqua" w:cs="宋体"/>
          <w:i/>
          <w:iCs/>
          <w:sz w:val="24"/>
          <w:szCs w:val="24"/>
          <w:lang w:eastAsia="zh-CN"/>
        </w:rPr>
        <w:t>Heart</w:t>
      </w:r>
      <w:r w:rsidRPr="00207DB1">
        <w:rPr>
          <w:rFonts w:ascii="Book Antiqua" w:eastAsia="宋体" w:hAnsi="Book Antiqua" w:cs="宋体"/>
          <w:sz w:val="24"/>
          <w:szCs w:val="24"/>
          <w:lang w:eastAsia="zh-CN"/>
        </w:rPr>
        <w:t xml:space="preserve"> 2004; </w:t>
      </w:r>
      <w:r w:rsidRPr="00207DB1">
        <w:rPr>
          <w:rFonts w:ascii="Book Antiqua" w:eastAsia="宋体" w:hAnsi="Book Antiqua" w:cs="宋体"/>
          <w:b/>
          <w:bCs/>
          <w:sz w:val="24"/>
          <w:szCs w:val="24"/>
          <w:lang w:eastAsia="zh-CN"/>
        </w:rPr>
        <w:t>90</w:t>
      </w:r>
      <w:r w:rsidRPr="00207DB1">
        <w:rPr>
          <w:rFonts w:ascii="Book Antiqua" w:eastAsia="宋体" w:hAnsi="Book Antiqua" w:cs="宋体"/>
          <w:sz w:val="24"/>
          <w:szCs w:val="24"/>
          <w:lang w:eastAsia="zh-CN"/>
        </w:rPr>
        <w:t>: 685-686 [PMID: 15145881]</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63 </w:t>
      </w:r>
      <w:r w:rsidRPr="00207DB1">
        <w:rPr>
          <w:rFonts w:ascii="Book Antiqua" w:eastAsia="宋体" w:hAnsi="Book Antiqua" w:cs="宋体"/>
          <w:b/>
          <w:bCs/>
          <w:sz w:val="24"/>
          <w:szCs w:val="24"/>
          <w:lang w:eastAsia="zh-CN"/>
        </w:rPr>
        <w:t>Wang HY</w:t>
      </w:r>
      <w:r w:rsidRPr="00207DB1">
        <w:rPr>
          <w:rFonts w:ascii="Book Antiqua" w:eastAsia="宋体" w:hAnsi="Book Antiqua" w:cs="宋体"/>
          <w:sz w:val="24"/>
          <w:szCs w:val="24"/>
          <w:lang w:eastAsia="zh-CN"/>
        </w:rPr>
        <w:t xml:space="preserve">, Gao PJ, Ji KD, Shen WF, Fan CL, Lu L, Zhu DL. Circulating endothelial progenitor cells, C-reactive protein and severity of coronary stenosis in Chinese patients with coronary artery disease. </w:t>
      </w:r>
      <w:proofErr w:type="spellStart"/>
      <w:r w:rsidRPr="00207DB1">
        <w:rPr>
          <w:rFonts w:ascii="Book Antiqua" w:eastAsia="宋体" w:hAnsi="Book Antiqua" w:cs="宋体"/>
          <w:i/>
          <w:iCs/>
          <w:sz w:val="24"/>
          <w:szCs w:val="24"/>
          <w:lang w:eastAsia="zh-CN"/>
        </w:rPr>
        <w:t>Hypertens</w:t>
      </w:r>
      <w:proofErr w:type="spellEnd"/>
      <w:r w:rsidRPr="00207DB1">
        <w:rPr>
          <w:rFonts w:ascii="Book Antiqua" w:eastAsia="宋体" w:hAnsi="Book Antiqua" w:cs="宋体"/>
          <w:i/>
          <w:iCs/>
          <w:sz w:val="24"/>
          <w:szCs w:val="24"/>
          <w:lang w:eastAsia="zh-CN"/>
        </w:rPr>
        <w:t xml:space="preserve"> Res</w:t>
      </w:r>
      <w:r w:rsidRPr="00207DB1">
        <w:rPr>
          <w:rFonts w:ascii="Book Antiqua" w:eastAsia="宋体" w:hAnsi="Book Antiqua" w:cs="宋体"/>
          <w:sz w:val="24"/>
          <w:szCs w:val="24"/>
          <w:lang w:eastAsia="zh-CN"/>
        </w:rPr>
        <w:t xml:space="preserve"> 2007; </w:t>
      </w:r>
      <w:r w:rsidRPr="00207DB1">
        <w:rPr>
          <w:rFonts w:ascii="Book Antiqua" w:eastAsia="宋体" w:hAnsi="Book Antiqua" w:cs="宋体"/>
          <w:b/>
          <w:bCs/>
          <w:sz w:val="24"/>
          <w:szCs w:val="24"/>
          <w:lang w:eastAsia="zh-CN"/>
        </w:rPr>
        <w:t>30</w:t>
      </w:r>
      <w:r w:rsidRPr="00207DB1">
        <w:rPr>
          <w:rFonts w:ascii="Book Antiqua" w:eastAsia="宋体" w:hAnsi="Book Antiqua" w:cs="宋体"/>
          <w:sz w:val="24"/>
          <w:szCs w:val="24"/>
          <w:lang w:eastAsia="zh-CN"/>
        </w:rPr>
        <w:t>: 133-141 [PMID: 17460383 DOI: 10.1291/hypres.30.133]</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64 </w:t>
      </w:r>
      <w:proofErr w:type="spellStart"/>
      <w:r w:rsidRPr="00207DB1">
        <w:rPr>
          <w:rFonts w:ascii="Book Antiqua" w:eastAsia="宋体" w:hAnsi="Book Antiqua" w:cs="宋体"/>
          <w:b/>
          <w:bCs/>
          <w:sz w:val="24"/>
          <w:szCs w:val="24"/>
          <w:lang w:eastAsia="zh-CN"/>
        </w:rPr>
        <w:t>Liguori</w:t>
      </w:r>
      <w:proofErr w:type="spellEnd"/>
      <w:r w:rsidRPr="00207DB1">
        <w:rPr>
          <w:rFonts w:ascii="Book Antiqua" w:eastAsia="宋体" w:hAnsi="Book Antiqua" w:cs="宋体"/>
          <w:b/>
          <w:bCs/>
          <w:sz w:val="24"/>
          <w:szCs w:val="24"/>
          <w:lang w:eastAsia="zh-CN"/>
        </w:rPr>
        <w:t xml:space="preserve"> A</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Fiorito</w:t>
      </w:r>
      <w:proofErr w:type="spellEnd"/>
      <w:r w:rsidRPr="00207DB1">
        <w:rPr>
          <w:rFonts w:ascii="Book Antiqua" w:eastAsia="宋体" w:hAnsi="Book Antiqua" w:cs="宋体"/>
          <w:sz w:val="24"/>
          <w:szCs w:val="24"/>
          <w:lang w:eastAsia="zh-CN"/>
        </w:rPr>
        <w:t xml:space="preserve"> C, </w:t>
      </w:r>
      <w:proofErr w:type="spellStart"/>
      <w:r w:rsidRPr="00207DB1">
        <w:rPr>
          <w:rFonts w:ascii="Book Antiqua" w:eastAsia="宋体" w:hAnsi="Book Antiqua" w:cs="宋体"/>
          <w:sz w:val="24"/>
          <w:szCs w:val="24"/>
          <w:lang w:eastAsia="zh-CN"/>
        </w:rPr>
        <w:t>Balestrieri</w:t>
      </w:r>
      <w:proofErr w:type="spellEnd"/>
      <w:r w:rsidRPr="00207DB1">
        <w:rPr>
          <w:rFonts w:ascii="Book Antiqua" w:eastAsia="宋体" w:hAnsi="Book Antiqua" w:cs="宋体"/>
          <w:sz w:val="24"/>
          <w:szCs w:val="24"/>
          <w:lang w:eastAsia="zh-CN"/>
        </w:rPr>
        <w:t xml:space="preserve"> ML, </w:t>
      </w:r>
      <w:proofErr w:type="spellStart"/>
      <w:r w:rsidRPr="00207DB1">
        <w:rPr>
          <w:rFonts w:ascii="Book Antiqua" w:eastAsia="宋体" w:hAnsi="Book Antiqua" w:cs="宋体"/>
          <w:sz w:val="24"/>
          <w:szCs w:val="24"/>
          <w:lang w:eastAsia="zh-CN"/>
        </w:rPr>
        <w:t>Crimi</w:t>
      </w:r>
      <w:proofErr w:type="spellEnd"/>
      <w:r w:rsidRPr="00207DB1">
        <w:rPr>
          <w:rFonts w:ascii="Book Antiqua" w:eastAsia="宋体" w:hAnsi="Book Antiqua" w:cs="宋体"/>
          <w:sz w:val="24"/>
          <w:szCs w:val="24"/>
          <w:lang w:eastAsia="zh-CN"/>
        </w:rPr>
        <w:t xml:space="preserve"> E, </w:t>
      </w:r>
      <w:proofErr w:type="spellStart"/>
      <w:r w:rsidRPr="00207DB1">
        <w:rPr>
          <w:rFonts w:ascii="Book Antiqua" w:eastAsia="宋体" w:hAnsi="Book Antiqua" w:cs="宋体"/>
          <w:sz w:val="24"/>
          <w:szCs w:val="24"/>
          <w:lang w:eastAsia="zh-CN"/>
        </w:rPr>
        <w:t>Bruzzese</w:t>
      </w:r>
      <w:proofErr w:type="spellEnd"/>
      <w:r w:rsidRPr="00207DB1">
        <w:rPr>
          <w:rFonts w:ascii="Book Antiqua" w:eastAsia="宋体" w:hAnsi="Book Antiqua" w:cs="宋体"/>
          <w:sz w:val="24"/>
          <w:szCs w:val="24"/>
          <w:lang w:eastAsia="zh-CN"/>
        </w:rPr>
        <w:t xml:space="preserve"> G, Williams-</w:t>
      </w:r>
      <w:proofErr w:type="spellStart"/>
      <w:r w:rsidRPr="00207DB1">
        <w:rPr>
          <w:rFonts w:ascii="Book Antiqua" w:eastAsia="宋体" w:hAnsi="Book Antiqua" w:cs="宋体"/>
          <w:sz w:val="24"/>
          <w:szCs w:val="24"/>
          <w:lang w:eastAsia="zh-CN"/>
        </w:rPr>
        <w:t>Ignarro</w:t>
      </w:r>
      <w:proofErr w:type="spellEnd"/>
      <w:r w:rsidRPr="00207DB1">
        <w:rPr>
          <w:rFonts w:ascii="Book Antiqua" w:eastAsia="宋体" w:hAnsi="Book Antiqua" w:cs="宋体"/>
          <w:sz w:val="24"/>
          <w:szCs w:val="24"/>
          <w:lang w:eastAsia="zh-CN"/>
        </w:rPr>
        <w:t xml:space="preserve"> S, </w:t>
      </w:r>
      <w:proofErr w:type="spellStart"/>
      <w:r w:rsidRPr="00207DB1">
        <w:rPr>
          <w:rFonts w:ascii="Book Antiqua" w:eastAsia="宋体" w:hAnsi="Book Antiqua" w:cs="宋体"/>
          <w:sz w:val="24"/>
          <w:szCs w:val="24"/>
          <w:lang w:eastAsia="zh-CN"/>
        </w:rPr>
        <w:t>D'Amora</w:t>
      </w:r>
      <w:proofErr w:type="spellEnd"/>
      <w:r w:rsidRPr="00207DB1">
        <w:rPr>
          <w:rFonts w:ascii="Book Antiqua" w:eastAsia="宋体" w:hAnsi="Book Antiqua" w:cs="宋体"/>
          <w:sz w:val="24"/>
          <w:szCs w:val="24"/>
          <w:lang w:eastAsia="zh-CN"/>
        </w:rPr>
        <w:t xml:space="preserve"> M, </w:t>
      </w:r>
      <w:proofErr w:type="spellStart"/>
      <w:r w:rsidRPr="00207DB1">
        <w:rPr>
          <w:rFonts w:ascii="Book Antiqua" w:eastAsia="宋体" w:hAnsi="Book Antiqua" w:cs="宋体"/>
          <w:sz w:val="24"/>
          <w:szCs w:val="24"/>
          <w:lang w:eastAsia="zh-CN"/>
        </w:rPr>
        <w:t>Sommese</w:t>
      </w:r>
      <w:proofErr w:type="spellEnd"/>
      <w:r w:rsidRPr="00207DB1">
        <w:rPr>
          <w:rFonts w:ascii="Book Antiqua" w:eastAsia="宋体" w:hAnsi="Book Antiqua" w:cs="宋体"/>
          <w:sz w:val="24"/>
          <w:szCs w:val="24"/>
          <w:lang w:eastAsia="zh-CN"/>
        </w:rPr>
        <w:t xml:space="preserve"> L, </w:t>
      </w:r>
      <w:proofErr w:type="spellStart"/>
      <w:r w:rsidRPr="00207DB1">
        <w:rPr>
          <w:rFonts w:ascii="Book Antiqua" w:eastAsia="宋体" w:hAnsi="Book Antiqua" w:cs="宋体"/>
          <w:sz w:val="24"/>
          <w:szCs w:val="24"/>
          <w:lang w:eastAsia="zh-CN"/>
        </w:rPr>
        <w:t>Grimaldi</w:t>
      </w:r>
      <w:proofErr w:type="spellEnd"/>
      <w:r w:rsidRPr="00207DB1">
        <w:rPr>
          <w:rFonts w:ascii="Book Antiqua" w:eastAsia="宋体" w:hAnsi="Book Antiqua" w:cs="宋体"/>
          <w:sz w:val="24"/>
          <w:szCs w:val="24"/>
          <w:lang w:eastAsia="zh-CN"/>
        </w:rPr>
        <w:t xml:space="preserve"> V, </w:t>
      </w:r>
      <w:proofErr w:type="spellStart"/>
      <w:r w:rsidRPr="00207DB1">
        <w:rPr>
          <w:rFonts w:ascii="Book Antiqua" w:eastAsia="宋体" w:hAnsi="Book Antiqua" w:cs="宋体"/>
          <w:sz w:val="24"/>
          <w:szCs w:val="24"/>
          <w:lang w:eastAsia="zh-CN"/>
        </w:rPr>
        <w:t>Minucci</w:t>
      </w:r>
      <w:proofErr w:type="spellEnd"/>
      <w:r w:rsidRPr="00207DB1">
        <w:rPr>
          <w:rFonts w:ascii="Book Antiqua" w:eastAsia="宋体" w:hAnsi="Book Antiqua" w:cs="宋体"/>
          <w:sz w:val="24"/>
          <w:szCs w:val="24"/>
          <w:lang w:eastAsia="zh-CN"/>
        </w:rPr>
        <w:t xml:space="preserve"> PB, </w:t>
      </w:r>
      <w:proofErr w:type="spellStart"/>
      <w:r w:rsidRPr="00207DB1">
        <w:rPr>
          <w:rFonts w:ascii="Book Antiqua" w:eastAsia="宋体" w:hAnsi="Book Antiqua" w:cs="宋体"/>
          <w:sz w:val="24"/>
          <w:szCs w:val="24"/>
          <w:lang w:eastAsia="zh-CN"/>
        </w:rPr>
        <w:t>Giovane</w:t>
      </w:r>
      <w:proofErr w:type="spellEnd"/>
      <w:r w:rsidRPr="00207DB1">
        <w:rPr>
          <w:rFonts w:ascii="Book Antiqua" w:eastAsia="宋体" w:hAnsi="Book Antiqua" w:cs="宋体"/>
          <w:sz w:val="24"/>
          <w:szCs w:val="24"/>
          <w:lang w:eastAsia="zh-CN"/>
        </w:rPr>
        <w:t xml:space="preserve"> A, </w:t>
      </w:r>
      <w:proofErr w:type="spellStart"/>
      <w:r w:rsidRPr="00207DB1">
        <w:rPr>
          <w:rFonts w:ascii="Book Antiqua" w:eastAsia="宋体" w:hAnsi="Book Antiqua" w:cs="宋体"/>
          <w:sz w:val="24"/>
          <w:szCs w:val="24"/>
          <w:lang w:eastAsia="zh-CN"/>
        </w:rPr>
        <w:t>Farzati</w:t>
      </w:r>
      <w:proofErr w:type="spellEnd"/>
      <w:r w:rsidRPr="00207DB1">
        <w:rPr>
          <w:rFonts w:ascii="Book Antiqua" w:eastAsia="宋体" w:hAnsi="Book Antiqua" w:cs="宋体"/>
          <w:sz w:val="24"/>
          <w:szCs w:val="24"/>
          <w:lang w:eastAsia="zh-CN"/>
        </w:rPr>
        <w:t xml:space="preserve"> B, </w:t>
      </w:r>
      <w:proofErr w:type="spellStart"/>
      <w:r w:rsidRPr="00207DB1">
        <w:rPr>
          <w:rFonts w:ascii="Book Antiqua" w:eastAsia="宋体" w:hAnsi="Book Antiqua" w:cs="宋体"/>
          <w:sz w:val="24"/>
          <w:szCs w:val="24"/>
          <w:lang w:eastAsia="zh-CN"/>
        </w:rPr>
        <w:t>Ignarro</w:t>
      </w:r>
      <w:proofErr w:type="spellEnd"/>
      <w:r w:rsidRPr="00207DB1">
        <w:rPr>
          <w:rFonts w:ascii="Book Antiqua" w:eastAsia="宋体" w:hAnsi="Book Antiqua" w:cs="宋体"/>
          <w:sz w:val="24"/>
          <w:szCs w:val="24"/>
          <w:lang w:eastAsia="zh-CN"/>
        </w:rPr>
        <w:t xml:space="preserve"> LJ, Napoli C. Functional impairment of hematopoietic progenitor cells in patients with coronary heart disease. </w:t>
      </w:r>
      <w:proofErr w:type="spellStart"/>
      <w:r w:rsidRPr="00207DB1">
        <w:rPr>
          <w:rFonts w:ascii="Book Antiqua" w:eastAsia="宋体" w:hAnsi="Book Antiqua" w:cs="宋体"/>
          <w:i/>
          <w:iCs/>
          <w:sz w:val="24"/>
          <w:szCs w:val="24"/>
          <w:lang w:eastAsia="zh-CN"/>
        </w:rPr>
        <w:t>Eur</w:t>
      </w:r>
      <w:proofErr w:type="spellEnd"/>
      <w:r w:rsidRPr="00207DB1">
        <w:rPr>
          <w:rFonts w:ascii="Book Antiqua" w:eastAsia="宋体" w:hAnsi="Book Antiqua" w:cs="宋体"/>
          <w:i/>
          <w:iCs/>
          <w:sz w:val="24"/>
          <w:szCs w:val="24"/>
          <w:lang w:eastAsia="zh-CN"/>
        </w:rPr>
        <w:t xml:space="preserve"> J </w:t>
      </w:r>
      <w:proofErr w:type="spellStart"/>
      <w:r w:rsidRPr="00207DB1">
        <w:rPr>
          <w:rFonts w:ascii="Book Antiqua" w:eastAsia="宋体" w:hAnsi="Book Antiqua" w:cs="宋体"/>
          <w:i/>
          <w:iCs/>
          <w:sz w:val="24"/>
          <w:szCs w:val="24"/>
          <w:lang w:eastAsia="zh-CN"/>
        </w:rPr>
        <w:t>Haematol</w:t>
      </w:r>
      <w:proofErr w:type="spellEnd"/>
      <w:r w:rsidRPr="00207DB1">
        <w:rPr>
          <w:rFonts w:ascii="Book Antiqua" w:eastAsia="宋体" w:hAnsi="Book Antiqua" w:cs="宋体"/>
          <w:sz w:val="24"/>
          <w:szCs w:val="24"/>
          <w:lang w:eastAsia="zh-CN"/>
        </w:rPr>
        <w:t xml:space="preserve"> 2008; </w:t>
      </w:r>
      <w:r w:rsidRPr="00207DB1">
        <w:rPr>
          <w:rFonts w:ascii="Book Antiqua" w:eastAsia="宋体" w:hAnsi="Book Antiqua" w:cs="宋体"/>
          <w:b/>
          <w:bCs/>
          <w:sz w:val="24"/>
          <w:szCs w:val="24"/>
          <w:lang w:eastAsia="zh-CN"/>
        </w:rPr>
        <w:t>80</w:t>
      </w:r>
      <w:r w:rsidRPr="00207DB1">
        <w:rPr>
          <w:rFonts w:ascii="Book Antiqua" w:eastAsia="宋体" w:hAnsi="Book Antiqua" w:cs="宋体"/>
          <w:sz w:val="24"/>
          <w:szCs w:val="24"/>
          <w:lang w:eastAsia="zh-CN"/>
        </w:rPr>
        <w:t>: 258-264 [PMID: 18081701 DOI: 10.1111/j.1600-0609.2007.01007.x]</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65 </w:t>
      </w:r>
      <w:proofErr w:type="spellStart"/>
      <w:r w:rsidRPr="00207DB1">
        <w:rPr>
          <w:rFonts w:ascii="Book Antiqua" w:eastAsia="宋体" w:hAnsi="Book Antiqua" w:cs="宋体"/>
          <w:b/>
          <w:bCs/>
          <w:sz w:val="24"/>
          <w:szCs w:val="24"/>
          <w:lang w:eastAsia="zh-CN"/>
        </w:rPr>
        <w:t>Briguori</w:t>
      </w:r>
      <w:proofErr w:type="spellEnd"/>
      <w:r w:rsidRPr="00207DB1">
        <w:rPr>
          <w:rFonts w:ascii="Book Antiqua" w:eastAsia="宋体" w:hAnsi="Book Antiqua" w:cs="宋体"/>
          <w:b/>
          <w:bCs/>
          <w:sz w:val="24"/>
          <w:szCs w:val="24"/>
          <w:lang w:eastAsia="zh-CN"/>
        </w:rPr>
        <w:t xml:space="preserve"> C</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Testa</w:t>
      </w:r>
      <w:proofErr w:type="spellEnd"/>
      <w:r w:rsidRPr="00207DB1">
        <w:rPr>
          <w:rFonts w:ascii="Book Antiqua" w:eastAsia="宋体" w:hAnsi="Book Antiqua" w:cs="宋体"/>
          <w:sz w:val="24"/>
          <w:szCs w:val="24"/>
          <w:lang w:eastAsia="zh-CN"/>
        </w:rPr>
        <w:t xml:space="preserve"> U, </w:t>
      </w:r>
      <w:proofErr w:type="spellStart"/>
      <w:r w:rsidRPr="00207DB1">
        <w:rPr>
          <w:rFonts w:ascii="Book Antiqua" w:eastAsia="宋体" w:hAnsi="Book Antiqua" w:cs="宋体"/>
          <w:sz w:val="24"/>
          <w:szCs w:val="24"/>
          <w:lang w:eastAsia="zh-CN"/>
        </w:rPr>
        <w:t>Riccioni</w:t>
      </w:r>
      <w:proofErr w:type="spellEnd"/>
      <w:r w:rsidRPr="00207DB1">
        <w:rPr>
          <w:rFonts w:ascii="Book Antiqua" w:eastAsia="宋体" w:hAnsi="Book Antiqua" w:cs="宋体"/>
          <w:sz w:val="24"/>
          <w:szCs w:val="24"/>
          <w:lang w:eastAsia="zh-CN"/>
        </w:rPr>
        <w:t xml:space="preserve"> R, Colombo A, </w:t>
      </w:r>
      <w:proofErr w:type="spellStart"/>
      <w:r w:rsidRPr="00207DB1">
        <w:rPr>
          <w:rFonts w:ascii="Book Antiqua" w:eastAsia="宋体" w:hAnsi="Book Antiqua" w:cs="宋体"/>
          <w:sz w:val="24"/>
          <w:szCs w:val="24"/>
          <w:lang w:eastAsia="zh-CN"/>
        </w:rPr>
        <w:t>Petrucci</w:t>
      </w:r>
      <w:proofErr w:type="spellEnd"/>
      <w:r w:rsidRPr="00207DB1">
        <w:rPr>
          <w:rFonts w:ascii="Book Antiqua" w:eastAsia="宋体" w:hAnsi="Book Antiqua" w:cs="宋体"/>
          <w:sz w:val="24"/>
          <w:szCs w:val="24"/>
          <w:lang w:eastAsia="zh-CN"/>
        </w:rPr>
        <w:t xml:space="preserve"> E, </w:t>
      </w:r>
      <w:proofErr w:type="spellStart"/>
      <w:r w:rsidRPr="00207DB1">
        <w:rPr>
          <w:rFonts w:ascii="Book Antiqua" w:eastAsia="宋体" w:hAnsi="Book Antiqua" w:cs="宋体"/>
          <w:sz w:val="24"/>
          <w:szCs w:val="24"/>
          <w:lang w:eastAsia="zh-CN"/>
        </w:rPr>
        <w:t>Condorelli</w:t>
      </w:r>
      <w:proofErr w:type="spellEnd"/>
      <w:r w:rsidRPr="00207DB1">
        <w:rPr>
          <w:rFonts w:ascii="Book Antiqua" w:eastAsia="宋体" w:hAnsi="Book Antiqua" w:cs="宋体"/>
          <w:sz w:val="24"/>
          <w:szCs w:val="24"/>
          <w:lang w:eastAsia="zh-CN"/>
        </w:rPr>
        <w:t xml:space="preserve"> G, </w:t>
      </w:r>
      <w:proofErr w:type="spellStart"/>
      <w:r w:rsidRPr="00207DB1">
        <w:rPr>
          <w:rFonts w:ascii="Book Antiqua" w:eastAsia="宋体" w:hAnsi="Book Antiqua" w:cs="宋体"/>
          <w:sz w:val="24"/>
          <w:szCs w:val="24"/>
          <w:lang w:eastAsia="zh-CN"/>
        </w:rPr>
        <w:t>Mariani</w:t>
      </w:r>
      <w:proofErr w:type="spellEnd"/>
      <w:r w:rsidRPr="00207DB1">
        <w:rPr>
          <w:rFonts w:ascii="Book Antiqua" w:eastAsia="宋体" w:hAnsi="Book Antiqua" w:cs="宋体"/>
          <w:sz w:val="24"/>
          <w:szCs w:val="24"/>
          <w:lang w:eastAsia="zh-CN"/>
        </w:rPr>
        <w:t xml:space="preserve"> G, </w:t>
      </w:r>
      <w:proofErr w:type="spellStart"/>
      <w:r w:rsidRPr="00207DB1">
        <w:rPr>
          <w:rFonts w:ascii="Book Antiqua" w:eastAsia="宋体" w:hAnsi="Book Antiqua" w:cs="宋体"/>
          <w:sz w:val="24"/>
          <w:szCs w:val="24"/>
          <w:lang w:eastAsia="zh-CN"/>
        </w:rPr>
        <w:t>D'Andrea</w:t>
      </w:r>
      <w:proofErr w:type="spellEnd"/>
      <w:r w:rsidRPr="00207DB1">
        <w:rPr>
          <w:rFonts w:ascii="Book Antiqua" w:eastAsia="宋体" w:hAnsi="Book Antiqua" w:cs="宋体"/>
          <w:sz w:val="24"/>
          <w:szCs w:val="24"/>
          <w:lang w:eastAsia="zh-CN"/>
        </w:rPr>
        <w:t xml:space="preserve"> D, De </w:t>
      </w:r>
      <w:proofErr w:type="spellStart"/>
      <w:r w:rsidRPr="00207DB1">
        <w:rPr>
          <w:rFonts w:ascii="Book Antiqua" w:eastAsia="宋体" w:hAnsi="Book Antiqua" w:cs="宋体"/>
          <w:sz w:val="24"/>
          <w:szCs w:val="24"/>
          <w:lang w:eastAsia="zh-CN"/>
        </w:rPr>
        <w:t>Micco</w:t>
      </w:r>
      <w:proofErr w:type="spellEnd"/>
      <w:r w:rsidRPr="00207DB1">
        <w:rPr>
          <w:rFonts w:ascii="Book Antiqua" w:eastAsia="宋体" w:hAnsi="Book Antiqua" w:cs="宋体"/>
          <w:sz w:val="24"/>
          <w:szCs w:val="24"/>
          <w:lang w:eastAsia="zh-CN"/>
        </w:rPr>
        <w:t xml:space="preserve"> F, Rivera NV, </w:t>
      </w:r>
      <w:proofErr w:type="spellStart"/>
      <w:r w:rsidRPr="00207DB1">
        <w:rPr>
          <w:rFonts w:ascii="Book Antiqua" w:eastAsia="宋体" w:hAnsi="Book Antiqua" w:cs="宋体"/>
          <w:sz w:val="24"/>
          <w:szCs w:val="24"/>
          <w:lang w:eastAsia="zh-CN"/>
        </w:rPr>
        <w:t>Puca</w:t>
      </w:r>
      <w:proofErr w:type="spellEnd"/>
      <w:r w:rsidRPr="00207DB1">
        <w:rPr>
          <w:rFonts w:ascii="Book Antiqua" w:eastAsia="宋体" w:hAnsi="Book Antiqua" w:cs="宋体"/>
          <w:sz w:val="24"/>
          <w:szCs w:val="24"/>
          <w:lang w:eastAsia="zh-CN"/>
        </w:rPr>
        <w:t xml:space="preserve"> AA, </w:t>
      </w:r>
      <w:proofErr w:type="spellStart"/>
      <w:r w:rsidRPr="00207DB1">
        <w:rPr>
          <w:rFonts w:ascii="Book Antiqua" w:eastAsia="宋体" w:hAnsi="Book Antiqua" w:cs="宋体"/>
          <w:sz w:val="24"/>
          <w:szCs w:val="24"/>
          <w:lang w:eastAsia="zh-CN"/>
        </w:rPr>
        <w:t>Peschle</w:t>
      </w:r>
      <w:proofErr w:type="spellEnd"/>
      <w:r w:rsidRPr="00207DB1">
        <w:rPr>
          <w:rFonts w:ascii="Book Antiqua" w:eastAsia="宋体" w:hAnsi="Book Antiqua" w:cs="宋体"/>
          <w:sz w:val="24"/>
          <w:szCs w:val="24"/>
          <w:lang w:eastAsia="zh-CN"/>
        </w:rPr>
        <w:t xml:space="preserve"> C, </w:t>
      </w:r>
      <w:proofErr w:type="spellStart"/>
      <w:r w:rsidRPr="00207DB1">
        <w:rPr>
          <w:rFonts w:ascii="Book Antiqua" w:eastAsia="宋体" w:hAnsi="Book Antiqua" w:cs="宋体"/>
          <w:sz w:val="24"/>
          <w:szCs w:val="24"/>
          <w:lang w:eastAsia="zh-CN"/>
        </w:rPr>
        <w:t>Condorelli</w:t>
      </w:r>
      <w:proofErr w:type="spellEnd"/>
      <w:r w:rsidRPr="00207DB1">
        <w:rPr>
          <w:rFonts w:ascii="Book Antiqua" w:eastAsia="宋体" w:hAnsi="Book Antiqua" w:cs="宋体"/>
          <w:sz w:val="24"/>
          <w:szCs w:val="24"/>
          <w:lang w:eastAsia="zh-CN"/>
        </w:rPr>
        <w:t xml:space="preserve"> G. Correlations between progression of coronary artery disease and circulating endothelial progenitor cells. </w:t>
      </w:r>
      <w:r w:rsidRPr="00207DB1">
        <w:rPr>
          <w:rFonts w:ascii="Book Antiqua" w:eastAsia="宋体" w:hAnsi="Book Antiqua" w:cs="宋体"/>
          <w:i/>
          <w:iCs/>
          <w:sz w:val="24"/>
          <w:szCs w:val="24"/>
          <w:lang w:eastAsia="zh-CN"/>
        </w:rPr>
        <w:t>FASEB J</w:t>
      </w:r>
      <w:r w:rsidRPr="00207DB1">
        <w:rPr>
          <w:rFonts w:ascii="Book Antiqua" w:eastAsia="宋体" w:hAnsi="Book Antiqua" w:cs="宋体"/>
          <w:sz w:val="24"/>
          <w:szCs w:val="24"/>
          <w:lang w:eastAsia="zh-CN"/>
        </w:rPr>
        <w:t xml:space="preserve"> 2010; </w:t>
      </w:r>
      <w:r w:rsidRPr="00207DB1">
        <w:rPr>
          <w:rFonts w:ascii="Book Antiqua" w:eastAsia="宋体" w:hAnsi="Book Antiqua" w:cs="宋体"/>
          <w:b/>
          <w:bCs/>
          <w:sz w:val="24"/>
          <w:szCs w:val="24"/>
          <w:lang w:eastAsia="zh-CN"/>
        </w:rPr>
        <w:t>24</w:t>
      </w:r>
      <w:r w:rsidRPr="00207DB1">
        <w:rPr>
          <w:rFonts w:ascii="Book Antiqua" w:eastAsia="宋体" w:hAnsi="Book Antiqua" w:cs="宋体"/>
          <w:sz w:val="24"/>
          <w:szCs w:val="24"/>
          <w:lang w:eastAsia="zh-CN"/>
        </w:rPr>
        <w:t>: 1981-1988 [PMID: 20056714 DOI: 10.1096/fj.09-138198]</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lastRenderedPageBreak/>
        <w:t xml:space="preserve">66 </w:t>
      </w:r>
      <w:r w:rsidRPr="00207DB1">
        <w:rPr>
          <w:rFonts w:ascii="Book Antiqua" w:eastAsia="宋体" w:hAnsi="Book Antiqua" w:cs="宋体"/>
          <w:b/>
          <w:bCs/>
          <w:sz w:val="24"/>
          <w:szCs w:val="24"/>
          <w:lang w:eastAsia="zh-CN"/>
        </w:rPr>
        <w:t>Kawamoto A</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Gwon</w:t>
      </w:r>
      <w:proofErr w:type="spellEnd"/>
      <w:r w:rsidRPr="00207DB1">
        <w:rPr>
          <w:rFonts w:ascii="Book Antiqua" w:eastAsia="宋体" w:hAnsi="Book Antiqua" w:cs="宋体"/>
          <w:sz w:val="24"/>
          <w:szCs w:val="24"/>
          <w:lang w:eastAsia="zh-CN"/>
        </w:rPr>
        <w:t xml:space="preserve"> HC, </w:t>
      </w:r>
      <w:proofErr w:type="spellStart"/>
      <w:r w:rsidRPr="00207DB1">
        <w:rPr>
          <w:rFonts w:ascii="Book Antiqua" w:eastAsia="宋体" w:hAnsi="Book Antiqua" w:cs="宋体"/>
          <w:sz w:val="24"/>
          <w:szCs w:val="24"/>
          <w:lang w:eastAsia="zh-CN"/>
        </w:rPr>
        <w:t>Iwaguro</w:t>
      </w:r>
      <w:proofErr w:type="spellEnd"/>
      <w:r w:rsidRPr="00207DB1">
        <w:rPr>
          <w:rFonts w:ascii="Book Antiqua" w:eastAsia="宋体" w:hAnsi="Book Antiqua" w:cs="宋体"/>
          <w:sz w:val="24"/>
          <w:szCs w:val="24"/>
          <w:lang w:eastAsia="zh-CN"/>
        </w:rPr>
        <w:t xml:space="preserve"> H, Yamaguchi JI, Uchida S, Masuda H, Silver M, Ma H, Kearney M, </w:t>
      </w:r>
      <w:proofErr w:type="spellStart"/>
      <w:r w:rsidRPr="00207DB1">
        <w:rPr>
          <w:rFonts w:ascii="Book Antiqua" w:eastAsia="宋体" w:hAnsi="Book Antiqua" w:cs="宋体"/>
          <w:sz w:val="24"/>
          <w:szCs w:val="24"/>
          <w:lang w:eastAsia="zh-CN"/>
        </w:rPr>
        <w:t>Isner</w:t>
      </w:r>
      <w:proofErr w:type="spellEnd"/>
      <w:r w:rsidRPr="00207DB1">
        <w:rPr>
          <w:rFonts w:ascii="Book Antiqua" w:eastAsia="宋体" w:hAnsi="Book Antiqua" w:cs="宋体"/>
          <w:sz w:val="24"/>
          <w:szCs w:val="24"/>
          <w:lang w:eastAsia="zh-CN"/>
        </w:rPr>
        <w:t xml:space="preserve"> JM, </w:t>
      </w:r>
      <w:proofErr w:type="spellStart"/>
      <w:r w:rsidRPr="00207DB1">
        <w:rPr>
          <w:rFonts w:ascii="Book Antiqua" w:eastAsia="宋体" w:hAnsi="Book Antiqua" w:cs="宋体"/>
          <w:sz w:val="24"/>
          <w:szCs w:val="24"/>
          <w:lang w:eastAsia="zh-CN"/>
        </w:rPr>
        <w:t>Asahara</w:t>
      </w:r>
      <w:proofErr w:type="spellEnd"/>
      <w:r w:rsidRPr="00207DB1">
        <w:rPr>
          <w:rFonts w:ascii="Book Antiqua" w:eastAsia="宋体" w:hAnsi="Book Antiqua" w:cs="宋体"/>
          <w:sz w:val="24"/>
          <w:szCs w:val="24"/>
          <w:lang w:eastAsia="zh-CN"/>
        </w:rPr>
        <w:t xml:space="preserve"> T. Therapeutic potential of ex vivo expanded endothelial progenitor cells for myocardial ischemia. </w:t>
      </w:r>
      <w:r w:rsidRPr="00207DB1">
        <w:rPr>
          <w:rFonts w:ascii="Book Antiqua" w:eastAsia="宋体" w:hAnsi="Book Antiqua" w:cs="宋体"/>
          <w:i/>
          <w:iCs/>
          <w:sz w:val="24"/>
          <w:szCs w:val="24"/>
          <w:lang w:eastAsia="zh-CN"/>
        </w:rPr>
        <w:t>Circulation</w:t>
      </w:r>
      <w:r w:rsidRPr="00207DB1">
        <w:rPr>
          <w:rFonts w:ascii="Book Antiqua" w:eastAsia="宋体" w:hAnsi="Book Antiqua" w:cs="宋体"/>
          <w:sz w:val="24"/>
          <w:szCs w:val="24"/>
          <w:lang w:eastAsia="zh-CN"/>
        </w:rPr>
        <w:t xml:space="preserve"> 2001; </w:t>
      </w:r>
      <w:r w:rsidRPr="00207DB1">
        <w:rPr>
          <w:rFonts w:ascii="Book Antiqua" w:eastAsia="宋体" w:hAnsi="Book Antiqua" w:cs="宋体"/>
          <w:b/>
          <w:bCs/>
          <w:sz w:val="24"/>
          <w:szCs w:val="24"/>
          <w:lang w:eastAsia="zh-CN"/>
        </w:rPr>
        <w:t>103</w:t>
      </w:r>
      <w:r w:rsidRPr="00207DB1">
        <w:rPr>
          <w:rFonts w:ascii="Book Antiqua" w:eastAsia="宋体" w:hAnsi="Book Antiqua" w:cs="宋体"/>
          <w:sz w:val="24"/>
          <w:szCs w:val="24"/>
          <w:lang w:eastAsia="zh-CN"/>
        </w:rPr>
        <w:t>: 634-637 [PMID: 11156872]</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67 </w:t>
      </w:r>
      <w:r w:rsidRPr="00207DB1">
        <w:rPr>
          <w:rFonts w:ascii="Book Antiqua" w:eastAsia="宋体" w:hAnsi="Book Antiqua" w:cs="宋体"/>
          <w:b/>
          <w:bCs/>
          <w:sz w:val="24"/>
          <w:szCs w:val="24"/>
          <w:lang w:eastAsia="zh-CN"/>
        </w:rPr>
        <w:t>Kawamoto A</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Tkebuchava</w:t>
      </w:r>
      <w:proofErr w:type="spellEnd"/>
      <w:r w:rsidRPr="00207DB1">
        <w:rPr>
          <w:rFonts w:ascii="Book Antiqua" w:eastAsia="宋体" w:hAnsi="Book Antiqua" w:cs="宋体"/>
          <w:sz w:val="24"/>
          <w:szCs w:val="24"/>
          <w:lang w:eastAsia="zh-CN"/>
        </w:rPr>
        <w:t xml:space="preserve"> T, Yamaguchi J, Nishimura H, Yoon YS, Milliken C, Uchida S, </w:t>
      </w:r>
      <w:proofErr w:type="spellStart"/>
      <w:r w:rsidRPr="00207DB1">
        <w:rPr>
          <w:rFonts w:ascii="Book Antiqua" w:eastAsia="宋体" w:hAnsi="Book Antiqua" w:cs="宋体"/>
          <w:sz w:val="24"/>
          <w:szCs w:val="24"/>
          <w:lang w:eastAsia="zh-CN"/>
        </w:rPr>
        <w:t>Masuo</w:t>
      </w:r>
      <w:proofErr w:type="spellEnd"/>
      <w:r w:rsidRPr="00207DB1">
        <w:rPr>
          <w:rFonts w:ascii="Book Antiqua" w:eastAsia="宋体" w:hAnsi="Book Antiqua" w:cs="宋体"/>
          <w:sz w:val="24"/>
          <w:szCs w:val="24"/>
          <w:lang w:eastAsia="zh-CN"/>
        </w:rPr>
        <w:t xml:space="preserve"> O, </w:t>
      </w:r>
      <w:proofErr w:type="spellStart"/>
      <w:r w:rsidRPr="00207DB1">
        <w:rPr>
          <w:rFonts w:ascii="Book Antiqua" w:eastAsia="宋体" w:hAnsi="Book Antiqua" w:cs="宋体"/>
          <w:sz w:val="24"/>
          <w:szCs w:val="24"/>
          <w:lang w:eastAsia="zh-CN"/>
        </w:rPr>
        <w:t>Iwaguro</w:t>
      </w:r>
      <w:proofErr w:type="spellEnd"/>
      <w:r w:rsidRPr="00207DB1">
        <w:rPr>
          <w:rFonts w:ascii="Book Antiqua" w:eastAsia="宋体" w:hAnsi="Book Antiqua" w:cs="宋体"/>
          <w:sz w:val="24"/>
          <w:szCs w:val="24"/>
          <w:lang w:eastAsia="zh-CN"/>
        </w:rPr>
        <w:t xml:space="preserve"> H, Ma H, Hanley A, Silver M, Kearney M, </w:t>
      </w:r>
      <w:proofErr w:type="spellStart"/>
      <w:r w:rsidRPr="00207DB1">
        <w:rPr>
          <w:rFonts w:ascii="Book Antiqua" w:eastAsia="宋体" w:hAnsi="Book Antiqua" w:cs="宋体"/>
          <w:sz w:val="24"/>
          <w:szCs w:val="24"/>
          <w:lang w:eastAsia="zh-CN"/>
        </w:rPr>
        <w:t>Losordo</w:t>
      </w:r>
      <w:proofErr w:type="spellEnd"/>
      <w:r w:rsidRPr="00207DB1">
        <w:rPr>
          <w:rFonts w:ascii="Book Antiqua" w:eastAsia="宋体" w:hAnsi="Book Antiqua" w:cs="宋体"/>
          <w:sz w:val="24"/>
          <w:szCs w:val="24"/>
          <w:lang w:eastAsia="zh-CN"/>
        </w:rPr>
        <w:t xml:space="preserve"> DW, </w:t>
      </w:r>
      <w:proofErr w:type="spellStart"/>
      <w:r w:rsidRPr="00207DB1">
        <w:rPr>
          <w:rFonts w:ascii="Book Antiqua" w:eastAsia="宋体" w:hAnsi="Book Antiqua" w:cs="宋体"/>
          <w:sz w:val="24"/>
          <w:szCs w:val="24"/>
          <w:lang w:eastAsia="zh-CN"/>
        </w:rPr>
        <w:t>Isner</w:t>
      </w:r>
      <w:proofErr w:type="spellEnd"/>
      <w:r w:rsidRPr="00207DB1">
        <w:rPr>
          <w:rFonts w:ascii="Book Antiqua" w:eastAsia="宋体" w:hAnsi="Book Antiqua" w:cs="宋体"/>
          <w:sz w:val="24"/>
          <w:szCs w:val="24"/>
          <w:lang w:eastAsia="zh-CN"/>
        </w:rPr>
        <w:t xml:space="preserve"> JM, </w:t>
      </w:r>
      <w:proofErr w:type="spellStart"/>
      <w:r w:rsidRPr="00207DB1">
        <w:rPr>
          <w:rFonts w:ascii="Book Antiqua" w:eastAsia="宋体" w:hAnsi="Book Antiqua" w:cs="宋体"/>
          <w:sz w:val="24"/>
          <w:szCs w:val="24"/>
          <w:lang w:eastAsia="zh-CN"/>
        </w:rPr>
        <w:t>Asahara</w:t>
      </w:r>
      <w:proofErr w:type="spellEnd"/>
      <w:r w:rsidRPr="00207DB1">
        <w:rPr>
          <w:rFonts w:ascii="Book Antiqua" w:eastAsia="宋体" w:hAnsi="Book Antiqua" w:cs="宋体"/>
          <w:sz w:val="24"/>
          <w:szCs w:val="24"/>
          <w:lang w:eastAsia="zh-CN"/>
        </w:rPr>
        <w:t xml:space="preserve"> T. </w:t>
      </w:r>
      <w:proofErr w:type="spellStart"/>
      <w:r w:rsidRPr="00207DB1">
        <w:rPr>
          <w:rFonts w:ascii="Book Antiqua" w:eastAsia="宋体" w:hAnsi="Book Antiqua" w:cs="宋体"/>
          <w:sz w:val="24"/>
          <w:szCs w:val="24"/>
          <w:lang w:eastAsia="zh-CN"/>
        </w:rPr>
        <w:t>Intramyocardial</w:t>
      </w:r>
      <w:proofErr w:type="spellEnd"/>
      <w:r w:rsidRPr="00207DB1">
        <w:rPr>
          <w:rFonts w:ascii="Book Antiqua" w:eastAsia="宋体" w:hAnsi="Book Antiqua" w:cs="宋体"/>
          <w:sz w:val="24"/>
          <w:szCs w:val="24"/>
          <w:lang w:eastAsia="zh-CN"/>
        </w:rPr>
        <w:t xml:space="preserve"> transplantation of autologous endothelial progenitor cells for therapeutic neovascularization of myocardial ischemia. </w:t>
      </w:r>
      <w:r w:rsidRPr="00207DB1">
        <w:rPr>
          <w:rFonts w:ascii="Book Antiqua" w:eastAsia="宋体" w:hAnsi="Book Antiqua" w:cs="宋体"/>
          <w:i/>
          <w:iCs/>
          <w:sz w:val="24"/>
          <w:szCs w:val="24"/>
          <w:lang w:eastAsia="zh-CN"/>
        </w:rPr>
        <w:t>Circulation</w:t>
      </w:r>
      <w:r w:rsidRPr="00207DB1">
        <w:rPr>
          <w:rFonts w:ascii="Book Antiqua" w:eastAsia="宋体" w:hAnsi="Book Antiqua" w:cs="宋体"/>
          <w:sz w:val="24"/>
          <w:szCs w:val="24"/>
          <w:lang w:eastAsia="zh-CN"/>
        </w:rPr>
        <w:t xml:space="preserve"> 2003; </w:t>
      </w:r>
      <w:r w:rsidRPr="00207DB1">
        <w:rPr>
          <w:rFonts w:ascii="Book Antiqua" w:eastAsia="宋体" w:hAnsi="Book Antiqua" w:cs="宋体"/>
          <w:b/>
          <w:bCs/>
          <w:sz w:val="24"/>
          <w:szCs w:val="24"/>
          <w:lang w:eastAsia="zh-CN"/>
        </w:rPr>
        <w:t>107</w:t>
      </w:r>
      <w:r w:rsidRPr="00207DB1">
        <w:rPr>
          <w:rFonts w:ascii="Book Antiqua" w:eastAsia="宋体" w:hAnsi="Book Antiqua" w:cs="宋体"/>
          <w:sz w:val="24"/>
          <w:szCs w:val="24"/>
          <w:lang w:eastAsia="zh-CN"/>
        </w:rPr>
        <w:t>: 461-468 [PMID: 12551872]</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68 </w:t>
      </w:r>
      <w:proofErr w:type="spellStart"/>
      <w:r w:rsidRPr="00207DB1">
        <w:rPr>
          <w:rFonts w:ascii="Book Antiqua" w:eastAsia="宋体" w:hAnsi="Book Antiqua" w:cs="宋体"/>
          <w:b/>
          <w:bCs/>
          <w:sz w:val="24"/>
          <w:szCs w:val="24"/>
          <w:lang w:eastAsia="zh-CN"/>
        </w:rPr>
        <w:t>Sedaghat</w:t>
      </w:r>
      <w:proofErr w:type="spellEnd"/>
      <w:r w:rsidRPr="00207DB1">
        <w:rPr>
          <w:rFonts w:ascii="Book Antiqua" w:eastAsia="宋体" w:hAnsi="Book Antiqua" w:cs="宋体"/>
          <w:b/>
          <w:bCs/>
          <w:sz w:val="24"/>
          <w:szCs w:val="24"/>
          <w:lang w:eastAsia="zh-CN"/>
        </w:rPr>
        <w:t xml:space="preserve"> A</w:t>
      </w:r>
      <w:r w:rsidRPr="00207DB1">
        <w:rPr>
          <w:rFonts w:ascii="Book Antiqua" w:eastAsia="宋体" w:hAnsi="Book Antiqua" w:cs="宋体"/>
          <w:sz w:val="24"/>
          <w:szCs w:val="24"/>
          <w:lang w:eastAsia="zh-CN"/>
        </w:rPr>
        <w:t xml:space="preserve">, Sinning JM, Paul K, </w:t>
      </w:r>
      <w:proofErr w:type="spellStart"/>
      <w:r w:rsidRPr="00207DB1">
        <w:rPr>
          <w:rFonts w:ascii="Book Antiqua" w:eastAsia="宋体" w:hAnsi="Book Antiqua" w:cs="宋体"/>
          <w:sz w:val="24"/>
          <w:szCs w:val="24"/>
          <w:lang w:eastAsia="zh-CN"/>
        </w:rPr>
        <w:t>Kirfel</w:t>
      </w:r>
      <w:proofErr w:type="spellEnd"/>
      <w:r w:rsidRPr="00207DB1">
        <w:rPr>
          <w:rFonts w:ascii="Book Antiqua" w:eastAsia="宋体" w:hAnsi="Book Antiqua" w:cs="宋体"/>
          <w:sz w:val="24"/>
          <w:szCs w:val="24"/>
          <w:lang w:eastAsia="zh-CN"/>
        </w:rPr>
        <w:t xml:space="preserve"> G, </w:t>
      </w:r>
      <w:proofErr w:type="spellStart"/>
      <w:r w:rsidRPr="00207DB1">
        <w:rPr>
          <w:rFonts w:ascii="Book Antiqua" w:eastAsia="宋体" w:hAnsi="Book Antiqua" w:cs="宋体"/>
          <w:sz w:val="24"/>
          <w:szCs w:val="24"/>
          <w:lang w:eastAsia="zh-CN"/>
        </w:rPr>
        <w:t>Nickenig</w:t>
      </w:r>
      <w:proofErr w:type="spellEnd"/>
      <w:r w:rsidRPr="00207DB1">
        <w:rPr>
          <w:rFonts w:ascii="Book Antiqua" w:eastAsia="宋体" w:hAnsi="Book Antiqua" w:cs="宋体"/>
          <w:sz w:val="24"/>
          <w:szCs w:val="24"/>
          <w:lang w:eastAsia="zh-CN"/>
        </w:rPr>
        <w:t xml:space="preserve"> G, Werner N. First in vitro and in vivo results of an anti-human CD133-antibody coated coronary stent in the porcine model. </w:t>
      </w:r>
      <w:proofErr w:type="spellStart"/>
      <w:r w:rsidRPr="00207DB1">
        <w:rPr>
          <w:rFonts w:ascii="Book Antiqua" w:eastAsia="宋体" w:hAnsi="Book Antiqua" w:cs="宋体"/>
          <w:i/>
          <w:iCs/>
          <w:sz w:val="24"/>
          <w:szCs w:val="24"/>
          <w:lang w:eastAsia="zh-CN"/>
        </w:rPr>
        <w:t>Clin</w:t>
      </w:r>
      <w:proofErr w:type="spellEnd"/>
      <w:r w:rsidRPr="00207DB1">
        <w:rPr>
          <w:rFonts w:ascii="Book Antiqua" w:eastAsia="宋体" w:hAnsi="Book Antiqua" w:cs="宋体"/>
          <w:i/>
          <w:iCs/>
          <w:sz w:val="24"/>
          <w:szCs w:val="24"/>
          <w:lang w:eastAsia="zh-CN"/>
        </w:rPr>
        <w:t xml:space="preserve"> Res </w:t>
      </w:r>
      <w:proofErr w:type="spellStart"/>
      <w:r w:rsidRPr="00207DB1">
        <w:rPr>
          <w:rFonts w:ascii="Book Antiqua" w:eastAsia="宋体" w:hAnsi="Book Antiqua" w:cs="宋体"/>
          <w:i/>
          <w:iCs/>
          <w:sz w:val="24"/>
          <w:szCs w:val="24"/>
          <w:lang w:eastAsia="zh-CN"/>
        </w:rPr>
        <w:t>Cardiol</w:t>
      </w:r>
      <w:proofErr w:type="spellEnd"/>
      <w:r w:rsidRPr="00207DB1">
        <w:rPr>
          <w:rFonts w:ascii="Book Antiqua" w:eastAsia="宋体" w:hAnsi="Book Antiqua" w:cs="宋体"/>
          <w:sz w:val="24"/>
          <w:szCs w:val="24"/>
          <w:lang w:eastAsia="zh-CN"/>
        </w:rPr>
        <w:t xml:space="preserve"> 2013; </w:t>
      </w:r>
      <w:r w:rsidRPr="00207DB1">
        <w:rPr>
          <w:rFonts w:ascii="Book Antiqua" w:eastAsia="宋体" w:hAnsi="Book Antiqua" w:cs="宋体"/>
          <w:b/>
          <w:bCs/>
          <w:sz w:val="24"/>
          <w:szCs w:val="24"/>
          <w:lang w:eastAsia="zh-CN"/>
        </w:rPr>
        <w:t>102</w:t>
      </w:r>
      <w:r w:rsidRPr="00207DB1">
        <w:rPr>
          <w:rFonts w:ascii="Book Antiqua" w:eastAsia="宋体" w:hAnsi="Book Antiqua" w:cs="宋体"/>
          <w:sz w:val="24"/>
          <w:szCs w:val="24"/>
          <w:lang w:eastAsia="zh-CN"/>
        </w:rPr>
        <w:t>: 413-425 [PMID: 23397592 DOI: 10.1007/s00392-013-0547-4]</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69 </w:t>
      </w:r>
      <w:proofErr w:type="spellStart"/>
      <w:r w:rsidRPr="00207DB1">
        <w:rPr>
          <w:rFonts w:ascii="Book Antiqua" w:eastAsia="宋体" w:hAnsi="Book Antiqua" w:cs="宋体"/>
          <w:b/>
          <w:bCs/>
          <w:sz w:val="24"/>
          <w:szCs w:val="24"/>
          <w:lang w:eastAsia="zh-CN"/>
        </w:rPr>
        <w:t>Losordo</w:t>
      </w:r>
      <w:proofErr w:type="spellEnd"/>
      <w:r w:rsidRPr="00207DB1">
        <w:rPr>
          <w:rFonts w:ascii="Book Antiqua" w:eastAsia="宋体" w:hAnsi="Book Antiqua" w:cs="宋体"/>
          <w:b/>
          <w:bCs/>
          <w:sz w:val="24"/>
          <w:szCs w:val="24"/>
          <w:lang w:eastAsia="zh-CN"/>
        </w:rPr>
        <w:t xml:space="preserve"> DW</w:t>
      </w:r>
      <w:r w:rsidRPr="00207DB1">
        <w:rPr>
          <w:rFonts w:ascii="Book Antiqua" w:eastAsia="宋体" w:hAnsi="Book Antiqua" w:cs="宋体"/>
          <w:sz w:val="24"/>
          <w:szCs w:val="24"/>
          <w:lang w:eastAsia="zh-CN"/>
        </w:rPr>
        <w:t xml:space="preserve">, Kibbe MR, Mendelsohn F, Marston W, Driver VR, </w:t>
      </w:r>
      <w:proofErr w:type="spellStart"/>
      <w:r w:rsidRPr="00207DB1">
        <w:rPr>
          <w:rFonts w:ascii="Book Antiqua" w:eastAsia="宋体" w:hAnsi="Book Antiqua" w:cs="宋体"/>
          <w:sz w:val="24"/>
          <w:szCs w:val="24"/>
          <w:lang w:eastAsia="zh-CN"/>
        </w:rPr>
        <w:t>Sharafuddin</w:t>
      </w:r>
      <w:proofErr w:type="spellEnd"/>
      <w:r w:rsidRPr="00207DB1">
        <w:rPr>
          <w:rFonts w:ascii="Book Antiqua" w:eastAsia="宋体" w:hAnsi="Book Antiqua" w:cs="宋体"/>
          <w:sz w:val="24"/>
          <w:szCs w:val="24"/>
          <w:lang w:eastAsia="zh-CN"/>
        </w:rPr>
        <w:t xml:space="preserve"> M, Teodorescu V, </w:t>
      </w:r>
      <w:proofErr w:type="spellStart"/>
      <w:r w:rsidRPr="00207DB1">
        <w:rPr>
          <w:rFonts w:ascii="Book Antiqua" w:eastAsia="宋体" w:hAnsi="Book Antiqua" w:cs="宋体"/>
          <w:sz w:val="24"/>
          <w:szCs w:val="24"/>
          <w:lang w:eastAsia="zh-CN"/>
        </w:rPr>
        <w:t>Wiechmann</w:t>
      </w:r>
      <w:proofErr w:type="spellEnd"/>
      <w:r w:rsidRPr="00207DB1">
        <w:rPr>
          <w:rFonts w:ascii="Book Antiqua" w:eastAsia="宋体" w:hAnsi="Book Antiqua" w:cs="宋体"/>
          <w:sz w:val="24"/>
          <w:szCs w:val="24"/>
          <w:lang w:eastAsia="zh-CN"/>
        </w:rPr>
        <w:t xml:space="preserve"> BN, Thompson C, </w:t>
      </w:r>
      <w:proofErr w:type="spellStart"/>
      <w:r w:rsidRPr="00207DB1">
        <w:rPr>
          <w:rFonts w:ascii="Book Antiqua" w:eastAsia="宋体" w:hAnsi="Book Antiqua" w:cs="宋体"/>
          <w:sz w:val="24"/>
          <w:szCs w:val="24"/>
          <w:lang w:eastAsia="zh-CN"/>
        </w:rPr>
        <w:t>Kraiss</w:t>
      </w:r>
      <w:proofErr w:type="spellEnd"/>
      <w:r w:rsidRPr="00207DB1">
        <w:rPr>
          <w:rFonts w:ascii="Book Antiqua" w:eastAsia="宋体" w:hAnsi="Book Antiqua" w:cs="宋体"/>
          <w:sz w:val="24"/>
          <w:szCs w:val="24"/>
          <w:lang w:eastAsia="zh-CN"/>
        </w:rPr>
        <w:t xml:space="preserve"> L, Carman T, </w:t>
      </w:r>
      <w:proofErr w:type="spellStart"/>
      <w:r w:rsidRPr="00207DB1">
        <w:rPr>
          <w:rFonts w:ascii="Book Antiqua" w:eastAsia="宋体" w:hAnsi="Book Antiqua" w:cs="宋体"/>
          <w:sz w:val="24"/>
          <w:szCs w:val="24"/>
          <w:lang w:eastAsia="zh-CN"/>
        </w:rPr>
        <w:t>Dohad</w:t>
      </w:r>
      <w:proofErr w:type="spellEnd"/>
      <w:r w:rsidRPr="00207DB1">
        <w:rPr>
          <w:rFonts w:ascii="Book Antiqua" w:eastAsia="宋体" w:hAnsi="Book Antiqua" w:cs="宋体"/>
          <w:sz w:val="24"/>
          <w:szCs w:val="24"/>
          <w:lang w:eastAsia="zh-CN"/>
        </w:rPr>
        <w:t xml:space="preserve"> S, Huang P, </w:t>
      </w:r>
      <w:proofErr w:type="spellStart"/>
      <w:r w:rsidRPr="00207DB1">
        <w:rPr>
          <w:rFonts w:ascii="Book Antiqua" w:eastAsia="宋体" w:hAnsi="Book Antiqua" w:cs="宋体"/>
          <w:sz w:val="24"/>
          <w:szCs w:val="24"/>
          <w:lang w:eastAsia="zh-CN"/>
        </w:rPr>
        <w:t>Junge</w:t>
      </w:r>
      <w:proofErr w:type="spellEnd"/>
      <w:r w:rsidRPr="00207DB1">
        <w:rPr>
          <w:rFonts w:ascii="Book Antiqua" w:eastAsia="宋体" w:hAnsi="Book Antiqua" w:cs="宋体"/>
          <w:sz w:val="24"/>
          <w:szCs w:val="24"/>
          <w:lang w:eastAsia="zh-CN"/>
        </w:rPr>
        <w:t xml:space="preserve"> CE, Story K, </w:t>
      </w:r>
      <w:proofErr w:type="spellStart"/>
      <w:r w:rsidRPr="00207DB1">
        <w:rPr>
          <w:rFonts w:ascii="Book Antiqua" w:eastAsia="宋体" w:hAnsi="Book Antiqua" w:cs="宋体"/>
          <w:sz w:val="24"/>
          <w:szCs w:val="24"/>
          <w:lang w:eastAsia="zh-CN"/>
        </w:rPr>
        <w:t>Weistroffer</w:t>
      </w:r>
      <w:proofErr w:type="spellEnd"/>
      <w:r w:rsidRPr="00207DB1">
        <w:rPr>
          <w:rFonts w:ascii="Book Antiqua" w:eastAsia="宋体" w:hAnsi="Book Antiqua" w:cs="宋体"/>
          <w:sz w:val="24"/>
          <w:szCs w:val="24"/>
          <w:lang w:eastAsia="zh-CN"/>
        </w:rPr>
        <w:t xml:space="preserve"> T, Thorne TM, Millay M, Runyon JP, </w:t>
      </w:r>
      <w:proofErr w:type="spellStart"/>
      <w:r w:rsidRPr="00207DB1">
        <w:rPr>
          <w:rFonts w:ascii="Book Antiqua" w:eastAsia="宋体" w:hAnsi="Book Antiqua" w:cs="宋体"/>
          <w:sz w:val="24"/>
          <w:szCs w:val="24"/>
          <w:lang w:eastAsia="zh-CN"/>
        </w:rPr>
        <w:t>Schainfeld</w:t>
      </w:r>
      <w:proofErr w:type="spellEnd"/>
      <w:r w:rsidRPr="00207DB1">
        <w:rPr>
          <w:rFonts w:ascii="Book Antiqua" w:eastAsia="宋体" w:hAnsi="Book Antiqua" w:cs="宋体"/>
          <w:sz w:val="24"/>
          <w:szCs w:val="24"/>
          <w:lang w:eastAsia="zh-CN"/>
        </w:rPr>
        <w:t xml:space="preserve"> R. A randomized, controlled pilot study of autologous CD34+ cell therapy for critical limb ischemia. </w:t>
      </w:r>
      <w:proofErr w:type="spellStart"/>
      <w:r w:rsidRPr="00207DB1">
        <w:rPr>
          <w:rFonts w:ascii="Book Antiqua" w:eastAsia="宋体" w:hAnsi="Book Antiqua" w:cs="宋体"/>
          <w:i/>
          <w:iCs/>
          <w:sz w:val="24"/>
          <w:szCs w:val="24"/>
          <w:lang w:eastAsia="zh-CN"/>
        </w:rPr>
        <w:t>Circ</w:t>
      </w:r>
      <w:proofErr w:type="spellEnd"/>
      <w:r w:rsidRPr="00207DB1">
        <w:rPr>
          <w:rFonts w:ascii="Book Antiqua" w:eastAsia="宋体" w:hAnsi="Book Antiqua" w:cs="宋体"/>
          <w:i/>
          <w:iCs/>
          <w:sz w:val="24"/>
          <w:szCs w:val="24"/>
          <w:lang w:eastAsia="zh-CN"/>
        </w:rPr>
        <w:t xml:space="preserve"> </w:t>
      </w:r>
      <w:proofErr w:type="spellStart"/>
      <w:r w:rsidRPr="00207DB1">
        <w:rPr>
          <w:rFonts w:ascii="Book Antiqua" w:eastAsia="宋体" w:hAnsi="Book Antiqua" w:cs="宋体"/>
          <w:i/>
          <w:iCs/>
          <w:sz w:val="24"/>
          <w:szCs w:val="24"/>
          <w:lang w:eastAsia="zh-CN"/>
        </w:rPr>
        <w:t>Cardiovasc</w:t>
      </w:r>
      <w:proofErr w:type="spellEnd"/>
      <w:r w:rsidRPr="00207DB1">
        <w:rPr>
          <w:rFonts w:ascii="Book Antiqua" w:eastAsia="宋体" w:hAnsi="Book Antiqua" w:cs="宋体"/>
          <w:i/>
          <w:iCs/>
          <w:sz w:val="24"/>
          <w:szCs w:val="24"/>
          <w:lang w:eastAsia="zh-CN"/>
        </w:rPr>
        <w:t xml:space="preserve"> </w:t>
      </w:r>
      <w:proofErr w:type="spellStart"/>
      <w:r w:rsidRPr="00207DB1">
        <w:rPr>
          <w:rFonts w:ascii="Book Antiqua" w:eastAsia="宋体" w:hAnsi="Book Antiqua" w:cs="宋体"/>
          <w:i/>
          <w:iCs/>
          <w:sz w:val="24"/>
          <w:szCs w:val="24"/>
          <w:lang w:eastAsia="zh-CN"/>
        </w:rPr>
        <w:t>Interv</w:t>
      </w:r>
      <w:proofErr w:type="spellEnd"/>
      <w:r w:rsidRPr="00207DB1">
        <w:rPr>
          <w:rFonts w:ascii="Book Antiqua" w:eastAsia="宋体" w:hAnsi="Book Antiqua" w:cs="宋体"/>
          <w:sz w:val="24"/>
          <w:szCs w:val="24"/>
          <w:lang w:eastAsia="zh-CN"/>
        </w:rPr>
        <w:t xml:space="preserve"> 2012; </w:t>
      </w:r>
      <w:r w:rsidRPr="00207DB1">
        <w:rPr>
          <w:rFonts w:ascii="Book Antiqua" w:eastAsia="宋体" w:hAnsi="Book Antiqua" w:cs="宋体"/>
          <w:b/>
          <w:bCs/>
          <w:sz w:val="24"/>
          <w:szCs w:val="24"/>
          <w:lang w:eastAsia="zh-CN"/>
        </w:rPr>
        <w:t>5</w:t>
      </w:r>
      <w:r w:rsidRPr="00207DB1">
        <w:rPr>
          <w:rFonts w:ascii="Book Antiqua" w:eastAsia="宋体" w:hAnsi="Book Antiqua" w:cs="宋体"/>
          <w:sz w:val="24"/>
          <w:szCs w:val="24"/>
          <w:lang w:eastAsia="zh-CN"/>
        </w:rPr>
        <w:t>: 821-830 [PMID: 23192920]</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70 </w:t>
      </w:r>
      <w:r w:rsidRPr="00207DB1">
        <w:rPr>
          <w:rFonts w:ascii="Book Antiqua" w:eastAsia="宋体" w:hAnsi="Book Antiqua" w:cs="宋体"/>
          <w:b/>
          <w:bCs/>
          <w:sz w:val="24"/>
          <w:szCs w:val="24"/>
          <w:lang w:eastAsia="zh-CN"/>
        </w:rPr>
        <w:t>Masumoto H</w:t>
      </w:r>
      <w:r w:rsidRPr="00207DB1">
        <w:rPr>
          <w:rFonts w:ascii="Book Antiqua" w:eastAsia="宋体" w:hAnsi="Book Antiqua" w:cs="宋体"/>
          <w:sz w:val="24"/>
          <w:szCs w:val="24"/>
          <w:lang w:eastAsia="zh-CN"/>
        </w:rPr>
        <w:t xml:space="preserve">, Matsuo T, </w:t>
      </w:r>
      <w:proofErr w:type="spellStart"/>
      <w:r w:rsidRPr="00207DB1">
        <w:rPr>
          <w:rFonts w:ascii="Book Antiqua" w:eastAsia="宋体" w:hAnsi="Book Antiqua" w:cs="宋体"/>
          <w:sz w:val="24"/>
          <w:szCs w:val="24"/>
          <w:lang w:eastAsia="zh-CN"/>
        </w:rPr>
        <w:t>Yamamizu</w:t>
      </w:r>
      <w:proofErr w:type="spellEnd"/>
      <w:r w:rsidRPr="00207DB1">
        <w:rPr>
          <w:rFonts w:ascii="Book Antiqua" w:eastAsia="宋体" w:hAnsi="Book Antiqua" w:cs="宋体"/>
          <w:sz w:val="24"/>
          <w:szCs w:val="24"/>
          <w:lang w:eastAsia="zh-CN"/>
        </w:rPr>
        <w:t xml:space="preserve"> K, </w:t>
      </w:r>
      <w:proofErr w:type="spellStart"/>
      <w:r w:rsidRPr="00207DB1">
        <w:rPr>
          <w:rFonts w:ascii="Book Antiqua" w:eastAsia="宋体" w:hAnsi="Book Antiqua" w:cs="宋体"/>
          <w:sz w:val="24"/>
          <w:szCs w:val="24"/>
          <w:lang w:eastAsia="zh-CN"/>
        </w:rPr>
        <w:t>Uosaki</w:t>
      </w:r>
      <w:proofErr w:type="spellEnd"/>
      <w:r w:rsidRPr="00207DB1">
        <w:rPr>
          <w:rFonts w:ascii="Book Antiqua" w:eastAsia="宋体" w:hAnsi="Book Antiqua" w:cs="宋体"/>
          <w:sz w:val="24"/>
          <w:szCs w:val="24"/>
          <w:lang w:eastAsia="zh-CN"/>
        </w:rPr>
        <w:t xml:space="preserve"> H, </w:t>
      </w:r>
      <w:proofErr w:type="spellStart"/>
      <w:r w:rsidRPr="00207DB1">
        <w:rPr>
          <w:rFonts w:ascii="Book Antiqua" w:eastAsia="宋体" w:hAnsi="Book Antiqua" w:cs="宋体"/>
          <w:sz w:val="24"/>
          <w:szCs w:val="24"/>
          <w:lang w:eastAsia="zh-CN"/>
        </w:rPr>
        <w:t>Narazaki</w:t>
      </w:r>
      <w:proofErr w:type="spellEnd"/>
      <w:r w:rsidRPr="00207DB1">
        <w:rPr>
          <w:rFonts w:ascii="Book Antiqua" w:eastAsia="宋体" w:hAnsi="Book Antiqua" w:cs="宋体"/>
          <w:sz w:val="24"/>
          <w:szCs w:val="24"/>
          <w:lang w:eastAsia="zh-CN"/>
        </w:rPr>
        <w:t xml:space="preserve"> G, Katayama S, Marui A, Shimizu T, Ikeda T, Okano T, Sakata R, Yamashita JK. Pluripotent stem cell-engineered cell sheets reassembled with defined cardiovascular populations ameliorate reduction in infarct heart function through </w:t>
      </w:r>
      <w:proofErr w:type="spellStart"/>
      <w:r w:rsidRPr="00207DB1">
        <w:rPr>
          <w:rFonts w:ascii="Book Antiqua" w:eastAsia="宋体" w:hAnsi="Book Antiqua" w:cs="宋体"/>
          <w:sz w:val="24"/>
          <w:szCs w:val="24"/>
          <w:lang w:eastAsia="zh-CN"/>
        </w:rPr>
        <w:t>cardiomyocyte</w:t>
      </w:r>
      <w:proofErr w:type="spellEnd"/>
      <w:r w:rsidRPr="00207DB1">
        <w:rPr>
          <w:rFonts w:ascii="Book Antiqua" w:eastAsia="宋体" w:hAnsi="Book Antiqua" w:cs="宋体"/>
          <w:sz w:val="24"/>
          <w:szCs w:val="24"/>
          <w:lang w:eastAsia="zh-CN"/>
        </w:rPr>
        <w:t xml:space="preserve">-mediated neovascularization. </w:t>
      </w:r>
      <w:r w:rsidRPr="00207DB1">
        <w:rPr>
          <w:rFonts w:ascii="Book Antiqua" w:eastAsia="宋体" w:hAnsi="Book Antiqua" w:cs="宋体"/>
          <w:i/>
          <w:iCs/>
          <w:sz w:val="24"/>
          <w:szCs w:val="24"/>
          <w:lang w:eastAsia="zh-CN"/>
        </w:rPr>
        <w:t>Stem Cells</w:t>
      </w:r>
      <w:r w:rsidRPr="00207DB1">
        <w:rPr>
          <w:rFonts w:ascii="Book Antiqua" w:eastAsia="宋体" w:hAnsi="Book Antiqua" w:cs="宋体"/>
          <w:sz w:val="24"/>
          <w:szCs w:val="24"/>
          <w:lang w:eastAsia="zh-CN"/>
        </w:rPr>
        <w:t xml:space="preserve"> 2012; </w:t>
      </w:r>
      <w:r w:rsidRPr="00207DB1">
        <w:rPr>
          <w:rFonts w:ascii="Book Antiqua" w:eastAsia="宋体" w:hAnsi="Book Antiqua" w:cs="宋体"/>
          <w:b/>
          <w:bCs/>
          <w:sz w:val="24"/>
          <w:szCs w:val="24"/>
          <w:lang w:eastAsia="zh-CN"/>
        </w:rPr>
        <w:t>30</w:t>
      </w:r>
      <w:r w:rsidRPr="00207DB1">
        <w:rPr>
          <w:rFonts w:ascii="Book Antiqua" w:eastAsia="宋体" w:hAnsi="Book Antiqua" w:cs="宋体"/>
          <w:sz w:val="24"/>
          <w:szCs w:val="24"/>
          <w:lang w:eastAsia="zh-CN"/>
        </w:rPr>
        <w:t>: 1196-1205 [PMID: 22438013 DOI: 10.1002/stem.1089]</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71 </w:t>
      </w:r>
      <w:proofErr w:type="spellStart"/>
      <w:r w:rsidRPr="00207DB1">
        <w:rPr>
          <w:rFonts w:ascii="Book Antiqua" w:eastAsia="宋体" w:hAnsi="Book Antiqua" w:cs="宋体"/>
          <w:b/>
          <w:bCs/>
          <w:sz w:val="24"/>
          <w:szCs w:val="24"/>
          <w:lang w:eastAsia="zh-CN"/>
        </w:rPr>
        <w:t>Ptaszek</w:t>
      </w:r>
      <w:proofErr w:type="spellEnd"/>
      <w:r w:rsidRPr="00207DB1">
        <w:rPr>
          <w:rFonts w:ascii="Book Antiqua" w:eastAsia="宋体" w:hAnsi="Book Antiqua" w:cs="宋体"/>
          <w:b/>
          <w:bCs/>
          <w:sz w:val="24"/>
          <w:szCs w:val="24"/>
          <w:lang w:eastAsia="zh-CN"/>
        </w:rPr>
        <w:t xml:space="preserve"> LM</w:t>
      </w:r>
      <w:r w:rsidRPr="00207DB1">
        <w:rPr>
          <w:rFonts w:ascii="Book Antiqua" w:eastAsia="宋体" w:hAnsi="Book Antiqua" w:cs="宋体"/>
          <w:sz w:val="24"/>
          <w:szCs w:val="24"/>
          <w:lang w:eastAsia="zh-CN"/>
        </w:rPr>
        <w:t xml:space="preserve">, Mansour M, Ruskin JN, </w:t>
      </w:r>
      <w:proofErr w:type="spellStart"/>
      <w:r w:rsidRPr="00207DB1">
        <w:rPr>
          <w:rFonts w:ascii="Book Antiqua" w:eastAsia="宋体" w:hAnsi="Book Antiqua" w:cs="宋体"/>
          <w:sz w:val="24"/>
          <w:szCs w:val="24"/>
          <w:lang w:eastAsia="zh-CN"/>
        </w:rPr>
        <w:t>Chien</w:t>
      </w:r>
      <w:proofErr w:type="spellEnd"/>
      <w:r w:rsidRPr="00207DB1">
        <w:rPr>
          <w:rFonts w:ascii="Book Antiqua" w:eastAsia="宋体" w:hAnsi="Book Antiqua" w:cs="宋体"/>
          <w:sz w:val="24"/>
          <w:szCs w:val="24"/>
          <w:lang w:eastAsia="zh-CN"/>
        </w:rPr>
        <w:t xml:space="preserve"> KR. Towards regenerative therapy for cardiac disease. </w:t>
      </w:r>
      <w:r w:rsidRPr="00207DB1">
        <w:rPr>
          <w:rFonts w:ascii="Book Antiqua" w:eastAsia="宋体" w:hAnsi="Book Antiqua" w:cs="宋体"/>
          <w:i/>
          <w:iCs/>
          <w:sz w:val="24"/>
          <w:szCs w:val="24"/>
          <w:lang w:eastAsia="zh-CN"/>
        </w:rPr>
        <w:t>Lancet</w:t>
      </w:r>
      <w:r w:rsidRPr="00207DB1">
        <w:rPr>
          <w:rFonts w:ascii="Book Antiqua" w:eastAsia="宋体" w:hAnsi="Book Antiqua" w:cs="宋体"/>
          <w:sz w:val="24"/>
          <w:szCs w:val="24"/>
          <w:lang w:eastAsia="zh-CN"/>
        </w:rPr>
        <w:t xml:space="preserve"> 2012; </w:t>
      </w:r>
      <w:r w:rsidRPr="00207DB1">
        <w:rPr>
          <w:rFonts w:ascii="Book Antiqua" w:eastAsia="宋体" w:hAnsi="Book Antiqua" w:cs="宋体"/>
          <w:b/>
          <w:bCs/>
          <w:sz w:val="24"/>
          <w:szCs w:val="24"/>
          <w:lang w:eastAsia="zh-CN"/>
        </w:rPr>
        <w:t>379</w:t>
      </w:r>
      <w:r w:rsidRPr="00207DB1">
        <w:rPr>
          <w:rFonts w:ascii="Book Antiqua" w:eastAsia="宋体" w:hAnsi="Book Antiqua" w:cs="宋体"/>
          <w:sz w:val="24"/>
          <w:szCs w:val="24"/>
          <w:lang w:eastAsia="zh-CN"/>
        </w:rPr>
        <w:t>: 933-942 [PMID: 22405796 DOI: 10.1016/S0140-6736]</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72 </w:t>
      </w:r>
      <w:r w:rsidRPr="00207DB1">
        <w:rPr>
          <w:rFonts w:ascii="Book Antiqua" w:eastAsia="宋体" w:hAnsi="Book Antiqua" w:cs="宋体"/>
          <w:b/>
          <w:bCs/>
          <w:sz w:val="24"/>
          <w:szCs w:val="24"/>
          <w:lang w:eastAsia="zh-CN"/>
        </w:rPr>
        <w:t>Kong CW</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Akar</w:t>
      </w:r>
      <w:proofErr w:type="spellEnd"/>
      <w:r w:rsidRPr="00207DB1">
        <w:rPr>
          <w:rFonts w:ascii="Book Antiqua" w:eastAsia="宋体" w:hAnsi="Book Antiqua" w:cs="宋体"/>
          <w:sz w:val="24"/>
          <w:szCs w:val="24"/>
          <w:lang w:eastAsia="zh-CN"/>
        </w:rPr>
        <w:t xml:space="preserve"> FG, Li RA. Translational potential of human embryonic and induced pluripotent stem cells for myocardial repair: insights from experimental models. </w:t>
      </w:r>
      <w:proofErr w:type="spellStart"/>
      <w:r w:rsidRPr="00207DB1">
        <w:rPr>
          <w:rFonts w:ascii="Book Antiqua" w:eastAsia="宋体" w:hAnsi="Book Antiqua" w:cs="宋体"/>
          <w:i/>
          <w:iCs/>
          <w:sz w:val="24"/>
          <w:szCs w:val="24"/>
          <w:lang w:eastAsia="zh-CN"/>
        </w:rPr>
        <w:t>Thromb</w:t>
      </w:r>
      <w:proofErr w:type="spellEnd"/>
      <w:r w:rsidRPr="00207DB1">
        <w:rPr>
          <w:rFonts w:ascii="Book Antiqua" w:eastAsia="宋体" w:hAnsi="Book Antiqua" w:cs="宋体"/>
          <w:i/>
          <w:iCs/>
          <w:sz w:val="24"/>
          <w:szCs w:val="24"/>
          <w:lang w:eastAsia="zh-CN"/>
        </w:rPr>
        <w:t xml:space="preserve"> </w:t>
      </w:r>
      <w:proofErr w:type="spellStart"/>
      <w:r w:rsidRPr="00207DB1">
        <w:rPr>
          <w:rFonts w:ascii="Book Antiqua" w:eastAsia="宋体" w:hAnsi="Book Antiqua" w:cs="宋体"/>
          <w:i/>
          <w:iCs/>
          <w:sz w:val="24"/>
          <w:szCs w:val="24"/>
          <w:lang w:eastAsia="zh-CN"/>
        </w:rPr>
        <w:t>Haemost</w:t>
      </w:r>
      <w:proofErr w:type="spellEnd"/>
      <w:r w:rsidRPr="00207DB1">
        <w:rPr>
          <w:rFonts w:ascii="Book Antiqua" w:eastAsia="宋体" w:hAnsi="Book Antiqua" w:cs="宋体"/>
          <w:sz w:val="24"/>
          <w:szCs w:val="24"/>
          <w:lang w:eastAsia="zh-CN"/>
        </w:rPr>
        <w:t xml:space="preserve"> 2010; </w:t>
      </w:r>
      <w:r w:rsidRPr="00207DB1">
        <w:rPr>
          <w:rFonts w:ascii="Book Antiqua" w:eastAsia="宋体" w:hAnsi="Book Antiqua" w:cs="宋体"/>
          <w:b/>
          <w:bCs/>
          <w:sz w:val="24"/>
          <w:szCs w:val="24"/>
          <w:lang w:eastAsia="zh-CN"/>
        </w:rPr>
        <w:t>104</w:t>
      </w:r>
      <w:r w:rsidRPr="00207DB1">
        <w:rPr>
          <w:rFonts w:ascii="Book Antiqua" w:eastAsia="宋体" w:hAnsi="Book Antiqua" w:cs="宋体"/>
          <w:sz w:val="24"/>
          <w:szCs w:val="24"/>
          <w:lang w:eastAsia="zh-CN"/>
        </w:rPr>
        <w:t>: 30-38 [PMID: 20539906 DOI: 10.1160/TH10-03-0189]</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73 </w:t>
      </w:r>
      <w:r w:rsidRPr="00207DB1">
        <w:rPr>
          <w:rFonts w:ascii="Book Antiqua" w:eastAsia="宋体" w:hAnsi="Book Antiqua" w:cs="宋体"/>
          <w:b/>
          <w:bCs/>
          <w:sz w:val="24"/>
          <w:szCs w:val="24"/>
          <w:lang w:eastAsia="zh-CN"/>
        </w:rPr>
        <w:t>Nelson TJ</w:t>
      </w:r>
      <w:r w:rsidRPr="00207DB1">
        <w:rPr>
          <w:rFonts w:ascii="Book Antiqua" w:eastAsia="宋体" w:hAnsi="Book Antiqua" w:cs="宋体"/>
          <w:sz w:val="24"/>
          <w:szCs w:val="24"/>
          <w:lang w:eastAsia="zh-CN"/>
        </w:rPr>
        <w:t>, Martinez-Fernandez A, Yamada S, Perez-</w:t>
      </w:r>
      <w:proofErr w:type="spellStart"/>
      <w:r w:rsidRPr="00207DB1">
        <w:rPr>
          <w:rFonts w:ascii="Book Antiqua" w:eastAsia="宋体" w:hAnsi="Book Antiqua" w:cs="宋体"/>
          <w:sz w:val="24"/>
          <w:szCs w:val="24"/>
          <w:lang w:eastAsia="zh-CN"/>
        </w:rPr>
        <w:t>Terzic</w:t>
      </w:r>
      <w:proofErr w:type="spellEnd"/>
      <w:r w:rsidRPr="00207DB1">
        <w:rPr>
          <w:rFonts w:ascii="Book Antiqua" w:eastAsia="宋体" w:hAnsi="Book Antiqua" w:cs="宋体"/>
          <w:sz w:val="24"/>
          <w:szCs w:val="24"/>
          <w:lang w:eastAsia="zh-CN"/>
        </w:rPr>
        <w:t xml:space="preserve"> C, Ikeda Y, </w:t>
      </w:r>
      <w:proofErr w:type="spellStart"/>
      <w:r w:rsidRPr="00207DB1">
        <w:rPr>
          <w:rFonts w:ascii="Book Antiqua" w:eastAsia="宋体" w:hAnsi="Book Antiqua" w:cs="宋体"/>
          <w:sz w:val="24"/>
          <w:szCs w:val="24"/>
          <w:lang w:eastAsia="zh-CN"/>
        </w:rPr>
        <w:t>Terzic</w:t>
      </w:r>
      <w:proofErr w:type="spellEnd"/>
      <w:r w:rsidRPr="00207DB1">
        <w:rPr>
          <w:rFonts w:ascii="Book Antiqua" w:eastAsia="宋体" w:hAnsi="Book Antiqua" w:cs="宋体"/>
          <w:sz w:val="24"/>
          <w:szCs w:val="24"/>
          <w:lang w:eastAsia="zh-CN"/>
        </w:rPr>
        <w:t xml:space="preserve"> A. Repair of acute myocardial infarction by human </w:t>
      </w:r>
      <w:proofErr w:type="spellStart"/>
      <w:r w:rsidRPr="00207DB1">
        <w:rPr>
          <w:rFonts w:ascii="Book Antiqua" w:eastAsia="宋体" w:hAnsi="Book Antiqua" w:cs="宋体"/>
          <w:sz w:val="24"/>
          <w:szCs w:val="24"/>
          <w:lang w:eastAsia="zh-CN"/>
        </w:rPr>
        <w:t>stemness</w:t>
      </w:r>
      <w:proofErr w:type="spellEnd"/>
      <w:r w:rsidRPr="00207DB1">
        <w:rPr>
          <w:rFonts w:ascii="Book Antiqua" w:eastAsia="宋体" w:hAnsi="Book Antiqua" w:cs="宋体"/>
          <w:sz w:val="24"/>
          <w:szCs w:val="24"/>
          <w:lang w:eastAsia="zh-CN"/>
        </w:rPr>
        <w:t xml:space="preserve"> factors induced pluripotent </w:t>
      </w:r>
      <w:r w:rsidRPr="00207DB1">
        <w:rPr>
          <w:rFonts w:ascii="Book Antiqua" w:eastAsia="宋体" w:hAnsi="Book Antiqua" w:cs="宋体"/>
          <w:sz w:val="24"/>
          <w:szCs w:val="24"/>
          <w:lang w:eastAsia="zh-CN"/>
        </w:rPr>
        <w:lastRenderedPageBreak/>
        <w:t xml:space="preserve">stem cells. </w:t>
      </w:r>
      <w:r w:rsidRPr="00207DB1">
        <w:rPr>
          <w:rFonts w:ascii="Book Antiqua" w:eastAsia="宋体" w:hAnsi="Book Antiqua" w:cs="宋体"/>
          <w:i/>
          <w:iCs/>
          <w:sz w:val="24"/>
          <w:szCs w:val="24"/>
          <w:lang w:eastAsia="zh-CN"/>
        </w:rPr>
        <w:t>Circulation</w:t>
      </w:r>
      <w:r w:rsidRPr="00207DB1">
        <w:rPr>
          <w:rFonts w:ascii="Book Antiqua" w:eastAsia="宋体" w:hAnsi="Book Antiqua" w:cs="宋体"/>
          <w:sz w:val="24"/>
          <w:szCs w:val="24"/>
          <w:lang w:eastAsia="zh-CN"/>
        </w:rPr>
        <w:t xml:space="preserve"> 2009; </w:t>
      </w:r>
      <w:r w:rsidRPr="00207DB1">
        <w:rPr>
          <w:rFonts w:ascii="Book Antiqua" w:eastAsia="宋体" w:hAnsi="Book Antiqua" w:cs="宋体"/>
          <w:b/>
          <w:bCs/>
          <w:sz w:val="24"/>
          <w:szCs w:val="24"/>
          <w:lang w:eastAsia="zh-CN"/>
        </w:rPr>
        <w:t>120</w:t>
      </w:r>
      <w:r w:rsidRPr="00207DB1">
        <w:rPr>
          <w:rFonts w:ascii="Book Antiqua" w:eastAsia="宋体" w:hAnsi="Book Antiqua" w:cs="宋体"/>
          <w:sz w:val="24"/>
          <w:szCs w:val="24"/>
          <w:lang w:eastAsia="zh-CN"/>
        </w:rPr>
        <w:t>: 408-416 [PMID: 19620500 DOI: 10.1161/CIRCULATIONAHA.109.865154]</w:t>
      </w:r>
    </w:p>
    <w:p w:rsidR="00207DB1" w:rsidRPr="00207DB1" w:rsidRDefault="00207DB1" w:rsidP="00207DB1">
      <w:pPr>
        <w:spacing w:after="0" w:line="360" w:lineRule="auto"/>
        <w:jc w:val="both"/>
        <w:rPr>
          <w:rFonts w:ascii="Book Antiqua" w:eastAsia="宋体" w:hAnsi="Book Antiqua" w:cs="宋体"/>
          <w:sz w:val="24"/>
          <w:szCs w:val="24"/>
          <w:lang w:eastAsia="zh-CN"/>
        </w:rPr>
      </w:pPr>
      <w:proofErr w:type="gramStart"/>
      <w:r w:rsidRPr="00207DB1">
        <w:rPr>
          <w:rFonts w:ascii="Book Antiqua" w:eastAsia="宋体" w:hAnsi="Book Antiqua" w:cs="宋体"/>
          <w:sz w:val="24"/>
          <w:szCs w:val="24"/>
          <w:lang w:eastAsia="zh-CN"/>
        </w:rPr>
        <w:t xml:space="preserve">74 </w:t>
      </w:r>
      <w:proofErr w:type="spellStart"/>
      <w:r w:rsidRPr="00207DB1">
        <w:rPr>
          <w:rFonts w:ascii="Book Antiqua" w:eastAsia="宋体" w:hAnsi="Book Antiqua" w:cs="宋体"/>
          <w:b/>
          <w:bCs/>
          <w:sz w:val="24"/>
          <w:szCs w:val="24"/>
          <w:lang w:eastAsia="zh-CN"/>
        </w:rPr>
        <w:t>Michler</w:t>
      </w:r>
      <w:proofErr w:type="spellEnd"/>
      <w:r w:rsidRPr="00207DB1">
        <w:rPr>
          <w:rFonts w:ascii="Book Antiqua" w:eastAsia="宋体" w:hAnsi="Book Antiqua" w:cs="宋体"/>
          <w:b/>
          <w:bCs/>
          <w:sz w:val="24"/>
          <w:szCs w:val="24"/>
          <w:lang w:eastAsia="zh-CN"/>
        </w:rPr>
        <w:t xml:space="preserve"> RE</w:t>
      </w:r>
      <w:r w:rsidRPr="00207DB1">
        <w:rPr>
          <w:rFonts w:ascii="Book Antiqua" w:eastAsia="宋体" w:hAnsi="Book Antiqua" w:cs="宋体"/>
          <w:sz w:val="24"/>
          <w:szCs w:val="24"/>
          <w:lang w:eastAsia="zh-CN"/>
        </w:rPr>
        <w:t>.</w:t>
      </w:r>
      <w:proofErr w:type="gramEnd"/>
      <w:r w:rsidRPr="00207DB1">
        <w:rPr>
          <w:rFonts w:ascii="Book Antiqua" w:eastAsia="宋体" w:hAnsi="Book Antiqua" w:cs="宋体"/>
          <w:sz w:val="24"/>
          <w:szCs w:val="24"/>
          <w:lang w:eastAsia="zh-CN"/>
        </w:rPr>
        <w:t xml:space="preserve"> Stem cell therapy for heart failure. </w:t>
      </w:r>
      <w:r w:rsidRPr="00207DB1">
        <w:rPr>
          <w:rFonts w:ascii="Book Antiqua" w:eastAsia="宋体" w:hAnsi="Book Antiqua" w:cs="宋体"/>
          <w:i/>
          <w:iCs/>
          <w:sz w:val="24"/>
          <w:szCs w:val="24"/>
          <w:lang w:eastAsia="zh-CN"/>
        </w:rPr>
        <w:t xml:space="preserve">Methodist </w:t>
      </w:r>
      <w:proofErr w:type="spellStart"/>
      <w:r w:rsidRPr="00207DB1">
        <w:rPr>
          <w:rFonts w:ascii="Book Antiqua" w:eastAsia="宋体" w:hAnsi="Book Antiqua" w:cs="宋体"/>
          <w:i/>
          <w:iCs/>
          <w:sz w:val="24"/>
          <w:szCs w:val="24"/>
          <w:lang w:eastAsia="zh-CN"/>
        </w:rPr>
        <w:t>Debakey</w:t>
      </w:r>
      <w:proofErr w:type="spellEnd"/>
      <w:r w:rsidRPr="00207DB1">
        <w:rPr>
          <w:rFonts w:ascii="Book Antiqua" w:eastAsia="宋体" w:hAnsi="Book Antiqua" w:cs="宋体"/>
          <w:i/>
          <w:iCs/>
          <w:sz w:val="24"/>
          <w:szCs w:val="24"/>
          <w:lang w:eastAsia="zh-CN"/>
        </w:rPr>
        <w:t xml:space="preserve"> </w:t>
      </w:r>
      <w:proofErr w:type="spellStart"/>
      <w:r w:rsidRPr="00207DB1">
        <w:rPr>
          <w:rFonts w:ascii="Book Antiqua" w:eastAsia="宋体" w:hAnsi="Book Antiqua" w:cs="宋体"/>
          <w:i/>
          <w:iCs/>
          <w:sz w:val="24"/>
          <w:szCs w:val="24"/>
          <w:lang w:eastAsia="zh-CN"/>
        </w:rPr>
        <w:t>Cardiovasc</w:t>
      </w:r>
      <w:proofErr w:type="spellEnd"/>
      <w:r w:rsidRPr="00207DB1">
        <w:rPr>
          <w:rFonts w:ascii="Book Antiqua" w:eastAsia="宋体" w:hAnsi="Book Antiqua" w:cs="宋体"/>
          <w:i/>
          <w:iCs/>
          <w:sz w:val="24"/>
          <w:szCs w:val="24"/>
          <w:lang w:eastAsia="zh-CN"/>
        </w:rPr>
        <w:t xml:space="preserve"> J</w:t>
      </w:r>
      <w:r w:rsidRPr="00207DB1">
        <w:rPr>
          <w:rFonts w:ascii="Book Antiqua" w:eastAsia="宋体" w:hAnsi="Book Antiqua" w:cs="宋体"/>
          <w:sz w:val="24"/>
          <w:szCs w:val="24"/>
          <w:lang w:eastAsia="zh-CN"/>
        </w:rPr>
        <w:t xml:space="preserve"> </w:t>
      </w:r>
      <w:r w:rsidR="00B26054">
        <w:rPr>
          <w:rFonts w:ascii="Book Antiqua" w:eastAsia="宋体" w:hAnsi="Book Antiqua" w:cs="宋体" w:hint="eastAsia"/>
          <w:sz w:val="24"/>
          <w:szCs w:val="24"/>
          <w:lang w:eastAsia="zh-CN"/>
        </w:rPr>
        <w:t>2013</w:t>
      </w:r>
      <w:r w:rsidRPr="00207DB1">
        <w:rPr>
          <w:rFonts w:ascii="Book Antiqua" w:eastAsia="宋体" w:hAnsi="Book Antiqua" w:cs="宋体"/>
          <w:sz w:val="24"/>
          <w:szCs w:val="24"/>
          <w:lang w:eastAsia="zh-CN"/>
        </w:rPr>
        <w:t xml:space="preserve">; </w:t>
      </w:r>
      <w:r w:rsidRPr="00207DB1">
        <w:rPr>
          <w:rFonts w:ascii="Book Antiqua" w:eastAsia="宋体" w:hAnsi="Book Antiqua" w:cs="宋体"/>
          <w:b/>
          <w:bCs/>
          <w:sz w:val="24"/>
          <w:szCs w:val="24"/>
          <w:lang w:eastAsia="zh-CN"/>
        </w:rPr>
        <w:t>9</w:t>
      </w:r>
      <w:r w:rsidRPr="00207DB1">
        <w:rPr>
          <w:rFonts w:ascii="Book Antiqua" w:eastAsia="宋体" w:hAnsi="Book Antiqua" w:cs="宋体"/>
          <w:sz w:val="24"/>
          <w:szCs w:val="24"/>
          <w:lang w:eastAsia="zh-CN"/>
        </w:rPr>
        <w:t>: 187-194 [PMID: 24298308]</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75 </w:t>
      </w:r>
      <w:proofErr w:type="spellStart"/>
      <w:r w:rsidRPr="00207DB1">
        <w:rPr>
          <w:rFonts w:ascii="Book Antiqua" w:eastAsia="宋体" w:hAnsi="Book Antiqua" w:cs="宋体"/>
          <w:b/>
          <w:bCs/>
          <w:sz w:val="24"/>
          <w:szCs w:val="24"/>
          <w:lang w:eastAsia="zh-CN"/>
        </w:rPr>
        <w:t>Beeres</w:t>
      </w:r>
      <w:proofErr w:type="spellEnd"/>
      <w:r w:rsidRPr="00207DB1">
        <w:rPr>
          <w:rFonts w:ascii="Book Antiqua" w:eastAsia="宋体" w:hAnsi="Book Antiqua" w:cs="宋体"/>
          <w:b/>
          <w:bCs/>
          <w:sz w:val="24"/>
          <w:szCs w:val="24"/>
          <w:lang w:eastAsia="zh-CN"/>
        </w:rPr>
        <w:t xml:space="preserve"> SL</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Bax</w:t>
      </w:r>
      <w:proofErr w:type="spellEnd"/>
      <w:r w:rsidRPr="00207DB1">
        <w:rPr>
          <w:rFonts w:ascii="Book Antiqua" w:eastAsia="宋体" w:hAnsi="Book Antiqua" w:cs="宋体"/>
          <w:sz w:val="24"/>
          <w:szCs w:val="24"/>
          <w:lang w:eastAsia="zh-CN"/>
        </w:rPr>
        <w:t xml:space="preserve"> JJ, </w:t>
      </w:r>
      <w:proofErr w:type="spellStart"/>
      <w:r w:rsidRPr="00207DB1">
        <w:rPr>
          <w:rFonts w:ascii="Book Antiqua" w:eastAsia="宋体" w:hAnsi="Book Antiqua" w:cs="宋体"/>
          <w:sz w:val="24"/>
          <w:szCs w:val="24"/>
          <w:lang w:eastAsia="zh-CN"/>
        </w:rPr>
        <w:t>Dibbets</w:t>
      </w:r>
      <w:proofErr w:type="spellEnd"/>
      <w:r w:rsidRPr="00207DB1">
        <w:rPr>
          <w:rFonts w:ascii="Book Antiqua" w:eastAsia="宋体" w:hAnsi="Book Antiqua" w:cs="宋体"/>
          <w:sz w:val="24"/>
          <w:szCs w:val="24"/>
          <w:lang w:eastAsia="zh-CN"/>
        </w:rPr>
        <w:t xml:space="preserve"> P, </w:t>
      </w:r>
      <w:proofErr w:type="spellStart"/>
      <w:r w:rsidRPr="00207DB1">
        <w:rPr>
          <w:rFonts w:ascii="Book Antiqua" w:eastAsia="宋体" w:hAnsi="Book Antiqua" w:cs="宋体"/>
          <w:sz w:val="24"/>
          <w:szCs w:val="24"/>
          <w:lang w:eastAsia="zh-CN"/>
        </w:rPr>
        <w:t>Stokkel</w:t>
      </w:r>
      <w:proofErr w:type="spellEnd"/>
      <w:r w:rsidRPr="00207DB1">
        <w:rPr>
          <w:rFonts w:ascii="Book Antiqua" w:eastAsia="宋体" w:hAnsi="Book Antiqua" w:cs="宋体"/>
          <w:sz w:val="24"/>
          <w:szCs w:val="24"/>
          <w:lang w:eastAsia="zh-CN"/>
        </w:rPr>
        <w:t xml:space="preserve"> MP, </w:t>
      </w:r>
      <w:proofErr w:type="spellStart"/>
      <w:r w:rsidRPr="00207DB1">
        <w:rPr>
          <w:rFonts w:ascii="Book Antiqua" w:eastAsia="宋体" w:hAnsi="Book Antiqua" w:cs="宋体"/>
          <w:sz w:val="24"/>
          <w:szCs w:val="24"/>
          <w:lang w:eastAsia="zh-CN"/>
        </w:rPr>
        <w:t>Zeppenfeld</w:t>
      </w:r>
      <w:proofErr w:type="spellEnd"/>
      <w:r w:rsidRPr="00207DB1">
        <w:rPr>
          <w:rFonts w:ascii="Book Antiqua" w:eastAsia="宋体" w:hAnsi="Book Antiqua" w:cs="宋体"/>
          <w:sz w:val="24"/>
          <w:szCs w:val="24"/>
          <w:lang w:eastAsia="zh-CN"/>
        </w:rPr>
        <w:t xml:space="preserve"> K, </w:t>
      </w:r>
      <w:proofErr w:type="spellStart"/>
      <w:r w:rsidRPr="00207DB1">
        <w:rPr>
          <w:rFonts w:ascii="Book Antiqua" w:eastAsia="宋体" w:hAnsi="Book Antiqua" w:cs="宋体"/>
          <w:sz w:val="24"/>
          <w:szCs w:val="24"/>
          <w:lang w:eastAsia="zh-CN"/>
        </w:rPr>
        <w:t>Fibbe</w:t>
      </w:r>
      <w:proofErr w:type="spellEnd"/>
      <w:r w:rsidRPr="00207DB1">
        <w:rPr>
          <w:rFonts w:ascii="Book Antiqua" w:eastAsia="宋体" w:hAnsi="Book Antiqua" w:cs="宋体"/>
          <w:sz w:val="24"/>
          <w:szCs w:val="24"/>
          <w:lang w:eastAsia="zh-CN"/>
        </w:rPr>
        <w:t xml:space="preserve"> WE, van der Wall EE, </w:t>
      </w:r>
      <w:proofErr w:type="spellStart"/>
      <w:r w:rsidRPr="00207DB1">
        <w:rPr>
          <w:rFonts w:ascii="Book Antiqua" w:eastAsia="宋体" w:hAnsi="Book Antiqua" w:cs="宋体"/>
          <w:sz w:val="24"/>
          <w:szCs w:val="24"/>
          <w:lang w:eastAsia="zh-CN"/>
        </w:rPr>
        <w:t>Schalij</w:t>
      </w:r>
      <w:proofErr w:type="spellEnd"/>
      <w:r w:rsidRPr="00207DB1">
        <w:rPr>
          <w:rFonts w:ascii="Book Antiqua" w:eastAsia="宋体" w:hAnsi="Book Antiqua" w:cs="宋体"/>
          <w:sz w:val="24"/>
          <w:szCs w:val="24"/>
          <w:lang w:eastAsia="zh-CN"/>
        </w:rPr>
        <w:t xml:space="preserve"> MJ, </w:t>
      </w:r>
      <w:proofErr w:type="spellStart"/>
      <w:r w:rsidRPr="00207DB1">
        <w:rPr>
          <w:rFonts w:ascii="Book Antiqua" w:eastAsia="宋体" w:hAnsi="Book Antiqua" w:cs="宋体"/>
          <w:sz w:val="24"/>
          <w:szCs w:val="24"/>
          <w:lang w:eastAsia="zh-CN"/>
        </w:rPr>
        <w:t>Atsma</w:t>
      </w:r>
      <w:proofErr w:type="spellEnd"/>
      <w:r w:rsidRPr="00207DB1">
        <w:rPr>
          <w:rFonts w:ascii="Book Antiqua" w:eastAsia="宋体" w:hAnsi="Book Antiqua" w:cs="宋体"/>
          <w:sz w:val="24"/>
          <w:szCs w:val="24"/>
          <w:lang w:eastAsia="zh-CN"/>
        </w:rPr>
        <w:t xml:space="preserve"> DE. </w:t>
      </w:r>
      <w:proofErr w:type="gramStart"/>
      <w:r w:rsidRPr="00207DB1">
        <w:rPr>
          <w:rFonts w:ascii="Book Antiqua" w:eastAsia="宋体" w:hAnsi="Book Antiqua" w:cs="宋体"/>
          <w:sz w:val="24"/>
          <w:szCs w:val="24"/>
          <w:lang w:eastAsia="zh-CN"/>
        </w:rPr>
        <w:t xml:space="preserve">Effect of </w:t>
      </w:r>
      <w:proofErr w:type="spellStart"/>
      <w:r w:rsidRPr="00207DB1">
        <w:rPr>
          <w:rFonts w:ascii="Book Antiqua" w:eastAsia="宋体" w:hAnsi="Book Antiqua" w:cs="宋体"/>
          <w:sz w:val="24"/>
          <w:szCs w:val="24"/>
          <w:lang w:eastAsia="zh-CN"/>
        </w:rPr>
        <w:t>intramyocardial</w:t>
      </w:r>
      <w:proofErr w:type="spellEnd"/>
      <w:r w:rsidRPr="00207DB1">
        <w:rPr>
          <w:rFonts w:ascii="Book Antiqua" w:eastAsia="宋体" w:hAnsi="Book Antiqua" w:cs="宋体"/>
          <w:sz w:val="24"/>
          <w:szCs w:val="24"/>
          <w:lang w:eastAsia="zh-CN"/>
        </w:rPr>
        <w:t xml:space="preserve"> injection of autologous bone marrow-derived mononuclear cells on perfusion, function, and viability in patients with drug-refractory chronic ischemia.</w:t>
      </w:r>
      <w:proofErr w:type="gramEnd"/>
      <w:r w:rsidRPr="00207DB1">
        <w:rPr>
          <w:rFonts w:ascii="Book Antiqua" w:eastAsia="宋体" w:hAnsi="Book Antiqua" w:cs="宋体"/>
          <w:sz w:val="24"/>
          <w:szCs w:val="24"/>
          <w:lang w:eastAsia="zh-CN"/>
        </w:rPr>
        <w:t xml:space="preserve"> </w:t>
      </w:r>
      <w:r w:rsidRPr="00207DB1">
        <w:rPr>
          <w:rFonts w:ascii="Book Antiqua" w:eastAsia="宋体" w:hAnsi="Book Antiqua" w:cs="宋体"/>
          <w:i/>
          <w:iCs/>
          <w:sz w:val="24"/>
          <w:szCs w:val="24"/>
          <w:lang w:eastAsia="zh-CN"/>
        </w:rPr>
        <w:t xml:space="preserve">J </w:t>
      </w:r>
      <w:proofErr w:type="spellStart"/>
      <w:r w:rsidRPr="00207DB1">
        <w:rPr>
          <w:rFonts w:ascii="Book Antiqua" w:eastAsia="宋体" w:hAnsi="Book Antiqua" w:cs="宋体"/>
          <w:i/>
          <w:iCs/>
          <w:sz w:val="24"/>
          <w:szCs w:val="24"/>
          <w:lang w:eastAsia="zh-CN"/>
        </w:rPr>
        <w:t>Nucl</w:t>
      </w:r>
      <w:proofErr w:type="spellEnd"/>
      <w:r w:rsidRPr="00207DB1">
        <w:rPr>
          <w:rFonts w:ascii="Book Antiqua" w:eastAsia="宋体" w:hAnsi="Book Antiqua" w:cs="宋体"/>
          <w:i/>
          <w:iCs/>
          <w:sz w:val="24"/>
          <w:szCs w:val="24"/>
          <w:lang w:eastAsia="zh-CN"/>
        </w:rPr>
        <w:t xml:space="preserve"> Med</w:t>
      </w:r>
      <w:r w:rsidRPr="00207DB1">
        <w:rPr>
          <w:rFonts w:ascii="Book Antiqua" w:eastAsia="宋体" w:hAnsi="Book Antiqua" w:cs="宋体"/>
          <w:sz w:val="24"/>
          <w:szCs w:val="24"/>
          <w:lang w:eastAsia="zh-CN"/>
        </w:rPr>
        <w:t xml:space="preserve"> 2006; </w:t>
      </w:r>
      <w:r w:rsidRPr="00207DB1">
        <w:rPr>
          <w:rFonts w:ascii="Book Antiqua" w:eastAsia="宋体" w:hAnsi="Book Antiqua" w:cs="宋体"/>
          <w:b/>
          <w:bCs/>
          <w:sz w:val="24"/>
          <w:szCs w:val="24"/>
          <w:lang w:eastAsia="zh-CN"/>
        </w:rPr>
        <w:t>47</w:t>
      </w:r>
      <w:r w:rsidRPr="00207DB1">
        <w:rPr>
          <w:rFonts w:ascii="Book Antiqua" w:eastAsia="宋体" w:hAnsi="Book Antiqua" w:cs="宋体"/>
          <w:sz w:val="24"/>
          <w:szCs w:val="24"/>
          <w:lang w:eastAsia="zh-CN"/>
        </w:rPr>
        <w:t>: 574-580 [PMID: 16595489]</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76 </w:t>
      </w:r>
      <w:proofErr w:type="spellStart"/>
      <w:r w:rsidRPr="00207DB1">
        <w:rPr>
          <w:rFonts w:ascii="Book Antiqua" w:eastAsia="宋体" w:hAnsi="Book Antiqua" w:cs="宋体"/>
          <w:b/>
          <w:bCs/>
          <w:sz w:val="24"/>
          <w:szCs w:val="24"/>
          <w:lang w:eastAsia="zh-CN"/>
        </w:rPr>
        <w:t>Beeres</w:t>
      </w:r>
      <w:proofErr w:type="spellEnd"/>
      <w:r w:rsidRPr="00207DB1">
        <w:rPr>
          <w:rFonts w:ascii="Book Antiqua" w:eastAsia="宋体" w:hAnsi="Book Antiqua" w:cs="宋体"/>
          <w:b/>
          <w:bCs/>
          <w:sz w:val="24"/>
          <w:szCs w:val="24"/>
          <w:lang w:eastAsia="zh-CN"/>
        </w:rPr>
        <w:t xml:space="preserve"> SL</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Bax</w:t>
      </w:r>
      <w:proofErr w:type="spellEnd"/>
      <w:r w:rsidRPr="00207DB1">
        <w:rPr>
          <w:rFonts w:ascii="Book Antiqua" w:eastAsia="宋体" w:hAnsi="Book Antiqua" w:cs="宋体"/>
          <w:sz w:val="24"/>
          <w:szCs w:val="24"/>
          <w:lang w:eastAsia="zh-CN"/>
        </w:rPr>
        <w:t xml:space="preserve"> JJ, </w:t>
      </w:r>
      <w:proofErr w:type="spellStart"/>
      <w:r w:rsidRPr="00207DB1">
        <w:rPr>
          <w:rFonts w:ascii="Book Antiqua" w:eastAsia="宋体" w:hAnsi="Book Antiqua" w:cs="宋体"/>
          <w:sz w:val="24"/>
          <w:szCs w:val="24"/>
          <w:lang w:eastAsia="zh-CN"/>
        </w:rPr>
        <w:t>Kaandorp</w:t>
      </w:r>
      <w:proofErr w:type="spellEnd"/>
      <w:r w:rsidRPr="00207DB1">
        <w:rPr>
          <w:rFonts w:ascii="Book Antiqua" w:eastAsia="宋体" w:hAnsi="Book Antiqua" w:cs="宋体"/>
          <w:sz w:val="24"/>
          <w:szCs w:val="24"/>
          <w:lang w:eastAsia="zh-CN"/>
        </w:rPr>
        <w:t xml:space="preserve"> TA, </w:t>
      </w:r>
      <w:proofErr w:type="spellStart"/>
      <w:r w:rsidRPr="00207DB1">
        <w:rPr>
          <w:rFonts w:ascii="Book Antiqua" w:eastAsia="宋体" w:hAnsi="Book Antiqua" w:cs="宋体"/>
          <w:sz w:val="24"/>
          <w:szCs w:val="24"/>
          <w:lang w:eastAsia="zh-CN"/>
        </w:rPr>
        <w:t>Zeppenfeld</w:t>
      </w:r>
      <w:proofErr w:type="spellEnd"/>
      <w:r w:rsidRPr="00207DB1">
        <w:rPr>
          <w:rFonts w:ascii="Book Antiqua" w:eastAsia="宋体" w:hAnsi="Book Antiqua" w:cs="宋体"/>
          <w:sz w:val="24"/>
          <w:szCs w:val="24"/>
          <w:lang w:eastAsia="zh-CN"/>
        </w:rPr>
        <w:t xml:space="preserve"> K, Lamb HJ, </w:t>
      </w:r>
      <w:proofErr w:type="spellStart"/>
      <w:r w:rsidRPr="00207DB1">
        <w:rPr>
          <w:rFonts w:ascii="Book Antiqua" w:eastAsia="宋体" w:hAnsi="Book Antiqua" w:cs="宋体"/>
          <w:sz w:val="24"/>
          <w:szCs w:val="24"/>
          <w:lang w:eastAsia="zh-CN"/>
        </w:rPr>
        <w:t>Dibbets</w:t>
      </w:r>
      <w:proofErr w:type="spellEnd"/>
      <w:r w:rsidRPr="00207DB1">
        <w:rPr>
          <w:rFonts w:ascii="Book Antiqua" w:eastAsia="宋体" w:hAnsi="Book Antiqua" w:cs="宋体"/>
          <w:sz w:val="24"/>
          <w:szCs w:val="24"/>
          <w:lang w:eastAsia="zh-CN"/>
        </w:rPr>
        <w:t xml:space="preserve">-Schneider P, </w:t>
      </w:r>
      <w:proofErr w:type="spellStart"/>
      <w:r w:rsidRPr="00207DB1">
        <w:rPr>
          <w:rFonts w:ascii="Book Antiqua" w:eastAsia="宋体" w:hAnsi="Book Antiqua" w:cs="宋体"/>
          <w:sz w:val="24"/>
          <w:szCs w:val="24"/>
          <w:lang w:eastAsia="zh-CN"/>
        </w:rPr>
        <w:t>Stokkel</w:t>
      </w:r>
      <w:proofErr w:type="spellEnd"/>
      <w:r w:rsidRPr="00207DB1">
        <w:rPr>
          <w:rFonts w:ascii="Book Antiqua" w:eastAsia="宋体" w:hAnsi="Book Antiqua" w:cs="宋体"/>
          <w:sz w:val="24"/>
          <w:szCs w:val="24"/>
          <w:lang w:eastAsia="zh-CN"/>
        </w:rPr>
        <w:t xml:space="preserve"> MP, </w:t>
      </w:r>
      <w:proofErr w:type="spellStart"/>
      <w:r w:rsidRPr="00207DB1">
        <w:rPr>
          <w:rFonts w:ascii="Book Antiqua" w:eastAsia="宋体" w:hAnsi="Book Antiqua" w:cs="宋体"/>
          <w:sz w:val="24"/>
          <w:szCs w:val="24"/>
          <w:lang w:eastAsia="zh-CN"/>
        </w:rPr>
        <w:t>Fibbe</w:t>
      </w:r>
      <w:proofErr w:type="spellEnd"/>
      <w:r w:rsidRPr="00207DB1">
        <w:rPr>
          <w:rFonts w:ascii="Book Antiqua" w:eastAsia="宋体" w:hAnsi="Book Antiqua" w:cs="宋体"/>
          <w:sz w:val="24"/>
          <w:szCs w:val="24"/>
          <w:lang w:eastAsia="zh-CN"/>
        </w:rPr>
        <w:t xml:space="preserve"> WE, de </w:t>
      </w:r>
      <w:proofErr w:type="spellStart"/>
      <w:r w:rsidRPr="00207DB1">
        <w:rPr>
          <w:rFonts w:ascii="Book Antiqua" w:eastAsia="宋体" w:hAnsi="Book Antiqua" w:cs="宋体"/>
          <w:sz w:val="24"/>
          <w:szCs w:val="24"/>
          <w:lang w:eastAsia="zh-CN"/>
        </w:rPr>
        <w:t>Roos</w:t>
      </w:r>
      <w:proofErr w:type="spellEnd"/>
      <w:r w:rsidRPr="00207DB1">
        <w:rPr>
          <w:rFonts w:ascii="Book Antiqua" w:eastAsia="宋体" w:hAnsi="Book Antiqua" w:cs="宋体"/>
          <w:sz w:val="24"/>
          <w:szCs w:val="24"/>
          <w:lang w:eastAsia="zh-CN"/>
        </w:rPr>
        <w:t xml:space="preserve"> A, van der Wall EE, </w:t>
      </w:r>
      <w:proofErr w:type="spellStart"/>
      <w:r w:rsidRPr="00207DB1">
        <w:rPr>
          <w:rFonts w:ascii="Book Antiqua" w:eastAsia="宋体" w:hAnsi="Book Antiqua" w:cs="宋体"/>
          <w:sz w:val="24"/>
          <w:szCs w:val="24"/>
          <w:lang w:eastAsia="zh-CN"/>
        </w:rPr>
        <w:t>Schalij</w:t>
      </w:r>
      <w:proofErr w:type="spellEnd"/>
      <w:r w:rsidRPr="00207DB1">
        <w:rPr>
          <w:rFonts w:ascii="Book Antiqua" w:eastAsia="宋体" w:hAnsi="Book Antiqua" w:cs="宋体"/>
          <w:sz w:val="24"/>
          <w:szCs w:val="24"/>
          <w:lang w:eastAsia="zh-CN"/>
        </w:rPr>
        <w:t xml:space="preserve"> MJ, </w:t>
      </w:r>
      <w:proofErr w:type="spellStart"/>
      <w:r w:rsidRPr="00207DB1">
        <w:rPr>
          <w:rFonts w:ascii="Book Antiqua" w:eastAsia="宋体" w:hAnsi="Book Antiqua" w:cs="宋体"/>
          <w:sz w:val="24"/>
          <w:szCs w:val="24"/>
          <w:lang w:eastAsia="zh-CN"/>
        </w:rPr>
        <w:t>Atsma</w:t>
      </w:r>
      <w:proofErr w:type="spellEnd"/>
      <w:r w:rsidRPr="00207DB1">
        <w:rPr>
          <w:rFonts w:ascii="Book Antiqua" w:eastAsia="宋体" w:hAnsi="Book Antiqua" w:cs="宋体"/>
          <w:sz w:val="24"/>
          <w:szCs w:val="24"/>
          <w:lang w:eastAsia="zh-CN"/>
        </w:rPr>
        <w:t xml:space="preserve"> DE. </w:t>
      </w:r>
      <w:proofErr w:type="gramStart"/>
      <w:r w:rsidRPr="00207DB1">
        <w:rPr>
          <w:rFonts w:ascii="Book Antiqua" w:eastAsia="宋体" w:hAnsi="Book Antiqua" w:cs="宋体"/>
          <w:sz w:val="24"/>
          <w:szCs w:val="24"/>
          <w:lang w:eastAsia="zh-CN"/>
        </w:rPr>
        <w:t xml:space="preserve">Usefulness of </w:t>
      </w:r>
      <w:proofErr w:type="spellStart"/>
      <w:r w:rsidRPr="00207DB1">
        <w:rPr>
          <w:rFonts w:ascii="Book Antiqua" w:eastAsia="宋体" w:hAnsi="Book Antiqua" w:cs="宋体"/>
          <w:sz w:val="24"/>
          <w:szCs w:val="24"/>
          <w:lang w:eastAsia="zh-CN"/>
        </w:rPr>
        <w:t>intramyocardial</w:t>
      </w:r>
      <w:proofErr w:type="spellEnd"/>
      <w:r w:rsidRPr="00207DB1">
        <w:rPr>
          <w:rFonts w:ascii="Book Antiqua" w:eastAsia="宋体" w:hAnsi="Book Antiqua" w:cs="宋体"/>
          <w:sz w:val="24"/>
          <w:szCs w:val="24"/>
          <w:lang w:eastAsia="zh-CN"/>
        </w:rPr>
        <w:t xml:space="preserve"> injection of autologous bone marrow-derived mononuclear cells in patients with severe angina pectoris and stress-induced myocardial ischemia.</w:t>
      </w:r>
      <w:proofErr w:type="gramEnd"/>
      <w:r w:rsidRPr="00207DB1">
        <w:rPr>
          <w:rFonts w:ascii="Book Antiqua" w:eastAsia="宋体" w:hAnsi="Book Antiqua" w:cs="宋体"/>
          <w:sz w:val="24"/>
          <w:szCs w:val="24"/>
          <w:lang w:eastAsia="zh-CN"/>
        </w:rPr>
        <w:t xml:space="preserve"> </w:t>
      </w:r>
      <w:r w:rsidRPr="00207DB1">
        <w:rPr>
          <w:rFonts w:ascii="Book Antiqua" w:eastAsia="宋体" w:hAnsi="Book Antiqua" w:cs="宋体"/>
          <w:i/>
          <w:iCs/>
          <w:sz w:val="24"/>
          <w:szCs w:val="24"/>
          <w:lang w:eastAsia="zh-CN"/>
        </w:rPr>
        <w:t xml:space="preserve">Am J </w:t>
      </w:r>
      <w:proofErr w:type="spellStart"/>
      <w:r w:rsidRPr="00207DB1">
        <w:rPr>
          <w:rFonts w:ascii="Book Antiqua" w:eastAsia="宋体" w:hAnsi="Book Antiqua" w:cs="宋体"/>
          <w:i/>
          <w:iCs/>
          <w:sz w:val="24"/>
          <w:szCs w:val="24"/>
          <w:lang w:eastAsia="zh-CN"/>
        </w:rPr>
        <w:t>Cardiol</w:t>
      </w:r>
      <w:proofErr w:type="spellEnd"/>
      <w:r w:rsidRPr="00207DB1">
        <w:rPr>
          <w:rFonts w:ascii="Book Antiqua" w:eastAsia="宋体" w:hAnsi="Book Antiqua" w:cs="宋体"/>
          <w:sz w:val="24"/>
          <w:szCs w:val="24"/>
          <w:lang w:eastAsia="zh-CN"/>
        </w:rPr>
        <w:t xml:space="preserve"> 2006; </w:t>
      </w:r>
      <w:r w:rsidRPr="00207DB1">
        <w:rPr>
          <w:rFonts w:ascii="Book Antiqua" w:eastAsia="宋体" w:hAnsi="Book Antiqua" w:cs="宋体"/>
          <w:b/>
          <w:bCs/>
          <w:sz w:val="24"/>
          <w:szCs w:val="24"/>
          <w:lang w:eastAsia="zh-CN"/>
        </w:rPr>
        <w:t>97</w:t>
      </w:r>
      <w:r w:rsidRPr="00207DB1">
        <w:rPr>
          <w:rFonts w:ascii="Book Antiqua" w:eastAsia="宋体" w:hAnsi="Book Antiqua" w:cs="宋体"/>
          <w:sz w:val="24"/>
          <w:szCs w:val="24"/>
          <w:lang w:eastAsia="zh-CN"/>
        </w:rPr>
        <w:t>: 1326-1331 [PMID: 16635605 DOI: 10.1016/j.amjcard.2005.11.068]</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77 </w:t>
      </w:r>
      <w:r w:rsidRPr="00207DB1">
        <w:rPr>
          <w:rFonts w:ascii="Book Antiqua" w:eastAsia="宋体" w:hAnsi="Book Antiqua" w:cs="宋体"/>
          <w:b/>
          <w:bCs/>
          <w:sz w:val="24"/>
          <w:szCs w:val="24"/>
          <w:lang w:eastAsia="zh-CN"/>
        </w:rPr>
        <w:t>Rodrigo SF</w:t>
      </w:r>
      <w:r w:rsidRPr="00207DB1">
        <w:rPr>
          <w:rFonts w:ascii="Book Antiqua" w:eastAsia="宋体" w:hAnsi="Book Antiqua" w:cs="宋体"/>
          <w:sz w:val="24"/>
          <w:szCs w:val="24"/>
          <w:lang w:eastAsia="zh-CN"/>
        </w:rPr>
        <w:t xml:space="preserve">, van </w:t>
      </w:r>
      <w:proofErr w:type="spellStart"/>
      <w:r w:rsidRPr="00207DB1">
        <w:rPr>
          <w:rFonts w:ascii="Book Antiqua" w:eastAsia="宋体" w:hAnsi="Book Antiqua" w:cs="宋体"/>
          <w:sz w:val="24"/>
          <w:szCs w:val="24"/>
          <w:lang w:eastAsia="zh-CN"/>
        </w:rPr>
        <w:t>Ramshorst</w:t>
      </w:r>
      <w:proofErr w:type="spellEnd"/>
      <w:r w:rsidRPr="00207DB1">
        <w:rPr>
          <w:rFonts w:ascii="Book Antiqua" w:eastAsia="宋体" w:hAnsi="Book Antiqua" w:cs="宋体"/>
          <w:sz w:val="24"/>
          <w:szCs w:val="24"/>
          <w:lang w:eastAsia="zh-CN"/>
        </w:rPr>
        <w:t xml:space="preserve"> J, </w:t>
      </w:r>
      <w:proofErr w:type="spellStart"/>
      <w:r w:rsidRPr="00207DB1">
        <w:rPr>
          <w:rFonts w:ascii="Book Antiqua" w:eastAsia="宋体" w:hAnsi="Book Antiqua" w:cs="宋体"/>
          <w:sz w:val="24"/>
          <w:szCs w:val="24"/>
          <w:lang w:eastAsia="zh-CN"/>
        </w:rPr>
        <w:t>Beeres</w:t>
      </w:r>
      <w:proofErr w:type="spellEnd"/>
      <w:r w:rsidRPr="00207DB1">
        <w:rPr>
          <w:rFonts w:ascii="Book Antiqua" w:eastAsia="宋体" w:hAnsi="Book Antiqua" w:cs="宋体"/>
          <w:sz w:val="24"/>
          <w:szCs w:val="24"/>
          <w:lang w:eastAsia="zh-CN"/>
        </w:rPr>
        <w:t xml:space="preserve"> SL, Al </w:t>
      </w:r>
      <w:proofErr w:type="spellStart"/>
      <w:r w:rsidRPr="00207DB1">
        <w:rPr>
          <w:rFonts w:ascii="Book Antiqua" w:eastAsia="宋体" w:hAnsi="Book Antiqua" w:cs="宋体"/>
          <w:sz w:val="24"/>
          <w:szCs w:val="24"/>
          <w:lang w:eastAsia="zh-CN"/>
        </w:rPr>
        <w:t>Younis</w:t>
      </w:r>
      <w:proofErr w:type="spellEnd"/>
      <w:r w:rsidRPr="00207DB1">
        <w:rPr>
          <w:rFonts w:ascii="Book Antiqua" w:eastAsia="宋体" w:hAnsi="Book Antiqua" w:cs="宋体"/>
          <w:sz w:val="24"/>
          <w:szCs w:val="24"/>
          <w:lang w:eastAsia="zh-CN"/>
        </w:rPr>
        <w:t xml:space="preserve"> I, </w:t>
      </w:r>
      <w:proofErr w:type="spellStart"/>
      <w:r w:rsidRPr="00207DB1">
        <w:rPr>
          <w:rFonts w:ascii="Book Antiqua" w:eastAsia="宋体" w:hAnsi="Book Antiqua" w:cs="宋体"/>
          <w:sz w:val="24"/>
          <w:szCs w:val="24"/>
          <w:lang w:eastAsia="zh-CN"/>
        </w:rPr>
        <w:t>Dibbets</w:t>
      </w:r>
      <w:proofErr w:type="spellEnd"/>
      <w:r w:rsidRPr="00207DB1">
        <w:rPr>
          <w:rFonts w:ascii="Book Antiqua" w:eastAsia="宋体" w:hAnsi="Book Antiqua" w:cs="宋体"/>
          <w:sz w:val="24"/>
          <w:szCs w:val="24"/>
          <w:lang w:eastAsia="zh-CN"/>
        </w:rPr>
        <w:t xml:space="preserve">-Schneider P, de </w:t>
      </w:r>
      <w:proofErr w:type="spellStart"/>
      <w:r w:rsidRPr="00207DB1">
        <w:rPr>
          <w:rFonts w:ascii="Book Antiqua" w:eastAsia="宋体" w:hAnsi="Book Antiqua" w:cs="宋体"/>
          <w:sz w:val="24"/>
          <w:szCs w:val="24"/>
          <w:lang w:eastAsia="zh-CN"/>
        </w:rPr>
        <w:t>Roos</w:t>
      </w:r>
      <w:proofErr w:type="spellEnd"/>
      <w:r w:rsidRPr="00207DB1">
        <w:rPr>
          <w:rFonts w:ascii="Book Antiqua" w:eastAsia="宋体" w:hAnsi="Book Antiqua" w:cs="宋体"/>
          <w:sz w:val="24"/>
          <w:szCs w:val="24"/>
          <w:lang w:eastAsia="zh-CN"/>
        </w:rPr>
        <w:t xml:space="preserve"> A, </w:t>
      </w:r>
      <w:proofErr w:type="spellStart"/>
      <w:r w:rsidRPr="00207DB1">
        <w:rPr>
          <w:rFonts w:ascii="Book Antiqua" w:eastAsia="宋体" w:hAnsi="Book Antiqua" w:cs="宋体"/>
          <w:sz w:val="24"/>
          <w:szCs w:val="24"/>
          <w:lang w:eastAsia="zh-CN"/>
        </w:rPr>
        <w:t>Fibbe</w:t>
      </w:r>
      <w:proofErr w:type="spellEnd"/>
      <w:r w:rsidRPr="00207DB1">
        <w:rPr>
          <w:rFonts w:ascii="Book Antiqua" w:eastAsia="宋体" w:hAnsi="Book Antiqua" w:cs="宋体"/>
          <w:sz w:val="24"/>
          <w:szCs w:val="24"/>
          <w:lang w:eastAsia="zh-CN"/>
        </w:rPr>
        <w:t xml:space="preserve"> WE, </w:t>
      </w:r>
      <w:proofErr w:type="spellStart"/>
      <w:r w:rsidRPr="00207DB1">
        <w:rPr>
          <w:rFonts w:ascii="Book Antiqua" w:eastAsia="宋体" w:hAnsi="Book Antiqua" w:cs="宋体"/>
          <w:sz w:val="24"/>
          <w:szCs w:val="24"/>
          <w:lang w:eastAsia="zh-CN"/>
        </w:rPr>
        <w:t>Zwaginga</w:t>
      </w:r>
      <w:proofErr w:type="spellEnd"/>
      <w:r w:rsidRPr="00207DB1">
        <w:rPr>
          <w:rFonts w:ascii="Book Antiqua" w:eastAsia="宋体" w:hAnsi="Book Antiqua" w:cs="宋体"/>
          <w:sz w:val="24"/>
          <w:szCs w:val="24"/>
          <w:lang w:eastAsia="zh-CN"/>
        </w:rPr>
        <w:t xml:space="preserve"> JJ, </w:t>
      </w:r>
      <w:proofErr w:type="spellStart"/>
      <w:r w:rsidRPr="00207DB1">
        <w:rPr>
          <w:rFonts w:ascii="Book Antiqua" w:eastAsia="宋体" w:hAnsi="Book Antiqua" w:cs="宋体"/>
          <w:sz w:val="24"/>
          <w:szCs w:val="24"/>
          <w:lang w:eastAsia="zh-CN"/>
        </w:rPr>
        <w:t>Schalij</w:t>
      </w:r>
      <w:proofErr w:type="spellEnd"/>
      <w:r w:rsidRPr="00207DB1">
        <w:rPr>
          <w:rFonts w:ascii="Book Antiqua" w:eastAsia="宋体" w:hAnsi="Book Antiqua" w:cs="宋体"/>
          <w:sz w:val="24"/>
          <w:szCs w:val="24"/>
          <w:lang w:eastAsia="zh-CN"/>
        </w:rPr>
        <w:t xml:space="preserve"> MJ, </w:t>
      </w:r>
      <w:proofErr w:type="spellStart"/>
      <w:r w:rsidRPr="00207DB1">
        <w:rPr>
          <w:rFonts w:ascii="Book Antiqua" w:eastAsia="宋体" w:hAnsi="Book Antiqua" w:cs="宋体"/>
          <w:sz w:val="24"/>
          <w:szCs w:val="24"/>
          <w:lang w:eastAsia="zh-CN"/>
        </w:rPr>
        <w:t>Bax</w:t>
      </w:r>
      <w:proofErr w:type="spellEnd"/>
      <w:r w:rsidRPr="00207DB1">
        <w:rPr>
          <w:rFonts w:ascii="Book Antiqua" w:eastAsia="宋体" w:hAnsi="Book Antiqua" w:cs="宋体"/>
          <w:sz w:val="24"/>
          <w:szCs w:val="24"/>
          <w:lang w:eastAsia="zh-CN"/>
        </w:rPr>
        <w:t xml:space="preserve"> JJ, </w:t>
      </w:r>
      <w:proofErr w:type="spellStart"/>
      <w:r w:rsidRPr="00207DB1">
        <w:rPr>
          <w:rFonts w:ascii="Book Antiqua" w:eastAsia="宋体" w:hAnsi="Book Antiqua" w:cs="宋体"/>
          <w:sz w:val="24"/>
          <w:szCs w:val="24"/>
          <w:lang w:eastAsia="zh-CN"/>
        </w:rPr>
        <w:t>Atsma</w:t>
      </w:r>
      <w:proofErr w:type="spellEnd"/>
      <w:r w:rsidRPr="00207DB1">
        <w:rPr>
          <w:rFonts w:ascii="Book Antiqua" w:eastAsia="宋体" w:hAnsi="Book Antiqua" w:cs="宋体"/>
          <w:sz w:val="24"/>
          <w:szCs w:val="24"/>
          <w:lang w:eastAsia="zh-CN"/>
        </w:rPr>
        <w:t xml:space="preserve"> DE. </w:t>
      </w:r>
      <w:proofErr w:type="spellStart"/>
      <w:r w:rsidRPr="00207DB1">
        <w:rPr>
          <w:rFonts w:ascii="Book Antiqua" w:eastAsia="宋体" w:hAnsi="Book Antiqua" w:cs="宋体"/>
          <w:sz w:val="24"/>
          <w:szCs w:val="24"/>
          <w:lang w:eastAsia="zh-CN"/>
        </w:rPr>
        <w:t>Intramyocardial</w:t>
      </w:r>
      <w:proofErr w:type="spellEnd"/>
      <w:r w:rsidRPr="00207DB1">
        <w:rPr>
          <w:rFonts w:ascii="Book Antiqua" w:eastAsia="宋体" w:hAnsi="Book Antiqua" w:cs="宋体"/>
          <w:sz w:val="24"/>
          <w:szCs w:val="24"/>
          <w:lang w:eastAsia="zh-CN"/>
        </w:rPr>
        <w:t xml:space="preserve"> injection of bone marrow mononuclear cells in chronic myocardial ischemia patients after previous placebo injection improves myocardial perfusion and </w:t>
      </w:r>
      <w:proofErr w:type="spellStart"/>
      <w:r w:rsidRPr="00207DB1">
        <w:rPr>
          <w:rFonts w:ascii="Book Antiqua" w:eastAsia="宋体" w:hAnsi="Book Antiqua" w:cs="宋体"/>
          <w:sz w:val="24"/>
          <w:szCs w:val="24"/>
          <w:lang w:eastAsia="zh-CN"/>
        </w:rPr>
        <w:t>anginal</w:t>
      </w:r>
      <w:proofErr w:type="spellEnd"/>
      <w:r w:rsidRPr="00207DB1">
        <w:rPr>
          <w:rFonts w:ascii="Book Antiqua" w:eastAsia="宋体" w:hAnsi="Book Antiqua" w:cs="宋体"/>
          <w:sz w:val="24"/>
          <w:szCs w:val="24"/>
          <w:lang w:eastAsia="zh-CN"/>
        </w:rPr>
        <w:t xml:space="preserve"> symptoms: an intra-patient comparison. </w:t>
      </w:r>
      <w:r w:rsidRPr="00207DB1">
        <w:rPr>
          <w:rFonts w:ascii="Book Antiqua" w:eastAsia="宋体" w:hAnsi="Book Antiqua" w:cs="宋体"/>
          <w:i/>
          <w:iCs/>
          <w:sz w:val="24"/>
          <w:szCs w:val="24"/>
          <w:lang w:eastAsia="zh-CN"/>
        </w:rPr>
        <w:t>Am Heart J</w:t>
      </w:r>
      <w:r w:rsidRPr="00207DB1">
        <w:rPr>
          <w:rFonts w:ascii="Book Antiqua" w:eastAsia="宋体" w:hAnsi="Book Antiqua" w:cs="宋体"/>
          <w:sz w:val="24"/>
          <w:szCs w:val="24"/>
          <w:lang w:eastAsia="zh-CN"/>
        </w:rPr>
        <w:t xml:space="preserve"> 2012; </w:t>
      </w:r>
      <w:r w:rsidRPr="00207DB1">
        <w:rPr>
          <w:rFonts w:ascii="Book Antiqua" w:eastAsia="宋体" w:hAnsi="Book Antiqua" w:cs="宋体"/>
          <w:b/>
          <w:bCs/>
          <w:sz w:val="24"/>
          <w:szCs w:val="24"/>
          <w:lang w:eastAsia="zh-CN"/>
        </w:rPr>
        <w:t>164</w:t>
      </w:r>
      <w:r w:rsidRPr="00207DB1">
        <w:rPr>
          <w:rFonts w:ascii="Book Antiqua" w:eastAsia="宋体" w:hAnsi="Book Antiqua" w:cs="宋体"/>
          <w:sz w:val="24"/>
          <w:szCs w:val="24"/>
          <w:lang w:eastAsia="zh-CN"/>
        </w:rPr>
        <w:t>: 771-778 [PMID: 23137509 DOI: 10.1016/j.ahj.2012.08.008]</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78 </w:t>
      </w:r>
      <w:proofErr w:type="spellStart"/>
      <w:r w:rsidRPr="00207DB1">
        <w:rPr>
          <w:rFonts w:ascii="Book Antiqua" w:eastAsia="宋体" w:hAnsi="Book Antiqua" w:cs="宋体"/>
          <w:b/>
          <w:bCs/>
          <w:sz w:val="24"/>
          <w:szCs w:val="24"/>
          <w:lang w:eastAsia="zh-CN"/>
        </w:rPr>
        <w:t>Heeschen</w:t>
      </w:r>
      <w:proofErr w:type="spellEnd"/>
      <w:r w:rsidRPr="00207DB1">
        <w:rPr>
          <w:rFonts w:ascii="Book Antiqua" w:eastAsia="宋体" w:hAnsi="Book Antiqua" w:cs="宋体"/>
          <w:b/>
          <w:bCs/>
          <w:sz w:val="24"/>
          <w:szCs w:val="24"/>
          <w:lang w:eastAsia="zh-CN"/>
        </w:rPr>
        <w:t xml:space="preserve"> C</w:t>
      </w:r>
      <w:r w:rsidRPr="00207DB1">
        <w:rPr>
          <w:rFonts w:ascii="Book Antiqua" w:eastAsia="宋体" w:hAnsi="Book Antiqua" w:cs="宋体"/>
          <w:sz w:val="24"/>
          <w:szCs w:val="24"/>
          <w:lang w:eastAsia="zh-CN"/>
        </w:rPr>
        <w:t xml:space="preserve">, Lehmann R, </w:t>
      </w:r>
      <w:proofErr w:type="spellStart"/>
      <w:r w:rsidRPr="00207DB1">
        <w:rPr>
          <w:rFonts w:ascii="Book Antiqua" w:eastAsia="宋体" w:hAnsi="Book Antiqua" w:cs="宋体"/>
          <w:sz w:val="24"/>
          <w:szCs w:val="24"/>
          <w:lang w:eastAsia="zh-CN"/>
        </w:rPr>
        <w:t>Honold</w:t>
      </w:r>
      <w:proofErr w:type="spellEnd"/>
      <w:r w:rsidRPr="00207DB1">
        <w:rPr>
          <w:rFonts w:ascii="Book Antiqua" w:eastAsia="宋体" w:hAnsi="Book Antiqua" w:cs="宋体"/>
          <w:sz w:val="24"/>
          <w:szCs w:val="24"/>
          <w:lang w:eastAsia="zh-CN"/>
        </w:rPr>
        <w:t xml:space="preserve"> J, </w:t>
      </w:r>
      <w:proofErr w:type="spellStart"/>
      <w:r w:rsidRPr="00207DB1">
        <w:rPr>
          <w:rFonts w:ascii="Book Antiqua" w:eastAsia="宋体" w:hAnsi="Book Antiqua" w:cs="宋体"/>
          <w:sz w:val="24"/>
          <w:szCs w:val="24"/>
          <w:lang w:eastAsia="zh-CN"/>
        </w:rPr>
        <w:t>Assmus</w:t>
      </w:r>
      <w:proofErr w:type="spellEnd"/>
      <w:r w:rsidRPr="00207DB1">
        <w:rPr>
          <w:rFonts w:ascii="Book Antiqua" w:eastAsia="宋体" w:hAnsi="Book Antiqua" w:cs="宋体"/>
          <w:sz w:val="24"/>
          <w:szCs w:val="24"/>
          <w:lang w:eastAsia="zh-CN"/>
        </w:rPr>
        <w:t xml:space="preserve"> B, </w:t>
      </w:r>
      <w:proofErr w:type="spellStart"/>
      <w:r w:rsidRPr="00207DB1">
        <w:rPr>
          <w:rFonts w:ascii="Book Antiqua" w:eastAsia="宋体" w:hAnsi="Book Antiqua" w:cs="宋体"/>
          <w:sz w:val="24"/>
          <w:szCs w:val="24"/>
          <w:lang w:eastAsia="zh-CN"/>
        </w:rPr>
        <w:t>Aicher</w:t>
      </w:r>
      <w:proofErr w:type="spellEnd"/>
      <w:r w:rsidRPr="00207DB1">
        <w:rPr>
          <w:rFonts w:ascii="Book Antiqua" w:eastAsia="宋体" w:hAnsi="Book Antiqua" w:cs="宋体"/>
          <w:sz w:val="24"/>
          <w:szCs w:val="24"/>
          <w:lang w:eastAsia="zh-CN"/>
        </w:rPr>
        <w:t xml:space="preserve"> A, Walter DH, Martin H, </w:t>
      </w:r>
      <w:proofErr w:type="spellStart"/>
      <w:r w:rsidRPr="00207DB1">
        <w:rPr>
          <w:rFonts w:ascii="Book Antiqua" w:eastAsia="宋体" w:hAnsi="Book Antiqua" w:cs="宋体"/>
          <w:sz w:val="24"/>
          <w:szCs w:val="24"/>
          <w:lang w:eastAsia="zh-CN"/>
        </w:rPr>
        <w:t>Zeiher</w:t>
      </w:r>
      <w:proofErr w:type="spellEnd"/>
      <w:r w:rsidRPr="00207DB1">
        <w:rPr>
          <w:rFonts w:ascii="Book Antiqua" w:eastAsia="宋体" w:hAnsi="Book Antiqua" w:cs="宋体"/>
          <w:sz w:val="24"/>
          <w:szCs w:val="24"/>
          <w:lang w:eastAsia="zh-CN"/>
        </w:rPr>
        <w:t xml:space="preserve"> AM, </w:t>
      </w:r>
      <w:proofErr w:type="spellStart"/>
      <w:r w:rsidRPr="00207DB1">
        <w:rPr>
          <w:rFonts w:ascii="Book Antiqua" w:eastAsia="宋体" w:hAnsi="Book Antiqua" w:cs="宋体"/>
          <w:sz w:val="24"/>
          <w:szCs w:val="24"/>
          <w:lang w:eastAsia="zh-CN"/>
        </w:rPr>
        <w:t>Dimmeler</w:t>
      </w:r>
      <w:proofErr w:type="spellEnd"/>
      <w:r w:rsidRPr="00207DB1">
        <w:rPr>
          <w:rFonts w:ascii="Book Antiqua" w:eastAsia="宋体" w:hAnsi="Book Antiqua" w:cs="宋体"/>
          <w:sz w:val="24"/>
          <w:szCs w:val="24"/>
          <w:lang w:eastAsia="zh-CN"/>
        </w:rPr>
        <w:t xml:space="preserve"> S. Profoundly reduced neovascularization capacity of bone marrow mononuclear cells derived from patients with chronic ischemic heart disease. </w:t>
      </w:r>
      <w:r w:rsidRPr="00207DB1">
        <w:rPr>
          <w:rFonts w:ascii="Book Antiqua" w:eastAsia="宋体" w:hAnsi="Book Antiqua" w:cs="宋体"/>
          <w:i/>
          <w:iCs/>
          <w:sz w:val="24"/>
          <w:szCs w:val="24"/>
          <w:lang w:eastAsia="zh-CN"/>
        </w:rPr>
        <w:t>Circulation</w:t>
      </w:r>
      <w:r w:rsidRPr="00207DB1">
        <w:rPr>
          <w:rFonts w:ascii="Book Antiqua" w:eastAsia="宋体" w:hAnsi="Book Antiqua" w:cs="宋体"/>
          <w:sz w:val="24"/>
          <w:szCs w:val="24"/>
          <w:lang w:eastAsia="zh-CN"/>
        </w:rPr>
        <w:t xml:space="preserve"> 2004; </w:t>
      </w:r>
      <w:r w:rsidRPr="00207DB1">
        <w:rPr>
          <w:rFonts w:ascii="Book Antiqua" w:eastAsia="宋体" w:hAnsi="Book Antiqua" w:cs="宋体"/>
          <w:b/>
          <w:bCs/>
          <w:sz w:val="24"/>
          <w:szCs w:val="24"/>
          <w:lang w:eastAsia="zh-CN"/>
        </w:rPr>
        <w:t>109</w:t>
      </w:r>
      <w:r w:rsidRPr="00207DB1">
        <w:rPr>
          <w:rFonts w:ascii="Book Antiqua" w:eastAsia="宋体" w:hAnsi="Book Antiqua" w:cs="宋体"/>
          <w:sz w:val="24"/>
          <w:szCs w:val="24"/>
          <w:lang w:eastAsia="zh-CN"/>
        </w:rPr>
        <w:t>: 1615-1622 [PMID: 15037527 DOI: 10.1161/01.CIR.0000124476.32871.E3]</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79 </w:t>
      </w:r>
      <w:r w:rsidRPr="00207DB1">
        <w:rPr>
          <w:rFonts w:ascii="Book Antiqua" w:eastAsia="宋体" w:hAnsi="Book Antiqua" w:cs="宋体"/>
          <w:b/>
          <w:bCs/>
          <w:sz w:val="24"/>
          <w:szCs w:val="24"/>
          <w:lang w:eastAsia="zh-CN"/>
        </w:rPr>
        <w:t>Sugihara S</w:t>
      </w:r>
      <w:r w:rsidRPr="00207DB1">
        <w:rPr>
          <w:rFonts w:ascii="Book Antiqua" w:eastAsia="宋体" w:hAnsi="Book Antiqua" w:cs="宋体"/>
          <w:sz w:val="24"/>
          <w:szCs w:val="24"/>
          <w:lang w:eastAsia="zh-CN"/>
        </w:rPr>
        <w:t xml:space="preserve">, Yamamoto Y, Matsuura T, </w:t>
      </w:r>
      <w:proofErr w:type="spellStart"/>
      <w:r w:rsidRPr="00207DB1">
        <w:rPr>
          <w:rFonts w:ascii="Book Antiqua" w:eastAsia="宋体" w:hAnsi="Book Antiqua" w:cs="宋体"/>
          <w:sz w:val="24"/>
          <w:szCs w:val="24"/>
          <w:lang w:eastAsia="zh-CN"/>
        </w:rPr>
        <w:t>Narazaki</w:t>
      </w:r>
      <w:proofErr w:type="spellEnd"/>
      <w:r w:rsidRPr="00207DB1">
        <w:rPr>
          <w:rFonts w:ascii="Book Antiqua" w:eastAsia="宋体" w:hAnsi="Book Antiqua" w:cs="宋体"/>
          <w:sz w:val="24"/>
          <w:szCs w:val="24"/>
          <w:lang w:eastAsia="zh-CN"/>
        </w:rPr>
        <w:t xml:space="preserve"> G, Yamasaki A, </w:t>
      </w:r>
      <w:proofErr w:type="spellStart"/>
      <w:r w:rsidRPr="00207DB1">
        <w:rPr>
          <w:rFonts w:ascii="Book Antiqua" w:eastAsia="宋体" w:hAnsi="Book Antiqua" w:cs="宋体"/>
          <w:sz w:val="24"/>
          <w:szCs w:val="24"/>
          <w:lang w:eastAsia="zh-CN"/>
        </w:rPr>
        <w:t>Igawa</w:t>
      </w:r>
      <w:proofErr w:type="spellEnd"/>
      <w:r w:rsidRPr="00207DB1">
        <w:rPr>
          <w:rFonts w:ascii="Book Antiqua" w:eastAsia="宋体" w:hAnsi="Book Antiqua" w:cs="宋体"/>
          <w:sz w:val="24"/>
          <w:szCs w:val="24"/>
          <w:lang w:eastAsia="zh-CN"/>
        </w:rPr>
        <w:t xml:space="preserve"> G, Matsubara K, </w:t>
      </w:r>
      <w:proofErr w:type="spellStart"/>
      <w:r w:rsidRPr="00207DB1">
        <w:rPr>
          <w:rFonts w:ascii="Book Antiqua" w:eastAsia="宋体" w:hAnsi="Book Antiqua" w:cs="宋体"/>
          <w:sz w:val="24"/>
          <w:szCs w:val="24"/>
          <w:lang w:eastAsia="zh-CN"/>
        </w:rPr>
        <w:t>Miake</w:t>
      </w:r>
      <w:proofErr w:type="spellEnd"/>
      <w:r w:rsidRPr="00207DB1">
        <w:rPr>
          <w:rFonts w:ascii="Book Antiqua" w:eastAsia="宋体" w:hAnsi="Book Antiqua" w:cs="宋体"/>
          <w:sz w:val="24"/>
          <w:szCs w:val="24"/>
          <w:lang w:eastAsia="zh-CN"/>
        </w:rPr>
        <w:t xml:space="preserve"> J, </w:t>
      </w:r>
      <w:proofErr w:type="spellStart"/>
      <w:r w:rsidRPr="00207DB1">
        <w:rPr>
          <w:rFonts w:ascii="Book Antiqua" w:eastAsia="宋体" w:hAnsi="Book Antiqua" w:cs="宋体"/>
          <w:sz w:val="24"/>
          <w:szCs w:val="24"/>
          <w:lang w:eastAsia="zh-CN"/>
        </w:rPr>
        <w:t>Igawa</w:t>
      </w:r>
      <w:proofErr w:type="spellEnd"/>
      <w:r w:rsidRPr="00207DB1">
        <w:rPr>
          <w:rFonts w:ascii="Book Antiqua" w:eastAsia="宋体" w:hAnsi="Book Antiqua" w:cs="宋体"/>
          <w:sz w:val="24"/>
          <w:szCs w:val="24"/>
          <w:lang w:eastAsia="zh-CN"/>
        </w:rPr>
        <w:t xml:space="preserve"> O, </w:t>
      </w:r>
      <w:proofErr w:type="spellStart"/>
      <w:r w:rsidRPr="00207DB1">
        <w:rPr>
          <w:rFonts w:ascii="Book Antiqua" w:eastAsia="宋体" w:hAnsi="Book Antiqua" w:cs="宋体"/>
          <w:sz w:val="24"/>
          <w:szCs w:val="24"/>
          <w:lang w:eastAsia="zh-CN"/>
        </w:rPr>
        <w:t>Shigemasa</w:t>
      </w:r>
      <w:proofErr w:type="spellEnd"/>
      <w:r w:rsidRPr="00207DB1">
        <w:rPr>
          <w:rFonts w:ascii="Book Antiqua" w:eastAsia="宋体" w:hAnsi="Book Antiqua" w:cs="宋体"/>
          <w:sz w:val="24"/>
          <w:szCs w:val="24"/>
          <w:lang w:eastAsia="zh-CN"/>
        </w:rPr>
        <w:t xml:space="preserve"> C, </w:t>
      </w:r>
      <w:proofErr w:type="spellStart"/>
      <w:r w:rsidRPr="00207DB1">
        <w:rPr>
          <w:rFonts w:ascii="Book Antiqua" w:eastAsia="宋体" w:hAnsi="Book Antiqua" w:cs="宋体"/>
          <w:sz w:val="24"/>
          <w:szCs w:val="24"/>
          <w:lang w:eastAsia="zh-CN"/>
        </w:rPr>
        <w:t>Hisatome</w:t>
      </w:r>
      <w:proofErr w:type="spellEnd"/>
      <w:r w:rsidRPr="00207DB1">
        <w:rPr>
          <w:rFonts w:ascii="Book Antiqua" w:eastAsia="宋体" w:hAnsi="Book Antiqua" w:cs="宋体"/>
          <w:sz w:val="24"/>
          <w:szCs w:val="24"/>
          <w:lang w:eastAsia="zh-CN"/>
        </w:rPr>
        <w:t xml:space="preserve"> I. Age-related BM-MNC dysfunction hampers neovascularization. </w:t>
      </w:r>
      <w:proofErr w:type="spellStart"/>
      <w:r w:rsidRPr="00207DB1">
        <w:rPr>
          <w:rFonts w:ascii="Book Antiqua" w:eastAsia="宋体" w:hAnsi="Book Antiqua" w:cs="宋体"/>
          <w:i/>
          <w:iCs/>
          <w:sz w:val="24"/>
          <w:szCs w:val="24"/>
          <w:lang w:eastAsia="zh-CN"/>
        </w:rPr>
        <w:t>Mech</w:t>
      </w:r>
      <w:proofErr w:type="spellEnd"/>
      <w:r w:rsidRPr="00207DB1">
        <w:rPr>
          <w:rFonts w:ascii="Book Antiqua" w:eastAsia="宋体" w:hAnsi="Book Antiqua" w:cs="宋体"/>
          <w:i/>
          <w:iCs/>
          <w:sz w:val="24"/>
          <w:szCs w:val="24"/>
          <w:lang w:eastAsia="zh-CN"/>
        </w:rPr>
        <w:t xml:space="preserve"> Ageing Dev</w:t>
      </w:r>
      <w:r w:rsidRPr="00207DB1">
        <w:rPr>
          <w:rFonts w:ascii="Book Antiqua" w:eastAsia="宋体" w:hAnsi="Book Antiqua" w:cs="宋体"/>
          <w:sz w:val="24"/>
          <w:szCs w:val="24"/>
          <w:lang w:eastAsia="zh-CN"/>
        </w:rPr>
        <w:t xml:space="preserve"> 2007; </w:t>
      </w:r>
      <w:r w:rsidRPr="00207DB1">
        <w:rPr>
          <w:rFonts w:ascii="Book Antiqua" w:eastAsia="宋体" w:hAnsi="Book Antiqua" w:cs="宋体"/>
          <w:b/>
          <w:bCs/>
          <w:sz w:val="24"/>
          <w:szCs w:val="24"/>
          <w:lang w:eastAsia="zh-CN"/>
        </w:rPr>
        <w:t>128</w:t>
      </w:r>
      <w:r w:rsidRPr="00207DB1">
        <w:rPr>
          <w:rFonts w:ascii="Book Antiqua" w:eastAsia="宋体" w:hAnsi="Book Antiqua" w:cs="宋体"/>
          <w:sz w:val="24"/>
          <w:szCs w:val="24"/>
          <w:lang w:eastAsia="zh-CN"/>
        </w:rPr>
        <w:t>: 511-516 [PMID: 17688912 DOI: 10.1016/j.mad.2007.06.009]</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80 </w:t>
      </w:r>
      <w:proofErr w:type="spellStart"/>
      <w:r w:rsidRPr="00207DB1">
        <w:rPr>
          <w:rFonts w:ascii="Book Antiqua" w:eastAsia="宋体" w:hAnsi="Book Antiqua" w:cs="宋体"/>
          <w:b/>
          <w:bCs/>
          <w:sz w:val="24"/>
          <w:szCs w:val="24"/>
          <w:lang w:eastAsia="zh-CN"/>
        </w:rPr>
        <w:t>Mangi</w:t>
      </w:r>
      <w:proofErr w:type="spellEnd"/>
      <w:r w:rsidRPr="00207DB1">
        <w:rPr>
          <w:rFonts w:ascii="Book Antiqua" w:eastAsia="宋体" w:hAnsi="Book Antiqua" w:cs="宋体"/>
          <w:b/>
          <w:bCs/>
          <w:sz w:val="24"/>
          <w:szCs w:val="24"/>
          <w:lang w:eastAsia="zh-CN"/>
        </w:rPr>
        <w:t xml:space="preserve"> AA</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Noiseux</w:t>
      </w:r>
      <w:proofErr w:type="spellEnd"/>
      <w:r w:rsidRPr="00207DB1">
        <w:rPr>
          <w:rFonts w:ascii="Book Antiqua" w:eastAsia="宋体" w:hAnsi="Book Antiqua" w:cs="宋体"/>
          <w:sz w:val="24"/>
          <w:szCs w:val="24"/>
          <w:lang w:eastAsia="zh-CN"/>
        </w:rPr>
        <w:t xml:space="preserve"> N, Kong D, He H, </w:t>
      </w:r>
      <w:proofErr w:type="spellStart"/>
      <w:r w:rsidRPr="00207DB1">
        <w:rPr>
          <w:rFonts w:ascii="Book Antiqua" w:eastAsia="宋体" w:hAnsi="Book Antiqua" w:cs="宋体"/>
          <w:sz w:val="24"/>
          <w:szCs w:val="24"/>
          <w:lang w:eastAsia="zh-CN"/>
        </w:rPr>
        <w:t>Rezvani</w:t>
      </w:r>
      <w:proofErr w:type="spellEnd"/>
      <w:r w:rsidRPr="00207DB1">
        <w:rPr>
          <w:rFonts w:ascii="Book Antiqua" w:eastAsia="宋体" w:hAnsi="Book Antiqua" w:cs="宋体"/>
          <w:sz w:val="24"/>
          <w:szCs w:val="24"/>
          <w:lang w:eastAsia="zh-CN"/>
        </w:rPr>
        <w:t xml:space="preserve"> M, </w:t>
      </w:r>
      <w:proofErr w:type="spellStart"/>
      <w:r w:rsidRPr="00207DB1">
        <w:rPr>
          <w:rFonts w:ascii="Book Antiqua" w:eastAsia="宋体" w:hAnsi="Book Antiqua" w:cs="宋体"/>
          <w:sz w:val="24"/>
          <w:szCs w:val="24"/>
          <w:lang w:eastAsia="zh-CN"/>
        </w:rPr>
        <w:t>Ingwall</w:t>
      </w:r>
      <w:proofErr w:type="spellEnd"/>
      <w:r w:rsidRPr="00207DB1">
        <w:rPr>
          <w:rFonts w:ascii="Book Antiqua" w:eastAsia="宋体" w:hAnsi="Book Antiqua" w:cs="宋体"/>
          <w:sz w:val="24"/>
          <w:szCs w:val="24"/>
          <w:lang w:eastAsia="zh-CN"/>
        </w:rPr>
        <w:t xml:space="preserve"> JS, </w:t>
      </w:r>
      <w:proofErr w:type="spellStart"/>
      <w:r w:rsidRPr="00207DB1">
        <w:rPr>
          <w:rFonts w:ascii="Book Antiqua" w:eastAsia="宋体" w:hAnsi="Book Antiqua" w:cs="宋体"/>
          <w:sz w:val="24"/>
          <w:szCs w:val="24"/>
          <w:lang w:eastAsia="zh-CN"/>
        </w:rPr>
        <w:t>Dzau</w:t>
      </w:r>
      <w:proofErr w:type="spellEnd"/>
      <w:r w:rsidRPr="00207DB1">
        <w:rPr>
          <w:rFonts w:ascii="Book Antiqua" w:eastAsia="宋体" w:hAnsi="Book Antiqua" w:cs="宋体"/>
          <w:sz w:val="24"/>
          <w:szCs w:val="24"/>
          <w:lang w:eastAsia="zh-CN"/>
        </w:rPr>
        <w:t xml:space="preserve"> VJ. Mesenchymal stem cells modified with </w:t>
      </w:r>
      <w:proofErr w:type="spellStart"/>
      <w:r w:rsidRPr="00207DB1">
        <w:rPr>
          <w:rFonts w:ascii="Book Antiqua" w:eastAsia="宋体" w:hAnsi="Book Antiqua" w:cs="宋体"/>
          <w:sz w:val="24"/>
          <w:szCs w:val="24"/>
          <w:lang w:eastAsia="zh-CN"/>
        </w:rPr>
        <w:t>Akt</w:t>
      </w:r>
      <w:proofErr w:type="spellEnd"/>
      <w:r w:rsidRPr="00207DB1">
        <w:rPr>
          <w:rFonts w:ascii="Book Antiqua" w:eastAsia="宋体" w:hAnsi="Book Antiqua" w:cs="宋体"/>
          <w:sz w:val="24"/>
          <w:szCs w:val="24"/>
          <w:lang w:eastAsia="zh-CN"/>
        </w:rPr>
        <w:t xml:space="preserve"> prevent remodeling and restore </w:t>
      </w:r>
      <w:r w:rsidRPr="00207DB1">
        <w:rPr>
          <w:rFonts w:ascii="Book Antiqua" w:eastAsia="宋体" w:hAnsi="Book Antiqua" w:cs="宋体"/>
          <w:sz w:val="24"/>
          <w:szCs w:val="24"/>
          <w:lang w:eastAsia="zh-CN"/>
        </w:rPr>
        <w:lastRenderedPageBreak/>
        <w:t xml:space="preserve">performance of infarcted hearts. </w:t>
      </w:r>
      <w:r w:rsidRPr="00207DB1">
        <w:rPr>
          <w:rFonts w:ascii="Book Antiqua" w:eastAsia="宋体" w:hAnsi="Book Antiqua" w:cs="宋体"/>
          <w:i/>
          <w:iCs/>
          <w:sz w:val="24"/>
          <w:szCs w:val="24"/>
          <w:lang w:eastAsia="zh-CN"/>
        </w:rPr>
        <w:t>Nat Med</w:t>
      </w:r>
      <w:r w:rsidRPr="00207DB1">
        <w:rPr>
          <w:rFonts w:ascii="Book Antiqua" w:eastAsia="宋体" w:hAnsi="Book Antiqua" w:cs="宋体"/>
          <w:sz w:val="24"/>
          <w:szCs w:val="24"/>
          <w:lang w:eastAsia="zh-CN"/>
        </w:rPr>
        <w:t xml:space="preserve"> 2003; </w:t>
      </w:r>
      <w:r w:rsidRPr="00207DB1">
        <w:rPr>
          <w:rFonts w:ascii="Book Antiqua" w:eastAsia="宋体" w:hAnsi="Book Antiqua" w:cs="宋体"/>
          <w:b/>
          <w:bCs/>
          <w:sz w:val="24"/>
          <w:szCs w:val="24"/>
          <w:lang w:eastAsia="zh-CN"/>
        </w:rPr>
        <w:t>9</w:t>
      </w:r>
      <w:r w:rsidRPr="00207DB1">
        <w:rPr>
          <w:rFonts w:ascii="Book Antiqua" w:eastAsia="宋体" w:hAnsi="Book Antiqua" w:cs="宋体"/>
          <w:sz w:val="24"/>
          <w:szCs w:val="24"/>
          <w:lang w:eastAsia="zh-CN"/>
        </w:rPr>
        <w:t>: 1195-1201 [PMID: 12910262 DOI: 10.1038/nm912]</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81 </w:t>
      </w:r>
      <w:proofErr w:type="spellStart"/>
      <w:r w:rsidRPr="00207DB1">
        <w:rPr>
          <w:rFonts w:ascii="Book Antiqua" w:eastAsia="宋体" w:hAnsi="Book Antiqua" w:cs="宋体"/>
          <w:b/>
          <w:bCs/>
          <w:sz w:val="24"/>
          <w:szCs w:val="24"/>
          <w:lang w:eastAsia="zh-CN"/>
        </w:rPr>
        <w:t>Kofidis</w:t>
      </w:r>
      <w:proofErr w:type="spellEnd"/>
      <w:r w:rsidRPr="00207DB1">
        <w:rPr>
          <w:rFonts w:ascii="Book Antiqua" w:eastAsia="宋体" w:hAnsi="Book Antiqua" w:cs="宋体"/>
          <w:b/>
          <w:bCs/>
          <w:sz w:val="24"/>
          <w:szCs w:val="24"/>
          <w:lang w:eastAsia="zh-CN"/>
        </w:rPr>
        <w:t xml:space="preserve"> T</w:t>
      </w:r>
      <w:r w:rsidRPr="00207DB1">
        <w:rPr>
          <w:rFonts w:ascii="Book Antiqua" w:eastAsia="宋体" w:hAnsi="Book Antiqua" w:cs="宋体"/>
          <w:sz w:val="24"/>
          <w:szCs w:val="24"/>
          <w:lang w:eastAsia="zh-CN"/>
        </w:rPr>
        <w:t xml:space="preserve">, de Bruin JL, Yamane T, Balsam LB, </w:t>
      </w:r>
      <w:proofErr w:type="spellStart"/>
      <w:r w:rsidRPr="00207DB1">
        <w:rPr>
          <w:rFonts w:ascii="Book Antiqua" w:eastAsia="宋体" w:hAnsi="Book Antiqua" w:cs="宋体"/>
          <w:sz w:val="24"/>
          <w:szCs w:val="24"/>
          <w:lang w:eastAsia="zh-CN"/>
        </w:rPr>
        <w:t>Lebl</w:t>
      </w:r>
      <w:proofErr w:type="spellEnd"/>
      <w:r w:rsidRPr="00207DB1">
        <w:rPr>
          <w:rFonts w:ascii="Book Antiqua" w:eastAsia="宋体" w:hAnsi="Book Antiqua" w:cs="宋体"/>
          <w:sz w:val="24"/>
          <w:szCs w:val="24"/>
          <w:lang w:eastAsia="zh-CN"/>
        </w:rPr>
        <w:t xml:space="preserve"> DR, </w:t>
      </w:r>
      <w:proofErr w:type="spellStart"/>
      <w:r w:rsidRPr="00207DB1">
        <w:rPr>
          <w:rFonts w:ascii="Book Antiqua" w:eastAsia="宋体" w:hAnsi="Book Antiqua" w:cs="宋体"/>
          <w:sz w:val="24"/>
          <w:szCs w:val="24"/>
          <w:lang w:eastAsia="zh-CN"/>
        </w:rPr>
        <w:t>Swijnenburg</w:t>
      </w:r>
      <w:proofErr w:type="spellEnd"/>
      <w:r w:rsidRPr="00207DB1">
        <w:rPr>
          <w:rFonts w:ascii="Book Antiqua" w:eastAsia="宋体" w:hAnsi="Book Antiqua" w:cs="宋体"/>
          <w:sz w:val="24"/>
          <w:szCs w:val="24"/>
          <w:lang w:eastAsia="zh-CN"/>
        </w:rPr>
        <w:t xml:space="preserve"> RJ, Tanaka M, </w:t>
      </w:r>
      <w:proofErr w:type="spellStart"/>
      <w:r w:rsidRPr="00207DB1">
        <w:rPr>
          <w:rFonts w:ascii="Book Antiqua" w:eastAsia="宋体" w:hAnsi="Book Antiqua" w:cs="宋体"/>
          <w:sz w:val="24"/>
          <w:szCs w:val="24"/>
          <w:lang w:eastAsia="zh-CN"/>
        </w:rPr>
        <w:t>Weissman</w:t>
      </w:r>
      <w:proofErr w:type="spellEnd"/>
      <w:r w:rsidRPr="00207DB1">
        <w:rPr>
          <w:rFonts w:ascii="Book Antiqua" w:eastAsia="宋体" w:hAnsi="Book Antiqua" w:cs="宋体"/>
          <w:sz w:val="24"/>
          <w:szCs w:val="24"/>
          <w:lang w:eastAsia="zh-CN"/>
        </w:rPr>
        <w:t xml:space="preserve"> IL, Robbins RC. Insulin-like growth factor promotes engraftment, differentiation, and functional improvement after transfer of embryonic stem cells for myocardial restoration. </w:t>
      </w:r>
      <w:r w:rsidRPr="00207DB1">
        <w:rPr>
          <w:rFonts w:ascii="Book Antiqua" w:eastAsia="宋体" w:hAnsi="Book Antiqua" w:cs="宋体"/>
          <w:i/>
          <w:iCs/>
          <w:sz w:val="24"/>
          <w:szCs w:val="24"/>
          <w:lang w:eastAsia="zh-CN"/>
        </w:rPr>
        <w:t>Stem Cells</w:t>
      </w:r>
      <w:r w:rsidRPr="00207DB1">
        <w:rPr>
          <w:rFonts w:ascii="Book Antiqua" w:eastAsia="宋体" w:hAnsi="Book Antiqua" w:cs="宋体"/>
          <w:sz w:val="24"/>
          <w:szCs w:val="24"/>
          <w:lang w:eastAsia="zh-CN"/>
        </w:rPr>
        <w:t xml:space="preserve"> 2004; </w:t>
      </w:r>
      <w:r w:rsidRPr="00207DB1">
        <w:rPr>
          <w:rFonts w:ascii="Book Antiqua" w:eastAsia="宋体" w:hAnsi="Book Antiqua" w:cs="宋体"/>
          <w:b/>
          <w:bCs/>
          <w:sz w:val="24"/>
          <w:szCs w:val="24"/>
          <w:lang w:eastAsia="zh-CN"/>
        </w:rPr>
        <w:t>22</w:t>
      </w:r>
      <w:r w:rsidRPr="00207DB1">
        <w:rPr>
          <w:rFonts w:ascii="Book Antiqua" w:eastAsia="宋体" w:hAnsi="Book Antiqua" w:cs="宋体"/>
          <w:sz w:val="24"/>
          <w:szCs w:val="24"/>
          <w:lang w:eastAsia="zh-CN"/>
        </w:rPr>
        <w:t>: 1239-1245 [PMID: 15579642 DOI: 10.1634/stemcells.2004-0127]</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82 </w:t>
      </w:r>
      <w:proofErr w:type="spellStart"/>
      <w:r w:rsidRPr="00207DB1">
        <w:rPr>
          <w:rFonts w:ascii="Book Antiqua" w:eastAsia="宋体" w:hAnsi="Book Antiqua" w:cs="宋体"/>
          <w:b/>
          <w:bCs/>
          <w:sz w:val="24"/>
          <w:szCs w:val="24"/>
          <w:lang w:eastAsia="zh-CN"/>
        </w:rPr>
        <w:t>Gnecchi</w:t>
      </w:r>
      <w:proofErr w:type="spellEnd"/>
      <w:r w:rsidRPr="00207DB1">
        <w:rPr>
          <w:rFonts w:ascii="Book Antiqua" w:eastAsia="宋体" w:hAnsi="Book Antiqua" w:cs="宋体"/>
          <w:b/>
          <w:bCs/>
          <w:sz w:val="24"/>
          <w:szCs w:val="24"/>
          <w:lang w:eastAsia="zh-CN"/>
        </w:rPr>
        <w:t xml:space="preserve"> M</w:t>
      </w:r>
      <w:r w:rsidRPr="00207DB1">
        <w:rPr>
          <w:rFonts w:ascii="Book Antiqua" w:eastAsia="宋体" w:hAnsi="Book Antiqua" w:cs="宋体"/>
          <w:sz w:val="24"/>
          <w:szCs w:val="24"/>
          <w:lang w:eastAsia="zh-CN"/>
        </w:rPr>
        <w:t xml:space="preserve">, He H, </w:t>
      </w:r>
      <w:proofErr w:type="spellStart"/>
      <w:r w:rsidRPr="00207DB1">
        <w:rPr>
          <w:rFonts w:ascii="Book Antiqua" w:eastAsia="宋体" w:hAnsi="Book Antiqua" w:cs="宋体"/>
          <w:sz w:val="24"/>
          <w:szCs w:val="24"/>
          <w:lang w:eastAsia="zh-CN"/>
        </w:rPr>
        <w:t>Noiseux</w:t>
      </w:r>
      <w:proofErr w:type="spellEnd"/>
      <w:r w:rsidRPr="00207DB1">
        <w:rPr>
          <w:rFonts w:ascii="Book Antiqua" w:eastAsia="宋体" w:hAnsi="Book Antiqua" w:cs="宋体"/>
          <w:sz w:val="24"/>
          <w:szCs w:val="24"/>
          <w:lang w:eastAsia="zh-CN"/>
        </w:rPr>
        <w:t xml:space="preserve"> N, Liang OD, Zhang L, Morello F, Mu H, </w:t>
      </w:r>
      <w:proofErr w:type="spellStart"/>
      <w:r w:rsidRPr="00207DB1">
        <w:rPr>
          <w:rFonts w:ascii="Book Antiqua" w:eastAsia="宋体" w:hAnsi="Book Antiqua" w:cs="宋体"/>
          <w:sz w:val="24"/>
          <w:szCs w:val="24"/>
          <w:lang w:eastAsia="zh-CN"/>
        </w:rPr>
        <w:t>Melo</w:t>
      </w:r>
      <w:proofErr w:type="spellEnd"/>
      <w:r w:rsidRPr="00207DB1">
        <w:rPr>
          <w:rFonts w:ascii="Book Antiqua" w:eastAsia="宋体" w:hAnsi="Book Antiqua" w:cs="宋体"/>
          <w:sz w:val="24"/>
          <w:szCs w:val="24"/>
          <w:lang w:eastAsia="zh-CN"/>
        </w:rPr>
        <w:t xml:space="preserve"> LG, Pratt RE, </w:t>
      </w:r>
      <w:proofErr w:type="spellStart"/>
      <w:r w:rsidRPr="00207DB1">
        <w:rPr>
          <w:rFonts w:ascii="Book Antiqua" w:eastAsia="宋体" w:hAnsi="Book Antiqua" w:cs="宋体"/>
          <w:sz w:val="24"/>
          <w:szCs w:val="24"/>
          <w:lang w:eastAsia="zh-CN"/>
        </w:rPr>
        <w:t>Ingwall</w:t>
      </w:r>
      <w:proofErr w:type="spellEnd"/>
      <w:r w:rsidRPr="00207DB1">
        <w:rPr>
          <w:rFonts w:ascii="Book Antiqua" w:eastAsia="宋体" w:hAnsi="Book Antiqua" w:cs="宋体"/>
          <w:sz w:val="24"/>
          <w:szCs w:val="24"/>
          <w:lang w:eastAsia="zh-CN"/>
        </w:rPr>
        <w:t xml:space="preserve"> JS, </w:t>
      </w:r>
      <w:proofErr w:type="spellStart"/>
      <w:r w:rsidRPr="00207DB1">
        <w:rPr>
          <w:rFonts w:ascii="Book Antiqua" w:eastAsia="宋体" w:hAnsi="Book Antiqua" w:cs="宋体"/>
          <w:sz w:val="24"/>
          <w:szCs w:val="24"/>
          <w:lang w:eastAsia="zh-CN"/>
        </w:rPr>
        <w:t>Dzau</w:t>
      </w:r>
      <w:proofErr w:type="spellEnd"/>
      <w:r w:rsidRPr="00207DB1">
        <w:rPr>
          <w:rFonts w:ascii="Book Antiqua" w:eastAsia="宋体" w:hAnsi="Book Antiqua" w:cs="宋体"/>
          <w:sz w:val="24"/>
          <w:szCs w:val="24"/>
          <w:lang w:eastAsia="zh-CN"/>
        </w:rPr>
        <w:t xml:space="preserve"> VJ. </w:t>
      </w:r>
      <w:proofErr w:type="gramStart"/>
      <w:r w:rsidRPr="00207DB1">
        <w:rPr>
          <w:rFonts w:ascii="Book Antiqua" w:eastAsia="宋体" w:hAnsi="Book Antiqua" w:cs="宋体"/>
          <w:sz w:val="24"/>
          <w:szCs w:val="24"/>
          <w:lang w:eastAsia="zh-CN"/>
        </w:rPr>
        <w:t xml:space="preserve">Evidence supporting paracrine hypothesis for </w:t>
      </w:r>
      <w:proofErr w:type="spellStart"/>
      <w:r w:rsidRPr="00207DB1">
        <w:rPr>
          <w:rFonts w:ascii="Book Antiqua" w:eastAsia="宋体" w:hAnsi="Book Antiqua" w:cs="宋体"/>
          <w:sz w:val="24"/>
          <w:szCs w:val="24"/>
          <w:lang w:eastAsia="zh-CN"/>
        </w:rPr>
        <w:t>Akt</w:t>
      </w:r>
      <w:proofErr w:type="spellEnd"/>
      <w:r w:rsidRPr="00207DB1">
        <w:rPr>
          <w:rFonts w:ascii="Book Antiqua" w:eastAsia="宋体" w:hAnsi="Book Antiqua" w:cs="宋体"/>
          <w:sz w:val="24"/>
          <w:szCs w:val="24"/>
          <w:lang w:eastAsia="zh-CN"/>
        </w:rPr>
        <w:t>-modified mesenchymal stem cell-mediated cardiac protection and functional improvement.</w:t>
      </w:r>
      <w:proofErr w:type="gramEnd"/>
      <w:r w:rsidRPr="00207DB1">
        <w:rPr>
          <w:rFonts w:ascii="Book Antiqua" w:eastAsia="宋体" w:hAnsi="Book Antiqua" w:cs="宋体"/>
          <w:sz w:val="24"/>
          <w:szCs w:val="24"/>
          <w:lang w:eastAsia="zh-CN"/>
        </w:rPr>
        <w:t xml:space="preserve"> </w:t>
      </w:r>
      <w:r w:rsidRPr="00207DB1">
        <w:rPr>
          <w:rFonts w:ascii="Book Antiqua" w:eastAsia="宋体" w:hAnsi="Book Antiqua" w:cs="宋体"/>
          <w:i/>
          <w:iCs/>
          <w:sz w:val="24"/>
          <w:szCs w:val="24"/>
          <w:lang w:eastAsia="zh-CN"/>
        </w:rPr>
        <w:t>FASEB J</w:t>
      </w:r>
      <w:r w:rsidRPr="00207DB1">
        <w:rPr>
          <w:rFonts w:ascii="Book Antiqua" w:eastAsia="宋体" w:hAnsi="Book Antiqua" w:cs="宋体"/>
          <w:sz w:val="24"/>
          <w:szCs w:val="24"/>
          <w:lang w:eastAsia="zh-CN"/>
        </w:rPr>
        <w:t xml:space="preserve"> 2006; </w:t>
      </w:r>
      <w:r w:rsidRPr="00207DB1">
        <w:rPr>
          <w:rFonts w:ascii="Book Antiqua" w:eastAsia="宋体" w:hAnsi="Book Antiqua" w:cs="宋体"/>
          <w:b/>
          <w:bCs/>
          <w:sz w:val="24"/>
          <w:szCs w:val="24"/>
          <w:lang w:eastAsia="zh-CN"/>
        </w:rPr>
        <w:t>20</w:t>
      </w:r>
      <w:r w:rsidRPr="00207DB1">
        <w:rPr>
          <w:rFonts w:ascii="Book Antiqua" w:eastAsia="宋体" w:hAnsi="Book Antiqua" w:cs="宋体"/>
          <w:sz w:val="24"/>
          <w:szCs w:val="24"/>
          <w:lang w:eastAsia="zh-CN"/>
        </w:rPr>
        <w:t>: 661-669 [PMID: 16581974 DOI: 10.1096/fj.05-5211com]</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83 </w:t>
      </w:r>
      <w:r w:rsidRPr="00207DB1">
        <w:rPr>
          <w:rFonts w:ascii="Book Antiqua" w:eastAsia="宋体" w:hAnsi="Book Antiqua" w:cs="宋体"/>
          <w:b/>
          <w:bCs/>
          <w:sz w:val="24"/>
          <w:szCs w:val="24"/>
          <w:lang w:eastAsia="zh-CN"/>
        </w:rPr>
        <w:t>Song H</w:t>
      </w:r>
      <w:r w:rsidRPr="00207DB1">
        <w:rPr>
          <w:rFonts w:ascii="Book Antiqua" w:eastAsia="宋体" w:hAnsi="Book Antiqua" w:cs="宋体"/>
          <w:sz w:val="24"/>
          <w:szCs w:val="24"/>
          <w:lang w:eastAsia="zh-CN"/>
        </w:rPr>
        <w:t xml:space="preserve">, Kwon K, Lim S, Kang SM, </w:t>
      </w:r>
      <w:proofErr w:type="spellStart"/>
      <w:r w:rsidRPr="00207DB1">
        <w:rPr>
          <w:rFonts w:ascii="Book Antiqua" w:eastAsia="宋体" w:hAnsi="Book Antiqua" w:cs="宋体"/>
          <w:sz w:val="24"/>
          <w:szCs w:val="24"/>
          <w:lang w:eastAsia="zh-CN"/>
        </w:rPr>
        <w:t>Ko</w:t>
      </w:r>
      <w:proofErr w:type="spellEnd"/>
      <w:r w:rsidRPr="00207DB1">
        <w:rPr>
          <w:rFonts w:ascii="Book Antiqua" w:eastAsia="宋体" w:hAnsi="Book Antiqua" w:cs="宋体"/>
          <w:sz w:val="24"/>
          <w:szCs w:val="24"/>
          <w:lang w:eastAsia="zh-CN"/>
        </w:rPr>
        <w:t xml:space="preserve"> YG, Xu Z, Chung JH, Kim BS, Lee H, </w:t>
      </w:r>
      <w:proofErr w:type="spellStart"/>
      <w:r w:rsidRPr="00207DB1">
        <w:rPr>
          <w:rFonts w:ascii="Book Antiqua" w:eastAsia="宋体" w:hAnsi="Book Antiqua" w:cs="宋体"/>
          <w:sz w:val="24"/>
          <w:szCs w:val="24"/>
          <w:lang w:eastAsia="zh-CN"/>
        </w:rPr>
        <w:t>Joung</w:t>
      </w:r>
      <w:proofErr w:type="spellEnd"/>
      <w:r w:rsidRPr="00207DB1">
        <w:rPr>
          <w:rFonts w:ascii="Book Antiqua" w:eastAsia="宋体" w:hAnsi="Book Antiqua" w:cs="宋体"/>
          <w:sz w:val="24"/>
          <w:szCs w:val="24"/>
          <w:lang w:eastAsia="zh-CN"/>
        </w:rPr>
        <w:t xml:space="preserve"> B, Park S, Choi D, Jang Y, Chung NS, </w:t>
      </w:r>
      <w:proofErr w:type="spellStart"/>
      <w:r w:rsidRPr="00207DB1">
        <w:rPr>
          <w:rFonts w:ascii="Book Antiqua" w:eastAsia="宋体" w:hAnsi="Book Antiqua" w:cs="宋体"/>
          <w:sz w:val="24"/>
          <w:szCs w:val="24"/>
          <w:lang w:eastAsia="zh-CN"/>
        </w:rPr>
        <w:t>Yoo</w:t>
      </w:r>
      <w:proofErr w:type="spellEnd"/>
      <w:r w:rsidRPr="00207DB1">
        <w:rPr>
          <w:rFonts w:ascii="Book Antiqua" w:eastAsia="宋体" w:hAnsi="Book Antiqua" w:cs="宋体"/>
          <w:sz w:val="24"/>
          <w:szCs w:val="24"/>
          <w:lang w:eastAsia="zh-CN"/>
        </w:rPr>
        <w:t xml:space="preserve"> KJ, Hwang KC. Transfection of mesenchymal stem cells with the FGF-2 gene improves their survival under hypoxic conditions. </w:t>
      </w:r>
      <w:proofErr w:type="spellStart"/>
      <w:r w:rsidRPr="00207DB1">
        <w:rPr>
          <w:rFonts w:ascii="Book Antiqua" w:eastAsia="宋体" w:hAnsi="Book Antiqua" w:cs="宋体"/>
          <w:i/>
          <w:iCs/>
          <w:sz w:val="24"/>
          <w:szCs w:val="24"/>
          <w:lang w:eastAsia="zh-CN"/>
        </w:rPr>
        <w:t>Mol</w:t>
      </w:r>
      <w:proofErr w:type="spellEnd"/>
      <w:r w:rsidRPr="00207DB1">
        <w:rPr>
          <w:rFonts w:ascii="Book Antiqua" w:eastAsia="宋体" w:hAnsi="Book Antiqua" w:cs="宋体"/>
          <w:i/>
          <w:iCs/>
          <w:sz w:val="24"/>
          <w:szCs w:val="24"/>
          <w:lang w:eastAsia="zh-CN"/>
        </w:rPr>
        <w:t xml:space="preserve"> Cells</w:t>
      </w:r>
      <w:r w:rsidRPr="00207DB1">
        <w:rPr>
          <w:rFonts w:ascii="Book Antiqua" w:eastAsia="宋体" w:hAnsi="Book Antiqua" w:cs="宋体"/>
          <w:sz w:val="24"/>
          <w:szCs w:val="24"/>
          <w:lang w:eastAsia="zh-CN"/>
        </w:rPr>
        <w:t xml:space="preserve"> 2005; </w:t>
      </w:r>
      <w:r w:rsidRPr="00207DB1">
        <w:rPr>
          <w:rFonts w:ascii="Book Antiqua" w:eastAsia="宋体" w:hAnsi="Book Antiqua" w:cs="宋体"/>
          <w:b/>
          <w:bCs/>
          <w:sz w:val="24"/>
          <w:szCs w:val="24"/>
          <w:lang w:eastAsia="zh-CN"/>
        </w:rPr>
        <w:t>19</w:t>
      </w:r>
      <w:r w:rsidRPr="00207DB1">
        <w:rPr>
          <w:rFonts w:ascii="Book Antiqua" w:eastAsia="宋体" w:hAnsi="Book Antiqua" w:cs="宋体"/>
          <w:sz w:val="24"/>
          <w:szCs w:val="24"/>
          <w:lang w:eastAsia="zh-CN"/>
        </w:rPr>
        <w:t>: 402-407 [PMID: 15995358]</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84 </w:t>
      </w:r>
      <w:r w:rsidRPr="00207DB1">
        <w:rPr>
          <w:rFonts w:ascii="Book Antiqua" w:eastAsia="宋体" w:hAnsi="Book Antiqua" w:cs="宋体"/>
          <w:b/>
          <w:bCs/>
          <w:sz w:val="24"/>
          <w:szCs w:val="24"/>
          <w:lang w:eastAsia="zh-CN"/>
        </w:rPr>
        <w:t>Dixit P</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Katare</w:t>
      </w:r>
      <w:proofErr w:type="spellEnd"/>
      <w:r w:rsidRPr="00207DB1">
        <w:rPr>
          <w:rFonts w:ascii="Book Antiqua" w:eastAsia="宋体" w:hAnsi="Book Antiqua" w:cs="宋体"/>
          <w:sz w:val="24"/>
          <w:szCs w:val="24"/>
          <w:lang w:eastAsia="zh-CN"/>
        </w:rPr>
        <w:t xml:space="preserve"> R. Challenges in identifying the best source of stem cells for cardiac regeneration therapy. </w:t>
      </w:r>
      <w:r w:rsidRPr="00207DB1">
        <w:rPr>
          <w:rFonts w:ascii="Book Antiqua" w:eastAsia="宋体" w:hAnsi="Book Antiqua" w:cs="宋体"/>
          <w:i/>
          <w:iCs/>
          <w:sz w:val="24"/>
          <w:szCs w:val="24"/>
          <w:lang w:eastAsia="zh-CN"/>
        </w:rPr>
        <w:t xml:space="preserve">Stem Cell Res </w:t>
      </w:r>
      <w:proofErr w:type="spellStart"/>
      <w:r w:rsidRPr="00207DB1">
        <w:rPr>
          <w:rFonts w:ascii="Book Antiqua" w:eastAsia="宋体" w:hAnsi="Book Antiqua" w:cs="宋体"/>
          <w:i/>
          <w:iCs/>
          <w:sz w:val="24"/>
          <w:szCs w:val="24"/>
          <w:lang w:eastAsia="zh-CN"/>
        </w:rPr>
        <w:t>Ther</w:t>
      </w:r>
      <w:proofErr w:type="spellEnd"/>
      <w:r w:rsidRPr="00207DB1">
        <w:rPr>
          <w:rFonts w:ascii="Book Antiqua" w:eastAsia="宋体" w:hAnsi="Book Antiqua" w:cs="宋体"/>
          <w:sz w:val="24"/>
          <w:szCs w:val="24"/>
          <w:lang w:eastAsia="zh-CN"/>
        </w:rPr>
        <w:t xml:space="preserve"> 2015; </w:t>
      </w:r>
      <w:r w:rsidRPr="00207DB1">
        <w:rPr>
          <w:rFonts w:ascii="Book Antiqua" w:eastAsia="宋体" w:hAnsi="Book Antiqua" w:cs="宋体"/>
          <w:b/>
          <w:bCs/>
          <w:sz w:val="24"/>
          <w:szCs w:val="24"/>
          <w:lang w:eastAsia="zh-CN"/>
        </w:rPr>
        <w:t>6</w:t>
      </w:r>
      <w:r w:rsidRPr="00207DB1">
        <w:rPr>
          <w:rFonts w:ascii="Book Antiqua" w:eastAsia="宋体" w:hAnsi="Book Antiqua" w:cs="宋体"/>
          <w:sz w:val="24"/>
          <w:szCs w:val="24"/>
          <w:lang w:eastAsia="zh-CN"/>
        </w:rPr>
        <w:t>: 26 [PMID: 25886612]</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85 </w:t>
      </w:r>
      <w:r w:rsidR="00B26054" w:rsidRPr="00585C43">
        <w:rPr>
          <w:rStyle w:val="ref-journal"/>
          <w:rFonts w:ascii="Book Antiqua" w:hAnsi="Book Antiqua" w:cs="Arial"/>
          <w:b/>
          <w:sz w:val="24"/>
          <w:szCs w:val="24"/>
        </w:rPr>
        <w:t>Sun Q</w:t>
      </w:r>
      <w:r w:rsidR="00B26054" w:rsidRPr="00585C43">
        <w:rPr>
          <w:rStyle w:val="ref-journal"/>
          <w:rFonts w:ascii="Book Antiqua" w:hAnsi="Book Antiqua" w:cs="Arial"/>
          <w:sz w:val="24"/>
          <w:szCs w:val="24"/>
        </w:rPr>
        <w:t>, Zhang Z, Sun Z</w:t>
      </w:r>
      <w:r w:rsidRPr="00207DB1">
        <w:rPr>
          <w:rFonts w:ascii="Book Antiqua" w:eastAsia="宋体" w:hAnsi="Book Antiqua" w:cs="宋体"/>
          <w:sz w:val="24"/>
          <w:szCs w:val="24"/>
          <w:lang w:eastAsia="zh-CN"/>
        </w:rPr>
        <w:t xml:space="preserve">. The potential and challenges of using stem cells for cardiovascular repair and regeneration. </w:t>
      </w:r>
      <w:r w:rsidRPr="00207DB1">
        <w:rPr>
          <w:rFonts w:ascii="Book Antiqua" w:eastAsia="宋体" w:hAnsi="Book Antiqua" w:cs="宋体"/>
          <w:i/>
          <w:iCs/>
          <w:sz w:val="24"/>
          <w:szCs w:val="24"/>
          <w:lang w:eastAsia="zh-CN"/>
        </w:rPr>
        <w:t>Genes Dis</w:t>
      </w:r>
      <w:r w:rsidRPr="00207DB1">
        <w:rPr>
          <w:rFonts w:ascii="Book Antiqua" w:eastAsia="宋体" w:hAnsi="Book Antiqua" w:cs="宋体"/>
          <w:sz w:val="24"/>
          <w:szCs w:val="24"/>
          <w:lang w:eastAsia="zh-CN"/>
        </w:rPr>
        <w:t xml:space="preserve"> 2014; </w:t>
      </w:r>
      <w:r w:rsidRPr="00207DB1">
        <w:rPr>
          <w:rFonts w:ascii="Book Antiqua" w:eastAsia="宋体" w:hAnsi="Book Antiqua" w:cs="宋体"/>
          <w:b/>
          <w:bCs/>
          <w:sz w:val="24"/>
          <w:szCs w:val="24"/>
          <w:lang w:eastAsia="zh-CN"/>
        </w:rPr>
        <w:t>1</w:t>
      </w:r>
      <w:r w:rsidRPr="00207DB1">
        <w:rPr>
          <w:rFonts w:ascii="Book Antiqua" w:eastAsia="宋体" w:hAnsi="Book Antiqua" w:cs="宋体"/>
          <w:sz w:val="24"/>
          <w:szCs w:val="24"/>
          <w:lang w:eastAsia="zh-CN"/>
        </w:rPr>
        <w:t>: 113-119 [PMID: 25642448 DOI: 10.1016/j.gendis.2014.07.003]</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86 </w:t>
      </w:r>
      <w:r w:rsidRPr="00207DB1">
        <w:rPr>
          <w:rFonts w:ascii="Book Antiqua" w:eastAsia="宋体" w:hAnsi="Book Antiqua" w:cs="宋体"/>
          <w:b/>
          <w:bCs/>
          <w:sz w:val="24"/>
          <w:szCs w:val="24"/>
          <w:lang w:eastAsia="zh-CN"/>
        </w:rPr>
        <w:t xml:space="preserve">Van </w:t>
      </w:r>
      <w:proofErr w:type="spellStart"/>
      <w:r w:rsidRPr="00207DB1">
        <w:rPr>
          <w:rFonts w:ascii="Book Antiqua" w:eastAsia="宋体" w:hAnsi="Book Antiqua" w:cs="宋体"/>
          <w:b/>
          <w:bCs/>
          <w:sz w:val="24"/>
          <w:szCs w:val="24"/>
          <w:lang w:eastAsia="zh-CN"/>
        </w:rPr>
        <w:t>Oorschot</w:t>
      </w:r>
      <w:proofErr w:type="spellEnd"/>
      <w:r w:rsidRPr="00207DB1">
        <w:rPr>
          <w:rFonts w:ascii="Book Antiqua" w:eastAsia="宋体" w:hAnsi="Book Antiqua" w:cs="宋体"/>
          <w:b/>
          <w:bCs/>
          <w:sz w:val="24"/>
          <w:szCs w:val="24"/>
          <w:lang w:eastAsia="zh-CN"/>
        </w:rPr>
        <w:t xml:space="preserve"> AA</w:t>
      </w:r>
      <w:r w:rsidRPr="00207DB1">
        <w:rPr>
          <w:rFonts w:ascii="Book Antiqua" w:eastAsia="宋体" w:hAnsi="Book Antiqua" w:cs="宋体"/>
          <w:sz w:val="24"/>
          <w:szCs w:val="24"/>
          <w:lang w:eastAsia="zh-CN"/>
        </w:rPr>
        <w:t xml:space="preserve">, Smits AM, </w:t>
      </w:r>
      <w:proofErr w:type="spellStart"/>
      <w:r w:rsidRPr="00207DB1">
        <w:rPr>
          <w:rFonts w:ascii="Book Antiqua" w:eastAsia="宋体" w:hAnsi="Book Antiqua" w:cs="宋体"/>
          <w:sz w:val="24"/>
          <w:szCs w:val="24"/>
          <w:lang w:eastAsia="zh-CN"/>
        </w:rPr>
        <w:t>Goumans</w:t>
      </w:r>
      <w:proofErr w:type="spellEnd"/>
      <w:r w:rsidRPr="00207DB1">
        <w:rPr>
          <w:rFonts w:ascii="Book Antiqua" w:eastAsia="宋体" w:hAnsi="Book Antiqua" w:cs="宋体"/>
          <w:sz w:val="24"/>
          <w:szCs w:val="24"/>
          <w:lang w:eastAsia="zh-CN"/>
        </w:rPr>
        <w:t xml:space="preserve"> MJ. Stem cells: the building blocks to repair the injured heart. </w:t>
      </w:r>
      <w:proofErr w:type="spellStart"/>
      <w:r w:rsidRPr="00207DB1">
        <w:rPr>
          <w:rFonts w:ascii="Book Antiqua" w:eastAsia="宋体" w:hAnsi="Book Antiqua" w:cs="宋体"/>
          <w:i/>
          <w:iCs/>
          <w:sz w:val="24"/>
          <w:szCs w:val="24"/>
          <w:lang w:eastAsia="zh-CN"/>
        </w:rPr>
        <w:t>Panminerva</w:t>
      </w:r>
      <w:proofErr w:type="spellEnd"/>
      <w:r w:rsidRPr="00207DB1">
        <w:rPr>
          <w:rFonts w:ascii="Book Antiqua" w:eastAsia="宋体" w:hAnsi="Book Antiqua" w:cs="宋体"/>
          <w:i/>
          <w:iCs/>
          <w:sz w:val="24"/>
          <w:szCs w:val="24"/>
          <w:lang w:eastAsia="zh-CN"/>
        </w:rPr>
        <w:t xml:space="preserve"> Med</w:t>
      </w:r>
      <w:r w:rsidRPr="00207DB1">
        <w:rPr>
          <w:rFonts w:ascii="Book Antiqua" w:eastAsia="宋体" w:hAnsi="Book Antiqua" w:cs="宋体"/>
          <w:sz w:val="24"/>
          <w:szCs w:val="24"/>
          <w:lang w:eastAsia="zh-CN"/>
        </w:rPr>
        <w:t xml:space="preserve"> 2010; </w:t>
      </w:r>
      <w:r w:rsidRPr="00207DB1">
        <w:rPr>
          <w:rFonts w:ascii="Book Antiqua" w:eastAsia="宋体" w:hAnsi="Book Antiqua" w:cs="宋体"/>
          <w:b/>
          <w:bCs/>
          <w:sz w:val="24"/>
          <w:szCs w:val="24"/>
          <w:lang w:eastAsia="zh-CN"/>
        </w:rPr>
        <w:t>52</w:t>
      </w:r>
      <w:r w:rsidRPr="00207DB1">
        <w:rPr>
          <w:rFonts w:ascii="Book Antiqua" w:eastAsia="宋体" w:hAnsi="Book Antiqua" w:cs="宋体"/>
          <w:sz w:val="24"/>
          <w:szCs w:val="24"/>
          <w:lang w:eastAsia="zh-CN"/>
        </w:rPr>
        <w:t>: 97-110 [PMID: 20517194]</w:t>
      </w:r>
    </w:p>
    <w:p w:rsidR="00207DB1" w:rsidRPr="00207DB1" w:rsidRDefault="00207DB1" w:rsidP="00207DB1">
      <w:pPr>
        <w:spacing w:after="0" w:line="360" w:lineRule="auto"/>
        <w:jc w:val="both"/>
        <w:rPr>
          <w:rFonts w:ascii="Book Antiqua" w:eastAsia="宋体" w:hAnsi="Book Antiqua" w:cs="宋体"/>
          <w:sz w:val="24"/>
          <w:szCs w:val="24"/>
          <w:lang w:eastAsia="zh-CN"/>
        </w:rPr>
      </w:pPr>
      <w:proofErr w:type="gramStart"/>
      <w:r w:rsidRPr="00207DB1">
        <w:rPr>
          <w:rFonts w:ascii="Book Antiqua" w:eastAsia="宋体" w:hAnsi="Book Antiqua" w:cs="宋体"/>
          <w:sz w:val="24"/>
          <w:szCs w:val="24"/>
          <w:lang w:eastAsia="zh-CN"/>
        </w:rPr>
        <w:t xml:space="preserve">87 </w:t>
      </w:r>
      <w:r w:rsidRPr="00207DB1">
        <w:rPr>
          <w:rFonts w:ascii="Book Antiqua" w:eastAsia="宋体" w:hAnsi="Book Antiqua" w:cs="宋体"/>
          <w:b/>
          <w:bCs/>
          <w:sz w:val="24"/>
          <w:szCs w:val="24"/>
          <w:lang w:eastAsia="zh-CN"/>
        </w:rPr>
        <w:t>Henning RJ</w:t>
      </w:r>
      <w:r w:rsidRPr="00207DB1">
        <w:rPr>
          <w:rFonts w:ascii="Book Antiqua" w:eastAsia="宋体" w:hAnsi="Book Antiqua" w:cs="宋体"/>
          <w:sz w:val="24"/>
          <w:szCs w:val="24"/>
          <w:lang w:eastAsia="zh-CN"/>
        </w:rPr>
        <w:t>.</w:t>
      </w:r>
      <w:proofErr w:type="gramEnd"/>
      <w:r w:rsidRPr="00207DB1">
        <w:rPr>
          <w:rFonts w:ascii="Book Antiqua" w:eastAsia="宋体" w:hAnsi="Book Antiqua" w:cs="宋体"/>
          <w:sz w:val="24"/>
          <w:szCs w:val="24"/>
          <w:lang w:eastAsia="zh-CN"/>
        </w:rPr>
        <w:t xml:space="preserve"> Stem cells for cardiac repair: problems and possibilities. </w:t>
      </w:r>
      <w:r w:rsidRPr="00207DB1">
        <w:rPr>
          <w:rFonts w:ascii="Book Antiqua" w:eastAsia="宋体" w:hAnsi="Book Antiqua" w:cs="宋体"/>
          <w:i/>
          <w:iCs/>
          <w:sz w:val="24"/>
          <w:szCs w:val="24"/>
          <w:lang w:eastAsia="zh-CN"/>
        </w:rPr>
        <w:t xml:space="preserve">Future </w:t>
      </w:r>
      <w:proofErr w:type="spellStart"/>
      <w:r w:rsidRPr="00207DB1">
        <w:rPr>
          <w:rFonts w:ascii="Book Antiqua" w:eastAsia="宋体" w:hAnsi="Book Antiqua" w:cs="宋体"/>
          <w:i/>
          <w:iCs/>
          <w:sz w:val="24"/>
          <w:szCs w:val="24"/>
          <w:lang w:eastAsia="zh-CN"/>
        </w:rPr>
        <w:t>Cardiol</w:t>
      </w:r>
      <w:proofErr w:type="spellEnd"/>
      <w:r w:rsidRPr="00207DB1">
        <w:rPr>
          <w:rFonts w:ascii="Book Antiqua" w:eastAsia="宋体" w:hAnsi="Book Antiqua" w:cs="宋体"/>
          <w:sz w:val="24"/>
          <w:szCs w:val="24"/>
          <w:lang w:eastAsia="zh-CN"/>
        </w:rPr>
        <w:t xml:space="preserve"> 2013; </w:t>
      </w:r>
      <w:r w:rsidRPr="00207DB1">
        <w:rPr>
          <w:rFonts w:ascii="Book Antiqua" w:eastAsia="宋体" w:hAnsi="Book Antiqua" w:cs="宋体"/>
          <w:b/>
          <w:bCs/>
          <w:sz w:val="24"/>
          <w:szCs w:val="24"/>
          <w:lang w:eastAsia="zh-CN"/>
        </w:rPr>
        <w:t>9</w:t>
      </w:r>
      <w:r w:rsidRPr="00207DB1">
        <w:rPr>
          <w:rFonts w:ascii="Book Antiqua" w:eastAsia="宋体" w:hAnsi="Book Antiqua" w:cs="宋体"/>
          <w:sz w:val="24"/>
          <w:szCs w:val="24"/>
          <w:lang w:eastAsia="zh-CN"/>
        </w:rPr>
        <w:t>: 875-884 [PMID: 24180543 DOI: 10.2217/fca.13.78]</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88 </w:t>
      </w:r>
      <w:proofErr w:type="spellStart"/>
      <w:r w:rsidRPr="00207DB1">
        <w:rPr>
          <w:rFonts w:ascii="Book Antiqua" w:eastAsia="宋体" w:hAnsi="Book Antiqua" w:cs="宋体"/>
          <w:b/>
          <w:bCs/>
          <w:sz w:val="24"/>
          <w:szCs w:val="24"/>
          <w:lang w:eastAsia="zh-CN"/>
        </w:rPr>
        <w:t>Pelacho</w:t>
      </w:r>
      <w:proofErr w:type="spellEnd"/>
      <w:r w:rsidRPr="00207DB1">
        <w:rPr>
          <w:rFonts w:ascii="Book Antiqua" w:eastAsia="宋体" w:hAnsi="Book Antiqua" w:cs="宋体"/>
          <w:b/>
          <w:bCs/>
          <w:sz w:val="24"/>
          <w:szCs w:val="24"/>
          <w:lang w:eastAsia="zh-CN"/>
        </w:rPr>
        <w:t xml:space="preserve"> B</w:t>
      </w:r>
      <w:r w:rsidRPr="00207DB1">
        <w:rPr>
          <w:rFonts w:ascii="Book Antiqua" w:eastAsia="宋体" w:hAnsi="Book Antiqua" w:cs="宋体"/>
          <w:sz w:val="24"/>
          <w:szCs w:val="24"/>
          <w:lang w:eastAsia="zh-CN"/>
        </w:rPr>
        <w:t xml:space="preserve">, </w:t>
      </w:r>
      <w:proofErr w:type="spellStart"/>
      <w:r w:rsidRPr="00207DB1">
        <w:rPr>
          <w:rFonts w:ascii="Book Antiqua" w:eastAsia="宋体" w:hAnsi="Book Antiqua" w:cs="宋体"/>
          <w:sz w:val="24"/>
          <w:szCs w:val="24"/>
          <w:lang w:eastAsia="zh-CN"/>
        </w:rPr>
        <w:t>Mazo</w:t>
      </w:r>
      <w:proofErr w:type="spellEnd"/>
      <w:r w:rsidRPr="00207DB1">
        <w:rPr>
          <w:rFonts w:ascii="Book Antiqua" w:eastAsia="宋体" w:hAnsi="Book Antiqua" w:cs="宋体"/>
          <w:sz w:val="24"/>
          <w:szCs w:val="24"/>
          <w:lang w:eastAsia="zh-CN"/>
        </w:rPr>
        <w:t xml:space="preserve"> M, </w:t>
      </w:r>
      <w:proofErr w:type="spellStart"/>
      <w:r w:rsidRPr="00207DB1">
        <w:rPr>
          <w:rFonts w:ascii="Book Antiqua" w:eastAsia="宋体" w:hAnsi="Book Antiqua" w:cs="宋体"/>
          <w:sz w:val="24"/>
          <w:szCs w:val="24"/>
          <w:lang w:eastAsia="zh-CN"/>
        </w:rPr>
        <w:t>Gavira</w:t>
      </w:r>
      <w:proofErr w:type="spellEnd"/>
      <w:r w:rsidRPr="00207DB1">
        <w:rPr>
          <w:rFonts w:ascii="Book Antiqua" w:eastAsia="宋体" w:hAnsi="Book Antiqua" w:cs="宋体"/>
          <w:sz w:val="24"/>
          <w:szCs w:val="24"/>
          <w:lang w:eastAsia="zh-CN"/>
        </w:rPr>
        <w:t xml:space="preserve"> JJ, </w:t>
      </w:r>
      <w:proofErr w:type="spellStart"/>
      <w:r w:rsidRPr="00207DB1">
        <w:rPr>
          <w:rFonts w:ascii="Book Antiqua" w:eastAsia="宋体" w:hAnsi="Book Antiqua" w:cs="宋体"/>
          <w:sz w:val="24"/>
          <w:szCs w:val="24"/>
          <w:lang w:eastAsia="zh-CN"/>
        </w:rPr>
        <w:t>Prósper</w:t>
      </w:r>
      <w:proofErr w:type="spellEnd"/>
      <w:r w:rsidRPr="00207DB1">
        <w:rPr>
          <w:rFonts w:ascii="Book Antiqua" w:eastAsia="宋体" w:hAnsi="Book Antiqua" w:cs="宋体"/>
          <w:sz w:val="24"/>
          <w:szCs w:val="24"/>
          <w:lang w:eastAsia="zh-CN"/>
        </w:rPr>
        <w:t xml:space="preserve"> F. Adult stem cells: from new cell sources to changes in methodology. </w:t>
      </w:r>
      <w:r w:rsidRPr="00207DB1">
        <w:rPr>
          <w:rFonts w:ascii="Book Antiqua" w:eastAsia="宋体" w:hAnsi="Book Antiqua" w:cs="宋体"/>
          <w:i/>
          <w:iCs/>
          <w:sz w:val="24"/>
          <w:szCs w:val="24"/>
          <w:lang w:eastAsia="zh-CN"/>
        </w:rPr>
        <w:t xml:space="preserve">J </w:t>
      </w:r>
      <w:proofErr w:type="spellStart"/>
      <w:r w:rsidRPr="00207DB1">
        <w:rPr>
          <w:rFonts w:ascii="Book Antiqua" w:eastAsia="宋体" w:hAnsi="Book Antiqua" w:cs="宋体"/>
          <w:i/>
          <w:iCs/>
          <w:sz w:val="24"/>
          <w:szCs w:val="24"/>
          <w:lang w:eastAsia="zh-CN"/>
        </w:rPr>
        <w:t>Cardiovasc</w:t>
      </w:r>
      <w:proofErr w:type="spellEnd"/>
      <w:r w:rsidRPr="00207DB1">
        <w:rPr>
          <w:rFonts w:ascii="Book Antiqua" w:eastAsia="宋体" w:hAnsi="Book Antiqua" w:cs="宋体"/>
          <w:i/>
          <w:iCs/>
          <w:sz w:val="24"/>
          <w:szCs w:val="24"/>
          <w:lang w:eastAsia="zh-CN"/>
        </w:rPr>
        <w:t xml:space="preserve"> </w:t>
      </w:r>
      <w:proofErr w:type="spellStart"/>
      <w:r w:rsidRPr="00207DB1">
        <w:rPr>
          <w:rFonts w:ascii="Book Antiqua" w:eastAsia="宋体" w:hAnsi="Book Antiqua" w:cs="宋体"/>
          <w:i/>
          <w:iCs/>
          <w:sz w:val="24"/>
          <w:szCs w:val="24"/>
          <w:lang w:eastAsia="zh-CN"/>
        </w:rPr>
        <w:t>Transl</w:t>
      </w:r>
      <w:proofErr w:type="spellEnd"/>
      <w:r w:rsidRPr="00207DB1">
        <w:rPr>
          <w:rFonts w:ascii="Book Antiqua" w:eastAsia="宋体" w:hAnsi="Book Antiqua" w:cs="宋体"/>
          <w:i/>
          <w:iCs/>
          <w:sz w:val="24"/>
          <w:szCs w:val="24"/>
          <w:lang w:eastAsia="zh-CN"/>
        </w:rPr>
        <w:t xml:space="preserve"> Res</w:t>
      </w:r>
      <w:r w:rsidRPr="00207DB1">
        <w:rPr>
          <w:rFonts w:ascii="Book Antiqua" w:eastAsia="宋体" w:hAnsi="Book Antiqua" w:cs="宋体"/>
          <w:sz w:val="24"/>
          <w:szCs w:val="24"/>
          <w:lang w:eastAsia="zh-CN"/>
        </w:rPr>
        <w:t xml:space="preserve"> 2011; </w:t>
      </w:r>
      <w:r w:rsidRPr="00207DB1">
        <w:rPr>
          <w:rFonts w:ascii="Book Antiqua" w:eastAsia="宋体" w:hAnsi="Book Antiqua" w:cs="宋体"/>
          <w:b/>
          <w:bCs/>
          <w:sz w:val="24"/>
          <w:szCs w:val="24"/>
          <w:lang w:eastAsia="zh-CN"/>
        </w:rPr>
        <w:t>4</w:t>
      </w:r>
      <w:r w:rsidRPr="00207DB1">
        <w:rPr>
          <w:rFonts w:ascii="Book Antiqua" w:eastAsia="宋体" w:hAnsi="Book Antiqua" w:cs="宋体"/>
          <w:sz w:val="24"/>
          <w:szCs w:val="24"/>
          <w:lang w:eastAsia="zh-CN"/>
        </w:rPr>
        <w:t>: 154-160 [PMID: 21125433]</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89 </w:t>
      </w:r>
      <w:r w:rsidRPr="00207DB1">
        <w:rPr>
          <w:rFonts w:ascii="Book Antiqua" w:eastAsia="宋体" w:hAnsi="Book Antiqua" w:cs="宋体"/>
          <w:b/>
          <w:bCs/>
          <w:sz w:val="24"/>
          <w:szCs w:val="24"/>
          <w:lang w:eastAsia="zh-CN"/>
        </w:rPr>
        <w:t>Winter EM</w:t>
      </w:r>
      <w:r w:rsidRPr="00207DB1">
        <w:rPr>
          <w:rFonts w:ascii="Book Antiqua" w:eastAsia="宋体" w:hAnsi="Book Antiqua" w:cs="宋体"/>
          <w:sz w:val="24"/>
          <w:szCs w:val="24"/>
          <w:lang w:eastAsia="zh-CN"/>
        </w:rPr>
        <w:t xml:space="preserve">, van </w:t>
      </w:r>
      <w:proofErr w:type="spellStart"/>
      <w:r w:rsidRPr="00207DB1">
        <w:rPr>
          <w:rFonts w:ascii="Book Antiqua" w:eastAsia="宋体" w:hAnsi="Book Antiqua" w:cs="宋体"/>
          <w:sz w:val="24"/>
          <w:szCs w:val="24"/>
          <w:lang w:eastAsia="zh-CN"/>
        </w:rPr>
        <w:t>Oorschot</w:t>
      </w:r>
      <w:proofErr w:type="spellEnd"/>
      <w:r w:rsidRPr="00207DB1">
        <w:rPr>
          <w:rFonts w:ascii="Book Antiqua" w:eastAsia="宋体" w:hAnsi="Book Antiqua" w:cs="宋体"/>
          <w:sz w:val="24"/>
          <w:szCs w:val="24"/>
          <w:lang w:eastAsia="zh-CN"/>
        </w:rPr>
        <w:t xml:space="preserve"> AA, </w:t>
      </w:r>
      <w:proofErr w:type="spellStart"/>
      <w:r w:rsidRPr="00207DB1">
        <w:rPr>
          <w:rFonts w:ascii="Book Antiqua" w:eastAsia="宋体" w:hAnsi="Book Antiqua" w:cs="宋体"/>
          <w:sz w:val="24"/>
          <w:szCs w:val="24"/>
          <w:lang w:eastAsia="zh-CN"/>
        </w:rPr>
        <w:t>Hogers</w:t>
      </w:r>
      <w:proofErr w:type="spellEnd"/>
      <w:r w:rsidRPr="00207DB1">
        <w:rPr>
          <w:rFonts w:ascii="Book Antiqua" w:eastAsia="宋体" w:hAnsi="Book Antiqua" w:cs="宋体"/>
          <w:sz w:val="24"/>
          <w:szCs w:val="24"/>
          <w:lang w:eastAsia="zh-CN"/>
        </w:rPr>
        <w:t xml:space="preserve"> B, van der </w:t>
      </w:r>
      <w:proofErr w:type="spellStart"/>
      <w:r w:rsidRPr="00207DB1">
        <w:rPr>
          <w:rFonts w:ascii="Book Antiqua" w:eastAsia="宋体" w:hAnsi="Book Antiqua" w:cs="宋体"/>
          <w:sz w:val="24"/>
          <w:szCs w:val="24"/>
          <w:lang w:eastAsia="zh-CN"/>
        </w:rPr>
        <w:t>Graaf</w:t>
      </w:r>
      <w:proofErr w:type="spellEnd"/>
      <w:r w:rsidRPr="00207DB1">
        <w:rPr>
          <w:rFonts w:ascii="Book Antiqua" w:eastAsia="宋体" w:hAnsi="Book Antiqua" w:cs="宋体"/>
          <w:sz w:val="24"/>
          <w:szCs w:val="24"/>
          <w:lang w:eastAsia="zh-CN"/>
        </w:rPr>
        <w:t xml:space="preserve"> LM, </w:t>
      </w:r>
      <w:proofErr w:type="spellStart"/>
      <w:r w:rsidRPr="00207DB1">
        <w:rPr>
          <w:rFonts w:ascii="Book Antiqua" w:eastAsia="宋体" w:hAnsi="Book Antiqua" w:cs="宋体"/>
          <w:sz w:val="24"/>
          <w:szCs w:val="24"/>
          <w:lang w:eastAsia="zh-CN"/>
        </w:rPr>
        <w:t>Doevendans</w:t>
      </w:r>
      <w:proofErr w:type="spellEnd"/>
      <w:r w:rsidRPr="00207DB1">
        <w:rPr>
          <w:rFonts w:ascii="Book Antiqua" w:eastAsia="宋体" w:hAnsi="Book Antiqua" w:cs="宋体"/>
          <w:sz w:val="24"/>
          <w:szCs w:val="24"/>
          <w:lang w:eastAsia="zh-CN"/>
        </w:rPr>
        <w:t xml:space="preserve"> PA, </w:t>
      </w:r>
      <w:proofErr w:type="spellStart"/>
      <w:r w:rsidRPr="00207DB1">
        <w:rPr>
          <w:rFonts w:ascii="Book Antiqua" w:eastAsia="宋体" w:hAnsi="Book Antiqua" w:cs="宋体"/>
          <w:sz w:val="24"/>
          <w:szCs w:val="24"/>
          <w:lang w:eastAsia="zh-CN"/>
        </w:rPr>
        <w:t>Poelmann</w:t>
      </w:r>
      <w:proofErr w:type="spellEnd"/>
      <w:r w:rsidRPr="00207DB1">
        <w:rPr>
          <w:rFonts w:ascii="Book Antiqua" w:eastAsia="宋体" w:hAnsi="Book Antiqua" w:cs="宋体"/>
          <w:sz w:val="24"/>
          <w:szCs w:val="24"/>
          <w:lang w:eastAsia="zh-CN"/>
        </w:rPr>
        <w:t xml:space="preserve"> RE, </w:t>
      </w:r>
      <w:proofErr w:type="spellStart"/>
      <w:r w:rsidRPr="00207DB1">
        <w:rPr>
          <w:rFonts w:ascii="Book Antiqua" w:eastAsia="宋体" w:hAnsi="Book Antiqua" w:cs="宋体"/>
          <w:sz w:val="24"/>
          <w:szCs w:val="24"/>
          <w:lang w:eastAsia="zh-CN"/>
        </w:rPr>
        <w:t>Atsma</w:t>
      </w:r>
      <w:proofErr w:type="spellEnd"/>
      <w:r w:rsidRPr="00207DB1">
        <w:rPr>
          <w:rFonts w:ascii="Book Antiqua" w:eastAsia="宋体" w:hAnsi="Book Antiqua" w:cs="宋体"/>
          <w:sz w:val="24"/>
          <w:szCs w:val="24"/>
          <w:lang w:eastAsia="zh-CN"/>
        </w:rPr>
        <w:t xml:space="preserve"> DE, </w:t>
      </w:r>
      <w:proofErr w:type="spellStart"/>
      <w:r w:rsidRPr="00207DB1">
        <w:rPr>
          <w:rFonts w:ascii="Book Antiqua" w:eastAsia="宋体" w:hAnsi="Book Antiqua" w:cs="宋体"/>
          <w:sz w:val="24"/>
          <w:szCs w:val="24"/>
          <w:lang w:eastAsia="zh-CN"/>
        </w:rPr>
        <w:t>Gittenberger</w:t>
      </w:r>
      <w:proofErr w:type="spellEnd"/>
      <w:r w:rsidRPr="00207DB1">
        <w:rPr>
          <w:rFonts w:ascii="Book Antiqua" w:eastAsia="宋体" w:hAnsi="Book Antiqua" w:cs="宋体"/>
          <w:sz w:val="24"/>
          <w:szCs w:val="24"/>
          <w:lang w:eastAsia="zh-CN"/>
        </w:rPr>
        <w:t xml:space="preserve">-de Groot AC, </w:t>
      </w:r>
      <w:proofErr w:type="spellStart"/>
      <w:r w:rsidRPr="00207DB1">
        <w:rPr>
          <w:rFonts w:ascii="Book Antiqua" w:eastAsia="宋体" w:hAnsi="Book Antiqua" w:cs="宋体"/>
          <w:sz w:val="24"/>
          <w:szCs w:val="24"/>
          <w:lang w:eastAsia="zh-CN"/>
        </w:rPr>
        <w:t>Goumans</w:t>
      </w:r>
      <w:proofErr w:type="spellEnd"/>
      <w:r w:rsidRPr="00207DB1">
        <w:rPr>
          <w:rFonts w:ascii="Book Antiqua" w:eastAsia="宋体" w:hAnsi="Book Antiqua" w:cs="宋体"/>
          <w:sz w:val="24"/>
          <w:szCs w:val="24"/>
          <w:lang w:eastAsia="zh-CN"/>
        </w:rPr>
        <w:t xml:space="preserve"> MJ. A new direction for cardiac regeneration therapy: application of synergistically acting epicardium-derived </w:t>
      </w:r>
      <w:r w:rsidRPr="00207DB1">
        <w:rPr>
          <w:rFonts w:ascii="Book Antiqua" w:eastAsia="宋体" w:hAnsi="Book Antiqua" w:cs="宋体"/>
          <w:sz w:val="24"/>
          <w:szCs w:val="24"/>
          <w:lang w:eastAsia="zh-CN"/>
        </w:rPr>
        <w:lastRenderedPageBreak/>
        <w:t xml:space="preserve">cells and </w:t>
      </w:r>
      <w:proofErr w:type="spellStart"/>
      <w:r w:rsidRPr="00207DB1">
        <w:rPr>
          <w:rFonts w:ascii="Book Antiqua" w:eastAsia="宋体" w:hAnsi="Book Antiqua" w:cs="宋体"/>
          <w:sz w:val="24"/>
          <w:szCs w:val="24"/>
          <w:lang w:eastAsia="zh-CN"/>
        </w:rPr>
        <w:t>cardiomyocyte</w:t>
      </w:r>
      <w:proofErr w:type="spellEnd"/>
      <w:r w:rsidRPr="00207DB1">
        <w:rPr>
          <w:rFonts w:ascii="Book Antiqua" w:eastAsia="宋体" w:hAnsi="Book Antiqua" w:cs="宋体"/>
          <w:sz w:val="24"/>
          <w:szCs w:val="24"/>
          <w:lang w:eastAsia="zh-CN"/>
        </w:rPr>
        <w:t xml:space="preserve"> progenitor cells. </w:t>
      </w:r>
      <w:proofErr w:type="spellStart"/>
      <w:r w:rsidRPr="00207DB1">
        <w:rPr>
          <w:rFonts w:ascii="Book Antiqua" w:eastAsia="宋体" w:hAnsi="Book Antiqua" w:cs="宋体"/>
          <w:i/>
          <w:iCs/>
          <w:sz w:val="24"/>
          <w:szCs w:val="24"/>
          <w:lang w:eastAsia="zh-CN"/>
        </w:rPr>
        <w:t>Circ</w:t>
      </w:r>
      <w:proofErr w:type="spellEnd"/>
      <w:r w:rsidRPr="00207DB1">
        <w:rPr>
          <w:rFonts w:ascii="Book Antiqua" w:eastAsia="宋体" w:hAnsi="Book Antiqua" w:cs="宋体"/>
          <w:i/>
          <w:iCs/>
          <w:sz w:val="24"/>
          <w:szCs w:val="24"/>
          <w:lang w:eastAsia="zh-CN"/>
        </w:rPr>
        <w:t xml:space="preserve"> Heart Fail</w:t>
      </w:r>
      <w:r w:rsidRPr="00207DB1">
        <w:rPr>
          <w:rFonts w:ascii="Book Antiqua" w:eastAsia="宋体" w:hAnsi="Book Antiqua" w:cs="宋体"/>
          <w:sz w:val="24"/>
          <w:szCs w:val="24"/>
          <w:lang w:eastAsia="zh-CN"/>
        </w:rPr>
        <w:t xml:space="preserve"> 2009; </w:t>
      </w:r>
      <w:r w:rsidRPr="00207DB1">
        <w:rPr>
          <w:rFonts w:ascii="Book Antiqua" w:eastAsia="宋体" w:hAnsi="Book Antiqua" w:cs="宋体"/>
          <w:b/>
          <w:bCs/>
          <w:sz w:val="24"/>
          <w:szCs w:val="24"/>
          <w:lang w:eastAsia="zh-CN"/>
        </w:rPr>
        <w:t>2</w:t>
      </w:r>
      <w:r w:rsidRPr="00207DB1">
        <w:rPr>
          <w:rFonts w:ascii="Book Antiqua" w:eastAsia="宋体" w:hAnsi="Book Antiqua" w:cs="宋体"/>
          <w:sz w:val="24"/>
          <w:szCs w:val="24"/>
          <w:lang w:eastAsia="zh-CN"/>
        </w:rPr>
        <w:t>: 643-653 [PMID: 19919990 DOI: 10.1161/CIRCHEARTFAILURE.108.843722]</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90 </w:t>
      </w:r>
      <w:r w:rsidRPr="00207DB1">
        <w:rPr>
          <w:rFonts w:ascii="Book Antiqua" w:eastAsia="宋体" w:hAnsi="Book Antiqua" w:cs="宋体"/>
          <w:b/>
          <w:bCs/>
          <w:sz w:val="24"/>
          <w:szCs w:val="24"/>
          <w:lang w:eastAsia="zh-CN"/>
        </w:rPr>
        <w:t>Sheng CC</w:t>
      </w:r>
      <w:r w:rsidRPr="00207DB1">
        <w:rPr>
          <w:rFonts w:ascii="Book Antiqua" w:eastAsia="宋体" w:hAnsi="Book Antiqua" w:cs="宋体"/>
          <w:sz w:val="24"/>
          <w:szCs w:val="24"/>
          <w:lang w:eastAsia="zh-CN"/>
        </w:rPr>
        <w:t xml:space="preserve">, Zhou L, </w:t>
      </w:r>
      <w:proofErr w:type="spellStart"/>
      <w:r w:rsidRPr="00207DB1">
        <w:rPr>
          <w:rFonts w:ascii="Book Antiqua" w:eastAsia="宋体" w:hAnsi="Book Antiqua" w:cs="宋体"/>
          <w:sz w:val="24"/>
          <w:szCs w:val="24"/>
          <w:lang w:eastAsia="zh-CN"/>
        </w:rPr>
        <w:t>Hao</w:t>
      </w:r>
      <w:proofErr w:type="spellEnd"/>
      <w:r w:rsidRPr="00207DB1">
        <w:rPr>
          <w:rFonts w:ascii="Book Antiqua" w:eastAsia="宋体" w:hAnsi="Book Antiqua" w:cs="宋体"/>
          <w:sz w:val="24"/>
          <w:szCs w:val="24"/>
          <w:lang w:eastAsia="zh-CN"/>
        </w:rPr>
        <w:t xml:space="preserve"> J. Current stem cell delivery methods for myocardial </w:t>
      </w:r>
      <w:proofErr w:type="gramStart"/>
      <w:r w:rsidRPr="00207DB1">
        <w:rPr>
          <w:rFonts w:ascii="Book Antiqua" w:eastAsia="宋体" w:hAnsi="Book Antiqua" w:cs="宋体"/>
          <w:sz w:val="24"/>
          <w:szCs w:val="24"/>
          <w:lang w:eastAsia="zh-CN"/>
        </w:rPr>
        <w:t>repair</w:t>
      </w:r>
      <w:proofErr w:type="gramEnd"/>
      <w:r w:rsidRPr="00207DB1">
        <w:rPr>
          <w:rFonts w:ascii="Book Antiqua" w:eastAsia="宋体" w:hAnsi="Book Antiqua" w:cs="宋体"/>
          <w:sz w:val="24"/>
          <w:szCs w:val="24"/>
          <w:lang w:eastAsia="zh-CN"/>
        </w:rPr>
        <w:t xml:space="preserve">. </w:t>
      </w:r>
      <w:r w:rsidRPr="00207DB1">
        <w:rPr>
          <w:rFonts w:ascii="Book Antiqua" w:eastAsia="宋体" w:hAnsi="Book Antiqua" w:cs="宋体"/>
          <w:i/>
          <w:iCs/>
          <w:sz w:val="24"/>
          <w:szCs w:val="24"/>
          <w:lang w:eastAsia="zh-CN"/>
        </w:rPr>
        <w:t xml:space="preserve">Biomed Res </w:t>
      </w:r>
      <w:proofErr w:type="spellStart"/>
      <w:r w:rsidRPr="00207DB1">
        <w:rPr>
          <w:rFonts w:ascii="Book Antiqua" w:eastAsia="宋体" w:hAnsi="Book Antiqua" w:cs="宋体"/>
          <w:i/>
          <w:iCs/>
          <w:sz w:val="24"/>
          <w:szCs w:val="24"/>
          <w:lang w:eastAsia="zh-CN"/>
        </w:rPr>
        <w:t>Int</w:t>
      </w:r>
      <w:proofErr w:type="spellEnd"/>
      <w:r w:rsidRPr="00207DB1">
        <w:rPr>
          <w:rFonts w:ascii="Book Antiqua" w:eastAsia="宋体" w:hAnsi="Book Antiqua" w:cs="宋体"/>
          <w:sz w:val="24"/>
          <w:szCs w:val="24"/>
          <w:lang w:eastAsia="zh-CN"/>
        </w:rPr>
        <w:t xml:space="preserve"> 2013; </w:t>
      </w:r>
      <w:r w:rsidRPr="00207DB1">
        <w:rPr>
          <w:rFonts w:ascii="Book Antiqua" w:eastAsia="宋体" w:hAnsi="Book Antiqua" w:cs="宋体"/>
          <w:b/>
          <w:bCs/>
          <w:sz w:val="24"/>
          <w:szCs w:val="24"/>
          <w:lang w:eastAsia="zh-CN"/>
        </w:rPr>
        <w:t>2013</w:t>
      </w:r>
      <w:r w:rsidRPr="00207DB1">
        <w:rPr>
          <w:rFonts w:ascii="Book Antiqua" w:eastAsia="宋体" w:hAnsi="Book Antiqua" w:cs="宋体"/>
          <w:sz w:val="24"/>
          <w:szCs w:val="24"/>
          <w:lang w:eastAsia="zh-CN"/>
        </w:rPr>
        <w:t>: 547902 [PMID: 23509740 DOI: 10.1155/2013/547902]</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91 </w:t>
      </w:r>
      <w:proofErr w:type="spellStart"/>
      <w:r w:rsidRPr="00207DB1">
        <w:rPr>
          <w:rFonts w:ascii="Book Antiqua" w:eastAsia="宋体" w:hAnsi="Book Antiqua" w:cs="宋体"/>
          <w:b/>
          <w:bCs/>
          <w:sz w:val="24"/>
          <w:szCs w:val="24"/>
          <w:lang w:eastAsia="zh-CN"/>
        </w:rPr>
        <w:t>Torella</w:t>
      </w:r>
      <w:proofErr w:type="spellEnd"/>
      <w:r w:rsidRPr="00207DB1">
        <w:rPr>
          <w:rFonts w:ascii="Book Antiqua" w:eastAsia="宋体" w:hAnsi="Book Antiqua" w:cs="宋体"/>
          <w:b/>
          <w:bCs/>
          <w:sz w:val="24"/>
          <w:szCs w:val="24"/>
          <w:lang w:eastAsia="zh-CN"/>
        </w:rPr>
        <w:t xml:space="preserve"> D</w:t>
      </w:r>
      <w:r w:rsidRPr="00207DB1">
        <w:rPr>
          <w:rFonts w:ascii="Book Antiqua" w:eastAsia="宋体" w:hAnsi="Book Antiqua" w:cs="宋体"/>
          <w:sz w:val="24"/>
          <w:szCs w:val="24"/>
          <w:lang w:eastAsia="zh-CN"/>
        </w:rPr>
        <w:t xml:space="preserve">, Ellison GM, </w:t>
      </w:r>
      <w:proofErr w:type="spellStart"/>
      <w:r w:rsidRPr="00207DB1">
        <w:rPr>
          <w:rFonts w:ascii="Book Antiqua" w:eastAsia="宋体" w:hAnsi="Book Antiqua" w:cs="宋体"/>
          <w:sz w:val="24"/>
          <w:szCs w:val="24"/>
          <w:lang w:eastAsia="zh-CN"/>
        </w:rPr>
        <w:t>Nadal-Ginard</w:t>
      </w:r>
      <w:proofErr w:type="spellEnd"/>
      <w:r w:rsidRPr="00207DB1">
        <w:rPr>
          <w:rFonts w:ascii="Book Antiqua" w:eastAsia="宋体" w:hAnsi="Book Antiqua" w:cs="宋体"/>
          <w:sz w:val="24"/>
          <w:szCs w:val="24"/>
          <w:lang w:eastAsia="zh-CN"/>
        </w:rPr>
        <w:t xml:space="preserve"> B, </w:t>
      </w:r>
      <w:proofErr w:type="spellStart"/>
      <w:r w:rsidRPr="00207DB1">
        <w:rPr>
          <w:rFonts w:ascii="Book Antiqua" w:eastAsia="宋体" w:hAnsi="Book Antiqua" w:cs="宋体"/>
          <w:sz w:val="24"/>
          <w:szCs w:val="24"/>
          <w:lang w:eastAsia="zh-CN"/>
        </w:rPr>
        <w:t>Indolfi</w:t>
      </w:r>
      <w:proofErr w:type="spellEnd"/>
      <w:r w:rsidRPr="00207DB1">
        <w:rPr>
          <w:rFonts w:ascii="Book Antiqua" w:eastAsia="宋体" w:hAnsi="Book Antiqua" w:cs="宋体"/>
          <w:sz w:val="24"/>
          <w:szCs w:val="24"/>
          <w:lang w:eastAsia="zh-CN"/>
        </w:rPr>
        <w:t xml:space="preserve"> C. Cardiac stem and progenitor cell biology for regenerative medicine. </w:t>
      </w:r>
      <w:r w:rsidRPr="00207DB1">
        <w:rPr>
          <w:rFonts w:ascii="Book Antiqua" w:eastAsia="宋体" w:hAnsi="Book Antiqua" w:cs="宋体"/>
          <w:i/>
          <w:iCs/>
          <w:sz w:val="24"/>
          <w:szCs w:val="24"/>
          <w:lang w:eastAsia="zh-CN"/>
        </w:rPr>
        <w:t xml:space="preserve">Trends </w:t>
      </w:r>
      <w:proofErr w:type="spellStart"/>
      <w:r w:rsidRPr="00207DB1">
        <w:rPr>
          <w:rFonts w:ascii="Book Antiqua" w:eastAsia="宋体" w:hAnsi="Book Antiqua" w:cs="宋体"/>
          <w:i/>
          <w:iCs/>
          <w:sz w:val="24"/>
          <w:szCs w:val="24"/>
          <w:lang w:eastAsia="zh-CN"/>
        </w:rPr>
        <w:t>Cardiovasc</w:t>
      </w:r>
      <w:proofErr w:type="spellEnd"/>
      <w:r w:rsidRPr="00207DB1">
        <w:rPr>
          <w:rFonts w:ascii="Book Antiqua" w:eastAsia="宋体" w:hAnsi="Book Antiqua" w:cs="宋体"/>
          <w:i/>
          <w:iCs/>
          <w:sz w:val="24"/>
          <w:szCs w:val="24"/>
          <w:lang w:eastAsia="zh-CN"/>
        </w:rPr>
        <w:t xml:space="preserve"> Med</w:t>
      </w:r>
      <w:r w:rsidRPr="00207DB1">
        <w:rPr>
          <w:rFonts w:ascii="Book Antiqua" w:eastAsia="宋体" w:hAnsi="Book Antiqua" w:cs="宋体"/>
          <w:sz w:val="24"/>
          <w:szCs w:val="24"/>
          <w:lang w:eastAsia="zh-CN"/>
        </w:rPr>
        <w:t xml:space="preserve"> 2005; </w:t>
      </w:r>
      <w:r w:rsidRPr="00207DB1">
        <w:rPr>
          <w:rFonts w:ascii="Book Antiqua" w:eastAsia="宋体" w:hAnsi="Book Antiqua" w:cs="宋体"/>
          <w:b/>
          <w:bCs/>
          <w:sz w:val="24"/>
          <w:szCs w:val="24"/>
          <w:lang w:eastAsia="zh-CN"/>
        </w:rPr>
        <w:t>15</w:t>
      </w:r>
      <w:r w:rsidRPr="00207DB1">
        <w:rPr>
          <w:rFonts w:ascii="Book Antiqua" w:eastAsia="宋体" w:hAnsi="Book Antiqua" w:cs="宋体"/>
          <w:sz w:val="24"/>
          <w:szCs w:val="24"/>
          <w:lang w:eastAsia="zh-CN"/>
        </w:rPr>
        <w:t>: 229-236 [PMID: 16182134 DOI: 10.1016/j.tcm.2005.06.006]</w:t>
      </w:r>
    </w:p>
    <w:p w:rsidR="00207DB1" w:rsidRPr="00207DB1" w:rsidRDefault="00207DB1" w:rsidP="00207DB1">
      <w:pPr>
        <w:spacing w:after="0" w:line="360" w:lineRule="auto"/>
        <w:jc w:val="both"/>
        <w:rPr>
          <w:rFonts w:ascii="Book Antiqua" w:eastAsia="宋体" w:hAnsi="Book Antiqua" w:cs="宋体"/>
          <w:sz w:val="24"/>
          <w:szCs w:val="24"/>
          <w:lang w:eastAsia="zh-CN"/>
        </w:rPr>
      </w:pPr>
      <w:r w:rsidRPr="00207DB1">
        <w:rPr>
          <w:rFonts w:ascii="Book Antiqua" w:eastAsia="宋体" w:hAnsi="Book Antiqua" w:cs="宋体"/>
          <w:sz w:val="24"/>
          <w:szCs w:val="24"/>
          <w:lang w:eastAsia="zh-CN"/>
        </w:rPr>
        <w:t xml:space="preserve">92 </w:t>
      </w:r>
      <w:r w:rsidRPr="00207DB1">
        <w:rPr>
          <w:rFonts w:ascii="Book Antiqua" w:eastAsia="宋体" w:hAnsi="Book Antiqua" w:cs="宋体"/>
          <w:b/>
          <w:bCs/>
          <w:sz w:val="24"/>
          <w:szCs w:val="24"/>
          <w:lang w:eastAsia="zh-CN"/>
        </w:rPr>
        <w:t>Cho HJ</w:t>
      </w:r>
      <w:r w:rsidRPr="00207DB1">
        <w:rPr>
          <w:rFonts w:ascii="Book Antiqua" w:eastAsia="宋体" w:hAnsi="Book Antiqua" w:cs="宋体"/>
          <w:sz w:val="24"/>
          <w:szCs w:val="24"/>
          <w:lang w:eastAsia="zh-CN"/>
        </w:rPr>
        <w:t xml:space="preserve">, Lee HJ, </w:t>
      </w:r>
      <w:proofErr w:type="spellStart"/>
      <w:r w:rsidRPr="00207DB1">
        <w:rPr>
          <w:rFonts w:ascii="Book Antiqua" w:eastAsia="宋体" w:hAnsi="Book Antiqua" w:cs="宋体"/>
          <w:sz w:val="24"/>
          <w:szCs w:val="24"/>
          <w:lang w:eastAsia="zh-CN"/>
        </w:rPr>
        <w:t>Youn</w:t>
      </w:r>
      <w:proofErr w:type="spellEnd"/>
      <w:r w:rsidRPr="00207DB1">
        <w:rPr>
          <w:rFonts w:ascii="Book Antiqua" w:eastAsia="宋体" w:hAnsi="Book Antiqua" w:cs="宋体"/>
          <w:sz w:val="24"/>
          <w:szCs w:val="24"/>
          <w:lang w:eastAsia="zh-CN"/>
        </w:rPr>
        <w:t xml:space="preserve"> SW, </w:t>
      </w:r>
      <w:proofErr w:type="spellStart"/>
      <w:r w:rsidRPr="00207DB1">
        <w:rPr>
          <w:rFonts w:ascii="Book Antiqua" w:eastAsia="宋体" w:hAnsi="Book Antiqua" w:cs="宋体"/>
          <w:sz w:val="24"/>
          <w:szCs w:val="24"/>
          <w:lang w:eastAsia="zh-CN"/>
        </w:rPr>
        <w:t>Koh</w:t>
      </w:r>
      <w:proofErr w:type="spellEnd"/>
      <w:r w:rsidRPr="00207DB1">
        <w:rPr>
          <w:rFonts w:ascii="Book Antiqua" w:eastAsia="宋体" w:hAnsi="Book Antiqua" w:cs="宋体"/>
          <w:sz w:val="24"/>
          <w:szCs w:val="24"/>
          <w:lang w:eastAsia="zh-CN"/>
        </w:rPr>
        <w:t xml:space="preserve"> SJ, Won JY, Chung YJ, Cho HJ, Yoon CH, Lee SW, Lee EJ, Kwon YW, Lee HY, Lee SH, Ho WK, Park YB, Kim HS. Secondary sphere formation enhances the functionality of cardiac progenitor cells. </w:t>
      </w:r>
      <w:proofErr w:type="spellStart"/>
      <w:r w:rsidRPr="00207DB1">
        <w:rPr>
          <w:rFonts w:ascii="Book Antiqua" w:eastAsia="宋体" w:hAnsi="Book Antiqua" w:cs="宋体"/>
          <w:i/>
          <w:iCs/>
          <w:sz w:val="24"/>
          <w:szCs w:val="24"/>
          <w:lang w:eastAsia="zh-CN"/>
        </w:rPr>
        <w:t>Mol</w:t>
      </w:r>
      <w:proofErr w:type="spellEnd"/>
      <w:r w:rsidRPr="00207DB1">
        <w:rPr>
          <w:rFonts w:ascii="Book Antiqua" w:eastAsia="宋体" w:hAnsi="Book Antiqua" w:cs="宋体"/>
          <w:i/>
          <w:iCs/>
          <w:sz w:val="24"/>
          <w:szCs w:val="24"/>
          <w:lang w:eastAsia="zh-CN"/>
        </w:rPr>
        <w:t xml:space="preserve"> </w:t>
      </w:r>
      <w:proofErr w:type="spellStart"/>
      <w:r w:rsidRPr="00207DB1">
        <w:rPr>
          <w:rFonts w:ascii="Book Antiqua" w:eastAsia="宋体" w:hAnsi="Book Antiqua" w:cs="宋体"/>
          <w:i/>
          <w:iCs/>
          <w:sz w:val="24"/>
          <w:szCs w:val="24"/>
          <w:lang w:eastAsia="zh-CN"/>
        </w:rPr>
        <w:t>Ther</w:t>
      </w:r>
      <w:proofErr w:type="spellEnd"/>
      <w:r w:rsidRPr="00207DB1">
        <w:rPr>
          <w:rFonts w:ascii="Book Antiqua" w:eastAsia="宋体" w:hAnsi="Book Antiqua" w:cs="宋体"/>
          <w:sz w:val="24"/>
          <w:szCs w:val="24"/>
          <w:lang w:eastAsia="zh-CN"/>
        </w:rPr>
        <w:t xml:space="preserve"> 2012; </w:t>
      </w:r>
      <w:r w:rsidRPr="00207DB1">
        <w:rPr>
          <w:rFonts w:ascii="Book Antiqua" w:eastAsia="宋体" w:hAnsi="Book Antiqua" w:cs="宋体"/>
          <w:b/>
          <w:bCs/>
          <w:sz w:val="24"/>
          <w:szCs w:val="24"/>
          <w:lang w:eastAsia="zh-CN"/>
        </w:rPr>
        <w:t>20</w:t>
      </w:r>
      <w:r w:rsidRPr="00207DB1">
        <w:rPr>
          <w:rFonts w:ascii="Book Antiqua" w:eastAsia="宋体" w:hAnsi="Book Antiqua" w:cs="宋体"/>
          <w:sz w:val="24"/>
          <w:szCs w:val="24"/>
          <w:lang w:eastAsia="zh-CN"/>
        </w:rPr>
        <w:t>: 1750-1766 [PMID: 22713697 DOI: 10.1038/mt.2012]</w:t>
      </w:r>
    </w:p>
    <w:p w:rsidR="00772988" w:rsidRPr="00207DB1" w:rsidRDefault="00772988" w:rsidP="00207DB1">
      <w:pPr>
        <w:spacing w:after="0" w:line="360" w:lineRule="auto"/>
        <w:jc w:val="both"/>
        <w:rPr>
          <w:rStyle w:val="ref-journal"/>
          <w:rFonts w:ascii="Book Antiqua" w:hAnsi="Book Antiqua" w:cs="Arial"/>
          <w:sz w:val="24"/>
          <w:szCs w:val="24"/>
          <w:lang w:eastAsia="zh-CN"/>
        </w:rPr>
      </w:pPr>
    </w:p>
    <w:p w:rsidR="00967276" w:rsidRPr="00B26054" w:rsidRDefault="00F30859" w:rsidP="00B26054">
      <w:pPr>
        <w:spacing w:after="0" w:line="360" w:lineRule="auto"/>
        <w:jc w:val="right"/>
        <w:rPr>
          <w:rStyle w:val="ref-journal"/>
          <w:rFonts w:ascii="Book Antiqua" w:hAnsi="Book Antiqua" w:cs="Arial"/>
          <w:sz w:val="24"/>
          <w:szCs w:val="24"/>
        </w:rPr>
      </w:pPr>
      <w:r w:rsidRPr="00B26054">
        <w:rPr>
          <w:rFonts w:ascii="Book Antiqua" w:hAnsi="Book Antiqua"/>
          <w:b/>
          <w:sz w:val="24"/>
          <w:szCs w:val="24"/>
        </w:rPr>
        <w:t xml:space="preserve">P-Reviewer: </w:t>
      </w:r>
      <w:r w:rsidR="00735F67" w:rsidRPr="00B26054">
        <w:rPr>
          <w:rFonts w:ascii="Book Antiqua" w:hAnsi="Book Antiqua" w:cs="Tahoma"/>
          <w:sz w:val="24"/>
          <w:szCs w:val="24"/>
        </w:rPr>
        <w:t>Chawla</w:t>
      </w:r>
      <w:r w:rsidR="00735F67" w:rsidRPr="00B26054">
        <w:rPr>
          <w:rFonts w:ascii="Book Antiqua" w:hAnsi="Book Antiqua" w:cs="Tahoma"/>
          <w:sz w:val="24"/>
          <w:szCs w:val="24"/>
          <w:lang w:eastAsia="zh-CN"/>
        </w:rPr>
        <w:t xml:space="preserve"> M, </w:t>
      </w:r>
      <w:proofErr w:type="spellStart"/>
      <w:r w:rsidR="00735F67" w:rsidRPr="00B26054">
        <w:rPr>
          <w:rFonts w:ascii="Book Antiqua" w:hAnsi="Book Antiqua" w:cs="Tahoma"/>
          <w:sz w:val="24"/>
          <w:szCs w:val="24"/>
        </w:rPr>
        <w:t>Kounis</w:t>
      </w:r>
      <w:proofErr w:type="spellEnd"/>
      <w:r w:rsidR="00735F67" w:rsidRPr="00B26054">
        <w:rPr>
          <w:rFonts w:ascii="Book Antiqua" w:hAnsi="Book Antiqua" w:cs="Tahoma"/>
          <w:sz w:val="24"/>
          <w:szCs w:val="24"/>
          <w:lang w:eastAsia="zh-CN"/>
        </w:rPr>
        <w:t xml:space="preserve"> NG </w:t>
      </w:r>
      <w:r w:rsidRPr="00B26054">
        <w:rPr>
          <w:rFonts w:ascii="Book Antiqua" w:hAnsi="Book Antiqua"/>
          <w:b/>
          <w:sz w:val="24"/>
          <w:szCs w:val="24"/>
        </w:rPr>
        <w:t xml:space="preserve">S-Editor: </w:t>
      </w:r>
      <w:r w:rsidRPr="00B26054">
        <w:rPr>
          <w:rFonts w:ascii="Book Antiqua" w:hAnsi="Book Antiqua"/>
          <w:sz w:val="24"/>
          <w:szCs w:val="24"/>
        </w:rPr>
        <w:t>Ji FF</w:t>
      </w:r>
      <w:r w:rsidRPr="00B26054">
        <w:rPr>
          <w:rFonts w:ascii="Book Antiqua" w:hAnsi="Book Antiqua"/>
          <w:b/>
          <w:sz w:val="24"/>
          <w:szCs w:val="24"/>
        </w:rPr>
        <w:t xml:space="preserve"> L-Editor: E-Editor:</w:t>
      </w:r>
    </w:p>
    <w:p w:rsidR="00207DB1" w:rsidRPr="00207DB1" w:rsidRDefault="00207DB1" w:rsidP="00207DB1">
      <w:pPr>
        <w:spacing w:after="0" w:line="360" w:lineRule="auto"/>
        <w:jc w:val="both"/>
        <w:rPr>
          <w:rStyle w:val="ref-journal"/>
          <w:rFonts w:ascii="Book Antiqua" w:hAnsi="Book Antiqua" w:cs="Arial"/>
          <w:sz w:val="24"/>
          <w:szCs w:val="24"/>
        </w:rPr>
      </w:pPr>
      <w:r w:rsidRPr="00207DB1">
        <w:rPr>
          <w:rStyle w:val="ref-journal"/>
          <w:rFonts w:ascii="Book Antiqua" w:hAnsi="Book Antiqua" w:cs="Arial"/>
          <w:sz w:val="24"/>
          <w:szCs w:val="24"/>
        </w:rPr>
        <w:br w:type="page"/>
      </w:r>
    </w:p>
    <w:p w:rsidR="00207DB1" w:rsidRPr="000D6406" w:rsidRDefault="00207DB1" w:rsidP="00207DB1">
      <w:pPr>
        <w:spacing w:after="0" w:line="360" w:lineRule="auto"/>
        <w:jc w:val="both"/>
        <w:rPr>
          <w:rStyle w:val="ref-journal"/>
          <w:rFonts w:ascii="Book Antiqua" w:hAnsi="Book Antiqua" w:cs="Arial"/>
          <w:sz w:val="24"/>
          <w:szCs w:val="24"/>
        </w:rPr>
      </w:pPr>
      <w:r>
        <w:rPr>
          <w:rFonts w:ascii="Book Antiqua" w:hAnsi="Book Antiqua" w:cs="Arial"/>
          <w:noProof/>
          <w:sz w:val="24"/>
          <w:szCs w:val="24"/>
        </w:rPr>
        <w:lastRenderedPageBreak/>
        <w:drawing>
          <wp:inline distT="0" distB="0" distL="0" distR="0" wp14:anchorId="7249C678" wp14:editId="134FEAA0">
            <wp:extent cx="5943600" cy="3962400"/>
            <wp:effectExtent l="0" t="0" r="0" b="0"/>
            <wp:docPr id="1" name="Picture 1" descr="C:\Users\mtr884\AppData\Local\Microsoft\Windows\Temporary Internet Files\Content.Outlook\GG3YYRHN\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r884\AppData\Local\Microsoft\Windows\Temporary Internet Files\Content.Outlook\GG3YYRHN\Figure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207DB1" w:rsidRPr="00207DB1" w:rsidRDefault="00207DB1" w:rsidP="00207DB1">
      <w:pPr>
        <w:spacing w:after="0" w:line="360" w:lineRule="auto"/>
        <w:jc w:val="both"/>
        <w:rPr>
          <w:rStyle w:val="ref-journal"/>
          <w:rFonts w:ascii="Book Antiqua" w:hAnsi="Book Antiqua" w:cs="Arial"/>
          <w:b/>
          <w:sz w:val="24"/>
          <w:szCs w:val="24"/>
          <w:lang w:eastAsia="zh-CN"/>
        </w:rPr>
      </w:pPr>
      <w:r w:rsidRPr="00207DB1">
        <w:rPr>
          <w:rStyle w:val="ref-journal"/>
          <w:rFonts w:ascii="Book Antiqua" w:hAnsi="Book Antiqua" w:cs="Arial"/>
          <w:b/>
          <w:sz w:val="24"/>
          <w:szCs w:val="24"/>
        </w:rPr>
        <w:t>Fig</w:t>
      </w:r>
      <w:r w:rsidRPr="00207DB1">
        <w:rPr>
          <w:rStyle w:val="ref-journal"/>
          <w:rFonts w:ascii="Book Antiqua" w:hAnsi="Book Antiqua" w:cs="Arial"/>
          <w:b/>
          <w:sz w:val="24"/>
          <w:szCs w:val="24"/>
          <w:lang w:eastAsia="zh-CN"/>
        </w:rPr>
        <w:t>ure</w:t>
      </w:r>
      <w:r w:rsidRPr="00207DB1">
        <w:rPr>
          <w:rStyle w:val="ref-journal"/>
          <w:rFonts w:ascii="Book Antiqua" w:hAnsi="Book Antiqua" w:cs="Arial"/>
          <w:b/>
          <w:sz w:val="24"/>
          <w:szCs w:val="24"/>
        </w:rPr>
        <w:t xml:space="preserve"> 1 Illustration to show the requirement of a database for identifying alternative cure of cell therapy for heart diseases</w:t>
      </w:r>
      <w:r w:rsidRPr="00207DB1">
        <w:rPr>
          <w:rStyle w:val="ref-journal"/>
          <w:rFonts w:ascii="Book Antiqua" w:hAnsi="Book Antiqua" w:cs="Arial" w:hint="eastAsia"/>
          <w:b/>
          <w:sz w:val="24"/>
          <w:szCs w:val="24"/>
          <w:lang w:eastAsia="zh-CN"/>
        </w:rPr>
        <w:t>.</w:t>
      </w:r>
    </w:p>
    <w:p w:rsidR="00E33205" w:rsidRPr="000D6406" w:rsidRDefault="00E33205" w:rsidP="007210BC">
      <w:pPr>
        <w:spacing w:after="0" w:line="360" w:lineRule="auto"/>
        <w:jc w:val="both"/>
        <w:rPr>
          <w:rStyle w:val="ref-journal"/>
          <w:rFonts w:ascii="Book Antiqua" w:hAnsi="Book Antiqua" w:cs="Arial"/>
          <w:sz w:val="24"/>
          <w:szCs w:val="24"/>
        </w:rPr>
      </w:pPr>
    </w:p>
    <w:sectPr w:rsidR="00E33205" w:rsidRPr="000D64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AF1" w:rsidRDefault="00514AF1" w:rsidP="00403B88">
      <w:pPr>
        <w:spacing w:after="0" w:line="240" w:lineRule="auto"/>
      </w:pPr>
      <w:r>
        <w:separator/>
      </w:r>
    </w:p>
  </w:endnote>
  <w:endnote w:type="continuationSeparator" w:id="0">
    <w:p w:rsidR="00514AF1" w:rsidRDefault="00514AF1" w:rsidP="00403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AF1" w:rsidRDefault="00514AF1" w:rsidP="00403B88">
      <w:pPr>
        <w:spacing w:after="0" w:line="240" w:lineRule="auto"/>
      </w:pPr>
      <w:r>
        <w:separator/>
      </w:r>
    </w:p>
  </w:footnote>
  <w:footnote w:type="continuationSeparator" w:id="0">
    <w:p w:rsidR="00514AF1" w:rsidRDefault="00514AF1" w:rsidP="00403B8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6C29"/>
    <w:multiLevelType w:val="hybridMultilevel"/>
    <w:tmpl w:val="8D903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46A"/>
    <w:rsid w:val="000011CA"/>
    <w:rsid w:val="00026E30"/>
    <w:rsid w:val="00034D5E"/>
    <w:rsid w:val="0003571C"/>
    <w:rsid w:val="00036E2A"/>
    <w:rsid w:val="000373B5"/>
    <w:rsid w:val="00047AB0"/>
    <w:rsid w:val="0005156D"/>
    <w:rsid w:val="00066A35"/>
    <w:rsid w:val="00067156"/>
    <w:rsid w:val="00080C5C"/>
    <w:rsid w:val="000951C3"/>
    <w:rsid w:val="00095489"/>
    <w:rsid w:val="000B152F"/>
    <w:rsid w:val="000C54B6"/>
    <w:rsid w:val="000C6B27"/>
    <w:rsid w:val="000D0130"/>
    <w:rsid w:val="000D27C4"/>
    <w:rsid w:val="000D3A43"/>
    <w:rsid w:val="000D6406"/>
    <w:rsid w:val="000E3038"/>
    <w:rsid w:val="000E758D"/>
    <w:rsid w:val="000E7760"/>
    <w:rsid w:val="00114298"/>
    <w:rsid w:val="00117A7E"/>
    <w:rsid w:val="001370C9"/>
    <w:rsid w:val="00140D2E"/>
    <w:rsid w:val="00144795"/>
    <w:rsid w:val="00175EB2"/>
    <w:rsid w:val="001927E1"/>
    <w:rsid w:val="00194D6F"/>
    <w:rsid w:val="00196CB7"/>
    <w:rsid w:val="001A04D5"/>
    <w:rsid w:val="001A43AA"/>
    <w:rsid w:val="001A667A"/>
    <w:rsid w:val="001B1344"/>
    <w:rsid w:val="001B6024"/>
    <w:rsid w:val="001D1830"/>
    <w:rsid w:val="001D3051"/>
    <w:rsid w:val="001D48B7"/>
    <w:rsid w:val="001D5836"/>
    <w:rsid w:val="001E7BAA"/>
    <w:rsid w:val="001F3B00"/>
    <w:rsid w:val="001F7BBB"/>
    <w:rsid w:val="002026B1"/>
    <w:rsid w:val="0020310E"/>
    <w:rsid w:val="00207DB1"/>
    <w:rsid w:val="00231BD7"/>
    <w:rsid w:val="002474F7"/>
    <w:rsid w:val="00251017"/>
    <w:rsid w:val="00255EFE"/>
    <w:rsid w:val="002653FC"/>
    <w:rsid w:val="002669AD"/>
    <w:rsid w:val="00273685"/>
    <w:rsid w:val="0027471F"/>
    <w:rsid w:val="002770DC"/>
    <w:rsid w:val="00285C7B"/>
    <w:rsid w:val="00287893"/>
    <w:rsid w:val="00294E84"/>
    <w:rsid w:val="0029742E"/>
    <w:rsid w:val="002B331F"/>
    <w:rsid w:val="002C246C"/>
    <w:rsid w:val="002E3225"/>
    <w:rsid w:val="0030293C"/>
    <w:rsid w:val="003262D4"/>
    <w:rsid w:val="00332D27"/>
    <w:rsid w:val="003440BC"/>
    <w:rsid w:val="0038281F"/>
    <w:rsid w:val="00393AA2"/>
    <w:rsid w:val="003B6D83"/>
    <w:rsid w:val="003B7AC9"/>
    <w:rsid w:val="003E0C66"/>
    <w:rsid w:val="003F12FF"/>
    <w:rsid w:val="00403B88"/>
    <w:rsid w:val="00407BAE"/>
    <w:rsid w:val="0041370D"/>
    <w:rsid w:val="004161A5"/>
    <w:rsid w:val="0042172A"/>
    <w:rsid w:val="00424D6C"/>
    <w:rsid w:val="00424DED"/>
    <w:rsid w:val="00427204"/>
    <w:rsid w:val="00431F85"/>
    <w:rsid w:val="004332F9"/>
    <w:rsid w:val="00436117"/>
    <w:rsid w:val="004371D4"/>
    <w:rsid w:val="00455B77"/>
    <w:rsid w:val="00457C91"/>
    <w:rsid w:val="004618A0"/>
    <w:rsid w:val="00464ADD"/>
    <w:rsid w:val="00466B39"/>
    <w:rsid w:val="004B2648"/>
    <w:rsid w:val="004B4839"/>
    <w:rsid w:val="004B61AC"/>
    <w:rsid w:val="004D1A6F"/>
    <w:rsid w:val="004F0FB8"/>
    <w:rsid w:val="004F7867"/>
    <w:rsid w:val="00507D05"/>
    <w:rsid w:val="00514AF1"/>
    <w:rsid w:val="0053686A"/>
    <w:rsid w:val="005535EC"/>
    <w:rsid w:val="00570E3B"/>
    <w:rsid w:val="00577227"/>
    <w:rsid w:val="00580A6D"/>
    <w:rsid w:val="00585C43"/>
    <w:rsid w:val="005B2E2E"/>
    <w:rsid w:val="005B5C4F"/>
    <w:rsid w:val="005C37C4"/>
    <w:rsid w:val="005C7DC4"/>
    <w:rsid w:val="005D4CA1"/>
    <w:rsid w:val="005E0B4F"/>
    <w:rsid w:val="005E6FE2"/>
    <w:rsid w:val="005E7758"/>
    <w:rsid w:val="005F13F6"/>
    <w:rsid w:val="005F3A3B"/>
    <w:rsid w:val="00605930"/>
    <w:rsid w:val="00625449"/>
    <w:rsid w:val="00626100"/>
    <w:rsid w:val="006370DC"/>
    <w:rsid w:val="00637334"/>
    <w:rsid w:val="006463F4"/>
    <w:rsid w:val="006501BB"/>
    <w:rsid w:val="006528A9"/>
    <w:rsid w:val="00666A85"/>
    <w:rsid w:val="0066797B"/>
    <w:rsid w:val="00683474"/>
    <w:rsid w:val="0068514C"/>
    <w:rsid w:val="0068624E"/>
    <w:rsid w:val="006906EC"/>
    <w:rsid w:val="00694FD0"/>
    <w:rsid w:val="006951B3"/>
    <w:rsid w:val="006B2E85"/>
    <w:rsid w:val="006B75EB"/>
    <w:rsid w:val="006C686A"/>
    <w:rsid w:val="006C7D3E"/>
    <w:rsid w:val="006D37FA"/>
    <w:rsid w:val="006D3D16"/>
    <w:rsid w:val="006D7E4F"/>
    <w:rsid w:val="006F0D2F"/>
    <w:rsid w:val="006F2AD0"/>
    <w:rsid w:val="00714CD5"/>
    <w:rsid w:val="007167E7"/>
    <w:rsid w:val="00717FFB"/>
    <w:rsid w:val="007210BC"/>
    <w:rsid w:val="007227D2"/>
    <w:rsid w:val="00732CE8"/>
    <w:rsid w:val="00735F67"/>
    <w:rsid w:val="00744B3A"/>
    <w:rsid w:val="0076249D"/>
    <w:rsid w:val="00764C92"/>
    <w:rsid w:val="00772458"/>
    <w:rsid w:val="00772988"/>
    <w:rsid w:val="0077734A"/>
    <w:rsid w:val="00781BAA"/>
    <w:rsid w:val="007A1474"/>
    <w:rsid w:val="007B577E"/>
    <w:rsid w:val="007D2F8E"/>
    <w:rsid w:val="007F0633"/>
    <w:rsid w:val="008018D0"/>
    <w:rsid w:val="008029DE"/>
    <w:rsid w:val="00804F87"/>
    <w:rsid w:val="008060AE"/>
    <w:rsid w:val="00824D45"/>
    <w:rsid w:val="00826CED"/>
    <w:rsid w:val="008271EA"/>
    <w:rsid w:val="00850017"/>
    <w:rsid w:val="00856158"/>
    <w:rsid w:val="00866C60"/>
    <w:rsid w:val="0088599F"/>
    <w:rsid w:val="00885F65"/>
    <w:rsid w:val="008869F6"/>
    <w:rsid w:val="00892159"/>
    <w:rsid w:val="008B613C"/>
    <w:rsid w:val="008E335A"/>
    <w:rsid w:val="00902B00"/>
    <w:rsid w:val="00905F08"/>
    <w:rsid w:val="00907610"/>
    <w:rsid w:val="00910745"/>
    <w:rsid w:val="00912C81"/>
    <w:rsid w:val="00913456"/>
    <w:rsid w:val="009143D0"/>
    <w:rsid w:val="00935EAD"/>
    <w:rsid w:val="00957793"/>
    <w:rsid w:val="00961C23"/>
    <w:rsid w:val="00966C61"/>
    <w:rsid w:val="00967276"/>
    <w:rsid w:val="009733DF"/>
    <w:rsid w:val="0097439A"/>
    <w:rsid w:val="00994BC1"/>
    <w:rsid w:val="00997642"/>
    <w:rsid w:val="009A3D30"/>
    <w:rsid w:val="009B67B0"/>
    <w:rsid w:val="009C1A22"/>
    <w:rsid w:val="009D495E"/>
    <w:rsid w:val="009D5A82"/>
    <w:rsid w:val="009D6F89"/>
    <w:rsid w:val="009E368C"/>
    <w:rsid w:val="009E5A76"/>
    <w:rsid w:val="00A0310A"/>
    <w:rsid w:val="00A055BA"/>
    <w:rsid w:val="00A150F3"/>
    <w:rsid w:val="00A201E6"/>
    <w:rsid w:val="00A24628"/>
    <w:rsid w:val="00A26074"/>
    <w:rsid w:val="00A36753"/>
    <w:rsid w:val="00A4322F"/>
    <w:rsid w:val="00A51507"/>
    <w:rsid w:val="00A57D6A"/>
    <w:rsid w:val="00A612C5"/>
    <w:rsid w:val="00A64324"/>
    <w:rsid w:val="00A747C4"/>
    <w:rsid w:val="00A849CE"/>
    <w:rsid w:val="00AA5174"/>
    <w:rsid w:val="00AA7E56"/>
    <w:rsid w:val="00AB2249"/>
    <w:rsid w:val="00AC0947"/>
    <w:rsid w:val="00AC523D"/>
    <w:rsid w:val="00AE1895"/>
    <w:rsid w:val="00AE22F4"/>
    <w:rsid w:val="00AE65AE"/>
    <w:rsid w:val="00AF3086"/>
    <w:rsid w:val="00AF4130"/>
    <w:rsid w:val="00B064CA"/>
    <w:rsid w:val="00B14CD8"/>
    <w:rsid w:val="00B2186D"/>
    <w:rsid w:val="00B219D7"/>
    <w:rsid w:val="00B26054"/>
    <w:rsid w:val="00B42028"/>
    <w:rsid w:val="00B75102"/>
    <w:rsid w:val="00B905B3"/>
    <w:rsid w:val="00B90B8C"/>
    <w:rsid w:val="00B92F86"/>
    <w:rsid w:val="00BA60C3"/>
    <w:rsid w:val="00BB7B6F"/>
    <w:rsid w:val="00BC115C"/>
    <w:rsid w:val="00BC52A9"/>
    <w:rsid w:val="00BC6291"/>
    <w:rsid w:val="00BD2D01"/>
    <w:rsid w:val="00BD4818"/>
    <w:rsid w:val="00BD55B9"/>
    <w:rsid w:val="00BF0EB2"/>
    <w:rsid w:val="00BF6236"/>
    <w:rsid w:val="00C00FE5"/>
    <w:rsid w:val="00C13FBB"/>
    <w:rsid w:val="00C142C5"/>
    <w:rsid w:val="00C17ACA"/>
    <w:rsid w:val="00C22A9D"/>
    <w:rsid w:val="00C337E7"/>
    <w:rsid w:val="00C346D4"/>
    <w:rsid w:val="00C37404"/>
    <w:rsid w:val="00C527AA"/>
    <w:rsid w:val="00C60A08"/>
    <w:rsid w:val="00C64FFE"/>
    <w:rsid w:val="00C70668"/>
    <w:rsid w:val="00C73796"/>
    <w:rsid w:val="00C73866"/>
    <w:rsid w:val="00C80151"/>
    <w:rsid w:val="00C80858"/>
    <w:rsid w:val="00C83BE1"/>
    <w:rsid w:val="00C843FC"/>
    <w:rsid w:val="00CB5270"/>
    <w:rsid w:val="00CC025D"/>
    <w:rsid w:val="00CD3D1C"/>
    <w:rsid w:val="00CE5DF5"/>
    <w:rsid w:val="00CE64E6"/>
    <w:rsid w:val="00CF65F8"/>
    <w:rsid w:val="00D03185"/>
    <w:rsid w:val="00D21F60"/>
    <w:rsid w:val="00D32359"/>
    <w:rsid w:val="00D32D2F"/>
    <w:rsid w:val="00D50586"/>
    <w:rsid w:val="00D64242"/>
    <w:rsid w:val="00D71EAE"/>
    <w:rsid w:val="00D9446A"/>
    <w:rsid w:val="00DA057E"/>
    <w:rsid w:val="00DA0C7C"/>
    <w:rsid w:val="00DB5572"/>
    <w:rsid w:val="00DB606B"/>
    <w:rsid w:val="00DC20EE"/>
    <w:rsid w:val="00DC686B"/>
    <w:rsid w:val="00DD1166"/>
    <w:rsid w:val="00DE0127"/>
    <w:rsid w:val="00DE7E55"/>
    <w:rsid w:val="00E07267"/>
    <w:rsid w:val="00E078B0"/>
    <w:rsid w:val="00E1233B"/>
    <w:rsid w:val="00E17AF9"/>
    <w:rsid w:val="00E21B1B"/>
    <w:rsid w:val="00E23266"/>
    <w:rsid w:val="00E30DE5"/>
    <w:rsid w:val="00E331D8"/>
    <w:rsid w:val="00E33205"/>
    <w:rsid w:val="00E3364D"/>
    <w:rsid w:val="00E36368"/>
    <w:rsid w:val="00E401FE"/>
    <w:rsid w:val="00E43B5F"/>
    <w:rsid w:val="00E5533E"/>
    <w:rsid w:val="00E55B46"/>
    <w:rsid w:val="00E57935"/>
    <w:rsid w:val="00E73D03"/>
    <w:rsid w:val="00E80785"/>
    <w:rsid w:val="00E8209E"/>
    <w:rsid w:val="00E85552"/>
    <w:rsid w:val="00E861B0"/>
    <w:rsid w:val="00E93CCE"/>
    <w:rsid w:val="00E96891"/>
    <w:rsid w:val="00EA113A"/>
    <w:rsid w:val="00EA7DC3"/>
    <w:rsid w:val="00EB013B"/>
    <w:rsid w:val="00EB1D1F"/>
    <w:rsid w:val="00EB2113"/>
    <w:rsid w:val="00EC3C39"/>
    <w:rsid w:val="00EC6CDE"/>
    <w:rsid w:val="00ED2563"/>
    <w:rsid w:val="00EE5578"/>
    <w:rsid w:val="00F139A7"/>
    <w:rsid w:val="00F15FB5"/>
    <w:rsid w:val="00F30859"/>
    <w:rsid w:val="00F30D5F"/>
    <w:rsid w:val="00F46A64"/>
    <w:rsid w:val="00F56A7F"/>
    <w:rsid w:val="00F60F93"/>
    <w:rsid w:val="00F61BF7"/>
    <w:rsid w:val="00F61C45"/>
    <w:rsid w:val="00F64083"/>
    <w:rsid w:val="00F6693F"/>
    <w:rsid w:val="00F72823"/>
    <w:rsid w:val="00F86573"/>
    <w:rsid w:val="00F92DFA"/>
    <w:rsid w:val="00FB1C37"/>
    <w:rsid w:val="00FD2360"/>
    <w:rsid w:val="00FD23D7"/>
    <w:rsid w:val="00FE2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866"/>
    <w:pPr>
      <w:ind w:left="720"/>
      <w:contextualSpacing/>
    </w:pPr>
  </w:style>
  <w:style w:type="character" w:styleId="CommentReference">
    <w:name w:val="annotation reference"/>
    <w:basedOn w:val="DefaultParagraphFont"/>
    <w:uiPriority w:val="99"/>
    <w:semiHidden/>
    <w:unhideWhenUsed/>
    <w:rsid w:val="005E0B4F"/>
    <w:rPr>
      <w:sz w:val="16"/>
      <w:szCs w:val="16"/>
    </w:rPr>
  </w:style>
  <w:style w:type="paragraph" w:styleId="CommentText">
    <w:name w:val="annotation text"/>
    <w:basedOn w:val="Normal"/>
    <w:link w:val="CommentTextChar"/>
    <w:uiPriority w:val="99"/>
    <w:semiHidden/>
    <w:unhideWhenUsed/>
    <w:rsid w:val="005E0B4F"/>
    <w:pPr>
      <w:spacing w:line="240" w:lineRule="auto"/>
    </w:pPr>
    <w:rPr>
      <w:sz w:val="20"/>
      <w:szCs w:val="20"/>
    </w:rPr>
  </w:style>
  <w:style w:type="character" w:customStyle="1" w:styleId="CommentTextChar">
    <w:name w:val="Comment Text Char"/>
    <w:basedOn w:val="DefaultParagraphFont"/>
    <w:link w:val="CommentText"/>
    <w:uiPriority w:val="99"/>
    <w:semiHidden/>
    <w:rsid w:val="005E0B4F"/>
    <w:rPr>
      <w:sz w:val="20"/>
      <w:szCs w:val="20"/>
    </w:rPr>
  </w:style>
  <w:style w:type="paragraph" w:styleId="CommentSubject">
    <w:name w:val="annotation subject"/>
    <w:basedOn w:val="CommentText"/>
    <w:next w:val="CommentText"/>
    <w:link w:val="CommentSubjectChar"/>
    <w:uiPriority w:val="99"/>
    <w:semiHidden/>
    <w:unhideWhenUsed/>
    <w:rsid w:val="005E0B4F"/>
    <w:rPr>
      <w:b/>
      <w:bCs/>
    </w:rPr>
  </w:style>
  <w:style w:type="character" w:customStyle="1" w:styleId="CommentSubjectChar">
    <w:name w:val="Comment Subject Char"/>
    <w:basedOn w:val="CommentTextChar"/>
    <w:link w:val="CommentSubject"/>
    <w:uiPriority w:val="99"/>
    <w:semiHidden/>
    <w:rsid w:val="005E0B4F"/>
    <w:rPr>
      <w:b/>
      <w:bCs/>
      <w:sz w:val="20"/>
      <w:szCs w:val="20"/>
    </w:rPr>
  </w:style>
  <w:style w:type="paragraph" w:styleId="BalloonText">
    <w:name w:val="Balloon Text"/>
    <w:basedOn w:val="Normal"/>
    <w:link w:val="BalloonTextChar"/>
    <w:uiPriority w:val="99"/>
    <w:semiHidden/>
    <w:unhideWhenUsed/>
    <w:rsid w:val="005E0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B4F"/>
    <w:rPr>
      <w:rFonts w:ascii="Tahoma" w:hAnsi="Tahoma" w:cs="Tahoma"/>
      <w:sz w:val="16"/>
      <w:szCs w:val="16"/>
    </w:rPr>
  </w:style>
  <w:style w:type="character" w:customStyle="1" w:styleId="apple-converted-space">
    <w:name w:val="apple-converted-space"/>
    <w:basedOn w:val="DefaultParagraphFont"/>
    <w:rsid w:val="00744B3A"/>
  </w:style>
  <w:style w:type="character" w:customStyle="1" w:styleId="element-citation">
    <w:name w:val="element-citation"/>
    <w:basedOn w:val="DefaultParagraphFont"/>
    <w:rsid w:val="00744B3A"/>
  </w:style>
  <w:style w:type="character" w:customStyle="1" w:styleId="ref-journal">
    <w:name w:val="ref-journal"/>
    <w:basedOn w:val="DefaultParagraphFont"/>
    <w:rsid w:val="00744B3A"/>
  </w:style>
  <w:style w:type="character" w:customStyle="1" w:styleId="ref-vol">
    <w:name w:val="ref-vol"/>
    <w:basedOn w:val="DefaultParagraphFont"/>
    <w:rsid w:val="00744B3A"/>
  </w:style>
  <w:style w:type="paragraph" w:styleId="Header">
    <w:name w:val="header"/>
    <w:basedOn w:val="Normal"/>
    <w:link w:val="HeaderChar"/>
    <w:uiPriority w:val="99"/>
    <w:unhideWhenUsed/>
    <w:rsid w:val="00403B8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03B88"/>
    <w:rPr>
      <w:sz w:val="18"/>
      <w:szCs w:val="18"/>
    </w:rPr>
  </w:style>
  <w:style w:type="paragraph" w:styleId="Footer">
    <w:name w:val="footer"/>
    <w:basedOn w:val="Normal"/>
    <w:link w:val="FooterChar"/>
    <w:uiPriority w:val="99"/>
    <w:unhideWhenUsed/>
    <w:rsid w:val="00403B8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03B88"/>
    <w:rPr>
      <w:sz w:val="18"/>
      <w:szCs w:val="18"/>
    </w:rPr>
  </w:style>
  <w:style w:type="character" w:styleId="Hyperlink">
    <w:name w:val="Hyperlink"/>
    <w:basedOn w:val="DefaultParagraphFont"/>
    <w:uiPriority w:val="99"/>
    <w:unhideWhenUsed/>
    <w:rsid w:val="00403B88"/>
    <w:rPr>
      <w:color w:val="0000FF"/>
      <w:u w:val="single"/>
    </w:rPr>
  </w:style>
  <w:style w:type="paragraph" w:styleId="HTMLPreformatted">
    <w:name w:val="HTML Preformatted"/>
    <w:basedOn w:val="Normal"/>
    <w:link w:val="HTMLPreformattedChar"/>
    <w:uiPriority w:val="99"/>
    <w:unhideWhenUsed/>
    <w:rsid w:val="00827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271E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866"/>
    <w:pPr>
      <w:ind w:left="720"/>
      <w:contextualSpacing/>
    </w:pPr>
  </w:style>
  <w:style w:type="character" w:styleId="CommentReference">
    <w:name w:val="annotation reference"/>
    <w:basedOn w:val="DefaultParagraphFont"/>
    <w:uiPriority w:val="99"/>
    <w:semiHidden/>
    <w:unhideWhenUsed/>
    <w:rsid w:val="005E0B4F"/>
    <w:rPr>
      <w:sz w:val="16"/>
      <w:szCs w:val="16"/>
    </w:rPr>
  </w:style>
  <w:style w:type="paragraph" w:styleId="CommentText">
    <w:name w:val="annotation text"/>
    <w:basedOn w:val="Normal"/>
    <w:link w:val="CommentTextChar"/>
    <w:uiPriority w:val="99"/>
    <w:semiHidden/>
    <w:unhideWhenUsed/>
    <w:rsid w:val="005E0B4F"/>
    <w:pPr>
      <w:spacing w:line="240" w:lineRule="auto"/>
    </w:pPr>
    <w:rPr>
      <w:sz w:val="20"/>
      <w:szCs w:val="20"/>
    </w:rPr>
  </w:style>
  <w:style w:type="character" w:customStyle="1" w:styleId="CommentTextChar">
    <w:name w:val="Comment Text Char"/>
    <w:basedOn w:val="DefaultParagraphFont"/>
    <w:link w:val="CommentText"/>
    <w:uiPriority w:val="99"/>
    <w:semiHidden/>
    <w:rsid w:val="005E0B4F"/>
    <w:rPr>
      <w:sz w:val="20"/>
      <w:szCs w:val="20"/>
    </w:rPr>
  </w:style>
  <w:style w:type="paragraph" w:styleId="CommentSubject">
    <w:name w:val="annotation subject"/>
    <w:basedOn w:val="CommentText"/>
    <w:next w:val="CommentText"/>
    <w:link w:val="CommentSubjectChar"/>
    <w:uiPriority w:val="99"/>
    <w:semiHidden/>
    <w:unhideWhenUsed/>
    <w:rsid w:val="005E0B4F"/>
    <w:rPr>
      <w:b/>
      <w:bCs/>
    </w:rPr>
  </w:style>
  <w:style w:type="character" w:customStyle="1" w:styleId="CommentSubjectChar">
    <w:name w:val="Comment Subject Char"/>
    <w:basedOn w:val="CommentTextChar"/>
    <w:link w:val="CommentSubject"/>
    <w:uiPriority w:val="99"/>
    <w:semiHidden/>
    <w:rsid w:val="005E0B4F"/>
    <w:rPr>
      <w:b/>
      <w:bCs/>
      <w:sz w:val="20"/>
      <w:szCs w:val="20"/>
    </w:rPr>
  </w:style>
  <w:style w:type="paragraph" w:styleId="BalloonText">
    <w:name w:val="Balloon Text"/>
    <w:basedOn w:val="Normal"/>
    <w:link w:val="BalloonTextChar"/>
    <w:uiPriority w:val="99"/>
    <w:semiHidden/>
    <w:unhideWhenUsed/>
    <w:rsid w:val="005E0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B4F"/>
    <w:rPr>
      <w:rFonts w:ascii="Tahoma" w:hAnsi="Tahoma" w:cs="Tahoma"/>
      <w:sz w:val="16"/>
      <w:szCs w:val="16"/>
    </w:rPr>
  </w:style>
  <w:style w:type="character" w:customStyle="1" w:styleId="apple-converted-space">
    <w:name w:val="apple-converted-space"/>
    <w:basedOn w:val="DefaultParagraphFont"/>
    <w:rsid w:val="00744B3A"/>
  </w:style>
  <w:style w:type="character" w:customStyle="1" w:styleId="element-citation">
    <w:name w:val="element-citation"/>
    <w:basedOn w:val="DefaultParagraphFont"/>
    <w:rsid w:val="00744B3A"/>
  </w:style>
  <w:style w:type="character" w:customStyle="1" w:styleId="ref-journal">
    <w:name w:val="ref-journal"/>
    <w:basedOn w:val="DefaultParagraphFont"/>
    <w:rsid w:val="00744B3A"/>
  </w:style>
  <w:style w:type="character" w:customStyle="1" w:styleId="ref-vol">
    <w:name w:val="ref-vol"/>
    <w:basedOn w:val="DefaultParagraphFont"/>
    <w:rsid w:val="00744B3A"/>
  </w:style>
  <w:style w:type="paragraph" w:styleId="Header">
    <w:name w:val="header"/>
    <w:basedOn w:val="Normal"/>
    <w:link w:val="HeaderChar"/>
    <w:uiPriority w:val="99"/>
    <w:unhideWhenUsed/>
    <w:rsid w:val="00403B8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03B88"/>
    <w:rPr>
      <w:sz w:val="18"/>
      <w:szCs w:val="18"/>
    </w:rPr>
  </w:style>
  <w:style w:type="paragraph" w:styleId="Footer">
    <w:name w:val="footer"/>
    <w:basedOn w:val="Normal"/>
    <w:link w:val="FooterChar"/>
    <w:uiPriority w:val="99"/>
    <w:unhideWhenUsed/>
    <w:rsid w:val="00403B8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03B88"/>
    <w:rPr>
      <w:sz w:val="18"/>
      <w:szCs w:val="18"/>
    </w:rPr>
  </w:style>
  <w:style w:type="character" w:styleId="Hyperlink">
    <w:name w:val="Hyperlink"/>
    <w:basedOn w:val="DefaultParagraphFont"/>
    <w:uiPriority w:val="99"/>
    <w:unhideWhenUsed/>
    <w:rsid w:val="00403B88"/>
    <w:rPr>
      <w:color w:val="0000FF"/>
      <w:u w:val="single"/>
    </w:rPr>
  </w:style>
  <w:style w:type="paragraph" w:styleId="HTMLPreformatted">
    <w:name w:val="HTML Preformatted"/>
    <w:basedOn w:val="Normal"/>
    <w:link w:val="HTMLPreformattedChar"/>
    <w:uiPriority w:val="99"/>
    <w:unhideWhenUsed/>
    <w:rsid w:val="00827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271E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3939">
      <w:bodyDiv w:val="1"/>
      <w:marLeft w:val="0"/>
      <w:marRight w:val="0"/>
      <w:marTop w:val="0"/>
      <w:marBottom w:val="0"/>
      <w:divBdr>
        <w:top w:val="none" w:sz="0" w:space="0" w:color="auto"/>
        <w:left w:val="none" w:sz="0" w:space="0" w:color="auto"/>
        <w:bottom w:val="none" w:sz="0" w:space="0" w:color="auto"/>
        <w:right w:val="none" w:sz="0" w:space="0" w:color="auto"/>
      </w:divBdr>
    </w:div>
    <w:div w:id="758453010">
      <w:bodyDiv w:val="1"/>
      <w:marLeft w:val="0"/>
      <w:marRight w:val="0"/>
      <w:marTop w:val="0"/>
      <w:marBottom w:val="0"/>
      <w:divBdr>
        <w:top w:val="none" w:sz="0" w:space="0" w:color="auto"/>
        <w:left w:val="none" w:sz="0" w:space="0" w:color="auto"/>
        <w:bottom w:val="none" w:sz="0" w:space="0" w:color="auto"/>
        <w:right w:val="none" w:sz="0" w:space="0" w:color="auto"/>
      </w:divBdr>
    </w:div>
    <w:div w:id="1109548331">
      <w:bodyDiv w:val="1"/>
      <w:marLeft w:val="0"/>
      <w:marRight w:val="0"/>
      <w:marTop w:val="0"/>
      <w:marBottom w:val="0"/>
      <w:divBdr>
        <w:top w:val="none" w:sz="0" w:space="0" w:color="auto"/>
        <w:left w:val="none" w:sz="0" w:space="0" w:color="auto"/>
        <w:bottom w:val="none" w:sz="0" w:space="0" w:color="auto"/>
        <w:right w:val="none" w:sz="0" w:space="0" w:color="auto"/>
      </w:divBdr>
    </w:div>
    <w:div w:id="1174608462">
      <w:bodyDiv w:val="1"/>
      <w:marLeft w:val="0"/>
      <w:marRight w:val="0"/>
      <w:marTop w:val="0"/>
      <w:marBottom w:val="0"/>
      <w:divBdr>
        <w:top w:val="none" w:sz="0" w:space="0" w:color="auto"/>
        <w:left w:val="none" w:sz="0" w:space="0" w:color="auto"/>
        <w:bottom w:val="none" w:sz="0" w:space="0" w:color="auto"/>
        <w:right w:val="none" w:sz="0" w:space="0" w:color="auto"/>
      </w:divBdr>
    </w:div>
    <w:div w:id="1383019573">
      <w:bodyDiv w:val="1"/>
      <w:marLeft w:val="0"/>
      <w:marRight w:val="0"/>
      <w:marTop w:val="0"/>
      <w:marBottom w:val="0"/>
      <w:divBdr>
        <w:top w:val="none" w:sz="0" w:space="0" w:color="auto"/>
        <w:left w:val="none" w:sz="0" w:space="0" w:color="auto"/>
        <w:bottom w:val="none" w:sz="0" w:space="0" w:color="auto"/>
        <w:right w:val="none" w:sz="0" w:space="0" w:color="auto"/>
      </w:divBdr>
      <w:divsChild>
        <w:div w:id="1594240637">
          <w:marLeft w:val="0"/>
          <w:marRight w:val="0"/>
          <w:marTop w:val="0"/>
          <w:marBottom w:val="0"/>
          <w:divBdr>
            <w:top w:val="none" w:sz="0" w:space="0" w:color="auto"/>
            <w:left w:val="none" w:sz="0" w:space="0" w:color="auto"/>
            <w:bottom w:val="none" w:sz="0" w:space="0" w:color="auto"/>
            <w:right w:val="none" w:sz="0" w:space="0" w:color="auto"/>
          </w:divBdr>
          <w:divsChild>
            <w:div w:id="641883124">
              <w:marLeft w:val="0"/>
              <w:marRight w:val="0"/>
              <w:marTop w:val="0"/>
              <w:marBottom w:val="0"/>
              <w:divBdr>
                <w:top w:val="none" w:sz="0" w:space="0" w:color="auto"/>
                <w:left w:val="none" w:sz="0" w:space="0" w:color="auto"/>
                <w:bottom w:val="none" w:sz="0" w:space="0" w:color="auto"/>
                <w:right w:val="none" w:sz="0" w:space="0" w:color="auto"/>
              </w:divBdr>
            </w:div>
            <w:div w:id="960234384">
              <w:marLeft w:val="0"/>
              <w:marRight w:val="0"/>
              <w:marTop w:val="0"/>
              <w:marBottom w:val="0"/>
              <w:divBdr>
                <w:top w:val="none" w:sz="0" w:space="0" w:color="auto"/>
                <w:left w:val="none" w:sz="0" w:space="0" w:color="auto"/>
                <w:bottom w:val="none" w:sz="0" w:space="0" w:color="auto"/>
                <w:right w:val="none" w:sz="0" w:space="0" w:color="auto"/>
              </w:divBdr>
            </w:div>
            <w:div w:id="773404708">
              <w:marLeft w:val="0"/>
              <w:marRight w:val="0"/>
              <w:marTop w:val="0"/>
              <w:marBottom w:val="0"/>
              <w:divBdr>
                <w:top w:val="none" w:sz="0" w:space="0" w:color="auto"/>
                <w:left w:val="none" w:sz="0" w:space="0" w:color="auto"/>
                <w:bottom w:val="none" w:sz="0" w:space="0" w:color="auto"/>
                <w:right w:val="none" w:sz="0" w:space="0" w:color="auto"/>
              </w:divBdr>
            </w:div>
            <w:div w:id="1363171820">
              <w:marLeft w:val="0"/>
              <w:marRight w:val="0"/>
              <w:marTop w:val="0"/>
              <w:marBottom w:val="0"/>
              <w:divBdr>
                <w:top w:val="none" w:sz="0" w:space="0" w:color="auto"/>
                <w:left w:val="none" w:sz="0" w:space="0" w:color="auto"/>
                <w:bottom w:val="none" w:sz="0" w:space="0" w:color="auto"/>
                <w:right w:val="none" w:sz="0" w:space="0" w:color="auto"/>
              </w:divBdr>
            </w:div>
            <w:div w:id="1516187970">
              <w:marLeft w:val="0"/>
              <w:marRight w:val="0"/>
              <w:marTop w:val="0"/>
              <w:marBottom w:val="0"/>
              <w:divBdr>
                <w:top w:val="none" w:sz="0" w:space="0" w:color="auto"/>
                <w:left w:val="none" w:sz="0" w:space="0" w:color="auto"/>
                <w:bottom w:val="none" w:sz="0" w:space="0" w:color="auto"/>
                <w:right w:val="none" w:sz="0" w:space="0" w:color="auto"/>
              </w:divBdr>
            </w:div>
            <w:div w:id="1465348382">
              <w:marLeft w:val="0"/>
              <w:marRight w:val="0"/>
              <w:marTop w:val="0"/>
              <w:marBottom w:val="0"/>
              <w:divBdr>
                <w:top w:val="none" w:sz="0" w:space="0" w:color="auto"/>
                <w:left w:val="none" w:sz="0" w:space="0" w:color="auto"/>
                <w:bottom w:val="none" w:sz="0" w:space="0" w:color="auto"/>
                <w:right w:val="none" w:sz="0" w:space="0" w:color="auto"/>
              </w:divBdr>
            </w:div>
            <w:div w:id="833689513">
              <w:marLeft w:val="0"/>
              <w:marRight w:val="0"/>
              <w:marTop w:val="0"/>
              <w:marBottom w:val="0"/>
              <w:divBdr>
                <w:top w:val="none" w:sz="0" w:space="0" w:color="auto"/>
                <w:left w:val="none" w:sz="0" w:space="0" w:color="auto"/>
                <w:bottom w:val="none" w:sz="0" w:space="0" w:color="auto"/>
                <w:right w:val="none" w:sz="0" w:space="0" w:color="auto"/>
              </w:divBdr>
            </w:div>
            <w:div w:id="841117955">
              <w:marLeft w:val="0"/>
              <w:marRight w:val="0"/>
              <w:marTop w:val="0"/>
              <w:marBottom w:val="0"/>
              <w:divBdr>
                <w:top w:val="none" w:sz="0" w:space="0" w:color="auto"/>
                <w:left w:val="none" w:sz="0" w:space="0" w:color="auto"/>
                <w:bottom w:val="none" w:sz="0" w:space="0" w:color="auto"/>
                <w:right w:val="none" w:sz="0" w:space="0" w:color="auto"/>
              </w:divBdr>
            </w:div>
            <w:div w:id="677773325">
              <w:marLeft w:val="0"/>
              <w:marRight w:val="0"/>
              <w:marTop w:val="0"/>
              <w:marBottom w:val="0"/>
              <w:divBdr>
                <w:top w:val="none" w:sz="0" w:space="0" w:color="auto"/>
                <w:left w:val="none" w:sz="0" w:space="0" w:color="auto"/>
                <w:bottom w:val="none" w:sz="0" w:space="0" w:color="auto"/>
                <w:right w:val="none" w:sz="0" w:space="0" w:color="auto"/>
              </w:divBdr>
            </w:div>
            <w:div w:id="1936016074">
              <w:marLeft w:val="0"/>
              <w:marRight w:val="0"/>
              <w:marTop w:val="0"/>
              <w:marBottom w:val="0"/>
              <w:divBdr>
                <w:top w:val="none" w:sz="0" w:space="0" w:color="auto"/>
                <w:left w:val="none" w:sz="0" w:space="0" w:color="auto"/>
                <w:bottom w:val="none" w:sz="0" w:space="0" w:color="auto"/>
                <w:right w:val="none" w:sz="0" w:space="0" w:color="auto"/>
              </w:divBdr>
            </w:div>
            <w:div w:id="1415971852">
              <w:marLeft w:val="0"/>
              <w:marRight w:val="0"/>
              <w:marTop w:val="0"/>
              <w:marBottom w:val="0"/>
              <w:divBdr>
                <w:top w:val="none" w:sz="0" w:space="0" w:color="auto"/>
                <w:left w:val="none" w:sz="0" w:space="0" w:color="auto"/>
                <w:bottom w:val="none" w:sz="0" w:space="0" w:color="auto"/>
                <w:right w:val="none" w:sz="0" w:space="0" w:color="auto"/>
              </w:divBdr>
            </w:div>
            <w:div w:id="1062868434">
              <w:marLeft w:val="0"/>
              <w:marRight w:val="0"/>
              <w:marTop w:val="0"/>
              <w:marBottom w:val="0"/>
              <w:divBdr>
                <w:top w:val="none" w:sz="0" w:space="0" w:color="auto"/>
                <w:left w:val="none" w:sz="0" w:space="0" w:color="auto"/>
                <w:bottom w:val="none" w:sz="0" w:space="0" w:color="auto"/>
                <w:right w:val="none" w:sz="0" w:space="0" w:color="auto"/>
              </w:divBdr>
            </w:div>
            <w:div w:id="375589459">
              <w:marLeft w:val="0"/>
              <w:marRight w:val="0"/>
              <w:marTop w:val="0"/>
              <w:marBottom w:val="0"/>
              <w:divBdr>
                <w:top w:val="none" w:sz="0" w:space="0" w:color="auto"/>
                <w:left w:val="none" w:sz="0" w:space="0" w:color="auto"/>
                <w:bottom w:val="none" w:sz="0" w:space="0" w:color="auto"/>
                <w:right w:val="none" w:sz="0" w:space="0" w:color="auto"/>
              </w:divBdr>
            </w:div>
            <w:div w:id="801070674">
              <w:marLeft w:val="0"/>
              <w:marRight w:val="0"/>
              <w:marTop w:val="0"/>
              <w:marBottom w:val="0"/>
              <w:divBdr>
                <w:top w:val="none" w:sz="0" w:space="0" w:color="auto"/>
                <w:left w:val="none" w:sz="0" w:space="0" w:color="auto"/>
                <w:bottom w:val="none" w:sz="0" w:space="0" w:color="auto"/>
                <w:right w:val="none" w:sz="0" w:space="0" w:color="auto"/>
              </w:divBdr>
            </w:div>
            <w:div w:id="651833367">
              <w:marLeft w:val="0"/>
              <w:marRight w:val="0"/>
              <w:marTop w:val="0"/>
              <w:marBottom w:val="0"/>
              <w:divBdr>
                <w:top w:val="none" w:sz="0" w:space="0" w:color="auto"/>
                <w:left w:val="none" w:sz="0" w:space="0" w:color="auto"/>
                <w:bottom w:val="none" w:sz="0" w:space="0" w:color="auto"/>
                <w:right w:val="none" w:sz="0" w:space="0" w:color="auto"/>
              </w:divBdr>
            </w:div>
            <w:div w:id="1780683719">
              <w:marLeft w:val="0"/>
              <w:marRight w:val="0"/>
              <w:marTop w:val="0"/>
              <w:marBottom w:val="0"/>
              <w:divBdr>
                <w:top w:val="none" w:sz="0" w:space="0" w:color="auto"/>
                <w:left w:val="none" w:sz="0" w:space="0" w:color="auto"/>
                <w:bottom w:val="none" w:sz="0" w:space="0" w:color="auto"/>
                <w:right w:val="none" w:sz="0" w:space="0" w:color="auto"/>
              </w:divBdr>
            </w:div>
            <w:div w:id="1046760087">
              <w:marLeft w:val="0"/>
              <w:marRight w:val="0"/>
              <w:marTop w:val="0"/>
              <w:marBottom w:val="0"/>
              <w:divBdr>
                <w:top w:val="none" w:sz="0" w:space="0" w:color="auto"/>
                <w:left w:val="none" w:sz="0" w:space="0" w:color="auto"/>
                <w:bottom w:val="none" w:sz="0" w:space="0" w:color="auto"/>
                <w:right w:val="none" w:sz="0" w:space="0" w:color="auto"/>
              </w:divBdr>
            </w:div>
            <w:div w:id="773593554">
              <w:marLeft w:val="0"/>
              <w:marRight w:val="0"/>
              <w:marTop w:val="0"/>
              <w:marBottom w:val="0"/>
              <w:divBdr>
                <w:top w:val="none" w:sz="0" w:space="0" w:color="auto"/>
                <w:left w:val="none" w:sz="0" w:space="0" w:color="auto"/>
                <w:bottom w:val="none" w:sz="0" w:space="0" w:color="auto"/>
                <w:right w:val="none" w:sz="0" w:space="0" w:color="auto"/>
              </w:divBdr>
            </w:div>
            <w:div w:id="462887769">
              <w:marLeft w:val="0"/>
              <w:marRight w:val="0"/>
              <w:marTop w:val="0"/>
              <w:marBottom w:val="0"/>
              <w:divBdr>
                <w:top w:val="none" w:sz="0" w:space="0" w:color="auto"/>
                <w:left w:val="none" w:sz="0" w:space="0" w:color="auto"/>
                <w:bottom w:val="none" w:sz="0" w:space="0" w:color="auto"/>
                <w:right w:val="none" w:sz="0" w:space="0" w:color="auto"/>
              </w:divBdr>
            </w:div>
            <w:div w:id="933323601">
              <w:marLeft w:val="0"/>
              <w:marRight w:val="0"/>
              <w:marTop w:val="0"/>
              <w:marBottom w:val="0"/>
              <w:divBdr>
                <w:top w:val="none" w:sz="0" w:space="0" w:color="auto"/>
                <w:left w:val="none" w:sz="0" w:space="0" w:color="auto"/>
                <w:bottom w:val="none" w:sz="0" w:space="0" w:color="auto"/>
                <w:right w:val="none" w:sz="0" w:space="0" w:color="auto"/>
              </w:divBdr>
            </w:div>
            <w:div w:id="1253513084">
              <w:marLeft w:val="0"/>
              <w:marRight w:val="0"/>
              <w:marTop w:val="0"/>
              <w:marBottom w:val="0"/>
              <w:divBdr>
                <w:top w:val="none" w:sz="0" w:space="0" w:color="auto"/>
                <w:left w:val="none" w:sz="0" w:space="0" w:color="auto"/>
                <w:bottom w:val="none" w:sz="0" w:space="0" w:color="auto"/>
                <w:right w:val="none" w:sz="0" w:space="0" w:color="auto"/>
              </w:divBdr>
            </w:div>
            <w:div w:id="224068032">
              <w:marLeft w:val="0"/>
              <w:marRight w:val="0"/>
              <w:marTop w:val="0"/>
              <w:marBottom w:val="0"/>
              <w:divBdr>
                <w:top w:val="none" w:sz="0" w:space="0" w:color="auto"/>
                <w:left w:val="none" w:sz="0" w:space="0" w:color="auto"/>
                <w:bottom w:val="none" w:sz="0" w:space="0" w:color="auto"/>
                <w:right w:val="none" w:sz="0" w:space="0" w:color="auto"/>
              </w:divBdr>
            </w:div>
            <w:div w:id="1042483815">
              <w:marLeft w:val="0"/>
              <w:marRight w:val="0"/>
              <w:marTop w:val="0"/>
              <w:marBottom w:val="0"/>
              <w:divBdr>
                <w:top w:val="none" w:sz="0" w:space="0" w:color="auto"/>
                <w:left w:val="none" w:sz="0" w:space="0" w:color="auto"/>
                <w:bottom w:val="none" w:sz="0" w:space="0" w:color="auto"/>
                <w:right w:val="none" w:sz="0" w:space="0" w:color="auto"/>
              </w:divBdr>
            </w:div>
            <w:div w:id="430056552">
              <w:marLeft w:val="0"/>
              <w:marRight w:val="0"/>
              <w:marTop w:val="0"/>
              <w:marBottom w:val="0"/>
              <w:divBdr>
                <w:top w:val="none" w:sz="0" w:space="0" w:color="auto"/>
                <w:left w:val="none" w:sz="0" w:space="0" w:color="auto"/>
                <w:bottom w:val="none" w:sz="0" w:space="0" w:color="auto"/>
                <w:right w:val="none" w:sz="0" w:space="0" w:color="auto"/>
              </w:divBdr>
            </w:div>
            <w:div w:id="1116144580">
              <w:marLeft w:val="0"/>
              <w:marRight w:val="0"/>
              <w:marTop w:val="0"/>
              <w:marBottom w:val="0"/>
              <w:divBdr>
                <w:top w:val="none" w:sz="0" w:space="0" w:color="auto"/>
                <w:left w:val="none" w:sz="0" w:space="0" w:color="auto"/>
                <w:bottom w:val="none" w:sz="0" w:space="0" w:color="auto"/>
                <w:right w:val="none" w:sz="0" w:space="0" w:color="auto"/>
              </w:divBdr>
            </w:div>
            <w:div w:id="289673612">
              <w:marLeft w:val="0"/>
              <w:marRight w:val="0"/>
              <w:marTop w:val="0"/>
              <w:marBottom w:val="0"/>
              <w:divBdr>
                <w:top w:val="none" w:sz="0" w:space="0" w:color="auto"/>
                <w:left w:val="none" w:sz="0" w:space="0" w:color="auto"/>
                <w:bottom w:val="none" w:sz="0" w:space="0" w:color="auto"/>
                <w:right w:val="none" w:sz="0" w:space="0" w:color="auto"/>
              </w:divBdr>
            </w:div>
            <w:div w:id="765003081">
              <w:marLeft w:val="0"/>
              <w:marRight w:val="0"/>
              <w:marTop w:val="0"/>
              <w:marBottom w:val="0"/>
              <w:divBdr>
                <w:top w:val="none" w:sz="0" w:space="0" w:color="auto"/>
                <w:left w:val="none" w:sz="0" w:space="0" w:color="auto"/>
                <w:bottom w:val="none" w:sz="0" w:space="0" w:color="auto"/>
                <w:right w:val="none" w:sz="0" w:space="0" w:color="auto"/>
              </w:divBdr>
            </w:div>
            <w:div w:id="1497846088">
              <w:marLeft w:val="0"/>
              <w:marRight w:val="0"/>
              <w:marTop w:val="0"/>
              <w:marBottom w:val="0"/>
              <w:divBdr>
                <w:top w:val="none" w:sz="0" w:space="0" w:color="auto"/>
                <w:left w:val="none" w:sz="0" w:space="0" w:color="auto"/>
                <w:bottom w:val="none" w:sz="0" w:space="0" w:color="auto"/>
                <w:right w:val="none" w:sz="0" w:space="0" w:color="auto"/>
              </w:divBdr>
            </w:div>
            <w:div w:id="1693067516">
              <w:marLeft w:val="0"/>
              <w:marRight w:val="0"/>
              <w:marTop w:val="0"/>
              <w:marBottom w:val="0"/>
              <w:divBdr>
                <w:top w:val="none" w:sz="0" w:space="0" w:color="auto"/>
                <w:left w:val="none" w:sz="0" w:space="0" w:color="auto"/>
                <w:bottom w:val="none" w:sz="0" w:space="0" w:color="auto"/>
                <w:right w:val="none" w:sz="0" w:space="0" w:color="auto"/>
              </w:divBdr>
            </w:div>
            <w:div w:id="1306200816">
              <w:marLeft w:val="0"/>
              <w:marRight w:val="0"/>
              <w:marTop w:val="0"/>
              <w:marBottom w:val="0"/>
              <w:divBdr>
                <w:top w:val="none" w:sz="0" w:space="0" w:color="auto"/>
                <w:left w:val="none" w:sz="0" w:space="0" w:color="auto"/>
                <w:bottom w:val="none" w:sz="0" w:space="0" w:color="auto"/>
                <w:right w:val="none" w:sz="0" w:space="0" w:color="auto"/>
              </w:divBdr>
            </w:div>
            <w:div w:id="562838738">
              <w:marLeft w:val="0"/>
              <w:marRight w:val="0"/>
              <w:marTop w:val="0"/>
              <w:marBottom w:val="0"/>
              <w:divBdr>
                <w:top w:val="none" w:sz="0" w:space="0" w:color="auto"/>
                <w:left w:val="none" w:sz="0" w:space="0" w:color="auto"/>
                <w:bottom w:val="none" w:sz="0" w:space="0" w:color="auto"/>
                <w:right w:val="none" w:sz="0" w:space="0" w:color="auto"/>
              </w:divBdr>
            </w:div>
            <w:div w:id="1271206166">
              <w:marLeft w:val="0"/>
              <w:marRight w:val="0"/>
              <w:marTop w:val="0"/>
              <w:marBottom w:val="0"/>
              <w:divBdr>
                <w:top w:val="none" w:sz="0" w:space="0" w:color="auto"/>
                <w:left w:val="none" w:sz="0" w:space="0" w:color="auto"/>
                <w:bottom w:val="none" w:sz="0" w:space="0" w:color="auto"/>
                <w:right w:val="none" w:sz="0" w:space="0" w:color="auto"/>
              </w:divBdr>
            </w:div>
            <w:div w:id="2000232508">
              <w:marLeft w:val="0"/>
              <w:marRight w:val="0"/>
              <w:marTop w:val="0"/>
              <w:marBottom w:val="0"/>
              <w:divBdr>
                <w:top w:val="none" w:sz="0" w:space="0" w:color="auto"/>
                <w:left w:val="none" w:sz="0" w:space="0" w:color="auto"/>
                <w:bottom w:val="none" w:sz="0" w:space="0" w:color="auto"/>
                <w:right w:val="none" w:sz="0" w:space="0" w:color="auto"/>
              </w:divBdr>
            </w:div>
            <w:div w:id="648361597">
              <w:marLeft w:val="0"/>
              <w:marRight w:val="0"/>
              <w:marTop w:val="0"/>
              <w:marBottom w:val="0"/>
              <w:divBdr>
                <w:top w:val="none" w:sz="0" w:space="0" w:color="auto"/>
                <w:left w:val="none" w:sz="0" w:space="0" w:color="auto"/>
                <w:bottom w:val="none" w:sz="0" w:space="0" w:color="auto"/>
                <w:right w:val="none" w:sz="0" w:space="0" w:color="auto"/>
              </w:divBdr>
            </w:div>
            <w:div w:id="1872717995">
              <w:marLeft w:val="0"/>
              <w:marRight w:val="0"/>
              <w:marTop w:val="0"/>
              <w:marBottom w:val="0"/>
              <w:divBdr>
                <w:top w:val="none" w:sz="0" w:space="0" w:color="auto"/>
                <w:left w:val="none" w:sz="0" w:space="0" w:color="auto"/>
                <w:bottom w:val="none" w:sz="0" w:space="0" w:color="auto"/>
                <w:right w:val="none" w:sz="0" w:space="0" w:color="auto"/>
              </w:divBdr>
            </w:div>
            <w:div w:id="132331017">
              <w:marLeft w:val="0"/>
              <w:marRight w:val="0"/>
              <w:marTop w:val="0"/>
              <w:marBottom w:val="0"/>
              <w:divBdr>
                <w:top w:val="none" w:sz="0" w:space="0" w:color="auto"/>
                <w:left w:val="none" w:sz="0" w:space="0" w:color="auto"/>
                <w:bottom w:val="none" w:sz="0" w:space="0" w:color="auto"/>
                <w:right w:val="none" w:sz="0" w:space="0" w:color="auto"/>
              </w:divBdr>
            </w:div>
            <w:div w:id="512115932">
              <w:marLeft w:val="0"/>
              <w:marRight w:val="0"/>
              <w:marTop w:val="0"/>
              <w:marBottom w:val="0"/>
              <w:divBdr>
                <w:top w:val="none" w:sz="0" w:space="0" w:color="auto"/>
                <w:left w:val="none" w:sz="0" w:space="0" w:color="auto"/>
                <w:bottom w:val="none" w:sz="0" w:space="0" w:color="auto"/>
                <w:right w:val="none" w:sz="0" w:space="0" w:color="auto"/>
              </w:divBdr>
            </w:div>
            <w:div w:id="1018966684">
              <w:marLeft w:val="0"/>
              <w:marRight w:val="0"/>
              <w:marTop w:val="0"/>
              <w:marBottom w:val="0"/>
              <w:divBdr>
                <w:top w:val="none" w:sz="0" w:space="0" w:color="auto"/>
                <w:left w:val="none" w:sz="0" w:space="0" w:color="auto"/>
                <w:bottom w:val="none" w:sz="0" w:space="0" w:color="auto"/>
                <w:right w:val="none" w:sz="0" w:space="0" w:color="auto"/>
              </w:divBdr>
            </w:div>
            <w:div w:id="658657656">
              <w:marLeft w:val="0"/>
              <w:marRight w:val="0"/>
              <w:marTop w:val="0"/>
              <w:marBottom w:val="0"/>
              <w:divBdr>
                <w:top w:val="none" w:sz="0" w:space="0" w:color="auto"/>
                <w:left w:val="none" w:sz="0" w:space="0" w:color="auto"/>
                <w:bottom w:val="none" w:sz="0" w:space="0" w:color="auto"/>
                <w:right w:val="none" w:sz="0" w:space="0" w:color="auto"/>
              </w:divBdr>
            </w:div>
            <w:div w:id="236323468">
              <w:marLeft w:val="0"/>
              <w:marRight w:val="0"/>
              <w:marTop w:val="0"/>
              <w:marBottom w:val="0"/>
              <w:divBdr>
                <w:top w:val="none" w:sz="0" w:space="0" w:color="auto"/>
                <w:left w:val="none" w:sz="0" w:space="0" w:color="auto"/>
                <w:bottom w:val="none" w:sz="0" w:space="0" w:color="auto"/>
                <w:right w:val="none" w:sz="0" w:space="0" w:color="auto"/>
              </w:divBdr>
            </w:div>
            <w:div w:id="877162910">
              <w:marLeft w:val="0"/>
              <w:marRight w:val="0"/>
              <w:marTop w:val="0"/>
              <w:marBottom w:val="0"/>
              <w:divBdr>
                <w:top w:val="none" w:sz="0" w:space="0" w:color="auto"/>
                <w:left w:val="none" w:sz="0" w:space="0" w:color="auto"/>
                <w:bottom w:val="none" w:sz="0" w:space="0" w:color="auto"/>
                <w:right w:val="none" w:sz="0" w:space="0" w:color="auto"/>
              </w:divBdr>
            </w:div>
            <w:div w:id="1439791537">
              <w:marLeft w:val="0"/>
              <w:marRight w:val="0"/>
              <w:marTop w:val="0"/>
              <w:marBottom w:val="0"/>
              <w:divBdr>
                <w:top w:val="none" w:sz="0" w:space="0" w:color="auto"/>
                <w:left w:val="none" w:sz="0" w:space="0" w:color="auto"/>
                <w:bottom w:val="none" w:sz="0" w:space="0" w:color="auto"/>
                <w:right w:val="none" w:sz="0" w:space="0" w:color="auto"/>
              </w:divBdr>
            </w:div>
            <w:div w:id="392701633">
              <w:marLeft w:val="0"/>
              <w:marRight w:val="0"/>
              <w:marTop w:val="0"/>
              <w:marBottom w:val="0"/>
              <w:divBdr>
                <w:top w:val="none" w:sz="0" w:space="0" w:color="auto"/>
                <w:left w:val="none" w:sz="0" w:space="0" w:color="auto"/>
                <w:bottom w:val="none" w:sz="0" w:space="0" w:color="auto"/>
                <w:right w:val="none" w:sz="0" w:space="0" w:color="auto"/>
              </w:divBdr>
            </w:div>
            <w:div w:id="1272975533">
              <w:marLeft w:val="0"/>
              <w:marRight w:val="0"/>
              <w:marTop w:val="0"/>
              <w:marBottom w:val="0"/>
              <w:divBdr>
                <w:top w:val="none" w:sz="0" w:space="0" w:color="auto"/>
                <w:left w:val="none" w:sz="0" w:space="0" w:color="auto"/>
                <w:bottom w:val="none" w:sz="0" w:space="0" w:color="auto"/>
                <w:right w:val="none" w:sz="0" w:space="0" w:color="auto"/>
              </w:divBdr>
            </w:div>
            <w:div w:id="1139298322">
              <w:marLeft w:val="0"/>
              <w:marRight w:val="0"/>
              <w:marTop w:val="0"/>
              <w:marBottom w:val="0"/>
              <w:divBdr>
                <w:top w:val="none" w:sz="0" w:space="0" w:color="auto"/>
                <w:left w:val="none" w:sz="0" w:space="0" w:color="auto"/>
                <w:bottom w:val="none" w:sz="0" w:space="0" w:color="auto"/>
                <w:right w:val="none" w:sz="0" w:space="0" w:color="auto"/>
              </w:divBdr>
            </w:div>
            <w:div w:id="1553345222">
              <w:marLeft w:val="0"/>
              <w:marRight w:val="0"/>
              <w:marTop w:val="0"/>
              <w:marBottom w:val="0"/>
              <w:divBdr>
                <w:top w:val="none" w:sz="0" w:space="0" w:color="auto"/>
                <w:left w:val="none" w:sz="0" w:space="0" w:color="auto"/>
                <w:bottom w:val="none" w:sz="0" w:space="0" w:color="auto"/>
                <w:right w:val="none" w:sz="0" w:space="0" w:color="auto"/>
              </w:divBdr>
            </w:div>
            <w:div w:id="127284595">
              <w:marLeft w:val="0"/>
              <w:marRight w:val="0"/>
              <w:marTop w:val="0"/>
              <w:marBottom w:val="0"/>
              <w:divBdr>
                <w:top w:val="none" w:sz="0" w:space="0" w:color="auto"/>
                <w:left w:val="none" w:sz="0" w:space="0" w:color="auto"/>
                <w:bottom w:val="none" w:sz="0" w:space="0" w:color="auto"/>
                <w:right w:val="none" w:sz="0" w:space="0" w:color="auto"/>
              </w:divBdr>
            </w:div>
            <w:div w:id="546189417">
              <w:marLeft w:val="0"/>
              <w:marRight w:val="0"/>
              <w:marTop w:val="0"/>
              <w:marBottom w:val="0"/>
              <w:divBdr>
                <w:top w:val="none" w:sz="0" w:space="0" w:color="auto"/>
                <w:left w:val="none" w:sz="0" w:space="0" w:color="auto"/>
                <w:bottom w:val="none" w:sz="0" w:space="0" w:color="auto"/>
                <w:right w:val="none" w:sz="0" w:space="0" w:color="auto"/>
              </w:divBdr>
            </w:div>
            <w:div w:id="1068919297">
              <w:marLeft w:val="0"/>
              <w:marRight w:val="0"/>
              <w:marTop w:val="0"/>
              <w:marBottom w:val="0"/>
              <w:divBdr>
                <w:top w:val="none" w:sz="0" w:space="0" w:color="auto"/>
                <w:left w:val="none" w:sz="0" w:space="0" w:color="auto"/>
                <w:bottom w:val="none" w:sz="0" w:space="0" w:color="auto"/>
                <w:right w:val="none" w:sz="0" w:space="0" w:color="auto"/>
              </w:divBdr>
            </w:div>
            <w:div w:id="1641034684">
              <w:marLeft w:val="0"/>
              <w:marRight w:val="0"/>
              <w:marTop w:val="0"/>
              <w:marBottom w:val="0"/>
              <w:divBdr>
                <w:top w:val="none" w:sz="0" w:space="0" w:color="auto"/>
                <w:left w:val="none" w:sz="0" w:space="0" w:color="auto"/>
                <w:bottom w:val="none" w:sz="0" w:space="0" w:color="auto"/>
                <w:right w:val="none" w:sz="0" w:space="0" w:color="auto"/>
              </w:divBdr>
            </w:div>
            <w:div w:id="1557202450">
              <w:marLeft w:val="0"/>
              <w:marRight w:val="0"/>
              <w:marTop w:val="0"/>
              <w:marBottom w:val="0"/>
              <w:divBdr>
                <w:top w:val="none" w:sz="0" w:space="0" w:color="auto"/>
                <w:left w:val="none" w:sz="0" w:space="0" w:color="auto"/>
                <w:bottom w:val="none" w:sz="0" w:space="0" w:color="auto"/>
                <w:right w:val="none" w:sz="0" w:space="0" w:color="auto"/>
              </w:divBdr>
            </w:div>
            <w:div w:id="1991325367">
              <w:marLeft w:val="0"/>
              <w:marRight w:val="0"/>
              <w:marTop w:val="0"/>
              <w:marBottom w:val="0"/>
              <w:divBdr>
                <w:top w:val="none" w:sz="0" w:space="0" w:color="auto"/>
                <w:left w:val="none" w:sz="0" w:space="0" w:color="auto"/>
                <w:bottom w:val="none" w:sz="0" w:space="0" w:color="auto"/>
                <w:right w:val="none" w:sz="0" w:space="0" w:color="auto"/>
              </w:divBdr>
            </w:div>
            <w:div w:id="401297826">
              <w:marLeft w:val="0"/>
              <w:marRight w:val="0"/>
              <w:marTop w:val="0"/>
              <w:marBottom w:val="0"/>
              <w:divBdr>
                <w:top w:val="none" w:sz="0" w:space="0" w:color="auto"/>
                <w:left w:val="none" w:sz="0" w:space="0" w:color="auto"/>
                <w:bottom w:val="none" w:sz="0" w:space="0" w:color="auto"/>
                <w:right w:val="none" w:sz="0" w:space="0" w:color="auto"/>
              </w:divBdr>
            </w:div>
            <w:div w:id="1212619025">
              <w:marLeft w:val="0"/>
              <w:marRight w:val="0"/>
              <w:marTop w:val="0"/>
              <w:marBottom w:val="0"/>
              <w:divBdr>
                <w:top w:val="none" w:sz="0" w:space="0" w:color="auto"/>
                <w:left w:val="none" w:sz="0" w:space="0" w:color="auto"/>
                <w:bottom w:val="none" w:sz="0" w:space="0" w:color="auto"/>
                <w:right w:val="none" w:sz="0" w:space="0" w:color="auto"/>
              </w:divBdr>
            </w:div>
            <w:div w:id="1101342370">
              <w:marLeft w:val="0"/>
              <w:marRight w:val="0"/>
              <w:marTop w:val="0"/>
              <w:marBottom w:val="0"/>
              <w:divBdr>
                <w:top w:val="none" w:sz="0" w:space="0" w:color="auto"/>
                <w:left w:val="none" w:sz="0" w:space="0" w:color="auto"/>
                <w:bottom w:val="none" w:sz="0" w:space="0" w:color="auto"/>
                <w:right w:val="none" w:sz="0" w:space="0" w:color="auto"/>
              </w:divBdr>
            </w:div>
            <w:div w:id="506987252">
              <w:marLeft w:val="0"/>
              <w:marRight w:val="0"/>
              <w:marTop w:val="0"/>
              <w:marBottom w:val="0"/>
              <w:divBdr>
                <w:top w:val="none" w:sz="0" w:space="0" w:color="auto"/>
                <w:left w:val="none" w:sz="0" w:space="0" w:color="auto"/>
                <w:bottom w:val="none" w:sz="0" w:space="0" w:color="auto"/>
                <w:right w:val="none" w:sz="0" w:space="0" w:color="auto"/>
              </w:divBdr>
            </w:div>
            <w:div w:id="1618440580">
              <w:marLeft w:val="0"/>
              <w:marRight w:val="0"/>
              <w:marTop w:val="0"/>
              <w:marBottom w:val="0"/>
              <w:divBdr>
                <w:top w:val="none" w:sz="0" w:space="0" w:color="auto"/>
                <w:left w:val="none" w:sz="0" w:space="0" w:color="auto"/>
                <w:bottom w:val="none" w:sz="0" w:space="0" w:color="auto"/>
                <w:right w:val="none" w:sz="0" w:space="0" w:color="auto"/>
              </w:divBdr>
            </w:div>
            <w:div w:id="2039508085">
              <w:marLeft w:val="0"/>
              <w:marRight w:val="0"/>
              <w:marTop w:val="0"/>
              <w:marBottom w:val="0"/>
              <w:divBdr>
                <w:top w:val="none" w:sz="0" w:space="0" w:color="auto"/>
                <w:left w:val="none" w:sz="0" w:space="0" w:color="auto"/>
                <w:bottom w:val="none" w:sz="0" w:space="0" w:color="auto"/>
                <w:right w:val="none" w:sz="0" w:space="0" w:color="auto"/>
              </w:divBdr>
            </w:div>
            <w:div w:id="1592659678">
              <w:marLeft w:val="0"/>
              <w:marRight w:val="0"/>
              <w:marTop w:val="0"/>
              <w:marBottom w:val="0"/>
              <w:divBdr>
                <w:top w:val="none" w:sz="0" w:space="0" w:color="auto"/>
                <w:left w:val="none" w:sz="0" w:space="0" w:color="auto"/>
                <w:bottom w:val="none" w:sz="0" w:space="0" w:color="auto"/>
                <w:right w:val="none" w:sz="0" w:space="0" w:color="auto"/>
              </w:divBdr>
            </w:div>
            <w:div w:id="1930692497">
              <w:marLeft w:val="0"/>
              <w:marRight w:val="0"/>
              <w:marTop w:val="0"/>
              <w:marBottom w:val="0"/>
              <w:divBdr>
                <w:top w:val="none" w:sz="0" w:space="0" w:color="auto"/>
                <w:left w:val="none" w:sz="0" w:space="0" w:color="auto"/>
                <w:bottom w:val="none" w:sz="0" w:space="0" w:color="auto"/>
                <w:right w:val="none" w:sz="0" w:space="0" w:color="auto"/>
              </w:divBdr>
            </w:div>
            <w:div w:id="1564750928">
              <w:marLeft w:val="0"/>
              <w:marRight w:val="0"/>
              <w:marTop w:val="0"/>
              <w:marBottom w:val="0"/>
              <w:divBdr>
                <w:top w:val="none" w:sz="0" w:space="0" w:color="auto"/>
                <w:left w:val="none" w:sz="0" w:space="0" w:color="auto"/>
                <w:bottom w:val="none" w:sz="0" w:space="0" w:color="auto"/>
                <w:right w:val="none" w:sz="0" w:space="0" w:color="auto"/>
              </w:divBdr>
            </w:div>
            <w:div w:id="2033876130">
              <w:marLeft w:val="0"/>
              <w:marRight w:val="0"/>
              <w:marTop w:val="0"/>
              <w:marBottom w:val="0"/>
              <w:divBdr>
                <w:top w:val="none" w:sz="0" w:space="0" w:color="auto"/>
                <w:left w:val="none" w:sz="0" w:space="0" w:color="auto"/>
                <w:bottom w:val="none" w:sz="0" w:space="0" w:color="auto"/>
                <w:right w:val="none" w:sz="0" w:space="0" w:color="auto"/>
              </w:divBdr>
            </w:div>
            <w:div w:id="144205561">
              <w:marLeft w:val="0"/>
              <w:marRight w:val="0"/>
              <w:marTop w:val="0"/>
              <w:marBottom w:val="0"/>
              <w:divBdr>
                <w:top w:val="none" w:sz="0" w:space="0" w:color="auto"/>
                <w:left w:val="none" w:sz="0" w:space="0" w:color="auto"/>
                <w:bottom w:val="none" w:sz="0" w:space="0" w:color="auto"/>
                <w:right w:val="none" w:sz="0" w:space="0" w:color="auto"/>
              </w:divBdr>
            </w:div>
            <w:div w:id="274482828">
              <w:marLeft w:val="0"/>
              <w:marRight w:val="0"/>
              <w:marTop w:val="0"/>
              <w:marBottom w:val="0"/>
              <w:divBdr>
                <w:top w:val="none" w:sz="0" w:space="0" w:color="auto"/>
                <w:left w:val="none" w:sz="0" w:space="0" w:color="auto"/>
                <w:bottom w:val="none" w:sz="0" w:space="0" w:color="auto"/>
                <w:right w:val="none" w:sz="0" w:space="0" w:color="auto"/>
              </w:divBdr>
            </w:div>
            <w:div w:id="2117796563">
              <w:marLeft w:val="0"/>
              <w:marRight w:val="0"/>
              <w:marTop w:val="0"/>
              <w:marBottom w:val="0"/>
              <w:divBdr>
                <w:top w:val="none" w:sz="0" w:space="0" w:color="auto"/>
                <w:left w:val="none" w:sz="0" w:space="0" w:color="auto"/>
                <w:bottom w:val="none" w:sz="0" w:space="0" w:color="auto"/>
                <w:right w:val="none" w:sz="0" w:space="0" w:color="auto"/>
              </w:divBdr>
            </w:div>
            <w:div w:id="1774090278">
              <w:marLeft w:val="0"/>
              <w:marRight w:val="0"/>
              <w:marTop w:val="0"/>
              <w:marBottom w:val="0"/>
              <w:divBdr>
                <w:top w:val="none" w:sz="0" w:space="0" w:color="auto"/>
                <w:left w:val="none" w:sz="0" w:space="0" w:color="auto"/>
                <w:bottom w:val="none" w:sz="0" w:space="0" w:color="auto"/>
                <w:right w:val="none" w:sz="0" w:space="0" w:color="auto"/>
              </w:divBdr>
            </w:div>
            <w:div w:id="2054454679">
              <w:marLeft w:val="0"/>
              <w:marRight w:val="0"/>
              <w:marTop w:val="0"/>
              <w:marBottom w:val="0"/>
              <w:divBdr>
                <w:top w:val="none" w:sz="0" w:space="0" w:color="auto"/>
                <w:left w:val="none" w:sz="0" w:space="0" w:color="auto"/>
                <w:bottom w:val="none" w:sz="0" w:space="0" w:color="auto"/>
                <w:right w:val="none" w:sz="0" w:space="0" w:color="auto"/>
              </w:divBdr>
            </w:div>
            <w:div w:id="858735637">
              <w:marLeft w:val="0"/>
              <w:marRight w:val="0"/>
              <w:marTop w:val="0"/>
              <w:marBottom w:val="0"/>
              <w:divBdr>
                <w:top w:val="none" w:sz="0" w:space="0" w:color="auto"/>
                <w:left w:val="none" w:sz="0" w:space="0" w:color="auto"/>
                <w:bottom w:val="none" w:sz="0" w:space="0" w:color="auto"/>
                <w:right w:val="none" w:sz="0" w:space="0" w:color="auto"/>
              </w:divBdr>
            </w:div>
            <w:div w:id="1679119697">
              <w:marLeft w:val="0"/>
              <w:marRight w:val="0"/>
              <w:marTop w:val="0"/>
              <w:marBottom w:val="0"/>
              <w:divBdr>
                <w:top w:val="none" w:sz="0" w:space="0" w:color="auto"/>
                <w:left w:val="none" w:sz="0" w:space="0" w:color="auto"/>
                <w:bottom w:val="none" w:sz="0" w:space="0" w:color="auto"/>
                <w:right w:val="none" w:sz="0" w:space="0" w:color="auto"/>
              </w:divBdr>
            </w:div>
            <w:div w:id="582035552">
              <w:marLeft w:val="0"/>
              <w:marRight w:val="0"/>
              <w:marTop w:val="0"/>
              <w:marBottom w:val="0"/>
              <w:divBdr>
                <w:top w:val="none" w:sz="0" w:space="0" w:color="auto"/>
                <w:left w:val="none" w:sz="0" w:space="0" w:color="auto"/>
                <w:bottom w:val="none" w:sz="0" w:space="0" w:color="auto"/>
                <w:right w:val="none" w:sz="0" w:space="0" w:color="auto"/>
              </w:divBdr>
            </w:div>
            <w:div w:id="1904559293">
              <w:marLeft w:val="0"/>
              <w:marRight w:val="0"/>
              <w:marTop w:val="0"/>
              <w:marBottom w:val="0"/>
              <w:divBdr>
                <w:top w:val="none" w:sz="0" w:space="0" w:color="auto"/>
                <w:left w:val="none" w:sz="0" w:space="0" w:color="auto"/>
                <w:bottom w:val="none" w:sz="0" w:space="0" w:color="auto"/>
                <w:right w:val="none" w:sz="0" w:space="0" w:color="auto"/>
              </w:divBdr>
            </w:div>
            <w:div w:id="727150429">
              <w:marLeft w:val="0"/>
              <w:marRight w:val="0"/>
              <w:marTop w:val="0"/>
              <w:marBottom w:val="0"/>
              <w:divBdr>
                <w:top w:val="none" w:sz="0" w:space="0" w:color="auto"/>
                <w:left w:val="none" w:sz="0" w:space="0" w:color="auto"/>
                <w:bottom w:val="none" w:sz="0" w:space="0" w:color="auto"/>
                <w:right w:val="none" w:sz="0" w:space="0" w:color="auto"/>
              </w:divBdr>
            </w:div>
            <w:div w:id="2100636563">
              <w:marLeft w:val="0"/>
              <w:marRight w:val="0"/>
              <w:marTop w:val="0"/>
              <w:marBottom w:val="0"/>
              <w:divBdr>
                <w:top w:val="none" w:sz="0" w:space="0" w:color="auto"/>
                <w:left w:val="none" w:sz="0" w:space="0" w:color="auto"/>
                <w:bottom w:val="none" w:sz="0" w:space="0" w:color="auto"/>
                <w:right w:val="none" w:sz="0" w:space="0" w:color="auto"/>
              </w:divBdr>
            </w:div>
            <w:div w:id="1228804431">
              <w:marLeft w:val="0"/>
              <w:marRight w:val="0"/>
              <w:marTop w:val="0"/>
              <w:marBottom w:val="0"/>
              <w:divBdr>
                <w:top w:val="none" w:sz="0" w:space="0" w:color="auto"/>
                <w:left w:val="none" w:sz="0" w:space="0" w:color="auto"/>
                <w:bottom w:val="none" w:sz="0" w:space="0" w:color="auto"/>
                <w:right w:val="none" w:sz="0" w:space="0" w:color="auto"/>
              </w:divBdr>
            </w:div>
            <w:div w:id="345711099">
              <w:marLeft w:val="0"/>
              <w:marRight w:val="0"/>
              <w:marTop w:val="0"/>
              <w:marBottom w:val="0"/>
              <w:divBdr>
                <w:top w:val="none" w:sz="0" w:space="0" w:color="auto"/>
                <w:left w:val="none" w:sz="0" w:space="0" w:color="auto"/>
                <w:bottom w:val="none" w:sz="0" w:space="0" w:color="auto"/>
                <w:right w:val="none" w:sz="0" w:space="0" w:color="auto"/>
              </w:divBdr>
            </w:div>
            <w:div w:id="819031269">
              <w:marLeft w:val="0"/>
              <w:marRight w:val="0"/>
              <w:marTop w:val="0"/>
              <w:marBottom w:val="0"/>
              <w:divBdr>
                <w:top w:val="none" w:sz="0" w:space="0" w:color="auto"/>
                <w:left w:val="none" w:sz="0" w:space="0" w:color="auto"/>
                <w:bottom w:val="none" w:sz="0" w:space="0" w:color="auto"/>
                <w:right w:val="none" w:sz="0" w:space="0" w:color="auto"/>
              </w:divBdr>
            </w:div>
            <w:div w:id="673457986">
              <w:marLeft w:val="0"/>
              <w:marRight w:val="0"/>
              <w:marTop w:val="0"/>
              <w:marBottom w:val="0"/>
              <w:divBdr>
                <w:top w:val="none" w:sz="0" w:space="0" w:color="auto"/>
                <w:left w:val="none" w:sz="0" w:space="0" w:color="auto"/>
                <w:bottom w:val="none" w:sz="0" w:space="0" w:color="auto"/>
                <w:right w:val="none" w:sz="0" w:space="0" w:color="auto"/>
              </w:divBdr>
            </w:div>
            <w:div w:id="601184180">
              <w:marLeft w:val="0"/>
              <w:marRight w:val="0"/>
              <w:marTop w:val="0"/>
              <w:marBottom w:val="0"/>
              <w:divBdr>
                <w:top w:val="none" w:sz="0" w:space="0" w:color="auto"/>
                <w:left w:val="none" w:sz="0" w:space="0" w:color="auto"/>
                <w:bottom w:val="none" w:sz="0" w:space="0" w:color="auto"/>
                <w:right w:val="none" w:sz="0" w:space="0" w:color="auto"/>
              </w:divBdr>
            </w:div>
            <w:div w:id="624970417">
              <w:marLeft w:val="0"/>
              <w:marRight w:val="0"/>
              <w:marTop w:val="0"/>
              <w:marBottom w:val="0"/>
              <w:divBdr>
                <w:top w:val="none" w:sz="0" w:space="0" w:color="auto"/>
                <w:left w:val="none" w:sz="0" w:space="0" w:color="auto"/>
                <w:bottom w:val="none" w:sz="0" w:space="0" w:color="auto"/>
                <w:right w:val="none" w:sz="0" w:space="0" w:color="auto"/>
              </w:divBdr>
            </w:div>
            <w:div w:id="1938170468">
              <w:marLeft w:val="0"/>
              <w:marRight w:val="0"/>
              <w:marTop w:val="0"/>
              <w:marBottom w:val="0"/>
              <w:divBdr>
                <w:top w:val="none" w:sz="0" w:space="0" w:color="auto"/>
                <w:left w:val="none" w:sz="0" w:space="0" w:color="auto"/>
                <w:bottom w:val="none" w:sz="0" w:space="0" w:color="auto"/>
                <w:right w:val="none" w:sz="0" w:space="0" w:color="auto"/>
              </w:divBdr>
            </w:div>
            <w:div w:id="1745488961">
              <w:marLeft w:val="0"/>
              <w:marRight w:val="0"/>
              <w:marTop w:val="0"/>
              <w:marBottom w:val="0"/>
              <w:divBdr>
                <w:top w:val="none" w:sz="0" w:space="0" w:color="auto"/>
                <w:left w:val="none" w:sz="0" w:space="0" w:color="auto"/>
                <w:bottom w:val="none" w:sz="0" w:space="0" w:color="auto"/>
                <w:right w:val="none" w:sz="0" w:space="0" w:color="auto"/>
              </w:divBdr>
            </w:div>
            <w:div w:id="624431759">
              <w:marLeft w:val="0"/>
              <w:marRight w:val="0"/>
              <w:marTop w:val="0"/>
              <w:marBottom w:val="0"/>
              <w:divBdr>
                <w:top w:val="none" w:sz="0" w:space="0" w:color="auto"/>
                <w:left w:val="none" w:sz="0" w:space="0" w:color="auto"/>
                <w:bottom w:val="none" w:sz="0" w:space="0" w:color="auto"/>
                <w:right w:val="none" w:sz="0" w:space="0" w:color="auto"/>
              </w:divBdr>
            </w:div>
            <w:div w:id="2087338275">
              <w:marLeft w:val="0"/>
              <w:marRight w:val="0"/>
              <w:marTop w:val="0"/>
              <w:marBottom w:val="0"/>
              <w:divBdr>
                <w:top w:val="none" w:sz="0" w:space="0" w:color="auto"/>
                <w:left w:val="none" w:sz="0" w:space="0" w:color="auto"/>
                <w:bottom w:val="none" w:sz="0" w:space="0" w:color="auto"/>
                <w:right w:val="none" w:sz="0" w:space="0" w:color="auto"/>
              </w:divBdr>
            </w:div>
            <w:div w:id="49234391">
              <w:marLeft w:val="0"/>
              <w:marRight w:val="0"/>
              <w:marTop w:val="0"/>
              <w:marBottom w:val="0"/>
              <w:divBdr>
                <w:top w:val="none" w:sz="0" w:space="0" w:color="auto"/>
                <w:left w:val="none" w:sz="0" w:space="0" w:color="auto"/>
                <w:bottom w:val="none" w:sz="0" w:space="0" w:color="auto"/>
                <w:right w:val="none" w:sz="0" w:space="0" w:color="auto"/>
              </w:divBdr>
            </w:div>
            <w:div w:id="1964774846">
              <w:marLeft w:val="0"/>
              <w:marRight w:val="0"/>
              <w:marTop w:val="0"/>
              <w:marBottom w:val="0"/>
              <w:divBdr>
                <w:top w:val="none" w:sz="0" w:space="0" w:color="auto"/>
                <w:left w:val="none" w:sz="0" w:space="0" w:color="auto"/>
                <w:bottom w:val="none" w:sz="0" w:space="0" w:color="auto"/>
                <w:right w:val="none" w:sz="0" w:space="0" w:color="auto"/>
              </w:divBdr>
            </w:div>
            <w:div w:id="840851619">
              <w:marLeft w:val="0"/>
              <w:marRight w:val="0"/>
              <w:marTop w:val="0"/>
              <w:marBottom w:val="0"/>
              <w:divBdr>
                <w:top w:val="none" w:sz="0" w:space="0" w:color="auto"/>
                <w:left w:val="none" w:sz="0" w:space="0" w:color="auto"/>
                <w:bottom w:val="none" w:sz="0" w:space="0" w:color="auto"/>
                <w:right w:val="none" w:sz="0" w:space="0" w:color="auto"/>
              </w:divBdr>
            </w:div>
            <w:div w:id="20515001">
              <w:marLeft w:val="0"/>
              <w:marRight w:val="0"/>
              <w:marTop w:val="0"/>
              <w:marBottom w:val="0"/>
              <w:divBdr>
                <w:top w:val="none" w:sz="0" w:space="0" w:color="auto"/>
                <w:left w:val="none" w:sz="0" w:space="0" w:color="auto"/>
                <w:bottom w:val="none" w:sz="0" w:space="0" w:color="auto"/>
                <w:right w:val="none" w:sz="0" w:space="0" w:color="auto"/>
              </w:divBdr>
            </w:div>
            <w:div w:id="663706933">
              <w:marLeft w:val="0"/>
              <w:marRight w:val="0"/>
              <w:marTop w:val="0"/>
              <w:marBottom w:val="0"/>
              <w:divBdr>
                <w:top w:val="none" w:sz="0" w:space="0" w:color="auto"/>
                <w:left w:val="none" w:sz="0" w:space="0" w:color="auto"/>
                <w:bottom w:val="none" w:sz="0" w:space="0" w:color="auto"/>
                <w:right w:val="none" w:sz="0" w:space="0" w:color="auto"/>
              </w:divBdr>
            </w:div>
            <w:div w:id="1497454537">
              <w:marLeft w:val="0"/>
              <w:marRight w:val="0"/>
              <w:marTop w:val="0"/>
              <w:marBottom w:val="0"/>
              <w:divBdr>
                <w:top w:val="none" w:sz="0" w:space="0" w:color="auto"/>
                <w:left w:val="none" w:sz="0" w:space="0" w:color="auto"/>
                <w:bottom w:val="none" w:sz="0" w:space="0" w:color="auto"/>
                <w:right w:val="none" w:sz="0" w:space="0" w:color="auto"/>
              </w:divBdr>
            </w:div>
            <w:div w:id="1297955476">
              <w:marLeft w:val="0"/>
              <w:marRight w:val="0"/>
              <w:marTop w:val="0"/>
              <w:marBottom w:val="0"/>
              <w:divBdr>
                <w:top w:val="none" w:sz="0" w:space="0" w:color="auto"/>
                <w:left w:val="none" w:sz="0" w:space="0" w:color="auto"/>
                <w:bottom w:val="none" w:sz="0" w:space="0" w:color="auto"/>
                <w:right w:val="none" w:sz="0" w:space="0" w:color="auto"/>
              </w:divBdr>
            </w:div>
            <w:div w:id="1226795315">
              <w:marLeft w:val="0"/>
              <w:marRight w:val="0"/>
              <w:marTop w:val="0"/>
              <w:marBottom w:val="0"/>
              <w:divBdr>
                <w:top w:val="none" w:sz="0" w:space="0" w:color="auto"/>
                <w:left w:val="none" w:sz="0" w:space="0" w:color="auto"/>
                <w:bottom w:val="none" w:sz="0" w:space="0" w:color="auto"/>
                <w:right w:val="none" w:sz="0" w:space="0" w:color="auto"/>
              </w:divBdr>
            </w:div>
            <w:div w:id="20136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7545">
      <w:bodyDiv w:val="1"/>
      <w:marLeft w:val="0"/>
      <w:marRight w:val="0"/>
      <w:marTop w:val="0"/>
      <w:marBottom w:val="0"/>
      <w:divBdr>
        <w:top w:val="none" w:sz="0" w:space="0" w:color="auto"/>
        <w:left w:val="none" w:sz="0" w:space="0" w:color="auto"/>
        <w:bottom w:val="none" w:sz="0" w:space="0" w:color="auto"/>
        <w:right w:val="none" w:sz="0" w:space="0" w:color="auto"/>
      </w:divBdr>
    </w:div>
    <w:div w:id="1892573602">
      <w:bodyDiv w:val="1"/>
      <w:marLeft w:val="0"/>
      <w:marRight w:val="0"/>
      <w:marTop w:val="0"/>
      <w:marBottom w:val="0"/>
      <w:divBdr>
        <w:top w:val="none" w:sz="0" w:space="0" w:color="auto"/>
        <w:left w:val="none" w:sz="0" w:space="0" w:color="auto"/>
        <w:bottom w:val="none" w:sz="0" w:space="0" w:color="auto"/>
        <w:right w:val="none" w:sz="0" w:space="0" w:color="auto"/>
      </w:divBdr>
    </w:div>
    <w:div w:id="19179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manjunath.s@microthera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7B688-D3E8-A149-9BBA-61AF2C9E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7516</Words>
  <Characters>42844</Characters>
  <Application>Microsoft Macintosh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Manjunath</dc:creator>
  <cp:lastModifiedBy>Na Ma</cp:lastModifiedBy>
  <cp:revision>2</cp:revision>
  <dcterms:created xsi:type="dcterms:W3CDTF">2015-07-30T01:27:00Z</dcterms:created>
  <dcterms:modified xsi:type="dcterms:W3CDTF">2015-07-30T01:27:00Z</dcterms:modified>
</cp:coreProperties>
</file>