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2910D" w14:textId="77777777" w:rsidR="002C7A82" w:rsidRPr="00671022" w:rsidRDefault="002C7A82" w:rsidP="006C0F7B">
      <w:pPr>
        <w:adjustRightInd w:val="0"/>
        <w:snapToGrid w:val="0"/>
        <w:spacing w:after="0" w:line="360" w:lineRule="auto"/>
        <w:jc w:val="both"/>
        <w:rPr>
          <w:rFonts w:ascii="Book Antiqua" w:hAnsi="Book Antiqua"/>
          <w:color w:val="000000" w:themeColor="text1"/>
          <w:sz w:val="21"/>
        </w:rPr>
      </w:pPr>
      <w:r w:rsidRPr="00671022">
        <w:rPr>
          <w:rFonts w:ascii="Book Antiqua" w:eastAsia="Times New Roman" w:hAnsi="Book Antiqua" w:cs="宋体"/>
          <w:b/>
          <w:color w:val="000000" w:themeColor="text1"/>
          <w:sz w:val="21"/>
        </w:rPr>
        <w:t xml:space="preserve">Name of journal: </w:t>
      </w:r>
      <w:bookmarkStart w:id="0" w:name="OLE_LINK718"/>
      <w:bookmarkStart w:id="1" w:name="OLE_LINK719"/>
      <w:r w:rsidRPr="00671022">
        <w:rPr>
          <w:rFonts w:ascii="Book Antiqua" w:eastAsia="Times New Roman" w:hAnsi="Book Antiqua" w:cs="宋体"/>
          <w:b/>
          <w:color w:val="000000" w:themeColor="text1"/>
          <w:sz w:val="21"/>
        </w:rPr>
        <w:t xml:space="preserve">World Journal of </w:t>
      </w:r>
      <w:bookmarkEnd w:id="0"/>
      <w:bookmarkEnd w:id="1"/>
      <w:r w:rsidRPr="00671022">
        <w:rPr>
          <w:rFonts w:ascii="Book Antiqua" w:hAnsi="Book Antiqua"/>
          <w:b/>
          <w:color w:val="000000" w:themeColor="text1"/>
          <w:sz w:val="21"/>
        </w:rPr>
        <w:t xml:space="preserve">Gastroenterology </w:t>
      </w:r>
    </w:p>
    <w:p w14:paraId="22F34E41" w14:textId="1D897856" w:rsidR="002C7A82" w:rsidRPr="00671022" w:rsidRDefault="002C7A82" w:rsidP="006C0F7B">
      <w:pPr>
        <w:adjustRightInd w:val="0"/>
        <w:snapToGrid w:val="0"/>
        <w:spacing w:after="0" w:line="360" w:lineRule="auto"/>
        <w:jc w:val="both"/>
        <w:rPr>
          <w:rFonts w:ascii="Book Antiqua" w:eastAsia="宋体" w:hAnsi="Book Antiqua" w:cs="宋体"/>
          <w:b/>
          <w:color w:val="000000" w:themeColor="text1"/>
          <w:sz w:val="21"/>
          <w:lang w:eastAsia="zh-CN"/>
        </w:rPr>
      </w:pPr>
      <w:r w:rsidRPr="00671022">
        <w:rPr>
          <w:rFonts w:ascii="Book Antiqua" w:hAnsi="Book Antiqua" w:cs="Arial"/>
          <w:b/>
          <w:color w:val="000000" w:themeColor="text1"/>
          <w:sz w:val="21"/>
          <w:lang w:val="en"/>
        </w:rPr>
        <w:t xml:space="preserve">ESPS Manuscript NO: </w:t>
      </w:r>
      <w:r w:rsidRPr="00671022">
        <w:rPr>
          <w:rFonts w:ascii="Book Antiqua" w:eastAsia="宋体" w:hAnsi="Book Antiqua" w:cs="Arial"/>
          <w:b/>
          <w:color w:val="000000" w:themeColor="text1"/>
          <w:sz w:val="21"/>
          <w:lang w:val="en" w:eastAsia="zh-CN"/>
        </w:rPr>
        <w:t>14893</w:t>
      </w:r>
    </w:p>
    <w:p w14:paraId="6B0DE5BB" w14:textId="77777777" w:rsidR="002C7A82" w:rsidRPr="00671022" w:rsidRDefault="002C7A82" w:rsidP="006C0F7B">
      <w:pPr>
        <w:adjustRightInd w:val="0"/>
        <w:snapToGrid w:val="0"/>
        <w:spacing w:after="0" w:line="360" w:lineRule="auto"/>
        <w:jc w:val="both"/>
        <w:rPr>
          <w:rFonts w:ascii="Book Antiqua" w:hAnsi="Book Antiqua"/>
          <w:b/>
          <w:color w:val="000000" w:themeColor="text1"/>
          <w:sz w:val="21"/>
        </w:rPr>
      </w:pPr>
      <w:r w:rsidRPr="00671022">
        <w:rPr>
          <w:rFonts w:ascii="Book Antiqua" w:hAnsi="Book Antiqua"/>
          <w:b/>
          <w:color w:val="000000" w:themeColor="text1"/>
          <w:sz w:val="21"/>
        </w:rPr>
        <w:t xml:space="preserve">Columns: </w:t>
      </w:r>
      <w:r w:rsidRPr="00671022">
        <w:rPr>
          <w:rFonts w:ascii="Book Antiqua" w:eastAsia="幼圆" w:hAnsi="Book Antiqua"/>
          <w:b/>
          <w:color w:val="000000" w:themeColor="text1"/>
          <w:sz w:val="21"/>
          <w:lang w:val="nl-NL"/>
        </w:rPr>
        <w:t>CASE REPORT</w:t>
      </w:r>
    </w:p>
    <w:p w14:paraId="0F333A23" w14:textId="77777777" w:rsidR="002C7A82" w:rsidRPr="00671022" w:rsidRDefault="002C7A82" w:rsidP="006C0F7B">
      <w:pPr>
        <w:adjustRightInd w:val="0"/>
        <w:snapToGrid w:val="0"/>
        <w:spacing w:after="0" w:line="360" w:lineRule="auto"/>
        <w:jc w:val="both"/>
        <w:rPr>
          <w:rFonts w:ascii="Book Antiqua" w:eastAsia="宋体" w:hAnsi="Book Antiqua" w:cs="Arial"/>
          <w:b/>
          <w:color w:val="000000" w:themeColor="text1"/>
          <w:lang w:eastAsia="zh-CN"/>
        </w:rPr>
      </w:pPr>
    </w:p>
    <w:p w14:paraId="4855D345" w14:textId="6C808BE7" w:rsidR="00474CEB" w:rsidRPr="00671022" w:rsidRDefault="000A27A9" w:rsidP="006C0F7B">
      <w:pPr>
        <w:adjustRightInd w:val="0"/>
        <w:snapToGrid w:val="0"/>
        <w:spacing w:after="0" w:line="360" w:lineRule="auto"/>
        <w:jc w:val="both"/>
        <w:rPr>
          <w:rFonts w:ascii="Book Antiqua" w:eastAsia="宋体" w:hAnsi="Book Antiqua" w:cs="Arial"/>
          <w:b/>
          <w:color w:val="000000" w:themeColor="text1"/>
          <w:lang w:eastAsia="zh-CN"/>
        </w:rPr>
      </w:pPr>
      <w:r w:rsidRPr="00671022">
        <w:rPr>
          <w:rFonts w:ascii="Book Antiqua" w:hAnsi="Book Antiqua" w:cs="Arial"/>
          <w:b/>
          <w:color w:val="000000" w:themeColor="text1"/>
        </w:rPr>
        <w:t>U</w:t>
      </w:r>
      <w:r w:rsidR="00474CEB" w:rsidRPr="00671022">
        <w:rPr>
          <w:rFonts w:ascii="Book Antiqua" w:hAnsi="Book Antiqua" w:cs="Arial"/>
          <w:b/>
          <w:color w:val="000000" w:themeColor="text1"/>
        </w:rPr>
        <w:t xml:space="preserve">nusual presentation of </w:t>
      </w:r>
      <w:r w:rsidR="00FD65B5" w:rsidRPr="00671022">
        <w:rPr>
          <w:rFonts w:ascii="Book Antiqua" w:hAnsi="Book Antiqua" w:cs="Arial"/>
          <w:b/>
          <w:color w:val="000000" w:themeColor="text1"/>
        </w:rPr>
        <w:t>a pancreatic cyst resulting from osteosarcoma metastasis</w:t>
      </w:r>
    </w:p>
    <w:p w14:paraId="7AC2DB7B" w14:textId="77777777" w:rsidR="00474CEB" w:rsidRPr="00671022" w:rsidRDefault="00474CEB" w:rsidP="006C0F7B">
      <w:pPr>
        <w:adjustRightInd w:val="0"/>
        <w:snapToGrid w:val="0"/>
        <w:spacing w:after="0" w:line="360" w:lineRule="auto"/>
        <w:jc w:val="both"/>
        <w:rPr>
          <w:rFonts w:ascii="Book Antiqua" w:eastAsia="宋体" w:hAnsi="Book Antiqua" w:cs="Arial"/>
          <w:b/>
          <w:color w:val="000000" w:themeColor="text1"/>
          <w:lang w:eastAsia="zh-CN"/>
        </w:rPr>
      </w:pPr>
    </w:p>
    <w:p w14:paraId="6B85BAD9" w14:textId="3D8AC623" w:rsidR="002C7A82" w:rsidRPr="00671022" w:rsidRDefault="006E125C" w:rsidP="006C0F7B">
      <w:pPr>
        <w:adjustRightInd w:val="0"/>
        <w:snapToGrid w:val="0"/>
        <w:spacing w:after="0" w:line="360" w:lineRule="auto"/>
        <w:jc w:val="both"/>
        <w:rPr>
          <w:rFonts w:ascii="Book Antiqua" w:hAnsi="Book Antiqua" w:cs="Tahoma"/>
          <w:color w:val="000000" w:themeColor="text1"/>
          <w:lang w:val="en"/>
        </w:rPr>
      </w:pPr>
      <w:proofErr w:type="spellStart"/>
      <w:r w:rsidRPr="00671022">
        <w:rPr>
          <w:rFonts w:ascii="Book Antiqua" w:eastAsia="宋体" w:hAnsi="Book Antiqua" w:cs="Arial"/>
          <w:color w:val="000000" w:themeColor="text1"/>
          <w:lang w:eastAsia="zh-CN"/>
        </w:rPr>
        <w:t>Akpinar</w:t>
      </w:r>
      <w:proofErr w:type="spellEnd"/>
      <w:r w:rsidRPr="00671022">
        <w:rPr>
          <w:rFonts w:ascii="Book Antiqua" w:hAnsi="Book Antiqua" w:cs="Tahoma"/>
          <w:color w:val="000000" w:themeColor="text1"/>
        </w:rPr>
        <w:t xml:space="preserve"> </w:t>
      </w:r>
      <w:r w:rsidRPr="00671022">
        <w:rPr>
          <w:rFonts w:ascii="Book Antiqua" w:eastAsia="宋体" w:hAnsi="Book Antiqua" w:cs="Tahoma"/>
          <w:color w:val="000000" w:themeColor="text1"/>
          <w:lang w:eastAsia="zh-CN"/>
        </w:rPr>
        <w:t xml:space="preserve">B </w:t>
      </w:r>
      <w:r w:rsidRPr="00671022">
        <w:rPr>
          <w:rFonts w:ascii="Book Antiqua" w:eastAsia="宋体" w:hAnsi="Book Antiqua" w:cs="Tahoma"/>
          <w:i/>
          <w:color w:val="000000" w:themeColor="text1"/>
          <w:lang w:eastAsia="zh-CN"/>
        </w:rPr>
        <w:t>et al</w:t>
      </w:r>
      <w:r w:rsidRPr="00671022">
        <w:rPr>
          <w:rFonts w:ascii="Book Antiqua" w:eastAsia="宋体" w:hAnsi="Book Antiqua" w:cs="Tahoma"/>
          <w:color w:val="000000" w:themeColor="text1"/>
          <w:lang w:eastAsia="zh-CN"/>
        </w:rPr>
        <w:t xml:space="preserve">. </w:t>
      </w:r>
      <w:r w:rsidR="0002599E" w:rsidRPr="00671022">
        <w:rPr>
          <w:rFonts w:ascii="Book Antiqua" w:hAnsi="Book Antiqua" w:cs="Tahoma"/>
          <w:color w:val="000000" w:themeColor="text1"/>
        </w:rPr>
        <w:t xml:space="preserve">Cystic </w:t>
      </w:r>
      <w:r w:rsidR="00FD65B5" w:rsidRPr="00671022">
        <w:rPr>
          <w:rFonts w:ascii="Book Antiqua" w:hAnsi="Book Antiqua" w:cs="Tahoma"/>
          <w:color w:val="000000" w:themeColor="text1"/>
        </w:rPr>
        <w:t xml:space="preserve">pancreatic lesion from </w:t>
      </w:r>
      <w:r w:rsidR="0002599E" w:rsidRPr="00671022">
        <w:rPr>
          <w:rFonts w:ascii="Book Antiqua" w:hAnsi="Book Antiqua" w:cs="Tahoma"/>
          <w:color w:val="000000" w:themeColor="text1"/>
        </w:rPr>
        <w:t>ost</w:t>
      </w:r>
      <w:r w:rsidR="00FD65B5" w:rsidRPr="00671022">
        <w:rPr>
          <w:rFonts w:ascii="Book Antiqua" w:hAnsi="Book Antiqua" w:cs="Tahoma"/>
          <w:color w:val="000000" w:themeColor="text1"/>
        </w:rPr>
        <w:t>eosarcoma metastasis</w:t>
      </w:r>
    </w:p>
    <w:p w14:paraId="3DDA3F81" w14:textId="77777777" w:rsidR="002C7A82" w:rsidRPr="00671022" w:rsidRDefault="002C7A82" w:rsidP="006C0F7B">
      <w:pPr>
        <w:adjustRightInd w:val="0"/>
        <w:snapToGrid w:val="0"/>
        <w:spacing w:after="0" w:line="360" w:lineRule="auto"/>
        <w:jc w:val="both"/>
        <w:rPr>
          <w:rFonts w:ascii="Book Antiqua" w:eastAsia="宋体" w:hAnsi="Book Antiqua" w:cs="Arial"/>
          <w:b/>
          <w:color w:val="000000" w:themeColor="text1"/>
          <w:lang w:val="en" w:eastAsia="zh-CN"/>
        </w:rPr>
      </w:pPr>
    </w:p>
    <w:p w14:paraId="6EA15E3B" w14:textId="517323D3" w:rsidR="002C7A82" w:rsidRPr="00671022" w:rsidRDefault="002C7A82" w:rsidP="006C0F7B">
      <w:pPr>
        <w:adjustRightInd w:val="0"/>
        <w:snapToGrid w:val="0"/>
        <w:spacing w:after="0" w:line="360" w:lineRule="auto"/>
        <w:jc w:val="both"/>
        <w:rPr>
          <w:rFonts w:ascii="Book Antiqua" w:eastAsia="宋体" w:hAnsi="Book Antiqua" w:cs="Arial"/>
          <w:color w:val="000000" w:themeColor="text1"/>
          <w:lang w:eastAsia="zh-CN"/>
        </w:rPr>
      </w:pPr>
      <w:r w:rsidRPr="00671022">
        <w:rPr>
          <w:rFonts w:ascii="Book Antiqua" w:eastAsia="宋体" w:hAnsi="Book Antiqua" w:cs="Arial"/>
          <w:color w:val="000000" w:themeColor="text1"/>
          <w:lang w:eastAsia="zh-CN"/>
        </w:rPr>
        <w:t xml:space="preserve">Burcu </w:t>
      </w:r>
      <w:proofErr w:type="spellStart"/>
      <w:r w:rsidRPr="00671022">
        <w:rPr>
          <w:rFonts w:ascii="Book Antiqua" w:eastAsia="宋体" w:hAnsi="Book Antiqua" w:cs="Arial"/>
          <w:color w:val="000000" w:themeColor="text1"/>
          <w:lang w:eastAsia="zh-CN"/>
        </w:rPr>
        <w:t>Akpinar</w:t>
      </w:r>
      <w:proofErr w:type="spellEnd"/>
      <w:r w:rsidRPr="00671022">
        <w:rPr>
          <w:rFonts w:ascii="Book Antiqua" w:eastAsia="宋体" w:hAnsi="Book Antiqua" w:cs="Arial"/>
          <w:color w:val="000000" w:themeColor="text1"/>
          <w:lang w:eastAsia="zh-CN"/>
        </w:rPr>
        <w:t xml:space="preserve">, Joshua </w:t>
      </w:r>
      <w:proofErr w:type="spellStart"/>
      <w:r w:rsidRPr="00671022">
        <w:rPr>
          <w:rFonts w:ascii="Book Antiqua" w:eastAsia="宋体" w:hAnsi="Book Antiqua" w:cs="Arial"/>
          <w:color w:val="000000" w:themeColor="text1"/>
          <w:lang w:eastAsia="zh-CN"/>
        </w:rPr>
        <w:t>Obuch</w:t>
      </w:r>
      <w:proofErr w:type="spellEnd"/>
      <w:r w:rsidRPr="00671022">
        <w:rPr>
          <w:rFonts w:ascii="Book Antiqua" w:eastAsia="宋体" w:hAnsi="Book Antiqua" w:cs="Arial"/>
          <w:color w:val="000000" w:themeColor="text1"/>
          <w:lang w:eastAsia="zh-CN"/>
        </w:rPr>
        <w:t xml:space="preserve">, Norio </w:t>
      </w:r>
      <w:proofErr w:type="spellStart"/>
      <w:r w:rsidRPr="00671022">
        <w:rPr>
          <w:rFonts w:ascii="Book Antiqua" w:eastAsia="宋体" w:hAnsi="Book Antiqua" w:cs="Arial"/>
          <w:color w:val="000000" w:themeColor="text1"/>
          <w:lang w:eastAsia="zh-CN"/>
        </w:rPr>
        <w:t>Fukami</w:t>
      </w:r>
      <w:proofErr w:type="spellEnd"/>
      <w:r w:rsidRPr="00671022">
        <w:rPr>
          <w:rFonts w:ascii="Book Antiqua" w:eastAsia="宋体" w:hAnsi="Book Antiqua" w:cs="Arial"/>
          <w:color w:val="000000" w:themeColor="text1"/>
          <w:lang w:eastAsia="zh-CN"/>
        </w:rPr>
        <w:t xml:space="preserve">, </w:t>
      </w:r>
      <w:proofErr w:type="spellStart"/>
      <w:r w:rsidRPr="00671022">
        <w:rPr>
          <w:rFonts w:ascii="Book Antiqua" w:eastAsia="宋体" w:hAnsi="Book Antiqua" w:cs="Arial"/>
          <w:color w:val="000000" w:themeColor="text1"/>
          <w:lang w:eastAsia="zh-CN"/>
        </w:rPr>
        <w:t>Sajal</w:t>
      </w:r>
      <w:proofErr w:type="spellEnd"/>
      <w:r w:rsidRPr="00671022">
        <w:rPr>
          <w:rFonts w:ascii="Book Antiqua" w:eastAsia="宋体" w:hAnsi="Book Antiqua" w:cs="Arial"/>
          <w:color w:val="000000" w:themeColor="text1"/>
          <w:lang w:eastAsia="zh-CN"/>
        </w:rPr>
        <w:t xml:space="preserve"> S </w:t>
      </w:r>
      <w:proofErr w:type="spellStart"/>
      <w:r w:rsidRPr="00671022">
        <w:rPr>
          <w:rFonts w:ascii="Book Antiqua" w:eastAsia="宋体" w:hAnsi="Book Antiqua" w:cs="Arial"/>
          <w:color w:val="000000" w:themeColor="text1"/>
          <w:lang w:eastAsia="zh-CN"/>
        </w:rPr>
        <w:t>Pokharel</w:t>
      </w:r>
      <w:proofErr w:type="spellEnd"/>
    </w:p>
    <w:p w14:paraId="003FB9A6" w14:textId="77777777" w:rsidR="00402023" w:rsidRPr="00671022" w:rsidRDefault="00402023" w:rsidP="006C0F7B">
      <w:pPr>
        <w:adjustRightInd w:val="0"/>
        <w:snapToGrid w:val="0"/>
        <w:spacing w:after="0" w:line="360" w:lineRule="auto"/>
        <w:jc w:val="both"/>
        <w:rPr>
          <w:rFonts w:ascii="Book Antiqua" w:eastAsia="宋体" w:hAnsi="Book Antiqua" w:cs="Arial"/>
          <w:color w:val="000000" w:themeColor="text1"/>
          <w:lang w:eastAsia="zh-CN"/>
        </w:rPr>
      </w:pPr>
    </w:p>
    <w:p w14:paraId="32FE388D" w14:textId="160BAC09" w:rsidR="00402023" w:rsidRPr="00671022" w:rsidRDefault="00402023" w:rsidP="006C0F7B">
      <w:pPr>
        <w:adjustRightInd w:val="0"/>
        <w:snapToGrid w:val="0"/>
        <w:spacing w:after="0" w:line="360" w:lineRule="auto"/>
        <w:jc w:val="both"/>
        <w:rPr>
          <w:rFonts w:ascii="Book Antiqua" w:eastAsia="宋体" w:hAnsi="Book Antiqua" w:cs="Arial"/>
          <w:color w:val="000000" w:themeColor="text1"/>
          <w:lang w:eastAsia="zh-CN"/>
        </w:rPr>
      </w:pPr>
      <w:r w:rsidRPr="00671022">
        <w:rPr>
          <w:rFonts w:ascii="Book Antiqua" w:eastAsia="宋体" w:hAnsi="Book Antiqua" w:cs="Arial"/>
          <w:b/>
          <w:color w:val="000000" w:themeColor="text1"/>
          <w:lang w:eastAsia="zh-CN"/>
        </w:rPr>
        <w:t xml:space="preserve">Burcu </w:t>
      </w:r>
      <w:proofErr w:type="spellStart"/>
      <w:r w:rsidRPr="00671022">
        <w:rPr>
          <w:rFonts w:ascii="Book Antiqua" w:eastAsia="宋体" w:hAnsi="Book Antiqua" w:cs="Arial"/>
          <w:b/>
          <w:color w:val="000000" w:themeColor="text1"/>
          <w:lang w:eastAsia="zh-CN"/>
        </w:rPr>
        <w:t>Akpinar</w:t>
      </w:r>
      <w:proofErr w:type="spellEnd"/>
      <w:r w:rsidRPr="00671022">
        <w:rPr>
          <w:rFonts w:ascii="Book Antiqua" w:eastAsia="宋体" w:hAnsi="Book Antiqua" w:cs="Arial"/>
          <w:b/>
          <w:color w:val="000000" w:themeColor="text1"/>
          <w:lang w:eastAsia="zh-CN"/>
        </w:rPr>
        <w:t xml:space="preserve">, </w:t>
      </w:r>
      <w:proofErr w:type="spellStart"/>
      <w:r w:rsidRPr="00671022">
        <w:rPr>
          <w:rFonts w:ascii="Book Antiqua" w:eastAsia="宋体" w:hAnsi="Book Antiqua" w:cs="Arial"/>
          <w:b/>
          <w:color w:val="000000" w:themeColor="text1"/>
          <w:lang w:eastAsia="zh-CN"/>
        </w:rPr>
        <w:t>Sajal</w:t>
      </w:r>
      <w:proofErr w:type="spellEnd"/>
      <w:r w:rsidRPr="00671022">
        <w:rPr>
          <w:rFonts w:ascii="Book Antiqua" w:eastAsia="宋体" w:hAnsi="Book Antiqua" w:cs="Arial"/>
          <w:b/>
          <w:color w:val="000000" w:themeColor="text1"/>
          <w:lang w:eastAsia="zh-CN"/>
        </w:rPr>
        <w:t xml:space="preserve"> S </w:t>
      </w:r>
      <w:proofErr w:type="spellStart"/>
      <w:r w:rsidRPr="00671022">
        <w:rPr>
          <w:rFonts w:ascii="Book Antiqua" w:eastAsia="宋体" w:hAnsi="Book Antiqua" w:cs="Arial"/>
          <w:b/>
          <w:color w:val="000000" w:themeColor="text1"/>
          <w:lang w:eastAsia="zh-CN"/>
        </w:rPr>
        <w:t>Pokharel</w:t>
      </w:r>
      <w:proofErr w:type="spellEnd"/>
      <w:r w:rsidRPr="00671022">
        <w:rPr>
          <w:rFonts w:ascii="Book Antiqua" w:eastAsia="宋体" w:hAnsi="Book Antiqua" w:cs="Arial"/>
          <w:b/>
          <w:color w:val="000000" w:themeColor="text1"/>
          <w:lang w:eastAsia="zh-CN"/>
        </w:rPr>
        <w:t>,</w:t>
      </w:r>
      <w:r w:rsidRPr="00671022">
        <w:rPr>
          <w:rFonts w:ascii="Book Antiqua" w:eastAsia="宋体" w:hAnsi="Book Antiqua" w:cs="Arial"/>
          <w:color w:val="000000" w:themeColor="text1"/>
          <w:lang w:eastAsia="zh-CN"/>
        </w:rPr>
        <w:t xml:space="preserve"> </w:t>
      </w:r>
      <w:r w:rsidR="009C35F2" w:rsidRPr="00671022">
        <w:rPr>
          <w:rFonts w:ascii="Book Antiqua" w:eastAsia="宋体" w:hAnsi="Book Antiqua" w:cs="Arial"/>
          <w:color w:val="000000" w:themeColor="text1"/>
          <w:lang w:eastAsia="zh-CN"/>
        </w:rPr>
        <w:t xml:space="preserve">Department of Radiology, </w:t>
      </w:r>
      <w:r w:rsidRPr="00671022">
        <w:rPr>
          <w:rFonts w:ascii="Book Antiqua" w:eastAsia="宋体" w:hAnsi="Book Antiqua" w:cs="Arial"/>
          <w:color w:val="000000" w:themeColor="text1"/>
          <w:lang w:eastAsia="zh-CN"/>
        </w:rPr>
        <w:t>University of Colorado Hospital</w:t>
      </w:r>
      <w:r w:rsidR="009C35F2" w:rsidRPr="00671022">
        <w:rPr>
          <w:rFonts w:ascii="Book Antiqua" w:eastAsia="宋体" w:hAnsi="Book Antiqua" w:cs="Arial"/>
          <w:color w:val="000000" w:themeColor="text1"/>
          <w:lang w:eastAsia="zh-CN"/>
        </w:rPr>
        <w:t>,</w:t>
      </w:r>
      <w:r w:rsidRPr="00671022">
        <w:rPr>
          <w:rFonts w:ascii="Book Antiqua" w:eastAsia="宋体" w:hAnsi="Book Antiqua" w:cs="Arial"/>
          <w:color w:val="000000" w:themeColor="text1"/>
          <w:lang w:eastAsia="zh-CN"/>
        </w:rPr>
        <w:t xml:space="preserve"> Aurora, CO 80045-2548, United States</w:t>
      </w:r>
    </w:p>
    <w:p w14:paraId="0FDFEF08" w14:textId="77777777" w:rsidR="006E125C" w:rsidRPr="00671022" w:rsidRDefault="006E125C" w:rsidP="006C0F7B">
      <w:pPr>
        <w:adjustRightInd w:val="0"/>
        <w:snapToGrid w:val="0"/>
        <w:spacing w:after="0" w:line="360" w:lineRule="auto"/>
        <w:jc w:val="both"/>
        <w:rPr>
          <w:rFonts w:ascii="Book Antiqua" w:eastAsia="宋体" w:hAnsi="Book Antiqua" w:cs="Arial"/>
          <w:color w:val="000000" w:themeColor="text1"/>
          <w:lang w:eastAsia="zh-CN"/>
        </w:rPr>
      </w:pPr>
    </w:p>
    <w:p w14:paraId="15F9DE19" w14:textId="2A65E6E7" w:rsidR="00402023" w:rsidRPr="00671022" w:rsidRDefault="00402023" w:rsidP="006C0F7B">
      <w:pPr>
        <w:adjustRightInd w:val="0"/>
        <w:snapToGrid w:val="0"/>
        <w:spacing w:after="0" w:line="360" w:lineRule="auto"/>
        <w:jc w:val="both"/>
        <w:rPr>
          <w:rFonts w:ascii="Book Antiqua" w:eastAsia="宋体" w:hAnsi="Book Antiqua" w:cs="Arial"/>
          <w:color w:val="000000" w:themeColor="text1"/>
          <w:lang w:eastAsia="zh-CN"/>
        </w:rPr>
      </w:pPr>
      <w:r w:rsidRPr="00671022">
        <w:rPr>
          <w:rFonts w:ascii="Book Antiqua" w:eastAsia="宋体" w:hAnsi="Book Antiqua" w:cs="Arial"/>
          <w:b/>
          <w:color w:val="000000" w:themeColor="text1"/>
          <w:lang w:eastAsia="zh-CN"/>
        </w:rPr>
        <w:t xml:space="preserve">Joshua </w:t>
      </w:r>
      <w:proofErr w:type="spellStart"/>
      <w:r w:rsidRPr="00671022">
        <w:rPr>
          <w:rFonts w:ascii="Book Antiqua" w:eastAsia="宋体" w:hAnsi="Book Antiqua" w:cs="Arial"/>
          <w:b/>
          <w:color w:val="000000" w:themeColor="text1"/>
          <w:lang w:eastAsia="zh-CN"/>
        </w:rPr>
        <w:t>Obuch</w:t>
      </w:r>
      <w:proofErr w:type="spellEnd"/>
      <w:r w:rsidRPr="00671022">
        <w:rPr>
          <w:rFonts w:ascii="Book Antiqua" w:eastAsia="宋体" w:hAnsi="Book Antiqua" w:cs="Arial"/>
          <w:b/>
          <w:color w:val="000000" w:themeColor="text1"/>
          <w:lang w:eastAsia="zh-CN"/>
        </w:rPr>
        <w:t xml:space="preserve">, Norio </w:t>
      </w:r>
      <w:proofErr w:type="spellStart"/>
      <w:r w:rsidRPr="00671022">
        <w:rPr>
          <w:rFonts w:ascii="Book Antiqua" w:eastAsia="宋体" w:hAnsi="Book Antiqua" w:cs="Arial"/>
          <w:b/>
          <w:color w:val="000000" w:themeColor="text1"/>
          <w:lang w:eastAsia="zh-CN"/>
        </w:rPr>
        <w:t>Fukami</w:t>
      </w:r>
      <w:proofErr w:type="spellEnd"/>
      <w:r w:rsidRPr="00671022">
        <w:rPr>
          <w:rFonts w:ascii="Book Antiqua" w:eastAsia="宋体" w:hAnsi="Book Antiqua" w:cs="Arial"/>
          <w:b/>
          <w:color w:val="000000" w:themeColor="text1"/>
          <w:lang w:eastAsia="zh-CN"/>
        </w:rPr>
        <w:t>,</w:t>
      </w:r>
      <w:r w:rsidRPr="00671022">
        <w:rPr>
          <w:rFonts w:ascii="Book Antiqua" w:eastAsia="宋体" w:hAnsi="Book Antiqua" w:cs="Arial"/>
          <w:color w:val="000000" w:themeColor="text1"/>
          <w:lang w:eastAsia="zh-CN"/>
        </w:rPr>
        <w:t xml:space="preserve"> </w:t>
      </w:r>
      <w:r w:rsidR="009C35F2" w:rsidRPr="00671022">
        <w:rPr>
          <w:rFonts w:ascii="Book Antiqua" w:hAnsi="Book Antiqua" w:cs="Arial"/>
          <w:color w:val="000000" w:themeColor="text1"/>
        </w:rPr>
        <w:t xml:space="preserve">Division of Gastroenterology and </w:t>
      </w:r>
      <w:proofErr w:type="spellStart"/>
      <w:r w:rsidR="009C35F2" w:rsidRPr="00671022">
        <w:rPr>
          <w:rFonts w:ascii="Book Antiqua" w:hAnsi="Book Antiqua" w:cs="Arial"/>
          <w:color w:val="000000" w:themeColor="text1"/>
        </w:rPr>
        <w:t>Hepatology</w:t>
      </w:r>
      <w:proofErr w:type="spellEnd"/>
      <w:r w:rsidR="009C35F2" w:rsidRPr="00671022">
        <w:rPr>
          <w:rFonts w:ascii="Book Antiqua" w:hAnsi="Book Antiqua" w:cs="Arial"/>
          <w:b/>
          <w:color w:val="000000" w:themeColor="text1"/>
        </w:rPr>
        <w:t xml:space="preserve">, </w:t>
      </w:r>
      <w:r w:rsidRPr="00671022">
        <w:rPr>
          <w:rFonts w:ascii="Book Antiqua" w:hAnsi="Book Antiqua" w:cs="Arial"/>
          <w:color w:val="000000" w:themeColor="text1"/>
        </w:rPr>
        <w:t>University of Colorado Hospital</w:t>
      </w:r>
      <w:r w:rsidR="009C35F2" w:rsidRPr="00671022">
        <w:rPr>
          <w:rFonts w:ascii="Book Antiqua" w:eastAsia="宋体" w:hAnsi="Book Antiqua" w:cs="Arial"/>
          <w:color w:val="000000" w:themeColor="text1"/>
          <w:lang w:eastAsia="zh-CN"/>
        </w:rPr>
        <w:t>,</w:t>
      </w:r>
      <w:r w:rsidRPr="00671022">
        <w:rPr>
          <w:rFonts w:ascii="Book Antiqua" w:hAnsi="Book Antiqua" w:cs="Arial"/>
          <w:color w:val="000000" w:themeColor="text1"/>
        </w:rPr>
        <w:t xml:space="preserve"> Aurora, CO </w:t>
      </w:r>
      <w:r w:rsidR="00BA147B" w:rsidRPr="00BA147B">
        <w:rPr>
          <w:rFonts w:ascii="Book Antiqua" w:hAnsi="Book Antiqua" w:cs="Arial"/>
          <w:color w:val="000000" w:themeColor="text1"/>
        </w:rPr>
        <w:t>80045-2548</w:t>
      </w:r>
      <w:r w:rsidRPr="00671022">
        <w:rPr>
          <w:rFonts w:ascii="Book Antiqua" w:hAnsi="Book Antiqua" w:cs="Arial"/>
          <w:color w:val="000000" w:themeColor="text1"/>
        </w:rPr>
        <w:t>, United States</w:t>
      </w:r>
    </w:p>
    <w:p w14:paraId="06158504" w14:textId="77777777" w:rsidR="002C7A82" w:rsidRPr="00671022" w:rsidRDefault="002C7A82" w:rsidP="006C0F7B">
      <w:pPr>
        <w:adjustRightInd w:val="0"/>
        <w:snapToGrid w:val="0"/>
        <w:spacing w:after="0" w:line="360" w:lineRule="auto"/>
        <w:jc w:val="both"/>
        <w:rPr>
          <w:rFonts w:ascii="Book Antiqua" w:eastAsia="宋体" w:hAnsi="Book Antiqua" w:cs="Arial"/>
          <w:b/>
          <w:color w:val="000000" w:themeColor="text1"/>
          <w:lang w:eastAsia="zh-CN"/>
        </w:rPr>
      </w:pPr>
    </w:p>
    <w:p w14:paraId="442A6B63" w14:textId="210E3797" w:rsidR="002C7A82" w:rsidRPr="00671022" w:rsidRDefault="002C7A82" w:rsidP="006C0F7B">
      <w:pPr>
        <w:adjustRightInd w:val="0"/>
        <w:snapToGrid w:val="0"/>
        <w:spacing w:after="0" w:line="360" w:lineRule="auto"/>
        <w:jc w:val="both"/>
        <w:rPr>
          <w:rFonts w:ascii="Book Antiqua" w:eastAsia="宋体" w:hAnsi="Book Antiqua" w:cs="Arial"/>
          <w:b/>
          <w:color w:val="000000" w:themeColor="text1"/>
          <w:lang w:eastAsia="zh-CN"/>
        </w:rPr>
      </w:pPr>
      <w:r w:rsidRPr="00671022">
        <w:rPr>
          <w:rFonts w:ascii="Book Antiqua" w:hAnsi="Book Antiqua"/>
          <w:b/>
          <w:color w:val="000000" w:themeColor="text1"/>
        </w:rPr>
        <w:t>Author contributions:</w:t>
      </w:r>
      <w:r w:rsidR="00847E41" w:rsidRPr="00671022">
        <w:rPr>
          <w:rFonts w:ascii="Book Antiqua" w:hAnsi="Book Antiqua"/>
          <w:b/>
          <w:color w:val="000000" w:themeColor="text1"/>
        </w:rPr>
        <w:t xml:space="preserve"> </w:t>
      </w:r>
      <w:proofErr w:type="spellStart"/>
      <w:r w:rsidR="006E125C" w:rsidRPr="00671022">
        <w:rPr>
          <w:rFonts w:ascii="Book Antiqua" w:hAnsi="Book Antiqua" w:cs="Arial"/>
          <w:color w:val="000000" w:themeColor="text1"/>
        </w:rPr>
        <w:t>Akpinar</w:t>
      </w:r>
      <w:proofErr w:type="spellEnd"/>
      <w:r w:rsidR="006E125C" w:rsidRPr="00671022">
        <w:rPr>
          <w:rFonts w:ascii="Book Antiqua" w:hAnsi="Book Antiqua" w:cs="Arial"/>
          <w:color w:val="000000" w:themeColor="text1"/>
        </w:rPr>
        <w:t xml:space="preserve"> B</w:t>
      </w:r>
      <w:r w:rsidR="00847E41" w:rsidRPr="00671022">
        <w:rPr>
          <w:rFonts w:ascii="Book Antiqua" w:hAnsi="Book Antiqua" w:cs="Arial"/>
          <w:color w:val="000000" w:themeColor="text1"/>
        </w:rPr>
        <w:t xml:space="preserve"> </w:t>
      </w:r>
      <w:r w:rsidR="006E125C" w:rsidRPr="00671022">
        <w:rPr>
          <w:rFonts w:ascii="Book Antiqua" w:eastAsia="宋体" w:hAnsi="Book Antiqua" w:cs="Arial"/>
          <w:color w:val="000000" w:themeColor="text1"/>
          <w:lang w:eastAsia="zh-CN"/>
        </w:rPr>
        <w:t xml:space="preserve">designed the </w:t>
      </w:r>
      <w:r w:rsidR="00FD65B5" w:rsidRPr="00671022">
        <w:rPr>
          <w:rFonts w:ascii="Book Antiqua" w:hAnsi="Book Antiqua" w:cs="Arial"/>
          <w:color w:val="000000" w:themeColor="text1"/>
        </w:rPr>
        <w:t>report, collect</w:t>
      </w:r>
      <w:r w:rsidR="006E125C" w:rsidRPr="00671022">
        <w:rPr>
          <w:rFonts w:ascii="Book Antiqua" w:eastAsia="宋体" w:hAnsi="Book Antiqua" w:cs="Arial"/>
          <w:color w:val="000000" w:themeColor="text1"/>
          <w:lang w:eastAsia="zh-CN"/>
        </w:rPr>
        <w:t>ed and</w:t>
      </w:r>
      <w:r w:rsidR="00FD65B5" w:rsidRPr="00671022">
        <w:rPr>
          <w:rFonts w:ascii="Book Antiqua" w:hAnsi="Book Antiqua" w:cs="Arial"/>
          <w:color w:val="000000" w:themeColor="text1"/>
        </w:rPr>
        <w:t xml:space="preserve"> analy</w:t>
      </w:r>
      <w:r w:rsidR="006E125C" w:rsidRPr="00671022">
        <w:rPr>
          <w:rFonts w:ascii="Book Antiqua" w:eastAsia="宋体" w:hAnsi="Book Antiqua" w:cs="Arial"/>
          <w:color w:val="000000" w:themeColor="text1"/>
          <w:lang w:eastAsia="zh-CN"/>
        </w:rPr>
        <w:t>zed the data</w:t>
      </w:r>
      <w:r w:rsidR="00FD65B5" w:rsidRPr="00671022">
        <w:rPr>
          <w:rFonts w:ascii="Book Antiqua" w:hAnsi="Book Antiqua" w:cs="Arial"/>
          <w:color w:val="000000" w:themeColor="text1"/>
        </w:rPr>
        <w:t xml:space="preserve">; </w:t>
      </w:r>
      <w:proofErr w:type="spellStart"/>
      <w:r w:rsidR="00FD65B5" w:rsidRPr="00671022">
        <w:rPr>
          <w:rFonts w:ascii="Book Antiqua" w:hAnsi="Book Antiqua" w:cs="Arial"/>
          <w:color w:val="000000" w:themeColor="text1"/>
        </w:rPr>
        <w:t>Obuch</w:t>
      </w:r>
      <w:proofErr w:type="spellEnd"/>
      <w:r w:rsidR="00FD65B5" w:rsidRPr="00671022">
        <w:rPr>
          <w:rFonts w:ascii="Book Antiqua" w:hAnsi="Book Antiqua" w:cs="Arial"/>
          <w:color w:val="000000" w:themeColor="text1"/>
        </w:rPr>
        <w:t xml:space="preserve"> J</w:t>
      </w:r>
      <w:r w:rsidR="006E125C" w:rsidRPr="00671022">
        <w:rPr>
          <w:rFonts w:ascii="Book Antiqua" w:hAnsi="Book Antiqua" w:cs="Arial"/>
          <w:color w:val="000000" w:themeColor="text1"/>
        </w:rPr>
        <w:t xml:space="preserve"> collect</w:t>
      </w:r>
      <w:r w:rsidR="006E125C" w:rsidRPr="00671022">
        <w:rPr>
          <w:rFonts w:ascii="Book Antiqua" w:eastAsia="宋体" w:hAnsi="Book Antiqua" w:cs="Arial"/>
          <w:color w:val="000000" w:themeColor="text1"/>
          <w:lang w:eastAsia="zh-CN"/>
        </w:rPr>
        <w:t>ed and</w:t>
      </w:r>
      <w:r w:rsidR="006E125C" w:rsidRPr="00671022">
        <w:rPr>
          <w:rFonts w:ascii="Book Antiqua" w:hAnsi="Book Antiqua" w:cs="Arial"/>
          <w:color w:val="000000" w:themeColor="text1"/>
        </w:rPr>
        <w:t xml:space="preserve"> analy</w:t>
      </w:r>
      <w:r w:rsidR="006E125C" w:rsidRPr="00671022">
        <w:rPr>
          <w:rFonts w:ascii="Book Antiqua" w:eastAsia="宋体" w:hAnsi="Book Antiqua" w:cs="Arial"/>
          <w:color w:val="000000" w:themeColor="text1"/>
          <w:lang w:eastAsia="zh-CN"/>
        </w:rPr>
        <w:t>zed the data</w:t>
      </w:r>
      <w:r w:rsidR="00FD65B5" w:rsidRPr="00671022">
        <w:rPr>
          <w:rFonts w:ascii="Book Antiqua" w:hAnsi="Book Antiqua" w:cs="Arial"/>
          <w:color w:val="000000" w:themeColor="text1"/>
        </w:rPr>
        <w:t xml:space="preserve">, </w:t>
      </w:r>
      <w:r w:rsidR="006E125C" w:rsidRPr="00671022">
        <w:rPr>
          <w:rFonts w:ascii="Book Antiqua" w:eastAsia="宋体" w:hAnsi="Book Antiqua" w:cs="Arial"/>
          <w:color w:val="000000" w:themeColor="text1"/>
          <w:lang w:eastAsia="zh-CN"/>
        </w:rPr>
        <w:t xml:space="preserve">and revised the </w:t>
      </w:r>
      <w:r w:rsidR="00FD65B5" w:rsidRPr="00671022">
        <w:rPr>
          <w:rFonts w:ascii="Book Antiqua" w:hAnsi="Book Antiqua" w:cs="Arial"/>
          <w:color w:val="000000" w:themeColor="text1"/>
        </w:rPr>
        <w:t xml:space="preserve">case report; </w:t>
      </w:r>
      <w:proofErr w:type="spellStart"/>
      <w:r w:rsidR="00847E41" w:rsidRPr="00671022">
        <w:rPr>
          <w:rFonts w:ascii="Book Antiqua" w:hAnsi="Book Antiqua" w:cs="Arial"/>
          <w:color w:val="000000" w:themeColor="text1"/>
        </w:rPr>
        <w:t>Pokharel</w:t>
      </w:r>
      <w:proofErr w:type="spellEnd"/>
      <w:r w:rsidR="00847E41" w:rsidRPr="00671022">
        <w:rPr>
          <w:rFonts w:ascii="Book Antiqua" w:hAnsi="Book Antiqua" w:cs="Arial"/>
          <w:color w:val="000000" w:themeColor="text1"/>
        </w:rPr>
        <w:t xml:space="preserve"> SS </w:t>
      </w:r>
      <w:r w:rsidR="006E125C" w:rsidRPr="00671022">
        <w:rPr>
          <w:rFonts w:ascii="Book Antiqua" w:eastAsia="宋体" w:hAnsi="Book Antiqua" w:cs="Arial"/>
          <w:color w:val="000000" w:themeColor="text1"/>
          <w:lang w:eastAsia="zh-CN"/>
        </w:rPr>
        <w:t xml:space="preserve">designed the </w:t>
      </w:r>
      <w:r w:rsidR="006E125C" w:rsidRPr="00671022">
        <w:rPr>
          <w:rFonts w:ascii="Book Antiqua" w:hAnsi="Book Antiqua" w:cs="Arial"/>
          <w:color w:val="000000" w:themeColor="text1"/>
        </w:rPr>
        <w:t>report</w:t>
      </w:r>
      <w:r w:rsidR="00FD65B5" w:rsidRPr="00671022">
        <w:rPr>
          <w:rFonts w:ascii="Book Antiqua" w:hAnsi="Book Antiqua" w:cs="Arial"/>
          <w:color w:val="000000" w:themeColor="text1"/>
        </w:rPr>
        <w:t xml:space="preserve">, </w:t>
      </w:r>
      <w:r w:rsidR="006E125C" w:rsidRPr="00671022">
        <w:rPr>
          <w:rFonts w:ascii="Book Antiqua" w:eastAsia="宋体" w:hAnsi="Book Antiqua" w:cs="Arial"/>
          <w:color w:val="000000" w:themeColor="text1"/>
          <w:lang w:eastAsia="zh-CN"/>
        </w:rPr>
        <w:t xml:space="preserve">and revised the </w:t>
      </w:r>
      <w:r w:rsidR="006E125C" w:rsidRPr="00671022">
        <w:rPr>
          <w:rFonts w:ascii="Book Antiqua" w:hAnsi="Book Antiqua" w:cs="Arial"/>
          <w:color w:val="000000" w:themeColor="text1"/>
        </w:rPr>
        <w:t>case report</w:t>
      </w:r>
      <w:r w:rsidR="00FD65B5" w:rsidRPr="00671022">
        <w:rPr>
          <w:rFonts w:ascii="Book Antiqua" w:hAnsi="Book Antiqua" w:cs="Arial"/>
          <w:color w:val="000000" w:themeColor="text1"/>
        </w:rPr>
        <w:t>;</w:t>
      </w:r>
      <w:r w:rsidR="00847E41" w:rsidRPr="00671022">
        <w:rPr>
          <w:rFonts w:ascii="Book Antiqua" w:hAnsi="Book Antiqua" w:cs="Arial"/>
          <w:color w:val="000000" w:themeColor="text1"/>
        </w:rPr>
        <w:t xml:space="preserve"> </w:t>
      </w:r>
      <w:r w:rsidR="006E125C" w:rsidRPr="00671022">
        <w:rPr>
          <w:rFonts w:ascii="Book Antiqua" w:eastAsia="宋体" w:hAnsi="Book Antiqua" w:cs="Arial"/>
          <w:color w:val="000000" w:themeColor="text1"/>
          <w:lang w:eastAsia="zh-CN"/>
        </w:rPr>
        <w:t xml:space="preserve">and </w:t>
      </w:r>
      <w:proofErr w:type="spellStart"/>
      <w:r w:rsidR="00847E41" w:rsidRPr="00671022">
        <w:rPr>
          <w:rFonts w:ascii="Book Antiqua" w:hAnsi="Book Antiqua" w:cs="Arial"/>
          <w:color w:val="000000" w:themeColor="text1"/>
        </w:rPr>
        <w:t>Fukami</w:t>
      </w:r>
      <w:proofErr w:type="spellEnd"/>
      <w:r w:rsidR="00847E41" w:rsidRPr="00671022">
        <w:rPr>
          <w:rFonts w:ascii="Book Antiqua" w:hAnsi="Book Antiqua" w:cs="Arial"/>
          <w:color w:val="000000" w:themeColor="text1"/>
        </w:rPr>
        <w:t xml:space="preserve"> N </w:t>
      </w:r>
      <w:r w:rsidR="006E125C" w:rsidRPr="00671022">
        <w:rPr>
          <w:rFonts w:ascii="Book Antiqua" w:hAnsi="Book Antiqua" w:cs="Arial"/>
          <w:color w:val="000000" w:themeColor="text1"/>
        </w:rPr>
        <w:t>collect</w:t>
      </w:r>
      <w:r w:rsidR="006E125C" w:rsidRPr="00671022">
        <w:rPr>
          <w:rFonts w:ascii="Book Antiqua" w:eastAsia="宋体" w:hAnsi="Book Antiqua" w:cs="Arial"/>
          <w:color w:val="000000" w:themeColor="text1"/>
          <w:lang w:eastAsia="zh-CN"/>
        </w:rPr>
        <w:t>ed the data</w:t>
      </w:r>
      <w:r w:rsidR="00FD65B5" w:rsidRPr="00671022">
        <w:rPr>
          <w:rFonts w:ascii="Book Antiqua" w:hAnsi="Book Antiqua" w:cs="Arial"/>
          <w:color w:val="000000" w:themeColor="text1"/>
        </w:rPr>
        <w:t xml:space="preserve">, </w:t>
      </w:r>
      <w:r w:rsidR="006E125C" w:rsidRPr="00671022">
        <w:rPr>
          <w:rFonts w:ascii="Book Antiqua" w:eastAsia="宋体" w:hAnsi="Book Antiqua" w:cs="Arial"/>
          <w:color w:val="000000" w:themeColor="text1"/>
          <w:lang w:eastAsia="zh-CN"/>
        </w:rPr>
        <w:t>and revise</w:t>
      </w:r>
      <w:r w:rsidR="001C270F" w:rsidRPr="00671022">
        <w:rPr>
          <w:rFonts w:ascii="Book Antiqua" w:eastAsia="宋体" w:hAnsi="Book Antiqua" w:cs="Arial"/>
          <w:color w:val="000000" w:themeColor="text1"/>
          <w:lang w:eastAsia="zh-CN"/>
        </w:rPr>
        <w:t>d</w:t>
      </w:r>
      <w:r w:rsidR="006E125C" w:rsidRPr="00671022">
        <w:rPr>
          <w:rFonts w:ascii="Book Antiqua" w:eastAsia="宋体" w:hAnsi="Book Antiqua" w:cs="Arial"/>
          <w:color w:val="000000" w:themeColor="text1"/>
          <w:lang w:eastAsia="zh-CN"/>
        </w:rPr>
        <w:t xml:space="preserve"> the </w:t>
      </w:r>
      <w:r w:rsidR="00FD65B5" w:rsidRPr="00671022">
        <w:rPr>
          <w:rFonts w:ascii="Book Antiqua" w:hAnsi="Book Antiqua" w:cs="Arial"/>
          <w:color w:val="000000" w:themeColor="text1"/>
        </w:rPr>
        <w:t>case report</w:t>
      </w:r>
      <w:r w:rsidR="00847E41" w:rsidRPr="00671022">
        <w:rPr>
          <w:rFonts w:ascii="Book Antiqua" w:hAnsi="Book Antiqua" w:cs="Arial"/>
          <w:color w:val="000000" w:themeColor="text1"/>
        </w:rPr>
        <w:t>.</w:t>
      </w:r>
    </w:p>
    <w:p w14:paraId="502C6A07" w14:textId="77777777" w:rsidR="002C7A82" w:rsidRPr="00671022" w:rsidRDefault="002C7A82" w:rsidP="006C0F7B">
      <w:pPr>
        <w:adjustRightInd w:val="0"/>
        <w:snapToGrid w:val="0"/>
        <w:spacing w:after="0" w:line="360" w:lineRule="auto"/>
        <w:jc w:val="both"/>
        <w:rPr>
          <w:rFonts w:ascii="Book Antiqua" w:eastAsia="宋体" w:hAnsi="Book Antiqua"/>
          <w:b/>
          <w:color w:val="000000" w:themeColor="text1"/>
          <w:lang w:eastAsia="zh-CN"/>
        </w:rPr>
      </w:pPr>
      <w:bookmarkStart w:id="2" w:name="OLE_LINK27"/>
      <w:bookmarkStart w:id="3" w:name="OLE_LINK28"/>
    </w:p>
    <w:p w14:paraId="18AF182C" w14:textId="01B560F4" w:rsidR="002C7A82" w:rsidRPr="00671022" w:rsidRDefault="002C7A82" w:rsidP="006C0F7B">
      <w:pPr>
        <w:adjustRightInd w:val="0"/>
        <w:snapToGrid w:val="0"/>
        <w:spacing w:after="0" w:line="360" w:lineRule="auto"/>
        <w:jc w:val="both"/>
        <w:rPr>
          <w:rFonts w:ascii="Book Antiqua" w:eastAsia="宋体" w:hAnsi="Book Antiqua"/>
          <w:color w:val="000000" w:themeColor="text1"/>
          <w:lang w:eastAsia="zh-CN"/>
        </w:rPr>
      </w:pPr>
      <w:r w:rsidRPr="00671022">
        <w:rPr>
          <w:rFonts w:ascii="Book Antiqua" w:hAnsi="Book Antiqua"/>
          <w:b/>
          <w:color w:val="000000" w:themeColor="text1"/>
        </w:rPr>
        <w:t>Ethics approval:</w:t>
      </w:r>
      <w:r w:rsidR="006D0747" w:rsidRPr="00671022">
        <w:rPr>
          <w:rFonts w:ascii="Book Antiqua" w:hAnsi="Book Antiqua"/>
          <w:b/>
          <w:color w:val="000000" w:themeColor="text1"/>
        </w:rPr>
        <w:t xml:space="preserve"> </w:t>
      </w:r>
      <w:r w:rsidR="009961DA" w:rsidRPr="00671022">
        <w:rPr>
          <w:rFonts w:ascii="Book Antiqua" w:eastAsia="宋体" w:hAnsi="Book Antiqua"/>
          <w:color w:val="000000" w:themeColor="text1"/>
          <w:lang w:eastAsia="zh-CN"/>
        </w:rPr>
        <w:t xml:space="preserve">The study was reviewed by Colorado Multiple Institutional Review Board with protocol number 14-2233 and determined as not human subject research as defined by the policies in accordance with Office for Human Research Protections and </w:t>
      </w:r>
      <w:r w:rsidR="00DC190B" w:rsidRPr="00671022">
        <w:rPr>
          <w:rFonts w:ascii="Book Antiqua" w:eastAsia="宋体" w:hAnsi="Book Antiqua"/>
          <w:color w:val="000000" w:themeColor="text1"/>
          <w:lang w:eastAsia="zh-CN"/>
        </w:rPr>
        <w:t xml:space="preserve">Food and Drug Administration </w:t>
      </w:r>
      <w:r w:rsidR="009961DA" w:rsidRPr="00671022">
        <w:rPr>
          <w:rFonts w:ascii="Book Antiqua" w:eastAsia="宋体" w:hAnsi="Book Antiqua"/>
          <w:color w:val="000000" w:themeColor="text1"/>
          <w:lang w:eastAsia="zh-CN"/>
        </w:rPr>
        <w:t>regulations.</w:t>
      </w:r>
    </w:p>
    <w:p w14:paraId="103F070F" w14:textId="77777777" w:rsidR="002C7A82" w:rsidRPr="00671022" w:rsidRDefault="002C7A82" w:rsidP="006C0F7B">
      <w:pPr>
        <w:adjustRightInd w:val="0"/>
        <w:snapToGrid w:val="0"/>
        <w:spacing w:after="0" w:line="360" w:lineRule="auto"/>
        <w:jc w:val="both"/>
        <w:rPr>
          <w:rFonts w:ascii="Book Antiqua" w:hAnsi="Book Antiqua"/>
          <w:b/>
          <w:color w:val="000000" w:themeColor="text1"/>
        </w:rPr>
      </w:pPr>
    </w:p>
    <w:p w14:paraId="5CFE9154" w14:textId="2759661A" w:rsidR="002C7A82" w:rsidRPr="00671022" w:rsidRDefault="002C7A82" w:rsidP="006C0F7B">
      <w:pPr>
        <w:adjustRightInd w:val="0"/>
        <w:snapToGrid w:val="0"/>
        <w:spacing w:after="0" w:line="360" w:lineRule="auto"/>
        <w:jc w:val="both"/>
        <w:rPr>
          <w:rFonts w:ascii="Book Antiqua" w:eastAsia="宋体" w:hAnsi="Book Antiqua"/>
          <w:color w:val="000000" w:themeColor="text1"/>
          <w:lang w:eastAsia="zh-CN"/>
        </w:rPr>
      </w:pPr>
      <w:r w:rsidRPr="00671022">
        <w:rPr>
          <w:rFonts w:ascii="Book Antiqua" w:hAnsi="Book Antiqua"/>
          <w:b/>
          <w:color w:val="000000" w:themeColor="text1"/>
        </w:rPr>
        <w:t>Informed consent:</w:t>
      </w:r>
      <w:r w:rsidR="006D0747" w:rsidRPr="00671022">
        <w:rPr>
          <w:rFonts w:ascii="Book Antiqua" w:hAnsi="Book Antiqua"/>
          <w:b/>
          <w:color w:val="000000" w:themeColor="text1"/>
        </w:rPr>
        <w:t xml:space="preserve"> </w:t>
      </w:r>
      <w:r w:rsidR="009C35F2" w:rsidRPr="00671022">
        <w:rPr>
          <w:rFonts w:ascii="Book Antiqua" w:eastAsia="宋体" w:hAnsi="Book Antiqua"/>
          <w:color w:val="000000" w:themeColor="text1"/>
          <w:lang w:eastAsia="zh-CN"/>
        </w:rPr>
        <w:t>We do not have a signed informed consent from the patient for this case report. The case report was conceived after discharge of the patient from our hospital. We kindly request an exemption from the informed consent requirement as we have not had any encounter with the patient after the last appointment in August in our hospital.</w:t>
      </w:r>
    </w:p>
    <w:p w14:paraId="2D1A3D47" w14:textId="77777777" w:rsidR="002C7A82" w:rsidRPr="00671022" w:rsidRDefault="002C7A82" w:rsidP="006C0F7B">
      <w:pPr>
        <w:adjustRightInd w:val="0"/>
        <w:snapToGrid w:val="0"/>
        <w:spacing w:after="0" w:line="360" w:lineRule="auto"/>
        <w:jc w:val="both"/>
        <w:rPr>
          <w:rFonts w:ascii="Book Antiqua" w:hAnsi="Book Antiqua"/>
          <w:b/>
          <w:color w:val="000000" w:themeColor="text1"/>
        </w:rPr>
      </w:pPr>
      <w:r w:rsidRPr="00671022">
        <w:rPr>
          <w:rFonts w:ascii="Book Antiqua" w:hAnsi="Book Antiqua"/>
          <w:b/>
          <w:color w:val="000000" w:themeColor="text1"/>
        </w:rPr>
        <w:lastRenderedPageBreak/>
        <w:t xml:space="preserve"> </w:t>
      </w:r>
    </w:p>
    <w:p w14:paraId="62AD86A3" w14:textId="3346786F" w:rsidR="002C7A82" w:rsidRPr="00671022" w:rsidRDefault="002C7A82" w:rsidP="006C0F7B">
      <w:pPr>
        <w:adjustRightInd w:val="0"/>
        <w:snapToGrid w:val="0"/>
        <w:spacing w:after="0" w:line="360" w:lineRule="auto"/>
        <w:jc w:val="both"/>
        <w:rPr>
          <w:rFonts w:ascii="Book Antiqua" w:hAnsi="Book Antiqua"/>
          <w:b/>
          <w:color w:val="000000" w:themeColor="text1"/>
        </w:rPr>
      </w:pPr>
      <w:r w:rsidRPr="00671022">
        <w:rPr>
          <w:rFonts w:ascii="Book Antiqua" w:hAnsi="Book Antiqua"/>
          <w:b/>
          <w:color w:val="000000" w:themeColor="text1"/>
        </w:rPr>
        <w:t>Conflict-of-interest:</w:t>
      </w:r>
      <w:r w:rsidR="009B291F" w:rsidRPr="00671022">
        <w:rPr>
          <w:rFonts w:ascii="Book Antiqua" w:hAnsi="Book Antiqua"/>
          <w:b/>
          <w:color w:val="000000" w:themeColor="text1"/>
        </w:rPr>
        <w:t xml:space="preserve"> </w:t>
      </w:r>
      <w:r w:rsidR="00BF2C9F" w:rsidRPr="00671022">
        <w:rPr>
          <w:rFonts w:ascii="Book Antiqua" w:hAnsi="Book Antiqua"/>
          <w:color w:val="000000" w:themeColor="text1"/>
        </w:rPr>
        <w:t>Authors have no conflict of interest related to the manuscript.</w:t>
      </w:r>
    </w:p>
    <w:p w14:paraId="3612FDBF" w14:textId="77777777" w:rsidR="002C7A82" w:rsidRPr="00671022" w:rsidRDefault="002C7A82" w:rsidP="006C0F7B">
      <w:pPr>
        <w:autoSpaceDE w:val="0"/>
        <w:autoSpaceDN w:val="0"/>
        <w:adjustRightInd w:val="0"/>
        <w:snapToGrid w:val="0"/>
        <w:spacing w:after="0" w:line="360" w:lineRule="auto"/>
        <w:jc w:val="both"/>
        <w:rPr>
          <w:rFonts w:ascii="Book Antiqua" w:hAnsi="Book Antiqua" w:cs="TimesNewRomanPS-BoldItalicMT"/>
          <w:b/>
          <w:bCs/>
          <w:i/>
          <w:iCs/>
          <w:color w:val="000000" w:themeColor="text1"/>
        </w:rPr>
      </w:pPr>
    </w:p>
    <w:p w14:paraId="5CFC462E" w14:textId="41F24815" w:rsidR="002C7A82" w:rsidRPr="00671022" w:rsidRDefault="002C7A82" w:rsidP="006C0F7B">
      <w:pPr>
        <w:adjustRightInd w:val="0"/>
        <w:snapToGrid w:val="0"/>
        <w:spacing w:after="0" w:line="360" w:lineRule="auto"/>
        <w:jc w:val="both"/>
        <w:rPr>
          <w:rFonts w:ascii="Book Antiqua" w:hAnsi="Book Antiqua" w:cs="宋体"/>
          <w:color w:val="000000" w:themeColor="text1"/>
        </w:rPr>
      </w:pPr>
      <w:r w:rsidRPr="00671022">
        <w:rPr>
          <w:rFonts w:ascii="Book Antiqua" w:hAnsi="Book Antiqua"/>
          <w:b/>
          <w:color w:val="000000" w:themeColor="text1"/>
        </w:rPr>
        <w:t xml:space="preserve">Open-Access: </w:t>
      </w:r>
      <w:r w:rsidRPr="00671022">
        <w:rPr>
          <w:rFonts w:ascii="Book Antiqua" w:hAnsi="Book Antiqua"/>
          <w:color w:val="000000" w:themeColor="text1"/>
        </w:rPr>
        <w:t xml:space="preserve">This article is an </w:t>
      </w:r>
      <w:r w:rsidR="009C35F2" w:rsidRPr="00671022">
        <w:rPr>
          <w:rFonts w:ascii="Book Antiqua" w:hAnsi="Book Antiqua" w:cs="宋体"/>
          <w:color w:val="000000" w:themeColor="text1"/>
        </w:rPr>
        <w:t>open-access</w:t>
      </w:r>
      <w:r w:rsidR="009C35F2" w:rsidRPr="00671022">
        <w:rPr>
          <w:rFonts w:ascii="Book Antiqua" w:eastAsia="宋体" w:hAnsi="Book Antiqua" w:cs="宋体"/>
          <w:color w:val="000000" w:themeColor="text1"/>
          <w:lang w:eastAsia="zh-CN"/>
        </w:rPr>
        <w:t xml:space="preserve"> </w:t>
      </w:r>
      <w:r w:rsidR="009C35F2" w:rsidRPr="00671022">
        <w:rPr>
          <w:rFonts w:ascii="Book Antiqua" w:hAnsi="Book Antiqua" w:cs="宋体"/>
          <w:color w:val="000000" w:themeColor="text1"/>
        </w:rPr>
        <w:t>article</w:t>
      </w:r>
      <w:r w:rsidR="009C35F2" w:rsidRPr="00671022">
        <w:rPr>
          <w:rFonts w:ascii="Book Antiqua" w:eastAsia="宋体" w:hAnsi="Book Antiqua" w:cs="宋体"/>
          <w:color w:val="000000" w:themeColor="text1"/>
          <w:lang w:eastAsia="zh-CN"/>
        </w:rPr>
        <w:t xml:space="preserve"> </w:t>
      </w:r>
      <w:r w:rsidRPr="00671022">
        <w:rPr>
          <w:rFonts w:ascii="Book Antiqua" w:hAnsi="Book Antiqua" w:cs="宋体"/>
          <w:color w:val="000000" w:themeColor="text1"/>
        </w:rPr>
        <w:t xml:space="preserve">which </w:t>
      </w:r>
      <w:r w:rsidR="009C35F2" w:rsidRPr="00671022">
        <w:rPr>
          <w:rFonts w:ascii="Book Antiqua" w:eastAsia="宋体" w:hAnsi="Book Antiqua" w:cs="宋体"/>
          <w:color w:val="000000" w:themeColor="text1"/>
          <w:lang w:eastAsia="zh-CN"/>
        </w:rPr>
        <w:t xml:space="preserve">was </w:t>
      </w:r>
      <w:r w:rsidRPr="00671022">
        <w:rPr>
          <w:rFonts w:ascii="Book Antiqua" w:hAnsi="Book Antiqua"/>
          <w:color w:val="000000" w:themeColor="text1"/>
        </w:rPr>
        <w:t xml:space="preserve">selected by an in-house editor and fully peer-reviewed by external reviewers. It </w:t>
      </w:r>
      <w:r w:rsidR="009C35F2" w:rsidRPr="00671022">
        <w:rPr>
          <w:rFonts w:ascii="Book Antiqua" w:eastAsia="宋体" w:hAnsi="Book Antiqua"/>
          <w:color w:val="000000" w:themeColor="text1"/>
          <w:lang w:eastAsia="zh-CN"/>
        </w:rPr>
        <w:t xml:space="preserve">is </w:t>
      </w:r>
      <w:r w:rsidR="009C35F2" w:rsidRPr="00671022">
        <w:rPr>
          <w:rFonts w:ascii="Book Antiqua" w:hAnsi="Book Antiqua" w:cs="宋体"/>
          <w:color w:val="000000" w:themeColor="text1"/>
        </w:rPr>
        <w:t>distributed</w:t>
      </w:r>
      <w:r w:rsidR="009C35F2" w:rsidRPr="00671022">
        <w:rPr>
          <w:rFonts w:ascii="Book Antiqua" w:eastAsia="宋体" w:hAnsi="Book Antiqua" w:cs="宋体"/>
          <w:color w:val="000000" w:themeColor="text1"/>
          <w:lang w:eastAsia="zh-CN"/>
        </w:rPr>
        <w:t xml:space="preserve"> </w:t>
      </w:r>
      <w:r w:rsidR="009C35F2" w:rsidRPr="00671022">
        <w:rPr>
          <w:rFonts w:ascii="Book Antiqua" w:hAnsi="Book Antiqua" w:cs="宋体"/>
          <w:color w:val="000000" w:themeColor="text1"/>
        </w:rPr>
        <w:t>in</w:t>
      </w:r>
      <w:r w:rsidR="009C35F2" w:rsidRPr="00671022">
        <w:rPr>
          <w:rFonts w:ascii="Book Antiqua" w:eastAsia="宋体" w:hAnsi="Book Antiqua" w:cs="宋体"/>
          <w:color w:val="000000" w:themeColor="text1"/>
          <w:lang w:eastAsia="zh-CN"/>
        </w:rPr>
        <w:t xml:space="preserve"> </w:t>
      </w:r>
      <w:r w:rsidR="009C35F2" w:rsidRPr="00671022">
        <w:rPr>
          <w:rFonts w:ascii="Book Antiqua" w:hAnsi="Book Antiqua" w:cs="宋体"/>
          <w:color w:val="000000" w:themeColor="text1"/>
        </w:rPr>
        <w:t>accordance</w:t>
      </w:r>
      <w:r w:rsidR="009C35F2" w:rsidRPr="00671022">
        <w:rPr>
          <w:rFonts w:ascii="Book Antiqua" w:eastAsia="宋体" w:hAnsi="Book Antiqua" w:cs="宋体"/>
          <w:color w:val="000000" w:themeColor="text1"/>
          <w:lang w:eastAsia="zh-CN"/>
        </w:rPr>
        <w:t xml:space="preserve"> </w:t>
      </w:r>
      <w:r w:rsidRPr="00671022">
        <w:rPr>
          <w:rFonts w:ascii="Book Antiqua" w:hAnsi="Book Antiqua" w:cs="宋体"/>
          <w:color w:val="000000" w:themeColor="text1"/>
        </w:rPr>
        <w:t xml:space="preserve">with </w:t>
      </w:r>
      <w:r w:rsidRPr="00671022">
        <w:rPr>
          <w:rFonts w:ascii="Book Antiqua" w:hAnsi="Book Antiqua"/>
          <w:color w:val="000000" w:themeColor="text1"/>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EC751E" w14:textId="77777777" w:rsidR="002C7A82" w:rsidRPr="00671022" w:rsidRDefault="002C7A82" w:rsidP="006C0F7B">
      <w:pPr>
        <w:adjustRightInd w:val="0"/>
        <w:snapToGrid w:val="0"/>
        <w:spacing w:after="0" w:line="360" w:lineRule="auto"/>
        <w:jc w:val="both"/>
        <w:rPr>
          <w:rFonts w:ascii="Book Antiqua" w:eastAsia="宋体" w:hAnsi="Book Antiqua"/>
          <w:b/>
          <w:color w:val="000000" w:themeColor="text1"/>
          <w:lang w:eastAsia="zh-CN"/>
        </w:rPr>
      </w:pPr>
    </w:p>
    <w:p w14:paraId="4932253A" w14:textId="4541EE3B" w:rsidR="002C7A82" w:rsidRPr="00671022" w:rsidRDefault="002C7A82" w:rsidP="006C0F7B">
      <w:pPr>
        <w:adjustRightInd w:val="0"/>
        <w:snapToGrid w:val="0"/>
        <w:spacing w:after="0" w:line="360" w:lineRule="auto"/>
        <w:jc w:val="both"/>
        <w:rPr>
          <w:rFonts w:ascii="Book Antiqua" w:eastAsia="宋体" w:hAnsi="Book Antiqua" w:cs="Arial"/>
          <w:b/>
          <w:color w:val="000000" w:themeColor="text1"/>
          <w:lang w:eastAsia="zh-CN"/>
        </w:rPr>
      </w:pPr>
      <w:r w:rsidRPr="00671022">
        <w:rPr>
          <w:rFonts w:ascii="Book Antiqua" w:hAnsi="Book Antiqua"/>
          <w:b/>
          <w:color w:val="000000" w:themeColor="text1"/>
        </w:rPr>
        <w:t>Correspondence to:</w:t>
      </w:r>
      <w:bookmarkEnd w:id="2"/>
      <w:bookmarkEnd w:id="3"/>
      <w:r w:rsidRPr="00671022">
        <w:rPr>
          <w:rFonts w:ascii="Book Antiqua" w:eastAsia="宋体" w:hAnsi="Book Antiqua"/>
          <w:b/>
          <w:color w:val="000000" w:themeColor="text1"/>
          <w:lang w:eastAsia="zh-CN"/>
        </w:rPr>
        <w:t xml:space="preserve"> </w:t>
      </w:r>
      <w:r w:rsidRPr="00671022">
        <w:rPr>
          <w:rFonts w:ascii="Book Antiqua" w:eastAsia="宋体" w:hAnsi="Book Antiqua" w:cs="Arial"/>
          <w:b/>
          <w:color w:val="000000" w:themeColor="text1"/>
          <w:lang w:eastAsia="zh-CN"/>
        </w:rPr>
        <w:t xml:space="preserve">Burcu </w:t>
      </w:r>
      <w:proofErr w:type="spellStart"/>
      <w:r w:rsidRPr="00671022">
        <w:rPr>
          <w:rFonts w:ascii="Book Antiqua" w:eastAsia="宋体" w:hAnsi="Book Antiqua" w:cs="Arial"/>
          <w:b/>
          <w:color w:val="000000" w:themeColor="text1"/>
          <w:lang w:eastAsia="zh-CN"/>
        </w:rPr>
        <w:t>Akpinar</w:t>
      </w:r>
      <w:proofErr w:type="spellEnd"/>
      <w:r w:rsidRPr="00671022">
        <w:rPr>
          <w:rFonts w:ascii="Book Antiqua" w:eastAsia="宋体" w:hAnsi="Book Antiqua" w:cs="Arial"/>
          <w:b/>
          <w:color w:val="000000" w:themeColor="text1"/>
          <w:lang w:eastAsia="zh-CN"/>
        </w:rPr>
        <w:t xml:space="preserve">, MD, </w:t>
      </w:r>
      <w:r w:rsidR="000A27A9" w:rsidRPr="00671022">
        <w:rPr>
          <w:rFonts w:ascii="Book Antiqua" w:eastAsia="宋体" w:hAnsi="Book Antiqua" w:cs="Arial"/>
          <w:b/>
          <w:color w:val="000000" w:themeColor="text1"/>
          <w:lang w:eastAsia="zh-CN"/>
        </w:rPr>
        <w:t xml:space="preserve">Visiting Research Scholar, </w:t>
      </w:r>
      <w:r w:rsidR="009C35F2" w:rsidRPr="00671022">
        <w:rPr>
          <w:rFonts w:ascii="Book Antiqua" w:eastAsia="宋体" w:hAnsi="Book Antiqua" w:cs="Arial"/>
          <w:color w:val="000000" w:themeColor="text1"/>
          <w:lang w:eastAsia="zh-CN"/>
        </w:rPr>
        <w:t>Department of Radiology, University of Colorado Hospital,</w:t>
      </w:r>
      <w:r w:rsidRPr="00671022">
        <w:rPr>
          <w:rFonts w:ascii="Book Antiqua" w:eastAsia="宋体" w:hAnsi="Book Antiqua" w:cs="Arial"/>
          <w:color w:val="000000" w:themeColor="text1"/>
          <w:lang w:eastAsia="zh-CN"/>
        </w:rPr>
        <w:t xml:space="preserve"> </w:t>
      </w:r>
      <w:r w:rsidR="006D0747" w:rsidRPr="00671022">
        <w:rPr>
          <w:rFonts w:ascii="Book Antiqua" w:eastAsia="宋体" w:hAnsi="Book Antiqua" w:cs="Arial"/>
          <w:color w:val="000000" w:themeColor="text1"/>
          <w:lang w:eastAsia="zh-CN"/>
        </w:rPr>
        <w:t>12401 E. 17th Ave, Mail Stop L954</w:t>
      </w:r>
      <w:r w:rsidR="009C35F2" w:rsidRPr="00671022">
        <w:rPr>
          <w:rFonts w:ascii="Book Antiqua" w:eastAsia="宋体" w:hAnsi="Book Antiqua" w:cs="Arial"/>
          <w:color w:val="000000" w:themeColor="text1"/>
          <w:lang w:eastAsia="zh-CN"/>
        </w:rPr>
        <w:t>,</w:t>
      </w:r>
      <w:r w:rsidR="006D0747" w:rsidRPr="00671022">
        <w:rPr>
          <w:rFonts w:ascii="Book Antiqua" w:eastAsia="宋体" w:hAnsi="Book Antiqua" w:cs="Arial"/>
          <w:color w:val="000000" w:themeColor="text1"/>
          <w:lang w:eastAsia="zh-CN"/>
        </w:rPr>
        <w:t xml:space="preserve"> </w:t>
      </w:r>
      <w:r w:rsidR="00013411" w:rsidRPr="00671022">
        <w:rPr>
          <w:rFonts w:ascii="Book Antiqua" w:eastAsia="宋体" w:hAnsi="Book Antiqua" w:cs="Arial"/>
          <w:color w:val="000000" w:themeColor="text1"/>
          <w:lang w:eastAsia="zh-CN"/>
        </w:rPr>
        <w:t>Aurora, CO</w:t>
      </w:r>
      <w:r w:rsidR="00115AF0">
        <w:rPr>
          <w:rFonts w:ascii="Book Antiqua" w:eastAsia="宋体" w:hAnsi="Book Antiqua" w:cs="Arial" w:hint="eastAsia"/>
          <w:color w:val="000000" w:themeColor="text1"/>
          <w:lang w:eastAsia="zh-CN"/>
        </w:rPr>
        <w:t xml:space="preserve"> </w:t>
      </w:r>
      <w:r w:rsidR="006C2952" w:rsidRPr="006C2952">
        <w:rPr>
          <w:rFonts w:ascii="Book Antiqua" w:eastAsia="宋体" w:hAnsi="Book Antiqua" w:cs="Arial"/>
          <w:color w:val="000000" w:themeColor="text1"/>
          <w:lang w:eastAsia="zh-CN"/>
        </w:rPr>
        <w:t>80045-2548</w:t>
      </w:r>
      <w:r w:rsidR="006C2952">
        <w:rPr>
          <w:rFonts w:ascii="Book Antiqua" w:eastAsia="宋体" w:hAnsi="Book Antiqua" w:cs="Arial" w:hint="eastAsia"/>
          <w:color w:val="000000" w:themeColor="text1"/>
          <w:lang w:eastAsia="zh-CN"/>
        </w:rPr>
        <w:t xml:space="preserve"> </w:t>
      </w:r>
      <w:r w:rsidR="00013411" w:rsidRPr="00671022">
        <w:rPr>
          <w:rFonts w:ascii="Book Antiqua" w:eastAsia="宋体" w:hAnsi="Book Antiqua" w:cs="Arial"/>
          <w:color w:val="000000" w:themeColor="text1"/>
          <w:lang w:eastAsia="zh-CN"/>
        </w:rPr>
        <w:t>United States</w:t>
      </w:r>
      <w:r w:rsidRPr="00671022">
        <w:rPr>
          <w:rFonts w:ascii="Book Antiqua" w:eastAsia="宋体" w:hAnsi="Book Antiqua" w:cs="Arial"/>
          <w:color w:val="000000" w:themeColor="text1"/>
          <w:lang w:eastAsia="zh-CN"/>
        </w:rPr>
        <w:t xml:space="preserve">. </w:t>
      </w:r>
      <w:r w:rsidRPr="00671022">
        <w:rPr>
          <w:rFonts w:ascii="Book Antiqua" w:eastAsia="宋体" w:hAnsi="Book Antiqua" w:cs="Arial"/>
          <w:lang w:eastAsia="zh-CN"/>
        </w:rPr>
        <w:t>burcu.akpinar@ucdenver.edu</w:t>
      </w:r>
    </w:p>
    <w:p w14:paraId="045E12B1" w14:textId="77777777" w:rsidR="002C7A82" w:rsidRPr="00685F49" w:rsidRDefault="002C7A82" w:rsidP="006C0F7B">
      <w:pPr>
        <w:adjustRightInd w:val="0"/>
        <w:snapToGrid w:val="0"/>
        <w:spacing w:after="0" w:line="360" w:lineRule="auto"/>
        <w:jc w:val="both"/>
        <w:rPr>
          <w:rFonts w:ascii="Book Antiqua" w:eastAsia="宋体" w:hAnsi="Book Antiqua" w:cs="Arial"/>
          <w:color w:val="000000" w:themeColor="text1"/>
          <w:lang w:eastAsia="zh-CN"/>
        </w:rPr>
      </w:pPr>
    </w:p>
    <w:p w14:paraId="70BED4EB" w14:textId="7E209BEE" w:rsidR="009C35F2" w:rsidRPr="00671022" w:rsidRDefault="00B319F1" w:rsidP="006C0F7B">
      <w:pPr>
        <w:adjustRightInd w:val="0"/>
        <w:snapToGrid w:val="0"/>
        <w:spacing w:after="0" w:line="360" w:lineRule="auto"/>
        <w:jc w:val="both"/>
        <w:rPr>
          <w:rFonts w:ascii="Book Antiqua" w:eastAsia="宋体" w:hAnsi="Book Antiqua"/>
          <w:b/>
          <w:color w:val="000000" w:themeColor="text1"/>
          <w:lang w:eastAsia="zh-CN"/>
        </w:rPr>
      </w:pPr>
      <w:r w:rsidRPr="00671022">
        <w:rPr>
          <w:rFonts w:ascii="Book Antiqua" w:hAnsi="Book Antiqua"/>
          <w:b/>
          <w:color w:val="000000" w:themeColor="text1"/>
        </w:rPr>
        <w:t xml:space="preserve">Telephone: </w:t>
      </w:r>
      <w:r w:rsidR="006D0747" w:rsidRPr="00671022">
        <w:rPr>
          <w:rFonts w:ascii="Book Antiqua" w:hAnsi="Book Antiqua"/>
          <w:color w:val="000000" w:themeColor="text1"/>
        </w:rPr>
        <w:t>+1-765-7168306</w:t>
      </w:r>
      <w:r w:rsidR="009B291F" w:rsidRPr="00671022">
        <w:rPr>
          <w:rFonts w:ascii="Book Antiqua" w:hAnsi="Book Antiqua"/>
          <w:b/>
          <w:color w:val="000000" w:themeColor="text1"/>
        </w:rPr>
        <w:t xml:space="preserve">      </w:t>
      </w:r>
      <w:r w:rsidR="006D0747" w:rsidRPr="00671022">
        <w:rPr>
          <w:rFonts w:ascii="Book Antiqua" w:hAnsi="Book Antiqua"/>
          <w:b/>
          <w:color w:val="000000" w:themeColor="text1"/>
        </w:rPr>
        <w:t xml:space="preserve"> </w:t>
      </w:r>
    </w:p>
    <w:p w14:paraId="46907282" w14:textId="310E7753" w:rsidR="00B319F1" w:rsidRPr="00671022" w:rsidRDefault="00B319F1" w:rsidP="006C0F7B">
      <w:pPr>
        <w:adjustRightInd w:val="0"/>
        <w:snapToGrid w:val="0"/>
        <w:spacing w:after="0" w:line="360" w:lineRule="auto"/>
        <w:jc w:val="both"/>
        <w:rPr>
          <w:rFonts w:ascii="Book Antiqua" w:hAnsi="Book Antiqua"/>
          <w:color w:val="000000" w:themeColor="text1"/>
        </w:rPr>
      </w:pPr>
      <w:r w:rsidRPr="00671022">
        <w:rPr>
          <w:rFonts w:ascii="Book Antiqua" w:hAnsi="Book Antiqua"/>
          <w:b/>
          <w:color w:val="000000" w:themeColor="text1"/>
        </w:rPr>
        <w:t>Fax:</w:t>
      </w:r>
      <w:r w:rsidR="006D0747" w:rsidRPr="00671022">
        <w:rPr>
          <w:rFonts w:ascii="Book Antiqua" w:hAnsi="Book Antiqua"/>
          <w:b/>
          <w:color w:val="000000" w:themeColor="text1"/>
        </w:rPr>
        <w:t xml:space="preserve"> </w:t>
      </w:r>
      <w:r w:rsidR="006D0747" w:rsidRPr="00671022">
        <w:rPr>
          <w:rFonts w:ascii="Book Antiqua" w:hAnsi="Book Antiqua"/>
          <w:color w:val="000000" w:themeColor="text1"/>
        </w:rPr>
        <w:t>+1-720-8487315</w:t>
      </w:r>
    </w:p>
    <w:p w14:paraId="2E6A091D" w14:textId="71B75BEB" w:rsidR="008033DB" w:rsidRPr="00671022" w:rsidRDefault="008033DB" w:rsidP="006C0F7B">
      <w:pPr>
        <w:adjustRightInd w:val="0"/>
        <w:snapToGrid w:val="0"/>
        <w:spacing w:after="0" w:line="360" w:lineRule="auto"/>
        <w:rPr>
          <w:rFonts w:ascii="Book Antiqua" w:hAnsi="Book Antiqua"/>
          <w:b/>
        </w:rPr>
      </w:pPr>
      <w:r w:rsidRPr="00671022">
        <w:rPr>
          <w:rFonts w:ascii="Book Antiqua" w:hAnsi="Book Antiqua"/>
          <w:b/>
        </w:rPr>
        <w:t xml:space="preserve">Received: </w:t>
      </w:r>
      <w:bookmarkStart w:id="4" w:name="OLE_LINK14"/>
      <w:bookmarkStart w:id="5" w:name="OLE_LINK15"/>
      <w:r w:rsidR="001308FB" w:rsidRPr="00671022">
        <w:rPr>
          <w:rFonts w:ascii="Book Antiqua" w:hAnsi="Book Antiqua"/>
        </w:rPr>
        <w:t>October</w:t>
      </w:r>
      <w:bookmarkEnd w:id="4"/>
      <w:bookmarkEnd w:id="5"/>
      <w:r w:rsidR="001308FB" w:rsidRPr="00671022">
        <w:rPr>
          <w:rFonts w:ascii="Book Antiqua" w:eastAsia="宋体" w:hAnsi="Book Antiqua"/>
          <w:lang w:eastAsia="zh-CN"/>
        </w:rPr>
        <w:t xml:space="preserve"> 29, 2014</w:t>
      </w:r>
      <w:r w:rsidR="009B291F" w:rsidRPr="00671022">
        <w:rPr>
          <w:rFonts w:ascii="Book Antiqua" w:hAnsi="Book Antiqua"/>
          <w:b/>
        </w:rPr>
        <w:t xml:space="preserve"> </w:t>
      </w:r>
    </w:p>
    <w:p w14:paraId="34EC72BB" w14:textId="603014DF" w:rsidR="008033DB" w:rsidRPr="00671022" w:rsidRDefault="008033DB" w:rsidP="006C0F7B">
      <w:pPr>
        <w:adjustRightInd w:val="0"/>
        <w:snapToGrid w:val="0"/>
        <w:spacing w:after="0" w:line="360" w:lineRule="auto"/>
        <w:rPr>
          <w:rFonts w:ascii="Book Antiqua" w:eastAsia="宋体" w:hAnsi="Book Antiqua"/>
          <w:b/>
          <w:lang w:eastAsia="zh-CN"/>
        </w:rPr>
      </w:pPr>
      <w:r w:rsidRPr="00671022">
        <w:rPr>
          <w:rFonts w:ascii="Book Antiqua" w:hAnsi="Book Antiqua"/>
          <w:b/>
        </w:rPr>
        <w:t>Peer-review started:</w:t>
      </w:r>
      <w:r w:rsidR="001308FB" w:rsidRPr="00671022">
        <w:rPr>
          <w:rFonts w:ascii="Book Antiqua" w:eastAsia="宋体" w:hAnsi="Book Antiqua"/>
          <w:b/>
          <w:lang w:eastAsia="zh-CN"/>
        </w:rPr>
        <w:t xml:space="preserve"> </w:t>
      </w:r>
      <w:r w:rsidR="001308FB" w:rsidRPr="00671022">
        <w:rPr>
          <w:rFonts w:ascii="Book Antiqua" w:hAnsi="Book Antiqua"/>
        </w:rPr>
        <w:t>October</w:t>
      </w:r>
      <w:r w:rsidR="001308FB" w:rsidRPr="00671022">
        <w:rPr>
          <w:rFonts w:ascii="Book Antiqua" w:eastAsia="宋体" w:hAnsi="Book Antiqua"/>
          <w:lang w:eastAsia="zh-CN"/>
        </w:rPr>
        <w:t xml:space="preserve"> 29, 2014</w:t>
      </w:r>
    </w:p>
    <w:p w14:paraId="6DFA3790" w14:textId="63E7B5F3" w:rsidR="008033DB" w:rsidRPr="00671022" w:rsidRDefault="008033DB" w:rsidP="006C0F7B">
      <w:pPr>
        <w:adjustRightInd w:val="0"/>
        <w:snapToGrid w:val="0"/>
        <w:spacing w:after="0" w:line="360" w:lineRule="auto"/>
        <w:rPr>
          <w:rFonts w:ascii="Book Antiqua" w:eastAsia="宋体" w:hAnsi="Book Antiqua"/>
          <w:b/>
          <w:lang w:eastAsia="zh-CN"/>
        </w:rPr>
      </w:pPr>
      <w:r w:rsidRPr="00671022">
        <w:rPr>
          <w:rFonts w:ascii="Book Antiqua" w:hAnsi="Book Antiqua"/>
          <w:b/>
        </w:rPr>
        <w:t>First decision:</w:t>
      </w:r>
      <w:r w:rsidR="00D525D2" w:rsidRPr="00671022">
        <w:rPr>
          <w:rFonts w:ascii="Book Antiqua" w:eastAsia="宋体" w:hAnsi="Book Antiqua"/>
          <w:b/>
          <w:lang w:eastAsia="zh-CN"/>
        </w:rPr>
        <w:t xml:space="preserve"> </w:t>
      </w:r>
      <w:r w:rsidR="00D525D2" w:rsidRPr="00671022">
        <w:rPr>
          <w:rFonts w:ascii="Book Antiqua" w:hAnsi="Book Antiqua"/>
        </w:rPr>
        <w:t>November</w:t>
      </w:r>
      <w:r w:rsidR="00D525D2" w:rsidRPr="00671022">
        <w:rPr>
          <w:rFonts w:ascii="Book Antiqua" w:eastAsia="宋体" w:hAnsi="Book Antiqua"/>
          <w:lang w:eastAsia="zh-CN"/>
        </w:rPr>
        <w:t xml:space="preserve"> 14, 2014</w:t>
      </w:r>
    </w:p>
    <w:p w14:paraId="33328207" w14:textId="258754EF" w:rsidR="008033DB" w:rsidRPr="00671022" w:rsidRDefault="008033DB" w:rsidP="006C0F7B">
      <w:pPr>
        <w:adjustRightInd w:val="0"/>
        <w:snapToGrid w:val="0"/>
        <w:spacing w:after="0" w:line="360" w:lineRule="auto"/>
        <w:rPr>
          <w:rFonts w:ascii="Book Antiqua" w:hAnsi="Book Antiqua"/>
          <w:b/>
        </w:rPr>
      </w:pPr>
      <w:r w:rsidRPr="00671022">
        <w:rPr>
          <w:rFonts w:ascii="Book Antiqua" w:hAnsi="Book Antiqua"/>
          <w:b/>
        </w:rPr>
        <w:t xml:space="preserve">Revised: </w:t>
      </w:r>
      <w:r w:rsidR="00DD3CC3" w:rsidRPr="00671022">
        <w:rPr>
          <w:rFonts w:ascii="Book Antiqua" w:hAnsi="Book Antiqua"/>
        </w:rPr>
        <w:t>December</w:t>
      </w:r>
      <w:r w:rsidR="00DD3CC3" w:rsidRPr="00671022">
        <w:rPr>
          <w:rFonts w:ascii="Book Antiqua" w:eastAsia="宋体" w:hAnsi="Book Antiqua"/>
          <w:lang w:eastAsia="zh-CN"/>
        </w:rPr>
        <w:t xml:space="preserve"> 2, 2014</w:t>
      </w:r>
      <w:r w:rsidRPr="00671022">
        <w:rPr>
          <w:rFonts w:ascii="Book Antiqua" w:hAnsi="Book Antiqua"/>
          <w:b/>
        </w:rPr>
        <w:t xml:space="preserve"> </w:t>
      </w:r>
    </w:p>
    <w:p w14:paraId="33B323FB" w14:textId="19C7408E" w:rsidR="008033DB" w:rsidRPr="005547DB" w:rsidRDefault="008033DB" w:rsidP="005547DB">
      <w:pPr>
        <w:rPr>
          <w:rFonts w:ascii="Book Antiqua" w:hAnsi="Book Antiqua"/>
          <w:color w:val="000000" w:themeColor="text1"/>
        </w:rPr>
      </w:pPr>
      <w:r w:rsidRPr="00671022">
        <w:rPr>
          <w:rFonts w:ascii="Book Antiqua" w:hAnsi="Book Antiqua"/>
          <w:b/>
        </w:rPr>
        <w:t>Accepted:</w:t>
      </w:r>
      <w:bookmarkStart w:id="6" w:name="OLE_LINK37"/>
      <w:bookmarkStart w:id="7" w:name="OLE_LINK36"/>
      <w:bookmarkStart w:id="8" w:name="OLE_LINK32"/>
      <w:bookmarkStart w:id="9" w:name="OLE_LINK31"/>
      <w:bookmarkStart w:id="10" w:name="OLE_LINK30"/>
      <w:bookmarkStart w:id="11" w:name="OLE_LINK29"/>
      <w:bookmarkStart w:id="12" w:name="OLE_LINK25"/>
      <w:bookmarkStart w:id="13" w:name="OLE_LINK24"/>
      <w:bookmarkStart w:id="14" w:name="OLE_LINK22"/>
      <w:bookmarkStart w:id="15" w:name="OLE_LINK19"/>
      <w:bookmarkStart w:id="16" w:name="OLE_LINK18"/>
      <w:bookmarkStart w:id="17" w:name="OLE_LINK7"/>
      <w:bookmarkStart w:id="18" w:name="OLE_LINK13"/>
      <w:bookmarkStart w:id="19" w:name="OLE_LINK6"/>
      <w:bookmarkStart w:id="20" w:name="OLE_LINK10"/>
      <w:bookmarkStart w:id="21" w:name="OLE_LINK9"/>
      <w:bookmarkStart w:id="22" w:name="OLE_LINK8"/>
      <w:bookmarkStart w:id="23" w:name="OLE_LINK5"/>
      <w:bookmarkStart w:id="24" w:name="OLE_LINK4"/>
      <w:bookmarkStart w:id="25" w:name="OLE_LINK3"/>
      <w:bookmarkStart w:id="26" w:name="OLE_LINK2"/>
      <w:bookmarkStart w:id="27" w:name="OLE_LINK43"/>
      <w:bookmarkStart w:id="28" w:name="OLE_LINK45"/>
      <w:bookmarkStart w:id="29" w:name="OLE_LINK46"/>
      <w:r w:rsidR="005547DB" w:rsidRPr="005547DB">
        <w:rPr>
          <w:rFonts w:ascii="Book Antiqua" w:hAnsi="Book Antiqua"/>
          <w:color w:val="000000" w:themeColor="text1"/>
        </w:rPr>
        <w:t xml:space="preserve"> </w:t>
      </w:r>
      <w:r w:rsidR="005547DB" w:rsidRPr="00B46525">
        <w:rPr>
          <w:rFonts w:ascii="Book Antiqua" w:hAnsi="Book Antiqua"/>
          <w:color w:val="000000" w:themeColor="text1"/>
        </w:rPr>
        <w:t>January 16, 201</w:t>
      </w:r>
      <w:bookmarkEnd w:id="6"/>
      <w:bookmarkEnd w:id="7"/>
      <w:r w:rsidR="005547DB" w:rsidRPr="00B46525">
        <w:rPr>
          <w:rFonts w:ascii="Book Antiqua" w:hAnsi="Book Antiqua"/>
          <w:color w:val="000000" w:themeColor="text1"/>
        </w:rPr>
        <w:t>5</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9B291F" w:rsidRPr="00671022">
        <w:rPr>
          <w:rFonts w:ascii="Book Antiqua" w:hAnsi="Book Antiqua"/>
          <w:b/>
        </w:rPr>
        <w:t xml:space="preserve"> </w:t>
      </w:r>
    </w:p>
    <w:p w14:paraId="7A781B10" w14:textId="77777777" w:rsidR="008033DB" w:rsidRPr="00671022" w:rsidRDefault="008033DB" w:rsidP="006C0F7B">
      <w:pPr>
        <w:adjustRightInd w:val="0"/>
        <w:snapToGrid w:val="0"/>
        <w:spacing w:after="0" w:line="360" w:lineRule="auto"/>
        <w:rPr>
          <w:rFonts w:ascii="Book Antiqua" w:hAnsi="Book Antiqua"/>
          <w:b/>
        </w:rPr>
      </w:pPr>
      <w:r w:rsidRPr="00671022">
        <w:rPr>
          <w:rFonts w:ascii="Book Antiqua" w:hAnsi="Book Antiqua"/>
          <w:b/>
        </w:rPr>
        <w:t>Article in press:</w:t>
      </w:r>
    </w:p>
    <w:p w14:paraId="6CB32E92" w14:textId="77777777" w:rsidR="008033DB" w:rsidRPr="00671022" w:rsidRDefault="008033DB" w:rsidP="006C0F7B">
      <w:pPr>
        <w:adjustRightInd w:val="0"/>
        <w:snapToGrid w:val="0"/>
        <w:spacing w:after="0" w:line="360" w:lineRule="auto"/>
        <w:rPr>
          <w:rFonts w:ascii="Book Antiqua" w:hAnsi="Book Antiqua"/>
        </w:rPr>
      </w:pPr>
      <w:r w:rsidRPr="00671022">
        <w:rPr>
          <w:rFonts w:ascii="Book Antiqua" w:hAnsi="Book Antiqua"/>
          <w:b/>
        </w:rPr>
        <w:t>Published online:</w:t>
      </w:r>
    </w:p>
    <w:p w14:paraId="5D2711F9" w14:textId="77777777" w:rsidR="00B319F1" w:rsidRPr="00671022" w:rsidRDefault="00B319F1" w:rsidP="006C0F7B">
      <w:pPr>
        <w:adjustRightInd w:val="0"/>
        <w:snapToGrid w:val="0"/>
        <w:spacing w:after="0" w:line="360" w:lineRule="auto"/>
        <w:jc w:val="both"/>
        <w:rPr>
          <w:rFonts w:ascii="Book Antiqua" w:eastAsia="宋体" w:hAnsi="Book Antiqua" w:cs="Arial"/>
          <w:color w:val="000000" w:themeColor="text1"/>
          <w:lang w:eastAsia="zh-CN"/>
        </w:rPr>
      </w:pPr>
    </w:p>
    <w:p w14:paraId="490A62D7" w14:textId="77777777" w:rsidR="009A1E9E" w:rsidRDefault="009A1E9E" w:rsidP="006C0F7B">
      <w:pPr>
        <w:adjustRightInd w:val="0"/>
        <w:snapToGrid w:val="0"/>
        <w:spacing w:after="0" w:line="360" w:lineRule="auto"/>
        <w:jc w:val="both"/>
        <w:rPr>
          <w:rFonts w:ascii="Book Antiqua" w:eastAsia="宋体" w:hAnsi="Book Antiqua" w:cs="Tahoma"/>
          <w:b/>
          <w:color w:val="000000" w:themeColor="text1"/>
          <w:lang w:eastAsia="zh-CN"/>
        </w:rPr>
      </w:pPr>
    </w:p>
    <w:p w14:paraId="2E7EA786" w14:textId="77777777" w:rsidR="009A1E9E" w:rsidRDefault="009A1E9E" w:rsidP="006C0F7B">
      <w:pPr>
        <w:adjustRightInd w:val="0"/>
        <w:snapToGrid w:val="0"/>
        <w:spacing w:after="0" w:line="360" w:lineRule="auto"/>
        <w:jc w:val="both"/>
        <w:rPr>
          <w:rFonts w:ascii="Book Antiqua" w:eastAsia="宋体" w:hAnsi="Book Antiqua" w:cs="Tahoma"/>
          <w:b/>
          <w:color w:val="000000" w:themeColor="text1"/>
          <w:lang w:eastAsia="zh-CN"/>
        </w:rPr>
      </w:pPr>
    </w:p>
    <w:p w14:paraId="4BED9C37" w14:textId="77777777" w:rsidR="009A1E9E" w:rsidRDefault="009A1E9E" w:rsidP="006C0F7B">
      <w:pPr>
        <w:adjustRightInd w:val="0"/>
        <w:snapToGrid w:val="0"/>
        <w:spacing w:after="0" w:line="360" w:lineRule="auto"/>
        <w:jc w:val="both"/>
        <w:rPr>
          <w:rFonts w:ascii="Book Antiqua" w:eastAsia="宋体" w:hAnsi="Book Antiqua" w:cs="Tahoma"/>
          <w:b/>
          <w:color w:val="000000" w:themeColor="text1"/>
          <w:lang w:eastAsia="zh-CN"/>
        </w:rPr>
      </w:pPr>
    </w:p>
    <w:p w14:paraId="00DD7D1B" w14:textId="77777777" w:rsidR="009D6D1B" w:rsidRDefault="009D6D1B" w:rsidP="006C0F7B">
      <w:pPr>
        <w:adjustRightInd w:val="0"/>
        <w:snapToGrid w:val="0"/>
        <w:spacing w:after="0" w:line="360" w:lineRule="auto"/>
        <w:jc w:val="both"/>
        <w:rPr>
          <w:rFonts w:ascii="Book Antiqua" w:hAnsi="Book Antiqua" w:cs="Tahoma"/>
          <w:b/>
          <w:color w:val="000000" w:themeColor="text1"/>
        </w:rPr>
      </w:pPr>
    </w:p>
    <w:p w14:paraId="49F39060" w14:textId="77777777" w:rsidR="00C02496" w:rsidRPr="00671022" w:rsidRDefault="002C7A82" w:rsidP="006C0F7B">
      <w:pPr>
        <w:adjustRightInd w:val="0"/>
        <w:snapToGrid w:val="0"/>
        <w:spacing w:after="0" w:line="360" w:lineRule="auto"/>
        <w:jc w:val="both"/>
        <w:rPr>
          <w:rFonts w:ascii="Book Antiqua" w:eastAsia="宋体" w:hAnsi="Book Antiqua" w:cs="Tahoma"/>
          <w:b/>
          <w:color w:val="000000" w:themeColor="text1"/>
          <w:lang w:eastAsia="zh-CN"/>
        </w:rPr>
      </w:pPr>
      <w:bookmarkStart w:id="30" w:name="_GoBack"/>
      <w:bookmarkEnd w:id="30"/>
      <w:r w:rsidRPr="00671022">
        <w:rPr>
          <w:rFonts w:ascii="Book Antiqua" w:hAnsi="Book Antiqua" w:cs="Tahoma"/>
          <w:b/>
          <w:color w:val="000000" w:themeColor="text1"/>
        </w:rPr>
        <w:lastRenderedPageBreak/>
        <w:t>Abstract</w:t>
      </w:r>
      <w:r w:rsidRPr="00671022">
        <w:rPr>
          <w:rFonts w:ascii="Book Antiqua" w:eastAsia="宋体" w:hAnsi="Book Antiqua" w:cs="Tahoma"/>
          <w:b/>
          <w:color w:val="000000" w:themeColor="text1"/>
          <w:lang w:eastAsia="zh-CN"/>
        </w:rPr>
        <w:t xml:space="preserve"> </w:t>
      </w:r>
    </w:p>
    <w:p w14:paraId="32AC6F8B" w14:textId="36C7ACDF" w:rsidR="002C7A82" w:rsidRPr="00671022" w:rsidRDefault="00C02496" w:rsidP="006C0F7B">
      <w:pPr>
        <w:adjustRightInd w:val="0"/>
        <w:snapToGrid w:val="0"/>
        <w:spacing w:after="0" w:line="360" w:lineRule="auto"/>
        <w:jc w:val="both"/>
        <w:rPr>
          <w:rFonts w:ascii="Book Antiqua" w:eastAsia="宋体" w:hAnsi="Book Antiqua" w:cs="Tahoma"/>
          <w:b/>
          <w:color w:val="000000" w:themeColor="text1"/>
          <w:lang w:eastAsia="zh-CN"/>
        </w:rPr>
      </w:pPr>
      <w:r w:rsidRPr="00671022">
        <w:rPr>
          <w:rFonts w:ascii="Book Antiqua" w:hAnsi="Book Antiqua" w:cs="Arial"/>
          <w:color w:val="000000" w:themeColor="text1"/>
        </w:rPr>
        <w:t xml:space="preserve">Pancreatic metastases are uncommon. They have been reported in lung cancer, </w:t>
      </w:r>
      <w:r w:rsidR="00FD65B5" w:rsidRPr="00671022">
        <w:rPr>
          <w:rFonts w:ascii="Book Antiqua" w:hAnsi="Book Antiqua" w:cs="Arial"/>
          <w:color w:val="000000" w:themeColor="text1"/>
        </w:rPr>
        <w:t xml:space="preserve">gastrointestinal </w:t>
      </w:r>
      <w:r w:rsidRPr="00671022">
        <w:rPr>
          <w:rFonts w:ascii="Book Antiqua" w:hAnsi="Book Antiqua" w:cs="Arial"/>
          <w:color w:val="000000" w:themeColor="text1"/>
        </w:rPr>
        <w:t>malignancies, breast cancer, renal cell carcinoma, melanoma, lymphoma and sarcoma, and usually have solid morphology. Cystic metastasis to the pancreas is even more rare with few case reports in the literature. However, with the</w:t>
      </w:r>
      <w:r w:rsidR="00FD65B5" w:rsidRPr="00671022">
        <w:rPr>
          <w:rFonts w:ascii="Book Antiqua" w:hAnsi="Book Antiqua" w:cs="Arial"/>
          <w:color w:val="000000" w:themeColor="text1"/>
        </w:rPr>
        <w:t xml:space="preserve"> increasing use of </w:t>
      </w:r>
      <w:r w:rsidR="00DD3CC3" w:rsidRPr="00671022">
        <w:rPr>
          <w:rFonts w:ascii="Book Antiqua" w:hAnsi="Book Antiqua" w:cs="Arial"/>
          <w:color w:val="000000" w:themeColor="text1"/>
        </w:rPr>
        <w:t>computed tomography</w:t>
      </w:r>
      <w:r w:rsidRPr="00671022">
        <w:rPr>
          <w:rFonts w:ascii="Book Antiqua" w:hAnsi="Book Antiqua" w:cs="Arial"/>
          <w:color w:val="000000" w:themeColor="text1"/>
        </w:rPr>
        <w:t xml:space="preserve"> and </w:t>
      </w:r>
      <w:r w:rsidR="00DD3CC3" w:rsidRPr="00671022">
        <w:rPr>
          <w:rFonts w:ascii="Book Antiqua" w:hAnsi="Book Antiqua" w:cs="Arial"/>
          <w:color w:val="000000" w:themeColor="text1"/>
        </w:rPr>
        <w:t>magnetic</w:t>
      </w:r>
      <w:r w:rsidR="00DD3CC3" w:rsidRPr="00671022">
        <w:rPr>
          <w:rFonts w:ascii="Book Antiqua" w:eastAsia="宋体" w:hAnsi="Book Antiqua" w:cs="Arial"/>
          <w:color w:val="000000" w:themeColor="text1"/>
          <w:lang w:eastAsia="zh-CN"/>
        </w:rPr>
        <w:t xml:space="preserve"> </w:t>
      </w:r>
      <w:r w:rsidR="00DD3CC3" w:rsidRPr="00671022">
        <w:rPr>
          <w:rFonts w:ascii="Book Antiqua" w:hAnsi="Book Antiqua" w:cs="Arial"/>
          <w:color w:val="000000" w:themeColor="text1"/>
        </w:rPr>
        <w:t>resonance</w:t>
      </w:r>
      <w:r w:rsidR="00DD3CC3" w:rsidRPr="00671022">
        <w:rPr>
          <w:rFonts w:ascii="Book Antiqua" w:eastAsia="宋体" w:hAnsi="Book Antiqua" w:cs="Arial"/>
          <w:color w:val="000000" w:themeColor="text1"/>
          <w:lang w:eastAsia="zh-CN"/>
        </w:rPr>
        <w:t xml:space="preserve"> </w:t>
      </w:r>
      <w:r w:rsidR="00DD3CC3" w:rsidRPr="00671022">
        <w:rPr>
          <w:rFonts w:ascii="Book Antiqua" w:hAnsi="Book Antiqua" w:cs="Arial"/>
          <w:color w:val="000000" w:themeColor="text1"/>
        </w:rPr>
        <w:t xml:space="preserve">imaging </w:t>
      </w:r>
      <w:r w:rsidRPr="00671022">
        <w:rPr>
          <w:rFonts w:ascii="Book Antiqua" w:hAnsi="Book Antiqua" w:cs="Arial"/>
          <w:color w:val="000000" w:themeColor="text1"/>
        </w:rPr>
        <w:t xml:space="preserve">as well as endoscopic ultrasound, more such lesions may be detected. </w:t>
      </w:r>
      <w:r w:rsidR="00FD65B5" w:rsidRPr="00671022">
        <w:rPr>
          <w:rFonts w:ascii="Book Antiqua" w:hAnsi="Book Antiqua" w:cs="Arial"/>
          <w:color w:val="000000" w:themeColor="text1"/>
        </w:rPr>
        <w:t>M</w:t>
      </w:r>
      <w:r w:rsidRPr="00671022">
        <w:rPr>
          <w:rFonts w:ascii="Book Antiqua" w:hAnsi="Book Antiqua" w:cs="Arial"/>
          <w:color w:val="000000" w:themeColor="text1"/>
        </w:rPr>
        <w:t xml:space="preserve">etastasis to </w:t>
      </w:r>
      <w:r w:rsidR="00FD65B5" w:rsidRPr="00671022">
        <w:rPr>
          <w:rFonts w:ascii="Book Antiqua" w:hAnsi="Book Antiqua" w:cs="Arial"/>
          <w:color w:val="000000" w:themeColor="text1"/>
        </w:rPr>
        <w:t xml:space="preserve">the </w:t>
      </w:r>
      <w:r w:rsidRPr="00671022">
        <w:rPr>
          <w:rFonts w:ascii="Book Antiqua" w:hAnsi="Book Antiqua" w:cs="Arial"/>
          <w:color w:val="000000" w:themeColor="text1"/>
        </w:rPr>
        <w:t>pancreas from osteosarcoma is highly unusual</w:t>
      </w:r>
      <w:r w:rsidR="00FD65B5" w:rsidRPr="00671022">
        <w:rPr>
          <w:rFonts w:ascii="Book Antiqua" w:hAnsi="Book Antiqua" w:cs="Arial"/>
          <w:color w:val="000000" w:themeColor="text1"/>
        </w:rPr>
        <w:t>,</w:t>
      </w:r>
      <w:r w:rsidRPr="00671022">
        <w:rPr>
          <w:rFonts w:ascii="Book Antiqua" w:hAnsi="Book Antiqua" w:cs="Arial"/>
          <w:color w:val="000000" w:themeColor="text1"/>
        </w:rPr>
        <w:t xml:space="preserve"> but can be seen with the increasing survival of patients with osteosarcoma. We present an extremely rare case of a predominantly cystic lesion of the pancreas, which was diagnosed as metastasis from osteosarcoma. The pathophysiology of the cystic component of the metastasis of </w:t>
      </w:r>
      <w:r w:rsidR="00FD65B5" w:rsidRPr="00671022">
        <w:rPr>
          <w:rFonts w:ascii="Book Antiqua" w:hAnsi="Book Antiqua" w:cs="Arial"/>
          <w:color w:val="000000" w:themeColor="text1"/>
        </w:rPr>
        <w:t>osteosarcoma is unknown. Cystic</w:t>
      </w:r>
      <w:r w:rsidRPr="00671022">
        <w:rPr>
          <w:rFonts w:ascii="Book Antiqua" w:hAnsi="Book Antiqua" w:cs="Arial"/>
          <w:color w:val="000000" w:themeColor="text1"/>
        </w:rPr>
        <w:t xml:space="preserve"> necrotic degeneration of the solid metastasis or pancreatitis secondary to the metastasis with development of associated fluid collection can be considered. Metastasis should remain a differential consideration even </w:t>
      </w:r>
      <w:r w:rsidR="00FD65B5" w:rsidRPr="00671022">
        <w:rPr>
          <w:rFonts w:ascii="Book Antiqua" w:hAnsi="Book Antiqua" w:cs="Arial"/>
          <w:color w:val="000000" w:themeColor="text1"/>
        </w:rPr>
        <w:t xml:space="preserve">for primarily cystic lesions of the </w:t>
      </w:r>
      <w:r w:rsidRPr="00671022">
        <w:rPr>
          <w:rFonts w:ascii="Book Antiqua" w:hAnsi="Book Antiqua" w:cs="Arial"/>
          <w:color w:val="000000" w:themeColor="text1"/>
        </w:rPr>
        <w:t>pancrea</w:t>
      </w:r>
      <w:r w:rsidR="00FD65B5" w:rsidRPr="00671022">
        <w:rPr>
          <w:rFonts w:ascii="Book Antiqua" w:hAnsi="Book Antiqua" w:cs="Arial"/>
          <w:color w:val="000000" w:themeColor="text1"/>
        </w:rPr>
        <w:t>s</w:t>
      </w:r>
      <w:r w:rsidRPr="00671022">
        <w:rPr>
          <w:rFonts w:ascii="Book Antiqua" w:hAnsi="Book Antiqua" w:cs="Arial"/>
          <w:color w:val="000000" w:themeColor="text1"/>
        </w:rPr>
        <w:t>.</w:t>
      </w:r>
    </w:p>
    <w:p w14:paraId="5756722B" w14:textId="77777777" w:rsidR="00BA6AF0" w:rsidRPr="00671022" w:rsidRDefault="00BA6AF0" w:rsidP="006C0F7B">
      <w:pPr>
        <w:adjustRightInd w:val="0"/>
        <w:snapToGrid w:val="0"/>
        <w:spacing w:after="0" w:line="360" w:lineRule="auto"/>
        <w:jc w:val="both"/>
        <w:rPr>
          <w:rFonts w:ascii="Book Antiqua" w:hAnsi="Book Antiqua" w:cs="Tahoma"/>
          <w:b/>
          <w:color w:val="000000" w:themeColor="text1"/>
        </w:rPr>
      </w:pPr>
    </w:p>
    <w:p w14:paraId="5EFD3EA7" w14:textId="33B421BF" w:rsidR="002C7A82" w:rsidRPr="00671022" w:rsidRDefault="002C7A82" w:rsidP="006C0F7B">
      <w:pPr>
        <w:adjustRightInd w:val="0"/>
        <w:snapToGrid w:val="0"/>
        <w:spacing w:after="0" w:line="360" w:lineRule="auto"/>
        <w:jc w:val="both"/>
        <w:rPr>
          <w:rFonts w:ascii="Book Antiqua" w:eastAsia="Arial Unicode MS" w:hAnsi="Book Antiqua" w:cs="Arial Unicode MS"/>
          <w:color w:val="000000" w:themeColor="text1"/>
          <w:lang w:val="en" w:eastAsia="zh-CN"/>
        </w:rPr>
      </w:pPr>
      <w:r w:rsidRPr="00671022">
        <w:rPr>
          <w:rFonts w:ascii="Book Antiqua" w:hAnsi="Book Antiqua" w:cs="Tahoma"/>
          <w:b/>
          <w:color w:val="000000" w:themeColor="text1"/>
        </w:rPr>
        <w:t>Key</w:t>
      </w:r>
      <w:r w:rsidRPr="00671022">
        <w:rPr>
          <w:rFonts w:ascii="Book Antiqua" w:eastAsia="宋体" w:hAnsi="Book Antiqua" w:cs="Tahoma"/>
          <w:b/>
          <w:color w:val="000000" w:themeColor="text1"/>
          <w:lang w:eastAsia="zh-CN"/>
        </w:rPr>
        <w:t xml:space="preserve"> </w:t>
      </w:r>
      <w:r w:rsidRPr="00671022">
        <w:rPr>
          <w:rFonts w:ascii="Book Antiqua" w:hAnsi="Book Antiqua" w:cs="Tahoma"/>
          <w:b/>
          <w:color w:val="000000" w:themeColor="text1"/>
        </w:rPr>
        <w:t>words</w:t>
      </w:r>
      <w:r w:rsidRPr="00671022">
        <w:rPr>
          <w:rFonts w:ascii="Book Antiqua" w:eastAsia="宋体" w:hAnsi="Book Antiqua" w:cs="Tahoma"/>
          <w:b/>
          <w:color w:val="000000" w:themeColor="text1"/>
          <w:lang w:eastAsia="zh-CN"/>
        </w:rPr>
        <w:t xml:space="preserve">: </w:t>
      </w:r>
      <w:r w:rsidR="00DD3CC3" w:rsidRPr="00671022">
        <w:rPr>
          <w:rFonts w:ascii="Book Antiqua" w:hAnsi="Book Antiqua" w:cs="Arial"/>
          <w:color w:val="000000" w:themeColor="text1"/>
        </w:rPr>
        <w:t>Pancreas</w:t>
      </w:r>
      <w:r w:rsidR="00DD3CC3" w:rsidRPr="00671022">
        <w:rPr>
          <w:rFonts w:ascii="Book Antiqua" w:eastAsia="宋体" w:hAnsi="Book Antiqua" w:cs="Arial"/>
          <w:color w:val="000000" w:themeColor="text1"/>
          <w:lang w:eastAsia="zh-CN"/>
        </w:rPr>
        <w:t>;</w:t>
      </w:r>
      <w:r w:rsidR="00FD65B5" w:rsidRPr="00671022">
        <w:rPr>
          <w:rFonts w:ascii="Book Antiqua" w:hAnsi="Book Antiqua" w:cs="Arial"/>
          <w:color w:val="000000" w:themeColor="text1"/>
        </w:rPr>
        <w:t xml:space="preserve"> </w:t>
      </w:r>
      <w:r w:rsidR="00DD3CC3" w:rsidRPr="00671022">
        <w:rPr>
          <w:rFonts w:ascii="Book Antiqua" w:hAnsi="Book Antiqua" w:cs="Arial"/>
          <w:color w:val="000000" w:themeColor="text1"/>
        </w:rPr>
        <w:t>Cystic</w:t>
      </w:r>
      <w:r w:rsidR="00DD3CC3" w:rsidRPr="00671022">
        <w:rPr>
          <w:rFonts w:ascii="Book Antiqua" w:eastAsia="宋体" w:hAnsi="Book Antiqua" w:cs="Arial"/>
          <w:color w:val="000000" w:themeColor="text1"/>
          <w:lang w:eastAsia="zh-CN"/>
        </w:rPr>
        <w:t>;</w:t>
      </w:r>
      <w:r w:rsidR="00FD65B5" w:rsidRPr="00671022">
        <w:rPr>
          <w:rFonts w:ascii="Book Antiqua" w:hAnsi="Book Antiqua" w:cs="Arial"/>
          <w:color w:val="000000" w:themeColor="text1"/>
        </w:rPr>
        <w:t xml:space="preserve"> </w:t>
      </w:r>
      <w:r w:rsidR="00DD3CC3" w:rsidRPr="00671022">
        <w:rPr>
          <w:rFonts w:ascii="Book Antiqua" w:hAnsi="Book Antiqua" w:cs="Arial"/>
          <w:color w:val="000000" w:themeColor="text1"/>
        </w:rPr>
        <w:t>Osteosarcoma</w:t>
      </w:r>
      <w:r w:rsidR="00DD3CC3" w:rsidRPr="00671022">
        <w:rPr>
          <w:rFonts w:ascii="Book Antiqua" w:eastAsia="宋体" w:hAnsi="Book Antiqua" w:cs="Arial"/>
          <w:color w:val="000000" w:themeColor="text1"/>
          <w:lang w:eastAsia="zh-CN"/>
        </w:rPr>
        <w:t>;</w:t>
      </w:r>
      <w:r w:rsidR="00C02496" w:rsidRPr="00671022">
        <w:rPr>
          <w:rFonts w:ascii="Book Antiqua" w:hAnsi="Book Antiqua" w:cs="Arial"/>
          <w:color w:val="000000" w:themeColor="text1"/>
        </w:rPr>
        <w:t xml:space="preserve"> </w:t>
      </w:r>
      <w:r w:rsidR="00DD3CC3" w:rsidRPr="00671022">
        <w:rPr>
          <w:rFonts w:ascii="Book Antiqua" w:hAnsi="Book Antiqua" w:cs="Arial"/>
          <w:color w:val="000000" w:themeColor="text1"/>
        </w:rPr>
        <w:t>Cancer</w:t>
      </w:r>
      <w:r w:rsidR="00DD3CC3" w:rsidRPr="00671022">
        <w:rPr>
          <w:rFonts w:ascii="Book Antiqua" w:eastAsia="宋体" w:hAnsi="Book Antiqua" w:cs="Arial"/>
          <w:color w:val="000000" w:themeColor="text1"/>
          <w:lang w:eastAsia="zh-CN"/>
        </w:rPr>
        <w:t>;</w:t>
      </w:r>
      <w:r w:rsidR="00FD65B5" w:rsidRPr="00671022">
        <w:rPr>
          <w:rFonts w:ascii="Book Antiqua" w:hAnsi="Book Antiqua" w:cs="Arial"/>
          <w:color w:val="000000" w:themeColor="text1"/>
        </w:rPr>
        <w:t xml:space="preserve"> </w:t>
      </w:r>
      <w:r w:rsidR="00DD3CC3" w:rsidRPr="00671022">
        <w:rPr>
          <w:rFonts w:ascii="Book Antiqua" w:hAnsi="Book Antiqua" w:cs="Arial"/>
          <w:color w:val="000000" w:themeColor="text1"/>
        </w:rPr>
        <w:t>Metastasis</w:t>
      </w:r>
    </w:p>
    <w:p w14:paraId="523E14AF" w14:textId="77777777" w:rsidR="002C7A82" w:rsidRPr="00671022" w:rsidRDefault="002C7A82" w:rsidP="006C0F7B">
      <w:pPr>
        <w:adjustRightInd w:val="0"/>
        <w:snapToGrid w:val="0"/>
        <w:spacing w:after="0" w:line="360" w:lineRule="auto"/>
        <w:jc w:val="both"/>
        <w:rPr>
          <w:rFonts w:ascii="Book Antiqua" w:eastAsia="Arial Unicode MS" w:hAnsi="Book Antiqua" w:cs="Arial Unicode MS"/>
          <w:color w:val="000000" w:themeColor="text1"/>
          <w:lang w:val="en" w:eastAsia="zh-CN"/>
        </w:rPr>
      </w:pPr>
    </w:p>
    <w:p w14:paraId="38C597D6" w14:textId="77777777" w:rsidR="005316C3" w:rsidRPr="00671022" w:rsidRDefault="005316C3" w:rsidP="006C0F7B">
      <w:pPr>
        <w:adjustRightInd w:val="0"/>
        <w:snapToGrid w:val="0"/>
        <w:spacing w:after="0" w:line="360" w:lineRule="auto"/>
        <w:jc w:val="both"/>
        <w:rPr>
          <w:rFonts w:ascii="Book Antiqua" w:eastAsia="Arial Unicode MS" w:hAnsi="Book Antiqua" w:cs="Arial Unicode MS"/>
          <w:color w:val="000000" w:themeColor="text1"/>
          <w:lang w:eastAsia="zh-CN"/>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proofErr w:type="gramStart"/>
      <w:r w:rsidRPr="005547DB">
        <w:rPr>
          <w:rFonts w:ascii="Book Antiqua" w:eastAsia="Arial Unicode MS" w:hAnsi="Book Antiqua" w:cs="Arial Unicode MS"/>
          <w:b/>
          <w:color w:val="000000" w:themeColor="text1"/>
          <w:lang w:val="en-GB" w:eastAsia="zh-CN"/>
        </w:rPr>
        <w:t xml:space="preserve">© </w:t>
      </w:r>
      <w:r w:rsidRPr="005547DB">
        <w:rPr>
          <w:rFonts w:ascii="Book Antiqua" w:eastAsia="Arial Unicode MS" w:hAnsi="Book Antiqua" w:cs="Arial Unicode MS"/>
          <w:b/>
          <w:color w:val="000000" w:themeColor="text1"/>
          <w:lang w:eastAsia="zh-CN"/>
        </w:rPr>
        <w:t>The Author(s) 2015.</w:t>
      </w:r>
      <w:proofErr w:type="gramEnd"/>
      <w:r w:rsidRPr="00671022">
        <w:rPr>
          <w:rFonts w:ascii="Book Antiqua" w:eastAsia="Arial Unicode MS" w:hAnsi="Book Antiqua" w:cs="Arial Unicode MS"/>
          <w:color w:val="000000" w:themeColor="text1"/>
          <w:lang w:eastAsia="zh-CN"/>
        </w:rPr>
        <w:t xml:space="preserve"> Published by </w:t>
      </w:r>
      <w:proofErr w:type="spellStart"/>
      <w:r w:rsidRPr="00671022">
        <w:rPr>
          <w:rFonts w:ascii="Book Antiqua" w:eastAsia="Arial Unicode MS" w:hAnsi="Book Antiqua" w:cs="Arial Unicode MS"/>
          <w:color w:val="000000" w:themeColor="text1"/>
          <w:lang w:val="en-GB" w:eastAsia="zh-CN"/>
        </w:rPr>
        <w:t>Baishideng</w:t>
      </w:r>
      <w:proofErr w:type="spellEnd"/>
      <w:r w:rsidRPr="00671022">
        <w:rPr>
          <w:rFonts w:ascii="Book Antiqua" w:eastAsia="Arial Unicode MS" w:hAnsi="Book Antiqua" w:cs="Arial Unicode MS"/>
          <w:color w:val="000000" w:themeColor="text1"/>
          <w:lang w:val="en-GB" w:eastAsia="zh-CN"/>
        </w:rPr>
        <w:t xml:space="preserve"> Publishing Group Inc.</w:t>
      </w:r>
      <w:r w:rsidRPr="00671022">
        <w:rPr>
          <w:rFonts w:ascii="Book Antiqua" w:eastAsia="Arial Unicode MS" w:hAnsi="Book Antiqua" w:cs="Arial Unicode MS"/>
          <w:color w:val="000000" w:themeColor="text1"/>
          <w:lang w:eastAsia="zh-CN"/>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3B2117A" w14:textId="77777777" w:rsidR="005316C3" w:rsidRPr="00671022" w:rsidRDefault="005316C3" w:rsidP="006C0F7B">
      <w:pPr>
        <w:adjustRightInd w:val="0"/>
        <w:snapToGrid w:val="0"/>
        <w:spacing w:after="0" w:line="360" w:lineRule="auto"/>
        <w:jc w:val="both"/>
        <w:rPr>
          <w:rFonts w:ascii="Book Antiqua" w:eastAsia="Arial Unicode MS" w:hAnsi="Book Antiqua" w:cs="Arial Unicode MS"/>
          <w:color w:val="000000" w:themeColor="text1"/>
          <w:lang w:val="en" w:eastAsia="zh-CN"/>
        </w:rPr>
      </w:pPr>
    </w:p>
    <w:p w14:paraId="69812410" w14:textId="232F9B46" w:rsidR="002C7A82" w:rsidRPr="00671022" w:rsidRDefault="002C7A82" w:rsidP="006C0F7B">
      <w:pPr>
        <w:adjustRightInd w:val="0"/>
        <w:snapToGrid w:val="0"/>
        <w:spacing w:after="0" w:line="360" w:lineRule="auto"/>
        <w:jc w:val="both"/>
        <w:rPr>
          <w:rFonts w:ascii="Book Antiqua" w:hAnsi="Book Antiqua" w:cs="Arial"/>
          <w:b/>
          <w:color w:val="000000" w:themeColor="text1"/>
        </w:rPr>
      </w:pPr>
      <w:r w:rsidRPr="00671022">
        <w:rPr>
          <w:rFonts w:ascii="Book Antiqua" w:eastAsia="Arial Unicode MS" w:hAnsi="Book Antiqua" w:cs="Arial Unicode MS"/>
          <w:b/>
          <w:color w:val="000000" w:themeColor="text1"/>
        </w:rPr>
        <w:t>Core tip</w:t>
      </w:r>
      <w:r w:rsidRPr="00671022">
        <w:rPr>
          <w:rFonts w:ascii="Book Antiqua" w:eastAsia="Arial Unicode MS" w:hAnsi="Book Antiqua" w:cs="Arial Unicode MS"/>
          <w:b/>
          <w:color w:val="000000" w:themeColor="text1"/>
          <w:lang w:eastAsia="zh-CN"/>
        </w:rPr>
        <w:t xml:space="preserve">: </w:t>
      </w:r>
      <w:r w:rsidR="00AD1ED7" w:rsidRPr="00671022">
        <w:rPr>
          <w:rFonts w:ascii="Book Antiqua" w:hAnsi="Book Antiqua" w:cs="Arial"/>
          <w:color w:val="000000" w:themeColor="text1"/>
        </w:rPr>
        <w:t>Cystic pancreatic lesions are more commonly re</w:t>
      </w:r>
      <w:r w:rsidR="00FD65B5" w:rsidRPr="00671022">
        <w:rPr>
          <w:rFonts w:ascii="Book Antiqua" w:hAnsi="Book Antiqua" w:cs="Arial"/>
          <w:color w:val="000000" w:themeColor="text1"/>
        </w:rPr>
        <w:t xml:space="preserve">cognized and diagnosed with </w:t>
      </w:r>
      <w:r w:rsidR="00AD1ED7" w:rsidRPr="00671022">
        <w:rPr>
          <w:rFonts w:ascii="Book Antiqua" w:hAnsi="Book Antiqua" w:cs="Arial"/>
          <w:color w:val="000000" w:themeColor="text1"/>
        </w:rPr>
        <w:t>developing imaging technologies</w:t>
      </w:r>
      <w:r w:rsidR="00FD65B5" w:rsidRPr="00671022">
        <w:rPr>
          <w:rFonts w:ascii="Book Antiqua" w:hAnsi="Book Antiqua" w:cs="Arial"/>
          <w:color w:val="000000" w:themeColor="text1"/>
        </w:rPr>
        <w:t xml:space="preserve">. </w:t>
      </w:r>
      <w:r w:rsidR="00AD1ED7" w:rsidRPr="00671022">
        <w:rPr>
          <w:rFonts w:ascii="Book Antiqua" w:hAnsi="Book Antiqua" w:cs="Arial"/>
          <w:color w:val="000000" w:themeColor="text1"/>
        </w:rPr>
        <w:t xml:space="preserve">Metastasis to </w:t>
      </w:r>
      <w:r w:rsidR="00FD65B5" w:rsidRPr="00671022">
        <w:rPr>
          <w:rFonts w:ascii="Book Antiqua" w:hAnsi="Book Antiqua" w:cs="Arial"/>
          <w:color w:val="000000" w:themeColor="text1"/>
        </w:rPr>
        <w:t xml:space="preserve">the </w:t>
      </w:r>
      <w:r w:rsidR="00AD1ED7" w:rsidRPr="00671022">
        <w:rPr>
          <w:rFonts w:ascii="Book Antiqua" w:hAnsi="Book Antiqua" w:cs="Arial"/>
          <w:color w:val="000000" w:themeColor="text1"/>
        </w:rPr>
        <w:t xml:space="preserve">pancreas from osteosarcoma is unusual, </w:t>
      </w:r>
      <w:r w:rsidR="00FD65B5" w:rsidRPr="00671022">
        <w:rPr>
          <w:rFonts w:ascii="Book Antiqua" w:hAnsi="Book Antiqua" w:cs="Arial"/>
          <w:color w:val="000000" w:themeColor="text1"/>
        </w:rPr>
        <w:t xml:space="preserve">but has been </w:t>
      </w:r>
      <w:r w:rsidR="00AD1ED7" w:rsidRPr="00671022">
        <w:rPr>
          <w:rFonts w:ascii="Book Antiqua" w:hAnsi="Book Antiqua" w:cs="Arial"/>
          <w:color w:val="000000" w:themeColor="text1"/>
        </w:rPr>
        <w:t xml:space="preserve">reported </w:t>
      </w:r>
      <w:r w:rsidR="00FD65B5" w:rsidRPr="00671022">
        <w:rPr>
          <w:rFonts w:ascii="Book Antiqua" w:hAnsi="Book Antiqua" w:cs="Arial"/>
          <w:color w:val="000000" w:themeColor="text1"/>
        </w:rPr>
        <w:t>in terms of solid pancreatic masses</w:t>
      </w:r>
      <w:r w:rsidR="00AD1ED7" w:rsidRPr="00671022">
        <w:rPr>
          <w:rFonts w:ascii="Book Antiqua" w:hAnsi="Book Antiqua" w:cs="Arial"/>
          <w:color w:val="000000" w:themeColor="text1"/>
        </w:rPr>
        <w:t>. This case report shows that</w:t>
      </w:r>
      <w:r w:rsidR="00AD1ED7" w:rsidRPr="00671022">
        <w:rPr>
          <w:rFonts w:ascii="Book Antiqua" w:hAnsi="Book Antiqua" w:cs="Arial"/>
          <w:b/>
          <w:color w:val="000000" w:themeColor="text1"/>
        </w:rPr>
        <w:t xml:space="preserve"> </w:t>
      </w:r>
      <w:r w:rsidR="00BE3460" w:rsidRPr="00671022">
        <w:rPr>
          <w:rFonts w:ascii="Book Antiqua" w:hAnsi="Book Antiqua" w:cs="Arial"/>
          <w:color w:val="000000" w:themeColor="text1"/>
        </w:rPr>
        <w:t>metastasis should remain in the differential diagnosis</w:t>
      </w:r>
      <w:r w:rsidR="00AD1ED7" w:rsidRPr="00671022">
        <w:rPr>
          <w:rFonts w:ascii="Book Antiqua" w:hAnsi="Book Antiqua" w:cs="Arial"/>
          <w:color w:val="000000" w:themeColor="text1"/>
        </w:rPr>
        <w:t xml:space="preserve"> even </w:t>
      </w:r>
      <w:r w:rsidR="00BE3460" w:rsidRPr="00671022">
        <w:rPr>
          <w:rFonts w:ascii="Book Antiqua" w:hAnsi="Book Antiqua" w:cs="Arial"/>
          <w:color w:val="000000" w:themeColor="text1"/>
        </w:rPr>
        <w:t xml:space="preserve">for primarily </w:t>
      </w:r>
      <w:r w:rsidR="00AD1ED7" w:rsidRPr="00671022">
        <w:rPr>
          <w:rFonts w:ascii="Book Antiqua" w:hAnsi="Book Antiqua" w:cs="Arial"/>
          <w:color w:val="000000" w:themeColor="text1"/>
        </w:rPr>
        <w:t xml:space="preserve">cystic pancreatic </w:t>
      </w:r>
      <w:r w:rsidR="00BE3460" w:rsidRPr="00671022">
        <w:rPr>
          <w:rFonts w:ascii="Book Antiqua" w:hAnsi="Book Antiqua" w:cs="Arial"/>
          <w:color w:val="000000" w:themeColor="text1"/>
        </w:rPr>
        <w:t>lesions</w:t>
      </w:r>
      <w:r w:rsidR="00AD1ED7" w:rsidRPr="00671022">
        <w:rPr>
          <w:rFonts w:ascii="Book Antiqua" w:hAnsi="Book Antiqua" w:cs="Arial"/>
          <w:color w:val="000000" w:themeColor="text1"/>
        </w:rPr>
        <w:t xml:space="preserve">. </w:t>
      </w:r>
    </w:p>
    <w:p w14:paraId="4529150D" w14:textId="77777777" w:rsidR="00BA6AF0" w:rsidRPr="00671022" w:rsidRDefault="00BA6AF0" w:rsidP="006C0F7B">
      <w:pPr>
        <w:adjustRightInd w:val="0"/>
        <w:snapToGrid w:val="0"/>
        <w:spacing w:after="0" w:line="360" w:lineRule="auto"/>
        <w:jc w:val="both"/>
        <w:rPr>
          <w:rFonts w:ascii="Book Antiqua" w:eastAsia="宋体" w:hAnsi="Book Antiqua" w:cs="Arial"/>
          <w:color w:val="000000" w:themeColor="text1"/>
          <w:lang w:eastAsia="zh-CN"/>
        </w:rPr>
      </w:pPr>
    </w:p>
    <w:p w14:paraId="1B56E18B" w14:textId="77777777" w:rsidR="009B291F" w:rsidRPr="00671022" w:rsidRDefault="009B291F" w:rsidP="006C0F7B">
      <w:pPr>
        <w:adjustRightInd w:val="0"/>
        <w:snapToGrid w:val="0"/>
        <w:spacing w:after="0" w:line="360" w:lineRule="auto"/>
        <w:jc w:val="both"/>
        <w:rPr>
          <w:rFonts w:ascii="Book Antiqua" w:eastAsia="宋体" w:hAnsi="Book Antiqua" w:cs="Arial"/>
          <w:color w:val="000000" w:themeColor="text1"/>
          <w:lang w:eastAsia="zh-CN"/>
        </w:rPr>
      </w:pPr>
      <w:proofErr w:type="spellStart"/>
      <w:r w:rsidRPr="00671022">
        <w:rPr>
          <w:rFonts w:ascii="Book Antiqua" w:eastAsia="宋体" w:hAnsi="Book Antiqua" w:cs="Arial"/>
          <w:color w:val="000000" w:themeColor="text1"/>
          <w:lang w:eastAsia="zh-CN"/>
        </w:rPr>
        <w:t>Akpinar</w:t>
      </w:r>
      <w:proofErr w:type="spellEnd"/>
      <w:r w:rsidRPr="00671022">
        <w:rPr>
          <w:rFonts w:ascii="Book Antiqua" w:eastAsia="宋体" w:hAnsi="Book Antiqua" w:cs="Arial"/>
          <w:color w:val="000000" w:themeColor="text1"/>
          <w:lang w:eastAsia="zh-CN"/>
        </w:rPr>
        <w:t xml:space="preserve"> B, </w:t>
      </w:r>
      <w:proofErr w:type="spellStart"/>
      <w:r w:rsidRPr="00671022">
        <w:rPr>
          <w:rFonts w:ascii="Book Antiqua" w:eastAsia="宋体" w:hAnsi="Book Antiqua" w:cs="Arial"/>
          <w:color w:val="000000" w:themeColor="text1"/>
          <w:lang w:eastAsia="zh-CN"/>
        </w:rPr>
        <w:t>Obuch</w:t>
      </w:r>
      <w:proofErr w:type="spellEnd"/>
      <w:r w:rsidRPr="00671022">
        <w:rPr>
          <w:rFonts w:ascii="Book Antiqua" w:eastAsia="宋体" w:hAnsi="Book Antiqua" w:cs="Arial"/>
          <w:color w:val="000000" w:themeColor="text1"/>
          <w:lang w:eastAsia="zh-CN"/>
        </w:rPr>
        <w:t xml:space="preserve"> J, </w:t>
      </w:r>
      <w:proofErr w:type="spellStart"/>
      <w:r w:rsidRPr="00671022">
        <w:rPr>
          <w:rFonts w:ascii="Book Antiqua" w:eastAsia="宋体" w:hAnsi="Book Antiqua" w:cs="Arial"/>
          <w:color w:val="000000" w:themeColor="text1"/>
          <w:lang w:eastAsia="zh-CN"/>
        </w:rPr>
        <w:t>Fukami</w:t>
      </w:r>
      <w:proofErr w:type="spellEnd"/>
      <w:r w:rsidRPr="00671022">
        <w:rPr>
          <w:rFonts w:ascii="Book Antiqua" w:eastAsia="宋体" w:hAnsi="Book Antiqua" w:cs="Arial"/>
          <w:color w:val="000000" w:themeColor="text1"/>
          <w:lang w:eastAsia="zh-CN"/>
        </w:rPr>
        <w:t xml:space="preserve"> N, </w:t>
      </w:r>
      <w:proofErr w:type="spellStart"/>
      <w:r w:rsidRPr="00671022">
        <w:rPr>
          <w:rFonts w:ascii="Book Antiqua" w:eastAsia="宋体" w:hAnsi="Book Antiqua" w:cs="Arial"/>
          <w:color w:val="000000" w:themeColor="text1"/>
          <w:lang w:eastAsia="zh-CN"/>
        </w:rPr>
        <w:t>Pokharel</w:t>
      </w:r>
      <w:proofErr w:type="spellEnd"/>
      <w:r w:rsidRPr="00671022">
        <w:rPr>
          <w:rFonts w:ascii="Book Antiqua" w:eastAsia="宋体" w:hAnsi="Book Antiqua" w:cs="Arial"/>
          <w:color w:val="000000" w:themeColor="text1"/>
          <w:lang w:eastAsia="zh-CN"/>
        </w:rPr>
        <w:t xml:space="preserve"> SS. Unusual presentation of a pancreatic cyst resulting from osteosarcoma metastasis. </w:t>
      </w:r>
      <w:r w:rsidRPr="00671022">
        <w:rPr>
          <w:rFonts w:ascii="Book Antiqua" w:eastAsia="宋体" w:hAnsi="Book Antiqua" w:cs="Arial"/>
          <w:i/>
          <w:color w:val="000000" w:themeColor="text1"/>
          <w:lang w:eastAsia="zh-CN"/>
        </w:rPr>
        <w:t xml:space="preserve">World J </w:t>
      </w:r>
      <w:proofErr w:type="spellStart"/>
      <w:r w:rsidRPr="00671022">
        <w:rPr>
          <w:rFonts w:ascii="Book Antiqua" w:eastAsia="宋体" w:hAnsi="Book Antiqua" w:cs="Arial"/>
          <w:i/>
          <w:color w:val="000000" w:themeColor="text1"/>
          <w:lang w:eastAsia="zh-CN"/>
        </w:rPr>
        <w:t>Gastroenterol</w:t>
      </w:r>
      <w:proofErr w:type="spellEnd"/>
      <w:r w:rsidRPr="00671022">
        <w:rPr>
          <w:rFonts w:ascii="Book Antiqua" w:eastAsia="宋体" w:hAnsi="Book Antiqua" w:cs="Arial"/>
          <w:color w:val="000000" w:themeColor="text1"/>
          <w:lang w:eastAsia="zh-CN"/>
        </w:rPr>
        <w:t xml:space="preserve"> 2015; </w:t>
      </w:r>
      <w:proofErr w:type="gramStart"/>
      <w:r w:rsidRPr="00671022">
        <w:rPr>
          <w:rFonts w:ascii="Book Antiqua" w:eastAsia="宋体" w:hAnsi="Book Antiqua" w:cs="Arial"/>
          <w:color w:val="000000" w:themeColor="text1"/>
          <w:lang w:eastAsia="zh-CN"/>
        </w:rPr>
        <w:t>In</w:t>
      </w:r>
      <w:proofErr w:type="gramEnd"/>
      <w:r w:rsidRPr="00671022">
        <w:rPr>
          <w:rFonts w:ascii="Book Antiqua" w:eastAsia="宋体" w:hAnsi="Book Antiqua" w:cs="Arial"/>
          <w:color w:val="000000" w:themeColor="text1"/>
          <w:lang w:eastAsia="zh-CN"/>
        </w:rPr>
        <w:t xml:space="preserve"> press</w:t>
      </w:r>
    </w:p>
    <w:p w14:paraId="48FDDEE5" w14:textId="77777777" w:rsidR="009B291F" w:rsidRPr="00671022" w:rsidRDefault="009B291F" w:rsidP="006C0F7B">
      <w:pPr>
        <w:adjustRightInd w:val="0"/>
        <w:snapToGrid w:val="0"/>
        <w:spacing w:after="0" w:line="360" w:lineRule="auto"/>
        <w:jc w:val="both"/>
        <w:rPr>
          <w:rFonts w:ascii="Book Antiqua" w:eastAsia="宋体" w:hAnsi="Book Antiqua" w:cs="Arial"/>
          <w:color w:val="000000" w:themeColor="text1"/>
          <w:lang w:eastAsia="zh-CN"/>
        </w:rPr>
      </w:pPr>
    </w:p>
    <w:p w14:paraId="69362212" w14:textId="1F96E459" w:rsidR="006D41A2" w:rsidRPr="00671022" w:rsidRDefault="006D41A2" w:rsidP="006C0F7B">
      <w:pPr>
        <w:adjustRightInd w:val="0"/>
        <w:snapToGrid w:val="0"/>
        <w:spacing w:after="0" w:line="360" w:lineRule="auto"/>
        <w:jc w:val="both"/>
        <w:rPr>
          <w:rFonts w:ascii="Book Antiqua" w:hAnsi="Book Antiqua" w:cs="Arial"/>
          <w:b/>
          <w:color w:val="000000" w:themeColor="text1"/>
        </w:rPr>
      </w:pPr>
      <w:r w:rsidRPr="00671022">
        <w:rPr>
          <w:rFonts w:ascii="Book Antiqua" w:hAnsi="Book Antiqua" w:cs="Arial"/>
          <w:b/>
          <w:color w:val="000000" w:themeColor="text1"/>
        </w:rPr>
        <w:lastRenderedPageBreak/>
        <w:t>INTRODUCTION</w:t>
      </w:r>
    </w:p>
    <w:p w14:paraId="5CC5F390" w14:textId="77777777" w:rsidR="006D41A2" w:rsidRPr="00671022" w:rsidRDefault="006D41A2" w:rsidP="006C0F7B">
      <w:pPr>
        <w:adjustRightInd w:val="0"/>
        <w:snapToGrid w:val="0"/>
        <w:spacing w:after="0" w:line="360" w:lineRule="auto"/>
        <w:jc w:val="both"/>
        <w:rPr>
          <w:rFonts w:ascii="Book Antiqua" w:hAnsi="Book Antiqua" w:cs="Arial"/>
          <w:color w:val="000000" w:themeColor="text1"/>
        </w:rPr>
      </w:pPr>
      <w:r w:rsidRPr="00671022">
        <w:rPr>
          <w:rFonts w:ascii="Book Antiqua" w:hAnsi="Book Antiqua" w:cs="Arial"/>
          <w:color w:val="000000" w:themeColor="text1"/>
        </w:rPr>
        <w:t xml:space="preserve">Pancreatic metastasis from osteosarcoma is an uncommon condition, seen in the very late stages of the disease. Metastatic lesions to the pancreas are usually solid masses. We present a case of cystic pancreatic metastasis in a patient with a history of </w:t>
      </w:r>
      <w:proofErr w:type="spellStart"/>
      <w:r w:rsidRPr="00671022">
        <w:rPr>
          <w:rFonts w:ascii="Book Antiqua" w:hAnsi="Book Antiqua" w:cs="Arial"/>
          <w:color w:val="000000" w:themeColor="text1"/>
        </w:rPr>
        <w:t>osteogenic</w:t>
      </w:r>
      <w:proofErr w:type="spellEnd"/>
      <w:r w:rsidRPr="00671022">
        <w:rPr>
          <w:rFonts w:ascii="Book Antiqua" w:hAnsi="Book Antiqua" w:cs="Arial"/>
          <w:color w:val="000000" w:themeColor="text1"/>
        </w:rPr>
        <w:t xml:space="preserve"> sarcoma with known metastasis involving the left lower lung lobe.</w:t>
      </w:r>
    </w:p>
    <w:p w14:paraId="2575C1CA" w14:textId="77777777" w:rsidR="00FF60E7" w:rsidRPr="00671022" w:rsidRDefault="00FF60E7" w:rsidP="006C0F7B">
      <w:pPr>
        <w:adjustRightInd w:val="0"/>
        <w:snapToGrid w:val="0"/>
        <w:spacing w:after="0" w:line="360" w:lineRule="auto"/>
        <w:jc w:val="both"/>
        <w:rPr>
          <w:rFonts w:ascii="Book Antiqua" w:eastAsia="宋体" w:hAnsi="Book Antiqua" w:cs="Arial"/>
          <w:b/>
          <w:color w:val="000000" w:themeColor="text1"/>
          <w:lang w:eastAsia="zh-CN"/>
        </w:rPr>
      </w:pPr>
    </w:p>
    <w:p w14:paraId="311DD226" w14:textId="77777777" w:rsidR="006D41A2" w:rsidRPr="00671022" w:rsidRDefault="006D41A2" w:rsidP="006C0F7B">
      <w:pPr>
        <w:adjustRightInd w:val="0"/>
        <w:snapToGrid w:val="0"/>
        <w:spacing w:after="0" w:line="360" w:lineRule="auto"/>
        <w:jc w:val="both"/>
        <w:rPr>
          <w:rFonts w:ascii="Book Antiqua" w:hAnsi="Book Antiqua" w:cs="Arial"/>
          <w:b/>
          <w:color w:val="000000" w:themeColor="text1"/>
        </w:rPr>
      </w:pPr>
      <w:r w:rsidRPr="00671022">
        <w:rPr>
          <w:rFonts w:ascii="Book Antiqua" w:hAnsi="Book Antiqua" w:cs="Arial"/>
          <w:b/>
          <w:color w:val="000000" w:themeColor="text1"/>
        </w:rPr>
        <w:t>CASE REPORT</w:t>
      </w:r>
    </w:p>
    <w:p w14:paraId="6013D8CA" w14:textId="01FFD882" w:rsidR="006D41A2" w:rsidRPr="00671022" w:rsidRDefault="009B291F" w:rsidP="006C0F7B">
      <w:pPr>
        <w:adjustRightInd w:val="0"/>
        <w:snapToGrid w:val="0"/>
        <w:spacing w:after="0" w:line="360" w:lineRule="auto"/>
        <w:jc w:val="both"/>
        <w:rPr>
          <w:rFonts w:ascii="Book Antiqua" w:hAnsi="Book Antiqua" w:cs="Arial"/>
          <w:color w:val="000000" w:themeColor="text1"/>
        </w:rPr>
      </w:pPr>
      <w:r w:rsidRPr="00671022">
        <w:rPr>
          <w:rFonts w:ascii="Book Antiqua" w:hAnsi="Book Antiqua" w:cs="Arial"/>
          <w:color w:val="000000" w:themeColor="text1"/>
        </w:rPr>
        <w:t>A 53-year</w:t>
      </w:r>
      <w:r w:rsidR="006D41A2" w:rsidRPr="00671022">
        <w:rPr>
          <w:rFonts w:ascii="Book Antiqua" w:hAnsi="Book Antiqua" w:cs="Arial"/>
          <w:color w:val="000000" w:themeColor="text1"/>
        </w:rPr>
        <w:t>-old female was referred to our hospital with abdominal pa</w:t>
      </w:r>
      <w:r w:rsidR="00BE3460" w:rsidRPr="00671022">
        <w:rPr>
          <w:rFonts w:ascii="Book Antiqua" w:hAnsi="Book Antiqua" w:cs="Arial"/>
          <w:color w:val="000000" w:themeColor="text1"/>
        </w:rPr>
        <w:t xml:space="preserve">in, fullness and early satiety. </w:t>
      </w:r>
      <w:r w:rsidR="006D41A2" w:rsidRPr="00671022">
        <w:rPr>
          <w:rFonts w:ascii="Book Antiqua" w:hAnsi="Book Antiqua" w:cs="Arial"/>
          <w:color w:val="000000" w:themeColor="text1"/>
        </w:rPr>
        <w:t xml:space="preserve">She had been diagnosed with high-grade </w:t>
      </w:r>
      <w:proofErr w:type="spellStart"/>
      <w:r w:rsidR="006D41A2" w:rsidRPr="00671022">
        <w:rPr>
          <w:rFonts w:ascii="Book Antiqua" w:hAnsi="Book Antiqua" w:cs="Arial"/>
          <w:color w:val="000000" w:themeColor="text1"/>
        </w:rPr>
        <w:t>osteoblastic</w:t>
      </w:r>
      <w:proofErr w:type="spellEnd"/>
      <w:r w:rsidR="006D41A2" w:rsidRPr="00671022">
        <w:rPr>
          <w:rFonts w:ascii="Book Antiqua" w:hAnsi="Book Antiqua" w:cs="Arial"/>
          <w:color w:val="000000" w:themeColor="text1"/>
        </w:rPr>
        <w:t xml:space="preserve"> </w:t>
      </w:r>
      <w:proofErr w:type="spellStart"/>
      <w:r w:rsidR="006D41A2" w:rsidRPr="00671022">
        <w:rPr>
          <w:rFonts w:ascii="Book Antiqua" w:hAnsi="Book Antiqua" w:cs="Arial"/>
          <w:color w:val="000000" w:themeColor="text1"/>
        </w:rPr>
        <w:t>osteogenic</w:t>
      </w:r>
      <w:proofErr w:type="spellEnd"/>
      <w:r w:rsidR="006D41A2" w:rsidRPr="00671022">
        <w:rPr>
          <w:rFonts w:ascii="Book Antiqua" w:hAnsi="Book Antiqua" w:cs="Arial"/>
          <w:color w:val="000000" w:themeColor="text1"/>
        </w:rPr>
        <w:t xml:space="preserve"> sarcoma, giant cell</w:t>
      </w:r>
      <w:r w:rsidR="00BE3460" w:rsidRPr="00671022">
        <w:rPr>
          <w:rFonts w:ascii="Book Antiqua" w:hAnsi="Book Antiqua" w:cs="Arial"/>
          <w:color w:val="000000" w:themeColor="text1"/>
        </w:rPr>
        <w:t xml:space="preserve"> rich, of her left distal femur</w:t>
      </w:r>
      <w:r w:rsidR="006D41A2" w:rsidRPr="00671022">
        <w:rPr>
          <w:rFonts w:ascii="Book Antiqua" w:hAnsi="Book Antiqua" w:cs="Arial"/>
          <w:color w:val="000000" w:themeColor="text1"/>
        </w:rPr>
        <w:t xml:space="preserve"> four years earlier. She was treated with resection of </w:t>
      </w:r>
      <w:r w:rsidR="00BE3460" w:rsidRPr="00671022">
        <w:rPr>
          <w:rFonts w:ascii="Book Antiqua" w:hAnsi="Book Antiqua" w:cs="Arial"/>
          <w:color w:val="000000" w:themeColor="text1"/>
        </w:rPr>
        <w:t xml:space="preserve">the </w:t>
      </w:r>
      <w:r w:rsidR="006D41A2" w:rsidRPr="00671022">
        <w:rPr>
          <w:rFonts w:ascii="Book Antiqua" w:hAnsi="Book Antiqua" w:cs="Arial"/>
          <w:color w:val="000000" w:themeColor="text1"/>
        </w:rPr>
        <w:t>tumor</w:t>
      </w:r>
      <w:r w:rsidR="00BE3460" w:rsidRPr="00671022">
        <w:rPr>
          <w:rFonts w:ascii="Book Antiqua" w:hAnsi="Book Antiqua" w:cs="Arial"/>
          <w:color w:val="000000" w:themeColor="text1"/>
        </w:rPr>
        <w:t xml:space="preserve"> and </w:t>
      </w:r>
      <w:r w:rsidR="006D41A2" w:rsidRPr="00671022">
        <w:rPr>
          <w:rFonts w:ascii="Book Antiqua" w:hAnsi="Book Antiqua" w:cs="Arial"/>
          <w:color w:val="000000" w:themeColor="text1"/>
        </w:rPr>
        <w:t>multiple chemotherapy agents</w:t>
      </w:r>
      <w:r w:rsidR="00BE3460" w:rsidRPr="00671022">
        <w:rPr>
          <w:rFonts w:ascii="Book Antiqua" w:hAnsi="Book Antiqua" w:cs="Arial"/>
          <w:color w:val="000000" w:themeColor="text1"/>
        </w:rPr>
        <w:t>. She developed several</w:t>
      </w:r>
      <w:r w:rsidR="006D41A2" w:rsidRPr="00671022">
        <w:rPr>
          <w:rFonts w:ascii="Book Antiqua" w:hAnsi="Book Antiqua" w:cs="Arial"/>
          <w:color w:val="000000" w:themeColor="text1"/>
        </w:rPr>
        <w:t xml:space="preserve"> pulmonary metastases</w:t>
      </w:r>
      <w:r w:rsidR="00BE3460" w:rsidRPr="00671022">
        <w:rPr>
          <w:rFonts w:ascii="Book Antiqua" w:hAnsi="Book Antiqua" w:cs="Arial"/>
          <w:color w:val="000000" w:themeColor="text1"/>
        </w:rPr>
        <w:t xml:space="preserve">, with attempts at resection one </w:t>
      </w:r>
      <w:r w:rsidR="009E573C" w:rsidRPr="00671022">
        <w:rPr>
          <w:rFonts w:ascii="Book Antiqua" w:hAnsi="Book Antiqua" w:cs="Arial"/>
          <w:color w:val="000000" w:themeColor="text1"/>
        </w:rPr>
        <w:t xml:space="preserve">year </w:t>
      </w:r>
      <w:r w:rsidR="00BE3460" w:rsidRPr="00671022">
        <w:rPr>
          <w:rFonts w:ascii="Book Antiqua" w:hAnsi="Book Antiqua" w:cs="Arial"/>
          <w:color w:val="000000" w:themeColor="text1"/>
        </w:rPr>
        <w:t>prior to the presentation</w:t>
      </w:r>
      <w:r w:rsidR="006D41A2" w:rsidRPr="00671022">
        <w:rPr>
          <w:rFonts w:ascii="Book Antiqua" w:hAnsi="Book Antiqua" w:cs="Arial"/>
          <w:color w:val="000000" w:themeColor="text1"/>
        </w:rPr>
        <w:t>.</w:t>
      </w:r>
    </w:p>
    <w:p w14:paraId="7470A72E" w14:textId="17F4962C" w:rsidR="006D41A2" w:rsidRPr="00671022" w:rsidRDefault="006D41A2" w:rsidP="006C0F7B">
      <w:pPr>
        <w:adjustRightInd w:val="0"/>
        <w:snapToGrid w:val="0"/>
        <w:spacing w:after="0" w:line="360" w:lineRule="auto"/>
        <w:ind w:firstLineChars="100" w:firstLine="240"/>
        <w:jc w:val="both"/>
        <w:rPr>
          <w:rFonts w:ascii="Book Antiqua" w:hAnsi="Book Antiqua" w:cs="Arial"/>
          <w:color w:val="000000" w:themeColor="text1"/>
        </w:rPr>
      </w:pPr>
      <w:r w:rsidRPr="00671022">
        <w:rPr>
          <w:rFonts w:ascii="Book Antiqua" w:hAnsi="Book Antiqua" w:cs="Arial"/>
          <w:color w:val="000000" w:themeColor="text1"/>
        </w:rPr>
        <w:t xml:space="preserve">Two months prior to presentation she underwent a left video-assisted </w:t>
      </w:r>
      <w:proofErr w:type="spellStart"/>
      <w:r w:rsidRPr="00671022">
        <w:rPr>
          <w:rFonts w:ascii="Book Antiqua" w:hAnsi="Book Antiqua" w:cs="Arial"/>
          <w:color w:val="000000" w:themeColor="text1"/>
        </w:rPr>
        <w:t>thoracoscopic</w:t>
      </w:r>
      <w:proofErr w:type="spellEnd"/>
      <w:r w:rsidRPr="00671022">
        <w:rPr>
          <w:rFonts w:ascii="Book Antiqua" w:hAnsi="Book Antiqua" w:cs="Arial"/>
          <w:color w:val="000000" w:themeColor="text1"/>
        </w:rPr>
        <w:t xml:space="preserve"> surgery with resection of the lateral and posterior segment of the left lower lung (Fig</w:t>
      </w:r>
      <w:r w:rsidR="009B291F" w:rsidRPr="00671022">
        <w:rPr>
          <w:rFonts w:ascii="Book Antiqua" w:eastAsia="宋体" w:hAnsi="Book Antiqua" w:cs="Arial"/>
          <w:color w:val="000000" w:themeColor="text1"/>
          <w:lang w:eastAsia="zh-CN"/>
        </w:rPr>
        <w:t>ure</w:t>
      </w:r>
      <w:r w:rsidRPr="00671022">
        <w:rPr>
          <w:rFonts w:ascii="Book Antiqua" w:hAnsi="Book Antiqua" w:cs="Arial"/>
          <w:color w:val="000000" w:themeColor="text1"/>
        </w:rPr>
        <w:t xml:space="preserve"> 1). The final pathology from that surgery showed metastatic </w:t>
      </w:r>
      <w:proofErr w:type="spellStart"/>
      <w:r w:rsidRPr="00671022">
        <w:rPr>
          <w:rFonts w:ascii="Book Antiqua" w:hAnsi="Book Antiqua" w:cs="Arial"/>
          <w:color w:val="000000" w:themeColor="text1"/>
        </w:rPr>
        <w:t>osteogenic</w:t>
      </w:r>
      <w:proofErr w:type="spellEnd"/>
      <w:r w:rsidRPr="00671022">
        <w:rPr>
          <w:rFonts w:ascii="Book Antiqua" w:hAnsi="Book Antiqua" w:cs="Arial"/>
          <w:color w:val="000000" w:themeColor="text1"/>
        </w:rPr>
        <w:t xml:space="preserve"> sarcoma, giant cell rich, 6.5 cm in greatest dimension, invading the parietal pleura, focally involving the inked surgical margins (inferior pulmonary ligament). </w:t>
      </w:r>
    </w:p>
    <w:p w14:paraId="20CA7BD6" w14:textId="25DCBDB2" w:rsidR="006D41A2" w:rsidRPr="00671022" w:rsidRDefault="006D41A2" w:rsidP="006C0F7B">
      <w:pPr>
        <w:adjustRightInd w:val="0"/>
        <w:snapToGrid w:val="0"/>
        <w:spacing w:after="0" w:line="360" w:lineRule="auto"/>
        <w:ind w:firstLineChars="100" w:firstLine="240"/>
        <w:jc w:val="both"/>
        <w:rPr>
          <w:rFonts w:ascii="Book Antiqua" w:hAnsi="Book Antiqua" w:cs="Arial"/>
          <w:color w:val="000000" w:themeColor="text1"/>
        </w:rPr>
      </w:pPr>
      <w:r w:rsidRPr="00671022">
        <w:rPr>
          <w:rFonts w:ascii="Book Antiqua" w:hAnsi="Book Antiqua" w:cs="Arial"/>
          <w:color w:val="000000" w:themeColor="text1"/>
        </w:rPr>
        <w:t xml:space="preserve">She had been recovering well from that surgical intervention when she was hospitalized with worsening abdominal pain, nausea, vomiting, and early satiety at an outside hospital. She was evaluated with computed tomography (CT) of the abdomen and pelvis, which showed a very large complex cystic mass anterior to the pancreas measuring 19 </w:t>
      </w:r>
      <w:r w:rsidR="009B291F" w:rsidRPr="00671022">
        <w:rPr>
          <w:rFonts w:ascii="Book Antiqua" w:hAnsi="Book Antiqua" w:cs="Arial"/>
          <w:color w:val="000000" w:themeColor="text1"/>
        </w:rPr>
        <w:t xml:space="preserve">cm </w:t>
      </w:r>
      <w:r w:rsidRPr="00671022">
        <w:rPr>
          <w:rFonts w:ascii="Book Antiqua" w:hAnsi="Book Antiqua" w:cs="Arial"/>
          <w:color w:val="000000" w:themeColor="text1"/>
        </w:rPr>
        <w:t>x 6 cm.</w:t>
      </w:r>
      <w:r w:rsidR="009B291F" w:rsidRPr="00671022">
        <w:rPr>
          <w:rFonts w:ascii="Book Antiqua" w:hAnsi="Book Antiqua" w:cs="Arial"/>
          <w:color w:val="000000" w:themeColor="text1"/>
        </w:rPr>
        <w:t xml:space="preserve"> </w:t>
      </w:r>
      <w:r w:rsidRPr="00671022">
        <w:rPr>
          <w:rFonts w:ascii="Book Antiqua" w:hAnsi="Book Antiqua" w:cs="Arial"/>
          <w:color w:val="000000" w:themeColor="text1"/>
        </w:rPr>
        <w:t>This appeared significantly enlarged from a month prior where an outside CT at that time showed an 11</w:t>
      </w:r>
      <w:r w:rsidR="009B291F" w:rsidRPr="00671022">
        <w:rPr>
          <w:rFonts w:ascii="Book Antiqua" w:eastAsia="宋体" w:hAnsi="Book Antiqua" w:cs="Arial"/>
          <w:color w:val="000000" w:themeColor="text1"/>
          <w:lang w:eastAsia="zh-CN"/>
        </w:rPr>
        <w:t xml:space="preserve"> </w:t>
      </w:r>
      <w:r w:rsidR="009B291F" w:rsidRPr="00671022">
        <w:rPr>
          <w:rFonts w:ascii="Book Antiqua" w:hAnsi="Book Antiqua" w:cs="Arial"/>
          <w:color w:val="000000" w:themeColor="text1"/>
        </w:rPr>
        <w:t xml:space="preserve">cm </w:t>
      </w:r>
      <w:r w:rsidRPr="00671022">
        <w:rPr>
          <w:rFonts w:ascii="Book Antiqua" w:hAnsi="Book Antiqua" w:cs="Arial"/>
          <w:color w:val="000000" w:themeColor="text1"/>
        </w:rPr>
        <w:t>x</w:t>
      </w:r>
      <w:r w:rsidR="009B291F" w:rsidRPr="00671022">
        <w:rPr>
          <w:rFonts w:ascii="Book Antiqua" w:eastAsia="宋体" w:hAnsi="Book Antiqua" w:cs="Arial"/>
          <w:color w:val="000000" w:themeColor="text1"/>
          <w:lang w:eastAsia="zh-CN"/>
        </w:rPr>
        <w:t xml:space="preserve"> </w:t>
      </w:r>
      <w:r w:rsidRPr="00671022">
        <w:rPr>
          <w:rFonts w:ascii="Book Antiqua" w:hAnsi="Book Antiqua" w:cs="Arial"/>
          <w:color w:val="000000" w:themeColor="text1"/>
        </w:rPr>
        <w:t>3 cm cystic pancreatic mass in the same location. The cystic mass contained enhancing soft tissue components posteriorly as well as solid components that appeared to have significantly enlarged.</w:t>
      </w:r>
    </w:p>
    <w:p w14:paraId="12FD786B" w14:textId="464ED084" w:rsidR="006D41A2" w:rsidRPr="00671022" w:rsidRDefault="006D41A2" w:rsidP="006C0F7B">
      <w:pPr>
        <w:adjustRightInd w:val="0"/>
        <w:snapToGrid w:val="0"/>
        <w:spacing w:after="0" w:line="360" w:lineRule="auto"/>
        <w:ind w:firstLineChars="100" w:firstLine="240"/>
        <w:jc w:val="both"/>
        <w:rPr>
          <w:rFonts w:ascii="Book Antiqua" w:hAnsi="Book Antiqua" w:cs="Arial"/>
          <w:color w:val="000000" w:themeColor="text1"/>
        </w:rPr>
      </w:pPr>
      <w:r w:rsidRPr="00671022">
        <w:rPr>
          <w:rFonts w:ascii="Book Antiqua" w:hAnsi="Book Antiqua" w:cs="Arial"/>
          <w:color w:val="000000" w:themeColor="text1"/>
        </w:rPr>
        <w:t xml:space="preserve">She was sent to interventional radiology for drainage of the cystic lesion where approximately 1400 </w:t>
      </w:r>
      <w:proofErr w:type="gramStart"/>
      <w:r w:rsidRPr="00671022">
        <w:rPr>
          <w:rFonts w:ascii="Book Antiqua" w:hAnsi="Book Antiqua" w:cs="Arial"/>
          <w:color w:val="000000" w:themeColor="text1"/>
        </w:rPr>
        <w:t>cc’s</w:t>
      </w:r>
      <w:proofErr w:type="gramEnd"/>
      <w:r w:rsidRPr="00671022">
        <w:rPr>
          <w:rFonts w:ascii="Book Antiqua" w:hAnsi="Book Antiqua" w:cs="Arial"/>
          <w:color w:val="000000" w:themeColor="text1"/>
        </w:rPr>
        <w:t xml:space="preserve"> of fluid were obtained resulting in significant improvement of her symptoms. </w:t>
      </w:r>
      <w:proofErr w:type="spellStart"/>
      <w:r w:rsidRPr="00671022">
        <w:rPr>
          <w:rFonts w:ascii="Book Antiqua" w:hAnsi="Book Antiqua" w:cs="Arial"/>
          <w:color w:val="000000" w:themeColor="text1"/>
        </w:rPr>
        <w:t>Cytologic</w:t>
      </w:r>
      <w:proofErr w:type="spellEnd"/>
      <w:r w:rsidRPr="00671022">
        <w:rPr>
          <w:rFonts w:ascii="Book Antiqua" w:hAnsi="Book Antiqua" w:cs="Arial"/>
          <w:color w:val="000000" w:themeColor="text1"/>
        </w:rPr>
        <w:t xml:space="preserve"> analysis of the fluid at that time </w:t>
      </w:r>
      <w:r w:rsidRPr="00671022">
        <w:rPr>
          <w:rFonts w:ascii="Book Antiqua" w:hAnsi="Book Antiqua" w:cs="Arial"/>
          <w:color w:val="000000" w:themeColor="text1"/>
        </w:rPr>
        <w:lastRenderedPageBreak/>
        <w:t xml:space="preserve">was negative for malignancy. Her pain was controlled with as needed narcotics, with plans for repeat ultrasound in 2 </w:t>
      </w:r>
      <w:proofErr w:type="spellStart"/>
      <w:r w:rsidRPr="00671022">
        <w:rPr>
          <w:rFonts w:ascii="Book Antiqua" w:hAnsi="Book Antiqua" w:cs="Arial"/>
          <w:color w:val="000000" w:themeColor="text1"/>
        </w:rPr>
        <w:t>w</w:t>
      </w:r>
      <w:r w:rsidR="00172A52" w:rsidRPr="00671022">
        <w:rPr>
          <w:rFonts w:ascii="Book Antiqua" w:hAnsi="Book Antiqua" w:cs="Arial"/>
          <w:color w:val="000000" w:themeColor="text1"/>
        </w:rPr>
        <w:t>k</w:t>
      </w:r>
      <w:proofErr w:type="spellEnd"/>
      <w:r w:rsidRPr="00671022">
        <w:rPr>
          <w:rFonts w:ascii="Book Antiqua" w:hAnsi="Book Antiqua" w:cs="Arial"/>
          <w:color w:val="000000" w:themeColor="text1"/>
        </w:rPr>
        <w:t xml:space="preserve"> to evaluate for </w:t>
      </w:r>
      <w:proofErr w:type="spellStart"/>
      <w:r w:rsidRPr="00671022">
        <w:rPr>
          <w:rFonts w:ascii="Book Antiqua" w:hAnsi="Book Antiqua" w:cs="Arial"/>
          <w:color w:val="000000" w:themeColor="text1"/>
        </w:rPr>
        <w:t>reaccumulation</w:t>
      </w:r>
      <w:proofErr w:type="spellEnd"/>
      <w:r w:rsidRPr="00671022">
        <w:rPr>
          <w:rFonts w:ascii="Book Antiqua" w:hAnsi="Book Antiqua" w:cs="Arial"/>
          <w:color w:val="000000" w:themeColor="text1"/>
        </w:rPr>
        <w:t xml:space="preserve"> of fluid. Her abdominal symptoms initially were controlled, but returned several days later prompting her to present to our hospital.</w:t>
      </w:r>
      <w:r w:rsidR="009B291F" w:rsidRPr="00671022">
        <w:rPr>
          <w:rFonts w:ascii="Book Antiqua" w:hAnsi="Book Antiqua" w:cs="Arial"/>
          <w:color w:val="000000" w:themeColor="text1"/>
        </w:rPr>
        <w:t xml:space="preserve"> </w:t>
      </w:r>
    </w:p>
    <w:p w14:paraId="210152C7" w14:textId="58A241D3" w:rsidR="006D41A2" w:rsidRPr="00671022" w:rsidRDefault="006D41A2" w:rsidP="006C0F7B">
      <w:pPr>
        <w:adjustRightInd w:val="0"/>
        <w:snapToGrid w:val="0"/>
        <w:spacing w:after="0" w:line="360" w:lineRule="auto"/>
        <w:ind w:firstLineChars="100" w:firstLine="240"/>
        <w:jc w:val="both"/>
        <w:rPr>
          <w:rFonts w:ascii="Book Antiqua" w:hAnsi="Book Antiqua" w:cs="Arial"/>
          <w:color w:val="000000" w:themeColor="text1"/>
        </w:rPr>
      </w:pPr>
      <w:r w:rsidRPr="00671022">
        <w:rPr>
          <w:rFonts w:ascii="Book Antiqua" w:hAnsi="Book Antiqua" w:cs="Arial"/>
          <w:color w:val="000000" w:themeColor="text1"/>
        </w:rPr>
        <w:t>On initial exam</w:t>
      </w:r>
      <w:r w:rsidR="00661056" w:rsidRPr="00671022">
        <w:rPr>
          <w:rFonts w:ascii="Book Antiqua" w:hAnsi="Book Antiqua" w:cs="Arial"/>
          <w:color w:val="000000" w:themeColor="text1"/>
        </w:rPr>
        <w:t xml:space="preserve"> at our hospital</w:t>
      </w:r>
      <w:r w:rsidRPr="00671022">
        <w:rPr>
          <w:rFonts w:ascii="Book Antiqua" w:hAnsi="Book Antiqua" w:cs="Arial"/>
          <w:color w:val="000000" w:themeColor="text1"/>
        </w:rPr>
        <w:t>, she appeared emaciated and weak with abdominal fullness in the epigastric area without rebound appreciated on palpation. Review of her history revealed no personal history of pancreatitis or excessive alcohol use. Laboratory data showed anemia with hemoglobin of 8.1</w:t>
      </w:r>
      <w:r w:rsidR="00172A52" w:rsidRPr="00671022">
        <w:rPr>
          <w:rFonts w:ascii="Book Antiqua" w:eastAsia="宋体" w:hAnsi="Book Antiqua" w:cs="Arial"/>
          <w:color w:val="000000" w:themeColor="text1"/>
          <w:lang w:eastAsia="zh-CN"/>
        </w:rPr>
        <w:t xml:space="preserve"> </w:t>
      </w:r>
      <w:r w:rsidRPr="00671022">
        <w:rPr>
          <w:rFonts w:ascii="Book Antiqua" w:hAnsi="Book Antiqua" w:cs="Arial"/>
          <w:color w:val="000000" w:themeColor="text1"/>
        </w:rPr>
        <w:t>g/</w:t>
      </w:r>
      <w:proofErr w:type="spellStart"/>
      <w:r w:rsidRPr="00671022">
        <w:rPr>
          <w:rFonts w:ascii="Book Antiqua" w:hAnsi="Book Antiqua" w:cs="Arial"/>
          <w:color w:val="000000" w:themeColor="text1"/>
        </w:rPr>
        <w:t>dL</w:t>
      </w:r>
      <w:proofErr w:type="spellEnd"/>
      <w:r w:rsidRPr="00671022">
        <w:rPr>
          <w:rFonts w:ascii="Book Antiqua" w:hAnsi="Book Antiqua" w:cs="Arial"/>
          <w:color w:val="000000" w:themeColor="text1"/>
        </w:rPr>
        <w:t xml:space="preserve">, hyponatremia and hypokalemia with values of 130 </w:t>
      </w:r>
      <w:proofErr w:type="spellStart"/>
      <w:r w:rsidRPr="00671022">
        <w:rPr>
          <w:rFonts w:ascii="Book Antiqua" w:hAnsi="Book Antiqua" w:cs="Arial"/>
          <w:color w:val="000000" w:themeColor="text1"/>
        </w:rPr>
        <w:t>mmol</w:t>
      </w:r>
      <w:proofErr w:type="spellEnd"/>
      <w:r w:rsidRPr="00671022">
        <w:rPr>
          <w:rFonts w:ascii="Book Antiqua" w:hAnsi="Book Antiqua" w:cs="Arial"/>
          <w:color w:val="000000" w:themeColor="text1"/>
        </w:rPr>
        <w:t xml:space="preserve">/L and 2.8 </w:t>
      </w:r>
      <w:proofErr w:type="spellStart"/>
      <w:r w:rsidRPr="00671022">
        <w:rPr>
          <w:rFonts w:ascii="Book Antiqua" w:hAnsi="Book Antiqua" w:cs="Arial"/>
          <w:color w:val="000000" w:themeColor="text1"/>
        </w:rPr>
        <w:t>mmol</w:t>
      </w:r>
      <w:proofErr w:type="spellEnd"/>
      <w:r w:rsidRPr="00671022">
        <w:rPr>
          <w:rFonts w:ascii="Book Antiqua" w:hAnsi="Book Antiqua" w:cs="Arial"/>
          <w:color w:val="000000" w:themeColor="text1"/>
        </w:rPr>
        <w:t>/L respectively, and mildly elevated lipase measuring 185 U/L. Her serum CA 19-9 was elevated at 39.0 U/</w:t>
      </w:r>
      <w:proofErr w:type="spellStart"/>
      <w:r w:rsidRPr="00671022">
        <w:rPr>
          <w:rFonts w:ascii="Book Antiqua" w:hAnsi="Book Antiqua" w:cs="Arial"/>
          <w:color w:val="000000" w:themeColor="text1"/>
        </w:rPr>
        <w:t>mL.</w:t>
      </w:r>
      <w:proofErr w:type="spellEnd"/>
      <w:r w:rsidRPr="00671022">
        <w:rPr>
          <w:rFonts w:ascii="Book Antiqua" w:hAnsi="Book Antiqua" w:cs="Arial"/>
          <w:color w:val="000000" w:themeColor="text1"/>
        </w:rPr>
        <w:t xml:space="preserve"> </w:t>
      </w:r>
    </w:p>
    <w:p w14:paraId="4AD14EB8" w14:textId="6EB4A1D8" w:rsidR="006D41A2" w:rsidRPr="00671022" w:rsidRDefault="006D41A2" w:rsidP="006C0F7B">
      <w:pPr>
        <w:adjustRightInd w:val="0"/>
        <w:snapToGrid w:val="0"/>
        <w:spacing w:after="0" w:line="360" w:lineRule="auto"/>
        <w:ind w:firstLineChars="100" w:firstLine="240"/>
        <w:jc w:val="both"/>
        <w:rPr>
          <w:rFonts w:ascii="Book Antiqua" w:hAnsi="Book Antiqua" w:cs="Arial"/>
          <w:color w:val="000000" w:themeColor="text1"/>
        </w:rPr>
      </w:pPr>
      <w:r w:rsidRPr="00671022">
        <w:rPr>
          <w:rFonts w:ascii="Book Antiqua" w:hAnsi="Book Antiqua" w:cs="Arial"/>
          <w:color w:val="000000" w:themeColor="text1"/>
        </w:rPr>
        <w:t xml:space="preserve">Endoscopic ultrasound (EUS) was performed in our hospital, where extrinsic compression on the stomach was found on the posterior wall. An oval mass with both solid and cystic components was identified involving the genu, body, and tail of the pancreas. Normal pancreatic tissue was not well seen due to the size of the lesion with one large cystic component in the body and genu extending to </w:t>
      </w:r>
      <w:r w:rsidR="00BE3460" w:rsidRPr="00671022">
        <w:rPr>
          <w:rFonts w:ascii="Book Antiqua" w:hAnsi="Book Antiqua" w:cs="Arial"/>
          <w:color w:val="000000" w:themeColor="text1"/>
        </w:rPr>
        <w:t xml:space="preserve">the </w:t>
      </w:r>
      <w:r w:rsidRPr="00671022">
        <w:rPr>
          <w:rFonts w:ascii="Book Antiqua" w:hAnsi="Book Antiqua" w:cs="Arial"/>
          <w:color w:val="000000" w:themeColor="text1"/>
        </w:rPr>
        <w:t>liver hilum (Fig</w:t>
      </w:r>
      <w:r w:rsidR="00172A52" w:rsidRPr="00671022">
        <w:rPr>
          <w:rFonts w:ascii="Book Antiqua" w:eastAsia="宋体" w:hAnsi="Book Antiqua" w:cs="Arial"/>
          <w:color w:val="000000" w:themeColor="text1"/>
          <w:lang w:eastAsia="zh-CN"/>
        </w:rPr>
        <w:t>ure</w:t>
      </w:r>
      <w:r w:rsidRPr="00671022">
        <w:rPr>
          <w:rFonts w:ascii="Book Antiqua" w:hAnsi="Book Antiqua" w:cs="Arial"/>
          <w:color w:val="000000" w:themeColor="text1"/>
        </w:rPr>
        <w:t xml:space="preserve"> 2</w:t>
      </w:r>
      <w:r w:rsidR="004C4D4E">
        <w:rPr>
          <w:rFonts w:ascii="Book Antiqua" w:eastAsia="宋体" w:hAnsi="Book Antiqua" w:cs="Arial" w:hint="eastAsia"/>
          <w:color w:val="000000" w:themeColor="text1"/>
          <w:lang w:eastAsia="zh-CN"/>
        </w:rPr>
        <w:t>A</w:t>
      </w:r>
      <w:r w:rsidRPr="00671022">
        <w:rPr>
          <w:rFonts w:ascii="Book Antiqua" w:hAnsi="Book Antiqua" w:cs="Arial"/>
          <w:color w:val="000000" w:themeColor="text1"/>
        </w:rPr>
        <w:t>). The mass measured 11</w:t>
      </w:r>
      <w:r w:rsidR="00CA6FAC">
        <w:rPr>
          <w:rFonts w:ascii="Book Antiqua" w:eastAsia="宋体" w:hAnsi="Book Antiqua" w:cs="Arial" w:hint="eastAsia"/>
          <w:color w:val="000000" w:themeColor="text1"/>
          <w:lang w:eastAsia="zh-CN"/>
        </w:rPr>
        <w:t xml:space="preserve"> </w:t>
      </w:r>
      <w:r w:rsidR="00CA6FAC" w:rsidRPr="00671022">
        <w:rPr>
          <w:rFonts w:ascii="Book Antiqua" w:hAnsi="Book Antiqua" w:cs="Arial"/>
          <w:color w:val="000000" w:themeColor="text1"/>
        </w:rPr>
        <w:t xml:space="preserve">cm </w:t>
      </w:r>
      <w:r w:rsidRPr="00671022">
        <w:rPr>
          <w:rFonts w:ascii="Book Antiqua" w:hAnsi="Book Antiqua" w:cs="Arial"/>
          <w:color w:val="000000" w:themeColor="text1"/>
        </w:rPr>
        <w:t>x</w:t>
      </w:r>
      <w:r w:rsidR="00CA6FAC">
        <w:rPr>
          <w:rFonts w:ascii="Book Antiqua" w:eastAsia="宋体" w:hAnsi="Book Antiqua" w:cs="Arial" w:hint="eastAsia"/>
          <w:color w:val="000000" w:themeColor="text1"/>
          <w:lang w:eastAsia="zh-CN"/>
        </w:rPr>
        <w:t xml:space="preserve"> </w:t>
      </w:r>
      <w:r w:rsidRPr="00671022">
        <w:rPr>
          <w:rFonts w:ascii="Book Antiqua" w:hAnsi="Book Antiqua" w:cs="Arial"/>
          <w:color w:val="000000" w:themeColor="text1"/>
        </w:rPr>
        <w:t xml:space="preserve">10 cm in size with blood flow observed within the solid component. Diagnostic and therapeutic needle aspiration was performed, revealing a turbid, brown, thin liquid suggestive of old blood. Samples were sent for cell count and differential, amylase, cytology, microbiology and CEA. A total of 1000 </w:t>
      </w:r>
      <w:proofErr w:type="gramStart"/>
      <w:r w:rsidRPr="00671022">
        <w:rPr>
          <w:rFonts w:ascii="Book Antiqua" w:hAnsi="Book Antiqua" w:cs="Arial"/>
          <w:color w:val="000000" w:themeColor="text1"/>
        </w:rPr>
        <w:t>cc’s</w:t>
      </w:r>
      <w:proofErr w:type="gramEnd"/>
      <w:r w:rsidRPr="00671022">
        <w:rPr>
          <w:rFonts w:ascii="Book Antiqua" w:hAnsi="Book Antiqua" w:cs="Arial"/>
          <w:color w:val="000000" w:themeColor="text1"/>
        </w:rPr>
        <w:t xml:space="preserve"> was aspirated from the cystic component, significantly reducing the cystic collection (Fig</w:t>
      </w:r>
      <w:r w:rsidR="00172A52" w:rsidRPr="00671022">
        <w:rPr>
          <w:rFonts w:ascii="Book Antiqua" w:eastAsia="宋体" w:hAnsi="Book Antiqua" w:cs="Arial"/>
          <w:color w:val="000000" w:themeColor="text1"/>
          <w:lang w:eastAsia="zh-CN"/>
        </w:rPr>
        <w:t>ure</w:t>
      </w:r>
      <w:r w:rsidRPr="00671022">
        <w:rPr>
          <w:rFonts w:ascii="Book Antiqua" w:hAnsi="Book Antiqua" w:cs="Arial"/>
          <w:color w:val="000000" w:themeColor="text1"/>
        </w:rPr>
        <w:t xml:space="preserve"> </w:t>
      </w:r>
      <w:r w:rsidR="004C4D4E">
        <w:rPr>
          <w:rFonts w:ascii="Book Antiqua" w:eastAsia="宋体" w:hAnsi="Book Antiqua" w:cs="Arial" w:hint="eastAsia"/>
          <w:color w:val="000000" w:themeColor="text1"/>
          <w:lang w:eastAsia="zh-CN"/>
        </w:rPr>
        <w:t>2B</w:t>
      </w:r>
      <w:r w:rsidRPr="00671022">
        <w:rPr>
          <w:rFonts w:ascii="Book Antiqua" w:hAnsi="Book Antiqua" w:cs="Arial"/>
          <w:color w:val="000000" w:themeColor="text1"/>
        </w:rPr>
        <w:t xml:space="preserve">). At the conclusion of the EUS, no overtly </w:t>
      </w:r>
      <w:proofErr w:type="spellStart"/>
      <w:r w:rsidRPr="00671022">
        <w:rPr>
          <w:rFonts w:ascii="Book Antiqua" w:hAnsi="Book Antiqua" w:cs="Arial"/>
          <w:color w:val="000000" w:themeColor="text1"/>
        </w:rPr>
        <w:t>hypoechoic</w:t>
      </w:r>
      <w:proofErr w:type="spellEnd"/>
      <w:r w:rsidRPr="00671022">
        <w:rPr>
          <w:rFonts w:ascii="Book Antiqua" w:hAnsi="Book Antiqua" w:cs="Arial"/>
          <w:color w:val="000000" w:themeColor="text1"/>
        </w:rPr>
        <w:t xml:space="preserve"> areas suspicious for malignancy were identified, with an initial differential diagnosis including solid </w:t>
      </w:r>
      <w:proofErr w:type="spellStart"/>
      <w:r w:rsidRPr="00671022">
        <w:rPr>
          <w:rFonts w:ascii="Book Antiqua" w:hAnsi="Book Antiqua" w:cs="Arial"/>
          <w:color w:val="000000" w:themeColor="text1"/>
        </w:rPr>
        <w:t>pseudopapillary</w:t>
      </w:r>
      <w:proofErr w:type="spellEnd"/>
      <w:r w:rsidRPr="00671022">
        <w:rPr>
          <w:rFonts w:ascii="Book Antiqua" w:hAnsi="Book Antiqua" w:cs="Arial"/>
          <w:color w:val="000000" w:themeColor="text1"/>
        </w:rPr>
        <w:t xml:space="preserve"> tumor versus serous </w:t>
      </w:r>
      <w:proofErr w:type="spellStart"/>
      <w:r w:rsidRPr="00671022">
        <w:rPr>
          <w:rFonts w:ascii="Book Antiqua" w:hAnsi="Book Antiqua" w:cs="Arial"/>
          <w:color w:val="000000" w:themeColor="text1"/>
        </w:rPr>
        <w:t>cystadenoma</w:t>
      </w:r>
      <w:proofErr w:type="spellEnd"/>
      <w:r w:rsidRPr="00671022">
        <w:rPr>
          <w:rFonts w:ascii="Book Antiqua" w:hAnsi="Book Antiqua" w:cs="Arial"/>
          <w:color w:val="000000" w:themeColor="text1"/>
        </w:rPr>
        <w:t xml:space="preserve"> with large cystic component.</w:t>
      </w:r>
      <w:r w:rsidR="00EC6773" w:rsidRPr="00671022">
        <w:rPr>
          <w:rFonts w:ascii="Book Antiqua" w:hAnsi="Book Antiqua" w:cs="Arial"/>
          <w:color w:val="000000" w:themeColor="text1"/>
        </w:rPr>
        <w:t xml:space="preserve"> </w:t>
      </w:r>
      <w:proofErr w:type="spellStart"/>
      <w:r w:rsidR="00EC6773" w:rsidRPr="00671022">
        <w:rPr>
          <w:rFonts w:ascii="Book Antiqua" w:hAnsi="Book Antiqua" w:cs="Arial"/>
          <w:color w:val="000000" w:themeColor="text1"/>
        </w:rPr>
        <w:t>Pancteatitis</w:t>
      </w:r>
      <w:proofErr w:type="spellEnd"/>
      <w:r w:rsidR="00EC6773" w:rsidRPr="00671022">
        <w:rPr>
          <w:rFonts w:ascii="Book Antiqua" w:hAnsi="Book Antiqua" w:cs="Arial"/>
          <w:color w:val="000000" w:themeColor="text1"/>
        </w:rPr>
        <w:t xml:space="preserve"> with </w:t>
      </w:r>
      <w:proofErr w:type="spellStart"/>
      <w:r w:rsidR="00EC6773" w:rsidRPr="00671022">
        <w:rPr>
          <w:rFonts w:ascii="Book Antiqua" w:hAnsi="Book Antiqua" w:cs="Arial"/>
          <w:color w:val="000000" w:themeColor="text1"/>
        </w:rPr>
        <w:t>pseudocyst</w:t>
      </w:r>
      <w:proofErr w:type="spellEnd"/>
      <w:r w:rsidR="00EC6773" w:rsidRPr="00671022">
        <w:rPr>
          <w:rFonts w:ascii="Book Antiqua" w:hAnsi="Book Antiqua" w:cs="Arial"/>
          <w:color w:val="000000" w:themeColor="text1"/>
        </w:rPr>
        <w:t xml:space="preserve"> was thought to be less likely</w:t>
      </w:r>
      <w:r w:rsidR="00BA6AF0" w:rsidRPr="00671022">
        <w:rPr>
          <w:rFonts w:ascii="Book Antiqua" w:hAnsi="Book Antiqua" w:cs="Arial"/>
          <w:color w:val="000000" w:themeColor="text1"/>
        </w:rPr>
        <w:t>,</w:t>
      </w:r>
      <w:r w:rsidR="00EC6773" w:rsidRPr="00671022">
        <w:rPr>
          <w:rFonts w:ascii="Book Antiqua" w:hAnsi="Book Antiqua" w:cs="Arial"/>
          <w:color w:val="000000" w:themeColor="text1"/>
        </w:rPr>
        <w:t xml:space="preserve"> given the lack of history of pancreatitis.</w:t>
      </w:r>
    </w:p>
    <w:p w14:paraId="5AC5CC0C" w14:textId="0AFC417F" w:rsidR="006D41A2" w:rsidRPr="00671022" w:rsidRDefault="006D41A2" w:rsidP="006C0F7B">
      <w:pPr>
        <w:adjustRightInd w:val="0"/>
        <w:snapToGrid w:val="0"/>
        <w:spacing w:after="0" w:line="360" w:lineRule="auto"/>
        <w:ind w:firstLineChars="100" w:firstLine="240"/>
        <w:jc w:val="both"/>
        <w:rPr>
          <w:rFonts w:ascii="Book Antiqua" w:hAnsi="Book Antiqua" w:cs="Arial"/>
          <w:color w:val="000000" w:themeColor="text1"/>
        </w:rPr>
      </w:pPr>
      <w:r w:rsidRPr="00671022">
        <w:rPr>
          <w:rFonts w:ascii="Book Antiqua" w:hAnsi="Book Antiqua" w:cs="Arial"/>
          <w:color w:val="000000" w:themeColor="text1"/>
        </w:rPr>
        <w:t xml:space="preserve">CT of the abdomen with and without contrast agent was performed after her EUS, showing a large </w:t>
      </w:r>
      <w:proofErr w:type="spellStart"/>
      <w:r w:rsidRPr="00671022">
        <w:rPr>
          <w:rFonts w:ascii="Book Antiqua" w:hAnsi="Book Antiqua" w:cs="Arial"/>
          <w:color w:val="000000" w:themeColor="text1"/>
        </w:rPr>
        <w:t>multiloculated</w:t>
      </w:r>
      <w:proofErr w:type="spellEnd"/>
      <w:r w:rsidRPr="00671022">
        <w:rPr>
          <w:rFonts w:ascii="Book Antiqua" w:hAnsi="Book Antiqua" w:cs="Arial"/>
          <w:color w:val="000000" w:themeColor="text1"/>
        </w:rPr>
        <w:t xml:space="preserve"> cystic mass extending from the hepatic hilum into the left pelvis replacing a majority of the pancreatic parenchyma in the neck, body, and tail (Fig</w:t>
      </w:r>
      <w:r w:rsidR="00172A52" w:rsidRPr="00671022">
        <w:rPr>
          <w:rFonts w:ascii="Book Antiqua" w:eastAsia="宋体" w:hAnsi="Book Antiqua" w:cs="Arial"/>
          <w:color w:val="000000" w:themeColor="text1"/>
          <w:lang w:eastAsia="zh-CN"/>
        </w:rPr>
        <w:t>ure</w:t>
      </w:r>
      <w:r w:rsidRPr="00671022">
        <w:rPr>
          <w:rFonts w:ascii="Book Antiqua" w:hAnsi="Book Antiqua" w:cs="Arial"/>
          <w:color w:val="000000" w:themeColor="text1"/>
        </w:rPr>
        <w:t xml:space="preserve"> </w:t>
      </w:r>
      <w:r w:rsidR="004C4D4E">
        <w:rPr>
          <w:rFonts w:ascii="Book Antiqua" w:eastAsia="宋体" w:hAnsi="Book Antiqua" w:cs="Arial" w:hint="eastAsia"/>
          <w:color w:val="000000" w:themeColor="text1"/>
          <w:lang w:eastAsia="zh-CN"/>
        </w:rPr>
        <w:t>2C</w:t>
      </w:r>
      <w:r w:rsidRPr="00671022">
        <w:rPr>
          <w:rFonts w:ascii="Book Antiqua" w:hAnsi="Book Antiqua" w:cs="Arial"/>
          <w:color w:val="000000" w:themeColor="text1"/>
        </w:rPr>
        <w:t xml:space="preserve">). The edges of the mass appeared to abut the liver at the gallbladder fossa as well as the right and left </w:t>
      </w:r>
      <w:r w:rsidRPr="00671022">
        <w:rPr>
          <w:rFonts w:ascii="Book Antiqua" w:hAnsi="Book Antiqua" w:cs="Arial"/>
          <w:color w:val="000000" w:themeColor="text1"/>
        </w:rPr>
        <w:lastRenderedPageBreak/>
        <w:t>lobes with portions of the duodenum also encased by the mass. In addition, the distal portion of the stomach appeared compressed by the mass with resulting dilation in the fundus. The head and distal tail of the pancreas appeared normal other than possible minimal ductal dilation in the distal tail, and the bile ducts appeared non-dilated (Fig</w:t>
      </w:r>
      <w:r w:rsidR="00947151">
        <w:rPr>
          <w:rFonts w:ascii="Book Antiqua" w:eastAsia="宋体" w:hAnsi="Book Antiqua" w:cs="Arial"/>
          <w:color w:val="000000" w:themeColor="text1"/>
          <w:lang w:eastAsia="zh-CN"/>
        </w:rPr>
        <w:t>ure</w:t>
      </w:r>
      <w:r w:rsidRPr="00671022">
        <w:rPr>
          <w:rFonts w:ascii="Book Antiqua" w:hAnsi="Book Antiqua" w:cs="Arial"/>
          <w:color w:val="000000" w:themeColor="text1"/>
        </w:rPr>
        <w:t xml:space="preserve"> </w:t>
      </w:r>
      <w:r w:rsidR="00947151">
        <w:rPr>
          <w:rFonts w:ascii="Book Antiqua" w:eastAsia="宋体" w:hAnsi="Book Antiqua" w:cs="Arial" w:hint="eastAsia"/>
          <w:color w:val="000000" w:themeColor="text1"/>
          <w:lang w:eastAsia="zh-CN"/>
        </w:rPr>
        <w:t>3</w:t>
      </w:r>
      <w:r w:rsidRPr="00671022">
        <w:rPr>
          <w:rFonts w:ascii="Book Antiqua" w:hAnsi="Book Antiqua" w:cs="Arial"/>
          <w:color w:val="000000" w:themeColor="text1"/>
        </w:rPr>
        <w:t xml:space="preserve">). </w:t>
      </w:r>
    </w:p>
    <w:p w14:paraId="7131D514" w14:textId="5E7FB7F4" w:rsidR="006D41A2" w:rsidRPr="00671022" w:rsidRDefault="006D41A2" w:rsidP="006C0F7B">
      <w:pPr>
        <w:adjustRightInd w:val="0"/>
        <w:snapToGrid w:val="0"/>
        <w:spacing w:after="0" w:line="360" w:lineRule="auto"/>
        <w:ind w:firstLineChars="100" w:firstLine="240"/>
        <w:jc w:val="both"/>
        <w:rPr>
          <w:rFonts w:ascii="Book Antiqua" w:hAnsi="Book Antiqua" w:cs="Arial"/>
          <w:color w:val="000000" w:themeColor="text1"/>
        </w:rPr>
      </w:pPr>
      <w:r w:rsidRPr="00671022">
        <w:rPr>
          <w:rFonts w:ascii="Book Antiqua" w:hAnsi="Book Antiqua" w:cs="Arial"/>
          <w:color w:val="000000" w:themeColor="text1"/>
        </w:rPr>
        <w:t>Fluid analysis from her EUS had a cell count with 3891 x 10</w:t>
      </w:r>
      <w:r w:rsidRPr="00671022">
        <w:rPr>
          <w:rFonts w:ascii="Book Antiqua" w:hAnsi="Book Antiqua" w:cs="Arial"/>
          <w:color w:val="000000" w:themeColor="text1"/>
          <w:vertAlign w:val="superscript"/>
        </w:rPr>
        <w:t>6</w:t>
      </w:r>
      <w:r w:rsidRPr="00671022">
        <w:rPr>
          <w:rFonts w:ascii="Book Antiqua" w:hAnsi="Book Antiqua" w:cs="Arial"/>
          <w:color w:val="000000" w:themeColor="text1"/>
        </w:rPr>
        <w:t>/L nucleated cells and 23176 x 10</w:t>
      </w:r>
      <w:r w:rsidRPr="00671022">
        <w:rPr>
          <w:rFonts w:ascii="Book Antiqua" w:hAnsi="Book Antiqua" w:cs="Arial"/>
          <w:color w:val="000000" w:themeColor="text1"/>
          <w:vertAlign w:val="superscript"/>
        </w:rPr>
        <w:t>6</w:t>
      </w:r>
      <w:r w:rsidRPr="00671022">
        <w:rPr>
          <w:rFonts w:ascii="Book Antiqua" w:hAnsi="Book Antiqua" w:cs="Arial"/>
          <w:color w:val="000000" w:themeColor="text1"/>
        </w:rPr>
        <w:t xml:space="preserve">/L red blood cells. Cyst fluid </w:t>
      </w:r>
      <w:proofErr w:type="spellStart"/>
      <w:r w:rsidRPr="00671022">
        <w:rPr>
          <w:rFonts w:ascii="Book Antiqua" w:hAnsi="Book Antiqua" w:cs="Arial"/>
          <w:color w:val="000000" w:themeColor="text1"/>
        </w:rPr>
        <w:t>carcinoembryonic</w:t>
      </w:r>
      <w:proofErr w:type="spellEnd"/>
      <w:r w:rsidRPr="00671022">
        <w:rPr>
          <w:rFonts w:ascii="Book Antiqua" w:hAnsi="Book Antiqua" w:cs="Arial"/>
          <w:color w:val="000000" w:themeColor="text1"/>
        </w:rPr>
        <w:t xml:space="preserve"> antigen (CEA) was 2.4 ng/mL and amylase was 18160 U/L </w:t>
      </w:r>
      <w:r w:rsidR="00BE3460" w:rsidRPr="00671022">
        <w:rPr>
          <w:rFonts w:ascii="Book Antiqua" w:hAnsi="Book Antiqua" w:cs="Arial"/>
          <w:color w:val="000000" w:themeColor="text1"/>
        </w:rPr>
        <w:t xml:space="preserve">suggesting </w:t>
      </w:r>
      <w:r w:rsidR="00F06995" w:rsidRPr="00671022">
        <w:rPr>
          <w:rFonts w:ascii="Book Antiqua" w:hAnsi="Book Antiqua" w:cs="Arial"/>
          <w:color w:val="000000" w:themeColor="text1"/>
        </w:rPr>
        <w:t>against ser</w:t>
      </w:r>
      <w:r w:rsidRPr="00671022">
        <w:rPr>
          <w:rFonts w:ascii="Book Antiqua" w:hAnsi="Book Antiqua" w:cs="Arial"/>
          <w:color w:val="000000" w:themeColor="text1"/>
        </w:rPr>
        <w:t xml:space="preserve">ous </w:t>
      </w:r>
      <w:proofErr w:type="spellStart"/>
      <w:r w:rsidRPr="00671022">
        <w:rPr>
          <w:rFonts w:ascii="Book Antiqua" w:hAnsi="Book Antiqua" w:cs="Arial"/>
          <w:color w:val="000000" w:themeColor="text1"/>
        </w:rPr>
        <w:t>cystadenoma</w:t>
      </w:r>
      <w:proofErr w:type="spellEnd"/>
      <w:r w:rsidRPr="00671022">
        <w:rPr>
          <w:rFonts w:ascii="Book Antiqua" w:hAnsi="Book Antiqua" w:cs="Arial"/>
          <w:color w:val="000000" w:themeColor="text1"/>
        </w:rPr>
        <w:t xml:space="preserve">, </w:t>
      </w:r>
      <w:r w:rsidR="00BE3460" w:rsidRPr="00671022">
        <w:rPr>
          <w:rFonts w:ascii="Book Antiqua" w:hAnsi="Book Antiqua" w:cs="Arial"/>
          <w:color w:val="000000" w:themeColor="text1"/>
        </w:rPr>
        <w:t xml:space="preserve">pancreatic neuroendocrine tumor, </w:t>
      </w:r>
      <w:r w:rsidR="00F06995" w:rsidRPr="00671022">
        <w:rPr>
          <w:rFonts w:ascii="Book Antiqua" w:hAnsi="Book Antiqua" w:cs="Arial"/>
          <w:color w:val="000000" w:themeColor="text1"/>
        </w:rPr>
        <w:t xml:space="preserve">solid </w:t>
      </w:r>
      <w:proofErr w:type="spellStart"/>
      <w:r w:rsidR="00F06995" w:rsidRPr="00671022">
        <w:rPr>
          <w:rFonts w:ascii="Book Antiqua" w:hAnsi="Book Antiqua" w:cs="Arial"/>
          <w:color w:val="000000" w:themeColor="text1"/>
        </w:rPr>
        <w:t>p</w:t>
      </w:r>
      <w:r w:rsidRPr="00671022">
        <w:rPr>
          <w:rFonts w:ascii="Book Antiqua" w:hAnsi="Book Antiqua" w:cs="Arial"/>
          <w:color w:val="000000" w:themeColor="text1"/>
        </w:rPr>
        <w:t>s</w:t>
      </w:r>
      <w:r w:rsidR="00F06995" w:rsidRPr="00671022">
        <w:rPr>
          <w:rFonts w:ascii="Book Antiqua" w:hAnsi="Book Antiqua" w:cs="Arial"/>
          <w:color w:val="000000" w:themeColor="text1"/>
        </w:rPr>
        <w:t>eu</w:t>
      </w:r>
      <w:r w:rsidRPr="00671022">
        <w:rPr>
          <w:rFonts w:ascii="Book Antiqua" w:hAnsi="Book Antiqua" w:cs="Arial"/>
          <w:color w:val="000000" w:themeColor="text1"/>
        </w:rPr>
        <w:t>d</w:t>
      </w:r>
      <w:r w:rsidR="00F06995" w:rsidRPr="00671022">
        <w:rPr>
          <w:rFonts w:ascii="Book Antiqua" w:hAnsi="Book Antiqua" w:cs="Arial"/>
          <w:color w:val="000000" w:themeColor="text1"/>
        </w:rPr>
        <w:t>o</w:t>
      </w:r>
      <w:r w:rsidRPr="00671022">
        <w:rPr>
          <w:rFonts w:ascii="Book Antiqua" w:hAnsi="Book Antiqua" w:cs="Arial"/>
          <w:color w:val="000000" w:themeColor="text1"/>
        </w:rPr>
        <w:t>papillary</w:t>
      </w:r>
      <w:proofErr w:type="spellEnd"/>
      <w:r w:rsidRPr="00671022">
        <w:rPr>
          <w:rFonts w:ascii="Book Antiqua" w:hAnsi="Book Antiqua" w:cs="Arial"/>
          <w:color w:val="000000" w:themeColor="text1"/>
        </w:rPr>
        <w:t xml:space="preserve"> neoplasm, or mucinous </w:t>
      </w:r>
      <w:proofErr w:type="spellStart"/>
      <w:r w:rsidRPr="00671022">
        <w:rPr>
          <w:rFonts w:ascii="Book Antiqua" w:hAnsi="Book Antiqua" w:cs="Arial"/>
          <w:color w:val="000000" w:themeColor="text1"/>
        </w:rPr>
        <w:t>cystadenoma</w:t>
      </w:r>
      <w:proofErr w:type="spellEnd"/>
      <w:r w:rsidRPr="00671022">
        <w:rPr>
          <w:rFonts w:ascii="Book Antiqua" w:hAnsi="Book Antiqua" w:cs="Arial"/>
          <w:color w:val="000000" w:themeColor="text1"/>
        </w:rPr>
        <w:t>.</w:t>
      </w:r>
      <w:r w:rsidR="009B291F" w:rsidRPr="00671022">
        <w:rPr>
          <w:rFonts w:ascii="Book Antiqua" w:hAnsi="Book Antiqua" w:cs="Arial"/>
          <w:color w:val="000000" w:themeColor="text1"/>
        </w:rPr>
        <w:t xml:space="preserve"> </w:t>
      </w:r>
      <w:r w:rsidRPr="00671022">
        <w:rPr>
          <w:rFonts w:ascii="Book Antiqua" w:hAnsi="Book Antiqua" w:cs="Arial"/>
          <w:color w:val="000000" w:themeColor="text1"/>
        </w:rPr>
        <w:t xml:space="preserve">Cytology results confirmed malignant cells with numerous multinucleated giant cells, consistent with osteosarcoma metastasis to the pancreas. The tumor was highly cellular and showed frequent mitotic activity (17 mitoses per 10 high powered fields). When compared to the patient’s prior lung resection for metastatic osteosarcoma, similar morphology was observed. While the differential for such findings also includes undifferentiated pancreatic carcinoma with osteoclast-like giant cells (which are negative for keratin markers 50% of the time), in light of the patient’s oncologic history, this pancreatic cystic tumor was </w:t>
      </w:r>
      <w:r w:rsidR="00BE3460" w:rsidRPr="00671022">
        <w:rPr>
          <w:rFonts w:ascii="Book Antiqua" w:hAnsi="Book Antiqua" w:cs="Arial"/>
          <w:color w:val="000000" w:themeColor="text1"/>
        </w:rPr>
        <w:t>deemed to be</w:t>
      </w:r>
      <w:r w:rsidRPr="00671022">
        <w:rPr>
          <w:rFonts w:ascii="Book Antiqua" w:hAnsi="Book Antiqua" w:cs="Arial"/>
          <w:color w:val="000000" w:themeColor="text1"/>
        </w:rPr>
        <w:t xml:space="preserve"> an osteosarcoma metastasis.</w:t>
      </w:r>
    </w:p>
    <w:p w14:paraId="4A983086" w14:textId="77777777" w:rsidR="002876F7" w:rsidRPr="00671022" w:rsidRDefault="002876F7" w:rsidP="006C0F7B">
      <w:pPr>
        <w:adjustRightInd w:val="0"/>
        <w:snapToGrid w:val="0"/>
        <w:spacing w:after="0" w:line="360" w:lineRule="auto"/>
        <w:jc w:val="both"/>
        <w:rPr>
          <w:rFonts w:ascii="Book Antiqua" w:hAnsi="Book Antiqua" w:cs="Arial"/>
          <w:b/>
          <w:color w:val="000000" w:themeColor="text1"/>
        </w:rPr>
      </w:pPr>
    </w:p>
    <w:p w14:paraId="1FC84F9D" w14:textId="77777777" w:rsidR="006D41A2" w:rsidRPr="00671022" w:rsidRDefault="006D41A2" w:rsidP="006C0F7B">
      <w:pPr>
        <w:adjustRightInd w:val="0"/>
        <w:snapToGrid w:val="0"/>
        <w:spacing w:after="0" w:line="360" w:lineRule="auto"/>
        <w:jc w:val="both"/>
        <w:rPr>
          <w:rFonts w:ascii="Book Antiqua" w:hAnsi="Book Antiqua" w:cs="Arial"/>
          <w:b/>
          <w:color w:val="000000" w:themeColor="text1"/>
        </w:rPr>
      </w:pPr>
      <w:r w:rsidRPr="00671022">
        <w:rPr>
          <w:rFonts w:ascii="Book Antiqua" w:hAnsi="Book Antiqua" w:cs="Arial"/>
          <w:b/>
          <w:color w:val="000000" w:themeColor="text1"/>
        </w:rPr>
        <w:t>DISCUSSION</w:t>
      </w:r>
    </w:p>
    <w:p w14:paraId="62A2EA83" w14:textId="0B71FD7F"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r w:rsidRPr="00671022">
        <w:rPr>
          <w:rFonts w:ascii="Book Antiqua" w:hAnsi="Book Antiqua" w:cs="Arial"/>
          <w:color w:val="000000" w:themeColor="text1"/>
        </w:rPr>
        <w:t>Cystic pancreatic lesions may be classified into inflammatory fluid collections, non-neoplastic cysts, cystic neoplasms, and cystic degeneration of solid tumors</w:t>
      </w:r>
      <w:r w:rsidR="008A5841" w:rsidRPr="00671022">
        <w:rPr>
          <w:rFonts w:ascii="Book Antiqua" w:hAnsi="Book Antiqua" w:cs="Arial"/>
          <w:color w:val="000000" w:themeColor="text1"/>
        </w:rPr>
        <w:t xml:space="preserve"> (Table 1)</w:t>
      </w:r>
      <w:r w:rsidRPr="00671022">
        <w:rPr>
          <w:rFonts w:ascii="Book Antiqua" w:hAnsi="Book Antiqua" w:cs="Arial"/>
          <w:color w:val="000000" w:themeColor="text1"/>
        </w:rPr>
        <w:t xml:space="preserve">. Inflammatory fluid collections, which are not true epithelial cysts, can be </w:t>
      </w:r>
      <w:proofErr w:type="spellStart"/>
      <w:r w:rsidRPr="00671022">
        <w:rPr>
          <w:rFonts w:ascii="Book Antiqua" w:hAnsi="Book Antiqua" w:cs="Arial"/>
          <w:color w:val="000000" w:themeColor="text1"/>
        </w:rPr>
        <w:t>subclassified</w:t>
      </w:r>
      <w:proofErr w:type="spellEnd"/>
      <w:r w:rsidRPr="00671022">
        <w:rPr>
          <w:rFonts w:ascii="Book Antiqua" w:hAnsi="Book Antiqua" w:cs="Arial"/>
          <w:color w:val="000000" w:themeColor="text1"/>
        </w:rPr>
        <w:t xml:space="preserve"> into acute </w:t>
      </w:r>
      <w:proofErr w:type="spellStart"/>
      <w:r w:rsidRPr="00671022">
        <w:rPr>
          <w:rFonts w:ascii="Book Antiqua" w:hAnsi="Book Antiqua" w:cs="Arial"/>
          <w:color w:val="000000" w:themeColor="text1"/>
        </w:rPr>
        <w:t>peripancreatic</w:t>
      </w:r>
      <w:proofErr w:type="spellEnd"/>
      <w:r w:rsidRPr="00671022">
        <w:rPr>
          <w:rFonts w:ascii="Book Antiqua" w:hAnsi="Book Antiqua" w:cs="Arial"/>
          <w:color w:val="000000" w:themeColor="text1"/>
        </w:rPr>
        <w:t xml:space="preserve"> fluid collections, </w:t>
      </w:r>
      <w:proofErr w:type="spellStart"/>
      <w:r w:rsidRPr="00671022">
        <w:rPr>
          <w:rFonts w:ascii="Book Antiqua" w:hAnsi="Book Antiqua" w:cs="Arial"/>
          <w:color w:val="000000" w:themeColor="text1"/>
        </w:rPr>
        <w:t>pseudocysts</w:t>
      </w:r>
      <w:proofErr w:type="spellEnd"/>
      <w:r w:rsidRPr="00671022">
        <w:rPr>
          <w:rFonts w:ascii="Book Antiqua" w:hAnsi="Book Antiqua" w:cs="Arial"/>
          <w:color w:val="000000" w:themeColor="text1"/>
        </w:rPr>
        <w:t xml:space="preserve">, acute necrotic collections, and walled-off pancreatic necrosis, according to the revised Atlanta </w:t>
      </w:r>
      <w:proofErr w:type="gramStart"/>
      <w:r w:rsidRPr="00671022">
        <w:rPr>
          <w:rFonts w:ascii="Book Antiqua" w:hAnsi="Book Antiqua" w:cs="Arial"/>
          <w:color w:val="000000" w:themeColor="text1"/>
        </w:rPr>
        <w:t>classification</w:t>
      </w:r>
      <w:r w:rsidR="00BB341E" w:rsidRPr="00671022">
        <w:rPr>
          <w:rFonts w:ascii="Book Antiqua" w:eastAsia="宋体" w:hAnsi="Book Antiqua" w:cs="Arial"/>
          <w:color w:val="000000" w:themeColor="text1"/>
          <w:vertAlign w:val="superscript"/>
          <w:lang w:eastAsia="zh-CN"/>
        </w:rPr>
        <w:t>[</w:t>
      </w:r>
      <w:proofErr w:type="gramEnd"/>
      <w:r w:rsidRPr="00671022">
        <w:rPr>
          <w:rFonts w:ascii="Book Antiqua" w:hAnsi="Book Antiqua" w:cs="Arial"/>
          <w:color w:val="000000" w:themeColor="text1"/>
          <w:vertAlign w:val="superscript"/>
        </w:rPr>
        <w:t>1</w:t>
      </w:r>
      <w:r w:rsidR="00BB341E" w:rsidRPr="00671022">
        <w:rPr>
          <w:rFonts w:ascii="Book Antiqua" w:eastAsia="宋体" w:hAnsi="Book Antiqua" w:cs="Arial"/>
          <w:color w:val="000000" w:themeColor="text1"/>
          <w:vertAlign w:val="superscript"/>
          <w:lang w:eastAsia="zh-CN"/>
        </w:rPr>
        <w:t>]</w:t>
      </w:r>
      <w:r w:rsidRPr="00671022">
        <w:rPr>
          <w:rFonts w:ascii="Book Antiqua" w:hAnsi="Book Antiqua" w:cs="Arial"/>
          <w:color w:val="000000" w:themeColor="text1"/>
        </w:rPr>
        <w:t>. Non-neoplastic pancreatic cysts have no malignant potential and include true cysts (benign epithelial cysts), retention cysts, m</w:t>
      </w:r>
      <w:r w:rsidR="00AD1ED7" w:rsidRPr="00671022">
        <w:rPr>
          <w:rFonts w:ascii="Book Antiqua" w:hAnsi="Book Antiqua" w:cs="Arial"/>
          <w:color w:val="000000" w:themeColor="text1"/>
        </w:rPr>
        <w:t xml:space="preserve">ucinous non-neoplastic </w:t>
      </w:r>
      <w:proofErr w:type="gramStart"/>
      <w:r w:rsidR="00AD1ED7" w:rsidRPr="00671022">
        <w:rPr>
          <w:rFonts w:ascii="Book Antiqua" w:hAnsi="Book Antiqua" w:cs="Arial"/>
          <w:color w:val="000000" w:themeColor="text1"/>
        </w:rPr>
        <w:t>cysts</w:t>
      </w:r>
      <w:r w:rsidR="00AD1ED7" w:rsidRPr="00671022">
        <w:rPr>
          <w:rFonts w:ascii="Book Antiqua" w:hAnsi="Book Antiqua" w:cs="Arial"/>
          <w:color w:val="000000" w:themeColor="text1"/>
          <w:vertAlign w:val="superscript"/>
        </w:rPr>
        <w:t>[</w:t>
      </w:r>
      <w:proofErr w:type="gramEnd"/>
      <w:r w:rsidR="00AD1ED7" w:rsidRPr="00671022">
        <w:rPr>
          <w:rFonts w:ascii="Book Antiqua" w:hAnsi="Book Antiqua" w:cs="Arial"/>
          <w:color w:val="000000" w:themeColor="text1"/>
          <w:vertAlign w:val="superscript"/>
        </w:rPr>
        <w:t>2]</w:t>
      </w:r>
      <w:r w:rsidR="00AD1ED7" w:rsidRPr="00671022">
        <w:rPr>
          <w:rFonts w:ascii="Book Antiqua" w:hAnsi="Book Antiqua" w:cs="Arial"/>
          <w:color w:val="000000" w:themeColor="text1"/>
        </w:rPr>
        <w:t xml:space="preserve"> and </w:t>
      </w:r>
      <w:proofErr w:type="spellStart"/>
      <w:r w:rsidR="00AD1ED7" w:rsidRPr="00671022">
        <w:rPr>
          <w:rFonts w:ascii="Book Antiqua" w:hAnsi="Book Antiqua" w:cs="Arial"/>
          <w:color w:val="000000" w:themeColor="text1"/>
        </w:rPr>
        <w:t>lymphoepithelial</w:t>
      </w:r>
      <w:proofErr w:type="spellEnd"/>
      <w:r w:rsidR="00AD1ED7" w:rsidRPr="00671022">
        <w:rPr>
          <w:rFonts w:ascii="Book Antiqua" w:hAnsi="Book Antiqua" w:cs="Arial"/>
          <w:color w:val="000000" w:themeColor="text1"/>
        </w:rPr>
        <w:t xml:space="preserve"> cysts</w:t>
      </w:r>
      <w:r w:rsidR="00AD1ED7" w:rsidRPr="00671022">
        <w:rPr>
          <w:rFonts w:ascii="Book Antiqua" w:hAnsi="Book Antiqua" w:cs="Arial"/>
          <w:color w:val="000000" w:themeColor="text1"/>
          <w:vertAlign w:val="superscript"/>
        </w:rPr>
        <w:t>[3]</w:t>
      </w:r>
      <w:r w:rsidRPr="00671022">
        <w:rPr>
          <w:rFonts w:ascii="Book Antiqua" w:hAnsi="Book Antiqua" w:cs="Arial"/>
          <w:color w:val="000000" w:themeColor="text1"/>
        </w:rPr>
        <w:t xml:space="preserve">. Pancreatic cystic neoplasms include serous cystic tumor, most of which are serous </w:t>
      </w:r>
      <w:proofErr w:type="spellStart"/>
      <w:r w:rsidRPr="00671022">
        <w:rPr>
          <w:rFonts w:ascii="Book Antiqua" w:hAnsi="Book Antiqua" w:cs="Arial"/>
          <w:color w:val="000000" w:themeColor="text1"/>
        </w:rPr>
        <w:t>cystadenomas</w:t>
      </w:r>
      <w:proofErr w:type="spellEnd"/>
      <w:r w:rsidRPr="00671022">
        <w:rPr>
          <w:rFonts w:ascii="Book Antiqua" w:hAnsi="Book Antiqua" w:cs="Arial"/>
          <w:color w:val="000000" w:themeColor="text1"/>
        </w:rPr>
        <w:t xml:space="preserve"> (SCA), mucinous cystic neoplasm (MCN), </w:t>
      </w:r>
      <w:proofErr w:type="spellStart"/>
      <w:r w:rsidRPr="00671022">
        <w:rPr>
          <w:rFonts w:ascii="Book Antiqua" w:hAnsi="Book Antiqua" w:cs="Arial"/>
          <w:color w:val="000000" w:themeColor="text1"/>
        </w:rPr>
        <w:t>intraductal</w:t>
      </w:r>
      <w:proofErr w:type="spellEnd"/>
      <w:r w:rsidRPr="00671022">
        <w:rPr>
          <w:rFonts w:ascii="Book Antiqua" w:hAnsi="Book Antiqua" w:cs="Arial"/>
          <w:color w:val="000000" w:themeColor="text1"/>
        </w:rPr>
        <w:t xml:space="preserve"> papillary mucinous neoplasm (IPMN) and solid </w:t>
      </w:r>
      <w:proofErr w:type="spellStart"/>
      <w:r w:rsidR="00AD1ED7" w:rsidRPr="00671022">
        <w:rPr>
          <w:rFonts w:ascii="Book Antiqua" w:hAnsi="Book Antiqua" w:cs="Arial"/>
          <w:color w:val="000000" w:themeColor="text1"/>
        </w:rPr>
        <w:t>pseudopapillary</w:t>
      </w:r>
      <w:proofErr w:type="spellEnd"/>
      <w:r w:rsidR="00AD1ED7" w:rsidRPr="00671022">
        <w:rPr>
          <w:rFonts w:ascii="Book Antiqua" w:hAnsi="Book Antiqua" w:cs="Arial"/>
          <w:color w:val="000000" w:themeColor="text1"/>
        </w:rPr>
        <w:t xml:space="preserve"> </w:t>
      </w:r>
      <w:r w:rsidR="00AD1ED7" w:rsidRPr="00671022">
        <w:rPr>
          <w:rFonts w:ascii="Book Antiqua" w:hAnsi="Book Antiqua" w:cs="Arial"/>
          <w:color w:val="000000" w:themeColor="text1"/>
        </w:rPr>
        <w:lastRenderedPageBreak/>
        <w:t>neoplasm (SPEN)</w:t>
      </w:r>
      <w:r w:rsidR="00AD1ED7" w:rsidRPr="00671022">
        <w:rPr>
          <w:rFonts w:ascii="Book Antiqua" w:hAnsi="Book Antiqua" w:cs="Arial"/>
          <w:color w:val="000000" w:themeColor="text1"/>
          <w:vertAlign w:val="superscript"/>
        </w:rPr>
        <w:t>[</w:t>
      </w:r>
      <w:r w:rsidRPr="00671022">
        <w:rPr>
          <w:rFonts w:ascii="Book Antiqua" w:hAnsi="Book Antiqua" w:cs="Arial"/>
          <w:color w:val="000000" w:themeColor="text1"/>
          <w:vertAlign w:val="superscript"/>
        </w:rPr>
        <w:t>4</w:t>
      </w:r>
      <w:r w:rsidR="00AD1ED7" w:rsidRPr="00671022">
        <w:rPr>
          <w:rFonts w:ascii="Book Antiqua" w:hAnsi="Book Antiqua" w:cs="Arial"/>
          <w:color w:val="000000" w:themeColor="text1"/>
          <w:vertAlign w:val="superscript"/>
        </w:rPr>
        <w:t>]</w:t>
      </w:r>
      <w:r w:rsidRPr="00671022">
        <w:rPr>
          <w:rFonts w:ascii="Book Antiqua" w:hAnsi="Book Antiqua" w:cs="Arial"/>
          <w:color w:val="000000" w:themeColor="text1"/>
        </w:rPr>
        <w:t xml:space="preserve">. MCNs and IPMNs are premalignant or malignant. SPENs are thought to have low malignant potential and SCAs have low or no malignant </w:t>
      </w:r>
      <w:proofErr w:type="gramStart"/>
      <w:r w:rsidRPr="00671022">
        <w:rPr>
          <w:rFonts w:ascii="Book Antiqua" w:hAnsi="Book Antiqua" w:cs="Arial"/>
          <w:color w:val="000000" w:themeColor="text1"/>
        </w:rPr>
        <w:t>potential</w:t>
      </w:r>
      <w:r w:rsidR="00BB797E" w:rsidRPr="00671022">
        <w:rPr>
          <w:rFonts w:ascii="Book Antiqua" w:hAnsi="Book Antiqua" w:cs="Arial"/>
          <w:color w:val="000000" w:themeColor="text1"/>
          <w:vertAlign w:val="superscript"/>
        </w:rPr>
        <w:t>[</w:t>
      </w:r>
      <w:proofErr w:type="gramEnd"/>
      <w:r w:rsidRPr="00671022">
        <w:rPr>
          <w:rFonts w:ascii="Book Antiqua" w:hAnsi="Book Antiqua" w:cs="Arial"/>
          <w:color w:val="000000" w:themeColor="text1"/>
          <w:vertAlign w:val="superscript"/>
        </w:rPr>
        <w:t>5</w:t>
      </w:r>
      <w:r w:rsidR="00BB797E" w:rsidRPr="00671022">
        <w:rPr>
          <w:rFonts w:ascii="Book Antiqua" w:hAnsi="Book Antiqua" w:cs="Arial"/>
          <w:color w:val="000000" w:themeColor="text1"/>
          <w:vertAlign w:val="superscript"/>
        </w:rPr>
        <w:t>]</w:t>
      </w:r>
      <w:r w:rsidRPr="00671022">
        <w:rPr>
          <w:rFonts w:ascii="Book Antiqua" w:hAnsi="Book Antiqua" w:cs="Arial"/>
          <w:color w:val="000000" w:themeColor="text1"/>
        </w:rPr>
        <w:t xml:space="preserve">. Necrotic degeneration of solid tumors can be seen with neuroendocrine tumors, ductal adenocarcinomas, and </w:t>
      </w:r>
      <w:proofErr w:type="spellStart"/>
      <w:r w:rsidRPr="00671022">
        <w:rPr>
          <w:rFonts w:ascii="Book Antiqua" w:hAnsi="Book Antiqua" w:cs="Arial"/>
          <w:color w:val="000000" w:themeColor="text1"/>
        </w:rPr>
        <w:t>acinar</w:t>
      </w:r>
      <w:proofErr w:type="spellEnd"/>
      <w:r w:rsidRPr="00671022">
        <w:rPr>
          <w:rFonts w:ascii="Book Antiqua" w:hAnsi="Book Antiqua" w:cs="Arial"/>
          <w:color w:val="000000" w:themeColor="text1"/>
        </w:rPr>
        <w:t xml:space="preserve"> cell carcinoma. Follow-up and treatment options are based on the diagnostic criteria such as</w:t>
      </w:r>
      <w:r w:rsidR="00BE3460" w:rsidRPr="00671022">
        <w:rPr>
          <w:rFonts w:ascii="Book Antiqua" w:hAnsi="Book Antiqua" w:cs="Arial"/>
          <w:color w:val="000000" w:themeColor="text1"/>
        </w:rPr>
        <w:t xml:space="preserve"> imaging findings and pathology</w:t>
      </w:r>
      <w:r w:rsidRPr="00671022">
        <w:rPr>
          <w:rFonts w:ascii="Book Antiqua" w:hAnsi="Book Antiqua" w:cs="Arial"/>
          <w:color w:val="000000" w:themeColor="text1"/>
        </w:rPr>
        <w:t xml:space="preserve"> results of biopsy </w:t>
      </w:r>
      <w:proofErr w:type="gramStart"/>
      <w:r w:rsidRPr="00671022">
        <w:rPr>
          <w:rFonts w:ascii="Book Antiqua" w:hAnsi="Book Antiqua" w:cs="Arial"/>
          <w:color w:val="000000" w:themeColor="text1"/>
        </w:rPr>
        <w:t>specimens</w:t>
      </w:r>
      <w:r w:rsidR="00BB797E" w:rsidRPr="00671022">
        <w:rPr>
          <w:rFonts w:ascii="Book Antiqua" w:hAnsi="Book Antiqua" w:cs="Arial"/>
          <w:color w:val="000000" w:themeColor="text1"/>
          <w:vertAlign w:val="superscript"/>
        </w:rPr>
        <w:t>[</w:t>
      </w:r>
      <w:proofErr w:type="gramEnd"/>
      <w:r w:rsidRPr="00671022">
        <w:rPr>
          <w:rFonts w:ascii="Book Antiqua" w:hAnsi="Book Antiqua" w:cs="Arial"/>
          <w:color w:val="000000" w:themeColor="text1"/>
          <w:vertAlign w:val="superscript"/>
        </w:rPr>
        <w:t>6</w:t>
      </w:r>
      <w:r w:rsidR="00BB797E" w:rsidRPr="00671022">
        <w:rPr>
          <w:rFonts w:ascii="Book Antiqua" w:hAnsi="Book Antiqua" w:cs="Arial"/>
          <w:color w:val="000000" w:themeColor="text1"/>
          <w:vertAlign w:val="superscript"/>
        </w:rPr>
        <w:t>]</w:t>
      </w:r>
      <w:r w:rsidRPr="00671022">
        <w:rPr>
          <w:rFonts w:ascii="Book Antiqua" w:hAnsi="Book Antiqua" w:cs="Arial"/>
          <w:color w:val="000000" w:themeColor="text1"/>
        </w:rPr>
        <w:t xml:space="preserve">. </w:t>
      </w:r>
    </w:p>
    <w:p w14:paraId="19D7341B" w14:textId="6E5B7D16" w:rsidR="006D41A2" w:rsidRPr="00671022" w:rsidRDefault="006D41A2" w:rsidP="006C0F7B">
      <w:pPr>
        <w:widowControl w:val="0"/>
        <w:autoSpaceDE w:val="0"/>
        <w:autoSpaceDN w:val="0"/>
        <w:adjustRightInd w:val="0"/>
        <w:snapToGrid w:val="0"/>
        <w:spacing w:after="0" w:line="360" w:lineRule="auto"/>
        <w:ind w:firstLineChars="100" w:firstLine="240"/>
        <w:jc w:val="both"/>
        <w:rPr>
          <w:rFonts w:ascii="Book Antiqua" w:hAnsi="Book Antiqua" w:cs="Arial"/>
          <w:color w:val="000000" w:themeColor="text1"/>
        </w:rPr>
      </w:pPr>
      <w:r w:rsidRPr="00671022">
        <w:rPr>
          <w:rFonts w:ascii="Book Antiqua" w:hAnsi="Book Antiqua" w:cs="Arial"/>
          <w:color w:val="000000" w:themeColor="text1"/>
        </w:rPr>
        <w:t xml:space="preserve">Pancreatic lesions are increasingly diagnosed with the use of radiologic examinations such as ultrasound, CT, magnetic resonance and lately EUS, which carries the benefit of needle aspiration via </w:t>
      </w:r>
      <w:proofErr w:type="spellStart"/>
      <w:r w:rsidRPr="00671022">
        <w:rPr>
          <w:rFonts w:ascii="Book Antiqua" w:hAnsi="Book Antiqua" w:cs="Arial"/>
          <w:color w:val="000000" w:themeColor="text1"/>
        </w:rPr>
        <w:t>endosonographic</w:t>
      </w:r>
      <w:proofErr w:type="spellEnd"/>
      <w:r w:rsidRPr="00671022">
        <w:rPr>
          <w:rFonts w:ascii="Book Antiqua" w:hAnsi="Book Antiqua" w:cs="Arial"/>
          <w:color w:val="000000" w:themeColor="text1"/>
        </w:rPr>
        <w:t xml:space="preserve"> guided biopsy. Pancreatic metastases are uncommon, but have been reported in malignancies originating in the lung, gastrointestinal tract, breast, kidneys, as well as in melanoma, lymphoma and sarcoma. Their incidence ranges from 1.6% to 12% at autopsy of cancer patients depending on the primary tumor </w:t>
      </w:r>
      <w:proofErr w:type="gramStart"/>
      <w:r w:rsidRPr="00671022">
        <w:rPr>
          <w:rFonts w:ascii="Book Antiqua" w:hAnsi="Book Antiqua" w:cs="Arial"/>
          <w:color w:val="000000" w:themeColor="text1"/>
        </w:rPr>
        <w:t>location</w:t>
      </w:r>
      <w:r w:rsidR="00F5792B" w:rsidRPr="00671022">
        <w:rPr>
          <w:rFonts w:ascii="Book Antiqua" w:hAnsi="Book Antiqua" w:cs="Arial"/>
          <w:color w:val="000000" w:themeColor="text1"/>
          <w:vertAlign w:val="superscript"/>
        </w:rPr>
        <w:t>[</w:t>
      </w:r>
      <w:proofErr w:type="gramEnd"/>
      <w:r w:rsidRPr="00671022">
        <w:rPr>
          <w:rFonts w:ascii="Book Antiqua" w:hAnsi="Book Antiqua" w:cs="Arial"/>
          <w:color w:val="000000" w:themeColor="text1"/>
          <w:vertAlign w:val="superscript"/>
        </w:rPr>
        <w:t>7,8</w:t>
      </w:r>
      <w:r w:rsidR="00F5792B" w:rsidRPr="00671022">
        <w:rPr>
          <w:rFonts w:ascii="Book Antiqua" w:hAnsi="Book Antiqua" w:cs="Arial"/>
          <w:color w:val="000000" w:themeColor="text1"/>
          <w:vertAlign w:val="superscript"/>
        </w:rPr>
        <w:t>]</w:t>
      </w:r>
      <w:r w:rsidRPr="00671022">
        <w:rPr>
          <w:rFonts w:ascii="Book Antiqua" w:hAnsi="Book Antiqua" w:cs="Arial"/>
          <w:color w:val="000000" w:themeColor="text1"/>
        </w:rPr>
        <w:t xml:space="preserve">. </w:t>
      </w:r>
    </w:p>
    <w:p w14:paraId="65A644E3" w14:textId="3FB4CDB3" w:rsidR="006D41A2" w:rsidRPr="00671022" w:rsidRDefault="006D41A2" w:rsidP="006C0F7B">
      <w:pPr>
        <w:widowControl w:val="0"/>
        <w:autoSpaceDE w:val="0"/>
        <w:autoSpaceDN w:val="0"/>
        <w:adjustRightInd w:val="0"/>
        <w:snapToGrid w:val="0"/>
        <w:spacing w:after="0" w:line="360" w:lineRule="auto"/>
        <w:ind w:firstLineChars="100" w:firstLine="240"/>
        <w:jc w:val="both"/>
        <w:rPr>
          <w:rFonts w:ascii="Book Antiqua" w:hAnsi="Book Antiqua" w:cs="Arial"/>
          <w:color w:val="000000" w:themeColor="text1"/>
        </w:rPr>
      </w:pPr>
      <w:r w:rsidRPr="00671022">
        <w:rPr>
          <w:rFonts w:ascii="Book Antiqua" w:hAnsi="Book Antiqua" w:cs="Arial"/>
          <w:color w:val="000000" w:themeColor="text1"/>
        </w:rPr>
        <w:t>There are case</w:t>
      </w:r>
      <w:r w:rsidR="00BE3460" w:rsidRPr="00671022">
        <w:rPr>
          <w:rFonts w:ascii="Book Antiqua" w:hAnsi="Book Antiqua" w:cs="Arial"/>
          <w:color w:val="000000" w:themeColor="text1"/>
        </w:rPr>
        <w:t xml:space="preserve"> reports of cystic metastasis to the</w:t>
      </w:r>
      <w:r w:rsidRPr="00671022">
        <w:rPr>
          <w:rFonts w:ascii="Book Antiqua" w:hAnsi="Book Antiqua" w:cs="Arial"/>
          <w:color w:val="000000" w:themeColor="text1"/>
        </w:rPr>
        <w:t xml:space="preserve"> pancreas from </w:t>
      </w:r>
      <w:r w:rsidR="00BE3460" w:rsidRPr="00671022">
        <w:rPr>
          <w:rFonts w:ascii="Book Antiqua" w:hAnsi="Book Antiqua" w:cs="Arial"/>
          <w:color w:val="000000" w:themeColor="text1"/>
        </w:rPr>
        <w:t xml:space="preserve">pulmonary </w:t>
      </w:r>
      <w:proofErr w:type="gramStart"/>
      <w:r w:rsidR="00BE3460" w:rsidRPr="00671022">
        <w:rPr>
          <w:rFonts w:ascii="Book Antiqua" w:hAnsi="Book Antiqua" w:cs="Arial"/>
          <w:color w:val="000000" w:themeColor="text1"/>
        </w:rPr>
        <w:t>carcinoma</w:t>
      </w:r>
      <w:r w:rsidR="00BE3460" w:rsidRPr="00671022">
        <w:rPr>
          <w:rFonts w:ascii="Book Antiqua" w:hAnsi="Book Antiqua" w:cs="Arial"/>
          <w:color w:val="000000" w:themeColor="text1"/>
          <w:vertAlign w:val="superscript"/>
        </w:rPr>
        <w:t>[</w:t>
      </w:r>
      <w:proofErr w:type="gramEnd"/>
      <w:r w:rsidR="00BE3460" w:rsidRPr="00671022">
        <w:rPr>
          <w:rFonts w:ascii="Book Antiqua" w:hAnsi="Book Antiqua" w:cs="Arial"/>
          <w:color w:val="000000" w:themeColor="text1"/>
          <w:vertAlign w:val="superscript"/>
        </w:rPr>
        <w:t>9]</w:t>
      </w:r>
      <w:r w:rsidR="00BE3460" w:rsidRPr="00671022">
        <w:rPr>
          <w:rFonts w:ascii="Book Antiqua" w:hAnsi="Book Antiqua" w:cs="Arial"/>
          <w:color w:val="000000" w:themeColor="text1"/>
        </w:rPr>
        <w:t xml:space="preserve">, as well as </w:t>
      </w:r>
      <w:r w:rsidRPr="00671022">
        <w:rPr>
          <w:rFonts w:ascii="Book Antiqua" w:hAnsi="Book Antiqua" w:cs="Arial"/>
          <w:color w:val="000000" w:themeColor="text1"/>
        </w:rPr>
        <w:t>Merkel cell carcinoma, which is a primary neuro</w:t>
      </w:r>
      <w:r w:rsidR="00F5792B" w:rsidRPr="00671022">
        <w:rPr>
          <w:rFonts w:ascii="Book Antiqua" w:hAnsi="Book Antiqua" w:cs="Arial"/>
          <w:color w:val="000000" w:themeColor="text1"/>
        </w:rPr>
        <w:t>endocrine carcinoma of the skin</w:t>
      </w:r>
      <w:r w:rsidR="00F5792B" w:rsidRPr="00671022">
        <w:rPr>
          <w:rFonts w:ascii="Book Antiqua" w:hAnsi="Book Antiqua" w:cs="Arial"/>
          <w:color w:val="000000" w:themeColor="text1"/>
          <w:vertAlign w:val="superscript"/>
        </w:rPr>
        <w:t>[1</w:t>
      </w:r>
      <w:r w:rsidRPr="00671022">
        <w:rPr>
          <w:rFonts w:ascii="Book Antiqua" w:hAnsi="Book Antiqua" w:cs="Arial"/>
          <w:color w:val="000000" w:themeColor="text1"/>
          <w:vertAlign w:val="superscript"/>
        </w:rPr>
        <w:t>0</w:t>
      </w:r>
      <w:r w:rsidR="00F5792B" w:rsidRPr="00671022">
        <w:rPr>
          <w:rFonts w:ascii="Book Antiqua" w:hAnsi="Book Antiqua" w:cs="Arial"/>
          <w:color w:val="000000" w:themeColor="text1"/>
          <w:vertAlign w:val="superscript"/>
        </w:rPr>
        <w:t>]</w:t>
      </w:r>
      <w:r w:rsidRPr="00671022">
        <w:rPr>
          <w:rFonts w:ascii="Book Antiqua" w:hAnsi="Book Antiqua" w:cs="Arial"/>
          <w:color w:val="000000" w:themeColor="text1"/>
        </w:rPr>
        <w:t>.</w:t>
      </w:r>
    </w:p>
    <w:p w14:paraId="3C8A83BB" w14:textId="59DF7272" w:rsidR="006D41A2" w:rsidRPr="00671022" w:rsidRDefault="006D41A2" w:rsidP="006C0F7B">
      <w:pPr>
        <w:widowControl w:val="0"/>
        <w:autoSpaceDE w:val="0"/>
        <w:autoSpaceDN w:val="0"/>
        <w:adjustRightInd w:val="0"/>
        <w:snapToGrid w:val="0"/>
        <w:spacing w:after="0" w:line="360" w:lineRule="auto"/>
        <w:ind w:firstLineChars="100" w:firstLine="240"/>
        <w:jc w:val="both"/>
        <w:rPr>
          <w:rFonts w:ascii="Book Antiqua" w:hAnsi="Book Antiqua" w:cs="Arial"/>
          <w:color w:val="000000" w:themeColor="text1"/>
        </w:rPr>
      </w:pPr>
      <w:r w:rsidRPr="00671022">
        <w:rPr>
          <w:rFonts w:ascii="Book Antiqua" w:hAnsi="Book Antiqua" w:cs="Arial"/>
          <w:color w:val="000000" w:themeColor="text1"/>
        </w:rPr>
        <w:t xml:space="preserve">Regarding osteosarcoma, it most commonly metastasizes to </w:t>
      </w:r>
      <w:r w:rsidR="00DB1DCD" w:rsidRPr="00671022">
        <w:rPr>
          <w:rFonts w:ascii="Book Antiqua" w:hAnsi="Book Antiqua" w:cs="Arial"/>
          <w:color w:val="000000" w:themeColor="text1"/>
        </w:rPr>
        <w:t xml:space="preserve">the </w:t>
      </w:r>
      <w:r w:rsidRPr="00671022">
        <w:rPr>
          <w:rFonts w:ascii="Book Antiqua" w:hAnsi="Book Antiqua" w:cs="Arial"/>
          <w:color w:val="000000" w:themeColor="text1"/>
        </w:rPr>
        <w:t>lung</w:t>
      </w:r>
      <w:r w:rsidR="00DB1DCD" w:rsidRPr="00671022">
        <w:rPr>
          <w:rFonts w:ascii="Book Antiqua" w:hAnsi="Book Antiqua" w:cs="Arial"/>
          <w:color w:val="000000" w:themeColor="text1"/>
        </w:rPr>
        <w:t>s</w:t>
      </w:r>
      <w:r w:rsidRPr="00671022">
        <w:rPr>
          <w:rFonts w:ascii="Book Antiqua" w:hAnsi="Book Antiqua" w:cs="Arial"/>
          <w:color w:val="000000" w:themeColor="text1"/>
        </w:rPr>
        <w:t>, followed by skeleton, pleura, heart and lymph nodes. Soft tissue or abdominal organ metastases are extremely rare but can</w:t>
      </w:r>
      <w:r w:rsidR="00772377" w:rsidRPr="00671022">
        <w:rPr>
          <w:rFonts w:ascii="Book Antiqua" w:hAnsi="Book Antiqua" w:cs="Arial"/>
          <w:color w:val="000000" w:themeColor="text1"/>
        </w:rPr>
        <w:t xml:space="preserve"> be seen in late </w:t>
      </w:r>
      <w:proofErr w:type="gramStart"/>
      <w:r w:rsidR="00772377" w:rsidRPr="00671022">
        <w:rPr>
          <w:rFonts w:ascii="Book Antiqua" w:hAnsi="Book Antiqua" w:cs="Arial"/>
          <w:color w:val="000000" w:themeColor="text1"/>
        </w:rPr>
        <w:t>stages</w:t>
      </w:r>
      <w:r w:rsidR="00772377" w:rsidRPr="00671022">
        <w:rPr>
          <w:rFonts w:ascii="Book Antiqua" w:hAnsi="Book Antiqua" w:cs="Arial"/>
          <w:color w:val="000000" w:themeColor="text1"/>
          <w:vertAlign w:val="superscript"/>
        </w:rPr>
        <w:t>[</w:t>
      </w:r>
      <w:proofErr w:type="gramEnd"/>
      <w:r w:rsidR="00172A52" w:rsidRPr="00671022">
        <w:rPr>
          <w:rFonts w:ascii="Book Antiqua" w:hAnsi="Book Antiqua" w:cs="Arial"/>
          <w:color w:val="000000" w:themeColor="text1"/>
          <w:vertAlign w:val="superscript"/>
        </w:rPr>
        <w:t>11,</w:t>
      </w:r>
      <w:r w:rsidRPr="00671022">
        <w:rPr>
          <w:rFonts w:ascii="Book Antiqua" w:hAnsi="Book Antiqua" w:cs="Arial"/>
          <w:color w:val="000000" w:themeColor="text1"/>
          <w:vertAlign w:val="superscript"/>
        </w:rPr>
        <w:t>12</w:t>
      </w:r>
      <w:r w:rsidR="00772377" w:rsidRPr="00671022">
        <w:rPr>
          <w:rFonts w:ascii="Book Antiqua" w:hAnsi="Book Antiqua" w:cs="Arial"/>
          <w:color w:val="000000" w:themeColor="text1"/>
          <w:vertAlign w:val="superscript"/>
        </w:rPr>
        <w:t>]</w:t>
      </w:r>
      <w:r w:rsidRPr="00671022">
        <w:rPr>
          <w:rFonts w:ascii="Book Antiqua" w:hAnsi="Book Antiqua" w:cs="Arial"/>
          <w:color w:val="000000" w:themeColor="text1"/>
        </w:rPr>
        <w:t xml:space="preserve">. Calcification or ossification can be seen within the </w:t>
      </w:r>
      <w:proofErr w:type="gramStart"/>
      <w:r w:rsidRPr="00671022">
        <w:rPr>
          <w:rFonts w:ascii="Book Antiqua" w:hAnsi="Book Antiqua" w:cs="Arial"/>
          <w:color w:val="000000" w:themeColor="text1"/>
        </w:rPr>
        <w:t>lesion</w:t>
      </w:r>
      <w:r w:rsidR="00772377" w:rsidRPr="00671022">
        <w:rPr>
          <w:rFonts w:ascii="Book Antiqua" w:hAnsi="Book Antiqua" w:cs="Arial"/>
          <w:color w:val="000000" w:themeColor="text1"/>
          <w:vertAlign w:val="superscript"/>
        </w:rPr>
        <w:t>[</w:t>
      </w:r>
      <w:proofErr w:type="gramEnd"/>
      <w:r w:rsidR="00772377" w:rsidRPr="00671022">
        <w:rPr>
          <w:rFonts w:ascii="Book Antiqua" w:hAnsi="Book Antiqua" w:cs="Arial"/>
          <w:color w:val="000000" w:themeColor="text1"/>
          <w:vertAlign w:val="superscript"/>
        </w:rPr>
        <w:t>13]</w:t>
      </w:r>
      <w:r w:rsidRPr="00671022">
        <w:rPr>
          <w:rFonts w:ascii="Book Antiqua" w:hAnsi="Book Antiqua" w:cs="Arial"/>
          <w:color w:val="000000" w:themeColor="text1"/>
        </w:rPr>
        <w:t>. There are few reports of pancreatic metastases from osteosarcoma in the literature.</w:t>
      </w:r>
      <w:r w:rsidR="009B291F" w:rsidRPr="00671022">
        <w:rPr>
          <w:rFonts w:ascii="Book Antiqua" w:hAnsi="Book Antiqua" w:cs="Arial"/>
          <w:color w:val="000000" w:themeColor="text1"/>
        </w:rPr>
        <w:t xml:space="preserve"> </w:t>
      </w:r>
      <w:r w:rsidRPr="00671022">
        <w:rPr>
          <w:rFonts w:ascii="Book Antiqua" w:hAnsi="Book Antiqua" w:cs="Arial"/>
          <w:color w:val="000000" w:themeColor="text1"/>
        </w:rPr>
        <w:t xml:space="preserve">However, most of these are solid </w:t>
      </w:r>
      <w:proofErr w:type="gramStart"/>
      <w:r w:rsidRPr="00671022">
        <w:rPr>
          <w:rFonts w:ascii="Book Antiqua" w:hAnsi="Book Antiqua" w:cs="Arial"/>
          <w:color w:val="000000" w:themeColor="text1"/>
        </w:rPr>
        <w:t>metastases</w:t>
      </w:r>
      <w:r w:rsidR="00772377" w:rsidRPr="00671022">
        <w:rPr>
          <w:rFonts w:ascii="Book Antiqua" w:hAnsi="Book Antiqua" w:cs="Arial"/>
          <w:color w:val="000000" w:themeColor="text1"/>
          <w:vertAlign w:val="superscript"/>
        </w:rPr>
        <w:t>[</w:t>
      </w:r>
      <w:proofErr w:type="gramEnd"/>
      <w:r w:rsidR="00375E4A" w:rsidRPr="00671022">
        <w:rPr>
          <w:rFonts w:ascii="Book Antiqua" w:hAnsi="Book Antiqua" w:cs="Arial"/>
          <w:color w:val="000000" w:themeColor="text1"/>
          <w:vertAlign w:val="superscript"/>
        </w:rPr>
        <w:t>14</w:t>
      </w:r>
      <w:r w:rsidRPr="00671022">
        <w:rPr>
          <w:rFonts w:ascii="Book Antiqua" w:hAnsi="Book Antiqua" w:cs="Arial"/>
          <w:color w:val="000000" w:themeColor="text1"/>
          <w:vertAlign w:val="superscript"/>
        </w:rPr>
        <w:t>-18</w:t>
      </w:r>
      <w:r w:rsidR="00772377" w:rsidRPr="00671022">
        <w:rPr>
          <w:rFonts w:ascii="Book Antiqua" w:hAnsi="Book Antiqua" w:cs="Arial"/>
          <w:color w:val="000000" w:themeColor="text1"/>
          <w:vertAlign w:val="superscript"/>
        </w:rPr>
        <w:t>]</w:t>
      </w:r>
      <w:r w:rsidRPr="00671022">
        <w:rPr>
          <w:rFonts w:ascii="Book Antiqua" w:hAnsi="Book Antiqua" w:cs="Arial"/>
          <w:color w:val="000000" w:themeColor="text1"/>
        </w:rPr>
        <w:t xml:space="preserve">. </w:t>
      </w:r>
      <w:r w:rsidR="00DB1DCD" w:rsidRPr="00671022">
        <w:rPr>
          <w:rFonts w:ascii="Book Antiqua" w:hAnsi="Book Antiqua" w:cs="Arial"/>
          <w:color w:val="000000" w:themeColor="text1"/>
        </w:rPr>
        <w:t>There is</w:t>
      </w:r>
      <w:r w:rsidRPr="00671022">
        <w:rPr>
          <w:rFonts w:ascii="Book Antiqua" w:hAnsi="Book Antiqua" w:cs="Arial"/>
          <w:color w:val="000000" w:themeColor="text1"/>
        </w:rPr>
        <w:t xml:space="preserve"> a case report of a cystic-solid mass on the head of the pancreas with the diagnosis of metastatic osteosarcoma in an 18 year old, which was confirmed with endoscopic ultrasound-guided fine-needle aspiration of necrotic </w:t>
      </w:r>
      <w:proofErr w:type="gramStart"/>
      <w:r w:rsidRPr="00671022">
        <w:rPr>
          <w:rFonts w:ascii="Book Antiqua" w:hAnsi="Book Antiqua" w:cs="Arial"/>
          <w:color w:val="000000" w:themeColor="text1"/>
        </w:rPr>
        <w:t>debris</w:t>
      </w:r>
      <w:r w:rsidR="00772377" w:rsidRPr="00671022">
        <w:rPr>
          <w:rFonts w:ascii="Book Antiqua" w:hAnsi="Book Antiqua" w:cs="Arial"/>
          <w:color w:val="000000" w:themeColor="text1"/>
          <w:vertAlign w:val="superscript"/>
        </w:rPr>
        <w:t>[</w:t>
      </w:r>
      <w:proofErr w:type="gramEnd"/>
      <w:r w:rsidRPr="00671022">
        <w:rPr>
          <w:rFonts w:ascii="Book Antiqua" w:hAnsi="Book Antiqua" w:cs="Arial"/>
          <w:color w:val="000000" w:themeColor="text1"/>
          <w:vertAlign w:val="superscript"/>
        </w:rPr>
        <w:t>19</w:t>
      </w:r>
      <w:r w:rsidR="00772377" w:rsidRPr="00671022">
        <w:rPr>
          <w:rFonts w:ascii="Book Antiqua" w:hAnsi="Book Antiqua" w:cs="Arial"/>
          <w:color w:val="000000" w:themeColor="text1"/>
          <w:vertAlign w:val="superscript"/>
        </w:rPr>
        <w:t>]</w:t>
      </w:r>
      <w:r w:rsidRPr="00671022">
        <w:rPr>
          <w:rFonts w:ascii="Book Antiqua" w:hAnsi="Book Antiqua" w:cs="Arial"/>
          <w:color w:val="000000" w:themeColor="text1"/>
        </w:rPr>
        <w:t xml:space="preserve">. The pathophysiology of the cystic component of the metastasis of osteosarcoma is unknown. Cystic, necrotic degeneration of the solid metastasis or pancreatitis secondary to the metastasis with development of associated fluid collection can be considered. Our current case presentation is even more unusual with a predominantly cystic osteosarcoma metastasis to the pancreas without evidence of calcification. </w:t>
      </w:r>
    </w:p>
    <w:p w14:paraId="4C12693A" w14:textId="29725B9C" w:rsidR="006D41A2" w:rsidRPr="00671022" w:rsidRDefault="006D41A2" w:rsidP="006C0F7B">
      <w:pPr>
        <w:widowControl w:val="0"/>
        <w:autoSpaceDE w:val="0"/>
        <w:autoSpaceDN w:val="0"/>
        <w:adjustRightInd w:val="0"/>
        <w:snapToGrid w:val="0"/>
        <w:spacing w:after="0" w:line="360" w:lineRule="auto"/>
        <w:ind w:firstLineChars="100" w:firstLine="240"/>
        <w:jc w:val="both"/>
        <w:rPr>
          <w:rFonts w:ascii="Book Antiqua" w:hAnsi="Book Antiqua" w:cs="Arial"/>
          <w:color w:val="000000" w:themeColor="text1"/>
        </w:rPr>
      </w:pPr>
      <w:r w:rsidRPr="00671022">
        <w:rPr>
          <w:rFonts w:ascii="Book Antiqua" w:hAnsi="Book Antiqua" w:cs="Arial"/>
          <w:color w:val="000000" w:themeColor="text1"/>
        </w:rPr>
        <w:lastRenderedPageBreak/>
        <w:t xml:space="preserve">Pancreatic metastases from osteosarcoma, although rare, may be seen more frequently with the continued improvement in treatment and increasing survival of patients with osteosarcoma. Furthermore, metastasis should remain a differential consideration even </w:t>
      </w:r>
      <w:r w:rsidR="00DB1DCD" w:rsidRPr="00671022">
        <w:rPr>
          <w:rFonts w:ascii="Book Antiqua" w:hAnsi="Book Antiqua" w:cs="Arial"/>
          <w:color w:val="000000" w:themeColor="text1"/>
        </w:rPr>
        <w:t>for a mostly</w:t>
      </w:r>
      <w:r w:rsidRPr="00671022">
        <w:rPr>
          <w:rFonts w:ascii="Book Antiqua" w:hAnsi="Book Antiqua" w:cs="Arial"/>
          <w:color w:val="000000" w:themeColor="text1"/>
        </w:rPr>
        <w:t xml:space="preserve"> cystic pancreatic mass in a patient with </w:t>
      </w:r>
      <w:r w:rsidR="00DB1DCD" w:rsidRPr="00671022">
        <w:rPr>
          <w:rFonts w:ascii="Book Antiqua" w:hAnsi="Book Antiqua" w:cs="Arial"/>
          <w:color w:val="000000" w:themeColor="text1"/>
        </w:rPr>
        <w:t xml:space="preserve">a </w:t>
      </w:r>
      <w:r w:rsidRPr="00671022">
        <w:rPr>
          <w:rFonts w:ascii="Book Antiqua" w:hAnsi="Book Antiqua" w:cs="Arial"/>
          <w:color w:val="000000" w:themeColor="text1"/>
        </w:rPr>
        <w:t>known primary malignancy.</w:t>
      </w:r>
    </w:p>
    <w:p w14:paraId="795BBBBF"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p>
    <w:p w14:paraId="4F3E91E3"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color w:val="000000" w:themeColor="text1"/>
        </w:rPr>
      </w:pPr>
      <w:r w:rsidRPr="00671022">
        <w:rPr>
          <w:rFonts w:ascii="Book Antiqua" w:hAnsi="Book Antiqua" w:cs="Arial"/>
          <w:b/>
          <w:color w:val="000000" w:themeColor="text1"/>
        </w:rPr>
        <w:t>COMMENTS</w:t>
      </w:r>
    </w:p>
    <w:p w14:paraId="06FE0F7F"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r w:rsidRPr="00671022">
        <w:rPr>
          <w:rFonts w:ascii="Book Antiqua" w:hAnsi="Book Antiqua" w:cs="Arial"/>
          <w:b/>
          <w:i/>
          <w:color w:val="000000" w:themeColor="text1"/>
        </w:rPr>
        <w:t>Case characteristics</w:t>
      </w:r>
    </w:p>
    <w:p w14:paraId="5BA52F5C"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r w:rsidRPr="00671022">
        <w:rPr>
          <w:rFonts w:ascii="Book Antiqua" w:hAnsi="Book Antiqua" w:cs="Arial"/>
          <w:color w:val="000000" w:themeColor="text1"/>
        </w:rPr>
        <w:t>A 53–years-old female with a history of osteosarcoma metastasize to lung presented with abdominal pain, fullness and early satiety.</w:t>
      </w:r>
    </w:p>
    <w:p w14:paraId="6B16CD69"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p>
    <w:p w14:paraId="64D3320C"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r w:rsidRPr="00671022">
        <w:rPr>
          <w:rFonts w:ascii="Book Antiqua" w:hAnsi="Book Antiqua" w:cs="Arial"/>
          <w:b/>
          <w:i/>
          <w:color w:val="000000" w:themeColor="text1"/>
        </w:rPr>
        <w:t>Clinical diagnosis</w:t>
      </w:r>
    </w:p>
    <w:p w14:paraId="1533EEC6"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r w:rsidRPr="00671022">
        <w:rPr>
          <w:rFonts w:ascii="Book Antiqua" w:hAnsi="Book Antiqua" w:cs="Arial"/>
          <w:color w:val="000000" w:themeColor="text1"/>
        </w:rPr>
        <w:t>Abdominal fullness in the epigastric area without rebound on palpation.</w:t>
      </w:r>
    </w:p>
    <w:p w14:paraId="045BD170"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p>
    <w:p w14:paraId="517E6F4E"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r w:rsidRPr="00671022">
        <w:rPr>
          <w:rFonts w:ascii="Book Antiqua" w:hAnsi="Book Antiqua" w:cs="Arial"/>
          <w:b/>
          <w:i/>
          <w:color w:val="000000" w:themeColor="text1"/>
        </w:rPr>
        <w:t>Differential diagnosis</w:t>
      </w:r>
    </w:p>
    <w:p w14:paraId="7A80F752"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proofErr w:type="gramStart"/>
      <w:r w:rsidRPr="00671022">
        <w:rPr>
          <w:rFonts w:ascii="Book Antiqua" w:hAnsi="Book Antiqua" w:cs="Arial"/>
          <w:color w:val="000000" w:themeColor="text1"/>
        </w:rPr>
        <w:t>Abdominal mass, enteric obstruction.</w:t>
      </w:r>
      <w:proofErr w:type="gramEnd"/>
    </w:p>
    <w:p w14:paraId="409D0BE3"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p>
    <w:p w14:paraId="63DDCA1F"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proofErr w:type="spellStart"/>
      <w:r w:rsidRPr="00671022">
        <w:rPr>
          <w:rFonts w:ascii="Book Antiqua" w:hAnsi="Book Antiqua" w:cs="Arial"/>
          <w:b/>
          <w:i/>
          <w:color w:val="000000" w:themeColor="text1"/>
        </w:rPr>
        <w:t>Labaratory</w:t>
      </w:r>
      <w:proofErr w:type="spellEnd"/>
      <w:r w:rsidRPr="00671022">
        <w:rPr>
          <w:rFonts w:ascii="Book Antiqua" w:hAnsi="Book Antiqua" w:cs="Arial"/>
          <w:b/>
          <w:i/>
          <w:color w:val="000000" w:themeColor="text1"/>
        </w:rPr>
        <w:t xml:space="preserve"> diagnosis</w:t>
      </w:r>
    </w:p>
    <w:p w14:paraId="4E9FEC1D" w14:textId="6C366550"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proofErr w:type="gramStart"/>
      <w:r w:rsidRPr="00671022">
        <w:rPr>
          <w:rFonts w:ascii="Book Antiqua" w:hAnsi="Book Antiqua" w:cs="Arial"/>
          <w:color w:val="000000" w:themeColor="text1"/>
        </w:rPr>
        <w:t>HGB 8.1</w:t>
      </w:r>
      <w:r w:rsidR="00172A52" w:rsidRPr="00671022">
        <w:rPr>
          <w:rFonts w:ascii="Book Antiqua" w:eastAsia="宋体" w:hAnsi="Book Antiqua" w:cs="Arial"/>
          <w:color w:val="000000" w:themeColor="text1"/>
          <w:lang w:eastAsia="zh-CN"/>
        </w:rPr>
        <w:t xml:space="preserve"> </w:t>
      </w:r>
      <w:r w:rsidRPr="00671022">
        <w:rPr>
          <w:rFonts w:ascii="Book Antiqua" w:hAnsi="Book Antiqua" w:cs="Arial"/>
          <w:color w:val="000000" w:themeColor="text1"/>
        </w:rPr>
        <w:t>g/</w:t>
      </w:r>
      <w:proofErr w:type="spellStart"/>
      <w:r w:rsidRPr="00671022">
        <w:rPr>
          <w:rFonts w:ascii="Book Antiqua" w:hAnsi="Book Antiqua" w:cs="Arial"/>
          <w:color w:val="000000" w:themeColor="text1"/>
        </w:rPr>
        <w:t>dL</w:t>
      </w:r>
      <w:proofErr w:type="spellEnd"/>
      <w:r w:rsidRPr="00671022">
        <w:rPr>
          <w:rFonts w:ascii="Book Antiqua" w:hAnsi="Book Antiqua" w:cs="Arial"/>
          <w:color w:val="000000" w:themeColor="text1"/>
        </w:rPr>
        <w:t xml:space="preserve">, Na 130 </w:t>
      </w:r>
      <w:proofErr w:type="spellStart"/>
      <w:r w:rsidRPr="00671022">
        <w:rPr>
          <w:rFonts w:ascii="Book Antiqua" w:hAnsi="Book Antiqua" w:cs="Arial"/>
          <w:color w:val="000000" w:themeColor="text1"/>
        </w:rPr>
        <w:t>mmol</w:t>
      </w:r>
      <w:proofErr w:type="spellEnd"/>
      <w:r w:rsidRPr="00671022">
        <w:rPr>
          <w:rFonts w:ascii="Book Antiqua" w:hAnsi="Book Antiqua" w:cs="Arial"/>
          <w:color w:val="000000" w:themeColor="text1"/>
        </w:rPr>
        <w:t xml:space="preserve">/L, K 2.8 </w:t>
      </w:r>
      <w:proofErr w:type="spellStart"/>
      <w:r w:rsidRPr="00671022">
        <w:rPr>
          <w:rFonts w:ascii="Book Antiqua" w:hAnsi="Book Antiqua" w:cs="Arial"/>
          <w:color w:val="000000" w:themeColor="text1"/>
        </w:rPr>
        <w:t>mmol</w:t>
      </w:r>
      <w:proofErr w:type="spellEnd"/>
      <w:r w:rsidRPr="00671022">
        <w:rPr>
          <w:rFonts w:ascii="Book Antiqua" w:hAnsi="Book Antiqua" w:cs="Arial"/>
          <w:color w:val="000000" w:themeColor="text1"/>
        </w:rPr>
        <w:t>/L, serum lipase 185 U/L, serum CA 19-9 39.0 U/</w:t>
      </w:r>
      <w:proofErr w:type="spellStart"/>
      <w:r w:rsidRPr="00671022">
        <w:rPr>
          <w:rFonts w:ascii="Book Antiqua" w:hAnsi="Book Antiqua" w:cs="Arial"/>
          <w:color w:val="000000" w:themeColor="text1"/>
        </w:rPr>
        <w:t>mL.</w:t>
      </w:r>
      <w:proofErr w:type="spellEnd"/>
      <w:proofErr w:type="gramEnd"/>
    </w:p>
    <w:p w14:paraId="6832011B"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p>
    <w:p w14:paraId="61614A37"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r w:rsidRPr="00671022">
        <w:rPr>
          <w:rFonts w:ascii="Book Antiqua" w:hAnsi="Book Antiqua" w:cs="Arial"/>
          <w:b/>
          <w:i/>
          <w:color w:val="000000" w:themeColor="text1"/>
        </w:rPr>
        <w:t>Imaging diagnosis</w:t>
      </w:r>
    </w:p>
    <w:p w14:paraId="6C68FEEA" w14:textId="17870C00" w:rsidR="006D41A2" w:rsidRPr="00671022" w:rsidRDefault="00172A52" w:rsidP="006C0F7B">
      <w:pPr>
        <w:widowControl w:val="0"/>
        <w:autoSpaceDE w:val="0"/>
        <w:autoSpaceDN w:val="0"/>
        <w:adjustRightInd w:val="0"/>
        <w:snapToGrid w:val="0"/>
        <w:spacing w:after="0" w:line="360" w:lineRule="auto"/>
        <w:jc w:val="both"/>
        <w:rPr>
          <w:rFonts w:ascii="Book Antiqua" w:hAnsi="Book Antiqua" w:cs="Arial"/>
          <w:color w:val="000000" w:themeColor="text1"/>
        </w:rPr>
      </w:pPr>
      <w:r w:rsidRPr="00671022">
        <w:rPr>
          <w:rFonts w:ascii="Book Antiqua" w:hAnsi="Book Antiqua" w:cs="Arial"/>
          <w:color w:val="000000" w:themeColor="text1"/>
        </w:rPr>
        <w:t>Endoscopic ultrasound</w:t>
      </w:r>
      <w:r w:rsidR="006D41A2" w:rsidRPr="00671022">
        <w:rPr>
          <w:rFonts w:ascii="Book Antiqua" w:hAnsi="Book Antiqua" w:cs="Arial"/>
          <w:color w:val="000000" w:themeColor="text1"/>
        </w:rPr>
        <w:t xml:space="preserve">, </w:t>
      </w:r>
      <w:r w:rsidRPr="00671022">
        <w:rPr>
          <w:rFonts w:ascii="Book Antiqua" w:hAnsi="Book Antiqua" w:cs="Arial"/>
          <w:color w:val="000000" w:themeColor="text1"/>
        </w:rPr>
        <w:t>computed tomography</w:t>
      </w:r>
      <w:r w:rsidR="006D41A2" w:rsidRPr="00671022">
        <w:rPr>
          <w:rFonts w:ascii="Book Antiqua" w:hAnsi="Book Antiqua" w:cs="Arial"/>
          <w:color w:val="000000" w:themeColor="text1"/>
        </w:rPr>
        <w:t xml:space="preserve"> scan showed large </w:t>
      </w:r>
      <w:proofErr w:type="spellStart"/>
      <w:r w:rsidR="006D41A2" w:rsidRPr="00671022">
        <w:rPr>
          <w:rFonts w:ascii="Book Antiqua" w:hAnsi="Book Antiqua" w:cs="Arial"/>
          <w:color w:val="000000" w:themeColor="text1"/>
        </w:rPr>
        <w:t>multiloculated</w:t>
      </w:r>
      <w:proofErr w:type="spellEnd"/>
      <w:r w:rsidR="006D41A2" w:rsidRPr="00671022">
        <w:rPr>
          <w:rFonts w:ascii="Book Antiqua" w:hAnsi="Book Antiqua" w:cs="Arial"/>
          <w:color w:val="000000" w:themeColor="text1"/>
        </w:rPr>
        <w:t xml:space="preserve"> cystic mass (11</w:t>
      </w:r>
      <w:r w:rsidRPr="00671022">
        <w:rPr>
          <w:rFonts w:ascii="Book Antiqua" w:eastAsia="宋体" w:hAnsi="Book Antiqua" w:cs="Arial"/>
          <w:color w:val="000000" w:themeColor="text1"/>
          <w:lang w:eastAsia="zh-CN"/>
        </w:rPr>
        <w:t xml:space="preserve"> </w:t>
      </w:r>
      <w:r w:rsidRPr="00671022">
        <w:rPr>
          <w:rFonts w:ascii="Book Antiqua" w:hAnsi="Book Antiqua" w:cs="Arial"/>
          <w:color w:val="000000" w:themeColor="text1"/>
        </w:rPr>
        <w:t xml:space="preserve">cm </w:t>
      </w:r>
      <w:r w:rsidR="006D41A2" w:rsidRPr="00671022">
        <w:rPr>
          <w:rFonts w:ascii="Book Antiqua" w:hAnsi="Book Antiqua" w:cs="Arial"/>
          <w:color w:val="000000" w:themeColor="text1"/>
        </w:rPr>
        <w:t>x</w:t>
      </w:r>
      <w:r w:rsidRPr="00671022">
        <w:rPr>
          <w:rFonts w:ascii="Book Antiqua" w:eastAsia="宋体" w:hAnsi="Book Antiqua" w:cs="Arial"/>
          <w:color w:val="000000" w:themeColor="text1"/>
          <w:lang w:eastAsia="zh-CN"/>
        </w:rPr>
        <w:t xml:space="preserve"> </w:t>
      </w:r>
      <w:r w:rsidR="006D41A2" w:rsidRPr="00671022">
        <w:rPr>
          <w:rFonts w:ascii="Book Antiqua" w:hAnsi="Book Antiqua" w:cs="Arial"/>
          <w:color w:val="000000" w:themeColor="text1"/>
        </w:rPr>
        <w:t>10 cm) involving the genu, body, and tail of the pancreas, extending from the hepatic hilum into the left pelvis.</w:t>
      </w:r>
    </w:p>
    <w:p w14:paraId="1308362B"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p>
    <w:p w14:paraId="3D12DD79"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r w:rsidRPr="00671022">
        <w:rPr>
          <w:rFonts w:ascii="Book Antiqua" w:hAnsi="Book Antiqua" w:cs="Arial"/>
          <w:b/>
          <w:i/>
          <w:color w:val="000000" w:themeColor="text1"/>
        </w:rPr>
        <w:t>Pathological diagnosis</w:t>
      </w:r>
    </w:p>
    <w:p w14:paraId="17C73A3C"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r w:rsidRPr="00671022">
        <w:rPr>
          <w:rFonts w:ascii="Book Antiqua" w:hAnsi="Book Antiqua" w:cs="Arial"/>
          <w:color w:val="000000" w:themeColor="text1"/>
        </w:rPr>
        <w:t>Diagnostic needle aspiration cytology revealed malignant cells with numerous multinucleated giant cells, consistent with osteosarcoma metastasis to the pancreas. The tumor was highly cellular and showed frequent mitotic activity (17 mitoses per 10 high powered fields).</w:t>
      </w:r>
    </w:p>
    <w:p w14:paraId="5111CA04"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p>
    <w:p w14:paraId="327FDA77"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r w:rsidRPr="00671022">
        <w:rPr>
          <w:rFonts w:ascii="Book Antiqua" w:hAnsi="Book Antiqua" w:cs="Arial"/>
          <w:b/>
          <w:i/>
          <w:color w:val="000000" w:themeColor="text1"/>
        </w:rPr>
        <w:lastRenderedPageBreak/>
        <w:t>Treatment</w:t>
      </w:r>
    </w:p>
    <w:p w14:paraId="6DECC6FE"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r w:rsidRPr="00671022">
        <w:rPr>
          <w:rFonts w:ascii="Book Antiqua" w:hAnsi="Book Antiqua" w:cs="Arial"/>
          <w:color w:val="000000" w:themeColor="text1"/>
        </w:rPr>
        <w:t>Therapeutic needle aspiration was performed to control the abdominal symptoms.</w:t>
      </w:r>
    </w:p>
    <w:p w14:paraId="2F9AEE38"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p>
    <w:p w14:paraId="65B19C34" w14:textId="33B5E595" w:rsidR="006D41A2" w:rsidRPr="00671022" w:rsidRDefault="00DB1DCD"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r w:rsidRPr="00671022">
        <w:rPr>
          <w:rFonts w:ascii="Book Antiqua" w:hAnsi="Book Antiqua" w:cs="Arial"/>
          <w:b/>
          <w:i/>
          <w:color w:val="000000" w:themeColor="text1"/>
        </w:rPr>
        <w:t>Rel</w:t>
      </w:r>
      <w:r w:rsidR="006D41A2" w:rsidRPr="00671022">
        <w:rPr>
          <w:rFonts w:ascii="Book Antiqua" w:hAnsi="Book Antiqua" w:cs="Arial"/>
          <w:b/>
          <w:i/>
          <w:color w:val="000000" w:themeColor="text1"/>
        </w:rPr>
        <w:t>ated reports</w:t>
      </w:r>
    </w:p>
    <w:p w14:paraId="69C26A21" w14:textId="0DFB8599"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r w:rsidRPr="00671022">
        <w:rPr>
          <w:rFonts w:ascii="Book Antiqua" w:hAnsi="Book Antiqua" w:cs="Arial"/>
          <w:color w:val="000000" w:themeColor="text1"/>
        </w:rPr>
        <w:t>There are few reports of pancreatic metastases from osteosarcoma in the literature.</w:t>
      </w:r>
      <w:r w:rsidR="009B291F" w:rsidRPr="00671022">
        <w:rPr>
          <w:rFonts w:ascii="Book Antiqua" w:hAnsi="Book Antiqua" w:cs="Arial"/>
          <w:color w:val="000000" w:themeColor="text1"/>
        </w:rPr>
        <w:t xml:space="preserve"> </w:t>
      </w:r>
      <w:r w:rsidRPr="00671022">
        <w:rPr>
          <w:rFonts w:ascii="Book Antiqua" w:hAnsi="Book Antiqua" w:cs="Arial"/>
          <w:color w:val="000000" w:themeColor="text1"/>
        </w:rPr>
        <w:t xml:space="preserve">However, most of these are solid metastases. </w:t>
      </w:r>
      <w:r w:rsidR="00172A52" w:rsidRPr="00671022">
        <w:rPr>
          <w:rFonts w:ascii="Book Antiqua" w:eastAsia="宋体" w:hAnsi="Book Antiqua" w:cs="Arial"/>
          <w:color w:val="000000" w:themeColor="text1"/>
          <w:lang w:eastAsia="zh-CN"/>
        </w:rPr>
        <w:t>The authors</w:t>
      </w:r>
      <w:r w:rsidRPr="00671022">
        <w:rPr>
          <w:rFonts w:ascii="Book Antiqua" w:hAnsi="Book Antiqua" w:cs="Arial"/>
          <w:color w:val="000000" w:themeColor="text1"/>
        </w:rPr>
        <w:t xml:space="preserve"> have found a case report of a cystic-solid mass on the head of the pancreas, which was an osteosarcoma metastasis, also diagnosed with endoscopic ultrasound-guided fine-needle aspiration of necrotic debris</w:t>
      </w:r>
      <w:r w:rsidR="001C2989" w:rsidRPr="00671022">
        <w:rPr>
          <w:rFonts w:ascii="Book Antiqua" w:hAnsi="Book Antiqua" w:cs="Arial"/>
          <w:color w:val="000000" w:themeColor="text1"/>
        </w:rPr>
        <w:t>.</w:t>
      </w:r>
    </w:p>
    <w:p w14:paraId="626E5BC3"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p>
    <w:p w14:paraId="3EC337A2"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r w:rsidRPr="00671022">
        <w:rPr>
          <w:rFonts w:ascii="Book Antiqua" w:hAnsi="Book Antiqua" w:cs="Arial"/>
          <w:b/>
          <w:i/>
          <w:color w:val="000000" w:themeColor="text1"/>
        </w:rPr>
        <w:t>Term explanation</w:t>
      </w:r>
    </w:p>
    <w:p w14:paraId="623A1BFD"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r w:rsidRPr="00671022">
        <w:rPr>
          <w:rFonts w:ascii="Book Antiqua" w:hAnsi="Book Antiqua" w:cs="Arial"/>
          <w:color w:val="000000" w:themeColor="text1"/>
        </w:rPr>
        <w:t>Cystic osteosarcoma metastasis to the pancreas is an unusual presentation of a metastatic lesion of pancreas, which can be seen with the increasing survival of patients with osteosarcoma.</w:t>
      </w:r>
    </w:p>
    <w:p w14:paraId="6A50A674"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p>
    <w:p w14:paraId="330E9F69"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r w:rsidRPr="00671022">
        <w:rPr>
          <w:rFonts w:ascii="Book Antiqua" w:hAnsi="Book Antiqua" w:cs="Arial"/>
          <w:b/>
          <w:i/>
          <w:color w:val="000000" w:themeColor="text1"/>
        </w:rPr>
        <w:t>Experiences and lessons</w:t>
      </w:r>
    </w:p>
    <w:p w14:paraId="53064EDE"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color w:val="000000" w:themeColor="text1"/>
        </w:rPr>
      </w:pPr>
      <w:r w:rsidRPr="00671022">
        <w:rPr>
          <w:rFonts w:ascii="Book Antiqua" w:hAnsi="Book Antiqua" w:cs="Arial"/>
          <w:color w:val="000000" w:themeColor="text1"/>
        </w:rPr>
        <w:t>Pancreatic metastases from osteosarcoma, although rare, may be seen more frequently with the continued improvement in treatment and increasing survival of patients with osteosarcoma. Furthermore, metastasis should remain a differential consideration even if a cystic component is present within a pancreatic mass in a patient with known primary malignancy.</w:t>
      </w:r>
    </w:p>
    <w:p w14:paraId="340C7EAE" w14:textId="77777777" w:rsidR="006D41A2" w:rsidRPr="00671022" w:rsidRDefault="006D41A2" w:rsidP="006C0F7B">
      <w:pPr>
        <w:widowControl w:val="0"/>
        <w:autoSpaceDE w:val="0"/>
        <w:autoSpaceDN w:val="0"/>
        <w:adjustRightInd w:val="0"/>
        <w:snapToGrid w:val="0"/>
        <w:spacing w:after="0" w:line="360" w:lineRule="auto"/>
        <w:jc w:val="both"/>
        <w:rPr>
          <w:rFonts w:ascii="Book Antiqua" w:hAnsi="Book Antiqua" w:cs="Arial"/>
          <w:b/>
          <w:i/>
          <w:color w:val="000000" w:themeColor="text1"/>
        </w:rPr>
      </w:pPr>
    </w:p>
    <w:p w14:paraId="55478D26" w14:textId="054100BF" w:rsidR="006D41A2" w:rsidRPr="00671022" w:rsidRDefault="006D41A2" w:rsidP="006C0F7B">
      <w:pPr>
        <w:widowControl w:val="0"/>
        <w:autoSpaceDE w:val="0"/>
        <w:autoSpaceDN w:val="0"/>
        <w:adjustRightInd w:val="0"/>
        <w:snapToGrid w:val="0"/>
        <w:spacing w:after="0" w:line="360" w:lineRule="auto"/>
        <w:jc w:val="both"/>
        <w:rPr>
          <w:rFonts w:ascii="Book Antiqua" w:eastAsia="宋体" w:hAnsi="Book Antiqua" w:cs="Arial"/>
          <w:b/>
          <w:i/>
          <w:color w:val="000000" w:themeColor="text1"/>
          <w:lang w:eastAsia="zh-CN"/>
        </w:rPr>
      </w:pPr>
      <w:r w:rsidRPr="00671022">
        <w:rPr>
          <w:rFonts w:ascii="Book Antiqua" w:hAnsi="Book Antiqua" w:cs="Arial"/>
          <w:b/>
          <w:i/>
          <w:color w:val="000000" w:themeColor="text1"/>
        </w:rPr>
        <w:t>Peer review</w:t>
      </w:r>
    </w:p>
    <w:p w14:paraId="02108C19" w14:textId="626DB417" w:rsidR="00BE336D" w:rsidRPr="00671022" w:rsidRDefault="00C070E5" w:rsidP="006C0F7B">
      <w:pPr>
        <w:widowControl w:val="0"/>
        <w:autoSpaceDE w:val="0"/>
        <w:autoSpaceDN w:val="0"/>
        <w:adjustRightInd w:val="0"/>
        <w:snapToGrid w:val="0"/>
        <w:spacing w:after="0" w:line="360" w:lineRule="auto"/>
        <w:jc w:val="both"/>
        <w:rPr>
          <w:rFonts w:ascii="Book Antiqua" w:eastAsia="宋体" w:hAnsi="Book Antiqua" w:cs="Arial"/>
          <w:color w:val="000000" w:themeColor="text1"/>
          <w:lang w:eastAsia="zh-CN"/>
        </w:rPr>
      </w:pPr>
      <w:r w:rsidRPr="00671022">
        <w:rPr>
          <w:rFonts w:ascii="Book Antiqua" w:hAnsi="Book Antiqua" w:cs="Arial"/>
          <w:color w:val="000000" w:themeColor="text1"/>
        </w:rPr>
        <w:t>This is a straight forward case report of a metastatic bone tumor to the pancreas presenting as a cystic pancreatic mass lesion.  The case raises several interesting points and the images are adequate.</w:t>
      </w:r>
    </w:p>
    <w:p w14:paraId="25A2C673" w14:textId="77777777" w:rsidR="00C070E5" w:rsidRPr="00671022" w:rsidRDefault="00C070E5" w:rsidP="006C0F7B">
      <w:pPr>
        <w:widowControl w:val="0"/>
        <w:autoSpaceDE w:val="0"/>
        <w:autoSpaceDN w:val="0"/>
        <w:adjustRightInd w:val="0"/>
        <w:snapToGrid w:val="0"/>
        <w:spacing w:after="0" w:line="360" w:lineRule="auto"/>
        <w:jc w:val="both"/>
        <w:rPr>
          <w:rFonts w:ascii="Book Antiqua" w:eastAsia="宋体" w:hAnsi="Book Antiqua"/>
          <w:b/>
          <w:color w:val="000000" w:themeColor="text1"/>
          <w:lang w:eastAsia="zh-CN"/>
        </w:rPr>
      </w:pPr>
    </w:p>
    <w:p w14:paraId="1ABC2C34" w14:textId="3AA3272F" w:rsidR="006D41A2" w:rsidRPr="00671022" w:rsidRDefault="00BC2E14" w:rsidP="006C0F7B">
      <w:pPr>
        <w:widowControl w:val="0"/>
        <w:autoSpaceDE w:val="0"/>
        <w:autoSpaceDN w:val="0"/>
        <w:adjustRightInd w:val="0"/>
        <w:snapToGrid w:val="0"/>
        <w:spacing w:after="0" w:line="360" w:lineRule="auto"/>
        <w:jc w:val="both"/>
        <w:rPr>
          <w:rFonts w:ascii="Book Antiqua" w:eastAsia="宋体" w:hAnsi="Book Antiqua"/>
          <w:b/>
          <w:color w:val="000000" w:themeColor="text1"/>
          <w:sz w:val="21"/>
          <w:lang w:eastAsia="zh-CN"/>
        </w:rPr>
      </w:pPr>
      <w:r w:rsidRPr="00671022">
        <w:rPr>
          <w:rFonts w:ascii="Book Antiqua" w:hAnsi="Book Antiqua"/>
          <w:b/>
          <w:color w:val="000000" w:themeColor="text1"/>
          <w:sz w:val="21"/>
        </w:rPr>
        <w:t>REFERENCES</w:t>
      </w:r>
    </w:p>
    <w:p w14:paraId="073C18A5"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1</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Banks PA</w:t>
      </w:r>
      <w:r w:rsidRPr="008063A9">
        <w:rPr>
          <w:rFonts w:ascii="Book Antiqua" w:eastAsia="宋体" w:hAnsi="Book Antiqua" w:cs="宋体"/>
          <w:color w:val="000000"/>
          <w:sz w:val="21"/>
          <w:szCs w:val="21"/>
        </w:rPr>
        <w:t xml:space="preserve">, </w:t>
      </w:r>
      <w:proofErr w:type="spellStart"/>
      <w:r w:rsidRPr="008063A9">
        <w:rPr>
          <w:rFonts w:ascii="Book Antiqua" w:eastAsia="宋体" w:hAnsi="Book Antiqua" w:cs="宋体"/>
          <w:color w:val="000000"/>
          <w:sz w:val="21"/>
          <w:szCs w:val="21"/>
        </w:rPr>
        <w:t>Bollen</w:t>
      </w:r>
      <w:proofErr w:type="spellEnd"/>
      <w:r w:rsidRPr="008063A9">
        <w:rPr>
          <w:rFonts w:ascii="Book Antiqua" w:eastAsia="宋体" w:hAnsi="Book Antiqua" w:cs="宋体"/>
          <w:color w:val="000000"/>
          <w:sz w:val="21"/>
          <w:szCs w:val="21"/>
        </w:rPr>
        <w:t xml:space="preserve"> TL, </w:t>
      </w:r>
      <w:proofErr w:type="spellStart"/>
      <w:r w:rsidRPr="008063A9">
        <w:rPr>
          <w:rFonts w:ascii="Book Antiqua" w:eastAsia="宋体" w:hAnsi="Book Antiqua" w:cs="宋体"/>
          <w:color w:val="000000"/>
          <w:sz w:val="21"/>
          <w:szCs w:val="21"/>
        </w:rPr>
        <w:t>Dervenis</w:t>
      </w:r>
      <w:proofErr w:type="spellEnd"/>
      <w:r w:rsidRPr="008063A9">
        <w:rPr>
          <w:rFonts w:ascii="Book Antiqua" w:eastAsia="宋体" w:hAnsi="Book Antiqua" w:cs="宋体"/>
          <w:color w:val="000000"/>
          <w:sz w:val="21"/>
          <w:szCs w:val="21"/>
        </w:rPr>
        <w:t xml:space="preserve"> C, </w:t>
      </w:r>
      <w:proofErr w:type="spellStart"/>
      <w:r w:rsidRPr="008063A9">
        <w:rPr>
          <w:rFonts w:ascii="Book Antiqua" w:eastAsia="宋体" w:hAnsi="Book Antiqua" w:cs="宋体"/>
          <w:color w:val="000000"/>
          <w:sz w:val="21"/>
          <w:szCs w:val="21"/>
        </w:rPr>
        <w:t>Gooszen</w:t>
      </w:r>
      <w:proofErr w:type="spellEnd"/>
      <w:r w:rsidRPr="008063A9">
        <w:rPr>
          <w:rFonts w:ascii="Book Antiqua" w:eastAsia="宋体" w:hAnsi="Book Antiqua" w:cs="宋体"/>
          <w:color w:val="000000"/>
          <w:sz w:val="21"/>
          <w:szCs w:val="21"/>
        </w:rPr>
        <w:t xml:space="preserve"> HG, Johnson CD, </w:t>
      </w:r>
      <w:proofErr w:type="spellStart"/>
      <w:r w:rsidRPr="008063A9">
        <w:rPr>
          <w:rFonts w:ascii="Book Antiqua" w:eastAsia="宋体" w:hAnsi="Book Antiqua" w:cs="宋体"/>
          <w:color w:val="000000"/>
          <w:sz w:val="21"/>
          <w:szCs w:val="21"/>
        </w:rPr>
        <w:t>Sarr</w:t>
      </w:r>
      <w:proofErr w:type="spellEnd"/>
      <w:r w:rsidRPr="008063A9">
        <w:rPr>
          <w:rFonts w:ascii="Book Antiqua" w:eastAsia="宋体" w:hAnsi="Book Antiqua" w:cs="宋体"/>
          <w:color w:val="000000"/>
          <w:sz w:val="21"/>
          <w:szCs w:val="21"/>
        </w:rPr>
        <w:t xml:space="preserve"> MG, </w:t>
      </w:r>
      <w:proofErr w:type="spellStart"/>
      <w:r w:rsidRPr="008063A9">
        <w:rPr>
          <w:rFonts w:ascii="Book Antiqua" w:eastAsia="宋体" w:hAnsi="Book Antiqua" w:cs="宋体"/>
          <w:color w:val="000000"/>
          <w:sz w:val="21"/>
          <w:szCs w:val="21"/>
        </w:rPr>
        <w:t>Tsiotos</w:t>
      </w:r>
      <w:proofErr w:type="spellEnd"/>
      <w:r w:rsidRPr="008063A9">
        <w:rPr>
          <w:rFonts w:ascii="Book Antiqua" w:eastAsia="宋体" w:hAnsi="Book Antiqua" w:cs="宋体"/>
          <w:color w:val="000000"/>
          <w:sz w:val="21"/>
          <w:szCs w:val="21"/>
        </w:rPr>
        <w:t xml:space="preserve"> GG, </w:t>
      </w:r>
      <w:proofErr w:type="spellStart"/>
      <w:r w:rsidRPr="008063A9">
        <w:rPr>
          <w:rFonts w:ascii="Book Antiqua" w:eastAsia="宋体" w:hAnsi="Book Antiqua" w:cs="宋体"/>
          <w:color w:val="000000"/>
          <w:sz w:val="21"/>
          <w:szCs w:val="21"/>
        </w:rPr>
        <w:t>Vege</w:t>
      </w:r>
      <w:proofErr w:type="spellEnd"/>
      <w:r w:rsidRPr="008063A9">
        <w:rPr>
          <w:rFonts w:ascii="Book Antiqua" w:eastAsia="宋体" w:hAnsi="Book Antiqua" w:cs="宋体"/>
          <w:color w:val="000000"/>
          <w:sz w:val="21"/>
          <w:szCs w:val="21"/>
        </w:rPr>
        <w:t xml:space="preserve"> SS</w:t>
      </w:r>
      <w:r w:rsidRPr="00671022">
        <w:rPr>
          <w:rFonts w:ascii="Book Antiqua" w:eastAsia="宋体" w:hAnsi="Book Antiqua" w:cs="宋体"/>
          <w:color w:val="000000"/>
          <w:sz w:val="21"/>
          <w:szCs w:val="21"/>
        </w:rPr>
        <w:t>; Acute Pancreatitis Classification Working Group.</w:t>
      </w:r>
      <w:r w:rsidRPr="008063A9">
        <w:rPr>
          <w:rFonts w:ascii="Book Antiqua" w:eastAsia="宋体" w:hAnsi="Book Antiqua" w:cs="宋体"/>
          <w:color w:val="000000"/>
          <w:sz w:val="21"/>
          <w:szCs w:val="21"/>
        </w:rPr>
        <w:t xml:space="preserve"> Classification of acute pancreatitis--2012: revision of the Atlanta classification and definitions by international consensus.</w:t>
      </w:r>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Gut</w:t>
      </w:r>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2013;</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62</w:t>
      </w:r>
      <w:r w:rsidRPr="008063A9">
        <w:rPr>
          <w:rFonts w:ascii="Book Antiqua" w:eastAsia="宋体" w:hAnsi="Book Antiqua" w:cs="宋体"/>
          <w:color w:val="000000"/>
          <w:sz w:val="21"/>
          <w:szCs w:val="21"/>
        </w:rPr>
        <w:t>: 102-111 [PMID: 23100216 DOI: 10.1136/gutjnl-2012-302779]</w:t>
      </w:r>
    </w:p>
    <w:p w14:paraId="278A306F"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lastRenderedPageBreak/>
        <w:t>2</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Cao W</w:t>
      </w:r>
      <w:r w:rsidRPr="008063A9">
        <w:rPr>
          <w:rFonts w:ascii="Book Antiqua" w:eastAsia="宋体" w:hAnsi="Book Antiqua" w:cs="宋体"/>
          <w:color w:val="000000"/>
          <w:sz w:val="21"/>
          <w:szCs w:val="21"/>
        </w:rPr>
        <w:t xml:space="preserve">, </w:t>
      </w:r>
      <w:proofErr w:type="spellStart"/>
      <w:r w:rsidRPr="008063A9">
        <w:rPr>
          <w:rFonts w:ascii="Book Antiqua" w:eastAsia="宋体" w:hAnsi="Book Antiqua" w:cs="宋体"/>
          <w:color w:val="000000"/>
          <w:sz w:val="21"/>
          <w:szCs w:val="21"/>
        </w:rPr>
        <w:t>Adley</w:t>
      </w:r>
      <w:proofErr w:type="spellEnd"/>
      <w:r w:rsidRPr="008063A9">
        <w:rPr>
          <w:rFonts w:ascii="Book Antiqua" w:eastAsia="宋体" w:hAnsi="Book Antiqua" w:cs="宋体"/>
          <w:color w:val="000000"/>
          <w:sz w:val="21"/>
          <w:szCs w:val="21"/>
        </w:rPr>
        <w:t xml:space="preserve"> BP, Liao J, Lin X, </w:t>
      </w:r>
      <w:proofErr w:type="spellStart"/>
      <w:r w:rsidRPr="008063A9">
        <w:rPr>
          <w:rFonts w:ascii="Book Antiqua" w:eastAsia="宋体" w:hAnsi="Book Antiqua" w:cs="宋体"/>
          <w:color w:val="000000"/>
          <w:sz w:val="21"/>
          <w:szCs w:val="21"/>
        </w:rPr>
        <w:t>Talamonti</w:t>
      </w:r>
      <w:proofErr w:type="spellEnd"/>
      <w:r w:rsidRPr="008063A9">
        <w:rPr>
          <w:rFonts w:ascii="Book Antiqua" w:eastAsia="宋体" w:hAnsi="Book Antiqua" w:cs="宋体"/>
          <w:color w:val="000000"/>
          <w:sz w:val="21"/>
          <w:szCs w:val="21"/>
        </w:rPr>
        <w:t xml:space="preserve"> M, </w:t>
      </w:r>
      <w:proofErr w:type="spellStart"/>
      <w:r w:rsidRPr="008063A9">
        <w:rPr>
          <w:rFonts w:ascii="Book Antiqua" w:eastAsia="宋体" w:hAnsi="Book Antiqua" w:cs="宋体"/>
          <w:color w:val="000000"/>
          <w:sz w:val="21"/>
          <w:szCs w:val="21"/>
        </w:rPr>
        <w:t>Bentrem</w:t>
      </w:r>
      <w:proofErr w:type="spellEnd"/>
      <w:r w:rsidRPr="008063A9">
        <w:rPr>
          <w:rFonts w:ascii="Book Antiqua" w:eastAsia="宋体" w:hAnsi="Book Antiqua" w:cs="宋体"/>
          <w:color w:val="000000"/>
          <w:sz w:val="21"/>
          <w:szCs w:val="21"/>
        </w:rPr>
        <w:t xml:space="preserve"> DJ, Rao SM, Yang GY. Mucinous </w:t>
      </w:r>
      <w:proofErr w:type="spellStart"/>
      <w:r w:rsidRPr="008063A9">
        <w:rPr>
          <w:rFonts w:ascii="Book Antiqua" w:eastAsia="宋体" w:hAnsi="Book Antiqua" w:cs="宋体"/>
          <w:color w:val="000000"/>
          <w:sz w:val="21"/>
          <w:szCs w:val="21"/>
        </w:rPr>
        <w:t>nonneoplastic</w:t>
      </w:r>
      <w:proofErr w:type="spellEnd"/>
      <w:r w:rsidRPr="008063A9">
        <w:rPr>
          <w:rFonts w:ascii="Book Antiqua" w:eastAsia="宋体" w:hAnsi="Book Antiqua" w:cs="宋体"/>
          <w:color w:val="000000"/>
          <w:sz w:val="21"/>
          <w:szCs w:val="21"/>
        </w:rPr>
        <w:t xml:space="preserve"> cyst of the pancreas: </w:t>
      </w:r>
      <w:proofErr w:type="spellStart"/>
      <w:r w:rsidRPr="008063A9">
        <w:rPr>
          <w:rFonts w:ascii="Book Antiqua" w:eastAsia="宋体" w:hAnsi="Book Antiqua" w:cs="宋体"/>
          <w:color w:val="000000"/>
          <w:sz w:val="21"/>
          <w:szCs w:val="21"/>
        </w:rPr>
        <w:t>apomucin</w:t>
      </w:r>
      <w:proofErr w:type="spellEnd"/>
      <w:r w:rsidRPr="008063A9">
        <w:rPr>
          <w:rFonts w:ascii="Book Antiqua" w:eastAsia="宋体" w:hAnsi="Book Antiqua" w:cs="宋体"/>
          <w:color w:val="000000"/>
          <w:sz w:val="21"/>
          <w:szCs w:val="21"/>
        </w:rPr>
        <w:t xml:space="preserve"> phenotype distinguishes this entity from </w:t>
      </w:r>
      <w:proofErr w:type="spellStart"/>
      <w:r w:rsidRPr="008063A9">
        <w:rPr>
          <w:rFonts w:ascii="Book Antiqua" w:eastAsia="宋体" w:hAnsi="Book Antiqua" w:cs="宋体"/>
          <w:color w:val="000000"/>
          <w:sz w:val="21"/>
          <w:szCs w:val="21"/>
        </w:rPr>
        <w:t>intraductal</w:t>
      </w:r>
      <w:proofErr w:type="spellEnd"/>
      <w:r w:rsidRPr="008063A9">
        <w:rPr>
          <w:rFonts w:ascii="Book Antiqua" w:eastAsia="宋体" w:hAnsi="Book Antiqua" w:cs="宋体"/>
          <w:color w:val="000000"/>
          <w:sz w:val="21"/>
          <w:szCs w:val="21"/>
        </w:rPr>
        <w:t xml:space="preserve"> papillary mucinous neoplasm.</w:t>
      </w:r>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 xml:space="preserve">Hum </w:t>
      </w:r>
      <w:proofErr w:type="spellStart"/>
      <w:r w:rsidRPr="008063A9">
        <w:rPr>
          <w:rFonts w:ascii="Book Antiqua" w:eastAsia="宋体" w:hAnsi="Book Antiqua" w:cs="宋体"/>
          <w:i/>
          <w:iCs/>
          <w:color w:val="000000"/>
          <w:sz w:val="21"/>
          <w:szCs w:val="21"/>
        </w:rPr>
        <w:t>Pathol</w:t>
      </w:r>
      <w:proofErr w:type="spellEnd"/>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2010;</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41</w:t>
      </w:r>
      <w:r w:rsidRPr="008063A9">
        <w:rPr>
          <w:rFonts w:ascii="Book Antiqua" w:eastAsia="宋体" w:hAnsi="Book Antiqua" w:cs="宋体"/>
          <w:color w:val="000000"/>
          <w:sz w:val="21"/>
          <w:szCs w:val="21"/>
        </w:rPr>
        <w:t>: 513-521 [PMID: 19954814 DOI: 10.1016/j.humpath.2009.05.017]</w:t>
      </w:r>
    </w:p>
    <w:p w14:paraId="7B70D887"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proofErr w:type="gramStart"/>
      <w:r w:rsidRPr="008063A9">
        <w:rPr>
          <w:rFonts w:ascii="Book Antiqua" w:eastAsia="宋体" w:hAnsi="Book Antiqua" w:cs="宋体"/>
          <w:color w:val="000000"/>
          <w:sz w:val="21"/>
          <w:szCs w:val="21"/>
        </w:rPr>
        <w:t>3</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b/>
          <w:bCs/>
          <w:color w:val="000000"/>
          <w:sz w:val="21"/>
          <w:szCs w:val="21"/>
        </w:rPr>
        <w:t>Ramsden</w:t>
      </w:r>
      <w:proofErr w:type="spellEnd"/>
      <w:r w:rsidRPr="008063A9">
        <w:rPr>
          <w:rFonts w:ascii="Book Antiqua" w:eastAsia="宋体" w:hAnsi="Book Antiqua" w:cs="宋体"/>
          <w:b/>
          <w:bCs/>
          <w:color w:val="000000"/>
          <w:sz w:val="21"/>
          <w:szCs w:val="21"/>
        </w:rPr>
        <w:t xml:space="preserve"> KL</w:t>
      </w:r>
      <w:r w:rsidRPr="008063A9">
        <w:rPr>
          <w:rFonts w:ascii="Book Antiqua" w:eastAsia="宋体" w:hAnsi="Book Antiqua" w:cs="宋体"/>
          <w:color w:val="000000"/>
          <w:sz w:val="21"/>
          <w:szCs w:val="21"/>
        </w:rPr>
        <w:t xml:space="preserve">, Newman J. </w:t>
      </w:r>
      <w:proofErr w:type="spellStart"/>
      <w:r w:rsidRPr="008063A9">
        <w:rPr>
          <w:rFonts w:ascii="Book Antiqua" w:eastAsia="宋体" w:hAnsi="Book Antiqua" w:cs="宋体"/>
          <w:color w:val="000000"/>
          <w:sz w:val="21"/>
          <w:szCs w:val="21"/>
        </w:rPr>
        <w:t>Lymphoepithelial</w:t>
      </w:r>
      <w:proofErr w:type="spellEnd"/>
      <w:r w:rsidRPr="008063A9">
        <w:rPr>
          <w:rFonts w:ascii="Book Antiqua" w:eastAsia="宋体" w:hAnsi="Book Antiqua" w:cs="宋体"/>
          <w:color w:val="000000"/>
          <w:sz w:val="21"/>
          <w:szCs w:val="21"/>
        </w:rPr>
        <w:t xml:space="preserve"> cyst of the pancreas.</w:t>
      </w:r>
      <w:proofErr w:type="gramEnd"/>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Histopathology</w:t>
      </w:r>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1991;</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18</w:t>
      </w:r>
      <w:r w:rsidRPr="008063A9">
        <w:rPr>
          <w:rFonts w:ascii="Book Antiqua" w:eastAsia="宋体" w:hAnsi="Book Antiqua" w:cs="宋体"/>
          <w:color w:val="000000"/>
          <w:sz w:val="21"/>
          <w:szCs w:val="21"/>
        </w:rPr>
        <w:t>: 267-268 [PMID: 1710596]</w:t>
      </w:r>
    </w:p>
    <w:p w14:paraId="332FBAD0"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proofErr w:type="gramStart"/>
      <w:r w:rsidRPr="00671022">
        <w:rPr>
          <w:rFonts w:ascii="Book Antiqua" w:eastAsia="宋体" w:hAnsi="Book Antiqua" w:cs="宋体"/>
          <w:color w:val="000000"/>
          <w:sz w:val="21"/>
          <w:szCs w:val="21"/>
        </w:rPr>
        <w:t xml:space="preserve">4 </w:t>
      </w:r>
      <w:proofErr w:type="spellStart"/>
      <w:r w:rsidRPr="008063A9">
        <w:rPr>
          <w:rFonts w:ascii="Book Antiqua" w:eastAsia="宋体" w:hAnsi="Book Antiqua" w:cs="宋体"/>
          <w:b/>
          <w:color w:val="000000"/>
          <w:sz w:val="21"/>
          <w:szCs w:val="21"/>
        </w:rPr>
        <w:t>Aaltonen</w:t>
      </w:r>
      <w:proofErr w:type="spellEnd"/>
      <w:r w:rsidRPr="008063A9">
        <w:rPr>
          <w:rFonts w:ascii="Book Antiqua" w:eastAsia="宋体" w:hAnsi="Book Antiqua" w:cs="宋体"/>
          <w:b/>
          <w:color w:val="000000"/>
          <w:sz w:val="21"/>
          <w:szCs w:val="21"/>
        </w:rPr>
        <w:t xml:space="preserve"> LA</w:t>
      </w:r>
      <w:r w:rsidRPr="008063A9">
        <w:rPr>
          <w:rFonts w:ascii="Book Antiqua" w:eastAsia="宋体" w:hAnsi="Book Antiqua" w:cs="宋体"/>
          <w:color w:val="000000"/>
          <w:sz w:val="21"/>
          <w:szCs w:val="21"/>
        </w:rPr>
        <w:t>, Hamilton SR (</w:t>
      </w:r>
      <w:proofErr w:type="spellStart"/>
      <w:r w:rsidRPr="008063A9">
        <w:rPr>
          <w:rFonts w:ascii="Book Antiqua" w:eastAsia="宋体" w:hAnsi="Book Antiqua" w:cs="宋体"/>
          <w:color w:val="000000"/>
          <w:sz w:val="21"/>
          <w:szCs w:val="21"/>
        </w:rPr>
        <w:t>Eds</w:t>
      </w:r>
      <w:proofErr w:type="spellEnd"/>
      <w:r w:rsidRPr="008063A9">
        <w:rPr>
          <w:rFonts w:ascii="Book Antiqua" w:eastAsia="宋体" w:hAnsi="Book Antiqua" w:cs="宋体"/>
          <w:color w:val="000000"/>
          <w:sz w:val="21"/>
          <w:szCs w:val="21"/>
        </w:rPr>
        <w:t>).</w:t>
      </w:r>
      <w:proofErr w:type="gramEnd"/>
      <w:r w:rsidRPr="008063A9">
        <w:rPr>
          <w:rFonts w:ascii="Book Antiqua" w:eastAsia="宋体" w:hAnsi="Book Antiqua" w:cs="宋体"/>
          <w:color w:val="000000"/>
          <w:sz w:val="21"/>
          <w:szCs w:val="21"/>
        </w:rPr>
        <w:t xml:space="preserve"> </w:t>
      </w:r>
      <w:proofErr w:type="spellStart"/>
      <w:proofErr w:type="gramStart"/>
      <w:r w:rsidRPr="008063A9">
        <w:rPr>
          <w:rFonts w:ascii="Book Antiqua" w:eastAsia="宋体" w:hAnsi="Book Antiqua" w:cs="宋体"/>
          <w:color w:val="000000"/>
          <w:sz w:val="21"/>
          <w:szCs w:val="21"/>
        </w:rPr>
        <w:t>Tumours</w:t>
      </w:r>
      <w:proofErr w:type="spellEnd"/>
      <w:r w:rsidRPr="008063A9">
        <w:rPr>
          <w:rFonts w:ascii="Book Antiqua" w:eastAsia="宋体" w:hAnsi="Book Antiqua" w:cs="宋体"/>
          <w:color w:val="000000"/>
          <w:sz w:val="21"/>
          <w:szCs w:val="21"/>
        </w:rPr>
        <w:t xml:space="preserve"> of the exocrine pancreas.</w:t>
      </w:r>
      <w:proofErr w:type="gramEnd"/>
      <w:r w:rsidRPr="008063A9">
        <w:rPr>
          <w:rFonts w:ascii="Book Antiqua" w:eastAsia="宋体" w:hAnsi="Book Antiqua" w:cs="宋体"/>
          <w:color w:val="000000"/>
          <w:sz w:val="21"/>
          <w:szCs w:val="21"/>
        </w:rPr>
        <w:t xml:space="preserve"> In: World Health Organization Classification of </w:t>
      </w:r>
      <w:proofErr w:type="spellStart"/>
      <w:r w:rsidRPr="008063A9">
        <w:rPr>
          <w:rFonts w:ascii="Book Antiqua" w:eastAsia="宋体" w:hAnsi="Book Antiqua" w:cs="宋体"/>
          <w:color w:val="000000"/>
          <w:sz w:val="21"/>
          <w:szCs w:val="21"/>
        </w:rPr>
        <w:t>Tumours</w:t>
      </w:r>
      <w:proofErr w:type="spellEnd"/>
      <w:r w:rsidRPr="008063A9">
        <w:rPr>
          <w:rFonts w:ascii="Book Antiqua" w:eastAsia="宋体" w:hAnsi="Book Antiqua" w:cs="宋体"/>
          <w:color w:val="000000"/>
          <w:sz w:val="21"/>
          <w:szCs w:val="21"/>
        </w:rPr>
        <w:t xml:space="preserve">. </w:t>
      </w:r>
      <w:proofErr w:type="gramStart"/>
      <w:r w:rsidRPr="008063A9">
        <w:rPr>
          <w:rFonts w:ascii="Book Antiqua" w:eastAsia="宋体" w:hAnsi="Book Antiqua" w:cs="宋体"/>
          <w:color w:val="000000"/>
          <w:sz w:val="21"/>
          <w:szCs w:val="21"/>
        </w:rPr>
        <w:t xml:space="preserve">Pathology and Genetics of </w:t>
      </w:r>
      <w:proofErr w:type="spellStart"/>
      <w:r w:rsidRPr="008063A9">
        <w:rPr>
          <w:rFonts w:ascii="Book Antiqua" w:eastAsia="宋体" w:hAnsi="Book Antiqua" w:cs="宋体"/>
          <w:color w:val="000000"/>
          <w:sz w:val="21"/>
          <w:szCs w:val="21"/>
        </w:rPr>
        <w:t>Tumours</w:t>
      </w:r>
      <w:proofErr w:type="spellEnd"/>
      <w:r w:rsidRPr="008063A9">
        <w:rPr>
          <w:rFonts w:ascii="Book Antiqua" w:eastAsia="宋体" w:hAnsi="Book Antiqua" w:cs="宋体"/>
          <w:color w:val="000000"/>
          <w:sz w:val="21"/>
          <w:szCs w:val="21"/>
        </w:rPr>
        <w:t xml:space="preserve"> of the Digestive System.</w:t>
      </w:r>
      <w:proofErr w:type="gramEnd"/>
      <w:r w:rsidRPr="008063A9">
        <w:rPr>
          <w:rFonts w:ascii="Book Antiqua" w:eastAsia="宋体" w:hAnsi="Book Antiqua" w:cs="宋体"/>
          <w:color w:val="000000"/>
          <w:sz w:val="21"/>
          <w:szCs w:val="21"/>
        </w:rPr>
        <w:t xml:space="preserve"> IARC Press, Lyon, France 2000: 219-253</w:t>
      </w:r>
    </w:p>
    <w:p w14:paraId="491E9C7F"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proofErr w:type="gramStart"/>
      <w:r w:rsidRPr="008063A9">
        <w:rPr>
          <w:rFonts w:ascii="Book Antiqua" w:eastAsia="宋体" w:hAnsi="Book Antiqua" w:cs="宋体"/>
          <w:color w:val="000000"/>
          <w:sz w:val="21"/>
          <w:szCs w:val="21"/>
        </w:rPr>
        <w:t>5</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Lee LS</w:t>
      </w:r>
      <w:r w:rsidRPr="008063A9">
        <w:rPr>
          <w:rFonts w:ascii="Book Antiqua" w:eastAsia="宋体" w:hAnsi="Book Antiqua" w:cs="宋体"/>
          <w:color w:val="000000"/>
          <w:sz w:val="21"/>
          <w:szCs w:val="21"/>
        </w:rPr>
        <w:t>.</w:t>
      </w:r>
      <w:proofErr w:type="gramEnd"/>
      <w:r w:rsidRPr="008063A9">
        <w:rPr>
          <w:rFonts w:ascii="Book Antiqua" w:eastAsia="宋体" w:hAnsi="Book Antiqua" w:cs="宋体"/>
          <w:color w:val="000000"/>
          <w:sz w:val="21"/>
          <w:szCs w:val="21"/>
        </w:rPr>
        <w:t xml:space="preserve"> Incidental Cystic Lesions in the Pancreas: Resect? EUS? Follow?</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i/>
          <w:iCs/>
          <w:color w:val="000000"/>
          <w:sz w:val="21"/>
          <w:szCs w:val="21"/>
        </w:rPr>
        <w:t>Curr</w:t>
      </w:r>
      <w:proofErr w:type="spellEnd"/>
      <w:r w:rsidRPr="008063A9">
        <w:rPr>
          <w:rFonts w:ascii="Book Antiqua" w:eastAsia="宋体" w:hAnsi="Book Antiqua" w:cs="宋体"/>
          <w:i/>
          <w:iCs/>
          <w:color w:val="000000"/>
          <w:sz w:val="21"/>
          <w:szCs w:val="21"/>
        </w:rPr>
        <w:t xml:space="preserve"> Treat Options </w:t>
      </w:r>
      <w:proofErr w:type="spellStart"/>
      <w:r w:rsidRPr="008063A9">
        <w:rPr>
          <w:rFonts w:ascii="Book Antiqua" w:eastAsia="宋体" w:hAnsi="Book Antiqua" w:cs="宋体"/>
          <w:i/>
          <w:iCs/>
          <w:color w:val="000000"/>
          <w:sz w:val="21"/>
          <w:szCs w:val="21"/>
        </w:rPr>
        <w:t>Gastroenterol</w:t>
      </w:r>
      <w:proofErr w:type="spellEnd"/>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2014;</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12</w:t>
      </w:r>
      <w:r w:rsidRPr="008063A9">
        <w:rPr>
          <w:rFonts w:ascii="Book Antiqua" w:eastAsia="宋体" w:hAnsi="Book Antiqua" w:cs="宋体"/>
          <w:color w:val="000000"/>
          <w:sz w:val="21"/>
          <w:szCs w:val="21"/>
        </w:rPr>
        <w:t>: 333-349 [PMID: 24903582 DOI: 10.1007/s11938-014-0019-6]</w:t>
      </w:r>
    </w:p>
    <w:p w14:paraId="3666934C"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6</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b/>
          <w:bCs/>
          <w:color w:val="000000"/>
          <w:sz w:val="21"/>
          <w:szCs w:val="21"/>
        </w:rPr>
        <w:t>Enestvedt</w:t>
      </w:r>
      <w:proofErr w:type="spellEnd"/>
      <w:r w:rsidRPr="008063A9">
        <w:rPr>
          <w:rFonts w:ascii="Book Antiqua" w:eastAsia="宋体" w:hAnsi="Book Antiqua" w:cs="宋体"/>
          <w:b/>
          <w:bCs/>
          <w:color w:val="000000"/>
          <w:sz w:val="21"/>
          <w:szCs w:val="21"/>
        </w:rPr>
        <w:t xml:space="preserve"> BK</w:t>
      </w:r>
      <w:r w:rsidRPr="008063A9">
        <w:rPr>
          <w:rFonts w:ascii="Book Antiqua" w:eastAsia="宋体" w:hAnsi="Book Antiqua" w:cs="宋体"/>
          <w:color w:val="000000"/>
          <w:sz w:val="21"/>
          <w:szCs w:val="21"/>
        </w:rPr>
        <w:t xml:space="preserve">, Ahmad N. </w:t>
      </w:r>
      <w:proofErr w:type="gramStart"/>
      <w:r w:rsidRPr="008063A9">
        <w:rPr>
          <w:rFonts w:ascii="Book Antiqua" w:eastAsia="宋体" w:hAnsi="Book Antiqua" w:cs="宋体"/>
          <w:color w:val="000000"/>
          <w:sz w:val="21"/>
          <w:szCs w:val="21"/>
        </w:rPr>
        <w:t>To cease or 'de-cyst'?</w:t>
      </w:r>
      <w:proofErr w:type="gramEnd"/>
      <w:r w:rsidRPr="008063A9">
        <w:rPr>
          <w:rFonts w:ascii="Book Antiqua" w:eastAsia="宋体" w:hAnsi="Book Antiqua" w:cs="宋体"/>
          <w:color w:val="000000"/>
          <w:sz w:val="21"/>
          <w:szCs w:val="21"/>
        </w:rPr>
        <w:t xml:space="preserve"> </w:t>
      </w:r>
      <w:proofErr w:type="gramStart"/>
      <w:r w:rsidRPr="008063A9">
        <w:rPr>
          <w:rFonts w:ascii="Book Antiqua" w:eastAsia="宋体" w:hAnsi="Book Antiqua" w:cs="宋体"/>
          <w:color w:val="000000"/>
          <w:sz w:val="21"/>
          <w:szCs w:val="21"/>
        </w:rPr>
        <w:t>The evaluation and management of pancreatic cystic lesions.</w:t>
      </w:r>
      <w:proofErr w:type="gramEnd"/>
      <w:r w:rsidRPr="00671022">
        <w:rPr>
          <w:rFonts w:ascii="Book Antiqua" w:eastAsia="宋体" w:hAnsi="Book Antiqua" w:cs="宋体"/>
          <w:color w:val="000000"/>
          <w:sz w:val="21"/>
          <w:szCs w:val="21"/>
        </w:rPr>
        <w:t> </w:t>
      </w:r>
      <w:proofErr w:type="spellStart"/>
      <w:r w:rsidRPr="008063A9">
        <w:rPr>
          <w:rFonts w:ascii="Book Antiqua" w:eastAsia="宋体" w:hAnsi="Book Antiqua" w:cs="宋体"/>
          <w:i/>
          <w:iCs/>
          <w:color w:val="000000"/>
          <w:sz w:val="21"/>
          <w:szCs w:val="21"/>
        </w:rPr>
        <w:t>Curr</w:t>
      </w:r>
      <w:proofErr w:type="spellEnd"/>
      <w:r w:rsidRPr="008063A9">
        <w:rPr>
          <w:rFonts w:ascii="Book Antiqua" w:eastAsia="宋体" w:hAnsi="Book Antiqua" w:cs="宋体"/>
          <w:i/>
          <w:iCs/>
          <w:color w:val="000000"/>
          <w:sz w:val="21"/>
          <w:szCs w:val="21"/>
        </w:rPr>
        <w:t xml:space="preserve"> </w:t>
      </w:r>
      <w:proofErr w:type="spellStart"/>
      <w:r w:rsidRPr="008063A9">
        <w:rPr>
          <w:rFonts w:ascii="Book Antiqua" w:eastAsia="宋体" w:hAnsi="Book Antiqua" w:cs="宋体"/>
          <w:i/>
          <w:iCs/>
          <w:color w:val="000000"/>
          <w:sz w:val="21"/>
          <w:szCs w:val="21"/>
        </w:rPr>
        <w:t>Gastroenterol</w:t>
      </w:r>
      <w:proofErr w:type="spellEnd"/>
      <w:r w:rsidRPr="008063A9">
        <w:rPr>
          <w:rFonts w:ascii="Book Antiqua" w:eastAsia="宋体" w:hAnsi="Book Antiqua" w:cs="宋体"/>
          <w:i/>
          <w:iCs/>
          <w:color w:val="000000"/>
          <w:sz w:val="21"/>
          <w:szCs w:val="21"/>
        </w:rPr>
        <w:t xml:space="preserve"> Rep</w:t>
      </w:r>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2013;</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15</w:t>
      </w:r>
      <w:r w:rsidRPr="008063A9">
        <w:rPr>
          <w:rFonts w:ascii="Book Antiqua" w:eastAsia="宋体" w:hAnsi="Book Antiqua" w:cs="宋体"/>
          <w:color w:val="000000"/>
          <w:sz w:val="21"/>
          <w:szCs w:val="21"/>
        </w:rPr>
        <w:t>: 348 [PMID: 24014118 DOI: 10.1007/s11894-013-0348-y]</w:t>
      </w:r>
    </w:p>
    <w:p w14:paraId="182D9850"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7</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b/>
          <w:bCs/>
          <w:color w:val="000000"/>
          <w:sz w:val="21"/>
          <w:szCs w:val="21"/>
        </w:rPr>
        <w:t>Adsay</w:t>
      </w:r>
      <w:proofErr w:type="spellEnd"/>
      <w:r w:rsidRPr="008063A9">
        <w:rPr>
          <w:rFonts w:ascii="Book Antiqua" w:eastAsia="宋体" w:hAnsi="Book Antiqua" w:cs="宋体"/>
          <w:b/>
          <w:bCs/>
          <w:color w:val="000000"/>
          <w:sz w:val="21"/>
          <w:szCs w:val="21"/>
        </w:rPr>
        <w:t xml:space="preserve"> NV</w:t>
      </w:r>
      <w:r w:rsidRPr="008063A9">
        <w:rPr>
          <w:rFonts w:ascii="Book Antiqua" w:eastAsia="宋体" w:hAnsi="Book Antiqua" w:cs="宋体"/>
          <w:color w:val="000000"/>
          <w:sz w:val="21"/>
          <w:szCs w:val="21"/>
        </w:rPr>
        <w:t xml:space="preserve">, </w:t>
      </w:r>
      <w:proofErr w:type="spellStart"/>
      <w:r w:rsidRPr="008063A9">
        <w:rPr>
          <w:rFonts w:ascii="Book Antiqua" w:eastAsia="宋体" w:hAnsi="Book Antiqua" w:cs="宋体"/>
          <w:color w:val="000000"/>
          <w:sz w:val="21"/>
          <w:szCs w:val="21"/>
        </w:rPr>
        <w:t>Andea</w:t>
      </w:r>
      <w:proofErr w:type="spellEnd"/>
      <w:r w:rsidRPr="008063A9">
        <w:rPr>
          <w:rFonts w:ascii="Book Antiqua" w:eastAsia="宋体" w:hAnsi="Book Antiqua" w:cs="宋体"/>
          <w:color w:val="000000"/>
          <w:sz w:val="21"/>
          <w:szCs w:val="21"/>
        </w:rPr>
        <w:t xml:space="preserve"> A, </w:t>
      </w:r>
      <w:proofErr w:type="spellStart"/>
      <w:r w:rsidRPr="008063A9">
        <w:rPr>
          <w:rFonts w:ascii="Book Antiqua" w:eastAsia="宋体" w:hAnsi="Book Antiqua" w:cs="宋体"/>
          <w:color w:val="000000"/>
          <w:sz w:val="21"/>
          <w:szCs w:val="21"/>
        </w:rPr>
        <w:t>Basturk</w:t>
      </w:r>
      <w:proofErr w:type="spellEnd"/>
      <w:r w:rsidRPr="008063A9">
        <w:rPr>
          <w:rFonts w:ascii="Book Antiqua" w:eastAsia="宋体" w:hAnsi="Book Antiqua" w:cs="宋体"/>
          <w:color w:val="000000"/>
          <w:sz w:val="21"/>
          <w:szCs w:val="21"/>
        </w:rPr>
        <w:t xml:space="preserve"> O, </w:t>
      </w:r>
      <w:proofErr w:type="spellStart"/>
      <w:r w:rsidRPr="008063A9">
        <w:rPr>
          <w:rFonts w:ascii="Book Antiqua" w:eastAsia="宋体" w:hAnsi="Book Antiqua" w:cs="宋体"/>
          <w:color w:val="000000"/>
          <w:sz w:val="21"/>
          <w:szCs w:val="21"/>
        </w:rPr>
        <w:t>Kilinc</w:t>
      </w:r>
      <w:proofErr w:type="spellEnd"/>
      <w:r w:rsidRPr="008063A9">
        <w:rPr>
          <w:rFonts w:ascii="Book Antiqua" w:eastAsia="宋体" w:hAnsi="Book Antiqua" w:cs="宋体"/>
          <w:color w:val="000000"/>
          <w:sz w:val="21"/>
          <w:szCs w:val="21"/>
        </w:rPr>
        <w:t xml:space="preserve"> N, </w:t>
      </w:r>
      <w:proofErr w:type="spellStart"/>
      <w:r w:rsidRPr="008063A9">
        <w:rPr>
          <w:rFonts w:ascii="Book Antiqua" w:eastAsia="宋体" w:hAnsi="Book Antiqua" w:cs="宋体"/>
          <w:color w:val="000000"/>
          <w:sz w:val="21"/>
          <w:szCs w:val="21"/>
        </w:rPr>
        <w:t>Nassar</w:t>
      </w:r>
      <w:proofErr w:type="spellEnd"/>
      <w:r w:rsidRPr="008063A9">
        <w:rPr>
          <w:rFonts w:ascii="Book Antiqua" w:eastAsia="宋体" w:hAnsi="Book Antiqua" w:cs="宋体"/>
          <w:color w:val="000000"/>
          <w:sz w:val="21"/>
          <w:szCs w:val="21"/>
        </w:rPr>
        <w:t xml:space="preserve"> H, Cheng JD. Secondary tumors of the pancreas: an analysis of a surgical and autopsy database and review of the literature.</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i/>
          <w:iCs/>
          <w:color w:val="000000"/>
          <w:sz w:val="21"/>
          <w:szCs w:val="21"/>
        </w:rPr>
        <w:t>Virchows</w:t>
      </w:r>
      <w:proofErr w:type="spellEnd"/>
      <w:r w:rsidRPr="008063A9">
        <w:rPr>
          <w:rFonts w:ascii="Book Antiqua" w:eastAsia="宋体" w:hAnsi="Book Antiqua" w:cs="宋体"/>
          <w:i/>
          <w:iCs/>
          <w:color w:val="000000"/>
          <w:sz w:val="21"/>
          <w:szCs w:val="21"/>
        </w:rPr>
        <w:t xml:space="preserve"> Arch</w:t>
      </w:r>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2004;</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444</w:t>
      </w:r>
      <w:r w:rsidRPr="008063A9">
        <w:rPr>
          <w:rFonts w:ascii="Book Antiqua" w:eastAsia="宋体" w:hAnsi="Book Antiqua" w:cs="宋体"/>
          <w:color w:val="000000"/>
          <w:sz w:val="21"/>
          <w:szCs w:val="21"/>
        </w:rPr>
        <w:t>: 527-535 [PMID: 15057558]</w:t>
      </w:r>
    </w:p>
    <w:p w14:paraId="2838F667"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8</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Washington K</w:t>
      </w:r>
      <w:r w:rsidRPr="008063A9">
        <w:rPr>
          <w:rFonts w:ascii="Book Antiqua" w:eastAsia="宋体" w:hAnsi="Book Antiqua" w:cs="宋体"/>
          <w:color w:val="000000"/>
          <w:sz w:val="21"/>
          <w:szCs w:val="21"/>
        </w:rPr>
        <w:t xml:space="preserve">, </w:t>
      </w:r>
      <w:proofErr w:type="spellStart"/>
      <w:r w:rsidRPr="008063A9">
        <w:rPr>
          <w:rFonts w:ascii="Book Antiqua" w:eastAsia="宋体" w:hAnsi="Book Antiqua" w:cs="宋体"/>
          <w:color w:val="000000"/>
          <w:sz w:val="21"/>
          <w:szCs w:val="21"/>
        </w:rPr>
        <w:t>McDonagh</w:t>
      </w:r>
      <w:proofErr w:type="spellEnd"/>
      <w:r w:rsidRPr="008063A9">
        <w:rPr>
          <w:rFonts w:ascii="Book Antiqua" w:eastAsia="宋体" w:hAnsi="Book Antiqua" w:cs="宋体"/>
          <w:color w:val="000000"/>
          <w:sz w:val="21"/>
          <w:szCs w:val="21"/>
        </w:rPr>
        <w:t xml:space="preserve"> D. Secondary tumors of the gastrointestinal tract: surgical pathologic findings and comparison with autopsy survey.</w:t>
      </w:r>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 xml:space="preserve">Mod </w:t>
      </w:r>
      <w:proofErr w:type="spellStart"/>
      <w:r w:rsidRPr="008063A9">
        <w:rPr>
          <w:rFonts w:ascii="Book Antiqua" w:eastAsia="宋体" w:hAnsi="Book Antiqua" w:cs="宋体"/>
          <w:i/>
          <w:iCs/>
          <w:color w:val="000000"/>
          <w:sz w:val="21"/>
          <w:szCs w:val="21"/>
        </w:rPr>
        <w:t>Pathol</w:t>
      </w:r>
      <w:proofErr w:type="spellEnd"/>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1995;</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8</w:t>
      </w:r>
      <w:r w:rsidRPr="008063A9">
        <w:rPr>
          <w:rFonts w:ascii="Book Antiqua" w:eastAsia="宋体" w:hAnsi="Book Antiqua" w:cs="宋体"/>
          <w:color w:val="000000"/>
          <w:sz w:val="21"/>
          <w:szCs w:val="21"/>
        </w:rPr>
        <w:t>: 427-433 [PMID: 7567944]</w:t>
      </w:r>
    </w:p>
    <w:p w14:paraId="2C518FE2"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9</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Ramirez Plaza CP</w:t>
      </w:r>
      <w:r w:rsidRPr="008063A9">
        <w:rPr>
          <w:rFonts w:ascii="Book Antiqua" w:eastAsia="宋体" w:hAnsi="Book Antiqua" w:cs="宋体"/>
          <w:color w:val="000000"/>
          <w:sz w:val="21"/>
          <w:szCs w:val="21"/>
        </w:rPr>
        <w:t xml:space="preserve">, </w:t>
      </w:r>
      <w:proofErr w:type="spellStart"/>
      <w:r w:rsidRPr="008063A9">
        <w:rPr>
          <w:rFonts w:ascii="Book Antiqua" w:eastAsia="宋体" w:hAnsi="Book Antiqua" w:cs="宋体"/>
          <w:color w:val="000000"/>
          <w:sz w:val="21"/>
          <w:szCs w:val="21"/>
        </w:rPr>
        <w:t>Suàrez</w:t>
      </w:r>
      <w:proofErr w:type="spellEnd"/>
      <w:r w:rsidRPr="008063A9">
        <w:rPr>
          <w:rFonts w:ascii="Book Antiqua" w:eastAsia="宋体" w:hAnsi="Book Antiqua" w:cs="宋体"/>
          <w:color w:val="000000"/>
          <w:sz w:val="21"/>
          <w:szCs w:val="21"/>
        </w:rPr>
        <w:t xml:space="preserve"> Muñoz MA, </w:t>
      </w:r>
      <w:proofErr w:type="spellStart"/>
      <w:r w:rsidRPr="008063A9">
        <w:rPr>
          <w:rFonts w:ascii="Book Antiqua" w:eastAsia="宋体" w:hAnsi="Book Antiqua" w:cs="宋体"/>
          <w:color w:val="000000"/>
          <w:sz w:val="21"/>
          <w:szCs w:val="21"/>
        </w:rPr>
        <w:t>Santoyo</w:t>
      </w:r>
      <w:proofErr w:type="spellEnd"/>
      <w:r w:rsidRPr="008063A9">
        <w:rPr>
          <w:rFonts w:ascii="Book Antiqua" w:eastAsia="宋体" w:hAnsi="Book Antiqua" w:cs="宋体"/>
          <w:color w:val="000000"/>
          <w:sz w:val="21"/>
          <w:szCs w:val="21"/>
        </w:rPr>
        <w:t xml:space="preserve"> </w:t>
      </w:r>
      <w:proofErr w:type="spellStart"/>
      <w:r w:rsidRPr="008063A9">
        <w:rPr>
          <w:rFonts w:ascii="Book Antiqua" w:eastAsia="宋体" w:hAnsi="Book Antiqua" w:cs="宋体"/>
          <w:color w:val="000000"/>
          <w:sz w:val="21"/>
          <w:szCs w:val="21"/>
        </w:rPr>
        <w:t>Santoyo</w:t>
      </w:r>
      <w:proofErr w:type="spellEnd"/>
      <w:r w:rsidRPr="008063A9">
        <w:rPr>
          <w:rFonts w:ascii="Book Antiqua" w:eastAsia="宋体" w:hAnsi="Book Antiqua" w:cs="宋体"/>
          <w:color w:val="000000"/>
          <w:sz w:val="21"/>
          <w:szCs w:val="21"/>
        </w:rPr>
        <w:t xml:space="preserve"> J, Perez Lara FJ, </w:t>
      </w:r>
      <w:proofErr w:type="spellStart"/>
      <w:r w:rsidRPr="008063A9">
        <w:rPr>
          <w:rFonts w:ascii="Book Antiqua" w:eastAsia="宋体" w:hAnsi="Book Antiqua" w:cs="宋体"/>
          <w:color w:val="000000"/>
          <w:sz w:val="21"/>
          <w:szCs w:val="21"/>
        </w:rPr>
        <w:t>Iaria</w:t>
      </w:r>
      <w:proofErr w:type="spellEnd"/>
      <w:r w:rsidRPr="008063A9">
        <w:rPr>
          <w:rFonts w:ascii="Book Antiqua" w:eastAsia="宋体" w:hAnsi="Book Antiqua" w:cs="宋体"/>
          <w:color w:val="000000"/>
          <w:sz w:val="21"/>
          <w:szCs w:val="21"/>
        </w:rPr>
        <w:t xml:space="preserve"> M, </w:t>
      </w:r>
      <w:proofErr w:type="spellStart"/>
      <w:r w:rsidRPr="008063A9">
        <w:rPr>
          <w:rFonts w:ascii="Book Antiqua" w:eastAsia="宋体" w:hAnsi="Book Antiqua" w:cs="宋体"/>
          <w:color w:val="000000"/>
          <w:sz w:val="21"/>
          <w:szCs w:val="21"/>
        </w:rPr>
        <w:t>Raso</w:t>
      </w:r>
      <w:proofErr w:type="spellEnd"/>
      <w:r w:rsidRPr="008063A9">
        <w:rPr>
          <w:rFonts w:ascii="Book Antiqua" w:eastAsia="宋体" w:hAnsi="Book Antiqua" w:cs="宋体"/>
          <w:color w:val="000000"/>
          <w:sz w:val="21"/>
          <w:szCs w:val="21"/>
        </w:rPr>
        <w:t xml:space="preserve"> L, Fernandez Aguilar JL, Jimenez Hernandez M, </w:t>
      </w:r>
      <w:proofErr w:type="spellStart"/>
      <w:r w:rsidRPr="008063A9">
        <w:rPr>
          <w:rFonts w:ascii="Book Antiqua" w:eastAsia="宋体" w:hAnsi="Book Antiqua" w:cs="宋体"/>
          <w:color w:val="000000"/>
          <w:sz w:val="21"/>
          <w:szCs w:val="21"/>
        </w:rPr>
        <w:t>Arrabal</w:t>
      </w:r>
      <w:proofErr w:type="spellEnd"/>
      <w:r w:rsidRPr="008063A9">
        <w:rPr>
          <w:rFonts w:ascii="Book Antiqua" w:eastAsia="宋体" w:hAnsi="Book Antiqua" w:cs="宋体"/>
          <w:color w:val="000000"/>
          <w:sz w:val="21"/>
          <w:szCs w:val="21"/>
        </w:rPr>
        <w:t xml:space="preserve"> </w:t>
      </w:r>
      <w:proofErr w:type="spellStart"/>
      <w:r w:rsidRPr="008063A9">
        <w:rPr>
          <w:rFonts w:ascii="Book Antiqua" w:eastAsia="宋体" w:hAnsi="Book Antiqua" w:cs="宋体"/>
          <w:color w:val="000000"/>
          <w:sz w:val="21"/>
          <w:szCs w:val="21"/>
        </w:rPr>
        <w:t>Sànchez</w:t>
      </w:r>
      <w:proofErr w:type="spellEnd"/>
      <w:r w:rsidRPr="008063A9">
        <w:rPr>
          <w:rFonts w:ascii="Book Antiqua" w:eastAsia="宋体" w:hAnsi="Book Antiqua" w:cs="宋体"/>
          <w:color w:val="000000"/>
          <w:sz w:val="21"/>
          <w:szCs w:val="21"/>
        </w:rPr>
        <w:t xml:space="preserve"> R, </w:t>
      </w:r>
      <w:proofErr w:type="spellStart"/>
      <w:r w:rsidRPr="008063A9">
        <w:rPr>
          <w:rFonts w:ascii="Book Antiqua" w:eastAsia="宋体" w:hAnsi="Book Antiqua" w:cs="宋体"/>
          <w:color w:val="000000"/>
          <w:sz w:val="21"/>
          <w:szCs w:val="21"/>
        </w:rPr>
        <w:t>Bondia</w:t>
      </w:r>
      <w:proofErr w:type="spellEnd"/>
      <w:r w:rsidRPr="008063A9">
        <w:rPr>
          <w:rFonts w:ascii="Book Antiqua" w:eastAsia="宋体" w:hAnsi="Book Antiqua" w:cs="宋体"/>
          <w:color w:val="000000"/>
          <w:sz w:val="21"/>
          <w:szCs w:val="21"/>
        </w:rPr>
        <w:t xml:space="preserve"> Navarro JA, de la Fuente </w:t>
      </w:r>
      <w:proofErr w:type="spellStart"/>
      <w:r w:rsidRPr="008063A9">
        <w:rPr>
          <w:rFonts w:ascii="Book Antiqua" w:eastAsia="宋体" w:hAnsi="Book Antiqua" w:cs="宋体"/>
          <w:color w:val="000000"/>
          <w:sz w:val="21"/>
          <w:szCs w:val="21"/>
        </w:rPr>
        <w:t>Perucho</w:t>
      </w:r>
      <w:proofErr w:type="spellEnd"/>
      <w:r w:rsidRPr="008063A9">
        <w:rPr>
          <w:rFonts w:ascii="Book Antiqua" w:eastAsia="宋体" w:hAnsi="Book Antiqua" w:cs="宋体"/>
          <w:color w:val="000000"/>
          <w:sz w:val="21"/>
          <w:szCs w:val="21"/>
        </w:rPr>
        <w:t xml:space="preserve"> A. [Pancreatic cystic metastasis from pulmonary carcinoma. </w:t>
      </w:r>
      <w:proofErr w:type="gramStart"/>
      <w:r w:rsidRPr="008063A9">
        <w:rPr>
          <w:rFonts w:ascii="Book Antiqua" w:eastAsia="宋体" w:hAnsi="Book Antiqua" w:cs="宋体"/>
          <w:color w:val="000000"/>
          <w:sz w:val="21"/>
          <w:szCs w:val="21"/>
        </w:rPr>
        <w:t>Report of a case].</w:t>
      </w:r>
      <w:proofErr w:type="gramEnd"/>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 xml:space="preserve">Ann </w:t>
      </w:r>
      <w:proofErr w:type="spellStart"/>
      <w:r w:rsidRPr="008063A9">
        <w:rPr>
          <w:rFonts w:ascii="Book Antiqua" w:eastAsia="宋体" w:hAnsi="Book Antiqua" w:cs="宋体"/>
          <w:i/>
          <w:iCs/>
          <w:color w:val="000000"/>
          <w:sz w:val="21"/>
          <w:szCs w:val="21"/>
        </w:rPr>
        <w:t>Ital</w:t>
      </w:r>
      <w:proofErr w:type="spellEnd"/>
      <w:r w:rsidRPr="008063A9">
        <w:rPr>
          <w:rFonts w:ascii="Book Antiqua" w:eastAsia="宋体" w:hAnsi="Book Antiqua" w:cs="宋体"/>
          <w:i/>
          <w:iCs/>
          <w:color w:val="000000"/>
          <w:sz w:val="21"/>
          <w:szCs w:val="21"/>
        </w:rPr>
        <w:t xml:space="preserve"> </w:t>
      </w:r>
      <w:proofErr w:type="spellStart"/>
      <w:r w:rsidRPr="008063A9">
        <w:rPr>
          <w:rFonts w:ascii="Book Antiqua" w:eastAsia="宋体" w:hAnsi="Book Antiqua" w:cs="宋体"/>
          <w:i/>
          <w:iCs/>
          <w:color w:val="000000"/>
          <w:sz w:val="21"/>
          <w:szCs w:val="21"/>
        </w:rPr>
        <w:t>Chir</w:t>
      </w:r>
      <w:proofErr w:type="spellEnd"/>
      <w:r w:rsidRPr="00671022">
        <w:rPr>
          <w:rFonts w:ascii="Book Antiqua" w:eastAsia="宋体" w:hAnsi="Book Antiqua" w:cs="宋体"/>
          <w:color w:val="000000"/>
          <w:sz w:val="21"/>
          <w:szCs w:val="21"/>
        </w:rPr>
        <w:t> 2001</w:t>
      </w:r>
      <w:r w:rsidRPr="008063A9">
        <w:rPr>
          <w:rFonts w:ascii="Book Antiqua" w:eastAsia="宋体" w:hAnsi="Book Antiqua" w:cs="宋体"/>
          <w:color w:val="000000"/>
          <w:sz w:val="21"/>
          <w:szCs w:val="21"/>
        </w:rPr>
        <w:t>;</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72</w:t>
      </w:r>
      <w:r w:rsidRPr="008063A9">
        <w:rPr>
          <w:rFonts w:ascii="Book Antiqua" w:eastAsia="宋体" w:hAnsi="Book Antiqua" w:cs="宋体"/>
          <w:color w:val="000000"/>
          <w:sz w:val="21"/>
          <w:szCs w:val="21"/>
        </w:rPr>
        <w:t>: 95-99 [PMID: 11464503]</w:t>
      </w:r>
    </w:p>
    <w:p w14:paraId="500988FF"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10</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b/>
          <w:bCs/>
          <w:color w:val="000000"/>
          <w:sz w:val="21"/>
          <w:szCs w:val="21"/>
        </w:rPr>
        <w:t>Bachmeyer</w:t>
      </w:r>
      <w:proofErr w:type="spellEnd"/>
      <w:r w:rsidRPr="008063A9">
        <w:rPr>
          <w:rFonts w:ascii="Book Antiqua" w:eastAsia="宋体" w:hAnsi="Book Antiqua" w:cs="宋体"/>
          <w:b/>
          <w:bCs/>
          <w:color w:val="000000"/>
          <w:sz w:val="21"/>
          <w:szCs w:val="21"/>
        </w:rPr>
        <w:t xml:space="preserve"> C</w:t>
      </w:r>
      <w:r w:rsidRPr="008063A9">
        <w:rPr>
          <w:rFonts w:ascii="Book Antiqua" w:eastAsia="宋体" w:hAnsi="Book Antiqua" w:cs="宋体"/>
          <w:color w:val="000000"/>
          <w:sz w:val="21"/>
          <w:szCs w:val="21"/>
        </w:rPr>
        <w:t xml:space="preserve">, </w:t>
      </w:r>
      <w:proofErr w:type="spellStart"/>
      <w:r w:rsidRPr="008063A9">
        <w:rPr>
          <w:rFonts w:ascii="Book Antiqua" w:eastAsia="宋体" w:hAnsi="Book Antiqua" w:cs="宋体"/>
          <w:color w:val="000000"/>
          <w:sz w:val="21"/>
          <w:szCs w:val="21"/>
        </w:rPr>
        <w:t>Alovor</w:t>
      </w:r>
      <w:proofErr w:type="spellEnd"/>
      <w:r w:rsidRPr="008063A9">
        <w:rPr>
          <w:rFonts w:ascii="Book Antiqua" w:eastAsia="宋体" w:hAnsi="Book Antiqua" w:cs="宋体"/>
          <w:color w:val="000000"/>
          <w:sz w:val="21"/>
          <w:szCs w:val="21"/>
        </w:rPr>
        <w:t xml:space="preserve"> G, </w:t>
      </w:r>
      <w:proofErr w:type="spellStart"/>
      <w:r w:rsidRPr="008063A9">
        <w:rPr>
          <w:rFonts w:ascii="Book Antiqua" w:eastAsia="宋体" w:hAnsi="Book Antiqua" w:cs="宋体"/>
          <w:color w:val="000000"/>
          <w:sz w:val="21"/>
          <w:szCs w:val="21"/>
        </w:rPr>
        <w:t>Chatelain</w:t>
      </w:r>
      <w:proofErr w:type="spellEnd"/>
      <w:r w:rsidRPr="008063A9">
        <w:rPr>
          <w:rFonts w:ascii="Book Antiqua" w:eastAsia="宋体" w:hAnsi="Book Antiqua" w:cs="宋体"/>
          <w:color w:val="000000"/>
          <w:sz w:val="21"/>
          <w:szCs w:val="21"/>
        </w:rPr>
        <w:t xml:space="preserve"> D, </w:t>
      </w:r>
      <w:proofErr w:type="spellStart"/>
      <w:r w:rsidRPr="008063A9">
        <w:rPr>
          <w:rFonts w:ascii="Book Antiqua" w:eastAsia="宋体" w:hAnsi="Book Antiqua" w:cs="宋体"/>
          <w:color w:val="000000"/>
          <w:sz w:val="21"/>
          <w:szCs w:val="21"/>
        </w:rPr>
        <w:t>Khuoy</w:t>
      </w:r>
      <w:proofErr w:type="spellEnd"/>
      <w:r w:rsidRPr="008063A9">
        <w:rPr>
          <w:rFonts w:ascii="Book Antiqua" w:eastAsia="宋体" w:hAnsi="Book Antiqua" w:cs="宋体"/>
          <w:color w:val="000000"/>
          <w:sz w:val="21"/>
          <w:szCs w:val="21"/>
        </w:rPr>
        <w:t xml:space="preserve"> L, </w:t>
      </w:r>
      <w:proofErr w:type="spellStart"/>
      <w:r w:rsidRPr="008063A9">
        <w:rPr>
          <w:rFonts w:ascii="Book Antiqua" w:eastAsia="宋体" w:hAnsi="Book Antiqua" w:cs="宋体"/>
          <w:color w:val="000000"/>
          <w:sz w:val="21"/>
          <w:szCs w:val="21"/>
        </w:rPr>
        <w:t>Turc</w:t>
      </w:r>
      <w:proofErr w:type="spellEnd"/>
      <w:r w:rsidRPr="008063A9">
        <w:rPr>
          <w:rFonts w:ascii="Book Antiqua" w:eastAsia="宋体" w:hAnsi="Book Antiqua" w:cs="宋体"/>
          <w:color w:val="000000"/>
          <w:sz w:val="21"/>
          <w:szCs w:val="21"/>
        </w:rPr>
        <w:t xml:space="preserve"> Y, </w:t>
      </w:r>
      <w:proofErr w:type="spellStart"/>
      <w:r w:rsidRPr="008063A9">
        <w:rPr>
          <w:rFonts w:ascii="Book Antiqua" w:eastAsia="宋体" w:hAnsi="Book Antiqua" w:cs="宋体"/>
          <w:color w:val="000000"/>
          <w:sz w:val="21"/>
          <w:szCs w:val="21"/>
        </w:rPr>
        <w:t>Danon</w:t>
      </w:r>
      <w:proofErr w:type="spellEnd"/>
      <w:r w:rsidRPr="008063A9">
        <w:rPr>
          <w:rFonts w:ascii="Book Antiqua" w:eastAsia="宋体" w:hAnsi="Book Antiqua" w:cs="宋体"/>
          <w:color w:val="000000"/>
          <w:sz w:val="21"/>
          <w:szCs w:val="21"/>
        </w:rPr>
        <w:t xml:space="preserve"> O, </w:t>
      </w:r>
      <w:proofErr w:type="spellStart"/>
      <w:r w:rsidRPr="008063A9">
        <w:rPr>
          <w:rFonts w:ascii="Book Antiqua" w:eastAsia="宋体" w:hAnsi="Book Antiqua" w:cs="宋体"/>
          <w:color w:val="000000"/>
          <w:sz w:val="21"/>
          <w:szCs w:val="21"/>
        </w:rPr>
        <w:t>Laurette</w:t>
      </w:r>
      <w:proofErr w:type="spellEnd"/>
      <w:r w:rsidRPr="008063A9">
        <w:rPr>
          <w:rFonts w:ascii="Book Antiqua" w:eastAsia="宋体" w:hAnsi="Book Antiqua" w:cs="宋体"/>
          <w:color w:val="000000"/>
          <w:sz w:val="21"/>
          <w:szCs w:val="21"/>
        </w:rPr>
        <w:t xml:space="preserve"> F, </w:t>
      </w:r>
      <w:proofErr w:type="spellStart"/>
      <w:r w:rsidRPr="008063A9">
        <w:rPr>
          <w:rFonts w:ascii="Book Antiqua" w:eastAsia="宋体" w:hAnsi="Book Antiqua" w:cs="宋体"/>
          <w:color w:val="000000"/>
          <w:sz w:val="21"/>
          <w:szCs w:val="21"/>
        </w:rPr>
        <w:t>Cazier</w:t>
      </w:r>
      <w:proofErr w:type="spellEnd"/>
      <w:r w:rsidRPr="008063A9">
        <w:rPr>
          <w:rFonts w:ascii="Book Antiqua" w:eastAsia="宋体" w:hAnsi="Book Antiqua" w:cs="宋体"/>
          <w:color w:val="000000"/>
          <w:sz w:val="21"/>
          <w:szCs w:val="21"/>
        </w:rPr>
        <w:t xml:space="preserve"> A, </w:t>
      </w:r>
      <w:proofErr w:type="spellStart"/>
      <w:r w:rsidRPr="008063A9">
        <w:rPr>
          <w:rFonts w:ascii="Book Antiqua" w:eastAsia="宋体" w:hAnsi="Book Antiqua" w:cs="宋体"/>
          <w:color w:val="000000"/>
          <w:sz w:val="21"/>
          <w:szCs w:val="21"/>
        </w:rPr>
        <w:t>N'Guyen</w:t>
      </w:r>
      <w:proofErr w:type="spellEnd"/>
      <w:r w:rsidRPr="008063A9">
        <w:rPr>
          <w:rFonts w:ascii="Book Antiqua" w:eastAsia="宋体" w:hAnsi="Book Antiqua" w:cs="宋体"/>
          <w:color w:val="000000"/>
          <w:sz w:val="21"/>
          <w:szCs w:val="21"/>
        </w:rPr>
        <w:t xml:space="preserve"> V. Cystic metastasis of the pancreas indicating relapse of Merkel cell carcinoma.</w:t>
      </w:r>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Pancreas</w:t>
      </w:r>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2002;</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24</w:t>
      </w:r>
      <w:r w:rsidRPr="008063A9">
        <w:rPr>
          <w:rFonts w:ascii="Book Antiqua" w:eastAsia="宋体" w:hAnsi="Book Antiqua" w:cs="宋体"/>
          <w:color w:val="000000"/>
          <w:sz w:val="21"/>
          <w:szCs w:val="21"/>
        </w:rPr>
        <w:t>: 103-105 [PMID: 11741190]</w:t>
      </w:r>
    </w:p>
    <w:p w14:paraId="18D98BCF"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11</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Wolf R</w:t>
      </w:r>
      <w:r w:rsidRPr="008063A9">
        <w:rPr>
          <w:rFonts w:ascii="Book Antiqua" w:eastAsia="宋体" w:hAnsi="Book Antiqua" w:cs="宋体"/>
          <w:color w:val="000000"/>
          <w:sz w:val="21"/>
          <w:szCs w:val="21"/>
        </w:rPr>
        <w:t xml:space="preserve">, Wolf RF, Hoekstra HJ. Recurrent, multiple, calcified soft tissue metastases from </w:t>
      </w:r>
      <w:proofErr w:type="spellStart"/>
      <w:r w:rsidRPr="008063A9">
        <w:rPr>
          <w:rFonts w:ascii="Book Antiqua" w:eastAsia="宋体" w:hAnsi="Book Antiqua" w:cs="宋体"/>
          <w:color w:val="000000"/>
          <w:sz w:val="21"/>
          <w:szCs w:val="21"/>
        </w:rPr>
        <w:t>osteogenic</w:t>
      </w:r>
      <w:proofErr w:type="spellEnd"/>
      <w:r w:rsidRPr="008063A9">
        <w:rPr>
          <w:rFonts w:ascii="Book Antiqua" w:eastAsia="宋体" w:hAnsi="Book Antiqua" w:cs="宋体"/>
          <w:color w:val="000000"/>
          <w:sz w:val="21"/>
          <w:szCs w:val="21"/>
        </w:rPr>
        <w:t xml:space="preserve"> sarcoma without pulmonary involvement.</w:t>
      </w:r>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 xml:space="preserve">Skeletal </w:t>
      </w:r>
      <w:proofErr w:type="spellStart"/>
      <w:r w:rsidRPr="008063A9">
        <w:rPr>
          <w:rFonts w:ascii="Book Antiqua" w:eastAsia="宋体" w:hAnsi="Book Antiqua" w:cs="宋体"/>
          <w:i/>
          <w:iCs/>
          <w:color w:val="000000"/>
          <w:sz w:val="21"/>
          <w:szCs w:val="21"/>
        </w:rPr>
        <w:t>Radiol</w:t>
      </w:r>
      <w:proofErr w:type="spellEnd"/>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1999;</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28</w:t>
      </w:r>
      <w:r w:rsidRPr="008063A9">
        <w:rPr>
          <w:rFonts w:ascii="Book Antiqua" w:eastAsia="宋体" w:hAnsi="Book Antiqua" w:cs="宋体"/>
          <w:color w:val="000000"/>
          <w:sz w:val="21"/>
          <w:szCs w:val="21"/>
        </w:rPr>
        <w:t>: 710-713 [PMID: 10653367]</w:t>
      </w:r>
    </w:p>
    <w:p w14:paraId="6CD550A0"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proofErr w:type="gramStart"/>
      <w:r w:rsidRPr="008063A9">
        <w:rPr>
          <w:rFonts w:ascii="Book Antiqua" w:eastAsia="宋体" w:hAnsi="Book Antiqua" w:cs="宋体"/>
          <w:color w:val="000000"/>
          <w:sz w:val="21"/>
          <w:szCs w:val="21"/>
        </w:rPr>
        <w:t>12</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Kim SJ</w:t>
      </w:r>
      <w:r w:rsidRPr="008063A9">
        <w:rPr>
          <w:rFonts w:ascii="Book Antiqua" w:eastAsia="宋体" w:hAnsi="Book Antiqua" w:cs="宋体"/>
          <w:color w:val="000000"/>
          <w:sz w:val="21"/>
          <w:szCs w:val="21"/>
        </w:rPr>
        <w:t>, Choi JA, Lee SH, Choi JY, Hong SH, Chung HW, Kang HS.</w:t>
      </w:r>
      <w:proofErr w:type="gramEnd"/>
      <w:r w:rsidRPr="008063A9">
        <w:rPr>
          <w:rFonts w:ascii="Book Antiqua" w:eastAsia="宋体" w:hAnsi="Book Antiqua" w:cs="宋体"/>
          <w:color w:val="000000"/>
          <w:sz w:val="21"/>
          <w:szCs w:val="21"/>
        </w:rPr>
        <w:t xml:space="preserve"> Imaging findings of </w:t>
      </w:r>
      <w:proofErr w:type="spellStart"/>
      <w:r w:rsidRPr="008063A9">
        <w:rPr>
          <w:rFonts w:ascii="Book Antiqua" w:eastAsia="宋体" w:hAnsi="Book Antiqua" w:cs="宋体"/>
          <w:color w:val="000000"/>
          <w:sz w:val="21"/>
          <w:szCs w:val="21"/>
        </w:rPr>
        <w:t>extrapulmonary</w:t>
      </w:r>
      <w:proofErr w:type="spellEnd"/>
      <w:r w:rsidRPr="008063A9">
        <w:rPr>
          <w:rFonts w:ascii="Book Antiqua" w:eastAsia="宋体" w:hAnsi="Book Antiqua" w:cs="宋体"/>
          <w:color w:val="000000"/>
          <w:sz w:val="21"/>
          <w:szCs w:val="21"/>
        </w:rPr>
        <w:t xml:space="preserve"> metastases of osteosarcoma.</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i/>
          <w:iCs/>
          <w:color w:val="000000"/>
          <w:sz w:val="21"/>
          <w:szCs w:val="21"/>
        </w:rPr>
        <w:t>Clin</w:t>
      </w:r>
      <w:proofErr w:type="spellEnd"/>
      <w:r w:rsidRPr="008063A9">
        <w:rPr>
          <w:rFonts w:ascii="Book Antiqua" w:eastAsia="宋体" w:hAnsi="Book Antiqua" w:cs="宋体"/>
          <w:i/>
          <w:iCs/>
          <w:color w:val="000000"/>
          <w:sz w:val="21"/>
          <w:szCs w:val="21"/>
        </w:rPr>
        <w:t xml:space="preserve"> Imaging</w:t>
      </w:r>
      <w:r w:rsidRPr="00671022">
        <w:rPr>
          <w:rFonts w:ascii="Book Antiqua" w:eastAsia="宋体" w:hAnsi="Book Antiqua" w:cs="宋体"/>
          <w:color w:val="000000"/>
          <w:sz w:val="21"/>
          <w:szCs w:val="21"/>
        </w:rPr>
        <w:t> 2004</w:t>
      </w:r>
      <w:r w:rsidRPr="008063A9">
        <w:rPr>
          <w:rFonts w:ascii="Book Antiqua" w:eastAsia="宋体" w:hAnsi="Book Antiqua" w:cs="宋体"/>
          <w:color w:val="000000"/>
          <w:sz w:val="21"/>
          <w:szCs w:val="21"/>
        </w:rPr>
        <w:t>;</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28</w:t>
      </w:r>
      <w:r w:rsidRPr="008063A9">
        <w:rPr>
          <w:rFonts w:ascii="Book Antiqua" w:eastAsia="宋体" w:hAnsi="Book Antiqua" w:cs="宋体"/>
          <w:color w:val="000000"/>
          <w:sz w:val="21"/>
          <w:szCs w:val="21"/>
        </w:rPr>
        <w:t>: 291-300 [PMID: 15246481]</w:t>
      </w:r>
    </w:p>
    <w:p w14:paraId="4E82EE74"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13</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b/>
          <w:bCs/>
          <w:color w:val="000000"/>
          <w:sz w:val="21"/>
          <w:szCs w:val="21"/>
        </w:rPr>
        <w:t>Avcu</w:t>
      </w:r>
      <w:proofErr w:type="spellEnd"/>
      <w:r w:rsidRPr="008063A9">
        <w:rPr>
          <w:rFonts w:ascii="Book Antiqua" w:eastAsia="宋体" w:hAnsi="Book Antiqua" w:cs="宋体"/>
          <w:b/>
          <w:bCs/>
          <w:color w:val="000000"/>
          <w:sz w:val="21"/>
          <w:szCs w:val="21"/>
        </w:rPr>
        <w:t xml:space="preserve"> S</w:t>
      </w:r>
      <w:r w:rsidRPr="008063A9">
        <w:rPr>
          <w:rFonts w:ascii="Book Antiqua" w:eastAsia="宋体" w:hAnsi="Book Antiqua" w:cs="宋体"/>
          <w:color w:val="000000"/>
          <w:sz w:val="21"/>
          <w:szCs w:val="21"/>
        </w:rPr>
        <w:t xml:space="preserve">, </w:t>
      </w:r>
      <w:proofErr w:type="spellStart"/>
      <w:r w:rsidRPr="008063A9">
        <w:rPr>
          <w:rFonts w:ascii="Book Antiqua" w:eastAsia="宋体" w:hAnsi="Book Antiqua" w:cs="宋体"/>
          <w:color w:val="000000"/>
          <w:sz w:val="21"/>
          <w:szCs w:val="21"/>
        </w:rPr>
        <w:t>Akdeniz</w:t>
      </w:r>
      <w:proofErr w:type="spellEnd"/>
      <w:r w:rsidRPr="008063A9">
        <w:rPr>
          <w:rFonts w:ascii="Book Antiqua" w:eastAsia="宋体" w:hAnsi="Book Antiqua" w:cs="宋体"/>
          <w:color w:val="000000"/>
          <w:sz w:val="21"/>
          <w:szCs w:val="21"/>
        </w:rPr>
        <w:t xml:space="preserve"> H, </w:t>
      </w:r>
      <w:proofErr w:type="spellStart"/>
      <w:r w:rsidRPr="008063A9">
        <w:rPr>
          <w:rFonts w:ascii="Book Antiqua" w:eastAsia="宋体" w:hAnsi="Book Antiqua" w:cs="宋体"/>
          <w:color w:val="000000"/>
          <w:sz w:val="21"/>
          <w:szCs w:val="21"/>
        </w:rPr>
        <w:t>Arslan</w:t>
      </w:r>
      <w:proofErr w:type="spellEnd"/>
      <w:r w:rsidRPr="008063A9">
        <w:rPr>
          <w:rFonts w:ascii="Book Antiqua" w:eastAsia="宋体" w:hAnsi="Book Antiqua" w:cs="宋体"/>
          <w:color w:val="000000"/>
          <w:sz w:val="21"/>
          <w:szCs w:val="21"/>
        </w:rPr>
        <w:t xml:space="preserve"> H, </w:t>
      </w:r>
      <w:proofErr w:type="spellStart"/>
      <w:r w:rsidRPr="008063A9">
        <w:rPr>
          <w:rFonts w:ascii="Book Antiqua" w:eastAsia="宋体" w:hAnsi="Book Antiqua" w:cs="宋体"/>
          <w:color w:val="000000"/>
          <w:sz w:val="21"/>
          <w:szCs w:val="21"/>
        </w:rPr>
        <w:t>Toprak</w:t>
      </w:r>
      <w:proofErr w:type="spellEnd"/>
      <w:r w:rsidRPr="008063A9">
        <w:rPr>
          <w:rFonts w:ascii="Book Antiqua" w:eastAsia="宋体" w:hAnsi="Book Antiqua" w:cs="宋体"/>
          <w:color w:val="000000"/>
          <w:sz w:val="21"/>
          <w:szCs w:val="21"/>
        </w:rPr>
        <w:t xml:space="preserve"> N, </w:t>
      </w:r>
      <w:proofErr w:type="spellStart"/>
      <w:r w:rsidRPr="008063A9">
        <w:rPr>
          <w:rFonts w:ascii="Book Antiqua" w:eastAsia="宋体" w:hAnsi="Book Antiqua" w:cs="宋体"/>
          <w:color w:val="000000"/>
          <w:sz w:val="21"/>
          <w:szCs w:val="21"/>
        </w:rPr>
        <w:t>Unal</w:t>
      </w:r>
      <w:proofErr w:type="spellEnd"/>
      <w:r w:rsidRPr="008063A9">
        <w:rPr>
          <w:rFonts w:ascii="Book Antiqua" w:eastAsia="宋体" w:hAnsi="Book Antiqua" w:cs="宋体"/>
          <w:color w:val="000000"/>
          <w:sz w:val="21"/>
          <w:szCs w:val="21"/>
        </w:rPr>
        <w:t xml:space="preserve"> O. </w:t>
      </w:r>
      <w:proofErr w:type="gramStart"/>
      <w:r w:rsidRPr="008063A9">
        <w:rPr>
          <w:rFonts w:ascii="Book Antiqua" w:eastAsia="宋体" w:hAnsi="Book Antiqua" w:cs="宋体"/>
          <w:color w:val="000000"/>
          <w:sz w:val="21"/>
          <w:szCs w:val="21"/>
        </w:rPr>
        <w:t>A case of primary vertebral osteosarcoma metastasizing to pancreas.</w:t>
      </w:r>
      <w:proofErr w:type="gramEnd"/>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JOP</w:t>
      </w:r>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2009;</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10</w:t>
      </w:r>
      <w:r w:rsidRPr="008063A9">
        <w:rPr>
          <w:rFonts w:ascii="Book Antiqua" w:eastAsia="宋体" w:hAnsi="Book Antiqua" w:cs="宋体"/>
          <w:color w:val="000000"/>
          <w:sz w:val="21"/>
          <w:szCs w:val="21"/>
        </w:rPr>
        <w:t>: 438-440 [PMID: 19581752]</w:t>
      </w:r>
    </w:p>
    <w:p w14:paraId="1002BA60"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lastRenderedPageBreak/>
        <w:t>14</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b/>
          <w:bCs/>
          <w:color w:val="000000"/>
          <w:sz w:val="21"/>
          <w:szCs w:val="21"/>
        </w:rPr>
        <w:t>Bertucci</w:t>
      </w:r>
      <w:proofErr w:type="spellEnd"/>
      <w:r w:rsidRPr="008063A9">
        <w:rPr>
          <w:rFonts w:ascii="Book Antiqua" w:eastAsia="宋体" w:hAnsi="Book Antiqua" w:cs="宋体"/>
          <w:b/>
          <w:bCs/>
          <w:color w:val="000000"/>
          <w:sz w:val="21"/>
          <w:szCs w:val="21"/>
        </w:rPr>
        <w:t xml:space="preserve"> F</w:t>
      </w:r>
      <w:r w:rsidRPr="008063A9">
        <w:rPr>
          <w:rFonts w:ascii="Book Antiqua" w:eastAsia="宋体" w:hAnsi="Book Antiqua" w:cs="宋体"/>
          <w:color w:val="000000"/>
          <w:sz w:val="21"/>
          <w:szCs w:val="21"/>
        </w:rPr>
        <w:t xml:space="preserve">, Araujo J, </w:t>
      </w:r>
      <w:proofErr w:type="spellStart"/>
      <w:r w:rsidRPr="008063A9">
        <w:rPr>
          <w:rFonts w:ascii="Book Antiqua" w:eastAsia="宋体" w:hAnsi="Book Antiqua" w:cs="宋体"/>
          <w:color w:val="000000"/>
          <w:sz w:val="21"/>
          <w:szCs w:val="21"/>
        </w:rPr>
        <w:t>Giovannini</w:t>
      </w:r>
      <w:proofErr w:type="spellEnd"/>
      <w:r w:rsidRPr="008063A9">
        <w:rPr>
          <w:rFonts w:ascii="Book Antiqua" w:eastAsia="宋体" w:hAnsi="Book Antiqua" w:cs="宋体"/>
          <w:color w:val="000000"/>
          <w:sz w:val="21"/>
          <w:szCs w:val="21"/>
        </w:rPr>
        <w:t xml:space="preserve"> M. Pancreatic metastasis from osteosarcoma and Ewing sarcoma: literature review.</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i/>
          <w:iCs/>
          <w:color w:val="000000"/>
          <w:sz w:val="21"/>
          <w:szCs w:val="21"/>
        </w:rPr>
        <w:t>Scand</w:t>
      </w:r>
      <w:proofErr w:type="spellEnd"/>
      <w:r w:rsidRPr="008063A9">
        <w:rPr>
          <w:rFonts w:ascii="Book Antiqua" w:eastAsia="宋体" w:hAnsi="Book Antiqua" w:cs="宋体"/>
          <w:i/>
          <w:iCs/>
          <w:color w:val="000000"/>
          <w:sz w:val="21"/>
          <w:szCs w:val="21"/>
        </w:rPr>
        <w:t xml:space="preserve"> J </w:t>
      </w:r>
      <w:proofErr w:type="spellStart"/>
      <w:r w:rsidRPr="008063A9">
        <w:rPr>
          <w:rFonts w:ascii="Book Antiqua" w:eastAsia="宋体" w:hAnsi="Book Antiqua" w:cs="宋体"/>
          <w:i/>
          <w:iCs/>
          <w:color w:val="000000"/>
          <w:sz w:val="21"/>
          <w:szCs w:val="21"/>
        </w:rPr>
        <w:t>Gastroenterol</w:t>
      </w:r>
      <w:proofErr w:type="spellEnd"/>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2013;</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48</w:t>
      </w:r>
      <w:r w:rsidRPr="008063A9">
        <w:rPr>
          <w:rFonts w:ascii="Book Antiqua" w:eastAsia="宋体" w:hAnsi="Book Antiqua" w:cs="宋体"/>
          <w:color w:val="000000"/>
          <w:sz w:val="21"/>
          <w:szCs w:val="21"/>
        </w:rPr>
        <w:t>: 4-8 [PMID: 22861647 DOI: 10.3109/00365521.2012.711852]</w:t>
      </w:r>
    </w:p>
    <w:p w14:paraId="53B4AD5F"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proofErr w:type="gramStart"/>
      <w:r w:rsidRPr="008063A9">
        <w:rPr>
          <w:rFonts w:ascii="Book Antiqua" w:eastAsia="宋体" w:hAnsi="Book Antiqua" w:cs="宋体"/>
          <w:color w:val="000000"/>
          <w:sz w:val="21"/>
          <w:szCs w:val="21"/>
        </w:rPr>
        <w:t>15</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Mulligan ME</w:t>
      </w:r>
      <w:r w:rsidRPr="008063A9">
        <w:rPr>
          <w:rFonts w:ascii="Book Antiqua" w:eastAsia="宋体" w:hAnsi="Book Antiqua" w:cs="宋体"/>
          <w:color w:val="000000"/>
          <w:sz w:val="21"/>
          <w:szCs w:val="21"/>
        </w:rPr>
        <w:t>, Fellows DW, Mullen SE.</w:t>
      </w:r>
      <w:proofErr w:type="gramEnd"/>
      <w:r w:rsidRPr="008063A9">
        <w:rPr>
          <w:rFonts w:ascii="Book Antiqua" w:eastAsia="宋体" w:hAnsi="Book Antiqua" w:cs="宋体"/>
          <w:color w:val="000000"/>
          <w:sz w:val="21"/>
          <w:szCs w:val="21"/>
        </w:rPr>
        <w:t xml:space="preserve"> </w:t>
      </w:r>
      <w:proofErr w:type="gramStart"/>
      <w:r w:rsidRPr="008063A9">
        <w:rPr>
          <w:rFonts w:ascii="Book Antiqua" w:eastAsia="宋体" w:hAnsi="Book Antiqua" w:cs="宋体"/>
          <w:color w:val="000000"/>
          <w:sz w:val="21"/>
          <w:szCs w:val="21"/>
        </w:rPr>
        <w:t>Pancreatic metastasis from Ewing's sarcoma.</w:t>
      </w:r>
      <w:proofErr w:type="gramEnd"/>
      <w:r w:rsidRPr="00671022">
        <w:rPr>
          <w:rFonts w:ascii="Book Antiqua" w:eastAsia="宋体" w:hAnsi="Book Antiqua" w:cs="宋体"/>
          <w:color w:val="000000"/>
          <w:sz w:val="21"/>
          <w:szCs w:val="21"/>
        </w:rPr>
        <w:t> </w:t>
      </w:r>
      <w:proofErr w:type="spellStart"/>
      <w:r w:rsidRPr="008063A9">
        <w:rPr>
          <w:rFonts w:ascii="Book Antiqua" w:eastAsia="宋体" w:hAnsi="Book Antiqua" w:cs="宋体"/>
          <w:i/>
          <w:iCs/>
          <w:color w:val="000000"/>
          <w:sz w:val="21"/>
          <w:szCs w:val="21"/>
        </w:rPr>
        <w:t>Clin</w:t>
      </w:r>
      <w:proofErr w:type="spellEnd"/>
      <w:r w:rsidRPr="008063A9">
        <w:rPr>
          <w:rFonts w:ascii="Book Antiqua" w:eastAsia="宋体" w:hAnsi="Book Antiqua" w:cs="宋体"/>
          <w:i/>
          <w:iCs/>
          <w:color w:val="000000"/>
          <w:sz w:val="21"/>
          <w:szCs w:val="21"/>
        </w:rPr>
        <w:t xml:space="preserve"> Imaging</w:t>
      </w:r>
      <w:r w:rsidRPr="00671022">
        <w:rPr>
          <w:rFonts w:ascii="Book Antiqua" w:eastAsia="宋体" w:hAnsi="Book Antiqua" w:cs="宋体"/>
          <w:color w:val="000000"/>
          <w:sz w:val="21"/>
          <w:szCs w:val="21"/>
        </w:rPr>
        <w:t> 1997</w:t>
      </w:r>
      <w:r w:rsidRPr="008063A9">
        <w:rPr>
          <w:rFonts w:ascii="Book Antiqua" w:eastAsia="宋体" w:hAnsi="Book Antiqua" w:cs="宋体"/>
          <w:color w:val="000000"/>
          <w:sz w:val="21"/>
          <w:szCs w:val="21"/>
        </w:rPr>
        <w:t>;</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21</w:t>
      </w:r>
      <w:r w:rsidRPr="008063A9">
        <w:rPr>
          <w:rFonts w:ascii="Book Antiqua" w:eastAsia="宋体" w:hAnsi="Book Antiqua" w:cs="宋体"/>
          <w:color w:val="000000"/>
          <w:sz w:val="21"/>
          <w:szCs w:val="21"/>
        </w:rPr>
        <w:t>: 23-26 [PMID: 9117927]</w:t>
      </w:r>
    </w:p>
    <w:p w14:paraId="556BEDB4"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16</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b/>
          <w:bCs/>
          <w:color w:val="000000"/>
          <w:sz w:val="21"/>
          <w:szCs w:val="21"/>
        </w:rPr>
        <w:t>Obuz</w:t>
      </w:r>
      <w:proofErr w:type="spellEnd"/>
      <w:r w:rsidRPr="008063A9">
        <w:rPr>
          <w:rFonts w:ascii="Book Antiqua" w:eastAsia="宋体" w:hAnsi="Book Antiqua" w:cs="宋体"/>
          <w:b/>
          <w:bCs/>
          <w:color w:val="000000"/>
          <w:sz w:val="21"/>
          <w:szCs w:val="21"/>
        </w:rPr>
        <w:t xml:space="preserve"> F</w:t>
      </w:r>
      <w:r w:rsidRPr="008063A9">
        <w:rPr>
          <w:rFonts w:ascii="Book Antiqua" w:eastAsia="宋体" w:hAnsi="Book Antiqua" w:cs="宋体"/>
          <w:color w:val="000000"/>
          <w:sz w:val="21"/>
          <w:szCs w:val="21"/>
        </w:rPr>
        <w:t xml:space="preserve">, </w:t>
      </w:r>
      <w:proofErr w:type="spellStart"/>
      <w:r w:rsidRPr="008063A9">
        <w:rPr>
          <w:rFonts w:ascii="Book Antiqua" w:eastAsia="宋体" w:hAnsi="Book Antiqua" w:cs="宋体"/>
          <w:color w:val="000000"/>
          <w:sz w:val="21"/>
          <w:szCs w:val="21"/>
        </w:rPr>
        <w:t>Kovanlikaya</w:t>
      </w:r>
      <w:proofErr w:type="spellEnd"/>
      <w:r w:rsidRPr="008063A9">
        <w:rPr>
          <w:rFonts w:ascii="Book Antiqua" w:eastAsia="宋体" w:hAnsi="Book Antiqua" w:cs="宋体"/>
          <w:color w:val="000000"/>
          <w:sz w:val="21"/>
          <w:szCs w:val="21"/>
        </w:rPr>
        <w:t xml:space="preserve"> A, </w:t>
      </w:r>
      <w:proofErr w:type="spellStart"/>
      <w:r w:rsidRPr="008063A9">
        <w:rPr>
          <w:rFonts w:ascii="Book Antiqua" w:eastAsia="宋体" w:hAnsi="Book Antiqua" w:cs="宋体"/>
          <w:color w:val="000000"/>
          <w:sz w:val="21"/>
          <w:szCs w:val="21"/>
        </w:rPr>
        <w:t>Olgun</w:t>
      </w:r>
      <w:proofErr w:type="spellEnd"/>
      <w:r w:rsidRPr="008063A9">
        <w:rPr>
          <w:rFonts w:ascii="Book Antiqua" w:eastAsia="宋体" w:hAnsi="Book Antiqua" w:cs="宋体"/>
          <w:color w:val="000000"/>
          <w:sz w:val="21"/>
          <w:szCs w:val="21"/>
        </w:rPr>
        <w:t xml:space="preserve"> N, </w:t>
      </w:r>
      <w:proofErr w:type="spellStart"/>
      <w:r w:rsidRPr="008063A9">
        <w:rPr>
          <w:rFonts w:ascii="Book Antiqua" w:eastAsia="宋体" w:hAnsi="Book Antiqua" w:cs="宋体"/>
          <w:color w:val="000000"/>
          <w:sz w:val="21"/>
          <w:szCs w:val="21"/>
        </w:rPr>
        <w:t>Sarialioğlu</w:t>
      </w:r>
      <w:proofErr w:type="spellEnd"/>
      <w:r w:rsidRPr="008063A9">
        <w:rPr>
          <w:rFonts w:ascii="Book Antiqua" w:eastAsia="宋体" w:hAnsi="Book Antiqua" w:cs="宋体"/>
          <w:color w:val="000000"/>
          <w:sz w:val="21"/>
          <w:szCs w:val="21"/>
        </w:rPr>
        <w:t xml:space="preserve"> F, </w:t>
      </w:r>
      <w:proofErr w:type="spellStart"/>
      <w:r w:rsidRPr="008063A9">
        <w:rPr>
          <w:rFonts w:ascii="Book Antiqua" w:eastAsia="宋体" w:hAnsi="Book Antiqua" w:cs="宋体"/>
          <w:color w:val="000000"/>
          <w:sz w:val="21"/>
          <w:szCs w:val="21"/>
        </w:rPr>
        <w:t>Ozer</w:t>
      </w:r>
      <w:proofErr w:type="spellEnd"/>
      <w:r w:rsidRPr="008063A9">
        <w:rPr>
          <w:rFonts w:ascii="Book Antiqua" w:eastAsia="宋体" w:hAnsi="Book Antiqua" w:cs="宋体"/>
          <w:color w:val="000000"/>
          <w:sz w:val="21"/>
          <w:szCs w:val="21"/>
        </w:rPr>
        <w:t xml:space="preserve"> E. MR imaging of pancreatic metastasis from </w:t>
      </w:r>
      <w:proofErr w:type="spellStart"/>
      <w:r w:rsidRPr="008063A9">
        <w:rPr>
          <w:rFonts w:ascii="Book Antiqua" w:eastAsia="宋体" w:hAnsi="Book Antiqua" w:cs="宋体"/>
          <w:color w:val="000000"/>
          <w:sz w:val="21"/>
          <w:szCs w:val="21"/>
        </w:rPr>
        <w:t>extraosseous</w:t>
      </w:r>
      <w:proofErr w:type="spellEnd"/>
      <w:r w:rsidRPr="008063A9">
        <w:rPr>
          <w:rFonts w:ascii="Book Antiqua" w:eastAsia="宋体" w:hAnsi="Book Antiqua" w:cs="宋体"/>
          <w:color w:val="000000"/>
          <w:sz w:val="21"/>
          <w:szCs w:val="21"/>
        </w:rPr>
        <w:t xml:space="preserve"> Ewing's sarcoma.</w:t>
      </w:r>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Pancreas</w:t>
      </w:r>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2000;</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20</w:t>
      </w:r>
      <w:r w:rsidRPr="008063A9">
        <w:rPr>
          <w:rFonts w:ascii="Book Antiqua" w:eastAsia="宋体" w:hAnsi="Book Antiqua" w:cs="宋体"/>
          <w:color w:val="000000"/>
          <w:sz w:val="21"/>
          <w:szCs w:val="21"/>
        </w:rPr>
        <w:t>: 102-104 [PMID: 10630390]</w:t>
      </w:r>
    </w:p>
    <w:p w14:paraId="288AE437"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17</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b/>
          <w:bCs/>
          <w:color w:val="000000"/>
          <w:sz w:val="21"/>
          <w:szCs w:val="21"/>
        </w:rPr>
        <w:t>Aarvold</w:t>
      </w:r>
      <w:proofErr w:type="spellEnd"/>
      <w:r w:rsidRPr="008063A9">
        <w:rPr>
          <w:rFonts w:ascii="Book Antiqua" w:eastAsia="宋体" w:hAnsi="Book Antiqua" w:cs="宋体"/>
          <w:b/>
          <w:bCs/>
          <w:color w:val="000000"/>
          <w:sz w:val="21"/>
          <w:szCs w:val="21"/>
        </w:rPr>
        <w:t xml:space="preserve"> A</w:t>
      </w:r>
      <w:r w:rsidRPr="008063A9">
        <w:rPr>
          <w:rFonts w:ascii="Book Antiqua" w:eastAsia="宋体" w:hAnsi="Book Antiqua" w:cs="宋体"/>
          <w:color w:val="000000"/>
          <w:sz w:val="21"/>
          <w:szCs w:val="21"/>
        </w:rPr>
        <w:t xml:space="preserve">, Bann S, </w:t>
      </w:r>
      <w:proofErr w:type="spellStart"/>
      <w:r w:rsidRPr="008063A9">
        <w:rPr>
          <w:rFonts w:ascii="Book Antiqua" w:eastAsia="宋体" w:hAnsi="Book Antiqua" w:cs="宋体"/>
          <w:color w:val="000000"/>
          <w:sz w:val="21"/>
          <w:szCs w:val="21"/>
        </w:rPr>
        <w:t>Giblin</w:t>
      </w:r>
      <w:proofErr w:type="spellEnd"/>
      <w:r w:rsidRPr="008063A9">
        <w:rPr>
          <w:rFonts w:ascii="Book Antiqua" w:eastAsia="宋体" w:hAnsi="Book Antiqua" w:cs="宋体"/>
          <w:color w:val="000000"/>
          <w:sz w:val="21"/>
          <w:szCs w:val="21"/>
        </w:rPr>
        <w:t xml:space="preserve"> V, </w:t>
      </w:r>
      <w:proofErr w:type="spellStart"/>
      <w:r w:rsidRPr="008063A9">
        <w:rPr>
          <w:rFonts w:ascii="Book Antiqua" w:eastAsia="宋体" w:hAnsi="Book Antiqua" w:cs="宋体"/>
          <w:color w:val="000000"/>
          <w:sz w:val="21"/>
          <w:szCs w:val="21"/>
        </w:rPr>
        <w:t>Wotherspoon</w:t>
      </w:r>
      <w:proofErr w:type="spellEnd"/>
      <w:r w:rsidRPr="008063A9">
        <w:rPr>
          <w:rFonts w:ascii="Book Antiqua" w:eastAsia="宋体" w:hAnsi="Book Antiqua" w:cs="宋体"/>
          <w:color w:val="000000"/>
          <w:sz w:val="21"/>
          <w:szCs w:val="21"/>
        </w:rPr>
        <w:t xml:space="preserve"> A, </w:t>
      </w:r>
      <w:proofErr w:type="spellStart"/>
      <w:r w:rsidRPr="008063A9">
        <w:rPr>
          <w:rFonts w:ascii="Book Antiqua" w:eastAsia="宋体" w:hAnsi="Book Antiqua" w:cs="宋体"/>
          <w:color w:val="000000"/>
          <w:sz w:val="21"/>
          <w:szCs w:val="21"/>
        </w:rPr>
        <w:t>Mudan</w:t>
      </w:r>
      <w:proofErr w:type="spellEnd"/>
      <w:r w:rsidRPr="008063A9">
        <w:rPr>
          <w:rFonts w:ascii="Book Antiqua" w:eastAsia="宋体" w:hAnsi="Book Antiqua" w:cs="宋体"/>
          <w:color w:val="000000"/>
          <w:sz w:val="21"/>
          <w:szCs w:val="21"/>
        </w:rPr>
        <w:t xml:space="preserve"> SS. Osteosarcoma </w:t>
      </w:r>
      <w:proofErr w:type="spellStart"/>
      <w:r w:rsidRPr="008063A9">
        <w:rPr>
          <w:rFonts w:ascii="Book Antiqua" w:eastAsia="宋体" w:hAnsi="Book Antiqua" w:cs="宋体"/>
          <w:color w:val="000000"/>
          <w:sz w:val="21"/>
          <w:szCs w:val="21"/>
        </w:rPr>
        <w:t>metastasising</w:t>
      </w:r>
      <w:proofErr w:type="spellEnd"/>
      <w:r w:rsidRPr="008063A9">
        <w:rPr>
          <w:rFonts w:ascii="Book Antiqua" w:eastAsia="宋体" w:hAnsi="Book Antiqua" w:cs="宋体"/>
          <w:color w:val="000000"/>
          <w:sz w:val="21"/>
          <w:szCs w:val="21"/>
        </w:rPr>
        <w:t xml:space="preserve"> to the duodenum and pancreas.</w:t>
      </w:r>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 xml:space="preserve">J Bone Joint </w:t>
      </w:r>
      <w:proofErr w:type="spellStart"/>
      <w:r w:rsidRPr="008063A9">
        <w:rPr>
          <w:rFonts w:ascii="Book Antiqua" w:eastAsia="宋体" w:hAnsi="Book Antiqua" w:cs="宋体"/>
          <w:i/>
          <w:iCs/>
          <w:color w:val="000000"/>
          <w:sz w:val="21"/>
          <w:szCs w:val="21"/>
        </w:rPr>
        <w:t>Surg</w:t>
      </w:r>
      <w:proofErr w:type="spellEnd"/>
      <w:r w:rsidRPr="008063A9">
        <w:rPr>
          <w:rFonts w:ascii="Book Antiqua" w:eastAsia="宋体" w:hAnsi="Book Antiqua" w:cs="宋体"/>
          <w:i/>
          <w:iCs/>
          <w:color w:val="000000"/>
          <w:sz w:val="21"/>
          <w:szCs w:val="21"/>
        </w:rPr>
        <w:t xml:space="preserve"> Br</w:t>
      </w:r>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2007;</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89</w:t>
      </w:r>
      <w:r w:rsidRPr="008063A9">
        <w:rPr>
          <w:rFonts w:ascii="Book Antiqua" w:eastAsia="宋体" w:hAnsi="Book Antiqua" w:cs="宋体"/>
          <w:color w:val="000000"/>
          <w:sz w:val="21"/>
          <w:szCs w:val="21"/>
        </w:rPr>
        <w:t>: 542-544 [PMID: 17463128]</w:t>
      </w:r>
    </w:p>
    <w:p w14:paraId="7361D2F1"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18</w:t>
      </w:r>
      <w:r w:rsidRPr="00671022">
        <w:rPr>
          <w:rFonts w:ascii="Book Antiqua" w:eastAsia="宋体" w:hAnsi="Book Antiqua" w:cs="宋体"/>
          <w:color w:val="000000"/>
          <w:sz w:val="21"/>
          <w:szCs w:val="21"/>
        </w:rPr>
        <w:t> </w:t>
      </w:r>
      <w:proofErr w:type="spellStart"/>
      <w:r w:rsidRPr="008063A9">
        <w:rPr>
          <w:rFonts w:ascii="Book Antiqua" w:eastAsia="宋体" w:hAnsi="Book Antiqua" w:cs="宋体"/>
          <w:b/>
          <w:bCs/>
          <w:color w:val="000000"/>
          <w:sz w:val="21"/>
          <w:szCs w:val="21"/>
        </w:rPr>
        <w:t>Lasithiotakis</w:t>
      </w:r>
      <w:proofErr w:type="spellEnd"/>
      <w:r w:rsidRPr="008063A9">
        <w:rPr>
          <w:rFonts w:ascii="Book Antiqua" w:eastAsia="宋体" w:hAnsi="Book Antiqua" w:cs="宋体"/>
          <w:b/>
          <w:bCs/>
          <w:color w:val="000000"/>
          <w:sz w:val="21"/>
          <w:szCs w:val="21"/>
        </w:rPr>
        <w:t xml:space="preserve"> K</w:t>
      </w:r>
      <w:r w:rsidRPr="008063A9">
        <w:rPr>
          <w:rFonts w:ascii="Book Antiqua" w:eastAsia="宋体" w:hAnsi="Book Antiqua" w:cs="宋体"/>
          <w:color w:val="000000"/>
          <w:sz w:val="21"/>
          <w:szCs w:val="21"/>
        </w:rPr>
        <w:t xml:space="preserve">, Petrakis I, </w:t>
      </w:r>
      <w:proofErr w:type="spellStart"/>
      <w:r w:rsidRPr="008063A9">
        <w:rPr>
          <w:rFonts w:ascii="Book Antiqua" w:eastAsia="宋体" w:hAnsi="Book Antiqua" w:cs="宋体"/>
          <w:color w:val="000000"/>
          <w:sz w:val="21"/>
          <w:szCs w:val="21"/>
        </w:rPr>
        <w:t>Georgiadis</w:t>
      </w:r>
      <w:proofErr w:type="spellEnd"/>
      <w:r w:rsidRPr="008063A9">
        <w:rPr>
          <w:rFonts w:ascii="Book Antiqua" w:eastAsia="宋体" w:hAnsi="Book Antiqua" w:cs="宋体"/>
          <w:color w:val="000000"/>
          <w:sz w:val="21"/>
          <w:szCs w:val="21"/>
        </w:rPr>
        <w:t xml:space="preserve"> G, </w:t>
      </w:r>
      <w:proofErr w:type="spellStart"/>
      <w:r w:rsidRPr="008063A9">
        <w:rPr>
          <w:rFonts w:ascii="Book Antiqua" w:eastAsia="宋体" w:hAnsi="Book Antiqua" w:cs="宋体"/>
          <w:color w:val="000000"/>
          <w:sz w:val="21"/>
          <w:szCs w:val="21"/>
        </w:rPr>
        <w:t>Paraskakis</w:t>
      </w:r>
      <w:proofErr w:type="spellEnd"/>
      <w:r w:rsidRPr="008063A9">
        <w:rPr>
          <w:rFonts w:ascii="Book Antiqua" w:eastAsia="宋体" w:hAnsi="Book Antiqua" w:cs="宋体"/>
          <w:color w:val="000000"/>
          <w:sz w:val="21"/>
          <w:szCs w:val="21"/>
        </w:rPr>
        <w:t xml:space="preserve"> S, </w:t>
      </w:r>
      <w:proofErr w:type="spellStart"/>
      <w:r w:rsidRPr="008063A9">
        <w:rPr>
          <w:rFonts w:ascii="Book Antiqua" w:eastAsia="宋体" w:hAnsi="Book Antiqua" w:cs="宋体"/>
          <w:color w:val="000000"/>
          <w:sz w:val="21"/>
          <w:szCs w:val="21"/>
        </w:rPr>
        <w:t>Chalkiadakis</w:t>
      </w:r>
      <w:proofErr w:type="spellEnd"/>
      <w:r w:rsidRPr="008063A9">
        <w:rPr>
          <w:rFonts w:ascii="Book Antiqua" w:eastAsia="宋体" w:hAnsi="Book Antiqua" w:cs="宋体"/>
          <w:color w:val="000000"/>
          <w:sz w:val="21"/>
          <w:szCs w:val="21"/>
        </w:rPr>
        <w:t xml:space="preserve"> G, </w:t>
      </w:r>
      <w:proofErr w:type="spellStart"/>
      <w:r w:rsidRPr="008063A9">
        <w:rPr>
          <w:rFonts w:ascii="Book Antiqua" w:eastAsia="宋体" w:hAnsi="Book Antiqua" w:cs="宋体"/>
          <w:color w:val="000000"/>
          <w:sz w:val="21"/>
          <w:szCs w:val="21"/>
        </w:rPr>
        <w:t>Chrysos</w:t>
      </w:r>
      <w:proofErr w:type="spellEnd"/>
      <w:r w:rsidRPr="008063A9">
        <w:rPr>
          <w:rFonts w:ascii="Book Antiqua" w:eastAsia="宋体" w:hAnsi="Book Antiqua" w:cs="宋体"/>
          <w:color w:val="000000"/>
          <w:sz w:val="21"/>
          <w:szCs w:val="21"/>
        </w:rPr>
        <w:t xml:space="preserve"> E. Pancreatic resection for metastasis to the pancreas from colon and lung cancer, and osteosarcoma.</w:t>
      </w:r>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JOP</w:t>
      </w:r>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2010;</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11</w:t>
      </w:r>
      <w:r w:rsidRPr="008063A9">
        <w:rPr>
          <w:rFonts w:ascii="Book Antiqua" w:eastAsia="宋体" w:hAnsi="Book Antiqua" w:cs="宋体"/>
          <w:color w:val="000000"/>
          <w:sz w:val="21"/>
          <w:szCs w:val="21"/>
        </w:rPr>
        <w:t>: 593-596 [PMID: 21068492]</w:t>
      </w:r>
    </w:p>
    <w:p w14:paraId="0AE653E7" w14:textId="77777777" w:rsidR="00651C9F" w:rsidRPr="008063A9" w:rsidRDefault="00651C9F" w:rsidP="006C0F7B">
      <w:pPr>
        <w:adjustRightInd w:val="0"/>
        <w:snapToGrid w:val="0"/>
        <w:spacing w:after="0" w:line="360" w:lineRule="auto"/>
        <w:jc w:val="both"/>
        <w:rPr>
          <w:rFonts w:ascii="Book Antiqua" w:eastAsia="宋体" w:hAnsi="Book Antiqua" w:cs="宋体"/>
          <w:color w:val="000000"/>
          <w:sz w:val="21"/>
          <w:szCs w:val="21"/>
        </w:rPr>
      </w:pPr>
      <w:r w:rsidRPr="008063A9">
        <w:rPr>
          <w:rFonts w:ascii="Book Antiqua" w:eastAsia="宋体" w:hAnsi="Book Antiqua" w:cs="宋体"/>
          <w:color w:val="000000"/>
          <w:sz w:val="21"/>
          <w:szCs w:val="21"/>
        </w:rPr>
        <w:t>19</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Jin P</w:t>
      </w:r>
      <w:r w:rsidRPr="008063A9">
        <w:rPr>
          <w:rFonts w:ascii="Book Antiqua" w:eastAsia="宋体" w:hAnsi="Book Antiqua" w:cs="宋体"/>
          <w:color w:val="000000"/>
          <w:sz w:val="21"/>
          <w:szCs w:val="21"/>
        </w:rPr>
        <w:t xml:space="preserve">, Wang W, Su H, Sheng JQ. </w:t>
      </w:r>
      <w:proofErr w:type="gramStart"/>
      <w:r w:rsidRPr="008063A9">
        <w:rPr>
          <w:rFonts w:ascii="Book Antiqua" w:eastAsia="宋体" w:hAnsi="Book Antiqua" w:cs="宋体"/>
          <w:color w:val="000000"/>
          <w:sz w:val="21"/>
          <w:szCs w:val="21"/>
        </w:rPr>
        <w:t>Osteosarcoma metastasizing to pancreas confirmed by endoscopic ultrasound-guided fine-needle aspiration.</w:t>
      </w:r>
      <w:proofErr w:type="gramEnd"/>
      <w:r w:rsidRPr="00671022">
        <w:rPr>
          <w:rFonts w:ascii="Book Antiqua" w:eastAsia="宋体" w:hAnsi="Book Antiqua" w:cs="宋体"/>
          <w:color w:val="000000"/>
          <w:sz w:val="21"/>
          <w:szCs w:val="21"/>
        </w:rPr>
        <w:t> </w:t>
      </w:r>
      <w:r w:rsidRPr="008063A9">
        <w:rPr>
          <w:rFonts w:ascii="Book Antiqua" w:eastAsia="宋体" w:hAnsi="Book Antiqua" w:cs="宋体"/>
          <w:i/>
          <w:iCs/>
          <w:color w:val="000000"/>
          <w:sz w:val="21"/>
          <w:szCs w:val="21"/>
        </w:rPr>
        <w:t>Endoscopy</w:t>
      </w:r>
      <w:r w:rsidRPr="00671022">
        <w:rPr>
          <w:rFonts w:ascii="Book Antiqua" w:eastAsia="宋体" w:hAnsi="Book Antiqua" w:cs="宋体"/>
          <w:color w:val="000000"/>
          <w:sz w:val="21"/>
          <w:szCs w:val="21"/>
        </w:rPr>
        <w:t> </w:t>
      </w:r>
      <w:r w:rsidRPr="008063A9">
        <w:rPr>
          <w:rFonts w:ascii="Book Antiqua" w:eastAsia="宋体" w:hAnsi="Book Antiqua" w:cs="宋体"/>
          <w:color w:val="000000"/>
          <w:sz w:val="21"/>
          <w:szCs w:val="21"/>
        </w:rPr>
        <w:t>2014;</w:t>
      </w:r>
      <w:r w:rsidRPr="00671022">
        <w:rPr>
          <w:rFonts w:ascii="Book Antiqua" w:eastAsia="宋体" w:hAnsi="Book Antiqua" w:cs="宋体"/>
          <w:color w:val="000000"/>
          <w:sz w:val="21"/>
          <w:szCs w:val="21"/>
        </w:rPr>
        <w:t> </w:t>
      </w:r>
      <w:r w:rsidRPr="008063A9">
        <w:rPr>
          <w:rFonts w:ascii="Book Antiqua" w:eastAsia="宋体" w:hAnsi="Book Antiqua" w:cs="宋体"/>
          <w:b/>
          <w:bCs/>
          <w:color w:val="000000"/>
          <w:sz w:val="21"/>
          <w:szCs w:val="21"/>
        </w:rPr>
        <w:t xml:space="preserve">46 </w:t>
      </w:r>
      <w:proofErr w:type="spellStart"/>
      <w:r w:rsidRPr="008063A9">
        <w:rPr>
          <w:rFonts w:ascii="Book Antiqua" w:eastAsia="宋体" w:hAnsi="Book Antiqua" w:cs="宋体"/>
          <w:b/>
          <w:bCs/>
          <w:color w:val="000000"/>
          <w:sz w:val="21"/>
          <w:szCs w:val="21"/>
        </w:rPr>
        <w:t>Suppl</w:t>
      </w:r>
      <w:proofErr w:type="spellEnd"/>
      <w:r w:rsidRPr="008063A9">
        <w:rPr>
          <w:rFonts w:ascii="Book Antiqua" w:eastAsia="宋体" w:hAnsi="Book Antiqua" w:cs="宋体"/>
          <w:b/>
          <w:bCs/>
          <w:color w:val="000000"/>
          <w:sz w:val="21"/>
          <w:szCs w:val="21"/>
        </w:rPr>
        <w:t xml:space="preserve"> 1 UCTN</w:t>
      </w:r>
      <w:r w:rsidRPr="008063A9">
        <w:rPr>
          <w:rFonts w:ascii="Book Antiqua" w:eastAsia="宋体" w:hAnsi="Book Antiqua" w:cs="宋体"/>
          <w:color w:val="000000"/>
          <w:sz w:val="21"/>
          <w:szCs w:val="21"/>
        </w:rPr>
        <w:t>: E109-E110 [PMID: 24676813 DOI: 10.1055/s-0033-1359238]</w:t>
      </w:r>
    </w:p>
    <w:p w14:paraId="412D6B0F" w14:textId="77777777" w:rsidR="00651C9F" w:rsidRPr="00671022" w:rsidRDefault="00651C9F" w:rsidP="006C0F7B">
      <w:pPr>
        <w:adjustRightInd w:val="0"/>
        <w:snapToGrid w:val="0"/>
        <w:spacing w:after="0" w:line="360" w:lineRule="auto"/>
        <w:jc w:val="both"/>
        <w:rPr>
          <w:rFonts w:ascii="Book Antiqua" w:hAnsi="Book Antiqua"/>
          <w:sz w:val="21"/>
          <w:szCs w:val="21"/>
        </w:rPr>
      </w:pPr>
    </w:p>
    <w:p w14:paraId="33D004A3" w14:textId="6F5F513A" w:rsidR="00651C9F" w:rsidRPr="00671022" w:rsidRDefault="00651C9F" w:rsidP="006C0F7B">
      <w:pPr>
        <w:adjustRightInd w:val="0"/>
        <w:snapToGrid w:val="0"/>
        <w:spacing w:after="0" w:line="360" w:lineRule="auto"/>
        <w:jc w:val="right"/>
        <w:rPr>
          <w:rFonts w:ascii="Book Antiqua" w:hAnsi="Book Antiqua"/>
          <w:b/>
          <w:bCs/>
          <w:sz w:val="21"/>
        </w:rPr>
      </w:pPr>
      <w:r w:rsidRPr="00671022">
        <w:rPr>
          <w:rFonts w:ascii="Book Antiqua" w:hAnsi="Book Antiqua"/>
          <w:b/>
          <w:bCs/>
          <w:sz w:val="21"/>
        </w:rPr>
        <w:t xml:space="preserve">P-Reviewer: </w:t>
      </w:r>
      <w:r w:rsidR="00860F34" w:rsidRPr="00671022">
        <w:rPr>
          <w:rFonts w:ascii="Book Antiqua" w:hAnsi="Book Antiqua"/>
          <w:bCs/>
          <w:sz w:val="21"/>
        </w:rPr>
        <w:t>Mel Wilcox</w:t>
      </w:r>
      <w:r w:rsidR="00860F34" w:rsidRPr="00671022">
        <w:rPr>
          <w:rFonts w:ascii="Book Antiqua" w:eastAsia="宋体" w:hAnsi="Book Antiqua"/>
          <w:bCs/>
          <w:sz w:val="21"/>
          <w:lang w:eastAsia="zh-CN"/>
        </w:rPr>
        <w:t xml:space="preserve"> C</w:t>
      </w:r>
      <w:r w:rsidRPr="00671022">
        <w:rPr>
          <w:rFonts w:ascii="Book Antiqua" w:hAnsi="Book Antiqua"/>
          <w:b/>
          <w:bCs/>
          <w:sz w:val="21"/>
        </w:rPr>
        <w:t xml:space="preserve"> S-Editor:</w:t>
      </w:r>
      <w:r w:rsidRPr="00671022">
        <w:rPr>
          <w:rFonts w:ascii="Book Antiqua" w:hAnsi="Book Antiqua"/>
          <w:sz w:val="21"/>
        </w:rPr>
        <w:t xml:space="preserve"> </w:t>
      </w:r>
      <w:r w:rsidRPr="00671022">
        <w:rPr>
          <w:rFonts w:ascii="Book Antiqua" w:eastAsia="宋体" w:hAnsi="Book Antiqua"/>
          <w:sz w:val="21"/>
          <w:lang w:eastAsia="zh-CN"/>
        </w:rPr>
        <w:t>Ma YJ</w:t>
      </w:r>
      <w:r w:rsidRPr="00671022">
        <w:rPr>
          <w:rFonts w:ascii="Book Antiqua" w:hAnsi="Book Antiqua"/>
          <w:sz w:val="21"/>
        </w:rPr>
        <w:t xml:space="preserve"> </w:t>
      </w:r>
      <w:r w:rsidRPr="00671022">
        <w:rPr>
          <w:rFonts w:ascii="Book Antiqua" w:hAnsi="Book Antiqua"/>
          <w:b/>
          <w:bCs/>
          <w:sz w:val="21"/>
        </w:rPr>
        <w:t>L-Editor:</w:t>
      </w:r>
      <w:r w:rsidRPr="00671022">
        <w:rPr>
          <w:rFonts w:ascii="Book Antiqua" w:hAnsi="Book Antiqua"/>
          <w:sz w:val="21"/>
        </w:rPr>
        <w:t xml:space="preserve">   </w:t>
      </w:r>
      <w:r w:rsidRPr="00671022">
        <w:rPr>
          <w:rFonts w:ascii="Book Antiqua" w:hAnsi="Book Antiqua"/>
          <w:b/>
          <w:bCs/>
          <w:sz w:val="21"/>
        </w:rPr>
        <w:t>E-Editor:</w:t>
      </w:r>
    </w:p>
    <w:p w14:paraId="24948507" w14:textId="77777777" w:rsidR="006D41A2" w:rsidRPr="00671022" w:rsidRDefault="006D41A2" w:rsidP="006C0F7B">
      <w:pPr>
        <w:adjustRightInd w:val="0"/>
        <w:snapToGrid w:val="0"/>
        <w:spacing w:after="0" w:line="360" w:lineRule="auto"/>
        <w:jc w:val="both"/>
        <w:rPr>
          <w:rFonts w:ascii="Book Antiqua" w:hAnsi="Book Antiqua" w:cs="Arial"/>
          <w:color w:val="000000" w:themeColor="text1"/>
        </w:rPr>
      </w:pPr>
    </w:p>
    <w:p w14:paraId="13413F19" w14:textId="77777777" w:rsidR="00513DDD" w:rsidRPr="00671022" w:rsidRDefault="00513DDD" w:rsidP="006C0F7B">
      <w:pPr>
        <w:adjustRightInd w:val="0"/>
        <w:snapToGrid w:val="0"/>
        <w:spacing w:after="0" w:line="360" w:lineRule="auto"/>
        <w:jc w:val="both"/>
        <w:rPr>
          <w:rFonts w:ascii="Book Antiqua" w:hAnsi="Book Antiqua" w:cs="Times New Roman"/>
          <w:color w:val="000000" w:themeColor="text1"/>
        </w:rPr>
      </w:pPr>
      <w:r w:rsidRPr="00671022">
        <w:rPr>
          <w:rFonts w:ascii="Book Antiqua" w:hAnsi="Book Antiqua" w:cs="Times New Roman"/>
          <w:color w:val="000000" w:themeColor="text1"/>
        </w:rPr>
        <w:br w:type="page"/>
      </w:r>
    </w:p>
    <w:p w14:paraId="27B6A4F1" w14:textId="77777777" w:rsidR="00CA6FAC" w:rsidRDefault="00CA6FAC" w:rsidP="006C0F7B">
      <w:pPr>
        <w:adjustRightInd w:val="0"/>
        <w:snapToGrid w:val="0"/>
        <w:spacing w:after="0" w:line="360" w:lineRule="auto"/>
        <w:jc w:val="both"/>
        <w:rPr>
          <w:rFonts w:ascii="Book Antiqua" w:eastAsia="宋体" w:hAnsi="Book Antiqua" w:cs="Arial"/>
          <w:b/>
          <w:color w:val="000000" w:themeColor="text1"/>
          <w:lang w:eastAsia="zh-CN"/>
        </w:rPr>
      </w:pPr>
      <w:r>
        <w:rPr>
          <w:rFonts w:ascii="Book Antiqua" w:hAnsi="Book Antiqua" w:cs="Arial"/>
          <w:b/>
          <w:noProof/>
          <w:color w:val="000000" w:themeColor="text1"/>
          <w:lang w:eastAsia="en-US"/>
        </w:rPr>
        <w:lastRenderedPageBreak/>
        <w:drawing>
          <wp:inline distT="0" distB="0" distL="0" distR="0" wp14:anchorId="3B936A7D" wp14:editId="0928B74F">
            <wp:extent cx="1302136" cy="844658"/>
            <wp:effectExtent l="0" t="0" r="0" b="0"/>
            <wp:docPr id="1" name="图片 1" descr="C:\Users\Administrator\Desktop\14893\14893\14893-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4893\14893\14893-Figures\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108" cy="844640"/>
                    </a:xfrm>
                    <a:prstGeom prst="rect">
                      <a:avLst/>
                    </a:prstGeom>
                    <a:noFill/>
                    <a:ln>
                      <a:noFill/>
                    </a:ln>
                  </pic:spPr>
                </pic:pic>
              </a:graphicData>
            </a:graphic>
          </wp:inline>
        </w:drawing>
      </w:r>
      <w:r w:rsidRPr="00CA6FAC">
        <w:rPr>
          <w:rFonts w:ascii="Book Antiqua" w:hAnsi="Book Antiqua" w:cs="Arial"/>
          <w:b/>
          <w:color w:val="000000" w:themeColor="text1"/>
        </w:rPr>
        <w:t xml:space="preserve"> </w:t>
      </w:r>
    </w:p>
    <w:p w14:paraId="46A66B6E" w14:textId="24E268C6" w:rsidR="00513DDD" w:rsidRDefault="00513DDD" w:rsidP="006C0F7B">
      <w:pPr>
        <w:adjustRightInd w:val="0"/>
        <w:snapToGrid w:val="0"/>
        <w:spacing w:after="0" w:line="360" w:lineRule="auto"/>
        <w:jc w:val="both"/>
        <w:rPr>
          <w:rFonts w:ascii="Book Antiqua" w:eastAsia="宋体" w:hAnsi="Book Antiqua" w:cs="Arial"/>
          <w:color w:val="000000" w:themeColor="text1"/>
          <w:lang w:eastAsia="zh-CN"/>
        </w:rPr>
      </w:pPr>
      <w:r w:rsidRPr="00CB38E7">
        <w:rPr>
          <w:rFonts w:ascii="Book Antiqua" w:hAnsi="Book Antiqua" w:cs="Arial"/>
          <w:b/>
          <w:color w:val="000000" w:themeColor="text1"/>
        </w:rPr>
        <w:t>Fig</w:t>
      </w:r>
      <w:r w:rsidR="00A16102" w:rsidRPr="00CB38E7">
        <w:rPr>
          <w:rFonts w:ascii="Book Antiqua" w:hAnsi="Book Antiqua" w:cs="Arial"/>
          <w:b/>
          <w:color w:val="000000" w:themeColor="text1"/>
        </w:rPr>
        <w:t>ure</w:t>
      </w:r>
      <w:r w:rsidRPr="00CB38E7">
        <w:rPr>
          <w:rFonts w:ascii="Book Antiqua" w:hAnsi="Book Antiqua" w:cs="Arial"/>
          <w:b/>
          <w:color w:val="000000" w:themeColor="text1"/>
        </w:rPr>
        <w:t xml:space="preserve"> 1 Non-contrast chest </w:t>
      </w:r>
      <w:r w:rsidR="00671022" w:rsidRPr="00CB38E7">
        <w:rPr>
          <w:rFonts w:ascii="Book Antiqua" w:hAnsi="Book Antiqua" w:cs="Arial"/>
          <w:b/>
          <w:color w:val="000000" w:themeColor="text1"/>
        </w:rPr>
        <w:t xml:space="preserve">computed tomography </w:t>
      </w:r>
      <w:r w:rsidR="0069408C" w:rsidRPr="00CB38E7">
        <w:rPr>
          <w:rFonts w:ascii="Book Antiqua" w:hAnsi="Book Antiqua" w:cs="Arial"/>
          <w:b/>
          <w:color w:val="000000" w:themeColor="text1"/>
        </w:rPr>
        <w:t>demonstrates</w:t>
      </w:r>
      <w:r w:rsidRPr="00CB38E7">
        <w:rPr>
          <w:rFonts w:ascii="Book Antiqua" w:hAnsi="Book Antiqua" w:cs="Arial"/>
          <w:b/>
          <w:color w:val="000000" w:themeColor="text1"/>
        </w:rPr>
        <w:t xml:space="preserve"> </w:t>
      </w:r>
      <w:r w:rsidR="0069408C" w:rsidRPr="00CB38E7">
        <w:rPr>
          <w:rFonts w:ascii="Book Antiqua" w:hAnsi="Book Antiqua" w:cs="Arial"/>
          <w:b/>
          <w:color w:val="000000" w:themeColor="text1"/>
        </w:rPr>
        <w:t xml:space="preserve">a </w:t>
      </w:r>
      <w:r w:rsidRPr="00CB38E7">
        <w:rPr>
          <w:rFonts w:ascii="Book Antiqua" w:hAnsi="Book Antiqua" w:cs="Arial"/>
          <w:b/>
          <w:color w:val="000000" w:themeColor="text1"/>
        </w:rPr>
        <w:t xml:space="preserve">round mass in the left inferior </w:t>
      </w:r>
      <w:proofErr w:type="spellStart"/>
      <w:r w:rsidRPr="00CB38E7">
        <w:rPr>
          <w:rFonts w:ascii="Book Antiqua" w:hAnsi="Book Antiqua" w:cs="Arial"/>
          <w:b/>
          <w:color w:val="000000" w:themeColor="text1"/>
        </w:rPr>
        <w:t>paramediastinal</w:t>
      </w:r>
      <w:proofErr w:type="spellEnd"/>
      <w:r w:rsidRPr="00CB38E7">
        <w:rPr>
          <w:rFonts w:ascii="Book Antiqua" w:hAnsi="Book Antiqua" w:cs="Arial"/>
          <w:b/>
          <w:color w:val="000000" w:themeColor="text1"/>
        </w:rPr>
        <w:t>-pleural region</w:t>
      </w:r>
      <w:r w:rsidR="0069408C" w:rsidRPr="00CB38E7">
        <w:rPr>
          <w:rFonts w:ascii="Book Antiqua" w:hAnsi="Book Antiqua" w:cs="Arial"/>
          <w:b/>
          <w:color w:val="000000" w:themeColor="text1"/>
        </w:rPr>
        <w:t xml:space="preserve"> with</w:t>
      </w:r>
      <w:r w:rsidRPr="00CB38E7">
        <w:rPr>
          <w:rFonts w:ascii="Book Antiqua" w:hAnsi="Book Antiqua" w:cs="Arial"/>
          <w:b/>
          <w:color w:val="000000" w:themeColor="text1"/>
        </w:rPr>
        <w:t xml:space="preserve"> </w:t>
      </w:r>
      <w:r w:rsidR="0069408C" w:rsidRPr="00CB38E7">
        <w:rPr>
          <w:rFonts w:ascii="Book Antiqua" w:hAnsi="Book Antiqua" w:cs="Arial"/>
          <w:b/>
          <w:color w:val="000000" w:themeColor="text1"/>
        </w:rPr>
        <w:t xml:space="preserve">heterogeneous density </w:t>
      </w:r>
      <w:r w:rsidRPr="00CB38E7">
        <w:rPr>
          <w:rFonts w:ascii="Book Antiqua" w:hAnsi="Book Antiqua" w:cs="Arial"/>
          <w:b/>
          <w:color w:val="000000" w:themeColor="text1"/>
        </w:rPr>
        <w:t xml:space="preserve">(arrow). </w:t>
      </w:r>
      <w:r w:rsidRPr="00671022">
        <w:rPr>
          <w:rFonts w:ascii="Book Antiqua" w:hAnsi="Book Antiqua" w:cs="Arial"/>
          <w:color w:val="000000" w:themeColor="text1"/>
        </w:rPr>
        <w:t xml:space="preserve">There is surgical </w:t>
      </w:r>
      <w:proofErr w:type="spellStart"/>
      <w:r w:rsidRPr="00671022">
        <w:rPr>
          <w:rFonts w:ascii="Book Antiqua" w:hAnsi="Book Antiqua" w:cs="Arial"/>
          <w:color w:val="000000" w:themeColor="text1"/>
        </w:rPr>
        <w:t>hyperdense</w:t>
      </w:r>
      <w:proofErr w:type="spellEnd"/>
      <w:r w:rsidRPr="00671022">
        <w:rPr>
          <w:rFonts w:ascii="Book Antiqua" w:hAnsi="Book Antiqua" w:cs="Arial"/>
          <w:color w:val="000000" w:themeColor="text1"/>
        </w:rPr>
        <w:t xml:space="preserve"> material seen at the margin of the round mass and right anterior lung region, which was from prior metastases resection</w:t>
      </w:r>
      <w:r w:rsidR="00671022">
        <w:rPr>
          <w:rFonts w:ascii="Book Antiqua" w:eastAsia="宋体" w:hAnsi="Book Antiqua" w:cs="Arial" w:hint="eastAsia"/>
          <w:color w:val="000000" w:themeColor="text1"/>
          <w:lang w:eastAsia="zh-CN"/>
        </w:rPr>
        <w:t>.</w:t>
      </w:r>
    </w:p>
    <w:p w14:paraId="5AA4032F" w14:textId="77777777" w:rsidR="005D5346" w:rsidRDefault="005D5346" w:rsidP="006C0F7B">
      <w:pPr>
        <w:adjustRightInd w:val="0"/>
        <w:snapToGrid w:val="0"/>
        <w:spacing w:after="0" w:line="360" w:lineRule="auto"/>
        <w:jc w:val="both"/>
        <w:rPr>
          <w:rFonts w:ascii="Book Antiqua" w:eastAsia="宋体" w:hAnsi="Book Antiqua" w:cs="Arial"/>
          <w:color w:val="000000" w:themeColor="text1"/>
          <w:lang w:eastAsia="zh-CN"/>
        </w:rPr>
      </w:pPr>
    </w:p>
    <w:p w14:paraId="0ABB800E" w14:textId="30CBB2AD" w:rsidR="00671022" w:rsidRDefault="00CA6FAC" w:rsidP="006C0F7B">
      <w:pPr>
        <w:adjustRightInd w:val="0"/>
        <w:snapToGrid w:val="0"/>
        <w:spacing w:after="0" w:line="360" w:lineRule="auto"/>
        <w:jc w:val="both"/>
        <w:rPr>
          <w:rFonts w:ascii="Book Antiqua" w:eastAsia="宋体" w:hAnsi="Book Antiqua" w:cs="Arial"/>
          <w:color w:val="000000" w:themeColor="text1"/>
          <w:lang w:eastAsia="zh-CN"/>
        </w:rPr>
      </w:pPr>
      <w:r>
        <w:rPr>
          <w:rFonts w:ascii="Book Antiqua" w:eastAsia="宋体" w:hAnsi="Book Antiqua" w:cs="Arial"/>
          <w:noProof/>
          <w:color w:val="000000" w:themeColor="text1"/>
          <w:lang w:eastAsia="en-US"/>
        </w:rPr>
        <w:drawing>
          <wp:inline distT="0" distB="0" distL="0" distR="0" wp14:anchorId="4BDBE416" wp14:editId="4DC9F4A9">
            <wp:extent cx="1393786" cy="836908"/>
            <wp:effectExtent l="0" t="0" r="0" b="1905"/>
            <wp:docPr id="3" name="图片 3" descr="C:\Users\Administrator\Desktop\14893\14893\14893-Figures\Figur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4893\14893\14893-Figures\Figure 2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565" cy="836775"/>
                    </a:xfrm>
                    <a:prstGeom prst="rect">
                      <a:avLst/>
                    </a:prstGeom>
                    <a:noFill/>
                    <a:ln>
                      <a:noFill/>
                    </a:ln>
                  </pic:spPr>
                </pic:pic>
              </a:graphicData>
            </a:graphic>
          </wp:inline>
        </w:drawing>
      </w:r>
      <w:r>
        <w:rPr>
          <w:rFonts w:ascii="Book Antiqua" w:eastAsia="宋体" w:hAnsi="Book Antiqua" w:cs="Arial" w:hint="eastAsia"/>
          <w:color w:val="000000" w:themeColor="text1"/>
          <w:lang w:eastAsia="zh-CN"/>
        </w:rPr>
        <w:t xml:space="preserve">  </w:t>
      </w:r>
      <w:r>
        <w:rPr>
          <w:rFonts w:ascii="Book Antiqua" w:eastAsia="宋体" w:hAnsi="Book Antiqua" w:cs="Arial"/>
          <w:noProof/>
          <w:color w:val="000000" w:themeColor="text1"/>
          <w:lang w:eastAsia="en-US"/>
        </w:rPr>
        <w:drawing>
          <wp:inline distT="0" distB="0" distL="0" distR="0" wp14:anchorId="61707976" wp14:editId="26874EA7">
            <wp:extent cx="1375221" cy="836908"/>
            <wp:effectExtent l="0" t="0" r="0" b="1905"/>
            <wp:docPr id="4" name="图片 4" descr="C:\Users\Administrator\Desktop\14893\14893\14893-Figures\Figur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14893\14893\14893-Figures\Figure 2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304" cy="836959"/>
                    </a:xfrm>
                    <a:prstGeom prst="rect">
                      <a:avLst/>
                    </a:prstGeom>
                    <a:noFill/>
                    <a:ln>
                      <a:noFill/>
                    </a:ln>
                  </pic:spPr>
                </pic:pic>
              </a:graphicData>
            </a:graphic>
          </wp:inline>
        </w:drawing>
      </w:r>
      <w:r>
        <w:rPr>
          <w:rFonts w:ascii="Book Antiqua" w:eastAsia="宋体" w:hAnsi="Book Antiqua" w:cs="Arial" w:hint="eastAsia"/>
          <w:color w:val="000000" w:themeColor="text1"/>
          <w:lang w:eastAsia="zh-CN"/>
        </w:rPr>
        <w:t xml:space="preserve">  </w:t>
      </w:r>
      <w:r>
        <w:rPr>
          <w:rFonts w:ascii="Book Antiqua" w:eastAsia="宋体" w:hAnsi="Book Antiqua" w:cs="Arial"/>
          <w:noProof/>
          <w:color w:val="000000" w:themeColor="text1"/>
          <w:lang w:eastAsia="en-US"/>
        </w:rPr>
        <w:drawing>
          <wp:inline distT="0" distB="0" distL="0" distR="0" wp14:anchorId="11926CA5" wp14:editId="395EA898">
            <wp:extent cx="1394847" cy="850767"/>
            <wp:effectExtent l="0" t="0" r="0" b="6985"/>
            <wp:docPr id="2" name="图片 2" descr="C:\Users\Administrator\Desktop\14893\14893\14893-Figures\Figure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4893\14893\14893-Figures\Figure 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940" cy="850824"/>
                    </a:xfrm>
                    <a:prstGeom prst="rect">
                      <a:avLst/>
                    </a:prstGeom>
                    <a:noFill/>
                    <a:ln>
                      <a:noFill/>
                    </a:ln>
                  </pic:spPr>
                </pic:pic>
              </a:graphicData>
            </a:graphic>
          </wp:inline>
        </w:drawing>
      </w:r>
    </w:p>
    <w:p w14:paraId="63CF6A47" w14:textId="611AFEFC" w:rsidR="00CA6FAC" w:rsidRPr="005D5346" w:rsidRDefault="00CA6FAC" w:rsidP="006C0F7B">
      <w:pPr>
        <w:adjustRightInd w:val="0"/>
        <w:snapToGrid w:val="0"/>
        <w:spacing w:after="0" w:line="360" w:lineRule="auto"/>
        <w:jc w:val="both"/>
        <w:rPr>
          <w:rFonts w:ascii="Book Antiqua" w:eastAsia="宋体" w:hAnsi="Book Antiqua" w:cs="Arial"/>
          <w:color w:val="000000" w:themeColor="text1"/>
          <w:lang w:eastAsia="zh-CN"/>
        </w:rPr>
      </w:pPr>
      <w:r>
        <w:rPr>
          <w:rFonts w:ascii="Book Antiqua" w:eastAsia="宋体" w:hAnsi="Book Antiqua" w:cs="Arial" w:hint="eastAsia"/>
          <w:color w:val="000000" w:themeColor="text1"/>
          <w:lang w:eastAsia="zh-CN"/>
        </w:rPr>
        <w:t>A                                     B                                   C</w:t>
      </w:r>
    </w:p>
    <w:p w14:paraId="38AE1D2E" w14:textId="0EF18D89" w:rsidR="00513DDD" w:rsidRPr="00CA6FAC" w:rsidRDefault="00513DDD" w:rsidP="006C0F7B">
      <w:pPr>
        <w:adjustRightInd w:val="0"/>
        <w:snapToGrid w:val="0"/>
        <w:spacing w:after="0" w:line="360" w:lineRule="auto"/>
        <w:jc w:val="both"/>
        <w:rPr>
          <w:rFonts w:ascii="Book Antiqua" w:eastAsia="宋体" w:hAnsi="Book Antiqua" w:cs="Arial"/>
          <w:color w:val="000000" w:themeColor="text1"/>
          <w:lang w:eastAsia="zh-CN"/>
        </w:rPr>
      </w:pPr>
      <w:r w:rsidRPr="00CA6FAC">
        <w:rPr>
          <w:rFonts w:ascii="Book Antiqua" w:hAnsi="Book Antiqua" w:cs="Arial"/>
          <w:b/>
          <w:color w:val="000000" w:themeColor="text1"/>
        </w:rPr>
        <w:t>Fig</w:t>
      </w:r>
      <w:r w:rsidR="00A16102" w:rsidRPr="00CA6FAC">
        <w:rPr>
          <w:rFonts w:ascii="Book Antiqua" w:hAnsi="Book Antiqua" w:cs="Arial"/>
          <w:b/>
          <w:color w:val="000000" w:themeColor="text1"/>
        </w:rPr>
        <w:t>ure</w:t>
      </w:r>
      <w:r w:rsidRPr="00CA6FAC">
        <w:rPr>
          <w:rFonts w:ascii="Book Antiqua" w:hAnsi="Book Antiqua" w:cs="Arial"/>
          <w:b/>
          <w:color w:val="000000" w:themeColor="text1"/>
        </w:rPr>
        <w:t xml:space="preserve"> 2 Endoscopic ultrasound imaging</w:t>
      </w:r>
      <w:r w:rsidR="00CA6FAC" w:rsidRPr="00CA6FAC">
        <w:rPr>
          <w:rFonts w:ascii="Book Antiqua" w:eastAsia="宋体" w:hAnsi="Book Antiqua" w:cs="Arial" w:hint="eastAsia"/>
          <w:b/>
          <w:color w:val="000000" w:themeColor="text1"/>
          <w:lang w:eastAsia="zh-CN"/>
        </w:rPr>
        <w:t>.</w:t>
      </w:r>
      <w:r w:rsidRPr="00671022">
        <w:rPr>
          <w:rFonts w:ascii="Book Antiqua" w:hAnsi="Book Antiqua" w:cs="Arial"/>
          <w:color w:val="000000" w:themeColor="text1"/>
        </w:rPr>
        <w:t xml:space="preserve"> </w:t>
      </w:r>
      <w:r w:rsidR="00CA6FAC">
        <w:rPr>
          <w:rFonts w:ascii="Book Antiqua" w:eastAsia="宋体" w:hAnsi="Book Antiqua" w:cs="Arial" w:hint="eastAsia"/>
          <w:color w:val="000000" w:themeColor="text1"/>
          <w:lang w:eastAsia="zh-CN"/>
        </w:rPr>
        <w:t xml:space="preserve">A: </w:t>
      </w:r>
      <w:r w:rsidRPr="00CA6FAC">
        <w:rPr>
          <w:rFonts w:ascii="Book Antiqua" w:hAnsi="Book Antiqua" w:cs="Arial"/>
          <w:caps/>
          <w:color w:val="000000" w:themeColor="text1"/>
        </w:rPr>
        <w:t>s</w:t>
      </w:r>
      <w:r w:rsidRPr="00671022">
        <w:rPr>
          <w:rFonts w:ascii="Book Antiqua" w:hAnsi="Book Antiqua" w:cs="Arial"/>
          <w:color w:val="000000" w:themeColor="text1"/>
        </w:rPr>
        <w:t xml:space="preserve">howing </w:t>
      </w:r>
      <w:r w:rsidR="0069408C" w:rsidRPr="00671022">
        <w:rPr>
          <w:rFonts w:ascii="Book Antiqua" w:hAnsi="Book Antiqua" w:cs="Arial"/>
          <w:color w:val="000000" w:themeColor="text1"/>
        </w:rPr>
        <w:t xml:space="preserve">a </w:t>
      </w:r>
      <w:r w:rsidRPr="00671022">
        <w:rPr>
          <w:rFonts w:ascii="Book Antiqua" w:hAnsi="Book Antiqua" w:cs="Arial"/>
          <w:color w:val="000000" w:themeColor="text1"/>
        </w:rPr>
        <w:t>large pancreatic cystic mass in the head/genu of the pancreas</w:t>
      </w:r>
      <w:r w:rsidR="00CA6FAC">
        <w:rPr>
          <w:rFonts w:ascii="Book Antiqua" w:eastAsia="宋体" w:hAnsi="Book Antiqua" w:cs="Arial" w:hint="eastAsia"/>
          <w:color w:val="000000" w:themeColor="text1"/>
          <w:lang w:eastAsia="zh-CN"/>
        </w:rPr>
        <w:t xml:space="preserve">; B: </w:t>
      </w:r>
      <w:r w:rsidR="00CA6FAC" w:rsidRPr="00CA6FAC">
        <w:rPr>
          <w:rFonts w:ascii="Book Antiqua" w:hAnsi="Book Antiqua" w:cs="Arial"/>
          <w:caps/>
          <w:color w:val="000000" w:themeColor="text1"/>
        </w:rPr>
        <w:t>s</w:t>
      </w:r>
      <w:r w:rsidR="00CA6FAC" w:rsidRPr="00671022">
        <w:rPr>
          <w:rFonts w:ascii="Book Antiqua" w:hAnsi="Book Antiqua" w:cs="Arial"/>
          <w:color w:val="000000" w:themeColor="text1"/>
        </w:rPr>
        <w:t>howing blood flow within solid components of the pancreatic mass (blue Doppler flow)</w:t>
      </w:r>
      <w:r w:rsidR="00CA6FAC">
        <w:rPr>
          <w:rFonts w:ascii="Book Antiqua" w:eastAsia="宋体" w:hAnsi="Book Antiqua" w:cs="Arial" w:hint="eastAsia"/>
          <w:color w:val="000000" w:themeColor="text1"/>
          <w:lang w:eastAsia="zh-CN"/>
        </w:rPr>
        <w:t xml:space="preserve">; C: </w:t>
      </w:r>
      <w:r w:rsidR="00CA6FAC" w:rsidRPr="00CA6FAC">
        <w:rPr>
          <w:rFonts w:ascii="Book Antiqua" w:hAnsi="Book Antiqua" w:cs="Arial"/>
          <w:caps/>
          <w:color w:val="000000" w:themeColor="text1"/>
        </w:rPr>
        <w:t>s</w:t>
      </w:r>
      <w:r w:rsidR="00CA6FAC" w:rsidRPr="00671022">
        <w:rPr>
          <w:rFonts w:ascii="Book Antiqua" w:hAnsi="Book Antiqua" w:cs="Arial"/>
          <w:color w:val="000000" w:themeColor="text1"/>
        </w:rPr>
        <w:t>howing decompression of the pancreatic cystic lesion with residual solid component</w:t>
      </w:r>
      <w:r w:rsidR="00CA6FAC">
        <w:rPr>
          <w:rFonts w:ascii="Book Antiqua" w:eastAsia="宋体" w:hAnsi="Book Antiqua" w:cs="Arial" w:hint="eastAsia"/>
          <w:color w:val="000000" w:themeColor="text1"/>
          <w:lang w:eastAsia="zh-CN"/>
        </w:rPr>
        <w:t>.</w:t>
      </w:r>
    </w:p>
    <w:p w14:paraId="4B620736" w14:textId="77777777" w:rsidR="00671022" w:rsidRPr="00671022" w:rsidRDefault="00671022" w:rsidP="006C0F7B">
      <w:pPr>
        <w:adjustRightInd w:val="0"/>
        <w:snapToGrid w:val="0"/>
        <w:spacing w:after="0" w:line="360" w:lineRule="auto"/>
        <w:jc w:val="both"/>
        <w:rPr>
          <w:rFonts w:ascii="Book Antiqua" w:eastAsia="宋体" w:hAnsi="Book Antiqua" w:cs="Arial"/>
          <w:color w:val="000000" w:themeColor="text1"/>
          <w:lang w:eastAsia="zh-CN"/>
        </w:rPr>
      </w:pPr>
    </w:p>
    <w:p w14:paraId="1A534768" w14:textId="76561E32" w:rsidR="00671022" w:rsidRDefault="00006833" w:rsidP="006C0F7B">
      <w:pPr>
        <w:adjustRightInd w:val="0"/>
        <w:snapToGrid w:val="0"/>
        <w:spacing w:after="0" w:line="360" w:lineRule="auto"/>
        <w:jc w:val="both"/>
        <w:rPr>
          <w:rFonts w:ascii="Book Antiqua" w:eastAsia="宋体" w:hAnsi="Book Antiqua" w:cs="Arial"/>
          <w:color w:val="000000" w:themeColor="text1"/>
          <w:lang w:eastAsia="zh-CN"/>
        </w:rPr>
      </w:pPr>
      <w:r>
        <w:rPr>
          <w:rFonts w:ascii="Book Antiqua" w:eastAsia="宋体" w:hAnsi="Book Antiqua" w:cs="Arial"/>
          <w:noProof/>
          <w:color w:val="000000" w:themeColor="text1"/>
          <w:lang w:eastAsia="en-US"/>
        </w:rPr>
        <w:drawing>
          <wp:inline distT="0" distB="0" distL="0" distR="0" wp14:anchorId="2FAC5DDB" wp14:editId="5F58AF56">
            <wp:extent cx="995969" cy="712922"/>
            <wp:effectExtent l="0" t="0" r="0" b="0"/>
            <wp:docPr id="5" name="图片 5" descr="C:\Users\Administrator\Desktop\14893\14893\14893-Figures\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14893\14893\14893-Figures\Figure 3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969" cy="712922"/>
                    </a:xfrm>
                    <a:prstGeom prst="rect">
                      <a:avLst/>
                    </a:prstGeom>
                    <a:noFill/>
                    <a:ln>
                      <a:noFill/>
                    </a:ln>
                  </pic:spPr>
                </pic:pic>
              </a:graphicData>
            </a:graphic>
          </wp:inline>
        </w:drawing>
      </w:r>
      <w:r>
        <w:rPr>
          <w:rFonts w:ascii="Book Antiqua" w:eastAsia="宋体" w:hAnsi="Book Antiqua" w:cs="Arial" w:hint="eastAsia"/>
          <w:color w:val="000000" w:themeColor="text1"/>
          <w:lang w:eastAsia="zh-CN"/>
        </w:rPr>
        <w:t xml:space="preserve">  </w:t>
      </w:r>
      <w:r>
        <w:rPr>
          <w:rFonts w:ascii="Book Antiqua" w:eastAsia="宋体" w:hAnsi="Book Antiqua" w:cs="Arial"/>
          <w:noProof/>
          <w:color w:val="000000" w:themeColor="text1"/>
          <w:lang w:eastAsia="en-US"/>
        </w:rPr>
        <w:drawing>
          <wp:inline distT="0" distB="0" distL="0" distR="0" wp14:anchorId="7C2E3996" wp14:editId="31FBADD7">
            <wp:extent cx="1069383" cy="723883"/>
            <wp:effectExtent l="0" t="0" r="0" b="635"/>
            <wp:docPr id="6" name="图片 6" descr="C:\Users\Administrator\Desktop\14893\14893\14893-Figures\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14893\14893\14893-Figures\Figure 3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837" cy="726898"/>
                    </a:xfrm>
                    <a:prstGeom prst="rect">
                      <a:avLst/>
                    </a:prstGeom>
                    <a:noFill/>
                    <a:ln>
                      <a:noFill/>
                    </a:ln>
                  </pic:spPr>
                </pic:pic>
              </a:graphicData>
            </a:graphic>
          </wp:inline>
        </w:drawing>
      </w:r>
      <w:r>
        <w:rPr>
          <w:rFonts w:ascii="Book Antiqua" w:eastAsia="宋体" w:hAnsi="Book Antiqua" w:cs="Arial" w:hint="eastAsia"/>
          <w:color w:val="000000" w:themeColor="text1"/>
          <w:lang w:eastAsia="zh-CN"/>
        </w:rPr>
        <w:t xml:space="preserve"> </w:t>
      </w:r>
      <w:r>
        <w:rPr>
          <w:rFonts w:ascii="Book Antiqua" w:eastAsia="宋体" w:hAnsi="Book Antiqua" w:cs="Arial"/>
          <w:noProof/>
          <w:color w:val="000000" w:themeColor="text1"/>
          <w:lang w:eastAsia="en-US"/>
        </w:rPr>
        <w:drawing>
          <wp:inline distT="0" distB="0" distL="0" distR="0" wp14:anchorId="1E96065E" wp14:editId="3D76AE13">
            <wp:extent cx="967898" cy="712922"/>
            <wp:effectExtent l="0" t="0" r="3810" b="0"/>
            <wp:docPr id="7" name="图片 7" descr="C:\Users\Administrator\Desktop\14893\14893\14893-Figures\Figure 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14893\14893\14893-Figures\Figure 3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907" cy="712929"/>
                    </a:xfrm>
                    <a:prstGeom prst="rect">
                      <a:avLst/>
                    </a:prstGeom>
                    <a:noFill/>
                    <a:ln>
                      <a:noFill/>
                    </a:ln>
                  </pic:spPr>
                </pic:pic>
              </a:graphicData>
            </a:graphic>
          </wp:inline>
        </w:drawing>
      </w:r>
    </w:p>
    <w:p w14:paraId="0D00F09D" w14:textId="781B651D" w:rsidR="00006833" w:rsidRPr="00671022" w:rsidRDefault="00006833" w:rsidP="006C0F7B">
      <w:pPr>
        <w:adjustRightInd w:val="0"/>
        <w:snapToGrid w:val="0"/>
        <w:spacing w:after="0" w:line="360" w:lineRule="auto"/>
        <w:jc w:val="both"/>
        <w:rPr>
          <w:rFonts w:ascii="Book Antiqua" w:eastAsia="宋体" w:hAnsi="Book Antiqua" w:cs="Arial"/>
          <w:color w:val="000000" w:themeColor="text1"/>
          <w:lang w:eastAsia="zh-CN"/>
        </w:rPr>
      </w:pPr>
      <w:r>
        <w:rPr>
          <w:rFonts w:ascii="Book Antiqua" w:eastAsia="宋体" w:hAnsi="Book Antiqua" w:cs="Arial" w:hint="eastAsia"/>
          <w:color w:val="000000" w:themeColor="text1"/>
          <w:lang w:eastAsia="zh-CN"/>
        </w:rPr>
        <w:t>A                          B                           C</w:t>
      </w:r>
    </w:p>
    <w:p w14:paraId="1F36979C" w14:textId="470A776B" w:rsidR="00513DDD" w:rsidRPr="004B5A17" w:rsidRDefault="00513DDD" w:rsidP="006C0F7B">
      <w:pPr>
        <w:adjustRightInd w:val="0"/>
        <w:snapToGrid w:val="0"/>
        <w:spacing w:after="0" w:line="360" w:lineRule="auto"/>
        <w:jc w:val="both"/>
        <w:rPr>
          <w:rFonts w:ascii="Book Antiqua" w:eastAsia="宋体" w:hAnsi="Book Antiqua" w:cs="Arial"/>
          <w:b/>
          <w:color w:val="000000" w:themeColor="text1"/>
          <w:lang w:eastAsia="zh-CN"/>
        </w:rPr>
      </w:pPr>
      <w:r w:rsidRPr="00671022">
        <w:rPr>
          <w:rFonts w:ascii="Book Antiqua" w:hAnsi="Book Antiqua" w:cs="Arial"/>
          <w:b/>
          <w:color w:val="000000" w:themeColor="text1"/>
        </w:rPr>
        <w:t>Fig</w:t>
      </w:r>
      <w:r w:rsidR="00A16102" w:rsidRPr="00671022">
        <w:rPr>
          <w:rFonts w:ascii="Book Antiqua" w:hAnsi="Book Antiqua" w:cs="Arial"/>
          <w:b/>
          <w:color w:val="000000" w:themeColor="text1"/>
        </w:rPr>
        <w:t xml:space="preserve">ure </w:t>
      </w:r>
      <w:r w:rsidR="00006833">
        <w:rPr>
          <w:rFonts w:ascii="Book Antiqua" w:eastAsia="宋体" w:hAnsi="Book Antiqua" w:cs="Arial" w:hint="eastAsia"/>
          <w:b/>
          <w:color w:val="000000" w:themeColor="text1"/>
          <w:lang w:eastAsia="zh-CN"/>
        </w:rPr>
        <w:t>3</w:t>
      </w:r>
      <w:r w:rsidRPr="00671022">
        <w:rPr>
          <w:rFonts w:ascii="Book Antiqua" w:hAnsi="Book Antiqua" w:cs="Arial"/>
          <w:color w:val="000000" w:themeColor="text1"/>
        </w:rPr>
        <w:t xml:space="preserve"> </w:t>
      </w:r>
      <w:r w:rsidRPr="00947151">
        <w:rPr>
          <w:rFonts w:ascii="Book Antiqua" w:hAnsi="Book Antiqua" w:cs="Arial"/>
          <w:b/>
          <w:color w:val="000000" w:themeColor="text1"/>
        </w:rPr>
        <w:t>Po</w:t>
      </w:r>
      <w:r w:rsidR="0069408C" w:rsidRPr="00947151">
        <w:rPr>
          <w:rFonts w:ascii="Book Antiqua" w:hAnsi="Book Antiqua" w:cs="Arial"/>
          <w:b/>
          <w:color w:val="000000" w:themeColor="text1"/>
        </w:rPr>
        <w:t xml:space="preserve">st-contrast venous phase abdominal </w:t>
      </w:r>
      <w:r w:rsidR="00671022" w:rsidRPr="00947151">
        <w:rPr>
          <w:rFonts w:ascii="Book Antiqua" w:hAnsi="Book Antiqua" w:cs="Arial"/>
          <w:b/>
          <w:color w:val="000000" w:themeColor="text1"/>
        </w:rPr>
        <w:t>computed tomography</w:t>
      </w:r>
      <w:r w:rsidR="00947151">
        <w:rPr>
          <w:rFonts w:ascii="Book Antiqua" w:eastAsia="宋体" w:hAnsi="Book Antiqua" w:cs="Arial" w:hint="eastAsia"/>
          <w:b/>
          <w:color w:val="000000" w:themeColor="text1"/>
          <w:lang w:eastAsia="zh-CN"/>
        </w:rPr>
        <w:t xml:space="preserve">. </w:t>
      </w:r>
      <w:r w:rsidR="00947151" w:rsidRPr="00947151">
        <w:rPr>
          <w:rFonts w:ascii="Book Antiqua" w:eastAsia="宋体" w:hAnsi="Book Antiqua" w:cs="Arial" w:hint="eastAsia"/>
          <w:caps/>
          <w:color w:val="000000" w:themeColor="text1"/>
          <w:lang w:eastAsia="zh-CN"/>
        </w:rPr>
        <w:t>a:</w:t>
      </w:r>
      <w:r w:rsidR="00671022" w:rsidRPr="00947151">
        <w:rPr>
          <w:rFonts w:ascii="Book Antiqua" w:hAnsi="Book Antiqua" w:cs="Arial"/>
          <w:color w:val="000000" w:themeColor="text1"/>
        </w:rPr>
        <w:t xml:space="preserve"> </w:t>
      </w:r>
      <w:r w:rsidR="0069408C" w:rsidRPr="00947151">
        <w:rPr>
          <w:rFonts w:ascii="Book Antiqua" w:hAnsi="Book Antiqua" w:cs="Arial"/>
          <w:caps/>
          <w:color w:val="000000" w:themeColor="text1"/>
        </w:rPr>
        <w:t>d</w:t>
      </w:r>
      <w:r w:rsidR="0069408C" w:rsidRPr="00671022">
        <w:rPr>
          <w:rFonts w:ascii="Book Antiqua" w:hAnsi="Book Antiqua" w:cs="Arial"/>
          <w:color w:val="000000" w:themeColor="text1"/>
        </w:rPr>
        <w:t>emonstrating a</w:t>
      </w:r>
      <w:r w:rsidRPr="00671022">
        <w:rPr>
          <w:rFonts w:ascii="Book Antiqua" w:hAnsi="Book Antiqua" w:cs="Arial"/>
          <w:color w:val="000000" w:themeColor="text1"/>
        </w:rPr>
        <w:t xml:space="preserve"> large (20</w:t>
      </w:r>
      <w:r w:rsidR="00671022" w:rsidRPr="00671022">
        <w:rPr>
          <w:rFonts w:ascii="Book Antiqua" w:eastAsia="宋体" w:hAnsi="Book Antiqua" w:cs="Arial"/>
          <w:color w:val="000000" w:themeColor="text1"/>
          <w:lang w:eastAsia="zh-CN"/>
        </w:rPr>
        <w:t xml:space="preserve"> </w:t>
      </w:r>
      <w:r w:rsidR="00671022" w:rsidRPr="00671022">
        <w:rPr>
          <w:rFonts w:ascii="Book Antiqua" w:hAnsi="Book Antiqua" w:cs="Arial"/>
          <w:color w:val="000000" w:themeColor="text1"/>
        </w:rPr>
        <w:t xml:space="preserve">cm </w:t>
      </w:r>
      <w:r w:rsidRPr="00671022">
        <w:rPr>
          <w:rFonts w:ascii="Book Antiqua" w:hAnsi="Book Antiqua" w:cs="Arial"/>
          <w:color w:val="000000" w:themeColor="text1"/>
        </w:rPr>
        <w:t>x</w:t>
      </w:r>
      <w:r w:rsidR="00671022" w:rsidRPr="00671022">
        <w:rPr>
          <w:rFonts w:ascii="Book Antiqua" w:eastAsia="宋体" w:hAnsi="Book Antiqua" w:cs="Arial"/>
          <w:color w:val="000000" w:themeColor="text1"/>
          <w:lang w:eastAsia="zh-CN"/>
        </w:rPr>
        <w:t xml:space="preserve"> </w:t>
      </w:r>
      <w:r w:rsidRPr="00671022">
        <w:rPr>
          <w:rFonts w:ascii="Book Antiqua" w:hAnsi="Book Antiqua" w:cs="Arial"/>
          <w:color w:val="000000" w:themeColor="text1"/>
        </w:rPr>
        <w:t>6</w:t>
      </w:r>
      <w:r w:rsidR="00671022" w:rsidRPr="00671022">
        <w:rPr>
          <w:rFonts w:ascii="Book Antiqua" w:eastAsia="宋体" w:hAnsi="Book Antiqua" w:cs="Arial"/>
          <w:color w:val="000000" w:themeColor="text1"/>
          <w:lang w:eastAsia="zh-CN"/>
        </w:rPr>
        <w:t xml:space="preserve"> </w:t>
      </w:r>
      <w:r w:rsidR="00671022" w:rsidRPr="00671022">
        <w:rPr>
          <w:rFonts w:ascii="Book Antiqua" w:hAnsi="Book Antiqua" w:cs="Arial"/>
          <w:color w:val="000000" w:themeColor="text1"/>
        </w:rPr>
        <w:t xml:space="preserve">cm </w:t>
      </w:r>
      <w:r w:rsidRPr="00671022">
        <w:rPr>
          <w:rFonts w:ascii="Book Antiqua" w:hAnsi="Book Antiqua" w:cs="Arial"/>
          <w:color w:val="000000" w:themeColor="text1"/>
        </w:rPr>
        <w:t>x</w:t>
      </w:r>
      <w:r w:rsidR="00671022" w:rsidRPr="00671022">
        <w:rPr>
          <w:rFonts w:ascii="Book Antiqua" w:eastAsia="宋体" w:hAnsi="Book Antiqua" w:cs="Arial"/>
          <w:color w:val="000000" w:themeColor="text1"/>
          <w:lang w:eastAsia="zh-CN"/>
        </w:rPr>
        <w:t xml:space="preserve"> </w:t>
      </w:r>
      <w:r w:rsidRPr="00671022">
        <w:rPr>
          <w:rFonts w:ascii="Book Antiqua" w:hAnsi="Book Antiqua" w:cs="Arial"/>
          <w:color w:val="000000" w:themeColor="text1"/>
        </w:rPr>
        <w:t>12 cm) abdomi</w:t>
      </w:r>
      <w:r w:rsidR="0069408C" w:rsidRPr="00671022">
        <w:rPr>
          <w:rFonts w:ascii="Book Antiqua" w:hAnsi="Book Antiqua" w:cs="Arial"/>
          <w:color w:val="000000" w:themeColor="text1"/>
        </w:rPr>
        <w:t>nal mass with peripheral rim enhancement as well as some areas of</w:t>
      </w:r>
      <w:r w:rsidRPr="00671022">
        <w:rPr>
          <w:rFonts w:ascii="Book Antiqua" w:hAnsi="Book Antiqua" w:cs="Arial"/>
          <w:color w:val="000000" w:themeColor="text1"/>
        </w:rPr>
        <w:t xml:space="preserve"> thickened nodular enhancement in the periphery. There is</w:t>
      </w:r>
      <w:r w:rsidR="0069408C" w:rsidRPr="00671022">
        <w:rPr>
          <w:rFonts w:ascii="Book Antiqua" w:hAnsi="Book Antiqua" w:cs="Arial"/>
          <w:color w:val="000000" w:themeColor="text1"/>
        </w:rPr>
        <w:t xml:space="preserve"> a</w:t>
      </w:r>
      <w:r w:rsidRPr="00671022">
        <w:rPr>
          <w:rFonts w:ascii="Book Antiqua" w:hAnsi="Book Antiqua" w:cs="Arial"/>
          <w:color w:val="000000" w:themeColor="text1"/>
        </w:rPr>
        <w:t xml:space="preserve"> wispy enhancing </w:t>
      </w:r>
      <w:r w:rsidR="0069408C" w:rsidRPr="00671022">
        <w:rPr>
          <w:rFonts w:ascii="Book Antiqua" w:hAnsi="Book Antiqua" w:cs="Arial"/>
          <w:color w:val="000000" w:themeColor="text1"/>
        </w:rPr>
        <w:t xml:space="preserve">area of </w:t>
      </w:r>
      <w:r w:rsidRPr="00671022">
        <w:rPr>
          <w:rFonts w:ascii="Book Antiqua" w:hAnsi="Book Antiqua" w:cs="Arial"/>
          <w:color w:val="000000" w:themeColor="text1"/>
        </w:rPr>
        <w:t>probable pancreatic tissue in the pos</w:t>
      </w:r>
      <w:r w:rsidR="0069408C" w:rsidRPr="00671022">
        <w:rPr>
          <w:rFonts w:ascii="Book Antiqua" w:hAnsi="Book Antiqua" w:cs="Arial"/>
          <w:color w:val="000000" w:themeColor="text1"/>
        </w:rPr>
        <w:t>terior mid aspect of the mass in</w:t>
      </w:r>
      <w:r w:rsidRPr="00671022">
        <w:rPr>
          <w:rFonts w:ascii="Book Antiqua" w:hAnsi="Book Antiqua" w:cs="Arial"/>
          <w:color w:val="000000" w:themeColor="text1"/>
        </w:rPr>
        <w:t xml:space="preserve"> the expected location of the pancreatic neck, body and proximal tail. The portal splenic confluence and downstream SMV are inseparable from the mass</w:t>
      </w:r>
      <w:r w:rsidR="00947151">
        <w:rPr>
          <w:rFonts w:ascii="Book Antiqua" w:eastAsia="宋体" w:hAnsi="Book Antiqua" w:cs="Arial" w:hint="eastAsia"/>
          <w:color w:val="000000" w:themeColor="text1"/>
          <w:lang w:eastAsia="zh-CN"/>
        </w:rPr>
        <w:t xml:space="preserve">; </w:t>
      </w:r>
      <w:r w:rsidR="00947151" w:rsidRPr="00947151">
        <w:rPr>
          <w:rFonts w:ascii="Book Antiqua" w:eastAsia="宋体" w:hAnsi="Book Antiqua" w:cs="Arial" w:hint="eastAsia"/>
          <w:color w:val="000000" w:themeColor="text1"/>
          <w:lang w:eastAsia="zh-CN"/>
        </w:rPr>
        <w:t xml:space="preserve">B: </w:t>
      </w:r>
      <w:r w:rsidR="0069408C" w:rsidRPr="00671022">
        <w:rPr>
          <w:rFonts w:ascii="Book Antiqua" w:hAnsi="Book Antiqua" w:cs="Arial"/>
          <w:color w:val="000000" w:themeColor="text1"/>
        </w:rPr>
        <w:t>The c</w:t>
      </w:r>
      <w:r w:rsidRPr="00671022">
        <w:rPr>
          <w:rFonts w:ascii="Book Antiqua" w:hAnsi="Book Antiqua" w:cs="Arial"/>
          <w:color w:val="000000" w:themeColor="text1"/>
        </w:rPr>
        <w:t>ystic mass abuts the liver at the gallbladder fossa</w:t>
      </w:r>
      <w:r w:rsidR="000A6416" w:rsidRPr="00671022">
        <w:rPr>
          <w:rFonts w:ascii="Book Antiqua" w:hAnsi="Book Antiqua" w:cs="Arial"/>
          <w:color w:val="000000" w:themeColor="text1"/>
        </w:rPr>
        <w:t xml:space="preserve">, and surrounds the gallbladder </w:t>
      </w:r>
      <w:r w:rsidR="00947151">
        <w:rPr>
          <w:rFonts w:ascii="Book Antiqua" w:eastAsia="宋体" w:hAnsi="Book Antiqua" w:cs="Arial" w:hint="eastAsia"/>
          <w:color w:val="000000" w:themeColor="text1"/>
          <w:lang w:eastAsia="zh-CN"/>
        </w:rPr>
        <w:lastRenderedPageBreak/>
        <w:t>(</w:t>
      </w:r>
      <w:r w:rsidR="00947151" w:rsidRPr="00671022">
        <w:rPr>
          <w:rFonts w:ascii="Book Antiqua" w:hAnsi="Book Antiqua" w:cs="Arial"/>
          <w:color w:val="000000" w:themeColor="text1"/>
        </w:rPr>
        <w:t>arrow</w:t>
      </w:r>
      <w:r w:rsidR="00947151">
        <w:rPr>
          <w:rFonts w:ascii="Book Antiqua" w:eastAsia="宋体" w:hAnsi="Book Antiqua" w:cs="Arial" w:hint="eastAsia"/>
          <w:color w:val="000000" w:themeColor="text1"/>
          <w:lang w:eastAsia="zh-CN"/>
        </w:rPr>
        <w:t>)</w:t>
      </w:r>
      <w:r w:rsidR="004B5A17">
        <w:rPr>
          <w:rFonts w:ascii="Book Antiqua" w:eastAsia="宋体" w:hAnsi="Book Antiqua" w:cs="Arial" w:hint="eastAsia"/>
          <w:color w:val="000000" w:themeColor="text1"/>
          <w:lang w:eastAsia="zh-CN"/>
        </w:rPr>
        <w:t xml:space="preserve">; C: </w:t>
      </w:r>
      <w:r w:rsidRPr="004B5A17">
        <w:rPr>
          <w:rFonts w:ascii="Book Antiqua" w:hAnsi="Book Antiqua" w:cs="Arial"/>
          <w:caps/>
          <w:color w:val="000000" w:themeColor="text1"/>
        </w:rPr>
        <w:t>c</w:t>
      </w:r>
      <w:r w:rsidRPr="00671022">
        <w:rPr>
          <w:rFonts w:ascii="Book Antiqua" w:hAnsi="Book Antiqua" w:cs="Arial"/>
          <w:color w:val="000000" w:themeColor="text1"/>
        </w:rPr>
        <w:t>oronal reconstruction. G</w:t>
      </w:r>
      <w:r w:rsidR="000A6416" w:rsidRPr="00671022">
        <w:rPr>
          <w:rFonts w:ascii="Book Antiqua" w:hAnsi="Book Antiqua" w:cs="Arial"/>
          <w:color w:val="000000" w:themeColor="text1"/>
        </w:rPr>
        <w:t>iant cystic-</w:t>
      </w:r>
      <w:r w:rsidRPr="00671022">
        <w:rPr>
          <w:rFonts w:ascii="Book Antiqua" w:hAnsi="Book Antiqua" w:cs="Arial"/>
          <w:color w:val="000000" w:themeColor="text1"/>
        </w:rPr>
        <w:t xml:space="preserve">predominant mass (arrows) extends from the hepatic hilum, </w:t>
      </w:r>
      <w:r w:rsidR="000A6416" w:rsidRPr="00671022">
        <w:rPr>
          <w:rFonts w:ascii="Book Antiqua" w:hAnsi="Book Antiqua" w:cs="Arial"/>
          <w:color w:val="000000" w:themeColor="text1"/>
        </w:rPr>
        <w:t xml:space="preserve">and </w:t>
      </w:r>
      <w:r w:rsidRPr="00671022">
        <w:rPr>
          <w:rFonts w:ascii="Book Antiqua" w:hAnsi="Book Antiqua" w:cs="Arial"/>
          <w:color w:val="000000" w:themeColor="text1"/>
        </w:rPr>
        <w:t>surrounds the gallbladder</w:t>
      </w:r>
      <w:r w:rsidR="00671022">
        <w:rPr>
          <w:rFonts w:ascii="Book Antiqua" w:eastAsia="宋体" w:hAnsi="Book Antiqua" w:cs="Arial" w:hint="eastAsia"/>
          <w:color w:val="000000" w:themeColor="text1"/>
          <w:lang w:eastAsia="zh-CN"/>
        </w:rPr>
        <w:t>.</w:t>
      </w:r>
    </w:p>
    <w:p w14:paraId="03C612AA" w14:textId="77777777" w:rsidR="0035567C" w:rsidRPr="003B02CD" w:rsidRDefault="0035567C" w:rsidP="006C0F7B">
      <w:pPr>
        <w:adjustRightInd w:val="0"/>
        <w:snapToGrid w:val="0"/>
        <w:spacing w:after="0" w:line="360" w:lineRule="auto"/>
        <w:jc w:val="both"/>
        <w:rPr>
          <w:rFonts w:ascii="Book Antiqua" w:eastAsia="宋体" w:hAnsi="Book Antiqua"/>
          <w:color w:val="000000" w:themeColor="text1"/>
          <w:lang w:eastAsia="zh-CN"/>
        </w:rPr>
      </w:pPr>
    </w:p>
    <w:p w14:paraId="579FF1EB" w14:textId="0AEC1EF7" w:rsidR="00D36478" w:rsidRPr="003B02CD" w:rsidRDefault="002B4EA4" w:rsidP="006C0F7B">
      <w:pPr>
        <w:adjustRightInd w:val="0"/>
        <w:snapToGrid w:val="0"/>
        <w:spacing w:after="0" w:line="360" w:lineRule="auto"/>
        <w:jc w:val="both"/>
        <w:rPr>
          <w:rFonts w:ascii="Book Antiqua" w:hAnsi="Book Antiqua"/>
          <w:b/>
          <w:color w:val="000000" w:themeColor="text1"/>
        </w:rPr>
      </w:pPr>
      <w:r w:rsidRPr="003B02CD">
        <w:rPr>
          <w:rFonts w:ascii="Book Antiqua" w:hAnsi="Book Antiqua"/>
          <w:b/>
          <w:color w:val="000000" w:themeColor="text1"/>
        </w:rPr>
        <w:t>Table 1 Classification of the most common cystic pancreatic lesions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9"/>
      </w:tblGrid>
      <w:tr w:rsidR="00577FDA" w:rsidRPr="00671022" w14:paraId="12D17503" w14:textId="77777777" w:rsidTr="006C0F7B">
        <w:tc>
          <w:tcPr>
            <w:tcW w:w="6389" w:type="dxa"/>
            <w:tcBorders>
              <w:top w:val="single" w:sz="4" w:space="0" w:color="auto"/>
              <w:bottom w:val="single" w:sz="4" w:space="0" w:color="auto"/>
            </w:tcBorders>
          </w:tcPr>
          <w:p w14:paraId="0222F9B0" w14:textId="320C43F2" w:rsidR="00AD0079" w:rsidRPr="003B02CD" w:rsidRDefault="003B02CD" w:rsidP="006C0F7B">
            <w:pPr>
              <w:adjustRightInd w:val="0"/>
              <w:snapToGrid w:val="0"/>
              <w:spacing w:line="360" w:lineRule="auto"/>
              <w:jc w:val="both"/>
              <w:rPr>
                <w:rFonts w:ascii="Book Antiqua" w:eastAsia="宋体" w:hAnsi="Book Antiqua"/>
                <w:b/>
                <w:color w:val="000000" w:themeColor="text1"/>
                <w:lang w:eastAsia="zh-CN"/>
                <w14:textOutline w14:w="9525" w14:cap="rnd" w14:cmpd="sng" w14:algn="ctr">
                  <w14:noFill/>
                  <w14:prstDash w14:val="solid"/>
                  <w14:bevel/>
                </w14:textOutline>
              </w:rPr>
            </w:pPr>
            <w:r>
              <w:rPr>
                <w:rFonts w:ascii="Book Antiqua" w:hAnsi="Book Antiqua"/>
                <w:b/>
                <w:color w:val="000000" w:themeColor="text1"/>
                <w14:textOutline w14:w="9525" w14:cap="rnd" w14:cmpd="sng" w14:algn="ctr">
                  <w14:noFill/>
                  <w14:prstDash w14:val="solid"/>
                  <w14:bevel/>
                </w14:textOutline>
              </w:rPr>
              <w:t>Cystic</w:t>
            </w:r>
            <w:r w:rsidR="007E7009">
              <w:rPr>
                <w:rFonts w:ascii="Book Antiqua" w:hAnsi="Book Antiqua"/>
                <w:b/>
                <w:color w:val="000000" w:themeColor="text1"/>
                <w14:textOutline w14:w="9525" w14:cap="rnd" w14:cmpd="sng" w14:algn="ctr">
                  <w14:noFill/>
                  <w14:prstDash w14:val="solid"/>
                  <w14:bevel/>
                </w14:textOutline>
              </w:rPr>
              <w:t xml:space="preserve"> pancreatic lesio</w:t>
            </w:r>
            <w:r>
              <w:rPr>
                <w:rFonts w:ascii="Book Antiqua" w:hAnsi="Book Antiqua"/>
                <w:b/>
                <w:color w:val="000000" w:themeColor="text1"/>
                <w14:textOutline w14:w="9525" w14:cap="rnd" w14:cmpd="sng" w14:algn="ctr">
                  <w14:noFill/>
                  <w14:prstDash w14:val="solid"/>
                  <w14:bevel/>
                </w14:textOutline>
              </w:rPr>
              <w:t>ns</w:t>
            </w:r>
          </w:p>
        </w:tc>
      </w:tr>
      <w:tr w:rsidR="00577FDA" w:rsidRPr="00671022" w14:paraId="48F74C92" w14:textId="77777777" w:rsidTr="006C0F7B">
        <w:tc>
          <w:tcPr>
            <w:tcW w:w="6389" w:type="dxa"/>
            <w:tcBorders>
              <w:top w:val="single" w:sz="4" w:space="0" w:color="auto"/>
            </w:tcBorders>
          </w:tcPr>
          <w:p w14:paraId="15E7DF6D"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Inflammatory fluid collections</w:t>
            </w:r>
          </w:p>
          <w:p w14:paraId="7B730973"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t xml:space="preserve">Acute </w:t>
            </w:r>
            <w:proofErr w:type="spellStart"/>
            <w:r w:rsidRPr="00671022">
              <w:rPr>
                <w:rFonts w:ascii="Book Antiqua" w:hAnsi="Book Antiqua"/>
                <w:color w:val="000000" w:themeColor="text1"/>
                <w14:textOutline w14:w="9525" w14:cap="rnd" w14:cmpd="sng" w14:algn="ctr">
                  <w14:noFill/>
                  <w14:prstDash w14:val="solid"/>
                  <w14:bevel/>
                </w14:textOutline>
              </w:rPr>
              <w:t>peripancreatic</w:t>
            </w:r>
            <w:proofErr w:type="spellEnd"/>
            <w:r w:rsidRPr="00671022">
              <w:rPr>
                <w:rFonts w:ascii="Book Antiqua" w:hAnsi="Book Antiqua"/>
                <w:color w:val="000000" w:themeColor="text1"/>
                <w14:textOutline w14:w="9525" w14:cap="rnd" w14:cmpd="sng" w14:algn="ctr">
                  <w14:noFill/>
                  <w14:prstDash w14:val="solid"/>
                  <w14:bevel/>
                </w14:textOutline>
              </w:rPr>
              <w:t xml:space="preserve"> fluid collections</w:t>
            </w:r>
          </w:p>
          <w:p w14:paraId="073E6B1B"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r>
            <w:proofErr w:type="spellStart"/>
            <w:r w:rsidRPr="00671022">
              <w:rPr>
                <w:rFonts w:ascii="Book Antiqua" w:hAnsi="Book Antiqua"/>
                <w:color w:val="000000" w:themeColor="text1"/>
                <w14:textOutline w14:w="9525" w14:cap="rnd" w14:cmpd="sng" w14:algn="ctr">
                  <w14:noFill/>
                  <w14:prstDash w14:val="solid"/>
                  <w14:bevel/>
                </w14:textOutline>
              </w:rPr>
              <w:t>Pseudocysts</w:t>
            </w:r>
            <w:proofErr w:type="spellEnd"/>
          </w:p>
          <w:p w14:paraId="009F94B3"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t>Acute necrotic collections</w:t>
            </w:r>
          </w:p>
          <w:p w14:paraId="0D45C731" w14:textId="5798C11B" w:rsidR="00AD0079" w:rsidRPr="003B02CD" w:rsidRDefault="00AD0079" w:rsidP="006C0F7B">
            <w:pPr>
              <w:adjustRightInd w:val="0"/>
              <w:snapToGrid w:val="0"/>
              <w:spacing w:line="360" w:lineRule="auto"/>
              <w:jc w:val="both"/>
              <w:rPr>
                <w:rFonts w:ascii="Book Antiqua" w:eastAsia="宋体" w:hAnsi="Book Antiqua"/>
                <w:color w:val="000000" w:themeColor="text1"/>
                <w:lang w:eastAsia="zh-CN"/>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t>Walled-off pancreatic necrosis</w:t>
            </w:r>
          </w:p>
        </w:tc>
      </w:tr>
      <w:tr w:rsidR="00577FDA" w:rsidRPr="00671022" w14:paraId="51050CBE" w14:textId="77777777" w:rsidTr="006C0F7B">
        <w:tc>
          <w:tcPr>
            <w:tcW w:w="6389" w:type="dxa"/>
          </w:tcPr>
          <w:p w14:paraId="2D2FEC2C"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Non-neoplastic cysts</w:t>
            </w:r>
          </w:p>
          <w:p w14:paraId="22842A4E"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t>True cysts (benign epithelial cysts)</w:t>
            </w:r>
          </w:p>
          <w:p w14:paraId="4357AF67"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t>Retention cysts</w:t>
            </w:r>
          </w:p>
          <w:p w14:paraId="15F0DDAF"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t>Mucinous non-neoplastic cysts</w:t>
            </w:r>
          </w:p>
          <w:p w14:paraId="3106129E" w14:textId="1A351DB3" w:rsidR="00AD0079" w:rsidRPr="003B02CD" w:rsidRDefault="00AD0079" w:rsidP="006C0F7B">
            <w:pPr>
              <w:adjustRightInd w:val="0"/>
              <w:snapToGrid w:val="0"/>
              <w:spacing w:line="360" w:lineRule="auto"/>
              <w:jc w:val="both"/>
              <w:rPr>
                <w:rFonts w:ascii="Book Antiqua" w:eastAsia="宋体" w:hAnsi="Book Antiqua"/>
                <w:color w:val="000000" w:themeColor="text1"/>
                <w:lang w:eastAsia="zh-CN"/>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r>
            <w:proofErr w:type="spellStart"/>
            <w:r w:rsidRPr="00671022">
              <w:rPr>
                <w:rFonts w:ascii="Book Antiqua" w:hAnsi="Book Antiqua"/>
                <w:color w:val="000000" w:themeColor="text1"/>
                <w14:textOutline w14:w="9525" w14:cap="rnd" w14:cmpd="sng" w14:algn="ctr">
                  <w14:noFill/>
                  <w14:prstDash w14:val="solid"/>
                  <w14:bevel/>
                </w14:textOutline>
              </w:rPr>
              <w:t>Lymphoepithelial</w:t>
            </w:r>
            <w:proofErr w:type="spellEnd"/>
            <w:r w:rsidRPr="00671022">
              <w:rPr>
                <w:rFonts w:ascii="Book Antiqua" w:hAnsi="Book Antiqua"/>
                <w:color w:val="000000" w:themeColor="text1"/>
                <w14:textOutline w14:w="9525" w14:cap="rnd" w14:cmpd="sng" w14:algn="ctr">
                  <w14:noFill/>
                  <w14:prstDash w14:val="solid"/>
                  <w14:bevel/>
                </w14:textOutline>
              </w:rPr>
              <w:t xml:space="preserve"> cysts</w:t>
            </w:r>
          </w:p>
        </w:tc>
      </w:tr>
      <w:tr w:rsidR="00577FDA" w:rsidRPr="00671022" w14:paraId="543537EB" w14:textId="77777777" w:rsidTr="006C0F7B">
        <w:tc>
          <w:tcPr>
            <w:tcW w:w="6389" w:type="dxa"/>
          </w:tcPr>
          <w:p w14:paraId="658B4D54"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Cystic neoplasms</w:t>
            </w:r>
          </w:p>
          <w:p w14:paraId="2C226DA1" w14:textId="76316A2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t xml:space="preserve">Serous </w:t>
            </w:r>
            <w:proofErr w:type="spellStart"/>
            <w:r w:rsidRPr="00671022">
              <w:rPr>
                <w:rFonts w:ascii="Book Antiqua" w:hAnsi="Book Antiqua"/>
                <w:color w:val="000000" w:themeColor="text1"/>
                <w14:textOutline w14:w="9525" w14:cap="rnd" w14:cmpd="sng" w14:algn="ctr">
                  <w14:noFill/>
                  <w14:prstDash w14:val="solid"/>
                  <w14:bevel/>
                </w14:textOutline>
              </w:rPr>
              <w:t>cystadenoma</w:t>
            </w:r>
            <w:proofErr w:type="spellEnd"/>
          </w:p>
          <w:p w14:paraId="3FD4725C" w14:textId="60C24C5B"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t>Mucinous cystic neoplasm</w:t>
            </w:r>
          </w:p>
          <w:p w14:paraId="54340817" w14:textId="18F8385F"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r>
            <w:proofErr w:type="spellStart"/>
            <w:r w:rsidRPr="00671022">
              <w:rPr>
                <w:rFonts w:ascii="Book Antiqua" w:hAnsi="Book Antiqua"/>
                <w:color w:val="000000" w:themeColor="text1"/>
                <w14:textOutline w14:w="9525" w14:cap="rnd" w14:cmpd="sng" w14:algn="ctr">
                  <w14:noFill/>
                  <w14:prstDash w14:val="solid"/>
                  <w14:bevel/>
                </w14:textOutline>
              </w:rPr>
              <w:t>Intraductal</w:t>
            </w:r>
            <w:proofErr w:type="spellEnd"/>
            <w:r w:rsidRPr="00671022">
              <w:rPr>
                <w:rFonts w:ascii="Book Antiqua" w:hAnsi="Book Antiqua"/>
                <w:color w:val="000000" w:themeColor="text1"/>
                <w14:textOutline w14:w="9525" w14:cap="rnd" w14:cmpd="sng" w14:algn="ctr">
                  <w14:noFill/>
                  <w14:prstDash w14:val="solid"/>
                  <w14:bevel/>
                </w14:textOutline>
              </w:rPr>
              <w:t xml:space="preserve"> papillary mucinous neoplasm</w:t>
            </w:r>
          </w:p>
          <w:p w14:paraId="5B7FE306" w14:textId="05974AEA" w:rsidR="00AD0079" w:rsidRPr="003B02CD" w:rsidRDefault="00AD0079" w:rsidP="006C0F7B">
            <w:pPr>
              <w:adjustRightInd w:val="0"/>
              <w:snapToGrid w:val="0"/>
              <w:spacing w:line="360" w:lineRule="auto"/>
              <w:jc w:val="both"/>
              <w:rPr>
                <w:rFonts w:ascii="Book Antiqua" w:eastAsia="宋体" w:hAnsi="Book Antiqua"/>
                <w:color w:val="000000" w:themeColor="text1"/>
                <w:lang w:eastAsia="zh-CN"/>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t xml:space="preserve">Solid </w:t>
            </w:r>
            <w:proofErr w:type="spellStart"/>
            <w:r w:rsidRPr="00671022">
              <w:rPr>
                <w:rFonts w:ascii="Book Antiqua" w:hAnsi="Book Antiqua"/>
                <w:color w:val="000000" w:themeColor="text1"/>
                <w14:textOutline w14:w="9525" w14:cap="rnd" w14:cmpd="sng" w14:algn="ctr">
                  <w14:noFill/>
                  <w14:prstDash w14:val="solid"/>
                  <w14:bevel/>
                </w14:textOutline>
              </w:rPr>
              <w:t>pseudopapillary</w:t>
            </w:r>
            <w:proofErr w:type="spellEnd"/>
            <w:r w:rsidRPr="00671022">
              <w:rPr>
                <w:rFonts w:ascii="Book Antiqua" w:hAnsi="Book Antiqua"/>
                <w:color w:val="000000" w:themeColor="text1"/>
                <w14:textOutline w14:w="9525" w14:cap="rnd" w14:cmpd="sng" w14:algn="ctr">
                  <w14:noFill/>
                  <w14:prstDash w14:val="solid"/>
                  <w14:bevel/>
                </w14:textOutline>
              </w:rPr>
              <w:t xml:space="preserve"> neoplasm</w:t>
            </w:r>
          </w:p>
        </w:tc>
      </w:tr>
      <w:tr w:rsidR="00AD0079" w:rsidRPr="00671022" w14:paraId="028A16B7" w14:textId="77777777" w:rsidTr="006C0F7B">
        <w:tc>
          <w:tcPr>
            <w:tcW w:w="6389" w:type="dxa"/>
          </w:tcPr>
          <w:p w14:paraId="0E43677E"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Cystic degeneration of solid tumors</w:t>
            </w:r>
          </w:p>
          <w:p w14:paraId="4AE5F921"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t>Neuroendocrine tumors</w:t>
            </w:r>
          </w:p>
          <w:p w14:paraId="73935534" w14:textId="77777777" w:rsidR="00AD0079" w:rsidRPr="00671022" w:rsidRDefault="00AD0079" w:rsidP="006C0F7B">
            <w:pPr>
              <w:adjustRightInd w:val="0"/>
              <w:snapToGrid w:val="0"/>
              <w:spacing w:line="360" w:lineRule="auto"/>
              <w:jc w:val="both"/>
              <w:rPr>
                <w:rFonts w:ascii="Book Antiqua" w:hAnsi="Book Antiqua"/>
                <w:color w:val="000000" w:themeColor="text1"/>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t>Ductal adenocarcinoma</w:t>
            </w:r>
          </w:p>
          <w:p w14:paraId="784B79BC" w14:textId="458D81BD" w:rsidR="00AD0079" w:rsidRPr="003B02CD" w:rsidRDefault="00AD0079" w:rsidP="006C0F7B">
            <w:pPr>
              <w:adjustRightInd w:val="0"/>
              <w:snapToGrid w:val="0"/>
              <w:spacing w:line="360" w:lineRule="auto"/>
              <w:jc w:val="both"/>
              <w:rPr>
                <w:rFonts w:ascii="Book Antiqua" w:eastAsia="宋体" w:hAnsi="Book Antiqua"/>
                <w:color w:val="000000" w:themeColor="text1"/>
                <w:lang w:eastAsia="zh-CN"/>
                <w14:textOutline w14:w="9525" w14:cap="rnd" w14:cmpd="sng" w14:algn="ctr">
                  <w14:noFill/>
                  <w14:prstDash w14:val="solid"/>
                  <w14:bevel/>
                </w14:textOutline>
              </w:rPr>
            </w:pPr>
            <w:r w:rsidRPr="00671022">
              <w:rPr>
                <w:rFonts w:ascii="Book Antiqua" w:hAnsi="Book Antiqua"/>
                <w:color w:val="000000" w:themeColor="text1"/>
                <w14:textOutline w14:w="9525" w14:cap="rnd" w14:cmpd="sng" w14:algn="ctr">
                  <w14:noFill/>
                  <w14:prstDash w14:val="solid"/>
                  <w14:bevel/>
                </w14:textOutline>
              </w:rPr>
              <w:tab/>
            </w:r>
            <w:proofErr w:type="spellStart"/>
            <w:r w:rsidRPr="00671022">
              <w:rPr>
                <w:rFonts w:ascii="Book Antiqua" w:hAnsi="Book Antiqua"/>
                <w:color w:val="000000" w:themeColor="text1"/>
                <w14:textOutline w14:w="9525" w14:cap="rnd" w14:cmpd="sng" w14:algn="ctr">
                  <w14:noFill/>
                  <w14:prstDash w14:val="solid"/>
                  <w14:bevel/>
                </w14:textOutline>
              </w:rPr>
              <w:t>Acinar</w:t>
            </w:r>
            <w:proofErr w:type="spellEnd"/>
            <w:r w:rsidRPr="00671022">
              <w:rPr>
                <w:rFonts w:ascii="Book Antiqua" w:hAnsi="Book Antiqua"/>
                <w:color w:val="000000" w:themeColor="text1"/>
                <w14:textOutline w14:w="9525" w14:cap="rnd" w14:cmpd="sng" w14:algn="ctr">
                  <w14:noFill/>
                  <w14:prstDash w14:val="solid"/>
                  <w14:bevel/>
                </w14:textOutline>
              </w:rPr>
              <w:t xml:space="preserve"> cell carcinoma</w:t>
            </w:r>
          </w:p>
        </w:tc>
      </w:tr>
    </w:tbl>
    <w:p w14:paraId="36A53B8B" w14:textId="3B9B2C07" w:rsidR="00924DFF" w:rsidRPr="00671022" w:rsidRDefault="00924DFF" w:rsidP="006C0F7B">
      <w:pPr>
        <w:adjustRightInd w:val="0"/>
        <w:snapToGrid w:val="0"/>
        <w:spacing w:after="0" w:line="360" w:lineRule="auto"/>
        <w:jc w:val="both"/>
        <w:rPr>
          <w:rFonts w:ascii="Book Antiqua" w:hAnsi="Book Antiqua"/>
          <w:color w:val="000000" w:themeColor="text1"/>
        </w:rPr>
      </w:pPr>
    </w:p>
    <w:p w14:paraId="362C18FA" w14:textId="77777777" w:rsidR="00D36478" w:rsidRPr="00671022" w:rsidRDefault="00D36478" w:rsidP="006C0F7B">
      <w:pPr>
        <w:adjustRightInd w:val="0"/>
        <w:snapToGrid w:val="0"/>
        <w:spacing w:after="0" w:line="360" w:lineRule="auto"/>
        <w:jc w:val="both"/>
        <w:rPr>
          <w:rFonts w:ascii="Book Antiqua" w:hAnsi="Book Antiqua"/>
          <w:color w:val="000000" w:themeColor="text1"/>
        </w:rPr>
      </w:pPr>
    </w:p>
    <w:p w14:paraId="622ECFEB" w14:textId="6E4C4B0E" w:rsidR="00D36478" w:rsidRPr="003B02CD" w:rsidRDefault="00D36478" w:rsidP="006C0F7B">
      <w:pPr>
        <w:adjustRightInd w:val="0"/>
        <w:snapToGrid w:val="0"/>
        <w:spacing w:after="0" w:line="360" w:lineRule="auto"/>
        <w:jc w:val="both"/>
        <w:rPr>
          <w:rFonts w:ascii="Book Antiqua" w:eastAsia="宋体" w:hAnsi="Book Antiqua"/>
          <w:b/>
          <w:color w:val="000000" w:themeColor="text1"/>
          <w:lang w:eastAsia="zh-CN"/>
        </w:rPr>
      </w:pPr>
    </w:p>
    <w:sectPr w:rsidR="00D36478" w:rsidRPr="003B02CD" w:rsidSect="00924DFF">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60C6C" w14:textId="77777777" w:rsidR="006D28EF" w:rsidRDefault="006D28EF" w:rsidP="008A0560">
      <w:pPr>
        <w:spacing w:after="0"/>
      </w:pPr>
      <w:r>
        <w:separator/>
      </w:r>
    </w:p>
  </w:endnote>
  <w:endnote w:type="continuationSeparator" w:id="0">
    <w:p w14:paraId="44A0207D" w14:textId="77777777" w:rsidR="006D28EF" w:rsidRDefault="006D28EF" w:rsidP="008A0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幼圆">
    <w:charset w:val="86"/>
    <w:family w:val="modern"/>
    <w:pitch w:val="fixed"/>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24D39" w14:textId="77777777" w:rsidR="006D28EF" w:rsidRDefault="006D28EF" w:rsidP="008A0560">
      <w:pPr>
        <w:spacing w:after="0"/>
      </w:pPr>
      <w:r>
        <w:separator/>
      </w:r>
    </w:p>
  </w:footnote>
  <w:footnote w:type="continuationSeparator" w:id="0">
    <w:p w14:paraId="5A320035" w14:textId="77777777" w:rsidR="006D28EF" w:rsidRDefault="006D28EF" w:rsidP="008A056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49B7"/>
    <w:multiLevelType w:val="hybridMultilevel"/>
    <w:tmpl w:val="1F8A4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DD"/>
    <w:rsid w:val="00000A65"/>
    <w:rsid w:val="00006833"/>
    <w:rsid w:val="00013411"/>
    <w:rsid w:val="0002599E"/>
    <w:rsid w:val="000575EC"/>
    <w:rsid w:val="000A27A9"/>
    <w:rsid w:val="000A6416"/>
    <w:rsid w:val="00115AF0"/>
    <w:rsid w:val="001308FB"/>
    <w:rsid w:val="001660DD"/>
    <w:rsid w:val="00172A52"/>
    <w:rsid w:val="001C270F"/>
    <w:rsid w:val="001C2989"/>
    <w:rsid w:val="001D3685"/>
    <w:rsid w:val="002876F7"/>
    <w:rsid w:val="002B4EA4"/>
    <w:rsid w:val="002C7A82"/>
    <w:rsid w:val="002D57BB"/>
    <w:rsid w:val="002E62CA"/>
    <w:rsid w:val="003449C6"/>
    <w:rsid w:val="00346ED5"/>
    <w:rsid w:val="0035567C"/>
    <w:rsid w:val="00364533"/>
    <w:rsid w:val="0037135F"/>
    <w:rsid w:val="00375E4A"/>
    <w:rsid w:val="0038184C"/>
    <w:rsid w:val="003A3B48"/>
    <w:rsid w:val="003B02CD"/>
    <w:rsid w:val="003C19D1"/>
    <w:rsid w:val="003F3C7C"/>
    <w:rsid w:val="00402023"/>
    <w:rsid w:val="00415E7F"/>
    <w:rsid w:val="004257D7"/>
    <w:rsid w:val="004477CB"/>
    <w:rsid w:val="00464698"/>
    <w:rsid w:val="00474CEB"/>
    <w:rsid w:val="004B5A17"/>
    <w:rsid w:val="004C4D4E"/>
    <w:rsid w:val="004F1C0B"/>
    <w:rsid w:val="00511F4C"/>
    <w:rsid w:val="00513DDD"/>
    <w:rsid w:val="0052757C"/>
    <w:rsid w:val="005316C3"/>
    <w:rsid w:val="005547DB"/>
    <w:rsid w:val="005777A1"/>
    <w:rsid w:val="00577FDA"/>
    <w:rsid w:val="00586D17"/>
    <w:rsid w:val="005C166F"/>
    <w:rsid w:val="005D5346"/>
    <w:rsid w:val="00620A01"/>
    <w:rsid w:val="006320DC"/>
    <w:rsid w:val="00651C9F"/>
    <w:rsid w:val="00661056"/>
    <w:rsid w:val="00671022"/>
    <w:rsid w:val="00681219"/>
    <w:rsid w:val="00685F49"/>
    <w:rsid w:val="0069408C"/>
    <w:rsid w:val="006C0F7B"/>
    <w:rsid w:val="006C2952"/>
    <w:rsid w:val="006D0747"/>
    <w:rsid w:val="006D28EF"/>
    <w:rsid w:val="006D41A2"/>
    <w:rsid w:val="006E125C"/>
    <w:rsid w:val="0072640F"/>
    <w:rsid w:val="00772377"/>
    <w:rsid w:val="00787451"/>
    <w:rsid w:val="007E7009"/>
    <w:rsid w:val="008033DB"/>
    <w:rsid w:val="00807C9C"/>
    <w:rsid w:val="00847E41"/>
    <w:rsid w:val="00860F34"/>
    <w:rsid w:val="008A0560"/>
    <w:rsid w:val="008A5841"/>
    <w:rsid w:val="00912427"/>
    <w:rsid w:val="00920871"/>
    <w:rsid w:val="00924DFF"/>
    <w:rsid w:val="00947151"/>
    <w:rsid w:val="009961DA"/>
    <w:rsid w:val="009A1E9E"/>
    <w:rsid w:val="009A42C2"/>
    <w:rsid w:val="009B291F"/>
    <w:rsid w:val="009C35F2"/>
    <w:rsid w:val="009D1CE4"/>
    <w:rsid w:val="009D6D1B"/>
    <w:rsid w:val="009E55A5"/>
    <w:rsid w:val="009E573C"/>
    <w:rsid w:val="00A16102"/>
    <w:rsid w:val="00A20362"/>
    <w:rsid w:val="00A41ED1"/>
    <w:rsid w:val="00A60BC9"/>
    <w:rsid w:val="00AA7C9B"/>
    <w:rsid w:val="00AD0079"/>
    <w:rsid w:val="00AD1ED7"/>
    <w:rsid w:val="00B319F1"/>
    <w:rsid w:val="00BA147B"/>
    <w:rsid w:val="00BA6AF0"/>
    <w:rsid w:val="00BB241A"/>
    <w:rsid w:val="00BB341E"/>
    <w:rsid w:val="00BB797E"/>
    <w:rsid w:val="00BC2E14"/>
    <w:rsid w:val="00BE336D"/>
    <w:rsid w:val="00BE3460"/>
    <w:rsid w:val="00BF2003"/>
    <w:rsid w:val="00BF2C9F"/>
    <w:rsid w:val="00C02496"/>
    <w:rsid w:val="00C02DFD"/>
    <w:rsid w:val="00C070E5"/>
    <w:rsid w:val="00C1125D"/>
    <w:rsid w:val="00C31908"/>
    <w:rsid w:val="00C32308"/>
    <w:rsid w:val="00C85ED9"/>
    <w:rsid w:val="00C85F3E"/>
    <w:rsid w:val="00CA6FAC"/>
    <w:rsid w:val="00CB38E7"/>
    <w:rsid w:val="00CC7D0F"/>
    <w:rsid w:val="00D301D5"/>
    <w:rsid w:val="00D36478"/>
    <w:rsid w:val="00D479D4"/>
    <w:rsid w:val="00D525D2"/>
    <w:rsid w:val="00DB1DCD"/>
    <w:rsid w:val="00DC190B"/>
    <w:rsid w:val="00DD3CC3"/>
    <w:rsid w:val="00E13C97"/>
    <w:rsid w:val="00E52BF2"/>
    <w:rsid w:val="00E76762"/>
    <w:rsid w:val="00EA20CA"/>
    <w:rsid w:val="00EA3618"/>
    <w:rsid w:val="00EC2C1D"/>
    <w:rsid w:val="00EC6773"/>
    <w:rsid w:val="00F06995"/>
    <w:rsid w:val="00F5277E"/>
    <w:rsid w:val="00F5792B"/>
    <w:rsid w:val="00FD65B5"/>
    <w:rsid w:val="00FF60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FD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DD"/>
    <w:pPr>
      <w:ind w:left="720"/>
      <w:contextualSpacing/>
    </w:pPr>
  </w:style>
  <w:style w:type="character" w:styleId="CommentReference">
    <w:name w:val="annotation reference"/>
    <w:basedOn w:val="DefaultParagraphFont"/>
    <w:unhideWhenUsed/>
    <w:rsid w:val="00513DDD"/>
    <w:rPr>
      <w:sz w:val="16"/>
      <w:szCs w:val="16"/>
    </w:rPr>
  </w:style>
  <w:style w:type="paragraph" w:styleId="CommentText">
    <w:name w:val="annotation text"/>
    <w:basedOn w:val="Normal"/>
    <w:link w:val="CommentTextChar"/>
    <w:unhideWhenUsed/>
    <w:rsid w:val="00513DDD"/>
    <w:rPr>
      <w:sz w:val="20"/>
      <w:szCs w:val="20"/>
    </w:rPr>
  </w:style>
  <w:style w:type="character" w:customStyle="1" w:styleId="CommentTextChar">
    <w:name w:val="Comment Text Char"/>
    <w:basedOn w:val="DefaultParagraphFont"/>
    <w:link w:val="CommentText"/>
    <w:rsid w:val="00513DDD"/>
    <w:rPr>
      <w:sz w:val="20"/>
      <w:szCs w:val="20"/>
    </w:rPr>
  </w:style>
  <w:style w:type="paragraph" w:styleId="BalloonText">
    <w:name w:val="Balloon Text"/>
    <w:basedOn w:val="Normal"/>
    <w:link w:val="BalloonTextChar"/>
    <w:uiPriority w:val="99"/>
    <w:semiHidden/>
    <w:unhideWhenUsed/>
    <w:rsid w:val="00513DD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DDD"/>
    <w:rPr>
      <w:rFonts w:ascii="Lucida Grande" w:hAnsi="Lucida Grande" w:cs="Lucida Grande"/>
      <w:sz w:val="18"/>
      <w:szCs w:val="18"/>
    </w:rPr>
  </w:style>
  <w:style w:type="paragraph" w:styleId="Header">
    <w:name w:val="header"/>
    <w:basedOn w:val="Normal"/>
    <w:link w:val="HeaderChar"/>
    <w:uiPriority w:val="99"/>
    <w:unhideWhenUsed/>
    <w:rsid w:val="008A05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A0560"/>
    <w:rPr>
      <w:sz w:val="18"/>
      <w:szCs w:val="18"/>
    </w:rPr>
  </w:style>
  <w:style w:type="paragraph" w:styleId="Footer">
    <w:name w:val="footer"/>
    <w:basedOn w:val="Normal"/>
    <w:link w:val="FooterChar"/>
    <w:uiPriority w:val="99"/>
    <w:unhideWhenUsed/>
    <w:rsid w:val="008A05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A0560"/>
    <w:rPr>
      <w:sz w:val="18"/>
      <w:szCs w:val="18"/>
    </w:rPr>
  </w:style>
  <w:style w:type="paragraph" w:styleId="CommentSubject">
    <w:name w:val="annotation subject"/>
    <w:basedOn w:val="CommentText"/>
    <w:next w:val="CommentText"/>
    <w:link w:val="CommentSubjectChar"/>
    <w:uiPriority w:val="99"/>
    <w:semiHidden/>
    <w:unhideWhenUsed/>
    <w:rsid w:val="002C7A82"/>
    <w:rPr>
      <w:b/>
      <w:bCs/>
      <w:sz w:val="24"/>
      <w:szCs w:val="24"/>
    </w:rPr>
  </w:style>
  <w:style w:type="character" w:customStyle="1" w:styleId="CommentSubjectChar">
    <w:name w:val="Comment Subject Char"/>
    <w:basedOn w:val="CommentTextChar"/>
    <w:link w:val="CommentSubject"/>
    <w:uiPriority w:val="99"/>
    <w:semiHidden/>
    <w:rsid w:val="002C7A82"/>
    <w:rPr>
      <w:b/>
      <w:bCs/>
      <w:sz w:val="20"/>
      <w:szCs w:val="20"/>
    </w:rPr>
  </w:style>
  <w:style w:type="character" w:styleId="Hyperlink">
    <w:name w:val="Hyperlink"/>
    <w:basedOn w:val="DefaultParagraphFont"/>
    <w:uiPriority w:val="99"/>
    <w:unhideWhenUsed/>
    <w:rsid w:val="002C7A82"/>
    <w:rPr>
      <w:color w:val="0000FF" w:themeColor="hyperlink"/>
      <w:u w:val="single"/>
    </w:rPr>
  </w:style>
  <w:style w:type="table" w:styleId="TableGrid">
    <w:name w:val="Table Grid"/>
    <w:basedOn w:val="TableNormal"/>
    <w:uiPriority w:val="59"/>
    <w:rsid w:val="00AD00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DD"/>
    <w:pPr>
      <w:ind w:left="720"/>
      <w:contextualSpacing/>
    </w:pPr>
  </w:style>
  <w:style w:type="character" w:styleId="CommentReference">
    <w:name w:val="annotation reference"/>
    <w:basedOn w:val="DefaultParagraphFont"/>
    <w:unhideWhenUsed/>
    <w:rsid w:val="00513DDD"/>
    <w:rPr>
      <w:sz w:val="16"/>
      <w:szCs w:val="16"/>
    </w:rPr>
  </w:style>
  <w:style w:type="paragraph" w:styleId="CommentText">
    <w:name w:val="annotation text"/>
    <w:basedOn w:val="Normal"/>
    <w:link w:val="CommentTextChar"/>
    <w:unhideWhenUsed/>
    <w:rsid w:val="00513DDD"/>
    <w:rPr>
      <w:sz w:val="20"/>
      <w:szCs w:val="20"/>
    </w:rPr>
  </w:style>
  <w:style w:type="character" w:customStyle="1" w:styleId="CommentTextChar">
    <w:name w:val="Comment Text Char"/>
    <w:basedOn w:val="DefaultParagraphFont"/>
    <w:link w:val="CommentText"/>
    <w:rsid w:val="00513DDD"/>
    <w:rPr>
      <w:sz w:val="20"/>
      <w:szCs w:val="20"/>
    </w:rPr>
  </w:style>
  <w:style w:type="paragraph" w:styleId="BalloonText">
    <w:name w:val="Balloon Text"/>
    <w:basedOn w:val="Normal"/>
    <w:link w:val="BalloonTextChar"/>
    <w:uiPriority w:val="99"/>
    <w:semiHidden/>
    <w:unhideWhenUsed/>
    <w:rsid w:val="00513DD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DDD"/>
    <w:rPr>
      <w:rFonts w:ascii="Lucida Grande" w:hAnsi="Lucida Grande" w:cs="Lucida Grande"/>
      <w:sz w:val="18"/>
      <w:szCs w:val="18"/>
    </w:rPr>
  </w:style>
  <w:style w:type="paragraph" w:styleId="Header">
    <w:name w:val="header"/>
    <w:basedOn w:val="Normal"/>
    <w:link w:val="HeaderChar"/>
    <w:uiPriority w:val="99"/>
    <w:unhideWhenUsed/>
    <w:rsid w:val="008A05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A0560"/>
    <w:rPr>
      <w:sz w:val="18"/>
      <w:szCs w:val="18"/>
    </w:rPr>
  </w:style>
  <w:style w:type="paragraph" w:styleId="Footer">
    <w:name w:val="footer"/>
    <w:basedOn w:val="Normal"/>
    <w:link w:val="FooterChar"/>
    <w:uiPriority w:val="99"/>
    <w:unhideWhenUsed/>
    <w:rsid w:val="008A05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A0560"/>
    <w:rPr>
      <w:sz w:val="18"/>
      <w:szCs w:val="18"/>
    </w:rPr>
  </w:style>
  <w:style w:type="paragraph" w:styleId="CommentSubject">
    <w:name w:val="annotation subject"/>
    <w:basedOn w:val="CommentText"/>
    <w:next w:val="CommentText"/>
    <w:link w:val="CommentSubjectChar"/>
    <w:uiPriority w:val="99"/>
    <w:semiHidden/>
    <w:unhideWhenUsed/>
    <w:rsid w:val="002C7A82"/>
    <w:rPr>
      <w:b/>
      <w:bCs/>
      <w:sz w:val="24"/>
      <w:szCs w:val="24"/>
    </w:rPr>
  </w:style>
  <w:style w:type="character" w:customStyle="1" w:styleId="CommentSubjectChar">
    <w:name w:val="Comment Subject Char"/>
    <w:basedOn w:val="CommentTextChar"/>
    <w:link w:val="CommentSubject"/>
    <w:uiPriority w:val="99"/>
    <w:semiHidden/>
    <w:rsid w:val="002C7A82"/>
    <w:rPr>
      <w:b/>
      <w:bCs/>
      <w:sz w:val="20"/>
      <w:szCs w:val="20"/>
    </w:rPr>
  </w:style>
  <w:style w:type="character" w:styleId="Hyperlink">
    <w:name w:val="Hyperlink"/>
    <w:basedOn w:val="DefaultParagraphFont"/>
    <w:uiPriority w:val="99"/>
    <w:unhideWhenUsed/>
    <w:rsid w:val="002C7A82"/>
    <w:rPr>
      <w:color w:val="0000FF" w:themeColor="hyperlink"/>
      <w:u w:val="single"/>
    </w:rPr>
  </w:style>
  <w:style w:type="table" w:styleId="TableGrid">
    <w:name w:val="Table Grid"/>
    <w:basedOn w:val="TableNormal"/>
    <w:uiPriority w:val="59"/>
    <w:rsid w:val="00AD00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9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3258</Words>
  <Characters>18571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AKPINAR</dc:creator>
  <cp:lastModifiedBy>Burcu AKPINAR</cp:lastModifiedBy>
  <cp:revision>2</cp:revision>
  <dcterms:created xsi:type="dcterms:W3CDTF">2015-05-19T04:19:00Z</dcterms:created>
  <dcterms:modified xsi:type="dcterms:W3CDTF">2015-05-19T04:19:00Z</dcterms:modified>
</cp:coreProperties>
</file>