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86" w:rsidRPr="005F5CA6" w:rsidRDefault="001E4386" w:rsidP="005F5CA6">
      <w:pPr>
        <w:pStyle w:val="BodyText"/>
        <w:spacing w:before="0" w:after="0" w:line="360" w:lineRule="auto"/>
        <w:jc w:val="both"/>
        <w:rPr>
          <w:color w:val="000000" w:themeColor="text1"/>
          <w:sz w:val="24"/>
        </w:rPr>
      </w:pPr>
      <w:r w:rsidRPr="005F5CA6">
        <w:rPr>
          <w:color w:val="000000" w:themeColor="text1"/>
          <w:sz w:val="24"/>
        </w:rPr>
        <w:t xml:space="preserve">Name of </w:t>
      </w:r>
      <w:r w:rsidR="008026F0" w:rsidRPr="005F5CA6">
        <w:rPr>
          <w:color w:val="000000" w:themeColor="text1"/>
          <w:sz w:val="24"/>
        </w:rPr>
        <w:t>J</w:t>
      </w:r>
      <w:r w:rsidRPr="005F5CA6">
        <w:rPr>
          <w:color w:val="000000" w:themeColor="text1"/>
          <w:sz w:val="24"/>
        </w:rPr>
        <w:t>ournal:</w:t>
      </w:r>
      <w:r w:rsidRPr="005F5CA6">
        <w:rPr>
          <w:b w:val="0"/>
          <w:i/>
          <w:color w:val="000000" w:themeColor="text1"/>
          <w:sz w:val="24"/>
        </w:rPr>
        <w:t xml:space="preserve"> </w:t>
      </w:r>
      <w:r w:rsidRPr="005F5CA6">
        <w:rPr>
          <w:i/>
          <w:color w:val="000000" w:themeColor="text1"/>
          <w:sz w:val="24"/>
        </w:rPr>
        <w:t xml:space="preserve">World Journal of Cardiology </w:t>
      </w:r>
    </w:p>
    <w:p w:rsidR="001E4386" w:rsidRPr="005F5CA6" w:rsidRDefault="001E4386" w:rsidP="005F5CA6">
      <w:pPr>
        <w:spacing w:line="360" w:lineRule="auto"/>
        <w:jc w:val="both"/>
        <w:rPr>
          <w:rFonts w:ascii="Book Antiqua" w:eastAsia="宋体" w:hAnsi="Book Antiqua"/>
          <w:b/>
          <w:color w:val="000000" w:themeColor="text1"/>
          <w:lang w:eastAsia="zh-CN"/>
        </w:rPr>
      </w:pPr>
      <w:r w:rsidRPr="005F5CA6">
        <w:rPr>
          <w:rFonts w:ascii="Book Antiqua" w:hAnsi="Book Antiqua"/>
          <w:b/>
          <w:color w:val="000000" w:themeColor="text1"/>
        </w:rPr>
        <w:t xml:space="preserve">ESPS Manuscript NO: </w:t>
      </w:r>
      <w:r w:rsidRPr="005F5CA6">
        <w:rPr>
          <w:rFonts w:ascii="Book Antiqua" w:eastAsia="宋体" w:hAnsi="Book Antiqua"/>
          <w:b/>
          <w:color w:val="000000" w:themeColor="text1"/>
          <w:lang w:eastAsia="zh-CN"/>
        </w:rPr>
        <w:t>19779</w:t>
      </w:r>
    </w:p>
    <w:p w:rsidR="001E4386" w:rsidRPr="005F5CA6" w:rsidRDefault="001E4386" w:rsidP="005F5CA6">
      <w:pPr>
        <w:spacing w:line="360" w:lineRule="auto"/>
        <w:jc w:val="both"/>
        <w:rPr>
          <w:rFonts w:ascii="Book Antiqua" w:eastAsia="宋体" w:hAnsi="Book Antiqua"/>
          <w:b/>
          <w:color w:val="000000" w:themeColor="text1"/>
          <w:lang w:eastAsia="zh-CN"/>
        </w:rPr>
      </w:pPr>
      <w:r w:rsidRPr="005F5CA6">
        <w:rPr>
          <w:rFonts w:ascii="Book Antiqua" w:hAnsi="Book Antiqua"/>
          <w:b/>
          <w:color w:val="000000" w:themeColor="text1"/>
        </w:rPr>
        <w:t xml:space="preserve">Manuscript Type: </w:t>
      </w:r>
      <w:r w:rsidRPr="005F5CA6">
        <w:rPr>
          <w:rFonts w:ascii="Book Antiqua" w:eastAsia="宋体" w:hAnsi="Book Antiqua"/>
          <w:b/>
          <w:color w:val="000000" w:themeColor="text1"/>
          <w:lang w:eastAsia="zh-CN"/>
        </w:rPr>
        <w:t>REVIEW</w:t>
      </w:r>
    </w:p>
    <w:p w:rsidR="0094632D" w:rsidRPr="005F5CA6" w:rsidRDefault="0094632D" w:rsidP="005F5CA6">
      <w:pPr>
        <w:spacing w:line="360" w:lineRule="auto"/>
        <w:jc w:val="both"/>
        <w:rPr>
          <w:rFonts w:ascii="Book Antiqua" w:eastAsia="宋体" w:hAnsi="Book Antiqua"/>
          <w:b/>
          <w:color w:val="000000" w:themeColor="text1"/>
          <w:lang w:eastAsia="zh-CN"/>
        </w:rPr>
      </w:pPr>
    </w:p>
    <w:p w:rsidR="00972C37" w:rsidRPr="005F5CA6" w:rsidRDefault="00972C37" w:rsidP="005F5CA6">
      <w:pPr>
        <w:pStyle w:val="BodyText"/>
        <w:spacing w:before="0" w:after="0" w:line="360" w:lineRule="auto"/>
        <w:jc w:val="both"/>
        <w:rPr>
          <w:rFonts w:eastAsia="宋体"/>
          <w:color w:val="000000" w:themeColor="text1"/>
          <w:sz w:val="24"/>
          <w:lang w:eastAsia="zh-CN"/>
        </w:rPr>
      </w:pPr>
      <w:r w:rsidRPr="005F5CA6">
        <w:rPr>
          <w:color w:val="000000" w:themeColor="text1"/>
          <w:sz w:val="24"/>
        </w:rPr>
        <w:t>Thera</w:t>
      </w:r>
      <w:r w:rsidR="00035B21" w:rsidRPr="005F5CA6">
        <w:rPr>
          <w:color w:val="000000" w:themeColor="text1"/>
          <w:sz w:val="24"/>
        </w:rPr>
        <w:t>peutic modification of arterial stiffn</w:t>
      </w:r>
      <w:r w:rsidRPr="005F5CA6">
        <w:rPr>
          <w:color w:val="000000" w:themeColor="text1"/>
          <w:sz w:val="24"/>
        </w:rPr>
        <w:t xml:space="preserve">ess: An </w:t>
      </w:r>
      <w:r w:rsidR="00035B21" w:rsidRPr="005F5CA6">
        <w:rPr>
          <w:color w:val="000000" w:themeColor="text1"/>
          <w:sz w:val="24"/>
        </w:rPr>
        <w:t>update and comprehensive review</w:t>
      </w:r>
    </w:p>
    <w:p w:rsidR="001E4386" w:rsidRPr="005F5CA6" w:rsidRDefault="001E4386" w:rsidP="005F5CA6">
      <w:pPr>
        <w:pStyle w:val="BodyText"/>
        <w:spacing w:before="0" w:after="0" w:line="360" w:lineRule="auto"/>
        <w:jc w:val="both"/>
        <w:rPr>
          <w:rFonts w:eastAsia="宋体"/>
          <w:color w:val="000000" w:themeColor="text1"/>
          <w:sz w:val="24"/>
          <w:lang w:eastAsia="zh-CN"/>
        </w:rPr>
      </w:pPr>
    </w:p>
    <w:p w:rsidR="001E4386" w:rsidRPr="005F5CA6" w:rsidRDefault="00E65F8F" w:rsidP="005F5CA6">
      <w:pPr>
        <w:spacing w:line="360" w:lineRule="auto"/>
        <w:jc w:val="both"/>
        <w:rPr>
          <w:rFonts w:ascii="Book Antiqua" w:eastAsia="宋体" w:hAnsi="Book Antiqua"/>
          <w:color w:val="000000" w:themeColor="text1"/>
          <w:lang w:eastAsia="zh-CN"/>
        </w:rPr>
      </w:pPr>
      <w:r w:rsidRPr="005F5CA6">
        <w:rPr>
          <w:rFonts w:ascii="Book Antiqua" w:hAnsi="Book Antiqua"/>
          <w:color w:val="000000" w:themeColor="text1"/>
        </w:rPr>
        <w:t>Wu CF</w:t>
      </w:r>
      <w:r w:rsidRPr="005F5CA6">
        <w:rPr>
          <w:rFonts w:ascii="Book Antiqua" w:hAnsi="Book Antiqua"/>
          <w:bCs/>
          <w:i/>
          <w:color w:val="000000" w:themeColor="text1"/>
        </w:rPr>
        <w:t xml:space="preserve"> </w:t>
      </w:r>
      <w:r w:rsidRPr="005F5CA6">
        <w:rPr>
          <w:rFonts w:ascii="Book Antiqua" w:eastAsia="宋体" w:hAnsi="Book Antiqua"/>
          <w:bCs/>
          <w:i/>
          <w:color w:val="000000" w:themeColor="text1"/>
          <w:lang w:eastAsia="zh-CN"/>
        </w:rPr>
        <w:t>et al</w:t>
      </w:r>
      <w:r w:rsidRPr="005F5CA6">
        <w:rPr>
          <w:rFonts w:ascii="Book Antiqua" w:eastAsia="宋体" w:hAnsi="Book Antiqua"/>
          <w:bCs/>
          <w:color w:val="000000" w:themeColor="text1"/>
          <w:lang w:eastAsia="zh-CN"/>
        </w:rPr>
        <w:t xml:space="preserve">. </w:t>
      </w:r>
      <w:r w:rsidR="001E4386" w:rsidRPr="005F5CA6">
        <w:rPr>
          <w:rFonts w:ascii="Book Antiqua" w:hAnsi="Book Antiqua"/>
          <w:bCs/>
          <w:color w:val="000000" w:themeColor="text1"/>
        </w:rPr>
        <w:t xml:space="preserve">A </w:t>
      </w:r>
      <w:r w:rsidR="001E4386" w:rsidRPr="005F5CA6">
        <w:rPr>
          <w:rFonts w:ascii="Book Antiqua" w:hAnsi="Book Antiqua"/>
          <w:color w:val="000000" w:themeColor="text1"/>
        </w:rPr>
        <w:t>comprehensive review of arterial stiffness</w:t>
      </w:r>
    </w:p>
    <w:p w:rsidR="00EF1A33" w:rsidRPr="005F5CA6" w:rsidRDefault="00EF1A33" w:rsidP="005F5CA6">
      <w:pPr>
        <w:spacing w:line="360" w:lineRule="auto"/>
        <w:jc w:val="both"/>
        <w:rPr>
          <w:rFonts w:ascii="Book Antiqua" w:eastAsia="宋体" w:hAnsi="Book Antiqua"/>
          <w:bCs/>
          <w:color w:val="000000" w:themeColor="text1"/>
          <w:lang w:eastAsia="zh-CN"/>
        </w:rPr>
      </w:pPr>
    </w:p>
    <w:p w:rsidR="005C310C" w:rsidRPr="009B4257" w:rsidRDefault="005C310C" w:rsidP="005F5CA6">
      <w:pPr>
        <w:spacing w:line="360" w:lineRule="auto"/>
        <w:jc w:val="both"/>
        <w:rPr>
          <w:rFonts w:ascii="Book Antiqua" w:eastAsia="宋体" w:hAnsi="Book Antiqua"/>
          <w:b/>
          <w:lang w:eastAsia="zh-CN"/>
        </w:rPr>
      </w:pPr>
      <w:r w:rsidRPr="009B4257">
        <w:rPr>
          <w:rFonts w:ascii="Book Antiqua" w:hAnsi="Book Antiqua"/>
          <w:b/>
          <w:color w:val="000000" w:themeColor="text1"/>
        </w:rPr>
        <w:t>Ching-Fen Wu,</w:t>
      </w:r>
      <w:r w:rsidRPr="009B4257">
        <w:rPr>
          <w:rFonts w:ascii="Book Antiqua" w:eastAsia="宋体" w:hAnsi="Book Antiqua"/>
          <w:b/>
          <w:lang w:eastAsia="zh-CN"/>
        </w:rPr>
        <w:t xml:space="preserve"> </w:t>
      </w:r>
      <w:r w:rsidRPr="009B4257">
        <w:rPr>
          <w:rFonts w:ascii="Book Antiqua" w:hAnsi="Book Antiqua"/>
          <w:b/>
          <w:color w:val="000000" w:themeColor="text1"/>
        </w:rPr>
        <w:t>Pang-Yen Liu,</w:t>
      </w:r>
      <w:r w:rsidRPr="009B4257">
        <w:rPr>
          <w:rFonts w:ascii="Book Antiqua" w:eastAsia="宋体" w:hAnsi="Book Antiqua"/>
          <w:b/>
          <w:lang w:eastAsia="zh-CN"/>
        </w:rPr>
        <w:t xml:space="preserve"> </w:t>
      </w:r>
      <w:proofErr w:type="spellStart"/>
      <w:r w:rsidRPr="009B4257">
        <w:rPr>
          <w:rFonts w:ascii="Book Antiqua" w:hAnsi="Book Antiqua"/>
          <w:b/>
          <w:color w:val="000000" w:themeColor="text1"/>
        </w:rPr>
        <w:t>Tsung-Jui</w:t>
      </w:r>
      <w:proofErr w:type="spellEnd"/>
      <w:r w:rsidRPr="009B4257">
        <w:rPr>
          <w:rFonts w:ascii="Book Antiqua" w:hAnsi="Book Antiqua"/>
          <w:b/>
          <w:color w:val="000000" w:themeColor="text1"/>
        </w:rPr>
        <w:t xml:space="preserve"> Wu,</w:t>
      </w:r>
      <w:r w:rsidRPr="009B4257">
        <w:rPr>
          <w:rFonts w:ascii="Book Antiqua" w:eastAsia="宋体" w:hAnsi="Book Antiqua"/>
          <w:b/>
          <w:lang w:eastAsia="zh-CN"/>
        </w:rPr>
        <w:t xml:space="preserve"> </w:t>
      </w:r>
      <w:r w:rsidRPr="009B4257">
        <w:rPr>
          <w:rFonts w:ascii="Book Antiqua" w:hAnsi="Book Antiqua"/>
          <w:b/>
          <w:color w:val="000000" w:themeColor="text1"/>
        </w:rPr>
        <w:t>Yuan Hung,</w:t>
      </w:r>
      <w:r w:rsidRPr="009B4257">
        <w:rPr>
          <w:rFonts w:ascii="Book Antiqua" w:eastAsia="宋体" w:hAnsi="Book Antiqua"/>
          <w:b/>
          <w:lang w:eastAsia="zh-CN"/>
        </w:rPr>
        <w:t xml:space="preserve"> </w:t>
      </w:r>
      <w:r w:rsidRPr="009B4257">
        <w:rPr>
          <w:rFonts w:ascii="Book Antiqua" w:hAnsi="Book Antiqua"/>
          <w:b/>
          <w:color w:val="000000" w:themeColor="text1"/>
        </w:rPr>
        <w:t>Shih-Ping Yang,</w:t>
      </w:r>
      <w:r w:rsidRPr="009B4257">
        <w:rPr>
          <w:rFonts w:ascii="Book Antiqua" w:eastAsia="宋体" w:hAnsi="Book Antiqua"/>
          <w:b/>
          <w:lang w:eastAsia="zh-CN"/>
        </w:rPr>
        <w:t xml:space="preserve"> </w:t>
      </w:r>
      <w:r w:rsidRPr="009B4257">
        <w:rPr>
          <w:rFonts w:ascii="Book Antiqua" w:hAnsi="Book Antiqua"/>
          <w:b/>
          <w:color w:val="000000" w:themeColor="text1"/>
        </w:rPr>
        <w:t>Gen-Min Lin</w:t>
      </w:r>
    </w:p>
    <w:p w:rsidR="005C310C" w:rsidRPr="005F5CA6" w:rsidRDefault="005C310C" w:rsidP="005F5CA6">
      <w:pPr>
        <w:spacing w:line="360" w:lineRule="auto"/>
        <w:jc w:val="both"/>
        <w:rPr>
          <w:rFonts w:ascii="Book Antiqua" w:eastAsia="宋体" w:hAnsi="Book Antiqua"/>
          <w:bCs/>
          <w:color w:val="000000" w:themeColor="text1"/>
          <w:lang w:eastAsia="zh-CN"/>
        </w:rPr>
      </w:pPr>
    </w:p>
    <w:p w:rsidR="005850BE" w:rsidRPr="005F5CA6" w:rsidRDefault="00972C37" w:rsidP="005F5CA6">
      <w:pPr>
        <w:spacing w:line="360" w:lineRule="auto"/>
        <w:jc w:val="both"/>
        <w:rPr>
          <w:rFonts w:ascii="Book Antiqua" w:eastAsia="宋体" w:hAnsi="Book Antiqua"/>
          <w:bCs/>
          <w:color w:val="000000" w:themeColor="text1"/>
          <w:lang w:eastAsia="zh-CN"/>
        </w:rPr>
      </w:pPr>
      <w:r w:rsidRPr="005F5CA6">
        <w:rPr>
          <w:rFonts w:ascii="Book Antiqua" w:hAnsi="Book Antiqua"/>
          <w:b/>
          <w:color w:val="000000" w:themeColor="text1"/>
        </w:rPr>
        <w:t>Ching-Fen Wu,</w:t>
      </w:r>
      <w:r w:rsidR="005850BE" w:rsidRPr="005F5CA6">
        <w:rPr>
          <w:rFonts w:ascii="Book Antiqua" w:hAnsi="Book Antiqua"/>
          <w:b/>
          <w:color w:val="000000" w:themeColor="text1"/>
        </w:rPr>
        <w:t xml:space="preserve"> </w:t>
      </w:r>
      <w:r w:rsidR="005850BE" w:rsidRPr="005F5CA6">
        <w:rPr>
          <w:rFonts w:ascii="Book Antiqua" w:hAnsi="Book Antiqua"/>
          <w:bCs/>
          <w:color w:val="000000" w:themeColor="text1"/>
        </w:rPr>
        <w:t>Department of Internal Medicine, Mennoni</w:t>
      </w:r>
      <w:r w:rsidR="00C224DC">
        <w:rPr>
          <w:rFonts w:ascii="Book Antiqua" w:hAnsi="Book Antiqua"/>
          <w:bCs/>
          <w:color w:val="000000" w:themeColor="text1"/>
        </w:rPr>
        <w:t>te Christian Hospital, Hualien</w:t>
      </w:r>
      <w:r w:rsidR="005850BE" w:rsidRPr="005F5CA6">
        <w:rPr>
          <w:rFonts w:ascii="Book Antiqua" w:hAnsi="Book Antiqua"/>
          <w:bCs/>
          <w:color w:val="000000" w:themeColor="text1"/>
        </w:rPr>
        <w:t xml:space="preserve"> 97</w:t>
      </w:r>
      <w:r w:rsidR="005C310C" w:rsidRPr="005F5CA6">
        <w:rPr>
          <w:rFonts w:ascii="Book Antiqua" w:eastAsia="宋体" w:hAnsi="Book Antiqua"/>
          <w:bCs/>
          <w:color w:val="000000" w:themeColor="text1"/>
          <w:lang w:eastAsia="zh-CN"/>
        </w:rPr>
        <w:t>144</w:t>
      </w:r>
      <w:r w:rsidR="00C224DC">
        <w:rPr>
          <w:rFonts w:ascii="Book Antiqua" w:eastAsia="宋体" w:hAnsi="Book Antiqua" w:hint="eastAsia"/>
          <w:bCs/>
          <w:color w:val="000000" w:themeColor="text1"/>
          <w:lang w:eastAsia="zh-CN"/>
        </w:rPr>
        <w:t>,</w:t>
      </w:r>
      <w:r w:rsidR="00C224DC" w:rsidRPr="00C224DC">
        <w:rPr>
          <w:rFonts w:ascii="Book Antiqua" w:hAnsi="Book Antiqua"/>
          <w:bCs/>
          <w:color w:val="000000" w:themeColor="text1"/>
        </w:rPr>
        <w:t xml:space="preserve"> </w:t>
      </w:r>
      <w:r w:rsidR="00C224DC" w:rsidRPr="005F5CA6">
        <w:rPr>
          <w:rFonts w:ascii="Book Antiqua" w:hAnsi="Book Antiqua"/>
          <w:bCs/>
          <w:color w:val="000000" w:themeColor="text1"/>
        </w:rPr>
        <w:t>Taiwan</w:t>
      </w:r>
    </w:p>
    <w:p w:rsidR="005C310C" w:rsidRPr="005F5CA6" w:rsidRDefault="005C310C" w:rsidP="005F5CA6">
      <w:pPr>
        <w:spacing w:line="360" w:lineRule="auto"/>
        <w:jc w:val="both"/>
        <w:rPr>
          <w:rFonts w:ascii="Book Antiqua" w:eastAsia="宋体" w:hAnsi="Book Antiqua"/>
          <w:b/>
          <w:color w:val="000000" w:themeColor="text1"/>
          <w:lang w:eastAsia="zh-CN"/>
        </w:rPr>
      </w:pPr>
    </w:p>
    <w:p w:rsidR="005850BE" w:rsidRPr="000E2DF7" w:rsidRDefault="00972C37" w:rsidP="005F5CA6">
      <w:pPr>
        <w:spacing w:line="360" w:lineRule="auto"/>
        <w:jc w:val="both"/>
        <w:rPr>
          <w:rFonts w:ascii="Book Antiqua" w:eastAsia="宋体" w:hAnsi="Book Antiqua"/>
          <w:bCs/>
          <w:color w:val="000000" w:themeColor="text1"/>
          <w:lang w:eastAsia="zh-CN"/>
        </w:rPr>
      </w:pPr>
      <w:r w:rsidRPr="005F5CA6">
        <w:rPr>
          <w:rFonts w:ascii="Book Antiqua" w:hAnsi="Book Antiqua"/>
          <w:b/>
          <w:color w:val="000000" w:themeColor="text1"/>
        </w:rPr>
        <w:t>Pang-Yen Liu</w:t>
      </w:r>
      <w:r w:rsidR="005850BE" w:rsidRPr="005F5CA6">
        <w:rPr>
          <w:rFonts w:ascii="Book Antiqua" w:hAnsi="Book Antiqua"/>
          <w:b/>
          <w:color w:val="000000" w:themeColor="text1"/>
        </w:rPr>
        <w:t>,</w:t>
      </w:r>
      <w:r w:rsidR="005C310C" w:rsidRPr="005F5CA6">
        <w:rPr>
          <w:rFonts w:ascii="Book Antiqua" w:hAnsi="Book Antiqua"/>
          <w:b/>
          <w:color w:val="000000" w:themeColor="text1"/>
        </w:rPr>
        <w:t xml:space="preserve"> Yuan Hung, Shih-Ping Yang,</w:t>
      </w:r>
      <w:r w:rsidR="005850BE" w:rsidRPr="005F5CA6">
        <w:rPr>
          <w:rFonts w:ascii="Book Antiqua" w:hAnsi="Book Antiqua"/>
          <w:b/>
          <w:color w:val="000000" w:themeColor="text1"/>
        </w:rPr>
        <w:t xml:space="preserve"> </w:t>
      </w:r>
      <w:r w:rsidR="005C310C" w:rsidRPr="005F5CA6">
        <w:rPr>
          <w:rFonts w:ascii="Book Antiqua" w:hAnsi="Book Antiqua"/>
          <w:b/>
          <w:color w:val="000000" w:themeColor="text1"/>
        </w:rPr>
        <w:t>Gen-Min Lin,</w:t>
      </w:r>
      <w:r w:rsidR="005C310C" w:rsidRPr="005F5CA6">
        <w:rPr>
          <w:rFonts w:ascii="Book Antiqua" w:eastAsia="宋体" w:hAnsi="Book Antiqua"/>
          <w:b/>
          <w:color w:val="000000" w:themeColor="text1"/>
          <w:lang w:eastAsia="zh-CN"/>
        </w:rPr>
        <w:t xml:space="preserve"> </w:t>
      </w:r>
      <w:r w:rsidR="005850BE" w:rsidRPr="005F5CA6">
        <w:rPr>
          <w:rFonts w:ascii="Book Antiqua" w:hAnsi="Book Antiqua"/>
          <w:bCs/>
          <w:color w:val="000000" w:themeColor="text1"/>
        </w:rPr>
        <w:t>Division of Cardiology, Department of Internal Medicine, Tri-Service General Hospital, and National Defense Medical Center, Taipei</w:t>
      </w:r>
      <w:r w:rsidR="00C224DC">
        <w:rPr>
          <w:rFonts w:ascii="Book Antiqua" w:eastAsia="宋体" w:hAnsi="Book Antiqua" w:hint="eastAsia"/>
          <w:bCs/>
          <w:color w:val="000000" w:themeColor="text1"/>
          <w:lang w:eastAsia="zh-CN"/>
        </w:rPr>
        <w:t xml:space="preserve"> </w:t>
      </w:r>
      <w:r w:rsidR="00C224DC" w:rsidRPr="005F5CA6">
        <w:rPr>
          <w:rFonts w:ascii="Book Antiqua" w:hAnsi="Book Antiqua"/>
          <w:bCs/>
          <w:color w:val="000000" w:themeColor="text1"/>
        </w:rPr>
        <w:t>114</w:t>
      </w:r>
      <w:r w:rsidR="000E2DF7">
        <w:rPr>
          <w:rFonts w:ascii="Book Antiqua" w:hAnsi="Book Antiqua"/>
          <w:bCs/>
          <w:color w:val="000000" w:themeColor="text1"/>
        </w:rPr>
        <w:t>, Taiwan</w:t>
      </w:r>
    </w:p>
    <w:p w:rsidR="008560C4" w:rsidRPr="005F5CA6" w:rsidRDefault="008560C4" w:rsidP="005F5CA6">
      <w:pPr>
        <w:spacing w:line="360" w:lineRule="auto"/>
        <w:jc w:val="both"/>
        <w:rPr>
          <w:rFonts w:ascii="Book Antiqua" w:hAnsi="Book Antiqua"/>
          <w:bCs/>
          <w:color w:val="000000" w:themeColor="text1"/>
        </w:rPr>
      </w:pPr>
    </w:p>
    <w:p w:rsidR="008560C4" w:rsidRPr="004B55CE" w:rsidRDefault="008560C4" w:rsidP="005F5CA6">
      <w:pPr>
        <w:spacing w:line="360" w:lineRule="auto"/>
        <w:jc w:val="both"/>
        <w:rPr>
          <w:rFonts w:ascii="Book Antiqua" w:eastAsia="宋体" w:hAnsi="Book Antiqua"/>
          <w:bCs/>
          <w:color w:val="000000" w:themeColor="text1"/>
          <w:lang w:eastAsia="zh-CN"/>
        </w:rPr>
      </w:pPr>
      <w:proofErr w:type="spellStart"/>
      <w:r w:rsidRPr="005F5CA6">
        <w:rPr>
          <w:rFonts w:ascii="Book Antiqua" w:hAnsi="Book Antiqua"/>
          <w:b/>
          <w:color w:val="000000" w:themeColor="text1"/>
        </w:rPr>
        <w:t>Tsung-Jui</w:t>
      </w:r>
      <w:proofErr w:type="spellEnd"/>
      <w:r w:rsidRPr="005F5CA6">
        <w:rPr>
          <w:rFonts w:ascii="Book Antiqua" w:hAnsi="Book Antiqua"/>
          <w:b/>
          <w:color w:val="000000" w:themeColor="text1"/>
        </w:rPr>
        <w:t xml:space="preserve"> Wu,</w:t>
      </w:r>
      <w:r w:rsidRPr="005F5CA6">
        <w:rPr>
          <w:rFonts w:ascii="Book Antiqua" w:eastAsia="宋体" w:hAnsi="Book Antiqua"/>
          <w:b/>
          <w:color w:val="000000" w:themeColor="text1"/>
          <w:lang w:eastAsia="zh-CN"/>
        </w:rPr>
        <w:t xml:space="preserve"> </w:t>
      </w:r>
      <w:r w:rsidRPr="005F5CA6">
        <w:rPr>
          <w:rFonts w:ascii="Book Antiqua" w:hAnsi="Book Antiqua"/>
          <w:b/>
          <w:color w:val="000000" w:themeColor="text1"/>
        </w:rPr>
        <w:t xml:space="preserve">Gen-Min Lin, </w:t>
      </w:r>
      <w:r w:rsidRPr="005F5CA6">
        <w:rPr>
          <w:rFonts w:ascii="Book Antiqua" w:hAnsi="Book Antiqua"/>
          <w:color w:val="000000" w:themeColor="text1"/>
        </w:rPr>
        <w:t xml:space="preserve">Department of Medicine, Hualien-Armed Forces General Hospital, </w:t>
      </w:r>
      <w:r w:rsidR="000E2DF7">
        <w:rPr>
          <w:rFonts w:ascii="Book Antiqua" w:hAnsi="Book Antiqua"/>
          <w:bCs/>
          <w:color w:val="000000" w:themeColor="text1"/>
        </w:rPr>
        <w:t>Hualien</w:t>
      </w:r>
      <w:r w:rsidR="000E2DF7" w:rsidRPr="005F5CA6">
        <w:rPr>
          <w:rFonts w:ascii="Book Antiqua" w:hAnsi="Book Antiqua"/>
          <w:bCs/>
          <w:color w:val="000000" w:themeColor="text1"/>
        </w:rPr>
        <w:t xml:space="preserve"> 97</w:t>
      </w:r>
      <w:r w:rsidR="000E2DF7" w:rsidRPr="005F5CA6">
        <w:rPr>
          <w:rFonts w:ascii="Book Antiqua" w:eastAsia="宋体" w:hAnsi="Book Antiqua"/>
          <w:bCs/>
          <w:color w:val="000000" w:themeColor="text1"/>
          <w:lang w:eastAsia="zh-CN"/>
        </w:rPr>
        <w:t>144</w:t>
      </w:r>
      <w:r w:rsidR="000E2DF7">
        <w:rPr>
          <w:rFonts w:ascii="Book Antiqua" w:eastAsia="宋体" w:hAnsi="Book Antiqua" w:hint="eastAsia"/>
          <w:bCs/>
          <w:color w:val="000000" w:themeColor="text1"/>
          <w:lang w:eastAsia="zh-CN"/>
        </w:rPr>
        <w:t>,</w:t>
      </w:r>
      <w:r w:rsidR="000E2DF7" w:rsidRPr="00C224DC">
        <w:rPr>
          <w:rFonts w:ascii="Book Antiqua" w:hAnsi="Book Antiqua"/>
          <w:bCs/>
          <w:color w:val="000000" w:themeColor="text1"/>
        </w:rPr>
        <w:t xml:space="preserve"> </w:t>
      </w:r>
      <w:r w:rsidR="000E2DF7" w:rsidRPr="005F5CA6">
        <w:rPr>
          <w:rFonts w:ascii="Book Antiqua" w:hAnsi="Book Antiqua"/>
          <w:bCs/>
          <w:color w:val="000000" w:themeColor="text1"/>
        </w:rPr>
        <w:t>Taiwan</w:t>
      </w:r>
    </w:p>
    <w:p w:rsidR="005850BE" w:rsidRPr="005F5CA6" w:rsidRDefault="005850BE" w:rsidP="005F5CA6">
      <w:pPr>
        <w:spacing w:line="360" w:lineRule="auto"/>
        <w:jc w:val="both"/>
        <w:rPr>
          <w:rFonts w:ascii="Book Antiqua" w:eastAsia="宋体" w:hAnsi="Book Antiqua"/>
          <w:bCs/>
          <w:color w:val="000000" w:themeColor="text1"/>
          <w:lang w:eastAsia="zh-CN"/>
        </w:rPr>
      </w:pPr>
    </w:p>
    <w:p w:rsidR="00EF1A33" w:rsidRPr="005F5CA6" w:rsidRDefault="00EF1A33" w:rsidP="005F5CA6">
      <w:pPr>
        <w:spacing w:line="360" w:lineRule="auto"/>
        <w:jc w:val="both"/>
        <w:rPr>
          <w:rFonts w:ascii="Book Antiqua" w:eastAsia="宋体" w:hAnsi="Book Antiqua"/>
          <w:color w:val="000000" w:themeColor="text1"/>
          <w:lang w:eastAsia="zh-CN"/>
        </w:rPr>
      </w:pPr>
      <w:r w:rsidRPr="005F5CA6">
        <w:rPr>
          <w:rFonts w:ascii="Book Antiqua" w:hAnsi="Book Antiqua"/>
          <w:b/>
          <w:color w:val="000000" w:themeColor="text1"/>
        </w:rPr>
        <w:t xml:space="preserve">Author contributions: </w:t>
      </w:r>
      <w:r w:rsidRPr="005F5CA6">
        <w:rPr>
          <w:rFonts w:ascii="Book Antiqua" w:hAnsi="Book Antiqua"/>
          <w:color w:val="000000" w:themeColor="text1"/>
        </w:rPr>
        <w:t>W</w:t>
      </w:r>
      <w:r w:rsidR="00703075" w:rsidRPr="005F5CA6">
        <w:rPr>
          <w:rFonts w:ascii="Book Antiqua" w:eastAsia="宋体" w:hAnsi="Book Antiqua"/>
          <w:color w:val="000000" w:themeColor="text1"/>
          <w:lang w:eastAsia="zh-CN"/>
        </w:rPr>
        <w:t>u</w:t>
      </w:r>
      <w:r w:rsidR="00703075" w:rsidRPr="005F5CA6">
        <w:rPr>
          <w:rFonts w:ascii="Book Antiqua" w:hAnsi="Book Antiqua"/>
          <w:color w:val="000000" w:themeColor="text1"/>
        </w:rPr>
        <w:t xml:space="preserve"> CF</w:t>
      </w:r>
      <w:r w:rsidRPr="005F5CA6">
        <w:rPr>
          <w:rFonts w:ascii="Book Antiqua" w:hAnsi="Book Antiqua"/>
          <w:color w:val="000000" w:themeColor="text1"/>
        </w:rPr>
        <w:t xml:space="preserve"> and L</w:t>
      </w:r>
      <w:r w:rsidR="00703075" w:rsidRPr="005F5CA6">
        <w:rPr>
          <w:rFonts w:ascii="Book Antiqua" w:eastAsia="宋体" w:hAnsi="Book Antiqua"/>
          <w:color w:val="000000" w:themeColor="text1"/>
          <w:lang w:eastAsia="zh-CN"/>
        </w:rPr>
        <w:t xml:space="preserve">in </w:t>
      </w:r>
      <w:r w:rsidR="00703075" w:rsidRPr="005F5CA6">
        <w:rPr>
          <w:rFonts w:ascii="Book Antiqua" w:hAnsi="Book Antiqua"/>
          <w:color w:val="000000" w:themeColor="text1"/>
        </w:rPr>
        <w:t>GM</w:t>
      </w:r>
      <w:r w:rsidRPr="005F5CA6">
        <w:rPr>
          <w:rFonts w:ascii="Book Antiqua" w:hAnsi="Book Antiqua"/>
          <w:color w:val="000000" w:themeColor="text1"/>
        </w:rPr>
        <w:t xml:space="preserve"> has substantial contributions to conception and design of the study, acquisition of data, and interpretation of data; </w:t>
      </w:r>
      <w:r w:rsidR="00703075" w:rsidRPr="005F5CA6">
        <w:rPr>
          <w:rFonts w:ascii="Book Antiqua" w:hAnsi="Book Antiqua"/>
          <w:color w:val="000000" w:themeColor="text1"/>
        </w:rPr>
        <w:t>W</w:t>
      </w:r>
      <w:r w:rsidR="00703075" w:rsidRPr="005F5CA6">
        <w:rPr>
          <w:rFonts w:ascii="Book Antiqua" w:eastAsia="宋体" w:hAnsi="Book Antiqua"/>
          <w:color w:val="000000" w:themeColor="text1"/>
          <w:lang w:eastAsia="zh-CN"/>
        </w:rPr>
        <w:t>u</w:t>
      </w:r>
      <w:r w:rsidR="00703075" w:rsidRPr="005F5CA6">
        <w:rPr>
          <w:rFonts w:ascii="Book Antiqua" w:hAnsi="Book Antiqua"/>
          <w:color w:val="000000" w:themeColor="text1"/>
        </w:rPr>
        <w:t xml:space="preserve"> CF</w:t>
      </w:r>
      <w:r w:rsidRPr="005F5CA6">
        <w:rPr>
          <w:rFonts w:ascii="Book Antiqua" w:hAnsi="Book Antiqua"/>
          <w:color w:val="000000" w:themeColor="text1"/>
        </w:rPr>
        <w:t xml:space="preserve"> drafts the article and all authors make critical revisions related to important intellectual content of the manuscript; and all authors make final </w:t>
      </w:r>
      <w:r w:rsidRPr="005F5CA6">
        <w:rPr>
          <w:rFonts w:ascii="Book Antiqua" w:hAnsi="Book Antiqua"/>
          <w:color w:val="000000" w:themeColor="text1"/>
        </w:rPr>
        <w:lastRenderedPageBreak/>
        <w:t>approval of the version of the article to be published.</w:t>
      </w:r>
    </w:p>
    <w:p w:rsidR="00EF1A33" w:rsidRPr="005F5CA6" w:rsidRDefault="00EF1A33" w:rsidP="005F5CA6">
      <w:pPr>
        <w:spacing w:line="360" w:lineRule="auto"/>
        <w:jc w:val="both"/>
        <w:rPr>
          <w:rFonts w:ascii="Book Antiqua" w:eastAsia="宋体" w:hAnsi="Book Antiqua"/>
          <w:color w:val="000000" w:themeColor="text1"/>
          <w:lang w:eastAsia="zh-CN"/>
        </w:rPr>
      </w:pPr>
    </w:p>
    <w:p w:rsidR="002D7B0D" w:rsidRPr="005F5CA6" w:rsidRDefault="00EF1A33" w:rsidP="005F5CA6">
      <w:pPr>
        <w:spacing w:line="360" w:lineRule="auto"/>
        <w:jc w:val="both"/>
        <w:rPr>
          <w:rFonts w:ascii="Book Antiqua" w:hAnsi="Book Antiqua"/>
          <w:b/>
        </w:rPr>
      </w:pPr>
      <w:r w:rsidRPr="005F5CA6">
        <w:rPr>
          <w:rFonts w:ascii="Book Antiqua" w:hAnsi="Book Antiqua" w:cs="TimesNewRomanPS-BoldItalicMT"/>
          <w:b/>
          <w:bCs/>
          <w:iCs/>
          <w:color w:val="000000" w:themeColor="text1"/>
        </w:rPr>
        <w:t>Conflict-of-interest</w:t>
      </w:r>
      <w:r w:rsidRPr="005F5CA6">
        <w:rPr>
          <w:rFonts w:ascii="Book Antiqua" w:hAnsi="Book Antiqua"/>
          <w:color w:val="000000" w:themeColor="text1"/>
        </w:rPr>
        <w:t xml:space="preserve"> </w:t>
      </w:r>
      <w:r w:rsidRPr="005F5CA6">
        <w:rPr>
          <w:rFonts w:ascii="Book Antiqua" w:hAnsi="Book Antiqua" w:cs="TimesNewRomanPS-BoldItalicMT"/>
          <w:b/>
          <w:bCs/>
          <w:iCs/>
          <w:color w:val="000000" w:themeColor="text1"/>
        </w:rPr>
        <w:t>statement</w:t>
      </w:r>
      <w:r w:rsidR="002D7B0D" w:rsidRPr="005F5CA6">
        <w:rPr>
          <w:rFonts w:ascii="Book Antiqua" w:eastAsia="宋体" w:hAnsi="Book Antiqua" w:cs="TimesNewRomanPS-BoldItalicMT"/>
          <w:b/>
          <w:bCs/>
          <w:iCs/>
          <w:color w:val="000000" w:themeColor="text1"/>
          <w:lang w:eastAsia="zh-CN"/>
        </w:rPr>
        <w:t xml:space="preserve">: </w:t>
      </w:r>
      <w:r w:rsidR="002D7B0D" w:rsidRPr="005F5CA6">
        <w:rPr>
          <w:rFonts w:ascii="Book Antiqua" w:hAnsi="Book Antiqua" w:cs="TimesNewRomanPS-BoldItalicMT"/>
          <w:bCs/>
          <w:iCs/>
        </w:rPr>
        <w:t>No conflict of interest is declared by any of the authors.</w:t>
      </w:r>
    </w:p>
    <w:p w:rsidR="00EF1A33" w:rsidRPr="005F5CA6" w:rsidRDefault="00EF1A33" w:rsidP="005F5CA6">
      <w:pPr>
        <w:spacing w:line="360" w:lineRule="auto"/>
        <w:jc w:val="both"/>
        <w:rPr>
          <w:rFonts w:ascii="Book Antiqua" w:eastAsia="宋体" w:hAnsi="Book Antiqua"/>
          <w:color w:val="000000" w:themeColor="text1"/>
          <w:lang w:eastAsia="zh-CN"/>
        </w:rPr>
      </w:pPr>
    </w:p>
    <w:p w:rsidR="00532A79" w:rsidRPr="005F5CA6" w:rsidRDefault="00532A79" w:rsidP="005F5CA6">
      <w:pPr>
        <w:widowControl/>
        <w:spacing w:line="360" w:lineRule="auto"/>
        <w:jc w:val="both"/>
        <w:rPr>
          <w:rFonts w:ascii="Book Antiqua" w:eastAsia="宋体" w:hAnsi="Book Antiqua"/>
          <w:color w:val="000000" w:themeColor="text1"/>
          <w:lang w:eastAsia="zh-CN"/>
        </w:rPr>
      </w:pPr>
      <w:r w:rsidRPr="005F5CA6">
        <w:rPr>
          <w:rFonts w:ascii="Book Antiqua" w:hAnsi="Book Antiqua"/>
          <w:b/>
          <w:color w:val="000000" w:themeColor="text1"/>
          <w:kern w:val="0"/>
        </w:rPr>
        <w:t xml:space="preserve">Open-Access: </w:t>
      </w:r>
      <w:bookmarkStart w:id="0" w:name="OLE_LINK479"/>
      <w:bookmarkStart w:id="1" w:name="OLE_LINK496"/>
      <w:bookmarkStart w:id="2" w:name="OLE_LINK506"/>
      <w:bookmarkStart w:id="3" w:name="OLE_LINK507"/>
      <w:r w:rsidRPr="005F5CA6">
        <w:rPr>
          <w:rFonts w:ascii="Book Antiqua" w:hAnsi="Book Antiqua"/>
          <w:color w:val="000000" w:themeColor="text1"/>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F5CA6">
          <w:rPr>
            <w:rStyle w:val="Hyperlink"/>
            <w:rFonts w:ascii="Book Antiqua" w:hAnsi="Book Antiqua"/>
            <w:color w:val="000000" w:themeColor="text1"/>
          </w:rPr>
          <w:t>http://creativecommons.org/licenses/by-nc/4.0/</w:t>
        </w:r>
      </w:hyperlink>
      <w:bookmarkEnd w:id="0"/>
      <w:bookmarkEnd w:id="1"/>
      <w:bookmarkEnd w:id="2"/>
      <w:bookmarkEnd w:id="3"/>
    </w:p>
    <w:p w:rsidR="00532A79" w:rsidRPr="005F5CA6" w:rsidRDefault="00532A79" w:rsidP="005F5CA6">
      <w:pPr>
        <w:widowControl/>
        <w:spacing w:line="360" w:lineRule="auto"/>
        <w:jc w:val="both"/>
        <w:rPr>
          <w:rFonts w:ascii="Book Antiqua" w:eastAsia="宋体" w:hAnsi="Book Antiqua" w:cs="宋体"/>
          <w:color w:val="000000" w:themeColor="text1"/>
          <w:kern w:val="0"/>
          <w:lang w:eastAsia="zh-CN"/>
        </w:rPr>
      </w:pPr>
    </w:p>
    <w:p w:rsidR="00972C37" w:rsidRPr="005F5CA6" w:rsidRDefault="00532A79" w:rsidP="005F5CA6">
      <w:pPr>
        <w:autoSpaceDE w:val="0"/>
        <w:autoSpaceDN w:val="0"/>
        <w:adjustRightInd w:val="0"/>
        <w:spacing w:line="360" w:lineRule="auto"/>
        <w:jc w:val="both"/>
        <w:rPr>
          <w:rFonts w:ascii="Book Antiqua" w:hAnsi="Book Antiqua"/>
          <w:color w:val="000000" w:themeColor="text1"/>
          <w:kern w:val="0"/>
        </w:rPr>
      </w:pPr>
      <w:r w:rsidRPr="005F5CA6">
        <w:rPr>
          <w:rFonts w:ascii="Book Antiqua" w:hAnsi="Book Antiqua"/>
          <w:b/>
          <w:color w:val="000000" w:themeColor="text1"/>
        </w:rPr>
        <w:t>Correspondence to:</w:t>
      </w:r>
      <w:r w:rsidRPr="005F5CA6">
        <w:rPr>
          <w:rFonts w:ascii="Book Antiqua" w:eastAsia="宋体" w:hAnsi="Book Antiqua"/>
          <w:b/>
          <w:color w:val="000000" w:themeColor="text1"/>
          <w:lang w:eastAsia="zh-CN"/>
        </w:rPr>
        <w:t xml:space="preserve"> </w:t>
      </w:r>
      <w:r w:rsidR="00972C37" w:rsidRPr="005F5CA6">
        <w:rPr>
          <w:rFonts w:ascii="Book Antiqua" w:hAnsi="Book Antiqua"/>
          <w:b/>
          <w:color w:val="000000" w:themeColor="text1"/>
          <w:kern w:val="0"/>
        </w:rPr>
        <w:t>Gen-Min Lin, MD, MPH</w:t>
      </w:r>
      <w:r w:rsidR="00883B7C" w:rsidRPr="005F5CA6">
        <w:rPr>
          <w:rFonts w:ascii="Book Antiqua" w:eastAsia="宋体" w:hAnsi="Book Antiqua"/>
          <w:color w:val="000000" w:themeColor="text1"/>
          <w:kern w:val="0"/>
          <w:lang w:eastAsia="zh-CN"/>
        </w:rPr>
        <w:t xml:space="preserve">, </w:t>
      </w:r>
      <w:r w:rsidR="00D718BD" w:rsidRPr="005F5CA6">
        <w:rPr>
          <w:rFonts w:ascii="Book Antiqua" w:hAnsi="Book Antiqua"/>
          <w:color w:val="000000" w:themeColor="text1"/>
          <w:kern w:val="0"/>
        </w:rPr>
        <w:t>Department of Medicine</w:t>
      </w:r>
      <w:r w:rsidR="00883B7C" w:rsidRPr="005F5CA6">
        <w:rPr>
          <w:rFonts w:ascii="Book Antiqua" w:eastAsia="宋体" w:hAnsi="Book Antiqua"/>
          <w:color w:val="000000" w:themeColor="text1"/>
          <w:kern w:val="0"/>
          <w:lang w:eastAsia="zh-CN"/>
        </w:rPr>
        <w:t xml:space="preserve">, </w:t>
      </w:r>
      <w:r w:rsidR="00972C37" w:rsidRPr="005F5CA6">
        <w:rPr>
          <w:rFonts w:ascii="Book Antiqua" w:hAnsi="Book Antiqua"/>
          <w:color w:val="000000" w:themeColor="text1"/>
          <w:kern w:val="0"/>
        </w:rPr>
        <w:t>Hualien-Armed Forces General Hospital,</w:t>
      </w:r>
      <w:r w:rsidR="00883B7C" w:rsidRPr="005F5CA6">
        <w:rPr>
          <w:rFonts w:ascii="Book Antiqua" w:eastAsia="宋体" w:hAnsi="Book Antiqua"/>
          <w:color w:val="000000" w:themeColor="text1"/>
          <w:kern w:val="0"/>
          <w:lang w:eastAsia="zh-CN"/>
        </w:rPr>
        <w:t xml:space="preserve"> </w:t>
      </w:r>
      <w:r w:rsidR="00972C37" w:rsidRPr="005F5CA6">
        <w:rPr>
          <w:rFonts w:ascii="Book Antiqua" w:hAnsi="Book Antiqua"/>
          <w:color w:val="000000" w:themeColor="text1"/>
          <w:kern w:val="0"/>
        </w:rPr>
        <w:t xml:space="preserve">No. 630, </w:t>
      </w:r>
      <w:proofErr w:type="spellStart"/>
      <w:r w:rsidR="00972C37" w:rsidRPr="005F5CA6">
        <w:rPr>
          <w:rFonts w:ascii="Book Antiqua" w:hAnsi="Book Antiqua"/>
          <w:color w:val="000000" w:themeColor="text1"/>
          <w:kern w:val="0"/>
        </w:rPr>
        <w:t>Jiali</w:t>
      </w:r>
      <w:proofErr w:type="spellEnd"/>
      <w:r w:rsidR="00972C37" w:rsidRPr="005F5CA6">
        <w:rPr>
          <w:rFonts w:ascii="Book Antiqua" w:hAnsi="Book Antiqua"/>
          <w:color w:val="000000" w:themeColor="text1"/>
          <w:kern w:val="0"/>
        </w:rPr>
        <w:t xml:space="preserve"> Rd. </w:t>
      </w:r>
      <w:proofErr w:type="spellStart"/>
      <w:r w:rsidR="00972C37" w:rsidRPr="005F5CA6">
        <w:rPr>
          <w:rFonts w:ascii="Book Antiqua" w:hAnsi="Book Antiqua"/>
          <w:color w:val="000000" w:themeColor="text1"/>
          <w:kern w:val="0"/>
        </w:rPr>
        <w:t>Xincheng</w:t>
      </w:r>
      <w:proofErr w:type="spellEnd"/>
      <w:r w:rsidR="00972C37" w:rsidRPr="005F5CA6">
        <w:rPr>
          <w:rFonts w:ascii="Book Antiqua" w:hAnsi="Book Antiqua"/>
          <w:color w:val="000000" w:themeColor="text1"/>
          <w:kern w:val="0"/>
        </w:rPr>
        <w:t xml:space="preserve"> Township, Hualien 97144, Taiwan</w:t>
      </w:r>
      <w:r w:rsidRPr="005F5CA6">
        <w:rPr>
          <w:rFonts w:ascii="Book Antiqua" w:eastAsia="宋体" w:hAnsi="Book Antiqua"/>
          <w:color w:val="000000" w:themeColor="text1"/>
          <w:kern w:val="0"/>
          <w:lang w:eastAsia="zh-CN"/>
        </w:rPr>
        <w:t>.</w:t>
      </w:r>
      <w:r w:rsidR="003C39EB" w:rsidRPr="005F5CA6">
        <w:rPr>
          <w:rFonts w:ascii="Book Antiqua" w:eastAsiaTheme="minorEastAsia" w:hAnsi="Book Antiqua"/>
          <w:color w:val="000000" w:themeColor="text1"/>
          <w:kern w:val="0"/>
        </w:rPr>
        <w:t xml:space="preserve"> </w:t>
      </w:r>
      <w:hyperlink r:id="rId10" w:history="1">
        <w:r w:rsidRPr="005F5CA6">
          <w:rPr>
            <w:rStyle w:val="Hyperlink"/>
            <w:rFonts w:ascii="Book Antiqua" w:hAnsi="Book Antiqua"/>
            <w:color w:val="000000" w:themeColor="text1"/>
            <w:u w:val="none"/>
          </w:rPr>
          <w:t>farmer507@yahoo.com.tw</w:t>
        </w:r>
      </w:hyperlink>
    </w:p>
    <w:p w:rsidR="00532A79" w:rsidRPr="009B4257" w:rsidRDefault="00883B7C" w:rsidP="009B4257">
      <w:pPr>
        <w:snapToGrid w:val="0"/>
        <w:spacing w:line="360" w:lineRule="auto"/>
        <w:jc w:val="both"/>
        <w:rPr>
          <w:rStyle w:val="fontfooterno1"/>
          <w:rFonts w:ascii="Book Antiqua" w:hAnsi="Book Antiqua"/>
          <w:b/>
          <w:snapToGrid w:val="0"/>
          <w:color w:val="auto"/>
          <w:kern w:val="0"/>
          <w:sz w:val="24"/>
          <w:szCs w:val="24"/>
        </w:rPr>
      </w:pPr>
      <w:r w:rsidRPr="009B4257">
        <w:rPr>
          <w:rFonts w:ascii="Book Antiqua" w:hAnsi="Book Antiqua"/>
          <w:b/>
          <w:snapToGrid w:val="0"/>
          <w:kern w:val="0"/>
        </w:rPr>
        <w:t>Telephone:</w:t>
      </w:r>
      <w:r w:rsidR="00972C37" w:rsidRPr="009B4257">
        <w:rPr>
          <w:rFonts w:ascii="Book Antiqua" w:hAnsi="Book Antiqua"/>
          <w:snapToGrid w:val="0"/>
          <w:color w:val="000000" w:themeColor="text1"/>
          <w:kern w:val="0"/>
        </w:rPr>
        <w:t xml:space="preserve"> </w:t>
      </w:r>
      <w:r w:rsidR="00532A79" w:rsidRPr="009B4257">
        <w:rPr>
          <w:rStyle w:val="fontfooterno1"/>
          <w:rFonts w:ascii="Book Antiqua" w:hAnsi="Book Antiqua" w:cs="Arial"/>
          <w:snapToGrid w:val="0"/>
          <w:color w:val="000000" w:themeColor="text1"/>
          <w:spacing w:val="24"/>
          <w:kern w:val="0"/>
          <w:sz w:val="24"/>
          <w:szCs w:val="24"/>
        </w:rPr>
        <w:t>+886-</w:t>
      </w:r>
      <w:r w:rsidR="009B4257" w:rsidRPr="009B4257">
        <w:rPr>
          <w:rStyle w:val="fontfooterno1"/>
          <w:rFonts w:ascii="Book Antiqua" w:eastAsia="宋体" w:hAnsi="Book Antiqua" w:cs="Arial" w:hint="eastAsia"/>
          <w:snapToGrid w:val="0"/>
          <w:color w:val="000000" w:themeColor="text1"/>
          <w:spacing w:val="24"/>
          <w:kern w:val="0"/>
          <w:sz w:val="24"/>
          <w:szCs w:val="24"/>
          <w:lang w:eastAsia="zh-CN"/>
        </w:rPr>
        <w:t>340-</w:t>
      </w:r>
      <w:r w:rsidR="00532A79" w:rsidRPr="009B4257">
        <w:rPr>
          <w:rStyle w:val="fontfooterno1"/>
          <w:rFonts w:ascii="Book Antiqua" w:hAnsi="Book Antiqua" w:cs="Arial"/>
          <w:snapToGrid w:val="0"/>
          <w:color w:val="000000" w:themeColor="text1"/>
          <w:spacing w:val="24"/>
          <w:kern w:val="0"/>
          <w:sz w:val="24"/>
          <w:szCs w:val="24"/>
        </w:rPr>
        <w:t>3</w:t>
      </w:r>
      <w:r w:rsidR="00972C37" w:rsidRPr="009B4257">
        <w:rPr>
          <w:rStyle w:val="fontfooterno1"/>
          <w:rFonts w:ascii="Book Antiqua" w:hAnsi="Book Antiqua" w:cs="Arial"/>
          <w:snapToGrid w:val="0"/>
          <w:color w:val="000000" w:themeColor="text1"/>
          <w:spacing w:val="24"/>
          <w:kern w:val="0"/>
          <w:sz w:val="24"/>
          <w:szCs w:val="24"/>
        </w:rPr>
        <w:t>8260601</w:t>
      </w:r>
    </w:p>
    <w:p w:rsidR="00972C37" w:rsidRPr="009B4257" w:rsidRDefault="00883B7C" w:rsidP="009B4257">
      <w:pPr>
        <w:snapToGrid w:val="0"/>
        <w:spacing w:line="360" w:lineRule="auto"/>
        <w:jc w:val="both"/>
        <w:rPr>
          <w:rFonts w:ascii="Book Antiqua" w:hAnsi="Book Antiqua"/>
          <w:b/>
          <w:snapToGrid w:val="0"/>
          <w:kern w:val="0"/>
        </w:rPr>
      </w:pPr>
      <w:r w:rsidRPr="009B4257">
        <w:rPr>
          <w:rFonts w:ascii="Book Antiqua" w:hAnsi="Book Antiqua"/>
          <w:b/>
          <w:snapToGrid w:val="0"/>
          <w:kern w:val="0"/>
        </w:rPr>
        <w:t>Fax:</w:t>
      </w:r>
      <w:r w:rsidR="00CC7EFE" w:rsidRPr="009B4257">
        <w:rPr>
          <w:rFonts w:ascii="Book Antiqua" w:eastAsia="宋体" w:hAnsi="Book Antiqua"/>
          <w:b/>
          <w:snapToGrid w:val="0"/>
          <w:kern w:val="0"/>
          <w:lang w:eastAsia="zh-CN"/>
        </w:rPr>
        <w:t xml:space="preserve"> </w:t>
      </w:r>
      <w:r w:rsidR="00532A79" w:rsidRPr="009B4257">
        <w:rPr>
          <w:rStyle w:val="fontfooterno1"/>
          <w:rFonts w:ascii="Book Antiqua" w:hAnsi="Book Antiqua" w:cs="Arial"/>
          <w:snapToGrid w:val="0"/>
          <w:color w:val="000000" w:themeColor="text1"/>
          <w:spacing w:val="24"/>
          <w:kern w:val="0"/>
          <w:sz w:val="24"/>
          <w:szCs w:val="24"/>
        </w:rPr>
        <w:t>+886-</w:t>
      </w:r>
      <w:r w:rsidR="009B4257" w:rsidRPr="009B4257">
        <w:rPr>
          <w:rStyle w:val="fontfooterno1"/>
          <w:rFonts w:ascii="Book Antiqua" w:eastAsia="宋体" w:hAnsi="Book Antiqua" w:cs="Arial" w:hint="eastAsia"/>
          <w:snapToGrid w:val="0"/>
          <w:color w:val="000000" w:themeColor="text1"/>
          <w:spacing w:val="24"/>
          <w:kern w:val="0"/>
          <w:sz w:val="24"/>
          <w:szCs w:val="24"/>
          <w:lang w:eastAsia="zh-CN"/>
        </w:rPr>
        <w:t>340-</w:t>
      </w:r>
      <w:r w:rsidR="00532A79" w:rsidRPr="009B4257">
        <w:rPr>
          <w:rStyle w:val="fontfooterno1"/>
          <w:rFonts w:ascii="Book Antiqua" w:hAnsi="Book Antiqua" w:cs="Arial"/>
          <w:snapToGrid w:val="0"/>
          <w:color w:val="000000" w:themeColor="text1"/>
          <w:spacing w:val="24"/>
          <w:kern w:val="0"/>
          <w:sz w:val="24"/>
          <w:szCs w:val="24"/>
        </w:rPr>
        <w:t>3</w:t>
      </w:r>
      <w:r w:rsidR="00972C37" w:rsidRPr="009B4257">
        <w:rPr>
          <w:rStyle w:val="fontfooterno1"/>
          <w:rFonts w:ascii="Book Antiqua" w:hAnsi="Book Antiqua" w:cs="Arial"/>
          <w:snapToGrid w:val="0"/>
          <w:color w:val="000000" w:themeColor="text1"/>
          <w:spacing w:val="24"/>
          <w:kern w:val="0"/>
          <w:sz w:val="24"/>
          <w:szCs w:val="24"/>
        </w:rPr>
        <w:t>8261370</w:t>
      </w:r>
    </w:p>
    <w:p w:rsidR="00972C37" w:rsidRPr="005F5CA6" w:rsidRDefault="00972C37" w:rsidP="005F5CA6">
      <w:pPr>
        <w:spacing w:line="360" w:lineRule="auto"/>
        <w:jc w:val="both"/>
        <w:rPr>
          <w:rFonts w:ascii="Book Antiqua" w:eastAsia="宋体" w:hAnsi="Book Antiqua"/>
          <w:color w:val="000000" w:themeColor="text1"/>
          <w:lang w:eastAsia="zh-CN"/>
        </w:rPr>
      </w:pPr>
    </w:p>
    <w:p w:rsidR="00B87058" w:rsidRPr="005F5CA6" w:rsidRDefault="00B87058" w:rsidP="005F5CA6">
      <w:pPr>
        <w:spacing w:line="360" w:lineRule="auto"/>
        <w:jc w:val="both"/>
        <w:rPr>
          <w:rFonts w:ascii="Book Antiqua" w:hAnsi="Book Antiqua"/>
          <w:b/>
        </w:rPr>
      </w:pPr>
      <w:r w:rsidRPr="005F5CA6">
        <w:rPr>
          <w:rFonts w:ascii="Book Antiqua" w:hAnsi="Book Antiqua"/>
          <w:b/>
        </w:rPr>
        <w:t xml:space="preserve">Received: </w:t>
      </w:r>
      <w:bookmarkStart w:id="4" w:name="OLE_LINK106"/>
      <w:bookmarkStart w:id="5" w:name="OLE_LINK107"/>
      <w:r w:rsidRPr="005F5CA6">
        <w:rPr>
          <w:rFonts w:ascii="Book Antiqua" w:hAnsi="Book Antiqua"/>
        </w:rPr>
        <w:t>May 20, 2015</w:t>
      </w:r>
      <w:bookmarkEnd w:id="4"/>
      <w:bookmarkEnd w:id="5"/>
    </w:p>
    <w:p w:rsidR="00B87058" w:rsidRPr="005F5CA6" w:rsidRDefault="00B87058" w:rsidP="005F5CA6">
      <w:pPr>
        <w:spacing w:line="360" w:lineRule="auto"/>
        <w:jc w:val="both"/>
        <w:rPr>
          <w:rFonts w:ascii="Book Antiqua" w:hAnsi="Book Antiqua"/>
          <w:b/>
        </w:rPr>
      </w:pPr>
      <w:r w:rsidRPr="005F5CA6">
        <w:rPr>
          <w:rFonts w:ascii="Book Antiqua" w:hAnsi="Book Antiqua"/>
          <w:b/>
        </w:rPr>
        <w:t xml:space="preserve">Peer-review started: </w:t>
      </w:r>
      <w:r w:rsidRPr="005F5CA6">
        <w:rPr>
          <w:rFonts w:ascii="Book Antiqua" w:hAnsi="Book Antiqua"/>
        </w:rPr>
        <w:t>May 22, 2015</w:t>
      </w:r>
    </w:p>
    <w:p w:rsidR="00B87058" w:rsidRPr="005F5CA6" w:rsidRDefault="00B87058" w:rsidP="005F5CA6">
      <w:pPr>
        <w:spacing w:line="360" w:lineRule="auto"/>
        <w:jc w:val="both"/>
        <w:rPr>
          <w:rFonts w:ascii="Book Antiqua" w:hAnsi="Book Antiqua"/>
          <w:b/>
        </w:rPr>
      </w:pPr>
      <w:r w:rsidRPr="005F5CA6">
        <w:rPr>
          <w:rFonts w:ascii="Book Antiqua" w:hAnsi="Book Antiqua"/>
          <w:b/>
        </w:rPr>
        <w:t xml:space="preserve">First decision: </w:t>
      </w:r>
      <w:r w:rsidRPr="005F5CA6">
        <w:rPr>
          <w:rFonts w:ascii="Book Antiqua" w:hAnsi="Book Antiqua"/>
        </w:rPr>
        <w:t>July 10, 2015</w:t>
      </w:r>
    </w:p>
    <w:p w:rsidR="00B87058" w:rsidRPr="005F5CA6" w:rsidRDefault="00B87058" w:rsidP="005F5CA6">
      <w:pPr>
        <w:spacing w:line="360" w:lineRule="auto"/>
        <w:jc w:val="both"/>
        <w:rPr>
          <w:rFonts w:ascii="Book Antiqua" w:hAnsi="Book Antiqua"/>
          <w:b/>
        </w:rPr>
      </w:pPr>
      <w:r w:rsidRPr="005F5CA6">
        <w:rPr>
          <w:rFonts w:ascii="Book Antiqua" w:hAnsi="Book Antiqua"/>
          <w:b/>
        </w:rPr>
        <w:t xml:space="preserve">Revised: </w:t>
      </w:r>
      <w:r w:rsidRPr="005F5CA6">
        <w:rPr>
          <w:rFonts w:ascii="Book Antiqua" w:hAnsi="Book Antiqua"/>
        </w:rPr>
        <w:t xml:space="preserve">September </w:t>
      </w:r>
      <w:r w:rsidR="00B43DB6" w:rsidRPr="005F5CA6">
        <w:rPr>
          <w:rFonts w:ascii="Book Antiqua" w:eastAsia="宋体" w:hAnsi="Book Antiqua"/>
          <w:lang w:eastAsia="zh-CN"/>
        </w:rPr>
        <w:t>9</w:t>
      </w:r>
      <w:r w:rsidRPr="005F5CA6">
        <w:rPr>
          <w:rFonts w:ascii="Book Antiqua" w:hAnsi="Book Antiqua"/>
        </w:rPr>
        <w:t>, 2015</w:t>
      </w:r>
    </w:p>
    <w:p w:rsidR="009F2767" w:rsidRPr="009F2767" w:rsidRDefault="00491797" w:rsidP="009F2767">
      <w:pPr>
        <w:spacing w:line="360" w:lineRule="auto"/>
        <w:jc w:val="both"/>
        <w:rPr>
          <w:rFonts w:ascii="Book Antiqua" w:hAnsi="Book Antiqua"/>
          <w:b/>
          <w:iCs/>
        </w:rPr>
      </w:pPr>
      <w:r>
        <w:rPr>
          <w:rFonts w:ascii="Book Antiqua" w:hAnsi="Book Antiqua"/>
          <w:b/>
        </w:rPr>
        <w:t>Accepted:</w:t>
      </w:r>
      <w:r w:rsidR="009F2767" w:rsidRPr="009F2767">
        <w:rPr>
          <w:rFonts w:ascii="Book Antiqua" w:eastAsia="宋体" w:hAnsi="Book Antiqua"/>
          <w:iCs/>
          <w:lang w:eastAsia="zh-CN"/>
        </w:rPr>
        <w:t xml:space="preserve"> </w:t>
      </w:r>
      <w:r w:rsidR="009F2767" w:rsidRPr="009F2767">
        <w:rPr>
          <w:rFonts w:ascii="Book Antiqua" w:hAnsi="Book Antiqua"/>
          <w:iCs/>
        </w:rPr>
        <w:t>September 25, 2015</w:t>
      </w:r>
    </w:p>
    <w:p w:rsidR="00B87058" w:rsidRPr="00491797" w:rsidRDefault="00B87058" w:rsidP="005F5CA6">
      <w:pPr>
        <w:spacing w:line="360" w:lineRule="auto"/>
        <w:jc w:val="both"/>
        <w:rPr>
          <w:rFonts w:ascii="Book Antiqua" w:eastAsia="宋体" w:hAnsi="Book Antiqua"/>
          <w:b/>
          <w:lang w:eastAsia="zh-CN"/>
        </w:rPr>
      </w:pPr>
    </w:p>
    <w:p w:rsidR="00972C37" w:rsidRPr="005F5CA6" w:rsidRDefault="00B87058" w:rsidP="005F5CA6">
      <w:pPr>
        <w:spacing w:line="360" w:lineRule="auto"/>
        <w:jc w:val="both"/>
        <w:rPr>
          <w:rFonts w:ascii="Book Antiqua" w:hAnsi="Book Antiqua"/>
          <w:color w:val="000000" w:themeColor="text1"/>
          <w:kern w:val="0"/>
        </w:rPr>
      </w:pPr>
      <w:r w:rsidRPr="005F5CA6">
        <w:rPr>
          <w:rFonts w:ascii="Book Antiqua" w:hAnsi="Book Antiqua"/>
          <w:b/>
        </w:rPr>
        <w:lastRenderedPageBreak/>
        <w:t>Article in press</w:t>
      </w:r>
    </w:p>
    <w:p w:rsidR="00972C37" w:rsidRPr="005F5CA6" w:rsidRDefault="00972C37" w:rsidP="005F5CA6">
      <w:pPr>
        <w:widowControl/>
        <w:spacing w:line="360" w:lineRule="auto"/>
        <w:jc w:val="both"/>
        <w:rPr>
          <w:rFonts w:ascii="Book Antiqua" w:hAnsi="Book Antiqua"/>
          <w:b/>
          <w:color w:val="000000" w:themeColor="text1"/>
        </w:rPr>
      </w:pPr>
      <w:r w:rsidRPr="005F5CA6">
        <w:rPr>
          <w:rFonts w:ascii="Book Antiqua" w:hAnsi="Book Antiqua"/>
          <w:b/>
          <w:color w:val="000000" w:themeColor="text1"/>
        </w:rPr>
        <w:t>Abstract</w:t>
      </w:r>
    </w:p>
    <w:p w:rsidR="00972C37" w:rsidRPr="005F5CA6" w:rsidRDefault="00972C37" w:rsidP="005F5CA6">
      <w:pPr>
        <w:spacing w:line="360" w:lineRule="auto"/>
        <w:jc w:val="both"/>
        <w:rPr>
          <w:rFonts w:ascii="Book Antiqua" w:eastAsia="AdvPi1" w:hAnsi="Book Antiqua" w:cs="AdvPi1"/>
          <w:color w:val="000000" w:themeColor="text1"/>
          <w:kern w:val="0"/>
        </w:rPr>
      </w:pPr>
      <w:r w:rsidRPr="005F5CA6">
        <w:rPr>
          <w:rFonts w:ascii="Book Antiqua" w:hAnsi="Book Antiqua"/>
          <w:color w:val="000000" w:themeColor="text1"/>
        </w:rPr>
        <w:t xml:space="preserve">Arterial stiffness has been recognized as a marker of </w:t>
      </w:r>
      <w:r w:rsidR="00D74D26" w:rsidRPr="005F5CA6">
        <w:rPr>
          <w:rFonts w:ascii="Book Antiqua" w:hAnsi="Book Antiqua"/>
          <w:color w:val="000000" w:themeColor="text1"/>
        </w:rPr>
        <w:t>cardiovascular disease</w:t>
      </w:r>
      <w:r w:rsidR="00D74D26" w:rsidRPr="005F5CA6">
        <w:rPr>
          <w:rFonts w:ascii="Book Antiqua" w:eastAsia="宋体" w:hAnsi="Book Antiqua"/>
          <w:color w:val="000000" w:themeColor="text1"/>
          <w:lang w:eastAsia="zh-CN"/>
        </w:rPr>
        <w:t xml:space="preserve"> </w:t>
      </w:r>
      <w:r w:rsidRPr="005F5CA6">
        <w:rPr>
          <w:rFonts w:ascii="Book Antiqua" w:hAnsi="Book Antiqua"/>
          <w:color w:val="000000" w:themeColor="text1"/>
        </w:rPr>
        <w:t xml:space="preserve">and associated with long-term worse clinical outcomes in several populations. Age, hypertension, smoking, and dyslipidemia, known as traditional vascular risk factors, as well as diabetes, obesity, and systemic inflammation lead to both atherosclerosis and arterial stiffness. Targeting multiple modifiable risk factors has become the main therapeutic strategy to improve arterial stiffness in patients at high cardiovascular risk. Additionally to life style modifications, long-term </w:t>
      </w:r>
      <w:r w:rsidRPr="005F5CA6">
        <w:rPr>
          <w:rFonts w:ascii="Book Antiqua" w:hAnsi="Book Antiqua" w:cs="Arial"/>
          <w:color w:val="000000" w:themeColor="text1"/>
        </w:rPr>
        <w:t>ω-3 fatty acids (fish oil) supplementation in diet may improve arterial stiffness in the population with</w:t>
      </w:r>
      <w:r w:rsidRPr="005F5CA6">
        <w:rPr>
          <w:rFonts w:ascii="Book Antiqua" w:hAnsi="Book Antiqua"/>
          <w:color w:val="000000" w:themeColor="text1"/>
        </w:rPr>
        <w:t xml:space="preserve"> hypertension or metabolic syndrome. Pharmacological treatment such as </w:t>
      </w:r>
      <w:r w:rsidR="00F54319" w:rsidRPr="005F5CA6">
        <w:rPr>
          <w:rFonts w:ascii="Book Antiqua" w:hAnsi="Book Antiqua"/>
          <w:color w:val="000000" w:themeColor="text1"/>
        </w:rPr>
        <w:t>renin</w:t>
      </w:r>
      <w:r w:rsidR="00D74D26" w:rsidRPr="005F5CA6">
        <w:rPr>
          <w:rFonts w:ascii="Book Antiqua" w:hAnsi="Book Antiqua"/>
          <w:color w:val="000000" w:themeColor="text1"/>
        </w:rPr>
        <w:t>-angiotensin-aldosterone system</w:t>
      </w:r>
      <w:r w:rsidRPr="005F5CA6">
        <w:rPr>
          <w:rFonts w:ascii="Book Antiqua" w:hAnsi="Book Antiqua"/>
          <w:color w:val="000000" w:themeColor="text1"/>
        </w:rPr>
        <w:t xml:space="preserve"> antagonists, metformin, and HMG-CoA reductase inhibitors were useful in individuals with hypertension and diabetes. In obese population with obstructive sleep apnea, weight reduction, aerobic exercise, and </w:t>
      </w:r>
      <w:r w:rsidR="00F54319" w:rsidRPr="005F5CA6">
        <w:rPr>
          <w:rFonts w:ascii="Book Antiqua" w:hAnsi="Book Antiqua"/>
          <w:color w:val="000000" w:themeColor="text1"/>
        </w:rPr>
        <w:t xml:space="preserve">continuous </w:t>
      </w:r>
      <w:r w:rsidR="00D74D26" w:rsidRPr="005F5CA6">
        <w:rPr>
          <w:rStyle w:val="st1"/>
          <w:rFonts w:ascii="Book Antiqua" w:hAnsi="Book Antiqua" w:cs="Arial"/>
          <w:color w:val="000000" w:themeColor="text1"/>
        </w:rPr>
        <w:t>positive airway pressure</w:t>
      </w:r>
      <w:r w:rsidRPr="005F5CA6">
        <w:rPr>
          <w:rFonts w:ascii="Book Antiqua" w:hAnsi="Book Antiqua"/>
          <w:color w:val="000000" w:themeColor="text1"/>
        </w:rPr>
        <w:t xml:space="preserve"> treatment may also improve arterial stiffness. In the populations with chronic inflammatory disease such as rheumatoid arthritis, a use of </w:t>
      </w:r>
      <w:r w:rsidRPr="005F5CA6">
        <w:rPr>
          <w:rFonts w:ascii="Book Antiqua" w:eastAsia="AdvTimes" w:hAnsi="Book Antiqua" w:cs="AdvTimes"/>
          <w:color w:val="000000" w:themeColor="text1"/>
          <w:kern w:val="0"/>
        </w:rPr>
        <w:t>antibodies against tumor necrosis factor-</w:t>
      </w:r>
      <w:r w:rsidRPr="005F5CA6">
        <w:rPr>
          <w:rFonts w:ascii="Book Antiqua" w:eastAsia="AdvPi1" w:hAnsi="Book Antiqua" w:cs="AdvPi1"/>
          <w:color w:val="000000" w:themeColor="text1"/>
          <w:kern w:val="0"/>
        </w:rPr>
        <w:t xml:space="preserve">alpha could work effectively. Other therapeutic options such as renal sympathetic nerve denervation for patients with resistant hypertension are investigated in many ongoing clinical trials. Therefore our comprehensive review provides knowledge in detail regarding many aspects of pathogenesis, measurement, and management of arterial stiffness in several populations, which would be helpful for physicians to make clinical decision. </w:t>
      </w:r>
    </w:p>
    <w:p w:rsidR="00972C37" w:rsidRPr="005F5CA6" w:rsidRDefault="00972C37" w:rsidP="005F5CA6">
      <w:pPr>
        <w:spacing w:line="360" w:lineRule="auto"/>
        <w:jc w:val="both"/>
        <w:rPr>
          <w:rFonts w:ascii="Book Antiqua" w:hAnsi="Book Antiqua"/>
          <w:color w:val="000000" w:themeColor="text1"/>
        </w:rPr>
      </w:pPr>
      <w:r w:rsidRPr="005F5CA6">
        <w:rPr>
          <w:rFonts w:ascii="Book Antiqua" w:eastAsia="AdvPi1" w:hAnsi="Book Antiqua" w:cs="AdvPi1"/>
          <w:color w:val="000000" w:themeColor="text1"/>
          <w:kern w:val="0"/>
        </w:rPr>
        <w:t xml:space="preserve"> </w:t>
      </w:r>
    </w:p>
    <w:p w:rsidR="0019038B" w:rsidRPr="005F5CA6" w:rsidRDefault="00D718BD" w:rsidP="005F5CA6">
      <w:pPr>
        <w:spacing w:line="360" w:lineRule="auto"/>
        <w:jc w:val="both"/>
        <w:rPr>
          <w:rFonts w:ascii="Book Antiqua" w:eastAsia="宋体" w:hAnsi="Book Antiqua"/>
          <w:color w:val="000000" w:themeColor="text1"/>
          <w:lang w:eastAsia="zh-CN"/>
        </w:rPr>
      </w:pPr>
      <w:r w:rsidRPr="005F5CA6">
        <w:rPr>
          <w:rFonts w:ascii="Book Antiqua" w:hAnsi="Book Antiqua"/>
          <w:b/>
          <w:color w:val="000000" w:themeColor="text1"/>
        </w:rPr>
        <w:t>Key words:</w:t>
      </w:r>
      <w:r w:rsidRPr="005F5CA6">
        <w:rPr>
          <w:rFonts w:ascii="Book Antiqua" w:eastAsia="宋体" w:hAnsi="Book Antiqua"/>
          <w:b/>
          <w:color w:val="000000" w:themeColor="text1"/>
          <w:lang w:eastAsia="zh-CN"/>
        </w:rPr>
        <w:t xml:space="preserve"> </w:t>
      </w:r>
      <w:r w:rsidR="00972C37" w:rsidRPr="005F5CA6">
        <w:rPr>
          <w:rFonts w:ascii="Book Antiqua" w:hAnsi="Book Antiqua"/>
          <w:color w:val="000000" w:themeColor="text1"/>
        </w:rPr>
        <w:t>Arterial stiffness</w:t>
      </w:r>
      <w:r w:rsidRPr="005F5CA6">
        <w:rPr>
          <w:rFonts w:ascii="Book Antiqua" w:eastAsia="宋体" w:hAnsi="Book Antiqua"/>
          <w:color w:val="000000" w:themeColor="text1"/>
          <w:lang w:eastAsia="zh-CN"/>
        </w:rPr>
        <w:t>;</w:t>
      </w:r>
      <w:r w:rsidR="00972C37" w:rsidRPr="005F5CA6">
        <w:rPr>
          <w:rFonts w:ascii="Book Antiqua" w:hAnsi="Book Antiqua"/>
          <w:color w:val="000000" w:themeColor="text1"/>
        </w:rPr>
        <w:t xml:space="preserve"> </w:t>
      </w:r>
      <w:r w:rsidRPr="005F5CA6">
        <w:rPr>
          <w:rFonts w:ascii="Book Antiqua" w:hAnsi="Book Antiqua"/>
          <w:color w:val="000000"/>
        </w:rPr>
        <w:t>C</w:t>
      </w:r>
      <w:r w:rsidR="00420D60" w:rsidRPr="005F5CA6">
        <w:rPr>
          <w:rFonts w:ascii="Book Antiqua" w:hAnsi="Book Antiqua"/>
          <w:color w:val="000000"/>
        </w:rPr>
        <w:t>ardio-ankle vascular index</w:t>
      </w:r>
      <w:r w:rsidRPr="005F5CA6">
        <w:rPr>
          <w:rFonts w:ascii="Book Antiqua" w:eastAsia="宋体" w:hAnsi="Book Antiqua"/>
          <w:color w:val="000000"/>
          <w:lang w:eastAsia="zh-CN"/>
        </w:rPr>
        <w:t>;</w:t>
      </w:r>
      <w:r w:rsidR="00420D60" w:rsidRPr="005F5CA6">
        <w:rPr>
          <w:rFonts w:ascii="Book Antiqua" w:hAnsi="Book Antiqua"/>
          <w:color w:val="000000"/>
        </w:rPr>
        <w:t xml:space="preserve"> </w:t>
      </w:r>
      <w:r w:rsidRPr="005F5CA6">
        <w:rPr>
          <w:rFonts w:ascii="Book Antiqua" w:hAnsi="Book Antiqua"/>
          <w:color w:val="000000" w:themeColor="text1"/>
        </w:rPr>
        <w:t>P</w:t>
      </w:r>
      <w:r w:rsidR="00972C37" w:rsidRPr="005F5CA6">
        <w:rPr>
          <w:rFonts w:ascii="Book Antiqua" w:hAnsi="Book Antiqua"/>
          <w:color w:val="000000" w:themeColor="text1"/>
        </w:rPr>
        <w:t xml:space="preserve">ulse-wave </w:t>
      </w:r>
      <w:r w:rsidR="00972C37" w:rsidRPr="005F5CA6">
        <w:rPr>
          <w:rFonts w:ascii="Book Antiqua" w:hAnsi="Book Antiqua"/>
          <w:color w:val="000000" w:themeColor="text1"/>
        </w:rPr>
        <w:lastRenderedPageBreak/>
        <w:t>velocity</w:t>
      </w:r>
      <w:r w:rsidRPr="005F5CA6">
        <w:rPr>
          <w:rFonts w:ascii="Book Antiqua" w:eastAsia="宋体" w:hAnsi="Book Antiqua"/>
          <w:color w:val="000000" w:themeColor="text1"/>
          <w:lang w:eastAsia="zh-CN"/>
        </w:rPr>
        <w:t>;</w:t>
      </w:r>
      <w:r w:rsidR="00972C37" w:rsidRPr="005F5CA6">
        <w:rPr>
          <w:rFonts w:ascii="Book Antiqua" w:hAnsi="Book Antiqua"/>
          <w:color w:val="000000" w:themeColor="text1"/>
        </w:rPr>
        <w:t xml:space="preserve"> </w:t>
      </w:r>
      <w:r w:rsidRPr="005F5CA6">
        <w:rPr>
          <w:rFonts w:ascii="Book Antiqua" w:hAnsi="Book Antiqua"/>
          <w:color w:val="000000" w:themeColor="text1"/>
        </w:rPr>
        <w:t>R</w:t>
      </w:r>
      <w:r w:rsidR="00972C37" w:rsidRPr="005F5CA6">
        <w:rPr>
          <w:rFonts w:ascii="Book Antiqua" w:hAnsi="Book Antiqua"/>
          <w:color w:val="000000" w:themeColor="text1"/>
        </w:rPr>
        <w:t>enin-angiotensi</w:t>
      </w:r>
      <w:r w:rsidRPr="005F5CA6">
        <w:rPr>
          <w:rFonts w:ascii="Book Antiqua" w:hAnsi="Book Antiqua"/>
          <w:color w:val="000000" w:themeColor="text1"/>
        </w:rPr>
        <w:t>n-aldosterone system antagonist</w:t>
      </w:r>
      <w:r w:rsidR="00972C37" w:rsidRPr="005F5CA6">
        <w:rPr>
          <w:rFonts w:ascii="Book Antiqua" w:hAnsi="Book Antiqua"/>
          <w:color w:val="000000" w:themeColor="text1"/>
        </w:rPr>
        <w:t xml:space="preserve"> </w:t>
      </w:r>
    </w:p>
    <w:p w:rsidR="004545EB" w:rsidRPr="005F5CA6" w:rsidRDefault="004545EB" w:rsidP="005F5CA6">
      <w:pPr>
        <w:spacing w:line="360" w:lineRule="auto"/>
        <w:jc w:val="both"/>
        <w:rPr>
          <w:rFonts w:ascii="Book Antiqua" w:hAnsi="Book Antiqua" w:cs="Arial"/>
        </w:rPr>
      </w:pPr>
      <w:proofErr w:type="gramStart"/>
      <w:r w:rsidRPr="005F5CA6">
        <w:rPr>
          <w:rFonts w:ascii="Book Antiqua" w:hAnsi="Book Antiqua"/>
          <w:b/>
        </w:rPr>
        <w:t xml:space="preserve">© </w:t>
      </w:r>
      <w:r w:rsidRPr="005F5CA6">
        <w:rPr>
          <w:rFonts w:ascii="Book Antiqua" w:hAnsi="Book Antiqua" w:cs="Arial"/>
          <w:b/>
        </w:rPr>
        <w:t>The Author(s) 2015.</w:t>
      </w:r>
      <w:proofErr w:type="gramEnd"/>
      <w:r w:rsidRPr="005F5CA6">
        <w:rPr>
          <w:rFonts w:ascii="Book Antiqua" w:hAnsi="Book Antiqua" w:cs="Arial"/>
        </w:rPr>
        <w:t xml:space="preserve"> Published by </w:t>
      </w:r>
      <w:proofErr w:type="spellStart"/>
      <w:r w:rsidRPr="005F5CA6">
        <w:rPr>
          <w:rFonts w:ascii="Book Antiqua" w:hAnsi="Book Antiqua" w:cs="Arial"/>
        </w:rPr>
        <w:t>Baishideng</w:t>
      </w:r>
      <w:proofErr w:type="spellEnd"/>
      <w:r w:rsidRPr="005F5CA6">
        <w:rPr>
          <w:rFonts w:ascii="Book Antiqua" w:hAnsi="Book Antiqua" w:cs="Arial"/>
        </w:rPr>
        <w:t xml:space="preserve"> Publishing Group Inc. All rights reserved.</w:t>
      </w:r>
    </w:p>
    <w:p w:rsidR="004545EB" w:rsidRPr="005F5CA6" w:rsidRDefault="004545EB" w:rsidP="005F5CA6">
      <w:pPr>
        <w:spacing w:line="360" w:lineRule="auto"/>
        <w:jc w:val="both"/>
        <w:rPr>
          <w:rFonts w:ascii="Book Antiqua" w:eastAsia="宋体" w:hAnsi="Book Antiqua"/>
          <w:color w:val="000000" w:themeColor="text1"/>
          <w:lang w:eastAsia="zh-CN"/>
        </w:rPr>
      </w:pPr>
    </w:p>
    <w:p w:rsidR="00972C37" w:rsidRPr="005F5CA6" w:rsidRDefault="00972C37" w:rsidP="005F5CA6">
      <w:pPr>
        <w:spacing w:line="360" w:lineRule="auto"/>
        <w:jc w:val="both"/>
        <w:rPr>
          <w:rFonts w:ascii="Book Antiqua" w:eastAsia="宋体" w:hAnsi="Book Antiqua"/>
          <w:color w:val="000000" w:themeColor="text1"/>
          <w:lang w:eastAsia="zh-CN"/>
        </w:rPr>
      </w:pPr>
      <w:r w:rsidRPr="005F5CA6">
        <w:rPr>
          <w:rFonts w:ascii="Book Antiqua" w:hAnsi="Book Antiqua"/>
          <w:b/>
          <w:color w:val="000000" w:themeColor="text1"/>
        </w:rPr>
        <w:t xml:space="preserve">Core </w:t>
      </w:r>
      <w:r w:rsidR="004A6C85" w:rsidRPr="005F5CA6">
        <w:rPr>
          <w:rFonts w:ascii="Book Antiqua" w:hAnsi="Book Antiqua"/>
          <w:b/>
          <w:color w:val="000000" w:themeColor="text1"/>
        </w:rPr>
        <w:t>t</w:t>
      </w:r>
      <w:r w:rsidRPr="005F5CA6">
        <w:rPr>
          <w:rFonts w:ascii="Book Antiqua" w:hAnsi="Book Antiqua"/>
          <w:b/>
          <w:color w:val="000000" w:themeColor="text1"/>
        </w:rPr>
        <w:t>i</w:t>
      </w:r>
      <w:r w:rsidR="003C39EB" w:rsidRPr="005F5CA6">
        <w:rPr>
          <w:rFonts w:ascii="Book Antiqua" w:hAnsi="Book Antiqua"/>
          <w:b/>
          <w:color w:val="000000" w:themeColor="text1"/>
        </w:rPr>
        <w:t>p</w:t>
      </w:r>
      <w:r w:rsidR="004E66DE" w:rsidRPr="005F5CA6">
        <w:rPr>
          <w:rFonts w:ascii="Book Antiqua" w:eastAsia="宋体" w:hAnsi="Book Antiqua"/>
          <w:b/>
          <w:color w:val="000000" w:themeColor="text1"/>
          <w:lang w:eastAsia="zh-CN"/>
        </w:rPr>
        <w:t xml:space="preserve">: </w:t>
      </w:r>
      <w:r w:rsidRPr="005F5CA6">
        <w:rPr>
          <w:rFonts w:ascii="Book Antiqua" w:hAnsi="Book Antiqua"/>
          <w:color w:val="000000" w:themeColor="text1"/>
        </w:rPr>
        <w:t xml:space="preserve">Arterial stiffness has been recognized as a marker of </w:t>
      </w:r>
      <w:r w:rsidR="00D74D26" w:rsidRPr="005F5CA6">
        <w:rPr>
          <w:rFonts w:ascii="Book Antiqua" w:hAnsi="Book Antiqua"/>
          <w:color w:val="000000" w:themeColor="text1"/>
        </w:rPr>
        <w:t>cardiovascular disease</w:t>
      </w:r>
      <w:r w:rsidRPr="005F5CA6">
        <w:rPr>
          <w:rFonts w:ascii="Book Antiqua" w:hAnsi="Book Antiqua"/>
          <w:color w:val="000000" w:themeColor="text1"/>
        </w:rPr>
        <w:t xml:space="preserve"> and associated with long-term worse clinical outcomes in several populations. Age, hypertension, smoking, and dyslipidemia, known as traditional vascular risk factors, as well as diabetes, obesity, and systemic inflammation lead to both atherosclerosis and arterial stiffness. Targeting multiple modifiable risk factors has become the main therapeutic strategy to improve arterial stiffness in patients at high cardiovascular risk.</w:t>
      </w:r>
    </w:p>
    <w:p w:rsidR="00E8794E" w:rsidRPr="005F5CA6" w:rsidRDefault="00E8794E" w:rsidP="005F5CA6">
      <w:pPr>
        <w:spacing w:line="360" w:lineRule="auto"/>
        <w:jc w:val="both"/>
        <w:rPr>
          <w:rFonts w:ascii="Book Antiqua" w:eastAsia="宋体" w:hAnsi="Book Antiqua"/>
          <w:color w:val="000000" w:themeColor="text1"/>
          <w:lang w:eastAsia="zh-CN"/>
        </w:rPr>
      </w:pPr>
    </w:p>
    <w:p w:rsidR="00035B21" w:rsidRPr="005F5CA6" w:rsidRDefault="00035B21" w:rsidP="005F5CA6">
      <w:pPr>
        <w:spacing w:line="360" w:lineRule="auto"/>
        <w:jc w:val="both"/>
        <w:rPr>
          <w:rFonts w:ascii="Book Antiqua" w:eastAsia="宋体" w:hAnsi="Book Antiqua"/>
          <w:lang w:eastAsia="zh-CN"/>
        </w:rPr>
      </w:pPr>
      <w:r w:rsidRPr="005F5CA6">
        <w:rPr>
          <w:rFonts w:ascii="Book Antiqua" w:hAnsi="Book Antiqua"/>
          <w:color w:val="000000" w:themeColor="text1"/>
        </w:rPr>
        <w:t>Wu CF,</w:t>
      </w:r>
      <w:r w:rsidRPr="005F5CA6">
        <w:rPr>
          <w:rFonts w:ascii="Book Antiqua" w:eastAsia="宋体" w:hAnsi="Book Antiqua"/>
          <w:lang w:eastAsia="zh-CN"/>
        </w:rPr>
        <w:t xml:space="preserve"> </w:t>
      </w:r>
      <w:r w:rsidRPr="005F5CA6">
        <w:rPr>
          <w:rFonts w:ascii="Book Antiqua" w:hAnsi="Book Antiqua"/>
          <w:color w:val="000000" w:themeColor="text1"/>
        </w:rPr>
        <w:t>Liu PY,</w:t>
      </w:r>
      <w:r w:rsidRPr="005F5CA6">
        <w:rPr>
          <w:rFonts w:ascii="Book Antiqua" w:eastAsia="宋体" w:hAnsi="Book Antiqua"/>
          <w:lang w:eastAsia="zh-CN"/>
        </w:rPr>
        <w:t xml:space="preserve"> </w:t>
      </w:r>
      <w:r w:rsidRPr="005F5CA6">
        <w:rPr>
          <w:rFonts w:ascii="Book Antiqua" w:hAnsi="Book Antiqua"/>
          <w:color w:val="000000" w:themeColor="text1"/>
        </w:rPr>
        <w:t>Wu TJ,</w:t>
      </w:r>
      <w:r w:rsidRPr="005F5CA6">
        <w:rPr>
          <w:rFonts w:ascii="Book Antiqua" w:eastAsia="宋体" w:hAnsi="Book Antiqua"/>
          <w:lang w:eastAsia="zh-CN"/>
        </w:rPr>
        <w:t xml:space="preserve"> </w:t>
      </w:r>
      <w:r w:rsidRPr="005F5CA6">
        <w:rPr>
          <w:rFonts w:ascii="Book Antiqua" w:hAnsi="Book Antiqua"/>
          <w:color w:val="000000" w:themeColor="text1"/>
        </w:rPr>
        <w:t>Hung</w:t>
      </w:r>
      <w:r w:rsidRPr="005F5CA6">
        <w:rPr>
          <w:rFonts w:ascii="Book Antiqua" w:eastAsia="宋体" w:hAnsi="Book Antiqua"/>
          <w:color w:val="000000" w:themeColor="text1"/>
          <w:lang w:eastAsia="zh-CN"/>
        </w:rPr>
        <w:t xml:space="preserve"> </w:t>
      </w:r>
      <w:r w:rsidRPr="005F5CA6">
        <w:rPr>
          <w:rFonts w:ascii="Book Antiqua" w:hAnsi="Book Antiqua"/>
          <w:color w:val="000000" w:themeColor="text1"/>
        </w:rPr>
        <w:t>Y,</w:t>
      </w:r>
      <w:r w:rsidRPr="005F5CA6">
        <w:rPr>
          <w:rFonts w:ascii="Book Antiqua" w:eastAsia="宋体" w:hAnsi="Book Antiqua"/>
          <w:lang w:eastAsia="zh-CN"/>
        </w:rPr>
        <w:t xml:space="preserve"> </w:t>
      </w:r>
      <w:r w:rsidRPr="005F5CA6">
        <w:rPr>
          <w:rFonts w:ascii="Book Antiqua" w:hAnsi="Book Antiqua"/>
          <w:color w:val="000000" w:themeColor="text1"/>
        </w:rPr>
        <w:t>Yang SP,</w:t>
      </w:r>
      <w:r w:rsidRPr="005F5CA6">
        <w:rPr>
          <w:rFonts w:ascii="Book Antiqua" w:eastAsia="宋体" w:hAnsi="Book Antiqua"/>
          <w:lang w:eastAsia="zh-CN"/>
        </w:rPr>
        <w:t xml:space="preserve"> </w:t>
      </w:r>
      <w:r w:rsidRPr="005F5CA6">
        <w:rPr>
          <w:rFonts w:ascii="Book Antiqua" w:hAnsi="Book Antiqua"/>
          <w:color w:val="000000" w:themeColor="text1"/>
        </w:rPr>
        <w:t>Lin GM</w:t>
      </w:r>
      <w:r w:rsidRPr="005F5CA6">
        <w:rPr>
          <w:rFonts w:ascii="Book Antiqua" w:eastAsia="宋体" w:hAnsi="Book Antiqua"/>
          <w:color w:val="000000" w:themeColor="text1"/>
          <w:lang w:eastAsia="zh-CN"/>
        </w:rPr>
        <w:t xml:space="preserve">. </w:t>
      </w:r>
      <w:r w:rsidR="001749FD" w:rsidRPr="005F5CA6">
        <w:rPr>
          <w:rFonts w:ascii="Book Antiqua" w:eastAsia="宋体" w:hAnsi="Book Antiqua"/>
          <w:color w:val="000000" w:themeColor="text1"/>
          <w:lang w:eastAsia="zh-CN"/>
        </w:rPr>
        <w:t>Therapeutic modification of arterial stiffness: An update and comprehensive review</w:t>
      </w:r>
      <w:r w:rsidR="001A3292" w:rsidRPr="005F5CA6">
        <w:rPr>
          <w:rFonts w:ascii="Book Antiqua" w:eastAsia="宋体" w:hAnsi="Book Antiqua"/>
          <w:color w:val="000000" w:themeColor="text1"/>
          <w:lang w:eastAsia="zh-CN"/>
        </w:rPr>
        <w:t>.</w:t>
      </w:r>
      <w:r w:rsidR="00986269" w:rsidRPr="005F5CA6">
        <w:rPr>
          <w:rFonts w:ascii="Book Antiqua" w:hAnsi="Book Antiqua"/>
          <w:i/>
          <w:iCs/>
        </w:rPr>
        <w:t xml:space="preserve"> World J </w:t>
      </w:r>
      <w:proofErr w:type="spellStart"/>
      <w:r w:rsidR="00986269" w:rsidRPr="005F5CA6">
        <w:rPr>
          <w:rFonts w:ascii="Book Antiqua" w:hAnsi="Book Antiqua"/>
          <w:i/>
          <w:iCs/>
        </w:rPr>
        <w:t>Cardiol</w:t>
      </w:r>
      <w:proofErr w:type="spellEnd"/>
      <w:r w:rsidR="00986269" w:rsidRPr="005F5CA6">
        <w:rPr>
          <w:rFonts w:ascii="Book Antiqua" w:eastAsia="宋体" w:hAnsi="Book Antiqua"/>
          <w:iCs/>
          <w:lang w:eastAsia="zh-CN"/>
        </w:rPr>
        <w:t xml:space="preserve"> 2015; </w:t>
      </w:r>
      <w:proofErr w:type="gramStart"/>
      <w:r w:rsidR="00986269" w:rsidRPr="005F5CA6">
        <w:rPr>
          <w:rFonts w:ascii="Book Antiqua" w:eastAsia="宋体" w:hAnsi="Book Antiqua"/>
          <w:iCs/>
          <w:lang w:eastAsia="zh-CN"/>
        </w:rPr>
        <w:t>In</w:t>
      </w:r>
      <w:proofErr w:type="gramEnd"/>
      <w:r w:rsidR="00986269" w:rsidRPr="005F5CA6">
        <w:rPr>
          <w:rFonts w:ascii="Book Antiqua" w:eastAsia="宋体" w:hAnsi="Book Antiqua"/>
          <w:iCs/>
          <w:lang w:eastAsia="zh-CN"/>
        </w:rPr>
        <w:t xml:space="preserve"> press</w:t>
      </w:r>
    </w:p>
    <w:p w:rsidR="00E8794E" w:rsidRPr="005F5CA6" w:rsidRDefault="00E8794E" w:rsidP="005F5CA6">
      <w:pPr>
        <w:spacing w:line="360" w:lineRule="auto"/>
        <w:jc w:val="both"/>
        <w:rPr>
          <w:rFonts w:ascii="Book Antiqua" w:eastAsia="宋体" w:hAnsi="Book Antiqua"/>
          <w:b/>
          <w:color w:val="000000" w:themeColor="text1"/>
          <w:lang w:eastAsia="zh-CN"/>
        </w:rPr>
      </w:pPr>
    </w:p>
    <w:p w:rsidR="00972C37" w:rsidRPr="005F5CA6" w:rsidRDefault="00972C37" w:rsidP="005F5CA6">
      <w:pPr>
        <w:spacing w:line="360" w:lineRule="auto"/>
        <w:jc w:val="both"/>
        <w:rPr>
          <w:rFonts w:ascii="Book Antiqua" w:hAnsi="Book Antiqua"/>
          <w:color w:val="000000" w:themeColor="text1"/>
        </w:rPr>
      </w:pPr>
    </w:p>
    <w:p w:rsidR="00972C37" w:rsidRPr="005F5CA6" w:rsidRDefault="00972C37" w:rsidP="005F5CA6">
      <w:pPr>
        <w:spacing w:line="360" w:lineRule="auto"/>
        <w:jc w:val="both"/>
        <w:rPr>
          <w:rFonts w:ascii="Book Antiqua" w:hAnsi="Book Antiqua"/>
          <w:color w:val="000000" w:themeColor="text1"/>
        </w:rPr>
      </w:pPr>
    </w:p>
    <w:p w:rsidR="00972C37" w:rsidRPr="005F5CA6" w:rsidRDefault="00972C37" w:rsidP="005F5CA6">
      <w:pPr>
        <w:spacing w:line="360" w:lineRule="auto"/>
        <w:jc w:val="both"/>
        <w:rPr>
          <w:rFonts w:ascii="Book Antiqua" w:hAnsi="Book Antiqua"/>
          <w:color w:val="000000" w:themeColor="text1"/>
        </w:rPr>
      </w:pPr>
    </w:p>
    <w:p w:rsidR="00972C37" w:rsidRPr="005F5CA6" w:rsidRDefault="00972C37" w:rsidP="005F5CA6">
      <w:pPr>
        <w:spacing w:line="360" w:lineRule="auto"/>
        <w:jc w:val="both"/>
        <w:rPr>
          <w:rFonts w:ascii="Book Antiqua" w:hAnsi="Book Antiqua"/>
          <w:color w:val="000000" w:themeColor="text1"/>
        </w:rPr>
      </w:pPr>
    </w:p>
    <w:p w:rsidR="00972C37" w:rsidRPr="005F5CA6" w:rsidRDefault="00972C37" w:rsidP="005F5CA6">
      <w:pPr>
        <w:spacing w:line="360" w:lineRule="auto"/>
        <w:jc w:val="both"/>
        <w:rPr>
          <w:rFonts w:ascii="Book Antiqua" w:hAnsi="Book Antiqua"/>
          <w:color w:val="000000" w:themeColor="text1"/>
        </w:rPr>
      </w:pPr>
    </w:p>
    <w:p w:rsidR="00972C37" w:rsidRPr="005F5CA6" w:rsidRDefault="00972C37" w:rsidP="005F5CA6">
      <w:pPr>
        <w:spacing w:line="360" w:lineRule="auto"/>
        <w:jc w:val="both"/>
        <w:rPr>
          <w:rFonts w:ascii="Book Antiqua" w:hAnsi="Book Antiqua"/>
          <w:color w:val="000000" w:themeColor="text1"/>
        </w:rPr>
      </w:pPr>
    </w:p>
    <w:p w:rsidR="00972C37" w:rsidRPr="005F5CA6" w:rsidRDefault="00972C37" w:rsidP="005F5CA6">
      <w:pPr>
        <w:spacing w:line="360" w:lineRule="auto"/>
        <w:jc w:val="both"/>
        <w:rPr>
          <w:rFonts w:ascii="Book Antiqua" w:hAnsi="Book Antiqua"/>
          <w:color w:val="000000" w:themeColor="text1"/>
        </w:rPr>
      </w:pPr>
    </w:p>
    <w:p w:rsidR="00972C37" w:rsidRPr="005F5CA6" w:rsidRDefault="00972C37" w:rsidP="005F5CA6">
      <w:pPr>
        <w:spacing w:line="360" w:lineRule="auto"/>
        <w:jc w:val="both"/>
        <w:rPr>
          <w:rFonts w:ascii="Book Antiqua" w:hAnsi="Book Antiqua"/>
          <w:color w:val="000000" w:themeColor="text1"/>
        </w:rPr>
      </w:pPr>
    </w:p>
    <w:p w:rsidR="00972C37" w:rsidRPr="005F5CA6" w:rsidRDefault="00972C37" w:rsidP="005F5CA6">
      <w:pPr>
        <w:spacing w:line="360" w:lineRule="auto"/>
        <w:jc w:val="both"/>
        <w:rPr>
          <w:rFonts w:ascii="Book Antiqua" w:hAnsi="Book Antiqua"/>
          <w:color w:val="000000" w:themeColor="text1"/>
        </w:rPr>
      </w:pPr>
    </w:p>
    <w:p w:rsidR="00972C37" w:rsidRPr="005F5CA6" w:rsidRDefault="00E46603" w:rsidP="005F5CA6">
      <w:pPr>
        <w:widowControl/>
        <w:spacing w:line="360" w:lineRule="auto"/>
        <w:jc w:val="both"/>
        <w:rPr>
          <w:rFonts w:ascii="Book Antiqua" w:hAnsi="Book Antiqua"/>
          <w:b/>
          <w:color w:val="000000" w:themeColor="text1"/>
          <w:u w:val="single"/>
        </w:rPr>
      </w:pPr>
      <w:r w:rsidRPr="005F5CA6">
        <w:rPr>
          <w:rFonts w:ascii="Book Antiqua" w:hAnsi="Book Antiqua"/>
          <w:bCs/>
          <w:color w:val="000000" w:themeColor="text1"/>
        </w:rPr>
        <w:br w:type="page"/>
      </w:r>
      <w:r w:rsidRPr="005F5CA6">
        <w:rPr>
          <w:rFonts w:ascii="Book Antiqua" w:hAnsi="Book Antiqua"/>
          <w:b/>
          <w:color w:val="000000" w:themeColor="text1"/>
        </w:rPr>
        <w:lastRenderedPageBreak/>
        <w:t>INTRODUCTION</w:t>
      </w:r>
    </w:p>
    <w:p w:rsidR="00972C37" w:rsidRPr="005F5CA6" w:rsidRDefault="00972C37" w:rsidP="005F5CA6">
      <w:pPr>
        <w:autoSpaceDE w:val="0"/>
        <w:autoSpaceDN w:val="0"/>
        <w:adjustRightInd w:val="0"/>
        <w:spacing w:line="360" w:lineRule="auto"/>
        <w:jc w:val="both"/>
        <w:rPr>
          <w:rFonts w:ascii="Book Antiqua" w:hAnsi="Book Antiqua"/>
          <w:color w:val="000000" w:themeColor="text1"/>
        </w:rPr>
      </w:pPr>
      <w:r w:rsidRPr="005F5CA6">
        <w:rPr>
          <w:rFonts w:ascii="Book Antiqua" w:hAnsi="Book Antiqua"/>
          <w:color w:val="000000" w:themeColor="text1"/>
        </w:rPr>
        <w:t xml:space="preserve">Arteries provide not only blood flow conduits from the heart to peripheral organs, but also play a major role in hemodynamic cushioning, buffering the forward propagating flow from the heart, and the backward resistance by the peripheral arterioles, which maximize cardiovascular efficiency. Arterial stiffness characterized by higher intravascular distending pressure has been recognized as a marker of cardiovascular disease (CVD) and associated with long-term prognosis in several </w:t>
      </w:r>
      <w:proofErr w:type="gramStart"/>
      <w:r w:rsidRPr="005F5CA6">
        <w:rPr>
          <w:rFonts w:ascii="Book Antiqua" w:hAnsi="Book Antiqua"/>
          <w:color w:val="000000" w:themeColor="text1"/>
        </w:rPr>
        <w:t>populations</w:t>
      </w:r>
      <w:r w:rsidR="008D5DFA" w:rsidRPr="005F5CA6">
        <w:rPr>
          <w:rFonts w:ascii="Book Antiqua" w:hAnsi="Book Antiqua"/>
          <w:color w:val="000000" w:themeColor="text1"/>
          <w:vertAlign w:val="superscript"/>
        </w:rPr>
        <w:t>[</w:t>
      </w:r>
      <w:proofErr w:type="gramEnd"/>
      <w:r w:rsidR="008D5DFA" w:rsidRPr="005F5CA6">
        <w:rPr>
          <w:rFonts w:ascii="Book Antiqua" w:hAnsi="Book Antiqua"/>
          <w:color w:val="000000" w:themeColor="text1"/>
          <w:vertAlign w:val="superscript"/>
        </w:rPr>
        <w:t>1</w:t>
      </w:r>
      <w:r w:rsidR="004B7E30" w:rsidRPr="005F5CA6">
        <w:rPr>
          <w:rFonts w:ascii="Book Antiqua" w:hAnsi="Book Antiqua"/>
          <w:color w:val="000000" w:themeColor="text1"/>
          <w:vertAlign w:val="superscript"/>
        </w:rPr>
        <w:t>-4</w:t>
      </w:r>
      <w:r w:rsidR="008D5DFA" w:rsidRPr="005F5CA6">
        <w:rPr>
          <w:rFonts w:ascii="Book Antiqua" w:hAnsi="Book Antiqua"/>
          <w:color w:val="000000" w:themeColor="text1"/>
          <w:vertAlign w:val="superscript"/>
        </w:rPr>
        <w:t>]</w:t>
      </w:r>
      <w:r w:rsidRPr="005F5CA6">
        <w:rPr>
          <w:rFonts w:ascii="Book Antiqua" w:hAnsi="Book Antiqua"/>
          <w:color w:val="000000" w:themeColor="text1"/>
        </w:rPr>
        <w:t>. A recent meta-analysis including 17 longitudinal studies demonstrated that aortic stiffness was an independent predictor of incident CVD and all-cause morta</w:t>
      </w:r>
      <w:r w:rsidR="008D5DFA" w:rsidRPr="005F5CA6">
        <w:rPr>
          <w:rFonts w:ascii="Book Antiqua" w:hAnsi="Book Antiqua"/>
          <w:color w:val="000000" w:themeColor="text1"/>
        </w:rPr>
        <w:t xml:space="preserve">lity in the general </w:t>
      </w:r>
      <w:proofErr w:type="gramStart"/>
      <w:r w:rsidR="008D5DFA" w:rsidRPr="005F5CA6">
        <w:rPr>
          <w:rFonts w:ascii="Book Antiqua" w:hAnsi="Book Antiqua"/>
          <w:color w:val="000000" w:themeColor="text1"/>
        </w:rPr>
        <w:t>population</w:t>
      </w:r>
      <w:r w:rsidR="008D5DFA" w:rsidRPr="005F5CA6">
        <w:rPr>
          <w:rFonts w:ascii="Book Antiqua" w:hAnsi="Book Antiqua"/>
          <w:color w:val="000000" w:themeColor="text1"/>
          <w:vertAlign w:val="superscript"/>
        </w:rPr>
        <w:t>[</w:t>
      </w:r>
      <w:proofErr w:type="gramEnd"/>
      <w:r w:rsidR="000479DA" w:rsidRPr="005F5CA6">
        <w:rPr>
          <w:rFonts w:ascii="Book Antiqua" w:hAnsi="Book Antiqua"/>
          <w:color w:val="000000" w:themeColor="text1"/>
          <w:vertAlign w:val="superscript"/>
        </w:rPr>
        <w:t>4</w:t>
      </w:r>
      <w:r w:rsidR="008D5DFA" w:rsidRPr="005F5CA6">
        <w:rPr>
          <w:rFonts w:ascii="Book Antiqua" w:hAnsi="Book Antiqua"/>
          <w:color w:val="000000" w:themeColor="text1"/>
          <w:vertAlign w:val="superscript"/>
        </w:rPr>
        <w:t>]</w:t>
      </w:r>
      <w:r w:rsidR="008D5DFA" w:rsidRPr="005F5CA6">
        <w:rPr>
          <w:rFonts w:ascii="Book Antiqua" w:hAnsi="Book Antiqua"/>
          <w:color w:val="000000" w:themeColor="text1"/>
        </w:rPr>
        <w:t>.</w:t>
      </w:r>
      <w:r w:rsidRPr="005F5CA6">
        <w:rPr>
          <w:rFonts w:ascii="Book Antiqua" w:hAnsi="Book Antiqua"/>
          <w:color w:val="000000" w:themeColor="text1"/>
        </w:rPr>
        <w:t xml:space="preserve"> Therefore, evidence-based approaches for improving arterial stiffness are of clinical importance to reduce the hazards of subsequent CVD. This review article will discuss th</w:t>
      </w:r>
      <w:r w:rsidR="00B9122F" w:rsidRPr="005F5CA6">
        <w:rPr>
          <w:rFonts w:ascii="Book Antiqua" w:hAnsi="Book Antiqua"/>
          <w:color w:val="000000" w:themeColor="text1"/>
        </w:rPr>
        <w:t>e latest knowledge of the patho</w:t>
      </w:r>
      <w:r w:rsidR="0068444B" w:rsidRPr="005F5CA6">
        <w:rPr>
          <w:rFonts w:ascii="Book Antiqua" w:hAnsi="Book Antiqua"/>
          <w:color w:val="000000" w:themeColor="text1"/>
        </w:rPr>
        <w:t>logical</w:t>
      </w:r>
      <w:r w:rsidRPr="005F5CA6">
        <w:rPr>
          <w:rFonts w:ascii="Book Antiqua" w:hAnsi="Book Antiqua"/>
          <w:color w:val="000000" w:themeColor="text1"/>
        </w:rPr>
        <w:t xml:space="preserve"> backgrounds, the measurements, and the effects of pharmacological and non-pharmacological interventions for arterial stiffness. </w:t>
      </w:r>
    </w:p>
    <w:p w:rsidR="00972C37" w:rsidRPr="005F5CA6" w:rsidRDefault="00972C37" w:rsidP="005F5CA6">
      <w:pPr>
        <w:autoSpaceDE w:val="0"/>
        <w:autoSpaceDN w:val="0"/>
        <w:adjustRightInd w:val="0"/>
        <w:spacing w:line="360" w:lineRule="auto"/>
        <w:jc w:val="both"/>
        <w:rPr>
          <w:rFonts w:ascii="Book Antiqua" w:hAnsi="Book Antiqua"/>
          <w:color w:val="000000" w:themeColor="text1"/>
        </w:rPr>
      </w:pPr>
    </w:p>
    <w:p w:rsidR="00972C37" w:rsidRPr="005F5CA6" w:rsidRDefault="0068444B" w:rsidP="005F5CA6">
      <w:pPr>
        <w:spacing w:line="360" w:lineRule="auto"/>
        <w:jc w:val="both"/>
        <w:rPr>
          <w:rFonts w:ascii="Book Antiqua" w:eastAsia="宋体" w:hAnsi="Book Antiqua"/>
          <w:b/>
          <w:i/>
          <w:color w:val="000000" w:themeColor="text1"/>
          <w:lang w:eastAsia="zh-CN"/>
        </w:rPr>
      </w:pPr>
      <w:r w:rsidRPr="005F5CA6">
        <w:rPr>
          <w:rFonts w:ascii="Book Antiqua" w:hAnsi="Book Antiqua"/>
          <w:b/>
          <w:i/>
          <w:color w:val="000000" w:themeColor="text1"/>
        </w:rPr>
        <w:t>The patho</w:t>
      </w:r>
      <w:r w:rsidR="00972C37" w:rsidRPr="005F5CA6">
        <w:rPr>
          <w:rFonts w:ascii="Book Antiqua" w:hAnsi="Book Antiqua"/>
          <w:b/>
          <w:i/>
          <w:color w:val="000000" w:themeColor="text1"/>
        </w:rPr>
        <w:t>ph</w:t>
      </w:r>
      <w:r w:rsidR="00EA1173" w:rsidRPr="005F5CA6">
        <w:rPr>
          <w:rFonts w:ascii="Book Antiqua" w:hAnsi="Book Antiqua"/>
          <w:b/>
          <w:i/>
          <w:color w:val="000000" w:themeColor="text1"/>
        </w:rPr>
        <w:t>ysiology of arterial stiffness</w:t>
      </w:r>
    </w:p>
    <w:p w:rsidR="00972C37" w:rsidRPr="005F5CA6" w:rsidRDefault="00972C37" w:rsidP="005F5CA6">
      <w:pPr>
        <w:spacing w:line="360" w:lineRule="auto"/>
        <w:jc w:val="both"/>
        <w:rPr>
          <w:rFonts w:ascii="Book Antiqua" w:hAnsi="Book Antiqua"/>
          <w:color w:val="000000" w:themeColor="text1"/>
        </w:rPr>
      </w:pPr>
      <w:r w:rsidRPr="005F5CA6">
        <w:rPr>
          <w:rFonts w:ascii="Book Antiqua" w:hAnsi="Book Antiqua"/>
          <w:color w:val="000000" w:themeColor="text1"/>
        </w:rPr>
        <w:t>As a major component of the circulatory system, the arterial system can be functionally and structurally divided into two sub-systems: (</w:t>
      </w:r>
      <w:r w:rsidR="00EA1173" w:rsidRPr="005F5CA6">
        <w:rPr>
          <w:rFonts w:ascii="Book Antiqua" w:eastAsia="宋体" w:hAnsi="Book Antiqua"/>
          <w:color w:val="000000" w:themeColor="text1"/>
          <w:lang w:eastAsia="zh-CN"/>
        </w:rPr>
        <w:t>1</w:t>
      </w:r>
      <w:r w:rsidRPr="005F5CA6">
        <w:rPr>
          <w:rFonts w:ascii="Book Antiqua" w:hAnsi="Book Antiqua"/>
          <w:color w:val="000000" w:themeColor="text1"/>
        </w:rPr>
        <w:t>) the large elastic, conducting arteries (</w:t>
      </w:r>
      <w:r w:rsidRPr="005F5CA6">
        <w:rPr>
          <w:rFonts w:ascii="Book Antiqua" w:hAnsi="Book Antiqua"/>
          <w:i/>
          <w:color w:val="000000" w:themeColor="text1"/>
        </w:rPr>
        <w:t>e.g.</w:t>
      </w:r>
      <w:r w:rsidR="00EA1173" w:rsidRPr="005F5CA6">
        <w:rPr>
          <w:rFonts w:ascii="Book Antiqua" w:eastAsia="宋体" w:hAnsi="Book Antiqua"/>
          <w:color w:val="000000" w:themeColor="text1"/>
          <w:lang w:eastAsia="zh-CN"/>
        </w:rPr>
        <w:t>,</w:t>
      </w:r>
      <w:r w:rsidRPr="005F5CA6">
        <w:rPr>
          <w:rFonts w:ascii="Book Antiqua" w:hAnsi="Book Antiqua"/>
          <w:color w:val="000000" w:themeColor="text1"/>
        </w:rPr>
        <w:t xml:space="preserve"> the aorta, the carotid arteries, and the iliac arteries), which store blood ejected from the heart during systole, and expel blood to the peripheral tissues during diastole, thereby ensuring a steady blood flow irrespective of cardiac cycles or concurrent blood pressure; (</w:t>
      </w:r>
      <w:r w:rsidR="00EA1173" w:rsidRPr="005F5CA6">
        <w:rPr>
          <w:rFonts w:ascii="Book Antiqua" w:eastAsia="宋体" w:hAnsi="Book Antiqua"/>
          <w:color w:val="000000" w:themeColor="text1"/>
          <w:lang w:eastAsia="zh-CN"/>
        </w:rPr>
        <w:t>2</w:t>
      </w:r>
      <w:r w:rsidRPr="005F5CA6">
        <w:rPr>
          <w:rFonts w:ascii="Book Antiqua" w:hAnsi="Book Antiqua"/>
          <w:color w:val="000000" w:themeColor="text1"/>
        </w:rPr>
        <w:t>) Resistance muscular arteries, especially those of the lower limb (</w:t>
      </w:r>
      <w:r w:rsidR="00EA1173" w:rsidRPr="005F5CA6">
        <w:rPr>
          <w:rFonts w:ascii="Book Antiqua" w:hAnsi="Book Antiqua"/>
          <w:i/>
          <w:color w:val="000000" w:themeColor="text1"/>
        </w:rPr>
        <w:t>e.g.</w:t>
      </w:r>
      <w:r w:rsidR="00EA1173" w:rsidRPr="005F5CA6">
        <w:rPr>
          <w:rFonts w:ascii="Book Antiqua" w:eastAsia="宋体" w:hAnsi="Book Antiqua"/>
          <w:color w:val="000000" w:themeColor="text1"/>
          <w:lang w:eastAsia="zh-CN"/>
        </w:rPr>
        <w:t>,</w:t>
      </w:r>
      <w:r w:rsidRPr="005F5CA6">
        <w:rPr>
          <w:rFonts w:ascii="Book Antiqua" w:hAnsi="Book Antiqua"/>
          <w:color w:val="000000" w:themeColor="text1"/>
        </w:rPr>
        <w:t xml:space="preserve"> femoral, popliteal, and posterior </w:t>
      </w:r>
      <w:proofErr w:type="spellStart"/>
      <w:r w:rsidRPr="005F5CA6">
        <w:rPr>
          <w:rFonts w:ascii="Book Antiqua" w:hAnsi="Book Antiqua"/>
          <w:color w:val="000000" w:themeColor="text1"/>
        </w:rPr>
        <w:t>tibial</w:t>
      </w:r>
      <w:proofErr w:type="spellEnd"/>
      <w:r w:rsidRPr="005F5CA6">
        <w:rPr>
          <w:rFonts w:ascii="Book Antiqua" w:hAnsi="Book Antiqua"/>
          <w:color w:val="000000" w:themeColor="text1"/>
        </w:rPr>
        <w:t xml:space="preserve"> arteries), which are capable of altering vascular smooth muscle tone, allowing them to modulate the velocity of pressure wave </w:t>
      </w:r>
      <w:r w:rsidRPr="005F5CA6">
        <w:rPr>
          <w:rFonts w:ascii="Book Antiqua" w:hAnsi="Book Antiqua"/>
          <w:color w:val="000000" w:themeColor="text1"/>
        </w:rPr>
        <w:lastRenderedPageBreak/>
        <w:t>that is conducted to the resistance muscular arteries from the central aort</w:t>
      </w:r>
      <w:r w:rsidR="000479DA" w:rsidRPr="005F5CA6">
        <w:rPr>
          <w:rFonts w:ascii="Book Antiqua" w:hAnsi="Book Antiqua"/>
          <w:color w:val="000000" w:themeColor="text1"/>
        </w:rPr>
        <w:t>a</w:t>
      </w:r>
      <w:r w:rsidR="000479DA" w:rsidRPr="005F5CA6">
        <w:rPr>
          <w:rFonts w:ascii="Book Antiqua" w:hAnsi="Book Antiqua"/>
          <w:color w:val="000000" w:themeColor="text1"/>
          <w:vertAlign w:val="superscript"/>
        </w:rPr>
        <w:t>[5]</w:t>
      </w:r>
      <w:r w:rsidRPr="005F5CA6">
        <w:rPr>
          <w:rFonts w:ascii="Book Antiqua" w:hAnsi="Book Antiqua"/>
          <w:color w:val="000000" w:themeColor="text1"/>
        </w:rPr>
        <w:t xml:space="preserve">. The sites of aortic flow reflection are not simply anatomically determined, but also subjected to systemically structural and functional control. For example, the site of reflection is more central in the case of hypertension, atheromatous arteries or increased sympathetic </w:t>
      </w:r>
      <w:proofErr w:type="gramStart"/>
      <w:r w:rsidRPr="005F5CA6">
        <w:rPr>
          <w:rFonts w:ascii="Book Antiqua" w:hAnsi="Book Antiqua"/>
          <w:color w:val="000000" w:themeColor="text1"/>
        </w:rPr>
        <w:t>activity</w:t>
      </w:r>
      <w:r w:rsidR="00EC33FA" w:rsidRPr="005F5CA6">
        <w:rPr>
          <w:rFonts w:ascii="Book Antiqua" w:hAnsi="Book Antiqua"/>
          <w:color w:val="000000" w:themeColor="text1"/>
          <w:vertAlign w:val="superscript"/>
        </w:rPr>
        <w:t>[</w:t>
      </w:r>
      <w:proofErr w:type="gramEnd"/>
      <w:r w:rsidR="00EC33FA" w:rsidRPr="005F5CA6">
        <w:rPr>
          <w:rFonts w:ascii="Book Antiqua" w:hAnsi="Book Antiqua"/>
          <w:color w:val="000000" w:themeColor="text1"/>
          <w:vertAlign w:val="superscript"/>
        </w:rPr>
        <w:t>6]</w:t>
      </w:r>
      <w:r w:rsidRPr="005F5CA6">
        <w:rPr>
          <w:rFonts w:ascii="Book Antiqua" w:hAnsi="Book Antiqua"/>
          <w:color w:val="000000" w:themeColor="text1"/>
        </w:rPr>
        <w:t xml:space="preserve">. </w:t>
      </w:r>
    </w:p>
    <w:p w:rsidR="00972C37" w:rsidRPr="005F5CA6" w:rsidRDefault="00972C37" w:rsidP="005F5CA6">
      <w:pPr>
        <w:spacing w:line="360" w:lineRule="auto"/>
        <w:ind w:firstLineChars="200" w:firstLine="480"/>
        <w:jc w:val="both"/>
        <w:rPr>
          <w:rFonts w:ascii="Book Antiqua" w:hAnsi="Book Antiqua"/>
          <w:color w:val="000000" w:themeColor="text1"/>
        </w:rPr>
      </w:pPr>
      <w:r w:rsidRPr="005F5CA6">
        <w:rPr>
          <w:rFonts w:ascii="Book Antiqua" w:hAnsi="Book Antiqua"/>
          <w:color w:val="000000" w:themeColor="text1"/>
        </w:rPr>
        <w:t xml:space="preserve">The pressure waveform recorded at any site of aorta is the summation of the forward-traveling waveform generated by cardiac pumping force and the backward traveling wave, the ‘‘echo’’ wave reflected at peripheral sites. The summation result determines the cardiac afterload during systolic phase and the augmented backward coronary perfusion pressure during diastolic phase. When the arteries are compliant and elastic, the reflected wave merges with the incident propagating wave during diastole, thus augmenting the diastolic blood pressure and enhancing coronary </w:t>
      </w:r>
      <w:proofErr w:type="gramStart"/>
      <w:r w:rsidRPr="005F5CA6">
        <w:rPr>
          <w:rFonts w:ascii="Book Antiqua" w:hAnsi="Book Antiqua"/>
          <w:color w:val="000000" w:themeColor="text1"/>
        </w:rPr>
        <w:t>perfusion</w:t>
      </w:r>
      <w:r w:rsidR="000479DA" w:rsidRPr="005F5CA6">
        <w:rPr>
          <w:rFonts w:ascii="Book Antiqua" w:hAnsi="Book Antiqua"/>
          <w:color w:val="000000" w:themeColor="text1"/>
          <w:vertAlign w:val="superscript"/>
        </w:rPr>
        <w:t>[</w:t>
      </w:r>
      <w:proofErr w:type="gramEnd"/>
      <w:r w:rsidR="000479DA" w:rsidRPr="005F5CA6">
        <w:rPr>
          <w:rFonts w:ascii="Book Antiqua" w:hAnsi="Book Antiqua"/>
          <w:color w:val="000000" w:themeColor="text1"/>
          <w:vertAlign w:val="superscript"/>
        </w:rPr>
        <w:t>7]</w:t>
      </w:r>
      <w:r w:rsidRPr="005F5CA6">
        <w:rPr>
          <w:rFonts w:ascii="Book Antiqua" w:hAnsi="Book Antiqua"/>
          <w:color w:val="000000" w:themeColor="text1"/>
        </w:rPr>
        <w:t>. On the contrary, when arteries are stiffer, pulse wave velocity increases, and both the incident and the reflected wave travel faster; therefore, the reflected wave merges with the incident wave at systole and increase systolic pressure and cardiac afterload, while, concomitantly, losing the augmented diastolic perfusion pressure</w:t>
      </w:r>
      <w:r w:rsidR="000A35E8" w:rsidRPr="005F5CA6">
        <w:rPr>
          <w:rFonts w:ascii="Book Antiqua" w:hAnsi="Book Antiqua"/>
          <w:color w:val="000000" w:themeColor="text1"/>
          <w:vertAlign w:val="superscript"/>
        </w:rPr>
        <w:t>[7</w:t>
      </w:r>
      <w:r w:rsidR="002A1091" w:rsidRPr="005F5CA6">
        <w:rPr>
          <w:rFonts w:ascii="Book Antiqua" w:hAnsi="Book Antiqua"/>
          <w:color w:val="000000" w:themeColor="text1"/>
          <w:vertAlign w:val="superscript"/>
        </w:rPr>
        <w:t>]</w:t>
      </w:r>
      <w:r w:rsidRPr="005F5CA6">
        <w:rPr>
          <w:rFonts w:ascii="Book Antiqua" w:hAnsi="Book Antiqua"/>
          <w:color w:val="000000" w:themeColor="text1"/>
        </w:rPr>
        <w:t xml:space="preserve"> (Figure 1). The added part on systolic pressure and cardiac afterload was named </w:t>
      </w:r>
      <w:r w:rsidR="000A35E8" w:rsidRPr="005F5CA6">
        <w:rPr>
          <w:rFonts w:ascii="Book Antiqua" w:hAnsi="Book Antiqua"/>
          <w:color w:val="000000" w:themeColor="text1"/>
        </w:rPr>
        <w:t xml:space="preserve">aortic </w:t>
      </w:r>
      <w:r w:rsidRPr="005F5CA6">
        <w:rPr>
          <w:rFonts w:ascii="Book Antiqua" w:hAnsi="Book Antiqua"/>
          <w:color w:val="000000" w:themeColor="text1"/>
        </w:rPr>
        <w:t xml:space="preserve">augmentation index </w:t>
      </w:r>
      <w:r w:rsidR="00EA1173" w:rsidRPr="005F5CA6">
        <w:rPr>
          <w:rFonts w:ascii="Book Antiqua" w:eastAsia="宋体" w:hAnsi="Book Antiqua"/>
          <w:color w:val="000000" w:themeColor="text1"/>
          <w:lang w:eastAsia="zh-CN"/>
        </w:rPr>
        <w:t>[</w:t>
      </w:r>
      <w:proofErr w:type="spellStart"/>
      <w:r w:rsidRPr="005F5CA6">
        <w:rPr>
          <w:rFonts w:ascii="Book Antiqua" w:hAnsi="Book Antiqua"/>
          <w:color w:val="000000" w:themeColor="text1"/>
        </w:rPr>
        <w:t>AIx</w:t>
      </w:r>
      <w:proofErr w:type="spellEnd"/>
      <w:r w:rsidRPr="005F5CA6">
        <w:rPr>
          <w:rFonts w:ascii="Book Antiqua" w:hAnsi="Book Antiqua"/>
          <w:color w:val="000000" w:themeColor="text1"/>
        </w:rPr>
        <w:t xml:space="preserve">, </w:t>
      </w:r>
      <w:r w:rsidR="00EA1173" w:rsidRPr="005F5CA6">
        <w:rPr>
          <w:rFonts w:ascii="Book Antiqua" w:eastAsia="宋体" w:hAnsi="Book Antiqua" w:cs="Arial"/>
          <w:color w:val="000000" w:themeColor="text1"/>
          <w:lang w:eastAsia="zh-CN"/>
        </w:rPr>
        <w:t>(</w:t>
      </w:r>
      <w:r w:rsidR="00EA1173" w:rsidRPr="005F5CA6">
        <w:rPr>
          <w:rFonts w:ascii="Book Antiqua" w:hAnsi="Book Antiqua" w:cs="Arial"/>
          <w:color w:val="000000" w:themeColor="text1"/>
        </w:rPr>
        <w:t>second/first systolic peak</w:t>
      </w:r>
      <w:r w:rsidR="00EA1173" w:rsidRPr="005F5CA6">
        <w:rPr>
          <w:rFonts w:ascii="Book Antiqua" w:eastAsia="宋体" w:hAnsi="Book Antiqua" w:cs="Arial"/>
          <w:color w:val="000000" w:themeColor="text1"/>
          <w:lang w:eastAsia="zh-CN"/>
        </w:rPr>
        <w:t>)</w:t>
      </w:r>
      <w:r w:rsidRPr="005F5CA6">
        <w:rPr>
          <w:rFonts w:ascii="Book Antiqua" w:hAnsi="Book Antiqua" w:cs="Arial"/>
          <w:color w:val="000000" w:themeColor="text1"/>
        </w:rPr>
        <w:t xml:space="preserve"> </w:t>
      </w:r>
      <w:r w:rsidR="00D80131" w:rsidRPr="005F5CA6">
        <w:rPr>
          <w:rFonts w:ascii="Book Antiqua" w:hAnsi="Book Antiqua"/>
          <w:color w:val="000000"/>
        </w:rPr>
        <w:t>×</w:t>
      </w:r>
      <w:r w:rsidRPr="005F5CA6">
        <w:rPr>
          <w:rFonts w:ascii="Book Antiqua" w:hAnsi="Book Antiqua" w:cs="Arial"/>
          <w:color w:val="000000" w:themeColor="text1"/>
        </w:rPr>
        <w:t>100%</w:t>
      </w:r>
      <w:r w:rsidR="00EA1173" w:rsidRPr="005F5CA6">
        <w:rPr>
          <w:rFonts w:ascii="Book Antiqua" w:eastAsia="宋体" w:hAnsi="Book Antiqua"/>
          <w:color w:val="000000" w:themeColor="text1"/>
          <w:lang w:eastAsia="zh-CN"/>
        </w:rPr>
        <w:t>]</w:t>
      </w:r>
      <w:r w:rsidR="000A35E8" w:rsidRPr="005F5CA6">
        <w:rPr>
          <w:rFonts w:ascii="Book Antiqua" w:hAnsi="Book Antiqua"/>
          <w:color w:val="000000" w:themeColor="text1"/>
          <w:vertAlign w:val="superscript"/>
        </w:rPr>
        <w:t>[8]</w:t>
      </w:r>
      <w:r w:rsidR="00B9122F" w:rsidRPr="005F5CA6">
        <w:rPr>
          <w:rFonts w:ascii="Book Antiqua" w:hAnsi="Book Antiqua"/>
          <w:color w:val="000000" w:themeColor="text1"/>
        </w:rPr>
        <w:t xml:space="preserve">. </w:t>
      </w:r>
      <w:r w:rsidRPr="005F5CA6">
        <w:rPr>
          <w:rFonts w:ascii="Book Antiqua" w:hAnsi="Book Antiqua"/>
          <w:color w:val="000000" w:themeColor="text1"/>
        </w:rPr>
        <w:t xml:space="preserve">In the long term, increasing </w:t>
      </w:r>
      <w:proofErr w:type="spellStart"/>
      <w:r w:rsidRPr="005F5CA6">
        <w:rPr>
          <w:rFonts w:ascii="Book Antiqua" w:hAnsi="Book Antiqua"/>
          <w:color w:val="000000" w:themeColor="text1"/>
        </w:rPr>
        <w:t>pulsatility</w:t>
      </w:r>
      <w:proofErr w:type="spellEnd"/>
      <w:r w:rsidRPr="005F5CA6">
        <w:rPr>
          <w:rFonts w:ascii="Book Antiqua" w:hAnsi="Book Antiqua"/>
          <w:color w:val="000000" w:themeColor="text1"/>
        </w:rPr>
        <w:t xml:space="preserve"> causes stretching of load-bearing elastic lamellae and mechanical stress on the wall leading to vascular structural changes and stiffening. Hence, the harm of arterial stiffness is two-sided, negatively affecting the heart and blood </w:t>
      </w:r>
      <w:proofErr w:type="gramStart"/>
      <w:r w:rsidRPr="005F5CA6">
        <w:rPr>
          <w:rFonts w:ascii="Book Antiqua" w:hAnsi="Book Antiqua"/>
          <w:color w:val="000000" w:themeColor="text1"/>
        </w:rPr>
        <w:t>vessels</w:t>
      </w:r>
      <w:r w:rsidR="000A35E8" w:rsidRPr="005F5CA6">
        <w:rPr>
          <w:rFonts w:ascii="Book Antiqua" w:hAnsi="Book Antiqua"/>
          <w:color w:val="000000" w:themeColor="text1"/>
          <w:vertAlign w:val="superscript"/>
        </w:rPr>
        <w:t>[</w:t>
      </w:r>
      <w:proofErr w:type="gramEnd"/>
      <w:r w:rsidR="000A35E8" w:rsidRPr="005F5CA6">
        <w:rPr>
          <w:rFonts w:ascii="Book Antiqua" w:hAnsi="Book Antiqua"/>
          <w:color w:val="000000" w:themeColor="text1"/>
          <w:vertAlign w:val="superscript"/>
        </w:rPr>
        <w:t>9]</w:t>
      </w:r>
      <w:r w:rsidR="00420D60" w:rsidRPr="005F5CA6">
        <w:rPr>
          <w:rFonts w:ascii="Book Antiqua" w:hAnsi="Book Antiqua"/>
          <w:color w:val="000000" w:themeColor="text1"/>
          <w:vertAlign w:val="superscript"/>
        </w:rPr>
        <w:t xml:space="preserve"> </w:t>
      </w:r>
      <w:r w:rsidRPr="005F5CA6">
        <w:rPr>
          <w:rFonts w:ascii="Book Antiqua" w:hAnsi="Book Antiqua"/>
          <w:color w:val="000000" w:themeColor="text1"/>
        </w:rPr>
        <w:t>(Figure 2).</w:t>
      </w:r>
    </w:p>
    <w:p w:rsidR="00972C37" w:rsidRPr="005F5CA6" w:rsidRDefault="00972C37" w:rsidP="005F5CA6">
      <w:pPr>
        <w:spacing w:line="360" w:lineRule="auto"/>
        <w:ind w:firstLineChars="200" w:firstLine="480"/>
        <w:jc w:val="both"/>
        <w:rPr>
          <w:rFonts w:ascii="Book Antiqua" w:hAnsi="Book Antiqua"/>
          <w:color w:val="000000" w:themeColor="text1"/>
        </w:rPr>
      </w:pPr>
    </w:p>
    <w:p w:rsidR="00972C37" w:rsidRPr="005F5CA6" w:rsidRDefault="00972C37" w:rsidP="005F5CA6">
      <w:pPr>
        <w:spacing w:line="360" w:lineRule="auto"/>
        <w:jc w:val="both"/>
        <w:rPr>
          <w:rFonts w:ascii="Book Antiqua" w:hAnsi="Book Antiqua"/>
          <w:b/>
          <w:i/>
          <w:color w:val="000000" w:themeColor="text1"/>
        </w:rPr>
      </w:pPr>
      <w:r w:rsidRPr="005F5CA6">
        <w:rPr>
          <w:rFonts w:ascii="Book Antiqua" w:hAnsi="Book Antiqua"/>
          <w:b/>
          <w:i/>
          <w:color w:val="000000" w:themeColor="text1"/>
        </w:rPr>
        <w:t>Factors affecting arterial stiffness</w:t>
      </w:r>
    </w:p>
    <w:p w:rsidR="00972C37" w:rsidRPr="005F5CA6" w:rsidRDefault="00972C37" w:rsidP="005F5CA6">
      <w:pPr>
        <w:spacing w:line="360" w:lineRule="auto"/>
        <w:jc w:val="both"/>
        <w:rPr>
          <w:rFonts w:ascii="Book Antiqua" w:hAnsi="Book Antiqua"/>
          <w:color w:val="000000" w:themeColor="text1"/>
        </w:rPr>
      </w:pPr>
      <w:r w:rsidRPr="005F5CA6">
        <w:rPr>
          <w:rFonts w:ascii="Book Antiqua" w:hAnsi="Book Antiqua"/>
          <w:color w:val="000000" w:themeColor="text1"/>
        </w:rPr>
        <w:t>Age is a main determinant of stif</w:t>
      </w:r>
      <w:r w:rsidR="0031603B" w:rsidRPr="005F5CA6">
        <w:rPr>
          <w:rFonts w:ascii="Book Antiqua" w:hAnsi="Book Antiqua"/>
          <w:color w:val="000000" w:themeColor="text1"/>
        </w:rPr>
        <w:t xml:space="preserve">fness in large elastic </w:t>
      </w:r>
      <w:proofErr w:type="gramStart"/>
      <w:r w:rsidR="0031603B" w:rsidRPr="005F5CA6">
        <w:rPr>
          <w:rFonts w:ascii="Book Antiqua" w:hAnsi="Book Antiqua"/>
          <w:color w:val="000000" w:themeColor="text1"/>
        </w:rPr>
        <w:t>arteries</w:t>
      </w:r>
      <w:r w:rsidR="00D80131" w:rsidRPr="005F5CA6">
        <w:rPr>
          <w:rFonts w:ascii="Book Antiqua" w:hAnsi="Book Antiqua"/>
          <w:color w:val="000000" w:themeColor="text1"/>
          <w:vertAlign w:val="superscript"/>
        </w:rPr>
        <w:t>[</w:t>
      </w:r>
      <w:proofErr w:type="gramEnd"/>
      <w:r w:rsidR="00D80131" w:rsidRPr="005F5CA6">
        <w:rPr>
          <w:rFonts w:ascii="Book Antiqua" w:hAnsi="Book Antiqua"/>
          <w:color w:val="000000" w:themeColor="text1"/>
          <w:vertAlign w:val="superscript"/>
        </w:rPr>
        <w:t>7,</w:t>
      </w:r>
      <w:r w:rsidR="0031603B" w:rsidRPr="005F5CA6">
        <w:rPr>
          <w:rFonts w:ascii="Book Antiqua" w:hAnsi="Book Antiqua"/>
          <w:color w:val="000000" w:themeColor="text1"/>
          <w:vertAlign w:val="superscript"/>
        </w:rPr>
        <w:t>10]</w:t>
      </w:r>
      <w:r w:rsidRPr="005F5CA6">
        <w:rPr>
          <w:rFonts w:ascii="Book Antiqua" w:hAnsi="Book Antiqua"/>
          <w:color w:val="000000" w:themeColor="text1"/>
        </w:rPr>
        <w:t>.</w:t>
      </w:r>
      <w:r w:rsidRPr="005F5CA6">
        <w:rPr>
          <w:rFonts w:ascii="Book Antiqua" w:hAnsi="Book Antiqua"/>
          <w:color w:val="000000" w:themeColor="text1"/>
          <w:vertAlign w:val="superscript"/>
        </w:rPr>
        <w:t xml:space="preserve"> </w:t>
      </w:r>
      <w:r w:rsidRPr="005F5CA6">
        <w:rPr>
          <w:rFonts w:ascii="Book Antiqua" w:hAnsi="Book Antiqua"/>
          <w:color w:val="000000" w:themeColor="text1"/>
        </w:rPr>
        <w:t xml:space="preserve">The stiffness </w:t>
      </w:r>
      <w:r w:rsidRPr="005F5CA6">
        <w:rPr>
          <w:rFonts w:ascii="Book Antiqua" w:hAnsi="Book Antiqua"/>
          <w:color w:val="000000" w:themeColor="text1"/>
        </w:rPr>
        <w:lastRenderedPageBreak/>
        <w:t xml:space="preserve">of these arteries increases significantly after the age of 55 years. Aging causes the degeneration and remodeling of elastic components of arterial wall. At the cellular–molecular level, an age-related decrease in intra- cellular magnesium concentration is associated with increases in </w:t>
      </w:r>
      <w:proofErr w:type="gramStart"/>
      <w:r w:rsidRPr="005F5CA6">
        <w:rPr>
          <w:rFonts w:ascii="Book Antiqua" w:hAnsi="Book Antiqua"/>
          <w:color w:val="000000" w:themeColor="text1"/>
        </w:rPr>
        <w:t>stiffness</w:t>
      </w:r>
      <w:r w:rsidR="0031603B" w:rsidRPr="005F5CA6">
        <w:rPr>
          <w:rFonts w:ascii="Book Antiqua" w:hAnsi="Book Antiqua"/>
          <w:color w:val="000000" w:themeColor="text1"/>
          <w:vertAlign w:val="superscript"/>
        </w:rPr>
        <w:t>[</w:t>
      </w:r>
      <w:proofErr w:type="gramEnd"/>
      <w:r w:rsidR="0031603B" w:rsidRPr="005F5CA6">
        <w:rPr>
          <w:rFonts w:ascii="Book Antiqua" w:hAnsi="Book Antiqua"/>
          <w:color w:val="000000" w:themeColor="text1"/>
          <w:vertAlign w:val="superscript"/>
        </w:rPr>
        <w:t>10]</w:t>
      </w:r>
      <w:r w:rsidRPr="005F5CA6">
        <w:rPr>
          <w:rFonts w:ascii="Book Antiqua" w:hAnsi="Book Antiqua"/>
          <w:color w:val="000000" w:themeColor="text1"/>
        </w:rPr>
        <w:t xml:space="preserve">. </w:t>
      </w:r>
    </w:p>
    <w:p w:rsidR="00972C37" w:rsidRPr="005F5CA6" w:rsidRDefault="00972C37" w:rsidP="005F5CA6">
      <w:pPr>
        <w:spacing w:line="360" w:lineRule="auto"/>
        <w:ind w:firstLineChars="200" w:firstLine="480"/>
        <w:jc w:val="both"/>
        <w:rPr>
          <w:rFonts w:ascii="Book Antiqua" w:hAnsi="Book Antiqua"/>
          <w:color w:val="000000" w:themeColor="text1"/>
        </w:rPr>
      </w:pPr>
      <w:r w:rsidRPr="005F5CA6">
        <w:rPr>
          <w:rFonts w:ascii="Book Antiqua" w:hAnsi="Book Antiqua"/>
          <w:color w:val="000000" w:themeColor="text1"/>
        </w:rPr>
        <w:t>Most traditional cardiovascular risk factors and CVD have an adverse effect on arterial stiffness, via endothelial dysfunction and adverse vascular remodeling. Hypertension, diabetes, dyslipidemia, and insulin resistance, which contribute to atherosclerosis</w:t>
      </w:r>
      <w:r w:rsidR="005D15FB" w:rsidRPr="005F5CA6">
        <w:rPr>
          <w:rFonts w:ascii="Book Antiqua" w:hAnsi="Book Antiqua"/>
          <w:color w:val="000000" w:themeColor="text1"/>
        </w:rPr>
        <w:t>,</w:t>
      </w:r>
      <w:r w:rsidRPr="005F5CA6">
        <w:rPr>
          <w:rFonts w:ascii="Book Antiqua" w:hAnsi="Book Antiqua"/>
          <w:color w:val="000000" w:themeColor="text1"/>
        </w:rPr>
        <w:t xml:space="preserve"> have been involved in the process of arterial stiffening. In essential hypertension, the elastic properties of large arteries are impaired, although it is not clear whether the disease itself alters the intrinsic elastic properties or this is the ultimate final effect of increase in distending </w:t>
      </w:r>
      <w:proofErr w:type="gramStart"/>
      <w:r w:rsidRPr="005F5CA6">
        <w:rPr>
          <w:rFonts w:ascii="Book Antiqua" w:hAnsi="Book Antiqua"/>
          <w:color w:val="000000" w:themeColor="text1"/>
        </w:rPr>
        <w:t>pressure</w:t>
      </w:r>
      <w:r w:rsidR="00D80131" w:rsidRPr="005F5CA6">
        <w:rPr>
          <w:rFonts w:ascii="Book Antiqua" w:hAnsi="Book Antiqua"/>
          <w:color w:val="000000" w:themeColor="text1"/>
          <w:vertAlign w:val="superscript"/>
        </w:rPr>
        <w:t>[</w:t>
      </w:r>
      <w:proofErr w:type="gramEnd"/>
      <w:r w:rsidR="00D80131" w:rsidRPr="005F5CA6">
        <w:rPr>
          <w:rFonts w:ascii="Book Antiqua" w:hAnsi="Book Antiqua"/>
          <w:color w:val="000000" w:themeColor="text1"/>
          <w:vertAlign w:val="superscript"/>
        </w:rPr>
        <w:t>11,</w:t>
      </w:r>
      <w:r w:rsidR="0031603B" w:rsidRPr="005F5CA6">
        <w:rPr>
          <w:rFonts w:ascii="Book Antiqua" w:hAnsi="Book Antiqua"/>
          <w:color w:val="000000" w:themeColor="text1"/>
          <w:vertAlign w:val="superscript"/>
        </w:rPr>
        <w:t>12]</w:t>
      </w:r>
      <w:r w:rsidRPr="005F5CA6">
        <w:rPr>
          <w:rFonts w:ascii="Book Antiqua" w:hAnsi="Book Antiqua"/>
          <w:color w:val="000000" w:themeColor="text1"/>
        </w:rPr>
        <w:t>. Distending pressure as estimated by 24-hour pulse pressure was another major factor additionally to older age contributing to the occurr</w:t>
      </w:r>
      <w:r w:rsidR="00C80441" w:rsidRPr="005F5CA6">
        <w:rPr>
          <w:rFonts w:ascii="Book Antiqua" w:hAnsi="Book Antiqua"/>
          <w:color w:val="000000" w:themeColor="text1"/>
        </w:rPr>
        <w:t xml:space="preserve">ence of arterial </w:t>
      </w:r>
      <w:proofErr w:type="gramStart"/>
      <w:r w:rsidR="00C80441" w:rsidRPr="005F5CA6">
        <w:rPr>
          <w:rFonts w:ascii="Book Antiqua" w:hAnsi="Book Antiqua"/>
          <w:color w:val="000000" w:themeColor="text1"/>
        </w:rPr>
        <w:t>stiff</w:t>
      </w:r>
      <w:r w:rsidR="0031603B" w:rsidRPr="005F5CA6">
        <w:rPr>
          <w:rFonts w:ascii="Book Antiqua" w:hAnsi="Book Antiqua"/>
          <w:color w:val="000000" w:themeColor="text1"/>
        </w:rPr>
        <w:t>ness</w:t>
      </w:r>
      <w:r w:rsidR="0031603B" w:rsidRPr="005F5CA6">
        <w:rPr>
          <w:rFonts w:ascii="Book Antiqua" w:hAnsi="Book Antiqua"/>
          <w:color w:val="000000" w:themeColor="text1"/>
          <w:vertAlign w:val="superscript"/>
        </w:rPr>
        <w:t>[</w:t>
      </w:r>
      <w:proofErr w:type="gramEnd"/>
      <w:r w:rsidR="0031603B" w:rsidRPr="005F5CA6">
        <w:rPr>
          <w:rFonts w:ascii="Book Antiqua" w:hAnsi="Book Antiqua"/>
          <w:color w:val="000000" w:themeColor="text1"/>
          <w:vertAlign w:val="superscript"/>
        </w:rPr>
        <w:t>13]</w:t>
      </w:r>
      <w:r w:rsidRPr="005F5CA6">
        <w:rPr>
          <w:rFonts w:ascii="Book Antiqua" w:hAnsi="Book Antiqua"/>
          <w:color w:val="000000" w:themeColor="text1"/>
        </w:rPr>
        <w:t xml:space="preserve">. In patients with diabetes or metabolic syndrome, arterial stiffening is consistently observed across all age groups, even in </w:t>
      </w:r>
      <w:proofErr w:type="gramStart"/>
      <w:r w:rsidRPr="005F5CA6">
        <w:rPr>
          <w:rFonts w:ascii="Book Antiqua" w:hAnsi="Book Antiqua"/>
          <w:color w:val="000000" w:themeColor="text1"/>
        </w:rPr>
        <w:t>childhood</w:t>
      </w:r>
      <w:r w:rsidR="0031603B" w:rsidRPr="005F5CA6">
        <w:rPr>
          <w:rFonts w:ascii="Book Antiqua" w:hAnsi="Book Antiqua"/>
          <w:color w:val="000000" w:themeColor="text1"/>
          <w:vertAlign w:val="superscript"/>
        </w:rPr>
        <w:t>[</w:t>
      </w:r>
      <w:proofErr w:type="gramEnd"/>
      <w:r w:rsidR="0031603B" w:rsidRPr="005F5CA6">
        <w:rPr>
          <w:rFonts w:ascii="Book Antiqua" w:hAnsi="Book Antiqua"/>
          <w:color w:val="000000" w:themeColor="text1"/>
          <w:vertAlign w:val="superscript"/>
        </w:rPr>
        <w:t>14]</w:t>
      </w:r>
      <w:r w:rsidRPr="005F5CA6">
        <w:rPr>
          <w:rFonts w:ascii="Book Antiqua" w:hAnsi="Book Antiqua"/>
          <w:color w:val="000000" w:themeColor="text1"/>
        </w:rPr>
        <w:t>.</w:t>
      </w:r>
      <w:r w:rsidRPr="005F5CA6">
        <w:rPr>
          <w:rFonts w:ascii="Book Antiqua" w:hAnsi="Book Antiqua"/>
          <w:color w:val="000000" w:themeColor="text1"/>
          <w:vertAlign w:val="superscript"/>
        </w:rPr>
        <w:t xml:space="preserve"> </w:t>
      </w:r>
      <w:r w:rsidRPr="005F5CA6">
        <w:rPr>
          <w:rFonts w:ascii="Book Antiqua" w:hAnsi="Book Antiqua"/>
          <w:color w:val="000000" w:themeColor="text1"/>
        </w:rPr>
        <w:t xml:space="preserve">Insulin resistance is dose-dependent and positively correlated with arterial </w:t>
      </w:r>
      <w:proofErr w:type="gramStart"/>
      <w:r w:rsidRPr="005F5CA6">
        <w:rPr>
          <w:rFonts w:ascii="Book Antiqua" w:hAnsi="Book Antiqua"/>
          <w:color w:val="000000" w:themeColor="text1"/>
        </w:rPr>
        <w:t>stiffness</w:t>
      </w:r>
      <w:r w:rsidR="0031603B" w:rsidRPr="005F5CA6">
        <w:rPr>
          <w:rFonts w:ascii="Book Antiqua" w:hAnsi="Book Antiqua"/>
          <w:color w:val="000000" w:themeColor="text1"/>
          <w:vertAlign w:val="superscript"/>
        </w:rPr>
        <w:t>[</w:t>
      </w:r>
      <w:proofErr w:type="gramEnd"/>
      <w:r w:rsidR="0031603B" w:rsidRPr="005F5CA6">
        <w:rPr>
          <w:rFonts w:ascii="Book Antiqua" w:hAnsi="Book Antiqua"/>
          <w:color w:val="000000" w:themeColor="text1"/>
          <w:vertAlign w:val="superscript"/>
        </w:rPr>
        <w:t>15-17]</w:t>
      </w:r>
      <w:r w:rsidRPr="005F5CA6">
        <w:rPr>
          <w:rFonts w:ascii="Book Antiqua" w:hAnsi="Book Antiqua"/>
          <w:color w:val="000000" w:themeColor="text1"/>
        </w:rPr>
        <w:t xml:space="preserve">. Chronic hyperglycemia and hyper- </w:t>
      </w:r>
      <w:proofErr w:type="spellStart"/>
      <w:r w:rsidRPr="005F5CA6">
        <w:rPr>
          <w:rFonts w:ascii="Book Antiqua" w:hAnsi="Book Antiqua"/>
          <w:color w:val="000000" w:themeColor="text1"/>
        </w:rPr>
        <w:t>insulinemia</w:t>
      </w:r>
      <w:proofErr w:type="spellEnd"/>
      <w:r w:rsidRPr="005F5CA6">
        <w:rPr>
          <w:rFonts w:ascii="Book Antiqua" w:hAnsi="Book Antiqua"/>
          <w:color w:val="000000" w:themeColor="text1"/>
        </w:rPr>
        <w:t xml:space="preserve"> may increase local activity of renin-angiotensin-aldosterone system (RAAS) and expression of angiotensin type I receptor in vascular tissue and thus promote the development of arterial wall hypertrophy and fibrosis</w:t>
      </w:r>
      <w:r w:rsidR="00D80131" w:rsidRPr="005F5CA6">
        <w:rPr>
          <w:rFonts w:ascii="Book Antiqua" w:hAnsi="Book Antiqua"/>
          <w:color w:val="000000" w:themeColor="text1"/>
          <w:vertAlign w:val="superscript"/>
        </w:rPr>
        <w:t>[18,</w:t>
      </w:r>
      <w:r w:rsidR="0031603B" w:rsidRPr="005F5CA6">
        <w:rPr>
          <w:rFonts w:ascii="Book Antiqua" w:hAnsi="Book Antiqua"/>
          <w:color w:val="000000" w:themeColor="text1"/>
          <w:vertAlign w:val="superscript"/>
        </w:rPr>
        <w:t>19]</w:t>
      </w:r>
      <w:r w:rsidRPr="005F5CA6">
        <w:rPr>
          <w:rFonts w:ascii="Book Antiqua" w:hAnsi="Book Antiqua"/>
          <w:color w:val="000000" w:themeColor="text1"/>
        </w:rPr>
        <w:t xml:space="preserve">. </w:t>
      </w:r>
    </w:p>
    <w:p w:rsidR="00972C37" w:rsidRPr="005F5CA6" w:rsidRDefault="00972C37" w:rsidP="005F5CA6">
      <w:pPr>
        <w:spacing w:line="360" w:lineRule="auto"/>
        <w:ind w:firstLineChars="200" w:firstLine="480"/>
        <w:jc w:val="both"/>
        <w:rPr>
          <w:rFonts w:ascii="Book Antiqua" w:hAnsi="Book Antiqua"/>
          <w:color w:val="000000" w:themeColor="text1"/>
        </w:rPr>
      </w:pPr>
      <w:r w:rsidRPr="005F5CA6">
        <w:rPr>
          <w:rFonts w:ascii="Book Antiqua" w:hAnsi="Book Antiqua"/>
          <w:color w:val="000000" w:themeColor="text1"/>
        </w:rPr>
        <w:t xml:space="preserve">In addition hyperinsulinemia has proliferative effects, via unbalanced activities on growth-promoting mitogen activated kinase pathways and PI3-kinase-dependent </w:t>
      </w:r>
      <w:proofErr w:type="gramStart"/>
      <w:r w:rsidRPr="005F5CA6">
        <w:rPr>
          <w:rFonts w:ascii="Book Antiqua" w:hAnsi="Book Antiqua"/>
          <w:color w:val="000000" w:themeColor="text1"/>
        </w:rPr>
        <w:t>signaling</w:t>
      </w:r>
      <w:r w:rsidR="0031603B" w:rsidRPr="005F5CA6">
        <w:rPr>
          <w:rFonts w:ascii="Book Antiqua" w:hAnsi="Book Antiqua"/>
          <w:color w:val="000000" w:themeColor="text1"/>
          <w:vertAlign w:val="superscript"/>
        </w:rPr>
        <w:t>[</w:t>
      </w:r>
      <w:proofErr w:type="gramEnd"/>
      <w:r w:rsidR="0031603B" w:rsidRPr="005F5CA6">
        <w:rPr>
          <w:rFonts w:ascii="Book Antiqua" w:hAnsi="Book Antiqua"/>
          <w:color w:val="000000" w:themeColor="text1"/>
          <w:vertAlign w:val="superscript"/>
        </w:rPr>
        <w:t>20]</w:t>
      </w:r>
      <w:r w:rsidRPr="005F5CA6">
        <w:rPr>
          <w:rFonts w:ascii="Book Antiqua" w:hAnsi="Book Antiqua"/>
          <w:color w:val="000000" w:themeColor="text1"/>
        </w:rPr>
        <w:t xml:space="preserve">. In pre-diabetic stage, impaired glucose tolerance enhances </w:t>
      </w:r>
      <w:proofErr w:type="spellStart"/>
      <w:r w:rsidRPr="005F5CA6">
        <w:rPr>
          <w:rFonts w:ascii="Book Antiqua" w:hAnsi="Book Antiqua"/>
          <w:color w:val="000000" w:themeColor="text1"/>
        </w:rPr>
        <w:t>nonenzymatic</w:t>
      </w:r>
      <w:proofErr w:type="spellEnd"/>
      <w:r w:rsidRPr="005F5CA6">
        <w:rPr>
          <w:rFonts w:ascii="Book Antiqua" w:hAnsi="Book Antiqua"/>
          <w:color w:val="000000" w:themeColor="text1"/>
        </w:rPr>
        <w:t xml:space="preserve"> glycation of proteins with covalent cross- linking of collagen and alters the mechanical properties of interstitial tissue of </w:t>
      </w:r>
      <w:r w:rsidRPr="005F5CA6">
        <w:rPr>
          <w:rFonts w:ascii="Book Antiqua" w:hAnsi="Book Antiqua"/>
          <w:color w:val="000000" w:themeColor="text1"/>
        </w:rPr>
        <w:lastRenderedPageBreak/>
        <w:t xml:space="preserve">arterial </w:t>
      </w:r>
      <w:proofErr w:type="gramStart"/>
      <w:r w:rsidRPr="005F5CA6">
        <w:rPr>
          <w:rFonts w:ascii="Book Antiqua" w:hAnsi="Book Antiqua"/>
          <w:color w:val="000000" w:themeColor="text1"/>
        </w:rPr>
        <w:t>wall</w:t>
      </w:r>
      <w:r w:rsidR="00D80131" w:rsidRPr="005F5CA6">
        <w:rPr>
          <w:rFonts w:ascii="Book Antiqua" w:hAnsi="Book Antiqua"/>
          <w:color w:val="000000" w:themeColor="text1"/>
          <w:vertAlign w:val="superscript"/>
        </w:rPr>
        <w:t>[</w:t>
      </w:r>
      <w:proofErr w:type="gramEnd"/>
      <w:r w:rsidR="00D80131" w:rsidRPr="005F5CA6">
        <w:rPr>
          <w:rFonts w:ascii="Book Antiqua" w:hAnsi="Book Antiqua"/>
          <w:color w:val="000000" w:themeColor="text1"/>
          <w:vertAlign w:val="superscript"/>
        </w:rPr>
        <w:t>21,</w:t>
      </w:r>
      <w:r w:rsidR="0031603B" w:rsidRPr="005F5CA6">
        <w:rPr>
          <w:rFonts w:ascii="Book Antiqua" w:hAnsi="Book Antiqua"/>
          <w:color w:val="000000" w:themeColor="text1"/>
          <w:vertAlign w:val="superscript"/>
        </w:rPr>
        <w:t>22]</w:t>
      </w:r>
      <w:r w:rsidRPr="005F5CA6">
        <w:rPr>
          <w:rFonts w:ascii="Book Antiqua" w:hAnsi="Book Antiqua"/>
          <w:color w:val="000000" w:themeColor="text1"/>
        </w:rPr>
        <w:t>.</w:t>
      </w:r>
    </w:p>
    <w:p w:rsidR="00F14264" w:rsidRPr="005F5CA6" w:rsidRDefault="00F14264" w:rsidP="005F5CA6">
      <w:pPr>
        <w:spacing w:line="360" w:lineRule="auto"/>
        <w:ind w:firstLineChars="200" w:firstLine="480"/>
        <w:jc w:val="both"/>
        <w:rPr>
          <w:rFonts w:ascii="Book Antiqua" w:hAnsi="Book Antiqua"/>
          <w:color w:val="000000" w:themeColor="text1"/>
        </w:rPr>
      </w:pPr>
      <w:r w:rsidRPr="005F5CA6">
        <w:rPr>
          <w:rFonts w:ascii="Book Antiqua" w:hAnsi="Book Antiqua"/>
          <w:color w:val="000000" w:themeColor="text1"/>
        </w:rPr>
        <w:t xml:space="preserve">Chronic kidney disease (CKD) </w:t>
      </w:r>
      <w:r w:rsidR="005C5536" w:rsidRPr="005F5CA6">
        <w:rPr>
          <w:rFonts w:ascii="Book Antiqua" w:hAnsi="Book Antiqua"/>
          <w:color w:val="000000" w:themeColor="text1"/>
        </w:rPr>
        <w:t xml:space="preserve">is a well-known risk factor of </w:t>
      </w:r>
      <w:r w:rsidRPr="005F5CA6">
        <w:rPr>
          <w:rFonts w:ascii="Book Antiqua" w:hAnsi="Book Antiqua"/>
          <w:color w:val="000000" w:themeColor="text1"/>
        </w:rPr>
        <w:t xml:space="preserve">arterial </w:t>
      </w:r>
      <w:proofErr w:type="gramStart"/>
      <w:r w:rsidRPr="005F5CA6">
        <w:rPr>
          <w:rFonts w:ascii="Book Antiqua" w:hAnsi="Book Antiqua"/>
          <w:color w:val="000000" w:themeColor="text1"/>
        </w:rPr>
        <w:t>stiffness</w:t>
      </w:r>
      <w:r w:rsidR="001E0698" w:rsidRPr="005F5CA6">
        <w:rPr>
          <w:rFonts w:ascii="Book Antiqua" w:hAnsi="Book Antiqua"/>
          <w:color w:val="000000" w:themeColor="text1"/>
          <w:vertAlign w:val="superscript"/>
        </w:rPr>
        <w:t>[</w:t>
      </w:r>
      <w:proofErr w:type="gramEnd"/>
      <w:r w:rsidR="001E0698" w:rsidRPr="005F5CA6">
        <w:rPr>
          <w:rFonts w:ascii="Book Antiqua" w:hAnsi="Book Antiqua"/>
          <w:color w:val="000000" w:themeColor="text1"/>
          <w:vertAlign w:val="superscript"/>
        </w:rPr>
        <w:t>23</w:t>
      </w:r>
      <w:r w:rsidR="00576566" w:rsidRPr="005F5CA6">
        <w:rPr>
          <w:rFonts w:ascii="Book Antiqua" w:hAnsi="Book Antiqua"/>
          <w:color w:val="000000" w:themeColor="text1"/>
          <w:vertAlign w:val="superscript"/>
        </w:rPr>
        <w:t>]</w:t>
      </w:r>
      <w:r w:rsidR="00576566" w:rsidRPr="005F5CA6">
        <w:rPr>
          <w:rFonts w:ascii="Book Antiqua" w:hAnsi="Book Antiqua"/>
          <w:color w:val="000000" w:themeColor="text1"/>
        </w:rPr>
        <w:t>.</w:t>
      </w:r>
      <w:r w:rsidRPr="005F5CA6">
        <w:rPr>
          <w:rFonts w:ascii="Book Antiqua" w:hAnsi="Book Antiqua"/>
          <w:color w:val="000000" w:themeColor="text1"/>
        </w:rPr>
        <w:t xml:space="preserve"> </w:t>
      </w:r>
      <w:r w:rsidR="004953AD" w:rsidRPr="005F5CA6">
        <w:rPr>
          <w:rFonts w:ascii="Book Antiqua" w:hAnsi="Book Antiqua"/>
          <w:color w:val="000000" w:themeColor="text1"/>
        </w:rPr>
        <w:t>S</w:t>
      </w:r>
      <w:r w:rsidRPr="005F5CA6">
        <w:rPr>
          <w:rFonts w:ascii="Book Antiqua" w:hAnsi="Book Antiqua"/>
          <w:color w:val="000000" w:themeColor="text1"/>
        </w:rPr>
        <w:t>everal mechanisms</w:t>
      </w:r>
      <w:r w:rsidR="004953AD" w:rsidRPr="005F5CA6">
        <w:rPr>
          <w:rFonts w:ascii="Book Antiqua" w:hAnsi="Book Antiqua"/>
          <w:color w:val="000000" w:themeColor="text1"/>
        </w:rPr>
        <w:t xml:space="preserve"> </w:t>
      </w:r>
      <w:r w:rsidR="005C5536" w:rsidRPr="005F5CA6">
        <w:rPr>
          <w:rFonts w:ascii="Book Antiqua" w:hAnsi="Book Antiqua"/>
          <w:color w:val="000000" w:themeColor="text1"/>
        </w:rPr>
        <w:t>have been</w:t>
      </w:r>
      <w:r w:rsidR="003612F9" w:rsidRPr="005F5CA6">
        <w:rPr>
          <w:rFonts w:ascii="Book Antiqua" w:hAnsi="Book Antiqua"/>
          <w:color w:val="000000" w:themeColor="text1"/>
        </w:rPr>
        <w:t xml:space="preserve"> </w:t>
      </w:r>
      <w:r w:rsidR="005C5536" w:rsidRPr="005F5CA6">
        <w:rPr>
          <w:rFonts w:ascii="Book Antiqua" w:hAnsi="Book Antiqua"/>
          <w:color w:val="000000" w:themeColor="text1"/>
        </w:rPr>
        <w:t xml:space="preserve">proposed to explain </w:t>
      </w:r>
      <w:r w:rsidR="004953AD" w:rsidRPr="005F5CA6">
        <w:rPr>
          <w:rFonts w:ascii="Book Antiqua" w:hAnsi="Book Antiqua"/>
          <w:color w:val="000000" w:themeColor="text1"/>
        </w:rPr>
        <w:t>the effect of CKD</w:t>
      </w:r>
      <w:r w:rsidRPr="005F5CA6">
        <w:rPr>
          <w:rFonts w:ascii="Book Antiqua" w:hAnsi="Book Antiqua"/>
          <w:color w:val="000000" w:themeColor="text1"/>
        </w:rPr>
        <w:t xml:space="preserve">. </w:t>
      </w:r>
      <w:r w:rsidR="004953AD" w:rsidRPr="005F5CA6">
        <w:rPr>
          <w:rFonts w:ascii="Book Antiqua" w:hAnsi="Book Antiqua"/>
          <w:color w:val="000000" w:themeColor="text1"/>
        </w:rPr>
        <w:t>F</w:t>
      </w:r>
      <w:r w:rsidR="005C5536" w:rsidRPr="005F5CA6">
        <w:rPr>
          <w:rFonts w:ascii="Book Antiqua" w:hAnsi="Book Antiqua"/>
          <w:color w:val="000000" w:themeColor="text1"/>
        </w:rPr>
        <w:t>or instance</w:t>
      </w:r>
      <w:r w:rsidR="004953AD" w:rsidRPr="005F5CA6">
        <w:rPr>
          <w:rFonts w:ascii="Book Antiqua" w:hAnsi="Book Antiqua"/>
          <w:color w:val="000000" w:themeColor="text1"/>
        </w:rPr>
        <w:t>, u</w:t>
      </w:r>
      <w:r w:rsidRPr="005F5CA6">
        <w:rPr>
          <w:rFonts w:ascii="Book Antiqua" w:hAnsi="Book Antiqua"/>
          <w:color w:val="000000" w:themeColor="text1"/>
        </w:rPr>
        <w:t>pregulati</w:t>
      </w:r>
      <w:r w:rsidR="00CD70D1" w:rsidRPr="005F5CA6">
        <w:rPr>
          <w:rFonts w:ascii="Book Antiqua" w:hAnsi="Book Antiqua"/>
          <w:color w:val="000000" w:themeColor="text1"/>
        </w:rPr>
        <w:t>on of matrix metalloproteinases</w:t>
      </w:r>
      <w:r w:rsidRPr="005F5CA6">
        <w:rPr>
          <w:rFonts w:ascii="Book Antiqua" w:hAnsi="Book Antiqua"/>
          <w:color w:val="000000" w:themeColor="text1"/>
        </w:rPr>
        <w:t xml:space="preserve"> enhances collagen and elastin turnover </w:t>
      </w:r>
      <w:r w:rsidR="003612F9" w:rsidRPr="005F5CA6">
        <w:rPr>
          <w:rFonts w:ascii="Book Antiqua" w:hAnsi="Book Antiqua"/>
          <w:color w:val="000000" w:themeColor="text1"/>
        </w:rPr>
        <w:t>through</w:t>
      </w:r>
      <w:r w:rsidRPr="005F5CA6">
        <w:rPr>
          <w:rFonts w:ascii="Book Antiqua" w:hAnsi="Book Antiqua"/>
          <w:color w:val="000000" w:themeColor="text1"/>
        </w:rPr>
        <w:t xml:space="preserve"> enzymatic cross-link </w:t>
      </w:r>
      <w:proofErr w:type="gramStart"/>
      <w:r w:rsidRPr="005F5CA6">
        <w:rPr>
          <w:rFonts w:ascii="Book Antiqua" w:hAnsi="Book Antiqua"/>
          <w:color w:val="000000" w:themeColor="text1"/>
        </w:rPr>
        <w:t>degradation</w:t>
      </w:r>
      <w:r w:rsidR="001E0698" w:rsidRPr="005F5CA6">
        <w:rPr>
          <w:rFonts w:ascii="Book Antiqua" w:hAnsi="Book Antiqua"/>
          <w:color w:val="000000" w:themeColor="text1"/>
          <w:vertAlign w:val="superscript"/>
        </w:rPr>
        <w:t>[</w:t>
      </w:r>
      <w:proofErr w:type="gramEnd"/>
      <w:r w:rsidR="001E0698" w:rsidRPr="005F5CA6">
        <w:rPr>
          <w:rFonts w:ascii="Book Antiqua" w:hAnsi="Book Antiqua"/>
          <w:color w:val="000000" w:themeColor="text1"/>
          <w:vertAlign w:val="superscript"/>
        </w:rPr>
        <w:t>24</w:t>
      </w:r>
      <w:r w:rsidR="00576566" w:rsidRPr="005F5CA6">
        <w:rPr>
          <w:rFonts w:ascii="Book Antiqua" w:hAnsi="Book Antiqua"/>
          <w:color w:val="000000" w:themeColor="text1"/>
          <w:vertAlign w:val="superscript"/>
        </w:rPr>
        <w:t>]</w:t>
      </w:r>
      <w:r w:rsidRPr="005F5CA6">
        <w:rPr>
          <w:rFonts w:ascii="Book Antiqua" w:hAnsi="Book Antiqua"/>
          <w:color w:val="000000" w:themeColor="text1"/>
        </w:rPr>
        <w:t xml:space="preserve">, </w:t>
      </w:r>
      <w:r w:rsidR="003612F9" w:rsidRPr="005F5CA6">
        <w:rPr>
          <w:rFonts w:ascii="Book Antiqua" w:hAnsi="Book Antiqua"/>
          <w:color w:val="000000" w:themeColor="text1"/>
        </w:rPr>
        <w:t>causing</w:t>
      </w:r>
      <w:r w:rsidRPr="005F5CA6">
        <w:rPr>
          <w:rFonts w:ascii="Book Antiqua" w:hAnsi="Book Antiqua"/>
          <w:color w:val="000000" w:themeColor="text1"/>
        </w:rPr>
        <w:t xml:space="preserve"> weakening of the </w:t>
      </w:r>
      <w:r w:rsidR="004953AD" w:rsidRPr="005F5CA6">
        <w:rPr>
          <w:rStyle w:val="st1"/>
          <w:rFonts w:ascii="Book Antiqua" w:hAnsi="Book Antiqua" w:cs="Arial"/>
          <w:color w:val="000000" w:themeColor="text1"/>
        </w:rPr>
        <w:t>extracellular matrix</w:t>
      </w:r>
      <w:r w:rsidR="001E0698" w:rsidRPr="005F5CA6">
        <w:rPr>
          <w:rFonts w:ascii="Book Antiqua" w:hAnsi="Book Antiqua"/>
          <w:color w:val="000000" w:themeColor="text1"/>
          <w:vertAlign w:val="superscript"/>
        </w:rPr>
        <w:t>[25</w:t>
      </w:r>
      <w:r w:rsidR="00576566" w:rsidRPr="005F5CA6">
        <w:rPr>
          <w:rFonts w:ascii="Book Antiqua" w:hAnsi="Book Antiqua"/>
          <w:color w:val="000000" w:themeColor="text1"/>
          <w:vertAlign w:val="superscript"/>
        </w:rPr>
        <w:t>]</w:t>
      </w:r>
      <w:r w:rsidRPr="005F5CA6">
        <w:rPr>
          <w:rFonts w:ascii="Book Antiqua" w:hAnsi="Book Antiqua"/>
          <w:color w:val="000000" w:themeColor="text1"/>
        </w:rPr>
        <w:t xml:space="preserve">. </w:t>
      </w:r>
      <w:r w:rsidR="005C5536" w:rsidRPr="005F5CA6">
        <w:rPr>
          <w:rFonts w:ascii="Book Antiqua" w:hAnsi="Book Antiqua"/>
          <w:color w:val="000000" w:themeColor="text1"/>
        </w:rPr>
        <w:t>A</w:t>
      </w:r>
      <w:r w:rsidRPr="005F5CA6">
        <w:rPr>
          <w:rFonts w:ascii="Book Antiqua" w:hAnsi="Book Antiqua"/>
          <w:color w:val="000000" w:themeColor="text1"/>
        </w:rPr>
        <w:t xml:space="preserve">ccumulation of advanced glycation end-products </w:t>
      </w:r>
      <w:r w:rsidR="004953AD" w:rsidRPr="005F5CA6">
        <w:rPr>
          <w:rFonts w:ascii="Book Antiqua" w:hAnsi="Book Antiqua"/>
          <w:color w:val="000000" w:themeColor="text1"/>
        </w:rPr>
        <w:t>make</w:t>
      </w:r>
      <w:r w:rsidR="00193BB8" w:rsidRPr="005F5CA6">
        <w:rPr>
          <w:rFonts w:ascii="Book Antiqua" w:hAnsi="Book Antiqua"/>
          <w:color w:val="000000" w:themeColor="text1"/>
        </w:rPr>
        <w:t>s</w:t>
      </w:r>
      <w:r w:rsidRPr="005F5CA6">
        <w:rPr>
          <w:rFonts w:ascii="Book Antiqua" w:hAnsi="Book Antiqua"/>
          <w:color w:val="000000" w:themeColor="text1"/>
        </w:rPr>
        <w:t xml:space="preserve"> collagen stiffer</w:t>
      </w:r>
      <w:r w:rsidR="00193BB8" w:rsidRPr="005F5CA6">
        <w:rPr>
          <w:rFonts w:ascii="Book Antiqua" w:hAnsi="Book Antiqua"/>
          <w:color w:val="000000" w:themeColor="text1"/>
        </w:rPr>
        <w:t xml:space="preserve"> as </w:t>
      </w:r>
      <w:proofErr w:type="gramStart"/>
      <w:r w:rsidR="00193BB8" w:rsidRPr="005F5CA6">
        <w:rPr>
          <w:rFonts w:ascii="Book Antiqua" w:hAnsi="Book Antiqua"/>
          <w:color w:val="000000" w:themeColor="text1"/>
        </w:rPr>
        <w:t>well</w:t>
      </w:r>
      <w:r w:rsidR="001E0698" w:rsidRPr="005F5CA6">
        <w:rPr>
          <w:rFonts w:ascii="Book Antiqua" w:hAnsi="Book Antiqua"/>
          <w:color w:val="000000" w:themeColor="text1"/>
          <w:vertAlign w:val="superscript"/>
        </w:rPr>
        <w:t>[</w:t>
      </w:r>
      <w:proofErr w:type="gramEnd"/>
      <w:r w:rsidR="001E0698" w:rsidRPr="005F5CA6">
        <w:rPr>
          <w:rFonts w:ascii="Book Antiqua" w:hAnsi="Book Antiqua"/>
          <w:color w:val="000000" w:themeColor="text1"/>
          <w:vertAlign w:val="superscript"/>
        </w:rPr>
        <w:t>26</w:t>
      </w:r>
      <w:r w:rsidR="003107B4" w:rsidRPr="005F5CA6">
        <w:rPr>
          <w:rFonts w:ascii="Book Antiqua" w:hAnsi="Book Antiqua"/>
          <w:color w:val="000000" w:themeColor="text1"/>
          <w:vertAlign w:val="superscript"/>
        </w:rPr>
        <w:t>]</w:t>
      </w:r>
      <w:r w:rsidRPr="005F5CA6">
        <w:rPr>
          <w:rFonts w:ascii="Book Antiqua" w:hAnsi="Book Antiqua"/>
          <w:color w:val="000000" w:themeColor="text1"/>
        </w:rPr>
        <w:t xml:space="preserve">. </w:t>
      </w:r>
      <w:r w:rsidR="009D5380" w:rsidRPr="005F5CA6">
        <w:rPr>
          <w:rFonts w:ascii="Book Antiqua" w:hAnsi="Book Antiqua"/>
          <w:color w:val="000000" w:themeColor="text1"/>
        </w:rPr>
        <w:t>In addition</w:t>
      </w:r>
      <w:r w:rsidRPr="005F5CA6">
        <w:rPr>
          <w:rFonts w:ascii="Book Antiqua" w:hAnsi="Book Antiqua"/>
          <w:color w:val="000000" w:themeColor="text1"/>
        </w:rPr>
        <w:t xml:space="preserve">, </w:t>
      </w:r>
      <w:r w:rsidR="009D5380" w:rsidRPr="005F5CA6">
        <w:rPr>
          <w:rFonts w:ascii="Book Antiqua" w:hAnsi="Book Antiqua"/>
          <w:color w:val="000000" w:themeColor="text1"/>
        </w:rPr>
        <w:t>CKD may cause endothelial dysfunction, which</w:t>
      </w:r>
      <w:r w:rsidR="005C5536" w:rsidRPr="005F5CA6">
        <w:rPr>
          <w:rFonts w:ascii="Book Antiqua" w:hAnsi="Book Antiqua"/>
          <w:color w:val="000000" w:themeColor="text1"/>
        </w:rPr>
        <w:t xml:space="preserve"> attribute</w:t>
      </w:r>
      <w:r w:rsidR="009D5380" w:rsidRPr="005F5CA6">
        <w:rPr>
          <w:rFonts w:ascii="Book Antiqua" w:hAnsi="Book Antiqua"/>
          <w:color w:val="000000" w:themeColor="text1"/>
        </w:rPr>
        <w:t>s</w:t>
      </w:r>
      <w:r w:rsidRPr="005F5CA6">
        <w:rPr>
          <w:rFonts w:ascii="Book Antiqua" w:hAnsi="Book Antiqua"/>
          <w:color w:val="000000" w:themeColor="text1"/>
        </w:rPr>
        <w:t xml:space="preserve"> to high oxidative stress</w:t>
      </w:r>
      <w:r w:rsidR="009D5380" w:rsidRPr="005F5CA6">
        <w:rPr>
          <w:rFonts w:ascii="Book Antiqua" w:hAnsi="Book Antiqua"/>
          <w:color w:val="000000" w:themeColor="text1"/>
        </w:rPr>
        <w:t>,</w:t>
      </w:r>
      <w:r w:rsidR="00E412C8" w:rsidRPr="005F5CA6">
        <w:rPr>
          <w:rFonts w:ascii="Book Antiqua" w:hAnsi="Book Antiqua"/>
          <w:color w:val="000000" w:themeColor="text1"/>
        </w:rPr>
        <w:t xml:space="preserve"> increased endothelin-1 concentrations</w:t>
      </w:r>
      <w:r w:rsidR="00E21C1F" w:rsidRPr="005F5CA6">
        <w:rPr>
          <w:rFonts w:ascii="Book Antiqua" w:hAnsi="Book Antiqua"/>
          <w:color w:val="000000" w:themeColor="text1"/>
        </w:rPr>
        <w:t xml:space="preserve"> and impairment of</w:t>
      </w:r>
      <w:r w:rsidRPr="005F5CA6">
        <w:rPr>
          <w:rFonts w:ascii="Book Antiqua" w:hAnsi="Book Antiqua"/>
          <w:color w:val="000000" w:themeColor="text1"/>
        </w:rPr>
        <w:t xml:space="preserve"> en</w:t>
      </w:r>
      <w:r w:rsidR="004953AD" w:rsidRPr="005F5CA6">
        <w:rPr>
          <w:rFonts w:ascii="Book Antiqua" w:hAnsi="Book Antiqua"/>
          <w:color w:val="000000" w:themeColor="text1"/>
        </w:rPr>
        <w:t>dothelial nitric oxide synthase</w:t>
      </w:r>
      <w:r w:rsidR="009D5380" w:rsidRPr="005F5CA6">
        <w:rPr>
          <w:rFonts w:ascii="Book Antiqua" w:hAnsi="Book Antiqua"/>
          <w:color w:val="000000" w:themeColor="text1"/>
        </w:rPr>
        <w:t xml:space="preserve"> and arterial </w:t>
      </w:r>
      <w:proofErr w:type="gramStart"/>
      <w:r w:rsidR="009D5380" w:rsidRPr="005F5CA6">
        <w:rPr>
          <w:rFonts w:ascii="Book Antiqua" w:hAnsi="Book Antiqua"/>
          <w:color w:val="000000" w:themeColor="text1"/>
        </w:rPr>
        <w:t>relaxation</w:t>
      </w:r>
      <w:r w:rsidR="001E0698" w:rsidRPr="005F5CA6">
        <w:rPr>
          <w:rFonts w:ascii="Book Antiqua" w:hAnsi="Book Antiqua"/>
          <w:color w:val="000000" w:themeColor="text1"/>
          <w:vertAlign w:val="superscript"/>
        </w:rPr>
        <w:t>[</w:t>
      </w:r>
      <w:proofErr w:type="gramEnd"/>
      <w:r w:rsidR="001E0698" w:rsidRPr="005F5CA6">
        <w:rPr>
          <w:rFonts w:ascii="Book Antiqua" w:hAnsi="Book Antiqua"/>
          <w:color w:val="000000" w:themeColor="text1"/>
          <w:vertAlign w:val="superscript"/>
        </w:rPr>
        <w:t>27</w:t>
      </w:r>
      <w:r w:rsidR="003107B4" w:rsidRPr="005F5CA6">
        <w:rPr>
          <w:rFonts w:ascii="Book Antiqua" w:hAnsi="Book Antiqua"/>
          <w:color w:val="000000" w:themeColor="text1"/>
          <w:vertAlign w:val="superscript"/>
        </w:rPr>
        <w:t>]</w:t>
      </w:r>
      <w:r w:rsidRPr="005F5CA6">
        <w:rPr>
          <w:rFonts w:ascii="Book Antiqua" w:hAnsi="Book Antiqua"/>
          <w:color w:val="000000" w:themeColor="text1"/>
        </w:rPr>
        <w:t xml:space="preserve">. </w:t>
      </w:r>
      <w:r w:rsidR="009D5380" w:rsidRPr="005F5CA6">
        <w:rPr>
          <w:rFonts w:ascii="Book Antiqua" w:hAnsi="Book Antiqua"/>
          <w:color w:val="000000" w:themeColor="text1"/>
        </w:rPr>
        <w:t>C</w:t>
      </w:r>
      <w:r w:rsidRPr="005F5CA6">
        <w:rPr>
          <w:rFonts w:ascii="Book Antiqua" w:hAnsi="Book Antiqua"/>
          <w:color w:val="000000" w:themeColor="text1"/>
        </w:rPr>
        <w:t>hronic inflammat</w:t>
      </w:r>
      <w:r w:rsidR="004953AD" w:rsidRPr="005F5CA6">
        <w:rPr>
          <w:rFonts w:ascii="Book Antiqua" w:hAnsi="Book Antiqua"/>
          <w:color w:val="000000" w:themeColor="text1"/>
        </w:rPr>
        <w:t>ion</w:t>
      </w:r>
      <w:r w:rsidRPr="005F5CA6">
        <w:rPr>
          <w:rFonts w:ascii="Book Antiqua" w:hAnsi="Book Antiqua"/>
          <w:color w:val="000000" w:themeColor="text1"/>
        </w:rPr>
        <w:t xml:space="preserve"> and </w:t>
      </w:r>
      <w:r w:rsidR="00901303" w:rsidRPr="005F5CA6">
        <w:rPr>
          <w:rFonts w:ascii="Book Antiqua" w:hAnsi="Book Antiqua"/>
          <w:color w:val="000000" w:themeColor="text1"/>
        </w:rPr>
        <w:t>RAAS</w:t>
      </w:r>
      <w:r w:rsidRPr="005F5CA6">
        <w:rPr>
          <w:rFonts w:ascii="Book Antiqua" w:hAnsi="Book Antiqua"/>
          <w:color w:val="000000" w:themeColor="text1"/>
        </w:rPr>
        <w:t xml:space="preserve"> </w:t>
      </w:r>
      <w:r w:rsidR="00901303" w:rsidRPr="005F5CA6">
        <w:rPr>
          <w:rFonts w:ascii="Book Antiqua" w:hAnsi="Book Antiqua"/>
          <w:color w:val="000000" w:themeColor="text1"/>
        </w:rPr>
        <w:t xml:space="preserve">activation </w:t>
      </w:r>
      <w:r w:rsidRPr="005F5CA6">
        <w:rPr>
          <w:rFonts w:ascii="Book Antiqua" w:hAnsi="Book Antiqua"/>
          <w:color w:val="000000" w:themeColor="text1"/>
        </w:rPr>
        <w:t xml:space="preserve">are also involved in the </w:t>
      </w:r>
      <w:r w:rsidR="00CD70D1" w:rsidRPr="005F5CA6">
        <w:rPr>
          <w:rFonts w:ascii="Book Antiqua" w:hAnsi="Book Antiqua"/>
          <w:color w:val="000000" w:themeColor="text1"/>
        </w:rPr>
        <w:t>process of arterial stiffening</w:t>
      </w:r>
      <w:r w:rsidR="003107B4" w:rsidRPr="005F5CA6">
        <w:rPr>
          <w:rFonts w:ascii="Book Antiqua" w:hAnsi="Book Antiqua"/>
          <w:color w:val="000000" w:themeColor="text1"/>
        </w:rPr>
        <w:t xml:space="preserve"> in </w:t>
      </w:r>
      <w:proofErr w:type="gramStart"/>
      <w:r w:rsidR="003107B4" w:rsidRPr="005F5CA6">
        <w:rPr>
          <w:rFonts w:ascii="Book Antiqua" w:hAnsi="Book Antiqua"/>
          <w:color w:val="000000" w:themeColor="text1"/>
        </w:rPr>
        <w:t>CKD</w:t>
      </w:r>
      <w:r w:rsidR="00D80131" w:rsidRPr="005F5CA6">
        <w:rPr>
          <w:rFonts w:ascii="Book Antiqua" w:hAnsi="Book Antiqua"/>
          <w:color w:val="000000" w:themeColor="text1"/>
          <w:vertAlign w:val="superscript"/>
        </w:rPr>
        <w:t>[</w:t>
      </w:r>
      <w:proofErr w:type="gramEnd"/>
      <w:r w:rsidR="00D80131" w:rsidRPr="005F5CA6">
        <w:rPr>
          <w:rFonts w:ascii="Book Antiqua" w:hAnsi="Book Antiqua"/>
          <w:color w:val="000000" w:themeColor="text1"/>
          <w:vertAlign w:val="superscript"/>
        </w:rPr>
        <w:t>28,</w:t>
      </w:r>
      <w:r w:rsidR="001E0698" w:rsidRPr="005F5CA6">
        <w:rPr>
          <w:rFonts w:ascii="Book Antiqua" w:hAnsi="Book Antiqua"/>
          <w:color w:val="000000" w:themeColor="text1"/>
          <w:vertAlign w:val="superscript"/>
        </w:rPr>
        <w:t>29</w:t>
      </w:r>
      <w:r w:rsidR="003107B4" w:rsidRPr="005F5CA6">
        <w:rPr>
          <w:rFonts w:ascii="Book Antiqua" w:hAnsi="Book Antiqua"/>
          <w:color w:val="000000" w:themeColor="text1"/>
          <w:vertAlign w:val="superscript"/>
        </w:rPr>
        <w:t>]</w:t>
      </w:r>
      <w:r w:rsidR="00CD70D1" w:rsidRPr="005F5CA6">
        <w:rPr>
          <w:rFonts w:ascii="Book Antiqua" w:hAnsi="Book Antiqua"/>
          <w:color w:val="000000" w:themeColor="text1"/>
        </w:rPr>
        <w:t xml:space="preserve">. </w:t>
      </w:r>
      <w:r w:rsidRPr="005F5CA6">
        <w:rPr>
          <w:rFonts w:ascii="Book Antiqua" w:hAnsi="Book Antiqua"/>
          <w:color w:val="000000" w:themeColor="text1"/>
        </w:rPr>
        <w:t xml:space="preserve">CKD </w:t>
      </w:r>
      <w:r w:rsidR="003107B4" w:rsidRPr="005F5CA6">
        <w:rPr>
          <w:rFonts w:ascii="Book Antiqua" w:hAnsi="Book Antiqua"/>
          <w:color w:val="000000" w:themeColor="text1"/>
        </w:rPr>
        <w:t>alters bone metabolism to</w:t>
      </w:r>
      <w:r w:rsidR="009D5380" w:rsidRPr="005F5CA6">
        <w:rPr>
          <w:rFonts w:ascii="Book Antiqua" w:hAnsi="Book Antiqua"/>
          <w:color w:val="000000" w:themeColor="text1"/>
        </w:rPr>
        <w:t xml:space="preserve"> </w:t>
      </w:r>
      <w:r w:rsidR="003612F9" w:rsidRPr="005F5CA6">
        <w:rPr>
          <w:rFonts w:ascii="Book Antiqua" w:hAnsi="Book Antiqua"/>
          <w:color w:val="000000" w:themeColor="text1"/>
        </w:rPr>
        <w:t>promote</w:t>
      </w:r>
      <w:r w:rsidR="009D5380" w:rsidRPr="005F5CA6">
        <w:rPr>
          <w:rFonts w:ascii="Book Antiqua" w:hAnsi="Book Antiqua"/>
          <w:color w:val="000000" w:themeColor="text1"/>
        </w:rPr>
        <w:t xml:space="preserve"> vascular calcification by</w:t>
      </w:r>
      <w:r w:rsidR="00CD70D1" w:rsidRPr="005F5CA6">
        <w:rPr>
          <w:rFonts w:ascii="Book Antiqua" w:hAnsi="Book Antiqua"/>
          <w:color w:val="000000" w:themeColor="text1"/>
        </w:rPr>
        <w:t xml:space="preserve"> increas</w:t>
      </w:r>
      <w:r w:rsidR="009D5380" w:rsidRPr="005F5CA6">
        <w:rPr>
          <w:rFonts w:ascii="Book Antiqua" w:hAnsi="Book Antiqua"/>
          <w:color w:val="000000" w:themeColor="text1"/>
        </w:rPr>
        <w:t>ing</w:t>
      </w:r>
      <w:r w:rsidRPr="005F5CA6">
        <w:rPr>
          <w:rFonts w:ascii="Book Antiqua" w:hAnsi="Book Antiqua"/>
          <w:color w:val="000000" w:themeColor="text1"/>
        </w:rPr>
        <w:t xml:space="preserve"> </w:t>
      </w:r>
      <w:r w:rsidR="007B4B57" w:rsidRPr="005F5CA6">
        <w:rPr>
          <w:rFonts w:ascii="Book Antiqua" w:hAnsi="Book Antiqua"/>
          <w:color w:val="000000" w:themeColor="text1"/>
        </w:rPr>
        <w:t xml:space="preserve">osteoclast activity, fibroblast growth factor 23, </w:t>
      </w:r>
      <w:proofErr w:type="spellStart"/>
      <w:r w:rsidR="009D5380" w:rsidRPr="005F5CA6">
        <w:rPr>
          <w:rFonts w:ascii="Book Antiqua" w:hAnsi="Book Antiqua"/>
          <w:color w:val="000000" w:themeColor="text1"/>
        </w:rPr>
        <w:t>osteoprotegerin</w:t>
      </w:r>
      <w:proofErr w:type="spellEnd"/>
      <w:r w:rsidR="009D5380" w:rsidRPr="005F5CA6">
        <w:rPr>
          <w:rFonts w:ascii="Book Antiqua" w:hAnsi="Book Antiqua"/>
          <w:color w:val="000000" w:themeColor="text1"/>
        </w:rPr>
        <w:t xml:space="preserve"> </w:t>
      </w:r>
      <w:r w:rsidR="007B4B57" w:rsidRPr="005F5CA6">
        <w:rPr>
          <w:rFonts w:ascii="Book Antiqua" w:hAnsi="Book Antiqua"/>
          <w:color w:val="000000" w:themeColor="text1"/>
        </w:rPr>
        <w:t>which</w:t>
      </w:r>
      <w:r w:rsidR="009D5380" w:rsidRPr="005F5CA6">
        <w:rPr>
          <w:rFonts w:ascii="Book Antiqua" w:hAnsi="Book Antiqua"/>
          <w:color w:val="000000" w:themeColor="text1"/>
        </w:rPr>
        <w:t xml:space="preserve"> inhibit </w:t>
      </w:r>
      <w:r w:rsidR="00CD70D1" w:rsidRPr="005F5CA6">
        <w:rPr>
          <w:rFonts w:ascii="Book Antiqua" w:hAnsi="Book Antiqua"/>
          <w:color w:val="000000" w:themeColor="text1"/>
        </w:rPr>
        <w:t xml:space="preserve">bone </w:t>
      </w:r>
      <w:proofErr w:type="spellStart"/>
      <w:r w:rsidR="00CD70D1" w:rsidRPr="005F5CA6">
        <w:rPr>
          <w:rFonts w:ascii="Book Antiqua" w:hAnsi="Book Antiqua"/>
          <w:color w:val="000000" w:themeColor="text1"/>
        </w:rPr>
        <w:t>morphogenic</w:t>
      </w:r>
      <w:proofErr w:type="spellEnd"/>
      <w:r w:rsidR="00CD70D1" w:rsidRPr="005F5CA6">
        <w:rPr>
          <w:rFonts w:ascii="Book Antiqua" w:hAnsi="Book Antiqua"/>
          <w:color w:val="000000" w:themeColor="text1"/>
        </w:rPr>
        <w:t xml:space="preserve"> proteins, </w:t>
      </w:r>
      <w:r w:rsidR="007B4B57" w:rsidRPr="005F5CA6">
        <w:rPr>
          <w:rFonts w:ascii="Book Antiqua" w:hAnsi="Book Antiqua"/>
          <w:color w:val="000000" w:themeColor="text1"/>
        </w:rPr>
        <w:t xml:space="preserve">and </w:t>
      </w:r>
      <w:r w:rsidR="003612F9" w:rsidRPr="005F5CA6">
        <w:rPr>
          <w:rFonts w:ascii="Book Antiqua" w:hAnsi="Book Antiqua"/>
          <w:color w:val="000000" w:themeColor="text1"/>
        </w:rPr>
        <w:t>reduc</w:t>
      </w:r>
      <w:r w:rsidR="009D5380" w:rsidRPr="005F5CA6">
        <w:rPr>
          <w:rFonts w:ascii="Book Antiqua" w:hAnsi="Book Antiqua"/>
          <w:color w:val="000000" w:themeColor="text1"/>
        </w:rPr>
        <w:t>ing</w:t>
      </w:r>
      <w:r w:rsidRPr="005F5CA6">
        <w:rPr>
          <w:rFonts w:ascii="Book Antiqua" w:hAnsi="Book Antiqua"/>
          <w:color w:val="000000" w:themeColor="text1"/>
        </w:rPr>
        <w:t xml:space="preserve"> pyrophosphate, Matrix G1a protein, </w:t>
      </w:r>
      <w:r w:rsidR="003612F9" w:rsidRPr="005F5CA6">
        <w:rPr>
          <w:rFonts w:ascii="Book Antiqua" w:hAnsi="Book Antiqua"/>
          <w:color w:val="000000" w:themeColor="text1"/>
        </w:rPr>
        <w:t xml:space="preserve">and </w:t>
      </w:r>
      <w:proofErr w:type="spellStart"/>
      <w:r w:rsidR="003612F9" w:rsidRPr="005F5CA6">
        <w:rPr>
          <w:rFonts w:ascii="Book Antiqua" w:hAnsi="Book Antiqua"/>
          <w:color w:val="000000" w:themeColor="text1"/>
        </w:rPr>
        <w:t>fetuin</w:t>
      </w:r>
      <w:proofErr w:type="spellEnd"/>
      <w:r w:rsidR="003612F9" w:rsidRPr="005F5CA6">
        <w:rPr>
          <w:rFonts w:ascii="Book Antiqua" w:hAnsi="Book Antiqua"/>
          <w:color w:val="000000" w:themeColor="text1"/>
        </w:rPr>
        <w:t xml:space="preserve"> A </w:t>
      </w:r>
      <w:proofErr w:type="gramStart"/>
      <w:r w:rsidR="003612F9" w:rsidRPr="005F5CA6">
        <w:rPr>
          <w:rFonts w:ascii="Book Antiqua" w:hAnsi="Book Antiqua"/>
          <w:color w:val="000000" w:themeColor="text1"/>
        </w:rPr>
        <w:t>levels</w:t>
      </w:r>
      <w:r w:rsidR="001E0698" w:rsidRPr="005F5CA6">
        <w:rPr>
          <w:rFonts w:ascii="Book Antiqua" w:hAnsi="Book Antiqua"/>
          <w:color w:val="000000" w:themeColor="text1"/>
          <w:vertAlign w:val="superscript"/>
        </w:rPr>
        <w:t>[</w:t>
      </w:r>
      <w:proofErr w:type="gramEnd"/>
      <w:r w:rsidR="001E0698" w:rsidRPr="005F5CA6">
        <w:rPr>
          <w:rFonts w:ascii="Book Antiqua" w:hAnsi="Book Antiqua"/>
          <w:color w:val="000000" w:themeColor="text1"/>
          <w:vertAlign w:val="superscript"/>
        </w:rPr>
        <w:t>30</w:t>
      </w:r>
      <w:r w:rsidR="003107B4" w:rsidRPr="005F5CA6">
        <w:rPr>
          <w:rFonts w:ascii="Book Antiqua" w:hAnsi="Book Antiqua"/>
          <w:color w:val="000000" w:themeColor="text1"/>
          <w:vertAlign w:val="superscript"/>
        </w:rPr>
        <w:t>]</w:t>
      </w:r>
      <w:r w:rsidR="003612F9" w:rsidRPr="005F5CA6">
        <w:rPr>
          <w:rFonts w:ascii="Book Antiqua" w:hAnsi="Book Antiqua"/>
          <w:color w:val="000000" w:themeColor="text1"/>
        </w:rPr>
        <w:t>.</w:t>
      </w:r>
      <w:r w:rsidRPr="005F5CA6">
        <w:rPr>
          <w:rFonts w:ascii="Book Antiqua" w:hAnsi="Book Antiqua"/>
          <w:color w:val="000000" w:themeColor="text1"/>
        </w:rPr>
        <w:t xml:space="preserve"> </w:t>
      </w:r>
    </w:p>
    <w:p w:rsidR="00972C37" w:rsidRPr="005F5CA6" w:rsidRDefault="00972C37" w:rsidP="005F5CA6">
      <w:pPr>
        <w:spacing w:line="360" w:lineRule="auto"/>
        <w:ind w:firstLineChars="200" w:firstLine="480"/>
        <w:jc w:val="both"/>
        <w:rPr>
          <w:rFonts w:ascii="Book Antiqua" w:hAnsi="Book Antiqua"/>
          <w:color w:val="000000" w:themeColor="text1"/>
        </w:rPr>
      </w:pPr>
      <w:r w:rsidRPr="005F5CA6">
        <w:rPr>
          <w:rFonts w:ascii="Book Antiqua" w:hAnsi="Book Antiqua"/>
          <w:color w:val="000000" w:themeColor="text1"/>
        </w:rPr>
        <w:t xml:space="preserve">Arterial elastic properties are impaired in young people with a family history of hypertension, diabetes or myocardial </w:t>
      </w:r>
      <w:proofErr w:type="gramStart"/>
      <w:r w:rsidRPr="005F5CA6">
        <w:rPr>
          <w:rFonts w:ascii="Book Antiqua" w:hAnsi="Book Antiqua"/>
          <w:color w:val="000000" w:themeColor="text1"/>
        </w:rPr>
        <w:t>infarction</w:t>
      </w:r>
      <w:r w:rsidR="00C46FD7" w:rsidRPr="005F5CA6">
        <w:rPr>
          <w:rFonts w:ascii="Book Antiqua" w:hAnsi="Book Antiqua"/>
          <w:color w:val="000000" w:themeColor="text1"/>
          <w:vertAlign w:val="superscript"/>
        </w:rPr>
        <w:t>[</w:t>
      </w:r>
      <w:proofErr w:type="gramEnd"/>
      <w:r w:rsidR="00C46FD7" w:rsidRPr="005F5CA6">
        <w:rPr>
          <w:rFonts w:ascii="Book Antiqua" w:hAnsi="Book Antiqua"/>
          <w:color w:val="000000" w:themeColor="text1"/>
          <w:vertAlign w:val="superscript"/>
        </w:rPr>
        <w:t>31]</w:t>
      </w:r>
      <w:r w:rsidRPr="005F5CA6">
        <w:rPr>
          <w:rFonts w:ascii="Book Antiqua" w:hAnsi="Book Antiqua"/>
          <w:color w:val="000000" w:themeColor="text1"/>
        </w:rPr>
        <w:t>.</w:t>
      </w:r>
      <w:r w:rsidRPr="005F5CA6">
        <w:rPr>
          <w:rFonts w:ascii="Book Antiqua" w:hAnsi="Book Antiqua"/>
          <w:color w:val="000000" w:themeColor="text1"/>
          <w:vertAlign w:val="superscript"/>
        </w:rPr>
        <w:t xml:space="preserve"> </w:t>
      </w:r>
      <w:r w:rsidRPr="005F5CA6">
        <w:rPr>
          <w:rFonts w:ascii="Book Antiqua" w:hAnsi="Book Antiqua"/>
          <w:color w:val="000000" w:themeColor="text1"/>
        </w:rPr>
        <w:t xml:space="preserve">It has been recognized that genetic factors may contribute to arterial stiffening as well. The latest advances in genome-wide association study have identified that some genetic variants and specific polymorphisms may affect arterial stiffness. The Framingham Heart Study showed that four regions of suggestive linkage were found in chromosomes 2, 7, 13, and 15 (LOD scores 2.0) for higher risk of arterial </w:t>
      </w:r>
      <w:proofErr w:type="gramStart"/>
      <w:r w:rsidRPr="005F5CA6">
        <w:rPr>
          <w:rFonts w:ascii="Book Antiqua" w:hAnsi="Book Antiqua"/>
          <w:color w:val="000000" w:themeColor="text1"/>
        </w:rPr>
        <w:t>stiffness</w:t>
      </w:r>
      <w:r w:rsidR="00C46FD7" w:rsidRPr="005F5CA6">
        <w:rPr>
          <w:rFonts w:ascii="Book Antiqua" w:hAnsi="Book Antiqua"/>
          <w:color w:val="000000" w:themeColor="text1"/>
          <w:vertAlign w:val="superscript"/>
        </w:rPr>
        <w:t>[</w:t>
      </w:r>
      <w:proofErr w:type="gramEnd"/>
      <w:r w:rsidR="00C46FD7" w:rsidRPr="005F5CA6">
        <w:rPr>
          <w:rFonts w:ascii="Book Antiqua" w:hAnsi="Book Antiqua"/>
          <w:color w:val="000000" w:themeColor="text1"/>
          <w:vertAlign w:val="superscript"/>
        </w:rPr>
        <w:t>32]</w:t>
      </w:r>
      <w:r w:rsidRPr="005F5CA6">
        <w:rPr>
          <w:rFonts w:ascii="Book Antiqua" w:hAnsi="Book Antiqua"/>
          <w:color w:val="000000" w:themeColor="text1"/>
        </w:rPr>
        <w:t xml:space="preserve">. Potential candidate genes in these regions included the insulin-like growth factor-1 receptor (IGF1R), myocyte-specific enhancer factor 2A (MEF2A), chondroitin synthase (CHSY1), </w:t>
      </w:r>
      <w:proofErr w:type="spellStart"/>
      <w:r w:rsidRPr="005F5CA6">
        <w:rPr>
          <w:rFonts w:ascii="Book Antiqua" w:hAnsi="Book Antiqua"/>
          <w:color w:val="000000" w:themeColor="text1"/>
        </w:rPr>
        <w:t>proprotein</w:t>
      </w:r>
      <w:proofErr w:type="spellEnd"/>
      <w:r w:rsidRPr="005F5CA6">
        <w:rPr>
          <w:rFonts w:ascii="Book Antiqua" w:hAnsi="Book Antiqua"/>
          <w:color w:val="000000" w:themeColor="text1"/>
        </w:rPr>
        <w:t xml:space="preserve"> convertases (PACE4 and FURIN), b-</w:t>
      </w:r>
      <w:proofErr w:type="spellStart"/>
      <w:r w:rsidRPr="005F5CA6">
        <w:rPr>
          <w:rFonts w:ascii="Book Antiqua" w:hAnsi="Book Antiqua"/>
          <w:color w:val="000000" w:themeColor="text1"/>
        </w:rPr>
        <w:t>adducin</w:t>
      </w:r>
      <w:proofErr w:type="spellEnd"/>
      <w:r w:rsidRPr="005F5CA6">
        <w:rPr>
          <w:rFonts w:ascii="Book Antiqua" w:hAnsi="Book Antiqua"/>
          <w:color w:val="000000" w:themeColor="text1"/>
        </w:rPr>
        <w:t xml:space="preserve"> (ADD2), neurokinin-1 receptor (TACR1), </w:t>
      </w:r>
      <w:r w:rsidRPr="005F5CA6">
        <w:rPr>
          <w:rFonts w:ascii="Book Antiqua" w:hAnsi="Book Antiqua"/>
          <w:color w:val="000000" w:themeColor="text1"/>
        </w:rPr>
        <w:lastRenderedPageBreak/>
        <w:t xml:space="preserve">a-2B adrenergic receptor (ADRA2B), and interleukin-6 (IL6). Other candidate gene polymorphism, such as the renin–angiotensin–aldosterone genes, the Matrix and metalloproteinase genes, the endothelial cell-related genes, and the inflammatory genes, are all in undergoing </w:t>
      </w:r>
      <w:proofErr w:type="gramStart"/>
      <w:r w:rsidRPr="005F5CA6">
        <w:rPr>
          <w:rFonts w:ascii="Book Antiqua" w:hAnsi="Book Antiqua"/>
          <w:color w:val="000000" w:themeColor="text1"/>
        </w:rPr>
        <w:t>investigations</w:t>
      </w:r>
      <w:r w:rsidR="00C46FD7" w:rsidRPr="005F5CA6">
        <w:rPr>
          <w:rFonts w:ascii="Book Antiqua" w:hAnsi="Book Antiqua"/>
          <w:color w:val="000000" w:themeColor="text1"/>
          <w:vertAlign w:val="superscript"/>
        </w:rPr>
        <w:t>[</w:t>
      </w:r>
      <w:proofErr w:type="gramEnd"/>
      <w:r w:rsidR="00C46FD7" w:rsidRPr="005F5CA6">
        <w:rPr>
          <w:rFonts w:ascii="Book Antiqua" w:hAnsi="Book Antiqua"/>
          <w:color w:val="000000" w:themeColor="text1"/>
          <w:vertAlign w:val="superscript"/>
        </w:rPr>
        <w:t>33]</w:t>
      </w:r>
      <w:r w:rsidRPr="005F5CA6">
        <w:rPr>
          <w:rFonts w:ascii="Book Antiqua" w:hAnsi="Book Antiqua"/>
          <w:color w:val="000000" w:themeColor="text1"/>
        </w:rPr>
        <w:t>.</w:t>
      </w:r>
      <w:r w:rsidRPr="005F5CA6">
        <w:rPr>
          <w:rFonts w:ascii="Book Antiqua" w:hAnsi="Book Antiqua"/>
          <w:color w:val="000000" w:themeColor="text1"/>
          <w:vertAlign w:val="superscript"/>
        </w:rPr>
        <w:t xml:space="preserve"> </w:t>
      </w:r>
    </w:p>
    <w:p w:rsidR="00972C37" w:rsidRPr="005F5CA6" w:rsidRDefault="00972C37" w:rsidP="005F5CA6">
      <w:pPr>
        <w:spacing w:line="360" w:lineRule="auto"/>
        <w:ind w:firstLineChars="200" w:firstLine="480"/>
        <w:jc w:val="both"/>
        <w:rPr>
          <w:rFonts w:ascii="Book Antiqua" w:hAnsi="Book Antiqua"/>
          <w:color w:val="000000" w:themeColor="text1"/>
        </w:rPr>
      </w:pPr>
      <w:r w:rsidRPr="005F5CA6">
        <w:rPr>
          <w:rFonts w:ascii="Book Antiqua" w:hAnsi="Book Antiqua"/>
          <w:color w:val="000000" w:themeColor="text1"/>
        </w:rPr>
        <w:t xml:space="preserve">Lifestyle characteristics are important determinants of arterial stiffness. Cigarette smoking, including passive smoking and current smoking has an adverse impact on the arterial </w:t>
      </w:r>
      <w:proofErr w:type="gramStart"/>
      <w:r w:rsidRPr="005F5CA6">
        <w:rPr>
          <w:rFonts w:ascii="Book Antiqua" w:hAnsi="Book Antiqua"/>
          <w:color w:val="000000" w:themeColor="text1"/>
        </w:rPr>
        <w:t>stiffness</w:t>
      </w:r>
      <w:r w:rsidR="00C46FD7" w:rsidRPr="005F5CA6">
        <w:rPr>
          <w:rFonts w:ascii="Book Antiqua" w:hAnsi="Book Antiqua"/>
          <w:color w:val="000000" w:themeColor="text1"/>
          <w:vertAlign w:val="superscript"/>
        </w:rPr>
        <w:t>[</w:t>
      </w:r>
      <w:proofErr w:type="gramEnd"/>
      <w:r w:rsidR="00C46FD7" w:rsidRPr="005F5CA6">
        <w:rPr>
          <w:rFonts w:ascii="Book Antiqua" w:hAnsi="Book Antiqua"/>
          <w:color w:val="000000" w:themeColor="text1"/>
          <w:vertAlign w:val="superscript"/>
        </w:rPr>
        <w:t>34-36]</w:t>
      </w:r>
      <w:r w:rsidRPr="005F5CA6">
        <w:rPr>
          <w:rFonts w:ascii="Book Antiqua" w:hAnsi="Book Antiqua"/>
          <w:color w:val="000000" w:themeColor="text1"/>
        </w:rPr>
        <w:t>.</w:t>
      </w:r>
      <w:r w:rsidRPr="005F5CA6">
        <w:rPr>
          <w:rFonts w:ascii="Book Antiqua" w:hAnsi="Book Antiqua"/>
          <w:color w:val="000000" w:themeColor="text1"/>
          <w:vertAlign w:val="superscript"/>
        </w:rPr>
        <w:t xml:space="preserve"> </w:t>
      </w:r>
      <w:r w:rsidRPr="005F5CA6">
        <w:rPr>
          <w:rFonts w:ascii="Book Antiqua" w:hAnsi="Book Antiqua"/>
          <w:color w:val="000000" w:themeColor="text1"/>
        </w:rPr>
        <w:t xml:space="preserve">Elevated arterial stiffness has been found among patients with chronic obstructive pulmonary disease and inflammation, which are highly related to the adverse effect of smoking. Obesity, weight gain, lack of physical activity and high dietary intake of sodium chloride, which is associated with blood pressure elevation, can aggravate arterial </w:t>
      </w:r>
      <w:proofErr w:type="gramStart"/>
      <w:r w:rsidRPr="005F5CA6">
        <w:rPr>
          <w:rFonts w:ascii="Book Antiqua" w:hAnsi="Book Antiqua"/>
          <w:color w:val="000000" w:themeColor="text1"/>
        </w:rPr>
        <w:t>stiffness</w:t>
      </w:r>
      <w:r w:rsidR="00C46FD7" w:rsidRPr="005F5CA6">
        <w:rPr>
          <w:rFonts w:ascii="Book Antiqua" w:hAnsi="Book Antiqua"/>
          <w:color w:val="000000" w:themeColor="text1"/>
          <w:vertAlign w:val="superscript"/>
        </w:rPr>
        <w:t>[</w:t>
      </w:r>
      <w:proofErr w:type="gramEnd"/>
      <w:r w:rsidR="00C46FD7" w:rsidRPr="005F5CA6">
        <w:rPr>
          <w:rFonts w:ascii="Book Antiqua" w:hAnsi="Book Antiqua"/>
          <w:color w:val="000000" w:themeColor="text1"/>
          <w:vertAlign w:val="superscript"/>
        </w:rPr>
        <w:t>37-40]</w:t>
      </w:r>
      <w:r w:rsidRPr="005F5CA6">
        <w:rPr>
          <w:rFonts w:ascii="Book Antiqua" w:hAnsi="Book Antiqua"/>
          <w:color w:val="000000" w:themeColor="text1"/>
        </w:rPr>
        <w:t xml:space="preserve">. Intake of caffeine, a neurotoxin has also been acknowledged </w:t>
      </w:r>
      <w:r w:rsidR="0071644D" w:rsidRPr="005F5CA6">
        <w:rPr>
          <w:rFonts w:ascii="Book Antiqua" w:hAnsi="Book Antiqua"/>
          <w:color w:val="000000" w:themeColor="text1"/>
        </w:rPr>
        <w:t>of an unfavo</w:t>
      </w:r>
      <w:r w:rsidRPr="005F5CA6">
        <w:rPr>
          <w:rFonts w:ascii="Book Antiqua" w:hAnsi="Book Antiqua"/>
          <w:color w:val="000000" w:themeColor="text1"/>
        </w:rPr>
        <w:t xml:space="preserve">rable effect on arterial </w:t>
      </w:r>
      <w:proofErr w:type="gramStart"/>
      <w:r w:rsidRPr="005F5CA6">
        <w:rPr>
          <w:rFonts w:ascii="Book Antiqua" w:hAnsi="Book Antiqua"/>
          <w:color w:val="000000" w:themeColor="text1"/>
        </w:rPr>
        <w:t>compliance</w:t>
      </w:r>
      <w:r w:rsidR="00C46FD7" w:rsidRPr="005F5CA6">
        <w:rPr>
          <w:rFonts w:ascii="Book Antiqua" w:hAnsi="Book Antiqua"/>
          <w:color w:val="000000" w:themeColor="text1"/>
          <w:vertAlign w:val="superscript"/>
        </w:rPr>
        <w:t>[</w:t>
      </w:r>
      <w:proofErr w:type="gramEnd"/>
      <w:r w:rsidR="00C46FD7" w:rsidRPr="005F5CA6">
        <w:rPr>
          <w:rFonts w:ascii="Book Antiqua" w:hAnsi="Book Antiqua"/>
          <w:color w:val="000000" w:themeColor="text1"/>
          <w:vertAlign w:val="superscript"/>
        </w:rPr>
        <w:t>40, 41]</w:t>
      </w:r>
      <w:r w:rsidR="00C46FD7" w:rsidRPr="005F5CA6">
        <w:rPr>
          <w:rFonts w:ascii="Book Antiqua" w:hAnsi="Book Antiqua"/>
          <w:color w:val="000000" w:themeColor="text1"/>
        </w:rPr>
        <w:t xml:space="preserve">. </w:t>
      </w:r>
      <w:r w:rsidRPr="005F5CA6">
        <w:rPr>
          <w:rFonts w:ascii="Book Antiqua" w:hAnsi="Book Antiqua"/>
          <w:color w:val="000000" w:themeColor="text1"/>
        </w:rPr>
        <w:t xml:space="preserve">Other risk factors such as chronic cytomegalovirus infection, has been known as a novel potential contributor to arterial </w:t>
      </w:r>
      <w:proofErr w:type="gramStart"/>
      <w:r w:rsidRPr="005F5CA6">
        <w:rPr>
          <w:rFonts w:ascii="Book Antiqua" w:hAnsi="Book Antiqua"/>
          <w:color w:val="000000" w:themeColor="text1"/>
        </w:rPr>
        <w:t>stiffening</w:t>
      </w:r>
      <w:r w:rsidR="00C46FD7" w:rsidRPr="005F5CA6">
        <w:rPr>
          <w:rFonts w:ascii="Book Antiqua" w:hAnsi="Book Antiqua"/>
          <w:color w:val="000000" w:themeColor="text1"/>
          <w:vertAlign w:val="superscript"/>
        </w:rPr>
        <w:t>[</w:t>
      </w:r>
      <w:proofErr w:type="gramEnd"/>
      <w:r w:rsidR="00C46FD7" w:rsidRPr="005F5CA6">
        <w:rPr>
          <w:rFonts w:ascii="Book Antiqua" w:hAnsi="Book Antiqua"/>
          <w:color w:val="000000" w:themeColor="text1"/>
          <w:vertAlign w:val="superscript"/>
        </w:rPr>
        <w:t>42]</w:t>
      </w:r>
      <w:r w:rsidRPr="005F5CA6">
        <w:rPr>
          <w:rFonts w:ascii="Book Antiqua" w:hAnsi="Book Antiqua"/>
          <w:color w:val="000000" w:themeColor="text1"/>
        </w:rPr>
        <w:t>. Table 1 lists the main demographic, clinical and lifestyle characteristics that may influence arterial stiffness.</w:t>
      </w:r>
    </w:p>
    <w:p w:rsidR="00972C37" w:rsidRPr="005F5CA6" w:rsidRDefault="00972C37" w:rsidP="005F5CA6">
      <w:pPr>
        <w:spacing w:line="360" w:lineRule="auto"/>
        <w:jc w:val="both"/>
        <w:rPr>
          <w:rFonts w:ascii="Book Antiqua" w:hAnsi="Book Antiqua"/>
          <w:color w:val="000000" w:themeColor="text1"/>
        </w:rPr>
      </w:pPr>
    </w:p>
    <w:p w:rsidR="00972C37" w:rsidRPr="005F5CA6" w:rsidRDefault="00972C37" w:rsidP="005F5CA6">
      <w:pPr>
        <w:spacing w:line="360" w:lineRule="auto"/>
        <w:jc w:val="both"/>
        <w:rPr>
          <w:rFonts w:ascii="Book Antiqua" w:hAnsi="Book Antiqua"/>
          <w:i/>
          <w:color w:val="000000" w:themeColor="text1"/>
        </w:rPr>
      </w:pPr>
      <w:r w:rsidRPr="005F5CA6">
        <w:rPr>
          <w:rFonts w:ascii="Book Antiqua" w:hAnsi="Book Antiqua"/>
          <w:b/>
          <w:i/>
          <w:color w:val="000000" w:themeColor="text1"/>
        </w:rPr>
        <w:t>Measurement of arterial stiffness</w:t>
      </w:r>
    </w:p>
    <w:p w:rsidR="00B9122F" w:rsidRPr="005F5CA6" w:rsidRDefault="00972C37" w:rsidP="005F5CA6">
      <w:pPr>
        <w:tabs>
          <w:tab w:val="left" w:pos="426"/>
        </w:tabs>
        <w:spacing w:line="360" w:lineRule="auto"/>
        <w:jc w:val="both"/>
        <w:rPr>
          <w:rFonts w:ascii="Book Antiqua" w:hAnsi="Book Antiqua" w:cs="Arial"/>
          <w:color w:val="000000" w:themeColor="text1"/>
        </w:rPr>
      </w:pPr>
      <w:r w:rsidRPr="005F5CA6">
        <w:rPr>
          <w:rFonts w:ascii="Book Antiqua" w:hAnsi="Book Antiqua"/>
          <w:color w:val="000000" w:themeColor="text1"/>
        </w:rPr>
        <w:t>A stiffer vessel will conduct the pulse wave faster than a more distensible and compliant vessel. Arterial stiffness can be noninvasively evaluated by measuring pulse-wave velocity (PWV). The PWV is calculated by the distance (L) between the 2 vascular sites divided by the wave foot-to-foot time</w:t>
      </w:r>
      <w:r w:rsidR="00BB24B0" w:rsidRPr="005F5CA6">
        <w:rPr>
          <w:rFonts w:ascii="Book Antiqua" w:hAnsi="Book Antiqua"/>
          <w:color w:val="000000" w:themeColor="text1"/>
        </w:rPr>
        <w:t xml:space="preserve"> </w:t>
      </w:r>
      <w:r w:rsidRPr="005F5CA6">
        <w:rPr>
          <w:rFonts w:ascii="Book Antiqua" w:hAnsi="Book Antiqua"/>
          <w:color w:val="000000" w:themeColor="text1"/>
        </w:rPr>
        <w:t>(</w:t>
      </w:r>
      <w:r w:rsidRPr="005F5CA6">
        <w:rPr>
          <w:rFonts w:ascii="Cambria Math" w:hAnsi="Cambria Math" w:cs="Cambria Math"/>
          <w:color w:val="000000" w:themeColor="text1"/>
        </w:rPr>
        <w:t>△</w:t>
      </w:r>
      <w:r w:rsidRPr="005F5CA6">
        <w:rPr>
          <w:rFonts w:ascii="Book Antiqua" w:hAnsi="Book Antiqua"/>
          <w:color w:val="000000" w:themeColor="text1"/>
        </w:rPr>
        <w:t>T) it takes for that forward wave to reach the end measuring point (Figure</w:t>
      </w:r>
      <w:r w:rsidR="0071644D" w:rsidRPr="005F5CA6">
        <w:rPr>
          <w:rFonts w:ascii="Book Antiqua" w:hAnsi="Book Antiqua"/>
          <w:color w:val="000000" w:themeColor="text1"/>
        </w:rPr>
        <w:t xml:space="preserve"> 3</w:t>
      </w:r>
      <w:r w:rsidR="00102046" w:rsidRPr="005F5CA6">
        <w:rPr>
          <w:rFonts w:ascii="Book Antiqua" w:hAnsi="Book Antiqua"/>
          <w:color w:val="000000" w:themeColor="text1"/>
        </w:rPr>
        <w:t xml:space="preserve">) </w:t>
      </w:r>
      <w:r w:rsidR="00DA5E69" w:rsidRPr="005F5CA6">
        <w:rPr>
          <w:rFonts w:ascii="Book Antiqua" w:hAnsi="Book Antiqua"/>
          <w:color w:val="000000" w:themeColor="text1"/>
        </w:rPr>
        <w:t xml:space="preserve">Currently, </w:t>
      </w:r>
      <w:r w:rsidR="00102046" w:rsidRPr="005F5CA6">
        <w:rPr>
          <w:rFonts w:ascii="Book Antiqua" w:hAnsi="Book Antiqua"/>
          <w:color w:val="000000" w:themeColor="text1"/>
        </w:rPr>
        <w:t>PWV</w:t>
      </w:r>
      <w:r w:rsidR="00DA5E69" w:rsidRPr="005F5CA6">
        <w:rPr>
          <w:rFonts w:ascii="Book Antiqua" w:hAnsi="Book Antiqua"/>
          <w:color w:val="000000" w:themeColor="text1"/>
        </w:rPr>
        <w:t xml:space="preserve"> is the most validated </w:t>
      </w:r>
      <w:r w:rsidR="009F2767" w:rsidRPr="005F5CA6">
        <w:rPr>
          <w:rFonts w:ascii="Book Antiqua" w:hAnsi="Book Antiqua"/>
          <w:color w:val="000000" w:themeColor="text1"/>
        </w:rPr>
        <w:t>measurement</w:t>
      </w:r>
      <w:r w:rsidRPr="005F5CA6">
        <w:rPr>
          <w:rFonts w:ascii="Book Antiqua" w:hAnsi="Book Antiqua"/>
          <w:color w:val="000000" w:themeColor="text1"/>
        </w:rPr>
        <w:t xml:space="preserve"> to noninvasively quantify arterial stiffness. It is </w:t>
      </w:r>
      <w:r w:rsidR="00DA5E69" w:rsidRPr="005F5CA6">
        <w:rPr>
          <w:rFonts w:ascii="Book Antiqua" w:hAnsi="Book Antiqua"/>
          <w:color w:val="000000" w:themeColor="text1"/>
        </w:rPr>
        <w:t>considered</w:t>
      </w:r>
      <w:r w:rsidRPr="005F5CA6">
        <w:rPr>
          <w:rFonts w:ascii="Book Antiqua" w:hAnsi="Book Antiqua"/>
          <w:color w:val="000000" w:themeColor="text1"/>
        </w:rPr>
        <w:t xml:space="preserve"> the gold standard index to measure arterial </w:t>
      </w:r>
      <w:r w:rsidRPr="005F5CA6">
        <w:rPr>
          <w:rFonts w:ascii="Book Antiqua" w:hAnsi="Book Antiqua"/>
          <w:color w:val="000000" w:themeColor="text1"/>
        </w:rPr>
        <w:lastRenderedPageBreak/>
        <w:t xml:space="preserve">stiffness, given its simplicity, </w:t>
      </w:r>
      <w:r w:rsidR="00DA5E69" w:rsidRPr="005F5CA6">
        <w:rPr>
          <w:rFonts w:ascii="Book Antiqua" w:hAnsi="Book Antiqua"/>
          <w:color w:val="000000" w:themeColor="text1"/>
        </w:rPr>
        <w:t xml:space="preserve">reproducibility, </w:t>
      </w:r>
      <w:r w:rsidRPr="005F5CA6">
        <w:rPr>
          <w:rFonts w:ascii="Book Antiqua" w:hAnsi="Book Antiqua"/>
          <w:color w:val="000000" w:themeColor="text1"/>
        </w:rPr>
        <w:t xml:space="preserve">accuracy, and strong prediction of adverse </w:t>
      </w:r>
      <w:r w:rsidR="00DA5E69" w:rsidRPr="005F5CA6">
        <w:rPr>
          <w:rFonts w:ascii="Book Antiqua" w:hAnsi="Book Antiqua"/>
          <w:color w:val="000000" w:themeColor="text1"/>
        </w:rPr>
        <w:t xml:space="preserve">CVD </w:t>
      </w:r>
      <w:proofErr w:type="gramStart"/>
      <w:r w:rsidR="00DA5E69" w:rsidRPr="005F5CA6">
        <w:rPr>
          <w:rFonts w:ascii="Book Antiqua" w:hAnsi="Book Antiqua"/>
          <w:color w:val="000000" w:themeColor="text1"/>
        </w:rPr>
        <w:t>events</w:t>
      </w:r>
      <w:r w:rsidR="00C46FD7" w:rsidRPr="005F5CA6">
        <w:rPr>
          <w:rFonts w:ascii="Book Antiqua" w:hAnsi="Book Antiqua"/>
          <w:color w:val="000000" w:themeColor="text1"/>
          <w:vertAlign w:val="superscript"/>
        </w:rPr>
        <w:t>[</w:t>
      </w:r>
      <w:proofErr w:type="gramEnd"/>
      <w:r w:rsidR="00C46FD7" w:rsidRPr="005F5CA6">
        <w:rPr>
          <w:rFonts w:ascii="Book Antiqua" w:hAnsi="Book Antiqua"/>
          <w:color w:val="000000" w:themeColor="text1"/>
          <w:vertAlign w:val="superscript"/>
        </w:rPr>
        <w:t>43-45]</w:t>
      </w:r>
      <w:r w:rsidRPr="005F5CA6">
        <w:rPr>
          <w:rFonts w:ascii="Book Antiqua" w:hAnsi="Book Antiqua"/>
          <w:color w:val="000000" w:themeColor="text1"/>
        </w:rPr>
        <w:t>. An increase in aortic PWV by 1 m/s corresponds to an age-, sex-, and risk factor–adj</w:t>
      </w:r>
      <w:r w:rsidR="004B55CE">
        <w:rPr>
          <w:rFonts w:ascii="Book Antiqua" w:hAnsi="Book Antiqua"/>
          <w:color w:val="000000" w:themeColor="text1"/>
        </w:rPr>
        <w:t>usted risk increase of 14%, 15%</w:t>
      </w:r>
      <w:r w:rsidRPr="005F5CA6">
        <w:rPr>
          <w:rFonts w:ascii="Book Antiqua" w:hAnsi="Book Antiqua"/>
          <w:color w:val="000000" w:themeColor="text1"/>
        </w:rPr>
        <w:t xml:space="preserve"> and 15% in total CV</w:t>
      </w:r>
      <w:r w:rsidR="00DA5E69" w:rsidRPr="005F5CA6">
        <w:rPr>
          <w:rFonts w:ascii="Book Antiqua" w:hAnsi="Book Antiqua"/>
          <w:color w:val="000000" w:themeColor="text1"/>
        </w:rPr>
        <w:t>D</w:t>
      </w:r>
      <w:r w:rsidRPr="005F5CA6">
        <w:rPr>
          <w:rFonts w:ascii="Book Antiqua" w:hAnsi="Book Antiqua"/>
          <w:color w:val="000000" w:themeColor="text1"/>
        </w:rPr>
        <w:t xml:space="preserve"> events, CV</w:t>
      </w:r>
      <w:r w:rsidR="00DA5E69" w:rsidRPr="005F5CA6">
        <w:rPr>
          <w:rFonts w:ascii="Book Antiqua" w:hAnsi="Book Antiqua"/>
          <w:color w:val="000000" w:themeColor="text1"/>
        </w:rPr>
        <w:t>D</w:t>
      </w:r>
      <w:r w:rsidRPr="005F5CA6">
        <w:rPr>
          <w:rFonts w:ascii="Book Antiqua" w:hAnsi="Book Antiqua"/>
          <w:color w:val="000000" w:themeColor="text1"/>
        </w:rPr>
        <w:t xml:space="preserve"> mortality, and all-cause mortality, </w:t>
      </w:r>
      <w:proofErr w:type="gramStart"/>
      <w:r w:rsidRPr="005F5CA6">
        <w:rPr>
          <w:rFonts w:ascii="Book Antiqua" w:hAnsi="Book Antiqua"/>
          <w:color w:val="000000" w:themeColor="text1"/>
        </w:rPr>
        <w:t>respectively</w:t>
      </w:r>
      <w:r w:rsidR="00F40360" w:rsidRPr="005F5CA6">
        <w:rPr>
          <w:rFonts w:ascii="Book Antiqua" w:hAnsi="Book Antiqua"/>
          <w:color w:val="000000" w:themeColor="text1"/>
          <w:vertAlign w:val="superscript"/>
        </w:rPr>
        <w:t>[</w:t>
      </w:r>
      <w:proofErr w:type="gramEnd"/>
      <w:r w:rsidR="00F40360" w:rsidRPr="005F5CA6">
        <w:rPr>
          <w:rFonts w:ascii="Book Antiqua" w:hAnsi="Book Antiqua"/>
          <w:color w:val="000000" w:themeColor="text1"/>
          <w:vertAlign w:val="superscript"/>
        </w:rPr>
        <w:t>5]</w:t>
      </w:r>
      <w:r w:rsidRPr="005F5CA6">
        <w:rPr>
          <w:rFonts w:ascii="Book Antiqua" w:hAnsi="Book Antiqua"/>
          <w:color w:val="000000" w:themeColor="text1"/>
        </w:rPr>
        <w:t>.</w:t>
      </w:r>
      <w:r w:rsidRPr="005F5CA6">
        <w:rPr>
          <w:rFonts w:ascii="Book Antiqua" w:hAnsi="Book Antiqua"/>
          <w:color w:val="000000" w:themeColor="text1"/>
          <w:vertAlign w:val="superscript"/>
        </w:rPr>
        <w:t xml:space="preserve"> </w:t>
      </w:r>
      <w:r w:rsidR="00DA5E69" w:rsidRPr="005F5CA6">
        <w:rPr>
          <w:rFonts w:ascii="Book Antiqua" w:hAnsi="Book Antiqua"/>
          <w:color w:val="000000" w:themeColor="text1"/>
        </w:rPr>
        <w:t>Nowadays, t</w:t>
      </w:r>
      <w:r w:rsidRPr="005F5CA6">
        <w:rPr>
          <w:rFonts w:ascii="Book Antiqua" w:hAnsi="Book Antiqua"/>
          <w:color w:val="000000" w:themeColor="text1"/>
        </w:rPr>
        <w:t xml:space="preserve">wo kinds of PWV were </w:t>
      </w:r>
      <w:r w:rsidR="00DA5E69" w:rsidRPr="005F5CA6">
        <w:rPr>
          <w:rFonts w:ascii="Book Antiqua" w:hAnsi="Book Antiqua"/>
          <w:color w:val="000000" w:themeColor="text1"/>
        </w:rPr>
        <w:t xml:space="preserve">frequently </w:t>
      </w:r>
      <w:r w:rsidRPr="005F5CA6">
        <w:rPr>
          <w:rFonts w:ascii="Book Antiqua" w:hAnsi="Book Antiqua"/>
          <w:color w:val="000000" w:themeColor="text1"/>
        </w:rPr>
        <w:t>used to evaluate arterial stiffness. Carotid-femoral PWV (</w:t>
      </w:r>
      <w:proofErr w:type="spellStart"/>
      <w:r w:rsidRPr="005F5CA6">
        <w:rPr>
          <w:rFonts w:ascii="Book Antiqua" w:hAnsi="Book Antiqua"/>
          <w:color w:val="000000" w:themeColor="text1"/>
        </w:rPr>
        <w:t>cfPWV</w:t>
      </w:r>
      <w:proofErr w:type="spellEnd"/>
      <w:r w:rsidRPr="005F5CA6">
        <w:rPr>
          <w:rFonts w:ascii="Book Antiqua" w:hAnsi="Book Antiqua"/>
          <w:color w:val="000000" w:themeColor="text1"/>
        </w:rPr>
        <w:t xml:space="preserve">) measured by Doppler ultrasound is the most widely used measure of aortic stiffness and is </w:t>
      </w:r>
      <w:r w:rsidR="00DA5E69" w:rsidRPr="005F5CA6">
        <w:rPr>
          <w:rFonts w:ascii="Book Antiqua" w:hAnsi="Book Antiqua"/>
          <w:color w:val="000000" w:themeColor="text1"/>
        </w:rPr>
        <w:t>regarded</w:t>
      </w:r>
      <w:r w:rsidRPr="005F5CA6">
        <w:rPr>
          <w:rFonts w:ascii="Book Antiqua" w:hAnsi="Book Antiqua"/>
          <w:color w:val="000000" w:themeColor="text1"/>
        </w:rPr>
        <w:t xml:space="preserve"> as the gold standard measure for evaluating arterial stiffness. Alternatively, brachial- ankle PWV (</w:t>
      </w:r>
      <w:proofErr w:type="spellStart"/>
      <w:r w:rsidRPr="005F5CA6">
        <w:rPr>
          <w:rFonts w:ascii="Book Antiqua" w:hAnsi="Book Antiqua"/>
          <w:color w:val="000000" w:themeColor="text1"/>
        </w:rPr>
        <w:t>baPWV</w:t>
      </w:r>
      <w:proofErr w:type="spellEnd"/>
      <w:r w:rsidRPr="005F5CA6">
        <w:rPr>
          <w:rFonts w:ascii="Book Antiqua" w:hAnsi="Book Antiqua"/>
          <w:color w:val="000000" w:themeColor="text1"/>
        </w:rPr>
        <w:t>) measu</w:t>
      </w:r>
      <w:r w:rsidR="00334DCB" w:rsidRPr="005F5CA6">
        <w:rPr>
          <w:rFonts w:ascii="Book Antiqua" w:hAnsi="Book Antiqua"/>
          <w:color w:val="000000" w:themeColor="text1"/>
        </w:rPr>
        <w:t xml:space="preserve">red by the Omron </w:t>
      </w:r>
      <w:proofErr w:type="spellStart"/>
      <w:r w:rsidR="00334DCB" w:rsidRPr="005F5CA6">
        <w:rPr>
          <w:rFonts w:ascii="Book Antiqua" w:hAnsi="Book Antiqua"/>
          <w:color w:val="000000" w:themeColor="text1"/>
        </w:rPr>
        <w:t>oscillometric</w:t>
      </w:r>
      <w:proofErr w:type="spellEnd"/>
      <w:r w:rsidR="00334DCB" w:rsidRPr="005F5CA6">
        <w:rPr>
          <w:rFonts w:ascii="Book Antiqua" w:hAnsi="Book Antiqua"/>
          <w:color w:val="000000" w:themeColor="text1"/>
        </w:rPr>
        <w:t>/</w:t>
      </w:r>
      <w:proofErr w:type="spellStart"/>
      <w:r w:rsidRPr="005F5CA6">
        <w:rPr>
          <w:rFonts w:ascii="Book Antiqua" w:hAnsi="Book Antiqua"/>
          <w:color w:val="000000" w:themeColor="text1"/>
        </w:rPr>
        <w:t>plethysmographic</w:t>
      </w:r>
      <w:proofErr w:type="spellEnd"/>
      <w:r w:rsidRPr="005F5CA6">
        <w:rPr>
          <w:rFonts w:ascii="Book Antiqua" w:hAnsi="Book Antiqua"/>
          <w:color w:val="000000" w:themeColor="text1"/>
        </w:rPr>
        <w:t xml:space="preserve"> system has recently received attention because of its consistent association with CVD risk factors and its ease of use for large-scale population studies</w:t>
      </w:r>
      <w:r w:rsidR="00F40360" w:rsidRPr="005F5CA6">
        <w:rPr>
          <w:rFonts w:ascii="Book Antiqua" w:hAnsi="Book Antiqua"/>
          <w:color w:val="000000" w:themeColor="text1"/>
          <w:vertAlign w:val="superscript"/>
        </w:rPr>
        <w:t>[43-45]</w:t>
      </w:r>
      <w:r w:rsidRPr="005F5CA6">
        <w:rPr>
          <w:rFonts w:ascii="Book Antiqua" w:hAnsi="Book Antiqua"/>
          <w:color w:val="000000" w:themeColor="text1"/>
        </w:rPr>
        <w:t xml:space="preserve">. Based on the </w:t>
      </w:r>
      <w:r w:rsidR="00DA5E69" w:rsidRPr="005F5CA6">
        <w:rPr>
          <w:rFonts w:ascii="Book Antiqua" w:hAnsi="Book Antiqua"/>
          <w:color w:val="000000" w:themeColor="text1"/>
        </w:rPr>
        <w:t xml:space="preserve">formula </w:t>
      </w:r>
      <w:r w:rsidRPr="005F5CA6">
        <w:rPr>
          <w:rFonts w:ascii="Book Antiqua" w:hAnsi="Book Antiqua"/>
          <w:color w:val="000000" w:themeColor="text1"/>
        </w:rPr>
        <w:t xml:space="preserve">assumptions, </w:t>
      </w:r>
      <w:proofErr w:type="spellStart"/>
      <w:r w:rsidRPr="005F5CA6">
        <w:rPr>
          <w:rFonts w:ascii="Book Antiqua" w:hAnsi="Book Antiqua"/>
          <w:color w:val="000000" w:themeColor="text1"/>
        </w:rPr>
        <w:t>cfPWV</w:t>
      </w:r>
      <w:proofErr w:type="spellEnd"/>
      <w:r w:rsidRPr="005F5CA6">
        <w:rPr>
          <w:rFonts w:ascii="Book Antiqua" w:hAnsi="Book Antiqua"/>
          <w:color w:val="000000" w:themeColor="text1"/>
        </w:rPr>
        <w:t xml:space="preserve"> reflects the stiffness of descending aorta, while </w:t>
      </w:r>
      <w:proofErr w:type="spellStart"/>
      <w:r w:rsidRPr="005F5CA6">
        <w:rPr>
          <w:rFonts w:ascii="Book Antiqua" w:hAnsi="Book Antiqua"/>
          <w:color w:val="000000" w:themeColor="text1"/>
        </w:rPr>
        <w:t>baPWV</w:t>
      </w:r>
      <w:proofErr w:type="spellEnd"/>
      <w:r w:rsidRPr="005F5CA6">
        <w:rPr>
          <w:rFonts w:ascii="Book Antiqua" w:hAnsi="Book Antiqua"/>
          <w:color w:val="000000" w:themeColor="text1"/>
        </w:rPr>
        <w:t xml:space="preserve"> reflects the stiffness of both descending aorta and leg arteries. In a study conducted among healthy men aged 40-49, </w:t>
      </w:r>
      <w:proofErr w:type="spellStart"/>
      <w:r w:rsidRPr="005F5CA6">
        <w:rPr>
          <w:rFonts w:ascii="Book Antiqua" w:hAnsi="Book Antiqua"/>
          <w:color w:val="000000" w:themeColor="text1"/>
        </w:rPr>
        <w:t>cfPWV</w:t>
      </w:r>
      <w:proofErr w:type="spellEnd"/>
      <w:r w:rsidRPr="005F5CA6">
        <w:rPr>
          <w:rFonts w:ascii="Book Antiqua" w:hAnsi="Book Antiqua"/>
          <w:color w:val="000000" w:themeColor="text1"/>
        </w:rPr>
        <w:t xml:space="preserve"> strongly correlated with central PWV, and </w:t>
      </w:r>
      <w:proofErr w:type="spellStart"/>
      <w:r w:rsidRPr="005F5CA6">
        <w:rPr>
          <w:rFonts w:ascii="Book Antiqua" w:hAnsi="Book Antiqua"/>
          <w:color w:val="000000" w:themeColor="text1"/>
        </w:rPr>
        <w:t>baPWV</w:t>
      </w:r>
      <w:proofErr w:type="spellEnd"/>
      <w:r w:rsidRPr="005F5CA6">
        <w:rPr>
          <w:rFonts w:ascii="Book Antiqua" w:hAnsi="Book Antiqua"/>
          <w:color w:val="000000" w:themeColor="text1"/>
        </w:rPr>
        <w:t xml:space="preserve"> correlated with both central and peripheral </w:t>
      </w:r>
      <w:proofErr w:type="gramStart"/>
      <w:r w:rsidRPr="005F5CA6">
        <w:rPr>
          <w:rFonts w:ascii="Book Antiqua" w:hAnsi="Book Antiqua"/>
          <w:color w:val="000000" w:themeColor="text1"/>
        </w:rPr>
        <w:t>PWVs</w:t>
      </w:r>
      <w:r w:rsidR="00F40360" w:rsidRPr="005F5CA6">
        <w:rPr>
          <w:rFonts w:ascii="Book Antiqua" w:hAnsi="Book Antiqua"/>
          <w:color w:val="000000" w:themeColor="text1"/>
          <w:vertAlign w:val="superscript"/>
        </w:rPr>
        <w:t>[</w:t>
      </w:r>
      <w:proofErr w:type="gramEnd"/>
      <w:r w:rsidR="00F40360" w:rsidRPr="005F5CA6">
        <w:rPr>
          <w:rFonts w:ascii="Book Antiqua" w:hAnsi="Book Antiqua"/>
          <w:color w:val="000000" w:themeColor="text1"/>
          <w:vertAlign w:val="superscript"/>
        </w:rPr>
        <w:t>46]</w:t>
      </w:r>
      <w:r w:rsidRPr="005F5CA6">
        <w:rPr>
          <w:rFonts w:ascii="Book Antiqua" w:hAnsi="Book Antiqua"/>
          <w:color w:val="000000" w:themeColor="text1"/>
        </w:rPr>
        <w:t xml:space="preserve">. The two indexes were highly correlated and the predictive values of these two PWVs were </w:t>
      </w:r>
      <w:proofErr w:type="gramStart"/>
      <w:r w:rsidRPr="005F5CA6">
        <w:rPr>
          <w:rFonts w:ascii="Book Antiqua" w:hAnsi="Book Antiqua"/>
          <w:color w:val="000000" w:themeColor="text1"/>
        </w:rPr>
        <w:t>comparable</w:t>
      </w:r>
      <w:r w:rsidR="00C8219B" w:rsidRPr="005F5CA6">
        <w:rPr>
          <w:rFonts w:ascii="Book Antiqua" w:hAnsi="Book Antiqua"/>
          <w:color w:val="000000" w:themeColor="text1"/>
          <w:vertAlign w:val="superscript"/>
        </w:rPr>
        <w:t>[</w:t>
      </w:r>
      <w:proofErr w:type="gramEnd"/>
      <w:r w:rsidR="00C8219B" w:rsidRPr="005F5CA6">
        <w:rPr>
          <w:rFonts w:ascii="Book Antiqua" w:hAnsi="Book Antiqua"/>
          <w:color w:val="000000" w:themeColor="text1"/>
          <w:vertAlign w:val="superscript"/>
        </w:rPr>
        <w:t>47]</w:t>
      </w:r>
      <w:r w:rsidRPr="005F5CA6">
        <w:rPr>
          <w:rFonts w:ascii="Book Antiqua" w:hAnsi="Book Antiqua"/>
          <w:color w:val="000000" w:themeColor="text1"/>
        </w:rPr>
        <w:t xml:space="preserve">. Both </w:t>
      </w:r>
      <w:proofErr w:type="spellStart"/>
      <w:r w:rsidRPr="005F5CA6">
        <w:rPr>
          <w:rFonts w:ascii="Book Antiqua" w:hAnsi="Book Antiqua"/>
          <w:color w:val="000000" w:themeColor="text1"/>
        </w:rPr>
        <w:t>cfPWV</w:t>
      </w:r>
      <w:proofErr w:type="spellEnd"/>
      <w:r w:rsidRPr="005F5CA6">
        <w:rPr>
          <w:rFonts w:ascii="Book Antiqua" w:hAnsi="Book Antiqua"/>
          <w:color w:val="000000" w:themeColor="text1"/>
        </w:rPr>
        <w:t xml:space="preserve"> and </w:t>
      </w:r>
      <w:proofErr w:type="spellStart"/>
      <w:r w:rsidRPr="005F5CA6">
        <w:rPr>
          <w:rFonts w:ascii="Book Antiqua" w:hAnsi="Book Antiqua"/>
          <w:color w:val="000000" w:themeColor="text1"/>
        </w:rPr>
        <w:t>baPWV</w:t>
      </w:r>
      <w:proofErr w:type="spellEnd"/>
      <w:r w:rsidRPr="005F5CA6">
        <w:rPr>
          <w:rFonts w:ascii="Book Antiqua" w:hAnsi="Book Antiqua"/>
          <w:color w:val="000000" w:themeColor="text1"/>
        </w:rPr>
        <w:t xml:space="preserve"> have been reported to be independent predictors of subclinical coronary artery calcification, incident vascular events, incident heart failure, and all-cause mort</w:t>
      </w:r>
      <w:r w:rsidR="001D203F" w:rsidRPr="005F5CA6">
        <w:rPr>
          <w:rFonts w:ascii="Book Antiqua" w:hAnsi="Book Antiqua"/>
          <w:color w:val="000000" w:themeColor="text1"/>
        </w:rPr>
        <w:t xml:space="preserve">ality in the general </w:t>
      </w:r>
      <w:proofErr w:type="gramStart"/>
      <w:r w:rsidR="001D203F" w:rsidRPr="005F5CA6">
        <w:rPr>
          <w:rFonts w:ascii="Book Antiqua" w:hAnsi="Book Antiqua"/>
          <w:color w:val="000000" w:themeColor="text1"/>
        </w:rPr>
        <w:t>population</w:t>
      </w:r>
      <w:r w:rsidR="00D80131" w:rsidRPr="005F5CA6">
        <w:rPr>
          <w:rFonts w:ascii="Book Antiqua" w:hAnsi="Book Antiqua"/>
          <w:color w:val="000000" w:themeColor="text1"/>
          <w:vertAlign w:val="superscript"/>
        </w:rPr>
        <w:t>[</w:t>
      </w:r>
      <w:proofErr w:type="gramEnd"/>
      <w:r w:rsidR="00D80131" w:rsidRPr="005F5CA6">
        <w:rPr>
          <w:rFonts w:ascii="Book Antiqua" w:hAnsi="Book Antiqua"/>
          <w:color w:val="000000" w:themeColor="text1"/>
          <w:vertAlign w:val="superscript"/>
        </w:rPr>
        <w:t>48,</w:t>
      </w:r>
      <w:r w:rsidR="001D203F" w:rsidRPr="005F5CA6">
        <w:rPr>
          <w:rFonts w:ascii="Book Antiqua" w:hAnsi="Book Antiqua"/>
          <w:color w:val="000000" w:themeColor="text1"/>
          <w:vertAlign w:val="superscript"/>
        </w:rPr>
        <w:t>49]</w:t>
      </w:r>
      <w:r w:rsidRPr="005F5CA6">
        <w:rPr>
          <w:rFonts w:ascii="Book Antiqua" w:hAnsi="Book Antiqua"/>
          <w:color w:val="000000" w:themeColor="text1"/>
        </w:rPr>
        <w:t xml:space="preserve">. </w:t>
      </w:r>
      <w:r w:rsidR="007B4B57" w:rsidRPr="005F5CA6">
        <w:rPr>
          <w:rFonts w:ascii="Book Antiqua" w:hAnsi="Book Antiqua" w:cs="Arial"/>
          <w:color w:val="000000" w:themeColor="text1"/>
        </w:rPr>
        <w:t xml:space="preserve">The main </w:t>
      </w:r>
      <w:r w:rsidR="00F908FE" w:rsidRPr="005F5CA6">
        <w:rPr>
          <w:rFonts w:ascii="Book Antiqua" w:hAnsi="Book Antiqua" w:cs="Arial"/>
          <w:color w:val="000000" w:themeColor="text1"/>
        </w:rPr>
        <w:t>disadvantage</w:t>
      </w:r>
      <w:r w:rsidR="007B4B57" w:rsidRPr="005F5CA6">
        <w:rPr>
          <w:rFonts w:ascii="Book Antiqua" w:hAnsi="Book Antiqua" w:cs="Arial"/>
          <w:color w:val="000000" w:themeColor="text1"/>
        </w:rPr>
        <w:t xml:space="preserve"> </w:t>
      </w:r>
      <w:r w:rsidR="00D00245" w:rsidRPr="005F5CA6">
        <w:rPr>
          <w:rFonts w:ascii="Book Antiqua" w:hAnsi="Book Antiqua" w:cs="Arial"/>
          <w:color w:val="000000" w:themeColor="text1"/>
        </w:rPr>
        <w:t>of</w:t>
      </w:r>
      <w:r w:rsidR="0051579C" w:rsidRPr="005F5CA6">
        <w:rPr>
          <w:rFonts w:ascii="Book Antiqua" w:hAnsi="Book Antiqua" w:cs="Arial"/>
          <w:color w:val="000000" w:themeColor="text1"/>
        </w:rPr>
        <w:t xml:space="preserve"> </w:t>
      </w:r>
      <w:proofErr w:type="spellStart"/>
      <w:r w:rsidR="0051579C" w:rsidRPr="005F5CA6">
        <w:rPr>
          <w:rFonts w:ascii="Book Antiqua" w:eastAsia="MinionPro-Regular" w:hAnsi="Book Antiqua" w:cs="MinionPro-Regular"/>
          <w:color w:val="000000" w:themeColor="text1"/>
          <w:kern w:val="0"/>
        </w:rPr>
        <w:t>cfPWV</w:t>
      </w:r>
      <w:proofErr w:type="spellEnd"/>
      <w:r w:rsidR="0051579C" w:rsidRPr="005F5CA6">
        <w:rPr>
          <w:rFonts w:ascii="Book Antiqua" w:eastAsia="MinionPro-Regular" w:hAnsi="Book Antiqua" w:cs="MinionPro-Regular"/>
          <w:color w:val="000000" w:themeColor="text1"/>
          <w:kern w:val="0"/>
        </w:rPr>
        <w:t xml:space="preserve"> is inevitably affected by blood pressure, which is an important</w:t>
      </w:r>
      <w:r w:rsidR="0051579C" w:rsidRPr="005F5CA6">
        <w:rPr>
          <w:rFonts w:ascii="Book Antiqua" w:hAnsi="Book Antiqua" w:cs="Arial"/>
          <w:color w:val="000000" w:themeColor="text1"/>
        </w:rPr>
        <w:t xml:space="preserve"> </w:t>
      </w:r>
      <w:r w:rsidR="0051579C" w:rsidRPr="005F5CA6">
        <w:rPr>
          <w:rFonts w:ascii="Book Antiqua" w:eastAsia="MinionPro-Regular" w:hAnsi="Book Antiqua" w:cs="MinionPro-Regular"/>
          <w:color w:val="000000" w:themeColor="text1"/>
          <w:kern w:val="0"/>
        </w:rPr>
        <w:t xml:space="preserve">confounder for </w:t>
      </w:r>
      <w:r w:rsidR="00DA5E69" w:rsidRPr="005F5CA6">
        <w:rPr>
          <w:rFonts w:ascii="Book Antiqua" w:eastAsia="MinionPro-Regular" w:hAnsi="Book Antiqua" w:cs="MinionPro-Regular"/>
          <w:color w:val="000000" w:themeColor="text1"/>
          <w:kern w:val="0"/>
        </w:rPr>
        <w:t>CVD</w:t>
      </w:r>
      <w:r w:rsidR="0051579C" w:rsidRPr="005F5CA6">
        <w:rPr>
          <w:rFonts w:ascii="Book Antiqua" w:eastAsia="MinionPro-Regular" w:hAnsi="Book Antiqua" w:cs="MinionPro-Regular"/>
          <w:color w:val="000000" w:themeColor="text1"/>
          <w:kern w:val="0"/>
        </w:rPr>
        <w:t xml:space="preserve">. </w:t>
      </w:r>
      <w:r w:rsidR="007B4B57" w:rsidRPr="005F5CA6">
        <w:rPr>
          <w:rFonts w:ascii="Book Antiqua" w:eastAsia="MinionPro-Regular" w:hAnsi="Book Antiqua" w:cs="MinionPro-Regular"/>
          <w:color w:val="000000" w:themeColor="text1"/>
          <w:kern w:val="0"/>
        </w:rPr>
        <w:t xml:space="preserve">In addition, </w:t>
      </w:r>
      <w:proofErr w:type="spellStart"/>
      <w:r w:rsidR="0051579C" w:rsidRPr="005F5CA6">
        <w:rPr>
          <w:rFonts w:ascii="Book Antiqua" w:eastAsia="MinionPro-Regular" w:hAnsi="Book Antiqua" w:cs="MinionPro-Regular"/>
          <w:color w:val="000000" w:themeColor="text1"/>
          <w:kern w:val="0"/>
        </w:rPr>
        <w:t>cfPWV</w:t>
      </w:r>
      <w:proofErr w:type="spellEnd"/>
      <w:r w:rsidR="0051579C" w:rsidRPr="005F5CA6">
        <w:rPr>
          <w:rFonts w:ascii="Book Antiqua" w:hAnsi="Book Antiqua" w:cs="Arial"/>
          <w:color w:val="000000" w:themeColor="text1"/>
        </w:rPr>
        <w:t xml:space="preserve"> </w:t>
      </w:r>
      <w:r w:rsidR="0051579C" w:rsidRPr="005F5CA6">
        <w:rPr>
          <w:rFonts w:ascii="Book Antiqua" w:eastAsia="MinionPro-Regular" w:hAnsi="Book Antiqua" w:cs="MinionPro-Regular"/>
          <w:color w:val="000000" w:themeColor="text1"/>
          <w:kern w:val="0"/>
        </w:rPr>
        <w:t>is often overestimated for the inaccurate measurement in the distance</w:t>
      </w:r>
      <w:r w:rsidR="0051579C" w:rsidRPr="005F5CA6">
        <w:rPr>
          <w:rFonts w:ascii="Book Antiqua" w:hAnsi="Book Antiqua" w:cs="Arial"/>
          <w:color w:val="000000" w:themeColor="text1"/>
        </w:rPr>
        <w:t xml:space="preserve"> </w:t>
      </w:r>
      <w:r w:rsidR="0051579C" w:rsidRPr="005F5CA6">
        <w:rPr>
          <w:rFonts w:ascii="Book Antiqua" w:eastAsia="MinionPro-Regular" w:hAnsi="Book Antiqua" w:cs="MinionPro-Regular"/>
          <w:color w:val="000000" w:themeColor="text1"/>
          <w:kern w:val="0"/>
        </w:rPr>
        <w:t xml:space="preserve">between the carotid and the femoral to measure the pulse </w:t>
      </w:r>
      <w:proofErr w:type="gramStart"/>
      <w:r w:rsidR="00922F80" w:rsidRPr="005F5CA6">
        <w:rPr>
          <w:rFonts w:ascii="Book Antiqua" w:eastAsia="MinionPro-Regular" w:hAnsi="Book Antiqua" w:cs="MinionPro-Regular"/>
          <w:color w:val="000000" w:themeColor="text1"/>
          <w:kern w:val="0"/>
        </w:rPr>
        <w:t>wave</w:t>
      </w:r>
      <w:r w:rsidR="0051579C" w:rsidRPr="005F5CA6">
        <w:rPr>
          <w:rFonts w:ascii="Book Antiqua" w:eastAsia="MinionPro-Regular" w:hAnsi="Book Antiqua" w:cs="MinionPro-Regular"/>
          <w:color w:val="000000" w:themeColor="text1"/>
          <w:kern w:val="0"/>
          <w:vertAlign w:val="superscript"/>
        </w:rPr>
        <w:t>[</w:t>
      </w:r>
      <w:proofErr w:type="gramEnd"/>
      <w:r w:rsidR="00922F80" w:rsidRPr="005F5CA6">
        <w:rPr>
          <w:rFonts w:ascii="Book Antiqua" w:eastAsia="MinionPro-Regular" w:hAnsi="Book Antiqua" w:cs="MinionPro-Regular"/>
          <w:color w:val="000000" w:themeColor="text1"/>
          <w:kern w:val="0"/>
          <w:vertAlign w:val="superscript"/>
        </w:rPr>
        <w:t>50</w:t>
      </w:r>
      <w:r w:rsidR="0051579C" w:rsidRPr="005F5CA6">
        <w:rPr>
          <w:rFonts w:ascii="Book Antiqua" w:eastAsia="MinionPro-Regular" w:hAnsi="Book Antiqua" w:cs="MinionPro-Regular"/>
          <w:color w:val="000000" w:themeColor="text1"/>
          <w:kern w:val="0"/>
          <w:vertAlign w:val="superscript"/>
        </w:rPr>
        <w:t>]</w:t>
      </w:r>
      <w:r w:rsidR="0051579C" w:rsidRPr="005F5CA6">
        <w:rPr>
          <w:rFonts w:ascii="Book Antiqua" w:eastAsia="MinionPro-Regular" w:hAnsi="Book Antiqua" w:cs="MinionPro-Regular"/>
          <w:color w:val="000000" w:themeColor="text1"/>
          <w:kern w:val="0"/>
        </w:rPr>
        <w:t>.</w:t>
      </w:r>
      <w:r w:rsidR="004F0DB8" w:rsidRPr="005F5CA6">
        <w:rPr>
          <w:rFonts w:ascii="Book Antiqua" w:hAnsi="Book Antiqua" w:cs="Arial"/>
          <w:color w:val="000000" w:themeColor="text1"/>
        </w:rPr>
        <w:t xml:space="preserve"> </w:t>
      </w:r>
      <w:r w:rsidR="007B4B57" w:rsidRPr="005F5CA6">
        <w:rPr>
          <w:rFonts w:ascii="Book Antiqua" w:hAnsi="Book Antiqua" w:cs="Arial"/>
          <w:color w:val="000000" w:themeColor="text1"/>
        </w:rPr>
        <w:t xml:space="preserve">Other methods </w:t>
      </w:r>
      <w:r w:rsidR="00F908FE" w:rsidRPr="005F5CA6">
        <w:rPr>
          <w:rFonts w:ascii="Book Antiqua" w:hAnsi="Book Antiqua" w:cs="Arial"/>
          <w:color w:val="000000" w:themeColor="text1"/>
        </w:rPr>
        <w:t>for the</w:t>
      </w:r>
      <w:r w:rsidR="007B4B57" w:rsidRPr="005F5CA6">
        <w:rPr>
          <w:rFonts w:ascii="Book Antiqua" w:hAnsi="Book Antiqua" w:cs="Arial"/>
          <w:color w:val="000000" w:themeColor="text1"/>
        </w:rPr>
        <w:t xml:space="preserve"> </w:t>
      </w:r>
      <w:r w:rsidR="00047403" w:rsidRPr="005F5CA6">
        <w:rPr>
          <w:rFonts w:ascii="Book Antiqua" w:eastAsia="AdvOT1ef757c0" w:hAnsi="Book Antiqua" w:cs="AdvOT1ef757c0"/>
          <w:color w:val="000000" w:themeColor="text1"/>
          <w:kern w:val="0"/>
        </w:rPr>
        <w:t>PWV measurement</w:t>
      </w:r>
      <w:r w:rsidR="007B4B57" w:rsidRPr="005F5CA6">
        <w:rPr>
          <w:rFonts w:ascii="Book Antiqua" w:eastAsia="AdvOT1ef757c0" w:hAnsi="Book Antiqua" w:cs="AdvOT1ef757c0"/>
          <w:color w:val="000000" w:themeColor="text1"/>
          <w:kern w:val="0"/>
        </w:rPr>
        <w:t>s include</w:t>
      </w:r>
      <w:r w:rsidR="00047403" w:rsidRPr="005F5CA6">
        <w:rPr>
          <w:rFonts w:ascii="Book Antiqua" w:eastAsia="AdvOT1ef757c0" w:hAnsi="Book Antiqua" w:cs="AdvOT1ef757c0"/>
          <w:color w:val="000000" w:themeColor="text1"/>
          <w:kern w:val="0"/>
        </w:rPr>
        <w:t xml:space="preserve"> </w:t>
      </w:r>
      <w:r w:rsidR="000255FF" w:rsidRPr="005F5CA6">
        <w:rPr>
          <w:rFonts w:ascii="Book Antiqua" w:eastAsia="AdvOT1ef757c0" w:hAnsi="Book Antiqua" w:cs="AdvOT1ef757c0"/>
          <w:color w:val="000000" w:themeColor="text1"/>
          <w:kern w:val="0"/>
        </w:rPr>
        <w:t xml:space="preserve">single-point, </w:t>
      </w:r>
      <w:r w:rsidR="00047403" w:rsidRPr="005F5CA6">
        <w:rPr>
          <w:rFonts w:ascii="Book Antiqua" w:eastAsia="AdvOT1ef757c0" w:hAnsi="Book Antiqua" w:cs="AdvOT1ef757c0"/>
          <w:color w:val="000000" w:themeColor="text1"/>
          <w:kern w:val="0"/>
        </w:rPr>
        <w:t>carotid</w:t>
      </w:r>
      <w:r w:rsidR="00047403" w:rsidRPr="005F5CA6">
        <w:rPr>
          <w:rFonts w:ascii="Book Antiqua" w:eastAsia="AdvOT1ef757c0" w:hAnsi="Book Antiqua" w:cs="AdvOT1ef757c0+20"/>
          <w:color w:val="000000" w:themeColor="text1"/>
          <w:kern w:val="0"/>
        </w:rPr>
        <w:t>–</w:t>
      </w:r>
      <w:r w:rsidR="00047403" w:rsidRPr="005F5CA6">
        <w:rPr>
          <w:rFonts w:ascii="Book Antiqua" w:eastAsia="AdvOT1ef757c0" w:hAnsi="Book Antiqua" w:cs="AdvOT1ef757c0"/>
          <w:color w:val="000000" w:themeColor="text1"/>
          <w:kern w:val="0"/>
        </w:rPr>
        <w:t>radial or femoral</w:t>
      </w:r>
      <w:r w:rsidR="00047403" w:rsidRPr="005F5CA6">
        <w:rPr>
          <w:rFonts w:ascii="Book Antiqua" w:eastAsia="AdvOT1ef757c0" w:hAnsi="Book Antiqua" w:cs="AdvOT1ef757c0+20"/>
          <w:color w:val="000000" w:themeColor="text1"/>
          <w:kern w:val="0"/>
        </w:rPr>
        <w:t>–</w:t>
      </w:r>
      <w:proofErr w:type="spellStart"/>
      <w:r w:rsidR="00047403" w:rsidRPr="005F5CA6">
        <w:rPr>
          <w:rFonts w:ascii="Book Antiqua" w:eastAsia="AdvOT1ef757c0" w:hAnsi="Book Antiqua" w:cs="AdvOT1ef757c0"/>
          <w:color w:val="000000" w:themeColor="text1"/>
          <w:kern w:val="0"/>
        </w:rPr>
        <w:t>tibial</w:t>
      </w:r>
      <w:proofErr w:type="spellEnd"/>
      <w:r w:rsidR="00047403" w:rsidRPr="005F5CA6">
        <w:rPr>
          <w:rFonts w:ascii="Book Antiqua" w:eastAsia="AdvOT1ef757c0" w:hAnsi="Book Antiqua" w:cs="AdvOT1ef757c0"/>
          <w:color w:val="000000" w:themeColor="text1"/>
          <w:kern w:val="0"/>
        </w:rPr>
        <w:t xml:space="preserve"> arterial segments. </w:t>
      </w:r>
      <w:r w:rsidR="007B4B57" w:rsidRPr="005F5CA6">
        <w:rPr>
          <w:rFonts w:ascii="Book Antiqua" w:eastAsia="AdvOT1ef757c0" w:hAnsi="Book Antiqua" w:cs="AdvOT1ef757c0"/>
          <w:color w:val="000000" w:themeColor="text1"/>
          <w:kern w:val="0"/>
        </w:rPr>
        <w:t>T</w:t>
      </w:r>
      <w:r w:rsidR="00047403" w:rsidRPr="005F5CA6">
        <w:rPr>
          <w:rFonts w:ascii="Book Antiqua" w:eastAsia="AdvOT1ef757c0" w:hAnsi="Book Antiqua" w:cs="AdvOT1ef757c0"/>
          <w:color w:val="000000" w:themeColor="text1"/>
          <w:kern w:val="0"/>
        </w:rPr>
        <w:t>he predictive</w:t>
      </w:r>
      <w:r w:rsidR="00047403" w:rsidRPr="005F5CA6">
        <w:rPr>
          <w:rFonts w:ascii="Book Antiqua" w:eastAsia="AdvOT1ef757c0" w:hAnsi="Book Antiqua" w:cs="AdvOT1ef757c0+20"/>
          <w:color w:val="000000" w:themeColor="text1"/>
          <w:kern w:val="0"/>
        </w:rPr>
        <w:t xml:space="preserve"> </w:t>
      </w:r>
      <w:r w:rsidR="007B4B57" w:rsidRPr="005F5CA6">
        <w:rPr>
          <w:rFonts w:ascii="Book Antiqua" w:eastAsia="AdvOT1ef757c0" w:hAnsi="Book Antiqua" w:cs="AdvOT1ef757c0"/>
          <w:color w:val="000000" w:themeColor="text1"/>
          <w:kern w:val="0"/>
        </w:rPr>
        <w:t>values of the</w:t>
      </w:r>
      <w:r w:rsidR="00047403" w:rsidRPr="005F5CA6">
        <w:rPr>
          <w:rFonts w:ascii="Book Antiqua" w:eastAsia="AdvOT1ef757c0" w:hAnsi="Book Antiqua" w:cs="AdvOT1ef757c0"/>
          <w:color w:val="000000" w:themeColor="text1"/>
          <w:kern w:val="0"/>
        </w:rPr>
        <w:t xml:space="preserve">se more </w:t>
      </w:r>
      <w:r w:rsidR="00047403" w:rsidRPr="005F5CA6">
        <w:rPr>
          <w:rFonts w:ascii="Book Antiqua" w:eastAsia="AdvOT1ef757c0" w:hAnsi="Book Antiqua" w:cs="AdvOT1ef757c0"/>
          <w:color w:val="000000" w:themeColor="text1"/>
          <w:kern w:val="0"/>
        </w:rPr>
        <w:lastRenderedPageBreak/>
        <w:t>peripheral PWV measurements</w:t>
      </w:r>
      <w:r w:rsidR="00047403" w:rsidRPr="005F5CA6">
        <w:rPr>
          <w:rFonts w:ascii="Book Antiqua" w:eastAsia="AdvOT1ef757c0" w:hAnsi="Book Antiqua" w:cs="AdvOT1ef757c0+20"/>
          <w:color w:val="000000" w:themeColor="text1"/>
          <w:kern w:val="0"/>
        </w:rPr>
        <w:t xml:space="preserve"> </w:t>
      </w:r>
      <w:r w:rsidR="000255FF" w:rsidRPr="005F5CA6">
        <w:rPr>
          <w:rFonts w:ascii="Book Antiqua" w:eastAsia="AdvOT1ef757c0" w:hAnsi="Book Antiqua" w:cs="AdvOT1ef757c0+20"/>
          <w:color w:val="000000" w:themeColor="text1"/>
          <w:kern w:val="0"/>
        </w:rPr>
        <w:t xml:space="preserve">to </w:t>
      </w:r>
      <w:r w:rsidR="00D93142" w:rsidRPr="005F5CA6">
        <w:rPr>
          <w:rFonts w:ascii="Book Antiqua" w:eastAsia="AdvOT1ef757c0" w:hAnsi="Book Antiqua" w:cs="AdvOT1ef757c0+20"/>
          <w:color w:val="000000" w:themeColor="text1"/>
          <w:kern w:val="0"/>
        </w:rPr>
        <w:t xml:space="preserve">incident </w:t>
      </w:r>
      <w:r w:rsidR="000255FF" w:rsidRPr="005F5CA6">
        <w:rPr>
          <w:rFonts w:ascii="Book Antiqua" w:eastAsia="AdvOT1ef757c0" w:hAnsi="Book Antiqua" w:cs="AdvOT1ef757c0+20"/>
          <w:color w:val="000000" w:themeColor="text1"/>
          <w:kern w:val="0"/>
        </w:rPr>
        <w:t xml:space="preserve">vascular events </w:t>
      </w:r>
      <w:r w:rsidR="000255FF" w:rsidRPr="005F5CA6">
        <w:rPr>
          <w:rFonts w:ascii="Book Antiqua" w:eastAsia="AdvOT1ef757c0" w:hAnsi="Book Antiqua" w:cs="AdvOT1ef757c0"/>
          <w:color w:val="000000" w:themeColor="text1"/>
          <w:kern w:val="0"/>
        </w:rPr>
        <w:t>remain</w:t>
      </w:r>
      <w:r w:rsidR="00047403" w:rsidRPr="005F5CA6">
        <w:rPr>
          <w:rFonts w:ascii="Book Antiqua" w:eastAsia="AdvOT1ef757c0" w:hAnsi="Book Antiqua" w:cs="AdvOT1ef757c0"/>
          <w:color w:val="000000" w:themeColor="text1"/>
          <w:kern w:val="0"/>
        </w:rPr>
        <w:t xml:space="preserve"> </w:t>
      </w:r>
      <w:proofErr w:type="gramStart"/>
      <w:r w:rsidR="00047403" w:rsidRPr="005F5CA6">
        <w:rPr>
          <w:rFonts w:ascii="Book Antiqua" w:eastAsia="AdvOT1ef757c0" w:hAnsi="Book Antiqua" w:cs="AdvOT1ef757c0"/>
          <w:color w:val="000000" w:themeColor="text1"/>
          <w:kern w:val="0"/>
        </w:rPr>
        <w:t>unknown</w:t>
      </w:r>
      <w:r w:rsidR="00922F80" w:rsidRPr="005F5CA6">
        <w:rPr>
          <w:rFonts w:ascii="Book Antiqua" w:eastAsia="AdvOT1ef757c0" w:hAnsi="Book Antiqua" w:cs="AdvOT1ef757c0"/>
          <w:color w:val="000000" w:themeColor="text1"/>
          <w:kern w:val="0"/>
          <w:vertAlign w:val="superscript"/>
        </w:rPr>
        <w:t>[</w:t>
      </w:r>
      <w:proofErr w:type="gramEnd"/>
      <w:r w:rsidR="00922F80" w:rsidRPr="005F5CA6">
        <w:rPr>
          <w:rFonts w:ascii="Book Antiqua" w:eastAsia="AdvOT1ef757c0" w:hAnsi="Book Antiqua" w:cs="AdvOT1ef757c0"/>
          <w:color w:val="000000" w:themeColor="text1"/>
          <w:kern w:val="0"/>
          <w:vertAlign w:val="superscript"/>
        </w:rPr>
        <w:t>51</w:t>
      </w:r>
      <w:r w:rsidR="000255FF" w:rsidRPr="005F5CA6">
        <w:rPr>
          <w:rFonts w:ascii="Book Antiqua" w:eastAsia="AdvOT1ef757c0" w:hAnsi="Book Antiqua" w:cs="AdvOT1ef757c0"/>
          <w:color w:val="000000" w:themeColor="text1"/>
          <w:kern w:val="0"/>
          <w:vertAlign w:val="superscript"/>
        </w:rPr>
        <w:t>]</w:t>
      </w:r>
      <w:r w:rsidR="00047403" w:rsidRPr="005F5CA6">
        <w:rPr>
          <w:rFonts w:ascii="Book Antiqua" w:eastAsia="AdvOT1ef757c0" w:hAnsi="Book Antiqua" w:cs="AdvOT1ef757c0"/>
          <w:color w:val="000000" w:themeColor="text1"/>
          <w:kern w:val="0"/>
        </w:rPr>
        <w:t>.</w:t>
      </w:r>
      <w:r w:rsidR="007B4B57" w:rsidRPr="005F5CA6">
        <w:rPr>
          <w:rFonts w:ascii="Book Antiqua" w:hAnsi="Book Antiqua" w:cs="Arial"/>
          <w:color w:val="000000" w:themeColor="text1"/>
        </w:rPr>
        <w:t xml:space="preserve"> </w:t>
      </w:r>
      <w:r w:rsidR="00D36B75" w:rsidRPr="005F5CA6">
        <w:rPr>
          <w:rFonts w:ascii="Book Antiqua" w:eastAsia="AdvOT1ef757c0" w:hAnsi="Book Antiqua" w:cs="AdvOT1ef757c0"/>
          <w:color w:val="000000" w:themeColor="text1"/>
          <w:kern w:val="0"/>
        </w:rPr>
        <w:t xml:space="preserve">Aortic characteristic impedance </w:t>
      </w:r>
      <w:r w:rsidR="009337F5" w:rsidRPr="005F5CA6">
        <w:rPr>
          <w:rFonts w:ascii="Book Antiqua" w:eastAsia="AdvOT1ef757c0" w:hAnsi="Book Antiqua" w:cs="AdvOT1ef757c0"/>
          <w:color w:val="000000" w:themeColor="text1"/>
          <w:kern w:val="0"/>
        </w:rPr>
        <w:t xml:space="preserve">standing for the minimal impedance </w:t>
      </w:r>
      <w:r w:rsidR="00D36B75" w:rsidRPr="005F5CA6">
        <w:rPr>
          <w:rFonts w:ascii="Book Antiqua" w:eastAsia="AdvOT1ef757c0" w:hAnsi="Book Antiqua" w:cs="AdvOT1ef757c0"/>
          <w:color w:val="000000" w:themeColor="text1"/>
          <w:kern w:val="0"/>
        </w:rPr>
        <w:t>for higher frequencies of pressure-and-</w:t>
      </w:r>
      <w:r w:rsidR="00D36B75" w:rsidRPr="005F5CA6">
        <w:rPr>
          <w:rFonts w:ascii="Book Antiqua" w:eastAsia="AdvOT1ef757c0+fb" w:hAnsi="Book Antiqua" w:cs="AdvOT1ef757c0+fb"/>
          <w:color w:val="000000" w:themeColor="text1"/>
          <w:kern w:val="0"/>
        </w:rPr>
        <w:t>fl</w:t>
      </w:r>
      <w:r w:rsidR="00D36B75" w:rsidRPr="005F5CA6">
        <w:rPr>
          <w:rFonts w:ascii="Book Antiqua" w:eastAsia="AdvOT1ef757c0" w:hAnsi="Book Antiqua" w:cs="AdvOT1ef757c0"/>
          <w:color w:val="000000" w:themeColor="text1"/>
          <w:kern w:val="0"/>
        </w:rPr>
        <w:t xml:space="preserve">ow harmonics </w:t>
      </w:r>
      <w:r w:rsidR="00834BA9" w:rsidRPr="005F5CA6">
        <w:rPr>
          <w:rFonts w:ascii="Book Antiqua" w:eastAsia="AdvOT1ef757c0" w:hAnsi="Book Antiqua" w:cs="AdvOT1ef757c0"/>
          <w:color w:val="000000" w:themeColor="text1"/>
          <w:kern w:val="0"/>
        </w:rPr>
        <w:t xml:space="preserve">and being </w:t>
      </w:r>
      <w:r w:rsidR="00D36B75" w:rsidRPr="005F5CA6">
        <w:rPr>
          <w:rFonts w:ascii="Book Antiqua" w:eastAsia="AdvOT1ef757c0" w:hAnsi="Book Antiqua" w:cs="AdvOT1ef757c0"/>
          <w:color w:val="000000" w:themeColor="text1"/>
          <w:kern w:val="0"/>
        </w:rPr>
        <w:t>proportional to PWV</w:t>
      </w:r>
      <w:r w:rsidR="009337F5" w:rsidRPr="005F5CA6">
        <w:rPr>
          <w:rFonts w:ascii="Book Antiqua" w:eastAsia="AdvOT1ef757c0" w:hAnsi="Book Antiqua" w:cs="AdvOT1ef757c0"/>
          <w:color w:val="000000" w:themeColor="text1"/>
          <w:kern w:val="0"/>
        </w:rPr>
        <w:t xml:space="preserve"> is </w:t>
      </w:r>
      <w:r w:rsidR="00D93142" w:rsidRPr="005F5CA6">
        <w:rPr>
          <w:rFonts w:ascii="Book Antiqua" w:eastAsia="AdvOT1ef757c0" w:hAnsi="Book Antiqua" w:cs="AdvOT1ef757c0"/>
          <w:color w:val="000000" w:themeColor="text1"/>
          <w:kern w:val="0"/>
        </w:rPr>
        <w:t>an</w:t>
      </w:r>
      <w:r w:rsidR="00901303" w:rsidRPr="005F5CA6">
        <w:rPr>
          <w:rFonts w:ascii="Book Antiqua" w:eastAsia="AdvOT1ef757c0" w:hAnsi="Book Antiqua" w:cs="AdvOT1ef757c0"/>
          <w:color w:val="000000" w:themeColor="text1"/>
          <w:kern w:val="0"/>
        </w:rPr>
        <w:t xml:space="preserve"> indirect technique, but this is rarely used alone now</w:t>
      </w:r>
      <w:r w:rsidR="00922F80" w:rsidRPr="005F5CA6">
        <w:rPr>
          <w:rFonts w:ascii="Book Antiqua" w:eastAsia="AdvOT1ef757c0" w:hAnsi="Book Antiqua" w:cs="AdvOT1ef757c0"/>
          <w:color w:val="000000" w:themeColor="text1"/>
          <w:kern w:val="0"/>
          <w:vertAlign w:val="superscript"/>
        </w:rPr>
        <w:t>[52</w:t>
      </w:r>
      <w:r w:rsidR="00901303" w:rsidRPr="005F5CA6">
        <w:rPr>
          <w:rFonts w:ascii="Book Antiqua" w:eastAsia="AdvOT1ef757c0" w:hAnsi="Book Antiqua" w:cs="AdvOT1ef757c0"/>
          <w:color w:val="000000" w:themeColor="text1"/>
          <w:kern w:val="0"/>
          <w:vertAlign w:val="superscript"/>
        </w:rPr>
        <w:t>]</w:t>
      </w:r>
      <w:r w:rsidR="00D36B75" w:rsidRPr="005F5CA6">
        <w:rPr>
          <w:rFonts w:ascii="Book Antiqua" w:eastAsia="AdvOT1ef757c0" w:hAnsi="Book Antiqua" w:cs="AdvOT1ef757c0"/>
          <w:color w:val="000000" w:themeColor="text1"/>
          <w:kern w:val="0"/>
        </w:rPr>
        <w:t>.</w:t>
      </w:r>
      <w:r w:rsidR="00901303" w:rsidRPr="005F5CA6">
        <w:rPr>
          <w:rFonts w:ascii="Book Antiqua" w:eastAsia="AdvOT1ef757c0" w:hAnsi="Book Antiqua" w:cs="AdvOT1ef757c0"/>
          <w:color w:val="000000" w:themeColor="text1"/>
          <w:kern w:val="0"/>
        </w:rPr>
        <w:t xml:space="preserve"> </w:t>
      </w:r>
      <w:proofErr w:type="spellStart"/>
      <w:r w:rsidR="00B9122F" w:rsidRPr="005F5CA6">
        <w:rPr>
          <w:rFonts w:ascii="Book Antiqua" w:hAnsi="Book Antiqua" w:cs="Arial"/>
          <w:color w:val="000000" w:themeColor="text1"/>
        </w:rPr>
        <w:t>AIx</w:t>
      </w:r>
      <w:proofErr w:type="spellEnd"/>
      <w:r w:rsidR="00B9122F" w:rsidRPr="005F5CA6">
        <w:rPr>
          <w:rFonts w:ascii="Book Antiqua" w:hAnsi="Book Antiqua" w:cs="Arial"/>
          <w:color w:val="000000" w:themeColor="text1"/>
        </w:rPr>
        <w:t xml:space="preserve">, </w:t>
      </w:r>
      <w:r w:rsidRPr="005F5CA6">
        <w:rPr>
          <w:rFonts w:ascii="Book Antiqua" w:hAnsi="Book Antiqua" w:cs="Arial"/>
          <w:color w:val="000000" w:themeColor="text1"/>
        </w:rPr>
        <w:t>arterial wave reflection magnitude [</w:t>
      </w:r>
      <w:r w:rsidR="00D80131" w:rsidRPr="005F5CA6">
        <w:rPr>
          <w:rFonts w:ascii="Book Antiqua" w:hAnsi="Book Antiqua" w:cs="Arial"/>
          <w:color w:val="000000" w:themeColor="text1"/>
        </w:rPr>
        <w:t>(</w:t>
      </w:r>
      <w:r w:rsidRPr="005F5CA6">
        <w:rPr>
          <w:rFonts w:ascii="Book Antiqua" w:hAnsi="Book Antiqua" w:cs="Arial"/>
          <w:color w:val="000000" w:themeColor="text1"/>
        </w:rPr>
        <w:t>reflected/forw</w:t>
      </w:r>
      <w:r w:rsidR="000255FF" w:rsidRPr="005F5CA6">
        <w:rPr>
          <w:rFonts w:ascii="Book Antiqua" w:hAnsi="Book Antiqua" w:cs="Arial"/>
          <w:color w:val="000000" w:themeColor="text1"/>
        </w:rPr>
        <w:t>ard wave amplitude</w:t>
      </w:r>
      <w:r w:rsidR="00D80131" w:rsidRPr="005F5CA6">
        <w:rPr>
          <w:rFonts w:ascii="Book Antiqua" w:hAnsi="Book Antiqua" w:cs="Arial"/>
          <w:color w:val="000000" w:themeColor="text1"/>
        </w:rPr>
        <w:t>)</w:t>
      </w:r>
      <w:r w:rsidR="000255FF" w:rsidRPr="005F5CA6">
        <w:rPr>
          <w:rFonts w:ascii="Book Antiqua" w:hAnsi="Book Antiqua" w:cs="Arial"/>
          <w:color w:val="000000" w:themeColor="text1"/>
        </w:rPr>
        <w:t xml:space="preserve"> </w:t>
      </w:r>
      <w:r w:rsidR="00D80131" w:rsidRPr="005F5CA6">
        <w:rPr>
          <w:rFonts w:ascii="Book Antiqua" w:hAnsi="Book Antiqua"/>
          <w:color w:val="000000"/>
        </w:rPr>
        <w:t>×</w:t>
      </w:r>
      <w:r w:rsidR="000255FF" w:rsidRPr="005F5CA6">
        <w:rPr>
          <w:rFonts w:ascii="Book Antiqua" w:hAnsi="Book Antiqua" w:cs="Arial"/>
          <w:color w:val="000000" w:themeColor="text1"/>
        </w:rPr>
        <w:t xml:space="preserve"> 100%</w:t>
      </w:r>
      <w:r w:rsidR="00D80131" w:rsidRPr="005F5CA6">
        <w:rPr>
          <w:rFonts w:ascii="Book Antiqua" w:hAnsi="Book Antiqua" w:cs="Arial"/>
          <w:color w:val="000000" w:themeColor="text1"/>
        </w:rPr>
        <w:t>]</w:t>
      </w:r>
      <w:r w:rsidR="000255FF" w:rsidRPr="005F5CA6">
        <w:rPr>
          <w:rFonts w:ascii="Book Antiqua" w:hAnsi="Book Antiqua" w:cs="Arial"/>
          <w:color w:val="000000" w:themeColor="text1"/>
        </w:rPr>
        <w:t xml:space="preserve">, </w:t>
      </w:r>
      <w:r w:rsidR="007562C2" w:rsidRPr="005F5CA6">
        <w:rPr>
          <w:rFonts w:ascii="Book Antiqua" w:hAnsi="Book Antiqua" w:cs="Arial"/>
          <w:color w:val="000000" w:themeColor="text1"/>
        </w:rPr>
        <w:t xml:space="preserve">and </w:t>
      </w:r>
      <w:r w:rsidRPr="005F5CA6">
        <w:rPr>
          <w:rFonts w:ascii="Book Antiqua" w:hAnsi="Book Antiqua" w:cs="Arial"/>
          <w:color w:val="000000" w:themeColor="text1"/>
        </w:rPr>
        <w:t>pulse pressure amplification [</w:t>
      </w:r>
      <w:r w:rsidR="00272A67" w:rsidRPr="005F5CA6">
        <w:rPr>
          <w:rFonts w:ascii="Book Antiqua" w:hAnsi="Book Antiqua" w:cs="Arial"/>
          <w:color w:val="000000" w:themeColor="text1"/>
        </w:rPr>
        <w:t>(</w:t>
      </w:r>
      <w:r w:rsidRPr="005F5CA6">
        <w:rPr>
          <w:rFonts w:ascii="Book Antiqua" w:hAnsi="Book Antiqua" w:cs="Arial"/>
          <w:color w:val="000000" w:themeColor="text1"/>
        </w:rPr>
        <w:t>radial/</w:t>
      </w:r>
      <w:r w:rsidR="00901303" w:rsidRPr="005F5CA6">
        <w:rPr>
          <w:rFonts w:ascii="Book Antiqua" w:hAnsi="Book Antiqua" w:cs="Arial"/>
          <w:color w:val="000000" w:themeColor="text1"/>
        </w:rPr>
        <w:t>aortic pulse pressure</w:t>
      </w:r>
      <w:r w:rsidR="00272A67" w:rsidRPr="005F5CA6">
        <w:rPr>
          <w:rFonts w:ascii="Book Antiqua" w:hAnsi="Book Antiqua" w:cs="Arial"/>
          <w:color w:val="000000" w:themeColor="text1"/>
        </w:rPr>
        <w:t>)</w:t>
      </w:r>
      <w:r w:rsidR="00901303" w:rsidRPr="005F5CA6">
        <w:rPr>
          <w:rFonts w:ascii="Book Antiqua" w:hAnsi="Book Antiqua" w:cs="Arial"/>
          <w:color w:val="000000" w:themeColor="text1"/>
        </w:rPr>
        <w:t xml:space="preserve"> </w:t>
      </w:r>
      <w:r w:rsidR="00D80131" w:rsidRPr="005F5CA6">
        <w:rPr>
          <w:rFonts w:ascii="Book Antiqua" w:hAnsi="Book Antiqua"/>
          <w:color w:val="000000"/>
        </w:rPr>
        <w:t>×</w:t>
      </w:r>
      <w:r w:rsidR="00272A67" w:rsidRPr="005F5CA6">
        <w:rPr>
          <w:rFonts w:ascii="Book Antiqua" w:hAnsi="Book Antiqua" w:cs="Arial"/>
          <w:color w:val="000000" w:themeColor="text1"/>
        </w:rPr>
        <w:t xml:space="preserve"> 100%]</w:t>
      </w:r>
      <w:r w:rsidR="004F0DB8" w:rsidRPr="005F5CA6">
        <w:rPr>
          <w:rFonts w:ascii="Book Antiqua" w:hAnsi="Book Antiqua" w:cs="Arial"/>
          <w:color w:val="000000" w:themeColor="text1"/>
        </w:rPr>
        <w:t>,</w:t>
      </w:r>
      <w:r w:rsidR="00B805F0" w:rsidRPr="005F5CA6">
        <w:rPr>
          <w:rFonts w:ascii="Book Antiqua" w:hAnsi="Book Antiqua" w:cs="Arial"/>
          <w:color w:val="000000" w:themeColor="text1"/>
        </w:rPr>
        <w:t xml:space="preserve"> </w:t>
      </w:r>
      <w:r w:rsidR="007562C2" w:rsidRPr="005F5CA6">
        <w:rPr>
          <w:rFonts w:ascii="Book Antiqua" w:hAnsi="Book Antiqua" w:cs="Arial"/>
          <w:color w:val="000000" w:themeColor="text1"/>
        </w:rPr>
        <w:t xml:space="preserve">the analysis of pulse waveforms parameters of central arteries, </w:t>
      </w:r>
      <w:r w:rsidR="00B805F0" w:rsidRPr="005F5CA6">
        <w:rPr>
          <w:rFonts w:ascii="Book Antiqua" w:hAnsi="Book Antiqua" w:cs="Arial"/>
          <w:color w:val="000000" w:themeColor="text1"/>
        </w:rPr>
        <w:t xml:space="preserve">have </w:t>
      </w:r>
      <w:r w:rsidR="006F7CED" w:rsidRPr="005F5CA6">
        <w:rPr>
          <w:rFonts w:ascii="Book Antiqua" w:hAnsi="Book Antiqua" w:cs="Arial"/>
          <w:color w:val="000000" w:themeColor="text1"/>
        </w:rPr>
        <w:t xml:space="preserve">been associated with </w:t>
      </w:r>
      <w:r w:rsidRPr="005F5CA6">
        <w:rPr>
          <w:rFonts w:ascii="Book Antiqua" w:hAnsi="Book Antiqua" w:cs="Arial"/>
          <w:color w:val="000000" w:themeColor="text1"/>
        </w:rPr>
        <w:t>the development of end organ damage</w:t>
      </w:r>
      <w:r w:rsidR="00DA5E69" w:rsidRPr="005F5CA6">
        <w:rPr>
          <w:rFonts w:ascii="Book Antiqua" w:hAnsi="Book Antiqua" w:cs="Arial"/>
          <w:color w:val="000000" w:themeColor="text1"/>
        </w:rPr>
        <w:t xml:space="preserve"> as </w:t>
      </w:r>
      <w:proofErr w:type="gramStart"/>
      <w:r w:rsidR="00DA5E69" w:rsidRPr="005F5CA6">
        <w:rPr>
          <w:rFonts w:ascii="Book Antiqua" w:hAnsi="Book Antiqua" w:cs="Arial"/>
          <w:color w:val="000000" w:themeColor="text1"/>
        </w:rPr>
        <w:t>well</w:t>
      </w:r>
      <w:r w:rsidR="00901303" w:rsidRPr="005F5CA6">
        <w:rPr>
          <w:rFonts w:ascii="Book Antiqua" w:eastAsia="AdvOT1ef757c0" w:hAnsi="Book Antiqua" w:cs="AdvOT1ef757c0"/>
          <w:color w:val="000000" w:themeColor="text1"/>
          <w:kern w:val="0"/>
          <w:vertAlign w:val="superscript"/>
        </w:rPr>
        <w:t>[</w:t>
      </w:r>
      <w:proofErr w:type="gramEnd"/>
      <w:r w:rsidR="00922F80" w:rsidRPr="005F5CA6">
        <w:rPr>
          <w:rFonts w:ascii="Book Antiqua" w:eastAsia="AdvOT1ef757c0" w:hAnsi="Book Antiqua" w:cs="AdvOT1ef757c0"/>
          <w:color w:val="000000" w:themeColor="text1"/>
          <w:kern w:val="0"/>
          <w:vertAlign w:val="superscript"/>
        </w:rPr>
        <w:t>53</w:t>
      </w:r>
      <w:r w:rsidR="00D36B75" w:rsidRPr="005F5CA6">
        <w:rPr>
          <w:rFonts w:ascii="Book Antiqua" w:eastAsia="AdvOT1ef757c0" w:hAnsi="Book Antiqua" w:cs="AdvOT1ef757c0"/>
          <w:color w:val="000000" w:themeColor="text1"/>
          <w:kern w:val="0"/>
          <w:vertAlign w:val="superscript"/>
        </w:rPr>
        <w:t>]</w:t>
      </w:r>
      <w:r w:rsidRPr="005F5CA6">
        <w:rPr>
          <w:rFonts w:ascii="Book Antiqua" w:hAnsi="Book Antiqua" w:cs="Arial"/>
          <w:color w:val="000000" w:themeColor="text1"/>
        </w:rPr>
        <w:t>.</w:t>
      </w:r>
      <w:r w:rsidR="00153A0A" w:rsidRPr="005F5CA6">
        <w:rPr>
          <w:rFonts w:ascii="Book Antiqua" w:hAnsi="Book Antiqua" w:cs="Arial"/>
          <w:color w:val="000000" w:themeColor="text1"/>
        </w:rPr>
        <w:t xml:space="preserve"> </w:t>
      </w:r>
    </w:p>
    <w:p w:rsidR="00EB467E" w:rsidRPr="005F5CA6" w:rsidRDefault="00B17688" w:rsidP="005F5CA6">
      <w:pPr>
        <w:autoSpaceDE w:val="0"/>
        <w:autoSpaceDN w:val="0"/>
        <w:adjustRightInd w:val="0"/>
        <w:spacing w:line="360" w:lineRule="auto"/>
        <w:ind w:firstLineChars="200" w:firstLine="480"/>
        <w:jc w:val="both"/>
        <w:rPr>
          <w:rFonts w:ascii="Book Antiqua" w:eastAsia="AdvOT1ef757c0" w:hAnsi="Book Antiqua" w:cs="AdvOT1ef757c0"/>
          <w:color w:val="000000" w:themeColor="text1"/>
          <w:kern w:val="0"/>
        </w:rPr>
      </w:pPr>
      <w:r w:rsidRPr="005F5CA6">
        <w:rPr>
          <w:rFonts w:ascii="Book Antiqua" w:eastAsia="MinionPro-Regular" w:hAnsi="Book Antiqua" w:cs="MinionPro-Regular"/>
          <w:color w:val="000000" w:themeColor="text1"/>
          <w:kern w:val="0"/>
        </w:rPr>
        <w:t xml:space="preserve">The stiffness parameter β is another measure of arterial stiffness. The equation for stiffness parameter β is </w:t>
      </w:r>
      <w:proofErr w:type="spellStart"/>
      <w:proofErr w:type="gramStart"/>
      <w:r w:rsidRPr="005F5CA6">
        <w:rPr>
          <w:rFonts w:ascii="Book Antiqua" w:eastAsia="MinionPro-Regular" w:hAnsi="Book Antiqua" w:cs="MinionPro-Regular"/>
          <w:color w:val="000000" w:themeColor="text1"/>
          <w:kern w:val="0"/>
        </w:rPr>
        <w:t>ln</w:t>
      </w:r>
      <w:proofErr w:type="spellEnd"/>
      <w:r w:rsidRPr="005F5CA6">
        <w:rPr>
          <w:rFonts w:ascii="Book Antiqua" w:eastAsia="MinionPro-Regular" w:hAnsi="Book Antiqua" w:cs="MinionPro-Regular"/>
          <w:color w:val="000000" w:themeColor="text1"/>
          <w:kern w:val="0"/>
        </w:rPr>
        <w:t>(</w:t>
      </w:r>
      <w:proofErr w:type="gramEnd"/>
      <w:r w:rsidRPr="005F5CA6">
        <w:rPr>
          <w:rFonts w:ascii="Book Antiqua" w:eastAsia="MinionPro-Regular" w:hAnsi="Book Antiqua" w:cs="MinionPro-Regular"/>
          <w:color w:val="000000" w:themeColor="text1"/>
          <w:kern w:val="0"/>
        </w:rPr>
        <w:t>Ps/</w:t>
      </w:r>
      <w:proofErr w:type="spellStart"/>
      <w:r w:rsidRPr="005F5CA6">
        <w:rPr>
          <w:rFonts w:ascii="Book Antiqua" w:eastAsia="MinionPro-Regular" w:hAnsi="Book Antiqua" w:cs="MinionPro-Regular"/>
          <w:color w:val="000000" w:themeColor="text1"/>
          <w:kern w:val="0"/>
        </w:rPr>
        <w:t>Pd</w:t>
      </w:r>
      <w:proofErr w:type="spellEnd"/>
      <w:r w:rsidRPr="005F5CA6">
        <w:rPr>
          <w:rFonts w:ascii="Book Antiqua" w:eastAsia="MinionPro-Regular" w:hAnsi="Book Antiqua" w:cs="MinionPro-Regular"/>
          <w:color w:val="000000" w:themeColor="text1"/>
          <w:kern w:val="0"/>
        </w:rPr>
        <w:t xml:space="preserve">)×D/ΔD, where Ps is the systolic blood pressure, </w:t>
      </w:r>
      <w:proofErr w:type="spellStart"/>
      <w:r w:rsidRPr="005F5CA6">
        <w:rPr>
          <w:rFonts w:ascii="Book Antiqua" w:eastAsia="MinionPro-Regular" w:hAnsi="Book Antiqua" w:cs="MinionPro-Regular"/>
          <w:color w:val="000000" w:themeColor="text1"/>
          <w:kern w:val="0"/>
        </w:rPr>
        <w:t>Pd</w:t>
      </w:r>
      <w:proofErr w:type="spellEnd"/>
      <w:r w:rsidRPr="005F5CA6">
        <w:rPr>
          <w:rFonts w:ascii="Book Antiqua" w:eastAsia="MinionPro-Regular" w:hAnsi="Book Antiqua" w:cs="MinionPro-Regular"/>
          <w:color w:val="000000" w:themeColor="text1"/>
          <w:kern w:val="0"/>
        </w:rPr>
        <w:t xml:space="preserve"> is the diastolic blood pressure, D is the diameter of the artery, and ΔD is the change in arterial diameter between Ps</w:t>
      </w:r>
      <w:r w:rsidR="00DD6E2C" w:rsidRPr="005F5CA6">
        <w:rPr>
          <w:rFonts w:ascii="Book Antiqua" w:eastAsia="MinionPro-Regular" w:hAnsi="Book Antiqua" w:cs="MinionPro-Regular"/>
          <w:color w:val="000000" w:themeColor="text1"/>
          <w:kern w:val="0"/>
        </w:rPr>
        <w:t xml:space="preserve"> and </w:t>
      </w:r>
      <w:proofErr w:type="spellStart"/>
      <w:r w:rsidR="00DD6E2C" w:rsidRPr="005F5CA6">
        <w:rPr>
          <w:rFonts w:ascii="Book Antiqua" w:eastAsia="MinionPro-Regular" w:hAnsi="Book Antiqua" w:cs="MinionPro-Regular"/>
          <w:color w:val="000000" w:themeColor="text1"/>
          <w:kern w:val="0"/>
        </w:rPr>
        <w:t>Pd</w:t>
      </w:r>
      <w:proofErr w:type="spellEnd"/>
      <w:r w:rsidRPr="005F5CA6">
        <w:rPr>
          <w:rFonts w:ascii="Book Antiqua" w:eastAsia="MinionPro-Regular" w:hAnsi="Book Antiqua" w:cs="MinionPro-Regular"/>
          <w:color w:val="000000" w:themeColor="text1"/>
          <w:kern w:val="0"/>
          <w:vertAlign w:val="superscript"/>
        </w:rPr>
        <w:t>[</w:t>
      </w:r>
      <w:r w:rsidR="006B6CB7" w:rsidRPr="005F5CA6">
        <w:rPr>
          <w:rFonts w:ascii="Book Antiqua" w:eastAsia="MinionPro-Regular" w:hAnsi="Book Antiqua" w:cs="MinionPro-Regular"/>
          <w:color w:val="000000" w:themeColor="text1"/>
          <w:kern w:val="0"/>
          <w:vertAlign w:val="superscript"/>
        </w:rPr>
        <w:t>54</w:t>
      </w:r>
      <w:r w:rsidRPr="005F5CA6">
        <w:rPr>
          <w:rFonts w:ascii="Book Antiqua" w:eastAsia="MinionPro-Regular" w:hAnsi="Book Antiqua" w:cs="MinionPro-Regular"/>
          <w:color w:val="000000" w:themeColor="text1"/>
          <w:kern w:val="0"/>
          <w:vertAlign w:val="superscript"/>
        </w:rPr>
        <w:t>]</w:t>
      </w:r>
      <w:r w:rsidRPr="005F5CA6">
        <w:rPr>
          <w:rFonts w:ascii="Book Antiqua" w:eastAsia="MinionPro-Regular" w:hAnsi="Book Antiqua" w:cs="MinionPro-Regular"/>
          <w:color w:val="000000" w:themeColor="text1"/>
          <w:kern w:val="0"/>
        </w:rPr>
        <w:t xml:space="preserve">. </w:t>
      </w:r>
      <w:r w:rsidR="00CA3008" w:rsidRPr="005F5CA6">
        <w:rPr>
          <w:rFonts w:ascii="Book Antiqua" w:eastAsia="MinionPro-Regular" w:hAnsi="Book Antiqua" w:cs="MinionPro-Regular"/>
          <w:color w:val="000000" w:themeColor="text1"/>
          <w:kern w:val="0"/>
        </w:rPr>
        <w:t xml:space="preserve">The </w:t>
      </w:r>
      <w:r w:rsidRPr="005F5CA6">
        <w:rPr>
          <w:rFonts w:ascii="Book Antiqua" w:eastAsia="MinionPro-Regular" w:hAnsi="Book Antiqua" w:cs="MinionPro-Regular"/>
          <w:color w:val="000000" w:themeColor="text1"/>
          <w:kern w:val="0"/>
        </w:rPr>
        <w:t>stiffness parameter β</w:t>
      </w:r>
      <w:r w:rsidR="00CA3008" w:rsidRPr="005F5CA6">
        <w:rPr>
          <w:rFonts w:ascii="Book Antiqua" w:eastAsia="MinionPro-Regular" w:hAnsi="Book Antiqua" w:cs="MinionPro-Regular"/>
          <w:color w:val="000000" w:themeColor="text1"/>
          <w:kern w:val="0"/>
        </w:rPr>
        <w:t xml:space="preserve"> </w:t>
      </w:r>
      <w:r w:rsidR="00066401" w:rsidRPr="005F5CA6">
        <w:rPr>
          <w:rFonts w:ascii="Book Antiqua" w:eastAsia="MinionPro-Regular" w:hAnsi="Book Antiqua" w:cs="MinionPro-Regular"/>
          <w:color w:val="000000" w:themeColor="text1"/>
          <w:kern w:val="0"/>
        </w:rPr>
        <w:t xml:space="preserve">is less </w:t>
      </w:r>
      <w:r w:rsidR="00DD6E2C" w:rsidRPr="005F5CA6">
        <w:rPr>
          <w:rFonts w:ascii="Book Antiqua" w:eastAsia="MinionPro-Regular" w:hAnsi="Book Antiqua" w:cs="MinionPro-Regular"/>
          <w:color w:val="000000" w:themeColor="text1"/>
          <w:kern w:val="0"/>
        </w:rPr>
        <w:t>affected</w:t>
      </w:r>
      <w:r w:rsidR="00066401" w:rsidRPr="005F5CA6">
        <w:rPr>
          <w:rFonts w:ascii="Book Antiqua" w:eastAsia="MinionPro-Regular" w:hAnsi="Book Antiqua" w:cs="MinionPro-Regular"/>
          <w:color w:val="000000" w:themeColor="text1"/>
          <w:kern w:val="0"/>
        </w:rPr>
        <w:t xml:space="preserve"> by </w:t>
      </w:r>
      <w:r w:rsidRPr="005F5CA6">
        <w:rPr>
          <w:rFonts w:ascii="Book Antiqua" w:eastAsia="MinionPro-Regular" w:hAnsi="Book Antiqua" w:cs="MinionPro-Regular"/>
          <w:color w:val="000000" w:themeColor="text1"/>
          <w:kern w:val="0"/>
        </w:rPr>
        <w:t>blood pressure</w:t>
      </w:r>
      <w:r w:rsidR="00DD6E2C" w:rsidRPr="005F5CA6">
        <w:rPr>
          <w:rFonts w:ascii="Book Antiqua" w:eastAsia="MinionPro-Regular" w:hAnsi="Book Antiqua" w:cs="MinionPro-Regular"/>
          <w:color w:val="000000" w:themeColor="text1"/>
          <w:kern w:val="0"/>
        </w:rPr>
        <w:t xml:space="preserve">; however it is </w:t>
      </w:r>
      <w:r w:rsidR="00240572" w:rsidRPr="005F5CA6">
        <w:rPr>
          <w:rFonts w:ascii="Book Antiqua" w:eastAsia="MinionPro-Regular" w:hAnsi="Book Antiqua" w:cs="MinionPro-Regular"/>
          <w:color w:val="000000" w:themeColor="text1"/>
          <w:kern w:val="0"/>
        </w:rPr>
        <w:t xml:space="preserve">limited </w:t>
      </w:r>
      <w:r w:rsidR="00DD6E2C" w:rsidRPr="005F5CA6">
        <w:rPr>
          <w:rFonts w:ascii="Book Antiqua" w:eastAsia="MinionPro-Regular" w:hAnsi="Book Antiqua" w:cs="MinionPro-Regular"/>
          <w:color w:val="000000" w:themeColor="text1"/>
          <w:kern w:val="0"/>
        </w:rPr>
        <w:t>by assessing a local segment of the artery, and becoming depen</w:t>
      </w:r>
      <w:r w:rsidR="00240572" w:rsidRPr="005F5CA6">
        <w:rPr>
          <w:rFonts w:ascii="Book Antiqua" w:eastAsia="MinionPro-Regular" w:hAnsi="Book Antiqua" w:cs="MinionPro-Regular"/>
          <w:color w:val="000000" w:themeColor="text1"/>
          <w:kern w:val="0"/>
        </w:rPr>
        <w:t>dent on</w:t>
      </w:r>
      <w:r w:rsidR="00DD6E2C" w:rsidRPr="005F5CA6">
        <w:rPr>
          <w:rFonts w:ascii="Book Antiqua" w:eastAsia="MinionPro-Regular" w:hAnsi="Book Antiqua" w:cs="MinionPro-Regular"/>
          <w:color w:val="000000" w:themeColor="text1"/>
          <w:kern w:val="0"/>
        </w:rPr>
        <w:t xml:space="preserve"> blood pressure for </w:t>
      </w:r>
      <w:r w:rsidR="00240572" w:rsidRPr="005F5CA6">
        <w:rPr>
          <w:rFonts w:ascii="Book Antiqua" w:eastAsia="MinionPro-Regular" w:hAnsi="Book Antiqua" w:cs="MinionPro-Regular"/>
          <w:color w:val="000000" w:themeColor="text1"/>
          <w:kern w:val="0"/>
        </w:rPr>
        <w:t>those</w:t>
      </w:r>
      <w:r w:rsidR="00DD6E2C" w:rsidRPr="005F5CA6">
        <w:rPr>
          <w:rFonts w:ascii="Book Antiqua" w:eastAsia="MinionPro-Regular" w:hAnsi="Book Antiqua" w:cs="MinionPro-Regular"/>
          <w:color w:val="000000" w:themeColor="text1"/>
          <w:kern w:val="0"/>
        </w:rPr>
        <w:t xml:space="preserve"> with hypotension or moderate and severe </w:t>
      </w:r>
      <w:proofErr w:type="gramStart"/>
      <w:r w:rsidR="00DD6E2C" w:rsidRPr="005F5CA6">
        <w:rPr>
          <w:rFonts w:ascii="Book Antiqua" w:eastAsia="MinionPro-Regular" w:hAnsi="Book Antiqua" w:cs="MinionPro-Regular"/>
          <w:color w:val="000000" w:themeColor="text1"/>
          <w:kern w:val="0"/>
        </w:rPr>
        <w:t>hypertension</w:t>
      </w:r>
      <w:r w:rsidR="00DD6E2C" w:rsidRPr="005F5CA6">
        <w:rPr>
          <w:rFonts w:ascii="Book Antiqua" w:eastAsia="MinionPro-Regular" w:hAnsi="Book Antiqua" w:cs="MinionPro-Regular"/>
          <w:color w:val="000000" w:themeColor="text1"/>
          <w:kern w:val="0"/>
          <w:vertAlign w:val="superscript"/>
        </w:rPr>
        <w:t>[</w:t>
      </w:r>
      <w:proofErr w:type="gramEnd"/>
      <w:r w:rsidR="006B6CB7" w:rsidRPr="005F5CA6">
        <w:rPr>
          <w:rFonts w:ascii="Book Antiqua" w:eastAsia="MinionPro-Regular" w:hAnsi="Book Antiqua" w:cs="MinionPro-Regular"/>
          <w:color w:val="000000" w:themeColor="text1"/>
          <w:kern w:val="0"/>
          <w:vertAlign w:val="superscript"/>
        </w:rPr>
        <w:t>54</w:t>
      </w:r>
      <w:r w:rsidR="00DD6E2C" w:rsidRPr="005F5CA6">
        <w:rPr>
          <w:rFonts w:ascii="Book Antiqua" w:eastAsia="MinionPro-Regular" w:hAnsi="Book Antiqua" w:cs="MinionPro-Regular"/>
          <w:color w:val="000000" w:themeColor="text1"/>
          <w:kern w:val="0"/>
          <w:vertAlign w:val="superscript"/>
        </w:rPr>
        <w:t>]</w:t>
      </w:r>
      <w:r w:rsidR="00DD6E2C" w:rsidRPr="005F5CA6">
        <w:rPr>
          <w:rFonts w:ascii="Book Antiqua" w:eastAsia="MinionPro-Regular" w:hAnsi="Book Antiqua" w:cs="MinionPro-Regular"/>
          <w:color w:val="000000" w:themeColor="text1"/>
          <w:kern w:val="0"/>
        </w:rPr>
        <w:t xml:space="preserve">. </w:t>
      </w:r>
      <w:r w:rsidR="006B6CB7" w:rsidRPr="005F5CA6">
        <w:rPr>
          <w:rFonts w:ascii="Book Antiqua" w:eastAsia="MinionPro-Regular" w:hAnsi="Book Antiqua" w:cs="MinionPro-Regular"/>
          <w:color w:val="000000" w:themeColor="text1"/>
          <w:kern w:val="0"/>
        </w:rPr>
        <w:t>Therefore, t</w:t>
      </w:r>
      <w:r w:rsidR="00ED0809" w:rsidRPr="005F5CA6">
        <w:rPr>
          <w:rFonts w:ascii="Book Antiqua" w:eastAsia="MinionPro-Regular" w:hAnsi="Book Antiqua" w:cs="MinionPro-Regular"/>
          <w:color w:val="000000" w:themeColor="text1"/>
          <w:kern w:val="0"/>
        </w:rPr>
        <w:t xml:space="preserve">he cardio-ankle vascular index, CAVI, was developed to incorporate the stiffness parameter </w:t>
      </w:r>
      <w:proofErr w:type="gramStart"/>
      <w:r w:rsidR="00ED0809" w:rsidRPr="005F5CA6">
        <w:rPr>
          <w:rFonts w:ascii="Book Antiqua" w:eastAsia="MinionPro-Regular" w:hAnsi="Book Antiqua" w:cs="MinionPro-Regular"/>
          <w:color w:val="000000" w:themeColor="text1"/>
          <w:kern w:val="0"/>
        </w:rPr>
        <w:t>β</w:t>
      </w:r>
      <w:r w:rsidR="00ED0809" w:rsidRPr="005F5CA6">
        <w:rPr>
          <w:rFonts w:ascii="Book Antiqua" w:eastAsia="MinionPro-Regular" w:hAnsi="Book Antiqua" w:cs="MinionPro-Regular"/>
          <w:color w:val="000000" w:themeColor="text1"/>
          <w:kern w:val="0"/>
          <w:vertAlign w:val="superscript"/>
        </w:rPr>
        <w:t>[</w:t>
      </w:r>
      <w:proofErr w:type="gramEnd"/>
      <w:r w:rsidR="006B6CB7" w:rsidRPr="005F5CA6">
        <w:rPr>
          <w:rFonts w:ascii="Book Antiqua" w:eastAsia="MinionPro-Regular" w:hAnsi="Book Antiqua" w:cs="MinionPro-Regular"/>
          <w:color w:val="000000" w:themeColor="text1"/>
          <w:kern w:val="0"/>
          <w:vertAlign w:val="superscript"/>
        </w:rPr>
        <w:t>55</w:t>
      </w:r>
      <w:r w:rsidR="00ED0809" w:rsidRPr="005F5CA6">
        <w:rPr>
          <w:rFonts w:ascii="Book Antiqua" w:eastAsia="MinionPro-Regular" w:hAnsi="Book Antiqua" w:cs="MinionPro-Regular"/>
          <w:color w:val="000000" w:themeColor="text1"/>
          <w:kern w:val="0"/>
          <w:vertAlign w:val="superscript"/>
        </w:rPr>
        <w:t>]</w:t>
      </w:r>
      <w:r w:rsidR="00ED0809" w:rsidRPr="005F5CA6">
        <w:rPr>
          <w:rFonts w:ascii="Book Antiqua" w:eastAsia="MinionPro-Regular" w:hAnsi="Book Antiqua" w:cs="MinionPro-Regular"/>
          <w:color w:val="000000" w:themeColor="text1"/>
          <w:kern w:val="0"/>
        </w:rPr>
        <w:t>. The equation for CAVI is</w:t>
      </w:r>
      <w:r w:rsidR="00D23F6F" w:rsidRPr="005F5CA6">
        <w:rPr>
          <w:rFonts w:ascii="Book Antiqua" w:eastAsia="MinionPro-Regular" w:hAnsi="Book Antiqua" w:cs="MinionPro-Regular"/>
          <w:color w:val="000000" w:themeColor="text1"/>
          <w:kern w:val="0"/>
        </w:rPr>
        <w:t xml:space="preserve"> a</w:t>
      </w:r>
      <w:r w:rsidR="009A7FF0">
        <w:rPr>
          <w:rFonts w:ascii="Book Antiqua" w:eastAsia="宋体" w:hAnsi="Book Antiqua" w:cs="MinionPro-Regular" w:hint="eastAsia"/>
          <w:color w:val="000000" w:themeColor="text1"/>
          <w:kern w:val="0"/>
          <w:lang w:eastAsia="zh-CN"/>
        </w:rPr>
        <w:t xml:space="preserve"> </w:t>
      </w:r>
      <w:r w:rsidR="00D23F6F" w:rsidRPr="005F5CA6">
        <w:rPr>
          <w:rFonts w:ascii="Book Antiqua" w:eastAsia="MinionPro-Regular" w:hAnsi="Book Antiqua" w:cs="MinionPro-Regular"/>
          <w:color w:val="000000" w:themeColor="text1"/>
          <w:kern w:val="0"/>
        </w:rPr>
        <w:t>[</w:t>
      </w:r>
      <w:r w:rsidR="00ED0809" w:rsidRPr="005F5CA6">
        <w:rPr>
          <w:rFonts w:ascii="Book Antiqua" w:eastAsia="MinionPro-Regular" w:hAnsi="Book Antiqua" w:cs="MinionPro-Regular"/>
          <w:color w:val="000000" w:themeColor="text1"/>
          <w:kern w:val="0"/>
        </w:rPr>
        <w:t xml:space="preserve">(2ρ/ΔP) × </w:t>
      </w:r>
      <w:proofErr w:type="spellStart"/>
      <w:proofErr w:type="gramStart"/>
      <w:r w:rsidR="00ED0809" w:rsidRPr="005F5CA6">
        <w:rPr>
          <w:rFonts w:ascii="Book Antiqua" w:eastAsia="MinionPro-Regular" w:hAnsi="Book Antiqua" w:cs="MinionPro-Regular"/>
          <w:color w:val="000000" w:themeColor="text1"/>
          <w:kern w:val="0"/>
        </w:rPr>
        <w:t>ln</w:t>
      </w:r>
      <w:proofErr w:type="spellEnd"/>
      <w:r w:rsidR="00ED0809" w:rsidRPr="005F5CA6">
        <w:rPr>
          <w:rFonts w:ascii="Book Antiqua" w:eastAsia="MinionPro-Regular" w:hAnsi="Book Antiqua" w:cs="MinionPro-Regular"/>
          <w:color w:val="000000" w:themeColor="text1"/>
          <w:kern w:val="0"/>
        </w:rPr>
        <w:t>(</w:t>
      </w:r>
      <w:proofErr w:type="gramEnd"/>
      <w:r w:rsidR="00ED0809" w:rsidRPr="005F5CA6">
        <w:rPr>
          <w:rFonts w:ascii="Book Antiqua" w:eastAsia="MinionPro-Regular" w:hAnsi="Book Antiqua" w:cs="MinionPro-Regular"/>
          <w:color w:val="000000" w:themeColor="text1"/>
          <w:kern w:val="0"/>
        </w:rPr>
        <w:t>Ps/</w:t>
      </w:r>
      <w:proofErr w:type="spellStart"/>
      <w:r w:rsidR="00ED0809" w:rsidRPr="005F5CA6">
        <w:rPr>
          <w:rFonts w:ascii="Book Antiqua" w:eastAsia="MinionPro-Regular" w:hAnsi="Book Antiqua" w:cs="MinionPro-Regular"/>
          <w:color w:val="000000" w:themeColor="text1"/>
          <w:kern w:val="0"/>
        </w:rPr>
        <w:t>Pd</w:t>
      </w:r>
      <w:proofErr w:type="spellEnd"/>
      <w:r w:rsidR="00ED0809" w:rsidRPr="005F5CA6">
        <w:rPr>
          <w:rFonts w:ascii="Book Antiqua" w:eastAsia="MinionPro-Regular" w:hAnsi="Book Antiqua" w:cs="MinionPro-Regular"/>
          <w:color w:val="000000" w:themeColor="text1"/>
          <w:kern w:val="0"/>
        </w:rPr>
        <w:t>) × PWV</w:t>
      </w:r>
      <w:r w:rsidR="00ED0809" w:rsidRPr="005F5CA6">
        <w:rPr>
          <w:rFonts w:ascii="Book Antiqua" w:eastAsia="MinionPro-Regular" w:hAnsi="Book Antiqua" w:cs="MinionPro-Regular"/>
          <w:color w:val="000000" w:themeColor="text1"/>
          <w:kern w:val="0"/>
          <w:vertAlign w:val="superscript"/>
        </w:rPr>
        <w:t>2</w:t>
      </w:r>
      <w:r w:rsidR="00D23F6F" w:rsidRPr="005F5CA6">
        <w:rPr>
          <w:rFonts w:ascii="Book Antiqua" w:eastAsia="MinionPro-Regular" w:hAnsi="Book Antiqua" w:cs="MinionPro-Regular"/>
          <w:color w:val="000000" w:themeColor="text1"/>
          <w:kern w:val="0"/>
        </w:rPr>
        <w:t>]</w:t>
      </w:r>
      <w:r w:rsidR="00ED0809" w:rsidRPr="005F5CA6">
        <w:rPr>
          <w:rFonts w:ascii="Book Antiqua" w:eastAsia="MinionPro-Regular" w:hAnsi="Book Antiqua" w:cs="MinionPro-Regular"/>
          <w:color w:val="000000" w:themeColor="text1"/>
          <w:kern w:val="0"/>
        </w:rPr>
        <w:t xml:space="preserve">+ b, where </w:t>
      </w:r>
      <w:r w:rsidR="00D23F6F" w:rsidRPr="005F5CA6">
        <w:rPr>
          <w:rFonts w:ascii="Book Antiqua" w:eastAsia="MinionPro-Regular" w:hAnsi="Book Antiqua" w:cs="MinionPro-Regular"/>
          <w:color w:val="000000" w:themeColor="text1"/>
          <w:kern w:val="0"/>
        </w:rPr>
        <w:t>ρ is the blood viscosity</w:t>
      </w:r>
      <w:r w:rsidR="00ED0809" w:rsidRPr="005F5CA6">
        <w:rPr>
          <w:rFonts w:ascii="Book Antiqua" w:eastAsia="MinionPro-Regular" w:hAnsi="Book Antiqua" w:cs="MinionPro-Regular"/>
          <w:color w:val="000000" w:themeColor="text1"/>
          <w:kern w:val="0"/>
        </w:rPr>
        <w:t>,</w:t>
      </w:r>
      <w:r w:rsidR="00D23F6F" w:rsidRPr="005F5CA6">
        <w:rPr>
          <w:rFonts w:ascii="Book Antiqua" w:eastAsia="MinionPro-Regular" w:hAnsi="Book Antiqua" w:cs="MinionPro-Regular"/>
          <w:color w:val="000000" w:themeColor="text1"/>
          <w:kern w:val="0"/>
        </w:rPr>
        <w:t xml:space="preserve"> ΔP is Ps – </w:t>
      </w:r>
      <w:proofErr w:type="spellStart"/>
      <w:r w:rsidR="00D23F6F" w:rsidRPr="005F5CA6">
        <w:rPr>
          <w:rFonts w:ascii="Book Antiqua" w:eastAsia="MinionPro-Regular" w:hAnsi="Book Antiqua" w:cs="MinionPro-Regular"/>
          <w:color w:val="000000" w:themeColor="text1"/>
          <w:kern w:val="0"/>
        </w:rPr>
        <w:t>Pd</w:t>
      </w:r>
      <w:proofErr w:type="spellEnd"/>
      <w:r w:rsidR="00D23F6F" w:rsidRPr="005F5CA6">
        <w:rPr>
          <w:rFonts w:ascii="Book Antiqua" w:eastAsia="MinionPro-Regular" w:hAnsi="Book Antiqua" w:cs="MinionPro-Regular"/>
          <w:color w:val="000000" w:themeColor="text1"/>
          <w:kern w:val="0"/>
        </w:rPr>
        <w:t>,</w:t>
      </w:r>
      <w:r w:rsidR="00ED0809" w:rsidRPr="005F5CA6">
        <w:rPr>
          <w:rFonts w:ascii="Book Antiqua" w:eastAsia="MinionPro-Regular" w:hAnsi="Book Antiqua" w:cs="MinionPro-Regular"/>
          <w:color w:val="000000" w:themeColor="text1"/>
          <w:kern w:val="0"/>
        </w:rPr>
        <w:t xml:space="preserve"> PWV is t</w:t>
      </w:r>
      <w:r w:rsidR="00240572" w:rsidRPr="005F5CA6">
        <w:rPr>
          <w:rFonts w:ascii="Book Antiqua" w:eastAsia="MinionPro-Regular" w:hAnsi="Book Antiqua" w:cs="MinionPro-Regular"/>
          <w:color w:val="000000" w:themeColor="text1"/>
          <w:kern w:val="0"/>
        </w:rPr>
        <w:t xml:space="preserve">he pulse </w:t>
      </w:r>
      <w:r w:rsidR="00D23F6F" w:rsidRPr="005F5CA6">
        <w:rPr>
          <w:rFonts w:ascii="Book Antiqua" w:eastAsia="MinionPro-Regular" w:hAnsi="Book Antiqua" w:cs="MinionPro-Regular"/>
          <w:color w:val="000000" w:themeColor="text1"/>
          <w:kern w:val="0"/>
        </w:rPr>
        <w:t xml:space="preserve">wave velocity from the </w:t>
      </w:r>
      <w:r w:rsidR="00ED0809" w:rsidRPr="005F5CA6">
        <w:rPr>
          <w:rFonts w:ascii="Book Antiqua" w:eastAsia="MinionPro-Regular" w:hAnsi="Book Antiqua" w:cs="MinionPro-Regular"/>
          <w:color w:val="000000" w:themeColor="text1"/>
          <w:kern w:val="0"/>
        </w:rPr>
        <w:t>aortic origin to the ankle</w:t>
      </w:r>
      <w:r w:rsidR="00D23F6F" w:rsidRPr="005F5CA6">
        <w:rPr>
          <w:rFonts w:ascii="Book Antiqua" w:eastAsia="MinionPro-Regular" w:hAnsi="Book Antiqua" w:cs="MinionPro-Regular"/>
          <w:color w:val="000000" w:themeColor="text1"/>
          <w:kern w:val="0"/>
        </w:rPr>
        <w:t xml:space="preserve"> region via the femoral artery,</w:t>
      </w:r>
      <w:r w:rsidR="00ED0809" w:rsidRPr="005F5CA6">
        <w:rPr>
          <w:rFonts w:ascii="Book Antiqua" w:eastAsia="MinionPro-Regular" w:hAnsi="Book Antiqua" w:cs="MinionPro-Regular"/>
          <w:color w:val="000000" w:themeColor="text1"/>
          <w:kern w:val="0"/>
        </w:rPr>
        <w:t xml:space="preserve"> and a and b are </w:t>
      </w:r>
      <w:r w:rsidR="00D23F6F" w:rsidRPr="005F5CA6">
        <w:rPr>
          <w:rFonts w:ascii="Book Antiqua" w:eastAsia="MinionPro-Regular" w:hAnsi="Book Antiqua" w:cs="MinionPro-Regular"/>
          <w:color w:val="000000" w:themeColor="text1"/>
          <w:kern w:val="0"/>
        </w:rPr>
        <w:t xml:space="preserve">constants for converting a CAVI </w:t>
      </w:r>
      <w:r w:rsidR="00ED0809" w:rsidRPr="005F5CA6">
        <w:rPr>
          <w:rFonts w:ascii="Book Antiqua" w:eastAsia="MinionPro-Regular" w:hAnsi="Book Antiqua" w:cs="MinionPro-Regular"/>
          <w:color w:val="000000" w:themeColor="text1"/>
          <w:kern w:val="0"/>
        </w:rPr>
        <w:t>value to a value obtained by Hasegawa’s method</w:t>
      </w:r>
      <w:r w:rsidR="00ED0809" w:rsidRPr="005F5CA6">
        <w:rPr>
          <w:rFonts w:ascii="Book Antiqua" w:eastAsia="MinionPro-Regular" w:hAnsi="Book Antiqua" w:cs="MinionPro-Regular"/>
          <w:color w:val="000000" w:themeColor="text1"/>
          <w:kern w:val="0"/>
          <w:vertAlign w:val="superscript"/>
        </w:rPr>
        <w:t>[</w:t>
      </w:r>
      <w:r w:rsidR="006B6CB7" w:rsidRPr="005F5CA6">
        <w:rPr>
          <w:rFonts w:ascii="Book Antiqua" w:eastAsia="MinionPro-Regular" w:hAnsi="Book Antiqua" w:cs="MinionPro-Regular"/>
          <w:color w:val="000000" w:themeColor="text1"/>
          <w:kern w:val="0"/>
          <w:vertAlign w:val="superscript"/>
        </w:rPr>
        <w:t>56</w:t>
      </w:r>
      <w:r w:rsidR="00ED0809" w:rsidRPr="005F5CA6">
        <w:rPr>
          <w:rFonts w:ascii="Book Antiqua" w:eastAsia="MinionPro-Regular" w:hAnsi="Book Antiqua" w:cs="MinionPro-Regular"/>
          <w:color w:val="000000" w:themeColor="text1"/>
          <w:kern w:val="0"/>
          <w:vertAlign w:val="superscript"/>
        </w:rPr>
        <w:t>]</w:t>
      </w:r>
      <w:r w:rsidR="00ED0809" w:rsidRPr="005F5CA6">
        <w:rPr>
          <w:rFonts w:ascii="Book Antiqua" w:eastAsia="MinionPro-Regular" w:hAnsi="Book Antiqua" w:cs="MinionPro-Regular"/>
          <w:color w:val="000000" w:themeColor="text1"/>
          <w:kern w:val="0"/>
        </w:rPr>
        <w:t>.</w:t>
      </w:r>
      <w:r w:rsidR="00334DCB" w:rsidRPr="005F5CA6">
        <w:rPr>
          <w:rFonts w:ascii="Book Antiqua" w:eastAsia="MinionPro-Regular" w:hAnsi="Book Antiqua" w:cs="MinionPro-Regular"/>
          <w:color w:val="000000" w:themeColor="text1"/>
          <w:kern w:val="0"/>
        </w:rPr>
        <w:t xml:space="preserve"> Theoretically, the CAVI </w:t>
      </w:r>
      <w:r w:rsidR="004B57FC" w:rsidRPr="005F5CA6">
        <w:rPr>
          <w:rFonts w:ascii="Book Antiqua" w:eastAsia="MinionPro-Regular" w:hAnsi="Book Antiqua" w:cs="MinionPro-Regular"/>
          <w:color w:val="000000" w:themeColor="text1"/>
          <w:kern w:val="0"/>
        </w:rPr>
        <w:t xml:space="preserve">is essentially intrinsic to the stiffness parameter β and </w:t>
      </w:r>
      <w:r w:rsidR="00867EBA" w:rsidRPr="005F5CA6">
        <w:rPr>
          <w:rFonts w:ascii="Book Antiqua" w:eastAsia="MinionPro-Regular" w:hAnsi="Book Antiqua" w:cs="MinionPro-Regular"/>
          <w:color w:val="000000" w:themeColor="text1"/>
          <w:kern w:val="0"/>
        </w:rPr>
        <w:t xml:space="preserve">thus </w:t>
      </w:r>
      <w:r w:rsidR="004B57FC" w:rsidRPr="005F5CA6">
        <w:rPr>
          <w:rFonts w:ascii="Book Antiqua" w:eastAsia="MinionPro-Regular" w:hAnsi="Book Antiqua" w:cs="MinionPro-Regular"/>
          <w:color w:val="000000" w:themeColor="text1"/>
          <w:kern w:val="0"/>
        </w:rPr>
        <w:t>less dependent</w:t>
      </w:r>
      <w:r w:rsidR="00334DCB" w:rsidRPr="005F5CA6">
        <w:rPr>
          <w:rFonts w:ascii="Book Antiqua" w:eastAsia="MinionPro-Regular" w:hAnsi="Book Antiqua" w:cs="MinionPro-Regular"/>
          <w:color w:val="000000" w:themeColor="text1"/>
          <w:kern w:val="0"/>
        </w:rPr>
        <w:t xml:space="preserve"> of blood</w:t>
      </w:r>
      <w:r w:rsidR="004B57FC" w:rsidRPr="005F5CA6">
        <w:rPr>
          <w:rFonts w:ascii="Book Antiqua" w:eastAsia="MinionPro-Regular" w:hAnsi="Book Antiqua" w:cs="MinionPro-Regular"/>
          <w:color w:val="000000" w:themeColor="text1"/>
          <w:kern w:val="0"/>
        </w:rPr>
        <w:t xml:space="preserve"> pressure than PWV.</w:t>
      </w:r>
      <w:r w:rsidR="00240572" w:rsidRPr="005F5CA6">
        <w:rPr>
          <w:rFonts w:ascii="Book Antiqua" w:eastAsia="MinionPro-Regular" w:hAnsi="Book Antiqua" w:cs="MinionPro-Regular"/>
          <w:color w:val="000000" w:themeColor="text1"/>
          <w:kern w:val="0"/>
        </w:rPr>
        <w:t xml:space="preserve"> </w:t>
      </w:r>
      <w:r w:rsidR="00240572" w:rsidRPr="005F5CA6">
        <w:rPr>
          <w:rFonts w:ascii="Book Antiqua" w:hAnsi="Book Antiqua" w:cs="Arial"/>
          <w:color w:val="000000" w:themeColor="text1"/>
        </w:rPr>
        <w:t xml:space="preserve">Table 2 summarizes the merits and </w:t>
      </w:r>
      <w:r w:rsidR="00161513" w:rsidRPr="005F5CA6">
        <w:rPr>
          <w:rFonts w:ascii="Book Antiqua" w:hAnsi="Book Antiqua" w:cs="Arial"/>
          <w:color w:val="000000" w:themeColor="text1"/>
        </w:rPr>
        <w:t>disadvantages</w:t>
      </w:r>
      <w:r w:rsidR="00240572" w:rsidRPr="005F5CA6">
        <w:rPr>
          <w:rFonts w:ascii="Book Antiqua" w:hAnsi="Book Antiqua" w:cs="Arial"/>
          <w:color w:val="000000" w:themeColor="text1"/>
        </w:rPr>
        <w:t xml:space="preserve"> </w:t>
      </w:r>
      <w:r w:rsidR="00161513" w:rsidRPr="005F5CA6">
        <w:rPr>
          <w:rFonts w:ascii="Book Antiqua" w:hAnsi="Book Antiqua" w:cs="Arial"/>
          <w:color w:val="000000" w:themeColor="text1"/>
        </w:rPr>
        <w:t>of</w:t>
      </w:r>
      <w:r w:rsidR="00240572" w:rsidRPr="005F5CA6">
        <w:rPr>
          <w:rFonts w:ascii="Book Antiqua" w:hAnsi="Book Antiqua" w:cs="Arial"/>
          <w:color w:val="000000" w:themeColor="text1"/>
        </w:rPr>
        <w:t xml:space="preserve"> different measurements</w:t>
      </w:r>
      <w:r w:rsidR="00161513" w:rsidRPr="005F5CA6">
        <w:rPr>
          <w:rFonts w:ascii="Book Antiqua" w:hAnsi="Book Antiqua" w:cs="Arial"/>
          <w:color w:val="000000" w:themeColor="text1"/>
        </w:rPr>
        <w:t xml:space="preserve"> of arterial stiffness</w:t>
      </w:r>
      <w:r w:rsidR="00240572" w:rsidRPr="005F5CA6">
        <w:rPr>
          <w:rFonts w:ascii="Book Antiqua" w:hAnsi="Book Antiqua" w:cs="Arial"/>
          <w:color w:val="000000" w:themeColor="text1"/>
        </w:rPr>
        <w:t>.</w:t>
      </w:r>
    </w:p>
    <w:p w:rsidR="00F908FE" w:rsidRPr="005F5CA6" w:rsidRDefault="00F908FE" w:rsidP="005F5CA6">
      <w:pPr>
        <w:spacing w:line="360" w:lineRule="auto"/>
        <w:jc w:val="both"/>
        <w:rPr>
          <w:rFonts w:ascii="Book Antiqua" w:hAnsi="Book Antiqua" w:cs="Arial"/>
          <w:color w:val="000000" w:themeColor="text1"/>
        </w:rPr>
      </w:pPr>
    </w:p>
    <w:p w:rsidR="00414A4D" w:rsidRPr="005F5CA6" w:rsidRDefault="00414A4D" w:rsidP="005F5CA6">
      <w:pPr>
        <w:spacing w:line="360" w:lineRule="auto"/>
        <w:jc w:val="both"/>
        <w:rPr>
          <w:rFonts w:ascii="Book Antiqua" w:hAnsi="Book Antiqua" w:cs="Arial"/>
          <w:color w:val="000000" w:themeColor="text1"/>
        </w:rPr>
      </w:pPr>
    </w:p>
    <w:p w:rsidR="00972C37" w:rsidRPr="005F5CA6" w:rsidRDefault="00972C37" w:rsidP="005F5CA6">
      <w:pPr>
        <w:spacing w:line="360" w:lineRule="auto"/>
        <w:jc w:val="both"/>
        <w:rPr>
          <w:rFonts w:ascii="Book Antiqua" w:hAnsi="Book Antiqua" w:cs="Arial"/>
          <w:b/>
          <w:i/>
          <w:color w:val="000000" w:themeColor="text1"/>
        </w:rPr>
      </w:pPr>
      <w:r w:rsidRPr="005F5CA6">
        <w:rPr>
          <w:rFonts w:ascii="Book Antiqua" w:hAnsi="Book Antiqua" w:cs="Arial"/>
          <w:b/>
          <w:i/>
          <w:color w:val="000000" w:themeColor="text1"/>
        </w:rPr>
        <w:t>Therapeutic modification of arterial stiffness</w:t>
      </w:r>
    </w:p>
    <w:p w:rsidR="00972C37" w:rsidRPr="005F5CA6" w:rsidRDefault="003C39EB" w:rsidP="005F5CA6">
      <w:pPr>
        <w:spacing w:line="360" w:lineRule="auto"/>
        <w:jc w:val="both"/>
        <w:rPr>
          <w:rFonts w:ascii="Book Antiqua" w:hAnsi="Book Antiqua"/>
          <w:b/>
          <w:color w:val="000000" w:themeColor="text1"/>
        </w:rPr>
      </w:pPr>
      <w:r w:rsidRPr="005F5CA6">
        <w:rPr>
          <w:rFonts w:ascii="Book Antiqua" w:hAnsi="Book Antiqua"/>
          <w:b/>
          <w:color w:val="000000" w:themeColor="text1"/>
        </w:rPr>
        <w:t>Life</w:t>
      </w:r>
      <w:r w:rsidR="00972C37" w:rsidRPr="005F5CA6">
        <w:rPr>
          <w:rFonts w:ascii="Book Antiqua" w:hAnsi="Book Antiqua"/>
          <w:b/>
          <w:color w:val="000000" w:themeColor="text1"/>
        </w:rPr>
        <w:t>style modification</w:t>
      </w:r>
      <w:r w:rsidR="00272A67" w:rsidRPr="005F5CA6">
        <w:rPr>
          <w:rFonts w:ascii="Book Antiqua" w:eastAsia="宋体" w:hAnsi="Book Antiqua"/>
          <w:b/>
          <w:color w:val="000000" w:themeColor="text1"/>
          <w:lang w:eastAsia="zh-CN"/>
        </w:rPr>
        <w:t>:</w:t>
      </w:r>
      <w:r w:rsidR="00972C37" w:rsidRPr="005F5CA6">
        <w:rPr>
          <w:rFonts w:ascii="Book Antiqua" w:hAnsi="Book Antiqua"/>
          <w:b/>
          <w:color w:val="000000" w:themeColor="text1"/>
        </w:rPr>
        <w:t xml:space="preserve"> </w:t>
      </w:r>
      <w:r w:rsidR="00972C37" w:rsidRPr="005F5CA6">
        <w:rPr>
          <w:rFonts w:ascii="Book Antiqua" w:hAnsi="Book Antiqua"/>
          <w:color w:val="000000" w:themeColor="text1"/>
        </w:rPr>
        <w:t>Obesity is related to insulin resistance, hypertension, obstructive sleep apnea (OSA), and eventually arterial stiffness. A meta-analysis involving 20 studies (including 3 randomized controlled trials) revealed that modest weight loss (mean 8% of initial body weight)</w:t>
      </w:r>
      <w:r w:rsidR="00272A67" w:rsidRPr="005F5CA6">
        <w:rPr>
          <w:rFonts w:ascii="Book Antiqua" w:hAnsi="Book Antiqua"/>
          <w:color w:val="000000" w:themeColor="text1"/>
        </w:rPr>
        <w:t xml:space="preserve"> could improve PWV values by 32</w:t>
      </w:r>
      <w:r w:rsidR="00972C37" w:rsidRPr="005F5CA6">
        <w:rPr>
          <w:rFonts w:ascii="Book Antiqua" w:hAnsi="Book Antiqua"/>
          <w:color w:val="000000" w:themeColor="text1"/>
        </w:rPr>
        <w:t xml:space="preserve">% in the collected 1259 </w:t>
      </w:r>
      <w:proofErr w:type="gramStart"/>
      <w:r w:rsidR="00972C37" w:rsidRPr="005F5CA6">
        <w:rPr>
          <w:rFonts w:ascii="Book Antiqua" w:hAnsi="Book Antiqua"/>
          <w:color w:val="000000" w:themeColor="text1"/>
        </w:rPr>
        <w:t>participants</w:t>
      </w:r>
      <w:r w:rsidR="006B6CB7" w:rsidRPr="005F5CA6">
        <w:rPr>
          <w:rFonts w:ascii="Book Antiqua" w:eastAsia="MinionPro-Regular" w:hAnsi="Book Antiqua" w:cs="MinionPro-Regular"/>
          <w:color w:val="000000" w:themeColor="text1"/>
          <w:kern w:val="0"/>
          <w:vertAlign w:val="superscript"/>
        </w:rPr>
        <w:t>[</w:t>
      </w:r>
      <w:proofErr w:type="gramEnd"/>
      <w:r w:rsidR="006B6CB7" w:rsidRPr="005F5CA6">
        <w:rPr>
          <w:rFonts w:ascii="Book Antiqua" w:eastAsia="MinionPro-Regular" w:hAnsi="Book Antiqua" w:cs="MinionPro-Regular"/>
          <w:color w:val="000000" w:themeColor="text1"/>
          <w:kern w:val="0"/>
          <w:vertAlign w:val="superscript"/>
        </w:rPr>
        <w:t>57]</w:t>
      </w:r>
      <w:r w:rsidR="00972C37" w:rsidRPr="005F5CA6">
        <w:rPr>
          <w:rFonts w:ascii="Book Antiqua" w:hAnsi="Book Antiqua"/>
          <w:color w:val="000000" w:themeColor="text1"/>
        </w:rPr>
        <w:t xml:space="preserve">. </w:t>
      </w:r>
      <w:r w:rsidR="007F7F1F" w:rsidRPr="005F5CA6">
        <w:rPr>
          <w:rFonts w:ascii="Book Antiqua" w:hAnsi="Book Antiqua"/>
          <w:color w:val="000000" w:themeColor="text1"/>
        </w:rPr>
        <w:t xml:space="preserve">In addition, weight reduction was found in association with </w:t>
      </w:r>
      <w:r w:rsidR="003E6328" w:rsidRPr="005F5CA6">
        <w:rPr>
          <w:rFonts w:ascii="Book Antiqua" w:hAnsi="Book Antiqua"/>
          <w:color w:val="000000" w:themeColor="text1"/>
        </w:rPr>
        <w:t>decreased</w:t>
      </w:r>
      <w:r w:rsidR="007F7F1F" w:rsidRPr="005F5CA6">
        <w:rPr>
          <w:rFonts w:ascii="Book Antiqua" w:hAnsi="Book Antiqua"/>
          <w:color w:val="000000" w:themeColor="text1"/>
        </w:rPr>
        <w:t xml:space="preserve"> CAVI </w:t>
      </w:r>
      <w:r w:rsidR="003E6328" w:rsidRPr="005F5CA6">
        <w:rPr>
          <w:rFonts w:ascii="Book Antiqua" w:hAnsi="Book Antiqua"/>
          <w:color w:val="000000" w:themeColor="text1"/>
        </w:rPr>
        <w:t>values</w:t>
      </w:r>
      <w:r w:rsidR="007F7F1F" w:rsidRPr="005F5CA6">
        <w:rPr>
          <w:rFonts w:ascii="Book Antiqua" w:hAnsi="Book Antiqua"/>
          <w:color w:val="000000" w:themeColor="text1"/>
        </w:rPr>
        <w:t xml:space="preserve"> in a cohort of 47 obese </w:t>
      </w:r>
      <w:r w:rsidR="003E6328" w:rsidRPr="005F5CA6">
        <w:rPr>
          <w:rFonts w:ascii="Book Antiqua" w:hAnsi="Book Antiqua"/>
          <w:color w:val="000000" w:themeColor="text1"/>
        </w:rPr>
        <w:t>individuals</w:t>
      </w:r>
      <w:r w:rsidR="007F7F1F" w:rsidRPr="005F5CA6">
        <w:rPr>
          <w:rFonts w:ascii="Book Antiqua" w:hAnsi="Book Antiqua"/>
          <w:color w:val="000000" w:themeColor="text1"/>
        </w:rPr>
        <w:t xml:space="preserve"> in </w:t>
      </w:r>
      <w:proofErr w:type="gramStart"/>
      <w:r w:rsidR="007F7F1F" w:rsidRPr="005F5CA6">
        <w:rPr>
          <w:rFonts w:ascii="Book Antiqua" w:hAnsi="Book Antiqua"/>
          <w:color w:val="000000" w:themeColor="text1"/>
        </w:rPr>
        <w:t>Japan</w:t>
      </w:r>
      <w:r w:rsidR="007F7F1F" w:rsidRPr="005F5CA6">
        <w:rPr>
          <w:rFonts w:ascii="Book Antiqua" w:eastAsia="MinionPro-Regular" w:hAnsi="Book Antiqua" w:cs="MinionPro-Regular"/>
          <w:color w:val="000000" w:themeColor="text1"/>
          <w:kern w:val="0"/>
          <w:vertAlign w:val="superscript"/>
        </w:rPr>
        <w:t>[</w:t>
      </w:r>
      <w:proofErr w:type="gramEnd"/>
      <w:r w:rsidR="006B6CB7" w:rsidRPr="005F5CA6">
        <w:rPr>
          <w:rFonts w:ascii="Book Antiqua" w:eastAsia="MinionPro-Regular" w:hAnsi="Book Antiqua" w:cs="MinionPro-Regular"/>
          <w:color w:val="000000" w:themeColor="text1"/>
          <w:kern w:val="0"/>
          <w:vertAlign w:val="superscript"/>
        </w:rPr>
        <w:t>58</w:t>
      </w:r>
      <w:r w:rsidR="007F7F1F" w:rsidRPr="005F5CA6">
        <w:rPr>
          <w:rFonts w:ascii="Book Antiqua" w:eastAsia="MinionPro-Regular" w:hAnsi="Book Antiqua" w:cs="MinionPro-Regular"/>
          <w:color w:val="000000" w:themeColor="text1"/>
          <w:kern w:val="0"/>
          <w:vertAlign w:val="superscript"/>
        </w:rPr>
        <w:t>]</w:t>
      </w:r>
      <w:r w:rsidR="007F7F1F" w:rsidRPr="005F5CA6">
        <w:rPr>
          <w:rFonts w:ascii="Book Antiqua" w:hAnsi="Book Antiqua"/>
          <w:color w:val="000000" w:themeColor="text1"/>
        </w:rPr>
        <w:t xml:space="preserve">. </w:t>
      </w:r>
      <w:r w:rsidR="00972C37" w:rsidRPr="005F5CA6">
        <w:rPr>
          <w:rFonts w:ascii="Book Antiqua" w:hAnsi="Book Antiqua"/>
          <w:color w:val="000000" w:themeColor="text1"/>
        </w:rPr>
        <w:t xml:space="preserve">Effects of exercise on arterial stiffness were extensively investigated. Physical </w:t>
      </w:r>
      <w:r w:rsidR="00272A67" w:rsidRPr="005F5CA6">
        <w:rPr>
          <w:rFonts w:ascii="Book Antiqua" w:hAnsi="Book Antiqua"/>
          <w:color w:val="000000" w:themeColor="text1"/>
        </w:rPr>
        <w:t>activity was associated with 35</w:t>
      </w:r>
      <w:r w:rsidR="00972C37" w:rsidRPr="005F5CA6">
        <w:rPr>
          <w:rFonts w:ascii="Book Antiqua" w:hAnsi="Book Antiqua"/>
          <w:color w:val="000000" w:themeColor="text1"/>
        </w:rPr>
        <w:t xml:space="preserve">% reduction in </w:t>
      </w:r>
      <w:r w:rsidR="00272A67" w:rsidRPr="005F5CA6">
        <w:rPr>
          <w:rFonts w:ascii="Book Antiqua" w:hAnsi="Book Antiqua"/>
          <w:color w:val="000000" w:themeColor="text1"/>
        </w:rPr>
        <w:t>cardiovascular mortality and 33</w:t>
      </w:r>
      <w:r w:rsidR="00972C37" w:rsidRPr="005F5CA6">
        <w:rPr>
          <w:rFonts w:ascii="Book Antiqua" w:hAnsi="Book Antiqua"/>
          <w:color w:val="000000" w:themeColor="text1"/>
        </w:rPr>
        <w:t xml:space="preserve">% reduction in all-cause </w:t>
      </w:r>
      <w:proofErr w:type="gramStart"/>
      <w:r w:rsidR="00972C37" w:rsidRPr="005F5CA6">
        <w:rPr>
          <w:rFonts w:ascii="Book Antiqua" w:hAnsi="Book Antiqua"/>
          <w:color w:val="000000" w:themeColor="text1"/>
        </w:rPr>
        <w:t>mortality</w:t>
      </w:r>
      <w:r w:rsidR="006B6CB7" w:rsidRPr="005F5CA6">
        <w:rPr>
          <w:rFonts w:ascii="Book Antiqua" w:eastAsia="MinionPro-Regular" w:hAnsi="Book Antiqua" w:cs="MinionPro-Regular"/>
          <w:color w:val="000000" w:themeColor="text1"/>
          <w:kern w:val="0"/>
          <w:vertAlign w:val="superscript"/>
        </w:rPr>
        <w:t>[</w:t>
      </w:r>
      <w:proofErr w:type="gramEnd"/>
      <w:r w:rsidR="006B6CB7" w:rsidRPr="005F5CA6">
        <w:rPr>
          <w:rFonts w:ascii="Book Antiqua" w:eastAsia="MinionPro-Regular" w:hAnsi="Book Antiqua" w:cs="MinionPro-Regular"/>
          <w:color w:val="000000" w:themeColor="text1"/>
          <w:kern w:val="0"/>
          <w:vertAlign w:val="superscript"/>
        </w:rPr>
        <w:t>59]</w:t>
      </w:r>
      <w:r w:rsidR="00972C37" w:rsidRPr="005F5CA6">
        <w:rPr>
          <w:rFonts w:ascii="Book Antiqua" w:hAnsi="Book Antiqua"/>
          <w:color w:val="000000" w:themeColor="text1"/>
        </w:rPr>
        <w:t xml:space="preserve">. Almost 60% of the benefits are contributed by the reduction of body weight, blood pressure and serum </w:t>
      </w:r>
      <w:proofErr w:type="gramStart"/>
      <w:r w:rsidR="00972C37" w:rsidRPr="005F5CA6">
        <w:rPr>
          <w:rFonts w:ascii="Book Antiqua" w:hAnsi="Book Antiqua"/>
          <w:color w:val="000000" w:themeColor="text1"/>
        </w:rPr>
        <w:t>lipids</w:t>
      </w:r>
      <w:r w:rsidR="006B6CB7" w:rsidRPr="005F5CA6">
        <w:rPr>
          <w:rFonts w:ascii="Book Antiqua" w:eastAsia="MinionPro-Regular" w:hAnsi="Book Antiqua" w:cs="MinionPro-Regular"/>
          <w:color w:val="000000" w:themeColor="text1"/>
          <w:kern w:val="0"/>
          <w:vertAlign w:val="superscript"/>
        </w:rPr>
        <w:t>[</w:t>
      </w:r>
      <w:proofErr w:type="gramEnd"/>
      <w:r w:rsidR="006B6CB7" w:rsidRPr="005F5CA6">
        <w:rPr>
          <w:rFonts w:ascii="Book Antiqua" w:eastAsia="MinionPro-Regular" w:hAnsi="Book Antiqua" w:cs="MinionPro-Regular"/>
          <w:color w:val="000000" w:themeColor="text1"/>
          <w:kern w:val="0"/>
          <w:vertAlign w:val="superscript"/>
        </w:rPr>
        <w:t>60]</w:t>
      </w:r>
      <w:r w:rsidR="00972C37" w:rsidRPr="005F5CA6">
        <w:rPr>
          <w:rFonts w:ascii="Book Antiqua" w:hAnsi="Book Antiqua"/>
          <w:color w:val="000000" w:themeColor="text1"/>
        </w:rPr>
        <w:t>, and the other 40% may be explained by the improvement of vascular hemodynamics including endothelial function, arterial compliance and remodeling</w:t>
      </w:r>
      <w:r w:rsidR="006B6CB7" w:rsidRPr="005F5CA6">
        <w:rPr>
          <w:rFonts w:ascii="Book Antiqua" w:eastAsia="MinionPro-Regular" w:hAnsi="Book Antiqua" w:cs="MinionPro-Regular"/>
          <w:color w:val="000000" w:themeColor="text1"/>
          <w:kern w:val="0"/>
          <w:vertAlign w:val="superscript"/>
        </w:rPr>
        <w:t>[61]</w:t>
      </w:r>
      <w:r w:rsidR="00972C37" w:rsidRPr="005F5CA6">
        <w:rPr>
          <w:rFonts w:ascii="Book Antiqua" w:hAnsi="Book Antiqua"/>
          <w:color w:val="000000" w:themeColor="text1"/>
        </w:rPr>
        <w:t>. Whether mode and dose of exercise affecting arterial stiffness had been recently reviewed in a meta-</w:t>
      </w:r>
      <w:proofErr w:type="gramStart"/>
      <w:r w:rsidR="00972C37" w:rsidRPr="005F5CA6">
        <w:rPr>
          <w:rFonts w:ascii="Book Antiqua" w:hAnsi="Book Antiqua"/>
          <w:color w:val="000000" w:themeColor="text1"/>
        </w:rPr>
        <w:t>analysis</w:t>
      </w:r>
      <w:r w:rsidR="006B6CB7" w:rsidRPr="005F5CA6">
        <w:rPr>
          <w:rFonts w:ascii="Book Antiqua" w:eastAsia="MinionPro-Regular" w:hAnsi="Book Antiqua" w:cs="MinionPro-Regular"/>
          <w:color w:val="000000" w:themeColor="text1"/>
          <w:kern w:val="0"/>
          <w:vertAlign w:val="superscript"/>
        </w:rPr>
        <w:t>[</w:t>
      </w:r>
      <w:proofErr w:type="gramEnd"/>
      <w:r w:rsidR="006B6CB7" w:rsidRPr="005F5CA6">
        <w:rPr>
          <w:rFonts w:ascii="Book Antiqua" w:eastAsia="MinionPro-Regular" w:hAnsi="Book Antiqua" w:cs="MinionPro-Regular"/>
          <w:color w:val="000000" w:themeColor="text1"/>
          <w:kern w:val="0"/>
          <w:vertAlign w:val="superscript"/>
        </w:rPr>
        <w:t>62]</w:t>
      </w:r>
      <w:r w:rsidR="00972C37" w:rsidRPr="005F5CA6">
        <w:rPr>
          <w:rFonts w:ascii="Book Antiqua" w:hAnsi="Book Antiqua"/>
          <w:color w:val="000000" w:themeColor="text1"/>
        </w:rPr>
        <w:t>. In total, forty-two studies and 1627 participants were included in the study, which concluded aerobic exercise, but not resistant exercise or combined aerobic and re</w:t>
      </w:r>
      <w:r w:rsidR="00272A67" w:rsidRPr="005F5CA6">
        <w:rPr>
          <w:rFonts w:ascii="Book Antiqua" w:hAnsi="Book Antiqua"/>
          <w:color w:val="000000" w:themeColor="text1"/>
        </w:rPr>
        <w:t xml:space="preserve">sistant exercise, improved PWV </w:t>
      </w:r>
      <w:r w:rsidR="00972C37" w:rsidRPr="005F5CA6">
        <w:rPr>
          <w:rFonts w:ascii="Book Antiqua" w:hAnsi="Book Antiqua"/>
          <w:color w:val="000000" w:themeColor="text1"/>
        </w:rPr>
        <w:t>weighted mean difference (WMD):</w:t>
      </w:r>
      <w:r w:rsidR="00272A67" w:rsidRPr="005F5CA6">
        <w:rPr>
          <w:rFonts w:ascii="Book Antiqua" w:eastAsia="宋体" w:hAnsi="Book Antiqua"/>
          <w:color w:val="000000" w:themeColor="text1"/>
          <w:lang w:eastAsia="zh-CN"/>
        </w:rPr>
        <w:t xml:space="preserve"> </w:t>
      </w:r>
      <w:r w:rsidR="00972C37" w:rsidRPr="005F5CA6">
        <w:rPr>
          <w:rFonts w:ascii="Book Antiqua" w:hAnsi="Book Antiqua"/>
          <w:color w:val="000000" w:themeColor="text1"/>
        </w:rPr>
        <w:t>-0.63 m/s, 95%</w:t>
      </w:r>
      <w:r w:rsidR="009B4257">
        <w:rPr>
          <w:rFonts w:ascii="Book Antiqua" w:hAnsi="Book Antiqua"/>
          <w:color w:val="000000" w:themeColor="text1"/>
        </w:rPr>
        <w:t>CI</w:t>
      </w:r>
      <w:r w:rsidR="00972C37" w:rsidRPr="005F5CA6">
        <w:rPr>
          <w:rFonts w:ascii="Book Antiqua" w:hAnsi="Book Antiqua"/>
          <w:color w:val="000000" w:themeColor="text1"/>
        </w:rPr>
        <w:t xml:space="preserve"> -0.90, -0</w:t>
      </w:r>
      <w:r w:rsidR="00272A67" w:rsidRPr="005F5CA6">
        <w:rPr>
          <w:rFonts w:ascii="Book Antiqua" w:hAnsi="Book Antiqua"/>
          <w:color w:val="000000" w:themeColor="text1"/>
        </w:rPr>
        <w:t xml:space="preserve">.35, and </w:t>
      </w:r>
      <w:proofErr w:type="spellStart"/>
      <w:r w:rsidR="00272A67" w:rsidRPr="005F5CA6">
        <w:rPr>
          <w:rFonts w:ascii="Book Antiqua" w:hAnsi="Book Antiqua"/>
          <w:color w:val="000000" w:themeColor="text1"/>
        </w:rPr>
        <w:t>AIx</w:t>
      </w:r>
      <w:proofErr w:type="spellEnd"/>
      <w:r w:rsidR="00272A67" w:rsidRPr="005F5CA6">
        <w:rPr>
          <w:rFonts w:ascii="Book Antiqua" w:hAnsi="Book Antiqua"/>
          <w:color w:val="000000" w:themeColor="text1"/>
        </w:rPr>
        <w:t xml:space="preserve"> (WMD: -2.63%</w:t>
      </w:r>
      <w:r w:rsidR="00272A67" w:rsidRPr="005F5CA6">
        <w:rPr>
          <w:rFonts w:ascii="Book Antiqua" w:eastAsia="宋体" w:hAnsi="Book Antiqua"/>
          <w:color w:val="000000" w:themeColor="text1"/>
          <w:lang w:eastAsia="zh-CN"/>
        </w:rPr>
        <w:t>;</w:t>
      </w:r>
      <w:r w:rsidR="00272A67" w:rsidRPr="005F5CA6">
        <w:rPr>
          <w:rFonts w:ascii="Book Antiqua" w:hAnsi="Book Antiqua"/>
          <w:color w:val="000000" w:themeColor="text1"/>
        </w:rPr>
        <w:t xml:space="preserve"> 95%</w:t>
      </w:r>
      <w:r w:rsidR="00972C37" w:rsidRPr="005F5CA6">
        <w:rPr>
          <w:rFonts w:ascii="Book Antiqua" w:hAnsi="Book Antiqua"/>
          <w:color w:val="000000" w:themeColor="text1"/>
        </w:rPr>
        <w:t>CI</w:t>
      </w:r>
      <w:r w:rsidR="00272A67" w:rsidRPr="005F5CA6">
        <w:rPr>
          <w:rFonts w:ascii="Book Antiqua" w:eastAsia="宋体" w:hAnsi="Book Antiqua"/>
          <w:color w:val="000000" w:themeColor="text1"/>
          <w:lang w:eastAsia="zh-CN"/>
        </w:rPr>
        <w:t>:</w:t>
      </w:r>
      <w:r w:rsidR="00972C37" w:rsidRPr="005F5CA6">
        <w:rPr>
          <w:rFonts w:ascii="Book Antiqua" w:hAnsi="Book Antiqua"/>
          <w:color w:val="000000" w:themeColor="text1"/>
        </w:rPr>
        <w:t xml:space="preserve"> -5.25, -0.02). The benefits for improving arterial stiffness were greater in the peripheral in</w:t>
      </w:r>
      <w:r w:rsidR="00272A67" w:rsidRPr="005F5CA6">
        <w:rPr>
          <w:rFonts w:ascii="Book Antiqua" w:hAnsi="Book Antiqua"/>
          <w:color w:val="000000" w:themeColor="text1"/>
        </w:rPr>
        <w:t xml:space="preserve">dex, </w:t>
      </w:r>
      <w:proofErr w:type="spellStart"/>
      <w:r w:rsidR="00272A67" w:rsidRPr="005F5CA6">
        <w:rPr>
          <w:rFonts w:ascii="Book Antiqua" w:hAnsi="Book Antiqua"/>
          <w:color w:val="000000" w:themeColor="text1"/>
        </w:rPr>
        <w:t>baPWV</w:t>
      </w:r>
      <w:proofErr w:type="spellEnd"/>
      <w:r w:rsidR="00272A67" w:rsidRPr="005F5CA6">
        <w:rPr>
          <w:rFonts w:ascii="Book Antiqua" w:hAnsi="Book Antiqua"/>
          <w:color w:val="000000" w:themeColor="text1"/>
        </w:rPr>
        <w:t xml:space="preserve"> (WMD: -1.01 m/s</w:t>
      </w:r>
      <w:r w:rsidR="006D2A31" w:rsidRPr="005F5CA6">
        <w:rPr>
          <w:rFonts w:ascii="Book Antiqua" w:eastAsia="宋体" w:hAnsi="Book Antiqua"/>
          <w:color w:val="000000" w:themeColor="text1"/>
          <w:lang w:eastAsia="zh-CN"/>
        </w:rPr>
        <w:t>;</w:t>
      </w:r>
      <w:r w:rsidR="00272A67" w:rsidRPr="005F5CA6">
        <w:rPr>
          <w:rFonts w:ascii="Book Antiqua" w:hAnsi="Book Antiqua"/>
          <w:color w:val="000000" w:themeColor="text1"/>
        </w:rPr>
        <w:t xml:space="preserve"> 95%</w:t>
      </w:r>
      <w:r w:rsidR="00972C37" w:rsidRPr="005F5CA6">
        <w:rPr>
          <w:rFonts w:ascii="Book Antiqua" w:hAnsi="Book Antiqua"/>
          <w:color w:val="000000" w:themeColor="text1"/>
        </w:rPr>
        <w:t>CI</w:t>
      </w:r>
      <w:r w:rsidR="006D2A31" w:rsidRPr="005F5CA6">
        <w:rPr>
          <w:rFonts w:ascii="Book Antiqua" w:eastAsia="宋体" w:hAnsi="Book Antiqua"/>
          <w:color w:val="000000" w:themeColor="text1"/>
          <w:lang w:eastAsia="zh-CN"/>
        </w:rPr>
        <w:t>:</w:t>
      </w:r>
      <w:r w:rsidR="00972C37" w:rsidRPr="005F5CA6">
        <w:rPr>
          <w:rFonts w:ascii="Book Antiqua" w:hAnsi="Book Antiqua"/>
          <w:color w:val="000000" w:themeColor="text1"/>
        </w:rPr>
        <w:t xml:space="preserve"> -1.57,-0.44) than in central index, </w:t>
      </w:r>
      <w:proofErr w:type="spellStart"/>
      <w:r w:rsidR="00972C37" w:rsidRPr="005F5CA6">
        <w:rPr>
          <w:rFonts w:ascii="Book Antiqua" w:hAnsi="Book Antiqua"/>
          <w:color w:val="000000" w:themeColor="text1"/>
        </w:rPr>
        <w:t>cfPWV</w:t>
      </w:r>
      <w:proofErr w:type="spellEnd"/>
      <w:r w:rsidR="00972C37" w:rsidRPr="005F5CA6">
        <w:rPr>
          <w:rFonts w:ascii="Book Antiqua" w:hAnsi="Book Antiqua"/>
          <w:color w:val="000000" w:themeColor="text1"/>
        </w:rPr>
        <w:t xml:space="preserve"> (WMD: -0.39m/s</w:t>
      </w:r>
      <w:r w:rsidR="0037144A" w:rsidRPr="005F5CA6">
        <w:rPr>
          <w:rFonts w:ascii="Book Antiqua" w:eastAsia="宋体" w:hAnsi="Book Antiqua"/>
          <w:color w:val="000000" w:themeColor="text1"/>
          <w:lang w:eastAsia="zh-CN"/>
        </w:rPr>
        <w:t>;</w:t>
      </w:r>
      <w:r w:rsidR="0037144A" w:rsidRPr="005F5CA6">
        <w:rPr>
          <w:rFonts w:ascii="Book Antiqua" w:hAnsi="Book Antiqua"/>
          <w:color w:val="000000" w:themeColor="text1"/>
        </w:rPr>
        <w:t xml:space="preserve"> 95%</w:t>
      </w:r>
      <w:r w:rsidR="00972C37" w:rsidRPr="005F5CA6">
        <w:rPr>
          <w:rFonts w:ascii="Book Antiqua" w:hAnsi="Book Antiqua"/>
          <w:color w:val="000000" w:themeColor="text1"/>
        </w:rPr>
        <w:t>CI</w:t>
      </w:r>
      <w:r w:rsidR="0037144A" w:rsidRPr="005F5CA6">
        <w:rPr>
          <w:rFonts w:ascii="Book Antiqua" w:eastAsia="宋体" w:hAnsi="Book Antiqua"/>
          <w:color w:val="000000" w:themeColor="text1"/>
          <w:lang w:eastAsia="zh-CN"/>
        </w:rPr>
        <w:t>:</w:t>
      </w:r>
      <w:r w:rsidR="00972C37" w:rsidRPr="005F5CA6">
        <w:rPr>
          <w:rFonts w:ascii="Book Antiqua" w:hAnsi="Book Antiqua"/>
          <w:color w:val="000000" w:themeColor="text1"/>
        </w:rPr>
        <w:t xml:space="preserve"> -0.52, -0.27). There was dose-dependent relationship between exercise intensity (frequency of exercise sessions and absolute exercise intensity) and the improvement of </w:t>
      </w:r>
      <w:proofErr w:type="spellStart"/>
      <w:r w:rsidR="00972C37" w:rsidRPr="005F5CA6">
        <w:rPr>
          <w:rFonts w:ascii="Book Antiqua" w:hAnsi="Book Antiqua"/>
          <w:color w:val="000000" w:themeColor="text1"/>
        </w:rPr>
        <w:t>AIx</w:t>
      </w:r>
      <w:proofErr w:type="spellEnd"/>
      <w:r w:rsidR="00972C37" w:rsidRPr="005F5CA6">
        <w:rPr>
          <w:rFonts w:ascii="Book Antiqua" w:hAnsi="Book Antiqua"/>
          <w:color w:val="000000" w:themeColor="text1"/>
        </w:rPr>
        <w:t xml:space="preserve">. Nevertheless, the exercise session duration was not significantly associated </w:t>
      </w:r>
      <w:r w:rsidR="00972C37" w:rsidRPr="005F5CA6">
        <w:rPr>
          <w:rFonts w:ascii="Book Antiqua" w:hAnsi="Book Antiqua"/>
          <w:color w:val="000000" w:themeColor="text1"/>
        </w:rPr>
        <w:lastRenderedPageBreak/>
        <w:t xml:space="preserve">with the reduction of </w:t>
      </w:r>
      <w:proofErr w:type="spellStart"/>
      <w:proofErr w:type="gramStart"/>
      <w:r w:rsidR="00972C37" w:rsidRPr="005F5CA6">
        <w:rPr>
          <w:rFonts w:ascii="Book Antiqua" w:hAnsi="Book Antiqua"/>
          <w:color w:val="000000" w:themeColor="text1"/>
        </w:rPr>
        <w:t>AIx</w:t>
      </w:r>
      <w:proofErr w:type="spellEnd"/>
      <w:r w:rsidR="006B6CB7" w:rsidRPr="005F5CA6">
        <w:rPr>
          <w:rFonts w:ascii="Book Antiqua" w:eastAsia="MinionPro-Regular" w:hAnsi="Book Antiqua" w:cs="MinionPro-Regular"/>
          <w:color w:val="000000" w:themeColor="text1"/>
          <w:kern w:val="0"/>
          <w:vertAlign w:val="superscript"/>
        </w:rPr>
        <w:t>[</w:t>
      </w:r>
      <w:proofErr w:type="gramEnd"/>
      <w:r w:rsidR="006B6CB7" w:rsidRPr="005F5CA6">
        <w:rPr>
          <w:rFonts w:ascii="Book Antiqua" w:eastAsia="MinionPro-Regular" w:hAnsi="Book Antiqua" w:cs="MinionPro-Regular"/>
          <w:color w:val="000000" w:themeColor="text1"/>
          <w:kern w:val="0"/>
          <w:vertAlign w:val="superscript"/>
        </w:rPr>
        <w:t>62]</w:t>
      </w:r>
      <w:r w:rsidR="00972C37" w:rsidRPr="005F5CA6">
        <w:rPr>
          <w:rFonts w:ascii="Book Antiqua" w:hAnsi="Book Antiqua"/>
          <w:color w:val="000000" w:themeColor="text1"/>
        </w:rPr>
        <w:t>. In individuals with stiffer arteries (PWV</w:t>
      </w:r>
      <w:r w:rsidR="00972C37" w:rsidRPr="005F5CA6">
        <w:rPr>
          <w:rFonts w:ascii="宋体" w:eastAsia="宋体" w:hAnsi="宋体" w:cs="宋体" w:hint="eastAsia"/>
          <w:color w:val="000000" w:themeColor="text1"/>
        </w:rPr>
        <w:t>≧</w:t>
      </w:r>
      <w:r w:rsidR="00972C37" w:rsidRPr="005F5CA6">
        <w:rPr>
          <w:rFonts w:ascii="Book Antiqua" w:hAnsi="Book Antiqua"/>
          <w:color w:val="000000" w:themeColor="text1"/>
        </w:rPr>
        <w:t xml:space="preserve">8 m/s), aerobic exercise had a larger effect in reducing PWW. In addition, the benefits of aerobic exercise were documented in subpopulations with normal health, overweight/obese, pre-hypertension, hypertension, or </w:t>
      </w:r>
      <w:r w:rsidR="006B6CB7" w:rsidRPr="005F5CA6">
        <w:rPr>
          <w:rFonts w:ascii="Book Antiqua" w:hAnsi="Book Antiqua"/>
          <w:color w:val="000000" w:themeColor="text1"/>
        </w:rPr>
        <w:t>CKD</w:t>
      </w:r>
      <w:r w:rsidR="00972C37" w:rsidRPr="005F5CA6">
        <w:rPr>
          <w:rFonts w:ascii="Book Antiqua" w:hAnsi="Book Antiqua"/>
          <w:color w:val="000000" w:themeColor="text1"/>
        </w:rPr>
        <w:t>.</w:t>
      </w:r>
    </w:p>
    <w:p w:rsidR="00972C37" w:rsidRPr="005F5CA6" w:rsidRDefault="00972C37" w:rsidP="005F5CA6">
      <w:pPr>
        <w:spacing w:line="360" w:lineRule="auto"/>
        <w:ind w:firstLineChars="200" w:firstLine="480"/>
        <w:jc w:val="both"/>
        <w:rPr>
          <w:rFonts w:ascii="Book Antiqua" w:hAnsi="Book Antiqua"/>
          <w:color w:val="000000" w:themeColor="text1"/>
          <w:vertAlign w:val="superscript"/>
        </w:rPr>
      </w:pPr>
      <w:r w:rsidRPr="005F5CA6">
        <w:rPr>
          <w:rFonts w:ascii="Book Antiqua" w:hAnsi="Book Antiqua"/>
          <w:color w:val="000000" w:themeColor="text1"/>
        </w:rPr>
        <w:t>Smoking cessation has been proven to decre</w:t>
      </w:r>
      <w:r w:rsidR="00334B0A" w:rsidRPr="005F5CA6">
        <w:rPr>
          <w:rFonts w:ascii="Book Antiqua" w:hAnsi="Book Antiqua"/>
          <w:color w:val="000000" w:themeColor="text1"/>
        </w:rPr>
        <w:t>ase aortic stiffness. In one 60</w:t>
      </w:r>
      <w:r w:rsidR="00334B0A" w:rsidRPr="005F5CA6">
        <w:rPr>
          <w:rFonts w:ascii="Book Antiqua" w:eastAsia="宋体" w:hAnsi="Book Antiqua"/>
          <w:color w:val="000000" w:themeColor="text1"/>
          <w:lang w:eastAsia="zh-CN"/>
        </w:rPr>
        <w:t xml:space="preserve"> </w:t>
      </w:r>
      <w:proofErr w:type="spellStart"/>
      <w:r w:rsidRPr="005F5CA6">
        <w:rPr>
          <w:rFonts w:ascii="Book Antiqua" w:hAnsi="Book Antiqua"/>
          <w:color w:val="000000" w:themeColor="text1"/>
        </w:rPr>
        <w:t>wk</w:t>
      </w:r>
      <w:proofErr w:type="spellEnd"/>
      <w:r w:rsidRPr="005F5CA6">
        <w:rPr>
          <w:rFonts w:ascii="Book Antiqua" w:hAnsi="Book Antiqua"/>
          <w:color w:val="000000" w:themeColor="text1"/>
        </w:rPr>
        <w:t xml:space="preserve"> follow-up observational study, smoking cessation group had better arterial stiffness indices (central blood pressure, </w:t>
      </w:r>
      <w:r w:rsidR="009B4257">
        <w:rPr>
          <w:rFonts w:ascii="Book Antiqua" w:eastAsia="宋体" w:hAnsi="Book Antiqua" w:hint="eastAsia"/>
          <w:color w:val="000000" w:themeColor="text1"/>
          <w:lang w:eastAsia="zh-CN"/>
        </w:rPr>
        <w:t>-</w:t>
      </w:r>
      <w:r w:rsidRPr="005F5CA6">
        <w:rPr>
          <w:rFonts w:ascii="Book Antiqua" w:hAnsi="Book Antiqua"/>
          <w:color w:val="000000" w:themeColor="text1"/>
        </w:rPr>
        <w:t xml:space="preserve">7.1 ± 1.4 mmHg </w:t>
      </w:r>
      <w:r w:rsidRPr="005F5CA6">
        <w:rPr>
          <w:rFonts w:ascii="Book Antiqua" w:hAnsi="Book Antiqua"/>
          <w:i/>
          <w:color w:val="000000" w:themeColor="text1"/>
        </w:rPr>
        <w:t>vs</w:t>
      </w:r>
      <w:r w:rsidRPr="005F5CA6">
        <w:rPr>
          <w:rFonts w:ascii="Book Antiqua" w:hAnsi="Book Antiqua"/>
          <w:color w:val="000000" w:themeColor="text1"/>
        </w:rPr>
        <w:t xml:space="preserve"> 1.2 ± 2.7 mmHg, </w:t>
      </w:r>
      <w:r w:rsidRPr="005F5CA6">
        <w:rPr>
          <w:rFonts w:ascii="Book Antiqua" w:hAnsi="Book Antiqua"/>
          <w:i/>
          <w:color w:val="000000" w:themeColor="text1"/>
        </w:rPr>
        <w:t>P</w:t>
      </w:r>
      <w:r w:rsidRPr="005F5CA6">
        <w:rPr>
          <w:rFonts w:ascii="Book Antiqua" w:hAnsi="Book Antiqua"/>
          <w:color w:val="000000" w:themeColor="text1"/>
        </w:rPr>
        <w:t xml:space="preserve"> &lt; 0.01; </w:t>
      </w:r>
      <w:proofErr w:type="spellStart"/>
      <w:r w:rsidRPr="005F5CA6">
        <w:rPr>
          <w:rFonts w:ascii="Book Antiqua" w:hAnsi="Book Antiqua"/>
          <w:color w:val="000000" w:themeColor="text1"/>
        </w:rPr>
        <w:t>baPWV</w:t>
      </w:r>
      <w:proofErr w:type="spellEnd"/>
      <w:r w:rsidRPr="005F5CA6">
        <w:rPr>
          <w:rFonts w:ascii="Book Antiqua" w:hAnsi="Book Antiqua"/>
          <w:color w:val="000000" w:themeColor="text1"/>
        </w:rPr>
        <w:t xml:space="preserve">, </w:t>
      </w:r>
      <w:r w:rsidR="009B4257">
        <w:rPr>
          <w:rFonts w:ascii="Book Antiqua" w:eastAsia="宋体" w:hAnsi="Book Antiqua" w:hint="eastAsia"/>
          <w:color w:val="000000" w:themeColor="text1"/>
          <w:lang w:eastAsia="zh-CN"/>
        </w:rPr>
        <w:t>-</w:t>
      </w:r>
      <w:r w:rsidRPr="005F5CA6">
        <w:rPr>
          <w:rFonts w:ascii="Book Antiqua" w:hAnsi="Book Antiqua"/>
          <w:color w:val="000000" w:themeColor="text1"/>
        </w:rPr>
        <w:t xml:space="preserve">204 ± 64 cm/s </w:t>
      </w:r>
      <w:r w:rsidRPr="005F5CA6">
        <w:rPr>
          <w:rFonts w:ascii="Book Antiqua" w:hAnsi="Book Antiqua"/>
          <w:i/>
          <w:color w:val="000000" w:themeColor="text1"/>
        </w:rPr>
        <w:t>vs</w:t>
      </w:r>
      <w:r w:rsidRPr="005F5CA6">
        <w:rPr>
          <w:rFonts w:ascii="Book Antiqua" w:hAnsi="Book Antiqua"/>
          <w:color w:val="000000" w:themeColor="text1"/>
        </w:rPr>
        <w:t xml:space="preserve"> −43 ± 72 cm/s, </w:t>
      </w:r>
      <w:r w:rsidRPr="005F5CA6">
        <w:rPr>
          <w:rFonts w:ascii="Book Antiqua" w:hAnsi="Book Antiqua"/>
          <w:i/>
          <w:color w:val="000000" w:themeColor="text1"/>
        </w:rPr>
        <w:t>P</w:t>
      </w:r>
      <w:r w:rsidRPr="005F5CA6">
        <w:rPr>
          <w:rFonts w:ascii="Book Antiqua" w:hAnsi="Book Antiqua"/>
          <w:color w:val="000000" w:themeColor="text1"/>
        </w:rPr>
        <w:t xml:space="preserve"> &lt; 0.01; red</w:t>
      </w:r>
      <w:r w:rsidR="000464B0" w:rsidRPr="005F5CA6">
        <w:rPr>
          <w:rFonts w:ascii="Book Antiqua" w:hAnsi="Book Antiqua"/>
          <w:color w:val="000000" w:themeColor="text1"/>
        </w:rPr>
        <w:t xml:space="preserve">uced radial </w:t>
      </w:r>
      <w:proofErr w:type="spellStart"/>
      <w:r w:rsidR="000464B0" w:rsidRPr="005F5CA6">
        <w:rPr>
          <w:rFonts w:ascii="Book Antiqua" w:hAnsi="Book Antiqua"/>
          <w:color w:val="000000" w:themeColor="text1"/>
        </w:rPr>
        <w:t>AIx</w:t>
      </w:r>
      <w:proofErr w:type="spellEnd"/>
      <w:r w:rsidR="000464B0" w:rsidRPr="005F5CA6">
        <w:rPr>
          <w:rFonts w:ascii="Book Antiqua" w:hAnsi="Book Antiqua"/>
          <w:color w:val="000000" w:themeColor="text1"/>
        </w:rPr>
        <w:t xml:space="preserve">, −6.4 ± 2.8% </w:t>
      </w:r>
      <w:r w:rsidR="000464B0" w:rsidRPr="005F5CA6">
        <w:rPr>
          <w:rFonts w:ascii="Book Antiqua" w:hAnsi="Book Antiqua"/>
          <w:i/>
          <w:color w:val="000000" w:themeColor="text1"/>
        </w:rPr>
        <w:t>vs</w:t>
      </w:r>
      <w:r w:rsidRPr="005F5CA6">
        <w:rPr>
          <w:rFonts w:ascii="Book Antiqua" w:hAnsi="Book Antiqua"/>
          <w:color w:val="000000" w:themeColor="text1"/>
        </w:rPr>
        <w:t xml:space="preserve"> </w:t>
      </w:r>
      <w:r w:rsidR="009B4257">
        <w:rPr>
          <w:rFonts w:ascii="Book Antiqua" w:eastAsia="宋体" w:hAnsi="Book Antiqua" w:hint="eastAsia"/>
          <w:color w:val="000000" w:themeColor="text1"/>
          <w:lang w:eastAsia="zh-CN"/>
        </w:rPr>
        <w:t>-</w:t>
      </w:r>
      <w:r w:rsidRPr="005F5CA6">
        <w:rPr>
          <w:rFonts w:ascii="Book Antiqua" w:hAnsi="Book Antiqua"/>
          <w:color w:val="000000" w:themeColor="text1"/>
        </w:rPr>
        <w:t xml:space="preserve">1.0 ± 3.9%, </w:t>
      </w:r>
      <w:r w:rsidRPr="005F5CA6">
        <w:rPr>
          <w:rFonts w:ascii="Book Antiqua" w:hAnsi="Book Antiqua"/>
          <w:i/>
          <w:color w:val="000000" w:themeColor="text1"/>
        </w:rPr>
        <w:t>P</w:t>
      </w:r>
      <w:r w:rsidRPr="005F5CA6">
        <w:rPr>
          <w:rFonts w:ascii="Book Antiqua" w:hAnsi="Book Antiqua"/>
          <w:color w:val="000000" w:themeColor="text1"/>
        </w:rPr>
        <w:t xml:space="preserve"> &lt;</w:t>
      </w:r>
      <w:r w:rsidR="009B4257">
        <w:rPr>
          <w:rFonts w:ascii="Book Antiqua" w:eastAsia="宋体" w:hAnsi="Book Antiqua" w:hint="eastAsia"/>
          <w:color w:val="000000" w:themeColor="text1"/>
          <w:lang w:eastAsia="zh-CN"/>
        </w:rPr>
        <w:t xml:space="preserve"> </w:t>
      </w:r>
      <w:r w:rsidRPr="005F5CA6">
        <w:rPr>
          <w:rFonts w:ascii="Book Antiqua" w:hAnsi="Book Antiqua"/>
          <w:color w:val="000000" w:themeColor="text1"/>
        </w:rPr>
        <w:t>0.01)</w:t>
      </w:r>
      <w:r w:rsidR="006B6CB7" w:rsidRPr="005F5CA6">
        <w:rPr>
          <w:rFonts w:ascii="Book Antiqua" w:eastAsia="MinionPro-Regular" w:hAnsi="Book Antiqua" w:cs="MinionPro-Regular"/>
          <w:color w:val="000000" w:themeColor="text1"/>
          <w:kern w:val="0"/>
          <w:vertAlign w:val="superscript"/>
        </w:rPr>
        <w:t>[63]</w:t>
      </w:r>
      <w:r w:rsidRPr="005F5CA6">
        <w:rPr>
          <w:rFonts w:ascii="Book Antiqua" w:hAnsi="Book Antiqua"/>
          <w:color w:val="000000" w:themeColor="text1"/>
        </w:rPr>
        <w:t xml:space="preserve">. Another observational study also showed that smoking cessation was associated with improved arterial stiffness </w:t>
      </w:r>
      <w:r w:rsidR="00940D13" w:rsidRPr="005F5CA6">
        <w:rPr>
          <w:rFonts w:ascii="Book Antiqua" w:hAnsi="Book Antiqua"/>
          <w:color w:val="000000" w:themeColor="text1"/>
        </w:rPr>
        <w:t xml:space="preserve">as evaluated by </w:t>
      </w:r>
      <w:r w:rsidR="00626372" w:rsidRPr="005F5CA6">
        <w:rPr>
          <w:rFonts w:ascii="Book Antiqua" w:hAnsi="Book Antiqua"/>
          <w:color w:val="000000" w:themeColor="text1"/>
        </w:rPr>
        <w:t xml:space="preserve">CAVI </w:t>
      </w:r>
      <w:proofErr w:type="gramStart"/>
      <w:r w:rsidR="00940D13" w:rsidRPr="005F5CA6">
        <w:rPr>
          <w:rFonts w:ascii="Book Antiqua" w:hAnsi="Book Antiqua"/>
          <w:color w:val="000000" w:themeColor="text1"/>
        </w:rPr>
        <w:t>values</w:t>
      </w:r>
      <w:r w:rsidR="006B6CB7" w:rsidRPr="005F5CA6">
        <w:rPr>
          <w:rFonts w:ascii="Book Antiqua" w:eastAsia="MinionPro-Regular" w:hAnsi="Book Antiqua" w:cs="MinionPro-Regular"/>
          <w:color w:val="000000" w:themeColor="text1"/>
          <w:kern w:val="0"/>
          <w:vertAlign w:val="superscript"/>
        </w:rPr>
        <w:t>[</w:t>
      </w:r>
      <w:proofErr w:type="gramEnd"/>
      <w:r w:rsidR="006B6CB7" w:rsidRPr="005F5CA6">
        <w:rPr>
          <w:rFonts w:ascii="Book Antiqua" w:eastAsia="MinionPro-Regular" w:hAnsi="Book Antiqua" w:cs="MinionPro-Regular"/>
          <w:color w:val="000000" w:themeColor="text1"/>
          <w:kern w:val="0"/>
          <w:vertAlign w:val="superscript"/>
        </w:rPr>
        <w:t>64]</w:t>
      </w:r>
      <w:r w:rsidRPr="005F5CA6">
        <w:rPr>
          <w:rFonts w:ascii="Book Antiqua" w:hAnsi="Book Antiqua"/>
          <w:color w:val="000000" w:themeColor="text1"/>
        </w:rPr>
        <w:t xml:space="preserve">. Moreover, avoidance of second-hand smoke, such as workplace smoking bans, has been reported to improve PWV after introducing smoke-free </w:t>
      </w:r>
      <w:proofErr w:type="gramStart"/>
      <w:r w:rsidRPr="005F5CA6">
        <w:rPr>
          <w:rFonts w:ascii="Book Antiqua" w:hAnsi="Book Antiqua"/>
          <w:color w:val="000000" w:themeColor="text1"/>
        </w:rPr>
        <w:t>workplaces</w:t>
      </w:r>
      <w:r w:rsidR="006B6CB7" w:rsidRPr="005F5CA6">
        <w:rPr>
          <w:rFonts w:ascii="Book Antiqua" w:eastAsia="MinionPro-Regular" w:hAnsi="Book Antiqua" w:cs="MinionPro-Regular"/>
          <w:color w:val="000000" w:themeColor="text1"/>
          <w:kern w:val="0"/>
          <w:vertAlign w:val="superscript"/>
        </w:rPr>
        <w:t>[</w:t>
      </w:r>
      <w:proofErr w:type="gramEnd"/>
      <w:r w:rsidR="006B6CB7" w:rsidRPr="005F5CA6">
        <w:rPr>
          <w:rFonts w:ascii="Book Antiqua" w:eastAsia="MinionPro-Regular" w:hAnsi="Book Antiqua" w:cs="MinionPro-Regular"/>
          <w:color w:val="000000" w:themeColor="text1"/>
          <w:kern w:val="0"/>
          <w:vertAlign w:val="superscript"/>
        </w:rPr>
        <w:t>65]</w:t>
      </w:r>
      <w:r w:rsidRPr="005F5CA6">
        <w:rPr>
          <w:rFonts w:ascii="Book Antiqua" w:hAnsi="Book Antiqua"/>
          <w:color w:val="000000" w:themeColor="text1"/>
        </w:rPr>
        <w:t>.</w:t>
      </w:r>
    </w:p>
    <w:p w:rsidR="00972C37" w:rsidRPr="005F5CA6" w:rsidRDefault="00972C37" w:rsidP="005F5CA6">
      <w:pPr>
        <w:spacing w:line="360" w:lineRule="auto"/>
        <w:jc w:val="both"/>
        <w:rPr>
          <w:rFonts w:ascii="Book Antiqua" w:hAnsi="Book Antiqua" w:cs="Arial"/>
          <w:b/>
          <w:color w:val="000000" w:themeColor="text1"/>
        </w:rPr>
      </w:pPr>
    </w:p>
    <w:p w:rsidR="00972C37" w:rsidRPr="005F5CA6" w:rsidRDefault="00972C37" w:rsidP="005F5CA6">
      <w:pPr>
        <w:spacing w:line="360" w:lineRule="auto"/>
        <w:jc w:val="both"/>
        <w:rPr>
          <w:rFonts w:ascii="Book Antiqua" w:hAnsi="Book Antiqua" w:cs="Arial"/>
          <w:b/>
          <w:color w:val="000000" w:themeColor="text1"/>
        </w:rPr>
      </w:pPr>
      <w:r w:rsidRPr="005F5CA6">
        <w:rPr>
          <w:rFonts w:ascii="Book Antiqua" w:hAnsi="Book Antiqua" w:cs="Arial"/>
          <w:b/>
          <w:color w:val="000000" w:themeColor="text1"/>
        </w:rPr>
        <w:t>Dietary and nutrient interventions</w:t>
      </w:r>
      <w:r w:rsidR="000464B0" w:rsidRPr="005F5CA6">
        <w:rPr>
          <w:rFonts w:ascii="Book Antiqua" w:eastAsia="宋体" w:hAnsi="Book Antiqua" w:cs="Arial"/>
          <w:b/>
          <w:color w:val="000000" w:themeColor="text1"/>
          <w:lang w:eastAsia="zh-CN"/>
        </w:rPr>
        <w:t xml:space="preserve">: </w:t>
      </w:r>
      <w:r w:rsidRPr="005F5CA6">
        <w:rPr>
          <w:rFonts w:ascii="Book Antiqua" w:hAnsi="Book Antiqua" w:cs="Arial"/>
          <w:color w:val="000000" w:themeColor="text1"/>
        </w:rPr>
        <w:t xml:space="preserve">Several dietary modifications had been reported with beneficial effects on arterial stiffness. Among them, omega (ω)-3 fatty acids (fish oil) supplementation was mostly studied. In most of clinical trials, ω-3 fatty acids supplementation improved arterial stiffness, especially in the population with overweight, metabolic syndrome, diabetes or </w:t>
      </w:r>
      <w:proofErr w:type="gramStart"/>
      <w:r w:rsidRPr="005F5CA6">
        <w:rPr>
          <w:rFonts w:ascii="Book Antiqua" w:hAnsi="Book Antiqua" w:cs="Arial"/>
          <w:color w:val="000000" w:themeColor="text1"/>
        </w:rPr>
        <w:t>hypertension</w:t>
      </w:r>
      <w:r w:rsidR="00994139" w:rsidRPr="005F5CA6">
        <w:rPr>
          <w:rFonts w:ascii="Book Antiqua" w:eastAsia="MinionPro-Regular" w:hAnsi="Book Antiqua" w:cs="MinionPro-Regular"/>
          <w:color w:val="000000" w:themeColor="text1"/>
          <w:kern w:val="0"/>
          <w:vertAlign w:val="superscript"/>
        </w:rPr>
        <w:t>[</w:t>
      </w:r>
      <w:proofErr w:type="gramEnd"/>
      <w:r w:rsidR="00994139" w:rsidRPr="005F5CA6">
        <w:rPr>
          <w:rFonts w:ascii="Book Antiqua" w:eastAsia="MinionPro-Regular" w:hAnsi="Book Antiqua" w:cs="MinionPro-Regular"/>
          <w:color w:val="000000" w:themeColor="text1"/>
          <w:kern w:val="0"/>
          <w:vertAlign w:val="superscript"/>
        </w:rPr>
        <w:t>66]</w:t>
      </w:r>
      <w:r w:rsidRPr="005F5CA6">
        <w:rPr>
          <w:rFonts w:ascii="Book Antiqua" w:hAnsi="Book Antiqua" w:cs="Arial"/>
          <w:color w:val="000000" w:themeColor="text1"/>
        </w:rPr>
        <w:t>. Aside from a study with acute ω-3 fatty acids administration in healthy participants, almost all ω-3 trials were long-term prescrib</w:t>
      </w:r>
      <w:r w:rsidR="000464B0" w:rsidRPr="005F5CA6">
        <w:rPr>
          <w:rFonts w:ascii="Book Antiqua" w:hAnsi="Book Antiqua" w:cs="Arial"/>
          <w:color w:val="000000" w:themeColor="text1"/>
        </w:rPr>
        <w:t xml:space="preserve">ed varying from 1.5 to 25 </w:t>
      </w:r>
      <w:proofErr w:type="gramStart"/>
      <w:r w:rsidR="000464B0" w:rsidRPr="005F5CA6">
        <w:rPr>
          <w:rFonts w:ascii="Book Antiqua" w:hAnsi="Book Antiqua" w:cs="Arial"/>
          <w:color w:val="000000" w:themeColor="text1"/>
        </w:rPr>
        <w:t>mo</w:t>
      </w:r>
      <w:proofErr w:type="gramEnd"/>
      <w:r w:rsidRPr="005F5CA6">
        <w:rPr>
          <w:rFonts w:ascii="Book Antiqua" w:hAnsi="Book Antiqua" w:cs="Arial"/>
          <w:color w:val="000000" w:themeColor="text1"/>
        </w:rPr>
        <w:t xml:space="preserve">. In this acute fish-oil supplementation study, there were no immediate reductions in parameters of arterial </w:t>
      </w:r>
      <w:proofErr w:type="gramStart"/>
      <w:r w:rsidRPr="005F5CA6">
        <w:rPr>
          <w:rFonts w:ascii="Book Antiqua" w:hAnsi="Book Antiqua" w:cs="Arial"/>
          <w:color w:val="000000" w:themeColor="text1"/>
        </w:rPr>
        <w:t>stiffness</w:t>
      </w:r>
      <w:r w:rsidR="00994139" w:rsidRPr="005F5CA6">
        <w:rPr>
          <w:rFonts w:ascii="Book Antiqua" w:eastAsia="MinionPro-Regular" w:hAnsi="Book Antiqua" w:cs="MinionPro-Regular"/>
          <w:color w:val="000000" w:themeColor="text1"/>
          <w:kern w:val="0"/>
          <w:vertAlign w:val="superscript"/>
        </w:rPr>
        <w:t>[</w:t>
      </w:r>
      <w:proofErr w:type="gramEnd"/>
      <w:r w:rsidR="00994139" w:rsidRPr="005F5CA6">
        <w:rPr>
          <w:rFonts w:ascii="Book Antiqua" w:eastAsia="MinionPro-Regular" w:hAnsi="Book Antiqua" w:cs="MinionPro-Regular"/>
          <w:color w:val="000000" w:themeColor="text1"/>
          <w:kern w:val="0"/>
          <w:vertAlign w:val="superscript"/>
        </w:rPr>
        <w:t>67]</w:t>
      </w:r>
      <w:r w:rsidRPr="005F5CA6">
        <w:rPr>
          <w:rFonts w:ascii="Book Antiqua" w:hAnsi="Book Antiqua" w:cs="Arial"/>
          <w:color w:val="000000" w:themeColor="text1"/>
        </w:rPr>
        <w:t xml:space="preserve">. The lowest daily dosage of long-chain </w:t>
      </w:r>
      <w:r w:rsidRPr="005F5CA6">
        <w:rPr>
          <w:rStyle w:val="st1"/>
          <w:rFonts w:ascii="Book Antiqua" w:hAnsi="Book Antiqua" w:cs="Arial"/>
          <w:color w:val="000000" w:themeColor="text1"/>
        </w:rPr>
        <w:t>polyunsaturated fatty acids (</w:t>
      </w:r>
      <w:r w:rsidRPr="005F5CA6">
        <w:rPr>
          <w:rFonts w:ascii="Book Antiqua" w:hAnsi="Book Antiqua" w:cs="Arial"/>
          <w:color w:val="000000" w:themeColor="text1"/>
        </w:rPr>
        <w:t xml:space="preserve">PUFAs) that documented an effect on arterial stiffness was 540 mg </w:t>
      </w:r>
      <w:proofErr w:type="spellStart"/>
      <w:r w:rsidRPr="005F5CA6">
        <w:rPr>
          <w:rStyle w:val="st1"/>
          <w:rFonts w:ascii="Book Antiqua" w:hAnsi="Book Antiqua" w:cs="Arial"/>
          <w:color w:val="000000" w:themeColor="text1"/>
        </w:rPr>
        <w:t>eicosapentaenoic</w:t>
      </w:r>
      <w:proofErr w:type="spellEnd"/>
      <w:r w:rsidRPr="005F5CA6">
        <w:rPr>
          <w:rStyle w:val="st1"/>
          <w:rFonts w:ascii="Book Antiqua" w:hAnsi="Book Antiqua" w:cs="Arial"/>
          <w:color w:val="000000" w:themeColor="text1"/>
        </w:rPr>
        <w:t xml:space="preserve"> acid</w:t>
      </w:r>
      <w:r w:rsidRPr="005F5CA6">
        <w:rPr>
          <w:rFonts w:ascii="Book Antiqua" w:hAnsi="Book Antiqua" w:cs="Arial"/>
          <w:color w:val="000000" w:themeColor="text1"/>
        </w:rPr>
        <w:t xml:space="preserve"> (EPA) along with 360 mg </w:t>
      </w:r>
      <w:r w:rsidRPr="005F5CA6">
        <w:rPr>
          <w:rStyle w:val="st1"/>
          <w:rFonts w:ascii="Book Antiqua" w:hAnsi="Book Antiqua" w:cs="Arial"/>
          <w:color w:val="000000" w:themeColor="text1"/>
        </w:rPr>
        <w:t>docosahexaenoic acid</w:t>
      </w:r>
      <w:r w:rsidRPr="005F5CA6">
        <w:rPr>
          <w:rFonts w:ascii="Book Antiqua" w:hAnsi="Book Antiqua" w:cs="Arial"/>
          <w:color w:val="000000" w:themeColor="text1"/>
        </w:rPr>
        <w:t xml:space="preserve"> (DHA) in overweight patients </w:t>
      </w:r>
      <w:r w:rsidRPr="005F5CA6">
        <w:rPr>
          <w:rFonts w:ascii="Book Antiqua" w:hAnsi="Book Antiqua" w:cs="Arial"/>
          <w:color w:val="000000" w:themeColor="text1"/>
        </w:rPr>
        <w:lastRenderedPageBreak/>
        <w:t>with hypertension</w:t>
      </w:r>
      <w:r w:rsidR="00994139" w:rsidRPr="005F5CA6">
        <w:rPr>
          <w:rFonts w:ascii="Book Antiqua" w:eastAsia="MinionPro-Regular" w:hAnsi="Book Antiqua" w:cs="MinionPro-Regular"/>
          <w:color w:val="000000" w:themeColor="text1"/>
          <w:kern w:val="0"/>
          <w:vertAlign w:val="superscript"/>
        </w:rPr>
        <w:t>[68]</w:t>
      </w:r>
      <w:r w:rsidRPr="005F5CA6">
        <w:rPr>
          <w:rFonts w:ascii="Book Antiqua" w:hAnsi="Book Antiqua" w:cs="Arial"/>
          <w:color w:val="000000" w:themeColor="text1"/>
        </w:rPr>
        <w:t xml:space="preserve">. </w:t>
      </w:r>
      <w:proofErr w:type="spellStart"/>
      <w:r w:rsidR="00DC176E" w:rsidRPr="005F5CA6">
        <w:rPr>
          <w:rFonts w:ascii="Book Antiqua" w:hAnsi="Book Antiqua" w:cs="Arial"/>
          <w:color w:val="000000" w:themeColor="text1"/>
        </w:rPr>
        <w:t>Sjoberg</w:t>
      </w:r>
      <w:proofErr w:type="spellEnd"/>
      <w:r w:rsidR="00DC176E" w:rsidRPr="005F5CA6">
        <w:rPr>
          <w:rFonts w:ascii="Book Antiqua" w:eastAsia="宋体" w:hAnsi="Book Antiqua" w:cs="Arial"/>
          <w:color w:val="000000" w:themeColor="text1"/>
          <w:lang w:eastAsia="zh-CN"/>
        </w:rPr>
        <w:t xml:space="preserve"> </w:t>
      </w:r>
      <w:r w:rsidR="000464B0" w:rsidRPr="005F5CA6">
        <w:rPr>
          <w:rFonts w:ascii="Book Antiqua" w:hAnsi="Book Antiqua" w:cs="Arial"/>
          <w:i/>
          <w:color w:val="000000" w:themeColor="text1"/>
        </w:rPr>
        <w:t xml:space="preserve">et </w:t>
      </w:r>
      <w:proofErr w:type="gramStart"/>
      <w:r w:rsidR="000464B0" w:rsidRPr="005F5CA6">
        <w:rPr>
          <w:rFonts w:ascii="Book Antiqua" w:hAnsi="Book Antiqua" w:cs="Arial"/>
          <w:i/>
          <w:color w:val="000000" w:themeColor="text1"/>
        </w:rPr>
        <w:t>al</w:t>
      </w:r>
      <w:r w:rsidR="000464B0" w:rsidRPr="005F5CA6">
        <w:rPr>
          <w:rFonts w:ascii="Book Antiqua" w:eastAsia="MinionPro-Regular" w:hAnsi="Book Antiqua" w:cs="MinionPro-Regular"/>
          <w:color w:val="000000" w:themeColor="text1"/>
          <w:kern w:val="0"/>
          <w:vertAlign w:val="superscript"/>
        </w:rPr>
        <w:t>[</w:t>
      </w:r>
      <w:proofErr w:type="gramEnd"/>
      <w:r w:rsidR="000464B0" w:rsidRPr="005F5CA6">
        <w:rPr>
          <w:rFonts w:ascii="Book Antiqua" w:eastAsia="MinionPro-Regular" w:hAnsi="Book Antiqua" w:cs="MinionPro-Regular"/>
          <w:color w:val="000000" w:themeColor="text1"/>
          <w:kern w:val="0"/>
          <w:vertAlign w:val="superscript"/>
        </w:rPr>
        <w:t>69]</w:t>
      </w:r>
      <w:r w:rsidRPr="005F5CA6">
        <w:rPr>
          <w:rFonts w:ascii="Book Antiqua" w:hAnsi="Book Antiqua" w:cs="Arial"/>
          <w:color w:val="000000" w:themeColor="text1"/>
        </w:rPr>
        <w:t xml:space="preserve"> introduced 2</w:t>
      </w:r>
      <w:r w:rsidR="00DC176E" w:rsidRPr="005F5CA6">
        <w:rPr>
          <w:rFonts w:ascii="Book Antiqua" w:eastAsia="宋体" w:hAnsi="Book Antiqua" w:cs="Arial"/>
          <w:color w:val="000000" w:themeColor="text1"/>
          <w:lang w:eastAsia="zh-CN"/>
        </w:rPr>
        <w:t xml:space="preserve"> </w:t>
      </w:r>
      <w:r w:rsidRPr="005F5CA6">
        <w:rPr>
          <w:rFonts w:ascii="Book Antiqua" w:hAnsi="Book Antiqua" w:cs="Arial"/>
          <w:color w:val="000000" w:themeColor="text1"/>
        </w:rPr>
        <w:t>, 4</w:t>
      </w:r>
      <w:r w:rsidR="00DC176E" w:rsidRPr="005F5CA6">
        <w:rPr>
          <w:rFonts w:ascii="Book Antiqua" w:eastAsia="宋体" w:hAnsi="Book Antiqua" w:cs="Arial"/>
          <w:color w:val="000000" w:themeColor="text1"/>
          <w:lang w:eastAsia="zh-CN"/>
        </w:rPr>
        <w:t xml:space="preserve"> </w:t>
      </w:r>
      <w:r w:rsidRPr="005F5CA6">
        <w:rPr>
          <w:rFonts w:ascii="Book Antiqua" w:hAnsi="Book Antiqua" w:cs="Arial"/>
          <w:color w:val="000000" w:themeColor="text1"/>
        </w:rPr>
        <w:t>, and 6</w:t>
      </w:r>
      <w:r w:rsidR="00DC176E" w:rsidRPr="005F5CA6">
        <w:rPr>
          <w:rFonts w:ascii="Book Antiqua" w:eastAsia="宋体" w:hAnsi="Book Antiqua" w:cs="Arial"/>
          <w:color w:val="000000" w:themeColor="text1"/>
          <w:lang w:eastAsia="zh-CN"/>
        </w:rPr>
        <w:t xml:space="preserve"> </w:t>
      </w:r>
      <w:r w:rsidRPr="005F5CA6">
        <w:rPr>
          <w:rFonts w:ascii="Book Antiqua" w:hAnsi="Book Antiqua" w:cs="Arial"/>
          <w:color w:val="000000" w:themeColor="text1"/>
        </w:rPr>
        <w:t>g of fish oil supplementation per day into the diets of overweight or obese adults for 12</w:t>
      </w:r>
      <w:r w:rsidR="00DC176E" w:rsidRPr="005F5CA6">
        <w:rPr>
          <w:rFonts w:ascii="Book Antiqua" w:eastAsia="宋体" w:hAnsi="Book Antiqua" w:cs="Arial"/>
          <w:color w:val="000000" w:themeColor="text1"/>
          <w:lang w:eastAsia="zh-CN"/>
        </w:rPr>
        <w:t xml:space="preserve"> </w:t>
      </w:r>
      <w:r w:rsidRPr="005F5CA6">
        <w:rPr>
          <w:rFonts w:ascii="Book Antiqua" w:hAnsi="Book Antiqua" w:cs="Arial"/>
          <w:color w:val="000000" w:themeColor="text1"/>
        </w:rPr>
        <w:t>wk. Only the highest dose group (6</w:t>
      </w:r>
      <w:r w:rsidR="00DC176E" w:rsidRPr="005F5CA6">
        <w:rPr>
          <w:rFonts w:ascii="Book Antiqua" w:eastAsia="宋体" w:hAnsi="Book Antiqua" w:cs="Arial"/>
          <w:color w:val="000000" w:themeColor="text1"/>
          <w:lang w:eastAsia="zh-CN"/>
        </w:rPr>
        <w:t xml:space="preserve"> </w:t>
      </w:r>
      <w:r w:rsidRPr="005F5CA6">
        <w:rPr>
          <w:rFonts w:ascii="Book Antiqua" w:hAnsi="Book Antiqua" w:cs="Arial"/>
          <w:color w:val="000000" w:themeColor="text1"/>
        </w:rPr>
        <w:t xml:space="preserve">g of fish oil per day) revealed significant improvement in </w:t>
      </w:r>
      <w:bookmarkStart w:id="6" w:name="_GoBack"/>
      <w:r w:rsidRPr="005F5CA6">
        <w:rPr>
          <w:rFonts w:ascii="Book Antiqua" w:hAnsi="Book Antiqua" w:cs="Arial"/>
          <w:color w:val="000000" w:themeColor="text1"/>
        </w:rPr>
        <w:t xml:space="preserve">arterial </w:t>
      </w:r>
      <w:proofErr w:type="spellStart"/>
      <w:r w:rsidRPr="005F5CA6">
        <w:rPr>
          <w:rFonts w:ascii="Book Antiqua" w:hAnsi="Book Antiqua" w:cs="Arial"/>
          <w:color w:val="000000" w:themeColor="text1"/>
        </w:rPr>
        <w:t>distensibility</w:t>
      </w:r>
      <w:bookmarkEnd w:id="6"/>
      <w:proofErr w:type="spellEnd"/>
      <w:r w:rsidRPr="005F5CA6">
        <w:rPr>
          <w:rFonts w:ascii="Book Antiqua" w:hAnsi="Book Antiqua" w:cs="Arial"/>
          <w:color w:val="000000" w:themeColor="text1"/>
        </w:rPr>
        <w:t>, as measured by PWV.</w:t>
      </w:r>
      <w:r w:rsidRPr="005F5CA6">
        <w:rPr>
          <w:rFonts w:ascii="Book Antiqua" w:hAnsi="Book Antiqua" w:cs="Arial"/>
          <w:color w:val="000000" w:themeColor="text1"/>
          <w:vertAlign w:val="superscript"/>
        </w:rPr>
        <w:t xml:space="preserve"> </w:t>
      </w:r>
      <w:r w:rsidRPr="005F5CA6">
        <w:rPr>
          <w:rFonts w:ascii="Book Antiqua" w:hAnsi="Book Antiqua" w:cs="Arial"/>
          <w:color w:val="000000" w:themeColor="text1"/>
        </w:rPr>
        <w:t>Among</w:t>
      </w:r>
      <w:r w:rsidR="009B4257">
        <w:rPr>
          <w:rFonts w:ascii="Book Antiqua" w:hAnsi="Book Antiqua" w:cs="Arial"/>
          <w:color w:val="000000" w:themeColor="text1"/>
        </w:rPr>
        <w:t xml:space="preserve"> healthy subjects, Chong </w:t>
      </w:r>
      <w:r w:rsidR="009B4257" w:rsidRPr="009B4257">
        <w:rPr>
          <w:rFonts w:ascii="Book Antiqua" w:hAnsi="Book Antiqua" w:cs="Arial"/>
          <w:i/>
          <w:color w:val="000000" w:themeColor="text1"/>
        </w:rPr>
        <w:t xml:space="preserve">et </w:t>
      </w:r>
      <w:proofErr w:type="gramStart"/>
      <w:r w:rsidR="009B4257" w:rsidRPr="009B4257">
        <w:rPr>
          <w:rFonts w:ascii="Book Antiqua" w:hAnsi="Book Antiqua" w:cs="Arial"/>
          <w:i/>
          <w:color w:val="000000" w:themeColor="text1"/>
        </w:rPr>
        <w:t>al</w:t>
      </w:r>
      <w:r w:rsidR="009B4257" w:rsidRPr="005F5CA6">
        <w:rPr>
          <w:rFonts w:ascii="Book Antiqua" w:eastAsia="MinionPro-Regular" w:hAnsi="Book Antiqua" w:cs="MinionPro-Regular"/>
          <w:color w:val="000000" w:themeColor="text1"/>
          <w:kern w:val="0"/>
          <w:vertAlign w:val="superscript"/>
        </w:rPr>
        <w:t>[</w:t>
      </w:r>
      <w:proofErr w:type="gramEnd"/>
      <w:r w:rsidR="009B4257" w:rsidRPr="005F5CA6">
        <w:rPr>
          <w:rFonts w:ascii="Book Antiqua" w:eastAsia="MinionPro-Regular" w:hAnsi="Book Antiqua" w:cs="MinionPro-Regular"/>
          <w:color w:val="000000" w:themeColor="text1"/>
          <w:kern w:val="0"/>
          <w:vertAlign w:val="superscript"/>
        </w:rPr>
        <w:t>70]</w:t>
      </w:r>
      <w:r w:rsidRPr="005F5CA6">
        <w:rPr>
          <w:rFonts w:ascii="Book Antiqua" w:hAnsi="Book Antiqua" w:cs="Arial"/>
          <w:color w:val="000000" w:themeColor="text1"/>
        </w:rPr>
        <w:t xml:space="preserve"> reported a significant improvement in PWV and </w:t>
      </w:r>
      <w:proofErr w:type="spellStart"/>
      <w:r w:rsidRPr="005F5CA6">
        <w:rPr>
          <w:rFonts w:ascii="Book Antiqua" w:hAnsi="Book Antiqua" w:cs="Arial"/>
          <w:color w:val="000000" w:themeColor="text1"/>
        </w:rPr>
        <w:t>AIx</w:t>
      </w:r>
      <w:proofErr w:type="spellEnd"/>
      <w:r w:rsidRPr="005F5CA6">
        <w:rPr>
          <w:rFonts w:ascii="Book Antiqua" w:hAnsi="Book Antiqua" w:cs="Arial"/>
          <w:color w:val="000000" w:themeColor="text1"/>
        </w:rPr>
        <w:t xml:space="preserve"> immediately after a long chain ω-3 PUFA-rich meal containing 4.7 g of DHA and EPA. </w:t>
      </w:r>
      <w:r w:rsidR="005A556C" w:rsidRPr="005F5CA6">
        <w:rPr>
          <w:rFonts w:ascii="Book Antiqua" w:hAnsi="Book Antiqua" w:cs="Arial"/>
          <w:color w:val="000000" w:themeColor="text1"/>
        </w:rPr>
        <w:t xml:space="preserve">In a randomized controlled trial in Japan, </w:t>
      </w:r>
      <w:r w:rsidR="00136E0F" w:rsidRPr="005F5CA6">
        <w:rPr>
          <w:rFonts w:ascii="Book Antiqua" w:hAnsi="Book Antiqua" w:cs="Arial"/>
          <w:color w:val="000000" w:themeColor="text1"/>
        </w:rPr>
        <w:t>highly pur</w:t>
      </w:r>
      <w:r w:rsidR="000464B0" w:rsidRPr="005F5CA6">
        <w:rPr>
          <w:rFonts w:ascii="Book Antiqua" w:hAnsi="Book Antiqua" w:cs="Arial"/>
          <w:color w:val="000000" w:themeColor="text1"/>
        </w:rPr>
        <w:t>ified EPA administration (1.8 g</w:t>
      </w:r>
      <w:r w:rsidR="000464B0" w:rsidRPr="005F5CA6">
        <w:rPr>
          <w:rFonts w:ascii="Book Antiqua" w:eastAsia="宋体" w:hAnsi="Book Antiqua" w:cs="Arial"/>
          <w:color w:val="000000" w:themeColor="text1"/>
          <w:lang w:eastAsia="zh-CN"/>
        </w:rPr>
        <w:t>/</w:t>
      </w:r>
      <w:r w:rsidR="00136E0F" w:rsidRPr="005F5CA6">
        <w:rPr>
          <w:rFonts w:ascii="Book Antiqua" w:hAnsi="Book Antiqua" w:cs="Arial"/>
          <w:color w:val="000000" w:themeColor="text1"/>
        </w:rPr>
        <w:t>d</w:t>
      </w:r>
      <w:r w:rsidR="000464B0" w:rsidRPr="005F5CA6">
        <w:rPr>
          <w:rFonts w:ascii="Book Antiqua" w:eastAsia="宋体" w:hAnsi="Book Antiqua" w:cs="Arial"/>
          <w:color w:val="000000" w:themeColor="text1"/>
          <w:lang w:eastAsia="zh-CN"/>
        </w:rPr>
        <w:t xml:space="preserve"> </w:t>
      </w:r>
      <w:r w:rsidR="00136E0F" w:rsidRPr="005F5CA6">
        <w:rPr>
          <w:rFonts w:ascii="Book Antiqua" w:hAnsi="Book Antiqua" w:cs="Arial"/>
          <w:color w:val="000000" w:themeColor="text1"/>
        </w:rPr>
        <w:t xml:space="preserve">for 3 </w:t>
      </w:r>
      <w:proofErr w:type="spellStart"/>
      <w:r w:rsidR="00136E0F" w:rsidRPr="005F5CA6">
        <w:rPr>
          <w:rFonts w:ascii="Book Antiqua" w:hAnsi="Book Antiqua" w:cs="Arial"/>
          <w:color w:val="000000" w:themeColor="text1"/>
        </w:rPr>
        <w:t>mo</w:t>
      </w:r>
      <w:proofErr w:type="spellEnd"/>
      <w:r w:rsidR="00136E0F" w:rsidRPr="005F5CA6">
        <w:rPr>
          <w:rFonts w:ascii="Book Antiqua" w:hAnsi="Book Antiqua" w:cs="Arial"/>
          <w:color w:val="000000" w:themeColor="text1"/>
        </w:rPr>
        <w:t xml:space="preserve">) significantly reduced both PWV and CAVI values in individuals with metabolic </w:t>
      </w:r>
      <w:proofErr w:type="gramStart"/>
      <w:r w:rsidR="00136E0F" w:rsidRPr="005F5CA6">
        <w:rPr>
          <w:rFonts w:ascii="Book Antiqua" w:hAnsi="Book Antiqua" w:cs="Arial"/>
          <w:color w:val="000000" w:themeColor="text1"/>
        </w:rPr>
        <w:t>syndrome</w:t>
      </w:r>
      <w:r w:rsidR="00136E0F" w:rsidRPr="005F5CA6">
        <w:rPr>
          <w:rFonts w:ascii="Book Antiqua" w:eastAsia="MinionPro-Regular" w:hAnsi="Book Antiqua" w:cs="MinionPro-Regular"/>
          <w:color w:val="000000" w:themeColor="text1"/>
          <w:kern w:val="0"/>
          <w:vertAlign w:val="superscript"/>
        </w:rPr>
        <w:t>[</w:t>
      </w:r>
      <w:proofErr w:type="gramEnd"/>
      <w:r w:rsidR="00994139" w:rsidRPr="005F5CA6">
        <w:rPr>
          <w:rFonts w:ascii="Book Antiqua" w:eastAsia="MinionPro-Regular" w:hAnsi="Book Antiqua" w:cs="MinionPro-Regular"/>
          <w:color w:val="000000" w:themeColor="text1"/>
          <w:kern w:val="0"/>
          <w:vertAlign w:val="superscript"/>
        </w:rPr>
        <w:t>71</w:t>
      </w:r>
      <w:r w:rsidR="00136E0F" w:rsidRPr="005F5CA6">
        <w:rPr>
          <w:rFonts w:ascii="Book Antiqua" w:eastAsia="MinionPro-Regular" w:hAnsi="Book Antiqua" w:cs="MinionPro-Regular"/>
          <w:color w:val="000000" w:themeColor="text1"/>
          <w:kern w:val="0"/>
          <w:vertAlign w:val="superscript"/>
        </w:rPr>
        <w:t>]</w:t>
      </w:r>
      <w:r w:rsidR="00136E0F" w:rsidRPr="005F5CA6">
        <w:rPr>
          <w:rFonts w:ascii="Book Antiqua" w:hAnsi="Book Antiqua" w:cs="Arial"/>
          <w:color w:val="000000" w:themeColor="text1"/>
        </w:rPr>
        <w:t xml:space="preserve">. </w:t>
      </w:r>
      <w:r w:rsidRPr="005F5CA6">
        <w:rPr>
          <w:rFonts w:ascii="Book Antiqua" w:hAnsi="Book Antiqua" w:cs="Arial"/>
          <w:color w:val="000000" w:themeColor="text1"/>
        </w:rPr>
        <w:t>However, other two studies using smaller amount (1.7 g</w:t>
      </w:r>
      <w:r w:rsidR="00334B0A" w:rsidRPr="005F5CA6">
        <w:rPr>
          <w:rFonts w:ascii="Book Antiqua" w:hAnsi="Book Antiqua" w:cs="Arial"/>
          <w:color w:val="000000" w:themeColor="text1"/>
        </w:rPr>
        <w:t xml:space="preserve"> of EPA/DHA per day for 12 </w:t>
      </w:r>
      <w:proofErr w:type="spellStart"/>
      <w:r w:rsidR="00334B0A" w:rsidRPr="005F5CA6">
        <w:rPr>
          <w:rFonts w:ascii="Book Antiqua" w:hAnsi="Book Antiqua" w:cs="Arial"/>
          <w:color w:val="000000" w:themeColor="text1"/>
        </w:rPr>
        <w:t>wk</w:t>
      </w:r>
      <w:proofErr w:type="spellEnd"/>
      <w:r w:rsidRPr="005F5CA6">
        <w:rPr>
          <w:rFonts w:ascii="Book Antiqua" w:hAnsi="Book Antiqua" w:cs="Arial"/>
          <w:color w:val="000000" w:themeColor="text1"/>
        </w:rPr>
        <w:t xml:space="preserve"> and 1.8</w:t>
      </w:r>
      <w:r w:rsidR="00630525" w:rsidRPr="005F5CA6">
        <w:rPr>
          <w:rFonts w:ascii="Book Antiqua" w:eastAsia="宋体" w:hAnsi="Book Antiqua" w:cs="Arial"/>
          <w:color w:val="000000" w:themeColor="text1"/>
          <w:lang w:eastAsia="zh-CN"/>
        </w:rPr>
        <w:t xml:space="preserve"> </w:t>
      </w:r>
      <w:r w:rsidRPr="005F5CA6">
        <w:rPr>
          <w:rFonts w:ascii="Book Antiqua" w:hAnsi="Book Antiqua" w:cs="Arial"/>
          <w:color w:val="000000" w:themeColor="text1"/>
        </w:rPr>
        <w:t>g of EPA/ DHA per day for 12</w:t>
      </w:r>
      <w:r w:rsidR="000464B0" w:rsidRPr="005F5CA6">
        <w:rPr>
          <w:rFonts w:ascii="Book Antiqua" w:eastAsia="宋体" w:hAnsi="Book Antiqua" w:cs="Arial"/>
          <w:color w:val="000000" w:themeColor="text1"/>
          <w:lang w:eastAsia="zh-CN"/>
        </w:rPr>
        <w:t xml:space="preserve"> </w:t>
      </w:r>
      <w:proofErr w:type="spellStart"/>
      <w:r w:rsidRPr="005F5CA6">
        <w:rPr>
          <w:rFonts w:ascii="Book Antiqua" w:hAnsi="Book Antiqua" w:cs="Arial"/>
          <w:color w:val="000000" w:themeColor="text1"/>
        </w:rPr>
        <w:t>mo</w:t>
      </w:r>
      <w:proofErr w:type="spellEnd"/>
      <w:r w:rsidRPr="005F5CA6">
        <w:rPr>
          <w:rFonts w:ascii="Book Antiqua" w:hAnsi="Book Antiqua" w:cs="Arial"/>
          <w:color w:val="000000" w:themeColor="text1"/>
        </w:rPr>
        <w:t xml:space="preserve">) did not improve arterial stiffness among slightly overweight </w:t>
      </w:r>
      <w:r w:rsidR="00630525" w:rsidRPr="005F5CA6">
        <w:rPr>
          <w:rFonts w:ascii="Book Antiqua" w:hAnsi="Book Antiqua" w:cs="Arial"/>
          <w:color w:val="000000" w:themeColor="text1"/>
        </w:rPr>
        <w:t xml:space="preserve">but relatively healthy </w:t>
      </w:r>
      <w:proofErr w:type="gramStart"/>
      <w:r w:rsidR="00630525" w:rsidRPr="005F5CA6">
        <w:rPr>
          <w:rFonts w:ascii="Book Antiqua" w:hAnsi="Book Antiqua" w:cs="Arial"/>
          <w:color w:val="000000" w:themeColor="text1"/>
        </w:rPr>
        <w:t>subjects</w:t>
      </w:r>
      <w:r w:rsidR="00630525" w:rsidRPr="005F5CA6">
        <w:rPr>
          <w:rFonts w:ascii="Book Antiqua" w:eastAsia="MinionPro-Regular" w:hAnsi="Book Antiqua" w:cs="MinionPro-Regular"/>
          <w:color w:val="000000" w:themeColor="text1"/>
          <w:kern w:val="0"/>
          <w:vertAlign w:val="superscript"/>
        </w:rPr>
        <w:t>[</w:t>
      </w:r>
      <w:proofErr w:type="gramEnd"/>
      <w:r w:rsidR="00630525" w:rsidRPr="005F5CA6">
        <w:rPr>
          <w:rFonts w:ascii="Book Antiqua" w:eastAsia="MinionPro-Regular" w:hAnsi="Book Antiqua" w:cs="MinionPro-Regular"/>
          <w:color w:val="000000" w:themeColor="text1"/>
          <w:kern w:val="0"/>
          <w:vertAlign w:val="superscript"/>
        </w:rPr>
        <w:t>72,</w:t>
      </w:r>
      <w:r w:rsidR="00994139" w:rsidRPr="005F5CA6">
        <w:rPr>
          <w:rFonts w:ascii="Book Antiqua" w:eastAsia="MinionPro-Regular" w:hAnsi="Book Antiqua" w:cs="MinionPro-Regular"/>
          <w:color w:val="000000" w:themeColor="text1"/>
          <w:kern w:val="0"/>
          <w:vertAlign w:val="superscript"/>
        </w:rPr>
        <w:t>73]</w:t>
      </w:r>
      <w:r w:rsidRPr="005F5CA6">
        <w:rPr>
          <w:rFonts w:ascii="Book Antiqua" w:hAnsi="Book Antiqua" w:cs="Arial"/>
          <w:color w:val="000000" w:themeColor="text1"/>
        </w:rPr>
        <w:t xml:space="preserve">. Accordingly, the benefits from </w:t>
      </w:r>
      <w:r w:rsidR="009B4257" w:rsidRPr="005F5CA6">
        <w:rPr>
          <w:rFonts w:ascii="Book Antiqua" w:hAnsi="Book Antiqua" w:cs="Arial"/>
          <w:color w:val="000000" w:themeColor="text1"/>
        </w:rPr>
        <w:t>ω</w:t>
      </w:r>
      <w:r w:rsidRPr="005F5CA6">
        <w:rPr>
          <w:rFonts w:ascii="Book Antiqua" w:hAnsi="Book Antiqua" w:cs="Arial"/>
          <w:color w:val="000000" w:themeColor="text1"/>
        </w:rPr>
        <w:t xml:space="preserve">-3 supplementation could be more evident using a comparable dose over a greater duration within an older age, more diseased populations. </w:t>
      </w:r>
    </w:p>
    <w:p w:rsidR="00972C37" w:rsidRPr="005F5CA6" w:rsidRDefault="00972C37" w:rsidP="005F5CA6">
      <w:pPr>
        <w:spacing w:line="360" w:lineRule="auto"/>
        <w:ind w:firstLineChars="200" w:firstLine="480"/>
        <w:jc w:val="both"/>
        <w:rPr>
          <w:rFonts w:ascii="Book Antiqua" w:hAnsi="Book Antiqua"/>
          <w:color w:val="000000" w:themeColor="text1"/>
        </w:rPr>
      </w:pPr>
      <w:r w:rsidRPr="005F5CA6">
        <w:rPr>
          <w:rFonts w:ascii="Book Antiqua" w:hAnsi="Book Antiqua"/>
          <w:color w:val="000000" w:themeColor="text1"/>
        </w:rPr>
        <w:t xml:space="preserve">Soy </w:t>
      </w:r>
      <w:proofErr w:type="spellStart"/>
      <w:r w:rsidRPr="005F5CA6">
        <w:rPr>
          <w:rFonts w:ascii="Book Antiqua" w:hAnsi="Book Antiqua"/>
          <w:color w:val="000000" w:themeColor="text1"/>
        </w:rPr>
        <w:t>isoflavones</w:t>
      </w:r>
      <w:proofErr w:type="spellEnd"/>
      <w:r w:rsidRPr="005F5CA6">
        <w:rPr>
          <w:rFonts w:ascii="Book Antiqua" w:hAnsi="Book Antiqua"/>
          <w:color w:val="000000" w:themeColor="text1"/>
        </w:rPr>
        <w:t xml:space="preserve"> was another nutrient, which has been </w:t>
      </w:r>
      <w:r w:rsidRPr="005F5CA6">
        <w:rPr>
          <w:rFonts w:ascii="Book Antiqua" w:hAnsi="Book Antiqua"/>
          <w:b/>
          <w:color w:val="000000" w:themeColor="text1"/>
        </w:rPr>
        <w:t>s</w:t>
      </w:r>
      <w:r w:rsidRPr="005F5CA6">
        <w:rPr>
          <w:rFonts w:ascii="Book Antiqua" w:hAnsi="Book Antiqua"/>
          <w:color w:val="000000" w:themeColor="text1"/>
        </w:rPr>
        <w:t xml:space="preserve">tudied frequently. Among five soy </w:t>
      </w:r>
      <w:proofErr w:type="spellStart"/>
      <w:r w:rsidRPr="005F5CA6">
        <w:rPr>
          <w:rFonts w:ascii="Book Antiqua" w:hAnsi="Book Antiqua"/>
          <w:color w:val="000000" w:themeColor="text1"/>
        </w:rPr>
        <w:t>isoflavone</w:t>
      </w:r>
      <w:proofErr w:type="spellEnd"/>
      <w:r w:rsidRPr="005F5CA6">
        <w:rPr>
          <w:rFonts w:ascii="Book Antiqua" w:hAnsi="Book Antiqua"/>
          <w:color w:val="000000" w:themeColor="text1"/>
        </w:rPr>
        <w:t xml:space="preserve"> interventional studies, four interventional studies showed an improvement in PWV</w:t>
      </w:r>
      <w:r w:rsidRPr="005F5CA6">
        <w:rPr>
          <w:rFonts w:ascii="Book Antiqua" w:hAnsi="Book Antiqua"/>
          <w:color w:val="000000" w:themeColor="text1"/>
          <w:vertAlign w:val="superscript"/>
        </w:rPr>
        <w:t xml:space="preserve"> </w:t>
      </w:r>
      <w:r w:rsidRPr="005F5CA6">
        <w:rPr>
          <w:rFonts w:ascii="Book Antiqua" w:hAnsi="Book Antiqua"/>
          <w:color w:val="000000" w:themeColor="text1"/>
        </w:rPr>
        <w:t xml:space="preserve">or systemic arterial compliance in subjects taking soy </w:t>
      </w:r>
      <w:proofErr w:type="spellStart"/>
      <w:r w:rsidRPr="005F5CA6">
        <w:rPr>
          <w:rFonts w:ascii="Book Antiqua" w:hAnsi="Book Antiqua"/>
          <w:color w:val="000000" w:themeColor="text1"/>
        </w:rPr>
        <w:t>isoflavone</w:t>
      </w:r>
      <w:proofErr w:type="spellEnd"/>
      <w:r w:rsidRPr="005F5CA6">
        <w:rPr>
          <w:rFonts w:ascii="Book Antiqua" w:hAnsi="Book Antiqua"/>
          <w:color w:val="000000" w:themeColor="text1"/>
        </w:rPr>
        <w:t xml:space="preserve"> relative to their </w:t>
      </w:r>
      <w:proofErr w:type="gramStart"/>
      <w:r w:rsidRPr="005F5CA6">
        <w:rPr>
          <w:rFonts w:ascii="Book Antiqua" w:hAnsi="Book Antiqua"/>
          <w:color w:val="000000" w:themeColor="text1"/>
        </w:rPr>
        <w:t>placebos</w:t>
      </w:r>
      <w:r w:rsidR="00994139" w:rsidRPr="005F5CA6">
        <w:rPr>
          <w:rFonts w:ascii="Book Antiqua" w:eastAsia="MinionPro-Regular" w:hAnsi="Book Antiqua" w:cs="MinionPro-Regular"/>
          <w:color w:val="000000" w:themeColor="text1"/>
          <w:kern w:val="0"/>
          <w:vertAlign w:val="superscript"/>
        </w:rPr>
        <w:t>[</w:t>
      </w:r>
      <w:proofErr w:type="gramEnd"/>
      <w:r w:rsidR="00994139" w:rsidRPr="005F5CA6">
        <w:rPr>
          <w:rFonts w:ascii="Book Antiqua" w:eastAsia="MinionPro-Regular" w:hAnsi="Book Antiqua" w:cs="MinionPro-Regular"/>
          <w:color w:val="000000" w:themeColor="text1"/>
          <w:kern w:val="0"/>
          <w:vertAlign w:val="superscript"/>
        </w:rPr>
        <w:t>74-77]</w:t>
      </w:r>
      <w:r w:rsidRPr="005F5CA6">
        <w:rPr>
          <w:rFonts w:ascii="Book Antiqua" w:hAnsi="Book Antiqua"/>
          <w:color w:val="000000" w:themeColor="text1"/>
        </w:rPr>
        <w:t>, whereas one study reported no effect</w:t>
      </w:r>
      <w:r w:rsidR="00994139" w:rsidRPr="005F5CA6">
        <w:rPr>
          <w:rFonts w:ascii="Book Antiqua" w:eastAsia="MinionPro-Regular" w:hAnsi="Book Antiqua" w:cs="MinionPro-Regular"/>
          <w:color w:val="000000" w:themeColor="text1"/>
          <w:kern w:val="0"/>
          <w:vertAlign w:val="superscript"/>
        </w:rPr>
        <w:t>[78]</w:t>
      </w:r>
      <w:r w:rsidRPr="005F5CA6">
        <w:rPr>
          <w:rFonts w:ascii="Book Antiqua" w:hAnsi="Book Antiqua"/>
          <w:color w:val="000000" w:themeColor="text1"/>
        </w:rPr>
        <w:t xml:space="preserve">. Notably, the majority of the soy interventions were conducted in postmenopausal women. In other studies with positive results, one study reported that consumption of alcoholic red wine might decrease </w:t>
      </w:r>
      <w:proofErr w:type="spellStart"/>
      <w:r w:rsidRPr="005F5CA6">
        <w:rPr>
          <w:rFonts w:ascii="Book Antiqua" w:hAnsi="Book Antiqua"/>
          <w:color w:val="000000" w:themeColor="text1"/>
        </w:rPr>
        <w:t>AIx</w:t>
      </w:r>
      <w:proofErr w:type="spellEnd"/>
      <w:r w:rsidRPr="005F5CA6">
        <w:rPr>
          <w:rFonts w:ascii="Book Antiqua" w:hAnsi="Book Antiqua"/>
          <w:color w:val="000000" w:themeColor="text1"/>
        </w:rPr>
        <w:t xml:space="preserve"> acutely relative to that after consumption of dealcoholized red </w:t>
      </w:r>
      <w:proofErr w:type="gramStart"/>
      <w:r w:rsidRPr="005F5CA6">
        <w:rPr>
          <w:rFonts w:ascii="Book Antiqua" w:hAnsi="Book Antiqua"/>
          <w:color w:val="000000" w:themeColor="text1"/>
        </w:rPr>
        <w:t>wine</w:t>
      </w:r>
      <w:r w:rsidR="00994139" w:rsidRPr="005F5CA6">
        <w:rPr>
          <w:rFonts w:ascii="Book Antiqua" w:eastAsia="MinionPro-Regular" w:hAnsi="Book Antiqua" w:cs="MinionPro-Regular"/>
          <w:color w:val="000000" w:themeColor="text1"/>
          <w:kern w:val="0"/>
          <w:vertAlign w:val="superscript"/>
        </w:rPr>
        <w:t>[</w:t>
      </w:r>
      <w:proofErr w:type="gramEnd"/>
      <w:r w:rsidR="00994139" w:rsidRPr="005F5CA6">
        <w:rPr>
          <w:rFonts w:ascii="Book Antiqua" w:eastAsia="MinionPro-Regular" w:hAnsi="Book Antiqua" w:cs="MinionPro-Regular"/>
          <w:color w:val="000000" w:themeColor="text1"/>
          <w:kern w:val="0"/>
          <w:vertAlign w:val="superscript"/>
        </w:rPr>
        <w:t>79]</w:t>
      </w:r>
      <w:r w:rsidRPr="005F5CA6">
        <w:rPr>
          <w:rFonts w:ascii="Book Antiqua" w:hAnsi="Book Antiqua"/>
          <w:color w:val="000000" w:themeColor="text1"/>
        </w:rPr>
        <w:t>, and</w:t>
      </w:r>
      <w:r w:rsidRPr="005F5CA6">
        <w:rPr>
          <w:rFonts w:ascii="Book Antiqua" w:hAnsi="Book Antiqua"/>
          <w:b/>
          <w:color w:val="000000" w:themeColor="text1"/>
        </w:rPr>
        <w:t xml:space="preserve"> </w:t>
      </w:r>
      <w:r w:rsidRPr="005F5CA6">
        <w:rPr>
          <w:rFonts w:ascii="Book Antiqua" w:hAnsi="Book Antiqua"/>
          <w:color w:val="000000" w:themeColor="text1"/>
        </w:rPr>
        <w:t>a</w:t>
      </w:r>
      <w:r w:rsidRPr="005F5CA6">
        <w:rPr>
          <w:rFonts w:ascii="Book Antiqua" w:hAnsi="Book Antiqua"/>
          <w:b/>
          <w:color w:val="000000" w:themeColor="text1"/>
        </w:rPr>
        <w:t xml:space="preserve"> </w:t>
      </w:r>
      <w:r w:rsidRPr="005F5CA6">
        <w:rPr>
          <w:rFonts w:ascii="Book Antiqua" w:hAnsi="Book Antiqua"/>
          <w:color w:val="000000" w:themeColor="text1"/>
        </w:rPr>
        <w:t>study showed that consumption of black tea flavonoids</w:t>
      </w:r>
      <w:r w:rsidRPr="005F5CA6">
        <w:rPr>
          <w:rFonts w:ascii="Book Antiqua" w:hAnsi="Book Antiqua"/>
          <w:b/>
          <w:color w:val="000000" w:themeColor="text1"/>
        </w:rPr>
        <w:t xml:space="preserve"> </w:t>
      </w:r>
      <w:r w:rsidRPr="005F5CA6">
        <w:rPr>
          <w:rFonts w:ascii="Book Antiqua" w:hAnsi="Book Antiqua"/>
          <w:bCs/>
          <w:color w:val="000000" w:themeColor="text1"/>
        </w:rPr>
        <w:t>could</w:t>
      </w:r>
      <w:r w:rsidRPr="005F5CA6">
        <w:rPr>
          <w:rFonts w:ascii="Book Antiqua" w:hAnsi="Book Antiqua"/>
          <w:b/>
          <w:color w:val="000000" w:themeColor="text1"/>
        </w:rPr>
        <w:t xml:space="preserve"> </w:t>
      </w:r>
      <w:r w:rsidRPr="005F5CA6">
        <w:rPr>
          <w:rFonts w:ascii="Book Antiqua" w:hAnsi="Book Antiqua"/>
          <w:color w:val="000000" w:themeColor="text1"/>
        </w:rPr>
        <w:t>reduce the digital volume pulse-stiffness index but not PWV</w:t>
      </w:r>
      <w:r w:rsidR="00994139" w:rsidRPr="005F5CA6">
        <w:rPr>
          <w:rFonts w:ascii="Book Antiqua" w:eastAsia="MinionPro-Regular" w:hAnsi="Book Antiqua" w:cs="MinionPro-Regular"/>
          <w:color w:val="000000" w:themeColor="text1"/>
          <w:kern w:val="0"/>
          <w:vertAlign w:val="superscript"/>
        </w:rPr>
        <w:t>[80]</w:t>
      </w:r>
      <w:r w:rsidRPr="005F5CA6">
        <w:rPr>
          <w:rFonts w:ascii="Book Antiqua" w:hAnsi="Book Antiqua"/>
          <w:color w:val="000000" w:themeColor="text1"/>
        </w:rPr>
        <w:t>.</w:t>
      </w:r>
      <w:r w:rsidRPr="005F5CA6">
        <w:rPr>
          <w:rFonts w:ascii="Book Antiqua" w:hAnsi="Book Antiqua"/>
          <w:color w:val="000000" w:themeColor="text1"/>
          <w:vertAlign w:val="superscript"/>
        </w:rPr>
        <w:t xml:space="preserve"> </w:t>
      </w:r>
      <w:r w:rsidRPr="005F5CA6">
        <w:rPr>
          <w:rFonts w:ascii="Book Antiqua" w:hAnsi="Book Antiqua"/>
          <w:color w:val="000000" w:themeColor="text1"/>
        </w:rPr>
        <w:t xml:space="preserve">Other dietary and nutritional interventions, nonetheless, reported no definite effect on arterial stiffness, such as </w:t>
      </w:r>
      <w:proofErr w:type="gramStart"/>
      <w:r w:rsidRPr="005F5CA6">
        <w:rPr>
          <w:rFonts w:ascii="Book Antiqua" w:hAnsi="Book Antiqua"/>
          <w:color w:val="000000" w:themeColor="text1"/>
        </w:rPr>
        <w:t>garlic</w:t>
      </w:r>
      <w:r w:rsidR="00994139" w:rsidRPr="005F5CA6">
        <w:rPr>
          <w:rFonts w:ascii="Book Antiqua" w:eastAsia="MinionPro-Regular" w:hAnsi="Book Antiqua" w:cs="MinionPro-Regular"/>
          <w:color w:val="000000" w:themeColor="text1"/>
          <w:kern w:val="0"/>
          <w:vertAlign w:val="superscript"/>
        </w:rPr>
        <w:t>[</w:t>
      </w:r>
      <w:proofErr w:type="gramEnd"/>
      <w:r w:rsidR="00994139" w:rsidRPr="005F5CA6">
        <w:rPr>
          <w:rFonts w:ascii="Book Antiqua" w:eastAsia="MinionPro-Regular" w:hAnsi="Book Antiqua" w:cs="MinionPro-Regular"/>
          <w:color w:val="000000" w:themeColor="text1"/>
          <w:kern w:val="0"/>
          <w:vertAlign w:val="superscript"/>
        </w:rPr>
        <w:t>81]</w:t>
      </w:r>
      <w:r w:rsidRPr="005F5CA6">
        <w:rPr>
          <w:rFonts w:ascii="Book Antiqua" w:hAnsi="Book Antiqua"/>
          <w:color w:val="000000" w:themeColor="text1"/>
        </w:rPr>
        <w:t>, conjugated linoleic acid</w:t>
      </w:r>
      <w:r w:rsidR="00994139" w:rsidRPr="005F5CA6">
        <w:rPr>
          <w:rFonts w:ascii="Book Antiqua" w:eastAsia="MinionPro-Regular" w:hAnsi="Book Antiqua" w:cs="MinionPro-Regular"/>
          <w:color w:val="000000" w:themeColor="text1"/>
          <w:kern w:val="0"/>
          <w:vertAlign w:val="superscript"/>
        </w:rPr>
        <w:t>[82]</w:t>
      </w:r>
      <w:r w:rsidR="009A7FF0">
        <w:rPr>
          <w:rFonts w:ascii="Book Antiqua" w:hAnsi="Book Antiqua"/>
          <w:color w:val="000000" w:themeColor="text1"/>
        </w:rPr>
        <w:t xml:space="preserve">, vitamins or folic </w:t>
      </w:r>
      <w:r w:rsidR="009A7FF0">
        <w:rPr>
          <w:rFonts w:ascii="Book Antiqua" w:hAnsi="Book Antiqua"/>
          <w:color w:val="000000" w:themeColor="text1"/>
        </w:rPr>
        <w:lastRenderedPageBreak/>
        <w:t>acid</w:t>
      </w:r>
      <w:r w:rsidR="00994139" w:rsidRPr="005F5CA6">
        <w:rPr>
          <w:rFonts w:ascii="Book Antiqua" w:eastAsia="MinionPro-Regular" w:hAnsi="Book Antiqua" w:cs="MinionPro-Regular"/>
          <w:color w:val="000000" w:themeColor="text1"/>
          <w:kern w:val="0"/>
          <w:vertAlign w:val="superscript"/>
        </w:rPr>
        <w:t>[83-87]</w:t>
      </w:r>
      <w:r w:rsidRPr="005F5CA6">
        <w:rPr>
          <w:rFonts w:ascii="Book Antiqua" w:hAnsi="Book Antiqua"/>
          <w:color w:val="000000" w:themeColor="text1"/>
        </w:rPr>
        <w:t xml:space="preserve"> on PWV. </w:t>
      </w:r>
    </w:p>
    <w:p w:rsidR="00972C37" w:rsidRPr="005F5CA6" w:rsidRDefault="00972C37" w:rsidP="005F5CA6">
      <w:pPr>
        <w:spacing w:line="360" w:lineRule="auto"/>
        <w:ind w:firstLineChars="200" w:firstLine="480"/>
        <w:jc w:val="both"/>
        <w:rPr>
          <w:rFonts w:ascii="Book Antiqua" w:eastAsia="宋体" w:hAnsi="Book Antiqua"/>
          <w:color w:val="000000" w:themeColor="text1"/>
          <w:lang w:eastAsia="zh-CN"/>
        </w:rPr>
      </w:pPr>
      <w:r w:rsidRPr="005F5CA6">
        <w:rPr>
          <w:rFonts w:ascii="Book Antiqua" w:hAnsi="Book Antiqua"/>
          <w:color w:val="000000" w:themeColor="text1"/>
        </w:rPr>
        <w:t>Among the minerals, salt plays a detrimental role. Consistent evidence suggest that 10</w:t>
      </w:r>
      <w:r w:rsidR="00630525" w:rsidRPr="005F5CA6">
        <w:rPr>
          <w:rFonts w:ascii="Book Antiqua" w:eastAsia="宋体" w:hAnsi="Book Antiqua"/>
          <w:color w:val="000000" w:themeColor="text1"/>
          <w:lang w:eastAsia="zh-CN"/>
        </w:rPr>
        <w:t>-</w:t>
      </w:r>
      <w:r w:rsidRPr="005F5CA6">
        <w:rPr>
          <w:rFonts w:ascii="Book Antiqua" w:hAnsi="Book Antiqua"/>
          <w:color w:val="000000" w:themeColor="text1"/>
        </w:rPr>
        <w:t xml:space="preserve">140 </w:t>
      </w:r>
      <w:proofErr w:type="spellStart"/>
      <w:r w:rsidRPr="005F5CA6">
        <w:rPr>
          <w:rFonts w:ascii="Book Antiqua" w:hAnsi="Book Antiqua"/>
          <w:color w:val="000000" w:themeColor="text1"/>
        </w:rPr>
        <w:t>mmol</w:t>
      </w:r>
      <w:proofErr w:type="spellEnd"/>
      <w:r w:rsidRPr="005F5CA6">
        <w:rPr>
          <w:rFonts w:ascii="Book Antiqua" w:hAnsi="Book Antiqua"/>
          <w:color w:val="000000" w:themeColor="text1"/>
        </w:rPr>
        <w:t xml:space="preserve"> sodium chloride supplementation per day would increase arterial stiffness in individuals with </w:t>
      </w:r>
      <w:proofErr w:type="gramStart"/>
      <w:r w:rsidRPr="005F5CA6">
        <w:rPr>
          <w:rFonts w:ascii="Book Antiqua" w:hAnsi="Book Antiqua"/>
          <w:color w:val="000000" w:themeColor="text1"/>
        </w:rPr>
        <w:t>hypertension</w:t>
      </w:r>
      <w:r w:rsidR="00630525" w:rsidRPr="005F5CA6">
        <w:rPr>
          <w:rFonts w:ascii="Book Antiqua" w:eastAsia="MinionPro-Regular" w:hAnsi="Book Antiqua" w:cs="MinionPro-Regular"/>
          <w:color w:val="000000" w:themeColor="text1"/>
          <w:kern w:val="0"/>
          <w:vertAlign w:val="superscript"/>
        </w:rPr>
        <w:t>[</w:t>
      </w:r>
      <w:proofErr w:type="gramEnd"/>
      <w:r w:rsidR="00630525" w:rsidRPr="005F5CA6">
        <w:rPr>
          <w:rFonts w:ascii="Book Antiqua" w:eastAsia="MinionPro-Regular" w:hAnsi="Book Antiqua" w:cs="MinionPro-Regular"/>
          <w:color w:val="000000" w:themeColor="text1"/>
          <w:kern w:val="0"/>
          <w:vertAlign w:val="superscript"/>
        </w:rPr>
        <w:t>88,</w:t>
      </w:r>
      <w:r w:rsidR="00994139" w:rsidRPr="005F5CA6">
        <w:rPr>
          <w:rFonts w:ascii="Book Antiqua" w:eastAsia="MinionPro-Regular" w:hAnsi="Book Antiqua" w:cs="MinionPro-Regular"/>
          <w:color w:val="000000" w:themeColor="text1"/>
          <w:kern w:val="0"/>
          <w:vertAlign w:val="superscript"/>
        </w:rPr>
        <w:t>89]</w:t>
      </w:r>
      <w:r w:rsidRPr="005F5CA6">
        <w:rPr>
          <w:rFonts w:ascii="Book Antiqua" w:hAnsi="Book Antiqua"/>
          <w:color w:val="000000" w:themeColor="text1"/>
        </w:rPr>
        <w:t xml:space="preserve">. In a randomized clinical trial, salt reduction was associated with decreased pulse pressure across all ethnic groups including white, black and Asians, whereas PWV decreased only in blacks in response to salt </w:t>
      </w:r>
      <w:proofErr w:type="gramStart"/>
      <w:r w:rsidRPr="005F5CA6">
        <w:rPr>
          <w:rFonts w:ascii="Book Antiqua" w:hAnsi="Book Antiqua"/>
          <w:color w:val="000000" w:themeColor="text1"/>
        </w:rPr>
        <w:t>reduction</w:t>
      </w:r>
      <w:r w:rsidR="00994139" w:rsidRPr="005F5CA6">
        <w:rPr>
          <w:rFonts w:ascii="Book Antiqua" w:eastAsia="MinionPro-Regular" w:hAnsi="Book Antiqua" w:cs="MinionPro-Regular"/>
          <w:color w:val="000000" w:themeColor="text1"/>
          <w:kern w:val="0"/>
          <w:vertAlign w:val="superscript"/>
        </w:rPr>
        <w:t>[</w:t>
      </w:r>
      <w:proofErr w:type="gramEnd"/>
      <w:r w:rsidR="00994139" w:rsidRPr="005F5CA6">
        <w:rPr>
          <w:rFonts w:ascii="Book Antiqua" w:eastAsia="MinionPro-Regular" w:hAnsi="Book Antiqua" w:cs="MinionPro-Regular"/>
          <w:color w:val="000000" w:themeColor="text1"/>
          <w:kern w:val="0"/>
          <w:vertAlign w:val="superscript"/>
        </w:rPr>
        <w:t>88]</w:t>
      </w:r>
      <w:r w:rsidRPr="005F5CA6">
        <w:rPr>
          <w:rFonts w:ascii="Book Antiqua" w:hAnsi="Book Antiqua"/>
          <w:color w:val="000000" w:themeColor="text1"/>
        </w:rPr>
        <w:t xml:space="preserve">. In addition, Gates et al. revealed that large elastic artery compliance was much improved in the older adults with systolic hypertension following only one-week of dietary sodium </w:t>
      </w:r>
      <w:proofErr w:type="gramStart"/>
      <w:r w:rsidRPr="005F5CA6">
        <w:rPr>
          <w:rFonts w:ascii="Book Antiqua" w:hAnsi="Book Antiqua"/>
          <w:color w:val="000000" w:themeColor="text1"/>
        </w:rPr>
        <w:t>restriction</w:t>
      </w:r>
      <w:r w:rsidR="00994139" w:rsidRPr="005F5CA6">
        <w:rPr>
          <w:rFonts w:ascii="Book Antiqua" w:eastAsia="MinionPro-Regular" w:hAnsi="Book Antiqua" w:cs="MinionPro-Regular"/>
          <w:color w:val="000000" w:themeColor="text1"/>
          <w:kern w:val="0"/>
          <w:vertAlign w:val="superscript"/>
        </w:rPr>
        <w:t>[</w:t>
      </w:r>
      <w:proofErr w:type="gramEnd"/>
      <w:r w:rsidR="00994139" w:rsidRPr="005F5CA6">
        <w:rPr>
          <w:rFonts w:ascii="Book Antiqua" w:eastAsia="MinionPro-Regular" w:hAnsi="Book Antiqua" w:cs="MinionPro-Regular"/>
          <w:color w:val="000000" w:themeColor="text1"/>
          <w:kern w:val="0"/>
          <w:vertAlign w:val="superscript"/>
        </w:rPr>
        <w:t>90]</w:t>
      </w:r>
      <w:r w:rsidR="00630525" w:rsidRPr="005F5CA6">
        <w:rPr>
          <w:rFonts w:ascii="Book Antiqua" w:hAnsi="Book Antiqua"/>
          <w:color w:val="000000" w:themeColor="text1"/>
        </w:rPr>
        <w:t>.</w:t>
      </w:r>
    </w:p>
    <w:p w:rsidR="00972C37" w:rsidRPr="005F5CA6" w:rsidRDefault="00972C37" w:rsidP="005F5CA6">
      <w:pPr>
        <w:spacing w:line="360" w:lineRule="auto"/>
        <w:jc w:val="both"/>
        <w:rPr>
          <w:rFonts w:ascii="Book Antiqua" w:hAnsi="Book Antiqua"/>
          <w:color w:val="000000" w:themeColor="text1"/>
        </w:rPr>
      </w:pPr>
    </w:p>
    <w:p w:rsidR="00972C37" w:rsidRPr="005F5CA6" w:rsidRDefault="00972C37" w:rsidP="005F5CA6">
      <w:pPr>
        <w:spacing w:line="360" w:lineRule="auto"/>
        <w:jc w:val="both"/>
        <w:rPr>
          <w:rFonts w:ascii="Book Antiqua" w:hAnsi="Book Antiqua"/>
          <w:b/>
          <w:color w:val="000000" w:themeColor="text1"/>
        </w:rPr>
      </w:pPr>
      <w:r w:rsidRPr="005F5CA6">
        <w:rPr>
          <w:rFonts w:ascii="Book Antiqua" w:hAnsi="Book Antiqua"/>
          <w:b/>
          <w:color w:val="000000" w:themeColor="text1"/>
        </w:rPr>
        <w:t>Pharmacological therapy</w:t>
      </w:r>
      <w:r w:rsidR="00334B0A" w:rsidRPr="005F5CA6">
        <w:rPr>
          <w:rFonts w:ascii="Book Antiqua" w:eastAsia="宋体" w:hAnsi="Book Antiqua"/>
          <w:b/>
          <w:color w:val="000000" w:themeColor="text1"/>
          <w:lang w:eastAsia="zh-CN"/>
        </w:rPr>
        <w:t xml:space="preserve">: </w:t>
      </w:r>
      <w:r w:rsidRPr="005F5CA6">
        <w:rPr>
          <w:rFonts w:ascii="Book Antiqua" w:hAnsi="Book Antiqua"/>
          <w:bCs/>
          <w:color w:val="000000" w:themeColor="text1"/>
        </w:rPr>
        <w:t xml:space="preserve">Since blood pressure is the strongest modifiable factor directly leading to arterial stiffness, a number of clinical trials have been conducted to investigate the effect of antihypertensive medications on the change of arterial stiffness. Notably almost all classes of anti-hypertensive medications except diuretics and non-vasodilating beta-blockers such as atenolol could decrease arterial stiffness </w:t>
      </w:r>
      <w:proofErr w:type="gramStart"/>
      <w:r w:rsidRPr="005F5CA6">
        <w:rPr>
          <w:rFonts w:ascii="Book Antiqua" w:hAnsi="Book Antiqua"/>
          <w:bCs/>
          <w:color w:val="000000" w:themeColor="text1"/>
        </w:rPr>
        <w:t>effectively</w:t>
      </w:r>
      <w:r w:rsidR="00630525" w:rsidRPr="005F5CA6">
        <w:rPr>
          <w:rFonts w:ascii="Book Antiqua" w:eastAsia="MinionPro-Regular" w:hAnsi="Book Antiqua" w:cs="MinionPro-Regular"/>
          <w:color w:val="000000" w:themeColor="text1"/>
          <w:kern w:val="0"/>
          <w:vertAlign w:val="superscript"/>
        </w:rPr>
        <w:t>[</w:t>
      </w:r>
      <w:proofErr w:type="gramEnd"/>
      <w:r w:rsidR="00630525" w:rsidRPr="005F5CA6">
        <w:rPr>
          <w:rFonts w:ascii="Book Antiqua" w:eastAsia="MinionPro-Regular" w:hAnsi="Book Antiqua" w:cs="MinionPro-Regular"/>
          <w:color w:val="000000" w:themeColor="text1"/>
          <w:kern w:val="0"/>
          <w:vertAlign w:val="superscript"/>
        </w:rPr>
        <w:t>91,</w:t>
      </w:r>
      <w:r w:rsidR="00994139" w:rsidRPr="005F5CA6">
        <w:rPr>
          <w:rFonts w:ascii="Book Antiqua" w:eastAsia="MinionPro-Regular" w:hAnsi="Book Antiqua" w:cs="MinionPro-Regular"/>
          <w:color w:val="000000" w:themeColor="text1"/>
          <w:kern w:val="0"/>
          <w:vertAlign w:val="superscript"/>
        </w:rPr>
        <w:t>92]</w:t>
      </w:r>
      <w:r w:rsidRPr="005F5CA6">
        <w:rPr>
          <w:rFonts w:ascii="Book Antiqua" w:hAnsi="Book Antiqua"/>
          <w:bCs/>
          <w:color w:val="000000" w:themeColor="text1"/>
        </w:rPr>
        <w:t>. Among all classes of anti-hypertensive medications</w:t>
      </w:r>
      <w:r w:rsidR="00206710" w:rsidRPr="005F5CA6">
        <w:rPr>
          <w:rFonts w:ascii="Book Antiqua" w:hAnsi="Book Antiqua"/>
          <w:bCs/>
          <w:color w:val="000000" w:themeColor="text1"/>
        </w:rPr>
        <w:t>,</w:t>
      </w:r>
      <w:r w:rsidRPr="005F5CA6">
        <w:rPr>
          <w:rFonts w:ascii="Book Antiqua" w:hAnsi="Book Antiqua"/>
          <w:bCs/>
          <w:color w:val="000000" w:themeColor="text1"/>
        </w:rPr>
        <w:t xml:space="preserve"> RAAS system antagonists have shown the best clinical results</w:t>
      </w:r>
      <w:r w:rsidR="00206710" w:rsidRPr="005F5CA6">
        <w:rPr>
          <w:rFonts w:ascii="Book Antiqua" w:hAnsi="Book Antiqua"/>
          <w:bCs/>
          <w:color w:val="000000" w:themeColor="text1"/>
        </w:rPr>
        <w:t>,</w:t>
      </w:r>
      <w:r w:rsidRPr="005F5CA6">
        <w:rPr>
          <w:rFonts w:ascii="Book Antiqua" w:hAnsi="Book Antiqua"/>
          <w:bCs/>
          <w:color w:val="000000" w:themeColor="text1"/>
        </w:rPr>
        <w:t xml:space="preserve"> probably due to </w:t>
      </w:r>
      <w:r w:rsidR="00206710" w:rsidRPr="005F5CA6">
        <w:rPr>
          <w:rFonts w:ascii="Book Antiqua" w:hAnsi="Book Antiqua"/>
          <w:bCs/>
          <w:color w:val="000000" w:themeColor="text1"/>
        </w:rPr>
        <w:t xml:space="preserve">their anti-fibrotic </w:t>
      </w:r>
      <w:proofErr w:type="gramStart"/>
      <w:r w:rsidR="00206710" w:rsidRPr="005F5CA6">
        <w:rPr>
          <w:rFonts w:ascii="Book Antiqua" w:hAnsi="Book Antiqua"/>
          <w:bCs/>
          <w:color w:val="000000" w:themeColor="text1"/>
        </w:rPr>
        <w:t>properties</w:t>
      </w:r>
      <w:r w:rsidR="00206710" w:rsidRPr="005F5CA6">
        <w:rPr>
          <w:rFonts w:ascii="Book Antiqua" w:hAnsi="Book Antiqua"/>
          <w:bCs/>
          <w:color w:val="000000" w:themeColor="text1"/>
          <w:vertAlign w:val="superscript"/>
        </w:rPr>
        <w:t>[</w:t>
      </w:r>
      <w:proofErr w:type="gramEnd"/>
      <w:r w:rsidR="00994139" w:rsidRPr="005F5CA6">
        <w:rPr>
          <w:rFonts w:ascii="Book Antiqua" w:hAnsi="Book Antiqua"/>
          <w:bCs/>
          <w:color w:val="000000" w:themeColor="text1"/>
          <w:vertAlign w:val="superscript"/>
        </w:rPr>
        <w:t>92</w:t>
      </w:r>
      <w:r w:rsidR="00206710" w:rsidRPr="005F5CA6">
        <w:rPr>
          <w:rFonts w:ascii="Book Antiqua" w:hAnsi="Book Antiqua"/>
          <w:bCs/>
          <w:color w:val="000000" w:themeColor="text1"/>
          <w:vertAlign w:val="superscript"/>
        </w:rPr>
        <w:t>]</w:t>
      </w:r>
      <w:r w:rsidRPr="005F5CA6">
        <w:rPr>
          <w:rFonts w:ascii="Book Antiqua" w:hAnsi="Book Antiqua"/>
          <w:bCs/>
          <w:color w:val="000000" w:themeColor="text1"/>
        </w:rPr>
        <w:t xml:space="preserve">. With regard to other modifiable risk factors, </w:t>
      </w:r>
      <w:r w:rsidR="00630525" w:rsidRPr="005F5CA6">
        <w:rPr>
          <w:rStyle w:val="st1"/>
          <w:rFonts w:ascii="Book Antiqua" w:hAnsi="Book Antiqua" w:cs="Arial"/>
          <w:color w:val="000000" w:themeColor="text1"/>
        </w:rPr>
        <w:t>3-hydroxy-3-methyl-</w:t>
      </w:r>
      <w:r w:rsidRPr="005F5CA6">
        <w:rPr>
          <w:rStyle w:val="st1"/>
          <w:rFonts w:ascii="Book Antiqua" w:hAnsi="Book Antiqua" w:cs="Arial"/>
          <w:color w:val="000000" w:themeColor="text1"/>
        </w:rPr>
        <w:t>glutaryl-coenzyme A</w:t>
      </w:r>
      <w:r w:rsidRPr="005F5CA6">
        <w:rPr>
          <w:rFonts w:ascii="Book Antiqua" w:eastAsia="AdvTimes" w:hAnsi="Book Antiqua"/>
          <w:color w:val="000000" w:themeColor="text1"/>
          <w:kern w:val="0"/>
        </w:rPr>
        <w:t xml:space="preserve"> (HMG-CoA) reductase inhibitors (statins)</w:t>
      </w:r>
      <w:r w:rsidRPr="005F5CA6">
        <w:rPr>
          <w:rFonts w:ascii="Book Antiqua" w:hAnsi="Book Antiqua"/>
          <w:bCs/>
          <w:color w:val="000000" w:themeColor="text1"/>
        </w:rPr>
        <w:t xml:space="preserve"> could decrease arterial stiffness by lowering low-density lipoprotein cholesterol concentrations, the effect of anti-inflammation, and stabilizing the atheroma </w:t>
      </w:r>
      <w:proofErr w:type="gramStart"/>
      <w:r w:rsidRPr="005F5CA6">
        <w:rPr>
          <w:rFonts w:ascii="Book Antiqua" w:hAnsi="Book Antiqua"/>
          <w:bCs/>
          <w:color w:val="000000" w:themeColor="text1"/>
        </w:rPr>
        <w:t>plaques</w:t>
      </w:r>
      <w:r w:rsidR="00630525" w:rsidRPr="005F5CA6">
        <w:rPr>
          <w:rFonts w:ascii="Book Antiqua" w:eastAsia="MinionPro-Regular" w:hAnsi="Book Antiqua" w:cs="MinionPro-Regular"/>
          <w:color w:val="000000" w:themeColor="text1"/>
          <w:kern w:val="0"/>
          <w:vertAlign w:val="superscript"/>
        </w:rPr>
        <w:t>[</w:t>
      </w:r>
      <w:proofErr w:type="gramEnd"/>
      <w:r w:rsidR="00630525" w:rsidRPr="005F5CA6">
        <w:rPr>
          <w:rFonts w:ascii="Book Antiqua" w:eastAsia="MinionPro-Regular" w:hAnsi="Book Antiqua" w:cs="MinionPro-Regular"/>
          <w:color w:val="000000" w:themeColor="text1"/>
          <w:kern w:val="0"/>
          <w:vertAlign w:val="superscript"/>
        </w:rPr>
        <w:t>93,</w:t>
      </w:r>
      <w:r w:rsidR="00994139" w:rsidRPr="005F5CA6">
        <w:rPr>
          <w:rFonts w:ascii="Book Antiqua" w:eastAsia="MinionPro-Regular" w:hAnsi="Book Antiqua" w:cs="MinionPro-Regular"/>
          <w:color w:val="000000" w:themeColor="text1"/>
          <w:kern w:val="0"/>
          <w:vertAlign w:val="superscript"/>
        </w:rPr>
        <w:t>94]</w:t>
      </w:r>
      <w:r w:rsidRPr="005F5CA6">
        <w:rPr>
          <w:rFonts w:ascii="Book Antiqua" w:hAnsi="Book Antiqua"/>
          <w:bCs/>
          <w:color w:val="000000" w:themeColor="text1"/>
        </w:rPr>
        <w:t xml:space="preserve">. In patients with diabetes, glycemic control with oral anti-diabetic agents with metformin and </w:t>
      </w:r>
      <w:proofErr w:type="spellStart"/>
      <w:r w:rsidRPr="005F5CA6">
        <w:rPr>
          <w:rFonts w:ascii="Book Antiqua" w:hAnsi="Book Antiqua"/>
          <w:bCs/>
          <w:color w:val="000000" w:themeColor="text1"/>
        </w:rPr>
        <w:t>glitazone</w:t>
      </w:r>
      <w:proofErr w:type="spellEnd"/>
      <w:r w:rsidRPr="005F5CA6">
        <w:rPr>
          <w:rFonts w:ascii="Book Antiqua" w:hAnsi="Book Antiqua"/>
          <w:bCs/>
          <w:color w:val="000000" w:themeColor="text1"/>
        </w:rPr>
        <w:t xml:space="preserve"> were reported to improve arterial </w:t>
      </w:r>
      <w:proofErr w:type="gramStart"/>
      <w:r w:rsidRPr="005F5CA6">
        <w:rPr>
          <w:rFonts w:ascii="Book Antiqua" w:hAnsi="Book Antiqua"/>
          <w:bCs/>
          <w:color w:val="000000" w:themeColor="text1"/>
        </w:rPr>
        <w:t>stiffness</w:t>
      </w:r>
      <w:r w:rsidR="00630525" w:rsidRPr="005F5CA6">
        <w:rPr>
          <w:rFonts w:ascii="Book Antiqua" w:eastAsia="MinionPro-Regular" w:hAnsi="Book Antiqua" w:cs="MinionPro-Regular"/>
          <w:color w:val="000000" w:themeColor="text1"/>
          <w:kern w:val="0"/>
          <w:vertAlign w:val="superscript"/>
        </w:rPr>
        <w:t>[</w:t>
      </w:r>
      <w:proofErr w:type="gramEnd"/>
      <w:r w:rsidR="00630525" w:rsidRPr="005F5CA6">
        <w:rPr>
          <w:rFonts w:ascii="Book Antiqua" w:eastAsia="MinionPro-Regular" w:hAnsi="Book Antiqua" w:cs="MinionPro-Regular"/>
          <w:color w:val="000000" w:themeColor="text1"/>
          <w:kern w:val="0"/>
          <w:vertAlign w:val="superscript"/>
        </w:rPr>
        <w:t>95,</w:t>
      </w:r>
      <w:r w:rsidR="00994139" w:rsidRPr="005F5CA6">
        <w:rPr>
          <w:rFonts w:ascii="Book Antiqua" w:eastAsia="MinionPro-Regular" w:hAnsi="Book Antiqua" w:cs="MinionPro-Regular"/>
          <w:color w:val="000000" w:themeColor="text1"/>
          <w:kern w:val="0"/>
          <w:vertAlign w:val="superscript"/>
        </w:rPr>
        <w:t>96]</w:t>
      </w:r>
      <w:r w:rsidRPr="005F5CA6">
        <w:rPr>
          <w:rFonts w:ascii="Book Antiqua" w:hAnsi="Book Antiqua"/>
          <w:bCs/>
          <w:color w:val="000000" w:themeColor="text1"/>
        </w:rPr>
        <w:t>.</w:t>
      </w:r>
      <w:r w:rsidR="00697A5A" w:rsidRPr="005F5CA6">
        <w:rPr>
          <w:rFonts w:ascii="Book Antiqua" w:hAnsi="Book Antiqua"/>
          <w:bCs/>
          <w:color w:val="000000" w:themeColor="text1"/>
        </w:rPr>
        <w:t xml:space="preserve"> Using</w:t>
      </w:r>
      <w:r w:rsidRPr="005F5CA6">
        <w:rPr>
          <w:rFonts w:ascii="Book Antiqua" w:hAnsi="Book Antiqua"/>
          <w:bCs/>
          <w:color w:val="000000" w:themeColor="text1"/>
        </w:rPr>
        <w:t xml:space="preserve"> high dose of RAAS antagonists w</w:t>
      </w:r>
      <w:r w:rsidR="00697A5A" w:rsidRPr="005F5CA6">
        <w:rPr>
          <w:rFonts w:ascii="Book Antiqua" w:hAnsi="Book Antiqua"/>
          <w:bCs/>
          <w:color w:val="000000" w:themeColor="text1"/>
        </w:rPr>
        <w:t>as</w:t>
      </w:r>
      <w:r w:rsidRPr="005F5CA6">
        <w:rPr>
          <w:rFonts w:ascii="Book Antiqua" w:hAnsi="Book Antiqua"/>
          <w:bCs/>
          <w:color w:val="000000" w:themeColor="text1"/>
        </w:rPr>
        <w:t xml:space="preserve"> extremely effective in attenuating the severity of </w:t>
      </w:r>
      <w:r w:rsidRPr="005F5CA6">
        <w:rPr>
          <w:rFonts w:ascii="Book Antiqua" w:hAnsi="Book Antiqua"/>
          <w:bCs/>
          <w:color w:val="000000" w:themeColor="text1"/>
        </w:rPr>
        <w:lastRenderedPageBreak/>
        <w:t xml:space="preserve">arterial stiffness in diabetic patients with </w:t>
      </w:r>
      <w:proofErr w:type="gramStart"/>
      <w:r w:rsidRPr="005F5CA6">
        <w:rPr>
          <w:rFonts w:ascii="Book Antiqua" w:hAnsi="Book Antiqua"/>
          <w:bCs/>
          <w:color w:val="000000" w:themeColor="text1"/>
        </w:rPr>
        <w:t>hypertension</w:t>
      </w:r>
      <w:r w:rsidR="00994139" w:rsidRPr="005F5CA6">
        <w:rPr>
          <w:rFonts w:ascii="Book Antiqua" w:eastAsia="MinionPro-Regular" w:hAnsi="Book Antiqua" w:cs="MinionPro-Regular"/>
          <w:color w:val="000000" w:themeColor="text1"/>
          <w:kern w:val="0"/>
          <w:vertAlign w:val="superscript"/>
        </w:rPr>
        <w:t>[</w:t>
      </w:r>
      <w:proofErr w:type="gramEnd"/>
      <w:r w:rsidR="00994139" w:rsidRPr="005F5CA6">
        <w:rPr>
          <w:rFonts w:ascii="Book Antiqua" w:eastAsia="MinionPro-Regular" w:hAnsi="Book Antiqua" w:cs="MinionPro-Regular"/>
          <w:color w:val="000000" w:themeColor="text1"/>
          <w:kern w:val="0"/>
          <w:vertAlign w:val="superscript"/>
        </w:rPr>
        <w:t>97]</w:t>
      </w:r>
      <w:r w:rsidRPr="005F5CA6">
        <w:rPr>
          <w:rFonts w:ascii="Book Antiqua" w:hAnsi="Book Antiqua"/>
          <w:bCs/>
          <w:color w:val="000000" w:themeColor="text1"/>
        </w:rPr>
        <w:t xml:space="preserve">. </w:t>
      </w:r>
      <w:r w:rsidR="00697A5A" w:rsidRPr="005F5CA6">
        <w:rPr>
          <w:rFonts w:ascii="Book Antiqua" w:hAnsi="Book Antiqua"/>
          <w:bCs/>
          <w:color w:val="000000" w:themeColor="text1"/>
        </w:rPr>
        <w:t>Notably, p</w:t>
      </w:r>
      <w:r w:rsidR="00206710" w:rsidRPr="005F5CA6">
        <w:rPr>
          <w:rFonts w:ascii="Book Antiqua" w:hAnsi="Book Antiqua"/>
          <w:bCs/>
          <w:color w:val="000000" w:themeColor="text1"/>
        </w:rPr>
        <w:t xml:space="preserve">harmacological </w:t>
      </w:r>
      <w:r w:rsidR="001802D7" w:rsidRPr="005F5CA6">
        <w:rPr>
          <w:rFonts w:ascii="Book Antiqua" w:hAnsi="Book Antiqua"/>
          <w:bCs/>
          <w:color w:val="000000" w:themeColor="text1"/>
        </w:rPr>
        <w:t>modifications</w:t>
      </w:r>
      <w:r w:rsidR="00206710" w:rsidRPr="005F5CA6">
        <w:rPr>
          <w:rFonts w:ascii="Book Antiqua" w:hAnsi="Book Antiqua"/>
          <w:bCs/>
          <w:color w:val="000000" w:themeColor="text1"/>
        </w:rPr>
        <w:t xml:space="preserve"> to </w:t>
      </w:r>
      <w:r w:rsidR="00697A5A" w:rsidRPr="005F5CA6">
        <w:rPr>
          <w:rFonts w:ascii="Book Antiqua" w:hAnsi="Book Antiqua"/>
          <w:bCs/>
          <w:color w:val="000000" w:themeColor="text1"/>
        </w:rPr>
        <w:t xml:space="preserve">these </w:t>
      </w:r>
      <w:r w:rsidR="00206710" w:rsidRPr="005F5CA6">
        <w:rPr>
          <w:rFonts w:ascii="Book Antiqua" w:hAnsi="Book Antiqua"/>
          <w:bCs/>
          <w:color w:val="000000" w:themeColor="text1"/>
        </w:rPr>
        <w:t xml:space="preserve">traditional </w:t>
      </w:r>
      <w:r w:rsidR="00697A5A" w:rsidRPr="005F5CA6">
        <w:rPr>
          <w:rFonts w:ascii="Book Antiqua" w:hAnsi="Book Antiqua"/>
          <w:bCs/>
          <w:color w:val="000000" w:themeColor="text1"/>
        </w:rPr>
        <w:t xml:space="preserve">vascular </w:t>
      </w:r>
      <w:r w:rsidR="00206710" w:rsidRPr="005F5CA6">
        <w:rPr>
          <w:rFonts w:ascii="Book Antiqua" w:hAnsi="Book Antiqua"/>
          <w:bCs/>
          <w:color w:val="000000" w:themeColor="text1"/>
        </w:rPr>
        <w:t>risk factors ha</w:t>
      </w:r>
      <w:r w:rsidR="00697A5A" w:rsidRPr="005F5CA6">
        <w:rPr>
          <w:rFonts w:ascii="Book Antiqua" w:hAnsi="Book Antiqua"/>
          <w:bCs/>
          <w:color w:val="000000" w:themeColor="text1"/>
        </w:rPr>
        <w:t xml:space="preserve">ve been confirmed to improve arterial stiffness </w:t>
      </w:r>
      <w:r w:rsidR="001C203D" w:rsidRPr="005F5CA6">
        <w:rPr>
          <w:rFonts w:ascii="Book Antiqua" w:hAnsi="Book Antiqua"/>
          <w:bCs/>
          <w:color w:val="000000" w:themeColor="text1"/>
        </w:rPr>
        <w:t xml:space="preserve">evaluated </w:t>
      </w:r>
      <w:r w:rsidR="00697A5A" w:rsidRPr="005F5CA6">
        <w:rPr>
          <w:rFonts w:ascii="Book Antiqua" w:hAnsi="Book Antiqua"/>
          <w:bCs/>
          <w:color w:val="000000" w:themeColor="text1"/>
        </w:rPr>
        <w:t xml:space="preserve">by PWV </w:t>
      </w:r>
      <w:r w:rsidR="001802D7" w:rsidRPr="005F5CA6">
        <w:rPr>
          <w:rFonts w:ascii="Book Antiqua" w:hAnsi="Book Antiqua"/>
          <w:bCs/>
          <w:color w:val="000000" w:themeColor="text1"/>
        </w:rPr>
        <w:t>or</w:t>
      </w:r>
      <w:r w:rsidR="00697A5A" w:rsidRPr="005F5CA6">
        <w:rPr>
          <w:rFonts w:ascii="Book Antiqua" w:hAnsi="Book Antiqua"/>
          <w:bCs/>
          <w:color w:val="000000" w:themeColor="text1"/>
        </w:rPr>
        <w:t xml:space="preserve"> </w:t>
      </w:r>
      <w:proofErr w:type="gramStart"/>
      <w:r w:rsidR="00697A5A" w:rsidRPr="005F5CA6">
        <w:rPr>
          <w:rFonts w:ascii="Book Antiqua" w:hAnsi="Book Antiqua"/>
          <w:bCs/>
          <w:color w:val="000000" w:themeColor="text1"/>
        </w:rPr>
        <w:t>CAVI</w:t>
      </w:r>
      <w:r w:rsidR="00994139" w:rsidRPr="005F5CA6">
        <w:rPr>
          <w:rFonts w:ascii="Book Antiqua" w:hAnsi="Book Antiqua"/>
          <w:bCs/>
          <w:color w:val="000000" w:themeColor="text1"/>
          <w:vertAlign w:val="superscript"/>
        </w:rPr>
        <w:t>[</w:t>
      </w:r>
      <w:proofErr w:type="gramEnd"/>
      <w:r w:rsidR="00994139" w:rsidRPr="005F5CA6">
        <w:rPr>
          <w:rFonts w:ascii="Book Antiqua" w:hAnsi="Book Antiqua"/>
          <w:bCs/>
          <w:color w:val="000000" w:themeColor="text1"/>
          <w:vertAlign w:val="superscript"/>
        </w:rPr>
        <w:t>98</w:t>
      </w:r>
      <w:r w:rsidR="001C203D" w:rsidRPr="005F5CA6">
        <w:rPr>
          <w:rFonts w:ascii="Book Antiqua" w:hAnsi="Book Antiqua"/>
          <w:bCs/>
          <w:color w:val="000000" w:themeColor="text1"/>
          <w:vertAlign w:val="superscript"/>
        </w:rPr>
        <w:t>]</w:t>
      </w:r>
      <w:r w:rsidR="00697A5A" w:rsidRPr="005F5CA6">
        <w:rPr>
          <w:rFonts w:ascii="Book Antiqua" w:hAnsi="Book Antiqua"/>
          <w:bCs/>
          <w:color w:val="000000" w:themeColor="text1"/>
        </w:rPr>
        <w:t xml:space="preserve">. </w:t>
      </w:r>
      <w:r w:rsidRPr="005F5CA6">
        <w:rPr>
          <w:rFonts w:ascii="Book Antiqua" w:eastAsia="AdvTimes" w:hAnsi="Book Antiqua" w:cs="AdvTimes"/>
          <w:color w:val="000000" w:themeColor="text1"/>
          <w:kern w:val="0"/>
        </w:rPr>
        <w:t>In patients with chronic inflammatory disease such as rheumatoid arthritis, several anti-inflammatory agents have been tested, but until now, only antibodies against tumor necrosis factor-</w:t>
      </w:r>
      <w:r w:rsidRPr="005F5CA6">
        <w:rPr>
          <w:rFonts w:ascii="Book Antiqua" w:eastAsia="AdvPi1" w:hAnsi="Book Antiqua" w:cs="AdvPi1"/>
          <w:color w:val="000000" w:themeColor="text1"/>
          <w:kern w:val="0"/>
        </w:rPr>
        <w:t xml:space="preserve">alpha </w:t>
      </w:r>
      <w:r w:rsidRPr="005F5CA6">
        <w:rPr>
          <w:rFonts w:ascii="Book Antiqua" w:eastAsia="AdvTimes" w:hAnsi="Book Antiqua" w:cs="AdvTimes"/>
          <w:color w:val="000000" w:themeColor="text1"/>
          <w:kern w:val="0"/>
        </w:rPr>
        <w:t xml:space="preserve">have been shown to improve arterial stiffness, independently of adequate blood pressure </w:t>
      </w:r>
      <w:proofErr w:type="gramStart"/>
      <w:r w:rsidRPr="005F5CA6">
        <w:rPr>
          <w:rFonts w:ascii="Book Antiqua" w:eastAsia="AdvTimes" w:hAnsi="Book Antiqua" w:cs="AdvTimes"/>
          <w:color w:val="000000" w:themeColor="text1"/>
          <w:kern w:val="0"/>
        </w:rPr>
        <w:t>control</w:t>
      </w:r>
      <w:r w:rsidR="00630525" w:rsidRPr="005F5CA6">
        <w:rPr>
          <w:rFonts w:ascii="Book Antiqua" w:eastAsia="MinionPro-Regular" w:hAnsi="Book Antiqua" w:cs="MinionPro-Regular"/>
          <w:color w:val="000000" w:themeColor="text1"/>
          <w:kern w:val="0"/>
          <w:vertAlign w:val="superscript"/>
        </w:rPr>
        <w:t>[</w:t>
      </w:r>
      <w:proofErr w:type="gramEnd"/>
      <w:r w:rsidR="00630525" w:rsidRPr="005F5CA6">
        <w:rPr>
          <w:rFonts w:ascii="Book Antiqua" w:eastAsia="MinionPro-Regular" w:hAnsi="Book Antiqua" w:cs="MinionPro-Regular"/>
          <w:color w:val="000000" w:themeColor="text1"/>
          <w:kern w:val="0"/>
          <w:vertAlign w:val="superscript"/>
        </w:rPr>
        <w:t>99,</w:t>
      </w:r>
      <w:r w:rsidR="00994139" w:rsidRPr="005F5CA6">
        <w:rPr>
          <w:rFonts w:ascii="Book Antiqua" w:eastAsia="MinionPro-Regular" w:hAnsi="Book Antiqua" w:cs="MinionPro-Regular"/>
          <w:color w:val="000000" w:themeColor="text1"/>
          <w:kern w:val="0"/>
          <w:vertAlign w:val="superscript"/>
        </w:rPr>
        <w:t>100]</w:t>
      </w:r>
      <w:r w:rsidRPr="005F5CA6">
        <w:rPr>
          <w:rFonts w:ascii="Book Antiqua" w:eastAsia="AdvTimes" w:hAnsi="Book Antiqua" w:cs="AdvTimes"/>
          <w:color w:val="000000" w:themeColor="text1"/>
          <w:kern w:val="0"/>
        </w:rPr>
        <w:t xml:space="preserve">. In menopausal women, although the effect of sex hormone replacement therapy on arterial stiffness is uncertain, one study showed that using </w:t>
      </w:r>
      <w:proofErr w:type="spellStart"/>
      <w:r w:rsidRPr="005F5CA6">
        <w:rPr>
          <w:rFonts w:ascii="Book Antiqua" w:eastAsia="AdvTimes" w:hAnsi="Book Antiqua" w:cs="AdvTimes"/>
          <w:color w:val="000000" w:themeColor="text1"/>
          <w:kern w:val="0"/>
        </w:rPr>
        <w:t>raloxifene</w:t>
      </w:r>
      <w:proofErr w:type="spellEnd"/>
      <w:r w:rsidRPr="005F5CA6">
        <w:rPr>
          <w:rFonts w:ascii="Book Antiqua" w:eastAsia="AdvTimes" w:hAnsi="Book Antiqua" w:cs="AdvTimes"/>
          <w:color w:val="000000" w:themeColor="text1"/>
          <w:kern w:val="0"/>
        </w:rPr>
        <w:t xml:space="preserve">, a potent selective estrogen receptor modulator may lead to positive </w:t>
      </w:r>
      <w:proofErr w:type="gramStart"/>
      <w:r w:rsidRPr="005F5CA6">
        <w:rPr>
          <w:rFonts w:ascii="Book Antiqua" w:eastAsia="AdvTimes" w:hAnsi="Book Antiqua" w:cs="AdvTimes"/>
          <w:color w:val="000000" w:themeColor="text1"/>
          <w:kern w:val="0"/>
        </w:rPr>
        <w:t>result</w:t>
      </w:r>
      <w:r w:rsidR="00994139" w:rsidRPr="005F5CA6">
        <w:rPr>
          <w:rFonts w:ascii="Book Antiqua" w:eastAsia="MinionPro-Regular" w:hAnsi="Book Antiqua" w:cs="MinionPro-Regular"/>
          <w:color w:val="000000" w:themeColor="text1"/>
          <w:kern w:val="0"/>
          <w:vertAlign w:val="superscript"/>
        </w:rPr>
        <w:t>[</w:t>
      </w:r>
      <w:proofErr w:type="gramEnd"/>
      <w:r w:rsidR="00994139" w:rsidRPr="005F5CA6">
        <w:rPr>
          <w:rFonts w:ascii="Book Antiqua" w:eastAsia="MinionPro-Regular" w:hAnsi="Book Antiqua" w:cs="MinionPro-Regular"/>
          <w:color w:val="000000" w:themeColor="text1"/>
          <w:kern w:val="0"/>
          <w:vertAlign w:val="superscript"/>
        </w:rPr>
        <w:t>101]</w:t>
      </w:r>
      <w:r w:rsidRPr="005F5CA6">
        <w:rPr>
          <w:rFonts w:ascii="Book Antiqua" w:eastAsia="AdvTimes" w:hAnsi="Book Antiqua" w:cs="AdvTimes"/>
          <w:color w:val="000000" w:themeColor="text1"/>
          <w:kern w:val="0"/>
        </w:rPr>
        <w:t>.</w:t>
      </w:r>
      <w:r w:rsidR="00D015F0" w:rsidRPr="005F5CA6">
        <w:rPr>
          <w:rFonts w:ascii="Book Antiqua" w:eastAsiaTheme="minorEastAsia" w:hAnsi="Book Antiqua" w:cs="AdvTimes"/>
          <w:color w:val="000000" w:themeColor="text1"/>
          <w:kern w:val="0"/>
        </w:rPr>
        <w:t xml:space="preserve"> </w:t>
      </w:r>
      <w:r w:rsidR="00306A92" w:rsidRPr="005F5CA6">
        <w:rPr>
          <w:rFonts w:ascii="Book Antiqua" w:hAnsi="Book Antiqua"/>
          <w:color w:val="000000" w:themeColor="text1"/>
        </w:rPr>
        <w:t>T</w:t>
      </w:r>
      <w:r w:rsidR="00D015F0" w:rsidRPr="005F5CA6">
        <w:rPr>
          <w:rFonts w:ascii="Book Antiqua" w:hAnsi="Book Antiqua"/>
          <w:color w:val="000000" w:themeColor="text1"/>
        </w:rPr>
        <w:t>he phosphate binder</w:t>
      </w:r>
      <w:r w:rsidR="00306A92" w:rsidRPr="005F5CA6">
        <w:rPr>
          <w:rFonts w:ascii="Book Antiqua" w:hAnsi="Book Antiqua"/>
          <w:color w:val="000000" w:themeColor="text1"/>
        </w:rPr>
        <w:t>,</w:t>
      </w:r>
      <w:r w:rsidR="00D015F0" w:rsidRPr="005F5CA6">
        <w:rPr>
          <w:rFonts w:ascii="Book Antiqua" w:hAnsi="Book Antiqua"/>
          <w:color w:val="000000" w:themeColor="text1"/>
        </w:rPr>
        <w:t xml:space="preserve"> </w:t>
      </w:r>
      <w:proofErr w:type="spellStart"/>
      <w:r w:rsidR="00D015F0" w:rsidRPr="005F5CA6">
        <w:rPr>
          <w:rFonts w:ascii="Book Antiqua" w:hAnsi="Book Antiqua"/>
          <w:color w:val="000000" w:themeColor="text1"/>
        </w:rPr>
        <w:t>sevelamer</w:t>
      </w:r>
      <w:proofErr w:type="spellEnd"/>
      <w:r w:rsidR="00D015F0" w:rsidRPr="005F5CA6">
        <w:rPr>
          <w:rFonts w:ascii="Book Antiqua" w:hAnsi="Book Antiqua"/>
          <w:color w:val="000000" w:themeColor="text1"/>
        </w:rPr>
        <w:t xml:space="preserve"> was found </w:t>
      </w:r>
      <w:r w:rsidR="00306A92" w:rsidRPr="005F5CA6">
        <w:rPr>
          <w:rFonts w:ascii="Book Antiqua" w:hAnsi="Book Antiqua"/>
          <w:color w:val="000000" w:themeColor="text1"/>
        </w:rPr>
        <w:t xml:space="preserve">to improve arterial stiffening </w:t>
      </w:r>
      <w:r w:rsidR="00D015F0" w:rsidRPr="005F5CA6">
        <w:rPr>
          <w:rFonts w:ascii="Book Antiqua" w:hAnsi="Book Antiqua"/>
          <w:color w:val="000000" w:themeColor="text1"/>
        </w:rPr>
        <w:t>in patients</w:t>
      </w:r>
      <w:r w:rsidR="00306A92" w:rsidRPr="005F5CA6">
        <w:rPr>
          <w:rFonts w:ascii="Book Antiqua" w:hAnsi="Book Antiqua"/>
          <w:color w:val="000000" w:themeColor="text1"/>
        </w:rPr>
        <w:t xml:space="preserve"> with end-stage renal </w:t>
      </w:r>
      <w:proofErr w:type="gramStart"/>
      <w:r w:rsidR="00306A92" w:rsidRPr="005F5CA6">
        <w:rPr>
          <w:rFonts w:ascii="Book Antiqua" w:hAnsi="Book Antiqua"/>
          <w:color w:val="000000" w:themeColor="text1"/>
        </w:rPr>
        <w:t>disease</w:t>
      </w:r>
      <w:r w:rsidR="00760255" w:rsidRPr="005F5CA6">
        <w:rPr>
          <w:rFonts w:ascii="Book Antiqua" w:hAnsi="Book Antiqua"/>
          <w:color w:val="000000" w:themeColor="text1"/>
          <w:vertAlign w:val="superscript"/>
        </w:rPr>
        <w:t>[</w:t>
      </w:r>
      <w:proofErr w:type="gramEnd"/>
      <w:r w:rsidR="00760255" w:rsidRPr="005F5CA6">
        <w:rPr>
          <w:rFonts w:ascii="Book Antiqua" w:hAnsi="Book Antiqua"/>
          <w:color w:val="000000" w:themeColor="text1"/>
          <w:vertAlign w:val="superscript"/>
        </w:rPr>
        <w:t>102</w:t>
      </w:r>
      <w:r w:rsidR="00306A92" w:rsidRPr="005F5CA6">
        <w:rPr>
          <w:rFonts w:ascii="Book Antiqua" w:hAnsi="Book Antiqua"/>
          <w:color w:val="000000" w:themeColor="text1"/>
          <w:vertAlign w:val="superscript"/>
        </w:rPr>
        <w:t>]</w:t>
      </w:r>
      <w:r w:rsidR="00D015F0" w:rsidRPr="005F5CA6">
        <w:rPr>
          <w:rFonts w:ascii="Book Antiqua" w:hAnsi="Book Antiqua"/>
          <w:color w:val="000000" w:themeColor="text1"/>
        </w:rPr>
        <w:t xml:space="preserve">. </w:t>
      </w:r>
      <w:proofErr w:type="spellStart"/>
      <w:r w:rsidR="00D015F0" w:rsidRPr="005F5CA6">
        <w:rPr>
          <w:rFonts w:ascii="Book Antiqua" w:hAnsi="Book Antiqua"/>
          <w:color w:val="000000" w:themeColor="text1"/>
        </w:rPr>
        <w:t>Alagebrium</w:t>
      </w:r>
      <w:proofErr w:type="spellEnd"/>
      <w:r w:rsidR="00D015F0" w:rsidRPr="005F5CA6">
        <w:rPr>
          <w:rFonts w:ascii="Book Antiqua" w:hAnsi="Book Antiqua"/>
          <w:color w:val="000000" w:themeColor="text1"/>
        </w:rPr>
        <w:t>, a</w:t>
      </w:r>
      <w:r w:rsidR="00306A92" w:rsidRPr="005F5CA6">
        <w:rPr>
          <w:rFonts w:ascii="Book Antiqua" w:hAnsi="Book Antiqua"/>
          <w:color w:val="000000" w:themeColor="text1"/>
        </w:rPr>
        <w:t>n</w:t>
      </w:r>
      <w:r w:rsidR="00D015F0" w:rsidRPr="005F5CA6">
        <w:rPr>
          <w:rFonts w:ascii="Book Antiqua" w:hAnsi="Book Antiqua"/>
          <w:color w:val="000000" w:themeColor="text1"/>
        </w:rPr>
        <w:t xml:space="preserve"> </w:t>
      </w:r>
      <w:r w:rsidR="00306A92" w:rsidRPr="005F5CA6">
        <w:rPr>
          <w:rFonts w:ascii="Book Antiqua" w:hAnsi="Book Antiqua"/>
          <w:color w:val="000000" w:themeColor="text1"/>
        </w:rPr>
        <w:t xml:space="preserve">advanced glycation end-products </w:t>
      </w:r>
      <w:r w:rsidR="00D015F0" w:rsidRPr="005F5CA6">
        <w:rPr>
          <w:rFonts w:ascii="Book Antiqua" w:hAnsi="Book Antiqua"/>
          <w:color w:val="000000" w:themeColor="text1"/>
        </w:rPr>
        <w:t>crosslink breaker</w:t>
      </w:r>
      <w:r w:rsidR="00306A92" w:rsidRPr="005F5CA6">
        <w:rPr>
          <w:rFonts w:ascii="Book Antiqua" w:hAnsi="Book Antiqua"/>
          <w:color w:val="000000" w:themeColor="text1"/>
        </w:rPr>
        <w:t>,</w:t>
      </w:r>
      <w:r w:rsidR="00D015F0" w:rsidRPr="005F5CA6">
        <w:rPr>
          <w:rFonts w:ascii="Book Antiqua" w:hAnsi="Book Antiqua"/>
          <w:color w:val="000000" w:themeColor="text1"/>
        </w:rPr>
        <w:t xml:space="preserve"> </w:t>
      </w:r>
      <w:r w:rsidR="00D45DD3" w:rsidRPr="005F5CA6">
        <w:rPr>
          <w:rFonts w:ascii="Book Antiqua" w:hAnsi="Book Antiqua"/>
          <w:color w:val="000000" w:themeColor="text1"/>
        </w:rPr>
        <w:t xml:space="preserve">has shown to improve arterial stiffness in animal studies despite the effect was missing in a small group of older </w:t>
      </w:r>
      <w:proofErr w:type="gramStart"/>
      <w:r w:rsidR="00D45DD3" w:rsidRPr="005F5CA6">
        <w:rPr>
          <w:rFonts w:ascii="Book Antiqua" w:hAnsi="Book Antiqua"/>
          <w:color w:val="000000" w:themeColor="text1"/>
        </w:rPr>
        <w:t>individuals</w:t>
      </w:r>
      <w:r w:rsidR="00630525" w:rsidRPr="005F5CA6">
        <w:rPr>
          <w:rFonts w:ascii="Book Antiqua" w:hAnsi="Book Antiqua"/>
          <w:color w:val="000000" w:themeColor="text1"/>
          <w:vertAlign w:val="superscript"/>
        </w:rPr>
        <w:t>[</w:t>
      </w:r>
      <w:proofErr w:type="gramEnd"/>
      <w:r w:rsidR="00630525" w:rsidRPr="005F5CA6">
        <w:rPr>
          <w:rFonts w:ascii="Book Antiqua" w:hAnsi="Book Antiqua"/>
          <w:color w:val="000000" w:themeColor="text1"/>
          <w:vertAlign w:val="superscript"/>
        </w:rPr>
        <w:t>103,</w:t>
      </w:r>
      <w:r w:rsidR="00582C52" w:rsidRPr="005F5CA6">
        <w:rPr>
          <w:rFonts w:ascii="Book Antiqua" w:hAnsi="Book Antiqua"/>
          <w:color w:val="000000" w:themeColor="text1"/>
          <w:vertAlign w:val="superscript"/>
        </w:rPr>
        <w:t>104</w:t>
      </w:r>
      <w:r w:rsidR="00D45DD3" w:rsidRPr="005F5CA6">
        <w:rPr>
          <w:rFonts w:ascii="Book Antiqua" w:hAnsi="Book Antiqua"/>
          <w:color w:val="000000" w:themeColor="text1"/>
          <w:vertAlign w:val="superscript"/>
        </w:rPr>
        <w:t>]</w:t>
      </w:r>
      <w:r w:rsidR="00D45DD3" w:rsidRPr="005F5CA6">
        <w:rPr>
          <w:rFonts w:ascii="Book Antiqua" w:hAnsi="Book Antiqua"/>
          <w:color w:val="000000" w:themeColor="text1"/>
        </w:rPr>
        <w:t>.</w:t>
      </w:r>
      <w:r w:rsidR="00D45DD3" w:rsidRPr="005F5CA6">
        <w:rPr>
          <w:rFonts w:ascii="Book Antiqua" w:eastAsia="AdvTimes" w:hAnsi="Book Antiqua" w:cs="AdvTimes"/>
          <w:color w:val="000000" w:themeColor="text1"/>
          <w:kern w:val="0"/>
        </w:rPr>
        <w:t xml:space="preserve"> </w:t>
      </w:r>
      <w:r w:rsidR="00D45DD3" w:rsidRPr="005F5CA6">
        <w:rPr>
          <w:rFonts w:ascii="Book Antiqua" w:eastAsiaTheme="minorEastAsia" w:hAnsi="Book Antiqua" w:cs="AdvTimes"/>
          <w:color w:val="000000" w:themeColor="text1"/>
          <w:kern w:val="0"/>
        </w:rPr>
        <w:t xml:space="preserve">However, further </w:t>
      </w:r>
      <w:r w:rsidR="00D015F0" w:rsidRPr="005F5CA6">
        <w:rPr>
          <w:rFonts w:ascii="Book Antiqua" w:hAnsi="Book Antiqua"/>
          <w:color w:val="000000" w:themeColor="text1"/>
        </w:rPr>
        <w:t xml:space="preserve">clinical trials were not conducted because of financial problems of the developing company. </w:t>
      </w:r>
      <w:r w:rsidR="0091178C" w:rsidRPr="005F5CA6">
        <w:rPr>
          <w:rFonts w:ascii="Book Antiqua" w:hAnsi="Book Antiqua"/>
          <w:color w:val="000000" w:themeColor="text1"/>
        </w:rPr>
        <w:t>Curren</w:t>
      </w:r>
      <w:r w:rsidR="0024596F" w:rsidRPr="005F5CA6">
        <w:rPr>
          <w:rFonts w:ascii="Book Antiqua" w:hAnsi="Book Antiqua"/>
          <w:color w:val="000000" w:themeColor="text1"/>
        </w:rPr>
        <w:t>tly, some</w:t>
      </w:r>
      <w:r w:rsidR="0091178C" w:rsidRPr="005F5CA6">
        <w:rPr>
          <w:rFonts w:ascii="Book Antiqua" w:hAnsi="Book Antiqua"/>
          <w:color w:val="000000" w:themeColor="text1"/>
        </w:rPr>
        <w:t xml:space="preserve"> ongoing trials are conduct</w:t>
      </w:r>
      <w:r w:rsidR="0024596F" w:rsidRPr="005F5CA6">
        <w:rPr>
          <w:rFonts w:ascii="Book Antiqua" w:hAnsi="Book Antiqua"/>
          <w:color w:val="000000" w:themeColor="text1"/>
        </w:rPr>
        <w:t>ed</w:t>
      </w:r>
      <w:r w:rsidR="0091178C" w:rsidRPr="005F5CA6">
        <w:rPr>
          <w:rFonts w:ascii="Book Antiqua" w:hAnsi="Book Antiqua"/>
          <w:color w:val="000000" w:themeColor="text1"/>
        </w:rPr>
        <w:t xml:space="preserve"> to </w:t>
      </w:r>
      <w:r w:rsidR="0024596F" w:rsidRPr="005F5CA6">
        <w:rPr>
          <w:rFonts w:ascii="Book Antiqua" w:hAnsi="Book Antiqua"/>
          <w:color w:val="000000" w:themeColor="text1"/>
        </w:rPr>
        <w:t>evaluate</w:t>
      </w:r>
      <w:r w:rsidR="0091178C" w:rsidRPr="005F5CA6">
        <w:rPr>
          <w:rFonts w:ascii="Book Antiqua" w:hAnsi="Book Antiqua"/>
          <w:color w:val="000000" w:themeColor="text1"/>
        </w:rPr>
        <w:t xml:space="preserve"> the </w:t>
      </w:r>
      <w:r w:rsidR="0024596F" w:rsidRPr="005F5CA6">
        <w:rPr>
          <w:rFonts w:ascii="Book Antiqua" w:hAnsi="Book Antiqua"/>
          <w:color w:val="000000" w:themeColor="text1"/>
        </w:rPr>
        <w:t>effect of antidiabetic pharma</w:t>
      </w:r>
      <w:r w:rsidR="002A03E2" w:rsidRPr="005F5CA6">
        <w:rPr>
          <w:rFonts w:ascii="Book Antiqua" w:hAnsi="Book Antiqua"/>
          <w:color w:val="000000" w:themeColor="text1"/>
        </w:rPr>
        <w:t>col</w:t>
      </w:r>
      <w:r w:rsidR="0024596F" w:rsidRPr="005F5CA6">
        <w:rPr>
          <w:rFonts w:ascii="Book Antiqua" w:hAnsi="Book Antiqua"/>
          <w:color w:val="000000" w:themeColor="text1"/>
        </w:rPr>
        <w:t>ogical therapy</w:t>
      </w:r>
      <w:r w:rsidR="0091178C" w:rsidRPr="005F5CA6">
        <w:rPr>
          <w:rFonts w:ascii="Book Antiqua" w:hAnsi="Book Antiqua"/>
          <w:color w:val="000000" w:themeColor="text1"/>
        </w:rPr>
        <w:t xml:space="preserve"> </w:t>
      </w:r>
      <w:r w:rsidR="0024596F" w:rsidRPr="005F5CA6">
        <w:rPr>
          <w:rFonts w:ascii="Book Antiqua" w:hAnsi="Book Antiqua"/>
          <w:color w:val="000000" w:themeColor="text1"/>
        </w:rPr>
        <w:t>including</w:t>
      </w:r>
      <w:r w:rsidR="0091178C" w:rsidRPr="005F5CA6">
        <w:rPr>
          <w:rFonts w:ascii="Book Antiqua" w:hAnsi="Book Antiqua"/>
          <w:color w:val="000000" w:themeColor="text1"/>
        </w:rPr>
        <w:t xml:space="preserve"> metformin </w:t>
      </w:r>
      <w:r w:rsidR="0024596F" w:rsidRPr="005F5CA6">
        <w:rPr>
          <w:rFonts w:ascii="Book Antiqua" w:hAnsi="Book Antiqua"/>
          <w:color w:val="000000" w:themeColor="text1"/>
        </w:rPr>
        <w:t xml:space="preserve">and </w:t>
      </w:r>
      <w:proofErr w:type="spellStart"/>
      <w:r w:rsidR="0024596F" w:rsidRPr="005F5CA6">
        <w:rPr>
          <w:rFonts w:ascii="Book Antiqua" w:hAnsi="Book Antiqua"/>
          <w:color w:val="000000" w:themeColor="text1"/>
        </w:rPr>
        <w:t>alogliptin</w:t>
      </w:r>
      <w:proofErr w:type="spellEnd"/>
      <w:r w:rsidR="0024596F" w:rsidRPr="005F5CA6">
        <w:rPr>
          <w:rFonts w:ascii="Book Antiqua" w:hAnsi="Book Antiqua"/>
          <w:color w:val="000000" w:themeColor="text1"/>
        </w:rPr>
        <w:t xml:space="preserve">, the </w:t>
      </w:r>
      <w:r w:rsidR="0024596F" w:rsidRPr="005F5CA6">
        <w:rPr>
          <w:rFonts w:ascii="Book Antiqua" w:hAnsi="Book Antiqua"/>
          <w:color w:val="000000" w:themeColor="text1"/>
          <w:lang w:val="en"/>
        </w:rPr>
        <w:t xml:space="preserve">dipeptidyl peptidase 4, </w:t>
      </w:r>
      <w:r w:rsidR="0091178C" w:rsidRPr="005F5CA6">
        <w:rPr>
          <w:rFonts w:ascii="Book Antiqua" w:hAnsi="Book Antiqua"/>
          <w:color w:val="000000" w:themeColor="text1"/>
        </w:rPr>
        <w:t xml:space="preserve">on the </w:t>
      </w:r>
      <w:r w:rsidR="002A03E2" w:rsidRPr="005F5CA6">
        <w:rPr>
          <w:rFonts w:ascii="Book Antiqua" w:hAnsi="Book Antiqua"/>
          <w:color w:val="000000" w:themeColor="text1"/>
        </w:rPr>
        <w:t xml:space="preserve">improvement of </w:t>
      </w:r>
      <w:r w:rsidR="0024596F" w:rsidRPr="005F5CA6">
        <w:rPr>
          <w:rFonts w:ascii="Book Antiqua" w:hAnsi="Book Antiqua"/>
          <w:color w:val="000000" w:themeColor="text1"/>
        </w:rPr>
        <w:t xml:space="preserve">arterial stiffness in </w:t>
      </w:r>
      <w:r w:rsidR="00430257" w:rsidRPr="005F5CA6">
        <w:rPr>
          <w:rFonts w:ascii="Book Antiqua" w:hAnsi="Book Antiqua"/>
          <w:color w:val="000000" w:themeColor="text1"/>
        </w:rPr>
        <w:t>obese children and</w:t>
      </w:r>
      <w:r w:rsidR="0024596F" w:rsidRPr="005F5CA6">
        <w:rPr>
          <w:rFonts w:ascii="Book Antiqua" w:hAnsi="Book Antiqua"/>
          <w:color w:val="000000" w:themeColor="text1"/>
        </w:rPr>
        <w:t xml:space="preserve"> adolescent</w:t>
      </w:r>
      <w:r w:rsidR="002A03E2" w:rsidRPr="005F5CA6">
        <w:rPr>
          <w:rFonts w:ascii="Book Antiqua" w:hAnsi="Book Antiqua"/>
          <w:color w:val="000000" w:themeColor="text1"/>
        </w:rPr>
        <w:t>s, and</w:t>
      </w:r>
      <w:r w:rsidR="00430257" w:rsidRPr="005F5CA6">
        <w:rPr>
          <w:rFonts w:ascii="Book Antiqua" w:hAnsi="Book Antiqua"/>
          <w:color w:val="000000" w:themeColor="text1"/>
        </w:rPr>
        <w:t xml:space="preserve"> in adult individuals</w:t>
      </w:r>
      <w:r w:rsidR="002A03E2" w:rsidRPr="005F5CA6">
        <w:rPr>
          <w:rFonts w:ascii="Book Antiqua" w:hAnsi="Book Antiqua"/>
          <w:color w:val="000000" w:themeColor="text1"/>
        </w:rPr>
        <w:t xml:space="preserve"> wit</w:t>
      </w:r>
      <w:r w:rsidR="00582C52" w:rsidRPr="005F5CA6">
        <w:rPr>
          <w:rFonts w:ascii="Book Antiqua" w:hAnsi="Book Antiqua"/>
          <w:color w:val="000000" w:themeColor="text1"/>
        </w:rPr>
        <w:t xml:space="preserve">h type 2 diabetes, </w:t>
      </w:r>
      <w:proofErr w:type="gramStart"/>
      <w:r w:rsidR="00582C52" w:rsidRPr="005F5CA6">
        <w:rPr>
          <w:rFonts w:ascii="Book Antiqua" w:hAnsi="Book Antiqua"/>
          <w:color w:val="000000" w:themeColor="text1"/>
        </w:rPr>
        <w:t>respectively</w:t>
      </w:r>
      <w:r w:rsidR="00630525" w:rsidRPr="005F5CA6">
        <w:rPr>
          <w:rFonts w:ascii="Book Antiqua" w:hAnsi="Book Antiqua"/>
          <w:color w:val="000000" w:themeColor="text1"/>
          <w:vertAlign w:val="superscript"/>
        </w:rPr>
        <w:t>[</w:t>
      </w:r>
      <w:proofErr w:type="gramEnd"/>
      <w:r w:rsidR="00630525" w:rsidRPr="005F5CA6">
        <w:rPr>
          <w:rFonts w:ascii="Book Antiqua" w:hAnsi="Book Antiqua"/>
          <w:color w:val="000000" w:themeColor="text1"/>
          <w:vertAlign w:val="superscript"/>
        </w:rPr>
        <w:t>105,</w:t>
      </w:r>
      <w:r w:rsidR="00582C52" w:rsidRPr="005F5CA6">
        <w:rPr>
          <w:rFonts w:ascii="Book Antiqua" w:hAnsi="Book Antiqua"/>
          <w:color w:val="000000" w:themeColor="text1"/>
          <w:vertAlign w:val="superscript"/>
        </w:rPr>
        <w:t>106</w:t>
      </w:r>
      <w:r w:rsidR="0024596F" w:rsidRPr="005F5CA6">
        <w:rPr>
          <w:rFonts w:ascii="Book Antiqua" w:hAnsi="Book Antiqua"/>
          <w:color w:val="000000" w:themeColor="text1"/>
          <w:vertAlign w:val="superscript"/>
        </w:rPr>
        <w:t>]</w:t>
      </w:r>
      <w:r w:rsidR="00582C52" w:rsidRPr="005F5CA6">
        <w:rPr>
          <w:rFonts w:ascii="Book Antiqua" w:hAnsi="Book Antiqua"/>
          <w:color w:val="000000" w:themeColor="text1"/>
        </w:rPr>
        <w:t>.</w:t>
      </w:r>
    </w:p>
    <w:p w:rsidR="00972C37" w:rsidRPr="005F5CA6" w:rsidRDefault="00972C37" w:rsidP="005F5CA6">
      <w:pPr>
        <w:spacing w:line="360" w:lineRule="auto"/>
        <w:jc w:val="both"/>
        <w:rPr>
          <w:rFonts w:ascii="Book Antiqua" w:hAnsi="Book Antiqua"/>
          <w:bCs/>
          <w:color w:val="000000" w:themeColor="text1"/>
        </w:rPr>
      </w:pPr>
    </w:p>
    <w:p w:rsidR="00972C37" w:rsidRPr="005F5CA6" w:rsidRDefault="00972C37" w:rsidP="005F5CA6">
      <w:pPr>
        <w:spacing w:line="360" w:lineRule="auto"/>
        <w:jc w:val="both"/>
        <w:rPr>
          <w:rFonts w:ascii="Book Antiqua" w:hAnsi="Book Antiqua"/>
          <w:b/>
          <w:color w:val="000000" w:themeColor="text1"/>
        </w:rPr>
      </w:pPr>
      <w:r w:rsidRPr="005F5CA6">
        <w:rPr>
          <w:rFonts w:ascii="Book Antiqua" w:hAnsi="Book Antiqua"/>
          <w:b/>
          <w:color w:val="000000" w:themeColor="text1"/>
        </w:rPr>
        <w:t>Device and interventional therapy</w:t>
      </w:r>
      <w:r w:rsidR="00630525" w:rsidRPr="005F5CA6">
        <w:rPr>
          <w:rFonts w:ascii="Book Antiqua" w:eastAsia="宋体" w:hAnsi="Book Antiqua"/>
          <w:b/>
          <w:color w:val="000000" w:themeColor="text1"/>
          <w:lang w:eastAsia="zh-CN"/>
        </w:rPr>
        <w:t xml:space="preserve">: </w:t>
      </w:r>
      <w:r w:rsidRPr="005F5CA6">
        <w:rPr>
          <w:rFonts w:ascii="Book Antiqua" w:hAnsi="Book Antiqua"/>
          <w:color w:val="000000" w:themeColor="text1"/>
        </w:rPr>
        <w:t xml:space="preserve">It is well known that OSA is related to obesity and correlated with several CVD risk factors, such as hypertension and metabolic syndrome, which contributes to adverse clinical outcomes. A meta-analysis involving 15 articles, investigated the effect of continuous </w:t>
      </w:r>
      <w:r w:rsidRPr="005F5CA6">
        <w:rPr>
          <w:rStyle w:val="st1"/>
          <w:rFonts w:ascii="Book Antiqua" w:hAnsi="Book Antiqua" w:cs="Arial"/>
          <w:color w:val="000000" w:themeColor="text1"/>
        </w:rPr>
        <w:t>positive airway pressure (</w:t>
      </w:r>
      <w:r w:rsidRPr="005F5CA6">
        <w:rPr>
          <w:rFonts w:ascii="Book Antiqua" w:hAnsi="Book Antiqua"/>
          <w:color w:val="000000" w:themeColor="text1"/>
        </w:rPr>
        <w:t xml:space="preserve">CPAP) on arterial stiffness in 615 patients with OSA. </w:t>
      </w:r>
      <w:r w:rsidRPr="005F5CA6">
        <w:rPr>
          <w:rFonts w:ascii="Book Antiqua" w:hAnsi="Book Antiqua"/>
          <w:color w:val="000000" w:themeColor="text1"/>
        </w:rPr>
        <w:lastRenderedPageBreak/>
        <w:t xml:space="preserve">A significant improvement of all indices of arterial stiffness was observed after CPAP treatment (SMD = -0.74; 95%CI: -1.08 to -0.41). Neither the proportion of compliance nor the duration of CPAP use altered the outcomes after CPAP </w:t>
      </w:r>
      <w:proofErr w:type="gramStart"/>
      <w:r w:rsidRPr="005F5CA6">
        <w:rPr>
          <w:rFonts w:ascii="Book Antiqua" w:hAnsi="Book Antiqua"/>
          <w:color w:val="000000" w:themeColor="text1"/>
        </w:rPr>
        <w:t>treatment</w:t>
      </w:r>
      <w:r w:rsidR="00582C52" w:rsidRPr="005F5CA6">
        <w:rPr>
          <w:rFonts w:ascii="Book Antiqua" w:eastAsia="MinionPro-Regular" w:hAnsi="Book Antiqua" w:cs="MinionPro-Regular"/>
          <w:color w:val="000000" w:themeColor="text1"/>
          <w:kern w:val="0"/>
          <w:vertAlign w:val="superscript"/>
        </w:rPr>
        <w:t>[</w:t>
      </w:r>
      <w:proofErr w:type="gramEnd"/>
      <w:r w:rsidR="00582C52" w:rsidRPr="005F5CA6">
        <w:rPr>
          <w:rFonts w:ascii="Book Antiqua" w:eastAsia="MinionPro-Regular" w:hAnsi="Book Antiqua" w:cs="MinionPro-Regular"/>
          <w:color w:val="000000" w:themeColor="text1"/>
          <w:kern w:val="0"/>
          <w:vertAlign w:val="superscript"/>
        </w:rPr>
        <w:t>107]</w:t>
      </w:r>
      <w:r w:rsidRPr="005F5CA6">
        <w:rPr>
          <w:rFonts w:ascii="Book Antiqua" w:hAnsi="Book Antiqua"/>
          <w:color w:val="000000" w:themeColor="text1"/>
        </w:rPr>
        <w:t>.</w:t>
      </w:r>
    </w:p>
    <w:p w:rsidR="00972C37" w:rsidRPr="005F5CA6" w:rsidRDefault="00972C37" w:rsidP="009A7FF0">
      <w:pPr>
        <w:spacing w:line="360" w:lineRule="auto"/>
        <w:ind w:firstLineChars="100" w:firstLine="240"/>
        <w:jc w:val="both"/>
        <w:rPr>
          <w:rFonts w:ascii="Book Antiqua" w:hAnsi="Book Antiqua"/>
          <w:color w:val="000000" w:themeColor="text1"/>
          <w:vertAlign w:val="superscript"/>
        </w:rPr>
      </w:pPr>
      <w:r w:rsidRPr="005F5CA6">
        <w:rPr>
          <w:rFonts w:ascii="Book Antiqua" w:hAnsi="Book Antiqua"/>
          <w:color w:val="000000" w:themeColor="text1"/>
        </w:rPr>
        <w:t xml:space="preserve">Enhanced external </w:t>
      </w:r>
      <w:proofErr w:type="spellStart"/>
      <w:r w:rsidRPr="005F5CA6">
        <w:rPr>
          <w:rFonts w:ascii="Book Antiqua" w:hAnsi="Book Antiqua"/>
          <w:color w:val="000000" w:themeColor="text1"/>
        </w:rPr>
        <w:t>counterpulsation</w:t>
      </w:r>
      <w:proofErr w:type="spellEnd"/>
      <w:r w:rsidRPr="005F5CA6">
        <w:rPr>
          <w:rFonts w:ascii="Book Antiqua" w:hAnsi="Book Antiqua"/>
          <w:color w:val="000000" w:themeColor="text1"/>
        </w:rPr>
        <w:t xml:space="preserve"> (EECP), using pneumonic cuffs over the legs to inflate and deflate according to the cardiac cycle, is a non-invasive modality for treatment of symptomatic patients with coronary artery disease not amenable to revascularization procedures. In a randomized clinical trials conducted in 42 patients with coronary artery disease, central arterial stiffness and </w:t>
      </w:r>
      <w:proofErr w:type="spellStart"/>
      <w:r w:rsidRPr="005F5CA6">
        <w:rPr>
          <w:rFonts w:ascii="Book Antiqua" w:hAnsi="Book Antiqua"/>
          <w:color w:val="000000" w:themeColor="text1"/>
        </w:rPr>
        <w:t>AIx</w:t>
      </w:r>
      <w:proofErr w:type="spellEnd"/>
      <w:r w:rsidRPr="005F5CA6">
        <w:rPr>
          <w:rFonts w:ascii="Book Antiqua" w:hAnsi="Book Antiqua"/>
          <w:color w:val="000000" w:themeColor="text1"/>
        </w:rPr>
        <w:t xml:space="preserve"> were reduced following 17- and 35-sessions respectively, as well as peripheral arterial stiffness was reduced following 35 sessions in the EECP treatment group as compared with the placebo</w:t>
      </w:r>
      <w:r w:rsidR="00582C52" w:rsidRPr="005F5CA6">
        <w:rPr>
          <w:rFonts w:ascii="Book Antiqua" w:eastAsia="MinionPro-Regular" w:hAnsi="Book Antiqua" w:cs="MinionPro-Regular"/>
          <w:color w:val="000000" w:themeColor="text1"/>
          <w:kern w:val="0"/>
          <w:vertAlign w:val="superscript"/>
        </w:rPr>
        <w:t>[108]</w:t>
      </w:r>
      <w:r w:rsidRPr="005F5CA6">
        <w:rPr>
          <w:rFonts w:ascii="Book Antiqua" w:hAnsi="Book Antiqua"/>
          <w:color w:val="000000" w:themeColor="text1"/>
        </w:rPr>
        <w:t>.</w:t>
      </w:r>
    </w:p>
    <w:p w:rsidR="00972C37" w:rsidRPr="005F5CA6" w:rsidRDefault="00972C37" w:rsidP="009A7FF0">
      <w:pPr>
        <w:spacing w:line="360" w:lineRule="auto"/>
        <w:ind w:firstLineChars="100" w:firstLine="240"/>
        <w:jc w:val="both"/>
        <w:rPr>
          <w:rFonts w:ascii="Book Antiqua" w:hAnsi="Book Antiqua"/>
          <w:color w:val="000000" w:themeColor="text1"/>
        </w:rPr>
      </w:pPr>
      <w:r w:rsidRPr="005F5CA6">
        <w:rPr>
          <w:rFonts w:ascii="Book Antiqua" w:hAnsi="Book Antiqua"/>
          <w:color w:val="000000" w:themeColor="text1"/>
        </w:rPr>
        <w:t xml:space="preserve">Since autonomic nervous system is involved in the pathogenesis of hypertension, its modification such as renal sympathetic denervation, and </w:t>
      </w:r>
      <w:proofErr w:type="spellStart"/>
      <w:r w:rsidRPr="005F5CA6">
        <w:rPr>
          <w:rFonts w:ascii="Book Antiqua" w:hAnsi="Book Antiqua"/>
          <w:color w:val="000000" w:themeColor="text1"/>
        </w:rPr>
        <w:t>baroreflex</w:t>
      </w:r>
      <w:proofErr w:type="spellEnd"/>
      <w:r w:rsidRPr="005F5CA6">
        <w:rPr>
          <w:rFonts w:ascii="Book Antiqua" w:hAnsi="Book Antiqua"/>
          <w:color w:val="000000" w:themeColor="text1"/>
        </w:rPr>
        <w:t xml:space="preserve"> activation therapy</w:t>
      </w:r>
      <w:r w:rsidRPr="005F5CA6">
        <w:rPr>
          <w:rFonts w:ascii="Book Antiqua" w:hAnsi="Book Antiqua"/>
          <w:color w:val="000000" w:themeColor="text1"/>
          <w:vertAlign w:val="superscript"/>
        </w:rPr>
        <w:t xml:space="preserve"> </w:t>
      </w:r>
      <w:r w:rsidRPr="005F5CA6">
        <w:rPr>
          <w:rFonts w:ascii="Book Antiqua" w:hAnsi="Book Antiqua"/>
          <w:color w:val="000000" w:themeColor="text1"/>
        </w:rPr>
        <w:t xml:space="preserve">could attenuate arterial stiffness by improving arterial stiffness indices and central hemodynamics in patients with resistant </w:t>
      </w:r>
      <w:proofErr w:type="gramStart"/>
      <w:r w:rsidRPr="005F5CA6">
        <w:rPr>
          <w:rFonts w:ascii="Book Antiqua" w:hAnsi="Book Antiqua"/>
          <w:color w:val="000000" w:themeColor="text1"/>
        </w:rPr>
        <w:t>hypertension</w:t>
      </w:r>
      <w:r w:rsidR="00630525" w:rsidRPr="005F5CA6">
        <w:rPr>
          <w:rFonts w:ascii="Book Antiqua" w:eastAsia="MinionPro-Regular" w:hAnsi="Book Antiqua" w:cs="MinionPro-Regular"/>
          <w:color w:val="000000" w:themeColor="text1"/>
          <w:kern w:val="0"/>
          <w:vertAlign w:val="superscript"/>
        </w:rPr>
        <w:t>[</w:t>
      </w:r>
      <w:proofErr w:type="gramEnd"/>
      <w:r w:rsidR="00630525" w:rsidRPr="005F5CA6">
        <w:rPr>
          <w:rFonts w:ascii="Book Antiqua" w:eastAsia="MinionPro-Regular" w:hAnsi="Book Antiqua" w:cs="MinionPro-Regular"/>
          <w:color w:val="000000" w:themeColor="text1"/>
          <w:kern w:val="0"/>
          <w:vertAlign w:val="superscript"/>
        </w:rPr>
        <w:t>109,</w:t>
      </w:r>
      <w:r w:rsidR="00582C52" w:rsidRPr="005F5CA6">
        <w:rPr>
          <w:rFonts w:ascii="Book Antiqua" w:eastAsia="MinionPro-Regular" w:hAnsi="Book Antiqua" w:cs="MinionPro-Regular"/>
          <w:color w:val="000000" w:themeColor="text1"/>
          <w:kern w:val="0"/>
          <w:vertAlign w:val="superscript"/>
        </w:rPr>
        <w:t>110]</w:t>
      </w:r>
      <w:r w:rsidRPr="005F5CA6">
        <w:rPr>
          <w:rFonts w:ascii="Book Antiqua" w:hAnsi="Book Antiqua"/>
          <w:color w:val="000000" w:themeColor="text1"/>
        </w:rPr>
        <w:t xml:space="preserve">. However, these studies were conducted in patients with resistant hypertension, and the result may not be simply extrapolated to all the patients with arterial stiffness. </w:t>
      </w:r>
    </w:p>
    <w:p w:rsidR="00972C37" w:rsidRPr="005F5CA6" w:rsidRDefault="00972C37" w:rsidP="005F5CA6">
      <w:pPr>
        <w:spacing w:line="360" w:lineRule="auto"/>
        <w:jc w:val="both"/>
        <w:rPr>
          <w:rFonts w:ascii="Book Antiqua" w:hAnsi="Book Antiqua"/>
          <w:color w:val="000000" w:themeColor="text1"/>
        </w:rPr>
      </w:pPr>
    </w:p>
    <w:p w:rsidR="00972C37" w:rsidRPr="005F5CA6" w:rsidRDefault="00630525" w:rsidP="005F5CA6">
      <w:pPr>
        <w:spacing w:line="360" w:lineRule="auto"/>
        <w:jc w:val="both"/>
        <w:rPr>
          <w:rFonts w:ascii="Book Antiqua" w:hAnsi="Book Antiqua"/>
          <w:b/>
          <w:color w:val="000000" w:themeColor="text1"/>
        </w:rPr>
      </w:pPr>
      <w:r w:rsidRPr="005F5CA6">
        <w:rPr>
          <w:rFonts w:ascii="Book Antiqua" w:hAnsi="Book Antiqua"/>
          <w:b/>
          <w:color w:val="000000" w:themeColor="text1"/>
        </w:rPr>
        <w:t>CONCLUSION</w:t>
      </w:r>
    </w:p>
    <w:p w:rsidR="00972C37" w:rsidRPr="005F5CA6" w:rsidRDefault="00972C37" w:rsidP="005F5CA6">
      <w:pPr>
        <w:spacing w:line="360" w:lineRule="auto"/>
        <w:jc w:val="both"/>
        <w:rPr>
          <w:rFonts w:ascii="Book Antiqua" w:hAnsi="Book Antiqua"/>
          <w:color w:val="000000" w:themeColor="text1"/>
        </w:rPr>
      </w:pPr>
      <w:r w:rsidRPr="005F5CA6">
        <w:rPr>
          <w:rFonts w:ascii="Book Antiqua" w:hAnsi="Book Antiqua"/>
          <w:color w:val="000000" w:themeColor="text1"/>
        </w:rPr>
        <w:t xml:space="preserve">Arterial stiffness has been recognized as a marker of CVD and associated with long-term prognosis in several populations. Older age, hypertension, cigarette smoking, and dyslipidemia, known as traditional vascular risk factors, as well as diabetes, obesity, and systemic inflammation contribute to arterial stiffness. Targeting multiple modifiable risk factors has become the main therapeutic </w:t>
      </w:r>
      <w:r w:rsidRPr="005F5CA6">
        <w:rPr>
          <w:rFonts w:ascii="Book Antiqua" w:hAnsi="Book Antiqua"/>
          <w:color w:val="000000" w:themeColor="text1"/>
        </w:rPr>
        <w:lastRenderedPageBreak/>
        <w:t xml:space="preserve">strategy to improve arterial stiffness in patients at high cardiovascular risk. Additionally to life style modifications, long-term </w:t>
      </w:r>
      <w:r w:rsidRPr="005F5CA6">
        <w:rPr>
          <w:rFonts w:ascii="Book Antiqua" w:hAnsi="Book Antiqua" w:cs="Arial"/>
          <w:color w:val="000000" w:themeColor="text1"/>
        </w:rPr>
        <w:t>ω-3 fatty acids intake in diet may improve arterial stiffness in the population with</w:t>
      </w:r>
      <w:r w:rsidRPr="005F5CA6">
        <w:rPr>
          <w:rFonts w:ascii="Book Antiqua" w:hAnsi="Book Antiqua"/>
          <w:color w:val="000000" w:themeColor="text1"/>
        </w:rPr>
        <w:t xml:space="preserve"> hypertension or metabolic syndrome. Pharmacological treatment such as RAAS antagonists, metformin, and HMG-CoA reductase inhibitors were useful in individuals with hypertension or diabetes. In obese people with OSA, weight reduction, aerobic exercise, and CPAP treatment may improve arterial stiffness as well. In specific populations such as with chronic inflammatory disease, a use of </w:t>
      </w:r>
      <w:r w:rsidRPr="005F5CA6">
        <w:rPr>
          <w:rFonts w:ascii="Book Antiqua" w:eastAsia="AdvTimes" w:hAnsi="Book Antiqua" w:cs="AdvTimes"/>
          <w:color w:val="000000" w:themeColor="text1"/>
          <w:kern w:val="0"/>
        </w:rPr>
        <w:t>antibodies against tumor necrosis factor-</w:t>
      </w:r>
      <w:r w:rsidRPr="005F5CA6">
        <w:rPr>
          <w:rFonts w:ascii="Book Antiqua" w:eastAsia="AdvPi1" w:hAnsi="Book Antiqua" w:cs="AdvPi1"/>
          <w:color w:val="000000" w:themeColor="text1"/>
          <w:kern w:val="0"/>
        </w:rPr>
        <w:t>alpha could work effectively. Other therapeutic options such as renal sympathetic nerve denervation for patients with resistant hypertension remains under investigated clinically. Therefore this comprehensive review provides knowledge in detail regarding the aspect of pathogenesis, measurement, and management of arterial stiffness in several populations, which would be helpful for physicians to make clinical decision.</w:t>
      </w:r>
      <w:r w:rsidRPr="005F5CA6">
        <w:rPr>
          <w:rFonts w:ascii="Book Antiqua" w:hAnsi="Book Antiqua"/>
          <w:color w:val="000000" w:themeColor="text1"/>
        </w:rPr>
        <w:t xml:space="preserve"> </w:t>
      </w:r>
    </w:p>
    <w:p w:rsidR="00972C37" w:rsidRPr="005F5CA6" w:rsidRDefault="00972C37" w:rsidP="005F5CA6">
      <w:pPr>
        <w:spacing w:line="360" w:lineRule="auto"/>
        <w:jc w:val="both"/>
        <w:rPr>
          <w:rFonts w:ascii="Book Antiqua" w:hAnsi="Book Antiqua"/>
        </w:rPr>
      </w:pPr>
    </w:p>
    <w:p w:rsidR="00972C37" w:rsidRPr="005F5CA6" w:rsidRDefault="00972C37" w:rsidP="005F5CA6">
      <w:pPr>
        <w:spacing w:line="360" w:lineRule="auto"/>
        <w:jc w:val="both"/>
        <w:rPr>
          <w:rFonts w:ascii="Book Antiqua" w:hAnsi="Book Antiqua"/>
        </w:rPr>
      </w:pPr>
    </w:p>
    <w:p w:rsidR="00972C37" w:rsidRPr="005F5CA6" w:rsidRDefault="00972C37" w:rsidP="005F5CA6">
      <w:pPr>
        <w:spacing w:line="360" w:lineRule="auto"/>
        <w:jc w:val="both"/>
        <w:rPr>
          <w:rFonts w:ascii="Book Antiqua" w:hAnsi="Book Antiqua"/>
        </w:rPr>
      </w:pPr>
    </w:p>
    <w:p w:rsidR="003C39EB" w:rsidRPr="005F5CA6" w:rsidRDefault="003C39EB" w:rsidP="005F5CA6">
      <w:pPr>
        <w:spacing w:line="360" w:lineRule="auto"/>
        <w:jc w:val="both"/>
        <w:rPr>
          <w:rFonts w:ascii="Book Antiqua" w:hAnsi="Book Antiqua"/>
        </w:rPr>
      </w:pPr>
    </w:p>
    <w:p w:rsidR="003C39EB" w:rsidRPr="005F5CA6" w:rsidRDefault="003C39EB" w:rsidP="005F5CA6">
      <w:pPr>
        <w:spacing w:line="360" w:lineRule="auto"/>
        <w:jc w:val="both"/>
        <w:rPr>
          <w:rFonts w:ascii="Book Antiqua" w:hAnsi="Book Antiqua"/>
        </w:rPr>
      </w:pPr>
    </w:p>
    <w:p w:rsidR="003C39EB" w:rsidRPr="005F5CA6" w:rsidRDefault="003C39EB" w:rsidP="005F5CA6">
      <w:pPr>
        <w:spacing w:line="360" w:lineRule="auto"/>
        <w:jc w:val="both"/>
        <w:rPr>
          <w:rFonts w:ascii="Book Antiqua" w:hAnsi="Book Antiqua"/>
        </w:rPr>
      </w:pPr>
    </w:p>
    <w:p w:rsidR="003C39EB" w:rsidRPr="005F5CA6" w:rsidRDefault="003C39EB" w:rsidP="005F5CA6">
      <w:pPr>
        <w:spacing w:line="360" w:lineRule="auto"/>
        <w:jc w:val="both"/>
        <w:rPr>
          <w:rFonts w:ascii="Book Antiqua" w:hAnsi="Book Antiqua"/>
        </w:rPr>
      </w:pPr>
    </w:p>
    <w:p w:rsidR="00057D00" w:rsidRPr="005F5CA6" w:rsidRDefault="00057D00" w:rsidP="005F5CA6">
      <w:pPr>
        <w:spacing w:line="360" w:lineRule="auto"/>
        <w:jc w:val="both"/>
        <w:rPr>
          <w:rFonts w:ascii="Book Antiqua" w:hAnsi="Book Antiqua"/>
        </w:rPr>
      </w:pPr>
    </w:p>
    <w:p w:rsidR="007B4D19" w:rsidRPr="005F5CA6" w:rsidRDefault="007B4D19" w:rsidP="005F5CA6">
      <w:pPr>
        <w:spacing w:line="360" w:lineRule="auto"/>
        <w:jc w:val="both"/>
        <w:rPr>
          <w:rFonts w:ascii="Book Antiqua" w:hAnsi="Book Antiqua"/>
        </w:rPr>
      </w:pPr>
    </w:p>
    <w:p w:rsidR="00A53A2E" w:rsidRPr="005F5CA6" w:rsidRDefault="00A53A2E" w:rsidP="005F5CA6">
      <w:pPr>
        <w:widowControl/>
        <w:spacing w:line="360" w:lineRule="auto"/>
        <w:jc w:val="both"/>
        <w:rPr>
          <w:rFonts w:ascii="Book Antiqua" w:hAnsi="Book Antiqua"/>
          <w:b/>
        </w:rPr>
      </w:pPr>
      <w:r w:rsidRPr="005F5CA6">
        <w:rPr>
          <w:rFonts w:ascii="Book Antiqua" w:hAnsi="Book Antiqua"/>
          <w:b/>
        </w:rPr>
        <w:br w:type="page"/>
      </w:r>
    </w:p>
    <w:p w:rsidR="008B60C2" w:rsidRPr="005F5CA6" w:rsidRDefault="008B60C2" w:rsidP="005F5CA6">
      <w:pPr>
        <w:spacing w:line="360" w:lineRule="auto"/>
        <w:jc w:val="both"/>
        <w:rPr>
          <w:rFonts w:ascii="Book Antiqua" w:hAnsi="Book Antiqua"/>
          <w:b/>
        </w:rPr>
      </w:pPr>
      <w:r w:rsidRPr="005F5CA6">
        <w:rPr>
          <w:rFonts w:ascii="Book Antiqua" w:hAnsi="Book Antiqua"/>
          <w:b/>
        </w:rPr>
        <w:lastRenderedPageBreak/>
        <w:t>REFERENCES</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1 </w:t>
      </w:r>
      <w:proofErr w:type="spellStart"/>
      <w:r w:rsidRPr="001451D3">
        <w:rPr>
          <w:rFonts w:ascii="Book Antiqua" w:hAnsi="Book Antiqua" w:cs="宋体"/>
          <w:b/>
          <w:bCs/>
          <w:color w:val="000000"/>
          <w:kern w:val="0"/>
        </w:rPr>
        <w:t>Eiken</w:t>
      </w:r>
      <w:proofErr w:type="spellEnd"/>
      <w:r w:rsidRPr="001451D3">
        <w:rPr>
          <w:rFonts w:ascii="Book Antiqua" w:hAnsi="Book Antiqua" w:cs="宋体"/>
          <w:b/>
          <w:bCs/>
          <w:color w:val="000000"/>
          <w:kern w:val="0"/>
        </w:rPr>
        <w:t xml:space="preserve"> O</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Kölegård</w:t>
      </w:r>
      <w:proofErr w:type="spellEnd"/>
      <w:r w:rsidRPr="001451D3">
        <w:rPr>
          <w:rFonts w:ascii="Book Antiqua" w:hAnsi="Book Antiqua" w:cs="宋体"/>
          <w:color w:val="000000"/>
          <w:kern w:val="0"/>
        </w:rPr>
        <w:t xml:space="preserve"> R. Repeated exposures to moderately increased intravascular pressure increases stiffness in human arteries and arterioles. </w:t>
      </w:r>
      <w:r w:rsidRPr="001451D3">
        <w:rPr>
          <w:rFonts w:ascii="Book Antiqua" w:hAnsi="Book Antiqua" w:cs="宋体"/>
          <w:i/>
          <w:iCs/>
          <w:color w:val="000000"/>
          <w:kern w:val="0"/>
        </w:rPr>
        <w:t xml:space="preserve">J </w:t>
      </w:r>
      <w:proofErr w:type="spellStart"/>
      <w:r w:rsidRPr="001451D3">
        <w:rPr>
          <w:rFonts w:ascii="Book Antiqua" w:hAnsi="Book Antiqua" w:cs="宋体"/>
          <w:i/>
          <w:iCs/>
          <w:color w:val="000000"/>
          <w:kern w:val="0"/>
        </w:rPr>
        <w:t>Hypertens</w:t>
      </w:r>
      <w:proofErr w:type="spellEnd"/>
      <w:r w:rsidRPr="001451D3">
        <w:rPr>
          <w:rFonts w:ascii="Book Antiqua" w:hAnsi="Book Antiqua" w:cs="宋体"/>
          <w:color w:val="000000"/>
          <w:kern w:val="0"/>
        </w:rPr>
        <w:t> 2011; </w:t>
      </w:r>
      <w:r w:rsidRPr="001451D3">
        <w:rPr>
          <w:rFonts w:ascii="Book Antiqua" w:hAnsi="Book Antiqua" w:cs="宋体"/>
          <w:b/>
          <w:bCs/>
          <w:color w:val="000000"/>
          <w:kern w:val="0"/>
        </w:rPr>
        <w:t>29</w:t>
      </w:r>
      <w:r w:rsidRPr="001451D3">
        <w:rPr>
          <w:rFonts w:ascii="Book Antiqua" w:hAnsi="Book Antiqua" w:cs="宋体"/>
          <w:color w:val="000000"/>
          <w:kern w:val="0"/>
        </w:rPr>
        <w:t>: 1963-1971 [</w:t>
      </w:r>
      <w:r w:rsidR="00A67425">
        <w:rPr>
          <w:rFonts w:ascii="Book Antiqua" w:hAnsi="Book Antiqua" w:cs="宋体"/>
          <w:color w:val="000000"/>
          <w:kern w:val="0"/>
        </w:rPr>
        <w:t>PMID: 21873885 DOI: 10.1097/HJH</w:t>
      </w:r>
      <w:r w:rsidRPr="001451D3">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2</w:t>
      </w:r>
      <w:r>
        <w:rPr>
          <w:rFonts w:ascii="Book Antiqua" w:hAnsi="Book Antiqua" w:cs="宋体" w:hint="eastAsia"/>
          <w:color w:val="000000"/>
          <w:kern w:val="0"/>
        </w:rPr>
        <w:t xml:space="preserve"> </w:t>
      </w:r>
      <w:r w:rsidRPr="005F5CA6">
        <w:rPr>
          <w:rFonts w:ascii="Book Antiqua" w:hAnsi="Book Antiqua" w:cs="Arial"/>
          <w:b/>
          <w:color w:val="000000" w:themeColor="text1"/>
        </w:rPr>
        <w:t>Satoh-</w:t>
      </w:r>
      <w:proofErr w:type="spellStart"/>
      <w:r w:rsidRPr="005F5CA6">
        <w:rPr>
          <w:rFonts w:ascii="Book Antiqua" w:hAnsi="Book Antiqua" w:cs="Arial"/>
          <w:b/>
          <w:color w:val="000000" w:themeColor="text1"/>
        </w:rPr>
        <w:t>Asahara</w:t>
      </w:r>
      <w:proofErr w:type="spellEnd"/>
      <w:r w:rsidRPr="005F5CA6">
        <w:rPr>
          <w:rFonts w:ascii="Book Antiqua" w:hAnsi="Book Antiqua" w:cs="Arial"/>
          <w:b/>
          <w:color w:val="000000" w:themeColor="text1"/>
        </w:rPr>
        <w:t xml:space="preserve"> N</w:t>
      </w:r>
      <w:r w:rsidRPr="005F5CA6">
        <w:rPr>
          <w:rFonts w:ascii="Book Antiqua" w:hAnsi="Book Antiqua" w:cs="Arial"/>
          <w:color w:val="000000" w:themeColor="text1"/>
        </w:rPr>
        <w:t xml:space="preserve">, </w:t>
      </w:r>
      <w:proofErr w:type="spellStart"/>
      <w:r w:rsidRPr="005F5CA6">
        <w:rPr>
          <w:rFonts w:ascii="Book Antiqua" w:hAnsi="Book Antiqua" w:cs="Arial"/>
          <w:color w:val="000000" w:themeColor="text1"/>
        </w:rPr>
        <w:t>Kotani</w:t>
      </w:r>
      <w:proofErr w:type="spellEnd"/>
      <w:r w:rsidRPr="005F5CA6">
        <w:rPr>
          <w:rFonts w:ascii="Book Antiqua" w:hAnsi="Book Antiqua" w:cs="Arial"/>
          <w:color w:val="000000" w:themeColor="text1"/>
        </w:rPr>
        <w:t xml:space="preserve"> K, </w:t>
      </w:r>
      <w:proofErr w:type="spellStart"/>
      <w:r w:rsidRPr="005F5CA6">
        <w:rPr>
          <w:rFonts w:ascii="Book Antiqua" w:hAnsi="Book Antiqua" w:cs="Arial"/>
          <w:color w:val="000000" w:themeColor="text1"/>
        </w:rPr>
        <w:t>Yamakage</w:t>
      </w:r>
      <w:proofErr w:type="spellEnd"/>
      <w:r w:rsidRPr="005F5CA6">
        <w:rPr>
          <w:rFonts w:ascii="Book Antiqua" w:hAnsi="Book Antiqua" w:cs="Arial"/>
          <w:color w:val="000000" w:themeColor="text1"/>
        </w:rPr>
        <w:t xml:space="preserve"> H, Yamada T, Araki R, </w:t>
      </w:r>
      <w:proofErr w:type="spellStart"/>
      <w:r w:rsidRPr="005F5CA6">
        <w:rPr>
          <w:rFonts w:ascii="Book Antiqua" w:hAnsi="Book Antiqua" w:cs="Arial"/>
          <w:color w:val="000000" w:themeColor="text1"/>
        </w:rPr>
        <w:t>Okajima</w:t>
      </w:r>
      <w:proofErr w:type="spellEnd"/>
      <w:r w:rsidRPr="005F5CA6">
        <w:rPr>
          <w:rFonts w:ascii="Book Antiqua" w:hAnsi="Book Antiqua" w:cs="Arial"/>
          <w:color w:val="000000" w:themeColor="text1"/>
        </w:rPr>
        <w:t xml:space="preserve"> T, Adachi M, </w:t>
      </w:r>
      <w:proofErr w:type="spellStart"/>
      <w:r w:rsidRPr="005F5CA6">
        <w:rPr>
          <w:rFonts w:ascii="Book Antiqua" w:hAnsi="Book Antiqua" w:cs="Arial"/>
          <w:color w:val="000000" w:themeColor="text1"/>
        </w:rPr>
        <w:t>Oishi</w:t>
      </w:r>
      <w:proofErr w:type="spellEnd"/>
      <w:r w:rsidRPr="005F5CA6">
        <w:rPr>
          <w:rFonts w:ascii="Book Antiqua" w:hAnsi="Book Antiqua" w:cs="Arial"/>
          <w:color w:val="000000" w:themeColor="text1"/>
        </w:rPr>
        <w:t xml:space="preserve"> M, </w:t>
      </w:r>
      <w:proofErr w:type="spellStart"/>
      <w:r w:rsidRPr="005F5CA6">
        <w:rPr>
          <w:rFonts w:ascii="Book Antiqua" w:hAnsi="Book Antiqua" w:cs="Arial"/>
          <w:color w:val="000000" w:themeColor="text1"/>
        </w:rPr>
        <w:t>Shimatsu</w:t>
      </w:r>
      <w:proofErr w:type="spellEnd"/>
      <w:r w:rsidRPr="005F5CA6">
        <w:rPr>
          <w:rFonts w:ascii="Book Antiqua" w:hAnsi="Book Antiqua" w:cs="Arial"/>
          <w:color w:val="000000" w:themeColor="text1"/>
        </w:rPr>
        <w:t xml:space="preserve"> A</w:t>
      </w:r>
      <w:r>
        <w:rPr>
          <w:rFonts w:ascii="Book Antiqua" w:hAnsi="Book Antiqua" w:cs="Arial" w:hint="eastAsia"/>
          <w:color w:val="000000" w:themeColor="text1"/>
        </w:rPr>
        <w:t>,</w:t>
      </w:r>
      <w:r w:rsidRPr="005F5CA6">
        <w:rPr>
          <w:rFonts w:ascii="Book Antiqua" w:hAnsi="Book Antiqua" w:cs="Arial"/>
          <w:color w:val="000000" w:themeColor="text1"/>
        </w:rPr>
        <w:t xml:space="preserve"> Japan Obesity and Metabolic Syndrome Study (JOMS) Group.</w:t>
      </w:r>
      <w:r>
        <w:rPr>
          <w:rFonts w:ascii="Book Antiqua" w:hAnsi="Book Antiqua" w:cs="Arial" w:hint="eastAsia"/>
          <w:color w:val="000000" w:themeColor="text1"/>
        </w:rPr>
        <w:t xml:space="preserve"> </w:t>
      </w:r>
      <w:r w:rsidRPr="001451D3">
        <w:rPr>
          <w:rFonts w:ascii="Book Antiqua" w:hAnsi="Book Antiqua" w:cs="宋体"/>
          <w:color w:val="000000"/>
          <w:kern w:val="0"/>
        </w:rPr>
        <w:t>Cardio-ankle vascular index predicts for the incidence of cardiovascular events in obese patients: A multicenter prospective cohort study (Japan Obesity and Metabolic Syndrome Study: JOMS). </w:t>
      </w:r>
      <w:r w:rsidRPr="001451D3">
        <w:rPr>
          <w:rFonts w:ascii="Book Antiqua" w:hAnsi="Book Antiqua" w:cs="宋体"/>
          <w:i/>
          <w:iCs/>
          <w:color w:val="000000"/>
          <w:kern w:val="0"/>
        </w:rPr>
        <w:t>Atherosclerosis</w:t>
      </w:r>
      <w:r w:rsidRPr="001451D3">
        <w:rPr>
          <w:rFonts w:ascii="Book Antiqua" w:hAnsi="Book Antiqua" w:cs="宋体"/>
          <w:color w:val="000000"/>
          <w:kern w:val="0"/>
        </w:rPr>
        <w:t> 2015; </w:t>
      </w:r>
      <w:r w:rsidRPr="001451D3">
        <w:rPr>
          <w:rFonts w:ascii="Book Antiqua" w:hAnsi="Book Antiqua" w:cs="宋体"/>
          <w:b/>
          <w:bCs/>
          <w:color w:val="000000"/>
          <w:kern w:val="0"/>
        </w:rPr>
        <w:t>242</w:t>
      </w:r>
      <w:r w:rsidRPr="001451D3">
        <w:rPr>
          <w:rFonts w:ascii="Book Antiqua" w:hAnsi="Book Antiqua" w:cs="宋体"/>
          <w:color w:val="000000"/>
          <w:kern w:val="0"/>
        </w:rPr>
        <w:t>: 461-468 [PMID: 26295798 DOI: 10.1016/j.atherosclerosis.2015.08.003</w:t>
      </w:r>
      <w:r>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3 </w:t>
      </w:r>
      <w:r w:rsidRPr="001451D3">
        <w:rPr>
          <w:rFonts w:ascii="Book Antiqua" w:hAnsi="Book Antiqua" w:cs="宋体"/>
          <w:b/>
          <w:bCs/>
          <w:color w:val="000000"/>
          <w:kern w:val="0"/>
        </w:rPr>
        <w:t>Shore AC</w:t>
      </w:r>
      <w:r w:rsidRPr="001451D3">
        <w:rPr>
          <w:rFonts w:ascii="Book Antiqua" w:hAnsi="Book Antiqua" w:cs="宋体"/>
          <w:color w:val="000000"/>
          <w:kern w:val="0"/>
        </w:rPr>
        <w:t xml:space="preserve">, Colhoun HM, Natali A, </w:t>
      </w:r>
      <w:proofErr w:type="spellStart"/>
      <w:r w:rsidRPr="001451D3">
        <w:rPr>
          <w:rFonts w:ascii="Book Antiqua" w:hAnsi="Book Antiqua" w:cs="宋体"/>
          <w:color w:val="000000"/>
          <w:kern w:val="0"/>
        </w:rPr>
        <w:t>Palombo</w:t>
      </w:r>
      <w:proofErr w:type="spellEnd"/>
      <w:r w:rsidRPr="001451D3">
        <w:rPr>
          <w:rFonts w:ascii="Book Antiqua" w:hAnsi="Book Antiqua" w:cs="宋体"/>
          <w:color w:val="000000"/>
          <w:kern w:val="0"/>
        </w:rPr>
        <w:t xml:space="preserve"> C, </w:t>
      </w:r>
      <w:proofErr w:type="spellStart"/>
      <w:r w:rsidRPr="001451D3">
        <w:rPr>
          <w:rFonts w:ascii="Book Antiqua" w:hAnsi="Book Antiqua" w:cs="宋体"/>
          <w:color w:val="000000"/>
          <w:kern w:val="0"/>
        </w:rPr>
        <w:t>Östling</w:t>
      </w:r>
      <w:proofErr w:type="spellEnd"/>
      <w:r w:rsidRPr="001451D3">
        <w:rPr>
          <w:rFonts w:ascii="Book Antiqua" w:hAnsi="Book Antiqua" w:cs="宋体"/>
          <w:color w:val="000000"/>
          <w:kern w:val="0"/>
        </w:rPr>
        <w:t xml:space="preserve"> G, </w:t>
      </w:r>
      <w:proofErr w:type="spellStart"/>
      <w:r w:rsidRPr="001451D3">
        <w:rPr>
          <w:rFonts w:ascii="Book Antiqua" w:hAnsi="Book Antiqua" w:cs="宋体"/>
          <w:color w:val="000000"/>
          <w:kern w:val="0"/>
        </w:rPr>
        <w:t>Aizawa</w:t>
      </w:r>
      <w:proofErr w:type="spellEnd"/>
      <w:r w:rsidRPr="001451D3">
        <w:rPr>
          <w:rFonts w:ascii="Book Antiqua" w:hAnsi="Book Antiqua" w:cs="宋体"/>
          <w:color w:val="000000"/>
          <w:kern w:val="0"/>
        </w:rPr>
        <w:t xml:space="preserve"> K, </w:t>
      </w:r>
      <w:proofErr w:type="spellStart"/>
      <w:r w:rsidRPr="001451D3">
        <w:rPr>
          <w:rFonts w:ascii="Book Antiqua" w:hAnsi="Book Antiqua" w:cs="宋体"/>
          <w:color w:val="000000"/>
          <w:kern w:val="0"/>
        </w:rPr>
        <w:t>Kennbäck</w:t>
      </w:r>
      <w:proofErr w:type="spellEnd"/>
      <w:r w:rsidRPr="001451D3">
        <w:rPr>
          <w:rFonts w:ascii="Book Antiqua" w:hAnsi="Book Antiqua" w:cs="宋体"/>
          <w:color w:val="000000"/>
          <w:kern w:val="0"/>
        </w:rPr>
        <w:t xml:space="preserve"> C, Casanova F, </w:t>
      </w:r>
      <w:proofErr w:type="spellStart"/>
      <w:r w:rsidRPr="001451D3">
        <w:rPr>
          <w:rFonts w:ascii="Book Antiqua" w:hAnsi="Book Antiqua" w:cs="宋体"/>
          <w:color w:val="000000"/>
          <w:kern w:val="0"/>
        </w:rPr>
        <w:t>Persson</w:t>
      </w:r>
      <w:proofErr w:type="spellEnd"/>
      <w:r w:rsidRPr="001451D3">
        <w:rPr>
          <w:rFonts w:ascii="Book Antiqua" w:hAnsi="Book Antiqua" w:cs="宋体"/>
          <w:color w:val="000000"/>
          <w:kern w:val="0"/>
        </w:rPr>
        <w:t xml:space="preserve"> M, Gooding K, Gates PE, Khan F, Looker HC, Adams F, Belch J, </w:t>
      </w:r>
      <w:proofErr w:type="spellStart"/>
      <w:r w:rsidRPr="001451D3">
        <w:rPr>
          <w:rFonts w:ascii="Book Antiqua" w:hAnsi="Book Antiqua" w:cs="宋体"/>
          <w:color w:val="000000"/>
          <w:kern w:val="0"/>
        </w:rPr>
        <w:t>Pinnoli</w:t>
      </w:r>
      <w:proofErr w:type="spellEnd"/>
      <w:r w:rsidRPr="001451D3">
        <w:rPr>
          <w:rFonts w:ascii="Book Antiqua" w:hAnsi="Book Antiqua" w:cs="宋体"/>
          <w:color w:val="000000"/>
          <w:kern w:val="0"/>
        </w:rPr>
        <w:t xml:space="preserve"> S, </w:t>
      </w:r>
      <w:proofErr w:type="spellStart"/>
      <w:r w:rsidRPr="001451D3">
        <w:rPr>
          <w:rFonts w:ascii="Book Antiqua" w:hAnsi="Book Antiqua" w:cs="宋体"/>
          <w:color w:val="000000"/>
          <w:kern w:val="0"/>
        </w:rPr>
        <w:t>Venturi</w:t>
      </w:r>
      <w:proofErr w:type="spellEnd"/>
      <w:r w:rsidRPr="001451D3">
        <w:rPr>
          <w:rFonts w:ascii="Book Antiqua" w:hAnsi="Book Antiqua" w:cs="宋体"/>
          <w:color w:val="000000"/>
          <w:kern w:val="0"/>
        </w:rPr>
        <w:t xml:space="preserve"> E, </w:t>
      </w:r>
      <w:proofErr w:type="spellStart"/>
      <w:r w:rsidRPr="001451D3">
        <w:rPr>
          <w:rFonts w:ascii="Book Antiqua" w:hAnsi="Book Antiqua" w:cs="宋体"/>
          <w:color w:val="000000"/>
          <w:kern w:val="0"/>
        </w:rPr>
        <w:t>Morizzo</w:t>
      </w:r>
      <w:proofErr w:type="spellEnd"/>
      <w:r w:rsidRPr="001451D3">
        <w:rPr>
          <w:rFonts w:ascii="Book Antiqua" w:hAnsi="Book Antiqua" w:cs="宋体"/>
          <w:color w:val="000000"/>
          <w:kern w:val="0"/>
        </w:rPr>
        <w:t xml:space="preserve"> C, </w:t>
      </w:r>
      <w:proofErr w:type="spellStart"/>
      <w:r w:rsidRPr="001451D3">
        <w:rPr>
          <w:rFonts w:ascii="Book Antiqua" w:hAnsi="Book Antiqua" w:cs="宋体"/>
          <w:color w:val="000000"/>
          <w:kern w:val="0"/>
        </w:rPr>
        <w:t>Goncalves</w:t>
      </w:r>
      <w:proofErr w:type="spellEnd"/>
      <w:r w:rsidRPr="001451D3">
        <w:rPr>
          <w:rFonts w:ascii="Book Antiqua" w:hAnsi="Book Antiqua" w:cs="宋体"/>
          <w:color w:val="000000"/>
          <w:kern w:val="0"/>
        </w:rPr>
        <w:t xml:space="preserve"> I, </w:t>
      </w:r>
      <w:proofErr w:type="spellStart"/>
      <w:r w:rsidRPr="001451D3">
        <w:rPr>
          <w:rFonts w:ascii="Book Antiqua" w:hAnsi="Book Antiqua" w:cs="宋体"/>
          <w:color w:val="000000"/>
          <w:kern w:val="0"/>
        </w:rPr>
        <w:t>Ladenvall</w:t>
      </w:r>
      <w:proofErr w:type="spellEnd"/>
      <w:r w:rsidRPr="001451D3">
        <w:rPr>
          <w:rFonts w:ascii="Book Antiqua" w:hAnsi="Book Antiqua" w:cs="宋体"/>
          <w:color w:val="000000"/>
          <w:kern w:val="0"/>
        </w:rPr>
        <w:t xml:space="preserve"> C, Nilsson J. Measures of atherosclerotic burden are associated with clinically manifest cardiovascular disease in type 2 diabetes: a European cross-sectional study. </w:t>
      </w:r>
      <w:r w:rsidRPr="001451D3">
        <w:rPr>
          <w:rFonts w:ascii="Book Antiqua" w:hAnsi="Book Antiqua" w:cs="宋体"/>
          <w:i/>
          <w:iCs/>
          <w:color w:val="000000"/>
          <w:kern w:val="0"/>
        </w:rPr>
        <w:t>J Intern Med</w:t>
      </w:r>
      <w:r w:rsidRPr="001451D3">
        <w:rPr>
          <w:rFonts w:ascii="Book Antiqua" w:hAnsi="Book Antiqua" w:cs="宋体"/>
          <w:color w:val="000000"/>
          <w:kern w:val="0"/>
        </w:rPr>
        <w:t> 2015; </w:t>
      </w:r>
      <w:r w:rsidRPr="001451D3">
        <w:rPr>
          <w:rFonts w:ascii="Book Antiqua" w:hAnsi="Book Antiqua" w:cs="宋体"/>
          <w:b/>
          <w:bCs/>
          <w:color w:val="000000"/>
          <w:kern w:val="0"/>
        </w:rPr>
        <w:t>278</w:t>
      </w:r>
      <w:r w:rsidRPr="001451D3">
        <w:rPr>
          <w:rFonts w:ascii="Book Antiqua" w:hAnsi="Book Antiqua" w:cs="宋体"/>
          <w:color w:val="000000"/>
          <w:kern w:val="0"/>
        </w:rPr>
        <w:t>: 291-302 [PMID: 257</w:t>
      </w:r>
      <w:r>
        <w:rPr>
          <w:rFonts w:ascii="Book Antiqua" w:hAnsi="Book Antiqua" w:cs="宋体"/>
          <w:color w:val="000000"/>
          <w:kern w:val="0"/>
        </w:rPr>
        <w:t>52315 DOI: 10.1111/joim.12359]</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4 </w:t>
      </w:r>
      <w:proofErr w:type="spellStart"/>
      <w:r w:rsidRPr="001451D3">
        <w:rPr>
          <w:rFonts w:ascii="Book Antiqua" w:hAnsi="Book Antiqua" w:cs="宋体"/>
          <w:b/>
          <w:bCs/>
          <w:color w:val="000000"/>
          <w:kern w:val="0"/>
        </w:rPr>
        <w:t>Vlachopoulos</w:t>
      </w:r>
      <w:proofErr w:type="spellEnd"/>
      <w:r w:rsidRPr="001451D3">
        <w:rPr>
          <w:rFonts w:ascii="Book Antiqua" w:hAnsi="Book Antiqua" w:cs="宋体"/>
          <w:b/>
          <w:bCs/>
          <w:color w:val="000000"/>
          <w:kern w:val="0"/>
        </w:rPr>
        <w:t xml:space="preserve"> C</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Aznaouridis</w:t>
      </w:r>
      <w:proofErr w:type="spellEnd"/>
      <w:r w:rsidRPr="001451D3">
        <w:rPr>
          <w:rFonts w:ascii="Book Antiqua" w:hAnsi="Book Antiqua" w:cs="宋体"/>
          <w:color w:val="000000"/>
          <w:kern w:val="0"/>
        </w:rPr>
        <w:t xml:space="preserve"> K, </w:t>
      </w:r>
      <w:proofErr w:type="spellStart"/>
      <w:r w:rsidRPr="001451D3">
        <w:rPr>
          <w:rFonts w:ascii="Book Antiqua" w:hAnsi="Book Antiqua" w:cs="宋体"/>
          <w:color w:val="000000"/>
          <w:kern w:val="0"/>
        </w:rPr>
        <w:t>Stefanadis</w:t>
      </w:r>
      <w:proofErr w:type="spellEnd"/>
      <w:r w:rsidRPr="001451D3">
        <w:rPr>
          <w:rFonts w:ascii="Book Antiqua" w:hAnsi="Book Antiqua" w:cs="宋体"/>
          <w:color w:val="000000"/>
          <w:kern w:val="0"/>
        </w:rPr>
        <w:t xml:space="preserve"> C. Prediction of cardiovascular events and all-cause mortality with arterial stiffness: a systematic review and meta-analysis. </w:t>
      </w:r>
      <w:r w:rsidRPr="001451D3">
        <w:rPr>
          <w:rFonts w:ascii="Book Antiqua" w:hAnsi="Book Antiqua" w:cs="宋体"/>
          <w:i/>
          <w:iCs/>
          <w:color w:val="000000"/>
          <w:kern w:val="0"/>
        </w:rPr>
        <w:t xml:space="preserve">J Am </w:t>
      </w:r>
      <w:proofErr w:type="spellStart"/>
      <w:r w:rsidRPr="001451D3">
        <w:rPr>
          <w:rFonts w:ascii="Book Antiqua" w:hAnsi="Book Antiqua" w:cs="宋体"/>
          <w:i/>
          <w:iCs/>
          <w:color w:val="000000"/>
          <w:kern w:val="0"/>
        </w:rPr>
        <w:t>Coll</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Cardiol</w:t>
      </w:r>
      <w:proofErr w:type="spellEnd"/>
      <w:r w:rsidRPr="001451D3">
        <w:rPr>
          <w:rFonts w:ascii="Book Antiqua" w:hAnsi="Book Antiqua" w:cs="宋体"/>
          <w:color w:val="000000"/>
          <w:kern w:val="0"/>
        </w:rPr>
        <w:t> 2010; </w:t>
      </w:r>
      <w:r w:rsidRPr="001451D3">
        <w:rPr>
          <w:rFonts w:ascii="Book Antiqua" w:hAnsi="Book Antiqua" w:cs="宋体"/>
          <w:b/>
          <w:bCs/>
          <w:color w:val="000000"/>
          <w:kern w:val="0"/>
        </w:rPr>
        <w:t>55</w:t>
      </w:r>
      <w:r w:rsidRPr="001451D3">
        <w:rPr>
          <w:rFonts w:ascii="Book Antiqua" w:hAnsi="Book Antiqua" w:cs="宋体"/>
          <w:color w:val="000000"/>
          <w:kern w:val="0"/>
        </w:rPr>
        <w:t>: 1318-1327 [PMID: 20338492 DO</w:t>
      </w:r>
      <w:r>
        <w:rPr>
          <w:rFonts w:ascii="Book Antiqua" w:hAnsi="Book Antiqua" w:cs="宋体"/>
          <w:color w:val="000000"/>
          <w:kern w:val="0"/>
        </w:rPr>
        <w:t>I: 10.1016/j.jacc.2009.10.061]</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5 </w:t>
      </w:r>
      <w:proofErr w:type="spellStart"/>
      <w:r w:rsidRPr="001451D3">
        <w:rPr>
          <w:rFonts w:ascii="Book Antiqua" w:hAnsi="Book Antiqua" w:cs="宋体"/>
          <w:b/>
          <w:bCs/>
          <w:color w:val="000000"/>
          <w:kern w:val="0"/>
        </w:rPr>
        <w:t>Gkaliagkousi</w:t>
      </w:r>
      <w:proofErr w:type="spellEnd"/>
      <w:r w:rsidRPr="001451D3">
        <w:rPr>
          <w:rFonts w:ascii="Book Antiqua" w:hAnsi="Book Antiqua" w:cs="宋体"/>
          <w:b/>
          <w:bCs/>
          <w:color w:val="000000"/>
          <w:kern w:val="0"/>
        </w:rPr>
        <w:t xml:space="preserve"> E</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Douma</w:t>
      </w:r>
      <w:proofErr w:type="spellEnd"/>
      <w:r w:rsidRPr="001451D3">
        <w:rPr>
          <w:rFonts w:ascii="Book Antiqua" w:hAnsi="Book Antiqua" w:cs="宋体"/>
          <w:color w:val="000000"/>
          <w:kern w:val="0"/>
        </w:rPr>
        <w:t xml:space="preserve"> S. </w:t>
      </w:r>
      <w:proofErr w:type="gramStart"/>
      <w:r w:rsidRPr="001451D3">
        <w:rPr>
          <w:rFonts w:ascii="Book Antiqua" w:hAnsi="Book Antiqua" w:cs="宋体"/>
          <w:color w:val="000000"/>
          <w:kern w:val="0"/>
        </w:rPr>
        <w:t>The pathogenesis of arterial stiffness and its prognostic value in essential hypertension and cardiovascular diseases.</w:t>
      </w:r>
      <w:proofErr w:type="gramEnd"/>
      <w:r w:rsidRPr="001451D3">
        <w:rPr>
          <w:rFonts w:ascii="Book Antiqua" w:hAnsi="Book Antiqua" w:cs="宋体"/>
          <w:color w:val="000000"/>
          <w:kern w:val="0"/>
        </w:rPr>
        <w:t> </w:t>
      </w:r>
      <w:proofErr w:type="spellStart"/>
      <w:r w:rsidRPr="001451D3">
        <w:rPr>
          <w:rFonts w:ascii="Book Antiqua" w:hAnsi="Book Antiqua" w:cs="宋体"/>
          <w:i/>
          <w:iCs/>
          <w:color w:val="000000"/>
          <w:kern w:val="0"/>
        </w:rPr>
        <w:t>Hippokratia</w:t>
      </w:r>
      <w:proofErr w:type="spellEnd"/>
      <w:r w:rsidRPr="001451D3">
        <w:rPr>
          <w:rFonts w:ascii="Book Antiqua" w:hAnsi="Book Antiqua" w:cs="宋体"/>
          <w:color w:val="000000"/>
          <w:kern w:val="0"/>
        </w:rPr>
        <w:t> 2009; </w:t>
      </w:r>
      <w:r w:rsidRPr="001451D3">
        <w:rPr>
          <w:rFonts w:ascii="Book Antiqua" w:hAnsi="Book Antiqua" w:cs="宋体"/>
          <w:b/>
          <w:bCs/>
          <w:color w:val="000000"/>
          <w:kern w:val="0"/>
        </w:rPr>
        <w:t>13</w:t>
      </w:r>
      <w:r w:rsidRPr="001451D3">
        <w:rPr>
          <w:rFonts w:ascii="Book Antiqua" w:hAnsi="Book Antiqua" w:cs="宋体"/>
          <w:color w:val="000000"/>
          <w:kern w:val="0"/>
        </w:rPr>
        <w:t>: 70-75 [PMID: 19561773]</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lastRenderedPageBreak/>
        <w:t>6 </w:t>
      </w:r>
      <w:r w:rsidRPr="001451D3">
        <w:rPr>
          <w:rFonts w:ascii="Book Antiqua" w:hAnsi="Book Antiqua" w:cs="宋体"/>
          <w:b/>
          <w:bCs/>
          <w:color w:val="000000"/>
          <w:kern w:val="0"/>
        </w:rPr>
        <w:t xml:space="preserve">van der </w:t>
      </w:r>
      <w:proofErr w:type="spellStart"/>
      <w:r w:rsidRPr="001451D3">
        <w:rPr>
          <w:rFonts w:ascii="Book Antiqua" w:hAnsi="Book Antiqua" w:cs="宋体"/>
          <w:b/>
          <w:bCs/>
          <w:color w:val="000000"/>
          <w:kern w:val="0"/>
        </w:rPr>
        <w:t>Heijden-Spek</w:t>
      </w:r>
      <w:proofErr w:type="spellEnd"/>
      <w:r w:rsidRPr="001451D3">
        <w:rPr>
          <w:rFonts w:ascii="Book Antiqua" w:hAnsi="Book Antiqua" w:cs="宋体"/>
          <w:b/>
          <w:bCs/>
          <w:color w:val="000000"/>
          <w:kern w:val="0"/>
        </w:rPr>
        <w:t xml:space="preserve"> JJ</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Staessen</w:t>
      </w:r>
      <w:proofErr w:type="spellEnd"/>
      <w:r w:rsidRPr="001451D3">
        <w:rPr>
          <w:rFonts w:ascii="Book Antiqua" w:hAnsi="Book Antiqua" w:cs="宋体"/>
          <w:color w:val="000000"/>
          <w:kern w:val="0"/>
        </w:rPr>
        <w:t xml:space="preserve"> JA, </w:t>
      </w:r>
      <w:proofErr w:type="spellStart"/>
      <w:r w:rsidRPr="001451D3">
        <w:rPr>
          <w:rFonts w:ascii="Book Antiqua" w:hAnsi="Book Antiqua" w:cs="宋体"/>
          <w:color w:val="000000"/>
          <w:kern w:val="0"/>
        </w:rPr>
        <w:t>Fagard</w:t>
      </w:r>
      <w:proofErr w:type="spellEnd"/>
      <w:r w:rsidRPr="001451D3">
        <w:rPr>
          <w:rFonts w:ascii="Book Antiqua" w:hAnsi="Book Antiqua" w:cs="宋体"/>
          <w:color w:val="000000"/>
          <w:kern w:val="0"/>
        </w:rPr>
        <w:t xml:space="preserve"> RH, </w:t>
      </w:r>
      <w:proofErr w:type="spellStart"/>
      <w:r w:rsidRPr="001451D3">
        <w:rPr>
          <w:rFonts w:ascii="Book Antiqua" w:hAnsi="Book Antiqua" w:cs="宋体"/>
          <w:color w:val="000000"/>
          <w:kern w:val="0"/>
        </w:rPr>
        <w:t>Hoeks</w:t>
      </w:r>
      <w:proofErr w:type="spellEnd"/>
      <w:r w:rsidRPr="001451D3">
        <w:rPr>
          <w:rFonts w:ascii="Book Antiqua" w:hAnsi="Book Antiqua" w:cs="宋体"/>
          <w:color w:val="000000"/>
          <w:kern w:val="0"/>
        </w:rPr>
        <w:t xml:space="preserve"> AP, </w:t>
      </w:r>
      <w:proofErr w:type="spellStart"/>
      <w:r w:rsidRPr="001451D3">
        <w:rPr>
          <w:rFonts w:ascii="Book Antiqua" w:hAnsi="Book Antiqua" w:cs="宋体"/>
          <w:color w:val="000000"/>
          <w:kern w:val="0"/>
        </w:rPr>
        <w:t>Boudier</w:t>
      </w:r>
      <w:proofErr w:type="spellEnd"/>
      <w:r w:rsidRPr="001451D3">
        <w:rPr>
          <w:rFonts w:ascii="Book Antiqua" w:hAnsi="Book Antiqua" w:cs="宋体"/>
          <w:color w:val="000000"/>
          <w:kern w:val="0"/>
        </w:rPr>
        <w:t xml:space="preserve"> HA, van </w:t>
      </w:r>
      <w:proofErr w:type="spellStart"/>
      <w:r w:rsidRPr="001451D3">
        <w:rPr>
          <w:rFonts w:ascii="Book Antiqua" w:hAnsi="Book Antiqua" w:cs="宋体"/>
          <w:color w:val="000000"/>
          <w:kern w:val="0"/>
        </w:rPr>
        <w:t>Bortel</w:t>
      </w:r>
      <w:proofErr w:type="spellEnd"/>
      <w:r w:rsidRPr="001451D3">
        <w:rPr>
          <w:rFonts w:ascii="Book Antiqua" w:hAnsi="Book Antiqua" w:cs="宋体"/>
          <w:color w:val="000000"/>
          <w:kern w:val="0"/>
        </w:rPr>
        <w:t xml:space="preserve"> LM. Effect of age on brachial artery wall properties differs from the aorta and is gender dependent: a population study. </w:t>
      </w:r>
      <w:r w:rsidRPr="001451D3">
        <w:rPr>
          <w:rFonts w:ascii="Book Antiqua" w:hAnsi="Book Antiqua" w:cs="宋体"/>
          <w:i/>
          <w:iCs/>
          <w:color w:val="000000"/>
          <w:kern w:val="0"/>
        </w:rPr>
        <w:t>Hypertension</w:t>
      </w:r>
      <w:r w:rsidRPr="001451D3">
        <w:rPr>
          <w:rFonts w:ascii="Book Antiqua" w:hAnsi="Book Antiqua" w:cs="宋体"/>
          <w:color w:val="000000"/>
          <w:kern w:val="0"/>
        </w:rPr>
        <w:t> 2000; </w:t>
      </w:r>
      <w:r w:rsidRPr="001451D3">
        <w:rPr>
          <w:rFonts w:ascii="Book Antiqua" w:hAnsi="Book Antiqua" w:cs="宋体"/>
          <w:b/>
          <w:bCs/>
          <w:color w:val="000000"/>
          <w:kern w:val="0"/>
        </w:rPr>
        <w:t>35</w:t>
      </w:r>
      <w:r w:rsidRPr="001451D3">
        <w:rPr>
          <w:rFonts w:ascii="Book Antiqua" w:hAnsi="Book Antiqua" w:cs="宋体"/>
          <w:color w:val="000000"/>
          <w:kern w:val="0"/>
        </w:rPr>
        <w:t>: 637-642 [PMID: 10679510 DOI: 10.1161/01.HYP.35.2.637]</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7 </w:t>
      </w:r>
      <w:r w:rsidRPr="001451D3">
        <w:rPr>
          <w:rFonts w:ascii="Book Antiqua" w:hAnsi="Book Antiqua" w:cs="宋体"/>
          <w:b/>
          <w:bCs/>
          <w:color w:val="000000"/>
          <w:kern w:val="0"/>
        </w:rPr>
        <w:t>Yaginuma T</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Avolio</w:t>
      </w:r>
      <w:proofErr w:type="spellEnd"/>
      <w:r w:rsidRPr="001451D3">
        <w:rPr>
          <w:rFonts w:ascii="Book Antiqua" w:hAnsi="Book Antiqua" w:cs="宋体"/>
          <w:color w:val="000000"/>
          <w:kern w:val="0"/>
        </w:rPr>
        <w:t xml:space="preserve"> A, O'Rourke M, Nichols W, Morgan JJ, Roy P, Baron D, Branson J, </w:t>
      </w:r>
      <w:proofErr w:type="spellStart"/>
      <w:r w:rsidRPr="001451D3">
        <w:rPr>
          <w:rFonts w:ascii="Book Antiqua" w:hAnsi="Book Antiqua" w:cs="宋体"/>
          <w:color w:val="000000"/>
          <w:kern w:val="0"/>
        </w:rPr>
        <w:t>Feneley</w:t>
      </w:r>
      <w:proofErr w:type="spellEnd"/>
      <w:r w:rsidRPr="001451D3">
        <w:rPr>
          <w:rFonts w:ascii="Book Antiqua" w:hAnsi="Book Antiqua" w:cs="宋体"/>
          <w:color w:val="000000"/>
          <w:kern w:val="0"/>
        </w:rPr>
        <w:t xml:space="preserve"> M. Effect of glyceryl </w:t>
      </w:r>
      <w:proofErr w:type="spellStart"/>
      <w:r w:rsidRPr="001451D3">
        <w:rPr>
          <w:rFonts w:ascii="Book Antiqua" w:hAnsi="Book Antiqua" w:cs="宋体"/>
          <w:color w:val="000000"/>
          <w:kern w:val="0"/>
        </w:rPr>
        <w:t>trinitrate</w:t>
      </w:r>
      <w:proofErr w:type="spellEnd"/>
      <w:r w:rsidRPr="001451D3">
        <w:rPr>
          <w:rFonts w:ascii="Book Antiqua" w:hAnsi="Book Antiqua" w:cs="宋体"/>
          <w:color w:val="000000"/>
          <w:kern w:val="0"/>
        </w:rPr>
        <w:t xml:space="preserve"> on peripheral arteries alters left ventricular hydraulic load in man. </w:t>
      </w:r>
      <w:proofErr w:type="spellStart"/>
      <w:r w:rsidRPr="001451D3">
        <w:rPr>
          <w:rFonts w:ascii="Book Antiqua" w:hAnsi="Book Antiqua" w:cs="宋体"/>
          <w:i/>
          <w:iCs/>
          <w:color w:val="000000"/>
          <w:kern w:val="0"/>
        </w:rPr>
        <w:t>Cardiovasc</w:t>
      </w:r>
      <w:proofErr w:type="spellEnd"/>
      <w:r w:rsidRPr="001451D3">
        <w:rPr>
          <w:rFonts w:ascii="Book Antiqua" w:hAnsi="Book Antiqua" w:cs="宋体"/>
          <w:i/>
          <w:iCs/>
          <w:color w:val="000000"/>
          <w:kern w:val="0"/>
        </w:rPr>
        <w:t xml:space="preserve"> Res</w:t>
      </w:r>
      <w:r w:rsidRPr="001451D3">
        <w:rPr>
          <w:rFonts w:ascii="Book Antiqua" w:hAnsi="Book Antiqua" w:cs="宋体"/>
          <w:color w:val="000000"/>
          <w:kern w:val="0"/>
        </w:rPr>
        <w:t> 1986; </w:t>
      </w:r>
      <w:r w:rsidRPr="001451D3">
        <w:rPr>
          <w:rFonts w:ascii="Book Antiqua" w:hAnsi="Book Antiqua" w:cs="宋体"/>
          <w:b/>
          <w:bCs/>
          <w:color w:val="000000"/>
          <w:kern w:val="0"/>
        </w:rPr>
        <w:t>20</w:t>
      </w:r>
      <w:r w:rsidRPr="001451D3">
        <w:rPr>
          <w:rFonts w:ascii="Book Antiqua" w:hAnsi="Book Antiqua" w:cs="宋体"/>
          <w:color w:val="000000"/>
          <w:kern w:val="0"/>
        </w:rPr>
        <w:t>: 153-160 [PMID: 3085950 DOI: 10.1093/</w:t>
      </w:r>
      <w:proofErr w:type="spellStart"/>
      <w:r w:rsidRPr="001451D3">
        <w:rPr>
          <w:rFonts w:ascii="Book Antiqua" w:hAnsi="Book Antiqua" w:cs="宋体"/>
          <w:color w:val="000000"/>
          <w:kern w:val="0"/>
        </w:rPr>
        <w:t>cvr</w:t>
      </w:r>
      <w:proofErr w:type="spellEnd"/>
      <w:r w:rsidRPr="001451D3">
        <w:rPr>
          <w:rFonts w:ascii="Book Antiqua" w:hAnsi="Book Antiqua" w:cs="宋体"/>
          <w:color w:val="000000"/>
          <w:kern w:val="0"/>
        </w:rPr>
        <w:t>/20.2.153]</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8 </w:t>
      </w:r>
      <w:proofErr w:type="spellStart"/>
      <w:r w:rsidRPr="001451D3">
        <w:rPr>
          <w:rFonts w:ascii="Book Antiqua" w:hAnsi="Book Antiqua" w:cs="宋体"/>
          <w:b/>
          <w:bCs/>
          <w:color w:val="000000"/>
          <w:kern w:val="0"/>
        </w:rPr>
        <w:t>Munir</w:t>
      </w:r>
      <w:proofErr w:type="spellEnd"/>
      <w:r w:rsidRPr="001451D3">
        <w:rPr>
          <w:rFonts w:ascii="Book Antiqua" w:hAnsi="Book Antiqua" w:cs="宋体"/>
          <w:b/>
          <w:bCs/>
          <w:color w:val="000000"/>
          <w:kern w:val="0"/>
        </w:rPr>
        <w:t xml:space="preserve"> S</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Guilcher</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Kamalesh</w:t>
      </w:r>
      <w:proofErr w:type="spellEnd"/>
      <w:r w:rsidRPr="001451D3">
        <w:rPr>
          <w:rFonts w:ascii="Book Antiqua" w:hAnsi="Book Antiqua" w:cs="宋体"/>
          <w:color w:val="000000"/>
          <w:kern w:val="0"/>
        </w:rPr>
        <w:t xml:space="preserve"> T, Clapp B, Redwood S, </w:t>
      </w:r>
      <w:proofErr w:type="spellStart"/>
      <w:r w:rsidRPr="001451D3">
        <w:rPr>
          <w:rFonts w:ascii="Book Antiqua" w:hAnsi="Book Antiqua" w:cs="宋体"/>
          <w:color w:val="000000"/>
          <w:kern w:val="0"/>
        </w:rPr>
        <w:t>Marber</w:t>
      </w:r>
      <w:proofErr w:type="spellEnd"/>
      <w:r w:rsidRPr="001451D3">
        <w:rPr>
          <w:rFonts w:ascii="Book Antiqua" w:hAnsi="Book Antiqua" w:cs="宋体"/>
          <w:color w:val="000000"/>
          <w:kern w:val="0"/>
        </w:rPr>
        <w:t xml:space="preserve"> M, </w:t>
      </w:r>
      <w:proofErr w:type="spellStart"/>
      <w:r w:rsidRPr="001451D3">
        <w:rPr>
          <w:rFonts w:ascii="Book Antiqua" w:hAnsi="Book Antiqua" w:cs="宋体"/>
          <w:color w:val="000000"/>
          <w:kern w:val="0"/>
        </w:rPr>
        <w:t>Chowienczyk</w:t>
      </w:r>
      <w:proofErr w:type="spellEnd"/>
      <w:r w:rsidRPr="001451D3">
        <w:rPr>
          <w:rFonts w:ascii="Book Antiqua" w:hAnsi="Book Antiqua" w:cs="宋体"/>
          <w:color w:val="000000"/>
          <w:kern w:val="0"/>
        </w:rPr>
        <w:t xml:space="preserve"> P. Peripheral augmentation index defines the relationship between central and peripheral pulse pressure. </w:t>
      </w:r>
      <w:r w:rsidRPr="001451D3">
        <w:rPr>
          <w:rFonts w:ascii="Book Antiqua" w:hAnsi="Book Antiqua" w:cs="宋体"/>
          <w:i/>
          <w:iCs/>
          <w:color w:val="000000"/>
          <w:kern w:val="0"/>
        </w:rPr>
        <w:t>Hypertension</w:t>
      </w:r>
      <w:r w:rsidRPr="001451D3">
        <w:rPr>
          <w:rFonts w:ascii="Book Antiqua" w:hAnsi="Book Antiqua" w:cs="宋体"/>
          <w:color w:val="000000"/>
          <w:kern w:val="0"/>
        </w:rPr>
        <w:t> 2008; </w:t>
      </w:r>
      <w:r w:rsidRPr="001451D3">
        <w:rPr>
          <w:rFonts w:ascii="Book Antiqua" w:hAnsi="Book Antiqua" w:cs="宋体"/>
          <w:b/>
          <w:bCs/>
          <w:color w:val="000000"/>
          <w:kern w:val="0"/>
        </w:rPr>
        <w:t>51</w:t>
      </w:r>
      <w:r w:rsidRPr="001451D3">
        <w:rPr>
          <w:rFonts w:ascii="Book Antiqua" w:hAnsi="Book Antiqua" w:cs="宋体"/>
          <w:color w:val="000000"/>
          <w:kern w:val="0"/>
        </w:rPr>
        <w:t>: 112-118 [PMID: 17998476 DOI: 10.1161/HYPERTENSIONAHA.107.096016]</w:t>
      </w:r>
    </w:p>
    <w:p w:rsidR="000E4F9D" w:rsidRPr="001451D3" w:rsidRDefault="000E4F9D" w:rsidP="000E4F9D">
      <w:pPr>
        <w:widowControl/>
        <w:spacing w:line="360" w:lineRule="auto"/>
        <w:jc w:val="both"/>
        <w:rPr>
          <w:rFonts w:ascii="Book Antiqua" w:hAnsi="Book Antiqua" w:cs="宋体"/>
          <w:color w:val="000000"/>
          <w:kern w:val="0"/>
        </w:rPr>
      </w:pPr>
      <w:proofErr w:type="gramStart"/>
      <w:r w:rsidRPr="001451D3">
        <w:rPr>
          <w:rFonts w:ascii="Book Antiqua" w:hAnsi="Book Antiqua" w:cs="宋体"/>
          <w:color w:val="000000"/>
          <w:kern w:val="0"/>
        </w:rPr>
        <w:t>9 </w:t>
      </w:r>
      <w:proofErr w:type="spellStart"/>
      <w:r w:rsidRPr="001451D3">
        <w:rPr>
          <w:rFonts w:ascii="Book Antiqua" w:hAnsi="Book Antiqua" w:cs="宋体"/>
          <w:b/>
          <w:bCs/>
          <w:color w:val="000000"/>
          <w:kern w:val="0"/>
        </w:rPr>
        <w:t>Cavalcante</w:t>
      </w:r>
      <w:proofErr w:type="spellEnd"/>
      <w:r w:rsidRPr="001451D3">
        <w:rPr>
          <w:rFonts w:ascii="Book Antiqua" w:hAnsi="Book Antiqua" w:cs="宋体"/>
          <w:b/>
          <w:bCs/>
          <w:color w:val="000000"/>
          <w:kern w:val="0"/>
        </w:rPr>
        <w:t xml:space="preserve"> JL</w:t>
      </w:r>
      <w:r w:rsidRPr="001451D3">
        <w:rPr>
          <w:rFonts w:ascii="Book Antiqua" w:hAnsi="Book Antiqua" w:cs="宋体"/>
          <w:color w:val="000000"/>
          <w:kern w:val="0"/>
        </w:rPr>
        <w:t xml:space="preserve">, Lima JA, </w:t>
      </w:r>
      <w:proofErr w:type="spellStart"/>
      <w:r w:rsidRPr="001451D3">
        <w:rPr>
          <w:rFonts w:ascii="Book Antiqua" w:hAnsi="Book Antiqua" w:cs="宋体"/>
          <w:color w:val="000000"/>
          <w:kern w:val="0"/>
        </w:rPr>
        <w:t>Redheuil</w:t>
      </w:r>
      <w:proofErr w:type="spellEnd"/>
      <w:r w:rsidRPr="001451D3">
        <w:rPr>
          <w:rFonts w:ascii="Book Antiqua" w:hAnsi="Book Antiqua" w:cs="宋体"/>
          <w:color w:val="000000"/>
          <w:kern w:val="0"/>
        </w:rPr>
        <w:t xml:space="preserve"> A, Al-</w:t>
      </w:r>
      <w:proofErr w:type="spellStart"/>
      <w:r w:rsidRPr="001451D3">
        <w:rPr>
          <w:rFonts w:ascii="Book Antiqua" w:hAnsi="Book Antiqua" w:cs="宋体"/>
          <w:color w:val="000000"/>
          <w:kern w:val="0"/>
        </w:rPr>
        <w:t>Mallah</w:t>
      </w:r>
      <w:proofErr w:type="spellEnd"/>
      <w:r w:rsidRPr="001451D3">
        <w:rPr>
          <w:rFonts w:ascii="Book Antiqua" w:hAnsi="Book Antiqua" w:cs="宋体"/>
          <w:color w:val="000000"/>
          <w:kern w:val="0"/>
        </w:rPr>
        <w:t xml:space="preserve"> MH.</w:t>
      </w:r>
      <w:proofErr w:type="gramEnd"/>
      <w:r w:rsidRPr="001451D3">
        <w:rPr>
          <w:rFonts w:ascii="Book Antiqua" w:hAnsi="Book Antiqua" w:cs="宋体"/>
          <w:color w:val="000000"/>
          <w:kern w:val="0"/>
        </w:rPr>
        <w:t xml:space="preserve"> Aortic stiffness: current understanding and future directions. </w:t>
      </w:r>
      <w:r w:rsidRPr="001451D3">
        <w:rPr>
          <w:rFonts w:ascii="Book Antiqua" w:hAnsi="Book Antiqua" w:cs="宋体"/>
          <w:i/>
          <w:iCs/>
          <w:color w:val="000000"/>
          <w:kern w:val="0"/>
        </w:rPr>
        <w:t xml:space="preserve">J Am </w:t>
      </w:r>
      <w:proofErr w:type="spellStart"/>
      <w:r w:rsidRPr="001451D3">
        <w:rPr>
          <w:rFonts w:ascii="Book Antiqua" w:hAnsi="Book Antiqua" w:cs="宋体"/>
          <w:i/>
          <w:iCs/>
          <w:color w:val="000000"/>
          <w:kern w:val="0"/>
        </w:rPr>
        <w:t>Coll</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Cardiol</w:t>
      </w:r>
      <w:proofErr w:type="spellEnd"/>
      <w:r w:rsidRPr="001451D3">
        <w:rPr>
          <w:rFonts w:ascii="Book Antiqua" w:hAnsi="Book Antiqua" w:cs="宋体"/>
          <w:color w:val="000000"/>
          <w:kern w:val="0"/>
        </w:rPr>
        <w:t> 2011; </w:t>
      </w:r>
      <w:r w:rsidRPr="001451D3">
        <w:rPr>
          <w:rFonts w:ascii="Book Antiqua" w:hAnsi="Book Antiqua" w:cs="宋体"/>
          <w:b/>
          <w:bCs/>
          <w:color w:val="000000"/>
          <w:kern w:val="0"/>
        </w:rPr>
        <w:t>57</w:t>
      </w:r>
      <w:r w:rsidRPr="001451D3">
        <w:rPr>
          <w:rFonts w:ascii="Book Antiqua" w:hAnsi="Book Antiqua" w:cs="宋体"/>
          <w:color w:val="000000"/>
          <w:kern w:val="0"/>
        </w:rPr>
        <w:t>: 1511-1522 [PMID: 21453829 DOI: 10.1016/j.jacc.2010.12.017</w:t>
      </w:r>
      <w:r>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10 </w:t>
      </w:r>
      <w:proofErr w:type="spellStart"/>
      <w:r w:rsidRPr="001451D3">
        <w:rPr>
          <w:rFonts w:ascii="Book Antiqua" w:hAnsi="Book Antiqua" w:cs="宋体"/>
          <w:b/>
          <w:bCs/>
          <w:color w:val="000000"/>
          <w:kern w:val="0"/>
        </w:rPr>
        <w:t>Zieman</w:t>
      </w:r>
      <w:proofErr w:type="spellEnd"/>
      <w:r w:rsidRPr="001451D3">
        <w:rPr>
          <w:rFonts w:ascii="Book Antiqua" w:hAnsi="Book Antiqua" w:cs="宋体"/>
          <w:b/>
          <w:bCs/>
          <w:color w:val="000000"/>
          <w:kern w:val="0"/>
        </w:rPr>
        <w:t xml:space="preserve"> SJ</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Melenovsky</w:t>
      </w:r>
      <w:proofErr w:type="spellEnd"/>
      <w:r w:rsidRPr="001451D3">
        <w:rPr>
          <w:rFonts w:ascii="Book Antiqua" w:hAnsi="Book Antiqua" w:cs="宋体"/>
          <w:color w:val="000000"/>
          <w:kern w:val="0"/>
        </w:rPr>
        <w:t xml:space="preserve"> V, </w:t>
      </w:r>
      <w:proofErr w:type="spellStart"/>
      <w:r w:rsidRPr="001451D3">
        <w:rPr>
          <w:rFonts w:ascii="Book Antiqua" w:hAnsi="Book Antiqua" w:cs="宋体"/>
          <w:color w:val="000000"/>
          <w:kern w:val="0"/>
        </w:rPr>
        <w:t>Kass</w:t>
      </w:r>
      <w:proofErr w:type="spellEnd"/>
      <w:r w:rsidRPr="001451D3">
        <w:rPr>
          <w:rFonts w:ascii="Book Antiqua" w:hAnsi="Book Antiqua" w:cs="宋体"/>
          <w:color w:val="000000"/>
          <w:kern w:val="0"/>
        </w:rPr>
        <w:t xml:space="preserve"> DA. </w:t>
      </w:r>
      <w:proofErr w:type="gramStart"/>
      <w:r w:rsidRPr="001451D3">
        <w:rPr>
          <w:rFonts w:ascii="Book Antiqua" w:hAnsi="Book Antiqua" w:cs="宋体"/>
          <w:color w:val="000000"/>
          <w:kern w:val="0"/>
        </w:rPr>
        <w:t>Mechanisms, pathophysiology, and therapy of arterial stiffness.</w:t>
      </w:r>
      <w:proofErr w:type="gramEnd"/>
      <w:r w:rsidRPr="001451D3">
        <w:rPr>
          <w:rFonts w:ascii="Book Antiqua" w:hAnsi="Book Antiqua" w:cs="宋体"/>
          <w:color w:val="000000"/>
          <w:kern w:val="0"/>
        </w:rPr>
        <w:t> </w:t>
      </w:r>
      <w:proofErr w:type="spellStart"/>
      <w:r w:rsidRPr="001451D3">
        <w:rPr>
          <w:rFonts w:ascii="Book Antiqua" w:hAnsi="Book Antiqua" w:cs="宋体"/>
          <w:i/>
          <w:iCs/>
          <w:color w:val="000000"/>
          <w:kern w:val="0"/>
        </w:rPr>
        <w:t>Arterioscler</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Thromb</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Vasc</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Biol</w:t>
      </w:r>
      <w:proofErr w:type="spellEnd"/>
      <w:r w:rsidRPr="001451D3">
        <w:rPr>
          <w:rFonts w:ascii="Book Antiqua" w:hAnsi="Book Antiqua" w:cs="宋体"/>
          <w:color w:val="000000"/>
          <w:kern w:val="0"/>
        </w:rPr>
        <w:t> 2005; </w:t>
      </w:r>
      <w:r w:rsidRPr="001451D3">
        <w:rPr>
          <w:rFonts w:ascii="Book Antiqua" w:hAnsi="Book Antiqua" w:cs="宋体"/>
          <w:b/>
          <w:bCs/>
          <w:color w:val="000000"/>
          <w:kern w:val="0"/>
        </w:rPr>
        <w:t>25</w:t>
      </w:r>
      <w:r w:rsidRPr="001451D3">
        <w:rPr>
          <w:rFonts w:ascii="Book Antiqua" w:hAnsi="Book Antiqua" w:cs="宋体"/>
          <w:color w:val="000000"/>
          <w:kern w:val="0"/>
        </w:rPr>
        <w:t>: 932-943 [PMID: 15731494 DOI: 10.1161/01.ATV.0000160548.78317.29]</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11 </w:t>
      </w:r>
      <w:proofErr w:type="spellStart"/>
      <w:r w:rsidRPr="001451D3">
        <w:rPr>
          <w:rFonts w:ascii="Book Antiqua" w:hAnsi="Book Antiqua" w:cs="宋体"/>
          <w:b/>
          <w:bCs/>
          <w:color w:val="000000"/>
          <w:kern w:val="0"/>
        </w:rPr>
        <w:t>Stefanadis</w:t>
      </w:r>
      <w:proofErr w:type="spellEnd"/>
      <w:r w:rsidRPr="001451D3">
        <w:rPr>
          <w:rFonts w:ascii="Book Antiqua" w:hAnsi="Book Antiqua" w:cs="宋体"/>
          <w:b/>
          <w:bCs/>
          <w:color w:val="000000"/>
          <w:kern w:val="0"/>
        </w:rPr>
        <w:t xml:space="preserve"> C</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Dernellis</w:t>
      </w:r>
      <w:proofErr w:type="spellEnd"/>
      <w:r w:rsidRPr="001451D3">
        <w:rPr>
          <w:rFonts w:ascii="Book Antiqua" w:hAnsi="Book Antiqua" w:cs="宋体"/>
          <w:color w:val="000000"/>
          <w:kern w:val="0"/>
        </w:rPr>
        <w:t xml:space="preserve"> J, </w:t>
      </w:r>
      <w:proofErr w:type="spellStart"/>
      <w:r w:rsidRPr="001451D3">
        <w:rPr>
          <w:rFonts w:ascii="Book Antiqua" w:hAnsi="Book Antiqua" w:cs="宋体"/>
          <w:color w:val="000000"/>
          <w:kern w:val="0"/>
        </w:rPr>
        <w:t>Vlachopoulos</w:t>
      </w:r>
      <w:proofErr w:type="spellEnd"/>
      <w:r w:rsidRPr="001451D3">
        <w:rPr>
          <w:rFonts w:ascii="Book Antiqua" w:hAnsi="Book Antiqua" w:cs="宋体"/>
          <w:color w:val="000000"/>
          <w:kern w:val="0"/>
        </w:rPr>
        <w:t xml:space="preserve"> C, </w:t>
      </w:r>
      <w:proofErr w:type="spellStart"/>
      <w:r w:rsidRPr="001451D3">
        <w:rPr>
          <w:rFonts w:ascii="Book Antiqua" w:hAnsi="Book Antiqua" w:cs="宋体"/>
          <w:color w:val="000000"/>
          <w:kern w:val="0"/>
        </w:rPr>
        <w:t>Tsioufis</w:t>
      </w:r>
      <w:proofErr w:type="spellEnd"/>
      <w:r w:rsidRPr="001451D3">
        <w:rPr>
          <w:rFonts w:ascii="Book Antiqua" w:hAnsi="Book Antiqua" w:cs="宋体"/>
          <w:color w:val="000000"/>
          <w:kern w:val="0"/>
        </w:rPr>
        <w:t xml:space="preserve"> C, </w:t>
      </w:r>
      <w:proofErr w:type="spellStart"/>
      <w:r w:rsidRPr="001451D3">
        <w:rPr>
          <w:rFonts w:ascii="Book Antiqua" w:hAnsi="Book Antiqua" w:cs="宋体"/>
          <w:color w:val="000000"/>
          <w:kern w:val="0"/>
        </w:rPr>
        <w:t>Tsiamis</w:t>
      </w:r>
      <w:proofErr w:type="spellEnd"/>
      <w:r w:rsidRPr="001451D3">
        <w:rPr>
          <w:rFonts w:ascii="Book Antiqua" w:hAnsi="Book Antiqua" w:cs="宋体"/>
          <w:color w:val="000000"/>
          <w:kern w:val="0"/>
        </w:rPr>
        <w:t xml:space="preserve"> E, </w:t>
      </w:r>
      <w:proofErr w:type="spellStart"/>
      <w:r w:rsidRPr="001451D3">
        <w:rPr>
          <w:rFonts w:ascii="Book Antiqua" w:hAnsi="Book Antiqua" w:cs="宋体"/>
          <w:color w:val="000000"/>
          <w:kern w:val="0"/>
        </w:rPr>
        <w:t>Toutouzas</w:t>
      </w:r>
      <w:proofErr w:type="spellEnd"/>
      <w:r w:rsidRPr="001451D3">
        <w:rPr>
          <w:rFonts w:ascii="Book Antiqua" w:hAnsi="Book Antiqua" w:cs="宋体"/>
          <w:color w:val="000000"/>
          <w:kern w:val="0"/>
        </w:rPr>
        <w:t xml:space="preserve"> K, </w:t>
      </w:r>
      <w:proofErr w:type="spellStart"/>
      <w:r w:rsidRPr="001451D3">
        <w:rPr>
          <w:rFonts w:ascii="Book Antiqua" w:hAnsi="Book Antiqua" w:cs="宋体"/>
          <w:color w:val="000000"/>
          <w:kern w:val="0"/>
        </w:rPr>
        <w:t>Pitsavos</w:t>
      </w:r>
      <w:proofErr w:type="spellEnd"/>
      <w:r w:rsidRPr="001451D3">
        <w:rPr>
          <w:rFonts w:ascii="Book Antiqua" w:hAnsi="Book Antiqua" w:cs="宋体"/>
          <w:color w:val="000000"/>
          <w:kern w:val="0"/>
        </w:rPr>
        <w:t xml:space="preserve"> C, </w:t>
      </w:r>
      <w:proofErr w:type="spellStart"/>
      <w:r w:rsidRPr="001451D3">
        <w:rPr>
          <w:rFonts w:ascii="Book Antiqua" w:hAnsi="Book Antiqua" w:cs="宋体"/>
          <w:color w:val="000000"/>
          <w:kern w:val="0"/>
        </w:rPr>
        <w:t>Toutouzas</w:t>
      </w:r>
      <w:proofErr w:type="spellEnd"/>
      <w:r w:rsidRPr="001451D3">
        <w:rPr>
          <w:rFonts w:ascii="Book Antiqua" w:hAnsi="Book Antiqua" w:cs="宋体"/>
          <w:color w:val="000000"/>
          <w:kern w:val="0"/>
        </w:rPr>
        <w:t xml:space="preserve"> P. Aortic function in arterial hypertension determined by pressure-diameter relation: effects of diltiazem. </w:t>
      </w:r>
      <w:r w:rsidRPr="001451D3">
        <w:rPr>
          <w:rFonts w:ascii="Book Antiqua" w:hAnsi="Book Antiqua" w:cs="宋体"/>
          <w:i/>
          <w:iCs/>
          <w:color w:val="000000"/>
          <w:kern w:val="0"/>
        </w:rPr>
        <w:t>Circulation</w:t>
      </w:r>
      <w:r w:rsidRPr="001451D3">
        <w:rPr>
          <w:rFonts w:ascii="Book Antiqua" w:hAnsi="Book Antiqua" w:cs="宋体"/>
          <w:color w:val="000000"/>
          <w:kern w:val="0"/>
        </w:rPr>
        <w:t> 1997; </w:t>
      </w:r>
      <w:r w:rsidRPr="001451D3">
        <w:rPr>
          <w:rFonts w:ascii="Book Antiqua" w:hAnsi="Book Antiqua" w:cs="宋体"/>
          <w:b/>
          <w:bCs/>
          <w:color w:val="000000"/>
          <w:kern w:val="0"/>
        </w:rPr>
        <w:t>96</w:t>
      </w:r>
      <w:r w:rsidRPr="001451D3">
        <w:rPr>
          <w:rFonts w:ascii="Book Antiqua" w:hAnsi="Book Antiqua" w:cs="宋体"/>
          <w:color w:val="000000"/>
          <w:kern w:val="0"/>
        </w:rPr>
        <w:t>: 1853-1858 [PMID: 9323072 DOI: 10.1161/01.CIR.96.6.1853]</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12 </w:t>
      </w:r>
      <w:r w:rsidRPr="001451D3">
        <w:rPr>
          <w:rFonts w:ascii="Book Antiqua" w:hAnsi="Book Antiqua" w:cs="宋体"/>
          <w:b/>
          <w:bCs/>
          <w:color w:val="000000"/>
          <w:kern w:val="0"/>
        </w:rPr>
        <w:t>Laurent S</w:t>
      </w:r>
      <w:r w:rsidRPr="001451D3">
        <w:rPr>
          <w:rFonts w:ascii="Book Antiqua" w:hAnsi="Book Antiqua" w:cs="宋体"/>
          <w:color w:val="000000"/>
          <w:kern w:val="0"/>
        </w:rPr>
        <w:t>. Arterial wall hypertrophy and stiffness in essential hypertensive patients. </w:t>
      </w:r>
      <w:r w:rsidRPr="001451D3">
        <w:rPr>
          <w:rFonts w:ascii="Book Antiqua" w:hAnsi="Book Antiqua" w:cs="宋体"/>
          <w:i/>
          <w:iCs/>
          <w:color w:val="000000"/>
          <w:kern w:val="0"/>
        </w:rPr>
        <w:t>Hypertension</w:t>
      </w:r>
      <w:r w:rsidRPr="001451D3">
        <w:rPr>
          <w:rFonts w:ascii="Book Antiqua" w:hAnsi="Book Antiqua" w:cs="宋体"/>
          <w:color w:val="000000"/>
          <w:kern w:val="0"/>
        </w:rPr>
        <w:t> 1995; </w:t>
      </w:r>
      <w:r w:rsidRPr="001451D3">
        <w:rPr>
          <w:rFonts w:ascii="Book Antiqua" w:hAnsi="Book Antiqua" w:cs="宋体"/>
          <w:b/>
          <w:bCs/>
          <w:color w:val="000000"/>
          <w:kern w:val="0"/>
        </w:rPr>
        <w:t>26</w:t>
      </w:r>
      <w:r w:rsidRPr="001451D3">
        <w:rPr>
          <w:rFonts w:ascii="Book Antiqua" w:hAnsi="Book Antiqua" w:cs="宋体"/>
          <w:color w:val="000000"/>
          <w:kern w:val="0"/>
        </w:rPr>
        <w:t>: 355-362 [PMID: 7635546 DOI: 10.1161/01.HYP.26.2.355]</w:t>
      </w:r>
    </w:p>
    <w:p w:rsidR="000E4F9D" w:rsidRPr="001451D3" w:rsidRDefault="000E4F9D" w:rsidP="000E4F9D">
      <w:pPr>
        <w:widowControl/>
        <w:spacing w:line="360" w:lineRule="auto"/>
        <w:jc w:val="both"/>
        <w:rPr>
          <w:rFonts w:ascii="Book Antiqua" w:hAnsi="Book Antiqua" w:cs="宋体"/>
          <w:color w:val="000000"/>
          <w:kern w:val="0"/>
        </w:rPr>
      </w:pPr>
      <w:proofErr w:type="gramStart"/>
      <w:r w:rsidRPr="001451D3">
        <w:rPr>
          <w:rFonts w:ascii="Book Antiqua" w:hAnsi="Book Antiqua" w:cs="宋体"/>
          <w:color w:val="000000"/>
          <w:kern w:val="0"/>
        </w:rPr>
        <w:lastRenderedPageBreak/>
        <w:t>13 </w:t>
      </w:r>
      <w:proofErr w:type="spellStart"/>
      <w:r w:rsidRPr="001451D3">
        <w:rPr>
          <w:rFonts w:ascii="Book Antiqua" w:hAnsi="Book Antiqua" w:cs="宋体"/>
          <w:b/>
          <w:bCs/>
          <w:color w:val="000000"/>
          <w:kern w:val="0"/>
        </w:rPr>
        <w:t>Muxfeldt</w:t>
      </w:r>
      <w:proofErr w:type="spellEnd"/>
      <w:r w:rsidRPr="001451D3">
        <w:rPr>
          <w:rFonts w:ascii="Book Antiqua" w:hAnsi="Book Antiqua" w:cs="宋体"/>
          <w:b/>
          <w:bCs/>
          <w:color w:val="000000"/>
          <w:kern w:val="0"/>
        </w:rPr>
        <w:t xml:space="preserve"> ES</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Fiszman</w:t>
      </w:r>
      <w:proofErr w:type="spellEnd"/>
      <w:r w:rsidRPr="001451D3">
        <w:rPr>
          <w:rFonts w:ascii="Book Antiqua" w:hAnsi="Book Antiqua" w:cs="宋体"/>
          <w:color w:val="000000"/>
          <w:kern w:val="0"/>
        </w:rPr>
        <w:t xml:space="preserve"> R, </w:t>
      </w:r>
      <w:proofErr w:type="spellStart"/>
      <w:r w:rsidRPr="001451D3">
        <w:rPr>
          <w:rFonts w:ascii="Book Antiqua" w:hAnsi="Book Antiqua" w:cs="宋体"/>
          <w:color w:val="000000"/>
          <w:kern w:val="0"/>
        </w:rPr>
        <w:t>Castelpoggi</w:t>
      </w:r>
      <w:proofErr w:type="spellEnd"/>
      <w:r w:rsidRPr="001451D3">
        <w:rPr>
          <w:rFonts w:ascii="Book Antiqua" w:hAnsi="Book Antiqua" w:cs="宋体"/>
          <w:color w:val="000000"/>
          <w:kern w:val="0"/>
        </w:rPr>
        <w:t xml:space="preserve"> CH, </w:t>
      </w:r>
      <w:proofErr w:type="spellStart"/>
      <w:r w:rsidRPr="001451D3">
        <w:rPr>
          <w:rFonts w:ascii="Book Antiqua" w:hAnsi="Book Antiqua" w:cs="宋体"/>
          <w:color w:val="000000"/>
          <w:kern w:val="0"/>
        </w:rPr>
        <w:t>Salles</w:t>
      </w:r>
      <w:proofErr w:type="spellEnd"/>
      <w:r w:rsidRPr="001451D3">
        <w:rPr>
          <w:rFonts w:ascii="Book Antiqua" w:hAnsi="Book Antiqua" w:cs="宋体"/>
          <w:color w:val="000000"/>
          <w:kern w:val="0"/>
        </w:rPr>
        <w:t xml:space="preserve"> GF.</w:t>
      </w:r>
      <w:proofErr w:type="gramEnd"/>
      <w:r w:rsidRPr="001451D3">
        <w:rPr>
          <w:rFonts w:ascii="Book Antiqua" w:hAnsi="Book Antiqua" w:cs="宋体"/>
          <w:color w:val="000000"/>
          <w:kern w:val="0"/>
        </w:rPr>
        <w:t xml:space="preserve"> Ambulatory arterial stiffness index or pulse pressure: which correlates better with arterial stiffness in resistant hypertension? </w:t>
      </w:r>
      <w:proofErr w:type="spellStart"/>
      <w:r w:rsidRPr="001451D3">
        <w:rPr>
          <w:rFonts w:ascii="Book Antiqua" w:hAnsi="Book Antiqua" w:cs="宋体"/>
          <w:i/>
          <w:iCs/>
          <w:color w:val="000000"/>
          <w:kern w:val="0"/>
        </w:rPr>
        <w:t>Hypertens</w:t>
      </w:r>
      <w:proofErr w:type="spellEnd"/>
      <w:r w:rsidRPr="001451D3">
        <w:rPr>
          <w:rFonts w:ascii="Book Antiqua" w:hAnsi="Book Antiqua" w:cs="宋体"/>
          <w:i/>
          <w:iCs/>
          <w:color w:val="000000"/>
          <w:kern w:val="0"/>
        </w:rPr>
        <w:t xml:space="preserve"> Res</w:t>
      </w:r>
      <w:r w:rsidRPr="001451D3">
        <w:rPr>
          <w:rFonts w:ascii="Book Antiqua" w:hAnsi="Book Antiqua" w:cs="宋体"/>
          <w:color w:val="000000"/>
          <w:kern w:val="0"/>
        </w:rPr>
        <w:t> 2008; </w:t>
      </w:r>
      <w:r w:rsidRPr="001451D3">
        <w:rPr>
          <w:rFonts w:ascii="Book Antiqua" w:hAnsi="Book Antiqua" w:cs="宋体"/>
          <w:b/>
          <w:bCs/>
          <w:color w:val="000000"/>
          <w:kern w:val="0"/>
        </w:rPr>
        <w:t>31</w:t>
      </w:r>
      <w:r w:rsidRPr="001451D3">
        <w:rPr>
          <w:rFonts w:ascii="Book Antiqua" w:hAnsi="Book Antiqua" w:cs="宋体"/>
          <w:color w:val="000000"/>
          <w:kern w:val="0"/>
        </w:rPr>
        <w:t>: 607-613 [PMID: 18633171 DOI: 10.1291/hypres.31.607]</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14 </w:t>
      </w:r>
      <w:proofErr w:type="spellStart"/>
      <w:r w:rsidRPr="001451D3">
        <w:rPr>
          <w:rFonts w:ascii="Book Antiqua" w:hAnsi="Book Antiqua" w:cs="宋体"/>
          <w:b/>
          <w:bCs/>
          <w:color w:val="000000"/>
          <w:kern w:val="0"/>
        </w:rPr>
        <w:t>Tounian</w:t>
      </w:r>
      <w:proofErr w:type="spellEnd"/>
      <w:r w:rsidRPr="001451D3">
        <w:rPr>
          <w:rFonts w:ascii="Book Antiqua" w:hAnsi="Book Antiqua" w:cs="宋体"/>
          <w:b/>
          <w:bCs/>
          <w:color w:val="000000"/>
          <w:kern w:val="0"/>
        </w:rPr>
        <w:t xml:space="preserve"> P</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Aggoun</w:t>
      </w:r>
      <w:proofErr w:type="spellEnd"/>
      <w:r w:rsidRPr="001451D3">
        <w:rPr>
          <w:rFonts w:ascii="Book Antiqua" w:hAnsi="Book Antiqua" w:cs="宋体"/>
          <w:color w:val="000000"/>
          <w:kern w:val="0"/>
        </w:rPr>
        <w:t xml:space="preserve"> Y, </w:t>
      </w:r>
      <w:proofErr w:type="spellStart"/>
      <w:r w:rsidRPr="001451D3">
        <w:rPr>
          <w:rFonts w:ascii="Book Antiqua" w:hAnsi="Book Antiqua" w:cs="宋体"/>
          <w:color w:val="000000"/>
          <w:kern w:val="0"/>
        </w:rPr>
        <w:t>Dubern</w:t>
      </w:r>
      <w:proofErr w:type="spellEnd"/>
      <w:r w:rsidRPr="001451D3">
        <w:rPr>
          <w:rFonts w:ascii="Book Antiqua" w:hAnsi="Book Antiqua" w:cs="宋体"/>
          <w:color w:val="000000"/>
          <w:kern w:val="0"/>
        </w:rPr>
        <w:t xml:space="preserve"> B, </w:t>
      </w:r>
      <w:proofErr w:type="spellStart"/>
      <w:r w:rsidRPr="001451D3">
        <w:rPr>
          <w:rFonts w:ascii="Book Antiqua" w:hAnsi="Book Antiqua" w:cs="宋体"/>
          <w:color w:val="000000"/>
          <w:kern w:val="0"/>
        </w:rPr>
        <w:t>Varille</w:t>
      </w:r>
      <w:proofErr w:type="spellEnd"/>
      <w:r w:rsidRPr="001451D3">
        <w:rPr>
          <w:rFonts w:ascii="Book Antiqua" w:hAnsi="Book Antiqua" w:cs="宋体"/>
          <w:color w:val="000000"/>
          <w:kern w:val="0"/>
        </w:rPr>
        <w:t xml:space="preserve"> V, Guy-Grand B, </w:t>
      </w:r>
      <w:proofErr w:type="spellStart"/>
      <w:r w:rsidRPr="001451D3">
        <w:rPr>
          <w:rFonts w:ascii="Book Antiqua" w:hAnsi="Book Antiqua" w:cs="宋体"/>
          <w:color w:val="000000"/>
          <w:kern w:val="0"/>
        </w:rPr>
        <w:t>Sidi</w:t>
      </w:r>
      <w:proofErr w:type="spellEnd"/>
      <w:r w:rsidRPr="001451D3">
        <w:rPr>
          <w:rFonts w:ascii="Book Antiqua" w:hAnsi="Book Antiqua" w:cs="宋体"/>
          <w:color w:val="000000"/>
          <w:kern w:val="0"/>
        </w:rPr>
        <w:t xml:space="preserve"> D, </w:t>
      </w:r>
      <w:proofErr w:type="spellStart"/>
      <w:r w:rsidRPr="001451D3">
        <w:rPr>
          <w:rFonts w:ascii="Book Antiqua" w:hAnsi="Book Antiqua" w:cs="宋体"/>
          <w:color w:val="000000"/>
          <w:kern w:val="0"/>
        </w:rPr>
        <w:t>Girardet</w:t>
      </w:r>
      <w:proofErr w:type="spellEnd"/>
      <w:r w:rsidRPr="001451D3">
        <w:rPr>
          <w:rFonts w:ascii="Book Antiqua" w:hAnsi="Book Antiqua" w:cs="宋体"/>
          <w:color w:val="000000"/>
          <w:kern w:val="0"/>
        </w:rPr>
        <w:t xml:space="preserve"> JP, Bonnet D. Presence of increased stiffness of the common carotid artery and endothelial dysfunction in severely obese children: a prospective study. </w:t>
      </w:r>
      <w:r w:rsidRPr="001451D3">
        <w:rPr>
          <w:rFonts w:ascii="Book Antiqua" w:hAnsi="Book Antiqua" w:cs="宋体"/>
          <w:i/>
          <w:iCs/>
          <w:color w:val="000000"/>
          <w:kern w:val="0"/>
        </w:rPr>
        <w:t>Lancet</w:t>
      </w:r>
      <w:r w:rsidRPr="001451D3">
        <w:rPr>
          <w:rFonts w:ascii="Book Antiqua" w:hAnsi="Book Antiqua" w:cs="宋体"/>
          <w:color w:val="000000"/>
          <w:kern w:val="0"/>
        </w:rPr>
        <w:t> 2001; </w:t>
      </w:r>
      <w:r w:rsidRPr="001451D3">
        <w:rPr>
          <w:rFonts w:ascii="Book Antiqua" w:hAnsi="Book Antiqua" w:cs="宋体"/>
          <w:b/>
          <w:bCs/>
          <w:color w:val="000000"/>
          <w:kern w:val="0"/>
        </w:rPr>
        <w:t>358</w:t>
      </w:r>
      <w:r w:rsidRPr="001451D3">
        <w:rPr>
          <w:rFonts w:ascii="Book Antiqua" w:hAnsi="Book Antiqua" w:cs="宋体"/>
          <w:color w:val="000000"/>
          <w:kern w:val="0"/>
        </w:rPr>
        <w:t>: 1400-</w:t>
      </w:r>
      <w:r>
        <w:rPr>
          <w:rFonts w:ascii="Book Antiqua" w:hAnsi="Book Antiqua" w:cs="宋体"/>
          <w:color w:val="000000"/>
          <w:kern w:val="0"/>
        </w:rPr>
        <w:t>1404 [PMID: 11705484 DOI:</w:t>
      </w:r>
      <w:r>
        <w:rPr>
          <w:rFonts w:ascii="Book Antiqua" w:hAnsi="Book Antiqua" w:cs="宋体" w:hint="eastAsia"/>
          <w:color w:val="000000"/>
          <w:kern w:val="0"/>
        </w:rPr>
        <w:t xml:space="preserve"> </w:t>
      </w:r>
      <w:r w:rsidRPr="001451D3">
        <w:rPr>
          <w:rFonts w:ascii="Book Antiqua" w:hAnsi="Book Antiqua" w:cs="宋体"/>
          <w:color w:val="000000"/>
          <w:kern w:val="0"/>
        </w:rPr>
        <w:t>10.1016/S0140-6736(01)06525-4]</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15 </w:t>
      </w:r>
      <w:proofErr w:type="spellStart"/>
      <w:r w:rsidRPr="001451D3">
        <w:rPr>
          <w:rFonts w:ascii="Book Antiqua" w:hAnsi="Book Antiqua" w:cs="宋体"/>
          <w:b/>
          <w:bCs/>
          <w:color w:val="000000"/>
          <w:kern w:val="0"/>
        </w:rPr>
        <w:t>Salomaa</w:t>
      </w:r>
      <w:proofErr w:type="spellEnd"/>
      <w:r w:rsidRPr="001451D3">
        <w:rPr>
          <w:rFonts w:ascii="Book Antiqua" w:hAnsi="Book Antiqua" w:cs="宋体"/>
          <w:b/>
          <w:bCs/>
          <w:color w:val="000000"/>
          <w:kern w:val="0"/>
        </w:rPr>
        <w:t xml:space="preserve"> V</w:t>
      </w:r>
      <w:r w:rsidRPr="001451D3">
        <w:rPr>
          <w:rFonts w:ascii="Book Antiqua" w:hAnsi="Book Antiqua" w:cs="宋体"/>
          <w:color w:val="000000"/>
          <w:kern w:val="0"/>
        </w:rPr>
        <w:t xml:space="preserve">, Riley W, </w:t>
      </w:r>
      <w:proofErr w:type="spellStart"/>
      <w:r w:rsidRPr="001451D3">
        <w:rPr>
          <w:rFonts w:ascii="Book Antiqua" w:hAnsi="Book Antiqua" w:cs="宋体"/>
          <w:color w:val="000000"/>
          <w:kern w:val="0"/>
        </w:rPr>
        <w:t>Kark</w:t>
      </w:r>
      <w:proofErr w:type="spellEnd"/>
      <w:r w:rsidRPr="001451D3">
        <w:rPr>
          <w:rFonts w:ascii="Book Antiqua" w:hAnsi="Book Antiqua" w:cs="宋体"/>
          <w:color w:val="000000"/>
          <w:kern w:val="0"/>
        </w:rPr>
        <w:t xml:space="preserve"> JD, </w:t>
      </w:r>
      <w:proofErr w:type="spellStart"/>
      <w:r w:rsidRPr="001451D3">
        <w:rPr>
          <w:rFonts w:ascii="Book Antiqua" w:hAnsi="Book Antiqua" w:cs="宋体"/>
          <w:color w:val="000000"/>
          <w:kern w:val="0"/>
        </w:rPr>
        <w:t>Nardo</w:t>
      </w:r>
      <w:proofErr w:type="spellEnd"/>
      <w:r w:rsidRPr="001451D3">
        <w:rPr>
          <w:rFonts w:ascii="Book Antiqua" w:hAnsi="Book Antiqua" w:cs="宋体"/>
          <w:color w:val="000000"/>
          <w:kern w:val="0"/>
        </w:rPr>
        <w:t xml:space="preserve"> C, Folsom AR. Non-insulin-dependent diabetes mellitus and fasting glucose and insulin concentrations are associated with arterial stiffness indexes. </w:t>
      </w:r>
      <w:proofErr w:type="gramStart"/>
      <w:r w:rsidRPr="001451D3">
        <w:rPr>
          <w:rFonts w:ascii="Book Antiqua" w:hAnsi="Book Antiqua" w:cs="宋体"/>
          <w:color w:val="000000"/>
          <w:kern w:val="0"/>
        </w:rPr>
        <w:t>The ARIC Study.</w:t>
      </w:r>
      <w:proofErr w:type="gramEnd"/>
      <w:r w:rsidRPr="001451D3">
        <w:rPr>
          <w:rFonts w:ascii="Book Antiqua" w:hAnsi="Book Antiqua" w:cs="宋体"/>
          <w:color w:val="000000"/>
          <w:kern w:val="0"/>
        </w:rPr>
        <w:t xml:space="preserve"> </w:t>
      </w:r>
      <w:proofErr w:type="gramStart"/>
      <w:r w:rsidRPr="001451D3">
        <w:rPr>
          <w:rFonts w:ascii="Book Antiqua" w:hAnsi="Book Antiqua" w:cs="宋体"/>
          <w:color w:val="000000"/>
          <w:kern w:val="0"/>
        </w:rPr>
        <w:t>Atherosclerosis Risk in Communities Study.</w:t>
      </w:r>
      <w:proofErr w:type="gramEnd"/>
      <w:r w:rsidRPr="001451D3">
        <w:rPr>
          <w:rFonts w:ascii="Book Antiqua" w:hAnsi="Book Antiqua" w:cs="宋体"/>
          <w:color w:val="000000"/>
          <w:kern w:val="0"/>
        </w:rPr>
        <w:t> </w:t>
      </w:r>
      <w:r w:rsidRPr="001451D3">
        <w:rPr>
          <w:rFonts w:ascii="Book Antiqua" w:hAnsi="Book Antiqua" w:cs="宋体"/>
          <w:i/>
          <w:iCs/>
          <w:color w:val="000000"/>
          <w:kern w:val="0"/>
        </w:rPr>
        <w:t>Circulation</w:t>
      </w:r>
      <w:r w:rsidRPr="001451D3">
        <w:rPr>
          <w:rFonts w:ascii="Book Antiqua" w:hAnsi="Book Antiqua" w:cs="宋体"/>
          <w:color w:val="000000"/>
          <w:kern w:val="0"/>
        </w:rPr>
        <w:t> 1995; </w:t>
      </w:r>
      <w:r w:rsidRPr="001451D3">
        <w:rPr>
          <w:rFonts w:ascii="Book Antiqua" w:hAnsi="Book Antiqua" w:cs="宋体"/>
          <w:b/>
          <w:bCs/>
          <w:color w:val="000000"/>
          <w:kern w:val="0"/>
        </w:rPr>
        <w:t>91</w:t>
      </w:r>
      <w:r w:rsidRPr="001451D3">
        <w:rPr>
          <w:rFonts w:ascii="Book Antiqua" w:hAnsi="Book Antiqua" w:cs="宋体"/>
          <w:color w:val="000000"/>
          <w:kern w:val="0"/>
        </w:rPr>
        <w:t>: 1432-1443 [PMID: 7867184 DOI: 10.1161/01.CIR.91.5.1432]</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16 </w:t>
      </w:r>
      <w:r w:rsidRPr="001451D3">
        <w:rPr>
          <w:rFonts w:ascii="Book Antiqua" w:hAnsi="Book Antiqua" w:cs="宋体"/>
          <w:b/>
          <w:bCs/>
          <w:color w:val="000000"/>
          <w:kern w:val="0"/>
        </w:rPr>
        <w:t>Sutton-Tyrrell K</w:t>
      </w:r>
      <w:r w:rsidRPr="001451D3">
        <w:rPr>
          <w:rFonts w:ascii="Book Antiqua" w:hAnsi="Book Antiqua" w:cs="宋体"/>
          <w:color w:val="000000"/>
          <w:kern w:val="0"/>
        </w:rPr>
        <w:t xml:space="preserve">, Newman A, </w:t>
      </w:r>
      <w:proofErr w:type="spellStart"/>
      <w:r w:rsidRPr="001451D3">
        <w:rPr>
          <w:rFonts w:ascii="Book Antiqua" w:hAnsi="Book Antiqua" w:cs="宋体"/>
          <w:color w:val="000000"/>
          <w:kern w:val="0"/>
        </w:rPr>
        <w:t>Simonsick</w:t>
      </w:r>
      <w:proofErr w:type="spellEnd"/>
      <w:r w:rsidRPr="001451D3">
        <w:rPr>
          <w:rFonts w:ascii="Book Antiqua" w:hAnsi="Book Antiqua" w:cs="宋体"/>
          <w:color w:val="000000"/>
          <w:kern w:val="0"/>
        </w:rPr>
        <w:t xml:space="preserve"> EM, </w:t>
      </w:r>
      <w:proofErr w:type="spellStart"/>
      <w:r w:rsidRPr="001451D3">
        <w:rPr>
          <w:rFonts w:ascii="Book Antiqua" w:hAnsi="Book Antiqua" w:cs="宋体"/>
          <w:color w:val="000000"/>
          <w:kern w:val="0"/>
        </w:rPr>
        <w:t>Havlik</w:t>
      </w:r>
      <w:proofErr w:type="spellEnd"/>
      <w:r w:rsidRPr="001451D3">
        <w:rPr>
          <w:rFonts w:ascii="Book Antiqua" w:hAnsi="Book Antiqua" w:cs="宋体"/>
          <w:color w:val="000000"/>
          <w:kern w:val="0"/>
        </w:rPr>
        <w:t xml:space="preserve"> R, </w:t>
      </w:r>
      <w:proofErr w:type="spellStart"/>
      <w:r w:rsidRPr="001451D3">
        <w:rPr>
          <w:rFonts w:ascii="Book Antiqua" w:hAnsi="Book Antiqua" w:cs="宋体"/>
          <w:color w:val="000000"/>
          <w:kern w:val="0"/>
        </w:rPr>
        <w:t>Pahor</w:t>
      </w:r>
      <w:proofErr w:type="spellEnd"/>
      <w:r w:rsidRPr="001451D3">
        <w:rPr>
          <w:rFonts w:ascii="Book Antiqua" w:hAnsi="Book Antiqua" w:cs="宋体"/>
          <w:color w:val="000000"/>
          <w:kern w:val="0"/>
        </w:rPr>
        <w:t xml:space="preserve"> M, </w:t>
      </w:r>
      <w:proofErr w:type="spellStart"/>
      <w:r w:rsidRPr="001451D3">
        <w:rPr>
          <w:rFonts w:ascii="Book Antiqua" w:hAnsi="Book Antiqua" w:cs="宋体"/>
          <w:color w:val="000000"/>
          <w:kern w:val="0"/>
        </w:rPr>
        <w:t>Lakatta</w:t>
      </w:r>
      <w:proofErr w:type="spellEnd"/>
      <w:r w:rsidRPr="001451D3">
        <w:rPr>
          <w:rFonts w:ascii="Book Antiqua" w:hAnsi="Book Antiqua" w:cs="宋体"/>
          <w:color w:val="000000"/>
          <w:kern w:val="0"/>
        </w:rPr>
        <w:t xml:space="preserve"> E, Spurgeon H, </w:t>
      </w:r>
      <w:proofErr w:type="spellStart"/>
      <w:r w:rsidRPr="001451D3">
        <w:rPr>
          <w:rFonts w:ascii="Book Antiqua" w:hAnsi="Book Antiqua" w:cs="宋体"/>
          <w:color w:val="000000"/>
          <w:kern w:val="0"/>
        </w:rPr>
        <w:t>Vaitkevicius</w:t>
      </w:r>
      <w:proofErr w:type="spellEnd"/>
      <w:r w:rsidRPr="001451D3">
        <w:rPr>
          <w:rFonts w:ascii="Book Antiqua" w:hAnsi="Book Antiqua" w:cs="宋体"/>
          <w:color w:val="000000"/>
          <w:kern w:val="0"/>
        </w:rPr>
        <w:t xml:space="preserve"> P. Aortic stiffness is associated with visceral adiposity in older adults enrolled in the study of health, aging, and body composition. </w:t>
      </w:r>
      <w:r w:rsidRPr="001451D3">
        <w:rPr>
          <w:rFonts w:ascii="Book Antiqua" w:hAnsi="Book Antiqua" w:cs="宋体"/>
          <w:i/>
          <w:iCs/>
          <w:color w:val="000000"/>
          <w:kern w:val="0"/>
        </w:rPr>
        <w:t>Hypertension</w:t>
      </w:r>
      <w:r w:rsidRPr="001451D3">
        <w:rPr>
          <w:rFonts w:ascii="Book Antiqua" w:hAnsi="Book Antiqua" w:cs="宋体"/>
          <w:color w:val="000000"/>
          <w:kern w:val="0"/>
        </w:rPr>
        <w:t> 2001; </w:t>
      </w:r>
      <w:r w:rsidRPr="001451D3">
        <w:rPr>
          <w:rFonts w:ascii="Book Antiqua" w:hAnsi="Book Antiqua" w:cs="宋体"/>
          <w:b/>
          <w:bCs/>
          <w:color w:val="000000"/>
          <w:kern w:val="0"/>
        </w:rPr>
        <w:t>38</w:t>
      </w:r>
      <w:r w:rsidRPr="001451D3">
        <w:rPr>
          <w:rFonts w:ascii="Book Antiqua" w:hAnsi="Book Antiqua" w:cs="宋体"/>
          <w:color w:val="000000"/>
          <w:kern w:val="0"/>
        </w:rPr>
        <w:t>: 429-433 [PMID: 11566917 DOI: 10.1161/01.HYP.38.3.429]</w:t>
      </w:r>
    </w:p>
    <w:p w:rsidR="000E4F9D" w:rsidRPr="005F5CA6" w:rsidRDefault="000E4F9D" w:rsidP="000E4F9D">
      <w:pPr>
        <w:pStyle w:val="msolistparagraph0"/>
        <w:spacing w:line="360" w:lineRule="auto"/>
        <w:ind w:left="0"/>
        <w:jc w:val="both"/>
        <w:rPr>
          <w:rFonts w:ascii="Book Antiqua" w:hAnsi="Book Antiqua"/>
          <w:szCs w:val="24"/>
        </w:rPr>
      </w:pPr>
      <w:proofErr w:type="gramStart"/>
      <w:r w:rsidRPr="008D37A4">
        <w:rPr>
          <w:rFonts w:ascii="Book Antiqua" w:eastAsiaTheme="minorEastAsia" w:hAnsi="Book Antiqua" w:hint="eastAsia"/>
          <w:szCs w:val="24"/>
          <w:lang w:eastAsia="zh-CN"/>
        </w:rPr>
        <w:t>17</w:t>
      </w:r>
      <w:r>
        <w:rPr>
          <w:rFonts w:ascii="Book Antiqua" w:eastAsiaTheme="minorEastAsia" w:hAnsi="Book Antiqua" w:hint="eastAsia"/>
          <w:b/>
          <w:szCs w:val="24"/>
          <w:lang w:eastAsia="zh-CN"/>
        </w:rPr>
        <w:t xml:space="preserve"> </w:t>
      </w:r>
      <w:proofErr w:type="spellStart"/>
      <w:r w:rsidRPr="005F5CA6">
        <w:rPr>
          <w:rFonts w:ascii="Book Antiqua" w:hAnsi="Book Antiqua"/>
          <w:b/>
          <w:szCs w:val="24"/>
        </w:rPr>
        <w:t>Scuteri</w:t>
      </w:r>
      <w:proofErr w:type="spellEnd"/>
      <w:r w:rsidRPr="005F5CA6">
        <w:rPr>
          <w:rFonts w:ascii="Book Antiqua" w:hAnsi="Book Antiqua"/>
          <w:b/>
          <w:szCs w:val="24"/>
        </w:rPr>
        <w:t xml:space="preserve"> A</w:t>
      </w:r>
      <w:r w:rsidRPr="005F5CA6">
        <w:rPr>
          <w:rFonts w:ascii="Book Antiqua" w:hAnsi="Book Antiqua"/>
          <w:szCs w:val="24"/>
        </w:rPr>
        <w:t xml:space="preserve">, </w:t>
      </w:r>
      <w:proofErr w:type="spellStart"/>
      <w:r w:rsidRPr="005F5CA6">
        <w:rPr>
          <w:rFonts w:ascii="Book Antiqua" w:hAnsi="Book Antiqua"/>
          <w:szCs w:val="24"/>
        </w:rPr>
        <w:t>Najjar</w:t>
      </w:r>
      <w:proofErr w:type="spellEnd"/>
      <w:r w:rsidRPr="005F5CA6">
        <w:rPr>
          <w:rFonts w:ascii="Book Antiqua" w:hAnsi="Book Antiqua"/>
          <w:szCs w:val="24"/>
        </w:rPr>
        <w:t xml:space="preserve"> SS, Muller DC, Andres R, </w:t>
      </w:r>
      <w:proofErr w:type="spellStart"/>
      <w:r w:rsidRPr="005F5CA6">
        <w:rPr>
          <w:rFonts w:ascii="Book Antiqua" w:hAnsi="Book Antiqua"/>
          <w:szCs w:val="24"/>
        </w:rPr>
        <w:t>Hougaku</w:t>
      </w:r>
      <w:proofErr w:type="spellEnd"/>
      <w:r w:rsidRPr="005F5CA6">
        <w:rPr>
          <w:rFonts w:ascii="Book Antiqua" w:hAnsi="Book Antiqua"/>
          <w:szCs w:val="24"/>
        </w:rPr>
        <w:t xml:space="preserve"> H, Metter EJ, </w:t>
      </w:r>
      <w:proofErr w:type="spellStart"/>
      <w:r w:rsidRPr="005F5CA6">
        <w:rPr>
          <w:rFonts w:ascii="Book Antiqua" w:hAnsi="Book Antiqua"/>
          <w:szCs w:val="24"/>
        </w:rPr>
        <w:t>Lakatta</w:t>
      </w:r>
      <w:proofErr w:type="spellEnd"/>
      <w:r w:rsidRPr="005F5CA6">
        <w:rPr>
          <w:rFonts w:ascii="Book Antiqua" w:hAnsi="Book Antiqua"/>
          <w:szCs w:val="24"/>
        </w:rPr>
        <w:t xml:space="preserve"> EG.</w:t>
      </w:r>
      <w:proofErr w:type="gramEnd"/>
      <w:r w:rsidRPr="005F5CA6">
        <w:rPr>
          <w:rFonts w:ascii="Book Antiqua" w:hAnsi="Book Antiqua"/>
          <w:szCs w:val="24"/>
        </w:rPr>
        <w:t xml:space="preserve"> Metabolic syndrome amplifies the age-associated increases in vascular thickness and stiffness. </w:t>
      </w:r>
      <w:r w:rsidRPr="003863CE">
        <w:rPr>
          <w:rFonts w:ascii="Book Antiqua" w:hAnsi="Book Antiqua"/>
          <w:i/>
          <w:szCs w:val="24"/>
        </w:rPr>
        <w:t xml:space="preserve">J Am </w:t>
      </w:r>
      <w:proofErr w:type="spellStart"/>
      <w:r w:rsidRPr="003863CE">
        <w:rPr>
          <w:rFonts w:ascii="Book Antiqua" w:hAnsi="Book Antiqua"/>
          <w:i/>
          <w:szCs w:val="24"/>
        </w:rPr>
        <w:t>Coll</w:t>
      </w:r>
      <w:proofErr w:type="spellEnd"/>
      <w:r w:rsidRPr="003863CE">
        <w:rPr>
          <w:rFonts w:ascii="Book Antiqua" w:hAnsi="Book Antiqua"/>
          <w:i/>
          <w:szCs w:val="24"/>
        </w:rPr>
        <w:t xml:space="preserve"> </w:t>
      </w:r>
      <w:proofErr w:type="spellStart"/>
      <w:r w:rsidRPr="003863CE">
        <w:rPr>
          <w:rFonts w:ascii="Book Antiqua" w:hAnsi="Book Antiqua"/>
          <w:i/>
          <w:szCs w:val="24"/>
        </w:rPr>
        <w:t>Cardiol</w:t>
      </w:r>
      <w:proofErr w:type="spellEnd"/>
      <w:r w:rsidRPr="005F5CA6">
        <w:rPr>
          <w:rFonts w:ascii="Book Antiqua" w:hAnsi="Book Antiqua"/>
          <w:szCs w:val="24"/>
        </w:rPr>
        <w:t xml:space="preserve"> 2004; </w:t>
      </w:r>
      <w:r w:rsidRPr="005F5CA6">
        <w:rPr>
          <w:rFonts w:ascii="Book Antiqua" w:hAnsi="Book Antiqua"/>
          <w:b/>
          <w:szCs w:val="24"/>
        </w:rPr>
        <w:t>43</w:t>
      </w:r>
      <w:r>
        <w:rPr>
          <w:rFonts w:ascii="Book Antiqua" w:hAnsi="Book Antiqua"/>
          <w:szCs w:val="24"/>
        </w:rPr>
        <w:t>: 1388</w:t>
      </w:r>
      <w:r>
        <w:rPr>
          <w:rFonts w:ascii="Book Antiqua" w:eastAsiaTheme="minorEastAsia" w:hAnsi="Book Antiqua" w:hint="eastAsia"/>
          <w:szCs w:val="24"/>
          <w:lang w:eastAsia="zh-CN"/>
        </w:rPr>
        <w:t>-</w:t>
      </w:r>
      <w:r>
        <w:rPr>
          <w:rFonts w:ascii="Book Antiqua" w:hAnsi="Book Antiqua"/>
          <w:szCs w:val="24"/>
        </w:rPr>
        <w:t>1395</w:t>
      </w:r>
      <w:r w:rsidRPr="005F5CA6">
        <w:rPr>
          <w:rFonts w:ascii="Book Antiqua" w:hAnsi="Book Antiqua"/>
          <w:szCs w:val="24"/>
        </w:rPr>
        <w:t xml:space="preserve"> [PMID: 15093872 DOI: </w:t>
      </w:r>
      <w:r w:rsidRPr="005F5CA6">
        <w:rPr>
          <w:rStyle w:val="st1"/>
          <w:rFonts w:ascii="Book Antiqua" w:hAnsi="Book Antiqua" w:cs="Arial"/>
          <w:color w:val="000000" w:themeColor="text1"/>
          <w:szCs w:val="24"/>
        </w:rPr>
        <w:t>10.1016/j.jacc.2003.10.061</w:t>
      </w:r>
      <w:r w:rsidRPr="005F5CA6">
        <w:rPr>
          <w:rFonts w:ascii="Book Antiqua" w:hAnsi="Book Antiqua"/>
          <w:szCs w:val="24"/>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18 </w:t>
      </w:r>
      <w:proofErr w:type="spellStart"/>
      <w:r w:rsidRPr="001451D3">
        <w:rPr>
          <w:rFonts w:ascii="Book Antiqua" w:hAnsi="Book Antiqua" w:cs="宋体"/>
          <w:b/>
          <w:bCs/>
          <w:color w:val="000000"/>
          <w:kern w:val="0"/>
        </w:rPr>
        <w:t>Nickenig</w:t>
      </w:r>
      <w:proofErr w:type="spellEnd"/>
      <w:r w:rsidRPr="001451D3">
        <w:rPr>
          <w:rFonts w:ascii="Book Antiqua" w:hAnsi="Book Antiqua" w:cs="宋体"/>
          <w:b/>
          <w:bCs/>
          <w:color w:val="000000"/>
          <w:kern w:val="0"/>
        </w:rPr>
        <w:t xml:space="preserve"> G</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Röling</w:t>
      </w:r>
      <w:proofErr w:type="spellEnd"/>
      <w:r w:rsidRPr="001451D3">
        <w:rPr>
          <w:rFonts w:ascii="Book Antiqua" w:hAnsi="Book Antiqua" w:cs="宋体"/>
          <w:color w:val="000000"/>
          <w:kern w:val="0"/>
        </w:rPr>
        <w:t xml:space="preserve"> J, </w:t>
      </w:r>
      <w:proofErr w:type="spellStart"/>
      <w:r w:rsidRPr="001451D3">
        <w:rPr>
          <w:rFonts w:ascii="Book Antiqua" w:hAnsi="Book Antiqua" w:cs="宋体"/>
          <w:color w:val="000000"/>
          <w:kern w:val="0"/>
        </w:rPr>
        <w:t>Strehlow</w:t>
      </w:r>
      <w:proofErr w:type="spellEnd"/>
      <w:r w:rsidRPr="001451D3">
        <w:rPr>
          <w:rFonts w:ascii="Book Antiqua" w:hAnsi="Book Antiqua" w:cs="宋体"/>
          <w:color w:val="000000"/>
          <w:kern w:val="0"/>
        </w:rPr>
        <w:t xml:space="preserve"> K, Schnabel P, </w:t>
      </w:r>
      <w:proofErr w:type="spellStart"/>
      <w:r w:rsidRPr="001451D3">
        <w:rPr>
          <w:rFonts w:ascii="Book Antiqua" w:hAnsi="Book Antiqua" w:cs="宋体"/>
          <w:color w:val="000000"/>
          <w:kern w:val="0"/>
        </w:rPr>
        <w:t>Böhm</w:t>
      </w:r>
      <w:proofErr w:type="spellEnd"/>
      <w:r w:rsidRPr="001451D3">
        <w:rPr>
          <w:rFonts w:ascii="Book Antiqua" w:hAnsi="Book Antiqua" w:cs="宋体"/>
          <w:color w:val="000000"/>
          <w:kern w:val="0"/>
        </w:rPr>
        <w:t xml:space="preserve"> M. Insulin induces upregulation of vascular AT1 receptor gene expression by posttranscriptional </w:t>
      </w:r>
      <w:r w:rsidRPr="001451D3">
        <w:rPr>
          <w:rFonts w:ascii="Book Antiqua" w:hAnsi="Book Antiqua" w:cs="宋体"/>
          <w:color w:val="000000"/>
          <w:kern w:val="0"/>
        </w:rPr>
        <w:lastRenderedPageBreak/>
        <w:t>mechanisms. </w:t>
      </w:r>
      <w:r w:rsidRPr="001451D3">
        <w:rPr>
          <w:rFonts w:ascii="Book Antiqua" w:hAnsi="Book Antiqua" w:cs="宋体"/>
          <w:i/>
          <w:iCs/>
          <w:color w:val="000000"/>
          <w:kern w:val="0"/>
        </w:rPr>
        <w:t>Circulation</w:t>
      </w:r>
      <w:r w:rsidRPr="001451D3">
        <w:rPr>
          <w:rFonts w:ascii="Book Antiqua" w:hAnsi="Book Antiqua" w:cs="宋体"/>
          <w:color w:val="000000"/>
          <w:kern w:val="0"/>
        </w:rPr>
        <w:t> 1998; </w:t>
      </w:r>
      <w:r w:rsidRPr="001451D3">
        <w:rPr>
          <w:rFonts w:ascii="Book Antiqua" w:hAnsi="Book Antiqua" w:cs="宋体"/>
          <w:b/>
          <w:bCs/>
          <w:color w:val="000000"/>
          <w:kern w:val="0"/>
        </w:rPr>
        <w:t>98</w:t>
      </w:r>
      <w:r w:rsidRPr="001451D3">
        <w:rPr>
          <w:rFonts w:ascii="Book Antiqua" w:hAnsi="Book Antiqua" w:cs="宋体"/>
          <w:color w:val="000000"/>
          <w:kern w:val="0"/>
        </w:rPr>
        <w:t>: 2453-2460 [PMID: 9832492 DOI: 10.1161/01.CIR.98.22.2453]</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19 </w:t>
      </w:r>
      <w:proofErr w:type="spellStart"/>
      <w:r w:rsidRPr="001451D3">
        <w:rPr>
          <w:rFonts w:ascii="Book Antiqua" w:hAnsi="Book Antiqua" w:cs="宋体"/>
          <w:b/>
          <w:bCs/>
          <w:color w:val="000000"/>
          <w:kern w:val="0"/>
        </w:rPr>
        <w:t>Jesmin</w:t>
      </w:r>
      <w:proofErr w:type="spellEnd"/>
      <w:r w:rsidRPr="001451D3">
        <w:rPr>
          <w:rFonts w:ascii="Book Antiqua" w:hAnsi="Book Antiqua" w:cs="宋体"/>
          <w:b/>
          <w:bCs/>
          <w:color w:val="000000"/>
          <w:kern w:val="0"/>
        </w:rPr>
        <w:t xml:space="preserve"> S</w:t>
      </w:r>
      <w:r w:rsidRPr="001451D3">
        <w:rPr>
          <w:rFonts w:ascii="Book Antiqua" w:hAnsi="Book Antiqua" w:cs="宋体"/>
          <w:color w:val="000000"/>
          <w:kern w:val="0"/>
        </w:rPr>
        <w:t xml:space="preserve">, Sakuma I, Hattori Y, </w:t>
      </w:r>
      <w:proofErr w:type="spellStart"/>
      <w:r w:rsidRPr="001451D3">
        <w:rPr>
          <w:rFonts w:ascii="Book Antiqua" w:hAnsi="Book Antiqua" w:cs="宋体"/>
          <w:color w:val="000000"/>
          <w:kern w:val="0"/>
        </w:rPr>
        <w:t>Kitabatake</w:t>
      </w:r>
      <w:proofErr w:type="spellEnd"/>
      <w:r w:rsidRPr="001451D3">
        <w:rPr>
          <w:rFonts w:ascii="Book Antiqua" w:hAnsi="Book Antiqua" w:cs="宋体"/>
          <w:color w:val="000000"/>
          <w:kern w:val="0"/>
        </w:rPr>
        <w:t xml:space="preserve"> A. Role of angiotensin II in altered expression of molecules responsible for coronary matrix remodeling in insulin-resistant diabetic rats. </w:t>
      </w:r>
      <w:proofErr w:type="spellStart"/>
      <w:r w:rsidRPr="001451D3">
        <w:rPr>
          <w:rFonts w:ascii="Book Antiqua" w:hAnsi="Book Antiqua" w:cs="宋体"/>
          <w:i/>
          <w:iCs/>
          <w:color w:val="000000"/>
          <w:kern w:val="0"/>
        </w:rPr>
        <w:t>Arterioscler</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Thromb</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Vasc</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Biol</w:t>
      </w:r>
      <w:proofErr w:type="spellEnd"/>
      <w:r w:rsidRPr="001451D3">
        <w:rPr>
          <w:rFonts w:ascii="Book Antiqua" w:hAnsi="Book Antiqua" w:cs="宋体"/>
          <w:color w:val="000000"/>
          <w:kern w:val="0"/>
        </w:rPr>
        <w:t> 2003; </w:t>
      </w:r>
      <w:r w:rsidRPr="001451D3">
        <w:rPr>
          <w:rFonts w:ascii="Book Antiqua" w:hAnsi="Book Antiqua" w:cs="宋体"/>
          <w:b/>
          <w:bCs/>
          <w:color w:val="000000"/>
          <w:kern w:val="0"/>
        </w:rPr>
        <w:t>23</w:t>
      </w:r>
      <w:r w:rsidRPr="001451D3">
        <w:rPr>
          <w:rFonts w:ascii="Book Antiqua" w:hAnsi="Book Antiqua" w:cs="宋体"/>
          <w:color w:val="000000"/>
          <w:kern w:val="0"/>
        </w:rPr>
        <w:t>: 2021-2026 [PMID: 12958045 DOI: 10.1161/01.ATV.0000094235.78783.D1]</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20 </w:t>
      </w:r>
      <w:proofErr w:type="spellStart"/>
      <w:r w:rsidRPr="001451D3">
        <w:rPr>
          <w:rFonts w:ascii="Book Antiqua" w:hAnsi="Book Antiqua" w:cs="宋体"/>
          <w:b/>
          <w:bCs/>
          <w:color w:val="000000"/>
          <w:kern w:val="0"/>
        </w:rPr>
        <w:t>Cusi</w:t>
      </w:r>
      <w:proofErr w:type="spellEnd"/>
      <w:r w:rsidRPr="001451D3">
        <w:rPr>
          <w:rFonts w:ascii="Book Antiqua" w:hAnsi="Book Antiqua" w:cs="宋体"/>
          <w:b/>
          <w:bCs/>
          <w:color w:val="000000"/>
          <w:kern w:val="0"/>
        </w:rPr>
        <w:t xml:space="preserve"> K</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Maezono</w:t>
      </w:r>
      <w:proofErr w:type="spellEnd"/>
      <w:r w:rsidRPr="001451D3">
        <w:rPr>
          <w:rFonts w:ascii="Book Antiqua" w:hAnsi="Book Antiqua" w:cs="宋体"/>
          <w:color w:val="000000"/>
          <w:kern w:val="0"/>
        </w:rPr>
        <w:t xml:space="preserve"> K, Osman A, Pendergrass M, Patti ME, </w:t>
      </w:r>
      <w:proofErr w:type="spellStart"/>
      <w:r w:rsidRPr="001451D3">
        <w:rPr>
          <w:rFonts w:ascii="Book Antiqua" w:hAnsi="Book Antiqua" w:cs="宋体"/>
          <w:color w:val="000000"/>
          <w:kern w:val="0"/>
        </w:rPr>
        <w:t>Pratipanawatr</w:t>
      </w:r>
      <w:proofErr w:type="spellEnd"/>
      <w:r w:rsidRPr="001451D3">
        <w:rPr>
          <w:rFonts w:ascii="Book Antiqua" w:hAnsi="Book Antiqua" w:cs="宋体"/>
          <w:color w:val="000000"/>
          <w:kern w:val="0"/>
        </w:rPr>
        <w:t xml:space="preserve"> T, </w:t>
      </w:r>
      <w:proofErr w:type="spellStart"/>
      <w:r w:rsidRPr="001451D3">
        <w:rPr>
          <w:rFonts w:ascii="Book Antiqua" w:hAnsi="Book Antiqua" w:cs="宋体"/>
          <w:color w:val="000000"/>
          <w:kern w:val="0"/>
        </w:rPr>
        <w:t>DeFronzo</w:t>
      </w:r>
      <w:proofErr w:type="spellEnd"/>
      <w:r w:rsidRPr="001451D3">
        <w:rPr>
          <w:rFonts w:ascii="Book Antiqua" w:hAnsi="Book Antiqua" w:cs="宋体"/>
          <w:color w:val="000000"/>
          <w:kern w:val="0"/>
        </w:rPr>
        <w:t xml:space="preserve"> RA, Kahn CR, </w:t>
      </w:r>
      <w:proofErr w:type="spellStart"/>
      <w:r w:rsidRPr="001451D3">
        <w:rPr>
          <w:rFonts w:ascii="Book Antiqua" w:hAnsi="Book Antiqua" w:cs="宋体"/>
          <w:color w:val="000000"/>
          <w:kern w:val="0"/>
        </w:rPr>
        <w:t>Mandarino</w:t>
      </w:r>
      <w:proofErr w:type="spellEnd"/>
      <w:r w:rsidRPr="001451D3">
        <w:rPr>
          <w:rFonts w:ascii="Book Antiqua" w:hAnsi="Book Antiqua" w:cs="宋体"/>
          <w:color w:val="000000"/>
          <w:kern w:val="0"/>
        </w:rPr>
        <w:t xml:space="preserve"> LJ. Insulin resistance differentially affects the PI 3-kinase- and MAP kinase-mediated signaling in human muscle. </w:t>
      </w:r>
      <w:r w:rsidRPr="001451D3">
        <w:rPr>
          <w:rFonts w:ascii="Book Antiqua" w:hAnsi="Book Antiqua" w:cs="宋体"/>
          <w:i/>
          <w:iCs/>
          <w:color w:val="000000"/>
          <w:kern w:val="0"/>
        </w:rPr>
        <w:t xml:space="preserve">J </w:t>
      </w:r>
      <w:proofErr w:type="spellStart"/>
      <w:r w:rsidRPr="001451D3">
        <w:rPr>
          <w:rFonts w:ascii="Book Antiqua" w:hAnsi="Book Antiqua" w:cs="宋体"/>
          <w:i/>
          <w:iCs/>
          <w:color w:val="000000"/>
          <w:kern w:val="0"/>
        </w:rPr>
        <w:t>Clin</w:t>
      </w:r>
      <w:proofErr w:type="spellEnd"/>
      <w:r w:rsidRPr="001451D3">
        <w:rPr>
          <w:rFonts w:ascii="Book Antiqua" w:hAnsi="Book Antiqua" w:cs="宋体"/>
          <w:i/>
          <w:iCs/>
          <w:color w:val="000000"/>
          <w:kern w:val="0"/>
        </w:rPr>
        <w:t xml:space="preserve"> Invest</w:t>
      </w:r>
      <w:r w:rsidRPr="001451D3">
        <w:rPr>
          <w:rFonts w:ascii="Book Antiqua" w:hAnsi="Book Antiqua" w:cs="宋体"/>
          <w:color w:val="000000"/>
          <w:kern w:val="0"/>
        </w:rPr>
        <w:t> 2000; </w:t>
      </w:r>
      <w:r w:rsidRPr="001451D3">
        <w:rPr>
          <w:rFonts w:ascii="Book Antiqua" w:hAnsi="Book Antiqua" w:cs="宋体"/>
          <w:b/>
          <w:bCs/>
          <w:color w:val="000000"/>
          <w:kern w:val="0"/>
        </w:rPr>
        <w:t>105</w:t>
      </w:r>
      <w:r w:rsidRPr="001451D3">
        <w:rPr>
          <w:rFonts w:ascii="Book Antiqua" w:hAnsi="Book Antiqua" w:cs="宋体"/>
          <w:color w:val="000000"/>
          <w:kern w:val="0"/>
        </w:rPr>
        <w:t>: 311-320 [PMID: 10675357 DOI: 10.1172/JCI7535]</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21 </w:t>
      </w:r>
      <w:proofErr w:type="spellStart"/>
      <w:r w:rsidRPr="001451D3">
        <w:rPr>
          <w:rFonts w:ascii="Book Antiqua" w:hAnsi="Book Antiqua" w:cs="宋体"/>
          <w:b/>
          <w:bCs/>
          <w:color w:val="000000"/>
          <w:kern w:val="0"/>
        </w:rPr>
        <w:t>Schram</w:t>
      </w:r>
      <w:proofErr w:type="spellEnd"/>
      <w:r w:rsidRPr="001451D3">
        <w:rPr>
          <w:rFonts w:ascii="Book Antiqua" w:hAnsi="Book Antiqua" w:cs="宋体"/>
          <w:b/>
          <w:bCs/>
          <w:color w:val="000000"/>
          <w:kern w:val="0"/>
        </w:rPr>
        <w:t xml:space="preserve"> MT</w:t>
      </w:r>
      <w:r w:rsidRPr="001451D3">
        <w:rPr>
          <w:rFonts w:ascii="Book Antiqua" w:hAnsi="Book Antiqua" w:cs="宋体"/>
          <w:color w:val="000000"/>
          <w:kern w:val="0"/>
        </w:rPr>
        <w:t xml:space="preserve">, Henry RM, van </w:t>
      </w:r>
      <w:proofErr w:type="spellStart"/>
      <w:r w:rsidRPr="001451D3">
        <w:rPr>
          <w:rFonts w:ascii="Book Antiqua" w:hAnsi="Book Antiqua" w:cs="宋体"/>
          <w:color w:val="000000"/>
          <w:kern w:val="0"/>
        </w:rPr>
        <w:t>Dijk</w:t>
      </w:r>
      <w:proofErr w:type="spellEnd"/>
      <w:r w:rsidRPr="001451D3">
        <w:rPr>
          <w:rFonts w:ascii="Book Antiqua" w:hAnsi="Book Antiqua" w:cs="宋体"/>
          <w:color w:val="000000"/>
          <w:kern w:val="0"/>
        </w:rPr>
        <w:t xml:space="preserve"> RA, </w:t>
      </w:r>
      <w:proofErr w:type="spellStart"/>
      <w:r w:rsidRPr="001451D3">
        <w:rPr>
          <w:rFonts w:ascii="Book Antiqua" w:hAnsi="Book Antiqua" w:cs="宋体"/>
          <w:color w:val="000000"/>
          <w:kern w:val="0"/>
        </w:rPr>
        <w:t>Kostense</w:t>
      </w:r>
      <w:proofErr w:type="spellEnd"/>
      <w:r w:rsidRPr="001451D3">
        <w:rPr>
          <w:rFonts w:ascii="Book Antiqua" w:hAnsi="Book Antiqua" w:cs="宋体"/>
          <w:color w:val="000000"/>
          <w:kern w:val="0"/>
        </w:rPr>
        <w:t xml:space="preserve"> PJ, Dekker JM, </w:t>
      </w:r>
      <w:proofErr w:type="spellStart"/>
      <w:r w:rsidRPr="001451D3">
        <w:rPr>
          <w:rFonts w:ascii="Book Antiqua" w:hAnsi="Book Antiqua" w:cs="宋体"/>
          <w:color w:val="000000"/>
          <w:kern w:val="0"/>
        </w:rPr>
        <w:t>Nijpels</w:t>
      </w:r>
      <w:proofErr w:type="spellEnd"/>
      <w:r w:rsidRPr="001451D3">
        <w:rPr>
          <w:rFonts w:ascii="Book Antiqua" w:hAnsi="Book Antiqua" w:cs="宋体"/>
          <w:color w:val="000000"/>
          <w:kern w:val="0"/>
        </w:rPr>
        <w:t xml:space="preserve"> G, Heine RJ, </w:t>
      </w:r>
      <w:proofErr w:type="spellStart"/>
      <w:r w:rsidRPr="001451D3">
        <w:rPr>
          <w:rFonts w:ascii="Book Antiqua" w:hAnsi="Book Antiqua" w:cs="宋体"/>
          <w:color w:val="000000"/>
          <w:kern w:val="0"/>
        </w:rPr>
        <w:t>Bouter</w:t>
      </w:r>
      <w:proofErr w:type="spellEnd"/>
      <w:r w:rsidRPr="001451D3">
        <w:rPr>
          <w:rFonts w:ascii="Book Antiqua" w:hAnsi="Book Antiqua" w:cs="宋体"/>
          <w:color w:val="000000"/>
          <w:kern w:val="0"/>
        </w:rPr>
        <w:t xml:space="preserve"> LM, </w:t>
      </w:r>
      <w:proofErr w:type="spellStart"/>
      <w:r w:rsidRPr="001451D3">
        <w:rPr>
          <w:rFonts w:ascii="Book Antiqua" w:hAnsi="Book Antiqua" w:cs="宋体"/>
          <w:color w:val="000000"/>
          <w:kern w:val="0"/>
        </w:rPr>
        <w:t>Westerhof</w:t>
      </w:r>
      <w:proofErr w:type="spellEnd"/>
      <w:r w:rsidRPr="001451D3">
        <w:rPr>
          <w:rFonts w:ascii="Book Antiqua" w:hAnsi="Book Antiqua" w:cs="宋体"/>
          <w:color w:val="000000"/>
          <w:kern w:val="0"/>
        </w:rPr>
        <w:t xml:space="preserve"> N, </w:t>
      </w:r>
      <w:proofErr w:type="spellStart"/>
      <w:r w:rsidRPr="001451D3">
        <w:rPr>
          <w:rFonts w:ascii="Book Antiqua" w:hAnsi="Book Antiqua" w:cs="宋体"/>
          <w:color w:val="000000"/>
          <w:kern w:val="0"/>
        </w:rPr>
        <w:t>Stehouwer</w:t>
      </w:r>
      <w:proofErr w:type="spellEnd"/>
      <w:r w:rsidRPr="001451D3">
        <w:rPr>
          <w:rFonts w:ascii="Book Antiqua" w:hAnsi="Book Antiqua" w:cs="宋体"/>
          <w:color w:val="000000"/>
          <w:kern w:val="0"/>
        </w:rPr>
        <w:t xml:space="preserve"> CD. Increased central artery stiffness in impaired glucose metabolism and type 2 diabetes: the Hoorn Study. </w:t>
      </w:r>
      <w:r w:rsidRPr="001451D3">
        <w:rPr>
          <w:rFonts w:ascii="Book Antiqua" w:hAnsi="Book Antiqua" w:cs="宋体"/>
          <w:i/>
          <w:iCs/>
          <w:color w:val="000000"/>
          <w:kern w:val="0"/>
        </w:rPr>
        <w:t>Hypertension</w:t>
      </w:r>
      <w:r w:rsidRPr="001451D3">
        <w:rPr>
          <w:rFonts w:ascii="Book Antiqua" w:hAnsi="Book Antiqua" w:cs="宋体"/>
          <w:color w:val="000000"/>
          <w:kern w:val="0"/>
        </w:rPr>
        <w:t> 2004; </w:t>
      </w:r>
      <w:r w:rsidRPr="001451D3">
        <w:rPr>
          <w:rFonts w:ascii="Book Antiqua" w:hAnsi="Book Antiqua" w:cs="宋体"/>
          <w:b/>
          <w:bCs/>
          <w:color w:val="000000"/>
          <w:kern w:val="0"/>
        </w:rPr>
        <w:t>43</w:t>
      </w:r>
      <w:r w:rsidRPr="001451D3">
        <w:rPr>
          <w:rFonts w:ascii="Book Antiqua" w:hAnsi="Book Antiqua" w:cs="宋体"/>
          <w:color w:val="000000"/>
          <w:kern w:val="0"/>
        </w:rPr>
        <w:t>: 176-181 [PMID: 14698999 DOI: 10.1161/01.HYP.0000111829.46090.92]</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22 </w:t>
      </w:r>
      <w:r w:rsidRPr="001451D3">
        <w:rPr>
          <w:rFonts w:ascii="Book Antiqua" w:hAnsi="Book Antiqua" w:cs="宋体"/>
          <w:b/>
          <w:bCs/>
          <w:color w:val="000000"/>
          <w:kern w:val="0"/>
        </w:rPr>
        <w:t>Brownlee M</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Cerami</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Vlassara</w:t>
      </w:r>
      <w:proofErr w:type="spellEnd"/>
      <w:r w:rsidRPr="001451D3">
        <w:rPr>
          <w:rFonts w:ascii="Book Antiqua" w:hAnsi="Book Antiqua" w:cs="宋体"/>
          <w:color w:val="000000"/>
          <w:kern w:val="0"/>
        </w:rPr>
        <w:t xml:space="preserve"> H. Advanced glycosylation end products in tissue and the biochemical basis of diabetic complications. </w:t>
      </w:r>
      <w:r w:rsidRPr="001451D3">
        <w:rPr>
          <w:rFonts w:ascii="Book Antiqua" w:hAnsi="Book Antiqua" w:cs="宋体"/>
          <w:i/>
          <w:iCs/>
          <w:color w:val="000000"/>
          <w:kern w:val="0"/>
        </w:rPr>
        <w:t xml:space="preserve">N </w:t>
      </w:r>
      <w:proofErr w:type="spellStart"/>
      <w:r w:rsidRPr="001451D3">
        <w:rPr>
          <w:rFonts w:ascii="Book Antiqua" w:hAnsi="Book Antiqua" w:cs="宋体"/>
          <w:i/>
          <w:iCs/>
          <w:color w:val="000000"/>
          <w:kern w:val="0"/>
        </w:rPr>
        <w:t>Engl</w:t>
      </w:r>
      <w:proofErr w:type="spellEnd"/>
      <w:r w:rsidRPr="001451D3">
        <w:rPr>
          <w:rFonts w:ascii="Book Antiqua" w:hAnsi="Book Antiqua" w:cs="宋体"/>
          <w:i/>
          <w:iCs/>
          <w:color w:val="000000"/>
          <w:kern w:val="0"/>
        </w:rPr>
        <w:t xml:space="preserve"> J Med</w:t>
      </w:r>
      <w:r w:rsidRPr="001451D3">
        <w:rPr>
          <w:rFonts w:ascii="Book Antiqua" w:hAnsi="Book Antiqua" w:cs="宋体"/>
          <w:color w:val="000000"/>
          <w:kern w:val="0"/>
        </w:rPr>
        <w:t> 1988; </w:t>
      </w:r>
      <w:r w:rsidRPr="001451D3">
        <w:rPr>
          <w:rFonts w:ascii="Book Antiqua" w:hAnsi="Book Antiqua" w:cs="宋体"/>
          <w:b/>
          <w:bCs/>
          <w:color w:val="000000"/>
          <w:kern w:val="0"/>
        </w:rPr>
        <w:t>318</w:t>
      </w:r>
      <w:r w:rsidRPr="001451D3">
        <w:rPr>
          <w:rFonts w:ascii="Book Antiqua" w:hAnsi="Book Antiqua" w:cs="宋体"/>
          <w:color w:val="000000"/>
          <w:kern w:val="0"/>
        </w:rPr>
        <w:t>: 1315-1321 [PMID: 3283558 DOI: 10.1056/NEJM198805193182007]</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23 </w:t>
      </w:r>
      <w:r w:rsidRPr="001451D3">
        <w:rPr>
          <w:rFonts w:ascii="Book Antiqua" w:hAnsi="Book Antiqua" w:cs="宋体"/>
          <w:b/>
          <w:bCs/>
          <w:color w:val="000000"/>
          <w:kern w:val="0"/>
        </w:rPr>
        <w:t>Wang MC</w:t>
      </w:r>
      <w:r w:rsidRPr="001451D3">
        <w:rPr>
          <w:rFonts w:ascii="Book Antiqua" w:hAnsi="Book Antiqua" w:cs="宋体"/>
          <w:color w:val="000000"/>
          <w:kern w:val="0"/>
        </w:rPr>
        <w:t xml:space="preserve">, Tsai WC, Chen JY, Huang JJ. </w:t>
      </w:r>
      <w:proofErr w:type="gramStart"/>
      <w:r w:rsidRPr="001451D3">
        <w:rPr>
          <w:rFonts w:ascii="Book Antiqua" w:hAnsi="Book Antiqua" w:cs="宋体"/>
          <w:color w:val="000000"/>
          <w:kern w:val="0"/>
        </w:rPr>
        <w:t>Stepwise increase in arterial stiffness corresponding with the stages of chronic kidney disease.</w:t>
      </w:r>
      <w:proofErr w:type="gramEnd"/>
      <w:r w:rsidRPr="001451D3">
        <w:rPr>
          <w:rFonts w:ascii="Book Antiqua" w:hAnsi="Book Antiqua" w:cs="宋体"/>
          <w:color w:val="000000"/>
          <w:kern w:val="0"/>
        </w:rPr>
        <w:t> </w:t>
      </w:r>
      <w:r w:rsidRPr="001451D3">
        <w:rPr>
          <w:rFonts w:ascii="Book Antiqua" w:hAnsi="Book Antiqua" w:cs="宋体"/>
          <w:i/>
          <w:iCs/>
          <w:color w:val="000000"/>
          <w:kern w:val="0"/>
        </w:rPr>
        <w:t>Am J Kidney Dis</w:t>
      </w:r>
      <w:r w:rsidRPr="001451D3">
        <w:rPr>
          <w:rFonts w:ascii="Book Antiqua" w:hAnsi="Book Antiqua" w:cs="宋体"/>
          <w:color w:val="000000"/>
          <w:kern w:val="0"/>
        </w:rPr>
        <w:t> 2005; </w:t>
      </w:r>
      <w:r w:rsidRPr="001451D3">
        <w:rPr>
          <w:rFonts w:ascii="Book Antiqua" w:hAnsi="Book Antiqua" w:cs="宋体"/>
          <w:b/>
          <w:bCs/>
          <w:color w:val="000000"/>
          <w:kern w:val="0"/>
        </w:rPr>
        <w:t>45</w:t>
      </w:r>
      <w:r w:rsidRPr="001451D3">
        <w:rPr>
          <w:rFonts w:ascii="Book Antiqua" w:hAnsi="Book Antiqua" w:cs="宋体"/>
          <w:color w:val="000000"/>
          <w:kern w:val="0"/>
        </w:rPr>
        <w:t>: 494-501 [PMID: 15754271 DOI: 10.1053/j.ajkd.2004.11.011]</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24 </w:t>
      </w:r>
      <w:r w:rsidRPr="001451D3">
        <w:rPr>
          <w:rFonts w:ascii="Book Antiqua" w:hAnsi="Book Antiqua" w:cs="宋体"/>
          <w:b/>
          <w:bCs/>
          <w:color w:val="000000"/>
          <w:kern w:val="0"/>
        </w:rPr>
        <w:t>Chung AW</w:t>
      </w:r>
      <w:r w:rsidRPr="001451D3">
        <w:rPr>
          <w:rFonts w:ascii="Book Antiqua" w:hAnsi="Book Antiqua" w:cs="宋体"/>
          <w:color w:val="000000"/>
          <w:kern w:val="0"/>
        </w:rPr>
        <w:t xml:space="preserve">, Yang HH, Kim JM, </w:t>
      </w:r>
      <w:proofErr w:type="spellStart"/>
      <w:r w:rsidRPr="001451D3">
        <w:rPr>
          <w:rFonts w:ascii="Book Antiqua" w:hAnsi="Book Antiqua" w:cs="宋体"/>
          <w:color w:val="000000"/>
          <w:kern w:val="0"/>
        </w:rPr>
        <w:t>Sigrist</w:t>
      </w:r>
      <w:proofErr w:type="spellEnd"/>
      <w:r w:rsidRPr="001451D3">
        <w:rPr>
          <w:rFonts w:ascii="Book Antiqua" w:hAnsi="Book Antiqua" w:cs="宋体"/>
          <w:color w:val="000000"/>
          <w:kern w:val="0"/>
        </w:rPr>
        <w:t xml:space="preserve"> MK, Chum E, </w:t>
      </w:r>
      <w:proofErr w:type="spellStart"/>
      <w:r w:rsidRPr="001451D3">
        <w:rPr>
          <w:rFonts w:ascii="Book Antiqua" w:hAnsi="Book Antiqua" w:cs="宋体"/>
          <w:color w:val="000000"/>
          <w:kern w:val="0"/>
        </w:rPr>
        <w:t>Gourlay</w:t>
      </w:r>
      <w:proofErr w:type="spellEnd"/>
      <w:r w:rsidRPr="001451D3">
        <w:rPr>
          <w:rFonts w:ascii="Book Antiqua" w:hAnsi="Book Antiqua" w:cs="宋体"/>
          <w:color w:val="000000"/>
          <w:kern w:val="0"/>
        </w:rPr>
        <w:t xml:space="preserve"> WA, Levin A. Upregulation of matrix metalloproteinase-2 in the arterial vasculature contributes to stiffening and vasomotor dysfunction in patients with chronic </w:t>
      </w:r>
      <w:r w:rsidRPr="001451D3">
        <w:rPr>
          <w:rFonts w:ascii="Book Antiqua" w:hAnsi="Book Antiqua" w:cs="宋体"/>
          <w:color w:val="000000"/>
          <w:kern w:val="0"/>
        </w:rPr>
        <w:lastRenderedPageBreak/>
        <w:t>kidney disease. </w:t>
      </w:r>
      <w:r w:rsidRPr="001451D3">
        <w:rPr>
          <w:rFonts w:ascii="Book Antiqua" w:hAnsi="Book Antiqua" w:cs="宋体"/>
          <w:i/>
          <w:iCs/>
          <w:color w:val="000000"/>
          <w:kern w:val="0"/>
        </w:rPr>
        <w:t>Circulation</w:t>
      </w:r>
      <w:r w:rsidRPr="001451D3">
        <w:rPr>
          <w:rFonts w:ascii="Book Antiqua" w:hAnsi="Book Antiqua" w:cs="宋体"/>
          <w:color w:val="000000"/>
          <w:kern w:val="0"/>
        </w:rPr>
        <w:t> 2009; </w:t>
      </w:r>
      <w:r w:rsidRPr="001451D3">
        <w:rPr>
          <w:rFonts w:ascii="Book Antiqua" w:hAnsi="Book Antiqua" w:cs="宋体"/>
          <w:b/>
          <w:bCs/>
          <w:color w:val="000000"/>
          <w:kern w:val="0"/>
        </w:rPr>
        <w:t>120</w:t>
      </w:r>
      <w:r w:rsidRPr="001451D3">
        <w:rPr>
          <w:rFonts w:ascii="Book Antiqua" w:hAnsi="Book Antiqua" w:cs="宋体"/>
          <w:color w:val="000000"/>
          <w:kern w:val="0"/>
        </w:rPr>
        <w:t>: 792-801 [PMID: 19687355 DOI: 10.1161/CIRCULATIONAHA.109.862565</w:t>
      </w:r>
      <w:r w:rsidR="00A67425">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proofErr w:type="gramStart"/>
      <w:r w:rsidRPr="001451D3">
        <w:rPr>
          <w:rFonts w:ascii="Book Antiqua" w:hAnsi="Book Antiqua" w:cs="宋体"/>
          <w:color w:val="000000"/>
          <w:kern w:val="0"/>
        </w:rPr>
        <w:t>25 </w:t>
      </w:r>
      <w:r w:rsidRPr="001451D3">
        <w:rPr>
          <w:rFonts w:ascii="Book Antiqua" w:hAnsi="Book Antiqua" w:cs="宋体"/>
          <w:b/>
          <w:bCs/>
          <w:color w:val="000000"/>
          <w:kern w:val="0"/>
        </w:rPr>
        <w:t>Jacob MP</w:t>
      </w:r>
      <w:r w:rsidRPr="001451D3">
        <w:rPr>
          <w:rFonts w:ascii="Book Antiqua" w:hAnsi="Book Antiqua" w:cs="宋体"/>
          <w:color w:val="000000"/>
          <w:kern w:val="0"/>
        </w:rPr>
        <w:t>.</w:t>
      </w:r>
      <w:proofErr w:type="gramEnd"/>
      <w:r w:rsidRPr="001451D3">
        <w:rPr>
          <w:rFonts w:ascii="Book Antiqua" w:hAnsi="Book Antiqua" w:cs="宋体"/>
          <w:color w:val="000000"/>
          <w:kern w:val="0"/>
        </w:rPr>
        <w:t xml:space="preserve"> </w:t>
      </w:r>
      <w:proofErr w:type="gramStart"/>
      <w:r w:rsidRPr="001451D3">
        <w:rPr>
          <w:rFonts w:ascii="Book Antiqua" w:hAnsi="Book Antiqua" w:cs="宋体"/>
          <w:color w:val="000000"/>
          <w:kern w:val="0"/>
        </w:rPr>
        <w:t>Extracellular matrix remodeling and matrix metalloproteinases in the vascular wall during aging and in pathological conditions.</w:t>
      </w:r>
      <w:proofErr w:type="gramEnd"/>
      <w:r w:rsidRPr="001451D3">
        <w:rPr>
          <w:rFonts w:ascii="Book Antiqua" w:hAnsi="Book Antiqua" w:cs="宋体"/>
          <w:color w:val="000000"/>
          <w:kern w:val="0"/>
        </w:rPr>
        <w:t> </w:t>
      </w:r>
      <w:r w:rsidRPr="001451D3">
        <w:rPr>
          <w:rFonts w:ascii="Book Antiqua" w:hAnsi="Book Antiqua" w:cs="宋体"/>
          <w:i/>
          <w:iCs/>
          <w:color w:val="000000"/>
          <w:kern w:val="0"/>
        </w:rPr>
        <w:t xml:space="preserve">Biomed </w:t>
      </w:r>
      <w:proofErr w:type="spellStart"/>
      <w:r w:rsidRPr="001451D3">
        <w:rPr>
          <w:rFonts w:ascii="Book Antiqua" w:hAnsi="Book Antiqua" w:cs="宋体"/>
          <w:i/>
          <w:iCs/>
          <w:color w:val="000000"/>
          <w:kern w:val="0"/>
        </w:rPr>
        <w:t>Pharmacother</w:t>
      </w:r>
      <w:proofErr w:type="spellEnd"/>
      <w:r w:rsidRPr="001451D3">
        <w:rPr>
          <w:rFonts w:ascii="Book Antiqua" w:hAnsi="Book Antiqua" w:cs="宋体"/>
          <w:color w:val="000000"/>
          <w:kern w:val="0"/>
        </w:rPr>
        <w:t> </w:t>
      </w:r>
      <w:r>
        <w:rPr>
          <w:rFonts w:ascii="Book Antiqua" w:hAnsi="Book Antiqua" w:cs="宋体" w:hint="eastAsia"/>
          <w:color w:val="000000"/>
          <w:kern w:val="0"/>
        </w:rPr>
        <w:t>2003</w:t>
      </w:r>
      <w:r w:rsidRPr="001451D3">
        <w:rPr>
          <w:rFonts w:ascii="Book Antiqua" w:hAnsi="Book Antiqua" w:cs="宋体"/>
          <w:color w:val="000000"/>
          <w:kern w:val="0"/>
        </w:rPr>
        <w:t>; </w:t>
      </w:r>
      <w:r w:rsidRPr="001451D3">
        <w:rPr>
          <w:rFonts w:ascii="Book Antiqua" w:hAnsi="Book Antiqua" w:cs="宋体"/>
          <w:b/>
          <w:bCs/>
          <w:color w:val="000000"/>
          <w:kern w:val="0"/>
        </w:rPr>
        <w:t>57</w:t>
      </w:r>
      <w:r w:rsidRPr="001451D3">
        <w:rPr>
          <w:rFonts w:ascii="Book Antiqua" w:hAnsi="Book Antiqua" w:cs="宋体"/>
          <w:color w:val="000000"/>
          <w:kern w:val="0"/>
        </w:rPr>
        <w:t>: 195-202 [PMID: 12888254 DOI: 10.1016/S0753-3322(03)00065-9]</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26 </w:t>
      </w:r>
      <w:proofErr w:type="spellStart"/>
      <w:r w:rsidRPr="001451D3">
        <w:rPr>
          <w:rFonts w:ascii="Book Antiqua" w:hAnsi="Book Antiqua" w:cs="宋体"/>
          <w:b/>
          <w:bCs/>
          <w:color w:val="000000"/>
          <w:kern w:val="0"/>
        </w:rPr>
        <w:t>Bucala</w:t>
      </w:r>
      <w:proofErr w:type="spellEnd"/>
      <w:r w:rsidRPr="001451D3">
        <w:rPr>
          <w:rFonts w:ascii="Book Antiqua" w:hAnsi="Book Antiqua" w:cs="宋体"/>
          <w:b/>
          <w:bCs/>
          <w:color w:val="000000"/>
          <w:kern w:val="0"/>
        </w:rPr>
        <w:t xml:space="preserve"> R</w:t>
      </w:r>
      <w:r w:rsidRPr="001451D3">
        <w:rPr>
          <w:rFonts w:ascii="Book Antiqua" w:hAnsi="Book Antiqua" w:cs="宋体"/>
          <w:color w:val="000000"/>
          <w:kern w:val="0"/>
        </w:rPr>
        <w:t xml:space="preserve">, Tracey KJ, </w:t>
      </w:r>
      <w:proofErr w:type="spellStart"/>
      <w:r w:rsidRPr="001451D3">
        <w:rPr>
          <w:rFonts w:ascii="Book Antiqua" w:hAnsi="Book Antiqua" w:cs="宋体"/>
          <w:color w:val="000000"/>
          <w:kern w:val="0"/>
        </w:rPr>
        <w:t>Cerami</w:t>
      </w:r>
      <w:proofErr w:type="spellEnd"/>
      <w:r w:rsidRPr="001451D3">
        <w:rPr>
          <w:rFonts w:ascii="Book Antiqua" w:hAnsi="Book Antiqua" w:cs="宋体"/>
          <w:color w:val="000000"/>
          <w:kern w:val="0"/>
        </w:rPr>
        <w:t xml:space="preserve"> A. Advanced glycosylation products quench nitric oxide and mediate defective endothelium-dependent vasodilatation in experimental diabetes. </w:t>
      </w:r>
      <w:r w:rsidRPr="001451D3">
        <w:rPr>
          <w:rFonts w:ascii="Book Antiqua" w:hAnsi="Book Antiqua" w:cs="宋体"/>
          <w:i/>
          <w:iCs/>
          <w:color w:val="000000"/>
          <w:kern w:val="0"/>
        </w:rPr>
        <w:t xml:space="preserve">J </w:t>
      </w:r>
      <w:proofErr w:type="spellStart"/>
      <w:r w:rsidRPr="001451D3">
        <w:rPr>
          <w:rFonts w:ascii="Book Antiqua" w:hAnsi="Book Antiqua" w:cs="宋体"/>
          <w:i/>
          <w:iCs/>
          <w:color w:val="000000"/>
          <w:kern w:val="0"/>
        </w:rPr>
        <w:t>Clin</w:t>
      </w:r>
      <w:proofErr w:type="spellEnd"/>
      <w:r w:rsidRPr="001451D3">
        <w:rPr>
          <w:rFonts w:ascii="Book Antiqua" w:hAnsi="Book Antiqua" w:cs="宋体"/>
          <w:i/>
          <w:iCs/>
          <w:color w:val="000000"/>
          <w:kern w:val="0"/>
        </w:rPr>
        <w:t xml:space="preserve"> Invest</w:t>
      </w:r>
      <w:r w:rsidRPr="001451D3">
        <w:rPr>
          <w:rFonts w:ascii="Book Antiqua" w:hAnsi="Book Antiqua" w:cs="宋体"/>
          <w:color w:val="000000"/>
          <w:kern w:val="0"/>
        </w:rPr>
        <w:t> 1991; </w:t>
      </w:r>
      <w:r w:rsidRPr="001451D3">
        <w:rPr>
          <w:rFonts w:ascii="Book Antiqua" w:hAnsi="Book Antiqua" w:cs="宋体"/>
          <w:b/>
          <w:bCs/>
          <w:color w:val="000000"/>
          <w:kern w:val="0"/>
        </w:rPr>
        <w:t>87</w:t>
      </w:r>
      <w:r w:rsidRPr="001451D3">
        <w:rPr>
          <w:rFonts w:ascii="Book Antiqua" w:hAnsi="Book Antiqua" w:cs="宋体"/>
          <w:color w:val="000000"/>
          <w:kern w:val="0"/>
        </w:rPr>
        <w:t>: 432-438 [PMID: 1991829 DOI: 10.1172/JCI115014]</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27 </w:t>
      </w:r>
      <w:proofErr w:type="spellStart"/>
      <w:r w:rsidRPr="001451D3">
        <w:rPr>
          <w:rFonts w:ascii="Book Antiqua" w:hAnsi="Book Antiqua" w:cs="宋体"/>
          <w:b/>
          <w:bCs/>
          <w:color w:val="000000"/>
          <w:kern w:val="0"/>
        </w:rPr>
        <w:t>Farkas</w:t>
      </w:r>
      <w:proofErr w:type="spellEnd"/>
      <w:r w:rsidRPr="001451D3">
        <w:rPr>
          <w:rFonts w:ascii="Book Antiqua" w:hAnsi="Book Antiqua" w:cs="宋体"/>
          <w:b/>
          <w:bCs/>
          <w:color w:val="000000"/>
          <w:kern w:val="0"/>
        </w:rPr>
        <w:t xml:space="preserve"> K</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Nemcsik</w:t>
      </w:r>
      <w:proofErr w:type="spellEnd"/>
      <w:r w:rsidRPr="001451D3">
        <w:rPr>
          <w:rFonts w:ascii="Book Antiqua" w:hAnsi="Book Antiqua" w:cs="宋体"/>
          <w:color w:val="000000"/>
          <w:kern w:val="0"/>
        </w:rPr>
        <w:t xml:space="preserve"> J, </w:t>
      </w:r>
      <w:proofErr w:type="spellStart"/>
      <w:r w:rsidRPr="001451D3">
        <w:rPr>
          <w:rFonts w:ascii="Book Antiqua" w:hAnsi="Book Antiqua" w:cs="宋体"/>
          <w:color w:val="000000"/>
          <w:kern w:val="0"/>
        </w:rPr>
        <w:t>Kolossváry</w:t>
      </w:r>
      <w:proofErr w:type="spellEnd"/>
      <w:r w:rsidRPr="001451D3">
        <w:rPr>
          <w:rFonts w:ascii="Book Antiqua" w:hAnsi="Book Antiqua" w:cs="宋体"/>
          <w:color w:val="000000"/>
          <w:kern w:val="0"/>
        </w:rPr>
        <w:t xml:space="preserve"> E, </w:t>
      </w:r>
      <w:proofErr w:type="spellStart"/>
      <w:r w:rsidRPr="001451D3">
        <w:rPr>
          <w:rFonts w:ascii="Book Antiqua" w:hAnsi="Book Antiqua" w:cs="宋体"/>
          <w:color w:val="000000"/>
          <w:kern w:val="0"/>
        </w:rPr>
        <w:t>Járai</w:t>
      </w:r>
      <w:proofErr w:type="spellEnd"/>
      <w:r w:rsidRPr="001451D3">
        <w:rPr>
          <w:rFonts w:ascii="Book Antiqua" w:hAnsi="Book Antiqua" w:cs="宋体"/>
          <w:color w:val="000000"/>
          <w:kern w:val="0"/>
        </w:rPr>
        <w:t xml:space="preserve"> Z, </w:t>
      </w:r>
      <w:proofErr w:type="spellStart"/>
      <w:r w:rsidRPr="001451D3">
        <w:rPr>
          <w:rFonts w:ascii="Book Antiqua" w:hAnsi="Book Antiqua" w:cs="宋体"/>
          <w:color w:val="000000"/>
          <w:kern w:val="0"/>
        </w:rPr>
        <w:t>Nádory</w:t>
      </w:r>
      <w:proofErr w:type="spellEnd"/>
      <w:r w:rsidRPr="001451D3">
        <w:rPr>
          <w:rFonts w:ascii="Book Antiqua" w:hAnsi="Book Antiqua" w:cs="宋体"/>
          <w:color w:val="000000"/>
          <w:kern w:val="0"/>
        </w:rPr>
        <w:t xml:space="preserve"> E, </w:t>
      </w:r>
      <w:proofErr w:type="spellStart"/>
      <w:r w:rsidRPr="001451D3">
        <w:rPr>
          <w:rFonts w:ascii="Book Antiqua" w:hAnsi="Book Antiqua" w:cs="宋体"/>
          <w:color w:val="000000"/>
          <w:kern w:val="0"/>
        </w:rPr>
        <w:t>Farsang</w:t>
      </w:r>
      <w:proofErr w:type="spellEnd"/>
      <w:r w:rsidRPr="001451D3">
        <w:rPr>
          <w:rFonts w:ascii="Book Antiqua" w:hAnsi="Book Antiqua" w:cs="宋体"/>
          <w:color w:val="000000"/>
          <w:kern w:val="0"/>
        </w:rPr>
        <w:t xml:space="preserve"> C, Kiss I. Impairment of skin microvascular reactivity in hypertension and </w:t>
      </w:r>
      <w:proofErr w:type="spellStart"/>
      <w:r w:rsidRPr="001451D3">
        <w:rPr>
          <w:rFonts w:ascii="Book Antiqua" w:hAnsi="Book Antiqua" w:cs="宋体"/>
          <w:color w:val="000000"/>
          <w:kern w:val="0"/>
        </w:rPr>
        <w:t>uraemia</w:t>
      </w:r>
      <w:proofErr w:type="spellEnd"/>
      <w:r w:rsidRPr="001451D3">
        <w:rPr>
          <w:rFonts w:ascii="Book Antiqua" w:hAnsi="Book Antiqua" w:cs="宋体"/>
          <w:color w:val="000000"/>
          <w:kern w:val="0"/>
        </w:rPr>
        <w:t>. </w:t>
      </w:r>
      <w:proofErr w:type="spellStart"/>
      <w:r w:rsidRPr="001451D3">
        <w:rPr>
          <w:rFonts w:ascii="Book Antiqua" w:hAnsi="Book Antiqua" w:cs="宋体"/>
          <w:i/>
          <w:iCs/>
          <w:color w:val="000000"/>
          <w:kern w:val="0"/>
        </w:rPr>
        <w:t>Nephrol</w:t>
      </w:r>
      <w:proofErr w:type="spellEnd"/>
      <w:r w:rsidRPr="001451D3">
        <w:rPr>
          <w:rFonts w:ascii="Book Antiqua" w:hAnsi="Book Antiqua" w:cs="宋体"/>
          <w:i/>
          <w:iCs/>
          <w:color w:val="000000"/>
          <w:kern w:val="0"/>
        </w:rPr>
        <w:t xml:space="preserve"> Dial Transplant</w:t>
      </w:r>
      <w:r w:rsidRPr="001451D3">
        <w:rPr>
          <w:rFonts w:ascii="Book Antiqua" w:hAnsi="Book Antiqua" w:cs="宋体"/>
          <w:color w:val="000000"/>
          <w:kern w:val="0"/>
        </w:rPr>
        <w:t> 2005; </w:t>
      </w:r>
      <w:r w:rsidRPr="001451D3">
        <w:rPr>
          <w:rFonts w:ascii="Book Antiqua" w:hAnsi="Book Antiqua" w:cs="宋体"/>
          <w:b/>
          <w:bCs/>
          <w:color w:val="000000"/>
          <w:kern w:val="0"/>
        </w:rPr>
        <w:t>20</w:t>
      </w:r>
      <w:r w:rsidRPr="001451D3">
        <w:rPr>
          <w:rFonts w:ascii="Book Antiqua" w:hAnsi="Book Antiqua" w:cs="宋体"/>
          <w:color w:val="000000"/>
          <w:kern w:val="0"/>
        </w:rPr>
        <w:t>: 1821-1827 [PMID: 15985514 DOI: 10.1093/</w:t>
      </w:r>
      <w:proofErr w:type="spellStart"/>
      <w:r w:rsidRPr="001451D3">
        <w:rPr>
          <w:rFonts w:ascii="Book Antiqua" w:hAnsi="Book Antiqua" w:cs="宋体"/>
          <w:color w:val="000000"/>
          <w:kern w:val="0"/>
        </w:rPr>
        <w:t>ndt</w:t>
      </w:r>
      <w:proofErr w:type="spellEnd"/>
      <w:r w:rsidRPr="001451D3">
        <w:rPr>
          <w:rFonts w:ascii="Book Antiqua" w:hAnsi="Book Antiqua" w:cs="宋体"/>
          <w:color w:val="000000"/>
          <w:kern w:val="0"/>
        </w:rPr>
        <w:t>/gfh944]</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28 </w:t>
      </w:r>
      <w:proofErr w:type="spellStart"/>
      <w:r w:rsidRPr="001451D3">
        <w:rPr>
          <w:rFonts w:ascii="Book Antiqua" w:hAnsi="Book Antiqua" w:cs="宋体"/>
          <w:b/>
          <w:bCs/>
          <w:color w:val="000000"/>
          <w:kern w:val="0"/>
        </w:rPr>
        <w:t>Mäki-Petäjä</w:t>
      </w:r>
      <w:proofErr w:type="spellEnd"/>
      <w:r w:rsidRPr="001451D3">
        <w:rPr>
          <w:rFonts w:ascii="Book Antiqua" w:hAnsi="Book Antiqua" w:cs="宋体"/>
          <w:b/>
          <w:bCs/>
          <w:color w:val="000000"/>
          <w:kern w:val="0"/>
        </w:rPr>
        <w:t xml:space="preserve"> KM</w:t>
      </w:r>
      <w:r w:rsidRPr="001451D3">
        <w:rPr>
          <w:rFonts w:ascii="Book Antiqua" w:hAnsi="Book Antiqua" w:cs="宋体"/>
          <w:color w:val="000000"/>
          <w:kern w:val="0"/>
        </w:rPr>
        <w:t xml:space="preserve">, Hall FC, Booth AD, Wallace SM, Yasmin PW, Harish S, Furlong A, </w:t>
      </w:r>
      <w:proofErr w:type="spellStart"/>
      <w:r w:rsidRPr="001451D3">
        <w:rPr>
          <w:rFonts w:ascii="Book Antiqua" w:hAnsi="Book Antiqua" w:cs="宋体"/>
          <w:color w:val="000000"/>
          <w:kern w:val="0"/>
        </w:rPr>
        <w:t>McEniery</w:t>
      </w:r>
      <w:proofErr w:type="spellEnd"/>
      <w:r w:rsidRPr="001451D3">
        <w:rPr>
          <w:rFonts w:ascii="Book Antiqua" w:hAnsi="Book Antiqua" w:cs="宋体"/>
          <w:color w:val="000000"/>
          <w:kern w:val="0"/>
        </w:rPr>
        <w:t xml:space="preserve"> CM, Brown J, Wilkinson IB. Rheumatoid arthritis is associated with increased aortic pulse-wave velocity, which is reduced by anti-tumor necrosis factor-alpha therapy. </w:t>
      </w:r>
      <w:r w:rsidRPr="001451D3">
        <w:rPr>
          <w:rFonts w:ascii="Book Antiqua" w:hAnsi="Book Antiqua" w:cs="宋体"/>
          <w:i/>
          <w:iCs/>
          <w:color w:val="000000"/>
          <w:kern w:val="0"/>
        </w:rPr>
        <w:t>Circulation</w:t>
      </w:r>
      <w:r w:rsidRPr="001451D3">
        <w:rPr>
          <w:rFonts w:ascii="Book Antiqua" w:hAnsi="Book Antiqua" w:cs="宋体"/>
          <w:color w:val="000000"/>
          <w:kern w:val="0"/>
        </w:rPr>
        <w:t> 2006; </w:t>
      </w:r>
      <w:r w:rsidRPr="001451D3">
        <w:rPr>
          <w:rFonts w:ascii="Book Antiqua" w:hAnsi="Book Antiqua" w:cs="宋体"/>
          <w:b/>
          <w:bCs/>
          <w:color w:val="000000"/>
          <w:kern w:val="0"/>
        </w:rPr>
        <w:t>114</w:t>
      </w:r>
      <w:r w:rsidRPr="001451D3">
        <w:rPr>
          <w:rFonts w:ascii="Book Antiqua" w:hAnsi="Book Antiqua" w:cs="宋体"/>
          <w:color w:val="000000"/>
          <w:kern w:val="0"/>
        </w:rPr>
        <w:t>: 1185-1192 [PMID: 16952987 DOI: 10.1161/CIRCULATIONAHA.105.601641]</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29 </w:t>
      </w:r>
      <w:proofErr w:type="spellStart"/>
      <w:r w:rsidRPr="001451D3">
        <w:rPr>
          <w:rFonts w:ascii="Book Antiqua" w:hAnsi="Book Antiqua" w:cs="宋体"/>
          <w:b/>
          <w:bCs/>
          <w:color w:val="000000"/>
          <w:kern w:val="0"/>
        </w:rPr>
        <w:t>Kranzhöfer</w:t>
      </w:r>
      <w:proofErr w:type="spellEnd"/>
      <w:r w:rsidRPr="001451D3">
        <w:rPr>
          <w:rFonts w:ascii="Book Antiqua" w:hAnsi="Book Antiqua" w:cs="宋体"/>
          <w:b/>
          <w:bCs/>
          <w:color w:val="000000"/>
          <w:kern w:val="0"/>
        </w:rPr>
        <w:t xml:space="preserve"> R</w:t>
      </w:r>
      <w:r w:rsidRPr="001451D3">
        <w:rPr>
          <w:rFonts w:ascii="Book Antiqua" w:hAnsi="Book Antiqua" w:cs="宋体"/>
          <w:color w:val="000000"/>
          <w:kern w:val="0"/>
        </w:rPr>
        <w:t xml:space="preserve">, Schmidt J, Pfeiffer CA, </w:t>
      </w:r>
      <w:proofErr w:type="spellStart"/>
      <w:r w:rsidRPr="001451D3">
        <w:rPr>
          <w:rFonts w:ascii="Book Antiqua" w:hAnsi="Book Antiqua" w:cs="宋体"/>
          <w:color w:val="000000"/>
          <w:kern w:val="0"/>
        </w:rPr>
        <w:t>Hagl</w:t>
      </w:r>
      <w:proofErr w:type="spellEnd"/>
      <w:r w:rsidRPr="001451D3">
        <w:rPr>
          <w:rFonts w:ascii="Book Antiqua" w:hAnsi="Book Antiqua" w:cs="宋体"/>
          <w:color w:val="000000"/>
          <w:kern w:val="0"/>
        </w:rPr>
        <w:t xml:space="preserve"> S, Libby P, </w:t>
      </w:r>
      <w:proofErr w:type="spellStart"/>
      <w:r w:rsidRPr="001451D3">
        <w:rPr>
          <w:rFonts w:ascii="Book Antiqua" w:hAnsi="Book Antiqua" w:cs="宋体"/>
          <w:color w:val="000000"/>
          <w:kern w:val="0"/>
        </w:rPr>
        <w:t>Kübler</w:t>
      </w:r>
      <w:proofErr w:type="spellEnd"/>
      <w:r w:rsidRPr="001451D3">
        <w:rPr>
          <w:rFonts w:ascii="Book Antiqua" w:hAnsi="Book Antiqua" w:cs="宋体"/>
          <w:color w:val="000000"/>
          <w:kern w:val="0"/>
        </w:rPr>
        <w:t xml:space="preserve"> W. Angiotensin induces inflammatory activation of human vascular smooth muscle cells. </w:t>
      </w:r>
      <w:proofErr w:type="spellStart"/>
      <w:r w:rsidRPr="001451D3">
        <w:rPr>
          <w:rFonts w:ascii="Book Antiqua" w:hAnsi="Book Antiqua" w:cs="宋体"/>
          <w:i/>
          <w:iCs/>
          <w:color w:val="000000"/>
          <w:kern w:val="0"/>
        </w:rPr>
        <w:t>Arterioscler</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Thromb</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Vasc</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Biol</w:t>
      </w:r>
      <w:proofErr w:type="spellEnd"/>
      <w:r w:rsidRPr="001451D3">
        <w:rPr>
          <w:rFonts w:ascii="Book Antiqua" w:hAnsi="Book Antiqua" w:cs="宋体"/>
          <w:color w:val="000000"/>
          <w:kern w:val="0"/>
        </w:rPr>
        <w:t> 1999; </w:t>
      </w:r>
      <w:r w:rsidRPr="001451D3">
        <w:rPr>
          <w:rFonts w:ascii="Book Antiqua" w:hAnsi="Book Antiqua" w:cs="宋体"/>
          <w:b/>
          <w:bCs/>
          <w:color w:val="000000"/>
          <w:kern w:val="0"/>
        </w:rPr>
        <w:t>19</w:t>
      </w:r>
      <w:r w:rsidRPr="001451D3">
        <w:rPr>
          <w:rFonts w:ascii="Book Antiqua" w:hAnsi="Book Antiqua" w:cs="宋体"/>
          <w:color w:val="000000"/>
          <w:kern w:val="0"/>
        </w:rPr>
        <w:t>: 1623-1629 [PMID: 10397679 DOI: 10.1161/01.ATV.19.7.1623]</w:t>
      </w:r>
    </w:p>
    <w:p w:rsidR="000E4F9D" w:rsidRPr="003863CE" w:rsidRDefault="000E4F9D" w:rsidP="000E4F9D">
      <w:pPr>
        <w:spacing w:line="360" w:lineRule="auto"/>
        <w:rPr>
          <w:rFonts w:ascii="Book Antiqua" w:hAnsi="Book Antiqua" w:cs="宋体"/>
          <w:color w:val="000000"/>
        </w:rPr>
      </w:pPr>
      <w:r w:rsidRPr="003863CE">
        <w:rPr>
          <w:rFonts w:ascii="Book Antiqua" w:hAnsi="Book Antiqua" w:cs="宋体" w:hint="eastAsia"/>
          <w:bCs/>
          <w:color w:val="000000"/>
        </w:rPr>
        <w:t xml:space="preserve">30 </w:t>
      </w:r>
      <w:proofErr w:type="spellStart"/>
      <w:r w:rsidRPr="003863CE">
        <w:rPr>
          <w:rFonts w:ascii="Book Antiqua" w:hAnsi="Book Antiqua" w:cs="宋体"/>
          <w:b/>
          <w:bCs/>
          <w:color w:val="000000"/>
        </w:rPr>
        <w:t>Nemcsik</w:t>
      </w:r>
      <w:proofErr w:type="spellEnd"/>
      <w:r w:rsidRPr="003863CE">
        <w:rPr>
          <w:rFonts w:ascii="Book Antiqua" w:hAnsi="Book Antiqua" w:cs="宋体"/>
          <w:b/>
          <w:bCs/>
          <w:color w:val="000000"/>
        </w:rPr>
        <w:t xml:space="preserve"> J</w:t>
      </w:r>
      <w:r w:rsidRPr="003863CE">
        <w:rPr>
          <w:rFonts w:ascii="Book Antiqua" w:hAnsi="Book Antiqua" w:cs="宋体"/>
          <w:color w:val="000000"/>
        </w:rPr>
        <w:t xml:space="preserve">, Kiss I, </w:t>
      </w:r>
      <w:proofErr w:type="spellStart"/>
      <w:r w:rsidRPr="003863CE">
        <w:rPr>
          <w:rFonts w:ascii="Book Antiqua" w:hAnsi="Book Antiqua" w:cs="宋体"/>
          <w:color w:val="000000"/>
        </w:rPr>
        <w:t>Tislér</w:t>
      </w:r>
      <w:proofErr w:type="spellEnd"/>
      <w:r w:rsidRPr="003863CE">
        <w:rPr>
          <w:rFonts w:ascii="Book Antiqua" w:hAnsi="Book Antiqua" w:cs="宋体"/>
          <w:color w:val="000000"/>
        </w:rPr>
        <w:t xml:space="preserve"> A. Arterial stiffness, vascular calcification and bone metabolism in chronic kidney disease. </w:t>
      </w:r>
      <w:r w:rsidRPr="003863CE">
        <w:rPr>
          <w:rFonts w:ascii="Book Antiqua" w:hAnsi="Book Antiqua" w:cs="宋体"/>
          <w:i/>
          <w:iCs/>
          <w:color w:val="000000"/>
        </w:rPr>
        <w:t xml:space="preserve">World J </w:t>
      </w:r>
      <w:proofErr w:type="spellStart"/>
      <w:r w:rsidRPr="003863CE">
        <w:rPr>
          <w:rFonts w:ascii="Book Antiqua" w:hAnsi="Book Antiqua" w:cs="宋体"/>
          <w:i/>
          <w:iCs/>
          <w:color w:val="000000"/>
        </w:rPr>
        <w:t>Nephrol</w:t>
      </w:r>
      <w:proofErr w:type="spellEnd"/>
      <w:r w:rsidRPr="003863CE">
        <w:rPr>
          <w:rFonts w:ascii="Book Antiqua" w:hAnsi="Book Antiqua" w:cs="宋体"/>
          <w:color w:val="000000"/>
        </w:rPr>
        <w:t> 2012; </w:t>
      </w:r>
      <w:r w:rsidRPr="003863CE">
        <w:rPr>
          <w:rFonts w:ascii="Book Antiqua" w:hAnsi="Book Antiqua" w:cs="宋体"/>
          <w:b/>
          <w:bCs/>
          <w:color w:val="000000"/>
        </w:rPr>
        <w:t>1</w:t>
      </w:r>
      <w:r w:rsidRPr="003863CE">
        <w:rPr>
          <w:rFonts w:ascii="Book Antiqua" w:hAnsi="Book Antiqua" w:cs="宋体"/>
          <w:color w:val="000000"/>
        </w:rPr>
        <w:t>: 25-34 [PMID: 24175239 DOI: 10.5527/wjn.v1.i1.25]</w:t>
      </w:r>
    </w:p>
    <w:p w:rsidR="000E4F9D" w:rsidRPr="003863CE" w:rsidRDefault="000E4F9D" w:rsidP="000E4F9D">
      <w:pPr>
        <w:spacing w:line="360" w:lineRule="auto"/>
        <w:rPr>
          <w:rFonts w:ascii="Book Antiqua" w:hAnsi="Book Antiqua" w:cs="宋体"/>
          <w:color w:val="000000"/>
          <w:lang w:eastAsia="en-US"/>
        </w:rPr>
      </w:pPr>
      <w:proofErr w:type="gramStart"/>
      <w:r w:rsidRPr="003863CE">
        <w:rPr>
          <w:rFonts w:ascii="Book Antiqua" w:hAnsi="Book Antiqua" w:cs="宋体" w:hint="eastAsia"/>
          <w:color w:val="000000"/>
        </w:rPr>
        <w:lastRenderedPageBreak/>
        <w:t xml:space="preserve">31 </w:t>
      </w:r>
      <w:r w:rsidRPr="003863CE">
        <w:rPr>
          <w:rFonts w:ascii="Book Antiqua" w:hAnsi="Book Antiqua"/>
          <w:b/>
        </w:rPr>
        <w:t>Laurent S</w:t>
      </w:r>
      <w:r w:rsidRPr="003863CE">
        <w:rPr>
          <w:rFonts w:ascii="Book Antiqua" w:hAnsi="Book Antiqua"/>
        </w:rPr>
        <w:t xml:space="preserve">, </w:t>
      </w:r>
      <w:proofErr w:type="spellStart"/>
      <w:r w:rsidRPr="003863CE">
        <w:rPr>
          <w:rFonts w:ascii="Book Antiqua" w:hAnsi="Book Antiqua"/>
        </w:rPr>
        <w:t>Boutouyrie</w:t>
      </w:r>
      <w:proofErr w:type="spellEnd"/>
      <w:r w:rsidRPr="003863CE">
        <w:rPr>
          <w:rFonts w:ascii="Book Antiqua" w:hAnsi="Book Antiqua"/>
        </w:rPr>
        <w:t xml:space="preserve"> P, </w:t>
      </w:r>
      <w:proofErr w:type="spellStart"/>
      <w:r w:rsidRPr="003863CE">
        <w:rPr>
          <w:rFonts w:ascii="Book Antiqua" w:hAnsi="Book Antiqua"/>
        </w:rPr>
        <w:t>Lacolley</w:t>
      </w:r>
      <w:proofErr w:type="spellEnd"/>
      <w:r w:rsidRPr="003863CE">
        <w:rPr>
          <w:rFonts w:ascii="Book Antiqua" w:hAnsi="Book Antiqua"/>
        </w:rPr>
        <w:t xml:space="preserve"> P. Structural and genetic bases of arterial stiffness.</w:t>
      </w:r>
      <w:proofErr w:type="gramEnd"/>
      <w:r w:rsidRPr="003863CE">
        <w:rPr>
          <w:rFonts w:ascii="Book Antiqua" w:hAnsi="Book Antiqua"/>
        </w:rPr>
        <w:t xml:space="preserve"> </w:t>
      </w:r>
      <w:r w:rsidRPr="003863CE">
        <w:rPr>
          <w:rFonts w:ascii="Book Antiqua" w:hAnsi="Book Antiqua"/>
          <w:i/>
        </w:rPr>
        <w:t>Hypertension</w:t>
      </w:r>
      <w:r w:rsidRPr="003863CE">
        <w:rPr>
          <w:rFonts w:ascii="Book Antiqua" w:hAnsi="Book Antiqua"/>
        </w:rPr>
        <w:t xml:space="preserve"> 2005; </w:t>
      </w:r>
      <w:r w:rsidRPr="003863CE">
        <w:rPr>
          <w:rFonts w:ascii="Book Antiqua" w:hAnsi="Book Antiqua"/>
          <w:b/>
        </w:rPr>
        <w:t>45</w:t>
      </w:r>
      <w:r w:rsidRPr="003863CE">
        <w:rPr>
          <w:rFonts w:ascii="Book Antiqua" w:hAnsi="Book Antiqua"/>
        </w:rPr>
        <w:t xml:space="preserve">:1050–1055. [PMID: 15851625 DOI: </w:t>
      </w:r>
      <w:r w:rsidRPr="003863CE">
        <w:rPr>
          <w:rFonts w:ascii="Book Antiqua" w:hAnsi="Book Antiqua" w:cs="Arial"/>
          <w:color w:val="000000" w:themeColor="text1"/>
        </w:rPr>
        <w:t>10.1161/01.HYP.0000164580.39991.3d</w:t>
      </w:r>
      <w:r w:rsidRPr="003863CE">
        <w:rPr>
          <w:rFonts w:ascii="Book Antiqua" w:hAnsi="Book Antiqua"/>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32 </w:t>
      </w:r>
      <w:r w:rsidRPr="001451D3">
        <w:rPr>
          <w:rFonts w:ascii="Book Antiqua" w:hAnsi="Book Antiqua" w:cs="宋体"/>
          <w:b/>
          <w:bCs/>
          <w:color w:val="000000"/>
          <w:kern w:val="0"/>
        </w:rPr>
        <w:t>Mitchell GF</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DeStefano</w:t>
      </w:r>
      <w:proofErr w:type="spellEnd"/>
      <w:r w:rsidRPr="001451D3">
        <w:rPr>
          <w:rFonts w:ascii="Book Antiqua" w:hAnsi="Book Antiqua" w:cs="宋体"/>
          <w:color w:val="000000"/>
          <w:kern w:val="0"/>
        </w:rPr>
        <w:t xml:space="preserve"> AL, Larson MG, Benjamin EJ, Chen MH, </w:t>
      </w:r>
      <w:proofErr w:type="spellStart"/>
      <w:r w:rsidRPr="001451D3">
        <w:rPr>
          <w:rFonts w:ascii="Book Antiqua" w:hAnsi="Book Antiqua" w:cs="宋体"/>
          <w:color w:val="000000"/>
          <w:kern w:val="0"/>
        </w:rPr>
        <w:t>Vasan</w:t>
      </w:r>
      <w:proofErr w:type="spellEnd"/>
      <w:r w:rsidRPr="001451D3">
        <w:rPr>
          <w:rFonts w:ascii="Book Antiqua" w:hAnsi="Book Antiqua" w:cs="宋体"/>
          <w:color w:val="000000"/>
          <w:kern w:val="0"/>
        </w:rPr>
        <w:t xml:space="preserve"> RS, Vita JA, Levy D. Heritability and a genome-wide linkage scan for arterial stiffness, wave reflection, and mean arterial pressure: the Framingham Heart Study. </w:t>
      </w:r>
      <w:r w:rsidRPr="001451D3">
        <w:rPr>
          <w:rFonts w:ascii="Book Antiqua" w:hAnsi="Book Antiqua" w:cs="宋体"/>
          <w:i/>
          <w:iCs/>
          <w:color w:val="000000"/>
          <w:kern w:val="0"/>
        </w:rPr>
        <w:t>Circulation</w:t>
      </w:r>
      <w:r w:rsidRPr="001451D3">
        <w:rPr>
          <w:rFonts w:ascii="Book Antiqua" w:hAnsi="Book Antiqua" w:cs="宋体"/>
          <w:color w:val="000000"/>
          <w:kern w:val="0"/>
        </w:rPr>
        <w:t> 2005; </w:t>
      </w:r>
      <w:r w:rsidRPr="001451D3">
        <w:rPr>
          <w:rFonts w:ascii="Book Antiqua" w:hAnsi="Book Antiqua" w:cs="宋体"/>
          <w:b/>
          <w:bCs/>
          <w:color w:val="000000"/>
          <w:kern w:val="0"/>
        </w:rPr>
        <w:t>112</w:t>
      </w:r>
      <w:r w:rsidRPr="001451D3">
        <w:rPr>
          <w:rFonts w:ascii="Book Antiqua" w:hAnsi="Book Antiqua" w:cs="宋体"/>
          <w:color w:val="000000"/>
          <w:kern w:val="0"/>
        </w:rPr>
        <w:t>: 194-199 [PMID: 15998672 DOI: 10.1161/CIRCULATIONAHA.104.485326]</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33 </w:t>
      </w:r>
      <w:proofErr w:type="spellStart"/>
      <w:r w:rsidRPr="001451D3">
        <w:rPr>
          <w:rFonts w:ascii="Book Antiqua" w:hAnsi="Book Antiqua" w:cs="宋体"/>
          <w:b/>
          <w:bCs/>
          <w:color w:val="000000"/>
          <w:kern w:val="0"/>
        </w:rPr>
        <w:t>Lacolley</w:t>
      </w:r>
      <w:proofErr w:type="spellEnd"/>
      <w:r w:rsidRPr="001451D3">
        <w:rPr>
          <w:rFonts w:ascii="Book Antiqua" w:hAnsi="Book Antiqua" w:cs="宋体"/>
          <w:b/>
          <w:bCs/>
          <w:color w:val="000000"/>
          <w:kern w:val="0"/>
        </w:rPr>
        <w:t xml:space="preserve"> P</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Challande</w:t>
      </w:r>
      <w:proofErr w:type="spellEnd"/>
      <w:r w:rsidRPr="001451D3">
        <w:rPr>
          <w:rFonts w:ascii="Book Antiqua" w:hAnsi="Book Antiqua" w:cs="宋体"/>
          <w:color w:val="000000"/>
          <w:kern w:val="0"/>
        </w:rPr>
        <w:t xml:space="preserve"> P, Osborne-</w:t>
      </w:r>
      <w:proofErr w:type="spellStart"/>
      <w:r w:rsidRPr="001451D3">
        <w:rPr>
          <w:rFonts w:ascii="Book Antiqua" w:hAnsi="Book Antiqua" w:cs="宋体"/>
          <w:color w:val="000000"/>
          <w:kern w:val="0"/>
        </w:rPr>
        <w:t>Pellegrin</w:t>
      </w:r>
      <w:proofErr w:type="spellEnd"/>
      <w:r w:rsidRPr="001451D3">
        <w:rPr>
          <w:rFonts w:ascii="Book Antiqua" w:hAnsi="Book Antiqua" w:cs="宋体"/>
          <w:color w:val="000000"/>
          <w:kern w:val="0"/>
        </w:rPr>
        <w:t xml:space="preserve"> M, </w:t>
      </w:r>
      <w:proofErr w:type="spellStart"/>
      <w:r w:rsidRPr="001451D3">
        <w:rPr>
          <w:rFonts w:ascii="Book Antiqua" w:hAnsi="Book Antiqua" w:cs="宋体"/>
          <w:color w:val="000000"/>
          <w:kern w:val="0"/>
        </w:rPr>
        <w:t>Regnault</w:t>
      </w:r>
      <w:proofErr w:type="spellEnd"/>
      <w:r w:rsidRPr="001451D3">
        <w:rPr>
          <w:rFonts w:ascii="Book Antiqua" w:hAnsi="Book Antiqua" w:cs="宋体"/>
          <w:color w:val="000000"/>
          <w:kern w:val="0"/>
        </w:rPr>
        <w:t xml:space="preserve"> V. Genetics and pathophysiology of arterial stiffness. </w:t>
      </w:r>
      <w:proofErr w:type="spellStart"/>
      <w:r w:rsidRPr="001451D3">
        <w:rPr>
          <w:rFonts w:ascii="Book Antiqua" w:hAnsi="Book Antiqua" w:cs="宋体"/>
          <w:i/>
          <w:iCs/>
          <w:color w:val="000000"/>
          <w:kern w:val="0"/>
        </w:rPr>
        <w:t>Cardiovasc</w:t>
      </w:r>
      <w:proofErr w:type="spellEnd"/>
      <w:r w:rsidRPr="001451D3">
        <w:rPr>
          <w:rFonts w:ascii="Book Antiqua" w:hAnsi="Book Antiqua" w:cs="宋体"/>
          <w:i/>
          <w:iCs/>
          <w:color w:val="000000"/>
          <w:kern w:val="0"/>
        </w:rPr>
        <w:t xml:space="preserve"> Res</w:t>
      </w:r>
      <w:r w:rsidRPr="001451D3">
        <w:rPr>
          <w:rFonts w:ascii="Book Antiqua" w:hAnsi="Book Antiqua" w:cs="宋体"/>
          <w:color w:val="000000"/>
          <w:kern w:val="0"/>
        </w:rPr>
        <w:t> 2009; </w:t>
      </w:r>
      <w:r w:rsidRPr="001451D3">
        <w:rPr>
          <w:rFonts w:ascii="Book Antiqua" w:hAnsi="Book Antiqua" w:cs="宋体"/>
          <w:b/>
          <w:bCs/>
          <w:color w:val="000000"/>
          <w:kern w:val="0"/>
        </w:rPr>
        <w:t>81</w:t>
      </w:r>
      <w:r w:rsidRPr="001451D3">
        <w:rPr>
          <w:rFonts w:ascii="Book Antiqua" w:hAnsi="Book Antiqua" w:cs="宋体"/>
          <w:color w:val="000000"/>
          <w:kern w:val="0"/>
        </w:rPr>
        <w:t>: 637-648 [PMID: 19098299 DOI: 10.1093/</w:t>
      </w:r>
      <w:proofErr w:type="spellStart"/>
      <w:r w:rsidRPr="001451D3">
        <w:rPr>
          <w:rFonts w:ascii="Book Antiqua" w:hAnsi="Book Antiqua" w:cs="宋体"/>
          <w:color w:val="000000"/>
          <w:kern w:val="0"/>
        </w:rPr>
        <w:t>cvr</w:t>
      </w:r>
      <w:proofErr w:type="spellEnd"/>
      <w:r w:rsidRPr="001451D3">
        <w:rPr>
          <w:rFonts w:ascii="Book Antiqua" w:hAnsi="Book Antiqua" w:cs="宋体"/>
          <w:color w:val="000000"/>
          <w:kern w:val="0"/>
        </w:rPr>
        <w:t>/cvn353]</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34 </w:t>
      </w:r>
      <w:proofErr w:type="spellStart"/>
      <w:r w:rsidRPr="001451D3">
        <w:rPr>
          <w:rFonts w:ascii="Book Antiqua" w:hAnsi="Book Antiqua" w:cs="宋体"/>
          <w:b/>
          <w:bCs/>
          <w:color w:val="000000"/>
          <w:kern w:val="0"/>
        </w:rPr>
        <w:t>Benetos</w:t>
      </w:r>
      <w:proofErr w:type="spellEnd"/>
      <w:r w:rsidRPr="001451D3">
        <w:rPr>
          <w:rFonts w:ascii="Book Antiqua" w:hAnsi="Book Antiqua" w:cs="宋体"/>
          <w:b/>
          <w:bCs/>
          <w:color w:val="000000"/>
          <w:kern w:val="0"/>
        </w:rPr>
        <w:t xml:space="preserve"> A</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Topouchian</w:t>
      </w:r>
      <w:proofErr w:type="spellEnd"/>
      <w:r w:rsidRPr="001451D3">
        <w:rPr>
          <w:rFonts w:ascii="Book Antiqua" w:hAnsi="Book Antiqua" w:cs="宋体"/>
          <w:color w:val="000000"/>
          <w:kern w:val="0"/>
        </w:rPr>
        <w:t xml:space="preserve"> J, Ricard S, Gautier S, </w:t>
      </w:r>
      <w:proofErr w:type="spellStart"/>
      <w:r w:rsidRPr="001451D3">
        <w:rPr>
          <w:rFonts w:ascii="Book Antiqua" w:hAnsi="Book Antiqua" w:cs="宋体"/>
          <w:color w:val="000000"/>
          <w:kern w:val="0"/>
        </w:rPr>
        <w:t>Bonnardeaux</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Asmar</w:t>
      </w:r>
      <w:proofErr w:type="spellEnd"/>
      <w:r w:rsidRPr="001451D3">
        <w:rPr>
          <w:rFonts w:ascii="Book Antiqua" w:hAnsi="Book Antiqua" w:cs="宋体"/>
          <w:color w:val="000000"/>
          <w:kern w:val="0"/>
        </w:rPr>
        <w:t xml:space="preserve"> R, Poirier O, </w:t>
      </w:r>
      <w:proofErr w:type="spellStart"/>
      <w:r w:rsidRPr="001451D3">
        <w:rPr>
          <w:rFonts w:ascii="Book Antiqua" w:hAnsi="Book Antiqua" w:cs="宋体"/>
          <w:color w:val="000000"/>
          <w:kern w:val="0"/>
        </w:rPr>
        <w:t>Soubrier</w:t>
      </w:r>
      <w:proofErr w:type="spellEnd"/>
      <w:r w:rsidRPr="001451D3">
        <w:rPr>
          <w:rFonts w:ascii="Book Antiqua" w:hAnsi="Book Antiqua" w:cs="宋体"/>
          <w:color w:val="000000"/>
          <w:kern w:val="0"/>
        </w:rPr>
        <w:t xml:space="preserve"> F, Safar M, </w:t>
      </w:r>
      <w:proofErr w:type="spellStart"/>
      <w:r w:rsidRPr="001451D3">
        <w:rPr>
          <w:rFonts w:ascii="Book Antiqua" w:hAnsi="Book Antiqua" w:cs="宋体"/>
          <w:color w:val="000000"/>
          <w:kern w:val="0"/>
        </w:rPr>
        <w:t>Cambien</w:t>
      </w:r>
      <w:proofErr w:type="spellEnd"/>
      <w:r w:rsidRPr="001451D3">
        <w:rPr>
          <w:rFonts w:ascii="Book Antiqua" w:hAnsi="Book Antiqua" w:cs="宋体"/>
          <w:color w:val="000000"/>
          <w:kern w:val="0"/>
        </w:rPr>
        <w:t xml:space="preserve"> F. Influence of angiotensin II type 1 receptor polymorphism on aortic stiffness in never-treated hypertensive patients. </w:t>
      </w:r>
      <w:r w:rsidRPr="001451D3">
        <w:rPr>
          <w:rFonts w:ascii="Book Antiqua" w:hAnsi="Book Antiqua" w:cs="宋体"/>
          <w:i/>
          <w:iCs/>
          <w:color w:val="000000"/>
          <w:kern w:val="0"/>
        </w:rPr>
        <w:t>Hypertension</w:t>
      </w:r>
      <w:r w:rsidRPr="001451D3">
        <w:rPr>
          <w:rFonts w:ascii="Book Antiqua" w:hAnsi="Book Antiqua" w:cs="宋体"/>
          <w:color w:val="000000"/>
          <w:kern w:val="0"/>
        </w:rPr>
        <w:t> 1995; </w:t>
      </w:r>
      <w:r w:rsidRPr="001451D3">
        <w:rPr>
          <w:rFonts w:ascii="Book Antiqua" w:hAnsi="Book Antiqua" w:cs="宋体"/>
          <w:b/>
          <w:bCs/>
          <w:color w:val="000000"/>
          <w:kern w:val="0"/>
        </w:rPr>
        <w:t>26</w:t>
      </w:r>
      <w:r w:rsidRPr="001451D3">
        <w:rPr>
          <w:rFonts w:ascii="Book Antiqua" w:hAnsi="Book Antiqua" w:cs="宋体"/>
          <w:color w:val="000000"/>
          <w:kern w:val="0"/>
        </w:rPr>
        <w:t>: 44-47 [PMID: 7607731 DOI: 10.1161/01.HYP.26.1.44]</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35 </w:t>
      </w:r>
      <w:proofErr w:type="spellStart"/>
      <w:r w:rsidRPr="001451D3">
        <w:rPr>
          <w:rFonts w:ascii="Book Antiqua" w:hAnsi="Book Antiqua" w:cs="宋体"/>
          <w:b/>
          <w:bCs/>
          <w:color w:val="000000"/>
          <w:kern w:val="0"/>
        </w:rPr>
        <w:t>Stefanadis</w:t>
      </w:r>
      <w:proofErr w:type="spellEnd"/>
      <w:r w:rsidRPr="001451D3">
        <w:rPr>
          <w:rFonts w:ascii="Book Antiqua" w:hAnsi="Book Antiqua" w:cs="宋体"/>
          <w:b/>
          <w:bCs/>
          <w:color w:val="000000"/>
          <w:kern w:val="0"/>
        </w:rPr>
        <w:t xml:space="preserve"> C</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Tsiamis</w:t>
      </w:r>
      <w:proofErr w:type="spellEnd"/>
      <w:r w:rsidRPr="001451D3">
        <w:rPr>
          <w:rFonts w:ascii="Book Antiqua" w:hAnsi="Book Antiqua" w:cs="宋体"/>
          <w:color w:val="000000"/>
          <w:kern w:val="0"/>
        </w:rPr>
        <w:t xml:space="preserve"> E, </w:t>
      </w:r>
      <w:proofErr w:type="spellStart"/>
      <w:r w:rsidRPr="001451D3">
        <w:rPr>
          <w:rFonts w:ascii="Book Antiqua" w:hAnsi="Book Antiqua" w:cs="宋体"/>
          <w:color w:val="000000"/>
          <w:kern w:val="0"/>
        </w:rPr>
        <w:t>Vlachopoulos</w:t>
      </w:r>
      <w:proofErr w:type="spellEnd"/>
      <w:r w:rsidRPr="001451D3">
        <w:rPr>
          <w:rFonts w:ascii="Book Antiqua" w:hAnsi="Book Antiqua" w:cs="宋体"/>
          <w:color w:val="000000"/>
          <w:kern w:val="0"/>
        </w:rPr>
        <w:t xml:space="preserve"> C, </w:t>
      </w:r>
      <w:proofErr w:type="spellStart"/>
      <w:r w:rsidRPr="001451D3">
        <w:rPr>
          <w:rFonts w:ascii="Book Antiqua" w:hAnsi="Book Antiqua" w:cs="宋体"/>
          <w:color w:val="000000"/>
          <w:kern w:val="0"/>
        </w:rPr>
        <w:t>Stratos</w:t>
      </w:r>
      <w:proofErr w:type="spellEnd"/>
      <w:r w:rsidRPr="001451D3">
        <w:rPr>
          <w:rFonts w:ascii="Book Antiqua" w:hAnsi="Book Antiqua" w:cs="宋体"/>
          <w:color w:val="000000"/>
          <w:kern w:val="0"/>
        </w:rPr>
        <w:t xml:space="preserve"> C, </w:t>
      </w:r>
      <w:proofErr w:type="spellStart"/>
      <w:r w:rsidRPr="001451D3">
        <w:rPr>
          <w:rFonts w:ascii="Book Antiqua" w:hAnsi="Book Antiqua" w:cs="宋体"/>
          <w:color w:val="000000"/>
          <w:kern w:val="0"/>
        </w:rPr>
        <w:t>Toutouzas</w:t>
      </w:r>
      <w:proofErr w:type="spellEnd"/>
      <w:r w:rsidRPr="001451D3">
        <w:rPr>
          <w:rFonts w:ascii="Book Antiqua" w:hAnsi="Book Antiqua" w:cs="宋体"/>
          <w:color w:val="000000"/>
          <w:kern w:val="0"/>
        </w:rPr>
        <w:t xml:space="preserve"> K, </w:t>
      </w:r>
      <w:proofErr w:type="spellStart"/>
      <w:r w:rsidRPr="001451D3">
        <w:rPr>
          <w:rFonts w:ascii="Book Antiqua" w:hAnsi="Book Antiqua" w:cs="宋体"/>
          <w:color w:val="000000"/>
          <w:kern w:val="0"/>
        </w:rPr>
        <w:t>Pitsavos</w:t>
      </w:r>
      <w:proofErr w:type="spellEnd"/>
      <w:r w:rsidRPr="001451D3">
        <w:rPr>
          <w:rFonts w:ascii="Book Antiqua" w:hAnsi="Book Antiqua" w:cs="宋体"/>
          <w:color w:val="000000"/>
          <w:kern w:val="0"/>
        </w:rPr>
        <w:t xml:space="preserve"> C, </w:t>
      </w:r>
      <w:proofErr w:type="spellStart"/>
      <w:r w:rsidRPr="001451D3">
        <w:rPr>
          <w:rFonts w:ascii="Book Antiqua" w:hAnsi="Book Antiqua" w:cs="宋体"/>
          <w:color w:val="000000"/>
          <w:kern w:val="0"/>
        </w:rPr>
        <w:t>Marakas</w:t>
      </w:r>
      <w:proofErr w:type="spellEnd"/>
      <w:r w:rsidRPr="001451D3">
        <w:rPr>
          <w:rFonts w:ascii="Book Antiqua" w:hAnsi="Book Antiqua" w:cs="宋体"/>
          <w:color w:val="000000"/>
          <w:kern w:val="0"/>
        </w:rPr>
        <w:t xml:space="preserve"> S, </w:t>
      </w:r>
      <w:proofErr w:type="spellStart"/>
      <w:r w:rsidRPr="001451D3">
        <w:rPr>
          <w:rFonts w:ascii="Book Antiqua" w:hAnsi="Book Antiqua" w:cs="宋体"/>
          <w:color w:val="000000"/>
          <w:kern w:val="0"/>
        </w:rPr>
        <w:t>Boudoulas</w:t>
      </w:r>
      <w:proofErr w:type="spellEnd"/>
      <w:r w:rsidRPr="001451D3">
        <w:rPr>
          <w:rFonts w:ascii="Book Antiqua" w:hAnsi="Book Antiqua" w:cs="宋体"/>
          <w:color w:val="000000"/>
          <w:kern w:val="0"/>
        </w:rPr>
        <w:t xml:space="preserve"> H, </w:t>
      </w:r>
      <w:proofErr w:type="spellStart"/>
      <w:r w:rsidRPr="001451D3">
        <w:rPr>
          <w:rFonts w:ascii="Book Antiqua" w:hAnsi="Book Antiqua" w:cs="宋体"/>
          <w:color w:val="000000"/>
          <w:kern w:val="0"/>
        </w:rPr>
        <w:t>Toutouzas</w:t>
      </w:r>
      <w:proofErr w:type="spellEnd"/>
      <w:r w:rsidRPr="001451D3">
        <w:rPr>
          <w:rFonts w:ascii="Book Antiqua" w:hAnsi="Book Antiqua" w:cs="宋体"/>
          <w:color w:val="000000"/>
          <w:kern w:val="0"/>
        </w:rPr>
        <w:t xml:space="preserve"> P. Unfavorable effect of smoking on the elastic properties of the human aorta. </w:t>
      </w:r>
      <w:r w:rsidRPr="001451D3">
        <w:rPr>
          <w:rFonts w:ascii="Book Antiqua" w:hAnsi="Book Antiqua" w:cs="宋体"/>
          <w:i/>
          <w:iCs/>
          <w:color w:val="000000"/>
          <w:kern w:val="0"/>
        </w:rPr>
        <w:t>Circulation</w:t>
      </w:r>
      <w:r w:rsidRPr="001451D3">
        <w:rPr>
          <w:rFonts w:ascii="Book Antiqua" w:hAnsi="Book Antiqua" w:cs="宋体"/>
          <w:color w:val="000000"/>
          <w:kern w:val="0"/>
        </w:rPr>
        <w:t> 1997; </w:t>
      </w:r>
      <w:r w:rsidRPr="001451D3">
        <w:rPr>
          <w:rFonts w:ascii="Book Antiqua" w:hAnsi="Book Antiqua" w:cs="宋体"/>
          <w:b/>
          <w:bCs/>
          <w:color w:val="000000"/>
          <w:kern w:val="0"/>
        </w:rPr>
        <w:t>95</w:t>
      </w:r>
      <w:r w:rsidRPr="001451D3">
        <w:rPr>
          <w:rFonts w:ascii="Book Antiqua" w:hAnsi="Book Antiqua" w:cs="宋体"/>
          <w:color w:val="000000"/>
          <w:kern w:val="0"/>
        </w:rPr>
        <w:t>: 31-38 [PMID: 8994413 DOI: 10.1161/01.CIR.95.1</w:t>
      </w:r>
      <w:r w:rsidR="00A67425">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36 </w:t>
      </w:r>
      <w:proofErr w:type="spellStart"/>
      <w:r w:rsidRPr="001451D3">
        <w:rPr>
          <w:rFonts w:ascii="Book Antiqua" w:hAnsi="Book Antiqua" w:cs="宋体"/>
          <w:b/>
          <w:bCs/>
          <w:color w:val="000000"/>
          <w:kern w:val="0"/>
        </w:rPr>
        <w:t>Stefanadis</w:t>
      </w:r>
      <w:proofErr w:type="spellEnd"/>
      <w:r w:rsidRPr="001451D3">
        <w:rPr>
          <w:rFonts w:ascii="Book Antiqua" w:hAnsi="Book Antiqua" w:cs="宋体"/>
          <w:b/>
          <w:bCs/>
          <w:color w:val="000000"/>
          <w:kern w:val="0"/>
        </w:rPr>
        <w:t xml:space="preserve"> C</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Vlachopoulos</w:t>
      </w:r>
      <w:proofErr w:type="spellEnd"/>
      <w:r w:rsidRPr="001451D3">
        <w:rPr>
          <w:rFonts w:ascii="Book Antiqua" w:hAnsi="Book Antiqua" w:cs="宋体"/>
          <w:color w:val="000000"/>
          <w:kern w:val="0"/>
        </w:rPr>
        <w:t xml:space="preserve"> C, </w:t>
      </w:r>
      <w:proofErr w:type="spellStart"/>
      <w:r w:rsidRPr="001451D3">
        <w:rPr>
          <w:rFonts w:ascii="Book Antiqua" w:hAnsi="Book Antiqua" w:cs="宋体"/>
          <w:color w:val="000000"/>
          <w:kern w:val="0"/>
        </w:rPr>
        <w:t>Tsiamis</w:t>
      </w:r>
      <w:proofErr w:type="spellEnd"/>
      <w:r w:rsidRPr="001451D3">
        <w:rPr>
          <w:rFonts w:ascii="Book Antiqua" w:hAnsi="Book Antiqua" w:cs="宋体"/>
          <w:color w:val="000000"/>
          <w:kern w:val="0"/>
        </w:rPr>
        <w:t xml:space="preserve"> E, Diamantopoulos L, </w:t>
      </w:r>
      <w:proofErr w:type="spellStart"/>
      <w:r w:rsidRPr="001451D3">
        <w:rPr>
          <w:rFonts w:ascii="Book Antiqua" w:hAnsi="Book Antiqua" w:cs="宋体"/>
          <w:color w:val="000000"/>
          <w:kern w:val="0"/>
        </w:rPr>
        <w:t>Toutouzas</w:t>
      </w:r>
      <w:proofErr w:type="spellEnd"/>
      <w:r w:rsidRPr="001451D3">
        <w:rPr>
          <w:rFonts w:ascii="Book Antiqua" w:hAnsi="Book Antiqua" w:cs="宋体"/>
          <w:color w:val="000000"/>
          <w:kern w:val="0"/>
        </w:rPr>
        <w:t xml:space="preserve"> K, </w:t>
      </w:r>
      <w:proofErr w:type="spellStart"/>
      <w:r w:rsidRPr="001451D3">
        <w:rPr>
          <w:rFonts w:ascii="Book Antiqua" w:hAnsi="Book Antiqua" w:cs="宋体"/>
          <w:color w:val="000000"/>
          <w:kern w:val="0"/>
        </w:rPr>
        <w:t>Giatrakos</w:t>
      </w:r>
      <w:proofErr w:type="spellEnd"/>
      <w:r w:rsidRPr="001451D3">
        <w:rPr>
          <w:rFonts w:ascii="Book Antiqua" w:hAnsi="Book Antiqua" w:cs="宋体"/>
          <w:color w:val="000000"/>
          <w:kern w:val="0"/>
        </w:rPr>
        <w:t xml:space="preserve"> N, </w:t>
      </w:r>
      <w:proofErr w:type="spellStart"/>
      <w:r w:rsidRPr="001451D3">
        <w:rPr>
          <w:rFonts w:ascii="Book Antiqua" w:hAnsi="Book Antiqua" w:cs="宋体"/>
          <w:color w:val="000000"/>
          <w:kern w:val="0"/>
        </w:rPr>
        <w:t>Vaina</w:t>
      </w:r>
      <w:proofErr w:type="spellEnd"/>
      <w:r w:rsidRPr="001451D3">
        <w:rPr>
          <w:rFonts w:ascii="Book Antiqua" w:hAnsi="Book Antiqua" w:cs="宋体"/>
          <w:color w:val="000000"/>
          <w:kern w:val="0"/>
        </w:rPr>
        <w:t xml:space="preserve"> S, </w:t>
      </w:r>
      <w:proofErr w:type="spellStart"/>
      <w:r w:rsidRPr="001451D3">
        <w:rPr>
          <w:rFonts w:ascii="Book Antiqua" w:hAnsi="Book Antiqua" w:cs="宋体"/>
          <w:color w:val="000000"/>
          <w:kern w:val="0"/>
        </w:rPr>
        <w:t>Tsekoura</w:t>
      </w:r>
      <w:proofErr w:type="spellEnd"/>
      <w:r w:rsidRPr="001451D3">
        <w:rPr>
          <w:rFonts w:ascii="Book Antiqua" w:hAnsi="Book Antiqua" w:cs="宋体"/>
          <w:color w:val="000000"/>
          <w:kern w:val="0"/>
        </w:rPr>
        <w:t xml:space="preserve"> D, </w:t>
      </w:r>
      <w:proofErr w:type="spellStart"/>
      <w:r w:rsidRPr="001451D3">
        <w:rPr>
          <w:rFonts w:ascii="Book Antiqua" w:hAnsi="Book Antiqua" w:cs="宋体"/>
          <w:color w:val="000000"/>
          <w:kern w:val="0"/>
        </w:rPr>
        <w:t>Toutouzas</w:t>
      </w:r>
      <w:proofErr w:type="spellEnd"/>
      <w:r w:rsidRPr="001451D3">
        <w:rPr>
          <w:rFonts w:ascii="Book Antiqua" w:hAnsi="Book Antiqua" w:cs="宋体"/>
          <w:color w:val="000000"/>
          <w:kern w:val="0"/>
        </w:rPr>
        <w:t xml:space="preserve"> P. Unfavorable effects of passive smoking on aortic function in men. </w:t>
      </w:r>
      <w:r w:rsidRPr="001451D3">
        <w:rPr>
          <w:rFonts w:ascii="Book Antiqua" w:hAnsi="Book Antiqua" w:cs="宋体"/>
          <w:i/>
          <w:iCs/>
          <w:color w:val="000000"/>
          <w:kern w:val="0"/>
        </w:rPr>
        <w:t>Ann Intern Med</w:t>
      </w:r>
      <w:r w:rsidRPr="001451D3">
        <w:rPr>
          <w:rFonts w:ascii="Book Antiqua" w:hAnsi="Book Antiqua" w:cs="宋体"/>
          <w:color w:val="000000"/>
          <w:kern w:val="0"/>
        </w:rPr>
        <w:t> 1998; </w:t>
      </w:r>
      <w:r w:rsidRPr="001451D3">
        <w:rPr>
          <w:rFonts w:ascii="Book Antiqua" w:hAnsi="Book Antiqua" w:cs="宋体"/>
          <w:b/>
          <w:bCs/>
          <w:color w:val="000000"/>
          <w:kern w:val="0"/>
        </w:rPr>
        <w:t>128</w:t>
      </w:r>
      <w:r w:rsidRPr="001451D3">
        <w:rPr>
          <w:rFonts w:ascii="Book Antiqua" w:hAnsi="Book Antiqua" w:cs="宋体"/>
          <w:color w:val="000000"/>
          <w:kern w:val="0"/>
        </w:rPr>
        <w:t>: 426-434 [PMID: 9499325 DOI: 10.7326/0003-4819-128-6-199803150-00002]</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37 </w:t>
      </w:r>
      <w:proofErr w:type="spellStart"/>
      <w:r w:rsidRPr="001451D3">
        <w:rPr>
          <w:rFonts w:ascii="Book Antiqua" w:hAnsi="Book Antiqua" w:cs="宋体"/>
          <w:b/>
          <w:bCs/>
          <w:color w:val="000000"/>
          <w:kern w:val="0"/>
        </w:rPr>
        <w:t>Vlachopoulos</w:t>
      </w:r>
      <w:proofErr w:type="spellEnd"/>
      <w:r w:rsidRPr="001451D3">
        <w:rPr>
          <w:rFonts w:ascii="Book Antiqua" w:hAnsi="Book Antiqua" w:cs="宋体"/>
          <w:b/>
          <w:bCs/>
          <w:color w:val="000000"/>
          <w:kern w:val="0"/>
        </w:rPr>
        <w:t xml:space="preserve"> C</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Alexopoulos</w:t>
      </w:r>
      <w:proofErr w:type="spellEnd"/>
      <w:r w:rsidRPr="001451D3">
        <w:rPr>
          <w:rFonts w:ascii="Book Antiqua" w:hAnsi="Book Antiqua" w:cs="宋体"/>
          <w:color w:val="000000"/>
          <w:kern w:val="0"/>
        </w:rPr>
        <w:t xml:space="preserve"> N, </w:t>
      </w:r>
      <w:proofErr w:type="spellStart"/>
      <w:r w:rsidRPr="001451D3">
        <w:rPr>
          <w:rFonts w:ascii="Book Antiqua" w:hAnsi="Book Antiqua" w:cs="宋体"/>
          <w:color w:val="000000"/>
          <w:kern w:val="0"/>
        </w:rPr>
        <w:t>Panagiotakos</w:t>
      </w:r>
      <w:proofErr w:type="spellEnd"/>
      <w:r w:rsidRPr="001451D3">
        <w:rPr>
          <w:rFonts w:ascii="Book Antiqua" w:hAnsi="Book Antiqua" w:cs="宋体"/>
          <w:color w:val="000000"/>
          <w:kern w:val="0"/>
        </w:rPr>
        <w:t xml:space="preserve"> D, O'Rourke MF, </w:t>
      </w:r>
      <w:proofErr w:type="spellStart"/>
      <w:r w:rsidRPr="001451D3">
        <w:rPr>
          <w:rFonts w:ascii="Book Antiqua" w:hAnsi="Book Antiqua" w:cs="宋体"/>
          <w:color w:val="000000"/>
          <w:kern w:val="0"/>
        </w:rPr>
        <w:t>Stefanadis</w:t>
      </w:r>
      <w:proofErr w:type="spellEnd"/>
      <w:r w:rsidRPr="001451D3">
        <w:rPr>
          <w:rFonts w:ascii="Book Antiqua" w:hAnsi="Book Antiqua" w:cs="宋体"/>
          <w:color w:val="000000"/>
          <w:kern w:val="0"/>
        </w:rPr>
        <w:t xml:space="preserve"> C. Cigar smoking has an acute detrimental effect on arterial </w:t>
      </w:r>
      <w:r w:rsidRPr="001451D3">
        <w:rPr>
          <w:rFonts w:ascii="Book Antiqua" w:hAnsi="Book Antiqua" w:cs="宋体"/>
          <w:color w:val="000000"/>
          <w:kern w:val="0"/>
        </w:rPr>
        <w:lastRenderedPageBreak/>
        <w:t>stiffness. </w:t>
      </w:r>
      <w:r w:rsidRPr="001451D3">
        <w:rPr>
          <w:rFonts w:ascii="Book Antiqua" w:hAnsi="Book Antiqua" w:cs="宋体"/>
          <w:i/>
          <w:iCs/>
          <w:color w:val="000000"/>
          <w:kern w:val="0"/>
        </w:rPr>
        <w:t xml:space="preserve">Am J </w:t>
      </w:r>
      <w:proofErr w:type="spellStart"/>
      <w:r w:rsidRPr="001451D3">
        <w:rPr>
          <w:rFonts w:ascii="Book Antiqua" w:hAnsi="Book Antiqua" w:cs="宋体"/>
          <w:i/>
          <w:iCs/>
          <w:color w:val="000000"/>
          <w:kern w:val="0"/>
        </w:rPr>
        <w:t>Hypertens</w:t>
      </w:r>
      <w:proofErr w:type="spellEnd"/>
      <w:r w:rsidRPr="001451D3">
        <w:rPr>
          <w:rFonts w:ascii="Book Antiqua" w:hAnsi="Book Antiqua" w:cs="宋体"/>
          <w:color w:val="000000"/>
          <w:kern w:val="0"/>
        </w:rPr>
        <w:t> 2004; </w:t>
      </w:r>
      <w:r w:rsidRPr="001451D3">
        <w:rPr>
          <w:rFonts w:ascii="Book Antiqua" w:hAnsi="Book Antiqua" w:cs="宋体"/>
          <w:b/>
          <w:bCs/>
          <w:color w:val="000000"/>
          <w:kern w:val="0"/>
        </w:rPr>
        <w:t>17</w:t>
      </w:r>
      <w:r w:rsidRPr="001451D3">
        <w:rPr>
          <w:rFonts w:ascii="Book Antiqua" w:hAnsi="Book Antiqua" w:cs="宋体"/>
          <w:color w:val="000000"/>
          <w:kern w:val="0"/>
        </w:rPr>
        <w:t>: 299-303 [PMID: 15062882 DOI: 10.1016/j.amjhyper.2003.12.014</w:t>
      </w:r>
      <w:r w:rsidR="00A67425">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38 </w:t>
      </w:r>
      <w:proofErr w:type="spellStart"/>
      <w:r w:rsidRPr="001451D3">
        <w:rPr>
          <w:rFonts w:ascii="Book Antiqua" w:hAnsi="Book Antiqua" w:cs="宋体"/>
          <w:b/>
          <w:bCs/>
          <w:color w:val="000000"/>
          <w:kern w:val="0"/>
        </w:rPr>
        <w:t>Zebekakis</w:t>
      </w:r>
      <w:proofErr w:type="spellEnd"/>
      <w:r w:rsidRPr="001451D3">
        <w:rPr>
          <w:rFonts w:ascii="Book Antiqua" w:hAnsi="Book Antiqua" w:cs="宋体"/>
          <w:b/>
          <w:bCs/>
          <w:color w:val="000000"/>
          <w:kern w:val="0"/>
        </w:rPr>
        <w:t xml:space="preserve"> PE</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Nawrot</w:t>
      </w:r>
      <w:proofErr w:type="spellEnd"/>
      <w:r w:rsidRPr="001451D3">
        <w:rPr>
          <w:rFonts w:ascii="Book Antiqua" w:hAnsi="Book Antiqua" w:cs="宋体"/>
          <w:color w:val="000000"/>
          <w:kern w:val="0"/>
        </w:rPr>
        <w:t xml:space="preserve"> T, Thijs L, </w:t>
      </w:r>
      <w:proofErr w:type="spellStart"/>
      <w:r w:rsidRPr="001451D3">
        <w:rPr>
          <w:rFonts w:ascii="Book Antiqua" w:hAnsi="Book Antiqua" w:cs="宋体"/>
          <w:color w:val="000000"/>
          <w:kern w:val="0"/>
        </w:rPr>
        <w:t>Balkestein</w:t>
      </w:r>
      <w:proofErr w:type="spellEnd"/>
      <w:r w:rsidRPr="001451D3">
        <w:rPr>
          <w:rFonts w:ascii="Book Antiqua" w:hAnsi="Book Antiqua" w:cs="宋体"/>
          <w:color w:val="000000"/>
          <w:kern w:val="0"/>
        </w:rPr>
        <w:t xml:space="preserve"> EJ, van der </w:t>
      </w:r>
      <w:proofErr w:type="spellStart"/>
      <w:r w:rsidRPr="001451D3">
        <w:rPr>
          <w:rFonts w:ascii="Book Antiqua" w:hAnsi="Book Antiqua" w:cs="宋体"/>
          <w:color w:val="000000"/>
          <w:kern w:val="0"/>
        </w:rPr>
        <w:t>Heijden-Spek</w:t>
      </w:r>
      <w:proofErr w:type="spellEnd"/>
      <w:r w:rsidRPr="001451D3">
        <w:rPr>
          <w:rFonts w:ascii="Book Antiqua" w:hAnsi="Book Antiqua" w:cs="宋体"/>
          <w:color w:val="000000"/>
          <w:kern w:val="0"/>
        </w:rPr>
        <w:t xml:space="preserve"> J, Van </w:t>
      </w:r>
      <w:proofErr w:type="spellStart"/>
      <w:r w:rsidRPr="001451D3">
        <w:rPr>
          <w:rFonts w:ascii="Book Antiqua" w:hAnsi="Book Antiqua" w:cs="宋体"/>
          <w:color w:val="000000"/>
          <w:kern w:val="0"/>
        </w:rPr>
        <w:t>Bortel</w:t>
      </w:r>
      <w:proofErr w:type="spellEnd"/>
      <w:r w:rsidRPr="001451D3">
        <w:rPr>
          <w:rFonts w:ascii="Book Antiqua" w:hAnsi="Book Antiqua" w:cs="宋体"/>
          <w:color w:val="000000"/>
          <w:kern w:val="0"/>
        </w:rPr>
        <w:t xml:space="preserve"> LM, </w:t>
      </w:r>
      <w:proofErr w:type="spellStart"/>
      <w:r w:rsidRPr="001451D3">
        <w:rPr>
          <w:rFonts w:ascii="Book Antiqua" w:hAnsi="Book Antiqua" w:cs="宋体"/>
          <w:color w:val="000000"/>
          <w:kern w:val="0"/>
        </w:rPr>
        <w:t>Struijker-Boudier</w:t>
      </w:r>
      <w:proofErr w:type="spellEnd"/>
      <w:r w:rsidRPr="001451D3">
        <w:rPr>
          <w:rFonts w:ascii="Book Antiqua" w:hAnsi="Book Antiqua" w:cs="宋体"/>
          <w:color w:val="000000"/>
          <w:kern w:val="0"/>
        </w:rPr>
        <w:t xml:space="preserve"> HA, Safar ME, </w:t>
      </w:r>
      <w:proofErr w:type="spellStart"/>
      <w:r w:rsidRPr="001451D3">
        <w:rPr>
          <w:rFonts w:ascii="Book Antiqua" w:hAnsi="Book Antiqua" w:cs="宋体"/>
          <w:color w:val="000000"/>
          <w:kern w:val="0"/>
        </w:rPr>
        <w:t>Staessen</w:t>
      </w:r>
      <w:proofErr w:type="spellEnd"/>
      <w:r w:rsidRPr="001451D3">
        <w:rPr>
          <w:rFonts w:ascii="Book Antiqua" w:hAnsi="Book Antiqua" w:cs="宋体"/>
          <w:color w:val="000000"/>
          <w:kern w:val="0"/>
        </w:rPr>
        <w:t xml:space="preserve"> JA. Obesity is associated with increased arterial stiffness from adolescence until old age. </w:t>
      </w:r>
      <w:r w:rsidRPr="001451D3">
        <w:rPr>
          <w:rFonts w:ascii="Book Antiqua" w:hAnsi="Book Antiqua" w:cs="宋体"/>
          <w:i/>
          <w:iCs/>
          <w:color w:val="000000"/>
          <w:kern w:val="0"/>
        </w:rPr>
        <w:t xml:space="preserve">J </w:t>
      </w:r>
      <w:proofErr w:type="spellStart"/>
      <w:r w:rsidRPr="001451D3">
        <w:rPr>
          <w:rFonts w:ascii="Book Antiqua" w:hAnsi="Book Antiqua" w:cs="宋体"/>
          <w:i/>
          <w:iCs/>
          <w:color w:val="000000"/>
          <w:kern w:val="0"/>
        </w:rPr>
        <w:t>Hypertens</w:t>
      </w:r>
      <w:proofErr w:type="spellEnd"/>
      <w:r w:rsidRPr="001451D3">
        <w:rPr>
          <w:rFonts w:ascii="Book Antiqua" w:hAnsi="Book Antiqua" w:cs="宋体"/>
          <w:color w:val="000000"/>
          <w:kern w:val="0"/>
        </w:rPr>
        <w:t> 2005; </w:t>
      </w:r>
      <w:r w:rsidRPr="001451D3">
        <w:rPr>
          <w:rFonts w:ascii="Book Antiqua" w:hAnsi="Book Antiqua" w:cs="宋体"/>
          <w:b/>
          <w:bCs/>
          <w:color w:val="000000"/>
          <w:kern w:val="0"/>
        </w:rPr>
        <w:t>23</w:t>
      </w:r>
      <w:r w:rsidRPr="001451D3">
        <w:rPr>
          <w:rFonts w:ascii="Book Antiqua" w:hAnsi="Book Antiqua" w:cs="宋体"/>
          <w:color w:val="000000"/>
          <w:kern w:val="0"/>
        </w:rPr>
        <w:t>: 1839-1846 [PMID: 16148607 DOI: 10.1097/01.hjh.0000179511.93889.e9]</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39 </w:t>
      </w:r>
      <w:r w:rsidRPr="001451D3">
        <w:rPr>
          <w:rFonts w:ascii="Book Antiqua" w:hAnsi="Book Antiqua" w:cs="宋体"/>
          <w:b/>
          <w:bCs/>
          <w:color w:val="000000"/>
          <w:kern w:val="0"/>
        </w:rPr>
        <w:t>Wildman RP</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Farhat</w:t>
      </w:r>
      <w:proofErr w:type="spellEnd"/>
      <w:r w:rsidRPr="001451D3">
        <w:rPr>
          <w:rFonts w:ascii="Book Antiqua" w:hAnsi="Book Antiqua" w:cs="宋体"/>
          <w:color w:val="000000"/>
          <w:kern w:val="0"/>
        </w:rPr>
        <w:t xml:space="preserve"> GN, Patel AS, Mackey RH, </w:t>
      </w:r>
      <w:proofErr w:type="spellStart"/>
      <w:r w:rsidRPr="001451D3">
        <w:rPr>
          <w:rFonts w:ascii="Book Antiqua" w:hAnsi="Book Antiqua" w:cs="宋体"/>
          <w:color w:val="000000"/>
          <w:kern w:val="0"/>
        </w:rPr>
        <w:t>Brockwell</w:t>
      </w:r>
      <w:proofErr w:type="spellEnd"/>
      <w:r w:rsidRPr="001451D3">
        <w:rPr>
          <w:rFonts w:ascii="Book Antiqua" w:hAnsi="Book Antiqua" w:cs="宋体"/>
          <w:color w:val="000000"/>
          <w:kern w:val="0"/>
        </w:rPr>
        <w:t xml:space="preserve"> S, Thompson T, Sutton-Tyrrell K. Weight change is associated with change in arterial stiffness among healthy young adults. </w:t>
      </w:r>
      <w:r w:rsidRPr="001451D3">
        <w:rPr>
          <w:rFonts w:ascii="Book Antiqua" w:hAnsi="Book Antiqua" w:cs="宋体"/>
          <w:i/>
          <w:iCs/>
          <w:color w:val="000000"/>
          <w:kern w:val="0"/>
        </w:rPr>
        <w:t>Hypertension</w:t>
      </w:r>
      <w:r w:rsidRPr="001451D3">
        <w:rPr>
          <w:rFonts w:ascii="Book Antiqua" w:hAnsi="Book Antiqua" w:cs="宋体"/>
          <w:color w:val="000000"/>
          <w:kern w:val="0"/>
        </w:rPr>
        <w:t> 2005; </w:t>
      </w:r>
      <w:r w:rsidRPr="001451D3">
        <w:rPr>
          <w:rFonts w:ascii="Book Antiqua" w:hAnsi="Book Antiqua" w:cs="宋体"/>
          <w:b/>
          <w:bCs/>
          <w:color w:val="000000"/>
          <w:kern w:val="0"/>
        </w:rPr>
        <w:t>45</w:t>
      </w:r>
      <w:r w:rsidRPr="001451D3">
        <w:rPr>
          <w:rFonts w:ascii="Book Antiqua" w:hAnsi="Book Antiqua" w:cs="宋体"/>
          <w:color w:val="000000"/>
          <w:kern w:val="0"/>
        </w:rPr>
        <w:t>: 187-192 [PMID: 15596570 DOI: 10.1161/01.HYP.0000152200.10578.5d]</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40 </w:t>
      </w:r>
      <w:proofErr w:type="spellStart"/>
      <w:r w:rsidRPr="001451D3">
        <w:rPr>
          <w:rFonts w:ascii="Book Antiqua" w:hAnsi="Book Antiqua" w:cs="宋体"/>
          <w:b/>
          <w:bCs/>
          <w:color w:val="000000"/>
          <w:kern w:val="0"/>
        </w:rPr>
        <w:t>Vlachopoulos</w:t>
      </w:r>
      <w:proofErr w:type="spellEnd"/>
      <w:r w:rsidRPr="001451D3">
        <w:rPr>
          <w:rFonts w:ascii="Book Antiqua" w:hAnsi="Book Antiqua" w:cs="宋体"/>
          <w:b/>
          <w:bCs/>
          <w:color w:val="000000"/>
          <w:kern w:val="0"/>
        </w:rPr>
        <w:t xml:space="preserve"> C</w:t>
      </w:r>
      <w:r w:rsidRPr="001451D3">
        <w:rPr>
          <w:rFonts w:ascii="Book Antiqua" w:hAnsi="Book Antiqua" w:cs="宋体"/>
          <w:color w:val="000000"/>
          <w:kern w:val="0"/>
        </w:rPr>
        <w:t>, Hirata K, O'Rourke MF. Pressure-altering agents affect central aortic pressures more than is apparent from upper limb measurements in hypertensive patients: the role of arterial wave reflections. </w:t>
      </w:r>
      <w:r w:rsidRPr="001451D3">
        <w:rPr>
          <w:rFonts w:ascii="Book Antiqua" w:hAnsi="Book Antiqua" w:cs="宋体"/>
          <w:i/>
          <w:iCs/>
          <w:color w:val="000000"/>
          <w:kern w:val="0"/>
        </w:rPr>
        <w:t>Hypertension</w:t>
      </w:r>
      <w:r w:rsidRPr="001451D3">
        <w:rPr>
          <w:rFonts w:ascii="Book Antiqua" w:hAnsi="Book Antiqua" w:cs="宋体"/>
          <w:color w:val="000000"/>
          <w:kern w:val="0"/>
        </w:rPr>
        <w:t> 2001; </w:t>
      </w:r>
      <w:r w:rsidRPr="001451D3">
        <w:rPr>
          <w:rFonts w:ascii="Book Antiqua" w:hAnsi="Book Antiqua" w:cs="宋体"/>
          <w:b/>
          <w:bCs/>
          <w:color w:val="000000"/>
          <w:kern w:val="0"/>
        </w:rPr>
        <w:t>38</w:t>
      </w:r>
      <w:r w:rsidRPr="001451D3">
        <w:rPr>
          <w:rFonts w:ascii="Book Antiqua" w:hAnsi="Book Antiqua" w:cs="宋体"/>
          <w:color w:val="000000"/>
          <w:kern w:val="0"/>
        </w:rPr>
        <w:t>: 1456-1460 [PMID: 11751735 DOI: 10.1161/hy1201.098767]</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41 </w:t>
      </w:r>
      <w:r w:rsidRPr="001451D3">
        <w:rPr>
          <w:rFonts w:ascii="Book Antiqua" w:hAnsi="Book Antiqua" w:cs="宋体"/>
          <w:b/>
          <w:bCs/>
          <w:color w:val="000000"/>
          <w:kern w:val="0"/>
        </w:rPr>
        <w:t>Wall NA</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Chue</w:t>
      </w:r>
      <w:proofErr w:type="spellEnd"/>
      <w:r w:rsidRPr="001451D3">
        <w:rPr>
          <w:rFonts w:ascii="Book Antiqua" w:hAnsi="Book Antiqua" w:cs="宋体"/>
          <w:color w:val="000000"/>
          <w:kern w:val="0"/>
        </w:rPr>
        <w:t xml:space="preserve"> CD, Edwards NC, Pankhurst T, Harper L, Steeds RP, Lauder S, </w:t>
      </w:r>
      <w:proofErr w:type="spellStart"/>
      <w:r w:rsidRPr="001451D3">
        <w:rPr>
          <w:rFonts w:ascii="Book Antiqua" w:hAnsi="Book Antiqua" w:cs="宋体"/>
          <w:color w:val="000000"/>
          <w:kern w:val="0"/>
        </w:rPr>
        <w:t>Townend</w:t>
      </w:r>
      <w:proofErr w:type="spellEnd"/>
      <w:r w:rsidRPr="001451D3">
        <w:rPr>
          <w:rFonts w:ascii="Book Antiqua" w:hAnsi="Book Antiqua" w:cs="宋体"/>
          <w:color w:val="000000"/>
          <w:kern w:val="0"/>
        </w:rPr>
        <w:t xml:space="preserve"> JN, Moss P, Ferro CJ. Cytomegalovirus </w:t>
      </w:r>
      <w:proofErr w:type="spellStart"/>
      <w:r w:rsidRPr="001451D3">
        <w:rPr>
          <w:rFonts w:ascii="Book Antiqua" w:hAnsi="Book Antiqua" w:cs="宋体"/>
          <w:color w:val="000000"/>
          <w:kern w:val="0"/>
        </w:rPr>
        <w:t>seropositivity</w:t>
      </w:r>
      <w:proofErr w:type="spellEnd"/>
      <w:r w:rsidRPr="001451D3">
        <w:rPr>
          <w:rFonts w:ascii="Book Antiqua" w:hAnsi="Book Antiqua" w:cs="宋体"/>
          <w:color w:val="000000"/>
          <w:kern w:val="0"/>
        </w:rPr>
        <w:t xml:space="preserve"> is associated with increased arterial stiffness in patients with chronic kidney disease. </w:t>
      </w:r>
      <w:proofErr w:type="spellStart"/>
      <w:r w:rsidRPr="001451D3">
        <w:rPr>
          <w:rFonts w:ascii="Book Antiqua" w:hAnsi="Book Antiqua" w:cs="宋体"/>
          <w:i/>
          <w:iCs/>
          <w:color w:val="000000"/>
          <w:kern w:val="0"/>
        </w:rPr>
        <w:t>PLoS</w:t>
      </w:r>
      <w:proofErr w:type="spellEnd"/>
      <w:r w:rsidRPr="001451D3">
        <w:rPr>
          <w:rFonts w:ascii="Book Antiqua" w:hAnsi="Book Antiqua" w:cs="宋体"/>
          <w:i/>
          <w:iCs/>
          <w:color w:val="000000"/>
          <w:kern w:val="0"/>
        </w:rPr>
        <w:t xml:space="preserve"> One</w:t>
      </w:r>
      <w:r w:rsidRPr="001451D3">
        <w:rPr>
          <w:rFonts w:ascii="Book Antiqua" w:hAnsi="Book Antiqua" w:cs="宋体"/>
          <w:color w:val="000000"/>
          <w:kern w:val="0"/>
        </w:rPr>
        <w:t> 2013; </w:t>
      </w:r>
      <w:r w:rsidRPr="001451D3">
        <w:rPr>
          <w:rFonts w:ascii="Book Antiqua" w:hAnsi="Book Antiqua" w:cs="宋体"/>
          <w:b/>
          <w:bCs/>
          <w:color w:val="000000"/>
          <w:kern w:val="0"/>
        </w:rPr>
        <w:t>8</w:t>
      </w:r>
      <w:r w:rsidRPr="001451D3">
        <w:rPr>
          <w:rFonts w:ascii="Book Antiqua" w:hAnsi="Book Antiqua" w:cs="宋体"/>
          <w:color w:val="000000"/>
          <w:kern w:val="0"/>
        </w:rPr>
        <w:t>: e55686 [PMID: 23451030 DOI: 10.1371/journal.pone.0055686]</w:t>
      </w:r>
    </w:p>
    <w:p w:rsidR="000E4F9D" w:rsidRPr="005F5CA6" w:rsidRDefault="000E4F9D" w:rsidP="000E4F9D">
      <w:pPr>
        <w:pStyle w:val="msolistparagraph0"/>
        <w:spacing w:line="360" w:lineRule="auto"/>
        <w:ind w:left="0"/>
        <w:jc w:val="both"/>
        <w:rPr>
          <w:rFonts w:ascii="Book Antiqua" w:hAnsi="Book Antiqua"/>
          <w:szCs w:val="24"/>
        </w:rPr>
      </w:pPr>
      <w:proofErr w:type="gramStart"/>
      <w:r w:rsidRPr="004623D0">
        <w:rPr>
          <w:rFonts w:ascii="Book Antiqua" w:eastAsiaTheme="minorEastAsia" w:hAnsi="Book Antiqua" w:hint="eastAsia"/>
          <w:szCs w:val="24"/>
          <w:lang w:eastAsia="zh-CN"/>
        </w:rPr>
        <w:t>42</w:t>
      </w:r>
      <w:r>
        <w:rPr>
          <w:rFonts w:ascii="Book Antiqua" w:eastAsiaTheme="minorEastAsia" w:hAnsi="Book Antiqua" w:hint="eastAsia"/>
          <w:b/>
          <w:szCs w:val="24"/>
          <w:lang w:eastAsia="zh-CN"/>
        </w:rPr>
        <w:t xml:space="preserve"> </w:t>
      </w:r>
      <w:r w:rsidRPr="005F5CA6">
        <w:rPr>
          <w:rFonts w:ascii="Book Antiqua" w:hAnsi="Book Antiqua"/>
          <w:b/>
          <w:szCs w:val="24"/>
        </w:rPr>
        <w:t>Lehmann ED</w:t>
      </w:r>
      <w:r w:rsidRPr="005F5CA6">
        <w:rPr>
          <w:rFonts w:ascii="Book Antiqua" w:hAnsi="Book Antiqua"/>
          <w:szCs w:val="24"/>
        </w:rPr>
        <w:t>, Parker JR, Hopkins KD, Taylor MG, Gosling RG.</w:t>
      </w:r>
      <w:proofErr w:type="gramEnd"/>
      <w:r w:rsidRPr="005F5CA6">
        <w:rPr>
          <w:rFonts w:ascii="Book Antiqua" w:hAnsi="Book Antiqua"/>
          <w:szCs w:val="24"/>
        </w:rPr>
        <w:t xml:space="preserve"> </w:t>
      </w:r>
      <w:proofErr w:type="gramStart"/>
      <w:r w:rsidRPr="005F5CA6">
        <w:rPr>
          <w:rFonts w:ascii="Book Antiqua" w:hAnsi="Book Antiqua"/>
          <w:szCs w:val="24"/>
        </w:rPr>
        <w:t xml:space="preserve">Validation and reproducibility of pressure-corrected aortic </w:t>
      </w:r>
      <w:proofErr w:type="spellStart"/>
      <w:r w:rsidRPr="005F5CA6">
        <w:rPr>
          <w:rFonts w:ascii="Book Antiqua" w:hAnsi="Book Antiqua"/>
          <w:szCs w:val="24"/>
        </w:rPr>
        <w:t>distensibility</w:t>
      </w:r>
      <w:proofErr w:type="spellEnd"/>
      <w:r w:rsidRPr="005F5CA6">
        <w:rPr>
          <w:rFonts w:ascii="Book Antiqua" w:hAnsi="Book Antiqua"/>
          <w:szCs w:val="24"/>
        </w:rPr>
        <w:t xml:space="preserve"> measurements using pulse-wave-velocity Doppler ultrasound.</w:t>
      </w:r>
      <w:proofErr w:type="gramEnd"/>
      <w:r w:rsidRPr="005F5CA6">
        <w:rPr>
          <w:rFonts w:ascii="Book Antiqua" w:hAnsi="Book Antiqua"/>
          <w:szCs w:val="24"/>
        </w:rPr>
        <w:t xml:space="preserve"> </w:t>
      </w:r>
      <w:r w:rsidRPr="000E4F9D">
        <w:rPr>
          <w:rFonts w:ascii="Book Antiqua" w:hAnsi="Book Antiqua"/>
          <w:i/>
          <w:szCs w:val="24"/>
        </w:rPr>
        <w:t xml:space="preserve">J Biomed </w:t>
      </w:r>
      <w:proofErr w:type="spellStart"/>
      <w:r w:rsidRPr="000E4F9D">
        <w:rPr>
          <w:rFonts w:ascii="Book Antiqua" w:hAnsi="Book Antiqua"/>
          <w:i/>
          <w:szCs w:val="24"/>
        </w:rPr>
        <w:t>Eng</w:t>
      </w:r>
      <w:proofErr w:type="spellEnd"/>
      <w:r w:rsidRPr="005F5CA6">
        <w:rPr>
          <w:rFonts w:ascii="Book Antiqua" w:hAnsi="Book Antiqua"/>
          <w:szCs w:val="24"/>
        </w:rPr>
        <w:t xml:space="preserve"> 1993; </w:t>
      </w:r>
      <w:r w:rsidRPr="005F5CA6">
        <w:rPr>
          <w:rFonts w:ascii="Book Antiqua" w:hAnsi="Book Antiqua"/>
          <w:b/>
          <w:szCs w:val="24"/>
        </w:rPr>
        <w:t>15</w:t>
      </w:r>
      <w:r w:rsidRPr="005F5CA6">
        <w:rPr>
          <w:rFonts w:ascii="Book Antiqua" w:hAnsi="Book Antiqua"/>
          <w:szCs w:val="24"/>
        </w:rPr>
        <w:t>:</w:t>
      </w:r>
      <w:r>
        <w:rPr>
          <w:rFonts w:ascii="Book Antiqua" w:eastAsiaTheme="minorEastAsia" w:hAnsi="Book Antiqua" w:hint="eastAsia"/>
          <w:szCs w:val="24"/>
          <w:lang w:eastAsia="zh-CN"/>
        </w:rPr>
        <w:t xml:space="preserve"> </w:t>
      </w:r>
      <w:r w:rsidRPr="005F5CA6">
        <w:rPr>
          <w:rFonts w:ascii="Book Antiqua" w:hAnsi="Book Antiqua"/>
          <w:szCs w:val="24"/>
        </w:rPr>
        <w:t>221</w:t>
      </w:r>
      <w:r>
        <w:rPr>
          <w:rFonts w:ascii="Book Antiqua" w:eastAsiaTheme="minorEastAsia" w:hAnsi="Book Antiqua" w:hint="eastAsia"/>
          <w:szCs w:val="24"/>
          <w:lang w:eastAsia="zh-CN"/>
        </w:rPr>
        <w:t>-</w:t>
      </w:r>
      <w:r>
        <w:rPr>
          <w:rFonts w:ascii="Book Antiqua" w:hAnsi="Book Antiqua"/>
          <w:szCs w:val="24"/>
        </w:rPr>
        <w:t>228</w:t>
      </w:r>
      <w:r w:rsidRPr="005F5CA6">
        <w:rPr>
          <w:rFonts w:ascii="Book Antiqua" w:hAnsi="Book Antiqua"/>
          <w:szCs w:val="24"/>
        </w:rPr>
        <w:t xml:space="preserve"> [PMID: 8320981 DOI: </w:t>
      </w:r>
      <w:r w:rsidRPr="005F5CA6">
        <w:rPr>
          <w:rStyle w:val="mixed-citation"/>
          <w:rFonts w:ascii="Book Antiqua" w:hAnsi="Book Antiqua"/>
          <w:szCs w:val="24"/>
          <w:lang w:val="en"/>
        </w:rPr>
        <w:t>10.1016/0141-5425(93)90118-I</w:t>
      </w:r>
      <w:r w:rsidRPr="005F5CA6">
        <w:rPr>
          <w:rFonts w:ascii="Book Antiqua" w:hAnsi="Book Antiqua"/>
          <w:szCs w:val="24"/>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lastRenderedPageBreak/>
        <w:t>43 </w:t>
      </w:r>
      <w:proofErr w:type="spellStart"/>
      <w:r w:rsidRPr="001451D3">
        <w:rPr>
          <w:rFonts w:ascii="Book Antiqua" w:hAnsi="Book Antiqua" w:cs="宋体"/>
          <w:b/>
          <w:bCs/>
          <w:color w:val="000000"/>
          <w:kern w:val="0"/>
        </w:rPr>
        <w:t>Asmar</w:t>
      </w:r>
      <w:proofErr w:type="spellEnd"/>
      <w:r w:rsidRPr="001451D3">
        <w:rPr>
          <w:rFonts w:ascii="Book Antiqua" w:hAnsi="Book Antiqua" w:cs="宋体"/>
          <w:b/>
          <w:bCs/>
          <w:color w:val="000000"/>
          <w:kern w:val="0"/>
        </w:rPr>
        <w:t xml:space="preserve"> RG</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Topouchian</w:t>
      </w:r>
      <w:proofErr w:type="spellEnd"/>
      <w:r w:rsidRPr="001451D3">
        <w:rPr>
          <w:rFonts w:ascii="Book Antiqua" w:hAnsi="Book Antiqua" w:cs="宋体"/>
          <w:color w:val="000000"/>
          <w:kern w:val="0"/>
        </w:rPr>
        <w:t xml:space="preserve"> JA, </w:t>
      </w:r>
      <w:proofErr w:type="spellStart"/>
      <w:r w:rsidRPr="001451D3">
        <w:rPr>
          <w:rFonts w:ascii="Book Antiqua" w:hAnsi="Book Antiqua" w:cs="宋体"/>
          <w:color w:val="000000"/>
          <w:kern w:val="0"/>
        </w:rPr>
        <w:t>Benetos</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Sayegh</w:t>
      </w:r>
      <w:proofErr w:type="spellEnd"/>
      <w:r w:rsidRPr="001451D3">
        <w:rPr>
          <w:rFonts w:ascii="Book Antiqua" w:hAnsi="Book Antiqua" w:cs="宋体"/>
          <w:color w:val="000000"/>
          <w:kern w:val="0"/>
        </w:rPr>
        <w:t xml:space="preserve"> FA, </w:t>
      </w:r>
      <w:proofErr w:type="spellStart"/>
      <w:r w:rsidRPr="001451D3">
        <w:rPr>
          <w:rFonts w:ascii="Book Antiqua" w:hAnsi="Book Antiqua" w:cs="宋体"/>
          <w:color w:val="000000"/>
          <w:kern w:val="0"/>
        </w:rPr>
        <w:t>Mourad</w:t>
      </w:r>
      <w:proofErr w:type="spellEnd"/>
      <w:r w:rsidRPr="001451D3">
        <w:rPr>
          <w:rFonts w:ascii="Book Antiqua" w:hAnsi="Book Antiqua" w:cs="宋体"/>
          <w:color w:val="000000"/>
          <w:kern w:val="0"/>
        </w:rPr>
        <w:t xml:space="preserve"> JJ, Safar ME. </w:t>
      </w:r>
      <w:proofErr w:type="gramStart"/>
      <w:r w:rsidRPr="001451D3">
        <w:rPr>
          <w:rFonts w:ascii="Book Antiqua" w:hAnsi="Book Antiqua" w:cs="宋体"/>
          <w:color w:val="000000"/>
          <w:kern w:val="0"/>
        </w:rPr>
        <w:t>Non-invasive evaluation of arterial abnormalities in hypertensive patients.</w:t>
      </w:r>
      <w:proofErr w:type="gramEnd"/>
      <w:r w:rsidRPr="001451D3">
        <w:rPr>
          <w:rFonts w:ascii="Book Antiqua" w:hAnsi="Book Antiqua" w:cs="宋体"/>
          <w:color w:val="000000"/>
          <w:kern w:val="0"/>
        </w:rPr>
        <w:t> </w:t>
      </w:r>
      <w:r w:rsidRPr="001451D3">
        <w:rPr>
          <w:rFonts w:ascii="Book Antiqua" w:hAnsi="Book Antiqua" w:cs="宋体"/>
          <w:i/>
          <w:iCs/>
          <w:color w:val="000000"/>
          <w:kern w:val="0"/>
        </w:rPr>
        <w:t xml:space="preserve">J </w:t>
      </w:r>
      <w:proofErr w:type="spellStart"/>
      <w:r w:rsidRPr="001451D3">
        <w:rPr>
          <w:rFonts w:ascii="Book Antiqua" w:hAnsi="Book Antiqua" w:cs="宋体"/>
          <w:i/>
          <w:iCs/>
          <w:color w:val="000000"/>
          <w:kern w:val="0"/>
        </w:rPr>
        <w:t>Hypertens</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Suppl</w:t>
      </w:r>
      <w:proofErr w:type="spellEnd"/>
      <w:r w:rsidRPr="001451D3">
        <w:rPr>
          <w:rFonts w:ascii="Book Antiqua" w:hAnsi="Book Antiqua" w:cs="宋体"/>
          <w:color w:val="000000"/>
          <w:kern w:val="0"/>
        </w:rPr>
        <w:t> 1997; </w:t>
      </w:r>
      <w:r w:rsidRPr="001451D3">
        <w:rPr>
          <w:rFonts w:ascii="Book Antiqua" w:hAnsi="Book Antiqua" w:cs="宋体"/>
          <w:b/>
          <w:bCs/>
          <w:color w:val="000000"/>
          <w:kern w:val="0"/>
        </w:rPr>
        <w:t>15</w:t>
      </w:r>
      <w:r w:rsidRPr="001451D3">
        <w:rPr>
          <w:rFonts w:ascii="Book Antiqua" w:hAnsi="Book Antiqua" w:cs="宋体"/>
          <w:color w:val="000000"/>
          <w:kern w:val="0"/>
        </w:rPr>
        <w:t>: S99-107 [PMID: 9218206]</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44 </w:t>
      </w:r>
      <w:proofErr w:type="spellStart"/>
      <w:r w:rsidRPr="001451D3">
        <w:rPr>
          <w:rFonts w:ascii="Book Antiqua" w:hAnsi="Book Antiqua" w:cs="宋体"/>
          <w:b/>
          <w:bCs/>
          <w:color w:val="000000"/>
          <w:kern w:val="0"/>
        </w:rPr>
        <w:t>Asmar</w:t>
      </w:r>
      <w:proofErr w:type="spellEnd"/>
      <w:r w:rsidRPr="001451D3">
        <w:rPr>
          <w:rFonts w:ascii="Book Antiqua" w:hAnsi="Book Antiqua" w:cs="宋体"/>
          <w:b/>
          <w:bCs/>
          <w:color w:val="000000"/>
          <w:kern w:val="0"/>
        </w:rPr>
        <w:t xml:space="preserve"> R</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Benetos</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Topouchian</w:t>
      </w:r>
      <w:proofErr w:type="spellEnd"/>
      <w:r w:rsidRPr="001451D3">
        <w:rPr>
          <w:rFonts w:ascii="Book Antiqua" w:hAnsi="Book Antiqua" w:cs="宋体"/>
          <w:color w:val="000000"/>
          <w:kern w:val="0"/>
        </w:rPr>
        <w:t xml:space="preserve"> J, Laurent P, Pannier B, </w:t>
      </w:r>
      <w:proofErr w:type="spellStart"/>
      <w:r w:rsidRPr="001451D3">
        <w:rPr>
          <w:rFonts w:ascii="Book Antiqua" w:hAnsi="Book Antiqua" w:cs="宋体"/>
          <w:color w:val="000000"/>
          <w:kern w:val="0"/>
        </w:rPr>
        <w:t>Brisac</w:t>
      </w:r>
      <w:proofErr w:type="spellEnd"/>
      <w:r w:rsidRPr="001451D3">
        <w:rPr>
          <w:rFonts w:ascii="Book Antiqua" w:hAnsi="Book Antiqua" w:cs="宋体"/>
          <w:color w:val="000000"/>
          <w:kern w:val="0"/>
        </w:rPr>
        <w:t xml:space="preserve"> AM, Target R, Levy BI. </w:t>
      </w:r>
      <w:proofErr w:type="gramStart"/>
      <w:r w:rsidRPr="001451D3">
        <w:rPr>
          <w:rFonts w:ascii="Book Antiqua" w:hAnsi="Book Antiqua" w:cs="宋体"/>
          <w:color w:val="000000"/>
          <w:kern w:val="0"/>
        </w:rPr>
        <w:t xml:space="preserve">Assessment of arterial </w:t>
      </w:r>
      <w:proofErr w:type="spellStart"/>
      <w:r w:rsidRPr="001451D3">
        <w:rPr>
          <w:rFonts w:ascii="Book Antiqua" w:hAnsi="Book Antiqua" w:cs="宋体"/>
          <w:color w:val="000000"/>
          <w:kern w:val="0"/>
        </w:rPr>
        <w:t>distensibility</w:t>
      </w:r>
      <w:proofErr w:type="spellEnd"/>
      <w:r w:rsidRPr="001451D3">
        <w:rPr>
          <w:rFonts w:ascii="Book Antiqua" w:hAnsi="Book Antiqua" w:cs="宋体"/>
          <w:color w:val="000000"/>
          <w:kern w:val="0"/>
        </w:rPr>
        <w:t xml:space="preserve"> by automatic pulse wave velocity measurement.</w:t>
      </w:r>
      <w:proofErr w:type="gramEnd"/>
      <w:r w:rsidRPr="001451D3">
        <w:rPr>
          <w:rFonts w:ascii="Book Antiqua" w:hAnsi="Book Antiqua" w:cs="宋体"/>
          <w:color w:val="000000"/>
          <w:kern w:val="0"/>
        </w:rPr>
        <w:t xml:space="preserve"> </w:t>
      </w:r>
      <w:proofErr w:type="gramStart"/>
      <w:r w:rsidRPr="001451D3">
        <w:rPr>
          <w:rFonts w:ascii="Book Antiqua" w:hAnsi="Book Antiqua" w:cs="宋体"/>
          <w:color w:val="000000"/>
          <w:kern w:val="0"/>
        </w:rPr>
        <w:t>Validation and clinical application studies.</w:t>
      </w:r>
      <w:proofErr w:type="gramEnd"/>
      <w:r w:rsidRPr="001451D3">
        <w:rPr>
          <w:rFonts w:ascii="Book Antiqua" w:hAnsi="Book Antiqua" w:cs="宋体"/>
          <w:color w:val="000000"/>
          <w:kern w:val="0"/>
        </w:rPr>
        <w:t> </w:t>
      </w:r>
      <w:r w:rsidRPr="001451D3">
        <w:rPr>
          <w:rFonts w:ascii="Book Antiqua" w:hAnsi="Book Antiqua" w:cs="宋体"/>
          <w:i/>
          <w:iCs/>
          <w:color w:val="000000"/>
          <w:kern w:val="0"/>
        </w:rPr>
        <w:t>Hypertension</w:t>
      </w:r>
      <w:r w:rsidRPr="001451D3">
        <w:rPr>
          <w:rFonts w:ascii="Book Antiqua" w:hAnsi="Book Antiqua" w:cs="宋体"/>
          <w:color w:val="000000"/>
          <w:kern w:val="0"/>
        </w:rPr>
        <w:t> 1995; </w:t>
      </w:r>
      <w:r w:rsidRPr="001451D3">
        <w:rPr>
          <w:rFonts w:ascii="Book Antiqua" w:hAnsi="Book Antiqua" w:cs="宋体"/>
          <w:b/>
          <w:bCs/>
          <w:color w:val="000000"/>
          <w:kern w:val="0"/>
        </w:rPr>
        <w:t>26</w:t>
      </w:r>
      <w:r w:rsidRPr="001451D3">
        <w:rPr>
          <w:rFonts w:ascii="Book Antiqua" w:hAnsi="Book Antiqua" w:cs="宋体"/>
          <w:color w:val="000000"/>
          <w:kern w:val="0"/>
        </w:rPr>
        <w:t>: 485-490 [PMID: 7649586 DOI: 10.1161/01.HYP.26.3</w:t>
      </w:r>
      <w:r w:rsidR="00A67425">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45 </w:t>
      </w:r>
      <w:r w:rsidRPr="001451D3">
        <w:rPr>
          <w:rFonts w:ascii="Book Antiqua" w:hAnsi="Book Antiqua" w:cs="宋体"/>
          <w:b/>
          <w:bCs/>
          <w:color w:val="000000"/>
          <w:kern w:val="0"/>
        </w:rPr>
        <w:t>Yamashina A</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Tomiyama</w:t>
      </w:r>
      <w:proofErr w:type="spellEnd"/>
      <w:r w:rsidRPr="001451D3">
        <w:rPr>
          <w:rFonts w:ascii="Book Antiqua" w:hAnsi="Book Antiqua" w:cs="宋体"/>
          <w:color w:val="000000"/>
          <w:kern w:val="0"/>
        </w:rPr>
        <w:t xml:space="preserve"> H, Takeda K, </w:t>
      </w:r>
      <w:proofErr w:type="spellStart"/>
      <w:r w:rsidRPr="001451D3">
        <w:rPr>
          <w:rFonts w:ascii="Book Antiqua" w:hAnsi="Book Antiqua" w:cs="宋体"/>
          <w:color w:val="000000"/>
          <w:kern w:val="0"/>
        </w:rPr>
        <w:t>Tsuda</w:t>
      </w:r>
      <w:proofErr w:type="spellEnd"/>
      <w:r w:rsidRPr="001451D3">
        <w:rPr>
          <w:rFonts w:ascii="Book Antiqua" w:hAnsi="Book Antiqua" w:cs="宋体"/>
          <w:color w:val="000000"/>
          <w:kern w:val="0"/>
        </w:rPr>
        <w:t xml:space="preserve"> H, Arai T, Hirose K, Koji Y, Hori S, Yamamoto Y. Validity, reproducibility, and clinical significance of noninvasive brachial-ankle pulse wave velocity measurement. </w:t>
      </w:r>
      <w:proofErr w:type="spellStart"/>
      <w:r w:rsidRPr="001451D3">
        <w:rPr>
          <w:rFonts w:ascii="Book Antiqua" w:hAnsi="Book Antiqua" w:cs="宋体"/>
          <w:i/>
          <w:iCs/>
          <w:color w:val="000000"/>
          <w:kern w:val="0"/>
        </w:rPr>
        <w:t>Hypertens</w:t>
      </w:r>
      <w:proofErr w:type="spellEnd"/>
      <w:r w:rsidRPr="001451D3">
        <w:rPr>
          <w:rFonts w:ascii="Book Antiqua" w:hAnsi="Book Antiqua" w:cs="宋体"/>
          <w:i/>
          <w:iCs/>
          <w:color w:val="000000"/>
          <w:kern w:val="0"/>
        </w:rPr>
        <w:t xml:space="preserve"> Res</w:t>
      </w:r>
      <w:r w:rsidRPr="001451D3">
        <w:rPr>
          <w:rFonts w:ascii="Book Antiqua" w:hAnsi="Book Antiqua" w:cs="宋体"/>
          <w:color w:val="000000"/>
          <w:kern w:val="0"/>
        </w:rPr>
        <w:t> 2002; </w:t>
      </w:r>
      <w:r w:rsidRPr="001451D3">
        <w:rPr>
          <w:rFonts w:ascii="Book Antiqua" w:hAnsi="Book Antiqua" w:cs="宋体"/>
          <w:b/>
          <w:bCs/>
          <w:color w:val="000000"/>
          <w:kern w:val="0"/>
        </w:rPr>
        <w:t>25</w:t>
      </w:r>
      <w:r w:rsidRPr="001451D3">
        <w:rPr>
          <w:rFonts w:ascii="Book Antiqua" w:hAnsi="Book Antiqua" w:cs="宋体"/>
          <w:color w:val="000000"/>
          <w:kern w:val="0"/>
        </w:rPr>
        <w:t>: 359-364 [PMID: 12135313 DOI: 10.1291/hypres.25.359]</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46 </w:t>
      </w:r>
      <w:proofErr w:type="spellStart"/>
      <w:r w:rsidRPr="001451D3">
        <w:rPr>
          <w:rFonts w:ascii="Book Antiqua" w:hAnsi="Book Antiqua" w:cs="宋体"/>
          <w:b/>
          <w:bCs/>
          <w:color w:val="000000"/>
          <w:kern w:val="0"/>
        </w:rPr>
        <w:t>Tomiyama</w:t>
      </w:r>
      <w:proofErr w:type="spellEnd"/>
      <w:r w:rsidRPr="001451D3">
        <w:rPr>
          <w:rFonts w:ascii="Book Antiqua" w:hAnsi="Book Antiqua" w:cs="宋体"/>
          <w:b/>
          <w:bCs/>
          <w:color w:val="000000"/>
          <w:kern w:val="0"/>
        </w:rPr>
        <w:t xml:space="preserve"> H</w:t>
      </w:r>
      <w:r w:rsidRPr="001451D3">
        <w:rPr>
          <w:rFonts w:ascii="Book Antiqua" w:hAnsi="Book Antiqua" w:cs="宋体"/>
          <w:color w:val="000000"/>
          <w:kern w:val="0"/>
        </w:rPr>
        <w:t xml:space="preserve">, Yamashina A, Arai T, Hirose K, Koji Y, </w:t>
      </w:r>
      <w:proofErr w:type="spellStart"/>
      <w:r w:rsidRPr="001451D3">
        <w:rPr>
          <w:rFonts w:ascii="Book Antiqua" w:hAnsi="Book Antiqua" w:cs="宋体"/>
          <w:color w:val="000000"/>
          <w:kern w:val="0"/>
        </w:rPr>
        <w:t>Chikamori</w:t>
      </w:r>
      <w:proofErr w:type="spellEnd"/>
      <w:r w:rsidRPr="001451D3">
        <w:rPr>
          <w:rFonts w:ascii="Book Antiqua" w:hAnsi="Book Antiqua" w:cs="宋体"/>
          <w:color w:val="000000"/>
          <w:kern w:val="0"/>
        </w:rPr>
        <w:t xml:space="preserve"> T, Hori S, Yamamoto Y, </w:t>
      </w:r>
      <w:proofErr w:type="spellStart"/>
      <w:r w:rsidRPr="001451D3">
        <w:rPr>
          <w:rFonts w:ascii="Book Antiqua" w:hAnsi="Book Antiqua" w:cs="宋体"/>
          <w:color w:val="000000"/>
          <w:kern w:val="0"/>
        </w:rPr>
        <w:t>Doba</w:t>
      </w:r>
      <w:proofErr w:type="spellEnd"/>
      <w:r w:rsidRPr="001451D3">
        <w:rPr>
          <w:rFonts w:ascii="Book Antiqua" w:hAnsi="Book Antiqua" w:cs="宋体"/>
          <w:color w:val="000000"/>
          <w:kern w:val="0"/>
        </w:rPr>
        <w:t xml:space="preserve"> N, </w:t>
      </w:r>
      <w:proofErr w:type="spellStart"/>
      <w:r w:rsidRPr="001451D3">
        <w:rPr>
          <w:rFonts w:ascii="Book Antiqua" w:hAnsi="Book Antiqua" w:cs="宋体"/>
          <w:color w:val="000000"/>
          <w:kern w:val="0"/>
        </w:rPr>
        <w:t>Hinohara</w:t>
      </w:r>
      <w:proofErr w:type="spellEnd"/>
      <w:r w:rsidRPr="001451D3">
        <w:rPr>
          <w:rFonts w:ascii="Book Antiqua" w:hAnsi="Book Antiqua" w:cs="宋体"/>
          <w:color w:val="000000"/>
          <w:kern w:val="0"/>
        </w:rPr>
        <w:t xml:space="preserve"> S. Influences of age and gender on results of noninvasive brachial-ankle pulse wave velocity measurement--a survey of 12517 subjects. </w:t>
      </w:r>
      <w:r w:rsidRPr="001451D3">
        <w:rPr>
          <w:rFonts w:ascii="Book Antiqua" w:hAnsi="Book Antiqua" w:cs="宋体"/>
          <w:i/>
          <w:iCs/>
          <w:color w:val="000000"/>
          <w:kern w:val="0"/>
        </w:rPr>
        <w:t>Atherosclerosis</w:t>
      </w:r>
      <w:r w:rsidRPr="001451D3">
        <w:rPr>
          <w:rFonts w:ascii="Book Antiqua" w:hAnsi="Book Antiqua" w:cs="宋体"/>
          <w:color w:val="000000"/>
          <w:kern w:val="0"/>
        </w:rPr>
        <w:t> 2003; </w:t>
      </w:r>
      <w:r w:rsidRPr="001451D3">
        <w:rPr>
          <w:rFonts w:ascii="Book Antiqua" w:hAnsi="Book Antiqua" w:cs="宋体"/>
          <w:b/>
          <w:bCs/>
          <w:color w:val="000000"/>
          <w:kern w:val="0"/>
        </w:rPr>
        <w:t>166</w:t>
      </w:r>
      <w:r w:rsidRPr="001451D3">
        <w:rPr>
          <w:rFonts w:ascii="Book Antiqua" w:hAnsi="Book Antiqua" w:cs="宋体"/>
          <w:color w:val="000000"/>
          <w:kern w:val="0"/>
        </w:rPr>
        <w:t>: 303-309 [PMID: 12535743 DOI: 10.1016/S0021-9150(02)00332-5]</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47 </w:t>
      </w:r>
      <w:r w:rsidRPr="001451D3">
        <w:rPr>
          <w:rFonts w:ascii="Book Antiqua" w:hAnsi="Book Antiqua" w:cs="宋体"/>
          <w:b/>
          <w:bCs/>
          <w:color w:val="000000"/>
          <w:kern w:val="0"/>
        </w:rPr>
        <w:t>Turin TC</w:t>
      </w:r>
      <w:r w:rsidRPr="001451D3">
        <w:rPr>
          <w:rFonts w:ascii="Book Antiqua" w:hAnsi="Book Antiqua" w:cs="宋体"/>
          <w:color w:val="000000"/>
          <w:kern w:val="0"/>
        </w:rPr>
        <w:t xml:space="preserve">, Kita Y, </w:t>
      </w:r>
      <w:proofErr w:type="spellStart"/>
      <w:r w:rsidRPr="001451D3">
        <w:rPr>
          <w:rFonts w:ascii="Book Antiqua" w:hAnsi="Book Antiqua" w:cs="宋体"/>
          <w:color w:val="000000"/>
          <w:kern w:val="0"/>
        </w:rPr>
        <w:t>Rumana</w:t>
      </w:r>
      <w:proofErr w:type="spellEnd"/>
      <w:r w:rsidRPr="001451D3">
        <w:rPr>
          <w:rFonts w:ascii="Book Antiqua" w:hAnsi="Book Antiqua" w:cs="宋体"/>
          <w:color w:val="000000"/>
          <w:kern w:val="0"/>
        </w:rPr>
        <w:t xml:space="preserve"> N, Takashima N, </w:t>
      </w:r>
      <w:proofErr w:type="spellStart"/>
      <w:r w:rsidRPr="001451D3">
        <w:rPr>
          <w:rFonts w:ascii="Book Antiqua" w:hAnsi="Book Antiqua" w:cs="宋体"/>
          <w:color w:val="000000"/>
          <w:kern w:val="0"/>
        </w:rPr>
        <w:t>Kadota</w:t>
      </w:r>
      <w:proofErr w:type="spellEnd"/>
      <w:r w:rsidRPr="001451D3">
        <w:rPr>
          <w:rFonts w:ascii="Book Antiqua" w:hAnsi="Book Antiqua" w:cs="宋体"/>
          <w:color w:val="000000"/>
          <w:kern w:val="0"/>
        </w:rPr>
        <w:t xml:space="preserve"> A, Matsui K, Sugihara H, Morita Y, Nakamura Y, Miura K, </w:t>
      </w:r>
      <w:proofErr w:type="spellStart"/>
      <w:r w:rsidRPr="001451D3">
        <w:rPr>
          <w:rFonts w:ascii="Book Antiqua" w:hAnsi="Book Antiqua" w:cs="宋体"/>
          <w:color w:val="000000"/>
          <w:kern w:val="0"/>
        </w:rPr>
        <w:t>Ueshima</w:t>
      </w:r>
      <w:proofErr w:type="spellEnd"/>
      <w:r w:rsidRPr="001451D3">
        <w:rPr>
          <w:rFonts w:ascii="Book Antiqua" w:hAnsi="Book Antiqua" w:cs="宋体"/>
          <w:color w:val="000000"/>
          <w:kern w:val="0"/>
        </w:rPr>
        <w:t xml:space="preserve"> H. Brachial-ankle pulse wave velocity predicts all-cause mortality in the general population: findings from the Takashima study, Japan. </w:t>
      </w:r>
      <w:proofErr w:type="spellStart"/>
      <w:r w:rsidRPr="001451D3">
        <w:rPr>
          <w:rFonts w:ascii="Book Antiqua" w:hAnsi="Book Antiqua" w:cs="宋体"/>
          <w:i/>
          <w:iCs/>
          <w:color w:val="000000"/>
          <w:kern w:val="0"/>
        </w:rPr>
        <w:t>Hypertens</w:t>
      </w:r>
      <w:proofErr w:type="spellEnd"/>
      <w:r w:rsidRPr="001451D3">
        <w:rPr>
          <w:rFonts w:ascii="Book Antiqua" w:hAnsi="Book Antiqua" w:cs="宋体"/>
          <w:i/>
          <w:iCs/>
          <w:color w:val="000000"/>
          <w:kern w:val="0"/>
        </w:rPr>
        <w:t xml:space="preserve"> Res</w:t>
      </w:r>
      <w:r w:rsidRPr="001451D3">
        <w:rPr>
          <w:rFonts w:ascii="Book Antiqua" w:hAnsi="Book Antiqua" w:cs="宋体"/>
          <w:color w:val="000000"/>
          <w:kern w:val="0"/>
        </w:rPr>
        <w:t> 2010; </w:t>
      </w:r>
      <w:r w:rsidRPr="001451D3">
        <w:rPr>
          <w:rFonts w:ascii="Book Antiqua" w:hAnsi="Book Antiqua" w:cs="宋体"/>
          <w:b/>
          <w:bCs/>
          <w:color w:val="000000"/>
          <w:kern w:val="0"/>
        </w:rPr>
        <w:t>33</w:t>
      </w:r>
      <w:r w:rsidRPr="001451D3">
        <w:rPr>
          <w:rFonts w:ascii="Book Antiqua" w:hAnsi="Book Antiqua" w:cs="宋体"/>
          <w:color w:val="000000"/>
          <w:kern w:val="0"/>
        </w:rPr>
        <w:t>: 922-925 [PMID: 20555327 DOI: 10.1038/hr.2010.103]</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48 </w:t>
      </w:r>
      <w:r w:rsidRPr="001451D3">
        <w:rPr>
          <w:rFonts w:ascii="Book Antiqua" w:hAnsi="Book Antiqua" w:cs="宋体"/>
          <w:b/>
          <w:bCs/>
          <w:color w:val="000000"/>
          <w:kern w:val="0"/>
        </w:rPr>
        <w:t>Willum-Hansen T</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Staessen</w:t>
      </w:r>
      <w:proofErr w:type="spellEnd"/>
      <w:r w:rsidRPr="001451D3">
        <w:rPr>
          <w:rFonts w:ascii="Book Antiqua" w:hAnsi="Book Antiqua" w:cs="宋体"/>
          <w:color w:val="000000"/>
          <w:kern w:val="0"/>
        </w:rPr>
        <w:t xml:space="preserve"> JA, </w:t>
      </w:r>
      <w:proofErr w:type="spellStart"/>
      <w:r w:rsidRPr="001451D3">
        <w:rPr>
          <w:rFonts w:ascii="Book Antiqua" w:hAnsi="Book Antiqua" w:cs="宋体"/>
          <w:color w:val="000000"/>
          <w:kern w:val="0"/>
        </w:rPr>
        <w:t>Torp</w:t>
      </w:r>
      <w:proofErr w:type="spellEnd"/>
      <w:r w:rsidRPr="001451D3">
        <w:rPr>
          <w:rFonts w:ascii="Book Antiqua" w:hAnsi="Book Antiqua" w:cs="宋体"/>
          <w:color w:val="000000"/>
          <w:kern w:val="0"/>
        </w:rPr>
        <w:t xml:space="preserve">-Pedersen C, Rasmussen S, Thijs L, Ibsen H, </w:t>
      </w:r>
      <w:proofErr w:type="spellStart"/>
      <w:r w:rsidRPr="001451D3">
        <w:rPr>
          <w:rFonts w:ascii="Book Antiqua" w:hAnsi="Book Antiqua" w:cs="宋体"/>
          <w:color w:val="000000"/>
          <w:kern w:val="0"/>
        </w:rPr>
        <w:t>Jeppesen</w:t>
      </w:r>
      <w:proofErr w:type="spellEnd"/>
      <w:r w:rsidRPr="001451D3">
        <w:rPr>
          <w:rFonts w:ascii="Book Antiqua" w:hAnsi="Book Antiqua" w:cs="宋体"/>
          <w:color w:val="000000"/>
          <w:kern w:val="0"/>
        </w:rPr>
        <w:t xml:space="preserve"> J. Prognostic value of aortic pulse wave velocity as index of arterial stiffness in the general population. </w:t>
      </w:r>
      <w:r w:rsidRPr="001451D3">
        <w:rPr>
          <w:rFonts w:ascii="Book Antiqua" w:hAnsi="Book Antiqua" w:cs="宋体"/>
          <w:i/>
          <w:iCs/>
          <w:color w:val="000000"/>
          <w:kern w:val="0"/>
        </w:rPr>
        <w:t>Circulation</w:t>
      </w:r>
      <w:r w:rsidRPr="001451D3">
        <w:rPr>
          <w:rFonts w:ascii="Book Antiqua" w:hAnsi="Book Antiqua" w:cs="宋体"/>
          <w:color w:val="000000"/>
          <w:kern w:val="0"/>
        </w:rPr>
        <w:t> 2006; </w:t>
      </w:r>
      <w:r w:rsidRPr="001451D3">
        <w:rPr>
          <w:rFonts w:ascii="Book Antiqua" w:hAnsi="Book Antiqua" w:cs="宋体"/>
          <w:b/>
          <w:bCs/>
          <w:color w:val="000000"/>
          <w:kern w:val="0"/>
        </w:rPr>
        <w:t>113</w:t>
      </w:r>
      <w:r w:rsidRPr="001451D3">
        <w:rPr>
          <w:rFonts w:ascii="Book Antiqua" w:hAnsi="Book Antiqua" w:cs="宋体"/>
          <w:color w:val="000000"/>
          <w:kern w:val="0"/>
        </w:rPr>
        <w:t>: 664-670 [PMID: 16461839 DOI: 10.1161/CIRCULATIONAHA.1</w:t>
      </w:r>
      <w:r w:rsidR="00A67425">
        <w:rPr>
          <w:rFonts w:ascii="Book Antiqua" w:hAnsi="Book Antiqua" w:cs="宋体"/>
          <w:color w:val="000000"/>
          <w:kern w:val="0"/>
        </w:rPr>
        <w:t>05</w:t>
      </w:r>
      <w:r w:rsidRPr="001451D3">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lastRenderedPageBreak/>
        <w:t>49 </w:t>
      </w:r>
      <w:r w:rsidRPr="001451D3">
        <w:rPr>
          <w:rFonts w:ascii="Book Antiqua" w:hAnsi="Book Antiqua" w:cs="宋体"/>
          <w:b/>
          <w:bCs/>
          <w:color w:val="000000"/>
          <w:kern w:val="0"/>
        </w:rPr>
        <w:t xml:space="preserve">Van </w:t>
      </w:r>
      <w:proofErr w:type="spellStart"/>
      <w:r w:rsidRPr="001451D3">
        <w:rPr>
          <w:rFonts w:ascii="Book Antiqua" w:hAnsi="Book Antiqua" w:cs="宋体"/>
          <w:b/>
          <w:bCs/>
          <w:color w:val="000000"/>
          <w:kern w:val="0"/>
        </w:rPr>
        <w:t>Bortel</w:t>
      </w:r>
      <w:proofErr w:type="spellEnd"/>
      <w:r w:rsidRPr="001451D3">
        <w:rPr>
          <w:rFonts w:ascii="Book Antiqua" w:hAnsi="Book Antiqua" w:cs="宋体"/>
          <w:b/>
          <w:bCs/>
          <w:color w:val="000000"/>
          <w:kern w:val="0"/>
        </w:rPr>
        <w:t xml:space="preserve"> LM</w:t>
      </w:r>
      <w:r w:rsidRPr="001451D3">
        <w:rPr>
          <w:rFonts w:ascii="Book Antiqua" w:hAnsi="Book Antiqua" w:cs="宋体"/>
          <w:color w:val="000000"/>
          <w:kern w:val="0"/>
        </w:rPr>
        <w:t xml:space="preserve">, Laurent S, </w:t>
      </w:r>
      <w:proofErr w:type="spellStart"/>
      <w:r w:rsidRPr="001451D3">
        <w:rPr>
          <w:rFonts w:ascii="Book Antiqua" w:hAnsi="Book Antiqua" w:cs="宋体"/>
          <w:color w:val="000000"/>
          <w:kern w:val="0"/>
        </w:rPr>
        <w:t>Boutouyrie</w:t>
      </w:r>
      <w:proofErr w:type="spellEnd"/>
      <w:r w:rsidRPr="001451D3">
        <w:rPr>
          <w:rFonts w:ascii="Book Antiqua" w:hAnsi="Book Antiqua" w:cs="宋体"/>
          <w:color w:val="000000"/>
          <w:kern w:val="0"/>
        </w:rPr>
        <w:t xml:space="preserve"> P, </w:t>
      </w:r>
      <w:proofErr w:type="spellStart"/>
      <w:r w:rsidRPr="001451D3">
        <w:rPr>
          <w:rFonts w:ascii="Book Antiqua" w:hAnsi="Book Antiqua" w:cs="宋体"/>
          <w:color w:val="000000"/>
          <w:kern w:val="0"/>
        </w:rPr>
        <w:t>Chowienczyk</w:t>
      </w:r>
      <w:proofErr w:type="spellEnd"/>
      <w:r w:rsidRPr="001451D3">
        <w:rPr>
          <w:rFonts w:ascii="Book Antiqua" w:hAnsi="Book Antiqua" w:cs="宋体"/>
          <w:color w:val="000000"/>
          <w:kern w:val="0"/>
        </w:rPr>
        <w:t xml:space="preserve"> P, Cruickshank JK, De Backer T, </w:t>
      </w:r>
      <w:proofErr w:type="spellStart"/>
      <w:r w:rsidRPr="001451D3">
        <w:rPr>
          <w:rFonts w:ascii="Book Antiqua" w:hAnsi="Book Antiqua" w:cs="宋体"/>
          <w:color w:val="000000"/>
          <w:kern w:val="0"/>
        </w:rPr>
        <w:t>Filipovsky</w:t>
      </w:r>
      <w:proofErr w:type="spellEnd"/>
      <w:r w:rsidRPr="001451D3">
        <w:rPr>
          <w:rFonts w:ascii="Book Antiqua" w:hAnsi="Book Antiqua" w:cs="宋体"/>
          <w:color w:val="000000"/>
          <w:kern w:val="0"/>
        </w:rPr>
        <w:t xml:space="preserve"> J, </w:t>
      </w:r>
      <w:proofErr w:type="spellStart"/>
      <w:r w:rsidRPr="001451D3">
        <w:rPr>
          <w:rFonts w:ascii="Book Antiqua" w:hAnsi="Book Antiqua" w:cs="宋体"/>
          <w:color w:val="000000"/>
          <w:kern w:val="0"/>
        </w:rPr>
        <w:t>Huybrechts</w:t>
      </w:r>
      <w:proofErr w:type="spellEnd"/>
      <w:r w:rsidRPr="001451D3">
        <w:rPr>
          <w:rFonts w:ascii="Book Antiqua" w:hAnsi="Book Antiqua" w:cs="宋体"/>
          <w:color w:val="000000"/>
          <w:kern w:val="0"/>
        </w:rPr>
        <w:t xml:space="preserve"> S, </w:t>
      </w:r>
      <w:proofErr w:type="spellStart"/>
      <w:r w:rsidRPr="001451D3">
        <w:rPr>
          <w:rFonts w:ascii="Book Antiqua" w:hAnsi="Book Antiqua" w:cs="宋体"/>
          <w:color w:val="000000"/>
          <w:kern w:val="0"/>
        </w:rPr>
        <w:t>Mattace-Raso</w:t>
      </w:r>
      <w:proofErr w:type="spellEnd"/>
      <w:r w:rsidRPr="001451D3">
        <w:rPr>
          <w:rFonts w:ascii="Book Antiqua" w:hAnsi="Book Antiqua" w:cs="宋体"/>
          <w:color w:val="000000"/>
          <w:kern w:val="0"/>
        </w:rPr>
        <w:t xml:space="preserve"> FU, </w:t>
      </w:r>
      <w:proofErr w:type="spellStart"/>
      <w:r w:rsidRPr="001451D3">
        <w:rPr>
          <w:rFonts w:ascii="Book Antiqua" w:hAnsi="Book Antiqua" w:cs="宋体"/>
          <w:color w:val="000000"/>
          <w:kern w:val="0"/>
        </w:rPr>
        <w:t>Protogerou</w:t>
      </w:r>
      <w:proofErr w:type="spellEnd"/>
      <w:r w:rsidRPr="001451D3">
        <w:rPr>
          <w:rFonts w:ascii="Book Antiqua" w:hAnsi="Book Antiqua" w:cs="宋体"/>
          <w:color w:val="000000"/>
          <w:kern w:val="0"/>
        </w:rPr>
        <w:t xml:space="preserve"> AD, </w:t>
      </w:r>
      <w:proofErr w:type="spellStart"/>
      <w:r w:rsidRPr="001451D3">
        <w:rPr>
          <w:rFonts w:ascii="Book Antiqua" w:hAnsi="Book Antiqua" w:cs="宋体"/>
          <w:color w:val="000000"/>
          <w:kern w:val="0"/>
        </w:rPr>
        <w:t>Schillaci</w:t>
      </w:r>
      <w:proofErr w:type="spellEnd"/>
      <w:r w:rsidRPr="001451D3">
        <w:rPr>
          <w:rFonts w:ascii="Book Antiqua" w:hAnsi="Book Antiqua" w:cs="宋体"/>
          <w:color w:val="000000"/>
          <w:kern w:val="0"/>
        </w:rPr>
        <w:t xml:space="preserve"> G, </w:t>
      </w:r>
      <w:proofErr w:type="spellStart"/>
      <w:r w:rsidRPr="001451D3">
        <w:rPr>
          <w:rFonts w:ascii="Book Antiqua" w:hAnsi="Book Antiqua" w:cs="宋体"/>
          <w:color w:val="000000"/>
          <w:kern w:val="0"/>
        </w:rPr>
        <w:t>Segers</w:t>
      </w:r>
      <w:proofErr w:type="spellEnd"/>
      <w:r w:rsidRPr="001451D3">
        <w:rPr>
          <w:rFonts w:ascii="Book Antiqua" w:hAnsi="Book Antiqua" w:cs="宋体"/>
          <w:color w:val="000000"/>
          <w:kern w:val="0"/>
        </w:rPr>
        <w:t xml:space="preserve"> P, </w:t>
      </w:r>
      <w:proofErr w:type="spellStart"/>
      <w:r w:rsidRPr="001451D3">
        <w:rPr>
          <w:rFonts w:ascii="Book Antiqua" w:hAnsi="Book Antiqua" w:cs="宋体"/>
          <w:color w:val="000000"/>
          <w:kern w:val="0"/>
        </w:rPr>
        <w:t>Vermeersch</w:t>
      </w:r>
      <w:proofErr w:type="spellEnd"/>
      <w:r w:rsidRPr="001451D3">
        <w:rPr>
          <w:rFonts w:ascii="Book Antiqua" w:hAnsi="Book Antiqua" w:cs="宋体"/>
          <w:color w:val="000000"/>
          <w:kern w:val="0"/>
        </w:rPr>
        <w:t xml:space="preserve"> S, Weber T. Expert consensus document on the measurement of aortic stiffness in daily practice using carotid-femoral pulse wave velocity. </w:t>
      </w:r>
      <w:r w:rsidRPr="001451D3">
        <w:rPr>
          <w:rFonts w:ascii="Book Antiqua" w:hAnsi="Book Antiqua" w:cs="宋体"/>
          <w:i/>
          <w:iCs/>
          <w:color w:val="000000"/>
          <w:kern w:val="0"/>
        </w:rPr>
        <w:t xml:space="preserve">J </w:t>
      </w:r>
      <w:proofErr w:type="spellStart"/>
      <w:r w:rsidRPr="001451D3">
        <w:rPr>
          <w:rFonts w:ascii="Book Antiqua" w:hAnsi="Book Antiqua" w:cs="宋体"/>
          <w:i/>
          <w:iCs/>
          <w:color w:val="000000"/>
          <w:kern w:val="0"/>
        </w:rPr>
        <w:t>Hypertens</w:t>
      </w:r>
      <w:proofErr w:type="spellEnd"/>
      <w:r w:rsidRPr="001451D3">
        <w:rPr>
          <w:rFonts w:ascii="Book Antiqua" w:hAnsi="Book Antiqua" w:cs="宋体"/>
          <w:color w:val="000000"/>
          <w:kern w:val="0"/>
        </w:rPr>
        <w:t> 2012; </w:t>
      </w:r>
      <w:r w:rsidRPr="001451D3">
        <w:rPr>
          <w:rFonts w:ascii="Book Antiqua" w:hAnsi="Book Antiqua" w:cs="宋体"/>
          <w:b/>
          <w:bCs/>
          <w:color w:val="000000"/>
          <w:kern w:val="0"/>
        </w:rPr>
        <w:t>30</w:t>
      </w:r>
      <w:r w:rsidRPr="001451D3">
        <w:rPr>
          <w:rFonts w:ascii="Book Antiqua" w:hAnsi="Book Antiqua" w:cs="宋体"/>
          <w:color w:val="000000"/>
          <w:kern w:val="0"/>
        </w:rPr>
        <w:t>: 445-448 [PMID: 22278144]</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50 </w:t>
      </w:r>
      <w:proofErr w:type="spellStart"/>
      <w:r w:rsidRPr="001451D3">
        <w:rPr>
          <w:rFonts w:ascii="Book Antiqua" w:hAnsi="Book Antiqua" w:cs="宋体"/>
          <w:b/>
          <w:bCs/>
          <w:color w:val="000000"/>
          <w:kern w:val="0"/>
        </w:rPr>
        <w:t>Boutouyrie</w:t>
      </w:r>
      <w:proofErr w:type="spellEnd"/>
      <w:r w:rsidRPr="001451D3">
        <w:rPr>
          <w:rFonts w:ascii="Book Antiqua" w:hAnsi="Book Antiqua" w:cs="宋体"/>
          <w:b/>
          <w:bCs/>
          <w:color w:val="000000"/>
          <w:kern w:val="0"/>
        </w:rPr>
        <w:t xml:space="preserve"> P</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Fliser</w:t>
      </w:r>
      <w:proofErr w:type="spellEnd"/>
      <w:r w:rsidRPr="001451D3">
        <w:rPr>
          <w:rFonts w:ascii="Book Antiqua" w:hAnsi="Book Antiqua" w:cs="宋体"/>
          <w:color w:val="000000"/>
          <w:kern w:val="0"/>
        </w:rPr>
        <w:t xml:space="preserve"> D, Goldsmith D, </w:t>
      </w:r>
      <w:proofErr w:type="spellStart"/>
      <w:r w:rsidRPr="001451D3">
        <w:rPr>
          <w:rFonts w:ascii="Book Antiqua" w:hAnsi="Book Antiqua" w:cs="宋体"/>
          <w:color w:val="000000"/>
          <w:kern w:val="0"/>
        </w:rPr>
        <w:t>Covic</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Wiecek</w:t>
      </w:r>
      <w:proofErr w:type="spellEnd"/>
      <w:r w:rsidRPr="001451D3">
        <w:rPr>
          <w:rFonts w:ascii="Book Antiqua" w:hAnsi="Book Antiqua" w:cs="宋体"/>
          <w:color w:val="000000"/>
          <w:kern w:val="0"/>
        </w:rPr>
        <w:t xml:space="preserve"> A, Ortiz A, Martinez-</w:t>
      </w:r>
      <w:proofErr w:type="spellStart"/>
      <w:r w:rsidRPr="001451D3">
        <w:rPr>
          <w:rFonts w:ascii="Book Antiqua" w:hAnsi="Book Antiqua" w:cs="宋体"/>
          <w:color w:val="000000"/>
          <w:kern w:val="0"/>
        </w:rPr>
        <w:t>Castelao</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Lindholm</w:t>
      </w:r>
      <w:proofErr w:type="spellEnd"/>
      <w:r w:rsidRPr="001451D3">
        <w:rPr>
          <w:rFonts w:ascii="Book Antiqua" w:hAnsi="Book Antiqua" w:cs="宋体"/>
          <w:color w:val="000000"/>
          <w:kern w:val="0"/>
        </w:rPr>
        <w:t xml:space="preserve"> B, Massy ZA, </w:t>
      </w:r>
      <w:proofErr w:type="spellStart"/>
      <w:r w:rsidRPr="001451D3">
        <w:rPr>
          <w:rFonts w:ascii="Book Antiqua" w:hAnsi="Book Antiqua" w:cs="宋体"/>
          <w:color w:val="000000"/>
          <w:kern w:val="0"/>
        </w:rPr>
        <w:t>Suleymanlar</w:t>
      </w:r>
      <w:proofErr w:type="spellEnd"/>
      <w:r w:rsidRPr="001451D3">
        <w:rPr>
          <w:rFonts w:ascii="Book Antiqua" w:hAnsi="Book Antiqua" w:cs="宋体"/>
          <w:color w:val="000000"/>
          <w:kern w:val="0"/>
        </w:rPr>
        <w:t xml:space="preserve"> G, </w:t>
      </w:r>
      <w:proofErr w:type="spellStart"/>
      <w:r w:rsidRPr="001451D3">
        <w:rPr>
          <w:rFonts w:ascii="Book Antiqua" w:hAnsi="Book Antiqua" w:cs="宋体"/>
          <w:color w:val="000000"/>
          <w:kern w:val="0"/>
        </w:rPr>
        <w:t>Sicari</w:t>
      </w:r>
      <w:proofErr w:type="spellEnd"/>
      <w:r w:rsidRPr="001451D3">
        <w:rPr>
          <w:rFonts w:ascii="Book Antiqua" w:hAnsi="Book Antiqua" w:cs="宋体"/>
          <w:color w:val="000000"/>
          <w:kern w:val="0"/>
        </w:rPr>
        <w:t xml:space="preserve"> R, </w:t>
      </w:r>
      <w:proofErr w:type="spellStart"/>
      <w:r w:rsidRPr="001451D3">
        <w:rPr>
          <w:rFonts w:ascii="Book Antiqua" w:hAnsi="Book Antiqua" w:cs="宋体"/>
          <w:color w:val="000000"/>
          <w:kern w:val="0"/>
        </w:rPr>
        <w:t>Gargani</w:t>
      </w:r>
      <w:proofErr w:type="spellEnd"/>
      <w:r w:rsidRPr="001451D3">
        <w:rPr>
          <w:rFonts w:ascii="Book Antiqua" w:hAnsi="Book Antiqua" w:cs="宋体"/>
          <w:color w:val="000000"/>
          <w:kern w:val="0"/>
        </w:rPr>
        <w:t xml:space="preserve"> L, </w:t>
      </w:r>
      <w:proofErr w:type="spellStart"/>
      <w:r w:rsidRPr="001451D3">
        <w:rPr>
          <w:rFonts w:ascii="Book Antiqua" w:hAnsi="Book Antiqua" w:cs="宋体"/>
          <w:color w:val="000000"/>
          <w:kern w:val="0"/>
        </w:rPr>
        <w:t>Parati</w:t>
      </w:r>
      <w:proofErr w:type="spellEnd"/>
      <w:r w:rsidRPr="001451D3">
        <w:rPr>
          <w:rFonts w:ascii="Book Antiqua" w:hAnsi="Book Antiqua" w:cs="宋体"/>
          <w:color w:val="000000"/>
          <w:kern w:val="0"/>
        </w:rPr>
        <w:t xml:space="preserve"> G, </w:t>
      </w:r>
      <w:proofErr w:type="spellStart"/>
      <w:r w:rsidRPr="001451D3">
        <w:rPr>
          <w:rFonts w:ascii="Book Antiqua" w:hAnsi="Book Antiqua" w:cs="宋体"/>
          <w:color w:val="000000"/>
          <w:kern w:val="0"/>
        </w:rPr>
        <w:t>Mallamaci</w:t>
      </w:r>
      <w:proofErr w:type="spellEnd"/>
      <w:r w:rsidRPr="001451D3">
        <w:rPr>
          <w:rFonts w:ascii="Book Antiqua" w:hAnsi="Book Antiqua" w:cs="宋体"/>
          <w:color w:val="000000"/>
          <w:kern w:val="0"/>
        </w:rPr>
        <w:t xml:space="preserve"> F, Zoccali C, London GM. Assessment of arterial stiffness for clinical and epidemiological studies: methodological considerations for validation and entry into the European Renal and Cardiovascular Medicine registry. </w:t>
      </w:r>
      <w:proofErr w:type="spellStart"/>
      <w:r w:rsidRPr="001451D3">
        <w:rPr>
          <w:rFonts w:ascii="Book Antiqua" w:hAnsi="Book Antiqua" w:cs="宋体"/>
          <w:i/>
          <w:iCs/>
          <w:color w:val="000000"/>
          <w:kern w:val="0"/>
        </w:rPr>
        <w:t>Nephrol</w:t>
      </w:r>
      <w:proofErr w:type="spellEnd"/>
      <w:r w:rsidRPr="001451D3">
        <w:rPr>
          <w:rFonts w:ascii="Book Antiqua" w:hAnsi="Book Antiqua" w:cs="宋体"/>
          <w:i/>
          <w:iCs/>
          <w:color w:val="000000"/>
          <w:kern w:val="0"/>
        </w:rPr>
        <w:t xml:space="preserve"> Dial Transplant</w:t>
      </w:r>
      <w:r w:rsidRPr="001451D3">
        <w:rPr>
          <w:rFonts w:ascii="Book Antiqua" w:hAnsi="Book Antiqua" w:cs="宋体"/>
          <w:color w:val="000000"/>
          <w:kern w:val="0"/>
        </w:rPr>
        <w:t> 2014; </w:t>
      </w:r>
      <w:r w:rsidRPr="001451D3">
        <w:rPr>
          <w:rFonts w:ascii="Book Antiqua" w:hAnsi="Book Antiqua" w:cs="宋体"/>
          <w:b/>
          <w:bCs/>
          <w:color w:val="000000"/>
          <w:kern w:val="0"/>
        </w:rPr>
        <w:t>29</w:t>
      </w:r>
      <w:r w:rsidRPr="001451D3">
        <w:rPr>
          <w:rFonts w:ascii="Book Antiqua" w:hAnsi="Book Antiqua" w:cs="宋体"/>
          <w:color w:val="000000"/>
          <w:kern w:val="0"/>
        </w:rPr>
        <w:t>: 232-239 [PMID: 24084326 DOI: 10.1093/</w:t>
      </w:r>
      <w:proofErr w:type="spellStart"/>
      <w:r w:rsidRPr="001451D3">
        <w:rPr>
          <w:rFonts w:ascii="Book Antiqua" w:hAnsi="Book Antiqua" w:cs="宋体"/>
          <w:color w:val="000000"/>
          <w:kern w:val="0"/>
        </w:rPr>
        <w:t>ndt</w:t>
      </w:r>
      <w:proofErr w:type="spellEnd"/>
      <w:r w:rsidRPr="001451D3">
        <w:rPr>
          <w:rFonts w:ascii="Book Antiqua" w:hAnsi="Book Antiqua" w:cs="宋体"/>
          <w:color w:val="000000"/>
          <w:kern w:val="0"/>
        </w:rPr>
        <w:t>/gft309]</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51 </w:t>
      </w:r>
      <w:proofErr w:type="spellStart"/>
      <w:r w:rsidRPr="001451D3">
        <w:rPr>
          <w:rFonts w:ascii="Book Antiqua" w:hAnsi="Book Antiqua" w:cs="宋体"/>
          <w:b/>
          <w:bCs/>
          <w:color w:val="000000"/>
          <w:kern w:val="0"/>
        </w:rPr>
        <w:t>Westerhof</w:t>
      </w:r>
      <w:proofErr w:type="spellEnd"/>
      <w:r w:rsidRPr="001451D3">
        <w:rPr>
          <w:rFonts w:ascii="Book Antiqua" w:hAnsi="Book Antiqua" w:cs="宋体"/>
          <w:b/>
          <w:bCs/>
          <w:color w:val="000000"/>
          <w:kern w:val="0"/>
        </w:rPr>
        <w:t xml:space="preserve"> BE</w:t>
      </w:r>
      <w:r w:rsidRPr="001451D3">
        <w:rPr>
          <w:rFonts w:ascii="Book Antiqua" w:hAnsi="Book Antiqua" w:cs="宋体"/>
          <w:color w:val="000000"/>
          <w:kern w:val="0"/>
        </w:rPr>
        <w:t xml:space="preserve">, van den </w:t>
      </w:r>
      <w:proofErr w:type="spellStart"/>
      <w:r w:rsidRPr="001451D3">
        <w:rPr>
          <w:rFonts w:ascii="Book Antiqua" w:hAnsi="Book Antiqua" w:cs="宋体"/>
          <w:color w:val="000000"/>
          <w:kern w:val="0"/>
        </w:rPr>
        <w:t>Wijngaard</w:t>
      </w:r>
      <w:proofErr w:type="spellEnd"/>
      <w:r w:rsidRPr="001451D3">
        <w:rPr>
          <w:rFonts w:ascii="Book Antiqua" w:hAnsi="Book Antiqua" w:cs="宋体"/>
          <w:color w:val="000000"/>
          <w:kern w:val="0"/>
        </w:rPr>
        <w:t xml:space="preserve"> JP, </w:t>
      </w:r>
      <w:proofErr w:type="spellStart"/>
      <w:r w:rsidRPr="001451D3">
        <w:rPr>
          <w:rFonts w:ascii="Book Antiqua" w:hAnsi="Book Antiqua" w:cs="宋体"/>
          <w:color w:val="000000"/>
          <w:kern w:val="0"/>
        </w:rPr>
        <w:t>Murgo</w:t>
      </w:r>
      <w:proofErr w:type="spellEnd"/>
      <w:r w:rsidRPr="001451D3">
        <w:rPr>
          <w:rFonts w:ascii="Book Antiqua" w:hAnsi="Book Antiqua" w:cs="宋体"/>
          <w:color w:val="000000"/>
          <w:kern w:val="0"/>
        </w:rPr>
        <w:t xml:space="preserve"> JP, </w:t>
      </w:r>
      <w:proofErr w:type="spellStart"/>
      <w:r w:rsidRPr="001451D3">
        <w:rPr>
          <w:rFonts w:ascii="Book Antiqua" w:hAnsi="Book Antiqua" w:cs="宋体"/>
          <w:color w:val="000000"/>
          <w:kern w:val="0"/>
        </w:rPr>
        <w:t>Westerhof</w:t>
      </w:r>
      <w:proofErr w:type="spellEnd"/>
      <w:r w:rsidRPr="001451D3">
        <w:rPr>
          <w:rFonts w:ascii="Book Antiqua" w:hAnsi="Book Antiqua" w:cs="宋体"/>
          <w:color w:val="000000"/>
          <w:kern w:val="0"/>
        </w:rPr>
        <w:t xml:space="preserve"> N. Location of a reflection site is elusive: consequences for the calculation of aortic pulse wave velocity. </w:t>
      </w:r>
      <w:r w:rsidRPr="001451D3">
        <w:rPr>
          <w:rFonts w:ascii="Book Antiqua" w:hAnsi="Book Antiqua" w:cs="宋体"/>
          <w:i/>
          <w:iCs/>
          <w:color w:val="000000"/>
          <w:kern w:val="0"/>
        </w:rPr>
        <w:t>Hypertension</w:t>
      </w:r>
      <w:r w:rsidRPr="001451D3">
        <w:rPr>
          <w:rFonts w:ascii="Book Antiqua" w:hAnsi="Book Antiqua" w:cs="宋体"/>
          <w:color w:val="000000"/>
          <w:kern w:val="0"/>
        </w:rPr>
        <w:t> 2008; </w:t>
      </w:r>
      <w:r w:rsidRPr="001451D3">
        <w:rPr>
          <w:rFonts w:ascii="Book Antiqua" w:hAnsi="Book Antiqua" w:cs="宋体"/>
          <w:b/>
          <w:bCs/>
          <w:color w:val="000000"/>
          <w:kern w:val="0"/>
        </w:rPr>
        <w:t>52</w:t>
      </w:r>
      <w:r w:rsidRPr="001451D3">
        <w:rPr>
          <w:rFonts w:ascii="Book Antiqua" w:hAnsi="Book Antiqua" w:cs="宋体"/>
          <w:color w:val="000000"/>
          <w:kern w:val="0"/>
        </w:rPr>
        <w:t>: 478-483 [PMID: 18695144 DOI: 10.1161/HYPERTENSIONAHA.108.116525]</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52 </w:t>
      </w:r>
      <w:proofErr w:type="spellStart"/>
      <w:r w:rsidRPr="001451D3">
        <w:rPr>
          <w:rFonts w:ascii="Book Antiqua" w:hAnsi="Book Antiqua" w:cs="宋体"/>
          <w:b/>
          <w:bCs/>
          <w:color w:val="000000"/>
          <w:kern w:val="0"/>
        </w:rPr>
        <w:t>Lemogoum</w:t>
      </w:r>
      <w:proofErr w:type="spellEnd"/>
      <w:r w:rsidRPr="001451D3">
        <w:rPr>
          <w:rFonts w:ascii="Book Antiqua" w:hAnsi="Book Antiqua" w:cs="宋体"/>
          <w:b/>
          <w:bCs/>
          <w:color w:val="000000"/>
          <w:kern w:val="0"/>
        </w:rPr>
        <w:t xml:space="preserve"> D</w:t>
      </w:r>
      <w:r w:rsidRPr="001451D3">
        <w:rPr>
          <w:rFonts w:ascii="Book Antiqua" w:hAnsi="Book Antiqua" w:cs="宋体"/>
          <w:color w:val="000000"/>
          <w:kern w:val="0"/>
        </w:rPr>
        <w:t xml:space="preserve">, Flores G, Van den </w:t>
      </w:r>
      <w:proofErr w:type="spellStart"/>
      <w:r w:rsidRPr="001451D3">
        <w:rPr>
          <w:rFonts w:ascii="Book Antiqua" w:hAnsi="Book Antiqua" w:cs="宋体"/>
          <w:color w:val="000000"/>
          <w:kern w:val="0"/>
        </w:rPr>
        <w:t>Abeele</w:t>
      </w:r>
      <w:proofErr w:type="spellEnd"/>
      <w:r w:rsidRPr="001451D3">
        <w:rPr>
          <w:rFonts w:ascii="Book Antiqua" w:hAnsi="Book Antiqua" w:cs="宋体"/>
          <w:color w:val="000000"/>
          <w:kern w:val="0"/>
        </w:rPr>
        <w:t xml:space="preserve"> W, </w:t>
      </w:r>
      <w:proofErr w:type="spellStart"/>
      <w:r w:rsidRPr="001451D3">
        <w:rPr>
          <w:rFonts w:ascii="Book Antiqua" w:hAnsi="Book Antiqua" w:cs="宋体"/>
          <w:color w:val="000000"/>
          <w:kern w:val="0"/>
        </w:rPr>
        <w:t>Ciarka</w:t>
      </w:r>
      <w:proofErr w:type="spellEnd"/>
      <w:r w:rsidRPr="001451D3">
        <w:rPr>
          <w:rFonts w:ascii="Book Antiqua" w:hAnsi="Book Antiqua" w:cs="宋体"/>
          <w:color w:val="000000"/>
          <w:kern w:val="0"/>
        </w:rPr>
        <w:t xml:space="preserve"> A, Leeman M, </w:t>
      </w:r>
      <w:proofErr w:type="spellStart"/>
      <w:r w:rsidRPr="001451D3">
        <w:rPr>
          <w:rFonts w:ascii="Book Antiqua" w:hAnsi="Book Antiqua" w:cs="宋体"/>
          <w:color w:val="000000"/>
          <w:kern w:val="0"/>
        </w:rPr>
        <w:t>Degaute</w:t>
      </w:r>
      <w:proofErr w:type="spellEnd"/>
      <w:r w:rsidRPr="001451D3">
        <w:rPr>
          <w:rFonts w:ascii="Book Antiqua" w:hAnsi="Book Antiqua" w:cs="宋体"/>
          <w:color w:val="000000"/>
          <w:kern w:val="0"/>
        </w:rPr>
        <w:t xml:space="preserve"> JP, van de Borne P, Van </w:t>
      </w:r>
      <w:proofErr w:type="spellStart"/>
      <w:r w:rsidRPr="001451D3">
        <w:rPr>
          <w:rFonts w:ascii="Book Antiqua" w:hAnsi="Book Antiqua" w:cs="宋体"/>
          <w:color w:val="000000"/>
          <w:kern w:val="0"/>
        </w:rPr>
        <w:t>Bortel</w:t>
      </w:r>
      <w:proofErr w:type="spellEnd"/>
      <w:r w:rsidRPr="001451D3">
        <w:rPr>
          <w:rFonts w:ascii="Book Antiqua" w:hAnsi="Book Antiqua" w:cs="宋体"/>
          <w:color w:val="000000"/>
          <w:kern w:val="0"/>
        </w:rPr>
        <w:t xml:space="preserve"> L. Validity of pulse pressure and augmentation index as surrogate measures of arterial stiffness during beta-adrenergic stimulation. </w:t>
      </w:r>
      <w:r w:rsidRPr="001451D3">
        <w:rPr>
          <w:rFonts w:ascii="Book Antiqua" w:hAnsi="Book Antiqua" w:cs="宋体"/>
          <w:i/>
          <w:iCs/>
          <w:color w:val="000000"/>
          <w:kern w:val="0"/>
        </w:rPr>
        <w:t xml:space="preserve">J </w:t>
      </w:r>
      <w:proofErr w:type="spellStart"/>
      <w:r w:rsidRPr="001451D3">
        <w:rPr>
          <w:rFonts w:ascii="Book Antiqua" w:hAnsi="Book Antiqua" w:cs="宋体"/>
          <w:i/>
          <w:iCs/>
          <w:color w:val="000000"/>
          <w:kern w:val="0"/>
        </w:rPr>
        <w:t>Hypertens</w:t>
      </w:r>
      <w:proofErr w:type="spellEnd"/>
      <w:r w:rsidRPr="001451D3">
        <w:rPr>
          <w:rFonts w:ascii="Book Antiqua" w:hAnsi="Book Antiqua" w:cs="宋体"/>
          <w:color w:val="000000"/>
          <w:kern w:val="0"/>
        </w:rPr>
        <w:t> 2004; </w:t>
      </w:r>
      <w:r w:rsidRPr="001451D3">
        <w:rPr>
          <w:rFonts w:ascii="Book Antiqua" w:hAnsi="Book Antiqua" w:cs="宋体"/>
          <w:b/>
          <w:bCs/>
          <w:color w:val="000000"/>
          <w:kern w:val="0"/>
        </w:rPr>
        <w:t>22</w:t>
      </w:r>
      <w:r w:rsidRPr="001451D3">
        <w:rPr>
          <w:rFonts w:ascii="Book Antiqua" w:hAnsi="Book Antiqua" w:cs="宋体"/>
          <w:color w:val="000000"/>
          <w:kern w:val="0"/>
        </w:rPr>
        <w:t>: 511-517 [PMID: 15076156 DOI: 10.1097/01.hjh.0000098265.58662.94]</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53 </w:t>
      </w:r>
      <w:r w:rsidRPr="001451D3">
        <w:rPr>
          <w:rFonts w:ascii="Book Antiqua" w:hAnsi="Book Antiqua" w:cs="宋体"/>
          <w:b/>
          <w:bCs/>
          <w:color w:val="000000"/>
          <w:kern w:val="0"/>
        </w:rPr>
        <w:t>Hayashi K</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Handa</w:t>
      </w:r>
      <w:proofErr w:type="spellEnd"/>
      <w:r w:rsidRPr="001451D3">
        <w:rPr>
          <w:rFonts w:ascii="Book Antiqua" w:hAnsi="Book Antiqua" w:cs="宋体"/>
          <w:color w:val="000000"/>
          <w:kern w:val="0"/>
        </w:rPr>
        <w:t xml:space="preserve"> H, </w:t>
      </w:r>
      <w:proofErr w:type="spellStart"/>
      <w:r w:rsidRPr="001451D3">
        <w:rPr>
          <w:rFonts w:ascii="Book Antiqua" w:hAnsi="Book Antiqua" w:cs="宋体"/>
          <w:color w:val="000000"/>
          <w:kern w:val="0"/>
        </w:rPr>
        <w:t>Nagasawa</w:t>
      </w:r>
      <w:proofErr w:type="spellEnd"/>
      <w:r w:rsidRPr="001451D3">
        <w:rPr>
          <w:rFonts w:ascii="Book Antiqua" w:hAnsi="Book Antiqua" w:cs="宋体"/>
          <w:color w:val="000000"/>
          <w:kern w:val="0"/>
        </w:rPr>
        <w:t xml:space="preserve"> S, Okumura A, </w:t>
      </w:r>
      <w:proofErr w:type="spellStart"/>
      <w:r w:rsidRPr="001451D3">
        <w:rPr>
          <w:rFonts w:ascii="Book Antiqua" w:hAnsi="Book Antiqua" w:cs="宋体"/>
          <w:color w:val="000000"/>
          <w:kern w:val="0"/>
        </w:rPr>
        <w:t>Moritake</w:t>
      </w:r>
      <w:proofErr w:type="spellEnd"/>
      <w:r w:rsidRPr="001451D3">
        <w:rPr>
          <w:rFonts w:ascii="Book Antiqua" w:hAnsi="Book Antiqua" w:cs="宋体"/>
          <w:color w:val="000000"/>
          <w:kern w:val="0"/>
        </w:rPr>
        <w:t xml:space="preserve"> K. Stiffness and elastic behavior of human intracranial and extracranial arteries. </w:t>
      </w:r>
      <w:r w:rsidRPr="001451D3">
        <w:rPr>
          <w:rFonts w:ascii="Book Antiqua" w:hAnsi="Book Antiqua" w:cs="宋体"/>
          <w:i/>
          <w:iCs/>
          <w:color w:val="000000"/>
          <w:kern w:val="0"/>
        </w:rPr>
        <w:t xml:space="preserve">J </w:t>
      </w:r>
      <w:proofErr w:type="spellStart"/>
      <w:r w:rsidRPr="001451D3">
        <w:rPr>
          <w:rFonts w:ascii="Book Antiqua" w:hAnsi="Book Antiqua" w:cs="宋体"/>
          <w:i/>
          <w:iCs/>
          <w:color w:val="000000"/>
          <w:kern w:val="0"/>
        </w:rPr>
        <w:t>Biomech</w:t>
      </w:r>
      <w:proofErr w:type="spellEnd"/>
      <w:r w:rsidRPr="001451D3">
        <w:rPr>
          <w:rFonts w:ascii="Book Antiqua" w:hAnsi="Book Antiqua" w:cs="宋体"/>
          <w:color w:val="000000"/>
          <w:kern w:val="0"/>
        </w:rPr>
        <w:t> 1980; </w:t>
      </w:r>
      <w:r w:rsidRPr="001451D3">
        <w:rPr>
          <w:rFonts w:ascii="Book Antiqua" w:hAnsi="Book Antiqua" w:cs="宋体"/>
          <w:b/>
          <w:bCs/>
          <w:color w:val="000000"/>
          <w:kern w:val="0"/>
        </w:rPr>
        <w:t>13</w:t>
      </w:r>
      <w:r w:rsidRPr="001451D3">
        <w:rPr>
          <w:rFonts w:ascii="Book Antiqua" w:hAnsi="Book Antiqua" w:cs="宋体"/>
          <w:color w:val="000000"/>
          <w:kern w:val="0"/>
        </w:rPr>
        <w:t>: 175-184 [PMID: 7364778 DOI: 10.1016/0021-9290(80)90191-8]</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54 </w:t>
      </w:r>
      <w:proofErr w:type="spellStart"/>
      <w:r w:rsidRPr="001451D3">
        <w:rPr>
          <w:rFonts w:ascii="Book Antiqua" w:hAnsi="Book Antiqua" w:cs="宋体"/>
          <w:b/>
          <w:bCs/>
          <w:color w:val="000000"/>
          <w:kern w:val="0"/>
        </w:rPr>
        <w:t>Shirai</w:t>
      </w:r>
      <w:proofErr w:type="spellEnd"/>
      <w:r w:rsidRPr="001451D3">
        <w:rPr>
          <w:rFonts w:ascii="Book Antiqua" w:hAnsi="Book Antiqua" w:cs="宋体"/>
          <w:b/>
          <w:bCs/>
          <w:color w:val="000000"/>
          <w:kern w:val="0"/>
        </w:rPr>
        <w:t xml:space="preserve"> K</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Utino</w:t>
      </w:r>
      <w:proofErr w:type="spellEnd"/>
      <w:r w:rsidRPr="001451D3">
        <w:rPr>
          <w:rFonts w:ascii="Book Antiqua" w:hAnsi="Book Antiqua" w:cs="宋体"/>
          <w:color w:val="000000"/>
          <w:kern w:val="0"/>
        </w:rPr>
        <w:t xml:space="preserve"> J, Otsuka K, </w:t>
      </w:r>
      <w:proofErr w:type="spellStart"/>
      <w:r w:rsidRPr="001451D3">
        <w:rPr>
          <w:rFonts w:ascii="Book Antiqua" w:hAnsi="Book Antiqua" w:cs="宋体"/>
          <w:color w:val="000000"/>
          <w:kern w:val="0"/>
        </w:rPr>
        <w:t>Takata</w:t>
      </w:r>
      <w:proofErr w:type="spellEnd"/>
      <w:r w:rsidRPr="001451D3">
        <w:rPr>
          <w:rFonts w:ascii="Book Antiqua" w:hAnsi="Book Antiqua" w:cs="宋体"/>
          <w:color w:val="000000"/>
          <w:kern w:val="0"/>
        </w:rPr>
        <w:t xml:space="preserve"> M. </w:t>
      </w:r>
      <w:proofErr w:type="gramStart"/>
      <w:r w:rsidRPr="001451D3">
        <w:rPr>
          <w:rFonts w:ascii="Book Antiqua" w:hAnsi="Book Antiqua" w:cs="宋体"/>
          <w:color w:val="000000"/>
          <w:kern w:val="0"/>
        </w:rPr>
        <w:t xml:space="preserve">A novel blood pressure-independent arterial wall stiffness parameter; cardio-ankle vascular </w:t>
      </w:r>
      <w:r w:rsidRPr="001451D3">
        <w:rPr>
          <w:rFonts w:ascii="Book Antiqua" w:hAnsi="Book Antiqua" w:cs="宋体"/>
          <w:color w:val="000000"/>
          <w:kern w:val="0"/>
        </w:rPr>
        <w:lastRenderedPageBreak/>
        <w:t>index (CAVI).</w:t>
      </w:r>
      <w:proofErr w:type="gramEnd"/>
      <w:r w:rsidRPr="001451D3">
        <w:rPr>
          <w:rFonts w:ascii="Book Antiqua" w:hAnsi="Book Antiqua" w:cs="宋体"/>
          <w:color w:val="000000"/>
          <w:kern w:val="0"/>
        </w:rPr>
        <w:t> </w:t>
      </w:r>
      <w:r w:rsidRPr="001451D3">
        <w:rPr>
          <w:rFonts w:ascii="Book Antiqua" w:hAnsi="Book Antiqua" w:cs="宋体"/>
          <w:i/>
          <w:iCs/>
          <w:color w:val="000000"/>
          <w:kern w:val="0"/>
        </w:rPr>
        <w:t xml:space="preserve">J </w:t>
      </w:r>
      <w:proofErr w:type="spellStart"/>
      <w:r w:rsidRPr="001451D3">
        <w:rPr>
          <w:rFonts w:ascii="Book Antiqua" w:hAnsi="Book Antiqua" w:cs="宋体"/>
          <w:i/>
          <w:iCs/>
          <w:color w:val="000000"/>
          <w:kern w:val="0"/>
        </w:rPr>
        <w:t>Atheroscler</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Thromb</w:t>
      </w:r>
      <w:proofErr w:type="spellEnd"/>
      <w:r w:rsidRPr="001451D3">
        <w:rPr>
          <w:rFonts w:ascii="Book Antiqua" w:hAnsi="Book Antiqua" w:cs="宋体"/>
          <w:color w:val="000000"/>
          <w:kern w:val="0"/>
        </w:rPr>
        <w:t> 2006; </w:t>
      </w:r>
      <w:r w:rsidRPr="001451D3">
        <w:rPr>
          <w:rFonts w:ascii="Book Antiqua" w:hAnsi="Book Antiqua" w:cs="宋体"/>
          <w:b/>
          <w:bCs/>
          <w:color w:val="000000"/>
          <w:kern w:val="0"/>
        </w:rPr>
        <w:t>13</w:t>
      </w:r>
      <w:r w:rsidRPr="001451D3">
        <w:rPr>
          <w:rFonts w:ascii="Book Antiqua" w:hAnsi="Book Antiqua" w:cs="宋体"/>
          <w:color w:val="000000"/>
          <w:kern w:val="0"/>
        </w:rPr>
        <w:t>: 101-107 [PMID: 16733298 DOI: 10.5551/jat.13.101]</w:t>
      </w:r>
    </w:p>
    <w:p w:rsidR="000E4F9D" w:rsidRPr="001451D3" w:rsidRDefault="000E4F9D" w:rsidP="000E4F9D">
      <w:pPr>
        <w:widowControl/>
        <w:spacing w:line="360" w:lineRule="auto"/>
        <w:jc w:val="both"/>
        <w:rPr>
          <w:rFonts w:ascii="Book Antiqua" w:hAnsi="Book Antiqua" w:cs="宋体"/>
          <w:color w:val="000000"/>
          <w:kern w:val="0"/>
        </w:rPr>
      </w:pPr>
      <w:r>
        <w:rPr>
          <w:rFonts w:ascii="Book Antiqua" w:hAnsi="Book Antiqua" w:cs="宋体"/>
          <w:color w:val="000000"/>
          <w:kern w:val="0"/>
        </w:rPr>
        <w:t>55</w:t>
      </w:r>
      <w:r w:rsidRPr="001451D3">
        <w:rPr>
          <w:rFonts w:ascii="Book Antiqua" w:hAnsi="Book Antiqua" w:cs="宋体"/>
          <w:color w:val="000000"/>
          <w:kern w:val="0"/>
        </w:rPr>
        <w:t xml:space="preserve"> </w:t>
      </w:r>
      <w:r w:rsidRPr="001451D3">
        <w:rPr>
          <w:rFonts w:ascii="Book Antiqua" w:hAnsi="Book Antiqua" w:cs="宋体"/>
          <w:b/>
          <w:color w:val="000000"/>
          <w:kern w:val="0"/>
        </w:rPr>
        <w:t>Hasegawa M</w:t>
      </w:r>
      <w:r w:rsidRPr="001451D3">
        <w:rPr>
          <w:rFonts w:ascii="Book Antiqua" w:hAnsi="Book Antiqua" w:cs="宋体"/>
          <w:color w:val="000000"/>
          <w:kern w:val="0"/>
        </w:rPr>
        <w:t xml:space="preserve">. Fundamental research on human aortic pulse wave velocity. </w:t>
      </w:r>
      <w:proofErr w:type="spellStart"/>
      <w:r w:rsidRPr="001451D3">
        <w:rPr>
          <w:rFonts w:ascii="Book Antiqua" w:hAnsi="Book Antiqua" w:cs="宋体"/>
          <w:i/>
          <w:color w:val="000000"/>
          <w:kern w:val="0"/>
        </w:rPr>
        <w:t>Jikei</w:t>
      </w:r>
      <w:proofErr w:type="spellEnd"/>
      <w:r w:rsidRPr="001451D3">
        <w:rPr>
          <w:rFonts w:ascii="Book Antiqua" w:hAnsi="Book Antiqua" w:cs="宋体"/>
          <w:i/>
          <w:color w:val="000000"/>
          <w:kern w:val="0"/>
        </w:rPr>
        <w:t xml:space="preserve"> Med J </w:t>
      </w:r>
      <w:r w:rsidRPr="001451D3">
        <w:rPr>
          <w:rFonts w:ascii="Book Antiqua" w:hAnsi="Book Antiqua" w:cs="宋体"/>
          <w:color w:val="000000"/>
          <w:kern w:val="0"/>
        </w:rPr>
        <w:t xml:space="preserve">1970; </w:t>
      </w:r>
      <w:r w:rsidRPr="001451D3">
        <w:rPr>
          <w:rFonts w:ascii="Book Antiqua" w:hAnsi="Book Antiqua" w:cs="宋体"/>
          <w:b/>
          <w:color w:val="000000"/>
          <w:kern w:val="0"/>
        </w:rPr>
        <w:t>85</w:t>
      </w:r>
      <w:r w:rsidRPr="001451D3">
        <w:rPr>
          <w:rFonts w:ascii="Book Antiqua" w:hAnsi="Book Antiqua" w:cs="宋体"/>
          <w:color w:val="000000"/>
          <w:kern w:val="0"/>
        </w:rPr>
        <w:t>:</w:t>
      </w:r>
      <w:r w:rsidRPr="001451D3">
        <w:rPr>
          <w:rFonts w:ascii="Book Antiqua" w:hAnsi="Book Antiqua" w:cs="宋体"/>
          <w:b/>
          <w:color w:val="000000"/>
          <w:kern w:val="0"/>
        </w:rPr>
        <w:t xml:space="preserve"> </w:t>
      </w:r>
      <w:r w:rsidRPr="001451D3">
        <w:rPr>
          <w:rFonts w:ascii="Book Antiqua" w:hAnsi="Book Antiqua" w:cs="宋体"/>
          <w:color w:val="000000"/>
          <w:kern w:val="0"/>
        </w:rPr>
        <w:t>742–760</w:t>
      </w:r>
    </w:p>
    <w:p w:rsidR="000E4F9D" w:rsidRPr="005F5CA6" w:rsidRDefault="000E4F9D" w:rsidP="000E4F9D">
      <w:pPr>
        <w:pStyle w:val="msolistparagraph0"/>
        <w:spacing w:line="360" w:lineRule="auto"/>
        <w:ind w:left="0"/>
        <w:jc w:val="both"/>
        <w:rPr>
          <w:rFonts w:ascii="Book Antiqua" w:hAnsi="Book Antiqua"/>
          <w:szCs w:val="24"/>
        </w:rPr>
      </w:pPr>
      <w:r w:rsidRPr="006A0D9A">
        <w:rPr>
          <w:rFonts w:ascii="Book Antiqua" w:hAnsi="Book Antiqua" w:cs="Arial" w:hint="eastAsia"/>
          <w:color w:val="000000" w:themeColor="text1"/>
          <w:szCs w:val="24"/>
          <w:lang w:eastAsia="zh-CN"/>
        </w:rPr>
        <w:t>56</w:t>
      </w:r>
      <w:r>
        <w:rPr>
          <w:rFonts w:ascii="Book Antiqua" w:hAnsi="Book Antiqua" w:cs="Arial" w:hint="eastAsia"/>
          <w:b/>
          <w:color w:val="000000" w:themeColor="text1"/>
          <w:szCs w:val="24"/>
          <w:lang w:eastAsia="zh-CN"/>
        </w:rPr>
        <w:t xml:space="preserve"> </w:t>
      </w:r>
      <w:r w:rsidRPr="005F5CA6">
        <w:rPr>
          <w:rFonts w:ascii="Book Antiqua" w:hAnsi="Book Antiqua"/>
          <w:b/>
          <w:szCs w:val="24"/>
        </w:rPr>
        <w:t>Petersen KS</w:t>
      </w:r>
      <w:r w:rsidRPr="005F5CA6">
        <w:rPr>
          <w:rFonts w:ascii="Book Antiqua" w:hAnsi="Book Antiqua"/>
          <w:szCs w:val="24"/>
        </w:rPr>
        <w:t xml:space="preserve">, Blanch N, Keogh JB, Clifton PM. Effect of weight loss on pulse wave velocity: systematic review and meta-analysis. </w:t>
      </w:r>
      <w:proofErr w:type="spellStart"/>
      <w:r w:rsidRPr="00F93D78">
        <w:rPr>
          <w:rFonts w:ascii="Book Antiqua" w:hAnsi="Book Antiqua"/>
          <w:i/>
          <w:szCs w:val="24"/>
        </w:rPr>
        <w:t>Arterioscler</w:t>
      </w:r>
      <w:proofErr w:type="spellEnd"/>
      <w:r w:rsidRPr="00F93D78">
        <w:rPr>
          <w:rFonts w:ascii="Book Antiqua" w:hAnsi="Book Antiqua"/>
          <w:i/>
          <w:szCs w:val="24"/>
        </w:rPr>
        <w:t xml:space="preserve"> </w:t>
      </w:r>
      <w:proofErr w:type="spellStart"/>
      <w:r w:rsidRPr="00F93D78">
        <w:rPr>
          <w:rFonts w:ascii="Book Antiqua" w:hAnsi="Book Antiqua"/>
          <w:i/>
          <w:szCs w:val="24"/>
        </w:rPr>
        <w:t>Thromb</w:t>
      </w:r>
      <w:proofErr w:type="spellEnd"/>
      <w:r w:rsidRPr="00F93D78">
        <w:rPr>
          <w:rFonts w:ascii="Book Antiqua" w:hAnsi="Book Antiqua"/>
          <w:i/>
          <w:szCs w:val="24"/>
        </w:rPr>
        <w:t xml:space="preserve"> </w:t>
      </w:r>
      <w:proofErr w:type="spellStart"/>
      <w:r w:rsidRPr="00F93D78">
        <w:rPr>
          <w:rFonts w:ascii="Book Antiqua" w:hAnsi="Book Antiqua"/>
          <w:i/>
          <w:szCs w:val="24"/>
        </w:rPr>
        <w:t>Vasc</w:t>
      </w:r>
      <w:proofErr w:type="spellEnd"/>
      <w:r w:rsidRPr="00F93D78">
        <w:rPr>
          <w:rFonts w:ascii="Book Antiqua" w:hAnsi="Book Antiqua"/>
          <w:i/>
          <w:szCs w:val="24"/>
        </w:rPr>
        <w:t xml:space="preserve"> </w:t>
      </w:r>
      <w:proofErr w:type="spellStart"/>
      <w:r w:rsidRPr="00F93D78">
        <w:rPr>
          <w:rFonts w:ascii="Book Antiqua" w:hAnsi="Book Antiqua"/>
          <w:i/>
          <w:szCs w:val="24"/>
        </w:rPr>
        <w:t>Biol</w:t>
      </w:r>
      <w:proofErr w:type="spellEnd"/>
      <w:r w:rsidRPr="005F5CA6">
        <w:rPr>
          <w:rFonts w:ascii="Book Antiqua" w:hAnsi="Book Antiqua"/>
          <w:szCs w:val="24"/>
        </w:rPr>
        <w:t xml:space="preserve"> 2015; </w:t>
      </w:r>
      <w:r w:rsidRPr="005F5CA6">
        <w:rPr>
          <w:rFonts w:ascii="Book Antiqua" w:hAnsi="Book Antiqua"/>
          <w:b/>
          <w:szCs w:val="24"/>
        </w:rPr>
        <w:t>35</w:t>
      </w:r>
      <w:r w:rsidRPr="005F5CA6">
        <w:rPr>
          <w:rFonts w:ascii="Book Antiqua" w:hAnsi="Book Antiqua"/>
          <w:szCs w:val="24"/>
        </w:rPr>
        <w:t>:</w:t>
      </w:r>
      <w:r>
        <w:rPr>
          <w:rFonts w:ascii="Book Antiqua" w:eastAsiaTheme="minorEastAsia" w:hAnsi="Book Antiqua" w:hint="eastAsia"/>
          <w:szCs w:val="24"/>
          <w:lang w:eastAsia="zh-CN"/>
        </w:rPr>
        <w:t xml:space="preserve"> </w:t>
      </w:r>
      <w:r w:rsidRPr="005F5CA6">
        <w:rPr>
          <w:rFonts w:ascii="Book Antiqua" w:hAnsi="Book Antiqua"/>
          <w:szCs w:val="24"/>
        </w:rPr>
        <w:t>243-252</w:t>
      </w:r>
      <w:r>
        <w:rPr>
          <w:rFonts w:ascii="Book Antiqua" w:hAnsi="Book Antiqua"/>
          <w:szCs w:val="24"/>
        </w:rPr>
        <w:t xml:space="preserve"> [PMID: 2541425</w:t>
      </w:r>
      <w:r w:rsidRPr="005F5CA6">
        <w:rPr>
          <w:rFonts w:ascii="Book Antiqua" w:hAnsi="Book Antiqua" w:cs="Arial"/>
          <w:szCs w:val="24"/>
        </w:rPr>
        <w:t>]</w:t>
      </w:r>
    </w:p>
    <w:p w:rsidR="000E4F9D" w:rsidRPr="00AE661E" w:rsidRDefault="000E4F9D" w:rsidP="00AE661E">
      <w:pPr>
        <w:spacing w:line="360" w:lineRule="auto"/>
        <w:jc w:val="both"/>
        <w:rPr>
          <w:rFonts w:ascii="Book Antiqua" w:hAnsi="Book Antiqua" w:cs="宋体"/>
          <w:color w:val="000000"/>
          <w:kern w:val="0"/>
        </w:rPr>
      </w:pPr>
      <w:r w:rsidRPr="00AE661E">
        <w:rPr>
          <w:rFonts w:ascii="Book Antiqua" w:hAnsi="Book Antiqua" w:cs="宋体"/>
          <w:color w:val="000000"/>
          <w:kern w:val="0"/>
        </w:rPr>
        <w:t>57 </w:t>
      </w:r>
      <w:r w:rsidRPr="00AE661E">
        <w:rPr>
          <w:rFonts w:ascii="Book Antiqua" w:hAnsi="Book Antiqua" w:cs="宋体"/>
          <w:b/>
          <w:bCs/>
          <w:color w:val="000000"/>
          <w:kern w:val="0"/>
        </w:rPr>
        <w:t>Nagayama D</w:t>
      </w:r>
      <w:r w:rsidRPr="00AE661E">
        <w:rPr>
          <w:rFonts w:ascii="Book Antiqua" w:hAnsi="Book Antiqua" w:cs="宋体"/>
          <w:color w:val="000000"/>
          <w:kern w:val="0"/>
        </w:rPr>
        <w:t xml:space="preserve">, Endo K, </w:t>
      </w:r>
      <w:proofErr w:type="spellStart"/>
      <w:r w:rsidRPr="00AE661E">
        <w:rPr>
          <w:rFonts w:ascii="Book Antiqua" w:hAnsi="Book Antiqua" w:cs="宋体"/>
          <w:color w:val="000000"/>
          <w:kern w:val="0"/>
        </w:rPr>
        <w:t>Ohira</w:t>
      </w:r>
      <w:proofErr w:type="spellEnd"/>
      <w:r w:rsidRPr="00AE661E">
        <w:rPr>
          <w:rFonts w:ascii="Book Antiqua" w:hAnsi="Book Antiqua" w:cs="宋体"/>
          <w:color w:val="000000"/>
          <w:kern w:val="0"/>
        </w:rPr>
        <w:t xml:space="preserve"> M, Yamaguchi T, Ban N, </w:t>
      </w:r>
      <w:proofErr w:type="spellStart"/>
      <w:r w:rsidRPr="00AE661E">
        <w:rPr>
          <w:rFonts w:ascii="Book Antiqua" w:hAnsi="Book Antiqua" w:cs="宋体"/>
          <w:color w:val="000000"/>
          <w:kern w:val="0"/>
        </w:rPr>
        <w:t>Kawana</w:t>
      </w:r>
      <w:proofErr w:type="spellEnd"/>
      <w:r w:rsidRPr="00AE661E">
        <w:rPr>
          <w:rFonts w:ascii="Book Antiqua" w:hAnsi="Book Antiqua" w:cs="宋体"/>
          <w:color w:val="000000"/>
          <w:kern w:val="0"/>
        </w:rPr>
        <w:t xml:space="preserve"> H, </w:t>
      </w:r>
      <w:proofErr w:type="spellStart"/>
      <w:r w:rsidRPr="00AE661E">
        <w:rPr>
          <w:rFonts w:ascii="Book Antiqua" w:hAnsi="Book Antiqua" w:cs="宋体"/>
          <w:color w:val="000000"/>
          <w:kern w:val="0"/>
        </w:rPr>
        <w:t>Nagumo</w:t>
      </w:r>
      <w:proofErr w:type="spellEnd"/>
      <w:r w:rsidRPr="00AE661E">
        <w:rPr>
          <w:rFonts w:ascii="Book Antiqua" w:hAnsi="Book Antiqua" w:cs="宋体"/>
          <w:color w:val="000000"/>
          <w:kern w:val="0"/>
        </w:rPr>
        <w:t xml:space="preserve"> A, Saiki A, </w:t>
      </w:r>
      <w:proofErr w:type="spellStart"/>
      <w:r w:rsidRPr="00AE661E">
        <w:rPr>
          <w:rFonts w:ascii="Book Antiqua" w:hAnsi="Book Antiqua" w:cs="宋体"/>
          <w:color w:val="000000"/>
          <w:kern w:val="0"/>
        </w:rPr>
        <w:t>Oyama</w:t>
      </w:r>
      <w:proofErr w:type="spellEnd"/>
      <w:r w:rsidRPr="00AE661E">
        <w:rPr>
          <w:rFonts w:ascii="Book Antiqua" w:hAnsi="Book Antiqua" w:cs="宋体"/>
          <w:color w:val="000000"/>
          <w:kern w:val="0"/>
        </w:rPr>
        <w:t xml:space="preserve"> T, Miyashita Y, </w:t>
      </w:r>
      <w:proofErr w:type="spellStart"/>
      <w:r w:rsidRPr="00AE661E">
        <w:rPr>
          <w:rFonts w:ascii="Book Antiqua" w:hAnsi="Book Antiqua" w:cs="宋体"/>
          <w:color w:val="000000"/>
          <w:kern w:val="0"/>
        </w:rPr>
        <w:t>Shirai</w:t>
      </w:r>
      <w:proofErr w:type="spellEnd"/>
      <w:r w:rsidRPr="00AE661E">
        <w:rPr>
          <w:rFonts w:ascii="Book Antiqua" w:hAnsi="Book Antiqua" w:cs="宋体"/>
          <w:color w:val="000000"/>
          <w:kern w:val="0"/>
        </w:rPr>
        <w:t xml:space="preserve"> K. Effects of body weight reduction on cardio-ankle vascular index (CAVI). </w:t>
      </w:r>
      <w:proofErr w:type="spellStart"/>
      <w:r w:rsidRPr="00AE661E">
        <w:rPr>
          <w:rFonts w:ascii="Book Antiqua" w:hAnsi="Book Antiqua" w:cs="宋体"/>
          <w:i/>
          <w:iCs/>
          <w:color w:val="000000"/>
          <w:kern w:val="0"/>
        </w:rPr>
        <w:t>Obes</w:t>
      </w:r>
      <w:proofErr w:type="spellEnd"/>
      <w:r w:rsidRPr="00AE661E">
        <w:rPr>
          <w:rFonts w:ascii="Book Antiqua" w:hAnsi="Book Antiqua" w:cs="宋体"/>
          <w:i/>
          <w:iCs/>
          <w:color w:val="000000"/>
          <w:kern w:val="0"/>
        </w:rPr>
        <w:t xml:space="preserve"> Res </w:t>
      </w:r>
      <w:proofErr w:type="spellStart"/>
      <w:r w:rsidRPr="00AE661E">
        <w:rPr>
          <w:rFonts w:ascii="Book Antiqua" w:hAnsi="Book Antiqua" w:cs="宋体"/>
          <w:i/>
          <w:iCs/>
          <w:color w:val="000000"/>
          <w:kern w:val="0"/>
        </w:rPr>
        <w:t>Clin</w:t>
      </w:r>
      <w:proofErr w:type="spellEnd"/>
      <w:r w:rsidRPr="00AE661E">
        <w:rPr>
          <w:rFonts w:ascii="Book Antiqua" w:hAnsi="Book Antiqua" w:cs="宋体"/>
          <w:i/>
          <w:iCs/>
          <w:color w:val="000000"/>
          <w:kern w:val="0"/>
        </w:rPr>
        <w:t xml:space="preserve"> </w:t>
      </w:r>
      <w:proofErr w:type="spellStart"/>
      <w:r w:rsidRPr="00AE661E">
        <w:rPr>
          <w:rFonts w:ascii="Book Antiqua" w:hAnsi="Book Antiqua" w:cs="宋体"/>
          <w:i/>
          <w:iCs/>
          <w:color w:val="000000"/>
          <w:kern w:val="0"/>
        </w:rPr>
        <w:t>Pract</w:t>
      </w:r>
      <w:proofErr w:type="spellEnd"/>
      <w:r w:rsidRPr="00AE661E">
        <w:rPr>
          <w:rFonts w:ascii="Book Antiqua" w:hAnsi="Book Antiqua" w:cs="宋体"/>
          <w:color w:val="000000"/>
          <w:kern w:val="0"/>
        </w:rPr>
        <w:t> </w:t>
      </w:r>
      <w:r w:rsidRPr="00AE661E">
        <w:rPr>
          <w:rFonts w:ascii="Book Antiqua" w:hAnsi="Book Antiqua" w:cs="宋体" w:hint="eastAsia"/>
          <w:color w:val="000000"/>
          <w:lang w:eastAsia="zh-CN"/>
        </w:rPr>
        <w:t>2013</w:t>
      </w:r>
      <w:r w:rsidRPr="00AE661E">
        <w:rPr>
          <w:rFonts w:ascii="Book Antiqua" w:hAnsi="Book Antiqua" w:cs="宋体"/>
          <w:color w:val="000000"/>
          <w:kern w:val="0"/>
        </w:rPr>
        <w:t>; </w:t>
      </w:r>
      <w:r w:rsidRPr="00AE661E">
        <w:rPr>
          <w:rFonts w:ascii="Book Antiqua" w:hAnsi="Book Antiqua" w:cs="宋体"/>
          <w:b/>
          <w:bCs/>
          <w:color w:val="000000"/>
          <w:kern w:val="0"/>
        </w:rPr>
        <w:t>7</w:t>
      </w:r>
      <w:r w:rsidRPr="00AE661E">
        <w:rPr>
          <w:rFonts w:ascii="Book Antiqua" w:hAnsi="Book Antiqua" w:cs="宋体"/>
          <w:color w:val="000000"/>
          <w:kern w:val="0"/>
        </w:rPr>
        <w:t>: e139-e145 [PMID: 24331775 DOI: 10.1016/j.orcp.2011.08.154]</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58 </w:t>
      </w:r>
      <w:proofErr w:type="spellStart"/>
      <w:r w:rsidRPr="001451D3">
        <w:rPr>
          <w:rFonts w:ascii="Book Antiqua" w:hAnsi="Book Antiqua" w:cs="宋体"/>
          <w:b/>
          <w:bCs/>
          <w:color w:val="000000"/>
          <w:kern w:val="0"/>
        </w:rPr>
        <w:t>Nocon</w:t>
      </w:r>
      <w:proofErr w:type="spellEnd"/>
      <w:r w:rsidRPr="001451D3">
        <w:rPr>
          <w:rFonts w:ascii="Book Antiqua" w:hAnsi="Book Antiqua" w:cs="宋体"/>
          <w:b/>
          <w:bCs/>
          <w:color w:val="000000"/>
          <w:kern w:val="0"/>
        </w:rPr>
        <w:t xml:space="preserve"> M</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Hiemann</w:t>
      </w:r>
      <w:proofErr w:type="spellEnd"/>
      <w:r w:rsidRPr="001451D3">
        <w:rPr>
          <w:rFonts w:ascii="Book Antiqua" w:hAnsi="Book Antiqua" w:cs="宋体"/>
          <w:color w:val="000000"/>
          <w:kern w:val="0"/>
        </w:rPr>
        <w:t xml:space="preserve"> T, Müller-</w:t>
      </w:r>
      <w:proofErr w:type="spellStart"/>
      <w:r w:rsidRPr="001451D3">
        <w:rPr>
          <w:rFonts w:ascii="Book Antiqua" w:hAnsi="Book Antiqua" w:cs="宋体"/>
          <w:color w:val="000000"/>
          <w:kern w:val="0"/>
        </w:rPr>
        <w:t>Riemenschneider</w:t>
      </w:r>
      <w:proofErr w:type="spellEnd"/>
      <w:r w:rsidRPr="001451D3">
        <w:rPr>
          <w:rFonts w:ascii="Book Antiqua" w:hAnsi="Book Antiqua" w:cs="宋体"/>
          <w:color w:val="000000"/>
          <w:kern w:val="0"/>
        </w:rPr>
        <w:t xml:space="preserve"> F, </w:t>
      </w:r>
      <w:proofErr w:type="spellStart"/>
      <w:r w:rsidRPr="001451D3">
        <w:rPr>
          <w:rFonts w:ascii="Book Antiqua" w:hAnsi="Book Antiqua" w:cs="宋体"/>
          <w:color w:val="000000"/>
          <w:kern w:val="0"/>
        </w:rPr>
        <w:t>Thalau</w:t>
      </w:r>
      <w:proofErr w:type="spellEnd"/>
      <w:r w:rsidRPr="001451D3">
        <w:rPr>
          <w:rFonts w:ascii="Book Antiqua" w:hAnsi="Book Antiqua" w:cs="宋体"/>
          <w:color w:val="000000"/>
          <w:kern w:val="0"/>
        </w:rPr>
        <w:t xml:space="preserve"> F, Roll S, </w:t>
      </w:r>
      <w:proofErr w:type="spellStart"/>
      <w:r w:rsidRPr="001451D3">
        <w:rPr>
          <w:rFonts w:ascii="Book Antiqua" w:hAnsi="Book Antiqua" w:cs="宋体"/>
          <w:color w:val="000000"/>
          <w:kern w:val="0"/>
        </w:rPr>
        <w:t>Willich</w:t>
      </w:r>
      <w:proofErr w:type="spellEnd"/>
      <w:r w:rsidRPr="001451D3">
        <w:rPr>
          <w:rFonts w:ascii="Book Antiqua" w:hAnsi="Book Antiqua" w:cs="宋体"/>
          <w:color w:val="000000"/>
          <w:kern w:val="0"/>
        </w:rPr>
        <w:t xml:space="preserve"> SN. Association of physical activity with all-cause and cardiovascular mortality: a systematic review and meta-analysis. </w:t>
      </w:r>
      <w:proofErr w:type="spellStart"/>
      <w:r w:rsidRPr="001451D3">
        <w:rPr>
          <w:rFonts w:ascii="Book Antiqua" w:hAnsi="Book Antiqua" w:cs="宋体"/>
          <w:i/>
          <w:iCs/>
          <w:color w:val="000000"/>
          <w:kern w:val="0"/>
        </w:rPr>
        <w:t>Eur</w:t>
      </w:r>
      <w:proofErr w:type="spellEnd"/>
      <w:r w:rsidRPr="001451D3">
        <w:rPr>
          <w:rFonts w:ascii="Book Antiqua" w:hAnsi="Book Antiqua" w:cs="宋体"/>
          <w:i/>
          <w:iCs/>
          <w:color w:val="000000"/>
          <w:kern w:val="0"/>
        </w:rPr>
        <w:t xml:space="preserve"> J </w:t>
      </w:r>
      <w:proofErr w:type="spellStart"/>
      <w:r w:rsidRPr="001451D3">
        <w:rPr>
          <w:rFonts w:ascii="Book Antiqua" w:hAnsi="Book Antiqua" w:cs="宋体"/>
          <w:i/>
          <w:iCs/>
          <w:color w:val="000000"/>
          <w:kern w:val="0"/>
        </w:rPr>
        <w:t>Cardiovasc</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Prev</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Rehabil</w:t>
      </w:r>
      <w:proofErr w:type="spellEnd"/>
      <w:r w:rsidRPr="001451D3">
        <w:rPr>
          <w:rFonts w:ascii="Book Antiqua" w:hAnsi="Book Antiqua" w:cs="宋体"/>
          <w:color w:val="000000"/>
          <w:kern w:val="0"/>
        </w:rPr>
        <w:t> 2008; </w:t>
      </w:r>
      <w:r w:rsidRPr="001451D3">
        <w:rPr>
          <w:rFonts w:ascii="Book Antiqua" w:hAnsi="Book Antiqua" w:cs="宋体"/>
          <w:b/>
          <w:bCs/>
          <w:color w:val="000000"/>
          <w:kern w:val="0"/>
        </w:rPr>
        <w:t>15</w:t>
      </w:r>
      <w:r w:rsidRPr="001451D3">
        <w:rPr>
          <w:rFonts w:ascii="Book Antiqua" w:hAnsi="Book Antiqua" w:cs="宋体"/>
          <w:color w:val="000000"/>
          <w:kern w:val="0"/>
        </w:rPr>
        <w:t>: 239-246 [PMID: 18525377 DOI: 10.1097/HJR.0b013e3282f55e09]</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59 </w:t>
      </w:r>
      <w:r w:rsidRPr="001451D3">
        <w:rPr>
          <w:rFonts w:ascii="Book Antiqua" w:hAnsi="Book Antiqua" w:cs="宋体"/>
          <w:b/>
          <w:bCs/>
          <w:color w:val="000000"/>
          <w:kern w:val="0"/>
        </w:rPr>
        <w:t>Mora S</w:t>
      </w:r>
      <w:r w:rsidRPr="001451D3">
        <w:rPr>
          <w:rFonts w:ascii="Book Antiqua" w:hAnsi="Book Antiqua" w:cs="宋体"/>
          <w:color w:val="000000"/>
          <w:kern w:val="0"/>
        </w:rPr>
        <w:t xml:space="preserve">, Cook N, </w:t>
      </w:r>
      <w:proofErr w:type="spellStart"/>
      <w:r w:rsidRPr="001451D3">
        <w:rPr>
          <w:rFonts w:ascii="Book Antiqua" w:hAnsi="Book Antiqua" w:cs="宋体"/>
          <w:color w:val="000000"/>
          <w:kern w:val="0"/>
        </w:rPr>
        <w:t>Buring</w:t>
      </w:r>
      <w:proofErr w:type="spellEnd"/>
      <w:r w:rsidRPr="001451D3">
        <w:rPr>
          <w:rFonts w:ascii="Book Antiqua" w:hAnsi="Book Antiqua" w:cs="宋体"/>
          <w:color w:val="000000"/>
          <w:kern w:val="0"/>
        </w:rPr>
        <w:t xml:space="preserve"> JE, </w:t>
      </w:r>
      <w:proofErr w:type="spellStart"/>
      <w:r w:rsidRPr="001451D3">
        <w:rPr>
          <w:rFonts w:ascii="Book Antiqua" w:hAnsi="Book Antiqua" w:cs="宋体"/>
          <w:color w:val="000000"/>
          <w:kern w:val="0"/>
        </w:rPr>
        <w:t>Ridker</w:t>
      </w:r>
      <w:proofErr w:type="spellEnd"/>
      <w:r w:rsidRPr="001451D3">
        <w:rPr>
          <w:rFonts w:ascii="Book Antiqua" w:hAnsi="Book Antiqua" w:cs="宋体"/>
          <w:color w:val="000000"/>
          <w:kern w:val="0"/>
        </w:rPr>
        <w:t xml:space="preserve"> PM, Lee IM. Physical activity and reduced risk of cardiovascular events: potential mediating mechanisms. </w:t>
      </w:r>
      <w:r w:rsidRPr="001451D3">
        <w:rPr>
          <w:rFonts w:ascii="Book Antiqua" w:hAnsi="Book Antiqua" w:cs="宋体"/>
          <w:i/>
          <w:iCs/>
          <w:color w:val="000000"/>
          <w:kern w:val="0"/>
        </w:rPr>
        <w:t>Circulation</w:t>
      </w:r>
      <w:r w:rsidRPr="001451D3">
        <w:rPr>
          <w:rFonts w:ascii="Book Antiqua" w:hAnsi="Book Antiqua" w:cs="宋体"/>
          <w:color w:val="000000"/>
          <w:kern w:val="0"/>
        </w:rPr>
        <w:t> 2007; </w:t>
      </w:r>
      <w:r w:rsidRPr="001451D3">
        <w:rPr>
          <w:rFonts w:ascii="Book Antiqua" w:hAnsi="Book Antiqua" w:cs="宋体"/>
          <w:b/>
          <w:bCs/>
          <w:color w:val="000000"/>
          <w:kern w:val="0"/>
        </w:rPr>
        <w:t>116</w:t>
      </w:r>
      <w:r w:rsidRPr="001451D3">
        <w:rPr>
          <w:rFonts w:ascii="Book Antiqua" w:hAnsi="Book Antiqua" w:cs="宋体"/>
          <w:color w:val="000000"/>
          <w:kern w:val="0"/>
        </w:rPr>
        <w:t>: 2110-2118 [PMID: 17967770 DOI: 10.1161/CIRCULATIONAHA.107.729939]</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60 </w:t>
      </w:r>
      <w:r w:rsidRPr="001451D3">
        <w:rPr>
          <w:rFonts w:ascii="Book Antiqua" w:hAnsi="Book Antiqua" w:cs="宋体"/>
          <w:b/>
          <w:bCs/>
          <w:color w:val="000000"/>
          <w:kern w:val="0"/>
        </w:rPr>
        <w:t>Green DJ</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Maiorana</w:t>
      </w:r>
      <w:proofErr w:type="spellEnd"/>
      <w:r w:rsidRPr="001451D3">
        <w:rPr>
          <w:rFonts w:ascii="Book Antiqua" w:hAnsi="Book Antiqua" w:cs="宋体"/>
          <w:color w:val="000000"/>
          <w:kern w:val="0"/>
        </w:rPr>
        <w:t xml:space="preserve"> A, O'Driscoll G, Taylor R. Effect of exercise training on endothelium-derived nitric oxide function in humans. </w:t>
      </w:r>
      <w:r w:rsidRPr="001451D3">
        <w:rPr>
          <w:rFonts w:ascii="Book Antiqua" w:hAnsi="Book Antiqua" w:cs="宋体"/>
          <w:i/>
          <w:iCs/>
          <w:color w:val="000000"/>
          <w:kern w:val="0"/>
        </w:rPr>
        <w:t xml:space="preserve">J </w:t>
      </w:r>
      <w:proofErr w:type="spellStart"/>
      <w:r w:rsidRPr="001451D3">
        <w:rPr>
          <w:rFonts w:ascii="Book Antiqua" w:hAnsi="Book Antiqua" w:cs="宋体"/>
          <w:i/>
          <w:iCs/>
          <w:color w:val="000000"/>
          <w:kern w:val="0"/>
        </w:rPr>
        <w:t>Physiol</w:t>
      </w:r>
      <w:proofErr w:type="spellEnd"/>
      <w:r w:rsidRPr="001451D3">
        <w:rPr>
          <w:rFonts w:ascii="Book Antiqua" w:hAnsi="Book Antiqua" w:cs="宋体"/>
          <w:color w:val="000000"/>
          <w:kern w:val="0"/>
        </w:rPr>
        <w:t> 2004; </w:t>
      </w:r>
      <w:r w:rsidRPr="001451D3">
        <w:rPr>
          <w:rFonts w:ascii="Book Antiqua" w:hAnsi="Book Antiqua" w:cs="宋体"/>
          <w:b/>
          <w:bCs/>
          <w:color w:val="000000"/>
          <w:kern w:val="0"/>
        </w:rPr>
        <w:t>561</w:t>
      </w:r>
      <w:r w:rsidRPr="001451D3">
        <w:rPr>
          <w:rFonts w:ascii="Book Antiqua" w:hAnsi="Book Antiqua" w:cs="宋体"/>
          <w:color w:val="000000"/>
          <w:kern w:val="0"/>
        </w:rPr>
        <w:t>: 1-25 [PMID: 15375191 DOI: 10.1113/jphysiol.2004.068197]</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61 </w:t>
      </w:r>
      <w:proofErr w:type="spellStart"/>
      <w:r w:rsidRPr="001451D3">
        <w:rPr>
          <w:rFonts w:ascii="Book Antiqua" w:hAnsi="Book Antiqua" w:cs="宋体"/>
          <w:b/>
          <w:bCs/>
          <w:color w:val="000000"/>
          <w:kern w:val="0"/>
        </w:rPr>
        <w:t>Ashor</w:t>
      </w:r>
      <w:proofErr w:type="spellEnd"/>
      <w:r w:rsidRPr="001451D3">
        <w:rPr>
          <w:rFonts w:ascii="Book Antiqua" w:hAnsi="Book Antiqua" w:cs="宋体"/>
          <w:b/>
          <w:bCs/>
          <w:color w:val="000000"/>
          <w:kern w:val="0"/>
        </w:rPr>
        <w:t xml:space="preserve"> AW</w:t>
      </w:r>
      <w:r w:rsidRPr="001451D3">
        <w:rPr>
          <w:rFonts w:ascii="Book Antiqua" w:hAnsi="Book Antiqua" w:cs="宋体"/>
          <w:color w:val="000000"/>
          <w:kern w:val="0"/>
        </w:rPr>
        <w:t xml:space="preserve">, Lara J, </w:t>
      </w:r>
      <w:proofErr w:type="spellStart"/>
      <w:r w:rsidRPr="001451D3">
        <w:rPr>
          <w:rFonts w:ascii="Book Antiqua" w:hAnsi="Book Antiqua" w:cs="宋体"/>
          <w:color w:val="000000"/>
          <w:kern w:val="0"/>
        </w:rPr>
        <w:t>Siervo</w:t>
      </w:r>
      <w:proofErr w:type="spellEnd"/>
      <w:r w:rsidRPr="001451D3">
        <w:rPr>
          <w:rFonts w:ascii="Book Antiqua" w:hAnsi="Book Antiqua" w:cs="宋体"/>
          <w:color w:val="000000"/>
          <w:kern w:val="0"/>
        </w:rPr>
        <w:t xml:space="preserve"> M, </w:t>
      </w:r>
      <w:proofErr w:type="spellStart"/>
      <w:r w:rsidRPr="001451D3">
        <w:rPr>
          <w:rFonts w:ascii="Book Antiqua" w:hAnsi="Book Antiqua" w:cs="宋体"/>
          <w:color w:val="000000"/>
          <w:kern w:val="0"/>
        </w:rPr>
        <w:t>Celis</w:t>
      </w:r>
      <w:proofErr w:type="spellEnd"/>
      <w:r w:rsidRPr="001451D3">
        <w:rPr>
          <w:rFonts w:ascii="Book Antiqua" w:hAnsi="Book Antiqua" w:cs="宋体"/>
          <w:color w:val="000000"/>
          <w:kern w:val="0"/>
        </w:rPr>
        <w:t xml:space="preserve">-Morales C, Mathers JC. Effects of exercise modalities on arterial stiffness and wave reflection: a systematic </w:t>
      </w:r>
      <w:r w:rsidRPr="001451D3">
        <w:rPr>
          <w:rFonts w:ascii="Book Antiqua" w:hAnsi="Book Antiqua" w:cs="宋体"/>
          <w:color w:val="000000"/>
          <w:kern w:val="0"/>
        </w:rPr>
        <w:lastRenderedPageBreak/>
        <w:t>review and meta-analysis of randomized controlled trials. </w:t>
      </w:r>
      <w:proofErr w:type="spellStart"/>
      <w:r w:rsidRPr="001451D3">
        <w:rPr>
          <w:rFonts w:ascii="Book Antiqua" w:hAnsi="Book Antiqua" w:cs="宋体"/>
          <w:i/>
          <w:iCs/>
          <w:color w:val="000000"/>
          <w:kern w:val="0"/>
        </w:rPr>
        <w:t>PLoS</w:t>
      </w:r>
      <w:proofErr w:type="spellEnd"/>
      <w:r w:rsidRPr="001451D3">
        <w:rPr>
          <w:rFonts w:ascii="Book Antiqua" w:hAnsi="Book Antiqua" w:cs="宋体"/>
          <w:i/>
          <w:iCs/>
          <w:color w:val="000000"/>
          <w:kern w:val="0"/>
        </w:rPr>
        <w:t xml:space="preserve"> One</w:t>
      </w:r>
      <w:r w:rsidRPr="001451D3">
        <w:rPr>
          <w:rFonts w:ascii="Book Antiqua" w:hAnsi="Book Antiqua" w:cs="宋体"/>
          <w:color w:val="000000"/>
          <w:kern w:val="0"/>
        </w:rPr>
        <w:t> 2014; </w:t>
      </w:r>
      <w:r w:rsidRPr="001451D3">
        <w:rPr>
          <w:rFonts w:ascii="Book Antiqua" w:hAnsi="Book Antiqua" w:cs="宋体"/>
          <w:b/>
          <w:bCs/>
          <w:color w:val="000000"/>
          <w:kern w:val="0"/>
        </w:rPr>
        <w:t>9</w:t>
      </w:r>
      <w:r w:rsidRPr="001451D3">
        <w:rPr>
          <w:rFonts w:ascii="Book Antiqua" w:hAnsi="Book Antiqua" w:cs="宋体"/>
          <w:color w:val="000000"/>
          <w:kern w:val="0"/>
        </w:rPr>
        <w:t>: e110034 [PMID: 25333969 DOI: 10.1371/journal.pone.0110034]</w:t>
      </w:r>
    </w:p>
    <w:p w:rsidR="000E4F9D" w:rsidRPr="001451D3" w:rsidRDefault="000E4F9D" w:rsidP="000E4F9D">
      <w:pPr>
        <w:widowControl/>
        <w:spacing w:line="360" w:lineRule="auto"/>
        <w:jc w:val="both"/>
        <w:rPr>
          <w:rFonts w:ascii="Book Antiqua" w:hAnsi="Book Antiqua" w:cs="宋体"/>
          <w:color w:val="000000"/>
          <w:kern w:val="0"/>
        </w:rPr>
      </w:pPr>
      <w:proofErr w:type="gramStart"/>
      <w:r w:rsidRPr="001451D3">
        <w:rPr>
          <w:rFonts w:ascii="Book Antiqua" w:hAnsi="Book Antiqua" w:cs="宋体"/>
          <w:color w:val="000000"/>
          <w:kern w:val="0"/>
        </w:rPr>
        <w:t>62 </w:t>
      </w:r>
      <w:proofErr w:type="spellStart"/>
      <w:r w:rsidRPr="001451D3">
        <w:rPr>
          <w:rFonts w:ascii="Book Antiqua" w:hAnsi="Book Antiqua" w:cs="宋体"/>
          <w:b/>
          <w:bCs/>
          <w:color w:val="000000"/>
          <w:kern w:val="0"/>
        </w:rPr>
        <w:t>Takami</w:t>
      </w:r>
      <w:proofErr w:type="spellEnd"/>
      <w:r w:rsidRPr="001451D3">
        <w:rPr>
          <w:rFonts w:ascii="Book Antiqua" w:hAnsi="Book Antiqua" w:cs="宋体"/>
          <w:b/>
          <w:bCs/>
          <w:color w:val="000000"/>
          <w:kern w:val="0"/>
        </w:rPr>
        <w:t xml:space="preserve"> T</w:t>
      </w:r>
      <w:r w:rsidRPr="001451D3">
        <w:rPr>
          <w:rFonts w:ascii="Book Antiqua" w:hAnsi="Book Antiqua" w:cs="宋体"/>
          <w:color w:val="000000"/>
          <w:kern w:val="0"/>
        </w:rPr>
        <w:t>, Saito Y. Effects of smoking cessation on central blood pressure and arterial stiffness.</w:t>
      </w:r>
      <w:proofErr w:type="gramEnd"/>
      <w:r w:rsidRPr="001451D3">
        <w:rPr>
          <w:rFonts w:ascii="Book Antiqua" w:hAnsi="Book Antiqua" w:cs="宋体"/>
          <w:color w:val="000000"/>
          <w:kern w:val="0"/>
        </w:rPr>
        <w:t> </w:t>
      </w:r>
      <w:proofErr w:type="spellStart"/>
      <w:r w:rsidRPr="001451D3">
        <w:rPr>
          <w:rFonts w:ascii="Book Antiqua" w:hAnsi="Book Antiqua" w:cs="宋体"/>
          <w:i/>
          <w:iCs/>
          <w:color w:val="000000"/>
          <w:kern w:val="0"/>
        </w:rPr>
        <w:t>Vasc</w:t>
      </w:r>
      <w:proofErr w:type="spellEnd"/>
      <w:r w:rsidRPr="001451D3">
        <w:rPr>
          <w:rFonts w:ascii="Book Antiqua" w:hAnsi="Book Antiqua" w:cs="宋体"/>
          <w:i/>
          <w:iCs/>
          <w:color w:val="000000"/>
          <w:kern w:val="0"/>
        </w:rPr>
        <w:t xml:space="preserve"> Health Risk </w:t>
      </w:r>
      <w:proofErr w:type="spellStart"/>
      <w:r w:rsidRPr="001451D3">
        <w:rPr>
          <w:rFonts w:ascii="Book Antiqua" w:hAnsi="Book Antiqua" w:cs="宋体"/>
          <w:i/>
          <w:iCs/>
          <w:color w:val="000000"/>
          <w:kern w:val="0"/>
        </w:rPr>
        <w:t>Manag</w:t>
      </w:r>
      <w:proofErr w:type="spellEnd"/>
      <w:r w:rsidRPr="001451D3">
        <w:rPr>
          <w:rFonts w:ascii="Book Antiqua" w:hAnsi="Book Antiqua" w:cs="宋体"/>
          <w:color w:val="000000"/>
          <w:kern w:val="0"/>
        </w:rPr>
        <w:t> 2011; </w:t>
      </w:r>
      <w:r w:rsidRPr="001451D3">
        <w:rPr>
          <w:rFonts w:ascii="Book Antiqua" w:hAnsi="Book Antiqua" w:cs="宋体"/>
          <w:b/>
          <w:bCs/>
          <w:color w:val="000000"/>
          <w:kern w:val="0"/>
        </w:rPr>
        <w:t>7</w:t>
      </w:r>
      <w:r w:rsidRPr="001451D3">
        <w:rPr>
          <w:rFonts w:ascii="Book Antiqua" w:hAnsi="Book Antiqua" w:cs="宋体"/>
          <w:color w:val="000000"/>
          <w:kern w:val="0"/>
        </w:rPr>
        <w:t>: 633-638 [PMID: 22102787 DOI: 10.2147/VHRM.S25798]</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63 </w:t>
      </w:r>
      <w:proofErr w:type="spellStart"/>
      <w:r w:rsidRPr="001451D3">
        <w:rPr>
          <w:rFonts w:ascii="Book Antiqua" w:hAnsi="Book Antiqua" w:cs="宋体"/>
          <w:b/>
          <w:bCs/>
          <w:color w:val="000000"/>
          <w:kern w:val="0"/>
        </w:rPr>
        <w:t>Noike</w:t>
      </w:r>
      <w:proofErr w:type="spellEnd"/>
      <w:r w:rsidRPr="001451D3">
        <w:rPr>
          <w:rFonts w:ascii="Book Antiqua" w:hAnsi="Book Antiqua" w:cs="宋体"/>
          <w:b/>
          <w:bCs/>
          <w:color w:val="000000"/>
          <w:kern w:val="0"/>
        </w:rPr>
        <w:t xml:space="preserve"> H</w:t>
      </w:r>
      <w:r w:rsidRPr="001451D3">
        <w:rPr>
          <w:rFonts w:ascii="Book Antiqua" w:hAnsi="Book Antiqua" w:cs="宋体"/>
          <w:color w:val="000000"/>
          <w:kern w:val="0"/>
        </w:rPr>
        <w:t xml:space="preserve">, Nakamura K, Sugiyama Y, </w:t>
      </w:r>
      <w:proofErr w:type="spellStart"/>
      <w:r w:rsidRPr="001451D3">
        <w:rPr>
          <w:rFonts w:ascii="Book Antiqua" w:hAnsi="Book Antiqua" w:cs="宋体"/>
          <w:color w:val="000000"/>
          <w:kern w:val="0"/>
        </w:rPr>
        <w:t>Iizuka</w:t>
      </w:r>
      <w:proofErr w:type="spellEnd"/>
      <w:r w:rsidRPr="001451D3">
        <w:rPr>
          <w:rFonts w:ascii="Book Antiqua" w:hAnsi="Book Antiqua" w:cs="宋体"/>
          <w:color w:val="000000"/>
          <w:kern w:val="0"/>
        </w:rPr>
        <w:t xml:space="preserve"> T, Shimizu K, Takahashi M, Hirano K, Suzuki M, </w:t>
      </w:r>
      <w:proofErr w:type="spellStart"/>
      <w:r w:rsidRPr="001451D3">
        <w:rPr>
          <w:rFonts w:ascii="Book Antiqua" w:hAnsi="Book Antiqua" w:cs="宋体"/>
          <w:color w:val="000000"/>
          <w:kern w:val="0"/>
        </w:rPr>
        <w:t>Mikamo</w:t>
      </w:r>
      <w:proofErr w:type="spellEnd"/>
      <w:r w:rsidRPr="001451D3">
        <w:rPr>
          <w:rFonts w:ascii="Book Antiqua" w:hAnsi="Book Antiqua" w:cs="宋体"/>
          <w:color w:val="000000"/>
          <w:kern w:val="0"/>
        </w:rPr>
        <w:t xml:space="preserve"> H, </w:t>
      </w:r>
      <w:proofErr w:type="spellStart"/>
      <w:r w:rsidRPr="001451D3">
        <w:rPr>
          <w:rFonts w:ascii="Book Antiqua" w:hAnsi="Book Antiqua" w:cs="宋体"/>
          <w:color w:val="000000"/>
          <w:kern w:val="0"/>
        </w:rPr>
        <w:t>Nakagami</w:t>
      </w:r>
      <w:proofErr w:type="spellEnd"/>
      <w:r w:rsidRPr="001451D3">
        <w:rPr>
          <w:rFonts w:ascii="Book Antiqua" w:hAnsi="Book Antiqua" w:cs="宋体"/>
          <w:color w:val="000000"/>
          <w:kern w:val="0"/>
        </w:rPr>
        <w:t xml:space="preserve"> T, </w:t>
      </w:r>
      <w:proofErr w:type="spellStart"/>
      <w:r w:rsidRPr="001451D3">
        <w:rPr>
          <w:rFonts w:ascii="Book Antiqua" w:hAnsi="Book Antiqua" w:cs="宋体"/>
          <w:color w:val="000000"/>
          <w:kern w:val="0"/>
        </w:rPr>
        <w:t>Shirai</w:t>
      </w:r>
      <w:proofErr w:type="spellEnd"/>
      <w:r w:rsidRPr="001451D3">
        <w:rPr>
          <w:rFonts w:ascii="Book Antiqua" w:hAnsi="Book Antiqua" w:cs="宋体"/>
          <w:color w:val="000000"/>
          <w:kern w:val="0"/>
        </w:rPr>
        <w:t xml:space="preserve"> K. Changes in cardio-ankle vascular index in smoking cessation. </w:t>
      </w:r>
      <w:r w:rsidRPr="001451D3">
        <w:rPr>
          <w:rFonts w:ascii="Book Antiqua" w:hAnsi="Book Antiqua" w:cs="宋体"/>
          <w:i/>
          <w:iCs/>
          <w:color w:val="000000"/>
          <w:kern w:val="0"/>
        </w:rPr>
        <w:t xml:space="preserve">J </w:t>
      </w:r>
      <w:proofErr w:type="spellStart"/>
      <w:r w:rsidRPr="001451D3">
        <w:rPr>
          <w:rFonts w:ascii="Book Antiqua" w:hAnsi="Book Antiqua" w:cs="宋体"/>
          <w:i/>
          <w:iCs/>
          <w:color w:val="000000"/>
          <w:kern w:val="0"/>
        </w:rPr>
        <w:t>Atheroscler</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Thromb</w:t>
      </w:r>
      <w:proofErr w:type="spellEnd"/>
      <w:r w:rsidRPr="001451D3">
        <w:rPr>
          <w:rFonts w:ascii="Book Antiqua" w:hAnsi="Book Antiqua" w:cs="宋体"/>
          <w:color w:val="000000"/>
          <w:kern w:val="0"/>
        </w:rPr>
        <w:t> 2010; </w:t>
      </w:r>
      <w:r w:rsidRPr="001451D3">
        <w:rPr>
          <w:rFonts w:ascii="Book Antiqua" w:hAnsi="Book Antiqua" w:cs="宋体"/>
          <w:b/>
          <w:bCs/>
          <w:color w:val="000000"/>
          <w:kern w:val="0"/>
        </w:rPr>
        <w:t>17</w:t>
      </w:r>
      <w:r w:rsidRPr="001451D3">
        <w:rPr>
          <w:rFonts w:ascii="Book Antiqua" w:hAnsi="Book Antiqua" w:cs="宋体"/>
          <w:color w:val="000000"/>
          <w:kern w:val="0"/>
        </w:rPr>
        <w:t>: 517-525 [PMID: 20215706 DOI: 10.5551/jat.3707]</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64 </w:t>
      </w:r>
      <w:proofErr w:type="spellStart"/>
      <w:r w:rsidRPr="001451D3">
        <w:rPr>
          <w:rFonts w:ascii="Book Antiqua" w:hAnsi="Book Antiqua" w:cs="宋体"/>
          <w:b/>
          <w:bCs/>
          <w:color w:val="000000"/>
          <w:kern w:val="0"/>
        </w:rPr>
        <w:t>Rajkumar</w:t>
      </w:r>
      <w:proofErr w:type="spellEnd"/>
      <w:r w:rsidRPr="001451D3">
        <w:rPr>
          <w:rFonts w:ascii="Book Antiqua" w:hAnsi="Book Antiqua" w:cs="宋体"/>
          <w:b/>
          <w:bCs/>
          <w:color w:val="000000"/>
          <w:kern w:val="0"/>
        </w:rPr>
        <w:t xml:space="preserve"> S</w:t>
      </w:r>
      <w:r w:rsidRPr="001451D3">
        <w:rPr>
          <w:rFonts w:ascii="Book Antiqua" w:hAnsi="Book Antiqua" w:cs="宋体"/>
          <w:color w:val="000000"/>
          <w:kern w:val="0"/>
        </w:rPr>
        <w:t>, Schmidt-</w:t>
      </w:r>
      <w:proofErr w:type="spellStart"/>
      <w:r w:rsidRPr="001451D3">
        <w:rPr>
          <w:rFonts w:ascii="Book Antiqua" w:hAnsi="Book Antiqua" w:cs="宋体"/>
          <w:color w:val="000000"/>
          <w:kern w:val="0"/>
        </w:rPr>
        <w:t>Trucksäss</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Wellenius</w:t>
      </w:r>
      <w:proofErr w:type="spellEnd"/>
      <w:r w:rsidRPr="001451D3">
        <w:rPr>
          <w:rFonts w:ascii="Book Antiqua" w:hAnsi="Book Antiqua" w:cs="宋体"/>
          <w:color w:val="000000"/>
          <w:kern w:val="0"/>
        </w:rPr>
        <w:t xml:space="preserve"> GA, Bauer GF, Huynh CK, Moeller A, </w:t>
      </w:r>
      <w:proofErr w:type="spellStart"/>
      <w:r w:rsidRPr="001451D3">
        <w:rPr>
          <w:rFonts w:ascii="Book Antiqua" w:hAnsi="Book Antiqua" w:cs="宋体"/>
          <w:color w:val="000000"/>
          <w:kern w:val="0"/>
        </w:rPr>
        <w:t>Röösli</w:t>
      </w:r>
      <w:proofErr w:type="spellEnd"/>
      <w:r w:rsidRPr="001451D3">
        <w:rPr>
          <w:rFonts w:ascii="Book Antiqua" w:hAnsi="Book Antiqua" w:cs="宋体"/>
          <w:color w:val="000000"/>
          <w:kern w:val="0"/>
        </w:rPr>
        <w:t xml:space="preserve"> M. The effect of workplace smoking bans on heart rate variability and pulse wave velocity of non-smoking hospitality workers. </w:t>
      </w:r>
      <w:proofErr w:type="spellStart"/>
      <w:r w:rsidRPr="001451D3">
        <w:rPr>
          <w:rFonts w:ascii="Book Antiqua" w:hAnsi="Book Antiqua" w:cs="宋体"/>
          <w:i/>
          <w:iCs/>
          <w:color w:val="000000"/>
          <w:kern w:val="0"/>
        </w:rPr>
        <w:t>Int</w:t>
      </w:r>
      <w:proofErr w:type="spellEnd"/>
      <w:r w:rsidRPr="001451D3">
        <w:rPr>
          <w:rFonts w:ascii="Book Antiqua" w:hAnsi="Book Antiqua" w:cs="宋体"/>
          <w:i/>
          <w:iCs/>
          <w:color w:val="000000"/>
          <w:kern w:val="0"/>
        </w:rPr>
        <w:t xml:space="preserve"> J Public Health</w:t>
      </w:r>
      <w:r w:rsidRPr="001451D3">
        <w:rPr>
          <w:rFonts w:ascii="Book Antiqua" w:hAnsi="Book Antiqua" w:cs="宋体"/>
          <w:color w:val="000000"/>
          <w:kern w:val="0"/>
        </w:rPr>
        <w:t> 2014; </w:t>
      </w:r>
      <w:r w:rsidRPr="001451D3">
        <w:rPr>
          <w:rFonts w:ascii="Book Antiqua" w:hAnsi="Book Antiqua" w:cs="宋体"/>
          <w:b/>
          <w:bCs/>
          <w:color w:val="000000"/>
          <w:kern w:val="0"/>
        </w:rPr>
        <w:t>59</w:t>
      </w:r>
      <w:r w:rsidRPr="001451D3">
        <w:rPr>
          <w:rFonts w:ascii="Book Antiqua" w:hAnsi="Book Antiqua" w:cs="宋体"/>
          <w:color w:val="000000"/>
          <w:kern w:val="0"/>
        </w:rPr>
        <w:t>: 577-585 [PMID: 24504155 DOI: 10.1007/s00038-014-0545-y]</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65 </w:t>
      </w:r>
      <w:proofErr w:type="spellStart"/>
      <w:r w:rsidRPr="001451D3">
        <w:rPr>
          <w:rFonts w:ascii="Book Antiqua" w:hAnsi="Book Antiqua" w:cs="宋体"/>
          <w:b/>
          <w:bCs/>
          <w:color w:val="000000"/>
          <w:kern w:val="0"/>
        </w:rPr>
        <w:t>Pase</w:t>
      </w:r>
      <w:proofErr w:type="spellEnd"/>
      <w:r w:rsidRPr="001451D3">
        <w:rPr>
          <w:rFonts w:ascii="Book Antiqua" w:hAnsi="Book Antiqua" w:cs="宋体"/>
          <w:b/>
          <w:bCs/>
          <w:color w:val="000000"/>
          <w:kern w:val="0"/>
        </w:rPr>
        <w:t xml:space="preserve"> MP</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Grima</w:t>
      </w:r>
      <w:proofErr w:type="spellEnd"/>
      <w:r w:rsidRPr="001451D3">
        <w:rPr>
          <w:rFonts w:ascii="Book Antiqua" w:hAnsi="Book Antiqua" w:cs="宋体"/>
          <w:color w:val="000000"/>
          <w:kern w:val="0"/>
        </w:rPr>
        <w:t xml:space="preserve"> NA, Sarris J. The effects of dietary and nutrient interventions on arterial stiffness: a systematic review. </w:t>
      </w:r>
      <w:r w:rsidRPr="001451D3">
        <w:rPr>
          <w:rFonts w:ascii="Book Antiqua" w:hAnsi="Book Antiqua" w:cs="宋体"/>
          <w:i/>
          <w:iCs/>
          <w:color w:val="000000"/>
          <w:kern w:val="0"/>
        </w:rPr>
        <w:t xml:space="preserve">Am J </w:t>
      </w:r>
      <w:proofErr w:type="spellStart"/>
      <w:r w:rsidRPr="001451D3">
        <w:rPr>
          <w:rFonts w:ascii="Book Antiqua" w:hAnsi="Book Antiqua" w:cs="宋体"/>
          <w:i/>
          <w:iCs/>
          <w:color w:val="000000"/>
          <w:kern w:val="0"/>
        </w:rPr>
        <w:t>Clin</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Nutr</w:t>
      </w:r>
      <w:proofErr w:type="spellEnd"/>
      <w:r w:rsidRPr="001451D3">
        <w:rPr>
          <w:rFonts w:ascii="Book Antiqua" w:hAnsi="Book Antiqua" w:cs="宋体"/>
          <w:color w:val="000000"/>
          <w:kern w:val="0"/>
        </w:rPr>
        <w:t> 2011; </w:t>
      </w:r>
      <w:r w:rsidRPr="001451D3">
        <w:rPr>
          <w:rFonts w:ascii="Book Antiqua" w:hAnsi="Book Antiqua" w:cs="宋体"/>
          <w:b/>
          <w:bCs/>
          <w:color w:val="000000"/>
          <w:kern w:val="0"/>
        </w:rPr>
        <w:t>93</w:t>
      </w:r>
      <w:r w:rsidRPr="001451D3">
        <w:rPr>
          <w:rFonts w:ascii="Book Antiqua" w:hAnsi="Book Antiqua" w:cs="宋体"/>
          <w:color w:val="000000"/>
          <w:kern w:val="0"/>
        </w:rPr>
        <w:t>: 446-454 [PMID: 21147858 DOI: 10.3945/ajcn.110.002725]</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66 </w:t>
      </w:r>
      <w:r w:rsidRPr="001451D3">
        <w:rPr>
          <w:rFonts w:ascii="Book Antiqua" w:hAnsi="Book Antiqua" w:cs="宋体"/>
          <w:b/>
          <w:bCs/>
          <w:color w:val="000000"/>
          <w:kern w:val="0"/>
        </w:rPr>
        <w:t>Fahs CA</w:t>
      </w:r>
      <w:r w:rsidRPr="001451D3">
        <w:rPr>
          <w:rFonts w:ascii="Book Antiqua" w:hAnsi="Book Antiqua" w:cs="宋体"/>
          <w:color w:val="000000"/>
          <w:kern w:val="0"/>
        </w:rPr>
        <w:t xml:space="preserve">, Yan H, Ranadive S, </w:t>
      </w:r>
      <w:proofErr w:type="spellStart"/>
      <w:r w:rsidRPr="001451D3">
        <w:rPr>
          <w:rFonts w:ascii="Book Antiqua" w:hAnsi="Book Antiqua" w:cs="宋体"/>
          <w:color w:val="000000"/>
          <w:kern w:val="0"/>
        </w:rPr>
        <w:t>Rossow</w:t>
      </w:r>
      <w:proofErr w:type="spellEnd"/>
      <w:r w:rsidRPr="001451D3">
        <w:rPr>
          <w:rFonts w:ascii="Book Antiqua" w:hAnsi="Book Antiqua" w:cs="宋体"/>
          <w:color w:val="000000"/>
          <w:kern w:val="0"/>
        </w:rPr>
        <w:t xml:space="preserve"> LM, </w:t>
      </w:r>
      <w:proofErr w:type="spellStart"/>
      <w:r w:rsidRPr="001451D3">
        <w:rPr>
          <w:rFonts w:ascii="Book Antiqua" w:hAnsi="Book Antiqua" w:cs="宋体"/>
          <w:color w:val="000000"/>
          <w:kern w:val="0"/>
        </w:rPr>
        <w:t>Agiovlasitis</w:t>
      </w:r>
      <w:proofErr w:type="spellEnd"/>
      <w:r w:rsidRPr="001451D3">
        <w:rPr>
          <w:rFonts w:ascii="Book Antiqua" w:hAnsi="Book Antiqua" w:cs="宋体"/>
          <w:color w:val="000000"/>
          <w:kern w:val="0"/>
        </w:rPr>
        <w:t xml:space="preserve"> S, </w:t>
      </w:r>
      <w:proofErr w:type="spellStart"/>
      <w:r w:rsidRPr="001451D3">
        <w:rPr>
          <w:rFonts w:ascii="Book Antiqua" w:hAnsi="Book Antiqua" w:cs="宋体"/>
          <w:color w:val="000000"/>
          <w:kern w:val="0"/>
        </w:rPr>
        <w:t>Wilund</w:t>
      </w:r>
      <w:proofErr w:type="spellEnd"/>
      <w:r w:rsidRPr="001451D3">
        <w:rPr>
          <w:rFonts w:ascii="Book Antiqua" w:hAnsi="Book Antiqua" w:cs="宋体"/>
          <w:color w:val="000000"/>
          <w:kern w:val="0"/>
        </w:rPr>
        <w:t xml:space="preserve"> KR, </w:t>
      </w:r>
      <w:proofErr w:type="spellStart"/>
      <w:r w:rsidRPr="001451D3">
        <w:rPr>
          <w:rFonts w:ascii="Book Antiqua" w:hAnsi="Book Antiqua" w:cs="宋体"/>
          <w:color w:val="000000"/>
          <w:kern w:val="0"/>
        </w:rPr>
        <w:t>Fernhall</w:t>
      </w:r>
      <w:proofErr w:type="spellEnd"/>
      <w:r w:rsidRPr="001451D3">
        <w:rPr>
          <w:rFonts w:ascii="Book Antiqua" w:hAnsi="Book Antiqua" w:cs="宋体"/>
          <w:color w:val="000000"/>
          <w:kern w:val="0"/>
        </w:rPr>
        <w:t xml:space="preserve"> B. </w:t>
      </w:r>
      <w:proofErr w:type="gramStart"/>
      <w:r w:rsidRPr="001451D3">
        <w:rPr>
          <w:rFonts w:ascii="Book Antiqua" w:hAnsi="Book Antiqua" w:cs="宋体"/>
          <w:color w:val="000000"/>
          <w:kern w:val="0"/>
        </w:rPr>
        <w:t>The effect of acute fish-oil supplementation on endothelial function and arterial stiffness following a high-fat meal.</w:t>
      </w:r>
      <w:proofErr w:type="gramEnd"/>
      <w:r w:rsidRPr="001451D3">
        <w:rPr>
          <w:rFonts w:ascii="Book Antiqua" w:hAnsi="Book Antiqua" w:cs="宋体"/>
          <w:color w:val="000000"/>
          <w:kern w:val="0"/>
        </w:rPr>
        <w:t> </w:t>
      </w:r>
      <w:proofErr w:type="spellStart"/>
      <w:r w:rsidRPr="001451D3">
        <w:rPr>
          <w:rFonts w:ascii="Book Antiqua" w:hAnsi="Book Antiqua" w:cs="宋体"/>
          <w:i/>
          <w:iCs/>
          <w:color w:val="000000"/>
          <w:kern w:val="0"/>
        </w:rPr>
        <w:t>Appl</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Physiol</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Nutr</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Metab</w:t>
      </w:r>
      <w:proofErr w:type="spellEnd"/>
      <w:r w:rsidRPr="001451D3">
        <w:rPr>
          <w:rFonts w:ascii="Book Antiqua" w:hAnsi="Book Antiqua" w:cs="宋体"/>
          <w:color w:val="000000"/>
          <w:kern w:val="0"/>
        </w:rPr>
        <w:t> 2010; </w:t>
      </w:r>
      <w:r w:rsidRPr="001451D3">
        <w:rPr>
          <w:rFonts w:ascii="Book Antiqua" w:hAnsi="Book Antiqua" w:cs="宋体"/>
          <w:b/>
          <w:bCs/>
          <w:color w:val="000000"/>
          <w:kern w:val="0"/>
        </w:rPr>
        <w:t>35</w:t>
      </w:r>
      <w:r w:rsidRPr="001451D3">
        <w:rPr>
          <w:rFonts w:ascii="Book Antiqua" w:hAnsi="Book Antiqua" w:cs="宋体"/>
          <w:color w:val="000000"/>
          <w:kern w:val="0"/>
        </w:rPr>
        <w:t>: 294-302 [PMID: 20555373 DOI: 10.1139/H10-020]</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67 </w:t>
      </w:r>
      <w:r w:rsidRPr="001451D3">
        <w:rPr>
          <w:rFonts w:ascii="Book Antiqua" w:hAnsi="Book Antiqua" w:cs="宋体"/>
          <w:b/>
          <w:bCs/>
          <w:color w:val="000000"/>
          <w:kern w:val="0"/>
        </w:rPr>
        <w:t>Wang S</w:t>
      </w:r>
      <w:r w:rsidRPr="001451D3">
        <w:rPr>
          <w:rFonts w:ascii="Book Antiqua" w:hAnsi="Book Antiqua" w:cs="宋体"/>
          <w:color w:val="000000"/>
          <w:kern w:val="0"/>
        </w:rPr>
        <w:t xml:space="preserve">, Ma AQ, Song SW, </w:t>
      </w:r>
      <w:proofErr w:type="spellStart"/>
      <w:r w:rsidRPr="001451D3">
        <w:rPr>
          <w:rFonts w:ascii="Book Antiqua" w:hAnsi="Book Antiqua" w:cs="宋体"/>
          <w:color w:val="000000"/>
          <w:kern w:val="0"/>
        </w:rPr>
        <w:t>Quan</w:t>
      </w:r>
      <w:proofErr w:type="spellEnd"/>
      <w:r w:rsidRPr="001451D3">
        <w:rPr>
          <w:rFonts w:ascii="Book Antiqua" w:hAnsi="Book Antiqua" w:cs="宋体"/>
          <w:color w:val="000000"/>
          <w:kern w:val="0"/>
        </w:rPr>
        <w:t xml:space="preserve"> QH, Zhao XF, Zheng XH. Fish oil supplementation improves large arterial elasticity in overweight hypertensive patients. </w:t>
      </w:r>
      <w:proofErr w:type="spellStart"/>
      <w:r w:rsidRPr="001451D3">
        <w:rPr>
          <w:rFonts w:ascii="Book Antiqua" w:hAnsi="Book Antiqua" w:cs="宋体"/>
          <w:i/>
          <w:iCs/>
          <w:color w:val="000000"/>
          <w:kern w:val="0"/>
        </w:rPr>
        <w:t>Eur</w:t>
      </w:r>
      <w:proofErr w:type="spellEnd"/>
      <w:r w:rsidRPr="001451D3">
        <w:rPr>
          <w:rFonts w:ascii="Book Antiqua" w:hAnsi="Book Antiqua" w:cs="宋体"/>
          <w:i/>
          <w:iCs/>
          <w:color w:val="000000"/>
          <w:kern w:val="0"/>
        </w:rPr>
        <w:t xml:space="preserve"> J </w:t>
      </w:r>
      <w:proofErr w:type="spellStart"/>
      <w:r w:rsidRPr="001451D3">
        <w:rPr>
          <w:rFonts w:ascii="Book Antiqua" w:hAnsi="Book Antiqua" w:cs="宋体"/>
          <w:i/>
          <w:iCs/>
          <w:color w:val="000000"/>
          <w:kern w:val="0"/>
        </w:rPr>
        <w:t>Clin</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Nutr</w:t>
      </w:r>
      <w:proofErr w:type="spellEnd"/>
      <w:r w:rsidRPr="001451D3">
        <w:rPr>
          <w:rFonts w:ascii="Book Antiqua" w:hAnsi="Book Antiqua" w:cs="宋体"/>
          <w:color w:val="000000"/>
          <w:kern w:val="0"/>
        </w:rPr>
        <w:t> 2008; </w:t>
      </w:r>
      <w:r w:rsidRPr="001451D3">
        <w:rPr>
          <w:rFonts w:ascii="Book Antiqua" w:hAnsi="Book Antiqua" w:cs="宋体"/>
          <w:b/>
          <w:bCs/>
          <w:color w:val="000000"/>
          <w:kern w:val="0"/>
        </w:rPr>
        <w:t>62</w:t>
      </w:r>
      <w:r w:rsidRPr="001451D3">
        <w:rPr>
          <w:rFonts w:ascii="Book Antiqua" w:hAnsi="Book Antiqua" w:cs="宋体"/>
          <w:color w:val="000000"/>
          <w:kern w:val="0"/>
        </w:rPr>
        <w:t>: 1426-1431 [PMID: 17805229 DOI: 10.1038/sj.ejcn.1602886]</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lastRenderedPageBreak/>
        <w:t>68 </w:t>
      </w:r>
      <w:proofErr w:type="spellStart"/>
      <w:r w:rsidRPr="001451D3">
        <w:rPr>
          <w:rFonts w:ascii="Book Antiqua" w:hAnsi="Book Antiqua" w:cs="宋体"/>
          <w:b/>
          <w:bCs/>
          <w:color w:val="000000"/>
          <w:kern w:val="0"/>
        </w:rPr>
        <w:t>Sjoberg</w:t>
      </w:r>
      <w:proofErr w:type="spellEnd"/>
      <w:r w:rsidRPr="001451D3">
        <w:rPr>
          <w:rFonts w:ascii="Book Antiqua" w:hAnsi="Book Antiqua" w:cs="宋体"/>
          <w:b/>
          <w:bCs/>
          <w:color w:val="000000"/>
          <w:kern w:val="0"/>
        </w:rPr>
        <w:t xml:space="preserve"> NJ</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Milte</w:t>
      </w:r>
      <w:proofErr w:type="spellEnd"/>
      <w:r w:rsidRPr="001451D3">
        <w:rPr>
          <w:rFonts w:ascii="Book Antiqua" w:hAnsi="Book Antiqua" w:cs="宋体"/>
          <w:color w:val="000000"/>
          <w:kern w:val="0"/>
        </w:rPr>
        <w:t xml:space="preserve"> CM, Buckley JD, Howe PR, Coates AM, Saint DA. Dose-dependent increases in heart rate variability and arterial compliance in overweight and obese adults with DHA-rich fish oil supplementation. </w:t>
      </w:r>
      <w:r w:rsidRPr="001451D3">
        <w:rPr>
          <w:rFonts w:ascii="Book Antiqua" w:hAnsi="Book Antiqua" w:cs="宋体"/>
          <w:i/>
          <w:iCs/>
          <w:color w:val="000000"/>
          <w:kern w:val="0"/>
        </w:rPr>
        <w:t xml:space="preserve">Br J </w:t>
      </w:r>
      <w:proofErr w:type="spellStart"/>
      <w:r w:rsidRPr="001451D3">
        <w:rPr>
          <w:rFonts w:ascii="Book Antiqua" w:hAnsi="Book Antiqua" w:cs="宋体"/>
          <w:i/>
          <w:iCs/>
          <w:color w:val="000000"/>
          <w:kern w:val="0"/>
        </w:rPr>
        <w:t>Nutr</w:t>
      </w:r>
      <w:proofErr w:type="spellEnd"/>
      <w:r w:rsidRPr="001451D3">
        <w:rPr>
          <w:rFonts w:ascii="Book Antiqua" w:hAnsi="Book Antiqua" w:cs="宋体"/>
          <w:color w:val="000000"/>
          <w:kern w:val="0"/>
        </w:rPr>
        <w:t> 2010; </w:t>
      </w:r>
      <w:r w:rsidRPr="001451D3">
        <w:rPr>
          <w:rFonts w:ascii="Book Antiqua" w:hAnsi="Book Antiqua" w:cs="宋体"/>
          <w:b/>
          <w:bCs/>
          <w:color w:val="000000"/>
          <w:kern w:val="0"/>
        </w:rPr>
        <w:t>103</w:t>
      </w:r>
      <w:r w:rsidRPr="001451D3">
        <w:rPr>
          <w:rFonts w:ascii="Book Antiqua" w:hAnsi="Book Antiqua" w:cs="宋体"/>
          <w:color w:val="000000"/>
          <w:kern w:val="0"/>
        </w:rPr>
        <w:t>: 243-248 [PMID: 19664302 DOI: 10.1017/]</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69 </w:t>
      </w:r>
      <w:r w:rsidRPr="001451D3">
        <w:rPr>
          <w:rFonts w:ascii="Book Antiqua" w:hAnsi="Book Antiqua" w:cs="宋体"/>
          <w:b/>
          <w:bCs/>
          <w:color w:val="000000"/>
          <w:kern w:val="0"/>
        </w:rPr>
        <w:t>Chong MF</w:t>
      </w:r>
      <w:r w:rsidRPr="001451D3">
        <w:rPr>
          <w:rFonts w:ascii="Book Antiqua" w:hAnsi="Book Antiqua" w:cs="宋体"/>
          <w:color w:val="000000"/>
          <w:kern w:val="0"/>
        </w:rPr>
        <w:t xml:space="preserve">, Lockyer S, Saunders CJ, </w:t>
      </w:r>
      <w:proofErr w:type="spellStart"/>
      <w:r w:rsidRPr="001451D3">
        <w:rPr>
          <w:rFonts w:ascii="Book Antiqua" w:hAnsi="Book Antiqua" w:cs="宋体"/>
          <w:color w:val="000000"/>
          <w:kern w:val="0"/>
        </w:rPr>
        <w:t>Lovegrove</w:t>
      </w:r>
      <w:proofErr w:type="spellEnd"/>
      <w:r w:rsidRPr="001451D3">
        <w:rPr>
          <w:rFonts w:ascii="Book Antiqua" w:hAnsi="Book Antiqua" w:cs="宋体"/>
          <w:color w:val="000000"/>
          <w:kern w:val="0"/>
        </w:rPr>
        <w:t xml:space="preserve"> JA. Long chain n-3 PUFA-rich meal reduced postprandial measures of arterial stiffness. </w:t>
      </w:r>
      <w:proofErr w:type="spellStart"/>
      <w:r w:rsidRPr="001451D3">
        <w:rPr>
          <w:rFonts w:ascii="Book Antiqua" w:hAnsi="Book Antiqua" w:cs="宋体"/>
          <w:i/>
          <w:iCs/>
          <w:color w:val="000000"/>
          <w:kern w:val="0"/>
        </w:rPr>
        <w:t>Clin</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Nutr</w:t>
      </w:r>
      <w:proofErr w:type="spellEnd"/>
      <w:r w:rsidRPr="001451D3">
        <w:rPr>
          <w:rFonts w:ascii="Book Antiqua" w:hAnsi="Book Antiqua" w:cs="宋体"/>
          <w:color w:val="000000"/>
          <w:kern w:val="0"/>
        </w:rPr>
        <w:t> 2010; </w:t>
      </w:r>
      <w:r w:rsidRPr="001451D3">
        <w:rPr>
          <w:rFonts w:ascii="Book Antiqua" w:hAnsi="Book Antiqua" w:cs="宋体"/>
          <w:b/>
          <w:bCs/>
          <w:color w:val="000000"/>
          <w:kern w:val="0"/>
        </w:rPr>
        <w:t>29</w:t>
      </w:r>
      <w:r w:rsidRPr="001451D3">
        <w:rPr>
          <w:rFonts w:ascii="Book Antiqua" w:hAnsi="Book Antiqua" w:cs="宋体"/>
          <w:color w:val="000000"/>
          <w:kern w:val="0"/>
        </w:rPr>
        <w:t>: 678-681 [PMID: 20199827 DOI: 10.1016/j.clnu.2010.02.001]</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70 </w:t>
      </w:r>
      <w:r w:rsidRPr="001451D3">
        <w:rPr>
          <w:rFonts w:ascii="Book Antiqua" w:hAnsi="Book Antiqua" w:cs="宋体"/>
          <w:b/>
          <w:bCs/>
          <w:color w:val="000000"/>
          <w:kern w:val="0"/>
        </w:rPr>
        <w:t>Satoh N</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Shimatsu</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Kotani</w:t>
      </w:r>
      <w:proofErr w:type="spellEnd"/>
      <w:r w:rsidRPr="001451D3">
        <w:rPr>
          <w:rFonts w:ascii="Book Antiqua" w:hAnsi="Book Antiqua" w:cs="宋体"/>
          <w:color w:val="000000"/>
          <w:kern w:val="0"/>
        </w:rPr>
        <w:t xml:space="preserve"> K, </w:t>
      </w:r>
      <w:proofErr w:type="spellStart"/>
      <w:r w:rsidRPr="001451D3">
        <w:rPr>
          <w:rFonts w:ascii="Book Antiqua" w:hAnsi="Book Antiqua" w:cs="宋体"/>
          <w:color w:val="000000"/>
          <w:kern w:val="0"/>
        </w:rPr>
        <w:t>Himeno</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Majima</w:t>
      </w:r>
      <w:proofErr w:type="spellEnd"/>
      <w:r w:rsidRPr="001451D3">
        <w:rPr>
          <w:rFonts w:ascii="Book Antiqua" w:hAnsi="Book Antiqua" w:cs="宋体"/>
          <w:color w:val="000000"/>
          <w:kern w:val="0"/>
        </w:rPr>
        <w:t xml:space="preserve"> T, Yamada K, </w:t>
      </w:r>
      <w:proofErr w:type="spellStart"/>
      <w:r w:rsidRPr="001451D3">
        <w:rPr>
          <w:rFonts w:ascii="Book Antiqua" w:hAnsi="Book Antiqua" w:cs="宋体"/>
          <w:color w:val="000000"/>
          <w:kern w:val="0"/>
        </w:rPr>
        <w:t>Suganami</w:t>
      </w:r>
      <w:proofErr w:type="spellEnd"/>
      <w:r w:rsidRPr="001451D3">
        <w:rPr>
          <w:rFonts w:ascii="Book Antiqua" w:hAnsi="Book Antiqua" w:cs="宋体"/>
          <w:color w:val="000000"/>
          <w:kern w:val="0"/>
        </w:rPr>
        <w:t xml:space="preserve"> T, Ogawa Y. Highly purified </w:t>
      </w:r>
      <w:proofErr w:type="spellStart"/>
      <w:r w:rsidRPr="001451D3">
        <w:rPr>
          <w:rFonts w:ascii="Book Antiqua" w:hAnsi="Book Antiqua" w:cs="宋体"/>
          <w:color w:val="000000"/>
          <w:kern w:val="0"/>
        </w:rPr>
        <w:t>eicosapentaenoic</w:t>
      </w:r>
      <w:proofErr w:type="spellEnd"/>
      <w:r w:rsidRPr="001451D3">
        <w:rPr>
          <w:rFonts w:ascii="Book Antiqua" w:hAnsi="Book Antiqua" w:cs="宋体"/>
          <w:color w:val="000000"/>
          <w:kern w:val="0"/>
        </w:rPr>
        <w:t xml:space="preserve"> acid reduces cardio-ankle vascular index in association with decreased serum amyloid A-LDL in metabolic syndrome. </w:t>
      </w:r>
      <w:proofErr w:type="spellStart"/>
      <w:r w:rsidRPr="001451D3">
        <w:rPr>
          <w:rFonts w:ascii="Book Antiqua" w:hAnsi="Book Antiqua" w:cs="宋体"/>
          <w:i/>
          <w:iCs/>
          <w:color w:val="000000"/>
          <w:kern w:val="0"/>
        </w:rPr>
        <w:t>Hypertens</w:t>
      </w:r>
      <w:proofErr w:type="spellEnd"/>
      <w:r w:rsidRPr="001451D3">
        <w:rPr>
          <w:rFonts w:ascii="Book Antiqua" w:hAnsi="Book Antiqua" w:cs="宋体"/>
          <w:i/>
          <w:iCs/>
          <w:color w:val="000000"/>
          <w:kern w:val="0"/>
        </w:rPr>
        <w:t xml:space="preserve"> Res</w:t>
      </w:r>
      <w:r w:rsidRPr="001451D3">
        <w:rPr>
          <w:rFonts w:ascii="Book Antiqua" w:hAnsi="Book Antiqua" w:cs="宋体"/>
          <w:color w:val="000000"/>
          <w:kern w:val="0"/>
        </w:rPr>
        <w:t> 2009; </w:t>
      </w:r>
      <w:r w:rsidRPr="001451D3">
        <w:rPr>
          <w:rFonts w:ascii="Book Antiqua" w:hAnsi="Book Antiqua" w:cs="宋体"/>
          <w:b/>
          <w:bCs/>
          <w:color w:val="000000"/>
          <w:kern w:val="0"/>
        </w:rPr>
        <w:t>32</w:t>
      </w:r>
      <w:r w:rsidRPr="001451D3">
        <w:rPr>
          <w:rFonts w:ascii="Book Antiqua" w:hAnsi="Book Antiqua" w:cs="宋体"/>
          <w:color w:val="000000"/>
          <w:kern w:val="0"/>
        </w:rPr>
        <w:t>: 1004-1008 [PMID: 19763135 DOI: 10.1038/hr.2009.145]</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71 </w:t>
      </w:r>
      <w:r w:rsidRPr="001451D3">
        <w:rPr>
          <w:rFonts w:ascii="Book Antiqua" w:hAnsi="Book Antiqua" w:cs="宋体"/>
          <w:b/>
          <w:bCs/>
          <w:color w:val="000000"/>
          <w:kern w:val="0"/>
        </w:rPr>
        <w:t>Root M</w:t>
      </w:r>
      <w:r w:rsidRPr="001451D3">
        <w:rPr>
          <w:rFonts w:ascii="Book Antiqua" w:hAnsi="Book Antiqua" w:cs="宋体"/>
          <w:color w:val="000000"/>
          <w:kern w:val="0"/>
        </w:rPr>
        <w:t xml:space="preserve">, Collier SR, </w:t>
      </w:r>
      <w:proofErr w:type="spellStart"/>
      <w:r w:rsidRPr="001451D3">
        <w:rPr>
          <w:rFonts w:ascii="Book Antiqua" w:hAnsi="Book Antiqua" w:cs="宋体"/>
          <w:color w:val="000000"/>
          <w:kern w:val="0"/>
        </w:rPr>
        <w:t>Zwetsloot</w:t>
      </w:r>
      <w:proofErr w:type="spellEnd"/>
      <w:r w:rsidRPr="001451D3">
        <w:rPr>
          <w:rFonts w:ascii="Book Antiqua" w:hAnsi="Book Antiqua" w:cs="宋体"/>
          <w:color w:val="000000"/>
          <w:kern w:val="0"/>
        </w:rPr>
        <w:t xml:space="preserve"> KA, West KL, McGinn MC. </w:t>
      </w:r>
      <w:proofErr w:type="gramStart"/>
      <w:r w:rsidRPr="001451D3">
        <w:rPr>
          <w:rFonts w:ascii="Book Antiqua" w:hAnsi="Book Antiqua" w:cs="宋体"/>
          <w:color w:val="000000"/>
          <w:kern w:val="0"/>
        </w:rPr>
        <w:t>A randomized trial of fish oil omega-3 fatty acids on arterial health, inflammation, and metabolic syndrome in a young healthy population.</w:t>
      </w:r>
      <w:proofErr w:type="gramEnd"/>
      <w:r w:rsidRPr="001451D3">
        <w:rPr>
          <w:rFonts w:ascii="Book Antiqua" w:hAnsi="Book Antiqua" w:cs="宋体"/>
          <w:color w:val="000000"/>
          <w:kern w:val="0"/>
        </w:rPr>
        <w:t> </w:t>
      </w:r>
      <w:proofErr w:type="spellStart"/>
      <w:r w:rsidRPr="001451D3">
        <w:rPr>
          <w:rFonts w:ascii="Book Antiqua" w:hAnsi="Book Antiqua" w:cs="宋体"/>
          <w:i/>
          <w:iCs/>
          <w:color w:val="000000"/>
          <w:kern w:val="0"/>
        </w:rPr>
        <w:t>Nutr</w:t>
      </w:r>
      <w:proofErr w:type="spellEnd"/>
      <w:r w:rsidRPr="001451D3">
        <w:rPr>
          <w:rFonts w:ascii="Book Antiqua" w:hAnsi="Book Antiqua" w:cs="宋体"/>
          <w:i/>
          <w:iCs/>
          <w:color w:val="000000"/>
          <w:kern w:val="0"/>
        </w:rPr>
        <w:t xml:space="preserve"> J</w:t>
      </w:r>
      <w:r w:rsidRPr="001451D3">
        <w:rPr>
          <w:rFonts w:ascii="Book Antiqua" w:hAnsi="Book Antiqua" w:cs="宋体"/>
          <w:color w:val="000000"/>
          <w:kern w:val="0"/>
        </w:rPr>
        <w:t> 2013; </w:t>
      </w:r>
      <w:r w:rsidRPr="001451D3">
        <w:rPr>
          <w:rFonts w:ascii="Book Antiqua" w:hAnsi="Book Antiqua" w:cs="宋体"/>
          <w:b/>
          <w:bCs/>
          <w:color w:val="000000"/>
          <w:kern w:val="0"/>
        </w:rPr>
        <w:t>12</w:t>
      </w:r>
      <w:r w:rsidRPr="001451D3">
        <w:rPr>
          <w:rFonts w:ascii="Book Antiqua" w:hAnsi="Book Antiqua" w:cs="宋体"/>
          <w:color w:val="000000"/>
          <w:kern w:val="0"/>
        </w:rPr>
        <w:t>: 40 [PMID: 23565815 DOI: 10.1186/1475-2891-12-40]</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72 </w:t>
      </w:r>
      <w:r w:rsidRPr="001451D3">
        <w:rPr>
          <w:rFonts w:ascii="Book Antiqua" w:hAnsi="Book Antiqua" w:cs="宋体"/>
          <w:b/>
          <w:bCs/>
          <w:color w:val="000000"/>
          <w:kern w:val="0"/>
        </w:rPr>
        <w:t>Sanders TA</w:t>
      </w:r>
      <w:r w:rsidRPr="001451D3">
        <w:rPr>
          <w:rFonts w:ascii="Book Antiqua" w:hAnsi="Book Antiqua" w:cs="宋体"/>
          <w:color w:val="000000"/>
          <w:kern w:val="0"/>
        </w:rPr>
        <w:t xml:space="preserve">, Hall WL, </w:t>
      </w:r>
      <w:proofErr w:type="spellStart"/>
      <w:r w:rsidRPr="001451D3">
        <w:rPr>
          <w:rFonts w:ascii="Book Antiqua" w:hAnsi="Book Antiqua" w:cs="宋体"/>
          <w:color w:val="000000"/>
          <w:kern w:val="0"/>
        </w:rPr>
        <w:t>Maniou</w:t>
      </w:r>
      <w:proofErr w:type="spellEnd"/>
      <w:r w:rsidRPr="001451D3">
        <w:rPr>
          <w:rFonts w:ascii="Book Antiqua" w:hAnsi="Book Antiqua" w:cs="宋体"/>
          <w:color w:val="000000"/>
          <w:kern w:val="0"/>
        </w:rPr>
        <w:t xml:space="preserve"> Z, Lewis F, Seed PT, </w:t>
      </w:r>
      <w:proofErr w:type="spellStart"/>
      <w:r w:rsidRPr="001451D3">
        <w:rPr>
          <w:rFonts w:ascii="Book Antiqua" w:hAnsi="Book Antiqua" w:cs="宋体"/>
          <w:color w:val="000000"/>
          <w:kern w:val="0"/>
        </w:rPr>
        <w:t>Chowienczyk</w:t>
      </w:r>
      <w:proofErr w:type="spellEnd"/>
      <w:r w:rsidRPr="001451D3">
        <w:rPr>
          <w:rFonts w:ascii="Book Antiqua" w:hAnsi="Book Antiqua" w:cs="宋体"/>
          <w:color w:val="000000"/>
          <w:kern w:val="0"/>
        </w:rPr>
        <w:t xml:space="preserve"> PJ. Effect of low doses of long-chain n-3 PUFAs on endothelial function and arterial stiffness: a randomized controlled trial. </w:t>
      </w:r>
      <w:r w:rsidRPr="001451D3">
        <w:rPr>
          <w:rFonts w:ascii="Book Antiqua" w:hAnsi="Book Antiqua" w:cs="宋体"/>
          <w:i/>
          <w:iCs/>
          <w:color w:val="000000"/>
          <w:kern w:val="0"/>
        </w:rPr>
        <w:t xml:space="preserve">Am J </w:t>
      </w:r>
      <w:proofErr w:type="spellStart"/>
      <w:r w:rsidRPr="001451D3">
        <w:rPr>
          <w:rFonts w:ascii="Book Antiqua" w:hAnsi="Book Antiqua" w:cs="宋体"/>
          <w:i/>
          <w:iCs/>
          <w:color w:val="000000"/>
          <w:kern w:val="0"/>
        </w:rPr>
        <w:t>Clin</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Nutr</w:t>
      </w:r>
      <w:proofErr w:type="spellEnd"/>
      <w:r w:rsidRPr="001451D3">
        <w:rPr>
          <w:rFonts w:ascii="Book Antiqua" w:hAnsi="Book Antiqua" w:cs="宋体"/>
          <w:color w:val="000000"/>
          <w:kern w:val="0"/>
        </w:rPr>
        <w:t> 2011; </w:t>
      </w:r>
      <w:r w:rsidRPr="001451D3">
        <w:rPr>
          <w:rFonts w:ascii="Book Antiqua" w:hAnsi="Book Antiqua" w:cs="宋体"/>
          <w:b/>
          <w:bCs/>
          <w:color w:val="000000"/>
          <w:kern w:val="0"/>
        </w:rPr>
        <w:t>94</w:t>
      </w:r>
      <w:r w:rsidRPr="001451D3">
        <w:rPr>
          <w:rFonts w:ascii="Book Antiqua" w:hAnsi="Book Antiqua" w:cs="宋体"/>
          <w:color w:val="000000"/>
          <w:kern w:val="0"/>
        </w:rPr>
        <w:t>: 973-980 [PMID: 21865334 DOI: 10.3945/ajcn.111.018036]</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73 </w:t>
      </w:r>
      <w:proofErr w:type="spellStart"/>
      <w:r w:rsidRPr="001451D3">
        <w:rPr>
          <w:rFonts w:ascii="Book Antiqua" w:hAnsi="Book Antiqua" w:cs="宋体"/>
          <w:b/>
          <w:bCs/>
          <w:color w:val="000000"/>
          <w:kern w:val="0"/>
        </w:rPr>
        <w:t>Teede</w:t>
      </w:r>
      <w:proofErr w:type="spellEnd"/>
      <w:r w:rsidRPr="001451D3">
        <w:rPr>
          <w:rFonts w:ascii="Book Antiqua" w:hAnsi="Book Antiqua" w:cs="宋体"/>
          <w:b/>
          <w:bCs/>
          <w:color w:val="000000"/>
          <w:kern w:val="0"/>
        </w:rPr>
        <w:t xml:space="preserve"> HJ</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Dalais</w:t>
      </w:r>
      <w:proofErr w:type="spellEnd"/>
      <w:r w:rsidRPr="001451D3">
        <w:rPr>
          <w:rFonts w:ascii="Book Antiqua" w:hAnsi="Book Antiqua" w:cs="宋体"/>
          <w:color w:val="000000"/>
          <w:kern w:val="0"/>
        </w:rPr>
        <w:t xml:space="preserve"> FS, </w:t>
      </w:r>
      <w:proofErr w:type="spellStart"/>
      <w:r w:rsidRPr="001451D3">
        <w:rPr>
          <w:rFonts w:ascii="Book Antiqua" w:hAnsi="Book Antiqua" w:cs="宋体"/>
          <w:color w:val="000000"/>
          <w:kern w:val="0"/>
        </w:rPr>
        <w:t>Kotsopoulos</w:t>
      </w:r>
      <w:proofErr w:type="spellEnd"/>
      <w:r w:rsidRPr="001451D3">
        <w:rPr>
          <w:rFonts w:ascii="Book Antiqua" w:hAnsi="Book Antiqua" w:cs="宋体"/>
          <w:color w:val="000000"/>
          <w:kern w:val="0"/>
        </w:rPr>
        <w:t xml:space="preserve"> D, Liang YL, Davis S, McGrath BP. Dietary soy has both beneficial and potentially adverse cardiovascular effects: a placebo-controlled study in men and postmenopausal women. </w:t>
      </w:r>
      <w:r w:rsidRPr="001451D3">
        <w:rPr>
          <w:rFonts w:ascii="Book Antiqua" w:hAnsi="Book Antiqua" w:cs="宋体"/>
          <w:i/>
          <w:iCs/>
          <w:color w:val="000000"/>
          <w:kern w:val="0"/>
        </w:rPr>
        <w:t xml:space="preserve">J </w:t>
      </w:r>
      <w:proofErr w:type="spellStart"/>
      <w:r w:rsidRPr="001451D3">
        <w:rPr>
          <w:rFonts w:ascii="Book Antiqua" w:hAnsi="Book Antiqua" w:cs="宋体"/>
          <w:i/>
          <w:iCs/>
          <w:color w:val="000000"/>
          <w:kern w:val="0"/>
        </w:rPr>
        <w:t>Clin</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Endocrinol</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Metab</w:t>
      </w:r>
      <w:proofErr w:type="spellEnd"/>
      <w:r w:rsidRPr="001451D3">
        <w:rPr>
          <w:rFonts w:ascii="Book Antiqua" w:hAnsi="Book Antiqua" w:cs="宋体"/>
          <w:color w:val="000000"/>
          <w:kern w:val="0"/>
        </w:rPr>
        <w:t> 2001; </w:t>
      </w:r>
      <w:r w:rsidRPr="001451D3">
        <w:rPr>
          <w:rFonts w:ascii="Book Antiqua" w:hAnsi="Book Antiqua" w:cs="宋体"/>
          <w:b/>
          <w:bCs/>
          <w:color w:val="000000"/>
          <w:kern w:val="0"/>
        </w:rPr>
        <w:t>86</w:t>
      </w:r>
      <w:r w:rsidRPr="001451D3">
        <w:rPr>
          <w:rFonts w:ascii="Book Antiqua" w:hAnsi="Book Antiqua" w:cs="宋体"/>
          <w:color w:val="000000"/>
          <w:kern w:val="0"/>
        </w:rPr>
        <w:t>: 3053-3060 [PMID: 11443167 DOI: 10.1210/jc.86.7.3053]</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lastRenderedPageBreak/>
        <w:t>74 </w:t>
      </w:r>
      <w:proofErr w:type="spellStart"/>
      <w:r w:rsidRPr="001451D3">
        <w:rPr>
          <w:rFonts w:ascii="Book Antiqua" w:hAnsi="Book Antiqua" w:cs="宋体"/>
          <w:b/>
          <w:bCs/>
          <w:color w:val="000000"/>
          <w:kern w:val="0"/>
        </w:rPr>
        <w:t>Teede</w:t>
      </w:r>
      <w:proofErr w:type="spellEnd"/>
      <w:r w:rsidRPr="001451D3">
        <w:rPr>
          <w:rFonts w:ascii="Book Antiqua" w:hAnsi="Book Antiqua" w:cs="宋体"/>
          <w:b/>
          <w:bCs/>
          <w:color w:val="000000"/>
          <w:kern w:val="0"/>
        </w:rPr>
        <w:t xml:space="preserve"> HJ</w:t>
      </w:r>
      <w:r w:rsidRPr="001451D3">
        <w:rPr>
          <w:rFonts w:ascii="Book Antiqua" w:hAnsi="Book Antiqua" w:cs="宋体"/>
          <w:color w:val="000000"/>
          <w:kern w:val="0"/>
        </w:rPr>
        <w:t xml:space="preserve">, McGrath BP, </w:t>
      </w:r>
      <w:proofErr w:type="spellStart"/>
      <w:r w:rsidRPr="001451D3">
        <w:rPr>
          <w:rFonts w:ascii="Book Antiqua" w:hAnsi="Book Antiqua" w:cs="宋体"/>
          <w:color w:val="000000"/>
          <w:kern w:val="0"/>
        </w:rPr>
        <w:t>DeSilva</w:t>
      </w:r>
      <w:proofErr w:type="spellEnd"/>
      <w:r w:rsidRPr="001451D3">
        <w:rPr>
          <w:rFonts w:ascii="Book Antiqua" w:hAnsi="Book Antiqua" w:cs="宋体"/>
          <w:color w:val="000000"/>
          <w:kern w:val="0"/>
        </w:rPr>
        <w:t xml:space="preserve"> L, </w:t>
      </w:r>
      <w:proofErr w:type="spellStart"/>
      <w:r w:rsidRPr="001451D3">
        <w:rPr>
          <w:rFonts w:ascii="Book Antiqua" w:hAnsi="Book Antiqua" w:cs="宋体"/>
          <w:color w:val="000000"/>
          <w:kern w:val="0"/>
        </w:rPr>
        <w:t>Cehun</w:t>
      </w:r>
      <w:proofErr w:type="spellEnd"/>
      <w:r w:rsidRPr="001451D3">
        <w:rPr>
          <w:rFonts w:ascii="Book Antiqua" w:hAnsi="Book Antiqua" w:cs="宋体"/>
          <w:color w:val="000000"/>
          <w:kern w:val="0"/>
        </w:rPr>
        <w:t xml:space="preserve"> M, </w:t>
      </w:r>
      <w:proofErr w:type="spellStart"/>
      <w:r w:rsidRPr="001451D3">
        <w:rPr>
          <w:rFonts w:ascii="Book Antiqua" w:hAnsi="Book Antiqua" w:cs="宋体"/>
          <w:color w:val="000000"/>
          <w:kern w:val="0"/>
        </w:rPr>
        <w:t>Fassoulakis</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Nestel</w:t>
      </w:r>
      <w:proofErr w:type="spellEnd"/>
      <w:r w:rsidRPr="001451D3">
        <w:rPr>
          <w:rFonts w:ascii="Book Antiqua" w:hAnsi="Book Antiqua" w:cs="宋体"/>
          <w:color w:val="000000"/>
          <w:kern w:val="0"/>
        </w:rPr>
        <w:t xml:space="preserve"> PJ. </w:t>
      </w:r>
      <w:proofErr w:type="spellStart"/>
      <w:r w:rsidRPr="001451D3">
        <w:rPr>
          <w:rFonts w:ascii="Book Antiqua" w:hAnsi="Book Antiqua" w:cs="宋体"/>
          <w:color w:val="000000"/>
          <w:kern w:val="0"/>
        </w:rPr>
        <w:t>Isoflavones</w:t>
      </w:r>
      <w:proofErr w:type="spellEnd"/>
      <w:r w:rsidRPr="001451D3">
        <w:rPr>
          <w:rFonts w:ascii="Book Antiqua" w:hAnsi="Book Antiqua" w:cs="宋体"/>
          <w:color w:val="000000"/>
          <w:kern w:val="0"/>
        </w:rPr>
        <w:t xml:space="preserve"> reduce arterial stiffness: a placebo-controlled study in men and postmenopausal women. </w:t>
      </w:r>
      <w:proofErr w:type="spellStart"/>
      <w:r w:rsidRPr="001451D3">
        <w:rPr>
          <w:rFonts w:ascii="Book Antiqua" w:hAnsi="Book Antiqua" w:cs="宋体"/>
          <w:i/>
          <w:iCs/>
          <w:color w:val="000000"/>
          <w:kern w:val="0"/>
        </w:rPr>
        <w:t>Arterioscler</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Thromb</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Vasc</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Biol</w:t>
      </w:r>
      <w:proofErr w:type="spellEnd"/>
      <w:r w:rsidRPr="001451D3">
        <w:rPr>
          <w:rFonts w:ascii="Book Antiqua" w:hAnsi="Book Antiqua" w:cs="宋体"/>
          <w:color w:val="000000"/>
          <w:kern w:val="0"/>
        </w:rPr>
        <w:t> 2003; </w:t>
      </w:r>
      <w:r w:rsidRPr="001451D3">
        <w:rPr>
          <w:rFonts w:ascii="Book Antiqua" w:hAnsi="Book Antiqua" w:cs="宋体"/>
          <w:b/>
          <w:bCs/>
          <w:color w:val="000000"/>
          <w:kern w:val="0"/>
        </w:rPr>
        <w:t>23</w:t>
      </w:r>
      <w:r w:rsidRPr="001451D3">
        <w:rPr>
          <w:rFonts w:ascii="Book Antiqua" w:hAnsi="Book Antiqua" w:cs="宋体"/>
          <w:color w:val="000000"/>
          <w:kern w:val="0"/>
        </w:rPr>
        <w:t>: 1066-1071 [PMID: 12714433 DOI: 10.1161/01.ATV.0000072967.97296.4A]</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75 </w:t>
      </w:r>
      <w:proofErr w:type="spellStart"/>
      <w:r w:rsidRPr="001451D3">
        <w:rPr>
          <w:rFonts w:ascii="Book Antiqua" w:hAnsi="Book Antiqua" w:cs="宋体"/>
          <w:b/>
          <w:bCs/>
          <w:color w:val="000000"/>
          <w:kern w:val="0"/>
        </w:rPr>
        <w:t>Nestel</w:t>
      </w:r>
      <w:proofErr w:type="spellEnd"/>
      <w:r w:rsidRPr="001451D3">
        <w:rPr>
          <w:rFonts w:ascii="Book Antiqua" w:hAnsi="Book Antiqua" w:cs="宋体"/>
          <w:b/>
          <w:bCs/>
          <w:color w:val="000000"/>
          <w:kern w:val="0"/>
        </w:rPr>
        <w:t xml:space="preserve"> P</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Fujii</w:t>
      </w:r>
      <w:proofErr w:type="spellEnd"/>
      <w:r w:rsidRPr="001451D3">
        <w:rPr>
          <w:rFonts w:ascii="Book Antiqua" w:hAnsi="Book Antiqua" w:cs="宋体"/>
          <w:color w:val="000000"/>
          <w:kern w:val="0"/>
        </w:rPr>
        <w:t xml:space="preserve"> A, Zhang L. An </w:t>
      </w:r>
      <w:proofErr w:type="spellStart"/>
      <w:r w:rsidRPr="001451D3">
        <w:rPr>
          <w:rFonts w:ascii="Book Antiqua" w:hAnsi="Book Antiqua" w:cs="宋体"/>
          <w:color w:val="000000"/>
          <w:kern w:val="0"/>
        </w:rPr>
        <w:t>isoflavone</w:t>
      </w:r>
      <w:proofErr w:type="spellEnd"/>
      <w:r w:rsidRPr="001451D3">
        <w:rPr>
          <w:rFonts w:ascii="Book Antiqua" w:hAnsi="Book Antiqua" w:cs="宋体"/>
          <w:color w:val="000000"/>
          <w:kern w:val="0"/>
        </w:rPr>
        <w:t xml:space="preserve"> metabolite reduces arterial stiffness and blood pressure in overweight men and postmenopausal women. </w:t>
      </w:r>
      <w:r w:rsidRPr="001451D3">
        <w:rPr>
          <w:rFonts w:ascii="Book Antiqua" w:hAnsi="Book Antiqua" w:cs="宋体"/>
          <w:i/>
          <w:iCs/>
          <w:color w:val="000000"/>
          <w:kern w:val="0"/>
        </w:rPr>
        <w:t>Atherosclerosis</w:t>
      </w:r>
      <w:r w:rsidRPr="001451D3">
        <w:rPr>
          <w:rFonts w:ascii="Book Antiqua" w:hAnsi="Book Antiqua" w:cs="宋体"/>
          <w:color w:val="000000"/>
          <w:kern w:val="0"/>
        </w:rPr>
        <w:t> 2007; </w:t>
      </w:r>
      <w:r w:rsidRPr="001451D3">
        <w:rPr>
          <w:rFonts w:ascii="Book Antiqua" w:hAnsi="Book Antiqua" w:cs="宋体"/>
          <w:b/>
          <w:bCs/>
          <w:color w:val="000000"/>
          <w:kern w:val="0"/>
        </w:rPr>
        <w:t>192</w:t>
      </w:r>
      <w:r w:rsidRPr="001451D3">
        <w:rPr>
          <w:rFonts w:ascii="Book Antiqua" w:hAnsi="Book Antiqua" w:cs="宋体"/>
          <w:color w:val="000000"/>
          <w:kern w:val="0"/>
        </w:rPr>
        <w:t>: 184-189 [PMID: 16730732 DOI: 10.1016/j.atherosclerosis.2006.04.033]</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76 </w:t>
      </w:r>
      <w:proofErr w:type="spellStart"/>
      <w:r w:rsidRPr="001451D3">
        <w:rPr>
          <w:rFonts w:ascii="Book Antiqua" w:hAnsi="Book Antiqua" w:cs="宋体"/>
          <w:b/>
          <w:bCs/>
          <w:color w:val="000000"/>
          <w:kern w:val="0"/>
        </w:rPr>
        <w:t>Nestel</w:t>
      </w:r>
      <w:proofErr w:type="spellEnd"/>
      <w:r w:rsidRPr="001451D3">
        <w:rPr>
          <w:rFonts w:ascii="Book Antiqua" w:hAnsi="Book Antiqua" w:cs="宋体"/>
          <w:b/>
          <w:bCs/>
          <w:color w:val="000000"/>
          <w:kern w:val="0"/>
        </w:rPr>
        <w:t xml:space="preserve"> PJ</w:t>
      </w:r>
      <w:r w:rsidRPr="001451D3">
        <w:rPr>
          <w:rFonts w:ascii="Book Antiqua" w:hAnsi="Book Antiqua" w:cs="宋体"/>
          <w:color w:val="000000"/>
          <w:kern w:val="0"/>
        </w:rPr>
        <w:t xml:space="preserve">, Yamashita T, </w:t>
      </w:r>
      <w:proofErr w:type="spellStart"/>
      <w:r w:rsidRPr="001451D3">
        <w:rPr>
          <w:rFonts w:ascii="Book Antiqua" w:hAnsi="Book Antiqua" w:cs="宋体"/>
          <w:color w:val="000000"/>
          <w:kern w:val="0"/>
        </w:rPr>
        <w:t>Sasahara</w:t>
      </w:r>
      <w:proofErr w:type="spellEnd"/>
      <w:r w:rsidRPr="001451D3">
        <w:rPr>
          <w:rFonts w:ascii="Book Antiqua" w:hAnsi="Book Antiqua" w:cs="宋体"/>
          <w:color w:val="000000"/>
          <w:kern w:val="0"/>
        </w:rPr>
        <w:t xml:space="preserve"> T, Pomeroy S, Dart A, </w:t>
      </w:r>
      <w:proofErr w:type="spellStart"/>
      <w:r w:rsidRPr="001451D3">
        <w:rPr>
          <w:rFonts w:ascii="Book Antiqua" w:hAnsi="Book Antiqua" w:cs="宋体"/>
          <w:color w:val="000000"/>
          <w:kern w:val="0"/>
        </w:rPr>
        <w:t>Komesaroff</w:t>
      </w:r>
      <w:proofErr w:type="spellEnd"/>
      <w:r w:rsidRPr="001451D3">
        <w:rPr>
          <w:rFonts w:ascii="Book Antiqua" w:hAnsi="Book Antiqua" w:cs="宋体"/>
          <w:color w:val="000000"/>
          <w:kern w:val="0"/>
        </w:rPr>
        <w:t xml:space="preserve"> P, Owen A, Abbey M. Soy </w:t>
      </w:r>
      <w:proofErr w:type="spellStart"/>
      <w:r w:rsidRPr="001451D3">
        <w:rPr>
          <w:rFonts w:ascii="Book Antiqua" w:hAnsi="Book Antiqua" w:cs="宋体"/>
          <w:color w:val="000000"/>
          <w:kern w:val="0"/>
        </w:rPr>
        <w:t>isoflavones</w:t>
      </w:r>
      <w:proofErr w:type="spellEnd"/>
      <w:r w:rsidRPr="001451D3">
        <w:rPr>
          <w:rFonts w:ascii="Book Antiqua" w:hAnsi="Book Antiqua" w:cs="宋体"/>
          <w:color w:val="000000"/>
          <w:kern w:val="0"/>
        </w:rPr>
        <w:t xml:space="preserve"> improve systemic arterial compliance but not plasma lipids in menopausal and </w:t>
      </w:r>
      <w:proofErr w:type="spellStart"/>
      <w:r w:rsidRPr="001451D3">
        <w:rPr>
          <w:rFonts w:ascii="Book Antiqua" w:hAnsi="Book Antiqua" w:cs="宋体"/>
          <w:color w:val="000000"/>
          <w:kern w:val="0"/>
        </w:rPr>
        <w:t>perimenopausal</w:t>
      </w:r>
      <w:proofErr w:type="spellEnd"/>
      <w:r w:rsidRPr="001451D3">
        <w:rPr>
          <w:rFonts w:ascii="Book Antiqua" w:hAnsi="Book Antiqua" w:cs="宋体"/>
          <w:color w:val="000000"/>
          <w:kern w:val="0"/>
        </w:rPr>
        <w:t xml:space="preserve"> women. </w:t>
      </w:r>
      <w:proofErr w:type="spellStart"/>
      <w:r w:rsidRPr="001451D3">
        <w:rPr>
          <w:rFonts w:ascii="Book Antiqua" w:hAnsi="Book Antiqua" w:cs="宋体"/>
          <w:i/>
          <w:iCs/>
          <w:color w:val="000000"/>
          <w:kern w:val="0"/>
        </w:rPr>
        <w:t>Arterioscler</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Thromb</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Vasc</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Biol</w:t>
      </w:r>
      <w:proofErr w:type="spellEnd"/>
      <w:r w:rsidRPr="001451D3">
        <w:rPr>
          <w:rFonts w:ascii="Book Antiqua" w:hAnsi="Book Antiqua" w:cs="宋体"/>
          <w:color w:val="000000"/>
          <w:kern w:val="0"/>
        </w:rPr>
        <w:t> 1997; </w:t>
      </w:r>
      <w:r w:rsidRPr="001451D3">
        <w:rPr>
          <w:rFonts w:ascii="Book Antiqua" w:hAnsi="Book Antiqua" w:cs="宋体"/>
          <w:b/>
          <w:bCs/>
          <w:color w:val="000000"/>
          <w:kern w:val="0"/>
        </w:rPr>
        <w:t>17</w:t>
      </w:r>
      <w:r w:rsidRPr="001451D3">
        <w:rPr>
          <w:rFonts w:ascii="Book Antiqua" w:hAnsi="Book Antiqua" w:cs="宋体"/>
          <w:color w:val="000000"/>
          <w:kern w:val="0"/>
        </w:rPr>
        <w:t>: 3392-3398 [PMID: 9437184 DOI: 10.1161/01.ATV.17.12.3392]</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77 </w:t>
      </w:r>
      <w:proofErr w:type="spellStart"/>
      <w:r w:rsidRPr="001451D3">
        <w:rPr>
          <w:rFonts w:ascii="Book Antiqua" w:hAnsi="Book Antiqua" w:cs="宋体"/>
          <w:b/>
          <w:bCs/>
          <w:color w:val="000000"/>
          <w:kern w:val="0"/>
        </w:rPr>
        <w:t>Törmälä</w:t>
      </w:r>
      <w:proofErr w:type="spellEnd"/>
      <w:r w:rsidRPr="001451D3">
        <w:rPr>
          <w:rFonts w:ascii="Book Antiqua" w:hAnsi="Book Antiqua" w:cs="宋体"/>
          <w:b/>
          <w:bCs/>
          <w:color w:val="000000"/>
          <w:kern w:val="0"/>
        </w:rPr>
        <w:t xml:space="preserve"> R</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Appt</w:t>
      </w:r>
      <w:proofErr w:type="spellEnd"/>
      <w:r w:rsidRPr="001451D3">
        <w:rPr>
          <w:rFonts w:ascii="Book Antiqua" w:hAnsi="Book Antiqua" w:cs="宋体"/>
          <w:color w:val="000000"/>
          <w:kern w:val="0"/>
        </w:rPr>
        <w:t xml:space="preserve"> S, Clarkson TB, </w:t>
      </w:r>
      <w:proofErr w:type="spellStart"/>
      <w:r w:rsidRPr="001451D3">
        <w:rPr>
          <w:rFonts w:ascii="Book Antiqua" w:hAnsi="Book Antiqua" w:cs="宋体"/>
          <w:color w:val="000000"/>
          <w:kern w:val="0"/>
        </w:rPr>
        <w:t>Groop</w:t>
      </w:r>
      <w:proofErr w:type="spellEnd"/>
      <w:r w:rsidRPr="001451D3">
        <w:rPr>
          <w:rFonts w:ascii="Book Antiqua" w:hAnsi="Book Antiqua" w:cs="宋体"/>
          <w:color w:val="000000"/>
          <w:kern w:val="0"/>
        </w:rPr>
        <w:t xml:space="preserve"> PH, </w:t>
      </w:r>
      <w:proofErr w:type="spellStart"/>
      <w:r w:rsidRPr="001451D3">
        <w:rPr>
          <w:rFonts w:ascii="Book Antiqua" w:hAnsi="Book Antiqua" w:cs="宋体"/>
          <w:color w:val="000000"/>
          <w:kern w:val="0"/>
        </w:rPr>
        <w:t>Rönnback</w:t>
      </w:r>
      <w:proofErr w:type="spellEnd"/>
      <w:r w:rsidRPr="001451D3">
        <w:rPr>
          <w:rFonts w:ascii="Book Antiqua" w:hAnsi="Book Antiqua" w:cs="宋体"/>
          <w:color w:val="000000"/>
          <w:kern w:val="0"/>
        </w:rPr>
        <w:t xml:space="preserve"> M, </w:t>
      </w:r>
      <w:proofErr w:type="spellStart"/>
      <w:r w:rsidRPr="001451D3">
        <w:rPr>
          <w:rFonts w:ascii="Book Antiqua" w:hAnsi="Book Antiqua" w:cs="宋体"/>
          <w:color w:val="000000"/>
          <w:kern w:val="0"/>
        </w:rPr>
        <w:t>Ylikorkala</w:t>
      </w:r>
      <w:proofErr w:type="spellEnd"/>
      <w:r w:rsidRPr="001451D3">
        <w:rPr>
          <w:rFonts w:ascii="Book Antiqua" w:hAnsi="Book Antiqua" w:cs="宋体"/>
          <w:color w:val="000000"/>
          <w:kern w:val="0"/>
        </w:rPr>
        <w:t xml:space="preserve"> O, </w:t>
      </w:r>
      <w:proofErr w:type="spellStart"/>
      <w:r w:rsidRPr="001451D3">
        <w:rPr>
          <w:rFonts w:ascii="Book Antiqua" w:hAnsi="Book Antiqua" w:cs="宋体"/>
          <w:color w:val="000000"/>
          <w:kern w:val="0"/>
        </w:rPr>
        <w:t>Mikkola</w:t>
      </w:r>
      <w:proofErr w:type="spellEnd"/>
      <w:r w:rsidRPr="001451D3">
        <w:rPr>
          <w:rFonts w:ascii="Book Antiqua" w:hAnsi="Book Antiqua" w:cs="宋体"/>
          <w:color w:val="000000"/>
          <w:kern w:val="0"/>
        </w:rPr>
        <w:t xml:space="preserve"> TS. </w:t>
      </w:r>
      <w:proofErr w:type="spellStart"/>
      <w:r w:rsidRPr="001451D3">
        <w:rPr>
          <w:rFonts w:ascii="Book Antiqua" w:hAnsi="Book Antiqua" w:cs="宋体"/>
          <w:color w:val="000000"/>
          <w:kern w:val="0"/>
        </w:rPr>
        <w:t>Equol</w:t>
      </w:r>
      <w:proofErr w:type="spellEnd"/>
      <w:r w:rsidRPr="001451D3">
        <w:rPr>
          <w:rFonts w:ascii="Book Antiqua" w:hAnsi="Book Antiqua" w:cs="宋体"/>
          <w:color w:val="000000"/>
          <w:kern w:val="0"/>
        </w:rPr>
        <w:t xml:space="preserve"> production capability is associated with favorable vascular function in postmenopausal women using </w:t>
      </w:r>
      <w:proofErr w:type="spellStart"/>
      <w:r w:rsidRPr="001451D3">
        <w:rPr>
          <w:rFonts w:ascii="Book Antiqua" w:hAnsi="Book Antiqua" w:cs="宋体"/>
          <w:color w:val="000000"/>
          <w:kern w:val="0"/>
        </w:rPr>
        <w:t>tibolone</w:t>
      </w:r>
      <w:proofErr w:type="spellEnd"/>
      <w:r w:rsidRPr="001451D3">
        <w:rPr>
          <w:rFonts w:ascii="Book Antiqua" w:hAnsi="Book Antiqua" w:cs="宋体"/>
          <w:color w:val="000000"/>
          <w:kern w:val="0"/>
        </w:rPr>
        <w:t>; no effect with soy supplementation. </w:t>
      </w:r>
      <w:r w:rsidRPr="001451D3">
        <w:rPr>
          <w:rFonts w:ascii="Book Antiqua" w:hAnsi="Book Antiqua" w:cs="宋体"/>
          <w:i/>
          <w:iCs/>
          <w:color w:val="000000"/>
          <w:kern w:val="0"/>
        </w:rPr>
        <w:t>Atherosclerosis</w:t>
      </w:r>
      <w:r w:rsidRPr="001451D3">
        <w:rPr>
          <w:rFonts w:ascii="Book Antiqua" w:hAnsi="Book Antiqua" w:cs="宋体"/>
          <w:color w:val="000000"/>
          <w:kern w:val="0"/>
        </w:rPr>
        <w:t> 2008; </w:t>
      </w:r>
      <w:r w:rsidRPr="001451D3">
        <w:rPr>
          <w:rFonts w:ascii="Book Antiqua" w:hAnsi="Book Antiqua" w:cs="宋体"/>
          <w:b/>
          <w:bCs/>
          <w:color w:val="000000"/>
          <w:kern w:val="0"/>
        </w:rPr>
        <w:t>198</w:t>
      </w:r>
      <w:r w:rsidRPr="001451D3">
        <w:rPr>
          <w:rFonts w:ascii="Book Antiqua" w:hAnsi="Book Antiqua" w:cs="宋体"/>
          <w:color w:val="000000"/>
          <w:kern w:val="0"/>
        </w:rPr>
        <w:t>: 174</w:t>
      </w:r>
      <w:r>
        <w:rPr>
          <w:rFonts w:ascii="Book Antiqua" w:hAnsi="Book Antiqua" w:cs="宋体"/>
          <w:color w:val="000000"/>
          <w:kern w:val="0"/>
        </w:rPr>
        <w:t xml:space="preserve">-178 [PMID: 17961576 DOI: </w:t>
      </w:r>
      <w:r w:rsidRPr="001451D3">
        <w:rPr>
          <w:rFonts w:ascii="Book Antiqua" w:hAnsi="Book Antiqua" w:cs="宋体"/>
          <w:color w:val="000000"/>
          <w:kern w:val="0"/>
        </w:rPr>
        <w:t>10.1016/j.atherosclerosis.2007.09.010]</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78 </w:t>
      </w:r>
      <w:proofErr w:type="spellStart"/>
      <w:r w:rsidRPr="001451D3">
        <w:rPr>
          <w:rFonts w:ascii="Book Antiqua" w:hAnsi="Book Antiqua" w:cs="宋体"/>
          <w:b/>
          <w:bCs/>
          <w:color w:val="000000"/>
          <w:kern w:val="0"/>
        </w:rPr>
        <w:t>Karatzi</w:t>
      </w:r>
      <w:proofErr w:type="spellEnd"/>
      <w:r w:rsidRPr="001451D3">
        <w:rPr>
          <w:rFonts w:ascii="Book Antiqua" w:hAnsi="Book Antiqua" w:cs="宋体"/>
          <w:b/>
          <w:bCs/>
          <w:color w:val="000000"/>
          <w:kern w:val="0"/>
        </w:rPr>
        <w:t xml:space="preserve"> KN</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Papamichael</w:t>
      </w:r>
      <w:proofErr w:type="spellEnd"/>
      <w:r w:rsidRPr="001451D3">
        <w:rPr>
          <w:rFonts w:ascii="Book Antiqua" w:hAnsi="Book Antiqua" w:cs="宋体"/>
          <w:color w:val="000000"/>
          <w:kern w:val="0"/>
        </w:rPr>
        <w:t xml:space="preserve"> CM, </w:t>
      </w:r>
      <w:proofErr w:type="spellStart"/>
      <w:r w:rsidRPr="001451D3">
        <w:rPr>
          <w:rFonts w:ascii="Book Antiqua" w:hAnsi="Book Antiqua" w:cs="宋体"/>
          <w:color w:val="000000"/>
          <w:kern w:val="0"/>
        </w:rPr>
        <w:t>Karatzis</w:t>
      </w:r>
      <w:proofErr w:type="spellEnd"/>
      <w:r w:rsidRPr="001451D3">
        <w:rPr>
          <w:rFonts w:ascii="Book Antiqua" w:hAnsi="Book Antiqua" w:cs="宋体"/>
          <w:color w:val="000000"/>
          <w:kern w:val="0"/>
        </w:rPr>
        <w:t xml:space="preserve"> EN, </w:t>
      </w:r>
      <w:proofErr w:type="spellStart"/>
      <w:r w:rsidRPr="001451D3">
        <w:rPr>
          <w:rFonts w:ascii="Book Antiqua" w:hAnsi="Book Antiqua" w:cs="宋体"/>
          <w:color w:val="000000"/>
          <w:kern w:val="0"/>
        </w:rPr>
        <w:t>Papaioannou</w:t>
      </w:r>
      <w:proofErr w:type="spellEnd"/>
      <w:r w:rsidRPr="001451D3">
        <w:rPr>
          <w:rFonts w:ascii="Book Antiqua" w:hAnsi="Book Antiqua" w:cs="宋体"/>
          <w:color w:val="000000"/>
          <w:kern w:val="0"/>
        </w:rPr>
        <w:t xml:space="preserve"> TG, </w:t>
      </w:r>
      <w:proofErr w:type="spellStart"/>
      <w:r w:rsidRPr="001451D3">
        <w:rPr>
          <w:rFonts w:ascii="Book Antiqua" w:hAnsi="Book Antiqua" w:cs="宋体"/>
          <w:color w:val="000000"/>
          <w:kern w:val="0"/>
        </w:rPr>
        <w:t>Aznaouridis</w:t>
      </w:r>
      <w:proofErr w:type="spellEnd"/>
      <w:r w:rsidRPr="001451D3">
        <w:rPr>
          <w:rFonts w:ascii="Book Antiqua" w:hAnsi="Book Antiqua" w:cs="宋体"/>
          <w:color w:val="000000"/>
          <w:kern w:val="0"/>
        </w:rPr>
        <w:t xml:space="preserve"> KA, </w:t>
      </w:r>
      <w:proofErr w:type="spellStart"/>
      <w:r w:rsidRPr="001451D3">
        <w:rPr>
          <w:rFonts w:ascii="Book Antiqua" w:hAnsi="Book Antiqua" w:cs="宋体"/>
          <w:color w:val="000000"/>
          <w:kern w:val="0"/>
        </w:rPr>
        <w:t>Katsichti</w:t>
      </w:r>
      <w:proofErr w:type="spellEnd"/>
      <w:r w:rsidRPr="001451D3">
        <w:rPr>
          <w:rFonts w:ascii="Book Antiqua" w:hAnsi="Book Antiqua" w:cs="宋体"/>
          <w:color w:val="000000"/>
          <w:kern w:val="0"/>
        </w:rPr>
        <w:t xml:space="preserve"> PP, Stamatelopoulos KS, </w:t>
      </w:r>
      <w:proofErr w:type="spellStart"/>
      <w:r w:rsidRPr="001451D3">
        <w:rPr>
          <w:rFonts w:ascii="Book Antiqua" w:hAnsi="Book Antiqua" w:cs="宋体"/>
          <w:color w:val="000000"/>
          <w:kern w:val="0"/>
        </w:rPr>
        <w:t>Zampelas</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Lekakis</w:t>
      </w:r>
      <w:proofErr w:type="spellEnd"/>
      <w:r w:rsidRPr="001451D3">
        <w:rPr>
          <w:rFonts w:ascii="Book Antiqua" w:hAnsi="Book Antiqua" w:cs="宋体"/>
          <w:color w:val="000000"/>
          <w:kern w:val="0"/>
        </w:rPr>
        <w:t xml:space="preserve"> JP, </w:t>
      </w:r>
      <w:proofErr w:type="spellStart"/>
      <w:r w:rsidRPr="001451D3">
        <w:rPr>
          <w:rFonts w:ascii="Book Antiqua" w:hAnsi="Book Antiqua" w:cs="宋体"/>
          <w:color w:val="000000"/>
          <w:kern w:val="0"/>
        </w:rPr>
        <w:t>Mavrikakis</w:t>
      </w:r>
      <w:proofErr w:type="spellEnd"/>
      <w:r w:rsidRPr="001451D3">
        <w:rPr>
          <w:rFonts w:ascii="Book Antiqua" w:hAnsi="Book Antiqua" w:cs="宋体"/>
          <w:color w:val="000000"/>
          <w:kern w:val="0"/>
        </w:rPr>
        <w:t xml:space="preserve"> ME. Red wine acutely induces favorable effects on wave reflections and central pressures in coronary artery disease patients. </w:t>
      </w:r>
      <w:r w:rsidRPr="001451D3">
        <w:rPr>
          <w:rFonts w:ascii="Book Antiqua" w:hAnsi="Book Antiqua" w:cs="宋体"/>
          <w:i/>
          <w:iCs/>
          <w:color w:val="000000"/>
          <w:kern w:val="0"/>
        </w:rPr>
        <w:t xml:space="preserve">Am J </w:t>
      </w:r>
      <w:proofErr w:type="spellStart"/>
      <w:r w:rsidRPr="001451D3">
        <w:rPr>
          <w:rFonts w:ascii="Book Antiqua" w:hAnsi="Book Antiqua" w:cs="宋体"/>
          <w:i/>
          <w:iCs/>
          <w:color w:val="000000"/>
          <w:kern w:val="0"/>
        </w:rPr>
        <w:t>Hypertens</w:t>
      </w:r>
      <w:proofErr w:type="spellEnd"/>
      <w:r w:rsidRPr="001451D3">
        <w:rPr>
          <w:rFonts w:ascii="Book Antiqua" w:hAnsi="Book Antiqua" w:cs="宋体"/>
          <w:color w:val="000000"/>
          <w:kern w:val="0"/>
        </w:rPr>
        <w:t> 2005; </w:t>
      </w:r>
      <w:r w:rsidRPr="001451D3">
        <w:rPr>
          <w:rFonts w:ascii="Book Antiqua" w:hAnsi="Book Antiqua" w:cs="宋体"/>
          <w:b/>
          <w:bCs/>
          <w:color w:val="000000"/>
          <w:kern w:val="0"/>
        </w:rPr>
        <w:t>18</w:t>
      </w:r>
      <w:r w:rsidRPr="001451D3">
        <w:rPr>
          <w:rFonts w:ascii="Book Antiqua" w:hAnsi="Book Antiqua" w:cs="宋体"/>
          <w:color w:val="000000"/>
          <w:kern w:val="0"/>
        </w:rPr>
        <w:t>: 1161-1167 [PMID: 16182104 DOI: 10.1016/</w:t>
      </w:r>
      <w:proofErr w:type="spellStart"/>
      <w:r w:rsidRPr="001451D3">
        <w:rPr>
          <w:rFonts w:ascii="Book Antiqua" w:hAnsi="Book Antiqua" w:cs="宋体"/>
          <w:color w:val="000000"/>
          <w:kern w:val="0"/>
        </w:rPr>
        <w:t>j.amjhyper</w:t>
      </w:r>
      <w:proofErr w:type="spellEnd"/>
      <w:r w:rsidR="00A67425">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79 </w:t>
      </w:r>
      <w:proofErr w:type="spellStart"/>
      <w:r w:rsidRPr="001451D3">
        <w:rPr>
          <w:rFonts w:ascii="Book Antiqua" w:hAnsi="Book Antiqua" w:cs="宋体"/>
          <w:b/>
          <w:bCs/>
          <w:color w:val="000000"/>
          <w:kern w:val="0"/>
        </w:rPr>
        <w:t>Grassi</w:t>
      </w:r>
      <w:proofErr w:type="spellEnd"/>
      <w:r w:rsidRPr="001451D3">
        <w:rPr>
          <w:rFonts w:ascii="Book Antiqua" w:hAnsi="Book Antiqua" w:cs="宋体"/>
          <w:b/>
          <w:bCs/>
          <w:color w:val="000000"/>
          <w:kern w:val="0"/>
        </w:rPr>
        <w:t xml:space="preserve"> D</w:t>
      </w:r>
      <w:r w:rsidRPr="001451D3">
        <w:rPr>
          <w:rFonts w:ascii="Book Antiqua" w:hAnsi="Book Antiqua" w:cs="宋体"/>
          <w:color w:val="000000"/>
          <w:kern w:val="0"/>
        </w:rPr>
        <w:t xml:space="preserve">, Mulder TP, </w:t>
      </w:r>
      <w:proofErr w:type="spellStart"/>
      <w:r w:rsidRPr="001451D3">
        <w:rPr>
          <w:rFonts w:ascii="Book Antiqua" w:hAnsi="Book Antiqua" w:cs="宋体"/>
          <w:color w:val="000000"/>
          <w:kern w:val="0"/>
        </w:rPr>
        <w:t>Draijer</w:t>
      </w:r>
      <w:proofErr w:type="spellEnd"/>
      <w:r w:rsidRPr="001451D3">
        <w:rPr>
          <w:rFonts w:ascii="Book Antiqua" w:hAnsi="Book Antiqua" w:cs="宋体"/>
          <w:color w:val="000000"/>
          <w:kern w:val="0"/>
        </w:rPr>
        <w:t xml:space="preserve"> R, </w:t>
      </w:r>
      <w:proofErr w:type="spellStart"/>
      <w:r w:rsidRPr="001451D3">
        <w:rPr>
          <w:rFonts w:ascii="Book Antiqua" w:hAnsi="Book Antiqua" w:cs="宋体"/>
          <w:color w:val="000000"/>
          <w:kern w:val="0"/>
        </w:rPr>
        <w:t>Desideri</w:t>
      </w:r>
      <w:proofErr w:type="spellEnd"/>
      <w:r w:rsidRPr="001451D3">
        <w:rPr>
          <w:rFonts w:ascii="Book Antiqua" w:hAnsi="Book Antiqua" w:cs="宋体"/>
          <w:color w:val="000000"/>
          <w:kern w:val="0"/>
        </w:rPr>
        <w:t xml:space="preserve"> G, </w:t>
      </w:r>
      <w:proofErr w:type="spellStart"/>
      <w:r w:rsidRPr="001451D3">
        <w:rPr>
          <w:rFonts w:ascii="Book Antiqua" w:hAnsi="Book Antiqua" w:cs="宋体"/>
          <w:color w:val="000000"/>
          <w:kern w:val="0"/>
        </w:rPr>
        <w:t>Molhuizen</w:t>
      </w:r>
      <w:proofErr w:type="spellEnd"/>
      <w:r w:rsidRPr="001451D3">
        <w:rPr>
          <w:rFonts w:ascii="Book Antiqua" w:hAnsi="Book Antiqua" w:cs="宋体"/>
          <w:color w:val="000000"/>
          <w:kern w:val="0"/>
        </w:rPr>
        <w:t xml:space="preserve"> HO, </w:t>
      </w:r>
      <w:proofErr w:type="spellStart"/>
      <w:r w:rsidRPr="001451D3">
        <w:rPr>
          <w:rFonts w:ascii="Book Antiqua" w:hAnsi="Book Antiqua" w:cs="宋体"/>
          <w:color w:val="000000"/>
          <w:kern w:val="0"/>
        </w:rPr>
        <w:t>Ferri</w:t>
      </w:r>
      <w:proofErr w:type="spellEnd"/>
      <w:r w:rsidRPr="001451D3">
        <w:rPr>
          <w:rFonts w:ascii="Book Antiqua" w:hAnsi="Book Antiqua" w:cs="宋体"/>
          <w:color w:val="000000"/>
          <w:kern w:val="0"/>
        </w:rPr>
        <w:t xml:space="preserve"> C. Black tea consumption dose-dependently improves flow-mediated dilation in </w:t>
      </w:r>
      <w:r w:rsidRPr="001451D3">
        <w:rPr>
          <w:rFonts w:ascii="Book Antiqua" w:hAnsi="Book Antiqua" w:cs="宋体"/>
          <w:color w:val="000000"/>
          <w:kern w:val="0"/>
        </w:rPr>
        <w:lastRenderedPageBreak/>
        <w:t>healthy males. </w:t>
      </w:r>
      <w:r w:rsidRPr="001451D3">
        <w:rPr>
          <w:rFonts w:ascii="Book Antiqua" w:hAnsi="Book Antiqua" w:cs="宋体"/>
          <w:i/>
          <w:iCs/>
          <w:color w:val="000000"/>
          <w:kern w:val="0"/>
        </w:rPr>
        <w:t xml:space="preserve">J </w:t>
      </w:r>
      <w:proofErr w:type="spellStart"/>
      <w:r w:rsidRPr="001451D3">
        <w:rPr>
          <w:rFonts w:ascii="Book Antiqua" w:hAnsi="Book Antiqua" w:cs="宋体"/>
          <w:i/>
          <w:iCs/>
          <w:color w:val="000000"/>
          <w:kern w:val="0"/>
        </w:rPr>
        <w:t>Hypertens</w:t>
      </w:r>
      <w:proofErr w:type="spellEnd"/>
      <w:r w:rsidRPr="001451D3">
        <w:rPr>
          <w:rFonts w:ascii="Book Antiqua" w:hAnsi="Book Antiqua" w:cs="宋体"/>
          <w:color w:val="000000"/>
          <w:kern w:val="0"/>
        </w:rPr>
        <w:t> 2009; </w:t>
      </w:r>
      <w:r w:rsidRPr="001451D3">
        <w:rPr>
          <w:rFonts w:ascii="Book Antiqua" w:hAnsi="Book Antiqua" w:cs="宋体"/>
          <w:b/>
          <w:bCs/>
          <w:color w:val="000000"/>
          <w:kern w:val="0"/>
        </w:rPr>
        <w:t>27</w:t>
      </w:r>
      <w:r w:rsidRPr="001451D3">
        <w:rPr>
          <w:rFonts w:ascii="Book Antiqua" w:hAnsi="Book Antiqua" w:cs="宋体"/>
          <w:color w:val="000000"/>
          <w:kern w:val="0"/>
        </w:rPr>
        <w:t>: 774-781 [PMID: 19516176 DOI: 10.1097/HJH.0b013e328326066c]</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80 </w:t>
      </w:r>
      <w:r w:rsidRPr="001451D3">
        <w:rPr>
          <w:rFonts w:ascii="Book Antiqua" w:hAnsi="Book Antiqua" w:cs="宋体"/>
          <w:b/>
          <w:bCs/>
          <w:color w:val="000000"/>
          <w:kern w:val="0"/>
        </w:rPr>
        <w:t>Turner B</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Mølgaard</w:t>
      </w:r>
      <w:proofErr w:type="spellEnd"/>
      <w:r w:rsidRPr="001451D3">
        <w:rPr>
          <w:rFonts w:ascii="Book Antiqua" w:hAnsi="Book Antiqua" w:cs="宋体"/>
          <w:color w:val="000000"/>
          <w:kern w:val="0"/>
        </w:rPr>
        <w:t xml:space="preserve"> C, </w:t>
      </w:r>
      <w:proofErr w:type="spellStart"/>
      <w:r w:rsidRPr="001451D3">
        <w:rPr>
          <w:rFonts w:ascii="Book Antiqua" w:hAnsi="Book Antiqua" w:cs="宋体"/>
          <w:color w:val="000000"/>
          <w:kern w:val="0"/>
        </w:rPr>
        <w:t>Marckmann</w:t>
      </w:r>
      <w:proofErr w:type="spellEnd"/>
      <w:r w:rsidRPr="001451D3">
        <w:rPr>
          <w:rFonts w:ascii="Book Antiqua" w:hAnsi="Book Antiqua" w:cs="宋体"/>
          <w:color w:val="000000"/>
          <w:kern w:val="0"/>
        </w:rPr>
        <w:t xml:space="preserve"> P. Effect of garlic (Allium </w:t>
      </w:r>
      <w:proofErr w:type="spellStart"/>
      <w:r w:rsidRPr="001451D3">
        <w:rPr>
          <w:rFonts w:ascii="Book Antiqua" w:hAnsi="Book Antiqua" w:cs="宋体"/>
          <w:color w:val="000000"/>
          <w:kern w:val="0"/>
        </w:rPr>
        <w:t>sativum</w:t>
      </w:r>
      <w:proofErr w:type="spellEnd"/>
      <w:r w:rsidRPr="001451D3">
        <w:rPr>
          <w:rFonts w:ascii="Book Antiqua" w:hAnsi="Book Antiqua" w:cs="宋体"/>
          <w:color w:val="000000"/>
          <w:kern w:val="0"/>
        </w:rPr>
        <w:t xml:space="preserve">) powder tablets on serum lipids, blood pressure and arterial stiffness in </w:t>
      </w:r>
      <w:proofErr w:type="spellStart"/>
      <w:r w:rsidRPr="001451D3">
        <w:rPr>
          <w:rFonts w:ascii="Book Antiqua" w:hAnsi="Book Antiqua" w:cs="宋体"/>
          <w:color w:val="000000"/>
          <w:kern w:val="0"/>
        </w:rPr>
        <w:t>normo-lipidaemic</w:t>
      </w:r>
      <w:proofErr w:type="spellEnd"/>
      <w:r w:rsidRPr="001451D3">
        <w:rPr>
          <w:rFonts w:ascii="Book Antiqua" w:hAnsi="Book Antiqua" w:cs="宋体"/>
          <w:color w:val="000000"/>
          <w:kern w:val="0"/>
        </w:rPr>
        <w:t xml:space="preserve"> volunteers: a </w:t>
      </w:r>
      <w:proofErr w:type="spellStart"/>
      <w:r w:rsidRPr="001451D3">
        <w:rPr>
          <w:rFonts w:ascii="Book Antiqua" w:hAnsi="Book Antiqua" w:cs="宋体"/>
          <w:color w:val="000000"/>
          <w:kern w:val="0"/>
        </w:rPr>
        <w:t>randomised</w:t>
      </w:r>
      <w:proofErr w:type="spellEnd"/>
      <w:r w:rsidRPr="001451D3">
        <w:rPr>
          <w:rFonts w:ascii="Book Antiqua" w:hAnsi="Book Antiqua" w:cs="宋体"/>
          <w:color w:val="000000"/>
          <w:kern w:val="0"/>
        </w:rPr>
        <w:t>, double-blind, placebo-controlled trial. </w:t>
      </w:r>
      <w:r w:rsidRPr="001451D3">
        <w:rPr>
          <w:rFonts w:ascii="Book Antiqua" w:hAnsi="Book Antiqua" w:cs="宋体"/>
          <w:i/>
          <w:iCs/>
          <w:color w:val="000000"/>
          <w:kern w:val="0"/>
        </w:rPr>
        <w:t xml:space="preserve">Br J </w:t>
      </w:r>
      <w:proofErr w:type="spellStart"/>
      <w:r w:rsidRPr="001451D3">
        <w:rPr>
          <w:rFonts w:ascii="Book Antiqua" w:hAnsi="Book Antiqua" w:cs="宋体"/>
          <w:i/>
          <w:iCs/>
          <w:color w:val="000000"/>
          <w:kern w:val="0"/>
        </w:rPr>
        <w:t>Nutr</w:t>
      </w:r>
      <w:proofErr w:type="spellEnd"/>
      <w:r w:rsidRPr="001451D3">
        <w:rPr>
          <w:rFonts w:ascii="Book Antiqua" w:hAnsi="Book Antiqua" w:cs="宋体"/>
          <w:color w:val="000000"/>
          <w:kern w:val="0"/>
        </w:rPr>
        <w:t> 2004; </w:t>
      </w:r>
      <w:r w:rsidRPr="001451D3">
        <w:rPr>
          <w:rFonts w:ascii="Book Antiqua" w:hAnsi="Book Antiqua" w:cs="宋体"/>
          <w:b/>
          <w:bCs/>
          <w:color w:val="000000"/>
          <w:kern w:val="0"/>
        </w:rPr>
        <w:t>92</w:t>
      </w:r>
      <w:r w:rsidRPr="001451D3">
        <w:rPr>
          <w:rFonts w:ascii="Book Antiqua" w:hAnsi="Book Antiqua" w:cs="宋体"/>
          <w:color w:val="000000"/>
          <w:kern w:val="0"/>
        </w:rPr>
        <w:t>: 701-706 [PMID: 15522140 DOI: 10.1079/BJN20041255]</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81 </w:t>
      </w:r>
      <w:proofErr w:type="spellStart"/>
      <w:r w:rsidRPr="001451D3">
        <w:rPr>
          <w:rFonts w:ascii="Book Antiqua" w:hAnsi="Book Antiqua" w:cs="宋体"/>
          <w:b/>
          <w:bCs/>
          <w:color w:val="000000"/>
          <w:kern w:val="0"/>
        </w:rPr>
        <w:t>Sluijs</w:t>
      </w:r>
      <w:proofErr w:type="spellEnd"/>
      <w:r w:rsidRPr="001451D3">
        <w:rPr>
          <w:rFonts w:ascii="Book Antiqua" w:hAnsi="Book Antiqua" w:cs="宋体"/>
          <w:b/>
          <w:bCs/>
          <w:color w:val="000000"/>
          <w:kern w:val="0"/>
        </w:rPr>
        <w:t xml:space="preserve"> I</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Plantinga</w:t>
      </w:r>
      <w:proofErr w:type="spellEnd"/>
      <w:r w:rsidRPr="001451D3">
        <w:rPr>
          <w:rFonts w:ascii="Book Antiqua" w:hAnsi="Book Antiqua" w:cs="宋体"/>
          <w:color w:val="000000"/>
          <w:kern w:val="0"/>
        </w:rPr>
        <w:t xml:space="preserve"> Y, de </w:t>
      </w:r>
      <w:proofErr w:type="spellStart"/>
      <w:r w:rsidRPr="001451D3">
        <w:rPr>
          <w:rFonts w:ascii="Book Antiqua" w:hAnsi="Book Antiqua" w:cs="宋体"/>
          <w:color w:val="000000"/>
          <w:kern w:val="0"/>
        </w:rPr>
        <w:t>Roos</w:t>
      </w:r>
      <w:proofErr w:type="spellEnd"/>
      <w:r w:rsidRPr="001451D3">
        <w:rPr>
          <w:rFonts w:ascii="Book Antiqua" w:hAnsi="Book Antiqua" w:cs="宋体"/>
          <w:color w:val="000000"/>
          <w:kern w:val="0"/>
        </w:rPr>
        <w:t xml:space="preserve"> B, Mennen LI, Bots ML. Dietary supplementation with cis-9,trans-11 conjugated linoleic acid and aortic stiffness in overweight and obese adults. </w:t>
      </w:r>
      <w:r w:rsidRPr="001451D3">
        <w:rPr>
          <w:rFonts w:ascii="Book Antiqua" w:hAnsi="Book Antiqua" w:cs="宋体"/>
          <w:i/>
          <w:iCs/>
          <w:color w:val="000000"/>
          <w:kern w:val="0"/>
        </w:rPr>
        <w:t xml:space="preserve">Am J </w:t>
      </w:r>
      <w:proofErr w:type="spellStart"/>
      <w:r w:rsidRPr="001451D3">
        <w:rPr>
          <w:rFonts w:ascii="Book Antiqua" w:hAnsi="Book Antiqua" w:cs="宋体"/>
          <w:i/>
          <w:iCs/>
          <w:color w:val="000000"/>
          <w:kern w:val="0"/>
        </w:rPr>
        <w:t>Clin</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Nutr</w:t>
      </w:r>
      <w:proofErr w:type="spellEnd"/>
      <w:r w:rsidRPr="001451D3">
        <w:rPr>
          <w:rFonts w:ascii="Book Antiqua" w:hAnsi="Book Antiqua" w:cs="宋体"/>
          <w:color w:val="000000"/>
          <w:kern w:val="0"/>
        </w:rPr>
        <w:t> 2010; </w:t>
      </w:r>
      <w:r w:rsidRPr="001451D3">
        <w:rPr>
          <w:rFonts w:ascii="Book Antiqua" w:hAnsi="Book Antiqua" w:cs="宋体"/>
          <w:b/>
          <w:bCs/>
          <w:color w:val="000000"/>
          <w:kern w:val="0"/>
        </w:rPr>
        <w:t>91</w:t>
      </w:r>
      <w:r w:rsidRPr="001451D3">
        <w:rPr>
          <w:rFonts w:ascii="Book Antiqua" w:hAnsi="Book Antiqua" w:cs="宋体"/>
          <w:color w:val="000000"/>
          <w:kern w:val="0"/>
        </w:rPr>
        <w:t>: 175-183 [PMID: 19923377 DOI: 10.3945/ajcn.2009.28192]</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82 </w:t>
      </w:r>
      <w:r w:rsidRPr="001451D3">
        <w:rPr>
          <w:rFonts w:ascii="Book Antiqua" w:hAnsi="Book Antiqua" w:cs="宋体"/>
          <w:b/>
          <w:bCs/>
          <w:color w:val="000000"/>
          <w:kern w:val="0"/>
        </w:rPr>
        <w:t>Kelly RP</w:t>
      </w:r>
      <w:r w:rsidRPr="001451D3">
        <w:rPr>
          <w:rFonts w:ascii="Book Antiqua" w:hAnsi="Book Antiqua" w:cs="宋体"/>
          <w:color w:val="000000"/>
          <w:kern w:val="0"/>
        </w:rPr>
        <w:t xml:space="preserve">, Poo Yeo K, Isaac HB, Lee CY, Huang SH, </w:t>
      </w:r>
      <w:proofErr w:type="spellStart"/>
      <w:r w:rsidRPr="001451D3">
        <w:rPr>
          <w:rFonts w:ascii="Book Antiqua" w:hAnsi="Book Antiqua" w:cs="宋体"/>
          <w:color w:val="000000"/>
          <w:kern w:val="0"/>
        </w:rPr>
        <w:t>Teng</w:t>
      </w:r>
      <w:proofErr w:type="spellEnd"/>
      <w:r w:rsidRPr="001451D3">
        <w:rPr>
          <w:rFonts w:ascii="Book Antiqua" w:hAnsi="Book Antiqua" w:cs="宋体"/>
          <w:color w:val="000000"/>
          <w:kern w:val="0"/>
        </w:rPr>
        <w:t xml:space="preserve"> L, </w:t>
      </w:r>
      <w:proofErr w:type="spellStart"/>
      <w:r w:rsidRPr="001451D3">
        <w:rPr>
          <w:rFonts w:ascii="Book Antiqua" w:hAnsi="Book Antiqua" w:cs="宋体"/>
          <w:color w:val="000000"/>
          <w:kern w:val="0"/>
        </w:rPr>
        <w:t>Halliwell</w:t>
      </w:r>
      <w:proofErr w:type="spellEnd"/>
      <w:r w:rsidRPr="001451D3">
        <w:rPr>
          <w:rFonts w:ascii="Book Antiqua" w:hAnsi="Book Antiqua" w:cs="宋体"/>
          <w:color w:val="000000"/>
          <w:kern w:val="0"/>
        </w:rPr>
        <w:t xml:space="preserve"> B, Wise SD. Lack of effect of acute oral ingestion of vitamin C on oxidative stress, arterial stiffness or blood pressure in healthy subjects. </w:t>
      </w:r>
      <w:r w:rsidRPr="001451D3">
        <w:rPr>
          <w:rFonts w:ascii="Book Antiqua" w:hAnsi="Book Antiqua" w:cs="宋体"/>
          <w:i/>
          <w:iCs/>
          <w:color w:val="000000"/>
          <w:kern w:val="0"/>
        </w:rPr>
        <w:t xml:space="preserve">Free </w:t>
      </w:r>
      <w:proofErr w:type="spellStart"/>
      <w:r w:rsidRPr="001451D3">
        <w:rPr>
          <w:rFonts w:ascii="Book Antiqua" w:hAnsi="Book Antiqua" w:cs="宋体"/>
          <w:i/>
          <w:iCs/>
          <w:color w:val="000000"/>
          <w:kern w:val="0"/>
        </w:rPr>
        <w:t>Radic</w:t>
      </w:r>
      <w:proofErr w:type="spellEnd"/>
      <w:r w:rsidRPr="001451D3">
        <w:rPr>
          <w:rFonts w:ascii="Book Antiqua" w:hAnsi="Book Antiqua" w:cs="宋体"/>
          <w:i/>
          <w:iCs/>
          <w:color w:val="000000"/>
          <w:kern w:val="0"/>
        </w:rPr>
        <w:t xml:space="preserve"> Res</w:t>
      </w:r>
      <w:r w:rsidRPr="001451D3">
        <w:rPr>
          <w:rFonts w:ascii="Book Antiqua" w:hAnsi="Book Antiqua" w:cs="宋体"/>
          <w:color w:val="000000"/>
          <w:kern w:val="0"/>
        </w:rPr>
        <w:t> 2008; </w:t>
      </w:r>
      <w:r w:rsidRPr="001451D3">
        <w:rPr>
          <w:rFonts w:ascii="Book Antiqua" w:hAnsi="Book Antiqua" w:cs="宋体"/>
          <w:b/>
          <w:bCs/>
          <w:color w:val="000000"/>
          <w:kern w:val="0"/>
        </w:rPr>
        <w:t>42</w:t>
      </w:r>
      <w:r w:rsidRPr="001451D3">
        <w:rPr>
          <w:rFonts w:ascii="Book Antiqua" w:hAnsi="Book Antiqua" w:cs="宋体"/>
          <w:color w:val="000000"/>
          <w:kern w:val="0"/>
        </w:rPr>
        <w:t>: 514-522 [PMID: 18484415 DOI: 10.1080/10715760802087431]</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83 </w:t>
      </w:r>
      <w:proofErr w:type="spellStart"/>
      <w:r w:rsidRPr="001451D3">
        <w:rPr>
          <w:rFonts w:ascii="Book Antiqua" w:hAnsi="Book Antiqua" w:cs="宋体"/>
          <w:b/>
          <w:bCs/>
          <w:color w:val="000000"/>
          <w:kern w:val="0"/>
        </w:rPr>
        <w:t>Magliano</w:t>
      </w:r>
      <w:proofErr w:type="spellEnd"/>
      <w:r w:rsidRPr="001451D3">
        <w:rPr>
          <w:rFonts w:ascii="Book Antiqua" w:hAnsi="Book Antiqua" w:cs="宋体"/>
          <w:b/>
          <w:bCs/>
          <w:color w:val="000000"/>
          <w:kern w:val="0"/>
        </w:rPr>
        <w:t xml:space="preserve"> D</w:t>
      </w:r>
      <w:r w:rsidRPr="001451D3">
        <w:rPr>
          <w:rFonts w:ascii="Book Antiqua" w:hAnsi="Book Antiqua" w:cs="宋体"/>
          <w:color w:val="000000"/>
          <w:kern w:val="0"/>
        </w:rPr>
        <w:t xml:space="preserve">, McNeil J, </w:t>
      </w:r>
      <w:proofErr w:type="spellStart"/>
      <w:r w:rsidRPr="001451D3">
        <w:rPr>
          <w:rFonts w:ascii="Book Antiqua" w:hAnsi="Book Antiqua" w:cs="宋体"/>
          <w:color w:val="000000"/>
          <w:kern w:val="0"/>
        </w:rPr>
        <w:t>Branley</w:t>
      </w:r>
      <w:proofErr w:type="spellEnd"/>
      <w:r w:rsidRPr="001451D3">
        <w:rPr>
          <w:rFonts w:ascii="Book Antiqua" w:hAnsi="Book Antiqua" w:cs="宋体"/>
          <w:color w:val="000000"/>
          <w:kern w:val="0"/>
        </w:rPr>
        <w:t xml:space="preserve"> P, </w:t>
      </w:r>
      <w:proofErr w:type="spellStart"/>
      <w:r w:rsidRPr="001451D3">
        <w:rPr>
          <w:rFonts w:ascii="Book Antiqua" w:hAnsi="Book Antiqua" w:cs="宋体"/>
          <w:color w:val="000000"/>
          <w:kern w:val="0"/>
        </w:rPr>
        <w:t>Shiel</w:t>
      </w:r>
      <w:proofErr w:type="spellEnd"/>
      <w:r w:rsidRPr="001451D3">
        <w:rPr>
          <w:rFonts w:ascii="Book Antiqua" w:hAnsi="Book Antiqua" w:cs="宋体"/>
          <w:color w:val="000000"/>
          <w:kern w:val="0"/>
        </w:rPr>
        <w:t xml:space="preserve"> L, Demos L, Wolfe R, </w:t>
      </w:r>
      <w:proofErr w:type="spellStart"/>
      <w:r w:rsidRPr="001451D3">
        <w:rPr>
          <w:rFonts w:ascii="Book Antiqua" w:hAnsi="Book Antiqua" w:cs="宋体"/>
          <w:color w:val="000000"/>
          <w:kern w:val="0"/>
        </w:rPr>
        <w:t>Kotsopoulos</w:t>
      </w:r>
      <w:proofErr w:type="spellEnd"/>
      <w:r w:rsidRPr="001451D3">
        <w:rPr>
          <w:rFonts w:ascii="Book Antiqua" w:hAnsi="Book Antiqua" w:cs="宋体"/>
          <w:color w:val="000000"/>
          <w:kern w:val="0"/>
        </w:rPr>
        <w:t xml:space="preserve"> D, McGrath B. The Melbourne Atherosclerosis Vitamin E Trial (MAVET): a study of high dose vitamin E in smokers. </w:t>
      </w:r>
      <w:proofErr w:type="spellStart"/>
      <w:r w:rsidRPr="001451D3">
        <w:rPr>
          <w:rFonts w:ascii="Book Antiqua" w:hAnsi="Book Antiqua" w:cs="宋体"/>
          <w:i/>
          <w:iCs/>
          <w:color w:val="000000"/>
          <w:kern w:val="0"/>
        </w:rPr>
        <w:t>Eur</w:t>
      </w:r>
      <w:proofErr w:type="spellEnd"/>
      <w:r w:rsidRPr="001451D3">
        <w:rPr>
          <w:rFonts w:ascii="Book Antiqua" w:hAnsi="Book Antiqua" w:cs="宋体"/>
          <w:i/>
          <w:iCs/>
          <w:color w:val="000000"/>
          <w:kern w:val="0"/>
        </w:rPr>
        <w:t xml:space="preserve"> J </w:t>
      </w:r>
      <w:proofErr w:type="spellStart"/>
      <w:r w:rsidRPr="001451D3">
        <w:rPr>
          <w:rFonts w:ascii="Book Antiqua" w:hAnsi="Book Antiqua" w:cs="宋体"/>
          <w:i/>
          <w:iCs/>
          <w:color w:val="000000"/>
          <w:kern w:val="0"/>
        </w:rPr>
        <w:t>Cardiovasc</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Prev</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Rehabil</w:t>
      </w:r>
      <w:proofErr w:type="spellEnd"/>
      <w:r w:rsidRPr="001451D3">
        <w:rPr>
          <w:rFonts w:ascii="Book Antiqua" w:hAnsi="Book Antiqua" w:cs="宋体"/>
          <w:color w:val="000000"/>
          <w:kern w:val="0"/>
        </w:rPr>
        <w:t> 2006; </w:t>
      </w:r>
      <w:r w:rsidRPr="001451D3">
        <w:rPr>
          <w:rFonts w:ascii="Book Antiqua" w:hAnsi="Book Antiqua" w:cs="宋体"/>
          <w:b/>
          <w:bCs/>
          <w:color w:val="000000"/>
          <w:kern w:val="0"/>
        </w:rPr>
        <w:t>13</w:t>
      </w:r>
      <w:r w:rsidRPr="001451D3">
        <w:rPr>
          <w:rFonts w:ascii="Book Antiqua" w:hAnsi="Book Antiqua" w:cs="宋体"/>
          <w:color w:val="000000"/>
          <w:kern w:val="0"/>
        </w:rPr>
        <w:t>: 341-347 [PMID: 16926662 DOI: 10.1097/01.hjr.0000219108.10167</w:t>
      </w:r>
      <w:r w:rsidR="00A67425">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84 </w:t>
      </w:r>
      <w:proofErr w:type="spellStart"/>
      <w:r w:rsidRPr="001451D3">
        <w:rPr>
          <w:rFonts w:ascii="Book Antiqua" w:hAnsi="Book Antiqua" w:cs="宋体"/>
          <w:b/>
          <w:bCs/>
          <w:color w:val="000000"/>
          <w:kern w:val="0"/>
        </w:rPr>
        <w:t>Rasool</w:t>
      </w:r>
      <w:proofErr w:type="spellEnd"/>
      <w:r w:rsidRPr="001451D3">
        <w:rPr>
          <w:rFonts w:ascii="Book Antiqua" w:hAnsi="Book Antiqua" w:cs="宋体"/>
          <w:b/>
          <w:bCs/>
          <w:color w:val="000000"/>
          <w:kern w:val="0"/>
        </w:rPr>
        <w:t xml:space="preserve"> AH</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Rehman</w:t>
      </w:r>
      <w:proofErr w:type="spellEnd"/>
      <w:r w:rsidRPr="001451D3">
        <w:rPr>
          <w:rFonts w:ascii="Book Antiqua" w:hAnsi="Book Antiqua" w:cs="宋体"/>
          <w:color w:val="000000"/>
          <w:kern w:val="0"/>
        </w:rPr>
        <w:t xml:space="preserve"> A, Wan Yusuf WN, Rahman AR. Vitamin E and its effect on arterial stiffness in postmenopausal women--a randomized controlled trial. </w:t>
      </w:r>
      <w:proofErr w:type="spellStart"/>
      <w:r w:rsidRPr="001451D3">
        <w:rPr>
          <w:rFonts w:ascii="Book Antiqua" w:hAnsi="Book Antiqua" w:cs="宋体"/>
          <w:i/>
          <w:iCs/>
          <w:color w:val="000000"/>
          <w:kern w:val="0"/>
        </w:rPr>
        <w:t>Int</w:t>
      </w:r>
      <w:proofErr w:type="spellEnd"/>
      <w:r w:rsidRPr="001451D3">
        <w:rPr>
          <w:rFonts w:ascii="Book Antiqua" w:hAnsi="Book Antiqua" w:cs="宋体"/>
          <w:i/>
          <w:iCs/>
          <w:color w:val="000000"/>
          <w:kern w:val="0"/>
        </w:rPr>
        <w:t xml:space="preserve"> J </w:t>
      </w:r>
      <w:proofErr w:type="spellStart"/>
      <w:r w:rsidRPr="001451D3">
        <w:rPr>
          <w:rFonts w:ascii="Book Antiqua" w:hAnsi="Book Antiqua" w:cs="宋体"/>
          <w:i/>
          <w:iCs/>
          <w:color w:val="000000"/>
          <w:kern w:val="0"/>
        </w:rPr>
        <w:t>Clin</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Pharmacol</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Ther</w:t>
      </w:r>
      <w:proofErr w:type="spellEnd"/>
      <w:r w:rsidRPr="001451D3">
        <w:rPr>
          <w:rFonts w:ascii="Book Antiqua" w:hAnsi="Book Antiqua" w:cs="宋体"/>
          <w:color w:val="000000"/>
          <w:kern w:val="0"/>
        </w:rPr>
        <w:t> 2003; </w:t>
      </w:r>
      <w:r w:rsidRPr="001451D3">
        <w:rPr>
          <w:rFonts w:ascii="Book Antiqua" w:hAnsi="Book Antiqua" w:cs="宋体"/>
          <w:b/>
          <w:bCs/>
          <w:color w:val="000000"/>
          <w:kern w:val="0"/>
        </w:rPr>
        <w:t>41</w:t>
      </w:r>
      <w:r w:rsidRPr="001451D3">
        <w:rPr>
          <w:rFonts w:ascii="Book Antiqua" w:hAnsi="Book Antiqua" w:cs="宋体"/>
          <w:color w:val="000000"/>
          <w:kern w:val="0"/>
        </w:rPr>
        <w:t>: 587-592 [PMID: 14692708]</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85 </w:t>
      </w:r>
      <w:proofErr w:type="spellStart"/>
      <w:r w:rsidRPr="001451D3">
        <w:rPr>
          <w:rFonts w:ascii="Book Antiqua" w:hAnsi="Book Antiqua" w:cs="宋体"/>
          <w:b/>
          <w:bCs/>
          <w:color w:val="000000"/>
          <w:kern w:val="0"/>
        </w:rPr>
        <w:t>Zoungas</w:t>
      </w:r>
      <w:proofErr w:type="spellEnd"/>
      <w:r w:rsidRPr="001451D3">
        <w:rPr>
          <w:rFonts w:ascii="Book Antiqua" w:hAnsi="Book Antiqua" w:cs="宋体"/>
          <w:b/>
          <w:bCs/>
          <w:color w:val="000000"/>
          <w:kern w:val="0"/>
        </w:rPr>
        <w:t xml:space="preserve"> S</w:t>
      </w:r>
      <w:r w:rsidRPr="001451D3">
        <w:rPr>
          <w:rFonts w:ascii="Book Antiqua" w:hAnsi="Book Antiqua" w:cs="宋体"/>
          <w:color w:val="000000"/>
          <w:kern w:val="0"/>
        </w:rPr>
        <w:t xml:space="preserve">, McGrath BP, </w:t>
      </w:r>
      <w:proofErr w:type="spellStart"/>
      <w:r w:rsidRPr="001451D3">
        <w:rPr>
          <w:rFonts w:ascii="Book Antiqua" w:hAnsi="Book Antiqua" w:cs="宋体"/>
          <w:color w:val="000000"/>
          <w:kern w:val="0"/>
        </w:rPr>
        <w:t>Branley</w:t>
      </w:r>
      <w:proofErr w:type="spellEnd"/>
      <w:r w:rsidRPr="001451D3">
        <w:rPr>
          <w:rFonts w:ascii="Book Antiqua" w:hAnsi="Book Antiqua" w:cs="宋体"/>
          <w:color w:val="000000"/>
          <w:kern w:val="0"/>
        </w:rPr>
        <w:t xml:space="preserve"> P, Kerr PG, </w:t>
      </w:r>
      <w:proofErr w:type="spellStart"/>
      <w:r w:rsidRPr="001451D3">
        <w:rPr>
          <w:rFonts w:ascii="Book Antiqua" w:hAnsi="Book Antiqua" w:cs="宋体"/>
          <w:color w:val="000000"/>
          <w:kern w:val="0"/>
        </w:rPr>
        <w:t>Muske</w:t>
      </w:r>
      <w:proofErr w:type="spellEnd"/>
      <w:r w:rsidRPr="001451D3">
        <w:rPr>
          <w:rFonts w:ascii="Book Antiqua" w:hAnsi="Book Antiqua" w:cs="宋体"/>
          <w:color w:val="000000"/>
          <w:kern w:val="0"/>
        </w:rPr>
        <w:t xml:space="preserve"> C, Wolfe R, Atkins RC, Nicholls K, </w:t>
      </w:r>
      <w:proofErr w:type="spellStart"/>
      <w:r w:rsidRPr="001451D3">
        <w:rPr>
          <w:rFonts w:ascii="Book Antiqua" w:hAnsi="Book Antiqua" w:cs="宋体"/>
          <w:color w:val="000000"/>
          <w:kern w:val="0"/>
        </w:rPr>
        <w:t>Fraenkel</w:t>
      </w:r>
      <w:proofErr w:type="spellEnd"/>
      <w:r w:rsidRPr="001451D3">
        <w:rPr>
          <w:rFonts w:ascii="Book Antiqua" w:hAnsi="Book Antiqua" w:cs="宋体"/>
          <w:color w:val="000000"/>
          <w:kern w:val="0"/>
        </w:rPr>
        <w:t xml:space="preserve"> M, Hutchison BG, Walker R, McNeil JJ. Cardiovascular morbidity and mortality in the Atherosclerosis and Folic Acid Supplementation Trial (ASFAST) in chronic renal failure: a multicenter, </w:t>
      </w:r>
      <w:r w:rsidRPr="001451D3">
        <w:rPr>
          <w:rFonts w:ascii="Book Antiqua" w:hAnsi="Book Antiqua" w:cs="宋体"/>
          <w:color w:val="000000"/>
          <w:kern w:val="0"/>
        </w:rPr>
        <w:lastRenderedPageBreak/>
        <w:t>randomized, controlled trial. </w:t>
      </w:r>
      <w:r w:rsidRPr="001451D3">
        <w:rPr>
          <w:rFonts w:ascii="Book Antiqua" w:hAnsi="Book Antiqua" w:cs="宋体"/>
          <w:i/>
          <w:iCs/>
          <w:color w:val="000000"/>
          <w:kern w:val="0"/>
        </w:rPr>
        <w:t xml:space="preserve">J Am </w:t>
      </w:r>
      <w:proofErr w:type="spellStart"/>
      <w:r w:rsidRPr="001451D3">
        <w:rPr>
          <w:rFonts w:ascii="Book Antiqua" w:hAnsi="Book Antiqua" w:cs="宋体"/>
          <w:i/>
          <w:iCs/>
          <w:color w:val="000000"/>
          <w:kern w:val="0"/>
        </w:rPr>
        <w:t>Coll</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Cardiol</w:t>
      </w:r>
      <w:proofErr w:type="spellEnd"/>
      <w:r w:rsidRPr="001451D3">
        <w:rPr>
          <w:rFonts w:ascii="Book Antiqua" w:hAnsi="Book Antiqua" w:cs="宋体"/>
          <w:color w:val="000000"/>
          <w:kern w:val="0"/>
        </w:rPr>
        <w:t> 2006; </w:t>
      </w:r>
      <w:r w:rsidRPr="001451D3">
        <w:rPr>
          <w:rFonts w:ascii="Book Antiqua" w:hAnsi="Book Antiqua" w:cs="宋体"/>
          <w:b/>
          <w:bCs/>
          <w:color w:val="000000"/>
          <w:kern w:val="0"/>
        </w:rPr>
        <w:t>47</w:t>
      </w:r>
      <w:r w:rsidRPr="001451D3">
        <w:rPr>
          <w:rFonts w:ascii="Book Antiqua" w:hAnsi="Book Antiqua" w:cs="宋体"/>
          <w:color w:val="000000"/>
          <w:kern w:val="0"/>
        </w:rPr>
        <w:t>: 1108-1116 [PMID: 16545638 DOI: 10.1016/j.jacc.2005.10.064]</w:t>
      </w:r>
    </w:p>
    <w:p w:rsidR="000E4F9D" w:rsidRPr="001451D3" w:rsidRDefault="000E4F9D" w:rsidP="000E4F9D">
      <w:pPr>
        <w:widowControl/>
        <w:spacing w:line="360" w:lineRule="auto"/>
        <w:jc w:val="both"/>
        <w:rPr>
          <w:rFonts w:ascii="Book Antiqua" w:hAnsi="Book Antiqua" w:cs="宋体"/>
          <w:color w:val="000000"/>
          <w:kern w:val="0"/>
        </w:rPr>
      </w:pPr>
      <w:proofErr w:type="gramStart"/>
      <w:r w:rsidRPr="001451D3">
        <w:rPr>
          <w:rFonts w:ascii="Book Antiqua" w:hAnsi="Book Antiqua" w:cs="宋体"/>
          <w:color w:val="000000"/>
          <w:kern w:val="0"/>
        </w:rPr>
        <w:t>86 </w:t>
      </w:r>
      <w:proofErr w:type="spellStart"/>
      <w:r w:rsidRPr="001451D3">
        <w:rPr>
          <w:rFonts w:ascii="Book Antiqua" w:hAnsi="Book Antiqua" w:cs="宋体"/>
          <w:b/>
          <w:bCs/>
          <w:color w:val="000000"/>
          <w:kern w:val="0"/>
        </w:rPr>
        <w:t>Khandanpour</w:t>
      </w:r>
      <w:proofErr w:type="spellEnd"/>
      <w:r w:rsidRPr="001451D3">
        <w:rPr>
          <w:rFonts w:ascii="Book Antiqua" w:hAnsi="Book Antiqua" w:cs="宋体"/>
          <w:b/>
          <w:bCs/>
          <w:color w:val="000000"/>
          <w:kern w:val="0"/>
        </w:rPr>
        <w:t xml:space="preserve"> N</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Armon</w:t>
      </w:r>
      <w:proofErr w:type="spellEnd"/>
      <w:r w:rsidRPr="001451D3">
        <w:rPr>
          <w:rFonts w:ascii="Book Antiqua" w:hAnsi="Book Antiqua" w:cs="宋体"/>
          <w:color w:val="000000"/>
          <w:kern w:val="0"/>
        </w:rPr>
        <w:t xml:space="preserve"> MP, Jennings B, </w:t>
      </w:r>
      <w:proofErr w:type="spellStart"/>
      <w:r w:rsidRPr="001451D3">
        <w:rPr>
          <w:rFonts w:ascii="Book Antiqua" w:hAnsi="Book Antiqua" w:cs="宋体"/>
          <w:color w:val="000000"/>
          <w:kern w:val="0"/>
        </w:rPr>
        <w:t>Finglas</w:t>
      </w:r>
      <w:proofErr w:type="spellEnd"/>
      <w:r w:rsidRPr="001451D3">
        <w:rPr>
          <w:rFonts w:ascii="Book Antiqua" w:hAnsi="Book Antiqua" w:cs="宋体"/>
          <w:color w:val="000000"/>
          <w:kern w:val="0"/>
        </w:rPr>
        <w:t xml:space="preserve"> PM, Willis G, Clark A, Meyer FJ.</w:t>
      </w:r>
      <w:proofErr w:type="gramEnd"/>
      <w:r w:rsidRPr="001451D3">
        <w:rPr>
          <w:rFonts w:ascii="Book Antiqua" w:hAnsi="Book Antiqua" w:cs="宋体"/>
          <w:color w:val="000000"/>
          <w:kern w:val="0"/>
        </w:rPr>
        <w:t xml:space="preserve"> Randomized clinical trial of folate supplementation in patients with peripheral arterial disease. </w:t>
      </w:r>
      <w:r w:rsidRPr="001451D3">
        <w:rPr>
          <w:rFonts w:ascii="Book Antiqua" w:hAnsi="Book Antiqua" w:cs="宋体"/>
          <w:i/>
          <w:iCs/>
          <w:color w:val="000000"/>
          <w:kern w:val="0"/>
        </w:rPr>
        <w:t xml:space="preserve">Br J </w:t>
      </w:r>
      <w:proofErr w:type="spellStart"/>
      <w:r w:rsidRPr="001451D3">
        <w:rPr>
          <w:rFonts w:ascii="Book Antiqua" w:hAnsi="Book Antiqua" w:cs="宋体"/>
          <w:i/>
          <w:iCs/>
          <w:color w:val="000000"/>
          <w:kern w:val="0"/>
        </w:rPr>
        <w:t>Surg</w:t>
      </w:r>
      <w:proofErr w:type="spellEnd"/>
      <w:r w:rsidRPr="001451D3">
        <w:rPr>
          <w:rFonts w:ascii="Book Antiqua" w:hAnsi="Book Antiqua" w:cs="宋体"/>
          <w:color w:val="000000"/>
          <w:kern w:val="0"/>
        </w:rPr>
        <w:t> 2009; </w:t>
      </w:r>
      <w:r w:rsidRPr="001451D3">
        <w:rPr>
          <w:rFonts w:ascii="Book Antiqua" w:hAnsi="Book Antiqua" w:cs="宋体"/>
          <w:b/>
          <w:bCs/>
          <w:color w:val="000000"/>
          <w:kern w:val="0"/>
        </w:rPr>
        <w:t>96</w:t>
      </w:r>
      <w:r w:rsidRPr="001451D3">
        <w:rPr>
          <w:rFonts w:ascii="Book Antiqua" w:hAnsi="Book Antiqua" w:cs="宋体"/>
          <w:color w:val="000000"/>
          <w:kern w:val="0"/>
        </w:rPr>
        <w:t>: 990-998 [PMID: 19672935 DOI: 10.1002/bjs.6670]</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87 </w:t>
      </w:r>
      <w:r w:rsidRPr="001451D3">
        <w:rPr>
          <w:rFonts w:ascii="Book Antiqua" w:hAnsi="Book Antiqua" w:cs="宋体"/>
          <w:b/>
          <w:bCs/>
          <w:color w:val="000000"/>
          <w:kern w:val="0"/>
        </w:rPr>
        <w:t>He FJ</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Marciniak</w:t>
      </w:r>
      <w:proofErr w:type="spellEnd"/>
      <w:r w:rsidRPr="001451D3">
        <w:rPr>
          <w:rFonts w:ascii="Book Antiqua" w:hAnsi="Book Antiqua" w:cs="宋体"/>
          <w:color w:val="000000"/>
          <w:kern w:val="0"/>
        </w:rPr>
        <w:t xml:space="preserve"> M, Visagie E, </w:t>
      </w:r>
      <w:proofErr w:type="spellStart"/>
      <w:r w:rsidRPr="001451D3">
        <w:rPr>
          <w:rFonts w:ascii="Book Antiqua" w:hAnsi="Book Antiqua" w:cs="宋体"/>
          <w:color w:val="000000"/>
          <w:kern w:val="0"/>
        </w:rPr>
        <w:t>Markandu</w:t>
      </w:r>
      <w:proofErr w:type="spellEnd"/>
      <w:r w:rsidRPr="001451D3">
        <w:rPr>
          <w:rFonts w:ascii="Book Antiqua" w:hAnsi="Book Antiqua" w:cs="宋体"/>
          <w:color w:val="000000"/>
          <w:kern w:val="0"/>
        </w:rPr>
        <w:t xml:space="preserve"> ND, </w:t>
      </w:r>
      <w:proofErr w:type="spellStart"/>
      <w:r w:rsidRPr="001451D3">
        <w:rPr>
          <w:rFonts w:ascii="Book Antiqua" w:hAnsi="Book Antiqua" w:cs="宋体"/>
          <w:color w:val="000000"/>
          <w:kern w:val="0"/>
        </w:rPr>
        <w:t>Anand</w:t>
      </w:r>
      <w:proofErr w:type="spellEnd"/>
      <w:r w:rsidRPr="001451D3">
        <w:rPr>
          <w:rFonts w:ascii="Book Antiqua" w:hAnsi="Book Antiqua" w:cs="宋体"/>
          <w:color w:val="000000"/>
          <w:kern w:val="0"/>
        </w:rPr>
        <w:t xml:space="preserve"> V, Dalton RN, MacGregor GA. Effect of modest salt reduction on blood pressure, urinary albumin, and pulse wave velocity in white, black, and Asian mild hypertensives. </w:t>
      </w:r>
      <w:r w:rsidRPr="001451D3">
        <w:rPr>
          <w:rFonts w:ascii="Book Antiqua" w:hAnsi="Book Antiqua" w:cs="宋体"/>
          <w:i/>
          <w:iCs/>
          <w:color w:val="000000"/>
          <w:kern w:val="0"/>
        </w:rPr>
        <w:t>Hypertension</w:t>
      </w:r>
      <w:r w:rsidRPr="001451D3">
        <w:rPr>
          <w:rFonts w:ascii="Book Antiqua" w:hAnsi="Book Antiqua" w:cs="宋体"/>
          <w:color w:val="000000"/>
          <w:kern w:val="0"/>
        </w:rPr>
        <w:t> 2009; </w:t>
      </w:r>
      <w:r w:rsidRPr="001451D3">
        <w:rPr>
          <w:rFonts w:ascii="Book Antiqua" w:hAnsi="Book Antiqua" w:cs="宋体"/>
          <w:b/>
          <w:bCs/>
          <w:color w:val="000000"/>
          <w:kern w:val="0"/>
        </w:rPr>
        <w:t>54</w:t>
      </w:r>
      <w:r w:rsidRPr="001451D3">
        <w:rPr>
          <w:rFonts w:ascii="Book Antiqua" w:hAnsi="Book Antiqua" w:cs="宋体"/>
          <w:color w:val="000000"/>
          <w:kern w:val="0"/>
        </w:rPr>
        <w:t>: 482-488 [PMID: 19620514 DOI: 10.1161/HYPERTENSIONAHA.109.133223]</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88 </w:t>
      </w:r>
      <w:r w:rsidRPr="001451D3">
        <w:rPr>
          <w:rFonts w:ascii="Book Antiqua" w:hAnsi="Book Antiqua" w:cs="宋体"/>
          <w:b/>
          <w:bCs/>
          <w:color w:val="000000"/>
          <w:kern w:val="0"/>
        </w:rPr>
        <w:t>Todd AS</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Macginley</w:t>
      </w:r>
      <w:proofErr w:type="spellEnd"/>
      <w:r w:rsidRPr="001451D3">
        <w:rPr>
          <w:rFonts w:ascii="Book Antiqua" w:hAnsi="Book Antiqua" w:cs="宋体"/>
          <w:color w:val="000000"/>
          <w:kern w:val="0"/>
        </w:rPr>
        <w:t xml:space="preserve"> RJ, </w:t>
      </w:r>
      <w:proofErr w:type="spellStart"/>
      <w:r w:rsidRPr="001451D3">
        <w:rPr>
          <w:rFonts w:ascii="Book Antiqua" w:hAnsi="Book Antiqua" w:cs="宋体"/>
          <w:color w:val="000000"/>
          <w:kern w:val="0"/>
        </w:rPr>
        <w:t>Schollum</w:t>
      </w:r>
      <w:proofErr w:type="spellEnd"/>
      <w:r w:rsidRPr="001451D3">
        <w:rPr>
          <w:rFonts w:ascii="Book Antiqua" w:hAnsi="Book Antiqua" w:cs="宋体"/>
          <w:color w:val="000000"/>
          <w:kern w:val="0"/>
        </w:rPr>
        <w:t xml:space="preserve"> JB, Johnson RJ, Williams SM, Sutherland WH, Mann JI, Walker RJ. Dietary salt loading impairs arterial vascular reactivity. </w:t>
      </w:r>
      <w:r w:rsidRPr="001451D3">
        <w:rPr>
          <w:rFonts w:ascii="Book Antiqua" w:hAnsi="Book Antiqua" w:cs="宋体"/>
          <w:i/>
          <w:iCs/>
          <w:color w:val="000000"/>
          <w:kern w:val="0"/>
        </w:rPr>
        <w:t xml:space="preserve">Am J </w:t>
      </w:r>
      <w:proofErr w:type="spellStart"/>
      <w:r w:rsidRPr="001451D3">
        <w:rPr>
          <w:rFonts w:ascii="Book Antiqua" w:hAnsi="Book Antiqua" w:cs="宋体"/>
          <w:i/>
          <w:iCs/>
          <w:color w:val="000000"/>
          <w:kern w:val="0"/>
        </w:rPr>
        <w:t>Clin</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Nutr</w:t>
      </w:r>
      <w:proofErr w:type="spellEnd"/>
      <w:r w:rsidRPr="001451D3">
        <w:rPr>
          <w:rFonts w:ascii="Book Antiqua" w:hAnsi="Book Antiqua" w:cs="宋体"/>
          <w:color w:val="000000"/>
          <w:kern w:val="0"/>
        </w:rPr>
        <w:t> 2010; </w:t>
      </w:r>
      <w:r w:rsidRPr="001451D3">
        <w:rPr>
          <w:rFonts w:ascii="Book Antiqua" w:hAnsi="Book Antiqua" w:cs="宋体"/>
          <w:b/>
          <w:bCs/>
          <w:color w:val="000000"/>
          <w:kern w:val="0"/>
        </w:rPr>
        <w:t>91</w:t>
      </w:r>
      <w:r w:rsidRPr="001451D3">
        <w:rPr>
          <w:rFonts w:ascii="Book Antiqua" w:hAnsi="Book Antiqua" w:cs="宋体"/>
          <w:color w:val="000000"/>
          <w:kern w:val="0"/>
        </w:rPr>
        <w:t>: 557-564 [PMID: 20107199 DOI: 10.3945/ajcn.2009.28645]</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89 </w:t>
      </w:r>
      <w:r w:rsidRPr="001451D3">
        <w:rPr>
          <w:rFonts w:ascii="Book Antiqua" w:hAnsi="Book Antiqua" w:cs="宋体"/>
          <w:b/>
          <w:bCs/>
          <w:color w:val="000000"/>
          <w:kern w:val="0"/>
        </w:rPr>
        <w:t>Gates PE</w:t>
      </w:r>
      <w:r w:rsidRPr="001451D3">
        <w:rPr>
          <w:rFonts w:ascii="Book Antiqua" w:hAnsi="Book Antiqua" w:cs="宋体"/>
          <w:color w:val="000000"/>
          <w:kern w:val="0"/>
        </w:rPr>
        <w:t>, Tanaka H, Hiatt WR, Seals DR. Dietary sodium restriction rapidly improves large elastic artery compliance in older adults with systolic hypertension. </w:t>
      </w:r>
      <w:r w:rsidRPr="001451D3">
        <w:rPr>
          <w:rFonts w:ascii="Book Antiqua" w:hAnsi="Book Antiqua" w:cs="宋体"/>
          <w:i/>
          <w:iCs/>
          <w:color w:val="000000"/>
          <w:kern w:val="0"/>
        </w:rPr>
        <w:t>Hypertension</w:t>
      </w:r>
      <w:r w:rsidRPr="001451D3">
        <w:rPr>
          <w:rFonts w:ascii="Book Antiqua" w:hAnsi="Book Antiqua" w:cs="宋体"/>
          <w:color w:val="000000"/>
          <w:kern w:val="0"/>
        </w:rPr>
        <w:t> 2004; </w:t>
      </w:r>
      <w:r w:rsidRPr="001451D3">
        <w:rPr>
          <w:rFonts w:ascii="Book Antiqua" w:hAnsi="Book Antiqua" w:cs="宋体"/>
          <w:b/>
          <w:bCs/>
          <w:color w:val="000000"/>
          <w:kern w:val="0"/>
        </w:rPr>
        <w:t>44</w:t>
      </w:r>
      <w:r w:rsidRPr="001451D3">
        <w:rPr>
          <w:rFonts w:ascii="Book Antiqua" w:hAnsi="Book Antiqua" w:cs="宋体"/>
          <w:color w:val="000000"/>
          <w:kern w:val="0"/>
        </w:rPr>
        <w:t>: 35-41 [PMID: 15173128 DOI: 10.1161/01.HYP.0000132767.74476.64]</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90 </w:t>
      </w:r>
      <w:r w:rsidRPr="001451D3">
        <w:rPr>
          <w:rFonts w:ascii="Book Antiqua" w:hAnsi="Book Antiqua" w:cs="宋体"/>
          <w:b/>
          <w:bCs/>
          <w:color w:val="000000"/>
          <w:kern w:val="0"/>
        </w:rPr>
        <w:t>Williams B</w:t>
      </w:r>
      <w:r w:rsidRPr="001451D3">
        <w:rPr>
          <w:rFonts w:ascii="Book Antiqua" w:hAnsi="Book Antiqua" w:cs="宋体"/>
          <w:color w:val="000000"/>
          <w:kern w:val="0"/>
        </w:rPr>
        <w:t>, Lacy PS, Thom SM, Cruickshank K, Stanton A, Collier D, Hughes AD, Thurston H, O'Rourke M. Differential impact of blood pressure-lowering drugs on central aortic pressure and clinical outcomes: principal results of the Conduit Artery Function Evaluation (CAFE) study. </w:t>
      </w:r>
      <w:r w:rsidRPr="001451D3">
        <w:rPr>
          <w:rFonts w:ascii="Book Antiqua" w:hAnsi="Book Antiqua" w:cs="宋体"/>
          <w:i/>
          <w:iCs/>
          <w:color w:val="000000"/>
          <w:kern w:val="0"/>
        </w:rPr>
        <w:t>Circulation</w:t>
      </w:r>
      <w:r w:rsidRPr="001451D3">
        <w:rPr>
          <w:rFonts w:ascii="Book Antiqua" w:hAnsi="Book Antiqua" w:cs="宋体"/>
          <w:color w:val="000000"/>
          <w:kern w:val="0"/>
        </w:rPr>
        <w:t> 2006; </w:t>
      </w:r>
      <w:r w:rsidRPr="001451D3">
        <w:rPr>
          <w:rFonts w:ascii="Book Antiqua" w:hAnsi="Book Antiqua" w:cs="宋体"/>
          <w:b/>
          <w:bCs/>
          <w:color w:val="000000"/>
          <w:kern w:val="0"/>
        </w:rPr>
        <w:t>113</w:t>
      </w:r>
      <w:r w:rsidRPr="001451D3">
        <w:rPr>
          <w:rFonts w:ascii="Book Antiqua" w:hAnsi="Book Antiqua" w:cs="宋体"/>
          <w:color w:val="000000"/>
          <w:kern w:val="0"/>
        </w:rPr>
        <w:t>: 1213-1225 [PMID: 16476843 DOI: 10.1161/CIRCULATIONAHA.105.595496]</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lastRenderedPageBreak/>
        <w:t>91 </w:t>
      </w:r>
      <w:proofErr w:type="spellStart"/>
      <w:r w:rsidRPr="001451D3">
        <w:rPr>
          <w:rFonts w:ascii="Book Antiqua" w:hAnsi="Book Antiqua" w:cs="宋体"/>
          <w:b/>
          <w:bCs/>
          <w:color w:val="000000"/>
          <w:kern w:val="0"/>
        </w:rPr>
        <w:t>Boutouyrie</w:t>
      </w:r>
      <w:proofErr w:type="spellEnd"/>
      <w:r w:rsidRPr="001451D3">
        <w:rPr>
          <w:rFonts w:ascii="Book Antiqua" w:hAnsi="Book Antiqua" w:cs="宋体"/>
          <w:b/>
          <w:bCs/>
          <w:color w:val="000000"/>
          <w:kern w:val="0"/>
        </w:rPr>
        <w:t xml:space="preserve"> P</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Lacolley</w:t>
      </w:r>
      <w:proofErr w:type="spellEnd"/>
      <w:r w:rsidRPr="001451D3">
        <w:rPr>
          <w:rFonts w:ascii="Book Antiqua" w:hAnsi="Book Antiqua" w:cs="宋体"/>
          <w:color w:val="000000"/>
          <w:kern w:val="0"/>
        </w:rPr>
        <w:t xml:space="preserve"> P, </w:t>
      </w:r>
      <w:proofErr w:type="spellStart"/>
      <w:r w:rsidRPr="001451D3">
        <w:rPr>
          <w:rFonts w:ascii="Book Antiqua" w:hAnsi="Book Antiqua" w:cs="宋体"/>
          <w:color w:val="000000"/>
          <w:kern w:val="0"/>
        </w:rPr>
        <w:t>Briet</w:t>
      </w:r>
      <w:proofErr w:type="spellEnd"/>
      <w:r w:rsidRPr="001451D3">
        <w:rPr>
          <w:rFonts w:ascii="Book Antiqua" w:hAnsi="Book Antiqua" w:cs="宋体"/>
          <w:color w:val="000000"/>
          <w:kern w:val="0"/>
        </w:rPr>
        <w:t xml:space="preserve"> M, </w:t>
      </w:r>
      <w:proofErr w:type="spellStart"/>
      <w:r w:rsidRPr="001451D3">
        <w:rPr>
          <w:rFonts w:ascii="Book Antiqua" w:hAnsi="Book Antiqua" w:cs="宋体"/>
          <w:color w:val="000000"/>
          <w:kern w:val="0"/>
        </w:rPr>
        <w:t>Regnault</w:t>
      </w:r>
      <w:proofErr w:type="spellEnd"/>
      <w:r w:rsidRPr="001451D3">
        <w:rPr>
          <w:rFonts w:ascii="Book Antiqua" w:hAnsi="Book Antiqua" w:cs="宋体"/>
          <w:color w:val="000000"/>
          <w:kern w:val="0"/>
        </w:rPr>
        <w:t xml:space="preserve"> V, Stanton A, Laurent S, Mahmud A. Pharmacological modulation of arterial stiffness. </w:t>
      </w:r>
      <w:r w:rsidRPr="001451D3">
        <w:rPr>
          <w:rFonts w:ascii="Book Antiqua" w:hAnsi="Book Antiqua" w:cs="宋体"/>
          <w:i/>
          <w:iCs/>
          <w:color w:val="000000"/>
          <w:kern w:val="0"/>
        </w:rPr>
        <w:t>Drugs</w:t>
      </w:r>
      <w:r w:rsidRPr="001451D3">
        <w:rPr>
          <w:rFonts w:ascii="Book Antiqua" w:hAnsi="Book Antiqua" w:cs="宋体"/>
          <w:color w:val="000000"/>
          <w:kern w:val="0"/>
        </w:rPr>
        <w:t> 2011; </w:t>
      </w:r>
      <w:r w:rsidRPr="001451D3">
        <w:rPr>
          <w:rFonts w:ascii="Book Antiqua" w:hAnsi="Book Antiqua" w:cs="宋体"/>
          <w:b/>
          <w:bCs/>
          <w:color w:val="000000"/>
          <w:kern w:val="0"/>
        </w:rPr>
        <w:t>71</w:t>
      </w:r>
      <w:r w:rsidRPr="001451D3">
        <w:rPr>
          <w:rFonts w:ascii="Book Antiqua" w:hAnsi="Book Antiqua" w:cs="宋体"/>
          <w:color w:val="000000"/>
          <w:kern w:val="0"/>
        </w:rPr>
        <w:t>: 1689-1701 [PMID: 21902292 DOI: 10.2165/11593790-000000000-00000]</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92 </w:t>
      </w:r>
      <w:r w:rsidRPr="001451D3">
        <w:rPr>
          <w:rFonts w:ascii="Book Antiqua" w:hAnsi="Book Antiqua" w:cs="宋体"/>
          <w:b/>
          <w:bCs/>
          <w:color w:val="000000"/>
          <w:kern w:val="0"/>
        </w:rPr>
        <w:t xml:space="preserve">Van </w:t>
      </w:r>
      <w:proofErr w:type="spellStart"/>
      <w:r w:rsidRPr="001451D3">
        <w:rPr>
          <w:rFonts w:ascii="Book Antiqua" w:hAnsi="Book Antiqua" w:cs="宋体"/>
          <w:b/>
          <w:bCs/>
          <w:color w:val="000000"/>
          <w:kern w:val="0"/>
        </w:rPr>
        <w:t>Doornum</w:t>
      </w:r>
      <w:proofErr w:type="spellEnd"/>
      <w:r w:rsidRPr="001451D3">
        <w:rPr>
          <w:rFonts w:ascii="Book Antiqua" w:hAnsi="Book Antiqua" w:cs="宋体"/>
          <w:b/>
          <w:bCs/>
          <w:color w:val="000000"/>
          <w:kern w:val="0"/>
        </w:rPr>
        <w:t xml:space="preserve"> S</w:t>
      </w:r>
      <w:r w:rsidRPr="001451D3">
        <w:rPr>
          <w:rFonts w:ascii="Book Antiqua" w:hAnsi="Book Antiqua" w:cs="宋体"/>
          <w:color w:val="000000"/>
          <w:kern w:val="0"/>
        </w:rPr>
        <w:t>, McColl G, Wicks IP. Atorvastatin reduces arterial stiffness in patients with rheumatoid arthritis. </w:t>
      </w:r>
      <w:r w:rsidRPr="001451D3">
        <w:rPr>
          <w:rFonts w:ascii="Book Antiqua" w:hAnsi="Book Antiqua" w:cs="宋体"/>
          <w:i/>
          <w:iCs/>
          <w:color w:val="000000"/>
          <w:kern w:val="0"/>
        </w:rPr>
        <w:t>Ann Rheum Dis</w:t>
      </w:r>
      <w:r w:rsidRPr="001451D3">
        <w:rPr>
          <w:rFonts w:ascii="Book Antiqua" w:hAnsi="Book Antiqua" w:cs="宋体"/>
          <w:color w:val="000000"/>
          <w:kern w:val="0"/>
        </w:rPr>
        <w:t> 2004; </w:t>
      </w:r>
      <w:r w:rsidRPr="001451D3">
        <w:rPr>
          <w:rFonts w:ascii="Book Antiqua" w:hAnsi="Book Antiqua" w:cs="宋体"/>
          <w:b/>
          <w:bCs/>
          <w:color w:val="000000"/>
          <w:kern w:val="0"/>
        </w:rPr>
        <w:t>63</w:t>
      </w:r>
      <w:r w:rsidRPr="001451D3">
        <w:rPr>
          <w:rFonts w:ascii="Book Antiqua" w:hAnsi="Book Antiqua" w:cs="宋体"/>
          <w:color w:val="000000"/>
          <w:kern w:val="0"/>
        </w:rPr>
        <w:t>: 1571-1575 [PMID: 15547080 DOI: 10.1136/ard.2003.018333]</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93 </w:t>
      </w:r>
      <w:r w:rsidRPr="001451D3">
        <w:rPr>
          <w:rFonts w:ascii="Book Antiqua" w:hAnsi="Book Antiqua" w:cs="宋体"/>
          <w:b/>
          <w:bCs/>
          <w:color w:val="000000"/>
          <w:kern w:val="0"/>
        </w:rPr>
        <w:t>Monte AA</w:t>
      </w:r>
      <w:r w:rsidRPr="001451D3">
        <w:rPr>
          <w:rFonts w:ascii="Book Antiqua" w:hAnsi="Book Antiqua" w:cs="宋体"/>
          <w:color w:val="000000"/>
          <w:kern w:val="0"/>
        </w:rPr>
        <w:t xml:space="preserve">, Chuang R, </w:t>
      </w:r>
      <w:proofErr w:type="spellStart"/>
      <w:r w:rsidRPr="001451D3">
        <w:rPr>
          <w:rFonts w:ascii="Book Antiqua" w:hAnsi="Book Antiqua" w:cs="宋体"/>
          <w:color w:val="000000"/>
          <w:kern w:val="0"/>
        </w:rPr>
        <w:t>Bodmer</w:t>
      </w:r>
      <w:proofErr w:type="spellEnd"/>
      <w:r w:rsidRPr="001451D3">
        <w:rPr>
          <w:rFonts w:ascii="Book Antiqua" w:hAnsi="Book Antiqua" w:cs="宋体"/>
          <w:color w:val="000000"/>
          <w:kern w:val="0"/>
        </w:rPr>
        <w:t xml:space="preserve"> M. Dextromethorphan, </w:t>
      </w:r>
      <w:proofErr w:type="spellStart"/>
      <w:r w:rsidRPr="001451D3">
        <w:rPr>
          <w:rFonts w:ascii="Book Antiqua" w:hAnsi="Book Antiqua" w:cs="宋体"/>
          <w:color w:val="000000"/>
          <w:kern w:val="0"/>
        </w:rPr>
        <w:t>chlorphenamine</w:t>
      </w:r>
      <w:proofErr w:type="spellEnd"/>
      <w:r w:rsidRPr="001451D3">
        <w:rPr>
          <w:rFonts w:ascii="Book Antiqua" w:hAnsi="Book Antiqua" w:cs="宋体"/>
          <w:color w:val="000000"/>
          <w:kern w:val="0"/>
        </w:rPr>
        <w:t xml:space="preserve"> and serotonin toxicity: case report and systematic literature review. </w:t>
      </w:r>
      <w:r w:rsidRPr="001451D3">
        <w:rPr>
          <w:rFonts w:ascii="Book Antiqua" w:hAnsi="Book Antiqua" w:cs="宋体"/>
          <w:i/>
          <w:iCs/>
          <w:color w:val="000000"/>
          <w:kern w:val="0"/>
        </w:rPr>
        <w:t xml:space="preserve">Br J </w:t>
      </w:r>
      <w:proofErr w:type="spellStart"/>
      <w:r w:rsidRPr="001451D3">
        <w:rPr>
          <w:rFonts w:ascii="Book Antiqua" w:hAnsi="Book Antiqua" w:cs="宋体"/>
          <w:i/>
          <w:iCs/>
          <w:color w:val="000000"/>
          <w:kern w:val="0"/>
        </w:rPr>
        <w:t>Clin</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Pharmacol</w:t>
      </w:r>
      <w:proofErr w:type="spellEnd"/>
      <w:r w:rsidRPr="001451D3">
        <w:rPr>
          <w:rFonts w:ascii="Book Antiqua" w:hAnsi="Book Antiqua" w:cs="宋体"/>
          <w:color w:val="000000"/>
          <w:kern w:val="0"/>
        </w:rPr>
        <w:t> 2010; </w:t>
      </w:r>
      <w:r w:rsidRPr="001451D3">
        <w:rPr>
          <w:rFonts w:ascii="Book Antiqua" w:hAnsi="Book Antiqua" w:cs="宋体"/>
          <w:b/>
          <w:bCs/>
          <w:color w:val="000000"/>
          <w:kern w:val="0"/>
        </w:rPr>
        <w:t>70</w:t>
      </w:r>
      <w:r w:rsidRPr="001451D3">
        <w:rPr>
          <w:rFonts w:ascii="Book Antiqua" w:hAnsi="Book Antiqua" w:cs="宋体"/>
          <w:color w:val="000000"/>
          <w:kern w:val="0"/>
        </w:rPr>
        <w:t>: 794-798 [PMID: 21175434 DOI: 10.1111/j.1365-2125.2010.03745.x]</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94 </w:t>
      </w:r>
      <w:r w:rsidRPr="001451D3">
        <w:rPr>
          <w:rFonts w:ascii="Book Antiqua" w:hAnsi="Book Antiqua" w:cs="宋体"/>
          <w:b/>
          <w:bCs/>
          <w:color w:val="000000"/>
          <w:kern w:val="0"/>
        </w:rPr>
        <w:t>Agarwal N</w:t>
      </w:r>
      <w:r w:rsidRPr="001451D3">
        <w:rPr>
          <w:rFonts w:ascii="Book Antiqua" w:hAnsi="Book Antiqua" w:cs="宋体"/>
          <w:color w:val="000000"/>
          <w:kern w:val="0"/>
        </w:rPr>
        <w:t xml:space="preserve">, Rice SP, </w:t>
      </w:r>
      <w:proofErr w:type="spellStart"/>
      <w:r w:rsidRPr="001451D3">
        <w:rPr>
          <w:rFonts w:ascii="Book Antiqua" w:hAnsi="Book Antiqua" w:cs="宋体"/>
          <w:color w:val="000000"/>
          <w:kern w:val="0"/>
        </w:rPr>
        <w:t>Bolusani</w:t>
      </w:r>
      <w:proofErr w:type="spellEnd"/>
      <w:r w:rsidRPr="001451D3">
        <w:rPr>
          <w:rFonts w:ascii="Book Antiqua" w:hAnsi="Book Antiqua" w:cs="宋体"/>
          <w:color w:val="000000"/>
          <w:kern w:val="0"/>
        </w:rPr>
        <w:t xml:space="preserve"> H, </w:t>
      </w:r>
      <w:proofErr w:type="spellStart"/>
      <w:r w:rsidRPr="001451D3">
        <w:rPr>
          <w:rFonts w:ascii="Book Antiqua" w:hAnsi="Book Antiqua" w:cs="宋体"/>
          <w:color w:val="000000"/>
          <w:kern w:val="0"/>
        </w:rPr>
        <w:t>Luzio</w:t>
      </w:r>
      <w:proofErr w:type="spellEnd"/>
      <w:r w:rsidRPr="001451D3">
        <w:rPr>
          <w:rFonts w:ascii="Book Antiqua" w:hAnsi="Book Antiqua" w:cs="宋体"/>
          <w:color w:val="000000"/>
          <w:kern w:val="0"/>
        </w:rPr>
        <w:t xml:space="preserve"> SD, </w:t>
      </w:r>
      <w:proofErr w:type="spellStart"/>
      <w:r w:rsidRPr="001451D3">
        <w:rPr>
          <w:rFonts w:ascii="Book Antiqua" w:hAnsi="Book Antiqua" w:cs="宋体"/>
          <w:color w:val="000000"/>
          <w:kern w:val="0"/>
        </w:rPr>
        <w:t>Dunseath</w:t>
      </w:r>
      <w:proofErr w:type="spellEnd"/>
      <w:r w:rsidRPr="001451D3">
        <w:rPr>
          <w:rFonts w:ascii="Book Antiqua" w:hAnsi="Book Antiqua" w:cs="宋体"/>
          <w:color w:val="000000"/>
          <w:kern w:val="0"/>
        </w:rPr>
        <w:t xml:space="preserve"> G, Ludgate M, Rees DA. Metformin reduces arterial stiffness and improves endothelial function in young women with polycystic ovary syndrome: a randomized, placebo-controlled, crossover trial. </w:t>
      </w:r>
      <w:r w:rsidRPr="001451D3">
        <w:rPr>
          <w:rFonts w:ascii="Book Antiqua" w:hAnsi="Book Antiqua" w:cs="宋体"/>
          <w:i/>
          <w:iCs/>
          <w:color w:val="000000"/>
          <w:kern w:val="0"/>
        </w:rPr>
        <w:t xml:space="preserve">J </w:t>
      </w:r>
      <w:proofErr w:type="spellStart"/>
      <w:r w:rsidRPr="001451D3">
        <w:rPr>
          <w:rFonts w:ascii="Book Antiqua" w:hAnsi="Book Antiqua" w:cs="宋体"/>
          <w:i/>
          <w:iCs/>
          <w:color w:val="000000"/>
          <w:kern w:val="0"/>
        </w:rPr>
        <w:t>Clin</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Endocrinol</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Metab</w:t>
      </w:r>
      <w:proofErr w:type="spellEnd"/>
      <w:r w:rsidRPr="001451D3">
        <w:rPr>
          <w:rFonts w:ascii="Book Antiqua" w:hAnsi="Book Antiqua" w:cs="宋体"/>
          <w:color w:val="000000"/>
          <w:kern w:val="0"/>
        </w:rPr>
        <w:t> 2010; </w:t>
      </w:r>
      <w:r w:rsidRPr="001451D3">
        <w:rPr>
          <w:rFonts w:ascii="Book Antiqua" w:hAnsi="Book Antiqua" w:cs="宋体"/>
          <w:b/>
          <w:bCs/>
          <w:color w:val="000000"/>
          <w:kern w:val="0"/>
        </w:rPr>
        <w:t>95</w:t>
      </w:r>
      <w:r w:rsidRPr="001451D3">
        <w:rPr>
          <w:rFonts w:ascii="Book Antiqua" w:hAnsi="Book Antiqua" w:cs="宋体"/>
          <w:color w:val="000000"/>
          <w:kern w:val="0"/>
        </w:rPr>
        <w:t>: 722-730 [PMID: 19996308 DOI: 10.1210/jc.2009-1985]</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95 </w:t>
      </w:r>
      <w:r w:rsidRPr="001451D3">
        <w:rPr>
          <w:rFonts w:ascii="Book Antiqua" w:hAnsi="Book Antiqua" w:cs="宋体"/>
          <w:b/>
          <w:bCs/>
          <w:color w:val="000000"/>
          <w:kern w:val="0"/>
        </w:rPr>
        <w:t>Yu J</w:t>
      </w:r>
      <w:r w:rsidRPr="001451D3">
        <w:rPr>
          <w:rFonts w:ascii="Book Antiqua" w:hAnsi="Book Antiqua" w:cs="宋体"/>
          <w:color w:val="000000"/>
          <w:kern w:val="0"/>
        </w:rPr>
        <w:t>, Jin N, Wang G, Zhang F, Mao J, Wang X. Peroxisome proliferator-activated receptor gamma agonist improves arterial stiffness in patients with type 2 diabetes mellitus and coronary artery disease. </w:t>
      </w:r>
      <w:r w:rsidRPr="001451D3">
        <w:rPr>
          <w:rFonts w:ascii="Book Antiqua" w:hAnsi="Book Antiqua" w:cs="宋体"/>
          <w:i/>
          <w:iCs/>
          <w:color w:val="000000"/>
          <w:kern w:val="0"/>
        </w:rPr>
        <w:t>Metabolism</w:t>
      </w:r>
      <w:r w:rsidRPr="001451D3">
        <w:rPr>
          <w:rFonts w:ascii="Book Antiqua" w:hAnsi="Book Antiqua" w:cs="宋体"/>
          <w:color w:val="000000"/>
          <w:kern w:val="0"/>
        </w:rPr>
        <w:t> 2007; </w:t>
      </w:r>
      <w:r w:rsidRPr="001451D3">
        <w:rPr>
          <w:rFonts w:ascii="Book Antiqua" w:hAnsi="Book Antiqua" w:cs="宋体"/>
          <w:b/>
          <w:bCs/>
          <w:color w:val="000000"/>
          <w:kern w:val="0"/>
        </w:rPr>
        <w:t>56</w:t>
      </w:r>
      <w:r w:rsidRPr="001451D3">
        <w:rPr>
          <w:rFonts w:ascii="Book Antiqua" w:hAnsi="Book Antiqua" w:cs="宋体"/>
          <w:color w:val="000000"/>
          <w:kern w:val="0"/>
        </w:rPr>
        <w:t xml:space="preserve">: 1396-1401 [PMID: </w:t>
      </w:r>
      <w:r>
        <w:rPr>
          <w:rFonts w:ascii="Book Antiqua" w:hAnsi="Book Antiqua" w:cs="宋体"/>
          <w:color w:val="000000"/>
          <w:kern w:val="0"/>
        </w:rPr>
        <w:t>17884451</w:t>
      </w:r>
      <w:r w:rsidRPr="001451D3">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96 </w:t>
      </w:r>
      <w:proofErr w:type="spellStart"/>
      <w:r w:rsidRPr="001451D3">
        <w:rPr>
          <w:rFonts w:ascii="Book Antiqua" w:hAnsi="Book Antiqua" w:cs="宋体"/>
          <w:b/>
          <w:bCs/>
          <w:color w:val="000000"/>
          <w:kern w:val="0"/>
        </w:rPr>
        <w:t>Karalliedde</w:t>
      </w:r>
      <w:proofErr w:type="spellEnd"/>
      <w:r w:rsidRPr="001451D3">
        <w:rPr>
          <w:rFonts w:ascii="Book Antiqua" w:hAnsi="Book Antiqua" w:cs="宋体"/>
          <w:b/>
          <w:bCs/>
          <w:color w:val="000000"/>
          <w:kern w:val="0"/>
        </w:rPr>
        <w:t xml:space="preserve"> J</w:t>
      </w:r>
      <w:r w:rsidRPr="001451D3">
        <w:rPr>
          <w:rFonts w:ascii="Book Antiqua" w:hAnsi="Book Antiqua" w:cs="宋体"/>
          <w:color w:val="000000"/>
          <w:kern w:val="0"/>
        </w:rPr>
        <w:t xml:space="preserve">, Smith A, </w:t>
      </w:r>
      <w:proofErr w:type="spellStart"/>
      <w:r w:rsidRPr="001451D3">
        <w:rPr>
          <w:rFonts w:ascii="Book Antiqua" w:hAnsi="Book Antiqua" w:cs="宋体"/>
          <w:color w:val="000000"/>
          <w:kern w:val="0"/>
        </w:rPr>
        <w:t>DeAngelis</w:t>
      </w:r>
      <w:proofErr w:type="spellEnd"/>
      <w:r w:rsidRPr="001451D3">
        <w:rPr>
          <w:rFonts w:ascii="Book Antiqua" w:hAnsi="Book Antiqua" w:cs="宋体"/>
          <w:color w:val="000000"/>
          <w:kern w:val="0"/>
        </w:rPr>
        <w:t xml:space="preserve"> L, </w:t>
      </w:r>
      <w:proofErr w:type="spellStart"/>
      <w:r w:rsidRPr="001451D3">
        <w:rPr>
          <w:rFonts w:ascii="Book Antiqua" w:hAnsi="Book Antiqua" w:cs="宋体"/>
          <w:color w:val="000000"/>
          <w:kern w:val="0"/>
        </w:rPr>
        <w:t>Mirenda</w:t>
      </w:r>
      <w:proofErr w:type="spellEnd"/>
      <w:r w:rsidRPr="001451D3">
        <w:rPr>
          <w:rFonts w:ascii="Book Antiqua" w:hAnsi="Book Antiqua" w:cs="宋体"/>
          <w:color w:val="000000"/>
          <w:kern w:val="0"/>
        </w:rPr>
        <w:t xml:space="preserve"> V, </w:t>
      </w:r>
      <w:proofErr w:type="spellStart"/>
      <w:r w:rsidRPr="001451D3">
        <w:rPr>
          <w:rFonts w:ascii="Book Antiqua" w:hAnsi="Book Antiqua" w:cs="宋体"/>
          <w:color w:val="000000"/>
          <w:kern w:val="0"/>
        </w:rPr>
        <w:t>Kandra</w:t>
      </w:r>
      <w:proofErr w:type="spellEnd"/>
      <w:r w:rsidRPr="001451D3">
        <w:rPr>
          <w:rFonts w:ascii="Book Antiqua" w:hAnsi="Book Antiqua" w:cs="宋体"/>
          <w:color w:val="000000"/>
          <w:kern w:val="0"/>
        </w:rPr>
        <w:t xml:space="preserve"> A, Botha J, Ferber P, </w:t>
      </w:r>
      <w:proofErr w:type="spellStart"/>
      <w:r w:rsidRPr="001451D3">
        <w:rPr>
          <w:rFonts w:ascii="Book Antiqua" w:hAnsi="Book Antiqua" w:cs="宋体"/>
          <w:color w:val="000000"/>
          <w:kern w:val="0"/>
        </w:rPr>
        <w:t>Viberti</w:t>
      </w:r>
      <w:proofErr w:type="spellEnd"/>
      <w:r w:rsidRPr="001451D3">
        <w:rPr>
          <w:rFonts w:ascii="Book Antiqua" w:hAnsi="Book Antiqua" w:cs="宋体"/>
          <w:color w:val="000000"/>
          <w:kern w:val="0"/>
        </w:rPr>
        <w:t xml:space="preserve"> G. Valsartan improves arterial stiffness in type 2 diabetes independently of blood pressure lowering. </w:t>
      </w:r>
      <w:r w:rsidRPr="001451D3">
        <w:rPr>
          <w:rFonts w:ascii="Book Antiqua" w:hAnsi="Book Antiqua" w:cs="宋体"/>
          <w:i/>
          <w:iCs/>
          <w:color w:val="000000"/>
          <w:kern w:val="0"/>
        </w:rPr>
        <w:t>Hypertension</w:t>
      </w:r>
      <w:r w:rsidRPr="001451D3">
        <w:rPr>
          <w:rFonts w:ascii="Book Antiqua" w:hAnsi="Book Antiqua" w:cs="宋体"/>
          <w:color w:val="000000"/>
          <w:kern w:val="0"/>
        </w:rPr>
        <w:t> 2008; </w:t>
      </w:r>
      <w:r w:rsidRPr="001451D3">
        <w:rPr>
          <w:rFonts w:ascii="Book Antiqua" w:hAnsi="Book Antiqua" w:cs="宋体"/>
          <w:b/>
          <w:bCs/>
          <w:color w:val="000000"/>
          <w:kern w:val="0"/>
        </w:rPr>
        <w:t>51</w:t>
      </w:r>
      <w:r w:rsidRPr="001451D3">
        <w:rPr>
          <w:rFonts w:ascii="Book Antiqua" w:hAnsi="Book Antiqua" w:cs="宋体"/>
          <w:color w:val="000000"/>
          <w:kern w:val="0"/>
        </w:rPr>
        <w:t>: 1617-1623 [PMID: 18426991]</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97 </w:t>
      </w:r>
      <w:proofErr w:type="spellStart"/>
      <w:r w:rsidRPr="001451D3">
        <w:rPr>
          <w:rFonts w:ascii="Book Antiqua" w:hAnsi="Book Antiqua" w:cs="宋体"/>
          <w:b/>
          <w:bCs/>
          <w:color w:val="000000"/>
          <w:kern w:val="0"/>
        </w:rPr>
        <w:t>Shirai</w:t>
      </w:r>
      <w:proofErr w:type="spellEnd"/>
      <w:r w:rsidRPr="001451D3">
        <w:rPr>
          <w:rFonts w:ascii="Book Antiqua" w:hAnsi="Book Antiqua" w:cs="宋体"/>
          <w:b/>
          <w:bCs/>
          <w:color w:val="000000"/>
          <w:kern w:val="0"/>
        </w:rPr>
        <w:t xml:space="preserve"> K</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Utino</w:t>
      </w:r>
      <w:proofErr w:type="spellEnd"/>
      <w:r w:rsidRPr="001451D3">
        <w:rPr>
          <w:rFonts w:ascii="Book Antiqua" w:hAnsi="Book Antiqua" w:cs="宋体"/>
          <w:color w:val="000000"/>
          <w:kern w:val="0"/>
        </w:rPr>
        <w:t xml:space="preserve"> J, Saiki A, Endo K, </w:t>
      </w:r>
      <w:proofErr w:type="spellStart"/>
      <w:r w:rsidRPr="001451D3">
        <w:rPr>
          <w:rFonts w:ascii="Book Antiqua" w:hAnsi="Book Antiqua" w:cs="宋体"/>
          <w:color w:val="000000"/>
          <w:kern w:val="0"/>
        </w:rPr>
        <w:t>Ohira</w:t>
      </w:r>
      <w:proofErr w:type="spellEnd"/>
      <w:r w:rsidRPr="001451D3">
        <w:rPr>
          <w:rFonts w:ascii="Book Antiqua" w:hAnsi="Book Antiqua" w:cs="宋体"/>
          <w:color w:val="000000"/>
          <w:kern w:val="0"/>
        </w:rPr>
        <w:t xml:space="preserve"> M, Nagayama D, </w:t>
      </w:r>
      <w:proofErr w:type="spellStart"/>
      <w:r w:rsidRPr="001451D3">
        <w:rPr>
          <w:rFonts w:ascii="Book Antiqua" w:hAnsi="Book Antiqua" w:cs="宋体"/>
          <w:color w:val="000000"/>
          <w:kern w:val="0"/>
        </w:rPr>
        <w:t>Tatsuno</w:t>
      </w:r>
      <w:proofErr w:type="spellEnd"/>
      <w:r w:rsidRPr="001451D3">
        <w:rPr>
          <w:rFonts w:ascii="Book Antiqua" w:hAnsi="Book Antiqua" w:cs="宋体"/>
          <w:color w:val="000000"/>
          <w:kern w:val="0"/>
        </w:rPr>
        <w:t xml:space="preserve"> I, Shimizu K, Takahashi M, </w:t>
      </w:r>
      <w:proofErr w:type="spellStart"/>
      <w:r w:rsidRPr="001451D3">
        <w:rPr>
          <w:rFonts w:ascii="Book Antiqua" w:hAnsi="Book Antiqua" w:cs="宋体"/>
          <w:color w:val="000000"/>
          <w:kern w:val="0"/>
        </w:rPr>
        <w:t>Takahara</w:t>
      </w:r>
      <w:proofErr w:type="spellEnd"/>
      <w:r w:rsidRPr="001451D3">
        <w:rPr>
          <w:rFonts w:ascii="Book Antiqua" w:hAnsi="Book Antiqua" w:cs="宋体"/>
          <w:color w:val="000000"/>
          <w:kern w:val="0"/>
        </w:rPr>
        <w:t xml:space="preserve"> A. Evaluation of blood pressure control using a new arterial stiffness parameter, cardio-ankle vascular index </w:t>
      </w:r>
      <w:r w:rsidRPr="001451D3">
        <w:rPr>
          <w:rFonts w:ascii="Book Antiqua" w:hAnsi="Book Antiqua" w:cs="宋体"/>
          <w:color w:val="000000"/>
          <w:kern w:val="0"/>
        </w:rPr>
        <w:lastRenderedPageBreak/>
        <w:t>(CAVI). </w:t>
      </w:r>
      <w:proofErr w:type="spellStart"/>
      <w:r w:rsidRPr="001451D3">
        <w:rPr>
          <w:rFonts w:ascii="Book Antiqua" w:hAnsi="Book Antiqua" w:cs="宋体"/>
          <w:i/>
          <w:iCs/>
          <w:color w:val="000000"/>
          <w:kern w:val="0"/>
        </w:rPr>
        <w:t>Curr</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Hypertens</w:t>
      </w:r>
      <w:proofErr w:type="spellEnd"/>
      <w:r w:rsidRPr="001451D3">
        <w:rPr>
          <w:rFonts w:ascii="Book Antiqua" w:hAnsi="Book Antiqua" w:cs="宋体"/>
          <w:i/>
          <w:iCs/>
          <w:color w:val="000000"/>
          <w:kern w:val="0"/>
        </w:rPr>
        <w:t xml:space="preserve"> Rev</w:t>
      </w:r>
      <w:r w:rsidRPr="001451D3">
        <w:rPr>
          <w:rFonts w:ascii="Book Antiqua" w:hAnsi="Book Antiqua" w:cs="宋体"/>
          <w:color w:val="000000"/>
          <w:kern w:val="0"/>
        </w:rPr>
        <w:t> 2013; </w:t>
      </w:r>
      <w:r w:rsidRPr="001451D3">
        <w:rPr>
          <w:rFonts w:ascii="Book Antiqua" w:hAnsi="Book Antiqua" w:cs="宋体"/>
          <w:b/>
          <w:bCs/>
          <w:color w:val="000000"/>
          <w:kern w:val="0"/>
        </w:rPr>
        <w:t>9</w:t>
      </w:r>
      <w:r w:rsidRPr="001451D3">
        <w:rPr>
          <w:rFonts w:ascii="Book Antiqua" w:hAnsi="Book Antiqua" w:cs="宋体"/>
          <w:color w:val="000000"/>
          <w:kern w:val="0"/>
        </w:rPr>
        <w:t>: 66-75 [PMID: 23807874 DOI: 10.2174/1573402111309010010]</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98 </w:t>
      </w:r>
      <w:r w:rsidRPr="001451D3">
        <w:rPr>
          <w:rFonts w:ascii="Book Antiqua" w:hAnsi="Book Antiqua" w:cs="宋体"/>
          <w:b/>
          <w:bCs/>
          <w:color w:val="000000"/>
          <w:kern w:val="0"/>
        </w:rPr>
        <w:t>Wong M</w:t>
      </w:r>
      <w:r w:rsidRPr="001451D3">
        <w:rPr>
          <w:rFonts w:ascii="Book Antiqua" w:hAnsi="Book Antiqua" w:cs="宋体"/>
          <w:color w:val="000000"/>
          <w:kern w:val="0"/>
        </w:rPr>
        <w:t xml:space="preserve">, Oakley SP, Young L, Jiang BY, </w:t>
      </w:r>
      <w:proofErr w:type="spellStart"/>
      <w:r w:rsidRPr="001451D3">
        <w:rPr>
          <w:rFonts w:ascii="Book Antiqua" w:hAnsi="Book Antiqua" w:cs="宋体"/>
          <w:color w:val="000000"/>
          <w:kern w:val="0"/>
        </w:rPr>
        <w:t>Wierzbicki</w:t>
      </w:r>
      <w:proofErr w:type="spellEnd"/>
      <w:r w:rsidRPr="001451D3">
        <w:rPr>
          <w:rFonts w:ascii="Book Antiqua" w:hAnsi="Book Antiqua" w:cs="宋体"/>
          <w:color w:val="000000"/>
          <w:kern w:val="0"/>
        </w:rPr>
        <w:t xml:space="preserve"> A, Panayi G, </w:t>
      </w:r>
      <w:proofErr w:type="spellStart"/>
      <w:r w:rsidRPr="001451D3">
        <w:rPr>
          <w:rFonts w:ascii="Book Antiqua" w:hAnsi="Book Antiqua" w:cs="宋体"/>
          <w:color w:val="000000"/>
          <w:kern w:val="0"/>
        </w:rPr>
        <w:t>Chowienczyk</w:t>
      </w:r>
      <w:proofErr w:type="spellEnd"/>
      <w:r w:rsidRPr="001451D3">
        <w:rPr>
          <w:rFonts w:ascii="Book Antiqua" w:hAnsi="Book Antiqua" w:cs="宋体"/>
          <w:color w:val="000000"/>
          <w:kern w:val="0"/>
        </w:rPr>
        <w:t xml:space="preserve"> P, Kirkham B. Infliximab improves vascular stiffness in patients with rheumatoid arthritis. </w:t>
      </w:r>
      <w:r w:rsidRPr="001451D3">
        <w:rPr>
          <w:rFonts w:ascii="Book Antiqua" w:hAnsi="Book Antiqua" w:cs="宋体"/>
          <w:i/>
          <w:iCs/>
          <w:color w:val="000000"/>
          <w:kern w:val="0"/>
        </w:rPr>
        <w:t>Ann Rheum Dis</w:t>
      </w:r>
      <w:r w:rsidRPr="001451D3">
        <w:rPr>
          <w:rFonts w:ascii="Book Antiqua" w:hAnsi="Book Antiqua" w:cs="宋体"/>
          <w:color w:val="000000"/>
          <w:kern w:val="0"/>
        </w:rPr>
        <w:t> 2009; </w:t>
      </w:r>
      <w:r w:rsidRPr="001451D3">
        <w:rPr>
          <w:rFonts w:ascii="Book Antiqua" w:hAnsi="Book Antiqua" w:cs="宋体"/>
          <w:b/>
          <w:bCs/>
          <w:color w:val="000000"/>
          <w:kern w:val="0"/>
        </w:rPr>
        <w:t>68</w:t>
      </w:r>
      <w:r w:rsidRPr="001451D3">
        <w:rPr>
          <w:rFonts w:ascii="Book Antiqua" w:hAnsi="Book Antiqua" w:cs="宋体"/>
          <w:color w:val="000000"/>
          <w:kern w:val="0"/>
        </w:rPr>
        <w:t>: 1277-1284 [PMID: 18930987 DOI: 10.1136/ard.2007.086157</w:t>
      </w:r>
      <w:r>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99 </w:t>
      </w:r>
      <w:r w:rsidRPr="001451D3">
        <w:rPr>
          <w:rFonts w:ascii="Book Antiqua" w:hAnsi="Book Antiqua" w:cs="宋体"/>
          <w:b/>
          <w:bCs/>
          <w:color w:val="000000"/>
          <w:kern w:val="0"/>
        </w:rPr>
        <w:t>Angel K</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Provan</w:t>
      </w:r>
      <w:proofErr w:type="spellEnd"/>
      <w:r w:rsidRPr="001451D3">
        <w:rPr>
          <w:rFonts w:ascii="Book Antiqua" w:hAnsi="Book Antiqua" w:cs="宋体"/>
          <w:color w:val="000000"/>
          <w:kern w:val="0"/>
        </w:rPr>
        <w:t xml:space="preserve"> SA, </w:t>
      </w:r>
      <w:proofErr w:type="spellStart"/>
      <w:r w:rsidRPr="001451D3">
        <w:rPr>
          <w:rFonts w:ascii="Book Antiqua" w:hAnsi="Book Antiqua" w:cs="宋体"/>
          <w:color w:val="000000"/>
          <w:kern w:val="0"/>
        </w:rPr>
        <w:t>Gulseth</w:t>
      </w:r>
      <w:proofErr w:type="spellEnd"/>
      <w:r w:rsidRPr="001451D3">
        <w:rPr>
          <w:rFonts w:ascii="Book Antiqua" w:hAnsi="Book Antiqua" w:cs="宋体"/>
          <w:color w:val="000000"/>
          <w:kern w:val="0"/>
        </w:rPr>
        <w:t xml:space="preserve"> HL, </w:t>
      </w:r>
      <w:proofErr w:type="spellStart"/>
      <w:r w:rsidRPr="001451D3">
        <w:rPr>
          <w:rFonts w:ascii="Book Antiqua" w:hAnsi="Book Antiqua" w:cs="宋体"/>
          <w:color w:val="000000"/>
          <w:kern w:val="0"/>
        </w:rPr>
        <w:t>Mowinckel</w:t>
      </w:r>
      <w:proofErr w:type="spellEnd"/>
      <w:r w:rsidRPr="001451D3">
        <w:rPr>
          <w:rFonts w:ascii="Book Antiqua" w:hAnsi="Book Antiqua" w:cs="宋体"/>
          <w:color w:val="000000"/>
          <w:kern w:val="0"/>
        </w:rPr>
        <w:t xml:space="preserve"> P, </w:t>
      </w:r>
      <w:proofErr w:type="spellStart"/>
      <w:r w:rsidRPr="001451D3">
        <w:rPr>
          <w:rFonts w:ascii="Book Antiqua" w:hAnsi="Book Antiqua" w:cs="宋体"/>
          <w:color w:val="000000"/>
          <w:kern w:val="0"/>
        </w:rPr>
        <w:t>Kvien</w:t>
      </w:r>
      <w:proofErr w:type="spellEnd"/>
      <w:r w:rsidRPr="001451D3">
        <w:rPr>
          <w:rFonts w:ascii="Book Antiqua" w:hAnsi="Book Antiqua" w:cs="宋体"/>
          <w:color w:val="000000"/>
          <w:kern w:val="0"/>
        </w:rPr>
        <w:t xml:space="preserve"> TK, </w:t>
      </w:r>
      <w:proofErr w:type="spellStart"/>
      <w:r w:rsidRPr="001451D3">
        <w:rPr>
          <w:rFonts w:ascii="Book Antiqua" w:hAnsi="Book Antiqua" w:cs="宋体"/>
          <w:color w:val="000000"/>
          <w:kern w:val="0"/>
        </w:rPr>
        <w:t>Atar</w:t>
      </w:r>
      <w:proofErr w:type="spellEnd"/>
      <w:r w:rsidRPr="001451D3">
        <w:rPr>
          <w:rFonts w:ascii="Book Antiqua" w:hAnsi="Book Antiqua" w:cs="宋体"/>
          <w:color w:val="000000"/>
          <w:kern w:val="0"/>
        </w:rPr>
        <w:t xml:space="preserve"> D. Tumor necrosis factor-alpha antagonists improve aortic stiffness in patients with inflammatory </w:t>
      </w:r>
      <w:proofErr w:type="spellStart"/>
      <w:r w:rsidRPr="001451D3">
        <w:rPr>
          <w:rFonts w:ascii="Book Antiqua" w:hAnsi="Book Antiqua" w:cs="宋体"/>
          <w:color w:val="000000"/>
          <w:kern w:val="0"/>
        </w:rPr>
        <w:t>arthropathies</w:t>
      </w:r>
      <w:proofErr w:type="spellEnd"/>
      <w:r w:rsidRPr="001451D3">
        <w:rPr>
          <w:rFonts w:ascii="Book Antiqua" w:hAnsi="Book Antiqua" w:cs="宋体"/>
          <w:color w:val="000000"/>
          <w:kern w:val="0"/>
        </w:rPr>
        <w:t>: a controlled study. </w:t>
      </w:r>
      <w:r w:rsidRPr="001451D3">
        <w:rPr>
          <w:rFonts w:ascii="Book Antiqua" w:hAnsi="Book Antiqua" w:cs="宋体"/>
          <w:i/>
          <w:iCs/>
          <w:color w:val="000000"/>
          <w:kern w:val="0"/>
        </w:rPr>
        <w:t>Hypertension</w:t>
      </w:r>
      <w:r w:rsidRPr="001451D3">
        <w:rPr>
          <w:rFonts w:ascii="Book Antiqua" w:hAnsi="Book Antiqua" w:cs="宋体"/>
          <w:color w:val="000000"/>
          <w:kern w:val="0"/>
        </w:rPr>
        <w:t> 2010; </w:t>
      </w:r>
      <w:r w:rsidRPr="001451D3">
        <w:rPr>
          <w:rFonts w:ascii="Book Antiqua" w:hAnsi="Book Antiqua" w:cs="宋体"/>
          <w:b/>
          <w:bCs/>
          <w:color w:val="000000"/>
          <w:kern w:val="0"/>
        </w:rPr>
        <w:t>55</w:t>
      </w:r>
      <w:r w:rsidRPr="001451D3">
        <w:rPr>
          <w:rFonts w:ascii="Book Antiqua" w:hAnsi="Book Antiqua" w:cs="宋体"/>
          <w:color w:val="000000"/>
          <w:kern w:val="0"/>
        </w:rPr>
        <w:t>: 333-338 [PMID: 20038753 DOI: 10.1161/HYPERTENSIONAHA.109</w:t>
      </w:r>
      <w:r w:rsidR="00A67425">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100 </w:t>
      </w:r>
      <w:r w:rsidRPr="001451D3">
        <w:rPr>
          <w:rFonts w:ascii="Book Antiqua" w:hAnsi="Book Antiqua" w:cs="宋体"/>
          <w:b/>
          <w:bCs/>
          <w:color w:val="000000"/>
          <w:kern w:val="0"/>
        </w:rPr>
        <w:t>da Costa LS</w:t>
      </w:r>
      <w:r w:rsidRPr="001451D3">
        <w:rPr>
          <w:rFonts w:ascii="Book Antiqua" w:hAnsi="Book Antiqua" w:cs="宋体"/>
          <w:color w:val="000000"/>
          <w:kern w:val="0"/>
        </w:rPr>
        <w:t xml:space="preserve">, de Oliveira MA, </w:t>
      </w:r>
      <w:proofErr w:type="spellStart"/>
      <w:r w:rsidRPr="001451D3">
        <w:rPr>
          <w:rFonts w:ascii="Book Antiqua" w:hAnsi="Book Antiqua" w:cs="宋体"/>
          <w:color w:val="000000"/>
          <w:kern w:val="0"/>
        </w:rPr>
        <w:t>Rubim</w:t>
      </w:r>
      <w:proofErr w:type="spellEnd"/>
      <w:r w:rsidRPr="001451D3">
        <w:rPr>
          <w:rFonts w:ascii="Book Antiqua" w:hAnsi="Book Antiqua" w:cs="宋体"/>
          <w:color w:val="000000"/>
          <w:kern w:val="0"/>
        </w:rPr>
        <w:t xml:space="preserve"> VS, </w:t>
      </w:r>
      <w:proofErr w:type="spellStart"/>
      <w:r w:rsidRPr="001451D3">
        <w:rPr>
          <w:rFonts w:ascii="Book Antiqua" w:hAnsi="Book Antiqua" w:cs="宋体"/>
          <w:color w:val="000000"/>
          <w:kern w:val="0"/>
        </w:rPr>
        <w:t>Wajngarten</w:t>
      </w:r>
      <w:proofErr w:type="spellEnd"/>
      <w:r w:rsidRPr="001451D3">
        <w:rPr>
          <w:rFonts w:ascii="Book Antiqua" w:hAnsi="Book Antiqua" w:cs="宋体"/>
          <w:color w:val="000000"/>
          <w:kern w:val="0"/>
        </w:rPr>
        <w:t xml:space="preserve"> M, </w:t>
      </w:r>
      <w:proofErr w:type="spellStart"/>
      <w:r w:rsidRPr="001451D3">
        <w:rPr>
          <w:rFonts w:ascii="Book Antiqua" w:hAnsi="Book Antiqua" w:cs="宋体"/>
          <w:color w:val="000000"/>
          <w:kern w:val="0"/>
        </w:rPr>
        <w:t>Aldrighi</w:t>
      </w:r>
      <w:proofErr w:type="spellEnd"/>
      <w:r w:rsidRPr="001451D3">
        <w:rPr>
          <w:rFonts w:ascii="Book Antiqua" w:hAnsi="Book Antiqua" w:cs="宋体"/>
          <w:color w:val="000000"/>
          <w:kern w:val="0"/>
        </w:rPr>
        <w:t xml:space="preserve"> JM, </w:t>
      </w:r>
      <w:proofErr w:type="spellStart"/>
      <w:r w:rsidRPr="001451D3">
        <w:rPr>
          <w:rFonts w:ascii="Book Antiqua" w:hAnsi="Book Antiqua" w:cs="宋体"/>
          <w:color w:val="000000"/>
          <w:kern w:val="0"/>
        </w:rPr>
        <w:t>Rosano</w:t>
      </w:r>
      <w:proofErr w:type="spellEnd"/>
      <w:r w:rsidRPr="001451D3">
        <w:rPr>
          <w:rFonts w:ascii="Book Antiqua" w:hAnsi="Book Antiqua" w:cs="宋体"/>
          <w:color w:val="000000"/>
          <w:kern w:val="0"/>
        </w:rPr>
        <w:t xml:space="preserve"> GM, </w:t>
      </w:r>
      <w:proofErr w:type="spellStart"/>
      <w:r w:rsidRPr="001451D3">
        <w:rPr>
          <w:rFonts w:ascii="Book Antiqua" w:hAnsi="Book Antiqua" w:cs="宋体"/>
          <w:color w:val="000000"/>
          <w:kern w:val="0"/>
        </w:rPr>
        <w:t>Neto</w:t>
      </w:r>
      <w:proofErr w:type="spellEnd"/>
      <w:r w:rsidRPr="001451D3">
        <w:rPr>
          <w:rFonts w:ascii="Book Antiqua" w:hAnsi="Book Antiqua" w:cs="宋体"/>
          <w:color w:val="000000"/>
          <w:kern w:val="0"/>
        </w:rPr>
        <w:t xml:space="preserve"> CD, </w:t>
      </w:r>
      <w:proofErr w:type="spellStart"/>
      <w:r w:rsidRPr="001451D3">
        <w:rPr>
          <w:rFonts w:ascii="Book Antiqua" w:hAnsi="Book Antiqua" w:cs="宋体"/>
          <w:color w:val="000000"/>
          <w:kern w:val="0"/>
        </w:rPr>
        <w:t>Gebara</w:t>
      </w:r>
      <w:proofErr w:type="spellEnd"/>
      <w:r w:rsidRPr="001451D3">
        <w:rPr>
          <w:rFonts w:ascii="Book Antiqua" w:hAnsi="Book Antiqua" w:cs="宋体"/>
          <w:color w:val="000000"/>
          <w:kern w:val="0"/>
        </w:rPr>
        <w:t xml:space="preserve"> OC. Effects of hormone replacement therapy or </w:t>
      </w:r>
      <w:proofErr w:type="spellStart"/>
      <w:r w:rsidRPr="001451D3">
        <w:rPr>
          <w:rFonts w:ascii="Book Antiqua" w:hAnsi="Book Antiqua" w:cs="宋体"/>
          <w:color w:val="000000"/>
          <w:kern w:val="0"/>
        </w:rPr>
        <w:t>raloxifene</w:t>
      </w:r>
      <w:proofErr w:type="spellEnd"/>
      <w:r w:rsidRPr="001451D3">
        <w:rPr>
          <w:rFonts w:ascii="Book Antiqua" w:hAnsi="Book Antiqua" w:cs="宋体"/>
          <w:color w:val="000000"/>
          <w:kern w:val="0"/>
        </w:rPr>
        <w:t xml:space="preserve"> on ambulatory blood pressure and arterial stiffness in treated hypertensive postmenopausal women. </w:t>
      </w:r>
      <w:r w:rsidRPr="001451D3">
        <w:rPr>
          <w:rFonts w:ascii="Book Antiqua" w:hAnsi="Book Antiqua" w:cs="宋体"/>
          <w:i/>
          <w:iCs/>
          <w:color w:val="000000"/>
          <w:kern w:val="0"/>
        </w:rPr>
        <w:t xml:space="preserve">Am J </w:t>
      </w:r>
      <w:proofErr w:type="spellStart"/>
      <w:r w:rsidRPr="001451D3">
        <w:rPr>
          <w:rFonts w:ascii="Book Antiqua" w:hAnsi="Book Antiqua" w:cs="宋体"/>
          <w:i/>
          <w:iCs/>
          <w:color w:val="000000"/>
          <w:kern w:val="0"/>
        </w:rPr>
        <w:t>Cardiol</w:t>
      </w:r>
      <w:proofErr w:type="spellEnd"/>
      <w:r w:rsidRPr="001451D3">
        <w:rPr>
          <w:rFonts w:ascii="Book Antiqua" w:hAnsi="Book Antiqua" w:cs="宋体"/>
          <w:color w:val="000000"/>
          <w:kern w:val="0"/>
        </w:rPr>
        <w:t> 2004; </w:t>
      </w:r>
      <w:r w:rsidRPr="001451D3">
        <w:rPr>
          <w:rFonts w:ascii="Book Antiqua" w:hAnsi="Book Antiqua" w:cs="宋体"/>
          <w:b/>
          <w:bCs/>
          <w:color w:val="000000"/>
          <w:kern w:val="0"/>
        </w:rPr>
        <w:t>94</w:t>
      </w:r>
      <w:r w:rsidRPr="001451D3">
        <w:rPr>
          <w:rFonts w:ascii="Book Antiqua" w:hAnsi="Book Antiqua" w:cs="宋体"/>
          <w:color w:val="000000"/>
          <w:kern w:val="0"/>
        </w:rPr>
        <w:t>: 1453-1456 [PMID: 15566926]</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101 </w:t>
      </w:r>
      <w:proofErr w:type="spellStart"/>
      <w:r w:rsidRPr="001451D3">
        <w:rPr>
          <w:rFonts w:ascii="Book Antiqua" w:hAnsi="Book Antiqua" w:cs="宋体"/>
          <w:b/>
          <w:bCs/>
          <w:color w:val="000000"/>
          <w:kern w:val="0"/>
        </w:rPr>
        <w:t>Othmane</w:t>
      </w:r>
      <w:proofErr w:type="spellEnd"/>
      <w:r w:rsidRPr="001451D3">
        <w:rPr>
          <w:rFonts w:ascii="Book Antiqua" w:hAnsi="Book Antiqua" w:cs="宋体"/>
          <w:b/>
          <w:bCs/>
          <w:color w:val="000000"/>
          <w:kern w:val="0"/>
        </w:rPr>
        <w:t xml:space="preserve"> Tel H</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Bakonyi</w:t>
      </w:r>
      <w:proofErr w:type="spellEnd"/>
      <w:r w:rsidRPr="001451D3">
        <w:rPr>
          <w:rFonts w:ascii="Book Antiqua" w:hAnsi="Book Antiqua" w:cs="宋体"/>
          <w:color w:val="000000"/>
          <w:kern w:val="0"/>
        </w:rPr>
        <w:t xml:space="preserve"> G, </w:t>
      </w:r>
      <w:proofErr w:type="spellStart"/>
      <w:r w:rsidRPr="001451D3">
        <w:rPr>
          <w:rFonts w:ascii="Book Antiqua" w:hAnsi="Book Antiqua" w:cs="宋体"/>
          <w:color w:val="000000"/>
          <w:kern w:val="0"/>
        </w:rPr>
        <w:t>Egresits</w:t>
      </w:r>
      <w:proofErr w:type="spellEnd"/>
      <w:r w:rsidRPr="001451D3">
        <w:rPr>
          <w:rFonts w:ascii="Book Antiqua" w:hAnsi="Book Antiqua" w:cs="宋体"/>
          <w:color w:val="000000"/>
          <w:kern w:val="0"/>
        </w:rPr>
        <w:t xml:space="preserve"> J, </w:t>
      </w:r>
      <w:proofErr w:type="spellStart"/>
      <w:r w:rsidRPr="001451D3">
        <w:rPr>
          <w:rFonts w:ascii="Book Antiqua" w:hAnsi="Book Antiqua" w:cs="宋体"/>
          <w:color w:val="000000"/>
          <w:kern w:val="0"/>
        </w:rPr>
        <w:t>Fekete</w:t>
      </w:r>
      <w:proofErr w:type="spellEnd"/>
      <w:r w:rsidRPr="001451D3">
        <w:rPr>
          <w:rFonts w:ascii="Book Antiqua" w:hAnsi="Book Antiqua" w:cs="宋体"/>
          <w:color w:val="000000"/>
          <w:kern w:val="0"/>
        </w:rPr>
        <w:t xml:space="preserve"> BC, Fodor E, </w:t>
      </w:r>
      <w:proofErr w:type="spellStart"/>
      <w:r w:rsidRPr="001451D3">
        <w:rPr>
          <w:rFonts w:ascii="Book Antiqua" w:hAnsi="Book Antiqua" w:cs="宋体"/>
          <w:color w:val="000000"/>
          <w:kern w:val="0"/>
        </w:rPr>
        <w:t>Jarai</w:t>
      </w:r>
      <w:proofErr w:type="spellEnd"/>
      <w:r w:rsidRPr="001451D3">
        <w:rPr>
          <w:rFonts w:ascii="Book Antiqua" w:hAnsi="Book Antiqua" w:cs="宋体"/>
          <w:color w:val="000000"/>
          <w:kern w:val="0"/>
        </w:rPr>
        <w:t xml:space="preserve"> Z, </w:t>
      </w:r>
      <w:proofErr w:type="spellStart"/>
      <w:r w:rsidRPr="001451D3">
        <w:rPr>
          <w:rFonts w:ascii="Book Antiqua" w:hAnsi="Book Antiqua" w:cs="宋体"/>
          <w:color w:val="000000"/>
          <w:kern w:val="0"/>
        </w:rPr>
        <w:t>Jekkel</w:t>
      </w:r>
      <w:proofErr w:type="spellEnd"/>
      <w:r w:rsidRPr="001451D3">
        <w:rPr>
          <w:rFonts w:ascii="Book Antiqua" w:hAnsi="Book Antiqua" w:cs="宋体"/>
          <w:color w:val="000000"/>
          <w:kern w:val="0"/>
        </w:rPr>
        <w:t xml:space="preserve"> C, </w:t>
      </w:r>
      <w:proofErr w:type="spellStart"/>
      <w:r w:rsidRPr="001451D3">
        <w:rPr>
          <w:rFonts w:ascii="Book Antiqua" w:hAnsi="Book Antiqua" w:cs="宋体"/>
          <w:color w:val="000000"/>
          <w:kern w:val="0"/>
        </w:rPr>
        <w:t>Nemcsik</w:t>
      </w:r>
      <w:proofErr w:type="spellEnd"/>
      <w:r w:rsidRPr="001451D3">
        <w:rPr>
          <w:rFonts w:ascii="Book Antiqua" w:hAnsi="Book Antiqua" w:cs="宋体"/>
          <w:color w:val="000000"/>
          <w:kern w:val="0"/>
        </w:rPr>
        <w:t xml:space="preserve"> J, Szabo A, Szabo T, Kiss I, </w:t>
      </w:r>
      <w:proofErr w:type="spellStart"/>
      <w:r w:rsidRPr="001451D3">
        <w:rPr>
          <w:rFonts w:ascii="Book Antiqua" w:hAnsi="Book Antiqua" w:cs="宋体"/>
          <w:color w:val="000000"/>
          <w:kern w:val="0"/>
        </w:rPr>
        <w:t>Tisler</w:t>
      </w:r>
      <w:proofErr w:type="spellEnd"/>
      <w:r w:rsidRPr="001451D3">
        <w:rPr>
          <w:rFonts w:ascii="Book Antiqua" w:hAnsi="Book Antiqua" w:cs="宋体"/>
          <w:color w:val="000000"/>
          <w:kern w:val="0"/>
        </w:rPr>
        <w:t xml:space="preserve"> A. Effect of </w:t>
      </w:r>
      <w:proofErr w:type="spellStart"/>
      <w:r w:rsidRPr="001451D3">
        <w:rPr>
          <w:rFonts w:ascii="Book Antiqua" w:hAnsi="Book Antiqua" w:cs="宋体"/>
          <w:color w:val="000000"/>
          <w:kern w:val="0"/>
        </w:rPr>
        <w:t>sevelamer</w:t>
      </w:r>
      <w:proofErr w:type="spellEnd"/>
      <w:r w:rsidRPr="001451D3">
        <w:rPr>
          <w:rFonts w:ascii="Book Antiqua" w:hAnsi="Book Antiqua" w:cs="宋体"/>
          <w:color w:val="000000"/>
          <w:kern w:val="0"/>
        </w:rPr>
        <w:t xml:space="preserve"> on aortic pulse wave velocity in patients on hemodialysis: a prospective observational study. </w:t>
      </w:r>
      <w:proofErr w:type="spellStart"/>
      <w:r w:rsidRPr="001451D3">
        <w:rPr>
          <w:rFonts w:ascii="Book Antiqua" w:hAnsi="Book Antiqua" w:cs="宋体"/>
          <w:i/>
          <w:iCs/>
          <w:color w:val="000000"/>
          <w:kern w:val="0"/>
        </w:rPr>
        <w:t>Hemodial</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Int</w:t>
      </w:r>
      <w:proofErr w:type="spellEnd"/>
      <w:r w:rsidRPr="001451D3">
        <w:rPr>
          <w:rFonts w:ascii="Book Antiqua" w:hAnsi="Book Antiqua" w:cs="宋体"/>
          <w:color w:val="000000"/>
          <w:kern w:val="0"/>
        </w:rPr>
        <w:t> 2007; </w:t>
      </w:r>
      <w:r w:rsidRPr="001451D3">
        <w:rPr>
          <w:rFonts w:ascii="Book Antiqua" w:hAnsi="Book Antiqua" w:cs="宋体"/>
          <w:b/>
          <w:bCs/>
          <w:color w:val="000000"/>
          <w:kern w:val="0"/>
        </w:rPr>
        <w:t xml:space="preserve">11 </w:t>
      </w:r>
      <w:proofErr w:type="spellStart"/>
      <w:r w:rsidRPr="001451D3">
        <w:rPr>
          <w:rFonts w:ascii="Book Antiqua" w:hAnsi="Book Antiqua" w:cs="宋体"/>
          <w:bCs/>
          <w:color w:val="000000"/>
          <w:kern w:val="0"/>
        </w:rPr>
        <w:t>Suppl</w:t>
      </w:r>
      <w:proofErr w:type="spellEnd"/>
      <w:r w:rsidRPr="001451D3">
        <w:rPr>
          <w:rFonts w:ascii="Book Antiqua" w:hAnsi="Book Antiqua" w:cs="宋体"/>
          <w:b/>
          <w:bCs/>
          <w:color w:val="000000"/>
          <w:kern w:val="0"/>
        </w:rPr>
        <w:t xml:space="preserve"> 3</w:t>
      </w:r>
      <w:r w:rsidRPr="001451D3">
        <w:rPr>
          <w:rFonts w:ascii="Book Antiqua" w:hAnsi="Book Antiqua" w:cs="宋体"/>
          <w:color w:val="000000"/>
          <w:kern w:val="0"/>
        </w:rPr>
        <w:t>: S13-S21 [PMID: 17897105 DOI: 10.1111/j.1542-4758.2007.00224.x]</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102 </w:t>
      </w:r>
      <w:proofErr w:type="spellStart"/>
      <w:r w:rsidRPr="001451D3">
        <w:rPr>
          <w:rFonts w:ascii="Book Antiqua" w:hAnsi="Book Antiqua" w:cs="宋体"/>
          <w:b/>
          <w:bCs/>
          <w:color w:val="000000"/>
          <w:kern w:val="0"/>
        </w:rPr>
        <w:t>Steppan</w:t>
      </w:r>
      <w:proofErr w:type="spellEnd"/>
      <w:r w:rsidRPr="001451D3">
        <w:rPr>
          <w:rFonts w:ascii="Book Antiqua" w:hAnsi="Book Antiqua" w:cs="宋体"/>
          <w:b/>
          <w:bCs/>
          <w:color w:val="000000"/>
          <w:kern w:val="0"/>
        </w:rPr>
        <w:t xml:space="preserve"> J</w:t>
      </w:r>
      <w:r w:rsidRPr="001451D3">
        <w:rPr>
          <w:rFonts w:ascii="Book Antiqua" w:hAnsi="Book Antiqua" w:cs="宋体"/>
          <w:color w:val="000000"/>
          <w:kern w:val="0"/>
        </w:rPr>
        <w:t xml:space="preserve">, Tran H, </w:t>
      </w:r>
      <w:proofErr w:type="spellStart"/>
      <w:r w:rsidRPr="001451D3">
        <w:rPr>
          <w:rFonts w:ascii="Book Antiqua" w:hAnsi="Book Antiqua" w:cs="宋体"/>
          <w:color w:val="000000"/>
          <w:kern w:val="0"/>
        </w:rPr>
        <w:t>Benjo</w:t>
      </w:r>
      <w:proofErr w:type="spellEnd"/>
      <w:r w:rsidRPr="001451D3">
        <w:rPr>
          <w:rFonts w:ascii="Book Antiqua" w:hAnsi="Book Antiqua" w:cs="宋体"/>
          <w:color w:val="000000"/>
          <w:kern w:val="0"/>
        </w:rPr>
        <w:t xml:space="preserve"> AM, </w:t>
      </w:r>
      <w:proofErr w:type="spellStart"/>
      <w:r w:rsidRPr="001451D3">
        <w:rPr>
          <w:rFonts w:ascii="Book Antiqua" w:hAnsi="Book Antiqua" w:cs="宋体"/>
          <w:color w:val="000000"/>
          <w:kern w:val="0"/>
        </w:rPr>
        <w:t>Pellakuru</w:t>
      </w:r>
      <w:proofErr w:type="spellEnd"/>
      <w:r w:rsidRPr="001451D3">
        <w:rPr>
          <w:rFonts w:ascii="Book Antiqua" w:hAnsi="Book Antiqua" w:cs="宋体"/>
          <w:color w:val="000000"/>
          <w:kern w:val="0"/>
        </w:rPr>
        <w:t xml:space="preserve"> L, </w:t>
      </w:r>
      <w:proofErr w:type="spellStart"/>
      <w:r w:rsidRPr="001451D3">
        <w:rPr>
          <w:rFonts w:ascii="Book Antiqua" w:hAnsi="Book Antiqua" w:cs="宋体"/>
          <w:color w:val="000000"/>
          <w:kern w:val="0"/>
        </w:rPr>
        <w:t>Barodka</w:t>
      </w:r>
      <w:proofErr w:type="spellEnd"/>
      <w:r w:rsidRPr="001451D3">
        <w:rPr>
          <w:rFonts w:ascii="Book Antiqua" w:hAnsi="Book Antiqua" w:cs="宋体"/>
          <w:color w:val="000000"/>
          <w:kern w:val="0"/>
        </w:rPr>
        <w:t xml:space="preserve"> V, </w:t>
      </w:r>
      <w:proofErr w:type="spellStart"/>
      <w:r w:rsidRPr="001451D3">
        <w:rPr>
          <w:rFonts w:ascii="Book Antiqua" w:hAnsi="Book Antiqua" w:cs="宋体"/>
          <w:color w:val="000000"/>
          <w:kern w:val="0"/>
        </w:rPr>
        <w:t>Ryoo</w:t>
      </w:r>
      <w:proofErr w:type="spellEnd"/>
      <w:r w:rsidRPr="001451D3">
        <w:rPr>
          <w:rFonts w:ascii="Book Antiqua" w:hAnsi="Book Antiqua" w:cs="宋体"/>
          <w:color w:val="000000"/>
          <w:kern w:val="0"/>
        </w:rPr>
        <w:t xml:space="preserve"> S, </w:t>
      </w:r>
      <w:proofErr w:type="spellStart"/>
      <w:r w:rsidRPr="001451D3">
        <w:rPr>
          <w:rFonts w:ascii="Book Antiqua" w:hAnsi="Book Antiqua" w:cs="宋体"/>
          <w:color w:val="000000"/>
          <w:kern w:val="0"/>
        </w:rPr>
        <w:t>Nyhan</w:t>
      </w:r>
      <w:proofErr w:type="spellEnd"/>
      <w:r w:rsidRPr="001451D3">
        <w:rPr>
          <w:rFonts w:ascii="Book Antiqua" w:hAnsi="Book Antiqua" w:cs="宋体"/>
          <w:color w:val="000000"/>
          <w:kern w:val="0"/>
        </w:rPr>
        <w:t xml:space="preserve"> SM, </w:t>
      </w:r>
      <w:proofErr w:type="spellStart"/>
      <w:r w:rsidRPr="001451D3">
        <w:rPr>
          <w:rFonts w:ascii="Book Antiqua" w:hAnsi="Book Antiqua" w:cs="宋体"/>
          <w:color w:val="000000"/>
          <w:kern w:val="0"/>
        </w:rPr>
        <w:t>Lussman</w:t>
      </w:r>
      <w:proofErr w:type="spellEnd"/>
      <w:r w:rsidRPr="001451D3">
        <w:rPr>
          <w:rFonts w:ascii="Book Antiqua" w:hAnsi="Book Antiqua" w:cs="宋体"/>
          <w:color w:val="000000"/>
          <w:kern w:val="0"/>
        </w:rPr>
        <w:t xml:space="preserve"> C, Gupta G, White AR, </w:t>
      </w:r>
      <w:proofErr w:type="spellStart"/>
      <w:r w:rsidRPr="001451D3">
        <w:rPr>
          <w:rFonts w:ascii="Book Antiqua" w:hAnsi="Book Antiqua" w:cs="宋体"/>
          <w:color w:val="000000"/>
          <w:kern w:val="0"/>
        </w:rPr>
        <w:t>Daher</w:t>
      </w:r>
      <w:proofErr w:type="spellEnd"/>
      <w:r w:rsidRPr="001451D3">
        <w:rPr>
          <w:rFonts w:ascii="Book Antiqua" w:hAnsi="Book Antiqua" w:cs="宋体"/>
          <w:color w:val="000000"/>
          <w:kern w:val="0"/>
        </w:rPr>
        <w:t xml:space="preserve"> JP, </w:t>
      </w:r>
      <w:proofErr w:type="spellStart"/>
      <w:r w:rsidRPr="001451D3">
        <w:rPr>
          <w:rFonts w:ascii="Book Antiqua" w:hAnsi="Book Antiqua" w:cs="宋体"/>
          <w:color w:val="000000"/>
          <w:kern w:val="0"/>
        </w:rPr>
        <w:t>Shoukas</w:t>
      </w:r>
      <w:proofErr w:type="spellEnd"/>
      <w:r w:rsidRPr="001451D3">
        <w:rPr>
          <w:rFonts w:ascii="Book Antiqua" w:hAnsi="Book Antiqua" w:cs="宋体"/>
          <w:color w:val="000000"/>
          <w:kern w:val="0"/>
        </w:rPr>
        <w:t xml:space="preserve"> AA, Levine BD, Berkowitz DE. </w:t>
      </w:r>
      <w:proofErr w:type="spellStart"/>
      <w:r w:rsidRPr="001451D3">
        <w:rPr>
          <w:rFonts w:ascii="Book Antiqua" w:hAnsi="Book Antiqua" w:cs="宋体"/>
          <w:color w:val="000000"/>
          <w:kern w:val="0"/>
        </w:rPr>
        <w:t>Alagebrium</w:t>
      </w:r>
      <w:proofErr w:type="spellEnd"/>
      <w:r w:rsidRPr="001451D3">
        <w:rPr>
          <w:rFonts w:ascii="Book Antiqua" w:hAnsi="Book Antiqua" w:cs="宋体"/>
          <w:color w:val="000000"/>
          <w:kern w:val="0"/>
        </w:rPr>
        <w:t xml:space="preserve"> in combination with exercise ameliorates age-associated ventricular and vascular stiffness. </w:t>
      </w:r>
      <w:proofErr w:type="spellStart"/>
      <w:r w:rsidRPr="001451D3">
        <w:rPr>
          <w:rFonts w:ascii="Book Antiqua" w:hAnsi="Book Antiqua" w:cs="宋体"/>
          <w:i/>
          <w:iCs/>
          <w:color w:val="000000"/>
          <w:kern w:val="0"/>
        </w:rPr>
        <w:t>Exp</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Gerontol</w:t>
      </w:r>
      <w:proofErr w:type="spellEnd"/>
      <w:r w:rsidRPr="001451D3">
        <w:rPr>
          <w:rFonts w:ascii="Book Antiqua" w:hAnsi="Book Antiqua" w:cs="宋体"/>
          <w:color w:val="000000"/>
          <w:kern w:val="0"/>
        </w:rPr>
        <w:t> 2012; </w:t>
      </w:r>
      <w:r w:rsidRPr="001451D3">
        <w:rPr>
          <w:rFonts w:ascii="Book Antiqua" w:hAnsi="Book Antiqua" w:cs="宋体"/>
          <w:b/>
          <w:bCs/>
          <w:color w:val="000000"/>
          <w:kern w:val="0"/>
        </w:rPr>
        <w:t>47</w:t>
      </w:r>
      <w:r w:rsidRPr="001451D3">
        <w:rPr>
          <w:rFonts w:ascii="Book Antiqua" w:hAnsi="Book Antiqua" w:cs="宋体"/>
          <w:color w:val="000000"/>
          <w:kern w:val="0"/>
        </w:rPr>
        <w:t>: 565-572 [PMID: 22569357 DOI: 10.1016/j.exger.2012.04.006]</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lastRenderedPageBreak/>
        <w:t>103 </w:t>
      </w:r>
      <w:proofErr w:type="spellStart"/>
      <w:r w:rsidRPr="001451D3">
        <w:rPr>
          <w:rFonts w:ascii="Book Antiqua" w:hAnsi="Book Antiqua" w:cs="宋体"/>
          <w:b/>
          <w:bCs/>
          <w:color w:val="000000"/>
          <w:kern w:val="0"/>
        </w:rPr>
        <w:t>Oudegeest</w:t>
      </w:r>
      <w:proofErr w:type="spellEnd"/>
      <w:r w:rsidRPr="001451D3">
        <w:rPr>
          <w:rFonts w:ascii="Book Antiqua" w:hAnsi="Book Antiqua" w:cs="宋体"/>
          <w:b/>
          <w:bCs/>
          <w:color w:val="000000"/>
          <w:kern w:val="0"/>
        </w:rPr>
        <w:t>-Sander MH</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Olde</w:t>
      </w:r>
      <w:proofErr w:type="spellEnd"/>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Rikkert</w:t>
      </w:r>
      <w:proofErr w:type="spellEnd"/>
      <w:r w:rsidRPr="001451D3">
        <w:rPr>
          <w:rFonts w:ascii="Book Antiqua" w:hAnsi="Book Antiqua" w:cs="宋体"/>
          <w:color w:val="000000"/>
          <w:kern w:val="0"/>
        </w:rPr>
        <w:t xml:space="preserve"> MG, Smits P, </w:t>
      </w:r>
      <w:proofErr w:type="spellStart"/>
      <w:r w:rsidRPr="001451D3">
        <w:rPr>
          <w:rFonts w:ascii="Book Antiqua" w:hAnsi="Book Antiqua" w:cs="宋体"/>
          <w:color w:val="000000"/>
          <w:kern w:val="0"/>
        </w:rPr>
        <w:t>Thijssen</w:t>
      </w:r>
      <w:proofErr w:type="spellEnd"/>
      <w:r w:rsidRPr="001451D3">
        <w:rPr>
          <w:rFonts w:ascii="Book Antiqua" w:hAnsi="Book Antiqua" w:cs="宋体"/>
          <w:color w:val="000000"/>
          <w:kern w:val="0"/>
        </w:rPr>
        <w:t xml:space="preserve"> DH, van </w:t>
      </w:r>
      <w:proofErr w:type="spellStart"/>
      <w:r w:rsidRPr="001451D3">
        <w:rPr>
          <w:rFonts w:ascii="Book Antiqua" w:hAnsi="Book Antiqua" w:cs="宋体"/>
          <w:color w:val="000000"/>
          <w:kern w:val="0"/>
        </w:rPr>
        <w:t>Dijk</w:t>
      </w:r>
      <w:proofErr w:type="spellEnd"/>
      <w:r w:rsidRPr="001451D3">
        <w:rPr>
          <w:rFonts w:ascii="Book Antiqua" w:hAnsi="Book Antiqua" w:cs="宋体"/>
          <w:color w:val="000000"/>
          <w:kern w:val="0"/>
        </w:rPr>
        <w:t xml:space="preserve"> AP, Levine BD, </w:t>
      </w:r>
      <w:proofErr w:type="spellStart"/>
      <w:r w:rsidRPr="001451D3">
        <w:rPr>
          <w:rFonts w:ascii="Book Antiqua" w:hAnsi="Book Antiqua" w:cs="宋体"/>
          <w:color w:val="000000"/>
          <w:kern w:val="0"/>
        </w:rPr>
        <w:t>Hopman</w:t>
      </w:r>
      <w:proofErr w:type="spellEnd"/>
      <w:r w:rsidRPr="001451D3">
        <w:rPr>
          <w:rFonts w:ascii="Book Antiqua" w:hAnsi="Book Antiqua" w:cs="宋体"/>
          <w:color w:val="000000"/>
          <w:kern w:val="0"/>
        </w:rPr>
        <w:t xml:space="preserve"> MT. The effect of an advanced glycation end-product crosslink breaker and exercise training on vascular function in older individuals: a randomized factorial design trial. </w:t>
      </w:r>
      <w:proofErr w:type="spellStart"/>
      <w:r w:rsidRPr="001451D3">
        <w:rPr>
          <w:rFonts w:ascii="Book Antiqua" w:hAnsi="Book Antiqua" w:cs="宋体"/>
          <w:i/>
          <w:iCs/>
          <w:color w:val="000000"/>
          <w:kern w:val="0"/>
        </w:rPr>
        <w:t>Exp</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Gerontol</w:t>
      </w:r>
      <w:proofErr w:type="spellEnd"/>
      <w:r w:rsidRPr="001451D3">
        <w:rPr>
          <w:rFonts w:ascii="Book Antiqua" w:hAnsi="Book Antiqua" w:cs="宋体"/>
          <w:color w:val="000000"/>
          <w:kern w:val="0"/>
        </w:rPr>
        <w:t> 2013; </w:t>
      </w:r>
      <w:r w:rsidRPr="001451D3">
        <w:rPr>
          <w:rFonts w:ascii="Book Antiqua" w:hAnsi="Book Antiqua" w:cs="宋体"/>
          <w:b/>
          <w:bCs/>
          <w:color w:val="000000"/>
          <w:kern w:val="0"/>
        </w:rPr>
        <w:t>48</w:t>
      </w:r>
      <w:r w:rsidRPr="001451D3">
        <w:rPr>
          <w:rFonts w:ascii="Book Antiqua" w:hAnsi="Book Antiqua" w:cs="宋体"/>
          <w:color w:val="000000"/>
          <w:kern w:val="0"/>
        </w:rPr>
        <w:t>: 1509-1517 [PMID: 24400341 DOI: 10.1016/j.exger.2013.10.009]</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104 </w:t>
      </w:r>
      <w:r w:rsidRPr="001451D3">
        <w:rPr>
          <w:rFonts w:ascii="Book Antiqua" w:hAnsi="Book Antiqua" w:cs="宋体"/>
          <w:b/>
          <w:bCs/>
          <w:color w:val="000000"/>
          <w:kern w:val="0"/>
        </w:rPr>
        <w:t>van der Aa MP</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Elst</w:t>
      </w:r>
      <w:proofErr w:type="spellEnd"/>
      <w:r w:rsidRPr="001451D3">
        <w:rPr>
          <w:rFonts w:ascii="Book Antiqua" w:hAnsi="Book Antiqua" w:cs="宋体"/>
          <w:color w:val="000000"/>
          <w:kern w:val="0"/>
        </w:rPr>
        <w:t xml:space="preserve"> MA, van Mil EG, </w:t>
      </w:r>
      <w:proofErr w:type="spellStart"/>
      <w:r w:rsidRPr="001451D3">
        <w:rPr>
          <w:rFonts w:ascii="Book Antiqua" w:hAnsi="Book Antiqua" w:cs="宋体"/>
          <w:color w:val="000000"/>
          <w:kern w:val="0"/>
        </w:rPr>
        <w:t>Knibbe</w:t>
      </w:r>
      <w:proofErr w:type="spellEnd"/>
      <w:r w:rsidRPr="001451D3">
        <w:rPr>
          <w:rFonts w:ascii="Book Antiqua" w:hAnsi="Book Antiqua" w:cs="宋体"/>
          <w:color w:val="000000"/>
          <w:kern w:val="0"/>
        </w:rPr>
        <w:t xml:space="preserve"> CA, van der Vorst MM. METFORMIN: an efficacy, safety and pharmacokinetic study on the short-term and long-term use in obese children and adolescents - study protocol of a randomized controlled study. </w:t>
      </w:r>
      <w:r w:rsidRPr="001451D3">
        <w:rPr>
          <w:rFonts w:ascii="Book Antiqua" w:hAnsi="Book Antiqua" w:cs="宋体"/>
          <w:i/>
          <w:iCs/>
          <w:color w:val="000000"/>
          <w:kern w:val="0"/>
        </w:rPr>
        <w:t>Trials</w:t>
      </w:r>
      <w:r w:rsidRPr="001451D3">
        <w:rPr>
          <w:rFonts w:ascii="Book Antiqua" w:hAnsi="Book Antiqua" w:cs="宋体"/>
          <w:color w:val="000000"/>
          <w:kern w:val="0"/>
        </w:rPr>
        <w:t> 2014; </w:t>
      </w:r>
      <w:r w:rsidRPr="001451D3">
        <w:rPr>
          <w:rFonts w:ascii="Book Antiqua" w:hAnsi="Book Antiqua" w:cs="宋体"/>
          <w:b/>
          <w:bCs/>
          <w:color w:val="000000"/>
          <w:kern w:val="0"/>
        </w:rPr>
        <w:t>15</w:t>
      </w:r>
      <w:r w:rsidRPr="001451D3">
        <w:rPr>
          <w:rFonts w:ascii="Book Antiqua" w:hAnsi="Book Antiqua" w:cs="宋体"/>
          <w:color w:val="000000"/>
          <w:kern w:val="0"/>
        </w:rPr>
        <w:t>: 207 [PMID: 24899137 DOI: 10.1186/1745-6215-15-207</w:t>
      </w:r>
      <w:r>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105 </w:t>
      </w:r>
      <w:r w:rsidRPr="001451D3">
        <w:rPr>
          <w:rFonts w:ascii="Book Antiqua" w:hAnsi="Book Antiqua" w:cs="宋体"/>
          <w:b/>
          <w:bCs/>
          <w:color w:val="000000"/>
          <w:kern w:val="0"/>
        </w:rPr>
        <w:t>Wang H</w:t>
      </w:r>
      <w:r w:rsidRPr="001451D3">
        <w:rPr>
          <w:rFonts w:ascii="Book Antiqua" w:hAnsi="Book Antiqua" w:cs="宋体"/>
          <w:color w:val="000000"/>
          <w:kern w:val="0"/>
        </w:rPr>
        <w:t xml:space="preserve">, Liu J, Zhao H. Emerging options for the treatment of type 2 diabetes in Chinese patients: focus on arterial function and </w:t>
      </w:r>
      <w:proofErr w:type="spellStart"/>
      <w:r w:rsidRPr="001451D3">
        <w:rPr>
          <w:rFonts w:ascii="Book Antiqua" w:hAnsi="Book Antiqua" w:cs="宋体"/>
          <w:color w:val="000000"/>
          <w:kern w:val="0"/>
        </w:rPr>
        <w:t>alogliptin</w:t>
      </w:r>
      <w:proofErr w:type="spellEnd"/>
      <w:r w:rsidRPr="001451D3">
        <w:rPr>
          <w:rFonts w:ascii="Book Antiqua" w:hAnsi="Book Antiqua" w:cs="宋体"/>
          <w:color w:val="000000"/>
          <w:kern w:val="0"/>
        </w:rPr>
        <w:t>. </w:t>
      </w:r>
      <w:r w:rsidRPr="001451D3">
        <w:rPr>
          <w:rFonts w:ascii="Book Antiqua" w:hAnsi="Book Antiqua" w:cs="宋体"/>
          <w:i/>
          <w:iCs/>
          <w:color w:val="000000"/>
          <w:kern w:val="0"/>
        </w:rPr>
        <w:t xml:space="preserve">Drug Des </w:t>
      </w:r>
      <w:proofErr w:type="spellStart"/>
      <w:r w:rsidRPr="001451D3">
        <w:rPr>
          <w:rFonts w:ascii="Book Antiqua" w:hAnsi="Book Antiqua" w:cs="宋体"/>
          <w:i/>
          <w:iCs/>
          <w:color w:val="000000"/>
          <w:kern w:val="0"/>
        </w:rPr>
        <w:t>Devel</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Ther</w:t>
      </w:r>
      <w:proofErr w:type="spellEnd"/>
      <w:r w:rsidRPr="001451D3">
        <w:rPr>
          <w:rFonts w:ascii="Book Antiqua" w:hAnsi="Book Antiqua" w:cs="宋体"/>
          <w:color w:val="000000"/>
          <w:kern w:val="0"/>
        </w:rPr>
        <w:t> 2015; </w:t>
      </w:r>
      <w:r w:rsidRPr="001451D3">
        <w:rPr>
          <w:rFonts w:ascii="Book Antiqua" w:hAnsi="Book Antiqua" w:cs="宋体"/>
          <w:b/>
          <w:bCs/>
          <w:color w:val="000000"/>
          <w:kern w:val="0"/>
        </w:rPr>
        <w:t>9</w:t>
      </w:r>
      <w:r w:rsidRPr="001451D3">
        <w:rPr>
          <w:rFonts w:ascii="Book Antiqua" w:hAnsi="Book Antiqua" w:cs="宋体"/>
          <w:color w:val="000000"/>
          <w:kern w:val="0"/>
        </w:rPr>
        <w:t>: 683-686 [PMID: 25678772 DOI: 10.2147/DDDT.S53048</w:t>
      </w:r>
      <w:r>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proofErr w:type="gramStart"/>
      <w:r w:rsidRPr="001451D3">
        <w:rPr>
          <w:rFonts w:ascii="Book Antiqua" w:hAnsi="Book Antiqua" w:cs="宋体"/>
          <w:color w:val="000000"/>
          <w:kern w:val="0"/>
        </w:rPr>
        <w:t>106 </w:t>
      </w:r>
      <w:proofErr w:type="spellStart"/>
      <w:r w:rsidRPr="001451D3">
        <w:rPr>
          <w:rFonts w:ascii="Book Antiqua" w:hAnsi="Book Antiqua" w:cs="宋体"/>
          <w:b/>
          <w:bCs/>
          <w:color w:val="000000"/>
          <w:kern w:val="0"/>
        </w:rPr>
        <w:t>Vlachantoni</w:t>
      </w:r>
      <w:proofErr w:type="spellEnd"/>
      <w:r w:rsidRPr="001451D3">
        <w:rPr>
          <w:rFonts w:ascii="Book Antiqua" w:hAnsi="Book Antiqua" w:cs="宋体"/>
          <w:b/>
          <w:bCs/>
          <w:color w:val="000000"/>
          <w:kern w:val="0"/>
        </w:rPr>
        <w:t xml:space="preserve"> IT</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Dikaiakou</w:t>
      </w:r>
      <w:proofErr w:type="spellEnd"/>
      <w:r w:rsidRPr="001451D3">
        <w:rPr>
          <w:rFonts w:ascii="Book Antiqua" w:hAnsi="Book Antiqua" w:cs="宋体"/>
          <w:color w:val="000000"/>
          <w:kern w:val="0"/>
        </w:rPr>
        <w:t xml:space="preserve"> E, Antonopoulos CN, </w:t>
      </w:r>
      <w:proofErr w:type="spellStart"/>
      <w:r w:rsidRPr="001451D3">
        <w:rPr>
          <w:rFonts w:ascii="Book Antiqua" w:hAnsi="Book Antiqua" w:cs="宋体"/>
          <w:color w:val="000000"/>
          <w:kern w:val="0"/>
        </w:rPr>
        <w:t>Stefanadis</w:t>
      </w:r>
      <w:proofErr w:type="spellEnd"/>
      <w:r w:rsidRPr="001451D3">
        <w:rPr>
          <w:rFonts w:ascii="Book Antiqua" w:hAnsi="Book Antiqua" w:cs="宋体"/>
          <w:color w:val="000000"/>
          <w:kern w:val="0"/>
        </w:rPr>
        <w:t xml:space="preserve"> C, </w:t>
      </w:r>
      <w:proofErr w:type="spellStart"/>
      <w:r w:rsidRPr="001451D3">
        <w:rPr>
          <w:rFonts w:ascii="Book Antiqua" w:hAnsi="Book Antiqua" w:cs="宋体"/>
          <w:color w:val="000000"/>
          <w:kern w:val="0"/>
        </w:rPr>
        <w:t>Daskalopoulou</w:t>
      </w:r>
      <w:proofErr w:type="spellEnd"/>
      <w:r w:rsidRPr="001451D3">
        <w:rPr>
          <w:rFonts w:ascii="Book Antiqua" w:hAnsi="Book Antiqua" w:cs="宋体"/>
          <w:color w:val="000000"/>
          <w:kern w:val="0"/>
        </w:rPr>
        <w:t xml:space="preserve"> SS, </w:t>
      </w:r>
      <w:proofErr w:type="spellStart"/>
      <w:r w:rsidRPr="001451D3">
        <w:rPr>
          <w:rFonts w:ascii="Book Antiqua" w:hAnsi="Book Antiqua" w:cs="宋体"/>
          <w:color w:val="000000"/>
          <w:kern w:val="0"/>
        </w:rPr>
        <w:t>Petridou</w:t>
      </w:r>
      <w:proofErr w:type="spellEnd"/>
      <w:r w:rsidRPr="001451D3">
        <w:rPr>
          <w:rFonts w:ascii="Book Antiqua" w:hAnsi="Book Antiqua" w:cs="宋体"/>
          <w:color w:val="000000"/>
          <w:kern w:val="0"/>
        </w:rPr>
        <w:t xml:space="preserve"> ET.</w:t>
      </w:r>
      <w:proofErr w:type="gramEnd"/>
      <w:r w:rsidRPr="001451D3">
        <w:rPr>
          <w:rFonts w:ascii="Book Antiqua" w:hAnsi="Book Antiqua" w:cs="宋体"/>
          <w:color w:val="000000"/>
          <w:kern w:val="0"/>
        </w:rPr>
        <w:t xml:space="preserve"> Effects of continuous positive airway pressure (CPAP) treatment for obstructive sleep apnea in arterial stiffness: a meta-analysis. </w:t>
      </w:r>
      <w:r w:rsidRPr="001451D3">
        <w:rPr>
          <w:rFonts w:ascii="Book Antiqua" w:hAnsi="Book Antiqua" w:cs="宋体"/>
          <w:i/>
          <w:iCs/>
          <w:color w:val="000000"/>
          <w:kern w:val="0"/>
        </w:rPr>
        <w:t>Sleep Med Rev</w:t>
      </w:r>
      <w:r w:rsidRPr="001451D3">
        <w:rPr>
          <w:rFonts w:ascii="Book Antiqua" w:hAnsi="Book Antiqua" w:cs="宋体"/>
          <w:color w:val="000000"/>
          <w:kern w:val="0"/>
        </w:rPr>
        <w:t> 2013; </w:t>
      </w:r>
      <w:r w:rsidRPr="001451D3">
        <w:rPr>
          <w:rFonts w:ascii="Book Antiqua" w:hAnsi="Book Antiqua" w:cs="宋体"/>
          <w:b/>
          <w:bCs/>
          <w:color w:val="000000"/>
          <w:kern w:val="0"/>
        </w:rPr>
        <w:t>17</w:t>
      </w:r>
      <w:r w:rsidRPr="001451D3">
        <w:rPr>
          <w:rFonts w:ascii="Book Antiqua" w:hAnsi="Book Antiqua" w:cs="宋体"/>
          <w:color w:val="000000"/>
          <w:kern w:val="0"/>
        </w:rPr>
        <w:t>: 19-28 [PMID: 22575367 DOI: 10.1016/j.smrv.2012.01.002</w:t>
      </w:r>
      <w:r>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107 </w:t>
      </w:r>
      <w:r w:rsidRPr="001451D3">
        <w:rPr>
          <w:rFonts w:ascii="Book Antiqua" w:hAnsi="Book Antiqua" w:cs="宋体"/>
          <w:b/>
          <w:bCs/>
          <w:color w:val="000000"/>
          <w:kern w:val="0"/>
        </w:rPr>
        <w:t>Casey DP</w:t>
      </w:r>
      <w:r w:rsidRPr="001451D3">
        <w:rPr>
          <w:rFonts w:ascii="Book Antiqua" w:hAnsi="Book Antiqua" w:cs="宋体"/>
          <w:color w:val="000000"/>
          <w:kern w:val="0"/>
        </w:rPr>
        <w:t xml:space="preserve">, Beck DT, Nichols WW, Conti CR, Choi CY, </w:t>
      </w:r>
      <w:proofErr w:type="spellStart"/>
      <w:r w:rsidRPr="001451D3">
        <w:rPr>
          <w:rFonts w:ascii="Book Antiqua" w:hAnsi="Book Antiqua" w:cs="宋体"/>
          <w:color w:val="000000"/>
          <w:kern w:val="0"/>
        </w:rPr>
        <w:t>Khuddus</w:t>
      </w:r>
      <w:proofErr w:type="spellEnd"/>
      <w:r w:rsidRPr="001451D3">
        <w:rPr>
          <w:rFonts w:ascii="Book Antiqua" w:hAnsi="Book Antiqua" w:cs="宋体"/>
          <w:color w:val="000000"/>
          <w:kern w:val="0"/>
        </w:rPr>
        <w:t xml:space="preserve"> MA, </w:t>
      </w:r>
      <w:proofErr w:type="spellStart"/>
      <w:r w:rsidRPr="001451D3">
        <w:rPr>
          <w:rFonts w:ascii="Book Antiqua" w:hAnsi="Book Antiqua" w:cs="宋体"/>
          <w:color w:val="000000"/>
          <w:kern w:val="0"/>
        </w:rPr>
        <w:t>Braith</w:t>
      </w:r>
      <w:proofErr w:type="spellEnd"/>
      <w:r w:rsidRPr="001451D3">
        <w:rPr>
          <w:rFonts w:ascii="Book Antiqua" w:hAnsi="Book Antiqua" w:cs="宋体"/>
          <w:color w:val="000000"/>
          <w:kern w:val="0"/>
        </w:rPr>
        <w:t xml:space="preserve"> RW. Effects of enhanced external </w:t>
      </w:r>
      <w:proofErr w:type="spellStart"/>
      <w:r w:rsidRPr="001451D3">
        <w:rPr>
          <w:rFonts w:ascii="Book Antiqua" w:hAnsi="Book Antiqua" w:cs="宋体"/>
          <w:color w:val="000000"/>
          <w:kern w:val="0"/>
        </w:rPr>
        <w:t>counterpulsation</w:t>
      </w:r>
      <w:proofErr w:type="spellEnd"/>
      <w:r w:rsidRPr="001451D3">
        <w:rPr>
          <w:rFonts w:ascii="Book Antiqua" w:hAnsi="Book Antiqua" w:cs="宋体"/>
          <w:color w:val="000000"/>
          <w:kern w:val="0"/>
        </w:rPr>
        <w:t xml:space="preserve"> on arterial stiffness and myocardial oxygen demand in patients with chronic angina pectoris. </w:t>
      </w:r>
      <w:r w:rsidRPr="001451D3">
        <w:rPr>
          <w:rFonts w:ascii="Book Antiqua" w:hAnsi="Book Antiqua" w:cs="宋体"/>
          <w:i/>
          <w:iCs/>
          <w:color w:val="000000"/>
          <w:kern w:val="0"/>
        </w:rPr>
        <w:t xml:space="preserve">Am J </w:t>
      </w:r>
      <w:proofErr w:type="spellStart"/>
      <w:r w:rsidRPr="001451D3">
        <w:rPr>
          <w:rFonts w:ascii="Book Antiqua" w:hAnsi="Book Antiqua" w:cs="宋体"/>
          <w:i/>
          <w:iCs/>
          <w:color w:val="000000"/>
          <w:kern w:val="0"/>
        </w:rPr>
        <w:t>Cardiol</w:t>
      </w:r>
      <w:proofErr w:type="spellEnd"/>
      <w:r w:rsidRPr="001451D3">
        <w:rPr>
          <w:rFonts w:ascii="Book Antiqua" w:hAnsi="Book Antiqua" w:cs="宋体"/>
          <w:color w:val="000000"/>
          <w:kern w:val="0"/>
        </w:rPr>
        <w:t> 2011; </w:t>
      </w:r>
      <w:r w:rsidRPr="001451D3">
        <w:rPr>
          <w:rFonts w:ascii="Book Antiqua" w:hAnsi="Book Antiqua" w:cs="宋体"/>
          <w:b/>
          <w:bCs/>
          <w:color w:val="000000"/>
          <w:kern w:val="0"/>
        </w:rPr>
        <w:t>107</w:t>
      </w:r>
      <w:r w:rsidRPr="001451D3">
        <w:rPr>
          <w:rFonts w:ascii="Book Antiqua" w:hAnsi="Book Antiqua" w:cs="宋体"/>
          <w:color w:val="000000"/>
          <w:kern w:val="0"/>
        </w:rPr>
        <w:t>: 1466-1472 [PMID: 21420062 DOI: 10.1016/j.amjcard.2011.01.021</w:t>
      </w:r>
      <w:r>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proofErr w:type="gramStart"/>
      <w:r w:rsidRPr="001451D3">
        <w:rPr>
          <w:rFonts w:ascii="Book Antiqua" w:hAnsi="Book Antiqua" w:cs="宋体"/>
          <w:color w:val="000000"/>
          <w:kern w:val="0"/>
        </w:rPr>
        <w:t>108 </w:t>
      </w:r>
      <w:r w:rsidRPr="001451D3">
        <w:rPr>
          <w:rFonts w:ascii="Book Antiqua" w:hAnsi="Book Antiqua" w:cs="宋体"/>
          <w:b/>
          <w:bCs/>
          <w:color w:val="000000"/>
          <w:kern w:val="0"/>
        </w:rPr>
        <w:t>Brandt MC</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Mahfoud</w:t>
      </w:r>
      <w:proofErr w:type="spellEnd"/>
      <w:r w:rsidRPr="001451D3">
        <w:rPr>
          <w:rFonts w:ascii="Book Antiqua" w:hAnsi="Book Antiqua" w:cs="宋体"/>
          <w:color w:val="000000"/>
          <w:kern w:val="0"/>
        </w:rPr>
        <w:t xml:space="preserve"> F, Reda S, </w:t>
      </w:r>
      <w:proofErr w:type="spellStart"/>
      <w:r w:rsidRPr="001451D3">
        <w:rPr>
          <w:rFonts w:ascii="Book Antiqua" w:hAnsi="Book Antiqua" w:cs="宋体"/>
          <w:color w:val="000000"/>
          <w:kern w:val="0"/>
        </w:rPr>
        <w:t>Schirmer</w:t>
      </w:r>
      <w:proofErr w:type="spellEnd"/>
      <w:r w:rsidRPr="001451D3">
        <w:rPr>
          <w:rFonts w:ascii="Book Antiqua" w:hAnsi="Book Antiqua" w:cs="宋体"/>
          <w:color w:val="000000"/>
          <w:kern w:val="0"/>
        </w:rPr>
        <w:t xml:space="preserve"> SH, Erdmann E, </w:t>
      </w:r>
      <w:proofErr w:type="spellStart"/>
      <w:r w:rsidRPr="001451D3">
        <w:rPr>
          <w:rFonts w:ascii="Book Antiqua" w:hAnsi="Book Antiqua" w:cs="宋体"/>
          <w:color w:val="000000"/>
          <w:kern w:val="0"/>
        </w:rPr>
        <w:t>Böhm</w:t>
      </w:r>
      <w:proofErr w:type="spellEnd"/>
      <w:r w:rsidRPr="001451D3">
        <w:rPr>
          <w:rFonts w:ascii="Book Antiqua" w:hAnsi="Book Antiqua" w:cs="宋体"/>
          <w:color w:val="000000"/>
          <w:kern w:val="0"/>
        </w:rPr>
        <w:t xml:space="preserve"> M, Hoppe UC.</w:t>
      </w:r>
      <w:proofErr w:type="gramEnd"/>
      <w:r w:rsidRPr="001451D3">
        <w:rPr>
          <w:rFonts w:ascii="Book Antiqua" w:hAnsi="Book Antiqua" w:cs="宋体"/>
          <w:color w:val="000000"/>
          <w:kern w:val="0"/>
        </w:rPr>
        <w:t xml:space="preserve"> Renal sympathetic denervation reduces left ventricular hypertrophy and improves cardiac function in patients with resistant </w:t>
      </w:r>
      <w:r w:rsidRPr="001451D3">
        <w:rPr>
          <w:rFonts w:ascii="Book Antiqua" w:hAnsi="Book Antiqua" w:cs="宋体"/>
          <w:color w:val="000000"/>
          <w:kern w:val="0"/>
        </w:rPr>
        <w:lastRenderedPageBreak/>
        <w:t>hypertension. </w:t>
      </w:r>
      <w:r w:rsidRPr="001451D3">
        <w:rPr>
          <w:rFonts w:ascii="Book Antiqua" w:hAnsi="Book Antiqua" w:cs="宋体"/>
          <w:i/>
          <w:iCs/>
          <w:color w:val="000000"/>
          <w:kern w:val="0"/>
        </w:rPr>
        <w:t xml:space="preserve">J Am </w:t>
      </w:r>
      <w:proofErr w:type="spellStart"/>
      <w:r w:rsidRPr="001451D3">
        <w:rPr>
          <w:rFonts w:ascii="Book Antiqua" w:hAnsi="Book Antiqua" w:cs="宋体"/>
          <w:i/>
          <w:iCs/>
          <w:color w:val="000000"/>
          <w:kern w:val="0"/>
        </w:rPr>
        <w:t>Coll</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Cardiol</w:t>
      </w:r>
      <w:proofErr w:type="spellEnd"/>
      <w:r w:rsidRPr="001451D3">
        <w:rPr>
          <w:rFonts w:ascii="Book Antiqua" w:hAnsi="Book Antiqua" w:cs="宋体"/>
          <w:color w:val="000000"/>
          <w:kern w:val="0"/>
        </w:rPr>
        <w:t> 2012; </w:t>
      </w:r>
      <w:r w:rsidRPr="001451D3">
        <w:rPr>
          <w:rFonts w:ascii="Book Antiqua" w:hAnsi="Book Antiqua" w:cs="宋体"/>
          <w:b/>
          <w:bCs/>
          <w:color w:val="000000"/>
          <w:kern w:val="0"/>
        </w:rPr>
        <w:t>59</w:t>
      </w:r>
      <w:r w:rsidRPr="001451D3">
        <w:rPr>
          <w:rFonts w:ascii="Book Antiqua" w:hAnsi="Book Antiqua" w:cs="宋体"/>
          <w:color w:val="000000"/>
          <w:kern w:val="0"/>
        </w:rPr>
        <w:t>: 901-909 [PMID: 22381425 DOI: 10.1016/j.jacc.2011.11.034</w:t>
      </w:r>
      <w:r>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109 </w:t>
      </w:r>
      <w:proofErr w:type="spellStart"/>
      <w:r w:rsidRPr="001451D3">
        <w:rPr>
          <w:rFonts w:ascii="Book Antiqua" w:hAnsi="Book Antiqua" w:cs="宋体"/>
          <w:b/>
          <w:bCs/>
          <w:color w:val="000000"/>
          <w:kern w:val="0"/>
        </w:rPr>
        <w:t>Wallbach</w:t>
      </w:r>
      <w:proofErr w:type="spellEnd"/>
      <w:r w:rsidRPr="001451D3">
        <w:rPr>
          <w:rFonts w:ascii="Book Antiqua" w:hAnsi="Book Antiqua" w:cs="宋体"/>
          <w:b/>
          <w:bCs/>
          <w:color w:val="000000"/>
          <w:kern w:val="0"/>
        </w:rPr>
        <w:t xml:space="preserve"> M</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Lehnig</w:t>
      </w:r>
      <w:proofErr w:type="spellEnd"/>
      <w:r w:rsidRPr="001451D3">
        <w:rPr>
          <w:rFonts w:ascii="Book Antiqua" w:hAnsi="Book Antiqua" w:cs="宋体"/>
          <w:color w:val="000000"/>
          <w:kern w:val="0"/>
        </w:rPr>
        <w:t xml:space="preserve"> LY, </w:t>
      </w:r>
      <w:proofErr w:type="spellStart"/>
      <w:r w:rsidRPr="001451D3">
        <w:rPr>
          <w:rFonts w:ascii="Book Antiqua" w:hAnsi="Book Antiqua" w:cs="宋体"/>
          <w:color w:val="000000"/>
          <w:kern w:val="0"/>
        </w:rPr>
        <w:t>Schroer</w:t>
      </w:r>
      <w:proofErr w:type="spellEnd"/>
      <w:r w:rsidRPr="001451D3">
        <w:rPr>
          <w:rFonts w:ascii="Book Antiqua" w:hAnsi="Book Antiqua" w:cs="宋体"/>
          <w:color w:val="000000"/>
          <w:kern w:val="0"/>
        </w:rPr>
        <w:t xml:space="preserve"> C, Helms HJ, </w:t>
      </w:r>
      <w:proofErr w:type="spellStart"/>
      <w:r w:rsidRPr="001451D3">
        <w:rPr>
          <w:rFonts w:ascii="Book Antiqua" w:hAnsi="Book Antiqua" w:cs="宋体"/>
          <w:color w:val="000000"/>
          <w:kern w:val="0"/>
        </w:rPr>
        <w:t>Lüders</w:t>
      </w:r>
      <w:proofErr w:type="spellEnd"/>
      <w:r w:rsidRPr="001451D3">
        <w:rPr>
          <w:rFonts w:ascii="Book Antiqua" w:hAnsi="Book Antiqua" w:cs="宋体"/>
          <w:color w:val="000000"/>
          <w:kern w:val="0"/>
        </w:rPr>
        <w:t xml:space="preserve"> S, </w:t>
      </w:r>
      <w:proofErr w:type="spellStart"/>
      <w:r w:rsidRPr="001451D3">
        <w:rPr>
          <w:rFonts w:ascii="Book Antiqua" w:hAnsi="Book Antiqua" w:cs="宋体"/>
          <w:color w:val="000000"/>
          <w:kern w:val="0"/>
        </w:rPr>
        <w:t>Patschan</w:t>
      </w:r>
      <w:proofErr w:type="spellEnd"/>
      <w:r w:rsidRPr="001451D3">
        <w:rPr>
          <w:rFonts w:ascii="Book Antiqua" w:hAnsi="Book Antiqua" w:cs="宋体"/>
          <w:color w:val="000000"/>
          <w:kern w:val="0"/>
        </w:rPr>
        <w:t xml:space="preserve"> D, </w:t>
      </w:r>
      <w:proofErr w:type="spellStart"/>
      <w:r w:rsidRPr="001451D3">
        <w:rPr>
          <w:rFonts w:ascii="Book Antiqua" w:hAnsi="Book Antiqua" w:cs="宋体"/>
          <w:color w:val="000000"/>
          <w:kern w:val="0"/>
        </w:rPr>
        <w:t>Patschan</w:t>
      </w:r>
      <w:proofErr w:type="spellEnd"/>
      <w:r w:rsidRPr="001451D3">
        <w:rPr>
          <w:rFonts w:ascii="Book Antiqua" w:hAnsi="Book Antiqua" w:cs="宋体"/>
          <w:color w:val="000000"/>
          <w:kern w:val="0"/>
        </w:rPr>
        <w:t xml:space="preserve"> S, Müller GA, </w:t>
      </w:r>
      <w:proofErr w:type="spellStart"/>
      <w:r w:rsidRPr="001451D3">
        <w:rPr>
          <w:rFonts w:ascii="Book Antiqua" w:hAnsi="Book Antiqua" w:cs="宋体"/>
          <w:color w:val="000000"/>
          <w:kern w:val="0"/>
        </w:rPr>
        <w:t>Wachter</w:t>
      </w:r>
      <w:proofErr w:type="spellEnd"/>
      <w:r w:rsidRPr="001451D3">
        <w:rPr>
          <w:rFonts w:ascii="Book Antiqua" w:hAnsi="Book Antiqua" w:cs="宋体"/>
          <w:color w:val="000000"/>
          <w:kern w:val="0"/>
        </w:rPr>
        <w:t xml:space="preserve"> R, </w:t>
      </w:r>
      <w:proofErr w:type="spellStart"/>
      <w:r w:rsidRPr="001451D3">
        <w:rPr>
          <w:rFonts w:ascii="Book Antiqua" w:hAnsi="Book Antiqua" w:cs="宋体"/>
          <w:color w:val="000000"/>
          <w:kern w:val="0"/>
        </w:rPr>
        <w:t>Koziolek</w:t>
      </w:r>
      <w:proofErr w:type="spellEnd"/>
      <w:r w:rsidRPr="001451D3">
        <w:rPr>
          <w:rFonts w:ascii="Book Antiqua" w:hAnsi="Book Antiqua" w:cs="宋体"/>
          <w:color w:val="000000"/>
          <w:kern w:val="0"/>
        </w:rPr>
        <w:t xml:space="preserve"> MJ. </w:t>
      </w:r>
      <w:proofErr w:type="gramStart"/>
      <w:r w:rsidRPr="001451D3">
        <w:rPr>
          <w:rFonts w:ascii="Book Antiqua" w:hAnsi="Book Antiqua" w:cs="宋体"/>
          <w:color w:val="000000"/>
          <w:kern w:val="0"/>
        </w:rPr>
        <w:t xml:space="preserve">Effects of </w:t>
      </w:r>
      <w:proofErr w:type="spellStart"/>
      <w:r w:rsidRPr="001451D3">
        <w:rPr>
          <w:rFonts w:ascii="Book Antiqua" w:hAnsi="Book Antiqua" w:cs="宋体"/>
          <w:color w:val="000000"/>
          <w:kern w:val="0"/>
        </w:rPr>
        <w:t>baroreflex</w:t>
      </w:r>
      <w:proofErr w:type="spellEnd"/>
      <w:r w:rsidRPr="001451D3">
        <w:rPr>
          <w:rFonts w:ascii="Book Antiqua" w:hAnsi="Book Antiqua" w:cs="宋体"/>
          <w:color w:val="000000"/>
          <w:kern w:val="0"/>
        </w:rPr>
        <w:t xml:space="preserve"> activation therapy on arterial stiffness and central hemodynamics in patients with resistant hypertension.</w:t>
      </w:r>
      <w:proofErr w:type="gramEnd"/>
      <w:r w:rsidRPr="001451D3">
        <w:rPr>
          <w:rFonts w:ascii="Book Antiqua" w:hAnsi="Book Antiqua" w:cs="宋体"/>
          <w:color w:val="000000"/>
          <w:kern w:val="0"/>
        </w:rPr>
        <w:t> </w:t>
      </w:r>
      <w:r w:rsidRPr="001451D3">
        <w:rPr>
          <w:rFonts w:ascii="Book Antiqua" w:hAnsi="Book Antiqua" w:cs="宋体"/>
          <w:i/>
          <w:iCs/>
          <w:color w:val="000000"/>
          <w:kern w:val="0"/>
        </w:rPr>
        <w:t xml:space="preserve">J </w:t>
      </w:r>
      <w:proofErr w:type="spellStart"/>
      <w:r w:rsidRPr="001451D3">
        <w:rPr>
          <w:rFonts w:ascii="Book Antiqua" w:hAnsi="Book Antiqua" w:cs="宋体"/>
          <w:i/>
          <w:iCs/>
          <w:color w:val="000000"/>
          <w:kern w:val="0"/>
        </w:rPr>
        <w:t>Hypertens</w:t>
      </w:r>
      <w:proofErr w:type="spellEnd"/>
      <w:r w:rsidRPr="001451D3">
        <w:rPr>
          <w:rFonts w:ascii="Book Antiqua" w:hAnsi="Book Antiqua" w:cs="宋体"/>
          <w:color w:val="000000"/>
          <w:kern w:val="0"/>
        </w:rPr>
        <w:t> 2015; </w:t>
      </w:r>
      <w:r w:rsidRPr="001451D3">
        <w:rPr>
          <w:rFonts w:ascii="Book Antiqua" w:hAnsi="Book Antiqua" w:cs="宋体"/>
          <w:b/>
          <w:bCs/>
          <w:color w:val="000000"/>
          <w:kern w:val="0"/>
        </w:rPr>
        <w:t>33</w:t>
      </w:r>
      <w:r w:rsidRPr="001451D3">
        <w:rPr>
          <w:rFonts w:ascii="Book Antiqua" w:hAnsi="Book Antiqua" w:cs="宋体"/>
          <w:color w:val="000000"/>
          <w:kern w:val="0"/>
        </w:rPr>
        <w:t>: 181-186 [PMID: 25232758 DOI: 10.1097/HJH.0000000000000361</w:t>
      </w:r>
      <w:r>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110 </w:t>
      </w:r>
      <w:proofErr w:type="spellStart"/>
      <w:r w:rsidRPr="001451D3">
        <w:rPr>
          <w:rFonts w:ascii="Book Antiqua" w:hAnsi="Book Antiqua" w:cs="宋体"/>
          <w:b/>
          <w:bCs/>
          <w:color w:val="000000"/>
          <w:kern w:val="0"/>
        </w:rPr>
        <w:t>Fantin</w:t>
      </w:r>
      <w:proofErr w:type="spellEnd"/>
      <w:r w:rsidRPr="001451D3">
        <w:rPr>
          <w:rFonts w:ascii="Book Antiqua" w:hAnsi="Book Antiqua" w:cs="宋体"/>
          <w:b/>
          <w:bCs/>
          <w:color w:val="000000"/>
          <w:kern w:val="0"/>
        </w:rPr>
        <w:t xml:space="preserve"> F</w:t>
      </w:r>
      <w:r w:rsidRPr="001451D3">
        <w:rPr>
          <w:rFonts w:ascii="Book Antiqua" w:hAnsi="Book Antiqua" w:cs="宋体"/>
          <w:color w:val="000000"/>
          <w:kern w:val="0"/>
        </w:rPr>
        <w:t xml:space="preserve">, Mattocks A, </w:t>
      </w:r>
      <w:proofErr w:type="spellStart"/>
      <w:r w:rsidRPr="001451D3">
        <w:rPr>
          <w:rFonts w:ascii="Book Antiqua" w:hAnsi="Book Antiqua" w:cs="宋体"/>
          <w:color w:val="000000"/>
          <w:kern w:val="0"/>
        </w:rPr>
        <w:t>Bulpitt</w:t>
      </w:r>
      <w:proofErr w:type="spellEnd"/>
      <w:r w:rsidRPr="001451D3">
        <w:rPr>
          <w:rFonts w:ascii="Book Antiqua" w:hAnsi="Book Antiqua" w:cs="宋体"/>
          <w:color w:val="000000"/>
          <w:kern w:val="0"/>
        </w:rPr>
        <w:t xml:space="preserve"> CJ, </w:t>
      </w:r>
      <w:proofErr w:type="spellStart"/>
      <w:r w:rsidRPr="001451D3">
        <w:rPr>
          <w:rFonts w:ascii="Book Antiqua" w:hAnsi="Book Antiqua" w:cs="宋体"/>
          <w:color w:val="000000"/>
          <w:kern w:val="0"/>
        </w:rPr>
        <w:t>Banya</w:t>
      </w:r>
      <w:proofErr w:type="spellEnd"/>
      <w:r w:rsidRPr="001451D3">
        <w:rPr>
          <w:rFonts w:ascii="Book Antiqua" w:hAnsi="Book Antiqua" w:cs="宋体"/>
          <w:color w:val="000000"/>
          <w:kern w:val="0"/>
        </w:rPr>
        <w:t xml:space="preserve"> W, </w:t>
      </w:r>
      <w:proofErr w:type="spellStart"/>
      <w:r w:rsidRPr="001451D3">
        <w:rPr>
          <w:rFonts w:ascii="Book Antiqua" w:hAnsi="Book Antiqua" w:cs="宋体"/>
          <w:color w:val="000000"/>
          <w:kern w:val="0"/>
        </w:rPr>
        <w:t>Rajkumar</w:t>
      </w:r>
      <w:proofErr w:type="spellEnd"/>
      <w:r w:rsidRPr="001451D3">
        <w:rPr>
          <w:rFonts w:ascii="Book Antiqua" w:hAnsi="Book Antiqua" w:cs="宋体"/>
          <w:color w:val="000000"/>
          <w:kern w:val="0"/>
        </w:rPr>
        <w:t xml:space="preserve"> C. Is augmentation index a good measure of vascular stiffness in the elderly? </w:t>
      </w:r>
      <w:r w:rsidRPr="001451D3">
        <w:rPr>
          <w:rFonts w:ascii="Book Antiqua" w:hAnsi="Book Antiqua" w:cs="宋体"/>
          <w:i/>
          <w:iCs/>
          <w:color w:val="000000"/>
          <w:kern w:val="0"/>
        </w:rPr>
        <w:t>Age Ageing</w:t>
      </w:r>
      <w:r w:rsidRPr="001451D3">
        <w:rPr>
          <w:rFonts w:ascii="Book Antiqua" w:hAnsi="Book Antiqua" w:cs="宋体"/>
          <w:color w:val="000000"/>
          <w:kern w:val="0"/>
        </w:rPr>
        <w:t> 2007; </w:t>
      </w:r>
      <w:r w:rsidRPr="001451D3">
        <w:rPr>
          <w:rFonts w:ascii="Book Antiqua" w:hAnsi="Book Antiqua" w:cs="宋体"/>
          <w:b/>
          <w:bCs/>
          <w:color w:val="000000"/>
          <w:kern w:val="0"/>
        </w:rPr>
        <w:t>36</w:t>
      </w:r>
      <w:r w:rsidRPr="001451D3">
        <w:rPr>
          <w:rFonts w:ascii="Book Antiqua" w:hAnsi="Book Antiqua" w:cs="宋体"/>
          <w:color w:val="000000"/>
          <w:kern w:val="0"/>
        </w:rPr>
        <w:t>: 43-48 [PMID: 17114200 DOI: 10.1093/ageing/afl115]</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111 </w:t>
      </w:r>
      <w:proofErr w:type="spellStart"/>
      <w:r w:rsidRPr="001451D3">
        <w:rPr>
          <w:rFonts w:ascii="Book Antiqua" w:hAnsi="Book Antiqua" w:cs="宋体"/>
          <w:b/>
          <w:bCs/>
          <w:color w:val="000000"/>
          <w:kern w:val="0"/>
        </w:rPr>
        <w:t>Vivodtzev</w:t>
      </w:r>
      <w:proofErr w:type="spellEnd"/>
      <w:r w:rsidRPr="001451D3">
        <w:rPr>
          <w:rFonts w:ascii="Book Antiqua" w:hAnsi="Book Antiqua" w:cs="宋体"/>
          <w:b/>
          <w:bCs/>
          <w:color w:val="000000"/>
          <w:kern w:val="0"/>
        </w:rPr>
        <w:t xml:space="preserve"> I</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Tamisier</w:t>
      </w:r>
      <w:proofErr w:type="spellEnd"/>
      <w:r w:rsidRPr="001451D3">
        <w:rPr>
          <w:rFonts w:ascii="Book Antiqua" w:hAnsi="Book Antiqua" w:cs="宋体"/>
          <w:color w:val="000000"/>
          <w:kern w:val="0"/>
        </w:rPr>
        <w:t xml:space="preserve"> R, </w:t>
      </w:r>
      <w:proofErr w:type="spellStart"/>
      <w:r w:rsidRPr="001451D3">
        <w:rPr>
          <w:rFonts w:ascii="Book Antiqua" w:hAnsi="Book Antiqua" w:cs="宋体"/>
          <w:color w:val="000000"/>
          <w:kern w:val="0"/>
        </w:rPr>
        <w:t>Baguet</w:t>
      </w:r>
      <w:proofErr w:type="spellEnd"/>
      <w:r w:rsidRPr="001451D3">
        <w:rPr>
          <w:rFonts w:ascii="Book Antiqua" w:hAnsi="Book Antiqua" w:cs="宋体"/>
          <w:color w:val="000000"/>
          <w:kern w:val="0"/>
        </w:rPr>
        <w:t xml:space="preserve"> JP, </w:t>
      </w:r>
      <w:proofErr w:type="spellStart"/>
      <w:r w:rsidRPr="001451D3">
        <w:rPr>
          <w:rFonts w:ascii="Book Antiqua" w:hAnsi="Book Antiqua" w:cs="宋体"/>
          <w:color w:val="000000"/>
          <w:kern w:val="0"/>
        </w:rPr>
        <w:t>Borel</w:t>
      </w:r>
      <w:proofErr w:type="spellEnd"/>
      <w:r w:rsidRPr="001451D3">
        <w:rPr>
          <w:rFonts w:ascii="Book Antiqua" w:hAnsi="Book Antiqua" w:cs="宋体"/>
          <w:color w:val="000000"/>
          <w:kern w:val="0"/>
        </w:rPr>
        <w:t xml:space="preserve"> JC, Levy P, </w:t>
      </w:r>
      <w:proofErr w:type="spellStart"/>
      <w:r w:rsidRPr="001451D3">
        <w:rPr>
          <w:rFonts w:ascii="Book Antiqua" w:hAnsi="Book Antiqua" w:cs="宋体"/>
          <w:color w:val="000000"/>
          <w:kern w:val="0"/>
        </w:rPr>
        <w:t>Pépin</w:t>
      </w:r>
      <w:proofErr w:type="spellEnd"/>
      <w:r w:rsidRPr="001451D3">
        <w:rPr>
          <w:rFonts w:ascii="Book Antiqua" w:hAnsi="Book Antiqua" w:cs="宋体"/>
          <w:color w:val="000000"/>
          <w:kern w:val="0"/>
        </w:rPr>
        <w:t xml:space="preserve"> JL. </w:t>
      </w:r>
      <w:proofErr w:type="gramStart"/>
      <w:r w:rsidRPr="001451D3">
        <w:rPr>
          <w:rFonts w:ascii="Book Antiqua" w:hAnsi="Book Antiqua" w:cs="宋体"/>
          <w:color w:val="000000"/>
          <w:kern w:val="0"/>
        </w:rPr>
        <w:t>Arterial stiffness in COPD.</w:t>
      </w:r>
      <w:proofErr w:type="gramEnd"/>
      <w:r w:rsidRPr="001451D3">
        <w:rPr>
          <w:rFonts w:ascii="Book Antiqua" w:hAnsi="Book Antiqua" w:cs="宋体"/>
          <w:color w:val="000000"/>
          <w:kern w:val="0"/>
        </w:rPr>
        <w:t> </w:t>
      </w:r>
      <w:r w:rsidRPr="001451D3">
        <w:rPr>
          <w:rFonts w:ascii="Book Antiqua" w:hAnsi="Book Antiqua" w:cs="宋体"/>
          <w:i/>
          <w:iCs/>
          <w:color w:val="000000"/>
          <w:kern w:val="0"/>
        </w:rPr>
        <w:t>Chest</w:t>
      </w:r>
      <w:r w:rsidRPr="001451D3">
        <w:rPr>
          <w:rFonts w:ascii="Book Antiqua" w:hAnsi="Book Antiqua" w:cs="宋体"/>
          <w:color w:val="000000"/>
          <w:kern w:val="0"/>
        </w:rPr>
        <w:t> 2014; </w:t>
      </w:r>
      <w:r w:rsidRPr="001451D3">
        <w:rPr>
          <w:rFonts w:ascii="Book Antiqua" w:hAnsi="Book Antiqua" w:cs="宋体"/>
          <w:b/>
          <w:bCs/>
          <w:color w:val="000000"/>
          <w:kern w:val="0"/>
        </w:rPr>
        <w:t>145</w:t>
      </w:r>
      <w:r w:rsidRPr="001451D3">
        <w:rPr>
          <w:rFonts w:ascii="Book Antiqua" w:hAnsi="Book Antiqua" w:cs="宋体"/>
          <w:color w:val="000000"/>
          <w:kern w:val="0"/>
        </w:rPr>
        <w:t>: 861-875 [PMID: 24687708 DOI: 10.1378/chest</w:t>
      </w:r>
      <w:r>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112 </w:t>
      </w:r>
      <w:proofErr w:type="spellStart"/>
      <w:r w:rsidRPr="001451D3">
        <w:rPr>
          <w:rFonts w:ascii="Book Antiqua" w:hAnsi="Book Antiqua" w:cs="宋体"/>
          <w:b/>
          <w:bCs/>
          <w:color w:val="000000"/>
          <w:kern w:val="0"/>
        </w:rPr>
        <w:t>Armeni</w:t>
      </w:r>
      <w:proofErr w:type="spellEnd"/>
      <w:r w:rsidRPr="001451D3">
        <w:rPr>
          <w:rFonts w:ascii="Book Antiqua" w:hAnsi="Book Antiqua" w:cs="宋体"/>
          <w:b/>
          <w:bCs/>
          <w:color w:val="000000"/>
          <w:kern w:val="0"/>
        </w:rPr>
        <w:t xml:space="preserve"> E</w:t>
      </w:r>
      <w:r w:rsidRPr="001451D3">
        <w:rPr>
          <w:rFonts w:ascii="Book Antiqua" w:hAnsi="Book Antiqua" w:cs="宋体"/>
          <w:color w:val="000000"/>
          <w:kern w:val="0"/>
        </w:rPr>
        <w:t xml:space="preserve">, Stamatelopoulos K, </w:t>
      </w:r>
      <w:proofErr w:type="spellStart"/>
      <w:r w:rsidRPr="001451D3">
        <w:rPr>
          <w:rFonts w:ascii="Book Antiqua" w:hAnsi="Book Antiqua" w:cs="宋体"/>
          <w:color w:val="000000"/>
          <w:kern w:val="0"/>
        </w:rPr>
        <w:t>Rizos</w:t>
      </w:r>
      <w:proofErr w:type="spellEnd"/>
      <w:r w:rsidRPr="001451D3">
        <w:rPr>
          <w:rFonts w:ascii="Book Antiqua" w:hAnsi="Book Antiqua" w:cs="宋体"/>
          <w:color w:val="000000"/>
          <w:kern w:val="0"/>
        </w:rPr>
        <w:t xml:space="preserve"> D, </w:t>
      </w:r>
      <w:proofErr w:type="spellStart"/>
      <w:r w:rsidRPr="001451D3">
        <w:rPr>
          <w:rFonts w:ascii="Book Antiqua" w:hAnsi="Book Antiqua" w:cs="宋体"/>
          <w:color w:val="000000"/>
          <w:kern w:val="0"/>
        </w:rPr>
        <w:t>Georgiopoulos</w:t>
      </w:r>
      <w:proofErr w:type="spellEnd"/>
      <w:r w:rsidRPr="001451D3">
        <w:rPr>
          <w:rFonts w:ascii="Book Antiqua" w:hAnsi="Book Antiqua" w:cs="宋体"/>
          <w:color w:val="000000"/>
          <w:kern w:val="0"/>
        </w:rPr>
        <w:t xml:space="preserve"> G, </w:t>
      </w:r>
      <w:proofErr w:type="spellStart"/>
      <w:r w:rsidRPr="001451D3">
        <w:rPr>
          <w:rFonts w:ascii="Book Antiqua" w:hAnsi="Book Antiqua" w:cs="宋体"/>
          <w:color w:val="000000"/>
          <w:kern w:val="0"/>
        </w:rPr>
        <w:t>Kazani</w:t>
      </w:r>
      <w:proofErr w:type="spellEnd"/>
      <w:r w:rsidRPr="001451D3">
        <w:rPr>
          <w:rFonts w:ascii="Book Antiqua" w:hAnsi="Book Antiqua" w:cs="宋体"/>
          <w:color w:val="000000"/>
          <w:kern w:val="0"/>
        </w:rPr>
        <w:t xml:space="preserve"> M, </w:t>
      </w:r>
      <w:proofErr w:type="spellStart"/>
      <w:r w:rsidRPr="001451D3">
        <w:rPr>
          <w:rFonts w:ascii="Book Antiqua" w:hAnsi="Book Antiqua" w:cs="宋体"/>
          <w:color w:val="000000"/>
          <w:kern w:val="0"/>
        </w:rPr>
        <w:t>Kazani</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Kolyviras</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Stellos</w:t>
      </w:r>
      <w:proofErr w:type="spellEnd"/>
      <w:r w:rsidRPr="001451D3">
        <w:rPr>
          <w:rFonts w:ascii="Book Antiqua" w:hAnsi="Book Antiqua" w:cs="宋体"/>
          <w:color w:val="000000"/>
          <w:kern w:val="0"/>
        </w:rPr>
        <w:t xml:space="preserve"> K, </w:t>
      </w:r>
      <w:proofErr w:type="spellStart"/>
      <w:r w:rsidRPr="001451D3">
        <w:rPr>
          <w:rFonts w:ascii="Book Antiqua" w:hAnsi="Book Antiqua" w:cs="宋体"/>
          <w:color w:val="000000"/>
          <w:kern w:val="0"/>
        </w:rPr>
        <w:t>Panoulis</w:t>
      </w:r>
      <w:proofErr w:type="spellEnd"/>
      <w:r w:rsidRPr="001451D3">
        <w:rPr>
          <w:rFonts w:ascii="Book Antiqua" w:hAnsi="Book Antiqua" w:cs="宋体"/>
          <w:color w:val="000000"/>
          <w:kern w:val="0"/>
        </w:rPr>
        <w:t xml:space="preserve"> K, </w:t>
      </w:r>
      <w:proofErr w:type="spellStart"/>
      <w:r w:rsidRPr="001451D3">
        <w:rPr>
          <w:rFonts w:ascii="Book Antiqua" w:hAnsi="Book Antiqua" w:cs="宋体"/>
          <w:color w:val="000000"/>
          <w:kern w:val="0"/>
        </w:rPr>
        <w:t>Alexandrou</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Creatsa</w:t>
      </w:r>
      <w:proofErr w:type="spellEnd"/>
      <w:r w:rsidRPr="001451D3">
        <w:rPr>
          <w:rFonts w:ascii="Book Antiqua" w:hAnsi="Book Antiqua" w:cs="宋体"/>
          <w:color w:val="000000"/>
          <w:kern w:val="0"/>
        </w:rPr>
        <w:t xml:space="preserve"> M, </w:t>
      </w:r>
      <w:proofErr w:type="spellStart"/>
      <w:r w:rsidRPr="001451D3">
        <w:rPr>
          <w:rFonts w:ascii="Book Antiqua" w:hAnsi="Book Antiqua" w:cs="宋体"/>
          <w:color w:val="000000"/>
          <w:kern w:val="0"/>
        </w:rPr>
        <w:t>Papamichael</w:t>
      </w:r>
      <w:proofErr w:type="spellEnd"/>
      <w:r w:rsidRPr="001451D3">
        <w:rPr>
          <w:rFonts w:ascii="Book Antiqua" w:hAnsi="Book Antiqua" w:cs="宋体"/>
          <w:color w:val="000000"/>
          <w:kern w:val="0"/>
        </w:rPr>
        <w:t xml:space="preserve"> C, </w:t>
      </w:r>
      <w:proofErr w:type="spellStart"/>
      <w:r w:rsidRPr="001451D3">
        <w:rPr>
          <w:rFonts w:ascii="Book Antiqua" w:hAnsi="Book Antiqua" w:cs="宋体"/>
          <w:color w:val="000000"/>
          <w:kern w:val="0"/>
        </w:rPr>
        <w:t>Lambrinoudaki</w:t>
      </w:r>
      <w:proofErr w:type="spellEnd"/>
      <w:r w:rsidRPr="001451D3">
        <w:rPr>
          <w:rFonts w:ascii="Book Antiqua" w:hAnsi="Book Antiqua" w:cs="宋体"/>
          <w:color w:val="000000"/>
          <w:kern w:val="0"/>
        </w:rPr>
        <w:t xml:space="preserve"> I. Arterial stiffness is increased in asymptomatic nondiabetic postmenopausal women with a polycystic ovary syndrome phenotype. </w:t>
      </w:r>
      <w:r w:rsidRPr="001451D3">
        <w:rPr>
          <w:rFonts w:ascii="Book Antiqua" w:hAnsi="Book Antiqua" w:cs="宋体"/>
          <w:i/>
          <w:iCs/>
          <w:color w:val="000000"/>
          <w:kern w:val="0"/>
        </w:rPr>
        <w:t xml:space="preserve">J </w:t>
      </w:r>
      <w:proofErr w:type="spellStart"/>
      <w:r w:rsidRPr="001451D3">
        <w:rPr>
          <w:rFonts w:ascii="Book Antiqua" w:hAnsi="Book Antiqua" w:cs="宋体"/>
          <w:i/>
          <w:iCs/>
          <w:color w:val="000000"/>
          <w:kern w:val="0"/>
        </w:rPr>
        <w:t>Hypertens</w:t>
      </w:r>
      <w:proofErr w:type="spellEnd"/>
      <w:r w:rsidRPr="001451D3">
        <w:rPr>
          <w:rFonts w:ascii="Book Antiqua" w:hAnsi="Book Antiqua" w:cs="宋体"/>
          <w:color w:val="000000"/>
          <w:kern w:val="0"/>
        </w:rPr>
        <w:t> 2013; </w:t>
      </w:r>
      <w:r w:rsidRPr="001451D3">
        <w:rPr>
          <w:rFonts w:ascii="Book Antiqua" w:hAnsi="Book Antiqua" w:cs="宋体"/>
          <w:b/>
          <w:bCs/>
          <w:color w:val="000000"/>
          <w:kern w:val="0"/>
        </w:rPr>
        <w:t>31</w:t>
      </w:r>
      <w:r w:rsidRPr="001451D3">
        <w:rPr>
          <w:rFonts w:ascii="Book Antiqua" w:hAnsi="Book Antiqua" w:cs="宋体"/>
          <w:color w:val="000000"/>
          <w:kern w:val="0"/>
        </w:rPr>
        <w:t>: 1998-2004 [PMID: 24107731 DOI: 10.1097/HJH.0b013e3283630362]</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113 </w:t>
      </w:r>
      <w:r w:rsidRPr="001451D3">
        <w:rPr>
          <w:rFonts w:ascii="Book Antiqua" w:hAnsi="Book Antiqua" w:cs="宋体"/>
          <w:b/>
          <w:bCs/>
          <w:color w:val="000000"/>
          <w:kern w:val="0"/>
        </w:rPr>
        <w:t>Masaki M</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Komamura</w:t>
      </w:r>
      <w:proofErr w:type="spellEnd"/>
      <w:r w:rsidRPr="001451D3">
        <w:rPr>
          <w:rFonts w:ascii="Book Antiqua" w:hAnsi="Book Antiqua" w:cs="宋体"/>
          <w:color w:val="000000"/>
          <w:kern w:val="0"/>
        </w:rPr>
        <w:t xml:space="preserve"> K, </w:t>
      </w:r>
      <w:proofErr w:type="spellStart"/>
      <w:r w:rsidRPr="001451D3">
        <w:rPr>
          <w:rFonts w:ascii="Book Antiqua" w:hAnsi="Book Antiqua" w:cs="宋体"/>
          <w:color w:val="000000"/>
          <w:kern w:val="0"/>
        </w:rPr>
        <w:t>Goda</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Hirotani</w:t>
      </w:r>
      <w:proofErr w:type="spellEnd"/>
      <w:r w:rsidRPr="001451D3">
        <w:rPr>
          <w:rFonts w:ascii="Book Antiqua" w:hAnsi="Book Antiqua" w:cs="宋体"/>
          <w:color w:val="000000"/>
          <w:kern w:val="0"/>
        </w:rPr>
        <w:t xml:space="preserve"> S, Otsuka M, </w:t>
      </w:r>
      <w:proofErr w:type="spellStart"/>
      <w:r w:rsidRPr="001451D3">
        <w:rPr>
          <w:rFonts w:ascii="Book Antiqua" w:hAnsi="Book Antiqua" w:cs="宋体"/>
          <w:color w:val="000000"/>
          <w:kern w:val="0"/>
        </w:rPr>
        <w:t>Nakabo</w:t>
      </w:r>
      <w:proofErr w:type="spellEnd"/>
      <w:r w:rsidRPr="001451D3">
        <w:rPr>
          <w:rFonts w:ascii="Book Antiqua" w:hAnsi="Book Antiqua" w:cs="宋体"/>
          <w:color w:val="000000"/>
          <w:kern w:val="0"/>
        </w:rPr>
        <w:t xml:space="preserve"> A, Fukui M, Fujiwara S, </w:t>
      </w:r>
      <w:proofErr w:type="spellStart"/>
      <w:r w:rsidRPr="001451D3">
        <w:rPr>
          <w:rFonts w:ascii="Book Antiqua" w:hAnsi="Book Antiqua" w:cs="宋体"/>
          <w:color w:val="000000"/>
          <w:kern w:val="0"/>
        </w:rPr>
        <w:t>Sugahara</w:t>
      </w:r>
      <w:proofErr w:type="spellEnd"/>
      <w:r w:rsidRPr="001451D3">
        <w:rPr>
          <w:rFonts w:ascii="Book Antiqua" w:hAnsi="Book Antiqua" w:cs="宋体"/>
          <w:color w:val="000000"/>
          <w:kern w:val="0"/>
        </w:rPr>
        <w:t xml:space="preserve"> M, Lee-Kawabata M, </w:t>
      </w:r>
      <w:proofErr w:type="spellStart"/>
      <w:r w:rsidRPr="001451D3">
        <w:rPr>
          <w:rFonts w:ascii="Book Antiqua" w:hAnsi="Book Antiqua" w:cs="宋体"/>
          <w:color w:val="000000"/>
          <w:kern w:val="0"/>
        </w:rPr>
        <w:t>Tsujino</w:t>
      </w:r>
      <w:proofErr w:type="spellEnd"/>
      <w:r w:rsidRPr="001451D3">
        <w:rPr>
          <w:rFonts w:ascii="Book Antiqua" w:hAnsi="Book Antiqua" w:cs="宋体"/>
          <w:color w:val="000000"/>
          <w:kern w:val="0"/>
        </w:rPr>
        <w:t xml:space="preserve"> T, </w:t>
      </w:r>
      <w:proofErr w:type="spellStart"/>
      <w:r w:rsidRPr="001451D3">
        <w:rPr>
          <w:rFonts w:ascii="Book Antiqua" w:hAnsi="Book Antiqua" w:cs="宋体"/>
          <w:color w:val="000000"/>
          <w:kern w:val="0"/>
        </w:rPr>
        <w:t>Koshiba</w:t>
      </w:r>
      <w:proofErr w:type="spellEnd"/>
      <w:r w:rsidRPr="001451D3">
        <w:rPr>
          <w:rFonts w:ascii="Book Antiqua" w:hAnsi="Book Antiqua" w:cs="宋体"/>
          <w:color w:val="000000"/>
          <w:kern w:val="0"/>
        </w:rPr>
        <w:t xml:space="preserve"> M, </w:t>
      </w:r>
      <w:proofErr w:type="spellStart"/>
      <w:r w:rsidRPr="001451D3">
        <w:rPr>
          <w:rFonts w:ascii="Book Antiqua" w:hAnsi="Book Antiqua" w:cs="宋体"/>
          <w:color w:val="000000"/>
          <w:kern w:val="0"/>
        </w:rPr>
        <w:t>Masuyama</w:t>
      </w:r>
      <w:proofErr w:type="spellEnd"/>
      <w:r w:rsidRPr="001451D3">
        <w:rPr>
          <w:rFonts w:ascii="Book Antiqua" w:hAnsi="Book Antiqua" w:cs="宋体"/>
          <w:color w:val="000000"/>
          <w:kern w:val="0"/>
        </w:rPr>
        <w:t xml:space="preserve"> T. Elevated arterial stiffness and diastolic dysfunction in subclinical hypothyroidism. </w:t>
      </w:r>
      <w:proofErr w:type="spellStart"/>
      <w:r w:rsidRPr="001451D3">
        <w:rPr>
          <w:rFonts w:ascii="Book Antiqua" w:hAnsi="Book Antiqua" w:cs="宋体"/>
          <w:i/>
          <w:iCs/>
          <w:color w:val="000000"/>
          <w:kern w:val="0"/>
        </w:rPr>
        <w:t>Circ</w:t>
      </w:r>
      <w:proofErr w:type="spellEnd"/>
      <w:r w:rsidRPr="001451D3">
        <w:rPr>
          <w:rFonts w:ascii="Book Antiqua" w:hAnsi="Book Antiqua" w:cs="宋体"/>
          <w:i/>
          <w:iCs/>
          <w:color w:val="000000"/>
          <w:kern w:val="0"/>
        </w:rPr>
        <w:t xml:space="preserve"> J</w:t>
      </w:r>
      <w:r w:rsidRPr="001451D3">
        <w:rPr>
          <w:rFonts w:ascii="Book Antiqua" w:hAnsi="Book Antiqua" w:cs="宋体"/>
          <w:color w:val="000000"/>
          <w:kern w:val="0"/>
        </w:rPr>
        <w:t> 2014; </w:t>
      </w:r>
      <w:r w:rsidRPr="001451D3">
        <w:rPr>
          <w:rFonts w:ascii="Book Antiqua" w:hAnsi="Book Antiqua" w:cs="宋体"/>
          <w:b/>
          <w:bCs/>
          <w:color w:val="000000"/>
          <w:kern w:val="0"/>
        </w:rPr>
        <w:t>78</w:t>
      </w:r>
      <w:r w:rsidRPr="001451D3">
        <w:rPr>
          <w:rFonts w:ascii="Book Antiqua" w:hAnsi="Book Antiqua" w:cs="宋体"/>
          <w:color w:val="000000"/>
          <w:kern w:val="0"/>
        </w:rPr>
        <w:t>: 1494-1500 [PMID: 24694766 DOI: 10.1253/circj.CJ-13-1556]</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114 </w:t>
      </w:r>
      <w:proofErr w:type="spellStart"/>
      <w:r w:rsidRPr="001451D3">
        <w:rPr>
          <w:rFonts w:ascii="Book Antiqua" w:hAnsi="Book Antiqua" w:cs="宋体"/>
          <w:b/>
          <w:bCs/>
          <w:color w:val="000000"/>
          <w:kern w:val="0"/>
        </w:rPr>
        <w:t>Vlachopoulos</w:t>
      </w:r>
      <w:proofErr w:type="spellEnd"/>
      <w:r w:rsidRPr="001451D3">
        <w:rPr>
          <w:rFonts w:ascii="Book Antiqua" w:hAnsi="Book Antiqua" w:cs="宋体"/>
          <w:b/>
          <w:bCs/>
          <w:color w:val="000000"/>
          <w:kern w:val="0"/>
        </w:rPr>
        <w:t xml:space="preserve"> C</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Kosmopoulou</w:t>
      </w:r>
      <w:proofErr w:type="spellEnd"/>
      <w:r w:rsidRPr="001451D3">
        <w:rPr>
          <w:rFonts w:ascii="Book Antiqua" w:hAnsi="Book Antiqua" w:cs="宋体"/>
          <w:color w:val="000000"/>
          <w:kern w:val="0"/>
        </w:rPr>
        <w:t xml:space="preserve"> F, </w:t>
      </w:r>
      <w:proofErr w:type="spellStart"/>
      <w:r w:rsidRPr="001451D3">
        <w:rPr>
          <w:rFonts w:ascii="Book Antiqua" w:hAnsi="Book Antiqua" w:cs="宋体"/>
          <w:color w:val="000000"/>
          <w:kern w:val="0"/>
        </w:rPr>
        <w:t>Panagiotakos</w:t>
      </w:r>
      <w:proofErr w:type="spellEnd"/>
      <w:r w:rsidRPr="001451D3">
        <w:rPr>
          <w:rFonts w:ascii="Book Antiqua" w:hAnsi="Book Antiqua" w:cs="宋体"/>
          <w:color w:val="000000"/>
          <w:kern w:val="0"/>
        </w:rPr>
        <w:t xml:space="preserve"> D, </w:t>
      </w:r>
      <w:proofErr w:type="spellStart"/>
      <w:r w:rsidRPr="001451D3">
        <w:rPr>
          <w:rFonts w:ascii="Book Antiqua" w:hAnsi="Book Antiqua" w:cs="宋体"/>
          <w:color w:val="000000"/>
          <w:kern w:val="0"/>
        </w:rPr>
        <w:t>Ioakeimidis</w:t>
      </w:r>
      <w:proofErr w:type="spellEnd"/>
      <w:r w:rsidRPr="001451D3">
        <w:rPr>
          <w:rFonts w:ascii="Book Antiqua" w:hAnsi="Book Antiqua" w:cs="宋体"/>
          <w:color w:val="000000"/>
          <w:kern w:val="0"/>
        </w:rPr>
        <w:t xml:space="preserve"> N, </w:t>
      </w:r>
      <w:proofErr w:type="spellStart"/>
      <w:r w:rsidRPr="001451D3">
        <w:rPr>
          <w:rFonts w:ascii="Book Antiqua" w:hAnsi="Book Antiqua" w:cs="宋体"/>
          <w:color w:val="000000"/>
          <w:kern w:val="0"/>
        </w:rPr>
        <w:t>Alexopoulos</w:t>
      </w:r>
      <w:proofErr w:type="spellEnd"/>
      <w:r w:rsidRPr="001451D3">
        <w:rPr>
          <w:rFonts w:ascii="Book Antiqua" w:hAnsi="Book Antiqua" w:cs="宋体"/>
          <w:color w:val="000000"/>
          <w:kern w:val="0"/>
        </w:rPr>
        <w:t xml:space="preserve"> N, </w:t>
      </w:r>
      <w:proofErr w:type="spellStart"/>
      <w:r w:rsidRPr="001451D3">
        <w:rPr>
          <w:rFonts w:ascii="Book Antiqua" w:hAnsi="Book Antiqua" w:cs="宋体"/>
          <w:color w:val="000000"/>
          <w:kern w:val="0"/>
        </w:rPr>
        <w:t>Pitsavos</w:t>
      </w:r>
      <w:proofErr w:type="spellEnd"/>
      <w:r w:rsidRPr="001451D3">
        <w:rPr>
          <w:rFonts w:ascii="Book Antiqua" w:hAnsi="Book Antiqua" w:cs="宋体"/>
          <w:color w:val="000000"/>
          <w:kern w:val="0"/>
        </w:rPr>
        <w:t xml:space="preserve"> C, </w:t>
      </w:r>
      <w:proofErr w:type="spellStart"/>
      <w:r w:rsidRPr="001451D3">
        <w:rPr>
          <w:rFonts w:ascii="Book Antiqua" w:hAnsi="Book Antiqua" w:cs="宋体"/>
          <w:color w:val="000000"/>
          <w:kern w:val="0"/>
        </w:rPr>
        <w:t>Stefanadis</w:t>
      </w:r>
      <w:proofErr w:type="spellEnd"/>
      <w:r w:rsidRPr="001451D3">
        <w:rPr>
          <w:rFonts w:ascii="Book Antiqua" w:hAnsi="Book Antiqua" w:cs="宋体"/>
          <w:color w:val="000000"/>
          <w:kern w:val="0"/>
        </w:rPr>
        <w:t xml:space="preserve"> C. Smoking and caffeine have a </w:t>
      </w:r>
      <w:r w:rsidRPr="001451D3">
        <w:rPr>
          <w:rFonts w:ascii="Book Antiqua" w:hAnsi="Book Antiqua" w:cs="宋体"/>
          <w:color w:val="000000"/>
          <w:kern w:val="0"/>
        </w:rPr>
        <w:lastRenderedPageBreak/>
        <w:t>synergistic detrimental effect on aortic stiffness and wave reflections. </w:t>
      </w:r>
      <w:r w:rsidRPr="001451D3">
        <w:rPr>
          <w:rFonts w:ascii="Book Antiqua" w:hAnsi="Book Antiqua" w:cs="宋体"/>
          <w:i/>
          <w:iCs/>
          <w:color w:val="000000"/>
          <w:kern w:val="0"/>
        </w:rPr>
        <w:t xml:space="preserve">J Am </w:t>
      </w:r>
      <w:proofErr w:type="spellStart"/>
      <w:r w:rsidRPr="001451D3">
        <w:rPr>
          <w:rFonts w:ascii="Book Antiqua" w:hAnsi="Book Antiqua" w:cs="宋体"/>
          <w:i/>
          <w:iCs/>
          <w:color w:val="000000"/>
          <w:kern w:val="0"/>
        </w:rPr>
        <w:t>Coll</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Cardiol</w:t>
      </w:r>
      <w:proofErr w:type="spellEnd"/>
      <w:r w:rsidRPr="001451D3">
        <w:rPr>
          <w:rFonts w:ascii="Book Antiqua" w:hAnsi="Book Antiqua" w:cs="宋体"/>
          <w:color w:val="000000"/>
          <w:kern w:val="0"/>
        </w:rPr>
        <w:t> 2004; </w:t>
      </w:r>
      <w:r w:rsidRPr="001451D3">
        <w:rPr>
          <w:rFonts w:ascii="Book Antiqua" w:hAnsi="Book Antiqua" w:cs="宋体"/>
          <w:b/>
          <w:bCs/>
          <w:color w:val="000000"/>
          <w:kern w:val="0"/>
        </w:rPr>
        <w:t>44</w:t>
      </w:r>
      <w:r w:rsidRPr="001451D3">
        <w:rPr>
          <w:rFonts w:ascii="Book Antiqua" w:hAnsi="Book Antiqua" w:cs="宋体"/>
          <w:color w:val="000000"/>
          <w:kern w:val="0"/>
        </w:rPr>
        <w:t>: 1911-1917 [PMID: 15519028 DOI: 10.1016/j.jacc.2004</w:t>
      </w:r>
      <w:r w:rsidR="00A67425">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115 </w:t>
      </w:r>
      <w:r w:rsidRPr="001451D3">
        <w:rPr>
          <w:rFonts w:ascii="Book Antiqua" w:hAnsi="Book Antiqua" w:cs="宋体"/>
          <w:b/>
          <w:bCs/>
          <w:color w:val="000000"/>
          <w:kern w:val="0"/>
        </w:rPr>
        <w:t>Sasaki S</w:t>
      </w:r>
      <w:r w:rsidRPr="001451D3">
        <w:rPr>
          <w:rFonts w:ascii="Book Antiqua" w:hAnsi="Book Antiqua" w:cs="宋体"/>
          <w:color w:val="000000"/>
          <w:kern w:val="0"/>
        </w:rPr>
        <w:t xml:space="preserve">, Yoshioka E, </w:t>
      </w:r>
      <w:proofErr w:type="spellStart"/>
      <w:r w:rsidRPr="001451D3">
        <w:rPr>
          <w:rFonts w:ascii="Book Antiqua" w:hAnsi="Book Antiqua" w:cs="宋体"/>
          <w:color w:val="000000"/>
          <w:kern w:val="0"/>
        </w:rPr>
        <w:t>Saijo</w:t>
      </w:r>
      <w:proofErr w:type="spellEnd"/>
      <w:r w:rsidRPr="001451D3">
        <w:rPr>
          <w:rFonts w:ascii="Book Antiqua" w:hAnsi="Book Antiqua" w:cs="宋体"/>
          <w:color w:val="000000"/>
          <w:kern w:val="0"/>
        </w:rPr>
        <w:t xml:space="preserve"> Y, Kita T, Okada E, </w:t>
      </w:r>
      <w:proofErr w:type="spellStart"/>
      <w:r w:rsidRPr="001451D3">
        <w:rPr>
          <w:rFonts w:ascii="Book Antiqua" w:hAnsi="Book Antiqua" w:cs="宋体"/>
          <w:color w:val="000000"/>
          <w:kern w:val="0"/>
        </w:rPr>
        <w:t>Tamakoshi</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Kishi</w:t>
      </w:r>
      <w:proofErr w:type="spellEnd"/>
      <w:r w:rsidRPr="001451D3">
        <w:rPr>
          <w:rFonts w:ascii="Book Antiqua" w:hAnsi="Book Antiqua" w:cs="宋体"/>
          <w:color w:val="000000"/>
          <w:kern w:val="0"/>
        </w:rPr>
        <w:t xml:space="preserve"> R. Relation between alcohol consumption and arterial stiffness: A cross-sectional study of middle-aged Japanese women and men. </w:t>
      </w:r>
      <w:r w:rsidRPr="001451D3">
        <w:rPr>
          <w:rFonts w:ascii="Book Antiqua" w:hAnsi="Book Antiqua" w:cs="宋体"/>
          <w:i/>
          <w:iCs/>
          <w:color w:val="000000"/>
          <w:kern w:val="0"/>
        </w:rPr>
        <w:t>Alcohol</w:t>
      </w:r>
      <w:r w:rsidRPr="001451D3">
        <w:rPr>
          <w:rFonts w:ascii="Book Antiqua" w:hAnsi="Book Antiqua" w:cs="宋体"/>
          <w:color w:val="000000"/>
          <w:kern w:val="0"/>
        </w:rPr>
        <w:t> 2013; </w:t>
      </w:r>
      <w:r w:rsidRPr="001451D3">
        <w:rPr>
          <w:rFonts w:ascii="Book Antiqua" w:hAnsi="Book Antiqua" w:cs="宋体"/>
          <w:b/>
          <w:bCs/>
          <w:color w:val="000000"/>
          <w:kern w:val="0"/>
        </w:rPr>
        <w:t>47</w:t>
      </w:r>
      <w:r w:rsidRPr="001451D3">
        <w:rPr>
          <w:rFonts w:ascii="Book Antiqua" w:hAnsi="Book Antiqua" w:cs="宋体"/>
          <w:color w:val="000000"/>
          <w:kern w:val="0"/>
        </w:rPr>
        <w:t>: 643-649 [PMID: 24239150 DOI: 10.1016/j.alcohol.2013.10.003</w:t>
      </w:r>
      <w:r>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116 </w:t>
      </w:r>
      <w:r w:rsidRPr="001451D3">
        <w:rPr>
          <w:rFonts w:ascii="Book Antiqua" w:hAnsi="Book Antiqua" w:cs="宋体"/>
          <w:b/>
          <w:bCs/>
          <w:color w:val="000000"/>
          <w:kern w:val="0"/>
        </w:rPr>
        <w:t>Ito N</w:t>
      </w:r>
      <w:r w:rsidRPr="001451D3">
        <w:rPr>
          <w:rFonts w:ascii="Book Antiqua" w:hAnsi="Book Antiqua" w:cs="宋体"/>
          <w:color w:val="000000"/>
          <w:kern w:val="0"/>
        </w:rPr>
        <w:t xml:space="preserve">, </w:t>
      </w:r>
      <w:proofErr w:type="spellStart"/>
      <w:r w:rsidRPr="001451D3">
        <w:rPr>
          <w:rFonts w:ascii="Book Antiqua" w:hAnsi="Book Antiqua" w:cs="宋体"/>
          <w:color w:val="000000"/>
          <w:kern w:val="0"/>
        </w:rPr>
        <w:t>Ohishi</w:t>
      </w:r>
      <w:proofErr w:type="spellEnd"/>
      <w:r w:rsidRPr="001451D3">
        <w:rPr>
          <w:rFonts w:ascii="Book Antiqua" w:hAnsi="Book Antiqua" w:cs="宋体"/>
          <w:color w:val="000000"/>
          <w:kern w:val="0"/>
        </w:rPr>
        <w:t xml:space="preserve"> M, Takagi T, </w:t>
      </w:r>
      <w:proofErr w:type="spellStart"/>
      <w:r w:rsidRPr="001451D3">
        <w:rPr>
          <w:rFonts w:ascii="Book Antiqua" w:hAnsi="Book Antiqua" w:cs="宋体"/>
          <w:color w:val="000000"/>
          <w:kern w:val="0"/>
        </w:rPr>
        <w:t>Terai</w:t>
      </w:r>
      <w:proofErr w:type="spellEnd"/>
      <w:r w:rsidRPr="001451D3">
        <w:rPr>
          <w:rFonts w:ascii="Book Antiqua" w:hAnsi="Book Antiqua" w:cs="宋体"/>
          <w:color w:val="000000"/>
          <w:kern w:val="0"/>
        </w:rPr>
        <w:t xml:space="preserve"> M, </w:t>
      </w:r>
      <w:proofErr w:type="spellStart"/>
      <w:r w:rsidRPr="001451D3">
        <w:rPr>
          <w:rFonts w:ascii="Book Antiqua" w:hAnsi="Book Antiqua" w:cs="宋体"/>
          <w:color w:val="000000"/>
          <w:kern w:val="0"/>
        </w:rPr>
        <w:t>Shiota</w:t>
      </w:r>
      <w:proofErr w:type="spellEnd"/>
      <w:r w:rsidRPr="001451D3">
        <w:rPr>
          <w:rFonts w:ascii="Book Antiqua" w:hAnsi="Book Antiqua" w:cs="宋体"/>
          <w:color w:val="000000"/>
          <w:kern w:val="0"/>
        </w:rPr>
        <w:t xml:space="preserve"> A, Hayashi N, </w:t>
      </w:r>
      <w:proofErr w:type="spellStart"/>
      <w:r w:rsidRPr="001451D3">
        <w:rPr>
          <w:rFonts w:ascii="Book Antiqua" w:hAnsi="Book Antiqua" w:cs="宋体"/>
          <w:color w:val="000000"/>
          <w:kern w:val="0"/>
        </w:rPr>
        <w:t>Rakugi</w:t>
      </w:r>
      <w:proofErr w:type="spellEnd"/>
      <w:r w:rsidRPr="001451D3">
        <w:rPr>
          <w:rFonts w:ascii="Book Antiqua" w:hAnsi="Book Antiqua" w:cs="宋体"/>
          <w:color w:val="000000"/>
          <w:kern w:val="0"/>
        </w:rPr>
        <w:t xml:space="preserve"> H, </w:t>
      </w:r>
      <w:proofErr w:type="spellStart"/>
      <w:r w:rsidRPr="001451D3">
        <w:rPr>
          <w:rFonts w:ascii="Book Antiqua" w:hAnsi="Book Antiqua" w:cs="宋体"/>
          <w:color w:val="000000"/>
          <w:kern w:val="0"/>
        </w:rPr>
        <w:t>Ogihara</w:t>
      </w:r>
      <w:proofErr w:type="spellEnd"/>
      <w:r w:rsidRPr="001451D3">
        <w:rPr>
          <w:rFonts w:ascii="Book Antiqua" w:hAnsi="Book Antiqua" w:cs="宋体"/>
          <w:color w:val="000000"/>
          <w:kern w:val="0"/>
        </w:rPr>
        <w:t xml:space="preserve"> T. Clinical usefulness and limitations of brachial-ankle pulse wave velocity in the evaluation of cardiovascular complications in hypertensive patients. </w:t>
      </w:r>
      <w:proofErr w:type="spellStart"/>
      <w:r w:rsidRPr="001451D3">
        <w:rPr>
          <w:rFonts w:ascii="Book Antiqua" w:hAnsi="Book Antiqua" w:cs="宋体"/>
          <w:i/>
          <w:iCs/>
          <w:color w:val="000000"/>
          <w:kern w:val="0"/>
        </w:rPr>
        <w:t>Hypertens</w:t>
      </w:r>
      <w:proofErr w:type="spellEnd"/>
      <w:r w:rsidRPr="001451D3">
        <w:rPr>
          <w:rFonts w:ascii="Book Antiqua" w:hAnsi="Book Antiqua" w:cs="宋体"/>
          <w:i/>
          <w:iCs/>
          <w:color w:val="000000"/>
          <w:kern w:val="0"/>
        </w:rPr>
        <w:t xml:space="preserve"> Res</w:t>
      </w:r>
      <w:r w:rsidRPr="001451D3">
        <w:rPr>
          <w:rFonts w:ascii="Book Antiqua" w:hAnsi="Book Antiqua" w:cs="宋体"/>
          <w:color w:val="000000"/>
          <w:kern w:val="0"/>
        </w:rPr>
        <w:t> 2006; </w:t>
      </w:r>
      <w:r w:rsidRPr="001451D3">
        <w:rPr>
          <w:rFonts w:ascii="Book Antiqua" w:hAnsi="Book Antiqua" w:cs="宋体"/>
          <w:b/>
          <w:bCs/>
          <w:color w:val="000000"/>
          <w:kern w:val="0"/>
        </w:rPr>
        <w:t>29</w:t>
      </w:r>
      <w:r w:rsidRPr="001451D3">
        <w:rPr>
          <w:rFonts w:ascii="Book Antiqua" w:hAnsi="Book Antiqua" w:cs="宋体"/>
          <w:color w:val="000000"/>
          <w:kern w:val="0"/>
        </w:rPr>
        <w:t>: 989-995 [PMID: 17378371 DOI: 10.1291/hypres.29.989]</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117 </w:t>
      </w:r>
      <w:r w:rsidRPr="001451D3">
        <w:rPr>
          <w:rFonts w:ascii="Book Antiqua" w:hAnsi="Book Antiqua" w:cs="宋体"/>
          <w:b/>
          <w:bCs/>
          <w:color w:val="000000"/>
          <w:kern w:val="0"/>
        </w:rPr>
        <w:t>Choo J</w:t>
      </w:r>
      <w:r w:rsidRPr="001451D3">
        <w:rPr>
          <w:rFonts w:ascii="Book Antiqua" w:hAnsi="Book Antiqua" w:cs="宋体"/>
          <w:color w:val="000000"/>
          <w:kern w:val="0"/>
        </w:rPr>
        <w:t xml:space="preserve">, Shin C, Barinas-Mitchell E, Masaki K, </w:t>
      </w:r>
      <w:proofErr w:type="spellStart"/>
      <w:r w:rsidRPr="001451D3">
        <w:rPr>
          <w:rFonts w:ascii="Book Antiqua" w:hAnsi="Book Antiqua" w:cs="宋体"/>
          <w:color w:val="000000"/>
          <w:kern w:val="0"/>
        </w:rPr>
        <w:t>Willcox</w:t>
      </w:r>
      <w:proofErr w:type="spellEnd"/>
      <w:r w:rsidRPr="001451D3">
        <w:rPr>
          <w:rFonts w:ascii="Book Antiqua" w:hAnsi="Book Antiqua" w:cs="宋体"/>
          <w:color w:val="000000"/>
          <w:kern w:val="0"/>
        </w:rPr>
        <w:t xml:space="preserve"> BJ, </w:t>
      </w:r>
      <w:proofErr w:type="spellStart"/>
      <w:r w:rsidRPr="001451D3">
        <w:rPr>
          <w:rFonts w:ascii="Book Antiqua" w:hAnsi="Book Antiqua" w:cs="宋体"/>
          <w:color w:val="000000"/>
          <w:kern w:val="0"/>
        </w:rPr>
        <w:t>Seto</w:t>
      </w:r>
      <w:proofErr w:type="spellEnd"/>
      <w:r w:rsidRPr="001451D3">
        <w:rPr>
          <w:rFonts w:ascii="Book Antiqua" w:hAnsi="Book Antiqua" w:cs="宋体"/>
          <w:color w:val="000000"/>
          <w:kern w:val="0"/>
        </w:rPr>
        <w:t xml:space="preserve"> TB, </w:t>
      </w:r>
      <w:proofErr w:type="spellStart"/>
      <w:r w:rsidRPr="001451D3">
        <w:rPr>
          <w:rFonts w:ascii="Book Antiqua" w:hAnsi="Book Antiqua" w:cs="宋体"/>
          <w:color w:val="000000"/>
          <w:kern w:val="0"/>
        </w:rPr>
        <w:t>Ueshima</w:t>
      </w:r>
      <w:proofErr w:type="spellEnd"/>
      <w:r w:rsidRPr="001451D3">
        <w:rPr>
          <w:rFonts w:ascii="Book Antiqua" w:hAnsi="Book Antiqua" w:cs="宋体"/>
          <w:color w:val="000000"/>
          <w:kern w:val="0"/>
        </w:rPr>
        <w:t xml:space="preserve"> H, Lee S, Miura K, </w:t>
      </w:r>
      <w:proofErr w:type="spellStart"/>
      <w:r w:rsidRPr="001451D3">
        <w:rPr>
          <w:rFonts w:ascii="Book Antiqua" w:hAnsi="Book Antiqua" w:cs="宋体"/>
          <w:color w:val="000000"/>
          <w:kern w:val="0"/>
        </w:rPr>
        <w:t>Venkitachalam</w:t>
      </w:r>
      <w:proofErr w:type="spellEnd"/>
      <w:r w:rsidRPr="001451D3">
        <w:rPr>
          <w:rFonts w:ascii="Book Antiqua" w:hAnsi="Book Antiqua" w:cs="宋体"/>
          <w:color w:val="000000"/>
          <w:kern w:val="0"/>
        </w:rPr>
        <w:t xml:space="preserve"> L, Mackey RH, Evans RW, </w:t>
      </w:r>
      <w:proofErr w:type="spellStart"/>
      <w:r w:rsidRPr="001451D3">
        <w:rPr>
          <w:rFonts w:ascii="Book Antiqua" w:hAnsi="Book Antiqua" w:cs="宋体"/>
          <w:color w:val="000000"/>
          <w:kern w:val="0"/>
        </w:rPr>
        <w:t>Kuller</w:t>
      </w:r>
      <w:proofErr w:type="spellEnd"/>
      <w:r w:rsidRPr="001451D3">
        <w:rPr>
          <w:rFonts w:ascii="Book Antiqua" w:hAnsi="Book Antiqua" w:cs="宋体"/>
          <w:color w:val="000000"/>
          <w:kern w:val="0"/>
        </w:rPr>
        <w:t xml:space="preserve"> LH, Sutton-Tyrrell K, </w:t>
      </w:r>
      <w:proofErr w:type="spellStart"/>
      <w:r w:rsidRPr="001451D3">
        <w:rPr>
          <w:rFonts w:ascii="Book Antiqua" w:hAnsi="Book Antiqua" w:cs="宋体"/>
          <w:color w:val="000000"/>
          <w:kern w:val="0"/>
        </w:rPr>
        <w:t>Sekikawa</w:t>
      </w:r>
      <w:proofErr w:type="spellEnd"/>
      <w:r w:rsidRPr="001451D3">
        <w:rPr>
          <w:rFonts w:ascii="Book Antiqua" w:hAnsi="Book Antiqua" w:cs="宋体"/>
          <w:color w:val="000000"/>
          <w:kern w:val="0"/>
        </w:rPr>
        <w:t xml:space="preserve"> A. Regional pulse wave velocities and their cardiovascular risk factors among healthy middle-aged men: a cross-sectional population-based study. </w:t>
      </w:r>
      <w:r w:rsidRPr="001451D3">
        <w:rPr>
          <w:rFonts w:ascii="Book Antiqua" w:hAnsi="Book Antiqua" w:cs="宋体"/>
          <w:i/>
          <w:iCs/>
          <w:color w:val="000000"/>
          <w:kern w:val="0"/>
        </w:rPr>
        <w:t xml:space="preserve">BMC </w:t>
      </w:r>
      <w:proofErr w:type="spellStart"/>
      <w:r w:rsidRPr="001451D3">
        <w:rPr>
          <w:rFonts w:ascii="Book Antiqua" w:hAnsi="Book Antiqua" w:cs="宋体"/>
          <w:i/>
          <w:iCs/>
          <w:color w:val="000000"/>
          <w:kern w:val="0"/>
        </w:rPr>
        <w:t>Cardiovasc</w:t>
      </w:r>
      <w:proofErr w:type="spellEnd"/>
      <w:r w:rsidRPr="001451D3">
        <w:rPr>
          <w:rFonts w:ascii="Book Antiqua" w:hAnsi="Book Antiqua" w:cs="宋体"/>
          <w:i/>
          <w:iCs/>
          <w:color w:val="000000"/>
          <w:kern w:val="0"/>
        </w:rPr>
        <w:t xml:space="preserve"> </w:t>
      </w:r>
      <w:proofErr w:type="spellStart"/>
      <w:r w:rsidRPr="001451D3">
        <w:rPr>
          <w:rFonts w:ascii="Book Antiqua" w:hAnsi="Book Antiqua" w:cs="宋体"/>
          <w:i/>
          <w:iCs/>
          <w:color w:val="000000"/>
          <w:kern w:val="0"/>
        </w:rPr>
        <w:t>Disord</w:t>
      </w:r>
      <w:proofErr w:type="spellEnd"/>
      <w:r w:rsidRPr="001451D3">
        <w:rPr>
          <w:rFonts w:ascii="Book Antiqua" w:hAnsi="Book Antiqua" w:cs="宋体"/>
          <w:color w:val="000000"/>
          <w:kern w:val="0"/>
        </w:rPr>
        <w:t> 2014; </w:t>
      </w:r>
      <w:r w:rsidRPr="001451D3">
        <w:rPr>
          <w:rFonts w:ascii="Book Antiqua" w:hAnsi="Book Antiqua" w:cs="宋体"/>
          <w:b/>
          <w:bCs/>
          <w:color w:val="000000"/>
          <w:kern w:val="0"/>
        </w:rPr>
        <w:t>14</w:t>
      </w:r>
      <w:r w:rsidRPr="001451D3">
        <w:rPr>
          <w:rFonts w:ascii="Book Antiqua" w:hAnsi="Book Antiqua" w:cs="宋体"/>
          <w:color w:val="000000"/>
          <w:kern w:val="0"/>
        </w:rPr>
        <w:t>: 5 [PMID: 24410766 DOI: 10.1186/1471-2261-14-5</w:t>
      </w:r>
      <w:r>
        <w:rPr>
          <w:rFonts w:ascii="Book Antiqua" w:hAnsi="Book Antiqua" w:cs="宋体"/>
          <w:color w:val="000000"/>
          <w:kern w:val="0"/>
        </w:rPr>
        <w:t>]</w:t>
      </w:r>
    </w:p>
    <w:p w:rsidR="000E4F9D" w:rsidRPr="001451D3" w:rsidRDefault="000E4F9D" w:rsidP="000E4F9D">
      <w:pPr>
        <w:widowControl/>
        <w:spacing w:line="360" w:lineRule="auto"/>
        <w:jc w:val="both"/>
        <w:rPr>
          <w:rFonts w:ascii="Book Antiqua" w:hAnsi="Book Antiqua" w:cs="宋体"/>
          <w:color w:val="000000"/>
          <w:kern w:val="0"/>
        </w:rPr>
      </w:pPr>
      <w:r w:rsidRPr="001451D3">
        <w:rPr>
          <w:rFonts w:ascii="Book Antiqua" w:hAnsi="Book Antiqua" w:cs="宋体"/>
          <w:color w:val="000000"/>
          <w:kern w:val="0"/>
        </w:rPr>
        <w:t>118 </w:t>
      </w:r>
      <w:r w:rsidRPr="001451D3">
        <w:rPr>
          <w:rFonts w:ascii="Book Antiqua" w:hAnsi="Book Antiqua" w:cs="宋体"/>
          <w:b/>
          <w:bCs/>
          <w:color w:val="000000"/>
          <w:kern w:val="0"/>
        </w:rPr>
        <w:t>Hayashi K</w:t>
      </w:r>
      <w:r w:rsidRPr="001451D3">
        <w:rPr>
          <w:rFonts w:ascii="Book Antiqua" w:hAnsi="Book Antiqua" w:cs="宋体"/>
          <w:color w:val="000000"/>
          <w:kern w:val="0"/>
        </w:rPr>
        <w:t xml:space="preserve">, Yamamoto T, </w:t>
      </w:r>
      <w:proofErr w:type="spellStart"/>
      <w:r w:rsidRPr="001451D3">
        <w:rPr>
          <w:rFonts w:ascii="Book Antiqua" w:hAnsi="Book Antiqua" w:cs="宋体"/>
          <w:color w:val="000000"/>
          <w:kern w:val="0"/>
        </w:rPr>
        <w:t>Takahara</w:t>
      </w:r>
      <w:proofErr w:type="spellEnd"/>
      <w:r w:rsidRPr="001451D3">
        <w:rPr>
          <w:rFonts w:ascii="Book Antiqua" w:hAnsi="Book Antiqua" w:cs="宋体"/>
          <w:color w:val="000000"/>
          <w:kern w:val="0"/>
        </w:rPr>
        <w:t xml:space="preserve"> A, </w:t>
      </w:r>
      <w:proofErr w:type="spellStart"/>
      <w:r w:rsidRPr="001451D3">
        <w:rPr>
          <w:rFonts w:ascii="Book Antiqua" w:hAnsi="Book Antiqua" w:cs="宋体"/>
          <w:color w:val="000000"/>
          <w:kern w:val="0"/>
        </w:rPr>
        <w:t>Shirai</w:t>
      </w:r>
      <w:proofErr w:type="spellEnd"/>
      <w:r w:rsidRPr="001451D3">
        <w:rPr>
          <w:rFonts w:ascii="Book Antiqua" w:hAnsi="Book Antiqua" w:cs="宋体"/>
          <w:color w:val="000000"/>
          <w:kern w:val="0"/>
        </w:rPr>
        <w:t xml:space="preserve"> K. Clinical assessment of arterial stiffness with cardio-ankle vascular index: theory and applications. </w:t>
      </w:r>
      <w:r w:rsidRPr="001451D3">
        <w:rPr>
          <w:rFonts w:ascii="Book Antiqua" w:hAnsi="Book Antiqua" w:cs="宋体"/>
          <w:i/>
          <w:iCs/>
          <w:color w:val="000000"/>
          <w:kern w:val="0"/>
        </w:rPr>
        <w:t xml:space="preserve">J </w:t>
      </w:r>
      <w:proofErr w:type="spellStart"/>
      <w:r w:rsidRPr="001451D3">
        <w:rPr>
          <w:rFonts w:ascii="Book Antiqua" w:hAnsi="Book Antiqua" w:cs="宋体"/>
          <w:i/>
          <w:iCs/>
          <w:color w:val="000000"/>
          <w:kern w:val="0"/>
        </w:rPr>
        <w:t>Hypertens</w:t>
      </w:r>
      <w:proofErr w:type="spellEnd"/>
      <w:r w:rsidRPr="001451D3">
        <w:rPr>
          <w:rFonts w:ascii="Book Antiqua" w:hAnsi="Book Antiqua" w:cs="宋体"/>
          <w:color w:val="000000"/>
          <w:kern w:val="0"/>
        </w:rPr>
        <w:t> 2015; </w:t>
      </w:r>
      <w:r w:rsidRPr="001451D3">
        <w:rPr>
          <w:rFonts w:ascii="Book Antiqua" w:hAnsi="Book Antiqua" w:cs="宋体"/>
          <w:b/>
          <w:bCs/>
          <w:color w:val="000000"/>
          <w:kern w:val="0"/>
        </w:rPr>
        <w:t>33</w:t>
      </w:r>
      <w:r w:rsidRPr="001451D3">
        <w:rPr>
          <w:rFonts w:ascii="Book Antiqua" w:hAnsi="Book Antiqua" w:cs="宋体"/>
          <w:color w:val="000000"/>
          <w:kern w:val="0"/>
        </w:rPr>
        <w:t>: 1742-1757 [PMID: 26114836 DOI: 10.1097/HJH.0000000000000651</w:t>
      </w:r>
      <w:r>
        <w:rPr>
          <w:rFonts w:ascii="Book Antiqua" w:hAnsi="Book Antiqua" w:cs="宋体"/>
          <w:color w:val="000000"/>
          <w:kern w:val="0"/>
        </w:rPr>
        <w:t>]</w:t>
      </w:r>
    </w:p>
    <w:p w:rsidR="000E4F9D" w:rsidRPr="001451D3" w:rsidRDefault="000E4F9D" w:rsidP="000E4F9D">
      <w:pPr>
        <w:spacing w:line="360" w:lineRule="auto"/>
        <w:jc w:val="both"/>
        <w:rPr>
          <w:rFonts w:ascii="Book Antiqua" w:hAnsi="Book Antiqua"/>
        </w:rPr>
      </w:pPr>
    </w:p>
    <w:p w:rsidR="007B4D19" w:rsidRPr="005F5CA6" w:rsidRDefault="00A67425" w:rsidP="00A67425">
      <w:pPr>
        <w:pStyle w:val="msolistparagraph0"/>
        <w:wordWrap w:val="0"/>
        <w:spacing w:line="360" w:lineRule="auto"/>
        <w:ind w:left="0"/>
        <w:jc w:val="right"/>
        <w:rPr>
          <w:rFonts w:ascii="Book Antiqua" w:hAnsi="Book Antiqua"/>
          <w:szCs w:val="24"/>
        </w:rPr>
      </w:pPr>
      <w:r w:rsidRPr="00B01D72">
        <w:rPr>
          <w:rFonts w:ascii="Book Antiqua" w:hAnsi="Book Antiqua"/>
          <w:b/>
          <w:szCs w:val="24"/>
        </w:rPr>
        <w:t xml:space="preserve">P-Reviewer: </w:t>
      </w:r>
      <w:proofErr w:type="spellStart"/>
      <w:r w:rsidRPr="00A67425">
        <w:rPr>
          <w:rFonts w:ascii="Book Antiqua" w:hAnsi="Book Antiqua"/>
          <w:szCs w:val="24"/>
        </w:rPr>
        <w:t>János</w:t>
      </w:r>
      <w:proofErr w:type="spellEnd"/>
      <w:r w:rsidRPr="00A67425">
        <w:rPr>
          <w:rFonts w:ascii="Book Antiqua" w:eastAsia="宋体" w:hAnsi="Book Antiqua" w:hint="eastAsia"/>
          <w:szCs w:val="24"/>
          <w:lang w:eastAsia="zh-CN"/>
        </w:rPr>
        <w:t xml:space="preserve"> </w:t>
      </w:r>
      <w:r w:rsidRPr="00A67425">
        <w:rPr>
          <w:rFonts w:ascii="Book Antiqua" w:hAnsi="Book Antiqua"/>
          <w:szCs w:val="24"/>
        </w:rPr>
        <w:t>N</w:t>
      </w:r>
      <w:r>
        <w:rPr>
          <w:rFonts w:ascii="Book Antiqua" w:eastAsia="宋体" w:hAnsi="Book Antiqua" w:hint="eastAsia"/>
          <w:b/>
          <w:szCs w:val="24"/>
          <w:lang w:eastAsia="zh-CN"/>
        </w:rPr>
        <w:t xml:space="preserve">, </w:t>
      </w:r>
      <w:r w:rsidRPr="00A67425">
        <w:rPr>
          <w:rFonts w:ascii="Book Antiqua" w:eastAsia="宋体" w:hAnsi="Book Antiqua"/>
          <w:szCs w:val="24"/>
          <w:lang w:eastAsia="zh-CN"/>
        </w:rPr>
        <w:t>Kasai</w:t>
      </w:r>
      <w:r>
        <w:rPr>
          <w:rFonts w:ascii="Book Antiqua" w:eastAsia="宋体" w:hAnsi="Book Antiqua" w:hint="eastAsia"/>
          <w:b/>
          <w:szCs w:val="24"/>
          <w:lang w:eastAsia="zh-CN"/>
        </w:rPr>
        <w:t xml:space="preserve"> </w:t>
      </w:r>
      <w:r w:rsidRPr="00A67425">
        <w:rPr>
          <w:rFonts w:ascii="Book Antiqua" w:eastAsia="宋体" w:hAnsi="Book Antiqua"/>
          <w:szCs w:val="24"/>
          <w:lang w:eastAsia="zh-CN"/>
        </w:rPr>
        <w:t>T</w:t>
      </w:r>
      <w:r>
        <w:rPr>
          <w:rFonts w:ascii="Book Antiqua" w:eastAsia="宋体" w:hAnsi="Book Antiqua" w:hint="eastAsia"/>
          <w:szCs w:val="24"/>
          <w:lang w:eastAsia="zh-CN"/>
        </w:rPr>
        <w:t xml:space="preserve"> </w:t>
      </w:r>
      <w:r w:rsidRPr="00B01D72">
        <w:rPr>
          <w:rFonts w:ascii="Book Antiqua" w:hAnsi="Book Antiqua"/>
          <w:b/>
          <w:szCs w:val="24"/>
        </w:rPr>
        <w:t>S-Editor:</w:t>
      </w:r>
      <w:r w:rsidRPr="00A67425">
        <w:t xml:space="preserve"> </w:t>
      </w:r>
      <w:proofErr w:type="spellStart"/>
      <w:r>
        <w:rPr>
          <w:rFonts w:ascii="Book Antiqua" w:hAnsi="Book Antiqua" w:hint="eastAsia"/>
          <w:szCs w:val="24"/>
        </w:rPr>
        <w:t>Qiu</w:t>
      </w:r>
      <w:proofErr w:type="spellEnd"/>
      <w:r>
        <w:rPr>
          <w:rFonts w:ascii="Book Antiqua" w:hAnsi="Book Antiqua" w:hint="eastAsia"/>
          <w:szCs w:val="24"/>
        </w:rPr>
        <w:t xml:space="preserve"> S</w:t>
      </w:r>
      <w:r w:rsidRPr="00B01D72">
        <w:rPr>
          <w:rFonts w:ascii="Book Antiqua" w:hAnsi="Book Antiqua"/>
          <w:b/>
          <w:szCs w:val="24"/>
        </w:rPr>
        <w:t xml:space="preserve"> L-Editor: E-Editor:</w:t>
      </w:r>
    </w:p>
    <w:p w:rsidR="007B4D19" w:rsidRPr="005F5CA6" w:rsidRDefault="008B60C2" w:rsidP="005F5CA6">
      <w:pPr>
        <w:widowControl/>
        <w:spacing w:line="360" w:lineRule="auto"/>
        <w:jc w:val="both"/>
        <w:rPr>
          <w:rFonts w:ascii="Book Antiqua" w:eastAsiaTheme="minorEastAsia" w:hAnsi="Book Antiqua"/>
        </w:rPr>
      </w:pPr>
      <w:r w:rsidRPr="005F5CA6">
        <w:rPr>
          <w:rFonts w:ascii="Book Antiqua" w:eastAsia="宋体" w:hAnsi="Book Antiqua"/>
          <w:lang w:eastAsia="zh-CN"/>
        </w:rPr>
        <w:br w:type="page"/>
      </w:r>
    </w:p>
    <w:tbl>
      <w:tblPr>
        <w:tblStyle w:val="TableGrid"/>
        <w:tblW w:w="0" w:type="auto"/>
        <w:tblLook w:val="04A0" w:firstRow="1" w:lastRow="0" w:firstColumn="1" w:lastColumn="0" w:noHBand="0" w:noVBand="1"/>
      </w:tblPr>
      <w:tblGrid>
        <w:gridCol w:w="8362"/>
      </w:tblGrid>
      <w:tr w:rsidR="00A7682B" w:rsidRPr="005F5CA6" w:rsidTr="005B58E8">
        <w:tc>
          <w:tcPr>
            <w:tcW w:w="8362" w:type="dxa"/>
            <w:tcBorders>
              <w:top w:val="nil"/>
              <w:left w:val="nil"/>
              <w:right w:val="nil"/>
            </w:tcBorders>
          </w:tcPr>
          <w:p w:rsidR="00A7682B" w:rsidRPr="005F5CA6" w:rsidRDefault="003C39EB" w:rsidP="005F5CA6">
            <w:pPr>
              <w:spacing w:line="360" w:lineRule="auto"/>
              <w:jc w:val="both"/>
              <w:rPr>
                <w:rFonts w:ascii="Book Antiqua" w:hAnsi="Book Antiqua"/>
                <w:b/>
              </w:rPr>
            </w:pPr>
            <w:r w:rsidRPr="005F5CA6">
              <w:rPr>
                <w:rFonts w:ascii="Book Antiqua" w:hAnsi="Book Antiqua"/>
                <w:b/>
              </w:rPr>
              <w:lastRenderedPageBreak/>
              <w:t>Table 1 Demographic, clinical, and Lifestyle factors associated with arterial stiffness</w:t>
            </w:r>
          </w:p>
        </w:tc>
      </w:tr>
      <w:tr w:rsidR="00A7682B" w:rsidRPr="005F5CA6" w:rsidTr="00E416FE">
        <w:tc>
          <w:tcPr>
            <w:tcW w:w="8362" w:type="dxa"/>
          </w:tcPr>
          <w:p w:rsidR="00A7682B" w:rsidRPr="005F5CA6" w:rsidRDefault="00A7682B" w:rsidP="005F5CA6">
            <w:pPr>
              <w:spacing w:line="360" w:lineRule="auto"/>
              <w:jc w:val="both"/>
              <w:rPr>
                <w:rFonts w:ascii="Book Antiqua" w:hAnsi="Book Antiqua"/>
                <w:b/>
                <w:vertAlign w:val="superscript"/>
              </w:rPr>
            </w:pPr>
            <w:r w:rsidRPr="005F5CA6">
              <w:rPr>
                <w:rFonts w:ascii="Book Antiqua" w:hAnsi="Book Antiqua"/>
                <w:b/>
              </w:rPr>
              <w:t>Age</w:t>
            </w:r>
            <w:r w:rsidR="007A3173" w:rsidRPr="005F5CA6">
              <w:rPr>
                <w:rFonts w:ascii="Book Antiqua" w:hAnsi="Book Antiqua"/>
                <w:b/>
                <w:vertAlign w:val="superscript"/>
              </w:rPr>
              <w:t>[7]</w:t>
            </w:r>
          </w:p>
          <w:p w:rsidR="00A7682B" w:rsidRPr="005F5CA6" w:rsidRDefault="00A7682B" w:rsidP="005F5CA6">
            <w:pPr>
              <w:spacing w:line="360" w:lineRule="auto"/>
              <w:jc w:val="both"/>
              <w:rPr>
                <w:rFonts w:ascii="Book Antiqua" w:hAnsi="Book Antiqua"/>
                <w:b/>
                <w:vertAlign w:val="superscript"/>
              </w:rPr>
            </w:pPr>
            <w:r w:rsidRPr="005F5CA6">
              <w:rPr>
                <w:rFonts w:ascii="Book Antiqua" w:hAnsi="Book Antiqua"/>
                <w:b/>
              </w:rPr>
              <w:t>Sex</w:t>
            </w:r>
            <w:r w:rsidR="007A3173" w:rsidRPr="005F5CA6">
              <w:rPr>
                <w:rFonts w:ascii="Book Antiqua" w:hAnsi="Book Antiqua"/>
                <w:b/>
                <w:vertAlign w:val="superscript"/>
              </w:rPr>
              <w:t>[111]</w:t>
            </w:r>
          </w:p>
          <w:p w:rsidR="00A7682B" w:rsidRPr="005F5CA6" w:rsidRDefault="00A7682B" w:rsidP="005F5CA6">
            <w:pPr>
              <w:spacing w:line="360" w:lineRule="auto"/>
              <w:jc w:val="both"/>
              <w:rPr>
                <w:rFonts w:ascii="Book Antiqua" w:hAnsi="Book Antiqua"/>
                <w:b/>
              </w:rPr>
            </w:pPr>
            <w:r w:rsidRPr="005F5CA6">
              <w:rPr>
                <w:rFonts w:ascii="Book Antiqua" w:hAnsi="Book Antiqua"/>
                <w:b/>
              </w:rPr>
              <w:t>Established cardiovascular disease</w:t>
            </w:r>
            <w:r w:rsidR="000C0290" w:rsidRPr="005F5CA6">
              <w:rPr>
                <w:rFonts w:ascii="Book Antiqua" w:hAnsi="Book Antiqua"/>
                <w:vertAlign w:val="superscript"/>
              </w:rPr>
              <w:t>[3]</w:t>
            </w:r>
          </w:p>
          <w:p w:rsidR="00A7682B" w:rsidRPr="005F5CA6" w:rsidRDefault="00A7682B" w:rsidP="005F5CA6">
            <w:pPr>
              <w:spacing w:line="360" w:lineRule="auto"/>
              <w:jc w:val="both"/>
              <w:rPr>
                <w:rFonts w:ascii="Book Antiqua" w:hAnsi="Book Antiqua"/>
                <w:b/>
              </w:rPr>
            </w:pPr>
            <w:r w:rsidRPr="005F5CA6">
              <w:rPr>
                <w:rFonts w:ascii="Book Antiqua" w:hAnsi="Book Antiqua"/>
                <w:b/>
              </w:rPr>
              <w:t xml:space="preserve">Potential </w:t>
            </w:r>
            <w:r w:rsidR="00985A7F" w:rsidRPr="005F5CA6">
              <w:rPr>
                <w:rFonts w:ascii="Book Antiqua" w:hAnsi="Book Antiqua"/>
                <w:b/>
              </w:rPr>
              <w:t>r</w:t>
            </w:r>
            <w:r w:rsidRPr="005F5CA6">
              <w:rPr>
                <w:rFonts w:ascii="Book Antiqua" w:hAnsi="Book Antiqua"/>
                <w:b/>
              </w:rPr>
              <w:t>isk factors for atherosclerosis</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Hypertension</w:t>
            </w:r>
            <w:r w:rsidR="007A3173" w:rsidRPr="005F5CA6">
              <w:rPr>
                <w:rFonts w:ascii="Book Antiqua" w:hAnsi="Book Antiqua"/>
                <w:vertAlign w:val="superscript"/>
              </w:rPr>
              <w:t>[11]</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Dyslipidemia</w:t>
            </w:r>
            <w:r w:rsidR="000C0290" w:rsidRPr="005F5CA6">
              <w:rPr>
                <w:rFonts w:ascii="Book Antiqua" w:hAnsi="Book Antiqua"/>
                <w:vertAlign w:val="superscript"/>
              </w:rPr>
              <w:t>[2</w:t>
            </w:r>
            <w:r w:rsidR="007A3173" w:rsidRPr="005F5CA6">
              <w:rPr>
                <w:rFonts w:ascii="Book Antiqua" w:hAnsi="Book Antiqua"/>
                <w:vertAlign w:val="superscript"/>
              </w:rPr>
              <w:t>]</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Cigarette smoking</w:t>
            </w:r>
            <w:r w:rsidR="007A3173" w:rsidRPr="005F5CA6">
              <w:rPr>
                <w:rFonts w:ascii="Book Antiqua" w:hAnsi="Book Antiqua"/>
                <w:vertAlign w:val="superscript"/>
              </w:rPr>
              <w:t>[64]</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Chronic obstructive pulmonary disease</w:t>
            </w:r>
            <w:r w:rsidR="000C0290" w:rsidRPr="005F5CA6">
              <w:rPr>
                <w:rFonts w:ascii="Book Antiqua" w:hAnsi="Book Antiqua"/>
                <w:b/>
                <w:vertAlign w:val="superscript"/>
              </w:rPr>
              <w:t>[112]</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Diabetes</w:t>
            </w:r>
            <w:r w:rsidR="007A3173" w:rsidRPr="005F5CA6">
              <w:rPr>
                <w:rFonts w:ascii="Book Antiqua" w:hAnsi="Book Antiqua"/>
                <w:vertAlign w:val="superscript"/>
              </w:rPr>
              <w:t>[14]</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Obesity</w:t>
            </w:r>
            <w:r w:rsidR="000C0290" w:rsidRPr="005F5CA6">
              <w:rPr>
                <w:rFonts w:ascii="Book Antiqua" w:hAnsi="Book Antiqua"/>
                <w:vertAlign w:val="superscript"/>
              </w:rPr>
              <w:t>[3]</w:t>
            </w:r>
          </w:p>
          <w:p w:rsidR="00A7682B" w:rsidRPr="005F5CA6" w:rsidRDefault="003509D2" w:rsidP="009B4257">
            <w:pPr>
              <w:spacing w:line="360" w:lineRule="auto"/>
              <w:ind w:firstLineChars="50" w:firstLine="120"/>
              <w:jc w:val="both"/>
              <w:rPr>
                <w:rFonts w:ascii="Book Antiqua" w:hAnsi="Book Antiqua"/>
              </w:rPr>
            </w:pPr>
            <w:r w:rsidRPr="005F5CA6">
              <w:rPr>
                <w:rFonts w:ascii="Book Antiqua" w:hAnsi="Book Antiqua"/>
              </w:rPr>
              <w:t>Obstructive s</w:t>
            </w:r>
            <w:r w:rsidR="00A7682B" w:rsidRPr="005F5CA6">
              <w:rPr>
                <w:rFonts w:ascii="Book Antiqua" w:hAnsi="Book Antiqua"/>
              </w:rPr>
              <w:t>leep apnea</w:t>
            </w:r>
            <w:r w:rsidR="000C0290" w:rsidRPr="005F5CA6">
              <w:rPr>
                <w:rFonts w:ascii="Book Antiqua" w:hAnsi="Book Antiqua"/>
                <w:vertAlign w:val="superscript"/>
              </w:rPr>
              <w:t>[107]</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Menopause</w:t>
            </w:r>
            <w:r w:rsidR="000C0290" w:rsidRPr="009B4257">
              <w:rPr>
                <w:rFonts w:ascii="Book Antiqua" w:hAnsi="Book Antiqua"/>
                <w:vertAlign w:val="superscript"/>
              </w:rPr>
              <w:t>[111]</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Polycystic ovarian syndrome</w:t>
            </w:r>
            <w:r w:rsidR="00E43FF3" w:rsidRPr="005F5CA6">
              <w:rPr>
                <w:rFonts w:ascii="Book Antiqua" w:hAnsi="Book Antiqua"/>
                <w:vertAlign w:val="superscript"/>
              </w:rPr>
              <w:t>[113]</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Hypothyroidism</w:t>
            </w:r>
            <w:r w:rsidR="00E43FF3" w:rsidRPr="005F5CA6">
              <w:rPr>
                <w:rFonts w:ascii="Book Antiqua" w:hAnsi="Book Antiqua"/>
                <w:vertAlign w:val="superscript"/>
              </w:rPr>
              <w:t>[114]</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Chronic kidney disease</w:t>
            </w:r>
            <w:r w:rsidR="000C0290" w:rsidRPr="005F5CA6">
              <w:rPr>
                <w:rFonts w:ascii="Book Antiqua" w:hAnsi="Book Antiqua"/>
                <w:vertAlign w:val="superscript"/>
              </w:rPr>
              <w:t>[23]</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Endothelial dysfunction</w:t>
            </w:r>
            <w:r w:rsidR="000C0290" w:rsidRPr="005F5CA6">
              <w:rPr>
                <w:rFonts w:ascii="Book Antiqua" w:hAnsi="Book Antiqua"/>
                <w:vertAlign w:val="superscript"/>
              </w:rPr>
              <w:t>[27]</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Systemic inflammation</w:t>
            </w:r>
            <w:r w:rsidR="000C0290" w:rsidRPr="005F5CA6">
              <w:rPr>
                <w:rFonts w:ascii="Book Antiqua" w:hAnsi="Book Antiqua"/>
                <w:vertAlign w:val="superscript"/>
              </w:rPr>
              <w:t>[100]</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Cytomegalovirus infection</w:t>
            </w:r>
            <w:r w:rsidR="00E43FF3" w:rsidRPr="005F5CA6">
              <w:rPr>
                <w:rFonts w:ascii="Book Antiqua" w:hAnsi="Book Antiqua"/>
                <w:vertAlign w:val="superscript"/>
              </w:rPr>
              <w:t>[115]</w:t>
            </w:r>
          </w:p>
          <w:p w:rsidR="00A7682B" w:rsidRPr="005F5CA6" w:rsidRDefault="00A7682B" w:rsidP="005F5CA6">
            <w:pPr>
              <w:spacing w:line="360" w:lineRule="auto"/>
              <w:jc w:val="both"/>
              <w:rPr>
                <w:rFonts w:ascii="Book Antiqua" w:hAnsi="Book Antiqua"/>
                <w:b/>
              </w:rPr>
            </w:pPr>
            <w:r w:rsidRPr="005F5CA6">
              <w:rPr>
                <w:rFonts w:ascii="Book Antiqua" w:hAnsi="Book Antiqua"/>
                <w:b/>
              </w:rPr>
              <w:t xml:space="preserve">Nutritional and </w:t>
            </w:r>
            <w:r w:rsidR="00985A7F" w:rsidRPr="005F5CA6">
              <w:rPr>
                <w:rFonts w:ascii="Book Antiqua" w:hAnsi="Book Antiqua"/>
                <w:b/>
              </w:rPr>
              <w:t>l</w:t>
            </w:r>
            <w:r w:rsidRPr="005F5CA6">
              <w:rPr>
                <w:rFonts w:ascii="Book Antiqua" w:hAnsi="Book Antiqua"/>
                <w:b/>
              </w:rPr>
              <w:t>ifestyle aspects</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Caffeine</w:t>
            </w:r>
            <w:r w:rsidR="00EF2B2C" w:rsidRPr="005F5CA6">
              <w:rPr>
                <w:rFonts w:ascii="Book Antiqua" w:hAnsi="Book Antiqua"/>
                <w:vertAlign w:val="superscript"/>
              </w:rPr>
              <w:t>[116]</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Chronic alcohol consumption</w:t>
            </w:r>
            <w:r w:rsidR="00EF2B2C" w:rsidRPr="005F5CA6">
              <w:rPr>
                <w:rFonts w:ascii="Book Antiqua" w:hAnsi="Book Antiqua"/>
                <w:vertAlign w:val="superscript"/>
              </w:rPr>
              <w:t>[117]</w:t>
            </w:r>
          </w:p>
          <w:p w:rsidR="00A7682B" w:rsidRPr="005F5CA6" w:rsidRDefault="00E43FF3" w:rsidP="009B4257">
            <w:pPr>
              <w:spacing w:line="360" w:lineRule="auto"/>
              <w:ind w:firstLineChars="50" w:firstLine="120"/>
              <w:jc w:val="both"/>
              <w:rPr>
                <w:rFonts w:ascii="Book Antiqua" w:hAnsi="Book Antiqua"/>
              </w:rPr>
            </w:pPr>
            <w:r w:rsidRPr="005F5CA6">
              <w:rPr>
                <w:rFonts w:ascii="Book Antiqua" w:hAnsi="Book Antiqua"/>
              </w:rPr>
              <w:t>Sedentary life</w:t>
            </w:r>
            <w:r w:rsidR="00A7682B" w:rsidRPr="005F5CA6">
              <w:rPr>
                <w:rFonts w:ascii="Book Antiqua" w:hAnsi="Book Antiqua"/>
              </w:rPr>
              <w:t>style</w:t>
            </w:r>
            <w:r w:rsidR="00EF2B2C" w:rsidRPr="005F5CA6">
              <w:rPr>
                <w:rFonts w:ascii="Book Antiqua" w:hAnsi="Book Antiqua"/>
                <w:vertAlign w:val="superscript"/>
              </w:rPr>
              <w:t>[59]</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Resistance exercise training</w:t>
            </w:r>
            <w:r w:rsidR="00EF2B2C" w:rsidRPr="005F5CA6">
              <w:rPr>
                <w:rFonts w:ascii="Book Antiqua" w:eastAsia="MinionPro-Regular" w:hAnsi="Book Antiqua" w:cs="MinionPro-Regular"/>
                <w:color w:val="000000" w:themeColor="text1"/>
                <w:kern w:val="0"/>
                <w:vertAlign w:val="superscript"/>
              </w:rPr>
              <w:t>[62]</w:t>
            </w:r>
          </w:p>
          <w:p w:rsidR="00A7682B" w:rsidRPr="005F5CA6" w:rsidRDefault="00A7682B" w:rsidP="005F5CA6">
            <w:pPr>
              <w:spacing w:line="360" w:lineRule="auto"/>
              <w:jc w:val="both"/>
              <w:rPr>
                <w:rFonts w:ascii="Book Antiqua" w:hAnsi="Book Antiqua"/>
                <w:b/>
              </w:rPr>
            </w:pPr>
            <w:r w:rsidRPr="005F5CA6">
              <w:rPr>
                <w:rFonts w:ascii="Book Antiqua" w:hAnsi="Book Antiqua"/>
                <w:b/>
              </w:rPr>
              <w:lastRenderedPageBreak/>
              <w:t xml:space="preserve">Genes </w:t>
            </w:r>
            <w:r w:rsidR="009B4257">
              <w:rPr>
                <w:rFonts w:ascii="Book Antiqua" w:eastAsia="宋体" w:hAnsi="Book Antiqua" w:hint="eastAsia"/>
                <w:b/>
                <w:lang w:eastAsia="zh-CN"/>
              </w:rPr>
              <w:t>v</w:t>
            </w:r>
            <w:r w:rsidRPr="005F5CA6">
              <w:rPr>
                <w:rFonts w:ascii="Book Antiqua" w:hAnsi="Book Antiqua"/>
                <w:b/>
              </w:rPr>
              <w:t>ariants</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Genes of the Renin-Angiotensin-Aldosterone system</w:t>
            </w:r>
            <w:r w:rsidR="00EF2B2C" w:rsidRPr="005F5CA6">
              <w:rPr>
                <w:rFonts w:ascii="Book Antiqua" w:hAnsi="Book Antiqua"/>
                <w:vertAlign w:val="superscript"/>
              </w:rPr>
              <w:t>[33]</w:t>
            </w:r>
            <w:r w:rsidRPr="005F5CA6">
              <w:rPr>
                <w:rFonts w:ascii="Book Antiqua" w:hAnsi="Book Antiqua"/>
              </w:rPr>
              <w:t xml:space="preserve"> </w:t>
            </w:r>
          </w:p>
          <w:p w:rsidR="00A7682B" w:rsidRPr="005F5CA6" w:rsidRDefault="00A7682B" w:rsidP="009B4257">
            <w:pPr>
              <w:spacing w:line="360" w:lineRule="auto"/>
              <w:ind w:firstLineChars="50" w:firstLine="120"/>
              <w:jc w:val="both"/>
              <w:rPr>
                <w:rFonts w:ascii="Book Antiqua" w:hAnsi="Book Antiqua"/>
              </w:rPr>
            </w:pPr>
            <w:r w:rsidRPr="005F5CA6">
              <w:rPr>
                <w:rFonts w:ascii="Book Antiqua" w:hAnsi="Book Antiqua"/>
              </w:rPr>
              <w:t>Genes of the extracellular matrix proteins</w:t>
            </w:r>
            <w:r w:rsidR="00EF2B2C" w:rsidRPr="005F5CA6">
              <w:rPr>
                <w:rFonts w:ascii="Book Antiqua" w:hAnsi="Book Antiqua"/>
                <w:vertAlign w:val="superscript"/>
              </w:rPr>
              <w:t>[33]</w:t>
            </w:r>
          </w:p>
        </w:tc>
      </w:tr>
    </w:tbl>
    <w:p w:rsidR="00A7682B" w:rsidRPr="005F5CA6" w:rsidRDefault="00A7682B"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7B4D19" w:rsidRPr="005F5CA6" w:rsidRDefault="007B4D19" w:rsidP="005F5CA6">
      <w:pPr>
        <w:pStyle w:val="msolistparagraph0"/>
        <w:spacing w:line="360" w:lineRule="auto"/>
        <w:ind w:left="0"/>
        <w:jc w:val="both"/>
        <w:rPr>
          <w:rFonts w:ascii="Book Antiqua" w:hAnsi="Book Antiqua"/>
          <w:color w:val="000000"/>
          <w:szCs w:val="24"/>
        </w:rPr>
      </w:pPr>
    </w:p>
    <w:p w:rsidR="007B4D19" w:rsidRPr="005F5CA6" w:rsidRDefault="007B4D19" w:rsidP="005F5CA6">
      <w:pPr>
        <w:pStyle w:val="msolistparagraph0"/>
        <w:spacing w:line="360" w:lineRule="auto"/>
        <w:ind w:left="0"/>
        <w:jc w:val="both"/>
        <w:rPr>
          <w:rFonts w:ascii="Book Antiqua" w:hAnsi="Book Antiqua"/>
          <w:color w:val="000000"/>
          <w:szCs w:val="24"/>
        </w:rPr>
      </w:pPr>
    </w:p>
    <w:p w:rsidR="00E416FE" w:rsidRPr="005F5CA6" w:rsidRDefault="00E416FE" w:rsidP="005F5CA6">
      <w:pPr>
        <w:pStyle w:val="msolistparagraph0"/>
        <w:spacing w:line="360" w:lineRule="auto"/>
        <w:ind w:left="0"/>
        <w:jc w:val="both"/>
        <w:rPr>
          <w:rFonts w:ascii="Book Antiqua" w:hAnsi="Book Antiqua"/>
          <w:color w:val="000000"/>
          <w:szCs w:val="24"/>
        </w:rPr>
      </w:pPr>
    </w:p>
    <w:p w:rsidR="006C2028" w:rsidRPr="005F5CA6" w:rsidRDefault="006C2028" w:rsidP="005F5CA6">
      <w:pPr>
        <w:pStyle w:val="msolistparagraph0"/>
        <w:spacing w:line="360" w:lineRule="auto"/>
        <w:ind w:left="0"/>
        <w:jc w:val="both"/>
        <w:rPr>
          <w:rFonts w:ascii="Book Antiqua" w:hAnsi="Book Antiqua"/>
          <w:color w:val="000000"/>
          <w:szCs w:val="24"/>
        </w:rPr>
      </w:pPr>
    </w:p>
    <w:p w:rsidR="00E12D9F" w:rsidRPr="005F5CA6" w:rsidRDefault="00430257" w:rsidP="005F5CA6">
      <w:pPr>
        <w:pStyle w:val="msolistparagraph0"/>
        <w:spacing w:line="360" w:lineRule="auto"/>
        <w:ind w:left="0"/>
        <w:jc w:val="both"/>
        <w:rPr>
          <w:rFonts w:ascii="Book Antiqua" w:hAnsi="Book Antiqua"/>
          <w:b/>
          <w:color w:val="000000"/>
          <w:szCs w:val="24"/>
        </w:rPr>
      </w:pPr>
      <w:r w:rsidRPr="005F5CA6">
        <w:rPr>
          <w:rFonts w:ascii="Book Antiqua" w:hAnsi="Book Antiqua"/>
          <w:b/>
          <w:color w:val="000000"/>
          <w:szCs w:val="24"/>
        </w:rPr>
        <w:lastRenderedPageBreak/>
        <w:t>Table 2</w:t>
      </w:r>
      <w:r w:rsidR="00E416FE" w:rsidRPr="005F5CA6">
        <w:rPr>
          <w:rFonts w:ascii="Book Antiqua" w:hAnsi="Book Antiqua"/>
          <w:b/>
          <w:color w:val="000000"/>
          <w:szCs w:val="24"/>
        </w:rPr>
        <w:t xml:space="preserve"> </w:t>
      </w:r>
      <w:r w:rsidR="00990E97" w:rsidRPr="005F5CA6">
        <w:rPr>
          <w:rFonts w:ascii="Book Antiqua" w:hAnsi="Book Antiqua"/>
          <w:b/>
          <w:color w:val="000000"/>
          <w:szCs w:val="24"/>
        </w:rPr>
        <w:t>A s</w:t>
      </w:r>
      <w:r w:rsidR="002F7534" w:rsidRPr="005F5CA6">
        <w:rPr>
          <w:rFonts w:ascii="Book Antiqua" w:hAnsi="Book Antiqua"/>
          <w:b/>
          <w:color w:val="000000"/>
          <w:szCs w:val="24"/>
        </w:rPr>
        <w:t>umm</w:t>
      </w:r>
      <w:r w:rsidR="003C39EB" w:rsidRPr="005F5CA6">
        <w:rPr>
          <w:rFonts w:ascii="Book Antiqua" w:hAnsi="Book Antiqua"/>
          <w:b/>
          <w:color w:val="000000"/>
          <w:szCs w:val="24"/>
        </w:rPr>
        <w:t>ary of the advantage</w:t>
      </w:r>
      <w:r w:rsidR="00990E97" w:rsidRPr="005F5CA6">
        <w:rPr>
          <w:rFonts w:ascii="Book Antiqua" w:hAnsi="Book Antiqua"/>
          <w:b/>
          <w:color w:val="000000"/>
          <w:szCs w:val="24"/>
        </w:rPr>
        <w:t>s</w:t>
      </w:r>
      <w:r w:rsidR="00E416FE" w:rsidRPr="005F5CA6">
        <w:rPr>
          <w:rFonts w:ascii="Book Antiqua" w:hAnsi="Book Antiqua"/>
          <w:b/>
          <w:color w:val="000000"/>
          <w:szCs w:val="24"/>
        </w:rPr>
        <w:t xml:space="preserve"> and disadvantage</w:t>
      </w:r>
      <w:r w:rsidR="00990E97" w:rsidRPr="005F5CA6">
        <w:rPr>
          <w:rFonts w:ascii="Book Antiqua" w:hAnsi="Book Antiqua"/>
          <w:b/>
          <w:color w:val="000000"/>
          <w:szCs w:val="24"/>
        </w:rPr>
        <w:t>s</w:t>
      </w:r>
      <w:r w:rsidR="00E416FE" w:rsidRPr="005F5CA6">
        <w:rPr>
          <w:rFonts w:ascii="Book Antiqua" w:hAnsi="Book Antiqua"/>
          <w:b/>
          <w:color w:val="000000"/>
          <w:szCs w:val="24"/>
        </w:rPr>
        <w:t xml:space="preserve"> </w:t>
      </w:r>
      <w:r w:rsidR="002F7534" w:rsidRPr="005F5CA6">
        <w:rPr>
          <w:rFonts w:ascii="Book Antiqua" w:hAnsi="Book Antiqua"/>
          <w:b/>
          <w:color w:val="000000"/>
          <w:szCs w:val="24"/>
        </w:rPr>
        <w:t>of</w:t>
      </w:r>
      <w:r w:rsidR="00E416FE" w:rsidRPr="005F5CA6">
        <w:rPr>
          <w:rFonts w:ascii="Book Antiqua" w:hAnsi="Book Antiqua"/>
          <w:b/>
          <w:color w:val="000000"/>
          <w:szCs w:val="24"/>
        </w:rPr>
        <w:t xml:space="preserve"> different measurements </w:t>
      </w:r>
      <w:r w:rsidR="00990E97" w:rsidRPr="005F5CA6">
        <w:rPr>
          <w:rFonts w:ascii="Book Antiqua" w:hAnsi="Book Antiqua"/>
          <w:b/>
          <w:color w:val="000000"/>
          <w:szCs w:val="24"/>
        </w:rPr>
        <w:t>for evaluating</w:t>
      </w:r>
      <w:r w:rsidR="00E416FE" w:rsidRPr="005F5CA6">
        <w:rPr>
          <w:rFonts w:ascii="Book Antiqua" w:hAnsi="Book Antiqua"/>
          <w:b/>
          <w:color w:val="000000"/>
          <w:szCs w:val="24"/>
        </w:rPr>
        <w:t xml:space="preserve"> arterial stiffness</w:t>
      </w:r>
    </w:p>
    <w:tbl>
      <w:tblPr>
        <w:tblStyle w:val="TableGrid"/>
        <w:tblW w:w="11609" w:type="dxa"/>
        <w:tblInd w:w="-159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48"/>
        <w:gridCol w:w="4930"/>
        <w:gridCol w:w="4931"/>
      </w:tblGrid>
      <w:tr w:rsidR="00D41336" w:rsidRPr="005F5CA6" w:rsidTr="00564CAC">
        <w:trPr>
          <w:trHeight w:val="650"/>
        </w:trPr>
        <w:tc>
          <w:tcPr>
            <w:tcW w:w="1748" w:type="dxa"/>
            <w:tcBorders>
              <w:top w:val="single" w:sz="4" w:space="0" w:color="auto"/>
              <w:bottom w:val="single" w:sz="4" w:space="0" w:color="000000" w:themeColor="text1"/>
            </w:tcBorders>
          </w:tcPr>
          <w:p w:rsidR="00D41336" w:rsidRPr="005F5CA6" w:rsidRDefault="00D41336" w:rsidP="005F5CA6">
            <w:pPr>
              <w:pStyle w:val="msolistparagraph0"/>
              <w:spacing w:line="360" w:lineRule="auto"/>
              <w:ind w:left="0"/>
              <w:jc w:val="both"/>
              <w:rPr>
                <w:rFonts w:ascii="Book Antiqua" w:hAnsi="Book Antiqua"/>
                <w:color w:val="000000"/>
                <w:szCs w:val="24"/>
              </w:rPr>
            </w:pPr>
          </w:p>
        </w:tc>
        <w:tc>
          <w:tcPr>
            <w:tcW w:w="4930" w:type="dxa"/>
            <w:tcBorders>
              <w:top w:val="single" w:sz="4" w:space="0" w:color="auto"/>
              <w:bottom w:val="single" w:sz="4" w:space="0" w:color="000000" w:themeColor="text1"/>
            </w:tcBorders>
          </w:tcPr>
          <w:p w:rsidR="00D41336" w:rsidRPr="005F5CA6" w:rsidRDefault="00D41336" w:rsidP="005F5CA6">
            <w:pPr>
              <w:pStyle w:val="msolistparagraph0"/>
              <w:spacing w:line="360" w:lineRule="auto"/>
              <w:ind w:left="0"/>
              <w:jc w:val="both"/>
              <w:rPr>
                <w:rFonts w:ascii="Book Antiqua" w:hAnsi="Book Antiqua"/>
                <w:b/>
                <w:color w:val="000000"/>
                <w:szCs w:val="24"/>
              </w:rPr>
            </w:pPr>
            <w:r w:rsidRPr="005F5CA6">
              <w:rPr>
                <w:rFonts w:ascii="Book Antiqua" w:hAnsi="Book Antiqua"/>
                <w:b/>
                <w:color w:val="000000"/>
                <w:szCs w:val="24"/>
              </w:rPr>
              <w:t>Advantage</w:t>
            </w:r>
          </w:p>
        </w:tc>
        <w:tc>
          <w:tcPr>
            <w:tcW w:w="4931" w:type="dxa"/>
            <w:tcBorders>
              <w:top w:val="single" w:sz="4" w:space="0" w:color="auto"/>
              <w:bottom w:val="single" w:sz="4" w:space="0" w:color="000000" w:themeColor="text1"/>
            </w:tcBorders>
          </w:tcPr>
          <w:p w:rsidR="00D41336" w:rsidRPr="005F5CA6" w:rsidRDefault="00D41336" w:rsidP="005F5CA6">
            <w:pPr>
              <w:pStyle w:val="msolistparagraph0"/>
              <w:spacing w:line="360" w:lineRule="auto"/>
              <w:ind w:left="0"/>
              <w:jc w:val="both"/>
              <w:rPr>
                <w:rFonts w:ascii="Book Antiqua" w:hAnsi="Book Antiqua"/>
                <w:b/>
                <w:color w:val="000000"/>
                <w:szCs w:val="24"/>
              </w:rPr>
            </w:pPr>
            <w:r w:rsidRPr="005F5CA6">
              <w:rPr>
                <w:rFonts w:ascii="Book Antiqua" w:hAnsi="Book Antiqua"/>
                <w:b/>
                <w:color w:val="000000"/>
                <w:szCs w:val="24"/>
              </w:rPr>
              <w:t>Disadvantage</w:t>
            </w:r>
          </w:p>
        </w:tc>
      </w:tr>
      <w:tr w:rsidR="00D41336" w:rsidRPr="005F5CA6" w:rsidTr="00564CAC">
        <w:trPr>
          <w:trHeight w:val="677"/>
        </w:trPr>
        <w:tc>
          <w:tcPr>
            <w:tcW w:w="1748" w:type="dxa"/>
          </w:tcPr>
          <w:p w:rsidR="00D41336" w:rsidRPr="005F5CA6" w:rsidRDefault="00D41336" w:rsidP="005F5CA6">
            <w:pPr>
              <w:pStyle w:val="msolistparagraph0"/>
              <w:spacing w:line="360" w:lineRule="auto"/>
              <w:ind w:left="0"/>
              <w:jc w:val="both"/>
              <w:rPr>
                <w:rFonts w:ascii="Book Antiqua" w:hAnsi="Book Antiqua"/>
                <w:b/>
                <w:color w:val="000000"/>
                <w:szCs w:val="24"/>
              </w:rPr>
            </w:pPr>
            <w:proofErr w:type="spellStart"/>
            <w:r w:rsidRPr="005F5CA6">
              <w:rPr>
                <w:rFonts w:ascii="Book Antiqua" w:hAnsi="Book Antiqua"/>
                <w:b/>
                <w:color w:val="000000"/>
                <w:szCs w:val="24"/>
              </w:rPr>
              <w:t>cfPWV</w:t>
            </w:r>
            <w:proofErr w:type="spellEnd"/>
            <w:r w:rsidR="006C2028" w:rsidRPr="005F5CA6">
              <w:rPr>
                <w:rFonts w:ascii="Book Antiqua" w:eastAsiaTheme="minorEastAsia" w:hAnsi="Book Antiqua" w:cs="Arial"/>
                <w:bCs/>
                <w:color w:val="000000" w:themeColor="text1"/>
                <w:kern w:val="0"/>
                <w:szCs w:val="24"/>
                <w:vertAlign w:val="superscript"/>
              </w:rPr>
              <w:t>[43-45]</w:t>
            </w:r>
          </w:p>
        </w:tc>
        <w:tc>
          <w:tcPr>
            <w:tcW w:w="4930" w:type="dxa"/>
          </w:tcPr>
          <w:p w:rsidR="00D41336" w:rsidRPr="005F5CA6" w:rsidRDefault="00D41336" w:rsidP="005F5CA6">
            <w:pPr>
              <w:pStyle w:val="msolistparagraph0"/>
              <w:spacing w:line="360" w:lineRule="auto"/>
              <w:ind w:left="0"/>
              <w:jc w:val="both"/>
              <w:rPr>
                <w:rFonts w:ascii="Book Antiqua" w:hAnsi="Book Antiqua"/>
                <w:szCs w:val="24"/>
                <w:lang w:val="en"/>
              </w:rPr>
            </w:pPr>
            <w:r w:rsidRPr="005F5CA6">
              <w:rPr>
                <w:rFonts w:ascii="Book Antiqua" w:hAnsi="Book Antiqua"/>
                <w:szCs w:val="24"/>
                <w:lang w:val="en"/>
              </w:rPr>
              <w:t>reflects the stiffness of the descending aorta</w:t>
            </w:r>
          </w:p>
          <w:p w:rsidR="00D41336" w:rsidRPr="005F5CA6" w:rsidRDefault="00D41336" w:rsidP="005F5CA6">
            <w:pPr>
              <w:pStyle w:val="msolistparagraph0"/>
              <w:spacing w:line="360" w:lineRule="auto"/>
              <w:ind w:left="0"/>
              <w:jc w:val="both"/>
              <w:rPr>
                <w:rFonts w:ascii="Book Antiqua" w:hAnsi="Book Antiqua"/>
                <w:color w:val="000000"/>
                <w:szCs w:val="24"/>
              </w:rPr>
            </w:pPr>
            <w:r w:rsidRPr="005F5CA6">
              <w:rPr>
                <w:rFonts w:ascii="Book Antiqua" w:hAnsi="Book Antiqua"/>
                <w:szCs w:val="24"/>
                <w:lang w:val="en"/>
              </w:rPr>
              <w:t>the gold standard measure for arterial stiffness</w:t>
            </w:r>
          </w:p>
        </w:tc>
        <w:tc>
          <w:tcPr>
            <w:tcW w:w="4931" w:type="dxa"/>
          </w:tcPr>
          <w:p w:rsidR="00D41336" w:rsidRPr="005F5CA6" w:rsidRDefault="00D41336" w:rsidP="005F5CA6">
            <w:pPr>
              <w:pStyle w:val="msolistparagraph0"/>
              <w:spacing w:line="360" w:lineRule="auto"/>
              <w:ind w:left="0"/>
              <w:jc w:val="both"/>
              <w:rPr>
                <w:rFonts w:ascii="Book Antiqua" w:hAnsi="Book Antiqua"/>
                <w:color w:val="000000" w:themeColor="text1"/>
                <w:szCs w:val="24"/>
              </w:rPr>
            </w:pPr>
            <w:r w:rsidRPr="005F5CA6">
              <w:rPr>
                <w:rFonts w:ascii="Book Antiqua" w:hAnsi="Book Antiqua"/>
                <w:color w:val="000000" w:themeColor="text1"/>
                <w:szCs w:val="24"/>
              </w:rPr>
              <w:t>largely affected by the change of BP</w:t>
            </w:r>
          </w:p>
          <w:p w:rsidR="00D41336" w:rsidRPr="005F5CA6" w:rsidRDefault="00D41336" w:rsidP="005F5CA6">
            <w:pPr>
              <w:pStyle w:val="msolistparagraph0"/>
              <w:spacing w:line="360" w:lineRule="auto"/>
              <w:ind w:left="0"/>
              <w:jc w:val="both"/>
              <w:rPr>
                <w:rFonts w:ascii="Book Antiqua" w:hAnsi="Book Antiqua"/>
                <w:color w:val="000000"/>
                <w:szCs w:val="24"/>
              </w:rPr>
            </w:pPr>
            <w:r w:rsidRPr="005F5CA6">
              <w:rPr>
                <w:rFonts w:ascii="Book Antiqua" w:eastAsia="MinionPro-Regular" w:hAnsi="Book Antiqua" w:cs="MinionPro-Regular"/>
                <w:color w:val="000000" w:themeColor="text1"/>
                <w:kern w:val="0"/>
                <w:szCs w:val="24"/>
              </w:rPr>
              <w:t>overestimated for the inaccurate measurement in the distance</w:t>
            </w:r>
            <w:r w:rsidRPr="005F5CA6">
              <w:rPr>
                <w:rFonts w:ascii="Book Antiqua" w:hAnsi="Book Antiqua" w:cs="Arial"/>
                <w:color w:val="000000" w:themeColor="text1"/>
                <w:szCs w:val="24"/>
              </w:rPr>
              <w:t xml:space="preserve"> </w:t>
            </w:r>
            <w:r w:rsidRPr="005F5CA6">
              <w:rPr>
                <w:rFonts w:ascii="Book Antiqua" w:eastAsia="MinionPro-Regular" w:hAnsi="Book Antiqua" w:cs="MinionPro-Regular"/>
                <w:color w:val="000000" w:themeColor="text1"/>
                <w:kern w:val="0"/>
                <w:szCs w:val="24"/>
              </w:rPr>
              <w:t>between the carotid and the femoral arteries</w:t>
            </w:r>
          </w:p>
        </w:tc>
      </w:tr>
      <w:tr w:rsidR="00D41336" w:rsidRPr="005F5CA6" w:rsidTr="00564CAC">
        <w:trPr>
          <w:trHeight w:val="685"/>
        </w:trPr>
        <w:tc>
          <w:tcPr>
            <w:tcW w:w="1748" w:type="dxa"/>
          </w:tcPr>
          <w:p w:rsidR="00D41336" w:rsidRPr="005F5CA6" w:rsidRDefault="00D41336" w:rsidP="005F5CA6">
            <w:pPr>
              <w:pStyle w:val="msolistparagraph0"/>
              <w:spacing w:line="360" w:lineRule="auto"/>
              <w:ind w:left="0"/>
              <w:jc w:val="both"/>
              <w:rPr>
                <w:rFonts w:ascii="Book Antiqua" w:hAnsi="Book Antiqua"/>
                <w:b/>
                <w:color w:val="000000"/>
                <w:szCs w:val="24"/>
              </w:rPr>
            </w:pPr>
            <w:proofErr w:type="spellStart"/>
            <w:r w:rsidRPr="005F5CA6">
              <w:rPr>
                <w:rFonts w:ascii="Book Antiqua" w:hAnsi="Book Antiqua"/>
                <w:b/>
                <w:color w:val="000000"/>
                <w:szCs w:val="24"/>
              </w:rPr>
              <w:t>baPWV</w:t>
            </w:r>
            <w:proofErr w:type="spellEnd"/>
            <w:r w:rsidR="00863B9E" w:rsidRPr="005F5CA6">
              <w:rPr>
                <w:rFonts w:ascii="Book Antiqua" w:eastAsiaTheme="minorEastAsia" w:hAnsi="Book Antiqua" w:cs="Arial"/>
                <w:bCs/>
                <w:color w:val="000000" w:themeColor="text1"/>
                <w:kern w:val="0"/>
                <w:szCs w:val="24"/>
                <w:vertAlign w:val="superscript"/>
              </w:rPr>
              <w:t>[118</w:t>
            </w:r>
            <w:r w:rsidR="006C2028" w:rsidRPr="005F5CA6">
              <w:rPr>
                <w:rFonts w:ascii="Book Antiqua" w:eastAsiaTheme="minorEastAsia" w:hAnsi="Book Antiqua" w:cs="Arial"/>
                <w:bCs/>
                <w:color w:val="000000" w:themeColor="text1"/>
                <w:kern w:val="0"/>
                <w:szCs w:val="24"/>
                <w:vertAlign w:val="superscript"/>
              </w:rPr>
              <w:t>,</w:t>
            </w:r>
            <w:r w:rsidR="00863B9E" w:rsidRPr="005F5CA6">
              <w:rPr>
                <w:rFonts w:ascii="Book Antiqua" w:eastAsiaTheme="minorEastAsia" w:hAnsi="Book Antiqua" w:cs="Arial"/>
                <w:bCs/>
                <w:color w:val="000000" w:themeColor="text1"/>
                <w:kern w:val="0"/>
                <w:szCs w:val="24"/>
                <w:vertAlign w:val="superscript"/>
              </w:rPr>
              <w:t>119</w:t>
            </w:r>
            <w:r w:rsidR="006C2028" w:rsidRPr="005F5CA6">
              <w:rPr>
                <w:rFonts w:ascii="Book Antiqua" w:eastAsiaTheme="minorEastAsia" w:hAnsi="Book Antiqua" w:cs="Arial"/>
                <w:bCs/>
                <w:color w:val="000000" w:themeColor="text1"/>
                <w:kern w:val="0"/>
                <w:szCs w:val="24"/>
                <w:vertAlign w:val="superscript"/>
              </w:rPr>
              <w:t>]</w:t>
            </w:r>
          </w:p>
        </w:tc>
        <w:tc>
          <w:tcPr>
            <w:tcW w:w="4930" w:type="dxa"/>
          </w:tcPr>
          <w:p w:rsidR="00D41336" w:rsidRPr="005F5CA6" w:rsidRDefault="00D41336" w:rsidP="005F5CA6">
            <w:pPr>
              <w:pStyle w:val="msolistparagraph0"/>
              <w:spacing w:line="360" w:lineRule="auto"/>
              <w:ind w:left="0"/>
              <w:jc w:val="both"/>
              <w:rPr>
                <w:rFonts w:ascii="Book Antiqua" w:hAnsi="Book Antiqua"/>
                <w:szCs w:val="24"/>
              </w:rPr>
            </w:pPr>
            <w:r w:rsidRPr="005F5CA6">
              <w:rPr>
                <w:rFonts w:ascii="Book Antiqua" w:hAnsi="Book Antiqua"/>
                <w:szCs w:val="24"/>
                <w:lang w:val="en"/>
              </w:rPr>
              <w:t>reflects the stiffness of both the descending aorta and the leg artery</w:t>
            </w:r>
          </w:p>
          <w:p w:rsidR="00D41336" w:rsidRPr="005F5CA6" w:rsidRDefault="00D41336" w:rsidP="005F5CA6">
            <w:pPr>
              <w:pStyle w:val="msolistparagraph0"/>
              <w:spacing w:line="360" w:lineRule="auto"/>
              <w:ind w:left="0"/>
              <w:jc w:val="both"/>
              <w:rPr>
                <w:rFonts w:ascii="Book Antiqua" w:hAnsi="Book Antiqua"/>
                <w:szCs w:val="24"/>
                <w:lang w:val="en"/>
              </w:rPr>
            </w:pPr>
            <w:r w:rsidRPr="005F5CA6">
              <w:rPr>
                <w:rFonts w:ascii="Book Antiqua" w:hAnsi="Book Antiqua"/>
                <w:szCs w:val="24"/>
                <w:lang w:val="en"/>
              </w:rPr>
              <w:t xml:space="preserve">high association with CV risk factors </w:t>
            </w:r>
          </w:p>
          <w:p w:rsidR="00D41336" w:rsidRPr="005F5CA6" w:rsidRDefault="00D41336" w:rsidP="005F5CA6">
            <w:pPr>
              <w:pStyle w:val="msolistparagraph0"/>
              <w:spacing w:line="360" w:lineRule="auto"/>
              <w:ind w:left="0"/>
              <w:jc w:val="both"/>
              <w:rPr>
                <w:rFonts w:ascii="Book Antiqua" w:hAnsi="Book Antiqua"/>
                <w:color w:val="000000"/>
                <w:szCs w:val="24"/>
              </w:rPr>
            </w:pPr>
            <w:r w:rsidRPr="005F5CA6">
              <w:rPr>
                <w:rFonts w:ascii="Book Antiqua" w:hAnsi="Book Antiqua"/>
                <w:szCs w:val="24"/>
                <w:lang w:val="en"/>
              </w:rPr>
              <w:t>ease of use for large-scale population studies</w:t>
            </w:r>
          </w:p>
        </w:tc>
        <w:tc>
          <w:tcPr>
            <w:tcW w:w="4931" w:type="dxa"/>
          </w:tcPr>
          <w:p w:rsidR="00D41336" w:rsidRPr="005F5CA6" w:rsidRDefault="00D41336" w:rsidP="005F5CA6">
            <w:pPr>
              <w:pStyle w:val="msolistparagraph0"/>
              <w:spacing w:line="360" w:lineRule="auto"/>
              <w:ind w:left="0"/>
              <w:jc w:val="both"/>
              <w:rPr>
                <w:rFonts w:ascii="Book Antiqua" w:hAnsi="Book Antiqua"/>
                <w:color w:val="000000" w:themeColor="text1"/>
                <w:szCs w:val="24"/>
              </w:rPr>
            </w:pPr>
            <w:r w:rsidRPr="005F5CA6">
              <w:rPr>
                <w:rFonts w:ascii="Book Antiqua" w:hAnsi="Book Antiqua"/>
                <w:color w:val="000000" w:themeColor="text1"/>
                <w:szCs w:val="24"/>
              </w:rPr>
              <w:t>largely affected by the change of BP</w:t>
            </w:r>
          </w:p>
          <w:p w:rsidR="00D41336" w:rsidRPr="005F5CA6" w:rsidRDefault="00D41336" w:rsidP="005F5CA6">
            <w:pPr>
              <w:autoSpaceDE w:val="0"/>
              <w:autoSpaceDN w:val="0"/>
              <w:adjustRightInd w:val="0"/>
              <w:spacing w:line="360" w:lineRule="auto"/>
              <w:jc w:val="both"/>
              <w:rPr>
                <w:rFonts w:ascii="Book Antiqua" w:eastAsiaTheme="minorEastAsia" w:hAnsi="Book Antiqua" w:cs="Arial"/>
                <w:bCs/>
                <w:kern w:val="0"/>
              </w:rPr>
            </w:pPr>
            <w:r w:rsidRPr="005F5CA6">
              <w:rPr>
                <w:rFonts w:ascii="Book Antiqua" w:eastAsiaTheme="minorEastAsia" w:hAnsi="Book Antiqua" w:cs="Arial"/>
                <w:bCs/>
                <w:color w:val="000000" w:themeColor="text1"/>
                <w:kern w:val="0"/>
              </w:rPr>
              <w:t>underestimates arterial stiffness in hypertensive patients with a history of cardiovascular events</w:t>
            </w:r>
          </w:p>
        </w:tc>
      </w:tr>
      <w:tr w:rsidR="00D41336" w:rsidRPr="005F5CA6" w:rsidTr="00564CAC">
        <w:trPr>
          <w:trHeight w:val="685"/>
        </w:trPr>
        <w:tc>
          <w:tcPr>
            <w:tcW w:w="1748" w:type="dxa"/>
          </w:tcPr>
          <w:p w:rsidR="00D41336" w:rsidRPr="005F5CA6" w:rsidRDefault="00D41336" w:rsidP="005F5CA6">
            <w:pPr>
              <w:pStyle w:val="msolistparagraph0"/>
              <w:spacing w:line="360" w:lineRule="auto"/>
              <w:ind w:left="0"/>
              <w:jc w:val="both"/>
              <w:rPr>
                <w:rFonts w:ascii="Book Antiqua" w:hAnsi="Book Antiqua"/>
                <w:b/>
                <w:color w:val="000000"/>
                <w:szCs w:val="24"/>
              </w:rPr>
            </w:pPr>
            <w:proofErr w:type="spellStart"/>
            <w:r w:rsidRPr="005F5CA6">
              <w:rPr>
                <w:rFonts w:ascii="Book Antiqua" w:hAnsi="Book Antiqua"/>
                <w:b/>
                <w:color w:val="000000"/>
                <w:szCs w:val="24"/>
              </w:rPr>
              <w:t>hfPWV</w:t>
            </w:r>
            <w:proofErr w:type="spellEnd"/>
            <w:r w:rsidR="00863B9E" w:rsidRPr="005F5CA6">
              <w:rPr>
                <w:rFonts w:ascii="Book Antiqua" w:eastAsiaTheme="minorEastAsia" w:hAnsi="Book Antiqua" w:cs="Arial"/>
                <w:bCs/>
                <w:color w:val="000000" w:themeColor="text1"/>
                <w:kern w:val="0"/>
                <w:szCs w:val="24"/>
                <w:vertAlign w:val="superscript"/>
              </w:rPr>
              <w:t>[120</w:t>
            </w:r>
            <w:r w:rsidR="006C2028" w:rsidRPr="005F5CA6">
              <w:rPr>
                <w:rFonts w:ascii="Book Antiqua" w:eastAsiaTheme="minorEastAsia" w:hAnsi="Book Antiqua" w:cs="Arial"/>
                <w:bCs/>
                <w:color w:val="000000" w:themeColor="text1"/>
                <w:kern w:val="0"/>
                <w:szCs w:val="24"/>
                <w:vertAlign w:val="superscript"/>
              </w:rPr>
              <w:t>]</w:t>
            </w:r>
          </w:p>
        </w:tc>
        <w:tc>
          <w:tcPr>
            <w:tcW w:w="4930" w:type="dxa"/>
          </w:tcPr>
          <w:p w:rsidR="00D41336" w:rsidRPr="005F5CA6" w:rsidRDefault="00D41336" w:rsidP="005F5CA6">
            <w:pPr>
              <w:pStyle w:val="msolistparagraph0"/>
              <w:spacing w:line="360" w:lineRule="auto"/>
              <w:ind w:left="0"/>
              <w:jc w:val="both"/>
              <w:rPr>
                <w:rFonts w:ascii="Book Antiqua" w:hAnsi="Book Antiqua"/>
                <w:color w:val="000000"/>
                <w:szCs w:val="24"/>
              </w:rPr>
            </w:pPr>
            <w:r w:rsidRPr="005F5CA6">
              <w:rPr>
                <w:rFonts w:ascii="Book Antiqua" w:hAnsi="Book Antiqua"/>
                <w:color w:val="000000"/>
                <w:szCs w:val="24"/>
              </w:rPr>
              <w:t xml:space="preserve">strongly correlated with </w:t>
            </w:r>
            <w:proofErr w:type="spellStart"/>
            <w:r w:rsidRPr="005F5CA6">
              <w:rPr>
                <w:rFonts w:ascii="Book Antiqua" w:hAnsi="Book Antiqua"/>
                <w:color w:val="000000"/>
                <w:szCs w:val="24"/>
              </w:rPr>
              <w:t>cfPWV</w:t>
            </w:r>
            <w:proofErr w:type="spellEnd"/>
          </w:p>
          <w:p w:rsidR="00D41336" w:rsidRPr="005F5CA6" w:rsidRDefault="00D41336" w:rsidP="005F5CA6">
            <w:pPr>
              <w:pStyle w:val="msolistparagraph0"/>
              <w:spacing w:line="360" w:lineRule="auto"/>
              <w:ind w:left="0"/>
              <w:jc w:val="both"/>
              <w:rPr>
                <w:rFonts w:ascii="Book Antiqua" w:hAnsi="Book Antiqua"/>
                <w:color w:val="000000"/>
                <w:szCs w:val="24"/>
              </w:rPr>
            </w:pPr>
            <w:r w:rsidRPr="005F5CA6">
              <w:rPr>
                <w:rFonts w:ascii="Book Antiqua" w:hAnsi="Book Antiqua"/>
                <w:color w:val="000000"/>
                <w:szCs w:val="24"/>
              </w:rPr>
              <w:t xml:space="preserve">moderately correlated with </w:t>
            </w:r>
            <w:proofErr w:type="spellStart"/>
            <w:r w:rsidRPr="005F5CA6">
              <w:rPr>
                <w:rFonts w:ascii="Book Antiqua" w:hAnsi="Book Antiqua"/>
                <w:color w:val="000000"/>
                <w:szCs w:val="24"/>
              </w:rPr>
              <w:t>baPWV</w:t>
            </w:r>
            <w:proofErr w:type="spellEnd"/>
          </w:p>
        </w:tc>
        <w:tc>
          <w:tcPr>
            <w:tcW w:w="4931" w:type="dxa"/>
          </w:tcPr>
          <w:p w:rsidR="00D41336" w:rsidRPr="005F5CA6" w:rsidRDefault="004A0834" w:rsidP="005F5CA6">
            <w:pPr>
              <w:autoSpaceDE w:val="0"/>
              <w:autoSpaceDN w:val="0"/>
              <w:adjustRightInd w:val="0"/>
              <w:spacing w:line="360" w:lineRule="auto"/>
              <w:jc w:val="both"/>
              <w:rPr>
                <w:rFonts w:ascii="Book Antiqua" w:eastAsia="宋体" w:hAnsi="Book Antiqua" w:cs="MinionPro-Regular"/>
                <w:kern w:val="0"/>
                <w:lang w:eastAsia="zh-CN"/>
              </w:rPr>
            </w:pPr>
            <w:r w:rsidRPr="005F5CA6">
              <w:rPr>
                <w:rFonts w:ascii="Book Antiqua" w:eastAsia="MinionPro-Regular" w:hAnsi="Book Antiqua" w:cs="MinionPro-Regular"/>
                <w:kern w:val="0"/>
              </w:rPr>
              <w:t>require</w:t>
            </w:r>
            <w:r w:rsidR="00D41336" w:rsidRPr="005F5CA6">
              <w:rPr>
                <w:rFonts w:ascii="Book Antiqua" w:eastAsia="MinionPro-Regular" w:hAnsi="Book Antiqua" w:cs="MinionPro-Regular"/>
                <w:kern w:val="0"/>
              </w:rPr>
              <w:t xml:space="preserve"> a high level of proficiency in o</w:t>
            </w:r>
            <w:r w:rsidR="009C79D0" w:rsidRPr="005F5CA6">
              <w:rPr>
                <w:rFonts w:ascii="Book Antiqua" w:eastAsia="MinionPro-Regular" w:hAnsi="Book Antiqua" w:cs="MinionPro-Regular"/>
                <w:kern w:val="0"/>
              </w:rPr>
              <w:t>rder to obtain accurate results</w:t>
            </w:r>
          </w:p>
        </w:tc>
      </w:tr>
      <w:tr w:rsidR="00D41336" w:rsidRPr="005F5CA6" w:rsidTr="00564CAC">
        <w:trPr>
          <w:trHeight w:val="685"/>
        </w:trPr>
        <w:tc>
          <w:tcPr>
            <w:tcW w:w="1748" w:type="dxa"/>
          </w:tcPr>
          <w:p w:rsidR="00D41336" w:rsidRPr="005F5CA6" w:rsidRDefault="00D41336" w:rsidP="005F5CA6">
            <w:pPr>
              <w:pStyle w:val="msolistparagraph0"/>
              <w:spacing w:line="360" w:lineRule="auto"/>
              <w:ind w:left="0"/>
              <w:jc w:val="both"/>
              <w:rPr>
                <w:rFonts w:ascii="Book Antiqua" w:hAnsi="Book Antiqua"/>
                <w:b/>
                <w:color w:val="000000"/>
                <w:szCs w:val="24"/>
              </w:rPr>
            </w:pPr>
            <w:proofErr w:type="spellStart"/>
            <w:r w:rsidRPr="005F5CA6">
              <w:rPr>
                <w:rFonts w:ascii="Book Antiqua" w:hAnsi="Book Antiqua"/>
                <w:b/>
                <w:color w:val="000000"/>
                <w:szCs w:val="24"/>
              </w:rPr>
              <w:t>faPWV</w:t>
            </w:r>
            <w:proofErr w:type="spellEnd"/>
            <w:r w:rsidR="00297B40" w:rsidRPr="005F5CA6">
              <w:rPr>
                <w:rFonts w:ascii="Book Antiqua" w:eastAsiaTheme="minorEastAsia" w:hAnsi="Book Antiqua" w:cs="Arial"/>
                <w:bCs/>
                <w:color w:val="000000" w:themeColor="text1"/>
                <w:kern w:val="0"/>
                <w:szCs w:val="24"/>
                <w:vertAlign w:val="superscript"/>
              </w:rPr>
              <w:t>[119,</w:t>
            </w:r>
            <w:r w:rsidR="00863B9E" w:rsidRPr="005F5CA6">
              <w:rPr>
                <w:rFonts w:ascii="Book Antiqua" w:eastAsiaTheme="minorEastAsia" w:hAnsi="Book Antiqua" w:cs="Arial"/>
                <w:bCs/>
                <w:color w:val="000000" w:themeColor="text1"/>
                <w:kern w:val="0"/>
                <w:szCs w:val="24"/>
                <w:vertAlign w:val="superscript"/>
              </w:rPr>
              <w:t>120</w:t>
            </w:r>
            <w:r w:rsidR="006C2028" w:rsidRPr="005F5CA6">
              <w:rPr>
                <w:rFonts w:ascii="Book Antiqua" w:eastAsiaTheme="minorEastAsia" w:hAnsi="Book Antiqua" w:cs="Arial"/>
                <w:bCs/>
                <w:color w:val="000000" w:themeColor="text1"/>
                <w:kern w:val="0"/>
                <w:szCs w:val="24"/>
                <w:vertAlign w:val="superscript"/>
              </w:rPr>
              <w:t>]</w:t>
            </w:r>
          </w:p>
        </w:tc>
        <w:tc>
          <w:tcPr>
            <w:tcW w:w="4930" w:type="dxa"/>
          </w:tcPr>
          <w:p w:rsidR="00D41336" w:rsidRPr="005F5CA6" w:rsidRDefault="00D41336" w:rsidP="005F5CA6">
            <w:pPr>
              <w:pStyle w:val="msolistparagraph0"/>
              <w:spacing w:line="360" w:lineRule="auto"/>
              <w:ind w:left="0"/>
              <w:jc w:val="both"/>
              <w:rPr>
                <w:rFonts w:ascii="Book Antiqua" w:hAnsi="Book Antiqua"/>
                <w:color w:val="000000"/>
                <w:szCs w:val="24"/>
              </w:rPr>
            </w:pPr>
            <w:r w:rsidRPr="005F5CA6">
              <w:rPr>
                <w:rFonts w:ascii="Book Antiqua" w:hAnsi="Book Antiqua"/>
                <w:color w:val="000000"/>
                <w:szCs w:val="24"/>
              </w:rPr>
              <w:t xml:space="preserve">moderately correlated with </w:t>
            </w:r>
            <w:proofErr w:type="spellStart"/>
            <w:r w:rsidRPr="005F5CA6">
              <w:rPr>
                <w:rFonts w:ascii="Book Antiqua" w:hAnsi="Book Antiqua"/>
                <w:color w:val="000000"/>
                <w:szCs w:val="24"/>
              </w:rPr>
              <w:t>baPWV</w:t>
            </w:r>
            <w:proofErr w:type="spellEnd"/>
          </w:p>
          <w:p w:rsidR="00D41336" w:rsidRPr="005F5CA6" w:rsidRDefault="00D41336" w:rsidP="005F5CA6">
            <w:pPr>
              <w:pStyle w:val="msolistparagraph0"/>
              <w:spacing w:line="360" w:lineRule="auto"/>
              <w:ind w:left="0"/>
              <w:jc w:val="both"/>
              <w:rPr>
                <w:rFonts w:ascii="Book Antiqua" w:hAnsi="Book Antiqua"/>
                <w:color w:val="000000"/>
                <w:szCs w:val="24"/>
              </w:rPr>
            </w:pPr>
          </w:p>
        </w:tc>
        <w:tc>
          <w:tcPr>
            <w:tcW w:w="4931" w:type="dxa"/>
          </w:tcPr>
          <w:p w:rsidR="00D41336" w:rsidRPr="005F5CA6" w:rsidRDefault="00D41336" w:rsidP="005F5CA6">
            <w:pPr>
              <w:pStyle w:val="msolistparagraph0"/>
              <w:spacing w:line="360" w:lineRule="auto"/>
              <w:ind w:left="0"/>
              <w:jc w:val="both"/>
              <w:rPr>
                <w:rFonts w:ascii="Book Antiqua" w:hAnsi="Book Antiqua"/>
                <w:color w:val="000000"/>
                <w:szCs w:val="24"/>
              </w:rPr>
            </w:pPr>
            <w:r w:rsidRPr="005F5CA6">
              <w:rPr>
                <w:rFonts w:ascii="Book Antiqua" w:eastAsia="AdvOT1ef757c0" w:hAnsi="Book Antiqua" w:cs="AdvOT1ef757c0"/>
                <w:color w:val="000000" w:themeColor="text1"/>
                <w:kern w:val="0"/>
                <w:szCs w:val="24"/>
              </w:rPr>
              <w:t>the predictive</w:t>
            </w:r>
            <w:r w:rsidRPr="005F5CA6">
              <w:rPr>
                <w:rFonts w:ascii="Book Antiqua" w:eastAsia="AdvOT1ef757c0" w:hAnsi="Book Antiqua" w:cs="AdvOT1ef757c0+20"/>
                <w:color w:val="000000" w:themeColor="text1"/>
                <w:kern w:val="0"/>
                <w:szCs w:val="24"/>
              </w:rPr>
              <w:t xml:space="preserve"> </w:t>
            </w:r>
            <w:r w:rsidRPr="005F5CA6">
              <w:rPr>
                <w:rFonts w:ascii="Book Antiqua" w:eastAsia="AdvOT1ef757c0" w:hAnsi="Book Antiqua" w:cs="AdvOT1ef757c0"/>
                <w:color w:val="000000" w:themeColor="text1"/>
                <w:kern w:val="0"/>
                <w:szCs w:val="24"/>
              </w:rPr>
              <w:t xml:space="preserve">value </w:t>
            </w:r>
            <w:r w:rsidRPr="005F5CA6">
              <w:rPr>
                <w:rFonts w:ascii="Book Antiqua" w:eastAsia="AdvOT1ef757c0" w:hAnsi="Book Antiqua" w:cs="AdvOT1ef757c0+20"/>
                <w:color w:val="000000" w:themeColor="text1"/>
                <w:kern w:val="0"/>
                <w:szCs w:val="24"/>
              </w:rPr>
              <w:t xml:space="preserve">to incident vascular events </w:t>
            </w:r>
            <w:r w:rsidRPr="005F5CA6">
              <w:rPr>
                <w:rFonts w:ascii="Book Antiqua" w:eastAsia="AdvOT1ef757c0" w:hAnsi="Book Antiqua" w:cs="AdvOT1ef757c0"/>
                <w:color w:val="000000" w:themeColor="text1"/>
                <w:kern w:val="0"/>
                <w:szCs w:val="24"/>
              </w:rPr>
              <w:t>remains unknown</w:t>
            </w:r>
          </w:p>
        </w:tc>
      </w:tr>
      <w:tr w:rsidR="00D41336" w:rsidRPr="005F5CA6" w:rsidTr="00564CAC">
        <w:trPr>
          <w:trHeight w:val="677"/>
        </w:trPr>
        <w:tc>
          <w:tcPr>
            <w:tcW w:w="1748" w:type="dxa"/>
          </w:tcPr>
          <w:p w:rsidR="00D41336" w:rsidRPr="005F5CA6" w:rsidRDefault="00D41336" w:rsidP="005F5CA6">
            <w:pPr>
              <w:pStyle w:val="msolistparagraph0"/>
              <w:spacing w:line="360" w:lineRule="auto"/>
              <w:ind w:left="0"/>
              <w:jc w:val="both"/>
              <w:rPr>
                <w:rFonts w:ascii="Book Antiqua" w:hAnsi="Book Antiqua"/>
                <w:b/>
                <w:color w:val="000000"/>
                <w:szCs w:val="24"/>
              </w:rPr>
            </w:pPr>
            <w:proofErr w:type="spellStart"/>
            <w:r w:rsidRPr="005F5CA6">
              <w:rPr>
                <w:rFonts w:ascii="Book Antiqua" w:hAnsi="Book Antiqua"/>
                <w:b/>
                <w:color w:val="000000"/>
                <w:szCs w:val="24"/>
              </w:rPr>
              <w:t>pAIx</w:t>
            </w:r>
            <w:proofErr w:type="spellEnd"/>
            <w:r w:rsidR="006C2028" w:rsidRPr="005F5CA6">
              <w:rPr>
                <w:rFonts w:ascii="Book Antiqua" w:eastAsiaTheme="minorEastAsia" w:hAnsi="Book Antiqua" w:cs="Arial"/>
                <w:bCs/>
                <w:color w:val="000000" w:themeColor="text1"/>
                <w:kern w:val="0"/>
                <w:szCs w:val="24"/>
                <w:vertAlign w:val="superscript"/>
              </w:rPr>
              <w:t>[111</w:t>
            </w:r>
            <w:r w:rsidR="00297B40" w:rsidRPr="005F5CA6">
              <w:rPr>
                <w:rFonts w:ascii="Book Antiqua" w:eastAsiaTheme="minorEastAsia" w:hAnsi="Book Antiqua" w:cs="Arial"/>
                <w:bCs/>
                <w:color w:val="000000" w:themeColor="text1"/>
                <w:kern w:val="0"/>
                <w:szCs w:val="24"/>
                <w:vertAlign w:val="superscript"/>
              </w:rPr>
              <w:t>,</w:t>
            </w:r>
            <w:r w:rsidR="00863B9E" w:rsidRPr="005F5CA6">
              <w:rPr>
                <w:rFonts w:ascii="Book Antiqua" w:eastAsiaTheme="minorEastAsia" w:hAnsi="Book Antiqua" w:cs="Arial"/>
                <w:bCs/>
                <w:color w:val="000000" w:themeColor="text1"/>
                <w:kern w:val="0"/>
                <w:szCs w:val="24"/>
                <w:vertAlign w:val="superscript"/>
              </w:rPr>
              <w:t>121</w:t>
            </w:r>
            <w:r w:rsidR="006C2028" w:rsidRPr="005F5CA6">
              <w:rPr>
                <w:rFonts w:ascii="Book Antiqua" w:eastAsiaTheme="minorEastAsia" w:hAnsi="Book Antiqua" w:cs="Arial"/>
                <w:bCs/>
                <w:color w:val="000000" w:themeColor="text1"/>
                <w:kern w:val="0"/>
                <w:szCs w:val="24"/>
                <w:vertAlign w:val="superscript"/>
              </w:rPr>
              <w:t>]</w:t>
            </w:r>
          </w:p>
        </w:tc>
        <w:tc>
          <w:tcPr>
            <w:tcW w:w="4930" w:type="dxa"/>
          </w:tcPr>
          <w:p w:rsidR="00D41336" w:rsidRPr="005F5CA6" w:rsidRDefault="00D41336" w:rsidP="005F5CA6">
            <w:pPr>
              <w:pStyle w:val="msolistparagraph0"/>
              <w:spacing w:line="360" w:lineRule="auto"/>
              <w:ind w:left="0"/>
              <w:jc w:val="both"/>
              <w:rPr>
                <w:rFonts w:ascii="Book Antiqua" w:hAnsi="Book Antiqua"/>
                <w:color w:val="000000"/>
                <w:szCs w:val="24"/>
              </w:rPr>
            </w:pPr>
            <w:r w:rsidRPr="005F5CA6">
              <w:rPr>
                <w:rFonts w:ascii="Book Antiqua" w:hAnsi="Book Antiqua"/>
                <w:color w:val="000000"/>
                <w:szCs w:val="24"/>
              </w:rPr>
              <w:t xml:space="preserve">assessed non-invasively and peripherally, </w:t>
            </w:r>
            <w:r w:rsidRPr="005F5CA6">
              <w:rPr>
                <w:rFonts w:ascii="Book Antiqua" w:hAnsi="Book Antiqua"/>
                <w:i/>
                <w:color w:val="000000"/>
                <w:szCs w:val="24"/>
              </w:rPr>
              <w:t>e</w:t>
            </w:r>
            <w:r w:rsidR="009B4257">
              <w:rPr>
                <w:rFonts w:ascii="Book Antiqua" w:eastAsia="宋体" w:hAnsi="Book Antiqua" w:hint="eastAsia"/>
                <w:i/>
                <w:color w:val="000000"/>
                <w:szCs w:val="24"/>
                <w:lang w:eastAsia="zh-CN"/>
              </w:rPr>
              <w:t>.</w:t>
            </w:r>
            <w:r w:rsidRPr="005F5CA6">
              <w:rPr>
                <w:rFonts w:ascii="Book Antiqua" w:hAnsi="Book Antiqua"/>
                <w:i/>
                <w:color w:val="000000"/>
                <w:szCs w:val="24"/>
              </w:rPr>
              <w:t>g.</w:t>
            </w:r>
            <w:r w:rsidR="00985A7F" w:rsidRPr="005F5CA6">
              <w:rPr>
                <w:rFonts w:ascii="Book Antiqua" w:eastAsia="宋体" w:hAnsi="Book Antiqua"/>
                <w:color w:val="000000"/>
                <w:szCs w:val="24"/>
                <w:lang w:eastAsia="zh-CN"/>
              </w:rPr>
              <w:t>,</w:t>
            </w:r>
            <w:r w:rsidRPr="005F5CA6">
              <w:rPr>
                <w:rFonts w:ascii="Book Antiqua" w:hAnsi="Book Antiqua"/>
                <w:i/>
                <w:color w:val="000000"/>
                <w:szCs w:val="24"/>
              </w:rPr>
              <w:t xml:space="preserve"> </w:t>
            </w:r>
            <w:r w:rsidRPr="005F5CA6">
              <w:rPr>
                <w:rFonts w:ascii="Book Antiqua" w:hAnsi="Book Antiqua"/>
                <w:color w:val="000000"/>
                <w:szCs w:val="24"/>
              </w:rPr>
              <w:t>carotid, and radial arteries</w:t>
            </w:r>
          </w:p>
          <w:p w:rsidR="00D41336" w:rsidRPr="005F5CA6" w:rsidRDefault="00D41336" w:rsidP="005F5CA6">
            <w:pPr>
              <w:pStyle w:val="msolistparagraph0"/>
              <w:spacing w:line="360" w:lineRule="auto"/>
              <w:ind w:left="0"/>
              <w:jc w:val="both"/>
              <w:rPr>
                <w:rFonts w:ascii="Book Antiqua" w:hAnsi="Book Antiqua"/>
                <w:color w:val="000000"/>
                <w:szCs w:val="24"/>
              </w:rPr>
            </w:pPr>
            <w:r w:rsidRPr="005F5CA6">
              <w:rPr>
                <w:rFonts w:ascii="Book Antiqua" w:hAnsi="Book Antiqua"/>
                <w:color w:val="000000"/>
                <w:szCs w:val="24"/>
              </w:rPr>
              <w:t xml:space="preserve">correlated well with the central </w:t>
            </w:r>
            <w:proofErr w:type="spellStart"/>
            <w:r w:rsidRPr="005F5CA6">
              <w:rPr>
                <w:rFonts w:ascii="Book Antiqua" w:hAnsi="Book Antiqua"/>
                <w:color w:val="000000"/>
                <w:szCs w:val="24"/>
              </w:rPr>
              <w:t>AIx</w:t>
            </w:r>
            <w:proofErr w:type="spellEnd"/>
            <w:r w:rsidRPr="005F5CA6">
              <w:rPr>
                <w:rFonts w:ascii="Book Antiqua" w:hAnsi="Book Antiqua"/>
                <w:color w:val="000000"/>
                <w:szCs w:val="24"/>
              </w:rPr>
              <w:t xml:space="preserve"> </w:t>
            </w:r>
          </w:p>
        </w:tc>
        <w:tc>
          <w:tcPr>
            <w:tcW w:w="4931" w:type="dxa"/>
          </w:tcPr>
          <w:p w:rsidR="00D41336" w:rsidRPr="005F5CA6" w:rsidRDefault="00D41336" w:rsidP="005F5CA6">
            <w:pPr>
              <w:pStyle w:val="msolistparagraph0"/>
              <w:spacing w:line="360" w:lineRule="auto"/>
              <w:ind w:left="0"/>
              <w:jc w:val="both"/>
              <w:rPr>
                <w:rFonts w:ascii="Book Antiqua" w:hAnsi="Book Antiqua"/>
                <w:color w:val="000000" w:themeColor="text1"/>
                <w:szCs w:val="24"/>
              </w:rPr>
            </w:pPr>
            <w:r w:rsidRPr="005F5CA6">
              <w:rPr>
                <w:rFonts w:ascii="Book Antiqua" w:hAnsi="Book Antiqua"/>
                <w:color w:val="000000" w:themeColor="text1"/>
                <w:szCs w:val="24"/>
              </w:rPr>
              <w:t>largely affected by the change of BP</w:t>
            </w:r>
          </w:p>
          <w:p w:rsidR="00D41336" w:rsidRPr="005F5CA6" w:rsidRDefault="00D41336" w:rsidP="005F5CA6">
            <w:pPr>
              <w:pStyle w:val="msolistparagraph0"/>
              <w:spacing w:line="360" w:lineRule="auto"/>
              <w:ind w:left="0"/>
              <w:jc w:val="both"/>
              <w:rPr>
                <w:rFonts w:ascii="Book Antiqua" w:hAnsi="Book Antiqua" w:cs="Arial"/>
                <w:szCs w:val="24"/>
              </w:rPr>
            </w:pPr>
            <w:r w:rsidRPr="005F5CA6">
              <w:rPr>
                <w:rFonts w:ascii="Book Antiqua" w:hAnsi="Book Antiqua"/>
                <w:color w:val="000000" w:themeColor="text1"/>
                <w:szCs w:val="24"/>
              </w:rPr>
              <w:t xml:space="preserve">not </w:t>
            </w:r>
            <w:r w:rsidRPr="005F5CA6">
              <w:rPr>
                <w:rFonts w:ascii="Book Antiqua" w:hAnsi="Book Antiqua" w:cs="Arial"/>
                <w:szCs w:val="24"/>
              </w:rPr>
              <w:t xml:space="preserve">a </w:t>
            </w:r>
            <w:r w:rsidRPr="005F5CA6">
              <w:rPr>
                <w:rFonts w:ascii="Book Antiqua" w:hAnsi="Book Antiqua" w:cs="Lucida Sans Unicode"/>
                <w:color w:val="000000"/>
                <w:szCs w:val="24"/>
                <w:lang w:val="en"/>
              </w:rPr>
              <w:t>valid surrogate of arterial compliance</w:t>
            </w:r>
            <w:r w:rsidRPr="005F5CA6">
              <w:rPr>
                <w:rFonts w:ascii="Book Antiqua" w:hAnsi="Book Antiqua" w:cs="Arial"/>
                <w:szCs w:val="24"/>
              </w:rPr>
              <w:t xml:space="preserve"> in the elderly and diabetic populations</w:t>
            </w:r>
          </w:p>
        </w:tc>
      </w:tr>
      <w:tr w:rsidR="00D41336" w:rsidRPr="005F5CA6" w:rsidTr="00564CAC">
        <w:trPr>
          <w:trHeight w:val="1371"/>
        </w:trPr>
        <w:tc>
          <w:tcPr>
            <w:tcW w:w="1748" w:type="dxa"/>
          </w:tcPr>
          <w:p w:rsidR="00D41336" w:rsidRPr="005F5CA6" w:rsidRDefault="00D41336" w:rsidP="005F5CA6">
            <w:pPr>
              <w:pStyle w:val="msolistparagraph0"/>
              <w:spacing w:line="360" w:lineRule="auto"/>
              <w:ind w:left="0"/>
              <w:jc w:val="both"/>
              <w:rPr>
                <w:rFonts w:ascii="Book Antiqua" w:hAnsi="Book Antiqua"/>
                <w:b/>
                <w:color w:val="000000" w:themeColor="text1"/>
                <w:szCs w:val="24"/>
              </w:rPr>
            </w:pPr>
            <w:r w:rsidRPr="005F5CA6">
              <w:rPr>
                <w:rFonts w:ascii="Book Antiqua" w:eastAsia="MinionPro-Regular" w:hAnsi="Book Antiqua" w:cs="MinionPro-Regular"/>
                <w:b/>
                <w:color w:val="000000" w:themeColor="text1"/>
                <w:kern w:val="0"/>
                <w:szCs w:val="24"/>
              </w:rPr>
              <w:t>The stiffness parameter β</w:t>
            </w:r>
            <w:r w:rsidR="00985A7F" w:rsidRPr="005F5CA6">
              <w:rPr>
                <w:rFonts w:ascii="Book Antiqua" w:eastAsiaTheme="minorEastAsia" w:hAnsi="Book Antiqua" w:cs="Arial"/>
                <w:bCs/>
                <w:color w:val="000000" w:themeColor="text1"/>
                <w:kern w:val="0"/>
                <w:szCs w:val="24"/>
                <w:vertAlign w:val="superscript"/>
              </w:rPr>
              <w:t>[54,</w:t>
            </w:r>
            <w:r w:rsidR="00863B9E" w:rsidRPr="005F5CA6">
              <w:rPr>
                <w:rFonts w:ascii="Book Antiqua" w:eastAsiaTheme="minorEastAsia" w:hAnsi="Book Antiqua" w:cs="Arial"/>
                <w:bCs/>
                <w:color w:val="000000" w:themeColor="text1"/>
                <w:kern w:val="0"/>
                <w:szCs w:val="24"/>
                <w:vertAlign w:val="superscript"/>
              </w:rPr>
              <w:t>55]</w:t>
            </w:r>
          </w:p>
        </w:tc>
        <w:tc>
          <w:tcPr>
            <w:tcW w:w="4930" w:type="dxa"/>
          </w:tcPr>
          <w:p w:rsidR="00D41336" w:rsidRPr="005F5CA6" w:rsidRDefault="00D41336" w:rsidP="005F5CA6">
            <w:pPr>
              <w:pStyle w:val="msolistparagraph0"/>
              <w:spacing w:line="360" w:lineRule="auto"/>
              <w:ind w:left="0"/>
              <w:jc w:val="both"/>
              <w:rPr>
                <w:rFonts w:ascii="Book Antiqua" w:hAnsi="Book Antiqua"/>
                <w:color w:val="000000"/>
                <w:szCs w:val="24"/>
              </w:rPr>
            </w:pPr>
            <w:r w:rsidRPr="005F5CA6">
              <w:rPr>
                <w:rFonts w:ascii="Book Antiqua" w:hAnsi="Book Antiqua"/>
                <w:color w:val="000000"/>
                <w:szCs w:val="24"/>
              </w:rPr>
              <w:t>independent of the change of BP</w:t>
            </w:r>
          </w:p>
        </w:tc>
        <w:tc>
          <w:tcPr>
            <w:tcW w:w="4931" w:type="dxa"/>
          </w:tcPr>
          <w:p w:rsidR="00D41336" w:rsidRPr="005F5CA6" w:rsidRDefault="00D41336" w:rsidP="005F5CA6">
            <w:pPr>
              <w:autoSpaceDE w:val="0"/>
              <w:autoSpaceDN w:val="0"/>
              <w:adjustRightInd w:val="0"/>
              <w:spacing w:line="360" w:lineRule="auto"/>
              <w:jc w:val="both"/>
              <w:rPr>
                <w:rFonts w:ascii="Book Antiqua" w:eastAsia="MinionPro-Regular" w:hAnsi="Book Antiqua" w:cs="MinionPro-Regular"/>
                <w:kern w:val="0"/>
              </w:rPr>
            </w:pPr>
            <w:r w:rsidRPr="005F5CA6">
              <w:rPr>
                <w:rFonts w:ascii="Book Antiqua" w:eastAsia="MinionPro-Regular" w:hAnsi="Book Antiqua" w:cs="MinionPro-Regular"/>
                <w:kern w:val="0"/>
              </w:rPr>
              <w:t>assessing only a local segment of the artery</w:t>
            </w:r>
          </w:p>
          <w:p w:rsidR="00D41336" w:rsidRPr="005F5CA6" w:rsidRDefault="00D41336" w:rsidP="005F5CA6">
            <w:pPr>
              <w:autoSpaceDE w:val="0"/>
              <w:autoSpaceDN w:val="0"/>
              <w:adjustRightInd w:val="0"/>
              <w:spacing w:line="360" w:lineRule="auto"/>
              <w:jc w:val="both"/>
              <w:rPr>
                <w:rFonts w:ascii="Book Antiqua" w:eastAsia="MinionPro-Regular" w:hAnsi="Book Antiqua" w:cs="MinionPro-Regular"/>
                <w:kern w:val="0"/>
              </w:rPr>
            </w:pPr>
            <w:r w:rsidRPr="005F5CA6">
              <w:rPr>
                <w:rFonts w:ascii="Book Antiqua" w:eastAsia="MinionPro-Regular" w:hAnsi="Book Antiqua" w:cs="MinionPro-Regular"/>
                <w:kern w:val="0"/>
              </w:rPr>
              <w:t>loss of the independence of BP for those with moderate to severe hypertension or hypotension</w:t>
            </w:r>
          </w:p>
        </w:tc>
      </w:tr>
      <w:tr w:rsidR="00D41336" w:rsidRPr="005F5CA6" w:rsidTr="00564CAC">
        <w:trPr>
          <w:trHeight w:val="1371"/>
        </w:trPr>
        <w:tc>
          <w:tcPr>
            <w:tcW w:w="1748" w:type="dxa"/>
            <w:tcBorders>
              <w:bottom w:val="single" w:sz="4" w:space="0" w:color="auto"/>
            </w:tcBorders>
          </w:tcPr>
          <w:p w:rsidR="00D41336" w:rsidRPr="005F5CA6" w:rsidRDefault="00D41336" w:rsidP="005F5CA6">
            <w:pPr>
              <w:pStyle w:val="msolistparagraph0"/>
              <w:spacing w:line="360" w:lineRule="auto"/>
              <w:ind w:left="0"/>
              <w:jc w:val="both"/>
              <w:rPr>
                <w:rFonts w:ascii="Book Antiqua" w:eastAsia="MinionPro-Regular" w:hAnsi="Book Antiqua" w:cs="MinionPro-Regular"/>
                <w:b/>
                <w:color w:val="000000" w:themeColor="text1"/>
                <w:kern w:val="0"/>
                <w:szCs w:val="24"/>
              </w:rPr>
            </w:pPr>
            <w:r w:rsidRPr="005F5CA6">
              <w:rPr>
                <w:rFonts w:ascii="Book Antiqua" w:eastAsia="MinionPro-Regular" w:hAnsi="Book Antiqua" w:cs="MinionPro-Regular"/>
                <w:b/>
                <w:color w:val="000000" w:themeColor="text1"/>
                <w:kern w:val="0"/>
                <w:szCs w:val="24"/>
              </w:rPr>
              <w:t>CAVI</w:t>
            </w:r>
            <w:r w:rsidR="00863B9E" w:rsidRPr="005F5CA6">
              <w:rPr>
                <w:rFonts w:ascii="Book Antiqua" w:eastAsiaTheme="minorEastAsia" w:hAnsi="Book Antiqua" w:cs="Arial"/>
                <w:bCs/>
                <w:color w:val="000000" w:themeColor="text1"/>
                <w:kern w:val="0"/>
                <w:szCs w:val="24"/>
                <w:vertAlign w:val="superscript"/>
              </w:rPr>
              <w:t>[122]</w:t>
            </w:r>
          </w:p>
        </w:tc>
        <w:tc>
          <w:tcPr>
            <w:tcW w:w="4930" w:type="dxa"/>
            <w:tcBorders>
              <w:bottom w:val="single" w:sz="4" w:space="0" w:color="auto"/>
            </w:tcBorders>
          </w:tcPr>
          <w:p w:rsidR="00D41336" w:rsidRPr="005F5CA6" w:rsidRDefault="00D41336" w:rsidP="005F5CA6">
            <w:pPr>
              <w:pStyle w:val="msolistparagraph0"/>
              <w:spacing w:line="360" w:lineRule="auto"/>
              <w:ind w:left="0"/>
              <w:jc w:val="both"/>
              <w:rPr>
                <w:rFonts w:ascii="Book Antiqua" w:hAnsi="Book Antiqua"/>
                <w:color w:val="000000"/>
                <w:szCs w:val="24"/>
              </w:rPr>
            </w:pPr>
            <w:r w:rsidRPr="005F5CA6">
              <w:rPr>
                <w:rFonts w:ascii="Book Antiqua" w:hAnsi="Book Antiqua"/>
                <w:color w:val="000000"/>
                <w:szCs w:val="24"/>
              </w:rPr>
              <w:t>independent of the change of BP</w:t>
            </w:r>
          </w:p>
          <w:p w:rsidR="00D41336" w:rsidRPr="005F5CA6" w:rsidRDefault="00D41336" w:rsidP="005F5CA6">
            <w:pPr>
              <w:pStyle w:val="msolistparagraph0"/>
              <w:spacing w:line="360" w:lineRule="auto"/>
              <w:ind w:left="0"/>
              <w:jc w:val="both"/>
              <w:rPr>
                <w:rFonts w:ascii="Book Antiqua" w:hAnsi="Book Antiqua"/>
                <w:color w:val="000000"/>
                <w:szCs w:val="24"/>
              </w:rPr>
            </w:pPr>
            <w:r w:rsidRPr="005F5CA6">
              <w:rPr>
                <w:rFonts w:ascii="Book Antiqua" w:hAnsi="Book Antiqua"/>
                <w:color w:val="000000"/>
                <w:spacing w:val="5"/>
                <w:szCs w:val="24"/>
                <w:lang w:val="en"/>
              </w:rPr>
              <w:t xml:space="preserve">a novel atherosclerotic index that </w:t>
            </w:r>
            <w:r w:rsidRPr="005F5CA6">
              <w:rPr>
                <w:rFonts w:ascii="Book Antiqua" w:hAnsi="Book Antiqua"/>
                <w:color w:val="000000"/>
                <w:spacing w:val="5"/>
                <w:szCs w:val="24"/>
                <w:lang w:val="en"/>
              </w:rPr>
              <w:lastRenderedPageBreak/>
              <w:t>incorporates PWV and BP measurements</w:t>
            </w:r>
          </w:p>
          <w:p w:rsidR="00D41336" w:rsidRPr="005F5CA6" w:rsidRDefault="00D41336" w:rsidP="005F5CA6">
            <w:pPr>
              <w:autoSpaceDE w:val="0"/>
              <w:autoSpaceDN w:val="0"/>
              <w:adjustRightInd w:val="0"/>
              <w:spacing w:line="360" w:lineRule="auto"/>
              <w:jc w:val="both"/>
              <w:rPr>
                <w:rFonts w:ascii="Book Antiqua" w:eastAsia="MinionPro-Regular" w:hAnsi="Book Antiqua" w:cs="MinionPro-Regular"/>
                <w:kern w:val="0"/>
              </w:rPr>
            </w:pPr>
            <w:r w:rsidRPr="005F5CA6">
              <w:rPr>
                <w:rFonts w:ascii="Book Antiqua" w:eastAsia="MinionPro-Regular" w:hAnsi="Book Antiqua" w:cs="MinionPro-Regular"/>
                <w:kern w:val="0"/>
              </w:rPr>
              <w:t>the coefficients of variation are small (&lt;</w:t>
            </w:r>
            <w:r w:rsidR="004A0834" w:rsidRPr="005F5CA6">
              <w:rPr>
                <w:rFonts w:ascii="Book Antiqua" w:eastAsia="宋体" w:hAnsi="Book Antiqua" w:cs="MinionPro-Regular"/>
                <w:kern w:val="0"/>
                <w:lang w:eastAsia="zh-CN"/>
              </w:rPr>
              <w:t xml:space="preserve"> </w:t>
            </w:r>
            <w:r w:rsidRPr="005F5CA6">
              <w:rPr>
                <w:rFonts w:ascii="Book Antiqua" w:eastAsia="MinionPro-Regular" w:hAnsi="Book Antiqua" w:cs="MinionPro-Regular"/>
                <w:kern w:val="0"/>
              </w:rPr>
              <w:t>4%), and does not require significant training</w:t>
            </w:r>
          </w:p>
        </w:tc>
        <w:tc>
          <w:tcPr>
            <w:tcW w:w="4931" w:type="dxa"/>
            <w:tcBorders>
              <w:bottom w:val="single" w:sz="4" w:space="0" w:color="auto"/>
            </w:tcBorders>
          </w:tcPr>
          <w:p w:rsidR="00D41336" w:rsidRPr="005F5CA6" w:rsidRDefault="00D41336" w:rsidP="005F5CA6">
            <w:pPr>
              <w:autoSpaceDE w:val="0"/>
              <w:autoSpaceDN w:val="0"/>
              <w:adjustRightInd w:val="0"/>
              <w:spacing w:line="360" w:lineRule="auto"/>
              <w:jc w:val="both"/>
              <w:rPr>
                <w:rFonts w:ascii="Book Antiqua" w:eastAsia="宋体" w:hAnsi="Book Antiqua" w:cs="MinionPro-Regular"/>
                <w:kern w:val="0"/>
                <w:lang w:eastAsia="zh-CN"/>
              </w:rPr>
            </w:pPr>
            <w:r w:rsidRPr="005F5CA6">
              <w:rPr>
                <w:rFonts w:ascii="Book Antiqua" w:eastAsia="MinionPro-Regular" w:hAnsi="Book Antiqua" w:cs="MinionPro-Regular"/>
                <w:kern w:val="0"/>
              </w:rPr>
              <w:lastRenderedPageBreak/>
              <w:t>CAVI, as a cardiovascular risk marker has not to be investigated definitively in la</w:t>
            </w:r>
            <w:r w:rsidR="00297B40" w:rsidRPr="005F5CA6">
              <w:rPr>
                <w:rFonts w:ascii="Book Antiqua" w:eastAsia="MinionPro-Regular" w:hAnsi="Book Antiqua" w:cs="MinionPro-Regular"/>
                <w:kern w:val="0"/>
              </w:rPr>
              <w:t xml:space="preserve">rge </w:t>
            </w:r>
            <w:r w:rsidR="00297B40" w:rsidRPr="005F5CA6">
              <w:rPr>
                <w:rFonts w:ascii="Book Antiqua" w:eastAsia="MinionPro-Regular" w:hAnsi="Book Antiqua" w:cs="MinionPro-Regular"/>
                <w:kern w:val="0"/>
              </w:rPr>
              <w:lastRenderedPageBreak/>
              <w:t>prospective clinical trials</w:t>
            </w:r>
          </w:p>
        </w:tc>
      </w:tr>
    </w:tbl>
    <w:p w:rsidR="00D41336" w:rsidRPr="005F5CA6" w:rsidRDefault="004A0834" w:rsidP="005F5CA6">
      <w:pPr>
        <w:pStyle w:val="msolistparagraph0"/>
        <w:spacing w:line="360" w:lineRule="auto"/>
        <w:ind w:left="0"/>
        <w:jc w:val="both"/>
        <w:rPr>
          <w:rFonts w:ascii="Book Antiqua" w:hAnsi="Book Antiqua"/>
          <w:color w:val="000000"/>
          <w:szCs w:val="24"/>
        </w:rPr>
      </w:pPr>
      <w:r w:rsidRPr="005F5CA6">
        <w:rPr>
          <w:rFonts w:ascii="Book Antiqua" w:hAnsi="Book Antiqua"/>
          <w:color w:val="000000"/>
          <w:szCs w:val="24"/>
        </w:rPr>
        <w:lastRenderedPageBreak/>
        <w:t>Ba</w:t>
      </w:r>
      <w:r w:rsidRPr="005F5CA6">
        <w:rPr>
          <w:rFonts w:ascii="Book Antiqua" w:eastAsia="宋体" w:hAnsi="Book Antiqua"/>
          <w:color w:val="000000"/>
          <w:szCs w:val="24"/>
          <w:lang w:eastAsia="zh-CN"/>
        </w:rPr>
        <w:t>:</w:t>
      </w:r>
      <w:r w:rsidR="00A10E26" w:rsidRPr="005F5CA6">
        <w:rPr>
          <w:rFonts w:ascii="Book Antiqua" w:hAnsi="Book Antiqua"/>
          <w:color w:val="000000"/>
          <w:szCs w:val="24"/>
        </w:rPr>
        <w:t xml:space="preserve"> </w:t>
      </w:r>
      <w:r w:rsidRPr="005F5CA6">
        <w:rPr>
          <w:rFonts w:ascii="Book Antiqua" w:hAnsi="Book Antiqua"/>
          <w:color w:val="000000"/>
          <w:szCs w:val="24"/>
        </w:rPr>
        <w:t>B</w:t>
      </w:r>
      <w:r w:rsidR="00A10E26" w:rsidRPr="005F5CA6">
        <w:rPr>
          <w:rFonts w:ascii="Book Antiqua" w:hAnsi="Book Antiqua"/>
          <w:color w:val="000000"/>
          <w:szCs w:val="24"/>
        </w:rPr>
        <w:t>rachial-ankle arteries; CAVI</w:t>
      </w:r>
      <w:r w:rsidRPr="005F5CA6">
        <w:rPr>
          <w:rFonts w:ascii="Book Antiqua" w:eastAsia="宋体" w:hAnsi="Book Antiqua"/>
          <w:color w:val="000000"/>
          <w:szCs w:val="24"/>
          <w:lang w:eastAsia="zh-CN"/>
        </w:rPr>
        <w:t>:</w:t>
      </w:r>
      <w:r w:rsidR="00A10E26" w:rsidRPr="005F5CA6">
        <w:rPr>
          <w:rFonts w:ascii="Book Antiqua" w:hAnsi="Book Antiqua"/>
          <w:color w:val="000000"/>
          <w:szCs w:val="24"/>
        </w:rPr>
        <w:t xml:space="preserve"> </w:t>
      </w:r>
      <w:r w:rsidRPr="005F5CA6">
        <w:rPr>
          <w:rFonts w:ascii="Book Antiqua" w:hAnsi="Book Antiqua"/>
          <w:color w:val="000000"/>
          <w:szCs w:val="24"/>
        </w:rPr>
        <w:t>C</w:t>
      </w:r>
      <w:r w:rsidR="00A10E26" w:rsidRPr="005F5CA6">
        <w:rPr>
          <w:rFonts w:ascii="Book Antiqua" w:hAnsi="Book Antiqua"/>
          <w:color w:val="000000"/>
          <w:szCs w:val="24"/>
        </w:rPr>
        <w:t>ar</w:t>
      </w:r>
      <w:r w:rsidR="00420D60" w:rsidRPr="005F5CA6">
        <w:rPr>
          <w:rFonts w:ascii="Book Antiqua" w:hAnsi="Book Antiqua"/>
          <w:color w:val="000000"/>
          <w:szCs w:val="24"/>
        </w:rPr>
        <w:t>dio</w:t>
      </w:r>
      <w:r w:rsidR="00A10E26" w:rsidRPr="005F5CA6">
        <w:rPr>
          <w:rFonts w:ascii="Book Antiqua" w:hAnsi="Book Antiqua"/>
          <w:color w:val="000000"/>
          <w:szCs w:val="24"/>
        </w:rPr>
        <w:t>-ankle vascular index; BP</w:t>
      </w:r>
      <w:r w:rsidRPr="005F5CA6">
        <w:rPr>
          <w:rFonts w:ascii="Book Antiqua" w:eastAsia="宋体" w:hAnsi="Book Antiqua"/>
          <w:color w:val="000000"/>
          <w:szCs w:val="24"/>
          <w:lang w:eastAsia="zh-CN"/>
        </w:rPr>
        <w:t>:</w:t>
      </w:r>
      <w:r w:rsidR="00A10E26" w:rsidRPr="005F5CA6">
        <w:rPr>
          <w:rFonts w:ascii="Book Antiqua" w:hAnsi="Book Antiqua"/>
          <w:color w:val="000000"/>
          <w:szCs w:val="24"/>
        </w:rPr>
        <w:t xml:space="preserve"> </w:t>
      </w:r>
      <w:r w:rsidRPr="005F5CA6">
        <w:rPr>
          <w:rFonts w:ascii="Book Antiqua" w:hAnsi="Book Antiqua"/>
          <w:color w:val="000000"/>
          <w:szCs w:val="24"/>
        </w:rPr>
        <w:t>B</w:t>
      </w:r>
      <w:r w:rsidR="00A10E26" w:rsidRPr="005F5CA6">
        <w:rPr>
          <w:rFonts w:ascii="Book Antiqua" w:hAnsi="Book Antiqua"/>
          <w:color w:val="000000"/>
          <w:szCs w:val="24"/>
        </w:rPr>
        <w:t xml:space="preserve">lood pressure; </w:t>
      </w:r>
      <w:proofErr w:type="spellStart"/>
      <w:r w:rsidRPr="005F5CA6">
        <w:rPr>
          <w:rFonts w:ascii="Book Antiqua" w:hAnsi="Book Antiqua"/>
          <w:color w:val="000000"/>
          <w:szCs w:val="24"/>
        </w:rPr>
        <w:t>cf</w:t>
      </w:r>
      <w:proofErr w:type="spellEnd"/>
      <w:r w:rsidRPr="005F5CA6">
        <w:rPr>
          <w:rFonts w:ascii="Book Antiqua" w:eastAsia="宋体" w:hAnsi="Book Antiqua"/>
          <w:color w:val="000000"/>
          <w:szCs w:val="24"/>
          <w:lang w:eastAsia="zh-CN"/>
        </w:rPr>
        <w:t>:</w:t>
      </w:r>
      <w:r w:rsidR="00A10E26" w:rsidRPr="005F5CA6">
        <w:rPr>
          <w:rFonts w:ascii="Book Antiqua" w:hAnsi="Book Antiqua"/>
          <w:color w:val="000000"/>
          <w:szCs w:val="24"/>
        </w:rPr>
        <w:t xml:space="preserve"> </w:t>
      </w:r>
      <w:r w:rsidRPr="005F5CA6">
        <w:rPr>
          <w:rFonts w:ascii="Book Antiqua" w:hAnsi="Book Antiqua"/>
          <w:color w:val="000000"/>
          <w:szCs w:val="24"/>
        </w:rPr>
        <w:t>C</w:t>
      </w:r>
      <w:r w:rsidR="00A10E26" w:rsidRPr="005F5CA6">
        <w:rPr>
          <w:rFonts w:ascii="Book Antiqua" w:hAnsi="Book Antiqua"/>
          <w:color w:val="000000"/>
          <w:szCs w:val="24"/>
        </w:rPr>
        <w:t xml:space="preserve">arotid-femoral arteries; </w:t>
      </w:r>
      <w:r w:rsidRPr="005F5CA6">
        <w:rPr>
          <w:rFonts w:ascii="Book Antiqua" w:hAnsi="Book Antiqua"/>
          <w:color w:val="000000"/>
          <w:szCs w:val="24"/>
        </w:rPr>
        <w:t>fa</w:t>
      </w:r>
      <w:r w:rsidRPr="005F5CA6">
        <w:rPr>
          <w:rFonts w:ascii="Book Antiqua" w:eastAsia="宋体" w:hAnsi="Book Antiqua"/>
          <w:color w:val="000000"/>
          <w:szCs w:val="24"/>
          <w:lang w:eastAsia="zh-CN"/>
        </w:rPr>
        <w:t>:</w:t>
      </w:r>
      <w:r w:rsidR="00A10E26" w:rsidRPr="005F5CA6">
        <w:rPr>
          <w:rFonts w:ascii="Book Antiqua" w:hAnsi="Book Antiqua"/>
          <w:color w:val="000000"/>
          <w:szCs w:val="24"/>
        </w:rPr>
        <w:t xml:space="preserve"> </w:t>
      </w:r>
      <w:r w:rsidRPr="005F5CA6">
        <w:rPr>
          <w:rFonts w:ascii="Book Antiqua" w:hAnsi="Book Antiqua"/>
          <w:color w:val="000000"/>
          <w:szCs w:val="24"/>
        </w:rPr>
        <w:t>F</w:t>
      </w:r>
      <w:r w:rsidR="00A10E26" w:rsidRPr="005F5CA6">
        <w:rPr>
          <w:rFonts w:ascii="Book Antiqua" w:hAnsi="Book Antiqua"/>
          <w:color w:val="000000"/>
          <w:szCs w:val="24"/>
        </w:rPr>
        <w:t xml:space="preserve">emoral-ankle arteries; </w:t>
      </w:r>
      <w:proofErr w:type="spellStart"/>
      <w:r w:rsidR="00A10E26" w:rsidRPr="005F5CA6">
        <w:rPr>
          <w:rFonts w:ascii="Book Antiqua" w:hAnsi="Book Antiqua"/>
          <w:color w:val="000000"/>
          <w:szCs w:val="24"/>
        </w:rPr>
        <w:t>hf</w:t>
      </w:r>
      <w:proofErr w:type="spellEnd"/>
      <w:r w:rsidRPr="005F5CA6">
        <w:rPr>
          <w:rFonts w:ascii="Book Antiqua" w:eastAsia="宋体" w:hAnsi="Book Antiqua"/>
          <w:color w:val="000000"/>
          <w:szCs w:val="24"/>
          <w:lang w:eastAsia="zh-CN"/>
        </w:rPr>
        <w:t>:</w:t>
      </w:r>
      <w:r w:rsidR="00A10E26" w:rsidRPr="005F5CA6">
        <w:rPr>
          <w:rFonts w:ascii="Book Antiqua" w:hAnsi="Book Antiqua"/>
          <w:color w:val="000000"/>
          <w:szCs w:val="24"/>
        </w:rPr>
        <w:t xml:space="preserve"> </w:t>
      </w:r>
      <w:r w:rsidRPr="005F5CA6">
        <w:rPr>
          <w:rFonts w:ascii="Book Antiqua" w:hAnsi="Book Antiqua"/>
          <w:color w:val="000000"/>
          <w:szCs w:val="24"/>
        </w:rPr>
        <w:t>H</w:t>
      </w:r>
      <w:r w:rsidR="00A10E26" w:rsidRPr="005F5CA6">
        <w:rPr>
          <w:rFonts w:ascii="Book Antiqua" w:hAnsi="Book Antiqua"/>
          <w:color w:val="000000"/>
          <w:szCs w:val="24"/>
        </w:rPr>
        <w:t xml:space="preserve">eart-femoral arteries; </w:t>
      </w:r>
      <w:proofErr w:type="spellStart"/>
      <w:r w:rsidR="00A10E26" w:rsidRPr="005F5CA6">
        <w:rPr>
          <w:rFonts w:ascii="Book Antiqua" w:hAnsi="Book Antiqua"/>
          <w:color w:val="000000"/>
          <w:szCs w:val="24"/>
        </w:rPr>
        <w:t>pAIx</w:t>
      </w:r>
      <w:proofErr w:type="spellEnd"/>
      <w:r w:rsidRPr="005F5CA6">
        <w:rPr>
          <w:rFonts w:ascii="Book Antiqua" w:eastAsia="宋体" w:hAnsi="Book Antiqua"/>
          <w:color w:val="000000"/>
          <w:szCs w:val="24"/>
          <w:lang w:eastAsia="zh-CN"/>
        </w:rPr>
        <w:t>:</w:t>
      </w:r>
      <w:r w:rsidR="00A10E26" w:rsidRPr="005F5CA6">
        <w:rPr>
          <w:rFonts w:ascii="Book Antiqua" w:hAnsi="Book Antiqua"/>
          <w:color w:val="000000"/>
          <w:szCs w:val="24"/>
        </w:rPr>
        <w:t xml:space="preserve"> </w:t>
      </w:r>
      <w:r w:rsidRPr="005F5CA6">
        <w:rPr>
          <w:rFonts w:ascii="Book Antiqua" w:hAnsi="Book Antiqua"/>
          <w:color w:val="000000"/>
          <w:szCs w:val="24"/>
        </w:rPr>
        <w:t>P</w:t>
      </w:r>
      <w:r w:rsidR="00A10E26" w:rsidRPr="005F5CA6">
        <w:rPr>
          <w:rFonts w:ascii="Book Antiqua" w:hAnsi="Book Antiqua"/>
          <w:color w:val="000000"/>
          <w:szCs w:val="24"/>
        </w:rPr>
        <w:t>eripheral augmentation index; PWV</w:t>
      </w:r>
      <w:r w:rsidRPr="005F5CA6">
        <w:rPr>
          <w:rFonts w:ascii="Book Antiqua" w:eastAsia="宋体" w:hAnsi="Book Antiqua"/>
          <w:color w:val="000000"/>
          <w:szCs w:val="24"/>
          <w:lang w:eastAsia="zh-CN"/>
        </w:rPr>
        <w:t>:</w:t>
      </w:r>
      <w:r w:rsidR="00A10E26" w:rsidRPr="005F5CA6">
        <w:rPr>
          <w:rFonts w:ascii="Book Antiqua" w:hAnsi="Book Antiqua"/>
          <w:color w:val="000000"/>
          <w:szCs w:val="24"/>
        </w:rPr>
        <w:t xml:space="preserve"> </w:t>
      </w:r>
      <w:r w:rsidRPr="005F5CA6">
        <w:rPr>
          <w:rFonts w:ascii="Book Antiqua" w:hAnsi="Book Antiqua"/>
          <w:color w:val="000000"/>
          <w:szCs w:val="24"/>
        </w:rPr>
        <w:t>P</w:t>
      </w:r>
      <w:r w:rsidR="00A10E26" w:rsidRPr="005F5CA6">
        <w:rPr>
          <w:rFonts w:ascii="Book Antiqua" w:hAnsi="Book Antiqua"/>
          <w:color w:val="000000"/>
          <w:szCs w:val="24"/>
        </w:rPr>
        <w:t>ulse-wave velocity.</w:t>
      </w:r>
    </w:p>
    <w:p w:rsidR="00D41336" w:rsidRPr="005F5CA6" w:rsidRDefault="00D41336" w:rsidP="005F5CA6">
      <w:pPr>
        <w:pStyle w:val="msolistparagraph0"/>
        <w:spacing w:line="360" w:lineRule="auto"/>
        <w:ind w:left="0"/>
        <w:jc w:val="both"/>
        <w:rPr>
          <w:rFonts w:ascii="Book Antiqua" w:hAnsi="Book Antiqua"/>
          <w:color w:val="000000"/>
          <w:szCs w:val="24"/>
        </w:rPr>
      </w:pPr>
    </w:p>
    <w:p w:rsidR="00E12D9F" w:rsidRPr="005F5CA6" w:rsidRDefault="00E12D9F" w:rsidP="005F5CA6">
      <w:pPr>
        <w:pStyle w:val="msolistparagraph0"/>
        <w:spacing w:line="360" w:lineRule="auto"/>
        <w:ind w:left="0"/>
        <w:jc w:val="both"/>
        <w:rPr>
          <w:rFonts w:ascii="Book Antiqua" w:hAnsi="Book Antiqua"/>
          <w:color w:val="000000"/>
          <w:szCs w:val="24"/>
        </w:rPr>
      </w:pPr>
    </w:p>
    <w:p w:rsidR="00E12D9F" w:rsidRPr="005F5CA6" w:rsidRDefault="00E12D9F" w:rsidP="005F5CA6">
      <w:pPr>
        <w:pStyle w:val="msolistparagraph0"/>
        <w:spacing w:line="360" w:lineRule="auto"/>
        <w:ind w:left="0"/>
        <w:jc w:val="both"/>
        <w:rPr>
          <w:rFonts w:ascii="Book Antiqua" w:hAnsi="Book Antiqua"/>
          <w:color w:val="000000"/>
          <w:szCs w:val="24"/>
        </w:rPr>
      </w:pPr>
    </w:p>
    <w:p w:rsidR="002F7534" w:rsidRPr="005F5CA6" w:rsidRDefault="002F7534" w:rsidP="005F5CA6">
      <w:pPr>
        <w:pStyle w:val="msolistparagraph0"/>
        <w:spacing w:line="360" w:lineRule="auto"/>
        <w:ind w:left="0"/>
        <w:jc w:val="both"/>
        <w:rPr>
          <w:rFonts w:ascii="Book Antiqua" w:hAnsi="Book Antiqua"/>
          <w:color w:val="000000"/>
          <w:szCs w:val="24"/>
        </w:rPr>
      </w:pPr>
    </w:p>
    <w:p w:rsidR="002F7534" w:rsidRPr="005F5CA6" w:rsidRDefault="002F7534" w:rsidP="005F5CA6">
      <w:pPr>
        <w:pStyle w:val="msolistparagraph0"/>
        <w:spacing w:line="360" w:lineRule="auto"/>
        <w:ind w:left="0"/>
        <w:jc w:val="both"/>
        <w:rPr>
          <w:rFonts w:ascii="Book Antiqua" w:hAnsi="Book Antiqua"/>
          <w:color w:val="000000"/>
          <w:szCs w:val="24"/>
        </w:rPr>
      </w:pPr>
    </w:p>
    <w:p w:rsidR="002F7534" w:rsidRPr="005F5CA6" w:rsidRDefault="002F7534" w:rsidP="005F5CA6">
      <w:pPr>
        <w:pStyle w:val="msolistparagraph0"/>
        <w:spacing w:line="360" w:lineRule="auto"/>
        <w:ind w:left="0"/>
        <w:jc w:val="both"/>
        <w:rPr>
          <w:rFonts w:ascii="Book Antiqua" w:hAnsi="Book Antiqua"/>
          <w:color w:val="000000"/>
          <w:szCs w:val="24"/>
        </w:rPr>
      </w:pPr>
    </w:p>
    <w:p w:rsidR="002F7534" w:rsidRPr="005F5CA6" w:rsidRDefault="002F7534" w:rsidP="005F5CA6">
      <w:pPr>
        <w:pStyle w:val="msolistparagraph0"/>
        <w:spacing w:line="360" w:lineRule="auto"/>
        <w:ind w:left="0"/>
        <w:jc w:val="both"/>
        <w:rPr>
          <w:rFonts w:ascii="Book Antiqua" w:hAnsi="Book Antiqua"/>
          <w:color w:val="000000"/>
          <w:szCs w:val="24"/>
        </w:rPr>
      </w:pPr>
    </w:p>
    <w:p w:rsidR="002F7534" w:rsidRPr="005F5CA6" w:rsidRDefault="002F7534" w:rsidP="005F5CA6">
      <w:pPr>
        <w:pStyle w:val="msolistparagraph0"/>
        <w:spacing w:line="360" w:lineRule="auto"/>
        <w:ind w:left="0"/>
        <w:jc w:val="both"/>
        <w:rPr>
          <w:rFonts w:ascii="Book Antiqua" w:hAnsi="Book Antiqua"/>
          <w:color w:val="000000"/>
          <w:szCs w:val="24"/>
        </w:rPr>
      </w:pPr>
    </w:p>
    <w:p w:rsidR="003C39EB" w:rsidRPr="005F5CA6" w:rsidRDefault="003C39EB" w:rsidP="005F5CA6">
      <w:pPr>
        <w:pStyle w:val="msolistparagraph0"/>
        <w:spacing w:line="360" w:lineRule="auto"/>
        <w:ind w:left="0"/>
        <w:jc w:val="both"/>
        <w:rPr>
          <w:rFonts w:ascii="Book Antiqua" w:hAnsi="Book Antiqua"/>
          <w:color w:val="000000"/>
          <w:szCs w:val="24"/>
        </w:rPr>
      </w:pPr>
    </w:p>
    <w:p w:rsidR="003C39EB" w:rsidRPr="005F5CA6" w:rsidRDefault="003C39EB" w:rsidP="005F5CA6">
      <w:pPr>
        <w:pStyle w:val="msolistparagraph0"/>
        <w:spacing w:line="360" w:lineRule="auto"/>
        <w:ind w:left="0"/>
        <w:jc w:val="both"/>
        <w:rPr>
          <w:rFonts w:ascii="Book Antiqua" w:hAnsi="Book Antiqua"/>
          <w:color w:val="000000"/>
          <w:szCs w:val="24"/>
        </w:rPr>
      </w:pPr>
    </w:p>
    <w:p w:rsidR="003C39EB" w:rsidRPr="005F5CA6" w:rsidRDefault="003C39EB" w:rsidP="005F5CA6">
      <w:pPr>
        <w:pStyle w:val="msolistparagraph0"/>
        <w:spacing w:line="360" w:lineRule="auto"/>
        <w:ind w:left="0"/>
        <w:jc w:val="both"/>
        <w:rPr>
          <w:rFonts w:ascii="Book Antiqua" w:hAnsi="Book Antiqua"/>
          <w:color w:val="000000"/>
          <w:szCs w:val="24"/>
        </w:rPr>
      </w:pPr>
    </w:p>
    <w:p w:rsidR="003C39EB" w:rsidRPr="005F5CA6" w:rsidRDefault="003C39EB" w:rsidP="005F5CA6">
      <w:pPr>
        <w:pStyle w:val="msolistparagraph0"/>
        <w:spacing w:line="360" w:lineRule="auto"/>
        <w:ind w:left="0"/>
        <w:jc w:val="both"/>
        <w:rPr>
          <w:rFonts w:ascii="Book Antiqua" w:hAnsi="Book Antiqua"/>
          <w:color w:val="000000"/>
          <w:szCs w:val="24"/>
        </w:rPr>
      </w:pPr>
    </w:p>
    <w:p w:rsidR="003C39EB" w:rsidRPr="005F5CA6" w:rsidRDefault="003C39EB" w:rsidP="005F5CA6">
      <w:pPr>
        <w:pStyle w:val="msolistparagraph0"/>
        <w:spacing w:line="360" w:lineRule="auto"/>
        <w:ind w:left="0"/>
        <w:jc w:val="both"/>
        <w:rPr>
          <w:rFonts w:ascii="Book Antiqua" w:hAnsi="Book Antiqua"/>
          <w:color w:val="000000"/>
          <w:szCs w:val="24"/>
        </w:rPr>
      </w:pPr>
    </w:p>
    <w:p w:rsidR="005F5CA6" w:rsidRPr="005F5CA6" w:rsidRDefault="005F5CA6" w:rsidP="005F5CA6">
      <w:pPr>
        <w:widowControl/>
        <w:spacing w:line="360" w:lineRule="auto"/>
        <w:jc w:val="both"/>
        <w:rPr>
          <w:rFonts w:ascii="Book Antiqua" w:hAnsi="Book Antiqua"/>
          <w:color w:val="000000"/>
        </w:rPr>
      </w:pPr>
      <w:r w:rsidRPr="005F5CA6">
        <w:rPr>
          <w:rFonts w:ascii="Book Antiqua" w:hAnsi="Book Antiqua"/>
          <w:color w:val="000000"/>
        </w:rPr>
        <w:br w:type="page"/>
      </w:r>
    </w:p>
    <w:p w:rsidR="005F5CA6" w:rsidRPr="005F5CA6" w:rsidRDefault="005F5CA6" w:rsidP="005F5CA6">
      <w:pPr>
        <w:pStyle w:val="msolistparagraph0"/>
        <w:spacing w:line="360" w:lineRule="auto"/>
        <w:ind w:left="0"/>
        <w:jc w:val="both"/>
        <w:rPr>
          <w:rFonts w:ascii="Book Antiqua" w:hAnsi="Book Antiqua"/>
          <w:color w:val="000000"/>
          <w:szCs w:val="24"/>
        </w:rPr>
      </w:pPr>
    </w:p>
    <w:p w:rsidR="005F5CA6" w:rsidRPr="005F5CA6" w:rsidRDefault="005F5CA6" w:rsidP="005F5CA6">
      <w:pPr>
        <w:spacing w:line="360" w:lineRule="auto"/>
        <w:jc w:val="both"/>
        <w:rPr>
          <w:rFonts w:ascii="Book Antiqua" w:hAnsi="Book Antiqua"/>
        </w:rPr>
      </w:pPr>
      <w:r w:rsidRPr="005F5CA6">
        <w:rPr>
          <w:rFonts w:ascii="Book Antiqua" w:hAnsi="Book Antiqua"/>
          <w:noProof/>
          <w:lang w:eastAsia="en-US"/>
        </w:rPr>
        <mc:AlternateContent>
          <mc:Choice Requires="wps">
            <w:drawing>
              <wp:anchor distT="0" distB="0" distL="114300" distR="114300" simplePos="0" relativeHeight="251660288" behindDoc="0" locked="0" layoutInCell="1" allowOverlap="1" wp14:anchorId="4E3C623B" wp14:editId="7D9145B9">
                <wp:simplePos x="0" y="0"/>
                <wp:positionH relativeFrom="column">
                  <wp:posOffset>43815</wp:posOffset>
                </wp:positionH>
                <wp:positionV relativeFrom="paragraph">
                  <wp:posOffset>2166783</wp:posOffset>
                </wp:positionV>
                <wp:extent cx="476885" cy="557530"/>
                <wp:effectExtent l="0" t="0" r="18415"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557530"/>
                        </a:xfrm>
                        <a:prstGeom prst="rect">
                          <a:avLst/>
                        </a:prstGeom>
                        <a:solidFill>
                          <a:srgbClr val="FFFFFF"/>
                        </a:solidFill>
                        <a:ln w="9525">
                          <a:solidFill>
                            <a:srgbClr val="000000"/>
                          </a:solidFill>
                          <a:miter lim="800000"/>
                          <a:headEnd/>
                          <a:tailEnd/>
                        </a:ln>
                      </wps:spPr>
                      <wps:txbx>
                        <w:txbxContent>
                          <w:p w:rsidR="005F5CA6" w:rsidRDefault="005F5CA6" w:rsidP="005F5CA6">
                            <w:r>
                              <w:rPr>
                                <w:rFonts w:hint="eastAsia"/>
                              </w:rPr>
                              <w:t>IA-II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文字方塊 2" o:spid="_x0000_s1026" type="#_x0000_t202" style="position:absolute;left:0;text-align:left;margin-left:3.45pt;margin-top:170.6pt;width:37.55pt;height:43.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">
                <v:textbox style="mso-fit-shape-to-text:t">
                  <w:txbxContent>
                    <w:p w:rsidR="005F5CA6" w:rsidRDefault="005F5CA6" w:rsidP="005F5CA6">
                      <w:r>
                        <w:rPr>
                          <w:rFonts w:hint="eastAsia"/>
                        </w:rPr>
                        <w:t>IA-II</w:t>
                      </w:r>
                    </w:p>
                  </w:txbxContent>
                </v:textbox>
              </v:shape>
            </w:pict>
          </mc:Fallback>
        </mc:AlternateContent>
      </w:r>
      <w:r w:rsidRPr="005F5CA6">
        <w:rPr>
          <w:rFonts w:ascii="Book Antiqua" w:hAnsi="Book Antiqua"/>
          <w:noProof/>
          <w:lang w:eastAsia="en-US"/>
        </w:rPr>
        <mc:AlternateContent>
          <mc:Choice Requires="wps">
            <w:drawing>
              <wp:anchor distT="0" distB="0" distL="114300" distR="114300" simplePos="0" relativeHeight="251659264" behindDoc="0" locked="0" layoutInCell="1" allowOverlap="1" wp14:anchorId="492CD7AC" wp14:editId="585AB8ED">
                <wp:simplePos x="0" y="0"/>
                <wp:positionH relativeFrom="column">
                  <wp:posOffset>-2023</wp:posOffset>
                </wp:positionH>
                <wp:positionV relativeFrom="paragraph">
                  <wp:posOffset>-32368</wp:posOffset>
                </wp:positionV>
                <wp:extent cx="476885" cy="328930"/>
                <wp:effectExtent l="0" t="0" r="1841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328930"/>
                        </a:xfrm>
                        <a:prstGeom prst="rect">
                          <a:avLst/>
                        </a:prstGeom>
                        <a:solidFill>
                          <a:srgbClr val="FFFFFF"/>
                        </a:solidFill>
                        <a:ln w="9525">
                          <a:solidFill>
                            <a:srgbClr val="000000"/>
                          </a:solidFill>
                          <a:miter lim="800000"/>
                          <a:headEnd/>
                          <a:tailEnd/>
                        </a:ln>
                      </wps:spPr>
                      <wps:txbx>
                        <w:txbxContent>
                          <w:p w:rsidR="005F5CA6" w:rsidRDefault="005F5CA6" w:rsidP="005F5CA6">
                            <w:r>
                              <w:rPr>
                                <w:rFonts w:hint="eastAsia"/>
                              </w:rPr>
                              <w:t>IA-I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pt;margin-top:-2.5pt;width:37.55pt;height:25.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">
                <v:textbox style="mso-fit-shape-to-text:t">
                  <w:txbxContent>
                    <w:p w:rsidR="005F5CA6" w:rsidRDefault="005F5CA6" w:rsidP="005F5CA6">
                      <w:r>
                        <w:rPr>
                          <w:rFonts w:hint="eastAsia"/>
                        </w:rPr>
                        <w:t>IA-I</w:t>
                      </w:r>
                    </w:p>
                  </w:txbxContent>
                </v:textbox>
              </v:shape>
            </w:pict>
          </mc:Fallback>
        </mc:AlternateContent>
      </w:r>
      <w:r w:rsidRPr="005F5CA6">
        <w:rPr>
          <w:rFonts w:ascii="Book Antiqua" w:hAnsi="Book Antiqua"/>
          <w:noProof/>
          <w:lang w:eastAsia="en-US"/>
        </w:rPr>
        <w:drawing>
          <wp:inline distT="0" distB="0" distL="0" distR="0" wp14:anchorId="2B7534F7" wp14:editId="4A7DAB8A">
            <wp:extent cx="5274310" cy="4699635"/>
            <wp:effectExtent l="0" t="0" r="2540"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A_.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4699635"/>
                    </a:xfrm>
                    <a:prstGeom prst="rect">
                      <a:avLst/>
                    </a:prstGeom>
                  </pic:spPr>
                </pic:pic>
              </a:graphicData>
            </a:graphic>
          </wp:inline>
        </w:drawing>
      </w:r>
    </w:p>
    <w:p w:rsidR="005F5CA6" w:rsidRPr="005F5CA6" w:rsidRDefault="005F5CA6" w:rsidP="005F5CA6">
      <w:pPr>
        <w:spacing w:line="360" w:lineRule="auto"/>
        <w:jc w:val="both"/>
        <w:rPr>
          <w:rFonts w:ascii="Book Antiqua" w:hAnsi="Book Antiqua"/>
          <w:b/>
        </w:rPr>
      </w:pPr>
      <w:r w:rsidRPr="005F5CA6">
        <w:rPr>
          <w:rFonts w:ascii="Book Antiqua" w:hAnsi="Book Antiqua"/>
          <w:b/>
        </w:rPr>
        <w:t>Figure 1 The central aortic pressure waveform is the summation of forward travelling wave, P</w:t>
      </w:r>
      <w:r w:rsidR="00C87F6D">
        <w:rPr>
          <w:rFonts w:ascii="Book Antiqua" w:eastAsia="宋体" w:hAnsi="Book Antiqua" w:hint="eastAsia"/>
          <w:b/>
          <w:lang w:eastAsia="zh-CN"/>
        </w:rPr>
        <w:t xml:space="preserve"> </w:t>
      </w:r>
      <w:r w:rsidRPr="005F5CA6">
        <w:rPr>
          <w:rFonts w:ascii="Book Antiqua" w:hAnsi="Book Antiqua"/>
          <w:b/>
        </w:rPr>
        <w:t>(f) and the reflected backward-travelling wave, P</w:t>
      </w:r>
      <w:r w:rsidR="00C87F6D">
        <w:rPr>
          <w:rFonts w:ascii="Book Antiqua" w:eastAsia="宋体" w:hAnsi="Book Antiqua" w:hint="eastAsia"/>
          <w:b/>
          <w:lang w:eastAsia="zh-CN"/>
        </w:rPr>
        <w:t xml:space="preserve"> </w:t>
      </w:r>
      <w:r w:rsidRPr="005F5CA6">
        <w:rPr>
          <w:rFonts w:ascii="Book Antiqua" w:hAnsi="Book Antiqua"/>
          <w:b/>
        </w:rPr>
        <w:t>(b).</w:t>
      </w:r>
      <w:r w:rsidRPr="005F5CA6">
        <w:rPr>
          <w:rFonts w:ascii="Book Antiqua" w:eastAsia="宋体" w:hAnsi="Book Antiqua"/>
          <w:b/>
          <w:lang w:eastAsia="zh-CN"/>
        </w:rPr>
        <w:t xml:space="preserve"> </w:t>
      </w:r>
      <w:r w:rsidRPr="005F5CA6">
        <w:rPr>
          <w:rFonts w:ascii="Book Antiqua" w:hAnsi="Book Antiqua"/>
        </w:rPr>
        <w:t>On the top graph IA-I, is an illustration of a stiff aorta or peripheral</w:t>
      </w:r>
      <w:r w:rsidRPr="005F5CA6">
        <w:rPr>
          <w:rFonts w:ascii="Book Antiqua" w:eastAsia="宋体" w:hAnsi="Book Antiqua"/>
          <w:lang w:eastAsia="zh-CN"/>
        </w:rPr>
        <w:t xml:space="preserve"> </w:t>
      </w:r>
      <w:r w:rsidRPr="005F5CA6">
        <w:rPr>
          <w:rFonts w:ascii="Book Antiqua" w:hAnsi="Book Antiqua"/>
        </w:rPr>
        <w:t>vasoconstriction, both P</w:t>
      </w:r>
      <w:r w:rsidR="00C87F6D">
        <w:rPr>
          <w:rFonts w:ascii="Book Antiqua" w:eastAsia="宋体" w:hAnsi="Book Antiqua" w:hint="eastAsia"/>
          <w:lang w:eastAsia="zh-CN"/>
        </w:rPr>
        <w:t xml:space="preserve"> </w:t>
      </w:r>
      <w:r w:rsidRPr="005F5CA6">
        <w:rPr>
          <w:rFonts w:ascii="Book Antiqua" w:hAnsi="Book Antiqua"/>
        </w:rPr>
        <w:t>(f) and P</w:t>
      </w:r>
      <w:r w:rsidR="00C87F6D">
        <w:rPr>
          <w:rFonts w:ascii="Book Antiqua" w:eastAsia="宋体" w:hAnsi="Book Antiqua" w:hint="eastAsia"/>
          <w:lang w:eastAsia="zh-CN"/>
        </w:rPr>
        <w:t xml:space="preserve"> </w:t>
      </w:r>
      <w:r w:rsidRPr="005F5CA6">
        <w:rPr>
          <w:rFonts w:ascii="Book Antiqua" w:hAnsi="Book Antiqua"/>
        </w:rPr>
        <w:t>(b) travel fast and the magnitude of the reflected wave is increased, thus augmenting the systolic pressure of summated central aortic pressure waveform, P</w:t>
      </w:r>
      <w:r w:rsidR="00C87F6D">
        <w:rPr>
          <w:rFonts w:ascii="Book Antiqua" w:eastAsia="宋体" w:hAnsi="Book Antiqua" w:hint="eastAsia"/>
          <w:lang w:eastAsia="zh-CN"/>
        </w:rPr>
        <w:t xml:space="preserve"> </w:t>
      </w:r>
      <w:r w:rsidRPr="005F5CA6">
        <w:rPr>
          <w:rFonts w:ascii="Book Antiqua" w:hAnsi="Book Antiqua"/>
        </w:rPr>
        <w:t>(m). In graph 1A-II, is another illustration of a distensible aorta or with vasodilatation. Length and thickness of horizontal arrows correspond to the waveform velocity and the magnitude of the reflected wave, respectively. Vertical arrows indicate point of merging of P</w:t>
      </w:r>
      <w:r w:rsidR="00C87F6D">
        <w:rPr>
          <w:rFonts w:ascii="Book Antiqua" w:eastAsia="宋体" w:hAnsi="Book Antiqua" w:hint="eastAsia"/>
          <w:lang w:eastAsia="zh-CN"/>
        </w:rPr>
        <w:t xml:space="preserve"> </w:t>
      </w:r>
      <w:r w:rsidRPr="005F5CA6">
        <w:rPr>
          <w:rFonts w:ascii="Book Antiqua" w:hAnsi="Book Antiqua"/>
        </w:rPr>
        <w:t>(f) and P</w:t>
      </w:r>
      <w:r w:rsidR="00C87F6D">
        <w:rPr>
          <w:rFonts w:ascii="Book Antiqua" w:eastAsia="宋体" w:hAnsi="Book Antiqua" w:hint="eastAsia"/>
          <w:lang w:eastAsia="zh-CN"/>
        </w:rPr>
        <w:t xml:space="preserve"> </w:t>
      </w:r>
      <w:r w:rsidRPr="005F5CA6">
        <w:rPr>
          <w:rFonts w:ascii="Book Antiqua" w:hAnsi="Book Antiqua"/>
        </w:rPr>
        <w:t xml:space="preserve">(b). </w:t>
      </w:r>
    </w:p>
    <w:p w:rsidR="005F5CA6" w:rsidRPr="005F5CA6" w:rsidRDefault="005F5CA6" w:rsidP="005F5CA6">
      <w:pPr>
        <w:spacing w:line="360" w:lineRule="auto"/>
        <w:jc w:val="both"/>
        <w:rPr>
          <w:rFonts w:ascii="Book Antiqua" w:hAnsi="Book Antiqua"/>
        </w:rPr>
      </w:pPr>
    </w:p>
    <w:p w:rsidR="005F5CA6" w:rsidRPr="005F5CA6" w:rsidRDefault="005F5CA6" w:rsidP="005F5CA6">
      <w:pPr>
        <w:spacing w:line="360" w:lineRule="auto"/>
        <w:jc w:val="both"/>
        <w:rPr>
          <w:rFonts w:ascii="Book Antiqua" w:hAnsi="Book Antiqua"/>
        </w:rPr>
      </w:pPr>
    </w:p>
    <w:p w:rsidR="005F5CA6" w:rsidRPr="005F5CA6" w:rsidRDefault="005F5CA6" w:rsidP="005F5CA6">
      <w:pPr>
        <w:spacing w:line="360" w:lineRule="auto"/>
        <w:jc w:val="both"/>
        <w:rPr>
          <w:rFonts w:ascii="Book Antiqua" w:hAnsi="Book Antiqua"/>
        </w:rPr>
      </w:pPr>
    </w:p>
    <w:p w:rsidR="005F5CA6" w:rsidRPr="005F5CA6" w:rsidRDefault="005F5CA6" w:rsidP="005F5CA6">
      <w:pPr>
        <w:tabs>
          <w:tab w:val="left" w:pos="2820"/>
        </w:tabs>
        <w:spacing w:line="360" w:lineRule="auto"/>
        <w:jc w:val="both"/>
        <w:rPr>
          <w:rFonts w:ascii="Book Antiqua" w:hAnsi="Book Antiqua"/>
        </w:rPr>
      </w:pPr>
      <w:r w:rsidRPr="005F5CA6">
        <w:rPr>
          <w:rFonts w:ascii="Book Antiqua" w:hAnsi="Book Antiqua"/>
          <w:noProof/>
          <w:lang w:eastAsia="en-US"/>
        </w:rPr>
        <mc:AlternateContent>
          <mc:Choice Requires="wpg">
            <w:drawing>
              <wp:anchor distT="0" distB="0" distL="114300" distR="114300" simplePos="0" relativeHeight="251661312" behindDoc="0" locked="0" layoutInCell="1" allowOverlap="1" wp14:anchorId="522AB5BB" wp14:editId="4B8AB6A7">
                <wp:simplePos x="0" y="0"/>
                <wp:positionH relativeFrom="column">
                  <wp:posOffset>114300</wp:posOffset>
                </wp:positionH>
                <wp:positionV relativeFrom="paragraph">
                  <wp:posOffset>0</wp:posOffset>
                </wp:positionV>
                <wp:extent cx="5029200" cy="5029200"/>
                <wp:effectExtent l="0" t="0" r="0" b="0"/>
                <wp:wrapThrough wrapText="bothSides">
                  <wp:wrapPolygon edited="0">
                    <wp:start x="6655" y="0"/>
                    <wp:lineTo x="6655" y="1745"/>
                    <wp:lineTo x="6218" y="1855"/>
                    <wp:lineTo x="3927" y="3382"/>
                    <wp:lineTo x="0" y="4364"/>
                    <wp:lineTo x="0" y="12000"/>
                    <wp:lineTo x="3600" y="12218"/>
                    <wp:lineTo x="2727" y="13418"/>
                    <wp:lineTo x="2618" y="15273"/>
                    <wp:lineTo x="2945" y="15709"/>
                    <wp:lineTo x="3709" y="15709"/>
                    <wp:lineTo x="5455" y="17455"/>
                    <wp:lineTo x="6545" y="19200"/>
                    <wp:lineTo x="6655" y="21491"/>
                    <wp:lineTo x="15382" y="21491"/>
                    <wp:lineTo x="15491" y="20945"/>
                    <wp:lineTo x="17564" y="19200"/>
                    <wp:lineTo x="19527" y="17455"/>
                    <wp:lineTo x="20400" y="15709"/>
                    <wp:lineTo x="21055" y="13964"/>
                    <wp:lineTo x="21382" y="12218"/>
                    <wp:lineTo x="20945" y="11236"/>
                    <wp:lineTo x="20509" y="10473"/>
                    <wp:lineTo x="21491" y="8836"/>
                    <wp:lineTo x="21491" y="4364"/>
                    <wp:lineTo x="15709" y="3273"/>
                    <wp:lineTo x="13527" y="1855"/>
                    <wp:lineTo x="12873" y="1745"/>
                    <wp:lineTo x="12873" y="0"/>
                    <wp:lineTo x="6655" y="0"/>
                  </wp:wrapPolygon>
                </wp:wrapThrough>
                <wp:docPr id="3" name="群組 3"/>
                <wp:cNvGraphicFramePr/>
                <a:graphic xmlns:a="http://schemas.openxmlformats.org/drawingml/2006/main">
                  <a:graphicData uri="http://schemas.microsoft.com/office/word/2010/wordprocessingGroup">
                    <wpg:wgp>
                      <wpg:cNvGrpSpPr/>
                      <wpg:grpSpPr>
                        <a:xfrm>
                          <a:off x="0" y="0"/>
                          <a:ext cx="5029200" cy="5029200"/>
                          <a:chOff x="0" y="0"/>
                          <a:chExt cx="5029200" cy="5029200"/>
                        </a:xfrm>
                      </wpg:grpSpPr>
                      <wps:wsp>
                        <wps:cNvPr id="6" name="文字方塊 6"/>
                        <wps:cNvSpPr txBox="1"/>
                        <wps:spPr>
                          <a:xfrm>
                            <a:off x="1600200" y="0"/>
                            <a:ext cx="1371600" cy="57150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F5CA6" w:rsidRDefault="005F5CA6" w:rsidP="005F5CA6">
                              <w:r w:rsidRPr="000A4F99">
                                <w:t>Mechanical and/or chemical stress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文字方塊 7"/>
                        <wps:cNvSpPr txBox="1"/>
                        <wps:spPr>
                          <a:xfrm>
                            <a:off x="3200400" y="1028700"/>
                            <a:ext cx="1828800" cy="102870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F5CA6" w:rsidRDefault="005F5CA6" w:rsidP="005F5CA6">
                              <w:r>
                                <w:t>“Reparative” processes lead to structural changes within the vessel wall and extracellular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文字方塊 8"/>
                        <wps:cNvSpPr txBox="1"/>
                        <wps:spPr>
                          <a:xfrm>
                            <a:off x="1600200" y="4229100"/>
                            <a:ext cx="1943100" cy="80010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F5CA6" w:rsidRDefault="005F5CA6" w:rsidP="005F5CA6">
                              <w:r>
                                <w:t>Increased collagen deposition and vessel wall calcification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文字方塊 9"/>
                        <wps:cNvSpPr txBox="1"/>
                        <wps:spPr>
                          <a:xfrm>
                            <a:off x="0" y="1028700"/>
                            <a:ext cx="2857500" cy="160020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F5CA6" w:rsidRDefault="005F5CA6" w:rsidP="005F5CA6">
                              <w:r w:rsidRPr="00FC5FFE">
                                <w:rPr>
                                  <w:rFonts w:ascii="Wingdings" w:hAnsi="Wingdings"/>
                                </w:rPr>
                                <w:t></w:t>
                              </w:r>
                              <w:r>
                                <w:t>PWV and reflected wave</w:t>
                              </w:r>
                            </w:p>
                            <w:p w:rsidR="005F5CA6" w:rsidRDefault="005F5CA6" w:rsidP="005F5CA6">
                              <w:r>
                                <w:rPr>
                                  <w:rFonts w:ascii="Wingdings" w:hAnsi="Wingdings"/>
                                </w:rPr>
                                <w:t></w:t>
                              </w:r>
                              <w:r>
                                <w:t>SBP</w:t>
                              </w:r>
                            </w:p>
                            <w:p w:rsidR="005F5CA6" w:rsidRDefault="005F5CA6" w:rsidP="005F5CA6">
                              <w:r>
                                <w:rPr>
                                  <w:rFonts w:ascii="Wingdings" w:hAnsi="Wingdings"/>
                                </w:rPr>
                                <w:t></w:t>
                              </w:r>
                              <w:r>
                                <w:t>Aorta reservoir/buffering properties</w:t>
                              </w:r>
                            </w:p>
                            <w:p w:rsidR="005F5CA6" w:rsidRDefault="005F5CA6" w:rsidP="005F5CA6">
                              <w:r>
                                <w:rPr>
                                  <w:rFonts w:ascii="Wingdings" w:hAnsi="Wingdings"/>
                                </w:rPr>
                                <w:t></w:t>
                              </w:r>
                              <w:r>
                                <w:t xml:space="preserve">Ventricular workload, </w:t>
                              </w:r>
                            </w:p>
                            <w:p w:rsidR="005F5CA6" w:rsidRDefault="005F5CA6" w:rsidP="005F5CA6">
                              <w:r>
                                <w:t xml:space="preserve">                </w:t>
                              </w:r>
                            </w:p>
                            <w:p w:rsidR="005F5CA6" w:rsidRDefault="005F5CA6" w:rsidP="005F5CA6"/>
                            <w:p w:rsidR="005F5CA6" w:rsidRDefault="005F5CA6" w:rsidP="005F5CA6"/>
                            <w:p w:rsidR="005F5CA6" w:rsidRDefault="005F5CA6" w:rsidP="005F5CA6"/>
                            <w:p w:rsidR="005F5CA6" w:rsidRDefault="005F5CA6" w:rsidP="005F5C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文字方塊 10"/>
                        <wps:cNvSpPr txBox="1"/>
                        <wps:spPr>
                          <a:xfrm>
                            <a:off x="228600" y="2057400"/>
                            <a:ext cx="2857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F5CA6" w:rsidRDefault="005F5CA6" w:rsidP="005F5CA6"/>
                            <w:p w:rsidR="005F5CA6" w:rsidRDefault="005F5CA6" w:rsidP="005F5CA6">
                              <w:r>
                                <w:t>LV hypertrophy              ischemia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向右箭號 11"/>
                        <wps:cNvSpPr/>
                        <wps:spPr>
                          <a:xfrm>
                            <a:off x="1371600" y="2400300"/>
                            <a:ext cx="914400" cy="114300"/>
                          </a:xfrm>
                          <a:prstGeom prst="rightArrow">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rsidR="005F5CA6" w:rsidRDefault="005F5CA6" w:rsidP="005F5CA6">
                              <w:pPr>
                                <w:jc w:val="center"/>
                              </w:pPr>
                              <w:proofErr w:type="spellStart"/>
                              <w:proofErr w:type="gramStart"/>
                              <w:r>
                                <w:t>uu</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文字方塊 12"/>
                        <wps:cNvSpPr txBox="1"/>
                        <wps:spPr>
                          <a:xfrm>
                            <a:off x="1257300" y="194310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F5CA6" w:rsidRDefault="005F5CA6" w:rsidP="005F5CA6">
                              <w:pPr>
                                <w:spacing w:line="0" w:lineRule="atLeast"/>
                                <w:rPr>
                                  <w:sz w:val="16"/>
                                  <w:szCs w:val="16"/>
                                </w:rPr>
                              </w:pPr>
                              <w:r>
                                <w:rPr>
                                  <w:sz w:val="16"/>
                                  <w:szCs w:val="16"/>
                                </w:rPr>
                                <w:t xml:space="preserve">Unbalanced myocardial demand/ </w:t>
                              </w:r>
                            </w:p>
                            <w:p w:rsidR="005F5CA6" w:rsidRPr="00D33DCD" w:rsidRDefault="005F5CA6" w:rsidP="005F5CA6">
                              <w:pPr>
                                <w:spacing w:line="0" w:lineRule="atLeast"/>
                                <w:rPr>
                                  <w:sz w:val="16"/>
                                  <w:szCs w:val="16"/>
                                </w:rPr>
                              </w:pPr>
                              <w:proofErr w:type="gramStart"/>
                              <w:r>
                                <w:rPr>
                                  <w:sz w:val="16"/>
                                  <w:szCs w:val="16"/>
                                </w:rPr>
                                <w:t>coronary</w:t>
                              </w:r>
                              <w:proofErr w:type="gramEnd"/>
                              <w:r>
                                <w:rPr>
                                  <w:sz w:val="16"/>
                                  <w:szCs w:val="16"/>
                                </w:rPr>
                                <w:t xml:space="preserve"> perfusion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向右箭號 13"/>
                        <wps:cNvSpPr/>
                        <wps:spPr>
                          <a:xfrm rot="5400000">
                            <a:off x="742950" y="2114550"/>
                            <a:ext cx="228600" cy="114300"/>
                          </a:xfrm>
                          <a:prstGeom prst="rightArrow">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rsidR="005F5CA6" w:rsidRDefault="005F5CA6" w:rsidP="005F5CA6">
                              <w:pPr>
                                <w:jc w:val="center"/>
                              </w:pPr>
                              <w:proofErr w:type="spellStart"/>
                              <w:proofErr w:type="gramStart"/>
                              <w:r>
                                <w:t>uu</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文字方塊 14"/>
                        <wps:cNvSpPr txBox="1"/>
                        <wps:spPr>
                          <a:xfrm>
                            <a:off x="571500" y="3086100"/>
                            <a:ext cx="1143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F5CA6" w:rsidRPr="00FC5FFE" w:rsidRDefault="005F5CA6" w:rsidP="005F5CA6">
                              <w:pPr>
                                <w:rPr>
                                  <w:b/>
                                  <w:color w:val="FF0000"/>
                                </w:rPr>
                              </w:pPr>
                              <w:r w:rsidRPr="00FC5FFE">
                                <w:rPr>
                                  <w:rFonts w:ascii="Wingdings" w:hAnsi="Wingdings"/>
                                  <w:b/>
                                  <w:color w:val="FF0000"/>
                                </w:rPr>
                                <w:t></w:t>
                              </w:r>
                              <w:r w:rsidRPr="00FC5FFE">
                                <w:rPr>
                                  <w:b/>
                                  <w:color w:val="FF0000"/>
                                </w:rPr>
                                <w:t>Stiffness</w:t>
                              </w:r>
                            </w:p>
                            <w:p w:rsidR="005F5CA6" w:rsidRPr="00FC5FFE" w:rsidRDefault="005F5CA6" w:rsidP="005F5CA6">
                              <w:pPr>
                                <w:rPr>
                                  <w:b/>
                                </w:rPr>
                              </w:pPr>
                              <w:r w:rsidRPr="00FC5FFE">
                                <w:rPr>
                                  <w:rFonts w:ascii="Wingdings" w:hAnsi="Wingdings"/>
                                  <w:b/>
                                  <w:color w:val="FF0000"/>
                                </w:rPr>
                                <w:t></w:t>
                              </w:r>
                              <w:r w:rsidRPr="00FC5FFE">
                                <w:rPr>
                                  <w:b/>
                                  <w:color w:val="FF0000"/>
                                </w:rPr>
                                <w:t>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弧形向左鍵 42"/>
                        <wps:cNvSpPr/>
                        <wps:spPr>
                          <a:xfrm rot="1508772">
                            <a:off x="4118610" y="2412365"/>
                            <a:ext cx="571500" cy="2298065"/>
                          </a:xfrm>
                          <a:prstGeom prst="curved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弧形向下箭號 48"/>
                        <wps:cNvSpPr/>
                        <wps:spPr>
                          <a:xfrm rot="17621831">
                            <a:off x="2025968" y="2792412"/>
                            <a:ext cx="2204720" cy="573405"/>
                          </a:xfrm>
                          <a:prstGeom prst="curved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文字方塊 17"/>
                        <wps:cNvSpPr txBox="1"/>
                        <wps:spPr>
                          <a:xfrm>
                            <a:off x="3086100" y="308610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F5CA6" w:rsidRPr="00FC5FFE" w:rsidRDefault="005F5CA6" w:rsidP="005F5CA6">
                              <w:pPr>
                                <w:rPr>
                                  <w:color w:val="FF0000"/>
                                </w:rPr>
                              </w:pPr>
                              <w:r w:rsidRPr="00FC5FFE">
                                <w:rPr>
                                  <w:rFonts w:ascii="Wingdings" w:hAnsi="Wingdings"/>
                                  <w:color w:val="FF0000"/>
                                </w:rPr>
                                <w:t></w:t>
                              </w:r>
                              <w:r w:rsidRPr="00FC5FFE">
                                <w:rPr>
                                  <w:b/>
                                  <w:color w:val="FF0000"/>
                                </w:rPr>
                                <w:t>Atherosclerosis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向右箭號 18"/>
                        <wps:cNvSpPr/>
                        <wps:spPr>
                          <a:xfrm rot="19539440">
                            <a:off x="749300" y="692150"/>
                            <a:ext cx="861695" cy="88265"/>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rsidR="005F5CA6" w:rsidRDefault="005F5CA6" w:rsidP="005F5CA6">
                              <w:pPr>
                                <w:jc w:val="center"/>
                              </w:pPr>
                              <w:proofErr w:type="spellStart"/>
                              <w:proofErr w:type="gramStart"/>
                              <w:r>
                                <w:t>uu</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向右箭號 19"/>
                        <wps:cNvSpPr/>
                        <wps:spPr>
                          <a:xfrm rot="2251448">
                            <a:off x="3023235" y="709930"/>
                            <a:ext cx="861695" cy="88265"/>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rsidR="005F5CA6" w:rsidRDefault="005F5CA6" w:rsidP="005F5CA6">
                              <w:pPr>
                                <w:jc w:val="center"/>
                              </w:pPr>
                              <w:proofErr w:type="spellStart"/>
                              <w:proofErr w:type="gramStart"/>
                              <w:r>
                                <w:t>uu</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向右箭號 20"/>
                        <wps:cNvSpPr/>
                        <wps:spPr>
                          <a:xfrm rot="13425046">
                            <a:off x="824865" y="3828415"/>
                            <a:ext cx="861695" cy="88265"/>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rsidR="005F5CA6" w:rsidRDefault="005F5CA6" w:rsidP="005F5CA6">
                              <w:pPr>
                                <w:jc w:val="center"/>
                              </w:pPr>
                              <w:proofErr w:type="spellStart"/>
                              <w:proofErr w:type="gramStart"/>
                              <w:r>
                                <w:t>uu</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向右箭號 21"/>
                        <wps:cNvSpPr/>
                        <wps:spPr>
                          <a:xfrm rot="16200000">
                            <a:off x="729298" y="2812732"/>
                            <a:ext cx="457200" cy="88265"/>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rsidR="005F5CA6" w:rsidRDefault="005F5CA6" w:rsidP="005F5CA6">
                              <w:pPr>
                                <w:jc w:val="center"/>
                              </w:pPr>
                              <w:proofErr w:type="spellStart"/>
                              <w:proofErr w:type="gramStart"/>
                              <w:r>
                                <w:t>uu</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群組 3" o:spid="_x0000_s1028" style="position:absolute;left:0;text-align:left;margin-left:9pt;margin-top:0;width:396pt;height:396pt;z-index:251661312" coordsize="5029200,5029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">
                <v:shape id="文字方塊 6" o:spid="_x0000_s1029" type="#_x0000_t202" style="position:absolute;left:1600200;width:13716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XXw/wQAA&#10;ANoAAAAPAAAAZHJzL2Rvd25yZXYueG1sRI/BbsIwEETvlfgHa5G4FYcekipgEEKtBDegfMAqXhJD&#10;vA62S8LfY6RKPY5m5o1msRpsK+7kg3GsYDbNQBBXThuuFZx+vt8/QYSIrLF1TAoeFGC1HL0tsNSu&#10;5wPdj7EWCcKhRAVNjF0pZagashimriNO3tl5izFJX0vtsU9w28qPLMulRcNpocGONg1V1+OvVVAY&#10;vdn31eHytd/dvMlnBZqiUGoyHtZzEJGG+B/+a2+1ghxeV9INkM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F18P8EAAADaAAAADwAAAAAAAAAAAAAAAACXAgAAZHJzL2Rvd25y&#10;ZXYueG1sUEsFBgAAAAAEAAQA9QAAAIUDAAAAAA==&#10;" fillcolor="yellow" stroked="f">
                  <v:textbox>
                    <w:txbxContent>
                      <w:p w:rsidR="005F5CA6" w:rsidRDefault="005F5CA6" w:rsidP="005F5CA6">
                        <w:r w:rsidRPr="000A4F99">
                          <w:t>Mechanical and/or chemical stress</w:t>
                        </w:r>
                      </w:p>
                    </w:txbxContent>
                  </v:textbox>
                </v:shape>
                <v:shape id="文字方塊 7" o:spid="_x0000_s1030" type="#_x0000_t202" style="position:absolute;left:3200400;top:1028700;width:18288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EdmkwQAA&#10;ANoAAAAPAAAAZHJzL2Rvd25yZXYueG1sRI/BasMwEETvhf6D2EBvjewe4uBECcG0kNzsJB+wWBtb&#10;rbVyJTV2/74qFHocZt4Ms93PdhB38sE4VpAvMxDErdOGOwXXy9vzGkSIyBoHx6TgmwLsd48PWyy1&#10;m7ih+zl2IpVwKFFBH+NYShnaniyGpRuJk3dz3mJM0ndSe5xSuR3kS5atpEXDaaHHkaqe2o/zl1VQ&#10;GF3VU9u8v9anT29WeYGmKJR6WsyHDYhIc/wP/9FHnTj4vZJugNz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xHZpMEAAADaAAAADwAAAAAAAAAAAAAAAACXAgAAZHJzL2Rvd25y&#10;ZXYueG1sUEsFBgAAAAAEAAQA9QAAAIUDAAAAAA==&#10;" fillcolor="yellow" stroked="f">
                  <v:textbox>
                    <w:txbxContent>
                      <w:p w:rsidR="005F5CA6" w:rsidRDefault="005F5CA6" w:rsidP="005F5CA6">
                        <w:r>
                          <w:t>“Reparative” processes lead to structural changes within the vessel wall and extracellular matrix</w:t>
                        </w:r>
                      </w:p>
                    </w:txbxContent>
                  </v:textbox>
                </v:shape>
                <v:shape id="文字方塊 8" o:spid="_x0000_s1031" type="#_x0000_t202" style="position:absolute;left:1600200;top:4229100;width:19431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k3WvwAA&#10;ANoAAAAPAAAAZHJzL2Rvd25yZXYueG1sRE9LTsMwEN0jcQdrkNgRp100KNStqohKsGsCBxjFQ2Ia&#10;j4NtkvT29aJSl0/vv90vdhAT+WAcK1hlOQji1mnDnYLvr+PLK4gQkTUOjknBhQLsd48PWyy1m7mm&#10;qYmdSCEcSlTQxziWUoa2J4shcyNx4n6ctxgT9J3UHucUbge5zvONtGg4NfQ4UtVTe27+rYLC6Oo0&#10;t/Xv++nzz5vNqkBTFEo9Py2HNxCRlngX39wfWkHamq6kGyB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qOTda/AAAA2gAAAA8AAAAAAAAAAAAAAAAAlwIAAGRycy9kb3ducmV2&#10;LnhtbFBLBQYAAAAABAAEAPUAAACDAwAAAAA=&#10;" fillcolor="yellow" stroked="f">
                  <v:textbox>
                    <w:txbxContent>
                      <w:p w:rsidR="005F5CA6" w:rsidRDefault="005F5CA6" w:rsidP="005F5CA6">
                        <w:r>
                          <w:t>Increased collagen deposition and vessel wall calcification</w:t>
                        </w:r>
                      </w:p>
                    </w:txbxContent>
                  </v:textbox>
                </v:shape>
                <v:shape id="文字方塊 9" o:spid="_x0000_s1032" type="#_x0000_t202" style="position:absolute;top:1028700;width:28575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wuhNwQAA&#10;ANoAAAAPAAAAZHJzL2Rvd25yZXYueG1sRI/BbsIwEETvlfgHa5G4FSc9kBIwEUJUam9A+wGreEkM&#10;8TrYLgl/X1eq1ONoZt5o1tVoO3EnH4xjBfk8A0FcO224UfD1+fb8CiJEZI2dY1LwoADVZvK0xlK7&#10;gY90P8VGJAiHEhW0MfallKFuyWKYu544eWfnLcYkfSO1xyHBbSdfsmwhLRpOCy32tGupvp6+rYLC&#10;6N1hqI+X/eHj5s0iL9AUhVKz6bhdgYg0xv/wX/tdK1jC75V0A+Tm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cLoTcEAAADaAAAADwAAAAAAAAAAAAAAAACXAgAAZHJzL2Rvd25y&#10;ZXYueG1sUEsFBgAAAAAEAAQA9QAAAIUDAAAAAA==&#10;" fillcolor="yellow" stroked="f">
                  <v:textbox>
                    <w:txbxContent>
                      <w:p w:rsidR="005F5CA6" w:rsidRDefault="005F5CA6" w:rsidP="005F5CA6">
                        <w:r w:rsidRPr="00FC5FFE">
                          <w:rPr>
                            <w:rFonts w:ascii="Wingdings" w:hAnsi="Wingdings"/>
                          </w:rPr>
                          <w:t></w:t>
                        </w:r>
                        <w:r>
                          <w:t>PWV and reflected wave</w:t>
                        </w:r>
                      </w:p>
                      <w:p w:rsidR="005F5CA6" w:rsidRDefault="005F5CA6" w:rsidP="005F5CA6">
                        <w:r>
                          <w:rPr>
                            <w:rFonts w:ascii="Wingdings" w:hAnsi="Wingdings"/>
                          </w:rPr>
                          <w:t></w:t>
                        </w:r>
                        <w:r>
                          <w:t>SBP</w:t>
                        </w:r>
                      </w:p>
                      <w:p w:rsidR="005F5CA6" w:rsidRDefault="005F5CA6" w:rsidP="005F5CA6">
                        <w:r>
                          <w:rPr>
                            <w:rFonts w:ascii="Wingdings" w:hAnsi="Wingdings"/>
                          </w:rPr>
                          <w:t></w:t>
                        </w:r>
                        <w:r>
                          <w:t>Aorta reservoir/buffering properties</w:t>
                        </w:r>
                      </w:p>
                      <w:p w:rsidR="005F5CA6" w:rsidRDefault="005F5CA6" w:rsidP="005F5CA6">
                        <w:r>
                          <w:rPr>
                            <w:rFonts w:ascii="Wingdings" w:hAnsi="Wingdings"/>
                          </w:rPr>
                          <w:t></w:t>
                        </w:r>
                        <w:r>
                          <w:t xml:space="preserve">Ventricular workload, </w:t>
                        </w:r>
                      </w:p>
                      <w:p w:rsidR="005F5CA6" w:rsidRDefault="005F5CA6" w:rsidP="005F5CA6">
                        <w:r>
                          <w:t xml:space="preserve">                </w:t>
                        </w:r>
                      </w:p>
                      <w:p w:rsidR="005F5CA6" w:rsidRDefault="005F5CA6" w:rsidP="005F5CA6"/>
                      <w:p w:rsidR="005F5CA6" w:rsidRDefault="005F5CA6" w:rsidP="005F5CA6"/>
                      <w:p w:rsidR="005F5CA6" w:rsidRDefault="005F5CA6" w:rsidP="005F5CA6"/>
                      <w:p w:rsidR="005F5CA6" w:rsidRDefault="005F5CA6" w:rsidP="005F5CA6"/>
                    </w:txbxContent>
                  </v:textbox>
                </v:shape>
                <v:shape id="文字方塊 10" o:spid="_x0000_s1033" type="#_x0000_t202" style="position:absolute;left:228600;top:2057400;width:28575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rsidR="005F5CA6" w:rsidRDefault="005F5CA6" w:rsidP="005F5CA6"/>
                      <w:p w:rsidR="005F5CA6" w:rsidRDefault="005F5CA6" w:rsidP="005F5CA6">
                        <w:r>
                          <w:t>LV hypertrophy              ischemia</w:t>
                        </w:r>
                      </w:p>
                    </w:txbxContent>
                  </v:textbox>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1" o:spid="_x0000_s1034" type="#_x0000_t13" style="position:absolute;left:1371600;top:2400300;width:9144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SuO2wQAA&#10;ANsAAAAPAAAAZHJzL2Rvd25yZXYueG1sRE9NawIxEL0X/A9hBG81a5Eiq1FEsCilh9rqediMm9XN&#10;ZEli3PbXN4VCb/N4n7NY9bYViXxoHCuYjAsQxJXTDdcKPj+2jzMQISJrbB2Tgi8KsFoOHhZYanfn&#10;d0qHWIscwqFEBSbGrpQyVIYshrHriDN3dt5izNDXUnu853DbyqeieJYWG84NBjvaGKquh5tV0Cbz&#10;fXk5Xt6mrtnHNEuv4XbySo2G/XoOIlIf/8V/7p3O8yfw+0s+QC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krjtsEAAADbAAAADwAAAAAAAAAAAAAAAACXAgAAZHJzL2Rvd25y&#10;ZXYueG1sUEsFBgAAAAAEAAQA9QAAAIUDAAAAAA==&#10;" adj="20250" fillcolor="black [3213]" stroked="f">
                  <v:textbox>
                    <w:txbxContent>
                      <w:p w:rsidR="005F5CA6" w:rsidRDefault="005F5CA6" w:rsidP="005F5CA6">
                        <w:pPr>
                          <w:jc w:val="center"/>
                        </w:pPr>
                        <w:proofErr w:type="spellStart"/>
                        <w:proofErr w:type="gramStart"/>
                        <w:r>
                          <w:t>uu</w:t>
                        </w:r>
                        <w:proofErr w:type="spellEnd"/>
                        <w:proofErr w:type="gramEnd"/>
                      </w:p>
                    </w:txbxContent>
                  </v:textbox>
                </v:shape>
                <v:shape id="文字方塊 12" o:spid="_x0000_s1035" type="#_x0000_t202" style="position:absolute;left:1257300;top:1943100;width:11430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rsidR="005F5CA6" w:rsidRDefault="005F5CA6" w:rsidP="005F5CA6">
                        <w:pPr>
                          <w:spacing w:line="0" w:lineRule="atLeast"/>
                          <w:rPr>
                            <w:sz w:val="16"/>
                            <w:szCs w:val="16"/>
                          </w:rPr>
                        </w:pPr>
                        <w:r>
                          <w:rPr>
                            <w:sz w:val="16"/>
                            <w:szCs w:val="16"/>
                          </w:rPr>
                          <w:t xml:space="preserve">Unbalanced myocardial demand/ </w:t>
                        </w:r>
                      </w:p>
                      <w:p w:rsidR="005F5CA6" w:rsidRPr="00D33DCD" w:rsidRDefault="005F5CA6" w:rsidP="005F5CA6">
                        <w:pPr>
                          <w:spacing w:line="0" w:lineRule="atLeast"/>
                          <w:rPr>
                            <w:sz w:val="16"/>
                            <w:szCs w:val="16"/>
                          </w:rPr>
                        </w:pPr>
                        <w:proofErr w:type="gramStart"/>
                        <w:r>
                          <w:rPr>
                            <w:sz w:val="16"/>
                            <w:szCs w:val="16"/>
                          </w:rPr>
                          <w:t>coronary</w:t>
                        </w:r>
                        <w:proofErr w:type="gramEnd"/>
                        <w:r>
                          <w:rPr>
                            <w:sz w:val="16"/>
                            <w:szCs w:val="16"/>
                          </w:rPr>
                          <w:t xml:space="preserve"> perfusion</w:t>
                        </w:r>
                      </w:p>
                    </w:txbxContent>
                  </v:textbox>
                </v:shape>
                <v:shape id="向右箭號 13" o:spid="_x0000_s1036" type="#_x0000_t13" style="position:absolute;left:742950;top:2114550;width:228600;height:11430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MvMjwQAA&#10;ANsAAAAPAAAAZHJzL2Rvd25yZXYueG1sRE/bisIwEH0X/Icwgi+ypl6QtWuURVYQfNHaDxiasS3b&#10;TLpNVmu/3giCb3M411ltWlOJKzWutKxgMo5AEGdWl5wrSM+7j08QziNrrCyTgjs52Kz7vRXG2t74&#10;RNfE5yKEsItRQeF9HUvpsoIMurGtiQN3sY1BH2CTS93gLYSbSk6jaCENlhwaCqxpW1D2m/wbBTg/&#10;z9JRm86XP1GXHfmIh677U2o4aL+/QHhq/Vv8cu91mD+D5y/hAL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jLzI8EAAADbAAAADwAAAAAAAAAAAAAAAACXAgAAZHJzL2Rvd25y&#10;ZXYueG1sUEsFBgAAAAAEAAQA9QAAAIUDAAAAAA==&#10;" fillcolor="black [3213]" stroked="f">
                  <v:textbox>
                    <w:txbxContent>
                      <w:p w:rsidR="005F5CA6" w:rsidRDefault="005F5CA6" w:rsidP="005F5CA6">
                        <w:pPr>
                          <w:jc w:val="center"/>
                        </w:pPr>
                        <w:proofErr w:type="spellStart"/>
                        <w:proofErr w:type="gramStart"/>
                        <w:r>
                          <w:t>uu</w:t>
                        </w:r>
                        <w:proofErr w:type="spellEnd"/>
                        <w:proofErr w:type="gramEnd"/>
                      </w:p>
                    </w:txbxContent>
                  </v:textbox>
                </v:shape>
                <v:shape id="文字方塊 14" o:spid="_x0000_s1037" type="#_x0000_t202" style="position:absolute;left:571500;top:3086100;width:11430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rsidR="005F5CA6" w:rsidRPr="00FC5FFE" w:rsidRDefault="005F5CA6" w:rsidP="005F5CA6">
                        <w:pPr>
                          <w:rPr>
                            <w:b/>
                            <w:color w:val="FF0000"/>
                          </w:rPr>
                        </w:pPr>
                        <w:r w:rsidRPr="00FC5FFE">
                          <w:rPr>
                            <w:rFonts w:ascii="Wingdings" w:hAnsi="Wingdings"/>
                            <w:b/>
                            <w:color w:val="FF0000"/>
                          </w:rPr>
                          <w:t></w:t>
                        </w:r>
                        <w:r w:rsidRPr="00FC5FFE">
                          <w:rPr>
                            <w:b/>
                            <w:color w:val="FF0000"/>
                          </w:rPr>
                          <w:t>Stiffness</w:t>
                        </w:r>
                      </w:p>
                      <w:p w:rsidR="005F5CA6" w:rsidRPr="00FC5FFE" w:rsidRDefault="005F5CA6" w:rsidP="005F5CA6">
                        <w:pPr>
                          <w:rPr>
                            <w:b/>
                          </w:rPr>
                        </w:pPr>
                        <w:r w:rsidRPr="00FC5FFE">
                          <w:rPr>
                            <w:rFonts w:ascii="Wingdings" w:hAnsi="Wingdings"/>
                            <w:b/>
                            <w:color w:val="FF0000"/>
                          </w:rPr>
                          <w:t></w:t>
                        </w:r>
                        <w:r w:rsidRPr="00FC5FFE">
                          <w:rPr>
                            <w:b/>
                            <w:color w:val="FF0000"/>
                          </w:rPr>
                          <w:t>Compliance</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弧形向左鍵 42" o:spid="_x0000_s1038" type="#_x0000_t103" style="position:absolute;left:4118610;top:2412365;width:571500;height:2298065;rotation:164798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I6PzwwAA&#10;ANsAAAAPAAAAZHJzL2Rvd25yZXYueG1sRE9La8JAEL4L/odlhN50kxYfRDcihYKUHmyiB29DdkyC&#10;2dmQ3cT477uFQm/z8T1ntx9NIwbqXG1ZQbyIQBAXVtdcKjjnH/MNCOeRNTaWScGTHOzT6WSHibYP&#10;/qYh86UIIewSVFB53yZSuqIig25hW+LA3Wxn0AfYlVJ3+AjhppGvUbSSBmsODRW29F5Rcc96o2DQ&#10;+PzKL8tjvL6dzqe3a7+iz16pl9l42ILwNPp/8Z/7qMP8Jfz+Eg6Q6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I6PzwwAAANsAAAAPAAAAAAAAAAAAAAAAAJcCAABkcnMvZG93&#10;bnJldi54bWxQSwUGAAAAAAQABAD1AAAAhwMAAAAA&#10;" adj="18914,20928,5400" fillcolor="#254163 [1636]" strokecolor="#4579b8 [3044]">
                  <v:fill color2="#4477b6 [3012]" rotate="t" colors="0 #2c5d98;52429f #3c7bc7;1 #3a7ccb" type="gradient">
                    <o:fill v:ext="view" type="gradientUnscaled"/>
                  </v:fill>
                  <v:shadow on="t" opacity="22937f" mv:blur="40000f" origin=",.5" offset="0,23000emu"/>
                </v:shape>
                <v:shapetype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弧形向下箭號 48" o:spid="_x0000_s1039" type="#_x0000_t105" style="position:absolute;left:2025968;top:2792412;width:2204720;height:573405;rotation:-434522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fUhtwgAA&#10;ANsAAAAPAAAAZHJzL2Rvd25yZXYueG1sRE9La8JAEL4X/A/LCL0U3bQHqzEbkaLUHgSf9zE7JtHs&#10;bMhuYvrvu4VCb/PxPSdZ9KYSHTWutKzgdRyBIM6sLjlXcDquR1MQziNrrCyTgm9ysEgHTwnG2j54&#10;T93B5yKEsItRQeF9HUvpsoIMurGtiQN3tY1BH2CTS93gI4SbSr5F0UQaLDk0FFjTR0HZ/dAaBcdS&#10;v7S31m+6yyqafb1veXvefSr1POyXcxCeev8v/nNvdJg/gd9fwgEy/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9SG3CAAAA2wAAAA8AAAAAAAAAAAAAAAAAlwIAAGRycy9kb3du&#10;cmV2LnhtbFBLBQYAAAAABAAEAPUAAACGAwAAAAA=&#10;" adj="18791,20898,16200" fillcolor="#254163 [1636]" strokecolor="#4579b8 [3044]">
                  <v:fill color2="#4477b6 [3012]" rotate="t" colors="0 #2c5d98;52429f #3c7bc7;1 #3a7ccb" type="gradient">
                    <o:fill v:ext="view" type="gradientUnscaled"/>
                  </v:fill>
                  <v:shadow on="t" opacity="22937f" mv:blur="40000f" origin=",.5" offset="0,23000emu"/>
                </v:shape>
                <v:shape id="文字方塊 17" o:spid="_x0000_s1040" type="#_x0000_t202" style="position:absolute;left:3086100;top:3086100;width:13716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rsidR="005F5CA6" w:rsidRPr="00FC5FFE" w:rsidRDefault="005F5CA6" w:rsidP="005F5CA6">
                        <w:pPr>
                          <w:rPr>
                            <w:color w:val="FF0000"/>
                          </w:rPr>
                        </w:pPr>
                        <w:r w:rsidRPr="00FC5FFE">
                          <w:rPr>
                            <w:rFonts w:ascii="Wingdings" w:hAnsi="Wingdings"/>
                            <w:color w:val="FF0000"/>
                          </w:rPr>
                          <w:t></w:t>
                        </w:r>
                        <w:r w:rsidRPr="00FC5FFE">
                          <w:rPr>
                            <w:b/>
                            <w:color w:val="FF0000"/>
                          </w:rPr>
                          <w:t>Atherosclerosis</w:t>
                        </w:r>
                      </w:p>
                    </w:txbxContent>
                  </v:textbox>
                </v:shape>
                <v:shape id="向右箭號 18" o:spid="_x0000_s1041" type="#_x0000_t13" style="position:absolute;left:749300;top:692150;width:861695;height:88265;rotation:-225068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FvDoxAAA&#10;ANsAAAAPAAAAZHJzL2Rvd25yZXYueG1sRI9Bb8IwDIXvk/YfIk/igiBlhw51BDQhTeyE1I4fYBqv&#10;qdY4XRNo4dfPh0m72XrP733e7CbfqSsNsQ1sYLXMQBHXwbbcGDh9vi/WoGJCttgFJgM3irDbPj5s&#10;sLBh5JKuVWqUhHAs0IBLqS+0jrUjj3EZemLRvsLgMck6NNoOOEq47/RzluXaY8vS4LCnvaP6u7p4&#10;A+l4mpe6/9mv5tG/HHIX7ucmGDN7mt5eQSWa0r/57/rDCr7Ayi8ygN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xbw6MQAAADbAAAADwAAAAAAAAAAAAAAAACXAgAAZHJzL2Rv&#10;d25yZXYueG1sUEsFBgAAAAAEAAQA9QAAAIgDAAAAAA==&#10;" adj="20494" fillcolor="#254163 [1636]" strokecolor="#4579b8 [3044]">
                  <v:fill color2="#4477b6 [3012]" rotate="t" colors="0 #2c5d98;52429f #3c7bc7;1 #3a7ccb" type="gradient">
                    <o:fill v:ext="view" type="gradientUnscaled"/>
                  </v:fill>
                  <v:shadow on="t" opacity="22937f" mv:blur="40000f" origin=",.5" offset="0,23000emu"/>
                  <v:textbox>
                    <w:txbxContent>
                      <w:p w:rsidR="005F5CA6" w:rsidRDefault="005F5CA6" w:rsidP="005F5CA6">
                        <w:pPr>
                          <w:jc w:val="center"/>
                        </w:pPr>
                        <w:proofErr w:type="spellStart"/>
                        <w:proofErr w:type="gramStart"/>
                        <w:r>
                          <w:t>uu</w:t>
                        </w:r>
                        <w:proofErr w:type="spellEnd"/>
                        <w:proofErr w:type="gramEnd"/>
                      </w:p>
                    </w:txbxContent>
                  </v:textbox>
                </v:shape>
                <v:shape id="向右箭號 19" o:spid="_x0000_s1042" type="#_x0000_t13" style="position:absolute;left:3023235;top:709930;width:861695;height:88265;rotation:2459182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eVYhwwAA&#10;ANsAAAAPAAAAZHJzL2Rvd25yZXYueG1sRE/fSwJBEH4X/B+WCXyJ3EtCr8tVKlB6KtKKHqfd6e7w&#10;dva4HfX8790g8G0+vp8zX/a+UQfqYh3YwO04A0Vsg6u5NPCxXd3koKIgO2wCk4ETRVguhoM5Fi4c&#10;+Z0OGylVCuFYoIFKpC20jrYij3EcWuLE/YbOoyTYldp1eEzhvtGTLJtqjzWnhgpbeq7I7jZ7b0Dk&#10;7RPzn1d7fTd5muZts/6e2S9jRlf94wMooV4u4n/3i0vz7+Hvl3SA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eVYhwwAAANsAAAAPAAAAAAAAAAAAAAAAAJcCAABkcnMvZG93&#10;bnJldi54bWxQSwUGAAAAAAQABAD1AAAAhwMAAAAA&#10;" adj="20494" fillcolor="#254163 [1636]" strokecolor="#4579b8 [3044]">
                  <v:fill color2="#4477b6 [3012]" rotate="t" colors="0 #2c5d98;52429f #3c7bc7;1 #3a7ccb" type="gradient">
                    <o:fill v:ext="view" type="gradientUnscaled"/>
                  </v:fill>
                  <v:shadow on="t" opacity="22937f" mv:blur="40000f" origin=",.5" offset="0,23000emu"/>
                  <v:textbox>
                    <w:txbxContent>
                      <w:p w:rsidR="005F5CA6" w:rsidRDefault="005F5CA6" w:rsidP="005F5CA6">
                        <w:pPr>
                          <w:jc w:val="center"/>
                        </w:pPr>
                        <w:proofErr w:type="spellStart"/>
                        <w:proofErr w:type="gramStart"/>
                        <w:r>
                          <w:t>uu</w:t>
                        </w:r>
                        <w:proofErr w:type="spellEnd"/>
                        <w:proofErr w:type="gramEnd"/>
                      </w:p>
                    </w:txbxContent>
                  </v:textbox>
                </v:shape>
                <v:shape id="向右箭號 20" o:spid="_x0000_s1043" type="#_x0000_t13" style="position:absolute;left:824865;top:3828415;width:861695;height:88265;rotation:-8929230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Gz9jvgAA&#10;ANsAAAAPAAAAZHJzL2Rvd25yZXYueG1sRE/JqsIwFN0L/kO4gjtNHRCtRtEHgoggDh9waW4HbG5q&#10;k1fr35uF4PJw5tWmNaVoqHaFZQWjYQSCOLG64EzB/bYfzEE4j6yxtEwK3uRgs+52Vhhr++ILNVef&#10;iRDCLkYFufdVLKVLcjLohrYiDlxqa4M+wDqTusZXCDelHEfRTBosODTkWNFfTsnj+m8UnKa3xzbd&#10;PXf+jOeGUnucHBczpfq9drsE4an1P/HXfdAKxmF9+BJ+gFx/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Rs/Y74AAADbAAAADwAAAAAAAAAAAAAAAACXAgAAZHJzL2Rvd25yZXYu&#10;eG1sUEsFBgAAAAAEAAQA9QAAAIIDAAAAAA==&#10;" adj="20494" fillcolor="#254163 [1636]" strokecolor="#4579b8 [3044]">
                  <v:fill color2="#4477b6 [3012]" rotate="t" colors="0 #2c5d98;52429f #3c7bc7;1 #3a7ccb" type="gradient">
                    <o:fill v:ext="view" type="gradientUnscaled"/>
                  </v:fill>
                  <v:shadow on="t" opacity="22937f" mv:blur="40000f" origin=",.5" offset="0,23000emu"/>
                  <v:textbox>
                    <w:txbxContent>
                      <w:p w:rsidR="005F5CA6" w:rsidRDefault="005F5CA6" w:rsidP="005F5CA6">
                        <w:pPr>
                          <w:jc w:val="center"/>
                        </w:pPr>
                        <w:proofErr w:type="spellStart"/>
                        <w:proofErr w:type="gramStart"/>
                        <w:r>
                          <w:t>uu</w:t>
                        </w:r>
                        <w:proofErr w:type="spellEnd"/>
                        <w:proofErr w:type="gramEnd"/>
                      </w:p>
                    </w:txbxContent>
                  </v:textbox>
                </v:shape>
                <v:shape id="向右箭號 21" o:spid="_x0000_s1044" type="#_x0000_t13" style="position:absolute;left:729298;top:2812732;width:457200;height:8826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71dCxQAA&#10;ANsAAAAPAAAAZHJzL2Rvd25yZXYueG1sRI9Ba8JAFITvhf6H5RW8lLrRg0rqKqEgeFEwerC3R/Y1&#10;Cc2+TbOvJvbXdwXB4zAz3zDL9eAadaEu1J4NTMYJKOLC25pLA6fj5m0BKgiyxcYzGbhSgPXq+WmJ&#10;qfU9H+iSS6kihEOKBiqRNtU6FBU5DGPfEkfvy3cOJcqu1LbDPsJdo6dJMtMOa44LFbb0UVHxnf86&#10;A21x/GlO2Ubmud/3u7/X7WcmZ2NGL0P2DkpokEf43t5aA9MJ3L7EH6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vvV0LFAAAA2wAAAA8AAAAAAAAAAAAAAAAAlwIAAGRycy9k&#10;b3ducmV2LnhtbFBLBQYAAAAABAAEAPUAAACJAwAAAAA=&#10;" adj="19515" fillcolor="#254163 [1636]" strokecolor="#4579b8 [3044]">
                  <v:fill color2="#4477b6 [3012]" rotate="t" colors="0 #2c5d98;52429f #3c7bc7;1 #3a7ccb" type="gradient">
                    <o:fill v:ext="view" type="gradientUnscaled"/>
                  </v:fill>
                  <v:shadow on="t" opacity="22937f" mv:blur="40000f" origin=",.5" offset="0,23000emu"/>
                  <v:textbox>
                    <w:txbxContent>
                      <w:p w:rsidR="005F5CA6" w:rsidRDefault="005F5CA6" w:rsidP="005F5CA6">
                        <w:pPr>
                          <w:jc w:val="center"/>
                        </w:pPr>
                        <w:proofErr w:type="spellStart"/>
                        <w:proofErr w:type="gramStart"/>
                        <w:r>
                          <w:t>uu</w:t>
                        </w:r>
                        <w:proofErr w:type="spellEnd"/>
                        <w:proofErr w:type="gramEnd"/>
                      </w:p>
                    </w:txbxContent>
                  </v:textbox>
                </v:shape>
                <w10:wrap type="through"/>
              </v:group>
            </w:pict>
          </mc:Fallback>
        </mc:AlternateContent>
      </w:r>
    </w:p>
    <w:p w:rsidR="005F5CA6" w:rsidRPr="005F5CA6" w:rsidRDefault="005F5CA6" w:rsidP="005F5CA6">
      <w:pPr>
        <w:tabs>
          <w:tab w:val="left" w:pos="2820"/>
        </w:tabs>
        <w:spacing w:line="360" w:lineRule="auto"/>
        <w:jc w:val="both"/>
        <w:rPr>
          <w:rFonts w:ascii="Book Antiqua" w:hAnsi="Book Antiqua"/>
        </w:rPr>
      </w:pPr>
    </w:p>
    <w:p w:rsidR="005F5CA6" w:rsidRPr="005F5CA6" w:rsidRDefault="005F5CA6" w:rsidP="005F5CA6">
      <w:pPr>
        <w:tabs>
          <w:tab w:val="left" w:pos="2820"/>
        </w:tabs>
        <w:spacing w:line="360" w:lineRule="auto"/>
        <w:jc w:val="both"/>
        <w:rPr>
          <w:rFonts w:ascii="Book Antiqua" w:hAnsi="Book Antiqua"/>
        </w:rPr>
      </w:pPr>
    </w:p>
    <w:p w:rsidR="005F5CA6" w:rsidRPr="005F5CA6" w:rsidRDefault="005F5CA6" w:rsidP="005F5CA6">
      <w:pPr>
        <w:tabs>
          <w:tab w:val="left" w:pos="2820"/>
        </w:tabs>
        <w:spacing w:line="360" w:lineRule="auto"/>
        <w:jc w:val="both"/>
        <w:rPr>
          <w:rFonts w:ascii="Book Antiqua" w:hAnsi="Book Antiqua"/>
        </w:rPr>
      </w:pPr>
    </w:p>
    <w:p w:rsidR="005F5CA6" w:rsidRPr="005F5CA6" w:rsidRDefault="005F5CA6" w:rsidP="005F5CA6">
      <w:pPr>
        <w:tabs>
          <w:tab w:val="left" w:pos="2820"/>
        </w:tabs>
        <w:spacing w:line="360" w:lineRule="auto"/>
        <w:jc w:val="both"/>
        <w:rPr>
          <w:rFonts w:ascii="Book Antiqua" w:hAnsi="Book Antiqua"/>
        </w:rPr>
      </w:pPr>
    </w:p>
    <w:p w:rsidR="005F5CA6" w:rsidRPr="005F5CA6" w:rsidRDefault="005F5CA6" w:rsidP="005F5CA6">
      <w:pPr>
        <w:tabs>
          <w:tab w:val="left" w:pos="2820"/>
        </w:tabs>
        <w:spacing w:line="360" w:lineRule="auto"/>
        <w:jc w:val="both"/>
        <w:rPr>
          <w:rFonts w:ascii="Book Antiqua" w:hAnsi="Book Antiqua"/>
        </w:rPr>
      </w:pPr>
    </w:p>
    <w:p w:rsidR="005F5CA6" w:rsidRPr="005F5CA6" w:rsidRDefault="005F5CA6" w:rsidP="005F5CA6">
      <w:pPr>
        <w:tabs>
          <w:tab w:val="left" w:pos="2820"/>
        </w:tabs>
        <w:spacing w:line="360" w:lineRule="auto"/>
        <w:jc w:val="both"/>
        <w:rPr>
          <w:rFonts w:ascii="Book Antiqua" w:hAnsi="Book Antiqua"/>
        </w:rPr>
      </w:pPr>
    </w:p>
    <w:p w:rsidR="005F5CA6" w:rsidRPr="005F5CA6" w:rsidRDefault="005F5CA6" w:rsidP="005F5CA6">
      <w:pPr>
        <w:tabs>
          <w:tab w:val="left" w:pos="2820"/>
        </w:tabs>
        <w:spacing w:line="360" w:lineRule="auto"/>
        <w:jc w:val="both"/>
        <w:rPr>
          <w:rFonts w:ascii="Book Antiqua" w:hAnsi="Book Antiqua"/>
        </w:rPr>
      </w:pPr>
    </w:p>
    <w:p w:rsidR="005F5CA6" w:rsidRPr="005F5CA6" w:rsidRDefault="005F5CA6" w:rsidP="005F5CA6">
      <w:pPr>
        <w:tabs>
          <w:tab w:val="left" w:pos="2820"/>
        </w:tabs>
        <w:spacing w:line="360" w:lineRule="auto"/>
        <w:jc w:val="both"/>
        <w:rPr>
          <w:rFonts w:ascii="Book Antiqua" w:hAnsi="Book Antiqua"/>
        </w:rPr>
      </w:pPr>
    </w:p>
    <w:p w:rsidR="005F5CA6" w:rsidRPr="005F5CA6" w:rsidRDefault="005F5CA6" w:rsidP="005F5CA6">
      <w:pPr>
        <w:tabs>
          <w:tab w:val="left" w:pos="2820"/>
        </w:tabs>
        <w:spacing w:line="360" w:lineRule="auto"/>
        <w:jc w:val="both"/>
        <w:rPr>
          <w:rFonts w:ascii="Book Antiqua" w:hAnsi="Book Antiqua"/>
        </w:rPr>
      </w:pPr>
    </w:p>
    <w:p w:rsidR="005F5CA6" w:rsidRPr="005F5CA6" w:rsidRDefault="005F5CA6" w:rsidP="005F5CA6">
      <w:pPr>
        <w:tabs>
          <w:tab w:val="left" w:pos="2820"/>
        </w:tabs>
        <w:spacing w:line="360" w:lineRule="auto"/>
        <w:jc w:val="both"/>
        <w:rPr>
          <w:rFonts w:ascii="Book Antiqua" w:hAnsi="Book Antiqua"/>
        </w:rPr>
      </w:pPr>
    </w:p>
    <w:p w:rsidR="005F5CA6" w:rsidRPr="005F5CA6" w:rsidRDefault="005F5CA6" w:rsidP="005F5CA6">
      <w:pPr>
        <w:tabs>
          <w:tab w:val="left" w:pos="2820"/>
        </w:tabs>
        <w:spacing w:line="360" w:lineRule="auto"/>
        <w:jc w:val="both"/>
        <w:rPr>
          <w:rFonts w:ascii="Book Antiqua" w:hAnsi="Book Antiqua"/>
        </w:rPr>
      </w:pPr>
      <w:r w:rsidRPr="00FC6186">
        <w:rPr>
          <w:rFonts w:ascii="Book Antiqua" w:hAnsi="Book Antiqua"/>
          <w:b/>
        </w:rPr>
        <w:t>Figure 2</w:t>
      </w:r>
      <w:r w:rsidR="00FC6186" w:rsidRPr="00FC6186">
        <w:rPr>
          <w:rFonts w:ascii="Book Antiqua" w:eastAsia="宋体" w:hAnsi="Book Antiqua" w:hint="eastAsia"/>
          <w:b/>
          <w:lang w:eastAsia="zh-CN"/>
        </w:rPr>
        <w:t xml:space="preserve"> </w:t>
      </w:r>
      <w:r w:rsidRPr="00FC6186">
        <w:rPr>
          <w:rFonts w:ascii="Book Antiqua" w:hAnsi="Book Antiqua"/>
          <w:b/>
        </w:rPr>
        <w:t>Aortic elastic properties may be altered by several processes, resulting in increased stiffness, decreased compliance, and encompassing the diseased ventricular-arterial coupling.</w:t>
      </w:r>
      <w:r w:rsidRPr="005F5CA6">
        <w:rPr>
          <w:rFonts w:ascii="Book Antiqua" w:hAnsi="Book Antiqua"/>
        </w:rPr>
        <w:t xml:space="preserve"> Mechanical and chemical stress factors include hypertension, inflammation, advanced glycation end products, </w:t>
      </w:r>
      <w:r w:rsidRPr="00FC6186">
        <w:rPr>
          <w:rFonts w:ascii="Book Antiqua" w:hAnsi="Book Antiqua"/>
          <w:i/>
        </w:rPr>
        <w:t>etc.</w:t>
      </w:r>
      <w:r w:rsidRPr="005F5CA6">
        <w:rPr>
          <w:rFonts w:ascii="Book Antiqua" w:hAnsi="Book Antiqua"/>
        </w:rPr>
        <w:t xml:space="preserve"> LV</w:t>
      </w:r>
      <w:r w:rsidR="00FC6186">
        <w:rPr>
          <w:rFonts w:ascii="Book Antiqua" w:eastAsia="宋体" w:hAnsi="Book Antiqua" w:hint="eastAsia"/>
          <w:lang w:eastAsia="zh-CN"/>
        </w:rPr>
        <w:t>:</w:t>
      </w:r>
      <w:r w:rsidRPr="005F5CA6">
        <w:rPr>
          <w:rFonts w:ascii="Book Antiqua" w:hAnsi="Book Antiqua"/>
        </w:rPr>
        <w:t xml:space="preserve"> </w:t>
      </w:r>
      <w:r w:rsidR="003A2E29" w:rsidRPr="005F5CA6">
        <w:rPr>
          <w:rFonts w:ascii="Book Antiqua" w:hAnsi="Book Antiqua"/>
        </w:rPr>
        <w:t>V</w:t>
      </w:r>
      <w:r w:rsidRPr="005F5CA6">
        <w:rPr>
          <w:rFonts w:ascii="Book Antiqua" w:hAnsi="Book Antiqua"/>
        </w:rPr>
        <w:t>entricular</w:t>
      </w:r>
      <w:r w:rsidR="00FC6186">
        <w:rPr>
          <w:rFonts w:ascii="Book Antiqua" w:eastAsia="宋体" w:hAnsi="Book Antiqua" w:hint="eastAsia"/>
          <w:lang w:eastAsia="zh-CN"/>
        </w:rPr>
        <w:t>;</w:t>
      </w:r>
      <w:r w:rsidRPr="005F5CA6">
        <w:rPr>
          <w:rFonts w:ascii="Book Antiqua" w:hAnsi="Book Antiqua"/>
        </w:rPr>
        <w:t xml:space="preserve"> PWV</w:t>
      </w:r>
      <w:r w:rsidR="00FC6186">
        <w:rPr>
          <w:rFonts w:ascii="Book Antiqua" w:eastAsia="宋体" w:hAnsi="Book Antiqua" w:hint="eastAsia"/>
          <w:lang w:eastAsia="zh-CN"/>
        </w:rPr>
        <w:t xml:space="preserve">: </w:t>
      </w:r>
      <w:r w:rsidR="002257FF" w:rsidRPr="005F5CA6">
        <w:rPr>
          <w:rFonts w:ascii="Book Antiqua" w:hAnsi="Book Antiqua"/>
        </w:rPr>
        <w:t>P</w:t>
      </w:r>
      <w:r w:rsidRPr="005F5CA6">
        <w:rPr>
          <w:rFonts w:ascii="Book Antiqua" w:hAnsi="Book Antiqua"/>
        </w:rPr>
        <w:t>ulse wave velocity</w:t>
      </w:r>
      <w:r w:rsidR="00FC6186">
        <w:rPr>
          <w:rFonts w:ascii="Book Antiqua" w:eastAsia="宋体" w:hAnsi="Book Antiqua" w:hint="eastAsia"/>
          <w:lang w:eastAsia="zh-CN"/>
        </w:rPr>
        <w:t>;</w:t>
      </w:r>
      <w:r w:rsidRPr="005F5CA6">
        <w:rPr>
          <w:rFonts w:ascii="Book Antiqua" w:hAnsi="Book Antiqua"/>
        </w:rPr>
        <w:t xml:space="preserve"> SBP</w:t>
      </w:r>
      <w:r w:rsidR="00FC6186">
        <w:rPr>
          <w:rFonts w:ascii="Book Antiqua" w:eastAsia="宋体" w:hAnsi="Book Antiqua" w:hint="eastAsia"/>
          <w:lang w:eastAsia="zh-CN"/>
        </w:rPr>
        <w:t>:</w:t>
      </w:r>
      <w:r w:rsidRPr="005F5CA6">
        <w:rPr>
          <w:rFonts w:ascii="Book Antiqua" w:hAnsi="Book Antiqua"/>
        </w:rPr>
        <w:t xml:space="preserve"> </w:t>
      </w:r>
      <w:r w:rsidR="002257FF" w:rsidRPr="005F5CA6">
        <w:rPr>
          <w:rFonts w:ascii="Book Antiqua" w:hAnsi="Book Antiqua"/>
        </w:rPr>
        <w:t>S</w:t>
      </w:r>
      <w:r w:rsidRPr="005F5CA6">
        <w:rPr>
          <w:rFonts w:ascii="Book Antiqua" w:hAnsi="Book Antiqua"/>
        </w:rPr>
        <w:t>ystolic blood pressure.</w:t>
      </w:r>
    </w:p>
    <w:p w:rsidR="005F5CA6" w:rsidRPr="005F5CA6" w:rsidRDefault="005F5CA6" w:rsidP="005F5CA6">
      <w:pPr>
        <w:spacing w:line="360" w:lineRule="auto"/>
        <w:jc w:val="both"/>
        <w:rPr>
          <w:rFonts w:ascii="Book Antiqua" w:hAnsi="Book Antiqua"/>
        </w:rPr>
      </w:pPr>
    </w:p>
    <w:p w:rsidR="005F5CA6" w:rsidRPr="005F5CA6" w:rsidRDefault="005F5CA6" w:rsidP="005F5CA6">
      <w:pPr>
        <w:spacing w:line="360" w:lineRule="auto"/>
        <w:jc w:val="both"/>
        <w:rPr>
          <w:rFonts w:ascii="Book Antiqua" w:hAnsi="Book Antiqua"/>
        </w:rPr>
      </w:pPr>
    </w:p>
    <w:p w:rsidR="005F5CA6" w:rsidRPr="005F5CA6" w:rsidRDefault="005F5CA6" w:rsidP="005F5CA6">
      <w:pPr>
        <w:spacing w:line="360" w:lineRule="auto"/>
        <w:jc w:val="both"/>
        <w:rPr>
          <w:rFonts w:ascii="Book Antiqua" w:hAnsi="Book Antiqua"/>
        </w:rPr>
      </w:pPr>
    </w:p>
    <w:p w:rsidR="005F5CA6" w:rsidRPr="005F5CA6" w:rsidRDefault="005F5CA6" w:rsidP="005F5CA6">
      <w:pPr>
        <w:spacing w:line="360" w:lineRule="auto"/>
        <w:jc w:val="both"/>
        <w:rPr>
          <w:rFonts w:ascii="Book Antiqua" w:hAnsi="Book Antiqua"/>
        </w:rPr>
      </w:pPr>
    </w:p>
    <w:p w:rsidR="005F5CA6" w:rsidRPr="005F5CA6" w:rsidRDefault="005F5CA6" w:rsidP="005F5CA6">
      <w:pPr>
        <w:spacing w:line="360" w:lineRule="auto"/>
        <w:jc w:val="both"/>
        <w:rPr>
          <w:rFonts w:ascii="Book Antiqua" w:hAnsi="Book Antiqua"/>
        </w:rPr>
      </w:pPr>
      <w:r w:rsidRPr="005F5CA6">
        <w:rPr>
          <w:rFonts w:ascii="Book Antiqua" w:hAnsi="Book Antiqua"/>
          <w:noProof/>
          <w:lang w:eastAsia="en-US"/>
        </w:rPr>
        <w:drawing>
          <wp:inline distT="0" distB="0" distL="0" distR="0" wp14:anchorId="238DF7D7" wp14:editId="1869BE69">
            <wp:extent cx="4572000" cy="34290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5F5CA6" w:rsidRPr="005F5CA6" w:rsidRDefault="005F5CA6" w:rsidP="005F5CA6">
      <w:pPr>
        <w:spacing w:line="360" w:lineRule="auto"/>
        <w:jc w:val="both"/>
        <w:rPr>
          <w:rFonts w:ascii="Book Antiqua" w:hAnsi="Book Antiqua"/>
        </w:rPr>
      </w:pPr>
      <w:r w:rsidRPr="00895EDF">
        <w:rPr>
          <w:rFonts w:ascii="Book Antiqua" w:hAnsi="Book Antiqua"/>
          <w:b/>
        </w:rPr>
        <w:t xml:space="preserve">Figure 3 </w:t>
      </w:r>
      <w:proofErr w:type="gramStart"/>
      <w:r w:rsidRPr="00895EDF">
        <w:rPr>
          <w:rFonts w:ascii="Book Antiqua" w:hAnsi="Book Antiqua"/>
          <w:b/>
        </w:rPr>
        <w:t>For</w:t>
      </w:r>
      <w:proofErr w:type="gramEnd"/>
      <w:r w:rsidRPr="00895EDF">
        <w:rPr>
          <w:rFonts w:ascii="Book Antiqua" w:hAnsi="Book Antiqua"/>
          <w:b/>
        </w:rPr>
        <w:t xml:space="preserve"> practical purpose, femoral artery is counted as the terminal aorta. </w:t>
      </w:r>
      <w:r w:rsidRPr="005F5CA6">
        <w:rPr>
          <w:rFonts w:ascii="Book Antiqua" w:hAnsi="Book Antiqua"/>
        </w:rPr>
        <w:t xml:space="preserve">The measured distance is length. If </w:t>
      </w:r>
      <w:r w:rsidRPr="005F5CA6">
        <w:rPr>
          <w:rFonts w:ascii="Book Antiqua" w:hAnsi="Book Antiqua" w:cstheme="minorHAnsi"/>
        </w:rPr>
        <w:t>∆</w:t>
      </w:r>
      <w:r w:rsidRPr="005F5CA6">
        <w:rPr>
          <w:rFonts w:ascii="Book Antiqua" w:hAnsi="Book Antiqua"/>
        </w:rPr>
        <w:t>Time represents the time delay between the feet of the 2 waves, pulse wave velocity</w:t>
      </w:r>
      <w:r w:rsidR="009212D5">
        <w:rPr>
          <w:rFonts w:ascii="Book Antiqua" w:eastAsia="宋体" w:hAnsi="Book Antiqua" w:hint="eastAsia"/>
          <w:lang w:eastAsia="zh-CN"/>
        </w:rPr>
        <w:t>.</w:t>
      </w:r>
      <w:r w:rsidRPr="005F5CA6">
        <w:rPr>
          <w:rFonts w:ascii="Book Antiqua" w:hAnsi="Book Antiqua"/>
        </w:rPr>
        <w:t xml:space="preserve"> PWV</w:t>
      </w:r>
      <w:r w:rsidR="009212D5">
        <w:rPr>
          <w:rFonts w:ascii="Book Antiqua" w:eastAsia="宋体" w:hAnsi="Book Antiqua" w:hint="eastAsia"/>
          <w:lang w:eastAsia="zh-CN"/>
        </w:rPr>
        <w:t xml:space="preserve">: </w:t>
      </w:r>
      <w:r w:rsidRPr="005F5CA6">
        <w:rPr>
          <w:rFonts w:ascii="Book Antiqua" w:hAnsi="Book Antiqua"/>
        </w:rPr>
        <w:t>Length/</w:t>
      </w:r>
      <w:r w:rsidRPr="005F5CA6">
        <w:rPr>
          <w:rFonts w:ascii="Book Antiqua" w:hAnsi="Book Antiqua" w:cstheme="minorHAnsi"/>
        </w:rPr>
        <w:t>∆</w:t>
      </w:r>
      <w:r w:rsidRPr="005F5CA6">
        <w:rPr>
          <w:rFonts w:ascii="Book Antiqua" w:hAnsi="Book Antiqua"/>
        </w:rPr>
        <w:t xml:space="preserve">Time. </w:t>
      </w:r>
    </w:p>
    <w:p w:rsidR="005F5CA6" w:rsidRPr="005F5CA6" w:rsidRDefault="005F5CA6" w:rsidP="005F5CA6">
      <w:pPr>
        <w:pStyle w:val="msolistparagraph0"/>
        <w:spacing w:line="360" w:lineRule="auto"/>
        <w:ind w:left="0"/>
        <w:jc w:val="both"/>
        <w:rPr>
          <w:rFonts w:ascii="Book Antiqua" w:hAnsi="Book Antiqua"/>
          <w:color w:val="000000"/>
          <w:szCs w:val="24"/>
        </w:rPr>
      </w:pPr>
    </w:p>
    <w:p w:rsidR="005F5CA6" w:rsidRPr="009212D5" w:rsidRDefault="005F5CA6" w:rsidP="005F5CA6">
      <w:pPr>
        <w:spacing w:line="360" w:lineRule="auto"/>
        <w:jc w:val="both"/>
        <w:rPr>
          <w:rFonts w:ascii="Book Antiqua" w:hAnsi="Book Antiqua"/>
        </w:rPr>
      </w:pPr>
    </w:p>
    <w:p w:rsidR="003C39EB" w:rsidRPr="005F5CA6" w:rsidRDefault="003C39EB" w:rsidP="005F5CA6">
      <w:pPr>
        <w:pStyle w:val="msolistparagraph0"/>
        <w:spacing w:line="360" w:lineRule="auto"/>
        <w:ind w:left="0"/>
        <w:jc w:val="both"/>
        <w:rPr>
          <w:rFonts w:ascii="Book Antiqua" w:hAnsi="Book Antiqua"/>
          <w:color w:val="000000"/>
          <w:szCs w:val="24"/>
        </w:rPr>
      </w:pPr>
    </w:p>
    <w:p w:rsidR="003C39EB" w:rsidRPr="005F5CA6" w:rsidRDefault="003C39EB" w:rsidP="005F5CA6">
      <w:pPr>
        <w:pStyle w:val="msolistparagraph0"/>
        <w:spacing w:line="360" w:lineRule="auto"/>
        <w:ind w:left="0"/>
        <w:jc w:val="both"/>
        <w:rPr>
          <w:rFonts w:ascii="Book Antiqua" w:hAnsi="Book Antiqua"/>
          <w:color w:val="000000"/>
          <w:szCs w:val="24"/>
        </w:rPr>
      </w:pPr>
    </w:p>
    <w:sectPr w:rsidR="003C39EB" w:rsidRPr="005F5CA6">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CFC" w:rsidRDefault="00813CFC" w:rsidP="00747AC7">
      <w:r>
        <w:separator/>
      </w:r>
    </w:p>
  </w:endnote>
  <w:endnote w:type="continuationSeparator" w:id="0">
    <w:p w:rsidR="00813CFC" w:rsidRDefault="00813CFC" w:rsidP="0074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PMingLiU">
    <w:altName w:val="新細明體"/>
    <w:panose1 w:val="00000000000000000000"/>
    <w:charset w:val="88"/>
    <w:family w:val="auto"/>
    <w:notTrueType/>
    <w:pitch w:val="variable"/>
    <w:sig w:usb0="00000001" w:usb1="08080000" w:usb2="00000010" w:usb3="00000000" w:csb0="00100000"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NewRomanPS-BoldItalicM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Pi1">
    <w:altName w:val="新細明體"/>
    <w:panose1 w:val="00000000000000000000"/>
    <w:charset w:val="88"/>
    <w:family w:val="auto"/>
    <w:notTrueType/>
    <w:pitch w:val="default"/>
    <w:sig w:usb0="00000000" w:usb1="08080000" w:usb2="00000010" w:usb3="00000000" w:csb0="00100000" w:csb1="00000000"/>
  </w:font>
  <w:font w:name="AdvTimes">
    <w:altName w:val="ＭＳ 明朝"/>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MinionPro-Regular">
    <w:altName w:val="Times New Roman"/>
    <w:panose1 w:val="00000000000000000000"/>
    <w:charset w:val="A2"/>
    <w:family w:val="auto"/>
    <w:notTrueType/>
    <w:pitch w:val="default"/>
    <w:sig w:usb0="00000005" w:usb1="00000000" w:usb2="00000000" w:usb3="00000000" w:csb0="00000010" w:csb1="00000000"/>
  </w:font>
  <w:font w:name="AdvOT1ef757c0">
    <w:panose1 w:val="00000000000000000000"/>
    <w:charset w:val="00"/>
    <w:family w:val="auto"/>
    <w:notTrueType/>
    <w:pitch w:val="default"/>
    <w:sig w:usb0="00000003" w:usb1="00000000" w:usb2="00000000" w:usb3="00000000" w:csb0="00000001" w:csb1="00000000"/>
  </w:font>
  <w:font w:name="AdvOT1ef757c0+20">
    <w:altName w:val="Arial"/>
    <w:panose1 w:val="00000000000000000000"/>
    <w:charset w:val="00"/>
    <w:family w:val="swiss"/>
    <w:notTrueType/>
    <w:pitch w:val="default"/>
    <w:sig w:usb0="00000003" w:usb1="00000000" w:usb2="00000000" w:usb3="00000000" w:csb0="00000001" w:csb1="00000000"/>
  </w:font>
  <w:font w:name="AdvOT1ef757c0+fb">
    <w:altName w:val="新細明體"/>
    <w:panose1 w:val="00000000000000000000"/>
    <w:charset w:val="88"/>
    <w:family w:val="auto"/>
    <w:notTrueType/>
    <w:pitch w:val="default"/>
    <w:sig w:usb0="00000001" w:usb1="08080000" w:usb2="00000010" w:usb3="00000000" w:csb0="00100000" w:csb1="00000000"/>
  </w:font>
  <w:font w:name="Lucida Sans Unicode">
    <w:panose1 w:val="020B0602030504020204"/>
    <w:charset w:val="00"/>
    <w:family w:val="auto"/>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70515"/>
      <w:docPartObj>
        <w:docPartGallery w:val="Page Numbers (Bottom of Page)"/>
        <w:docPartUnique/>
      </w:docPartObj>
    </w:sdtPr>
    <w:sdtEndPr/>
    <w:sdtContent>
      <w:p w:rsidR="00414A4D" w:rsidRDefault="00414A4D">
        <w:pPr>
          <w:pStyle w:val="Footer"/>
          <w:jc w:val="center"/>
        </w:pPr>
        <w:r>
          <w:fldChar w:fldCharType="begin"/>
        </w:r>
        <w:r>
          <w:instrText>PAGE   \* MERGEFORMAT</w:instrText>
        </w:r>
        <w:r>
          <w:fldChar w:fldCharType="separate"/>
        </w:r>
        <w:r w:rsidR="009F2767" w:rsidRPr="009F2767">
          <w:rPr>
            <w:noProof/>
            <w:lang w:val="zh-TW"/>
          </w:rPr>
          <w:t>45</w:t>
        </w:r>
        <w:r>
          <w:fldChar w:fldCharType="end"/>
        </w:r>
      </w:p>
    </w:sdtContent>
  </w:sdt>
  <w:p w:rsidR="00414A4D" w:rsidRDefault="00414A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CFC" w:rsidRDefault="00813CFC" w:rsidP="00747AC7">
      <w:r>
        <w:separator/>
      </w:r>
    </w:p>
  </w:footnote>
  <w:footnote w:type="continuationSeparator" w:id="0">
    <w:p w:rsidR="00813CFC" w:rsidRDefault="00813CFC" w:rsidP="00747A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405"/>
    <w:multiLevelType w:val="hybridMultilevel"/>
    <w:tmpl w:val="591AACF0"/>
    <w:lvl w:ilvl="0" w:tplc="77743C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2D079E2"/>
    <w:multiLevelType w:val="multilevel"/>
    <w:tmpl w:val="2C16C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786506"/>
    <w:multiLevelType w:val="hybridMultilevel"/>
    <w:tmpl w:val="763A1BA8"/>
    <w:lvl w:ilvl="0" w:tplc="FAA2B176">
      <w:start w:val="1"/>
      <w:numFmt w:val="decimal"/>
      <w:lvlText w:val="%1."/>
      <w:lvlJc w:val="left"/>
      <w:pPr>
        <w:ind w:left="8582" w:hanging="360"/>
      </w:pPr>
      <w:rPr>
        <w:rFonts w:hint="default"/>
      </w:rPr>
    </w:lvl>
    <w:lvl w:ilvl="1" w:tplc="04090019">
      <w:start w:val="1"/>
      <w:numFmt w:val="ideographTraditional"/>
      <w:lvlText w:val="%2、"/>
      <w:lvlJc w:val="left"/>
      <w:pPr>
        <w:ind w:left="9182" w:hanging="480"/>
      </w:pPr>
    </w:lvl>
    <w:lvl w:ilvl="2" w:tplc="0409001B" w:tentative="1">
      <w:start w:val="1"/>
      <w:numFmt w:val="lowerRoman"/>
      <w:lvlText w:val="%3."/>
      <w:lvlJc w:val="right"/>
      <w:pPr>
        <w:ind w:left="9662" w:hanging="480"/>
      </w:pPr>
    </w:lvl>
    <w:lvl w:ilvl="3" w:tplc="0409000F" w:tentative="1">
      <w:start w:val="1"/>
      <w:numFmt w:val="decimal"/>
      <w:lvlText w:val="%4."/>
      <w:lvlJc w:val="left"/>
      <w:pPr>
        <w:ind w:left="10142" w:hanging="480"/>
      </w:pPr>
    </w:lvl>
    <w:lvl w:ilvl="4" w:tplc="04090019" w:tentative="1">
      <w:start w:val="1"/>
      <w:numFmt w:val="ideographTraditional"/>
      <w:lvlText w:val="%5、"/>
      <w:lvlJc w:val="left"/>
      <w:pPr>
        <w:ind w:left="10622" w:hanging="480"/>
      </w:pPr>
    </w:lvl>
    <w:lvl w:ilvl="5" w:tplc="0409001B" w:tentative="1">
      <w:start w:val="1"/>
      <w:numFmt w:val="lowerRoman"/>
      <w:lvlText w:val="%6."/>
      <w:lvlJc w:val="right"/>
      <w:pPr>
        <w:ind w:left="11102" w:hanging="480"/>
      </w:pPr>
    </w:lvl>
    <w:lvl w:ilvl="6" w:tplc="0409000F" w:tentative="1">
      <w:start w:val="1"/>
      <w:numFmt w:val="decimal"/>
      <w:lvlText w:val="%7."/>
      <w:lvlJc w:val="left"/>
      <w:pPr>
        <w:ind w:left="11582" w:hanging="480"/>
      </w:pPr>
    </w:lvl>
    <w:lvl w:ilvl="7" w:tplc="04090019" w:tentative="1">
      <w:start w:val="1"/>
      <w:numFmt w:val="ideographTraditional"/>
      <w:lvlText w:val="%8、"/>
      <w:lvlJc w:val="left"/>
      <w:pPr>
        <w:ind w:left="12062" w:hanging="480"/>
      </w:pPr>
    </w:lvl>
    <w:lvl w:ilvl="8" w:tplc="0409001B" w:tentative="1">
      <w:start w:val="1"/>
      <w:numFmt w:val="lowerRoman"/>
      <w:lvlText w:val="%9."/>
      <w:lvlJc w:val="right"/>
      <w:pPr>
        <w:ind w:left="12542"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37"/>
    <w:rsid w:val="00014176"/>
    <w:rsid w:val="000226B6"/>
    <w:rsid w:val="000255FF"/>
    <w:rsid w:val="00035B21"/>
    <w:rsid w:val="000464B0"/>
    <w:rsid w:val="00047403"/>
    <w:rsid w:val="000479DA"/>
    <w:rsid w:val="00057D00"/>
    <w:rsid w:val="00066401"/>
    <w:rsid w:val="00082522"/>
    <w:rsid w:val="00091DE6"/>
    <w:rsid w:val="000A35E8"/>
    <w:rsid w:val="000C0290"/>
    <w:rsid w:val="000E2DF7"/>
    <w:rsid w:val="000E4F9D"/>
    <w:rsid w:val="00102046"/>
    <w:rsid w:val="001130C0"/>
    <w:rsid w:val="00113B8E"/>
    <w:rsid w:val="0012506A"/>
    <w:rsid w:val="00136E0F"/>
    <w:rsid w:val="0014655E"/>
    <w:rsid w:val="0015129A"/>
    <w:rsid w:val="00153A0A"/>
    <w:rsid w:val="001555A3"/>
    <w:rsid w:val="00161513"/>
    <w:rsid w:val="001749FD"/>
    <w:rsid w:val="001802D7"/>
    <w:rsid w:val="001863E2"/>
    <w:rsid w:val="0019038B"/>
    <w:rsid w:val="00193BB8"/>
    <w:rsid w:val="001A0236"/>
    <w:rsid w:val="001A3292"/>
    <w:rsid w:val="001C203D"/>
    <w:rsid w:val="001D203F"/>
    <w:rsid w:val="001E0698"/>
    <w:rsid w:val="001E1012"/>
    <w:rsid w:val="001E1362"/>
    <w:rsid w:val="001E3A2A"/>
    <w:rsid w:val="001E4386"/>
    <w:rsid w:val="002016A9"/>
    <w:rsid w:val="00204FFD"/>
    <w:rsid w:val="00206710"/>
    <w:rsid w:val="002257FF"/>
    <w:rsid w:val="00240572"/>
    <w:rsid w:val="0024596F"/>
    <w:rsid w:val="00272A67"/>
    <w:rsid w:val="00297B40"/>
    <w:rsid w:val="002A03E2"/>
    <w:rsid w:val="002A1091"/>
    <w:rsid w:val="002D7B0D"/>
    <w:rsid w:val="002E6992"/>
    <w:rsid w:val="002F7534"/>
    <w:rsid w:val="00306A92"/>
    <w:rsid w:val="003107B4"/>
    <w:rsid w:val="0031603B"/>
    <w:rsid w:val="00321FB7"/>
    <w:rsid w:val="00334B0A"/>
    <w:rsid w:val="00334DCB"/>
    <w:rsid w:val="003509D2"/>
    <w:rsid w:val="003612F9"/>
    <w:rsid w:val="0036203F"/>
    <w:rsid w:val="0037144A"/>
    <w:rsid w:val="0039422F"/>
    <w:rsid w:val="003A2E29"/>
    <w:rsid w:val="003B7229"/>
    <w:rsid w:val="003C27D9"/>
    <w:rsid w:val="003C2D91"/>
    <w:rsid w:val="003C39EB"/>
    <w:rsid w:val="003C6B55"/>
    <w:rsid w:val="003D3386"/>
    <w:rsid w:val="003E6328"/>
    <w:rsid w:val="00410E88"/>
    <w:rsid w:val="0041277A"/>
    <w:rsid w:val="00414A4D"/>
    <w:rsid w:val="00416296"/>
    <w:rsid w:val="00420D60"/>
    <w:rsid w:val="00430257"/>
    <w:rsid w:val="0043056B"/>
    <w:rsid w:val="004545EB"/>
    <w:rsid w:val="00462AAC"/>
    <w:rsid w:val="00481B8E"/>
    <w:rsid w:val="00491797"/>
    <w:rsid w:val="004953AD"/>
    <w:rsid w:val="00497FAD"/>
    <w:rsid w:val="004A0834"/>
    <w:rsid w:val="004A6C85"/>
    <w:rsid w:val="004B55CE"/>
    <w:rsid w:val="004B57FC"/>
    <w:rsid w:val="004B7E30"/>
    <w:rsid w:val="004C420B"/>
    <w:rsid w:val="004E66DE"/>
    <w:rsid w:val="004F0DB8"/>
    <w:rsid w:val="004F52DB"/>
    <w:rsid w:val="005153C8"/>
    <w:rsid w:val="0051579C"/>
    <w:rsid w:val="00532A79"/>
    <w:rsid w:val="00536245"/>
    <w:rsid w:val="005446C8"/>
    <w:rsid w:val="00555C1E"/>
    <w:rsid w:val="00555F61"/>
    <w:rsid w:val="00564CAC"/>
    <w:rsid w:val="00576451"/>
    <w:rsid w:val="00576566"/>
    <w:rsid w:val="00582478"/>
    <w:rsid w:val="00582C52"/>
    <w:rsid w:val="005850BE"/>
    <w:rsid w:val="005A556C"/>
    <w:rsid w:val="005B58E8"/>
    <w:rsid w:val="005C310C"/>
    <w:rsid w:val="005C5536"/>
    <w:rsid w:val="005D15FB"/>
    <w:rsid w:val="005F5CA6"/>
    <w:rsid w:val="005F6096"/>
    <w:rsid w:val="00603E11"/>
    <w:rsid w:val="00626372"/>
    <w:rsid w:val="00630525"/>
    <w:rsid w:val="006468BA"/>
    <w:rsid w:val="00664BF6"/>
    <w:rsid w:val="0068444B"/>
    <w:rsid w:val="00686220"/>
    <w:rsid w:val="00697A5A"/>
    <w:rsid w:val="006B6CB7"/>
    <w:rsid w:val="006C2028"/>
    <w:rsid w:val="006D2A31"/>
    <w:rsid w:val="006E2AC9"/>
    <w:rsid w:val="006F15F6"/>
    <w:rsid w:val="006F7CED"/>
    <w:rsid w:val="00703075"/>
    <w:rsid w:val="0071644D"/>
    <w:rsid w:val="007223CB"/>
    <w:rsid w:val="00747AC7"/>
    <w:rsid w:val="00750A8E"/>
    <w:rsid w:val="00753E0D"/>
    <w:rsid w:val="007562C2"/>
    <w:rsid w:val="00760255"/>
    <w:rsid w:val="007949AD"/>
    <w:rsid w:val="007A3173"/>
    <w:rsid w:val="007B4B57"/>
    <w:rsid w:val="007B4D19"/>
    <w:rsid w:val="007F7F1F"/>
    <w:rsid w:val="00800512"/>
    <w:rsid w:val="008026F0"/>
    <w:rsid w:val="00813CFC"/>
    <w:rsid w:val="00834BA9"/>
    <w:rsid w:val="008560C4"/>
    <w:rsid w:val="00863B9E"/>
    <w:rsid w:val="00867EBA"/>
    <w:rsid w:val="00883B7C"/>
    <w:rsid w:val="00895EDF"/>
    <w:rsid w:val="008A4F12"/>
    <w:rsid w:val="008B52ED"/>
    <w:rsid w:val="008B60C2"/>
    <w:rsid w:val="008D5DFA"/>
    <w:rsid w:val="008E7D1D"/>
    <w:rsid w:val="00901303"/>
    <w:rsid w:val="0091178C"/>
    <w:rsid w:val="009149DD"/>
    <w:rsid w:val="009212D5"/>
    <w:rsid w:val="009226CD"/>
    <w:rsid w:val="00922F80"/>
    <w:rsid w:val="009337F5"/>
    <w:rsid w:val="00940D13"/>
    <w:rsid w:val="0094632D"/>
    <w:rsid w:val="00972C37"/>
    <w:rsid w:val="00974CA4"/>
    <w:rsid w:val="00985A7F"/>
    <w:rsid w:val="00986269"/>
    <w:rsid w:val="00990E97"/>
    <w:rsid w:val="00994139"/>
    <w:rsid w:val="009A3588"/>
    <w:rsid w:val="009A7FF0"/>
    <w:rsid w:val="009B4257"/>
    <w:rsid w:val="009C79D0"/>
    <w:rsid w:val="009D5380"/>
    <w:rsid w:val="009F2767"/>
    <w:rsid w:val="00A10E26"/>
    <w:rsid w:val="00A53A2E"/>
    <w:rsid w:val="00A56D72"/>
    <w:rsid w:val="00A67425"/>
    <w:rsid w:val="00A7682B"/>
    <w:rsid w:val="00A87343"/>
    <w:rsid w:val="00A93AA5"/>
    <w:rsid w:val="00A976CB"/>
    <w:rsid w:val="00AB3231"/>
    <w:rsid w:val="00AE661E"/>
    <w:rsid w:val="00B12BC8"/>
    <w:rsid w:val="00B17688"/>
    <w:rsid w:val="00B40170"/>
    <w:rsid w:val="00B43DB6"/>
    <w:rsid w:val="00B67E72"/>
    <w:rsid w:val="00B71254"/>
    <w:rsid w:val="00B805F0"/>
    <w:rsid w:val="00B85766"/>
    <w:rsid w:val="00B87058"/>
    <w:rsid w:val="00B9122F"/>
    <w:rsid w:val="00BB24B0"/>
    <w:rsid w:val="00BE6B69"/>
    <w:rsid w:val="00BF1EA2"/>
    <w:rsid w:val="00C02425"/>
    <w:rsid w:val="00C224DC"/>
    <w:rsid w:val="00C40D55"/>
    <w:rsid w:val="00C46FD7"/>
    <w:rsid w:val="00C50BF0"/>
    <w:rsid w:val="00C648B2"/>
    <w:rsid w:val="00C7756C"/>
    <w:rsid w:val="00C80441"/>
    <w:rsid w:val="00C8219B"/>
    <w:rsid w:val="00C87F6D"/>
    <w:rsid w:val="00CA3008"/>
    <w:rsid w:val="00CC446F"/>
    <w:rsid w:val="00CC7EFE"/>
    <w:rsid w:val="00CD70D1"/>
    <w:rsid w:val="00D00245"/>
    <w:rsid w:val="00D015F0"/>
    <w:rsid w:val="00D23F6F"/>
    <w:rsid w:val="00D32775"/>
    <w:rsid w:val="00D36B75"/>
    <w:rsid w:val="00D41336"/>
    <w:rsid w:val="00D4591D"/>
    <w:rsid w:val="00D45DD3"/>
    <w:rsid w:val="00D56181"/>
    <w:rsid w:val="00D57B9D"/>
    <w:rsid w:val="00D657CB"/>
    <w:rsid w:val="00D718BD"/>
    <w:rsid w:val="00D74D26"/>
    <w:rsid w:val="00D80131"/>
    <w:rsid w:val="00D929E8"/>
    <w:rsid w:val="00D93142"/>
    <w:rsid w:val="00DA5E69"/>
    <w:rsid w:val="00DC176E"/>
    <w:rsid w:val="00DD6E2C"/>
    <w:rsid w:val="00DF7C9E"/>
    <w:rsid w:val="00E116C0"/>
    <w:rsid w:val="00E12D9F"/>
    <w:rsid w:val="00E16E20"/>
    <w:rsid w:val="00E21C1F"/>
    <w:rsid w:val="00E412C8"/>
    <w:rsid w:val="00E416FE"/>
    <w:rsid w:val="00E43FF3"/>
    <w:rsid w:val="00E46603"/>
    <w:rsid w:val="00E520A3"/>
    <w:rsid w:val="00E52D80"/>
    <w:rsid w:val="00E550B1"/>
    <w:rsid w:val="00E65F8F"/>
    <w:rsid w:val="00E67B84"/>
    <w:rsid w:val="00E8794E"/>
    <w:rsid w:val="00E9065C"/>
    <w:rsid w:val="00EA1173"/>
    <w:rsid w:val="00EA51D1"/>
    <w:rsid w:val="00EB3FE2"/>
    <w:rsid w:val="00EB467E"/>
    <w:rsid w:val="00EC07FC"/>
    <w:rsid w:val="00EC33FA"/>
    <w:rsid w:val="00EC7ED2"/>
    <w:rsid w:val="00ED0809"/>
    <w:rsid w:val="00EF1A33"/>
    <w:rsid w:val="00EF2B2C"/>
    <w:rsid w:val="00F14264"/>
    <w:rsid w:val="00F33A04"/>
    <w:rsid w:val="00F40360"/>
    <w:rsid w:val="00F54319"/>
    <w:rsid w:val="00F5765D"/>
    <w:rsid w:val="00F61378"/>
    <w:rsid w:val="00F85200"/>
    <w:rsid w:val="00F908FE"/>
    <w:rsid w:val="00FC6186"/>
    <w:rsid w:val="00FE2DDF"/>
    <w:rsid w:val="00FF4A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F7"/>
    <w:pPr>
      <w:widowControl w:val="0"/>
    </w:pPr>
    <w:rPr>
      <w:rFonts w:ascii="Times New Roman" w:eastAsia="PMingLiU" w:hAnsi="Times New Roman" w:cs="Times New Roman"/>
      <w:szCs w:val="24"/>
    </w:rPr>
  </w:style>
  <w:style w:type="paragraph" w:styleId="Heading1">
    <w:name w:val="heading 1"/>
    <w:basedOn w:val="Normal"/>
    <w:next w:val="Normal"/>
    <w:link w:val="Heading1Char"/>
    <w:qFormat/>
    <w:rsid w:val="00972C37"/>
    <w:pPr>
      <w:keepNext/>
      <w:spacing w:before="240" w:after="240" w:line="480" w:lineRule="auto"/>
      <w:outlineLvl w:val="0"/>
    </w:pPr>
    <w:rPr>
      <w:rFonts w:ascii="Book Antiqua" w:hAnsi="Book Antiqua"/>
      <w:b/>
      <w:bCs/>
      <w:color w:val="000000"/>
      <w:kern w:val="0"/>
    </w:rPr>
  </w:style>
  <w:style w:type="paragraph" w:styleId="Heading2">
    <w:name w:val="heading 2"/>
    <w:basedOn w:val="Normal"/>
    <w:next w:val="Normal"/>
    <w:link w:val="Heading2Char"/>
    <w:qFormat/>
    <w:rsid w:val="00972C37"/>
    <w:pPr>
      <w:keepNext/>
      <w:spacing w:before="240" w:after="240" w:line="480" w:lineRule="auto"/>
      <w:outlineLvl w:val="1"/>
    </w:pPr>
    <w:rPr>
      <w:b/>
      <w:bCs/>
      <w:kern w:val="0"/>
    </w:rPr>
  </w:style>
  <w:style w:type="paragraph" w:styleId="Heading3">
    <w:name w:val="heading 3"/>
    <w:basedOn w:val="Normal"/>
    <w:next w:val="Normal"/>
    <w:link w:val="Heading3Char"/>
    <w:qFormat/>
    <w:rsid w:val="00972C37"/>
    <w:pPr>
      <w:keepNext/>
      <w:spacing w:before="240" w:after="240" w:line="480" w:lineRule="auto"/>
      <w:outlineLvl w:val="2"/>
    </w:pPr>
    <w:rPr>
      <w:rFonts w:ascii="Book Antiqua" w:hAnsi="Book Antiqua"/>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C37"/>
    <w:rPr>
      <w:rFonts w:ascii="Book Antiqua" w:eastAsia="PMingLiU" w:hAnsi="Book Antiqua" w:cs="Times New Roman"/>
      <w:b/>
      <w:bCs/>
      <w:color w:val="000000"/>
      <w:kern w:val="0"/>
      <w:szCs w:val="24"/>
    </w:rPr>
  </w:style>
  <w:style w:type="character" w:customStyle="1" w:styleId="Heading2Char">
    <w:name w:val="Heading 2 Char"/>
    <w:basedOn w:val="DefaultParagraphFont"/>
    <w:link w:val="Heading2"/>
    <w:rsid w:val="00972C37"/>
    <w:rPr>
      <w:rFonts w:ascii="Times New Roman" w:eastAsia="PMingLiU" w:hAnsi="Times New Roman" w:cs="Times New Roman"/>
      <w:b/>
      <w:bCs/>
      <w:kern w:val="0"/>
      <w:szCs w:val="24"/>
    </w:rPr>
  </w:style>
  <w:style w:type="character" w:customStyle="1" w:styleId="Heading3Char">
    <w:name w:val="Heading 3 Char"/>
    <w:basedOn w:val="DefaultParagraphFont"/>
    <w:link w:val="Heading3"/>
    <w:rsid w:val="00972C37"/>
    <w:rPr>
      <w:rFonts w:ascii="Book Antiqua" w:eastAsia="PMingLiU" w:hAnsi="Book Antiqua" w:cs="Times New Roman"/>
      <w:b/>
      <w:bCs/>
      <w:szCs w:val="24"/>
      <w:u w:val="single"/>
    </w:rPr>
  </w:style>
  <w:style w:type="paragraph" w:styleId="BodyText">
    <w:name w:val="Body Text"/>
    <w:basedOn w:val="Normal"/>
    <w:link w:val="BodyTextChar"/>
    <w:semiHidden/>
    <w:rsid w:val="00972C37"/>
    <w:pPr>
      <w:spacing w:before="240" w:after="240" w:line="480" w:lineRule="auto"/>
    </w:pPr>
    <w:rPr>
      <w:rFonts w:ascii="Book Antiqua" w:hAnsi="Book Antiqua"/>
      <w:b/>
      <w:sz w:val="28"/>
    </w:rPr>
  </w:style>
  <w:style w:type="character" w:customStyle="1" w:styleId="BodyTextChar">
    <w:name w:val="Body Text Char"/>
    <w:basedOn w:val="DefaultParagraphFont"/>
    <w:link w:val="BodyText"/>
    <w:semiHidden/>
    <w:rsid w:val="00972C37"/>
    <w:rPr>
      <w:rFonts w:ascii="Book Antiqua" w:eastAsia="PMingLiU" w:hAnsi="Book Antiqua" w:cs="Times New Roman"/>
      <w:b/>
      <w:sz w:val="28"/>
      <w:szCs w:val="24"/>
    </w:rPr>
  </w:style>
  <w:style w:type="character" w:styleId="Hyperlink">
    <w:name w:val="Hyperlink"/>
    <w:uiPriority w:val="99"/>
    <w:rsid w:val="00972C37"/>
    <w:rPr>
      <w:color w:val="0000FF"/>
      <w:u w:val="single"/>
    </w:rPr>
  </w:style>
  <w:style w:type="character" w:styleId="FollowedHyperlink">
    <w:name w:val="FollowedHyperlink"/>
    <w:semiHidden/>
    <w:rsid w:val="00972C37"/>
    <w:rPr>
      <w:color w:val="800080"/>
      <w:u w:val="single"/>
    </w:rPr>
  </w:style>
  <w:style w:type="character" w:customStyle="1" w:styleId="fontfooterno1">
    <w:name w:val="font_footer_no1"/>
    <w:rsid w:val="00972C37"/>
    <w:rPr>
      <w:color w:val="333333"/>
      <w:sz w:val="19"/>
      <w:szCs w:val="19"/>
    </w:rPr>
  </w:style>
  <w:style w:type="character" w:customStyle="1" w:styleId="apple-converted-space">
    <w:name w:val="apple-converted-space"/>
    <w:basedOn w:val="DefaultParagraphFont"/>
    <w:rsid w:val="00972C37"/>
  </w:style>
  <w:style w:type="character" w:styleId="Emphasis">
    <w:name w:val="Emphasis"/>
    <w:uiPriority w:val="20"/>
    <w:qFormat/>
    <w:rsid w:val="00972C37"/>
    <w:rPr>
      <w:i/>
      <w:iCs/>
    </w:rPr>
  </w:style>
  <w:style w:type="paragraph" w:customStyle="1" w:styleId="msolistparagraph0">
    <w:name w:val="msolistparagraph"/>
    <w:basedOn w:val="Normal"/>
    <w:rsid w:val="00972C37"/>
    <w:pPr>
      <w:ind w:left="480"/>
    </w:pPr>
    <w:rPr>
      <w:rFonts w:ascii="Calibri" w:hAnsi="Calibri"/>
      <w:szCs w:val="22"/>
    </w:rPr>
  </w:style>
  <w:style w:type="character" w:customStyle="1" w:styleId="st1">
    <w:name w:val="st1"/>
    <w:rsid w:val="00972C37"/>
  </w:style>
  <w:style w:type="character" w:customStyle="1" w:styleId="jrnl">
    <w:name w:val="jrnl"/>
    <w:basedOn w:val="DefaultParagraphFont"/>
    <w:rsid w:val="00972C37"/>
  </w:style>
  <w:style w:type="paragraph" w:styleId="Header">
    <w:name w:val="header"/>
    <w:basedOn w:val="Normal"/>
    <w:link w:val="HeaderChar"/>
    <w:uiPriority w:val="99"/>
    <w:unhideWhenUsed/>
    <w:rsid w:val="00972C3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72C37"/>
    <w:rPr>
      <w:rFonts w:ascii="Times New Roman" w:eastAsia="PMingLiU" w:hAnsi="Times New Roman" w:cs="Times New Roman"/>
      <w:sz w:val="20"/>
      <w:szCs w:val="20"/>
    </w:rPr>
  </w:style>
  <w:style w:type="paragraph" w:styleId="Footer">
    <w:name w:val="footer"/>
    <w:basedOn w:val="Normal"/>
    <w:link w:val="FooterChar"/>
    <w:uiPriority w:val="99"/>
    <w:unhideWhenUsed/>
    <w:rsid w:val="00972C3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72C37"/>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972C3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72C37"/>
    <w:rPr>
      <w:rFonts w:asciiTheme="majorHAnsi" w:eastAsiaTheme="majorEastAsia" w:hAnsiTheme="majorHAnsi" w:cstheme="majorBidi"/>
      <w:sz w:val="18"/>
      <w:szCs w:val="18"/>
    </w:rPr>
  </w:style>
  <w:style w:type="paragraph" w:styleId="ListParagraph">
    <w:name w:val="List Paragraph"/>
    <w:basedOn w:val="Normal"/>
    <w:uiPriority w:val="34"/>
    <w:qFormat/>
    <w:rsid w:val="00972C37"/>
    <w:pPr>
      <w:ind w:leftChars="200" w:left="480"/>
    </w:pPr>
    <w:rPr>
      <w:rFonts w:ascii="Calibri" w:hAnsi="Calibri"/>
      <w:szCs w:val="22"/>
    </w:rPr>
  </w:style>
  <w:style w:type="table" w:styleId="TableGrid">
    <w:name w:val="Table Grid"/>
    <w:basedOn w:val="TableNormal"/>
    <w:uiPriority w:val="59"/>
    <w:rsid w:val="00A76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E4386"/>
    <w:rPr>
      <w:sz w:val="21"/>
      <w:szCs w:val="21"/>
    </w:rPr>
  </w:style>
  <w:style w:type="paragraph" w:styleId="CommentText">
    <w:name w:val="annotation text"/>
    <w:basedOn w:val="Normal"/>
    <w:link w:val="CommentTextChar"/>
    <w:uiPriority w:val="99"/>
    <w:semiHidden/>
    <w:unhideWhenUsed/>
    <w:rsid w:val="001E4386"/>
  </w:style>
  <w:style w:type="character" w:customStyle="1" w:styleId="CommentTextChar">
    <w:name w:val="Comment Text Char"/>
    <w:basedOn w:val="DefaultParagraphFont"/>
    <w:link w:val="CommentText"/>
    <w:uiPriority w:val="99"/>
    <w:semiHidden/>
    <w:rsid w:val="001E4386"/>
    <w:rPr>
      <w:rFonts w:ascii="Times New Roman" w:eastAsia="PMingLiU" w:hAnsi="Times New Roman" w:cs="Times New Roman"/>
      <w:szCs w:val="24"/>
    </w:rPr>
  </w:style>
  <w:style w:type="paragraph" w:styleId="CommentSubject">
    <w:name w:val="annotation subject"/>
    <w:basedOn w:val="CommentText"/>
    <w:next w:val="CommentText"/>
    <w:link w:val="CommentSubjectChar"/>
    <w:uiPriority w:val="99"/>
    <w:semiHidden/>
    <w:unhideWhenUsed/>
    <w:rsid w:val="001E4386"/>
    <w:rPr>
      <w:b/>
      <w:bCs/>
    </w:rPr>
  </w:style>
  <w:style w:type="character" w:customStyle="1" w:styleId="CommentSubjectChar">
    <w:name w:val="Comment Subject Char"/>
    <w:basedOn w:val="CommentTextChar"/>
    <w:link w:val="CommentSubject"/>
    <w:uiPriority w:val="99"/>
    <w:semiHidden/>
    <w:rsid w:val="001E4386"/>
    <w:rPr>
      <w:rFonts w:ascii="Times New Roman" w:eastAsia="PMingLiU" w:hAnsi="Times New Roman" w:cs="Times New Roman"/>
      <w:b/>
      <w:bCs/>
      <w:szCs w:val="24"/>
    </w:rPr>
  </w:style>
  <w:style w:type="character" w:customStyle="1" w:styleId="ref-journal">
    <w:name w:val="ref-journal"/>
    <w:basedOn w:val="DefaultParagraphFont"/>
    <w:rsid w:val="00576566"/>
  </w:style>
  <w:style w:type="character" w:customStyle="1" w:styleId="ref-vol">
    <w:name w:val="ref-vol"/>
    <w:basedOn w:val="DefaultParagraphFont"/>
    <w:rsid w:val="00576566"/>
  </w:style>
  <w:style w:type="character" w:customStyle="1" w:styleId="mixed-citation">
    <w:name w:val="mixed-citation"/>
    <w:basedOn w:val="DefaultParagraphFont"/>
    <w:rsid w:val="002F7534"/>
  </w:style>
  <w:style w:type="character" w:customStyle="1" w:styleId="cit-auth2">
    <w:name w:val="cit-auth2"/>
    <w:basedOn w:val="DefaultParagraphFont"/>
    <w:rsid w:val="007B4D19"/>
  </w:style>
  <w:style w:type="character" w:customStyle="1" w:styleId="cit-name-surname">
    <w:name w:val="cit-name-surname"/>
    <w:basedOn w:val="DefaultParagraphFont"/>
    <w:rsid w:val="007B4D19"/>
  </w:style>
  <w:style w:type="character" w:customStyle="1" w:styleId="cit-name-given-names">
    <w:name w:val="cit-name-given-names"/>
    <w:basedOn w:val="DefaultParagraphFont"/>
    <w:rsid w:val="007B4D19"/>
  </w:style>
  <w:style w:type="character" w:customStyle="1" w:styleId="cit-article-title">
    <w:name w:val="cit-article-title"/>
    <w:basedOn w:val="DefaultParagraphFont"/>
    <w:rsid w:val="007B4D19"/>
  </w:style>
  <w:style w:type="character" w:customStyle="1" w:styleId="cit-pub-date">
    <w:name w:val="cit-pub-date"/>
    <w:basedOn w:val="DefaultParagraphFont"/>
    <w:rsid w:val="007B4D19"/>
  </w:style>
  <w:style w:type="character" w:customStyle="1" w:styleId="cit-vol5">
    <w:name w:val="cit-vol5"/>
    <w:basedOn w:val="DefaultParagraphFont"/>
    <w:rsid w:val="007B4D19"/>
  </w:style>
  <w:style w:type="character" w:customStyle="1" w:styleId="cit-fpage">
    <w:name w:val="cit-fpage"/>
    <w:basedOn w:val="DefaultParagraphFont"/>
    <w:rsid w:val="007B4D19"/>
  </w:style>
  <w:style w:type="character" w:customStyle="1" w:styleId="cit-lpage">
    <w:name w:val="cit-lpage"/>
    <w:basedOn w:val="DefaultParagraphFont"/>
    <w:rsid w:val="007B4D19"/>
  </w:style>
  <w:style w:type="character" w:customStyle="1" w:styleId="highlight2">
    <w:name w:val="highlight2"/>
    <w:basedOn w:val="DefaultParagraphFont"/>
    <w:rsid w:val="007B4D19"/>
  </w:style>
  <w:style w:type="character" w:customStyle="1" w:styleId="slug-doi3">
    <w:name w:val="slug-doi3"/>
    <w:basedOn w:val="DefaultParagraphFont"/>
    <w:rsid w:val="008B60C2"/>
  </w:style>
  <w:style w:type="character" w:customStyle="1" w:styleId="slug-doi">
    <w:name w:val="slug-doi"/>
    <w:basedOn w:val="DefaultParagraphFont"/>
    <w:rsid w:val="008B60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F7"/>
    <w:pPr>
      <w:widowControl w:val="0"/>
    </w:pPr>
    <w:rPr>
      <w:rFonts w:ascii="Times New Roman" w:eastAsia="PMingLiU" w:hAnsi="Times New Roman" w:cs="Times New Roman"/>
      <w:szCs w:val="24"/>
    </w:rPr>
  </w:style>
  <w:style w:type="paragraph" w:styleId="Heading1">
    <w:name w:val="heading 1"/>
    <w:basedOn w:val="Normal"/>
    <w:next w:val="Normal"/>
    <w:link w:val="Heading1Char"/>
    <w:qFormat/>
    <w:rsid w:val="00972C37"/>
    <w:pPr>
      <w:keepNext/>
      <w:spacing w:before="240" w:after="240" w:line="480" w:lineRule="auto"/>
      <w:outlineLvl w:val="0"/>
    </w:pPr>
    <w:rPr>
      <w:rFonts w:ascii="Book Antiqua" w:hAnsi="Book Antiqua"/>
      <w:b/>
      <w:bCs/>
      <w:color w:val="000000"/>
      <w:kern w:val="0"/>
    </w:rPr>
  </w:style>
  <w:style w:type="paragraph" w:styleId="Heading2">
    <w:name w:val="heading 2"/>
    <w:basedOn w:val="Normal"/>
    <w:next w:val="Normal"/>
    <w:link w:val="Heading2Char"/>
    <w:qFormat/>
    <w:rsid w:val="00972C37"/>
    <w:pPr>
      <w:keepNext/>
      <w:spacing w:before="240" w:after="240" w:line="480" w:lineRule="auto"/>
      <w:outlineLvl w:val="1"/>
    </w:pPr>
    <w:rPr>
      <w:b/>
      <w:bCs/>
      <w:kern w:val="0"/>
    </w:rPr>
  </w:style>
  <w:style w:type="paragraph" w:styleId="Heading3">
    <w:name w:val="heading 3"/>
    <w:basedOn w:val="Normal"/>
    <w:next w:val="Normal"/>
    <w:link w:val="Heading3Char"/>
    <w:qFormat/>
    <w:rsid w:val="00972C37"/>
    <w:pPr>
      <w:keepNext/>
      <w:spacing w:before="240" w:after="240" w:line="480" w:lineRule="auto"/>
      <w:outlineLvl w:val="2"/>
    </w:pPr>
    <w:rPr>
      <w:rFonts w:ascii="Book Antiqua" w:hAnsi="Book Antiqua"/>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C37"/>
    <w:rPr>
      <w:rFonts w:ascii="Book Antiqua" w:eastAsia="PMingLiU" w:hAnsi="Book Antiqua" w:cs="Times New Roman"/>
      <w:b/>
      <w:bCs/>
      <w:color w:val="000000"/>
      <w:kern w:val="0"/>
      <w:szCs w:val="24"/>
    </w:rPr>
  </w:style>
  <w:style w:type="character" w:customStyle="1" w:styleId="Heading2Char">
    <w:name w:val="Heading 2 Char"/>
    <w:basedOn w:val="DefaultParagraphFont"/>
    <w:link w:val="Heading2"/>
    <w:rsid w:val="00972C37"/>
    <w:rPr>
      <w:rFonts w:ascii="Times New Roman" w:eastAsia="PMingLiU" w:hAnsi="Times New Roman" w:cs="Times New Roman"/>
      <w:b/>
      <w:bCs/>
      <w:kern w:val="0"/>
      <w:szCs w:val="24"/>
    </w:rPr>
  </w:style>
  <w:style w:type="character" w:customStyle="1" w:styleId="Heading3Char">
    <w:name w:val="Heading 3 Char"/>
    <w:basedOn w:val="DefaultParagraphFont"/>
    <w:link w:val="Heading3"/>
    <w:rsid w:val="00972C37"/>
    <w:rPr>
      <w:rFonts w:ascii="Book Antiqua" w:eastAsia="PMingLiU" w:hAnsi="Book Antiqua" w:cs="Times New Roman"/>
      <w:b/>
      <w:bCs/>
      <w:szCs w:val="24"/>
      <w:u w:val="single"/>
    </w:rPr>
  </w:style>
  <w:style w:type="paragraph" w:styleId="BodyText">
    <w:name w:val="Body Text"/>
    <w:basedOn w:val="Normal"/>
    <w:link w:val="BodyTextChar"/>
    <w:semiHidden/>
    <w:rsid w:val="00972C37"/>
    <w:pPr>
      <w:spacing w:before="240" w:after="240" w:line="480" w:lineRule="auto"/>
    </w:pPr>
    <w:rPr>
      <w:rFonts w:ascii="Book Antiqua" w:hAnsi="Book Antiqua"/>
      <w:b/>
      <w:sz w:val="28"/>
    </w:rPr>
  </w:style>
  <w:style w:type="character" w:customStyle="1" w:styleId="BodyTextChar">
    <w:name w:val="Body Text Char"/>
    <w:basedOn w:val="DefaultParagraphFont"/>
    <w:link w:val="BodyText"/>
    <w:semiHidden/>
    <w:rsid w:val="00972C37"/>
    <w:rPr>
      <w:rFonts w:ascii="Book Antiqua" w:eastAsia="PMingLiU" w:hAnsi="Book Antiqua" w:cs="Times New Roman"/>
      <w:b/>
      <w:sz w:val="28"/>
      <w:szCs w:val="24"/>
    </w:rPr>
  </w:style>
  <w:style w:type="character" w:styleId="Hyperlink">
    <w:name w:val="Hyperlink"/>
    <w:uiPriority w:val="99"/>
    <w:rsid w:val="00972C37"/>
    <w:rPr>
      <w:color w:val="0000FF"/>
      <w:u w:val="single"/>
    </w:rPr>
  </w:style>
  <w:style w:type="character" w:styleId="FollowedHyperlink">
    <w:name w:val="FollowedHyperlink"/>
    <w:semiHidden/>
    <w:rsid w:val="00972C37"/>
    <w:rPr>
      <w:color w:val="800080"/>
      <w:u w:val="single"/>
    </w:rPr>
  </w:style>
  <w:style w:type="character" w:customStyle="1" w:styleId="fontfooterno1">
    <w:name w:val="font_footer_no1"/>
    <w:rsid w:val="00972C37"/>
    <w:rPr>
      <w:color w:val="333333"/>
      <w:sz w:val="19"/>
      <w:szCs w:val="19"/>
    </w:rPr>
  </w:style>
  <w:style w:type="character" w:customStyle="1" w:styleId="apple-converted-space">
    <w:name w:val="apple-converted-space"/>
    <w:basedOn w:val="DefaultParagraphFont"/>
    <w:rsid w:val="00972C37"/>
  </w:style>
  <w:style w:type="character" w:styleId="Emphasis">
    <w:name w:val="Emphasis"/>
    <w:uiPriority w:val="20"/>
    <w:qFormat/>
    <w:rsid w:val="00972C37"/>
    <w:rPr>
      <w:i/>
      <w:iCs/>
    </w:rPr>
  </w:style>
  <w:style w:type="paragraph" w:customStyle="1" w:styleId="msolistparagraph0">
    <w:name w:val="msolistparagraph"/>
    <w:basedOn w:val="Normal"/>
    <w:rsid w:val="00972C37"/>
    <w:pPr>
      <w:ind w:left="480"/>
    </w:pPr>
    <w:rPr>
      <w:rFonts w:ascii="Calibri" w:hAnsi="Calibri"/>
      <w:szCs w:val="22"/>
    </w:rPr>
  </w:style>
  <w:style w:type="character" w:customStyle="1" w:styleId="st1">
    <w:name w:val="st1"/>
    <w:rsid w:val="00972C37"/>
  </w:style>
  <w:style w:type="character" w:customStyle="1" w:styleId="jrnl">
    <w:name w:val="jrnl"/>
    <w:basedOn w:val="DefaultParagraphFont"/>
    <w:rsid w:val="00972C37"/>
  </w:style>
  <w:style w:type="paragraph" w:styleId="Header">
    <w:name w:val="header"/>
    <w:basedOn w:val="Normal"/>
    <w:link w:val="HeaderChar"/>
    <w:uiPriority w:val="99"/>
    <w:unhideWhenUsed/>
    <w:rsid w:val="00972C3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72C37"/>
    <w:rPr>
      <w:rFonts w:ascii="Times New Roman" w:eastAsia="PMingLiU" w:hAnsi="Times New Roman" w:cs="Times New Roman"/>
      <w:sz w:val="20"/>
      <w:szCs w:val="20"/>
    </w:rPr>
  </w:style>
  <w:style w:type="paragraph" w:styleId="Footer">
    <w:name w:val="footer"/>
    <w:basedOn w:val="Normal"/>
    <w:link w:val="FooterChar"/>
    <w:uiPriority w:val="99"/>
    <w:unhideWhenUsed/>
    <w:rsid w:val="00972C3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72C37"/>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972C3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72C37"/>
    <w:rPr>
      <w:rFonts w:asciiTheme="majorHAnsi" w:eastAsiaTheme="majorEastAsia" w:hAnsiTheme="majorHAnsi" w:cstheme="majorBidi"/>
      <w:sz w:val="18"/>
      <w:szCs w:val="18"/>
    </w:rPr>
  </w:style>
  <w:style w:type="paragraph" w:styleId="ListParagraph">
    <w:name w:val="List Paragraph"/>
    <w:basedOn w:val="Normal"/>
    <w:uiPriority w:val="34"/>
    <w:qFormat/>
    <w:rsid w:val="00972C37"/>
    <w:pPr>
      <w:ind w:leftChars="200" w:left="480"/>
    </w:pPr>
    <w:rPr>
      <w:rFonts w:ascii="Calibri" w:hAnsi="Calibri"/>
      <w:szCs w:val="22"/>
    </w:rPr>
  </w:style>
  <w:style w:type="table" w:styleId="TableGrid">
    <w:name w:val="Table Grid"/>
    <w:basedOn w:val="TableNormal"/>
    <w:uiPriority w:val="59"/>
    <w:rsid w:val="00A76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E4386"/>
    <w:rPr>
      <w:sz w:val="21"/>
      <w:szCs w:val="21"/>
    </w:rPr>
  </w:style>
  <w:style w:type="paragraph" w:styleId="CommentText">
    <w:name w:val="annotation text"/>
    <w:basedOn w:val="Normal"/>
    <w:link w:val="CommentTextChar"/>
    <w:uiPriority w:val="99"/>
    <w:semiHidden/>
    <w:unhideWhenUsed/>
    <w:rsid w:val="001E4386"/>
  </w:style>
  <w:style w:type="character" w:customStyle="1" w:styleId="CommentTextChar">
    <w:name w:val="Comment Text Char"/>
    <w:basedOn w:val="DefaultParagraphFont"/>
    <w:link w:val="CommentText"/>
    <w:uiPriority w:val="99"/>
    <w:semiHidden/>
    <w:rsid w:val="001E4386"/>
    <w:rPr>
      <w:rFonts w:ascii="Times New Roman" w:eastAsia="PMingLiU" w:hAnsi="Times New Roman" w:cs="Times New Roman"/>
      <w:szCs w:val="24"/>
    </w:rPr>
  </w:style>
  <w:style w:type="paragraph" w:styleId="CommentSubject">
    <w:name w:val="annotation subject"/>
    <w:basedOn w:val="CommentText"/>
    <w:next w:val="CommentText"/>
    <w:link w:val="CommentSubjectChar"/>
    <w:uiPriority w:val="99"/>
    <w:semiHidden/>
    <w:unhideWhenUsed/>
    <w:rsid w:val="001E4386"/>
    <w:rPr>
      <w:b/>
      <w:bCs/>
    </w:rPr>
  </w:style>
  <w:style w:type="character" w:customStyle="1" w:styleId="CommentSubjectChar">
    <w:name w:val="Comment Subject Char"/>
    <w:basedOn w:val="CommentTextChar"/>
    <w:link w:val="CommentSubject"/>
    <w:uiPriority w:val="99"/>
    <w:semiHidden/>
    <w:rsid w:val="001E4386"/>
    <w:rPr>
      <w:rFonts w:ascii="Times New Roman" w:eastAsia="PMingLiU" w:hAnsi="Times New Roman" w:cs="Times New Roman"/>
      <w:b/>
      <w:bCs/>
      <w:szCs w:val="24"/>
    </w:rPr>
  </w:style>
  <w:style w:type="character" w:customStyle="1" w:styleId="ref-journal">
    <w:name w:val="ref-journal"/>
    <w:basedOn w:val="DefaultParagraphFont"/>
    <w:rsid w:val="00576566"/>
  </w:style>
  <w:style w:type="character" w:customStyle="1" w:styleId="ref-vol">
    <w:name w:val="ref-vol"/>
    <w:basedOn w:val="DefaultParagraphFont"/>
    <w:rsid w:val="00576566"/>
  </w:style>
  <w:style w:type="character" w:customStyle="1" w:styleId="mixed-citation">
    <w:name w:val="mixed-citation"/>
    <w:basedOn w:val="DefaultParagraphFont"/>
    <w:rsid w:val="002F7534"/>
  </w:style>
  <w:style w:type="character" w:customStyle="1" w:styleId="cit-auth2">
    <w:name w:val="cit-auth2"/>
    <w:basedOn w:val="DefaultParagraphFont"/>
    <w:rsid w:val="007B4D19"/>
  </w:style>
  <w:style w:type="character" w:customStyle="1" w:styleId="cit-name-surname">
    <w:name w:val="cit-name-surname"/>
    <w:basedOn w:val="DefaultParagraphFont"/>
    <w:rsid w:val="007B4D19"/>
  </w:style>
  <w:style w:type="character" w:customStyle="1" w:styleId="cit-name-given-names">
    <w:name w:val="cit-name-given-names"/>
    <w:basedOn w:val="DefaultParagraphFont"/>
    <w:rsid w:val="007B4D19"/>
  </w:style>
  <w:style w:type="character" w:customStyle="1" w:styleId="cit-article-title">
    <w:name w:val="cit-article-title"/>
    <w:basedOn w:val="DefaultParagraphFont"/>
    <w:rsid w:val="007B4D19"/>
  </w:style>
  <w:style w:type="character" w:customStyle="1" w:styleId="cit-pub-date">
    <w:name w:val="cit-pub-date"/>
    <w:basedOn w:val="DefaultParagraphFont"/>
    <w:rsid w:val="007B4D19"/>
  </w:style>
  <w:style w:type="character" w:customStyle="1" w:styleId="cit-vol5">
    <w:name w:val="cit-vol5"/>
    <w:basedOn w:val="DefaultParagraphFont"/>
    <w:rsid w:val="007B4D19"/>
  </w:style>
  <w:style w:type="character" w:customStyle="1" w:styleId="cit-fpage">
    <w:name w:val="cit-fpage"/>
    <w:basedOn w:val="DefaultParagraphFont"/>
    <w:rsid w:val="007B4D19"/>
  </w:style>
  <w:style w:type="character" w:customStyle="1" w:styleId="cit-lpage">
    <w:name w:val="cit-lpage"/>
    <w:basedOn w:val="DefaultParagraphFont"/>
    <w:rsid w:val="007B4D19"/>
  </w:style>
  <w:style w:type="character" w:customStyle="1" w:styleId="highlight2">
    <w:name w:val="highlight2"/>
    <w:basedOn w:val="DefaultParagraphFont"/>
    <w:rsid w:val="007B4D19"/>
  </w:style>
  <w:style w:type="character" w:customStyle="1" w:styleId="slug-doi3">
    <w:name w:val="slug-doi3"/>
    <w:basedOn w:val="DefaultParagraphFont"/>
    <w:rsid w:val="008B60C2"/>
  </w:style>
  <w:style w:type="character" w:customStyle="1" w:styleId="slug-doi">
    <w:name w:val="slug-doi"/>
    <w:basedOn w:val="DefaultParagraphFont"/>
    <w:rsid w:val="008B6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946">
      <w:bodyDiv w:val="1"/>
      <w:marLeft w:val="0"/>
      <w:marRight w:val="0"/>
      <w:marTop w:val="0"/>
      <w:marBottom w:val="0"/>
      <w:divBdr>
        <w:top w:val="none" w:sz="0" w:space="0" w:color="auto"/>
        <w:left w:val="none" w:sz="0" w:space="0" w:color="auto"/>
        <w:bottom w:val="none" w:sz="0" w:space="0" w:color="auto"/>
        <w:right w:val="none" w:sz="0" w:space="0" w:color="auto"/>
      </w:divBdr>
      <w:divsChild>
        <w:div w:id="1726640996">
          <w:marLeft w:val="0"/>
          <w:marRight w:val="0"/>
          <w:marTop w:val="0"/>
          <w:marBottom w:val="0"/>
          <w:divBdr>
            <w:top w:val="none" w:sz="0" w:space="0" w:color="auto"/>
            <w:left w:val="none" w:sz="0" w:space="0" w:color="auto"/>
            <w:bottom w:val="none" w:sz="0" w:space="0" w:color="auto"/>
            <w:right w:val="none" w:sz="0" w:space="0" w:color="auto"/>
          </w:divBdr>
          <w:divsChild>
            <w:div w:id="445732856">
              <w:marLeft w:val="0"/>
              <w:marRight w:val="0"/>
              <w:marTop w:val="0"/>
              <w:marBottom w:val="0"/>
              <w:divBdr>
                <w:top w:val="none" w:sz="0" w:space="0" w:color="auto"/>
                <w:left w:val="none" w:sz="0" w:space="0" w:color="auto"/>
                <w:bottom w:val="none" w:sz="0" w:space="0" w:color="auto"/>
                <w:right w:val="none" w:sz="0" w:space="0" w:color="auto"/>
              </w:divBdr>
              <w:divsChild>
                <w:div w:id="325324882">
                  <w:marLeft w:val="0"/>
                  <w:marRight w:val="0"/>
                  <w:marTop w:val="0"/>
                  <w:marBottom w:val="0"/>
                  <w:divBdr>
                    <w:top w:val="none" w:sz="0" w:space="0" w:color="auto"/>
                    <w:left w:val="none" w:sz="0" w:space="0" w:color="auto"/>
                    <w:bottom w:val="none" w:sz="0" w:space="0" w:color="auto"/>
                    <w:right w:val="none" w:sz="0" w:space="0" w:color="auto"/>
                  </w:divBdr>
                  <w:divsChild>
                    <w:div w:id="809370765">
                      <w:marLeft w:val="0"/>
                      <w:marRight w:val="0"/>
                      <w:marTop w:val="0"/>
                      <w:marBottom w:val="0"/>
                      <w:divBdr>
                        <w:top w:val="none" w:sz="0" w:space="0" w:color="auto"/>
                        <w:left w:val="none" w:sz="0" w:space="0" w:color="auto"/>
                        <w:bottom w:val="none" w:sz="0" w:space="0" w:color="auto"/>
                        <w:right w:val="none" w:sz="0" w:space="0" w:color="auto"/>
                      </w:divBdr>
                      <w:divsChild>
                        <w:div w:id="2033334477">
                          <w:marLeft w:val="0"/>
                          <w:marRight w:val="0"/>
                          <w:marTop w:val="0"/>
                          <w:marBottom w:val="0"/>
                          <w:divBdr>
                            <w:top w:val="none" w:sz="0" w:space="0" w:color="auto"/>
                            <w:left w:val="none" w:sz="0" w:space="0" w:color="auto"/>
                            <w:bottom w:val="none" w:sz="0" w:space="0" w:color="auto"/>
                            <w:right w:val="none" w:sz="0" w:space="0" w:color="auto"/>
                          </w:divBdr>
                          <w:divsChild>
                            <w:div w:id="854539018">
                              <w:marLeft w:val="0"/>
                              <w:marRight w:val="0"/>
                              <w:marTop w:val="0"/>
                              <w:marBottom w:val="0"/>
                              <w:divBdr>
                                <w:top w:val="none" w:sz="0" w:space="0" w:color="auto"/>
                                <w:left w:val="none" w:sz="0" w:space="0" w:color="auto"/>
                                <w:bottom w:val="none" w:sz="0" w:space="0" w:color="auto"/>
                                <w:right w:val="none" w:sz="0" w:space="0" w:color="auto"/>
                              </w:divBdr>
                              <w:divsChild>
                                <w:div w:id="1960641728">
                                  <w:marLeft w:val="0"/>
                                  <w:marRight w:val="0"/>
                                  <w:marTop w:val="0"/>
                                  <w:marBottom w:val="0"/>
                                  <w:divBdr>
                                    <w:top w:val="none" w:sz="0" w:space="0" w:color="auto"/>
                                    <w:left w:val="none" w:sz="0" w:space="0" w:color="auto"/>
                                    <w:bottom w:val="none" w:sz="0" w:space="0" w:color="auto"/>
                                    <w:right w:val="none" w:sz="0" w:space="0" w:color="auto"/>
                                  </w:divBdr>
                                  <w:divsChild>
                                    <w:div w:id="1813524543">
                                      <w:marLeft w:val="0"/>
                                      <w:marRight w:val="0"/>
                                      <w:marTop w:val="0"/>
                                      <w:marBottom w:val="0"/>
                                      <w:divBdr>
                                        <w:top w:val="none" w:sz="0" w:space="0" w:color="auto"/>
                                        <w:left w:val="none" w:sz="0" w:space="0" w:color="auto"/>
                                        <w:bottom w:val="none" w:sz="0" w:space="0" w:color="auto"/>
                                        <w:right w:val="none" w:sz="0" w:space="0" w:color="auto"/>
                                      </w:divBdr>
                                      <w:divsChild>
                                        <w:div w:id="1994873612">
                                          <w:marLeft w:val="0"/>
                                          <w:marRight w:val="0"/>
                                          <w:marTop w:val="0"/>
                                          <w:marBottom w:val="0"/>
                                          <w:divBdr>
                                            <w:top w:val="none" w:sz="0" w:space="0" w:color="auto"/>
                                            <w:left w:val="none" w:sz="0" w:space="0" w:color="auto"/>
                                            <w:bottom w:val="none" w:sz="0" w:space="0" w:color="auto"/>
                                            <w:right w:val="none" w:sz="0" w:space="0" w:color="auto"/>
                                          </w:divBdr>
                                          <w:divsChild>
                                            <w:div w:id="506674143">
                                              <w:marLeft w:val="0"/>
                                              <w:marRight w:val="0"/>
                                              <w:marTop w:val="0"/>
                                              <w:marBottom w:val="0"/>
                                              <w:divBdr>
                                                <w:top w:val="none" w:sz="0" w:space="0" w:color="auto"/>
                                                <w:left w:val="none" w:sz="0" w:space="0" w:color="auto"/>
                                                <w:bottom w:val="none" w:sz="0" w:space="0" w:color="auto"/>
                                                <w:right w:val="none" w:sz="0" w:space="0" w:color="auto"/>
                                              </w:divBdr>
                                              <w:divsChild>
                                                <w:div w:id="465007760">
                                                  <w:marLeft w:val="0"/>
                                                  <w:marRight w:val="0"/>
                                                  <w:marTop w:val="0"/>
                                                  <w:marBottom w:val="0"/>
                                                  <w:divBdr>
                                                    <w:top w:val="none" w:sz="0" w:space="0" w:color="auto"/>
                                                    <w:left w:val="none" w:sz="0" w:space="0" w:color="auto"/>
                                                    <w:bottom w:val="none" w:sz="0" w:space="0" w:color="auto"/>
                                                    <w:right w:val="none" w:sz="0" w:space="0" w:color="auto"/>
                                                  </w:divBdr>
                                                  <w:divsChild>
                                                    <w:div w:id="997462752">
                                                      <w:marLeft w:val="0"/>
                                                      <w:marRight w:val="0"/>
                                                      <w:marTop w:val="0"/>
                                                      <w:marBottom w:val="0"/>
                                                      <w:divBdr>
                                                        <w:top w:val="none" w:sz="0" w:space="0" w:color="auto"/>
                                                        <w:left w:val="none" w:sz="0" w:space="0" w:color="auto"/>
                                                        <w:bottom w:val="none" w:sz="0" w:space="0" w:color="auto"/>
                                                        <w:right w:val="none" w:sz="0" w:space="0" w:color="auto"/>
                                                      </w:divBdr>
                                                      <w:divsChild>
                                                        <w:div w:id="1300917414">
                                                          <w:marLeft w:val="0"/>
                                                          <w:marRight w:val="0"/>
                                                          <w:marTop w:val="0"/>
                                                          <w:marBottom w:val="0"/>
                                                          <w:divBdr>
                                                            <w:top w:val="none" w:sz="0" w:space="0" w:color="auto"/>
                                                            <w:left w:val="none" w:sz="0" w:space="0" w:color="auto"/>
                                                            <w:bottom w:val="none" w:sz="0" w:space="0" w:color="auto"/>
                                                            <w:right w:val="none" w:sz="0" w:space="0" w:color="auto"/>
                                                          </w:divBdr>
                                                          <w:divsChild>
                                                            <w:div w:id="120849387">
                                                              <w:marLeft w:val="0"/>
                                                              <w:marRight w:val="0"/>
                                                              <w:marTop w:val="0"/>
                                                              <w:marBottom w:val="0"/>
                                                              <w:divBdr>
                                                                <w:top w:val="none" w:sz="0" w:space="0" w:color="auto"/>
                                                                <w:left w:val="none" w:sz="0" w:space="0" w:color="auto"/>
                                                                <w:bottom w:val="none" w:sz="0" w:space="0" w:color="auto"/>
                                                                <w:right w:val="none" w:sz="0" w:space="0" w:color="auto"/>
                                                              </w:divBdr>
                                                              <w:divsChild>
                                                                <w:div w:id="252590351">
                                                                  <w:marLeft w:val="0"/>
                                                                  <w:marRight w:val="0"/>
                                                                  <w:marTop w:val="0"/>
                                                                  <w:marBottom w:val="0"/>
                                                                  <w:divBdr>
                                                                    <w:top w:val="none" w:sz="0" w:space="0" w:color="auto"/>
                                                                    <w:left w:val="none" w:sz="0" w:space="0" w:color="auto"/>
                                                                    <w:bottom w:val="none" w:sz="0" w:space="0" w:color="auto"/>
                                                                    <w:right w:val="none" w:sz="0" w:space="0" w:color="auto"/>
                                                                  </w:divBdr>
                                                                  <w:divsChild>
                                                                    <w:div w:id="1659767242">
                                                                      <w:marLeft w:val="0"/>
                                                                      <w:marRight w:val="0"/>
                                                                      <w:marTop w:val="0"/>
                                                                      <w:marBottom w:val="0"/>
                                                                      <w:divBdr>
                                                                        <w:top w:val="none" w:sz="0" w:space="0" w:color="auto"/>
                                                                        <w:left w:val="none" w:sz="0" w:space="0" w:color="auto"/>
                                                                        <w:bottom w:val="none" w:sz="0" w:space="0" w:color="auto"/>
                                                                        <w:right w:val="none" w:sz="0" w:space="0" w:color="auto"/>
                                                                      </w:divBdr>
                                                                      <w:divsChild>
                                                                        <w:div w:id="1472790847">
                                                                          <w:marLeft w:val="0"/>
                                                                          <w:marRight w:val="0"/>
                                                                          <w:marTop w:val="0"/>
                                                                          <w:marBottom w:val="0"/>
                                                                          <w:divBdr>
                                                                            <w:top w:val="none" w:sz="0" w:space="0" w:color="auto"/>
                                                                            <w:left w:val="none" w:sz="0" w:space="0" w:color="auto"/>
                                                                            <w:bottom w:val="none" w:sz="0" w:space="0" w:color="auto"/>
                                                                            <w:right w:val="none" w:sz="0" w:space="0" w:color="auto"/>
                                                                          </w:divBdr>
                                                                          <w:divsChild>
                                                                            <w:div w:id="345206143">
                                                                              <w:marLeft w:val="0"/>
                                                                              <w:marRight w:val="0"/>
                                                                              <w:marTop w:val="0"/>
                                                                              <w:marBottom w:val="0"/>
                                                                              <w:divBdr>
                                                                                <w:top w:val="none" w:sz="0" w:space="0" w:color="auto"/>
                                                                                <w:left w:val="none" w:sz="0" w:space="0" w:color="auto"/>
                                                                                <w:bottom w:val="none" w:sz="0" w:space="0" w:color="auto"/>
                                                                                <w:right w:val="none" w:sz="0" w:space="0" w:color="auto"/>
                                                                              </w:divBdr>
                                                                              <w:divsChild>
                                                                                <w:div w:id="276835485">
                                                                                  <w:marLeft w:val="0"/>
                                                                                  <w:marRight w:val="0"/>
                                                                                  <w:marTop w:val="0"/>
                                                                                  <w:marBottom w:val="0"/>
                                                                                  <w:divBdr>
                                                                                    <w:top w:val="none" w:sz="0" w:space="0" w:color="auto"/>
                                                                                    <w:left w:val="none" w:sz="0" w:space="0" w:color="auto"/>
                                                                                    <w:bottom w:val="none" w:sz="0" w:space="0" w:color="auto"/>
                                                                                    <w:right w:val="none" w:sz="0" w:space="0" w:color="auto"/>
                                                                                  </w:divBdr>
                                                                                  <w:divsChild>
                                                                                    <w:div w:id="1176765517">
                                                                                      <w:marLeft w:val="0"/>
                                                                                      <w:marRight w:val="0"/>
                                                                                      <w:marTop w:val="0"/>
                                                                                      <w:marBottom w:val="0"/>
                                                                                      <w:divBdr>
                                                                                        <w:top w:val="none" w:sz="0" w:space="0" w:color="auto"/>
                                                                                        <w:left w:val="none" w:sz="0" w:space="0" w:color="auto"/>
                                                                                        <w:bottom w:val="none" w:sz="0" w:space="0" w:color="auto"/>
                                                                                        <w:right w:val="none" w:sz="0" w:space="0" w:color="auto"/>
                                                                                      </w:divBdr>
                                                                                      <w:divsChild>
                                                                                        <w:div w:id="1533886703">
                                                                                          <w:marLeft w:val="0"/>
                                                                                          <w:marRight w:val="0"/>
                                                                                          <w:marTop w:val="0"/>
                                                                                          <w:marBottom w:val="0"/>
                                                                                          <w:divBdr>
                                                                                            <w:top w:val="none" w:sz="0" w:space="0" w:color="auto"/>
                                                                                            <w:left w:val="none" w:sz="0" w:space="0" w:color="auto"/>
                                                                                            <w:bottom w:val="none" w:sz="0" w:space="0" w:color="auto"/>
                                                                                            <w:right w:val="none" w:sz="0" w:space="0" w:color="auto"/>
                                                                                          </w:divBdr>
                                                                                        </w:div>
                                                                                        <w:div w:id="522283027">
                                                                                          <w:marLeft w:val="0"/>
                                                                                          <w:marRight w:val="0"/>
                                                                                          <w:marTop w:val="0"/>
                                                                                          <w:marBottom w:val="0"/>
                                                                                          <w:divBdr>
                                                                                            <w:top w:val="none" w:sz="0" w:space="0" w:color="auto"/>
                                                                                            <w:left w:val="none" w:sz="0" w:space="0" w:color="auto"/>
                                                                                            <w:bottom w:val="none" w:sz="0" w:space="0" w:color="auto"/>
                                                                                            <w:right w:val="none" w:sz="0" w:space="0" w:color="auto"/>
                                                                                          </w:divBdr>
                                                                                        </w:div>
                                                                                        <w:div w:id="10567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2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farmer507@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52F5-2657-8749-86D3-C4D3C2CF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9917</Words>
  <Characters>56529</Characters>
  <Application>Microsoft Macintosh Word</Application>
  <DocSecurity>0</DocSecurity>
  <Lines>471</Lines>
  <Paragraphs>132</Paragraphs>
  <ScaleCrop>false</ScaleCrop>
  <Company/>
  <LinksUpToDate>false</LinksUpToDate>
  <CharactersWithSpaces>66314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dc:creator>
  <cp:lastModifiedBy>Na Ma</cp:lastModifiedBy>
  <cp:revision>2</cp:revision>
  <dcterms:created xsi:type="dcterms:W3CDTF">2015-09-26T04:58:00Z</dcterms:created>
  <dcterms:modified xsi:type="dcterms:W3CDTF">2015-09-26T04:58:00Z</dcterms:modified>
</cp:coreProperties>
</file>