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BF49" w14:textId="30D68986" w:rsidR="001A6FBA" w:rsidRPr="008D1275" w:rsidRDefault="001A6FBA" w:rsidP="001A6FBA">
      <w:pPr>
        <w:adjustRightInd w:val="0"/>
        <w:snapToGrid w:val="0"/>
        <w:spacing w:line="360" w:lineRule="auto"/>
        <w:jc w:val="both"/>
        <w:rPr>
          <w:rFonts w:ascii="Book Antiqua" w:eastAsia="宋体" w:hAnsi="Book Antiqua" w:cs="宋体"/>
          <w:b/>
          <w:i/>
          <w:iCs/>
          <w:lang w:eastAsia="zh-CN"/>
        </w:rPr>
      </w:pPr>
      <w:r w:rsidRPr="008D1275">
        <w:rPr>
          <w:rFonts w:ascii="Book Antiqua" w:eastAsia="Times New Roman" w:hAnsi="Book Antiqua" w:cs="宋体"/>
          <w:b/>
        </w:rPr>
        <w:t xml:space="preserve">Name of Journal: </w:t>
      </w:r>
      <w:r w:rsidRPr="008D1275">
        <w:rPr>
          <w:rFonts w:ascii="Book Antiqua" w:eastAsia="Times New Roman" w:hAnsi="Book Antiqua" w:cs="宋体"/>
          <w:b/>
          <w:i/>
          <w:iCs/>
        </w:rPr>
        <w:t>World Journal of Gastrointestinal Endoscopy</w:t>
      </w:r>
      <w:r w:rsidR="002B4E77">
        <w:rPr>
          <w:rFonts w:ascii="Book Antiqua" w:eastAsia="Times New Roman" w:hAnsi="Book Antiqua" w:cs="宋体" w:hint="eastAsia"/>
          <w:b/>
          <w:i/>
          <w:iCs/>
        </w:rPr>
        <w:t xml:space="preserve"> </w:t>
      </w:r>
    </w:p>
    <w:p w14:paraId="587C3DB1" w14:textId="45A2C27F" w:rsidR="001A6FBA" w:rsidRPr="008D1275" w:rsidRDefault="001A6FBA" w:rsidP="001A6FBA">
      <w:pPr>
        <w:adjustRightInd w:val="0"/>
        <w:snapToGrid w:val="0"/>
        <w:spacing w:line="360" w:lineRule="auto"/>
        <w:jc w:val="both"/>
        <w:rPr>
          <w:rFonts w:ascii="Book Antiqua" w:eastAsia="宋体" w:hAnsi="Book Antiqua" w:cs="宋体"/>
          <w:b/>
          <w:color w:val="FF0000"/>
          <w:lang w:eastAsia="zh-CN"/>
        </w:rPr>
      </w:pPr>
      <w:r w:rsidRPr="008D1275">
        <w:rPr>
          <w:rFonts w:ascii="Book Antiqua" w:hAnsi="Book Antiqua" w:cs="Arial"/>
          <w:b/>
        </w:rPr>
        <w:t xml:space="preserve">ESPS Manuscript NO: </w:t>
      </w:r>
      <w:r w:rsidRPr="008D1275">
        <w:rPr>
          <w:rFonts w:ascii="Book Antiqua" w:eastAsia="宋体" w:hAnsi="Book Antiqua" w:cs="Arial" w:hint="eastAsia"/>
          <w:b/>
          <w:lang w:eastAsia="zh-CN"/>
        </w:rPr>
        <w:t>19896</w:t>
      </w:r>
    </w:p>
    <w:p w14:paraId="315797FA" w14:textId="6C4B1786" w:rsidR="001A6FBA" w:rsidRPr="008D1275" w:rsidRDefault="001A6FBA" w:rsidP="001A6FBA">
      <w:pPr>
        <w:suppressAutoHyphens/>
        <w:autoSpaceDE w:val="0"/>
        <w:autoSpaceDN w:val="0"/>
        <w:adjustRightInd w:val="0"/>
        <w:snapToGrid w:val="0"/>
        <w:spacing w:line="360" w:lineRule="auto"/>
        <w:jc w:val="both"/>
        <w:rPr>
          <w:rFonts w:ascii="Book Antiqua" w:eastAsia="宋体" w:hAnsi="Book Antiqua"/>
          <w:b/>
          <w:lang w:eastAsia="zh-CN"/>
        </w:rPr>
      </w:pPr>
      <w:bookmarkStart w:id="0" w:name="OLE_LINK1617"/>
      <w:bookmarkStart w:id="1" w:name="OLE_LINK1618"/>
      <w:r w:rsidRPr="008D1275">
        <w:rPr>
          <w:rFonts w:ascii="Book Antiqua" w:hAnsi="Book Antiqua" w:cs="Arial"/>
          <w:b/>
        </w:rPr>
        <w:t>Manuscript Type</w:t>
      </w:r>
      <w:r w:rsidRPr="008D1275">
        <w:rPr>
          <w:rFonts w:ascii="Book Antiqua" w:hAnsi="Book Antiqua"/>
          <w:b/>
        </w:rPr>
        <w:t xml:space="preserve">: </w:t>
      </w:r>
      <w:bookmarkEnd w:id="0"/>
      <w:bookmarkEnd w:id="1"/>
      <w:r w:rsidRPr="008D1275">
        <w:rPr>
          <w:rFonts w:ascii="Book Antiqua" w:eastAsia="宋体" w:hAnsi="Book Antiqua" w:cs="Arial"/>
          <w:b/>
          <w:lang w:eastAsia="zh-CN"/>
        </w:rPr>
        <w:t>TOPIC HIGHLIGHT</w:t>
      </w:r>
    </w:p>
    <w:p w14:paraId="05A1FA5C" w14:textId="77777777" w:rsidR="006910A2" w:rsidRDefault="006910A2" w:rsidP="001A6FBA">
      <w:pPr>
        <w:spacing w:line="360" w:lineRule="auto"/>
        <w:jc w:val="both"/>
        <w:rPr>
          <w:rFonts w:ascii="Book Antiqua" w:eastAsia="宋体" w:hAnsi="Book Antiqua" w:cs="宋体"/>
          <w:b/>
          <w:iCs/>
          <w:lang w:eastAsia="zh-CN"/>
        </w:rPr>
      </w:pPr>
    </w:p>
    <w:p w14:paraId="58D5F693" w14:textId="49315BF7" w:rsidR="001A6FBA" w:rsidRPr="006910A2" w:rsidRDefault="001A6FBA" w:rsidP="001A6FBA">
      <w:pPr>
        <w:spacing w:line="360" w:lineRule="auto"/>
        <w:jc w:val="both"/>
        <w:rPr>
          <w:rFonts w:ascii="Book Antiqua" w:eastAsia="Times New Roman" w:hAnsi="Book Antiqua" w:cs="宋体"/>
          <w:b/>
          <w:iCs/>
        </w:rPr>
      </w:pPr>
      <w:r w:rsidRPr="006910A2">
        <w:rPr>
          <w:rFonts w:ascii="Book Antiqua" w:eastAsia="Times New Roman" w:hAnsi="Book Antiqua" w:cs="宋体"/>
          <w:b/>
          <w:iCs/>
        </w:rPr>
        <w:t>201</w:t>
      </w:r>
      <w:r w:rsidR="006910A2">
        <w:rPr>
          <w:rFonts w:ascii="Book Antiqua" w:eastAsia="宋体" w:hAnsi="Book Antiqua" w:cs="宋体" w:hint="eastAsia"/>
          <w:b/>
          <w:iCs/>
          <w:lang w:eastAsia="zh-CN"/>
        </w:rPr>
        <w:t>5</w:t>
      </w:r>
      <w:r w:rsidR="00197B2A" w:rsidRPr="006910A2">
        <w:rPr>
          <w:rFonts w:ascii="Book Antiqua" w:eastAsia="宋体" w:hAnsi="Book Antiqua" w:cs="宋体" w:hint="eastAsia"/>
          <w:b/>
          <w:iCs/>
          <w:lang w:eastAsia="zh-CN"/>
        </w:rPr>
        <w:t xml:space="preserve"> </w:t>
      </w:r>
      <w:r w:rsidRPr="006910A2">
        <w:rPr>
          <w:rFonts w:ascii="Book Antiqua" w:eastAsia="Times New Roman" w:hAnsi="Book Antiqua" w:cs="宋体"/>
          <w:b/>
          <w:iCs/>
        </w:rPr>
        <w:t>Advances in Gastrointestinal Endoscopy</w:t>
      </w:r>
    </w:p>
    <w:p w14:paraId="23613FFE" w14:textId="77777777" w:rsidR="001A6FBA" w:rsidRPr="008D1275" w:rsidRDefault="001A6FBA" w:rsidP="001A6FBA">
      <w:pPr>
        <w:spacing w:line="360" w:lineRule="auto"/>
        <w:jc w:val="both"/>
        <w:rPr>
          <w:rFonts w:ascii="Book Antiqua" w:eastAsia="宋体" w:hAnsi="Book Antiqua" w:cs="Times New Roman"/>
          <w:shd w:val="clear" w:color="auto" w:fill="FFFFFF"/>
          <w:lang w:eastAsia="zh-CN"/>
        </w:rPr>
      </w:pPr>
    </w:p>
    <w:p w14:paraId="6E4B9623" w14:textId="5EDDBB05" w:rsidR="00ED72F2" w:rsidRPr="008D1275" w:rsidRDefault="00576365" w:rsidP="001A6FBA">
      <w:pPr>
        <w:spacing w:line="360" w:lineRule="auto"/>
        <w:jc w:val="both"/>
        <w:rPr>
          <w:rFonts w:ascii="Book Antiqua" w:eastAsia="Times New Roman" w:hAnsi="Book Antiqua" w:cs="Times New Roman"/>
          <w:b/>
          <w:shd w:val="clear" w:color="auto" w:fill="FFFFFF"/>
        </w:rPr>
      </w:pPr>
      <w:bookmarkStart w:id="2" w:name="OLE_LINK1"/>
      <w:r w:rsidRPr="008D1275">
        <w:rPr>
          <w:rFonts w:ascii="Book Antiqua" w:eastAsia="Times New Roman" w:hAnsi="Book Antiqua" w:cs="Times New Roman"/>
          <w:b/>
          <w:shd w:val="clear" w:color="auto" w:fill="FFFFFF"/>
        </w:rPr>
        <w:t xml:space="preserve">Endoscopic management of esophageal stenosis in children: </w:t>
      </w:r>
      <w:r w:rsidR="001A6FBA" w:rsidRPr="008D1275">
        <w:rPr>
          <w:rFonts w:ascii="Book Antiqua" w:eastAsia="Times New Roman" w:hAnsi="Book Antiqua" w:cs="Times New Roman"/>
          <w:b/>
          <w:shd w:val="clear" w:color="auto" w:fill="FFFFFF"/>
        </w:rPr>
        <w:t>N</w:t>
      </w:r>
      <w:r w:rsidRPr="008D1275">
        <w:rPr>
          <w:rFonts w:ascii="Book Antiqua" w:eastAsia="Times New Roman" w:hAnsi="Book Antiqua" w:cs="Times New Roman"/>
          <w:b/>
          <w:shd w:val="clear" w:color="auto" w:fill="FFFFFF"/>
        </w:rPr>
        <w:t>ew and traditional treatments</w:t>
      </w:r>
    </w:p>
    <w:bookmarkEnd w:id="2"/>
    <w:p w14:paraId="51D3D51C" w14:textId="77777777" w:rsidR="00AA585D" w:rsidRPr="008D1275" w:rsidRDefault="00AA585D" w:rsidP="001A6FBA">
      <w:pPr>
        <w:spacing w:line="360" w:lineRule="auto"/>
        <w:jc w:val="both"/>
        <w:rPr>
          <w:rFonts w:ascii="Book Antiqua" w:eastAsia="宋体" w:hAnsi="Book Antiqua" w:cs="Times New Roman"/>
          <w:shd w:val="clear" w:color="auto" w:fill="FFFFFF"/>
          <w:lang w:eastAsia="zh-CN"/>
        </w:rPr>
      </w:pPr>
    </w:p>
    <w:p w14:paraId="1AF1C512" w14:textId="0457D5DB" w:rsidR="00ED4B54" w:rsidRPr="008D1275" w:rsidRDefault="001A6FBA" w:rsidP="001A6FBA">
      <w:pPr>
        <w:spacing w:line="360" w:lineRule="auto"/>
        <w:jc w:val="both"/>
        <w:rPr>
          <w:rFonts w:ascii="Book Antiqua" w:eastAsia="宋体" w:hAnsi="Book Antiqua" w:cs="Times New Roman"/>
          <w:shd w:val="clear" w:color="auto" w:fill="FFFFFF"/>
          <w:lang w:eastAsia="zh-CN"/>
        </w:rPr>
      </w:pPr>
      <w:proofErr w:type="spellStart"/>
      <w:r w:rsidRPr="008D1275">
        <w:rPr>
          <w:rFonts w:ascii="Book Antiqua" w:eastAsia="宋体" w:hAnsi="Book Antiqua" w:cs="Times New Roman"/>
          <w:color w:val="222222"/>
          <w:shd w:val="clear" w:color="auto" w:fill="FFFFFF"/>
          <w:lang w:eastAsia="zh-CN"/>
        </w:rPr>
        <w:t>Dall’Oglio</w:t>
      </w:r>
      <w:proofErr w:type="spellEnd"/>
      <w:r w:rsidRPr="008D1275">
        <w:rPr>
          <w:rFonts w:ascii="Book Antiqua" w:eastAsia="宋体" w:hAnsi="Book Antiqua" w:cs="Times New Roman"/>
          <w:shd w:val="clear" w:color="auto" w:fill="FFFFFF"/>
          <w:lang w:eastAsia="zh-CN"/>
        </w:rPr>
        <w:t xml:space="preserve"> </w:t>
      </w:r>
      <w:r w:rsidRPr="008D1275">
        <w:rPr>
          <w:rFonts w:ascii="Book Antiqua" w:eastAsia="宋体" w:hAnsi="Book Antiqua" w:cs="Times New Roman" w:hint="eastAsia"/>
          <w:shd w:val="clear" w:color="auto" w:fill="FFFFFF"/>
          <w:lang w:eastAsia="zh-CN"/>
        </w:rPr>
        <w:t xml:space="preserve">L </w:t>
      </w:r>
      <w:r w:rsidRPr="008D1275">
        <w:rPr>
          <w:rFonts w:ascii="Book Antiqua" w:eastAsia="宋体" w:hAnsi="Book Antiqua" w:cs="Times New Roman" w:hint="eastAsia"/>
          <w:i/>
          <w:shd w:val="clear" w:color="auto" w:fill="FFFFFF"/>
          <w:lang w:eastAsia="zh-CN"/>
        </w:rPr>
        <w:t>et al</w:t>
      </w:r>
      <w:r w:rsidRPr="008D1275">
        <w:rPr>
          <w:rFonts w:ascii="Book Antiqua" w:eastAsia="宋体" w:hAnsi="Book Antiqua" w:cs="Times New Roman" w:hint="eastAsia"/>
          <w:shd w:val="clear" w:color="auto" w:fill="FFFFFF"/>
          <w:lang w:eastAsia="zh-CN"/>
        </w:rPr>
        <w:t xml:space="preserve">. </w:t>
      </w:r>
      <w:r w:rsidR="00E757FD" w:rsidRPr="008D1275">
        <w:rPr>
          <w:rFonts w:ascii="Book Antiqua" w:eastAsia="宋体" w:hAnsi="Book Antiqua" w:cs="Times New Roman"/>
          <w:shd w:val="clear" w:color="auto" w:fill="FFFFFF"/>
          <w:lang w:eastAsia="zh-CN"/>
        </w:rPr>
        <w:t xml:space="preserve">Esophageal stenosis in children: </w:t>
      </w:r>
      <w:r w:rsidRPr="008D1275">
        <w:rPr>
          <w:rFonts w:ascii="Book Antiqua" w:eastAsia="宋体" w:hAnsi="Book Antiqua" w:cs="Times New Roman"/>
          <w:shd w:val="clear" w:color="auto" w:fill="FFFFFF"/>
          <w:lang w:eastAsia="zh-CN"/>
        </w:rPr>
        <w:t>E</w:t>
      </w:r>
      <w:r w:rsidR="00E757FD" w:rsidRPr="008D1275">
        <w:rPr>
          <w:rFonts w:ascii="Book Antiqua" w:eastAsia="宋体" w:hAnsi="Book Antiqua" w:cs="Times New Roman"/>
          <w:shd w:val="clear" w:color="auto" w:fill="FFFFFF"/>
          <w:lang w:eastAsia="zh-CN"/>
        </w:rPr>
        <w:t>ndoscopic management</w:t>
      </w:r>
    </w:p>
    <w:p w14:paraId="46A36CA3" w14:textId="77777777" w:rsidR="00AA585D" w:rsidRPr="008D1275" w:rsidRDefault="00AA585D" w:rsidP="001A6FBA">
      <w:pPr>
        <w:spacing w:line="360" w:lineRule="auto"/>
        <w:jc w:val="both"/>
        <w:rPr>
          <w:rFonts w:ascii="Book Antiqua" w:eastAsia="宋体" w:hAnsi="Book Antiqua" w:cs="Times New Roman"/>
          <w:shd w:val="clear" w:color="auto" w:fill="FFFFFF"/>
          <w:lang w:eastAsia="zh-CN"/>
        </w:rPr>
      </w:pPr>
    </w:p>
    <w:p w14:paraId="2A5B001A" w14:textId="77777777" w:rsidR="001A6FBA" w:rsidRPr="008D1275" w:rsidRDefault="001A6FBA" w:rsidP="001A6FBA">
      <w:pPr>
        <w:spacing w:line="360" w:lineRule="auto"/>
        <w:jc w:val="both"/>
        <w:rPr>
          <w:rFonts w:ascii="Book Antiqua" w:eastAsia="宋体" w:hAnsi="Book Antiqua" w:cs="Times New Roman"/>
          <w:b/>
          <w:shd w:val="clear" w:color="auto" w:fill="FFFFFF"/>
          <w:lang w:val="it-IT" w:eastAsia="zh-CN"/>
        </w:rPr>
      </w:pPr>
      <w:r w:rsidRPr="008D1275">
        <w:rPr>
          <w:rFonts w:ascii="Book Antiqua" w:eastAsia="宋体" w:hAnsi="Book Antiqua" w:cs="Times New Roman"/>
          <w:b/>
          <w:shd w:val="clear" w:color="auto" w:fill="FFFFFF"/>
          <w:lang w:val="it-IT" w:eastAsia="zh-CN"/>
        </w:rPr>
        <w:t>Luigi Dall'Oglio, Tamara Caldaro, Francesca Foschia, Simona Faraci, Giovanni Federici di Abriola, Francesca Rea, Erminia Romeo, Filippo Torroni, Giulia Angelino, Paola De</w:t>
      </w:r>
      <w:r w:rsidRPr="008D1275">
        <w:rPr>
          <w:rFonts w:ascii="Book Antiqua" w:eastAsia="宋体" w:hAnsi="Book Antiqua" w:cs="Times New Roman" w:hint="eastAsia"/>
          <w:b/>
          <w:shd w:val="clear" w:color="auto" w:fill="FFFFFF"/>
          <w:lang w:val="it-IT" w:eastAsia="zh-CN"/>
        </w:rPr>
        <w:t xml:space="preserve"> </w:t>
      </w:r>
      <w:r w:rsidRPr="008D1275">
        <w:rPr>
          <w:rFonts w:ascii="Book Antiqua" w:eastAsia="宋体" w:hAnsi="Book Antiqua" w:cs="Times New Roman"/>
          <w:b/>
          <w:shd w:val="clear" w:color="auto" w:fill="FFFFFF"/>
          <w:lang w:val="it-IT" w:eastAsia="zh-CN"/>
        </w:rPr>
        <w:t>Angelis</w:t>
      </w:r>
    </w:p>
    <w:p w14:paraId="001FBFE3" w14:textId="77777777" w:rsidR="001A6FBA" w:rsidRPr="008D1275" w:rsidRDefault="001A6FBA" w:rsidP="001A6FBA">
      <w:pPr>
        <w:spacing w:line="360" w:lineRule="auto"/>
        <w:jc w:val="both"/>
        <w:rPr>
          <w:rFonts w:ascii="Book Antiqua" w:eastAsia="宋体" w:hAnsi="Book Antiqua" w:cs="Times New Roman"/>
          <w:shd w:val="clear" w:color="auto" w:fill="FFFFFF"/>
          <w:lang w:val="it-IT" w:eastAsia="zh-CN"/>
        </w:rPr>
      </w:pPr>
    </w:p>
    <w:p w14:paraId="132B2874" w14:textId="5A6D27D7" w:rsidR="00E757FD" w:rsidRPr="008D1275" w:rsidRDefault="001A6FBA" w:rsidP="001A6FBA">
      <w:pPr>
        <w:spacing w:line="360" w:lineRule="auto"/>
        <w:jc w:val="both"/>
        <w:rPr>
          <w:rFonts w:ascii="Book Antiqua" w:eastAsia="宋体" w:hAnsi="Book Antiqua" w:cs="Times New Roman"/>
          <w:b/>
          <w:shd w:val="clear" w:color="auto" w:fill="FFFFFF"/>
          <w:lang w:val="it-IT" w:eastAsia="zh-CN"/>
        </w:rPr>
      </w:pPr>
      <w:r w:rsidRPr="008D1275">
        <w:rPr>
          <w:rFonts w:ascii="Book Antiqua" w:eastAsia="宋体" w:hAnsi="Book Antiqua" w:cs="Times New Roman"/>
          <w:b/>
          <w:shd w:val="clear" w:color="auto" w:fill="FFFFFF"/>
          <w:lang w:val="it-IT" w:eastAsia="zh-CN"/>
        </w:rPr>
        <w:t>Luigi Dall'Oglio, Tamara Caldaro, Francesca Foschia, Simona Faraci, Giovanni Federici di Abriola, Francesca Rea, Erminia Romeo, Filippo Torroni, Giulia Angelino, Paola De</w:t>
      </w:r>
      <w:r w:rsidRPr="008D1275">
        <w:rPr>
          <w:rFonts w:ascii="Book Antiqua" w:eastAsia="宋体" w:hAnsi="Book Antiqua" w:cs="Times New Roman" w:hint="eastAsia"/>
          <w:b/>
          <w:shd w:val="clear" w:color="auto" w:fill="FFFFFF"/>
          <w:lang w:val="it-IT" w:eastAsia="zh-CN"/>
        </w:rPr>
        <w:t xml:space="preserve"> </w:t>
      </w:r>
      <w:r w:rsidRPr="008D1275">
        <w:rPr>
          <w:rFonts w:ascii="Book Antiqua" w:eastAsia="宋体" w:hAnsi="Book Antiqua" w:cs="Times New Roman"/>
          <w:b/>
          <w:shd w:val="clear" w:color="auto" w:fill="FFFFFF"/>
          <w:lang w:val="it-IT" w:eastAsia="zh-CN"/>
        </w:rPr>
        <w:t>Angelis</w:t>
      </w:r>
      <w:r w:rsidRPr="008D1275">
        <w:rPr>
          <w:rFonts w:ascii="Book Antiqua" w:eastAsia="宋体" w:hAnsi="Book Antiqua" w:cs="Times New Roman" w:hint="eastAsia"/>
          <w:b/>
          <w:shd w:val="clear" w:color="auto" w:fill="FFFFFF"/>
          <w:lang w:val="it-IT" w:eastAsia="zh-CN"/>
        </w:rPr>
        <w:t xml:space="preserve">, </w:t>
      </w:r>
      <w:r w:rsidR="00E757FD" w:rsidRPr="008D1275">
        <w:rPr>
          <w:rFonts w:ascii="Book Antiqua" w:eastAsia="宋体" w:hAnsi="Book Antiqua" w:cs="Times New Roman"/>
          <w:shd w:val="clear" w:color="auto" w:fill="FFFFFF"/>
          <w:lang w:eastAsia="zh-CN"/>
        </w:rPr>
        <w:t>Digestive Endoscop</w:t>
      </w:r>
      <w:r w:rsidR="00AA585D" w:rsidRPr="008D1275">
        <w:rPr>
          <w:rFonts w:ascii="Book Antiqua" w:eastAsia="宋体" w:hAnsi="Book Antiqua" w:cs="Times New Roman"/>
          <w:shd w:val="clear" w:color="auto" w:fill="FFFFFF"/>
          <w:lang w:eastAsia="zh-CN"/>
        </w:rPr>
        <w:t xml:space="preserve">y and Surgery Unit, Bambino </w:t>
      </w:r>
      <w:proofErr w:type="spellStart"/>
      <w:r w:rsidR="00AA585D" w:rsidRPr="008D1275">
        <w:rPr>
          <w:rFonts w:ascii="Book Antiqua" w:eastAsia="宋体" w:hAnsi="Book Antiqua" w:cs="Times New Roman"/>
          <w:shd w:val="clear" w:color="auto" w:fill="FFFFFF"/>
          <w:lang w:eastAsia="zh-CN"/>
        </w:rPr>
        <w:t>Gesù</w:t>
      </w:r>
      <w:proofErr w:type="spellEnd"/>
      <w:r w:rsidR="00E757FD" w:rsidRPr="008D1275">
        <w:rPr>
          <w:rFonts w:ascii="Book Antiqua" w:eastAsia="宋体" w:hAnsi="Book Antiqua" w:cs="Times New Roman"/>
          <w:shd w:val="clear" w:color="auto" w:fill="FFFFFF"/>
          <w:lang w:eastAsia="zh-CN"/>
        </w:rPr>
        <w:t xml:space="preserve"> Children Hospital, IRCCS, </w:t>
      </w:r>
      <w:r w:rsidRPr="008D1275">
        <w:rPr>
          <w:rFonts w:ascii="Book Antiqua" w:eastAsia="宋体" w:hAnsi="Book Antiqua" w:cs="Times New Roman"/>
          <w:shd w:val="clear" w:color="auto" w:fill="FFFFFF"/>
          <w:lang w:eastAsia="zh-CN"/>
        </w:rPr>
        <w:t>00165 Roma</w:t>
      </w:r>
      <w:r w:rsidR="00E757FD" w:rsidRPr="008D1275">
        <w:rPr>
          <w:rFonts w:ascii="Book Antiqua" w:eastAsia="宋体" w:hAnsi="Book Antiqua" w:cs="Times New Roman"/>
          <w:shd w:val="clear" w:color="auto" w:fill="FFFFFF"/>
          <w:lang w:eastAsia="zh-CN"/>
        </w:rPr>
        <w:t>, Italy</w:t>
      </w:r>
    </w:p>
    <w:p w14:paraId="6EC3C012" w14:textId="77777777" w:rsidR="00ED72F2" w:rsidRPr="008D1275" w:rsidRDefault="00ED72F2" w:rsidP="001A6FBA">
      <w:pPr>
        <w:spacing w:line="360" w:lineRule="auto"/>
        <w:jc w:val="both"/>
        <w:rPr>
          <w:rFonts w:ascii="Book Antiqua" w:eastAsia="宋体" w:hAnsi="Book Antiqua" w:cs="Times New Roman"/>
          <w:shd w:val="clear" w:color="auto" w:fill="FFFFFF"/>
          <w:lang w:eastAsia="zh-CN"/>
        </w:rPr>
      </w:pPr>
    </w:p>
    <w:p w14:paraId="7D001915" w14:textId="70ABE96B" w:rsidR="00ED72F2" w:rsidRPr="008D1275" w:rsidRDefault="00E34DB6" w:rsidP="001A6FBA">
      <w:pPr>
        <w:spacing w:line="360" w:lineRule="auto"/>
        <w:jc w:val="both"/>
        <w:rPr>
          <w:rFonts w:ascii="Book Antiqua" w:eastAsia="宋体" w:hAnsi="Book Antiqua" w:cs="Times New Roman"/>
          <w:b/>
          <w:shd w:val="clear" w:color="auto" w:fill="FFFFFF"/>
          <w:lang w:eastAsia="zh-CN"/>
        </w:rPr>
      </w:pPr>
      <w:r>
        <w:rPr>
          <w:rFonts w:ascii="Book Antiqua" w:eastAsia="宋体" w:hAnsi="Book Antiqua" w:cs="Times New Roman"/>
          <w:b/>
          <w:shd w:val="clear" w:color="auto" w:fill="FFFFFF"/>
          <w:lang w:eastAsia="zh-CN"/>
        </w:rPr>
        <w:t>Author</w:t>
      </w:r>
      <w:r w:rsidR="00ED72F2" w:rsidRPr="008D1275">
        <w:rPr>
          <w:rFonts w:ascii="Book Antiqua" w:eastAsia="宋体" w:hAnsi="Book Antiqua" w:cs="Times New Roman"/>
          <w:b/>
          <w:shd w:val="clear" w:color="auto" w:fill="FFFFFF"/>
          <w:lang w:eastAsia="zh-CN"/>
        </w:rPr>
        <w:t xml:space="preserve"> contributions:</w:t>
      </w:r>
      <w:r w:rsidR="001A6FBA" w:rsidRPr="008D1275">
        <w:rPr>
          <w:rFonts w:ascii="Book Antiqua" w:eastAsia="宋体" w:hAnsi="Book Antiqua" w:cs="Times New Roman" w:hint="eastAsia"/>
          <w:b/>
          <w:shd w:val="clear" w:color="auto" w:fill="FFFFFF"/>
          <w:lang w:eastAsia="zh-CN"/>
        </w:rPr>
        <w:t xml:space="preserve"> </w:t>
      </w:r>
      <w:proofErr w:type="spellStart"/>
      <w:r w:rsidR="009534DC" w:rsidRPr="008D1275">
        <w:rPr>
          <w:rFonts w:ascii="Book Antiqua" w:eastAsia="宋体" w:hAnsi="Book Antiqua" w:cs="Times New Roman"/>
          <w:color w:val="222222"/>
          <w:shd w:val="clear" w:color="auto" w:fill="FFFFFF"/>
          <w:lang w:eastAsia="zh-CN"/>
        </w:rPr>
        <w:t>D</w:t>
      </w:r>
      <w:r w:rsidR="009D3BA1" w:rsidRPr="008D1275">
        <w:rPr>
          <w:rFonts w:ascii="Book Antiqua" w:eastAsia="宋体" w:hAnsi="Book Antiqua" w:cs="Times New Roman"/>
          <w:color w:val="222222"/>
          <w:shd w:val="clear" w:color="auto" w:fill="FFFFFF"/>
          <w:lang w:eastAsia="zh-CN"/>
        </w:rPr>
        <w:t>all’Oglio</w:t>
      </w:r>
      <w:proofErr w:type="spellEnd"/>
      <w:r w:rsidR="009D3BA1" w:rsidRPr="008D1275">
        <w:rPr>
          <w:rFonts w:ascii="Book Antiqua" w:eastAsia="宋体" w:hAnsi="Book Antiqua" w:cs="Times New Roman"/>
          <w:color w:val="222222"/>
          <w:shd w:val="clear" w:color="auto" w:fill="FFFFFF"/>
          <w:lang w:eastAsia="zh-CN"/>
        </w:rPr>
        <w:t xml:space="preserve"> </w:t>
      </w:r>
      <w:r w:rsidR="001A6FBA" w:rsidRPr="008D1275">
        <w:rPr>
          <w:rFonts w:ascii="Book Antiqua" w:eastAsia="宋体" w:hAnsi="Book Antiqua" w:cs="Times New Roman" w:hint="eastAsia"/>
          <w:color w:val="222222"/>
          <w:shd w:val="clear" w:color="auto" w:fill="FFFFFF"/>
          <w:lang w:eastAsia="zh-CN"/>
        </w:rPr>
        <w:t xml:space="preserve">L </w:t>
      </w:r>
      <w:r w:rsidR="009D3BA1" w:rsidRPr="008D1275">
        <w:rPr>
          <w:rFonts w:ascii="Book Antiqua" w:eastAsia="宋体" w:hAnsi="Book Antiqua" w:cs="Times New Roman"/>
          <w:color w:val="222222"/>
          <w:shd w:val="clear" w:color="auto" w:fill="FFFFFF"/>
          <w:lang w:eastAsia="zh-CN"/>
        </w:rPr>
        <w:t>wrote the paper and was</w:t>
      </w:r>
      <w:r w:rsidR="009534DC" w:rsidRPr="008D1275">
        <w:rPr>
          <w:rFonts w:ascii="Book Antiqua" w:eastAsia="宋体" w:hAnsi="Book Antiqua" w:cs="Times New Roman"/>
          <w:color w:val="222222"/>
          <w:shd w:val="clear" w:color="auto" w:fill="FFFFFF"/>
          <w:lang w:eastAsia="zh-CN"/>
        </w:rPr>
        <w:t xml:space="preserve"> the coordinator of these therapeutic procedures</w:t>
      </w:r>
      <w:r w:rsidR="001A6FBA" w:rsidRPr="008D1275">
        <w:rPr>
          <w:rFonts w:ascii="Book Antiqua" w:eastAsia="宋体" w:hAnsi="Book Antiqua" w:cs="Times New Roman" w:hint="eastAsia"/>
          <w:color w:val="222222"/>
          <w:shd w:val="clear" w:color="auto" w:fill="FFFFFF"/>
          <w:lang w:eastAsia="zh-CN"/>
        </w:rPr>
        <w:t>;</w:t>
      </w:r>
      <w:r w:rsidR="009534DC" w:rsidRPr="008D1275">
        <w:rPr>
          <w:rFonts w:ascii="Book Antiqua" w:eastAsia="宋体" w:hAnsi="Book Antiqua" w:cs="Times New Roman"/>
          <w:color w:val="222222"/>
          <w:shd w:val="clear" w:color="auto" w:fill="FFFFFF"/>
          <w:lang w:eastAsia="zh-CN"/>
        </w:rPr>
        <w:t xml:space="preserve"> Angelino </w:t>
      </w:r>
      <w:r w:rsidR="001A6FBA" w:rsidRPr="008D1275">
        <w:rPr>
          <w:rFonts w:ascii="Book Antiqua" w:eastAsia="宋体" w:hAnsi="Book Antiqua" w:cs="Times New Roman"/>
          <w:color w:val="222222"/>
          <w:shd w:val="clear" w:color="auto" w:fill="FFFFFF"/>
          <w:lang w:eastAsia="zh-CN"/>
        </w:rPr>
        <w:t>G</w:t>
      </w:r>
      <w:r w:rsidR="001A6FBA" w:rsidRPr="008D1275">
        <w:rPr>
          <w:rFonts w:ascii="Book Antiqua" w:eastAsia="宋体" w:hAnsi="Book Antiqua" w:cs="Times New Roman" w:hint="eastAsia"/>
          <w:color w:val="222222"/>
          <w:shd w:val="clear" w:color="auto" w:fill="FFFFFF"/>
          <w:lang w:eastAsia="zh-CN"/>
        </w:rPr>
        <w:t xml:space="preserve"> </w:t>
      </w:r>
      <w:r w:rsidR="009534DC" w:rsidRPr="008D1275">
        <w:rPr>
          <w:rFonts w:ascii="Book Antiqua" w:eastAsia="宋体" w:hAnsi="Book Antiqua" w:cs="Times New Roman"/>
          <w:color w:val="222222"/>
          <w:shd w:val="clear" w:color="auto" w:fill="FFFFFF"/>
          <w:lang w:eastAsia="zh-CN"/>
        </w:rPr>
        <w:t>provided the review activity</w:t>
      </w:r>
      <w:r w:rsidR="001A6FBA" w:rsidRPr="008D1275">
        <w:rPr>
          <w:rFonts w:ascii="Book Antiqua" w:eastAsia="宋体" w:hAnsi="Book Antiqua" w:cs="Times New Roman" w:hint="eastAsia"/>
          <w:color w:val="222222"/>
          <w:shd w:val="clear" w:color="auto" w:fill="FFFFFF"/>
          <w:lang w:eastAsia="zh-CN"/>
        </w:rPr>
        <w:t>;</w:t>
      </w:r>
      <w:r w:rsidR="009534DC" w:rsidRPr="008D1275">
        <w:rPr>
          <w:rFonts w:ascii="Book Antiqua" w:eastAsia="宋体" w:hAnsi="Book Antiqua" w:cs="Times New Roman"/>
          <w:color w:val="222222"/>
          <w:shd w:val="clear" w:color="auto" w:fill="FFFFFF"/>
          <w:lang w:eastAsia="zh-CN"/>
        </w:rPr>
        <w:t xml:space="preserve"> </w:t>
      </w:r>
      <w:r w:rsidR="001A6FBA" w:rsidRPr="008D1275">
        <w:rPr>
          <w:rFonts w:ascii="Book Antiqua" w:eastAsia="宋体" w:hAnsi="Book Antiqua" w:cs="Times New Roman" w:hint="eastAsia"/>
          <w:color w:val="222222"/>
          <w:shd w:val="clear" w:color="auto" w:fill="FFFFFF"/>
          <w:lang w:eastAsia="zh-CN"/>
        </w:rPr>
        <w:t>t</w:t>
      </w:r>
      <w:r w:rsidR="009534DC" w:rsidRPr="008D1275">
        <w:rPr>
          <w:rFonts w:ascii="Book Antiqua" w:eastAsia="宋体" w:hAnsi="Book Antiqua" w:cs="Times New Roman"/>
          <w:color w:val="222222"/>
          <w:shd w:val="clear" w:color="auto" w:fill="FFFFFF"/>
          <w:lang w:eastAsia="zh-CN"/>
        </w:rPr>
        <w:t>he other authors contributed equally to this work supporting the paper with references and their clinical activity.</w:t>
      </w:r>
    </w:p>
    <w:p w14:paraId="492BF6F1" w14:textId="77777777" w:rsidR="00AA585D" w:rsidRPr="008D1275" w:rsidRDefault="00AA585D" w:rsidP="001A6FBA">
      <w:pPr>
        <w:spacing w:line="360" w:lineRule="auto"/>
        <w:jc w:val="both"/>
        <w:rPr>
          <w:rFonts w:ascii="Book Antiqua" w:eastAsia="宋体" w:hAnsi="Book Antiqua" w:cs="Times New Roman"/>
          <w:color w:val="222222"/>
          <w:shd w:val="clear" w:color="auto" w:fill="FFFFFF"/>
          <w:lang w:eastAsia="zh-CN"/>
        </w:rPr>
      </w:pPr>
    </w:p>
    <w:p w14:paraId="268936A5" w14:textId="6868E20F" w:rsidR="00AA585D" w:rsidRPr="008D1275" w:rsidRDefault="009F6F66" w:rsidP="001A6FBA">
      <w:pPr>
        <w:spacing w:line="360" w:lineRule="auto"/>
        <w:jc w:val="both"/>
        <w:rPr>
          <w:rFonts w:ascii="Book Antiqua" w:eastAsia="宋体" w:hAnsi="Book Antiqua" w:cs="Times New Roman"/>
          <w:b/>
          <w:shd w:val="clear" w:color="auto" w:fill="FFFFFF"/>
          <w:lang w:eastAsia="zh-CN"/>
        </w:rPr>
      </w:pPr>
      <w:r w:rsidRPr="008D1275">
        <w:rPr>
          <w:rFonts w:ascii="Book Antiqua" w:eastAsia="宋体" w:hAnsi="Book Antiqua" w:cs="Times New Roman"/>
          <w:b/>
          <w:shd w:val="clear" w:color="auto" w:fill="FFFFFF"/>
          <w:lang w:eastAsia="zh-CN"/>
        </w:rPr>
        <w:t>Conflict</w:t>
      </w:r>
      <w:r w:rsidR="001A6FBA" w:rsidRPr="008D1275">
        <w:rPr>
          <w:rFonts w:ascii="Book Antiqua" w:eastAsia="宋体" w:hAnsi="Book Antiqua" w:cs="Times New Roman" w:hint="eastAsia"/>
          <w:b/>
          <w:shd w:val="clear" w:color="auto" w:fill="FFFFFF"/>
          <w:lang w:eastAsia="zh-CN"/>
        </w:rPr>
        <w:t>-</w:t>
      </w:r>
      <w:r w:rsidRPr="008D1275">
        <w:rPr>
          <w:rFonts w:ascii="Book Antiqua" w:eastAsia="宋体" w:hAnsi="Book Antiqua" w:cs="Times New Roman"/>
          <w:b/>
          <w:shd w:val="clear" w:color="auto" w:fill="FFFFFF"/>
          <w:lang w:eastAsia="zh-CN"/>
        </w:rPr>
        <w:t>of</w:t>
      </w:r>
      <w:r w:rsidR="001A6FBA" w:rsidRPr="008D1275">
        <w:rPr>
          <w:rFonts w:ascii="Book Antiqua" w:eastAsia="宋体" w:hAnsi="Book Antiqua" w:cs="Times New Roman" w:hint="eastAsia"/>
          <w:b/>
          <w:shd w:val="clear" w:color="auto" w:fill="FFFFFF"/>
          <w:lang w:eastAsia="zh-CN"/>
        </w:rPr>
        <w:t>-</w:t>
      </w:r>
      <w:r w:rsidRPr="008D1275">
        <w:rPr>
          <w:rFonts w:ascii="Book Antiqua" w:eastAsia="宋体" w:hAnsi="Book Antiqua" w:cs="Times New Roman"/>
          <w:b/>
          <w:shd w:val="clear" w:color="auto" w:fill="FFFFFF"/>
          <w:lang w:eastAsia="zh-CN"/>
        </w:rPr>
        <w:t>interest</w:t>
      </w:r>
      <w:r w:rsidR="001A6FBA" w:rsidRPr="008D1275">
        <w:rPr>
          <w:rFonts w:ascii="Book Antiqua" w:eastAsia="宋体" w:hAnsi="Book Antiqua" w:cs="Times New Roman" w:hint="eastAsia"/>
          <w:b/>
          <w:shd w:val="clear" w:color="auto" w:fill="FFFFFF"/>
          <w:lang w:eastAsia="zh-CN"/>
        </w:rPr>
        <w:t xml:space="preserve"> statement</w:t>
      </w:r>
      <w:r w:rsidRPr="008D1275">
        <w:rPr>
          <w:rFonts w:ascii="Book Antiqua" w:eastAsia="宋体" w:hAnsi="Book Antiqua" w:cs="Times New Roman"/>
          <w:b/>
          <w:shd w:val="clear" w:color="auto" w:fill="FFFFFF"/>
          <w:lang w:eastAsia="zh-CN"/>
        </w:rPr>
        <w:t>:</w:t>
      </w:r>
      <w:r w:rsidR="001A6FBA" w:rsidRPr="008D1275">
        <w:rPr>
          <w:rFonts w:ascii="Book Antiqua" w:eastAsia="宋体" w:hAnsi="Book Antiqua" w:cs="Times New Roman" w:hint="eastAsia"/>
          <w:b/>
          <w:shd w:val="clear" w:color="auto" w:fill="FFFFFF"/>
          <w:lang w:eastAsia="zh-CN"/>
        </w:rPr>
        <w:t xml:space="preserve"> </w:t>
      </w:r>
      <w:r w:rsidR="00AA585D" w:rsidRPr="008D1275">
        <w:rPr>
          <w:rFonts w:ascii="Book Antiqua" w:eastAsia="宋体" w:hAnsi="Book Antiqua" w:cs="Times New Roman"/>
          <w:shd w:val="clear" w:color="auto" w:fill="FFFFFF"/>
          <w:lang w:eastAsia="zh-CN"/>
        </w:rPr>
        <w:t>The authors have no conflict of interest to report.</w:t>
      </w:r>
    </w:p>
    <w:p w14:paraId="765C2CB4" w14:textId="77777777" w:rsidR="00AA585D" w:rsidRPr="008D1275" w:rsidRDefault="00AA585D" w:rsidP="001A6FBA">
      <w:pPr>
        <w:spacing w:line="360" w:lineRule="auto"/>
        <w:jc w:val="both"/>
        <w:rPr>
          <w:rFonts w:ascii="Book Antiqua" w:eastAsia="宋体" w:hAnsi="Book Antiqua" w:cs="Times New Roman"/>
          <w:shd w:val="clear" w:color="auto" w:fill="FFFFFF"/>
          <w:lang w:eastAsia="zh-CN"/>
        </w:rPr>
      </w:pPr>
    </w:p>
    <w:p w14:paraId="5A457761" w14:textId="77777777" w:rsidR="001A6FBA" w:rsidRPr="008D1275" w:rsidRDefault="001A6FBA" w:rsidP="001A6FBA">
      <w:pPr>
        <w:widowControl w:val="0"/>
        <w:adjustRightInd w:val="0"/>
        <w:spacing w:line="360" w:lineRule="auto"/>
        <w:jc w:val="both"/>
        <w:rPr>
          <w:rFonts w:ascii="Book Antiqua" w:hAnsi="Book Antiqua"/>
          <w:color w:val="000000"/>
        </w:rPr>
      </w:pPr>
      <w:r w:rsidRPr="008D1275">
        <w:rPr>
          <w:rFonts w:ascii="Book Antiqua" w:hAnsi="Book Antiqua"/>
          <w:b/>
          <w:color w:val="000000"/>
        </w:rPr>
        <w:t xml:space="preserve">Open-Access: </w:t>
      </w:r>
      <w:r w:rsidRPr="008D1275">
        <w:rPr>
          <w:rFonts w:ascii="Book Antiqua" w:hAnsi="Book Antiqua"/>
          <w:color w:val="000000"/>
        </w:rPr>
        <w:t>This article is an open-access article which was selected by an in-house</w:t>
      </w:r>
      <w:r w:rsidRPr="008D1275">
        <w:rPr>
          <w:rFonts w:ascii="Book Antiqua" w:hAnsi="Book Antiqua" w:hint="eastAsia"/>
          <w:color w:val="000000"/>
        </w:rPr>
        <w:t xml:space="preserve"> </w:t>
      </w:r>
      <w:r w:rsidRPr="008D1275">
        <w:rPr>
          <w:rFonts w:ascii="Book Antiqua" w:hAnsi="Book Antiqua"/>
          <w:color w:val="000000"/>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8D1275">
        <w:rPr>
          <w:rFonts w:ascii="Book Antiqua" w:hAnsi="Book Antiqua" w:hint="eastAsia"/>
          <w:color w:val="000000"/>
        </w:rPr>
        <w:t xml:space="preserve"> </w:t>
      </w:r>
      <w:r w:rsidRPr="008D1275">
        <w:rPr>
          <w:rFonts w:ascii="Book Antiqua" w:hAnsi="Book Antiqua"/>
          <w:color w:val="000000"/>
        </w:rPr>
        <w:t>See:</w:t>
      </w:r>
      <w:r w:rsidRPr="008D1275">
        <w:rPr>
          <w:rFonts w:ascii="Book Antiqua" w:hAnsi="Book Antiqua" w:hint="eastAsia"/>
          <w:color w:val="000000"/>
        </w:rPr>
        <w:t xml:space="preserve"> </w:t>
      </w:r>
      <w:r w:rsidRPr="008D1275">
        <w:rPr>
          <w:rFonts w:ascii="Book Antiqua" w:hAnsi="Book Antiqua"/>
        </w:rPr>
        <w:t>http://creativecommons.org/licenses/by-</w:t>
      </w:r>
      <w:r w:rsidRPr="008D1275">
        <w:rPr>
          <w:rFonts w:ascii="Book Antiqua" w:hAnsi="Book Antiqua"/>
        </w:rPr>
        <w:lastRenderedPageBreak/>
        <w:t>nc/4.0/</w:t>
      </w:r>
    </w:p>
    <w:p w14:paraId="1AB54DBE" w14:textId="77777777" w:rsidR="001A6FBA" w:rsidRPr="008D1275" w:rsidRDefault="001A6FBA" w:rsidP="001A6FBA">
      <w:pPr>
        <w:spacing w:line="360" w:lineRule="auto"/>
        <w:contextualSpacing/>
        <w:jc w:val="both"/>
        <w:rPr>
          <w:rFonts w:ascii="Book Antiqua" w:eastAsia="宋体" w:hAnsi="Book Antiqua" w:cs="Times New Roman"/>
          <w:b/>
          <w:shd w:val="clear" w:color="auto" w:fill="FFFFFF"/>
          <w:lang w:eastAsia="zh-CN"/>
        </w:rPr>
      </w:pPr>
    </w:p>
    <w:p w14:paraId="291B462C" w14:textId="0E790B4F" w:rsidR="001A6FBA" w:rsidRPr="008D1275" w:rsidRDefault="00ED72F2" w:rsidP="001A6FBA">
      <w:pPr>
        <w:spacing w:line="360" w:lineRule="auto"/>
        <w:contextualSpacing/>
        <w:jc w:val="both"/>
        <w:rPr>
          <w:rFonts w:ascii="Book Antiqua" w:eastAsia="宋体" w:hAnsi="Book Antiqua" w:cs="Times New Roman"/>
          <w:shd w:val="clear" w:color="auto" w:fill="FFFFFF"/>
          <w:lang w:eastAsia="zh-CN"/>
        </w:rPr>
      </w:pPr>
      <w:r w:rsidRPr="008D1275">
        <w:rPr>
          <w:rFonts w:ascii="Book Antiqua" w:eastAsia="宋体" w:hAnsi="Book Antiqua" w:cs="Times New Roman"/>
          <w:b/>
          <w:shd w:val="clear" w:color="auto" w:fill="FFFFFF"/>
          <w:lang w:eastAsia="zh-CN"/>
        </w:rPr>
        <w:t>Correspondence to:</w:t>
      </w:r>
      <w:r w:rsidR="001A6FBA" w:rsidRPr="008D1275">
        <w:rPr>
          <w:rFonts w:ascii="Book Antiqua" w:eastAsia="宋体" w:hAnsi="Book Antiqua" w:cs="Times New Roman" w:hint="eastAsia"/>
          <w:b/>
          <w:shd w:val="clear" w:color="auto" w:fill="FFFFFF"/>
          <w:lang w:eastAsia="zh-CN"/>
        </w:rPr>
        <w:t xml:space="preserve"> </w:t>
      </w:r>
      <w:r w:rsidR="009F6F66" w:rsidRPr="008D1275">
        <w:rPr>
          <w:rFonts w:ascii="Book Antiqua" w:eastAsia="宋体" w:hAnsi="Book Antiqua" w:cs="Times New Roman"/>
          <w:b/>
          <w:lang w:eastAsia="zh-CN"/>
        </w:rPr>
        <w:t xml:space="preserve">Luigi </w:t>
      </w:r>
      <w:proofErr w:type="spellStart"/>
      <w:r w:rsidR="009F6F66" w:rsidRPr="008D1275">
        <w:rPr>
          <w:rFonts w:ascii="Book Antiqua" w:eastAsia="宋体" w:hAnsi="Book Antiqua" w:cs="Times New Roman"/>
          <w:b/>
          <w:lang w:eastAsia="zh-CN"/>
        </w:rPr>
        <w:t>Dall’Oglio</w:t>
      </w:r>
      <w:proofErr w:type="spellEnd"/>
      <w:r w:rsidR="00B33F8A" w:rsidRPr="008D1275">
        <w:rPr>
          <w:rFonts w:ascii="Book Antiqua" w:eastAsia="宋体" w:hAnsi="Book Antiqua" w:cs="Times New Roman"/>
          <w:b/>
          <w:lang w:eastAsia="zh-CN"/>
        </w:rPr>
        <w:t>, MD</w:t>
      </w:r>
      <w:r w:rsidR="001A6FBA" w:rsidRPr="008D1275">
        <w:rPr>
          <w:rFonts w:ascii="Book Antiqua" w:eastAsia="宋体" w:hAnsi="Book Antiqua" w:cs="Times New Roman" w:hint="eastAsia"/>
          <w:b/>
          <w:lang w:eastAsia="zh-CN"/>
        </w:rPr>
        <w:t xml:space="preserve">, </w:t>
      </w:r>
      <w:r w:rsidR="009F6F66" w:rsidRPr="008D1275">
        <w:rPr>
          <w:rFonts w:ascii="Book Antiqua" w:eastAsia="宋体" w:hAnsi="Book Antiqua" w:cs="Times New Roman"/>
          <w:shd w:val="clear" w:color="auto" w:fill="FFFFFF"/>
          <w:lang w:eastAsia="zh-CN"/>
        </w:rPr>
        <w:t xml:space="preserve">Digestive Endoscopy and Surgery Unit, Bambino </w:t>
      </w:r>
      <w:proofErr w:type="spellStart"/>
      <w:r w:rsidR="009F6F66" w:rsidRPr="008D1275">
        <w:rPr>
          <w:rFonts w:ascii="Book Antiqua" w:eastAsia="宋体" w:hAnsi="Book Antiqua" w:cs="Times New Roman"/>
          <w:shd w:val="clear" w:color="auto" w:fill="FFFFFF"/>
          <w:lang w:eastAsia="zh-CN"/>
        </w:rPr>
        <w:t>Gesu</w:t>
      </w:r>
      <w:proofErr w:type="spellEnd"/>
      <w:r w:rsidR="009F6F66" w:rsidRPr="008D1275">
        <w:rPr>
          <w:rFonts w:ascii="Book Antiqua" w:eastAsia="宋体" w:hAnsi="Book Antiqua" w:cs="Times New Roman"/>
          <w:shd w:val="clear" w:color="auto" w:fill="FFFFFF"/>
          <w:lang w:eastAsia="zh-CN"/>
        </w:rPr>
        <w:t xml:space="preserve"> Children Hospital, IRCCS, Piazza </w:t>
      </w:r>
      <w:proofErr w:type="spellStart"/>
      <w:r w:rsidR="009F6F66" w:rsidRPr="008D1275">
        <w:rPr>
          <w:rFonts w:ascii="Book Antiqua" w:eastAsia="宋体" w:hAnsi="Book Antiqua" w:cs="Times New Roman"/>
          <w:shd w:val="clear" w:color="auto" w:fill="FFFFFF"/>
          <w:lang w:eastAsia="zh-CN"/>
        </w:rPr>
        <w:t>Sant’Onofrio</w:t>
      </w:r>
      <w:proofErr w:type="spellEnd"/>
      <w:r w:rsidR="009F6F66" w:rsidRPr="008D1275">
        <w:rPr>
          <w:rFonts w:ascii="Book Antiqua" w:eastAsia="宋体" w:hAnsi="Book Antiqua" w:cs="Times New Roman"/>
          <w:shd w:val="clear" w:color="auto" w:fill="FFFFFF"/>
          <w:lang w:eastAsia="zh-CN"/>
        </w:rPr>
        <w:t xml:space="preserve"> 4, </w:t>
      </w:r>
      <w:r w:rsidR="001A6FBA" w:rsidRPr="008D1275">
        <w:rPr>
          <w:rFonts w:ascii="Book Antiqua" w:eastAsia="宋体" w:hAnsi="Book Antiqua" w:cs="Times New Roman"/>
          <w:shd w:val="clear" w:color="auto" w:fill="FFFFFF"/>
          <w:lang w:eastAsia="zh-CN"/>
        </w:rPr>
        <w:t>00165</w:t>
      </w:r>
      <w:r w:rsidR="001A6FBA" w:rsidRPr="008D1275">
        <w:rPr>
          <w:rFonts w:ascii="Book Antiqua" w:eastAsia="宋体" w:hAnsi="Book Antiqua" w:cs="Times New Roman" w:hint="eastAsia"/>
          <w:shd w:val="clear" w:color="auto" w:fill="FFFFFF"/>
          <w:lang w:eastAsia="zh-CN"/>
        </w:rPr>
        <w:t xml:space="preserve"> </w:t>
      </w:r>
      <w:r w:rsidR="001A6FBA" w:rsidRPr="008D1275">
        <w:rPr>
          <w:rFonts w:ascii="Book Antiqua" w:eastAsia="宋体" w:hAnsi="Book Antiqua" w:cs="Times New Roman"/>
          <w:shd w:val="clear" w:color="auto" w:fill="FFFFFF"/>
          <w:lang w:eastAsia="zh-CN"/>
        </w:rPr>
        <w:t>Roma</w:t>
      </w:r>
      <w:r w:rsidR="009F6F66" w:rsidRPr="008D1275">
        <w:rPr>
          <w:rFonts w:ascii="Book Antiqua" w:eastAsia="宋体" w:hAnsi="Book Antiqua" w:cs="Times New Roman"/>
          <w:shd w:val="clear" w:color="auto" w:fill="FFFFFF"/>
          <w:lang w:eastAsia="zh-CN"/>
        </w:rPr>
        <w:t>, Italy</w:t>
      </w:r>
      <w:r w:rsidR="001A6FBA" w:rsidRPr="008D1275">
        <w:rPr>
          <w:rFonts w:ascii="Book Antiqua" w:eastAsia="宋体" w:hAnsi="Book Antiqua" w:cs="Times New Roman" w:hint="eastAsia"/>
          <w:shd w:val="clear" w:color="auto" w:fill="FFFFFF"/>
          <w:lang w:eastAsia="zh-CN"/>
        </w:rPr>
        <w:t xml:space="preserve">. </w:t>
      </w:r>
      <w:r w:rsidR="00B33F8A" w:rsidRPr="008D1275">
        <w:rPr>
          <w:rFonts w:ascii="Book Antiqua" w:eastAsia="宋体" w:hAnsi="Book Antiqua" w:cs="Times New Roman"/>
          <w:shd w:val="clear" w:color="auto" w:fill="FFFFFF"/>
          <w:lang w:eastAsia="zh-CN"/>
        </w:rPr>
        <w:t>luigi.dalloglio@opbg.net</w:t>
      </w:r>
    </w:p>
    <w:p w14:paraId="43CBE888" w14:textId="02C9EF9B" w:rsidR="001A6FBA" w:rsidRPr="008D1275" w:rsidRDefault="001A6FBA" w:rsidP="001A6FBA">
      <w:pPr>
        <w:spacing w:line="360" w:lineRule="auto"/>
        <w:contextualSpacing/>
        <w:jc w:val="both"/>
        <w:rPr>
          <w:rFonts w:ascii="Book Antiqua" w:eastAsia="宋体" w:hAnsi="Book Antiqua" w:cs="Times New Roman"/>
          <w:shd w:val="clear" w:color="auto" w:fill="FFFFFF"/>
          <w:lang w:eastAsia="zh-CN"/>
        </w:rPr>
      </w:pPr>
      <w:r w:rsidRPr="008D1275">
        <w:rPr>
          <w:rFonts w:ascii="Book Antiqua" w:eastAsia="宋体" w:hAnsi="Book Antiqua" w:cs="Times New Roman"/>
          <w:b/>
          <w:shd w:val="clear" w:color="auto" w:fill="FFFFFF"/>
          <w:lang w:eastAsia="zh-CN"/>
        </w:rPr>
        <w:t>Telephone</w:t>
      </w:r>
      <w:r w:rsidRPr="008D1275">
        <w:rPr>
          <w:rFonts w:ascii="Book Antiqua" w:eastAsia="宋体" w:hAnsi="Book Antiqua" w:cs="Times New Roman"/>
          <w:shd w:val="clear" w:color="auto" w:fill="FFFFFF"/>
          <w:lang w:eastAsia="zh-CN"/>
        </w:rPr>
        <w:t>:</w:t>
      </w:r>
      <w:r w:rsidR="00A53415" w:rsidRPr="008D1275">
        <w:rPr>
          <w:rFonts w:ascii="Book Antiqua" w:eastAsia="宋体" w:hAnsi="Book Antiqua" w:cs="Times New Roman"/>
          <w:shd w:val="clear" w:color="auto" w:fill="FFFFFF"/>
          <w:lang w:eastAsia="zh-CN"/>
        </w:rPr>
        <w:t xml:space="preserve"> +39-06-</w:t>
      </w:r>
      <w:r w:rsidR="00B33F8A" w:rsidRPr="008D1275">
        <w:rPr>
          <w:rFonts w:ascii="Book Antiqua" w:eastAsia="宋体" w:hAnsi="Book Antiqua" w:cs="Times New Roman"/>
          <w:shd w:val="clear" w:color="auto" w:fill="FFFFFF"/>
          <w:lang w:eastAsia="zh-CN"/>
        </w:rPr>
        <w:t>685</w:t>
      </w:r>
      <w:r w:rsidR="00A53415" w:rsidRPr="008D1275">
        <w:rPr>
          <w:rFonts w:ascii="Book Antiqua" w:eastAsia="宋体" w:hAnsi="Book Antiqua" w:cs="Times New Roman"/>
          <w:shd w:val="clear" w:color="auto" w:fill="FFFFFF"/>
          <w:lang w:eastAsia="zh-CN"/>
        </w:rPr>
        <w:t>9</w:t>
      </w:r>
      <w:r w:rsidR="00B33F8A" w:rsidRPr="008D1275">
        <w:rPr>
          <w:rFonts w:ascii="Book Antiqua" w:eastAsia="宋体" w:hAnsi="Book Antiqua" w:cs="Times New Roman"/>
          <w:shd w:val="clear" w:color="auto" w:fill="FFFFFF"/>
          <w:lang w:eastAsia="zh-CN"/>
        </w:rPr>
        <w:t>2841</w:t>
      </w:r>
    </w:p>
    <w:p w14:paraId="7CA7EACE" w14:textId="77777777" w:rsidR="006E03AF" w:rsidRPr="008D1275" w:rsidRDefault="001A6FBA" w:rsidP="001A6FBA">
      <w:pPr>
        <w:spacing w:line="360" w:lineRule="auto"/>
        <w:contextualSpacing/>
        <w:jc w:val="both"/>
        <w:rPr>
          <w:rFonts w:ascii="Book Antiqua" w:eastAsia="宋体" w:hAnsi="Book Antiqua" w:cs="Times New Roman"/>
          <w:shd w:val="clear" w:color="auto" w:fill="FFFFFF"/>
          <w:lang w:eastAsia="zh-CN"/>
        </w:rPr>
      </w:pPr>
      <w:r w:rsidRPr="008D1275">
        <w:rPr>
          <w:rFonts w:ascii="Book Antiqua" w:eastAsia="宋体" w:hAnsi="Book Antiqua" w:cs="Times New Roman"/>
          <w:b/>
          <w:shd w:val="clear" w:color="auto" w:fill="FFFFFF"/>
          <w:lang w:eastAsia="zh-CN"/>
        </w:rPr>
        <w:t>Fax</w:t>
      </w:r>
      <w:r w:rsidRPr="008D1275">
        <w:rPr>
          <w:rFonts w:ascii="Book Antiqua" w:eastAsia="宋体" w:hAnsi="Book Antiqua" w:cs="Times New Roman" w:hint="eastAsia"/>
          <w:shd w:val="clear" w:color="auto" w:fill="FFFFFF"/>
          <w:lang w:eastAsia="zh-CN"/>
        </w:rPr>
        <w:t>:</w:t>
      </w:r>
      <w:r w:rsidR="00A53415" w:rsidRPr="008D1275">
        <w:rPr>
          <w:rFonts w:ascii="Book Antiqua" w:eastAsia="宋体" w:hAnsi="Book Antiqua" w:cs="Times New Roman"/>
          <w:shd w:val="clear" w:color="auto" w:fill="FFFFFF"/>
          <w:lang w:eastAsia="zh-CN"/>
        </w:rPr>
        <w:t xml:space="preserve"> +39-06-6859</w:t>
      </w:r>
      <w:r w:rsidRPr="008D1275">
        <w:rPr>
          <w:rFonts w:ascii="Book Antiqua" w:eastAsia="宋体" w:hAnsi="Book Antiqua" w:cs="Times New Roman"/>
          <w:shd w:val="clear" w:color="auto" w:fill="FFFFFF"/>
          <w:lang w:eastAsia="zh-CN"/>
        </w:rPr>
        <w:t>3910</w:t>
      </w:r>
    </w:p>
    <w:p w14:paraId="6C1E1DE1" w14:textId="77777777" w:rsidR="006E03AF" w:rsidRPr="008D1275" w:rsidRDefault="006E03AF" w:rsidP="001A6FBA">
      <w:pPr>
        <w:spacing w:line="360" w:lineRule="auto"/>
        <w:contextualSpacing/>
        <w:jc w:val="both"/>
        <w:rPr>
          <w:rFonts w:ascii="Book Antiqua" w:eastAsia="宋体" w:hAnsi="Book Antiqua" w:cs="Times New Roman"/>
          <w:shd w:val="clear" w:color="auto" w:fill="FFFFFF"/>
          <w:lang w:eastAsia="zh-CN"/>
        </w:rPr>
      </w:pPr>
    </w:p>
    <w:p w14:paraId="706E0064" w14:textId="3139A4BC" w:rsidR="00633F0E" w:rsidRPr="008D1275" w:rsidRDefault="00633F0E" w:rsidP="00633F0E">
      <w:pPr>
        <w:widowControl w:val="0"/>
        <w:adjustRightInd w:val="0"/>
        <w:spacing w:line="360" w:lineRule="auto"/>
        <w:jc w:val="both"/>
        <w:rPr>
          <w:rFonts w:ascii="Book Antiqua" w:hAnsi="Book Antiqua"/>
          <w:b/>
        </w:rPr>
      </w:pPr>
      <w:bookmarkStart w:id="3" w:name="OLE_LINK7"/>
      <w:bookmarkStart w:id="4" w:name="OLE_LINK8"/>
      <w:bookmarkStart w:id="5" w:name="OLE_LINK16"/>
      <w:bookmarkStart w:id="6" w:name="OLE_LINK36"/>
      <w:bookmarkStart w:id="7" w:name="OLE_LINK38"/>
      <w:r w:rsidRPr="008D1275">
        <w:rPr>
          <w:rFonts w:ascii="Book Antiqua" w:hAnsi="Book Antiqua"/>
          <w:b/>
        </w:rPr>
        <w:t>Received:</w:t>
      </w:r>
      <w:r w:rsidRPr="008D1275">
        <w:rPr>
          <w:rFonts w:ascii="Book Antiqua" w:hAnsi="Book Antiqua" w:hint="eastAsia"/>
          <w:b/>
        </w:rPr>
        <w:t xml:space="preserve"> </w:t>
      </w:r>
      <w:r w:rsidRPr="008D1275">
        <w:rPr>
          <w:rFonts w:ascii="Book Antiqua" w:eastAsia="宋体" w:hAnsi="Book Antiqua" w:hint="eastAsia"/>
          <w:lang w:eastAsia="zh-CN"/>
        </w:rPr>
        <w:t>May</w:t>
      </w:r>
      <w:r w:rsidRPr="008D1275">
        <w:rPr>
          <w:rFonts w:ascii="Book Antiqua" w:hAnsi="Book Antiqua" w:hint="eastAsia"/>
        </w:rPr>
        <w:t xml:space="preserve"> </w:t>
      </w:r>
      <w:r w:rsidRPr="008D1275">
        <w:rPr>
          <w:rFonts w:ascii="Book Antiqua" w:eastAsia="宋体" w:hAnsi="Book Antiqua" w:hint="eastAsia"/>
          <w:lang w:eastAsia="zh-CN"/>
        </w:rPr>
        <w:t>25</w:t>
      </w:r>
      <w:r w:rsidRPr="008D1275">
        <w:rPr>
          <w:rFonts w:ascii="Book Antiqua" w:hAnsi="Book Antiqua" w:hint="eastAsia"/>
        </w:rPr>
        <w:t>, 2015</w:t>
      </w:r>
    </w:p>
    <w:p w14:paraId="4711ED05" w14:textId="0D8C7A59" w:rsidR="00633F0E" w:rsidRPr="008D1275" w:rsidRDefault="00633F0E" w:rsidP="00633F0E">
      <w:pPr>
        <w:widowControl w:val="0"/>
        <w:adjustRightInd w:val="0"/>
        <w:spacing w:line="360" w:lineRule="auto"/>
        <w:jc w:val="both"/>
        <w:rPr>
          <w:rFonts w:ascii="Book Antiqua" w:hAnsi="Book Antiqua"/>
          <w:b/>
        </w:rPr>
      </w:pPr>
      <w:r w:rsidRPr="008D1275">
        <w:rPr>
          <w:rFonts w:ascii="Book Antiqua" w:hAnsi="Book Antiqua"/>
          <w:b/>
        </w:rPr>
        <w:t>Peer-review started:</w:t>
      </w:r>
      <w:r w:rsidRPr="008D1275">
        <w:rPr>
          <w:rFonts w:ascii="Book Antiqua" w:hAnsi="Book Antiqua" w:hint="eastAsia"/>
          <w:b/>
        </w:rPr>
        <w:t xml:space="preserve"> </w:t>
      </w:r>
      <w:r w:rsidRPr="008D1275">
        <w:rPr>
          <w:rFonts w:ascii="Book Antiqua" w:eastAsia="宋体" w:hAnsi="Book Antiqua" w:hint="eastAsia"/>
          <w:lang w:eastAsia="zh-CN"/>
        </w:rPr>
        <w:t>May</w:t>
      </w:r>
      <w:r w:rsidRPr="008D1275">
        <w:rPr>
          <w:rFonts w:ascii="Book Antiqua" w:hAnsi="Book Antiqua" w:hint="eastAsia"/>
        </w:rPr>
        <w:t xml:space="preserve"> </w:t>
      </w:r>
      <w:r w:rsidRPr="008D1275">
        <w:rPr>
          <w:rFonts w:ascii="Book Antiqua" w:eastAsia="宋体" w:hAnsi="Book Antiqua" w:hint="eastAsia"/>
          <w:lang w:eastAsia="zh-CN"/>
        </w:rPr>
        <w:t>26</w:t>
      </w:r>
      <w:r w:rsidRPr="008D1275">
        <w:rPr>
          <w:rFonts w:ascii="Book Antiqua" w:hAnsi="Book Antiqua" w:hint="eastAsia"/>
        </w:rPr>
        <w:t>, 2015</w:t>
      </w:r>
    </w:p>
    <w:p w14:paraId="15BEB9DA" w14:textId="77777777" w:rsidR="00633F0E" w:rsidRPr="008D1275" w:rsidRDefault="00633F0E" w:rsidP="00633F0E">
      <w:pPr>
        <w:widowControl w:val="0"/>
        <w:adjustRightInd w:val="0"/>
        <w:spacing w:line="360" w:lineRule="auto"/>
        <w:jc w:val="both"/>
        <w:rPr>
          <w:rFonts w:ascii="Book Antiqua" w:hAnsi="Book Antiqua"/>
        </w:rPr>
      </w:pPr>
      <w:r w:rsidRPr="008D1275">
        <w:rPr>
          <w:rFonts w:ascii="Book Antiqua" w:hAnsi="Book Antiqua"/>
          <w:b/>
        </w:rPr>
        <w:t>First decision:</w:t>
      </w:r>
      <w:r w:rsidRPr="008D1275">
        <w:rPr>
          <w:rFonts w:ascii="Book Antiqua" w:hAnsi="Book Antiqua" w:hint="eastAsia"/>
          <w:b/>
        </w:rPr>
        <w:t xml:space="preserve"> </w:t>
      </w:r>
      <w:r w:rsidRPr="008D1275">
        <w:rPr>
          <w:rFonts w:ascii="Book Antiqua" w:hAnsi="Book Antiqua" w:hint="eastAsia"/>
        </w:rPr>
        <w:t>August 31, 2015</w:t>
      </w:r>
    </w:p>
    <w:p w14:paraId="50EC9C49" w14:textId="7AF0E130" w:rsidR="00633F0E" w:rsidRPr="008D1275" w:rsidRDefault="00633F0E" w:rsidP="00633F0E">
      <w:pPr>
        <w:widowControl w:val="0"/>
        <w:adjustRightInd w:val="0"/>
        <w:spacing w:line="360" w:lineRule="auto"/>
        <w:jc w:val="both"/>
        <w:rPr>
          <w:rFonts w:ascii="Book Antiqua" w:hAnsi="Book Antiqua"/>
          <w:b/>
        </w:rPr>
      </w:pPr>
      <w:r w:rsidRPr="008D1275">
        <w:rPr>
          <w:rFonts w:ascii="Book Antiqua" w:hAnsi="Book Antiqua"/>
          <w:b/>
        </w:rPr>
        <w:t>Revised:</w:t>
      </w:r>
      <w:r w:rsidRPr="008D1275">
        <w:rPr>
          <w:rFonts w:ascii="Book Antiqua" w:hAnsi="Book Antiqua" w:hint="eastAsia"/>
          <w:b/>
        </w:rPr>
        <w:t xml:space="preserve"> </w:t>
      </w:r>
      <w:r w:rsidRPr="008D1275">
        <w:rPr>
          <w:rFonts w:ascii="Book Antiqua" w:eastAsia="宋体" w:hAnsi="Book Antiqua" w:hint="eastAsia"/>
          <w:lang w:eastAsia="zh-CN"/>
        </w:rPr>
        <w:t>October</w:t>
      </w:r>
      <w:r w:rsidRPr="008D1275">
        <w:rPr>
          <w:rFonts w:ascii="Book Antiqua" w:hAnsi="Book Antiqua" w:hint="eastAsia"/>
        </w:rPr>
        <w:t xml:space="preserve"> 1</w:t>
      </w:r>
      <w:r w:rsidRPr="008D1275">
        <w:rPr>
          <w:rFonts w:ascii="Book Antiqua" w:eastAsia="宋体" w:hAnsi="Book Antiqua" w:hint="eastAsia"/>
          <w:lang w:eastAsia="zh-CN"/>
        </w:rPr>
        <w:t>4</w:t>
      </w:r>
      <w:r w:rsidRPr="008D1275">
        <w:rPr>
          <w:rFonts w:ascii="Book Antiqua" w:hAnsi="Book Antiqua" w:hint="eastAsia"/>
        </w:rPr>
        <w:t>, 2015</w:t>
      </w:r>
    </w:p>
    <w:p w14:paraId="20349049" w14:textId="4C3181B9" w:rsidR="00633F0E" w:rsidRPr="00B40A40" w:rsidRDefault="00633F0E" w:rsidP="00B40A40">
      <w:pPr>
        <w:rPr>
          <w:rFonts w:ascii="Book Antiqua" w:hAnsi="Book Antiqua"/>
          <w:iCs/>
        </w:rPr>
      </w:pPr>
      <w:r w:rsidRPr="008D1275">
        <w:rPr>
          <w:rFonts w:ascii="Book Antiqua" w:hAnsi="Book Antiqua"/>
          <w:b/>
        </w:rPr>
        <w:t>Accepted:</w:t>
      </w:r>
      <w:r w:rsidR="00B40A40" w:rsidRPr="00B40A40">
        <w:rPr>
          <w:rStyle w:val="Emphasis"/>
        </w:rPr>
        <w:t xml:space="preserve"> </w:t>
      </w:r>
      <w:r w:rsidR="00B40A40">
        <w:rPr>
          <w:rStyle w:val="Emphasis"/>
        </w:rPr>
        <w:t xml:space="preserve">December </w:t>
      </w:r>
      <w:r w:rsidR="00B40A40">
        <w:rPr>
          <w:rStyle w:val="Emphasis"/>
          <w:rFonts w:ascii="宋体" w:hAnsi="宋体" w:cs="宋体" w:hint="eastAsia"/>
        </w:rPr>
        <w:t>16</w:t>
      </w:r>
      <w:r w:rsidR="00B40A40" w:rsidRPr="00235CD4">
        <w:rPr>
          <w:rStyle w:val="Emphasis"/>
        </w:rPr>
        <w:t>, 2015</w:t>
      </w:r>
    </w:p>
    <w:p w14:paraId="1B900C59" w14:textId="77777777" w:rsidR="00633F0E" w:rsidRPr="008D1275" w:rsidRDefault="00633F0E" w:rsidP="00633F0E">
      <w:pPr>
        <w:widowControl w:val="0"/>
        <w:adjustRightInd w:val="0"/>
        <w:spacing w:line="360" w:lineRule="auto"/>
        <w:jc w:val="both"/>
        <w:rPr>
          <w:rFonts w:ascii="Book Antiqua" w:hAnsi="Book Antiqua"/>
          <w:b/>
        </w:rPr>
      </w:pPr>
      <w:r w:rsidRPr="008D1275">
        <w:rPr>
          <w:rFonts w:ascii="Book Antiqua" w:hAnsi="Book Antiqua"/>
          <w:b/>
        </w:rPr>
        <w:t>Article in press:</w:t>
      </w:r>
    </w:p>
    <w:p w14:paraId="00368548" w14:textId="77777777" w:rsidR="00633F0E" w:rsidRPr="008D1275" w:rsidRDefault="00633F0E" w:rsidP="00633F0E">
      <w:pPr>
        <w:spacing w:line="360" w:lineRule="auto"/>
        <w:jc w:val="both"/>
        <w:rPr>
          <w:rFonts w:ascii="Book Antiqua" w:hAnsi="Book Antiqua"/>
          <w:b/>
        </w:rPr>
      </w:pPr>
      <w:r w:rsidRPr="008D1275">
        <w:rPr>
          <w:rFonts w:ascii="Book Antiqua" w:hAnsi="Book Antiqua"/>
          <w:b/>
        </w:rPr>
        <w:t>Published online:</w:t>
      </w:r>
    </w:p>
    <w:bookmarkEnd w:id="3"/>
    <w:bookmarkEnd w:id="4"/>
    <w:bookmarkEnd w:id="5"/>
    <w:bookmarkEnd w:id="6"/>
    <w:bookmarkEnd w:id="7"/>
    <w:p w14:paraId="540FB92E" w14:textId="50E7EA8E" w:rsidR="004B7B0C" w:rsidRPr="008D1275" w:rsidRDefault="004B7B0C" w:rsidP="001A6FBA">
      <w:pPr>
        <w:spacing w:line="360" w:lineRule="auto"/>
        <w:contextualSpacing/>
        <w:jc w:val="both"/>
        <w:rPr>
          <w:rFonts w:ascii="Book Antiqua" w:eastAsia="宋体" w:hAnsi="Book Antiqua" w:cs="Times New Roman"/>
          <w:shd w:val="clear" w:color="auto" w:fill="FFFFFF"/>
          <w:lang w:eastAsia="zh-CN"/>
        </w:rPr>
      </w:pPr>
      <w:r w:rsidRPr="008D1275">
        <w:rPr>
          <w:rFonts w:ascii="Book Antiqua" w:eastAsia="Times New Roman" w:hAnsi="Book Antiqua" w:cs="Times New Roman"/>
        </w:rPr>
        <w:br w:type="page"/>
      </w:r>
    </w:p>
    <w:p w14:paraId="4C4470FD" w14:textId="59A09D2A" w:rsidR="00C940E9" w:rsidRPr="008D1275" w:rsidRDefault="00ED72F2" w:rsidP="001A6FBA">
      <w:pPr>
        <w:spacing w:line="360" w:lineRule="auto"/>
        <w:jc w:val="both"/>
        <w:rPr>
          <w:rFonts w:ascii="Book Antiqua" w:eastAsia="Times New Roman" w:hAnsi="Book Antiqua" w:cs="Times New Roman"/>
          <w:b/>
        </w:rPr>
      </w:pPr>
      <w:r w:rsidRPr="008D1275">
        <w:rPr>
          <w:rFonts w:ascii="Book Antiqua" w:eastAsia="Times New Roman" w:hAnsi="Book Antiqua" w:cs="Times New Roman"/>
          <w:b/>
        </w:rPr>
        <w:lastRenderedPageBreak/>
        <w:t>A</w:t>
      </w:r>
      <w:r w:rsidR="00457A88" w:rsidRPr="008D1275">
        <w:rPr>
          <w:rFonts w:ascii="Book Antiqua" w:eastAsia="Times New Roman" w:hAnsi="Book Antiqua" w:cs="Times New Roman"/>
          <w:b/>
        </w:rPr>
        <w:t>bstract</w:t>
      </w:r>
    </w:p>
    <w:p w14:paraId="7081C19E" w14:textId="60C74DE0" w:rsidR="00252CF6" w:rsidRPr="008D1275" w:rsidRDefault="00791E44" w:rsidP="001A6FBA">
      <w:pPr>
        <w:spacing w:line="360" w:lineRule="auto"/>
        <w:jc w:val="both"/>
        <w:rPr>
          <w:rFonts w:ascii="Book Antiqua" w:eastAsia="Times New Roman" w:hAnsi="Book Antiqua" w:cs="Times New Roman"/>
        </w:rPr>
      </w:pPr>
      <w:r w:rsidRPr="008D1275">
        <w:rPr>
          <w:rFonts w:ascii="Book Antiqua" w:eastAsia="Times New Roman" w:hAnsi="Book Antiqua" w:cs="Times New Roman"/>
        </w:rPr>
        <w:t>Post</w:t>
      </w:r>
      <w:r w:rsidR="001E466B" w:rsidRPr="008D1275">
        <w:rPr>
          <w:rFonts w:ascii="Book Antiqua" w:eastAsia="Times New Roman" w:hAnsi="Book Antiqua" w:cs="Times New Roman"/>
        </w:rPr>
        <w:t>-</w:t>
      </w:r>
      <w:r w:rsidRPr="008D1275">
        <w:rPr>
          <w:rFonts w:ascii="Book Antiqua" w:eastAsia="Times New Roman" w:hAnsi="Book Antiqua" w:cs="Times New Roman"/>
        </w:rPr>
        <w:t>esophageal atresia anastomotic strictures and post</w:t>
      </w:r>
      <w:r w:rsidR="00E44AF1" w:rsidRPr="008D1275">
        <w:rPr>
          <w:rFonts w:ascii="Book Antiqua" w:eastAsia="Times New Roman" w:hAnsi="Book Antiqua" w:cs="Times New Roman"/>
        </w:rPr>
        <w:t>-</w:t>
      </w:r>
      <w:r w:rsidRPr="008D1275">
        <w:rPr>
          <w:rFonts w:ascii="Book Antiqua" w:eastAsia="Times New Roman" w:hAnsi="Book Antiqua" w:cs="Times New Roman"/>
        </w:rPr>
        <w:t>c</w:t>
      </w:r>
      <w:r w:rsidR="002B7340" w:rsidRPr="008D1275">
        <w:rPr>
          <w:rFonts w:ascii="Book Antiqua" w:eastAsia="Times New Roman" w:hAnsi="Book Antiqua" w:cs="Times New Roman"/>
        </w:rPr>
        <w:t>orrosive</w:t>
      </w:r>
      <w:r w:rsidRPr="008D1275">
        <w:rPr>
          <w:rFonts w:ascii="Book Antiqua" w:eastAsia="Times New Roman" w:hAnsi="Book Antiqua" w:cs="Times New Roman"/>
        </w:rPr>
        <w:t xml:space="preserve"> eso</w:t>
      </w:r>
      <w:r w:rsidR="00D86EC5" w:rsidRPr="008D1275">
        <w:rPr>
          <w:rFonts w:ascii="Book Antiqua" w:eastAsia="Times New Roman" w:hAnsi="Book Antiqua" w:cs="Times New Roman"/>
        </w:rPr>
        <w:t>phagitis are the most frequent</w:t>
      </w:r>
      <w:r w:rsidRPr="008D1275">
        <w:rPr>
          <w:rFonts w:ascii="Book Antiqua" w:eastAsia="Times New Roman" w:hAnsi="Book Antiqua" w:cs="Times New Roman"/>
        </w:rPr>
        <w:t xml:space="preserve"> </w:t>
      </w:r>
      <w:r w:rsidR="00F76747" w:rsidRPr="008D1275">
        <w:rPr>
          <w:rFonts w:ascii="Book Antiqua" w:eastAsia="Times New Roman" w:hAnsi="Book Antiqua" w:cs="Times New Roman"/>
        </w:rPr>
        <w:t xml:space="preserve">types of </w:t>
      </w:r>
      <w:bookmarkStart w:id="8" w:name="_GoBack"/>
      <w:proofErr w:type="spellStart"/>
      <w:r w:rsidRPr="008D1275">
        <w:rPr>
          <w:rFonts w:ascii="Book Antiqua" w:eastAsia="Times New Roman" w:hAnsi="Book Antiqua" w:cs="Times New Roman"/>
        </w:rPr>
        <w:t>cicatricial</w:t>
      </w:r>
      <w:proofErr w:type="spellEnd"/>
      <w:r w:rsidRPr="008D1275">
        <w:rPr>
          <w:rFonts w:ascii="Book Antiqua" w:eastAsia="Times New Roman" w:hAnsi="Book Antiqua" w:cs="Times New Roman"/>
        </w:rPr>
        <w:t xml:space="preserve"> </w:t>
      </w:r>
      <w:bookmarkEnd w:id="8"/>
      <w:r w:rsidRPr="008D1275">
        <w:rPr>
          <w:rFonts w:ascii="Book Antiqua" w:eastAsia="Times New Roman" w:hAnsi="Book Antiqua" w:cs="Times New Roman"/>
        </w:rPr>
        <w:t xml:space="preserve">esophageal stricture. Congenital esophageal stenosis has been reported </w:t>
      </w:r>
      <w:r w:rsidR="00BD5DB0" w:rsidRPr="008D1275">
        <w:rPr>
          <w:rFonts w:ascii="Book Antiqua" w:eastAsia="Times New Roman" w:hAnsi="Book Antiqua" w:cs="Times New Roman"/>
        </w:rPr>
        <w:t xml:space="preserve">to be </w:t>
      </w:r>
      <w:r w:rsidR="00063068" w:rsidRPr="008D1275">
        <w:rPr>
          <w:rFonts w:ascii="Book Antiqua" w:eastAsia="Times New Roman" w:hAnsi="Book Antiqua" w:cs="Times New Roman"/>
        </w:rPr>
        <w:t>a rare</w:t>
      </w:r>
      <w:r w:rsidR="00542904" w:rsidRPr="008D1275">
        <w:rPr>
          <w:rFonts w:ascii="Book Antiqua" w:eastAsia="Times New Roman" w:hAnsi="Book Antiqua" w:cs="Times New Roman"/>
        </w:rPr>
        <w:t xml:space="preserve"> but typical</w:t>
      </w:r>
      <w:r w:rsidR="00063068" w:rsidRPr="008D1275">
        <w:rPr>
          <w:rFonts w:ascii="Book Antiqua" w:eastAsia="Times New Roman" w:hAnsi="Book Antiqua" w:cs="Times New Roman"/>
        </w:rPr>
        <w:t xml:space="preserve"> disease</w:t>
      </w:r>
      <w:r w:rsidR="00BD5DB0" w:rsidRPr="008D1275">
        <w:rPr>
          <w:rFonts w:ascii="Book Antiqua" w:eastAsia="Times New Roman" w:hAnsi="Book Antiqua" w:cs="Times New Roman"/>
        </w:rPr>
        <w:t xml:space="preserve"> in </w:t>
      </w:r>
      <w:r w:rsidRPr="008D1275">
        <w:rPr>
          <w:rFonts w:ascii="Book Antiqua" w:eastAsia="Times New Roman" w:hAnsi="Book Antiqua" w:cs="Times New Roman"/>
        </w:rPr>
        <w:t>children</w:t>
      </w:r>
      <w:r w:rsidR="003734B7" w:rsidRPr="008D1275">
        <w:rPr>
          <w:rFonts w:ascii="Book Antiqua" w:eastAsia="Times New Roman" w:hAnsi="Book Antiqua" w:cs="Times New Roman"/>
        </w:rPr>
        <w:t xml:space="preserve">; other pediatric </w:t>
      </w:r>
      <w:r w:rsidR="00542904" w:rsidRPr="008D1275">
        <w:rPr>
          <w:rFonts w:ascii="Book Antiqua" w:eastAsia="Times New Roman" w:hAnsi="Book Antiqua" w:cs="Times New Roman"/>
        </w:rPr>
        <w:t>conditions</w:t>
      </w:r>
      <w:r w:rsidR="003734B7" w:rsidRPr="008D1275">
        <w:rPr>
          <w:rFonts w:ascii="Book Antiqua" w:eastAsia="Times New Roman" w:hAnsi="Book Antiqua" w:cs="Times New Roman"/>
        </w:rPr>
        <w:t xml:space="preserve"> are</w:t>
      </w:r>
      <w:r w:rsidR="00D55386" w:rsidRPr="008D1275">
        <w:rPr>
          <w:rFonts w:ascii="Book Antiqua" w:eastAsia="Times New Roman" w:hAnsi="Book Antiqua" w:cs="Times New Roman"/>
        </w:rPr>
        <w:t xml:space="preserve"> </w:t>
      </w:r>
      <w:r w:rsidRPr="008D1275">
        <w:rPr>
          <w:rFonts w:ascii="Book Antiqua" w:eastAsia="Times New Roman" w:hAnsi="Book Antiqua" w:cs="Times New Roman"/>
        </w:rPr>
        <w:t>peptic</w:t>
      </w:r>
      <w:r w:rsidR="003734B7" w:rsidRPr="008D1275">
        <w:rPr>
          <w:rFonts w:ascii="Book Antiqua" w:eastAsia="Times New Roman" w:hAnsi="Book Antiqua" w:cs="Times New Roman"/>
        </w:rPr>
        <w:t>,</w:t>
      </w:r>
      <w:r w:rsidR="00AE3477" w:rsidRPr="008D1275">
        <w:rPr>
          <w:rFonts w:ascii="Book Antiqua" w:eastAsia="Times New Roman" w:hAnsi="Book Antiqua" w:cs="Times New Roman"/>
        </w:rPr>
        <w:t xml:space="preserve"> </w:t>
      </w:r>
      <w:r w:rsidRPr="008D1275">
        <w:rPr>
          <w:rFonts w:ascii="Book Antiqua" w:eastAsia="Times New Roman" w:hAnsi="Book Antiqua" w:cs="Times New Roman"/>
        </w:rPr>
        <w:t>eosinop</w:t>
      </w:r>
      <w:r w:rsidR="00F5256F" w:rsidRPr="008D1275">
        <w:rPr>
          <w:rFonts w:ascii="Book Antiqua" w:eastAsia="Times New Roman" w:hAnsi="Book Antiqua" w:cs="Times New Roman"/>
        </w:rPr>
        <w:t xml:space="preserve">hilic esophagitis and </w:t>
      </w:r>
      <w:r w:rsidR="006D1245" w:rsidRPr="008D1275">
        <w:rPr>
          <w:rFonts w:ascii="Book Antiqua" w:eastAsia="Times New Roman" w:hAnsi="Book Antiqua" w:cs="Times New Roman"/>
        </w:rPr>
        <w:t xml:space="preserve">dystrophic recessive </w:t>
      </w:r>
      <w:r w:rsidR="00F5256F" w:rsidRPr="008D1275">
        <w:rPr>
          <w:rFonts w:ascii="Book Antiqua" w:eastAsia="Times New Roman" w:hAnsi="Book Antiqua" w:cs="Times New Roman"/>
        </w:rPr>
        <w:t>epidermoly</w:t>
      </w:r>
      <w:r w:rsidRPr="008D1275">
        <w:rPr>
          <w:rFonts w:ascii="Book Antiqua" w:eastAsia="Times New Roman" w:hAnsi="Book Antiqua" w:cs="Times New Roman"/>
        </w:rPr>
        <w:t>sis bullosa strictures</w:t>
      </w:r>
      <w:r w:rsidR="00457A88" w:rsidRPr="008D1275">
        <w:rPr>
          <w:rFonts w:ascii="Book Antiqua" w:eastAsia="Times New Roman" w:hAnsi="Book Antiqua" w:cs="Times New Roman"/>
        </w:rPr>
        <w:t>.</w:t>
      </w:r>
      <w:r w:rsidR="00457A88" w:rsidRPr="008D1275">
        <w:rPr>
          <w:rFonts w:ascii="Book Antiqua" w:eastAsia="宋体" w:hAnsi="Book Antiqua" w:cs="Times New Roman" w:hint="eastAsia"/>
          <w:lang w:eastAsia="zh-CN"/>
        </w:rPr>
        <w:t xml:space="preserve"> </w:t>
      </w:r>
      <w:r w:rsidR="004C1251" w:rsidRPr="008D1275">
        <w:rPr>
          <w:rFonts w:ascii="Book Antiqua" w:eastAsia="Times New Roman" w:hAnsi="Book Antiqua" w:cs="Times New Roman"/>
        </w:rPr>
        <w:t xml:space="preserve">The conservative </w:t>
      </w:r>
      <w:r w:rsidR="00122937" w:rsidRPr="008D1275">
        <w:rPr>
          <w:rFonts w:ascii="Book Antiqua" w:eastAsia="Times New Roman" w:hAnsi="Book Antiqua" w:cs="Times New Roman"/>
        </w:rPr>
        <w:t xml:space="preserve">treatment of esophageal </w:t>
      </w:r>
      <w:r w:rsidR="00542904" w:rsidRPr="008D1275">
        <w:rPr>
          <w:rFonts w:ascii="Book Antiqua" w:eastAsia="Times New Roman" w:hAnsi="Book Antiqua" w:cs="Times New Roman"/>
        </w:rPr>
        <w:t>stenosis</w:t>
      </w:r>
      <w:r w:rsidR="001D3D1C" w:rsidRPr="008D1275">
        <w:rPr>
          <w:rFonts w:ascii="Book Antiqua" w:eastAsia="Times New Roman" w:hAnsi="Book Antiqua" w:cs="Times New Roman"/>
        </w:rPr>
        <w:t xml:space="preserve"> </w:t>
      </w:r>
      <w:r w:rsidR="008F0DD2" w:rsidRPr="008D1275">
        <w:rPr>
          <w:rFonts w:ascii="Book Antiqua" w:eastAsia="Times New Roman" w:hAnsi="Book Antiqua" w:cs="Times New Roman"/>
        </w:rPr>
        <w:t xml:space="preserve">and strictures (ES) </w:t>
      </w:r>
      <w:r w:rsidR="004168FD" w:rsidRPr="008D1275">
        <w:rPr>
          <w:rFonts w:ascii="Book Antiqua" w:eastAsia="Times New Roman" w:hAnsi="Book Antiqua" w:cs="Times New Roman"/>
        </w:rPr>
        <w:t xml:space="preserve">rather than surgery is a </w:t>
      </w:r>
      <w:r w:rsidR="008F0DD2" w:rsidRPr="008D1275">
        <w:rPr>
          <w:rFonts w:ascii="Book Antiqua" w:eastAsia="Times New Roman" w:hAnsi="Book Antiqua" w:cs="Times New Roman"/>
        </w:rPr>
        <w:t>well</w:t>
      </w:r>
      <w:r w:rsidR="004C1251" w:rsidRPr="008D1275">
        <w:rPr>
          <w:rFonts w:ascii="Book Antiqua" w:eastAsia="Times New Roman" w:hAnsi="Book Antiqua" w:cs="Times New Roman"/>
        </w:rPr>
        <w:t>-</w:t>
      </w:r>
      <w:r w:rsidR="008F0DD2" w:rsidRPr="008D1275">
        <w:rPr>
          <w:rFonts w:ascii="Book Antiqua" w:eastAsia="Times New Roman" w:hAnsi="Book Antiqua" w:cs="Times New Roman"/>
        </w:rPr>
        <w:t xml:space="preserve">known strategy </w:t>
      </w:r>
      <w:r w:rsidR="00B13254" w:rsidRPr="008D1275">
        <w:rPr>
          <w:rFonts w:ascii="Book Antiqua" w:eastAsia="Times New Roman" w:hAnsi="Book Antiqua" w:cs="Times New Roman"/>
        </w:rPr>
        <w:t>for</w:t>
      </w:r>
      <w:r w:rsidR="009D44C8" w:rsidRPr="008D1275">
        <w:rPr>
          <w:rFonts w:ascii="Book Antiqua" w:eastAsia="Times New Roman" w:hAnsi="Book Antiqua" w:cs="Times New Roman"/>
        </w:rPr>
        <w:t xml:space="preserve"> children</w:t>
      </w:r>
      <w:r w:rsidR="008F0DD2" w:rsidRPr="008D1275">
        <w:rPr>
          <w:rFonts w:ascii="Book Antiqua" w:eastAsia="Times New Roman" w:hAnsi="Book Antiqua" w:cs="Times New Roman"/>
        </w:rPr>
        <w:t xml:space="preserve">. </w:t>
      </w:r>
      <w:r w:rsidRPr="008D1275">
        <w:rPr>
          <w:rFonts w:ascii="Book Antiqua" w:eastAsia="Times New Roman" w:hAnsi="Book Antiqua" w:cs="Times New Roman"/>
        </w:rPr>
        <w:t xml:space="preserve">Before </w:t>
      </w:r>
      <w:r w:rsidR="00205A7B" w:rsidRPr="008D1275">
        <w:rPr>
          <w:rFonts w:ascii="Book Antiqua" w:eastAsia="Times New Roman" w:hAnsi="Book Antiqua" w:cs="Times New Roman"/>
        </w:rPr>
        <w:t xml:space="preserve">planning </w:t>
      </w:r>
      <w:r w:rsidRPr="008D1275">
        <w:rPr>
          <w:rFonts w:ascii="Book Antiqua" w:eastAsia="Times New Roman" w:hAnsi="Book Antiqua" w:cs="Times New Roman"/>
        </w:rPr>
        <w:t>esophageal dilation (ED)</w:t>
      </w:r>
      <w:r w:rsidR="00F41BCF" w:rsidRPr="008D1275">
        <w:rPr>
          <w:rFonts w:ascii="Book Antiqua" w:eastAsia="Times New Roman" w:hAnsi="Book Antiqua" w:cs="Times New Roman"/>
        </w:rPr>
        <w:t>,</w:t>
      </w:r>
      <w:r w:rsidRPr="008D1275">
        <w:rPr>
          <w:rFonts w:ascii="Book Antiqua" w:eastAsia="Times New Roman" w:hAnsi="Book Antiqua" w:cs="Times New Roman"/>
        </w:rPr>
        <w:t xml:space="preserve"> the esophageal morphology </w:t>
      </w:r>
      <w:r w:rsidR="00A76FAF" w:rsidRPr="008D1275">
        <w:rPr>
          <w:rFonts w:ascii="Book Antiqua" w:eastAsia="Times New Roman" w:hAnsi="Book Antiqua" w:cs="Times New Roman"/>
        </w:rPr>
        <w:t xml:space="preserve">should be assessed in detail for its </w:t>
      </w:r>
      <w:r w:rsidRPr="008D1275">
        <w:rPr>
          <w:rFonts w:ascii="Book Antiqua" w:eastAsia="Times New Roman" w:hAnsi="Book Antiqua" w:cs="Times New Roman"/>
        </w:rPr>
        <w:t>length, aspect, number and level</w:t>
      </w:r>
      <w:r w:rsidR="00F56DA2" w:rsidRPr="008D1275">
        <w:rPr>
          <w:rFonts w:ascii="Book Antiqua" w:eastAsia="Times New Roman" w:hAnsi="Book Antiqua" w:cs="Times New Roman"/>
        </w:rPr>
        <w:t>, and d</w:t>
      </w:r>
      <w:r w:rsidRPr="008D1275">
        <w:rPr>
          <w:rFonts w:ascii="Book Antiqua" w:eastAsia="Times New Roman" w:hAnsi="Book Antiqua" w:cs="Times New Roman"/>
        </w:rPr>
        <w:t xml:space="preserve">ifferent conservative strategies </w:t>
      </w:r>
      <w:r w:rsidR="00457A88" w:rsidRPr="008D1275">
        <w:rPr>
          <w:rFonts w:ascii="Book Antiqua" w:eastAsia="Times New Roman" w:hAnsi="Book Antiqua" w:cs="Times New Roman"/>
        </w:rPr>
        <w:t>should be chosen accordingly.</w:t>
      </w:r>
      <w:r w:rsidR="00457A88" w:rsidRPr="008D1275">
        <w:rPr>
          <w:rFonts w:ascii="Book Antiqua" w:eastAsia="宋体" w:hAnsi="Book Antiqua" w:cs="Times New Roman" w:hint="eastAsia"/>
          <w:lang w:eastAsia="zh-CN"/>
        </w:rPr>
        <w:t xml:space="preserve"> </w:t>
      </w:r>
      <w:r w:rsidRPr="008D1275">
        <w:rPr>
          <w:rFonts w:ascii="Book Antiqua" w:eastAsia="Times New Roman" w:hAnsi="Book Antiqua" w:cs="Times New Roman"/>
        </w:rPr>
        <w:t>E</w:t>
      </w:r>
      <w:r w:rsidR="00C940E9" w:rsidRPr="008D1275">
        <w:rPr>
          <w:rFonts w:ascii="Book Antiqua" w:eastAsia="Times New Roman" w:hAnsi="Book Antiqua" w:cs="Times New Roman"/>
        </w:rPr>
        <w:t>ndoscopic dilators and techniques</w:t>
      </w:r>
      <w:r w:rsidR="00E111AE" w:rsidRPr="008D1275">
        <w:rPr>
          <w:rFonts w:ascii="Book Antiqua" w:eastAsia="Times New Roman" w:hAnsi="Book Antiqua" w:cs="Times New Roman"/>
        </w:rPr>
        <w:t xml:space="preserve"> that</w:t>
      </w:r>
      <w:r w:rsidR="00C940E9" w:rsidRPr="008D1275">
        <w:rPr>
          <w:rFonts w:ascii="Book Antiqua" w:eastAsia="Times New Roman" w:hAnsi="Book Antiqua" w:cs="Times New Roman"/>
        </w:rPr>
        <w:t xml:space="preserve"> </w:t>
      </w:r>
      <w:r w:rsidR="00E834FA" w:rsidRPr="008D1275">
        <w:rPr>
          <w:rFonts w:ascii="Book Antiqua" w:eastAsia="Times New Roman" w:hAnsi="Book Antiqua" w:cs="Times New Roman"/>
        </w:rPr>
        <w:t>involv</w:t>
      </w:r>
      <w:r w:rsidR="00E111AE" w:rsidRPr="008D1275">
        <w:rPr>
          <w:rFonts w:ascii="Book Antiqua" w:eastAsia="Times New Roman" w:hAnsi="Book Antiqua" w:cs="Times New Roman"/>
        </w:rPr>
        <w:t>e</w:t>
      </w:r>
      <w:r w:rsidR="00E834FA" w:rsidRPr="008D1275">
        <w:rPr>
          <w:rFonts w:ascii="Book Antiqua" w:eastAsia="Times New Roman" w:hAnsi="Book Antiqua" w:cs="Times New Roman"/>
        </w:rPr>
        <w:t xml:space="preserve"> </w:t>
      </w:r>
      <w:r w:rsidR="00AF3B0A" w:rsidRPr="008D1275">
        <w:rPr>
          <w:rFonts w:ascii="Book Antiqua" w:eastAsia="Times New Roman" w:hAnsi="Book Antiqua" w:cs="Times New Roman"/>
        </w:rPr>
        <w:t xml:space="preserve">different adjuvant treatment </w:t>
      </w:r>
      <w:r w:rsidR="00E111AE" w:rsidRPr="008D1275">
        <w:rPr>
          <w:rFonts w:ascii="Book Antiqua" w:eastAsia="Times New Roman" w:hAnsi="Book Antiqua" w:cs="Times New Roman"/>
        </w:rPr>
        <w:t xml:space="preserve">strategies </w:t>
      </w:r>
      <w:r w:rsidR="00C940E9" w:rsidRPr="008D1275">
        <w:rPr>
          <w:rFonts w:ascii="Book Antiqua" w:eastAsia="Times New Roman" w:hAnsi="Book Antiqua" w:cs="Times New Roman"/>
        </w:rPr>
        <w:t>have be</w:t>
      </w:r>
      <w:r w:rsidRPr="008D1275">
        <w:rPr>
          <w:rFonts w:ascii="Book Antiqua" w:eastAsia="Times New Roman" w:hAnsi="Book Antiqua" w:cs="Times New Roman"/>
        </w:rPr>
        <w:t xml:space="preserve">en reported </w:t>
      </w:r>
      <w:r w:rsidR="00F21AB3" w:rsidRPr="008D1275">
        <w:rPr>
          <w:rFonts w:ascii="Book Antiqua" w:eastAsia="Times New Roman" w:hAnsi="Book Antiqua" w:cs="Times New Roman"/>
        </w:rPr>
        <w:t xml:space="preserve">and depend on the </w:t>
      </w:r>
      <w:r w:rsidRPr="008D1275">
        <w:rPr>
          <w:rFonts w:ascii="Book Antiqua" w:eastAsia="Times New Roman" w:hAnsi="Book Antiqua" w:cs="Times New Roman"/>
        </w:rPr>
        <w:t>stricture</w:t>
      </w:r>
      <w:r w:rsidR="00F21AB3" w:rsidRPr="008D1275">
        <w:rPr>
          <w:rFonts w:ascii="Book Antiqua" w:eastAsia="Times New Roman" w:hAnsi="Book Antiqua" w:cs="Times New Roman"/>
        </w:rPr>
        <w:t>’s</w:t>
      </w:r>
      <w:r w:rsidRPr="008D1275">
        <w:rPr>
          <w:rFonts w:ascii="Book Antiqua" w:eastAsia="Times New Roman" w:hAnsi="Book Antiqua" w:cs="Times New Roman"/>
        </w:rPr>
        <w:t xml:space="preserve"> etiology, the </w:t>
      </w:r>
      <w:r w:rsidR="00444F93" w:rsidRPr="008D1275">
        <w:rPr>
          <w:rFonts w:ascii="Book Antiqua" w:eastAsia="Times New Roman" w:hAnsi="Book Antiqua" w:cs="Times New Roman"/>
        </w:rPr>
        <w:t xml:space="preserve">availability of </w:t>
      </w:r>
      <w:r w:rsidRPr="008D1275">
        <w:rPr>
          <w:rFonts w:ascii="Book Antiqua" w:eastAsia="Times New Roman" w:hAnsi="Book Antiqua" w:cs="Times New Roman"/>
        </w:rPr>
        <w:t>different tools and the operator</w:t>
      </w:r>
      <w:r w:rsidR="001E1BC5" w:rsidRPr="008D1275">
        <w:rPr>
          <w:rFonts w:ascii="Book Antiqua" w:eastAsia="Times New Roman" w:hAnsi="Book Antiqua" w:cs="Times New Roman"/>
        </w:rPr>
        <w:t>’s</w:t>
      </w:r>
      <w:r w:rsidRPr="008D1275">
        <w:rPr>
          <w:rFonts w:ascii="Book Antiqua" w:eastAsia="Times New Roman" w:hAnsi="Book Antiqua" w:cs="Times New Roman"/>
        </w:rPr>
        <w:t xml:space="preserve"> experience and preferences.</w:t>
      </w:r>
      <w:r w:rsidR="00457A88" w:rsidRPr="008D1275">
        <w:rPr>
          <w:rFonts w:ascii="Book Antiqua" w:eastAsia="宋体" w:hAnsi="Book Antiqua" w:cs="Times New Roman" w:hint="eastAsia"/>
          <w:lang w:eastAsia="zh-CN"/>
        </w:rPr>
        <w:t xml:space="preserve"> </w:t>
      </w:r>
      <w:r w:rsidR="00966DEF" w:rsidRPr="008D1275">
        <w:rPr>
          <w:rFonts w:ascii="Book Antiqua" w:eastAsia="Times New Roman" w:hAnsi="Book Antiqua" w:cs="Times New Roman"/>
        </w:rPr>
        <w:t xml:space="preserve">Balloon and </w:t>
      </w:r>
      <w:proofErr w:type="spellStart"/>
      <w:r w:rsidR="00966DEF" w:rsidRPr="008D1275">
        <w:rPr>
          <w:rFonts w:ascii="Book Antiqua" w:eastAsia="Times New Roman" w:hAnsi="Book Antiqua" w:cs="Times New Roman"/>
        </w:rPr>
        <w:t>semirigid</w:t>
      </w:r>
      <w:proofErr w:type="spellEnd"/>
      <w:r w:rsidR="00966DEF" w:rsidRPr="008D1275">
        <w:rPr>
          <w:rFonts w:ascii="Book Antiqua" w:eastAsia="Times New Roman" w:hAnsi="Book Antiqua" w:cs="Times New Roman"/>
        </w:rPr>
        <w:t xml:space="preserve"> dilators are the most frequently used tools. </w:t>
      </w:r>
      <w:r w:rsidRPr="008D1275">
        <w:rPr>
          <w:rFonts w:ascii="Book Antiqua" w:eastAsia="Times New Roman" w:hAnsi="Book Antiqua" w:cs="Times New Roman"/>
        </w:rPr>
        <w:t>No high</w:t>
      </w:r>
      <w:r w:rsidR="005B46BD" w:rsidRPr="008D1275">
        <w:rPr>
          <w:rFonts w:ascii="Book Antiqua" w:eastAsia="Times New Roman" w:hAnsi="Book Antiqua" w:cs="Times New Roman"/>
        </w:rPr>
        <w:t>-</w:t>
      </w:r>
      <w:r w:rsidRPr="008D1275">
        <w:rPr>
          <w:rFonts w:ascii="Book Antiqua" w:eastAsia="Times New Roman" w:hAnsi="Book Antiqua" w:cs="Times New Roman"/>
        </w:rPr>
        <w:t xml:space="preserve">quality studies </w:t>
      </w:r>
      <w:r w:rsidR="006A238E" w:rsidRPr="008D1275">
        <w:rPr>
          <w:rFonts w:ascii="Book Antiqua" w:eastAsia="Times New Roman" w:hAnsi="Book Antiqua" w:cs="Times New Roman"/>
        </w:rPr>
        <w:t xml:space="preserve">have </w:t>
      </w:r>
      <w:r w:rsidRPr="008D1275">
        <w:rPr>
          <w:rFonts w:ascii="Book Antiqua" w:eastAsia="Times New Roman" w:hAnsi="Book Antiqua" w:cs="Times New Roman"/>
        </w:rPr>
        <w:t>report</w:t>
      </w:r>
      <w:r w:rsidR="006A238E" w:rsidRPr="008D1275">
        <w:rPr>
          <w:rFonts w:ascii="Book Antiqua" w:eastAsia="Times New Roman" w:hAnsi="Book Antiqua" w:cs="Times New Roman"/>
        </w:rPr>
        <w:t>ed</w:t>
      </w:r>
      <w:r w:rsidR="00966DEF" w:rsidRPr="008D1275">
        <w:rPr>
          <w:rFonts w:ascii="Book Antiqua" w:eastAsia="Times New Roman" w:hAnsi="Book Antiqua" w:cs="Times New Roman"/>
        </w:rPr>
        <w:t xml:space="preserve"> </w:t>
      </w:r>
      <w:r w:rsidR="006A238E" w:rsidRPr="008D1275">
        <w:rPr>
          <w:rFonts w:ascii="Book Antiqua" w:eastAsia="Times New Roman" w:hAnsi="Book Antiqua" w:cs="Times New Roman"/>
        </w:rPr>
        <w:t xml:space="preserve">on the </w:t>
      </w:r>
      <w:r w:rsidR="00966DEF" w:rsidRPr="008D1275">
        <w:rPr>
          <w:rFonts w:ascii="Book Antiqua" w:eastAsia="Times New Roman" w:hAnsi="Book Antiqua" w:cs="Times New Roman"/>
        </w:rPr>
        <w:t>difference</w:t>
      </w:r>
      <w:r w:rsidR="00391058" w:rsidRPr="008D1275">
        <w:rPr>
          <w:rFonts w:ascii="Book Antiqua" w:eastAsia="Times New Roman" w:hAnsi="Book Antiqua" w:cs="Times New Roman"/>
        </w:rPr>
        <w:t>s</w:t>
      </w:r>
      <w:r w:rsidR="00966DEF" w:rsidRPr="008D1275">
        <w:rPr>
          <w:rFonts w:ascii="Book Antiqua" w:eastAsia="Times New Roman" w:hAnsi="Book Antiqua" w:cs="Times New Roman"/>
        </w:rPr>
        <w:t xml:space="preserve"> </w:t>
      </w:r>
      <w:r w:rsidR="006A238E" w:rsidRPr="008D1275">
        <w:rPr>
          <w:rFonts w:ascii="Book Antiqua" w:eastAsia="Times New Roman" w:hAnsi="Book Antiqua" w:cs="Times New Roman"/>
        </w:rPr>
        <w:t xml:space="preserve">in the </w:t>
      </w:r>
      <w:r w:rsidR="00966DEF" w:rsidRPr="008D1275">
        <w:rPr>
          <w:rFonts w:ascii="Book Antiqua" w:eastAsia="Times New Roman" w:hAnsi="Book Antiqua" w:cs="Times New Roman"/>
        </w:rPr>
        <w:t>eff</w:t>
      </w:r>
      <w:r w:rsidR="00295B25" w:rsidRPr="008D1275">
        <w:rPr>
          <w:rFonts w:ascii="Book Antiqua" w:eastAsia="Times New Roman" w:hAnsi="Book Antiqua" w:cs="Times New Roman"/>
        </w:rPr>
        <w:t>icacies and rates of</w:t>
      </w:r>
      <w:r w:rsidR="00966DEF" w:rsidRPr="008D1275">
        <w:rPr>
          <w:rFonts w:ascii="Book Antiqua" w:eastAsia="Times New Roman" w:hAnsi="Book Antiqua" w:cs="Times New Roman"/>
        </w:rPr>
        <w:t xml:space="preserve"> complications </w:t>
      </w:r>
      <w:r w:rsidR="00295B25" w:rsidRPr="008D1275">
        <w:rPr>
          <w:rFonts w:ascii="Book Antiqua" w:eastAsia="Times New Roman" w:hAnsi="Book Antiqua" w:cs="Times New Roman"/>
        </w:rPr>
        <w:t xml:space="preserve">associated with these </w:t>
      </w:r>
      <w:r w:rsidR="00966DEF" w:rsidRPr="008D1275">
        <w:rPr>
          <w:rFonts w:ascii="Book Antiqua" w:eastAsia="Times New Roman" w:hAnsi="Book Antiqua" w:cs="Times New Roman"/>
        </w:rPr>
        <w:t xml:space="preserve">two </w:t>
      </w:r>
      <w:r w:rsidR="00CD774D" w:rsidRPr="008D1275">
        <w:rPr>
          <w:rFonts w:ascii="Book Antiqua" w:eastAsia="Times New Roman" w:hAnsi="Book Antiqua" w:cs="Times New Roman"/>
        </w:rPr>
        <w:t xml:space="preserve">types of </w:t>
      </w:r>
      <w:r w:rsidR="00966DEF" w:rsidRPr="008D1275">
        <w:rPr>
          <w:rFonts w:ascii="Book Antiqua" w:eastAsia="Times New Roman" w:hAnsi="Book Antiqua" w:cs="Times New Roman"/>
        </w:rPr>
        <w:t>dilators.</w:t>
      </w:r>
      <w:r w:rsidR="00457A88" w:rsidRPr="008D1275">
        <w:rPr>
          <w:rFonts w:ascii="Book Antiqua" w:eastAsia="宋体" w:hAnsi="Book Antiqua" w:cs="Times New Roman" w:hint="eastAsia"/>
          <w:lang w:eastAsia="zh-CN"/>
        </w:rPr>
        <w:t xml:space="preserve"> </w:t>
      </w:r>
      <w:r w:rsidR="00D41F2E" w:rsidRPr="008D1275">
        <w:rPr>
          <w:rFonts w:ascii="Book Antiqua" w:eastAsia="Times New Roman" w:hAnsi="Book Antiqua" w:cs="Times New Roman"/>
        </w:rPr>
        <w:t>There is no</w:t>
      </w:r>
      <w:r w:rsidR="00023B8C" w:rsidRPr="008D1275">
        <w:rPr>
          <w:rFonts w:ascii="Book Antiqua" w:eastAsia="Times New Roman" w:hAnsi="Book Antiqua" w:cs="Times New Roman"/>
        </w:rPr>
        <w:t xml:space="preserve"> </w:t>
      </w:r>
      <w:r w:rsidR="00D41F2E" w:rsidRPr="008D1275">
        <w:rPr>
          <w:rFonts w:ascii="Book Antiqua" w:eastAsia="Times New Roman" w:hAnsi="Book Antiqua" w:cs="Times New Roman"/>
        </w:rPr>
        <w:t>consensus in the lit</w:t>
      </w:r>
      <w:r w:rsidR="00A57524" w:rsidRPr="008D1275">
        <w:rPr>
          <w:rFonts w:ascii="Book Antiqua" w:eastAsia="Times New Roman" w:hAnsi="Book Antiqua" w:cs="Times New Roman"/>
        </w:rPr>
        <w:t>e</w:t>
      </w:r>
      <w:r w:rsidR="00D41F2E" w:rsidRPr="008D1275">
        <w:rPr>
          <w:rFonts w:ascii="Book Antiqua" w:eastAsia="Times New Roman" w:hAnsi="Book Antiqua" w:cs="Times New Roman"/>
        </w:rPr>
        <w:t>rature r</w:t>
      </w:r>
      <w:r w:rsidR="0005205F" w:rsidRPr="008D1275">
        <w:rPr>
          <w:rFonts w:ascii="Book Antiqua" w:eastAsia="Times New Roman" w:hAnsi="Book Antiqua" w:cs="Times New Roman"/>
        </w:rPr>
        <w:t xml:space="preserve">egarding the </w:t>
      </w:r>
      <w:r w:rsidR="00935CBA" w:rsidRPr="008D1275">
        <w:rPr>
          <w:rFonts w:ascii="Book Antiqua" w:eastAsia="Times New Roman" w:hAnsi="Book Antiqua" w:cs="Times New Roman"/>
        </w:rPr>
        <w:t>frequency</w:t>
      </w:r>
      <w:r w:rsidRPr="008D1275">
        <w:rPr>
          <w:rFonts w:ascii="Book Antiqua" w:eastAsia="Times New Roman" w:hAnsi="Book Antiqua" w:cs="Times New Roman"/>
        </w:rPr>
        <w:t xml:space="preserve"> of dilations </w:t>
      </w:r>
      <w:r w:rsidR="00A57524" w:rsidRPr="008D1275">
        <w:rPr>
          <w:rFonts w:ascii="Book Antiqua" w:eastAsia="Times New Roman" w:hAnsi="Book Antiqua" w:cs="Times New Roman"/>
        </w:rPr>
        <w:t xml:space="preserve">or the </w:t>
      </w:r>
      <w:r w:rsidRPr="008D1275">
        <w:rPr>
          <w:rFonts w:ascii="Book Antiqua" w:eastAsia="Times New Roman" w:hAnsi="Book Antiqua" w:cs="Times New Roman"/>
        </w:rPr>
        <w:t xml:space="preserve">diameter </w:t>
      </w:r>
      <w:r w:rsidR="00A054A9" w:rsidRPr="008D1275">
        <w:rPr>
          <w:rFonts w:ascii="Book Antiqua" w:eastAsia="Times New Roman" w:hAnsi="Book Antiqua" w:cs="Times New Roman"/>
        </w:rPr>
        <w:t xml:space="preserve">that should be achieved. </w:t>
      </w:r>
      <w:r w:rsidR="007C5092" w:rsidRPr="008D1275">
        <w:rPr>
          <w:rFonts w:ascii="Book Antiqua" w:eastAsia="Times New Roman" w:hAnsi="Book Antiqua" w:cs="Times New Roman"/>
        </w:rPr>
        <w:t xml:space="preserve">The </w:t>
      </w:r>
      <w:r w:rsidR="005B4E31" w:rsidRPr="008D1275">
        <w:rPr>
          <w:rFonts w:ascii="Book Antiqua" w:eastAsia="Times New Roman" w:hAnsi="Book Antiqua" w:cs="Times New Roman"/>
        </w:rPr>
        <w:t>use of adjuvant treatments has</w:t>
      </w:r>
      <w:r w:rsidR="007C5092" w:rsidRPr="008D1275">
        <w:rPr>
          <w:rFonts w:ascii="Book Antiqua" w:eastAsia="Times New Roman" w:hAnsi="Book Antiqua" w:cs="Times New Roman"/>
        </w:rPr>
        <w:t xml:space="preserve"> been reported in </w:t>
      </w:r>
      <w:r w:rsidRPr="008D1275">
        <w:rPr>
          <w:rFonts w:ascii="Book Antiqua" w:eastAsia="Times New Roman" w:hAnsi="Book Antiqua" w:cs="Times New Roman"/>
        </w:rPr>
        <w:t>case</w:t>
      </w:r>
      <w:r w:rsidR="00626B32" w:rsidRPr="008D1275">
        <w:rPr>
          <w:rFonts w:ascii="Book Antiqua" w:eastAsia="Times New Roman" w:hAnsi="Book Antiqua" w:cs="Times New Roman"/>
        </w:rPr>
        <w:t>s</w:t>
      </w:r>
      <w:r w:rsidRPr="008D1275">
        <w:rPr>
          <w:rFonts w:ascii="Book Antiqua" w:eastAsia="Times New Roman" w:hAnsi="Book Antiqua" w:cs="Times New Roman"/>
        </w:rPr>
        <w:t xml:space="preserve"> of recalcitrant stenosis or stricture</w:t>
      </w:r>
      <w:r w:rsidR="00DB7DE8" w:rsidRPr="008D1275">
        <w:rPr>
          <w:rFonts w:ascii="Book Antiqua" w:eastAsia="Times New Roman" w:hAnsi="Book Antiqua" w:cs="Times New Roman"/>
        </w:rPr>
        <w:t>s</w:t>
      </w:r>
      <w:r w:rsidRPr="008D1275">
        <w:rPr>
          <w:rFonts w:ascii="Book Antiqua" w:eastAsia="Times New Roman" w:hAnsi="Book Antiqua" w:cs="Times New Roman"/>
        </w:rPr>
        <w:t xml:space="preserve"> with eviden</w:t>
      </w:r>
      <w:r w:rsidR="00DB7DE8" w:rsidRPr="008D1275">
        <w:rPr>
          <w:rFonts w:ascii="Book Antiqua" w:eastAsia="Times New Roman" w:hAnsi="Book Antiqua" w:cs="Times New Roman"/>
        </w:rPr>
        <w:t xml:space="preserve">ce of </w:t>
      </w:r>
      <w:proofErr w:type="spellStart"/>
      <w:r w:rsidRPr="008D1275">
        <w:rPr>
          <w:rFonts w:ascii="Book Antiqua" w:eastAsia="Times New Roman" w:hAnsi="Book Antiqua" w:cs="Times New Roman"/>
        </w:rPr>
        <w:t>dysphagi</w:t>
      </w:r>
      <w:r w:rsidR="00DB7DE8" w:rsidRPr="008D1275">
        <w:rPr>
          <w:rFonts w:ascii="Book Antiqua" w:eastAsia="Times New Roman" w:hAnsi="Book Antiqua" w:cs="Times New Roman"/>
        </w:rPr>
        <w:t>c</w:t>
      </w:r>
      <w:proofErr w:type="spellEnd"/>
      <w:r w:rsidR="00DB7DE8" w:rsidRPr="008D1275">
        <w:rPr>
          <w:rFonts w:ascii="Book Antiqua" w:eastAsia="Times New Roman" w:hAnsi="Book Antiqua" w:cs="Times New Roman"/>
        </w:rPr>
        <w:t xml:space="preserve"> </w:t>
      </w:r>
      <w:r w:rsidRPr="008D1275">
        <w:rPr>
          <w:rFonts w:ascii="Book Antiqua" w:eastAsia="Times New Roman" w:hAnsi="Book Antiqua" w:cs="Times New Roman"/>
        </w:rPr>
        <w:t>symptoms</w:t>
      </w:r>
      <w:r w:rsidR="00D36F00" w:rsidRPr="008D1275">
        <w:rPr>
          <w:rFonts w:ascii="Book Antiqua" w:eastAsia="Times New Roman" w:hAnsi="Book Antiqua" w:cs="Times New Roman"/>
        </w:rPr>
        <w:t xml:space="preserve">. </w:t>
      </w:r>
      <w:r w:rsidRPr="008D1275">
        <w:rPr>
          <w:rFonts w:ascii="Book Antiqua" w:eastAsia="Times New Roman" w:hAnsi="Book Antiqua" w:cs="Times New Roman"/>
        </w:rPr>
        <w:t>Corticosteroid</w:t>
      </w:r>
      <w:r w:rsidR="00613B51" w:rsidRPr="008D1275">
        <w:rPr>
          <w:rFonts w:ascii="Book Antiqua" w:eastAsia="Times New Roman" w:hAnsi="Book Antiqua" w:cs="Times New Roman"/>
        </w:rPr>
        <w:t>s</w:t>
      </w:r>
      <w:r w:rsidR="00C45716" w:rsidRPr="008D1275">
        <w:rPr>
          <w:rFonts w:ascii="Book Antiqua" w:eastAsia="Times New Roman" w:hAnsi="Book Antiqua" w:cs="Times New Roman"/>
        </w:rPr>
        <w:t xml:space="preserve"> (</w:t>
      </w:r>
      <w:r w:rsidR="00252CF6" w:rsidRPr="008D1275">
        <w:rPr>
          <w:rFonts w:ascii="Book Antiqua" w:eastAsia="Times New Roman" w:hAnsi="Book Antiqua" w:cs="Times New Roman"/>
        </w:rPr>
        <w:t>either system</w:t>
      </w:r>
      <w:r w:rsidR="00C45716" w:rsidRPr="008D1275">
        <w:rPr>
          <w:rFonts w:ascii="Book Antiqua" w:eastAsia="Times New Roman" w:hAnsi="Book Antiqua" w:cs="Times New Roman"/>
        </w:rPr>
        <w:t xml:space="preserve">ically or </w:t>
      </w:r>
      <w:r w:rsidRPr="008D1275">
        <w:rPr>
          <w:rFonts w:ascii="Book Antiqua" w:eastAsia="Times New Roman" w:hAnsi="Book Antiqua" w:cs="Times New Roman"/>
        </w:rPr>
        <w:t>locally injected</w:t>
      </w:r>
      <w:r w:rsidR="00C45716" w:rsidRPr="008D1275">
        <w:rPr>
          <w:rFonts w:ascii="Book Antiqua" w:eastAsia="Times New Roman" w:hAnsi="Book Antiqua" w:cs="Times New Roman"/>
        </w:rPr>
        <w:t>)</w:t>
      </w:r>
      <w:r w:rsidRPr="008D1275">
        <w:rPr>
          <w:rFonts w:ascii="Book Antiqua" w:eastAsia="Times New Roman" w:hAnsi="Book Antiqua" w:cs="Times New Roman"/>
        </w:rPr>
        <w:t xml:space="preserve">, </w:t>
      </w:r>
      <w:r w:rsidR="00613B51" w:rsidRPr="008D1275">
        <w:rPr>
          <w:rFonts w:ascii="Book Antiqua" w:eastAsia="Times New Roman" w:hAnsi="Book Antiqua" w:cs="Times New Roman"/>
        </w:rPr>
        <w:t xml:space="preserve">the local application of </w:t>
      </w:r>
      <w:proofErr w:type="spellStart"/>
      <w:r w:rsidR="00613B51" w:rsidRPr="008D1275">
        <w:rPr>
          <w:rFonts w:ascii="Book Antiqua" w:eastAsia="Times New Roman" w:hAnsi="Book Antiqua" w:cs="Times New Roman"/>
        </w:rPr>
        <w:t>mitomycin</w:t>
      </w:r>
      <w:proofErr w:type="spellEnd"/>
      <w:r w:rsidR="00613B51" w:rsidRPr="008D1275">
        <w:rPr>
          <w:rFonts w:ascii="Book Antiqua" w:eastAsia="Times New Roman" w:hAnsi="Book Antiqua" w:cs="Times New Roman"/>
        </w:rPr>
        <w:t xml:space="preserve"> </w:t>
      </w:r>
      <w:r w:rsidRPr="008D1275">
        <w:rPr>
          <w:rFonts w:ascii="Book Antiqua" w:eastAsia="Times New Roman" w:hAnsi="Book Antiqua" w:cs="Times New Roman"/>
        </w:rPr>
        <w:t>C</w:t>
      </w:r>
      <w:r w:rsidR="00252CF6" w:rsidRPr="008D1275">
        <w:rPr>
          <w:rFonts w:ascii="Book Antiqua" w:eastAsia="Times New Roman" w:hAnsi="Book Antiqua" w:cs="Times New Roman"/>
        </w:rPr>
        <w:t xml:space="preserve">, diathermy </w:t>
      </w:r>
      <w:r w:rsidR="006E41C8" w:rsidRPr="008D1275">
        <w:rPr>
          <w:rFonts w:ascii="Book Antiqua" w:eastAsia="Times New Roman" w:hAnsi="Book Antiqua" w:cs="Times New Roman"/>
        </w:rPr>
        <w:t xml:space="preserve">and </w:t>
      </w:r>
      <w:r w:rsidR="008307F9" w:rsidRPr="008D1275">
        <w:rPr>
          <w:rFonts w:ascii="Book Antiqua" w:eastAsia="Times New Roman" w:hAnsi="Book Antiqua" w:cs="Times New Roman"/>
        </w:rPr>
        <w:t>laser ES section</w:t>
      </w:r>
      <w:r w:rsidR="00962BBE" w:rsidRPr="008D1275">
        <w:rPr>
          <w:rFonts w:ascii="Book Antiqua" w:eastAsia="Times New Roman" w:hAnsi="Book Antiqua" w:cs="Times New Roman"/>
        </w:rPr>
        <w:t>ing</w:t>
      </w:r>
      <w:r w:rsidR="008307F9" w:rsidRPr="008D1275">
        <w:rPr>
          <w:rFonts w:ascii="Book Antiqua" w:eastAsia="Times New Roman" w:hAnsi="Book Antiqua" w:cs="Times New Roman"/>
        </w:rPr>
        <w:t xml:space="preserve"> </w:t>
      </w:r>
      <w:r w:rsidR="00E111AE" w:rsidRPr="008D1275">
        <w:rPr>
          <w:rFonts w:ascii="Book Antiqua" w:eastAsia="Times New Roman" w:hAnsi="Book Antiqua" w:cs="Times New Roman"/>
        </w:rPr>
        <w:t xml:space="preserve">have </w:t>
      </w:r>
      <w:r w:rsidR="00252CF6" w:rsidRPr="008D1275">
        <w:rPr>
          <w:rFonts w:ascii="Book Antiqua" w:eastAsia="Times New Roman" w:hAnsi="Book Antiqua" w:cs="Times New Roman"/>
        </w:rPr>
        <w:t xml:space="preserve">been reported. </w:t>
      </w:r>
      <w:r w:rsidR="00E111AE" w:rsidRPr="008D1275">
        <w:rPr>
          <w:rFonts w:ascii="Book Antiqua" w:eastAsia="Times New Roman" w:hAnsi="Book Antiqua" w:cs="Times New Roman"/>
        </w:rPr>
        <w:t>S</w:t>
      </w:r>
      <w:r w:rsidR="00252CF6" w:rsidRPr="008D1275">
        <w:rPr>
          <w:rFonts w:ascii="Book Antiqua" w:eastAsia="Times New Roman" w:hAnsi="Book Antiqua" w:cs="Times New Roman"/>
        </w:rPr>
        <w:t>ome author</w:t>
      </w:r>
      <w:r w:rsidR="007E1B2D" w:rsidRPr="008D1275">
        <w:rPr>
          <w:rFonts w:ascii="Book Antiqua" w:eastAsia="Times New Roman" w:hAnsi="Book Antiqua" w:cs="Times New Roman"/>
        </w:rPr>
        <w:t>s</w:t>
      </w:r>
      <w:r w:rsidR="00252CF6" w:rsidRPr="008D1275">
        <w:rPr>
          <w:rFonts w:ascii="Book Antiqua" w:eastAsia="Times New Roman" w:hAnsi="Book Antiqua" w:cs="Times New Roman"/>
        </w:rPr>
        <w:t xml:space="preserve"> </w:t>
      </w:r>
      <w:r w:rsidR="007E1B2D" w:rsidRPr="008D1275">
        <w:rPr>
          <w:rFonts w:ascii="Book Antiqua" w:eastAsia="Times New Roman" w:hAnsi="Book Antiqua" w:cs="Times New Roman"/>
        </w:rPr>
        <w:t xml:space="preserve">have </w:t>
      </w:r>
      <w:r w:rsidR="00252CF6" w:rsidRPr="008D1275">
        <w:rPr>
          <w:rFonts w:ascii="Book Antiqua" w:eastAsia="Times New Roman" w:hAnsi="Book Antiqua" w:cs="Times New Roman"/>
        </w:rPr>
        <w:t xml:space="preserve">suggested </w:t>
      </w:r>
      <w:r w:rsidR="00E111AE" w:rsidRPr="008D1275">
        <w:rPr>
          <w:rFonts w:ascii="Book Antiqua" w:eastAsia="Times New Roman" w:hAnsi="Book Antiqua" w:cs="Times New Roman"/>
        </w:rPr>
        <w:t xml:space="preserve">that stenting </w:t>
      </w:r>
      <w:r w:rsidR="007E1B2D" w:rsidRPr="008D1275">
        <w:rPr>
          <w:rFonts w:ascii="Book Antiqua" w:eastAsia="Times New Roman" w:hAnsi="Book Antiqua" w:cs="Times New Roman"/>
        </w:rPr>
        <w:t xml:space="preserve">can </w:t>
      </w:r>
      <w:r w:rsidR="00252CF6" w:rsidRPr="008D1275">
        <w:rPr>
          <w:rFonts w:ascii="Book Antiqua" w:eastAsia="Times New Roman" w:hAnsi="Book Antiqua" w:cs="Times New Roman"/>
        </w:rPr>
        <w:t xml:space="preserve">reduce </w:t>
      </w:r>
      <w:r w:rsidR="00E111AE" w:rsidRPr="008D1275">
        <w:rPr>
          <w:rFonts w:ascii="Book Antiqua" w:eastAsia="Times New Roman" w:hAnsi="Book Antiqua" w:cs="Times New Roman"/>
        </w:rPr>
        <w:t xml:space="preserve">both </w:t>
      </w:r>
      <w:r w:rsidR="00252CF6" w:rsidRPr="008D1275">
        <w:rPr>
          <w:rFonts w:ascii="Book Antiqua" w:eastAsia="Times New Roman" w:hAnsi="Book Antiqua" w:cs="Times New Roman"/>
        </w:rPr>
        <w:t xml:space="preserve">the number </w:t>
      </w:r>
      <w:r w:rsidR="0076772A" w:rsidRPr="008D1275">
        <w:rPr>
          <w:rFonts w:ascii="Book Antiqua" w:eastAsia="Times New Roman" w:hAnsi="Book Antiqua" w:cs="Times New Roman"/>
        </w:rPr>
        <w:t xml:space="preserve">of </w:t>
      </w:r>
      <w:r w:rsidR="00063068" w:rsidRPr="008D1275">
        <w:rPr>
          <w:rFonts w:ascii="Book Antiqua" w:eastAsia="Times New Roman" w:hAnsi="Book Antiqua" w:cs="Times New Roman"/>
        </w:rPr>
        <w:t>dilation</w:t>
      </w:r>
      <w:r w:rsidR="00E111AE" w:rsidRPr="008D1275">
        <w:rPr>
          <w:rFonts w:ascii="Book Antiqua" w:eastAsia="Times New Roman" w:hAnsi="Book Antiqua" w:cs="Times New Roman"/>
        </w:rPr>
        <w:t>s</w:t>
      </w:r>
      <w:r w:rsidR="0076772A" w:rsidRPr="008D1275">
        <w:rPr>
          <w:rFonts w:ascii="Book Antiqua" w:eastAsia="Times New Roman" w:hAnsi="Book Antiqua" w:cs="Times New Roman"/>
        </w:rPr>
        <w:t xml:space="preserve"> and the treatment </w:t>
      </w:r>
      <w:r w:rsidR="00252CF6" w:rsidRPr="008D1275">
        <w:rPr>
          <w:rFonts w:ascii="Book Antiqua" w:eastAsia="Times New Roman" w:hAnsi="Book Antiqua" w:cs="Times New Roman"/>
        </w:rPr>
        <w:t>length</w:t>
      </w:r>
      <w:r w:rsidR="0076772A" w:rsidRPr="008D1275">
        <w:rPr>
          <w:rFonts w:ascii="Book Antiqua" w:eastAsia="Times New Roman" w:hAnsi="Book Antiqua" w:cs="Times New Roman"/>
        </w:rPr>
        <w:t xml:space="preserve">. In </w:t>
      </w:r>
      <w:r w:rsidR="00252CF6" w:rsidRPr="008D1275">
        <w:rPr>
          <w:rFonts w:ascii="Book Antiqua" w:eastAsia="Times New Roman" w:hAnsi="Book Antiqua" w:cs="Times New Roman"/>
        </w:rPr>
        <w:t>many cases</w:t>
      </w:r>
      <w:r w:rsidR="0076772A" w:rsidRPr="008D1275">
        <w:rPr>
          <w:rFonts w:ascii="Book Antiqua" w:eastAsia="Times New Roman" w:hAnsi="Book Antiqua" w:cs="Times New Roman"/>
        </w:rPr>
        <w:t>,</w:t>
      </w:r>
      <w:r w:rsidR="00252CF6" w:rsidRPr="008D1275">
        <w:rPr>
          <w:rFonts w:ascii="Book Antiqua" w:eastAsia="Times New Roman" w:hAnsi="Book Antiqua" w:cs="Times New Roman"/>
        </w:rPr>
        <w:t xml:space="preserve"> this strategy is effective </w:t>
      </w:r>
      <w:r w:rsidR="00EE4D95" w:rsidRPr="008D1275">
        <w:rPr>
          <w:rFonts w:ascii="Book Antiqua" w:eastAsia="Times New Roman" w:hAnsi="Book Antiqua" w:cs="Times New Roman"/>
        </w:rPr>
        <w:t xml:space="preserve">when either </w:t>
      </w:r>
      <w:r w:rsidR="00D86EC5" w:rsidRPr="008D1275">
        <w:rPr>
          <w:rFonts w:ascii="Book Antiqua" w:eastAsia="Times New Roman" w:hAnsi="Book Antiqua" w:cs="Times New Roman"/>
        </w:rPr>
        <w:t xml:space="preserve">metallic </w:t>
      </w:r>
      <w:r w:rsidR="00EE4D95" w:rsidRPr="008D1275">
        <w:rPr>
          <w:rFonts w:ascii="Book Antiqua" w:eastAsia="Times New Roman" w:hAnsi="Book Antiqua" w:cs="Times New Roman"/>
        </w:rPr>
        <w:t xml:space="preserve">or </w:t>
      </w:r>
      <w:r w:rsidR="00252CF6" w:rsidRPr="008D1275">
        <w:rPr>
          <w:rFonts w:ascii="Book Antiqua" w:eastAsia="Times New Roman" w:hAnsi="Book Antiqua" w:cs="Times New Roman"/>
        </w:rPr>
        <w:t>plastic stents</w:t>
      </w:r>
      <w:r w:rsidR="00EE4D95" w:rsidRPr="008D1275">
        <w:rPr>
          <w:rFonts w:ascii="Book Antiqua" w:eastAsia="Times New Roman" w:hAnsi="Book Antiqua" w:cs="Times New Roman"/>
        </w:rPr>
        <w:t xml:space="preserve"> are </w:t>
      </w:r>
      <w:r w:rsidR="00657738" w:rsidRPr="008D1275">
        <w:rPr>
          <w:rFonts w:ascii="Book Antiqua" w:eastAsia="Times New Roman" w:hAnsi="Book Antiqua" w:cs="Times New Roman"/>
        </w:rPr>
        <w:t>utilized</w:t>
      </w:r>
      <w:r w:rsidR="00252CF6" w:rsidRPr="008D1275">
        <w:rPr>
          <w:rFonts w:ascii="Book Antiqua" w:eastAsia="Times New Roman" w:hAnsi="Book Antiqua" w:cs="Times New Roman"/>
        </w:rPr>
        <w:t>.</w:t>
      </w:r>
      <w:r w:rsidR="00457A88" w:rsidRPr="008D1275">
        <w:rPr>
          <w:rFonts w:ascii="Book Antiqua" w:eastAsia="宋体" w:hAnsi="Book Antiqua" w:cs="Times New Roman" w:hint="eastAsia"/>
          <w:lang w:eastAsia="zh-CN"/>
        </w:rPr>
        <w:t xml:space="preserve"> </w:t>
      </w:r>
      <w:r w:rsidR="006829D8" w:rsidRPr="008D1275">
        <w:rPr>
          <w:rFonts w:ascii="Book Antiqua" w:eastAsia="Times New Roman" w:hAnsi="Book Antiqua" w:cs="Times New Roman"/>
        </w:rPr>
        <w:t xml:space="preserve">Treatment complications, </w:t>
      </w:r>
      <w:r w:rsidR="00657738" w:rsidRPr="008D1275">
        <w:rPr>
          <w:rFonts w:ascii="Book Antiqua" w:eastAsia="Times New Roman" w:hAnsi="Book Antiqua" w:cs="Times New Roman"/>
        </w:rPr>
        <w:t xml:space="preserve">such </w:t>
      </w:r>
      <w:r w:rsidR="006829D8" w:rsidRPr="008D1275">
        <w:rPr>
          <w:rFonts w:ascii="Book Antiqua" w:eastAsia="Times New Roman" w:hAnsi="Book Antiqua" w:cs="Times New Roman"/>
        </w:rPr>
        <w:t>esophageal perforation</w:t>
      </w:r>
      <w:r w:rsidR="00657738" w:rsidRPr="008D1275">
        <w:rPr>
          <w:rFonts w:ascii="Book Antiqua" w:eastAsia="Times New Roman" w:hAnsi="Book Antiqua" w:cs="Times New Roman"/>
        </w:rPr>
        <w:t>s</w:t>
      </w:r>
      <w:r w:rsidR="006829D8" w:rsidRPr="008D1275">
        <w:rPr>
          <w:rFonts w:ascii="Book Antiqua" w:eastAsia="Times New Roman" w:hAnsi="Book Antiqua" w:cs="Times New Roman"/>
        </w:rPr>
        <w:t xml:space="preserve">, </w:t>
      </w:r>
      <w:r w:rsidR="00657738" w:rsidRPr="008D1275">
        <w:rPr>
          <w:rFonts w:ascii="Book Antiqua" w:eastAsia="Times New Roman" w:hAnsi="Book Antiqua" w:cs="Times New Roman"/>
        </w:rPr>
        <w:t xml:space="preserve">can </w:t>
      </w:r>
      <w:r w:rsidR="006829D8" w:rsidRPr="008D1275">
        <w:rPr>
          <w:rFonts w:ascii="Book Antiqua" w:eastAsia="Times New Roman" w:hAnsi="Book Antiqua" w:cs="Times New Roman"/>
        </w:rPr>
        <w:t>be conservatively managed</w:t>
      </w:r>
      <w:r w:rsidR="00C2409F" w:rsidRPr="008D1275">
        <w:rPr>
          <w:rFonts w:ascii="Book Antiqua" w:eastAsia="Times New Roman" w:hAnsi="Book Antiqua" w:cs="Times New Roman"/>
        </w:rPr>
        <w:t>,</w:t>
      </w:r>
      <w:r w:rsidR="006829D8" w:rsidRPr="008D1275">
        <w:rPr>
          <w:rFonts w:ascii="Book Antiqua" w:eastAsia="Times New Roman" w:hAnsi="Book Antiqua" w:cs="Times New Roman"/>
        </w:rPr>
        <w:t xml:space="preserve"> </w:t>
      </w:r>
      <w:r w:rsidR="00C2409F" w:rsidRPr="008D1275">
        <w:rPr>
          <w:rFonts w:ascii="Book Antiqua" w:eastAsia="Times New Roman" w:hAnsi="Book Antiqua" w:cs="Times New Roman"/>
        </w:rPr>
        <w:t>considering</w:t>
      </w:r>
      <w:r w:rsidR="006829D8" w:rsidRPr="008D1275">
        <w:rPr>
          <w:rFonts w:ascii="Book Antiqua" w:eastAsia="Times New Roman" w:hAnsi="Book Antiqua" w:cs="Times New Roman"/>
        </w:rPr>
        <w:t xml:space="preserve"> surgery only in </w:t>
      </w:r>
      <w:r w:rsidR="00CC7260" w:rsidRPr="008D1275">
        <w:rPr>
          <w:rFonts w:ascii="Book Antiqua" w:eastAsia="Times New Roman" w:hAnsi="Book Antiqua" w:cs="Times New Roman"/>
        </w:rPr>
        <w:t xml:space="preserve">cases with </w:t>
      </w:r>
      <w:r w:rsidR="006829D8" w:rsidRPr="008D1275">
        <w:rPr>
          <w:rFonts w:ascii="Book Antiqua" w:eastAsia="Times New Roman" w:hAnsi="Book Antiqua" w:cs="Times New Roman"/>
        </w:rPr>
        <w:t>severe pleural cavity involvement.</w:t>
      </w:r>
      <w:r w:rsidR="00457A88" w:rsidRPr="008D1275">
        <w:rPr>
          <w:rFonts w:ascii="Book Antiqua" w:eastAsia="宋体" w:hAnsi="Book Antiqua" w:cs="Times New Roman" w:hint="eastAsia"/>
          <w:lang w:eastAsia="zh-CN"/>
        </w:rPr>
        <w:t xml:space="preserve"> </w:t>
      </w:r>
      <w:r w:rsidR="00252CF6" w:rsidRPr="008D1275">
        <w:rPr>
          <w:rFonts w:ascii="Book Antiqua" w:eastAsia="Times New Roman" w:hAnsi="Book Antiqua" w:cs="Times New Roman"/>
        </w:rPr>
        <w:t xml:space="preserve">In </w:t>
      </w:r>
      <w:r w:rsidR="00D21A5A" w:rsidRPr="008D1275">
        <w:rPr>
          <w:rFonts w:ascii="Book Antiqua" w:eastAsia="Times New Roman" w:hAnsi="Book Antiqua" w:cs="Times New Roman"/>
        </w:rPr>
        <w:t xml:space="preserve">cases of </w:t>
      </w:r>
      <w:r w:rsidR="00252CF6" w:rsidRPr="008D1275">
        <w:rPr>
          <w:rFonts w:ascii="Book Antiqua" w:eastAsia="Times New Roman" w:hAnsi="Book Antiqua" w:cs="Times New Roman"/>
        </w:rPr>
        <w:t xml:space="preserve">stricture relapse, even </w:t>
      </w:r>
      <w:r w:rsidR="00A57840" w:rsidRPr="008D1275">
        <w:rPr>
          <w:rFonts w:ascii="Book Antiqua" w:eastAsia="Times New Roman" w:hAnsi="Book Antiqua" w:cs="Times New Roman"/>
        </w:rPr>
        <w:t xml:space="preserve">if </w:t>
      </w:r>
      <w:r w:rsidR="008A321B" w:rsidRPr="008D1275">
        <w:rPr>
          <w:rFonts w:ascii="Book Antiqua" w:eastAsia="Times New Roman" w:hAnsi="Book Antiqua" w:cs="Times New Roman"/>
        </w:rPr>
        <w:t xml:space="preserve">such relapses occur following </w:t>
      </w:r>
      <w:r w:rsidR="0073202D" w:rsidRPr="008D1275">
        <w:rPr>
          <w:rFonts w:ascii="Book Antiqua" w:eastAsia="Times New Roman" w:hAnsi="Book Antiqua" w:cs="Times New Roman"/>
        </w:rPr>
        <w:t xml:space="preserve">the execution of </w:t>
      </w:r>
      <w:r w:rsidR="00252CF6" w:rsidRPr="008D1275">
        <w:rPr>
          <w:rFonts w:ascii="Book Antiqua" w:eastAsia="Times New Roman" w:hAnsi="Book Antiqua" w:cs="Times New Roman"/>
        </w:rPr>
        <w:t>well</w:t>
      </w:r>
      <w:r w:rsidR="008A321B" w:rsidRPr="008D1275">
        <w:rPr>
          <w:rFonts w:ascii="Book Antiqua" w:eastAsia="Times New Roman" w:hAnsi="Book Antiqua" w:cs="Times New Roman"/>
        </w:rPr>
        <w:t>-</w:t>
      </w:r>
      <w:r w:rsidR="00252CF6" w:rsidRPr="008D1275">
        <w:rPr>
          <w:rFonts w:ascii="Book Antiqua" w:eastAsia="Times New Roman" w:hAnsi="Book Antiqua" w:cs="Times New Roman"/>
        </w:rPr>
        <w:t xml:space="preserve">conducted conservative </w:t>
      </w:r>
      <w:r w:rsidR="0073202D" w:rsidRPr="008D1275">
        <w:rPr>
          <w:rFonts w:ascii="Book Antiqua" w:eastAsia="Times New Roman" w:hAnsi="Book Antiqua" w:cs="Times New Roman"/>
        </w:rPr>
        <w:t>strategies</w:t>
      </w:r>
      <w:r w:rsidR="00252CF6" w:rsidRPr="008D1275">
        <w:rPr>
          <w:rFonts w:ascii="Book Antiqua" w:eastAsia="Times New Roman" w:hAnsi="Book Antiqua" w:cs="Times New Roman"/>
        </w:rPr>
        <w:t xml:space="preserve">, surgical stricture resection and anastomosis or esophageal substitution </w:t>
      </w:r>
      <w:r w:rsidR="00D20851" w:rsidRPr="008D1275">
        <w:rPr>
          <w:rFonts w:ascii="Book Antiqua" w:eastAsia="Times New Roman" w:hAnsi="Book Antiqua" w:cs="Times New Roman"/>
        </w:rPr>
        <w:t xml:space="preserve">are the only </w:t>
      </w:r>
      <w:r w:rsidR="00252CF6" w:rsidRPr="008D1275">
        <w:rPr>
          <w:rFonts w:ascii="Book Antiqua" w:eastAsia="Times New Roman" w:hAnsi="Book Antiqua" w:cs="Times New Roman"/>
        </w:rPr>
        <w:t>remain</w:t>
      </w:r>
      <w:r w:rsidR="00D20851" w:rsidRPr="008D1275">
        <w:rPr>
          <w:rFonts w:ascii="Book Antiqua" w:eastAsia="Times New Roman" w:hAnsi="Book Antiqua" w:cs="Times New Roman"/>
        </w:rPr>
        <w:t xml:space="preserve">ing </w:t>
      </w:r>
      <w:r w:rsidR="00252CF6" w:rsidRPr="008D1275">
        <w:rPr>
          <w:rFonts w:ascii="Book Antiqua" w:eastAsia="Times New Roman" w:hAnsi="Book Antiqua" w:cs="Times New Roman"/>
        </w:rPr>
        <w:t>option</w:t>
      </w:r>
      <w:r w:rsidR="00643FB7" w:rsidRPr="008D1275">
        <w:rPr>
          <w:rFonts w:ascii="Book Antiqua" w:eastAsia="Times New Roman" w:hAnsi="Book Antiqua" w:cs="Times New Roman"/>
        </w:rPr>
        <w:t>s</w:t>
      </w:r>
      <w:r w:rsidR="00252CF6" w:rsidRPr="008D1275">
        <w:rPr>
          <w:rFonts w:ascii="Book Antiqua" w:eastAsia="Times New Roman" w:hAnsi="Book Antiqua" w:cs="Times New Roman"/>
        </w:rPr>
        <w:t>.</w:t>
      </w:r>
    </w:p>
    <w:p w14:paraId="0815380C" w14:textId="77777777" w:rsidR="00AF3B0A" w:rsidRPr="008D1275" w:rsidRDefault="00AF3B0A" w:rsidP="001A6FBA">
      <w:pPr>
        <w:spacing w:line="360" w:lineRule="auto"/>
        <w:jc w:val="both"/>
        <w:rPr>
          <w:rFonts w:ascii="Book Antiqua" w:eastAsia="宋体" w:hAnsi="Book Antiqua" w:cs="Times New Roman"/>
          <w:lang w:eastAsia="zh-CN"/>
        </w:rPr>
      </w:pPr>
    </w:p>
    <w:p w14:paraId="3113C9AD" w14:textId="5128AE73" w:rsidR="00724C1C" w:rsidRPr="008D1275" w:rsidRDefault="00457A88" w:rsidP="001A6FBA">
      <w:pPr>
        <w:spacing w:line="360" w:lineRule="auto"/>
        <w:jc w:val="both"/>
        <w:rPr>
          <w:rFonts w:ascii="Book Antiqua" w:eastAsia="宋体" w:hAnsi="Book Antiqua" w:cs="Times New Roman"/>
          <w:b/>
          <w:lang w:eastAsia="zh-CN"/>
        </w:rPr>
      </w:pPr>
      <w:r w:rsidRPr="008D1275">
        <w:rPr>
          <w:rFonts w:ascii="Book Antiqua" w:hAnsi="Book Antiqua" w:cs="Times New Roman"/>
          <w:b/>
        </w:rPr>
        <w:t>Key words</w:t>
      </w:r>
      <w:r w:rsidRPr="008D1275">
        <w:rPr>
          <w:rFonts w:ascii="Book Antiqua" w:eastAsia="宋体" w:hAnsi="Book Antiqua" w:cs="Times New Roman" w:hint="eastAsia"/>
          <w:b/>
          <w:lang w:eastAsia="zh-CN"/>
        </w:rPr>
        <w:t xml:space="preserve">: </w:t>
      </w:r>
      <w:r w:rsidR="00624ED4" w:rsidRPr="008D1275">
        <w:rPr>
          <w:rFonts w:ascii="Book Antiqua" w:hAnsi="Book Antiqua" w:cs="Times New Roman"/>
        </w:rPr>
        <w:t>E</w:t>
      </w:r>
      <w:r w:rsidR="006829D8" w:rsidRPr="008D1275">
        <w:rPr>
          <w:rFonts w:ascii="Book Antiqua" w:hAnsi="Book Antiqua" w:cs="Times New Roman"/>
        </w:rPr>
        <w:t>sophageal stenosis</w:t>
      </w:r>
      <w:r w:rsidRPr="008D1275">
        <w:rPr>
          <w:rFonts w:ascii="Book Antiqua" w:eastAsia="宋体" w:hAnsi="Book Antiqua" w:cs="Times New Roman" w:hint="eastAsia"/>
          <w:lang w:eastAsia="zh-CN"/>
        </w:rPr>
        <w:t>;</w:t>
      </w:r>
      <w:r w:rsidR="006829D8" w:rsidRPr="008D1275">
        <w:rPr>
          <w:rFonts w:ascii="Book Antiqua" w:hAnsi="Book Antiqua" w:cs="Times New Roman"/>
        </w:rPr>
        <w:t xml:space="preserve"> </w:t>
      </w:r>
      <w:r w:rsidRPr="008D1275">
        <w:rPr>
          <w:rFonts w:ascii="Book Antiqua" w:hAnsi="Book Antiqua" w:cs="Times New Roman"/>
        </w:rPr>
        <w:t>E</w:t>
      </w:r>
      <w:r w:rsidR="006829D8" w:rsidRPr="008D1275">
        <w:rPr>
          <w:rFonts w:ascii="Book Antiqua" w:hAnsi="Book Antiqua" w:cs="Times New Roman"/>
        </w:rPr>
        <w:t>sophageal stricture</w:t>
      </w:r>
      <w:r w:rsidRPr="008D1275">
        <w:rPr>
          <w:rFonts w:ascii="Book Antiqua" w:eastAsia="宋体" w:hAnsi="Book Antiqua" w:cs="Times New Roman" w:hint="eastAsia"/>
          <w:lang w:eastAsia="zh-CN"/>
        </w:rPr>
        <w:t>;</w:t>
      </w:r>
      <w:r w:rsidR="006829D8" w:rsidRPr="008D1275">
        <w:rPr>
          <w:rFonts w:ascii="Book Antiqua" w:hAnsi="Book Antiqua" w:cs="Times New Roman"/>
        </w:rPr>
        <w:t xml:space="preserve"> </w:t>
      </w:r>
      <w:r w:rsidRPr="008D1275">
        <w:rPr>
          <w:rFonts w:ascii="Book Antiqua" w:hAnsi="Book Antiqua" w:cs="Times New Roman"/>
        </w:rPr>
        <w:t>E</w:t>
      </w:r>
      <w:r w:rsidR="006829D8" w:rsidRPr="008D1275">
        <w:rPr>
          <w:rFonts w:ascii="Book Antiqua" w:hAnsi="Book Antiqua" w:cs="Times New Roman"/>
        </w:rPr>
        <w:t>sophageal dilation</w:t>
      </w:r>
      <w:r w:rsidRPr="008D1275">
        <w:rPr>
          <w:rFonts w:ascii="Book Antiqua" w:eastAsia="宋体" w:hAnsi="Book Antiqua" w:cs="Times New Roman" w:hint="eastAsia"/>
          <w:lang w:eastAsia="zh-CN"/>
        </w:rPr>
        <w:t>;</w:t>
      </w:r>
      <w:r w:rsidR="006829D8" w:rsidRPr="008D1275">
        <w:rPr>
          <w:rFonts w:ascii="Book Antiqua" w:hAnsi="Book Antiqua" w:cs="Times New Roman"/>
        </w:rPr>
        <w:t xml:space="preserve"> </w:t>
      </w:r>
      <w:r w:rsidRPr="008D1275">
        <w:rPr>
          <w:rFonts w:ascii="Book Antiqua" w:hAnsi="Book Antiqua" w:cs="Times New Roman"/>
        </w:rPr>
        <w:t>E</w:t>
      </w:r>
      <w:r w:rsidR="006829D8" w:rsidRPr="008D1275">
        <w:rPr>
          <w:rFonts w:ascii="Book Antiqua" w:hAnsi="Book Antiqua" w:cs="Times New Roman"/>
        </w:rPr>
        <w:t>sophageal stent</w:t>
      </w:r>
      <w:r w:rsidRPr="008D1275">
        <w:rPr>
          <w:rFonts w:ascii="Book Antiqua" w:eastAsia="宋体" w:hAnsi="Book Antiqua" w:cs="Times New Roman" w:hint="eastAsia"/>
          <w:lang w:eastAsia="zh-CN"/>
        </w:rPr>
        <w:t>;</w:t>
      </w:r>
      <w:r w:rsidR="00F73D8F" w:rsidRPr="008D1275">
        <w:rPr>
          <w:rFonts w:ascii="Book Antiqua" w:hAnsi="Book Antiqua" w:cs="Times New Roman"/>
        </w:rPr>
        <w:t xml:space="preserve"> </w:t>
      </w:r>
      <w:r w:rsidRPr="008D1275">
        <w:rPr>
          <w:rFonts w:ascii="Book Antiqua" w:hAnsi="Book Antiqua" w:cs="Times New Roman"/>
        </w:rPr>
        <w:t>C</w:t>
      </w:r>
      <w:r w:rsidR="00F73D8F" w:rsidRPr="008D1275">
        <w:rPr>
          <w:rFonts w:ascii="Book Antiqua" w:hAnsi="Book Antiqua" w:cs="Times New Roman"/>
        </w:rPr>
        <w:t>austic stricture</w:t>
      </w:r>
    </w:p>
    <w:p w14:paraId="3E818281" w14:textId="77777777" w:rsidR="00ED72F2" w:rsidRPr="008D1275" w:rsidRDefault="00ED72F2" w:rsidP="001A6FBA">
      <w:pPr>
        <w:spacing w:line="360" w:lineRule="auto"/>
        <w:jc w:val="both"/>
        <w:rPr>
          <w:rFonts w:ascii="Book Antiqua" w:hAnsi="Book Antiqua" w:cs="Times New Roman"/>
        </w:rPr>
      </w:pPr>
    </w:p>
    <w:p w14:paraId="3209F316" w14:textId="77777777" w:rsidR="00737FE1" w:rsidRPr="00F66A28" w:rsidRDefault="00737FE1" w:rsidP="00737FE1">
      <w:pPr>
        <w:widowControl w:val="0"/>
        <w:adjustRightInd w:val="0"/>
        <w:spacing w:line="360" w:lineRule="auto"/>
        <w:jc w:val="both"/>
        <w:rPr>
          <w:rFonts w:ascii="Book Antiqua" w:hAnsi="Book Antiqua"/>
        </w:rPr>
      </w:pPr>
      <w:proofErr w:type="gramStart"/>
      <w:r w:rsidRPr="001F05B2">
        <w:rPr>
          <w:rFonts w:ascii="Book Antiqua" w:hAnsi="Book Antiqua"/>
          <w:b/>
        </w:rPr>
        <w:t>© The Authors 2015</w:t>
      </w:r>
      <w:r w:rsidRPr="00F66A28">
        <w:rPr>
          <w:rFonts w:ascii="Book Antiqua" w:hAnsi="Book Antiqua"/>
        </w:rPr>
        <w:t>.</w:t>
      </w:r>
      <w:proofErr w:type="gramEnd"/>
      <w:r w:rsidRPr="00F66A28">
        <w:rPr>
          <w:rFonts w:ascii="Book Antiqua" w:hAnsi="Book Antiqua"/>
        </w:rPr>
        <w:t xml:space="preserve"> Published by </w:t>
      </w:r>
      <w:proofErr w:type="spellStart"/>
      <w:r w:rsidRPr="00F66A28">
        <w:rPr>
          <w:rFonts w:ascii="Book Antiqua" w:hAnsi="Book Antiqua"/>
        </w:rPr>
        <w:t>Baishideng</w:t>
      </w:r>
      <w:proofErr w:type="spellEnd"/>
      <w:r w:rsidRPr="00F66A28">
        <w:rPr>
          <w:rFonts w:ascii="Book Antiqua" w:hAnsi="Book Antiqua"/>
        </w:rPr>
        <w:t xml:space="preserve"> Publishing Group Inc. All rights reserved.</w:t>
      </w:r>
    </w:p>
    <w:p w14:paraId="6FB7A464" w14:textId="77777777" w:rsidR="00737FE1" w:rsidRDefault="00737FE1" w:rsidP="001A6FBA">
      <w:pPr>
        <w:spacing w:line="360" w:lineRule="auto"/>
        <w:jc w:val="both"/>
        <w:rPr>
          <w:rFonts w:ascii="Book Antiqua" w:eastAsia="宋体" w:hAnsi="Book Antiqua" w:cs="Times New Roman"/>
          <w:b/>
          <w:lang w:eastAsia="zh-CN"/>
        </w:rPr>
      </w:pPr>
    </w:p>
    <w:p w14:paraId="46806864" w14:textId="77777777" w:rsidR="00457A88" w:rsidRPr="008D1275" w:rsidRDefault="00624ED4" w:rsidP="001A6FBA">
      <w:pPr>
        <w:spacing w:line="360" w:lineRule="auto"/>
        <w:jc w:val="both"/>
        <w:rPr>
          <w:rFonts w:ascii="Book Antiqua" w:eastAsia="宋体" w:hAnsi="Book Antiqua" w:cs="Times New Roman"/>
          <w:lang w:eastAsia="zh-CN"/>
        </w:rPr>
      </w:pPr>
      <w:r w:rsidRPr="008D1275">
        <w:rPr>
          <w:rFonts w:ascii="Book Antiqua" w:hAnsi="Book Antiqua" w:cs="Times New Roman"/>
          <w:b/>
        </w:rPr>
        <w:lastRenderedPageBreak/>
        <w:t>C</w:t>
      </w:r>
      <w:r w:rsidR="00457A88" w:rsidRPr="008D1275">
        <w:rPr>
          <w:rFonts w:ascii="Book Antiqua" w:hAnsi="Book Antiqua" w:cs="Times New Roman"/>
          <w:b/>
        </w:rPr>
        <w:t>ore tip</w:t>
      </w:r>
      <w:r w:rsidR="00457A88" w:rsidRPr="008D1275">
        <w:rPr>
          <w:rFonts w:ascii="Book Antiqua" w:eastAsia="宋体" w:hAnsi="Book Antiqua" w:cs="Times New Roman" w:hint="eastAsia"/>
          <w:b/>
          <w:lang w:eastAsia="zh-CN"/>
        </w:rPr>
        <w:t xml:space="preserve">: </w:t>
      </w:r>
      <w:r w:rsidR="002F64A4" w:rsidRPr="008D1275">
        <w:rPr>
          <w:rFonts w:ascii="Book Antiqua" w:hAnsi="Book Antiqua" w:cs="Times New Roman"/>
        </w:rPr>
        <w:t>The paper reviews the conservative treatment of esophageal stenosis and strictures (ES) in children. Different types of ES are discussed, including post-esophageal</w:t>
      </w:r>
      <w:r w:rsidR="00EC4E8E" w:rsidRPr="008D1275">
        <w:rPr>
          <w:rFonts w:ascii="Book Antiqua" w:hAnsi="Book Antiqua" w:cs="Times New Roman"/>
        </w:rPr>
        <w:t xml:space="preserve"> atresia anastomotic strictures, </w:t>
      </w:r>
      <w:r w:rsidR="002F64A4" w:rsidRPr="008D1275">
        <w:rPr>
          <w:rFonts w:ascii="Book Antiqua" w:hAnsi="Book Antiqua" w:cs="Times New Roman"/>
        </w:rPr>
        <w:t>congenital esophageal stenosis and dystrophic recessive ep</w:t>
      </w:r>
      <w:r w:rsidR="00C2409F" w:rsidRPr="008D1275">
        <w:rPr>
          <w:rFonts w:ascii="Book Antiqua" w:hAnsi="Book Antiqua" w:cs="Times New Roman"/>
        </w:rPr>
        <w:t xml:space="preserve">idermolysis bullosa strictures. </w:t>
      </w:r>
      <w:r w:rsidR="00F10EF5" w:rsidRPr="008D1275">
        <w:rPr>
          <w:rFonts w:ascii="Book Antiqua" w:hAnsi="Book Antiqua" w:cs="Times New Roman"/>
        </w:rPr>
        <w:t xml:space="preserve">Endoscopic techniques are reviewed, including balloon and </w:t>
      </w:r>
      <w:proofErr w:type="spellStart"/>
      <w:r w:rsidR="00F10EF5" w:rsidRPr="008D1275">
        <w:rPr>
          <w:rFonts w:ascii="Book Antiqua" w:hAnsi="Book Antiqua" w:cs="Times New Roman"/>
        </w:rPr>
        <w:t>semirigid</w:t>
      </w:r>
      <w:proofErr w:type="spellEnd"/>
      <w:r w:rsidR="00F10EF5" w:rsidRPr="008D1275">
        <w:rPr>
          <w:rFonts w:ascii="Book Antiqua" w:hAnsi="Book Antiqua" w:cs="Times New Roman"/>
        </w:rPr>
        <w:t xml:space="preserve"> dilators, esophageal stents and different adjuvant treatment strategies, </w:t>
      </w:r>
      <w:r w:rsidR="00F6383E" w:rsidRPr="008D1275">
        <w:rPr>
          <w:rFonts w:ascii="Book Antiqua" w:hAnsi="Book Antiqua" w:cs="Times New Roman"/>
        </w:rPr>
        <w:t>like</w:t>
      </w:r>
      <w:r w:rsidR="00F10EF5" w:rsidRPr="008D1275">
        <w:rPr>
          <w:rFonts w:ascii="Book Antiqua" w:hAnsi="Book Antiqua" w:cs="Times New Roman"/>
        </w:rPr>
        <w:t xml:space="preserve"> corticosteroids (either systemically or locally injected), the local application of </w:t>
      </w:r>
      <w:proofErr w:type="spellStart"/>
      <w:r w:rsidR="00F10EF5" w:rsidRPr="008D1275">
        <w:rPr>
          <w:rFonts w:ascii="Book Antiqua" w:hAnsi="Book Antiqua" w:cs="Times New Roman"/>
        </w:rPr>
        <w:t>mitomycin</w:t>
      </w:r>
      <w:proofErr w:type="spellEnd"/>
      <w:r w:rsidR="00F10EF5" w:rsidRPr="008D1275">
        <w:rPr>
          <w:rFonts w:ascii="Book Antiqua" w:hAnsi="Book Antiqua" w:cs="Times New Roman"/>
        </w:rPr>
        <w:t xml:space="preserve"> C, </w:t>
      </w:r>
      <w:r w:rsidR="00EC4E8E" w:rsidRPr="008D1275">
        <w:rPr>
          <w:rFonts w:ascii="Book Antiqua" w:hAnsi="Book Antiqua" w:cs="Times New Roman"/>
        </w:rPr>
        <w:t>and</w:t>
      </w:r>
      <w:r w:rsidR="00F10EF5" w:rsidRPr="008D1275">
        <w:rPr>
          <w:rFonts w:ascii="Book Antiqua" w:hAnsi="Book Antiqua" w:cs="Times New Roman"/>
        </w:rPr>
        <w:t xml:space="preserve"> ES </w:t>
      </w:r>
      <w:r w:rsidR="00EC4E8E" w:rsidRPr="008D1275">
        <w:rPr>
          <w:rFonts w:ascii="Book Antiqua" w:hAnsi="Book Antiqua" w:cs="Times New Roman"/>
        </w:rPr>
        <w:t>incision</w:t>
      </w:r>
      <w:r w:rsidR="00F10EF5" w:rsidRPr="008D1275">
        <w:rPr>
          <w:rFonts w:ascii="Book Antiqua" w:hAnsi="Book Antiqua" w:cs="Times New Roman"/>
        </w:rPr>
        <w:t>.</w:t>
      </w:r>
      <w:r w:rsidR="00C2409F" w:rsidRPr="008D1275">
        <w:rPr>
          <w:rFonts w:ascii="Book Antiqua" w:hAnsi="Book Antiqua" w:cs="Times New Roman"/>
        </w:rPr>
        <w:t xml:space="preserve"> Conservative management </w:t>
      </w:r>
      <w:r w:rsidR="00EC4E8E" w:rsidRPr="008D1275">
        <w:rPr>
          <w:rFonts w:ascii="Book Antiqua" w:hAnsi="Book Antiqua" w:cs="Times New Roman"/>
        </w:rPr>
        <w:t>must</w:t>
      </w:r>
      <w:r w:rsidR="00C2409F" w:rsidRPr="008D1275">
        <w:rPr>
          <w:rFonts w:ascii="Book Antiqua" w:hAnsi="Book Antiqua" w:cs="Times New Roman"/>
        </w:rPr>
        <w:t xml:space="preserve"> be considered also for </w:t>
      </w:r>
      <w:r w:rsidR="002F64A4" w:rsidRPr="008D1275">
        <w:rPr>
          <w:rFonts w:ascii="Book Antiqua" w:hAnsi="Book Antiqua" w:cs="Times New Roman"/>
        </w:rPr>
        <w:t xml:space="preserve">complications, such esophageal perforations, </w:t>
      </w:r>
      <w:r w:rsidR="00C2409F" w:rsidRPr="008D1275">
        <w:rPr>
          <w:rFonts w:ascii="Book Antiqua" w:hAnsi="Book Antiqua" w:cs="Times New Roman"/>
        </w:rPr>
        <w:t>except for</w:t>
      </w:r>
      <w:r w:rsidR="002F64A4" w:rsidRPr="008D1275">
        <w:rPr>
          <w:rFonts w:ascii="Book Antiqua" w:hAnsi="Book Antiqua" w:cs="Times New Roman"/>
        </w:rPr>
        <w:t xml:space="preserve"> </w:t>
      </w:r>
      <w:r w:rsidR="00C2409F" w:rsidRPr="008D1275">
        <w:rPr>
          <w:rFonts w:ascii="Book Antiqua" w:hAnsi="Book Antiqua" w:cs="Times New Roman"/>
        </w:rPr>
        <w:t>patients</w:t>
      </w:r>
      <w:r w:rsidR="002F64A4" w:rsidRPr="008D1275">
        <w:rPr>
          <w:rFonts w:ascii="Book Antiqua" w:hAnsi="Book Antiqua" w:cs="Times New Roman"/>
        </w:rPr>
        <w:t xml:space="preserve"> with severe pleural cavity involveme</w:t>
      </w:r>
      <w:r w:rsidR="00C2409F" w:rsidRPr="008D1275">
        <w:rPr>
          <w:rFonts w:ascii="Book Antiqua" w:hAnsi="Book Antiqua" w:cs="Times New Roman"/>
        </w:rPr>
        <w:t>nt, who require surgery.</w:t>
      </w:r>
    </w:p>
    <w:p w14:paraId="56E699C6" w14:textId="77777777" w:rsidR="00457A88" w:rsidRPr="008D1275" w:rsidRDefault="00457A88" w:rsidP="001A6FBA">
      <w:pPr>
        <w:spacing w:line="360" w:lineRule="auto"/>
        <w:jc w:val="both"/>
        <w:rPr>
          <w:rFonts w:ascii="Book Antiqua" w:eastAsia="宋体" w:hAnsi="Book Antiqua" w:cs="Times New Roman"/>
          <w:lang w:eastAsia="zh-CN"/>
        </w:rPr>
      </w:pPr>
    </w:p>
    <w:p w14:paraId="46DB3919" w14:textId="4DE089A3" w:rsidR="00F5160B" w:rsidRPr="008D1275" w:rsidRDefault="00545D30" w:rsidP="008D1275">
      <w:pPr>
        <w:pStyle w:val="ListParagraph"/>
        <w:spacing w:line="360" w:lineRule="auto"/>
        <w:ind w:left="0"/>
        <w:jc w:val="both"/>
        <w:rPr>
          <w:rFonts w:ascii="Book Antiqua" w:hAnsi="Book Antiqua" w:cs="Arial"/>
          <w:i/>
          <w:iCs/>
          <w:color w:val="000000"/>
          <w:shd w:val="clear" w:color="auto" w:fill="FFFFFF"/>
        </w:rPr>
      </w:pPr>
      <w:bookmarkStart w:id="9" w:name="OLE_LINK2"/>
      <w:proofErr w:type="spellStart"/>
      <w:r w:rsidRPr="008D1275">
        <w:rPr>
          <w:rFonts w:ascii="Book Antiqua" w:hAnsi="Book Antiqua" w:cs="Times New Roman"/>
        </w:rPr>
        <w:t>Dall'Oglio</w:t>
      </w:r>
      <w:proofErr w:type="spellEnd"/>
      <w:r w:rsidRPr="008D1275">
        <w:rPr>
          <w:rFonts w:ascii="Book Antiqua" w:eastAsia="宋体" w:hAnsi="Book Antiqua" w:cs="Times New Roman" w:hint="eastAsia"/>
          <w:lang w:eastAsia="zh-CN"/>
        </w:rPr>
        <w:t xml:space="preserve"> L</w:t>
      </w:r>
      <w:r w:rsidRPr="008D1275">
        <w:rPr>
          <w:rFonts w:ascii="Book Antiqua" w:hAnsi="Book Antiqua" w:cs="Times New Roman"/>
        </w:rPr>
        <w:t xml:space="preserve">, </w:t>
      </w:r>
      <w:proofErr w:type="spellStart"/>
      <w:r w:rsidRPr="008D1275">
        <w:rPr>
          <w:rFonts w:ascii="Book Antiqua" w:hAnsi="Book Antiqua" w:cs="Times New Roman"/>
        </w:rPr>
        <w:t>Caldaro</w:t>
      </w:r>
      <w:proofErr w:type="spellEnd"/>
      <w:r w:rsidRPr="008D1275">
        <w:rPr>
          <w:rFonts w:ascii="Book Antiqua" w:eastAsia="宋体" w:hAnsi="Book Antiqua" w:cs="Times New Roman" w:hint="eastAsia"/>
          <w:lang w:eastAsia="zh-CN"/>
        </w:rPr>
        <w:t xml:space="preserve"> T</w:t>
      </w:r>
      <w:r w:rsidRPr="008D1275">
        <w:rPr>
          <w:rFonts w:ascii="Book Antiqua" w:hAnsi="Book Antiqua" w:cs="Times New Roman"/>
        </w:rPr>
        <w:t xml:space="preserve">, </w:t>
      </w:r>
      <w:proofErr w:type="spellStart"/>
      <w:r w:rsidRPr="008D1275">
        <w:rPr>
          <w:rFonts w:ascii="Book Antiqua" w:hAnsi="Book Antiqua" w:cs="Times New Roman"/>
        </w:rPr>
        <w:t>Foschia</w:t>
      </w:r>
      <w:proofErr w:type="spellEnd"/>
      <w:r w:rsidRPr="008D1275">
        <w:rPr>
          <w:rFonts w:ascii="Book Antiqua" w:eastAsia="宋体" w:hAnsi="Book Antiqua" w:cs="Times New Roman" w:hint="eastAsia"/>
          <w:lang w:eastAsia="zh-CN"/>
        </w:rPr>
        <w:t xml:space="preserve"> F</w:t>
      </w:r>
      <w:r w:rsidRPr="008D1275">
        <w:rPr>
          <w:rFonts w:ascii="Book Antiqua" w:hAnsi="Book Antiqua" w:cs="Times New Roman"/>
        </w:rPr>
        <w:t xml:space="preserve">, </w:t>
      </w:r>
      <w:proofErr w:type="spellStart"/>
      <w:r w:rsidRPr="008D1275">
        <w:rPr>
          <w:rFonts w:ascii="Book Antiqua" w:hAnsi="Book Antiqua" w:cs="Times New Roman"/>
        </w:rPr>
        <w:t>Faraci</w:t>
      </w:r>
      <w:proofErr w:type="spellEnd"/>
      <w:r w:rsidRPr="008D1275">
        <w:rPr>
          <w:rFonts w:ascii="Book Antiqua" w:eastAsia="宋体" w:hAnsi="Book Antiqua" w:cs="Times New Roman" w:hint="eastAsia"/>
          <w:lang w:eastAsia="zh-CN"/>
        </w:rPr>
        <w:t xml:space="preserve"> S</w:t>
      </w:r>
      <w:r w:rsidRPr="008D1275">
        <w:rPr>
          <w:rFonts w:ascii="Book Antiqua" w:hAnsi="Book Antiqua" w:cs="Times New Roman"/>
        </w:rPr>
        <w:t xml:space="preserve">, di </w:t>
      </w:r>
      <w:proofErr w:type="spellStart"/>
      <w:r w:rsidRPr="008D1275">
        <w:rPr>
          <w:rFonts w:ascii="Book Antiqua" w:hAnsi="Book Antiqua" w:cs="Times New Roman"/>
        </w:rPr>
        <w:t>Abriola</w:t>
      </w:r>
      <w:proofErr w:type="spellEnd"/>
      <w:r w:rsidRPr="008D1275">
        <w:rPr>
          <w:rFonts w:ascii="Book Antiqua" w:eastAsia="宋体" w:hAnsi="Book Antiqua" w:cs="Times New Roman" w:hint="eastAsia"/>
          <w:lang w:eastAsia="zh-CN"/>
        </w:rPr>
        <w:t xml:space="preserve"> GF</w:t>
      </w:r>
      <w:r w:rsidRPr="008D1275">
        <w:rPr>
          <w:rFonts w:ascii="Book Antiqua" w:hAnsi="Book Antiqua" w:cs="Times New Roman"/>
        </w:rPr>
        <w:t>, Rea</w:t>
      </w:r>
      <w:r w:rsidRPr="008D1275">
        <w:rPr>
          <w:rFonts w:ascii="Book Antiqua" w:eastAsia="宋体" w:hAnsi="Book Antiqua" w:cs="Times New Roman" w:hint="eastAsia"/>
          <w:lang w:eastAsia="zh-CN"/>
        </w:rPr>
        <w:t xml:space="preserve"> F</w:t>
      </w:r>
      <w:r w:rsidRPr="008D1275">
        <w:rPr>
          <w:rFonts w:ascii="Book Antiqua" w:hAnsi="Book Antiqua" w:cs="Times New Roman"/>
        </w:rPr>
        <w:t>, Romeo</w:t>
      </w:r>
      <w:r w:rsidRPr="008D1275">
        <w:rPr>
          <w:rFonts w:ascii="Book Antiqua" w:eastAsia="宋体" w:hAnsi="Book Antiqua" w:cs="Times New Roman" w:hint="eastAsia"/>
          <w:lang w:eastAsia="zh-CN"/>
        </w:rPr>
        <w:t xml:space="preserve"> E</w:t>
      </w:r>
      <w:r w:rsidRPr="008D1275">
        <w:rPr>
          <w:rFonts w:ascii="Book Antiqua" w:hAnsi="Book Antiqua" w:cs="Times New Roman"/>
        </w:rPr>
        <w:t xml:space="preserve">, </w:t>
      </w:r>
      <w:proofErr w:type="spellStart"/>
      <w:r w:rsidRPr="008D1275">
        <w:rPr>
          <w:rFonts w:ascii="Book Antiqua" w:hAnsi="Book Antiqua" w:cs="Times New Roman"/>
        </w:rPr>
        <w:t>Torroni</w:t>
      </w:r>
      <w:proofErr w:type="spellEnd"/>
      <w:r w:rsidRPr="008D1275">
        <w:rPr>
          <w:rFonts w:ascii="Book Antiqua" w:eastAsia="宋体" w:hAnsi="Book Antiqua" w:cs="Times New Roman" w:hint="eastAsia"/>
          <w:lang w:eastAsia="zh-CN"/>
        </w:rPr>
        <w:t xml:space="preserve"> F</w:t>
      </w:r>
      <w:r w:rsidRPr="008D1275">
        <w:rPr>
          <w:rFonts w:ascii="Book Antiqua" w:hAnsi="Book Antiqua" w:cs="Times New Roman"/>
        </w:rPr>
        <w:t>, Angelino</w:t>
      </w:r>
      <w:r w:rsidRPr="008D1275">
        <w:rPr>
          <w:rFonts w:ascii="Book Antiqua" w:eastAsia="宋体" w:hAnsi="Book Antiqua" w:cs="Times New Roman" w:hint="eastAsia"/>
          <w:lang w:eastAsia="zh-CN"/>
        </w:rPr>
        <w:t xml:space="preserve"> G</w:t>
      </w:r>
      <w:r w:rsidRPr="008D1275">
        <w:rPr>
          <w:rFonts w:ascii="Book Antiqua" w:hAnsi="Book Antiqua" w:cs="Times New Roman"/>
        </w:rPr>
        <w:t>, De Angelis</w:t>
      </w:r>
      <w:r w:rsidRPr="008D1275">
        <w:rPr>
          <w:rFonts w:ascii="Book Antiqua" w:eastAsia="宋体" w:hAnsi="Book Antiqua" w:cs="Times New Roman" w:hint="eastAsia"/>
          <w:lang w:eastAsia="zh-CN"/>
        </w:rPr>
        <w:t xml:space="preserve"> P</w:t>
      </w:r>
      <w:r w:rsidR="008D1275" w:rsidRPr="008D1275">
        <w:rPr>
          <w:rFonts w:ascii="Book Antiqua" w:eastAsia="宋体" w:hAnsi="Book Antiqua" w:cs="Times New Roman" w:hint="eastAsia"/>
          <w:lang w:eastAsia="zh-CN"/>
        </w:rPr>
        <w:t xml:space="preserve">. </w:t>
      </w:r>
      <w:r w:rsidRPr="008D1275">
        <w:rPr>
          <w:rFonts w:ascii="Book Antiqua" w:hAnsi="Book Antiqua" w:cs="Times New Roman"/>
        </w:rPr>
        <w:t>Endoscopic management of esophageal stenosis in children: New and traditional treatments</w:t>
      </w:r>
      <w:r w:rsidR="008D1275" w:rsidRPr="008D1275">
        <w:rPr>
          <w:rFonts w:ascii="Book Antiqua" w:eastAsia="宋体" w:hAnsi="Book Antiqua" w:cs="Times New Roman" w:hint="eastAsia"/>
          <w:lang w:eastAsia="zh-CN"/>
        </w:rPr>
        <w:t xml:space="preserve">. </w:t>
      </w:r>
      <w:r w:rsidR="008D1275" w:rsidRPr="008D1275">
        <w:rPr>
          <w:rFonts w:ascii="Book Antiqua" w:hAnsi="Book Antiqua" w:cs="Arial"/>
          <w:i/>
          <w:iCs/>
          <w:color w:val="000000"/>
          <w:shd w:val="clear" w:color="auto" w:fill="FFFFFF"/>
        </w:rPr>
        <w:t xml:space="preserve">World J </w:t>
      </w:r>
      <w:proofErr w:type="spellStart"/>
      <w:r w:rsidR="008D1275" w:rsidRPr="008D1275">
        <w:rPr>
          <w:rFonts w:ascii="Book Antiqua" w:hAnsi="Book Antiqua" w:cs="Arial"/>
          <w:i/>
          <w:iCs/>
          <w:color w:val="000000"/>
          <w:shd w:val="clear" w:color="auto" w:fill="FFFFFF"/>
        </w:rPr>
        <w:t>Gastrointest</w:t>
      </w:r>
      <w:proofErr w:type="spellEnd"/>
      <w:r w:rsidR="008D1275" w:rsidRPr="008D1275">
        <w:rPr>
          <w:rFonts w:ascii="Book Antiqua" w:hAnsi="Book Antiqua" w:cs="Arial"/>
          <w:i/>
          <w:iCs/>
          <w:color w:val="000000"/>
          <w:shd w:val="clear" w:color="auto" w:fill="FFFFFF"/>
        </w:rPr>
        <w:t xml:space="preserve"> </w:t>
      </w:r>
      <w:proofErr w:type="spellStart"/>
      <w:r w:rsidR="008D1275" w:rsidRPr="008D1275">
        <w:rPr>
          <w:rFonts w:ascii="Book Antiqua" w:hAnsi="Book Antiqua" w:cs="Arial"/>
          <w:i/>
          <w:iCs/>
          <w:color w:val="000000"/>
          <w:shd w:val="clear" w:color="auto" w:fill="FFFFFF"/>
        </w:rPr>
        <w:t>Endosc</w:t>
      </w:r>
      <w:proofErr w:type="spellEnd"/>
      <w:r w:rsidR="008D1275" w:rsidRPr="008D1275">
        <w:rPr>
          <w:rFonts w:ascii="Book Antiqua" w:eastAsia="宋体" w:hAnsi="Book Antiqua" w:cs="Arial" w:hint="eastAsia"/>
          <w:iCs/>
          <w:color w:val="000000"/>
          <w:shd w:val="clear" w:color="auto" w:fill="FFFFFF"/>
          <w:lang w:eastAsia="zh-CN"/>
        </w:rPr>
        <w:t xml:space="preserve"> 2015; </w:t>
      </w:r>
      <w:proofErr w:type="gramStart"/>
      <w:r w:rsidR="008D1275" w:rsidRPr="008D1275">
        <w:rPr>
          <w:rFonts w:ascii="Book Antiqua" w:eastAsia="宋体" w:hAnsi="Book Antiqua" w:cs="Arial" w:hint="eastAsia"/>
          <w:iCs/>
          <w:color w:val="000000"/>
          <w:shd w:val="clear" w:color="auto" w:fill="FFFFFF"/>
          <w:lang w:eastAsia="zh-CN"/>
        </w:rPr>
        <w:t>In</w:t>
      </w:r>
      <w:proofErr w:type="gramEnd"/>
      <w:r w:rsidR="008D1275" w:rsidRPr="008D1275">
        <w:rPr>
          <w:rFonts w:ascii="Book Antiqua" w:eastAsia="宋体" w:hAnsi="Book Antiqua" w:cs="Arial" w:hint="eastAsia"/>
          <w:iCs/>
          <w:color w:val="000000"/>
          <w:shd w:val="clear" w:color="auto" w:fill="FFFFFF"/>
          <w:lang w:eastAsia="zh-CN"/>
        </w:rPr>
        <w:t xml:space="preserve"> press</w:t>
      </w:r>
      <w:bookmarkEnd w:id="9"/>
      <w:r w:rsidR="00F5160B" w:rsidRPr="008D1275">
        <w:rPr>
          <w:rFonts w:ascii="Book Antiqua" w:hAnsi="Book Antiqua" w:cs="Times New Roman"/>
        </w:rPr>
        <w:br w:type="page"/>
      </w:r>
    </w:p>
    <w:p w14:paraId="4A3A6C75" w14:textId="5165BB9C" w:rsidR="006829D8" w:rsidRPr="008D1275" w:rsidRDefault="006829D8" w:rsidP="001A6FBA">
      <w:pPr>
        <w:spacing w:line="360" w:lineRule="auto"/>
        <w:jc w:val="both"/>
        <w:rPr>
          <w:rFonts w:ascii="Book Antiqua" w:hAnsi="Book Antiqua" w:cs="Times New Roman"/>
          <w:b/>
        </w:rPr>
      </w:pPr>
      <w:r w:rsidRPr="008D1275">
        <w:rPr>
          <w:rFonts w:ascii="Book Antiqua" w:hAnsi="Book Antiqua" w:cs="Times New Roman"/>
          <w:b/>
        </w:rPr>
        <w:lastRenderedPageBreak/>
        <w:t>INTRODUCTION</w:t>
      </w:r>
    </w:p>
    <w:p w14:paraId="3E5F9DAB" w14:textId="0976BF20" w:rsidR="00A84631" w:rsidRPr="008D1275" w:rsidRDefault="00485A3D" w:rsidP="001A6FBA">
      <w:pPr>
        <w:spacing w:line="360" w:lineRule="auto"/>
        <w:jc w:val="both"/>
        <w:rPr>
          <w:rFonts w:ascii="Book Antiqua" w:hAnsi="Book Antiqua" w:cs="Times New Roman"/>
        </w:rPr>
      </w:pPr>
      <w:r w:rsidRPr="008D1275">
        <w:rPr>
          <w:rFonts w:ascii="Book Antiqua" w:hAnsi="Book Antiqua" w:cs="Times New Roman"/>
        </w:rPr>
        <w:t xml:space="preserve">The endoscopic </w:t>
      </w:r>
      <w:r w:rsidR="00A84631" w:rsidRPr="008D1275">
        <w:rPr>
          <w:rFonts w:ascii="Book Antiqua" w:hAnsi="Book Antiqua" w:cs="Times New Roman"/>
        </w:rPr>
        <w:t>treatment of esophageal strictures or stenosis (ES) has</w:t>
      </w:r>
      <w:r w:rsidR="00F5256F" w:rsidRPr="008D1275">
        <w:rPr>
          <w:rFonts w:ascii="Book Antiqua" w:hAnsi="Book Antiqua" w:cs="Times New Roman"/>
        </w:rPr>
        <w:t xml:space="preserve"> been reported </w:t>
      </w:r>
      <w:r w:rsidR="00151F6C" w:rsidRPr="008D1275">
        <w:rPr>
          <w:rFonts w:ascii="Book Antiqua" w:hAnsi="Book Antiqua" w:cs="Times New Roman"/>
        </w:rPr>
        <w:t xml:space="preserve">to be the </w:t>
      </w:r>
      <w:r w:rsidR="006D1245" w:rsidRPr="008D1275">
        <w:rPr>
          <w:rFonts w:ascii="Book Antiqua" w:hAnsi="Book Antiqua" w:cs="Times New Roman"/>
        </w:rPr>
        <w:t>most frequently used strategy</w:t>
      </w:r>
      <w:r w:rsidR="00F5256F" w:rsidRPr="008D1275">
        <w:rPr>
          <w:rFonts w:ascii="Book Antiqua" w:hAnsi="Book Antiqua" w:cs="Times New Roman"/>
        </w:rPr>
        <w:t xml:space="preserve"> in</w:t>
      </w:r>
      <w:r w:rsidR="006D1245" w:rsidRPr="008D1275">
        <w:rPr>
          <w:rFonts w:ascii="Book Antiqua" w:hAnsi="Book Antiqua" w:cs="Times New Roman"/>
        </w:rPr>
        <w:t xml:space="preserve"> children and adults. Improvement</w:t>
      </w:r>
      <w:r w:rsidR="00954CC3" w:rsidRPr="008D1275">
        <w:rPr>
          <w:rFonts w:ascii="Book Antiqua" w:hAnsi="Book Antiqua" w:cs="Times New Roman"/>
        </w:rPr>
        <w:t>s</w:t>
      </w:r>
      <w:r w:rsidR="006D1245" w:rsidRPr="008D1275">
        <w:rPr>
          <w:rFonts w:ascii="Book Antiqua" w:hAnsi="Book Antiqua" w:cs="Times New Roman"/>
        </w:rPr>
        <w:t xml:space="preserve"> in endoscope</w:t>
      </w:r>
      <w:r w:rsidR="00954CC3" w:rsidRPr="008D1275">
        <w:rPr>
          <w:rFonts w:ascii="Book Antiqua" w:hAnsi="Book Antiqua" w:cs="Times New Roman"/>
        </w:rPr>
        <w:t>s</w:t>
      </w:r>
      <w:r w:rsidR="006D1245" w:rsidRPr="008D1275">
        <w:rPr>
          <w:rFonts w:ascii="Book Antiqua" w:hAnsi="Book Antiqua" w:cs="Times New Roman"/>
        </w:rPr>
        <w:t xml:space="preserve"> and accessories </w:t>
      </w:r>
      <w:r w:rsidR="00954CC3" w:rsidRPr="008D1275">
        <w:rPr>
          <w:rFonts w:ascii="Book Antiqua" w:hAnsi="Book Antiqua" w:cs="Times New Roman"/>
        </w:rPr>
        <w:t xml:space="preserve">have </w:t>
      </w:r>
      <w:r w:rsidR="006D1245" w:rsidRPr="008D1275">
        <w:rPr>
          <w:rFonts w:ascii="Book Antiqua" w:hAnsi="Book Antiqua" w:cs="Times New Roman"/>
        </w:rPr>
        <w:t>support</w:t>
      </w:r>
      <w:r w:rsidR="00954CC3" w:rsidRPr="008D1275">
        <w:rPr>
          <w:rFonts w:ascii="Book Antiqua" w:hAnsi="Book Antiqua" w:cs="Times New Roman"/>
        </w:rPr>
        <w:t xml:space="preserve"> an </w:t>
      </w:r>
      <w:r w:rsidR="006D1245" w:rsidRPr="008D1275">
        <w:rPr>
          <w:rFonts w:ascii="Book Antiqua" w:hAnsi="Book Antiqua" w:cs="Times New Roman"/>
        </w:rPr>
        <w:t xml:space="preserve">increase </w:t>
      </w:r>
      <w:r w:rsidR="00954CC3" w:rsidRPr="008D1275">
        <w:rPr>
          <w:rFonts w:ascii="Book Antiqua" w:hAnsi="Book Antiqua" w:cs="Times New Roman"/>
        </w:rPr>
        <w:t xml:space="preserve">in the </w:t>
      </w:r>
      <w:r w:rsidR="006D1245" w:rsidRPr="008D1275">
        <w:rPr>
          <w:rFonts w:ascii="Book Antiqua" w:hAnsi="Book Antiqua" w:cs="Times New Roman"/>
        </w:rPr>
        <w:t>number of</w:t>
      </w:r>
      <w:r w:rsidR="005C0823" w:rsidRPr="008D1275">
        <w:rPr>
          <w:rFonts w:ascii="Book Antiqua" w:hAnsi="Book Antiqua" w:cs="Times New Roman"/>
        </w:rPr>
        <w:t xml:space="preserve"> patients who </w:t>
      </w:r>
      <w:r w:rsidR="006D1245" w:rsidRPr="008D1275">
        <w:rPr>
          <w:rFonts w:ascii="Book Antiqua" w:hAnsi="Book Antiqua" w:cs="Times New Roman"/>
        </w:rPr>
        <w:t xml:space="preserve">are conservatively treated </w:t>
      </w:r>
      <w:r w:rsidR="00A84631" w:rsidRPr="008D1275">
        <w:rPr>
          <w:rFonts w:ascii="Book Antiqua" w:hAnsi="Book Antiqua" w:cs="Times New Roman"/>
        </w:rPr>
        <w:t xml:space="preserve">with endoscopic dilations </w:t>
      </w:r>
      <w:r w:rsidR="00D75C1D" w:rsidRPr="008D1275">
        <w:rPr>
          <w:rFonts w:ascii="Book Antiqua" w:hAnsi="Book Antiqua" w:cs="Times New Roman"/>
        </w:rPr>
        <w:t>(ED</w:t>
      </w:r>
      <w:r w:rsidR="001B7D49" w:rsidRPr="008D1275">
        <w:rPr>
          <w:rFonts w:ascii="Book Antiqua" w:hAnsi="Book Antiqua" w:cs="Times New Roman"/>
        </w:rPr>
        <w:t xml:space="preserve">) </w:t>
      </w:r>
      <w:r w:rsidR="00141E98" w:rsidRPr="008D1275">
        <w:rPr>
          <w:rFonts w:ascii="Book Antiqua" w:hAnsi="Book Antiqua" w:cs="Times New Roman"/>
        </w:rPr>
        <w:t xml:space="preserve">rather than </w:t>
      </w:r>
      <w:r w:rsidR="00D75C1D" w:rsidRPr="008D1275">
        <w:rPr>
          <w:rFonts w:ascii="Book Antiqua" w:hAnsi="Book Antiqua" w:cs="Times New Roman"/>
        </w:rPr>
        <w:t>surgical</w:t>
      </w:r>
      <w:r w:rsidR="001B7D49" w:rsidRPr="008D1275">
        <w:rPr>
          <w:rFonts w:ascii="Book Antiqua" w:hAnsi="Book Antiqua" w:cs="Times New Roman"/>
        </w:rPr>
        <w:t xml:space="preserve"> treatment</w:t>
      </w:r>
      <w:r w:rsidR="00D75C1D" w:rsidRPr="008D1275">
        <w:rPr>
          <w:rFonts w:ascii="Book Antiqua" w:hAnsi="Book Antiqua" w:cs="Times New Roman"/>
        </w:rPr>
        <w:t xml:space="preserve">. </w:t>
      </w:r>
    </w:p>
    <w:p w14:paraId="753088CD" w14:textId="518423A5" w:rsidR="00C8676E" w:rsidRPr="008D1275" w:rsidRDefault="00D75C1D" w:rsidP="008D1275">
      <w:pPr>
        <w:spacing w:line="360" w:lineRule="auto"/>
        <w:ind w:firstLine="709"/>
        <w:jc w:val="both"/>
        <w:rPr>
          <w:rFonts w:ascii="Book Antiqua" w:hAnsi="Book Antiqua" w:cs="Times New Roman"/>
        </w:rPr>
      </w:pPr>
      <w:r w:rsidRPr="008D1275">
        <w:rPr>
          <w:rFonts w:ascii="Book Antiqua" w:hAnsi="Book Antiqua" w:cs="Times New Roman"/>
        </w:rPr>
        <w:t xml:space="preserve">In the past, patients with </w:t>
      </w:r>
      <w:r w:rsidR="00010FCD" w:rsidRPr="008D1275">
        <w:rPr>
          <w:rFonts w:ascii="Book Antiqua" w:hAnsi="Book Antiqua" w:cs="Times New Roman"/>
        </w:rPr>
        <w:t xml:space="preserve">severe </w:t>
      </w:r>
      <w:proofErr w:type="spellStart"/>
      <w:r w:rsidR="00010FCD" w:rsidRPr="008D1275">
        <w:rPr>
          <w:rFonts w:ascii="Book Antiqua" w:hAnsi="Book Antiqua" w:cs="Times New Roman"/>
        </w:rPr>
        <w:t>cicatricial</w:t>
      </w:r>
      <w:proofErr w:type="spellEnd"/>
      <w:r w:rsidRPr="008D1275">
        <w:rPr>
          <w:rFonts w:ascii="Book Antiqua" w:hAnsi="Book Antiqua" w:cs="Times New Roman"/>
        </w:rPr>
        <w:t xml:space="preserve"> stricture</w:t>
      </w:r>
      <w:r w:rsidR="00FB2AD6" w:rsidRPr="008D1275">
        <w:rPr>
          <w:rFonts w:ascii="Book Antiqua" w:hAnsi="Book Antiqua" w:cs="Times New Roman"/>
        </w:rPr>
        <w:t>s</w:t>
      </w:r>
      <w:r w:rsidR="00010FCD" w:rsidRPr="008D1275">
        <w:rPr>
          <w:rFonts w:ascii="Book Antiqua" w:hAnsi="Book Antiqua" w:cs="Times New Roman"/>
        </w:rPr>
        <w:t xml:space="preserve">, </w:t>
      </w:r>
      <w:r w:rsidR="00FB2AD6" w:rsidRPr="008D1275">
        <w:rPr>
          <w:rFonts w:ascii="Book Antiqua" w:hAnsi="Book Antiqua" w:cs="Times New Roman"/>
        </w:rPr>
        <w:t xml:space="preserve">particularly </w:t>
      </w:r>
      <w:r w:rsidR="00E111AE" w:rsidRPr="008D1275">
        <w:rPr>
          <w:rFonts w:ascii="Book Antiqua" w:hAnsi="Book Antiqua" w:cs="Times New Roman"/>
        </w:rPr>
        <w:t>cases that occurred</w:t>
      </w:r>
      <w:r w:rsidR="00FB2AD6" w:rsidRPr="008D1275">
        <w:rPr>
          <w:rFonts w:ascii="Book Antiqua" w:hAnsi="Book Antiqua" w:cs="Times New Roman"/>
        </w:rPr>
        <w:t xml:space="preserve"> </w:t>
      </w:r>
      <w:r w:rsidR="00E111AE" w:rsidRPr="008D1275">
        <w:rPr>
          <w:rFonts w:ascii="Book Antiqua" w:hAnsi="Book Antiqua" w:cs="Times New Roman"/>
        </w:rPr>
        <w:t>following</w:t>
      </w:r>
      <w:r w:rsidR="00FB2AD6" w:rsidRPr="008D1275">
        <w:rPr>
          <w:rFonts w:ascii="Book Antiqua" w:hAnsi="Book Antiqua" w:cs="Times New Roman"/>
        </w:rPr>
        <w:t xml:space="preserve"> the ingestion of </w:t>
      </w:r>
      <w:r w:rsidR="00010FCD" w:rsidRPr="008D1275">
        <w:rPr>
          <w:rFonts w:ascii="Book Antiqua" w:hAnsi="Book Antiqua" w:cs="Times New Roman"/>
        </w:rPr>
        <w:t xml:space="preserve">caustic </w:t>
      </w:r>
      <w:r w:rsidR="00FB2AD6" w:rsidRPr="008D1275">
        <w:rPr>
          <w:rFonts w:ascii="Book Antiqua" w:hAnsi="Book Antiqua" w:cs="Times New Roman"/>
        </w:rPr>
        <w:t xml:space="preserve">agents, have </w:t>
      </w:r>
      <w:r w:rsidRPr="008D1275">
        <w:rPr>
          <w:rFonts w:ascii="Book Antiqua" w:hAnsi="Book Antiqua" w:cs="Times New Roman"/>
        </w:rPr>
        <w:t xml:space="preserve">generally </w:t>
      </w:r>
      <w:r w:rsidR="000343E0" w:rsidRPr="008D1275">
        <w:rPr>
          <w:rFonts w:ascii="Book Antiqua" w:hAnsi="Book Antiqua" w:cs="Times New Roman"/>
        </w:rPr>
        <w:t xml:space="preserve">undergone </w:t>
      </w:r>
      <w:r w:rsidRPr="008D1275">
        <w:rPr>
          <w:rFonts w:ascii="Book Antiqua" w:hAnsi="Book Antiqua" w:cs="Times New Roman"/>
        </w:rPr>
        <w:t>esophageal substitution</w:t>
      </w:r>
      <w:r w:rsidR="00FF3663" w:rsidRPr="008D1275">
        <w:rPr>
          <w:rFonts w:ascii="Book Antiqua" w:hAnsi="Book Antiqua" w:cs="Times New Roman"/>
        </w:rPr>
        <w:t>s</w:t>
      </w:r>
      <w:r w:rsidRPr="008D1275">
        <w:rPr>
          <w:rFonts w:ascii="Book Antiqua" w:hAnsi="Book Antiqua" w:cs="Times New Roman"/>
        </w:rPr>
        <w:t xml:space="preserve"> with or without </w:t>
      </w:r>
      <w:proofErr w:type="spellStart"/>
      <w:r w:rsidRPr="008D1275">
        <w:rPr>
          <w:rFonts w:ascii="Book Antiqua" w:hAnsi="Book Antiqua" w:cs="Times New Roman"/>
        </w:rPr>
        <w:t>esophagectomy</w:t>
      </w:r>
      <w:proofErr w:type="spellEnd"/>
      <w:r w:rsidRPr="008D1275">
        <w:rPr>
          <w:rFonts w:ascii="Book Antiqua" w:hAnsi="Book Antiqua" w:cs="Times New Roman"/>
        </w:rPr>
        <w:t xml:space="preserve">. </w:t>
      </w:r>
      <w:r w:rsidR="00C458B3" w:rsidRPr="008D1275">
        <w:rPr>
          <w:rFonts w:ascii="Book Antiqua" w:hAnsi="Book Antiqua" w:cs="Times New Roman"/>
        </w:rPr>
        <w:t>Th</w:t>
      </w:r>
      <w:r w:rsidR="003734B7" w:rsidRPr="008D1275">
        <w:rPr>
          <w:rFonts w:ascii="Book Antiqua" w:hAnsi="Book Antiqua" w:cs="Times New Roman"/>
        </w:rPr>
        <w:t>e</w:t>
      </w:r>
      <w:r w:rsidR="009542AE" w:rsidRPr="008D1275">
        <w:rPr>
          <w:rFonts w:ascii="Book Antiqua" w:hAnsi="Book Antiqua" w:cs="Times New Roman"/>
        </w:rPr>
        <w:t xml:space="preserve"> </w:t>
      </w:r>
      <w:r w:rsidR="00C8676E" w:rsidRPr="008D1275">
        <w:rPr>
          <w:rFonts w:ascii="Book Antiqua" w:hAnsi="Book Antiqua" w:cs="Times New Roman"/>
        </w:rPr>
        <w:t xml:space="preserve">conservative </w:t>
      </w:r>
      <w:r w:rsidR="009542AE" w:rsidRPr="008D1275">
        <w:rPr>
          <w:rFonts w:ascii="Book Antiqua" w:hAnsi="Book Antiqua" w:cs="Times New Roman"/>
        </w:rPr>
        <w:t xml:space="preserve">option </w:t>
      </w:r>
      <w:r w:rsidR="003734B7" w:rsidRPr="008D1275">
        <w:rPr>
          <w:rFonts w:ascii="Book Antiqua" w:hAnsi="Book Antiqua" w:cs="Times New Roman"/>
        </w:rPr>
        <w:t>was</w:t>
      </w:r>
      <w:r w:rsidR="009542AE" w:rsidRPr="008D1275">
        <w:rPr>
          <w:rFonts w:ascii="Book Antiqua" w:hAnsi="Book Antiqua" w:cs="Times New Roman"/>
        </w:rPr>
        <w:t xml:space="preserve"> complicated by the </w:t>
      </w:r>
      <w:r w:rsidR="00C458B3" w:rsidRPr="008D1275">
        <w:rPr>
          <w:rFonts w:ascii="Book Antiqua" w:hAnsi="Book Antiqua" w:cs="Times New Roman"/>
        </w:rPr>
        <w:t xml:space="preserve">difficulty </w:t>
      </w:r>
      <w:r w:rsidR="009542AE" w:rsidRPr="008D1275">
        <w:rPr>
          <w:rFonts w:ascii="Book Antiqua" w:hAnsi="Book Antiqua" w:cs="Times New Roman"/>
        </w:rPr>
        <w:t xml:space="preserve">of </w:t>
      </w:r>
      <w:r w:rsidR="00C458B3" w:rsidRPr="008D1275">
        <w:rPr>
          <w:rFonts w:ascii="Book Antiqua" w:hAnsi="Book Antiqua" w:cs="Times New Roman"/>
        </w:rPr>
        <w:t>pass</w:t>
      </w:r>
      <w:r w:rsidR="009542AE" w:rsidRPr="008D1275">
        <w:rPr>
          <w:rFonts w:ascii="Book Antiqua" w:hAnsi="Book Antiqua" w:cs="Times New Roman"/>
        </w:rPr>
        <w:t>ing</w:t>
      </w:r>
      <w:r w:rsidR="00C458B3" w:rsidRPr="008D1275">
        <w:rPr>
          <w:rFonts w:ascii="Book Antiqua" w:hAnsi="Book Antiqua" w:cs="Times New Roman"/>
        </w:rPr>
        <w:t xml:space="preserve"> the </w:t>
      </w:r>
      <w:proofErr w:type="spellStart"/>
      <w:r w:rsidR="00425B68" w:rsidRPr="008D1275">
        <w:rPr>
          <w:rFonts w:ascii="Book Antiqua" w:hAnsi="Book Antiqua" w:cs="Times New Roman"/>
        </w:rPr>
        <w:t>bougie</w:t>
      </w:r>
      <w:proofErr w:type="spellEnd"/>
      <w:r w:rsidR="00425B68" w:rsidRPr="008D1275">
        <w:rPr>
          <w:rFonts w:ascii="Book Antiqua" w:hAnsi="Book Antiqua" w:cs="Times New Roman"/>
        </w:rPr>
        <w:t xml:space="preserve"> </w:t>
      </w:r>
      <w:r w:rsidR="00C8676E" w:rsidRPr="008D1275">
        <w:rPr>
          <w:rFonts w:ascii="Book Antiqua" w:hAnsi="Book Antiqua" w:cs="Times New Roman"/>
        </w:rPr>
        <w:t xml:space="preserve">through the stricture without clear endoscopic control and without a guide wire. </w:t>
      </w:r>
      <w:r w:rsidR="00C62DF1" w:rsidRPr="008D1275">
        <w:rPr>
          <w:rFonts w:ascii="Book Antiqua" w:hAnsi="Book Antiqua" w:cs="Times New Roman"/>
        </w:rPr>
        <w:t xml:space="preserve">The mortality </w:t>
      </w:r>
      <w:proofErr w:type="gramStart"/>
      <w:r w:rsidR="00C62DF1" w:rsidRPr="008D1275">
        <w:rPr>
          <w:rFonts w:ascii="Book Antiqua" w:hAnsi="Book Antiqua" w:cs="Times New Roman"/>
        </w:rPr>
        <w:t>risks of these procedures was</w:t>
      </w:r>
      <w:proofErr w:type="gramEnd"/>
      <w:r w:rsidR="00C62DF1" w:rsidRPr="008D1275">
        <w:rPr>
          <w:rFonts w:ascii="Book Antiqua" w:hAnsi="Book Antiqua" w:cs="Times New Roman"/>
        </w:rPr>
        <w:t xml:space="preserve"> elevated because of high incidence </w:t>
      </w:r>
      <w:r w:rsidR="00C8676E" w:rsidRPr="008D1275">
        <w:rPr>
          <w:rFonts w:ascii="Book Antiqua" w:hAnsi="Book Antiqua" w:cs="Times New Roman"/>
        </w:rPr>
        <w:t>of complicated esophageal perforation</w:t>
      </w:r>
      <w:r w:rsidR="003734B7" w:rsidRPr="008D1275">
        <w:rPr>
          <w:rFonts w:ascii="Book Antiqua" w:hAnsi="Book Antiqua" w:cs="Times New Roman"/>
        </w:rPr>
        <w:t>s</w:t>
      </w:r>
      <w:r w:rsidR="00C62DF1" w:rsidRPr="008D1275">
        <w:rPr>
          <w:rFonts w:ascii="Book Antiqua" w:hAnsi="Book Antiqua" w:cs="Times New Roman"/>
        </w:rPr>
        <w:t xml:space="preserve"> and consequently </w:t>
      </w:r>
      <w:r w:rsidR="00C8676E" w:rsidRPr="008D1275">
        <w:rPr>
          <w:rFonts w:ascii="Book Antiqua" w:hAnsi="Book Antiqua" w:cs="Times New Roman"/>
        </w:rPr>
        <w:t>severe mediastin</w:t>
      </w:r>
      <w:r w:rsidR="00D83062" w:rsidRPr="008D1275">
        <w:rPr>
          <w:rFonts w:ascii="Book Antiqua" w:hAnsi="Book Antiqua" w:cs="Times New Roman"/>
        </w:rPr>
        <w:t xml:space="preserve">al </w:t>
      </w:r>
      <w:r w:rsidR="00C8676E" w:rsidRPr="008D1275">
        <w:rPr>
          <w:rFonts w:ascii="Book Antiqua" w:hAnsi="Book Antiqua" w:cs="Times New Roman"/>
        </w:rPr>
        <w:t>infection</w:t>
      </w:r>
      <w:r w:rsidR="0043549A" w:rsidRPr="008D1275">
        <w:rPr>
          <w:rFonts w:ascii="Book Antiqua" w:hAnsi="Book Antiqua" w:cs="Times New Roman"/>
        </w:rPr>
        <w:t>s</w:t>
      </w:r>
      <w:r w:rsidR="00C62DF1" w:rsidRPr="008D1275">
        <w:rPr>
          <w:rFonts w:ascii="Book Antiqua" w:hAnsi="Book Antiqua" w:cs="Times New Roman"/>
        </w:rPr>
        <w:t>.</w:t>
      </w:r>
    </w:p>
    <w:p w14:paraId="61FD1EF3" w14:textId="685E9D83" w:rsidR="00C728D4" w:rsidRPr="008D1275" w:rsidRDefault="00D75C1D" w:rsidP="008D1275">
      <w:pPr>
        <w:spacing w:line="360" w:lineRule="auto"/>
        <w:ind w:firstLine="709"/>
        <w:jc w:val="both"/>
        <w:rPr>
          <w:rFonts w:ascii="Book Antiqua" w:hAnsi="Book Antiqua" w:cs="Times New Roman"/>
        </w:rPr>
      </w:pPr>
      <w:r w:rsidRPr="008D1275">
        <w:rPr>
          <w:rFonts w:ascii="Book Antiqua" w:hAnsi="Book Antiqua" w:cs="Times New Roman"/>
        </w:rPr>
        <w:t>Safe and effective ED</w:t>
      </w:r>
      <w:r w:rsidR="009929D2" w:rsidRPr="008D1275">
        <w:rPr>
          <w:rFonts w:ascii="Book Antiqua" w:hAnsi="Book Antiqua" w:cs="Times New Roman"/>
        </w:rPr>
        <w:t xml:space="preserve"> </w:t>
      </w:r>
      <w:r w:rsidRPr="008D1275">
        <w:rPr>
          <w:rFonts w:ascii="Book Antiqua" w:hAnsi="Book Antiqua" w:cs="Times New Roman"/>
        </w:rPr>
        <w:t xml:space="preserve">performed with flexible endoscopes, </w:t>
      </w:r>
      <w:r w:rsidR="00010FCD" w:rsidRPr="008D1275">
        <w:rPr>
          <w:rFonts w:ascii="Book Antiqua" w:hAnsi="Book Antiqua" w:cs="Times New Roman"/>
        </w:rPr>
        <w:t>guide wires</w:t>
      </w:r>
      <w:r w:rsidR="00D942FB" w:rsidRPr="008D1275">
        <w:rPr>
          <w:rFonts w:ascii="Book Antiqua" w:hAnsi="Book Antiqua" w:cs="Times New Roman"/>
        </w:rPr>
        <w:t xml:space="preserve"> with differing </w:t>
      </w:r>
      <w:proofErr w:type="spellStart"/>
      <w:r w:rsidR="00D942FB" w:rsidRPr="008D1275">
        <w:rPr>
          <w:rFonts w:ascii="Book Antiqua" w:hAnsi="Book Antiqua" w:cs="Times New Roman"/>
        </w:rPr>
        <w:t>stiffnesses</w:t>
      </w:r>
      <w:proofErr w:type="spellEnd"/>
      <w:r w:rsidR="00D942FB" w:rsidRPr="008D1275">
        <w:rPr>
          <w:rFonts w:ascii="Book Antiqua" w:hAnsi="Book Antiqua" w:cs="Times New Roman"/>
        </w:rPr>
        <w:t xml:space="preserve">, </w:t>
      </w:r>
      <w:r w:rsidRPr="008D1275">
        <w:rPr>
          <w:rFonts w:ascii="Book Antiqua" w:hAnsi="Book Antiqua" w:cs="Times New Roman"/>
        </w:rPr>
        <w:t xml:space="preserve">balloon dilators or </w:t>
      </w:r>
      <w:proofErr w:type="spellStart"/>
      <w:r w:rsidR="00010FCD" w:rsidRPr="008D1275">
        <w:rPr>
          <w:rFonts w:ascii="Book Antiqua" w:hAnsi="Book Antiqua" w:cs="Times New Roman"/>
        </w:rPr>
        <w:t>semirigid</w:t>
      </w:r>
      <w:proofErr w:type="spellEnd"/>
      <w:r w:rsidRPr="008D1275">
        <w:rPr>
          <w:rFonts w:ascii="Book Antiqua" w:hAnsi="Book Antiqua" w:cs="Times New Roman"/>
        </w:rPr>
        <w:t xml:space="preserve"> </w:t>
      </w:r>
      <w:proofErr w:type="spellStart"/>
      <w:r w:rsidRPr="008D1275">
        <w:rPr>
          <w:rFonts w:ascii="Book Antiqua" w:hAnsi="Book Antiqua" w:cs="Times New Roman"/>
        </w:rPr>
        <w:t>bougie</w:t>
      </w:r>
      <w:proofErr w:type="spellEnd"/>
      <w:r w:rsidRPr="008D1275">
        <w:rPr>
          <w:rFonts w:ascii="Book Antiqua" w:hAnsi="Book Antiqua" w:cs="Times New Roman"/>
        </w:rPr>
        <w:t xml:space="preserve"> dilators</w:t>
      </w:r>
      <w:r w:rsidR="0021160E" w:rsidRPr="008D1275">
        <w:rPr>
          <w:rFonts w:ascii="Book Antiqua" w:hAnsi="Book Antiqua" w:cs="Times New Roman"/>
        </w:rPr>
        <w:t xml:space="preserve"> </w:t>
      </w:r>
      <w:r w:rsidR="004933B1" w:rsidRPr="008D1275">
        <w:rPr>
          <w:rFonts w:ascii="Book Antiqua" w:hAnsi="Book Antiqua" w:cs="Times New Roman"/>
        </w:rPr>
        <w:t xml:space="preserve">have </w:t>
      </w:r>
      <w:r w:rsidR="0021160E" w:rsidRPr="008D1275">
        <w:rPr>
          <w:rFonts w:ascii="Book Antiqua" w:hAnsi="Book Antiqua" w:cs="Times New Roman"/>
        </w:rPr>
        <w:t xml:space="preserve">drastically </w:t>
      </w:r>
      <w:r w:rsidR="003F1C08" w:rsidRPr="008D1275">
        <w:rPr>
          <w:rFonts w:ascii="Book Antiqua" w:hAnsi="Book Antiqua" w:cs="Times New Roman"/>
        </w:rPr>
        <w:t>improved</w:t>
      </w:r>
      <w:r w:rsidR="0069450C" w:rsidRPr="008D1275">
        <w:rPr>
          <w:rFonts w:ascii="Book Antiqua" w:hAnsi="Book Antiqua" w:cs="Times New Roman"/>
        </w:rPr>
        <w:t xml:space="preserve"> the </w:t>
      </w:r>
      <w:r w:rsidR="00C27537" w:rsidRPr="008D1275">
        <w:rPr>
          <w:rFonts w:ascii="Book Antiqua" w:hAnsi="Book Antiqua" w:cs="Times New Roman"/>
        </w:rPr>
        <w:t>outcome</w:t>
      </w:r>
      <w:r w:rsidR="004933B1" w:rsidRPr="008D1275">
        <w:rPr>
          <w:rFonts w:ascii="Book Antiqua" w:hAnsi="Book Antiqua" w:cs="Times New Roman"/>
        </w:rPr>
        <w:t>s</w:t>
      </w:r>
      <w:r w:rsidR="00C27537" w:rsidRPr="008D1275">
        <w:rPr>
          <w:rFonts w:ascii="Book Antiqua" w:hAnsi="Book Antiqua" w:cs="Times New Roman"/>
        </w:rPr>
        <w:t xml:space="preserve"> </w:t>
      </w:r>
      <w:r w:rsidR="00010FCD" w:rsidRPr="008D1275">
        <w:rPr>
          <w:rFonts w:ascii="Book Antiqua" w:hAnsi="Book Antiqua" w:cs="Times New Roman"/>
        </w:rPr>
        <w:t>and the quality of life of these patients</w:t>
      </w:r>
      <w:r w:rsidR="00E111AE" w:rsidRPr="008D1275">
        <w:rPr>
          <w:rFonts w:ascii="Book Antiqua" w:hAnsi="Book Antiqua" w:cs="Times New Roman"/>
        </w:rPr>
        <w:t>.</w:t>
      </w:r>
      <w:r w:rsidR="00996CEB" w:rsidRPr="008D1275">
        <w:rPr>
          <w:rFonts w:ascii="Book Antiqua" w:hAnsi="Book Antiqua" w:cs="Times New Roman"/>
        </w:rPr>
        <w:t xml:space="preserve"> </w:t>
      </w:r>
      <w:r w:rsidR="00E111AE" w:rsidRPr="008D1275">
        <w:rPr>
          <w:rFonts w:ascii="Book Antiqua" w:hAnsi="Book Antiqua" w:cs="Times New Roman"/>
        </w:rPr>
        <w:t xml:space="preserve">Further, </w:t>
      </w:r>
      <w:r w:rsidR="00996CEB" w:rsidRPr="008D1275">
        <w:rPr>
          <w:rFonts w:ascii="Book Antiqua" w:hAnsi="Book Antiqua" w:cs="Times New Roman"/>
        </w:rPr>
        <w:t xml:space="preserve">the </w:t>
      </w:r>
      <w:r w:rsidR="003C4BEA" w:rsidRPr="008D1275">
        <w:rPr>
          <w:rFonts w:ascii="Book Antiqua" w:hAnsi="Book Antiqua" w:cs="Times New Roman"/>
        </w:rPr>
        <w:t xml:space="preserve">rates of </w:t>
      </w:r>
      <w:r w:rsidR="00010FCD" w:rsidRPr="008D1275">
        <w:rPr>
          <w:rFonts w:ascii="Book Antiqua" w:hAnsi="Book Antiqua" w:cs="Times New Roman"/>
        </w:rPr>
        <w:t xml:space="preserve">ES resolution </w:t>
      </w:r>
      <w:r w:rsidR="003F1C08" w:rsidRPr="008D1275">
        <w:rPr>
          <w:rFonts w:ascii="Book Antiqua" w:hAnsi="Book Antiqua" w:cs="Times New Roman"/>
        </w:rPr>
        <w:t>with</w:t>
      </w:r>
      <w:r w:rsidR="00E111AE" w:rsidRPr="008D1275">
        <w:rPr>
          <w:rFonts w:ascii="Book Antiqua" w:hAnsi="Book Antiqua" w:cs="Times New Roman"/>
        </w:rPr>
        <w:t xml:space="preserve"> </w:t>
      </w:r>
      <w:r w:rsidR="006E3E43" w:rsidRPr="008D1275">
        <w:rPr>
          <w:rFonts w:ascii="Book Antiqua" w:hAnsi="Book Antiqua" w:cs="Times New Roman"/>
        </w:rPr>
        <w:t xml:space="preserve">a </w:t>
      </w:r>
      <w:r w:rsidR="00010FCD" w:rsidRPr="008D1275">
        <w:rPr>
          <w:rFonts w:ascii="Book Antiqua" w:hAnsi="Book Antiqua" w:cs="Times New Roman"/>
        </w:rPr>
        <w:t>stable esophageal caliber</w:t>
      </w:r>
      <w:r w:rsidR="000D63C5" w:rsidRPr="008D1275">
        <w:rPr>
          <w:rFonts w:ascii="Book Antiqua" w:hAnsi="Book Antiqua" w:cs="Times New Roman"/>
        </w:rPr>
        <w:t xml:space="preserve"> that is </w:t>
      </w:r>
      <w:r w:rsidR="00C27537" w:rsidRPr="008D1275">
        <w:rPr>
          <w:rFonts w:ascii="Book Antiqua" w:hAnsi="Book Antiqua" w:cs="Times New Roman"/>
        </w:rPr>
        <w:t xml:space="preserve">suitable for </w:t>
      </w:r>
      <w:r w:rsidR="00A84631" w:rsidRPr="008D1275">
        <w:rPr>
          <w:rFonts w:ascii="Book Antiqua" w:hAnsi="Book Antiqua" w:cs="Times New Roman"/>
        </w:rPr>
        <w:t>normal food intake without dysphagia</w:t>
      </w:r>
      <w:r w:rsidR="00581B52" w:rsidRPr="008D1275">
        <w:rPr>
          <w:rFonts w:ascii="Book Antiqua" w:hAnsi="Book Antiqua" w:cs="Times New Roman"/>
        </w:rPr>
        <w:t xml:space="preserve"> </w:t>
      </w:r>
      <w:r w:rsidR="009076A9" w:rsidRPr="008D1275">
        <w:rPr>
          <w:rFonts w:ascii="Book Antiqua" w:hAnsi="Book Antiqua" w:cs="Times New Roman"/>
        </w:rPr>
        <w:t xml:space="preserve">are </w:t>
      </w:r>
      <w:r w:rsidR="00581B52" w:rsidRPr="008D1275">
        <w:rPr>
          <w:rFonts w:ascii="Book Antiqua" w:hAnsi="Book Antiqua" w:cs="Times New Roman"/>
        </w:rPr>
        <w:t>high</w:t>
      </w:r>
      <w:r w:rsidR="00A84631" w:rsidRPr="008D1275">
        <w:rPr>
          <w:rFonts w:ascii="Book Antiqua" w:hAnsi="Book Antiqua" w:cs="Times New Roman"/>
        </w:rPr>
        <w:t xml:space="preserve">. </w:t>
      </w:r>
    </w:p>
    <w:p w14:paraId="4699417E" w14:textId="1CBAB362" w:rsidR="00F5256F" w:rsidRPr="008D1275" w:rsidRDefault="006D4FF3" w:rsidP="008D1275">
      <w:pPr>
        <w:spacing w:line="360" w:lineRule="auto"/>
        <w:ind w:firstLine="709"/>
        <w:jc w:val="both"/>
        <w:rPr>
          <w:rFonts w:ascii="Book Antiqua" w:hAnsi="Book Antiqua" w:cs="Times New Roman"/>
        </w:rPr>
      </w:pPr>
      <w:r w:rsidRPr="008D1275">
        <w:rPr>
          <w:rFonts w:ascii="Book Antiqua" w:hAnsi="Book Antiqua" w:cs="Times New Roman"/>
        </w:rPr>
        <w:t>N</w:t>
      </w:r>
      <w:r w:rsidR="00C728D4" w:rsidRPr="008D1275">
        <w:rPr>
          <w:rFonts w:ascii="Book Antiqua" w:hAnsi="Book Antiqua" w:cs="Times New Roman"/>
        </w:rPr>
        <w:t>ormal food intake</w:t>
      </w:r>
      <w:r w:rsidR="00A84631" w:rsidRPr="008D1275">
        <w:rPr>
          <w:rFonts w:ascii="Book Antiqua" w:hAnsi="Book Antiqua" w:cs="Times New Roman"/>
        </w:rPr>
        <w:t xml:space="preserve"> is the only </w:t>
      </w:r>
      <w:r w:rsidR="00C728D4" w:rsidRPr="008D1275">
        <w:rPr>
          <w:rFonts w:ascii="Book Antiqua" w:hAnsi="Book Antiqua" w:cs="Times New Roman"/>
        </w:rPr>
        <w:t xml:space="preserve">achievable </w:t>
      </w:r>
      <w:r w:rsidR="00A84631" w:rsidRPr="008D1275">
        <w:rPr>
          <w:rFonts w:ascii="Book Antiqua" w:hAnsi="Book Antiqua" w:cs="Times New Roman"/>
        </w:rPr>
        <w:t xml:space="preserve">target of conservative treatment because </w:t>
      </w:r>
      <w:r w:rsidR="00EB338F" w:rsidRPr="008D1275">
        <w:rPr>
          <w:rFonts w:ascii="Book Antiqua" w:hAnsi="Book Antiqua" w:cs="Times New Roman"/>
        </w:rPr>
        <w:t xml:space="preserve">there are no treatments that can achieve </w:t>
      </w:r>
      <w:r w:rsidR="00D26B9E" w:rsidRPr="008D1275">
        <w:rPr>
          <w:rFonts w:ascii="Book Antiqua" w:hAnsi="Book Antiqua" w:cs="Times New Roman"/>
        </w:rPr>
        <w:t xml:space="preserve">a </w:t>
      </w:r>
      <w:r w:rsidR="007D0472" w:rsidRPr="008D1275">
        <w:rPr>
          <w:rFonts w:ascii="Book Antiqua" w:hAnsi="Book Antiqua" w:cs="Times New Roman"/>
        </w:rPr>
        <w:t xml:space="preserve">true </w:t>
      </w:r>
      <w:r w:rsidR="00C458B3" w:rsidRPr="008D1275">
        <w:rPr>
          <w:rFonts w:ascii="Book Antiqua" w:hAnsi="Book Antiqua" w:cs="Times New Roman"/>
        </w:rPr>
        <w:t>normal</w:t>
      </w:r>
      <w:r w:rsidR="00C728D4" w:rsidRPr="008D1275">
        <w:rPr>
          <w:rFonts w:ascii="Book Antiqua" w:hAnsi="Book Antiqua" w:cs="Times New Roman"/>
        </w:rPr>
        <w:t xml:space="preserve"> esophagus</w:t>
      </w:r>
      <w:r w:rsidR="00C458B3" w:rsidRPr="008D1275">
        <w:rPr>
          <w:rFonts w:ascii="Book Antiqua" w:hAnsi="Book Antiqua" w:cs="Times New Roman"/>
        </w:rPr>
        <w:t xml:space="preserve"> with normal motility at the level of the </w:t>
      </w:r>
      <w:proofErr w:type="spellStart"/>
      <w:r w:rsidR="00C458B3" w:rsidRPr="008D1275">
        <w:rPr>
          <w:rFonts w:ascii="Book Antiqua" w:hAnsi="Book Antiqua" w:cs="Times New Roman"/>
        </w:rPr>
        <w:t>cicatricial</w:t>
      </w:r>
      <w:proofErr w:type="spellEnd"/>
      <w:r w:rsidR="00C458B3" w:rsidRPr="008D1275">
        <w:rPr>
          <w:rFonts w:ascii="Book Antiqua" w:hAnsi="Book Antiqua" w:cs="Times New Roman"/>
        </w:rPr>
        <w:t xml:space="preserve"> tissue.</w:t>
      </w:r>
    </w:p>
    <w:p w14:paraId="7352F666" w14:textId="77777777" w:rsidR="00AF0D0A" w:rsidRPr="008D1275" w:rsidRDefault="00AF0D0A" w:rsidP="001A6FBA">
      <w:pPr>
        <w:spacing w:line="360" w:lineRule="auto"/>
        <w:jc w:val="both"/>
        <w:rPr>
          <w:rFonts w:ascii="Book Antiqua" w:hAnsi="Book Antiqua" w:cs="Times New Roman"/>
        </w:rPr>
      </w:pPr>
    </w:p>
    <w:p w14:paraId="00726A3A" w14:textId="78C14B84" w:rsidR="00A84631" w:rsidRPr="008D1275" w:rsidRDefault="002B6B40" w:rsidP="001A6FBA">
      <w:pPr>
        <w:spacing w:line="360" w:lineRule="auto"/>
        <w:jc w:val="both"/>
        <w:rPr>
          <w:rFonts w:ascii="Book Antiqua" w:hAnsi="Book Antiqua" w:cs="Times New Roman"/>
          <w:b/>
        </w:rPr>
      </w:pPr>
      <w:r w:rsidRPr="008D1275">
        <w:rPr>
          <w:rFonts w:ascii="Book Antiqua" w:hAnsi="Book Antiqua" w:cs="Times New Roman"/>
          <w:b/>
        </w:rPr>
        <w:t>ESOPHAGEAL DILATIONS</w:t>
      </w:r>
    </w:p>
    <w:p w14:paraId="4061D251" w14:textId="03C8797B" w:rsidR="00A84631" w:rsidRPr="008D1275" w:rsidRDefault="007D697E" w:rsidP="001A6FBA">
      <w:pPr>
        <w:spacing w:line="360" w:lineRule="auto"/>
        <w:jc w:val="both"/>
        <w:rPr>
          <w:rFonts w:ascii="Book Antiqua" w:hAnsi="Book Antiqua" w:cs="Times New Roman"/>
        </w:rPr>
      </w:pPr>
      <w:r w:rsidRPr="008D1275">
        <w:rPr>
          <w:rFonts w:ascii="Book Antiqua" w:hAnsi="Book Antiqua" w:cs="Times New Roman"/>
        </w:rPr>
        <w:t>C</w:t>
      </w:r>
      <w:r w:rsidR="00A84631" w:rsidRPr="008D1275">
        <w:rPr>
          <w:rFonts w:ascii="Book Antiqua" w:hAnsi="Book Antiqua" w:cs="Times New Roman"/>
        </w:rPr>
        <w:t>onservative treatment</w:t>
      </w:r>
      <w:r w:rsidRPr="008D1275">
        <w:rPr>
          <w:rFonts w:ascii="Book Antiqua" w:hAnsi="Book Antiqua" w:cs="Times New Roman"/>
        </w:rPr>
        <w:t>s</w:t>
      </w:r>
      <w:r w:rsidR="00A84631" w:rsidRPr="008D1275">
        <w:rPr>
          <w:rFonts w:ascii="Book Antiqua" w:hAnsi="Book Antiqua" w:cs="Times New Roman"/>
        </w:rPr>
        <w:t xml:space="preserve"> of ES with ED </w:t>
      </w:r>
      <w:r w:rsidR="00DF730F" w:rsidRPr="008D1275">
        <w:rPr>
          <w:rFonts w:ascii="Book Antiqua" w:hAnsi="Book Antiqua" w:cs="Times New Roman"/>
        </w:rPr>
        <w:t xml:space="preserve">utilizing </w:t>
      </w:r>
      <w:r w:rsidR="00A84631" w:rsidRPr="008D1275">
        <w:rPr>
          <w:rFonts w:ascii="Book Antiqua" w:hAnsi="Book Antiqua" w:cs="Times New Roman"/>
        </w:rPr>
        <w:t xml:space="preserve">different strategies </w:t>
      </w:r>
      <w:r w:rsidR="00F34E9E" w:rsidRPr="008D1275">
        <w:rPr>
          <w:rFonts w:ascii="Book Antiqua" w:hAnsi="Book Antiqua" w:cs="Times New Roman"/>
        </w:rPr>
        <w:t xml:space="preserve">have been reported, and the </w:t>
      </w:r>
      <w:r w:rsidR="00A84631" w:rsidRPr="008D1275">
        <w:rPr>
          <w:rFonts w:ascii="Book Antiqua" w:hAnsi="Book Antiqua" w:cs="Times New Roman"/>
        </w:rPr>
        <w:t xml:space="preserve">indications </w:t>
      </w:r>
      <w:r w:rsidR="0099196F" w:rsidRPr="008D1275">
        <w:rPr>
          <w:rFonts w:ascii="Book Antiqua" w:hAnsi="Book Antiqua" w:cs="Times New Roman"/>
        </w:rPr>
        <w:t xml:space="preserve">for each treatment depend on the operator’s </w:t>
      </w:r>
      <w:r w:rsidR="002B6B40" w:rsidRPr="008D1275">
        <w:rPr>
          <w:rFonts w:ascii="Book Antiqua" w:hAnsi="Book Antiqua" w:cs="Times New Roman"/>
        </w:rPr>
        <w:t xml:space="preserve">experience and preferences and </w:t>
      </w:r>
      <w:r w:rsidR="00A84631" w:rsidRPr="008D1275">
        <w:rPr>
          <w:rFonts w:ascii="Book Antiqua" w:hAnsi="Book Antiqua" w:cs="Times New Roman"/>
        </w:rPr>
        <w:t xml:space="preserve">the </w:t>
      </w:r>
      <w:r w:rsidR="00584C23" w:rsidRPr="008D1275">
        <w:rPr>
          <w:rFonts w:ascii="Book Antiqua" w:hAnsi="Book Antiqua" w:cs="Times New Roman"/>
        </w:rPr>
        <w:t xml:space="preserve">etiology of the </w:t>
      </w:r>
      <w:r w:rsidR="00A84631" w:rsidRPr="008D1275">
        <w:rPr>
          <w:rFonts w:ascii="Book Antiqua" w:hAnsi="Book Antiqua" w:cs="Times New Roman"/>
        </w:rPr>
        <w:t xml:space="preserve">ES. </w:t>
      </w:r>
    </w:p>
    <w:p w14:paraId="249C9E52" w14:textId="77777777" w:rsidR="006A1B6A" w:rsidRPr="008D1275" w:rsidRDefault="002B6B40" w:rsidP="008D1275">
      <w:pPr>
        <w:spacing w:line="360" w:lineRule="auto"/>
        <w:ind w:firstLine="709"/>
        <w:jc w:val="both"/>
        <w:rPr>
          <w:rFonts w:ascii="Book Antiqua" w:hAnsi="Book Antiqua" w:cs="Times New Roman"/>
        </w:rPr>
      </w:pPr>
      <w:r w:rsidRPr="008D1275">
        <w:rPr>
          <w:rFonts w:ascii="Book Antiqua" w:hAnsi="Book Antiqua" w:cs="Times New Roman"/>
        </w:rPr>
        <w:t xml:space="preserve">General anesthesia represents </w:t>
      </w:r>
      <w:r w:rsidR="00063C98" w:rsidRPr="008D1275">
        <w:rPr>
          <w:rFonts w:ascii="Book Antiqua" w:hAnsi="Book Antiqua" w:cs="Times New Roman"/>
        </w:rPr>
        <w:t xml:space="preserve">a </w:t>
      </w:r>
      <w:r w:rsidRPr="008D1275">
        <w:rPr>
          <w:rFonts w:ascii="Book Antiqua" w:hAnsi="Book Antiqua" w:cs="Times New Roman"/>
        </w:rPr>
        <w:t xml:space="preserve">widespread strategy </w:t>
      </w:r>
      <w:r w:rsidR="00BF733C" w:rsidRPr="008D1275">
        <w:rPr>
          <w:rFonts w:ascii="Book Antiqua" w:hAnsi="Book Antiqua" w:cs="Times New Roman"/>
        </w:rPr>
        <w:t xml:space="preserve">that is used in </w:t>
      </w:r>
      <w:r w:rsidRPr="008D1275">
        <w:rPr>
          <w:rFonts w:ascii="Book Antiqua" w:hAnsi="Book Antiqua" w:cs="Times New Roman"/>
        </w:rPr>
        <w:t xml:space="preserve">children </w:t>
      </w:r>
      <w:r w:rsidR="00E111AE" w:rsidRPr="008D1275">
        <w:rPr>
          <w:rFonts w:ascii="Book Antiqua" w:hAnsi="Book Antiqua" w:cs="Times New Roman"/>
        </w:rPr>
        <w:t xml:space="preserve">both </w:t>
      </w:r>
      <w:r w:rsidRPr="008D1275">
        <w:rPr>
          <w:rFonts w:ascii="Book Antiqua" w:hAnsi="Book Antiqua" w:cs="Times New Roman"/>
        </w:rPr>
        <w:t xml:space="preserve">to reduce patient discomfort and </w:t>
      </w:r>
      <w:r w:rsidR="00086C03" w:rsidRPr="008D1275">
        <w:rPr>
          <w:rFonts w:ascii="Book Antiqua" w:hAnsi="Book Antiqua" w:cs="Times New Roman"/>
        </w:rPr>
        <w:t xml:space="preserve">to </w:t>
      </w:r>
      <w:r w:rsidRPr="008D1275">
        <w:rPr>
          <w:rFonts w:ascii="Book Antiqua" w:hAnsi="Book Antiqua" w:cs="Times New Roman"/>
        </w:rPr>
        <w:t>all</w:t>
      </w:r>
      <w:r w:rsidR="007A4AD9" w:rsidRPr="008D1275">
        <w:rPr>
          <w:rFonts w:ascii="Book Antiqua" w:hAnsi="Book Antiqua" w:cs="Times New Roman"/>
        </w:rPr>
        <w:t xml:space="preserve">ow </w:t>
      </w:r>
      <w:r w:rsidR="00D73147" w:rsidRPr="008D1275">
        <w:rPr>
          <w:rFonts w:ascii="Book Antiqua" w:hAnsi="Book Antiqua" w:cs="Times New Roman"/>
        </w:rPr>
        <w:t xml:space="preserve">for </w:t>
      </w:r>
      <w:r w:rsidR="00924989" w:rsidRPr="008D1275">
        <w:rPr>
          <w:rFonts w:ascii="Book Antiqua" w:hAnsi="Book Antiqua" w:cs="Times New Roman"/>
        </w:rPr>
        <w:t xml:space="preserve">proper </w:t>
      </w:r>
      <w:r w:rsidR="007A4AD9" w:rsidRPr="008D1275">
        <w:rPr>
          <w:rFonts w:ascii="Book Antiqua" w:hAnsi="Book Antiqua" w:cs="Times New Roman"/>
        </w:rPr>
        <w:t>airway</w:t>
      </w:r>
      <w:r w:rsidR="00183921" w:rsidRPr="008D1275">
        <w:rPr>
          <w:rFonts w:ascii="Book Antiqua" w:hAnsi="Book Antiqua" w:cs="Times New Roman"/>
        </w:rPr>
        <w:t> </w:t>
      </w:r>
      <w:r w:rsidR="007A4AD9" w:rsidRPr="008D1275">
        <w:rPr>
          <w:rFonts w:ascii="Book Antiqua" w:hAnsi="Book Antiqua" w:cs="Times New Roman"/>
        </w:rPr>
        <w:t xml:space="preserve">protection </w:t>
      </w:r>
      <w:r w:rsidR="003F1C08" w:rsidRPr="008D1275">
        <w:rPr>
          <w:rFonts w:ascii="Book Antiqua" w:hAnsi="Book Antiqua" w:cs="Times New Roman"/>
        </w:rPr>
        <w:t>during</w:t>
      </w:r>
      <w:r w:rsidR="001D3D1C" w:rsidRPr="008D1275">
        <w:rPr>
          <w:rFonts w:ascii="Book Antiqua" w:hAnsi="Book Antiqua" w:cs="Times New Roman"/>
        </w:rPr>
        <w:t xml:space="preserve"> </w:t>
      </w:r>
      <w:r w:rsidR="007A4AD9" w:rsidRPr="008D1275">
        <w:rPr>
          <w:rFonts w:ascii="Book Antiqua" w:hAnsi="Book Antiqua" w:cs="Times New Roman"/>
        </w:rPr>
        <w:t>dilation maneuvers.</w:t>
      </w:r>
      <w:r w:rsidRPr="008D1275">
        <w:rPr>
          <w:rFonts w:ascii="Book Antiqua" w:hAnsi="Book Antiqua" w:cs="Times New Roman"/>
        </w:rPr>
        <w:t xml:space="preserve"> </w:t>
      </w:r>
      <w:r w:rsidR="007A4AD9" w:rsidRPr="008D1275">
        <w:rPr>
          <w:rFonts w:ascii="Book Antiqua" w:hAnsi="Book Antiqua" w:cs="Times New Roman"/>
        </w:rPr>
        <w:t>In teenagers</w:t>
      </w:r>
      <w:r w:rsidR="006F0A77" w:rsidRPr="008D1275">
        <w:rPr>
          <w:rFonts w:ascii="Book Antiqua" w:hAnsi="Book Antiqua" w:cs="Times New Roman"/>
        </w:rPr>
        <w:t xml:space="preserve">, </w:t>
      </w:r>
      <w:r w:rsidR="007A4AD9" w:rsidRPr="008D1275">
        <w:rPr>
          <w:rFonts w:ascii="Book Antiqua" w:hAnsi="Book Antiqua" w:cs="Times New Roman"/>
        </w:rPr>
        <w:t xml:space="preserve">repeated ED </w:t>
      </w:r>
      <w:r w:rsidR="006F0A77" w:rsidRPr="008D1275">
        <w:rPr>
          <w:rFonts w:ascii="Book Antiqua" w:hAnsi="Book Antiqua" w:cs="Times New Roman"/>
        </w:rPr>
        <w:t xml:space="preserve">under </w:t>
      </w:r>
      <w:r w:rsidR="007A4AD9" w:rsidRPr="008D1275">
        <w:rPr>
          <w:rFonts w:ascii="Book Antiqua" w:hAnsi="Book Antiqua" w:cs="Times New Roman"/>
        </w:rPr>
        <w:t xml:space="preserve">conscious sedation </w:t>
      </w:r>
      <w:r w:rsidR="006F0A77" w:rsidRPr="008D1275">
        <w:rPr>
          <w:rFonts w:ascii="Book Antiqua" w:hAnsi="Book Antiqua" w:cs="Times New Roman"/>
        </w:rPr>
        <w:t>can be used</w:t>
      </w:r>
      <w:r w:rsidR="007A4AD9" w:rsidRPr="008D1275">
        <w:rPr>
          <w:rFonts w:ascii="Book Antiqua" w:hAnsi="Book Antiqua" w:cs="Times New Roman"/>
        </w:rPr>
        <w:t xml:space="preserve">. In indwelling </w:t>
      </w:r>
      <w:r w:rsidR="00474809" w:rsidRPr="008D1275">
        <w:rPr>
          <w:rFonts w:ascii="Book Antiqua" w:hAnsi="Book Antiqua" w:cs="Times New Roman"/>
        </w:rPr>
        <w:t xml:space="preserve">balloon </w:t>
      </w:r>
      <w:r w:rsidR="007A4AD9" w:rsidRPr="008D1275">
        <w:rPr>
          <w:rFonts w:ascii="Book Antiqua" w:hAnsi="Book Antiqua" w:cs="Times New Roman"/>
        </w:rPr>
        <w:t>dilation program</w:t>
      </w:r>
      <w:r w:rsidR="00474809" w:rsidRPr="008D1275">
        <w:rPr>
          <w:rFonts w:ascii="Book Antiqua" w:hAnsi="Book Antiqua" w:cs="Times New Roman"/>
        </w:rPr>
        <w:t xml:space="preserve">, the </w:t>
      </w:r>
      <w:r w:rsidR="007A4AD9" w:rsidRPr="008D1275">
        <w:rPr>
          <w:rFonts w:ascii="Book Antiqua" w:hAnsi="Book Antiqua" w:cs="Times New Roman"/>
        </w:rPr>
        <w:t xml:space="preserve">patient </w:t>
      </w:r>
      <w:r w:rsidR="00037005" w:rsidRPr="008D1275">
        <w:rPr>
          <w:rFonts w:ascii="Book Antiqua" w:hAnsi="Book Antiqua" w:cs="Times New Roman"/>
        </w:rPr>
        <w:t xml:space="preserve">requires neither </w:t>
      </w:r>
      <w:r w:rsidR="007A4AD9" w:rsidRPr="008D1275">
        <w:rPr>
          <w:rFonts w:ascii="Book Antiqua" w:hAnsi="Book Antiqua" w:cs="Times New Roman"/>
        </w:rPr>
        <w:t xml:space="preserve">sedation </w:t>
      </w:r>
      <w:r w:rsidR="00037005" w:rsidRPr="008D1275">
        <w:rPr>
          <w:rFonts w:ascii="Book Antiqua" w:hAnsi="Book Antiqua" w:cs="Times New Roman"/>
        </w:rPr>
        <w:t>n</w:t>
      </w:r>
      <w:r w:rsidR="007A4AD9" w:rsidRPr="008D1275">
        <w:rPr>
          <w:rFonts w:ascii="Book Antiqua" w:hAnsi="Book Antiqua" w:cs="Times New Roman"/>
        </w:rPr>
        <w:t xml:space="preserve">or </w:t>
      </w:r>
      <w:proofErr w:type="gramStart"/>
      <w:r w:rsidR="007A4AD9" w:rsidRPr="008D1275">
        <w:rPr>
          <w:rFonts w:ascii="Book Antiqua" w:hAnsi="Book Antiqua" w:cs="Times New Roman"/>
        </w:rPr>
        <w:t>anesthesia</w:t>
      </w:r>
      <w:r w:rsidR="006A1B6A" w:rsidRPr="008D1275">
        <w:rPr>
          <w:rFonts w:ascii="Book Antiqua" w:hAnsi="Book Antiqua" w:cs="Times New Roman"/>
          <w:vertAlign w:val="superscript"/>
        </w:rPr>
        <w:t>[</w:t>
      </w:r>
      <w:proofErr w:type="gramEnd"/>
      <w:r w:rsidR="006A1B6A" w:rsidRPr="008D1275">
        <w:rPr>
          <w:rFonts w:ascii="Book Antiqua" w:hAnsi="Book Antiqua" w:cs="Times New Roman"/>
          <w:vertAlign w:val="superscript"/>
        </w:rPr>
        <w:t>1]</w:t>
      </w:r>
      <w:r w:rsidR="006A1B6A" w:rsidRPr="008D1275">
        <w:rPr>
          <w:rFonts w:ascii="Book Antiqua" w:hAnsi="Book Antiqua" w:cs="Times New Roman"/>
        </w:rPr>
        <w:t>.</w:t>
      </w:r>
    </w:p>
    <w:p w14:paraId="5AD5E59C" w14:textId="27727F71" w:rsidR="002B6B40" w:rsidRPr="008D1275" w:rsidRDefault="002B6B40" w:rsidP="008D1275">
      <w:pPr>
        <w:spacing w:line="360" w:lineRule="auto"/>
        <w:ind w:firstLine="709"/>
        <w:jc w:val="both"/>
        <w:rPr>
          <w:rFonts w:ascii="Book Antiqua" w:hAnsi="Book Antiqua" w:cs="Times New Roman"/>
        </w:rPr>
      </w:pPr>
      <w:r w:rsidRPr="008D1275">
        <w:rPr>
          <w:rFonts w:ascii="Book Antiqua" w:hAnsi="Book Antiqua" w:cs="Times New Roman"/>
        </w:rPr>
        <w:t>A guide wire</w:t>
      </w:r>
      <w:r w:rsidR="00626BA4" w:rsidRPr="008D1275">
        <w:rPr>
          <w:rFonts w:ascii="Book Antiqua" w:hAnsi="Book Antiqua" w:cs="Times New Roman"/>
        </w:rPr>
        <w:t xml:space="preserve"> </w:t>
      </w:r>
      <w:r w:rsidR="00686DE4" w:rsidRPr="008D1275">
        <w:rPr>
          <w:rFonts w:ascii="Book Antiqua" w:hAnsi="Book Antiqua" w:cs="Times New Roman"/>
        </w:rPr>
        <w:t xml:space="preserve">that </w:t>
      </w:r>
      <w:r w:rsidR="001D3D1C" w:rsidRPr="008D1275">
        <w:rPr>
          <w:rFonts w:ascii="Book Antiqua" w:hAnsi="Book Antiqua" w:cs="Times New Roman"/>
        </w:rPr>
        <w:t>is inserted</w:t>
      </w:r>
      <w:r w:rsidRPr="008D1275">
        <w:rPr>
          <w:rFonts w:ascii="Book Antiqua" w:hAnsi="Book Antiqua" w:cs="Times New Roman"/>
        </w:rPr>
        <w:t xml:space="preserve"> under endoscopic control through the stricture</w:t>
      </w:r>
      <w:r w:rsidR="00686DE4" w:rsidRPr="008D1275">
        <w:rPr>
          <w:rFonts w:ascii="Book Antiqua" w:hAnsi="Book Antiqua" w:cs="Times New Roman"/>
        </w:rPr>
        <w:t xml:space="preserve"> </w:t>
      </w:r>
      <w:r w:rsidRPr="008D1275">
        <w:rPr>
          <w:rFonts w:ascii="Book Antiqua" w:hAnsi="Book Antiqua" w:cs="Times New Roman"/>
        </w:rPr>
        <w:t xml:space="preserve">represents an important and effective tool </w:t>
      </w:r>
      <w:r w:rsidR="00686DE4" w:rsidRPr="008D1275">
        <w:rPr>
          <w:rFonts w:ascii="Book Antiqua" w:hAnsi="Book Antiqua" w:cs="Times New Roman"/>
        </w:rPr>
        <w:t xml:space="preserve">for </w:t>
      </w:r>
      <w:r w:rsidRPr="008D1275">
        <w:rPr>
          <w:rFonts w:ascii="Book Antiqua" w:hAnsi="Book Antiqua" w:cs="Times New Roman"/>
        </w:rPr>
        <w:t>avoid</w:t>
      </w:r>
      <w:r w:rsidR="00686DE4" w:rsidRPr="008D1275">
        <w:rPr>
          <w:rFonts w:ascii="Book Antiqua" w:hAnsi="Book Antiqua" w:cs="Times New Roman"/>
        </w:rPr>
        <w:t xml:space="preserve">ing an incorrect path of the </w:t>
      </w:r>
      <w:r w:rsidRPr="008D1275">
        <w:rPr>
          <w:rFonts w:ascii="Book Antiqua" w:hAnsi="Book Antiqua" w:cs="Times New Roman"/>
        </w:rPr>
        <w:t>preferred dilator tip.</w:t>
      </w:r>
    </w:p>
    <w:p w14:paraId="583EAAB4" w14:textId="6C3D7ED9" w:rsidR="00571EBB" w:rsidRPr="008D1275" w:rsidRDefault="00571EBB" w:rsidP="008D1275">
      <w:pPr>
        <w:spacing w:line="360" w:lineRule="auto"/>
        <w:ind w:firstLine="709"/>
        <w:jc w:val="both"/>
        <w:rPr>
          <w:rFonts w:ascii="Book Antiqua" w:hAnsi="Book Antiqua" w:cs="Times New Roman"/>
        </w:rPr>
      </w:pPr>
      <w:r w:rsidRPr="008D1275">
        <w:rPr>
          <w:rFonts w:ascii="Book Antiqua" w:hAnsi="Book Antiqua" w:cs="Times New Roman"/>
        </w:rPr>
        <w:lastRenderedPageBreak/>
        <w:t>Different dilators are now available</w:t>
      </w:r>
      <w:r w:rsidR="00635DA0" w:rsidRPr="008D1275">
        <w:rPr>
          <w:rFonts w:ascii="Book Antiqua" w:hAnsi="Book Antiqua" w:cs="Times New Roman"/>
        </w:rPr>
        <w:t xml:space="preserve">; for example, </w:t>
      </w:r>
      <w:r w:rsidRPr="008D1275">
        <w:rPr>
          <w:rFonts w:ascii="Book Antiqua" w:hAnsi="Book Antiqua" w:cs="Times New Roman"/>
        </w:rPr>
        <w:t xml:space="preserve">reusable </w:t>
      </w:r>
      <w:r w:rsidR="008E3607" w:rsidRPr="008D1275">
        <w:rPr>
          <w:rFonts w:ascii="Book Antiqua" w:hAnsi="Book Antiqua" w:cs="Times New Roman"/>
        </w:rPr>
        <w:t xml:space="preserve">dilators that are applied </w:t>
      </w:r>
      <w:r w:rsidRPr="008D1275">
        <w:rPr>
          <w:rFonts w:ascii="Book Antiqua" w:hAnsi="Book Antiqua" w:cs="Times New Roman"/>
        </w:rPr>
        <w:t xml:space="preserve">over the wire </w:t>
      </w:r>
      <w:r w:rsidR="008E3607" w:rsidRPr="008D1275">
        <w:rPr>
          <w:rFonts w:ascii="Book Antiqua" w:hAnsi="Book Antiqua" w:cs="Times New Roman"/>
        </w:rPr>
        <w:t xml:space="preserve">such as </w:t>
      </w:r>
      <w:proofErr w:type="spellStart"/>
      <w:r w:rsidRPr="008D1275">
        <w:rPr>
          <w:rFonts w:ascii="Book Antiqua" w:hAnsi="Book Antiqua" w:cs="Times New Roman"/>
        </w:rPr>
        <w:t>semirigid</w:t>
      </w:r>
      <w:proofErr w:type="spellEnd"/>
      <w:r w:rsidRPr="008D1275">
        <w:rPr>
          <w:rFonts w:ascii="Book Antiqua" w:hAnsi="Book Antiqua" w:cs="Times New Roman"/>
        </w:rPr>
        <w:t xml:space="preserve"> </w:t>
      </w:r>
      <w:proofErr w:type="spellStart"/>
      <w:r w:rsidRPr="008D1275">
        <w:rPr>
          <w:rFonts w:ascii="Book Antiqua" w:hAnsi="Book Antiqua" w:cs="Times New Roman"/>
        </w:rPr>
        <w:t>Savary-Giliard</w:t>
      </w:r>
      <w:proofErr w:type="spellEnd"/>
      <w:r w:rsidRPr="008D1275">
        <w:rPr>
          <w:rFonts w:ascii="Book Antiqua" w:hAnsi="Book Antiqua" w:cs="Times New Roman"/>
        </w:rPr>
        <w:t xml:space="preserve"> </w:t>
      </w:r>
      <w:proofErr w:type="spellStart"/>
      <w:r w:rsidRPr="008D1275">
        <w:rPr>
          <w:rFonts w:ascii="Book Antiqua" w:hAnsi="Book Antiqua" w:cs="Times New Roman"/>
        </w:rPr>
        <w:t>bougies</w:t>
      </w:r>
      <w:proofErr w:type="spellEnd"/>
      <w:r w:rsidRPr="008D1275">
        <w:rPr>
          <w:rFonts w:ascii="Book Antiqua" w:hAnsi="Book Antiqua" w:cs="Times New Roman"/>
        </w:rPr>
        <w:t xml:space="preserve"> </w:t>
      </w:r>
      <w:r w:rsidR="00CF018A" w:rsidRPr="008D1275">
        <w:rPr>
          <w:rFonts w:ascii="Book Antiqua" w:hAnsi="Book Antiqua" w:cs="Times New Roman"/>
        </w:rPr>
        <w:t xml:space="preserve">and </w:t>
      </w:r>
      <w:r w:rsidRPr="008D1275">
        <w:rPr>
          <w:rFonts w:ascii="Book Antiqua" w:hAnsi="Book Antiqua" w:cs="Times New Roman"/>
        </w:rPr>
        <w:t>disposable balloon dilators</w:t>
      </w:r>
      <w:r w:rsidR="004433D6" w:rsidRPr="008D1275">
        <w:rPr>
          <w:rFonts w:ascii="Book Antiqua" w:hAnsi="Book Antiqua" w:cs="Times New Roman"/>
        </w:rPr>
        <w:t xml:space="preserve"> have been used</w:t>
      </w:r>
      <w:r w:rsidRPr="008D1275">
        <w:rPr>
          <w:rFonts w:ascii="Book Antiqua" w:hAnsi="Book Antiqua" w:cs="Times New Roman"/>
        </w:rPr>
        <w:t xml:space="preserve">. Balloon dilators pass over a guide wire or through the </w:t>
      </w:r>
      <w:r w:rsidR="00C75EE3" w:rsidRPr="008D1275">
        <w:rPr>
          <w:rFonts w:ascii="Book Antiqua" w:hAnsi="Book Antiqua" w:cs="Times New Roman"/>
        </w:rPr>
        <w:t xml:space="preserve">channel of the </w:t>
      </w:r>
      <w:r w:rsidRPr="008D1275">
        <w:rPr>
          <w:rFonts w:ascii="Book Antiqua" w:hAnsi="Book Antiqua" w:cs="Times New Roman"/>
        </w:rPr>
        <w:t>endoscop</w:t>
      </w:r>
      <w:r w:rsidR="008E363D" w:rsidRPr="008D1275">
        <w:rPr>
          <w:rFonts w:ascii="Book Antiqua" w:hAnsi="Book Antiqua" w:cs="Times New Roman"/>
        </w:rPr>
        <w:t>e</w:t>
      </w:r>
      <w:r w:rsidRPr="008D1275">
        <w:rPr>
          <w:rFonts w:ascii="Book Antiqua" w:hAnsi="Book Antiqua" w:cs="Times New Roman"/>
        </w:rPr>
        <w:t xml:space="preserve">. All </w:t>
      </w:r>
      <w:r w:rsidR="008E363D" w:rsidRPr="008D1275">
        <w:rPr>
          <w:rFonts w:ascii="Book Antiqua" w:hAnsi="Book Antiqua" w:cs="Times New Roman"/>
        </w:rPr>
        <w:t xml:space="preserve">of </w:t>
      </w:r>
      <w:r w:rsidRPr="008D1275">
        <w:rPr>
          <w:rFonts w:ascii="Book Antiqua" w:hAnsi="Book Antiqua" w:cs="Times New Roman"/>
        </w:rPr>
        <w:t>these dilators are available in different length</w:t>
      </w:r>
      <w:r w:rsidR="00BB5560" w:rsidRPr="008D1275">
        <w:rPr>
          <w:rFonts w:ascii="Book Antiqua" w:hAnsi="Book Antiqua" w:cs="Times New Roman"/>
        </w:rPr>
        <w:t>s</w:t>
      </w:r>
      <w:r w:rsidRPr="008D1275">
        <w:rPr>
          <w:rFonts w:ascii="Book Antiqua" w:hAnsi="Book Antiqua" w:cs="Times New Roman"/>
        </w:rPr>
        <w:t xml:space="preserve"> and diameter</w:t>
      </w:r>
      <w:r w:rsidR="00BB5560" w:rsidRPr="008D1275">
        <w:rPr>
          <w:rFonts w:ascii="Book Antiqua" w:hAnsi="Book Antiqua" w:cs="Times New Roman"/>
        </w:rPr>
        <w:t>s</w:t>
      </w:r>
      <w:r w:rsidRPr="008D1275">
        <w:rPr>
          <w:rFonts w:ascii="Book Antiqua" w:hAnsi="Book Antiqua" w:cs="Times New Roman"/>
        </w:rPr>
        <w:t>.</w:t>
      </w:r>
    </w:p>
    <w:p w14:paraId="5AD66870" w14:textId="6F66E254" w:rsidR="002B6B40" w:rsidRPr="008D1275" w:rsidRDefault="002B6B40" w:rsidP="008D1275">
      <w:pPr>
        <w:spacing w:line="360" w:lineRule="auto"/>
        <w:ind w:firstLine="709"/>
        <w:jc w:val="both"/>
        <w:rPr>
          <w:rFonts w:ascii="Book Antiqua" w:hAnsi="Book Antiqua" w:cs="Times New Roman"/>
        </w:rPr>
      </w:pPr>
      <w:r w:rsidRPr="008D1275">
        <w:rPr>
          <w:rFonts w:ascii="Book Antiqua" w:hAnsi="Book Antiqua" w:cs="Times New Roman"/>
        </w:rPr>
        <w:t xml:space="preserve">There </w:t>
      </w:r>
      <w:r w:rsidR="00167B23" w:rsidRPr="008D1275">
        <w:rPr>
          <w:rFonts w:ascii="Book Antiqua" w:hAnsi="Book Antiqua" w:cs="Times New Roman"/>
        </w:rPr>
        <w:t xml:space="preserve">is no consensus regarding the </w:t>
      </w:r>
      <w:r w:rsidRPr="008D1275">
        <w:rPr>
          <w:rFonts w:ascii="Book Antiqua" w:hAnsi="Book Antiqua" w:cs="Times New Roman"/>
        </w:rPr>
        <w:t xml:space="preserve">use of balloon dilators or </w:t>
      </w:r>
      <w:proofErr w:type="spellStart"/>
      <w:r w:rsidRPr="008D1275">
        <w:rPr>
          <w:rFonts w:ascii="Book Antiqua" w:hAnsi="Book Antiqua" w:cs="Times New Roman"/>
        </w:rPr>
        <w:t>semirigid</w:t>
      </w:r>
      <w:proofErr w:type="spellEnd"/>
      <w:r w:rsidRPr="008D1275">
        <w:rPr>
          <w:rFonts w:ascii="Book Antiqua" w:hAnsi="Book Antiqua" w:cs="Times New Roman"/>
        </w:rPr>
        <w:t xml:space="preserve"> </w:t>
      </w:r>
      <w:proofErr w:type="spellStart"/>
      <w:r w:rsidRPr="008D1275">
        <w:rPr>
          <w:rFonts w:ascii="Book Antiqua" w:hAnsi="Book Antiqua" w:cs="Times New Roman"/>
        </w:rPr>
        <w:t>Savary-Giliard</w:t>
      </w:r>
      <w:proofErr w:type="spellEnd"/>
      <w:r w:rsidRPr="008D1275">
        <w:rPr>
          <w:rFonts w:ascii="Book Antiqua" w:hAnsi="Book Antiqua" w:cs="Times New Roman"/>
        </w:rPr>
        <w:t xml:space="preserve"> </w:t>
      </w:r>
      <w:proofErr w:type="spellStart"/>
      <w:r w:rsidRPr="008D1275">
        <w:rPr>
          <w:rFonts w:ascii="Book Antiqua" w:hAnsi="Book Antiqua" w:cs="Times New Roman"/>
        </w:rPr>
        <w:t>bougies</w:t>
      </w:r>
      <w:proofErr w:type="spellEnd"/>
      <w:r w:rsidRPr="008D1275">
        <w:rPr>
          <w:rFonts w:ascii="Book Antiqua" w:hAnsi="Book Antiqua" w:cs="Times New Roman"/>
        </w:rPr>
        <w:t xml:space="preserve">. </w:t>
      </w:r>
      <w:r w:rsidR="003F1C08" w:rsidRPr="008D1275">
        <w:rPr>
          <w:rFonts w:ascii="Book Antiqua" w:hAnsi="Book Antiqua" w:cs="Times New Roman"/>
        </w:rPr>
        <w:t>No p</w:t>
      </w:r>
      <w:r w:rsidR="002C2D70" w:rsidRPr="008D1275">
        <w:rPr>
          <w:rFonts w:ascii="Book Antiqua" w:hAnsi="Book Antiqua" w:cs="Times New Roman"/>
        </w:rPr>
        <w:t xml:space="preserve">rospective studies </w:t>
      </w:r>
      <w:r w:rsidR="00EA7BFB" w:rsidRPr="008D1275">
        <w:rPr>
          <w:rFonts w:ascii="Book Antiqua" w:hAnsi="Book Antiqua" w:cs="Times New Roman"/>
        </w:rPr>
        <w:t xml:space="preserve">have </w:t>
      </w:r>
      <w:r w:rsidR="00570907" w:rsidRPr="008D1275">
        <w:rPr>
          <w:rFonts w:ascii="Book Antiqua" w:hAnsi="Book Antiqua" w:cs="Times New Roman"/>
        </w:rPr>
        <w:t xml:space="preserve">directly compared the </w:t>
      </w:r>
      <w:r w:rsidRPr="008D1275">
        <w:rPr>
          <w:rFonts w:ascii="Book Antiqua" w:hAnsi="Book Antiqua" w:cs="Times New Roman"/>
        </w:rPr>
        <w:t>safet</w:t>
      </w:r>
      <w:r w:rsidR="00E111AE" w:rsidRPr="008D1275">
        <w:rPr>
          <w:rFonts w:ascii="Book Antiqua" w:hAnsi="Book Antiqua" w:cs="Times New Roman"/>
        </w:rPr>
        <w:t>y</w:t>
      </w:r>
      <w:r w:rsidR="00570907" w:rsidRPr="008D1275">
        <w:rPr>
          <w:rFonts w:ascii="Book Antiqua" w:hAnsi="Book Antiqua" w:cs="Times New Roman"/>
        </w:rPr>
        <w:t xml:space="preserve"> and </w:t>
      </w:r>
      <w:r w:rsidR="00E111AE" w:rsidRPr="008D1275">
        <w:rPr>
          <w:rFonts w:ascii="Book Antiqua" w:hAnsi="Book Antiqua" w:cs="Times New Roman"/>
        </w:rPr>
        <w:t>efficacy</w:t>
      </w:r>
      <w:r w:rsidR="00570907" w:rsidRPr="008D1275">
        <w:rPr>
          <w:rFonts w:ascii="Book Antiqua" w:hAnsi="Book Antiqua" w:cs="Times New Roman"/>
        </w:rPr>
        <w:t xml:space="preserve"> of these types of dilators</w:t>
      </w:r>
      <w:r w:rsidRPr="008D1275">
        <w:rPr>
          <w:rFonts w:ascii="Book Antiqua" w:hAnsi="Book Antiqua" w:cs="Times New Roman"/>
        </w:rPr>
        <w:t xml:space="preserve">. </w:t>
      </w:r>
      <w:r w:rsidR="00E111AE" w:rsidRPr="008D1275">
        <w:rPr>
          <w:rFonts w:ascii="Book Antiqua" w:hAnsi="Book Antiqua" w:cs="Times New Roman"/>
        </w:rPr>
        <w:t>However, r</w:t>
      </w:r>
      <w:r w:rsidRPr="008D1275">
        <w:rPr>
          <w:rFonts w:ascii="Book Antiqua" w:hAnsi="Book Antiqua" w:cs="Times New Roman"/>
        </w:rPr>
        <w:t xml:space="preserve">etrospective studies </w:t>
      </w:r>
      <w:r w:rsidR="00ED7E96" w:rsidRPr="008D1275">
        <w:rPr>
          <w:rFonts w:ascii="Book Antiqua" w:hAnsi="Book Antiqua" w:cs="Times New Roman"/>
        </w:rPr>
        <w:t xml:space="preserve">have </w:t>
      </w:r>
      <w:r w:rsidRPr="008D1275">
        <w:rPr>
          <w:rFonts w:ascii="Book Antiqua" w:hAnsi="Book Antiqua" w:cs="Times New Roman"/>
        </w:rPr>
        <w:t xml:space="preserve">reported </w:t>
      </w:r>
      <w:r w:rsidR="002C2D70" w:rsidRPr="008D1275">
        <w:rPr>
          <w:rFonts w:ascii="Book Antiqua" w:hAnsi="Book Antiqua" w:cs="Times New Roman"/>
        </w:rPr>
        <w:t xml:space="preserve">different results </w:t>
      </w:r>
      <w:r w:rsidR="00AD2E29" w:rsidRPr="008D1275">
        <w:rPr>
          <w:rFonts w:ascii="Book Antiqua" w:hAnsi="Book Antiqua" w:cs="Times New Roman"/>
        </w:rPr>
        <w:t xml:space="preserve">regarding </w:t>
      </w:r>
      <w:r w:rsidR="002C2D70" w:rsidRPr="008D1275">
        <w:rPr>
          <w:rFonts w:ascii="Book Antiqua" w:hAnsi="Book Antiqua" w:cs="Times New Roman"/>
        </w:rPr>
        <w:t xml:space="preserve">perforation </w:t>
      </w:r>
      <w:proofErr w:type="gramStart"/>
      <w:r w:rsidR="002C2D70" w:rsidRPr="008D1275">
        <w:rPr>
          <w:rFonts w:ascii="Book Antiqua" w:hAnsi="Book Antiqua" w:cs="Times New Roman"/>
        </w:rPr>
        <w:t>rate</w:t>
      </w:r>
      <w:r w:rsidR="00AD2E29" w:rsidRPr="008D1275">
        <w:rPr>
          <w:rFonts w:ascii="Book Antiqua" w:hAnsi="Book Antiqua" w:cs="Times New Roman"/>
        </w:rPr>
        <w:t>s</w:t>
      </w:r>
      <w:r w:rsidR="00A71978" w:rsidRPr="008D1275">
        <w:rPr>
          <w:rFonts w:ascii="Book Antiqua" w:hAnsi="Book Antiqua" w:cs="Times New Roman"/>
          <w:vertAlign w:val="superscript"/>
        </w:rPr>
        <w:t>[</w:t>
      </w:r>
      <w:proofErr w:type="gramEnd"/>
      <w:r w:rsidR="00634EC5">
        <w:rPr>
          <w:rFonts w:ascii="Book Antiqua" w:hAnsi="Book Antiqua" w:cs="Times New Roman"/>
          <w:vertAlign w:val="superscript"/>
        </w:rPr>
        <w:t>2,</w:t>
      </w:r>
      <w:r w:rsidR="00063D1D" w:rsidRPr="008D1275">
        <w:rPr>
          <w:rFonts w:ascii="Book Antiqua" w:hAnsi="Book Antiqua" w:cs="Times New Roman"/>
          <w:vertAlign w:val="superscript"/>
        </w:rPr>
        <w:t>3</w:t>
      </w:r>
      <w:r w:rsidR="00A71978" w:rsidRPr="008D1275">
        <w:rPr>
          <w:rFonts w:ascii="Book Antiqua" w:hAnsi="Book Antiqua" w:cs="Times New Roman"/>
          <w:vertAlign w:val="superscript"/>
        </w:rPr>
        <w:t>]</w:t>
      </w:r>
      <w:r w:rsidRPr="008D1275">
        <w:rPr>
          <w:rFonts w:ascii="Book Antiqua" w:hAnsi="Book Antiqua" w:cs="Times New Roman"/>
        </w:rPr>
        <w:t>.</w:t>
      </w:r>
    </w:p>
    <w:p w14:paraId="3F8ED99E" w14:textId="0B5E1BA5" w:rsidR="002C2D70" w:rsidRPr="008D1275" w:rsidRDefault="004762CC" w:rsidP="008D1275">
      <w:pPr>
        <w:spacing w:line="360" w:lineRule="auto"/>
        <w:ind w:firstLine="709"/>
        <w:jc w:val="both"/>
        <w:rPr>
          <w:rFonts w:ascii="Book Antiqua" w:hAnsi="Book Antiqua" w:cs="Times New Roman"/>
        </w:rPr>
      </w:pPr>
      <w:r w:rsidRPr="008D1275">
        <w:rPr>
          <w:rFonts w:ascii="Book Antiqua" w:hAnsi="Book Antiqua" w:cs="Times New Roman"/>
        </w:rPr>
        <w:t xml:space="preserve">Based on </w:t>
      </w:r>
      <w:r w:rsidR="00CB6DED" w:rsidRPr="008D1275">
        <w:rPr>
          <w:rFonts w:ascii="Book Antiqua" w:hAnsi="Book Antiqua" w:cs="Times New Roman"/>
        </w:rPr>
        <w:t>our more than thirty</w:t>
      </w:r>
      <w:r w:rsidR="00FD1780" w:rsidRPr="008D1275">
        <w:rPr>
          <w:rFonts w:ascii="Book Antiqua" w:hAnsi="Book Antiqua" w:cs="Times New Roman"/>
        </w:rPr>
        <w:t>-</w:t>
      </w:r>
      <w:r w:rsidR="00CB6DED" w:rsidRPr="008D1275">
        <w:rPr>
          <w:rFonts w:ascii="Book Antiqua" w:hAnsi="Book Antiqua" w:cs="Times New Roman"/>
        </w:rPr>
        <w:t xml:space="preserve">five years </w:t>
      </w:r>
      <w:r w:rsidR="00FD1780" w:rsidRPr="008D1275">
        <w:rPr>
          <w:rFonts w:ascii="Book Antiqua" w:hAnsi="Book Antiqua" w:cs="Times New Roman"/>
        </w:rPr>
        <w:t xml:space="preserve">of </w:t>
      </w:r>
      <w:r w:rsidR="00CB6DED" w:rsidRPr="008D1275">
        <w:rPr>
          <w:rFonts w:ascii="Book Antiqua" w:hAnsi="Book Antiqua" w:cs="Times New Roman"/>
        </w:rPr>
        <w:t xml:space="preserve">experience </w:t>
      </w:r>
      <w:r w:rsidR="00265E11" w:rsidRPr="008D1275">
        <w:rPr>
          <w:rFonts w:ascii="Book Antiqua" w:hAnsi="Book Antiqua" w:cs="Times New Roman"/>
        </w:rPr>
        <w:t xml:space="preserve">with </w:t>
      </w:r>
      <w:r w:rsidR="00CB6DED" w:rsidRPr="008D1275">
        <w:rPr>
          <w:rFonts w:ascii="Book Antiqua" w:hAnsi="Book Antiqua" w:cs="Times New Roman"/>
        </w:rPr>
        <w:t xml:space="preserve">thousands </w:t>
      </w:r>
      <w:r w:rsidR="00265E11" w:rsidRPr="008D1275">
        <w:rPr>
          <w:rFonts w:ascii="Book Antiqua" w:hAnsi="Book Antiqua" w:cs="Times New Roman"/>
        </w:rPr>
        <w:t xml:space="preserve">of </w:t>
      </w:r>
      <w:r w:rsidR="00CB6DED" w:rsidRPr="008D1275">
        <w:rPr>
          <w:rFonts w:ascii="Book Antiqua" w:hAnsi="Book Antiqua" w:cs="Times New Roman"/>
        </w:rPr>
        <w:t xml:space="preserve">dilations, </w:t>
      </w:r>
      <w:r w:rsidR="002C2D70" w:rsidRPr="008D1275">
        <w:rPr>
          <w:rFonts w:ascii="Book Antiqua" w:hAnsi="Book Antiqua" w:cs="Times New Roman"/>
        </w:rPr>
        <w:t xml:space="preserve">we </w:t>
      </w:r>
      <w:r w:rsidR="00FB7163" w:rsidRPr="008D1275">
        <w:rPr>
          <w:rFonts w:ascii="Book Antiqua" w:hAnsi="Book Antiqua" w:cs="Times New Roman"/>
        </w:rPr>
        <w:t xml:space="preserve">generally use </w:t>
      </w:r>
      <w:r w:rsidR="002C2D70" w:rsidRPr="008D1275">
        <w:rPr>
          <w:rFonts w:ascii="Book Antiqua" w:hAnsi="Book Antiqua" w:cs="Times New Roman"/>
        </w:rPr>
        <w:t>balloon dilators in case</w:t>
      </w:r>
      <w:r w:rsidR="00FB7163" w:rsidRPr="008D1275">
        <w:rPr>
          <w:rFonts w:ascii="Book Antiqua" w:hAnsi="Book Antiqua" w:cs="Times New Roman"/>
        </w:rPr>
        <w:t>s</w:t>
      </w:r>
      <w:r w:rsidR="00E111AE" w:rsidRPr="008D1275">
        <w:rPr>
          <w:rFonts w:ascii="Book Antiqua" w:hAnsi="Book Antiqua" w:cs="Times New Roman"/>
        </w:rPr>
        <w:t xml:space="preserve"> that</w:t>
      </w:r>
      <w:r w:rsidR="002C2D70" w:rsidRPr="008D1275">
        <w:rPr>
          <w:rFonts w:ascii="Book Antiqua" w:hAnsi="Book Antiqua" w:cs="Times New Roman"/>
        </w:rPr>
        <w:t xml:space="preserve"> </w:t>
      </w:r>
      <w:r w:rsidR="008074AA" w:rsidRPr="008D1275">
        <w:rPr>
          <w:rFonts w:ascii="Book Antiqua" w:hAnsi="Book Antiqua" w:cs="Times New Roman"/>
        </w:rPr>
        <w:t>involv</w:t>
      </w:r>
      <w:r w:rsidR="00E111AE" w:rsidRPr="008D1275">
        <w:rPr>
          <w:rFonts w:ascii="Book Antiqua" w:hAnsi="Book Antiqua" w:cs="Times New Roman"/>
        </w:rPr>
        <w:t>e</w:t>
      </w:r>
      <w:r w:rsidR="008074AA" w:rsidRPr="008D1275">
        <w:rPr>
          <w:rFonts w:ascii="Book Antiqua" w:hAnsi="Book Antiqua" w:cs="Times New Roman"/>
        </w:rPr>
        <w:t xml:space="preserve"> </w:t>
      </w:r>
      <w:r w:rsidR="002C2D70" w:rsidRPr="008D1275">
        <w:rPr>
          <w:rFonts w:ascii="Book Antiqua" w:hAnsi="Book Antiqua" w:cs="Times New Roman"/>
        </w:rPr>
        <w:t xml:space="preserve">inflammatory strictures, </w:t>
      </w:r>
      <w:r w:rsidR="00E111AE" w:rsidRPr="00634EC5">
        <w:rPr>
          <w:rFonts w:ascii="Book Antiqua" w:hAnsi="Book Antiqua" w:cs="Times New Roman"/>
          <w:i/>
        </w:rPr>
        <w:t>e.g.</w:t>
      </w:r>
      <w:r w:rsidR="008074AA" w:rsidRPr="008D1275">
        <w:rPr>
          <w:rFonts w:ascii="Book Antiqua" w:hAnsi="Book Antiqua" w:cs="Times New Roman"/>
        </w:rPr>
        <w:t xml:space="preserve">, in the </w:t>
      </w:r>
      <w:r w:rsidR="002C2D70" w:rsidRPr="008D1275">
        <w:rPr>
          <w:rFonts w:ascii="Book Antiqua" w:hAnsi="Book Antiqua" w:cs="Times New Roman"/>
        </w:rPr>
        <w:t xml:space="preserve">early treatment </w:t>
      </w:r>
      <w:r w:rsidR="00E111AE" w:rsidRPr="008D1275">
        <w:rPr>
          <w:rFonts w:ascii="Book Antiqua" w:hAnsi="Book Antiqua" w:cs="Times New Roman"/>
        </w:rPr>
        <w:t xml:space="preserve">of </w:t>
      </w:r>
      <w:r w:rsidR="002C2D70" w:rsidRPr="008D1275">
        <w:rPr>
          <w:rFonts w:ascii="Book Antiqua" w:hAnsi="Book Antiqua" w:cs="Times New Roman"/>
        </w:rPr>
        <w:t>caustic, epidermol</w:t>
      </w:r>
      <w:r w:rsidR="001D3D1C" w:rsidRPr="008D1275">
        <w:rPr>
          <w:rFonts w:ascii="Book Antiqua" w:hAnsi="Book Antiqua" w:cs="Times New Roman"/>
        </w:rPr>
        <w:t xml:space="preserve">ysis </w:t>
      </w:r>
      <w:r w:rsidR="002C2D70" w:rsidRPr="008D1275">
        <w:rPr>
          <w:rFonts w:ascii="Book Antiqua" w:hAnsi="Book Antiqua" w:cs="Times New Roman"/>
        </w:rPr>
        <w:t xml:space="preserve">bullosa </w:t>
      </w:r>
      <w:r w:rsidR="00C510C6" w:rsidRPr="008D1275">
        <w:rPr>
          <w:rFonts w:ascii="Book Antiqua" w:hAnsi="Book Antiqua" w:cs="Times New Roman"/>
        </w:rPr>
        <w:t xml:space="preserve">and </w:t>
      </w:r>
      <w:r w:rsidR="002C2D70" w:rsidRPr="008D1275">
        <w:rPr>
          <w:rFonts w:ascii="Book Antiqua" w:hAnsi="Book Antiqua" w:cs="Times New Roman"/>
        </w:rPr>
        <w:t>peptic strictures.</w:t>
      </w:r>
    </w:p>
    <w:p w14:paraId="65674253" w14:textId="0DF2580B" w:rsidR="002C2D70" w:rsidRPr="008D1275" w:rsidRDefault="008307F9" w:rsidP="008D1275">
      <w:pPr>
        <w:spacing w:line="360" w:lineRule="auto"/>
        <w:ind w:firstLine="709"/>
        <w:jc w:val="both"/>
        <w:rPr>
          <w:rFonts w:ascii="Book Antiqua" w:hAnsi="Book Antiqua" w:cs="Times New Roman"/>
        </w:rPr>
      </w:pPr>
      <w:proofErr w:type="spellStart"/>
      <w:r w:rsidRPr="008D1275">
        <w:rPr>
          <w:rFonts w:ascii="Book Antiqua" w:hAnsi="Book Antiqua" w:cs="Times New Roman"/>
        </w:rPr>
        <w:t>Savary</w:t>
      </w:r>
      <w:proofErr w:type="spellEnd"/>
      <w:r w:rsidRPr="008D1275">
        <w:rPr>
          <w:rFonts w:ascii="Book Antiqua" w:hAnsi="Book Antiqua" w:cs="Times New Roman"/>
        </w:rPr>
        <w:t xml:space="preserve"> dilators are</w:t>
      </w:r>
      <w:r w:rsidR="002C2D70" w:rsidRPr="008D1275">
        <w:rPr>
          <w:rFonts w:ascii="Book Antiqua" w:hAnsi="Book Antiqua" w:cs="Times New Roman"/>
        </w:rPr>
        <w:t xml:space="preserve"> safer and more effective than balloon</w:t>
      </w:r>
      <w:r w:rsidR="005F2022" w:rsidRPr="008D1275">
        <w:rPr>
          <w:rFonts w:ascii="Book Antiqua" w:hAnsi="Book Antiqua" w:cs="Times New Roman"/>
        </w:rPr>
        <w:t xml:space="preserve"> dilators in the treatment of </w:t>
      </w:r>
      <w:r w:rsidR="00AF0B50" w:rsidRPr="008D1275">
        <w:rPr>
          <w:rFonts w:ascii="Book Antiqua" w:hAnsi="Book Antiqua" w:cs="Times New Roman"/>
        </w:rPr>
        <w:t>consolidated and old</w:t>
      </w:r>
      <w:r w:rsidR="00CB6DED" w:rsidRPr="008D1275">
        <w:rPr>
          <w:rFonts w:ascii="Book Antiqua" w:hAnsi="Book Antiqua" w:cs="Times New Roman"/>
        </w:rPr>
        <w:t xml:space="preserve"> </w:t>
      </w:r>
      <w:proofErr w:type="spellStart"/>
      <w:r w:rsidR="00CB6DED" w:rsidRPr="008D1275">
        <w:rPr>
          <w:rFonts w:ascii="Book Antiqua" w:hAnsi="Book Antiqua" w:cs="Times New Roman"/>
        </w:rPr>
        <w:t>cicatricial</w:t>
      </w:r>
      <w:proofErr w:type="spellEnd"/>
      <w:r w:rsidR="00CB6DED" w:rsidRPr="008D1275">
        <w:rPr>
          <w:rFonts w:ascii="Book Antiqua" w:hAnsi="Book Antiqua" w:cs="Times New Roman"/>
        </w:rPr>
        <w:t xml:space="preserve"> </w:t>
      </w:r>
      <w:r w:rsidR="00AF0B50" w:rsidRPr="008D1275">
        <w:rPr>
          <w:rFonts w:ascii="Book Antiqua" w:hAnsi="Book Antiqua" w:cs="Times New Roman"/>
        </w:rPr>
        <w:t>stricture</w:t>
      </w:r>
      <w:r w:rsidR="00DF18F3" w:rsidRPr="008D1275">
        <w:rPr>
          <w:rFonts w:ascii="Book Antiqua" w:hAnsi="Book Antiqua" w:cs="Times New Roman"/>
        </w:rPr>
        <w:t>s</w:t>
      </w:r>
      <w:r w:rsidR="00AF0B50" w:rsidRPr="008D1275">
        <w:rPr>
          <w:rFonts w:ascii="Book Antiqua" w:hAnsi="Book Antiqua" w:cs="Times New Roman"/>
        </w:rPr>
        <w:t xml:space="preserve"> </w:t>
      </w:r>
      <w:r w:rsidR="00DF18F3" w:rsidRPr="008D1275">
        <w:rPr>
          <w:rFonts w:ascii="Book Antiqua" w:hAnsi="Book Antiqua" w:cs="Times New Roman"/>
        </w:rPr>
        <w:t xml:space="preserve">and in cases of </w:t>
      </w:r>
      <w:r w:rsidR="00AF0B50" w:rsidRPr="008D1275">
        <w:rPr>
          <w:rFonts w:ascii="Book Antiqua" w:hAnsi="Book Antiqua" w:cs="Times New Roman"/>
        </w:rPr>
        <w:t xml:space="preserve">resistant esophageal narrowing </w:t>
      </w:r>
      <w:r w:rsidR="00FA6F8A" w:rsidRPr="008D1275">
        <w:rPr>
          <w:rFonts w:ascii="Book Antiqua" w:hAnsi="Book Antiqua" w:cs="Times New Roman"/>
        </w:rPr>
        <w:t xml:space="preserve">due to, </w:t>
      </w:r>
      <w:r w:rsidR="00FA6F8A" w:rsidRPr="00634EC5">
        <w:rPr>
          <w:rFonts w:ascii="Book Antiqua" w:hAnsi="Book Antiqua" w:cs="Times New Roman"/>
          <w:i/>
        </w:rPr>
        <w:t>e.g.</w:t>
      </w:r>
      <w:r w:rsidR="00FA6F8A" w:rsidRPr="008D1275">
        <w:rPr>
          <w:rFonts w:ascii="Book Antiqua" w:hAnsi="Book Antiqua" w:cs="Times New Roman"/>
        </w:rPr>
        <w:t xml:space="preserve">, </w:t>
      </w:r>
      <w:r w:rsidR="00AF0B50" w:rsidRPr="008D1275">
        <w:rPr>
          <w:rFonts w:ascii="Book Antiqua" w:hAnsi="Book Antiqua" w:cs="Times New Roman"/>
        </w:rPr>
        <w:t>congenital esophageal stenos</w:t>
      </w:r>
      <w:r w:rsidR="008D1C17" w:rsidRPr="008D1275">
        <w:rPr>
          <w:rFonts w:ascii="Book Antiqua" w:hAnsi="Book Antiqua" w:cs="Times New Roman"/>
        </w:rPr>
        <w:t>is</w:t>
      </w:r>
      <w:r w:rsidR="00C922D0">
        <w:rPr>
          <w:rFonts w:ascii="Book Antiqua" w:eastAsia="宋体" w:hAnsi="Book Antiqua" w:cs="Times New Roman" w:hint="eastAsia"/>
          <w:lang w:eastAsia="zh-CN"/>
        </w:rPr>
        <w:t xml:space="preserve"> </w:t>
      </w:r>
      <w:r w:rsidR="00C922D0" w:rsidRPr="00C922D0">
        <w:rPr>
          <w:rFonts w:ascii="Book Antiqua" w:hAnsi="Book Antiqua" w:cs="Times New Roman"/>
        </w:rPr>
        <w:t>(CES)</w:t>
      </w:r>
      <w:r w:rsidR="008D1C17" w:rsidRPr="008D1275">
        <w:rPr>
          <w:rFonts w:ascii="Book Antiqua" w:hAnsi="Book Antiqua" w:cs="Times New Roman"/>
        </w:rPr>
        <w:t xml:space="preserve"> with cartilaginous remnants</w:t>
      </w:r>
      <w:r w:rsidR="008D1C17" w:rsidRPr="008D1275">
        <w:rPr>
          <w:rFonts w:ascii="Book Antiqua" w:hAnsi="Book Antiqua" w:cs="Times New Roman"/>
          <w:vertAlign w:val="superscript"/>
        </w:rPr>
        <w:t>[</w:t>
      </w:r>
      <w:r w:rsidR="00063D1D" w:rsidRPr="008D1275">
        <w:rPr>
          <w:rFonts w:ascii="Book Antiqua" w:hAnsi="Book Antiqua" w:cs="Times New Roman"/>
          <w:vertAlign w:val="superscript"/>
        </w:rPr>
        <w:t>4</w:t>
      </w:r>
      <w:r w:rsidR="008D1C17" w:rsidRPr="008D1275">
        <w:rPr>
          <w:rFonts w:ascii="Book Antiqua" w:hAnsi="Book Antiqua" w:cs="Times New Roman"/>
          <w:vertAlign w:val="superscript"/>
        </w:rPr>
        <w:t>]</w:t>
      </w:r>
      <w:r w:rsidR="00AF0B50" w:rsidRPr="008D1275">
        <w:rPr>
          <w:rFonts w:ascii="Book Antiqua" w:hAnsi="Book Antiqua" w:cs="Times New Roman"/>
        </w:rPr>
        <w:t xml:space="preserve">. </w:t>
      </w:r>
    </w:p>
    <w:p w14:paraId="6E717790" w14:textId="0AB761E9" w:rsidR="002B6B40" w:rsidRPr="008D1275" w:rsidRDefault="002B6B40" w:rsidP="008D1275">
      <w:pPr>
        <w:spacing w:line="360" w:lineRule="auto"/>
        <w:ind w:firstLine="709"/>
        <w:jc w:val="both"/>
        <w:rPr>
          <w:rFonts w:ascii="Book Antiqua" w:hAnsi="Book Antiqua" w:cs="Times New Roman"/>
        </w:rPr>
      </w:pPr>
      <w:r w:rsidRPr="008D1275">
        <w:rPr>
          <w:rFonts w:ascii="Book Antiqua" w:hAnsi="Book Antiqua" w:cs="Times New Roman"/>
        </w:rPr>
        <w:t>The advantage</w:t>
      </w:r>
      <w:r w:rsidR="00E111AE" w:rsidRPr="008D1275">
        <w:rPr>
          <w:rFonts w:ascii="Book Antiqua" w:hAnsi="Book Antiqua" w:cs="Times New Roman"/>
        </w:rPr>
        <w:t>s</w:t>
      </w:r>
      <w:r w:rsidRPr="008D1275">
        <w:rPr>
          <w:rFonts w:ascii="Book Antiqua" w:hAnsi="Book Antiqua" w:cs="Times New Roman"/>
        </w:rPr>
        <w:t xml:space="preserve"> of balloon dilators </w:t>
      </w:r>
      <w:r w:rsidR="00B232DB" w:rsidRPr="008D1275">
        <w:rPr>
          <w:rFonts w:ascii="Book Antiqua" w:hAnsi="Book Antiqua" w:cs="Times New Roman"/>
        </w:rPr>
        <w:t xml:space="preserve">include the </w:t>
      </w:r>
      <w:r w:rsidRPr="008D1275">
        <w:rPr>
          <w:rFonts w:ascii="Book Antiqua" w:hAnsi="Book Antiqua" w:cs="Times New Roman"/>
        </w:rPr>
        <w:t xml:space="preserve">radial force </w:t>
      </w:r>
      <w:r w:rsidR="00E111AE" w:rsidRPr="008D1275">
        <w:rPr>
          <w:rFonts w:ascii="Book Antiqua" w:hAnsi="Book Antiqua" w:cs="Times New Roman"/>
        </w:rPr>
        <w:t xml:space="preserve">that is </w:t>
      </w:r>
      <w:r w:rsidRPr="008D1275">
        <w:rPr>
          <w:rFonts w:ascii="Book Antiqua" w:hAnsi="Book Antiqua" w:cs="Times New Roman"/>
        </w:rPr>
        <w:t xml:space="preserve">applied </w:t>
      </w:r>
      <w:r w:rsidR="00B232DB" w:rsidRPr="008D1275">
        <w:rPr>
          <w:rFonts w:ascii="Book Antiqua" w:hAnsi="Book Antiqua" w:cs="Times New Roman"/>
        </w:rPr>
        <w:t xml:space="preserve">to the </w:t>
      </w:r>
      <w:r w:rsidR="003F1C08" w:rsidRPr="008D1275">
        <w:rPr>
          <w:rFonts w:ascii="Book Antiqua" w:hAnsi="Book Antiqua" w:cs="Times New Roman"/>
        </w:rPr>
        <w:t>E</w:t>
      </w:r>
      <w:r w:rsidRPr="008D1275">
        <w:rPr>
          <w:rFonts w:ascii="Book Antiqua" w:hAnsi="Book Antiqua" w:cs="Times New Roman"/>
        </w:rPr>
        <w:t>S</w:t>
      </w:r>
      <w:r w:rsidR="00DD51E4" w:rsidRPr="008D1275">
        <w:rPr>
          <w:rFonts w:ascii="Book Antiqua" w:hAnsi="Book Antiqua" w:cs="Times New Roman"/>
        </w:rPr>
        <w:t xml:space="preserve"> and the avoidance of the application of </w:t>
      </w:r>
      <w:r w:rsidRPr="008D1275">
        <w:rPr>
          <w:rFonts w:ascii="Book Antiqua" w:hAnsi="Book Antiqua" w:cs="Times New Roman"/>
        </w:rPr>
        <w:t xml:space="preserve">axial </w:t>
      </w:r>
      <w:proofErr w:type="gramStart"/>
      <w:r w:rsidR="008D1C17" w:rsidRPr="008D1275">
        <w:rPr>
          <w:rFonts w:ascii="Book Antiqua" w:hAnsi="Book Antiqua" w:cs="Times New Roman"/>
        </w:rPr>
        <w:t>force</w:t>
      </w:r>
      <w:r w:rsidR="008D1C17" w:rsidRPr="008D1275">
        <w:rPr>
          <w:rFonts w:ascii="Book Antiqua" w:hAnsi="Book Antiqua" w:cs="Times New Roman"/>
          <w:vertAlign w:val="superscript"/>
        </w:rPr>
        <w:t>[</w:t>
      </w:r>
      <w:proofErr w:type="gramEnd"/>
      <w:r w:rsidR="00063D1D" w:rsidRPr="008D1275">
        <w:rPr>
          <w:rFonts w:ascii="Book Antiqua" w:hAnsi="Book Antiqua" w:cs="Times New Roman"/>
          <w:vertAlign w:val="superscript"/>
        </w:rPr>
        <w:t>5</w:t>
      </w:r>
      <w:r w:rsidR="008D1C17" w:rsidRPr="008D1275">
        <w:rPr>
          <w:rFonts w:ascii="Book Antiqua" w:hAnsi="Book Antiqua" w:cs="Times New Roman"/>
          <w:vertAlign w:val="superscript"/>
        </w:rPr>
        <w:t>]</w:t>
      </w:r>
      <w:r w:rsidRPr="008D1275">
        <w:rPr>
          <w:rFonts w:ascii="Book Antiqua" w:hAnsi="Book Antiqua" w:cs="Times New Roman"/>
        </w:rPr>
        <w:t xml:space="preserve">. </w:t>
      </w:r>
      <w:r w:rsidR="00DD51E4" w:rsidRPr="008D1275">
        <w:rPr>
          <w:rFonts w:ascii="Book Antiqua" w:hAnsi="Book Antiqua" w:cs="Times New Roman"/>
        </w:rPr>
        <w:t>B</w:t>
      </w:r>
      <w:r w:rsidRPr="008D1275">
        <w:rPr>
          <w:rFonts w:ascii="Book Antiqua" w:hAnsi="Book Antiqua" w:cs="Times New Roman"/>
        </w:rPr>
        <w:t>alloon dilator</w:t>
      </w:r>
      <w:r w:rsidR="00DD51E4" w:rsidRPr="008D1275">
        <w:rPr>
          <w:rFonts w:ascii="Book Antiqua" w:hAnsi="Book Antiqua" w:cs="Times New Roman"/>
        </w:rPr>
        <w:t>s</w:t>
      </w:r>
      <w:r w:rsidRPr="008D1275">
        <w:rPr>
          <w:rFonts w:ascii="Book Antiqua" w:hAnsi="Book Antiqua" w:cs="Times New Roman"/>
        </w:rPr>
        <w:t xml:space="preserve"> </w:t>
      </w:r>
      <w:r w:rsidR="00DD51E4" w:rsidRPr="008D1275">
        <w:rPr>
          <w:rFonts w:ascii="Book Antiqua" w:hAnsi="Book Antiqua" w:cs="Times New Roman"/>
        </w:rPr>
        <w:t xml:space="preserve">can </w:t>
      </w:r>
      <w:r w:rsidRPr="008D1275">
        <w:rPr>
          <w:rFonts w:ascii="Book Antiqua" w:hAnsi="Book Antiqua" w:cs="Times New Roman"/>
        </w:rPr>
        <w:t>be advanced through the endoscope channel and carefully pushed forward into and through the ES</w:t>
      </w:r>
      <w:r w:rsidR="00C917A7" w:rsidRPr="008D1275">
        <w:rPr>
          <w:rFonts w:ascii="Book Antiqua" w:hAnsi="Book Antiqua" w:cs="Times New Roman"/>
        </w:rPr>
        <w:t xml:space="preserve"> under direct vision</w:t>
      </w:r>
      <w:r w:rsidRPr="008D1275">
        <w:rPr>
          <w:rFonts w:ascii="Book Antiqua" w:hAnsi="Book Antiqua" w:cs="Times New Roman"/>
        </w:rPr>
        <w:t>.</w:t>
      </w:r>
      <w:r w:rsidR="00AF0B50" w:rsidRPr="008D1275">
        <w:rPr>
          <w:rFonts w:ascii="Book Antiqua" w:hAnsi="Book Antiqua" w:cs="Times New Roman"/>
        </w:rPr>
        <w:t xml:space="preserve"> </w:t>
      </w:r>
      <w:r w:rsidR="00A2311E" w:rsidRPr="008D1275">
        <w:rPr>
          <w:rFonts w:ascii="Book Antiqua" w:hAnsi="Book Antiqua" w:cs="Times New Roman"/>
        </w:rPr>
        <w:t>B</w:t>
      </w:r>
      <w:r w:rsidR="00AF0B50" w:rsidRPr="008D1275">
        <w:rPr>
          <w:rFonts w:ascii="Book Antiqua" w:hAnsi="Book Antiqua" w:cs="Times New Roman"/>
        </w:rPr>
        <w:t>alloon dilator</w:t>
      </w:r>
      <w:r w:rsidR="00A2311E" w:rsidRPr="008D1275">
        <w:rPr>
          <w:rFonts w:ascii="Book Antiqua" w:hAnsi="Book Antiqua" w:cs="Times New Roman"/>
        </w:rPr>
        <w:t>s</w:t>
      </w:r>
      <w:r w:rsidR="00AF0B50" w:rsidRPr="008D1275">
        <w:rPr>
          <w:rFonts w:ascii="Book Antiqua" w:hAnsi="Book Antiqua" w:cs="Times New Roman"/>
        </w:rPr>
        <w:t xml:space="preserve"> may also </w:t>
      </w:r>
      <w:r w:rsidR="00A2311E" w:rsidRPr="008D1275">
        <w:rPr>
          <w:rFonts w:ascii="Book Antiqua" w:hAnsi="Book Antiqua" w:cs="Times New Roman"/>
        </w:rPr>
        <w:t xml:space="preserve">be </w:t>
      </w:r>
      <w:r w:rsidR="00AF0B50" w:rsidRPr="008D1275">
        <w:rPr>
          <w:rFonts w:ascii="Book Antiqua" w:hAnsi="Book Antiqua" w:cs="Times New Roman"/>
        </w:rPr>
        <w:t>insert</w:t>
      </w:r>
      <w:r w:rsidR="00A2311E" w:rsidRPr="008D1275">
        <w:rPr>
          <w:rFonts w:ascii="Book Antiqua" w:hAnsi="Book Antiqua" w:cs="Times New Roman"/>
        </w:rPr>
        <w:t>ed</w:t>
      </w:r>
      <w:r w:rsidR="00063D1D" w:rsidRPr="008D1275">
        <w:rPr>
          <w:rFonts w:ascii="Book Antiqua" w:hAnsi="Book Antiqua" w:cs="Times New Roman"/>
        </w:rPr>
        <w:t>, on the side of the endoscope itself or under fluoroscopic control,</w:t>
      </w:r>
      <w:r w:rsidR="00AF0B50" w:rsidRPr="008D1275">
        <w:rPr>
          <w:rFonts w:ascii="Book Antiqua" w:hAnsi="Book Antiqua" w:cs="Times New Roman"/>
        </w:rPr>
        <w:t xml:space="preserve"> </w:t>
      </w:r>
      <w:r w:rsidR="00E864FB" w:rsidRPr="008D1275">
        <w:rPr>
          <w:rFonts w:ascii="Book Antiqua" w:hAnsi="Book Antiqua" w:cs="Times New Roman"/>
        </w:rPr>
        <w:t>o</w:t>
      </w:r>
      <w:r w:rsidR="00063D1D" w:rsidRPr="008D1275">
        <w:rPr>
          <w:rFonts w:ascii="Book Antiqua" w:hAnsi="Book Antiqua" w:cs="Times New Roman"/>
        </w:rPr>
        <w:t>ver</w:t>
      </w:r>
      <w:r w:rsidR="00E864FB" w:rsidRPr="008D1275">
        <w:rPr>
          <w:rFonts w:ascii="Book Antiqua" w:hAnsi="Book Antiqua" w:cs="Times New Roman"/>
        </w:rPr>
        <w:t xml:space="preserve"> a guide wire</w:t>
      </w:r>
      <w:r w:rsidR="00B55ADC" w:rsidRPr="008D1275">
        <w:rPr>
          <w:rFonts w:ascii="Book Antiqua" w:hAnsi="Book Antiqua" w:cs="Times New Roman"/>
        </w:rPr>
        <w:t xml:space="preserve"> that has </w:t>
      </w:r>
      <w:r w:rsidR="00E864FB" w:rsidRPr="008D1275">
        <w:rPr>
          <w:rFonts w:ascii="Book Antiqua" w:hAnsi="Book Antiqua" w:cs="Times New Roman"/>
        </w:rPr>
        <w:t xml:space="preserve">previously </w:t>
      </w:r>
      <w:r w:rsidR="00B55ADC" w:rsidRPr="008D1275">
        <w:rPr>
          <w:rFonts w:ascii="Book Antiqua" w:hAnsi="Book Antiqua" w:cs="Times New Roman"/>
        </w:rPr>
        <w:t xml:space="preserve">been </w:t>
      </w:r>
      <w:r w:rsidR="00E864FB" w:rsidRPr="008D1275">
        <w:rPr>
          <w:rFonts w:ascii="Book Antiqua" w:hAnsi="Book Antiqua" w:cs="Times New Roman"/>
        </w:rPr>
        <w:t xml:space="preserve">inserted </w:t>
      </w:r>
      <w:r w:rsidR="00E111AE" w:rsidRPr="008D1275">
        <w:rPr>
          <w:rFonts w:ascii="Book Antiqua" w:hAnsi="Book Antiqua" w:cs="Times New Roman"/>
        </w:rPr>
        <w:t xml:space="preserve">through </w:t>
      </w:r>
      <w:r w:rsidR="00E864FB" w:rsidRPr="008D1275">
        <w:rPr>
          <w:rFonts w:ascii="Book Antiqua" w:hAnsi="Book Antiqua" w:cs="Times New Roman"/>
        </w:rPr>
        <w:t>the scope</w:t>
      </w:r>
      <w:r w:rsidR="00AF0B50" w:rsidRPr="008D1275">
        <w:rPr>
          <w:rFonts w:ascii="Book Antiqua" w:hAnsi="Book Antiqua" w:cs="Times New Roman"/>
        </w:rPr>
        <w:t xml:space="preserve">. </w:t>
      </w:r>
    </w:p>
    <w:p w14:paraId="1204B837" w14:textId="7374914A" w:rsidR="002B6B40" w:rsidRPr="008D1275" w:rsidRDefault="008F26C5" w:rsidP="008D1275">
      <w:pPr>
        <w:spacing w:line="360" w:lineRule="auto"/>
        <w:ind w:firstLine="709"/>
        <w:jc w:val="both"/>
        <w:rPr>
          <w:rFonts w:ascii="Book Antiqua" w:hAnsi="Book Antiqua" w:cs="Times New Roman"/>
        </w:rPr>
      </w:pPr>
      <w:r w:rsidRPr="008D1275">
        <w:rPr>
          <w:rFonts w:ascii="Book Antiqua" w:hAnsi="Book Antiqua" w:cs="Times New Roman"/>
        </w:rPr>
        <w:t>I</w:t>
      </w:r>
      <w:r w:rsidR="002B6B40" w:rsidRPr="008D1275">
        <w:rPr>
          <w:rFonts w:ascii="Book Antiqua" w:hAnsi="Book Antiqua" w:cs="Times New Roman"/>
        </w:rPr>
        <w:t xml:space="preserve">nflating balloon devices allow </w:t>
      </w:r>
      <w:r w:rsidRPr="008D1275">
        <w:rPr>
          <w:rFonts w:ascii="Book Antiqua" w:hAnsi="Book Antiqua" w:cs="Times New Roman"/>
        </w:rPr>
        <w:t xml:space="preserve">for the application of a </w:t>
      </w:r>
      <w:r w:rsidR="002B6B40" w:rsidRPr="008D1275">
        <w:rPr>
          <w:rFonts w:ascii="Book Antiqua" w:hAnsi="Book Antiqua" w:cs="Times New Roman"/>
        </w:rPr>
        <w:t xml:space="preserve">standard force (PSI or ATM) </w:t>
      </w:r>
      <w:r w:rsidRPr="008D1275">
        <w:rPr>
          <w:rFonts w:ascii="Book Antiqua" w:hAnsi="Book Antiqua" w:cs="Times New Roman"/>
        </w:rPr>
        <w:t xml:space="preserve">at a </w:t>
      </w:r>
      <w:r w:rsidR="002B6B40" w:rsidRPr="008D1275">
        <w:rPr>
          <w:rFonts w:ascii="Book Antiqua" w:hAnsi="Book Antiqua" w:cs="Times New Roman"/>
        </w:rPr>
        <w:t xml:space="preserve">standard diameter </w:t>
      </w:r>
      <w:r w:rsidRPr="008D1275">
        <w:rPr>
          <w:rFonts w:ascii="Book Antiqua" w:hAnsi="Book Antiqua" w:cs="Times New Roman"/>
        </w:rPr>
        <w:t xml:space="preserve">and with </w:t>
      </w:r>
      <w:r w:rsidR="002B6B40" w:rsidRPr="008D1275">
        <w:rPr>
          <w:rFonts w:ascii="Book Antiqua" w:hAnsi="Book Antiqua" w:cs="Times New Roman"/>
        </w:rPr>
        <w:t>one specific pressure. The balloon filled with contrast medium allows</w:t>
      </w:r>
      <w:r w:rsidR="00242A31" w:rsidRPr="008D1275">
        <w:rPr>
          <w:rFonts w:ascii="Book Antiqua" w:hAnsi="Book Antiqua" w:cs="Times New Roman"/>
        </w:rPr>
        <w:t xml:space="preserve"> for the verification of </w:t>
      </w:r>
      <w:r w:rsidR="00BB2ACD" w:rsidRPr="008D1275">
        <w:rPr>
          <w:rFonts w:ascii="Book Antiqua" w:hAnsi="Book Antiqua" w:cs="Times New Roman"/>
        </w:rPr>
        <w:t xml:space="preserve">the </w:t>
      </w:r>
      <w:r w:rsidR="002B6B40" w:rsidRPr="008D1275">
        <w:rPr>
          <w:rFonts w:ascii="Book Antiqua" w:hAnsi="Book Antiqua" w:cs="Times New Roman"/>
        </w:rPr>
        <w:t xml:space="preserve">disappearance of the hourglass </w:t>
      </w:r>
      <w:r w:rsidR="00C64277" w:rsidRPr="008D1275">
        <w:rPr>
          <w:rFonts w:ascii="Book Antiqua" w:hAnsi="Book Antiqua" w:cs="Times New Roman"/>
        </w:rPr>
        <w:t xml:space="preserve">image </w:t>
      </w:r>
      <w:r w:rsidR="002B6B40" w:rsidRPr="008D1275">
        <w:rPr>
          <w:rFonts w:ascii="Book Antiqua" w:hAnsi="Book Antiqua" w:cs="Times New Roman"/>
        </w:rPr>
        <w:t xml:space="preserve">or </w:t>
      </w:r>
      <w:r w:rsidR="00BB2ACD" w:rsidRPr="008D1275">
        <w:rPr>
          <w:rFonts w:ascii="Book Antiqua" w:hAnsi="Book Antiqua" w:cs="Times New Roman"/>
        </w:rPr>
        <w:t xml:space="preserve">the </w:t>
      </w:r>
      <w:r w:rsidR="002B6B40" w:rsidRPr="008D1275">
        <w:rPr>
          <w:rFonts w:ascii="Book Antiqua" w:hAnsi="Book Antiqua" w:cs="Times New Roman"/>
        </w:rPr>
        <w:t>waist in the balloon caused by the stricture</w:t>
      </w:r>
      <w:r w:rsidR="00D87F19" w:rsidRPr="008D1275">
        <w:rPr>
          <w:rFonts w:ascii="Book Antiqua" w:hAnsi="Book Antiqua" w:cs="Times New Roman"/>
        </w:rPr>
        <w:t>,</w:t>
      </w:r>
      <w:r w:rsidR="002B6B40" w:rsidRPr="008D1275">
        <w:rPr>
          <w:rFonts w:ascii="Book Antiqua" w:hAnsi="Book Antiqua" w:cs="Times New Roman"/>
        </w:rPr>
        <w:t xml:space="preserve"> </w:t>
      </w:r>
      <w:r w:rsidR="008D1C17" w:rsidRPr="008D1275">
        <w:rPr>
          <w:rFonts w:ascii="Book Antiqua" w:hAnsi="Book Antiqua" w:cs="Times New Roman"/>
        </w:rPr>
        <w:t xml:space="preserve">under the fluoroscopic </w:t>
      </w:r>
      <w:proofErr w:type="gramStart"/>
      <w:r w:rsidR="008D1C17" w:rsidRPr="008D1275">
        <w:rPr>
          <w:rFonts w:ascii="Book Antiqua" w:hAnsi="Book Antiqua" w:cs="Times New Roman"/>
        </w:rPr>
        <w:t>control</w:t>
      </w:r>
      <w:r w:rsidR="008D1C17" w:rsidRPr="008D1275">
        <w:rPr>
          <w:rFonts w:ascii="Book Antiqua" w:hAnsi="Book Antiqua" w:cs="Times New Roman"/>
          <w:vertAlign w:val="superscript"/>
        </w:rPr>
        <w:t>[</w:t>
      </w:r>
      <w:proofErr w:type="gramEnd"/>
      <w:r w:rsidR="00063D1D" w:rsidRPr="008D1275">
        <w:rPr>
          <w:rFonts w:ascii="Book Antiqua" w:hAnsi="Book Antiqua" w:cs="Times New Roman"/>
          <w:vertAlign w:val="superscript"/>
        </w:rPr>
        <w:t>5</w:t>
      </w:r>
      <w:r w:rsidR="008D1C17" w:rsidRPr="008D1275">
        <w:rPr>
          <w:rFonts w:ascii="Book Antiqua" w:hAnsi="Book Antiqua" w:cs="Times New Roman"/>
          <w:vertAlign w:val="superscript"/>
        </w:rPr>
        <w:t>]</w:t>
      </w:r>
      <w:r w:rsidR="002B6B40" w:rsidRPr="008D1275">
        <w:rPr>
          <w:rFonts w:ascii="Book Antiqua" w:hAnsi="Book Antiqua" w:cs="Times New Roman"/>
        </w:rPr>
        <w:t>.</w:t>
      </w:r>
      <w:r w:rsidR="002B4E77">
        <w:rPr>
          <w:rFonts w:ascii="Book Antiqua" w:hAnsi="Book Antiqua" w:cs="Times New Roman"/>
        </w:rPr>
        <w:t xml:space="preserve"> </w:t>
      </w:r>
      <w:r w:rsidR="001415D7" w:rsidRPr="008D1275">
        <w:rPr>
          <w:rFonts w:ascii="Book Antiqua" w:hAnsi="Book Antiqua" w:cs="Times New Roman"/>
        </w:rPr>
        <w:t>The p</w:t>
      </w:r>
      <w:r w:rsidR="002B6B40" w:rsidRPr="008D1275">
        <w:rPr>
          <w:rFonts w:ascii="Book Antiqua" w:hAnsi="Book Antiqua" w:cs="Times New Roman"/>
        </w:rPr>
        <w:t xml:space="preserve">ersistence </w:t>
      </w:r>
      <w:r w:rsidR="00194444" w:rsidRPr="008D1275">
        <w:rPr>
          <w:rFonts w:ascii="Book Antiqua" w:hAnsi="Book Antiqua" w:cs="Times New Roman"/>
        </w:rPr>
        <w:t xml:space="preserve">of </w:t>
      </w:r>
      <w:r w:rsidR="001415D7" w:rsidRPr="008D1275">
        <w:rPr>
          <w:rFonts w:ascii="Book Antiqua" w:hAnsi="Book Antiqua" w:cs="Times New Roman"/>
        </w:rPr>
        <w:t xml:space="preserve">a portion of the </w:t>
      </w:r>
      <w:r w:rsidR="002B6B40" w:rsidRPr="008D1275">
        <w:rPr>
          <w:rFonts w:ascii="Book Antiqua" w:hAnsi="Book Antiqua" w:cs="Times New Roman"/>
        </w:rPr>
        <w:t xml:space="preserve">“waist” </w:t>
      </w:r>
      <w:r w:rsidR="00194444" w:rsidRPr="008D1275">
        <w:rPr>
          <w:rFonts w:ascii="Book Antiqua" w:hAnsi="Book Antiqua" w:cs="Times New Roman"/>
        </w:rPr>
        <w:t xml:space="preserve">is an </w:t>
      </w:r>
      <w:r w:rsidR="002B6B40" w:rsidRPr="008D1275">
        <w:rPr>
          <w:rFonts w:ascii="Book Antiqua" w:hAnsi="Book Antiqua" w:cs="Times New Roman"/>
        </w:rPr>
        <w:t xml:space="preserve">indication that the procedure was partially </w:t>
      </w:r>
      <w:proofErr w:type="gramStart"/>
      <w:r w:rsidR="008D1C17" w:rsidRPr="008D1275">
        <w:rPr>
          <w:rFonts w:ascii="Book Antiqua" w:hAnsi="Book Antiqua" w:cs="Times New Roman"/>
        </w:rPr>
        <w:t>successful</w:t>
      </w:r>
      <w:r w:rsidR="008D1C17" w:rsidRPr="008D1275">
        <w:rPr>
          <w:rFonts w:ascii="Book Antiqua" w:hAnsi="Book Antiqua" w:cs="Times New Roman"/>
          <w:vertAlign w:val="superscript"/>
        </w:rPr>
        <w:t>[</w:t>
      </w:r>
      <w:proofErr w:type="gramEnd"/>
      <w:r w:rsidR="00063D1D" w:rsidRPr="008D1275">
        <w:rPr>
          <w:rFonts w:ascii="Book Antiqua" w:hAnsi="Book Antiqua" w:cs="Times New Roman"/>
          <w:vertAlign w:val="superscript"/>
        </w:rPr>
        <w:t>6</w:t>
      </w:r>
      <w:r w:rsidR="008D1C17" w:rsidRPr="008D1275">
        <w:rPr>
          <w:rFonts w:ascii="Book Antiqua" w:hAnsi="Book Antiqua" w:cs="Times New Roman"/>
          <w:vertAlign w:val="superscript"/>
        </w:rPr>
        <w:t>]</w:t>
      </w:r>
      <w:r w:rsidR="002B6B40" w:rsidRPr="008D1275">
        <w:rPr>
          <w:rFonts w:ascii="Book Antiqua" w:hAnsi="Book Antiqua" w:cs="Times New Roman"/>
        </w:rPr>
        <w:t>.</w:t>
      </w:r>
    </w:p>
    <w:p w14:paraId="476F2EB4" w14:textId="54BCDD89" w:rsidR="00947A3D" w:rsidRPr="008D1275" w:rsidRDefault="00947A3D" w:rsidP="008D1275">
      <w:pPr>
        <w:spacing w:line="360" w:lineRule="auto"/>
        <w:ind w:firstLine="709"/>
        <w:jc w:val="both"/>
        <w:rPr>
          <w:rFonts w:ascii="Book Antiqua" w:hAnsi="Book Antiqua" w:cs="Times New Roman"/>
        </w:rPr>
      </w:pPr>
      <w:r w:rsidRPr="008D1275">
        <w:rPr>
          <w:rFonts w:ascii="Book Antiqua" w:hAnsi="Book Antiqua" w:cs="Times New Roman"/>
        </w:rPr>
        <w:t xml:space="preserve">There is </w:t>
      </w:r>
      <w:r w:rsidR="00C12AA7" w:rsidRPr="008D1275">
        <w:rPr>
          <w:rFonts w:ascii="Book Antiqua" w:hAnsi="Book Antiqua" w:cs="Times New Roman"/>
        </w:rPr>
        <w:t xml:space="preserve">no consensus regarding the </w:t>
      </w:r>
      <w:r w:rsidRPr="008D1275">
        <w:rPr>
          <w:rFonts w:ascii="Book Antiqua" w:hAnsi="Book Antiqua" w:cs="Times New Roman"/>
        </w:rPr>
        <w:t>duration</w:t>
      </w:r>
      <w:r w:rsidR="00427609" w:rsidRPr="008D1275">
        <w:rPr>
          <w:rFonts w:ascii="Book Antiqua" w:hAnsi="Book Antiqua" w:cs="Times New Roman"/>
        </w:rPr>
        <w:t xml:space="preserve">, </w:t>
      </w:r>
      <w:r w:rsidR="00E111AE" w:rsidRPr="008D1275">
        <w:rPr>
          <w:rFonts w:ascii="Book Antiqua" w:hAnsi="Book Antiqua" w:cs="Times New Roman"/>
        </w:rPr>
        <w:t xml:space="preserve">which can range </w:t>
      </w:r>
      <w:r w:rsidR="00C922D0">
        <w:rPr>
          <w:rFonts w:ascii="Book Antiqua" w:hAnsi="Book Antiqua" w:cs="Times New Roman"/>
        </w:rPr>
        <w:t>from 10 to 120</w:t>
      </w:r>
      <w:r w:rsidR="00C922D0">
        <w:rPr>
          <w:rFonts w:ascii="Book Antiqua" w:eastAsia="宋体" w:hAnsi="Book Antiqua" w:cs="Times New Roman" w:hint="eastAsia"/>
          <w:lang w:eastAsia="zh-CN"/>
        </w:rPr>
        <w:t xml:space="preserve"> </w:t>
      </w:r>
      <w:r w:rsidR="008D1C17" w:rsidRPr="008D1275">
        <w:rPr>
          <w:rFonts w:ascii="Book Antiqua" w:hAnsi="Book Antiqua" w:cs="Times New Roman"/>
        </w:rPr>
        <w:t xml:space="preserve">s, </w:t>
      </w:r>
      <w:r w:rsidR="00C12AA7" w:rsidRPr="008D1275">
        <w:rPr>
          <w:rFonts w:ascii="Book Antiqua" w:hAnsi="Book Antiqua" w:cs="Times New Roman"/>
        </w:rPr>
        <w:t xml:space="preserve">that the </w:t>
      </w:r>
      <w:r w:rsidRPr="008D1275">
        <w:rPr>
          <w:rFonts w:ascii="Book Antiqua" w:hAnsi="Book Antiqua" w:cs="Times New Roman"/>
        </w:rPr>
        <w:t>balloon should remain inflated</w:t>
      </w:r>
      <w:r w:rsidR="00427609" w:rsidRPr="008D1275">
        <w:rPr>
          <w:rFonts w:ascii="Book Antiqua" w:hAnsi="Book Antiqua" w:cs="Times New Roman"/>
        </w:rPr>
        <w:t xml:space="preserve">, and there are no published </w:t>
      </w:r>
      <w:r w:rsidRPr="008D1275">
        <w:rPr>
          <w:rFonts w:ascii="Book Antiqua" w:hAnsi="Book Antiqua" w:cs="Times New Roman"/>
        </w:rPr>
        <w:t xml:space="preserve">pediatric studies </w:t>
      </w:r>
      <w:r w:rsidR="00427609" w:rsidRPr="008D1275">
        <w:rPr>
          <w:rFonts w:ascii="Book Antiqua" w:hAnsi="Book Antiqua" w:cs="Times New Roman"/>
        </w:rPr>
        <w:t xml:space="preserve">on </w:t>
      </w:r>
      <w:r w:rsidR="005B41D9" w:rsidRPr="008D1275">
        <w:rPr>
          <w:rFonts w:ascii="Book Antiqua" w:hAnsi="Book Antiqua" w:cs="Times New Roman"/>
        </w:rPr>
        <w:t xml:space="preserve">this topic. An adult </w:t>
      </w:r>
      <w:proofErr w:type="gramStart"/>
      <w:r w:rsidR="005B41D9" w:rsidRPr="008D1275">
        <w:rPr>
          <w:rFonts w:ascii="Book Antiqua" w:hAnsi="Book Antiqua" w:cs="Times New Roman"/>
        </w:rPr>
        <w:t>study</w:t>
      </w:r>
      <w:r w:rsidR="005B41D9" w:rsidRPr="008D1275">
        <w:rPr>
          <w:rFonts w:ascii="Book Antiqua" w:hAnsi="Book Antiqua" w:cs="Times New Roman"/>
          <w:vertAlign w:val="superscript"/>
        </w:rPr>
        <w:t>[</w:t>
      </w:r>
      <w:proofErr w:type="gramEnd"/>
      <w:r w:rsidR="00063D1D" w:rsidRPr="008D1275">
        <w:rPr>
          <w:rFonts w:ascii="Book Antiqua" w:hAnsi="Book Antiqua" w:cs="Times New Roman"/>
          <w:vertAlign w:val="superscript"/>
        </w:rPr>
        <w:t>7</w:t>
      </w:r>
      <w:r w:rsidR="005B41D9" w:rsidRPr="008D1275">
        <w:rPr>
          <w:rFonts w:ascii="Book Antiqua" w:hAnsi="Book Antiqua" w:cs="Times New Roman"/>
          <w:vertAlign w:val="superscript"/>
        </w:rPr>
        <w:t>]</w:t>
      </w:r>
      <w:r w:rsidRPr="008D1275">
        <w:rPr>
          <w:rFonts w:ascii="Book Antiqua" w:hAnsi="Book Antiqua" w:cs="Times New Roman"/>
        </w:rPr>
        <w:t xml:space="preserve"> </w:t>
      </w:r>
      <w:r w:rsidR="008E6A22" w:rsidRPr="008D1275">
        <w:rPr>
          <w:rFonts w:ascii="Book Antiqua" w:hAnsi="Book Antiqua" w:cs="Times New Roman"/>
        </w:rPr>
        <w:t xml:space="preserve">revealed </w:t>
      </w:r>
      <w:r w:rsidRPr="008D1275">
        <w:rPr>
          <w:rFonts w:ascii="Book Antiqua" w:hAnsi="Book Antiqua" w:cs="Times New Roman"/>
        </w:rPr>
        <w:t xml:space="preserve">no difference in </w:t>
      </w:r>
      <w:r w:rsidR="00E83E86" w:rsidRPr="008D1275">
        <w:rPr>
          <w:rFonts w:ascii="Book Antiqua" w:hAnsi="Book Antiqua" w:cs="Times New Roman"/>
        </w:rPr>
        <w:t xml:space="preserve">the </w:t>
      </w:r>
      <w:r w:rsidRPr="008D1275">
        <w:rPr>
          <w:rFonts w:ascii="Book Antiqua" w:hAnsi="Book Antiqua" w:cs="Times New Roman"/>
        </w:rPr>
        <w:t>outcome</w:t>
      </w:r>
      <w:r w:rsidR="00DC2A09" w:rsidRPr="008D1275">
        <w:rPr>
          <w:rFonts w:ascii="Book Antiqua" w:hAnsi="Book Antiqua" w:cs="Times New Roman"/>
        </w:rPr>
        <w:t>s</w:t>
      </w:r>
      <w:r w:rsidRPr="008D1275">
        <w:rPr>
          <w:rFonts w:ascii="Book Antiqua" w:hAnsi="Book Antiqua" w:cs="Times New Roman"/>
        </w:rPr>
        <w:t xml:space="preserve"> </w:t>
      </w:r>
      <w:r w:rsidR="00E83E86" w:rsidRPr="008D1275">
        <w:rPr>
          <w:rFonts w:ascii="Book Antiqua" w:hAnsi="Book Antiqua" w:cs="Times New Roman"/>
        </w:rPr>
        <w:t xml:space="preserve">of </w:t>
      </w:r>
      <w:r w:rsidRPr="008D1275">
        <w:rPr>
          <w:rFonts w:ascii="Book Antiqua" w:hAnsi="Book Antiqua" w:cs="Times New Roman"/>
        </w:rPr>
        <w:t xml:space="preserve">patient </w:t>
      </w:r>
      <w:r w:rsidR="00E111AE" w:rsidRPr="008D1275">
        <w:rPr>
          <w:rFonts w:ascii="Book Antiqua" w:hAnsi="Book Antiqua" w:cs="Times New Roman"/>
        </w:rPr>
        <w:t>regardless of</w:t>
      </w:r>
      <w:r w:rsidR="00E83E86" w:rsidRPr="008D1275">
        <w:rPr>
          <w:rFonts w:ascii="Book Antiqua" w:hAnsi="Book Antiqua" w:cs="Times New Roman"/>
        </w:rPr>
        <w:t xml:space="preserve"> whether the </w:t>
      </w:r>
      <w:r w:rsidRPr="008D1275">
        <w:rPr>
          <w:rFonts w:ascii="Book Antiqua" w:hAnsi="Book Antiqua" w:cs="Times New Roman"/>
        </w:rPr>
        <w:t xml:space="preserve">balloon </w:t>
      </w:r>
      <w:r w:rsidR="008D1C17" w:rsidRPr="008D1275">
        <w:rPr>
          <w:rFonts w:ascii="Book Antiqua" w:hAnsi="Book Antiqua" w:cs="Times New Roman"/>
        </w:rPr>
        <w:t xml:space="preserve">was </w:t>
      </w:r>
      <w:r w:rsidRPr="008D1275">
        <w:rPr>
          <w:rFonts w:ascii="Book Antiqua" w:hAnsi="Book Antiqua" w:cs="Times New Roman"/>
        </w:rPr>
        <w:t>dilated for 10</w:t>
      </w:r>
      <w:r w:rsidR="00E83E86" w:rsidRPr="008D1275">
        <w:rPr>
          <w:rFonts w:ascii="Book Antiqua" w:hAnsi="Book Antiqua" w:cs="Times New Roman"/>
        </w:rPr>
        <w:t xml:space="preserve"> or </w:t>
      </w:r>
      <w:r w:rsidRPr="008D1275">
        <w:rPr>
          <w:rFonts w:ascii="Book Antiqua" w:hAnsi="Book Antiqua" w:cs="Times New Roman"/>
        </w:rPr>
        <w:t>120</w:t>
      </w:r>
      <w:r w:rsidR="00634EC5">
        <w:rPr>
          <w:rFonts w:ascii="Book Antiqua" w:hAnsi="Book Antiqua" w:cs="Times New Roman"/>
        </w:rPr>
        <w:t xml:space="preserve"> </w:t>
      </w:r>
      <w:r w:rsidR="00E83E86" w:rsidRPr="008D1275">
        <w:rPr>
          <w:rFonts w:ascii="Book Antiqua" w:hAnsi="Book Antiqua" w:cs="Times New Roman"/>
        </w:rPr>
        <w:t>s</w:t>
      </w:r>
      <w:r w:rsidRPr="008D1275">
        <w:rPr>
          <w:rFonts w:ascii="Book Antiqua" w:hAnsi="Book Antiqua" w:cs="Times New Roman"/>
        </w:rPr>
        <w:t>.</w:t>
      </w:r>
    </w:p>
    <w:p w14:paraId="5A1BD4D8" w14:textId="45B91181" w:rsidR="002B6B40" w:rsidRPr="008D1275" w:rsidRDefault="002B6B40" w:rsidP="008D1275">
      <w:pPr>
        <w:spacing w:line="360" w:lineRule="auto"/>
        <w:ind w:firstLine="709"/>
        <w:jc w:val="both"/>
        <w:rPr>
          <w:rFonts w:ascii="Book Antiqua" w:eastAsia="Times New Roman" w:hAnsi="Book Antiqua" w:cs="Times New Roman"/>
          <w:shd w:val="clear" w:color="auto" w:fill="FFFFFF"/>
        </w:rPr>
      </w:pPr>
      <w:proofErr w:type="spellStart"/>
      <w:r w:rsidRPr="008D1275">
        <w:rPr>
          <w:rFonts w:ascii="Book Antiqua" w:hAnsi="Book Antiqua" w:cs="Times New Roman"/>
        </w:rPr>
        <w:t>Semirigid</w:t>
      </w:r>
      <w:proofErr w:type="spellEnd"/>
      <w:r w:rsidRPr="008D1275">
        <w:rPr>
          <w:rFonts w:ascii="Book Antiqua" w:hAnsi="Book Antiqua" w:cs="Times New Roman"/>
        </w:rPr>
        <w:t xml:space="preserve"> </w:t>
      </w:r>
      <w:proofErr w:type="spellStart"/>
      <w:r w:rsidRPr="008D1275">
        <w:rPr>
          <w:rFonts w:ascii="Book Antiqua" w:hAnsi="Book Antiqua" w:cs="Times New Roman"/>
        </w:rPr>
        <w:t>Savary-Giliard</w:t>
      </w:r>
      <w:proofErr w:type="spellEnd"/>
      <w:r w:rsidRPr="008D1275">
        <w:rPr>
          <w:rFonts w:ascii="Book Antiqua" w:hAnsi="Book Antiqua" w:cs="Times New Roman"/>
        </w:rPr>
        <w:t xml:space="preserve"> dilators </w:t>
      </w:r>
      <w:r w:rsidR="00E111AE" w:rsidRPr="008D1275">
        <w:rPr>
          <w:rFonts w:ascii="Book Antiqua" w:hAnsi="Book Antiqua" w:cs="Times New Roman"/>
        </w:rPr>
        <w:t xml:space="preserve">require </w:t>
      </w:r>
      <w:r w:rsidRPr="008D1275">
        <w:rPr>
          <w:rFonts w:ascii="Book Antiqua" w:hAnsi="Book Antiqua" w:cs="Times New Roman"/>
        </w:rPr>
        <w:t>an expert op</w:t>
      </w:r>
      <w:r w:rsidR="00571EBB" w:rsidRPr="008D1275">
        <w:rPr>
          <w:rFonts w:ascii="Book Antiqua" w:hAnsi="Book Antiqua" w:cs="Times New Roman"/>
        </w:rPr>
        <w:t xml:space="preserve">erator </w:t>
      </w:r>
      <w:r w:rsidR="00E111AE" w:rsidRPr="008D1275">
        <w:rPr>
          <w:rFonts w:ascii="Book Antiqua" w:hAnsi="Book Antiqua" w:cs="Times New Roman"/>
        </w:rPr>
        <w:t xml:space="preserve">to conduct </w:t>
      </w:r>
      <w:r w:rsidR="00571EBB" w:rsidRPr="008D1275">
        <w:rPr>
          <w:rFonts w:ascii="Book Antiqua" w:hAnsi="Book Antiqua" w:cs="Times New Roman"/>
        </w:rPr>
        <w:t xml:space="preserve">progressive dilations </w:t>
      </w:r>
      <w:r w:rsidR="00E111AE" w:rsidRPr="008D1275">
        <w:rPr>
          <w:rFonts w:ascii="Book Antiqua" w:hAnsi="Book Antiqua" w:cs="Times New Roman"/>
        </w:rPr>
        <w:t>and thus</w:t>
      </w:r>
      <w:r w:rsidR="00E864FB" w:rsidRPr="008D1275">
        <w:rPr>
          <w:rFonts w:ascii="Book Antiqua" w:eastAsia="Times New Roman" w:hAnsi="Book Antiqua" w:cs="Times New Roman"/>
          <w:shd w:val="clear" w:color="auto" w:fill="FFFFFF"/>
        </w:rPr>
        <w:t xml:space="preserve"> avoid esophageal perforation</w:t>
      </w:r>
      <w:r w:rsidR="00E111AE" w:rsidRPr="008D1275">
        <w:rPr>
          <w:rFonts w:ascii="Book Antiqua" w:eastAsia="Times New Roman" w:hAnsi="Book Antiqua" w:cs="Times New Roman"/>
          <w:shd w:val="clear" w:color="auto" w:fill="FFFFFF"/>
        </w:rPr>
        <w:t xml:space="preserve"> by</w:t>
      </w:r>
      <w:r w:rsidR="00E864FB" w:rsidRPr="008D1275">
        <w:rPr>
          <w:rFonts w:ascii="Book Antiqua" w:hAnsi="Book Antiqua" w:cs="Times New Roman"/>
        </w:rPr>
        <w:t xml:space="preserve"> </w:t>
      </w:r>
      <w:r w:rsidR="00571EBB" w:rsidRPr="008D1275">
        <w:rPr>
          <w:rFonts w:ascii="Book Antiqua" w:hAnsi="Book Antiqua" w:cs="Times New Roman"/>
        </w:rPr>
        <w:t xml:space="preserve">carefully </w:t>
      </w:r>
      <w:r w:rsidR="00E111AE" w:rsidRPr="008D1275">
        <w:rPr>
          <w:rFonts w:ascii="Book Antiqua" w:hAnsi="Book Antiqua" w:cs="Times New Roman"/>
        </w:rPr>
        <w:t xml:space="preserve">inserting the </w:t>
      </w:r>
      <w:r w:rsidR="00571EBB" w:rsidRPr="008D1275">
        <w:rPr>
          <w:rFonts w:ascii="Book Antiqua" w:hAnsi="Book Antiqua" w:cs="Times New Roman"/>
        </w:rPr>
        <w:t>dilato</w:t>
      </w:r>
      <w:r w:rsidR="00E111AE" w:rsidRPr="008D1275">
        <w:rPr>
          <w:rFonts w:ascii="Book Antiqua" w:hAnsi="Book Antiqua" w:cs="Times New Roman"/>
        </w:rPr>
        <w:t xml:space="preserve">rs </w:t>
      </w:r>
      <w:r w:rsidR="00571EBB" w:rsidRPr="008D1275">
        <w:rPr>
          <w:rFonts w:ascii="Book Antiqua" w:hAnsi="Book Antiqua" w:cs="Times New Roman"/>
        </w:rPr>
        <w:t xml:space="preserve">without </w:t>
      </w:r>
      <w:r w:rsidRPr="008D1275">
        <w:rPr>
          <w:rFonts w:ascii="Book Antiqua" w:hAnsi="Book Antiqua" w:cs="Times New Roman"/>
        </w:rPr>
        <w:t xml:space="preserve">excessive force or </w:t>
      </w:r>
      <w:r w:rsidRPr="008D1275">
        <w:rPr>
          <w:rFonts w:ascii="Book Antiqua" w:eastAsia="Times New Roman" w:hAnsi="Book Antiqua" w:cs="Times New Roman"/>
          <w:shd w:val="clear" w:color="auto" w:fill="FFFFFF"/>
        </w:rPr>
        <w:t>hastiness.</w:t>
      </w:r>
      <w:r w:rsidR="00571EBB" w:rsidRPr="008D1275">
        <w:rPr>
          <w:rFonts w:ascii="Book Antiqua" w:eastAsia="Times New Roman" w:hAnsi="Book Antiqua" w:cs="Times New Roman"/>
          <w:shd w:val="clear" w:color="auto" w:fill="FFFFFF"/>
        </w:rPr>
        <w:t xml:space="preserve"> </w:t>
      </w:r>
    </w:p>
    <w:p w14:paraId="31447DE7" w14:textId="61CFB3FE" w:rsidR="009C78B1" w:rsidRPr="008D1275" w:rsidRDefault="009C78B1" w:rsidP="008D1275">
      <w:pPr>
        <w:spacing w:line="360" w:lineRule="auto"/>
        <w:ind w:firstLine="709"/>
        <w:jc w:val="both"/>
        <w:rPr>
          <w:rFonts w:ascii="Book Antiqua" w:eastAsia="Times New Roman" w:hAnsi="Book Antiqua" w:cs="Times New Roman"/>
          <w:shd w:val="clear" w:color="auto" w:fill="FFFFFF"/>
        </w:rPr>
      </w:pPr>
      <w:r w:rsidRPr="008D1275">
        <w:rPr>
          <w:rFonts w:ascii="Book Antiqua" w:eastAsia="Times New Roman" w:hAnsi="Book Antiqua" w:cs="Times New Roman"/>
          <w:shd w:val="clear" w:color="auto" w:fill="FFFFFF"/>
        </w:rPr>
        <w:lastRenderedPageBreak/>
        <w:t xml:space="preserve">The problem of the optimum dilator is </w:t>
      </w:r>
      <w:r w:rsidR="00AA585D" w:rsidRPr="008D1275">
        <w:rPr>
          <w:rFonts w:ascii="Book Antiqua" w:eastAsia="Times New Roman" w:hAnsi="Book Antiqua" w:cs="Times New Roman"/>
          <w:shd w:val="clear" w:color="auto" w:fill="FFFFFF"/>
        </w:rPr>
        <w:t>difficult to solve,</w:t>
      </w:r>
      <w:r w:rsidRPr="008D1275">
        <w:rPr>
          <w:rFonts w:ascii="Book Antiqua" w:eastAsia="Times New Roman" w:hAnsi="Book Antiqua" w:cs="Times New Roman"/>
          <w:shd w:val="clear" w:color="auto" w:fill="FFFFFF"/>
        </w:rPr>
        <w:t xml:space="preserve"> because of the different esophageal size during the pediatric age. The “tumble rule” was proposed</w:t>
      </w:r>
      <w:r w:rsidR="00AA585D" w:rsidRPr="008D1275">
        <w:rPr>
          <w:rFonts w:ascii="Book Antiqua" w:eastAsia="Times New Roman" w:hAnsi="Book Antiqua" w:cs="Times New Roman"/>
          <w:shd w:val="clear" w:color="auto" w:fill="FFFFFF"/>
        </w:rPr>
        <w:t>, comparing the size of the thumb with the esophageal size</w:t>
      </w:r>
      <w:r w:rsidRPr="008D1275">
        <w:rPr>
          <w:rFonts w:ascii="Book Antiqua" w:eastAsia="Times New Roman" w:hAnsi="Book Antiqua" w:cs="Times New Roman"/>
          <w:shd w:val="clear" w:color="auto" w:fill="FFFFFF"/>
        </w:rPr>
        <w:t>. The most</w:t>
      </w:r>
      <w:r w:rsidR="00AA585D" w:rsidRPr="008D1275">
        <w:rPr>
          <w:rFonts w:ascii="Book Antiqua" w:eastAsia="Times New Roman" w:hAnsi="Book Antiqua" w:cs="Times New Roman"/>
          <w:shd w:val="clear" w:color="auto" w:fill="FFFFFF"/>
        </w:rPr>
        <w:t xml:space="preserve"> frequently</w:t>
      </w:r>
      <w:r w:rsidRPr="008D1275">
        <w:rPr>
          <w:rFonts w:ascii="Book Antiqua" w:eastAsia="Times New Roman" w:hAnsi="Book Antiqua" w:cs="Times New Roman"/>
          <w:shd w:val="clear" w:color="auto" w:fill="FFFFFF"/>
        </w:rPr>
        <w:t xml:space="preserve"> used rule in children </w:t>
      </w:r>
      <w:r w:rsidR="00AA585D" w:rsidRPr="008D1275">
        <w:rPr>
          <w:rFonts w:ascii="Book Antiqua" w:eastAsia="Times New Roman" w:hAnsi="Book Antiqua" w:cs="Times New Roman"/>
          <w:shd w:val="clear" w:color="auto" w:fill="FFFFFF"/>
        </w:rPr>
        <w:t>is</w:t>
      </w:r>
      <w:r w:rsidRPr="008D1275">
        <w:rPr>
          <w:rFonts w:ascii="Book Antiqua" w:eastAsia="Times New Roman" w:hAnsi="Book Antiqua" w:cs="Times New Roman"/>
          <w:shd w:val="clear" w:color="auto" w:fill="FFFFFF"/>
        </w:rPr>
        <w:t xml:space="preserve"> to dilate </w:t>
      </w:r>
      <w:r w:rsidR="00AA585D" w:rsidRPr="008D1275">
        <w:rPr>
          <w:rFonts w:ascii="Book Antiqua" w:eastAsia="Times New Roman" w:hAnsi="Book Antiqua" w:cs="Times New Roman"/>
          <w:shd w:val="clear" w:color="auto" w:fill="FFFFFF"/>
        </w:rPr>
        <w:t xml:space="preserve">no </w:t>
      </w:r>
      <w:r w:rsidRPr="008D1275">
        <w:rPr>
          <w:rFonts w:ascii="Book Antiqua" w:eastAsia="Times New Roman" w:hAnsi="Book Antiqua" w:cs="Times New Roman"/>
          <w:shd w:val="clear" w:color="auto" w:fill="FFFFFF"/>
        </w:rPr>
        <w:t>more than two size</w:t>
      </w:r>
      <w:r w:rsidR="002F3333" w:rsidRPr="008D1275">
        <w:rPr>
          <w:rFonts w:ascii="Book Antiqua" w:eastAsia="Times New Roman" w:hAnsi="Book Antiqua" w:cs="Times New Roman"/>
          <w:shd w:val="clear" w:color="auto" w:fill="FFFFFF"/>
        </w:rPr>
        <w:t>s</w:t>
      </w:r>
      <w:r w:rsidRPr="008D1275">
        <w:rPr>
          <w:rFonts w:ascii="Book Antiqua" w:eastAsia="Times New Roman" w:hAnsi="Book Antiqua" w:cs="Times New Roman"/>
          <w:shd w:val="clear" w:color="auto" w:fill="FFFFFF"/>
        </w:rPr>
        <w:t xml:space="preserve"> for each dilation</w:t>
      </w:r>
      <w:r w:rsidR="002F3333" w:rsidRPr="008D1275">
        <w:rPr>
          <w:rFonts w:ascii="Book Antiqua" w:eastAsia="Times New Roman" w:hAnsi="Book Antiqua" w:cs="Times New Roman"/>
          <w:shd w:val="clear" w:color="auto" w:fill="FFFFFF"/>
        </w:rPr>
        <w:t xml:space="preserve"> session</w:t>
      </w:r>
      <w:r w:rsidRPr="008D1275">
        <w:rPr>
          <w:rFonts w:ascii="Book Antiqua" w:eastAsia="Times New Roman" w:hAnsi="Book Antiqua" w:cs="Times New Roman"/>
          <w:shd w:val="clear" w:color="auto" w:fill="FFFFFF"/>
        </w:rPr>
        <w:t xml:space="preserve">. Dilation can be repeated, with increasing diameter, after at least </w:t>
      </w:r>
      <w:r w:rsidR="00FD13E9">
        <w:rPr>
          <w:rFonts w:ascii="Book Antiqua" w:eastAsia="宋体" w:hAnsi="Book Antiqua" w:cs="Times New Roman" w:hint="eastAsia"/>
          <w:shd w:val="clear" w:color="auto" w:fill="FFFFFF"/>
          <w:lang w:eastAsia="zh-CN"/>
        </w:rPr>
        <w:t xml:space="preserve">3 </w:t>
      </w:r>
      <w:r w:rsidRPr="008D1275">
        <w:rPr>
          <w:rFonts w:ascii="Book Antiqua" w:eastAsia="Times New Roman" w:hAnsi="Book Antiqua" w:cs="Times New Roman"/>
          <w:shd w:val="clear" w:color="auto" w:fill="FFFFFF"/>
        </w:rPr>
        <w:t>d</w:t>
      </w:r>
      <w:r w:rsidR="008819D4" w:rsidRPr="008D1275">
        <w:rPr>
          <w:rFonts w:ascii="Book Antiqua" w:eastAsia="Times New Roman" w:hAnsi="Book Antiqua" w:cs="Times New Roman"/>
          <w:shd w:val="clear" w:color="auto" w:fill="FFFFFF"/>
        </w:rPr>
        <w:t xml:space="preserve">. </w:t>
      </w:r>
      <w:r w:rsidR="002F3333" w:rsidRPr="008D1275">
        <w:rPr>
          <w:rFonts w:ascii="Book Antiqua" w:eastAsia="Times New Roman" w:hAnsi="Book Antiqua" w:cs="Times New Roman"/>
          <w:shd w:val="clear" w:color="auto" w:fill="FFFFFF"/>
        </w:rPr>
        <w:t>O</w:t>
      </w:r>
      <w:r w:rsidR="008819D4" w:rsidRPr="008D1275">
        <w:rPr>
          <w:rFonts w:ascii="Book Antiqua" w:eastAsia="Times New Roman" w:hAnsi="Book Antiqua" w:cs="Times New Roman"/>
          <w:shd w:val="clear" w:color="auto" w:fill="FFFFFF"/>
        </w:rPr>
        <w:t>nly the tissue damage after the previous dilation could represent a guide for the treatment. Personal experience plays a fundamental role in the choice of the optimal dilator size.</w:t>
      </w:r>
    </w:p>
    <w:p w14:paraId="2856E9B2" w14:textId="3093238E" w:rsidR="009534DC" w:rsidRPr="008D1275" w:rsidRDefault="009534DC" w:rsidP="008D1275">
      <w:pPr>
        <w:spacing w:line="360" w:lineRule="auto"/>
        <w:ind w:firstLine="709"/>
        <w:jc w:val="both"/>
        <w:rPr>
          <w:rFonts w:ascii="Book Antiqua" w:eastAsia="Times New Roman" w:hAnsi="Book Antiqua" w:cs="Times New Roman"/>
          <w:shd w:val="clear" w:color="auto" w:fill="FFFFFF"/>
        </w:rPr>
      </w:pPr>
      <w:r w:rsidRPr="008D1275">
        <w:rPr>
          <w:rFonts w:ascii="Book Antiqua" w:eastAsia="Times New Roman" w:hAnsi="Book Antiqua" w:cs="Times New Roman"/>
          <w:shd w:val="clear" w:color="auto" w:fill="FFFFFF"/>
        </w:rPr>
        <w:t xml:space="preserve">In </w:t>
      </w:r>
      <w:r w:rsidR="002F3333" w:rsidRPr="008D1275">
        <w:rPr>
          <w:rFonts w:ascii="Book Antiqua" w:eastAsia="Times New Roman" w:hAnsi="Book Antiqua" w:cs="Times New Roman"/>
          <w:shd w:val="clear" w:color="auto" w:fill="FFFFFF"/>
        </w:rPr>
        <w:t xml:space="preserve">patients operated for </w:t>
      </w:r>
      <w:r w:rsidRPr="008D1275">
        <w:rPr>
          <w:rFonts w:ascii="Book Antiqua" w:eastAsia="Times New Roman" w:hAnsi="Book Antiqua" w:cs="Times New Roman"/>
          <w:shd w:val="clear" w:color="auto" w:fill="FFFFFF"/>
        </w:rPr>
        <w:t xml:space="preserve">esophageal atresia </w:t>
      </w:r>
      <w:r w:rsidR="00634EC5" w:rsidRPr="00634EC5">
        <w:rPr>
          <w:rFonts w:ascii="Book Antiqua" w:hAnsi="Book Antiqua" w:cs="Times New Roman"/>
        </w:rPr>
        <w:t xml:space="preserve">(EA) </w:t>
      </w:r>
      <w:r w:rsidRPr="008D1275">
        <w:rPr>
          <w:rFonts w:ascii="Book Antiqua" w:eastAsia="Times New Roman" w:hAnsi="Book Antiqua" w:cs="Times New Roman"/>
          <w:shd w:val="clear" w:color="auto" w:fill="FFFFFF"/>
        </w:rPr>
        <w:t>the opportunity and the timing of the first endoscopic control</w:t>
      </w:r>
      <w:r w:rsidR="002F3333" w:rsidRPr="008D1275">
        <w:rPr>
          <w:rFonts w:ascii="Book Antiqua" w:eastAsia="Times New Roman" w:hAnsi="Book Antiqua" w:cs="Times New Roman"/>
          <w:shd w:val="clear" w:color="auto" w:fill="FFFFFF"/>
        </w:rPr>
        <w:t xml:space="preserve"> of esophageal anastomosis</w:t>
      </w:r>
      <w:r w:rsidRPr="008D1275">
        <w:rPr>
          <w:rFonts w:ascii="Book Antiqua" w:eastAsia="Times New Roman" w:hAnsi="Book Antiqua" w:cs="Times New Roman"/>
          <w:shd w:val="clear" w:color="auto" w:fill="FFFFFF"/>
        </w:rPr>
        <w:t xml:space="preserve"> is debated. Due to the absence of evidence of routine endoscopic control utility, the most</w:t>
      </w:r>
      <w:r w:rsidR="002F3333" w:rsidRPr="008D1275">
        <w:rPr>
          <w:rFonts w:ascii="Book Antiqua" w:eastAsia="Times New Roman" w:hAnsi="Book Antiqua" w:cs="Times New Roman"/>
          <w:shd w:val="clear" w:color="auto" w:fill="FFFFFF"/>
        </w:rPr>
        <w:t xml:space="preserve"> used strategy is to evaluate</w:t>
      </w:r>
      <w:r w:rsidRPr="008D1275">
        <w:rPr>
          <w:rFonts w:ascii="Book Antiqua" w:eastAsia="Times New Roman" w:hAnsi="Book Antiqua" w:cs="Times New Roman"/>
          <w:shd w:val="clear" w:color="auto" w:fill="FFFFFF"/>
        </w:rPr>
        <w:t xml:space="preserve"> w</w:t>
      </w:r>
      <w:r w:rsidR="002F3333" w:rsidRPr="008D1275">
        <w:rPr>
          <w:rFonts w:ascii="Book Antiqua" w:eastAsia="Times New Roman" w:hAnsi="Book Antiqua" w:cs="Times New Roman"/>
          <w:shd w:val="clear" w:color="auto" w:fill="FFFFFF"/>
        </w:rPr>
        <w:t>ith barium swallow or endoscopy</w:t>
      </w:r>
      <w:r w:rsidRPr="008D1275">
        <w:rPr>
          <w:rFonts w:ascii="Book Antiqua" w:eastAsia="Times New Roman" w:hAnsi="Book Antiqua" w:cs="Times New Roman"/>
          <w:shd w:val="clear" w:color="auto" w:fill="FFFFFF"/>
        </w:rPr>
        <w:t xml:space="preserve"> only the patient that are not able to eat the normal food for the age. In case of dysphagia and stricture evidence the patient start</w:t>
      </w:r>
      <w:r w:rsidR="002F3333" w:rsidRPr="008D1275">
        <w:rPr>
          <w:rFonts w:ascii="Book Antiqua" w:eastAsia="Times New Roman" w:hAnsi="Book Antiqua" w:cs="Times New Roman"/>
          <w:shd w:val="clear" w:color="auto" w:fill="FFFFFF"/>
        </w:rPr>
        <w:t>s</w:t>
      </w:r>
      <w:r w:rsidRPr="008D1275">
        <w:rPr>
          <w:rFonts w:ascii="Book Antiqua" w:eastAsia="Times New Roman" w:hAnsi="Book Antiqua" w:cs="Times New Roman"/>
          <w:shd w:val="clear" w:color="auto" w:fill="FFFFFF"/>
        </w:rPr>
        <w:t xml:space="preserve"> with a dilations program.</w:t>
      </w:r>
    </w:p>
    <w:p w14:paraId="1BD163EF" w14:textId="6B3A8CD2" w:rsidR="00650E95" w:rsidRPr="008D1275" w:rsidRDefault="00650E95" w:rsidP="008D1275">
      <w:pPr>
        <w:spacing w:line="360" w:lineRule="auto"/>
        <w:ind w:firstLine="709"/>
        <w:jc w:val="both"/>
        <w:rPr>
          <w:rFonts w:ascii="Book Antiqua" w:eastAsia="Times New Roman" w:hAnsi="Book Antiqua" w:cs="Times New Roman"/>
          <w:shd w:val="clear" w:color="auto" w:fill="FFFFFF"/>
        </w:rPr>
      </w:pPr>
      <w:r w:rsidRPr="008D1275">
        <w:rPr>
          <w:rFonts w:ascii="Book Antiqua" w:eastAsia="Times New Roman" w:hAnsi="Book Antiqua" w:cs="Times New Roman"/>
          <w:shd w:val="clear" w:color="auto" w:fill="FFFFFF"/>
        </w:rPr>
        <w:t xml:space="preserve">There is </w:t>
      </w:r>
      <w:r w:rsidR="00F7139F" w:rsidRPr="008D1275">
        <w:rPr>
          <w:rFonts w:ascii="Book Antiqua" w:eastAsia="Times New Roman" w:hAnsi="Book Antiqua" w:cs="Times New Roman"/>
          <w:shd w:val="clear" w:color="auto" w:fill="FFFFFF"/>
        </w:rPr>
        <w:t xml:space="preserve">no consensus regarding the </w:t>
      </w:r>
      <w:r w:rsidRPr="008D1275">
        <w:rPr>
          <w:rFonts w:ascii="Book Antiqua" w:eastAsia="Times New Roman" w:hAnsi="Book Antiqua" w:cs="Times New Roman"/>
          <w:shd w:val="clear" w:color="auto" w:fill="FFFFFF"/>
        </w:rPr>
        <w:t xml:space="preserve">interval between repeated </w:t>
      </w:r>
      <w:r w:rsidR="00E111AE" w:rsidRPr="008D1275">
        <w:rPr>
          <w:rFonts w:ascii="Book Antiqua" w:eastAsia="Times New Roman" w:hAnsi="Book Antiqua" w:cs="Times New Roman"/>
          <w:shd w:val="clear" w:color="auto" w:fill="FFFFFF"/>
        </w:rPr>
        <w:t xml:space="preserve">ED </w:t>
      </w:r>
      <w:r w:rsidR="008307F9" w:rsidRPr="008D1275">
        <w:rPr>
          <w:rFonts w:ascii="Book Antiqua" w:eastAsia="Times New Roman" w:hAnsi="Book Antiqua" w:cs="Times New Roman"/>
          <w:shd w:val="clear" w:color="auto" w:fill="FFFFFF"/>
        </w:rPr>
        <w:t xml:space="preserve">with </w:t>
      </w:r>
      <w:r w:rsidR="00E111AE" w:rsidRPr="008D1275">
        <w:rPr>
          <w:rFonts w:ascii="Book Antiqua" w:eastAsia="Times New Roman" w:hAnsi="Book Antiqua" w:cs="Times New Roman"/>
          <w:shd w:val="clear" w:color="auto" w:fill="FFFFFF"/>
        </w:rPr>
        <w:t xml:space="preserve">either </w:t>
      </w:r>
      <w:r w:rsidR="00010373" w:rsidRPr="008D1275">
        <w:rPr>
          <w:rFonts w:ascii="Book Antiqua" w:eastAsia="Times New Roman" w:hAnsi="Book Antiqua" w:cs="Times New Roman"/>
          <w:shd w:val="clear" w:color="auto" w:fill="FFFFFF"/>
        </w:rPr>
        <w:t xml:space="preserve">a </w:t>
      </w:r>
      <w:r w:rsidR="008307F9" w:rsidRPr="008D1275">
        <w:rPr>
          <w:rFonts w:ascii="Book Antiqua" w:eastAsia="Times New Roman" w:hAnsi="Book Antiqua" w:cs="Times New Roman"/>
          <w:shd w:val="clear" w:color="auto" w:fill="FFFFFF"/>
        </w:rPr>
        <w:t xml:space="preserve">balloon or </w:t>
      </w:r>
      <w:r w:rsidR="00070266" w:rsidRPr="008D1275">
        <w:rPr>
          <w:rFonts w:ascii="Book Antiqua" w:eastAsia="Times New Roman" w:hAnsi="Book Antiqua" w:cs="Times New Roman"/>
          <w:shd w:val="clear" w:color="auto" w:fill="FFFFFF"/>
        </w:rPr>
        <w:t xml:space="preserve">a </w:t>
      </w:r>
      <w:proofErr w:type="spellStart"/>
      <w:r w:rsidR="008307F9" w:rsidRPr="008D1275">
        <w:rPr>
          <w:rFonts w:ascii="Book Antiqua" w:eastAsia="Times New Roman" w:hAnsi="Book Antiqua" w:cs="Times New Roman"/>
          <w:shd w:val="clear" w:color="auto" w:fill="FFFFFF"/>
        </w:rPr>
        <w:t>b</w:t>
      </w:r>
      <w:r w:rsidR="00611B86" w:rsidRPr="008D1275">
        <w:rPr>
          <w:rFonts w:ascii="Book Antiqua" w:eastAsia="Times New Roman" w:hAnsi="Book Antiqua" w:cs="Times New Roman"/>
          <w:shd w:val="clear" w:color="auto" w:fill="FFFFFF"/>
        </w:rPr>
        <w:t>ougie</w:t>
      </w:r>
      <w:proofErr w:type="spellEnd"/>
      <w:r w:rsidR="002C67CC" w:rsidRPr="008D1275">
        <w:rPr>
          <w:rFonts w:ascii="Book Antiqua" w:eastAsia="Times New Roman" w:hAnsi="Book Antiqua" w:cs="Times New Roman"/>
          <w:shd w:val="clear" w:color="auto" w:fill="FFFFFF"/>
        </w:rPr>
        <w:t xml:space="preserve">. </w:t>
      </w:r>
      <w:r w:rsidRPr="008D1275">
        <w:rPr>
          <w:rFonts w:ascii="Book Antiqua" w:eastAsia="Times New Roman" w:hAnsi="Book Antiqua" w:cs="Times New Roman"/>
          <w:shd w:val="clear" w:color="auto" w:fill="FFFFFF"/>
        </w:rPr>
        <w:t>An average of two</w:t>
      </w:r>
      <w:r w:rsidR="001E6BA9" w:rsidRPr="008D1275">
        <w:rPr>
          <w:rFonts w:ascii="Book Antiqua" w:eastAsia="Times New Roman" w:hAnsi="Book Antiqua" w:cs="Times New Roman"/>
          <w:shd w:val="clear" w:color="auto" w:fill="FFFFFF"/>
        </w:rPr>
        <w:t xml:space="preserve"> to </w:t>
      </w:r>
      <w:r w:rsidRPr="008D1275">
        <w:rPr>
          <w:rFonts w:ascii="Book Antiqua" w:eastAsia="Times New Roman" w:hAnsi="Book Antiqua" w:cs="Times New Roman"/>
          <w:shd w:val="clear" w:color="auto" w:fill="FFFFFF"/>
        </w:rPr>
        <w:t xml:space="preserve">three weeks is the most frequently reported </w:t>
      </w:r>
      <w:proofErr w:type="gramStart"/>
      <w:r w:rsidRPr="008D1275">
        <w:rPr>
          <w:rFonts w:ascii="Book Antiqua" w:eastAsia="Times New Roman" w:hAnsi="Book Antiqua" w:cs="Times New Roman"/>
          <w:shd w:val="clear" w:color="auto" w:fill="FFFFFF"/>
        </w:rPr>
        <w:t>interval</w:t>
      </w:r>
      <w:r w:rsidR="005B41D9" w:rsidRPr="008D1275">
        <w:rPr>
          <w:rFonts w:ascii="Book Antiqua" w:eastAsia="Times New Roman" w:hAnsi="Book Antiqua" w:cs="Times New Roman"/>
          <w:shd w:val="clear" w:color="auto" w:fill="FFFFFF"/>
          <w:vertAlign w:val="superscript"/>
        </w:rPr>
        <w:t>[</w:t>
      </w:r>
      <w:proofErr w:type="gramEnd"/>
      <w:r w:rsidR="00634EC5">
        <w:rPr>
          <w:rFonts w:ascii="Book Antiqua" w:eastAsia="Times New Roman" w:hAnsi="Book Antiqua" w:cs="Times New Roman"/>
          <w:shd w:val="clear" w:color="auto" w:fill="FFFFFF"/>
          <w:vertAlign w:val="superscript"/>
        </w:rPr>
        <w:t>2,</w:t>
      </w:r>
      <w:r w:rsidR="002A7268" w:rsidRPr="008D1275">
        <w:rPr>
          <w:rFonts w:ascii="Book Antiqua" w:eastAsia="Times New Roman" w:hAnsi="Book Antiqua" w:cs="Times New Roman"/>
          <w:shd w:val="clear" w:color="auto" w:fill="FFFFFF"/>
          <w:vertAlign w:val="superscript"/>
        </w:rPr>
        <w:t>3</w:t>
      </w:r>
      <w:r w:rsidR="005B41D9" w:rsidRPr="008D1275">
        <w:rPr>
          <w:rFonts w:ascii="Book Antiqua" w:eastAsia="Times New Roman" w:hAnsi="Book Antiqua" w:cs="Times New Roman"/>
          <w:shd w:val="clear" w:color="auto" w:fill="FFFFFF"/>
          <w:vertAlign w:val="superscript"/>
        </w:rPr>
        <w:t>]</w:t>
      </w:r>
      <w:r w:rsidR="00611B86" w:rsidRPr="008D1275">
        <w:rPr>
          <w:rFonts w:ascii="Book Antiqua" w:eastAsia="Times New Roman" w:hAnsi="Book Antiqua" w:cs="Times New Roman"/>
          <w:shd w:val="clear" w:color="auto" w:fill="FFFFFF"/>
        </w:rPr>
        <w:t xml:space="preserve">. This interval </w:t>
      </w:r>
      <w:r w:rsidR="00E111AE" w:rsidRPr="008D1275">
        <w:rPr>
          <w:rFonts w:ascii="Book Antiqua" w:eastAsia="Times New Roman" w:hAnsi="Book Antiqua" w:cs="Times New Roman"/>
          <w:shd w:val="clear" w:color="auto" w:fill="FFFFFF"/>
        </w:rPr>
        <w:t>should</w:t>
      </w:r>
      <w:r w:rsidR="00611B86" w:rsidRPr="008D1275">
        <w:rPr>
          <w:rFonts w:ascii="Book Antiqua" w:eastAsia="Times New Roman" w:hAnsi="Book Antiqua" w:cs="Times New Roman"/>
          <w:shd w:val="clear" w:color="auto" w:fill="FFFFFF"/>
        </w:rPr>
        <w:t xml:space="preserve"> be individualized </w:t>
      </w:r>
      <w:r w:rsidR="00D30141" w:rsidRPr="008D1275">
        <w:rPr>
          <w:rFonts w:ascii="Book Antiqua" w:eastAsia="Times New Roman" w:hAnsi="Book Antiqua" w:cs="Times New Roman"/>
          <w:shd w:val="clear" w:color="auto" w:fill="FFFFFF"/>
        </w:rPr>
        <w:t xml:space="preserve">based on the </w:t>
      </w:r>
      <w:r w:rsidR="00611B86" w:rsidRPr="008D1275">
        <w:rPr>
          <w:rFonts w:ascii="Book Antiqua" w:eastAsia="Times New Roman" w:hAnsi="Book Antiqua" w:cs="Times New Roman"/>
          <w:shd w:val="clear" w:color="auto" w:fill="FFFFFF"/>
        </w:rPr>
        <w:t>stricture size, the resistance against the dilations, the post</w:t>
      </w:r>
      <w:r w:rsidR="0008182B" w:rsidRPr="008D1275">
        <w:rPr>
          <w:rFonts w:ascii="Book Antiqua" w:eastAsia="Times New Roman" w:hAnsi="Book Antiqua" w:cs="Times New Roman"/>
          <w:shd w:val="clear" w:color="auto" w:fill="FFFFFF"/>
        </w:rPr>
        <w:t>-</w:t>
      </w:r>
      <w:r w:rsidR="00611B86" w:rsidRPr="008D1275">
        <w:rPr>
          <w:rFonts w:ascii="Book Antiqua" w:eastAsia="Times New Roman" w:hAnsi="Book Antiqua" w:cs="Times New Roman"/>
          <w:shd w:val="clear" w:color="auto" w:fill="FFFFFF"/>
        </w:rPr>
        <w:t xml:space="preserve">dilation bleeding, the symptoms </w:t>
      </w:r>
      <w:r w:rsidRPr="008D1275">
        <w:rPr>
          <w:rFonts w:ascii="Book Antiqua" w:eastAsia="Times New Roman" w:hAnsi="Book Antiqua" w:cs="Times New Roman"/>
          <w:shd w:val="clear" w:color="auto" w:fill="FFFFFF"/>
        </w:rPr>
        <w:t xml:space="preserve">and </w:t>
      </w:r>
      <w:r w:rsidR="001A5000" w:rsidRPr="008D1275">
        <w:rPr>
          <w:rFonts w:ascii="Book Antiqua" w:eastAsia="Times New Roman" w:hAnsi="Book Antiqua" w:cs="Times New Roman"/>
          <w:shd w:val="clear" w:color="auto" w:fill="FFFFFF"/>
        </w:rPr>
        <w:t xml:space="preserve">the </w:t>
      </w:r>
      <w:r w:rsidRPr="008D1275">
        <w:rPr>
          <w:rFonts w:ascii="Book Antiqua" w:eastAsia="Times New Roman" w:hAnsi="Book Antiqua" w:cs="Times New Roman"/>
          <w:shd w:val="clear" w:color="auto" w:fill="FFFFFF"/>
        </w:rPr>
        <w:t>local or patient</w:t>
      </w:r>
      <w:r w:rsidR="00FF53B5" w:rsidRPr="008D1275">
        <w:rPr>
          <w:rFonts w:ascii="Book Antiqua" w:eastAsia="Times New Roman" w:hAnsi="Book Antiqua" w:cs="Times New Roman"/>
          <w:shd w:val="clear" w:color="auto" w:fill="FFFFFF"/>
        </w:rPr>
        <w:t>’s</w:t>
      </w:r>
      <w:r w:rsidRPr="008D1275">
        <w:rPr>
          <w:rFonts w:ascii="Book Antiqua" w:eastAsia="Times New Roman" w:hAnsi="Book Antiqua" w:cs="Times New Roman"/>
          <w:shd w:val="clear" w:color="auto" w:fill="FFFFFF"/>
        </w:rPr>
        <w:t xml:space="preserve"> logistical environment</w:t>
      </w:r>
      <w:r w:rsidR="008A4686" w:rsidRPr="008D1275">
        <w:rPr>
          <w:rFonts w:ascii="Book Antiqua" w:eastAsia="Times New Roman" w:hAnsi="Book Antiqua" w:cs="Times New Roman"/>
          <w:shd w:val="clear" w:color="auto" w:fill="FFFFFF"/>
        </w:rPr>
        <w:t xml:space="preserve">. </w:t>
      </w:r>
      <w:r w:rsidR="005C0823" w:rsidRPr="008D1275">
        <w:rPr>
          <w:rFonts w:ascii="Book Antiqua" w:eastAsia="Times New Roman" w:hAnsi="Book Antiqua" w:cs="Times New Roman"/>
          <w:shd w:val="clear" w:color="auto" w:fill="FFFFFF"/>
        </w:rPr>
        <w:t xml:space="preserve">Patients who </w:t>
      </w:r>
      <w:r w:rsidR="005A7D41" w:rsidRPr="008D1275">
        <w:rPr>
          <w:rFonts w:ascii="Book Antiqua" w:eastAsia="Times New Roman" w:hAnsi="Book Antiqua" w:cs="Times New Roman"/>
          <w:shd w:val="clear" w:color="auto" w:fill="FFFFFF"/>
        </w:rPr>
        <w:t xml:space="preserve">require </w:t>
      </w:r>
      <w:r w:rsidR="008A4686" w:rsidRPr="008D1275">
        <w:rPr>
          <w:rFonts w:ascii="Book Antiqua" w:eastAsia="Times New Roman" w:hAnsi="Book Antiqua" w:cs="Times New Roman"/>
          <w:shd w:val="clear" w:color="auto" w:fill="FFFFFF"/>
        </w:rPr>
        <w:t>treat</w:t>
      </w:r>
      <w:r w:rsidR="005A7D41" w:rsidRPr="008D1275">
        <w:rPr>
          <w:rFonts w:ascii="Book Antiqua" w:eastAsia="Times New Roman" w:hAnsi="Book Antiqua" w:cs="Times New Roman"/>
          <w:shd w:val="clear" w:color="auto" w:fill="FFFFFF"/>
        </w:rPr>
        <w:t xml:space="preserve">ment in a </w:t>
      </w:r>
      <w:r w:rsidR="008A4686" w:rsidRPr="008D1275">
        <w:rPr>
          <w:rFonts w:ascii="Book Antiqua" w:eastAsia="Times New Roman" w:hAnsi="Book Antiqua" w:cs="Times New Roman"/>
          <w:shd w:val="clear" w:color="auto" w:fill="FFFFFF"/>
        </w:rPr>
        <w:t xml:space="preserve">level </w:t>
      </w:r>
      <w:r w:rsidR="00A73831" w:rsidRPr="008D1275">
        <w:rPr>
          <w:rFonts w:ascii="Book Antiqua" w:eastAsia="Times New Roman" w:hAnsi="Book Antiqua" w:cs="Times New Roman"/>
          <w:shd w:val="clear" w:color="auto" w:fill="FFFFFF"/>
        </w:rPr>
        <w:t xml:space="preserve">III </w:t>
      </w:r>
      <w:r w:rsidR="008A4686" w:rsidRPr="008D1275">
        <w:rPr>
          <w:rFonts w:ascii="Book Antiqua" w:eastAsia="Times New Roman" w:hAnsi="Book Antiqua" w:cs="Times New Roman"/>
          <w:shd w:val="clear" w:color="auto" w:fill="FFFFFF"/>
        </w:rPr>
        <w:t>endoscopic center</w:t>
      </w:r>
      <w:r w:rsidR="008307F9" w:rsidRPr="008D1275">
        <w:rPr>
          <w:rFonts w:ascii="Book Antiqua" w:eastAsia="Times New Roman" w:hAnsi="Book Antiqua" w:cs="Times New Roman"/>
          <w:shd w:val="clear" w:color="auto" w:fill="FFFFFF"/>
        </w:rPr>
        <w:t xml:space="preserve"> </w:t>
      </w:r>
      <w:r w:rsidR="008A4686" w:rsidRPr="008D1275">
        <w:rPr>
          <w:rFonts w:ascii="Book Antiqua" w:eastAsia="Times New Roman" w:hAnsi="Book Antiqua" w:cs="Times New Roman"/>
          <w:shd w:val="clear" w:color="auto" w:fill="FFFFFF"/>
        </w:rPr>
        <w:t xml:space="preserve">may request a special </w:t>
      </w:r>
      <w:r w:rsidR="00C36AEC" w:rsidRPr="008D1275">
        <w:rPr>
          <w:rFonts w:ascii="Book Antiqua" w:eastAsia="Times New Roman" w:hAnsi="Book Antiqua" w:cs="Times New Roman"/>
          <w:shd w:val="clear" w:color="auto" w:fill="FFFFFF"/>
        </w:rPr>
        <w:t xml:space="preserve">dilation </w:t>
      </w:r>
      <w:r w:rsidR="008A4686" w:rsidRPr="008D1275">
        <w:rPr>
          <w:rFonts w:ascii="Book Antiqua" w:eastAsia="Times New Roman" w:hAnsi="Book Antiqua" w:cs="Times New Roman"/>
          <w:shd w:val="clear" w:color="auto" w:fill="FFFFFF"/>
        </w:rPr>
        <w:t>setting</w:t>
      </w:r>
      <w:r w:rsidR="00D45AE6" w:rsidRPr="008D1275">
        <w:rPr>
          <w:rFonts w:ascii="Book Antiqua" w:eastAsia="Times New Roman" w:hAnsi="Book Antiqua" w:cs="Times New Roman"/>
          <w:shd w:val="clear" w:color="auto" w:fill="FFFFFF"/>
        </w:rPr>
        <w:t xml:space="preserve"> and an </w:t>
      </w:r>
      <w:r w:rsidR="008A4686" w:rsidRPr="008D1275">
        <w:rPr>
          <w:rFonts w:ascii="Book Antiqua" w:eastAsia="Times New Roman" w:hAnsi="Book Antiqua" w:cs="Times New Roman"/>
          <w:shd w:val="clear" w:color="auto" w:fill="FFFFFF"/>
        </w:rPr>
        <w:t>increase</w:t>
      </w:r>
      <w:r w:rsidR="00E111AE" w:rsidRPr="008D1275">
        <w:rPr>
          <w:rFonts w:ascii="Book Antiqua" w:eastAsia="Times New Roman" w:hAnsi="Book Antiqua" w:cs="Times New Roman"/>
          <w:shd w:val="clear" w:color="auto" w:fill="FFFFFF"/>
        </w:rPr>
        <w:t>d</w:t>
      </w:r>
      <w:r w:rsidR="008A4686" w:rsidRPr="008D1275">
        <w:rPr>
          <w:rFonts w:ascii="Book Antiqua" w:eastAsia="Times New Roman" w:hAnsi="Book Antiqua" w:cs="Times New Roman"/>
          <w:shd w:val="clear" w:color="auto" w:fill="FFFFFF"/>
        </w:rPr>
        <w:t xml:space="preserve"> frequency of dilations</w:t>
      </w:r>
      <w:r w:rsidR="00D45AE6" w:rsidRPr="008D1275">
        <w:rPr>
          <w:rFonts w:ascii="Book Antiqua" w:eastAsia="Times New Roman" w:hAnsi="Book Antiqua" w:cs="Times New Roman"/>
          <w:shd w:val="clear" w:color="auto" w:fill="FFFFFF"/>
        </w:rPr>
        <w:t xml:space="preserve"> </w:t>
      </w:r>
      <w:r w:rsidR="008A4686" w:rsidRPr="008D1275">
        <w:rPr>
          <w:rFonts w:ascii="Book Antiqua" w:eastAsia="Times New Roman" w:hAnsi="Book Antiqua" w:cs="Times New Roman"/>
          <w:shd w:val="clear" w:color="auto" w:fill="FFFFFF"/>
        </w:rPr>
        <w:t xml:space="preserve">to reduce difficult or expensive </w:t>
      </w:r>
      <w:r w:rsidR="00732CE6" w:rsidRPr="008D1275">
        <w:rPr>
          <w:rFonts w:ascii="Book Antiqua" w:eastAsia="Times New Roman" w:hAnsi="Book Antiqua" w:cs="Times New Roman"/>
          <w:shd w:val="clear" w:color="auto" w:fill="FFFFFF"/>
        </w:rPr>
        <w:t xml:space="preserve">travel </w:t>
      </w:r>
      <w:r w:rsidR="008307F9" w:rsidRPr="008D1275">
        <w:rPr>
          <w:rFonts w:ascii="Book Antiqua" w:eastAsia="Times New Roman" w:hAnsi="Book Antiqua" w:cs="Times New Roman"/>
          <w:shd w:val="clear" w:color="auto" w:fill="FFFFFF"/>
        </w:rPr>
        <w:t xml:space="preserve">from the country of origin, if </w:t>
      </w:r>
      <w:r w:rsidR="0077306B" w:rsidRPr="008D1275">
        <w:rPr>
          <w:rFonts w:ascii="Book Antiqua" w:eastAsia="Times New Roman" w:hAnsi="Book Antiqua" w:cs="Times New Roman"/>
          <w:shd w:val="clear" w:color="auto" w:fill="FFFFFF"/>
        </w:rPr>
        <w:t xml:space="preserve">they are </w:t>
      </w:r>
      <w:r w:rsidR="008307F9" w:rsidRPr="008D1275">
        <w:rPr>
          <w:rFonts w:ascii="Book Antiqua" w:eastAsia="Times New Roman" w:hAnsi="Book Antiqua" w:cs="Times New Roman"/>
          <w:shd w:val="clear" w:color="auto" w:fill="FFFFFF"/>
        </w:rPr>
        <w:t xml:space="preserve">located far from the level </w:t>
      </w:r>
      <w:r w:rsidR="0077306B" w:rsidRPr="008D1275">
        <w:rPr>
          <w:rFonts w:ascii="Book Antiqua" w:eastAsia="Times New Roman" w:hAnsi="Book Antiqua" w:cs="Times New Roman"/>
          <w:shd w:val="clear" w:color="auto" w:fill="FFFFFF"/>
        </w:rPr>
        <w:t xml:space="preserve">III </w:t>
      </w:r>
      <w:r w:rsidR="008307F9" w:rsidRPr="008D1275">
        <w:rPr>
          <w:rFonts w:ascii="Book Antiqua" w:eastAsia="Times New Roman" w:hAnsi="Book Antiqua" w:cs="Times New Roman"/>
          <w:shd w:val="clear" w:color="auto" w:fill="FFFFFF"/>
        </w:rPr>
        <w:t>center.</w:t>
      </w:r>
      <w:r w:rsidR="002B4E77">
        <w:rPr>
          <w:rFonts w:ascii="Book Antiqua" w:eastAsia="Times New Roman" w:hAnsi="Book Antiqua" w:cs="Times New Roman"/>
          <w:shd w:val="clear" w:color="auto" w:fill="FFFFFF"/>
        </w:rPr>
        <w:t xml:space="preserve"> </w:t>
      </w:r>
      <w:r w:rsidR="002C72C2" w:rsidRPr="008D1275">
        <w:rPr>
          <w:rFonts w:ascii="Book Antiqua" w:eastAsia="Times New Roman" w:hAnsi="Book Antiqua" w:cs="Times New Roman"/>
          <w:shd w:val="clear" w:color="auto" w:fill="FFFFFF"/>
        </w:rPr>
        <w:t>In many cases the interval between ED can be progressively elongated, according with symptoms relapse, to reduce the patient</w:t>
      </w:r>
      <w:r w:rsidR="002F3333" w:rsidRPr="008D1275">
        <w:rPr>
          <w:rFonts w:ascii="Book Antiqua" w:eastAsia="Times New Roman" w:hAnsi="Book Antiqua" w:cs="Times New Roman"/>
          <w:shd w:val="clear" w:color="auto" w:fill="FFFFFF"/>
        </w:rPr>
        <w:t>’s</w:t>
      </w:r>
      <w:r w:rsidR="002C72C2" w:rsidRPr="008D1275">
        <w:rPr>
          <w:rFonts w:ascii="Book Antiqua" w:eastAsia="Times New Roman" w:hAnsi="Book Antiqua" w:cs="Times New Roman"/>
          <w:shd w:val="clear" w:color="auto" w:fill="FFFFFF"/>
        </w:rPr>
        <w:t xml:space="preserve"> stress. </w:t>
      </w:r>
    </w:p>
    <w:p w14:paraId="507C9727" w14:textId="295955F9" w:rsidR="00A020FE" w:rsidRPr="008D1275" w:rsidRDefault="005B41D9" w:rsidP="008D1275">
      <w:pPr>
        <w:spacing w:line="360" w:lineRule="auto"/>
        <w:ind w:firstLine="709"/>
        <w:jc w:val="both"/>
        <w:rPr>
          <w:rFonts w:ascii="Book Antiqua" w:eastAsia="Times New Roman" w:hAnsi="Book Antiqua" w:cs="Times New Roman"/>
          <w:shd w:val="clear" w:color="auto" w:fill="FFFFFF"/>
        </w:rPr>
      </w:pPr>
      <w:r w:rsidRPr="008D1275">
        <w:rPr>
          <w:rFonts w:ascii="Book Antiqua" w:eastAsia="Times New Roman" w:hAnsi="Book Antiqua" w:cs="Times New Roman"/>
          <w:shd w:val="clear" w:color="auto" w:fill="FFFFFF"/>
        </w:rPr>
        <w:t>In Tab</w:t>
      </w:r>
      <w:r w:rsidR="00634EC5">
        <w:rPr>
          <w:rFonts w:ascii="Book Antiqua" w:eastAsia="宋体" w:hAnsi="Book Antiqua" w:cs="Times New Roman" w:hint="eastAsia"/>
          <w:shd w:val="clear" w:color="auto" w:fill="FFFFFF"/>
          <w:lang w:eastAsia="zh-CN"/>
        </w:rPr>
        <w:t>le</w:t>
      </w:r>
      <w:r w:rsidRPr="008D1275">
        <w:rPr>
          <w:rFonts w:ascii="Book Antiqua" w:eastAsia="Times New Roman" w:hAnsi="Book Antiqua" w:cs="Times New Roman"/>
          <w:shd w:val="clear" w:color="auto" w:fill="FFFFFF"/>
        </w:rPr>
        <w:t xml:space="preserve"> 2</w:t>
      </w:r>
      <w:r w:rsidR="00A020FE" w:rsidRPr="008D1275">
        <w:rPr>
          <w:rFonts w:ascii="Book Antiqua" w:eastAsia="Times New Roman" w:hAnsi="Book Antiqua" w:cs="Times New Roman"/>
          <w:shd w:val="clear" w:color="auto" w:fill="FFFFFF"/>
        </w:rPr>
        <w:t xml:space="preserve"> the eight steps to reduce the risk of esophageal perforation.</w:t>
      </w:r>
    </w:p>
    <w:p w14:paraId="03CE3D74" w14:textId="77777777" w:rsidR="00C27537" w:rsidRPr="008D1275" w:rsidRDefault="00C27537" w:rsidP="001A6FBA">
      <w:pPr>
        <w:spacing w:line="360" w:lineRule="auto"/>
        <w:jc w:val="both"/>
        <w:rPr>
          <w:rFonts w:ascii="Book Antiqua" w:hAnsi="Book Antiqua" w:cs="Times New Roman"/>
        </w:rPr>
      </w:pPr>
    </w:p>
    <w:p w14:paraId="30D351CD" w14:textId="77777777" w:rsidR="006829D8" w:rsidRPr="008D1275" w:rsidRDefault="00F5256F" w:rsidP="001A6FBA">
      <w:pPr>
        <w:spacing w:line="360" w:lineRule="auto"/>
        <w:jc w:val="both"/>
        <w:rPr>
          <w:rFonts w:ascii="Book Antiqua" w:hAnsi="Book Antiqua" w:cs="Times New Roman"/>
          <w:b/>
        </w:rPr>
      </w:pPr>
      <w:r w:rsidRPr="008D1275">
        <w:rPr>
          <w:rFonts w:ascii="Book Antiqua" w:hAnsi="Book Antiqua" w:cs="Times New Roman"/>
          <w:b/>
        </w:rPr>
        <w:t>TYPE OF STRICTURES</w:t>
      </w:r>
    </w:p>
    <w:p w14:paraId="35F5FEA3" w14:textId="2807C1D1" w:rsidR="00310954" w:rsidRPr="008D1275" w:rsidRDefault="00310954" w:rsidP="001A6FBA">
      <w:pPr>
        <w:spacing w:line="360" w:lineRule="auto"/>
        <w:jc w:val="both"/>
        <w:rPr>
          <w:rFonts w:ascii="Book Antiqua" w:hAnsi="Book Antiqua" w:cs="Times New Roman"/>
        </w:rPr>
      </w:pPr>
      <w:r w:rsidRPr="008D1275">
        <w:rPr>
          <w:rFonts w:ascii="Book Antiqua" w:hAnsi="Book Antiqua" w:cs="Times New Roman"/>
        </w:rPr>
        <w:t>Tab</w:t>
      </w:r>
      <w:r w:rsidR="00634EC5">
        <w:rPr>
          <w:rFonts w:ascii="Book Antiqua" w:eastAsia="宋体" w:hAnsi="Book Antiqua" w:cs="Times New Roman" w:hint="eastAsia"/>
          <w:lang w:eastAsia="zh-CN"/>
        </w:rPr>
        <w:t>le</w:t>
      </w:r>
      <w:r w:rsidRPr="008D1275">
        <w:rPr>
          <w:rFonts w:ascii="Book Antiqua" w:hAnsi="Book Antiqua" w:cs="Times New Roman"/>
        </w:rPr>
        <w:t xml:space="preserve"> 1 </w:t>
      </w:r>
      <w:r w:rsidR="004622DC" w:rsidRPr="008D1275">
        <w:rPr>
          <w:rFonts w:ascii="Book Antiqua" w:hAnsi="Book Antiqua" w:cs="Times New Roman"/>
        </w:rPr>
        <w:t xml:space="preserve">shows the </w:t>
      </w:r>
      <w:r w:rsidRPr="008D1275">
        <w:rPr>
          <w:rFonts w:ascii="Book Antiqua" w:hAnsi="Book Antiqua" w:cs="Times New Roman"/>
        </w:rPr>
        <w:t xml:space="preserve">most frequent ES in children listed in order of frequency. </w:t>
      </w:r>
    </w:p>
    <w:p w14:paraId="7DAE59AB" w14:textId="7B6D04A9" w:rsidR="004D0796" w:rsidRPr="00634EC5" w:rsidRDefault="008150EA" w:rsidP="00634EC5">
      <w:pPr>
        <w:spacing w:line="360" w:lineRule="auto"/>
        <w:ind w:firstLine="709"/>
        <w:jc w:val="both"/>
        <w:rPr>
          <w:rFonts w:ascii="Book Antiqua" w:hAnsi="Book Antiqua" w:cs="Times New Roman"/>
        </w:rPr>
      </w:pPr>
      <w:r w:rsidRPr="00634EC5">
        <w:rPr>
          <w:rFonts w:ascii="Book Antiqua" w:hAnsi="Book Antiqua" w:cs="Times New Roman"/>
        </w:rPr>
        <w:t xml:space="preserve">In </w:t>
      </w:r>
      <w:r w:rsidR="00634EC5">
        <w:rPr>
          <w:rFonts w:ascii="Book Antiqua" w:hAnsi="Book Antiqua" w:cs="Times New Roman"/>
        </w:rPr>
        <w:t>EA</w:t>
      </w:r>
      <w:r w:rsidR="00634EC5">
        <w:rPr>
          <w:rFonts w:ascii="Book Antiqua" w:eastAsia="宋体" w:hAnsi="Book Antiqua" w:cs="Times New Roman" w:hint="eastAsia"/>
          <w:lang w:eastAsia="zh-CN"/>
        </w:rPr>
        <w:t xml:space="preserve"> </w:t>
      </w:r>
      <w:r w:rsidRPr="00634EC5">
        <w:rPr>
          <w:rFonts w:ascii="Book Antiqua" w:hAnsi="Book Antiqua" w:cs="Times New Roman"/>
        </w:rPr>
        <w:t>anastomotic strictures (EAS)</w:t>
      </w:r>
      <w:r w:rsidR="00B46780" w:rsidRPr="00634EC5">
        <w:rPr>
          <w:rFonts w:ascii="Book Antiqua" w:hAnsi="Book Antiqua" w:cs="Times New Roman"/>
        </w:rPr>
        <w:t xml:space="preserve">, there </w:t>
      </w:r>
      <w:r w:rsidR="007A1E0E" w:rsidRPr="00634EC5">
        <w:rPr>
          <w:rFonts w:ascii="Book Antiqua" w:hAnsi="Book Antiqua" w:cs="Times New Roman"/>
        </w:rPr>
        <w:t xml:space="preserve">are </w:t>
      </w:r>
      <w:r w:rsidR="00B46780" w:rsidRPr="00634EC5">
        <w:rPr>
          <w:rFonts w:ascii="Book Antiqua" w:hAnsi="Book Antiqua" w:cs="Times New Roman"/>
        </w:rPr>
        <w:t>no</w:t>
      </w:r>
      <w:r w:rsidR="00535BEF" w:rsidRPr="00634EC5">
        <w:rPr>
          <w:rFonts w:ascii="Book Antiqua" w:hAnsi="Book Antiqua" w:cs="Times New Roman"/>
        </w:rPr>
        <w:t xml:space="preserve"> </w:t>
      </w:r>
      <w:r w:rsidRPr="00634EC5">
        <w:rPr>
          <w:rFonts w:ascii="Book Antiqua" w:hAnsi="Book Antiqua" w:cs="Times New Roman"/>
        </w:rPr>
        <w:t>clear indication</w:t>
      </w:r>
      <w:r w:rsidR="007A1E0E" w:rsidRPr="00634EC5">
        <w:rPr>
          <w:rFonts w:ascii="Book Antiqua" w:hAnsi="Book Antiqua" w:cs="Times New Roman"/>
        </w:rPr>
        <w:t>s</w:t>
      </w:r>
      <w:r w:rsidRPr="00634EC5">
        <w:rPr>
          <w:rFonts w:ascii="Book Antiqua" w:hAnsi="Book Antiqua" w:cs="Times New Roman"/>
        </w:rPr>
        <w:t xml:space="preserve"> </w:t>
      </w:r>
      <w:r w:rsidR="005B4E31" w:rsidRPr="00634EC5">
        <w:rPr>
          <w:rFonts w:ascii="Book Antiqua" w:hAnsi="Book Antiqua" w:cs="Times New Roman"/>
        </w:rPr>
        <w:t>for dilations</w:t>
      </w:r>
      <w:r w:rsidR="00E111AE" w:rsidRPr="00634EC5">
        <w:rPr>
          <w:rFonts w:ascii="Book Antiqua" w:hAnsi="Book Antiqua" w:cs="Times New Roman"/>
        </w:rPr>
        <w:t xml:space="preserve">, </w:t>
      </w:r>
      <w:r w:rsidR="00D87F19" w:rsidRPr="00634EC5">
        <w:rPr>
          <w:rFonts w:ascii="Book Antiqua" w:hAnsi="Book Antiqua" w:cs="Times New Roman"/>
        </w:rPr>
        <w:t>as a</w:t>
      </w:r>
      <w:r w:rsidR="007A1E0E" w:rsidRPr="00634EC5">
        <w:rPr>
          <w:rFonts w:ascii="Book Antiqua" w:hAnsi="Book Antiqua" w:cs="Times New Roman"/>
        </w:rPr>
        <w:t xml:space="preserve"> </w:t>
      </w:r>
      <w:r w:rsidRPr="00634EC5">
        <w:rPr>
          <w:rFonts w:ascii="Book Antiqua" w:hAnsi="Book Antiqua" w:cs="Times New Roman"/>
        </w:rPr>
        <w:t>routine</w:t>
      </w:r>
      <w:r w:rsidR="00D87F19" w:rsidRPr="00634EC5">
        <w:rPr>
          <w:rFonts w:ascii="Book Antiqua" w:hAnsi="Book Antiqua" w:cs="Times New Roman"/>
        </w:rPr>
        <w:t xml:space="preserve"> post</w:t>
      </w:r>
      <w:r w:rsidR="00737FE1">
        <w:rPr>
          <w:rFonts w:ascii="Book Antiqua" w:eastAsia="宋体" w:hAnsi="Book Antiqua" w:cs="Times New Roman" w:hint="eastAsia"/>
          <w:lang w:eastAsia="zh-CN"/>
        </w:rPr>
        <w:t>-</w:t>
      </w:r>
      <w:r w:rsidR="00D87F19" w:rsidRPr="00634EC5">
        <w:rPr>
          <w:rFonts w:ascii="Book Antiqua" w:hAnsi="Book Antiqua" w:cs="Times New Roman"/>
        </w:rPr>
        <w:t>operative</w:t>
      </w:r>
      <w:r w:rsidR="007A1E0E" w:rsidRPr="00634EC5">
        <w:rPr>
          <w:rFonts w:ascii="Book Antiqua" w:hAnsi="Book Antiqua" w:cs="Times New Roman"/>
        </w:rPr>
        <w:t xml:space="preserve"> </w:t>
      </w:r>
      <w:proofErr w:type="gramStart"/>
      <w:r w:rsidRPr="00634EC5">
        <w:rPr>
          <w:rFonts w:ascii="Book Antiqua" w:hAnsi="Book Antiqua" w:cs="Times New Roman"/>
        </w:rPr>
        <w:t>procedure</w:t>
      </w:r>
      <w:r w:rsidR="007A1E0E" w:rsidRPr="00634EC5">
        <w:rPr>
          <w:rFonts w:ascii="Book Antiqua" w:hAnsi="Book Antiqua" w:cs="Times New Roman"/>
        </w:rPr>
        <w:t>s</w:t>
      </w:r>
      <w:r w:rsidR="005B41D9" w:rsidRPr="00634EC5">
        <w:rPr>
          <w:rFonts w:ascii="Book Antiqua" w:hAnsi="Book Antiqua" w:cs="Times New Roman"/>
          <w:vertAlign w:val="superscript"/>
        </w:rPr>
        <w:t>[</w:t>
      </w:r>
      <w:proofErr w:type="gramEnd"/>
      <w:r w:rsidR="002A7268" w:rsidRPr="00634EC5">
        <w:rPr>
          <w:rFonts w:ascii="Book Antiqua" w:hAnsi="Book Antiqua" w:cs="Times New Roman"/>
          <w:vertAlign w:val="superscript"/>
        </w:rPr>
        <w:t>8</w:t>
      </w:r>
      <w:r w:rsidR="005B41D9" w:rsidRPr="00634EC5">
        <w:rPr>
          <w:rFonts w:ascii="Book Antiqua" w:hAnsi="Book Antiqua" w:cs="Times New Roman"/>
          <w:vertAlign w:val="superscript"/>
        </w:rPr>
        <w:t>]</w:t>
      </w:r>
      <w:r w:rsidR="007A1E0E" w:rsidRPr="00634EC5">
        <w:rPr>
          <w:rFonts w:ascii="Book Antiqua" w:hAnsi="Book Antiqua" w:cs="Times New Roman"/>
        </w:rPr>
        <w:t xml:space="preserve">; indeed, the only indication is the presence of </w:t>
      </w:r>
      <w:r w:rsidRPr="00634EC5">
        <w:rPr>
          <w:rFonts w:ascii="Book Antiqua" w:hAnsi="Book Antiqua" w:cs="Times New Roman"/>
        </w:rPr>
        <w:t>dysphagia symptoms.</w:t>
      </w:r>
      <w:r w:rsidR="004D0796" w:rsidRPr="00634EC5">
        <w:rPr>
          <w:rFonts w:ascii="Book Antiqua" w:hAnsi="Book Antiqua" w:cs="Times New Roman"/>
        </w:rPr>
        <w:t xml:space="preserve"> </w:t>
      </w:r>
    </w:p>
    <w:p w14:paraId="24B2E657" w14:textId="1AB4B5F4" w:rsidR="001777CB" w:rsidRPr="008D1275" w:rsidRDefault="00D87F19" w:rsidP="00634EC5">
      <w:pPr>
        <w:spacing w:line="360" w:lineRule="auto"/>
        <w:ind w:firstLine="709"/>
        <w:jc w:val="both"/>
        <w:rPr>
          <w:rFonts w:ascii="Book Antiqua" w:hAnsi="Book Antiqua" w:cs="Times New Roman"/>
        </w:rPr>
      </w:pPr>
      <w:r w:rsidRPr="008D1275">
        <w:rPr>
          <w:rFonts w:ascii="Book Antiqua" w:hAnsi="Book Antiqua" w:cs="Times New Roman"/>
        </w:rPr>
        <w:t xml:space="preserve">This </w:t>
      </w:r>
      <w:r w:rsidR="000D1AFE" w:rsidRPr="008D1275">
        <w:rPr>
          <w:rFonts w:ascii="Book Antiqua" w:hAnsi="Book Antiqua" w:cs="Times New Roman"/>
        </w:rPr>
        <w:t>second strategy has been repo</w:t>
      </w:r>
      <w:r w:rsidR="00310954" w:rsidRPr="008D1275">
        <w:rPr>
          <w:rFonts w:ascii="Book Antiqua" w:hAnsi="Book Antiqua" w:cs="Times New Roman"/>
        </w:rPr>
        <w:t xml:space="preserve">rted </w:t>
      </w:r>
      <w:r w:rsidR="00353AC5" w:rsidRPr="008D1275">
        <w:rPr>
          <w:rFonts w:ascii="Book Antiqua" w:hAnsi="Book Antiqua" w:cs="Times New Roman"/>
        </w:rPr>
        <w:t xml:space="preserve">to be as </w:t>
      </w:r>
      <w:r w:rsidR="00310954" w:rsidRPr="008D1275">
        <w:rPr>
          <w:rFonts w:ascii="Book Antiqua" w:hAnsi="Book Antiqua" w:cs="Times New Roman"/>
        </w:rPr>
        <w:t xml:space="preserve">effective </w:t>
      </w:r>
      <w:r w:rsidR="00353AC5" w:rsidRPr="008D1275">
        <w:rPr>
          <w:rFonts w:ascii="Book Antiqua" w:hAnsi="Book Antiqua" w:cs="Times New Roman"/>
        </w:rPr>
        <w:t xml:space="preserve">as the </w:t>
      </w:r>
      <w:r w:rsidR="00310954" w:rsidRPr="008D1275">
        <w:rPr>
          <w:rFonts w:ascii="Book Antiqua" w:hAnsi="Book Antiqua" w:cs="Times New Roman"/>
        </w:rPr>
        <w:t>first</w:t>
      </w:r>
      <w:r w:rsidR="000D1AFE" w:rsidRPr="008D1275">
        <w:rPr>
          <w:rFonts w:ascii="Book Antiqua" w:hAnsi="Book Antiqua" w:cs="Times New Roman"/>
        </w:rPr>
        <w:t xml:space="preserve"> one </w:t>
      </w:r>
      <w:r w:rsidR="00D85977" w:rsidRPr="008D1275">
        <w:rPr>
          <w:rFonts w:ascii="Book Antiqua" w:hAnsi="Book Antiqua" w:cs="Times New Roman"/>
        </w:rPr>
        <w:t>an</w:t>
      </w:r>
      <w:r w:rsidR="00275CDC" w:rsidRPr="008D1275">
        <w:rPr>
          <w:rFonts w:ascii="Book Antiqua" w:hAnsi="Book Antiqua" w:cs="Times New Roman"/>
        </w:rPr>
        <w:t>d</w:t>
      </w:r>
      <w:r w:rsidR="00D85977" w:rsidRPr="008D1275">
        <w:rPr>
          <w:rFonts w:ascii="Book Antiqua" w:hAnsi="Book Antiqua" w:cs="Times New Roman"/>
        </w:rPr>
        <w:t xml:space="preserve"> </w:t>
      </w:r>
      <w:r w:rsidRPr="008D1275">
        <w:rPr>
          <w:rFonts w:ascii="Book Antiqua" w:hAnsi="Book Antiqua" w:cs="Times New Roman"/>
        </w:rPr>
        <w:t>with</w:t>
      </w:r>
      <w:r w:rsidR="00D85977" w:rsidRPr="008D1275">
        <w:rPr>
          <w:rFonts w:ascii="Book Antiqua" w:hAnsi="Book Antiqua" w:cs="Times New Roman"/>
        </w:rPr>
        <w:t xml:space="preserve"> fewer </w:t>
      </w:r>
      <w:proofErr w:type="gramStart"/>
      <w:r w:rsidR="005B41D9" w:rsidRPr="008D1275">
        <w:rPr>
          <w:rFonts w:ascii="Book Antiqua" w:hAnsi="Book Antiqua" w:cs="Times New Roman"/>
        </w:rPr>
        <w:t>dilations</w:t>
      </w:r>
      <w:r w:rsidR="005B41D9" w:rsidRPr="008D1275">
        <w:rPr>
          <w:rFonts w:ascii="Book Antiqua" w:hAnsi="Book Antiqua" w:cs="Times New Roman"/>
          <w:vertAlign w:val="superscript"/>
        </w:rPr>
        <w:t>[</w:t>
      </w:r>
      <w:proofErr w:type="gramEnd"/>
      <w:r w:rsidR="00797546">
        <w:rPr>
          <w:rFonts w:ascii="Book Antiqua" w:hAnsi="Book Antiqua" w:cs="Times New Roman"/>
          <w:vertAlign w:val="superscript"/>
        </w:rPr>
        <w:t>9,10,</w:t>
      </w:r>
      <w:r w:rsidR="002A7268" w:rsidRPr="008D1275">
        <w:rPr>
          <w:rFonts w:ascii="Book Antiqua" w:hAnsi="Book Antiqua" w:cs="Times New Roman"/>
          <w:vertAlign w:val="superscript"/>
        </w:rPr>
        <w:t>11</w:t>
      </w:r>
      <w:r w:rsidR="005B41D9" w:rsidRPr="008D1275">
        <w:rPr>
          <w:rFonts w:ascii="Book Antiqua" w:hAnsi="Book Antiqua" w:cs="Times New Roman"/>
          <w:vertAlign w:val="superscript"/>
        </w:rPr>
        <w:t>]</w:t>
      </w:r>
      <w:r w:rsidR="00310954" w:rsidRPr="008D1275">
        <w:rPr>
          <w:rFonts w:ascii="Book Antiqua" w:hAnsi="Book Antiqua" w:cs="Times New Roman"/>
        </w:rPr>
        <w:t xml:space="preserve">. </w:t>
      </w:r>
    </w:p>
    <w:p w14:paraId="7E3B5CC3" w14:textId="3B9FFE65" w:rsidR="008150EA" w:rsidRPr="008D1275" w:rsidRDefault="00AB53F5" w:rsidP="00634EC5">
      <w:pPr>
        <w:spacing w:line="360" w:lineRule="auto"/>
        <w:ind w:firstLine="709"/>
        <w:jc w:val="both"/>
        <w:rPr>
          <w:rFonts w:ascii="Book Antiqua" w:hAnsi="Book Antiqua" w:cs="Times New Roman"/>
        </w:rPr>
      </w:pPr>
      <w:r w:rsidRPr="008D1275">
        <w:rPr>
          <w:rFonts w:ascii="Book Antiqua" w:hAnsi="Book Antiqua" w:cs="Times New Roman"/>
        </w:rPr>
        <w:t xml:space="preserve">Due to the </w:t>
      </w:r>
      <w:r w:rsidR="00310954" w:rsidRPr="008D1275">
        <w:rPr>
          <w:rFonts w:ascii="Book Antiqua" w:hAnsi="Book Antiqua" w:cs="Times New Roman"/>
        </w:rPr>
        <w:t>high risk of severe stricture</w:t>
      </w:r>
      <w:r w:rsidRPr="008D1275">
        <w:rPr>
          <w:rFonts w:ascii="Book Antiqua" w:hAnsi="Book Antiqua" w:cs="Times New Roman"/>
        </w:rPr>
        <w:t xml:space="preserve"> that </w:t>
      </w:r>
      <w:r w:rsidR="00310954" w:rsidRPr="008D1275">
        <w:rPr>
          <w:rFonts w:ascii="Book Antiqua" w:hAnsi="Book Antiqua" w:cs="Times New Roman"/>
        </w:rPr>
        <w:t>has reported</w:t>
      </w:r>
      <w:r w:rsidRPr="008D1275">
        <w:rPr>
          <w:rFonts w:ascii="Book Antiqua" w:hAnsi="Book Antiqua" w:cs="Times New Roman"/>
        </w:rPr>
        <w:t xml:space="preserve">ly been associated with long </w:t>
      </w:r>
      <w:r w:rsidR="00310954" w:rsidRPr="008D1275">
        <w:rPr>
          <w:rFonts w:ascii="Book Antiqua" w:hAnsi="Book Antiqua" w:cs="Times New Roman"/>
        </w:rPr>
        <w:t>ga</w:t>
      </w:r>
      <w:r w:rsidR="001777CB" w:rsidRPr="008D1275">
        <w:rPr>
          <w:rFonts w:ascii="Book Antiqua" w:hAnsi="Book Antiqua" w:cs="Times New Roman"/>
        </w:rPr>
        <w:t>p</w:t>
      </w:r>
      <w:r w:rsidR="00557231" w:rsidRPr="008D1275">
        <w:rPr>
          <w:rFonts w:ascii="Book Antiqua" w:hAnsi="Book Antiqua" w:cs="Times New Roman"/>
        </w:rPr>
        <w:t xml:space="preserve">s </w:t>
      </w:r>
      <w:r w:rsidR="001777CB" w:rsidRPr="008D1275">
        <w:rPr>
          <w:rFonts w:ascii="Book Antiqua" w:hAnsi="Book Antiqua" w:cs="Times New Roman"/>
        </w:rPr>
        <w:t>EA</w:t>
      </w:r>
      <w:r w:rsidR="006B1243" w:rsidRPr="008D1275">
        <w:rPr>
          <w:rFonts w:ascii="Book Antiqua" w:hAnsi="Book Antiqua" w:cs="Times New Roman"/>
        </w:rPr>
        <w:t xml:space="preserve"> </w:t>
      </w:r>
      <w:r w:rsidR="005B41D9" w:rsidRPr="008D1275">
        <w:rPr>
          <w:rFonts w:ascii="Book Antiqua" w:hAnsi="Book Antiqua" w:cs="Times New Roman"/>
        </w:rPr>
        <w:t xml:space="preserve">with anastomotic </w:t>
      </w:r>
      <w:proofErr w:type="gramStart"/>
      <w:r w:rsidR="005B41D9" w:rsidRPr="008D1275">
        <w:rPr>
          <w:rFonts w:ascii="Book Antiqua" w:hAnsi="Book Antiqua" w:cs="Times New Roman"/>
        </w:rPr>
        <w:t>tension</w:t>
      </w:r>
      <w:r w:rsidR="005B41D9" w:rsidRPr="008D1275">
        <w:rPr>
          <w:rFonts w:ascii="Book Antiqua" w:hAnsi="Book Antiqua" w:cs="Times New Roman"/>
          <w:vertAlign w:val="superscript"/>
        </w:rPr>
        <w:t>[</w:t>
      </w:r>
      <w:proofErr w:type="gramEnd"/>
      <w:r w:rsidR="00797546">
        <w:rPr>
          <w:rFonts w:ascii="Book Antiqua" w:hAnsi="Book Antiqua" w:cs="Times New Roman"/>
          <w:vertAlign w:val="superscript"/>
        </w:rPr>
        <w:t>12,</w:t>
      </w:r>
      <w:r w:rsidR="002A7268" w:rsidRPr="008D1275">
        <w:rPr>
          <w:rFonts w:ascii="Book Antiqua" w:hAnsi="Book Antiqua" w:cs="Times New Roman"/>
          <w:vertAlign w:val="superscript"/>
        </w:rPr>
        <w:t>13</w:t>
      </w:r>
      <w:r w:rsidR="005B41D9" w:rsidRPr="008D1275">
        <w:rPr>
          <w:rFonts w:ascii="Book Antiqua" w:hAnsi="Book Antiqua" w:cs="Times New Roman"/>
          <w:vertAlign w:val="superscript"/>
        </w:rPr>
        <w:t>]</w:t>
      </w:r>
      <w:r w:rsidR="001777CB" w:rsidRPr="008D1275">
        <w:rPr>
          <w:rFonts w:ascii="Book Antiqua" w:hAnsi="Book Antiqua" w:cs="Times New Roman"/>
        </w:rPr>
        <w:t xml:space="preserve">, </w:t>
      </w:r>
      <w:r w:rsidR="00310954" w:rsidRPr="008D1275">
        <w:rPr>
          <w:rFonts w:ascii="Book Antiqua" w:hAnsi="Book Antiqua" w:cs="Times New Roman"/>
        </w:rPr>
        <w:t xml:space="preserve">patients </w:t>
      </w:r>
      <w:r w:rsidR="00E36A0E" w:rsidRPr="008D1275">
        <w:rPr>
          <w:rFonts w:ascii="Book Antiqua" w:hAnsi="Book Antiqua" w:cs="Times New Roman"/>
        </w:rPr>
        <w:t xml:space="preserve">with this condition require </w:t>
      </w:r>
      <w:r w:rsidR="00310954" w:rsidRPr="008D1275">
        <w:rPr>
          <w:rFonts w:ascii="Book Antiqua" w:hAnsi="Book Antiqua" w:cs="Times New Roman"/>
        </w:rPr>
        <w:t xml:space="preserve">strict </w:t>
      </w:r>
      <w:r w:rsidR="001777CB" w:rsidRPr="008D1275">
        <w:rPr>
          <w:rFonts w:ascii="Book Antiqua" w:hAnsi="Book Antiqua" w:cs="Times New Roman"/>
        </w:rPr>
        <w:lastRenderedPageBreak/>
        <w:t xml:space="preserve">clinical follow </w:t>
      </w:r>
      <w:r w:rsidR="001D705E" w:rsidRPr="008D1275">
        <w:rPr>
          <w:rFonts w:ascii="Book Antiqua" w:hAnsi="Book Antiqua" w:cs="Times New Roman"/>
        </w:rPr>
        <w:t xml:space="preserve">to prevent </w:t>
      </w:r>
      <w:r w:rsidR="001777CB" w:rsidRPr="008D1275">
        <w:rPr>
          <w:rFonts w:ascii="Book Antiqua" w:hAnsi="Book Antiqua" w:cs="Times New Roman"/>
        </w:rPr>
        <w:t>sudden, full</w:t>
      </w:r>
      <w:r w:rsidR="00310954" w:rsidRPr="008D1275">
        <w:rPr>
          <w:rFonts w:ascii="Book Antiqua" w:hAnsi="Book Antiqua" w:cs="Times New Roman"/>
        </w:rPr>
        <w:t xml:space="preserve"> and potentially dramatic</w:t>
      </w:r>
      <w:r w:rsidR="006F12E6" w:rsidRPr="008D1275">
        <w:rPr>
          <w:rFonts w:ascii="Book Antiqua" w:hAnsi="Book Antiqua" w:cs="Times New Roman"/>
        </w:rPr>
        <w:t xml:space="preserve"> anastomo</w:t>
      </w:r>
      <w:r w:rsidR="00F62093" w:rsidRPr="008D1275">
        <w:rPr>
          <w:rFonts w:ascii="Book Antiqua" w:hAnsi="Book Antiqua" w:cs="Times New Roman"/>
        </w:rPr>
        <w:t xml:space="preserve">tic </w:t>
      </w:r>
      <w:r w:rsidR="006F12E6" w:rsidRPr="008D1275">
        <w:rPr>
          <w:rFonts w:ascii="Book Antiqua" w:hAnsi="Book Antiqua" w:cs="Times New Roman"/>
        </w:rPr>
        <w:t>occlusion</w:t>
      </w:r>
      <w:r w:rsidR="000324A3" w:rsidRPr="008D1275">
        <w:rPr>
          <w:rFonts w:ascii="Book Antiqua" w:hAnsi="Book Antiqua" w:cs="Times New Roman"/>
        </w:rPr>
        <w:t>s</w:t>
      </w:r>
      <w:r w:rsidR="006F12E6" w:rsidRPr="008D1275">
        <w:rPr>
          <w:rFonts w:ascii="Book Antiqua" w:hAnsi="Book Antiqua" w:cs="Times New Roman"/>
        </w:rPr>
        <w:t xml:space="preserve"> </w:t>
      </w:r>
      <w:r w:rsidR="000324A3" w:rsidRPr="008D1275">
        <w:rPr>
          <w:rFonts w:ascii="Book Antiqua" w:hAnsi="Book Antiqua" w:cs="Times New Roman"/>
        </w:rPr>
        <w:t xml:space="preserve">that can only be </w:t>
      </w:r>
      <w:r w:rsidR="006F12E6" w:rsidRPr="008D1275">
        <w:rPr>
          <w:rFonts w:ascii="Book Antiqua" w:hAnsi="Book Antiqua" w:cs="Times New Roman"/>
        </w:rPr>
        <w:t>dilate</w:t>
      </w:r>
      <w:r w:rsidR="000324A3" w:rsidRPr="008D1275">
        <w:rPr>
          <w:rFonts w:ascii="Book Antiqua" w:hAnsi="Book Antiqua" w:cs="Times New Roman"/>
        </w:rPr>
        <w:t>d</w:t>
      </w:r>
      <w:r w:rsidR="006F12E6" w:rsidRPr="008D1275">
        <w:rPr>
          <w:rFonts w:ascii="Book Antiqua" w:hAnsi="Book Antiqua" w:cs="Times New Roman"/>
        </w:rPr>
        <w:t xml:space="preserve"> </w:t>
      </w:r>
      <w:r w:rsidR="000324A3" w:rsidRPr="008D1275">
        <w:rPr>
          <w:rFonts w:ascii="Book Antiqua" w:hAnsi="Book Antiqua" w:cs="Times New Roman"/>
        </w:rPr>
        <w:t xml:space="preserve">with </w:t>
      </w:r>
      <w:r w:rsidR="006F12E6" w:rsidRPr="008D1275">
        <w:rPr>
          <w:rFonts w:ascii="Book Antiqua" w:hAnsi="Book Antiqua" w:cs="Times New Roman"/>
        </w:rPr>
        <w:t>special strategies. In very difficult situation</w:t>
      </w:r>
      <w:r w:rsidR="00080A45" w:rsidRPr="008D1275">
        <w:rPr>
          <w:rFonts w:ascii="Book Antiqua" w:hAnsi="Book Antiqua" w:cs="Times New Roman"/>
        </w:rPr>
        <w:t>s</w:t>
      </w:r>
      <w:r w:rsidR="00B4374A" w:rsidRPr="008D1275">
        <w:rPr>
          <w:rFonts w:ascii="Book Antiqua" w:hAnsi="Book Antiqua" w:cs="Times New Roman"/>
        </w:rPr>
        <w:t xml:space="preserve"> that lack evidence of an </w:t>
      </w:r>
      <w:r w:rsidR="00640CF7" w:rsidRPr="008D1275">
        <w:rPr>
          <w:rFonts w:ascii="Book Antiqua" w:hAnsi="Book Antiqua" w:cs="Times New Roman"/>
        </w:rPr>
        <w:t>anastomotic lumen,</w:t>
      </w:r>
      <w:r w:rsidR="006F12E6" w:rsidRPr="008D1275">
        <w:rPr>
          <w:rFonts w:ascii="Book Antiqua" w:hAnsi="Book Antiqua" w:cs="Times New Roman"/>
        </w:rPr>
        <w:t xml:space="preserve"> the </w:t>
      </w:r>
      <w:r w:rsidR="00DA7792" w:rsidRPr="008D1275">
        <w:rPr>
          <w:rFonts w:ascii="Book Antiqua" w:hAnsi="Book Antiqua" w:cs="Times New Roman"/>
        </w:rPr>
        <w:t xml:space="preserve">simultaneous </w:t>
      </w:r>
      <w:r w:rsidR="006F12E6" w:rsidRPr="008D1275">
        <w:rPr>
          <w:rFonts w:ascii="Book Antiqua" w:hAnsi="Book Antiqua" w:cs="Times New Roman"/>
        </w:rPr>
        <w:t xml:space="preserve">insertion of two endoscopes, one </w:t>
      </w:r>
      <w:r w:rsidR="009A4D65" w:rsidRPr="00C922D0">
        <w:rPr>
          <w:rFonts w:ascii="Book Antiqua" w:hAnsi="Book Antiqua" w:cs="Times New Roman"/>
          <w:i/>
        </w:rPr>
        <w:t>via</w:t>
      </w:r>
      <w:r w:rsidR="009A4D65" w:rsidRPr="008D1275">
        <w:rPr>
          <w:rFonts w:ascii="Book Antiqua" w:hAnsi="Book Antiqua" w:cs="Times New Roman"/>
        </w:rPr>
        <w:t xml:space="preserve"> the </w:t>
      </w:r>
      <w:r w:rsidR="006F12E6" w:rsidRPr="008D1275">
        <w:rPr>
          <w:rFonts w:ascii="Book Antiqua" w:hAnsi="Book Antiqua" w:cs="Times New Roman"/>
        </w:rPr>
        <w:t xml:space="preserve">mouth and </w:t>
      </w:r>
      <w:r w:rsidR="009A4D65" w:rsidRPr="008D1275">
        <w:rPr>
          <w:rFonts w:ascii="Book Antiqua" w:hAnsi="Book Antiqua" w:cs="Times New Roman"/>
        </w:rPr>
        <w:t xml:space="preserve">the </w:t>
      </w:r>
      <w:r w:rsidR="006F12E6" w:rsidRPr="008D1275">
        <w:rPr>
          <w:rFonts w:ascii="Book Antiqua" w:hAnsi="Book Antiqua" w:cs="Times New Roman"/>
        </w:rPr>
        <w:t xml:space="preserve">second </w:t>
      </w:r>
      <w:r w:rsidR="009A4D65" w:rsidRPr="008D1275">
        <w:rPr>
          <w:rFonts w:ascii="Book Antiqua" w:hAnsi="Book Antiqua" w:cs="Times New Roman"/>
        </w:rPr>
        <w:t xml:space="preserve">through a </w:t>
      </w:r>
      <w:r w:rsidR="006F12E6" w:rsidRPr="008D1275">
        <w:rPr>
          <w:rFonts w:ascii="Book Antiqua" w:hAnsi="Book Antiqua" w:cs="Times New Roman"/>
        </w:rPr>
        <w:t xml:space="preserve">preexisting gastrostomy, could </w:t>
      </w:r>
      <w:r w:rsidR="00E24AF0" w:rsidRPr="008D1275">
        <w:rPr>
          <w:rFonts w:ascii="Book Antiqua" w:hAnsi="Book Antiqua" w:cs="Times New Roman"/>
        </w:rPr>
        <w:t xml:space="preserve">provide an </w:t>
      </w:r>
      <w:r w:rsidR="006F12E6" w:rsidRPr="008D1275">
        <w:rPr>
          <w:rFonts w:ascii="Book Antiqua" w:hAnsi="Book Antiqua" w:cs="Times New Roman"/>
        </w:rPr>
        <w:t xml:space="preserve">opportunity to </w:t>
      </w:r>
      <w:r w:rsidR="005E1745" w:rsidRPr="008D1275">
        <w:rPr>
          <w:rFonts w:ascii="Book Antiqua" w:hAnsi="Book Antiqua" w:cs="Times New Roman"/>
        </w:rPr>
        <w:t xml:space="preserve">reestablish </w:t>
      </w:r>
      <w:r w:rsidR="00640CF7" w:rsidRPr="008D1275">
        <w:rPr>
          <w:rFonts w:ascii="Book Antiqua" w:hAnsi="Book Antiqua" w:cs="Times New Roman"/>
        </w:rPr>
        <w:t xml:space="preserve">esophageal </w:t>
      </w:r>
      <w:proofErr w:type="gramStart"/>
      <w:r w:rsidR="00640CF7" w:rsidRPr="008D1275">
        <w:rPr>
          <w:rFonts w:ascii="Book Antiqua" w:hAnsi="Book Antiqua" w:cs="Times New Roman"/>
        </w:rPr>
        <w:t>patency</w:t>
      </w:r>
      <w:r w:rsidR="005B41D9" w:rsidRPr="008D1275">
        <w:rPr>
          <w:rFonts w:ascii="Book Antiqua" w:hAnsi="Book Antiqua" w:cs="Times New Roman"/>
          <w:vertAlign w:val="superscript"/>
        </w:rPr>
        <w:t>[</w:t>
      </w:r>
      <w:proofErr w:type="gramEnd"/>
      <w:r w:rsidR="002A7268" w:rsidRPr="008D1275">
        <w:rPr>
          <w:rFonts w:ascii="Book Antiqua" w:hAnsi="Book Antiqua" w:cs="Times New Roman"/>
          <w:vertAlign w:val="superscript"/>
        </w:rPr>
        <w:t>14</w:t>
      </w:r>
      <w:r w:rsidR="005B41D9" w:rsidRPr="008D1275">
        <w:rPr>
          <w:rFonts w:ascii="Book Antiqua" w:hAnsi="Book Antiqua" w:cs="Times New Roman"/>
          <w:vertAlign w:val="superscript"/>
        </w:rPr>
        <w:t>]</w:t>
      </w:r>
      <w:r w:rsidR="006F12E6" w:rsidRPr="008D1275">
        <w:rPr>
          <w:rFonts w:ascii="Book Antiqua" w:hAnsi="Book Antiqua" w:cs="Times New Roman"/>
        </w:rPr>
        <w:t>.</w:t>
      </w:r>
    </w:p>
    <w:p w14:paraId="692B8745" w14:textId="2CED470D" w:rsidR="00973328" w:rsidRPr="008D1275" w:rsidRDefault="00973328" w:rsidP="00634EC5">
      <w:pPr>
        <w:spacing w:line="360" w:lineRule="auto"/>
        <w:ind w:firstLine="709"/>
        <w:jc w:val="both"/>
        <w:rPr>
          <w:rFonts w:ascii="Book Antiqua" w:hAnsi="Book Antiqua" w:cs="Times New Roman"/>
        </w:rPr>
      </w:pPr>
      <w:r w:rsidRPr="008D1275">
        <w:rPr>
          <w:rFonts w:ascii="Book Antiqua" w:hAnsi="Book Antiqua" w:cs="Times New Roman"/>
        </w:rPr>
        <w:t xml:space="preserve">In very thin anastomotic stricture results sometime impossible to pass the guide wire through. Under fluoroscopy, using an ERCP cannula and strategy, filling </w:t>
      </w:r>
      <w:r w:rsidR="0022129E" w:rsidRPr="008D1275">
        <w:rPr>
          <w:rFonts w:ascii="Book Antiqua" w:hAnsi="Book Antiqua" w:cs="Times New Roman"/>
        </w:rPr>
        <w:t>water-soluble</w:t>
      </w:r>
      <w:r w:rsidRPr="008D1275">
        <w:rPr>
          <w:rFonts w:ascii="Book Antiqua" w:hAnsi="Book Antiqua" w:cs="Times New Roman"/>
        </w:rPr>
        <w:t xml:space="preserve"> contrast medium is it possible to verify the correct way and </w:t>
      </w:r>
      <w:r w:rsidR="0022129E" w:rsidRPr="008D1275">
        <w:rPr>
          <w:rFonts w:ascii="Book Antiqua" w:hAnsi="Book Antiqua" w:cs="Times New Roman"/>
        </w:rPr>
        <w:t xml:space="preserve">than </w:t>
      </w:r>
      <w:r w:rsidRPr="008D1275">
        <w:rPr>
          <w:rFonts w:ascii="Book Antiqua" w:hAnsi="Book Antiqua" w:cs="Times New Roman"/>
        </w:rPr>
        <w:t>the correct wire passage through the cannula in to the stricture.</w:t>
      </w:r>
    </w:p>
    <w:p w14:paraId="7F5392B1" w14:textId="6AFCDBC1" w:rsidR="00640CF7" w:rsidRPr="008D1275" w:rsidRDefault="006F12E6" w:rsidP="00634EC5">
      <w:pPr>
        <w:spacing w:line="360" w:lineRule="auto"/>
        <w:ind w:firstLine="709"/>
        <w:jc w:val="both"/>
        <w:rPr>
          <w:rFonts w:ascii="Book Antiqua" w:hAnsi="Book Antiqua" w:cs="Times New Roman"/>
        </w:rPr>
      </w:pPr>
      <w:r w:rsidRPr="00C922D0">
        <w:rPr>
          <w:rFonts w:ascii="Book Antiqua" w:hAnsi="Book Antiqua" w:cs="Times New Roman"/>
        </w:rPr>
        <w:t xml:space="preserve">In </w:t>
      </w:r>
      <w:r w:rsidR="00C922D0">
        <w:rPr>
          <w:rFonts w:ascii="Book Antiqua" w:hAnsi="Book Antiqua" w:cs="Times New Roman"/>
        </w:rPr>
        <w:t>CES</w:t>
      </w:r>
      <w:r w:rsidR="00B61701" w:rsidRPr="00C922D0">
        <w:rPr>
          <w:rFonts w:ascii="Book Antiqua" w:hAnsi="Book Antiqua" w:cs="Times New Roman"/>
        </w:rPr>
        <w:t>,</w:t>
      </w:r>
      <w:r w:rsidR="00C31279" w:rsidRPr="00C922D0">
        <w:rPr>
          <w:rFonts w:ascii="Book Antiqua" w:hAnsi="Book Antiqua" w:cs="Times New Roman"/>
        </w:rPr>
        <w:t xml:space="preserve"> different subtypes </w:t>
      </w:r>
      <w:r w:rsidR="0072130B" w:rsidRPr="00C922D0">
        <w:rPr>
          <w:rFonts w:ascii="Book Antiqua" w:hAnsi="Book Antiqua" w:cs="Times New Roman"/>
        </w:rPr>
        <w:t>have been described</w:t>
      </w:r>
      <w:r w:rsidR="00E111AE" w:rsidRPr="00C922D0">
        <w:rPr>
          <w:rFonts w:ascii="Book Antiqua" w:hAnsi="Book Antiqua" w:cs="Times New Roman"/>
        </w:rPr>
        <w:t>.</w:t>
      </w:r>
      <w:r w:rsidR="0072130B" w:rsidRPr="008D1275">
        <w:rPr>
          <w:rFonts w:ascii="Book Antiqua" w:hAnsi="Book Antiqua" w:cs="Times New Roman"/>
        </w:rPr>
        <w:t xml:space="preserve"> </w:t>
      </w:r>
      <w:r w:rsidR="00E111AE" w:rsidRPr="008D1275">
        <w:rPr>
          <w:rFonts w:ascii="Book Antiqua" w:hAnsi="Book Antiqua" w:cs="Times New Roman"/>
        </w:rPr>
        <w:t>T</w:t>
      </w:r>
      <w:r w:rsidR="0072130B" w:rsidRPr="008D1275">
        <w:rPr>
          <w:rFonts w:ascii="Book Antiqua" w:hAnsi="Book Antiqua" w:cs="Times New Roman"/>
        </w:rPr>
        <w:t xml:space="preserve">he two most important </w:t>
      </w:r>
      <w:r w:rsidR="00953625" w:rsidRPr="008D1275">
        <w:rPr>
          <w:rFonts w:ascii="Book Antiqua" w:hAnsi="Book Antiqua" w:cs="Times New Roman"/>
        </w:rPr>
        <w:t xml:space="preserve">subtypes in terms of </w:t>
      </w:r>
      <w:r w:rsidR="0072130B" w:rsidRPr="008D1275">
        <w:rPr>
          <w:rFonts w:ascii="Book Antiqua" w:hAnsi="Book Antiqua" w:cs="Times New Roman"/>
        </w:rPr>
        <w:t>freq</w:t>
      </w:r>
      <w:r w:rsidR="00226AD8" w:rsidRPr="008D1275">
        <w:rPr>
          <w:rFonts w:ascii="Book Antiqua" w:hAnsi="Book Antiqua" w:cs="Times New Roman"/>
        </w:rPr>
        <w:t xml:space="preserve">uency are </w:t>
      </w:r>
      <w:r w:rsidR="00DC3AA8" w:rsidRPr="008D1275">
        <w:rPr>
          <w:rFonts w:ascii="Book Antiqua" w:hAnsi="Book Antiqua" w:cs="Times New Roman"/>
        </w:rPr>
        <w:t xml:space="preserve">the </w:t>
      </w:r>
      <w:proofErr w:type="spellStart"/>
      <w:r w:rsidR="00226AD8" w:rsidRPr="008D1275">
        <w:rPr>
          <w:rFonts w:ascii="Book Antiqua" w:hAnsi="Book Antiqua" w:cs="Times New Roman"/>
        </w:rPr>
        <w:t>fibromuscolar</w:t>
      </w:r>
      <w:proofErr w:type="spellEnd"/>
      <w:r w:rsidR="00226AD8" w:rsidRPr="008D1275">
        <w:rPr>
          <w:rFonts w:ascii="Book Antiqua" w:hAnsi="Book Antiqua" w:cs="Times New Roman"/>
        </w:rPr>
        <w:t xml:space="preserve"> (FMS CES) </w:t>
      </w:r>
      <w:r w:rsidR="00DC3AA8" w:rsidRPr="008D1275">
        <w:rPr>
          <w:rFonts w:ascii="Book Antiqua" w:hAnsi="Book Antiqua" w:cs="Times New Roman"/>
        </w:rPr>
        <w:t xml:space="preserve">and </w:t>
      </w:r>
      <w:r w:rsidR="0072130B" w:rsidRPr="008D1275">
        <w:rPr>
          <w:rFonts w:ascii="Book Antiqua" w:hAnsi="Book Antiqua" w:cs="Times New Roman"/>
        </w:rPr>
        <w:t xml:space="preserve">tracheal cartilaginous </w:t>
      </w:r>
      <w:r w:rsidR="00DC3AA8" w:rsidRPr="008D1275">
        <w:rPr>
          <w:rFonts w:ascii="Book Antiqua" w:hAnsi="Book Antiqua" w:cs="Times New Roman"/>
        </w:rPr>
        <w:t xml:space="preserve">remnant </w:t>
      </w:r>
      <w:r w:rsidR="0072130B" w:rsidRPr="008D1275">
        <w:rPr>
          <w:rFonts w:ascii="Book Antiqua" w:hAnsi="Book Antiqua" w:cs="Times New Roman"/>
        </w:rPr>
        <w:t>(TBR CES)</w:t>
      </w:r>
      <w:r w:rsidR="00DC3AA8" w:rsidRPr="008D1275">
        <w:rPr>
          <w:rFonts w:ascii="Book Antiqua" w:hAnsi="Book Antiqua" w:cs="Times New Roman"/>
        </w:rPr>
        <w:t xml:space="preserve"> subtypes</w:t>
      </w:r>
      <w:r w:rsidR="0072130B" w:rsidRPr="008D1275">
        <w:rPr>
          <w:rFonts w:ascii="Book Antiqua" w:hAnsi="Book Antiqua" w:cs="Times New Roman"/>
        </w:rPr>
        <w:t xml:space="preserve">. </w:t>
      </w:r>
    </w:p>
    <w:p w14:paraId="7E050F79" w14:textId="74DEE5A2" w:rsidR="000247F8" w:rsidRPr="008D1275" w:rsidRDefault="00F94304" w:rsidP="00634EC5">
      <w:pPr>
        <w:spacing w:line="360" w:lineRule="auto"/>
        <w:ind w:firstLine="709"/>
        <w:jc w:val="both"/>
        <w:rPr>
          <w:rFonts w:ascii="Book Antiqua" w:hAnsi="Book Antiqua" w:cs="Times New Roman"/>
        </w:rPr>
      </w:pPr>
      <w:r w:rsidRPr="008D1275">
        <w:rPr>
          <w:rFonts w:ascii="Book Antiqua" w:hAnsi="Book Antiqua" w:cs="Times New Roman"/>
        </w:rPr>
        <w:t xml:space="preserve">The correct </w:t>
      </w:r>
      <w:r w:rsidR="00640CF7" w:rsidRPr="008D1275">
        <w:rPr>
          <w:rFonts w:ascii="Book Antiqua" w:hAnsi="Book Antiqua" w:cs="Times New Roman"/>
        </w:rPr>
        <w:t xml:space="preserve">diagnosis to rule out other esophageal narrowing </w:t>
      </w:r>
      <w:r w:rsidRPr="008D1275">
        <w:rPr>
          <w:rFonts w:ascii="Book Antiqua" w:hAnsi="Book Antiqua" w:cs="Times New Roman"/>
        </w:rPr>
        <w:t xml:space="preserve">etiologies </w:t>
      </w:r>
      <w:r w:rsidR="00640CF7" w:rsidRPr="008D1275">
        <w:rPr>
          <w:rFonts w:ascii="Book Antiqua" w:hAnsi="Book Antiqua" w:cs="Times New Roman"/>
        </w:rPr>
        <w:t xml:space="preserve">is necessary </w:t>
      </w:r>
      <w:r w:rsidR="001A265D" w:rsidRPr="008D1275">
        <w:rPr>
          <w:rFonts w:ascii="Book Antiqua" w:hAnsi="Book Antiqua" w:cs="Times New Roman"/>
        </w:rPr>
        <w:t>for selecti</w:t>
      </w:r>
      <w:r w:rsidR="00E111AE" w:rsidRPr="008D1275">
        <w:rPr>
          <w:rFonts w:ascii="Book Antiqua" w:hAnsi="Book Antiqua" w:cs="Times New Roman"/>
        </w:rPr>
        <w:t>ng</w:t>
      </w:r>
      <w:r w:rsidR="001A265D" w:rsidRPr="008D1275">
        <w:rPr>
          <w:rFonts w:ascii="Book Antiqua" w:hAnsi="Book Antiqua" w:cs="Times New Roman"/>
        </w:rPr>
        <w:t xml:space="preserve"> the </w:t>
      </w:r>
      <w:r w:rsidR="00640CF7" w:rsidRPr="008D1275">
        <w:rPr>
          <w:rFonts w:ascii="Book Antiqua" w:hAnsi="Book Antiqua" w:cs="Times New Roman"/>
        </w:rPr>
        <w:t>correct therapeutic strategy</w:t>
      </w:r>
      <w:r w:rsidR="00684BDE" w:rsidRPr="008D1275">
        <w:rPr>
          <w:rFonts w:ascii="Book Antiqua" w:hAnsi="Book Antiqua" w:cs="Times New Roman"/>
        </w:rPr>
        <w:t xml:space="preserve">. </w:t>
      </w:r>
      <w:proofErr w:type="spellStart"/>
      <w:r w:rsidR="00684BDE" w:rsidRPr="008D1275">
        <w:rPr>
          <w:rFonts w:ascii="Book Antiqua" w:hAnsi="Book Antiqua" w:cs="Times New Roman"/>
        </w:rPr>
        <w:t>M</w:t>
      </w:r>
      <w:r w:rsidR="000247F8" w:rsidRPr="008D1275">
        <w:rPr>
          <w:rFonts w:ascii="Book Antiqua" w:hAnsi="Book Antiqua" w:cs="Times New Roman"/>
        </w:rPr>
        <w:t>iniprobe</w:t>
      </w:r>
      <w:proofErr w:type="spellEnd"/>
      <w:r w:rsidR="000247F8" w:rsidRPr="008D1275">
        <w:rPr>
          <w:rFonts w:ascii="Book Antiqua" w:hAnsi="Book Antiqua" w:cs="Times New Roman"/>
        </w:rPr>
        <w:t xml:space="preserve"> ultraso</w:t>
      </w:r>
      <w:r w:rsidR="007F36A7" w:rsidRPr="008D1275">
        <w:rPr>
          <w:rFonts w:ascii="Book Antiqua" w:hAnsi="Book Antiqua" w:cs="Times New Roman"/>
        </w:rPr>
        <w:t xml:space="preserve">nography </w:t>
      </w:r>
      <w:r w:rsidR="000247F8" w:rsidRPr="008D1275">
        <w:rPr>
          <w:rFonts w:ascii="Book Antiqua" w:hAnsi="Book Antiqua" w:cs="Times New Roman"/>
        </w:rPr>
        <w:t xml:space="preserve">(MEUS) currently represents the only diagnostic tool </w:t>
      </w:r>
      <w:r w:rsidR="00E111AE" w:rsidRPr="008D1275">
        <w:rPr>
          <w:rFonts w:ascii="Book Antiqua" w:hAnsi="Book Antiqua" w:cs="Times New Roman"/>
        </w:rPr>
        <w:t xml:space="preserve">that can provide an </w:t>
      </w:r>
      <w:r w:rsidR="000247F8" w:rsidRPr="008D1275">
        <w:rPr>
          <w:rFonts w:ascii="Book Antiqua" w:hAnsi="Book Antiqua" w:cs="Times New Roman"/>
        </w:rPr>
        <w:t xml:space="preserve">accurate </w:t>
      </w:r>
      <w:r w:rsidR="00D93E7A" w:rsidRPr="008D1275">
        <w:rPr>
          <w:rFonts w:ascii="Book Antiqua" w:hAnsi="Book Antiqua" w:cs="Times New Roman"/>
        </w:rPr>
        <w:t xml:space="preserve">evaluation of </w:t>
      </w:r>
      <w:r w:rsidR="000247F8" w:rsidRPr="008D1275">
        <w:rPr>
          <w:rFonts w:ascii="Book Antiqua" w:hAnsi="Book Antiqua" w:cs="Times New Roman"/>
        </w:rPr>
        <w:t xml:space="preserve">esophageal wall thickness </w:t>
      </w:r>
      <w:r w:rsidR="00CD1343" w:rsidRPr="008D1275">
        <w:rPr>
          <w:rFonts w:ascii="Book Antiqua" w:hAnsi="Book Antiqua" w:cs="Times New Roman"/>
        </w:rPr>
        <w:t xml:space="preserve">and </w:t>
      </w:r>
      <w:r w:rsidR="00E111AE" w:rsidRPr="008D1275">
        <w:rPr>
          <w:rFonts w:ascii="Book Antiqua" w:hAnsi="Book Antiqua" w:cs="Times New Roman"/>
        </w:rPr>
        <w:t>can</w:t>
      </w:r>
      <w:r w:rsidR="00CD1343" w:rsidRPr="008D1275">
        <w:rPr>
          <w:rFonts w:ascii="Book Antiqua" w:hAnsi="Book Antiqua" w:cs="Times New Roman"/>
        </w:rPr>
        <w:t xml:space="preserve"> </w:t>
      </w:r>
      <w:r w:rsidR="000247F8" w:rsidRPr="008D1275">
        <w:rPr>
          <w:rFonts w:ascii="Book Antiqua" w:hAnsi="Book Antiqua" w:cs="Times New Roman"/>
        </w:rPr>
        <w:t>differentia</w:t>
      </w:r>
      <w:r w:rsidR="00E111AE" w:rsidRPr="008D1275">
        <w:rPr>
          <w:rFonts w:ascii="Book Antiqua" w:hAnsi="Book Antiqua" w:cs="Times New Roman"/>
        </w:rPr>
        <w:t>te</w:t>
      </w:r>
      <w:r w:rsidR="00CD1343" w:rsidRPr="008D1275">
        <w:rPr>
          <w:rFonts w:ascii="Book Antiqua" w:hAnsi="Book Antiqua" w:cs="Times New Roman"/>
        </w:rPr>
        <w:t xml:space="preserve"> the </w:t>
      </w:r>
      <w:r w:rsidR="00B608A4" w:rsidRPr="008D1275">
        <w:rPr>
          <w:rFonts w:ascii="Book Antiqua" w:hAnsi="Book Antiqua" w:cs="Times New Roman"/>
        </w:rPr>
        <w:t xml:space="preserve">CES </w:t>
      </w:r>
      <w:proofErr w:type="gramStart"/>
      <w:r w:rsidR="00B608A4" w:rsidRPr="008D1275">
        <w:rPr>
          <w:rFonts w:ascii="Book Antiqua" w:hAnsi="Book Antiqua" w:cs="Times New Roman"/>
        </w:rPr>
        <w:t>subtype</w:t>
      </w:r>
      <w:r w:rsidR="00B608A4" w:rsidRPr="008D1275">
        <w:rPr>
          <w:rFonts w:ascii="Book Antiqua" w:hAnsi="Book Antiqua" w:cs="Times New Roman"/>
          <w:vertAlign w:val="superscript"/>
        </w:rPr>
        <w:t>[</w:t>
      </w:r>
      <w:proofErr w:type="gramEnd"/>
      <w:r w:rsidR="00797546">
        <w:rPr>
          <w:rFonts w:ascii="Book Antiqua" w:hAnsi="Book Antiqua" w:cs="Times New Roman"/>
          <w:vertAlign w:val="superscript"/>
        </w:rPr>
        <w:t>4,15,</w:t>
      </w:r>
      <w:r w:rsidR="00EF2FFE" w:rsidRPr="008D1275">
        <w:rPr>
          <w:rFonts w:ascii="Book Antiqua" w:hAnsi="Book Antiqua" w:cs="Times New Roman"/>
          <w:vertAlign w:val="superscript"/>
        </w:rPr>
        <w:t>16</w:t>
      </w:r>
      <w:r w:rsidR="00B608A4" w:rsidRPr="008D1275">
        <w:rPr>
          <w:rFonts w:ascii="Book Antiqua" w:hAnsi="Book Antiqua" w:cs="Times New Roman"/>
          <w:vertAlign w:val="superscript"/>
        </w:rPr>
        <w:t>]</w:t>
      </w:r>
      <w:r w:rsidR="000247F8" w:rsidRPr="008D1275">
        <w:rPr>
          <w:rFonts w:ascii="Book Antiqua" w:hAnsi="Book Antiqua" w:cs="Times New Roman"/>
        </w:rPr>
        <w:t xml:space="preserve">. Different therapeutic options have been reported </w:t>
      </w:r>
      <w:r w:rsidR="00A333FE" w:rsidRPr="008D1275">
        <w:rPr>
          <w:rFonts w:ascii="Book Antiqua" w:hAnsi="Book Antiqua" w:cs="Times New Roman"/>
        </w:rPr>
        <w:t xml:space="preserve">for </w:t>
      </w:r>
      <w:r w:rsidR="000247F8" w:rsidRPr="008D1275">
        <w:rPr>
          <w:rFonts w:ascii="Book Antiqua" w:hAnsi="Book Antiqua" w:cs="Times New Roman"/>
        </w:rPr>
        <w:t xml:space="preserve">CES. </w:t>
      </w:r>
      <w:r w:rsidR="008B7C5C" w:rsidRPr="008D1275">
        <w:rPr>
          <w:rFonts w:ascii="Book Antiqua" w:hAnsi="Book Antiqua" w:cs="Times New Roman"/>
        </w:rPr>
        <w:t>In case of TBR, s</w:t>
      </w:r>
      <w:r w:rsidR="00226AD8" w:rsidRPr="008D1275">
        <w:rPr>
          <w:rFonts w:ascii="Book Antiqua" w:hAnsi="Book Antiqua" w:cs="Times New Roman"/>
        </w:rPr>
        <w:t>ome authors</w:t>
      </w:r>
      <w:r w:rsidR="008B7C5C" w:rsidRPr="008D1275">
        <w:rPr>
          <w:rFonts w:ascii="Book Antiqua" w:hAnsi="Book Antiqua" w:cs="Times New Roman"/>
        </w:rPr>
        <w:t xml:space="preserve"> have suggested </w:t>
      </w:r>
      <w:r w:rsidR="00226AD8" w:rsidRPr="008D1275">
        <w:rPr>
          <w:rFonts w:ascii="Book Antiqua" w:hAnsi="Book Antiqua" w:cs="Times New Roman"/>
        </w:rPr>
        <w:t>surg</w:t>
      </w:r>
      <w:r w:rsidR="00256829" w:rsidRPr="008D1275">
        <w:rPr>
          <w:rFonts w:ascii="Book Antiqua" w:hAnsi="Book Antiqua" w:cs="Times New Roman"/>
        </w:rPr>
        <w:t xml:space="preserve">ical </w:t>
      </w:r>
      <w:r w:rsidR="00226AD8" w:rsidRPr="008D1275">
        <w:rPr>
          <w:rFonts w:ascii="Book Antiqua" w:hAnsi="Book Antiqua" w:cs="Times New Roman"/>
        </w:rPr>
        <w:t xml:space="preserve">stenosis resection and </w:t>
      </w:r>
      <w:proofErr w:type="gramStart"/>
      <w:r w:rsidR="000E535B" w:rsidRPr="008D1275">
        <w:rPr>
          <w:rFonts w:ascii="Book Antiqua" w:hAnsi="Book Antiqua" w:cs="Times New Roman"/>
        </w:rPr>
        <w:t>anastomosis</w:t>
      </w:r>
      <w:r w:rsidR="000E535B" w:rsidRPr="008D1275">
        <w:rPr>
          <w:rFonts w:ascii="Book Antiqua" w:hAnsi="Book Antiqua" w:cs="Times New Roman"/>
          <w:vertAlign w:val="superscript"/>
        </w:rPr>
        <w:t>[</w:t>
      </w:r>
      <w:proofErr w:type="gramEnd"/>
      <w:r w:rsidR="00797546">
        <w:rPr>
          <w:rFonts w:ascii="Book Antiqua" w:hAnsi="Book Antiqua" w:cs="Times New Roman"/>
          <w:vertAlign w:val="superscript"/>
        </w:rPr>
        <w:t>15,16,</w:t>
      </w:r>
      <w:r w:rsidR="00EF2FFE" w:rsidRPr="008D1275">
        <w:rPr>
          <w:rFonts w:ascii="Book Antiqua" w:hAnsi="Book Antiqua" w:cs="Times New Roman"/>
          <w:vertAlign w:val="superscript"/>
        </w:rPr>
        <w:t>17</w:t>
      </w:r>
      <w:r w:rsidR="000E535B" w:rsidRPr="008D1275">
        <w:rPr>
          <w:rFonts w:ascii="Book Antiqua" w:hAnsi="Book Antiqua" w:cs="Times New Roman"/>
          <w:vertAlign w:val="superscript"/>
        </w:rPr>
        <w:t>]</w:t>
      </w:r>
      <w:r w:rsidR="00EF2FFE" w:rsidRPr="008D1275">
        <w:rPr>
          <w:rFonts w:ascii="Book Antiqua" w:hAnsi="Book Antiqua" w:cs="Times New Roman"/>
        </w:rPr>
        <w:t xml:space="preserve">. </w:t>
      </w:r>
      <w:r w:rsidR="0072130B" w:rsidRPr="008D1275">
        <w:rPr>
          <w:rFonts w:ascii="Book Antiqua" w:hAnsi="Book Antiqua" w:cs="Times New Roman"/>
        </w:rPr>
        <w:t>T</w:t>
      </w:r>
      <w:r w:rsidR="006F12E6" w:rsidRPr="008D1275">
        <w:rPr>
          <w:rFonts w:ascii="Book Antiqua" w:hAnsi="Book Antiqua" w:cs="Times New Roman"/>
        </w:rPr>
        <w:t>he conservative treatment</w:t>
      </w:r>
      <w:r w:rsidR="0072130B" w:rsidRPr="008D1275">
        <w:rPr>
          <w:rFonts w:ascii="Book Antiqua" w:hAnsi="Book Antiqua" w:cs="Times New Roman"/>
        </w:rPr>
        <w:t xml:space="preserve"> with ED</w:t>
      </w:r>
      <w:r w:rsidR="006F12E6" w:rsidRPr="008D1275">
        <w:rPr>
          <w:rFonts w:ascii="Book Antiqua" w:hAnsi="Book Antiqua" w:cs="Times New Roman"/>
        </w:rPr>
        <w:t xml:space="preserve"> </w:t>
      </w:r>
      <w:r w:rsidR="00D2513B" w:rsidRPr="008D1275">
        <w:rPr>
          <w:rFonts w:ascii="Book Antiqua" w:hAnsi="Book Antiqua" w:cs="Times New Roman"/>
        </w:rPr>
        <w:t xml:space="preserve">has been </w:t>
      </w:r>
      <w:r w:rsidR="006F12E6" w:rsidRPr="008D1275">
        <w:rPr>
          <w:rFonts w:ascii="Book Antiqua" w:hAnsi="Book Antiqua" w:cs="Times New Roman"/>
        </w:rPr>
        <w:t xml:space="preserve">reported </w:t>
      </w:r>
      <w:r w:rsidR="00D2513B" w:rsidRPr="008D1275">
        <w:rPr>
          <w:rFonts w:ascii="Book Antiqua" w:hAnsi="Book Antiqua" w:cs="Times New Roman"/>
        </w:rPr>
        <w:t>to be</w:t>
      </w:r>
      <w:r w:rsidR="00792FD3" w:rsidRPr="008D1275">
        <w:rPr>
          <w:rFonts w:ascii="Book Antiqua" w:hAnsi="Book Antiqua" w:cs="Times New Roman"/>
        </w:rPr>
        <w:t xml:space="preserve"> </w:t>
      </w:r>
      <w:proofErr w:type="gramStart"/>
      <w:r w:rsidR="000E535B" w:rsidRPr="008D1275">
        <w:rPr>
          <w:rFonts w:ascii="Book Antiqua" w:hAnsi="Book Antiqua" w:cs="Times New Roman"/>
        </w:rPr>
        <w:t>effective</w:t>
      </w:r>
      <w:r w:rsidR="000E535B" w:rsidRPr="008D1275">
        <w:rPr>
          <w:rFonts w:ascii="Book Antiqua" w:hAnsi="Book Antiqua" w:cs="Times New Roman"/>
          <w:vertAlign w:val="superscript"/>
        </w:rPr>
        <w:t>[</w:t>
      </w:r>
      <w:proofErr w:type="gramEnd"/>
      <w:r w:rsidR="00EF2FFE" w:rsidRPr="008D1275">
        <w:rPr>
          <w:rFonts w:ascii="Book Antiqua" w:hAnsi="Book Antiqua" w:cs="Times New Roman"/>
          <w:vertAlign w:val="superscript"/>
        </w:rPr>
        <w:t>4</w:t>
      </w:r>
      <w:r w:rsidR="000E535B" w:rsidRPr="008D1275">
        <w:rPr>
          <w:rFonts w:ascii="Book Antiqua" w:hAnsi="Book Antiqua" w:cs="Times New Roman"/>
          <w:vertAlign w:val="superscript"/>
        </w:rPr>
        <w:t>]</w:t>
      </w:r>
      <w:r w:rsidR="00C31279" w:rsidRPr="008D1275">
        <w:rPr>
          <w:rFonts w:ascii="Book Antiqua" w:hAnsi="Book Antiqua" w:cs="Times New Roman"/>
        </w:rPr>
        <w:t xml:space="preserve"> in</w:t>
      </w:r>
      <w:r w:rsidR="000247F8" w:rsidRPr="008D1275">
        <w:rPr>
          <w:rFonts w:ascii="Book Antiqua" w:hAnsi="Book Antiqua" w:cs="Times New Roman"/>
        </w:rPr>
        <w:t xml:space="preserve"> a large series of 47 patients</w:t>
      </w:r>
      <w:r w:rsidR="00031C68" w:rsidRPr="008D1275">
        <w:rPr>
          <w:rFonts w:ascii="Book Antiqua" w:hAnsi="Book Antiqua" w:cs="Times New Roman"/>
        </w:rPr>
        <w:t xml:space="preserve">. </w:t>
      </w:r>
      <w:r w:rsidR="00792FD3" w:rsidRPr="008D1275">
        <w:rPr>
          <w:rFonts w:ascii="Book Antiqua" w:hAnsi="Book Antiqua" w:cs="Times New Roman"/>
        </w:rPr>
        <w:t xml:space="preserve">An </w:t>
      </w:r>
      <w:r w:rsidR="000247F8" w:rsidRPr="008D1275">
        <w:rPr>
          <w:rFonts w:ascii="Book Antiqua" w:hAnsi="Book Antiqua" w:cs="Times New Roman"/>
        </w:rPr>
        <w:t>overall success rate of</w:t>
      </w:r>
      <w:r w:rsidR="00FF647D" w:rsidRPr="008D1275">
        <w:rPr>
          <w:rFonts w:ascii="Book Antiqua" w:hAnsi="Book Antiqua" w:cs="Times New Roman"/>
        </w:rPr>
        <w:t xml:space="preserve"> 95</w:t>
      </w:r>
      <w:r w:rsidR="00C31279" w:rsidRPr="008D1275">
        <w:rPr>
          <w:rFonts w:ascii="Book Antiqua" w:hAnsi="Book Antiqua" w:cs="Times New Roman"/>
        </w:rPr>
        <w:t xml:space="preserve">% </w:t>
      </w:r>
      <w:r w:rsidR="00792FD3" w:rsidRPr="008D1275">
        <w:rPr>
          <w:rFonts w:ascii="Book Antiqua" w:hAnsi="Book Antiqua" w:cs="Times New Roman"/>
        </w:rPr>
        <w:t xml:space="preserve">has also been reported in cases of </w:t>
      </w:r>
      <w:r w:rsidR="0072130B" w:rsidRPr="008D1275">
        <w:rPr>
          <w:rFonts w:ascii="Book Antiqua" w:hAnsi="Book Antiqua" w:cs="Times New Roman"/>
        </w:rPr>
        <w:t xml:space="preserve">TBR CES. </w:t>
      </w:r>
    </w:p>
    <w:p w14:paraId="4F659FB5" w14:textId="72EC919F" w:rsidR="006F12E6" w:rsidRPr="008D1275" w:rsidRDefault="00226AD8" w:rsidP="00634EC5">
      <w:pPr>
        <w:spacing w:line="360" w:lineRule="auto"/>
        <w:ind w:firstLine="709"/>
        <w:jc w:val="both"/>
        <w:rPr>
          <w:rFonts w:ascii="Book Antiqua" w:hAnsi="Book Antiqua" w:cs="Times New Roman"/>
        </w:rPr>
      </w:pPr>
      <w:r w:rsidRPr="008D1275">
        <w:rPr>
          <w:rFonts w:ascii="Book Antiqua" w:hAnsi="Book Antiqua" w:cs="Times New Roman"/>
        </w:rPr>
        <w:t>The reported incidence</w:t>
      </w:r>
      <w:r w:rsidR="00ED056C" w:rsidRPr="008D1275">
        <w:rPr>
          <w:rFonts w:ascii="Book Antiqua" w:hAnsi="Book Antiqua" w:cs="Times New Roman"/>
        </w:rPr>
        <w:t>s</w:t>
      </w:r>
      <w:r w:rsidRPr="008D1275">
        <w:rPr>
          <w:rFonts w:ascii="Book Antiqua" w:hAnsi="Book Antiqua" w:cs="Times New Roman"/>
        </w:rPr>
        <w:t xml:space="preserve"> of perforation</w:t>
      </w:r>
      <w:r w:rsidR="000247F8" w:rsidRPr="008D1275">
        <w:rPr>
          <w:rFonts w:ascii="Book Antiqua" w:hAnsi="Book Antiqua" w:cs="Times New Roman"/>
        </w:rPr>
        <w:t xml:space="preserve"> </w:t>
      </w:r>
      <w:r w:rsidR="005C5C8F" w:rsidRPr="008D1275">
        <w:rPr>
          <w:rFonts w:ascii="Book Antiqua" w:hAnsi="Book Antiqua" w:cs="Times New Roman"/>
        </w:rPr>
        <w:t xml:space="preserve">following </w:t>
      </w:r>
      <w:r w:rsidR="00784CD8" w:rsidRPr="008D1275">
        <w:rPr>
          <w:rFonts w:ascii="Book Antiqua" w:hAnsi="Book Antiqua" w:cs="Times New Roman"/>
        </w:rPr>
        <w:t>stenosis</w:t>
      </w:r>
      <w:r w:rsidR="000247F8" w:rsidRPr="008D1275">
        <w:rPr>
          <w:rFonts w:ascii="Book Antiqua" w:hAnsi="Book Antiqua" w:cs="Times New Roman"/>
        </w:rPr>
        <w:t xml:space="preserve"> </w:t>
      </w:r>
      <w:r w:rsidR="005C5C8F" w:rsidRPr="008D1275">
        <w:rPr>
          <w:rFonts w:ascii="Book Antiqua" w:hAnsi="Book Antiqua" w:cs="Times New Roman"/>
        </w:rPr>
        <w:t xml:space="preserve">dilation </w:t>
      </w:r>
      <w:r w:rsidR="00062D8F" w:rsidRPr="008D1275">
        <w:rPr>
          <w:rFonts w:ascii="Book Antiqua" w:hAnsi="Book Antiqua" w:cs="Times New Roman"/>
        </w:rPr>
        <w:t xml:space="preserve">in CES </w:t>
      </w:r>
      <w:r w:rsidR="00E0268C" w:rsidRPr="008D1275">
        <w:rPr>
          <w:rFonts w:ascii="Book Antiqua" w:hAnsi="Book Antiqua" w:cs="Times New Roman"/>
        </w:rPr>
        <w:t xml:space="preserve">are </w:t>
      </w:r>
      <w:r w:rsidR="00062D8F" w:rsidRPr="008D1275">
        <w:rPr>
          <w:rFonts w:ascii="Book Antiqua" w:hAnsi="Book Antiqua" w:cs="Times New Roman"/>
        </w:rPr>
        <w:t xml:space="preserve">higher </w:t>
      </w:r>
      <w:r w:rsidR="00E111AE" w:rsidRPr="008D1275">
        <w:rPr>
          <w:rFonts w:ascii="Book Antiqua" w:hAnsi="Book Antiqua" w:cs="Times New Roman"/>
        </w:rPr>
        <w:t>than</w:t>
      </w:r>
      <w:r w:rsidR="000E7F82" w:rsidRPr="008D1275">
        <w:rPr>
          <w:rFonts w:ascii="Book Antiqua" w:hAnsi="Book Antiqua" w:cs="Times New Roman"/>
        </w:rPr>
        <w:t xml:space="preserve"> those reported </w:t>
      </w:r>
      <w:r w:rsidR="00500E91" w:rsidRPr="008D1275">
        <w:rPr>
          <w:rFonts w:ascii="Book Antiqua" w:hAnsi="Book Antiqua" w:cs="Times New Roman"/>
        </w:rPr>
        <w:t xml:space="preserve">for </w:t>
      </w:r>
      <w:r w:rsidR="000E7F82" w:rsidRPr="008D1275">
        <w:rPr>
          <w:rFonts w:ascii="Book Antiqua" w:hAnsi="Book Antiqua" w:cs="Times New Roman"/>
        </w:rPr>
        <w:t xml:space="preserve">other types of </w:t>
      </w:r>
      <w:r w:rsidR="00062D8F" w:rsidRPr="008D1275">
        <w:rPr>
          <w:rFonts w:ascii="Book Antiqua" w:hAnsi="Book Antiqua" w:cs="Times New Roman"/>
        </w:rPr>
        <w:t>ES</w:t>
      </w:r>
      <w:r w:rsidR="00E0268C" w:rsidRPr="008D1275">
        <w:rPr>
          <w:rFonts w:ascii="Book Antiqua" w:hAnsi="Book Antiqua" w:cs="Times New Roman"/>
        </w:rPr>
        <w:t xml:space="preserve"> and range from </w:t>
      </w:r>
      <w:r w:rsidR="00E75B0D" w:rsidRPr="008D1275">
        <w:rPr>
          <w:rFonts w:ascii="Book Antiqua" w:hAnsi="Book Antiqua" w:cs="Times New Roman"/>
        </w:rPr>
        <w:t>10%</w:t>
      </w:r>
      <w:r w:rsidR="00E75B0D" w:rsidRPr="008D1275">
        <w:rPr>
          <w:rFonts w:ascii="Book Antiqua" w:hAnsi="Book Antiqua" w:cs="Times New Roman"/>
          <w:vertAlign w:val="superscript"/>
        </w:rPr>
        <w:t>[</w:t>
      </w:r>
      <w:r w:rsidR="00EF2FFE" w:rsidRPr="008D1275">
        <w:rPr>
          <w:rFonts w:ascii="Book Antiqua" w:hAnsi="Book Antiqua" w:cs="Times New Roman"/>
          <w:vertAlign w:val="superscript"/>
        </w:rPr>
        <w:t>4</w:t>
      </w:r>
      <w:r w:rsidR="00E75B0D" w:rsidRPr="008D1275">
        <w:rPr>
          <w:rFonts w:ascii="Book Antiqua" w:hAnsi="Book Antiqua" w:cs="Times New Roman"/>
          <w:vertAlign w:val="superscript"/>
        </w:rPr>
        <w:t>]</w:t>
      </w:r>
      <w:r w:rsidR="00784CD8" w:rsidRPr="008D1275">
        <w:rPr>
          <w:rFonts w:ascii="Book Antiqua" w:hAnsi="Book Antiqua" w:cs="Times New Roman"/>
          <w:vertAlign w:val="superscript"/>
        </w:rPr>
        <w:t xml:space="preserve"> </w:t>
      </w:r>
      <w:r w:rsidR="00062D8F" w:rsidRPr="008D1275">
        <w:rPr>
          <w:rFonts w:ascii="Book Antiqua" w:hAnsi="Book Antiqua" w:cs="Times New Roman"/>
        </w:rPr>
        <w:t>to 33</w:t>
      </w:r>
      <w:r w:rsidR="00E75B0D" w:rsidRPr="008D1275">
        <w:rPr>
          <w:rFonts w:ascii="Book Antiqua" w:hAnsi="Book Antiqua" w:cs="Times New Roman"/>
        </w:rPr>
        <w:t>%</w:t>
      </w:r>
      <w:r w:rsidR="00E75B0D" w:rsidRPr="008D1275">
        <w:rPr>
          <w:rFonts w:ascii="Book Antiqua" w:hAnsi="Book Antiqua" w:cs="Times New Roman"/>
          <w:vertAlign w:val="superscript"/>
        </w:rPr>
        <w:t>[</w:t>
      </w:r>
      <w:r w:rsidR="00EF2FFE" w:rsidRPr="008D1275">
        <w:rPr>
          <w:rFonts w:ascii="Book Antiqua" w:hAnsi="Book Antiqua" w:cs="Times New Roman"/>
          <w:vertAlign w:val="superscript"/>
        </w:rPr>
        <w:t>18</w:t>
      </w:r>
      <w:r w:rsidR="00E75B0D" w:rsidRPr="008D1275">
        <w:rPr>
          <w:rFonts w:ascii="Book Antiqua" w:hAnsi="Book Antiqua" w:cs="Times New Roman"/>
          <w:vertAlign w:val="superscript"/>
        </w:rPr>
        <w:t>]</w:t>
      </w:r>
      <w:r w:rsidR="00E75B0D" w:rsidRPr="008D1275">
        <w:rPr>
          <w:rFonts w:ascii="Book Antiqua" w:hAnsi="Book Antiqua" w:cs="Times New Roman"/>
        </w:rPr>
        <w:t xml:space="preserve"> </w:t>
      </w:r>
      <w:r w:rsidR="00D219F2" w:rsidRPr="008D1275">
        <w:rPr>
          <w:rFonts w:ascii="Book Antiqua" w:hAnsi="Book Antiqua" w:cs="Times New Roman"/>
        </w:rPr>
        <w:t>and 44%</w:t>
      </w:r>
      <w:r w:rsidR="00E75B0D" w:rsidRPr="008D1275">
        <w:rPr>
          <w:rFonts w:ascii="Book Antiqua" w:hAnsi="Book Antiqua" w:cs="Times New Roman"/>
          <w:vertAlign w:val="superscript"/>
        </w:rPr>
        <w:t>[</w:t>
      </w:r>
      <w:r w:rsidR="00EF2FFE" w:rsidRPr="008D1275">
        <w:rPr>
          <w:rFonts w:ascii="Book Antiqua" w:hAnsi="Book Antiqua" w:cs="Times New Roman"/>
          <w:vertAlign w:val="superscript"/>
        </w:rPr>
        <w:t>19</w:t>
      </w:r>
      <w:r w:rsidR="00D219F2" w:rsidRPr="008D1275">
        <w:rPr>
          <w:rFonts w:ascii="Book Antiqua" w:hAnsi="Book Antiqua" w:cs="Times New Roman"/>
          <w:vertAlign w:val="superscript"/>
        </w:rPr>
        <w:t>]</w:t>
      </w:r>
      <w:r w:rsidR="008928C6" w:rsidRPr="008D1275">
        <w:rPr>
          <w:rFonts w:ascii="Book Antiqua" w:hAnsi="Book Antiqua" w:cs="Times New Roman"/>
        </w:rPr>
        <w:t>. Th</w:t>
      </w:r>
      <w:r w:rsidR="00E0268C" w:rsidRPr="008D1275">
        <w:rPr>
          <w:rFonts w:ascii="Book Antiqua" w:hAnsi="Book Antiqua" w:cs="Times New Roman"/>
        </w:rPr>
        <w:t xml:space="preserve">ese </w:t>
      </w:r>
      <w:r w:rsidR="008928C6" w:rsidRPr="008D1275">
        <w:rPr>
          <w:rFonts w:ascii="Book Antiqua" w:hAnsi="Book Antiqua" w:cs="Times New Roman"/>
        </w:rPr>
        <w:t>higher incidence</w:t>
      </w:r>
      <w:r w:rsidR="00E0268C" w:rsidRPr="008D1275">
        <w:rPr>
          <w:rFonts w:ascii="Book Antiqua" w:hAnsi="Book Antiqua" w:cs="Times New Roman"/>
        </w:rPr>
        <w:t>s</w:t>
      </w:r>
      <w:r w:rsidR="008928C6" w:rsidRPr="008D1275">
        <w:rPr>
          <w:rFonts w:ascii="Book Antiqua" w:hAnsi="Book Antiqua" w:cs="Times New Roman"/>
        </w:rPr>
        <w:t xml:space="preserve"> </w:t>
      </w:r>
      <w:r w:rsidR="00E0268C" w:rsidRPr="008D1275">
        <w:rPr>
          <w:rFonts w:ascii="Book Antiqua" w:hAnsi="Book Antiqua" w:cs="Times New Roman"/>
        </w:rPr>
        <w:t xml:space="preserve">are </w:t>
      </w:r>
      <w:r w:rsidR="00E111AE" w:rsidRPr="008D1275">
        <w:rPr>
          <w:rFonts w:ascii="Book Antiqua" w:hAnsi="Book Antiqua" w:cs="Times New Roman"/>
        </w:rPr>
        <w:t>likely</w:t>
      </w:r>
      <w:r w:rsidR="008928C6" w:rsidRPr="008D1275">
        <w:rPr>
          <w:rFonts w:ascii="Book Antiqua" w:hAnsi="Book Antiqua" w:cs="Times New Roman"/>
        </w:rPr>
        <w:t xml:space="preserve"> due to the </w:t>
      </w:r>
      <w:r w:rsidR="00784CD8" w:rsidRPr="008D1275">
        <w:rPr>
          <w:rFonts w:ascii="Book Antiqua" w:hAnsi="Book Antiqua" w:cs="Times New Roman"/>
        </w:rPr>
        <w:t xml:space="preserve">high </w:t>
      </w:r>
      <w:r w:rsidR="008928C6" w:rsidRPr="008D1275">
        <w:rPr>
          <w:rFonts w:ascii="Book Antiqua" w:hAnsi="Book Antiqua" w:cs="Times New Roman"/>
        </w:rPr>
        <w:t xml:space="preserve">resistance of the stenosis and the risk of </w:t>
      </w:r>
      <w:r w:rsidR="002F5D95" w:rsidRPr="008D1275">
        <w:rPr>
          <w:rFonts w:ascii="Book Antiqua" w:hAnsi="Book Antiqua" w:cs="Times New Roman"/>
        </w:rPr>
        <w:t xml:space="preserve">the </w:t>
      </w:r>
      <w:r w:rsidR="008928C6" w:rsidRPr="008D1275">
        <w:rPr>
          <w:rFonts w:ascii="Book Antiqua" w:hAnsi="Book Antiqua" w:cs="Times New Roman"/>
        </w:rPr>
        <w:t>sudden crack</w:t>
      </w:r>
      <w:r w:rsidR="002F5D95" w:rsidRPr="008D1275">
        <w:rPr>
          <w:rFonts w:ascii="Book Antiqua" w:hAnsi="Book Antiqua" w:cs="Times New Roman"/>
        </w:rPr>
        <w:t>ing</w:t>
      </w:r>
      <w:r w:rsidR="008928C6" w:rsidRPr="008D1275">
        <w:rPr>
          <w:rFonts w:ascii="Book Antiqua" w:hAnsi="Book Antiqua" w:cs="Times New Roman"/>
        </w:rPr>
        <w:t xml:space="preserve"> of the stenosis during dilations</w:t>
      </w:r>
      <w:r w:rsidR="004C3C3E" w:rsidRPr="008D1275">
        <w:rPr>
          <w:rFonts w:ascii="Book Antiqua" w:hAnsi="Book Antiqua" w:cs="Times New Roman"/>
        </w:rPr>
        <w:t xml:space="preserve">, particularly with </w:t>
      </w:r>
      <w:r w:rsidR="008928C6" w:rsidRPr="008D1275">
        <w:rPr>
          <w:rFonts w:ascii="Book Antiqua" w:hAnsi="Book Antiqua" w:cs="Times New Roman"/>
        </w:rPr>
        <w:t xml:space="preserve">balloon </w:t>
      </w:r>
      <w:proofErr w:type="gramStart"/>
      <w:r w:rsidR="00D219F2" w:rsidRPr="008D1275">
        <w:rPr>
          <w:rFonts w:ascii="Book Antiqua" w:hAnsi="Book Antiqua" w:cs="Times New Roman"/>
        </w:rPr>
        <w:t>dilators</w:t>
      </w:r>
      <w:r w:rsidR="00D219F2" w:rsidRPr="008D1275">
        <w:rPr>
          <w:rFonts w:ascii="Book Antiqua" w:hAnsi="Book Antiqua" w:cs="Times New Roman"/>
          <w:vertAlign w:val="superscript"/>
        </w:rPr>
        <w:t>[</w:t>
      </w:r>
      <w:proofErr w:type="gramEnd"/>
      <w:r w:rsidR="00EF2FFE" w:rsidRPr="008D1275">
        <w:rPr>
          <w:rFonts w:ascii="Book Antiqua" w:hAnsi="Book Antiqua" w:cs="Times New Roman"/>
          <w:vertAlign w:val="superscript"/>
        </w:rPr>
        <w:t>4</w:t>
      </w:r>
      <w:r w:rsidR="00D219F2" w:rsidRPr="008D1275">
        <w:rPr>
          <w:rFonts w:ascii="Book Antiqua" w:hAnsi="Book Antiqua" w:cs="Times New Roman"/>
          <w:vertAlign w:val="superscript"/>
        </w:rPr>
        <w:t>]</w:t>
      </w:r>
      <w:r w:rsidR="00D219F2" w:rsidRPr="008D1275">
        <w:rPr>
          <w:rFonts w:ascii="Book Antiqua" w:hAnsi="Book Antiqua" w:cs="Times New Roman"/>
        </w:rPr>
        <w:t xml:space="preserve">. In the reviews of </w:t>
      </w:r>
      <w:proofErr w:type="gramStart"/>
      <w:r w:rsidR="00D219F2" w:rsidRPr="008D1275">
        <w:rPr>
          <w:rFonts w:ascii="Book Antiqua" w:hAnsi="Book Antiqua" w:cs="Times New Roman"/>
        </w:rPr>
        <w:t>Michaud</w:t>
      </w:r>
      <w:r w:rsidR="00D219F2" w:rsidRPr="008D1275">
        <w:rPr>
          <w:rFonts w:ascii="Book Antiqua" w:hAnsi="Book Antiqua" w:cs="Times New Roman"/>
          <w:vertAlign w:val="superscript"/>
        </w:rPr>
        <w:t>[</w:t>
      </w:r>
      <w:proofErr w:type="gramEnd"/>
      <w:r w:rsidR="00EF2FFE" w:rsidRPr="008D1275">
        <w:rPr>
          <w:rFonts w:ascii="Book Antiqua" w:hAnsi="Book Antiqua" w:cs="Times New Roman"/>
          <w:vertAlign w:val="superscript"/>
        </w:rPr>
        <w:t>16</w:t>
      </w:r>
      <w:r w:rsidR="00D219F2" w:rsidRPr="008D1275">
        <w:rPr>
          <w:rFonts w:ascii="Book Antiqua" w:hAnsi="Book Antiqua" w:cs="Times New Roman"/>
          <w:vertAlign w:val="superscript"/>
        </w:rPr>
        <w:t>]</w:t>
      </w:r>
      <w:r w:rsidR="00D219F2" w:rsidRPr="008D1275">
        <w:rPr>
          <w:rFonts w:ascii="Book Antiqua" w:hAnsi="Book Antiqua" w:cs="Times New Roman"/>
        </w:rPr>
        <w:t xml:space="preserve"> and Terui</w:t>
      </w:r>
      <w:r w:rsidR="00D219F2" w:rsidRPr="008D1275">
        <w:rPr>
          <w:rFonts w:ascii="Book Antiqua" w:hAnsi="Book Antiqua" w:cs="Times New Roman"/>
          <w:vertAlign w:val="superscript"/>
        </w:rPr>
        <w:t>[</w:t>
      </w:r>
      <w:r w:rsidR="00EF2FFE" w:rsidRPr="008D1275">
        <w:rPr>
          <w:rFonts w:ascii="Book Antiqua" w:hAnsi="Book Antiqua" w:cs="Times New Roman"/>
          <w:vertAlign w:val="superscript"/>
        </w:rPr>
        <w:t>17</w:t>
      </w:r>
      <w:r w:rsidR="00D219F2" w:rsidRPr="008D1275">
        <w:rPr>
          <w:rFonts w:ascii="Book Antiqua" w:hAnsi="Book Antiqua" w:cs="Times New Roman"/>
          <w:vertAlign w:val="superscript"/>
        </w:rPr>
        <w:t>]</w:t>
      </w:r>
      <w:r w:rsidR="008C7539" w:rsidRPr="008D1275">
        <w:rPr>
          <w:rFonts w:ascii="Book Antiqua" w:hAnsi="Book Antiqua" w:cs="Times New Roman"/>
        </w:rPr>
        <w:t>,</w:t>
      </w:r>
      <w:r w:rsidR="008928C6" w:rsidRPr="008D1275">
        <w:rPr>
          <w:rFonts w:ascii="Book Antiqua" w:hAnsi="Book Antiqua" w:cs="Times New Roman"/>
        </w:rPr>
        <w:t xml:space="preserve"> th</w:t>
      </w:r>
      <w:r w:rsidR="00314D3F" w:rsidRPr="008D1275">
        <w:rPr>
          <w:rFonts w:ascii="Book Antiqua" w:hAnsi="Book Antiqua" w:cs="Times New Roman"/>
        </w:rPr>
        <w:t>e authors reported many cases and</w:t>
      </w:r>
      <w:r w:rsidR="008928C6" w:rsidRPr="008D1275">
        <w:rPr>
          <w:rFonts w:ascii="Book Antiqua" w:hAnsi="Book Antiqua" w:cs="Times New Roman"/>
        </w:rPr>
        <w:t xml:space="preserve"> studies of </w:t>
      </w:r>
      <w:r w:rsidR="00634EB1" w:rsidRPr="008D1275">
        <w:rPr>
          <w:rFonts w:ascii="Book Antiqua" w:hAnsi="Book Antiqua" w:cs="Times New Roman"/>
        </w:rPr>
        <w:t xml:space="preserve">the </w:t>
      </w:r>
      <w:r w:rsidR="008928C6" w:rsidRPr="008D1275">
        <w:rPr>
          <w:rFonts w:ascii="Book Antiqua" w:hAnsi="Book Antiqua" w:cs="Times New Roman"/>
        </w:rPr>
        <w:t>surgical</w:t>
      </w:r>
      <w:r w:rsidR="00634EB1" w:rsidRPr="008D1275">
        <w:rPr>
          <w:rFonts w:ascii="Book Antiqua" w:hAnsi="Book Antiqua" w:cs="Times New Roman"/>
        </w:rPr>
        <w:t xml:space="preserve"> </w:t>
      </w:r>
      <w:r w:rsidR="008928C6" w:rsidRPr="008D1275">
        <w:rPr>
          <w:rFonts w:ascii="Book Antiqua" w:hAnsi="Book Antiqua" w:cs="Times New Roman"/>
        </w:rPr>
        <w:t>resect</w:t>
      </w:r>
      <w:r w:rsidR="00D84CB1" w:rsidRPr="008D1275">
        <w:rPr>
          <w:rFonts w:ascii="Book Antiqua" w:hAnsi="Book Antiqua" w:cs="Times New Roman"/>
        </w:rPr>
        <w:t xml:space="preserve">ion </w:t>
      </w:r>
      <w:r w:rsidR="00634EB1" w:rsidRPr="008D1275">
        <w:rPr>
          <w:rFonts w:ascii="Book Antiqua" w:hAnsi="Book Antiqua" w:cs="Times New Roman"/>
        </w:rPr>
        <w:t xml:space="preserve">of TBR CES </w:t>
      </w:r>
      <w:r w:rsidR="008928C6" w:rsidRPr="008D1275">
        <w:rPr>
          <w:rFonts w:ascii="Book Antiqua" w:hAnsi="Book Antiqua" w:cs="Times New Roman"/>
        </w:rPr>
        <w:t xml:space="preserve">as the first option </w:t>
      </w:r>
      <w:r w:rsidR="00BA6061" w:rsidRPr="008D1275">
        <w:rPr>
          <w:rFonts w:ascii="Book Antiqua" w:hAnsi="Book Antiqua" w:cs="Times New Roman"/>
        </w:rPr>
        <w:t xml:space="preserve">when diagnoses of </w:t>
      </w:r>
      <w:r w:rsidR="00314D3F" w:rsidRPr="008D1275">
        <w:rPr>
          <w:rFonts w:ascii="Book Antiqua" w:hAnsi="Book Antiqua" w:cs="Times New Roman"/>
        </w:rPr>
        <w:t>TBR CES</w:t>
      </w:r>
      <w:r w:rsidR="00BA6061" w:rsidRPr="008D1275">
        <w:rPr>
          <w:rFonts w:ascii="Book Antiqua" w:hAnsi="Book Antiqua" w:cs="Times New Roman"/>
        </w:rPr>
        <w:t xml:space="preserve"> were obtained</w:t>
      </w:r>
      <w:r w:rsidR="00DD7F60" w:rsidRPr="008D1275">
        <w:rPr>
          <w:rFonts w:ascii="Book Antiqua" w:hAnsi="Book Antiqua" w:cs="Times New Roman"/>
        </w:rPr>
        <w:t>; but in many reported cases</w:t>
      </w:r>
      <w:r w:rsidR="00C31D04" w:rsidRPr="008D1275">
        <w:rPr>
          <w:rFonts w:ascii="Book Antiqua" w:hAnsi="Book Antiqua" w:cs="Times New Roman"/>
          <w:vertAlign w:val="superscript"/>
        </w:rPr>
        <w:t>[</w:t>
      </w:r>
      <w:r w:rsidR="00EF2FFE" w:rsidRPr="008D1275">
        <w:rPr>
          <w:rFonts w:ascii="Book Antiqua" w:hAnsi="Book Antiqua" w:cs="Times New Roman"/>
          <w:vertAlign w:val="superscript"/>
        </w:rPr>
        <w:t>16</w:t>
      </w:r>
      <w:r w:rsidR="00C31D04" w:rsidRPr="008D1275">
        <w:rPr>
          <w:rFonts w:ascii="Book Antiqua" w:hAnsi="Book Antiqua" w:cs="Times New Roman"/>
          <w:vertAlign w:val="superscript"/>
        </w:rPr>
        <w:t>]</w:t>
      </w:r>
      <w:r w:rsidR="00DD7F60" w:rsidRPr="008D1275">
        <w:rPr>
          <w:rFonts w:ascii="Book Antiqua" w:hAnsi="Book Antiqua" w:cs="Times New Roman"/>
        </w:rPr>
        <w:t xml:space="preserve"> the TBR diagnosis was </w:t>
      </w:r>
      <w:r w:rsidR="00BA6061" w:rsidRPr="008D1275">
        <w:rPr>
          <w:rFonts w:ascii="Book Antiqua" w:hAnsi="Book Antiqua" w:cs="Times New Roman"/>
        </w:rPr>
        <w:t xml:space="preserve">based </w:t>
      </w:r>
      <w:r w:rsidR="00E111AE" w:rsidRPr="008D1275">
        <w:rPr>
          <w:rFonts w:ascii="Book Antiqua" w:hAnsi="Book Antiqua" w:cs="Times New Roman"/>
        </w:rPr>
        <w:t xml:space="preserve">only </w:t>
      </w:r>
      <w:r w:rsidR="00BA6061" w:rsidRPr="008D1275">
        <w:rPr>
          <w:rFonts w:ascii="Book Antiqua" w:hAnsi="Book Antiqua" w:cs="Times New Roman"/>
        </w:rPr>
        <w:t>on post-operative histology</w:t>
      </w:r>
      <w:r w:rsidR="00DD7F60" w:rsidRPr="008D1275">
        <w:rPr>
          <w:rFonts w:ascii="Book Antiqua" w:hAnsi="Book Antiqua" w:cs="Times New Roman"/>
        </w:rPr>
        <w:t xml:space="preserve"> and not preoperatively</w:t>
      </w:r>
      <w:r w:rsidR="00314D3F" w:rsidRPr="008D1275">
        <w:rPr>
          <w:rFonts w:ascii="Book Antiqua" w:hAnsi="Book Antiqua" w:cs="Times New Roman"/>
        </w:rPr>
        <w:t>.</w:t>
      </w:r>
      <w:r w:rsidR="00F648B6" w:rsidRPr="008D1275">
        <w:rPr>
          <w:rFonts w:ascii="Book Antiqua" w:hAnsi="Book Antiqua" w:cs="Times New Roman"/>
        </w:rPr>
        <w:t xml:space="preserve"> </w:t>
      </w:r>
      <w:r w:rsidR="00314D3F" w:rsidRPr="008D1275">
        <w:rPr>
          <w:rFonts w:ascii="Book Antiqua" w:hAnsi="Book Antiqua" w:cs="Times New Roman"/>
        </w:rPr>
        <w:t>The</w:t>
      </w:r>
      <w:r w:rsidR="00F648B6" w:rsidRPr="008D1275">
        <w:rPr>
          <w:rFonts w:ascii="Book Antiqua" w:hAnsi="Book Antiqua" w:cs="Times New Roman"/>
        </w:rPr>
        <w:t xml:space="preserve"> surgical option</w:t>
      </w:r>
      <w:r w:rsidR="00314D3F" w:rsidRPr="008D1275">
        <w:rPr>
          <w:rFonts w:ascii="Book Antiqua" w:hAnsi="Book Antiqua" w:cs="Times New Roman"/>
        </w:rPr>
        <w:t xml:space="preserve"> </w:t>
      </w:r>
      <w:r w:rsidR="00753740" w:rsidRPr="008D1275">
        <w:rPr>
          <w:rFonts w:ascii="Book Antiqua" w:hAnsi="Book Antiqua" w:cs="Times New Roman"/>
        </w:rPr>
        <w:t>has been reported</w:t>
      </w:r>
      <w:r w:rsidR="00DD7F60" w:rsidRPr="008D1275">
        <w:rPr>
          <w:rFonts w:ascii="Book Antiqua" w:hAnsi="Book Antiqua" w:cs="Times New Roman"/>
        </w:rPr>
        <w:t xml:space="preserve">, </w:t>
      </w:r>
      <w:r w:rsidR="00EF2FFE" w:rsidRPr="008D1275">
        <w:rPr>
          <w:rFonts w:ascii="Book Antiqua" w:hAnsi="Book Antiqua" w:cs="Times New Roman"/>
        </w:rPr>
        <w:t>in fact</w:t>
      </w:r>
      <w:r w:rsidR="00DD7F60" w:rsidRPr="008D1275">
        <w:rPr>
          <w:rFonts w:ascii="Book Antiqua" w:hAnsi="Book Antiqua" w:cs="Times New Roman"/>
        </w:rPr>
        <w:t>,</w:t>
      </w:r>
      <w:r w:rsidR="00753740" w:rsidRPr="008D1275">
        <w:rPr>
          <w:rFonts w:ascii="Book Antiqua" w:hAnsi="Book Antiqua" w:cs="Times New Roman"/>
        </w:rPr>
        <w:t xml:space="preserve"> </w:t>
      </w:r>
      <w:r w:rsidR="00165291" w:rsidRPr="008D1275">
        <w:rPr>
          <w:rFonts w:ascii="Book Antiqua" w:hAnsi="Book Antiqua" w:cs="Times New Roman"/>
        </w:rPr>
        <w:t xml:space="preserve">to be </w:t>
      </w:r>
      <w:r w:rsidR="00314D3F" w:rsidRPr="008D1275">
        <w:rPr>
          <w:rFonts w:ascii="Book Antiqua" w:hAnsi="Book Antiqua" w:cs="Times New Roman"/>
        </w:rPr>
        <w:t xml:space="preserve">the first </w:t>
      </w:r>
      <w:r w:rsidR="00753740" w:rsidRPr="008D1275">
        <w:rPr>
          <w:rFonts w:ascii="Book Antiqua" w:hAnsi="Book Antiqua" w:cs="Times New Roman"/>
        </w:rPr>
        <w:t xml:space="preserve">option </w:t>
      </w:r>
      <w:r w:rsidR="00314D3F" w:rsidRPr="008D1275">
        <w:rPr>
          <w:rFonts w:ascii="Book Antiqua" w:hAnsi="Book Antiqua" w:cs="Times New Roman"/>
        </w:rPr>
        <w:t>in surgical environment</w:t>
      </w:r>
      <w:r w:rsidR="00145FA9" w:rsidRPr="008D1275">
        <w:rPr>
          <w:rFonts w:ascii="Book Antiqua" w:hAnsi="Book Antiqua" w:cs="Times New Roman"/>
        </w:rPr>
        <w:t>s</w:t>
      </w:r>
      <w:r w:rsidR="00314D3F" w:rsidRPr="008D1275">
        <w:rPr>
          <w:rFonts w:ascii="Book Antiqua" w:hAnsi="Book Antiqua" w:cs="Times New Roman"/>
        </w:rPr>
        <w:t xml:space="preserve">, </w:t>
      </w:r>
      <w:r w:rsidR="00E111AE" w:rsidRPr="008D1275">
        <w:rPr>
          <w:rFonts w:ascii="Book Antiqua" w:hAnsi="Book Antiqua" w:cs="Times New Roman"/>
        </w:rPr>
        <w:t xml:space="preserve">whereas </w:t>
      </w:r>
      <w:r w:rsidR="00314D3F" w:rsidRPr="008D1275">
        <w:rPr>
          <w:rFonts w:ascii="Book Antiqua" w:hAnsi="Book Antiqua" w:cs="Times New Roman"/>
        </w:rPr>
        <w:t>dilation</w:t>
      </w:r>
      <w:r w:rsidR="00BD2A40" w:rsidRPr="008D1275">
        <w:rPr>
          <w:rFonts w:ascii="Book Antiqua" w:hAnsi="Book Antiqua" w:cs="Times New Roman"/>
        </w:rPr>
        <w:t xml:space="preserve"> </w:t>
      </w:r>
      <w:r w:rsidR="00314D3F" w:rsidRPr="008D1275">
        <w:rPr>
          <w:rFonts w:ascii="Book Antiqua" w:hAnsi="Book Antiqua" w:cs="Times New Roman"/>
        </w:rPr>
        <w:t>option</w:t>
      </w:r>
      <w:r w:rsidR="00BD2A40" w:rsidRPr="008D1275">
        <w:rPr>
          <w:rFonts w:ascii="Book Antiqua" w:hAnsi="Book Antiqua" w:cs="Times New Roman"/>
        </w:rPr>
        <w:t>s</w:t>
      </w:r>
      <w:r w:rsidR="00314D3F" w:rsidRPr="008D1275">
        <w:rPr>
          <w:rFonts w:ascii="Book Antiqua" w:hAnsi="Book Antiqua" w:cs="Times New Roman"/>
        </w:rPr>
        <w:t xml:space="preserve"> </w:t>
      </w:r>
      <w:r w:rsidR="00BD2A40" w:rsidRPr="008D1275">
        <w:rPr>
          <w:rFonts w:ascii="Book Antiqua" w:hAnsi="Book Antiqua" w:cs="Times New Roman"/>
        </w:rPr>
        <w:t xml:space="preserve">are </w:t>
      </w:r>
      <w:r w:rsidR="00314D3F" w:rsidRPr="008D1275">
        <w:rPr>
          <w:rFonts w:ascii="Book Antiqua" w:hAnsi="Book Antiqua" w:cs="Times New Roman"/>
        </w:rPr>
        <w:t>more frequent</w:t>
      </w:r>
      <w:r w:rsidR="00BD2A40" w:rsidRPr="008D1275">
        <w:rPr>
          <w:rFonts w:ascii="Book Antiqua" w:hAnsi="Book Antiqua" w:cs="Times New Roman"/>
        </w:rPr>
        <w:t xml:space="preserve">ly employed in </w:t>
      </w:r>
      <w:r w:rsidR="00314D3F" w:rsidRPr="008D1275">
        <w:rPr>
          <w:rFonts w:ascii="Book Antiqua" w:hAnsi="Book Antiqua" w:cs="Times New Roman"/>
        </w:rPr>
        <w:t xml:space="preserve">gastroenterological </w:t>
      </w:r>
      <w:proofErr w:type="gramStart"/>
      <w:r w:rsidR="00314D3F" w:rsidRPr="008D1275">
        <w:rPr>
          <w:rFonts w:ascii="Book Antiqua" w:hAnsi="Book Antiqua" w:cs="Times New Roman"/>
        </w:rPr>
        <w:t>centers</w:t>
      </w:r>
      <w:r w:rsidR="00C31D04" w:rsidRPr="008D1275">
        <w:rPr>
          <w:rFonts w:ascii="Book Antiqua" w:hAnsi="Book Antiqua" w:cs="Times New Roman"/>
          <w:vertAlign w:val="superscript"/>
        </w:rPr>
        <w:t>[</w:t>
      </w:r>
      <w:proofErr w:type="gramEnd"/>
      <w:r w:rsidR="00EF2FFE" w:rsidRPr="008D1275">
        <w:rPr>
          <w:rFonts w:ascii="Book Antiqua" w:hAnsi="Book Antiqua" w:cs="Times New Roman"/>
          <w:vertAlign w:val="superscript"/>
        </w:rPr>
        <w:t>16</w:t>
      </w:r>
      <w:r w:rsidR="00C31D04" w:rsidRPr="008D1275">
        <w:rPr>
          <w:rFonts w:ascii="Book Antiqua" w:hAnsi="Book Antiqua" w:cs="Times New Roman"/>
          <w:vertAlign w:val="superscript"/>
        </w:rPr>
        <w:t>]</w:t>
      </w:r>
      <w:r w:rsidR="00314D3F" w:rsidRPr="008D1275">
        <w:rPr>
          <w:rFonts w:ascii="Book Antiqua" w:hAnsi="Book Antiqua" w:cs="Times New Roman"/>
        </w:rPr>
        <w:t>.</w:t>
      </w:r>
      <w:r w:rsidR="002B4E77">
        <w:rPr>
          <w:rFonts w:ascii="Book Antiqua" w:hAnsi="Book Antiqua" w:cs="Times New Roman"/>
        </w:rPr>
        <w:t xml:space="preserve"> </w:t>
      </w:r>
      <w:r w:rsidR="00CB6919" w:rsidRPr="008D1275">
        <w:rPr>
          <w:rFonts w:ascii="Book Antiqua" w:hAnsi="Book Antiqua" w:cs="Times New Roman"/>
        </w:rPr>
        <w:t xml:space="preserve">The numbers of </w:t>
      </w:r>
      <w:r w:rsidR="008928C6" w:rsidRPr="008D1275">
        <w:rPr>
          <w:rFonts w:ascii="Book Antiqua" w:hAnsi="Book Antiqua" w:cs="Times New Roman"/>
        </w:rPr>
        <w:t xml:space="preserve">patients with </w:t>
      </w:r>
      <w:r w:rsidR="00CB6919" w:rsidRPr="008D1275">
        <w:rPr>
          <w:rFonts w:ascii="Book Antiqua" w:hAnsi="Book Antiqua" w:cs="Times New Roman"/>
        </w:rPr>
        <w:t xml:space="preserve">diagnoses </w:t>
      </w:r>
      <w:r w:rsidR="008928C6" w:rsidRPr="008D1275">
        <w:rPr>
          <w:rFonts w:ascii="Book Antiqua" w:hAnsi="Book Antiqua" w:cs="Times New Roman"/>
        </w:rPr>
        <w:t xml:space="preserve">of cartilaginous remnants </w:t>
      </w:r>
      <w:r w:rsidR="00FF715C" w:rsidRPr="008D1275">
        <w:rPr>
          <w:rFonts w:ascii="Book Antiqua" w:hAnsi="Book Antiqua" w:cs="Times New Roman"/>
        </w:rPr>
        <w:t xml:space="preserve">on </w:t>
      </w:r>
      <w:r w:rsidR="008928C6" w:rsidRPr="008D1275">
        <w:rPr>
          <w:rFonts w:ascii="Book Antiqua" w:hAnsi="Book Antiqua" w:cs="Times New Roman"/>
        </w:rPr>
        <w:t xml:space="preserve">endoscopic ultrasound (EUS) with </w:t>
      </w:r>
      <w:proofErr w:type="spellStart"/>
      <w:r w:rsidR="008928C6" w:rsidRPr="008D1275">
        <w:rPr>
          <w:rFonts w:ascii="Book Antiqua" w:hAnsi="Book Antiqua" w:cs="Times New Roman"/>
        </w:rPr>
        <w:t>miniprobes</w:t>
      </w:r>
      <w:proofErr w:type="spellEnd"/>
      <w:r w:rsidR="00314D3F" w:rsidRPr="008D1275">
        <w:rPr>
          <w:rFonts w:ascii="Book Antiqua" w:hAnsi="Book Antiqua" w:cs="Times New Roman"/>
        </w:rPr>
        <w:t xml:space="preserve"> </w:t>
      </w:r>
      <w:r w:rsidR="00084A34" w:rsidRPr="008D1275">
        <w:rPr>
          <w:rFonts w:ascii="Book Antiqua" w:hAnsi="Book Antiqua" w:cs="Times New Roman"/>
        </w:rPr>
        <w:t xml:space="preserve">that were </w:t>
      </w:r>
      <w:r w:rsidR="00F648B6" w:rsidRPr="008D1275">
        <w:rPr>
          <w:rFonts w:ascii="Book Antiqua" w:hAnsi="Book Antiqua" w:cs="Times New Roman"/>
        </w:rPr>
        <w:t>reported in these two review</w:t>
      </w:r>
      <w:r w:rsidR="00784CD8" w:rsidRPr="008D1275">
        <w:rPr>
          <w:rFonts w:ascii="Book Antiqua" w:hAnsi="Book Antiqua" w:cs="Times New Roman"/>
        </w:rPr>
        <w:t>s</w:t>
      </w:r>
      <w:r w:rsidR="00F648B6" w:rsidRPr="008D1275">
        <w:rPr>
          <w:rFonts w:ascii="Book Antiqua" w:hAnsi="Book Antiqua" w:cs="Times New Roman"/>
        </w:rPr>
        <w:t xml:space="preserve"> </w:t>
      </w:r>
      <w:r w:rsidR="00CC5F85" w:rsidRPr="008D1275">
        <w:rPr>
          <w:rFonts w:ascii="Book Antiqua" w:hAnsi="Book Antiqua" w:cs="Times New Roman"/>
        </w:rPr>
        <w:t xml:space="preserve">were low, </w:t>
      </w:r>
      <w:r w:rsidR="00DD7F60" w:rsidRPr="008D1275">
        <w:rPr>
          <w:rFonts w:ascii="Book Antiqua" w:hAnsi="Book Antiqua" w:cs="Times New Roman"/>
        </w:rPr>
        <w:t>even if</w:t>
      </w:r>
      <w:r w:rsidR="00CC5F85" w:rsidRPr="008D1275">
        <w:rPr>
          <w:rFonts w:ascii="Book Antiqua" w:hAnsi="Book Antiqua" w:cs="Times New Roman"/>
        </w:rPr>
        <w:t xml:space="preserve"> </w:t>
      </w:r>
      <w:r w:rsidR="00314D3F" w:rsidRPr="008D1275">
        <w:rPr>
          <w:rFonts w:ascii="Book Antiqua" w:hAnsi="Book Antiqua" w:cs="Times New Roman"/>
        </w:rPr>
        <w:t>this tool</w:t>
      </w:r>
      <w:r w:rsidR="00CC5F85" w:rsidRPr="008D1275">
        <w:rPr>
          <w:rFonts w:ascii="Book Antiqua" w:hAnsi="Book Antiqua" w:cs="Times New Roman"/>
        </w:rPr>
        <w:t xml:space="preserve"> is currently the </w:t>
      </w:r>
      <w:r w:rsidR="00F648B6" w:rsidRPr="008D1275">
        <w:rPr>
          <w:rFonts w:ascii="Book Antiqua" w:hAnsi="Book Antiqua" w:cs="Times New Roman"/>
        </w:rPr>
        <w:t xml:space="preserve">only diagnostic tool </w:t>
      </w:r>
      <w:r w:rsidR="00BD709E" w:rsidRPr="008D1275">
        <w:rPr>
          <w:rFonts w:ascii="Book Antiqua" w:hAnsi="Book Antiqua" w:cs="Times New Roman"/>
        </w:rPr>
        <w:t xml:space="preserve">that can </w:t>
      </w:r>
      <w:r w:rsidR="00F648B6" w:rsidRPr="008D1275">
        <w:rPr>
          <w:rFonts w:ascii="Book Antiqua" w:hAnsi="Book Antiqua" w:cs="Times New Roman"/>
        </w:rPr>
        <w:t xml:space="preserve">identify </w:t>
      </w:r>
      <w:r w:rsidR="00DB5A0C" w:rsidRPr="008D1275">
        <w:rPr>
          <w:rFonts w:ascii="Book Antiqua" w:hAnsi="Book Antiqua" w:cs="Times New Roman"/>
        </w:rPr>
        <w:t>cartilaginous</w:t>
      </w:r>
      <w:r w:rsidR="00F648B6" w:rsidRPr="008D1275">
        <w:rPr>
          <w:rFonts w:ascii="Book Antiqua" w:hAnsi="Book Antiqua" w:cs="Times New Roman"/>
        </w:rPr>
        <w:t xml:space="preserve"> remnants.</w:t>
      </w:r>
      <w:r w:rsidR="008928C6" w:rsidRPr="008D1275">
        <w:rPr>
          <w:rFonts w:ascii="Book Antiqua" w:hAnsi="Book Antiqua" w:cs="Times New Roman"/>
        </w:rPr>
        <w:t xml:space="preserve"> </w:t>
      </w:r>
    </w:p>
    <w:p w14:paraId="08ACCA9C" w14:textId="356BDA44" w:rsidR="00F648B6" w:rsidRPr="008D1275" w:rsidRDefault="005B4E31" w:rsidP="00634EC5">
      <w:pPr>
        <w:spacing w:line="360" w:lineRule="auto"/>
        <w:ind w:firstLine="709"/>
        <w:jc w:val="both"/>
        <w:rPr>
          <w:rFonts w:ascii="Book Antiqua" w:hAnsi="Book Antiqua" w:cs="Times New Roman"/>
        </w:rPr>
      </w:pPr>
      <w:r w:rsidRPr="008D1275">
        <w:rPr>
          <w:rFonts w:ascii="Book Antiqua" w:hAnsi="Book Antiqua" w:cs="Times New Roman"/>
        </w:rPr>
        <w:lastRenderedPageBreak/>
        <w:t>Romeo</w:t>
      </w:r>
      <w:r w:rsidR="00730314" w:rsidRPr="008D1275">
        <w:rPr>
          <w:rFonts w:ascii="Book Antiqua" w:hAnsi="Book Antiqua" w:cs="Times New Roman"/>
        </w:rPr>
        <w:t xml:space="preserve"> published results support </w:t>
      </w:r>
      <w:r w:rsidR="00F648B6" w:rsidRPr="008D1275">
        <w:rPr>
          <w:rFonts w:ascii="Book Antiqua" w:hAnsi="Book Antiqua" w:cs="Times New Roman"/>
        </w:rPr>
        <w:t xml:space="preserve">conservative strategy </w:t>
      </w:r>
      <w:r w:rsidR="00730314" w:rsidRPr="008D1275">
        <w:rPr>
          <w:rFonts w:ascii="Book Antiqua" w:hAnsi="Book Antiqua" w:cs="Times New Roman"/>
        </w:rPr>
        <w:t xml:space="preserve">as </w:t>
      </w:r>
      <w:r w:rsidR="00F648B6" w:rsidRPr="008D1275">
        <w:rPr>
          <w:rFonts w:ascii="Book Antiqua" w:hAnsi="Book Antiqua" w:cs="Times New Roman"/>
        </w:rPr>
        <w:t xml:space="preserve">an effective treatment </w:t>
      </w:r>
      <w:r w:rsidR="000D5714" w:rsidRPr="008D1275">
        <w:rPr>
          <w:rFonts w:ascii="Book Antiqua" w:hAnsi="Book Antiqua" w:cs="Times New Roman"/>
        </w:rPr>
        <w:t>for</w:t>
      </w:r>
      <w:r w:rsidR="00EF2FFE" w:rsidRPr="008D1275">
        <w:rPr>
          <w:rFonts w:ascii="Book Antiqua" w:hAnsi="Book Antiqua" w:cs="Times New Roman"/>
        </w:rPr>
        <w:t xml:space="preserve"> CES, </w:t>
      </w:r>
      <w:r w:rsidRPr="008D1275">
        <w:rPr>
          <w:rFonts w:ascii="Book Antiqua" w:hAnsi="Book Antiqua" w:cs="Times New Roman"/>
        </w:rPr>
        <w:t>either FMS or</w:t>
      </w:r>
      <w:r w:rsidR="000D5714" w:rsidRPr="008D1275">
        <w:rPr>
          <w:rFonts w:ascii="Book Antiqua" w:hAnsi="Book Antiqua" w:cs="Times New Roman"/>
        </w:rPr>
        <w:t xml:space="preserve"> </w:t>
      </w:r>
      <w:r w:rsidR="00F648B6" w:rsidRPr="008D1275">
        <w:rPr>
          <w:rFonts w:ascii="Book Antiqua" w:hAnsi="Book Antiqua" w:cs="Times New Roman"/>
        </w:rPr>
        <w:t>TBR CES</w:t>
      </w:r>
      <w:r w:rsidR="00EF2FFE" w:rsidRPr="008D1275">
        <w:rPr>
          <w:rFonts w:ascii="Book Antiqua" w:hAnsi="Book Antiqua" w:cs="Times New Roman"/>
        </w:rPr>
        <w:t>. S</w:t>
      </w:r>
      <w:r w:rsidR="000D5714" w:rsidRPr="008D1275">
        <w:rPr>
          <w:rFonts w:ascii="Book Antiqua" w:hAnsi="Book Antiqua" w:cs="Times New Roman"/>
        </w:rPr>
        <w:t xml:space="preserve">pecial care </w:t>
      </w:r>
      <w:r w:rsidR="00EF2FFE" w:rsidRPr="008D1275">
        <w:rPr>
          <w:rFonts w:ascii="Book Antiqua" w:hAnsi="Book Antiqua" w:cs="Times New Roman"/>
        </w:rPr>
        <w:t>must be</w:t>
      </w:r>
      <w:r w:rsidR="000D5714" w:rsidRPr="008D1275">
        <w:rPr>
          <w:rFonts w:ascii="Book Antiqua" w:hAnsi="Book Antiqua" w:cs="Times New Roman"/>
        </w:rPr>
        <w:t xml:space="preserve"> </w:t>
      </w:r>
      <w:r w:rsidR="00E97166" w:rsidRPr="008D1275">
        <w:rPr>
          <w:rFonts w:ascii="Book Antiqua" w:hAnsi="Book Antiqua" w:cs="Times New Roman"/>
        </w:rPr>
        <w:t>taken</w:t>
      </w:r>
      <w:r w:rsidR="00EF2FFE" w:rsidRPr="008D1275">
        <w:rPr>
          <w:rFonts w:ascii="Book Antiqua" w:hAnsi="Book Antiqua" w:cs="Times New Roman"/>
        </w:rPr>
        <w:t>, in particular in previously MEUS detected TBR CES,</w:t>
      </w:r>
      <w:r w:rsidR="000D5714" w:rsidRPr="008D1275">
        <w:rPr>
          <w:rFonts w:ascii="Book Antiqua" w:hAnsi="Book Antiqua" w:cs="Times New Roman"/>
        </w:rPr>
        <w:t xml:space="preserve"> to </w:t>
      </w:r>
      <w:r w:rsidR="00EF2FFE" w:rsidRPr="008D1275">
        <w:rPr>
          <w:rFonts w:ascii="Book Antiqua" w:hAnsi="Book Antiqua" w:cs="Times New Roman"/>
        </w:rPr>
        <w:t>prevent</w:t>
      </w:r>
      <w:r w:rsidR="00DA1182" w:rsidRPr="008D1275">
        <w:rPr>
          <w:rFonts w:ascii="Book Antiqua" w:hAnsi="Book Antiqua" w:cs="Times New Roman"/>
        </w:rPr>
        <w:t xml:space="preserve"> </w:t>
      </w:r>
      <w:r w:rsidR="000D5714" w:rsidRPr="008D1275">
        <w:rPr>
          <w:rFonts w:ascii="Book Antiqua" w:hAnsi="Book Antiqua" w:cs="Times New Roman"/>
        </w:rPr>
        <w:t>esophageal perforation</w:t>
      </w:r>
      <w:r w:rsidR="00EF2FFE" w:rsidRPr="008D1275">
        <w:rPr>
          <w:rFonts w:ascii="Book Antiqua" w:hAnsi="Book Antiqua" w:cs="Times New Roman"/>
        </w:rPr>
        <w:t xml:space="preserve">. </w:t>
      </w:r>
      <w:r w:rsidR="00F648B6" w:rsidRPr="008D1275">
        <w:rPr>
          <w:rFonts w:ascii="Book Antiqua" w:hAnsi="Book Antiqua" w:cs="Times New Roman"/>
        </w:rPr>
        <w:t xml:space="preserve">Surgery </w:t>
      </w:r>
      <w:r w:rsidR="00DB5A0C" w:rsidRPr="008D1275">
        <w:rPr>
          <w:rFonts w:ascii="Book Antiqua" w:hAnsi="Book Antiqua" w:cs="Times New Roman"/>
        </w:rPr>
        <w:t xml:space="preserve">should be reserved </w:t>
      </w:r>
      <w:r w:rsidR="000D31C7" w:rsidRPr="008D1275">
        <w:rPr>
          <w:rFonts w:ascii="Book Antiqua" w:hAnsi="Book Antiqua" w:cs="Times New Roman"/>
        </w:rPr>
        <w:t xml:space="preserve">only for </w:t>
      </w:r>
      <w:r w:rsidR="00F648B6" w:rsidRPr="008D1275">
        <w:rPr>
          <w:rFonts w:ascii="Book Antiqua" w:hAnsi="Book Antiqua" w:cs="Times New Roman"/>
        </w:rPr>
        <w:t xml:space="preserve">cases </w:t>
      </w:r>
      <w:r w:rsidR="00097A0E" w:rsidRPr="008D1275">
        <w:rPr>
          <w:rFonts w:ascii="Book Antiqua" w:hAnsi="Book Antiqua" w:cs="Times New Roman"/>
        </w:rPr>
        <w:t xml:space="preserve">in which </w:t>
      </w:r>
      <w:r w:rsidR="00F648B6" w:rsidRPr="008D1275">
        <w:rPr>
          <w:rFonts w:ascii="Book Antiqua" w:hAnsi="Book Antiqua" w:cs="Times New Roman"/>
        </w:rPr>
        <w:t xml:space="preserve">conservative treatment </w:t>
      </w:r>
      <w:r w:rsidR="00BB4965" w:rsidRPr="008D1275">
        <w:rPr>
          <w:rFonts w:ascii="Book Antiqua" w:hAnsi="Book Antiqua" w:cs="Times New Roman"/>
        </w:rPr>
        <w:t xml:space="preserve">has been </w:t>
      </w:r>
      <w:proofErr w:type="gramStart"/>
      <w:r w:rsidR="00BB4965" w:rsidRPr="008D1275">
        <w:rPr>
          <w:rFonts w:ascii="Book Antiqua" w:hAnsi="Book Antiqua" w:cs="Times New Roman"/>
        </w:rPr>
        <w:t>ineffective</w:t>
      </w:r>
      <w:r w:rsidR="00BB4965" w:rsidRPr="008D1275">
        <w:rPr>
          <w:rFonts w:ascii="Book Antiqua" w:hAnsi="Book Antiqua" w:cs="Times New Roman"/>
          <w:vertAlign w:val="superscript"/>
        </w:rPr>
        <w:t>[</w:t>
      </w:r>
      <w:proofErr w:type="gramEnd"/>
      <w:r w:rsidR="00EF2FFE" w:rsidRPr="008D1275">
        <w:rPr>
          <w:rFonts w:ascii="Book Antiqua" w:hAnsi="Book Antiqua" w:cs="Times New Roman"/>
          <w:vertAlign w:val="superscript"/>
        </w:rPr>
        <w:t>4</w:t>
      </w:r>
      <w:r w:rsidR="00BB4965" w:rsidRPr="008D1275">
        <w:rPr>
          <w:rFonts w:ascii="Book Antiqua" w:hAnsi="Book Antiqua" w:cs="Times New Roman"/>
          <w:vertAlign w:val="superscript"/>
        </w:rPr>
        <w:t>]</w:t>
      </w:r>
      <w:r w:rsidR="00EF2FFE" w:rsidRPr="008D1275">
        <w:rPr>
          <w:rFonts w:ascii="Book Antiqua" w:hAnsi="Book Antiqua" w:cs="Times New Roman"/>
        </w:rPr>
        <w:t>.</w:t>
      </w:r>
    </w:p>
    <w:p w14:paraId="6D1A1C9D" w14:textId="0C37E1E9" w:rsidR="004D0796" w:rsidRPr="008D1275" w:rsidRDefault="00F648B6" w:rsidP="00634EC5">
      <w:pPr>
        <w:spacing w:line="360" w:lineRule="auto"/>
        <w:ind w:firstLine="709"/>
        <w:jc w:val="both"/>
        <w:rPr>
          <w:rFonts w:ascii="Book Antiqua" w:hAnsi="Book Antiqua" w:cs="Times New Roman"/>
        </w:rPr>
      </w:pPr>
      <w:r w:rsidRPr="00C922D0">
        <w:rPr>
          <w:rFonts w:ascii="Book Antiqua" w:hAnsi="Book Antiqua" w:cs="Times New Roman"/>
        </w:rPr>
        <w:t xml:space="preserve">In recessive dystrophic epidermolysis </w:t>
      </w:r>
      <w:r w:rsidR="00436C5C" w:rsidRPr="00C922D0">
        <w:rPr>
          <w:rFonts w:ascii="Book Antiqua" w:hAnsi="Book Antiqua" w:cs="Times New Roman"/>
        </w:rPr>
        <w:t>bullosa</w:t>
      </w:r>
      <w:r w:rsidR="008B0F15" w:rsidRPr="00C922D0">
        <w:rPr>
          <w:rFonts w:ascii="Book Antiqua" w:hAnsi="Book Antiqua" w:cs="Times New Roman"/>
        </w:rPr>
        <w:t>,</w:t>
      </w:r>
      <w:r w:rsidR="00436C5C" w:rsidRPr="00C922D0">
        <w:rPr>
          <w:rFonts w:ascii="Book Antiqua" w:hAnsi="Book Antiqua" w:cs="Times New Roman"/>
        </w:rPr>
        <w:t xml:space="preserve"> the </w:t>
      </w:r>
      <w:r w:rsidR="00C922D0" w:rsidRPr="00C922D0">
        <w:rPr>
          <w:rFonts w:ascii="Book Antiqua" w:eastAsia="宋体" w:hAnsi="Book Antiqua" w:cs="Times New Roman" w:hint="eastAsia"/>
          <w:lang w:eastAsia="zh-CN"/>
        </w:rPr>
        <w:t>ES</w:t>
      </w:r>
      <w:r w:rsidR="00436C5C" w:rsidRPr="00C922D0">
        <w:rPr>
          <w:rFonts w:ascii="Book Antiqua" w:hAnsi="Book Antiqua" w:cs="Times New Roman"/>
        </w:rPr>
        <w:t xml:space="preserve"> </w:t>
      </w:r>
      <w:r w:rsidR="008B0F15" w:rsidRPr="00C922D0">
        <w:rPr>
          <w:rFonts w:ascii="Book Antiqua" w:hAnsi="Book Antiqua" w:cs="Times New Roman"/>
        </w:rPr>
        <w:t xml:space="preserve">result from </w:t>
      </w:r>
      <w:r w:rsidR="00436C5C" w:rsidRPr="00C922D0">
        <w:rPr>
          <w:rFonts w:ascii="Book Antiqua" w:hAnsi="Book Antiqua" w:cs="Times New Roman"/>
        </w:rPr>
        <w:t>bullous lesions</w:t>
      </w:r>
      <w:r w:rsidR="00436C5C" w:rsidRPr="008D1275">
        <w:rPr>
          <w:rFonts w:ascii="Book Antiqua" w:hAnsi="Book Antiqua" w:cs="Times New Roman"/>
        </w:rPr>
        <w:t xml:space="preserve"> and</w:t>
      </w:r>
      <w:r w:rsidR="00585A74" w:rsidRPr="008D1275">
        <w:rPr>
          <w:rFonts w:ascii="Book Antiqua" w:hAnsi="Book Antiqua" w:cs="Times New Roman"/>
        </w:rPr>
        <w:t xml:space="preserve"> tend to </w:t>
      </w:r>
      <w:r w:rsidR="00436C5C" w:rsidRPr="008D1275">
        <w:rPr>
          <w:rFonts w:ascii="Book Antiqua" w:hAnsi="Book Antiqua" w:cs="Times New Roman"/>
        </w:rPr>
        <w:t>relapse. In these patients</w:t>
      </w:r>
      <w:r w:rsidR="00676424" w:rsidRPr="008D1275">
        <w:rPr>
          <w:rFonts w:ascii="Book Antiqua" w:hAnsi="Book Antiqua" w:cs="Times New Roman"/>
        </w:rPr>
        <w:t>,</w:t>
      </w:r>
      <w:r w:rsidR="00436C5C" w:rsidRPr="008D1275">
        <w:rPr>
          <w:rFonts w:ascii="Book Antiqua" w:hAnsi="Book Antiqua" w:cs="Times New Roman"/>
        </w:rPr>
        <w:t xml:space="preserve"> it is important to </w:t>
      </w:r>
      <w:r w:rsidR="00962464" w:rsidRPr="008D1275">
        <w:rPr>
          <w:rFonts w:ascii="Book Antiqua" w:hAnsi="Book Antiqua" w:cs="Times New Roman"/>
        </w:rPr>
        <w:t>reduce</w:t>
      </w:r>
      <w:r w:rsidR="00436C5C" w:rsidRPr="008D1275">
        <w:rPr>
          <w:rFonts w:ascii="Book Antiqua" w:hAnsi="Book Antiqua" w:cs="Times New Roman"/>
        </w:rPr>
        <w:t xml:space="preserve"> t</w:t>
      </w:r>
      <w:r w:rsidR="00C561B7" w:rsidRPr="008D1275">
        <w:rPr>
          <w:rFonts w:ascii="Book Antiqua" w:hAnsi="Book Antiqua" w:cs="Times New Roman"/>
        </w:rPr>
        <w:t>he esophageal trauma to avoid</w:t>
      </w:r>
      <w:r w:rsidR="00436C5C" w:rsidRPr="008D1275">
        <w:rPr>
          <w:rFonts w:ascii="Book Antiqua" w:hAnsi="Book Antiqua" w:cs="Times New Roman"/>
        </w:rPr>
        <w:t xml:space="preserve"> new blisters and </w:t>
      </w:r>
      <w:r w:rsidR="0048505E" w:rsidRPr="008D1275">
        <w:rPr>
          <w:rFonts w:ascii="Book Antiqua" w:hAnsi="Book Antiqua" w:cs="Times New Roman"/>
        </w:rPr>
        <w:t xml:space="preserve">the resultant </w:t>
      </w:r>
      <w:r w:rsidR="00436C5C" w:rsidRPr="008D1275">
        <w:rPr>
          <w:rFonts w:ascii="Book Antiqua" w:hAnsi="Book Antiqua" w:cs="Times New Roman"/>
        </w:rPr>
        <w:t xml:space="preserve">risk of </w:t>
      </w:r>
      <w:proofErr w:type="gramStart"/>
      <w:r w:rsidR="00436C5C" w:rsidRPr="008D1275">
        <w:rPr>
          <w:rFonts w:ascii="Book Antiqua" w:hAnsi="Book Antiqua" w:cs="Times New Roman"/>
        </w:rPr>
        <w:t>strictures</w:t>
      </w:r>
      <w:r w:rsidR="00BB4965" w:rsidRPr="008D1275">
        <w:rPr>
          <w:rFonts w:ascii="Book Antiqua" w:hAnsi="Book Antiqua" w:cs="Times New Roman"/>
          <w:vertAlign w:val="superscript"/>
        </w:rPr>
        <w:t>[</w:t>
      </w:r>
      <w:proofErr w:type="gramEnd"/>
      <w:r w:rsidR="00797546">
        <w:rPr>
          <w:rFonts w:ascii="Book Antiqua" w:hAnsi="Book Antiqua" w:cs="Times New Roman"/>
          <w:vertAlign w:val="superscript"/>
        </w:rPr>
        <w:t>20,</w:t>
      </w:r>
      <w:r w:rsidR="00730314" w:rsidRPr="008D1275">
        <w:rPr>
          <w:rFonts w:ascii="Book Antiqua" w:hAnsi="Book Antiqua" w:cs="Times New Roman"/>
          <w:vertAlign w:val="superscript"/>
        </w:rPr>
        <w:t>21</w:t>
      </w:r>
      <w:r w:rsidR="00BB4965" w:rsidRPr="008D1275">
        <w:rPr>
          <w:rFonts w:ascii="Book Antiqua" w:hAnsi="Book Antiqua" w:cs="Times New Roman"/>
          <w:vertAlign w:val="superscript"/>
        </w:rPr>
        <w:t>]</w:t>
      </w:r>
      <w:r w:rsidR="00436C5C" w:rsidRPr="008D1275">
        <w:rPr>
          <w:rFonts w:ascii="Book Antiqua" w:hAnsi="Book Antiqua" w:cs="Times New Roman"/>
        </w:rPr>
        <w:t>.</w:t>
      </w:r>
      <w:r w:rsidR="002B4E77">
        <w:rPr>
          <w:rFonts w:ascii="Book Antiqua" w:hAnsi="Book Antiqua" w:cs="Times New Roman"/>
        </w:rPr>
        <w:t xml:space="preserve"> </w:t>
      </w:r>
      <w:r w:rsidR="00C561B7" w:rsidRPr="008D1275">
        <w:rPr>
          <w:rFonts w:ascii="Book Antiqua" w:hAnsi="Book Antiqua" w:cs="Times New Roman"/>
        </w:rPr>
        <w:t>To minimize these risks</w:t>
      </w:r>
      <w:r w:rsidR="002E233B" w:rsidRPr="008D1275">
        <w:rPr>
          <w:rFonts w:ascii="Book Antiqua" w:hAnsi="Book Antiqua" w:cs="Times New Roman"/>
        </w:rPr>
        <w:t>,</w:t>
      </w:r>
      <w:r w:rsidR="00C561B7" w:rsidRPr="008D1275">
        <w:rPr>
          <w:rFonts w:ascii="Book Antiqua" w:hAnsi="Book Antiqua" w:cs="Times New Roman"/>
        </w:rPr>
        <w:t xml:space="preserve"> balloon dilation under only fluoroscopic control allows </w:t>
      </w:r>
      <w:r w:rsidR="00A1106B" w:rsidRPr="008D1275">
        <w:rPr>
          <w:rFonts w:ascii="Book Antiqua" w:hAnsi="Book Antiqua" w:cs="Times New Roman"/>
        </w:rPr>
        <w:t xml:space="preserve">for </w:t>
      </w:r>
      <w:r w:rsidR="00C561B7" w:rsidRPr="008D1275">
        <w:rPr>
          <w:rFonts w:ascii="Book Antiqua" w:hAnsi="Book Antiqua" w:cs="Times New Roman"/>
        </w:rPr>
        <w:t>ED without a high risk of bl</w:t>
      </w:r>
      <w:r w:rsidR="00962464" w:rsidRPr="008D1275">
        <w:rPr>
          <w:rFonts w:ascii="Book Antiqua" w:hAnsi="Book Antiqua" w:cs="Times New Roman"/>
        </w:rPr>
        <w:t>isters in non</w:t>
      </w:r>
      <w:r w:rsidR="00162F93" w:rsidRPr="008D1275">
        <w:rPr>
          <w:rFonts w:ascii="Book Antiqua" w:hAnsi="Book Antiqua" w:cs="Times New Roman"/>
        </w:rPr>
        <w:t>-</w:t>
      </w:r>
      <w:r w:rsidR="00962464" w:rsidRPr="008D1275">
        <w:rPr>
          <w:rFonts w:ascii="Book Antiqua" w:hAnsi="Book Antiqua" w:cs="Times New Roman"/>
        </w:rPr>
        <w:t xml:space="preserve">stenotic esophageal </w:t>
      </w:r>
      <w:proofErr w:type="gramStart"/>
      <w:r w:rsidR="00962464" w:rsidRPr="008D1275">
        <w:rPr>
          <w:rFonts w:ascii="Book Antiqua" w:hAnsi="Book Antiqua" w:cs="Times New Roman"/>
        </w:rPr>
        <w:t>area</w:t>
      </w:r>
      <w:r w:rsidR="00B55912" w:rsidRPr="008D1275">
        <w:rPr>
          <w:rFonts w:ascii="Book Antiqua" w:hAnsi="Book Antiqua" w:cs="Times New Roman"/>
        </w:rPr>
        <w:t>s</w:t>
      </w:r>
      <w:r w:rsidR="00BB4965" w:rsidRPr="008D1275">
        <w:rPr>
          <w:rFonts w:ascii="Book Antiqua" w:hAnsi="Book Antiqua" w:cs="Times New Roman"/>
          <w:vertAlign w:val="superscript"/>
        </w:rPr>
        <w:t>[</w:t>
      </w:r>
      <w:proofErr w:type="gramEnd"/>
      <w:r w:rsidR="00797546">
        <w:rPr>
          <w:rFonts w:ascii="Book Antiqua" w:hAnsi="Book Antiqua" w:cs="Times New Roman"/>
          <w:vertAlign w:val="superscript"/>
        </w:rPr>
        <w:t>21,22,</w:t>
      </w:r>
      <w:r w:rsidR="002E56A8" w:rsidRPr="008D1275">
        <w:rPr>
          <w:rFonts w:ascii="Book Antiqua" w:hAnsi="Book Antiqua" w:cs="Times New Roman"/>
          <w:vertAlign w:val="superscript"/>
        </w:rPr>
        <w:t>23</w:t>
      </w:r>
      <w:r w:rsidR="00BB4965" w:rsidRPr="008D1275">
        <w:rPr>
          <w:rFonts w:ascii="Book Antiqua" w:hAnsi="Book Antiqua" w:cs="Times New Roman"/>
          <w:vertAlign w:val="superscript"/>
        </w:rPr>
        <w:t>]</w:t>
      </w:r>
      <w:r w:rsidR="00B3341F" w:rsidRPr="008D1275">
        <w:rPr>
          <w:rFonts w:ascii="Book Antiqua" w:hAnsi="Book Antiqua" w:cs="Times New Roman"/>
        </w:rPr>
        <w:t>. The first step is to pass a soft guide wire</w:t>
      </w:r>
      <w:r w:rsidR="00A51295" w:rsidRPr="008D1275">
        <w:rPr>
          <w:rFonts w:ascii="Book Antiqua" w:hAnsi="Book Antiqua" w:cs="Times New Roman"/>
        </w:rPr>
        <w:t xml:space="preserve"> </w:t>
      </w:r>
      <w:r w:rsidR="00B3341F" w:rsidRPr="008D1275">
        <w:rPr>
          <w:rFonts w:ascii="Book Antiqua" w:hAnsi="Book Antiqua" w:cs="Times New Roman"/>
        </w:rPr>
        <w:t>through the nostril</w:t>
      </w:r>
      <w:r w:rsidR="00035B5C" w:rsidRPr="008D1275">
        <w:rPr>
          <w:rFonts w:ascii="Book Antiqua" w:hAnsi="Book Antiqua" w:cs="Times New Roman"/>
        </w:rPr>
        <w:t>, the pharynges and the esophageal stricture</w:t>
      </w:r>
      <w:r w:rsidR="007146BB" w:rsidRPr="008D1275">
        <w:rPr>
          <w:rFonts w:ascii="Book Antiqua" w:hAnsi="Book Antiqua" w:cs="Times New Roman"/>
        </w:rPr>
        <w:t xml:space="preserve"> </w:t>
      </w:r>
      <w:r w:rsidR="00035B5C" w:rsidRPr="008D1275">
        <w:rPr>
          <w:rFonts w:ascii="Book Antiqua" w:hAnsi="Book Antiqua" w:cs="Times New Roman"/>
        </w:rPr>
        <w:t>in</w:t>
      </w:r>
      <w:r w:rsidR="007146BB" w:rsidRPr="008D1275">
        <w:rPr>
          <w:rFonts w:ascii="Book Antiqua" w:hAnsi="Book Antiqua" w:cs="Times New Roman"/>
        </w:rPr>
        <w:t>to</w:t>
      </w:r>
      <w:r w:rsidR="00035B5C" w:rsidRPr="008D1275">
        <w:rPr>
          <w:rFonts w:ascii="Book Antiqua" w:hAnsi="Book Antiqua" w:cs="Times New Roman"/>
        </w:rPr>
        <w:t xml:space="preserve"> the stomach. </w:t>
      </w:r>
      <w:r w:rsidR="005C3C7B" w:rsidRPr="008D1275">
        <w:rPr>
          <w:rFonts w:ascii="Book Antiqua" w:hAnsi="Book Antiqua" w:cs="Times New Roman"/>
        </w:rPr>
        <w:t xml:space="preserve">Under fluoroscopic control, the </w:t>
      </w:r>
      <w:r w:rsidR="00035B5C" w:rsidRPr="008D1275">
        <w:rPr>
          <w:rFonts w:ascii="Book Antiqua" w:hAnsi="Book Antiqua" w:cs="Times New Roman"/>
        </w:rPr>
        <w:t>passage of the guide wire (0.</w:t>
      </w:r>
      <w:r w:rsidR="0042462B" w:rsidRPr="008D1275">
        <w:rPr>
          <w:rFonts w:ascii="Book Antiqua" w:hAnsi="Book Antiqua" w:cs="Times New Roman"/>
        </w:rPr>
        <w:t>0</w:t>
      </w:r>
      <w:r w:rsidR="00035B5C" w:rsidRPr="008D1275">
        <w:rPr>
          <w:rFonts w:ascii="Book Antiqua" w:hAnsi="Book Antiqua" w:cs="Times New Roman"/>
        </w:rPr>
        <w:t>32-0.</w:t>
      </w:r>
      <w:r w:rsidR="0042462B" w:rsidRPr="008D1275">
        <w:rPr>
          <w:rFonts w:ascii="Book Antiqua" w:hAnsi="Book Antiqua" w:cs="Times New Roman"/>
        </w:rPr>
        <w:t>0</w:t>
      </w:r>
      <w:r w:rsidR="00035B5C" w:rsidRPr="008D1275">
        <w:rPr>
          <w:rFonts w:ascii="Book Antiqua" w:hAnsi="Book Antiqua" w:cs="Times New Roman"/>
        </w:rPr>
        <w:t>35 mm hydrophilic wire)</w:t>
      </w:r>
      <w:r w:rsidR="00906AD1" w:rsidRPr="008D1275">
        <w:rPr>
          <w:rFonts w:ascii="Book Antiqua" w:hAnsi="Book Antiqua" w:cs="Times New Roman"/>
        </w:rPr>
        <w:t xml:space="preserve"> through the</w:t>
      </w:r>
      <w:r w:rsidR="001D3D1C" w:rsidRPr="008D1275">
        <w:rPr>
          <w:rFonts w:ascii="Book Antiqua" w:hAnsi="Book Antiqua" w:cs="Times New Roman"/>
        </w:rPr>
        <w:t xml:space="preserve"> </w:t>
      </w:r>
      <w:proofErr w:type="spellStart"/>
      <w:r w:rsidR="00035B5C" w:rsidRPr="008D1275">
        <w:rPr>
          <w:rFonts w:ascii="Book Antiqua" w:hAnsi="Book Antiqua" w:cs="Times New Roman"/>
        </w:rPr>
        <w:t>cricopharyngeal</w:t>
      </w:r>
      <w:proofErr w:type="spellEnd"/>
      <w:r w:rsidR="00035B5C" w:rsidRPr="008D1275">
        <w:rPr>
          <w:rFonts w:ascii="Book Antiqua" w:hAnsi="Book Antiqua" w:cs="Times New Roman"/>
        </w:rPr>
        <w:t xml:space="preserve"> junction </w:t>
      </w:r>
      <w:r w:rsidR="00AE571A" w:rsidRPr="008D1275">
        <w:rPr>
          <w:rFonts w:ascii="Book Antiqua" w:hAnsi="Book Antiqua" w:cs="Times New Roman"/>
        </w:rPr>
        <w:t xml:space="preserve">can occasionally be </w:t>
      </w:r>
      <w:r w:rsidR="00035B5C" w:rsidRPr="008D1275">
        <w:rPr>
          <w:rFonts w:ascii="Book Antiqua" w:hAnsi="Book Antiqua" w:cs="Times New Roman"/>
        </w:rPr>
        <w:t>very difficult</w:t>
      </w:r>
      <w:r w:rsidR="00314344" w:rsidRPr="008D1275">
        <w:rPr>
          <w:rFonts w:ascii="Book Antiqua" w:hAnsi="Book Antiqua" w:cs="Times New Roman"/>
        </w:rPr>
        <w:t xml:space="preserve">, but this difficulty can be </w:t>
      </w:r>
      <w:r w:rsidR="00035B5C" w:rsidRPr="008D1275">
        <w:rPr>
          <w:rFonts w:ascii="Book Antiqua" w:hAnsi="Book Antiqua" w:cs="Times New Roman"/>
        </w:rPr>
        <w:t xml:space="preserve">resolved </w:t>
      </w:r>
      <w:r w:rsidR="00E97166" w:rsidRPr="008D1275">
        <w:rPr>
          <w:rFonts w:ascii="Book Antiqua" w:hAnsi="Book Antiqua" w:cs="Times New Roman"/>
        </w:rPr>
        <w:t xml:space="preserve">by </w:t>
      </w:r>
      <w:r w:rsidR="0051791E" w:rsidRPr="008D1275">
        <w:rPr>
          <w:rFonts w:ascii="Book Antiqua" w:hAnsi="Book Antiqua" w:cs="Times New Roman"/>
        </w:rPr>
        <w:t>us</w:t>
      </w:r>
      <w:r w:rsidR="00E97166" w:rsidRPr="008D1275">
        <w:rPr>
          <w:rFonts w:ascii="Book Antiqua" w:hAnsi="Book Antiqua" w:cs="Times New Roman"/>
        </w:rPr>
        <w:t>ing</w:t>
      </w:r>
      <w:r w:rsidR="0051791E" w:rsidRPr="008D1275">
        <w:rPr>
          <w:rFonts w:ascii="Book Antiqua" w:hAnsi="Book Antiqua" w:cs="Times New Roman"/>
        </w:rPr>
        <w:t xml:space="preserve"> a </w:t>
      </w:r>
      <w:r w:rsidR="00035B5C" w:rsidRPr="008D1275">
        <w:rPr>
          <w:rFonts w:ascii="Book Antiqua" w:hAnsi="Book Antiqua" w:cs="Times New Roman"/>
        </w:rPr>
        <w:t>thin</w:t>
      </w:r>
      <w:r w:rsidR="005B4E31" w:rsidRPr="008D1275">
        <w:rPr>
          <w:rFonts w:ascii="Book Antiqua" w:hAnsi="Book Antiqua" w:cs="Times New Roman"/>
        </w:rPr>
        <w:t xml:space="preserve"> tube</w:t>
      </w:r>
      <w:r w:rsidR="00035B5C" w:rsidRPr="008D1275">
        <w:rPr>
          <w:rFonts w:ascii="Book Antiqua" w:hAnsi="Book Antiqua" w:cs="Times New Roman"/>
        </w:rPr>
        <w:t>, over</w:t>
      </w:r>
      <w:r w:rsidR="0051791E" w:rsidRPr="008D1275">
        <w:rPr>
          <w:rFonts w:ascii="Book Antiqua" w:hAnsi="Book Antiqua" w:cs="Times New Roman"/>
        </w:rPr>
        <w:t>-</w:t>
      </w:r>
      <w:r w:rsidR="00035B5C" w:rsidRPr="008D1275">
        <w:rPr>
          <w:rFonts w:ascii="Book Antiqua" w:hAnsi="Book Antiqua" w:cs="Times New Roman"/>
        </w:rPr>
        <w:t>the</w:t>
      </w:r>
      <w:r w:rsidR="0051791E" w:rsidRPr="008D1275">
        <w:rPr>
          <w:rFonts w:ascii="Book Antiqua" w:hAnsi="Book Antiqua" w:cs="Times New Roman"/>
        </w:rPr>
        <w:t>-</w:t>
      </w:r>
      <w:r w:rsidR="00035B5C" w:rsidRPr="008D1275">
        <w:rPr>
          <w:rFonts w:ascii="Book Antiqua" w:hAnsi="Book Antiqua" w:cs="Times New Roman"/>
        </w:rPr>
        <w:t>wire. In rare case</w:t>
      </w:r>
      <w:r w:rsidR="00A50BAC" w:rsidRPr="008D1275">
        <w:rPr>
          <w:rFonts w:ascii="Book Antiqua" w:hAnsi="Book Antiqua" w:cs="Times New Roman"/>
        </w:rPr>
        <w:t>s,</w:t>
      </w:r>
      <w:r w:rsidR="00035B5C" w:rsidRPr="008D1275">
        <w:rPr>
          <w:rFonts w:ascii="Book Antiqua" w:hAnsi="Book Antiqua" w:cs="Times New Roman"/>
        </w:rPr>
        <w:t xml:space="preserve"> the only option is endoscopic control. </w:t>
      </w:r>
      <w:r w:rsidR="00730314" w:rsidRPr="008D1275">
        <w:rPr>
          <w:rFonts w:ascii="Book Antiqua" w:hAnsi="Book Antiqua" w:cs="Times New Roman"/>
        </w:rPr>
        <w:t>An</w:t>
      </w:r>
      <w:r w:rsidR="00AF459A" w:rsidRPr="008D1275">
        <w:rPr>
          <w:rFonts w:ascii="Book Antiqua" w:hAnsi="Book Antiqua" w:cs="Times New Roman"/>
        </w:rPr>
        <w:t xml:space="preserve"> </w:t>
      </w:r>
      <w:r w:rsidR="00035B5C" w:rsidRPr="008D1275">
        <w:rPr>
          <w:rFonts w:ascii="Book Antiqua" w:hAnsi="Book Antiqua" w:cs="Times New Roman"/>
        </w:rPr>
        <w:t>over</w:t>
      </w:r>
      <w:r w:rsidR="00BD6D9E" w:rsidRPr="008D1275">
        <w:rPr>
          <w:rFonts w:ascii="Book Antiqua" w:hAnsi="Book Antiqua" w:cs="Times New Roman"/>
        </w:rPr>
        <w:t>-</w:t>
      </w:r>
      <w:r w:rsidR="00035B5C" w:rsidRPr="008D1275">
        <w:rPr>
          <w:rFonts w:ascii="Book Antiqua" w:hAnsi="Book Antiqua" w:cs="Times New Roman"/>
        </w:rPr>
        <w:t>the wire</w:t>
      </w:r>
      <w:r w:rsidR="00BD6D9E" w:rsidRPr="008D1275">
        <w:rPr>
          <w:rFonts w:ascii="Book Antiqua" w:hAnsi="Book Antiqua" w:cs="Times New Roman"/>
        </w:rPr>
        <w:t>-</w:t>
      </w:r>
      <w:r w:rsidR="00B3341F" w:rsidRPr="008D1275">
        <w:rPr>
          <w:rFonts w:ascii="Book Antiqua" w:hAnsi="Book Antiqua" w:cs="Times New Roman"/>
        </w:rPr>
        <w:t>balloon dilator</w:t>
      </w:r>
      <w:r w:rsidR="00035B5C" w:rsidRPr="008D1275">
        <w:rPr>
          <w:rFonts w:ascii="Book Antiqua" w:hAnsi="Book Antiqua" w:cs="Times New Roman"/>
        </w:rPr>
        <w:t xml:space="preserve"> is </w:t>
      </w:r>
      <w:r w:rsidR="00730314" w:rsidRPr="008D1275">
        <w:rPr>
          <w:rFonts w:ascii="Book Antiqua" w:hAnsi="Book Antiqua" w:cs="Times New Roman"/>
        </w:rPr>
        <w:t>th</w:t>
      </w:r>
      <w:r w:rsidR="003E3F99" w:rsidRPr="008D1275">
        <w:rPr>
          <w:rFonts w:ascii="Book Antiqua" w:hAnsi="Book Antiqua" w:cs="Times New Roman"/>
        </w:rPr>
        <w:t>e</w:t>
      </w:r>
      <w:r w:rsidR="00730314" w:rsidRPr="008D1275">
        <w:rPr>
          <w:rFonts w:ascii="Book Antiqua" w:hAnsi="Book Antiqua" w:cs="Times New Roman"/>
        </w:rPr>
        <w:t xml:space="preserve">n </w:t>
      </w:r>
      <w:r w:rsidR="0042462B" w:rsidRPr="008D1275">
        <w:rPr>
          <w:rFonts w:ascii="Book Antiqua" w:hAnsi="Book Antiqua" w:cs="Times New Roman"/>
        </w:rPr>
        <w:t xml:space="preserve">progressively introduced to reach the stomach. The balloon is partially filled with water and contrast medium and </w:t>
      </w:r>
      <w:r w:rsidR="00E97166" w:rsidRPr="008D1275">
        <w:rPr>
          <w:rFonts w:ascii="Book Antiqua" w:hAnsi="Book Antiqua" w:cs="Times New Roman"/>
        </w:rPr>
        <w:t xml:space="preserve">is </w:t>
      </w:r>
      <w:r w:rsidR="0042462B" w:rsidRPr="008D1275">
        <w:rPr>
          <w:rFonts w:ascii="Book Antiqua" w:hAnsi="Book Antiqua" w:cs="Times New Roman"/>
        </w:rPr>
        <w:t xml:space="preserve">slowly retracted to identify the stricture </w:t>
      </w:r>
      <w:r w:rsidR="00925499" w:rsidRPr="00C922D0">
        <w:rPr>
          <w:rFonts w:ascii="Book Antiqua" w:hAnsi="Book Antiqua" w:cs="Times New Roman"/>
          <w:i/>
        </w:rPr>
        <w:t xml:space="preserve">via </w:t>
      </w:r>
      <w:r w:rsidR="00925499" w:rsidRPr="008D1275">
        <w:rPr>
          <w:rFonts w:ascii="Book Antiqua" w:hAnsi="Book Antiqua" w:cs="Times New Roman"/>
        </w:rPr>
        <w:t xml:space="preserve">the appearance of an </w:t>
      </w:r>
      <w:r w:rsidR="0042462B" w:rsidRPr="008D1275">
        <w:rPr>
          <w:rFonts w:ascii="Book Antiqua" w:hAnsi="Book Antiqua" w:cs="Times New Roman"/>
        </w:rPr>
        <w:t xml:space="preserve">“hourglass shape” that disappears with </w:t>
      </w:r>
      <w:r w:rsidR="002B6B40" w:rsidRPr="008D1275">
        <w:rPr>
          <w:rFonts w:ascii="Book Antiqua" w:hAnsi="Book Antiqua" w:cs="Times New Roman"/>
        </w:rPr>
        <w:t xml:space="preserve">progressive </w:t>
      </w:r>
      <w:r w:rsidR="0042462B" w:rsidRPr="008D1275">
        <w:rPr>
          <w:rFonts w:ascii="Book Antiqua" w:hAnsi="Book Antiqua" w:cs="Times New Roman"/>
        </w:rPr>
        <w:t xml:space="preserve">balloon inflation. The balloon is then deflated and pulled back to identify </w:t>
      </w:r>
      <w:r w:rsidR="00FC101F" w:rsidRPr="008D1275">
        <w:rPr>
          <w:rFonts w:ascii="Book Antiqua" w:hAnsi="Book Antiqua" w:cs="Times New Roman"/>
        </w:rPr>
        <w:t>an</w:t>
      </w:r>
      <w:r w:rsidR="001D3D1C" w:rsidRPr="008D1275">
        <w:rPr>
          <w:rFonts w:ascii="Book Antiqua" w:hAnsi="Book Antiqua" w:cs="Times New Roman"/>
        </w:rPr>
        <w:t>y</w:t>
      </w:r>
      <w:r w:rsidR="00FC101F" w:rsidRPr="008D1275">
        <w:rPr>
          <w:rFonts w:ascii="Book Antiqua" w:hAnsi="Book Antiqua" w:cs="Times New Roman"/>
        </w:rPr>
        <w:t xml:space="preserve"> </w:t>
      </w:r>
      <w:r w:rsidR="002B6B40" w:rsidRPr="008D1275">
        <w:rPr>
          <w:rFonts w:ascii="Book Antiqua" w:hAnsi="Book Antiqua" w:cs="Times New Roman"/>
        </w:rPr>
        <w:t xml:space="preserve">possible </w:t>
      </w:r>
      <w:r w:rsidR="00FC101F" w:rsidRPr="008D1275">
        <w:rPr>
          <w:rFonts w:ascii="Book Antiqua" w:hAnsi="Book Antiqua" w:cs="Times New Roman"/>
        </w:rPr>
        <w:t xml:space="preserve">additional </w:t>
      </w:r>
      <w:r w:rsidR="002B6B40" w:rsidRPr="008D1275">
        <w:rPr>
          <w:rFonts w:ascii="Book Antiqua" w:hAnsi="Book Antiqua" w:cs="Times New Roman"/>
        </w:rPr>
        <w:t>stricture</w:t>
      </w:r>
      <w:r w:rsidR="00FC101F" w:rsidRPr="008D1275">
        <w:rPr>
          <w:rFonts w:ascii="Book Antiqua" w:hAnsi="Book Antiqua" w:cs="Times New Roman"/>
        </w:rPr>
        <w:t>s</w:t>
      </w:r>
      <w:r w:rsidR="002B6B40" w:rsidRPr="008D1275">
        <w:rPr>
          <w:rFonts w:ascii="Book Antiqua" w:hAnsi="Book Antiqua" w:cs="Times New Roman"/>
        </w:rPr>
        <w:t xml:space="preserve">. It is very important </w:t>
      </w:r>
      <w:r w:rsidR="00D84A8B" w:rsidRPr="008D1275">
        <w:rPr>
          <w:rFonts w:ascii="Book Antiqua" w:hAnsi="Book Antiqua" w:cs="Times New Roman"/>
        </w:rPr>
        <w:t xml:space="preserve">that the completely </w:t>
      </w:r>
      <w:r w:rsidR="002B6B40" w:rsidRPr="008D1275">
        <w:rPr>
          <w:rFonts w:ascii="Book Antiqua" w:hAnsi="Book Antiqua" w:cs="Times New Roman"/>
        </w:rPr>
        <w:t xml:space="preserve">inflated balloon </w:t>
      </w:r>
      <w:r w:rsidR="00D84A8B" w:rsidRPr="008D1275">
        <w:rPr>
          <w:rFonts w:ascii="Book Antiqua" w:hAnsi="Book Antiqua" w:cs="Times New Roman"/>
        </w:rPr>
        <w:t xml:space="preserve">not be pulled back to prevent the formation of </w:t>
      </w:r>
      <w:r w:rsidR="002B6B40" w:rsidRPr="008D1275">
        <w:rPr>
          <w:rFonts w:ascii="Book Antiqua" w:hAnsi="Book Antiqua" w:cs="Times New Roman"/>
        </w:rPr>
        <w:t xml:space="preserve">blisters and new </w:t>
      </w:r>
      <w:proofErr w:type="gramStart"/>
      <w:r w:rsidR="002B6B40" w:rsidRPr="008D1275">
        <w:rPr>
          <w:rFonts w:ascii="Book Antiqua" w:hAnsi="Book Antiqua" w:cs="Times New Roman"/>
        </w:rPr>
        <w:t>scars</w:t>
      </w:r>
      <w:r w:rsidR="00601F5F" w:rsidRPr="008D1275">
        <w:rPr>
          <w:rFonts w:ascii="Book Antiqua" w:hAnsi="Book Antiqua" w:cs="Times New Roman"/>
          <w:vertAlign w:val="superscript"/>
        </w:rPr>
        <w:t>[</w:t>
      </w:r>
      <w:proofErr w:type="gramEnd"/>
      <w:r w:rsidR="0022129E" w:rsidRPr="008D1275">
        <w:rPr>
          <w:rFonts w:ascii="Book Antiqua" w:hAnsi="Book Antiqua" w:cs="Times New Roman"/>
          <w:vertAlign w:val="superscript"/>
        </w:rPr>
        <w:t>2</w:t>
      </w:r>
      <w:r w:rsidR="00973328" w:rsidRPr="008D1275">
        <w:rPr>
          <w:rFonts w:ascii="Book Antiqua" w:hAnsi="Book Antiqua" w:cs="Times New Roman"/>
          <w:vertAlign w:val="superscript"/>
        </w:rPr>
        <w:t>1</w:t>
      </w:r>
      <w:r w:rsidR="00797546">
        <w:rPr>
          <w:rFonts w:ascii="Book Antiqua" w:hAnsi="Book Antiqua" w:cs="Times New Roman"/>
          <w:vertAlign w:val="superscript"/>
        </w:rPr>
        <w:t>,</w:t>
      </w:r>
      <w:r w:rsidR="0022129E" w:rsidRPr="008D1275">
        <w:rPr>
          <w:rFonts w:ascii="Book Antiqua" w:hAnsi="Book Antiqua" w:cs="Times New Roman"/>
          <w:vertAlign w:val="superscript"/>
        </w:rPr>
        <w:t>22</w:t>
      </w:r>
      <w:r w:rsidR="00797546">
        <w:rPr>
          <w:rFonts w:ascii="Book Antiqua" w:hAnsi="Book Antiqua" w:cs="Times New Roman"/>
          <w:vertAlign w:val="superscript"/>
        </w:rPr>
        <w:t>,</w:t>
      </w:r>
      <w:r w:rsidR="002E56A8" w:rsidRPr="008D1275">
        <w:rPr>
          <w:rFonts w:ascii="Book Antiqua" w:hAnsi="Book Antiqua" w:cs="Times New Roman"/>
          <w:vertAlign w:val="superscript"/>
        </w:rPr>
        <w:t>23</w:t>
      </w:r>
      <w:r w:rsidR="00601F5F" w:rsidRPr="008D1275">
        <w:rPr>
          <w:rFonts w:ascii="Book Antiqua" w:hAnsi="Book Antiqua" w:cs="Times New Roman"/>
          <w:vertAlign w:val="superscript"/>
        </w:rPr>
        <w:t>]</w:t>
      </w:r>
      <w:r w:rsidR="00C561B7" w:rsidRPr="008D1275">
        <w:rPr>
          <w:rFonts w:ascii="Book Antiqua" w:hAnsi="Book Antiqua" w:cs="Times New Roman"/>
        </w:rPr>
        <w:t>. Adjuvant</w:t>
      </w:r>
      <w:r w:rsidR="002B6B40" w:rsidRPr="008D1275">
        <w:rPr>
          <w:rFonts w:ascii="Book Antiqua" w:hAnsi="Book Antiqua" w:cs="Times New Roman"/>
        </w:rPr>
        <w:t xml:space="preserve"> treatment with dexamethasone (2</w:t>
      </w:r>
      <w:r w:rsidR="00C561B7" w:rsidRPr="008D1275">
        <w:rPr>
          <w:rFonts w:ascii="Book Antiqua" w:hAnsi="Book Antiqua" w:cs="Times New Roman"/>
        </w:rPr>
        <w:t xml:space="preserve"> mg/Kg/</w:t>
      </w:r>
      <w:r w:rsidR="00797546">
        <w:rPr>
          <w:rFonts w:ascii="Book Antiqua" w:hAnsi="Book Antiqua" w:cs="Times New Roman"/>
        </w:rPr>
        <w:t>d</w:t>
      </w:r>
      <w:r w:rsidR="00BE3C3E" w:rsidRPr="008D1275">
        <w:rPr>
          <w:rFonts w:ascii="Book Antiqua" w:hAnsi="Book Antiqua" w:cs="Times New Roman"/>
        </w:rPr>
        <w:t xml:space="preserve"> </w:t>
      </w:r>
      <w:r w:rsidR="00C561B7" w:rsidRPr="008D1275">
        <w:rPr>
          <w:rFonts w:ascii="Book Antiqua" w:hAnsi="Book Antiqua" w:cs="Times New Roman"/>
        </w:rPr>
        <w:t xml:space="preserve">for </w:t>
      </w:r>
      <w:r w:rsidR="00FD13E9">
        <w:rPr>
          <w:rFonts w:ascii="Book Antiqua" w:eastAsia="宋体" w:hAnsi="Book Antiqua" w:cs="Times New Roman" w:hint="eastAsia"/>
          <w:lang w:eastAsia="zh-CN"/>
        </w:rPr>
        <w:t>3</w:t>
      </w:r>
      <w:r w:rsidR="00FD13E9">
        <w:rPr>
          <w:rFonts w:ascii="Book Antiqua" w:hAnsi="Book Antiqua" w:cs="Times New Roman"/>
        </w:rPr>
        <w:t xml:space="preserve"> d</w:t>
      </w:r>
      <w:r w:rsidR="00C561B7" w:rsidRPr="008D1275">
        <w:rPr>
          <w:rFonts w:ascii="Book Antiqua" w:hAnsi="Book Antiqua" w:cs="Times New Roman"/>
        </w:rPr>
        <w:t xml:space="preserve">) reduces patient discomfort </w:t>
      </w:r>
      <w:r w:rsidR="002B6B40" w:rsidRPr="008D1275">
        <w:rPr>
          <w:rFonts w:ascii="Book Antiqua" w:hAnsi="Book Antiqua" w:cs="Times New Roman"/>
        </w:rPr>
        <w:t xml:space="preserve">and </w:t>
      </w:r>
      <w:r w:rsidR="00751A84" w:rsidRPr="008D1275">
        <w:rPr>
          <w:rFonts w:ascii="Book Antiqua" w:hAnsi="Book Antiqua" w:cs="Times New Roman"/>
        </w:rPr>
        <w:t xml:space="preserve">can reduce the formation of </w:t>
      </w:r>
      <w:r w:rsidR="002B6B40" w:rsidRPr="008D1275">
        <w:rPr>
          <w:rFonts w:ascii="Book Antiqua" w:hAnsi="Book Antiqua" w:cs="Times New Roman"/>
        </w:rPr>
        <w:t xml:space="preserve">scar </w:t>
      </w:r>
      <w:proofErr w:type="gramStart"/>
      <w:r w:rsidR="00751A84" w:rsidRPr="008D1275">
        <w:rPr>
          <w:rFonts w:ascii="Book Antiqua" w:hAnsi="Book Antiqua" w:cs="Times New Roman"/>
        </w:rPr>
        <w:t>tissue</w:t>
      </w:r>
      <w:r w:rsidR="007F4DFD" w:rsidRPr="008D1275">
        <w:rPr>
          <w:rFonts w:ascii="Book Antiqua" w:hAnsi="Book Antiqua" w:cs="Times New Roman"/>
          <w:vertAlign w:val="superscript"/>
        </w:rPr>
        <w:t>[</w:t>
      </w:r>
      <w:proofErr w:type="gramEnd"/>
      <w:r w:rsidR="00973328" w:rsidRPr="008D1275">
        <w:rPr>
          <w:rFonts w:ascii="Book Antiqua" w:hAnsi="Book Antiqua" w:cs="Times New Roman"/>
          <w:vertAlign w:val="superscript"/>
        </w:rPr>
        <w:t>21</w:t>
      </w:r>
      <w:r w:rsidR="007F4DFD" w:rsidRPr="008D1275">
        <w:rPr>
          <w:rFonts w:ascii="Book Antiqua" w:hAnsi="Book Antiqua" w:cs="Times New Roman"/>
          <w:vertAlign w:val="superscript"/>
        </w:rPr>
        <w:t>]</w:t>
      </w:r>
      <w:r w:rsidR="00DB5A0C" w:rsidRPr="008D1275">
        <w:rPr>
          <w:rFonts w:ascii="Book Antiqua" w:hAnsi="Book Antiqua" w:cs="Times New Roman"/>
        </w:rPr>
        <w:t>.</w:t>
      </w:r>
    </w:p>
    <w:p w14:paraId="2F1BE058" w14:textId="0C526B21" w:rsidR="0022129E" w:rsidRPr="008D1275" w:rsidRDefault="0022129E" w:rsidP="00634EC5">
      <w:pPr>
        <w:spacing w:line="360" w:lineRule="auto"/>
        <w:ind w:firstLine="709"/>
        <w:jc w:val="both"/>
        <w:rPr>
          <w:rFonts w:ascii="Book Antiqua" w:hAnsi="Book Antiqua" w:cs="Times New Roman"/>
        </w:rPr>
      </w:pPr>
      <w:r w:rsidRPr="008D1275">
        <w:rPr>
          <w:rFonts w:ascii="Book Antiqua" w:hAnsi="Book Antiqua" w:cs="Times New Roman"/>
        </w:rPr>
        <w:t>Oral budesonide was recently reported in a short series as adjuvant treatme</w:t>
      </w:r>
      <w:r w:rsidR="007F4DFD" w:rsidRPr="008D1275">
        <w:rPr>
          <w:rFonts w:ascii="Book Antiqua" w:hAnsi="Book Antiqua" w:cs="Times New Roman"/>
        </w:rPr>
        <w:t xml:space="preserve">nt in these special </w:t>
      </w:r>
      <w:proofErr w:type="gramStart"/>
      <w:r w:rsidR="007F4DFD" w:rsidRPr="008D1275">
        <w:rPr>
          <w:rFonts w:ascii="Book Antiqua" w:hAnsi="Book Antiqua" w:cs="Times New Roman"/>
        </w:rPr>
        <w:t>patients</w:t>
      </w:r>
      <w:r w:rsidR="007F4DFD" w:rsidRPr="008D1275">
        <w:rPr>
          <w:rFonts w:ascii="Book Antiqua" w:hAnsi="Book Antiqua" w:cs="Times New Roman"/>
          <w:vertAlign w:val="superscript"/>
        </w:rPr>
        <w:t>[</w:t>
      </w:r>
      <w:proofErr w:type="gramEnd"/>
      <w:r w:rsidR="002E56A8" w:rsidRPr="008D1275">
        <w:rPr>
          <w:rFonts w:ascii="Book Antiqua" w:hAnsi="Book Antiqua" w:cs="Times New Roman"/>
          <w:vertAlign w:val="superscript"/>
        </w:rPr>
        <w:t>24</w:t>
      </w:r>
      <w:r w:rsidR="007F4DFD" w:rsidRPr="008D1275">
        <w:rPr>
          <w:rFonts w:ascii="Book Antiqua" w:hAnsi="Book Antiqua" w:cs="Times New Roman"/>
          <w:vertAlign w:val="superscript"/>
        </w:rPr>
        <w:t>]</w:t>
      </w:r>
      <w:r w:rsidRPr="008D1275">
        <w:rPr>
          <w:rFonts w:ascii="Book Antiqua" w:hAnsi="Book Antiqua" w:cs="Times New Roman"/>
        </w:rPr>
        <w:t>.</w:t>
      </w:r>
    </w:p>
    <w:p w14:paraId="489903B6" w14:textId="4E9A6950" w:rsidR="0022129E" w:rsidRPr="008D1275" w:rsidRDefault="0022129E" w:rsidP="00634EC5">
      <w:pPr>
        <w:spacing w:line="360" w:lineRule="auto"/>
        <w:ind w:firstLine="709"/>
        <w:jc w:val="both"/>
        <w:rPr>
          <w:rFonts w:ascii="Book Antiqua" w:hAnsi="Book Antiqua" w:cs="Times New Roman"/>
        </w:rPr>
      </w:pPr>
      <w:r w:rsidRPr="008D1275">
        <w:rPr>
          <w:rFonts w:ascii="Book Antiqua" w:hAnsi="Book Antiqua" w:cs="Times New Roman"/>
        </w:rPr>
        <w:t>In children during chemotherapy for leukemia or other hematologic</w:t>
      </w:r>
      <w:r w:rsidR="007F4DFD" w:rsidRPr="008D1275">
        <w:rPr>
          <w:rFonts w:ascii="Book Antiqua" w:hAnsi="Book Antiqua" w:cs="Times New Roman"/>
        </w:rPr>
        <w:t xml:space="preserve"> diseases ES have been </w:t>
      </w:r>
      <w:proofErr w:type="gramStart"/>
      <w:r w:rsidR="007F4DFD" w:rsidRPr="008D1275">
        <w:rPr>
          <w:rFonts w:ascii="Book Antiqua" w:hAnsi="Book Antiqua" w:cs="Times New Roman"/>
        </w:rPr>
        <w:t>reported</w:t>
      </w:r>
      <w:r w:rsidR="007F4DFD" w:rsidRPr="008D1275">
        <w:rPr>
          <w:rFonts w:ascii="Book Antiqua" w:hAnsi="Book Antiqua" w:cs="Times New Roman"/>
          <w:vertAlign w:val="superscript"/>
        </w:rPr>
        <w:t>[</w:t>
      </w:r>
      <w:proofErr w:type="gramEnd"/>
      <w:r w:rsidR="00797546">
        <w:rPr>
          <w:rFonts w:ascii="Book Antiqua" w:hAnsi="Book Antiqua" w:cs="Times New Roman"/>
          <w:vertAlign w:val="superscript"/>
        </w:rPr>
        <w:t>25,</w:t>
      </w:r>
      <w:r w:rsidR="002E56A8" w:rsidRPr="008D1275">
        <w:rPr>
          <w:rFonts w:ascii="Book Antiqua" w:hAnsi="Book Antiqua" w:cs="Times New Roman"/>
          <w:vertAlign w:val="superscript"/>
        </w:rPr>
        <w:t>26</w:t>
      </w:r>
      <w:r w:rsidR="007F4DFD" w:rsidRPr="008D1275">
        <w:rPr>
          <w:rFonts w:ascii="Book Antiqua" w:hAnsi="Book Antiqua" w:cs="Times New Roman"/>
          <w:vertAlign w:val="superscript"/>
        </w:rPr>
        <w:t>]</w:t>
      </w:r>
      <w:r w:rsidRPr="008D1275">
        <w:rPr>
          <w:rFonts w:ascii="Book Antiqua" w:hAnsi="Book Antiqua" w:cs="Times New Roman"/>
        </w:rPr>
        <w:t xml:space="preserve">, due to deep mucositis and esophageal wall damage. Conservative treatment with ED and stenting represents the first option but esophageal substitution could be necessary because of the stricture length and its recurrence. In our experience two, out three, ES resolved with stenting; the other underwent jejune esophageal substitution. </w:t>
      </w:r>
    </w:p>
    <w:p w14:paraId="50C39D97" w14:textId="77777777" w:rsidR="00AF0D0A" w:rsidRPr="008D1275" w:rsidRDefault="00AF0D0A" w:rsidP="001A6FBA">
      <w:pPr>
        <w:spacing w:line="360" w:lineRule="auto"/>
        <w:jc w:val="both"/>
        <w:rPr>
          <w:rFonts w:ascii="Book Antiqua" w:hAnsi="Book Antiqua" w:cs="Times New Roman"/>
        </w:rPr>
      </w:pPr>
    </w:p>
    <w:p w14:paraId="1DC8B689" w14:textId="13D65CC5" w:rsidR="00F5256F" w:rsidRPr="008D1275" w:rsidRDefault="0086547D" w:rsidP="001A6FBA">
      <w:pPr>
        <w:spacing w:line="360" w:lineRule="auto"/>
        <w:jc w:val="both"/>
        <w:rPr>
          <w:rFonts w:ascii="Book Antiqua" w:hAnsi="Book Antiqua" w:cs="Times New Roman"/>
          <w:b/>
        </w:rPr>
      </w:pPr>
      <w:r w:rsidRPr="008D1275">
        <w:rPr>
          <w:rFonts w:ascii="Book Antiqua" w:hAnsi="Book Antiqua" w:cs="Times New Roman"/>
          <w:b/>
        </w:rPr>
        <w:t>ADJUVANT TREATMENTS</w:t>
      </w:r>
    </w:p>
    <w:p w14:paraId="07B57D60" w14:textId="0A26734F" w:rsidR="008819D4" w:rsidRPr="008D1275" w:rsidRDefault="00C618DC" w:rsidP="00634EC5">
      <w:pPr>
        <w:spacing w:line="360" w:lineRule="auto"/>
        <w:ind w:firstLine="709"/>
        <w:jc w:val="both"/>
        <w:rPr>
          <w:rFonts w:ascii="Book Antiqua" w:hAnsi="Book Antiqua" w:cs="Times New Roman"/>
        </w:rPr>
      </w:pPr>
      <w:r w:rsidRPr="008D1275">
        <w:rPr>
          <w:rFonts w:ascii="Book Antiqua" w:hAnsi="Book Antiqua" w:cs="Times New Roman"/>
        </w:rPr>
        <w:t xml:space="preserve">Different adjuvant treatments have been proposed for </w:t>
      </w:r>
      <w:r w:rsidR="00141116" w:rsidRPr="008D1275">
        <w:rPr>
          <w:rFonts w:ascii="Book Antiqua" w:hAnsi="Book Antiqua" w:cs="Times New Roman"/>
        </w:rPr>
        <w:t>case</w:t>
      </w:r>
      <w:r w:rsidR="002754E6" w:rsidRPr="008D1275">
        <w:rPr>
          <w:rFonts w:ascii="Book Antiqua" w:hAnsi="Book Antiqua" w:cs="Times New Roman"/>
        </w:rPr>
        <w:t>s</w:t>
      </w:r>
      <w:r w:rsidR="00141116" w:rsidRPr="008D1275">
        <w:rPr>
          <w:rFonts w:ascii="Book Antiqua" w:hAnsi="Book Antiqua" w:cs="Times New Roman"/>
        </w:rPr>
        <w:t xml:space="preserve"> of refractory or recurrent ES</w:t>
      </w:r>
      <w:r w:rsidRPr="008D1275">
        <w:rPr>
          <w:rFonts w:ascii="Book Antiqua" w:hAnsi="Book Antiqua" w:cs="Times New Roman"/>
        </w:rPr>
        <w:t xml:space="preserve">. </w:t>
      </w:r>
      <w:r w:rsidR="00141116" w:rsidRPr="008D1275">
        <w:rPr>
          <w:rFonts w:ascii="Book Antiqua" w:hAnsi="Book Antiqua" w:cs="Times New Roman"/>
        </w:rPr>
        <w:t xml:space="preserve">These solutions </w:t>
      </w:r>
      <w:r w:rsidR="00F747FF" w:rsidRPr="008D1275">
        <w:rPr>
          <w:rFonts w:ascii="Book Antiqua" w:hAnsi="Book Antiqua" w:cs="Times New Roman"/>
        </w:rPr>
        <w:t xml:space="preserve">can </w:t>
      </w:r>
      <w:r w:rsidR="00141116" w:rsidRPr="008D1275">
        <w:rPr>
          <w:rFonts w:ascii="Book Antiqua" w:hAnsi="Book Antiqua" w:cs="Times New Roman"/>
        </w:rPr>
        <w:t>reduce fibroblastic activity in scar tissue</w:t>
      </w:r>
      <w:r w:rsidR="00033B0B" w:rsidRPr="008D1275">
        <w:rPr>
          <w:rFonts w:ascii="Book Antiqua" w:hAnsi="Book Antiqua" w:cs="Times New Roman"/>
        </w:rPr>
        <w:t xml:space="preserve"> production and </w:t>
      </w:r>
      <w:r w:rsidR="00141116" w:rsidRPr="008D1275">
        <w:rPr>
          <w:rFonts w:ascii="Book Antiqua" w:hAnsi="Book Antiqua" w:cs="Times New Roman"/>
        </w:rPr>
        <w:lastRenderedPageBreak/>
        <w:t xml:space="preserve">reduce the </w:t>
      </w:r>
      <w:r w:rsidR="00FF3E90" w:rsidRPr="008D1275">
        <w:rPr>
          <w:rFonts w:ascii="Book Antiqua" w:hAnsi="Book Antiqua" w:cs="Times New Roman"/>
        </w:rPr>
        <w:t xml:space="preserve">damage </w:t>
      </w:r>
      <w:r w:rsidR="0098759A" w:rsidRPr="008D1275">
        <w:rPr>
          <w:rFonts w:ascii="Book Antiqua" w:hAnsi="Book Antiqua" w:cs="Times New Roman"/>
        </w:rPr>
        <w:t xml:space="preserve">to the </w:t>
      </w:r>
      <w:r w:rsidR="005B38D6" w:rsidRPr="008D1275">
        <w:rPr>
          <w:rFonts w:ascii="Book Antiqua" w:hAnsi="Book Antiqua" w:cs="Times New Roman"/>
        </w:rPr>
        <w:t>injured esophageal wall</w:t>
      </w:r>
      <w:r w:rsidR="0098759A" w:rsidRPr="008D1275">
        <w:rPr>
          <w:rFonts w:ascii="Book Antiqua" w:hAnsi="Book Antiqua" w:cs="Times New Roman"/>
        </w:rPr>
        <w:t xml:space="preserve"> due to acid </w:t>
      </w:r>
      <w:r w:rsidR="005B4E31" w:rsidRPr="008D1275">
        <w:rPr>
          <w:rFonts w:ascii="Book Antiqua" w:hAnsi="Book Antiqua" w:cs="Times New Roman"/>
        </w:rPr>
        <w:t>gastro esophageal</w:t>
      </w:r>
      <w:r w:rsidR="0098759A" w:rsidRPr="008D1275">
        <w:rPr>
          <w:rFonts w:ascii="Book Antiqua" w:hAnsi="Book Antiqua" w:cs="Times New Roman"/>
        </w:rPr>
        <w:t xml:space="preserve"> reflux</w:t>
      </w:r>
      <w:r w:rsidR="005B38D6" w:rsidRPr="008D1275">
        <w:rPr>
          <w:rFonts w:ascii="Book Antiqua" w:hAnsi="Book Antiqua" w:cs="Times New Roman"/>
        </w:rPr>
        <w:t>.</w:t>
      </w:r>
      <w:r w:rsidR="002F3333" w:rsidRPr="008D1275">
        <w:rPr>
          <w:rFonts w:ascii="Book Antiqua" w:hAnsi="Book Antiqua" w:cs="Times New Roman"/>
        </w:rPr>
        <w:t xml:space="preserve"> </w:t>
      </w:r>
      <w:r w:rsidR="008819D4" w:rsidRPr="008D1275">
        <w:rPr>
          <w:rFonts w:ascii="Book Antiqua" w:hAnsi="Book Antiqua" w:cs="Times New Roman"/>
        </w:rPr>
        <w:t xml:space="preserve">The role of these treatments is very important because they could give </w:t>
      </w:r>
      <w:r w:rsidR="007B574E" w:rsidRPr="008D1275">
        <w:rPr>
          <w:rFonts w:ascii="Book Antiqua" w:hAnsi="Book Antiqua" w:cs="Times New Roman"/>
        </w:rPr>
        <w:t>the chance</w:t>
      </w:r>
      <w:r w:rsidR="008819D4" w:rsidRPr="008D1275">
        <w:rPr>
          <w:rFonts w:ascii="Book Antiqua" w:hAnsi="Book Antiqua" w:cs="Times New Roman"/>
        </w:rPr>
        <w:t xml:space="preserve"> to avoid a surgical procedure, with esophageal resection and anastomosis, a partial or total esophageal substitution or a gastric pull-up procedure.</w:t>
      </w:r>
      <w:r w:rsidR="002F3333" w:rsidRPr="008D1275">
        <w:rPr>
          <w:rFonts w:ascii="Book Antiqua" w:hAnsi="Book Antiqua" w:cs="Times New Roman"/>
        </w:rPr>
        <w:t xml:space="preserve"> </w:t>
      </w:r>
      <w:r w:rsidR="008819D4" w:rsidRPr="008D1275">
        <w:rPr>
          <w:rFonts w:ascii="Book Antiqua" w:hAnsi="Book Antiqua" w:cs="Times New Roman"/>
        </w:rPr>
        <w:t xml:space="preserve">Before </w:t>
      </w:r>
      <w:r w:rsidR="002F3333" w:rsidRPr="008D1275">
        <w:rPr>
          <w:rFonts w:ascii="Book Antiqua" w:hAnsi="Book Antiqua" w:cs="Times New Roman"/>
        </w:rPr>
        <w:t>planning</w:t>
      </w:r>
      <w:r w:rsidR="008819D4" w:rsidRPr="008D1275">
        <w:rPr>
          <w:rFonts w:ascii="Book Antiqua" w:hAnsi="Book Antiqua" w:cs="Times New Roman"/>
        </w:rPr>
        <w:t xml:space="preserve"> a surgical strategy in</w:t>
      </w:r>
      <w:r w:rsidR="007B574E" w:rsidRPr="008D1275">
        <w:rPr>
          <w:rFonts w:ascii="Book Antiqua" w:hAnsi="Book Antiqua" w:cs="Times New Roman"/>
        </w:rPr>
        <w:t xml:space="preserve"> a refractory or relapsed ES a treatment with one or</w:t>
      </w:r>
      <w:r w:rsidR="002F3333" w:rsidRPr="008D1275">
        <w:rPr>
          <w:rFonts w:ascii="Book Antiqua" w:hAnsi="Book Antiqua" w:cs="Times New Roman"/>
        </w:rPr>
        <w:t xml:space="preserve"> more</w:t>
      </w:r>
      <w:r w:rsidR="007B574E" w:rsidRPr="008D1275">
        <w:rPr>
          <w:rFonts w:ascii="Book Antiqua" w:hAnsi="Book Antiqua" w:cs="Times New Roman"/>
        </w:rPr>
        <w:t xml:space="preserve"> combined adjuvant strategies is mandatory.</w:t>
      </w:r>
    </w:p>
    <w:p w14:paraId="681179AB" w14:textId="1D726C07" w:rsidR="005B38D6" w:rsidRPr="008D1275" w:rsidRDefault="005B38D6" w:rsidP="00634EC5">
      <w:pPr>
        <w:spacing w:line="360" w:lineRule="auto"/>
        <w:ind w:firstLine="709"/>
        <w:jc w:val="both"/>
        <w:rPr>
          <w:rFonts w:ascii="Book Antiqua" w:hAnsi="Book Antiqua" w:cs="Times New Roman"/>
        </w:rPr>
      </w:pPr>
      <w:r w:rsidRPr="00FD13E9">
        <w:rPr>
          <w:rFonts w:ascii="Book Antiqua" w:hAnsi="Book Antiqua" w:cs="Times New Roman"/>
        </w:rPr>
        <w:t xml:space="preserve">Proton pump inhibitors </w:t>
      </w:r>
      <w:r w:rsidR="00D96E12" w:rsidRPr="00FD13E9">
        <w:rPr>
          <w:rFonts w:ascii="Book Antiqua" w:hAnsi="Book Antiqua" w:cs="Times New Roman"/>
        </w:rPr>
        <w:t xml:space="preserve">(PPI) </w:t>
      </w:r>
      <w:r w:rsidRPr="00FD13E9">
        <w:rPr>
          <w:rFonts w:ascii="Book Antiqua" w:hAnsi="Book Antiqua" w:cs="Times New Roman"/>
        </w:rPr>
        <w:t>ar</w:t>
      </w:r>
      <w:r w:rsidR="0086547D" w:rsidRPr="00FD13E9">
        <w:rPr>
          <w:rFonts w:ascii="Book Antiqua" w:hAnsi="Book Antiqua" w:cs="Times New Roman"/>
        </w:rPr>
        <w:t>e commonly used</w:t>
      </w:r>
      <w:r w:rsidR="00223C6E" w:rsidRPr="00FD13E9">
        <w:rPr>
          <w:rFonts w:ascii="Book Antiqua" w:hAnsi="Book Antiqua" w:cs="Times New Roman"/>
        </w:rPr>
        <w:t>, although there are no studies of</w:t>
      </w:r>
      <w:r w:rsidR="00223C6E" w:rsidRPr="008D1275">
        <w:rPr>
          <w:rFonts w:ascii="Book Antiqua" w:hAnsi="Book Antiqua" w:cs="Times New Roman"/>
        </w:rPr>
        <w:t xml:space="preserve"> their </w:t>
      </w:r>
      <w:r w:rsidRPr="008D1275">
        <w:rPr>
          <w:rFonts w:ascii="Book Antiqua" w:hAnsi="Book Antiqua" w:cs="Times New Roman"/>
        </w:rPr>
        <w:t>eff</w:t>
      </w:r>
      <w:r w:rsidR="00223C6E" w:rsidRPr="008D1275">
        <w:rPr>
          <w:rFonts w:ascii="Book Antiqua" w:hAnsi="Book Antiqua" w:cs="Times New Roman"/>
        </w:rPr>
        <w:t xml:space="preserve">icacy in the </w:t>
      </w:r>
      <w:r w:rsidRPr="008D1275">
        <w:rPr>
          <w:rFonts w:ascii="Book Antiqua" w:hAnsi="Book Antiqua" w:cs="Times New Roman"/>
        </w:rPr>
        <w:t xml:space="preserve">prevention of stricture relapse. In </w:t>
      </w:r>
      <w:r w:rsidR="009D5538" w:rsidRPr="008D1275">
        <w:rPr>
          <w:rFonts w:ascii="Book Antiqua" w:hAnsi="Book Antiqua" w:cs="Times New Roman"/>
        </w:rPr>
        <w:t xml:space="preserve">one </w:t>
      </w:r>
      <w:r w:rsidR="0086547D" w:rsidRPr="008D1275">
        <w:rPr>
          <w:rFonts w:ascii="Book Antiqua" w:hAnsi="Book Antiqua" w:cs="Times New Roman"/>
        </w:rPr>
        <w:t>p</w:t>
      </w:r>
      <w:r w:rsidR="009D5538" w:rsidRPr="008D1275">
        <w:rPr>
          <w:rFonts w:ascii="Book Antiqua" w:hAnsi="Book Antiqua" w:cs="Times New Roman"/>
        </w:rPr>
        <w:t>ro</w:t>
      </w:r>
      <w:r w:rsidR="0086547D" w:rsidRPr="008D1275">
        <w:rPr>
          <w:rFonts w:ascii="Book Antiqua" w:hAnsi="Book Antiqua" w:cs="Times New Roman"/>
        </w:rPr>
        <w:t>spective</w:t>
      </w:r>
      <w:r w:rsidR="007F4DFD" w:rsidRPr="008D1275">
        <w:rPr>
          <w:rFonts w:ascii="Book Antiqua" w:hAnsi="Book Antiqua" w:cs="Times New Roman"/>
        </w:rPr>
        <w:t xml:space="preserve"> </w:t>
      </w:r>
      <w:proofErr w:type="gramStart"/>
      <w:r w:rsidR="007F4DFD" w:rsidRPr="008D1275">
        <w:rPr>
          <w:rFonts w:ascii="Book Antiqua" w:hAnsi="Book Antiqua" w:cs="Times New Roman"/>
        </w:rPr>
        <w:t>study</w:t>
      </w:r>
      <w:r w:rsidR="007F4DFD" w:rsidRPr="008D1275">
        <w:rPr>
          <w:rFonts w:ascii="Book Antiqua" w:hAnsi="Book Antiqua" w:cs="Times New Roman"/>
          <w:vertAlign w:val="superscript"/>
        </w:rPr>
        <w:t>[</w:t>
      </w:r>
      <w:proofErr w:type="gramEnd"/>
      <w:r w:rsidR="00583824" w:rsidRPr="008D1275">
        <w:rPr>
          <w:rFonts w:ascii="Book Antiqua" w:hAnsi="Book Antiqua" w:cs="Times New Roman"/>
          <w:vertAlign w:val="superscript"/>
        </w:rPr>
        <w:t>2</w:t>
      </w:r>
      <w:r w:rsidR="002E56A8" w:rsidRPr="008D1275">
        <w:rPr>
          <w:rFonts w:ascii="Book Antiqua" w:hAnsi="Book Antiqua" w:cs="Times New Roman"/>
          <w:vertAlign w:val="superscript"/>
        </w:rPr>
        <w:t>7</w:t>
      </w:r>
      <w:r w:rsidR="007F4DFD" w:rsidRPr="008D1275">
        <w:rPr>
          <w:rFonts w:ascii="Book Antiqua" w:hAnsi="Book Antiqua" w:cs="Times New Roman"/>
          <w:vertAlign w:val="superscript"/>
        </w:rPr>
        <w:t>]</w:t>
      </w:r>
      <w:r w:rsidR="009D5538" w:rsidRPr="008D1275">
        <w:rPr>
          <w:rFonts w:ascii="Book Antiqua" w:hAnsi="Book Antiqua" w:cs="Times New Roman"/>
        </w:rPr>
        <w:t>,</w:t>
      </w:r>
      <w:r w:rsidRPr="008D1275">
        <w:rPr>
          <w:rFonts w:ascii="Book Antiqua" w:hAnsi="Book Antiqua" w:cs="Times New Roman"/>
        </w:rPr>
        <w:t xml:space="preserve"> the authors </w:t>
      </w:r>
      <w:r w:rsidR="00BA5AC5" w:rsidRPr="008D1275">
        <w:rPr>
          <w:rFonts w:ascii="Book Antiqua" w:hAnsi="Book Antiqua" w:cs="Times New Roman"/>
        </w:rPr>
        <w:t xml:space="preserve">reported no prophylactic effect of </w:t>
      </w:r>
      <w:r w:rsidRPr="008D1275">
        <w:rPr>
          <w:rFonts w:ascii="Book Antiqua" w:hAnsi="Book Antiqua" w:cs="Times New Roman"/>
        </w:rPr>
        <w:t xml:space="preserve">omeprazole </w:t>
      </w:r>
      <w:r w:rsidR="00651620" w:rsidRPr="008D1275">
        <w:rPr>
          <w:rFonts w:ascii="Book Antiqua" w:hAnsi="Book Antiqua" w:cs="Times New Roman"/>
        </w:rPr>
        <w:t xml:space="preserve">(2 mg/Kg) </w:t>
      </w:r>
      <w:r w:rsidR="000844CB" w:rsidRPr="008D1275">
        <w:rPr>
          <w:rFonts w:ascii="Book Antiqua" w:hAnsi="Book Antiqua" w:cs="Times New Roman"/>
        </w:rPr>
        <w:t xml:space="preserve">on </w:t>
      </w:r>
      <w:r w:rsidRPr="008D1275">
        <w:rPr>
          <w:rFonts w:ascii="Book Antiqua" w:hAnsi="Book Antiqua" w:cs="Times New Roman"/>
        </w:rPr>
        <w:t>post</w:t>
      </w:r>
      <w:r w:rsidR="000844CB" w:rsidRPr="008D1275">
        <w:rPr>
          <w:rFonts w:ascii="Book Antiqua" w:hAnsi="Book Antiqua" w:cs="Times New Roman"/>
        </w:rPr>
        <w:t>-</w:t>
      </w:r>
      <w:r w:rsidRPr="008D1275">
        <w:rPr>
          <w:rFonts w:ascii="Book Antiqua" w:hAnsi="Book Antiqua" w:cs="Times New Roman"/>
        </w:rPr>
        <w:t>esophageal atresia ES</w:t>
      </w:r>
      <w:r w:rsidR="0065719D" w:rsidRPr="008D1275">
        <w:rPr>
          <w:rFonts w:ascii="Book Antiqua" w:hAnsi="Book Antiqua" w:cs="Times New Roman"/>
        </w:rPr>
        <w:t xml:space="preserve"> </w:t>
      </w:r>
      <w:r w:rsidR="00D61936" w:rsidRPr="008D1275">
        <w:rPr>
          <w:rFonts w:ascii="Book Antiqua" w:hAnsi="Book Antiqua" w:cs="Times New Roman"/>
        </w:rPr>
        <w:t xml:space="preserve">and no effect on reducing the number of </w:t>
      </w:r>
      <w:r w:rsidR="0065719D" w:rsidRPr="008D1275">
        <w:rPr>
          <w:rFonts w:ascii="Book Antiqua" w:hAnsi="Book Antiqua" w:cs="Times New Roman"/>
        </w:rPr>
        <w:t>ED</w:t>
      </w:r>
      <w:r w:rsidRPr="008D1275">
        <w:rPr>
          <w:rFonts w:ascii="Book Antiqua" w:hAnsi="Book Antiqua" w:cs="Times New Roman"/>
        </w:rPr>
        <w:t>.</w:t>
      </w:r>
    </w:p>
    <w:p w14:paraId="6FA12A6D" w14:textId="6E774D68" w:rsidR="009E2F86" w:rsidRPr="008D1275" w:rsidRDefault="0063399D" w:rsidP="00634EC5">
      <w:pPr>
        <w:spacing w:line="360" w:lineRule="auto"/>
        <w:ind w:firstLine="709"/>
        <w:jc w:val="both"/>
        <w:rPr>
          <w:rFonts w:ascii="Book Antiqua" w:hAnsi="Book Antiqua" w:cs="Times New Roman"/>
        </w:rPr>
      </w:pPr>
      <w:r w:rsidRPr="008D1275">
        <w:rPr>
          <w:rFonts w:ascii="Book Antiqua" w:hAnsi="Book Antiqua" w:cs="Times New Roman"/>
        </w:rPr>
        <w:t xml:space="preserve">In contrast, </w:t>
      </w:r>
      <w:r w:rsidR="00D96E12" w:rsidRPr="008D1275">
        <w:rPr>
          <w:rFonts w:ascii="Book Antiqua" w:hAnsi="Book Antiqua" w:cs="Times New Roman"/>
        </w:rPr>
        <w:t>s</w:t>
      </w:r>
      <w:r w:rsidR="009E2F86" w:rsidRPr="008D1275">
        <w:rPr>
          <w:rFonts w:ascii="Book Antiqua" w:hAnsi="Book Antiqua" w:cs="Times New Roman"/>
        </w:rPr>
        <w:t xml:space="preserve">evere </w:t>
      </w:r>
      <w:r w:rsidR="005B4E31" w:rsidRPr="008D1275">
        <w:rPr>
          <w:rFonts w:ascii="Book Antiqua" w:hAnsi="Book Antiqua" w:cs="Times New Roman"/>
        </w:rPr>
        <w:t>gastro esophageal</w:t>
      </w:r>
      <w:r w:rsidR="009E2F86" w:rsidRPr="008D1275">
        <w:rPr>
          <w:rFonts w:ascii="Book Antiqua" w:hAnsi="Book Antiqua" w:cs="Times New Roman"/>
        </w:rPr>
        <w:t xml:space="preserve"> reflux dise</w:t>
      </w:r>
      <w:r w:rsidR="0086547D" w:rsidRPr="008D1275">
        <w:rPr>
          <w:rFonts w:ascii="Book Antiqua" w:hAnsi="Book Antiqua" w:cs="Times New Roman"/>
        </w:rPr>
        <w:t>ase (GERD) is</w:t>
      </w:r>
      <w:r w:rsidR="0061305C" w:rsidRPr="008D1275">
        <w:rPr>
          <w:rFonts w:ascii="Book Antiqua" w:hAnsi="Book Antiqua" w:cs="Times New Roman"/>
        </w:rPr>
        <w:t xml:space="preserve"> frequently observed in </w:t>
      </w:r>
      <w:r w:rsidR="00C61854" w:rsidRPr="008D1275">
        <w:rPr>
          <w:rFonts w:ascii="Book Antiqua" w:hAnsi="Book Antiqua" w:cs="Times New Roman"/>
        </w:rPr>
        <w:t xml:space="preserve">cases of </w:t>
      </w:r>
      <w:r w:rsidR="0061305C" w:rsidRPr="008D1275">
        <w:rPr>
          <w:rFonts w:ascii="Book Antiqua" w:hAnsi="Book Antiqua" w:cs="Times New Roman"/>
        </w:rPr>
        <w:t>severe ES due to corrosive esophagitis or long</w:t>
      </w:r>
      <w:r w:rsidR="00731A3C" w:rsidRPr="008D1275">
        <w:rPr>
          <w:rFonts w:ascii="Book Antiqua" w:hAnsi="Book Antiqua" w:cs="Times New Roman"/>
        </w:rPr>
        <w:t>-</w:t>
      </w:r>
      <w:r w:rsidR="0061305C" w:rsidRPr="008D1275">
        <w:rPr>
          <w:rFonts w:ascii="Book Antiqua" w:hAnsi="Book Antiqua" w:cs="Times New Roman"/>
        </w:rPr>
        <w:t>gap</w:t>
      </w:r>
      <w:r w:rsidR="004962E4" w:rsidRPr="008D1275">
        <w:rPr>
          <w:rFonts w:ascii="Book Antiqua" w:hAnsi="Book Antiqua" w:cs="Times New Roman"/>
        </w:rPr>
        <w:t xml:space="preserve"> </w:t>
      </w:r>
      <w:r w:rsidR="0061305C" w:rsidRPr="008D1275">
        <w:rPr>
          <w:rFonts w:ascii="Book Antiqua" w:hAnsi="Book Antiqua" w:cs="Times New Roman"/>
        </w:rPr>
        <w:t>esophageal atresia anastomosis stricture</w:t>
      </w:r>
      <w:r w:rsidR="009A78EA" w:rsidRPr="008D1275">
        <w:rPr>
          <w:rFonts w:ascii="Book Antiqua" w:hAnsi="Book Antiqua" w:cs="Times New Roman"/>
        </w:rPr>
        <w:t>s</w:t>
      </w:r>
      <w:r w:rsidR="0061305C" w:rsidRPr="008D1275">
        <w:rPr>
          <w:rFonts w:ascii="Book Antiqua" w:hAnsi="Book Antiqua" w:cs="Times New Roman"/>
        </w:rPr>
        <w:t xml:space="preserve">. </w:t>
      </w:r>
      <w:proofErr w:type="spellStart"/>
      <w:r w:rsidR="00B05BFB" w:rsidRPr="008D1275">
        <w:rPr>
          <w:rFonts w:ascii="Book Antiqua" w:hAnsi="Book Antiqua" w:cs="Times New Roman"/>
        </w:rPr>
        <w:t>C</w:t>
      </w:r>
      <w:r w:rsidR="0061305C" w:rsidRPr="008D1275">
        <w:rPr>
          <w:rFonts w:ascii="Book Antiqua" w:hAnsi="Book Antiqua" w:cs="Times New Roman"/>
        </w:rPr>
        <w:t>icatricial</w:t>
      </w:r>
      <w:proofErr w:type="spellEnd"/>
      <w:r w:rsidR="0061305C" w:rsidRPr="008D1275">
        <w:rPr>
          <w:rFonts w:ascii="Book Antiqua" w:hAnsi="Book Antiqua" w:cs="Times New Roman"/>
        </w:rPr>
        <w:t xml:space="preserve"> shortening </w:t>
      </w:r>
      <w:r w:rsidR="00672FE1" w:rsidRPr="008D1275">
        <w:rPr>
          <w:rFonts w:ascii="Book Antiqua" w:hAnsi="Book Antiqua" w:cs="Times New Roman"/>
        </w:rPr>
        <w:t xml:space="preserve">of the esophagus </w:t>
      </w:r>
      <w:r w:rsidR="0061305C" w:rsidRPr="008D1275">
        <w:rPr>
          <w:rFonts w:ascii="Book Antiqua" w:hAnsi="Book Antiqua" w:cs="Times New Roman"/>
        </w:rPr>
        <w:t xml:space="preserve">represents </w:t>
      </w:r>
      <w:r w:rsidR="00EB229F" w:rsidRPr="008D1275">
        <w:rPr>
          <w:rFonts w:ascii="Book Antiqua" w:hAnsi="Book Antiqua" w:cs="Times New Roman"/>
        </w:rPr>
        <w:t xml:space="preserve">an </w:t>
      </w:r>
      <w:r w:rsidR="0061305C" w:rsidRPr="008D1275">
        <w:rPr>
          <w:rFonts w:ascii="Book Antiqua" w:hAnsi="Book Antiqua" w:cs="Times New Roman"/>
        </w:rPr>
        <w:t xml:space="preserve">important </w:t>
      </w:r>
      <w:r w:rsidR="00EB229F" w:rsidRPr="008D1275">
        <w:rPr>
          <w:rFonts w:ascii="Book Antiqua" w:hAnsi="Book Antiqua" w:cs="Times New Roman"/>
        </w:rPr>
        <w:t xml:space="preserve">cause of </w:t>
      </w:r>
      <w:r w:rsidR="0061305C" w:rsidRPr="008D1275">
        <w:rPr>
          <w:rFonts w:ascii="Book Antiqua" w:hAnsi="Book Antiqua" w:cs="Times New Roman"/>
        </w:rPr>
        <w:t>GERD</w:t>
      </w:r>
      <w:r w:rsidR="00E818EA" w:rsidRPr="008D1275">
        <w:rPr>
          <w:rFonts w:ascii="Book Antiqua" w:hAnsi="Book Antiqua" w:cs="Times New Roman"/>
        </w:rPr>
        <w:t xml:space="preserve"> and </w:t>
      </w:r>
      <w:r w:rsidR="00B86FD9" w:rsidRPr="008D1275">
        <w:rPr>
          <w:rFonts w:ascii="Book Antiqua" w:hAnsi="Book Antiqua" w:cs="Times New Roman"/>
        </w:rPr>
        <w:t>consequent stricture worsening.</w:t>
      </w:r>
      <w:r w:rsidR="00D96E12" w:rsidRPr="008D1275">
        <w:rPr>
          <w:rFonts w:ascii="Book Antiqua" w:hAnsi="Book Antiqua" w:cs="Times New Roman"/>
        </w:rPr>
        <w:t xml:space="preserve"> In these patients</w:t>
      </w:r>
      <w:r w:rsidR="0042209E" w:rsidRPr="008D1275">
        <w:rPr>
          <w:rFonts w:ascii="Book Antiqua" w:hAnsi="Book Antiqua" w:cs="Times New Roman"/>
        </w:rPr>
        <w:t>,</w:t>
      </w:r>
      <w:r w:rsidR="00D96E12" w:rsidRPr="008D1275">
        <w:rPr>
          <w:rFonts w:ascii="Book Antiqua" w:hAnsi="Book Antiqua" w:cs="Times New Roman"/>
        </w:rPr>
        <w:t xml:space="preserve"> PPI treatm</w:t>
      </w:r>
      <w:r w:rsidR="0086547D" w:rsidRPr="008D1275">
        <w:rPr>
          <w:rFonts w:ascii="Book Antiqua" w:hAnsi="Book Antiqua" w:cs="Times New Roman"/>
        </w:rPr>
        <w:t xml:space="preserve">ent is very </w:t>
      </w:r>
      <w:r w:rsidR="00583824" w:rsidRPr="008D1275">
        <w:rPr>
          <w:rFonts w:ascii="Book Antiqua" w:hAnsi="Book Antiqua" w:cs="Times New Roman"/>
        </w:rPr>
        <w:t xml:space="preserve">helpful to treat esophagitis and acid damage on the stricture wall; </w:t>
      </w:r>
      <w:r w:rsidR="00A40119" w:rsidRPr="008D1275">
        <w:rPr>
          <w:rFonts w:ascii="Book Antiqua" w:hAnsi="Book Antiqua" w:cs="Times New Roman"/>
        </w:rPr>
        <w:t xml:space="preserve">a correct evaluation is </w:t>
      </w:r>
      <w:r w:rsidR="00D96E12" w:rsidRPr="008D1275">
        <w:rPr>
          <w:rFonts w:ascii="Book Antiqua" w:hAnsi="Book Antiqua" w:cs="Times New Roman"/>
        </w:rPr>
        <w:t xml:space="preserve">necessary </w:t>
      </w:r>
      <w:r w:rsidR="0086547D" w:rsidRPr="008D1275">
        <w:rPr>
          <w:rFonts w:ascii="Book Antiqua" w:hAnsi="Book Antiqua" w:cs="Times New Roman"/>
        </w:rPr>
        <w:t xml:space="preserve">for </w:t>
      </w:r>
      <w:r w:rsidR="00763BED" w:rsidRPr="008D1275">
        <w:rPr>
          <w:rFonts w:ascii="Book Antiqua" w:hAnsi="Book Antiqua" w:cs="Times New Roman"/>
        </w:rPr>
        <w:t xml:space="preserve">potential </w:t>
      </w:r>
      <w:r w:rsidR="005B4E31" w:rsidRPr="008D1275">
        <w:rPr>
          <w:rFonts w:ascii="Book Antiqua" w:hAnsi="Book Antiqua" w:cs="Times New Roman"/>
        </w:rPr>
        <w:t>anti reflux</w:t>
      </w:r>
      <w:r w:rsidR="00D96E12" w:rsidRPr="008D1275">
        <w:rPr>
          <w:rFonts w:ascii="Book Antiqua" w:hAnsi="Book Antiqua" w:cs="Times New Roman"/>
        </w:rPr>
        <w:t xml:space="preserve"> surgery.</w:t>
      </w:r>
    </w:p>
    <w:p w14:paraId="55C09C25" w14:textId="0F136456" w:rsidR="00CC3C86" w:rsidRPr="008D1275" w:rsidRDefault="008F0B2B" w:rsidP="00634EC5">
      <w:pPr>
        <w:spacing w:line="360" w:lineRule="auto"/>
        <w:ind w:firstLine="709"/>
        <w:jc w:val="both"/>
        <w:rPr>
          <w:rFonts w:ascii="Book Antiqua" w:hAnsi="Book Antiqua" w:cs="Times New Roman"/>
        </w:rPr>
      </w:pPr>
      <w:proofErr w:type="spellStart"/>
      <w:r w:rsidRPr="00FD13E9">
        <w:rPr>
          <w:rFonts w:ascii="Book Antiqua" w:hAnsi="Book Antiqua" w:cs="Times New Roman"/>
        </w:rPr>
        <w:t>Mitom</w:t>
      </w:r>
      <w:r w:rsidR="001D3D1C" w:rsidRPr="00FD13E9">
        <w:rPr>
          <w:rFonts w:ascii="Book Antiqua" w:hAnsi="Book Antiqua" w:cs="Times New Roman"/>
        </w:rPr>
        <w:t>ycin</w:t>
      </w:r>
      <w:proofErr w:type="spellEnd"/>
      <w:r w:rsidR="001D3D1C" w:rsidRPr="00FD13E9">
        <w:rPr>
          <w:rFonts w:ascii="Book Antiqua" w:hAnsi="Book Antiqua" w:cs="Times New Roman"/>
        </w:rPr>
        <w:t xml:space="preserve"> </w:t>
      </w:r>
      <w:r w:rsidRPr="00FD13E9">
        <w:rPr>
          <w:rFonts w:ascii="Book Antiqua" w:hAnsi="Book Antiqua" w:cs="Times New Roman"/>
        </w:rPr>
        <w:t>C</w:t>
      </w:r>
      <w:r w:rsidR="00981D17" w:rsidRPr="00FD13E9">
        <w:rPr>
          <w:rFonts w:ascii="Book Antiqua" w:hAnsi="Book Antiqua" w:cs="Times New Roman"/>
        </w:rPr>
        <w:t xml:space="preserve"> is an </w:t>
      </w:r>
      <w:r w:rsidR="000441FA" w:rsidRPr="00FD13E9">
        <w:rPr>
          <w:rFonts w:ascii="Book Antiqua" w:hAnsi="Book Antiqua" w:cs="Times New Roman"/>
        </w:rPr>
        <w:t xml:space="preserve">antineoplastic antibiotic with in vivo and in vitro </w:t>
      </w:r>
      <w:r w:rsidR="005B4E31" w:rsidRPr="00FD13E9">
        <w:rPr>
          <w:rFonts w:ascii="Book Antiqua" w:hAnsi="Book Antiqua" w:cs="Times New Roman"/>
        </w:rPr>
        <w:t>anti</w:t>
      </w:r>
      <w:r w:rsidR="005B4E31" w:rsidRPr="008D1275">
        <w:rPr>
          <w:rFonts w:ascii="Book Antiqua" w:hAnsi="Book Antiqua" w:cs="Times New Roman"/>
        </w:rPr>
        <w:t xml:space="preserve"> fibroblastic</w:t>
      </w:r>
      <w:r w:rsidR="000441FA" w:rsidRPr="008D1275">
        <w:rPr>
          <w:rFonts w:ascii="Book Antiqua" w:hAnsi="Book Antiqua" w:cs="Times New Roman"/>
        </w:rPr>
        <w:t xml:space="preserve"> </w:t>
      </w:r>
      <w:r w:rsidR="006108C9" w:rsidRPr="008D1275">
        <w:rPr>
          <w:rFonts w:ascii="Book Antiqua" w:hAnsi="Book Antiqua" w:cs="Times New Roman"/>
        </w:rPr>
        <w:t xml:space="preserve">activities </w:t>
      </w:r>
      <w:r w:rsidR="00430DCB" w:rsidRPr="008D1275">
        <w:rPr>
          <w:rFonts w:ascii="Book Antiqua" w:hAnsi="Book Antiqua" w:cs="Times New Roman"/>
        </w:rPr>
        <w:t xml:space="preserve">that has been </w:t>
      </w:r>
      <w:r w:rsidRPr="008D1275">
        <w:rPr>
          <w:rFonts w:ascii="Book Antiqua" w:hAnsi="Book Antiqua" w:cs="Times New Roman"/>
        </w:rPr>
        <w:t xml:space="preserve">described </w:t>
      </w:r>
      <w:r w:rsidR="00430DCB" w:rsidRPr="008D1275">
        <w:rPr>
          <w:rFonts w:ascii="Book Antiqua" w:hAnsi="Book Antiqua" w:cs="Times New Roman"/>
        </w:rPr>
        <w:t xml:space="preserve">to exert inconsistent </w:t>
      </w:r>
      <w:r w:rsidRPr="008D1275">
        <w:rPr>
          <w:rFonts w:ascii="Book Antiqua" w:hAnsi="Book Antiqua" w:cs="Times New Roman"/>
        </w:rPr>
        <w:t xml:space="preserve">results </w:t>
      </w:r>
      <w:r w:rsidR="00430DCB" w:rsidRPr="008D1275">
        <w:rPr>
          <w:rFonts w:ascii="Book Antiqua" w:hAnsi="Book Antiqua" w:cs="Times New Roman"/>
        </w:rPr>
        <w:t xml:space="preserve">at </w:t>
      </w:r>
      <w:r w:rsidR="000441FA" w:rsidRPr="008D1275">
        <w:rPr>
          <w:rFonts w:ascii="Book Antiqua" w:hAnsi="Book Antiqua" w:cs="Times New Roman"/>
        </w:rPr>
        <w:t>different drug concentration</w:t>
      </w:r>
      <w:r w:rsidR="00430DCB" w:rsidRPr="008D1275">
        <w:rPr>
          <w:rFonts w:ascii="Book Antiqua" w:hAnsi="Book Antiqua" w:cs="Times New Roman"/>
        </w:rPr>
        <w:t>s</w:t>
      </w:r>
      <w:r w:rsidR="000441FA" w:rsidRPr="008D1275">
        <w:rPr>
          <w:rFonts w:ascii="Book Antiqua" w:hAnsi="Book Antiqua" w:cs="Times New Roman"/>
        </w:rPr>
        <w:t>.</w:t>
      </w:r>
      <w:r w:rsidRPr="008D1275">
        <w:rPr>
          <w:rFonts w:ascii="Book Antiqua" w:hAnsi="Book Antiqua" w:cs="Times New Roman"/>
        </w:rPr>
        <w:t xml:space="preserve"> </w:t>
      </w:r>
      <w:r w:rsidR="00AC116F" w:rsidRPr="008D1275">
        <w:rPr>
          <w:rFonts w:ascii="Book Antiqua" w:hAnsi="Book Antiqua" w:cs="Times New Roman"/>
        </w:rPr>
        <w:t xml:space="preserve">Good results in two patients with caustic ES and two </w:t>
      </w:r>
      <w:r w:rsidR="0000255A" w:rsidRPr="008D1275">
        <w:rPr>
          <w:rFonts w:ascii="Book Antiqua" w:hAnsi="Book Antiqua" w:cs="Times New Roman"/>
        </w:rPr>
        <w:t xml:space="preserve">patients </w:t>
      </w:r>
      <w:r w:rsidR="00AC116F" w:rsidRPr="008D1275">
        <w:rPr>
          <w:rFonts w:ascii="Book Antiqua" w:hAnsi="Book Antiqua" w:cs="Times New Roman"/>
        </w:rPr>
        <w:t xml:space="preserve">with anastomotic ES </w:t>
      </w:r>
      <w:r w:rsidR="0000255A" w:rsidRPr="008D1275">
        <w:rPr>
          <w:rFonts w:ascii="Book Antiqua" w:hAnsi="Book Antiqua" w:cs="Times New Roman"/>
        </w:rPr>
        <w:t xml:space="preserve">who were </w:t>
      </w:r>
      <w:r w:rsidR="00AC116F" w:rsidRPr="008D1275">
        <w:rPr>
          <w:rFonts w:ascii="Book Antiqua" w:hAnsi="Book Antiqua" w:cs="Times New Roman"/>
        </w:rPr>
        <w:t xml:space="preserve">treated with ED plus </w:t>
      </w:r>
      <w:r w:rsidR="005C0823" w:rsidRPr="008D1275">
        <w:rPr>
          <w:rFonts w:ascii="Book Antiqua" w:hAnsi="Book Antiqua" w:cs="Times New Roman"/>
        </w:rPr>
        <w:t>1 m</w:t>
      </w:r>
      <w:r w:rsidRPr="008D1275">
        <w:rPr>
          <w:rFonts w:ascii="Book Antiqua" w:hAnsi="Book Antiqua" w:cs="Times New Roman"/>
        </w:rPr>
        <w:t>g/m</w:t>
      </w:r>
      <w:r w:rsidR="002B4E77" w:rsidRPr="008D1275">
        <w:rPr>
          <w:rFonts w:ascii="Book Antiqua" w:hAnsi="Book Antiqua" w:cs="Times New Roman"/>
        </w:rPr>
        <w:t xml:space="preserve">L </w:t>
      </w:r>
      <w:proofErr w:type="spellStart"/>
      <w:r w:rsidR="005A629D" w:rsidRPr="008D1275">
        <w:rPr>
          <w:rFonts w:ascii="Book Antiqua" w:hAnsi="Book Antiqua" w:cs="Times New Roman"/>
        </w:rPr>
        <w:t>mitom</w:t>
      </w:r>
      <w:r w:rsidR="001D3D1C" w:rsidRPr="008D1275">
        <w:rPr>
          <w:rFonts w:ascii="Book Antiqua" w:hAnsi="Book Antiqua" w:cs="Times New Roman"/>
        </w:rPr>
        <w:t>ycin</w:t>
      </w:r>
      <w:proofErr w:type="spellEnd"/>
      <w:r w:rsidR="001D3D1C" w:rsidRPr="008D1275">
        <w:rPr>
          <w:rFonts w:ascii="Book Antiqua" w:hAnsi="Book Antiqua" w:cs="Times New Roman"/>
        </w:rPr>
        <w:t xml:space="preserve"> </w:t>
      </w:r>
      <w:r w:rsidR="00AC116F" w:rsidRPr="008D1275">
        <w:rPr>
          <w:rFonts w:ascii="Book Antiqua" w:hAnsi="Book Antiqua" w:cs="Times New Roman"/>
        </w:rPr>
        <w:t>C</w:t>
      </w:r>
      <w:r w:rsidRPr="008D1275">
        <w:rPr>
          <w:rFonts w:ascii="Book Antiqua" w:hAnsi="Book Antiqua" w:cs="Times New Roman"/>
        </w:rPr>
        <w:t xml:space="preserve"> </w:t>
      </w:r>
      <w:r w:rsidR="0029701A" w:rsidRPr="008D1275">
        <w:rPr>
          <w:rFonts w:ascii="Book Antiqua" w:hAnsi="Book Antiqua" w:cs="Times New Roman"/>
        </w:rPr>
        <w:t xml:space="preserve">have been </w:t>
      </w:r>
      <w:proofErr w:type="gramStart"/>
      <w:r w:rsidR="0029701A" w:rsidRPr="008D1275">
        <w:rPr>
          <w:rFonts w:ascii="Book Antiqua" w:hAnsi="Book Antiqua" w:cs="Times New Roman"/>
        </w:rPr>
        <w:t>reported</w:t>
      </w:r>
      <w:r w:rsidR="0029701A" w:rsidRPr="008D1275">
        <w:rPr>
          <w:rFonts w:ascii="Book Antiqua" w:hAnsi="Book Antiqua" w:cs="Times New Roman"/>
          <w:vertAlign w:val="superscript"/>
        </w:rPr>
        <w:t>[</w:t>
      </w:r>
      <w:proofErr w:type="gramEnd"/>
      <w:r w:rsidR="00583824" w:rsidRPr="008D1275">
        <w:rPr>
          <w:rFonts w:ascii="Book Antiqua" w:hAnsi="Book Antiqua" w:cs="Times New Roman"/>
          <w:vertAlign w:val="superscript"/>
        </w:rPr>
        <w:t>2</w:t>
      </w:r>
      <w:r w:rsidR="002E56A8" w:rsidRPr="008D1275">
        <w:rPr>
          <w:rFonts w:ascii="Book Antiqua" w:hAnsi="Book Antiqua" w:cs="Times New Roman"/>
          <w:vertAlign w:val="superscript"/>
        </w:rPr>
        <w:t>8</w:t>
      </w:r>
      <w:r w:rsidR="0029701A" w:rsidRPr="008D1275">
        <w:rPr>
          <w:rFonts w:ascii="Book Antiqua" w:hAnsi="Book Antiqua" w:cs="Times New Roman"/>
          <w:vertAlign w:val="superscript"/>
        </w:rPr>
        <w:t>]</w:t>
      </w:r>
      <w:r w:rsidR="00AC116F" w:rsidRPr="008D1275">
        <w:rPr>
          <w:rFonts w:ascii="Book Antiqua" w:hAnsi="Book Antiqua" w:cs="Times New Roman"/>
        </w:rPr>
        <w:t xml:space="preserve">. </w:t>
      </w:r>
      <w:r w:rsidR="0065184F" w:rsidRPr="008D1275">
        <w:rPr>
          <w:rFonts w:ascii="Book Antiqua" w:hAnsi="Book Antiqua" w:cs="Times New Roman"/>
        </w:rPr>
        <w:t xml:space="preserve">The authors of one </w:t>
      </w:r>
      <w:r w:rsidR="0046189A" w:rsidRPr="008D1275">
        <w:rPr>
          <w:rFonts w:ascii="Book Antiqua" w:hAnsi="Book Antiqua" w:cs="Times New Roman"/>
        </w:rPr>
        <w:t xml:space="preserve">study </w:t>
      </w:r>
      <w:r w:rsidR="0065184F" w:rsidRPr="008D1275">
        <w:rPr>
          <w:rFonts w:ascii="Book Antiqua" w:hAnsi="Book Antiqua" w:cs="Times New Roman"/>
        </w:rPr>
        <w:t xml:space="preserve">reported results </w:t>
      </w:r>
      <w:r w:rsidR="00884A39" w:rsidRPr="008D1275">
        <w:rPr>
          <w:rFonts w:ascii="Book Antiqua" w:hAnsi="Book Antiqua" w:cs="Times New Roman"/>
        </w:rPr>
        <w:t xml:space="preserve">that were </w:t>
      </w:r>
      <w:r w:rsidR="0065184F" w:rsidRPr="008D1275">
        <w:rPr>
          <w:rFonts w:ascii="Book Antiqua" w:hAnsi="Book Antiqua" w:cs="Times New Roman"/>
        </w:rPr>
        <w:t xml:space="preserve">similar to those of an ED-only treated group </w:t>
      </w:r>
      <w:r w:rsidR="0046189A" w:rsidRPr="008D1275">
        <w:rPr>
          <w:rFonts w:ascii="Book Antiqua" w:hAnsi="Book Antiqua" w:cs="Times New Roman"/>
        </w:rPr>
        <w:t xml:space="preserve">in </w:t>
      </w:r>
      <w:r w:rsidR="00AC116F" w:rsidRPr="008D1275">
        <w:rPr>
          <w:rFonts w:ascii="Book Antiqua" w:hAnsi="Book Antiqua" w:cs="Times New Roman"/>
        </w:rPr>
        <w:t xml:space="preserve">11/21 anastomotic ES patients </w:t>
      </w:r>
      <w:r w:rsidR="00533080" w:rsidRPr="008D1275">
        <w:rPr>
          <w:rFonts w:ascii="Book Antiqua" w:hAnsi="Book Antiqua" w:cs="Times New Roman"/>
        </w:rPr>
        <w:t xml:space="preserve">who were </w:t>
      </w:r>
      <w:r w:rsidR="00AC116F" w:rsidRPr="008D1275">
        <w:rPr>
          <w:rFonts w:ascii="Book Antiqua" w:hAnsi="Book Antiqua" w:cs="Times New Roman"/>
        </w:rPr>
        <w:t>treated</w:t>
      </w:r>
      <w:r w:rsidRPr="008D1275">
        <w:rPr>
          <w:rFonts w:ascii="Book Antiqua" w:hAnsi="Book Antiqua" w:cs="Times New Roman"/>
        </w:rPr>
        <w:t xml:space="preserve"> </w:t>
      </w:r>
      <w:r w:rsidR="00AC116F" w:rsidRPr="008D1275">
        <w:rPr>
          <w:rFonts w:ascii="Book Antiqua" w:hAnsi="Book Antiqua" w:cs="Times New Roman"/>
        </w:rPr>
        <w:t xml:space="preserve">with ED plus </w:t>
      </w:r>
      <w:proofErr w:type="spellStart"/>
      <w:r w:rsidR="006D5308" w:rsidRPr="008D1275">
        <w:rPr>
          <w:rFonts w:ascii="Book Antiqua" w:hAnsi="Book Antiqua" w:cs="Times New Roman"/>
        </w:rPr>
        <w:t>mitom</w:t>
      </w:r>
      <w:r w:rsidR="001D3D1C" w:rsidRPr="008D1275">
        <w:rPr>
          <w:rFonts w:ascii="Book Antiqua" w:hAnsi="Book Antiqua" w:cs="Times New Roman"/>
        </w:rPr>
        <w:t>ycin</w:t>
      </w:r>
      <w:proofErr w:type="spellEnd"/>
      <w:r w:rsidR="001D3D1C" w:rsidRPr="008D1275">
        <w:rPr>
          <w:rFonts w:ascii="Book Antiqua" w:hAnsi="Book Antiqua" w:cs="Times New Roman"/>
        </w:rPr>
        <w:t xml:space="preserve"> </w:t>
      </w:r>
      <w:r w:rsidR="00AC116F" w:rsidRPr="008D1275">
        <w:rPr>
          <w:rFonts w:ascii="Book Antiqua" w:hAnsi="Book Antiqua" w:cs="Times New Roman"/>
        </w:rPr>
        <w:t>C</w:t>
      </w:r>
      <w:r w:rsidR="006D5308" w:rsidRPr="008D1275">
        <w:rPr>
          <w:rFonts w:ascii="Book Antiqua" w:hAnsi="Book Antiqua" w:cs="Times New Roman"/>
        </w:rPr>
        <w:t xml:space="preserve"> (</w:t>
      </w:r>
      <w:r w:rsidR="000441FA" w:rsidRPr="008D1275">
        <w:rPr>
          <w:rFonts w:ascii="Book Antiqua" w:hAnsi="Book Antiqua" w:cs="Times New Roman"/>
        </w:rPr>
        <w:t>0.1 mg/m</w:t>
      </w:r>
      <w:r w:rsidR="00797546" w:rsidRPr="008D1275">
        <w:rPr>
          <w:rFonts w:ascii="Book Antiqua" w:hAnsi="Book Antiqua" w:cs="Times New Roman"/>
        </w:rPr>
        <w:t>L</w:t>
      </w:r>
      <w:r w:rsidR="006D5308" w:rsidRPr="008D1275">
        <w:rPr>
          <w:rFonts w:ascii="Book Antiqua" w:hAnsi="Book Antiqua" w:cs="Times New Roman"/>
        </w:rPr>
        <w:t>)</w:t>
      </w:r>
      <w:r w:rsidR="0029701A" w:rsidRPr="008D1275">
        <w:rPr>
          <w:rFonts w:ascii="Book Antiqua" w:hAnsi="Book Antiqua" w:cs="Times New Roman"/>
          <w:vertAlign w:val="superscript"/>
        </w:rPr>
        <w:t>[</w:t>
      </w:r>
      <w:r w:rsidR="00583824" w:rsidRPr="008D1275">
        <w:rPr>
          <w:rFonts w:ascii="Book Antiqua" w:hAnsi="Book Antiqua" w:cs="Times New Roman"/>
          <w:vertAlign w:val="superscript"/>
        </w:rPr>
        <w:t>2</w:t>
      </w:r>
      <w:r w:rsidR="002E56A8" w:rsidRPr="008D1275">
        <w:rPr>
          <w:rFonts w:ascii="Book Antiqua" w:hAnsi="Book Antiqua" w:cs="Times New Roman"/>
          <w:vertAlign w:val="superscript"/>
        </w:rPr>
        <w:t>9</w:t>
      </w:r>
      <w:r w:rsidR="0029701A" w:rsidRPr="008D1275">
        <w:rPr>
          <w:rFonts w:ascii="Book Antiqua" w:hAnsi="Book Antiqua" w:cs="Times New Roman"/>
          <w:vertAlign w:val="superscript"/>
        </w:rPr>
        <w:t>]</w:t>
      </w:r>
      <w:r w:rsidR="000441FA" w:rsidRPr="008D1275">
        <w:rPr>
          <w:rFonts w:ascii="Book Antiqua" w:hAnsi="Book Antiqua" w:cs="Times New Roman"/>
        </w:rPr>
        <w:t xml:space="preserve">. </w:t>
      </w:r>
      <w:r w:rsidR="008033AB" w:rsidRPr="008D1275">
        <w:rPr>
          <w:rFonts w:ascii="Book Antiqua" w:hAnsi="Book Antiqua" w:cs="Times New Roman"/>
        </w:rPr>
        <w:t>In a review of 11 papers with 31 patients with ES</w:t>
      </w:r>
      <w:r w:rsidR="00E97166" w:rsidRPr="008D1275">
        <w:rPr>
          <w:rFonts w:ascii="Book Antiqua" w:hAnsi="Book Antiqua" w:cs="Times New Roman"/>
        </w:rPr>
        <w:t>,</w:t>
      </w:r>
      <w:r w:rsidR="008033AB" w:rsidRPr="008D1275">
        <w:rPr>
          <w:rFonts w:ascii="Book Antiqua" w:hAnsi="Book Antiqua" w:cs="Times New Roman"/>
        </w:rPr>
        <w:t xml:space="preserve"> </w:t>
      </w:r>
      <w:r w:rsidR="00F76C8F" w:rsidRPr="008D1275">
        <w:rPr>
          <w:rFonts w:ascii="Book Antiqua" w:hAnsi="Book Antiqua" w:cs="Times New Roman"/>
        </w:rPr>
        <w:t xml:space="preserve">no </w:t>
      </w:r>
      <w:r w:rsidR="008033AB" w:rsidRPr="008D1275">
        <w:rPr>
          <w:rFonts w:ascii="Book Antiqua" w:hAnsi="Book Antiqua" w:cs="Times New Roman"/>
        </w:rPr>
        <w:t xml:space="preserve">direct or indirect side effects were reported. The </w:t>
      </w:r>
      <w:proofErr w:type="spellStart"/>
      <w:r w:rsidR="0073512A" w:rsidRPr="008D1275">
        <w:rPr>
          <w:rFonts w:ascii="Book Antiqua" w:hAnsi="Book Antiqua" w:cs="Times New Roman"/>
        </w:rPr>
        <w:t>mitom</w:t>
      </w:r>
      <w:r w:rsidR="001D3D1C" w:rsidRPr="008D1275">
        <w:rPr>
          <w:rFonts w:ascii="Book Antiqua" w:hAnsi="Book Antiqua" w:cs="Times New Roman"/>
        </w:rPr>
        <w:t>ycin</w:t>
      </w:r>
      <w:proofErr w:type="spellEnd"/>
      <w:r w:rsidR="001D3D1C" w:rsidRPr="008D1275">
        <w:rPr>
          <w:rFonts w:ascii="Book Antiqua" w:hAnsi="Book Antiqua" w:cs="Times New Roman"/>
        </w:rPr>
        <w:t xml:space="preserve"> </w:t>
      </w:r>
      <w:r w:rsidR="008033AB" w:rsidRPr="008D1275">
        <w:rPr>
          <w:rFonts w:ascii="Book Antiqua" w:hAnsi="Book Antiqua" w:cs="Times New Roman"/>
        </w:rPr>
        <w:t>C concentration</w:t>
      </w:r>
      <w:r w:rsidR="0073512A" w:rsidRPr="008D1275">
        <w:rPr>
          <w:rFonts w:ascii="Book Antiqua" w:hAnsi="Book Antiqua" w:cs="Times New Roman"/>
        </w:rPr>
        <w:t>s</w:t>
      </w:r>
      <w:r w:rsidR="008033AB" w:rsidRPr="008D1275">
        <w:rPr>
          <w:rFonts w:ascii="Book Antiqua" w:hAnsi="Book Antiqua" w:cs="Times New Roman"/>
        </w:rPr>
        <w:t xml:space="preserve"> varied from 0.1 mg/m</w:t>
      </w:r>
      <w:r w:rsidR="00797546" w:rsidRPr="008D1275">
        <w:rPr>
          <w:rFonts w:ascii="Book Antiqua" w:hAnsi="Book Antiqua" w:cs="Times New Roman"/>
        </w:rPr>
        <w:t>L</w:t>
      </w:r>
      <w:r w:rsidR="008033AB" w:rsidRPr="008D1275">
        <w:rPr>
          <w:rFonts w:ascii="Book Antiqua" w:hAnsi="Book Antiqua" w:cs="Times New Roman"/>
        </w:rPr>
        <w:t xml:space="preserve"> to </w:t>
      </w:r>
      <w:r w:rsidR="005C0823" w:rsidRPr="008D1275">
        <w:rPr>
          <w:rFonts w:ascii="Book Antiqua" w:hAnsi="Book Antiqua" w:cs="Times New Roman"/>
        </w:rPr>
        <w:t>1 m</w:t>
      </w:r>
      <w:r w:rsidR="008033AB" w:rsidRPr="008D1275">
        <w:rPr>
          <w:rFonts w:ascii="Book Antiqua" w:hAnsi="Book Antiqua" w:cs="Times New Roman"/>
        </w:rPr>
        <w:t>g/</w:t>
      </w:r>
      <w:proofErr w:type="spellStart"/>
      <w:r w:rsidR="008033AB" w:rsidRPr="008D1275">
        <w:rPr>
          <w:rFonts w:ascii="Book Antiqua" w:hAnsi="Book Antiqua" w:cs="Times New Roman"/>
        </w:rPr>
        <w:t>m</w:t>
      </w:r>
      <w:r w:rsidR="00797546" w:rsidRPr="008D1275">
        <w:rPr>
          <w:rFonts w:ascii="Book Antiqua" w:hAnsi="Book Antiqua" w:cs="Times New Roman"/>
        </w:rPr>
        <w:t>L</w:t>
      </w:r>
      <w:r w:rsidR="008033AB" w:rsidRPr="008D1275">
        <w:rPr>
          <w:rFonts w:ascii="Book Antiqua" w:hAnsi="Book Antiqua" w:cs="Times New Roman"/>
        </w:rPr>
        <w:t>.</w:t>
      </w:r>
      <w:proofErr w:type="spellEnd"/>
      <w:r w:rsidR="008033AB" w:rsidRPr="008D1275">
        <w:rPr>
          <w:rFonts w:ascii="Book Antiqua" w:hAnsi="Book Antiqua" w:cs="Times New Roman"/>
        </w:rPr>
        <w:t xml:space="preserve"> </w:t>
      </w:r>
      <w:r w:rsidR="00CC3C86" w:rsidRPr="008D1275">
        <w:rPr>
          <w:rFonts w:ascii="Book Antiqua" w:hAnsi="Book Antiqua" w:cs="Times New Roman"/>
        </w:rPr>
        <w:t xml:space="preserve">After a </w:t>
      </w:r>
      <w:r w:rsidR="0073512A" w:rsidRPr="008D1275">
        <w:rPr>
          <w:rFonts w:ascii="Book Antiqua" w:hAnsi="Book Antiqua" w:cs="Times New Roman"/>
        </w:rPr>
        <w:t xml:space="preserve">mean follow-up of </w:t>
      </w:r>
      <w:r w:rsidR="00FD13E9">
        <w:rPr>
          <w:rFonts w:ascii="Book Antiqua" w:hAnsi="Book Antiqua" w:cs="Times New Roman"/>
        </w:rPr>
        <w:t xml:space="preserve">22 </w:t>
      </w:r>
      <w:proofErr w:type="spellStart"/>
      <w:r w:rsidR="00FD13E9">
        <w:rPr>
          <w:rFonts w:ascii="Book Antiqua" w:hAnsi="Book Antiqua" w:cs="Times New Roman"/>
        </w:rPr>
        <w:t>mo</w:t>
      </w:r>
      <w:proofErr w:type="spellEnd"/>
      <w:r w:rsidR="0073512A" w:rsidRPr="008D1275">
        <w:rPr>
          <w:rFonts w:ascii="Book Antiqua" w:hAnsi="Book Antiqua" w:cs="Times New Roman"/>
        </w:rPr>
        <w:t xml:space="preserve">, </w:t>
      </w:r>
      <w:r w:rsidR="00CC3C86" w:rsidRPr="008D1275">
        <w:rPr>
          <w:rFonts w:ascii="Book Antiqua" w:eastAsia="Times New Roman" w:hAnsi="Book Antiqua" w:cs="Times New Roman"/>
          <w:shd w:val="clear" w:color="auto" w:fill="FFFFFF"/>
        </w:rPr>
        <w:t xml:space="preserve">good results </w:t>
      </w:r>
      <w:r w:rsidR="007B274B" w:rsidRPr="008D1275">
        <w:rPr>
          <w:rFonts w:ascii="Book Antiqua" w:eastAsia="Times New Roman" w:hAnsi="Book Antiqua" w:cs="Times New Roman"/>
          <w:shd w:val="clear" w:color="auto" w:fill="FFFFFF"/>
        </w:rPr>
        <w:t xml:space="preserve">in terms of </w:t>
      </w:r>
      <w:r w:rsidR="00CC3C86" w:rsidRPr="008D1275">
        <w:rPr>
          <w:rFonts w:ascii="Book Antiqua" w:eastAsia="Times New Roman" w:hAnsi="Book Antiqua" w:cs="Times New Roman"/>
          <w:shd w:val="clear" w:color="auto" w:fill="FFFFFF"/>
        </w:rPr>
        <w:t>symptom</w:t>
      </w:r>
      <w:r w:rsidR="007B274B" w:rsidRPr="008D1275">
        <w:rPr>
          <w:rFonts w:ascii="Book Antiqua" w:eastAsia="Times New Roman" w:hAnsi="Book Antiqua" w:cs="Times New Roman"/>
          <w:shd w:val="clear" w:color="auto" w:fill="FFFFFF"/>
        </w:rPr>
        <w:t xml:space="preserve"> </w:t>
      </w:r>
      <w:r w:rsidR="00CC3C86" w:rsidRPr="008D1275">
        <w:rPr>
          <w:rFonts w:ascii="Book Antiqua" w:eastAsia="Times New Roman" w:hAnsi="Book Antiqua" w:cs="Times New Roman"/>
          <w:shd w:val="clear" w:color="auto" w:fill="FFFFFF"/>
        </w:rPr>
        <w:t xml:space="preserve">relief </w:t>
      </w:r>
      <w:r w:rsidR="003348DB" w:rsidRPr="008D1275">
        <w:rPr>
          <w:rFonts w:ascii="Book Antiqua" w:eastAsia="Times New Roman" w:hAnsi="Book Antiqua" w:cs="Times New Roman"/>
          <w:shd w:val="clear" w:color="auto" w:fill="FFFFFF"/>
        </w:rPr>
        <w:t xml:space="preserve">were </w:t>
      </w:r>
      <w:r w:rsidR="00CC3C86" w:rsidRPr="008D1275">
        <w:rPr>
          <w:rFonts w:ascii="Book Antiqua" w:eastAsia="Times New Roman" w:hAnsi="Book Antiqua" w:cs="Times New Roman"/>
          <w:shd w:val="clear" w:color="auto" w:fill="FFFFFF"/>
        </w:rPr>
        <w:t xml:space="preserve">reported for 21 children (67.7%), and 6 (19.4%) </w:t>
      </w:r>
      <w:r w:rsidR="00983377" w:rsidRPr="008D1275">
        <w:rPr>
          <w:rFonts w:ascii="Book Antiqua" w:eastAsia="Times New Roman" w:hAnsi="Book Antiqua" w:cs="Times New Roman"/>
          <w:shd w:val="clear" w:color="auto" w:fill="FFFFFF"/>
        </w:rPr>
        <w:t xml:space="preserve">children experienced </w:t>
      </w:r>
      <w:r w:rsidR="00CC3C86" w:rsidRPr="008D1275">
        <w:rPr>
          <w:rFonts w:ascii="Book Antiqua" w:eastAsia="Times New Roman" w:hAnsi="Book Antiqua" w:cs="Times New Roman"/>
          <w:shd w:val="clear" w:color="auto" w:fill="FFFFFF"/>
        </w:rPr>
        <w:t>partial relief. In four children (12.9%)</w:t>
      </w:r>
      <w:r w:rsidR="00512A80" w:rsidRPr="008D1275">
        <w:rPr>
          <w:rFonts w:ascii="Book Antiqua" w:eastAsia="Times New Roman" w:hAnsi="Book Antiqua" w:cs="Times New Roman"/>
          <w:shd w:val="clear" w:color="auto" w:fill="FFFFFF"/>
        </w:rPr>
        <w:t xml:space="preserve">, the </w:t>
      </w:r>
      <w:proofErr w:type="spellStart"/>
      <w:r w:rsidR="00512A80" w:rsidRPr="008D1275">
        <w:rPr>
          <w:rFonts w:ascii="Book Antiqua" w:eastAsia="Times New Roman" w:hAnsi="Book Antiqua" w:cs="Times New Roman"/>
          <w:shd w:val="clear" w:color="auto" w:fill="FFFFFF"/>
        </w:rPr>
        <w:t>m</w:t>
      </w:r>
      <w:r w:rsidR="0029701A" w:rsidRPr="008D1275">
        <w:rPr>
          <w:rFonts w:ascii="Book Antiqua" w:eastAsia="Times New Roman" w:hAnsi="Book Antiqua" w:cs="Times New Roman"/>
          <w:shd w:val="clear" w:color="auto" w:fill="FFFFFF"/>
        </w:rPr>
        <w:t>itomycin</w:t>
      </w:r>
      <w:proofErr w:type="spellEnd"/>
      <w:r w:rsidR="0029701A" w:rsidRPr="008D1275">
        <w:rPr>
          <w:rFonts w:ascii="Book Antiqua" w:eastAsia="Times New Roman" w:hAnsi="Book Antiqua" w:cs="Times New Roman"/>
          <w:shd w:val="clear" w:color="auto" w:fill="FFFFFF"/>
        </w:rPr>
        <w:t xml:space="preserve"> C treatment </w:t>
      </w:r>
      <w:proofErr w:type="gramStart"/>
      <w:r w:rsidR="0029701A" w:rsidRPr="008D1275">
        <w:rPr>
          <w:rFonts w:ascii="Book Antiqua" w:eastAsia="Times New Roman" w:hAnsi="Book Antiqua" w:cs="Times New Roman"/>
          <w:shd w:val="clear" w:color="auto" w:fill="FFFFFF"/>
        </w:rPr>
        <w:t>failed</w:t>
      </w:r>
      <w:r w:rsidR="0029701A" w:rsidRPr="008D1275">
        <w:rPr>
          <w:rFonts w:ascii="Book Antiqua" w:hAnsi="Book Antiqua" w:cs="Times New Roman"/>
          <w:vertAlign w:val="superscript"/>
        </w:rPr>
        <w:t>[</w:t>
      </w:r>
      <w:proofErr w:type="gramEnd"/>
      <w:r w:rsidR="002E56A8" w:rsidRPr="008D1275">
        <w:rPr>
          <w:rFonts w:ascii="Book Antiqua" w:hAnsi="Book Antiqua" w:cs="Times New Roman"/>
          <w:vertAlign w:val="superscript"/>
        </w:rPr>
        <w:t>30</w:t>
      </w:r>
      <w:r w:rsidR="0029701A" w:rsidRPr="008D1275">
        <w:rPr>
          <w:rFonts w:ascii="Book Antiqua" w:hAnsi="Book Antiqua" w:cs="Times New Roman"/>
          <w:vertAlign w:val="superscript"/>
        </w:rPr>
        <w:t>]</w:t>
      </w:r>
      <w:r w:rsidR="00CC3C86" w:rsidRPr="008D1275">
        <w:rPr>
          <w:rFonts w:ascii="Book Antiqua" w:hAnsi="Book Antiqua" w:cs="Times New Roman"/>
        </w:rPr>
        <w:t>.</w:t>
      </w:r>
    </w:p>
    <w:p w14:paraId="2F92DC60" w14:textId="02554B90" w:rsidR="00F63AA9" w:rsidRPr="008D1275" w:rsidRDefault="000441FA" w:rsidP="00634EC5">
      <w:pPr>
        <w:spacing w:line="360" w:lineRule="auto"/>
        <w:ind w:firstLine="709"/>
        <w:jc w:val="both"/>
        <w:rPr>
          <w:rFonts w:ascii="Book Antiqua" w:hAnsi="Book Antiqua" w:cs="Times New Roman"/>
        </w:rPr>
      </w:pPr>
      <w:r w:rsidRPr="008D1275">
        <w:rPr>
          <w:rFonts w:ascii="Book Antiqua" w:hAnsi="Book Antiqua" w:cs="Times New Roman"/>
        </w:rPr>
        <w:t>In a</w:t>
      </w:r>
      <w:r w:rsidR="00421C20" w:rsidRPr="008D1275">
        <w:rPr>
          <w:rFonts w:ascii="Book Antiqua" w:hAnsi="Book Antiqua" w:cs="Times New Roman"/>
        </w:rPr>
        <w:t xml:space="preserve"> recent prospective</w:t>
      </w:r>
      <w:r w:rsidRPr="008D1275">
        <w:rPr>
          <w:rFonts w:ascii="Book Antiqua" w:hAnsi="Book Antiqua" w:cs="Times New Roman"/>
        </w:rPr>
        <w:t xml:space="preserve"> study</w:t>
      </w:r>
      <w:r w:rsidR="003A4367" w:rsidRPr="008D1275">
        <w:rPr>
          <w:rFonts w:ascii="Book Antiqua" w:hAnsi="Book Antiqua" w:cs="Times New Roman"/>
        </w:rPr>
        <w:t>,</w:t>
      </w:r>
      <w:r w:rsidRPr="008D1275">
        <w:rPr>
          <w:rFonts w:ascii="Book Antiqua" w:hAnsi="Book Antiqua" w:cs="Times New Roman"/>
        </w:rPr>
        <w:t xml:space="preserve"> </w:t>
      </w:r>
      <w:r w:rsidR="003A4367" w:rsidRPr="008D1275">
        <w:rPr>
          <w:rFonts w:ascii="Book Antiqua" w:hAnsi="Book Antiqua" w:cs="Times New Roman"/>
        </w:rPr>
        <w:t xml:space="preserve">the </w:t>
      </w:r>
      <w:r w:rsidRPr="008D1275">
        <w:rPr>
          <w:rFonts w:ascii="Book Antiqua" w:hAnsi="Book Antiqua" w:cs="Times New Roman"/>
        </w:rPr>
        <w:t xml:space="preserve">authors described </w:t>
      </w:r>
      <w:r w:rsidR="00421C20" w:rsidRPr="008D1275">
        <w:rPr>
          <w:rFonts w:ascii="Book Antiqua" w:hAnsi="Book Antiqua" w:cs="Times New Roman"/>
        </w:rPr>
        <w:t xml:space="preserve">significant </w:t>
      </w:r>
      <w:r w:rsidR="002116D7" w:rsidRPr="008D1275">
        <w:rPr>
          <w:rFonts w:ascii="Book Antiqua" w:hAnsi="Book Antiqua" w:cs="Times New Roman"/>
        </w:rPr>
        <w:t xml:space="preserve">improvements in </w:t>
      </w:r>
      <w:r w:rsidR="00421C20" w:rsidRPr="008D1275">
        <w:rPr>
          <w:rFonts w:ascii="Book Antiqua" w:hAnsi="Book Antiqua" w:cs="Times New Roman"/>
        </w:rPr>
        <w:t xml:space="preserve">dysphagia </w:t>
      </w:r>
      <w:r w:rsidR="002116D7" w:rsidRPr="008D1275">
        <w:rPr>
          <w:rFonts w:ascii="Book Antiqua" w:hAnsi="Book Antiqua" w:cs="Times New Roman"/>
        </w:rPr>
        <w:t xml:space="preserve">in </w:t>
      </w:r>
      <w:r w:rsidRPr="008D1275">
        <w:rPr>
          <w:rFonts w:ascii="Book Antiqua" w:hAnsi="Book Antiqua" w:cs="Times New Roman"/>
        </w:rPr>
        <w:t>18/30 corrosive ES patients</w:t>
      </w:r>
      <w:r w:rsidR="00421C20" w:rsidRPr="008D1275">
        <w:rPr>
          <w:rFonts w:ascii="Book Antiqua" w:hAnsi="Book Antiqua" w:cs="Times New Roman"/>
        </w:rPr>
        <w:t xml:space="preserve"> </w:t>
      </w:r>
      <w:r w:rsidR="0036096B" w:rsidRPr="008D1275">
        <w:rPr>
          <w:rFonts w:ascii="Book Antiqua" w:hAnsi="Book Antiqua" w:cs="Times New Roman"/>
        </w:rPr>
        <w:t xml:space="preserve">who were </w:t>
      </w:r>
      <w:r w:rsidR="00421C20" w:rsidRPr="008D1275">
        <w:rPr>
          <w:rFonts w:ascii="Book Antiqua" w:hAnsi="Book Antiqua" w:cs="Times New Roman"/>
        </w:rPr>
        <w:t xml:space="preserve">treated with ED plus </w:t>
      </w:r>
      <w:proofErr w:type="spellStart"/>
      <w:r w:rsidR="001D3D1C" w:rsidRPr="008D1275">
        <w:rPr>
          <w:rFonts w:ascii="Book Antiqua" w:hAnsi="Book Antiqua" w:cs="Times New Roman"/>
        </w:rPr>
        <w:t>mitomycin</w:t>
      </w:r>
      <w:proofErr w:type="spellEnd"/>
      <w:r w:rsidR="00544797" w:rsidRPr="008D1275">
        <w:rPr>
          <w:rFonts w:ascii="Book Antiqua" w:hAnsi="Book Antiqua" w:cs="Times New Roman"/>
        </w:rPr>
        <w:t xml:space="preserve"> </w:t>
      </w:r>
      <w:r w:rsidR="00421C20" w:rsidRPr="008D1275">
        <w:rPr>
          <w:rFonts w:ascii="Book Antiqua" w:hAnsi="Book Antiqua" w:cs="Times New Roman"/>
        </w:rPr>
        <w:t>C</w:t>
      </w:r>
      <w:r w:rsidR="00FC2559" w:rsidRPr="008D1275">
        <w:rPr>
          <w:rFonts w:ascii="Book Antiqua" w:hAnsi="Book Antiqua" w:cs="Times New Roman"/>
        </w:rPr>
        <w:t xml:space="preserve"> at </w:t>
      </w:r>
      <w:r w:rsidR="00421C20" w:rsidRPr="008D1275">
        <w:rPr>
          <w:rFonts w:ascii="Book Antiqua" w:hAnsi="Book Antiqua" w:cs="Times New Roman"/>
        </w:rPr>
        <w:t>0.</w:t>
      </w:r>
      <w:r w:rsidR="005C0823" w:rsidRPr="008D1275">
        <w:rPr>
          <w:rFonts w:ascii="Book Antiqua" w:hAnsi="Book Antiqua" w:cs="Times New Roman"/>
        </w:rPr>
        <w:t>4 m</w:t>
      </w:r>
      <w:r w:rsidR="0029701A" w:rsidRPr="008D1275">
        <w:rPr>
          <w:rFonts w:ascii="Book Antiqua" w:hAnsi="Book Antiqua" w:cs="Times New Roman"/>
        </w:rPr>
        <w:t>g/</w:t>
      </w:r>
      <w:proofErr w:type="gramStart"/>
      <w:r w:rsidR="0029701A" w:rsidRPr="008D1275">
        <w:rPr>
          <w:rFonts w:ascii="Book Antiqua" w:hAnsi="Book Antiqua" w:cs="Times New Roman"/>
        </w:rPr>
        <w:t>m</w:t>
      </w:r>
      <w:r w:rsidR="00797546" w:rsidRPr="008D1275">
        <w:rPr>
          <w:rFonts w:ascii="Book Antiqua" w:hAnsi="Book Antiqua" w:cs="Times New Roman"/>
        </w:rPr>
        <w:t>L</w:t>
      </w:r>
      <w:r w:rsidR="0029701A" w:rsidRPr="008D1275">
        <w:rPr>
          <w:rFonts w:ascii="Book Antiqua" w:hAnsi="Book Antiqua" w:cs="Times New Roman"/>
          <w:vertAlign w:val="superscript"/>
        </w:rPr>
        <w:t>[</w:t>
      </w:r>
      <w:proofErr w:type="gramEnd"/>
      <w:r w:rsidR="00E533F4" w:rsidRPr="008D1275">
        <w:rPr>
          <w:rFonts w:ascii="Book Antiqua" w:hAnsi="Book Antiqua" w:cs="Times New Roman"/>
          <w:vertAlign w:val="superscript"/>
        </w:rPr>
        <w:t>3</w:t>
      </w:r>
      <w:r w:rsidR="002E56A8" w:rsidRPr="008D1275">
        <w:rPr>
          <w:rFonts w:ascii="Book Antiqua" w:hAnsi="Book Antiqua" w:cs="Times New Roman"/>
          <w:vertAlign w:val="superscript"/>
        </w:rPr>
        <w:t>1</w:t>
      </w:r>
      <w:r w:rsidR="0029701A" w:rsidRPr="008D1275">
        <w:rPr>
          <w:rFonts w:ascii="Book Antiqua" w:hAnsi="Book Antiqua" w:cs="Times New Roman"/>
          <w:vertAlign w:val="superscript"/>
        </w:rPr>
        <w:t>]</w:t>
      </w:r>
      <w:r w:rsidR="00421C20" w:rsidRPr="008D1275">
        <w:rPr>
          <w:rFonts w:ascii="Book Antiqua" w:hAnsi="Book Antiqua" w:cs="Times New Roman"/>
        </w:rPr>
        <w:t>.</w:t>
      </w:r>
      <w:r w:rsidR="002F3333" w:rsidRPr="008D1275">
        <w:rPr>
          <w:rFonts w:ascii="Book Antiqua" w:hAnsi="Book Antiqua" w:cs="Times New Roman"/>
        </w:rPr>
        <w:t xml:space="preserve"> </w:t>
      </w:r>
      <w:r w:rsidR="003652CD" w:rsidRPr="008D1275">
        <w:rPr>
          <w:rFonts w:ascii="Book Antiqua" w:hAnsi="Book Antiqua" w:cs="Times New Roman"/>
        </w:rPr>
        <w:t xml:space="preserve">In </w:t>
      </w:r>
      <w:r w:rsidR="002F3333" w:rsidRPr="008D1275">
        <w:rPr>
          <w:rFonts w:ascii="Book Antiqua" w:hAnsi="Book Antiqua" w:cs="Times New Roman"/>
        </w:rPr>
        <w:t>two papers by</w:t>
      </w:r>
      <w:r w:rsidR="003652CD" w:rsidRPr="008D1275">
        <w:rPr>
          <w:rFonts w:ascii="Book Antiqua" w:hAnsi="Book Antiqua" w:cs="Times New Roman"/>
        </w:rPr>
        <w:t xml:space="preserve"> Al-</w:t>
      </w:r>
      <w:proofErr w:type="spellStart"/>
      <w:proofErr w:type="gramStart"/>
      <w:r w:rsidR="003652CD" w:rsidRPr="008D1275">
        <w:rPr>
          <w:rFonts w:ascii="Book Antiqua" w:hAnsi="Book Antiqua" w:cs="Times New Roman"/>
        </w:rPr>
        <w:t>As</w:t>
      </w:r>
      <w:r w:rsidR="00FD13E9">
        <w:rPr>
          <w:rFonts w:ascii="Book Antiqua" w:hAnsi="Book Antiqua" w:cs="Times New Roman"/>
        </w:rPr>
        <w:t>mar</w:t>
      </w:r>
      <w:proofErr w:type="spellEnd"/>
      <w:r w:rsidR="00797546">
        <w:rPr>
          <w:rFonts w:ascii="Book Antiqua" w:hAnsi="Book Antiqua" w:cs="Times New Roman"/>
          <w:vertAlign w:val="superscript"/>
        </w:rPr>
        <w:t>[</w:t>
      </w:r>
      <w:proofErr w:type="gramEnd"/>
      <w:r w:rsidR="00797546">
        <w:rPr>
          <w:rFonts w:ascii="Book Antiqua" w:hAnsi="Book Antiqua" w:cs="Times New Roman"/>
          <w:vertAlign w:val="superscript"/>
        </w:rPr>
        <w:t>32,</w:t>
      </w:r>
      <w:r w:rsidR="003652CD" w:rsidRPr="008D1275">
        <w:rPr>
          <w:rFonts w:ascii="Book Antiqua" w:hAnsi="Book Antiqua" w:cs="Times New Roman"/>
          <w:vertAlign w:val="superscript"/>
        </w:rPr>
        <w:t>33]</w:t>
      </w:r>
      <w:r w:rsidR="003652CD" w:rsidRPr="008D1275">
        <w:rPr>
          <w:rFonts w:ascii="Book Antiqua" w:hAnsi="Book Antiqua" w:cs="Times New Roman"/>
        </w:rPr>
        <w:t xml:space="preserve"> th</w:t>
      </w:r>
      <w:r w:rsidR="002F3333" w:rsidRPr="008D1275">
        <w:rPr>
          <w:rFonts w:ascii="Book Antiqua" w:hAnsi="Book Antiqua" w:cs="Times New Roman"/>
        </w:rPr>
        <w:t>e authors described a significant effectiveness of 0.4 mg/m</w:t>
      </w:r>
      <w:r w:rsidR="00797546" w:rsidRPr="008D1275">
        <w:rPr>
          <w:rFonts w:ascii="Book Antiqua" w:hAnsi="Book Antiqua" w:cs="Times New Roman"/>
        </w:rPr>
        <w:t>L</w:t>
      </w:r>
      <w:r w:rsidR="002F3333" w:rsidRPr="008D1275">
        <w:rPr>
          <w:rFonts w:ascii="Book Antiqua" w:hAnsi="Book Antiqua" w:cs="Times New Roman"/>
        </w:rPr>
        <w:t xml:space="preserve"> of</w:t>
      </w:r>
      <w:r w:rsidR="003652CD" w:rsidRPr="008D1275">
        <w:rPr>
          <w:rFonts w:ascii="Book Antiqua" w:hAnsi="Book Antiqua" w:cs="Times New Roman"/>
        </w:rPr>
        <w:t xml:space="preserve"> </w:t>
      </w:r>
      <w:proofErr w:type="spellStart"/>
      <w:r w:rsidR="003652CD" w:rsidRPr="008D1275">
        <w:rPr>
          <w:rFonts w:ascii="Book Antiqua" w:hAnsi="Book Antiqua" w:cs="Times New Roman"/>
        </w:rPr>
        <w:t>mitomycin</w:t>
      </w:r>
      <w:proofErr w:type="spellEnd"/>
      <w:r w:rsidR="003652CD" w:rsidRPr="008D1275">
        <w:rPr>
          <w:rFonts w:ascii="Book Antiqua" w:hAnsi="Book Antiqua" w:cs="Times New Roman"/>
        </w:rPr>
        <w:t xml:space="preserve"> C in caustic stricture.</w:t>
      </w:r>
    </w:p>
    <w:p w14:paraId="31B3BEDF" w14:textId="61412A7F" w:rsidR="008033AB" w:rsidRPr="008D1275" w:rsidRDefault="008033AB" w:rsidP="00634EC5">
      <w:pPr>
        <w:spacing w:line="360" w:lineRule="auto"/>
        <w:ind w:firstLine="709"/>
        <w:jc w:val="both"/>
        <w:rPr>
          <w:rFonts w:ascii="Book Antiqua" w:hAnsi="Book Antiqua" w:cs="Times New Roman"/>
        </w:rPr>
      </w:pPr>
      <w:r w:rsidRPr="008D1275">
        <w:rPr>
          <w:rFonts w:ascii="Book Antiqua" w:hAnsi="Book Antiqua" w:cs="Times New Roman"/>
        </w:rPr>
        <w:t xml:space="preserve">No direct or indirect adverse effects were reported in </w:t>
      </w:r>
      <w:r w:rsidR="006D2F5E" w:rsidRPr="008D1275">
        <w:rPr>
          <w:rFonts w:ascii="Book Antiqua" w:hAnsi="Book Antiqua" w:cs="Times New Roman"/>
        </w:rPr>
        <w:t xml:space="preserve">any of these </w:t>
      </w:r>
      <w:r w:rsidRPr="008D1275">
        <w:rPr>
          <w:rFonts w:ascii="Book Antiqua" w:hAnsi="Book Antiqua" w:cs="Times New Roman"/>
        </w:rPr>
        <w:t>series.</w:t>
      </w:r>
    </w:p>
    <w:p w14:paraId="57AC9097" w14:textId="69A86A98" w:rsidR="00CC3C86" w:rsidRPr="008D1275" w:rsidRDefault="00CC3C86" w:rsidP="00634EC5">
      <w:pPr>
        <w:spacing w:line="360" w:lineRule="auto"/>
        <w:ind w:firstLine="709"/>
        <w:jc w:val="both"/>
        <w:rPr>
          <w:rFonts w:ascii="Book Antiqua" w:eastAsia="Times New Roman" w:hAnsi="Book Antiqua" w:cs="Times New Roman"/>
          <w:shd w:val="clear" w:color="auto" w:fill="FFFFFF"/>
        </w:rPr>
      </w:pPr>
      <w:r w:rsidRPr="008D1275">
        <w:rPr>
          <w:rFonts w:ascii="Book Antiqua" w:hAnsi="Book Antiqua" w:cs="Times New Roman"/>
        </w:rPr>
        <w:lastRenderedPageBreak/>
        <w:t>Different technique</w:t>
      </w:r>
      <w:r w:rsidR="00023235" w:rsidRPr="008D1275">
        <w:rPr>
          <w:rFonts w:ascii="Book Antiqua" w:hAnsi="Book Antiqua" w:cs="Times New Roman"/>
        </w:rPr>
        <w:t>s</w:t>
      </w:r>
      <w:r w:rsidRPr="008D1275">
        <w:rPr>
          <w:rFonts w:ascii="Book Antiqua" w:hAnsi="Book Antiqua" w:cs="Times New Roman"/>
        </w:rPr>
        <w:t xml:space="preserve"> </w:t>
      </w:r>
      <w:r w:rsidR="00DC69FC" w:rsidRPr="008D1275">
        <w:rPr>
          <w:rFonts w:ascii="Book Antiqua" w:hAnsi="Book Antiqua" w:cs="Times New Roman"/>
        </w:rPr>
        <w:t xml:space="preserve">for the </w:t>
      </w:r>
      <w:r w:rsidRPr="008D1275">
        <w:rPr>
          <w:rFonts w:ascii="Book Antiqua" w:hAnsi="Book Antiqua" w:cs="Times New Roman"/>
        </w:rPr>
        <w:t xml:space="preserve">topical </w:t>
      </w:r>
      <w:r w:rsidR="00DC69FC" w:rsidRPr="008D1275">
        <w:rPr>
          <w:rFonts w:ascii="Book Antiqua" w:hAnsi="Book Antiqua" w:cs="Times New Roman"/>
        </w:rPr>
        <w:t xml:space="preserve">application of </w:t>
      </w:r>
      <w:proofErr w:type="spellStart"/>
      <w:r w:rsidR="001D3D1C" w:rsidRPr="008D1275">
        <w:rPr>
          <w:rFonts w:ascii="Book Antiqua" w:hAnsi="Book Antiqua" w:cs="Times New Roman"/>
        </w:rPr>
        <w:t>mitomycin</w:t>
      </w:r>
      <w:proofErr w:type="spellEnd"/>
      <w:r w:rsidRPr="008D1275">
        <w:rPr>
          <w:rFonts w:ascii="Book Antiqua" w:hAnsi="Book Antiqua" w:cs="Times New Roman"/>
        </w:rPr>
        <w:t xml:space="preserve"> C application have been reported. C</w:t>
      </w:r>
      <w:r w:rsidRPr="008D1275">
        <w:rPr>
          <w:rFonts w:ascii="Book Antiqua" w:eastAsia="Times New Roman" w:hAnsi="Book Antiqua" w:cs="Times New Roman"/>
          <w:shd w:val="clear" w:color="auto" w:fill="FFFFFF"/>
        </w:rPr>
        <w:t xml:space="preserve">otton </w:t>
      </w:r>
      <w:proofErr w:type="spellStart"/>
      <w:r w:rsidRPr="008D1275">
        <w:rPr>
          <w:rFonts w:ascii="Book Antiqua" w:eastAsia="Times New Roman" w:hAnsi="Book Antiqua" w:cs="Times New Roman"/>
          <w:shd w:val="clear" w:color="auto" w:fill="FFFFFF"/>
        </w:rPr>
        <w:t>pledgets</w:t>
      </w:r>
      <w:proofErr w:type="spellEnd"/>
      <w:r w:rsidRPr="008D1275">
        <w:rPr>
          <w:rFonts w:ascii="Book Antiqua" w:eastAsia="Times New Roman" w:hAnsi="Book Antiqua" w:cs="Times New Roman"/>
          <w:shd w:val="clear" w:color="auto" w:fill="FFFFFF"/>
        </w:rPr>
        <w:t xml:space="preserve"> soaked in </w:t>
      </w:r>
      <w:proofErr w:type="spellStart"/>
      <w:r w:rsidR="007B4CDA" w:rsidRPr="008D1275">
        <w:rPr>
          <w:rFonts w:ascii="Book Antiqua" w:eastAsia="Times New Roman" w:hAnsi="Book Antiqua" w:cs="Times New Roman"/>
          <w:shd w:val="clear" w:color="auto" w:fill="FFFFFF"/>
        </w:rPr>
        <w:t>m</w:t>
      </w:r>
      <w:r w:rsidRPr="008D1275">
        <w:rPr>
          <w:rFonts w:ascii="Book Antiqua" w:eastAsia="Times New Roman" w:hAnsi="Book Antiqua" w:cs="Times New Roman"/>
          <w:shd w:val="clear" w:color="auto" w:fill="FFFFFF"/>
        </w:rPr>
        <w:t>itomycin</w:t>
      </w:r>
      <w:proofErr w:type="spellEnd"/>
      <w:r w:rsidRPr="008D1275">
        <w:rPr>
          <w:rFonts w:ascii="Book Antiqua" w:eastAsia="Times New Roman" w:hAnsi="Book Antiqua" w:cs="Times New Roman"/>
          <w:shd w:val="clear" w:color="auto" w:fill="FFFFFF"/>
        </w:rPr>
        <w:t xml:space="preserve"> C </w:t>
      </w:r>
      <w:r w:rsidR="007B4CDA" w:rsidRPr="008D1275">
        <w:rPr>
          <w:rFonts w:ascii="Book Antiqua" w:eastAsia="Times New Roman" w:hAnsi="Book Antiqua" w:cs="Times New Roman"/>
          <w:shd w:val="clear" w:color="auto" w:fill="FFFFFF"/>
        </w:rPr>
        <w:t xml:space="preserve">solution have </w:t>
      </w:r>
      <w:r w:rsidRPr="008D1275">
        <w:rPr>
          <w:rFonts w:ascii="Book Antiqua" w:eastAsia="Times New Roman" w:hAnsi="Book Antiqua" w:cs="Times New Roman"/>
          <w:shd w:val="clear" w:color="auto" w:fill="FFFFFF"/>
        </w:rPr>
        <w:t xml:space="preserve">generally </w:t>
      </w:r>
      <w:r w:rsidR="007B4CDA" w:rsidRPr="008D1275">
        <w:rPr>
          <w:rFonts w:ascii="Book Antiqua" w:eastAsia="Times New Roman" w:hAnsi="Book Antiqua" w:cs="Times New Roman"/>
          <w:shd w:val="clear" w:color="auto" w:fill="FFFFFF"/>
        </w:rPr>
        <w:t xml:space="preserve">been </w:t>
      </w:r>
      <w:r w:rsidRPr="008D1275">
        <w:rPr>
          <w:rFonts w:ascii="Book Antiqua" w:eastAsia="Times New Roman" w:hAnsi="Book Antiqua" w:cs="Times New Roman"/>
          <w:shd w:val="clear" w:color="auto" w:fill="FFFFFF"/>
        </w:rPr>
        <w:t xml:space="preserve">used. </w:t>
      </w:r>
      <w:r w:rsidR="00E97166" w:rsidRPr="008D1275">
        <w:rPr>
          <w:rFonts w:ascii="Book Antiqua" w:eastAsia="Times New Roman" w:hAnsi="Book Antiqua" w:cs="Times New Roman"/>
          <w:shd w:val="clear" w:color="auto" w:fill="FFFFFF"/>
        </w:rPr>
        <w:t>O</w:t>
      </w:r>
      <w:r w:rsidRPr="008D1275">
        <w:rPr>
          <w:rFonts w:ascii="Book Antiqua" w:eastAsia="Times New Roman" w:hAnsi="Book Antiqua" w:cs="Times New Roman"/>
          <w:shd w:val="clear" w:color="auto" w:fill="FFFFFF"/>
        </w:rPr>
        <w:t>ther techniques</w:t>
      </w:r>
      <w:r w:rsidR="00D50C15" w:rsidRPr="008D1275">
        <w:rPr>
          <w:rFonts w:ascii="Book Antiqua" w:eastAsia="Times New Roman" w:hAnsi="Book Antiqua" w:cs="Times New Roman"/>
          <w:shd w:val="clear" w:color="auto" w:fill="FFFFFF"/>
        </w:rPr>
        <w:t>,</w:t>
      </w:r>
      <w:r w:rsidRPr="008D1275">
        <w:rPr>
          <w:rFonts w:ascii="Book Antiqua" w:eastAsia="Times New Roman" w:hAnsi="Book Antiqua" w:cs="Times New Roman"/>
          <w:shd w:val="clear" w:color="auto" w:fill="FFFFFF"/>
        </w:rPr>
        <w:t xml:space="preserve"> such as drug-eluting stents or</w:t>
      </w:r>
      <w:r w:rsidR="00E97166" w:rsidRPr="008D1275">
        <w:rPr>
          <w:rFonts w:ascii="Book Antiqua" w:eastAsia="Times New Roman" w:hAnsi="Book Antiqua" w:cs="Times New Roman"/>
          <w:shd w:val="clear" w:color="auto" w:fill="FFFFFF"/>
        </w:rPr>
        <w:t>,</w:t>
      </w:r>
      <w:r w:rsidR="00D50C15" w:rsidRPr="008D1275">
        <w:rPr>
          <w:rFonts w:ascii="Book Antiqua" w:eastAsia="Times New Roman" w:hAnsi="Book Antiqua" w:cs="Times New Roman"/>
          <w:shd w:val="clear" w:color="auto" w:fill="FFFFFF"/>
        </w:rPr>
        <w:t xml:space="preserve"> in our own </w:t>
      </w:r>
      <w:r w:rsidRPr="008D1275">
        <w:rPr>
          <w:rFonts w:ascii="Book Antiqua" w:eastAsia="Times New Roman" w:hAnsi="Book Antiqua" w:cs="Times New Roman"/>
          <w:shd w:val="clear" w:color="auto" w:fill="FFFFFF"/>
        </w:rPr>
        <w:t xml:space="preserve">experience, </w:t>
      </w:r>
      <w:r w:rsidR="00A95D3F" w:rsidRPr="008D1275">
        <w:rPr>
          <w:rFonts w:ascii="Book Antiqua" w:eastAsia="Times New Roman" w:hAnsi="Book Antiqua" w:cs="Times New Roman"/>
          <w:shd w:val="clear" w:color="auto" w:fill="FFFFFF"/>
        </w:rPr>
        <w:t xml:space="preserve">the </w:t>
      </w:r>
      <w:r w:rsidRPr="008D1275">
        <w:rPr>
          <w:rFonts w:ascii="Book Antiqua" w:eastAsia="Times New Roman" w:hAnsi="Book Antiqua" w:cs="Times New Roman"/>
          <w:shd w:val="clear" w:color="auto" w:fill="FFFFFF"/>
        </w:rPr>
        <w:t xml:space="preserve">local </w:t>
      </w:r>
      <w:r w:rsidR="00A95D3F" w:rsidRPr="008D1275">
        <w:rPr>
          <w:rFonts w:ascii="Book Antiqua" w:eastAsia="Times New Roman" w:hAnsi="Book Antiqua" w:cs="Times New Roman"/>
          <w:shd w:val="clear" w:color="auto" w:fill="FFFFFF"/>
        </w:rPr>
        <w:t xml:space="preserve">instillation of a </w:t>
      </w:r>
      <w:proofErr w:type="spellStart"/>
      <w:r w:rsidR="001D3D1C" w:rsidRPr="008D1275">
        <w:rPr>
          <w:rFonts w:ascii="Book Antiqua" w:eastAsia="Times New Roman" w:hAnsi="Book Antiqua" w:cs="Times New Roman"/>
          <w:shd w:val="clear" w:color="auto" w:fill="FFFFFF"/>
        </w:rPr>
        <w:t>mitomycin</w:t>
      </w:r>
      <w:proofErr w:type="spellEnd"/>
      <w:r w:rsidR="00A95D3F" w:rsidRPr="008D1275">
        <w:rPr>
          <w:rFonts w:ascii="Book Antiqua" w:eastAsia="Times New Roman" w:hAnsi="Book Antiqua" w:cs="Times New Roman"/>
          <w:shd w:val="clear" w:color="auto" w:fill="FFFFFF"/>
        </w:rPr>
        <w:t xml:space="preserve"> </w:t>
      </w:r>
      <w:r w:rsidRPr="008D1275">
        <w:rPr>
          <w:rFonts w:ascii="Book Antiqua" w:eastAsia="Times New Roman" w:hAnsi="Book Antiqua" w:cs="Times New Roman"/>
          <w:shd w:val="clear" w:color="auto" w:fill="FFFFFF"/>
        </w:rPr>
        <w:t xml:space="preserve">C solution </w:t>
      </w:r>
      <w:r w:rsidR="00814590" w:rsidRPr="008D1275">
        <w:rPr>
          <w:rFonts w:ascii="Book Antiqua" w:eastAsia="Times New Roman" w:hAnsi="Book Antiqua" w:cs="Times New Roman"/>
          <w:shd w:val="clear" w:color="auto" w:fill="FFFFFF"/>
        </w:rPr>
        <w:t xml:space="preserve">at the </w:t>
      </w:r>
      <w:r w:rsidR="0086547D" w:rsidRPr="008D1275">
        <w:rPr>
          <w:rFonts w:ascii="Book Antiqua" w:eastAsia="Times New Roman" w:hAnsi="Book Antiqua" w:cs="Times New Roman"/>
          <w:shd w:val="clear" w:color="auto" w:fill="FFFFFF"/>
        </w:rPr>
        <w:t>stricture level</w:t>
      </w:r>
      <w:r w:rsidRPr="008D1275">
        <w:rPr>
          <w:rFonts w:ascii="Book Antiqua" w:eastAsia="Times New Roman" w:hAnsi="Book Antiqua" w:cs="Times New Roman"/>
          <w:shd w:val="clear" w:color="auto" w:fill="FFFFFF"/>
        </w:rPr>
        <w:t xml:space="preserve"> </w:t>
      </w:r>
      <w:r w:rsidR="0074398C" w:rsidRPr="008D1275">
        <w:rPr>
          <w:rFonts w:ascii="Book Antiqua" w:eastAsia="Times New Roman" w:hAnsi="Book Antiqua" w:cs="Times New Roman"/>
          <w:shd w:val="clear" w:color="auto" w:fill="FFFFFF"/>
        </w:rPr>
        <w:t xml:space="preserve">with a </w:t>
      </w:r>
      <w:r w:rsidRPr="008D1275">
        <w:rPr>
          <w:rFonts w:ascii="Book Antiqua" w:eastAsia="Times New Roman" w:hAnsi="Book Antiqua" w:cs="Times New Roman"/>
          <w:shd w:val="clear" w:color="auto" w:fill="FFFFFF"/>
        </w:rPr>
        <w:t>cotton swab</w:t>
      </w:r>
      <w:r w:rsidR="000E6E8B" w:rsidRPr="008D1275">
        <w:rPr>
          <w:rFonts w:ascii="Book Antiqua" w:eastAsia="Times New Roman" w:hAnsi="Book Antiqua" w:cs="Times New Roman"/>
          <w:shd w:val="clear" w:color="auto" w:fill="FFFFFF"/>
        </w:rPr>
        <w:t xml:space="preserve">, have produced </w:t>
      </w:r>
      <w:r w:rsidRPr="008D1275">
        <w:rPr>
          <w:rFonts w:ascii="Book Antiqua" w:eastAsia="Times New Roman" w:hAnsi="Book Antiqua" w:cs="Times New Roman"/>
          <w:shd w:val="clear" w:color="auto" w:fill="FFFFFF"/>
        </w:rPr>
        <w:t>accurate solution aspiration and lavage</w:t>
      </w:r>
      <w:r w:rsidR="00797546">
        <w:rPr>
          <w:rFonts w:ascii="Book Antiqua" w:eastAsia="Times New Roman" w:hAnsi="Book Antiqua" w:cs="Times New Roman"/>
          <w:shd w:val="clear" w:color="auto" w:fill="FFFFFF"/>
        </w:rPr>
        <w:t xml:space="preserve"> after 4-5 mi</w:t>
      </w:r>
      <w:r w:rsidR="00797546">
        <w:rPr>
          <w:rFonts w:ascii="Book Antiqua" w:eastAsia="宋体" w:hAnsi="Book Antiqua" w:cs="Times New Roman" w:hint="eastAsia"/>
          <w:shd w:val="clear" w:color="auto" w:fill="FFFFFF"/>
          <w:lang w:eastAsia="zh-CN"/>
        </w:rPr>
        <w:t>n</w:t>
      </w:r>
      <w:r w:rsidRPr="008D1275">
        <w:rPr>
          <w:rFonts w:ascii="Book Antiqua" w:eastAsia="Times New Roman" w:hAnsi="Book Antiqua" w:cs="Times New Roman"/>
          <w:shd w:val="clear" w:color="auto" w:fill="FFFFFF"/>
        </w:rPr>
        <w:t>.</w:t>
      </w:r>
    </w:p>
    <w:p w14:paraId="3D0A7ABC" w14:textId="2313203C" w:rsidR="00183639" w:rsidRPr="008D1275" w:rsidRDefault="00D805B9" w:rsidP="00634EC5">
      <w:pPr>
        <w:spacing w:line="360" w:lineRule="auto"/>
        <w:ind w:firstLine="709"/>
        <w:jc w:val="both"/>
        <w:rPr>
          <w:rFonts w:ascii="Book Antiqua" w:eastAsia="Times New Roman" w:hAnsi="Book Antiqua" w:cs="Times New Roman"/>
        </w:rPr>
      </w:pPr>
      <w:r w:rsidRPr="008D1275">
        <w:rPr>
          <w:rFonts w:ascii="Book Antiqua" w:eastAsia="Times New Roman" w:hAnsi="Book Antiqua" w:cs="Times New Roman"/>
          <w:shd w:val="clear" w:color="auto" w:fill="FFFFFF"/>
        </w:rPr>
        <w:t xml:space="preserve">Until </w:t>
      </w:r>
      <w:r w:rsidR="00183639" w:rsidRPr="008D1275">
        <w:rPr>
          <w:rFonts w:ascii="Book Antiqua" w:eastAsia="Times New Roman" w:hAnsi="Book Antiqua" w:cs="Times New Roman"/>
          <w:shd w:val="clear" w:color="auto" w:fill="FFFFFF"/>
        </w:rPr>
        <w:t>larger p</w:t>
      </w:r>
      <w:r w:rsidR="003A2F4A" w:rsidRPr="008D1275">
        <w:rPr>
          <w:rFonts w:ascii="Book Antiqua" w:eastAsia="Times New Roman" w:hAnsi="Book Antiqua" w:cs="Times New Roman"/>
          <w:shd w:val="clear" w:color="auto" w:fill="FFFFFF"/>
        </w:rPr>
        <w:t>rospective studies</w:t>
      </w:r>
      <w:r w:rsidRPr="008D1275">
        <w:rPr>
          <w:rFonts w:ascii="Book Antiqua" w:eastAsia="Times New Roman" w:hAnsi="Book Antiqua" w:cs="Times New Roman"/>
          <w:shd w:val="clear" w:color="auto" w:fill="FFFFFF"/>
        </w:rPr>
        <w:t xml:space="preserve"> are published, </w:t>
      </w:r>
      <w:r w:rsidR="003A2F4A" w:rsidRPr="008D1275">
        <w:rPr>
          <w:rFonts w:ascii="Book Antiqua" w:eastAsia="Times New Roman" w:hAnsi="Book Antiqua" w:cs="Times New Roman"/>
          <w:shd w:val="clear" w:color="auto" w:fill="FFFFFF"/>
        </w:rPr>
        <w:t xml:space="preserve">topical </w:t>
      </w:r>
      <w:proofErr w:type="spellStart"/>
      <w:r w:rsidR="001D3D1C" w:rsidRPr="008D1275">
        <w:rPr>
          <w:rFonts w:ascii="Book Antiqua" w:eastAsia="Times New Roman" w:hAnsi="Book Antiqua" w:cs="Times New Roman"/>
          <w:shd w:val="clear" w:color="auto" w:fill="FFFFFF"/>
        </w:rPr>
        <w:t>mitomycin</w:t>
      </w:r>
      <w:proofErr w:type="spellEnd"/>
      <w:r w:rsidR="003A2F4A" w:rsidRPr="008D1275">
        <w:rPr>
          <w:rFonts w:ascii="Book Antiqua" w:eastAsia="Times New Roman" w:hAnsi="Book Antiqua" w:cs="Times New Roman"/>
          <w:shd w:val="clear" w:color="auto" w:fill="FFFFFF"/>
        </w:rPr>
        <w:t xml:space="preserve"> C solution</w:t>
      </w:r>
      <w:r w:rsidR="00222C72" w:rsidRPr="008D1275">
        <w:rPr>
          <w:rFonts w:ascii="Book Antiqua" w:eastAsia="Times New Roman" w:hAnsi="Book Antiqua" w:cs="Times New Roman"/>
          <w:shd w:val="clear" w:color="auto" w:fill="FFFFFF"/>
        </w:rPr>
        <w:t>s</w:t>
      </w:r>
      <w:r w:rsidR="003A2F4A" w:rsidRPr="008D1275">
        <w:rPr>
          <w:rFonts w:ascii="Book Antiqua" w:eastAsia="Times New Roman" w:hAnsi="Book Antiqua" w:cs="Times New Roman"/>
          <w:shd w:val="clear" w:color="auto" w:fill="FFFFFF"/>
        </w:rPr>
        <w:t xml:space="preserve"> </w:t>
      </w:r>
      <w:r w:rsidR="00222C72" w:rsidRPr="008D1275">
        <w:rPr>
          <w:rFonts w:ascii="Book Antiqua" w:eastAsia="Times New Roman" w:hAnsi="Book Antiqua" w:cs="Times New Roman"/>
          <w:shd w:val="clear" w:color="auto" w:fill="FFFFFF"/>
        </w:rPr>
        <w:t>(0.4 mg/m</w:t>
      </w:r>
      <w:r w:rsidR="00797546" w:rsidRPr="008D1275">
        <w:rPr>
          <w:rFonts w:ascii="Book Antiqua" w:eastAsia="Times New Roman" w:hAnsi="Book Antiqua" w:cs="Times New Roman"/>
          <w:shd w:val="clear" w:color="auto" w:fill="FFFFFF"/>
        </w:rPr>
        <w:t>L</w:t>
      </w:r>
      <w:r w:rsidR="00222C72" w:rsidRPr="008D1275">
        <w:rPr>
          <w:rFonts w:ascii="Book Antiqua" w:eastAsia="Times New Roman" w:hAnsi="Book Antiqua" w:cs="Times New Roman"/>
          <w:shd w:val="clear" w:color="auto" w:fill="FFFFFF"/>
        </w:rPr>
        <w:t xml:space="preserve">) </w:t>
      </w:r>
      <w:r w:rsidR="003A2F4A" w:rsidRPr="008D1275">
        <w:rPr>
          <w:rFonts w:ascii="Book Antiqua" w:eastAsia="Times New Roman" w:hAnsi="Book Antiqua" w:cs="Times New Roman"/>
          <w:shd w:val="clear" w:color="auto" w:fill="FFFFFF"/>
        </w:rPr>
        <w:t xml:space="preserve">may help </w:t>
      </w:r>
      <w:r w:rsidR="003A2F4A" w:rsidRPr="008D1275">
        <w:rPr>
          <w:rFonts w:ascii="Book Antiqua" w:hAnsi="Book Antiqua" w:cs="Times New Roman"/>
        </w:rPr>
        <w:t>improve symptoms and reduc</w:t>
      </w:r>
      <w:r w:rsidR="00E97166" w:rsidRPr="008D1275">
        <w:rPr>
          <w:rFonts w:ascii="Book Antiqua" w:hAnsi="Book Antiqua" w:cs="Times New Roman"/>
        </w:rPr>
        <w:t>e</w:t>
      </w:r>
      <w:r w:rsidR="008305BB" w:rsidRPr="008D1275">
        <w:rPr>
          <w:rFonts w:ascii="Book Antiqua" w:hAnsi="Book Antiqua" w:cs="Times New Roman"/>
        </w:rPr>
        <w:t>s</w:t>
      </w:r>
      <w:r w:rsidR="00E97166" w:rsidRPr="008D1275">
        <w:rPr>
          <w:rFonts w:ascii="Book Antiqua" w:hAnsi="Book Antiqua" w:cs="Times New Roman"/>
        </w:rPr>
        <w:t xml:space="preserve"> both the number</w:t>
      </w:r>
      <w:r w:rsidR="003A2F4A" w:rsidRPr="008D1275">
        <w:rPr>
          <w:rFonts w:ascii="Book Antiqua" w:hAnsi="Book Antiqua" w:cs="Times New Roman"/>
        </w:rPr>
        <w:t xml:space="preserve"> of dilation</w:t>
      </w:r>
      <w:r w:rsidR="00E97166" w:rsidRPr="008D1275">
        <w:rPr>
          <w:rFonts w:ascii="Book Antiqua" w:hAnsi="Book Antiqua" w:cs="Times New Roman"/>
        </w:rPr>
        <w:t>s</w:t>
      </w:r>
      <w:r w:rsidR="003A2F4A" w:rsidRPr="008D1275">
        <w:rPr>
          <w:rFonts w:ascii="Book Antiqua" w:hAnsi="Book Antiqua" w:cs="Times New Roman"/>
        </w:rPr>
        <w:t xml:space="preserve"> and their frequency. There </w:t>
      </w:r>
      <w:r w:rsidR="00A03AB9" w:rsidRPr="008D1275">
        <w:rPr>
          <w:rFonts w:ascii="Book Antiqua" w:hAnsi="Book Antiqua" w:cs="Times New Roman"/>
        </w:rPr>
        <w:t xml:space="preserve">are no </w:t>
      </w:r>
      <w:r w:rsidR="003A2F4A" w:rsidRPr="008D1275">
        <w:rPr>
          <w:rFonts w:ascii="Book Antiqua" w:hAnsi="Book Antiqua" w:cs="Times New Roman"/>
        </w:rPr>
        <w:t>report</w:t>
      </w:r>
      <w:r w:rsidR="00A03AB9" w:rsidRPr="008D1275">
        <w:rPr>
          <w:rFonts w:ascii="Book Antiqua" w:hAnsi="Book Antiqua" w:cs="Times New Roman"/>
        </w:rPr>
        <w:t xml:space="preserve">s of </w:t>
      </w:r>
      <w:r w:rsidR="003A2F4A" w:rsidRPr="008D1275">
        <w:rPr>
          <w:rFonts w:ascii="Book Antiqua" w:hAnsi="Book Antiqua" w:cs="Times New Roman"/>
        </w:rPr>
        <w:t xml:space="preserve">direct or indirect adverse </w:t>
      </w:r>
      <w:r w:rsidR="0086547D" w:rsidRPr="008D1275">
        <w:rPr>
          <w:rFonts w:ascii="Book Antiqua" w:hAnsi="Book Antiqua" w:cs="Times New Roman"/>
        </w:rPr>
        <w:t xml:space="preserve">effects </w:t>
      </w:r>
      <w:r w:rsidR="007F4FB2" w:rsidRPr="008D1275">
        <w:rPr>
          <w:rFonts w:ascii="Book Antiqua" w:hAnsi="Book Antiqua" w:cs="Times New Roman"/>
        </w:rPr>
        <w:t xml:space="preserve">of the topical use of </w:t>
      </w:r>
      <w:proofErr w:type="spellStart"/>
      <w:r w:rsidR="001D3D1C" w:rsidRPr="008D1275">
        <w:rPr>
          <w:rFonts w:ascii="Book Antiqua" w:hAnsi="Book Antiqua" w:cs="Times New Roman"/>
        </w:rPr>
        <w:t>mitomycin</w:t>
      </w:r>
      <w:proofErr w:type="spellEnd"/>
      <w:r w:rsidR="003A2F4A" w:rsidRPr="008D1275">
        <w:rPr>
          <w:rFonts w:ascii="Book Antiqua" w:hAnsi="Book Antiqua" w:cs="Times New Roman"/>
        </w:rPr>
        <w:t xml:space="preserve"> C topical</w:t>
      </w:r>
      <w:r w:rsidR="008D0EC2" w:rsidRPr="008D1275">
        <w:rPr>
          <w:rFonts w:ascii="Book Antiqua" w:hAnsi="Book Antiqua" w:cs="Times New Roman"/>
        </w:rPr>
        <w:t xml:space="preserve">, but additional </w:t>
      </w:r>
      <w:r w:rsidR="003A2F4A" w:rsidRPr="008D1275">
        <w:rPr>
          <w:rFonts w:ascii="Book Antiqua" w:hAnsi="Book Antiqua" w:cs="Times New Roman"/>
        </w:rPr>
        <w:t>long</w:t>
      </w:r>
      <w:r w:rsidR="008D0EC2" w:rsidRPr="008D1275">
        <w:rPr>
          <w:rFonts w:ascii="Book Antiqua" w:hAnsi="Book Antiqua" w:cs="Times New Roman"/>
        </w:rPr>
        <w:t>-</w:t>
      </w:r>
      <w:r w:rsidR="003A2F4A" w:rsidRPr="008D1275">
        <w:rPr>
          <w:rFonts w:ascii="Book Antiqua" w:hAnsi="Book Antiqua" w:cs="Times New Roman"/>
        </w:rPr>
        <w:t>term follow up</w:t>
      </w:r>
      <w:r w:rsidR="0070680D" w:rsidRPr="008D1275">
        <w:rPr>
          <w:rFonts w:ascii="Book Antiqua" w:hAnsi="Book Antiqua" w:cs="Times New Roman"/>
        </w:rPr>
        <w:t xml:space="preserve"> studies are </w:t>
      </w:r>
      <w:r w:rsidR="003A2F4A" w:rsidRPr="008D1275">
        <w:rPr>
          <w:rFonts w:ascii="Book Antiqua" w:hAnsi="Book Antiqua" w:cs="Times New Roman"/>
        </w:rPr>
        <w:t>needed.</w:t>
      </w:r>
    </w:p>
    <w:p w14:paraId="11BD1318" w14:textId="6C0DAF62" w:rsidR="008305BB" w:rsidRPr="008D1275" w:rsidRDefault="00663D44" w:rsidP="00634EC5">
      <w:pPr>
        <w:spacing w:line="360" w:lineRule="auto"/>
        <w:ind w:firstLine="709"/>
        <w:jc w:val="both"/>
        <w:rPr>
          <w:rFonts w:ascii="Book Antiqua" w:hAnsi="Book Antiqua" w:cs="Times New Roman"/>
        </w:rPr>
      </w:pPr>
      <w:r w:rsidRPr="006327DC">
        <w:rPr>
          <w:rFonts w:ascii="Book Antiqua" w:hAnsi="Book Antiqua" w:cs="Times New Roman"/>
        </w:rPr>
        <w:t>The use of corticosteroids</w:t>
      </w:r>
      <w:r w:rsidR="00421C20" w:rsidRPr="006327DC">
        <w:rPr>
          <w:rFonts w:ascii="Book Antiqua" w:hAnsi="Book Antiqua" w:cs="Times New Roman"/>
        </w:rPr>
        <w:t>, both system</w:t>
      </w:r>
      <w:r w:rsidR="00986053" w:rsidRPr="006327DC">
        <w:rPr>
          <w:rFonts w:ascii="Book Antiqua" w:hAnsi="Book Antiqua" w:cs="Times New Roman"/>
        </w:rPr>
        <w:t xml:space="preserve">ically and </w:t>
      </w:r>
      <w:proofErr w:type="spellStart"/>
      <w:r w:rsidR="00421C20" w:rsidRPr="006327DC">
        <w:rPr>
          <w:rFonts w:ascii="Book Antiqua" w:hAnsi="Book Antiqua" w:cs="Times New Roman"/>
        </w:rPr>
        <w:t>intralesional</w:t>
      </w:r>
      <w:r w:rsidR="00986053" w:rsidRPr="006327DC">
        <w:rPr>
          <w:rFonts w:ascii="Book Antiqua" w:hAnsi="Book Antiqua" w:cs="Times New Roman"/>
        </w:rPr>
        <w:t>ly</w:t>
      </w:r>
      <w:proofErr w:type="spellEnd"/>
      <w:r w:rsidR="00421C20" w:rsidRPr="006327DC">
        <w:rPr>
          <w:rFonts w:ascii="Book Antiqua" w:hAnsi="Book Antiqua" w:cs="Times New Roman"/>
        </w:rPr>
        <w:t>, ha</w:t>
      </w:r>
      <w:r w:rsidR="00A71F97" w:rsidRPr="006327DC">
        <w:rPr>
          <w:rFonts w:ascii="Book Antiqua" w:hAnsi="Book Antiqua" w:cs="Times New Roman"/>
        </w:rPr>
        <w:t xml:space="preserve">s </w:t>
      </w:r>
      <w:r w:rsidR="00421C20" w:rsidRPr="006327DC">
        <w:rPr>
          <w:rFonts w:ascii="Book Antiqua" w:hAnsi="Book Antiqua" w:cs="Times New Roman"/>
        </w:rPr>
        <w:t>been</w:t>
      </w:r>
      <w:r w:rsidR="00421C20" w:rsidRPr="008D1275">
        <w:rPr>
          <w:rFonts w:ascii="Book Antiqua" w:hAnsi="Book Antiqua" w:cs="Times New Roman"/>
        </w:rPr>
        <w:t xml:space="preserve"> described. In two ES</w:t>
      </w:r>
      <w:r w:rsidR="0020339C" w:rsidRPr="008D1275">
        <w:rPr>
          <w:rFonts w:ascii="Book Antiqua" w:hAnsi="Book Antiqua" w:cs="Times New Roman"/>
        </w:rPr>
        <w:t xml:space="preserve"> patients, one post</w:t>
      </w:r>
      <w:r w:rsidR="00A71F97" w:rsidRPr="008D1275">
        <w:rPr>
          <w:rFonts w:ascii="Book Antiqua" w:hAnsi="Book Antiqua" w:cs="Times New Roman"/>
        </w:rPr>
        <w:t>-</w:t>
      </w:r>
      <w:r w:rsidR="0020339C" w:rsidRPr="008D1275">
        <w:rPr>
          <w:rFonts w:ascii="Book Antiqua" w:hAnsi="Book Antiqua" w:cs="Times New Roman"/>
        </w:rPr>
        <w:t>anastomotic and one corrosive</w:t>
      </w:r>
      <w:r w:rsidR="00421C20" w:rsidRPr="008D1275">
        <w:rPr>
          <w:rFonts w:ascii="Book Antiqua" w:hAnsi="Book Antiqua" w:cs="Times New Roman"/>
        </w:rPr>
        <w:t xml:space="preserve">, </w:t>
      </w:r>
      <w:r w:rsidR="00501323" w:rsidRPr="008D1275">
        <w:rPr>
          <w:rFonts w:ascii="Book Antiqua" w:hAnsi="Book Antiqua" w:cs="Times New Roman"/>
        </w:rPr>
        <w:t xml:space="preserve">who were </w:t>
      </w:r>
      <w:r w:rsidR="00183639" w:rsidRPr="008D1275">
        <w:rPr>
          <w:rFonts w:ascii="Book Antiqua" w:hAnsi="Book Antiqua" w:cs="Times New Roman"/>
        </w:rPr>
        <w:t xml:space="preserve">previously </w:t>
      </w:r>
      <w:r w:rsidR="00421C20" w:rsidRPr="008D1275">
        <w:rPr>
          <w:rFonts w:ascii="Book Antiqua" w:hAnsi="Book Antiqua" w:cs="Times New Roman"/>
        </w:rPr>
        <w:t>treated with</w:t>
      </w:r>
      <w:r w:rsidR="0020339C" w:rsidRPr="008D1275">
        <w:rPr>
          <w:rFonts w:ascii="Book Antiqua" w:hAnsi="Book Antiqua" w:cs="Times New Roman"/>
        </w:rPr>
        <w:t xml:space="preserve"> repeated </w:t>
      </w:r>
      <w:proofErr w:type="spellStart"/>
      <w:r w:rsidR="00421C20" w:rsidRPr="008D1275">
        <w:rPr>
          <w:rFonts w:ascii="Book Antiqua" w:hAnsi="Book Antiqua" w:cs="Times New Roman"/>
        </w:rPr>
        <w:t>intralesional</w:t>
      </w:r>
      <w:proofErr w:type="spellEnd"/>
      <w:r w:rsidR="00421C20" w:rsidRPr="008D1275">
        <w:rPr>
          <w:rFonts w:ascii="Book Antiqua" w:hAnsi="Book Antiqua" w:cs="Times New Roman"/>
        </w:rPr>
        <w:t xml:space="preserve"> </w:t>
      </w:r>
      <w:r w:rsidR="0020339C" w:rsidRPr="008D1275">
        <w:rPr>
          <w:rFonts w:ascii="Book Antiqua" w:hAnsi="Book Antiqua" w:cs="Times New Roman"/>
        </w:rPr>
        <w:t>dexamethasone</w:t>
      </w:r>
      <w:r w:rsidR="00421C20" w:rsidRPr="008D1275">
        <w:rPr>
          <w:rFonts w:ascii="Book Antiqua" w:hAnsi="Book Antiqua" w:cs="Times New Roman"/>
        </w:rPr>
        <w:t xml:space="preserve"> </w:t>
      </w:r>
      <w:r w:rsidR="0020339C" w:rsidRPr="008D1275">
        <w:rPr>
          <w:rFonts w:ascii="Book Antiqua" w:hAnsi="Book Antiqua" w:cs="Times New Roman"/>
        </w:rPr>
        <w:t xml:space="preserve">injections, </w:t>
      </w:r>
      <w:r w:rsidR="007244B4" w:rsidRPr="008D1275">
        <w:rPr>
          <w:rFonts w:ascii="Book Antiqua" w:hAnsi="Book Antiqua" w:cs="Times New Roman"/>
        </w:rPr>
        <w:t xml:space="preserve">the </w:t>
      </w:r>
      <w:r w:rsidR="0020339C" w:rsidRPr="008D1275">
        <w:rPr>
          <w:rFonts w:ascii="Book Antiqua" w:hAnsi="Book Antiqua" w:cs="Times New Roman"/>
        </w:rPr>
        <w:t>systemic intravenous</w:t>
      </w:r>
      <w:r w:rsidR="007244B4" w:rsidRPr="008D1275">
        <w:rPr>
          <w:rFonts w:ascii="Book Antiqua" w:hAnsi="Book Antiqua" w:cs="Times New Roman"/>
        </w:rPr>
        <w:t> </w:t>
      </w:r>
      <w:r w:rsidR="0020339C" w:rsidRPr="008D1275">
        <w:rPr>
          <w:rFonts w:ascii="Book Antiqua" w:hAnsi="Book Antiqua" w:cs="Times New Roman"/>
        </w:rPr>
        <w:t xml:space="preserve">administration </w:t>
      </w:r>
      <w:r w:rsidR="007244B4" w:rsidRPr="008D1275">
        <w:rPr>
          <w:rFonts w:ascii="Book Antiqua" w:hAnsi="Book Antiqua" w:cs="Times New Roman"/>
        </w:rPr>
        <w:t xml:space="preserve">of prednisolone </w:t>
      </w:r>
      <w:r w:rsidR="0020339C" w:rsidRPr="008D1275">
        <w:rPr>
          <w:rFonts w:ascii="Book Antiqua" w:hAnsi="Book Antiqua" w:cs="Times New Roman"/>
        </w:rPr>
        <w:t xml:space="preserve">(2, 1, </w:t>
      </w:r>
      <w:r w:rsidR="007244B4" w:rsidRPr="008D1275">
        <w:rPr>
          <w:rFonts w:ascii="Book Antiqua" w:hAnsi="Book Antiqua" w:cs="Times New Roman"/>
        </w:rPr>
        <w:t xml:space="preserve">and </w:t>
      </w:r>
      <w:r w:rsidR="0020339C" w:rsidRPr="008D1275">
        <w:rPr>
          <w:rFonts w:ascii="Book Antiqua" w:hAnsi="Book Antiqua" w:cs="Times New Roman"/>
        </w:rPr>
        <w:t xml:space="preserve">0.5 mg/kg </w:t>
      </w:r>
      <w:r w:rsidR="007244B4" w:rsidRPr="008D1275">
        <w:rPr>
          <w:rFonts w:ascii="Book Antiqua" w:hAnsi="Book Antiqua" w:cs="Times New Roman"/>
        </w:rPr>
        <w:t xml:space="preserve">daily </w:t>
      </w:r>
      <w:r w:rsidR="00797546">
        <w:rPr>
          <w:rFonts w:ascii="Book Antiqua" w:hAnsi="Book Antiqua" w:cs="Times New Roman"/>
        </w:rPr>
        <w:t xml:space="preserve">for 1 </w:t>
      </w:r>
      <w:proofErr w:type="spellStart"/>
      <w:r w:rsidR="00797546">
        <w:rPr>
          <w:rFonts w:ascii="Book Antiqua" w:hAnsi="Book Antiqua" w:cs="Times New Roman"/>
        </w:rPr>
        <w:t>w</w:t>
      </w:r>
      <w:r w:rsidR="0020339C" w:rsidRPr="008D1275">
        <w:rPr>
          <w:rFonts w:ascii="Book Antiqua" w:hAnsi="Book Antiqua" w:cs="Times New Roman"/>
        </w:rPr>
        <w:t>k</w:t>
      </w:r>
      <w:proofErr w:type="spellEnd"/>
      <w:r w:rsidR="0020339C" w:rsidRPr="008D1275">
        <w:rPr>
          <w:rFonts w:ascii="Book Antiqua" w:hAnsi="Book Antiqua" w:cs="Times New Roman"/>
        </w:rPr>
        <w:t xml:space="preserve"> each) improved the dysphagia in both </w:t>
      </w:r>
      <w:proofErr w:type="gramStart"/>
      <w:r w:rsidR="0020339C" w:rsidRPr="008D1275">
        <w:rPr>
          <w:rFonts w:ascii="Book Antiqua" w:hAnsi="Book Antiqua" w:cs="Times New Roman"/>
        </w:rPr>
        <w:t>patients</w:t>
      </w:r>
      <w:r w:rsidR="0029701A" w:rsidRPr="008D1275">
        <w:rPr>
          <w:rFonts w:ascii="Book Antiqua" w:hAnsi="Book Antiqua" w:cs="Times New Roman"/>
          <w:vertAlign w:val="superscript"/>
        </w:rPr>
        <w:t>[</w:t>
      </w:r>
      <w:proofErr w:type="gramEnd"/>
      <w:r w:rsidR="00BF1EE1" w:rsidRPr="008D1275">
        <w:rPr>
          <w:rFonts w:ascii="Book Antiqua" w:hAnsi="Book Antiqua" w:cs="Times New Roman"/>
          <w:vertAlign w:val="superscript"/>
        </w:rPr>
        <w:t>3</w:t>
      </w:r>
      <w:r w:rsidR="003652CD" w:rsidRPr="008D1275">
        <w:rPr>
          <w:rFonts w:ascii="Book Antiqua" w:hAnsi="Book Antiqua" w:cs="Times New Roman"/>
          <w:vertAlign w:val="superscript"/>
        </w:rPr>
        <w:t>4</w:t>
      </w:r>
      <w:r w:rsidR="0029701A" w:rsidRPr="008D1275">
        <w:rPr>
          <w:rFonts w:ascii="Book Antiqua" w:hAnsi="Book Antiqua" w:cs="Times New Roman"/>
          <w:vertAlign w:val="superscript"/>
        </w:rPr>
        <w:t>]</w:t>
      </w:r>
      <w:r w:rsidR="0020339C" w:rsidRPr="008D1275">
        <w:rPr>
          <w:rFonts w:ascii="Book Antiqua" w:hAnsi="Book Antiqua" w:cs="Times New Roman"/>
        </w:rPr>
        <w:t xml:space="preserve">. </w:t>
      </w:r>
    </w:p>
    <w:p w14:paraId="5668F80E" w14:textId="62301756" w:rsidR="00421C20" w:rsidRPr="008D1275" w:rsidRDefault="0020339C" w:rsidP="00634EC5">
      <w:pPr>
        <w:spacing w:line="360" w:lineRule="auto"/>
        <w:ind w:firstLine="709"/>
        <w:jc w:val="both"/>
        <w:rPr>
          <w:rFonts w:ascii="Book Antiqua" w:hAnsi="Book Antiqua" w:cs="Times New Roman"/>
        </w:rPr>
      </w:pPr>
      <w:r w:rsidRPr="008D1275">
        <w:rPr>
          <w:rFonts w:ascii="Book Antiqua" w:hAnsi="Book Antiqua" w:cs="Times New Roman"/>
        </w:rPr>
        <w:t xml:space="preserve">Adjuvant dexamethasone (2/mg/Kg for </w:t>
      </w:r>
      <w:r w:rsidR="00FD13E9">
        <w:rPr>
          <w:rFonts w:ascii="Book Antiqua" w:eastAsia="宋体" w:hAnsi="Book Antiqua" w:cs="Times New Roman" w:hint="eastAsia"/>
          <w:lang w:eastAsia="zh-CN"/>
        </w:rPr>
        <w:t>3</w:t>
      </w:r>
      <w:r w:rsidR="00FD13E9">
        <w:rPr>
          <w:rFonts w:ascii="Book Antiqua" w:hAnsi="Book Antiqua" w:cs="Times New Roman"/>
        </w:rPr>
        <w:t xml:space="preserve"> d</w:t>
      </w:r>
      <w:r w:rsidRPr="008D1275">
        <w:rPr>
          <w:rFonts w:ascii="Book Antiqua" w:hAnsi="Book Antiqua" w:cs="Times New Roman"/>
        </w:rPr>
        <w:t xml:space="preserve">, tapered </w:t>
      </w:r>
      <w:r w:rsidR="00EE5FBE" w:rsidRPr="008D1275">
        <w:rPr>
          <w:rFonts w:ascii="Book Antiqua" w:hAnsi="Book Antiqua" w:cs="Times New Roman"/>
        </w:rPr>
        <w:t xml:space="preserve">over </w:t>
      </w:r>
      <w:r w:rsidRPr="008D1275">
        <w:rPr>
          <w:rFonts w:ascii="Book Antiqua" w:hAnsi="Book Antiqua" w:cs="Times New Roman"/>
        </w:rPr>
        <w:t xml:space="preserve">six </w:t>
      </w:r>
      <w:r w:rsidR="001D3D1C" w:rsidRPr="008D1275">
        <w:rPr>
          <w:rFonts w:ascii="Book Antiqua" w:hAnsi="Book Antiqua" w:cs="Times New Roman"/>
        </w:rPr>
        <w:t>additional</w:t>
      </w:r>
      <w:r w:rsidR="00EE5FBE" w:rsidRPr="008D1275">
        <w:rPr>
          <w:rFonts w:ascii="Book Antiqua" w:hAnsi="Book Antiqua" w:cs="Times New Roman"/>
        </w:rPr>
        <w:t xml:space="preserve"> </w:t>
      </w:r>
      <w:r w:rsidRPr="008D1275">
        <w:rPr>
          <w:rFonts w:ascii="Book Antiqua" w:hAnsi="Book Antiqua" w:cs="Times New Roman"/>
        </w:rPr>
        <w:t xml:space="preserve">days) </w:t>
      </w:r>
      <w:r w:rsidR="004265AB" w:rsidRPr="008D1275">
        <w:rPr>
          <w:rFonts w:ascii="Book Antiqua" w:hAnsi="Book Antiqua" w:cs="Times New Roman"/>
        </w:rPr>
        <w:t xml:space="preserve">has been in the successful treatment of </w:t>
      </w:r>
      <w:r w:rsidRPr="008D1275">
        <w:rPr>
          <w:rFonts w:ascii="Book Antiqua" w:hAnsi="Book Antiqua" w:cs="Times New Roman"/>
        </w:rPr>
        <w:t xml:space="preserve">patients </w:t>
      </w:r>
      <w:r w:rsidR="004265AB" w:rsidRPr="008D1275">
        <w:rPr>
          <w:rFonts w:ascii="Book Antiqua" w:hAnsi="Book Antiqua" w:cs="Times New Roman"/>
        </w:rPr>
        <w:t xml:space="preserve">with </w:t>
      </w:r>
      <w:r w:rsidR="00BF1EE1" w:rsidRPr="008D1275">
        <w:rPr>
          <w:rFonts w:ascii="Book Antiqua" w:hAnsi="Book Antiqua" w:cs="Times New Roman"/>
        </w:rPr>
        <w:t>“</w:t>
      </w:r>
      <w:r w:rsidRPr="008D1275">
        <w:rPr>
          <w:rFonts w:ascii="Book Antiqua" w:hAnsi="Book Antiqua" w:cs="Times New Roman"/>
        </w:rPr>
        <w:t>dynamic</w:t>
      </w:r>
      <w:r w:rsidR="00BF1EE1" w:rsidRPr="008D1275">
        <w:rPr>
          <w:rFonts w:ascii="Book Antiqua" w:hAnsi="Book Antiqua" w:cs="Times New Roman"/>
        </w:rPr>
        <w:t>” custom</w:t>
      </w:r>
      <w:r w:rsidRPr="008D1275">
        <w:rPr>
          <w:rFonts w:ascii="Book Antiqua" w:hAnsi="Book Antiqua" w:cs="Times New Roman"/>
        </w:rPr>
        <w:t xml:space="preserve"> </w:t>
      </w:r>
      <w:r w:rsidR="00183639" w:rsidRPr="008D1275">
        <w:rPr>
          <w:rFonts w:ascii="Book Antiqua" w:hAnsi="Book Antiqua" w:cs="Times New Roman"/>
        </w:rPr>
        <w:t xml:space="preserve">plastic </w:t>
      </w:r>
      <w:proofErr w:type="gramStart"/>
      <w:r w:rsidRPr="008D1275">
        <w:rPr>
          <w:rFonts w:ascii="Book Antiqua" w:hAnsi="Book Antiqua" w:cs="Times New Roman"/>
        </w:rPr>
        <w:t>stent</w:t>
      </w:r>
      <w:r w:rsidR="009C0BA3" w:rsidRPr="008D1275">
        <w:rPr>
          <w:rFonts w:ascii="Book Antiqua" w:hAnsi="Book Antiqua" w:cs="Times New Roman"/>
        </w:rPr>
        <w:t>s</w:t>
      </w:r>
      <w:r w:rsidR="0029701A" w:rsidRPr="008D1275">
        <w:rPr>
          <w:rFonts w:ascii="Book Antiqua" w:hAnsi="Book Antiqua" w:cs="Times New Roman"/>
          <w:vertAlign w:val="superscript"/>
        </w:rPr>
        <w:t>[</w:t>
      </w:r>
      <w:proofErr w:type="gramEnd"/>
      <w:r w:rsidR="003652CD" w:rsidRPr="008D1275">
        <w:rPr>
          <w:rFonts w:ascii="Book Antiqua" w:hAnsi="Book Antiqua" w:cs="Times New Roman"/>
          <w:vertAlign w:val="superscript"/>
        </w:rPr>
        <w:t>35</w:t>
      </w:r>
      <w:r w:rsidR="00797546">
        <w:rPr>
          <w:rFonts w:ascii="Book Antiqua" w:hAnsi="Book Antiqua" w:cs="Times New Roman"/>
          <w:vertAlign w:val="superscript"/>
        </w:rPr>
        <w:t>,</w:t>
      </w:r>
      <w:r w:rsidR="00BF1EE1" w:rsidRPr="008D1275">
        <w:rPr>
          <w:rFonts w:ascii="Book Antiqua" w:hAnsi="Book Antiqua" w:cs="Times New Roman"/>
          <w:vertAlign w:val="superscript"/>
        </w:rPr>
        <w:t>3</w:t>
      </w:r>
      <w:r w:rsidR="003652CD" w:rsidRPr="008D1275">
        <w:rPr>
          <w:rFonts w:ascii="Book Antiqua" w:hAnsi="Book Antiqua" w:cs="Times New Roman"/>
          <w:vertAlign w:val="superscript"/>
        </w:rPr>
        <w:t>6</w:t>
      </w:r>
      <w:r w:rsidR="0029701A" w:rsidRPr="008D1275">
        <w:rPr>
          <w:rFonts w:ascii="Book Antiqua" w:hAnsi="Book Antiqua" w:cs="Times New Roman"/>
          <w:vertAlign w:val="superscript"/>
        </w:rPr>
        <w:t>]</w:t>
      </w:r>
      <w:r w:rsidR="008033AB" w:rsidRPr="008D1275">
        <w:rPr>
          <w:rFonts w:ascii="Book Antiqua" w:hAnsi="Book Antiqua" w:cs="Times New Roman"/>
        </w:rPr>
        <w:t>.</w:t>
      </w:r>
    </w:p>
    <w:p w14:paraId="3ED6AD1A" w14:textId="62A555B7" w:rsidR="00407470" w:rsidRPr="008D1275" w:rsidRDefault="00407470" w:rsidP="00634EC5">
      <w:pPr>
        <w:spacing w:line="360" w:lineRule="auto"/>
        <w:ind w:firstLine="709"/>
        <w:jc w:val="both"/>
        <w:rPr>
          <w:rFonts w:ascii="Book Antiqua" w:hAnsi="Book Antiqua" w:cs="Times New Roman"/>
        </w:rPr>
      </w:pPr>
      <w:proofErr w:type="spellStart"/>
      <w:r w:rsidRPr="008D1275">
        <w:rPr>
          <w:rFonts w:ascii="Book Antiqua" w:hAnsi="Book Antiqua" w:cs="Times New Roman"/>
        </w:rPr>
        <w:t>Intralesional</w:t>
      </w:r>
      <w:proofErr w:type="spellEnd"/>
      <w:r w:rsidRPr="008D1275">
        <w:rPr>
          <w:rFonts w:ascii="Book Antiqua" w:hAnsi="Book Antiqua" w:cs="Times New Roman"/>
        </w:rPr>
        <w:t xml:space="preserve"> triamcinolone </w:t>
      </w:r>
      <w:proofErr w:type="spellStart"/>
      <w:r w:rsidRPr="008D1275">
        <w:rPr>
          <w:rFonts w:ascii="Book Antiqua" w:hAnsi="Book Antiqua" w:cs="Times New Roman"/>
        </w:rPr>
        <w:t>acetonide</w:t>
      </w:r>
      <w:proofErr w:type="spellEnd"/>
      <w:r w:rsidRPr="008D1275">
        <w:rPr>
          <w:rFonts w:ascii="Book Antiqua" w:hAnsi="Book Antiqua" w:cs="Times New Roman"/>
        </w:rPr>
        <w:t xml:space="preserve"> </w:t>
      </w:r>
      <w:r w:rsidR="00AB0FB1" w:rsidRPr="008D1275">
        <w:rPr>
          <w:rFonts w:ascii="Book Antiqua" w:hAnsi="Book Antiqua" w:cs="Times New Roman"/>
        </w:rPr>
        <w:t xml:space="preserve">(TAC) </w:t>
      </w:r>
      <w:r w:rsidRPr="008D1275">
        <w:rPr>
          <w:rFonts w:ascii="Book Antiqua" w:hAnsi="Book Antiqua" w:cs="Times New Roman"/>
        </w:rPr>
        <w:t xml:space="preserve">injection </w:t>
      </w:r>
      <w:r w:rsidR="00334666" w:rsidRPr="008D1275">
        <w:rPr>
          <w:rFonts w:ascii="Book Antiqua" w:hAnsi="Book Antiqua" w:cs="Times New Roman"/>
        </w:rPr>
        <w:t xml:space="preserve">has been </w:t>
      </w:r>
      <w:r w:rsidRPr="008D1275">
        <w:rPr>
          <w:rFonts w:ascii="Book Antiqua" w:hAnsi="Book Antiqua" w:cs="Times New Roman"/>
        </w:rPr>
        <w:t xml:space="preserve">described in adults and children. </w:t>
      </w:r>
      <w:r w:rsidR="008E5FE4" w:rsidRPr="008D1275">
        <w:rPr>
          <w:rFonts w:ascii="Book Antiqua" w:hAnsi="Book Antiqua" w:cs="Times New Roman"/>
        </w:rPr>
        <w:t>A</w:t>
      </w:r>
      <w:r w:rsidRPr="008D1275">
        <w:rPr>
          <w:rFonts w:ascii="Book Antiqua" w:hAnsi="Book Antiqua" w:cs="Times New Roman"/>
        </w:rPr>
        <w:t xml:space="preserve"> prospective study </w:t>
      </w:r>
      <w:r w:rsidR="008E5FE4" w:rsidRPr="008D1275">
        <w:rPr>
          <w:rFonts w:ascii="Book Antiqua" w:hAnsi="Book Antiqua" w:cs="Times New Roman"/>
        </w:rPr>
        <w:t xml:space="preserve">of </w:t>
      </w:r>
      <w:r w:rsidRPr="008D1275">
        <w:rPr>
          <w:rFonts w:ascii="Book Antiqua" w:hAnsi="Book Antiqua" w:cs="Times New Roman"/>
        </w:rPr>
        <w:t xml:space="preserve">60 </w:t>
      </w:r>
      <w:r w:rsidR="008E5FE4" w:rsidRPr="008D1275">
        <w:rPr>
          <w:rFonts w:ascii="Book Antiqua" w:hAnsi="Book Antiqua" w:cs="Times New Roman"/>
        </w:rPr>
        <w:t xml:space="preserve">adult </w:t>
      </w:r>
      <w:r w:rsidRPr="008D1275">
        <w:rPr>
          <w:rFonts w:ascii="Book Antiqua" w:hAnsi="Book Antiqua" w:cs="Times New Roman"/>
        </w:rPr>
        <w:t xml:space="preserve">patients with </w:t>
      </w:r>
      <w:r w:rsidR="00DC3A48" w:rsidRPr="008D1275">
        <w:rPr>
          <w:rFonts w:ascii="Book Antiqua" w:hAnsi="Book Antiqua" w:cs="Times New Roman"/>
        </w:rPr>
        <w:t>post-</w:t>
      </w:r>
      <w:proofErr w:type="spellStart"/>
      <w:r w:rsidR="00DC3A48" w:rsidRPr="008D1275">
        <w:rPr>
          <w:rFonts w:ascii="Book Antiqua" w:hAnsi="Book Antiqua" w:cs="Times New Roman"/>
        </w:rPr>
        <w:t>esophagectomy</w:t>
      </w:r>
      <w:proofErr w:type="spellEnd"/>
      <w:r w:rsidR="003C68C8" w:rsidRPr="008D1275">
        <w:rPr>
          <w:rFonts w:ascii="Book Antiqua" w:hAnsi="Book Antiqua" w:cs="Times New Roman"/>
        </w:rPr>
        <w:t xml:space="preserve"> </w:t>
      </w:r>
      <w:proofErr w:type="spellStart"/>
      <w:r w:rsidRPr="008D1275">
        <w:rPr>
          <w:rFonts w:ascii="Book Antiqua" w:hAnsi="Book Antiqua" w:cs="Times New Roman"/>
        </w:rPr>
        <w:t>esophagogastric</w:t>
      </w:r>
      <w:proofErr w:type="spellEnd"/>
      <w:r w:rsidRPr="008D1275">
        <w:rPr>
          <w:rFonts w:ascii="Book Antiqua" w:hAnsi="Book Antiqua" w:cs="Times New Roman"/>
        </w:rPr>
        <w:t xml:space="preserve"> anastomotic strictures</w:t>
      </w:r>
      <w:r w:rsidR="00DD7D2E" w:rsidRPr="008D1275">
        <w:rPr>
          <w:rFonts w:ascii="Book Antiqua" w:hAnsi="Book Antiqua" w:cs="Times New Roman"/>
        </w:rPr>
        <w:t xml:space="preserve"> </w:t>
      </w:r>
      <w:r w:rsidRPr="008D1275">
        <w:rPr>
          <w:rFonts w:ascii="Book Antiqua" w:hAnsi="Book Antiqua" w:cs="Times New Roman"/>
        </w:rPr>
        <w:t>described non</w:t>
      </w:r>
      <w:r w:rsidR="00DD7D2E" w:rsidRPr="008D1275">
        <w:rPr>
          <w:rFonts w:ascii="Book Antiqua" w:hAnsi="Book Antiqua" w:cs="Times New Roman"/>
        </w:rPr>
        <w:t>-</w:t>
      </w:r>
      <w:r w:rsidRPr="008D1275">
        <w:rPr>
          <w:rFonts w:ascii="Book Antiqua" w:hAnsi="Book Antiqua" w:cs="Times New Roman"/>
        </w:rPr>
        <w:t xml:space="preserve">significant improvement in </w:t>
      </w:r>
      <w:r w:rsidR="003F2417" w:rsidRPr="008D1275">
        <w:rPr>
          <w:rFonts w:ascii="Book Antiqua" w:hAnsi="Book Antiqua" w:cs="Times New Roman"/>
        </w:rPr>
        <w:t xml:space="preserve">the </w:t>
      </w:r>
      <w:r w:rsidRPr="008D1275">
        <w:rPr>
          <w:rFonts w:ascii="Book Antiqua" w:hAnsi="Book Antiqua" w:cs="Times New Roman"/>
        </w:rPr>
        <w:t>number</w:t>
      </w:r>
      <w:r w:rsidR="004F7387" w:rsidRPr="008D1275">
        <w:rPr>
          <w:rFonts w:ascii="Book Antiqua" w:hAnsi="Book Antiqua" w:cs="Times New Roman"/>
        </w:rPr>
        <w:t xml:space="preserve"> </w:t>
      </w:r>
      <w:r w:rsidRPr="008D1275">
        <w:rPr>
          <w:rFonts w:ascii="Book Antiqua" w:hAnsi="Book Antiqua" w:cs="Times New Roman"/>
        </w:rPr>
        <w:t xml:space="preserve">of ED and </w:t>
      </w:r>
      <w:r w:rsidR="004F7387" w:rsidRPr="008D1275">
        <w:rPr>
          <w:rFonts w:ascii="Book Antiqua" w:hAnsi="Book Antiqua" w:cs="Times New Roman"/>
        </w:rPr>
        <w:t xml:space="preserve">the </w:t>
      </w:r>
      <w:r w:rsidR="0029701A" w:rsidRPr="008D1275">
        <w:rPr>
          <w:rFonts w:ascii="Book Antiqua" w:hAnsi="Book Antiqua" w:cs="Times New Roman"/>
        </w:rPr>
        <w:t xml:space="preserve">dysphagia-free </w:t>
      </w:r>
      <w:proofErr w:type="gramStart"/>
      <w:r w:rsidR="0029701A" w:rsidRPr="008D1275">
        <w:rPr>
          <w:rFonts w:ascii="Book Antiqua" w:hAnsi="Book Antiqua" w:cs="Times New Roman"/>
        </w:rPr>
        <w:t>period</w:t>
      </w:r>
      <w:r w:rsidR="0029701A" w:rsidRPr="008D1275">
        <w:rPr>
          <w:rFonts w:ascii="Book Antiqua" w:hAnsi="Book Antiqua" w:cs="Times New Roman"/>
          <w:vertAlign w:val="superscript"/>
        </w:rPr>
        <w:t>[</w:t>
      </w:r>
      <w:proofErr w:type="gramEnd"/>
      <w:r w:rsidR="00BF1EE1" w:rsidRPr="008D1275">
        <w:rPr>
          <w:rFonts w:ascii="Book Antiqua" w:hAnsi="Book Antiqua" w:cs="Times New Roman"/>
          <w:vertAlign w:val="superscript"/>
        </w:rPr>
        <w:t>3</w:t>
      </w:r>
      <w:r w:rsidR="003652CD" w:rsidRPr="008D1275">
        <w:rPr>
          <w:rFonts w:ascii="Book Antiqua" w:hAnsi="Book Antiqua" w:cs="Times New Roman"/>
          <w:vertAlign w:val="superscript"/>
        </w:rPr>
        <w:t>7</w:t>
      </w:r>
      <w:r w:rsidR="0029701A" w:rsidRPr="008D1275">
        <w:rPr>
          <w:rFonts w:ascii="Book Antiqua" w:hAnsi="Book Antiqua" w:cs="Times New Roman"/>
          <w:vertAlign w:val="superscript"/>
        </w:rPr>
        <w:t>]</w:t>
      </w:r>
      <w:r w:rsidRPr="008D1275">
        <w:rPr>
          <w:rFonts w:ascii="Book Antiqua" w:hAnsi="Book Antiqua" w:cs="Times New Roman"/>
        </w:rPr>
        <w:t xml:space="preserve">. </w:t>
      </w:r>
      <w:r w:rsidR="00AB0FB1" w:rsidRPr="008D1275">
        <w:rPr>
          <w:rFonts w:ascii="Book Antiqua" w:hAnsi="Book Antiqua" w:cs="Times New Roman"/>
        </w:rPr>
        <w:t xml:space="preserve">Ten patients with intractable corrosive ES received </w:t>
      </w:r>
      <w:r w:rsidR="00023235" w:rsidRPr="008D1275">
        <w:rPr>
          <w:rFonts w:ascii="Book Antiqua" w:hAnsi="Book Antiqua" w:cs="Times New Roman"/>
        </w:rPr>
        <w:t>2 m</w:t>
      </w:r>
      <w:r w:rsidR="00797546" w:rsidRPr="008D1275">
        <w:rPr>
          <w:rFonts w:ascii="Book Antiqua" w:hAnsi="Book Antiqua" w:cs="Times New Roman"/>
        </w:rPr>
        <w:t>L</w:t>
      </w:r>
      <w:r w:rsidR="00023235" w:rsidRPr="008D1275">
        <w:rPr>
          <w:rFonts w:ascii="Book Antiqua" w:hAnsi="Book Antiqua" w:cs="Times New Roman"/>
        </w:rPr>
        <w:t xml:space="preserve"> of TAC (40 mg/m</w:t>
      </w:r>
      <w:r w:rsidR="00797546" w:rsidRPr="008D1275">
        <w:rPr>
          <w:rFonts w:ascii="Book Antiqua" w:hAnsi="Book Antiqua" w:cs="Times New Roman"/>
        </w:rPr>
        <w:t>L</w:t>
      </w:r>
      <w:r w:rsidR="00023235" w:rsidRPr="008D1275">
        <w:rPr>
          <w:rFonts w:ascii="Book Antiqua" w:hAnsi="Book Antiqua" w:cs="Times New Roman"/>
        </w:rPr>
        <w:t xml:space="preserve">) injected in 3 or 4 quadrants </w:t>
      </w:r>
      <w:r w:rsidR="004709A0" w:rsidRPr="008D1275">
        <w:rPr>
          <w:rFonts w:ascii="Book Antiqua" w:hAnsi="Book Antiqua" w:cs="Times New Roman"/>
        </w:rPr>
        <w:t xml:space="preserve">and achieved </w:t>
      </w:r>
      <w:r w:rsidR="00023235" w:rsidRPr="008D1275">
        <w:rPr>
          <w:rFonts w:ascii="Book Antiqua" w:hAnsi="Book Antiqua" w:cs="Times New Roman"/>
        </w:rPr>
        <w:t>symptom</w:t>
      </w:r>
      <w:r w:rsidR="004709A0" w:rsidRPr="008D1275">
        <w:rPr>
          <w:rFonts w:ascii="Book Antiqua" w:hAnsi="Book Antiqua" w:cs="Times New Roman"/>
        </w:rPr>
        <w:t xml:space="preserve"> </w:t>
      </w:r>
      <w:proofErr w:type="gramStart"/>
      <w:r w:rsidR="00023235" w:rsidRPr="008D1275">
        <w:rPr>
          <w:rFonts w:ascii="Book Antiqua" w:hAnsi="Book Antiqua" w:cs="Times New Roman"/>
        </w:rPr>
        <w:t>resolution</w:t>
      </w:r>
      <w:r w:rsidR="0029701A" w:rsidRPr="008D1275">
        <w:rPr>
          <w:rFonts w:ascii="Book Antiqua" w:hAnsi="Book Antiqua" w:cs="Times New Roman"/>
          <w:vertAlign w:val="superscript"/>
        </w:rPr>
        <w:t>[</w:t>
      </w:r>
      <w:proofErr w:type="gramEnd"/>
      <w:r w:rsidR="00BF1EE1" w:rsidRPr="008D1275">
        <w:rPr>
          <w:rFonts w:ascii="Book Antiqua" w:hAnsi="Book Antiqua" w:cs="Times New Roman"/>
          <w:vertAlign w:val="superscript"/>
        </w:rPr>
        <w:t>3</w:t>
      </w:r>
      <w:r w:rsidR="003652CD" w:rsidRPr="008D1275">
        <w:rPr>
          <w:rFonts w:ascii="Book Antiqua" w:hAnsi="Book Antiqua" w:cs="Times New Roman"/>
          <w:vertAlign w:val="superscript"/>
        </w:rPr>
        <w:t>8</w:t>
      </w:r>
      <w:r w:rsidR="0029701A" w:rsidRPr="008D1275">
        <w:rPr>
          <w:rFonts w:ascii="Book Antiqua" w:hAnsi="Book Antiqua" w:cs="Times New Roman"/>
          <w:vertAlign w:val="superscript"/>
        </w:rPr>
        <w:t>]</w:t>
      </w:r>
      <w:r w:rsidR="00023235" w:rsidRPr="008D1275">
        <w:rPr>
          <w:rFonts w:ascii="Book Antiqua" w:hAnsi="Book Antiqua" w:cs="Times New Roman"/>
        </w:rPr>
        <w:t>.</w:t>
      </w:r>
    </w:p>
    <w:p w14:paraId="6589396B" w14:textId="5F7B642C" w:rsidR="00023235" w:rsidRPr="008D1275" w:rsidRDefault="00023235" w:rsidP="00634EC5">
      <w:pPr>
        <w:spacing w:line="360" w:lineRule="auto"/>
        <w:ind w:firstLine="709"/>
        <w:jc w:val="both"/>
        <w:rPr>
          <w:rFonts w:ascii="Book Antiqua" w:hAnsi="Book Antiqua" w:cs="Times New Roman"/>
        </w:rPr>
      </w:pPr>
      <w:r w:rsidRPr="008D1275">
        <w:rPr>
          <w:rFonts w:ascii="Book Antiqua" w:hAnsi="Book Antiqua" w:cs="Times New Roman"/>
        </w:rPr>
        <w:t xml:space="preserve">No direct or indirect adverse effects were reported in </w:t>
      </w:r>
      <w:r w:rsidR="004B7912" w:rsidRPr="008D1275">
        <w:rPr>
          <w:rFonts w:ascii="Book Antiqua" w:hAnsi="Book Antiqua" w:cs="Times New Roman"/>
        </w:rPr>
        <w:t xml:space="preserve">any of these </w:t>
      </w:r>
      <w:r w:rsidRPr="008D1275">
        <w:rPr>
          <w:rFonts w:ascii="Book Antiqua" w:hAnsi="Book Antiqua" w:cs="Times New Roman"/>
        </w:rPr>
        <w:t>series</w:t>
      </w:r>
      <w:r w:rsidR="009A6536" w:rsidRPr="008D1275">
        <w:rPr>
          <w:rFonts w:ascii="Book Antiqua" w:hAnsi="Book Antiqua" w:cs="Times New Roman"/>
        </w:rPr>
        <w:t xml:space="preserve">, </w:t>
      </w:r>
      <w:r w:rsidRPr="008D1275">
        <w:rPr>
          <w:rFonts w:ascii="Book Antiqua" w:hAnsi="Book Antiqua" w:cs="Times New Roman"/>
        </w:rPr>
        <w:t>and</w:t>
      </w:r>
      <w:r w:rsidR="009A6536" w:rsidRPr="008D1275">
        <w:rPr>
          <w:rFonts w:ascii="Book Antiqua" w:hAnsi="Book Antiqua" w:cs="Times New Roman"/>
        </w:rPr>
        <w:t xml:space="preserve"> despite the lack of </w:t>
      </w:r>
      <w:r w:rsidRPr="008D1275">
        <w:rPr>
          <w:rFonts w:ascii="Book Antiqua" w:hAnsi="Book Antiqua" w:cs="Times New Roman"/>
        </w:rPr>
        <w:t>prospective pediatric studies</w:t>
      </w:r>
      <w:r w:rsidR="009A6536" w:rsidRPr="008D1275">
        <w:rPr>
          <w:rFonts w:ascii="Book Antiqua" w:hAnsi="Book Antiqua" w:cs="Times New Roman"/>
        </w:rPr>
        <w:t>,</w:t>
      </w:r>
      <w:r w:rsidRPr="008D1275">
        <w:rPr>
          <w:rFonts w:ascii="Book Antiqua" w:hAnsi="Book Antiqua" w:cs="Times New Roman"/>
        </w:rPr>
        <w:t xml:space="preserve"> local TAC injection</w:t>
      </w:r>
      <w:r w:rsidR="009A6536" w:rsidRPr="008D1275">
        <w:rPr>
          <w:rFonts w:ascii="Book Antiqua" w:hAnsi="Book Antiqua" w:cs="Times New Roman"/>
        </w:rPr>
        <w:t>s</w:t>
      </w:r>
      <w:r w:rsidRPr="008D1275">
        <w:rPr>
          <w:rFonts w:ascii="Book Antiqua" w:hAnsi="Book Antiqua" w:cs="Times New Roman"/>
        </w:rPr>
        <w:t xml:space="preserve"> </w:t>
      </w:r>
      <w:r w:rsidR="00550E44" w:rsidRPr="008D1275">
        <w:rPr>
          <w:rFonts w:ascii="Book Antiqua" w:hAnsi="Book Antiqua" w:cs="Times New Roman"/>
        </w:rPr>
        <w:t>could</w:t>
      </w:r>
      <w:r w:rsidRPr="008D1275">
        <w:rPr>
          <w:rFonts w:ascii="Book Antiqua" w:hAnsi="Book Antiqua" w:cs="Times New Roman"/>
        </w:rPr>
        <w:t xml:space="preserve"> </w:t>
      </w:r>
      <w:r w:rsidR="009A6536" w:rsidRPr="008D1275">
        <w:rPr>
          <w:rFonts w:ascii="Book Antiqua" w:hAnsi="Book Antiqua" w:cs="Times New Roman"/>
        </w:rPr>
        <w:t xml:space="preserve">aid the </w:t>
      </w:r>
      <w:r w:rsidRPr="008D1275">
        <w:rPr>
          <w:rFonts w:ascii="Book Antiqua" w:hAnsi="Book Antiqua" w:cs="Times New Roman"/>
        </w:rPr>
        <w:t xml:space="preserve">treatment </w:t>
      </w:r>
      <w:r w:rsidR="009A6536" w:rsidRPr="008D1275">
        <w:rPr>
          <w:rFonts w:ascii="Book Antiqua" w:hAnsi="Book Antiqua" w:cs="Times New Roman"/>
        </w:rPr>
        <w:t xml:space="preserve">of </w:t>
      </w:r>
      <w:r w:rsidRPr="008D1275">
        <w:rPr>
          <w:rFonts w:ascii="Book Antiqua" w:hAnsi="Book Antiqua" w:cs="Times New Roman"/>
        </w:rPr>
        <w:t>ES.</w:t>
      </w:r>
    </w:p>
    <w:p w14:paraId="7B81917A" w14:textId="77777777" w:rsidR="00AF0D0A" w:rsidRPr="008D1275" w:rsidRDefault="00AF0D0A" w:rsidP="001A6FBA">
      <w:pPr>
        <w:spacing w:line="360" w:lineRule="auto"/>
        <w:jc w:val="both"/>
        <w:rPr>
          <w:rFonts w:ascii="Book Antiqua" w:hAnsi="Book Antiqua" w:cs="Times New Roman"/>
        </w:rPr>
      </w:pPr>
    </w:p>
    <w:p w14:paraId="2B874DF0" w14:textId="00C5BE58" w:rsidR="002551ED" w:rsidRPr="008D1275" w:rsidRDefault="002551ED" w:rsidP="001A6FBA">
      <w:pPr>
        <w:spacing w:line="360" w:lineRule="auto"/>
        <w:jc w:val="both"/>
        <w:rPr>
          <w:rFonts w:ascii="Book Antiqua" w:hAnsi="Book Antiqua" w:cs="Times New Roman"/>
          <w:b/>
        </w:rPr>
      </w:pPr>
      <w:r w:rsidRPr="008D1275">
        <w:rPr>
          <w:rFonts w:ascii="Book Antiqua" w:hAnsi="Book Antiqua" w:cs="Times New Roman"/>
          <w:b/>
        </w:rPr>
        <w:t>STENTING</w:t>
      </w:r>
    </w:p>
    <w:p w14:paraId="779AFF78" w14:textId="22FD93F7" w:rsidR="00DE3885" w:rsidRPr="008D1275" w:rsidRDefault="002551ED" w:rsidP="001A6FBA">
      <w:pPr>
        <w:spacing w:line="360" w:lineRule="auto"/>
        <w:jc w:val="both"/>
        <w:rPr>
          <w:rFonts w:ascii="Book Antiqua" w:hAnsi="Book Antiqua" w:cs="Times New Roman"/>
        </w:rPr>
      </w:pPr>
      <w:r w:rsidRPr="008D1275">
        <w:rPr>
          <w:rFonts w:ascii="Book Antiqua" w:hAnsi="Book Antiqua" w:cs="Times New Roman"/>
        </w:rPr>
        <w:t xml:space="preserve">Surgical ES resection and anastomosis with partial or total esophageal substitution may represent the only therapeutic option </w:t>
      </w:r>
      <w:r w:rsidR="00CA410A" w:rsidRPr="008D1275">
        <w:rPr>
          <w:rFonts w:ascii="Book Antiqua" w:hAnsi="Book Antiqua" w:cs="Times New Roman"/>
        </w:rPr>
        <w:t xml:space="preserve">for </w:t>
      </w:r>
      <w:r w:rsidRPr="008D1275">
        <w:rPr>
          <w:rFonts w:ascii="Book Antiqua" w:hAnsi="Book Antiqua" w:cs="Times New Roman"/>
        </w:rPr>
        <w:t xml:space="preserve">refractory or recurrent ES. </w:t>
      </w:r>
    </w:p>
    <w:p w14:paraId="3166A968" w14:textId="77777777" w:rsidR="002B4E77" w:rsidRDefault="002551ED" w:rsidP="00634EC5">
      <w:pPr>
        <w:spacing w:line="360" w:lineRule="auto"/>
        <w:ind w:firstLine="709"/>
        <w:jc w:val="both"/>
        <w:rPr>
          <w:rFonts w:ascii="Book Antiqua" w:eastAsia="宋体" w:hAnsi="Book Antiqua" w:cs="Times New Roman"/>
          <w:lang w:eastAsia="zh-CN"/>
        </w:rPr>
      </w:pPr>
      <w:r w:rsidRPr="008D1275">
        <w:rPr>
          <w:rFonts w:ascii="Book Antiqua" w:hAnsi="Book Antiqua" w:cs="Times New Roman"/>
        </w:rPr>
        <w:t>Intra</w:t>
      </w:r>
      <w:r w:rsidR="00CA410A" w:rsidRPr="008D1275">
        <w:rPr>
          <w:rFonts w:ascii="Book Antiqua" w:hAnsi="Book Antiqua" w:cs="Times New Roman"/>
        </w:rPr>
        <w:t>-</w:t>
      </w:r>
      <w:r w:rsidRPr="008D1275">
        <w:rPr>
          <w:rFonts w:ascii="Book Antiqua" w:hAnsi="Book Antiqua" w:cs="Times New Roman"/>
        </w:rPr>
        <w:t xml:space="preserve"> and post</w:t>
      </w:r>
      <w:r w:rsidR="00CA410A" w:rsidRPr="008D1275">
        <w:rPr>
          <w:rFonts w:ascii="Book Antiqua" w:hAnsi="Book Antiqua" w:cs="Times New Roman"/>
        </w:rPr>
        <w:t>-</w:t>
      </w:r>
      <w:r w:rsidRPr="008D1275">
        <w:rPr>
          <w:rFonts w:ascii="Book Antiqua" w:hAnsi="Book Antiqua" w:cs="Times New Roman"/>
        </w:rPr>
        <w:t xml:space="preserve"> operative complications, anastomotic strictures, severe </w:t>
      </w:r>
      <w:r w:rsidR="00DE3885" w:rsidRPr="008D1275">
        <w:rPr>
          <w:rFonts w:ascii="Book Antiqua" w:hAnsi="Book Antiqua" w:cs="Times New Roman"/>
        </w:rPr>
        <w:t xml:space="preserve">GERD, </w:t>
      </w:r>
      <w:r w:rsidR="001D3D1C" w:rsidRPr="008D1275">
        <w:rPr>
          <w:rFonts w:ascii="Book Antiqua" w:hAnsi="Book Antiqua" w:cs="Times New Roman"/>
        </w:rPr>
        <w:t xml:space="preserve">bronchopulmonary </w:t>
      </w:r>
      <w:r w:rsidR="009E2F86" w:rsidRPr="008D1275">
        <w:rPr>
          <w:rFonts w:ascii="Book Antiqua" w:hAnsi="Book Antiqua" w:cs="Times New Roman"/>
        </w:rPr>
        <w:t xml:space="preserve">disease, chronic dysphagia due to </w:t>
      </w:r>
      <w:r w:rsidRPr="008D1275">
        <w:rPr>
          <w:rFonts w:ascii="Book Antiqua" w:hAnsi="Book Antiqua" w:cs="Times New Roman"/>
        </w:rPr>
        <w:t>esophageal motility disorders</w:t>
      </w:r>
      <w:r w:rsidR="009E2F86" w:rsidRPr="008D1275">
        <w:rPr>
          <w:rFonts w:ascii="Book Antiqua" w:hAnsi="Book Antiqua" w:cs="Times New Roman"/>
        </w:rPr>
        <w:t xml:space="preserve"> </w:t>
      </w:r>
      <w:r w:rsidRPr="008D1275">
        <w:rPr>
          <w:rFonts w:ascii="Book Antiqua" w:hAnsi="Book Antiqua" w:cs="Times New Roman"/>
        </w:rPr>
        <w:t xml:space="preserve">and </w:t>
      </w:r>
      <w:r w:rsidR="009E2F86" w:rsidRPr="008D1275">
        <w:rPr>
          <w:rFonts w:ascii="Book Antiqua" w:hAnsi="Book Antiqua" w:cs="Times New Roman"/>
        </w:rPr>
        <w:t>frequent long</w:t>
      </w:r>
      <w:r w:rsidR="00D0780A" w:rsidRPr="008D1275">
        <w:rPr>
          <w:rFonts w:ascii="Book Antiqua" w:hAnsi="Book Antiqua" w:cs="Times New Roman"/>
        </w:rPr>
        <w:t>-</w:t>
      </w:r>
      <w:r w:rsidR="009E2F86" w:rsidRPr="008D1275">
        <w:rPr>
          <w:rFonts w:ascii="Book Antiqua" w:hAnsi="Book Antiqua" w:cs="Times New Roman"/>
        </w:rPr>
        <w:t xml:space="preserve">term </w:t>
      </w:r>
      <w:r w:rsidRPr="008D1275">
        <w:rPr>
          <w:rFonts w:ascii="Book Antiqua" w:hAnsi="Book Antiqua" w:cs="Times New Roman"/>
        </w:rPr>
        <w:t>lo</w:t>
      </w:r>
      <w:r w:rsidR="009E2F86" w:rsidRPr="008D1275">
        <w:rPr>
          <w:rFonts w:ascii="Book Antiqua" w:hAnsi="Book Antiqua" w:cs="Times New Roman"/>
        </w:rPr>
        <w:t>w</w:t>
      </w:r>
      <w:r w:rsidRPr="008D1275">
        <w:rPr>
          <w:rFonts w:ascii="Book Antiqua" w:hAnsi="Book Antiqua" w:cs="Times New Roman"/>
        </w:rPr>
        <w:t xml:space="preserve"> quality</w:t>
      </w:r>
      <w:r w:rsidR="009E2F86" w:rsidRPr="008D1275">
        <w:rPr>
          <w:rFonts w:ascii="Book Antiqua" w:hAnsi="Book Antiqua" w:cs="Times New Roman"/>
        </w:rPr>
        <w:t xml:space="preserve"> of life have prompted the use of more aggressive </w:t>
      </w:r>
      <w:r w:rsidR="009E2F86" w:rsidRPr="008D1275">
        <w:rPr>
          <w:rFonts w:ascii="Book Antiqua" w:hAnsi="Book Antiqua" w:cs="Times New Roman"/>
        </w:rPr>
        <w:lastRenderedPageBreak/>
        <w:t xml:space="preserve">conservative strategies </w:t>
      </w:r>
      <w:r w:rsidR="003E76E1" w:rsidRPr="008D1275">
        <w:rPr>
          <w:rFonts w:ascii="Book Antiqua" w:hAnsi="Book Antiqua" w:cs="Times New Roman"/>
        </w:rPr>
        <w:t xml:space="preserve">in the </w:t>
      </w:r>
      <w:r w:rsidR="009E2F86" w:rsidRPr="008D1275">
        <w:rPr>
          <w:rFonts w:ascii="Book Antiqua" w:hAnsi="Book Antiqua" w:cs="Times New Roman"/>
        </w:rPr>
        <w:t>treatment</w:t>
      </w:r>
      <w:r w:rsidR="003E76E1" w:rsidRPr="008D1275">
        <w:rPr>
          <w:rFonts w:ascii="Book Antiqua" w:hAnsi="Book Antiqua" w:cs="Times New Roman"/>
        </w:rPr>
        <w:t xml:space="preserve"> of ES with the goal of avoiding </w:t>
      </w:r>
      <w:r w:rsidR="009E2F86" w:rsidRPr="008D1275">
        <w:rPr>
          <w:rFonts w:ascii="Book Antiqua" w:hAnsi="Book Antiqua" w:cs="Times New Roman"/>
        </w:rPr>
        <w:t>surgery</w:t>
      </w:r>
      <w:r w:rsidR="00BF1EE1" w:rsidRPr="008D1275">
        <w:rPr>
          <w:rFonts w:ascii="Book Antiqua" w:hAnsi="Book Antiqua" w:cs="Times New Roman"/>
        </w:rPr>
        <w:t xml:space="preserve"> and the goal to save the own patient’s esophagus</w:t>
      </w:r>
      <w:r w:rsidR="009E2F86" w:rsidRPr="008D1275">
        <w:rPr>
          <w:rFonts w:ascii="Book Antiqua" w:hAnsi="Book Antiqua" w:cs="Times New Roman"/>
        </w:rPr>
        <w:t xml:space="preserve">. </w:t>
      </w:r>
    </w:p>
    <w:p w14:paraId="4D9C45C8" w14:textId="5419DA0F" w:rsidR="00416FDC" w:rsidRPr="008D1275" w:rsidRDefault="00AF712B" w:rsidP="00634EC5">
      <w:pPr>
        <w:spacing w:line="360" w:lineRule="auto"/>
        <w:ind w:firstLine="709"/>
        <w:jc w:val="both"/>
        <w:rPr>
          <w:rFonts w:ascii="Book Antiqua" w:hAnsi="Book Antiqua" w:cs="Times New Roman"/>
        </w:rPr>
      </w:pPr>
      <w:r w:rsidRPr="008D1275">
        <w:rPr>
          <w:rFonts w:ascii="Book Antiqua" w:hAnsi="Book Antiqua" w:cs="Times New Roman"/>
        </w:rPr>
        <w:t xml:space="preserve">Two different strategies </w:t>
      </w:r>
      <w:r w:rsidR="00985446" w:rsidRPr="008D1275">
        <w:rPr>
          <w:rFonts w:ascii="Book Antiqua" w:hAnsi="Book Antiqua" w:cs="Times New Roman"/>
        </w:rPr>
        <w:t>for</w:t>
      </w:r>
      <w:r w:rsidRPr="008D1275">
        <w:rPr>
          <w:rFonts w:ascii="Book Antiqua" w:hAnsi="Book Antiqua" w:cs="Times New Roman"/>
        </w:rPr>
        <w:t xml:space="preserve"> stenting have been described. The metal </w:t>
      </w:r>
      <w:r w:rsidR="00DE3885" w:rsidRPr="008D1275">
        <w:rPr>
          <w:rFonts w:ascii="Book Antiqua" w:hAnsi="Book Antiqua" w:cs="Times New Roman"/>
        </w:rPr>
        <w:t xml:space="preserve">and plastic </w:t>
      </w:r>
      <w:r w:rsidRPr="008D1275">
        <w:rPr>
          <w:rFonts w:ascii="Book Antiqua" w:hAnsi="Book Antiqua" w:cs="Times New Roman"/>
        </w:rPr>
        <w:t>stent</w:t>
      </w:r>
      <w:r w:rsidR="00E97166" w:rsidRPr="008D1275">
        <w:rPr>
          <w:rFonts w:ascii="Book Antiqua" w:hAnsi="Book Antiqua" w:cs="Times New Roman"/>
        </w:rPr>
        <w:t>s</w:t>
      </w:r>
      <w:r w:rsidR="00927AFE" w:rsidRPr="008D1275">
        <w:rPr>
          <w:rFonts w:ascii="Book Antiqua" w:hAnsi="Book Antiqua" w:cs="Times New Roman"/>
        </w:rPr>
        <w:t xml:space="preserve"> </w:t>
      </w:r>
      <w:r w:rsidR="00BF1EE1" w:rsidRPr="008D1275">
        <w:rPr>
          <w:rFonts w:ascii="Book Antiqua" w:hAnsi="Book Antiqua" w:cs="Times New Roman"/>
        </w:rPr>
        <w:t>press</w:t>
      </w:r>
      <w:r w:rsidR="00927AFE" w:rsidRPr="008D1275">
        <w:rPr>
          <w:rFonts w:ascii="Book Antiqua" w:hAnsi="Book Antiqua" w:cs="Times New Roman"/>
        </w:rPr>
        <w:t xml:space="preserve"> against the</w:t>
      </w:r>
      <w:r w:rsidR="002551ED" w:rsidRPr="008D1275">
        <w:rPr>
          <w:rFonts w:ascii="Book Antiqua" w:hAnsi="Book Antiqua" w:cs="Times New Roman"/>
        </w:rPr>
        <w:t xml:space="preserve"> esophageal wall</w:t>
      </w:r>
      <w:r w:rsidR="00DE2C0F" w:rsidRPr="008D1275">
        <w:rPr>
          <w:rFonts w:ascii="Book Antiqua" w:hAnsi="Book Antiqua" w:cs="Times New Roman"/>
        </w:rPr>
        <w:t xml:space="preserve">, </w:t>
      </w:r>
      <w:r w:rsidR="003E3F99" w:rsidRPr="008D1275">
        <w:rPr>
          <w:rFonts w:ascii="Book Antiqua" w:hAnsi="Book Antiqua" w:cs="Times New Roman"/>
        </w:rPr>
        <w:t>with food</w:t>
      </w:r>
      <w:r w:rsidRPr="008D1275">
        <w:rPr>
          <w:rFonts w:ascii="Book Antiqua" w:hAnsi="Book Antiqua" w:cs="Times New Roman"/>
        </w:rPr>
        <w:t xml:space="preserve"> and </w:t>
      </w:r>
      <w:r w:rsidR="003E3F99" w:rsidRPr="008D1275">
        <w:rPr>
          <w:rFonts w:ascii="Book Antiqua" w:hAnsi="Book Antiqua" w:cs="Times New Roman"/>
        </w:rPr>
        <w:t>secretions that</w:t>
      </w:r>
      <w:r w:rsidR="00BF1EE1" w:rsidRPr="008D1275">
        <w:rPr>
          <w:rFonts w:ascii="Book Antiqua" w:hAnsi="Book Antiqua" w:cs="Times New Roman"/>
        </w:rPr>
        <w:t xml:space="preserve"> </w:t>
      </w:r>
      <w:r w:rsidRPr="008D1275">
        <w:rPr>
          <w:rFonts w:ascii="Book Antiqua" w:hAnsi="Book Antiqua" w:cs="Times New Roman"/>
        </w:rPr>
        <w:t>pass t</w:t>
      </w:r>
      <w:r w:rsidR="002551ED" w:rsidRPr="008D1275">
        <w:rPr>
          <w:rFonts w:ascii="Book Antiqua" w:hAnsi="Book Antiqua" w:cs="Times New Roman"/>
        </w:rPr>
        <w:t>hr</w:t>
      </w:r>
      <w:r w:rsidRPr="008D1275">
        <w:rPr>
          <w:rFonts w:ascii="Book Antiqua" w:hAnsi="Book Antiqua" w:cs="Times New Roman"/>
        </w:rPr>
        <w:t>ough the stent itself. The stent</w:t>
      </w:r>
      <w:r w:rsidR="00AB132A" w:rsidRPr="008D1275">
        <w:rPr>
          <w:rFonts w:ascii="Book Antiqua" w:hAnsi="Book Antiqua" w:cs="Times New Roman"/>
        </w:rPr>
        <w:t>s</w:t>
      </w:r>
      <w:r w:rsidRPr="008D1275">
        <w:rPr>
          <w:rFonts w:ascii="Book Antiqua" w:hAnsi="Book Antiqua" w:cs="Times New Roman"/>
        </w:rPr>
        <w:t xml:space="preserve"> pressing against the </w:t>
      </w:r>
      <w:proofErr w:type="spellStart"/>
      <w:r w:rsidRPr="008D1275">
        <w:rPr>
          <w:rFonts w:ascii="Book Antiqua" w:hAnsi="Book Antiqua" w:cs="Times New Roman"/>
        </w:rPr>
        <w:t>cicatricial</w:t>
      </w:r>
      <w:proofErr w:type="spellEnd"/>
      <w:r w:rsidRPr="008D1275">
        <w:rPr>
          <w:rFonts w:ascii="Book Antiqua" w:hAnsi="Book Antiqua" w:cs="Times New Roman"/>
        </w:rPr>
        <w:t xml:space="preserve"> ES allow</w:t>
      </w:r>
      <w:r w:rsidR="00AB132A" w:rsidRPr="008D1275">
        <w:rPr>
          <w:rFonts w:ascii="Book Antiqua" w:hAnsi="Book Antiqua" w:cs="Times New Roman"/>
        </w:rPr>
        <w:t xml:space="preserve"> for </w:t>
      </w:r>
      <w:r w:rsidRPr="008D1275">
        <w:rPr>
          <w:rFonts w:ascii="Book Antiqua" w:hAnsi="Book Antiqua" w:cs="Times New Roman"/>
        </w:rPr>
        <w:t>the ES healing.</w:t>
      </w:r>
      <w:r w:rsidR="002B4E77">
        <w:rPr>
          <w:rFonts w:ascii="Book Antiqua" w:hAnsi="Book Antiqua" w:cs="Times New Roman"/>
        </w:rPr>
        <w:t xml:space="preserve"> </w:t>
      </w:r>
    </w:p>
    <w:p w14:paraId="4DCB969A" w14:textId="62CAE020" w:rsidR="00F5256F" w:rsidRPr="008D1275" w:rsidRDefault="00AF712B" w:rsidP="00634EC5">
      <w:pPr>
        <w:spacing w:line="360" w:lineRule="auto"/>
        <w:ind w:firstLine="709"/>
        <w:jc w:val="both"/>
        <w:rPr>
          <w:rFonts w:ascii="Book Antiqua" w:hAnsi="Book Antiqua" w:cs="Times New Roman"/>
        </w:rPr>
      </w:pPr>
      <w:r w:rsidRPr="008D1275">
        <w:rPr>
          <w:rFonts w:ascii="Book Antiqua" w:hAnsi="Book Antiqua" w:cs="Times New Roman"/>
        </w:rPr>
        <w:t xml:space="preserve">The second stenting strategy consists </w:t>
      </w:r>
      <w:r w:rsidR="00A50CF8" w:rsidRPr="008D1275">
        <w:rPr>
          <w:rFonts w:ascii="Book Antiqua" w:hAnsi="Book Antiqua" w:cs="Times New Roman"/>
        </w:rPr>
        <w:t xml:space="preserve">of </w:t>
      </w:r>
      <w:r w:rsidRPr="008D1275">
        <w:rPr>
          <w:rFonts w:ascii="Book Antiqua" w:hAnsi="Book Antiqua" w:cs="Times New Roman"/>
        </w:rPr>
        <w:t>a plastic or silicon tube</w:t>
      </w:r>
      <w:r w:rsidR="002334C4" w:rsidRPr="008D1275">
        <w:rPr>
          <w:rFonts w:ascii="Book Antiqua" w:hAnsi="Book Antiqua" w:cs="Times New Roman"/>
        </w:rPr>
        <w:t>,</w:t>
      </w:r>
      <w:r w:rsidR="00BF1EE1" w:rsidRPr="008D1275">
        <w:rPr>
          <w:rFonts w:ascii="Book Antiqua" w:hAnsi="Book Antiqua" w:cs="Times New Roman"/>
        </w:rPr>
        <w:t xml:space="preserve"> customized in different length and diameter according with the stricture</w:t>
      </w:r>
      <w:r w:rsidR="003D6063" w:rsidRPr="008D1275">
        <w:rPr>
          <w:rFonts w:ascii="Book Antiqua" w:hAnsi="Book Antiqua" w:cs="Times New Roman"/>
        </w:rPr>
        <w:t xml:space="preserve"> size and level</w:t>
      </w:r>
      <w:r w:rsidR="002334C4" w:rsidRPr="008D1275">
        <w:rPr>
          <w:rFonts w:ascii="Book Antiqua" w:hAnsi="Book Antiqua" w:cs="Times New Roman"/>
        </w:rPr>
        <w:t>,</w:t>
      </w:r>
      <w:r w:rsidR="003D6063" w:rsidRPr="008D1275">
        <w:rPr>
          <w:rFonts w:ascii="Book Antiqua" w:hAnsi="Book Antiqua" w:cs="Times New Roman"/>
        </w:rPr>
        <w:t xml:space="preserve"> </w:t>
      </w:r>
      <w:r w:rsidR="00A31C39" w:rsidRPr="008D1275">
        <w:rPr>
          <w:rFonts w:ascii="Book Antiqua" w:hAnsi="Book Antiqua" w:cs="Times New Roman"/>
        </w:rPr>
        <w:t xml:space="preserve">affixed </w:t>
      </w:r>
      <w:r w:rsidR="00A50CF8" w:rsidRPr="008D1275">
        <w:rPr>
          <w:rFonts w:ascii="Book Antiqua" w:hAnsi="Book Antiqua" w:cs="Times New Roman"/>
        </w:rPr>
        <w:t xml:space="preserve">to a </w:t>
      </w:r>
      <w:r w:rsidR="00A31C39" w:rsidRPr="008D1275">
        <w:rPr>
          <w:rFonts w:ascii="Book Antiqua" w:hAnsi="Book Antiqua" w:cs="Times New Roman"/>
        </w:rPr>
        <w:t>nasogastric tube</w:t>
      </w:r>
      <w:r w:rsidR="00622701" w:rsidRPr="008D1275">
        <w:rPr>
          <w:rFonts w:ascii="Book Antiqua" w:hAnsi="Book Antiqua" w:cs="Times New Roman"/>
        </w:rPr>
        <w:t xml:space="preserve">. </w:t>
      </w:r>
      <w:r w:rsidRPr="008D1275">
        <w:rPr>
          <w:rFonts w:ascii="Book Antiqua" w:hAnsi="Book Antiqua" w:cs="Times New Roman"/>
        </w:rPr>
        <w:t xml:space="preserve">This type of stent allows the food and secretions </w:t>
      </w:r>
      <w:r w:rsidR="001812F9" w:rsidRPr="008D1275">
        <w:rPr>
          <w:rFonts w:ascii="Book Antiqua" w:hAnsi="Book Antiqua" w:cs="Times New Roman"/>
        </w:rPr>
        <w:t xml:space="preserve">to pass in the </w:t>
      </w:r>
      <w:r w:rsidRPr="008D1275">
        <w:rPr>
          <w:rFonts w:ascii="Book Antiqua" w:hAnsi="Book Antiqua" w:cs="Times New Roman"/>
        </w:rPr>
        <w:t>space</w:t>
      </w:r>
      <w:r w:rsidR="00794D3D" w:rsidRPr="008D1275">
        <w:rPr>
          <w:rFonts w:ascii="Book Antiqua" w:hAnsi="Book Antiqua" w:cs="Times New Roman"/>
        </w:rPr>
        <w:t xml:space="preserve"> between the ES and the stent itself. </w:t>
      </w:r>
      <w:r w:rsidR="008E1F64" w:rsidRPr="008D1275">
        <w:rPr>
          <w:rFonts w:ascii="Book Antiqua" w:hAnsi="Book Antiqua" w:cs="Times New Roman"/>
        </w:rPr>
        <w:t xml:space="preserve">Such </w:t>
      </w:r>
      <w:r w:rsidR="00794D3D" w:rsidRPr="008D1275">
        <w:rPr>
          <w:rFonts w:ascii="Book Antiqua" w:hAnsi="Book Antiqua" w:cs="Times New Roman"/>
        </w:rPr>
        <w:t>continuous passage</w:t>
      </w:r>
      <w:r w:rsidR="008E1F64" w:rsidRPr="008D1275">
        <w:rPr>
          <w:rFonts w:ascii="Book Antiqua" w:hAnsi="Book Antiqua" w:cs="Times New Roman"/>
        </w:rPr>
        <w:t>s</w:t>
      </w:r>
      <w:r w:rsidR="00794D3D" w:rsidRPr="008D1275">
        <w:rPr>
          <w:rFonts w:ascii="Book Antiqua" w:hAnsi="Book Antiqua" w:cs="Times New Roman"/>
        </w:rPr>
        <w:t xml:space="preserve"> </w:t>
      </w:r>
      <w:r w:rsidR="008E1F64" w:rsidRPr="008D1275">
        <w:rPr>
          <w:rFonts w:ascii="Book Antiqua" w:hAnsi="Book Antiqua" w:cs="Times New Roman"/>
        </w:rPr>
        <w:t xml:space="preserve">seem </w:t>
      </w:r>
      <w:r w:rsidR="00794D3D" w:rsidRPr="008D1275">
        <w:rPr>
          <w:rFonts w:ascii="Book Antiqua" w:hAnsi="Book Antiqua" w:cs="Times New Roman"/>
        </w:rPr>
        <w:t>to effective</w:t>
      </w:r>
      <w:r w:rsidR="00B0431D" w:rsidRPr="008D1275">
        <w:rPr>
          <w:rFonts w:ascii="Book Antiqua" w:hAnsi="Book Antiqua" w:cs="Times New Roman"/>
        </w:rPr>
        <w:t>ly</w:t>
      </w:r>
      <w:r w:rsidR="00794D3D" w:rsidRPr="008D1275">
        <w:rPr>
          <w:rFonts w:ascii="Book Antiqua" w:hAnsi="Book Antiqua" w:cs="Times New Roman"/>
        </w:rPr>
        <w:t xml:space="preserve"> maintaining lumen </w:t>
      </w:r>
      <w:proofErr w:type="gramStart"/>
      <w:r w:rsidR="00794D3D" w:rsidRPr="008D1275">
        <w:rPr>
          <w:rFonts w:ascii="Book Antiqua" w:hAnsi="Book Antiqua" w:cs="Times New Roman"/>
        </w:rPr>
        <w:t>patency</w:t>
      </w:r>
      <w:r w:rsidR="00985446" w:rsidRPr="008D1275">
        <w:rPr>
          <w:rFonts w:ascii="Book Antiqua" w:hAnsi="Book Antiqua" w:cs="Times New Roman"/>
          <w:vertAlign w:val="superscript"/>
        </w:rPr>
        <w:t>[</w:t>
      </w:r>
      <w:proofErr w:type="gramEnd"/>
      <w:r w:rsidR="002B4E77">
        <w:rPr>
          <w:rFonts w:ascii="Book Antiqua" w:hAnsi="Book Antiqua" w:cs="Times New Roman"/>
          <w:vertAlign w:val="superscript"/>
        </w:rPr>
        <w:t>35,36,39</w:t>
      </w:r>
      <w:r w:rsidR="002B4E77">
        <w:rPr>
          <w:rFonts w:ascii="Book Antiqua" w:eastAsia="宋体" w:hAnsi="Book Antiqua" w:cs="Times New Roman" w:hint="eastAsia"/>
          <w:vertAlign w:val="superscript"/>
          <w:lang w:eastAsia="zh-CN"/>
        </w:rPr>
        <w:t>-</w:t>
      </w:r>
      <w:r w:rsidR="003652CD" w:rsidRPr="008D1275">
        <w:rPr>
          <w:rFonts w:ascii="Book Antiqua" w:hAnsi="Book Antiqua" w:cs="Times New Roman"/>
          <w:vertAlign w:val="superscript"/>
        </w:rPr>
        <w:t>41</w:t>
      </w:r>
      <w:r w:rsidR="00985446" w:rsidRPr="008D1275">
        <w:rPr>
          <w:rFonts w:ascii="Book Antiqua" w:hAnsi="Book Antiqua" w:cs="Times New Roman"/>
          <w:vertAlign w:val="superscript"/>
        </w:rPr>
        <w:t>]</w:t>
      </w:r>
      <w:r w:rsidR="00794D3D" w:rsidRPr="008D1275">
        <w:rPr>
          <w:rFonts w:ascii="Book Antiqua" w:hAnsi="Book Antiqua" w:cs="Times New Roman"/>
        </w:rPr>
        <w:t>.</w:t>
      </w:r>
      <w:r w:rsidR="002B4E77">
        <w:rPr>
          <w:rFonts w:ascii="Book Antiqua" w:hAnsi="Book Antiqua" w:cs="Times New Roman"/>
        </w:rPr>
        <w:t xml:space="preserve"> </w:t>
      </w:r>
      <w:r w:rsidR="00F5018D" w:rsidRPr="008D1275">
        <w:rPr>
          <w:rFonts w:ascii="Book Antiqua" w:hAnsi="Book Antiqua" w:cs="Times New Roman"/>
        </w:rPr>
        <w:t xml:space="preserve">In </w:t>
      </w:r>
      <w:r w:rsidR="00464B4A" w:rsidRPr="008D1275">
        <w:rPr>
          <w:rFonts w:ascii="Book Antiqua" w:hAnsi="Book Antiqua" w:cs="Times New Roman"/>
        </w:rPr>
        <w:t xml:space="preserve">one </w:t>
      </w:r>
      <w:proofErr w:type="gramStart"/>
      <w:r w:rsidR="00985446" w:rsidRPr="008D1275">
        <w:rPr>
          <w:rFonts w:ascii="Book Antiqua" w:hAnsi="Book Antiqua" w:cs="Times New Roman"/>
        </w:rPr>
        <w:t>review</w:t>
      </w:r>
      <w:r w:rsidR="00985446" w:rsidRPr="008D1275">
        <w:rPr>
          <w:rFonts w:ascii="Book Antiqua" w:hAnsi="Book Antiqua" w:cs="Times New Roman"/>
          <w:vertAlign w:val="superscript"/>
        </w:rPr>
        <w:t>[</w:t>
      </w:r>
      <w:proofErr w:type="gramEnd"/>
      <w:r w:rsidR="003652CD" w:rsidRPr="008D1275">
        <w:rPr>
          <w:rFonts w:ascii="Book Antiqua" w:hAnsi="Book Antiqua" w:cs="Times New Roman"/>
          <w:vertAlign w:val="superscript"/>
        </w:rPr>
        <w:t>42</w:t>
      </w:r>
      <w:r w:rsidR="00985446" w:rsidRPr="008D1275">
        <w:rPr>
          <w:rFonts w:ascii="Book Antiqua" w:hAnsi="Book Antiqua" w:cs="Times New Roman"/>
          <w:vertAlign w:val="superscript"/>
        </w:rPr>
        <w:t>]</w:t>
      </w:r>
      <w:r w:rsidR="00464B4A" w:rsidRPr="008D1275">
        <w:rPr>
          <w:rFonts w:ascii="Book Antiqua" w:hAnsi="Book Antiqua" w:cs="Times New Roman"/>
        </w:rPr>
        <w:t>,</w:t>
      </w:r>
      <w:r w:rsidR="004223AA" w:rsidRPr="008D1275">
        <w:rPr>
          <w:rFonts w:ascii="Book Antiqua" w:hAnsi="Book Antiqua" w:cs="Times New Roman"/>
        </w:rPr>
        <w:t xml:space="preserve"> experiences with </w:t>
      </w:r>
      <w:r w:rsidRPr="008D1275">
        <w:rPr>
          <w:rFonts w:ascii="Book Antiqua" w:hAnsi="Book Antiqua" w:cs="Times New Roman"/>
        </w:rPr>
        <w:t xml:space="preserve">different stents were reported. There </w:t>
      </w:r>
      <w:r w:rsidR="00377A6B" w:rsidRPr="008D1275">
        <w:rPr>
          <w:rFonts w:ascii="Book Antiqua" w:hAnsi="Book Antiqua" w:cs="Times New Roman"/>
        </w:rPr>
        <w:t xml:space="preserve">are </w:t>
      </w:r>
      <w:r w:rsidRPr="008D1275">
        <w:rPr>
          <w:rFonts w:ascii="Book Antiqua" w:hAnsi="Book Antiqua" w:cs="Times New Roman"/>
        </w:rPr>
        <w:t xml:space="preserve">three </w:t>
      </w:r>
      <w:r w:rsidR="00377A6B" w:rsidRPr="008D1275">
        <w:rPr>
          <w:rFonts w:ascii="Book Antiqua" w:hAnsi="Book Antiqua" w:cs="Times New Roman"/>
        </w:rPr>
        <w:t xml:space="preserve">studies that have </w:t>
      </w:r>
      <w:r w:rsidRPr="008D1275">
        <w:rPr>
          <w:rFonts w:ascii="Book Antiqua" w:hAnsi="Book Antiqua" w:cs="Times New Roman"/>
        </w:rPr>
        <w:t xml:space="preserve">reported </w:t>
      </w:r>
      <w:r w:rsidR="00101A6E" w:rsidRPr="008D1275">
        <w:rPr>
          <w:rFonts w:ascii="Book Antiqua" w:hAnsi="Book Antiqua" w:cs="Times New Roman"/>
        </w:rPr>
        <w:t>on</w:t>
      </w:r>
      <w:r w:rsidR="003D6063" w:rsidRPr="008D1275">
        <w:rPr>
          <w:rFonts w:ascii="Book Antiqua" w:hAnsi="Book Antiqua" w:cs="Times New Roman"/>
        </w:rPr>
        <w:t xml:space="preserve"> second type</w:t>
      </w:r>
      <w:r w:rsidR="00101A6E" w:rsidRPr="008D1275">
        <w:rPr>
          <w:rFonts w:ascii="Book Antiqua" w:hAnsi="Book Antiqua" w:cs="Times New Roman"/>
        </w:rPr>
        <w:t xml:space="preserve"> </w:t>
      </w:r>
      <w:r w:rsidR="00A31C39" w:rsidRPr="008D1275">
        <w:rPr>
          <w:rFonts w:ascii="Book Antiqua" w:hAnsi="Book Antiqua" w:cs="Times New Roman"/>
        </w:rPr>
        <w:t>PTFE or silicon</w:t>
      </w:r>
      <w:r w:rsidR="00794D3D" w:rsidRPr="008D1275">
        <w:rPr>
          <w:rFonts w:ascii="Book Antiqua" w:hAnsi="Book Antiqua" w:cs="Times New Roman"/>
        </w:rPr>
        <w:t xml:space="preserve"> </w:t>
      </w:r>
      <w:r w:rsidR="003D6063" w:rsidRPr="008D1275">
        <w:rPr>
          <w:rFonts w:ascii="Book Antiqua" w:hAnsi="Book Antiqua" w:cs="Times New Roman"/>
        </w:rPr>
        <w:t xml:space="preserve">custom </w:t>
      </w:r>
      <w:r w:rsidR="00794D3D" w:rsidRPr="008D1275">
        <w:rPr>
          <w:rFonts w:ascii="Book Antiqua" w:hAnsi="Book Antiqua" w:cs="Times New Roman"/>
        </w:rPr>
        <w:t>stents</w:t>
      </w:r>
      <w:r w:rsidR="00A31C39" w:rsidRPr="008D1275">
        <w:rPr>
          <w:rFonts w:ascii="Book Antiqua" w:hAnsi="Book Antiqua" w:cs="Times New Roman"/>
        </w:rPr>
        <w:t xml:space="preserve"> and</w:t>
      </w:r>
      <w:r w:rsidR="00794D3D" w:rsidRPr="008D1275">
        <w:rPr>
          <w:rFonts w:ascii="Book Antiqua" w:hAnsi="Book Antiqua" w:cs="Times New Roman"/>
        </w:rPr>
        <w:t xml:space="preserve"> </w:t>
      </w:r>
      <w:r w:rsidR="00A31C39" w:rsidRPr="008D1275">
        <w:rPr>
          <w:rFonts w:ascii="Book Antiqua" w:hAnsi="Book Antiqua" w:cs="Times New Roman"/>
        </w:rPr>
        <w:t xml:space="preserve">three </w:t>
      </w:r>
      <w:r w:rsidR="00B24885" w:rsidRPr="008D1275">
        <w:rPr>
          <w:rFonts w:ascii="Book Antiqua" w:hAnsi="Book Antiqua" w:cs="Times New Roman"/>
        </w:rPr>
        <w:t xml:space="preserve">that have reported </w:t>
      </w:r>
      <w:r w:rsidR="00A074CC" w:rsidRPr="008D1275">
        <w:rPr>
          <w:rFonts w:ascii="Book Antiqua" w:hAnsi="Book Antiqua" w:cs="Times New Roman"/>
        </w:rPr>
        <w:t>on</w:t>
      </w:r>
      <w:r w:rsidR="003D6063" w:rsidRPr="008D1275">
        <w:rPr>
          <w:rFonts w:ascii="Book Antiqua" w:hAnsi="Book Antiqua" w:cs="Times New Roman"/>
        </w:rPr>
        <w:t xml:space="preserve"> self-expanding</w:t>
      </w:r>
      <w:r w:rsidR="00A074CC" w:rsidRPr="008D1275">
        <w:rPr>
          <w:rFonts w:ascii="Book Antiqua" w:hAnsi="Book Antiqua" w:cs="Times New Roman"/>
        </w:rPr>
        <w:t xml:space="preserve"> </w:t>
      </w:r>
      <w:r w:rsidR="00A31C39" w:rsidRPr="008D1275">
        <w:rPr>
          <w:rFonts w:ascii="Book Antiqua" w:hAnsi="Book Antiqua" w:cs="Times New Roman"/>
        </w:rPr>
        <w:t>metallic</w:t>
      </w:r>
      <w:r w:rsidR="003D6063" w:rsidRPr="008D1275">
        <w:rPr>
          <w:rFonts w:ascii="Book Antiqua" w:hAnsi="Book Antiqua" w:cs="Times New Roman"/>
        </w:rPr>
        <w:t xml:space="preserve"> or plastic</w:t>
      </w:r>
      <w:r w:rsidR="00A31C39" w:rsidRPr="008D1275">
        <w:rPr>
          <w:rFonts w:ascii="Book Antiqua" w:hAnsi="Book Antiqua" w:cs="Times New Roman"/>
        </w:rPr>
        <w:t xml:space="preserve"> stents. Migration of the </w:t>
      </w:r>
      <w:r w:rsidR="003D6063" w:rsidRPr="008D1275">
        <w:rPr>
          <w:rFonts w:ascii="Book Antiqua" w:hAnsi="Book Antiqua" w:cs="Times New Roman"/>
        </w:rPr>
        <w:t xml:space="preserve">first type </w:t>
      </w:r>
      <w:r w:rsidR="00A31C39" w:rsidRPr="008D1275">
        <w:rPr>
          <w:rFonts w:ascii="Book Antiqua" w:hAnsi="Book Antiqua" w:cs="Times New Roman"/>
        </w:rPr>
        <w:t>stent was the most commonly cited complication of metallic stents</w:t>
      </w:r>
      <w:r w:rsidR="00580BD9" w:rsidRPr="008D1275">
        <w:rPr>
          <w:rFonts w:ascii="Book Antiqua" w:hAnsi="Book Antiqua" w:cs="Times New Roman"/>
        </w:rPr>
        <w:t xml:space="preserve"> and occurred in </w:t>
      </w:r>
      <w:r w:rsidR="00A31C39" w:rsidRPr="008D1275">
        <w:rPr>
          <w:rFonts w:ascii="Book Antiqua" w:hAnsi="Book Antiqua" w:cs="Times New Roman"/>
        </w:rPr>
        <w:t xml:space="preserve">0% to 29% of </w:t>
      </w:r>
      <w:r w:rsidR="00144E54" w:rsidRPr="008D1275">
        <w:rPr>
          <w:rFonts w:ascii="Book Antiqua" w:hAnsi="Book Antiqua" w:cs="Times New Roman"/>
        </w:rPr>
        <w:t xml:space="preserve">the </w:t>
      </w:r>
      <w:proofErr w:type="gramStart"/>
      <w:r w:rsidR="00A31C39" w:rsidRPr="008D1275">
        <w:rPr>
          <w:rFonts w:ascii="Book Antiqua" w:hAnsi="Book Antiqua" w:cs="Times New Roman"/>
        </w:rPr>
        <w:t>patients</w:t>
      </w:r>
      <w:r w:rsidR="00985446" w:rsidRPr="008D1275">
        <w:rPr>
          <w:rFonts w:ascii="Book Antiqua" w:hAnsi="Book Antiqua" w:cs="Times New Roman"/>
          <w:vertAlign w:val="superscript"/>
        </w:rPr>
        <w:t>[</w:t>
      </w:r>
      <w:proofErr w:type="gramEnd"/>
      <w:r w:rsidR="002B4E77">
        <w:rPr>
          <w:rFonts w:ascii="Book Antiqua" w:hAnsi="Book Antiqua" w:cs="Times New Roman"/>
          <w:vertAlign w:val="superscript"/>
        </w:rPr>
        <w:t>43,</w:t>
      </w:r>
      <w:r w:rsidR="00B11797" w:rsidRPr="008D1275">
        <w:rPr>
          <w:rFonts w:ascii="Book Antiqua" w:hAnsi="Book Antiqua" w:cs="Times New Roman"/>
          <w:vertAlign w:val="superscript"/>
        </w:rPr>
        <w:t>44</w:t>
      </w:r>
      <w:r w:rsidR="00985446" w:rsidRPr="008D1275">
        <w:rPr>
          <w:rFonts w:ascii="Book Antiqua" w:hAnsi="Book Antiqua" w:cs="Times New Roman"/>
          <w:vertAlign w:val="superscript"/>
        </w:rPr>
        <w:t>]</w:t>
      </w:r>
      <w:r w:rsidR="00A31C39" w:rsidRPr="008D1275">
        <w:rPr>
          <w:rFonts w:ascii="Book Antiqua" w:hAnsi="Book Antiqua" w:cs="Times New Roman"/>
        </w:rPr>
        <w:t>.</w:t>
      </w:r>
      <w:r w:rsidR="00FD336B" w:rsidRPr="008D1275">
        <w:rPr>
          <w:rFonts w:ascii="Book Antiqua" w:hAnsi="Book Antiqua" w:cs="Times New Roman"/>
        </w:rPr>
        <w:t xml:space="preserve"> </w:t>
      </w:r>
      <w:r w:rsidR="00184E5E" w:rsidRPr="008D1275">
        <w:rPr>
          <w:rFonts w:ascii="Book Antiqua" w:hAnsi="Book Antiqua" w:cs="Times New Roman"/>
        </w:rPr>
        <w:t>T</w:t>
      </w:r>
      <w:r w:rsidR="00144E54" w:rsidRPr="008D1275">
        <w:rPr>
          <w:rFonts w:ascii="Book Antiqua" w:hAnsi="Book Antiqua" w:cs="Times New Roman"/>
        </w:rPr>
        <w:t xml:space="preserve">he </w:t>
      </w:r>
      <w:r w:rsidR="00FD336B" w:rsidRPr="008D1275">
        <w:rPr>
          <w:rFonts w:ascii="Book Antiqua" w:hAnsi="Book Antiqua" w:cs="Times New Roman"/>
        </w:rPr>
        <w:t>softening of the esophageal wall allow</w:t>
      </w:r>
      <w:r w:rsidR="00184E5E" w:rsidRPr="008D1275">
        <w:rPr>
          <w:rFonts w:ascii="Book Antiqua" w:hAnsi="Book Antiqua" w:cs="Times New Roman"/>
        </w:rPr>
        <w:t xml:space="preserve">ed for the distal </w:t>
      </w:r>
      <w:r w:rsidR="00FD336B" w:rsidRPr="008D1275">
        <w:rPr>
          <w:rFonts w:ascii="Book Antiqua" w:hAnsi="Book Antiqua" w:cs="Times New Roman"/>
        </w:rPr>
        <w:t>displacement</w:t>
      </w:r>
      <w:r w:rsidR="00184E5E" w:rsidRPr="008D1275">
        <w:rPr>
          <w:rFonts w:ascii="Book Antiqua" w:hAnsi="Book Antiqua" w:cs="Times New Roman"/>
        </w:rPr>
        <w:t xml:space="preserve"> of the stent</w:t>
      </w:r>
      <w:r w:rsidR="00FD336B" w:rsidRPr="008D1275">
        <w:rPr>
          <w:rFonts w:ascii="Book Antiqua" w:hAnsi="Book Antiqua" w:cs="Times New Roman"/>
        </w:rPr>
        <w:t xml:space="preserve">. </w:t>
      </w:r>
      <w:r w:rsidR="007E6622" w:rsidRPr="008D1275">
        <w:rPr>
          <w:rFonts w:ascii="Book Antiqua" w:hAnsi="Book Antiqua" w:cs="Times New Roman"/>
        </w:rPr>
        <w:t>P</w:t>
      </w:r>
      <w:r w:rsidR="00D96E12" w:rsidRPr="008D1275">
        <w:rPr>
          <w:rFonts w:ascii="Book Antiqua" w:hAnsi="Book Antiqua" w:cs="Times New Roman"/>
        </w:rPr>
        <w:t xml:space="preserve">lastic </w:t>
      </w:r>
      <w:r w:rsidR="00FD336B" w:rsidRPr="008D1275">
        <w:rPr>
          <w:rFonts w:ascii="Book Antiqua" w:hAnsi="Book Antiqua" w:cs="Times New Roman"/>
        </w:rPr>
        <w:t xml:space="preserve">stents affixed </w:t>
      </w:r>
      <w:r w:rsidR="003E132F" w:rsidRPr="008D1275">
        <w:rPr>
          <w:rFonts w:ascii="Book Antiqua" w:hAnsi="Book Antiqua" w:cs="Times New Roman"/>
        </w:rPr>
        <w:t xml:space="preserve">to </w:t>
      </w:r>
      <w:r w:rsidR="00FD336B" w:rsidRPr="008D1275">
        <w:rPr>
          <w:rFonts w:ascii="Book Antiqua" w:hAnsi="Book Antiqua" w:cs="Times New Roman"/>
        </w:rPr>
        <w:t>nasogastric tube</w:t>
      </w:r>
      <w:r w:rsidR="003E132F" w:rsidRPr="008D1275">
        <w:rPr>
          <w:rFonts w:ascii="Book Antiqua" w:hAnsi="Book Antiqua" w:cs="Times New Roman"/>
        </w:rPr>
        <w:t>s</w:t>
      </w:r>
      <w:r w:rsidR="00FD336B" w:rsidRPr="008D1275">
        <w:rPr>
          <w:rFonts w:ascii="Book Antiqua" w:hAnsi="Book Antiqua" w:cs="Times New Roman"/>
        </w:rPr>
        <w:t xml:space="preserve"> </w:t>
      </w:r>
      <w:r w:rsidR="00680E43" w:rsidRPr="008D1275">
        <w:rPr>
          <w:rFonts w:ascii="Book Antiqua" w:hAnsi="Book Antiqua" w:cs="Times New Roman"/>
        </w:rPr>
        <w:t xml:space="preserve">are associated with a reduced risk of </w:t>
      </w:r>
      <w:r w:rsidR="00FD336B" w:rsidRPr="008D1275">
        <w:rPr>
          <w:rFonts w:ascii="Book Antiqua" w:hAnsi="Book Antiqua" w:cs="Times New Roman"/>
        </w:rPr>
        <w:t xml:space="preserve">dislocation risks but </w:t>
      </w:r>
      <w:r w:rsidR="00680E43" w:rsidRPr="008D1275">
        <w:rPr>
          <w:rFonts w:ascii="Book Antiqua" w:hAnsi="Book Antiqua" w:cs="Times New Roman"/>
        </w:rPr>
        <w:t xml:space="preserve">are also associated with the increased </w:t>
      </w:r>
      <w:r w:rsidR="00FD336B" w:rsidRPr="008D1275">
        <w:rPr>
          <w:rFonts w:ascii="Book Antiqua" w:hAnsi="Book Antiqua" w:cs="Times New Roman"/>
        </w:rPr>
        <w:t xml:space="preserve">discomfort of </w:t>
      </w:r>
      <w:r w:rsidR="00680E43" w:rsidRPr="008D1275">
        <w:rPr>
          <w:rFonts w:ascii="Book Antiqua" w:hAnsi="Book Antiqua" w:cs="Times New Roman"/>
        </w:rPr>
        <w:t xml:space="preserve">a </w:t>
      </w:r>
      <w:r w:rsidR="00FD336B" w:rsidRPr="008D1275">
        <w:rPr>
          <w:rFonts w:ascii="Book Antiqua" w:hAnsi="Book Antiqua" w:cs="Times New Roman"/>
        </w:rPr>
        <w:t>nasal tube.</w:t>
      </w:r>
    </w:p>
    <w:p w14:paraId="0AB485BB" w14:textId="6518F889" w:rsidR="00FD336B" w:rsidRPr="008D1275" w:rsidRDefault="004B2011" w:rsidP="00634EC5">
      <w:pPr>
        <w:spacing w:line="360" w:lineRule="auto"/>
        <w:ind w:firstLine="709"/>
        <w:jc w:val="both"/>
        <w:rPr>
          <w:rFonts w:ascii="Book Antiqua" w:hAnsi="Book Antiqua" w:cs="Times New Roman"/>
        </w:rPr>
      </w:pPr>
      <w:r w:rsidRPr="008D1275">
        <w:rPr>
          <w:rFonts w:ascii="Book Antiqua" w:hAnsi="Book Antiqua" w:cs="Times New Roman"/>
        </w:rPr>
        <w:t>R</w:t>
      </w:r>
      <w:r w:rsidR="00A979B5" w:rsidRPr="008D1275">
        <w:rPr>
          <w:rFonts w:ascii="Book Antiqua" w:hAnsi="Book Antiqua" w:cs="Times New Roman"/>
        </w:rPr>
        <w:t>esults related to</w:t>
      </w:r>
      <w:r w:rsidRPr="008D1275">
        <w:rPr>
          <w:rFonts w:ascii="Book Antiqua" w:hAnsi="Book Antiqua" w:cs="Times New Roman"/>
        </w:rPr>
        <w:t xml:space="preserve"> one of</w:t>
      </w:r>
      <w:r w:rsidR="00A979B5" w:rsidRPr="008D1275">
        <w:rPr>
          <w:rFonts w:ascii="Book Antiqua" w:hAnsi="Book Antiqua" w:cs="Times New Roman"/>
        </w:rPr>
        <w:t xml:space="preserve"> </w:t>
      </w:r>
      <w:r w:rsidR="0065356A" w:rsidRPr="008D1275">
        <w:rPr>
          <w:rFonts w:ascii="Book Antiqua" w:hAnsi="Book Antiqua" w:cs="Times New Roman"/>
        </w:rPr>
        <w:t>the</w:t>
      </w:r>
      <w:r w:rsidR="00A72DE3" w:rsidRPr="008D1275">
        <w:rPr>
          <w:rFonts w:ascii="Book Antiqua" w:hAnsi="Book Antiqua" w:cs="Times New Roman"/>
        </w:rPr>
        <w:t xml:space="preserve"> </w:t>
      </w:r>
      <w:r w:rsidR="00FD336B" w:rsidRPr="008D1275">
        <w:rPr>
          <w:rFonts w:ascii="Book Antiqua" w:hAnsi="Book Antiqua" w:cs="Times New Roman"/>
        </w:rPr>
        <w:t xml:space="preserve">second </w:t>
      </w:r>
      <w:r w:rsidR="00A979B5" w:rsidRPr="008D1275">
        <w:rPr>
          <w:rFonts w:ascii="Book Antiqua" w:hAnsi="Book Antiqua" w:cs="Times New Roman"/>
        </w:rPr>
        <w:t xml:space="preserve">type </w:t>
      </w:r>
      <w:r w:rsidR="00FD336B" w:rsidRPr="008D1275">
        <w:rPr>
          <w:rFonts w:ascii="Book Antiqua" w:hAnsi="Book Antiqua" w:cs="Times New Roman"/>
        </w:rPr>
        <w:t>of stent</w:t>
      </w:r>
      <w:r w:rsidR="00A72DE3" w:rsidRPr="008D1275">
        <w:rPr>
          <w:rFonts w:ascii="Book Antiqua" w:hAnsi="Book Antiqua" w:cs="Times New Roman"/>
        </w:rPr>
        <w:t xml:space="preserve">, </w:t>
      </w:r>
      <w:r w:rsidR="0065356A" w:rsidRPr="008D1275">
        <w:rPr>
          <w:rFonts w:ascii="Book Antiqua" w:hAnsi="Book Antiqua" w:cs="Times New Roman"/>
        </w:rPr>
        <w:t>the</w:t>
      </w:r>
      <w:r w:rsidR="00A72DE3" w:rsidRPr="008D1275">
        <w:rPr>
          <w:rFonts w:ascii="Book Antiqua" w:hAnsi="Book Antiqua" w:cs="Times New Roman"/>
        </w:rPr>
        <w:t xml:space="preserve"> </w:t>
      </w:r>
      <w:r w:rsidR="00900BD8" w:rsidRPr="008D1275">
        <w:rPr>
          <w:rFonts w:ascii="Book Antiqua" w:hAnsi="Book Antiqua" w:cs="Times New Roman"/>
        </w:rPr>
        <w:t xml:space="preserve">custom </w:t>
      </w:r>
      <w:r w:rsidRPr="008D1275">
        <w:rPr>
          <w:rFonts w:ascii="Book Antiqua" w:hAnsi="Book Antiqua" w:cs="Times New Roman"/>
        </w:rPr>
        <w:t>“</w:t>
      </w:r>
      <w:r w:rsidR="00FD336B" w:rsidRPr="008D1275">
        <w:rPr>
          <w:rFonts w:ascii="Book Antiqua" w:hAnsi="Book Antiqua" w:cs="Times New Roman"/>
        </w:rPr>
        <w:t>dynamic stent</w:t>
      </w:r>
      <w:r w:rsidRPr="008D1275">
        <w:rPr>
          <w:rFonts w:ascii="Book Antiqua" w:hAnsi="Book Antiqua" w:cs="Times New Roman"/>
        </w:rPr>
        <w:t>”</w:t>
      </w:r>
      <w:r w:rsidR="00FD336B" w:rsidRPr="008D1275">
        <w:rPr>
          <w:rFonts w:ascii="Book Antiqua" w:hAnsi="Book Antiqua" w:cs="Times New Roman"/>
        </w:rPr>
        <w:t xml:space="preserve">, </w:t>
      </w:r>
      <w:r w:rsidR="001A0BE2" w:rsidRPr="008D1275">
        <w:rPr>
          <w:rFonts w:ascii="Book Antiqua" w:hAnsi="Book Antiqua" w:cs="Times New Roman"/>
        </w:rPr>
        <w:t xml:space="preserve">have been </w:t>
      </w:r>
      <w:r w:rsidR="00FD336B" w:rsidRPr="008D1275">
        <w:rPr>
          <w:rFonts w:ascii="Book Antiqua" w:hAnsi="Book Antiqua" w:cs="Times New Roman"/>
        </w:rPr>
        <w:t>report</w:t>
      </w:r>
      <w:r w:rsidR="00985446" w:rsidRPr="008D1275">
        <w:rPr>
          <w:rFonts w:ascii="Book Antiqua" w:hAnsi="Book Antiqua" w:cs="Times New Roman"/>
        </w:rPr>
        <w:t>ed in two retrospective studies</w:t>
      </w:r>
      <w:r w:rsidR="00985446" w:rsidRPr="008D1275">
        <w:rPr>
          <w:rFonts w:ascii="Book Antiqua" w:hAnsi="Book Antiqua" w:cs="Times New Roman"/>
          <w:vertAlign w:val="superscript"/>
        </w:rPr>
        <w:t>[</w:t>
      </w:r>
      <w:r w:rsidR="00B11797" w:rsidRPr="008D1275">
        <w:rPr>
          <w:rFonts w:ascii="Book Antiqua" w:hAnsi="Book Antiqua" w:cs="Times New Roman"/>
          <w:vertAlign w:val="superscript"/>
        </w:rPr>
        <w:t>35,</w:t>
      </w:r>
      <w:r w:rsidR="004C3113" w:rsidRPr="008D1275">
        <w:rPr>
          <w:rFonts w:ascii="Book Antiqua" w:hAnsi="Book Antiqua" w:cs="Times New Roman"/>
          <w:vertAlign w:val="superscript"/>
        </w:rPr>
        <w:t>3</w:t>
      </w:r>
      <w:r w:rsidR="00B11797" w:rsidRPr="008D1275">
        <w:rPr>
          <w:rFonts w:ascii="Book Antiqua" w:hAnsi="Book Antiqua" w:cs="Times New Roman"/>
          <w:vertAlign w:val="superscript"/>
        </w:rPr>
        <w:t>6</w:t>
      </w:r>
      <w:r w:rsidR="00985446" w:rsidRPr="008D1275">
        <w:rPr>
          <w:rFonts w:ascii="Book Antiqua" w:hAnsi="Book Antiqua" w:cs="Times New Roman"/>
          <w:vertAlign w:val="superscript"/>
        </w:rPr>
        <w:t>]</w:t>
      </w:r>
      <w:r w:rsidR="00FD336B" w:rsidRPr="008D1275">
        <w:rPr>
          <w:rFonts w:ascii="Book Antiqua" w:hAnsi="Book Antiqua" w:cs="Times New Roman"/>
          <w:vertAlign w:val="superscript"/>
        </w:rPr>
        <w:t xml:space="preserve"> </w:t>
      </w:r>
      <w:r w:rsidR="00C478C3" w:rsidRPr="008D1275">
        <w:rPr>
          <w:rFonts w:ascii="Book Antiqua" w:hAnsi="Book Antiqua" w:cs="Times New Roman"/>
        </w:rPr>
        <w:t xml:space="preserve">of patients with </w:t>
      </w:r>
      <w:r w:rsidR="00900BD8" w:rsidRPr="008D1275">
        <w:rPr>
          <w:rFonts w:ascii="Book Antiqua" w:hAnsi="Book Antiqua" w:cs="Times New Roman"/>
        </w:rPr>
        <w:t>post</w:t>
      </w:r>
      <w:r w:rsidR="00C478C3" w:rsidRPr="008D1275">
        <w:rPr>
          <w:rFonts w:ascii="Book Antiqua" w:hAnsi="Book Antiqua" w:cs="Times New Roman"/>
        </w:rPr>
        <w:t>-</w:t>
      </w:r>
      <w:r w:rsidR="00900BD8" w:rsidRPr="008D1275">
        <w:rPr>
          <w:rFonts w:ascii="Book Antiqua" w:hAnsi="Book Antiqua" w:cs="Times New Roman"/>
        </w:rPr>
        <w:t>anastomotic (25 patients) and corrosive (55 patients) ES</w:t>
      </w:r>
      <w:r w:rsidR="00FD336B" w:rsidRPr="008D1275">
        <w:rPr>
          <w:rFonts w:ascii="Book Antiqua" w:hAnsi="Book Antiqua" w:cs="Times New Roman"/>
        </w:rPr>
        <w:t>.</w:t>
      </w:r>
      <w:r w:rsidR="00900BD8" w:rsidRPr="008D1275">
        <w:rPr>
          <w:rFonts w:ascii="Book Antiqua" w:hAnsi="Book Antiqua" w:cs="Times New Roman"/>
        </w:rPr>
        <w:t xml:space="preserve"> </w:t>
      </w:r>
      <w:r w:rsidR="007A6EF5" w:rsidRPr="008D1275">
        <w:rPr>
          <w:rFonts w:ascii="Book Antiqua" w:hAnsi="Book Antiqua" w:cs="Times New Roman"/>
        </w:rPr>
        <w:t xml:space="preserve">The </w:t>
      </w:r>
      <w:r w:rsidR="008F4AD2" w:rsidRPr="008D1275">
        <w:rPr>
          <w:rFonts w:ascii="Book Antiqua" w:hAnsi="Book Antiqua" w:cs="Times New Roman"/>
        </w:rPr>
        <w:t xml:space="preserve">implantation of the </w:t>
      </w:r>
      <w:r w:rsidR="007A6EF5" w:rsidRPr="008D1275">
        <w:rPr>
          <w:rFonts w:ascii="Book Antiqua" w:hAnsi="Book Antiqua" w:cs="Times New Roman"/>
        </w:rPr>
        <w:t>stent</w:t>
      </w:r>
      <w:r w:rsidR="008F4AD2" w:rsidRPr="008D1275">
        <w:rPr>
          <w:rFonts w:ascii="Book Antiqua" w:hAnsi="Book Antiqua" w:cs="Times New Roman"/>
        </w:rPr>
        <w:t>s</w:t>
      </w:r>
      <w:r w:rsidR="007A6EF5" w:rsidRPr="008D1275">
        <w:rPr>
          <w:rFonts w:ascii="Book Antiqua" w:hAnsi="Book Antiqua" w:cs="Times New Roman"/>
        </w:rPr>
        <w:t xml:space="preserve"> </w:t>
      </w:r>
      <w:r w:rsidR="00E97166" w:rsidRPr="008D1275">
        <w:rPr>
          <w:rFonts w:ascii="Book Antiqua" w:hAnsi="Book Antiqua" w:cs="Times New Roman"/>
        </w:rPr>
        <w:t>was</w:t>
      </w:r>
      <w:r w:rsidR="008F4AD2" w:rsidRPr="008D1275">
        <w:rPr>
          <w:rFonts w:ascii="Book Antiqua" w:hAnsi="Book Antiqua" w:cs="Times New Roman"/>
        </w:rPr>
        <w:t xml:space="preserve"> </w:t>
      </w:r>
      <w:r w:rsidR="007A6EF5" w:rsidRPr="008D1275">
        <w:rPr>
          <w:rFonts w:ascii="Book Antiqua" w:hAnsi="Book Antiqua" w:cs="Times New Roman"/>
        </w:rPr>
        <w:t xml:space="preserve">followed </w:t>
      </w:r>
      <w:r w:rsidR="00E97166" w:rsidRPr="008D1275">
        <w:rPr>
          <w:rFonts w:ascii="Book Antiqua" w:hAnsi="Book Antiqua" w:cs="Times New Roman"/>
        </w:rPr>
        <w:t>by</w:t>
      </w:r>
      <w:r w:rsidR="008F4AD2" w:rsidRPr="008D1275">
        <w:rPr>
          <w:rFonts w:ascii="Book Antiqua" w:hAnsi="Book Antiqua" w:cs="Times New Roman"/>
        </w:rPr>
        <w:t xml:space="preserve"> high-dose </w:t>
      </w:r>
      <w:r w:rsidR="007A6EF5" w:rsidRPr="008D1275">
        <w:rPr>
          <w:rFonts w:ascii="Book Antiqua" w:hAnsi="Book Antiqua" w:cs="Times New Roman"/>
        </w:rPr>
        <w:t>dexamethasone therapy</w:t>
      </w:r>
      <w:r w:rsidR="0065356A" w:rsidRPr="008D1275">
        <w:rPr>
          <w:rFonts w:ascii="Book Antiqua" w:hAnsi="Book Antiqua" w:cs="Times New Roman"/>
        </w:rPr>
        <w:t xml:space="preserve"> (2 mg/Kg/d for </w:t>
      </w:r>
      <w:r w:rsidR="002B4E77">
        <w:rPr>
          <w:rFonts w:ascii="Book Antiqua" w:eastAsia="宋体" w:hAnsi="Book Antiqua" w:cs="Times New Roman" w:hint="eastAsia"/>
          <w:lang w:eastAsia="zh-CN"/>
        </w:rPr>
        <w:t>3 d</w:t>
      </w:r>
      <w:r w:rsidR="0065356A" w:rsidRPr="008D1275">
        <w:rPr>
          <w:rFonts w:ascii="Book Antiqua" w:hAnsi="Book Antiqua" w:cs="Times New Roman"/>
        </w:rPr>
        <w:t xml:space="preserve"> tapered in </w:t>
      </w:r>
      <w:r w:rsidR="002B4E77">
        <w:rPr>
          <w:rFonts w:ascii="Book Antiqua" w:eastAsia="宋体" w:hAnsi="Book Antiqua" w:cs="Times New Roman" w:hint="eastAsia"/>
          <w:lang w:eastAsia="zh-CN"/>
        </w:rPr>
        <w:t>6 d</w:t>
      </w:r>
      <w:r w:rsidR="0065356A" w:rsidRPr="008D1275">
        <w:rPr>
          <w:rFonts w:ascii="Book Antiqua" w:hAnsi="Book Antiqua" w:cs="Times New Roman"/>
        </w:rPr>
        <w:t xml:space="preserve"> more)</w:t>
      </w:r>
      <w:r w:rsidR="007A6EF5" w:rsidRPr="008D1275">
        <w:rPr>
          <w:rFonts w:ascii="Book Antiqua" w:hAnsi="Book Antiqua" w:cs="Times New Roman"/>
        </w:rPr>
        <w:t xml:space="preserve">. </w:t>
      </w:r>
      <w:r w:rsidR="00900BD8" w:rsidRPr="008D1275">
        <w:rPr>
          <w:rFonts w:ascii="Book Antiqua" w:hAnsi="Book Antiqua" w:cs="Times New Roman"/>
        </w:rPr>
        <w:t xml:space="preserve">This stenting strategy was reported </w:t>
      </w:r>
      <w:r w:rsidR="0082077A" w:rsidRPr="008D1275">
        <w:rPr>
          <w:rFonts w:ascii="Book Antiqua" w:hAnsi="Book Antiqua" w:cs="Times New Roman"/>
        </w:rPr>
        <w:t xml:space="preserve">to be </w:t>
      </w:r>
      <w:r w:rsidR="00900BD8" w:rsidRPr="008D1275">
        <w:rPr>
          <w:rFonts w:ascii="Book Antiqua" w:hAnsi="Book Antiqua" w:cs="Times New Roman"/>
        </w:rPr>
        <w:t>effective in 88%</w:t>
      </w:r>
      <w:r w:rsidR="00BA77F6" w:rsidRPr="008D1275">
        <w:rPr>
          <w:rFonts w:ascii="Book Antiqua" w:hAnsi="Book Antiqua" w:cs="Times New Roman"/>
        </w:rPr>
        <w:t xml:space="preserve"> of the patients</w:t>
      </w:r>
      <w:r w:rsidR="00900BD8" w:rsidRPr="008D1275">
        <w:rPr>
          <w:rFonts w:ascii="Book Antiqua" w:hAnsi="Book Antiqua" w:cs="Times New Roman"/>
        </w:rPr>
        <w:t>.</w:t>
      </w:r>
      <w:r w:rsidR="007A6EF5" w:rsidRPr="008D1275">
        <w:rPr>
          <w:rFonts w:ascii="Book Antiqua" w:hAnsi="Book Antiqua" w:cs="Times New Roman"/>
        </w:rPr>
        <w:t xml:space="preserve"> The authors underline</w:t>
      </w:r>
      <w:r w:rsidR="005D6AA3" w:rsidRPr="008D1275">
        <w:rPr>
          <w:rFonts w:ascii="Book Antiqua" w:hAnsi="Book Antiqua" w:cs="Times New Roman"/>
        </w:rPr>
        <w:t>d</w:t>
      </w:r>
      <w:r w:rsidR="007A6EF5" w:rsidRPr="008D1275">
        <w:rPr>
          <w:rFonts w:ascii="Book Antiqua" w:hAnsi="Book Antiqua" w:cs="Times New Roman"/>
        </w:rPr>
        <w:t xml:space="preserve"> that this type of</w:t>
      </w:r>
      <w:r w:rsidR="00DF280F" w:rsidRPr="008D1275">
        <w:rPr>
          <w:rFonts w:ascii="Book Antiqua" w:hAnsi="Book Antiqua" w:cs="Times New Roman"/>
        </w:rPr>
        <w:t xml:space="preserve"> stent</w:t>
      </w:r>
      <w:r w:rsidR="007A0EF7" w:rsidRPr="008D1275">
        <w:rPr>
          <w:rFonts w:ascii="Book Antiqua" w:hAnsi="Book Antiqua" w:cs="Times New Roman"/>
        </w:rPr>
        <w:t xml:space="preserve"> </w:t>
      </w:r>
      <w:r w:rsidR="007A6EF5" w:rsidRPr="008D1275">
        <w:rPr>
          <w:rFonts w:ascii="Book Antiqua" w:hAnsi="Book Antiqua" w:cs="Times New Roman"/>
        </w:rPr>
        <w:t xml:space="preserve">allows </w:t>
      </w:r>
      <w:r w:rsidR="007A0EF7" w:rsidRPr="008D1275">
        <w:rPr>
          <w:rFonts w:ascii="Book Antiqua" w:hAnsi="Book Antiqua" w:cs="Times New Roman"/>
        </w:rPr>
        <w:t xml:space="preserve">for </w:t>
      </w:r>
      <w:r w:rsidR="00D96E12" w:rsidRPr="008D1275">
        <w:rPr>
          <w:rFonts w:ascii="Book Antiqua" w:hAnsi="Book Antiqua" w:cs="Times New Roman"/>
        </w:rPr>
        <w:t xml:space="preserve">continuous swallowing and food </w:t>
      </w:r>
      <w:r w:rsidR="00517054" w:rsidRPr="008D1275">
        <w:rPr>
          <w:rFonts w:ascii="Book Antiqua" w:hAnsi="Book Antiqua" w:cs="Times New Roman"/>
        </w:rPr>
        <w:t xml:space="preserve">passage, which resulted in a type of </w:t>
      </w:r>
      <w:r w:rsidR="00D96E12" w:rsidRPr="008D1275">
        <w:rPr>
          <w:rFonts w:ascii="Book Antiqua" w:hAnsi="Book Antiqua" w:cs="Times New Roman"/>
        </w:rPr>
        <w:t xml:space="preserve">gym </w:t>
      </w:r>
      <w:r w:rsidR="00517054" w:rsidRPr="008D1275">
        <w:rPr>
          <w:rFonts w:ascii="Book Antiqua" w:hAnsi="Book Antiqua" w:cs="Times New Roman"/>
        </w:rPr>
        <w:t xml:space="preserve">for the </w:t>
      </w:r>
      <w:r w:rsidR="00D96E12" w:rsidRPr="008D1275">
        <w:rPr>
          <w:rFonts w:ascii="Book Antiqua" w:hAnsi="Book Antiqua" w:cs="Times New Roman"/>
        </w:rPr>
        <w:t>esophageal wall. The</w:t>
      </w:r>
      <w:r w:rsidR="00610441" w:rsidRPr="008D1275">
        <w:rPr>
          <w:rFonts w:ascii="Book Antiqua" w:hAnsi="Book Antiqua" w:cs="Times New Roman"/>
        </w:rPr>
        <w:t>se</w:t>
      </w:r>
      <w:r w:rsidR="00D96E12" w:rsidRPr="008D1275">
        <w:rPr>
          <w:rFonts w:ascii="Book Antiqua" w:hAnsi="Book Antiqua" w:cs="Times New Roman"/>
        </w:rPr>
        <w:t xml:space="preserve"> dynamic custom stent</w:t>
      </w:r>
      <w:r w:rsidR="00610441" w:rsidRPr="008D1275">
        <w:rPr>
          <w:rFonts w:ascii="Book Antiqua" w:hAnsi="Book Antiqua" w:cs="Times New Roman"/>
        </w:rPr>
        <w:t>s</w:t>
      </w:r>
      <w:r w:rsidR="00DF280F" w:rsidRPr="008D1275">
        <w:rPr>
          <w:rFonts w:ascii="Book Antiqua" w:hAnsi="Book Antiqua" w:cs="Times New Roman"/>
        </w:rPr>
        <w:t xml:space="preserve"> </w:t>
      </w:r>
      <w:r w:rsidR="00610441" w:rsidRPr="008D1275">
        <w:rPr>
          <w:rFonts w:ascii="Book Antiqua" w:hAnsi="Book Antiqua" w:cs="Times New Roman"/>
        </w:rPr>
        <w:t xml:space="preserve">might aid in </w:t>
      </w:r>
      <w:r w:rsidR="00DF280F" w:rsidRPr="008D1275">
        <w:rPr>
          <w:rFonts w:ascii="Book Antiqua" w:hAnsi="Book Antiqua" w:cs="Times New Roman"/>
        </w:rPr>
        <w:t>stricture healing</w:t>
      </w:r>
      <w:r w:rsidR="002221BB" w:rsidRPr="008D1275">
        <w:rPr>
          <w:rFonts w:ascii="Book Antiqua" w:hAnsi="Book Antiqua" w:cs="Times New Roman"/>
        </w:rPr>
        <w:t xml:space="preserve">, </w:t>
      </w:r>
      <w:r w:rsidR="00E97166" w:rsidRPr="008D1275">
        <w:rPr>
          <w:rFonts w:ascii="Book Antiqua" w:hAnsi="Book Antiqua" w:cs="Times New Roman"/>
        </w:rPr>
        <w:t>but</w:t>
      </w:r>
      <w:r w:rsidR="002221BB" w:rsidRPr="008D1275">
        <w:rPr>
          <w:rFonts w:ascii="Book Antiqua" w:hAnsi="Book Antiqua" w:cs="Times New Roman"/>
        </w:rPr>
        <w:t xml:space="preserve"> at a minimum, they aid in </w:t>
      </w:r>
      <w:r w:rsidR="00DF280F" w:rsidRPr="008D1275">
        <w:rPr>
          <w:rFonts w:ascii="Book Antiqua" w:hAnsi="Book Antiqua" w:cs="Times New Roman"/>
        </w:rPr>
        <w:t xml:space="preserve">stricture shortening. This aspect </w:t>
      </w:r>
      <w:r w:rsidR="0040232E" w:rsidRPr="008D1275">
        <w:rPr>
          <w:rFonts w:ascii="Book Antiqua" w:hAnsi="Book Antiqua" w:cs="Times New Roman"/>
        </w:rPr>
        <w:t xml:space="preserve">has been </w:t>
      </w:r>
      <w:r w:rsidR="00DF280F" w:rsidRPr="008D1275">
        <w:rPr>
          <w:rFonts w:ascii="Book Antiqua" w:hAnsi="Book Antiqua" w:cs="Times New Roman"/>
        </w:rPr>
        <w:t xml:space="preserve">reported </w:t>
      </w:r>
      <w:r w:rsidR="0040232E" w:rsidRPr="008D1275">
        <w:rPr>
          <w:rFonts w:ascii="Book Antiqua" w:hAnsi="Book Antiqua" w:cs="Times New Roman"/>
        </w:rPr>
        <w:t xml:space="preserve">to be </w:t>
      </w:r>
      <w:r w:rsidR="00DF280F" w:rsidRPr="008D1275">
        <w:rPr>
          <w:rFonts w:ascii="Book Antiqua" w:hAnsi="Book Antiqua" w:cs="Times New Roman"/>
        </w:rPr>
        <w:t xml:space="preserve">important </w:t>
      </w:r>
      <w:r w:rsidR="0040232E" w:rsidRPr="008D1275">
        <w:rPr>
          <w:rFonts w:ascii="Book Antiqua" w:hAnsi="Book Antiqua" w:cs="Times New Roman"/>
        </w:rPr>
        <w:t xml:space="preserve">with </w:t>
      </w:r>
      <w:r w:rsidR="00DF280F" w:rsidRPr="008D1275">
        <w:rPr>
          <w:rFonts w:ascii="Book Antiqua" w:hAnsi="Book Antiqua" w:cs="Times New Roman"/>
        </w:rPr>
        <w:t xml:space="preserve">respect </w:t>
      </w:r>
      <w:r w:rsidR="0040232E" w:rsidRPr="008D1275">
        <w:rPr>
          <w:rFonts w:ascii="Book Antiqua" w:hAnsi="Book Antiqua" w:cs="Times New Roman"/>
        </w:rPr>
        <w:t xml:space="preserve">to </w:t>
      </w:r>
      <w:r w:rsidR="00DF280F" w:rsidRPr="008D1275">
        <w:rPr>
          <w:rFonts w:ascii="Book Antiqua" w:hAnsi="Book Antiqua" w:cs="Times New Roman"/>
        </w:rPr>
        <w:t>possible surgical resection and anastomosis</w:t>
      </w:r>
      <w:r w:rsidR="00DC5E76" w:rsidRPr="008D1275">
        <w:rPr>
          <w:rFonts w:ascii="Book Antiqua" w:hAnsi="Book Antiqua" w:cs="Times New Roman"/>
        </w:rPr>
        <w:t xml:space="preserve"> </w:t>
      </w:r>
      <w:r w:rsidR="00534FD7" w:rsidRPr="008D1275">
        <w:rPr>
          <w:rFonts w:ascii="Book Antiqua" w:hAnsi="Book Antiqua" w:cs="Times New Roman"/>
        </w:rPr>
        <w:t xml:space="preserve">in that </w:t>
      </w:r>
      <w:r w:rsidR="00DF280F" w:rsidRPr="008D1275">
        <w:rPr>
          <w:rFonts w:ascii="Book Antiqua" w:hAnsi="Book Antiqua" w:cs="Times New Roman"/>
        </w:rPr>
        <w:t>total or long esophageal resection with partial or total esophageal substitution</w:t>
      </w:r>
      <w:r w:rsidR="007A6EF5" w:rsidRPr="008D1275">
        <w:rPr>
          <w:rFonts w:ascii="Book Antiqua" w:hAnsi="Book Antiqua" w:cs="Times New Roman"/>
        </w:rPr>
        <w:t xml:space="preserve"> </w:t>
      </w:r>
      <w:r w:rsidR="00985446" w:rsidRPr="008D1275">
        <w:rPr>
          <w:rFonts w:ascii="Book Antiqua" w:hAnsi="Book Antiqua" w:cs="Times New Roman"/>
        </w:rPr>
        <w:t xml:space="preserve">can be </w:t>
      </w:r>
      <w:proofErr w:type="gramStart"/>
      <w:r w:rsidR="00985446" w:rsidRPr="008D1275">
        <w:rPr>
          <w:rFonts w:ascii="Book Antiqua" w:hAnsi="Book Antiqua" w:cs="Times New Roman"/>
        </w:rPr>
        <w:t>avoided</w:t>
      </w:r>
      <w:r w:rsidR="00985446" w:rsidRPr="008D1275">
        <w:rPr>
          <w:rFonts w:ascii="Book Antiqua" w:hAnsi="Book Antiqua" w:cs="Times New Roman"/>
          <w:vertAlign w:val="superscript"/>
        </w:rPr>
        <w:t>[</w:t>
      </w:r>
      <w:proofErr w:type="gramEnd"/>
      <w:r w:rsidR="004C3113" w:rsidRPr="008D1275">
        <w:rPr>
          <w:rFonts w:ascii="Book Antiqua" w:hAnsi="Book Antiqua" w:cs="Times New Roman"/>
          <w:vertAlign w:val="superscript"/>
        </w:rPr>
        <w:t>3</w:t>
      </w:r>
      <w:r w:rsidR="00B11797" w:rsidRPr="008D1275">
        <w:rPr>
          <w:rFonts w:ascii="Book Antiqua" w:hAnsi="Book Antiqua" w:cs="Times New Roman"/>
          <w:vertAlign w:val="superscript"/>
        </w:rPr>
        <w:t>5</w:t>
      </w:r>
      <w:r w:rsidR="00985446" w:rsidRPr="008D1275">
        <w:rPr>
          <w:rFonts w:ascii="Book Antiqua" w:hAnsi="Book Antiqua" w:cs="Times New Roman"/>
          <w:vertAlign w:val="superscript"/>
        </w:rPr>
        <w:t>]</w:t>
      </w:r>
      <w:r w:rsidR="00DF280F" w:rsidRPr="008D1275">
        <w:rPr>
          <w:rFonts w:ascii="Book Antiqua" w:hAnsi="Book Antiqua" w:cs="Times New Roman"/>
        </w:rPr>
        <w:t>.</w:t>
      </w:r>
      <w:r w:rsidRPr="008D1275">
        <w:rPr>
          <w:rFonts w:ascii="Book Antiqua" w:hAnsi="Book Antiqua" w:cs="Times New Roman"/>
        </w:rPr>
        <w:t xml:space="preserve"> </w:t>
      </w:r>
    </w:p>
    <w:p w14:paraId="613068BB" w14:textId="31276E9A" w:rsidR="00900BD8" w:rsidRPr="008D1275" w:rsidRDefault="00900BD8" w:rsidP="00634EC5">
      <w:pPr>
        <w:spacing w:line="360" w:lineRule="auto"/>
        <w:ind w:firstLine="709"/>
        <w:jc w:val="both"/>
        <w:rPr>
          <w:rFonts w:ascii="Book Antiqua" w:hAnsi="Book Antiqua" w:cs="Times New Roman"/>
        </w:rPr>
      </w:pPr>
      <w:r w:rsidRPr="008D1275">
        <w:rPr>
          <w:rFonts w:ascii="Book Antiqua" w:hAnsi="Book Antiqua" w:cs="Times New Roman"/>
        </w:rPr>
        <w:t xml:space="preserve">In a study </w:t>
      </w:r>
      <w:r w:rsidR="00783929" w:rsidRPr="008D1275">
        <w:rPr>
          <w:rFonts w:ascii="Book Antiqua" w:hAnsi="Book Antiqua" w:cs="Times New Roman"/>
        </w:rPr>
        <w:t xml:space="preserve">of </w:t>
      </w:r>
      <w:r w:rsidR="00687650" w:rsidRPr="008D1275">
        <w:rPr>
          <w:rFonts w:ascii="Book Antiqua" w:hAnsi="Book Antiqua" w:cs="Times New Roman"/>
        </w:rPr>
        <w:t xml:space="preserve">plastic and </w:t>
      </w:r>
      <w:r w:rsidRPr="008D1275">
        <w:rPr>
          <w:rFonts w:ascii="Book Antiqua" w:hAnsi="Book Antiqua" w:cs="Times New Roman"/>
        </w:rPr>
        <w:t xml:space="preserve">metallic </w:t>
      </w:r>
      <w:proofErr w:type="gramStart"/>
      <w:r w:rsidRPr="008D1275">
        <w:rPr>
          <w:rFonts w:ascii="Book Antiqua" w:hAnsi="Book Antiqua" w:cs="Times New Roman"/>
        </w:rPr>
        <w:t>stent</w:t>
      </w:r>
      <w:r w:rsidR="00783929" w:rsidRPr="008D1275">
        <w:rPr>
          <w:rFonts w:ascii="Book Antiqua" w:hAnsi="Book Antiqua" w:cs="Times New Roman"/>
        </w:rPr>
        <w:t>s</w:t>
      </w:r>
      <w:r w:rsidR="00985446" w:rsidRPr="008D1275">
        <w:rPr>
          <w:rFonts w:ascii="Book Antiqua" w:hAnsi="Book Antiqua" w:cs="Times New Roman"/>
          <w:vertAlign w:val="superscript"/>
        </w:rPr>
        <w:t>[</w:t>
      </w:r>
      <w:proofErr w:type="gramEnd"/>
      <w:r w:rsidR="00BC7620" w:rsidRPr="008D1275">
        <w:rPr>
          <w:rFonts w:ascii="Book Antiqua" w:hAnsi="Book Antiqua" w:cs="Times New Roman"/>
          <w:vertAlign w:val="superscript"/>
        </w:rPr>
        <w:t>4</w:t>
      </w:r>
      <w:r w:rsidR="00B11797" w:rsidRPr="008D1275">
        <w:rPr>
          <w:rFonts w:ascii="Book Antiqua" w:hAnsi="Book Antiqua" w:cs="Times New Roman"/>
          <w:vertAlign w:val="superscript"/>
        </w:rPr>
        <w:t>5</w:t>
      </w:r>
      <w:r w:rsidR="00985446" w:rsidRPr="008D1275">
        <w:rPr>
          <w:rFonts w:ascii="Book Antiqua" w:hAnsi="Book Antiqua" w:cs="Times New Roman"/>
          <w:vertAlign w:val="superscript"/>
        </w:rPr>
        <w:t>]</w:t>
      </w:r>
      <w:r w:rsidR="0014136A" w:rsidRPr="008D1275">
        <w:rPr>
          <w:rFonts w:ascii="Book Antiqua" w:hAnsi="Book Antiqua" w:cs="Times New Roman"/>
        </w:rPr>
        <w:t>,</w:t>
      </w:r>
      <w:r w:rsidR="00DF280F" w:rsidRPr="008D1275">
        <w:rPr>
          <w:rFonts w:ascii="Book Antiqua" w:hAnsi="Book Antiqua" w:cs="Times New Roman"/>
        </w:rPr>
        <w:t xml:space="preserve"> the authors reported stent</w:t>
      </w:r>
      <w:r w:rsidR="00687650" w:rsidRPr="008D1275">
        <w:rPr>
          <w:rFonts w:ascii="Book Antiqua" w:hAnsi="Book Antiqua" w:cs="Times New Roman"/>
        </w:rPr>
        <w:t xml:space="preserve"> apposition</w:t>
      </w:r>
      <w:r w:rsidR="00E82671" w:rsidRPr="008D1275">
        <w:rPr>
          <w:rFonts w:ascii="Book Antiqua" w:hAnsi="Book Antiqua" w:cs="Times New Roman"/>
        </w:rPr>
        <w:t>s</w:t>
      </w:r>
      <w:r w:rsidR="00687650" w:rsidRPr="008D1275">
        <w:rPr>
          <w:rFonts w:ascii="Book Antiqua" w:hAnsi="Book Antiqua" w:cs="Times New Roman"/>
        </w:rPr>
        <w:t xml:space="preserve"> in refractory ES an</w:t>
      </w:r>
      <w:r w:rsidR="00DF280F" w:rsidRPr="008D1275">
        <w:rPr>
          <w:rFonts w:ascii="Book Antiqua" w:hAnsi="Book Antiqua" w:cs="Times New Roman"/>
        </w:rPr>
        <w:t>d esophageal perforation</w:t>
      </w:r>
      <w:r w:rsidR="002027F7" w:rsidRPr="008D1275">
        <w:rPr>
          <w:rFonts w:ascii="Book Antiqua" w:hAnsi="Book Antiqua" w:cs="Times New Roman"/>
        </w:rPr>
        <w:t xml:space="preserve"> of </w:t>
      </w:r>
      <w:r w:rsidR="00DF280F" w:rsidRPr="008D1275">
        <w:rPr>
          <w:rFonts w:ascii="Book Antiqua" w:hAnsi="Book Antiqua" w:cs="Times New Roman"/>
        </w:rPr>
        <w:t>23 and 14</w:t>
      </w:r>
      <w:r w:rsidR="002027F7" w:rsidRPr="008D1275">
        <w:rPr>
          <w:rFonts w:ascii="Book Antiqua" w:hAnsi="Book Antiqua" w:cs="Times New Roman"/>
        </w:rPr>
        <w:t>, respectively</w:t>
      </w:r>
      <w:r w:rsidR="00687650" w:rsidRPr="008D1275">
        <w:rPr>
          <w:rFonts w:ascii="Book Antiqua" w:hAnsi="Book Antiqua" w:cs="Times New Roman"/>
        </w:rPr>
        <w:t xml:space="preserve">. </w:t>
      </w:r>
      <w:r w:rsidR="00F44408" w:rsidRPr="008D1275">
        <w:rPr>
          <w:rFonts w:ascii="Book Antiqua" w:hAnsi="Book Antiqua" w:cs="Times New Roman"/>
        </w:rPr>
        <w:t>T</w:t>
      </w:r>
      <w:r w:rsidR="00687650" w:rsidRPr="008D1275">
        <w:rPr>
          <w:rFonts w:ascii="Book Antiqua" w:hAnsi="Book Antiqua" w:cs="Times New Roman"/>
        </w:rPr>
        <w:t>he</w:t>
      </w:r>
      <w:r w:rsidR="00CA65B3" w:rsidRPr="008D1275">
        <w:rPr>
          <w:rFonts w:ascii="Book Antiqua" w:hAnsi="Book Antiqua" w:cs="Times New Roman"/>
        </w:rPr>
        <w:t>se</w:t>
      </w:r>
      <w:r w:rsidR="00687650" w:rsidRPr="008D1275">
        <w:rPr>
          <w:rFonts w:ascii="Book Antiqua" w:hAnsi="Book Antiqua" w:cs="Times New Roman"/>
        </w:rPr>
        <w:t xml:space="preserve"> authors reported that the stents were effective in </w:t>
      </w:r>
      <w:r w:rsidR="002B7340" w:rsidRPr="008D1275">
        <w:rPr>
          <w:rFonts w:ascii="Book Antiqua" w:hAnsi="Book Antiqua" w:cs="Times New Roman"/>
        </w:rPr>
        <w:t xml:space="preserve">all patients with </w:t>
      </w:r>
      <w:r w:rsidR="00687650" w:rsidRPr="008D1275">
        <w:rPr>
          <w:rFonts w:ascii="Book Antiqua" w:hAnsi="Book Antiqua" w:cs="Times New Roman"/>
        </w:rPr>
        <w:t xml:space="preserve">esophageal </w:t>
      </w:r>
      <w:r w:rsidR="00F44408" w:rsidRPr="008D1275">
        <w:rPr>
          <w:rFonts w:ascii="Book Antiqua" w:hAnsi="Book Antiqua" w:cs="Times New Roman"/>
        </w:rPr>
        <w:t>perforation</w:t>
      </w:r>
      <w:r w:rsidR="00CA65B3" w:rsidRPr="008D1275">
        <w:rPr>
          <w:rFonts w:ascii="Book Antiqua" w:hAnsi="Book Antiqua" w:cs="Times New Roman"/>
        </w:rPr>
        <w:t>s</w:t>
      </w:r>
      <w:r w:rsidR="00F44408" w:rsidRPr="008D1275">
        <w:rPr>
          <w:rFonts w:ascii="Book Antiqua" w:hAnsi="Book Antiqua" w:cs="Times New Roman"/>
        </w:rPr>
        <w:t xml:space="preserve">. In </w:t>
      </w:r>
      <w:r w:rsidR="00647A7A" w:rsidRPr="008D1275">
        <w:rPr>
          <w:rFonts w:ascii="Book Antiqua" w:hAnsi="Book Antiqua" w:cs="Times New Roman"/>
        </w:rPr>
        <w:t xml:space="preserve">the treatment of </w:t>
      </w:r>
      <w:r w:rsidR="00F44408" w:rsidRPr="008D1275">
        <w:rPr>
          <w:rFonts w:ascii="Book Antiqua" w:hAnsi="Book Antiqua" w:cs="Times New Roman"/>
        </w:rPr>
        <w:t>ES</w:t>
      </w:r>
      <w:r w:rsidR="00647A7A" w:rsidRPr="008D1275">
        <w:rPr>
          <w:rFonts w:ascii="Book Antiqua" w:hAnsi="Book Antiqua" w:cs="Times New Roman"/>
        </w:rPr>
        <w:t xml:space="preserve">, the </w:t>
      </w:r>
      <w:r w:rsidR="00F44408" w:rsidRPr="008D1275">
        <w:rPr>
          <w:rFonts w:ascii="Book Antiqua" w:hAnsi="Book Antiqua" w:cs="Times New Roman"/>
        </w:rPr>
        <w:t xml:space="preserve">stents were effective in </w:t>
      </w:r>
      <w:r w:rsidR="00687650" w:rsidRPr="008D1275">
        <w:rPr>
          <w:rFonts w:ascii="Book Antiqua" w:hAnsi="Book Antiqua" w:cs="Times New Roman"/>
        </w:rPr>
        <w:t>6</w:t>
      </w:r>
      <w:r w:rsidR="00E97166" w:rsidRPr="008D1275">
        <w:rPr>
          <w:rFonts w:ascii="Book Antiqua" w:hAnsi="Book Antiqua" w:cs="Times New Roman"/>
        </w:rPr>
        <w:t xml:space="preserve"> of the </w:t>
      </w:r>
      <w:r w:rsidR="00687650" w:rsidRPr="008D1275">
        <w:rPr>
          <w:rFonts w:ascii="Book Antiqua" w:hAnsi="Book Antiqua" w:cs="Times New Roman"/>
        </w:rPr>
        <w:t>23</w:t>
      </w:r>
      <w:r w:rsidR="005C0823" w:rsidRPr="008D1275">
        <w:rPr>
          <w:rFonts w:ascii="Book Antiqua" w:hAnsi="Book Antiqua" w:cs="Times New Roman"/>
        </w:rPr>
        <w:t xml:space="preserve"> patients who </w:t>
      </w:r>
      <w:r w:rsidR="00B35FEC" w:rsidRPr="008D1275">
        <w:rPr>
          <w:rFonts w:ascii="Book Antiqua" w:hAnsi="Book Antiqua" w:cs="Times New Roman"/>
        </w:rPr>
        <w:t xml:space="preserve">did not </w:t>
      </w:r>
      <w:r w:rsidR="00687650" w:rsidRPr="008D1275">
        <w:rPr>
          <w:rFonts w:ascii="Book Antiqua" w:hAnsi="Book Antiqua" w:cs="Times New Roman"/>
        </w:rPr>
        <w:t xml:space="preserve">receive further treatment </w:t>
      </w:r>
      <w:r w:rsidR="008823B3" w:rsidRPr="008D1275">
        <w:rPr>
          <w:rFonts w:ascii="Book Antiqua" w:hAnsi="Book Antiqua" w:cs="Times New Roman"/>
        </w:rPr>
        <w:t xml:space="preserve">following </w:t>
      </w:r>
      <w:r w:rsidR="00687650" w:rsidRPr="008D1275">
        <w:rPr>
          <w:rFonts w:ascii="Book Antiqua" w:hAnsi="Book Antiqua" w:cs="Times New Roman"/>
        </w:rPr>
        <w:t>stent removal</w:t>
      </w:r>
      <w:r w:rsidR="008527AA" w:rsidRPr="008D1275">
        <w:rPr>
          <w:rFonts w:ascii="Book Antiqua" w:hAnsi="Book Antiqua" w:cs="Times New Roman"/>
        </w:rPr>
        <w:t>. The author</w:t>
      </w:r>
      <w:r w:rsidR="008823B3" w:rsidRPr="008D1275">
        <w:rPr>
          <w:rFonts w:ascii="Book Antiqua" w:hAnsi="Book Antiqua" w:cs="Times New Roman"/>
        </w:rPr>
        <w:t>s</w:t>
      </w:r>
      <w:r w:rsidR="008527AA" w:rsidRPr="008D1275">
        <w:rPr>
          <w:rFonts w:ascii="Book Antiqua" w:hAnsi="Book Antiqua" w:cs="Times New Roman"/>
        </w:rPr>
        <w:t xml:space="preserve"> conclu</w:t>
      </w:r>
      <w:r w:rsidR="008823B3" w:rsidRPr="008D1275">
        <w:rPr>
          <w:rFonts w:ascii="Book Antiqua" w:hAnsi="Book Antiqua" w:cs="Times New Roman"/>
        </w:rPr>
        <w:t xml:space="preserve">ded that in </w:t>
      </w:r>
      <w:r w:rsidR="00F44408" w:rsidRPr="008D1275">
        <w:rPr>
          <w:rFonts w:ascii="Book Antiqua" w:hAnsi="Book Antiqua" w:cs="Times New Roman"/>
        </w:rPr>
        <w:t>anastomotic ES</w:t>
      </w:r>
      <w:r w:rsidR="004E104B" w:rsidRPr="008D1275">
        <w:rPr>
          <w:rFonts w:ascii="Book Antiqua" w:hAnsi="Book Antiqua" w:cs="Times New Roman"/>
        </w:rPr>
        <w:t>,</w:t>
      </w:r>
      <w:r w:rsidR="00F44408" w:rsidRPr="008D1275">
        <w:rPr>
          <w:rFonts w:ascii="Book Antiqua" w:hAnsi="Book Antiqua" w:cs="Times New Roman"/>
        </w:rPr>
        <w:t xml:space="preserve"> </w:t>
      </w:r>
      <w:r w:rsidR="008527AA" w:rsidRPr="008D1275">
        <w:rPr>
          <w:rFonts w:ascii="Book Antiqua" w:hAnsi="Book Antiqua" w:cs="Times New Roman"/>
        </w:rPr>
        <w:t>self</w:t>
      </w:r>
      <w:r w:rsidR="004E104B" w:rsidRPr="008D1275">
        <w:rPr>
          <w:rFonts w:ascii="Book Antiqua" w:hAnsi="Book Antiqua" w:cs="Times New Roman"/>
        </w:rPr>
        <w:t>-</w:t>
      </w:r>
      <w:r w:rsidR="008527AA" w:rsidRPr="008D1275">
        <w:rPr>
          <w:rFonts w:ascii="Book Antiqua" w:hAnsi="Book Antiqua" w:cs="Times New Roman"/>
        </w:rPr>
        <w:t>expand</w:t>
      </w:r>
      <w:r w:rsidR="000E0FF8" w:rsidRPr="008D1275">
        <w:rPr>
          <w:rFonts w:ascii="Book Antiqua" w:hAnsi="Book Antiqua" w:cs="Times New Roman"/>
        </w:rPr>
        <w:t>ing</w:t>
      </w:r>
      <w:r w:rsidR="00782386" w:rsidRPr="008D1275">
        <w:rPr>
          <w:rFonts w:ascii="Book Antiqua" w:hAnsi="Book Antiqua" w:cs="Times New Roman"/>
        </w:rPr>
        <w:t xml:space="preserve"> </w:t>
      </w:r>
      <w:r w:rsidR="008527AA" w:rsidRPr="008D1275">
        <w:rPr>
          <w:rFonts w:ascii="Book Antiqua" w:hAnsi="Book Antiqua" w:cs="Times New Roman"/>
        </w:rPr>
        <w:t>stent</w:t>
      </w:r>
      <w:r w:rsidR="000E0FF8" w:rsidRPr="008D1275">
        <w:rPr>
          <w:rFonts w:ascii="Book Antiqua" w:hAnsi="Book Antiqua" w:cs="Times New Roman"/>
        </w:rPr>
        <w:t>s</w:t>
      </w:r>
      <w:r w:rsidR="008527AA" w:rsidRPr="008D1275">
        <w:rPr>
          <w:rFonts w:ascii="Book Antiqua" w:hAnsi="Book Antiqua" w:cs="Times New Roman"/>
        </w:rPr>
        <w:t xml:space="preserve"> are very effective </w:t>
      </w:r>
      <w:r w:rsidR="00E27C7B" w:rsidRPr="008D1275">
        <w:rPr>
          <w:rFonts w:ascii="Book Antiqua" w:hAnsi="Book Antiqua" w:cs="Times New Roman"/>
        </w:rPr>
        <w:t>for treat</w:t>
      </w:r>
      <w:r w:rsidR="00E97166" w:rsidRPr="008D1275">
        <w:rPr>
          <w:rFonts w:ascii="Book Antiqua" w:hAnsi="Book Antiqua" w:cs="Times New Roman"/>
        </w:rPr>
        <w:t>ing</w:t>
      </w:r>
      <w:r w:rsidR="00E27C7B" w:rsidRPr="008D1275">
        <w:rPr>
          <w:rFonts w:ascii="Book Antiqua" w:hAnsi="Book Antiqua" w:cs="Times New Roman"/>
        </w:rPr>
        <w:t xml:space="preserve"> </w:t>
      </w:r>
      <w:r w:rsidR="008527AA" w:rsidRPr="008D1275">
        <w:rPr>
          <w:rFonts w:ascii="Book Antiqua" w:hAnsi="Book Antiqua" w:cs="Times New Roman"/>
        </w:rPr>
        <w:t>post</w:t>
      </w:r>
      <w:r w:rsidR="00E27C7B" w:rsidRPr="008D1275">
        <w:rPr>
          <w:rFonts w:ascii="Book Antiqua" w:hAnsi="Book Antiqua" w:cs="Times New Roman"/>
        </w:rPr>
        <w:t>-</w:t>
      </w:r>
      <w:r w:rsidR="008527AA" w:rsidRPr="008D1275">
        <w:rPr>
          <w:rFonts w:ascii="Book Antiqua" w:hAnsi="Book Antiqua" w:cs="Times New Roman"/>
        </w:rPr>
        <w:t xml:space="preserve">dilation </w:t>
      </w:r>
      <w:r w:rsidR="00F44408" w:rsidRPr="008D1275">
        <w:rPr>
          <w:rFonts w:ascii="Book Antiqua" w:hAnsi="Book Antiqua" w:cs="Times New Roman"/>
        </w:rPr>
        <w:t>perforation</w:t>
      </w:r>
      <w:r w:rsidR="00E27C7B" w:rsidRPr="008D1275">
        <w:rPr>
          <w:rFonts w:ascii="Book Antiqua" w:hAnsi="Book Antiqua" w:cs="Times New Roman"/>
        </w:rPr>
        <w:t>s</w:t>
      </w:r>
      <w:r w:rsidR="00F44408" w:rsidRPr="008D1275">
        <w:rPr>
          <w:rFonts w:ascii="Book Antiqua" w:hAnsi="Book Antiqua" w:cs="Times New Roman"/>
        </w:rPr>
        <w:t xml:space="preserve"> </w:t>
      </w:r>
      <w:r w:rsidR="00E27C7B" w:rsidRPr="008D1275">
        <w:rPr>
          <w:rFonts w:ascii="Book Antiqua" w:hAnsi="Book Antiqua" w:cs="Times New Roman"/>
        </w:rPr>
        <w:t xml:space="preserve">and </w:t>
      </w:r>
      <w:r w:rsidR="00F44408" w:rsidRPr="008D1275">
        <w:rPr>
          <w:rFonts w:ascii="Book Antiqua" w:hAnsi="Book Antiqua" w:cs="Times New Roman"/>
        </w:rPr>
        <w:t>post</w:t>
      </w:r>
      <w:r w:rsidR="00E27C7B" w:rsidRPr="008D1275">
        <w:rPr>
          <w:rFonts w:ascii="Book Antiqua" w:hAnsi="Book Antiqua" w:cs="Times New Roman"/>
        </w:rPr>
        <w:t>-</w:t>
      </w:r>
      <w:r w:rsidR="00F44408" w:rsidRPr="008D1275">
        <w:rPr>
          <w:rFonts w:ascii="Book Antiqua" w:hAnsi="Book Antiqua" w:cs="Times New Roman"/>
        </w:rPr>
        <w:lastRenderedPageBreak/>
        <w:t>anastomotic leak</w:t>
      </w:r>
      <w:r w:rsidR="00E27C7B" w:rsidRPr="008D1275">
        <w:rPr>
          <w:rFonts w:ascii="Book Antiqua" w:hAnsi="Book Antiqua" w:cs="Times New Roman"/>
        </w:rPr>
        <w:t>s</w:t>
      </w:r>
      <w:r w:rsidR="008527AA" w:rsidRPr="008D1275">
        <w:rPr>
          <w:rFonts w:ascii="Book Antiqua" w:hAnsi="Book Antiqua" w:cs="Times New Roman"/>
        </w:rPr>
        <w:t xml:space="preserve"> but </w:t>
      </w:r>
      <w:r w:rsidR="00E97166" w:rsidRPr="008D1275">
        <w:rPr>
          <w:rFonts w:ascii="Book Antiqua" w:hAnsi="Book Antiqua" w:cs="Times New Roman"/>
        </w:rPr>
        <w:t>are</w:t>
      </w:r>
      <w:r w:rsidR="00782386" w:rsidRPr="008D1275">
        <w:rPr>
          <w:rFonts w:ascii="Book Antiqua" w:hAnsi="Book Antiqua" w:cs="Times New Roman"/>
        </w:rPr>
        <w:t xml:space="preserve"> not</w:t>
      </w:r>
      <w:r w:rsidR="00E27C7B" w:rsidRPr="008D1275">
        <w:rPr>
          <w:rFonts w:ascii="Book Antiqua" w:hAnsi="Book Antiqua" w:cs="Times New Roman"/>
        </w:rPr>
        <w:t xml:space="preserve"> </w:t>
      </w:r>
      <w:r w:rsidR="008527AA" w:rsidRPr="008D1275">
        <w:rPr>
          <w:rFonts w:ascii="Book Antiqua" w:hAnsi="Book Antiqua" w:cs="Times New Roman"/>
        </w:rPr>
        <w:t xml:space="preserve">effective in </w:t>
      </w:r>
      <w:r w:rsidR="00E27C7B" w:rsidRPr="008D1275">
        <w:rPr>
          <w:rFonts w:ascii="Book Antiqua" w:hAnsi="Book Antiqua" w:cs="Times New Roman"/>
        </w:rPr>
        <w:t xml:space="preserve">the </w:t>
      </w:r>
      <w:r w:rsidR="008527AA" w:rsidRPr="008D1275">
        <w:rPr>
          <w:rFonts w:ascii="Book Antiqua" w:hAnsi="Book Antiqua" w:cs="Times New Roman"/>
        </w:rPr>
        <w:t xml:space="preserve">treatment </w:t>
      </w:r>
      <w:r w:rsidR="00E27C7B" w:rsidRPr="008D1275">
        <w:rPr>
          <w:rFonts w:ascii="Book Antiqua" w:hAnsi="Book Antiqua" w:cs="Times New Roman"/>
        </w:rPr>
        <w:t xml:space="preserve">of ES </w:t>
      </w:r>
      <w:r w:rsidR="00782386" w:rsidRPr="008D1275">
        <w:rPr>
          <w:rFonts w:ascii="Book Antiqua" w:hAnsi="Book Antiqua" w:cs="Times New Roman"/>
        </w:rPr>
        <w:t>with</w:t>
      </w:r>
      <w:r w:rsidR="00E27C7B" w:rsidRPr="008D1275">
        <w:rPr>
          <w:rFonts w:ascii="Book Antiqua" w:hAnsi="Book Antiqua" w:cs="Times New Roman"/>
        </w:rPr>
        <w:t xml:space="preserve"> </w:t>
      </w:r>
      <w:r w:rsidR="008527AA" w:rsidRPr="008D1275">
        <w:rPr>
          <w:rFonts w:ascii="Book Antiqua" w:hAnsi="Book Antiqua" w:cs="Times New Roman"/>
        </w:rPr>
        <w:t>ES relapse after stent removal.</w:t>
      </w:r>
    </w:p>
    <w:p w14:paraId="01DE0305" w14:textId="0E89761F" w:rsidR="008527AA" w:rsidRPr="008D1275" w:rsidRDefault="00985446" w:rsidP="00634EC5">
      <w:pPr>
        <w:spacing w:line="360" w:lineRule="auto"/>
        <w:ind w:firstLine="709"/>
        <w:jc w:val="both"/>
        <w:rPr>
          <w:rFonts w:ascii="Book Antiqua" w:hAnsi="Book Antiqua" w:cs="Times New Roman"/>
        </w:rPr>
      </w:pPr>
      <w:r w:rsidRPr="008D1275">
        <w:rPr>
          <w:rFonts w:ascii="Book Antiqua" w:hAnsi="Book Antiqua" w:cs="Times New Roman"/>
        </w:rPr>
        <w:t xml:space="preserve">In a recent </w:t>
      </w:r>
      <w:proofErr w:type="gramStart"/>
      <w:r w:rsidRPr="008D1275">
        <w:rPr>
          <w:rFonts w:ascii="Book Antiqua" w:hAnsi="Book Antiqua" w:cs="Times New Roman"/>
        </w:rPr>
        <w:t>paper</w:t>
      </w:r>
      <w:r w:rsidRPr="008D1275">
        <w:rPr>
          <w:rFonts w:ascii="Book Antiqua" w:hAnsi="Book Antiqua" w:cs="Times New Roman"/>
          <w:vertAlign w:val="superscript"/>
        </w:rPr>
        <w:t>[</w:t>
      </w:r>
      <w:proofErr w:type="gramEnd"/>
      <w:r w:rsidR="00BC7620" w:rsidRPr="008D1275">
        <w:rPr>
          <w:rFonts w:ascii="Book Antiqua" w:hAnsi="Book Antiqua" w:cs="Times New Roman"/>
          <w:vertAlign w:val="superscript"/>
        </w:rPr>
        <w:t>4</w:t>
      </w:r>
      <w:r w:rsidR="00B11797" w:rsidRPr="008D1275">
        <w:rPr>
          <w:rFonts w:ascii="Book Antiqua" w:hAnsi="Book Antiqua" w:cs="Times New Roman"/>
          <w:vertAlign w:val="superscript"/>
        </w:rPr>
        <w:t>6</w:t>
      </w:r>
      <w:r w:rsidRPr="008D1275">
        <w:rPr>
          <w:rFonts w:ascii="Book Antiqua" w:hAnsi="Book Antiqua" w:cs="Times New Roman"/>
          <w:vertAlign w:val="superscript"/>
        </w:rPr>
        <w:t>]</w:t>
      </w:r>
      <w:r w:rsidR="007D083D" w:rsidRPr="008D1275">
        <w:rPr>
          <w:rFonts w:ascii="Book Antiqua" w:hAnsi="Book Antiqua" w:cs="Times New Roman"/>
        </w:rPr>
        <w:t xml:space="preserve">, the </w:t>
      </w:r>
      <w:r w:rsidR="008527AA" w:rsidRPr="008D1275">
        <w:rPr>
          <w:rFonts w:ascii="Book Antiqua" w:hAnsi="Book Antiqua" w:cs="Times New Roman"/>
        </w:rPr>
        <w:t xml:space="preserve">authors reported </w:t>
      </w:r>
      <w:r w:rsidR="007D083D" w:rsidRPr="008D1275">
        <w:rPr>
          <w:rFonts w:ascii="Book Antiqua" w:hAnsi="Book Antiqua" w:cs="Times New Roman"/>
        </w:rPr>
        <w:t xml:space="preserve">on </w:t>
      </w:r>
      <w:r w:rsidR="008527AA" w:rsidRPr="008D1275">
        <w:rPr>
          <w:rFonts w:ascii="Book Antiqua" w:hAnsi="Book Antiqua" w:cs="Times New Roman"/>
        </w:rPr>
        <w:t xml:space="preserve">eleven patients </w:t>
      </w:r>
      <w:r w:rsidR="000F2A05" w:rsidRPr="008D1275">
        <w:rPr>
          <w:rFonts w:ascii="Book Antiqua" w:hAnsi="Book Antiqua" w:cs="Times New Roman"/>
        </w:rPr>
        <w:t xml:space="preserve">with </w:t>
      </w:r>
      <w:r w:rsidR="008527AA" w:rsidRPr="008D1275">
        <w:rPr>
          <w:rFonts w:ascii="Book Antiqua" w:hAnsi="Book Antiqua" w:cs="Times New Roman"/>
        </w:rPr>
        <w:t>perforation</w:t>
      </w:r>
      <w:r w:rsidR="000F2A05" w:rsidRPr="008D1275">
        <w:rPr>
          <w:rFonts w:ascii="Book Antiqua" w:hAnsi="Book Antiqua" w:cs="Times New Roman"/>
        </w:rPr>
        <w:t>s</w:t>
      </w:r>
      <w:r w:rsidR="008527AA" w:rsidRPr="008D1275">
        <w:rPr>
          <w:rFonts w:ascii="Book Antiqua" w:hAnsi="Book Antiqua" w:cs="Times New Roman"/>
        </w:rPr>
        <w:t xml:space="preserve"> or anastomotic stricture</w:t>
      </w:r>
      <w:r w:rsidR="000F2A05" w:rsidRPr="008D1275">
        <w:rPr>
          <w:rFonts w:ascii="Book Antiqua" w:hAnsi="Book Antiqua" w:cs="Times New Roman"/>
        </w:rPr>
        <w:t>s (7 and 4 patients, respectively) who were treated with covered metal stents</w:t>
      </w:r>
      <w:r w:rsidR="007E1A61" w:rsidRPr="008D1275">
        <w:rPr>
          <w:rFonts w:ascii="Book Antiqua" w:hAnsi="Book Antiqua" w:cs="Times New Roman"/>
        </w:rPr>
        <w:t xml:space="preserve">. </w:t>
      </w:r>
      <w:r w:rsidR="008527AA" w:rsidRPr="008D1275">
        <w:rPr>
          <w:rFonts w:ascii="Book Antiqua" w:hAnsi="Book Antiqua" w:cs="Times New Roman"/>
        </w:rPr>
        <w:t>No stent</w:t>
      </w:r>
      <w:r w:rsidR="007E1A61" w:rsidRPr="008D1275">
        <w:rPr>
          <w:rFonts w:ascii="Book Antiqua" w:hAnsi="Book Antiqua" w:cs="Times New Roman"/>
        </w:rPr>
        <w:t>-</w:t>
      </w:r>
      <w:r w:rsidR="008527AA" w:rsidRPr="008D1275">
        <w:rPr>
          <w:rFonts w:ascii="Book Antiqua" w:hAnsi="Book Antiqua" w:cs="Times New Roman"/>
        </w:rPr>
        <w:t xml:space="preserve">related complications </w:t>
      </w:r>
      <w:r w:rsidR="00AC5FD6" w:rsidRPr="008D1275">
        <w:rPr>
          <w:rFonts w:ascii="Book Antiqua" w:hAnsi="Book Antiqua" w:cs="Times New Roman"/>
        </w:rPr>
        <w:t xml:space="preserve">were observed during stent </w:t>
      </w:r>
      <w:r w:rsidR="008527AA" w:rsidRPr="008D1275">
        <w:rPr>
          <w:rFonts w:ascii="Book Antiqua" w:hAnsi="Book Antiqua" w:cs="Times New Roman"/>
        </w:rPr>
        <w:t xml:space="preserve">insertion </w:t>
      </w:r>
      <w:r w:rsidR="00AC5FD6" w:rsidRPr="008D1275">
        <w:rPr>
          <w:rFonts w:ascii="Book Antiqua" w:hAnsi="Book Antiqua" w:cs="Times New Roman"/>
        </w:rPr>
        <w:t xml:space="preserve">or </w:t>
      </w:r>
      <w:r w:rsidR="008527AA" w:rsidRPr="008D1275">
        <w:rPr>
          <w:rFonts w:ascii="Book Antiqua" w:hAnsi="Book Antiqua" w:cs="Times New Roman"/>
        </w:rPr>
        <w:t>removal. Two patients</w:t>
      </w:r>
      <w:r w:rsidR="00FB0EF0" w:rsidRPr="008D1275">
        <w:rPr>
          <w:rFonts w:ascii="Book Antiqua" w:hAnsi="Book Antiqua" w:cs="Times New Roman"/>
        </w:rPr>
        <w:t xml:space="preserve"> underwent one </w:t>
      </w:r>
      <w:r w:rsidR="0071552A" w:rsidRPr="008D1275">
        <w:rPr>
          <w:rFonts w:ascii="Book Antiqua" w:hAnsi="Book Antiqua" w:cs="Times New Roman"/>
        </w:rPr>
        <w:t xml:space="preserve">additional </w:t>
      </w:r>
      <w:r w:rsidR="00FB0EF0" w:rsidRPr="008D1275">
        <w:rPr>
          <w:rFonts w:ascii="Book Antiqua" w:hAnsi="Book Antiqua" w:cs="Times New Roman"/>
        </w:rPr>
        <w:t xml:space="preserve">ED. </w:t>
      </w:r>
      <w:r w:rsidR="00E95143" w:rsidRPr="008D1275">
        <w:rPr>
          <w:rFonts w:ascii="Book Antiqua" w:hAnsi="Book Antiqua" w:cs="Times New Roman"/>
        </w:rPr>
        <w:t xml:space="preserve">These authors concluded that </w:t>
      </w:r>
      <w:r w:rsidR="00FB0EF0" w:rsidRPr="008D1275">
        <w:rPr>
          <w:rFonts w:ascii="Book Antiqua" w:hAnsi="Book Antiqua" w:cs="Times New Roman"/>
        </w:rPr>
        <w:t>stenting represents</w:t>
      </w:r>
      <w:r w:rsidR="008527AA" w:rsidRPr="008D1275">
        <w:rPr>
          <w:rFonts w:ascii="Book Antiqua" w:hAnsi="Book Antiqua" w:cs="Times New Roman"/>
        </w:rPr>
        <w:t xml:space="preserve"> a safe and effective strategy</w:t>
      </w:r>
      <w:r w:rsidR="00FB0EF0" w:rsidRPr="008D1275">
        <w:rPr>
          <w:rFonts w:ascii="Book Antiqua" w:hAnsi="Book Antiqua" w:cs="Times New Roman"/>
        </w:rPr>
        <w:t xml:space="preserve"> </w:t>
      </w:r>
      <w:r w:rsidR="00554102" w:rsidRPr="008D1275">
        <w:rPr>
          <w:rFonts w:ascii="Book Antiqua" w:hAnsi="Book Antiqua" w:cs="Times New Roman"/>
        </w:rPr>
        <w:t xml:space="preserve">for healing </w:t>
      </w:r>
      <w:r w:rsidR="00FB0EF0" w:rsidRPr="008D1275">
        <w:rPr>
          <w:rFonts w:ascii="Book Antiqua" w:hAnsi="Book Antiqua" w:cs="Times New Roman"/>
        </w:rPr>
        <w:t>esophageal perforation</w:t>
      </w:r>
      <w:r w:rsidR="00554102" w:rsidRPr="008D1275">
        <w:rPr>
          <w:rFonts w:ascii="Book Antiqua" w:hAnsi="Book Antiqua" w:cs="Times New Roman"/>
        </w:rPr>
        <w:t>s</w:t>
      </w:r>
      <w:r w:rsidR="00FB0EF0" w:rsidRPr="008D1275">
        <w:rPr>
          <w:rFonts w:ascii="Book Antiqua" w:hAnsi="Book Antiqua" w:cs="Times New Roman"/>
        </w:rPr>
        <w:t>.</w:t>
      </w:r>
      <w:r w:rsidR="00DF280F" w:rsidRPr="008D1275">
        <w:rPr>
          <w:rFonts w:ascii="Book Antiqua" w:hAnsi="Book Antiqua" w:cs="Times New Roman"/>
        </w:rPr>
        <w:t xml:space="preserve"> </w:t>
      </w:r>
    </w:p>
    <w:p w14:paraId="2EC3C9C8" w14:textId="76BF3DBB" w:rsidR="00782386" w:rsidRPr="008D1275" w:rsidRDefault="00782386" w:rsidP="00634EC5">
      <w:pPr>
        <w:spacing w:line="360" w:lineRule="auto"/>
        <w:ind w:firstLine="709"/>
        <w:jc w:val="both"/>
        <w:rPr>
          <w:rFonts w:ascii="Book Antiqua" w:hAnsi="Book Antiqua" w:cs="Times New Roman"/>
        </w:rPr>
      </w:pPr>
      <w:r w:rsidRPr="008D1275">
        <w:rPr>
          <w:rFonts w:ascii="Book Antiqua" w:hAnsi="Book Antiqua" w:cs="Times New Roman"/>
        </w:rPr>
        <w:t xml:space="preserve">Severe stent related complication has been described in </w:t>
      </w:r>
      <w:r w:rsidR="00B821C4" w:rsidRPr="008D1275">
        <w:rPr>
          <w:rFonts w:ascii="Book Antiqua" w:hAnsi="Book Antiqua" w:cs="Times New Roman"/>
        </w:rPr>
        <w:t xml:space="preserve">esophageal atresia </w:t>
      </w:r>
      <w:r w:rsidR="00C00DBA" w:rsidRPr="008D1275">
        <w:rPr>
          <w:rFonts w:ascii="Book Antiqua" w:hAnsi="Book Antiqua" w:cs="Times New Roman"/>
        </w:rPr>
        <w:t xml:space="preserve">patients </w:t>
      </w:r>
      <w:r w:rsidR="00B821C4" w:rsidRPr="008D1275">
        <w:rPr>
          <w:rFonts w:ascii="Book Antiqua" w:hAnsi="Book Antiqua" w:cs="Times New Roman"/>
        </w:rPr>
        <w:t xml:space="preserve">with </w:t>
      </w:r>
      <w:r w:rsidRPr="008D1275">
        <w:rPr>
          <w:rFonts w:ascii="Book Antiqua" w:hAnsi="Book Antiqua" w:cs="Times New Roman"/>
        </w:rPr>
        <w:t>post anastomotic ES</w:t>
      </w:r>
      <w:r w:rsidR="00B821C4" w:rsidRPr="008D1275">
        <w:rPr>
          <w:rFonts w:ascii="Book Antiqua" w:hAnsi="Book Antiqua" w:cs="Times New Roman"/>
        </w:rPr>
        <w:t>. In three patients</w:t>
      </w:r>
      <w:r w:rsidR="002642AC" w:rsidRPr="008D1275">
        <w:rPr>
          <w:rFonts w:ascii="Book Antiqua" w:hAnsi="Book Antiqua" w:cs="Times New Roman"/>
        </w:rPr>
        <w:t xml:space="preserve"> with stent</w:t>
      </w:r>
      <w:r w:rsidR="00BC7620" w:rsidRPr="008D1275">
        <w:rPr>
          <w:rFonts w:ascii="Book Antiqua" w:hAnsi="Book Antiqua" w:cs="Times New Roman"/>
        </w:rPr>
        <w:t xml:space="preserve"> (</w:t>
      </w:r>
      <w:r w:rsidR="00A312CC" w:rsidRPr="008D1275">
        <w:rPr>
          <w:rFonts w:ascii="Book Antiqua" w:hAnsi="Book Antiqua" w:cs="Times New Roman"/>
        </w:rPr>
        <w:t>metallic and dynamic custom stent)</w:t>
      </w:r>
      <w:r w:rsidR="00B821C4" w:rsidRPr="008D1275">
        <w:rPr>
          <w:rFonts w:ascii="Book Antiqua" w:hAnsi="Book Antiqua" w:cs="Times New Roman"/>
        </w:rPr>
        <w:t xml:space="preserve"> </w:t>
      </w:r>
      <w:r w:rsidR="002642AC" w:rsidRPr="008D1275">
        <w:rPr>
          <w:rFonts w:ascii="Book Antiqua" w:hAnsi="Book Antiqua" w:cs="Times New Roman"/>
        </w:rPr>
        <w:t>massive bleeding from arterial-esophageal fistula has been</w:t>
      </w:r>
      <w:r w:rsidR="00B821C4" w:rsidRPr="008D1275">
        <w:rPr>
          <w:rFonts w:ascii="Book Antiqua" w:hAnsi="Book Antiqua" w:cs="Times New Roman"/>
        </w:rPr>
        <w:t xml:space="preserve"> reported</w:t>
      </w:r>
      <w:r w:rsidR="005B4E31" w:rsidRPr="008D1275">
        <w:rPr>
          <w:rFonts w:ascii="Book Antiqua" w:hAnsi="Book Antiqua" w:cs="Times New Roman"/>
        </w:rPr>
        <w:t>. One patient with metallic stent</w:t>
      </w:r>
      <w:r w:rsidR="004D67C1" w:rsidRPr="008D1275">
        <w:rPr>
          <w:rFonts w:ascii="Book Antiqua" w:hAnsi="Book Antiqua" w:cs="Times New Roman"/>
        </w:rPr>
        <w:t xml:space="preserve"> had fatal out</w:t>
      </w:r>
      <w:r w:rsidR="00B821C4" w:rsidRPr="008D1275">
        <w:rPr>
          <w:rFonts w:ascii="Book Antiqua" w:hAnsi="Book Antiqua" w:cs="Times New Roman"/>
        </w:rPr>
        <w:t>c</w:t>
      </w:r>
      <w:r w:rsidR="004D67C1" w:rsidRPr="008D1275">
        <w:rPr>
          <w:rFonts w:ascii="Book Antiqua" w:hAnsi="Book Antiqua" w:cs="Times New Roman"/>
        </w:rPr>
        <w:t xml:space="preserve">ome and </w:t>
      </w:r>
      <w:r w:rsidR="005B4E31" w:rsidRPr="008D1275">
        <w:rPr>
          <w:rFonts w:ascii="Book Antiqua" w:hAnsi="Book Antiqua" w:cs="Times New Roman"/>
        </w:rPr>
        <w:t>two, with dynamic custom stent,</w:t>
      </w:r>
      <w:r w:rsidR="004D67C1" w:rsidRPr="008D1275">
        <w:rPr>
          <w:rFonts w:ascii="Book Antiqua" w:hAnsi="Book Antiqua" w:cs="Times New Roman"/>
        </w:rPr>
        <w:t xml:space="preserve"> needed thoracic surgery</w:t>
      </w:r>
      <w:r w:rsidR="009E3272" w:rsidRPr="008D1275">
        <w:rPr>
          <w:rFonts w:ascii="Book Antiqua" w:hAnsi="Book Antiqua" w:cs="Times New Roman"/>
        </w:rPr>
        <w:t xml:space="preserve"> for </w:t>
      </w:r>
      <w:proofErr w:type="spellStart"/>
      <w:r w:rsidR="009E3272" w:rsidRPr="008D1275">
        <w:rPr>
          <w:rFonts w:ascii="Book Antiqua" w:hAnsi="Book Antiqua" w:cs="Times New Roman"/>
        </w:rPr>
        <w:t>succlavian</w:t>
      </w:r>
      <w:proofErr w:type="spellEnd"/>
      <w:r w:rsidR="009E3272" w:rsidRPr="008D1275">
        <w:rPr>
          <w:rFonts w:ascii="Book Antiqua" w:hAnsi="Book Antiqua" w:cs="Times New Roman"/>
        </w:rPr>
        <w:t xml:space="preserve"> </w:t>
      </w:r>
      <w:proofErr w:type="gramStart"/>
      <w:r w:rsidR="009E3272" w:rsidRPr="008D1275">
        <w:rPr>
          <w:rFonts w:ascii="Book Antiqua" w:hAnsi="Book Antiqua" w:cs="Times New Roman"/>
        </w:rPr>
        <w:t>anomaly</w:t>
      </w:r>
      <w:r w:rsidR="00985446" w:rsidRPr="008D1275">
        <w:rPr>
          <w:rFonts w:ascii="Book Antiqua" w:hAnsi="Book Antiqua" w:cs="Times New Roman"/>
          <w:vertAlign w:val="superscript"/>
        </w:rPr>
        <w:t>[</w:t>
      </w:r>
      <w:proofErr w:type="gramEnd"/>
      <w:r w:rsidR="00A312CC" w:rsidRPr="008D1275">
        <w:rPr>
          <w:rFonts w:ascii="Book Antiqua" w:hAnsi="Book Antiqua" w:cs="Times New Roman"/>
          <w:vertAlign w:val="superscript"/>
        </w:rPr>
        <w:t>4</w:t>
      </w:r>
      <w:r w:rsidR="00B11797" w:rsidRPr="008D1275">
        <w:rPr>
          <w:rFonts w:ascii="Book Antiqua" w:hAnsi="Book Antiqua" w:cs="Times New Roman"/>
          <w:vertAlign w:val="superscript"/>
        </w:rPr>
        <w:t>7</w:t>
      </w:r>
      <w:r w:rsidR="00985446" w:rsidRPr="008D1275">
        <w:rPr>
          <w:rFonts w:ascii="Book Antiqua" w:hAnsi="Book Antiqua" w:cs="Times New Roman"/>
          <w:vertAlign w:val="superscript"/>
        </w:rPr>
        <w:t>]</w:t>
      </w:r>
      <w:r w:rsidR="002642AC" w:rsidRPr="008D1275">
        <w:rPr>
          <w:rFonts w:ascii="Book Antiqua" w:hAnsi="Book Antiqua" w:cs="Times New Roman"/>
        </w:rPr>
        <w:t>. Because of the higher incidence of vascular anomalies in patients with post esophageal atresia</w:t>
      </w:r>
      <w:r w:rsidR="009E3272" w:rsidRPr="008D1275">
        <w:rPr>
          <w:rFonts w:ascii="Book Antiqua" w:hAnsi="Book Antiqua" w:cs="Times New Roman"/>
        </w:rPr>
        <w:t>,</w:t>
      </w:r>
      <w:r w:rsidR="002642AC" w:rsidRPr="008D1275">
        <w:rPr>
          <w:rFonts w:ascii="Book Antiqua" w:hAnsi="Book Antiqua" w:cs="Times New Roman"/>
        </w:rPr>
        <w:t xml:space="preserve"> </w:t>
      </w:r>
      <w:r w:rsidR="009E3272" w:rsidRPr="008D1275">
        <w:rPr>
          <w:rFonts w:ascii="Book Antiqua" w:hAnsi="Book Antiqua" w:cs="Times New Roman"/>
        </w:rPr>
        <w:t xml:space="preserve">it is mandatory to rule </w:t>
      </w:r>
      <w:r w:rsidR="005B4E31" w:rsidRPr="008D1275">
        <w:rPr>
          <w:rFonts w:ascii="Book Antiqua" w:hAnsi="Book Antiqua" w:cs="Times New Roman"/>
        </w:rPr>
        <w:t>out vascular anomalies</w:t>
      </w:r>
      <w:r w:rsidR="009E3272" w:rsidRPr="008D1275">
        <w:rPr>
          <w:rFonts w:ascii="Book Antiqua" w:hAnsi="Book Antiqua" w:cs="Times New Roman"/>
        </w:rPr>
        <w:t xml:space="preserve"> with CT or MR angiography b</w:t>
      </w:r>
      <w:r w:rsidR="002642AC" w:rsidRPr="008D1275">
        <w:rPr>
          <w:rFonts w:ascii="Book Antiqua" w:hAnsi="Book Antiqua" w:cs="Times New Roman"/>
        </w:rPr>
        <w:t>efore to implant a stent</w:t>
      </w:r>
      <w:r w:rsidR="009E3272" w:rsidRPr="008D1275">
        <w:rPr>
          <w:rFonts w:ascii="Book Antiqua" w:hAnsi="Book Antiqua" w:cs="Times New Roman"/>
        </w:rPr>
        <w:t>.</w:t>
      </w:r>
    </w:p>
    <w:p w14:paraId="21B01F54" w14:textId="23FFB1D7" w:rsidR="00B11797" w:rsidRPr="008D1275" w:rsidRDefault="00B11797" w:rsidP="00634EC5">
      <w:pPr>
        <w:spacing w:line="360" w:lineRule="auto"/>
        <w:ind w:firstLine="709"/>
        <w:jc w:val="both"/>
        <w:rPr>
          <w:rFonts w:ascii="Book Antiqua" w:hAnsi="Book Antiqua" w:cs="Times New Roman"/>
        </w:rPr>
      </w:pPr>
      <w:r w:rsidRPr="008D1275">
        <w:rPr>
          <w:rFonts w:ascii="Book Antiqua" w:hAnsi="Book Antiqua" w:cs="Times New Roman"/>
        </w:rPr>
        <w:t xml:space="preserve">Biodegradable esophageal stent use was described in </w:t>
      </w:r>
      <w:proofErr w:type="gramStart"/>
      <w:r w:rsidRPr="008D1275">
        <w:rPr>
          <w:rFonts w:ascii="Book Antiqua" w:hAnsi="Book Antiqua" w:cs="Times New Roman"/>
        </w:rPr>
        <w:t>children</w:t>
      </w:r>
      <w:r w:rsidR="00F1450E" w:rsidRPr="008D1275">
        <w:rPr>
          <w:rFonts w:ascii="Book Antiqua" w:hAnsi="Book Antiqua" w:cs="Times New Roman"/>
          <w:vertAlign w:val="superscript"/>
        </w:rPr>
        <w:t>[</w:t>
      </w:r>
      <w:proofErr w:type="gramEnd"/>
      <w:r w:rsidR="00F1450E" w:rsidRPr="008D1275">
        <w:rPr>
          <w:rFonts w:ascii="Book Antiqua" w:hAnsi="Book Antiqua" w:cs="Times New Roman"/>
          <w:vertAlign w:val="superscript"/>
        </w:rPr>
        <w:t>48]</w:t>
      </w:r>
      <w:r w:rsidR="00F1450E" w:rsidRPr="008D1275">
        <w:rPr>
          <w:rFonts w:ascii="Book Antiqua" w:hAnsi="Book Antiqua" w:cs="Times New Roman"/>
        </w:rPr>
        <w:t>.</w:t>
      </w:r>
      <w:r w:rsidR="002B4E77">
        <w:rPr>
          <w:rFonts w:ascii="Book Antiqua" w:hAnsi="Book Antiqua" w:cs="Times New Roman"/>
        </w:rPr>
        <w:t xml:space="preserve"> </w:t>
      </w:r>
      <w:r w:rsidR="000A351C" w:rsidRPr="008D1275">
        <w:rPr>
          <w:rFonts w:ascii="Book Antiqua" w:hAnsi="Book Antiqua" w:cs="Times New Roman"/>
        </w:rPr>
        <w:t xml:space="preserve">The opportunity of progressive reduction of stent compression on the esophageal wall represents an important advantage of this special stent. The published inconstant results in children didn’t show a significant advantage in the treatment of recalcitrant esophageal stricture. </w:t>
      </w:r>
      <w:r w:rsidR="00F1450E" w:rsidRPr="008D1275">
        <w:rPr>
          <w:rFonts w:ascii="Book Antiqua" w:hAnsi="Book Antiqua" w:cs="Times New Roman"/>
        </w:rPr>
        <w:t xml:space="preserve">The most </w:t>
      </w:r>
      <w:r w:rsidR="000A351C" w:rsidRPr="008D1275">
        <w:rPr>
          <w:rFonts w:ascii="Book Antiqua" w:hAnsi="Book Antiqua" w:cs="Times New Roman"/>
        </w:rPr>
        <w:t xml:space="preserve">frequent described complications are the gastric dislocations and </w:t>
      </w:r>
      <w:r w:rsidR="00F1450E" w:rsidRPr="008D1275">
        <w:rPr>
          <w:rFonts w:ascii="Book Antiqua" w:hAnsi="Book Antiqua" w:cs="Times New Roman"/>
        </w:rPr>
        <w:t xml:space="preserve">the mucosal overgrowth with consequent stent </w:t>
      </w:r>
      <w:proofErr w:type="gramStart"/>
      <w:r w:rsidR="00F1450E" w:rsidRPr="008D1275">
        <w:rPr>
          <w:rFonts w:ascii="Book Antiqua" w:hAnsi="Book Antiqua" w:cs="Times New Roman"/>
        </w:rPr>
        <w:t>obstruction</w:t>
      </w:r>
      <w:r w:rsidR="00F1450E" w:rsidRPr="008D1275">
        <w:rPr>
          <w:rFonts w:ascii="Book Antiqua" w:hAnsi="Book Antiqua" w:cs="Times New Roman"/>
          <w:vertAlign w:val="superscript"/>
        </w:rPr>
        <w:t>[</w:t>
      </w:r>
      <w:proofErr w:type="gramEnd"/>
      <w:r w:rsidR="00F1450E" w:rsidRPr="008D1275">
        <w:rPr>
          <w:rFonts w:ascii="Book Antiqua" w:hAnsi="Book Antiqua" w:cs="Times New Roman"/>
          <w:vertAlign w:val="superscript"/>
        </w:rPr>
        <w:t>49]</w:t>
      </w:r>
      <w:r w:rsidR="00F1450E" w:rsidRPr="008D1275">
        <w:rPr>
          <w:rFonts w:ascii="Book Antiqua" w:hAnsi="Book Antiqua" w:cs="Times New Roman"/>
        </w:rPr>
        <w:t>.</w:t>
      </w:r>
      <w:r w:rsidR="002B4E77">
        <w:rPr>
          <w:rFonts w:ascii="Book Antiqua" w:hAnsi="Book Antiqua" w:cs="Times New Roman"/>
        </w:rPr>
        <w:t xml:space="preserve"> </w:t>
      </w:r>
    </w:p>
    <w:p w14:paraId="704B2784" w14:textId="4AEE62C0" w:rsidR="008527AA" w:rsidRPr="008D1275" w:rsidRDefault="00DF3314" w:rsidP="00634EC5">
      <w:pPr>
        <w:spacing w:line="360" w:lineRule="auto"/>
        <w:ind w:firstLine="709"/>
        <w:jc w:val="both"/>
        <w:rPr>
          <w:rFonts w:ascii="Book Antiqua" w:hAnsi="Book Antiqua" w:cs="Times New Roman"/>
        </w:rPr>
      </w:pPr>
      <w:r w:rsidRPr="00FD13E9">
        <w:rPr>
          <w:rFonts w:ascii="Book Antiqua" w:hAnsi="Book Antiqua" w:cs="Times New Roman"/>
        </w:rPr>
        <w:t xml:space="preserve">ES incision </w:t>
      </w:r>
      <w:r w:rsidR="00F948AC" w:rsidRPr="00FD13E9">
        <w:rPr>
          <w:rFonts w:ascii="Book Antiqua" w:hAnsi="Book Antiqua" w:cs="Times New Roman"/>
        </w:rPr>
        <w:t xml:space="preserve">has been </w:t>
      </w:r>
      <w:r w:rsidRPr="00FD13E9">
        <w:rPr>
          <w:rFonts w:ascii="Book Antiqua" w:hAnsi="Book Antiqua" w:cs="Times New Roman"/>
        </w:rPr>
        <w:t>reported in some case reports. In a recent retrospective paper</w:t>
      </w:r>
      <w:r w:rsidR="00F948AC" w:rsidRPr="00FD13E9">
        <w:rPr>
          <w:rFonts w:ascii="Book Antiqua" w:hAnsi="Book Antiqua" w:cs="Times New Roman"/>
        </w:rPr>
        <w:t>,</w:t>
      </w:r>
      <w:r w:rsidRPr="008D1275">
        <w:rPr>
          <w:rFonts w:ascii="Book Antiqua" w:hAnsi="Book Antiqua" w:cs="Times New Roman"/>
        </w:rPr>
        <w:t xml:space="preserve"> the authors reported </w:t>
      </w:r>
      <w:r w:rsidR="007001BE" w:rsidRPr="008D1275">
        <w:rPr>
          <w:rFonts w:ascii="Book Antiqua" w:hAnsi="Book Antiqua" w:cs="Times New Roman"/>
        </w:rPr>
        <w:t xml:space="preserve">on </w:t>
      </w:r>
      <w:r w:rsidRPr="008D1275">
        <w:rPr>
          <w:rFonts w:ascii="Book Antiqua" w:hAnsi="Book Antiqua" w:cs="Times New Roman"/>
        </w:rPr>
        <w:t>seven anastomotic ES patients</w:t>
      </w:r>
      <w:r w:rsidR="007001BE" w:rsidRPr="008D1275">
        <w:rPr>
          <w:rFonts w:ascii="Book Antiqua" w:hAnsi="Book Antiqua" w:cs="Times New Roman"/>
        </w:rPr>
        <w:t>.</w:t>
      </w:r>
      <w:r w:rsidRPr="008D1275">
        <w:rPr>
          <w:rFonts w:ascii="Book Antiqua" w:hAnsi="Book Antiqua" w:cs="Times New Roman"/>
        </w:rPr>
        <w:t xml:space="preserve"> </w:t>
      </w:r>
    </w:p>
    <w:p w14:paraId="311F4B0B" w14:textId="28E51C3E" w:rsidR="00065D80" w:rsidRPr="008D1275" w:rsidRDefault="00065D80" w:rsidP="00634EC5">
      <w:pPr>
        <w:spacing w:line="360" w:lineRule="auto"/>
        <w:ind w:firstLine="709"/>
        <w:jc w:val="both"/>
        <w:rPr>
          <w:rFonts w:ascii="Book Antiqua" w:hAnsi="Book Antiqua" w:cs="Times New Roman"/>
        </w:rPr>
      </w:pPr>
      <w:r w:rsidRPr="008D1275">
        <w:rPr>
          <w:rFonts w:ascii="Book Antiqua" w:hAnsi="Book Antiqua" w:cs="Times New Roman"/>
        </w:rPr>
        <w:t>In two patients ES relapsed and patients underwent one more successful incision. Three patients with ES longer than 1.5 cm underwent metallic</w:t>
      </w:r>
      <w:r w:rsidR="00985446" w:rsidRPr="008D1275">
        <w:rPr>
          <w:rFonts w:ascii="Book Antiqua" w:hAnsi="Book Antiqua" w:cs="Times New Roman"/>
        </w:rPr>
        <w:t xml:space="preserve"> stenting after the </w:t>
      </w:r>
      <w:proofErr w:type="gramStart"/>
      <w:r w:rsidR="00985446" w:rsidRPr="008D1275">
        <w:rPr>
          <w:rFonts w:ascii="Book Antiqua" w:hAnsi="Book Antiqua" w:cs="Times New Roman"/>
        </w:rPr>
        <w:t>incision</w:t>
      </w:r>
      <w:r w:rsidR="00985446" w:rsidRPr="008D1275">
        <w:rPr>
          <w:rFonts w:ascii="Book Antiqua" w:hAnsi="Book Antiqua" w:cs="Times New Roman"/>
          <w:vertAlign w:val="superscript"/>
        </w:rPr>
        <w:t>[</w:t>
      </w:r>
      <w:proofErr w:type="gramEnd"/>
      <w:r w:rsidR="00674E09" w:rsidRPr="008D1275">
        <w:rPr>
          <w:rFonts w:ascii="Book Antiqua" w:hAnsi="Book Antiqua" w:cs="Times New Roman"/>
          <w:vertAlign w:val="superscript"/>
        </w:rPr>
        <w:t>50</w:t>
      </w:r>
      <w:r w:rsidR="00985446" w:rsidRPr="008D1275">
        <w:rPr>
          <w:rFonts w:ascii="Book Antiqua" w:hAnsi="Book Antiqua" w:cs="Times New Roman"/>
          <w:vertAlign w:val="superscript"/>
        </w:rPr>
        <w:t>]</w:t>
      </w:r>
      <w:r w:rsidRPr="008D1275">
        <w:rPr>
          <w:rFonts w:ascii="Book Antiqua" w:hAnsi="Book Antiqua" w:cs="Times New Roman"/>
        </w:rPr>
        <w:t>.</w:t>
      </w:r>
    </w:p>
    <w:p w14:paraId="188EB76C" w14:textId="2BC7EB05" w:rsidR="00065D80" w:rsidRPr="008D1275" w:rsidRDefault="00065D80" w:rsidP="00634EC5">
      <w:pPr>
        <w:spacing w:line="360" w:lineRule="auto"/>
        <w:ind w:firstLine="709"/>
        <w:jc w:val="both"/>
        <w:rPr>
          <w:rFonts w:ascii="Book Antiqua" w:hAnsi="Book Antiqua" w:cs="Times New Roman"/>
        </w:rPr>
      </w:pPr>
      <w:r w:rsidRPr="008D1275">
        <w:rPr>
          <w:rFonts w:ascii="Book Antiqua" w:hAnsi="Book Antiqua" w:cs="Times New Roman"/>
        </w:rPr>
        <w:t>This strategy, as the others above reported, should be performed only in III level referral centers in a pediat</w:t>
      </w:r>
      <w:r w:rsidR="008F5D7B" w:rsidRPr="008D1275">
        <w:rPr>
          <w:rFonts w:ascii="Book Antiqua" w:hAnsi="Book Antiqua" w:cs="Times New Roman"/>
        </w:rPr>
        <w:t>ric medical-surgical setting</w:t>
      </w:r>
      <w:r w:rsidRPr="008D1275">
        <w:rPr>
          <w:rFonts w:ascii="Book Antiqua" w:hAnsi="Book Antiqua" w:cs="Times New Roman"/>
        </w:rPr>
        <w:t xml:space="preserve">, for individualized conservative strategy. Before to plan surgery, in refractory or recurrent ES, all these conservative strategies must be considered. </w:t>
      </w:r>
    </w:p>
    <w:p w14:paraId="34B6FD8A" w14:textId="77777777" w:rsidR="00AF0D0A" w:rsidRPr="008D1275" w:rsidRDefault="00AF0D0A" w:rsidP="001A6FBA">
      <w:pPr>
        <w:spacing w:line="360" w:lineRule="auto"/>
        <w:jc w:val="both"/>
        <w:rPr>
          <w:rFonts w:ascii="Book Antiqua" w:hAnsi="Book Antiqua" w:cs="Times New Roman"/>
        </w:rPr>
      </w:pPr>
    </w:p>
    <w:p w14:paraId="45B7A41A" w14:textId="312D4321" w:rsidR="00065D80" w:rsidRPr="008D1275" w:rsidRDefault="00AF0D0A" w:rsidP="001A6FBA">
      <w:pPr>
        <w:spacing w:line="360" w:lineRule="auto"/>
        <w:jc w:val="both"/>
        <w:rPr>
          <w:rFonts w:ascii="Book Antiqua" w:hAnsi="Book Antiqua" w:cs="Times New Roman"/>
          <w:b/>
        </w:rPr>
      </w:pPr>
      <w:r w:rsidRPr="008D1275">
        <w:rPr>
          <w:rFonts w:ascii="Book Antiqua" w:hAnsi="Book Antiqua" w:cs="Times New Roman"/>
          <w:b/>
        </w:rPr>
        <w:t>ACKNOWLEDGMENTS</w:t>
      </w:r>
    </w:p>
    <w:p w14:paraId="40F1658E" w14:textId="111BE993" w:rsidR="00AA4E22" w:rsidRPr="008D1275" w:rsidRDefault="00AA4E22" w:rsidP="001A6FBA">
      <w:pPr>
        <w:spacing w:line="360" w:lineRule="auto"/>
        <w:jc w:val="both"/>
        <w:rPr>
          <w:rFonts w:ascii="Book Antiqua" w:hAnsi="Book Antiqua" w:cs="Times New Roman"/>
        </w:rPr>
      </w:pPr>
      <w:r w:rsidRPr="008D1275">
        <w:rPr>
          <w:rFonts w:ascii="Book Antiqua" w:hAnsi="Book Antiqua" w:cs="Times New Roman"/>
        </w:rPr>
        <w:t>The medico-surgical endoscopic team thanks the patients</w:t>
      </w:r>
      <w:r w:rsidR="00D055F0" w:rsidRPr="008D1275">
        <w:rPr>
          <w:rFonts w:ascii="Book Antiqua" w:hAnsi="Book Antiqua" w:cs="Times New Roman"/>
        </w:rPr>
        <w:t>,</w:t>
      </w:r>
      <w:r w:rsidRPr="008D1275">
        <w:rPr>
          <w:rFonts w:ascii="Book Antiqua" w:hAnsi="Book Antiqua" w:cs="Times New Roman"/>
        </w:rPr>
        <w:t xml:space="preserve"> and their families</w:t>
      </w:r>
      <w:r w:rsidR="00D055F0" w:rsidRPr="008D1275">
        <w:rPr>
          <w:rFonts w:ascii="Book Antiqua" w:hAnsi="Book Antiqua" w:cs="Times New Roman"/>
        </w:rPr>
        <w:t>,</w:t>
      </w:r>
      <w:r w:rsidRPr="008D1275">
        <w:rPr>
          <w:rFonts w:ascii="Book Antiqua" w:hAnsi="Book Antiqua" w:cs="Times New Roman"/>
        </w:rPr>
        <w:t xml:space="preserve"> that, during the last thirty-five years, followed the difficult conservative strategy for their esophageal </w:t>
      </w:r>
      <w:r w:rsidRPr="008D1275">
        <w:rPr>
          <w:rFonts w:ascii="Book Antiqua" w:hAnsi="Book Antiqua" w:cs="Times New Roman"/>
        </w:rPr>
        <w:lastRenderedPageBreak/>
        <w:t>diseases.</w:t>
      </w:r>
      <w:r w:rsidR="00634EC5">
        <w:rPr>
          <w:rFonts w:ascii="Book Antiqua" w:eastAsia="宋体" w:hAnsi="Book Antiqua" w:cs="Times New Roman" w:hint="eastAsia"/>
          <w:lang w:eastAsia="zh-CN"/>
        </w:rPr>
        <w:t xml:space="preserve"> </w:t>
      </w:r>
      <w:r w:rsidRPr="008D1275">
        <w:rPr>
          <w:rFonts w:ascii="Book Antiqua" w:hAnsi="Book Antiqua" w:cs="Times New Roman"/>
        </w:rPr>
        <w:t xml:space="preserve">We thank all nurses that had a fundamental role in the </w:t>
      </w:r>
      <w:r w:rsidR="00182FB4" w:rsidRPr="008D1275">
        <w:rPr>
          <w:rFonts w:ascii="Book Antiqua" w:hAnsi="Book Antiqua" w:cs="Times New Roman"/>
        </w:rPr>
        <w:t>treatment of these difficult patients.</w:t>
      </w:r>
    </w:p>
    <w:p w14:paraId="71ADD551" w14:textId="733F38D3" w:rsidR="008A0DC4" w:rsidRPr="008D1275" w:rsidRDefault="008A0DC4" w:rsidP="001A6FBA">
      <w:pPr>
        <w:spacing w:line="360" w:lineRule="auto"/>
        <w:jc w:val="both"/>
        <w:rPr>
          <w:rStyle w:val="CommentReference"/>
          <w:rFonts w:ascii="Book Antiqua" w:hAnsi="Book Antiqua" w:cs="Times New Roman"/>
          <w:sz w:val="24"/>
          <w:szCs w:val="24"/>
        </w:rPr>
      </w:pPr>
    </w:p>
    <w:p w14:paraId="0098FDEE" w14:textId="77777777" w:rsidR="00634EC5" w:rsidRDefault="00634EC5">
      <w:pPr>
        <w:rPr>
          <w:rStyle w:val="CommentReference"/>
          <w:rFonts w:ascii="Book Antiqua" w:hAnsi="Book Antiqua" w:cs="Times New Roman"/>
          <w:b/>
          <w:sz w:val="24"/>
          <w:szCs w:val="24"/>
        </w:rPr>
      </w:pPr>
      <w:r>
        <w:rPr>
          <w:rStyle w:val="CommentReference"/>
          <w:rFonts w:ascii="Book Antiqua" w:hAnsi="Book Antiqua" w:cs="Times New Roman"/>
          <w:b/>
          <w:sz w:val="24"/>
          <w:szCs w:val="24"/>
        </w:rPr>
        <w:br w:type="page"/>
      </w:r>
    </w:p>
    <w:p w14:paraId="5B73DEE0" w14:textId="76DC6844" w:rsidR="006A2AE0" w:rsidRPr="008D1275" w:rsidRDefault="006A2AE0" w:rsidP="001A6FBA">
      <w:pPr>
        <w:spacing w:line="360" w:lineRule="auto"/>
        <w:jc w:val="both"/>
        <w:rPr>
          <w:rFonts w:ascii="Book Antiqua" w:eastAsia="宋体" w:hAnsi="Book Antiqua" w:cs="Times New Roman"/>
          <w:b/>
          <w:lang w:eastAsia="zh-CN"/>
        </w:rPr>
      </w:pPr>
      <w:r w:rsidRPr="008D1275">
        <w:rPr>
          <w:rStyle w:val="CommentReference"/>
          <w:rFonts w:ascii="Book Antiqua" w:hAnsi="Book Antiqua" w:cs="Times New Roman"/>
          <w:b/>
          <w:sz w:val="24"/>
          <w:szCs w:val="24"/>
        </w:rPr>
        <w:lastRenderedPageBreak/>
        <w:t>REFERENCES</w:t>
      </w:r>
    </w:p>
    <w:p w14:paraId="255EF632" w14:textId="44964B5A"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gramStart"/>
      <w:r w:rsidRPr="00634EC5">
        <w:rPr>
          <w:rFonts w:ascii="Book Antiqua" w:hAnsi="Book Antiqua" w:cs="Times New Roman"/>
          <w:b/>
          <w:bCs/>
        </w:rPr>
        <w:t>van</w:t>
      </w:r>
      <w:proofErr w:type="gramEnd"/>
      <w:r w:rsidRPr="00634EC5">
        <w:rPr>
          <w:rFonts w:ascii="Book Antiqua" w:hAnsi="Book Antiqua" w:cs="Times New Roman"/>
          <w:b/>
          <w:bCs/>
        </w:rPr>
        <w:t xml:space="preserve"> der Zee D</w:t>
      </w:r>
      <w:r w:rsidRPr="00634EC5">
        <w:rPr>
          <w:rFonts w:ascii="Book Antiqua" w:hAnsi="Book Antiqua" w:cs="Times New Roman"/>
        </w:rPr>
        <w:t xml:space="preserve">, </w:t>
      </w:r>
      <w:proofErr w:type="spellStart"/>
      <w:r w:rsidRPr="00634EC5">
        <w:rPr>
          <w:rFonts w:ascii="Book Antiqua" w:hAnsi="Book Antiqua" w:cs="Times New Roman"/>
        </w:rPr>
        <w:t>Hulsker</w:t>
      </w:r>
      <w:proofErr w:type="spellEnd"/>
      <w:r w:rsidRPr="00634EC5">
        <w:rPr>
          <w:rFonts w:ascii="Book Antiqua" w:hAnsi="Book Antiqua" w:cs="Times New Roman"/>
        </w:rPr>
        <w:t xml:space="preserve"> C. Indwelling esophageal balloon catheter for benign esophageal stenosis in infants and children. </w:t>
      </w:r>
      <w:proofErr w:type="spellStart"/>
      <w:r w:rsidRPr="00634EC5">
        <w:rPr>
          <w:rFonts w:ascii="Book Antiqua" w:hAnsi="Book Antiqua" w:cs="Times New Roman"/>
          <w:i/>
          <w:iCs/>
        </w:rPr>
        <w:t>Surg</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Endosc</w:t>
      </w:r>
      <w:proofErr w:type="spellEnd"/>
      <w:r w:rsidRPr="00634EC5">
        <w:rPr>
          <w:rFonts w:ascii="Book Antiqua" w:hAnsi="Book Antiqua" w:cs="Times New Roman"/>
        </w:rPr>
        <w:t> 2014; </w:t>
      </w:r>
      <w:r w:rsidRPr="00634EC5">
        <w:rPr>
          <w:rFonts w:ascii="Book Antiqua" w:hAnsi="Book Antiqua" w:cs="Times New Roman"/>
          <w:b/>
          <w:bCs/>
        </w:rPr>
        <w:t>28</w:t>
      </w:r>
      <w:r w:rsidRPr="00634EC5">
        <w:rPr>
          <w:rFonts w:ascii="Book Antiqua" w:hAnsi="Book Antiqua" w:cs="Times New Roman"/>
        </w:rPr>
        <w:t>: 1126-1130 [PMID: 24202711</w:t>
      </w:r>
      <w:r>
        <w:rPr>
          <w:rFonts w:ascii="Book Antiqua" w:hAnsi="Book Antiqua" w:cs="Times New Roman"/>
        </w:rPr>
        <w:t xml:space="preserve"> DOI: 10.1007/s00464-013-3288-6</w:t>
      </w:r>
      <w:r w:rsidRPr="00634EC5">
        <w:rPr>
          <w:rFonts w:ascii="Book Antiqua" w:hAnsi="Book Antiqua" w:cs="Times New Roman"/>
        </w:rPr>
        <w:t>]</w:t>
      </w:r>
    </w:p>
    <w:p w14:paraId="47179CE7" w14:textId="22A8257E"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Lan LC</w:t>
      </w:r>
      <w:r w:rsidRPr="00634EC5">
        <w:rPr>
          <w:rFonts w:ascii="Book Antiqua" w:hAnsi="Book Antiqua" w:cs="Times New Roman"/>
        </w:rPr>
        <w:t xml:space="preserve">, Wong KK, Lin SC, </w:t>
      </w:r>
      <w:proofErr w:type="spellStart"/>
      <w:r w:rsidRPr="00634EC5">
        <w:rPr>
          <w:rFonts w:ascii="Book Antiqua" w:hAnsi="Book Antiqua" w:cs="Times New Roman"/>
        </w:rPr>
        <w:t>Sprigg</w:t>
      </w:r>
      <w:proofErr w:type="spellEnd"/>
      <w:r w:rsidRPr="00634EC5">
        <w:rPr>
          <w:rFonts w:ascii="Book Antiqua" w:hAnsi="Book Antiqua" w:cs="Times New Roman"/>
        </w:rPr>
        <w:t xml:space="preserve"> A, Clarke S, Johnson PR, Tam PK. Endoscopic balloon dilatation of esophageal strictures in infants and children: 17 years' experience and a literature review.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2003; </w:t>
      </w:r>
      <w:r w:rsidRPr="00634EC5">
        <w:rPr>
          <w:rFonts w:ascii="Book Antiqua" w:hAnsi="Book Antiqua" w:cs="Times New Roman"/>
          <w:b/>
          <w:bCs/>
        </w:rPr>
        <w:t>38</w:t>
      </w:r>
      <w:r w:rsidRPr="00634EC5">
        <w:rPr>
          <w:rFonts w:ascii="Book Antiqua" w:hAnsi="Book Antiqua" w:cs="Times New Roman"/>
        </w:rPr>
        <w:t>: 1712-1715 [PMID: 14666449 DOI: 10.1016/j.jpeds</w:t>
      </w:r>
      <w:r>
        <w:rPr>
          <w:rFonts w:ascii="Book Antiqua" w:hAnsi="Book Antiqua" w:cs="Times New Roman"/>
        </w:rPr>
        <w:t>urg.2003.08.040</w:t>
      </w:r>
      <w:r w:rsidRPr="00634EC5">
        <w:rPr>
          <w:rFonts w:ascii="Book Antiqua" w:hAnsi="Book Antiqua" w:cs="Times New Roman"/>
        </w:rPr>
        <w:t>]</w:t>
      </w:r>
    </w:p>
    <w:p w14:paraId="6FEB215B" w14:textId="1D61F020"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Poddar</w:t>
      </w:r>
      <w:proofErr w:type="spellEnd"/>
      <w:r w:rsidRPr="00634EC5">
        <w:rPr>
          <w:rFonts w:ascii="Book Antiqua" w:hAnsi="Book Antiqua" w:cs="Times New Roman"/>
          <w:b/>
          <w:bCs/>
        </w:rPr>
        <w:t xml:space="preserve"> U</w:t>
      </w:r>
      <w:r w:rsidRPr="00634EC5">
        <w:rPr>
          <w:rFonts w:ascii="Book Antiqua" w:hAnsi="Book Antiqua" w:cs="Times New Roman"/>
        </w:rPr>
        <w:t xml:space="preserve">, </w:t>
      </w:r>
      <w:proofErr w:type="spellStart"/>
      <w:r w:rsidRPr="00634EC5">
        <w:rPr>
          <w:rFonts w:ascii="Book Antiqua" w:hAnsi="Book Antiqua" w:cs="Times New Roman"/>
        </w:rPr>
        <w:t>Thapa</w:t>
      </w:r>
      <w:proofErr w:type="spellEnd"/>
      <w:r w:rsidRPr="00634EC5">
        <w:rPr>
          <w:rFonts w:ascii="Book Antiqua" w:hAnsi="Book Antiqua" w:cs="Times New Roman"/>
        </w:rPr>
        <w:t xml:space="preserve"> BR. Benign esophageal strictures in infants and children: results of </w:t>
      </w:r>
      <w:proofErr w:type="spellStart"/>
      <w:r w:rsidRPr="00634EC5">
        <w:rPr>
          <w:rFonts w:ascii="Book Antiqua" w:hAnsi="Book Antiqua" w:cs="Times New Roman"/>
        </w:rPr>
        <w:t>Savary-Gilliard</w:t>
      </w:r>
      <w:proofErr w:type="spellEnd"/>
      <w:r w:rsidRPr="00634EC5">
        <w:rPr>
          <w:rFonts w:ascii="Book Antiqua" w:hAnsi="Book Antiqua" w:cs="Times New Roman"/>
        </w:rPr>
        <w:t xml:space="preserve"> </w:t>
      </w:r>
      <w:proofErr w:type="spellStart"/>
      <w:r w:rsidRPr="00634EC5">
        <w:rPr>
          <w:rFonts w:ascii="Book Antiqua" w:hAnsi="Book Antiqua" w:cs="Times New Roman"/>
        </w:rPr>
        <w:t>bougie</w:t>
      </w:r>
      <w:proofErr w:type="spellEnd"/>
      <w:r w:rsidRPr="00634EC5">
        <w:rPr>
          <w:rFonts w:ascii="Book Antiqua" w:hAnsi="Book Antiqua" w:cs="Times New Roman"/>
        </w:rPr>
        <w:t xml:space="preserve"> dilation in 107 Indian children. </w:t>
      </w:r>
      <w:proofErr w:type="spellStart"/>
      <w:r w:rsidRPr="00634EC5">
        <w:rPr>
          <w:rFonts w:ascii="Book Antiqua" w:hAnsi="Book Antiqua" w:cs="Times New Roman"/>
          <w:i/>
          <w:iCs/>
        </w:rPr>
        <w:t>Gastrointest</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Endosc</w:t>
      </w:r>
      <w:proofErr w:type="spellEnd"/>
      <w:r w:rsidRPr="00634EC5">
        <w:rPr>
          <w:rFonts w:ascii="Book Antiqua" w:hAnsi="Book Antiqua" w:cs="Times New Roman"/>
        </w:rPr>
        <w:t> 2001; </w:t>
      </w:r>
      <w:r w:rsidRPr="00634EC5">
        <w:rPr>
          <w:rFonts w:ascii="Book Antiqua" w:hAnsi="Book Antiqua" w:cs="Times New Roman"/>
          <w:b/>
          <w:bCs/>
        </w:rPr>
        <w:t>54</w:t>
      </w:r>
      <w:r w:rsidRPr="00634EC5">
        <w:rPr>
          <w:rFonts w:ascii="Book Antiqua" w:hAnsi="Book Antiqua" w:cs="Times New Roman"/>
        </w:rPr>
        <w:t>: 480-484 [PMID: 115773</w:t>
      </w:r>
      <w:r>
        <w:rPr>
          <w:rFonts w:ascii="Book Antiqua" w:hAnsi="Book Antiqua" w:cs="Times New Roman"/>
        </w:rPr>
        <w:t>11 DOI: 10.1067/mge.2001.118253</w:t>
      </w:r>
      <w:r w:rsidRPr="00634EC5">
        <w:rPr>
          <w:rFonts w:ascii="Book Antiqua" w:hAnsi="Book Antiqua" w:cs="Times New Roman"/>
        </w:rPr>
        <w:t>]</w:t>
      </w:r>
    </w:p>
    <w:p w14:paraId="2A6B9F4A" w14:textId="7DBC57AD"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Romeo E</w:t>
      </w:r>
      <w:r w:rsidRPr="00634EC5">
        <w:rPr>
          <w:rFonts w:ascii="Book Antiqua" w:hAnsi="Book Antiqua" w:cs="Times New Roman"/>
        </w:rPr>
        <w:t xml:space="preserve">, </w:t>
      </w:r>
      <w:proofErr w:type="spellStart"/>
      <w:r w:rsidRPr="00634EC5">
        <w:rPr>
          <w:rFonts w:ascii="Book Antiqua" w:hAnsi="Book Antiqua" w:cs="Times New Roman"/>
        </w:rPr>
        <w:t>Foschia</w:t>
      </w:r>
      <w:proofErr w:type="spellEnd"/>
      <w:r w:rsidRPr="00634EC5">
        <w:rPr>
          <w:rFonts w:ascii="Book Antiqua" w:hAnsi="Book Antiqua" w:cs="Times New Roman"/>
        </w:rPr>
        <w:t xml:space="preserve"> F, de Angelis P, </w:t>
      </w:r>
      <w:proofErr w:type="spellStart"/>
      <w:r w:rsidRPr="00634EC5">
        <w:rPr>
          <w:rFonts w:ascii="Book Antiqua" w:hAnsi="Book Antiqua" w:cs="Times New Roman"/>
        </w:rPr>
        <w:t>Caldaro</w:t>
      </w:r>
      <w:proofErr w:type="spellEnd"/>
      <w:r w:rsidRPr="00634EC5">
        <w:rPr>
          <w:rFonts w:ascii="Book Antiqua" w:hAnsi="Book Antiqua" w:cs="Times New Roman"/>
        </w:rPr>
        <w:t xml:space="preserve"> T, </w:t>
      </w:r>
      <w:proofErr w:type="spellStart"/>
      <w:r w:rsidRPr="00634EC5">
        <w:rPr>
          <w:rFonts w:ascii="Book Antiqua" w:hAnsi="Book Antiqua" w:cs="Times New Roman"/>
        </w:rPr>
        <w:t>Federici</w:t>
      </w:r>
      <w:proofErr w:type="spellEnd"/>
      <w:r w:rsidRPr="00634EC5">
        <w:rPr>
          <w:rFonts w:ascii="Book Antiqua" w:hAnsi="Book Antiqua" w:cs="Times New Roman"/>
        </w:rPr>
        <w:t xml:space="preserve"> di </w:t>
      </w:r>
      <w:proofErr w:type="spellStart"/>
      <w:r w:rsidRPr="00634EC5">
        <w:rPr>
          <w:rFonts w:ascii="Book Antiqua" w:hAnsi="Book Antiqua" w:cs="Times New Roman"/>
        </w:rPr>
        <w:t>Abriola</w:t>
      </w:r>
      <w:proofErr w:type="spellEnd"/>
      <w:r w:rsidRPr="00634EC5">
        <w:rPr>
          <w:rFonts w:ascii="Book Antiqua" w:hAnsi="Book Antiqua" w:cs="Times New Roman"/>
        </w:rPr>
        <w:t xml:space="preserve"> G, </w:t>
      </w:r>
      <w:proofErr w:type="spellStart"/>
      <w:r w:rsidRPr="00634EC5">
        <w:rPr>
          <w:rFonts w:ascii="Book Antiqua" w:hAnsi="Book Antiqua" w:cs="Times New Roman"/>
        </w:rPr>
        <w:t>Gambitta</w:t>
      </w:r>
      <w:proofErr w:type="spellEnd"/>
      <w:r w:rsidRPr="00634EC5">
        <w:rPr>
          <w:rFonts w:ascii="Book Antiqua" w:hAnsi="Book Antiqua" w:cs="Times New Roman"/>
        </w:rPr>
        <w:t xml:space="preserve"> R, </w:t>
      </w:r>
      <w:proofErr w:type="spellStart"/>
      <w:r w:rsidRPr="00634EC5">
        <w:rPr>
          <w:rFonts w:ascii="Book Antiqua" w:hAnsi="Book Antiqua" w:cs="Times New Roman"/>
        </w:rPr>
        <w:t>Buoni</w:t>
      </w:r>
      <w:proofErr w:type="spellEnd"/>
      <w:r w:rsidRPr="00634EC5">
        <w:rPr>
          <w:rFonts w:ascii="Book Antiqua" w:hAnsi="Book Antiqua" w:cs="Times New Roman"/>
        </w:rPr>
        <w:t xml:space="preserve"> S, </w:t>
      </w:r>
      <w:proofErr w:type="spellStart"/>
      <w:r w:rsidRPr="00634EC5">
        <w:rPr>
          <w:rFonts w:ascii="Book Antiqua" w:hAnsi="Book Antiqua" w:cs="Times New Roman"/>
        </w:rPr>
        <w:t>Torroni</w:t>
      </w:r>
      <w:proofErr w:type="spellEnd"/>
      <w:r w:rsidRPr="00634EC5">
        <w:rPr>
          <w:rFonts w:ascii="Book Antiqua" w:hAnsi="Book Antiqua" w:cs="Times New Roman"/>
        </w:rPr>
        <w:t xml:space="preserve"> F, </w:t>
      </w:r>
      <w:proofErr w:type="spellStart"/>
      <w:r w:rsidRPr="00634EC5">
        <w:rPr>
          <w:rFonts w:ascii="Book Antiqua" w:hAnsi="Book Antiqua" w:cs="Times New Roman"/>
        </w:rPr>
        <w:t>Pardi</w:t>
      </w:r>
      <w:proofErr w:type="spellEnd"/>
      <w:r w:rsidRPr="00634EC5">
        <w:rPr>
          <w:rFonts w:ascii="Book Antiqua" w:hAnsi="Book Antiqua" w:cs="Times New Roman"/>
        </w:rPr>
        <w:t xml:space="preserve"> V, </w:t>
      </w:r>
      <w:proofErr w:type="spellStart"/>
      <w:r w:rsidRPr="00634EC5">
        <w:rPr>
          <w:rFonts w:ascii="Book Antiqua" w:hAnsi="Book Antiqua" w:cs="Times New Roman"/>
        </w:rPr>
        <w:t>Dall'oglio</w:t>
      </w:r>
      <w:proofErr w:type="spellEnd"/>
      <w:r w:rsidRPr="00634EC5">
        <w:rPr>
          <w:rFonts w:ascii="Book Antiqua" w:hAnsi="Book Antiqua" w:cs="Times New Roman"/>
        </w:rPr>
        <w:t xml:space="preserve"> L. Endoscopic management of congenital esophageal stenosis.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2011; </w:t>
      </w:r>
      <w:r w:rsidRPr="00634EC5">
        <w:rPr>
          <w:rFonts w:ascii="Book Antiqua" w:hAnsi="Book Antiqua" w:cs="Times New Roman"/>
          <w:b/>
          <w:bCs/>
        </w:rPr>
        <w:t>46</w:t>
      </w:r>
      <w:r w:rsidRPr="00634EC5">
        <w:rPr>
          <w:rFonts w:ascii="Book Antiqua" w:hAnsi="Book Antiqua" w:cs="Times New Roman"/>
        </w:rPr>
        <w:t>: 838-841 [PMID: 21616237 DOI: 10.1016/j.jpedsurg.2011.02.01</w:t>
      </w:r>
      <w:r>
        <w:rPr>
          <w:rFonts w:ascii="Book Antiqua" w:hAnsi="Book Antiqua" w:cs="Times New Roman"/>
        </w:rPr>
        <w:t>0</w:t>
      </w:r>
      <w:r w:rsidRPr="00634EC5">
        <w:rPr>
          <w:rFonts w:ascii="Book Antiqua" w:hAnsi="Book Antiqua" w:cs="Times New Roman"/>
        </w:rPr>
        <w:t>]</w:t>
      </w:r>
    </w:p>
    <w:p w14:paraId="7DCA9DB1" w14:textId="6E062642"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Tam PK</w:t>
      </w:r>
      <w:r w:rsidRPr="00634EC5">
        <w:rPr>
          <w:rFonts w:ascii="Book Antiqua" w:hAnsi="Book Antiqua" w:cs="Times New Roman"/>
        </w:rPr>
        <w:t xml:space="preserve">, </w:t>
      </w:r>
      <w:proofErr w:type="spellStart"/>
      <w:r w:rsidRPr="00634EC5">
        <w:rPr>
          <w:rFonts w:ascii="Book Antiqua" w:hAnsi="Book Antiqua" w:cs="Times New Roman"/>
        </w:rPr>
        <w:t>Sprigg</w:t>
      </w:r>
      <w:proofErr w:type="spellEnd"/>
      <w:r w:rsidRPr="00634EC5">
        <w:rPr>
          <w:rFonts w:ascii="Book Antiqua" w:hAnsi="Book Antiqua" w:cs="Times New Roman"/>
        </w:rPr>
        <w:t xml:space="preserve"> A, </w:t>
      </w:r>
      <w:proofErr w:type="spellStart"/>
      <w:r w:rsidRPr="00634EC5">
        <w:rPr>
          <w:rFonts w:ascii="Book Antiqua" w:hAnsi="Book Antiqua" w:cs="Times New Roman"/>
        </w:rPr>
        <w:t>Cudmore</w:t>
      </w:r>
      <w:proofErr w:type="spellEnd"/>
      <w:r w:rsidRPr="00634EC5">
        <w:rPr>
          <w:rFonts w:ascii="Book Antiqua" w:hAnsi="Book Antiqua" w:cs="Times New Roman"/>
        </w:rPr>
        <w:t xml:space="preserve"> RE, Cook RC, Carty H. Endoscopy-guided balloon dilatation of esophageal strictures and anastomotic strictures after esophageal replacement in children.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1991; </w:t>
      </w:r>
      <w:r w:rsidRPr="00634EC5">
        <w:rPr>
          <w:rFonts w:ascii="Book Antiqua" w:hAnsi="Book Antiqua" w:cs="Times New Roman"/>
          <w:b/>
          <w:bCs/>
        </w:rPr>
        <w:t>26</w:t>
      </w:r>
      <w:r w:rsidRPr="00634EC5">
        <w:rPr>
          <w:rFonts w:ascii="Book Antiqua" w:hAnsi="Book Antiqua" w:cs="Times New Roman"/>
        </w:rPr>
        <w:t>: 1101-1103 [PMID: 1941489 DOI: 10.1016/0022-3468</w:t>
      </w:r>
      <w:r>
        <w:rPr>
          <w:rFonts w:ascii="Book Antiqua" w:hAnsi="Book Antiqua" w:cs="Times New Roman"/>
        </w:rPr>
        <w:t>(91)90682-J</w:t>
      </w:r>
      <w:r w:rsidRPr="00634EC5">
        <w:rPr>
          <w:rFonts w:ascii="Book Antiqua" w:hAnsi="Book Antiqua" w:cs="Times New Roman"/>
        </w:rPr>
        <w:t>]</w:t>
      </w:r>
    </w:p>
    <w:p w14:paraId="611077E6" w14:textId="1F327F7B"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Antoniou D</w:t>
      </w:r>
      <w:r w:rsidRPr="00634EC5">
        <w:rPr>
          <w:rFonts w:ascii="Book Antiqua" w:hAnsi="Book Antiqua" w:cs="Times New Roman"/>
        </w:rPr>
        <w:t xml:space="preserve">, </w:t>
      </w:r>
      <w:proofErr w:type="spellStart"/>
      <w:r w:rsidRPr="00634EC5">
        <w:rPr>
          <w:rFonts w:ascii="Book Antiqua" w:hAnsi="Book Antiqua" w:cs="Times New Roman"/>
        </w:rPr>
        <w:t>Soutis</w:t>
      </w:r>
      <w:proofErr w:type="spellEnd"/>
      <w:r w:rsidRPr="00634EC5">
        <w:rPr>
          <w:rFonts w:ascii="Book Antiqua" w:hAnsi="Book Antiqua" w:cs="Times New Roman"/>
        </w:rPr>
        <w:t xml:space="preserve"> M, </w:t>
      </w:r>
      <w:proofErr w:type="spellStart"/>
      <w:r w:rsidRPr="00634EC5">
        <w:rPr>
          <w:rFonts w:ascii="Book Antiqua" w:hAnsi="Book Antiqua" w:cs="Times New Roman"/>
        </w:rPr>
        <w:t>Christopoulos-Geroulanos</w:t>
      </w:r>
      <w:proofErr w:type="spellEnd"/>
      <w:r w:rsidRPr="00634EC5">
        <w:rPr>
          <w:rFonts w:ascii="Book Antiqua" w:hAnsi="Book Antiqua" w:cs="Times New Roman"/>
        </w:rPr>
        <w:t xml:space="preserve"> G. Anastomotic strictures following esophageal atresia repair: a 20-year experience with endoscopic balloon dilatation.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Gastroenterol</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Nutr</w:t>
      </w:r>
      <w:proofErr w:type="spellEnd"/>
      <w:r w:rsidRPr="00634EC5">
        <w:rPr>
          <w:rFonts w:ascii="Book Antiqua" w:hAnsi="Book Antiqua" w:cs="Times New Roman"/>
        </w:rPr>
        <w:t> 2010; </w:t>
      </w:r>
      <w:r w:rsidRPr="00634EC5">
        <w:rPr>
          <w:rFonts w:ascii="Book Antiqua" w:hAnsi="Book Antiqua" w:cs="Times New Roman"/>
          <w:b/>
          <w:bCs/>
        </w:rPr>
        <w:t>51</w:t>
      </w:r>
      <w:r w:rsidRPr="00634EC5">
        <w:rPr>
          <w:rFonts w:ascii="Book Antiqua" w:hAnsi="Book Antiqua" w:cs="Times New Roman"/>
        </w:rPr>
        <w:t>: 464-467 [PMID: 20562719 DOI: 10.10</w:t>
      </w:r>
      <w:r>
        <w:rPr>
          <w:rFonts w:ascii="Book Antiqua" w:hAnsi="Book Antiqua" w:cs="Times New Roman"/>
        </w:rPr>
        <w:t>97/MPG.0b013e3181d682ac</w:t>
      </w:r>
      <w:r w:rsidRPr="00634EC5">
        <w:rPr>
          <w:rFonts w:ascii="Book Antiqua" w:hAnsi="Book Antiqua" w:cs="Times New Roman"/>
        </w:rPr>
        <w:t>]</w:t>
      </w:r>
    </w:p>
    <w:p w14:paraId="4FD4A246" w14:textId="3540109A"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Wallner</w:t>
      </w:r>
      <w:proofErr w:type="spellEnd"/>
      <w:r w:rsidRPr="00634EC5">
        <w:rPr>
          <w:rFonts w:ascii="Book Antiqua" w:hAnsi="Book Antiqua" w:cs="Times New Roman"/>
          <w:b/>
          <w:bCs/>
        </w:rPr>
        <w:t xml:space="preserve"> O</w:t>
      </w:r>
      <w:r w:rsidRPr="00634EC5">
        <w:rPr>
          <w:rFonts w:ascii="Book Antiqua" w:hAnsi="Book Antiqua" w:cs="Times New Roman"/>
        </w:rPr>
        <w:t xml:space="preserve">, </w:t>
      </w:r>
      <w:proofErr w:type="spellStart"/>
      <w:r w:rsidRPr="00634EC5">
        <w:rPr>
          <w:rFonts w:ascii="Book Antiqua" w:hAnsi="Book Antiqua" w:cs="Times New Roman"/>
        </w:rPr>
        <w:t>Wallner</w:t>
      </w:r>
      <w:proofErr w:type="spellEnd"/>
      <w:r w:rsidRPr="00634EC5">
        <w:rPr>
          <w:rFonts w:ascii="Book Antiqua" w:hAnsi="Book Antiqua" w:cs="Times New Roman"/>
        </w:rPr>
        <w:t xml:space="preserve"> B. Balloon dilation of benign esophageal rings or strictures: a randomized clinical trial comparing two different inflation times. </w:t>
      </w:r>
      <w:r w:rsidRPr="00634EC5">
        <w:rPr>
          <w:rFonts w:ascii="Book Antiqua" w:hAnsi="Book Antiqua" w:cs="Times New Roman"/>
          <w:i/>
          <w:iCs/>
        </w:rPr>
        <w:t>Dis Esophagus</w:t>
      </w:r>
      <w:r w:rsidRPr="00634EC5">
        <w:rPr>
          <w:rFonts w:ascii="Book Antiqua" w:hAnsi="Book Antiqua" w:cs="Times New Roman"/>
        </w:rPr>
        <w:t> </w:t>
      </w:r>
      <w:r w:rsidR="00797546">
        <w:rPr>
          <w:rFonts w:ascii="Book Antiqua" w:eastAsia="宋体" w:hAnsi="Book Antiqua" w:cs="Times New Roman" w:hint="eastAsia"/>
          <w:lang w:eastAsia="zh-CN"/>
        </w:rPr>
        <w:t>2014</w:t>
      </w:r>
      <w:r w:rsidRPr="00634EC5">
        <w:rPr>
          <w:rFonts w:ascii="Book Antiqua" w:hAnsi="Book Antiqua" w:cs="Times New Roman"/>
        </w:rPr>
        <w:t>; </w:t>
      </w:r>
      <w:r w:rsidRPr="00634EC5">
        <w:rPr>
          <w:rFonts w:ascii="Book Antiqua" w:hAnsi="Book Antiqua" w:cs="Times New Roman"/>
          <w:b/>
          <w:bCs/>
        </w:rPr>
        <w:t>27</w:t>
      </w:r>
      <w:r w:rsidRPr="00634EC5">
        <w:rPr>
          <w:rFonts w:ascii="Book Antiqua" w:hAnsi="Book Antiqua" w:cs="Times New Roman"/>
        </w:rPr>
        <w:t>: 109-111 [PMID: 2</w:t>
      </w:r>
      <w:r>
        <w:rPr>
          <w:rFonts w:ascii="Book Antiqua" w:hAnsi="Book Antiqua" w:cs="Times New Roman"/>
        </w:rPr>
        <w:t>3621385 DOI: 10.1111/dote.12080</w:t>
      </w:r>
      <w:r w:rsidRPr="00634EC5">
        <w:rPr>
          <w:rFonts w:ascii="Book Antiqua" w:hAnsi="Book Antiqua" w:cs="Times New Roman"/>
        </w:rPr>
        <w:t>]</w:t>
      </w:r>
    </w:p>
    <w:p w14:paraId="2B622A9A" w14:textId="7FF4D623"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Parolini</w:t>
      </w:r>
      <w:proofErr w:type="spellEnd"/>
      <w:r w:rsidRPr="00634EC5">
        <w:rPr>
          <w:rFonts w:ascii="Book Antiqua" w:hAnsi="Book Antiqua" w:cs="Times New Roman"/>
          <w:b/>
          <w:bCs/>
        </w:rPr>
        <w:t xml:space="preserve"> F</w:t>
      </w:r>
      <w:r w:rsidRPr="00634EC5">
        <w:rPr>
          <w:rFonts w:ascii="Book Antiqua" w:hAnsi="Book Antiqua" w:cs="Times New Roman"/>
        </w:rPr>
        <w:t xml:space="preserve">, Leva E, </w:t>
      </w:r>
      <w:proofErr w:type="spellStart"/>
      <w:r w:rsidRPr="00634EC5">
        <w:rPr>
          <w:rFonts w:ascii="Book Antiqua" w:hAnsi="Book Antiqua" w:cs="Times New Roman"/>
        </w:rPr>
        <w:t>Morandi</w:t>
      </w:r>
      <w:proofErr w:type="spellEnd"/>
      <w:r w:rsidRPr="00634EC5">
        <w:rPr>
          <w:rFonts w:ascii="Book Antiqua" w:hAnsi="Book Antiqua" w:cs="Times New Roman"/>
        </w:rPr>
        <w:t xml:space="preserve"> A, </w:t>
      </w:r>
      <w:proofErr w:type="spellStart"/>
      <w:r w:rsidRPr="00634EC5">
        <w:rPr>
          <w:rFonts w:ascii="Book Antiqua" w:hAnsi="Book Antiqua" w:cs="Times New Roman"/>
        </w:rPr>
        <w:t>Macchini</w:t>
      </w:r>
      <w:proofErr w:type="spellEnd"/>
      <w:r w:rsidRPr="00634EC5">
        <w:rPr>
          <w:rFonts w:ascii="Book Antiqua" w:hAnsi="Book Antiqua" w:cs="Times New Roman"/>
        </w:rPr>
        <w:t xml:space="preserve"> F, </w:t>
      </w:r>
      <w:proofErr w:type="spellStart"/>
      <w:r w:rsidRPr="00634EC5">
        <w:rPr>
          <w:rFonts w:ascii="Book Antiqua" w:hAnsi="Book Antiqua" w:cs="Times New Roman"/>
        </w:rPr>
        <w:t>Gentilino</w:t>
      </w:r>
      <w:proofErr w:type="spellEnd"/>
      <w:r w:rsidRPr="00634EC5">
        <w:rPr>
          <w:rFonts w:ascii="Book Antiqua" w:hAnsi="Book Antiqua" w:cs="Times New Roman"/>
        </w:rPr>
        <w:t xml:space="preserve"> V, Di Cesare A, Torricelli M. Anastomotic strictures and endoscopic dilatations following esophageal atresia repair.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Int</w:t>
      </w:r>
      <w:proofErr w:type="spellEnd"/>
      <w:r w:rsidRPr="00634EC5">
        <w:rPr>
          <w:rFonts w:ascii="Book Antiqua" w:hAnsi="Book Antiqua" w:cs="Times New Roman"/>
        </w:rPr>
        <w:t> 2013; </w:t>
      </w:r>
      <w:r w:rsidRPr="00634EC5">
        <w:rPr>
          <w:rFonts w:ascii="Book Antiqua" w:hAnsi="Book Antiqua" w:cs="Times New Roman"/>
          <w:b/>
          <w:bCs/>
        </w:rPr>
        <w:t>29</w:t>
      </w:r>
      <w:r w:rsidRPr="00634EC5">
        <w:rPr>
          <w:rFonts w:ascii="Book Antiqua" w:hAnsi="Book Antiqua" w:cs="Times New Roman"/>
        </w:rPr>
        <w:t>: 601-605 [PMID: 23519549</w:t>
      </w:r>
      <w:r>
        <w:rPr>
          <w:rFonts w:ascii="Book Antiqua" w:hAnsi="Book Antiqua" w:cs="Times New Roman"/>
        </w:rPr>
        <w:t xml:space="preserve"> DOI: 10.1007/s00383-013-3298-4</w:t>
      </w:r>
      <w:r w:rsidRPr="00634EC5">
        <w:rPr>
          <w:rFonts w:ascii="Book Antiqua" w:hAnsi="Book Antiqua" w:cs="Times New Roman"/>
        </w:rPr>
        <w:t>]</w:t>
      </w:r>
    </w:p>
    <w:p w14:paraId="7009213F" w14:textId="05FCFAA0"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Koivusalo</w:t>
      </w:r>
      <w:proofErr w:type="spellEnd"/>
      <w:r w:rsidRPr="00634EC5">
        <w:rPr>
          <w:rFonts w:ascii="Book Antiqua" w:hAnsi="Book Antiqua" w:cs="Times New Roman"/>
          <w:b/>
          <w:bCs/>
        </w:rPr>
        <w:t xml:space="preserve"> A</w:t>
      </w:r>
      <w:r w:rsidRPr="00634EC5">
        <w:rPr>
          <w:rFonts w:ascii="Book Antiqua" w:hAnsi="Book Antiqua" w:cs="Times New Roman"/>
        </w:rPr>
        <w:t xml:space="preserve">, </w:t>
      </w:r>
      <w:proofErr w:type="spellStart"/>
      <w:r w:rsidRPr="00634EC5">
        <w:rPr>
          <w:rFonts w:ascii="Book Antiqua" w:hAnsi="Book Antiqua" w:cs="Times New Roman"/>
        </w:rPr>
        <w:t>Turunen</w:t>
      </w:r>
      <w:proofErr w:type="spellEnd"/>
      <w:r w:rsidRPr="00634EC5">
        <w:rPr>
          <w:rFonts w:ascii="Book Antiqua" w:hAnsi="Book Antiqua" w:cs="Times New Roman"/>
        </w:rPr>
        <w:t xml:space="preserve"> P, </w:t>
      </w:r>
      <w:proofErr w:type="spellStart"/>
      <w:r w:rsidRPr="00634EC5">
        <w:rPr>
          <w:rFonts w:ascii="Book Antiqua" w:hAnsi="Book Antiqua" w:cs="Times New Roman"/>
        </w:rPr>
        <w:t>Rintala</w:t>
      </w:r>
      <w:proofErr w:type="spellEnd"/>
      <w:r w:rsidRPr="00634EC5">
        <w:rPr>
          <w:rFonts w:ascii="Book Antiqua" w:hAnsi="Book Antiqua" w:cs="Times New Roman"/>
        </w:rPr>
        <w:t xml:space="preserve"> RJ, van der Zee DC, </w:t>
      </w:r>
      <w:proofErr w:type="spellStart"/>
      <w:r w:rsidRPr="00634EC5">
        <w:rPr>
          <w:rFonts w:ascii="Book Antiqua" w:hAnsi="Book Antiqua" w:cs="Times New Roman"/>
        </w:rPr>
        <w:t>Lindahl</w:t>
      </w:r>
      <w:proofErr w:type="spellEnd"/>
      <w:r w:rsidRPr="00634EC5">
        <w:rPr>
          <w:rFonts w:ascii="Book Antiqua" w:hAnsi="Book Antiqua" w:cs="Times New Roman"/>
        </w:rPr>
        <w:t xml:space="preserve"> H, </w:t>
      </w:r>
      <w:proofErr w:type="spellStart"/>
      <w:r w:rsidRPr="00634EC5">
        <w:rPr>
          <w:rFonts w:ascii="Book Antiqua" w:hAnsi="Book Antiqua" w:cs="Times New Roman"/>
        </w:rPr>
        <w:t>Bax</w:t>
      </w:r>
      <w:proofErr w:type="spellEnd"/>
      <w:r w:rsidRPr="00634EC5">
        <w:rPr>
          <w:rFonts w:ascii="Book Antiqua" w:hAnsi="Book Antiqua" w:cs="Times New Roman"/>
        </w:rPr>
        <w:t xml:space="preserve"> NM. Is routine dilatation after repair of esophageal atresia with distal fistula better than dilatation when symptoms arise? Comparison of results of two European pediatric surgical </w:t>
      </w:r>
      <w:r w:rsidRPr="00634EC5">
        <w:rPr>
          <w:rFonts w:ascii="Book Antiqua" w:hAnsi="Book Antiqua" w:cs="Times New Roman"/>
        </w:rPr>
        <w:lastRenderedPageBreak/>
        <w:t>centers.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2004; </w:t>
      </w:r>
      <w:r w:rsidRPr="00634EC5">
        <w:rPr>
          <w:rFonts w:ascii="Book Antiqua" w:hAnsi="Book Antiqua" w:cs="Times New Roman"/>
          <w:b/>
          <w:bCs/>
        </w:rPr>
        <w:t>39</w:t>
      </w:r>
      <w:r w:rsidRPr="00634EC5">
        <w:rPr>
          <w:rFonts w:ascii="Book Antiqua" w:hAnsi="Book Antiqua" w:cs="Times New Roman"/>
        </w:rPr>
        <w:t>: 1643-1647 [PMID: 15547826 DOI:</w:t>
      </w:r>
      <w:r>
        <w:rPr>
          <w:rFonts w:ascii="Book Antiqua" w:hAnsi="Book Antiqua" w:cs="Times New Roman"/>
        </w:rPr>
        <w:t xml:space="preserve"> 10.1016/j.jpedsurg.2004.07.011</w:t>
      </w:r>
      <w:r w:rsidRPr="00634EC5">
        <w:rPr>
          <w:rFonts w:ascii="Book Antiqua" w:hAnsi="Book Antiqua" w:cs="Times New Roman"/>
        </w:rPr>
        <w:t>]</w:t>
      </w:r>
    </w:p>
    <w:p w14:paraId="294D5CC8" w14:textId="69343326"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Koivusalo</w:t>
      </w:r>
      <w:proofErr w:type="spellEnd"/>
      <w:r w:rsidRPr="00634EC5">
        <w:rPr>
          <w:rFonts w:ascii="Book Antiqua" w:hAnsi="Book Antiqua" w:cs="Times New Roman"/>
          <w:b/>
          <w:bCs/>
        </w:rPr>
        <w:t xml:space="preserve"> A</w:t>
      </w:r>
      <w:r w:rsidRPr="00634EC5">
        <w:rPr>
          <w:rFonts w:ascii="Book Antiqua" w:hAnsi="Book Antiqua" w:cs="Times New Roman"/>
        </w:rPr>
        <w:t xml:space="preserve">, </w:t>
      </w:r>
      <w:proofErr w:type="spellStart"/>
      <w:r w:rsidRPr="00634EC5">
        <w:rPr>
          <w:rFonts w:ascii="Book Antiqua" w:hAnsi="Book Antiqua" w:cs="Times New Roman"/>
        </w:rPr>
        <w:t>Pakarinen</w:t>
      </w:r>
      <w:proofErr w:type="spellEnd"/>
      <w:r w:rsidRPr="00634EC5">
        <w:rPr>
          <w:rFonts w:ascii="Book Antiqua" w:hAnsi="Book Antiqua" w:cs="Times New Roman"/>
        </w:rPr>
        <w:t xml:space="preserve"> MP, </w:t>
      </w:r>
      <w:proofErr w:type="spellStart"/>
      <w:r w:rsidRPr="00634EC5">
        <w:rPr>
          <w:rFonts w:ascii="Book Antiqua" w:hAnsi="Book Antiqua" w:cs="Times New Roman"/>
        </w:rPr>
        <w:t>Rintala</w:t>
      </w:r>
      <w:proofErr w:type="spellEnd"/>
      <w:r w:rsidRPr="00634EC5">
        <w:rPr>
          <w:rFonts w:ascii="Book Antiqua" w:hAnsi="Book Antiqua" w:cs="Times New Roman"/>
        </w:rPr>
        <w:t xml:space="preserve"> RJ. Anastomotic dilatation after repair of esophageal atresia with distal fistula. Comparison of results after routine versus selective dilatation. </w:t>
      </w:r>
      <w:r w:rsidRPr="00634EC5">
        <w:rPr>
          <w:rFonts w:ascii="Book Antiqua" w:hAnsi="Book Antiqua" w:cs="Times New Roman"/>
          <w:i/>
          <w:iCs/>
        </w:rPr>
        <w:t>Dis Esophagus</w:t>
      </w:r>
      <w:r w:rsidRPr="00634EC5">
        <w:rPr>
          <w:rFonts w:ascii="Book Antiqua" w:hAnsi="Book Antiqua" w:cs="Times New Roman"/>
        </w:rPr>
        <w:t> 2009; </w:t>
      </w:r>
      <w:r w:rsidRPr="00634EC5">
        <w:rPr>
          <w:rFonts w:ascii="Book Antiqua" w:hAnsi="Book Antiqua" w:cs="Times New Roman"/>
          <w:b/>
          <w:bCs/>
        </w:rPr>
        <w:t>22</w:t>
      </w:r>
      <w:r w:rsidRPr="00634EC5">
        <w:rPr>
          <w:rFonts w:ascii="Book Antiqua" w:hAnsi="Book Antiqua" w:cs="Times New Roman"/>
        </w:rPr>
        <w:t>: 190-194 [PMID: 19207547 DOI: 10.1111/j.1442-2050.2008.00902.</w:t>
      </w:r>
      <w:r>
        <w:rPr>
          <w:rFonts w:ascii="Book Antiqua" w:hAnsi="Book Antiqua" w:cs="Times New Roman"/>
        </w:rPr>
        <w:t>x</w:t>
      </w:r>
      <w:r w:rsidRPr="00634EC5">
        <w:rPr>
          <w:rFonts w:ascii="Book Antiqua" w:hAnsi="Book Antiqua" w:cs="Times New Roman"/>
        </w:rPr>
        <w:t>]</w:t>
      </w:r>
    </w:p>
    <w:p w14:paraId="17ED37E8" w14:textId="630D0B44"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Michaud L</w:t>
      </w:r>
      <w:r w:rsidRPr="00634EC5">
        <w:rPr>
          <w:rFonts w:ascii="Book Antiqua" w:hAnsi="Book Antiqua" w:cs="Times New Roman"/>
        </w:rPr>
        <w:t xml:space="preserve">, </w:t>
      </w:r>
      <w:proofErr w:type="spellStart"/>
      <w:r w:rsidRPr="00634EC5">
        <w:rPr>
          <w:rFonts w:ascii="Book Antiqua" w:hAnsi="Book Antiqua" w:cs="Times New Roman"/>
        </w:rPr>
        <w:t>Guimber</w:t>
      </w:r>
      <w:proofErr w:type="spellEnd"/>
      <w:r w:rsidRPr="00634EC5">
        <w:rPr>
          <w:rFonts w:ascii="Book Antiqua" w:hAnsi="Book Antiqua" w:cs="Times New Roman"/>
        </w:rPr>
        <w:t xml:space="preserve"> D, </w:t>
      </w:r>
      <w:proofErr w:type="spellStart"/>
      <w:r w:rsidRPr="00634EC5">
        <w:rPr>
          <w:rFonts w:ascii="Book Antiqua" w:hAnsi="Book Antiqua" w:cs="Times New Roman"/>
        </w:rPr>
        <w:t>Sfeir</w:t>
      </w:r>
      <w:proofErr w:type="spellEnd"/>
      <w:r w:rsidRPr="00634EC5">
        <w:rPr>
          <w:rFonts w:ascii="Book Antiqua" w:hAnsi="Book Antiqua" w:cs="Times New Roman"/>
        </w:rPr>
        <w:t xml:space="preserve"> R, </w:t>
      </w:r>
      <w:proofErr w:type="spellStart"/>
      <w:r w:rsidRPr="00634EC5">
        <w:rPr>
          <w:rFonts w:ascii="Book Antiqua" w:hAnsi="Book Antiqua" w:cs="Times New Roman"/>
        </w:rPr>
        <w:t>Rakza</w:t>
      </w:r>
      <w:proofErr w:type="spellEnd"/>
      <w:r w:rsidRPr="00634EC5">
        <w:rPr>
          <w:rFonts w:ascii="Book Antiqua" w:hAnsi="Book Antiqua" w:cs="Times New Roman"/>
        </w:rPr>
        <w:t xml:space="preserve"> T, </w:t>
      </w:r>
      <w:proofErr w:type="spellStart"/>
      <w:r w:rsidRPr="00634EC5">
        <w:rPr>
          <w:rFonts w:ascii="Book Antiqua" w:hAnsi="Book Antiqua" w:cs="Times New Roman"/>
        </w:rPr>
        <w:t>Bajja</w:t>
      </w:r>
      <w:proofErr w:type="spellEnd"/>
      <w:r w:rsidRPr="00634EC5">
        <w:rPr>
          <w:rFonts w:ascii="Book Antiqua" w:hAnsi="Book Antiqua" w:cs="Times New Roman"/>
        </w:rPr>
        <w:t xml:space="preserve"> H, </w:t>
      </w:r>
      <w:proofErr w:type="spellStart"/>
      <w:r w:rsidRPr="00634EC5">
        <w:rPr>
          <w:rFonts w:ascii="Book Antiqua" w:hAnsi="Book Antiqua" w:cs="Times New Roman"/>
        </w:rPr>
        <w:t>Bonnevalle</w:t>
      </w:r>
      <w:proofErr w:type="spellEnd"/>
      <w:r w:rsidRPr="00634EC5">
        <w:rPr>
          <w:rFonts w:ascii="Book Antiqua" w:hAnsi="Book Antiqua" w:cs="Times New Roman"/>
        </w:rPr>
        <w:t xml:space="preserve"> M, </w:t>
      </w:r>
      <w:proofErr w:type="spellStart"/>
      <w:r w:rsidRPr="00634EC5">
        <w:rPr>
          <w:rFonts w:ascii="Book Antiqua" w:hAnsi="Book Antiqua" w:cs="Times New Roman"/>
        </w:rPr>
        <w:t>Gottrand</w:t>
      </w:r>
      <w:proofErr w:type="spellEnd"/>
      <w:r w:rsidRPr="00634EC5">
        <w:rPr>
          <w:rFonts w:ascii="Book Antiqua" w:hAnsi="Book Antiqua" w:cs="Times New Roman"/>
        </w:rPr>
        <w:t xml:space="preserve"> F, </w:t>
      </w:r>
      <w:proofErr w:type="spellStart"/>
      <w:r w:rsidRPr="00634EC5">
        <w:rPr>
          <w:rFonts w:ascii="Book Antiqua" w:hAnsi="Book Antiqua" w:cs="Times New Roman"/>
        </w:rPr>
        <w:t>Turck</w:t>
      </w:r>
      <w:proofErr w:type="spellEnd"/>
      <w:r w:rsidRPr="00634EC5">
        <w:rPr>
          <w:rFonts w:ascii="Book Antiqua" w:hAnsi="Book Antiqua" w:cs="Times New Roman"/>
        </w:rPr>
        <w:t xml:space="preserve"> D. [Anastomotic stenosis after surgical treatment of esophageal atresia: frequency, risk factors and effectiveness of esophageal dilatations]. </w:t>
      </w:r>
      <w:r w:rsidRPr="00634EC5">
        <w:rPr>
          <w:rFonts w:ascii="Book Antiqua" w:hAnsi="Book Antiqua" w:cs="Times New Roman"/>
          <w:i/>
          <w:iCs/>
        </w:rPr>
        <w:t xml:space="preserve">Arch </w:t>
      </w:r>
      <w:proofErr w:type="spellStart"/>
      <w:r w:rsidRPr="00634EC5">
        <w:rPr>
          <w:rFonts w:ascii="Book Antiqua" w:hAnsi="Book Antiqua" w:cs="Times New Roman"/>
          <w:i/>
          <w:iCs/>
        </w:rPr>
        <w:t>Pediatr</w:t>
      </w:r>
      <w:proofErr w:type="spellEnd"/>
      <w:r w:rsidRPr="00634EC5">
        <w:rPr>
          <w:rFonts w:ascii="Book Antiqua" w:hAnsi="Book Antiqua" w:cs="Times New Roman"/>
        </w:rPr>
        <w:t> 2001; </w:t>
      </w:r>
      <w:r w:rsidRPr="00634EC5">
        <w:rPr>
          <w:rFonts w:ascii="Book Antiqua" w:hAnsi="Book Antiqua" w:cs="Times New Roman"/>
          <w:b/>
          <w:bCs/>
        </w:rPr>
        <w:t>8</w:t>
      </w:r>
      <w:r w:rsidRPr="00634EC5">
        <w:rPr>
          <w:rFonts w:ascii="Book Antiqua" w:hAnsi="Book Antiqua" w:cs="Times New Roman"/>
        </w:rPr>
        <w:t>: 268-274 [PMID: 11270250 DOI</w:t>
      </w:r>
      <w:r>
        <w:rPr>
          <w:rFonts w:ascii="Book Antiqua" w:hAnsi="Book Antiqua" w:cs="Times New Roman"/>
        </w:rPr>
        <w:t>: 10.1016/S0929-693X(00)00193-7</w:t>
      </w:r>
      <w:r w:rsidRPr="00634EC5">
        <w:rPr>
          <w:rFonts w:ascii="Book Antiqua" w:hAnsi="Book Antiqua" w:cs="Times New Roman"/>
        </w:rPr>
        <w:t>]</w:t>
      </w:r>
    </w:p>
    <w:p w14:paraId="02866B31" w14:textId="7B9D910A"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Lilja</w:t>
      </w:r>
      <w:proofErr w:type="spellEnd"/>
      <w:r w:rsidRPr="00634EC5">
        <w:rPr>
          <w:rFonts w:ascii="Book Antiqua" w:hAnsi="Book Antiqua" w:cs="Times New Roman"/>
          <w:b/>
          <w:bCs/>
        </w:rPr>
        <w:t xml:space="preserve"> HE</w:t>
      </w:r>
      <w:r w:rsidRPr="00634EC5">
        <w:rPr>
          <w:rFonts w:ascii="Book Antiqua" w:hAnsi="Book Antiqua" w:cs="Times New Roman"/>
        </w:rPr>
        <w:t>, Wester T. Outcome in neonates with esophageal atresia treated over the last 20 years.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Int</w:t>
      </w:r>
      <w:proofErr w:type="spellEnd"/>
      <w:r w:rsidRPr="00634EC5">
        <w:rPr>
          <w:rFonts w:ascii="Book Antiqua" w:hAnsi="Book Antiqua" w:cs="Times New Roman"/>
        </w:rPr>
        <w:t> 2008; </w:t>
      </w:r>
      <w:r w:rsidRPr="00634EC5">
        <w:rPr>
          <w:rFonts w:ascii="Book Antiqua" w:hAnsi="Book Antiqua" w:cs="Times New Roman"/>
          <w:b/>
          <w:bCs/>
        </w:rPr>
        <w:t>24</w:t>
      </w:r>
      <w:r w:rsidRPr="00634EC5">
        <w:rPr>
          <w:rFonts w:ascii="Book Antiqua" w:hAnsi="Book Antiqua" w:cs="Times New Roman"/>
        </w:rPr>
        <w:t>: 531-536 [PMID: 18351365</w:t>
      </w:r>
      <w:r>
        <w:rPr>
          <w:rFonts w:ascii="Book Antiqua" w:hAnsi="Book Antiqua" w:cs="Times New Roman"/>
        </w:rPr>
        <w:t xml:space="preserve"> DOI: 10.1007/s00383-008-2122-z</w:t>
      </w:r>
      <w:r w:rsidRPr="00634EC5">
        <w:rPr>
          <w:rFonts w:ascii="Book Antiqua" w:hAnsi="Book Antiqua" w:cs="Times New Roman"/>
        </w:rPr>
        <w:t>]</w:t>
      </w:r>
    </w:p>
    <w:p w14:paraId="79CAFB35" w14:textId="29B84C5A"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Chang EY</w:t>
      </w:r>
      <w:r w:rsidRPr="00634EC5">
        <w:rPr>
          <w:rFonts w:ascii="Book Antiqua" w:hAnsi="Book Antiqua" w:cs="Times New Roman"/>
        </w:rPr>
        <w:t>, Chang HK, Han SJ, Choi SH, Hwang EH, Oh JT. Clinical characteristics and treatment of esophageal atresia: a single institutional experience. </w:t>
      </w:r>
      <w:r w:rsidRPr="00634EC5">
        <w:rPr>
          <w:rFonts w:ascii="Book Antiqua" w:hAnsi="Book Antiqua" w:cs="Times New Roman"/>
          <w:i/>
          <w:iCs/>
        </w:rPr>
        <w:t xml:space="preserve">J Korean </w:t>
      </w:r>
      <w:proofErr w:type="spellStart"/>
      <w:r w:rsidRPr="00634EC5">
        <w:rPr>
          <w:rFonts w:ascii="Book Antiqua" w:hAnsi="Book Antiqua" w:cs="Times New Roman"/>
          <w:i/>
          <w:iCs/>
        </w:rPr>
        <w:t>Surg</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Soc</w:t>
      </w:r>
      <w:proofErr w:type="spellEnd"/>
      <w:r w:rsidRPr="00634EC5">
        <w:rPr>
          <w:rFonts w:ascii="Book Antiqua" w:hAnsi="Book Antiqua" w:cs="Times New Roman"/>
        </w:rPr>
        <w:t> 2012; </w:t>
      </w:r>
      <w:r w:rsidRPr="00634EC5">
        <w:rPr>
          <w:rFonts w:ascii="Book Antiqua" w:hAnsi="Book Antiqua" w:cs="Times New Roman"/>
          <w:b/>
          <w:bCs/>
        </w:rPr>
        <w:t>83</w:t>
      </w:r>
      <w:r w:rsidRPr="00634EC5">
        <w:rPr>
          <w:rFonts w:ascii="Book Antiqua" w:hAnsi="Book Antiqua" w:cs="Times New Roman"/>
        </w:rPr>
        <w:t>: 43-49 [PMID: 22792533</w:t>
      </w:r>
      <w:r>
        <w:rPr>
          <w:rFonts w:ascii="Book Antiqua" w:hAnsi="Book Antiqua" w:cs="Times New Roman"/>
        </w:rPr>
        <w:t xml:space="preserve"> DOI: 10.4174/jkss.2012.83.1.43</w:t>
      </w:r>
      <w:r w:rsidRPr="00634EC5">
        <w:rPr>
          <w:rFonts w:ascii="Book Antiqua" w:hAnsi="Book Antiqua" w:cs="Times New Roman"/>
        </w:rPr>
        <w:t>]</w:t>
      </w:r>
    </w:p>
    <w:p w14:paraId="7B141A3C" w14:textId="5E1613AE"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Pane A</w:t>
      </w:r>
      <w:r w:rsidRPr="00634EC5">
        <w:rPr>
          <w:rFonts w:ascii="Book Antiqua" w:hAnsi="Book Antiqua" w:cs="Times New Roman"/>
        </w:rPr>
        <w:t xml:space="preserve">, </w:t>
      </w:r>
      <w:proofErr w:type="spellStart"/>
      <w:r w:rsidRPr="00634EC5">
        <w:rPr>
          <w:rFonts w:ascii="Book Antiqua" w:hAnsi="Book Antiqua" w:cs="Times New Roman"/>
        </w:rPr>
        <w:t>Foschia</w:t>
      </w:r>
      <w:proofErr w:type="spellEnd"/>
      <w:r w:rsidRPr="00634EC5">
        <w:rPr>
          <w:rFonts w:ascii="Book Antiqua" w:hAnsi="Book Antiqua" w:cs="Times New Roman"/>
        </w:rPr>
        <w:t xml:space="preserve"> F, </w:t>
      </w:r>
      <w:proofErr w:type="spellStart"/>
      <w:r w:rsidRPr="00634EC5">
        <w:rPr>
          <w:rFonts w:ascii="Book Antiqua" w:hAnsi="Book Antiqua" w:cs="Times New Roman"/>
        </w:rPr>
        <w:t>Caldaro</w:t>
      </w:r>
      <w:proofErr w:type="spellEnd"/>
      <w:r w:rsidRPr="00634EC5">
        <w:rPr>
          <w:rFonts w:ascii="Book Antiqua" w:hAnsi="Book Antiqua" w:cs="Times New Roman"/>
        </w:rPr>
        <w:t xml:space="preserve"> T, De Angelis P, </w:t>
      </w:r>
      <w:proofErr w:type="spellStart"/>
      <w:r w:rsidRPr="00634EC5">
        <w:rPr>
          <w:rFonts w:ascii="Book Antiqua" w:hAnsi="Book Antiqua" w:cs="Times New Roman"/>
        </w:rPr>
        <w:t>Torroni</w:t>
      </w:r>
      <w:proofErr w:type="spellEnd"/>
      <w:r w:rsidRPr="00634EC5">
        <w:rPr>
          <w:rFonts w:ascii="Book Antiqua" w:hAnsi="Book Antiqua" w:cs="Times New Roman"/>
        </w:rPr>
        <w:t xml:space="preserve"> F, </w:t>
      </w:r>
      <w:proofErr w:type="spellStart"/>
      <w:r w:rsidRPr="00634EC5">
        <w:rPr>
          <w:rFonts w:ascii="Book Antiqua" w:hAnsi="Book Antiqua" w:cs="Times New Roman"/>
        </w:rPr>
        <w:t>Federici</w:t>
      </w:r>
      <w:proofErr w:type="spellEnd"/>
      <w:r w:rsidRPr="00634EC5">
        <w:rPr>
          <w:rFonts w:ascii="Book Antiqua" w:hAnsi="Book Antiqua" w:cs="Times New Roman"/>
        </w:rPr>
        <w:t xml:space="preserve"> G, </w:t>
      </w:r>
      <w:proofErr w:type="spellStart"/>
      <w:r w:rsidRPr="00634EC5">
        <w:rPr>
          <w:rFonts w:ascii="Book Antiqua" w:hAnsi="Book Antiqua" w:cs="Times New Roman"/>
        </w:rPr>
        <w:t>Servedio</w:t>
      </w:r>
      <w:proofErr w:type="spellEnd"/>
      <w:r w:rsidRPr="00634EC5">
        <w:rPr>
          <w:rFonts w:ascii="Book Antiqua" w:hAnsi="Book Antiqua" w:cs="Times New Roman"/>
        </w:rPr>
        <w:t xml:space="preserve"> D, </w:t>
      </w:r>
      <w:proofErr w:type="spellStart"/>
      <w:r w:rsidRPr="00634EC5">
        <w:rPr>
          <w:rFonts w:ascii="Book Antiqua" w:hAnsi="Book Antiqua" w:cs="Times New Roman"/>
        </w:rPr>
        <w:t>Dall'Oglio</w:t>
      </w:r>
      <w:proofErr w:type="spellEnd"/>
      <w:r w:rsidRPr="00634EC5">
        <w:rPr>
          <w:rFonts w:ascii="Book Antiqua" w:hAnsi="Book Antiqua" w:cs="Times New Roman"/>
        </w:rPr>
        <w:t xml:space="preserve"> L. Esophageal anastomotic severe stenosis after atresia repair: effectiveness of a multi-step strategy for an unusual endoscopic recanalization. </w:t>
      </w:r>
      <w:r w:rsidRPr="00634EC5">
        <w:rPr>
          <w:rFonts w:ascii="Book Antiqua" w:hAnsi="Book Antiqua" w:cs="Times New Roman"/>
          <w:i/>
          <w:iCs/>
        </w:rPr>
        <w:t>Endoscopy</w:t>
      </w:r>
      <w:r w:rsidRPr="00634EC5">
        <w:rPr>
          <w:rFonts w:ascii="Book Antiqua" w:hAnsi="Book Antiqua" w:cs="Times New Roman"/>
        </w:rPr>
        <w:t> 2008; </w:t>
      </w:r>
      <w:r w:rsidRPr="00634EC5">
        <w:rPr>
          <w:rFonts w:ascii="Book Antiqua" w:hAnsi="Book Antiqua" w:cs="Times New Roman"/>
          <w:b/>
          <w:bCs/>
        </w:rPr>
        <w:t xml:space="preserve">40 </w:t>
      </w:r>
      <w:proofErr w:type="spellStart"/>
      <w:r w:rsidRPr="00634EC5">
        <w:rPr>
          <w:rFonts w:ascii="Book Antiqua" w:hAnsi="Book Antiqua" w:cs="Times New Roman"/>
          <w:b/>
          <w:bCs/>
        </w:rPr>
        <w:t>Suppl</w:t>
      </w:r>
      <w:proofErr w:type="spellEnd"/>
      <w:r w:rsidRPr="00634EC5">
        <w:rPr>
          <w:rFonts w:ascii="Book Antiqua" w:hAnsi="Book Antiqua" w:cs="Times New Roman"/>
          <w:b/>
          <w:bCs/>
        </w:rPr>
        <w:t xml:space="preserve"> 2</w:t>
      </w:r>
      <w:r w:rsidRPr="00634EC5">
        <w:rPr>
          <w:rFonts w:ascii="Book Antiqua" w:hAnsi="Book Antiqua" w:cs="Times New Roman"/>
        </w:rPr>
        <w:t>: E254-E255 [PMID: 1899122</w:t>
      </w:r>
      <w:r>
        <w:rPr>
          <w:rFonts w:ascii="Book Antiqua" w:hAnsi="Book Antiqua" w:cs="Times New Roman"/>
        </w:rPr>
        <w:t>8 DOI: 10.1055/s-2008-1077650</w:t>
      </w:r>
      <w:r w:rsidRPr="00634EC5">
        <w:rPr>
          <w:rFonts w:ascii="Book Antiqua" w:hAnsi="Book Antiqua" w:cs="Times New Roman"/>
        </w:rPr>
        <w:t>]</w:t>
      </w:r>
    </w:p>
    <w:p w14:paraId="4D3F7BD6" w14:textId="181024A6"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Terui K</w:t>
      </w:r>
      <w:r w:rsidRPr="00634EC5">
        <w:rPr>
          <w:rFonts w:ascii="Book Antiqua" w:hAnsi="Book Antiqua" w:cs="Times New Roman"/>
        </w:rPr>
        <w:t xml:space="preserve">, Saito T, </w:t>
      </w:r>
      <w:proofErr w:type="spellStart"/>
      <w:r w:rsidRPr="00634EC5">
        <w:rPr>
          <w:rFonts w:ascii="Book Antiqua" w:hAnsi="Book Antiqua" w:cs="Times New Roman"/>
        </w:rPr>
        <w:t>Mitsunaga</w:t>
      </w:r>
      <w:proofErr w:type="spellEnd"/>
      <w:r w:rsidRPr="00634EC5">
        <w:rPr>
          <w:rFonts w:ascii="Book Antiqua" w:hAnsi="Book Antiqua" w:cs="Times New Roman"/>
        </w:rPr>
        <w:t xml:space="preserve"> T, Nakata M, Yoshida H. Endoscopic management for congenital esophageal stenosis: A systematic review. </w:t>
      </w:r>
      <w:r w:rsidRPr="00634EC5">
        <w:rPr>
          <w:rFonts w:ascii="Book Antiqua" w:hAnsi="Book Antiqua" w:cs="Times New Roman"/>
          <w:i/>
          <w:iCs/>
        </w:rPr>
        <w:t xml:space="preserve">World J </w:t>
      </w:r>
      <w:proofErr w:type="spellStart"/>
      <w:r w:rsidRPr="00634EC5">
        <w:rPr>
          <w:rFonts w:ascii="Book Antiqua" w:hAnsi="Book Antiqua" w:cs="Times New Roman"/>
          <w:i/>
          <w:iCs/>
        </w:rPr>
        <w:t>Gastrointest</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Endosc</w:t>
      </w:r>
      <w:proofErr w:type="spellEnd"/>
      <w:r w:rsidRPr="00634EC5">
        <w:rPr>
          <w:rFonts w:ascii="Book Antiqua" w:hAnsi="Book Antiqua" w:cs="Times New Roman"/>
        </w:rPr>
        <w:t> 2015; </w:t>
      </w:r>
      <w:r w:rsidRPr="00634EC5">
        <w:rPr>
          <w:rFonts w:ascii="Book Antiqua" w:hAnsi="Book Antiqua" w:cs="Times New Roman"/>
          <w:b/>
          <w:bCs/>
        </w:rPr>
        <w:t>7</w:t>
      </w:r>
      <w:r w:rsidRPr="00634EC5">
        <w:rPr>
          <w:rFonts w:ascii="Book Antiqua" w:hAnsi="Book Antiqua" w:cs="Times New Roman"/>
        </w:rPr>
        <w:t>: 183-191 [PMID: 25789</w:t>
      </w:r>
      <w:r>
        <w:rPr>
          <w:rFonts w:ascii="Book Antiqua" w:hAnsi="Book Antiqua" w:cs="Times New Roman"/>
        </w:rPr>
        <w:t>088 DOI: 10.4253/wjge.v7.i3.183</w:t>
      </w:r>
      <w:r w:rsidRPr="00634EC5">
        <w:rPr>
          <w:rFonts w:ascii="Book Antiqua" w:hAnsi="Book Antiqua" w:cs="Times New Roman"/>
        </w:rPr>
        <w:t>]</w:t>
      </w:r>
    </w:p>
    <w:p w14:paraId="177EAD51" w14:textId="36289DBC"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Michaud L</w:t>
      </w:r>
      <w:r w:rsidRPr="00634EC5">
        <w:rPr>
          <w:rFonts w:ascii="Book Antiqua" w:hAnsi="Book Antiqua" w:cs="Times New Roman"/>
        </w:rPr>
        <w:t xml:space="preserve">, </w:t>
      </w:r>
      <w:proofErr w:type="spellStart"/>
      <w:r w:rsidRPr="00634EC5">
        <w:rPr>
          <w:rFonts w:ascii="Book Antiqua" w:hAnsi="Book Antiqua" w:cs="Times New Roman"/>
        </w:rPr>
        <w:t>Coutenier</w:t>
      </w:r>
      <w:proofErr w:type="spellEnd"/>
      <w:r w:rsidRPr="00634EC5">
        <w:rPr>
          <w:rFonts w:ascii="Book Antiqua" w:hAnsi="Book Antiqua" w:cs="Times New Roman"/>
        </w:rPr>
        <w:t xml:space="preserve"> F, </w:t>
      </w:r>
      <w:proofErr w:type="spellStart"/>
      <w:r w:rsidRPr="00634EC5">
        <w:rPr>
          <w:rFonts w:ascii="Book Antiqua" w:hAnsi="Book Antiqua" w:cs="Times New Roman"/>
        </w:rPr>
        <w:t>Podevin</w:t>
      </w:r>
      <w:proofErr w:type="spellEnd"/>
      <w:r w:rsidRPr="00634EC5">
        <w:rPr>
          <w:rFonts w:ascii="Book Antiqua" w:hAnsi="Book Antiqua" w:cs="Times New Roman"/>
        </w:rPr>
        <w:t xml:space="preserve"> G, Bonnard A, </w:t>
      </w:r>
      <w:proofErr w:type="spellStart"/>
      <w:r w:rsidRPr="00634EC5">
        <w:rPr>
          <w:rFonts w:ascii="Book Antiqua" w:hAnsi="Book Antiqua" w:cs="Times New Roman"/>
        </w:rPr>
        <w:t>Becmeur</w:t>
      </w:r>
      <w:proofErr w:type="spellEnd"/>
      <w:r w:rsidRPr="00634EC5">
        <w:rPr>
          <w:rFonts w:ascii="Book Antiqua" w:hAnsi="Book Antiqua" w:cs="Times New Roman"/>
        </w:rPr>
        <w:t xml:space="preserve"> F, </w:t>
      </w:r>
      <w:proofErr w:type="spellStart"/>
      <w:r w:rsidRPr="00634EC5">
        <w:rPr>
          <w:rFonts w:ascii="Book Antiqua" w:hAnsi="Book Antiqua" w:cs="Times New Roman"/>
        </w:rPr>
        <w:t>Khen</w:t>
      </w:r>
      <w:proofErr w:type="spellEnd"/>
      <w:r w:rsidRPr="00634EC5">
        <w:rPr>
          <w:rFonts w:ascii="Book Antiqua" w:hAnsi="Book Antiqua" w:cs="Times New Roman"/>
        </w:rPr>
        <w:t xml:space="preserve">-Dunlop N, Auber F, </w:t>
      </w:r>
      <w:proofErr w:type="spellStart"/>
      <w:r w:rsidRPr="00634EC5">
        <w:rPr>
          <w:rFonts w:ascii="Book Antiqua" w:hAnsi="Book Antiqua" w:cs="Times New Roman"/>
        </w:rPr>
        <w:t>Maurel</w:t>
      </w:r>
      <w:proofErr w:type="spellEnd"/>
      <w:r w:rsidRPr="00634EC5">
        <w:rPr>
          <w:rFonts w:ascii="Book Antiqua" w:hAnsi="Book Antiqua" w:cs="Times New Roman"/>
        </w:rPr>
        <w:t xml:space="preserve"> A, </w:t>
      </w:r>
      <w:proofErr w:type="spellStart"/>
      <w:r w:rsidRPr="00634EC5">
        <w:rPr>
          <w:rFonts w:ascii="Book Antiqua" w:hAnsi="Book Antiqua" w:cs="Times New Roman"/>
        </w:rPr>
        <w:t>Gelas</w:t>
      </w:r>
      <w:proofErr w:type="spellEnd"/>
      <w:r w:rsidRPr="00634EC5">
        <w:rPr>
          <w:rFonts w:ascii="Book Antiqua" w:hAnsi="Book Antiqua" w:cs="Times New Roman"/>
        </w:rPr>
        <w:t xml:space="preserve"> T, </w:t>
      </w:r>
      <w:proofErr w:type="spellStart"/>
      <w:r w:rsidRPr="00634EC5">
        <w:rPr>
          <w:rFonts w:ascii="Book Antiqua" w:hAnsi="Book Antiqua" w:cs="Times New Roman"/>
        </w:rPr>
        <w:t>Dassonville</w:t>
      </w:r>
      <w:proofErr w:type="spellEnd"/>
      <w:r w:rsidRPr="00634EC5">
        <w:rPr>
          <w:rFonts w:ascii="Book Antiqua" w:hAnsi="Book Antiqua" w:cs="Times New Roman"/>
        </w:rPr>
        <w:t xml:space="preserve"> M, </w:t>
      </w:r>
      <w:proofErr w:type="spellStart"/>
      <w:r w:rsidRPr="00634EC5">
        <w:rPr>
          <w:rFonts w:ascii="Book Antiqua" w:hAnsi="Book Antiqua" w:cs="Times New Roman"/>
        </w:rPr>
        <w:t>Borderon</w:t>
      </w:r>
      <w:proofErr w:type="spellEnd"/>
      <w:r w:rsidRPr="00634EC5">
        <w:rPr>
          <w:rFonts w:ascii="Book Antiqua" w:hAnsi="Book Antiqua" w:cs="Times New Roman"/>
        </w:rPr>
        <w:t xml:space="preserve"> C, </w:t>
      </w:r>
      <w:proofErr w:type="spellStart"/>
      <w:r w:rsidRPr="00634EC5">
        <w:rPr>
          <w:rFonts w:ascii="Book Antiqua" w:hAnsi="Book Antiqua" w:cs="Times New Roman"/>
        </w:rPr>
        <w:t>Dabadie</w:t>
      </w:r>
      <w:proofErr w:type="spellEnd"/>
      <w:r w:rsidRPr="00634EC5">
        <w:rPr>
          <w:rFonts w:ascii="Book Antiqua" w:hAnsi="Book Antiqua" w:cs="Times New Roman"/>
        </w:rPr>
        <w:t xml:space="preserve"> A, Weil D, </w:t>
      </w:r>
      <w:proofErr w:type="spellStart"/>
      <w:r w:rsidRPr="00634EC5">
        <w:rPr>
          <w:rFonts w:ascii="Book Antiqua" w:hAnsi="Book Antiqua" w:cs="Times New Roman"/>
        </w:rPr>
        <w:t>Piolat</w:t>
      </w:r>
      <w:proofErr w:type="spellEnd"/>
      <w:r w:rsidRPr="00634EC5">
        <w:rPr>
          <w:rFonts w:ascii="Book Antiqua" w:hAnsi="Book Antiqua" w:cs="Times New Roman"/>
        </w:rPr>
        <w:t xml:space="preserve"> C, Breton A, </w:t>
      </w:r>
      <w:proofErr w:type="spellStart"/>
      <w:r w:rsidRPr="00634EC5">
        <w:rPr>
          <w:rFonts w:ascii="Book Antiqua" w:hAnsi="Book Antiqua" w:cs="Times New Roman"/>
        </w:rPr>
        <w:t>Djeddi</w:t>
      </w:r>
      <w:proofErr w:type="spellEnd"/>
      <w:r w:rsidRPr="00634EC5">
        <w:rPr>
          <w:rFonts w:ascii="Book Antiqua" w:hAnsi="Book Antiqua" w:cs="Times New Roman"/>
        </w:rPr>
        <w:t xml:space="preserve"> D, </w:t>
      </w:r>
      <w:proofErr w:type="spellStart"/>
      <w:r w:rsidRPr="00634EC5">
        <w:rPr>
          <w:rFonts w:ascii="Book Antiqua" w:hAnsi="Book Antiqua" w:cs="Times New Roman"/>
        </w:rPr>
        <w:t>Morali</w:t>
      </w:r>
      <w:proofErr w:type="spellEnd"/>
      <w:r w:rsidRPr="00634EC5">
        <w:rPr>
          <w:rFonts w:ascii="Book Antiqua" w:hAnsi="Book Antiqua" w:cs="Times New Roman"/>
        </w:rPr>
        <w:t xml:space="preserve"> A, </w:t>
      </w:r>
      <w:proofErr w:type="spellStart"/>
      <w:r w:rsidRPr="00634EC5">
        <w:rPr>
          <w:rFonts w:ascii="Book Antiqua" w:hAnsi="Book Antiqua" w:cs="Times New Roman"/>
        </w:rPr>
        <w:t>Bastiani</w:t>
      </w:r>
      <w:proofErr w:type="spellEnd"/>
      <w:r w:rsidRPr="00634EC5">
        <w:rPr>
          <w:rFonts w:ascii="Book Antiqua" w:hAnsi="Book Antiqua" w:cs="Times New Roman"/>
        </w:rPr>
        <w:t xml:space="preserve"> F, </w:t>
      </w:r>
      <w:proofErr w:type="spellStart"/>
      <w:r w:rsidRPr="00634EC5">
        <w:rPr>
          <w:rFonts w:ascii="Book Antiqua" w:hAnsi="Book Antiqua" w:cs="Times New Roman"/>
        </w:rPr>
        <w:t>Lamireau</w:t>
      </w:r>
      <w:proofErr w:type="spellEnd"/>
      <w:r w:rsidRPr="00634EC5">
        <w:rPr>
          <w:rFonts w:ascii="Book Antiqua" w:hAnsi="Book Antiqua" w:cs="Times New Roman"/>
        </w:rPr>
        <w:t xml:space="preserve"> T, </w:t>
      </w:r>
      <w:proofErr w:type="spellStart"/>
      <w:r w:rsidRPr="00634EC5">
        <w:rPr>
          <w:rFonts w:ascii="Book Antiqua" w:hAnsi="Book Antiqua" w:cs="Times New Roman"/>
        </w:rPr>
        <w:t>Gottrand</w:t>
      </w:r>
      <w:proofErr w:type="spellEnd"/>
      <w:r w:rsidRPr="00634EC5">
        <w:rPr>
          <w:rFonts w:ascii="Book Antiqua" w:hAnsi="Book Antiqua" w:cs="Times New Roman"/>
        </w:rPr>
        <w:t xml:space="preserve"> F. Characteristics and management of congenital esophageal stenosis: findings from a multicenter study. </w:t>
      </w:r>
      <w:proofErr w:type="spellStart"/>
      <w:r w:rsidRPr="00634EC5">
        <w:rPr>
          <w:rFonts w:ascii="Book Antiqua" w:hAnsi="Book Antiqua" w:cs="Times New Roman"/>
          <w:i/>
          <w:iCs/>
        </w:rPr>
        <w:t>Orphanet</w:t>
      </w:r>
      <w:proofErr w:type="spellEnd"/>
      <w:r w:rsidRPr="00634EC5">
        <w:rPr>
          <w:rFonts w:ascii="Book Antiqua" w:hAnsi="Book Antiqua" w:cs="Times New Roman"/>
          <w:i/>
          <w:iCs/>
        </w:rPr>
        <w:t xml:space="preserve"> J Rare Dis</w:t>
      </w:r>
      <w:r w:rsidRPr="00634EC5">
        <w:rPr>
          <w:rFonts w:ascii="Book Antiqua" w:hAnsi="Book Antiqua" w:cs="Times New Roman"/>
        </w:rPr>
        <w:t> 2013; </w:t>
      </w:r>
      <w:r w:rsidRPr="00634EC5">
        <w:rPr>
          <w:rFonts w:ascii="Book Antiqua" w:hAnsi="Book Antiqua" w:cs="Times New Roman"/>
          <w:b/>
          <w:bCs/>
        </w:rPr>
        <w:t>8</w:t>
      </w:r>
      <w:r w:rsidRPr="00634EC5">
        <w:rPr>
          <w:rFonts w:ascii="Book Antiqua" w:hAnsi="Book Antiqua" w:cs="Times New Roman"/>
        </w:rPr>
        <w:t>: 186 [PMID: 242898</w:t>
      </w:r>
      <w:r>
        <w:rPr>
          <w:rFonts w:ascii="Book Antiqua" w:hAnsi="Book Antiqua" w:cs="Times New Roman"/>
        </w:rPr>
        <w:t>34 DOI: 10.1186/1750-1172-8-186</w:t>
      </w:r>
      <w:r w:rsidRPr="00634EC5">
        <w:rPr>
          <w:rFonts w:ascii="Book Antiqua" w:hAnsi="Book Antiqua" w:cs="Times New Roman"/>
        </w:rPr>
        <w:t>]</w:t>
      </w:r>
    </w:p>
    <w:p w14:paraId="71CBB777" w14:textId="347E6554"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Takamizawa S</w:t>
      </w:r>
      <w:r w:rsidRPr="00634EC5">
        <w:rPr>
          <w:rFonts w:ascii="Book Antiqua" w:hAnsi="Book Antiqua" w:cs="Times New Roman"/>
        </w:rPr>
        <w:t xml:space="preserve">, </w:t>
      </w:r>
      <w:proofErr w:type="spellStart"/>
      <w:r w:rsidRPr="00634EC5">
        <w:rPr>
          <w:rFonts w:ascii="Book Antiqua" w:hAnsi="Book Antiqua" w:cs="Times New Roman"/>
        </w:rPr>
        <w:t>Tsugawa</w:t>
      </w:r>
      <w:proofErr w:type="spellEnd"/>
      <w:r w:rsidRPr="00634EC5">
        <w:rPr>
          <w:rFonts w:ascii="Book Antiqua" w:hAnsi="Book Antiqua" w:cs="Times New Roman"/>
        </w:rPr>
        <w:t xml:space="preserve"> C, </w:t>
      </w:r>
      <w:proofErr w:type="spellStart"/>
      <w:r w:rsidRPr="00634EC5">
        <w:rPr>
          <w:rFonts w:ascii="Book Antiqua" w:hAnsi="Book Antiqua" w:cs="Times New Roman"/>
        </w:rPr>
        <w:t>Mouri</w:t>
      </w:r>
      <w:proofErr w:type="spellEnd"/>
      <w:r w:rsidRPr="00634EC5">
        <w:rPr>
          <w:rFonts w:ascii="Book Antiqua" w:hAnsi="Book Antiqua" w:cs="Times New Roman"/>
        </w:rPr>
        <w:t xml:space="preserve"> N, Satoh S, </w:t>
      </w:r>
      <w:proofErr w:type="spellStart"/>
      <w:r w:rsidRPr="00634EC5">
        <w:rPr>
          <w:rFonts w:ascii="Book Antiqua" w:hAnsi="Book Antiqua" w:cs="Times New Roman"/>
        </w:rPr>
        <w:t>Kanegawa</w:t>
      </w:r>
      <w:proofErr w:type="spellEnd"/>
      <w:r w:rsidRPr="00634EC5">
        <w:rPr>
          <w:rFonts w:ascii="Book Antiqua" w:hAnsi="Book Antiqua" w:cs="Times New Roman"/>
        </w:rPr>
        <w:t xml:space="preserve"> K, </w:t>
      </w:r>
      <w:proofErr w:type="spellStart"/>
      <w:r w:rsidRPr="00634EC5">
        <w:rPr>
          <w:rFonts w:ascii="Book Antiqua" w:hAnsi="Book Antiqua" w:cs="Times New Roman"/>
        </w:rPr>
        <w:t>Nishijima</w:t>
      </w:r>
      <w:proofErr w:type="spellEnd"/>
      <w:r w:rsidRPr="00634EC5">
        <w:rPr>
          <w:rFonts w:ascii="Book Antiqua" w:hAnsi="Book Antiqua" w:cs="Times New Roman"/>
        </w:rPr>
        <w:t xml:space="preserve"> E, </w:t>
      </w:r>
      <w:proofErr w:type="spellStart"/>
      <w:r w:rsidRPr="00634EC5">
        <w:rPr>
          <w:rFonts w:ascii="Book Antiqua" w:hAnsi="Book Antiqua" w:cs="Times New Roman"/>
        </w:rPr>
        <w:t>Muraji</w:t>
      </w:r>
      <w:proofErr w:type="spellEnd"/>
      <w:r w:rsidRPr="00634EC5">
        <w:rPr>
          <w:rFonts w:ascii="Book Antiqua" w:hAnsi="Book Antiqua" w:cs="Times New Roman"/>
        </w:rPr>
        <w:t xml:space="preserve"> T. Congenital esophageal stenosis: Therapeutic strategy based on etiology.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2002; </w:t>
      </w:r>
      <w:r w:rsidRPr="00634EC5">
        <w:rPr>
          <w:rFonts w:ascii="Book Antiqua" w:hAnsi="Book Antiqua" w:cs="Times New Roman"/>
          <w:b/>
          <w:bCs/>
        </w:rPr>
        <w:t>37</w:t>
      </w:r>
      <w:r w:rsidRPr="00634EC5">
        <w:rPr>
          <w:rFonts w:ascii="Book Antiqua" w:hAnsi="Book Antiqua" w:cs="Times New Roman"/>
        </w:rPr>
        <w:t>: 197-201 [PMID: 118191</w:t>
      </w:r>
      <w:r>
        <w:rPr>
          <w:rFonts w:ascii="Book Antiqua" w:hAnsi="Book Antiqua" w:cs="Times New Roman"/>
        </w:rPr>
        <w:t>98 DOI: 10.1053/jpsu.2002.30254</w:t>
      </w:r>
      <w:r w:rsidRPr="00634EC5">
        <w:rPr>
          <w:rFonts w:ascii="Book Antiqua" w:hAnsi="Book Antiqua" w:cs="Times New Roman"/>
        </w:rPr>
        <w:t>]</w:t>
      </w:r>
    </w:p>
    <w:p w14:paraId="2F4A5587" w14:textId="1A792C3F"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lastRenderedPageBreak/>
        <w:t>Newman B</w:t>
      </w:r>
      <w:r w:rsidRPr="00634EC5">
        <w:rPr>
          <w:rFonts w:ascii="Book Antiqua" w:hAnsi="Book Antiqua" w:cs="Times New Roman"/>
        </w:rPr>
        <w:t>, Bender TM. Esophageal atresia/tracheoesophageal fistula and associated congenital esophageal stenosis.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Radiol</w:t>
      </w:r>
      <w:proofErr w:type="spellEnd"/>
      <w:r w:rsidRPr="00634EC5">
        <w:rPr>
          <w:rFonts w:ascii="Book Antiqua" w:hAnsi="Book Antiqua" w:cs="Times New Roman"/>
        </w:rPr>
        <w:t> 1997; </w:t>
      </w:r>
      <w:r w:rsidRPr="00634EC5">
        <w:rPr>
          <w:rFonts w:ascii="Book Antiqua" w:hAnsi="Book Antiqua" w:cs="Times New Roman"/>
          <w:b/>
          <w:bCs/>
        </w:rPr>
        <w:t>27</w:t>
      </w:r>
      <w:r w:rsidRPr="00634EC5">
        <w:rPr>
          <w:rFonts w:ascii="Book Antiqua" w:hAnsi="Book Antiqua" w:cs="Times New Roman"/>
        </w:rPr>
        <w:t>: 530-534 [PMID: 917</w:t>
      </w:r>
      <w:r>
        <w:rPr>
          <w:rFonts w:ascii="Book Antiqua" w:hAnsi="Book Antiqua" w:cs="Times New Roman"/>
        </w:rPr>
        <w:t>4027 DOI: 10.1007/s002470050174</w:t>
      </w:r>
      <w:r w:rsidRPr="00634EC5">
        <w:rPr>
          <w:rFonts w:ascii="Book Antiqua" w:hAnsi="Book Antiqua" w:cs="Times New Roman"/>
        </w:rPr>
        <w:t>]</w:t>
      </w:r>
    </w:p>
    <w:p w14:paraId="51BFFB47" w14:textId="4E2EA0AE"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Kawahara H</w:t>
      </w:r>
      <w:r w:rsidRPr="00634EC5">
        <w:rPr>
          <w:rFonts w:ascii="Book Antiqua" w:hAnsi="Book Antiqua" w:cs="Times New Roman"/>
        </w:rPr>
        <w:t xml:space="preserve">, </w:t>
      </w:r>
      <w:proofErr w:type="spellStart"/>
      <w:r w:rsidRPr="00634EC5">
        <w:rPr>
          <w:rFonts w:ascii="Book Antiqua" w:hAnsi="Book Antiqua" w:cs="Times New Roman"/>
        </w:rPr>
        <w:t>Imura</w:t>
      </w:r>
      <w:proofErr w:type="spellEnd"/>
      <w:r w:rsidRPr="00634EC5">
        <w:rPr>
          <w:rFonts w:ascii="Book Antiqua" w:hAnsi="Book Antiqua" w:cs="Times New Roman"/>
        </w:rPr>
        <w:t xml:space="preserve"> K, Yagi M, Kubota A. Clinical characteristics of congenital esophageal stenosis distal to associated esophageal atresia. </w:t>
      </w:r>
      <w:r w:rsidRPr="00634EC5">
        <w:rPr>
          <w:rFonts w:ascii="Book Antiqua" w:hAnsi="Book Antiqua" w:cs="Times New Roman"/>
          <w:i/>
          <w:iCs/>
        </w:rPr>
        <w:t>Surgery</w:t>
      </w:r>
      <w:r w:rsidRPr="00634EC5">
        <w:rPr>
          <w:rFonts w:ascii="Book Antiqua" w:hAnsi="Book Antiqua" w:cs="Times New Roman"/>
        </w:rPr>
        <w:t> 2001; </w:t>
      </w:r>
      <w:r w:rsidRPr="00634EC5">
        <w:rPr>
          <w:rFonts w:ascii="Book Antiqua" w:hAnsi="Book Antiqua" w:cs="Times New Roman"/>
          <w:b/>
          <w:bCs/>
        </w:rPr>
        <w:t>129</w:t>
      </w:r>
      <w:r w:rsidRPr="00634EC5">
        <w:rPr>
          <w:rFonts w:ascii="Book Antiqua" w:hAnsi="Book Antiqua" w:cs="Times New Roman"/>
        </w:rPr>
        <w:t>: 29-38 [PMID: 111500</w:t>
      </w:r>
      <w:r>
        <w:rPr>
          <w:rFonts w:ascii="Book Antiqua" w:hAnsi="Book Antiqua" w:cs="Times New Roman"/>
        </w:rPr>
        <w:t>31 DOI: 10.1067/msy.2001.109064</w:t>
      </w:r>
      <w:r w:rsidRPr="00634EC5">
        <w:rPr>
          <w:rFonts w:ascii="Book Antiqua" w:hAnsi="Book Antiqua" w:cs="Times New Roman"/>
        </w:rPr>
        <w:t>]</w:t>
      </w:r>
    </w:p>
    <w:p w14:paraId="4D17A776" w14:textId="701666A1"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Azizkhan</w:t>
      </w:r>
      <w:proofErr w:type="spellEnd"/>
      <w:r w:rsidRPr="00634EC5">
        <w:rPr>
          <w:rFonts w:ascii="Book Antiqua" w:hAnsi="Book Antiqua" w:cs="Times New Roman"/>
          <w:b/>
          <w:bCs/>
        </w:rPr>
        <w:t xml:space="preserve"> RG</w:t>
      </w:r>
      <w:r w:rsidRPr="00634EC5">
        <w:rPr>
          <w:rFonts w:ascii="Book Antiqua" w:hAnsi="Book Antiqua" w:cs="Times New Roman"/>
        </w:rPr>
        <w:t xml:space="preserve">, </w:t>
      </w:r>
      <w:proofErr w:type="spellStart"/>
      <w:r w:rsidRPr="00634EC5">
        <w:rPr>
          <w:rFonts w:ascii="Book Antiqua" w:hAnsi="Book Antiqua" w:cs="Times New Roman"/>
        </w:rPr>
        <w:t>Stehr</w:t>
      </w:r>
      <w:proofErr w:type="spellEnd"/>
      <w:r w:rsidRPr="00634EC5">
        <w:rPr>
          <w:rFonts w:ascii="Book Antiqua" w:hAnsi="Book Antiqua" w:cs="Times New Roman"/>
        </w:rPr>
        <w:t xml:space="preserve"> W, Cohen AP, </w:t>
      </w:r>
      <w:proofErr w:type="spellStart"/>
      <w:r w:rsidRPr="00634EC5">
        <w:rPr>
          <w:rFonts w:ascii="Book Antiqua" w:hAnsi="Book Antiqua" w:cs="Times New Roman"/>
        </w:rPr>
        <w:t>Wittkugel</w:t>
      </w:r>
      <w:proofErr w:type="spellEnd"/>
      <w:r w:rsidRPr="00634EC5">
        <w:rPr>
          <w:rFonts w:ascii="Book Antiqua" w:hAnsi="Book Antiqua" w:cs="Times New Roman"/>
        </w:rPr>
        <w:t xml:space="preserve"> E, Farrell MK, Lucky AW, </w:t>
      </w:r>
      <w:proofErr w:type="spellStart"/>
      <w:r w:rsidRPr="00634EC5">
        <w:rPr>
          <w:rFonts w:ascii="Book Antiqua" w:hAnsi="Book Antiqua" w:cs="Times New Roman"/>
        </w:rPr>
        <w:t>Hammelman</w:t>
      </w:r>
      <w:proofErr w:type="spellEnd"/>
      <w:r w:rsidRPr="00634EC5">
        <w:rPr>
          <w:rFonts w:ascii="Book Antiqua" w:hAnsi="Book Antiqua" w:cs="Times New Roman"/>
        </w:rPr>
        <w:t xml:space="preserve"> BD, Johnson ND, </w:t>
      </w:r>
      <w:proofErr w:type="spellStart"/>
      <w:r w:rsidRPr="00634EC5">
        <w:rPr>
          <w:rFonts w:ascii="Book Antiqua" w:hAnsi="Book Antiqua" w:cs="Times New Roman"/>
        </w:rPr>
        <w:t>Racadio</w:t>
      </w:r>
      <w:proofErr w:type="spellEnd"/>
      <w:r w:rsidRPr="00634EC5">
        <w:rPr>
          <w:rFonts w:ascii="Book Antiqua" w:hAnsi="Book Antiqua" w:cs="Times New Roman"/>
        </w:rPr>
        <w:t xml:space="preserve"> JM. Esophageal strictures in children with recessive dystrophic epidermolysis bullosa: an 11-year experience with fluoroscopically guided balloon dilatation.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2006; </w:t>
      </w:r>
      <w:r w:rsidRPr="00634EC5">
        <w:rPr>
          <w:rFonts w:ascii="Book Antiqua" w:hAnsi="Book Antiqua" w:cs="Times New Roman"/>
          <w:b/>
          <w:bCs/>
        </w:rPr>
        <w:t>41</w:t>
      </w:r>
      <w:r w:rsidRPr="00634EC5">
        <w:rPr>
          <w:rFonts w:ascii="Book Antiqua" w:hAnsi="Book Antiqua" w:cs="Times New Roman"/>
        </w:rPr>
        <w:t>: 55-60; discussion 55-60 [PMID: 16410108 DOI:</w:t>
      </w:r>
      <w:r>
        <w:rPr>
          <w:rFonts w:ascii="Book Antiqua" w:hAnsi="Book Antiqua" w:cs="Times New Roman"/>
        </w:rPr>
        <w:t xml:space="preserve"> 10.1016/j.jpedsurg.2005.10.007</w:t>
      </w:r>
      <w:r w:rsidRPr="00634EC5">
        <w:rPr>
          <w:rFonts w:ascii="Book Antiqua" w:hAnsi="Book Antiqua" w:cs="Times New Roman"/>
        </w:rPr>
        <w:t>]</w:t>
      </w:r>
    </w:p>
    <w:p w14:paraId="1F803D73" w14:textId="1FC0C89E"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De Angelis P</w:t>
      </w:r>
      <w:r w:rsidRPr="00634EC5">
        <w:rPr>
          <w:rFonts w:ascii="Book Antiqua" w:hAnsi="Book Antiqua" w:cs="Times New Roman"/>
        </w:rPr>
        <w:t xml:space="preserve">, </w:t>
      </w:r>
      <w:proofErr w:type="spellStart"/>
      <w:r w:rsidRPr="00634EC5">
        <w:rPr>
          <w:rFonts w:ascii="Book Antiqua" w:hAnsi="Book Antiqua" w:cs="Times New Roman"/>
        </w:rPr>
        <w:t>Caldaro</w:t>
      </w:r>
      <w:proofErr w:type="spellEnd"/>
      <w:r w:rsidRPr="00634EC5">
        <w:rPr>
          <w:rFonts w:ascii="Book Antiqua" w:hAnsi="Book Antiqua" w:cs="Times New Roman"/>
        </w:rPr>
        <w:t xml:space="preserve"> T, </w:t>
      </w:r>
      <w:proofErr w:type="spellStart"/>
      <w:r w:rsidRPr="00634EC5">
        <w:rPr>
          <w:rFonts w:ascii="Book Antiqua" w:hAnsi="Book Antiqua" w:cs="Times New Roman"/>
        </w:rPr>
        <w:t>Torroni</w:t>
      </w:r>
      <w:proofErr w:type="spellEnd"/>
      <w:r w:rsidRPr="00634EC5">
        <w:rPr>
          <w:rFonts w:ascii="Book Antiqua" w:hAnsi="Book Antiqua" w:cs="Times New Roman"/>
        </w:rPr>
        <w:t xml:space="preserve"> F, Romeo E, </w:t>
      </w:r>
      <w:proofErr w:type="spellStart"/>
      <w:r w:rsidRPr="00634EC5">
        <w:rPr>
          <w:rFonts w:ascii="Book Antiqua" w:hAnsi="Book Antiqua" w:cs="Times New Roman"/>
        </w:rPr>
        <w:t>Foschia</w:t>
      </w:r>
      <w:proofErr w:type="spellEnd"/>
      <w:r w:rsidRPr="00634EC5">
        <w:rPr>
          <w:rFonts w:ascii="Book Antiqua" w:hAnsi="Book Antiqua" w:cs="Times New Roman"/>
        </w:rPr>
        <w:t xml:space="preserve"> F, di </w:t>
      </w:r>
      <w:proofErr w:type="spellStart"/>
      <w:r w:rsidRPr="00634EC5">
        <w:rPr>
          <w:rFonts w:ascii="Book Antiqua" w:hAnsi="Book Antiqua" w:cs="Times New Roman"/>
        </w:rPr>
        <w:t>Abriola</w:t>
      </w:r>
      <w:proofErr w:type="spellEnd"/>
      <w:r w:rsidRPr="00634EC5">
        <w:rPr>
          <w:rFonts w:ascii="Book Antiqua" w:hAnsi="Book Antiqua" w:cs="Times New Roman"/>
        </w:rPr>
        <w:t xml:space="preserve"> GF, Rea F, El </w:t>
      </w:r>
      <w:proofErr w:type="spellStart"/>
      <w:r w:rsidRPr="00634EC5">
        <w:rPr>
          <w:rFonts w:ascii="Book Antiqua" w:hAnsi="Book Antiqua" w:cs="Times New Roman"/>
        </w:rPr>
        <w:t>Hachem</w:t>
      </w:r>
      <w:proofErr w:type="spellEnd"/>
      <w:r w:rsidRPr="00634EC5">
        <w:rPr>
          <w:rFonts w:ascii="Book Antiqua" w:hAnsi="Book Antiqua" w:cs="Times New Roman"/>
        </w:rPr>
        <w:t xml:space="preserve"> M, Genovese E, D'Alessandro S, </w:t>
      </w:r>
      <w:proofErr w:type="spellStart"/>
      <w:r w:rsidRPr="00634EC5">
        <w:rPr>
          <w:rFonts w:ascii="Book Antiqua" w:hAnsi="Book Antiqua" w:cs="Times New Roman"/>
        </w:rPr>
        <w:t>Dall'Oglio</w:t>
      </w:r>
      <w:proofErr w:type="spellEnd"/>
      <w:r w:rsidRPr="00634EC5">
        <w:rPr>
          <w:rFonts w:ascii="Book Antiqua" w:hAnsi="Book Antiqua" w:cs="Times New Roman"/>
        </w:rPr>
        <w:t xml:space="preserve"> L. Esophageal stenosis in epidermolysis </w:t>
      </w:r>
      <w:proofErr w:type="spellStart"/>
      <w:r w:rsidRPr="00634EC5">
        <w:rPr>
          <w:rFonts w:ascii="Book Antiqua" w:hAnsi="Book Antiqua" w:cs="Times New Roman"/>
        </w:rPr>
        <w:t>bullosum</w:t>
      </w:r>
      <w:proofErr w:type="spellEnd"/>
      <w:r w:rsidRPr="00634EC5">
        <w:rPr>
          <w:rFonts w:ascii="Book Antiqua" w:hAnsi="Book Antiqua" w:cs="Times New Roman"/>
        </w:rPr>
        <w:t xml:space="preserve">: a challenge for the </w:t>
      </w:r>
      <w:proofErr w:type="spellStart"/>
      <w:r w:rsidRPr="00634EC5">
        <w:rPr>
          <w:rFonts w:ascii="Book Antiqua" w:hAnsi="Book Antiqua" w:cs="Times New Roman"/>
        </w:rPr>
        <w:t>endoscopist</w:t>
      </w:r>
      <w:proofErr w:type="spellEnd"/>
      <w:r w:rsidRPr="00634EC5">
        <w:rPr>
          <w:rFonts w:ascii="Book Antiqua" w:hAnsi="Book Antiqua" w:cs="Times New Roman"/>
        </w:rPr>
        <w:t>.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2011; </w:t>
      </w:r>
      <w:r w:rsidRPr="00634EC5">
        <w:rPr>
          <w:rFonts w:ascii="Book Antiqua" w:hAnsi="Book Antiqua" w:cs="Times New Roman"/>
          <w:b/>
          <w:bCs/>
        </w:rPr>
        <w:t>46</w:t>
      </w:r>
      <w:r w:rsidRPr="00634EC5">
        <w:rPr>
          <w:rFonts w:ascii="Book Antiqua" w:hAnsi="Book Antiqua" w:cs="Times New Roman"/>
        </w:rPr>
        <w:t>: 842-847 [PMID: 21616238 DOI:</w:t>
      </w:r>
      <w:r>
        <w:rPr>
          <w:rFonts w:ascii="Book Antiqua" w:hAnsi="Book Antiqua" w:cs="Times New Roman"/>
        </w:rPr>
        <w:t xml:space="preserve"> 10.1016/j.jpedsurg.2011.02.017</w:t>
      </w:r>
      <w:r w:rsidRPr="00634EC5">
        <w:rPr>
          <w:rFonts w:ascii="Book Antiqua" w:hAnsi="Book Antiqua" w:cs="Times New Roman"/>
        </w:rPr>
        <w:t>]</w:t>
      </w:r>
    </w:p>
    <w:p w14:paraId="15C2279E" w14:textId="5B72FF76"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Spiliopoulos</w:t>
      </w:r>
      <w:proofErr w:type="spellEnd"/>
      <w:r w:rsidRPr="00634EC5">
        <w:rPr>
          <w:rFonts w:ascii="Book Antiqua" w:hAnsi="Book Antiqua" w:cs="Times New Roman"/>
          <w:b/>
          <w:bCs/>
        </w:rPr>
        <w:t xml:space="preserve"> S</w:t>
      </w:r>
      <w:r w:rsidRPr="00634EC5">
        <w:rPr>
          <w:rFonts w:ascii="Book Antiqua" w:hAnsi="Book Antiqua" w:cs="Times New Roman"/>
        </w:rPr>
        <w:t xml:space="preserve">, Sabharwal T, </w:t>
      </w:r>
      <w:proofErr w:type="spellStart"/>
      <w:r w:rsidRPr="00634EC5">
        <w:rPr>
          <w:rFonts w:ascii="Book Antiqua" w:hAnsi="Book Antiqua" w:cs="Times New Roman"/>
        </w:rPr>
        <w:t>Krokidis</w:t>
      </w:r>
      <w:proofErr w:type="spellEnd"/>
      <w:r w:rsidRPr="00634EC5">
        <w:rPr>
          <w:rFonts w:ascii="Book Antiqua" w:hAnsi="Book Antiqua" w:cs="Times New Roman"/>
        </w:rPr>
        <w:t xml:space="preserve"> M, </w:t>
      </w:r>
      <w:proofErr w:type="spellStart"/>
      <w:r w:rsidRPr="00634EC5">
        <w:rPr>
          <w:rFonts w:ascii="Book Antiqua" w:hAnsi="Book Antiqua" w:cs="Times New Roman"/>
        </w:rPr>
        <w:t>Gkoutzios</w:t>
      </w:r>
      <w:proofErr w:type="spellEnd"/>
      <w:r w:rsidRPr="00634EC5">
        <w:rPr>
          <w:rFonts w:ascii="Book Antiqua" w:hAnsi="Book Antiqua" w:cs="Times New Roman"/>
        </w:rPr>
        <w:t xml:space="preserve"> P, </w:t>
      </w:r>
      <w:proofErr w:type="spellStart"/>
      <w:r w:rsidRPr="00634EC5">
        <w:rPr>
          <w:rFonts w:ascii="Book Antiqua" w:hAnsi="Book Antiqua" w:cs="Times New Roman"/>
        </w:rPr>
        <w:t>Mellerio</w:t>
      </w:r>
      <w:proofErr w:type="spellEnd"/>
      <w:r w:rsidRPr="00634EC5">
        <w:rPr>
          <w:rFonts w:ascii="Book Antiqua" w:hAnsi="Book Antiqua" w:cs="Times New Roman"/>
        </w:rPr>
        <w:t xml:space="preserve"> J, </w:t>
      </w:r>
      <w:proofErr w:type="spellStart"/>
      <w:r w:rsidRPr="00634EC5">
        <w:rPr>
          <w:rFonts w:ascii="Book Antiqua" w:hAnsi="Book Antiqua" w:cs="Times New Roman"/>
        </w:rPr>
        <w:t>Dourado</w:t>
      </w:r>
      <w:proofErr w:type="spellEnd"/>
      <w:r w:rsidRPr="00634EC5">
        <w:rPr>
          <w:rFonts w:ascii="Book Antiqua" w:hAnsi="Book Antiqua" w:cs="Times New Roman"/>
        </w:rPr>
        <w:t xml:space="preserve"> R, Adam A. Fluoroscopically guided dilation of esophageal strictures in patients with dystrophic epidermolysis bullosa: long-term results. </w:t>
      </w:r>
      <w:r w:rsidRPr="00634EC5">
        <w:rPr>
          <w:rFonts w:ascii="Book Antiqua" w:hAnsi="Book Antiqua" w:cs="Times New Roman"/>
          <w:i/>
          <w:iCs/>
        </w:rPr>
        <w:t xml:space="preserve">AJR Am J </w:t>
      </w:r>
      <w:proofErr w:type="spellStart"/>
      <w:r w:rsidRPr="00634EC5">
        <w:rPr>
          <w:rFonts w:ascii="Book Antiqua" w:hAnsi="Book Antiqua" w:cs="Times New Roman"/>
          <w:i/>
          <w:iCs/>
        </w:rPr>
        <w:t>Roentgenol</w:t>
      </w:r>
      <w:proofErr w:type="spellEnd"/>
      <w:r w:rsidRPr="00634EC5">
        <w:rPr>
          <w:rFonts w:ascii="Book Antiqua" w:hAnsi="Book Antiqua" w:cs="Times New Roman"/>
        </w:rPr>
        <w:t> 2012; </w:t>
      </w:r>
      <w:r w:rsidRPr="00634EC5">
        <w:rPr>
          <w:rFonts w:ascii="Book Antiqua" w:hAnsi="Book Antiqua" w:cs="Times New Roman"/>
          <w:b/>
          <w:bCs/>
        </w:rPr>
        <w:t>199</w:t>
      </w:r>
      <w:r w:rsidRPr="00634EC5">
        <w:rPr>
          <w:rFonts w:ascii="Book Antiqua" w:hAnsi="Book Antiqua" w:cs="Times New Roman"/>
        </w:rPr>
        <w:t>: 208-212 [PMID: 22</w:t>
      </w:r>
      <w:r>
        <w:rPr>
          <w:rFonts w:ascii="Book Antiqua" w:hAnsi="Book Antiqua" w:cs="Times New Roman"/>
        </w:rPr>
        <w:t>733914 DOI: 10.2214/AJR.11.8159</w:t>
      </w:r>
      <w:r w:rsidRPr="00634EC5">
        <w:rPr>
          <w:rFonts w:ascii="Book Antiqua" w:hAnsi="Book Antiqua" w:cs="Times New Roman"/>
        </w:rPr>
        <w:t>]</w:t>
      </w:r>
    </w:p>
    <w:p w14:paraId="54768CC6" w14:textId="7682FC4E"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Uygun</w:t>
      </w:r>
      <w:proofErr w:type="spellEnd"/>
      <w:r w:rsidRPr="00634EC5">
        <w:rPr>
          <w:rFonts w:ascii="Book Antiqua" w:hAnsi="Book Antiqua" w:cs="Times New Roman"/>
          <w:b/>
          <w:bCs/>
        </w:rPr>
        <w:t xml:space="preserve"> I</w:t>
      </w:r>
      <w:r w:rsidRPr="00634EC5">
        <w:rPr>
          <w:rFonts w:ascii="Book Antiqua" w:hAnsi="Book Antiqua" w:cs="Times New Roman"/>
        </w:rPr>
        <w:t xml:space="preserve">, </w:t>
      </w:r>
      <w:proofErr w:type="spellStart"/>
      <w:r w:rsidRPr="00634EC5">
        <w:rPr>
          <w:rFonts w:ascii="Book Antiqua" w:hAnsi="Book Antiqua" w:cs="Times New Roman"/>
        </w:rPr>
        <w:t>Arslan</w:t>
      </w:r>
      <w:proofErr w:type="spellEnd"/>
      <w:r w:rsidRPr="00634EC5">
        <w:rPr>
          <w:rFonts w:ascii="Book Antiqua" w:hAnsi="Book Antiqua" w:cs="Times New Roman"/>
        </w:rPr>
        <w:t xml:space="preserve"> MS, </w:t>
      </w:r>
      <w:proofErr w:type="spellStart"/>
      <w:r w:rsidRPr="00634EC5">
        <w:rPr>
          <w:rFonts w:ascii="Book Antiqua" w:hAnsi="Book Antiqua" w:cs="Times New Roman"/>
        </w:rPr>
        <w:t>Aydogdu</w:t>
      </w:r>
      <w:proofErr w:type="spellEnd"/>
      <w:r w:rsidRPr="00634EC5">
        <w:rPr>
          <w:rFonts w:ascii="Book Antiqua" w:hAnsi="Book Antiqua" w:cs="Times New Roman"/>
        </w:rPr>
        <w:t xml:space="preserve"> B, </w:t>
      </w:r>
      <w:proofErr w:type="spellStart"/>
      <w:r w:rsidRPr="00634EC5">
        <w:rPr>
          <w:rFonts w:ascii="Book Antiqua" w:hAnsi="Book Antiqua" w:cs="Times New Roman"/>
        </w:rPr>
        <w:t>Okur</w:t>
      </w:r>
      <w:proofErr w:type="spellEnd"/>
      <w:r w:rsidRPr="00634EC5">
        <w:rPr>
          <w:rFonts w:ascii="Book Antiqua" w:hAnsi="Book Antiqua" w:cs="Times New Roman"/>
        </w:rPr>
        <w:t xml:space="preserve"> MH, </w:t>
      </w:r>
      <w:proofErr w:type="spellStart"/>
      <w:r w:rsidRPr="00634EC5">
        <w:rPr>
          <w:rFonts w:ascii="Book Antiqua" w:hAnsi="Book Antiqua" w:cs="Times New Roman"/>
        </w:rPr>
        <w:t>Otcu</w:t>
      </w:r>
      <w:proofErr w:type="spellEnd"/>
      <w:r w:rsidRPr="00634EC5">
        <w:rPr>
          <w:rFonts w:ascii="Book Antiqua" w:hAnsi="Book Antiqua" w:cs="Times New Roman"/>
        </w:rPr>
        <w:t xml:space="preserve"> S. Fluoroscopic balloon dilatation for caustic esophageal stricture in children: an 8-year experience.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2013; </w:t>
      </w:r>
      <w:r w:rsidRPr="00634EC5">
        <w:rPr>
          <w:rFonts w:ascii="Book Antiqua" w:hAnsi="Book Antiqua" w:cs="Times New Roman"/>
          <w:b/>
          <w:bCs/>
        </w:rPr>
        <w:t>48</w:t>
      </w:r>
      <w:r w:rsidRPr="00634EC5">
        <w:rPr>
          <w:rFonts w:ascii="Book Antiqua" w:hAnsi="Book Antiqua" w:cs="Times New Roman"/>
        </w:rPr>
        <w:t>: 2230-2234 [PMID: 24210191 DOI:</w:t>
      </w:r>
      <w:r>
        <w:rPr>
          <w:rFonts w:ascii="Book Antiqua" w:hAnsi="Book Antiqua" w:cs="Times New Roman"/>
        </w:rPr>
        <w:t xml:space="preserve"> 10.1016/j.jpedsurg.2013.04.005</w:t>
      </w:r>
      <w:r w:rsidRPr="00634EC5">
        <w:rPr>
          <w:rFonts w:ascii="Book Antiqua" w:hAnsi="Book Antiqua" w:cs="Times New Roman"/>
        </w:rPr>
        <w:t>]</w:t>
      </w:r>
    </w:p>
    <w:p w14:paraId="6303607E" w14:textId="605FBFD9"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Zanini</w:t>
      </w:r>
      <w:proofErr w:type="spellEnd"/>
      <w:r w:rsidRPr="00634EC5">
        <w:rPr>
          <w:rFonts w:ascii="Book Antiqua" w:hAnsi="Book Antiqua" w:cs="Times New Roman"/>
          <w:b/>
          <w:bCs/>
        </w:rPr>
        <w:t xml:space="preserve"> A</w:t>
      </w:r>
      <w:r w:rsidRPr="00634EC5">
        <w:rPr>
          <w:rFonts w:ascii="Book Antiqua" w:hAnsi="Book Antiqua" w:cs="Times New Roman"/>
        </w:rPr>
        <w:t xml:space="preserve">, </w:t>
      </w:r>
      <w:proofErr w:type="spellStart"/>
      <w:r w:rsidRPr="00634EC5">
        <w:rPr>
          <w:rFonts w:ascii="Book Antiqua" w:hAnsi="Book Antiqua" w:cs="Times New Roman"/>
        </w:rPr>
        <w:t>Guez</w:t>
      </w:r>
      <w:proofErr w:type="spellEnd"/>
      <w:r w:rsidRPr="00634EC5">
        <w:rPr>
          <w:rFonts w:ascii="Book Antiqua" w:hAnsi="Book Antiqua" w:cs="Times New Roman"/>
        </w:rPr>
        <w:t xml:space="preserve"> S, </w:t>
      </w:r>
      <w:proofErr w:type="spellStart"/>
      <w:r w:rsidRPr="00634EC5">
        <w:rPr>
          <w:rFonts w:ascii="Book Antiqua" w:hAnsi="Book Antiqua" w:cs="Times New Roman"/>
        </w:rPr>
        <w:t>Salera</w:t>
      </w:r>
      <w:proofErr w:type="spellEnd"/>
      <w:r w:rsidRPr="00634EC5">
        <w:rPr>
          <w:rFonts w:ascii="Book Antiqua" w:hAnsi="Book Antiqua" w:cs="Times New Roman"/>
        </w:rPr>
        <w:t xml:space="preserve"> S, Farris G, </w:t>
      </w:r>
      <w:proofErr w:type="spellStart"/>
      <w:r w:rsidRPr="00634EC5">
        <w:rPr>
          <w:rFonts w:ascii="Book Antiqua" w:hAnsi="Book Antiqua" w:cs="Times New Roman"/>
        </w:rPr>
        <w:t>Morandi</w:t>
      </w:r>
      <w:proofErr w:type="spellEnd"/>
      <w:r w:rsidRPr="00634EC5">
        <w:rPr>
          <w:rFonts w:ascii="Book Antiqua" w:hAnsi="Book Antiqua" w:cs="Times New Roman"/>
        </w:rPr>
        <w:t xml:space="preserve"> A, </w:t>
      </w:r>
      <w:proofErr w:type="spellStart"/>
      <w:r w:rsidRPr="00634EC5">
        <w:rPr>
          <w:rFonts w:ascii="Book Antiqua" w:hAnsi="Book Antiqua" w:cs="Times New Roman"/>
        </w:rPr>
        <w:t>Gentilino</w:t>
      </w:r>
      <w:proofErr w:type="spellEnd"/>
      <w:r w:rsidRPr="00634EC5">
        <w:rPr>
          <w:rFonts w:ascii="Book Antiqua" w:hAnsi="Book Antiqua" w:cs="Times New Roman"/>
        </w:rPr>
        <w:t xml:space="preserve"> V, Leva E, Manzoni F, </w:t>
      </w:r>
      <w:proofErr w:type="spellStart"/>
      <w:r w:rsidRPr="00634EC5">
        <w:rPr>
          <w:rFonts w:ascii="Book Antiqua" w:hAnsi="Book Antiqua" w:cs="Times New Roman"/>
        </w:rPr>
        <w:t>Pavesi</w:t>
      </w:r>
      <w:proofErr w:type="spellEnd"/>
      <w:r w:rsidRPr="00634EC5">
        <w:rPr>
          <w:rFonts w:ascii="Book Antiqua" w:hAnsi="Book Antiqua" w:cs="Times New Roman"/>
        </w:rPr>
        <w:t xml:space="preserve"> MA, Esposito S, </w:t>
      </w:r>
      <w:proofErr w:type="spellStart"/>
      <w:r w:rsidRPr="00634EC5">
        <w:rPr>
          <w:rFonts w:ascii="Book Antiqua" w:hAnsi="Book Antiqua" w:cs="Times New Roman"/>
        </w:rPr>
        <w:t>Macchini</w:t>
      </w:r>
      <w:proofErr w:type="spellEnd"/>
      <w:r w:rsidRPr="00634EC5">
        <w:rPr>
          <w:rFonts w:ascii="Book Antiqua" w:hAnsi="Book Antiqua" w:cs="Times New Roman"/>
        </w:rPr>
        <w:t xml:space="preserve"> F. Oral viscous budesonide as a first-line approach to esophageal stenosis in epidermolysis bullosa: an open-label trial in six children. </w:t>
      </w:r>
      <w:proofErr w:type="spellStart"/>
      <w:r w:rsidRPr="00634EC5">
        <w:rPr>
          <w:rFonts w:ascii="Book Antiqua" w:hAnsi="Book Antiqua" w:cs="Times New Roman"/>
          <w:i/>
          <w:iCs/>
        </w:rPr>
        <w:t>Paediatr</w:t>
      </w:r>
      <w:proofErr w:type="spellEnd"/>
      <w:r w:rsidRPr="00634EC5">
        <w:rPr>
          <w:rFonts w:ascii="Book Antiqua" w:hAnsi="Book Antiqua" w:cs="Times New Roman"/>
          <w:i/>
          <w:iCs/>
        </w:rPr>
        <w:t xml:space="preserve"> Drugs</w:t>
      </w:r>
      <w:r w:rsidRPr="00634EC5">
        <w:rPr>
          <w:rFonts w:ascii="Book Antiqua" w:hAnsi="Book Antiqua" w:cs="Times New Roman"/>
        </w:rPr>
        <w:t> 2014; </w:t>
      </w:r>
      <w:r w:rsidRPr="00634EC5">
        <w:rPr>
          <w:rFonts w:ascii="Book Antiqua" w:hAnsi="Book Antiqua" w:cs="Times New Roman"/>
          <w:b/>
          <w:bCs/>
        </w:rPr>
        <w:t>16</w:t>
      </w:r>
      <w:r w:rsidRPr="00634EC5">
        <w:rPr>
          <w:rFonts w:ascii="Book Antiqua" w:hAnsi="Book Antiqua" w:cs="Times New Roman"/>
        </w:rPr>
        <w:t>: 391-395 [PMID: 25138121</w:t>
      </w:r>
      <w:r>
        <w:rPr>
          <w:rFonts w:ascii="Book Antiqua" w:hAnsi="Book Antiqua" w:cs="Times New Roman"/>
        </w:rPr>
        <w:t xml:space="preserve"> DOI: 10.1007/s40272-014-0086-0</w:t>
      </w:r>
      <w:r w:rsidRPr="00634EC5">
        <w:rPr>
          <w:rFonts w:ascii="Book Antiqua" w:hAnsi="Book Antiqua" w:cs="Times New Roman"/>
        </w:rPr>
        <w:t>]</w:t>
      </w:r>
    </w:p>
    <w:p w14:paraId="1399B671" w14:textId="1671AADF"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Kelly K</w:t>
      </w:r>
      <w:r w:rsidRPr="00634EC5">
        <w:rPr>
          <w:rFonts w:ascii="Book Antiqua" w:hAnsi="Book Antiqua" w:cs="Times New Roman"/>
        </w:rPr>
        <w:t xml:space="preserve">, </w:t>
      </w:r>
      <w:proofErr w:type="spellStart"/>
      <w:r w:rsidRPr="00634EC5">
        <w:rPr>
          <w:rFonts w:ascii="Book Antiqua" w:hAnsi="Book Antiqua" w:cs="Times New Roman"/>
        </w:rPr>
        <w:t>Storey</w:t>
      </w:r>
      <w:proofErr w:type="spellEnd"/>
      <w:r w:rsidRPr="00634EC5">
        <w:rPr>
          <w:rFonts w:ascii="Book Antiqua" w:hAnsi="Book Antiqua" w:cs="Times New Roman"/>
        </w:rPr>
        <w:t xml:space="preserve"> L, O' Sullivan M, Butler K, McDermott M, </w:t>
      </w:r>
      <w:proofErr w:type="spellStart"/>
      <w:r w:rsidRPr="00634EC5">
        <w:rPr>
          <w:rFonts w:ascii="Book Antiqua" w:hAnsi="Book Antiqua" w:cs="Times New Roman"/>
        </w:rPr>
        <w:t>Corbally</w:t>
      </w:r>
      <w:proofErr w:type="spellEnd"/>
      <w:r w:rsidRPr="00634EC5">
        <w:rPr>
          <w:rFonts w:ascii="Book Antiqua" w:hAnsi="Book Antiqua" w:cs="Times New Roman"/>
        </w:rPr>
        <w:t xml:space="preserve"> M, McMahon C, Smith OP, O' </w:t>
      </w:r>
      <w:proofErr w:type="spellStart"/>
      <w:r w:rsidRPr="00634EC5">
        <w:rPr>
          <w:rFonts w:ascii="Book Antiqua" w:hAnsi="Book Antiqua" w:cs="Times New Roman"/>
        </w:rPr>
        <w:t>Marcaigh</w:t>
      </w:r>
      <w:proofErr w:type="spellEnd"/>
      <w:r w:rsidRPr="00634EC5">
        <w:rPr>
          <w:rFonts w:ascii="Book Antiqua" w:hAnsi="Book Antiqua" w:cs="Times New Roman"/>
        </w:rPr>
        <w:t xml:space="preserve"> A. Esophageal strictures during treatment for acute lymphoblastic leukemia.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Hematol</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Oncol</w:t>
      </w:r>
      <w:proofErr w:type="spellEnd"/>
      <w:r w:rsidRPr="00634EC5">
        <w:rPr>
          <w:rFonts w:ascii="Book Antiqua" w:hAnsi="Book Antiqua" w:cs="Times New Roman"/>
        </w:rPr>
        <w:t> 2010; </w:t>
      </w:r>
      <w:r w:rsidRPr="00634EC5">
        <w:rPr>
          <w:rFonts w:ascii="Book Antiqua" w:hAnsi="Book Antiqua" w:cs="Times New Roman"/>
          <w:b/>
          <w:bCs/>
        </w:rPr>
        <w:t>32</w:t>
      </w:r>
      <w:r w:rsidRPr="00634EC5">
        <w:rPr>
          <w:rFonts w:ascii="Book Antiqua" w:hAnsi="Book Antiqua" w:cs="Times New Roman"/>
        </w:rPr>
        <w:t>: 124-127 [PMID: 20168244 DO</w:t>
      </w:r>
      <w:r>
        <w:rPr>
          <w:rFonts w:ascii="Book Antiqua" w:hAnsi="Book Antiqua" w:cs="Times New Roman"/>
        </w:rPr>
        <w:t>I: 10.1097/MPH.0b013e3181ced25c</w:t>
      </w:r>
      <w:r w:rsidRPr="00634EC5">
        <w:rPr>
          <w:rFonts w:ascii="Book Antiqua" w:hAnsi="Book Antiqua" w:cs="Times New Roman"/>
        </w:rPr>
        <w:t>]</w:t>
      </w:r>
    </w:p>
    <w:p w14:paraId="0AF8B969" w14:textId="5C8B0066"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lastRenderedPageBreak/>
        <w:t>Karadağ-Öncel</w:t>
      </w:r>
      <w:proofErr w:type="spellEnd"/>
      <w:r w:rsidRPr="00634EC5">
        <w:rPr>
          <w:rFonts w:ascii="Book Antiqua" w:hAnsi="Book Antiqua" w:cs="Times New Roman"/>
          <w:b/>
          <w:bCs/>
        </w:rPr>
        <w:t xml:space="preserve"> E</w:t>
      </w:r>
      <w:r w:rsidRPr="00634EC5">
        <w:rPr>
          <w:rFonts w:ascii="Book Antiqua" w:hAnsi="Book Antiqua" w:cs="Times New Roman"/>
        </w:rPr>
        <w:t xml:space="preserve">, </w:t>
      </w:r>
      <w:proofErr w:type="spellStart"/>
      <w:r w:rsidRPr="00634EC5">
        <w:rPr>
          <w:rFonts w:ascii="Book Antiqua" w:hAnsi="Book Antiqua" w:cs="Times New Roman"/>
        </w:rPr>
        <w:t>Kenç</w:t>
      </w:r>
      <w:proofErr w:type="spellEnd"/>
      <w:r w:rsidRPr="00634EC5">
        <w:rPr>
          <w:rFonts w:ascii="Book Antiqua" w:hAnsi="Book Antiqua" w:cs="Times New Roman"/>
        </w:rPr>
        <w:t xml:space="preserve"> S, </w:t>
      </w:r>
      <w:proofErr w:type="spellStart"/>
      <w:r w:rsidRPr="00634EC5">
        <w:rPr>
          <w:rFonts w:ascii="Book Antiqua" w:hAnsi="Book Antiqua" w:cs="Times New Roman"/>
        </w:rPr>
        <w:t>Aytaç</w:t>
      </w:r>
      <w:proofErr w:type="spellEnd"/>
      <w:r w:rsidRPr="00634EC5">
        <w:rPr>
          <w:rFonts w:ascii="Book Antiqua" w:hAnsi="Book Antiqua" w:cs="Times New Roman"/>
        </w:rPr>
        <w:t xml:space="preserve"> S, </w:t>
      </w:r>
      <w:proofErr w:type="spellStart"/>
      <w:r w:rsidRPr="00634EC5">
        <w:rPr>
          <w:rFonts w:ascii="Book Antiqua" w:hAnsi="Book Antiqua" w:cs="Times New Roman"/>
        </w:rPr>
        <w:t>Aydemir</w:t>
      </w:r>
      <w:proofErr w:type="spellEnd"/>
      <w:r w:rsidRPr="00634EC5">
        <w:rPr>
          <w:rFonts w:ascii="Book Antiqua" w:hAnsi="Book Antiqua" w:cs="Times New Roman"/>
        </w:rPr>
        <w:t xml:space="preserve"> Y, </w:t>
      </w:r>
      <w:proofErr w:type="spellStart"/>
      <w:r w:rsidRPr="00634EC5">
        <w:rPr>
          <w:rFonts w:ascii="Book Antiqua" w:hAnsi="Book Antiqua" w:cs="Times New Roman"/>
        </w:rPr>
        <w:t>Hızal</w:t>
      </w:r>
      <w:proofErr w:type="spellEnd"/>
      <w:r w:rsidRPr="00634EC5">
        <w:rPr>
          <w:rFonts w:ascii="Book Antiqua" w:hAnsi="Book Antiqua" w:cs="Times New Roman"/>
        </w:rPr>
        <w:t xml:space="preserve"> G, </w:t>
      </w:r>
      <w:proofErr w:type="spellStart"/>
      <w:r w:rsidRPr="00634EC5">
        <w:rPr>
          <w:rFonts w:ascii="Book Antiqua" w:hAnsi="Book Antiqua" w:cs="Times New Roman"/>
        </w:rPr>
        <w:t>Yüce</w:t>
      </w:r>
      <w:proofErr w:type="spellEnd"/>
      <w:r w:rsidRPr="00634EC5">
        <w:rPr>
          <w:rFonts w:ascii="Book Antiqua" w:hAnsi="Book Antiqua" w:cs="Times New Roman"/>
        </w:rPr>
        <w:t xml:space="preserve"> A, Kara A. Esophageal stricture due to recurrent mucositis in a patient with acute lymphoblastic leukemia. </w:t>
      </w:r>
      <w:r w:rsidRPr="00634EC5">
        <w:rPr>
          <w:rFonts w:ascii="Book Antiqua" w:hAnsi="Book Antiqua" w:cs="Times New Roman"/>
          <w:i/>
          <w:iCs/>
        </w:rPr>
        <w:t xml:space="preserve">Turk J </w:t>
      </w:r>
      <w:proofErr w:type="spellStart"/>
      <w:r w:rsidRPr="00634EC5">
        <w:rPr>
          <w:rFonts w:ascii="Book Antiqua" w:hAnsi="Book Antiqua" w:cs="Times New Roman"/>
          <w:i/>
          <w:iCs/>
        </w:rPr>
        <w:t>Pediatr</w:t>
      </w:r>
      <w:proofErr w:type="spellEnd"/>
      <w:r w:rsidRPr="00634EC5">
        <w:rPr>
          <w:rFonts w:ascii="Book Antiqua" w:hAnsi="Book Antiqua" w:cs="Times New Roman"/>
        </w:rPr>
        <w:t> </w:t>
      </w:r>
      <w:r w:rsidR="00797546">
        <w:rPr>
          <w:rFonts w:ascii="Book Antiqua" w:eastAsia="宋体" w:hAnsi="Book Antiqua" w:cs="Times New Roman" w:hint="eastAsia"/>
          <w:lang w:eastAsia="zh-CN"/>
        </w:rPr>
        <w:t>2013</w:t>
      </w:r>
      <w:r w:rsidRPr="00634EC5">
        <w:rPr>
          <w:rFonts w:ascii="Book Antiqua" w:hAnsi="Book Antiqua" w:cs="Times New Roman"/>
        </w:rPr>
        <w:t>; </w:t>
      </w:r>
      <w:r w:rsidRPr="00634EC5">
        <w:rPr>
          <w:rFonts w:ascii="Book Antiqua" w:hAnsi="Book Antiqua" w:cs="Times New Roman"/>
          <w:b/>
          <w:bCs/>
        </w:rPr>
        <w:t>55</w:t>
      </w:r>
      <w:r w:rsidRPr="00634EC5">
        <w:rPr>
          <w:rFonts w:ascii="Book Antiqua" w:hAnsi="Book Antiqua" w:cs="Times New Roman"/>
        </w:rPr>
        <w:t>: 116-117 [PMID: 23692846]</w:t>
      </w:r>
    </w:p>
    <w:p w14:paraId="02EDB901" w14:textId="3248D644"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Hagander</w:t>
      </w:r>
      <w:proofErr w:type="spellEnd"/>
      <w:r w:rsidRPr="00634EC5">
        <w:rPr>
          <w:rFonts w:ascii="Book Antiqua" w:hAnsi="Book Antiqua" w:cs="Times New Roman"/>
          <w:b/>
          <w:bCs/>
        </w:rPr>
        <w:t xml:space="preserve"> L</w:t>
      </w:r>
      <w:r w:rsidRPr="00634EC5">
        <w:rPr>
          <w:rFonts w:ascii="Book Antiqua" w:hAnsi="Book Antiqua" w:cs="Times New Roman"/>
        </w:rPr>
        <w:t xml:space="preserve">, </w:t>
      </w:r>
      <w:proofErr w:type="spellStart"/>
      <w:r w:rsidRPr="00634EC5">
        <w:rPr>
          <w:rFonts w:ascii="Book Antiqua" w:hAnsi="Book Antiqua" w:cs="Times New Roman"/>
        </w:rPr>
        <w:t>Muszynska</w:t>
      </w:r>
      <w:proofErr w:type="spellEnd"/>
      <w:r w:rsidRPr="00634EC5">
        <w:rPr>
          <w:rFonts w:ascii="Book Antiqua" w:hAnsi="Book Antiqua" w:cs="Times New Roman"/>
        </w:rPr>
        <w:t xml:space="preserve"> C, </w:t>
      </w:r>
      <w:proofErr w:type="spellStart"/>
      <w:r w:rsidRPr="00634EC5">
        <w:rPr>
          <w:rFonts w:ascii="Book Antiqua" w:hAnsi="Book Antiqua" w:cs="Times New Roman"/>
        </w:rPr>
        <w:t>Arnbjornsson</w:t>
      </w:r>
      <w:proofErr w:type="spellEnd"/>
      <w:r w:rsidRPr="00634EC5">
        <w:rPr>
          <w:rFonts w:ascii="Book Antiqua" w:hAnsi="Book Antiqua" w:cs="Times New Roman"/>
        </w:rPr>
        <w:t xml:space="preserve"> E, </w:t>
      </w:r>
      <w:proofErr w:type="spellStart"/>
      <w:r w:rsidRPr="00634EC5">
        <w:rPr>
          <w:rFonts w:ascii="Book Antiqua" w:hAnsi="Book Antiqua" w:cs="Times New Roman"/>
        </w:rPr>
        <w:t>Sandgren</w:t>
      </w:r>
      <w:proofErr w:type="spellEnd"/>
      <w:r w:rsidRPr="00634EC5">
        <w:rPr>
          <w:rFonts w:ascii="Book Antiqua" w:hAnsi="Book Antiqua" w:cs="Times New Roman"/>
        </w:rPr>
        <w:t xml:space="preserve"> K. Prophylactic treatment with proton pump inhibitors in children operated on for </w:t>
      </w:r>
      <w:proofErr w:type="spellStart"/>
      <w:r w:rsidRPr="00634EC5">
        <w:rPr>
          <w:rFonts w:ascii="Book Antiqua" w:hAnsi="Book Antiqua" w:cs="Times New Roman"/>
        </w:rPr>
        <w:t>oesophageal</w:t>
      </w:r>
      <w:proofErr w:type="spellEnd"/>
      <w:r w:rsidRPr="00634EC5">
        <w:rPr>
          <w:rFonts w:ascii="Book Antiqua" w:hAnsi="Book Antiqua" w:cs="Times New Roman"/>
        </w:rPr>
        <w:t xml:space="preserve"> atresia. </w:t>
      </w:r>
      <w:proofErr w:type="spellStart"/>
      <w:r w:rsidRPr="00634EC5">
        <w:rPr>
          <w:rFonts w:ascii="Book Antiqua" w:hAnsi="Book Antiqua" w:cs="Times New Roman"/>
          <w:i/>
          <w:iCs/>
        </w:rPr>
        <w:t>Eur</w:t>
      </w:r>
      <w:proofErr w:type="spellEnd"/>
      <w:r w:rsidRPr="00634EC5">
        <w:rPr>
          <w:rFonts w:ascii="Book Antiqua" w:hAnsi="Book Antiqua" w:cs="Times New Roman"/>
          <w:i/>
          <w:iCs/>
        </w:rPr>
        <w:t xml:space="preserve"> 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2012; </w:t>
      </w:r>
      <w:r w:rsidRPr="00634EC5">
        <w:rPr>
          <w:rFonts w:ascii="Book Antiqua" w:hAnsi="Book Antiqua" w:cs="Times New Roman"/>
          <w:b/>
          <w:bCs/>
        </w:rPr>
        <w:t>22</w:t>
      </w:r>
      <w:r w:rsidRPr="00634EC5">
        <w:rPr>
          <w:rFonts w:ascii="Book Antiqua" w:hAnsi="Book Antiqua" w:cs="Times New Roman"/>
        </w:rPr>
        <w:t>: 139-142 [PMID: 22517521 DOI: 10.1055/s-0032-130869</w:t>
      </w:r>
      <w:r>
        <w:rPr>
          <w:rFonts w:ascii="Book Antiqua" w:hAnsi="Book Antiqua" w:cs="Times New Roman"/>
        </w:rPr>
        <w:t>8</w:t>
      </w:r>
      <w:r w:rsidRPr="00634EC5">
        <w:rPr>
          <w:rFonts w:ascii="Book Antiqua" w:hAnsi="Book Antiqua" w:cs="Times New Roman"/>
        </w:rPr>
        <w:t>]</w:t>
      </w:r>
    </w:p>
    <w:p w14:paraId="74DF1641" w14:textId="46F407A5"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Uhlen</w:t>
      </w:r>
      <w:proofErr w:type="spellEnd"/>
      <w:r w:rsidRPr="00634EC5">
        <w:rPr>
          <w:rFonts w:ascii="Book Antiqua" w:hAnsi="Book Antiqua" w:cs="Times New Roman"/>
          <w:b/>
          <w:bCs/>
        </w:rPr>
        <w:t xml:space="preserve"> S</w:t>
      </w:r>
      <w:r w:rsidRPr="00634EC5">
        <w:rPr>
          <w:rFonts w:ascii="Book Antiqua" w:hAnsi="Book Antiqua" w:cs="Times New Roman"/>
        </w:rPr>
        <w:t xml:space="preserve">, </w:t>
      </w:r>
      <w:proofErr w:type="spellStart"/>
      <w:r w:rsidRPr="00634EC5">
        <w:rPr>
          <w:rFonts w:ascii="Book Antiqua" w:hAnsi="Book Antiqua" w:cs="Times New Roman"/>
        </w:rPr>
        <w:t>Fayoux</w:t>
      </w:r>
      <w:proofErr w:type="spellEnd"/>
      <w:r w:rsidRPr="00634EC5">
        <w:rPr>
          <w:rFonts w:ascii="Book Antiqua" w:hAnsi="Book Antiqua" w:cs="Times New Roman"/>
        </w:rPr>
        <w:t xml:space="preserve"> P, </w:t>
      </w:r>
      <w:proofErr w:type="spellStart"/>
      <w:r w:rsidRPr="00634EC5">
        <w:rPr>
          <w:rFonts w:ascii="Book Antiqua" w:hAnsi="Book Antiqua" w:cs="Times New Roman"/>
        </w:rPr>
        <w:t>Vachin</w:t>
      </w:r>
      <w:proofErr w:type="spellEnd"/>
      <w:r w:rsidRPr="00634EC5">
        <w:rPr>
          <w:rFonts w:ascii="Book Antiqua" w:hAnsi="Book Antiqua" w:cs="Times New Roman"/>
        </w:rPr>
        <w:t xml:space="preserve"> F, </w:t>
      </w:r>
      <w:proofErr w:type="spellStart"/>
      <w:r w:rsidRPr="00634EC5">
        <w:rPr>
          <w:rFonts w:ascii="Book Antiqua" w:hAnsi="Book Antiqua" w:cs="Times New Roman"/>
        </w:rPr>
        <w:t>Guimber</w:t>
      </w:r>
      <w:proofErr w:type="spellEnd"/>
      <w:r w:rsidRPr="00634EC5">
        <w:rPr>
          <w:rFonts w:ascii="Book Antiqua" w:hAnsi="Book Antiqua" w:cs="Times New Roman"/>
        </w:rPr>
        <w:t xml:space="preserve"> D, </w:t>
      </w:r>
      <w:proofErr w:type="spellStart"/>
      <w:r w:rsidRPr="00634EC5">
        <w:rPr>
          <w:rFonts w:ascii="Book Antiqua" w:hAnsi="Book Antiqua" w:cs="Times New Roman"/>
        </w:rPr>
        <w:t>Gottrand</w:t>
      </w:r>
      <w:proofErr w:type="spellEnd"/>
      <w:r w:rsidRPr="00634EC5">
        <w:rPr>
          <w:rFonts w:ascii="Book Antiqua" w:hAnsi="Book Antiqua" w:cs="Times New Roman"/>
        </w:rPr>
        <w:t xml:space="preserve"> F, </w:t>
      </w:r>
      <w:proofErr w:type="spellStart"/>
      <w:r w:rsidRPr="00634EC5">
        <w:rPr>
          <w:rFonts w:ascii="Book Antiqua" w:hAnsi="Book Antiqua" w:cs="Times New Roman"/>
        </w:rPr>
        <w:t>Turck</w:t>
      </w:r>
      <w:proofErr w:type="spellEnd"/>
      <w:r w:rsidRPr="00634EC5">
        <w:rPr>
          <w:rFonts w:ascii="Book Antiqua" w:hAnsi="Book Antiqua" w:cs="Times New Roman"/>
        </w:rPr>
        <w:t xml:space="preserve"> D, Michaud L. </w:t>
      </w:r>
      <w:proofErr w:type="spellStart"/>
      <w:r w:rsidRPr="00634EC5">
        <w:rPr>
          <w:rFonts w:ascii="Book Antiqua" w:hAnsi="Book Antiqua" w:cs="Times New Roman"/>
        </w:rPr>
        <w:t>Mitomycin</w:t>
      </w:r>
      <w:proofErr w:type="spellEnd"/>
      <w:r w:rsidRPr="00634EC5">
        <w:rPr>
          <w:rFonts w:ascii="Book Antiqua" w:hAnsi="Book Antiqua" w:cs="Times New Roman"/>
        </w:rPr>
        <w:t xml:space="preserve"> C: an alternative conservative treatment for refractory esophageal stricture in children? </w:t>
      </w:r>
      <w:r w:rsidRPr="00634EC5">
        <w:rPr>
          <w:rFonts w:ascii="Book Antiqua" w:hAnsi="Book Antiqua" w:cs="Times New Roman"/>
          <w:i/>
          <w:iCs/>
        </w:rPr>
        <w:t>Endoscopy</w:t>
      </w:r>
      <w:r w:rsidRPr="00634EC5">
        <w:rPr>
          <w:rFonts w:ascii="Book Antiqua" w:hAnsi="Book Antiqua" w:cs="Times New Roman"/>
        </w:rPr>
        <w:t> 2006; </w:t>
      </w:r>
      <w:r w:rsidRPr="00634EC5">
        <w:rPr>
          <w:rFonts w:ascii="Book Antiqua" w:hAnsi="Book Antiqua" w:cs="Times New Roman"/>
          <w:b/>
          <w:bCs/>
        </w:rPr>
        <w:t>38</w:t>
      </w:r>
      <w:r w:rsidRPr="00634EC5">
        <w:rPr>
          <w:rFonts w:ascii="Book Antiqua" w:hAnsi="Book Antiqua" w:cs="Times New Roman"/>
        </w:rPr>
        <w:t>: 404-407 [PMID: 1658</w:t>
      </w:r>
      <w:r>
        <w:rPr>
          <w:rFonts w:ascii="Book Antiqua" w:hAnsi="Book Antiqua" w:cs="Times New Roman"/>
        </w:rPr>
        <w:t>6239 DOI: 10.1055/s-2006-925054</w:t>
      </w:r>
      <w:r w:rsidRPr="00634EC5">
        <w:rPr>
          <w:rFonts w:ascii="Book Antiqua" w:hAnsi="Book Antiqua" w:cs="Times New Roman"/>
        </w:rPr>
        <w:t>]</w:t>
      </w:r>
    </w:p>
    <w:p w14:paraId="2D65B2FA" w14:textId="2445065F"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Chapuy</w:t>
      </w:r>
      <w:proofErr w:type="spellEnd"/>
      <w:r w:rsidRPr="00634EC5">
        <w:rPr>
          <w:rFonts w:ascii="Book Antiqua" w:hAnsi="Book Antiqua" w:cs="Times New Roman"/>
          <w:b/>
          <w:bCs/>
        </w:rPr>
        <w:t xml:space="preserve"> L</w:t>
      </w:r>
      <w:r w:rsidRPr="00634EC5">
        <w:rPr>
          <w:rFonts w:ascii="Book Antiqua" w:hAnsi="Book Antiqua" w:cs="Times New Roman"/>
        </w:rPr>
        <w:t xml:space="preserve">, </w:t>
      </w:r>
      <w:proofErr w:type="spellStart"/>
      <w:r w:rsidRPr="00634EC5">
        <w:rPr>
          <w:rFonts w:ascii="Book Antiqua" w:hAnsi="Book Antiqua" w:cs="Times New Roman"/>
        </w:rPr>
        <w:t>Pomerleau</w:t>
      </w:r>
      <w:proofErr w:type="spellEnd"/>
      <w:r w:rsidRPr="00634EC5">
        <w:rPr>
          <w:rFonts w:ascii="Book Antiqua" w:hAnsi="Book Antiqua" w:cs="Times New Roman"/>
        </w:rPr>
        <w:t xml:space="preserve"> M, Faure C. Topical </w:t>
      </w:r>
      <w:proofErr w:type="spellStart"/>
      <w:r w:rsidRPr="00634EC5">
        <w:rPr>
          <w:rFonts w:ascii="Book Antiqua" w:hAnsi="Book Antiqua" w:cs="Times New Roman"/>
        </w:rPr>
        <w:t>mitomycin</w:t>
      </w:r>
      <w:proofErr w:type="spellEnd"/>
      <w:r w:rsidRPr="00634EC5">
        <w:rPr>
          <w:rFonts w:ascii="Book Antiqua" w:hAnsi="Book Antiqua" w:cs="Times New Roman"/>
        </w:rPr>
        <w:t>-C application in recurrent esophageal strictures after surgical repair of esophageal atresia.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Gastroenterol</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Nutr</w:t>
      </w:r>
      <w:proofErr w:type="spellEnd"/>
      <w:r w:rsidRPr="00634EC5">
        <w:rPr>
          <w:rFonts w:ascii="Book Antiqua" w:hAnsi="Book Antiqua" w:cs="Times New Roman"/>
        </w:rPr>
        <w:t> 2014; </w:t>
      </w:r>
      <w:r w:rsidRPr="00634EC5">
        <w:rPr>
          <w:rFonts w:ascii="Book Antiqua" w:hAnsi="Book Antiqua" w:cs="Times New Roman"/>
          <w:b/>
          <w:bCs/>
        </w:rPr>
        <w:t>59</w:t>
      </w:r>
      <w:r w:rsidRPr="00634EC5">
        <w:rPr>
          <w:rFonts w:ascii="Book Antiqua" w:hAnsi="Book Antiqua" w:cs="Times New Roman"/>
        </w:rPr>
        <w:t>: 608-611 [PMID: 24590215 DO</w:t>
      </w:r>
      <w:r>
        <w:rPr>
          <w:rFonts w:ascii="Book Antiqua" w:hAnsi="Book Antiqua" w:cs="Times New Roman"/>
        </w:rPr>
        <w:t>I: 10.1097/MPG.0000000000000352</w:t>
      </w:r>
      <w:r w:rsidRPr="00634EC5">
        <w:rPr>
          <w:rFonts w:ascii="Book Antiqua" w:hAnsi="Book Antiqua" w:cs="Times New Roman"/>
        </w:rPr>
        <w:t>]</w:t>
      </w:r>
    </w:p>
    <w:p w14:paraId="318FF8DD" w14:textId="6134351E"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Berger M</w:t>
      </w:r>
      <w:r w:rsidRPr="00634EC5">
        <w:rPr>
          <w:rFonts w:ascii="Book Antiqua" w:hAnsi="Book Antiqua" w:cs="Times New Roman"/>
        </w:rPr>
        <w:t xml:space="preserve">, </w:t>
      </w:r>
      <w:proofErr w:type="spellStart"/>
      <w:r w:rsidRPr="00634EC5">
        <w:rPr>
          <w:rFonts w:ascii="Book Antiqua" w:hAnsi="Book Antiqua" w:cs="Times New Roman"/>
        </w:rPr>
        <w:t>Ure</w:t>
      </w:r>
      <w:proofErr w:type="spellEnd"/>
      <w:r w:rsidRPr="00634EC5">
        <w:rPr>
          <w:rFonts w:ascii="Book Antiqua" w:hAnsi="Book Antiqua" w:cs="Times New Roman"/>
        </w:rPr>
        <w:t xml:space="preserve"> B, </w:t>
      </w:r>
      <w:proofErr w:type="spellStart"/>
      <w:r w:rsidRPr="00634EC5">
        <w:rPr>
          <w:rFonts w:ascii="Book Antiqua" w:hAnsi="Book Antiqua" w:cs="Times New Roman"/>
        </w:rPr>
        <w:t>Lacher</w:t>
      </w:r>
      <w:proofErr w:type="spellEnd"/>
      <w:r w:rsidRPr="00634EC5">
        <w:rPr>
          <w:rFonts w:ascii="Book Antiqua" w:hAnsi="Book Antiqua" w:cs="Times New Roman"/>
        </w:rPr>
        <w:t xml:space="preserve"> M. </w:t>
      </w:r>
      <w:proofErr w:type="spellStart"/>
      <w:r w:rsidRPr="00634EC5">
        <w:rPr>
          <w:rFonts w:ascii="Book Antiqua" w:hAnsi="Book Antiqua" w:cs="Times New Roman"/>
        </w:rPr>
        <w:t>Mitomycin</w:t>
      </w:r>
      <w:proofErr w:type="spellEnd"/>
      <w:r w:rsidRPr="00634EC5">
        <w:rPr>
          <w:rFonts w:ascii="Book Antiqua" w:hAnsi="Book Antiqua" w:cs="Times New Roman"/>
        </w:rPr>
        <w:t xml:space="preserve"> C in the therapy of recurrent esophageal strictures: hype or hope? </w:t>
      </w:r>
      <w:proofErr w:type="spellStart"/>
      <w:r w:rsidRPr="00634EC5">
        <w:rPr>
          <w:rFonts w:ascii="Book Antiqua" w:hAnsi="Book Antiqua" w:cs="Times New Roman"/>
          <w:i/>
          <w:iCs/>
        </w:rPr>
        <w:t>Eur</w:t>
      </w:r>
      <w:proofErr w:type="spellEnd"/>
      <w:r w:rsidRPr="00634EC5">
        <w:rPr>
          <w:rFonts w:ascii="Book Antiqua" w:hAnsi="Book Antiqua" w:cs="Times New Roman"/>
          <w:i/>
          <w:iCs/>
        </w:rPr>
        <w:t xml:space="preserve"> 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2012; </w:t>
      </w:r>
      <w:r w:rsidRPr="00634EC5">
        <w:rPr>
          <w:rFonts w:ascii="Book Antiqua" w:hAnsi="Book Antiqua" w:cs="Times New Roman"/>
          <w:b/>
          <w:bCs/>
        </w:rPr>
        <w:t>22</w:t>
      </w:r>
      <w:r w:rsidRPr="00634EC5">
        <w:rPr>
          <w:rFonts w:ascii="Book Antiqua" w:hAnsi="Book Antiqua" w:cs="Times New Roman"/>
        </w:rPr>
        <w:t>: 109-116 [PMID: 22517</w:t>
      </w:r>
      <w:r>
        <w:rPr>
          <w:rFonts w:ascii="Book Antiqua" w:hAnsi="Book Antiqua" w:cs="Times New Roman"/>
        </w:rPr>
        <w:t>516 DOI: 10.1055/s-0032-1311695</w:t>
      </w:r>
      <w:r w:rsidRPr="00634EC5">
        <w:rPr>
          <w:rFonts w:ascii="Book Antiqua" w:hAnsi="Book Antiqua" w:cs="Times New Roman"/>
        </w:rPr>
        <w:t>]</w:t>
      </w:r>
    </w:p>
    <w:p w14:paraId="7B4AFA2B" w14:textId="6EE373F4"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Sweed</w:t>
      </w:r>
      <w:proofErr w:type="spellEnd"/>
      <w:r w:rsidRPr="00634EC5">
        <w:rPr>
          <w:rFonts w:ascii="Book Antiqua" w:hAnsi="Book Antiqua" w:cs="Times New Roman"/>
          <w:b/>
          <w:bCs/>
        </w:rPr>
        <w:t xml:space="preserve"> AS</w:t>
      </w:r>
      <w:r w:rsidRPr="00634EC5">
        <w:rPr>
          <w:rFonts w:ascii="Book Antiqua" w:hAnsi="Book Antiqua" w:cs="Times New Roman"/>
        </w:rPr>
        <w:t xml:space="preserve">, </w:t>
      </w:r>
      <w:proofErr w:type="spellStart"/>
      <w:r w:rsidRPr="00634EC5">
        <w:rPr>
          <w:rFonts w:ascii="Book Antiqua" w:hAnsi="Book Antiqua" w:cs="Times New Roman"/>
        </w:rPr>
        <w:t>Fawaz</w:t>
      </w:r>
      <w:proofErr w:type="spellEnd"/>
      <w:r w:rsidRPr="00634EC5">
        <w:rPr>
          <w:rFonts w:ascii="Book Antiqua" w:hAnsi="Book Antiqua" w:cs="Times New Roman"/>
        </w:rPr>
        <w:t xml:space="preserve"> SA, </w:t>
      </w:r>
      <w:proofErr w:type="spellStart"/>
      <w:r w:rsidRPr="00634EC5">
        <w:rPr>
          <w:rFonts w:ascii="Book Antiqua" w:hAnsi="Book Antiqua" w:cs="Times New Roman"/>
        </w:rPr>
        <w:t>Ezzat</w:t>
      </w:r>
      <w:proofErr w:type="spellEnd"/>
      <w:r w:rsidRPr="00634EC5">
        <w:rPr>
          <w:rFonts w:ascii="Book Antiqua" w:hAnsi="Book Antiqua" w:cs="Times New Roman"/>
        </w:rPr>
        <w:t xml:space="preserve"> WF, </w:t>
      </w:r>
      <w:proofErr w:type="spellStart"/>
      <w:r w:rsidRPr="00634EC5">
        <w:rPr>
          <w:rFonts w:ascii="Book Antiqua" w:hAnsi="Book Antiqua" w:cs="Times New Roman"/>
        </w:rPr>
        <w:t>Sabri</w:t>
      </w:r>
      <w:proofErr w:type="spellEnd"/>
      <w:r w:rsidRPr="00634EC5">
        <w:rPr>
          <w:rFonts w:ascii="Book Antiqua" w:hAnsi="Book Antiqua" w:cs="Times New Roman"/>
        </w:rPr>
        <w:t xml:space="preserve"> SM. A prospective controlled study to assess the use of </w:t>
      </w:r>
      <w:proofErr w:type="spellStart"/>
      <w:r w:rsidRPr="00634EC5">
        <w:rPr>
          <w:rFonts w:ascii="Book Antiqua" w:hAnsi="Book Antiqua" w:cs="Times New Roman"/>
        </w:rPr>
        <w:t>mitomycin</w:t>
      </w:r>
      <w:proofErr w:type="spellEnd"/>
      <w:r w:rsidRPr="00634EC5">
        <w:rPr>
          <w:rFonts w:ascii="Book Antiqua" w:hAnsi="Book Antiqua" w:cs="Times New Roman"/>
        </w:rPr>
        <w:t xml:space="preserve"> C in improving the results of esophageal dilatation in post corrosive esophageal stricture in children. </w:t>
      </w:r>
      <w:proofErr w:type="spellStart"/>
      <w:r w:rsidRPr="00634EC5">
        <w:rPr>
          <w:rFonts w:ascii="Book Antiqua" w:hAnsi="Book Antiqua" w:cs="Times New Roman"/>
          <w:i/>
          <w:iCs/>
        </w:rPr>
        <w:t>Int</w:t>
      </w:r>
      <w:proofErr w:type="spellEnd"/>
      <w:r w:rsidRPr="00634EC5">
        <w:rPr>
          <w:rFonts w:ascii="Book Antiqua" w:hAnsi="Book Antiqua" w:cs="Times New Roman"/>
          <w:i/>
          <w:iCs/>
        </w:rPr>
        <w:t xml:space="preserve"> 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Otorhinolaryngol</w:t>
      </w:r>
      <w:proofErr w:type="spellEnd"/>
      <w:r w:rsidRPr="00634EC5">
        <w:rPr>
          <w:rFonts w:ascii="Book Antiqua" w:hAnsi="Book Antiqua" w:cs="Times New Roman"/>
        </w:rPr>
        <w:t> 2015; </w:t>
      </w:r>
      <w:r w:rsidRPr="00634EC5">
        <w:rPr>
          <w:rFonts w:ascii="Book Antiqua" w:hAnsi="Book Antiqua" w:cs="Times New Roman"/>
          <w:b/>
          <w:bCs/>
        </w:rPr>
        <w:t>79</w:t>
      </w:r>
      <w:r w:rsidRPr="00634EC5">
        <w:rPr>
          <w:rFonts w:ascii="Book Antiqua" w:hAnsi="Book Antiqua" w:cs="Times New Roman"/>
        </w:rPr>
        <w:t>: 23-25 [PMID: 25465445 DO</w:t>
      </w:r>
      <w:r>
        <w:rPr>
          <w:rFonts w:ascii="Book Antiqua" w:hAnsi="Book Antiqua" w:cs="Times New Roman"/>
        </w:rPr>
        <w:t>I: 10.1016/j.ijporl.2014.10.024</w:t>
      </w:r>
      <w:r w:rsidRPr="00634EC5">
        <w:rPr>
          <w:rFonts w:ascii="Book Antiqua" w:hAnsi="Book Antiqua" w:cs="Times New Roman"/>
        </w:rPr>
        <w:t>]</w:t>
      </w:r>
    </w:p>
    <w:p w14:paraId="066C3331" w14:textId="20B76EE5"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El-</w:t>
      </w:r>
      <w:proofErr w:type="spellStart"/>
      <w:r w:rsidRPr="00634EC5">
        <w:rPr>
          <w:rFonts w:ascii="Book Antiqua" w:hAnsi="Book Antiqua" w:cs="Times New Roman"/>
          <w:b/>
          <w:bCs/>
        </w:rPr>
        <w:t>Asmar</w:t>
      </w:r>
      <w:proofErr w:type="spellEnd"/>
      <w:r w:rsidRPr="00634EC5">
        <w:rPr>
          <w:rFonts w:ascii="Book Antiqua" w:hAnsi="Book Antiqua" w:cs="Times New Roman"/>
          <w:b/>
          <w:bCs/>
        </w:rPr>
        <w:t xml:space="preserve"> KM</w:t>
      </w:r>
      <w:r w:rsidRPr="00634EC5">
        <w:rPr>
          <w:rFonts w:ascii="Book Antiqua" w:hAnsi="Book Antiqua" w:cs="Times New Roman"/>
        </w:rPr>
        <w:t xml:space="preserve">, Hassan MA, </w:t>
      </w:r>
      <w:proofErr w:type="spellStart"/>
      <w:r w:rsidRPr="00634EC5">
        <w:rPr>
          <w:rFonts w:ascii="Book Antiqua" w:hAnsi="Book Antiqua" w:cs="Times New Roman"/>
        </w:rPr>
        <w:t>Abdelkader</w:t>
      </w:r>
      <w:proofErr w:type="spellEnd"/>
      <w:r w:rsidRPr="00634EC5">
        <w:rPr>
          <w:rFonts w:ascii="Book Antiqua" w:hAnsi="Book Antiqua" w:cs="Times New Roman"/>
        </w:rPr>
        <w:t xml:space="preserve"> HM, Hamza AF. Topical </w:t>
      </w:r>
      <w:proofErr w:type="spellStart"/>
      <w:r w:rsidRPr="00634EC5">
        <w:rPr>
          <w:rFonts w:ascii="Book Antiqua" w:hAnsi="Book Antiqua" w:cs="Times New Roman"/>
        </w:rPr>
        <w:t>mitomycin</w:t>
      </w:r>
      <w:proofErr w:type="spellEnd"/>
      <w:r w:rsidRPr="00634EC5">
        <w:rPr>
          <w:rFonts w:ascii="Book Antiqua" w:hAnsi="Book Antiqua" w:cs="Times New Roman"/>
        </w:rPr>
        <w:t xml:space="preserve"> C application is effective in management of localized caustic esophageal stricture: a double-blinded, randomized, placebo-controlled trial.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2013; </w:t>
      </w:r>
      <w:r w:rsidRPr="00634EC5">
        <w:rPr>
          <w:rFonts w:ascii="Book Antiqua" w:hAnsi="Book Antiqua" w:cs="Times New Roman"/>
          <w:b/>
          <w:bCs/>
        </w:rPr>
        <w:t>48</w:t>
      </w:r>
      <w:r w:rsidRPr="00634EC5">
        <w:rPr>
          <w:rFonts w:ascii="Book Antiqua" w:hAnsi="Book Antiqua" w:cs="Times New Roman"/>
        </w:rPr>
        <w:t>: 1621-1627 [PMID: 23895984 DOI: 10.1016/j.jpedsurg</w:t>
      </w:r>
      <w:r>
        <w:rPr>
          <w:rFonts w:ascii="Book Antiqua" w:hAnsi="Book Antiqua" w:cs="Times New Roman"/>
        </w:rPr>
        <w:t>.2013.04.014</w:t>
      </w:r>
      <w:r w:rsidRPr="00634EC5">
        <w:rPr>
          <w:rFonts w:ascii="Book Antiqua" w:hAnsi="Book Antiqua" w:cs="Times New Roman"/>
        </w:rPr>
        <w:t>]</w:t>
      </w:r>
    </w:p>
    <w:p w14:paraId="7FF4A41B" w14:textId="24A69CF1"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El-</w:t>
      </w:r>
      <w:proofErr w:type="spellStart"/>
      <w:r w:rsidRPr="00634EC5">
        <w:rPr>
          <w:rFonts w:ascii="Book Antiqua" w:hAnsi="Book Antiqua" w:cs="Times New Roman"/>
          <w:b/>
          <w:bCs/>
        </w:rPr>
        <w:t>Asmar</w:t>
      </w:r>
      <w:proofErr w:type="spellEnd"/>
      <w:r w:rsidRPr="00634EC5">
        <w:rPr>
          <w:rFonts w:ascii="Book Antiqua" w:hAnsi="Book Antiqua" w:cs="Times New Roman"/>
          <w:b/>
          <w:bCs/>
        </w:rPr>
        <w:t xml:space="preserve"> KM</w:t>
      </w:r>
      <w:r w:rsidRPr="00634EC5">
        <w:rPr>
          <w:rFonts w:ascii="Book Antiqua" w:hAnsi="Book Antiqua" w:cs="Times New Roman"/>
        </w:rPr>
        <w:t xml:space="preserve">, Hassan MA, </w:t>
      </w:r>
      <w:proofErr w:type="spellStart"/>
      <w:r w:rsidRPr="00634EC5">
        <w:rPr>
          <w:rFonts w:ascii="Book Antiqua" w:hAnsi="Book Antiqua" w:cs="Times New Roman"/>
        </w:rPr>
        <w:t>Abdelkader</w:t>
      </w:r>
      <w:proofErr w:type="spellEnd"/>
      <w:r w:rsidRPr="00634EC5">
        <w:rPr>
          <w:rFonts w:ascii="Book Antiqua" w:hAnsi="Book Antiqua" w:cs="Times New Roman"/>
        </w:rPr>
        <w:t xml:space="preserve"> HM, Hamza AF. Topical </w:t>
      </w:r>
      <w:proofErr w:type="spellStart"/>
      <w:r w:rsidRPr="00634EC5">
        <w:rPr>
          <w:rFonts w:ascii="Book Antiqua" w:hAnsi="Book Antiqua" w:cs="Times New Roman"/>
        </w:rPr>
        <w:t>mitomycin</w:t>
      </w:r>
      <w:proofErr w:type="spellEnd"/>
      <w:r w:rsidRPr="00634EC5">
        <w:rPr>
          <w:rFonts w:ascii="Book Antiqua" w:hAnsi="Book Antiqua" w:cs="Times New Roman"/>
        </w:rPr>
        <w:t xml:space="preserve"> C can effectively alleviate dysphagia in children with long-segment caustic esophageal strictures. </w:t>
      </w:r>
      <w:r w:rsidRPr="00634EC5">
        <w:rPr>
          <w:rFonts w:ascii="Book Antiqua" w:hAnsi="Book Antiqua" w:cs="Times New Roman"/>
          <w:i/>
          <w:iCs/>
        </w:rPr>
        <w:t>Dis Esophagus</w:t>
      </w:r>
      <w:r w:rsidRPr="00634EC5">
        <w:rPr>
          <w:rFonts w:ascii="Book Antiqua" w:hAnsi="Book Antiqua" w:cs="Times New Roman"/>
        </w:rPr>
        <w:t> 2015; </w:t>
      </w:r>
      <w:r w:rsidRPr="00634EC5">
        <w:rPr>
          <w:rFonts w:ascii="Book Antiqua" w:hAnsi="Book Antiqua" w:cs="Times New Roman"/>
          <w:b/>
          <w:bCs/>
        </w:rPr>
        <w:t>28</w:t>
      </w:r>
      <w:r w:rsidRPr="00634EC5">
        <w:rPr>
          <w:rFonts w:ascii="Book Antiqua" w:hAnsi="Book Antiqua" w:cs="Times New Roman"/>
        </w:rPr>
        <w:t>: 422-427 [PMID: 2</w:t>
      </w:r>
      <w:r>
        <w:rPr>
          <w:rFonts w:ascii="Book Antiqua" w:hAnsi="Book Antiqua" w:cs="Times New Roman"/>
        </w:rPr>
        <w:t>4708423 DOI: 10.1111/dote.12218</w:t>
      </w:r>
      <w:r w:rsidRPr="00634EC5">
        <w:rPr>
          <w:rFonts w:ascii="Book Antiqua" w:hAnsi="Book Antiqua" w:cs="Times New Roman"/>
        </w:rPr>
        <w:t>]</w:t>
      </w:r>
    </w:p>
    <w:p w14:paraId="6748A0AF" w14:textId="687E53AF"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Morikawa</w:t>
      </w:r>
      <w:proofErr w:type="spellEnd"/>
      <w:r w:rsidRPr="00634EC5">
        <w:rPr>
          <w:rFonts w:ascii="Book Antiqua" w:hAnsi="Book Antiqua" w:cs="Times New Roman"/>
          <w:b/>
          <w:bCs/>
        </w:rPr>
        <w:t xml:space="preserve"> N</w:t>
      </w:r>
      <w:r w:rsidRPr="00634EC5">
        <w:rPr>
          <w:rFonts w:ascii="Book Antiqua" w:hAnsi="Book Antiqua" w:cs="Times New Roman"/>
        </w:rPr>
        <w:t xml:space="preserve">, </w:t>
      </w:r>
      <w:proofErr w:type="spellStart"/>
      <w:r w:rsidRPr="00634EC5">
        <w:rPr>
          <w:rFonts w:ascii="Book Antiqua" w:hAnsi="Book Antiqua" w:cs="Times New Roman"/>
        </w:rPr>
        <w:t>Honna</w:t>
      </w:r>
      <w:proofErr w:type="spellEnd"/>
      <w:r w:rsidRPr="00634EC5">
        <w:rPr>
          <w:rFonts w:ascii="Book Antiqua" w:hAnsi="Book Antiqua" w:cs="Times New Roman"/>
        </w:rPr>
        <w:t xml:space="preserve"> T, Kuroda T, Watanabe K, Tanaka H, </w:t>
      </w:r>
      <w:proofErr w:type="spellStart"/>
      <w:r w:rsidRPr="00634EC5">
        <w:rPr>
          <w:rFonts w:ascii="Book Antiqua" w:hAnsi="Book Antiqua" w:cs="Times New Roman"/>
        </w:rPr>
        <w:t>Takayasu</w:t>
      </w:r>
      <w:proofErr w:type="spellEnd"/>
      <w:r w:rsidRPr="00634EC5">
        <w:rPr>
          <w:rFonts w:ascii="Book Antiqua" w:hAnsi="Book Antiqua" w:cs="Times New Roman"/>
        </w:rPr>
        <w:t xml:space="preserve"> H, </w:t>
      </w:r>
      <w:proofErr w:type="spellStart"/>
      <w:r w:rsidRPr="00634EC5">
        <w:rPr>
          <w:rFonts w:ascii="Book Antiqua" w:hAnsi="Book Antiqua" w:cs="Times New Roman"/>
        </w:rPr>
        <w:t>Fujino</w:t>
      </w:r>
      <w:proofErr w:type="spellEnd"/>
      <w:r w:rsidRPr="00634EC5">
        <w:rPr>
          <w:rFonts w:ascii="Book Antiqua" w:hAnsi="Book Antiqua" w:cs="Times New Roman"/>
        </w:rPr>
        <w:t xml:space="preserve"> A, </w:t>
      </w:r>
      <w:proofErr w:type="spellStart"/>
      <w:r w:rsidRPr="00634EC5">
        <w:rPr>
          <w:rFonts w:ascii="Book Antiqua" w:hAnsi="Book Antiqua" w:cs="Times New Roman"/>
        </w:rPr>
        <w:t>Tanemura</w:t>
      </w:r>
      <w:proofErr w:type="spellEnd"/>
      <w:r w:rsidRPr="00634EC5">
        <w:rPr>
          <w:rFonts w:ascii="Book Antiqua" w:hAnsi="Book Antiqua" w:cs="Times New Roman"/>
        </w:rPr>
        <w:t xml:space="preserve"> H, </w:t>
      </w:r>
      <w:proofErr w:type="spellStart"/>
      <w:r w:rsidRPr="00634EC5">
        <w:rPr>
          <w:rFonts w:ascii="Book Antiqua" w:hAnsi="Book Antiqua" w:cs="Times New Roman"/>
        </w:rPr>
        <w:t>Matsukubo</w:t>
      </w:r>
      <w:proofErr w:type="spellEnd"/>
      <w:r w:rsidRPr="00634EC5">
        <w:rPr>
          <w:rFonts w:ascii="Book Antiqua" w:hAnsi="Book Antiqua" w:cs="Times New Roman"/>
        </w:rPr>
        <w:t xml:space="preserve"> M. High dose intravenous methylprednisolone resolves esophageal stricture resistant to balloon dilatation with </w:t>
      </w:r>
      <w:proofErr w:type="spellStart"/>
      <w:r w:rsidRPr="00634EC5">
        <w:rPr>
          <w:rFonts w:ascii="Book Antiqua" w:hAnsi="Book Antiqua" w:cs="Times New Roman"/>
        </w:rPr>
        <w:t>intralesional</w:t>
      </w:r>
      <w:proofErr w:type="spellEnd"/>
      <w:r w:rsidRPr="00634EC5">
        <w:rPr>
          <w:rFonts w:ascii="Book Antiqua" w:hAnsi="Book Antiqua" w:cs="Times New Roman"/>
        </w:rPr>
        <w:t xml:space="preserve"> injection of dexamethasone.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Int</w:t>
      </w:r>
      <w:proofErr w:type="spellEnd"/>
      <w:r w:rsidRPr="00634EC5">
        <w:rPr>
          <w:rFonts w:ascii="Book Antiqua" w:hAnsi="Book Antiqua" w:cs="Times New Roman"/>
        </w:rPr>
        <w:t> 2008; </w:t>
      </w:r>
      <w:r w:rsidRPr="00634EC5">
        <w:rPr>
          <w:rFonts w:ascii="Book Antiqua" w:hAnsi="Book Antiqua" w:cs="Times New Roman"/>
          <w:b/>
          <w:bCs/>
        </w:rPr>
        <w:t>24</w:t>
      </w:r>
      <w:r w:rsidRPr="00634EC5">
        <w:rPr>
          <w:rFonts w:ascii="Book Antiqua" w:hAnsi="Book Antiqua" w:cs="Times New Roman"/>
        </w:rPr>
        <w:t>: 1161-1164 [PMID: 18704454</w:t>
      </w:r>
      <w:r>
        <w:rPr>
          <w:rFonts w:ascii="Book Antiqua" w:hAnsi="Book Antiqua" w:cs="Times New Roman"/>
        </w:rPr>
        <w:t xml:space="preserve"> DOI: 10.1007/s00383-008-2224-7</w:t>
      </w:r>
      <w:r w:rsidRPr="00634EC5">
        <w:rPr>
          <w:rFonts w:ascii="Book Antiqua" w:hAnsi="Book Antiqua" w:cs="Times New Roman"/>
        </w:rPr>
        <w:t>]</w:t>
      </w:r>
    </w:p>
    <w:p w14:paraId="68494398" w14:textId="14467939"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lastRenderedPageBreak/>
        <w:t>Caldaro</w:t>
      </w:r>
      <w:proofErr w:type="spellEnd"/>
      <w:r w:rsidRPr="00634EC5">
        <w:rPr>
          <w:rFonts w:ascii="Book Antiqua" w:hAnsi="Book Antiqua" w:cs="Times New Roman"/>
          <w:b/>
          <w:bCs/>
        </w:rPr>
        <w:t xml:space="preserve"> T</w:t>
      </w:r>
      <w:r w:rsidRPr="00634EC5">
        <w:rPr>
          <w:rFonts w:ascii="Book Antiqua" w:hAnsi="Book Antiqua" w:cs="Times New Roman"/>
        </w:rPr>
        <w:t xml:space="preserve">, </w:t>
      </w:r>
      <w:proofErr w:type="spellStart"/>
      <w:r w:rsidRPr="00634EC5">
        <w:rPr>
          <w:rFonts w:ascii="Book Antiqua" w:hAnsi="Book Antiqua" w:cs="Times New Roman"/>
        </w:rPr>
        <w:t>Torroni</w:t>
      </w:r>
      <w:proofErr w:type="spellEnd"/>
      <w:r w:rsidRPr="00634EC5">
        <w:rPr>
          <w:rFonts w:ascii="Book Antiqua" w:hAnsi="Book Antiqua" w:cs="Times New Roman"/>
        </w:rPr>
        <w:t xml:space="preserve"> F, De Angelis P, </w:t>
      </w:r>
      <w:proofErr w:type="spellStart"/>
      <w:r w:rsidRPr="00634EC5">
        <w:rPr>
          <w:rFonts w:ascii="Book Antiqua" w:hAnsi="Book Antiqua" w:cs="Times New Roman"/>
        </w:rPr>
        <w:t>Federici</w:t>
      </w:r>
      <w:proofErr w:type="spellEnd"/>
      <w:r w:rsidRPr="00634EC5">
        <w:rPr>
          <w:rFonts w:ascii="Book Antiqua" w:hAnsi="Book Antiqua" w:cs="Times New Roman"/>
        </w:rPr>
        <w:t xml:space="preserve"> di </w:t>
      </w:r>
      <w:proofErr w:type="spellStart"/>
      <w:r w:rsidRPr="00634EC5">
        <w:rPr>
          <w:rFonts w:ascii="Book Antiqua" w:hAnsi="Book Antiqua" w:cs="Times New Roman"/>
        </w:rPr>
        <w:t>Abriola</w:t>
      </w:r>
      <w:proofErr w:type="spellEnd"/>
      <w:r w:rsidRPr="00634EC5">
        <w:rPr>
          <w:rFonts w:ascii="Book Antiqua" w:hAnsi="Book Antiqua" w:cs="Times New Roman"/>
        </w:rPr>
        <w:t xml:space="preserve"> G, </w:t>
      </w:r>
      <w:proofErr w:type="spellStart"/>
      <w:r w:rsidRPr="00634EC5">
        <w:rPr>
          <w:rFonts w:ascii="Book Antiqua" w:hAnsi="Book Antiqua" w:cs="Times New Roman"/>
        </w:rPr>
        <w:t>Foschia</w:t>
      </w:r>
      <w:proofErr w:type="spellEnd"/>
      <w:r w:rsidRPr="00634EC5">
        <w:rPr>
          <w:rFonts w:ascii="Book Antiqua" w:hAnsi="Book Antiqua" w:cs="Times New Roman"/>
        </w:rPr>
        <w:t xml:space="preserve"> F, Rea F, Romeo E, </w:t>
      </w:r>
      <w:proofErr w:type="spellStart"/>
      <w:r w:rsidRPr="00634EC5">
        <w:rPr>
          <w:rFonts w:ascii="Book Antiqua" w:hAnsi="Book Antiqua" w:cs="Times New Roman"/>
        </w:rPr>
        <w:t>Dall'Oglio</w:t>
      </w:r>
      <w:proofErr w:type="spellEnd"/>
      <w:r w:rsidRPr="00634EC5">
        <w:rPr>
          <w:rFonts w:ascii="Book Antiqua" w:hAnsi="Book Antiqua" w:cs="Times New Roman"/>
        </w:rPr>
        <w:t xml:space="preserve"> L. Dynamic esophageal stents. </w:t>
      </w:r>
      <w:r w:rsidRPr="00634EC5">
        <w:rPr>
          <w:rFonts w:ascii="Book Antiqua" w:hAnsi="Book Antiqua" w:cs="Times New Roman"/>
          <w:i/>
          <w:iCs/>
        </w:rPr>
        <w:t>Dis Esophagus</w:t>
      </w:r>
      <w:r w:rsidRPr="00634EC5">
        <w:rPr>
          <w:rFonts w:ascii="Book Antiqua" w:hAnsi="Book Antiqua" w:cs="Times New Roman"/>
        </w:rPr>
        <w:t> </w:t>
      </w:r>
      <w:r w:rsidR="00797546">
        <w:rPr>
          <w:rFonts w:ascii="Book Antiqua" w:eastAsia="宋体" w:hAnsi="Book Antiqua" w:cs="Times New Roman" w:hint="eastAsia"/>
          <w:lang w:eastAsia="zh-CN"/>
        </w:rPr>
        <w:t>2013</w:t>
      </w:r>
      <w:r w:rsidRPr="00634EC5">
        <w:rPr>
          <w:rFonts w:ascii="Book Antiqua" w:hAnsi="Book Antiqua" w:cs="Times New Roman"/>
        </w:rPr>
        <w:t>; </w:t>
      </w:r>
      <w:r w:rsidRPr="00634EC5">
        <w:rPr>
          <w:rFonts w:ascii="Book Antiqua" w:hAnsi="Book Antiqua" w:cs="Times New Roman"/>
          <w:b/>
          <w:bCs/>
        </w:rPr>
        <w:t>26</w:t>
      </w:r>
      <w:r w:rsidRPr="00634EC5">
        <w:rPr>
          <w:rFonts w:ascii="Book Antiqua" w:hAnsi="Book Antiqua" w:cs="Times New Roman"/>
        </w:rPr>
        <w:t>: 388-391 [PMID: 2</w:t>
      </w:r>
      <w:r>
        <w:rPr>
          <w:rFonts w:ascii="Book Antiqua" w:hAnsi="Book Antiqua" w:cs="Times New Roman"/>
        </w:rPr>
        <w:t>3679029 DOI: 10.1111/dote.12048</w:t>
      </w:r>
      <w:r w:rsidRPr="00634EC5">
        <w:rPr>
          <w:rFonts w:ascii="Book Antiqua" w:hAnsi="Book Antiqua" w:cs="Times New Roman"/>
        </w:rPr>
        <w:t>]</w:t>
      </w:r>
    </w:p>
    <w:p w14:paraId="5DB31F3E" w14:textId="70274F5B"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Foschia</w:t>
      </w:r>
      <w:proofErr w:type="spellEnd"/>
      <w:r w:rsidRPr="00634EC5">
        <w:rPr>
          <w:rFonts w:ascii="Book Antiqua" w:hAnsi="Book Antiqua" w:cs="Times New Roman"/>
          <w:b/>
          <w:bCs/>
        </w:rPr>
        <w:t xml:space="preserve"> F</w:t>
      </w:r>
      <w:r w:rsidRPr="00634EC5">
        <w:rPr>
          <w:rFonts w:ascii="Book Antiqua" w:hAnsi="Book Antiqua" w:cs="Times New Roman"/>
        </w:rPr>
        <w:t xml:space="preserve">, De Angelis P, </w:t>
      </w:r>
      <w:proofErr w:type="spellStart"/>
      <w:r w:rsidRPr="00634EC5">
        <w:rPr>
          <w:rFonts w:ascii="Book Antiqua" w:hAnsi="Book Antiqua" w:cs="Times New Roman"/>
        </w:rPr>
        <w:t>Torroni</w:t>
      </w:r>
      <w:proofErr w:type="spellEnd"/>
      <w:r w:rsidRPr="00634EC5">
        <w:rPr>
          <w:rFonts w:ascii="Book Antiqua" w:hAnsi="Book Antiqua" w:cs="Times New Roman"/>
        </w:rPr>
        <w:t xml:space="preserve"> F, Romeo E, </w:t>
      </w:r>
      <w:proofErr w:type="spellStart"/>
      <w:r w:rsidRPr="00634EC5">
        <w:rPr>
          <w:rFonts w:ascii="Book Antiqua" w:hAnsi="Book Antiqua" w:cs="Times New Roman"/>
        </w:rPr>
        <w:t>Caldaro</w:t>
      </w:r>
      <w:proofErr w:type="spellEnd"/>
      <w:r w:rsidRPr="00634EC5">
        <w:rPr>
          <w:rFonts w:ascii="Book Antiqua" w:hAnsi="Book Antiqua" w:cs="Times New Roman"/>
        </w:rPr>
        <w:t xml:space="preserve"> T, di </w:t>
      </w:r>
      <w:proofErr w:type="spellStart"/>
      <w:r w:rsidRPr="00634EC5">
        <w:rPr>
          <w:rFonts w:ascii="Book Antiqua" w:hAnsi="Book Antiqua" w:cs="Times New Roman"/>
        </w:rPr>
        <w:t>Abriola</w:t>
      </w:r>
      <w:proofErr w:type="spellEnd"/>
      <w:r w:rsidRPr="00634EC5">
        <w:rPr>
          <w:rFonts w:ascii="Book Antiqua" w:hAnsi="Book Antiqua" w:cs="Times New Roman"/>
        </w:rPr>
        <w:t xml:space="preserve"> GF, Pane A, </w:t>
      </w:r>
      <w:proofErr w:type="spellStart"/>
      <w:r w:rsidRPr="00634EC5">
        <w:rPr>
          <w:rFonts w:ascii="Book Antiqua" w:hAnsi="Book Antiqua" w:cs="Times New Roman"/>
        </w:rPr>
        <w:t>Fiorenza</w:t>
      </w:r>
      <w:proofErr w:type="spellEnd"/>
      <w:r w:rsidRPr="00634EC5">
        <w:rPr>
          <w:rFonts w:ascii="Book Antiqua" w:hAnsi="Book Antiqua" w:cs="Times New Roman"/>
        </w:rPr>
        <w:t xml:space="preserve"> MS, De </w:t>
      </w:r>
      <w:proofErr w:type="spellStart"/>
      <w:r w:rsidRPr="00634EC5">
        <w:rPr>
          <w:rFonts w:ascii="Book Antiqua" w:hAnsi="Book Antiqua" w:cs="Times New Roman"/>
        </w:rPr>
        <w:t>Peppo</w:t>
      </w:r>
      <w:proofErr w:type="spellEnd"/>
      <w:r w:rsidRPr="00634EC5">
        <w:rPr>
          <w:rFonts w:ascii="Book Antiqua" w:hAnsi="Book Antiqua" w:cs="Times New Roman"/>
        </w:rPr>
        <w:t xml:space="preserve"> F, </w:t>
      </w:r>
      <w:proofErr w:type="spellStart"/>
      <w:r w:rsidRPr="00634EC5">
        <w:rPr>
          <w:rFonts w:ascii="Book Antiqua" w:hAnsi="Book Antiqua" w:cs="Times New Roman"/>
        </w:rPr>
        <w:t>Dall'Oglio</w:t>
      </w:r>
      <w:proofErr w:type="spellEnd"/>
      <w:r w:rsidRPr="00634EC5">
        <w:rPr>
          <w:rFonts w:ascii="Book Antiqua" w:hAnsi="Book Antiqua" w:cs="Times New Roman"/>
        </w:rPr>
        <w:t xml:space="preserve"> L. Custom dynamic stent for esophageal strictures in children.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2011; </w:t>
      </w:r>
      <w:r w:rsidRPr="00634EC5">
        <w:rPr>
          <w:rFonts w:ascii="Book Antiqua" w:hAnsi="Book Antiqua" w:cs="Times New Roman"/>
          <w:b/>
          <w:bCs/>
        </w:rPr>
        <w:t>46</w:t>
      </w:r>
      <w:r w:rsidRPr="00634EC5">
        <w:rPr>
          <w:rFonts w:ascii="Book Antiqua" w:hAnsi="Book Antiqua" w:cs="Times New Roman"/>
        </w:rPr>
        <w:t>: 848-853 [PMID: 21616239 DOI:</w:t>
      </w:r>
      <w:r>
        <w:rPr>
          <w:rFonts w:ascii="Book Antiqua" w:hAnsi="Book Antiqua" w:cs="Times New Roman"/>
        </w:rPr>
        <w:t xml:space="preserve"> 10.1016/j.jpedsurg.2011.02.014</w:t>
      </w:r>
      <w:r w:rsidRPr="00634EC5">
        <w:rPr>
          <w:rFonts w:ascii="Book Antiqua" w:hAnsi="Book Antiqua" w:cs="Times New Roman"/>
        </w:rPr>
        <w:t>]</w:t>
      </w:r>
    </w:p>
    <w:p w14:paraId="3BC2857C" w14:textId="6A9C7750"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Hirdes</w:t>
      </w:r>
      <w:proofErr w:type="spellEnd"/>
      <w:r w:rsidRPr="00634EC5">
        <w:rPr>
          <w:rFonts w:ascii="Book Antiqua" w:hAnsi="Book Antiqua" w:cs="Times New Roman"/>
          <w:b/>
          <w:bCs/>
        </w:rPr>
        <w:t xml:space="preserve"> MM</w:t>
      </w:r>
      <w:r w:rsidRPr="00634EC5">
        <w:rPr>
          <w:rFonts w:ascii="Book Antiqua" w:hAnsi="Book Antiqua" w:cs="Times New Roman"/>
        </w:rPr>
        <w:t xml:space="preserve">, van </w:t>
      </w:r>
      <w:proofErr w:type="spellStart"/>
      <w:r w:rsidRPr="00634EC5">
        <w:rPr>
          <w:rFonts w:ascii="Book Antiqua" w:hAnsi="Book Antiqua" w:cs="Times New Roman"/>
        </w:rPr>
        <w:t>Hooft</w:t>
      </w:r>
      <w:proofErr w:type="spellEnd"/>
      <w:r w:rsidRPr="00634EC5">
        <w:rPr>
          <w:rFonts w:ascii="Book Antiqua" w:hAnsi="Book Antiqua" w:cs="Times New Roman"/>
        </w:rPr>
        <w:t xml:space="preserve"> JE, </w:t>
      </w:r>
      <w:proofErr w:type="spellStart"/>
      <w:r w:rsidRPr="00634EC5">
        <w:rPr>
          <w:rFonts w:ascii="Book Antiqua" w:hAnsi="Book Antiqua" w:cs="Times New Roman"/>
        </w:rPr>
        <w:t>Koornstra</w:t>
      </w:r>
      <w:proofErr w:type="spellEnd"/>
      <w:r w:rsidRPr="00634EC5">
        <w:rPr>
          <w:rFonts w:ascii="Book Antiqua" w:hAnsi="Book Antiqua" w:cs="Times New Roman"/>
        </w:rPr>
        <w:t xml:space="preserve"> JJ, </w:t>
      </w:r>
      <w:proofErr w:type="spellStart"/>
      <w:r w:rsidRPr="00634EC5">
        <w:rPr>
          <w:rFonts w:ascii="Book Antiqua" w:hAnsi="Book Antiqua" w:cs="Times New Roman"/>
        </w:rPr>
        <w:t>Timmer</w:t>
      </w:r>
      <w:proofErr w:type="spellEnd"/>
      <w:r w:rsidRPr="00634EC5">
        <w:rPr>
          <w:rFonts w:ascii="Book Antiqua" w:hAnsi="Book Antiqua" w:cs="Times New Roman"/>
        </w:rPr>
        <w:t xml:space="preserve"> R, </w:t>
      </w:r>
      <w:proofErr w:type="spellStart"/>
      <w:r w:rsidRPr="00634EC5">
        <w:rPr>
          <w:rFonts w:ascii="Book Antiqua" w:hAnsi="Book Antiqua" w:cs="Times New Roman"/>
        </w:rPr>
        <w:t>Leenders</w:t>
      </w:r>
      <w:proofErr w:type="spellEnd"/>
      <w:r w:rsidRPr="00634EC5">
        <w:rPr>
          <w:rFonts w:ascii="Book Antiqua" w:hAnsi="Book Antiqua" w:cs="Times New Roman"/>
        </w:rPr>
        <w:t xml:space="preserve"> M, </w:t>
      </w:r>
      <w:proofErr w:type="spellStart"/>
      <w:r w:rsidRPr="00634EC5">
        <w:rPr>
          <w:rFonts w:ascii="Book Antiqua" w:hAnsi="Book Antiqua" w:cs="Times New Roman"/>
        </w:rPr>
        <w:t>Weersma</w:t>
      </w:r>
      <w:proofErr w:type="spellEnd"/>
      <w:r w:rsidRPr="00634EC5">
        <w:rPr>
          <w:rFonts w:ascii="Book Antiqua" w:hAnsi="Book Antiqua" w:cs="Times New Roman"/>
        </w:rPr>
        <w:t xml:space="preserve"> RK, </w:t>
      </w:r>
      <w:proofErr w:type="spellStart"/>
      <w:r w:rsidRPr="00634EC5">
        <w:rPr>
          <w:rFonts w:ascii="Book Antiqua" w:hAnsi="Book Antiqua" w:cs="Times New Roman"/>
        </w:rPr>
        <w:t>Weusten</w:t>
      </w:r>
      <w:proofErr w:type="spellEnd"/>
      <w:r w:rsidRPr="00634EC5">
        <w:rPr>
          <w:rFonts w:ascii="Book Antiqua" w:hAnsi="Book Antiqua" w:cs="Times New Roman"/>
        </w:rPr>
        <w:t xml:space="preserve"> BL, van </w:t>
      </w:r>
      <w:proofErr w:type="spellStart"/>
      <w:r w:rsidRPr="00634EC5">
        <w:rPr>
          <w:rFonts w:ascii="Book Antiqua" w:hAnsi="Book Antiqua" w:cs="Times New Roman"/>
        </w:rPr>
        <w:t>Hillegersberg</w:t>
      </w:r>
      <w:proofErr w:type="spellEnd"/>
      <w:r w:rsidRPr="00634EC5">
        <w:rPr>
          <w:rFonts w:ascii="Book Antiqua" w:hAnsi="Book Antiqua" w:cs="Times New Roman"/>
        </w:rPr>
        <w:t xml:space="preserve"> R, van Berge </w:t>
      </w:r>
      <w:proofErr w:type="spellStart"/>
      <w:r w:rsidRPr="00634EC5">
        <w:rPr>
          <w:rFonts w:ascii="Book Antiqua" w:hAnsi="Book Antiqua" w:cs="Times New Roman"/>
        </w:rPr>
        <w:t>Henegouwen</w:t>
      </w:r>
      <w:proofErr w:type="spellEnd"/>
      <w:r w:rsidRPr="00634EC5">
        <w:rPr>
          <w:rFonts w:ascii="Book Antiqua" w:hAnsi="Book Antiqua" w:cs="Times New Roman"/>
        </w:rPr>
        <w:t xml:space="preserve"> MI, </w:t>
      </w:r>
      <w:proofErr w:type="spellStart"/>
      <w:r w:rsidRPr="00634EC5">
        <w:rPr>
          <w:rFonts w:ascii="Book Antiqua" w:hAnsi="Book Antiqua" w:cs="Times New Roman"/>
        </w:rPr>
        <w:t>Plukker</w:t>
      </w:r>
      <w:proofErr w:type="spellEnd"/>
      <w:r w:rsidRPr="00634EC5">
        <w:rPr>
          <w:rFonts w:ascii="Book Antiqua" w:hAnsi="Book Antiqua" w:cs="Times New Roman"/>
        </w:rPr>
        <w:t xml:space="preserve"> JT, </w:t>
      </w:r>
      <w:proofErr w:type="spellStart"/>
      <w:r w:rsidRPr="00634EC5">
        <w:rPr>
          <w:rFonts w:ascii="Book Antiqua" w:hAnsi="Book Antiqua" w:cs="Times New Roman"/>
        </w:rPr>
        <w:t>Wiezer</w:t>
      </w:r>
      <w:proofErr w:type="spellEnd"/>
      <w:r w:rsidRPr="00634EC5">
        <w:rPr>
          <w:rFonts w:ascii="Book Antiqua" w:hAnsi="Book Antiqua" w:cs="Times New Roman"/>
        </w:rPr>
        <w:t xml:space="preserve"> R, Bergman JG, </w:t>
      </w:r>
      <w:proofErr w:type="spellStart"/>
      <w:r w:rsidRPr="00634EC5">
        <w:rPr>
          <w:rFonts w:ascii="Book Antiqua" w:hAnsi="Book Antiqua" w:cs="Times New Roman"/>
        </w:rPr>
        <w:t>Vleggaar</w:t>
      </w:r>
      <w:proofErr w:type="spellEnd"/>
      <w:r w:rsidRPr="00634EC5">
        <w:rPr>
          <w:rFonts w:ascii="Book Antiqua" w:hAnsi="Book Antiqua" w:cs="Times New Roman"/>
        </w:rPr>
        <w:t xml:space="preserve"> FP, </w:t>
      </w:r>
      <w:proofErr w:type="spellStart"/>
      <w:r w:rsidRPr="00634EC5">
        <w:rPr>
          <w:rFonts w:ascii="Book Antiqua" w:hAnsi="Book Antiqua" w:cs="Times New Roman"/>
        </w:rPr>
        <w:t>Fockens</w:t>
      </w:r>
      <w:proofErr w:type="spellEnd"/>
      <w:r w:rsidRPr="00634EC5">
        <w:rPr>
          <w:rFonts w:ascii="Book Antiqua" w:hAnsi="Book Antiqua" w:cs="Times New Roman"/>
        </w:rPr>
        <w:t xml:space="preserve"> P, </w:t>
      </w:r>
      <w:proofErr w:type="spellStart"/>
      <w:r w:rsidRPr="00634EC5">
        <w:rPr>
          <w:rFonts w:ascii="Book Antiqua" w:hAnsi="Book Antiqua" w:cs="Times New Roman"/>
        </w:rPr>
        <w:t>Siersema</w:t>
      </w:r>
      <w:proofErr w:type="spellEnd"/>
      <w:r w:rsidRPr="00634EC5">
        <w:rPr>
          <w:rFonts w:ascii="Book Antiqua" w:hAnsi="Book Antiqua" w:cs="Times New Roman"/>
        </w:rPr>
        <w:t xml:space="preserve"> PD. Endoscopic corticosteroid injections do not reduce dysphagia after endoscopic dilation therapy in patients with benign </w:t>
      </w:r>
      <w:proofErr w:type="spellStart"/>
      <w:r w:rsidRPr="00634EC5">
        <w:rPr>
          <w:rFonts w:ascii="Book Antiqua" w:hAnsi="Book Antiqua" w:cs="Times New Roman"/>
        </w:rPr>
        <w:t>esophagogastric</w:t>
      </w:r>
      <w:proofErr w:type="spellEnd"/>
      <w:r w:rsidRPr="00634EC5">
        <w:rPr>
          <w:rFonts w:ascii="Book Antiqua" w:hAnsi="Book Antiqua" w:cs="Times New Roman"/>
        </w:rPr>
        <w:t xml:space="preserve"> anastomotic strictures. </w:t>
      </w:r>
      <w:proofErr w:type="spellStart"/>
      <w:r w:rsidRPr="00634EC5">
        <w:rPr>
          <w:rFonts w:ascii="Book Antiqua" w:hAnsi="Book Antiqua" w:cs="Times New Roman"/>
          <w:i/>
          <w:iCs/>
        </w:rPr>
        <w:t>Clin</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Gastroenterol</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Hepatol</w:t>
      </w:r>
      <w:proofErr w:type="spellEnd"/>
      <w:r w:rsidRPr="00634EC5">
        <w:rPr>
          <w:rFonts w:ascii="Book Antiqua" w:hAnsi="Book Antiqua" w:cs="Times New Roman"/>
        </w:rPr>
        <w:t> 2013; </w:t>
      </w:r>
      <w:r w:rsidRPr="00634EC5">
        <w:rPr>
          <w:rFonts w:ascii="Book Antiqua" w:hAnsi="Book Antiqua" w:cs="Times New Roman"/>
          <w:b/>
          <w:bCs/>
        </w:rPr>
        <w:t>11</w:t>
      </w:r>
      <w:r w:rsidRPr="00634EC5">
        <w:rPr>
          <w:rFonts w:ascii="Book Antiqua" w:hAnsi="Book Antiqua" w:cs="Times New Roman"/>
        </w:rPr>
        <w:t>: 795-801.e1 [PMID: 23376318</w:t>
      </w:r>
      <w:r>
        <w:rPr>
          <w:rFonts w:ascii="Book Antiqua" w:hAnsi="Book Antiqua" w:cs="Times New Roman"/>
        </w:rPr>
        <w:t xml:space="preserve"> DOI: 10.1016/j.cgh.2013.01.016</w:t>
      </w:r>
      <w:r w:rsidRPr="00634EC5">
        <w:rPr>
          <w:rFonts w:ascii="Book Antiqua" w:hAnsi="Book Antiqua" w:cs="Times New Roman"/>
        </w:rPr>
        <w:t>]</w:t>
      </w:r>
    </w:p>
    <w:p w14:paraId="3087B878" w14:textId="273FDEFA"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Bicakci</w:t>
      </w:r>
      <w:proofErr w:type="spellEnd"/>
      <w:r w:rsidRPr="00634EC5">
        <w:rPr>
          <w:rFonts w:ascii="Book Antiqua" w:hAnsi="Book Antiqua" w:cs="Times New Roman"/>
          <w:b/>
          <w:bCs/>
        </w:rPr>
        <w:t xml:space="preserve"> U</w:t>
      </w:r>
      <w:r w:rsidRPr="00634EC5">
        <w:rPr>
          <w:rFonts w:ascii="Book Antiqua" w:hAnsi="Book Antiqua" w:cs="Times New Roman"/>
        </w:rPr>
        <w:t xml:space="preserve">, </w:t>
      </w:r>
      <w:proofErr w:type="spellStart"/>
      <w:r w:rsidRPr="00634EC5">
        <w:rPr>
          <w:rFonts w:ascii="Book Antiqua" w:hAnsi="Book Antiqua" w:cs="Times New Roman"/>
        </w:rPr>
        <w:t>Tander</w:t>
      </w:r>
      <w:proofErr w:type="spellEnd"/>
      <w:r w:rsidRPr="00634EC5">
        <w:rPr>
          <w:rFonts w:ascii="Book Antiqua" w:hAnsi="Book Antiqua" w:cs="Times New Roman"/>
        </w:rPr>
        <w:t xml:space="preserve"> B, </w:t>
      </w:r>
      <w:proofErr w:type="spellStart"/>
      <w:r w:rsidRPr="00634EC5">
        <w:rPr>
          <w:rFonts w:ascii="Book Antiqua" w:hAnsi="Book Antiqua" w:cs="Times New Roman"/>
        </w:rPr>
        <w:t>Deveci</w:t>
      </w:r>
      <w:proofErr w:type="spellEnd"/>
      <w:r w:rsidRPr="00634EC5">
        <w:rPr>
          <w:rFonts w:ascii="Book Antiqua" w:hAnsi="Book Antiqua" w:cs="Times New Roman"/>
        </w:rPr>
        <w:t xml:space="preserve"> G, </w:t>
      </w:r>
      <w:proofErr w:type="spellStart"/>
      <w:r w:rsidRPr="00634EC5">
        <w:rPr>
          <w:rFonts w:ascii="Book Antiqua" w:hAnsi="Book Antiqua" w:cs="Times New Roman"/>
        </w:rPr>
        <w:t>Rizalar</w:t>
      </w:r>
      <w:proofErr w:type="spellEnd"/>
      <w:r w:rsidRPr="00634EC5">
        <w:rPr>
          <w:rFonts w:ascii="Book Antiqua" w:hAnsi="Book Antiqua" w:cs="Times New Roman"/>
        </w:rPr>
        <w:t xml:space="preserve"> R, </w:t>
      </w:r>
      <w:proofErr w:type="spellStart"/>
      <w:r w:rsidRPr="00634EC5">
        <w:rPr>
          <w:rFonts w:ascii="Book Antiqua" w:hAnsi="Book Antiqua" w:cs="Times New Roman"/>
        </w:rPr>
        <w:t>Ariturk</w:t>
      </w:r>
      <w:proofErr w:type="spellEnd"/>
      <w:r w:rsidRPr="00634EC5">
        <w:rPr>
          <w:rFonts w:ascii="Book Antiqua" w:hAnsi="Book Antiqua" w:cs="Times New Roman"/>
        </w:rPr>
        <w:t xml:space="preserve"> E, </w:t>
      </w:r>
      <w:proofErr w:type="spellStart"/>
      <w:r w:rsidRPr="00634EC5">
        <w:rPr>
          <w:rFonts w:ascii="Book Antiqua" w:hAnsi="Book Antiqua" w:cs="Times New Roman"/>
        </w:rPr>
        <w:t>Bernay</w:t>
      </w:r>
      <w:proofErr w:type="spellEnd"/>
      <w:r w:rsidRPr="00634EC5">
        <w:rPr>
          <w:rFonts w:ascii="Book Antiqua" w:hAnsi="Book Antiqua" w:cs="Times New Roman"/>
        </w:rPr>
        <w:t xml:space="preserve"> F. Minimally invasive management of children with caustic ingestion: less pain for patients.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Int</w:t>
      </w:r>
      <w:proofErr w:type="spellEnd"/>
      <w:r w:rsidRPr="00634EC5">
        <w:rPr>
          <w:rFonts w:ascii="Book Antiqua" w:hAnsi="Book Antiqua" w:cs="Times New Roman"/>
        </w:rPr>
        <w:t> 2010; </w:t>
      </w:r>
      <w:r w:rsidRPr="00634EC5">
        <w:rPr>
          <w:rFonts w:ascii="Book Antiqua" w:hAnsi="Book Antiqua" w:cs="Times New Roman"/>
          <w:b/>
          <w:bCs/>
        </w:rPr>
        <w:t>26</w:t>
      </w:r>
      <w:r w:rsidRPr="00634EC5">
        <w:rPr>
          <w:rFonts w:ascii="Book Antiqua" w:hAnsi="Book Antiqua" w:cs="Times New Roman"/>
        </w:rPr>
        <w:t>: 251-255 [PMID: 19936762 DOI: 10.1</w:t>
      </w:r>
      <w:r>
        <w:rPr>
          <w:rFonts w:ascii="Book Antiqua" w:hAnsi="Book Antiqua" w:cs="Times New Roman"/>
        </w:rPr>
        <w:t>007/s00383-009-2525-5</w:t>
      </w:r>
      <w:r w:rsidRPr="00634EC5">
        <w:rPr>
          <w:rFonts w:ascii="Book Antiqua" w:hAnsi="Book Antiqua" w:cs="Times New Roman"/>
        </w:rPr>
        <w:t>]</w:t>
      </w:r>
    </w:p>
    <w:p w14:paraId="61BCA5F0" w14:textId="0AD4CB8D"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Atabek</w:t>
      </w:r>
      <w:proofErr w:type="spellEnd"/>
      <w:r w:rsidRPr="00634EC5">
        <w:rPr>
          <w:rFonts w:ascii="Book Antiqua" w:hAnsi="Book Antiqua" w:cs="Times New Roman"/>
          <w:b/>
          <w:bCs/>
        </w:rPr>
        <w:t xml:space="preserve"> C</w:t>
      </w:r>
      <w:r w:rsidRPr="00634EC5">
        <w:rPr>
          <w:rFonts w:ascii="Book Antiqua" w:hAnsi="Book Antiqua" w:cs="Times New Roman"/>
        </w:rPr>
        <w:t xml:space="preserve">, Surer I, </w:t>
      </w:r>
      <w:proofErr w:type="spellStart"/>
      <w:r w:rsidRPr="00634EC5">
        <w:rPr>
          <w:rFonts w:ascii="Book Antiqua" w:hAnsi="Book Antiqua" w:cs="Times New Roman"/>
        </w:rPr>
        <w:t>Demirbag</w:t>
      </w:r>
      <w:proofErr w:type="spellEnd"/>
      <w:r w:rsidRPr="00634EC5">
        <w:rPr>
          <w:rFonts w:ascii="Book Antiqua" w:hAnsi="Book Antiqua" w:cs="Times New Roman"/>
        </w:rPr>
        <w:t xml:space="preserve"> S, </w:t>
      </w:r>
      <w:proofErr w:type="spellStart"/>
      <w:r w:rsidRPr="00634EC5">
        <w:rPr>
          <w:rFonts w:ascii="Book Antiqua" w:hAnsi="Book Antiqua" w:cs="Times New Roman"/>
        </w:rPr>
        <w:t>Caliskan</w:t>
      </w:r>
      <w:proofErr w:type="spellEnd"/>
      <w:r w:rsidRPr="00634EC5">
        <w:rPr>
          <w:rFonts w:ascii="Book Antiqua" w:hAnsi="Book Antiqua" w:cs="Times New Roman"/>
        </w:rPr>
        <w:t xml:space="preserve"> B, </w:t>
      </w:r>
      <w:proofErr w:type="spellStart"/>
      <w:r w:rsidRPr="00634EC5">
        <w:rPr>
          <w:rFonts w:ascii="Book Antiqua" w:hAnsi="Book Antiqua" w:cs="Times New Roman"/>
        </w:rPr>
        <w:t>Ozturk</w:t>
      </w:r>
      <w:proofErr w:type="spellEnd"/>
      <w:r w:rsidRPr="00634EC5">
        <w:rPr>
          <w:rFonts w:ascii="Book Antiqua" w:hAnsi="Book Antiqua" w:cs="Times New Roman"/>
        </w:rPr>
        <w:t xml:space="preserve"> H, </w:t>
      </w:r>
      <w:proofErr w:type="spellStart"/>
      <w:r w:rsidRPr="00634EC5">
        <w:rPr>
          <w:rFonts w:ascii="Book Antiqua" w:hAnsi="Book Antiqua" w:cs="Times New Roman"/>
        </w:rPr>
        <w:t>Cetinkursun</w:t>
      </w:r>
      <w:proofErr w:type="spellEnd"/>
      <w:r w:rsidRPr="00634EC5">
        <w:rPr>
          <w:rFonts w:ascii="Book Antiqua" w:hAnsi="Book Antiqua" w:cs="Times New Roman"/>
        </w:rPr>
        <w:t xml:space="preserve"> S. Increasing tendency in caustic esophageal burns and long-term polytetrafluorethylene stenting in severe cases: 10 years experience.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2007; </w:t>
      </w:r>
      <w:r w:rsidRPr="00634EC5">
        <w:rPr>
          <w:rFonts w:ascii="Book Antiqua" w:hAnsi="Book Antiqua" w:cs="Times New Roman"/>
          <w:b/>
          <w:bCs/>
        </w:rPr>
        <w:t>42</w:t>
      </w:r>
      <w:r w:rsidRPr="00634EC5">
        <w:rPr>
          <w:rFonts w:ascii="Book Antiqua" w:hAnsi="Book Antiqua" w:cs="Times New Roman"/>
        </w:rPr>
        <w:t>: 636-640 [PMID: 17448758 DOI:</w:t>
      </w:r>
      <w:r>
        <w:rPr>
          <w:rFonts w:ascii="Book Antiqua" w:hAnsi="Book Antiqua" w:cs="Times New Roman"/>
        </w:rPr>
        <w:t xml:space="preserve"> 10.1016/j.jpedsurg.2006.12.012</w:t>
      </w:r>
      <w:r w:rsidRPr="00634EC5">
        <w:rPr>
          <w:rFonts w:ascii="Book Antiqua" w:hAnsi="Book Antiqua" w:cs="Times New Roman"/>
        </w:rPr>
        <w:t>]</w:t>
      </w:r>
    </w:p>
    <w:p w14:paraId="1D36D9EE" w14:textId="09A00570"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Mutaf</w:t>
      </w:r>
      <w:proofErr w:type="spellEnd"/>
      <w:r w:rsidRPr="00634EC5">
        <w:rPr>
          <w:rFonts w:ascii="Book Antiqua" w:hAnsi="Book Antiqua" w:cs="Times New Roman"/>
          <w:b/>
          <w:bCs/>
        </w:rPr>
        <w:t xml:space="preserve"> O</w:t>
      </w:r>
      <w:r w:rsidRPr="00634EC5">
        <w:rPr>
          <w:rFonts w:ascii="Book Antiqua" w:hAnsi="Book Antiqua" w:cs="Times New Roman"/>
        </w:rPr>
        <w:t>. Treatment of corrosive esophageal strictures by long-term stenting.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1996; </w:t>
      </w:r>
      <w:r w:rsidRPr="00634EC5">
        <w:rPr>
          <w:rFonts w:ascii="Book Antiqua" w:hAnsi="Book Antiqua" w:cs="Times New Roman"/>
          <w:b/>
          <w:bCs/>
        </w:rPr>
        <w:t>31</w:t>
      </w:r>
      <w:r w:rsidRPr="00634EC5">
        <w:rPr>
          <w:rFonts w:ascii="Book Antiqua" w:hAnsi="Book Antiqua" w:cs="Times New Roman"/>
        </w:rPr>
        <w:t>: 681-685 [PMID: 8861481 DOI</w:t>
      </w:r>
      <w:r>
        <w:rPr>
          <w:rFonts w:ascii="Book Antiqua" w:hAnsi="Book Antiqua" w:cs="Times New Roman"/>
        </w:rPr>
        <w:t>: 10.1016/S0022-3468(96)90674-0</w:t>
      </w:r>
      <w:r w:rsidRPr="00634EC5">
        <w:rPr>
          <w:rFonts w:ascii="Book Antiqua" w:hAnsi="Book Antiqua" w:cs="Times New Roman"/>
        </w:rPr>
        <w:t>]</w:t>
      </w:r>
    </w:p>
    <w:p w14:paraId="5C534EF5" w14:textId="449F9DBF"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 xml:space="preserve">De </w:t>
      </w:r>
      <w:proofErr w:type="spellStart"/>
      <w:r w:rsidRPr="00634EC5">
        <w:rPr>
          <w:rFonts w:ascii="Book Antiqua" w:hAnsi="Book Antiqua" w:cs="Times New Roman"/>
          <w:b/>
          <w:bCs/>
        </w:rPr>
        <w:t>Peppo</w:t>
      </w:r>
      <w:proofErr w:type="spellEnd"/>
      <w:r w:rsidRPr="00634EC5">
        <w:rPr>
          <w:rFonts w:ascii="Book Antiqua" w:hAnsi="Book Antiqua" w:cs="Times New Roman"/>
          <w:b/>
          <w:bCs/>
        </w:rPr>
        <w:t xml:space="preserve"> F</w:t>
      </w:r>
      <w:r w:rsidRPr="00634EC5">
        <w:rPr>
          <w:rFonts w:ascii="Book Antiqua" w:hAnsi="Book Antiqua" w:cs="Times New Roman"/>
        </w:rPr>
        <w:t xml:space="preserve">, </w:t>
      </w:r>
      <w:proofErr w:type="spellStart"/>
      <w:r w:rsidRPr="00634EC5">
        <w:rPr>
          <w:rFonts w:ascii="Book Antiqua" w:hAnsi="Book Antiqua" w:cs="Times New Roman"/>
        </w:rPr>
        <w:t>Zaccara</w:t>
      </w:r>
      <w:proofErr w:type="spellEnd"/>
      <w:r w:rsidRPr="00634EC5">
        <w:rPr>
          <w:rFonts w:ascii="Book Antiqua" w:hAnsi="Book Antiqua" w:cs="Times New Roman"/>
        </w:rPr>
        <w:t xml:space="preserve"> A, </w:t>
      </w:r>
      <w:proofErr w:type="spellStart"/>
      <w:r w:rsidRPr="00634EC5">
        <w:rPr>
          <w:rFonts w:ascii="Book Antiqua" w:hAnsi="Book Antiqua" w:cs="Times New Roman"/>
        </w:rPr>
        <w:t>Dall'Oglio</w:t>
      </w:r>
      <w:proofErr w:type="spellEnd"/>
      <w:r w:rsidRPr="00634EC5">
        <w:rPr>
          <w:rFonts w:ascii="Book Antiqua" w:hAnsi="Book Antiqua" w:cs="Times New Roman"/>
        </w:rPr>
        <w:t xml:space="preserve"> L, </w:t>
      </w:r>
      <w:proofErr w:type="spellStart"/>
      <w:r w:rsidRPr="00634EC5">
        <w:rPr>
          <w:rFonts w:ascii="Book Antiqua" w:hAnsi="Book Antiqua" w:cs="Times New Roman"/>
        </w:rPr>
        <w:t>Federici</w:t>
      </w:r>
      <w:proofErr w:type="spellEnd"/>
      <w:r w:rsidRPr="00634EC5">
        <w:rPr>
          <w:rFonts w:ascii="Book Antiqua" w:hAnsi="Book Antiqua" w:cs="Times New Roman"/>
        </w:rPr>
        <w:t xml:space="preserve"> di </w:t>
      </w:r>
      <w:proofErr w:type="spellStart"/>
      <w:r w:rsidRPr="00634EC5">
        <w:rPr>
          <w:rFonts w:ascii="Book Antiqua" w:hAnsi="Book Antiqua" w:cs="Times New Roman"/>
        </w:rPr>
        <w:t>Abriola</w:t>
      </w:r>
      <w:proofErr w:type="spellEnd"/>
      <w:r w:rsidRPr="00634EC5">
        <w:rPr>
          <w:rFonts w:ascii="Book Antiqua" w:hAnsi="Book Antiqua" w:cs="Times New Roman"/>
        </w:rPr>
        <w:t xml:space="preserve"> G, </w:t>
      </w:r>
      <w:proofErr w:type="spellStart"/>
      <w:r w:rsidRPr="00634EC5">
        <w:rPr>
          <w:rFonts w:ascii="Book Antiqua" w:hAnsi="Book Antiqua" w:cs="Times New Roman"/>
        </w:rPr>
        <w:t>Ponticelli</w:t>
      </w:r>
      <w:proofErr w:type="spellEnd"/>
      <w:r w:rsidRPr="00634EC5">
        <w:rPr>
          <w:rFonts w:ascii="Book Antiqua" w:hAnsi="Book Antiqua" w:cs="Times New Roman"/>
        </w:rPr>
        <w:t xml:space="preserve"> A, </w:t>
      </w:r>
      <w:proofErr w:type="spellStart"/>
      <w:r w:rsidRPr="00634EC5">
        <w:rPr>
          <w:rFonts w:ascii="Book Antiqua" w:hAnsi="Book Antiqua" w:cs="Times New Roman"/>
        </w:rPr>
        <w:t>Marchetti</w:t>
      </w:r>
      <w:proofErr w:type="spellEnd"/>
      <w:r w:rsidRPr="00634EC5">
        <w:rPr>
          <w:rFonts w:ascii="Book Antiqua" w:hAnsi="Book Antiqua" w:cs="Times New Roman"/>
        </w:rPr>
        <w:t xml:space="preserve"> P, </w:t>
      </w:r>
      <w:proofErr w:type="spellStart"/>
      <w:r w:rsidRPr="00634EC5">
        <w:rPr>
          <w:rFonts w:ascii="Book Antiqua" w:hAnsi="Book Antiqua" w:cs="Times New Roman"/>
        </w:rPr>
        <w:t>Lucchetti</w:t>
      </w:r>
      <w:proofErr w:type="spellEnd"/>
      <w:r w:rsidRPr="00634EC5">
        <w:rPr>
          <w:rFonts w:ascii="Book Antiqua" w:hAnsi="Book Antiqua" w:cs="Times New Roman"/>
        </w:rPr>
        <w:t xml:space="preserve"> MC, </w:t>
      </w:r>
      <w:proofErr w:type="spellStart"/>
      <w:r w:rsidRPr="00634EC5">
        <w:rPr>
          <w:rFonts w:ascii="Book Antiqua" w:hAnsi="Book Antiqua" w:cs="Times New Roman"/>
        </w:rPr>
        <w:t>Rivosecchi</w:t>
      </w:r>
      <w:proofErr w:type="spellEnd"/>
      <w:r w:rsidRPr="00634EC5">
        <w:rPr>
          <w:rFonts w:ascii="Book Antiqua" w:hAnsi="Book Antiqua" w:cs="Times New Roman"/>
        </w:rPr>
        <w:t xml:space="preserve"> M. Stenting for caustic strictures: esophageal replacement replaced.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1998; </w:t>
      </w:r>
      <w:r w:rsidRPr="00634EC5">
        <w:rPr>
          <w:rFonts w:ascii="Book Antiqua" w:hAnsi="Book Antiqua" w:cs="Times New Roman"/>
          <w:b/>
          <w:bCs/>
        </w:rPr>
        <w:t>33</w:t>
      </w:r>
      <w:r w:rsidRPr="00634EC5">
        <w:rPr>
          <w:rFonts w:ascii="Book Antiqua" w:hAnsi="Book Antiqua" w:cs="Times New Roman"/>
        </w:rPr>
        <w:t>: 54-57 [PMID: 9473100 DOI</w:t>
      </w:r>
      <w:r>
        <w:rPr>
          <w:rFonts w:ascii="Book Antiqua" w:hAnsi="Book Antiqua" w:cs="Times New Roman"/>
        </w:rPr>
        <w:t>: 10.1016/S0022-3468(98)90361-X</w:t>
      </w:r>
      <w:r w:rsidRPr="00634EC5">
        <w:rPr>
          <w:rFonts w:ascii="Book Antiqua" w:hAnsi="Book Antiqua" w:cs="Times New Roman"/>
        </w:rPr>
        <w:t>]</w:t>
      </w:r>
    </w:p>
    <w:p w14:paraId="0309027F" w14:textId="7BC52356"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Kramer RE</w:t>
      </w:r>
      <w:r w:rsidRPr="00634EC5">
        <w:rPr>
          <w:rFonts w:ascii="Book Antiqua" w:hAnsi="Book Antiqua" w:cs="Times New Roman"/>
        </w:rPr>
        <w:t xml:space="preserve">, </w:t>
      </w:r>
      <w:proofErr w:type="spellStart"/>
      <w:r w:rsidRPr="00634EC5">
        <w:rPr>
          <w:rFonts w:ascii="Book Antiqua" w:hAnsi="Book Antiqua" w:cs="Times New Roman"/>
        </w:rPr>
        <w:t>Quiros</w:t>
      </w:r>
      <w:proofErr w:type="spellEnd"/>
      <w:r w:rsidRPr="00634EC5">
        <w:rPr>
          <w:rFonts w:ascii="Book Antiqua" w:hAnsi="Book Antiqua" w:cs="Times New Roman"/>
        </w:rPr>
        <w:t xml:space="preserve"> JA. Esophageal stents for severe strictures in young children: experience, benefits, and risk. </w:t>
      </w:r>
      <w:proofErr w:type="spellStart"/>
      <w:r w:rsidRPr="00634EC5">
        <w:rPr>
          <w:rFonts w:ascii="Book Antiqua" w:hAnsi="Book Antiqua" w:cs="Times New Roman"/>
          <w:i/>
          <w:iCs/>
        </w:rPr>
        <w:t>Curr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Gastroenterol</w:t>
      </w:r>
      <w:proofErr w:type="spellEnd"/>
      <w:r w:rsidRPr="00634EC5">
        <w:rPr>
          <w:rFonts w:ascii="Book Antiqua" w:hAnsi="Book Antiqua" w:cs="Times New Roman"/>
          <w:i/>
          <w:iCs/>
        </w:rPr>
        <w:t xml:space="preserve"> Rep</w:t>
      </w:r>
      <w:r w:rsidRPr="00634EC5">
        <w:rPr>
          <w:rFonts w:ascii="Book Antiqua" w:hAnsi="Book Antiqua" w:cs="Times New Roman"/>
        </w:rPr>
        <w:t> 2010; </w:t>
      </w:r>
      <w:r w:rsidRPr="00634EC5">
        <w:rPr>
          <w:rFonts w:ascii="Book Antiqua" w:hAnsi="Book Antiqua" w:cs="Times New Roman"/>
          <w:b/>
          <w:bCs/>
        </w:rPr>
        <w:t>12</w:t>
      </w:r>
      <w:r w:rsidRPr="00634EC5">
        <w:rPr>
          <w:rFonts w:ascii="Book Antiqua" w:hAnsi="Book Antiqua" w:cs="Times New Roman"/>
        </w:rPr>
        <w:t>: 203-210 [PMID: 20425474</w:t>
      </w:r>
      <w:r>
        <w:rPr>
          <w:rFonts w:ascii="Book Antiqua" w:hAnsi="Book Antiqua" w:cs="Times New Roman"/>
        </w:rPr>
        <w:t xml:space="preserve"> DOI: 10.1007/s11894-010-0105-4</w:t>
      </w:r>
      <w:r w:rsidRPr="00634EC5">
        <w:rPr>
          <w:rFonts w:ascii="Book Antiqua" w:hAnsi="Book Antiqua" w:cs="Times New Roman"/>
        </w:rPr>
        <w:t>]</w:t>
      </w:r>
    </w:p>
    <w:p w14:paraId="0BB16E6C" w14:textId="1DC61C65"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Broto</w:t>
      </w:r>
      <w:proofErr w:type="spellEnd"/>
      <w:r w:rsidRPr="00634EC5">
        <w:rPr>
          <w:rFonts w:ascii="Book Antiqua" w:hAnsi="Book Antiqua" w:cs="Times New Roman"/>
          <w:b/>
          <w:bCs/>
        </w:rPr>
        <w:t xml:space="preserve"> J</w:t>
      </w:r>
      <w:r w:rsidRPr="00634EC5">
        <w:rPr>
          <w:rFonts w:ascii="Book Antiqua" w:hAnsi="Book Antiqua" w:cs="Times New Roman"/>
        </w:rPr>
        <w:t xml:space="preserve">, </w:t>
      </w:r>
      <w:proofErr w:type="spellStart"/>
      <w:r w:rsidRPr="00634EC5">
        <w:rPr>
          <w:rFonts w:ascii="Book Antiqua" w:hAnsi="Book Antiqua" w:cs="Times New Roman"/>
        </w:rPr>
        <w:t>Asensio</w:t>
      </w:r>
      <w:proofErr w:type="spellEnd"/>
      <w:r w:rsidRPr="00634EC5">
        <w:rPr>
          <w:rFonts w:ascii="Book Antiqua" w:hAnsi="Book Antiqua" w:cs="Times New Roman"/>
        </w:rPr>
        <w:t xml:space="preserve"> M, </w:t>
      </w:r>
      <w:proofErr w:type="spellStart"/>
      <w:r w:rsidRPr="00634EC5">
        <w:rPr>
          <w:rFonts w:ascii="Book Antiqua" w:hAnsi="Book Antiqua" w:cs="Times New Roman"/>
        </w:rPr>
        <w:t>Vernet</w:t>
      </w:r>
      <w:proofErr w:type="spellEnd"/>
      <w:r w:rsidRPr="00634EC5">
        <w:rPr>
          <w:rFonts w:ascii="Book Antiqua" w:hAnsi="Book Antiqua" w:cs="Times New Roman"/>
        </w:rPr>
        <w:t xml:space="preserve"> JM. Results of a new technique in the treatment of severe esophageal stenosis in children: </w:t>
      </w:r>
      <w:proofErr w:type="spellStart"/>
      <w:r w:rsidRPr="00634EC5">
        <w:rPr>
          <w:rFonts w:ascii="Book Antiqua" w:hAnsi="Book Antiqua" w:cs="Times New Roman"/>
        </w:rPr>
        <w:t>poliflex</w:t>
      </w:r>
      <w:proofErr w:type="spellEnd"/>
      <w:r w:rsidRPr="00634EC5">
        <w:rPr>
          <w:rFonts w:ascii="Book Antiqua" w:hAnsi="Book Antiqua" w:cs="Times New Roman"/>
        </w:rPr>
        <w:t xml:space="preserve"> stents.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Gastroenterol</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Nutr</w:t>
      </w:r>
      <w:proofErr w:type="spellEnd"/>
      <w:r w:rsidRPr="00634EC5">
        <w:rPr>
          <w:rFonts w:ascii="Book Antiqua" w:hAnsi="Book Antiqua" w:cs="Times New Roman"/>
        </w:rPr>
        <w:t> 2003; </w:t>
      </w:r>
      <w:r w:rsidRPr="00634EC5">
        <w:rPr>
          <w:rFonts w:ascii="Book Antiqua" w:hAnsi="Book Antiqua" w:cs="Times New Roman"/>
          <w:b/>
          <w:bCs/>
        </w:rPr>
        <w:t>37</w:t>
      </w:r>
      <w:r w:rsidRPr="00634EC5">
        <w:rPr>
          <w:rFonts w:ascii="Book Antiqua" w:hAnsi="Book Antiqua" w:cs="Times New Roman"/>
        </w:rPr>
        <w:t>: 203-206 [PMID: 12883312 DOI: 1</w:t>
      </w:r>
      <w:r>
        <w:rPr>
          <w:rFonts w:ascii="Book Antiqua" w:hAnsi="Book Antiqua" w:cs="Times New Roman"/>
        </w:rPr>
        <w:t>0.1097/00005176-200308000-00024</w:t>
      </w:r>
      <w:r w:rsidRPr="00634EC5">
        <w:rPr>
          <w:rFonts w:ascii="Book Antiqua" w:hAnsi="Book Antiqua" w:cs="Times New Roman"/>
        </w:rPr>
        <w:t>]</w:t>
      </w:r>
    </w:p>
    <w:p w14:paraId="30E5E620" w14:textId="54A62907"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lastRenderedPageBreak/>
        <w:t>Zhang C</w:t>
      </w:r>
      <w:r w:rsidRPr="00634EC5">
        <w:rPr>
          <w:rFonts w:ascii="Book Antiqua" w:hAnsi="Book Antiqua" w:cs="Times New Roman"/>
        </w:rPr>
        <w:t xml:space="preserve">, Yu JM, Fan GP, Shi CR, Yu SY, Wang HP, Ge L, </w:t>
      </w:r>
      <w:proofErr w:type="spellStart"/>
      <w:r w:rsidRPr="00634EC5">
        <w:rPr>
          <w:rFonts w:ascii="Book Antiqua" w:hAnsi="Book Antiqua" w:cs="Times New Roman"/>
        </w:rPr>
        <w:t>Zhong</w:t>
      </w:r>
      <w:proofErr w:type="spellEnd"/>
      <w:r w:rsidRPr="00634EC5">
        <w:rPr>
          <w:rFonts w:ascii="Book Antiqua" w:hAnsi="Book Antiqua" w:cs="Times New Roman"/>
        </w:rPr>
        <w:t xml:space="preserve"> WX. The use of a retrievable self-expanding stent in treating childhood benign esophageal strictures.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rPr>
        <w:t> 2005; </w:t>
      </w:r>
      <w:r w:rsidRPr="00634EC5">
        <w:rPr>
          <w:rFonts w:ascii="Book Antiqua" w:hAnsi="Book Antiqua" w:cs="Times New Roman"/>
          <w:b/>
          <w:bCs/>
        </w:rPr>
        <w:t>40</w:t>
      </w:r>
      <w:r w:rsidRPr="00634EC5">
        <w:rPr>
          <w:rFonts w:ascii="Book Antiqua" w:hAnsi="Book Antiqua" w:cs="Times New Roman"/>
        </w:rPr>
        <w:t>: 501-504 [PMID: 15793725 DOI: 10.1016/j.jpedsurg.2004.11.041]</w:t>
      </w:r>
    </w:p>
    <w:p w14:paraId="7EBA2FA1" w14:textId="1EFAC879"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Manfredi</w:t>
      </w:r>
      <w:proofErr w:type="spellEnd"/>
      <w:r w:rsidRPr="00634EC5">
        <w:rPr>
          <w:rFonts w:ascii="Book Antiqua" w:hAnsi="Book Antiqua" w:cs="Times New Roman"/>
          <w:b/>
          <w:bCs/>
        </w:rPr>
        <w:t xml:space="preserve"> MA</w:t>
      </w:r>
      <w:r w:rsidRPr="00634EC5">
        <w:rPr>
          <w:rFonts w:ascii="Book Antiqua" w:hAnsi="Book Antiqua" w:cs="Times New Roman"/>
        </w:rPr>
        <w:t xml:space="preserve">, Jennings RW, </w:t>
      </w:r>
      <w:proofErr w:type="spellStart"/>
      <w:r w:rsidRPr="00634EC5">
        <w:rPr>
          <w:rFonts w:ascii="Book Antiqua" w:hAnsi="Book Antiqua" w:cs="Times New Roman"/>
        </w:rPr>
        <w:t>Anjum</w:t>
      </w:r>
      <w:proofErr w:type="spellEnd"/>
      <w:r w:rsidRPr="00634EC5">
        <w:rPr>
          <w:rFonts w:ascii="Book Antiqua" w:hAnsi="Book Antiqua" w:cs="Times New Roman"/>
        </w:rPr>
        <w:t xml:space="preserve"> MW, Hamilton TE, Smithers CJ, </w:t>
      </w:r>
      <w:proofErr w:type="spellStart"/>
      <w:r w:rsidRPr="00634EC5">
        <w:rPr>
          <w:rFonts w:ascii="Book Antiqua" w:hAnsi="Book Antiqua" w:cs="Times New Roman"/>
        </w:rPr>
        <w:t>Lightdale</w:t>
      </w:r>
      <w:proofErr w:type="spellEnd"/>
      <w:r w:rsidRPr="00634EC5">
        <w:rPr>
          <w:rFonts w:ascii="Book Antiqua" w:hAnsi="Book Antiqua" w:cs="Times New Roman"/>
        </w:rPr>
        <w:t xml:space="preserve"> JR. Externally removable stents in the treatment of benign recalcitrant strictures and esophageal perforations in pediatric patients with esophageal atresia. </w:t>
      </w:r>
      <w:proofErr w:type="spellStart"/>
      <w:r w:rsidRPr="00634EC5">
        <w:rPr>
          <w:rFonts w:ascii="Book Antiqua" w:hAnsi="Book Antiqua" w:cs="Times New Roman"/>
          <w:i/>
          <w:iCs/>
        </w:rPr>
        <w:t>Gastrointest</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Endosc</w:t>
      </w:r>
      <w:proofErr w:type="spellEnd"/>
      <w:r w:rsidRPr="00634EC5">
        <w:rPr>
          <w:rFonts w:ascii="Book Antiqua" w:hAnsi="Book Antiqua" w:cs="Times New Roman"/>
        </w:rPr>
        <w:t> 2014; </w:t>
      </w:r>
      <w:r w:rsidRPr="00634EC5">
        <w:rPr>
          <w:rFonts w:ascii="Book Antiqua" w:hAnsi="Book Antiqua" w:cs="Times New Roman"/>
          <w:b/>
          <w:bCs/>
        </w:rPr>
        <w:t>80</w:t>
      </w:r>
      <w:r w:rsidRPr="00634EC5">
        <w:rPr>
          <w:rFonts w:ascii="Book Antiqua" w:hAnsi="Book Antiqua" w:cs="Times New Roman"/>
        </w:rPr>
        <w:t>: 246-252 [PMID: 24650853</w:t>
      </w:r>
      <w:r>
        <w:rPr>
          <w:rFonts w:ascii="Book Antiqua" w:hAnsi="Book Antiqua" w:cs="Times New Roman"/>
        </w:rPr>
        <w:t xml:space="preserve"> DOI: 10.1016/j.gie.2014.01.033</w:t>
      </w:r>
      <w:r w:rsidRPr="00634EC5">
        <w:rPr>
          <w:rFonts w:ascii="Book Antiqua" w:hAnsi="Book Antiqua" w:cs="Times New Roman"/>
        </w:rPr>
        <w:t>]</w:t>
      </w:r>
    </w:p>
    <w:p w14:paraId="47C23886" w14:textId="3D7A4F16"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Lange B</w:t>
      </w:r>
      <w:r w:rsidRPr="00634EC5">
        <w:rPr>
          <w:rFonts w:ascii="Book Antiqua" w:hAnsi="Book Antiqua" w:cs="Times New Roman"/>
        </w:rPr>
        <w:t xml:space="preserve">, Kubiak R, Wessel LM, </w:t>
      </w:r>
      <w:proofErr w:type="spellStart"/>
      <w:r w:rsidRPr="00634EC5">
        <w:rPr>
          <w:rFonts w:ascii="Book Antiqua" w:hAnsi="Book Antiqua" w:cs="Times New Roman"/>
        </w:rPr>
        <w:t>Kähler</w:t>
      </w:r>
      <w:proofErr w:type="spellEnd"/>
      <w:r w:rsidRPr="00634EC5">
        <w:rPr>
          <w:rFonts w:ascii="Book Antiqua" w:hAnsi="Book Antiqua" w:cs="Times New Roman"/>
        </w:rPr>
        <w:t xml:space="preserve"> G. Use of fully covered self-expandable metal stents for benign esophageal disorders in children. </w:t>
      </w:r>
      <w:r w:rsidRPr="00634EC5">
        <w:rPr>
          <w:rFonts w:ascii="Book Antiqua" w:hAnsi="Book Antiqua" w:cs="Times New Roman"/>
          <w:i/>
          <w:iCs/>
        </w:rPr>
        <w:t xml:space="preserve">J </w:t>
      </w:r>
      <w:proofErr w:type="spellStart"/>
      <w:r w:rsidRPr="00634EC5">
        <w:rPr>
          <w:rFonts w:ascii="Book Antiqua" w:hAnsi="Book Antiqua" w:cs="Times New Roman"/>
          <w:i/>
          <w:iCs/>
        </w:rPr>
        <w:t>Laparoendosc</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Adv</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Surg</w:t>
      </w:r>
      <w:proofErr w:type="spellEnd"/>
      <w:r w:rsidRPr="00634EC5">
        <w:rPr>
          <w:rFonts w:ascii="Book Antiqua" w:hAnsi="Book Antiqua" w:cs="Times New Roman"/>
          <w:i/>
          <w:iCs/>
        </w:rPr>
        <w:t xml:space="preserve"> Tech A</w:t>
      </w:r>
      <w:r w:rsidRPr="00634EC5">
        <w:rPr>
          <w:rFonts w:ascii="Book Antiqua" w:hAnsi="Book Antiqua" w:cs="Times New Roman"/>
        </w:rPr>
        <w:t> 2015; </w:t>
      </w:r>
      <w:r w:rsidRPr="00634EC5">
        <w:rPr>
          <w:rFonts w:ascii="Book Antiqua" w:hAnsi="Book Antiqua" w:cs="Times New Roman"/>
          <w:b/>
          <w:bCs/>
        </w:rPr>
        <w:t>25</w:t>
      </w:r>
      <w:r w:rsidRPr="00634EC5">
        <w:rPr>
          <w:rFonts w:ascii="Book Antiqua" w:hAnsi="Book Antiqua" w:cs="Times New Roman"/>
        </w:rPr>
        <w:t>: 335-341 [PMID: 2576</w:t>
      </w:r>
      <w:r>
        <w:rPr>
          <w:rFonts w:ascii="Book Antiqua" w:hAnsi="Book Antiqua" w:cs="Times New Roman"/>
        </w:rPr>
        <w:t>8949 DOI: 10.1089/lap.2014.0203</w:t>
      </w:r>
      <w:r w:rsidRPr="00634EC5">
        <w:rPr>
          <w:rFonts w:ascii="Book Antiqua" w:hAnsi="Book Antiqua" w:cs="Times New Roman"/>
        </w:rPr>
        <w:t>]</w:t>
      </w:r>
    </w:p>
    <w:p w14:paraId="00FF46AC" w14:textId="570B9EC0"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Lo A</w:t>
      </w:r>
      <w:r w:rsidRPr="00634EC5">
        <w:rPr>
          <w:rFonts w:ascii="Book Antiqua" w:hAnsi="Book Antiqua" w:cs="Times New Roman"/>
        </w:rPr>
        <w:t xml:space="preserve">, Baird R, De Angelis P, Lévesque D, </w:t>
      </w:r>
      <w:proofErr w:type="spellStart"/>
      <w:r w:rsidRPr="00634EC5">
        <w:rPr>
          <w:rFonts w:ascii="Book Antiqua" w:hAnsi="Book Antiqua" w:cs="Times New Roman"/>
        </w:rPr>
        <w:t>Morinville</w:t>
      </w:r>
      <w:proofErr w:type="spellEnd"/>
      <w:r w:rsidRPr="00634EC5">
        <w:rPr>
          <w:rFonts w:ascii="Book Antiqua" w:hAnsi="Book Antiqua" w:cs="Times New Roman"/>
        </w:rPr>
        <w:t xml:space="preserve"> V, di </w:t>
      </w:r>
      <w:proofErr w:type="spellStart"/>
      <w:r w:rsidRPr="00634EC5">
        <w:rPr>
          <w:rFonts w:ascii="Book Antiqua" w:hAnsi="Book Antiqua" w:cs="Times New Roman"/>
        </w:rPr>
        <w:t>Abriola</w:t>
      </w:r>
      <w:proofErr w:type="spellEnd"/>
      <w:r w:rsidRPr="00634EC5">
        <w:rPr>
          <w:rFonts w:ascii="Book Antiqua" w:hAnsi="Book Antiqua" w:cs="Times New Roman"/>
        </w:rPr>
        <w:t xml:space="preserve"> GF, </w:t>
      </w:r>
      <w:proofErr w:type="spellStart"/>
      <w:r w:rsidRPr="00634EC5">
        <w:rPr>
          <w:rFonts w:ascii="Book Antiqua" w:hAnsi="Book Antiqua" w:cs="Times New Roman"/>
        </w:rPr>
        <w:t>Caldero</w:t>
      </w:r>
      <w:proofErr w:type="spellEnd"/>
      <w:r w:rsidRPr="00634EC5">
        <w:rPr>
          <w:rFonts w:ascii="Book Antiqua" w:hAnsi="Book Antiqua" w:cs="Times New Roman"/>
        </w:rPr>
        <w:t xml:space="preserve"> T, </w:t>
      </w:r>
      <w:proofErr w:type="spellStart"/>
      <w:r w:rsidRPr="00634EC5">
        <w:rPr>
          <w:rFonts w:ascii="Book Antiqua" w:hAnsi="Book Antiqua" w:cs="Times New Roman"/>
        </w:rPr>
        <w:t>Laberge</w:t>
      </w:r>
      <w:proofErr w:type="spellEnd"/>
      <w:r w:rsidRPr="00634EC5">
        <w:rPr>
          <w:rFonts w:ascii="Book Antiqua" w:hAnsi="Book Antiqua" w:cs="Times New Roman"/>
        </w:rPr>
        <w:t xml:space="preserve"> JM, </w:t>
      </w:r>
      <w:proofErr w:type="spellStart"/>
      <w:r w:rsidRPr="00634EC5">
        <w:rPr>
          <w:rFonts w:ascii="Book Antiqua" w:hAnsi="Book Antiqua" w:cs="Times New Roman"/>
        </w:rPr>
        <w:t>Dall'Oglio</w:t>
      </w:r>
      <w:proofErr w:type="spellEnd"/>
      <w:r w:rsidRPr="00634EC5">
        <w:rPr>
          <w:rFonts w:ascii="Book Antiqua" w:hAnsi="Book Antiqua" w:cs="Times New Roman"/>
        </w:rPr>
        <w:t xml:space="preserve"> L. </w:t>
      </w:r>
      <w:proofErr w:type="spellStart"/>
      <w:r w:rsidRPr="00634EC5">
        <w:rPr>
          <w:rFonts w:ascii="Book Antiqua" w:hAnsi="Book Antiqua" w:cs="Times New Roman"/>
        </w:rPr>
        <w:t>Arterioesophageal</w:t>
      </w:r>
      <w:proofErr w:type="spellEnd"/>
      <w:r w:rsidRPr="00634EC5">
        <w:rPr>
          <w:rFonts w:ascii="Book Antiqua" w:hAnsi="Book Antiqua" w:cs="Times New Roman"/>
        </w:rPr>
        <w:t xml:space="preserve"> fistula after stenting for esophageal atresia.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Gastroenterol</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Nutr</w:t>
      </w:r>
      <w:proofErr w:type="spellEnd"/>
      <w:r w:rsidRPr="00634EC5">
        <w:rPr>
          <w:rFonts w:ascii="Book Antiqua" w:hAnsi="Book Antiqua" w:cs="Times New Roman"/>
        </w:rPr>
        <w:t> 2013; </w:t>
      </w:r>
      <w:r w:rsidRPr="00634EC5">
        <w:rPr>
          <w:rFonts w:ascii="Book Antiqua" w:hAnsi="Book Antiqua" w:cs="Times New Roman"/>
          <w:b/>
          <w:bCs/>
        </w:rPr>
        <w:t>56</w:t>
      </w:r>
      <w:r w:rsidRPr="00634EC5">
        <w:rPr>
          <w:rFonts w:ascii="Book Antiqua" w:hAnsi="Book Antiqua" w:cs="Times New Roman"/>
        </w:rPr>
        <w:t>: e30-e31 [PMID: 22357121 DO</w:t>
      </w:r>
      <w:r>
        <w:rPr>
          <w:rFonts w:ascii="Book Antiqua" w:hAnsi="Book Antiqua" w:cs="Times New Roman"/>
        </w:rPr>
        <w:t>I: 10.1097/MPG.0b013e31824ffd7f</w:t>
      </w:r>
      <w:r w:rsidRPr="00634EC5">
        <w:rPr>
          <w:rFonts w:ascii="Book Antiqua" w:hAnsi="Book Antiqua" w:cs="Times New Roman"/>
        </w:rPr>
        <w:t>]</w:t>
      </w:r>
    </w:p>
    <w:p w14:paraId="5C46EDBA" w14:textId="74E3608D"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Vandenplas</w:t>
      </w:r>
      <w:proofErr w:type="spellEnd"/>
      <w:r w:rsidRPr="00634EC5">
        <w:rPr>
          <w:rFonts w:ascii="Book Antiqua" w:hAnsi="Book Antiqua" w:cs="Times New Roman"/>
          <w:b/>
          <w:bCs/>
        </w:rPr>
        <w:t xml:space="preserve"> Y</w:t>
      </w:r>
      <w:r w:rsidRPr="00634EC5">
        <w:rPr>
          <w:rFonts w:ascii="Book Antiqua" w:hAnsi="Book Antiqua" w:cs="Times New Roman"/>
        </w:rPr>
        <w:t xml:space="preserve">, Hauser B, </w:t>
      </w:r>
      <w:proofErr w:type="spellStart"/>
      <w:r w:rsidRPr="00634EC5">
        <w:rPr>
          <w:rFonts w:ascii="Book Antiqua" w:hAnsi="Book Antiqua" w:cs="Times New Roman"/>
        </w:rPr>
        <w:t>Devreker</w:t>
      </w:r>
      <w:proofErr w:type="spellEnd"/>
      <w:r w:rsidRPr="00634EC5">
        <w:rPr>
          <w:rFonts w:ascii="Book Antiqua" w:hAnsi="Book Antiqua" w:cs="Times New Roman"/>
        </w:rPr>
        <w:t xml:space="preserve"> T, </w:t>
      </w:r>
      <w:proofErr w:type="spellStart"/>
      <w:r w:rsidRPr="00634EC5">
        <w:rPr>
          <w:rFonts w:ascii="Book Antiqua" w:hAnsi="Book Antiqua" w:cs="Times New Roman"/>
        </w:rPr>
        <w:t>Urbain</w:t>
      </w:r>
      <w:proofErr w:type="spellEnd"/>
      <w:r w:rsidRPr="00634EC5">
        <w:rPr>
          <w:rFonts w:ascii="Book Antiqua" w:hAnsi="Book Antiqua" w:cs="Times New Roman"/>
        </w:rPr>
        <w:t xml:space="preserve"> D, </w:t>
      </w:r>
      <w:proofErr w:type="spellStart"/>
      <w:r w:rsidRPr="00634EC5">
        <w:rPr>
          <w:rFonts w:ascii="Book Antiqua" w:hAnsi="Book Antiqua" w:cs="Times New Roman"/>
        </w:rPr>
        <w:t>Reynaert</w:t>
      </w:r>
      <w:proofErr w:type="spellEnd"/>
      <w:r w:rsidRPr="00634EC5">
        <w:rPr>
          <w:rFonts w:ascii="Book Antiqua" w:hAnsi="Book Antiqua" w:cs="Times New Roman"/>
        </w:rPr>
        <w:t xml:space="preserve"> H. A biodegradable esophageal stent in the treatment of a corrosive esophageal stenosis in a child.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Gastroenterol</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Nutr</w:t>
      </w:r>
      <w:proofErr w:type="spellEnd"/>
      <w:r w:rsidRPr="00634EC5">
        <w:rPr>
          <w:rFonts w:ascii="Book Antiqua" w:hAnsi="Book Antiqua" w:cs="Times New Roman"/>
        </w:rPr>
        <w:t> 2009; </w:t>
      </w:r>
      <w:r w:rsidRPr="00634EC5">
        <w:rPr>
          <w:rFonts w:ascii="Book Antiqua" w:hAnsi="Book Antiqua" w:cs="Times New Roman"/>
          <w:b/>
          <w:bCs/>
        </w:rPr>
        <w:t>49</w:t>
      </w:r>
      <w:r w:rsidRPr="00634EC5">
        <w:rPr>
          <w:rFonts w:ascii="Book Antiqua" w:hAnsi="Book Antiqua" w:cs="Times New Roman"/>
        </w:rPr>
        <w:t>: 254-257 [PMID: 19561544 DO</w:t>
      </w:r>
      <w:r>
        <w:rPr>
          <w:rFonts w:ascii="Book Antiqua" w:hAnsi="Book Antiqua" w:cs="Times New Roman"/>
        </w:rPr>
        <w:t>I: 10.1097/MPG.0b013e31819de871</w:t>
      </w:r>
      <w:r w:rsidRPr="00634EC5">
        <w:rPr>
          <w:rFonts w:ascii="Book Antiqua" w:hAnsi="Book Antiqua" w:cs="Times New Roman"/>
        </w:rPr>
        <w:t>]</w:t>
      </w:r>
    </w:p>
    <w:p w14:paraId="281AF015" w14:textId="490C6429" w:rsidR="00634EC5" w:rsidRPr="00634EC5" w:rsidRDefault="00634EC5" w:rsidP="00634EC5">
      <w:pPr>
        <w:pStyle w:val="ListParagraph"/>
        <w:numPr>
          <w:ilvl w:val="0"/>
          <w:numId w:val="4"/>
        </w:numPr>
        <w:spacing w:line="360" w:lineRule="auto"/>
        <w:ind w:left="426" w:hanging="426"/>
        <w:jc w:val="both"/>
        <w:rPr>
          <w:rFonts w:ascii="Book Antiqua" w:hAnsi="Book Antiqua" w:cs="Times New Roman"/>
        </w:rPr>
      </w:pPr>
      <w:proofErr w:type="spellStart"/>
      <w:r w:rsidRPr="00634EC5">
        <w:rPr>
          <w:rFonts w:ascii="Book Antiqua" w:hAnsi="Book Antiqua" w:cs="Times New Roman"/>
          <w:b/>
          <w:bCs/>
        </w:rPr>
        <w:t>Karakan</w:t>
      </w:r>
      <w:proofErr w:type="spellEnd"/>
      <w:r w:rsidRPr="00634EC5">
        <w:rPr>
          <w:rFonts w:ascii="Book Antiqua" w:hAnsi="Book Antiqua" w:cs="Times New Roman"/>
          <w:b/>
          <w:bCs/>
        </w:rPr>
        <w:t xml:space="preserve"> T</w:t>
      </w:r>
      <w:r w:rsidRPr="00634EC5">
        <w:rPr>
          <w:rFonts w:ascii="Book Antiqua" w:hAnsi="Book Antiqua" w:cs="Times New Roman"/>
        </w:rPr>
        <w:t xml:space="preserve">, </w:t>
      </w:r>
      <w:proofErr w:type="spellStart"/>
      <w:r w:rsidRPr="00634EC5">
        <w:rPr>
          <w:rFonts w:ascii="Book Antiqua" w:hAnsi="Book Antiqua" w:cs="Times New Roman"/>
        </w:rPr>
        <w:t>Utku</w:t>
      </w:r>
      <w:proofErr w:type="spellEnd"/>
      <w:r w:rsidRPr="00634EC5">
        <w:rPr>
          <w:rFonts w:ascii="Book Antiqua" w:hAnsi="Book Antiqua" w:cs="Times New Roman"/>
        </w:rPr>
        <w:t xml:space="preserve"> OG, </w:t>
      </w:r>
      <w:proofErr w:type="spellStart"/>
      <w:r w:rsidRPr="00634EC5">
        <w:rPr>
          <w:rFonts w:ascii="Book Antiqua" w:hAnsi="Book Antiqua" w:cs="Times New Roman"/>
        </w:rPr>
        <w:t>Dorukoz</w:t>
      </w:r>
      <w:proofErr w:type="spellEnd"/>
      <w:r w:rsidRPr="00634EC5">
        <w:rPr>
          <w:rFonts w:ascii="Book Antiqua" w:hAnsi="Book Antiqua" w:cs="Times New Roman"/>
        </w:rPr>
        <w:t xml:space="preserve"> O, Sen I, </w:t>
      </w:r>
      <w:proofErr w:type="spellStart"/>
      <w:r w:rsidRPr="00634EC5">
        <w:rPr>
          <w:rFonts w:ascii="Book Antiqua" w:hAnsi="Book Antiqua" w:cs="Times New Roman"/>
        </w:rPr>
        <w:t>Colak</w:t>
      </w:r>
      <w:proofErr w:type="spellEnd"/>
      <w:r w:rsidRPr="00634EC5">
        <w:rPr>
          <w:rFonts w:ascii="Book Antiqua" w:hAnsi="Book Antiqua" w:cs="Times New Roman"/>
        </w:rPr>
        <w:t xml:space="preserve"> B, </w:t>
      </w:r>
      <w:proofErr w:type="spellStart"/>
      <w:r w:rsidRPr="00634EC5">
        <w:rPr>
          <w:rFonts w:ascii="Book Antiqua" w:hAnsi="Book Antiqua" w:cs="Times New Roman"/>
        </w:rPr>
        <w:t>Erdal</w:t>
      </w:r>
      <w:proofErr w:type="spellEnd"/>
      <w:r w:rsidRPr="00634EC5">
        <w:rPr>
          <w:rFonts w:ascii="Book Antiqua" w:hAnsi="Book Antiqua" w:cs="Times New Roman"/>
        </w:rPr>
        <w:t xml:space="preserve"> H, </w:t>
      </w:r>
      <w:proofErr w:type="spellStart"/>
      <w:r w:rsidRPr="00634EC5">
        <w:rPr>
          <w:rFonts w:ascii="Book Antiqua" w:hAnsi="Book Antiqua" w:cs="Times New Roman"/>
        </w:rPr>
        <w:t>Karatay</w:t>
      </w:r>
      <w:proofErr w:type="spellEnd"/>
      <w:r w:rsidRPr="00634EC5">
        <w:rPr>
          <w:rFonts w:ascii="Book Antiqua" w:hAnsi="Book Antiqua" w:cs="Times New Roman"/>
        </w:rPr>
        <w:t xml:space="preserve"> E, </w:t>
      </w:r>
      <w:proofErr w:type="spellStart"/>
      <w:r w:rsidRPr="00634EC5">
        <w:rPr>
          <w:rFonts w:ascii="Book Antiqua" w:hAnsi="Book Antiqua" w:cs="Times New Roman"/>
        </w:rPr>
        <w:t>Tahtaci</w:t>
      </w:r>
      <w:proofErr w:type="spellEnd"/>
      <w:r w:rsidRPr="00634EC5">
        <w:rPr>
          <w:rFonts w:ascii="Book Antiqua" w:hAnsi="Book Antiqua" w:cs="Times New Roman"/>
        </w:rPr>
        <w:t xml:space="preserve"> M, </w:t>
      </w:r>
      <w:proofErr w:type="spellStart"/>
      <w:r w:rsidRPr="00634EC5">
        <w:rPr>
          <w:rFonts w:ascii="Book Antiqua" w:hAnsi="Book Antiqua" w:cs="Times New Roman"/>
        </w:rPr>
        <w:t>Cengiz</w:t>
      </w:r>
      <w:proofErr w:type="spellEnd"/>
      <w:r w:rsidRPr="00634EC5">
        <w:rPr>
          <w:rFonts w:ascii="Book Antiqua" w:hAnsi="Book Antiqua" w:cs="Times New Roman"/>
        </w:rPr>
        <w:t xml:space="preserve"> M. Biodegradable stents for caustic esophageal strictures: a new therapeutic approach. </w:t>
      </w:r>
      <w:r w:rsidRPr="00634EC5">
        <w:rPr>
          <w:rFonts w:ascii="Book Antiqua" w:hAnsi="Book Antiqua" w:cs="Times New Roman"/>
          <w:i/>
          <w:iCs/>
        </w:rPr>
        <w:t>Dis Esophagus</w:t>
      </w:r>
      <w:r w:rsidRPr="00634EC5">
        <w:rPr>
          <w:rFonts w:ascii="Book Antiqua" w:hAnsi="Book Antiqua" w:cs="Times New Roman"/>
        </w:rPr>
        <w:t> 2013; </w:t>
      </w:r>
      <w:r w:rsidRPr="00634EC5">
        <w:rPr>
          <w:rFonts w:ascii="Book Antiqua" w:hAnsi="Book Antiqua" w:cs="Times New Roman"/>
          <w:b/>
          <w:bCs/>
        </w:rPr>
        <w:t>26</w:t>
      </w:r>
      <w:r w:rsidRPr="00634EC5">
        <w:rPr>
          <w:rFonts w:ascii="Book Antiqua" w:hAnsi="Book Antiqua" w:cs="Times New Roman"/>
        </w:rPr>
        <w:t>: 319-322 [PMID: 22974043 DOI: 1</w:t>
      </w:r>
      <w:r>
        <w:rPr>
          <w:rFonts w:ascii="Book Antiqua" w:hAnsi="Book Antiqua" w:cs="Times New Roman"/>
        </w:rPr>
        <w:t>0.1111/j.1442-2050.2012.01418.x</w:t>
      </w:r>
      <w:r w:rsidRPr="00634EC5">
        <w:rPr>
          <w:rFonts w:ascii="Book Antiqua" w:hAnsi="Book Antiqua" w:cs="Times New Roman"/>
        </w:rPr>
        <w:t>]</w:t>
      </w:r>
    </w:p>
    <w:p w14:paraId="2C793012" w14:textId="5CFEC2BD" w:rsidR="00634EC5" w:rsidRPr="00137653" w:rsidRDefault="00634EC5" w:rsidP="00634EC5">
      <w:pPr>
        <w:pStyle w:val="ListParagraph"/>
        <w:numPr>
          <w:ilvl w:val="0"/>
          <w:numId w:val="4"/>
        </w:numPr>
        <w:spacing w:line="360" w:lineRule="auto"/>
        <w:ind w:left="426" w:hanging="426"/>
        <w:jc w:val="both"/>
        <w:rPr>
          <w:rFonts w:ascii="Book Antiqua" w:hAnsi="Book Antiqua" w:cs="Times New Roman"/>
        </w:rPr>
      </w:pPr>
      <w:r w:rsidRPr="00634EC5">
        <w:rPr>
          <w:rFonts w:ascii="Book Antiqua" w:hAnsi="Book Antiqua" w:cs="Times New Roman"/>
          <w:b/>
          <w:bCs/>
        </w:rPr>
        <w:t>Tan Y</w:t>
      </w:r>
      <w:r w:rsidRPr="00634EC5">
        <w:rPr>
          <w:rFonts w:ascii="Book Antiqua" w:hAnsi="Book Antiqua" w:cs="Times New Roman"/>
        </w:rPr>
        <w:t xml:space="preserve">, Zhang J, Zhou J, </w:t>
      </w:r>
      <w:proofErr w:type="spellStart"/>
      <w:r w:rsidRPr="00634EC5">
        <w:rPr>
          <w:rFonts w:ascii="Book Antiqua" w:hAnsi="Book Antiqua" w:cs="Times New Roman"/>
        </w:rPr>
        <w:t>Duan</w:t>
      </w:r>
      <w:proofErr w:type="spellEnd"/>
      <w:r w:rsidRPr="00634EC5">
        <w:rPr>
          <w:rFonts w:ascii="Book Antiqua" w:hAnsi="Book Antiqua" w:cs="Times New Roman"/>
        </w:rPr>
        <w:t xml:space="preserve"> T, Liu D. Endoscopic Incision for the Treatment of Refractory Esophageal Anastomotic Strictures in Children. </w:t>
      </w:r>
      <w:r w:rsidRPr="00634EC5">
        <w:rPr>
          <w:rFonts w:ascii="Book Antiqua" w:hAnsi="Book Antiqua" w:cs="Times New Roman"/>
          <w:i/>
          <w:iCs/>
        </w:rPr>
        <w:t xml:space="preserve">J </w:t>
      </w:r>
      <w:proofErr w:type="spellStart"/>
      <w:r w:rsidRPr="00634EC5">
        <w:rPr>
          <w:rFonts w:ascii="Book Antiqua" w:hAnsi="Book Antiqua" w:cs="Times New Roman"/>
          <w:i/>
          <w:iCs/>
        </w:rPr>
        <w:t>Pediatr</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Gastroenterol</w:t>
      </w:r>
      <w:proofErr w:type="spellEnd"/>
      <w:r w:rsidRPr="00634EC5">
        <w:rPr>
          <w:rFonts w:ascii="Book Antiqua" w:hAnsi="Book Antiqua" w:cs="Times New Roman"/>
          <w:i/>
          <w:iCs/>
        </w:rPr>
        <w:t xml:space="preserve"> </w:t>
      </w:r>
      <w:proofErr w:type="spellStart"/>
      <w:r w:rsidRPr="00634EC5">
        <w:rPr>
          <w:rFonts w:ascii="Book Antiqua" w:hAnsi="Book Antiqua" w:cs="Times New Roman"/>
          <w:i/>
          <w:iCs/>
        </w:rPr>
        <w:t>Nutr</w:t>
      </w:r>
      <w:proofErr w:type="spellEnd"/>
      <w:r w:rsidRPr="00634EC5">
        <w:rPr>
          <w:rFonts w:ascii="Book Antiqua" w:hAnsi="Book Antiqua" w:cs="Times New Roman"/>
        </w:rPr>
        <w:t> 2015; </w:t>
      </w:r>
      <w:r w:rsidRPr="00634EC5">
        <w:rPr>
          <w:rFonts w:ascii="Book Antiqua" w:hAnsi="Book Antiqua" w:cs="Times New Roman"/>
          <w:b/>
          <w:bCs/>
        </w:rPr>
        <w:t>61</w:t>
      </w:r>
      <w:r w:rsidRPr="00634EC5">
        <w:rPr>
          <w:rFonts w:ascii="Book Antiqua" w:hAnsi="Book Antiqua" w:cs="Times New Roman"/>
        </w:rPr>
        <w:t>: 319-322 [PMID: 25844710 DO</w:t>
      </w:r>
      <w:r>
        <w:rPr>
          <w:rFonts w:ascii="Book Antiqua" w:hAnsi="Book Antiqua" w:cs="Times New Roman"/>
        </w:rPr>
        <w:t>I: 10.1097/MPG.0000000000000801</w:t>
      </w:r>
      <w:r w:rsidRPr="00634EC5">
        <w:rPr>
          <w:rFonts w:ascii="Book Antiqua" w:hAnsi="Book Antiqua" w:cs="Times New Roman"/>
        </w:rPr>
        <w:t>]</w:t>
      </w:r>
    </w:p>
    <w:p w14:paraId="196C2013" w14:textId="77777777" w:rsidR="00137653" w:rsidRDefault="00137653" w:rsidP="00137653">
      <w:pPr>
        <w:spacing w:line="360" w:lineRule="auto"/>
        <w:jc w:val="both"/>
        <w:rPr>
          <w:rFonts w:ascii="Book Antiqua" w:eastAsia="宋体" w:hAnsi="Book Antiqua" w:cs="Times New Roman"/>
          <w:lang w:eastAsia="zh-CN"/>
        </w:rPr>
      </w:pPr>
    </w:p>
    <w:p w14:paraId="493B6B8D" w14:textId="72CD4FA5" w:rsidR="00137653" w:rsidRDefault="00137653" w:rsidP="00137653">
      <w:pPr>
        <w:spacing w:line="360" w:lineRule="auto"/>
        <w:jc w:val="right"/>
        <w:rPr>
          <w:rFonts w:ascii="Book Antiqua" w:hAnsi="Book Antiqua" w:cs="Times New Roman"/>
          <w:color w:val="000000"/>
        </w:rPr>
      </w:pPr>
      <w:bookmarkStart w:id="10" w:name="OLE_LINK39"/>
      <w:r w:rsidRPr="006A7E49">
        <w:rPr>
          <w:rFonts w:ascii="Book Antiqua" w:hAnsi="Book Antiqua" w:cs="Times New Roman" w:hint="eastAsia"/>
          <w:b/>
          <w:color w:val="000000"/>
        </w:rPr>
        <w:t>P-</w:t>
      </w:r>
      <w:r w:rsidRPr="006A7E49">
        <w:rPr>
          <w:rFonts w:ascii="Book Antiqua" w:hAnsi="Book Antiqua" w:cs="Times New Roman"/>
          <w:b/>
          <w:color w:val="000000"/>
        </w:rPr>
        <w:t>R</w:t>
      </w:r>
      <w:r w:rsidRPr="006A7E49">
        <w:rPr>
          <w:rFonts w:ascii="Book Antiqua" w:hAnsi="Book Antiqua" w:cs="Times New Roman" w:hint="eastAsia"/>
          <w:b/>
          <w:color w:val="000000"/>
        </w:rPr>
        <w:t>eviewer:</w:t>
      </w:r>
      <w:r>
        <w:rPr>
          <w:rFonts w:ascii="Book Antiqua" w:hAnsi="Book Antiqua" w:cs="Times New Roman" w:hint="eastAsia"/>
          <w:color w:val="000000"/>
        </w:rPr>
        <w:t xml:space="preserve"> </w:t>
      </w:r>
      <w:r w:rsidRPr="00137653">
        <w:rPr>
          <w:rFonts w:ascii="Book Antiqua" w:hAnsi="Book Antiqua" w:cs="Times New Roman"/>
          <w:color w:val="000000"/>
        </w:rPr>
        <w:t>El-</w:t>
      </w:r>
      <w:proofErr w:type="spellStart"/>
      <w:r w:rsidRPr="00137653">
        <w:rPr>
          <w:rFonts w:ascii="Book Antiqua" w:hAnsi="Book Antiqua" w:cs="Times New Roman"/>
          <w:color w:val="000000"/>
        </w:rPr>
        <w:t>Asmar</w:t>
      </w:r>
      <w:proofErr w:type="spellEnd"/>
      <w:r w:rsidRPr="00137653">
        <w:rPr>
          <w:rFonts w:ascii="Book Antiqua" w:hAnsi="Book Antiqua" w:cs="Times New Roman"/>
          <w:color w:val="000000"/>
        </w:rPr>
        <w:t xml:space="preserve"> KM</w:t>
      </w:r>
      <w:r w:rsidRPr="00137653">
        <w:rPr>
          <w:rFonts w:ascii="Book Antiqua" w:hAnsi="Book Antiqua" w:cs="Times New Roman" w:hint="eastAsia"/>
          <w:color w:val="000000"/>
        </w:rPr>
        <w:t xml:space="preserve">, </w:t>
      </w:r>
      <w:proofErr w:type="spellStart"/>
      <w:r w:rsidRPr="00137653">
        <w:rPr>
          <w:rFonts w:ascii="Book Antiqua" w:hAnsi="Book Antiqua" w:cs="Times New Roman"/>
          <w:color w:val="000000"/>
        </w:rPr>
        <w:t>Uygun</w:t>
      </w:r>
      <w:proofErr w:type="spellEnd"/>
      <w:r w:rsidRPr="00137653">
        <w:rPr>
          <w:rFonts w:ascii="Book Antiqua" w:hAnsi="Book Antiqua" w:cs="Times New Roman"/>
          <w:color w:val="000000"/>
        </w:rPr>
        <w:t xml:space="preserve"> I</w:t>
      </w:r>
      <w:r>
        <w:rPr>
          <w:rFonts w:ascii="Verdana" w:eastAsia="宋体" w:hAnsi="Verdana" w:hint="eastAsia"/>
          <w:color w:val="000000"/>
          <w:sz w:val="20"/>
          <w:szCs w:val="20"/>
          <w:shd w:val="clear" w:color="auto" w:fill="FFFFFF"/>
          <w:lang w:eastAsia="zh-CN"/>
        </w:rPr>
        <w:t xml:space="preserve"> </w:t>
      </w:r>
      <w:r w:rsidRPr="006A7E49">
        <w:rPr>
          <w:rFonts w:ascii="Book Antiqua" w:hAnsi="Book Antiqua" w:cs="Times New Roman" w:hint="eastAsia"/>
          <w:b/>
          <w:color w:val="000000"/>
        </w:rPr>
        <w:t>S-</w:t>
      </w:r>
      <w:r w:rsidRPr="006A7E49">
        <w:rPr>
          <w:rFonts w:ascii="Book Antiqua" w:hAnsi="Book Antiqua" w:cs="Times New Roman"/>
          <w:b/>
          <w:color w:val="000000"/>
        </w:rPr>
        <w:t>E</w:t>
      </w:r>
      <w:r w:rsidRPr="006A7E49">
        <w:rPr>
          <w:rFonts w:ascii="Book Antiqua" w:hAnsi="Book Antiqua" w:cs="Times New Roman" w:hint="eastAsia"/>
          <w:b/>
          <w:color w:val="000000"/>
        </w:rPr>
        <w:t>ditor</w:t>
      </w:r>
      <w:r>
        <w:rPr>
          <w:rFonts w:ascii="Book Antiqua" w:hAnsi="Book Antiqua" w:cs="Times New Roman" w:hint="eastAsia"/>
          <w:b/>
          <w:color w:val="000000"/>
        </w:rPr>
        <w:t xml:space="preserve">: </w:t>
      </w:r>
      <w:r>
        <w:rPr>
          <w:rFonts w:ascii="Book Antiqua" w:hAnsi="Book Antiqua" w:cs="Times New Roman" w:hint="eastAsia"/>
          <w:color w:val="000000"/>
        </w:rPr>
        <w:t xml:space="preserve">Kong JX </w:t>
      </w:r>
      <w:r w:rsidRPr="006A7E49">
        <w:rPr>
          <w:rFonts w:ascii="Book Antiqua" w:hAnsi="Book Antiqua" w:cs="Times New Roman" w:hint="eastAsia"/>
          <w:b/>
          <w:color w:val="000000"/>
        </w:rPr>
        <w:t>L-Editor: E-Editor:</w:t>
      </w:r>
      <w:r>
        <w:rPr>
          <w:rFonts w:ascii="Book Antiqua" w:hAnsi="Book Antiqua" w:cs="Times New Roman" w:hint="eastAsia"/>
          <w:color w:val="000000"/>
        </w:rPr>
        <w:t xml:space="preserve"> </w:t>
      </w:r>
    </w:p>
    <w:bookmarkEnd w:id="10"/>
    <w:p w14:paraId="0976BAD5" w14:textId="77777777" w:rsidR="00137653" w:rsidRPr="00137653" w:rsidRDefault="00137653" w:rsidP="00137653">
      <w:pPr>
        <w:spacing w:line="360" w:lineRule="auto"/>
        <w:jc w:val="right"/>
        <w:rPr>
          <w:rFonts w:ascii="Book Antiqua" w:eastAsia="宋体" w:hAnsi="Book Antiqua" w:cs="Times New Roman"/>
          <w:lang w:eastAsia="zh-CN"/>
        </w:rPr>
      </w:pPr>
    </w:p>
    <w:p w14:paraId="27433C43" w14:textId="596B944E" w:rsidR="006A2AE0" w:rsidRPr="008D1275" w:rsidRDefault="006A2AE0" w:rsidP="001A6FBA">
      <w:pPr>
        <w:spacing w:line="360" w:lineRule="auto"/>
        <w:jc w:val="both"/>
        <w:rPr>
          <w:rFonts w:ascii="Book Antiqua" w:hAnsi="Book Antiqua" w:cs="Times New Roman"/>
        </w:rPr>
      </w:pPr>
    </w:p>
    <w:p w14:paraId="6E2ABF2B" w14:textId="77777777" w:rsidR="00634EC5" w:rsidRDefault="00634EC5">
      <w:pPr>
        <w:rPr>
          <w:rFonts w:ascii="Book Antiqua" w:hAnsi="Book Antiqua" w:cs="Times New Roman"/>
          <w:b/>
        </w:rPr>
      </w:pPr>
      <w:r>
        <w:rPr>
          <w:rFonts w:ascii="Book Antiqua" w:hAnsi="Book Antiqua" w:cs="Times New Roman"/>
          <w:b/>
        </w:rPr>
        <w:br w:type="page"/>
      </w:r>
    </w:p>
    <w:p w14:paraId="3F2F1AEA" w14:textId="60DDD3B2" w:rsidR="006A2AE0" w:rsidRPr="001B7EE0" w:rsidRDefault="00634EC5" w:rsidP="001A6FBA">
      <w:pPr>
        <w:spacing w:line="360" w:lineRule="auto"/>
        <w:jc w:val="both"/>
        <w:rPr>
          <w:rFonts w:ascii="Book Antiqua" w:eastAsia="宋体" w:hAnsi="Book Antiqua" w:cs="Times New Roman"/>
          <w:b/>
          <w:lang w:eastAsia="zh-CN"/>
        </w:rPr>
      </w:pPr>
      <w:r w:rsidRPr="001B7EE0">
        <w:rPr>
          <w:rFonts w:ascii="Book Antiqua" w:hAnsi="Book Antiqua" w:cs="Times New Roman"/>
          <w:b/>
        </w:rPr>
        <w:lastRenderedPageBreak/>
        <w:t>Table 1</w:t>
      </w:r>
      <w:r w:rsidR="006A2AE0" w:rsidRPr="001B7EE0">
        <w:rPr>
          <w:rFonts w:ascii="Book Antiqua" w:hAnsi="Book Antiqua" w:cs="Times New Roman"/>
          <w:b/>
        </w:rPr>
        <w:t xml:space="preserve"> Type of esophageal strictures in children</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848"/>
      </w:tblGrid>
      <w:tr w:rsidR="00634EC5" w14:paraId="0F4289E0" w14:textId="77777777" w:rsidTr="00634EC5">
        <w:tc>
          <w:tcPr>
            <w:tcW w:w="9848" w:type="dxa"/>
          </w:tcPr>
          <w:p w14:paraId="3BF05D92" w14:textId="2607B79F" w:rsidR="00634EC5" w:rsidRPr="00634EC5" w:rsidRDefault="00634EC5" w:rsidP="001A6FBA">
            <w:pPr>
              <w:spacing w:line="360" w:lineRule="auto"/>
              <w:jc w:val="both"/>
              <w:rPr>
                <w:rFonts w:ascii="Book Antiqua" w:eastAsia="宋体" w:hAnsi="Book Antiqua" w:cs="Times New Roman"/>
                <w:lang w:eastAsia="zh-CN"/>
              </w:rPr>
            </w:pPr>
            <w:r w:rsidRPr="008D1275">
              <w:rPr>
                <w:rFonts w:ascii="Book Antiqua" w:hAnsi="Book Antiqua" w:cs="Times New Roman"/>
              </w:rPr>
              <w:t>Caustic</w:t>
            </w:r>
          </w:p>
        </w:tc>
      </w:tr>
      <w:tr w:rsidR="00634EC5" w14:paraId="2C4B4CCA" w14:textId="77777777" w:rsidTr="00634EC5">
        <w:tc>
          <w:tcPr>
            <w:tcW w:w="9848" w:type="dxa"/>
          </w:tcPr>
          <w:p w14:paraId="06B01611" w14:textId="5F60F79A" w:rsidR="00634EC5" w:rsidRPr="00634EC5" w:rsidRDefault="00634EC5" w:rsidP="001A6FBA">
            <w:pPr>
              <w:spacing w:line="360" w:lineRule="auto"/>
              <w:jc w:val="both"/>
              <w:rPr>
                <w:rFonts w:ascii="Book Antiqua" w:eastAsia="宋体" w:hAnsi="Book Antiqua" w:cs="Times New Roman"/>
                <w:lang w:eastAsia="zh-CN"/>
              </w:rPr>
            </w:pPr>
            <w:r w:rsidRPr="008D1275">
              <w:rPr>
                <w:rFonts w:ascii="Book Antiqua" w:hAnsi="Book Antiqua" w:cs="Times New Roman"/>
              </w:rPr>
              <w:t>Anastomotic</w:t>
            </w:r>
          </w:p>
        </w:tc>
      </w:tr>
      <w:tr w:rsidR="00634EC5" w14:paraId="6F94CDE8" w14:textId="77777777" w:rsidTr="00634EC5">
        <w:tc>
          <w:tcPr>
            <w:tcW w:w="9848" w:type="dxa"/>
          </w:tcPr>
          <w:p w14:paraId="5FCDA737" w14:textId="0EE0C136" w:rsidR="00634EC5" w:rsidRPr="00634EC5" w:rsidRDefault="00634EC5" w:rsidP="001A6FBA">
            <w:pPr>
              <w:spacing w:line="360" w:lineRule="auto"/>
              <w:jc w:val="both"/>
              <w:rPr>
                <w:rFonts w:ascii="Book Antiqua" w:eastAsia="宋体" w:hAnsi="Book Antiqua" w:cs="Times New Roman"/>
                <w:lang w:eastAsia="zh-CN"/>
              </w:rPr>
            </w:pPr>
            <w:r w:rsidRPr="008D1275">
              <w:rPr>
                <w:rFonts w:ascii="Book Antiqua" w:hAnsi="Book Antiqua" w:cs="Times New Roman"/>
              </w:rPr>
              <w:t>Congenital Stenosis</w:t>
            </w:r>
          </w:p>
        </w:tc>
      </w:tr>
      <w:tr w:rsidR="00634EC5" w14:paraId="7AD9C592" w14:textId="77777777" w:rsidTr="00634EC5">
        <w:tc>
          <w:tcPr>
            <w:tcW w:w="9848" w:type="dxa"/>
          </w:tcPr>
          <w:p w14:paraId="3AAC30D2" w14:textId="03EBF9F4" w:rsidR="00634EC5" w:rsidRPr="00634EC5" w:rsidRDefault="00634EC5" w:rsidP="001A6FBA">
            <w:pPr>
              <w:spacing w:line="360" w:lineRule="auto"/>
              <w:jc w:val="both"/>
              <w:rPr>
                <w:rFonts w:ascii="Book Antiqua" w:eastAsia="宋体" w:hAnsi="Book Antiqua" w:cs="Times New Roman"/>
                <w:lang w:eastAsia="zh-CN"/>
              </w:rPr>
            </w:pPr>
            <w:r w:rsidRPr="008D1275">
              <w:rPr>
                <w:rFonts w:ascii="Book Antiqua" w:hAnsi="Book Antiqua" w:cs="Times New Roman"/>
              </w:rPr>
              <w:t>Epidermolysis Bullosa</w:t>
            </w:r>
          </w:p>
        </w:tc>
      </w:tr>
      <w:tr w:rsidR="00634EC5" w14:paraId="5B665CC1" w14:textId="77777777" w:rsidTr="00634EC5">
        <w:tc>
          <w:tcPr>
            <w:tcW w:w="9848" w:type="dxa"/>
          </w:tcPr>
          <w:p w14:paraId="0F7D77B7" w14:textId="7441306F" w:rsidR="00634EC5" w:rsidRPr="00634EC5" w:rsidRDefault="00634EC5" w:rsidP="001A6FBA">
            <w:pPr>
              <w:spacing w:line="360" w:lineRule="auto"/>
              <w:jc w:val="both"/>
              <w:rPr>
                <w:rFonts w:ascii="Book Antiqua" w:eastAsia="宋体" w:hAnsi="Book Antiqua" w:cs="Times New Roman"/>
                <w:lang w:eastAsia="zh-CN"/>
              </w:rPr>
            </w:pPr>
            <w:r w:rsidRPr="008D1275">
              <w:rPr>
                <w:rFonts w:ascii="Book Antiqua" w:hAnsi="Book Antiqua" w:cs="Times New Roman"/>
              </w:rPr>
              <w:t>Peptic</w:t>
            </w:r>
          </w:p>
        </w:tc>
      </w:tr>
      <w:tr w:rsidR="00634EC5" w14:paraId="26BDC59D" w14:textId="77777777" w:rsidTr="00634EC5">
        <w:tc>
          <w:tcPr>
            <w:tcW w:w="9848" w:type="dxa"/>
          </w:tcPr>
          <w:p w14:paraId="01013793" w14:textId="3070D8FD" w:rsidR="00634EC5" w:rsidRPr="00634EC5" w:rsidRDefault="00634EC5" w:rsidP="001A6FBA">
            <w:pPr>
              <w:spacing w:line="360" w:lineRule="auto"/>
              <w:jc w:val="both"/>
              <w:rPr>
                <w:rFonts w:ascii="Book Antiqua" w:eastAsia="宋体" w:hAnsi="Book Antiqua" w:cs="Times New Roman"/>
                <w:lang w:eastAsia="zh-CN"/>
              </w:rPr>
            </w:pPr>
            <w:r w:rsidRPr="008D1275">
              <w:rPr>
                <w:rFonts w:ascii="Book Antiqua" w:hAnsi="Book Antiqua" w:cs="Times New Roman"/>
              </w:rPr>
              <w:t>Eosinophilic Esophagitis</w:t>
            </w:r>
          </w:p>
        </w:tc>
      </w:tr>
      <w:tr w:rsidR="00634EC5" w14:paraId="5DB16013" w14:textId="77777777" w:rsidTr="00634EC5">
        <w:tc>
          <w:tcPr>
            <w:tcW w:w="9848" w:type="dxa"/>
          </w:tcPr>
          <w:p w14:paraId="5952EF40" w14:textId="197B762A" w:rsidR="00634EC5" w:rsidRPr="00634EC5" w:rsidRDefault="00634EC5" w:rsidP="001A6FBA">
            <w:pPr>
              <w:spacing w:line="360" w:lineRule="auto"/>
              <w:jc w:val="both"/>
              <w:rPr>
                <w:rFonts w:ascii="Book Antiqua" w:eastAsia="宋体" w:hAnsi="Book Antiqua" w:cs="Times New Roman"/>
                <w:lang w:eastAsia="zh-CN"/>
              </w:rPr>
            </w:pPr>
            <w:r w:rsidRPr="008D1275">
              <w:rPr>
                <w:rFonts w:ascii="Book Antiqua" w:hAnsi="Book Antiqua" w:cs="Times New Roman"/>
              </w:rPr>
              <w:t>Actinic</w:t>
            </w:r>
          </w:p>
        </w:tc>
      </w:tr>
      <w:tr w:rsidR="00634EC5" w14:paraId="692DEC07" w14:textId="77777777" w:rsidTr="00634EC5">
        <w:tc>
          <w:tcPr>
            <w:tcW w:w="9848" w:type="dxa"/>
          </w:tcPr>
          <w:p w14:paraId="78BF97C2" w14:textId="118AEB8F" w:rsidR="00634EC5" w:rsidRPr="00634EC5" w:rsidRDefault="00634EC5" w:rsidP="001A6FBA">
            <w:pPr>
              <w:spacing w:line="360" w:lineRule="auto"/>
              <w:jc w:val="both"/>
              <w:rPr>
                <w:rFonts w:ascii="Book Antiqua" w:eastAsia="宋体" w:hAnsi="Book Antiqua" w:cs="Times New Roman"/>
                <w:lang w:eastAsia="zh-CN"/>
              </w:rPr>
            </w:pPr>
            <w:r w:rsidRPr="008D1275">
              <w:rPr>
                <w:rFonts w:ascii="Book Antiqua" w:hAnsi="Book Antiqua" w:cs="Times New Roman"/>
              </w:rPr>
              <w:t>Neoplastic</w:t>
            </w:r>
          </w:p>
        </w:tc>
      </w:tr>
    </w:tbl>
    <w:p w14:paraId="390F33F3" w14:textId="77777777" w:rsidR="00634EC5" w:rsidRPr="00634EC5" w:rsidRDefault="00634EC5" w:rsidP="001A6FBA">
      <w:pPr>
        <w:spacing w:line="360" w:lineRule="auto"/>
        <w:jc w:val="both"/>
        <w:rPr>
          <w:rFonts w:ascii="Book Antiqua" w:eastAsia="宋体" w:hAnsi="Book Antiqua" w:cs="Times New Roman"/>
          <w:lang w:eastAsia="zh-CN"/>
        </w:rPr>
      </w:pPr>
    </w:p>
    <w:p w14:paraId="3D37524E" w14:textId="0E5D4CAF" w:rsidR="006A2AE0" w:rsidRPr="008D1275" w:rsidRDefault="006A2AE0" w:rsidP="001A6FBA">
      <w:pPr>
        <w:spacing w:line="360" w:lineRule="auto"/>
        <w:jc w:val="both"/>
        <w:rPr>
          <w:rFonts w:ascii="Book Antiqua" w:hAnsi="Book Antiqua" w:cs="Times New Roman"/>
        </w:rPr>
      </w:pPr>
      <w:r w:rsidRPr="008D1275">
        <w:rPr>
          <w:rFonts w:ascii="Book Antiqua" w:hAnsi="Book Antiqua" w:cs="Times New Roman"/>
        </w:rPr>
        <w:br w:type="page"/>
      </w:r>
    </w:p>
    <w:p w14:paraId="083F9D47" w14:textId="37848CDC" w:rsidR="006A2AE0" w:rsidRPr="001B7EE0" w:rsidRDefault="001B7EE0" w:rsidP="001A6FBA">
      <w:pPr>
        <w:spacing w:line="360" w:lineRule="auto"/>
        <w:jc w:val="both"/>
        <w:rPr>
          <w:rFonts w:ascii="Book Antiqua" w:hAnsi="Book Antiqua" w:cs="Times New Roman"/>
          <w:b/>
        </w:rPr>
      </w:pPr>
      <w:r w:rsidRPr="001B7EE0">
        <w:rPr>
          <w:rFonts w:ascii="Book Antiqua" w:hAnsi="Book Antiqua" w:cs="Times New Roman"/>
          <w:b/>
        </w:rPr>
        <w:lastRenderedPageBreak/>
        <w:t>Table 2</w:t>
      </w:r>
      <w:r w:rsidR="006A2AE0" w:rsidRPr="001B7EE0">
        <w:rPr>
          <w:rFonts w:ascii="Book Antiqua" w:hAnsi="Book Antiqua" w:cs="Times New Roman"/>
          <w:b/>
        </w:rPr>
        <w:t xml:space="preserve"> How to prevent esophageal perforation</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848"/>
      </w:tblGrid>
      <w:tr w:rsidR="001B7EE0" w14:paraId="1750CBBA" w14:textId="77777777" w:rsidTr="00B40A40">
        <w:tc>
          <w:tcPr>
            <w:tcW w:w="9848" w:type="dxa"/>
          </w:tcPr>
          <w:p w14:paraId="2E7D4870" w14:textId="78AD358A" w:rsidR="001B7EE0" w:rsidRPr="00634EC5" w:rsidRDefault="001B7EE0" w:rsidP="00B40A40">
            <w:pPr>
              <w:spacing w:line="360" w:lineRule="auto"/>
              <w:jc w:val="both"/>
              <w:rPr>
                <w:rFonts w:ascii="Book Antiqua" w:eastAsia="宋体" w:hAnsi="Book Antiqua" w:cs="Times New Roman"/>
                <w:lang w:eastAsia="zh-CN"/>
              </w:rPr>
            </w:pPr>
            <w:r w:rsidRPr="00C82507">
              <w:rPr>
                <w:rFonts w:ascii="Book Antiqua" w:hAnsi="Book Antiqua" w:cs="Times New Roman"/>
              </w:rPr>
              <w:t>Accurate stricture/stenosis morphology with X</w:t>
            </w:r>
            <w:r>
              <w:rPr>
                <w:rFonts w:ascii="Book Antiqua" w:eastAsia="宋体" w:hAnsi="Book Antiqua" w:cs="Times New Roman" w:hint="eastAsia"/>
                <w:lang w:eastAsia="zh-CN"/>
              </w:rPr>
              <w:t>-</w:t>
            </w:r>
            <w:r w:rsidRPr="00C82507">
              <w:rPr>
                <w:rFonts w:ascii="Book Antiqua" w:hAnsi="Book Antiqua" w:cs="Times New Roman"/>
              </w:rPr>
              <w:t>ray-</w:t>
            </w:r>
            <w:proofErr w:type="spellStart"/>
            <w:r w:rsidRPr="00C82507">
              <w:rPr>
                <w:rFonts w:ascii="Book Antiqua" w:hAnsi="Book Antiqua" w:cs="Times New Roman"/>
              </w:rPr>
              <w:t>esophagram</w:t>
            </w:r>
            <w:proofErr w:type="spellEnd"/>
            <w:r w:rsidRPr="00C82507">
              <w:rPr>
                <w:rFonts w:ascii="Book Antiqua" w:hAnsi="Book Antiqua" w:cs="Times New Roman"/>
              </w:rPr>
              <w:t>, MEUS</w:t>
            </w:r>
          </w:p>
        </w:tc>
      </w:tr>
      <w:tr w:rsidR="001B7EE0" w14:paraId="6BE8DA1E" w14:textId="77777777" w:rsidTr="00B40A40">
        <w:tc>
          <w:tcPr>
            <w:tcW w:w="9848" w:type="dxa"/>
          </w:tcPr>
          <w:p w14:paraId="11A46CA6" w14:textId="6013E7DD" w:rsidR="001B7EE0" w:rsidRPr="00634EC5" w:rsidRDefault="001B7EE0" w:rsidP="00B40A40">
            <w:pPr>
              <w:spacing w:line="360" w:lineRule="auto"/>
              <w:jc w:val="both"/>
              <w:rPr>
                <w:rFonts w:ascii="Book Antiqua" w:eastAsia="宋体" w:hAnsi="Book Antiqua" w:cs="Times New Roman"/>
                <w:lang w:eastAsia="zh-CN"/>
              </w:rPr>
            </w:pPr>
            <w:r w:rsidRPr="00AB0F5C">
              <w:rPr>
                <w:rFonts w:ascii="Book Antiqua" w:hAnsi="Book Antiqua" w:cs="Times New Roman"/>
              </w:rPr>
              <w:t>Stricture/stenosis etiology</w:t>
            </w:r>
          </w:p>
        </w:tc>
      </w:tr>
      <w:tr w:rsidR="001B7EE0" w14:paraId="51336DD1" w14:textId="77777777" w:rsidTr="00B40A40">
        <w:tc>
          <w:tcPr>
            <w:tcW w:w="9848" w:type="dxa"/>
          </w:tcPr>
          <w:p w14:paraId="5F04AB7B" w14:textId="37DD87C9" w:rsidR="001B7EE0" w:rsidRPr="00634EC5" w:rsidRDefault="001B7EE0" w:rsidP="00B40A40">
            <w:pPr>
              <w:spacing w:line="360" w:lineRule="auto"/>
              <w:jc w:val="both"/>
              <w:rPr>
                <w:rFonts w:ascii="Book Antiqua" w:eastAsia="宋体" w:hAnsi="Book Antiqua" w:cs="Times New Roman"/>
                <w:lang w:eastAsia="zh-CN"/>
              </w:rPr>
            </w:pPr>
            <w:r w:rsidRPr="00D42F00">
              <w:rPr>
                <w:rFonts w:ascii="Book Antiqua" w:hAnsi="Book Antiqua" w:cs="Times New Roman"/>
              </w:rPr>
              <w:t>General anesthesia</w:t>
            </w:r>
          </w:p>
        </w:tc>
      </w:tr>
      <w:tr w:rsidR="001B7EE0" w14:paraId="14B381E7" w14:textId="77777777" w:rsidTr="00B40A40">
        <w:tc>
          <w:tcPr>
            <w:tcW w:w="9848" w:type="dxa"/>
          </w:tcPr>
          <w:p w14:paraId="3D08C67D" w14:textId="39B13193" w:rsidR="001B7EE0" w:rsidRPr="00634EC5" w:rsidRDefault="001B7EE0" w:rsidP="00B40A40">
            <w:pPr>
              <w:spacing w:line="360" w:lineRule="auto"/>
              <w:jc w:val="both"/>
              <w:rPr>
                <w:rFonts w:ascii="Book Antiqua" w:eastAsia="宋体" w:hAnsi="Book Antiqua" w:cs="Times New Roman"/>
                <w:lang w:eastAsia="zh-CN"/>
              </w:rPr>
            </w:pPr>
            <w:r w:rsidRPr="00DC25BF">
              <w:rPr>
                <w:rFonts w:ascii="Book Antiqua" w:hAnsi="Book Antiqua" w:cs="Times New Roman"/>
              </w:rPr>
              <w:t>Fluoroscopy available</w:t>
            </w:r>
          </w:p>
        </w:tc>
      </w:tr>
      <w:tr w:rsidR="001B7EE0" w14:paraId="0A796818" w14:textId="77777777" w:rsidTr="00B40A40">
        <w:tc>
          <w:tcPr>
            <w:tcW w:w="9848" w:type="dxa"/>
          </w:tcPr>
          <w:p w14:paraId="458B4240" w14:textId="2DC375B9" w:rsidR="001B7EE0" w:rsidRPr="00634EC5" w:rsidRDefault="001B7EE0" w:rsidP="00B40A40">
            <w:pPr>
              <w:spacing w:line="360" w:lineRule="auto"/>
              <w:jc w:val="both"/>
              <w:rPr>
                <w:rFonts w:ascii="Book Antiqua" w:eastAsia="宋体" w:hAnsi="Book Antiqua" w:cs="Times New Roman"/>
                <w:lang w:eastAsia="zh-CN"/>
              </w:rPr>
            </w:pPr>
            <w:r w:rsidRPr="00724941">
              <w:rPr>
                <w:rFonts w:ascii="Book Antiqua" w:hAnsi="Book Antiqua" w:cs="Times New Roman"/>
              </w:rPr>
              <w:t>Guide wire in correct position</w:t>
            </w:r>
          </w:p>
        </w:tc>
      </w:tr>
      <w:tr w:rsidR="001B7EE0" w14:paraId="5162114E" w14:textId="77777777" w:rsidTr="00B40A40">
        <w:tc>
          <w:tcPr>
            <w:tcW w:w="9848" w:type="dxa"/>
          </w:tcPr>
          <w:p w14:paraId="6E9B2833" w14:textId="1683F863" w:rsidR="001B7EE0" w:rsidRPr="00634EC5" w:rsidRDefault="001B7EE0" w:rsidP="00B40A40">
            <w:pPr>
              <w:spacing w:line="360" w:lineRule="auto"/>
              <w:jc w:val="both"/>
              <w:rPr>
                <w:rFonts w:ascii="Book Antiqua" w:eastAsia="宋体" w:hAnsi="Book Antiqua" w:cs="Times New Roman"/>
                <w:lang w:eastAsia="zh-CN"/>
              </w:rPr>
            </w:pPr>
            <w:r w:rsidRPr="00B65F85">
              <w:rPr>
                <w:rFonts w:ascii="Book Antiqua" w:hAnsi="Book Antiqua" w:cs="Times New Roman"/>
              </w:rPr>
              <w:t>Correct dilator type and size</w:t>
            </w:r>
          </w:p>
        </w:tc>
      </w:tr>
      <w:tr w:rsidR="001B7EE0" w14:paraId="14CC3697" w14:textId="77777777" w:rsidTr="00B40A40">
        <w:tc>
          <w:tcPr>
            <w:tcW w:w="9848" w:type="dxa"/>
          </w:tcPr>
          <w:p w14:paraId="3A3EC304" w14:textId="01FEB154" w:rsidR="001B7EE0" w:rsidRPr="00634EC5" w:rsidRDefault="001B7EE0" w:rsidP="00B40A40">
            <w:pPr>
              <w:spacing w:line="360" w:lineRule="auto"/>
              <w:jc w:val="both"/>
              <w:rPr>
                <w:rFonts w:ascii="Book Antiqua" w:eastAsia="宋体" w:hAnsi="Book Antiqua" w:cs="Times New Roman"/>
                <w:lang w:eastAsia="zh-CN"/>
              </w:rPr>
            </w:pPr>
            <w:r w:rsidRPr="0037184B">
              <w:rPr>
                <w:rFonts w:ascii="Book Antiqua" w:hAnsi="Book Antiqua" w:cs="Times New Roman"/>
              </w:rPr>
              <w:t>Carefully dilator passage or inflation</w:t>
            </w:r>
          </w:p>
        </w:tc>
      </w:tr>
      <w:tr w:rsidR="001B7EE0" w14:paraId="17B27785" w14:textId="77777777" w:rsidTr="00B40A40">
        <w:tc>
          <w:tcPr>
            <w:tcW w:w="9848" w:type="dxa"/>
          </w:tcPr>
          <w:p w14:paraId="7956F2ED" w14:textId="73118D91" w:rsidR="001B7EE0" w:rsidRPr="00634EC5" w:rsidRDefault="001B7EE0" w:rsidP="00B40A40">
            <w:pPr>
              <w:spacing w:line="360" w:lineRule="auto"/>
              <w:jc w:val="both"/>
              <w:rPr>
                <w:rFonts w:ascii="Book Antiqua" w:eastAsia="宋体" w:hAnsi="Book Antiqua" w:cs="Times New Roman"/>
                <w:lang w:eastAsia="zh-CN"/>
              </w:rPr>
            </w:pPr>
            <w:r w:rsidRPr="007460C1">
              <w:rPr>
                <w:rFonts w:ascii="Book Antiqua" w:hAnsi="Book Antiqua" w:cs="Times New Roman"/>
              </w:rPr>
              <w:t>Endoscopic/contrast X</w:t>
            </w:r>
            <w:r>
              <w:rPr>
                <w:rFonts w:ascii="Book Antiqua" w:eastAsia="宋体" w:hAnsi="Book Antiqua" w:cs="Times New Roman" w:hint="eastAsia"/>
                <w:lang w:eastAsia="zh-CN"/>
              </w:rPr>
              <w:t>-</w:t>
            </w:r>
            <w:r w:rsidRPr="007460C1">
              <w:rPr>
                <w:rFonts w:ascii="Book Antiqua" w:hAnsi="Book Antiqua" w:cs="Times New Roman"/>
              </w:rPr>
              <w:t>ray evaluation for possible perforation</w:t>
            </w:r>
          </w:p>
        </w:tc>
      </w:tr>
    </w:tbl>
    <w:p w14:paraId="288E091F" w14:textId="260042DB" w:rsidR="006A2AE0" w:rsidRPr="001B7EE0" w:rsidRDefault="001B7EE0" w:rsidP="001B7EE0">
      <w:pPr>
        <w:spacing w:line="360" w:lineRule="auto"/>
        <w:jc w:val="both"/>
        <w:rPr>
          <w:rFonts w:ascii="Book Antiqua" w:eastAsia="宋体" w:hAnsi="Book Antiqua" w:cs="Times New Roman"/>
          <w:lang w:eastAsia="zh-CN"/>
        </w:rPr>
      </w:pPr>
      <w:r w:rsidRPr="00C82507">
        <w:rPr>
          <w:rFonts w:ascii="Book Antiqua" w:hAnsi="Book Antiqua" w:cs="Times New Roman"/>
        </w:rPr>
        <w:t>MEUS</w:t>
      </w:r>
      <w:r>
        <w:rPr>
          <w:rFonts w:ascii="Book Antiqua" w:eastAsia="宋体" w:hAnsi="Book Antiqua" w:cs="Times New Roman" w:hint="eastAsia"/>
          <w:lang w:eastAsia="zh-CN"/>
        </w:rPr>
        <w:t>:</w:t>
      </w:r>
      <w:r w:rsidRPr="008D1275">
        <w:rPr>
          <w:rFonts w:ascii="Book Antiqua" w:hAnsi="Book Antiqua" w:cs="Times New Roman"/>
        </w:rPr>
        <w:t xml:space="preserve"> </w:t>
      </w:r>
      <w:proofErr w:type="spellStart"/>
      <w:r w:rsidRPr="008D1275">
        <w:rPr>
          <w:rFonts w:ascii="Book Antiqua" w:hAnsi="Book Antiqua" w:cs="Times New Roman"/>
        </w:rPr>
        <w:t>Miniprobe</w:t>
      </w:r>
      <w:proofErr w:type="spellEnd"/>
      <w:r w:rsidRPr="008D1275">
        <w:rPr>
          <w:rFonts w:ascii="Book Antiqua" w:hAnsi="Book Antiqua" w:cs="Times New Roman"/>
        </w:rPr>
        <w:t xml:space="preserve"> ultrasonography</w:t>
      </w:r>
      <w:r>
        <w:rPr>
          <w:rFonts w:ascii="Book Antiqua" w:eastAsia="宋体" w:hAnsi="Book Antiqua" w:cs="Times New Roman" w:hint="eastAsia"/>
          <w:lang w:eastAsia="zh-CN"/>
        </w:rPr>
        <w:t>.</w:t>
      </w:r>
    </w:p>
    <w:sectPr w:rsidR="006A2AE0" w:rsidRPr="001B7EE0" w:rsidSect="00724C1C">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2CE8" w14:textId="77777777" w:rsidR="00B40A40" w:rsidRDefault="00B40A40" w:rsidP="00DB5A0C">
      <w:r>
        <w:separator/>
      </w:r>
    </w:p>
  </w:endnote>
  <w:endnote w:type="continuationSeparator" w:id="0">
    <w:p w14:paraId="1DBB65C7" w14:textId="77777777" w:rsidR="00B40A40" w:rsidRDefault="00B40A40" w:rsidP="00DB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F1891" w14:textId="77777777" w:rsidR="00B40A40" w:rsidRDefault="00B40A40" w:rsidP="006F7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E3788" w14:textId="77777777" w:rsidR="00B40A40" w:rsidRDefault="00B40A40" w:rsidP="00DB5A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4347" w14:textId="77777777" w:rsidR="00B40A40" w:rsidRPr="001F3E2C" w:rsidRDefault="00B40A40" w:rsidP="006F712C">
    <w:pPr>
      <w:pStyle w:val="Footer"/>
      <w:framePr w:wrap="around" w:vAnchor="text" w:hAnchor="margin" w:xAlign="right" w:y="1"/>
      <w:rPr>
        <w:rStyle w:val="PageNumber"/>
        <w:rFonts w:asciiTheme="majorHAnsi" w:hAnsiTheme="majorHAnsi"/>
      </w:rPr>
    </w:pPr>
    <w:r w:rsidRPr="001F3E2C">
      <w:rPr>
        <w:rStyle w:val="PageNumber"/>
        <w:rFonts w:asciiTheme="majorHAnsi" w:hAnsiTheme="majorHAnsi"/>
      </w:rPr>
      <w:fldChar w:fldCharType="begin"/>
    </w:r>
    <w:r w:rsidRPr="001F3E2C">
      <w:rPr>
        <w:rStyle w:val="PageNumber"/>
        <w:rFonts w:asciiTheme="majorHAnsi" w:hAnsiTheme="majorHAnsi"/>
      </w:rPr>
      <w:instrText xml:space="preserve">PAGE  </w:instrText>
    </w:r>
    <w:r w:rsidRPr="001F3E2C">
      <w:rPr>
        <w:rStyle w:val="PageNumber"/>
        <w:rFonts w:asciiTheme="majorHAnsi" w:hAnsiTheme="majorHAnsi"/>
      </w:rPr>
      <w:fldChar w:fldCharType="separate"/>
    </w:r>
    <w:r w:rsidR="00096EB0">
      <w:rPr>
        <w:rStyle w:val="PageNumber"/>
        <w:rFonts w:asciiTheme="majorHAnsi" w:hAnsiTheme="majorHAnsi"/>
        <w:noProof/>
      </w:rPr>
      <w:t>21</w:t>
    </w:r>
    <w:r w:rsidRPr="001F3E2C">
      <w:rPr>
        <w:rStyle w:val="PageNumber"/>
        <w:rFonts w:asciiTheme="majorHAnsi" w:hAnsiTheme="majorHAnsi"/>
      </w:rPr>
      <w:fldChar w:fldCharType="end"/>
    </w:r>
  </w:p>
  <w:p w14:paraId="5C45E125" w14:textId="77777777" w:rsidR="00B40A40" w:rsidRPr="001F3E2C" w:rsidRDefault="00B40A40" w:rsidP="00DB5A0C">
    <w:pPr>
      <w:pStyle w:val="Footer"/>
      <w:ind w:right="360"/>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DED3B" w14:textId="77777777" w:rsidR="00B40A40" w:rsidRDefault="00B40A40" w:rsidP="00DB5A0C">
      <w:r>
        <w:separator/>
      </w:r>
    </w:p>
  </w:footnote>
  <w:footnote w:type="continuationSeparator" w:id="0">
    <w:p w14:paraId="72667F70" w14:textId="77777777" w:rsidR="00B40A40" w:rsidRDefault="00B40A40" w:rsidP="00DB5A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0EF0"/>
    <w:multiLevelType w:val="hybridMultilevel"/>
    <w:tmpl w:val="4F109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58015E"/>
    <w:multiLevelType w:val="hybridMultilevel"/>
    <w:tmpl w:val="26B2D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291745"/>
    <w:multiLevelType w:val="hybridMultilevel"/>
    <w:tmpl w:val="6A5A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03E02"/>
    <w:multiLevelType w:val="hybridMultilevel"/>
    <w:tmpl w:val="0EF0947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s>
  <w:rsids>
    <w:rsidRoot w:val="00114C0D"/>
    <w:rsid w:val="0000255A"/>
    <w:rsid w:val="00010373"/>
    <w:rsid w:val="00010FCD"/>
    <w:rsid w:val="000123CF"/>
    <w:rsid w:val="00023235"/>
    <w:rsid w:val="00023B8C"/>
    <w:rsid w:val="000247F8"/>
    <w:rsid w:val="000267A1"/>
    <w:rsid w:val="00031AC6"/>
    <w:rsid w:val="00031C68"/>
    <w:rsid w:val="000324A3"/>
    <w:rsid w:val="00033B0B"/>
    <w:rsid w:val="000343E0"/>
    <w:rsid w:val="00035B5C"/>
    <w:rsid w:val="00037005"/>
    <w:rsid w:val="0003796A"/>
    <w:rsid w:val="0004359E"/>
    <w:rsid w:val="000441FA"/>
    <w:rsid w:val="000475A2"/>
    <w:rsid w:val="0005205F"/>
    <w:rsid w:val="00057DF9"/>
    <w:rsid w:val="00062D8F"/>
    <w:rsid w:val="00063068"/>
    <w:rsid w:val="00063C98"/>
    <w:rsid w:val="00063D1D"/>
    <w:rsid w:val="00065D80"/>
    <w:rsid w:val="00070266"/>
    <w:rsid w:val="00074D66"/>
    <w:rsid w:val="00080A45"/>
    <w:rsid w:val="0008182B"/>
    <w:rsid w:val="000844CB"/>
    <w:rsid w:val="00084A34"/>
    <w:rsid w:val="00085B3C"/>
    <w:rsid w:val="00086C03"/>
    <w:rsid w:val="0009560C"/>
    <w:rsid w:val="00096EB0"/>
    <w:rsid w:val="00097A0E"/>
    <w:rsid w:val="000A2677"/>
    <w:rsid w:val="000A351C"/>
    <w:rsid w:val="000A598E"/>
    <w:rsid w:val="000B070A"/>
    <w:rsid w:val="000C11AC"/>
    <w:rsid w:val="000C59AC"/>
    <w:rsid w:val="000C5FC8"/>
    <w:rsid w:val="000C6C00"/>
    <w:rsid w:val="000D1AFE"/>
    <w:rsid w:val="000D31C7"/>
    <w:rsid w:val="000D4094"/>
    <w:rsid w:val="000D4F95"/>
    <w:rsid w:val="000D5714"/>
    <w:rsid w:val="000D63C5"/>
    <w:rsid w:val="000E0FF8"/>
    <w:rsid w:val="000E4868"/>
    <w:rsid w:val="000E535B"/>
    <w:rsid w:val="000E6473"/>
    <w:rsid w:val="000E6E8B"/>
    <w:rsid w:val="000E7F82"/>
    <w:rsid w:val="000F0DD2"/>
    <w:rsid w:val="000F2A05"/>
    <w:rsid w:val="00101A6E"/>
    <w:rsid w:val="00114C0D"/>
    <w:rsid w:val="00122937"/>
    <w:rsid w:val="001252CC"/>
    <w:rsid w:val="00131163"/>
    <w:rsid w:val="0013504D"/>
    <w:rsid w:val="00135D71"/>
    <w:rsid w:val="00137653"/>
    <w:rsid w:val="00137AD8"/>
    <w:rsid w:val="00141116"/>
    <w:rsid w:val="0014136A"/>
    <w:rsid w:val="001415D7"/>
    <w:rsid w:val="00141E98"/>
    <w:rsid w:val="00144E54"/>
    <w:rsid w:val="0014545E"/>
    <w:rsid w:val="00145FA9"/>
    <w:rsid w:val="001510E0"/>
    <w:rsid w:val="00151F6C"/>
    <w:rsid w:val="00153146"/>
    <w:rsid w:val="0015707F"/>
    <w:rsid w:val="00162F93"/>
    <w:rsid w:val="00163627"/>
    <w:rsid w:val="00165291"/>
    <w:rsid w:val="00167B23"/>
    <w:rsid w:val="00172F59"/>
    <w:rsid w:val="001777CB"/>
    <w:rsid w:val="001812F9"/>
    <w:rsid w:val="00182FB4"/>
    <w:rsid w:val="00183639"/>
    <w:rsid w:val="00183921"/>
    <w:rsid w:val="00184E5E"/>
    <w:rsid w:val="0018708F"/>
    <w:rsid w:val="001934E6"/>
    <w:rsid w:val="00194177"/>
    <w:rsid w:val="00194444"/>
    <w:rsid w:val="00195B36"/>
    <w:rsid w:val="00197B2A"/>
    <w:rsid w:val="001A0BE2"/>
    <w:rsid w:val="001A265D"/>
    <w:rsid w:val="001A5000"/>
    <w:rsid w:val="001A6FBA"/>
    <w:rsid w:val="001A7AB2"/>
    <w:rsid w:val="001B3219"/>
    <w:rsid w:val="001B7D49"/>
    <w:rsid w:val="001B7EE0"/>
    <w:rsid w:val="001C27E7"/>
    <w:rsid w:val="001D10F4"/>
    <w:rsid w:val="001D3736"/>
    <w:rsid w:val="001D3D1C"/>
    <w:rsid w:val="001D705E"/>
    <w:rsid w:val="001E1BC5"/>
    <w:rsid w:val="001E466B"/>
    <w:rsid w:val="001E6BA9"/>
    <w:rsid w:val="001F26A8"/>
    <w:rsid w:val="001F3E2C"/>
    <w:rsid w:val="001F4A9B"/>
    <w:rsid w:val="002027F7"/>
    <w:rsid w:val="0020339C"/>
    <w:rsid w:val="00205A7B"/>
    <w:rsid w:val="00210C49"/>
    <w:rsid w:val="0021160E"/>
    <w:rsid w:val="002116D7"/>
    <w:rsid w:val="0022129E"/>
    <w:rsid w:val="002221BB"/>
    <w:rsid w:val="00222C72"/>
    <w:rsid w:val="00223C6E"/>
    <w:rsid w:val="00226AD8"/>
    <w:rsid w:val="002334C4"/>
    <w:rsid w:val="00233F8B"/>
    <w:rsid w:val="00242A31"/>
    <w:rsid w:val="002444FB"/>
    <w:rsid w:val="00250BB5"/>
    <w:rsid w:val="00252CF6"/>
    <w:rsid w:val="002551ED"/>
    <w:rsid w:val="00256829"/>
    <w:rsid w:val="002642AC"/>
    <w:rsid w:val="00265E11"/>
    <w:rsid w:val="0026663C"/>
    <w:rsid w:val="002713D6"/>
    <w:rsid w:val="002754E6"/>
    <w:rsid w:val="00275760"/>
    <w:rsid w:val="00275CDC"/>
    <w:rsid w:val="002948CC"/>
    <w:rsid w:val="00295B25"/>
    <w:rsid w:val="0029701A"/>
    <w:rsid w:val="002A324E"/>
    <w:rsid w:val="002A4DEB"/>
    <w:rsid w:val="002A7268"/>
    <w:rsid w:val="002B0180"/>
    <w:rsid w:val="002B48BE"/>
    <w:rsid w:val="002B4E77"/>
    <w:rsid w:val="002B5602"/>
    <w:rsid w:val="002B6441"/>
    <w:rsid w:val="002B6B40"/>
    <w:rsid w:val="002B7340"/>
    <w:rsid w:val="002C1EEE"/>
    <w:rsid w:val="002C2D70"/>
    <w:rsid w:val="002C3A77"/>
    <w:rsid w:val="002C67CC"/>
    <w:rsid w:val="002C72C2"/>
    <w:rsid w:val="002D71A5"/>
    <w:rsid w:val="002E144B"/>
    <w:rsid w:val="002E233B"/>
    <w:rsid w:val="002E56A8"/>
    <w:rsid w:val="002E7709"/>
    <w:rsid w:val="002F3333"/>
    <w:rsid w:val="002F5D95"/>
    <w:rsid w:val="002F64A4"/>
    <w:rsid w:val="00310954"/>
    <w:rsid w:val="00311794"/>
    <w:rsid w:val="00313C18"/>
    <w:rsid w:val="00314344"/>
    <w:rsid w:val="00314680"/>
    <w:rsid w:val="00314D3F"/>
    <w:rsid w:val="0031736C"/>
    <w:rsid w:val="00323311"/>
    <w:rsid w:val="00333744"/>
    <w:rsid w:val="00334666"/>
    <w:rsid w:val="003348DB"/>
    <w:rsid w:val="00335F46"/>
    <w:rsid w:val="00340143"/>
    <w:rsid w:val="00341A95"/>
    <w:rsid w:val="0034669D"/>
    <w:rsid w:val="003518B0"/>
    <w:rsid w:val="00352420"/>
    <w:rsid w:val="00353AC5"/>
    <w:rsid w:val="0036096B"/>
    <w:rsid w:val="003652CD"/>
    <w:rsid w:val="003734B7"/>
    <w:rsid w:val="00377A6B"/>
    <w:rsid w:val="003826D2"/>
    <w:rsid w:val="00391058"/>
    <w:rsid w:val="003922B0"/>
    <w:rsid w:val="003957EA"/>
    <w:rsid w:val="00396BD9"/>
    <w:rsid w:val="00396D75"/>
    <w:rsid w:val="003A2F4A"/>
    <w:rsid w:val="003A397F"/>
    <w:rsid w:val="003A4367"/>
    <w:rsid w:val="003B1595"/>
    <w:rsid w:val="003B5643"/>
    <w:rsid w:val="003B657E"/>
    <w:rsid w:val="003C4268"/>
    <w:rsid w:val="003C4BEA"/>
    <w:rsid w:val="003C68C8"/>
    <w:rsid w:val="003D0E9D"/>
    <w:rsid w:val="003D6063"/>
    <w:rsid w:val="003E132F"/>
    <w:rsid w:val="003E3F99"/>
    <w:rsid w:val="003E76E1"/>
    <w:rsid w:val="003E78D6"/>
    <w:rsid w:val="003F1C08"/>
    <w:rsid w:val="003F2417"/>
    <w:rsid w:val="0040106C"/>
    <w:rsid w:val="0040232E"/>
    <w:rsid w:val="00405E25"/>
    <w:rsid w:val="00407470"/>
    <w:rsid w:val="004168FD"/>
    <w:rsid w:val="00416FDC"/>
    <w:rsid w:val="00421C20"/>
    <w:rsid w:val="0042209E"/>
    <w:rsid w:val="0042215F"/>
    <w:rsid w:val="004223AA"/>
    <w:rsid w:val="0042462B"/>
    <w:rsid w:val="00425B68"/>
    <w:rsid w:val="004265AB"/>
    <w:rsid w:val="00427609"/>
    <w:rsid w:val="00430DCB"/>
    <w:rsid w:val="0043549A"/>
    <w:rsid w:val="00436C5C"/>
    <w:rsid w:val="004433D6"/>
    <w:rsid w:val="00444F93"/>
    <w:rsid w:val="00457A88"/>
    <w:rsid w:val="0046189A"/>
    <w:rsid w:val="004622DC"/>
    <w:rsid w:val="00464B4A"/>
    <w:rsid w:val="004709A0"/>
    <w:rsid w:val="00474809"/>
    <w:rsid w:val="004762CC"/>
    <w:rsid w:val="00477851"/>
    <w:rsid w:val="0048505E"/>
    <w:rsid w:val="0048512B"/>
    <w:rsid w:val="00485A3D"/>
    <w:rsid w:val="004933B1"/>
    <w:rsid w:val="004962E4"/>
    <w:rsid w:val="004A1DA1"/>
    <w:rsid w:val="004B2011"/>
    <w:rsid w:val="004B6F0E"/>
    <w:rsid w:val="004B78CC"/>
    <w:rsid w:val="004B7912"/>
    <w:rsid w:val="004B7B0C"/>
    <w:rsid w:val="004C1251"/>
    <w:rsid w:val="004C3113"/>
    <w:rsid w:val="004C3C3E"/>
    <w:rsid w:val="004C71FD"/>
    <w:rsid w:val="004D0796"/>
    <w:rsid w:val="004D1D77"/>
    <w:rsid w:val="004D67C1"/>
    <w:rsid w:val="004E104B"/>
    <w:rsid w:val="004E4603"/>
    <w:rsid w:val="004E5492"/>
    <w:rsid w:val="004F7387"/>
    <w:rsid w:val="00500E82"/>
    <w:rsid w:val="00500E91"/>
    <w:rsid w:val="00501323"/>
    <w:rsid w:val="00512A80"/>
    <w:rsid w:val="00514B92"/>
    <w:rsid w:val="0051511E"/>
    <w:rsid w:val="00517054"/>
    <w:rsid w:val="0051791E"/>
    <w:rsid w:val="005257A2"/>
    <w:rsid w:val="00533080"/>
    <w:rsid w:val="00534FD7"/>
    <w:rsid w:val="00535BEF"/>
    <w:rsid w:val="00542904"/>
    <w:rsid w:val="00544797"/>
    <w:rsid w:val="00545D30"/>
    <w:rsid w:val="00550E44"/>
    <w:rsid w:val="00554102"/>
    <w:rsid w:val="00554DC5"/>
    <w:rsid w:val="00555BB7"/>
    <w:rsid w:val="00557231"/>
    <w:rsid w:val="00561E90"/>
    <w:rsid w:val="005669AB"/>
    <w:rsid w:val="00566A73"/>
    <w:rsid w:val="00570907"/>
    <w:rsid w:val="00571EBB"/>
    <w:rsid w:val="00576365"/>
    <w:rsid w:val="005763E5"/>
    <w:rsid w:val="00580BD9"/>
    <w:rsid w:val="00581B52"/>
    <w:rsid w:val="00583824"/>
    <w:rsid w:val="00584C23"/>
    <w:rsid w:val="00584E54"/>
    <w:rsid w:val="00585A74"/>
    <w:rsid w:val="00591D7C"/>
    <w:rsid w:val="00593643"/>
    <w:rsid w:val="005A2D66"/>
    <w:rsid w:val="005A33CC"/>
    <w:rsid w:val="005A629D"/>
    <w:rsid w:val="005A6681"/>
    <w:rsid w:val="005A7D41"/>
    <w:rsid w:val="005B38D6"/>
    <w:rsid w:val="005B41D9"/>
    <w:rsid w:val="005B46BD"/>
    <w:rsid w:val="005B4E31"/>
    <w:rsid w:val="005B6909"/>
    <w:rsid w:val="005B7FD5"/>
    <w:rsid w:val="005C0823"/>
    <w:rsid w:val="005C3C7B"/>
    <w:rsid w:val="005C5C8F"/>
    <w:rsid w:val="005D6AA3"/>
    <w:rsid w:val="005E1745"/>
    <w:rsid w:val="005E2548"/>
    <w:rsid w:val="005F2022"/>
    <w:rsid w:val="005F247A"/>
    <w:rsid w:val="005F7468"/>
    <w:rsid w:val="005F7B59"/>
    <w:rsid w:val="00601F5F"/>
    <w:rsid w:val="006030B9"/>
    <w:rsid w:val="0060777D"/>
    <w:rsid w:val="00610441"/>
    <w:rsid w:val="006108C9"/>
    <w:rsid w:val="00611B86"/>
    <w:rsid w:val="0061305C"/>
    <w:rsid w:val="00613B51"/>
    <w:rsid w:val="00616D9B"/>
    <w:rsid w:val="00620AC6"/>
    <w:rsid w:val="00622701"/>
    <w:rsid w:val="00624ED4"/>
    <w:rsid w:val="00625559"/>
    <w:rsid w:val="00626B32"/>
    <w:rsid w:val="00626BA4"/>
    <w:rsid w:val="006327DC"/>
    <w:rsid w:val="0063399D"/>
    <w:rsid w:val="00633F0E"/>
    <w:rsid w:val="00634EB1"/>
    <w:rsid w:val="00634EC5"/>
    <w:rsid w:val="00635DA0"/>
    <w:rsid w:val="0063680C"/>
    <w:rsid w:val="00640CF7"/>
    <w:rsid w:val="00643FB7"/>
    <w:rsid w:val="00646FDA"/>
    <w:rsid w:val="00646FF7"/>
    <w:rsid w:val="00647A7A"/>
    <w:rsid w:val="00650E95"/>
    <w:rsid w:val="00651620"/>
    <w:rsid w:val="0065184F"/>
    <w:rsid w:val="0065356A"/>
    <w:rsid w:val="0065719D"/>
    <w:rsid w:val="00657738"/>
    <w:rsid w:val="00661BBC"/>
    <w:rsid w:val="00663D44"/>
    <w:rsid w:val="00664D92"/>
    <w:rsid w:val="00672FE1"/>
    <w:rsid w:val="00674E09"/>
    <w:rsid w:val="00675BFB"/>
    <w:rsid w:val="00676424"/>
    <w:rsid w:val="00680E43"/>
    <w:rsid w:val="006829D8"/>
    <w:rsid w:val="00684BDE"/>
    <w:rsid w:val="0068527B"/>
    <w:rsid w:val="006857E0"/>
    <w:rsid w:val="00686DE4"/>
    <w:rsid w:val="00687650"/>
    <w:rsid w:val="006910A2"/>
    <w:rsid w:val="0069450C"/>
    <w:rsid w:val="00694C68"/>
    <w:rsid w:val="006A1742"/>
    <w:rsid w:val="006A1B6A"/>
    <w:rsid w:val="006A238E"/>
    <w:rsid w:val="006A2AE0"/>
    <w:rsid w:val="006B1243"/>
    <w:rsid w:val="006B1E18"/>
    <w:rsid w:val="006B4FDA"/>
    <w:rsid w:val="006C7509"/>
    <w:rsid w:val="006D1245"/>
    <w:rsid w:val="006D2F5E"/>
    <w:rsid w:val="006D4FF3"/>
    <w:rsid w:val="006D5308"/>
    <w:rsid w:val="006E03AF"/>
    <w:rsid w:val="006E1AED"/>
    <w:rsid w:val="006E3E43"/>
    <w:rsid w:val="006E41C8"/>
    <w:rsid w:val="006E5B6C"/>
    <w:rsid w:val="006F0A77"/>
    <w:rsid w:val="006F12E6"/>
    <w:rsid w:val="006F460D"/>
    <w:rsid w:val="006F712C"/>
    <w:rsid w:val="007001BE"/>
    <w:rsid w:val="00704E6B"/>
    <w:rsid w:val="0070680D"/>
    <w:rsid w:val="007146BB"/>
    <w:rsid w:val="0071552A"/>
    <w:rsid w:val="0072130B"/>
    <w:rsid w:val="007244B4"/>
    <w:rsid w:val="00724C1C"/>
    <w:rsid w:val="00730314"/>
    <w:rsid w:val="00731A3C"/>
    <w:rsid w:val="0073202D"/>
    <w:rsid w:val="00732CE6"/>
    <w:rsid w:val="0073512A"/>
    <w:rsid w:val="00737FE1"/>
    <w:rsid w:val="0074255D"/>
    <w:rsid w:val="007431F1"/>
    <w:rsid w:val="0074398C"/>
    <w:rsid w:val="0074656C"/>
    <w:rsid w:val="00747C56"/>
    <w:rsid w:val="00751A84"/>
    <w:rsid w:val="00751B01"/>
    <w:rsid w:val="00753740"/>
    <w:rsid w:val="00754518"/>
    <w:rsid w:val="0075587B"/>
    <w:rsid w:val="00760DFB"/>
    <w:rsid w:val="00763382"/>
    <w:rsid w:val="00763BED"/>
    <w:rsid w:val="0076772A"/>
    <w:rsid w:val="00770699"/>
    <w:rsid w:val="0077306B"/>
    <w:rsid w:val="00782386"/>
    <w:rsid w:val="00783929"/>
    <w:rsid w:val="00784CD8"/>
    <w:rsid w:val="00790FA1"/>
    <w:rsid w:val="00791E44"/>
    <w:rsid w:val="00792FD3"/>
    <w:rsid w:val="00794D3D"/>
    <w:rsid w:val="00795D3A"/>
    <w:rsid w:val="00797546"/>
    <w:rsid w:val="007A0EF7"/>
    <w:rsid w:val="007A1E0E"/>
    <w:rsid w:val="007A4AD9"/>
    <w:rsid w:val="007A6EF5"/>
    <w:rsid w:val="007B02C7"/>
    <w:rsid w:val="007B1ED2"/>
    <w:rsid w:val="007B274B"/>
    <w:rsid w:val="007B42B7"/>
    <w:rsid w:val="007B4CDA"/>
    <w:rsid w:val="007B574E"/>
    <w:rsid w:val="007B6377"/>
    <w:rsid w:val="007B74EE"/>
    <w:rsid w:val="007C5092"/>
    <w:rsid w:val="007C73B3"/>
    <w:rsid w:val="007D0472"/>
    <w:rsid w:val="007D083D"/>
    <w:rsid w:val="007D21CE"/>
    <w:rsid w:val="007D697E"/>
    <w:rsid w:val="007E1A61"/>
    <w:rsid w:val="007E1B2D"/>
    <w:rsid w:val="007E3443"/>
    <w:rsid w:val="007E6622"/>
    <w:rsid w:val="007E7F30"/>
    <w:rsid w:val="007F36A7"/>
    <w:rsid w:val="007F4DFD"/>
    <w:rsid w:val="007F4FB2"/>
    <w:rsid w:val="007F6129"/>
    <w:rsid w:val="007F77C9"/>
    <w:rsid w:val="008033AB"/>
    <w:rsid w:val="008074AA"/>
    <w:rsid w:val="00814590"/>
    <w:rsid w:val="008150EA"/>
    <w:rsid w:val="0082077A"/>
    <w:rsid w:val="0082538D"/>
    <w:rsid w:val="008262A1"/>
    <w:rsid w:val="008305BB"/>
    <w:rsid w:val="008307F9"/>
    <w:rsid w:val="0083197F"/>
    <w:rsid w:val="00843E92"/>
    <w:rsid w:val="008527AA"/>
    <w:rsid w:val="008560F8"/>
    <w:rsid w:val="00856998"/>
    <w:rsid w:val="008609F8"/>
    <w:rsid w:val="00862E0E"/>
    <w:rsid w:val="0086547D"/>
    <w:rsid w:val="00866332"/>
    <w:rsid w:val="00874387"/>
    <w:rsid w:val="008819D4"/>
    <w:rsid w:val="008823B3"/>
    <w:rsid w:val="00884A39"/>
    <w:rsid w:val="00887591"/>
    <w:rsid w:val="008928C6"/>
    <w:rsid w:val="00893EAB"/>
    <w:rsid w:val="008A0DC4"/>
    <w:rsid w:val="008A321B"/>
    <w:rsid w:val="008A4686"/>
    <w:rsid w:val="008B0F15"/>
    <w:rsid w:val="008B19E5"/>
    <w:rsid w:val="008B5111"/>
    <w:rsid w:val="008B5DC3"/>
    <w:rsid w:val="008B7C5C"/>
    <w:rsid w:val="008C5359"/>
    <w:rsid w:val="008C7539"/>
    <w:rsid w:val="008D0EC2"/>
    <w:rsid w:val="008D1275"/>
    <w:rsid w:val="008D1C17"/>
    <w:rsid w:val="008E1F64"/>
    <w:rsid w:val="008E2CD5"/>
    <w:rsid w:val="008E3607"/>
    <w:rsid w:val="008E363D"/>
    <w:rsid w:val="008E5647"/>
    <w:rsid w:val="008E5FE4"/>
    <w:rsid w:val="008E6A22"/>
    <w:rsid w:val="008F0A7F"/>
    <w:rsid w:val="008F0B2B"/>
    <w:rsid w:val="008F0DD2"/>
    <w:rsid w:val="008F26C5"/>
    <w:rsid w:val="008F48C2"/>
    <w:rsid w:val="008F4AD2"/>
    <w:rsid w:val="008F5D7B"/>
    <w:rsid w:val="00900BD8"/>
    <w:rsid w:val="00904EA7"/>
    <w:rsid w:val="00906AD1"/>
    <w:rsid w:val="009076A9"/>
    <w:rsid w:val="0091206A"/>
    <w:rsid w:val="00915D02"/>
    <w:rsid w:val="00924989"/>
    <w:rsid w:val="00925499"/>
    <w:rsid w:val="00925BD1"/>
    <w:rsid w:val="00927AFE"/>
    <w:rsid w:val="00932845"/>
    <w:rsid w:val="00935CBA"/>
    <w:rsid w:val="00940964"/>
    <w:rsid w:val="00940CF0"/>
    <w:rsid w:val="00947215"/>
    <w:rsid w:val="00947A3D"/>
    <w:rsid w:val="0095316B"/>
    <w:rsid w:val="009534DC"/>
    <w:rsid w:val="00953625"/>
    <w:rsid w:val="00953ADC"/>
    <w:rsid w:val="009542AE"/>
    <w:rsid w:val="00954CC3"/>
    <w:rsid w:val="00962464"/>
    <w:rsid w:val="00962BBE"/>
    <w:rsid w:val="00963190"/>
    <w:rsid w:val="00966DEF"/>
    <w:rsid w:val="00967927"/>
    <w:rsid w:val="009725DA"/>
    <w:rsid w:val="00973328"/>
    <w:rsid w:val="00976C5A"/>
    <w:rsid w:val="0097788F"/>
    <w:rsid w:val="00981D17"/>
    <w:rsid w:val="00983377"/>
    <w:rsid w:val="00983BC8"/>
    <w:rsid w:val="00985446"/>
    <w:rsid w:val="00986053"/>
    <w:rsid w:val="0098759A"/>
    <w:rsid w:val="0099196F"/>
    <w:rsid w:val="009929D2"/>
    <w:rsid w:val="00993694"/>
    <w:rsid w:val="00996CEB"/>
    <w:rsid w:val="0099719A"/>
    <w:rsid w:val="009A4D65"/>
    <w:rsid w:val="009A6536"/>
    <w:rsid w:val="009A6EA0"/>
    <w:rsid w:val="009A78EA"/>
    <w:rsid w:val="009B00F7"/>
    <w:rsid w:val="009B202D"/>
    <w:rsid w:val="009C0BA3"/>
    <w:rsid w:val="009C78B1"/>
    <w:rsid w:val="009D3BA1"/>
    <w:rsid w:val="009D44C8"/>
    <w:rsid w:val="009D5538"/>
    <w:rsid w:val="009E2F86"/>
    <w:rsid w:val="009E3272"/>
    <w:rsid w:val="009E6CFF"/>
    <w:rsid w:val="009F5294"/>
    <w:rsid w:val="009F6F66"/>
    <w:rsid w:val="00A020FE"/>
    <w:rsid w:val="00A03AB9"/>
    <w:rsid w:val="00A054A9"/>
    <w:rsid w:val="00A05569"/>
    <w:rsid w:val="00A074CC"/>
    <w:rsid w:val="00A07C9D"/>
    <w:rsid w:val="00A1106B"/>
    <w:rsid w:val="00A13868"/>
    <w:rsid w:val="00A15D5C"/>
    <w:rsid w:val="00A2311E"/>
    <w:rsid w:val="00A232F9"/>
    <w:rsid w:val="00A312CC"/>
    <w:rsid w:val="00A31C39"/>
    <w:rsid w:val="00A333FE"/>
    <w:rsid w:val="00A40119"/>
    <w:rsid w:val="00A42B94"/>
    <w:rsid w:val="00A47A2F"/>
    <w:rsid w:val="00A50BAC"/>
    <w:rsid w:val="00A50CF8"/>
    <w:rsid w:val="00A51295"/>
    <w:rsid w:val="00A52B93"/>
    <w:rsid w:val="00A53415"/>
    <w:rsid w:val="00A55EBC"/>
    <w:rsid w:val="00A57524"/>
    <w:rsid w:val="00A57840"/>
    <w:rsid w:val="00A63F91"/>
    <w:rsid w:val="00A712E7"/>
    <w:rsid w:val="00A71614"/>
    <w:rsid w:val="00A71978"/>
    <w:rsid w:val="00A71A30"/>
    <w:rsid w:val="00A71F97"/>
    <w:rsid w:val="00A72DE3"/>
    <w:rsid w:val="00A73831"/>
    <w:rsid w:val="00A74C2E"/>
    <w:rsid w:val="00A756CB"/>
    <w:rsid w:val="00A75AFC"/>
    <w:rsid w:val="00A76FAF"/>
    <w:rsid w:val="00A84631"/>
    <w:rsid w:val="00A85DAA"/>
    <w:rsid w:val="00A95D3F"/>
    <w:rsid w:val="00A979B5"/>
    <w:rsid w:val="00AA4E22"/>
    <w:rsid w:val="00AA585D"/>
    <w:rsid w:val="00AA6265"/>
    <w:rsid w:val="00AB0FB1"/>
    <w:rsid w:val="00AB132A"/>
    <w:rsid w:val="00AB53F5"/>
    <w:rsid w:val="00AC1068"/>
    <w:rsid w:val="00AC116F"/>
    <w:rsid w:val="00AC5C7A"/>
    <w:rsid w:val="00AC5FD6"/>
    <w:rsid w:val="00AD2E29"/>
    <w:rsid w:val="00AE3477"/>
    <w:rsid w:val="00AE4654"/>
    <w:rsid w:val="00AE571A"/>
    <w:rsid w:val="00AF0B50"/>
    <w:rsid w:val="00AF0D0A"/>
    <w:rsid w:val="00AF1DCA"/>
    <w:rsid w:val="00AF3B0A"/>
    <w:rsid w:val="00AF459A"/>
    <w:rsid w:val="00AF499F"/>
    <w:rsid w:val="00AF5CC6"/>
    <w:rsid w:val="00AF712B"/>
    <w:rsid w:val="00B03F6A"/>
    <w:rsid w:val="00B0431D"/>
    <w:rsid w:val="00B04DFD"/>
    <w:rsid w:val="00B05B71"/>
    <w:rsid w:val="00B05BFB"/>
    <w:rsid w:val="00B06B27"/>
    <w:rsid w:val="00B11797"/>
    <w:rsid w:val="00B13254"/>
    <w:rsid w:val="00B226CE"/>
    <w:rsid w:val="00B232DB"/>
    <w:rsid w:val="00B24885"/>
    <w:rsid w:val="00B3341F"/>
    <w:rsid w:val="00B33F8A"/>
    <w:rsid w:val="00B35FEC"/>
    <w:rsid w:val="00B40A40"/>
    <w:rsid w:val="00B4374A"/>
    <w:rsid w:val="00B46780"/>
    <w:rsid w:val="00B55912"/>
    <w:rsid w:val="00B55ADC"/>
    <w:rsid w:val="00B56D12"/>
    <w:rsid w:val="00B608A4"/>
    <w:rsid w:val="00B61701"/>
    <w:rsid w:val="00B6363C"/>
    <w:rsid w:val="00B64253"/>
    <w:rsid w:val="00B668BD"/>
    <w:rsid w:val="00B821C4"/>
    <w:rsid w:val="00B829C9"/>
    <w:rsid w:val="00B86FD9"/>
    <w:rsid w:val="00B8789D"/>
    <w:rsid w:val="00BA5AC5"/>
    <w:rsid w:val="00BA6061"/>
    <w:rsid w:val="00BA6D32"/>
    <w:rsid w:val="00BA77F6"/>
    <w:rsid w:val="00BA7F9C"/>
    <w:rsid w:val="00BB2ACD"/>
    <w:rsid w:val="00BB4965"/>
    <w:rsid w:val="00BB5560"/>
    <w:rsid w:val="00BC0A48"/>
    <w:rsid w:val="00BC7620"/>
    <w:rsid w:val="00BD2A40"/>
    <w:rsid w:val="00BD5DB0"/>
    <w:rsid w:val="00BD623E"/>
    <w:rsid w:val="00BD69F6"/>
    <w:rsid w:val="00BD6D9E"/>
    <w:rsid w:val="00BD709E"/>
    <w:rsid w:val="00BE3C3E"/>
    <w:rsid w:val="00BE7B17"/>
    <w:rsid w:val="00BF1EE1"/>
    <w:rsid w:val="00BF3FDF"/>
    <w:rsid w:val="00BF733C"/>
    <w:rsid w:val="00BF7AC0"/>
    <w:rsid w:val="00C007FF"/>
    <w:rsid w:val="00C00DBA"/>
    <w:rsid w:val="00C02968"/>
    <w:rsid w:val="00C05591"/>
    <w:rsid w:val="00C055FB"/>
    <w:rsid w:val="00C12AA7"/>
    <w:rsid w:val="00C14AC0"/>
    <w:rsid w:val="00C2111C"/>
    <w:rsid w:val="00C224B7"/>
    <w:rsid w:val="00C2409F"/>
    <w:rsid w:val="00C26446"/>
    <w:rsid w:val="00C27537"/>
    <w:rsid w:val="00C31279"/>
    <w:rsid w:val="00C31D04"/>
    <w:rsid w:val="00C32917"/>
    <w:rsid w:val="00C36AEC"/>
    <w:rsid w:val="00C40C90"/>
    <w:rsid w:val="00C45716"/>
    <w:rsid w:val="00C458B3"/>
    <w:rsid w:val="00C478C3"/>
    <w:rsid w:val="00C50C9A"/>
    <w:rsid w:val="00C510C6"/>
    <w:rsid w:val="00C561B7"/>
    <w:rsid w:val="00C567E3"/>
    <w:rsid w:val="00C570FA"/>
    <w:rsid w:val="00C61854"/>
    <w:rsid w:val="00C618DC"/>
    <w:rsid w:val="00C62DF1"/>
    <w:rsid w:val="00C64277"/>
    <w:rsid w:val="00C67B5E"/>
    <w:rsid w:val="00C72723"/>
    <w:rsid w:val="00C728D4"/>
    <w:rsid w:val="00C75EE3"/>
    <w:rsid w:val="00C77698"/>
    <w:rsid w:val="00C8676E"/>
    <w:rsid w:val="00C917A7"/>
    <w:rsid w:val="00C922D0"/>
    <w:rsid w:val="00C940E9"/>
    <w:rsid w:val="00C97BD6"/>
    <w:rsid w:val="00CA1301"/>
    <w:rsid w:val="00CA410A"/>
    <w:rsid w:val="00CA65B3"/>
    <w:rsid w:val="00CB1AF2"/>
    <w:rsid w:val="00CB1C71"/>
    <w:rsid w:val="00CB330B"/>
    <w:rsid w:val="00CB4480"/>
    <w:rsid w:val="00CB518C"/>
    <w:rsid w:val="00CB6919"/>
    <w:rsid w:val="00CB6DED"/>
    <w:rsid w:val="00CC15CB"/>
    <w:rsid w:val="00CC2F4D"/>
    <w:rsid w:val="00CC3C86"/>
    <w:rsid w:val="00CC5F85"/>
    <w:rsid w:val="00CC7260"/>
    <w:rsid w:val="00CD1343"/>
    <w:rsid w:val="00CD4F24"/>
    <w:rsid w:val="00CD774D"/>
    <w:rsid w:val="00CD7A17"/>
    <w:rsid w:val="00CF018A"/>
    <w:rsid w:val="00D055F0"/>
    <w:rsid w:val="00D0780A"/>
    <w:rsid w:val="00D07CCF"/>
    <w:rsid w:val="00D20851"/>
    <w:rsid w:val="00D219F2"/>
    <w:rsid w:val="00D21A5A"/>
    <w:rsid w:val="00D2513B"/>
    <w:rsid w:val="00D26B9E"/>
    <w:rsid w:val="00D272C4"/>
    <w:rsid w:val="00D30141"/>
    <w:rsid w:val="00D302C8"/>
    <w:rsid w:val="00D36F00"/>
    <w:rsid w:val="00D40A39"/>
    <w:rsid w:val="00D41F2E"/>
    <w:rsid w:val="00D43B00"/>
    <w:rsid w:val="00D45AE6"/>
    <w:rsid w:val="00D50C15"/>
    <w:rsid w:val="00D55386"/>
    <w:rsid w:val="00D61936"/>
    <w:rsid w:val="00D73147"/>
    <w:rsid w:val="00D75C1D"/>
    <w:rsid w:val="00D805B9"/>
    <w:rsid w:val="00D83062"/>
    <w:rsid w:val="00D84A8B"/>
    <w:rsid w:val="00D84CB1"/>
    <w:rsid w:val="00D85977"/>
    <w:rsid w:val="00D86EC5"/>
    <w:rsid w:val="00D87F19"/>
    <w:rsid w:val="00D923B1"/>
    <w:rsid w:val="00D93E7A"/>
    <w:rsid w:val="00D942FB"/>
    <w:rsid w:val="00D96E12"/>
    <w:rsid w:val="00D9705E"/>
    <w:rsid w:val="00DA0F39"/>
    <w:rsid w:val="00DA1182"/>
    <w:rsid w:val="00DA7792"/>
    <w:rsid w:val="00DB5A0C"/>
    <w:rsid w:val="00DB7DE8"/>
    <w:rsid w:val="00DC2A09"/>
    <w:rsid w:val="00DC3138"/>
    <w:rsid w:val="00DC3A48"/>
    <w:rsid w:val="00DC3AA8"/>
    <w:rsid w:val="00DC5E76"/>
    <w:rsid w:val="00DC69FC"/>
    <w:rsid w:val="00DD3A64"/>
    <w:rsid w:val="00DD51E4"/>
    <w:rsid w:val="00DD6A68"/>
    <w:rsid w:val="00DD7D2E"/>
    <w:rsid w:val="00DD7F60"/>
    <w:rsid w:val="00DE2C0F"/>
    <w:rsid w:val="00DE3885"/>
    <w:rsid w:val="00DE704D"/>
    <w:rsid w:val="00DE7DDE"/>
    <w:rsid w:val="00DF18F3"/>
    <w:rsid w:val="00DF280F"/>
    <w:rsid w:val="00DF3314"/>
    <w:rsid w:val="00DF730F"/>
    <w:rsid w:val="00E00389"/>
    <w:rsid w:val="00E0268C"/>
    <w:rsid w:val="00E111AE"/>
    <w:rsid w:val="00E175DC"/>
    <w:rsid w:val="00E24AF0"/>
    <w:rsid w:val="00E271C2"/>
    <w:rsid w:val="00E27C7B"/>
    <w:rsid w:val="00E34DB6"/>
    <w:rsid w:val="00E36A0E"/>
    <w:rsid w:val="00E41945"/>
    <w:rsid w:val="00E43718"/>
    <w:rsid w:val="00E44AF1"/>
    <w:rsid w:val="00E51429"/>
    <w:rsid w:val="00E533F4"/>
    <w:rsid w:val="00E607D1"/>
    <w:rsid w:val="00E67959"/>
    <w:rsid w:val="00E67F04"/>
    <w:rsid w:val="00E75339"/>
    <w:rsid w:val="00E757FD"/>
    <w:rsid w:val="00E75B0D"/>
    <w:rsid w:val="00E818EA"/>
    <w:rsid w:val="00E82671"/>
    <w:rsid w:val="00E834FA"/>
    <w:rsid w:val="00E83E86"/>
    <w:rsid w:val="00E85E11"/>
    <w:rsid w:val="00E864FB"/>
    <w:rsid w:val="00E95143"/>
    <w:rsid w:val="00E97166"/>
    <w:rsid w:val="00EA7BFB"/>
    <w:rsid w:val="00EB0A62"/>
    <w:rsid w:val="00EB0E43"/>
    <w:rsid w:val="00EB229F"/>
    <w:rsid w:val="00EB338F"/>
    <w:rsid w:val="00EB41EE"/>
    <w:rsid w:val="00EB698E"/>
    <w:rsid w:val="00EB73A5"/>
    <w:rsid w:val="00EC4E8E"/>
    <w:rsid w:val="00ED056C"/>
    <w:rsid w:val="00ED2ADF"/>
    <w:rsid w:val="00ED4B54"/>
    <w:rsid w:val="00ED71D3"/>
    <w:rsid w:val="00ED72F2"/>
    <w:rsid w:val="00ED7E96"/>
    <w:rsid w:val="00EE4D95"/>
    <w:rsid w:val="00EE5FBE"/>
    <w:rsid w:val="00EE684F"/>
    <w:rsid w:val="00EF2FFE"/>
    <w:rsid w:val="00EF6298"/>
    <w:rsid w:val="00F05B9F"/>
    <w:rsid w:val="00F10EF5"/>
    <w:rsid w:val="00F12FB3"/>
    <w:rsid w:val="00F1450E"/>
    <w:rsid w:val="00F17AE0"/>
    <w:rsid w:val="00F17F4B"/>
    <w:rsid w:val="00F2120A"/>
    <w:rsid w:val="00F21AB3"/>
    <w:rsid w:val="00F22A9C"/>
    <w:rsid w:val="00F23C38"/>
    <w:rsid w:val="00F23F69"/>
    <w:rsid w:val="00F345AC"/>
    <w:rsid w:val="00F34E9E"/>
    <w:rsid w:val="00F41BCF"/>
    <w:rsid w:val="00F44408"/>
    <w:rsid w:val="00F5018D"/>
    <w:rsid w:val="00F5160B"/>
    <w:rsid w:val="00F5256F"/>
    <w:rsid w:val="00F56DA2"/>
    <w:rsid w:val="00F60D2B"/>
    <w:rsid w:val="00F62093"/>
    <w:rsid w:val="00F6383E"/>
    <w:rsid w:val="00F63AA9"/>
    <w:rsid w:val="00F64162"/>
    <w:rsid w:val="00F648B6"/>
    <w:rsid w:val="00F65205"/>
    <w:rsid w:val="00F656DF"/>
    <w:rsid w:val="00F7139F"/>
    <w:rsid w:val="00F73D8F"/>
    <w:rsid w:val="00F747FF"/>
    <w:rsid w:val="00F74C8D"/>
    <w:rsid w:val="00F76747"/>
    <w:rsid w:val="00F76C8F"/>
    <w:rsid w:val="00F86383"/>
    <w:rsid w:val="00F87229"/>
    <w:rsid w:val="00F90F62"/>
    <w:rsid w:val="00F94304"/>
    <w:rsid w:val="00F948AC"/>
    <w:rsid w:val="00FA1DC7"/>
    <w:rsid w:val="00FA3DB9"/>
    <w:rsid w:val="00FA40A2"/>
    <w:rsid w:val="00FA6F8A"/>
    <w:rsid w:val="00FB0EF0"/>
    <w:rsid w:val="00FB1C0C"/>
    <w:rsid w:val="00FB2AD6"/>
    <w:rsid w:val="00FB7163"/>
    <w:rsid w:val="00FC101F"/>
    <w:rsid w:val="00FC2535"/>
    <w:rsid w:val="00FC2559"/>
    <w:rsid w:val="00FD13E9"/>
    <w:rsid w:val="00FD1780"/>
    <w:rsid w:val="00FD190A"/>
    <w:rsid w:val="00FD336B"/>
    <w:rsid w:val="00FD5E4E"/>
    <w:rsid w:val="00FE5124"/>
    <w:rsid w:val="00FE6951"/>
    <w:rsid w:val="00FF3663"/>
    <w:rsid w:val="00FF3E90"/>
    <w:rsid w:val="00FF53B5"/>
    <w:rsid w:val="00FF647D"/>
    <w:rsid w:val="00FF71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10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FE"/>
    <w:rPr>
      <w:rFonts w:ascii="Tahoma" w:hAnsi="Tahoma" w:cs="Tahoma"/>
      <w:sz w:val="16"/>
      <w:szCs w:val="18"/>
    </w:rPr>
  </w:style>
  <w:style w:type="character" w:customStyle="1" w:styleId="BalloonTextChar">
    <w:name w:val="Balloon Text Char"/>
    <w:basedOn w:val="DefaultParagraphFont"/>
    <w:link w:val="BalloonText"/>
    <w:uiPriority w:val="99"/>
    <w:semiHidden/>
    <w:rsid w:val="000D1AFE"/>
    <w:rPr>
      <w:rFonts w:ascii="Tahoma" w:hAnsi="Tahoma" w:cs="Tahoma"/>
      <w:sz w:val="16"/>
      <w:szCs w:val="18"/>
      <w:lang w:val="en-US"/>
    </w:rPr>
  </w:style>
  <w:style w:type="paragraph" w:styleId="Footer">
    <w:name w:val="footer"/>
    <w:basedOn w:val="Normal"/>
    <w:link w:val="FooterChar"/>
    <w:uiPriority w:val="99"/>
    <w:unhideWhenUsed/>
    <w:rsid w:val="00DB5A0C"/>
    <w:pPr>
      <w:tabs>
        <w:tab w:val="center" w:pos="4819"/>
        <w:tab w:val="right" w:pos="9638"/>
      </w:tabs>
    </w:pPr>
  </w:style>
  <w:style w:type="character" w:customStyle="1" w:styleId="FooterChar">
    <w:name w:val="Footer Char"/>
    <w:basedOn w:val="DefaultParagraphFont"/>
    <w:link w:val="Footer"/>
    <w:uiPriority w:val="99"/>
    <w:rsid w:val="00DB5A0C"/>
  </w:style>
  <w:style w:type="character" w:styleId="PageNumber">
    <w:name w:val="page number"/>
    <w:basedOn w:val="DefaultParagraphFont"/>
    <w:uiPriority w:val="99"/>
    <w:semiHidden/>
    <w:unhideWhenUsed/>
    <w:rsid w:val="00DB5A0C"/>
  </w:style>
  <w:style w:type="character" w:styleId="CommentReference">
    <w:name w:val="annotation reference"/>
    <w:basedOn w:val="DefaultParagraphFont"/>
    <w:uiPriority w:val="99"/>
    <w:semiHidden/>
    <w:unhideWhenUsed/>
    <w:rsid w:val="005C0823"/>
    <w:rPr>
      <w:sz w:val="16"/>
      <w:szCs w:val="16"/>
    </w:rPr>
  </w:style>
  <w:style w:type="paragraph" w:styleId="CommentText">
    <w:name w:val="annotation text"/>
    <w:basedOn w:val="Normal"/>
    <w:link w:val="CommentTextChar"/>
    <w:uiPriority w:val="99"/>
    <w:semiHidden/>
    <w:unhideWhenUsed/>
    <w:rsid w:val="005C0823"/>
    <w:rPr>
      <w:sz w:val="20"/>
      <w:szCs w:val="20"/>
    </w:rPr>
  </w:style>
  <w:style w:type="character" w:customStyle="1" w:styleId="CommentTextChar">
    <w:name w:val="Comment Text Char"/>
    <w:basedOn w:val="DefaultParagraphFont"/>
    <w:link w:val="CommentText"/>
    <w:uiPriority w:val="99"/>
    <w:semiHidden/>
    <w:rsid w:val="005C0823"/>
    <w:rPr>
      <w:sz w:val="20"/>
      <w:szCs w:val="20"/>
    </w:rPr>
  </w:style>
  <w:style w:type="paragraph" w:styleId="CommentSubject">
    <w:name w:val="annotation subject"/>
    <w:basedOn w:val="CommentText"/>
    <w:next w:val="CommentText"/>
    <w:link w:val="CommentSubjectChar"/>
    <w:uiPriority w:val="99"/>
    <w:semiHidden/>
    <w:unhideWhenUsed/>
    <w:rsid w:val="005C0823"/>
    <w:rPr>
      <w:b/>
      <w:bCs/>
    </w:rPr>
  </w:style>
  <w:style w:type="character" w:customStyle="1" w:styleId="CommentSubjectChar">
    <w:name w:val="Comment Subject Char"/>
    <w:basedOn w:val="CommentTextChar"/>
    <w:link w:val="CommentSubject"/>
    <w:uiPriority w:val="99"/>
    <w:semiHidden/>
    <w:rsid w:val="005C0823"/>
    <w:rPr>
      <w:b/>
      <w:bCs/>
      <w:sz w:val="20"/>
      <w:szCs w:val="20"/>
    </w:rPr>
  </w:style>
  <w:style w:type="paragraph" w:styleId="Revision">
    <w:name w:val="Revision"/>
    <w:hidden/>
    <w:uiPriority w:val="99"/>
    <w:semiHidden/>
    <w:rsid w:val="00E111AE"/>
    <w:rPr>
      <w:lang w:val="en-US"/>
    </w:rPr>
  </w:style>
  <w:style w:type="paragraph" w:styleId="ListParagraph">
    <w:name w:val="List Paragraph"/>
    <w:basedOn w:val="Normal"/>
    <w:uiPriority w:val="34"/>
    <w:qFormat/>
    <w:rsid w:val="00A020FE"/>
    <w:pPr>
      <w:ind w:left="720"/>
      <w:contextualSpacing/>
    </w:pPr>
  </w:style>
  <w:style w:type="character" w:customStyle="1" w:styleId="trans">
    <w:name w:val="trans"/>
    <w:basedOn w:val="DefaultParagraphFont"/>
    <w:rsid w:val="00F23C38"/>
  </w:style>
  <w:style w:type="character" w:customStyle="1" w:styleId="webdict">
    <w:name w:val="webdict"/>
    <w:basedOn w:val="DefaultParagraphFont"/>
    <w:rsid w:val="00F23C38"/>
  </w:style>
  <w:style w:type="character" w:styleId="Hyperlink">
    <w:name w:val="Hyperlink"/>
    <w:basedOn w:val="DefaultParagraphFont"/>
    <w:uiPriority w:val="99"/>
    <w:unhideWhenUsed/>
    <w:rsid w:val="001252CC"/>
    <w:rPr>
      <w:color w:val="0000FF" w:themeColor="hyperlink"/>
      <w:u w:val="single"/>
    </w:rPr>
  </w:style>
  <w:style w:type="paragraph" w:styleId="Header">
    <w:name w:val="header"/>
    <w:basedOn w:val="Normal"/>
    <w:link w:val="HeaderChar"/>
    <w:uiPriority w:val="99"/>
    <w:unhideWhenUsed/>
    <w:rsid w:val="001F3E2C"/>
    <w:pPr>
      <w:tabs>
        <w:tab w:val="center" w:pos="4819"/>
        <w:tab w:val="right" w:pos="9638"/>
      </w:tabs>
    </w:pPr>
  </w:style>
  <w:style w:type="character" w:customStyle="1" w:styleId="HeaderChar">
    <w:name w:val="Header Char"/>
    <w:basedOn w:val="DefaultParagraphFont"/>
    <w:link w:val="Header"/>
    <w:uiPriority w:val="99"/>
    <w:rsid w:val="001F3E2C"/>
    <w:rPr>
      <w:lang w:val="en-US"/>
    </w:rPr>
  </w:style>
  <w:style w:type="table" w:styleId="TableGrid">
    <w:name w:val="Table Grid"/>
    <w:basedOn w:val="TableNormal"/>
    <w:uiPriority w:val="59"/>
    <w:rsid w:val="00634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B40A4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FE"/>
    <w:rPr>
      <w:rFonts w:ascii="Tahoma" w:hAnsi="Tahoma" w:cs="Tahoma"/>
      <w:sz w:val="16"/>
      <w:szCs w:val="18"/>
    </w:rPr>
  </w:style>
  <w:style w:type="character" w:customStyle="1" w:styleId="BalloonTextChar">
    <w:name w:val="Balloon Text Char"/>
    <w:basedOn w:val="DefaultParagraphFont"/>
    <w:link w:val="BalloonText"/>
    <w:uiPriority w:val="99"/>
    <w:semiHidden/>
    <w:rsid w:val="000D1AFE"/>
    <w:rPr>
      <w:rFonts w:ascii="Tahoma" w:hAnsi="Tahoma" w:cs="Tahoma"/>
      <w:sz w:val="16"/>
      <w:szCs w:val="18"/>
      <w:lang w:val="en-US"/>
    </w:rPr>
  </w:style>
  <w:style w:type="paragraph" w:styleId="Footer">
    <w:name w:val="footer"/>
    <w:basedOn w:val="Normal"/>
    <w:link w:val="FooterChar"/>
    <w:uiPriority w:val="99"/>
    <w:unhideWhenUsed/>
    <w:rsid w:val="00DB5A0C"/>
    <w:pPr>
      <w:tabs>
        <w:tab w:val="center" w:pos="4819"/>
        <w:tab w:val="right" w:pos="9638"/>
      </w:tabs>
    </w:pPr>
  </w:style>
  <w:style w:type="character" w:customStyle="1" w:styleId="FooterChar">
    <w:name w:val="Footer Char"/>
    <w:basedOn w:val="DefaultParagraphFont"/>
    <w:link w:val="Footer"/>
    <w:uiPriority w:val="99"/>
    <w:rsid w:val="00DB5A0C"/>
  </w:style>
  <w:style w:type="character" w:styleId="PageNumber">
    <w:name w:val="page number"/>
    <w:basedOn w:val="DefaultParagraphFont"/>
    <w:uiPriority w:val="99"/>
    <w:semiHidden/>
    <w:unhideWhenUsed/>
    <w:rsid w:val="00DB5A0C"/>
  </w:style>
  <w:style w:type="character" w:styleId="CommentReference">
    <w:name w:val="annotation reference"/>
    <w:basedOn w:val="DefaultParagraphFont"/>
    <w:uiPriority w:val="99"/>
    <w:semiHidden/>
    <w:unhideWhenUsed/>
    <w:rsid w:val="005C0823"/>
    <w:rPr>
      <w:sz w:val="16"/>
      <w:szCs w:val="16"/>
    </w:rPr>
  </w:style>
  <w:style w:type="paragraph" w:styleId="CommentText">
    <w:name w:val="annotation text"/>
    <w:basedOn w:val="Normal"/>
    <w:link w:val="CommentTextChar"/>
    <w:uiPriority w:val="99"/>
    <w:semiHidden/>
    <w:unhideWhenUsed/>
    <w:rsid w:val="005C0823"/>
    <w:rPr>
      <w:sz w:val="20"/>
      <w:szCs w:val="20"/>
    </w:rPr>
  </w:style>
  <w:style w:type="character" w:customStyle="1" w:styleId="CommentTextChar">
    <w:name w:val="Comment Text Char"/>
    <w:basedOn w:val="DefaultParagraphFont"/>
    <w:link w:val="CommentText"/>
    <w:uiPriority w:val="99"/>
    <w:semiHidden/>
    <w:rsid w:val="005C0823"/>
    <w:rPr>
      <w:sz w:val="20"/>
      <w:szCs w:val="20"/>
    </w:rPr>
  </w:style>
  <w:style w:type="paragraph" w:styleId="CommentSubject">
    <w:name w:val="annotation subject"/>
    <w:basedOn w:val="CommentText"/>
    <w:next w:val="CommentText"/>
    <w:link w:val="CommentSubjectChar"/>
    <w:uiPriority w:val="99"/>
    <w:semiHidden/>
    <w:unhideWhenUsed/>
    <w:rsid w:val="005C0823"/>
    <w:rPr>
      <w:b/>
      <w:bCs/>
    </w:rPr>
  </w:style>
  <w:style w:type="character" w:customStyle="1" w:styleId="CommentSubjectChar">
    <w:name w:val="Comment Subject Char"/>
    <w:basedOn w:val="CommentTextChar"/>
    <w:link w:val="CommentSubject"/>
    <w:uiPriority w:val="99"/>
    <w:semiHidden/>
    <w:rsid w:val="005C0823"/>
    <w:rPr>
      <w:b/>
      <w:bCs/>
      <w:sz w:val="20"/>
      <w:szCs w:val="20"/>
    </w:rPr>
  </w:style>
  <w:style w:type="paragraph" w:styleId="Revision">
    <w:name w:val="Revision"/>
    <w:hidden/>
    <w:uiPriority w:val="99"/>
    <w:semiHidden/>
    <w:rsid w:val="00E111AE"/>
    <w:rPr>
      <w:lang w:val="en-US"/>
    </w:rPr>
  </w:style>
  <w:style w:type="paragraph" w:styleId="ListParagraph">
    <w:name w:val="List Paragraph"/>
    <w:basedOn w:val="Normal"/>
    <w:uiPriority w:val="34"/>
    <w:qFormat/>
    <w:rsid w:val="00A020FE"/>
    <w:pPr>
      <w:ind w:left="720"/>
      <w:contextualSpacing/>
    </w:pPr>
  </w:style>
  <w:style w:type="character" w:customStyle="1" w:styleId="trans">
    <w:name w:val="trans"/>
    <w:basedOn w:val="DefaultParagraphFont"/>
    <w:rsid w:val="00F23C38"/>
  </w:style>
  <w:style w:type="character" w:customStyle="1" w:styleId="webdict">
    <w:name w:val="webdict"/>
    <w:basedOn w:val="DefaultParagraphFont"/>
    <w:rsid w:val="00F23C38"/>
  </w:style>
  <w:style w:type="character" w:styleId="Hyperlink">
    <w:name w:val="Hyperlink"/>
    <w:basedOn w:val="DefaultParagraphFont"/>
    <w:uiPriority w:val="99"/>
    <w:unhideWhenUsed/>
    <w:rsid w:val="001252CC"/>
    <w:rPr>
      <w:color w:val="0000FF" w:themeColor="hyperlink"/>
      <w:u w:val="single"/>
    </w:rPr>
  </w:style>
  <w:style w:type="paragraph" w:styleId="Header">
    <w:name w:val="header"/>
    <w:basedOn w:val="Normal"/>
    <w:link w:val="HeaderChar"/>
    <w:uiPriority w:val="99"/>
    <w:unhideWhenUsed/>
    <w:rsid w:val="001F3E2C"/>
    <w:pPr>
      <w:tabs>
        <w:tab w:val="center" w:pos="4819"/>
        <w:tab w:val="right" w:pos="9638"/>
      </w:tabs>
    </w:pPr>
  </w:style>
  <w:style w:type="character" w:customStyle="1" w:styleId="HeaderChar">
    <w:name w:val="Header Char"/>
    <w:basedOn w:val="DefaultParagraphFont"/>
    <w:link w:val="Header"/>
    <w:uiPriority w:val="99"/>
    <w:rsid w:val="001F3E2C"/>
    <w:rPr>
      <w:lang w:val="en-US"/>
    </w:rPr>
  </w:style>
  <w:style w:type="table" w:styleId="TableGrid">
    <w:name w:val="Table Grid"/>
    <w:basedOn w:val="TableNormal"/>
    <w:uiPriority w:val="59"/>
    <w:rsid w:val="00634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B40A4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1521">
      <w:bodyDiv w:val="1"/>
      <w:marLeft w:val="0"/>
      <w:marRight w:val="0"/>
      <w:marTop w:val="0"/>
      <w:marBottom w:val="0"/>
      <w:divBdr>
        <w:top w:val="none" w:sz="0" w:space="0" w:color="auto"/>
        <w:left w:val="none" w:sz="0" w:space="0" w:color="auto"/>
        <w:bottom w:val="none" w:sz="0" w:space="0" w:color="auto"/>
        <w:right w:val="none" w:sz="0" w:space="0" w:color="auto"/>
      </w:divBdr>
      <w:divsChild>
        <w:div w:id="1493637769">
          <w:marLeft w:val="0"/>
          <w:marRight w:val="1"/>
          <w:marTop w:val="0"/>
          <w:marBottom w:val="0"/>
          <w:divBdr>
            <w:top w:val="none" w:sz="0" w:space="0" w:color="auto"/>
            <w:left w:val="none" w:sz="0" w:space="0" w:color="auto"/>
            <w:bottom w:val="none" w:sz="0" w:space="0" w:color="auto"/>
            <w:right w:val="none" w:sz="0" w:space="0" w:color="auto"/>
          </w:divBdr>
          <w:divsChild>
            <w:div w:id="36514504">
              <w:marLeft w:val="0"/>
              <w:marRight w:val="0"/>
              <w:marTop w:val="0"/>
              <w:marBottom w:val="0"/>
              <w:divBdr>
                <w:top w:val="none" w:sz="0" w:space="0" w:color="auto"/>
                <w:left w:val="none" w:sz="0" w:space="0" w:color="auto"/>
                <w:bottom w:val="none" w:sz="0" w:space="0" w:color="auto"/>
                <w:right w:val="none" w:sz="0" w:space="0" w:color="auto"/>
              </w:divBdr>
              <w:divsChild>
                <w:div w:id="2097171511">
                  <w:marLeft w:val="0"/>
                  <w:marRight w:val="1"/>
                  <w:marTop w:val="0"/>
                  <w:marBottom w:val="0"/>
                  <w:divBdr>
                    <w:top w:val="none" w:sz="0" w:space="0" w:color="auto"/>
                    <w:left w:val="none" w:sz="0" w:space="0" w:color="auto"/>
                    <w:bottom w:val="none" w:sz="0" w:space="0" w:color="auto"/>
                    <w:right w:val="none" w:sz="0" w:space="0" w:color="auto"/>
                  </w:divBdr>
                  <w:divsChild>
                    <w:div w:id="738672411">
                      <w:marLeft w:val="0"/>
                      <w:marRight w:val="0"/>
                      <w:marTop w:val="0"/>
                      <w:marBottom w:val="0"/>
                      <w:divBdr>
                        <w:top w:val="none" w:sz="0" w:space="0" w:color="auto"/>
                        <w:left w:val="none" w:sz="0" w:space="0" w:color="auto"/>
                        <w:bottom w:val="none" w:sz="0" w:space="0" w:color="auto"/>
                        <w:right w:val="none" w:sz="0" w:space="0" w:color="auto"/>
                      </w:divBdr>
                      <w:divsChild>
                        <w:div w:id="1439833638">
                          <w:marLeft w:val="0"/>
                          <w:marRight w:val="0"/>
                          <w:marTop w:val="0"/>
                          <w:marBottom w:val="0"/>
                          <w:divBdr>
                            <w:top w:val="none" w:sz="0" w:space="0" w:color="auto"/>
                            <w:left w:val="none" w:sz="0" w:space="0" w:color="auto"/>
                            <w:bottom w:val="none" w:sz="0" w:space="0" w:color="auto"/>
                            <w:right w:val="none" w:sz="0" w:space="0" w:color="auto"/>
                          </w:divBdr>
                          <w:divsChild>
                            <w:div w:id="999427405">
                              <w:marLeft w:val="0"/>
                              <w:marRight w:val="0"/>
                              <w:marTop w:val="120"/>
                              <w:marBottom w:val="360"/>
                              <w:divBdr>
                                <w:top w:val="none" w:sz="0" w:space="0" w:color="auto"/>
                                <w:left w:val="none" w:sz="0" w:space="0" w:color="auto"/>
                                <w:bottom w:val="none" w:sz="0" w:space="0" w:color="auto"/>
                                <w:right w:val="none" w:sz="0" w:space="0" w:color="auto"/>
                              </w:divBdr>
                              <w:divsChild>
                                <w:div w:id="1783572794">
                                  <w:marLeft w:val="0"/>
                                  <w:marRight w:val="0"/>
                                  <w:marTop w:val="0"/>
                                  <w:marBottom w:val="0"/>
                                  <w:divBdr>
                                    <w:top w:val="none" w:sz="0" w:space="0" w:color="auto"/>
                                    <w:left w:val="none" w:sz="0" w:space="0" w:color="auto"/>
                                    <w:bottom w:val="none" w:sz="0" w:space="0" w:color="auto"/>
                                    <w:right w:val="none" w:sz="0" w:space="0" w:color="auto"/>
                                  </w:divBdr>
                                  <w:divsChild>
                                    <w:div w:id="20870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2863">
      <w:bodyDiv w:val="1"/>
      <w:marLeft w:val="0"/>
      <w:marRight w:val="0"/>
      <w:marTop w:val="0"/>
      <w:marBottom w:val="0"/>
      <w:divBdr>
        <w:top w:val="none" w:sz="0" w:space="0" w:color="auto"/>
        <w:left w:val="none" w:sz="0" w:space="0" w:color="auto"/>
        <w:bottom w:val="none" w:sz="0" w:space="0" w:color="auto"/>
        <w:right w:val="none" w:sz="0" w:space="0" w:color="auto"/>
      </w:divBdr>
      <w:divsChild>
        <w:div w:id="1433207268">
          <w:marLeft w:val="0"/>
          <w:marRight w:val="1"/>
          <w:marTop w:val="0"/>
          <w:marBottom w:val="0"/>
          <w:divBdr>
            <w:top w:val="none" w:sz="0" w:space="0" w:color="auto"/>
            <w:left w:val="none" w:sz="0" w:space="0" w:color="auto"/>
            <w:bottom w:val="none" w:sz="0" w:space="0" w:color="auto"/>
            <w:right w:val="none" w:sz="0" w:space="0" w:color="auto"/>
          </w:divBdr>
          <w:divsChild>
            <w:div w:id="1612739301">
              <w:marLeft w:val="0"/>
              <w:marRight w:val="0"/>
              <w:marTop w:val="0"/>
              <w:marBottom w:val="0"/>
              <w:divBdr>
                <w:top w:val="none" w:sz="0" w:space="0" w:color="auto"/>
                <w:left w:val="none" w:sz="0" w:space="0" w:color="auto"/>
                <w:bottom w:val="none" w:sz="0" w:space="0" w:color="auto"/>
                <w:right w:val="none" w:sz="0" w:space="0" w:color="auto"/>
              </w:divBdr>
              <w:divsChild>
                <w:div w:id="1015501765">
                  <w:marLeft w:val="0"/>
                  <w:marRight w:val="1"/>
                  <w:marTop w:val="0"/>
                  <w:marBottom w:val="0"/>
                  <w:divBdr>
                    <w:top w:val="none" w:sz="0" w:space="0" w:color="auto"/>
                    <w:left w:val="none" w:sz="0" w:space="0" w:color="auto"/>
                    <w:bottom w:val="none" w:sz="0" w:space="0" w:color="auto"/>
                    <w:right w:val="none" w:sz="0" w:space="0" w:color="auto"/>
                  </w:divBdr>
                  <w:divsChild>
                    <w:div w:id="99376213">
                      <w:marLeft w:val="0"/>
                      <w:marRight w:val="0"/>
                      <w:marTop w:val="0"/>
                      <w:marBottom w:val="0"/>
                      <w:divBdr>
                        <w:top w:val="none" w:sz="0" w:space="0" w:color="auto"/>
                        <w:left w:val="none" w:sz="0" w:space="0" w:color="auto"/>
                        <w:bottom w:val="none" w:sz="0" w:space="0" w:color="auto"/>
                        <w:right w:val="none" w:sz="0" w:space="0" w:color="auto"/>
                      </w:divBdr>
                      <w:divsChild>
                        <w:div w:id="1126393710">
                          <w:marLeft w:val="0"/>
                          <w:marRight w:val="0"/>
                          <w:marTop w:val="0"/>
                          <w:marBottom w:val="0"/>
                          <w:divBdr>
                            <w:top w:val="none" w:sz="0" w:space="0" w:color="auto"/>
                            <w:left w:val="none" w:sz="0" w:space="0" w:color="auto"/>
                            <w:bottom w:val="none" w:sz="0" w:space="0" w:color="auto"/>
                            <w:right w:val="none" w:sz="0" w:space="0" w:color="auto"/>
                          </w:divBdr>
                          <w:divsChild>
                            <w:div w:id="1073431675">
                              <w:marLeft w:val="0"/>
                              <w:marRight w:val="0"/>
                              <w:marTop w:val="120"/>
                              <w:marBottom w:val="360"/>
                              <w:divBdr>
                                <w:top w:val="none" w:sz="0" w:space="0" w:color="auto"/>
                                <w:left w:val="none" w:sz="0" w:space="0" w:color="auto"/>
                                <w:bottom w:val="none" w:sz="0" w:space="0" w:color="auto"/>
                                <w:right w:val="none" w:sz="0" w:space="0" w:color="auto"/>
                              </w:divBdr>
                              <w:divsChild>
                                <w:div w:id="146014963">
                                  <w:marLeft w:val="0"/>
                                  <w:marRight w:val="0"/>
                                  <w:marTop w:val="0"/>
                                  <w:marBottom w:val="0"/>
                                  <w:divBdr>
                                    <w:top w:val="none" w:sz="0" w:space="0" w:color="auto"/>
                                    <w:left w:val="none" w:sz="0" w:space="0" w:color="auto"/>
                                    <w:bottom w:val="none" w:sz="0" w:space="0" w:color="auto"/>
                                    <w:right w:val="none" w:sz="0" w:space="0" w:color="auto"/>
                                  </w:divBdr>
                                  <w:divsChild>
                                    <w:div w:id="1131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1073">
      <w:bodyDiv w:val="1"/>
      <w:marLeft w:val="0"/>
      <w:marRight w:val="0"/>
      <w:marTop w:val="0"/>
      <w:marBottom w:val="0"/>
      <w:divBdr>
        <w:top w:val="none" w:sz="0" w:space="0" w:color="auto"/>
        <w:left w:val="none" w:sz="0" w:space="0" w:color="auto"/>
        <w:bottom w:val="none" w:sz="0" w:space="0" w:color="auto"/>
        <w:right w:val="none" w:sz="0" w:space="0" w:color="auto"/>
      </w:divBdr>
      <w:divsChild>
        <w:div w:id="589315703">
          <w:marLeft w:val="0"/>
          <w:marRight w:val="1"/>
          <w:marTop w:val="0"/>
          <w:marBottom w:val="0"/>
          <w:divBdr>
            <w:top w:val="none" w:sz="0" w:space="0" w:color="auto"/>
            <w:left w:val="none" w:sz="0" w:space="0" w:color="auto"/>
            <w:bottom w:val="none" w:sz="0" w:space="0" w:color="auto"/>
            <w:right w:val="none" w:sz="0" w:space="0" w:color="auto"/>
          </w:divBdr>
          <w:divsChild>
            <w:div w:id="813716947">
              <w:marLeft w:val="0"/>
              <w:marRight w:val="0"/>
              <w:marTop w:val="0"/>
              <w:marBottom w:val="0"/>
              <w:divBdr>
                <w:top w:val="none" w:sz="0" w:space="0" w:color="auto"/>
                <w:left w:val="none" w:sz="0" w:space="0" w:color="auto"/>
                <w:bottom w:val="none" w:sz="0" w:space="0" w:color="auto"/>
                <w:right w:val="none" w:sz="0" w:space="0" w:color="auto"/>
              </w:divBdr>
              <w:divsChild>
                <w:div w:id="1281301697">
                  <w:marLeft w:val="0"/>
                  <w:marRight w:val="1"/>
                  <w:marTop w:val="0"/>
                  <w:marBottom w:val="0"/>
                  <w:divBdr>
                    <w:top w:val="none" w:sz="0" w:space="0" w:color="auto"/>
                    <w:left w:val="none" w:sz="0" w:space="0" w:color="auto"/>
                    <w:bottom w:val="none" w:sz="0" w:space="0" w:color="auto"/>
                    <w:right w:val="none" w:sz="0" w:space="0" w:color="auto"/>
                  </w:divBdr>
                  <w:divsChild>
                    <w:div w:id="731269994">
                      <w:marLeft w:val="0"/>
                      <w:marRight w:val="0"/>
                      <w:marTop w:val="0"/>
                      <w:marBottom w:val="0"/>
                      <w:divBdr>
                        <w:top w:val="none" w:sz="0" w:space="0" w:color="auto"/>
                        <w:left w:val="none" w:sz="0" w:space="0" w:color="auto"/>
                        <w:bottom w:val="none" w:sz="0" w:space="0" w:color="auto"/>
                        <w:right w:val="none" w:sz="0" w:space="0" w:color="auto"/>
                      </w:divBdr>
                      <w:divsChild>
                        <w:div w:id="520626092">
                          <w:marLeft w:val="0"/>
                          <w:marRight w:val="0"/>
                          <w:marTop w:val="0"/>
                          <w:marBottom w:val="0"/>
                          <w:divBdr>
                            <w:top w:val="none" w:sz="0" w:space="0" w:color="auto"/>
                            <w:left w:val="none" w:sz="0" w:space="0" w:color="auto"/>
                            <w:bottom w:val="none" w:sz="0" w:space="0" w:color="auto"/>
                            <w:right w:val="none" w:sz="0" w:space="0" w:color="auto"/>
                          </w:divBdr>
                          <w:divsChild>
                            <w:div w:id="1834760397">
                              <w:marLeft w:val="0"/>
                              <w:marRight w:val="0"/>
                              <w:marTop w:val="120"/>
                              <w:marBottom w:val="360"/>
                              <w:divBdr>
                                <w:top w:val="none" w:sz="0" w:space="0" w:color="auto"/>
                                <w:left w:val="none" w:sz="0" w:space="0" w:color="auto"/>
                                <w:bottom w:val="none" w:sz="0" w:space="0" w:color="auto"/>
                                <w:right w:val="none" w:sz="0" w:space="0" w:color="auto"/>
                              </w:divBdr>
                              <w:divsChild>
                                <w:div w:id="1312637142">
                                  <w:marLeft w:val="0"/>
                                  <w:marRight w:val="0"/>
                                  <w:marTop w:val="0"/>
                                  <w:marBottom w:val="0"/>
                                  <w:divBdr>
                                    <w:top w:val="none" w:sz="0" w:space="0" w:color="auto"/>
                                    <w:left w:val="none" w:sz="0" w:space="0" w:color="auto"/>
                                    <w:bottom w:val="none" w:sz="0" w:space="0" w:color="auto"/>
                                    <w:right w:val="none" w:sz="0" w:space="0" w:color="auto"/>
                                  </w:divBdr>
                                  <w:divsChild>
                                    <w:div w:id="13950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02129">
      <w:bodyDiv w:val="1"/>
      <w:marLeft w:val="0"/>
      <w:marRight w:val="0"/>
      <w:marTop w:val="0"/>
      <w:marBottom w:val="0"/>
      <w:divBdr>
        <w:top w:val="none" w:sz="0" w:space="0" w:color="auto"/>
        <w:left w:val="none" w:sz="0" w:space="0" w:color="auto"/>
        <w:bottom w:val="none" w:sz="0" w:space="0" w:color="auto"/>
        <w:right w:val="none" w:sz="0" w:space="0" w:color="auto"/>
      </w:divBdr>
      <w:divsChild>
        <w:div w:id="668558970">
          <w:marLeft w:val="0"/>
          <w:marRight w:val="1"/>
          <w:marTop w:val="0"/>
          <w:marBottom w:val="0"/>
          <w:divBdr>
            <w:top w:val="none" w:sz="0" w:space="0" w:color="auto"/>
            <w:left w:val="none" w:sz="0" w:space="0" w:color="auto"/>
            <w:bottom w:val="none" w:sz="0" w:space="0" w:color="auto"/>
            <w:right w:val="none" w:sz="0" w:space="0" w:color="auto"/>
          </w:divBdr>
          <w:divsChild>
            <w:div w:id="785538082">
              <w:marLeft w:val="0"/>
              <w:marRight w:val="0"/>
              <w:marTop w:val="0"/>
              <w:marBottom w:val="0"/>
              <w:divBdr>
                <w:top w:val="none" w:sz="0" w:space="0" w:color="auto"/>
                <w:left w:val="none" w:sz="0" w:space="0" w:color="auto"/>
                <w:bottom w:val="none" w:sz="0" w:space="0" w:color="auto"/>
                <w:right w:val="none" w:sz="0" w:space="0" w:color="auto"/>
              </w:divBdr>
              <w:divsChild>
                <w:div w:id="1423332359">
                  <w:marLeft w:val="0"/>
                  <w:marRight w:val="1"/>
                  <w:marTop w:val="0"/>
                  <w:marBottom w:val="0"/>
                  <w:divBdr>
                    <w:top w:val="none" w:sz="0" w:space="0" w:color="auto"/>
                    <w:left w:val="none" w:sz="0" w:space="0" w:color="auto"/>
                    <w:bottom w:val="none" w:sz="0" w:space="0" w:color="auto"/>
                    <w:right w:val="none" w:sz="0" w:space="0" w:color="auto"/>
                  </w:divBdr>
                  <w:divsChild>
                    <w:div w:id="108160429">
                      <w:marLeft w:val="0"/>
                      <w:marRight w:val="0"/>
                      <w:marTop w:val="0"/>
                      <w:marBottom w:val="0"/>
                      <w:divBdr>
                        <w:top w:val="none" w:sz="0" w:space="0" w:color="auto"/>
                        <w:left w:val="none" w:sz="0" w:space="0" w:color="auto"/>
                        <w:bottom w:val="none" w:sz="0" w:space="0" w:color="auto"/>
                        <w:right w:val="none" w:sz="0" w:space="0" w:color="auto"/>
                      </w:divBdr>
                      <w:divsChild>
                        <w:div w:id="773207104">
                          <w:marLeft w:val="0"/>
                          <w:marRight w:val="0"/>
                          <w:marTop w:val="0"/>
                          <w:marBottom w:val="0"/>
                          <w:divBdr>
                            <w:top w:val="none" w:sz="0" w:space="0" w:color="auto"/>
                            <w:left w:val="none" w:sz="0" w:space="0" w:color="auto"/>
                            <w:bottom w:val="none" w:sz="0" w:space="0" w:color="auto"/>
                            <w:right w:val="none" w:sz="0" w:space="0" w:color="auto"/>
                          </w:divBdr>
                          <w:divsChild>
                            <w:div w:id="1133206939">
                              <w:marLeft w:val="0"/>
                              <w:marRight w:val="0"/>
                              <w:marTop w:val="120"/>
                              <w:marBottom w:val="360"/>
                              <w:divBdr>
                                <w:top w:val="none" w:sz="0" w:space="0" w:color="auto"/>
                                <w:left w:val="none" w:sz="0" w:space="0" w:color="auto"/>
                                <w:bottom w:val="none" w:sz="0" w:space="0" w:color="auto"/>
                                <w:right w:val="none" w:sz="0" w:space="0" w:color="auto"/>
                              </w:divBdr>
                              <w:divsChild>
                                <w:div w:id="1634557924">
                                  <w:marLeft w:val="0"/>
                                  <w:marRight w:val="0"/>
                                  <w:marTop w:val="0"/>
                                  <w:marBottom w:val="0"/>
                                  <w:divBdr>
                                    <w:top w:val="none" w:sz="0" w:space="0" w:color="auto"/>
                                    <w:left w:val="none" w:sz="0" w:space="0" w:color="auto"/>
                                    <w:bottom w:val="none" w:sz="0" w:space="0" w:color="auto"/>
                                    <w:right w:val="none" w:sz="0" w:space="0" w:color="auto"/>
                                  </w:divBdr>
                                  <w:divsChild>
                                    <w:div w:id="5559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3873">
      <w:bodyDiv w:val="1"/>
      <w:marLeft w:val="0"/>
      <w:marRight w:val="0"/>
      <w:marTop w:val="0"/>
      <w:marBottom w:val="0"/>
      <w:divBdr>
        <w:top w:val="none" w:sz="0" w:space="0" w:color="auto"/>
        <w:left w:val="none" w:sz="0" w:space="0" w:color="auto"/>
        <w:bottom w:val="none" w:sz="0" w:space="0" w:color="auto"/>
        <w:right w:val="none" w:sz="0" w:space="0" w:color="auto"/>
      </w:divBdr>
      <w:divsChild>
        <w:div w:id="1849759122">
          <w:marLeft w:val="0"/>
          <w:marRight w:val="1"/>
          <w:marTop w:val="0"/>
          <w:marBottom w:val="0"/>
          <w:divBdr>
            <w:top w:val="none" w:sz="0" w:space="0" w:color="auto"/>
            <w:left w:val="none" w:sz="0" w:space="0" w:color="auto"/>
            <w:bottom w:val="none" w:sz="0" w:space="0" w:color="auto"/>
            <w:right w:val="none" w:sz="0" w:space="0" w:color="auto"/>
          </w:divBdr>
          <w:divsChild>
            <w:div w:id="1237663991">
              <w:marLeft w:val="0"/>
              <w:marRight w:val="0"/>
              <w:marTop w:val="0"/>
              <w:marBottom w:val="0"/>
              <w:divBdr>
                <w:top w:val="none" w:sz="0" w:space="0" w:color="auto"/>
                <w:left w:val="none" w:sz="0" w:space="0" w:color="auto"/>
                <w:bottom w:val="none" w:sz="0" w:space="0" w:color="auto"/>
                <w:right w:val="none" w:sz="0" w:space="0" w:color="auto"/>
              </w:divBdr>
              <w:divsChild>
                <w:div w:id="386537689">
                  <w:marLeft w:val="0"/>
                  <w:marRight w:val="1"/>
                  <w:marTop w:val="0"/>
                  <w:marBottom w:val="0"/>
                  <w:divBdr>
                    <w:top w:val="none" w:sz="0" w:space="0" w:color="auto"/>
                    <w:left w:val="none" w:sz="0" w:space="0" w:color="auto"/>
                    <w:bottom w:val="none" w:sz="0" w:space="0" w:color="auto"/>
                    <w:right w:val="none" w:sz="0" w:space="0" w:color="auto"/>
                  </w:divBdr>
                  <w:divsChild>
                    <w:div w:id="889725938">
                      <w:marLeft w:val="0"/>
                      <w:marRight w:val="0"/>
                      <w:marTop w:val="0"/>
                      <w:marBottom w:val="0"/>
                      <w:divBdr>
                        <w:top w:val="none" w:sz="0" w:space="0" w:color="auto"/>
                        <w:left w:val="none" w:sz="0" w:space="0" w:color="auto"/>
                        <w:bottom w:val="none" w:sz="0" w:space="0" w:color="auto"/>
                        <w:right w:val="none" w:sz="0" w:space="0" w:color="auto"/>
                      </w:divBdr>
                      <w:divsChild>
                        <w:div w:id="1808744183">
                          <w:marLeft w:val="0"/>
                          <w:marRight w:val="0"/>
                          <w:marTop w:val="0"/>
                          <w:marBottom w:val="0"/>
                          <w:divBdr>
                            <w:top w:val="none" w:sz="0" w:space="0" w:color="auto"/>
                            <w:left w:val="none" w:sz="0" w:space="0" w:color="auto"/>
                            <w:bottom w:val="none" w:sz="0" w:space="0" w:color="auto"/>
                            <w:right w:val="none" w:sz="0" w:space="0" w:color="auto"/>
                          </w:divBdr>
                          <w:divsChild>
                            <w:div w:id="1188324639">
                              <w:marLeft w:val="0"/>
                              <w:marRight w:val="0"/>
                              <w:marTop w:val="120"/>
                              <w:marBottom w:val="360"/>
                              <w:divBdr>
                                <w:top w:val="none" w:sz="0" w:space="0" w:color="auto"/>
                                <w:left w:val="none" w:sz="0" w:space="0" w:color="auto"/>
                                <w:bottom w:val="none" w:sz="0" w:space="0" w:color="auto"/>
                                <w:right w:val="none" w:sz="0" w:space="0" w:color="auto"/>
                              </w:divBdr>
                              <w:divsChild>
                                <w:div w:id="589894476">
                                  <w:marLeft w:val="0"/>
                                  <w:marRight w:val="0"/>
                                  <w:marTop w:val="0"/>
                                  <w:marBottom w:val="0"/>
                                  <w:divBdr>
                                    <w:top w:val="none" w:sz="0" w:space="0" w:color="auto"/>
                                    <w:left w:val="none" w:sz="0" w:space="0" w:color="auto"/>
                                    <w:bottom w:val="none" w:sz="0" w:space="0" w:color="auto"/>
                                    <w:right w:val="none" w:sz="0" w:space="0" w:color="auto"/>
                                  </w:divBdr>
                                  <w:divsChild>
                                    <w:div w:id="662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91047">
      <w:bodyDiv w:val="1"/>
      <w:marLeft w:val="0"/>
      <w:marRight w:val="0"/>
      <w:marTop w:val="0"/>
      <w:marBottom w:val="0"/>
      <w:divBdr>
        <w:top w:val="none" w:sz="0" w:space="0" w:color="auto"/>
        <w:left w:val="none" w:sz="0" w:space="0" w:color="auto"/>
        <w:bottom w:val="none" w:sz="0" w:space="0" w:color="auto"/>
        <w:right w:val="none" w:sz="0" w:space="0" w:color="auto"/>
      </w:divBdr>
    </w:div>
    <w:div w:id="249698324">
      <w:bodyDiv w:val="1"/>
      <w:marLeft w:val="0"/>
      <w:marRight w:val="0"/>
      <w:marTop w:val="0"/>
      <w:marBottom w:val="0"/>
      <w:divBdr>
        <w:top w:val="none" w:sz="0" w:space="0" w:color="auto"/>
        <w:left w:val="none" w:sz="0" w:space="0" w:color="auto"/>
        <w:bottom w:val="none" w:sz="0" w:space="0" w:color="auto"/>
        <w:right w:val="none" w:sz="0" w:space="0" w:color="auto"/>
      </w:divBdr>
      <w:divsChild>
        <w:div w:id="341203024">
          <w:marLeft w:val="0"/>
          <w:marRight w:val="1"/>
          <w:marTop w:val="0"/>
          <w:marBottom w:val="0"/>
          <w:divBdr>
            <w:top w:val="none" w:sz="0" w:space="0" w:color="auto"/>
            <w:left w:val="none" w:sz="0" w:space="0" w:color="auto"/>
            <w:bottom w:val="none" w:sz="0" w:space="0" w:color="auto"/>
            <w:right w:val="none" w:sz="0" w:space="0" w:color="auto"/>
          </w:divBdr>
          <w:divsChild>
            <w:div w:id="528446402">
              <w:marLeft w:val="0"/>
              <w:marRight w:val="0"/>
              <w:marTop w:val="0"/>
              <w:marBottom w:val="0"/>
              <w:divBdr>
                <w:top w:val="none" w:sz="0" w:space="0" w:color="auto"/>
                <w:left w:val="none" w:sz="0" w:space="0" w:color="auto"/>
                <w:bottom w:val="none" w:sz="0" w:space="0" w:color="auto"/>
                <w:right w:val="none" w:sz="0" w:space="0" w:color="auto"/>
              </w:divBdr>
              <w:divsChild>
                <w:div w:id="1180395268">
                  <w:marLeft w:val="0"/>
                  <w:marRight w:val="1"/>
                  <w:marTop w:val="0"/>
                  <w:marBottom w:val="0"/>
                  <w:divBdr>
                    <w:top w:val="none" w:sz="0" w:space="0" w:color="auto"/>
                    <w:left w:val="none" w:sz="0" w:space="0" w:color="auto"/>
                    <w:bottom w:val="none" w:sz="0" w:space="0" w:color="auto"/>
                    <w:right w:val="none" w:sz="0" w:space="0" w:color="auto"/>
                  </w:divBdr>
                  <w:divsChild>
                    <w:div w:id="1177773562">
                      <w:marLeft w:val="0"/>
                      <w:marRight w:val="0"/>
                      <w:marTop w:val="0"/>
                      <w:marBottom w:val="0"/>
                      <w:divBdr>
                        <w:top w:val="none" w:sz="0" w:space="0" w:color="auto"/>
                        <w:left w:val="none" w:sz="0" w:space="0" w:color="auto"/>
                        <w:bottom w:val="none" w:sz="0" w:space="0" w:color="auto"/>
                        <w:right w:val="none" w:sz="0" w:space="0" w:color="auto"/>
                      </w:divBdr>
                      <w:divsChild>
                        <w:div w:id="1654750432">
                          <w:marLeft w:val="0"/>
                          <w:marRight w:val="0"/>
                          <w:marTop w:val="0"/>
                          <w:marBottom w:val="0"/>
                          <w:divBdr>
                            <w:top w:val="none" w:sz="0" w:space="0" w:color="auto"/>
                            <w:left w:val="none" w:sz="0" w:space="0" w:color="auto"/>
                            <w:bottom w:val="none" w:sz="0" w:space="0" w:color="auto"/>
                            <w:right w:val="none" w:sz="0" w:space="0" w:color="auto"/>
                          </w:divBdr>
                          <w:divsChild>
                            <w:div w:id="5333632">
                              <w:marLeft w:val="0"/>
                              <w:marRight w:val="0"/>
                              <w:marTop w:val="120"/>
                              <w:marBottom w:val="360"/>
                              <w:divBdr>
                                <w:top w:val="none" w:sz="0" w:space="0" w:color="auto"/>
                                <w:left w:val="none" w:sz="0" w:space="0" w:color="auto"/>
                                <w:bottom w:val="none" w:sz="0" w:space="0" w:color="auto"/>
                                <w:right w:val="none" w:sz="0" w:space="0" w:color="auto"/>
                              </w:divBdr>
                              <w:divsChild>
                                <w:div w:id="149490305">
                                  <w:marLeft w:val="0"/>
                                  <w:marRight w:val="0"/>
                                  <w:marTop w:val="0"/>
                                  <w:marBottom w:val="0"/>
                                  <w:divBdr>
                                    <w:top w:val="none" w:sz="0" w:space="0" w:color="auto"/>
                                    <w:left w:val="none" w:sz="0" w:space="0" w:color="auto"/>
                                    <w:bottom w:val="none" w:sz="0" w:space="0" w:color="auto"/>
                                    <w:right w:val="none" w:sz="0" w:space="0" w:color="auto"/>
                                  </w:divBdr>
                                  <w:divsChild>
                                    <w:div w:id="475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12295">
      <w:bodyDiv w:val="1"/>
      <w:marLeft w:val="0"/>
      <w:marRight w:val="0"/>
      <w:marTop w:val="0"/>
      <w:marBottom w:val="0"/>
      <w:divBdr>
        <w:top w:val="none" w:sz="0" w:space="0" w:color="auto"/>
        <w:left w:val="none" w:sz="0" w:space="0" w:color="auto"/>
        <w:bottom w:val="none" w:sz="0" w:space="0" w:color="auto"/>
        <w:right w:val="none" w:sz="0" w:space="0" w:color="auto"/>
      </w:divBdr>
      <w:divsChild>
        <w:div w:id="735862144">
          <w:marLeft w:val="0"/>
          <w:marRight w:val="1"/>
          <w:marTop w:val="0"/>
          <w:marBottom w:val="0"/>
          <w:divBdr>
            <w:top w:val="none" w:sz="0" w:space="0" w:color="auto"/>
            <w:left w:val="none" w:sz="0" w:space="0" w:color="auto"/>
            <w:bottom w:val="none" w:sz="0" w:space="0" w:color="auto"/>
            <w:right w:val="none" w:sz="0" w:space="0" w:color="auto"/>
          </w:divBdr>
          <w:divsChild>
            <w:div w:id="1663971279">
              <w:marLeft w:val="0"/>
              <w:marRight w:val="0"/>
              <w:marTop w:val="0"/>
              <w:marBottom w:val="0"/>
              <w:divBdr>
                <w:top w:val="none" w:sz="0" w:space="0" w:color="auto"/>
                <w:left w:val="none" w:sz="0" w:space="0" w:color="auto"/>
                <w:bottom w:val="none" w:sz="0" w:space="0" w:color="auto"/>
                <w:right w:val="none" w:sz="0" w:space="0" w:color="auto"/>
              </w:divBdr>
              <w:divsChild>
                <w:div w:id="1868374268">
                  <w:marLeft w:val="0"/>
                  <w:marRight w:val="1"/>
                  <w:marTop w:val="0"/>
                  <w:marBottom w:val="0"/>
                  <w:divBdr>
                    <w:top w:val="none" w:sz="0" w:space="0" w:color="auto"/>
                    <w:left w:val="none" w:sz="0" w:space="0" w:color="auto"/>
                    <w:bottom w:val="none" w:sz="0" w:space="0" w:color="auto"/>
                    <w:right w:val="none" w:sz="0" w:space="0" w:color="auto"/>
                  </w:divBdr>
                  <w:divsChild>
                    <w:div w:id="499273379">
                      <w:marLeft w:val="0"/>
                      <w:marRight w:val="0"/>
                      <w:marTop w:val="0"/>
                      <w:marBottom w:val="0"/>
                      <w:divBdr>
                        <w:top w:val="none" w:sz="0" w:space="0" w:color="auto"/>
                        <w:left w:val="none" w:sz="0" w:space="0" w:color="auto"/>
                        <w:bottom w:val="none" w:sz="0" w:space="0" w:color="auto"/>
                        <w:right w:val="none" w:sz="0" w:space="0" w:color="auto"/>
                      </w:divBdr>
                      <w:divsChild>
                        <w:div w:id="1690447486">
                          <w:marLeft w:val="0"/>
                          <w:marRight w:val="0"/>
                          <w:marTop w:val="0"/>
                          <w:marBottom w:val="0"/>
                          <w:divBdr>
                            <w:top w:val="none" w:sz="0" w:space="0" w:color="auto"/>
                            <w:left w:val="none" w:sz="0" w:space="0" w:color="auto"/>
                            <w:bottom w:val="none" w:sz="0" w:space="0" w:color="auto"/>
                            <w:right w:val="none" w:sz="0" w:space="0" w:color="auto"/>
                          </w:divBdr>
                          <w:divsChild>
                            <w:div w:id="557285247">
                              <w:marLeft w:val="0"/>
                              <w:marRight w:val="0"/>
                              <w:marTop w:val="120"/>
                              <w:marBottom w:val="360"/>
                              <w:divBdr>
                                <w:top w:val="none" w:sz="0" w:space="0" w:color="auto"/>
                                <w:left w:val="none" w:sz="0" w:space="0" w:color="auto"/>
                                <w:bottom w:val="none" w:sz="0" w:space="0" w:color="auto"/>
                                <w:right w:val="none" w:sz="0" w:space="0" w:color="auto"/>
                              </w:divBdr>
                              <w:divsChild>
                                <w:div w:id="2118256541">
                                  <w:marLeft w:val="0"/>
                                  <w:marRight w:val="0"/>
                                  <w:marTop w:val="0"/>
                                  <w:marBottom w:val="0"/>
                                  <w:divBdr>
                                    <w:top w:val="none" w:sz="0" w:space="0" w:color="auto"/>
                                    <w:left w:val="none" w:sz="0" w:space="0" w:color="auto"/>
                                    <w:bottom w:val="none" w:sz="0" w:space="0" w:color="auto"/>
                                    <w:right w:val="none" w:sz="0" w:space="0" w:color="auto"/>
                                  </w:divBdr>
                                  <w:divsChild>
                                    <w:div w:id="8466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68861">
      <w:bodyDiv w:val="1"/>
      <w:marLeft w:val="0"/>
      <w:marRight w:val="0"/>
      <w:marTop w:val="0"/>
      <w:marBottom w:val="0"/>
      <w:divBdr>
        <w:top w:val="none" w:sz="0" w:space="0" w:color="auto"/>
        <w:left w:val="none" w:sz="0" w:space="0" w:color="auto"/>
        <w:bottom w:val="none" w:sz="0" w:space="0" w:color="auto"/>
        <w:right w:val="none" w:sz="0" w:space="0" w:color="auto"/>
      </w:divBdr>
      <w:divsChild>
        <w:div w:id="1875582508">
          <w:marLeft w:val="0"/>
          <w:marRight w:val="1"/>
          <w:marTop w:val="0"/>
          <w:marBottom w:val="0"/>
          <w:divBdr>
            <w:top w:val="none" w:sz="0" w:space="0" w:color="auto"/>
            <w:left w:val="none" w:sz="0" w:space="0" w:color="auto"/>
            <w:bottom w:val="none" w:sz="0" w:space="0" w:color="auto"/>
            <w:right w:val="none" w:sz="0" w:space="0" w:color="auto"/>
          </w:divBdr>
          <w:divsChild>
            <w:div w:id="526606763">
              <w:marLeft w:val="0"/>
              <w:marRight w:val="0"/>
              <w:marTop w:val="0"/>
              <w:marBottom w:val="0"/>
              <w:divBdr>
                <w:top w:val="none" w:sz="0" w:space="0" w:color="auto"/>
                <w:left w:val="none" w:sz="0" w:space="0" w:color="auto"/>
                <w:bottom w:val="none" w:sz="0" w:space="0" w:color="auto"/>
                <w:right w:val="none" w:sz="0" w:space="0" w:color="auto"/>
              </w:divBdr>
              <w:divsChild>
                <w:div w:id="852721330">
                  <w:marLeft w:val="0"/>
                  <w:marRight w:val="1"/>
                  <w:marTop w:val="0"/>
                  <w:marBottom w:val="0"/>
                  <w:divBdr>
                    <w:top w:val="none" w:sz="0" w:space="0" w:color="auto"/>
                    <w:left w:val="none" w:sz="0" w:space="0" w:color="auto"/>
                    <w:bottom w:val="none" w:sz="0" w:space="0" w:color="auto"/>
                    <w:right w:val="none" w:sz="0" w:space="0" w:color="auto"/>
                  </w:divBdr>
                  <w:divsChild>
                    <w:div w:id="547835647">
                      <w:marLeft w:val="0"/>
                      <w:marRight w:val="0"/>
                      <w:marTop w:val="0"/>
                      <w:marBottom w:val="0"/>
                      <w:divBdr>
                        <w:top w:val="none" w:sz="0" w:space="0" w:color="auto"/>
                        <w:left w:val="none" w:sz="0" w:space="0" w:color="auto"/>
                        <w:bottom w:val="none" w:sz="0" w:space="0" w:color="auto"/>
                        <w:right w:val="none" w:sz="0" w:space="0" w:color="auto"/>
                      </w:divBdr>
                      <w:divsChild>
                        <w:div w:id="377171301">
                          <w:marLeft w:val="0"/>
                          <w:marRight w:val="0"/>
                          <w:marTop w:val="0"/>
                          <w:marBottom w:val="0"/>
                          <w:divBdr>
                            <w:top w:val="none" w:sz="0" w:space="0" w:color="auto"/>
                            <w:left w:val="none" w:sz="0" w:space="0" w:color="auto"/>
                            <w:bottom w:val="none" w:sz="0" w:space="0" w:color="auto"/>
                            <w:right w:val="none" w:sz="0" w:space="0" w:color="auto"/>
                          </w:divBdr>
                          <w:divsChild>
                            <w:div w:id="1960606979">
                              <w:marLeft w:val="0"/>
                              <w:marRight w:val="0"/>
                              <w:marTop w:val="120"/>
                              <w:marBottom w:val="360"/>
                              <w:divBdr>
                                <w:top w:val="none" w:sz="0" w:space="0" w:color="auto"/>
                                <w:left w:val="none" w:sz="0" w:space="0" w:color="auto"/>
                                <w:bottom w:val="none" w:sz="0" w:space="0" w:color="auto"/>
                                <w:right w:val="none" w:sz="0" w:space="0" w:color="auto"/>
                              </w:divBdr>
                              <w:divsChild>
                                <w:div w:id="234970078">
                                  <w:marLeft w:val="0"/>
                                  <w:marRight w:val="0"/>
                                  <w:marTop w:val="0"/>
                                  <w:marBottom w:val="0"/>
                                  <w:divBdr>
                                    <w:top w:val="none" w:sz="0" w:space="0" w:color="auto"/>
                                    <w:left w:val="none" w:sz="0" w:space="0" w:color="auto"/>
                                    <w:bottom w:val="none" w:sz="0" w:space="0" w:color="auto"/>
                                    <w:right w:val="none" w:sz="0" w:space="0" w:color="auto"/>
                                  </w:divBdr>
                                  <w:divsChild>
                                    <w:div w:id="20125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3073">
      <w:bodyDiv w:val="1"/>
      <w:marLeft w:val="0"/>
      <w:marRight w:val="0"/>
      <w:marTop w:val="0"/>
      <w:marBottom w:val="0"/>
      <w:divBdr>
        <w:top w:val="none" w:sz="0" w:space="0" w:color="auto"/>
        <w:left w:val="none" w:sz="0" w:space="0" w:color="auto"/>
        <w:bottom w:val="none" w:sz="0" w:space="0" w:color="auto"/>
        <w:right w:val="none" w:sz="0" w:space="0" w:color="auto"/>
      </w:divBdr>
      <w:divsChild>
        <w:div w:id="17977320">
          <w:marLeft w:val="0"/>
          <w:marRight w:val="1"/>
          <w:marTop w:val="0"/>
          <w:marBottom w:val="0"/>
          <w:divBdr>
            <w:top w:val="none" w:sz="0" w:space="0" w:color="auto"/>
            <w:left w:val="none" w:sz="0" w:space="0" w:color="auto"/>
            <w:bottom w:val="none" w:sz="0" w:space="0" w:color="auto"/>
            <w:right w:val="none" w:sz="0" w:space="0" w:color="auto"/>
          </w:divBdr>
          <w:divsChild>
            <w:div w:id="1259292570">
              <w:marLeft w:val="0"/>
              <w:marRight w:val="0"/>
              <w:marTop w:val="0"/>
              <w:marBottom w:val="0"/>
              <w:divBdr>
                <w:top w:val="none" w:sz="0" w:space="0" w:color="auto"/>
                <w:left w:val="none" w:sz="0" w:space="0" w:color="auto"/>
                <w:bottom w:val="none" w:sz="0" w:space="0" w:color="auto"/>
                <w:right w:val="none" w:sz="0" w:space="0" w:color="auto"/>
              </w:divBdr>
              <w:divsChild>
                <w:div w:id="1080100960">
                  <w:marLeft w:val="0"/>
                  <w:marRight w:val="1"/>
                  <w:marTop w:val="0"/>
                  <w:marBottom w:val="0"/>
                  <w:divBdr>
                    <w:top w:val="none" w:sz="0" w:space="0" w:color="auto"/>
                    <w:left w:val="none" w:sz="0" w:space="0" w:color="auto"/>
                    <w:bottom w:val="none" w:sz="0" w:space="0" w:color="auto"/>
                    <w:right w:val="none" w:sz="0" w:space="0" w:color="auto"/>
                  </w:divBdr>
                  <w:divsChild>
                    <w:div w:id="1612977222">
                      <w:marLeft w:val="0"/>
                      <w:marRight w:val="0"/>
                      <w:marTop w:val="0"/>
                      <w:marBottom w:val="0"/>
                      <w:divBdr>
                        <w:top w:val="none" w:sz="0" w:space="0" w:color="auto"/>
                        <w:left w:val="none" w:sz="0" w:space="0" w:color="auto"/>
                        <w:bottom w:val="none" w:sz="0" w:space="0" w:color="auto"/>
                        <w:right w:val="none" w:sz="0" w:space="0" w:color="auto"/>
                      </w:divBdr>
                      <w:divsChild>
                        <w:div w:id="1551263563">
                          <w:marLeft w:val="0"/>
                          <w:marRight w:val="0"/>
                          <w:marTop w:val="0"/>
                          <w:marBottom w:val="0"/>
                          <w:divBdr>
                            <w:top w:val="none" w:sz="0" w:space="0" w:color="auto"/>
                            <w:left w:val="none" w:sz="0" w:space="0" w:color="auto"/>
                            <w:bottom w:val="none" w:sz="0" w:space="0" w:color="auto"/>
                            <w:right w:val="none" w:sz="0" w:space="0" w:color="auto"/>
                          </w:divBdr>
                          <w:divsChild>
                            <w:div w:id="116340108">
                              <w:marLeft w:val="0"/>
                              <w:marRight w:val="0"/>
                              <w:marTop w:val="120"/>
                              <w:marBottom w:val="360"/>
                              <w:divBdr>
                                <w:top w:val="none" w:sz="0" w:space="0" w:color="auto"/>
                                <w:left w:val="none" w:sz="0" w:space="0" w:color="auto"/>
                                <w:bottom w:val="none" w:sz="0" w:space="0" w:color="auto"/>
                                <w:right w:val="none" w:sz="0" w:space="0" w:color="auto"/>
                              </w:divBdr>
                              <w:divsChild>
                                <w:div w:id="892035209">
                                  <w:marLeft w:val="0"/>
                                  <w:marRight w:val="0"/>
                                  <w:marTop w:val="0"/>
                                  <w:marBottom w:val="0"/>
                                  <w:divBdr>
                                    <w:top w:val="none" w:sz="0" w:space="0" w:color="auto"/>
                                    <w:left w:val="none" w:sz="0" w:space="0" w:color="auto"/>
                                    <w:bottom w:val="none" w:sz="0" w:space="0" w:color="auto"/>
                                    <w:right w:val="none" w:sz="0" w:space="0" w:color="auto"/>
                                  </w:divBdr>
                                  <w:divsChild>
                                    <w:div w:id="17984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066744">
      <w:bodyDiv w:val="1"/>
      <w:marLeft w:val="0"/>
      <w:marRight w:val="0"/>
      <w:marTop w:val="0"/>
      <w:marBottom w:val="0"/>
      <w:divBdr>
        <w:top w:val="none" w:sz="0" w:space="0" w:color="auto"/>
        <w:left w:val="none" w:sz="0" w:space="0" w:color="auto"/>
        <w:bottom w:val="none" w:sz="0" w:space="0" w:color="auto"/>
        <w:right w:val="none" w:sz="0" w:space="0" w:color="auto"/>
      </w:divBdr>
      <w:divsChild>
        <w:div w:id="1258565155">
          <w:marLeft w:val="0"/>
          <w:marRight w:val="1"/>
          <w:marTop w:val="0"/>
          <w:marBottom w:val="0"/>
          <w:divBdr>
            <w:top w:val="none" w:sz="0" w:space="0" w:color="auto"/>
            <w:left w:val="none" w:sz="0" w:space="0" w:color="auto"/>
            <w:bottom w:val="none" w:sz="0" w:space="0" w:color="auto"/>
            <w:right w:val="none" w:sz="0" w:space="0" w:color="auto"/>
          </w:divBdr>
          <w:divsChild>
            <w:div w:id="1186748894">
              <w:marLeft w:val="0"/>
              <w:marRight w:val="0"/>
              <w:marTop w:val="0"/>
              <w:marBottom w:val="0"/>
              <w:divBdr>
                <w:top w:val="none" w:sz="0" w:space="0" w:color="auto"/>
                <w:left w:val="none" w:sz="0" w:space="0" w:color="auto"/>
                <w:bottom w:val="none" w:sz="0" w:space="0" w:color="auto"/>
                <w:right w:val="none" w:sz="0" w:space="0" w:color="auto"/>
              </w:divBdr>
              <w:divsChild>
                <w:div w:id="728575825">
                  <w:marLeft w:val="0"/>
                  <w:marRight w:val="1"/>
                  <w:marTop w:val="0"/>
                  <w:marBottom w:val="0"/>
                  <w:divBdr>
                    <w:top w:val="none" w:sz="0" w:space="0" w:color="auto"/>
                    <w:left w:val="none" w:sz="0" w:space="0" w:color="auto"/>
                    <w:bottom w:val="none" w:sz="0" w:space="0" w:color="auto"/>
                    <w:right w:val="none" w:sz="0" w:space="0" w:color="auto"/>
                  </w:divBdr>
                  <w:divsChild>
                    <w:div w:id="224100138">
                      <w:marLeft w:val="0"/>
                      <w:marRight w:val="0"/>
                      <w:marTop w:val="0"/>
                      <w:marBottom w:val="0"/>
                      <w:divBdr>
                        <w:top w:val="none" w:sz="0" w:space="0" w:color="auto"/>
                        <w:left w:val="none" w:sz="0" w:space="0" w:color="auto"/>
                        <w:bottom w:val="none" w:sz="0" w:space="0" w:color="auto"/>
                        <w:right w:val="none" w:sz="0" w:space="0" w:color="auto"/>
                      </w:divBdr>
                      <w:divsChild>
                        <w:div w:id="1578586755">
                          <w:marLeft w:val="0"/>
                          <w:marRight w:val="0"/>
                          <w:marTop w:val="0"/>
                          <w:marBottom w:val="0"/>
                          <w:divBdr>
                            <w:top w:val="none" w:sz="0" w:space="0" w:color="auto"/>
                            <w:left w:val="none" w:sz="0" w:space="0" w:color="auto"/>
                            <w:bottom w:val="none" w:sz="0" w:space="0" w:color="auto"/>
                            <w:right w:val="none" w:sz="0" w:space="0" w:color="auto"/>
                          </w:divBdr>
                          <w:divsChild>
                            <w:div w:id="2039574858">
                              <w:marLeft w:val="0"/>
                              <w:marRight w:val="0"/>
                              <w:marTop w:val="120"/>
                              <w:marBottom w:val="360"/>
                              <w:divBdr>
                                <w:top w:val="none" w:sz="0" w:space="0" w:color="auto"/>
                                <w:left w:val="none" w:sz="0" w:space="0" w:color="auto"/>
                                <w:bottom w:val="none" w:sz="0" w:space="0" w:color="auto"/>
                                <w:right w:val="none" w:sz="0" w:space="0" w:color="auto"/>
                              </w:divBdr>
                              <w:divsChild>
                                <w:div w:id="1926112161">
                                  <w:marLeft w:val="0"/>
                                  <w:marRight w:val="0"/>
                                  <w:marTop w:val="0"/>
                                  <w:marBottom w:val="0"/>
                                  <w:divBdr>
                                    <w:top w:val="none" w:sz="0" w:space="0" w:color="auto"/>
                                    <w:left w:val="none" w:sz="0" w:space="0" w:color="auto"/>
                                    <w:bottom w:val="none" w:sz="0" w:space="0" w:color="auto"/>
                                    <w:right w:val="none" w:sz="0" w:space="0" w:color="auto"/>
                                  </w:divBdr>
                                  <w:divsChild>
                                    <w:div w:id="17192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858888">
      <w:bodyDiv w:val="1"/>
      <w:marLeft w:val="0"/>
      <w:marRight w:val="0"/>
      <w:marTop w:val="0"/>
      <w:marBottom w:val="0"/>
      <w:divBdr>
        <w:top w:val="none" w:sz="0" w:space="0" w:color="auto"/>
        <w:left w:val="none" w:sz="0" w:space="0" w:color="auto"/>
        <w:bottom w:val="none" w:sz="0" w:space="0" w:color="auto"/>
        <w:right w:val="none" w:sz="0" w:space="0" w:color="auto"/>
      </w:divBdr>
    </w:div>
    <w:div w:id="465050887">
      <w:bodyDiv w:val="1"/>
      <w:marLeft w:val="0"/>
      <w:marRight w:val="0"/>
      <w:marTop w:val="0"/>
      <w:marBottom w:val="0"/>
      <w:divBdr>
        <w:top w:val="none" w:sz="0" w:space="0" w:color="auto"/>
        <w:left w:val="none" w:sz="0" w:space="0" w:color="auto"/>
        <w:bottom w:val="none" w:sz="0" w:space="0" w:color="auto"/>
        <w:right w:val="none" w:sz="0" w:space="0" w:color="auto"/>
      </w:divBdr>
      <w:divsChild>
        <w:div w:id="2036809039">
          <w:marLeft w:val="0"/>
          <w:marRight w:val="1"/>
          <w:marTop w:val="0"/>
          <w:marBottom w:val="0"/>
          <w:divBdr>
            <w:top w:val="none" w:sz="0" w:space="0" w:color="auto"/>
            <w:left w:val="none" w:sz="0" w:space="0" w:color="auto"/>
            <w:bottom w:val="none" w:sz="0" w:space="0" w:color="auto"/>
            <w:right w:val="none" w:sz="0" w:space="0" w:color="auto"/>
          </w:divBdr>
          <w:divsChild>
            <w:div w:id="1196654350">
              <w:marLeft w:val="0"/>
              <w:marRight w:val="0"/>
              <w:marTop w:val="0"/>
              <w:marBottom w:val="0"/>
              <w:divBdr>
                <w:top w:val="none" w:sz="0" w:space="0" w:color="auto"/>
                <w:left w:val="none" w:sz="0" w:space="0" w:color="auto"/>
                <w:bottom w:val="none" w:sz="0" w:space="0" w:color="auto"/>
                <w:right w:val="none" w:sz="0" w:space="0" w:color="auto"/>
              </w:divBdr>
              <w:divsChild>
                <w:div w:id="1753043589">
                  <w:marLeft w:val="0"/>
                  <w:marRight w:val="1"/>
                  <w:marTop w:val="0"/>
                  <w:marBottom w:val="0"/>
                  <w:divBdr>
                    <w:top w:val="none" w:sz="0" w:space="0" w:color="auto"/>
                    <w:left w:val="none" w:sz="0" w:space="0" w:color="auto"/>
                    <w:bottom w:val="none" w:sz="0" w:space="0" w:color="auto"/>
                    <w:right w:val="none" w:sz="0" w:space="0" w:color="auto"/>
                  </w:divBdr>
                  <w:divsChild>
                    <w:div w:id="816452679">
                      <w:marLeft w:val="0"/>
                      <w:marRight w:val="0"/>
                      <w:marTop w:val="0"/>
                      <w:marBottom w:val="0"/>
                      <w:divBdr>
                        <w:top w:val="none" w:sz="0" w:space="0" w:color="auto"/>
                        <w:left w:val="none" w:sz="0" w:space="0" w:color="auto"/>
                        <w:bottom w:val="none" w:sz="0" w:space="0" w:color="auto"/>
                        <w:right w:val="none" w:sz="0" w:space="0" w:color="auto"/>
                      </w:divBdr>
                      <w:divsChild>
                        <w:div w:id="248540155">
                          <w:marLeft w:val="0"/>
                          <w:marRight w:val="0"/>
                          <w:marTop w:val="0"/>
                          <w:marBottom w:val="0"/>
                          <w:divBdr>
                            <w:top w:val="none" w:sz="0" w:space="0" w:color="auto"/>
                            <w:left w:val="none" w:sz="0" w:space="0" w:color="auto"/>
                            <w:bottom w:val="none" w:sz="0" w:space="0" w:color="auto"/>
                            <w:right w:val="none" w:sz="0" w:space="0" w:color="auto"/>
                          </w:divBdr>
                          <w:divsChild>
                            <w:div w:id="126319198">
                              <w:marLeft w:val="0"/>
                              <w:marRight w:val="0"/>
                              <w:marTop w:val="120"/>
                              <w:marBottom w:val="360"/>
                              <w:divBdr>
                                <w:top w:val="none" w:sz="0" w:space="0" w:color="auto"/>
                                <w:left w:val="none" w:sz="0" w:space="0" w:color="auto"/>
                                <w:bottom w:val="none" w:sz="0" w:space="0" w:color="auto"/>
                                <w:right w:val="none" w:sz="0" w:space="0" w:color="auto"/>
                              </w:divBdr>
                              <w:divsChild>
                                <w:div w:id="1324625046">
                                  <w:marLeft w:val="0"/>
                                  <w:marRight w:val="0"/>
                                  <w:marTop w:val="0"/>
                                  <w:marBottom w:val="0"/>
                                  <w:divBdr>
                                    <w:top w:val="none" w:sz="0" w:space="0" w:color="auto"/>
                                    <w:left w:val="none" w:sz="0" w:space="0" w:color="auto"/>
                                    <w:bottom w:val="none" w:sz="0" w:space="0" w:color="auto"/>
                                    <w:right w:val="none" w:sz="0" w:space="0" w:color="auto"/>
                                  </w:divBdr>
                                  <w:divsChild>
                                    <w:div w:id="10683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338392">
      <w:bodyDiv w:val="1"/>
      <w:marLeft w:val="0"/>
      <w:marRight w:val="0"/>
      <w:marTop w:val="0"/>
      <w:marBottom w:val="0"/>
      <w:divBdr>
        <w:top w:val="none" w:sz="0" w:space="0" w:color="auto"/>
        <w:left w:val="none" w:sz="0" w:space="0" w:color="auto"/>
        <w:bottom w:val="none" w:sz="0" w:space="0" w:color="auto"/>
        <w:right w:val="none" w:sz="0" w:space="0" w:color="auto"/>
      </w:divBdr>
      <w:divsChild>
        <w:div w:id="679814284">
          <w:marLeft w:val="0"/>
          <w:marRight w:val="1"/>
          <w:marTop w:val="0"/>
          <w:marBottom w:val="0"/>
          <w:divBdr>
            <w:top w:val="none" w:sz="0" w:space="0" w:color="auto"/>
            <w:left w:val="none" w:sz="0" w:space="0" w:color="auto"/>
            <w:bottom w:val="none" w:sz="0" w:space="0" w:color="auto"/>
            <w:right w:val="none" w:sz="0" w:space="0" w:color="auto"/>
          </w:divBdr>
          <w:divsChild>
            <w:div w:id="1008215721">
              <w:marLeft w:val="0"/>
              <w:marRight w:val="0"/>
              <w:marTop w:val="0"/>
              <w:marBottom w:val="0"/>
              <w:divBdr>
                <w:top w:val="none" w:sz="0" w:space="0" w:color="auto"/>
                <w:left w:val="none" w:sz="0" w:space="0" w:color="auto"/>
                <w:bottom w:val="none" w:sz="0" w:space="0" w:color="auto"/>
                <w:right w:val="none" w:sz="0" w:space="0" w:color="auto"/>
              </w:divBdr>
              <w:divsChild>
                <w:div w:id="1077551752">
                  <w:marLeft w:val="0"/>
                  <w:marRight w:val="1"/>
                  <w:marTop w:val="0"/>
                  <w:marBottom w:val="0"/>
                  <w:divBdr>
                    <w:top w:val="none" w:sz="0" w:space="0" w:color="auto"/>
                    <w:left w:val="none" w:sz="0" w:space="0" w:color="auto"/>
                    <w:bottom w:val="none" w:sz="0" w:space="0" w:color="auto"/>
                    <w:right w:val="none" w:sz="0" w:space="0" w:color="auto"/>
                  </w:divBdr>
                  <w:divsChild>
                    <w:div w:id="680206767">
                      <w:marLeft w:val="0"/>
                      <w:marRight w:val="0"/>
                      <w:marTop w:val="0"/>
                      <w:marBottom w:val="0"/>
                      <w:divBdr>
                        <w:top w:val="none" w:sz="0" w:space="0" w:color="auto"/>
                        <w:left w:val="none" w:sz="0" w:space="0" w:color="auto"/>
                        <w:bottom w:val="none" w:sz="0" w:space="0" w:color="auto"/>
                        <w:right w:val="none" w:sz="0" w:space="0" w:color="auto"/>
                      </w:divBdr>
                      <w:divsChild>
                        <w:div w:id="1619414312">
                          <w:marLeft w:val="0"/>
                          <w:marRight w:val="0"/>
                          <w:marTop w:val="0"/>
                          <w:marBottom w:val="0"/>
                          <w:divBdr>
                            <w:top w:val="none" w:sz="0" w:space="0" w:color="auto"/>
                            <w:left w:val="none" w:sz="0" w:space="0" w:color="auto"/>
                            <w:bottom w:val="none" w:sz="0" w:space="0" w:color="auto"/>
                            <w:right w:val="none" w:sz="0" w:space="0" w:color="auto"/>
                          </w:divBdr>
                          <w:divsChild>
                            <w:div w:id="1294483406">
                              <w:marLeft w:val="0"/>
                              <w:marRight w:val="0"/>
                              <w:marTop w:val="120"/>
                              <w:marBottom w:val="360"/>
                              <w:divBdr>
                                <w:top w:val="none" w:sz="0" w:space="0" w:color="auto"/>
                                <w:left w:val="none" w:sz="0" w:space="0" w:color="auto"/>
                                <w:bottom w:val="none" w:sz="0" w:space="0" w:color="auto"/>
                                <w:right w:val="none" w:sz="0" w:space="0" w:color="auto"/>
                              </w:divBdr>
                              <w:divsChild>
                                <w:div w:id="1664778021">
                                  <w:marLeft w:val="0"/>
                                  <w:marRight w:val="0"/>
                                  <w:marTop w:val="0"/>
                                  <w:marBottom w:val="0"/>
                                  <w:divBdr>
                                    <w:top w:val="none" w:sz="0" w:space="0" w:color="auto"/>
                                    <w:left w:val="none" w:sz="0" w:space="0" w:color="auto"/>
                                    <w:bottom w:val="none" w:sz="0" w:space="0" w:color="auto"/>
                                    <w:right w:val="none" w:sz="0" w:space="0" w:color="auto"/>
                                  </w:divBdr>
                                  <w:divsChild>
                                    <w:div w:id="4937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847689">
      <w:bodyDiv w:val="1"/>
      <w:marLeft w:val="0"/>
      <w:marRight w:val="0"/>
      <w:marTop w:val="0"/>
      <w:marBottom w:val="0"/>
      <w:divBdr>
        <w:top w:val="none" w:sz="0" w:space="0" w:color="auto"/>
        <w:left w:val="none" w:sz="0" w:space="0" w:color="auto"/>
        <w:bottom w:val="none" w:sz="0" w:space="0" w:color="auto"/>
        <w:right w:val="none" w:sz="0" w:space="0" w:color="auto"/>
      </w:divBdr>
    </w:div>
    <w:div w:id="645163592">
      <w:bodyDiv w:val="1"/>
      <w:marLeft w:val="0"/>
      <w:marRight w:val="0"/>
      <w:marTop w:val="0"/>
      <w:marBottom w:val="0"/>
      <w:divBdr>
        <w:top w:val="none" w:sz="0" w:space="0" w:color="auto"/>
        <w:left w:val="none" w:sz="0" w:space="0" w:color="auto"/>
        <w:bottom w:val="none" w:sz="0" w:space="0" w:color="auto"/>
        <w:right w:val="none" w:sz="0" w:space="0" w:color="auto"/>
      </w:divBdr>
      <w:divsChild>
        <w:div w:id="1620606932">
          <w:marLeft w:val="0"/>
          <w:marRight w:val="1"/>
          <w:marTop w:val="0"/>
          <w:marBottom w:val="0"/>
          <w:divBdr>
            <w:top w:val="none" w:sz="0" w:space="0" w:color="auto"/>
            <w:left w:val="none" w:sz="0" w:space="0" w:color="auto"/>
            <w:bottom w:val="none" w:sz="0" w:space="0" w:color="auto"/>
            <w:right w:val="none" w:sz="0" w:space="0" w:color="auto"/>
          </w:divBdr>
          <w:divsChild>
            <w:div w:id="877545069">
              <w:marLeft w:val="0"/>
              <w:marRight w:val="0"/>
              <w:marTop w:val="0"/>
              <w:marBottom w:val="0"/>
              <w:divBdr>
                <w:top w:val="none" w:sz="0" w:space="0" w:color="auto"/>
                <w:left w:val="none" w:sz="0" w:space="0" w:color="auto"/>
                <w:bottom w:val="none" w:sz="0" w:space="0" w:color="auto"/>
                <w:right w:val="none" w:sz="0" w:space="0" w:color="auto"/>
              </w:divBdr>
              <w:divsChild>
                <w:div w:id="289478589">
                  <w:marLeft w:val="0"/>
                  <w:marRight w:val="1"/>
                  <w:marTop w:val="0"/>
                  <w:marBottom w:val="0"/>
                  <w:divBdr>
                    <w:top w:val="none" w:sz="0" w:space="0" w:color="auto"/>
                    <w:left w:val="none" w:sz="0" w:space="0" w:color="auto"/>
                    <w:bottom w:val="none" w:sz="0" w:space="0" w:color="auto"/>
                    <w:right w:val="none" w:sz="0" w:space="0" w:color="auto"/>
                  </w:divBdr>
                  <w:divsChild>
                    <w:div w:id="312491056">
                      <w:marLeft w:val="0"/>
                      <w:marRight w:val="0"/>
                      <w:marTop w:val="0"/>
                      <w:marBottom w:val="0"/>
                      <w:divBdr>
                        <w:top w:val="none" w:sz="0" w:space="0" w:color="auto"/>
                        <w:left w:val="none" w:sz="0" w:space="0" w:color="auto"/>
                        <w:bottom w:val="none" w:sz="0" w:space="0" w:color="auto"/>
                        <w:right w:val="none" w:sz="0" w:space="0" w:color="auto"/>
                      </w:divBdr>
                      <w:divsChild>
                        <w:div w:id="534464197">
                          <w:marLeft w:val="0"/>
                          <w:marRight w:val="0"/>
                          <w:marTop w:val="0"/>
                          <w:marBottom w:val="0"/>
                          <w:divBdr>
                            <w:top w:val="none" w:sz="0" w:space="0" w:color="auto"/>
                            <w:left w:val="none" w:sz="0" w:space="0" w:color="auto"/>
                            <w:bottom w:val="none" w:sz="0" w:space="0" w:color="auto"/>
                            <w:right w:val="none" w:sz="0" w:space="0" w:color="auto"/>
                          </w:divBdr>
                          <w:divsChild>
                            <w:div w:id="1040202493">
                              <w:marLeft w:val="0"/>
                              <w:marRight w:val="0"/>
                              <w:marTop w:val="120"/>
                              <w:marBottom w:val="360"/>
                              <w:divBdr>
                                <w:top w:val="none" w:sz="0" w:space="0" w:color="auto"/>
                                <w:left w:val="none" w:sz="0" w:space="0" w:color="auto"/>
                                <w:bottom w:val="none" w:sz="0" w:space="0" w:color="auto"/>
                                <w:right w:val="none" w:sz="0" w:space="0" w:color="auto"/>
                              </w:divBdr>
                              <w:divsChild>
                                <w:div w:id="1753578833">
                                  <w:marLeft w:val="0"/>
                                  <w:marRight w:val="0"/>
                                  <w:marTop w:val="0"/>
                                  <w:marBottom w:val="0"/>
                                  <w:divBdr>
                                    <w:top w:val="none" w:sz="0" w:space="0" w:color="auto"/>
                                    <w:left w:val="none" w:sz="0" w:space="0" w:color="auto"/>
                                    <w:bottom w:val="none" w:sz="0" w:space="0" w:color="auto"/>
                                    <w:right w:val="none" w:sz="0" w:space="0" w:color="auto"/>
                                  </w:divBdr>
                                  <w:divsChild>
                                    <w:div w:id="3436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099448">
      <w:bodyDiv w:val="1"/>
      <w:marLeft w:val="0"/>
      <w:marRight w:val="0"/>
      <w:marTop w:val="0"/>
      <w:marBottom w:val="0"/>
      <w:divBdr>
        <w:top w:val="none" w:sz="0" w:space="0" w:color="auto"/>
        <w:left w:val="none" w:sz="0" w:space="0" w:color="auto"/>
        <w:bottom w:val="none" w:sz="0" w:space="0" w:color="auto"/>
        <w:right w:val="none" w:sz="0" w:space="0" w:color="auto"/>
      </w:divBdr>
    </w:div>
    <w:div w:id="689599825">
      <w:bodyDiv w:val="1"/>
      <w:marLeft w:val="0"/>
      <w:marRight w:val="0"/>
      <w:marTop w:val="0"/>
      <w:marBottom w:val="0"/>
      <w:divBdr>
        <w:top w:val="none" w:sz="0" w:space="0" w:color="auto"/>
        <w:left w:val="none" w:sz="0" w:space="0" w:color="auto"/>
        <w:bottom w:val="none" w:sz="0" w:space="0" w:color="auto"/>
        <w:right w:val="none" w:sz="0" w:space="0" w:color="auto"/>
      </w:divBdr>
      <w:divsChild>
        <w:div w:id="1401908876">
          <w:marLeft w:val="0"/>
          <w:marRight w:val="1"/>
          <w:marTop w:val="0"/>
          <w:marBottom w:val="0"/>
          <w:divBdr>
            <w:top w:val="none" w:sz="0" w:space="0" w:color="auto"/>
            <w:left w:val="none" w:sz="0" w:space="0" w:color="auto"/>
            <w:bottom w:val="none" w:sz="0" w:space="0" w:color="auto"/>
            <w:right w:val="none" w:sz="0" w:space="0" w:color="auto"/>
          </w:divBdr>
          <w:divsChild>
            <w:div w:id="562524957">
              <w:marLeft w:val="0"/>
              <w:marRight w:val="0"/>
              <w:marTop w:val="0"/>
              <w:marBottom w:val="0"/>
              <w:divBdr>
                <w:top w:val="none" w:sz="0" w:space="0" w:color="auto"/>
                <w:left w:val="none" w:sz="0" w:space="0" w:color="auto"/>
                <w:bottom w:val="none" w:sz="0" w:space="0" w:color="auto"/>
                <w:right w:val="none" w:sz="0" w:space="0" w:color="auto"/>
              </w:divBdr>
              <w:divsChild>
                <w:div w:id="1793942462">
                  <w:marLeft w:val="0"/>
                  <w:marRight w:val="1"/>
                  <w:marTop w:val="0"/>
                  <w:marBottom w:val="0"/>
                  <w:divBdr>
                    <w:top w:val="none" w:sz="0" w:space="0" w:color="auto"/>
                    <w:left w:val="none" w:sz="0" w:space="0" w:color="auto"/>
                    <w:bottom w:val="none" w:sz="0" w:space="0" w:color="auto"/>
                    <w:right w:val="none" w:sz="0" w:space="0" w:color="auto"/>
                  </w:divBdr>
                  <w:divsChild>
                    <w:div w:id="1766413951">
                      <w:marLeft w:val="0"/>
                      <w:marRight w:val="0"/>
                      <w:marTop w:val="0"/>
                      <w:marBottom w:val="0"/>
                      <w:divBdr>
                        <w:top w:val="none" w:sz="0" w:space="0" w:color="auto"/>
                        <w:left w:val="none" w:sz="0" w:space="0" w:color="auto"/>
                        <w:bottom w:val="none" w:sz="0" w:space="0" w:color="auto"/>
                        <w:right w:val="none" w:sz="0" w:space="0" w:color="auto"/>
                      </w:divBdr>
                      <w:divsChild>
                        <w:div w:id="1440640197">
                          <w:marLeft w:val="0"/>
                          <w:marRight w:val="0"/>
                          <w:marTop w:val="0"/>
                          <w:marBottom w:val="0"/>
                          <w:divBdr>
                            <w:top w:val="none" w:sz="0" w:space="0" w:color="auto"/>
                            <w:left w:val="none" w:sz="0" w:space="0" w:color="auto"/>
                            <w:bottom w:val="none" w:sz="0" w:space="0" w:color="auto"/>
                            <w:right w:val="none" w:sz="0" w:space="0" w:color="auto"/>
                          </w:divBdr>
                          <w:divsChild>
                            <w:div w:id="1927419090">
                              <w:marLeft w:val="0"/>
                              <w:marRight w:val="0"/>
                              <w:marTop w:val="120"/>
                              <w:marBottom w:val="360"/>
                              <w:divBdr>
                                <w:top w:val="none" w:sz="0" w:space="0" w:color="auto"/>
                                <w:left w:val="none" w:sz="0" w:space="0" w:color="auto"/>
                                <w:bottom w:val="none" w:sz="0" w:space="0" w:color="auto"/>
                                <w:right w:val="none" w:sz="0" w:space="0" w:color="auto"/>
                              </w:divBdr>
                              <w:divsChild>
                                <w:div w:id="769590489">
                                  <w:marLeft w:val="0"/>
                                  <w:marRight w:val="0"/>
                                  <w:marTop w:val="0"/>
                                  <w:marBottom w:val="0"/>
                                  <w:divBdr>
                                    <w:top w:val="none" w:sz="0" w:space="0" w:color="auto"/>
                                    <w:left w:val="none" w:sz="0" w:space="0" w:color="auto"/>
                                    <w:bottom w:val="none" w:sz="0" w:space="0" w:color="auto"/>
                                    <w:right w:val="none" w:sz="0" w:space="0" w:color="auto"/>
                                  </w:divBdr>
                                  <w:divsChild>
                                    <w:div w:id="1606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83974">
      <w:bodyDiv w:val="1"/>
      <w:marLeft w:val="0"/>
      <w:marRight w:val="0"/>
      <w:marTop w:val="0"/>
      <w:marBottom w:val="0"/>
      <w:divBdr>
        <w:top w:val="none" w:sz="0" w:space="0" w:color="auto"/>
        <w:left w:val="none" w:sz="0" w:space="0" w:color="auto"/>
        <w:bottom w:val="none" w:sz="0" w:space="0" w:color="auto"/>
        <w:right w:val="none" w:sz="0" w:space="0" w:color="auto"/>
      </w:divBdr>
      <w:divsChild>
        <w:div w:id="1941133820">
          <w:marLeft w:val="0"/>
          <w:marRight w:val="1"/>
          <w:marTop w:val="0"/>
          <w:marBottom w:val="0"/>
          <w:divBdr>
            <w:top w:val="none" w:sz="0" w:space="0" w:color="auto"/>
            <w:left w:val="none" w:sz="0" w:space="0" w:color="auto"/>
            <w:bottom w:val="none" w:sz="0" w:space="0" w:color="auto"/>
            <w:right w:val="none" w:sz="0" w:space="0" w:color="auto"/>
          </w:divBdr>
          <w:divsChild>
            <w:div w:id="2084136433">
              <w:marLeft w:val="0"/>
              <w:marRight w:val="0"/>
              <w:marTop w:val="0"/>
              <w:marBottom w:val="0"/>
              <w:divBdr>
                <w:top w:val="none" w:sz="0" w:space="0" w:color="auto"/>
                <w:left w:val="none" w:sz="0" w:space="0" w:color="auto"/>
                <w:bottom w:val="none" w:sz="0" w:space="0" w:color="auto"/>
                <w:right w:val="none" w:sz="0" w:space="0" w:color="auto"/>
              </w:divBdr>
              <w:divsChild>
                <w:div w:id="263926594">
                  <w:marLeft w:val="0"/>
                  <w:marRight w:val="1"/>
                  <w:marTop w:val="0"/>
                  <w:marBottom w:val="0"/>
                  <w:divBdr>
                    <w:top w:val="none" w:sz="0" w:space="0" w:color="auto"/>
                    <w:left w:val="none" w:sz="0" w:space="0" w:color="auto"/>
                    <w:bottom w:val="none" w:sz="0" w:space="0" w:color="auto"/>
                    <w:right w:val="none" w:sz="0" w:space="0" w:color="auto"/>
                  </w:divBdr>
                  <w:divsChild>
                    <w:div w:id="910624695">
                      <w:marLeft w:val="0"/>
                      <w:marRight w:val="0"/>
                      <w:marTop w:val="0"/>
                      <w:marBottom w:val="0"/>
                      <w:divBdr>
                        <w:top w:val="none" w:sz="0" w:space="0" w:color="auto"/>
                        <w:left w:val="none" w:sz="0" w:space="0" w:color="auto"/>
                        <w:bottom w:val="none" w:sz="0" w:space="0" w:color="auto"/>
                        <w:right w:val="none" w:sz="0" w:space="0" w:color="auto"/>
                      </w:divBdr>
                      <w:divsChild>
                        <w:div w:id="243614916">
                          <w:marLeft w:val="0"/>
                          <w:marRight w:val="0"/>
                          <w:marTop w:val="0"/>
                          <w:marBottom w:val="0"/>
                          <w:divBdr>
                            <w:top w:val="none" w:sz="0" w:space="0" w:color="auto"/>
                            <w:left w:val="none" w:sz="0" w:space="0" w:color="auto"/>
                            <w:bottom w:val="none" w:sz="0" w:space="0" w:color="auto"/>
                            <w:right w:val="none" w:sz="0" w:space="0" w:color="auto"/>
                          </w:divBdr>
                          <w:divsChild>
                            <w:div w:id="1173881082">
                              <w:marLeft w:val="0"/>
                              <w:marRight w:val="0"/>
                              <w:marTop w:val="120"/>
                              <w:marBottom w:val="360"/>
                              <w:divBdr>
                                <w:top w:val="none" w:sz="0" w:space="0" w:color="auto"/>
                                <w:left w:val="none" w:sz="0" w:space="0" w:color="auto"/>
                                <w:bottom w:val="none" w:sz="0" w:space="0" w:color="auto"/>
                                <w:right w:val="none" w:sz="0" w:space="0" w:color="auto"/>
                              </w:divBdr>
                              <w:divsChild>
                                <w:div w:id="1295141388">
                                  <w:marLeft w:val="0"/>
                                  <w:marRight w:val="0"/>
                                  <w:marTop w:val="0"/>
                                  <w:marBottom w:val="0"/>
                                  <w:divBdr>
                                    <w:top w:val="none" w:sz="0" w:space="0" w:color="auto"/>
                                    <w:left w:val="none" w:sz="0" w:space="0" w:color="auto"/>
                                    <w:bottom w:val="none" w:sz="0" w:space="0" w:color="auto"/>
                                    <w:right w:val="none" w:sz="0" w:space="0" w:color="auto"/>
                                  </w:divBdr>
                                  <w:divsChild>
                                    <w:div w:id="1884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976142">
      <w:bodyDiv w:val="1"/>
      <w:marLeft w:val="0"/>
      <w:marRight w:val="0"/>
      <w:marTop w:val="0"/>
      <w:marBottom w:val="0"/>
      <w:divBdr>
        <w:top w:val="none" w:sz="0" w:space="0" w:color="auto"/>
        <w:left w:val="none" w:sz="0" w:space="0" w:color="auto"/>
        <w:bottom w:val="none" w:sz="0" w:space="0" w:color="auto"/>
        <w:right w:val="none" w:sz="0" w:space="0" w:color="auto"/>
      </w:divBdr>
      <w:divsChild>
        <w:div w:id="1904674123">
          <w:marLeft w:val="0"/>
          <w:marRight w:val="1"/>
          <w:marTop w:val="0"/>
          <w:marBottom w:val="0"/>
          <w:divBdr>
            <w:top w:val="none" w:sz="0" w:space="0" w:color="auto"/>
            <w:left w:val="none" w:sz="0" w:space="0" w:color="auto"/>
            <w:bottom w:val="none" w:sz="0" w:space="0" w:color="auto"/>
            <w:right w:val="none" w:sz="0" w:space="0" w:color="auto"/>
          </w:divBdr>
          <w:divsChild>
            <w:div w:id="354160120">
              <w:marLeft w:val="0"/>
              <w:marRight w:val="0"/>
              <w:marTop w:val="0"/>
              <w:marBottom w:val="0"/>
              <w:divBdr>
                <w:top w:val="none" w:sz="0" w:space="0" w:color="auto"/>
                <w:left w:val="none" w:sz="0" w:space="0" w:color="auto"/>
                <w:bottom w:val="none" w:sz="0" w:space="0" w:color="auto"/>
                <w:right w:val="none" w:sz="0" w:space="0" w:color="auto"/>
              </w:divBdr>
              <w:divsChild>
                <w:div w:id="1491289420">
                  <w:marLeft w:val="0"/>
                  <w:marRight w:val="1"/>
                  <w:marTop w:val="0"/>
                  <w:marBottom w:val="0"/>
                  <w:divBdr>
                    <w:top w:val="none" w:sz="0" w:space="0" w:color="auto"/>
                    <w:left w:val="none" w:sz="0" w:space="0" w:color="auto"/>
                    <w:bottom w:val="none" w:sz="0" w:space="0" w:color="auto"/>
                    <w:right w:val="none" w:sz="0" w:space="0" w:color="auto"/>
                  </w:divBdr>
                  <w:divsChild>
                    <w:div w:id="1022512896">
                      <w:marLeft w:val="0"/>
                      <w:marRight w:val="0"/>
                      <w:marTop w:val="0"/>
                      <w:marBottom w:val="0"/>
                      <w:divBdr>
                        <w:top w:val="none" w:sz="0" w:space="0" w:color="auto"/>
                        <w:left w:val="none" w:sz="0" w:space="0" w:color="auto"/>
                        <w:bottom w:val="none" w:sz="0" w:space="0" w:color="auto"/>
                        <w:right w:val="none" w:sz="0" w:space="0" w:color="auto"/>
                      </w:divBdr>
                      <w:divsChild>
                        <w:div w:id="1579633511">
                          <w:marLeft w:val="0"/>
                          <w:marRight w:val="0"/>
                          <w:marTop w:val="0"/>
                          <w:marBottom w:val="0"/>
                          <w:divBdr>
                            <w:top w:val="none" w:sz="0" w:space="0" w:color="auto"/>
                            <w:left w:val="none" w:sz="0" w:space="0" w:color="auto"/>
                            <w:bottom w:val="none" w:sz="0" w:space="0" w:color="auto"/>
                            <w:right w:val="none" w:sz="0" w:space="0" w:color="auto"/>
                          </w:divBdr>
                          <w:divsChild>
                            <w:div w:id="989602227">
                              <w:marLeft w:val="0"/>
                              <w:marRight w:val="0"/>
                              <w:marTop w:val="120"/>
                              <w:marBottom w:val="360"/>
                              <w:divBdr>
                                <w:top w:val="none" w:sz="0" w:space="0" w:color="auto"/>
                                <w:left w:val="none" w:sz="0" w:space="0" w:color="auto"/>
                                <w:bottom w:val="none" w:sz="0" w:space="0" w:color="auto"/>
                                <w:right w:val="none" w:sz="0" w:space="0" w:color="auto"/>
                              </w:divBdr>
                              <w:divsChild>
                                <w:div w:id="419062732">
                                  <w:marLeft w:val="0"/>
                                  <w:marRight w:val="0"/>
                                  <w:marTop w:val="0"/>
                                  <w:marBottom w:val="0"/>
                                  <w:divBdr>
                                    <w:top w:val="none" w:sz="0" w:space="0" w:color="auto"/>
                                    <w:left w:val="none" w:sz="0" w:space="0" w:color="auto"/>
                                    <w:bottom w:val="none" w:sz="0" w:space="0" w:color="auto"/>
                                    <w:right w:val="none" w:sz="0" w:space="0" w:color="auto"/>
                                  </w:divBdr>
                                  <w:divsChild>
                                    <w:div w:id="424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16274">
      <w:bodyDiv w:val="1"/>
      <w:marLeft w:val="0"/>
      <w:marRight w:val="0"/>
      <w:marTop w:val="0"/>
      <w:marBottom w:val="0"/>
      <w:divBdr>
        <w:top w:val="none" w:sz="0" w:space="0" w:color="auto"/>
        <w:left w:val="none" w:sz="0" w:space="0" w:color="auto"/>
        <w:bottom w:val="none" w:sz="0" w:space="0" w:color="auto"/>
        <w:right w:val="none" w:sz="0" w:space="0" w:color="auto"/>
      </w:divBdr>
    </w:div>
    <w:div w:id="869102411">
      <w:bodyDiv w:val="1"/>
      <w:marLeft w:val="0"/>
      <w:marRight w:val="0"/>
      <w:marTop w:val="0"/>
      <w:marBottom w:val="0"/>
      <w:divBdr>
        <w:top w:val="none" w:sz="0" w:space="0" w:color="auto"/>
        <w:left w:val="none" w:sz="0" w:space="0" w:color="auto"/>
        <w:bottom w:val="none" w:sz="0" w:space="0" w:color="auto"/>
        <w:right w:val="none" w:sz="0" w:space="0" w:color="auto"/>
      </w:divBdr>
    </w:div>
    <w:div w:id="979648927">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5">
          <w:marLeft w:val="0"/>
          <w:marRight w:val="1"/>
          <w:marTop w:val="0"/>
          <w:marBottom w:val="0"/>
          <w:divBdr>
            <w:top w:val="none" w:sz="0" w:space="0" w:color="auto"/>
            <w:left w:val="none" w:sz="0" w:space="0" w:color="auto"/>
            <w:bottom w:val="none" w:sz="0" w:space="0" w:color="auto"/>
            <w:right w:val="none" w:sz="0" w:space="0" w:color="auto"/>
          </w:divBdr>
          <w:divsChild>
            <w:div w:id="1907717801">
              <w:marLeft w:val="0"/>
              <w:marRight w:val="0"/>
              <w:marTop w:val="0"/>
              <w:marBottom w:val="0"/>
              <w:divBdr>
                <w:top w:val="none" w:sz="0" w:space="0" w:color="auto"/>
                <w:left w:val="none" w:sz="0" w:space="0" w:color="auto"/>
                <w:bottom w:val="none" w:sz="0" w:space="0" w:color="auto"/>
                <w:right w:val="none" w:sz="0" w:space="0" w:color="auto"/>
              </w:divBdr>
              <w:divsChild>
                <w:div w:id="103962213">
                  <w:marLeft w:val="0"/>
                  <w:marRight w:val="1"/>
                  <w:marTop w:val="0"/>
                  <w:marBottom w:val="0"/>
                  <w:divBdr>
                    <w:top w:val="none" w:sz="0" w:space="0" w:color="auto"/>
                    <w:left w:val="none" w:sz="0" w:space="0" w:color="auto"/>
                    <w:bottom w:val="none" w:sz="0" w:space="0" w:color="auto"/>
                    <w:right w:val="none" w:sz="0" w:space="0" w:color="auto"/>
                  </w:divBdr>
                  <w:divsChild>
                    <w:div w:id="1255631116">
                      <w:marLeft w:val="0"/>
                      <w:marRight w:val="0"/>
                      <w:marTop w:val="0"/>
                      <w:marBottom w:val="0"/>
                      <w:divBdr>
                        <w:top w:val="none" w:sz="0" w:space="0" w:color="auto"/>
                        <w:left w:val="none" w:sz="0" w:space="0" w:color="auto"/>
                        <w:bottom w:val="none" w:sz="0" w:space="0" w:color="auto"/>
                        <w:right w:val="none" w:sz="0" w:space="0" w:color="auto"/>
                      </w:divBdr>
                      <w:divsChild>
                        <w:div w:id="1965966626">
                          <w:marLeft w:val="0"/>
                          <w:marRight w:val="0"/>
                          <w:marTop w:val="0"/>
                          <w:marBottom w:val="0"/>
                          <w:divBdr>
                            <w:top w:val="none" w:sz="0" w:space="0" w:color="auto"/>
                            <w:left w:val="none" w:sz="0" w:space="0" w:color="auto"/>
                            <w:bottom w:val="none" w:sz="0" w:space="0" w:color="auto"/>
                            <w:right w:val="none" w:sz="0" w:space="0" w:color="auto"/>
                          </w:divBdr>
                          <w:divsChild>
                            <w:div w:id="500387211">
                              <w:marLeft w:val="0"/>
                              <w:marRight w:val="0"/>
                              <w:marTop w:val="120"/>
                              <w:marBottom w:val="360"/>
                              <w:divBdr>
                                <w:top w:val="none" w:sz="0" w:space="0" w:color="auto"/>
                                <w:left w:val="none" w:sz="0" w:space="0" w:color="auto"/>
                                <w:bottom w:val="none" w:sz="0" w:space="0" w:color="auto"/>
                                <w:right w:val="none" w:sz="0" w:space="0" w:color="auto"/>
                              </w:divBdr>
                              <w:divsChild>
                                <w:div w:id="1576284945">
                                  <w:marLeft w:val="0"/>
                                  <w:marRight w:val="0"/>
                                  <w:marTop w:val="0"/>
                                  <w:marBottom w:val="0"/>
                                  <w:divBdr>
                                    <w:top w:val="none" w:sz="0" w:space="0" w:color="auto"/>
                                    <w:left w:val="none" w:sz="0" w:space="0" w:color="auto"/>
                                    <w:bottom w:val="none" w:sz="0" w:space="0" w:color="auto"/>
                                    <w:right w:val="none" w:sz="0" w:space="0" w:color="auto"/>
                                  </w:divBdr>
                                  <w:divsChild>
                                    <w:div w:id="18343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906747">
      <w:bodyDiv w:val="1"/>
      <w:marLeft w:val="0"/>
      <w:marRight w:val="0"/>
      <w:marTop w:val="0"/>
      <w:marBottom w:val="0"/>
      <w:divBdr>
        <w:top w:val="none" w:sz="0" w:space="0" w:color="auto"/>
        <w:left w:val="none" w:sz="0" w:space="0" w:color="auto"/>
        <w:bottom w:val="none" w:sz="0" w:space="0" w:color="auto"/>
        <w:right w:val="none" w:sz="0" w:space="0" w:color="auto"/>
      </w:divBdr>
      <w:divsChild>
        <w:div w:id="1617978079">
          <w:marLeft w:val="0"/>
          <w:marRight w:val="1"/>
          <w:marTop w:val="0"/>
          <w:marBottom w:val="0"/>
          <w:divBdr>
            <w:top w:val="none" w:sz="0" w:space="0" w:color="auto"/>
            <w:left w:val="none" w:sz="0" w:space="0" w:color="auto"/>
            <w:bottom w:val="none" w:sz="0" w:space="0" w:color="auto"/>
            <w:right w:val="none" w:sz="0" w:space="0" w:color="auto"/>
          </w:divBdr>
          <w:divsChild>
            <w:div w:id="2029091240">
              <w:marLeft w:val="0"/>
              <w:marRight w:val="0"/>
              <w:marTop w:val="0"/>
              <w:marBottom w:val="0"/>
              <w:divBdr>
                <w:top w:val="none" w:sz="0" w:space="0" w:color="auto"/>
                <w:left w:val="none" w:sz="0" w:space="0" w:color="auto"/>
                <w:bottom w:val="none" w:sz="0" w:space="0" w:color="auto"/>
                <w:right w:val="none" w:sz="0" w:space="0" w:color="auto"/>
              </w:divBdr>
              <w:divsChild>
                <w:div w:id="184489885">
                  <w:marLeft w:val="0"/>
                  <w:marRight w:val="1"/>
                  <w:marTop w:val="0"/>
                  <w:marBottom w:val="0"/>
                  <w:divBdr>
                    <w:top w:val="none" w:sz="0" w:space="0" w:color="auto"/>
                    <w:left w:val="none" w:sz="0" w:space="0" w:color="auto"/>
                    <w:bottom w:val="none" w:sz="0" w:space="0" w:color="auto"/>
                    <w:right w:val="none" w:sz="0" w:space="0" w:color="auto"/>
                  </w:divBdr>
                  <w:divsChild>
                    <w:div w:id="1033309759">
                      <w:marLeft w:val="0"/>
                      <w:marRight w:val="0"/>
                      <w:marTop w:val="0"/>
                      <w:marBottom w:val="0"/>
                      <w:divBdr>
                        <w:top w:val="none" w:sz="0" w:space="0" w:color="auto"/>
                        <w:left w:val="none" w:sz="0" w:space="0" w:color="auto"/>
                        <w:bottom w:val="none" w:sz="0" w:space="0" w:color="auto"/>
                        <w:right w:val="none" w:sz="0" w:space="0" w:color="auto"/>
                      </w:divBdr>
                      <w:divsChild>
                        <w:div w:id="554850222">
                          <w:marLeft w:val="0"/>
                          <w:marRight w:val="0"/>
                          <w:marTop w:val="0"/>
                          <w:marBottom w:val="0"/>
                          <w:divBdr>
                            <w:top w:val="none" w:sz="0" w:space="0" w:color="auto"/>
                            <w:left w:val="none" w:sz="0" w:space="0" w:color="auto"/>
                            <w:bottom w:val="none" w:sz="0" w:space="0" w:color="auto"/>
                            <w:right w:val="none" w:sz="0" w:space="0" w:color="auto"/>
                          </w:divBdr>
                          <w:divsChild>
                            <w:div w:id="411700736">
                              <w:marLeft w:val="0"/>
                              <w:marRight w:val="0"/>
                              <w:marTop w:val="120"/>
                              <w:marBottom w:val="360"/>
                              <w:divBdr>
                                <w:top w:val="none" w:sz="0" w:space="0" w:color="auto"/>
                                <w:left w:val="none" w:sz="0" w:space="0" w:color="auto"/>
                                <w:bottom w:val="none" w:sz="0" w:space="0" w:color="auto"/>
                                <w:right w:val="none" w:sz="0" w:space="0" w:color="auto"/>
                              </w:divBdr>
                              <w:divsChild>
                                <w:div w:id="763066897">
                                  <w:marLeft w:val="0"/>
                                  <w:marRight w:val="0"/>
                                  <w:marTop w:val="0"/>
                                  <w:marBottom w:val="0"/>
                                  <w:divBdr>
                                    <w:top w:val="none" w:sz="0" w:space="0" w:color="auto"/>
                                    <w:left w:val="none" w:sz="0" w:space="0" w:color="auto"/>
                                    <w:bottom w:val="none" w:sz="0" w:space="0" w:color="auto"/>
                                    <w:right w:val="none" w:sz="0" w:space="0" w:color="auto"/>
                                  </w:divBdr>
                                  <w:divsChild>
                                    <w:div w:id="1891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09085">
      <w:bodyDiv w:val="1"/>
      <w:marLeft w:val="0"/>
      <w:marRight w:val="0"/>
      <w:marTop w:val="0"/>
      <w:marBottom w:val="0"/>
      <w:divBdr>
        <w:top w:val="none" w:sz="0" w:space="0" w:color="auto"/>
        <w:left w:val="none" w:sz="0" w:space="0" w:color="auto"/>
        <w:bottom w:val="none" w:sz="0" w:space="0" w:color="auto"/>
        <w:right w:val="none" w:sz="0" w:space="0" w:color="auto"/>
      </w:divBdr>
    </w:div>
    <w:div w:id="1039821895">
      <w:bodyDiv w:val="1"/>
      <w:marLeft w:val="0"/>
      <w:marRight w:val="0"/>
      <w:marTop w:val="0"/>
      <w:marBottom w:val="0"/>
      <w:divBdr>
        <w:top w:val="none" w:sz="0" w:space="0" w:color="auto"/>
        <w:left w:val="none" w:sz="0" w:space="0" w:color="auto"/>
        <w:bottom w:val="none" w:sz="0" w:space="0" w:color="auto"/>
        <w:right w:val="none" w:sz="0" w:space="0" w:color="auto"/>
      </w:divBdr>
      <w:divsChild>
        <w:div w:id="528832656">
          <w:marLeft w:val="0"/>
          <w:marRight w:val="1"/>
          <w:marTop w:val="0"/>
          <w:marBottom w:val="0"/>
          <w:divBdr>
            <w:top w:val="none" w:sz="0" w:space="0" w:color="auto"/>
            <w:left w:val="none" w:sz="0" w:space="0" w:color="auto"/>
            <w:bottom w:val="none" w:sz="0" w:space="0" w:color="auto"/>
            <w:right w:val="none" w:sz="0" w:space="0" w:color="auto"/>
          </w:divBdr>
          <w:divsChild>
            <w:div w:id="573053554">
              <w:marLeft w:val="0"/>
              <w:marRight w:val="0"/>
              <w:marTop w:val="0"/>
              <w:marBottom w:val="0"/>
              <w:divBdr>
                <w:top w:val="none" w:sz="0" w:space="0" w:color="auto"/>
                <w:left w:val="none" w:sz="0" w:space="0" w:color="auto"/>
                <w:bottom w:val="none" w:sz="0" w:space="0" w:color="auto"/>
                <w:right w:val="none" w:sz="0" w:space="0" w:color="auto"/>
              </w:divBdr>
              <w:divsChild>
                <w:div w:id="1432436054">
                  <w:marLeft w:val="0"/>
                  <w:marRight w:val="1"/>
                  <w:marTop w:val="0"/>
                  <w:marBottom w:val="0"/>
                  <w:divBdr>
                    <w:top w:val="none" w:sz="0" w:space="0" w:color="auto"/>
                    <w:left w:val="none" w:sz="0" w:space="0" w:color="auto"/>
                    <w:bottom w:val="none" w:sz="0" w:space="0" w:color="auto"/>
                    <w:right w:val="none" w:sz="0" w:space="0" w:color="auto"/>
                  </w:divBdr>
                  <w:divsChild>
                    <w:div w:id="591937673">
                      <w:marLeft w:val="0"/>
                      <w:marRight w:val="0"/>
                      <w:marTop w:val="0"/>
                      <w:marBottom w:val="0"/>
                      <w:divBdr>
                        <w:top w:val="none" w:sz="0" w:space="0" w:color="auto"/>
                        <w:left w:val="none" w:sz="0" w:space="0" w:color="auto"/>
                        <w:bottom w:val="none" w:sz="0" w:space="0" w:color="auto"/>
                        <w:right w:val="none" w:sz="0" w:space="0" w:color="auto"/>
                      </w:divBdr>
                      <w:divsChild>
                        <w:div w:id="1139375561">
                          <w:marLeft w:val="0"/>
                          <w:marRight w:val="0"/>
                          <w:marTop w:val="0"/>
                          <w:marBottom w:val="0"/>
                          <w:divBdr>
                            <w:top w:val="none" w:sz="0" w:space="0" w:color="auto"/>
                            <w:left w:val="none" w:sz="0" w:space="0" w:color="auto"/>
                            <w:bottom w:val="none" w:sz="0" w:space="0" w:color="auto"/>
                            <w:right w:val="none" w:sz="0" w:space="0" w:color="auto"/>
                          </w:divBdr>
                          <w:divsChild>
                            <w:div w:id="60955865">
                              <w:marLeft w:val="0"/>
                              <w:marRight w:val="0"/>
                              <w:marTop w:val="120"/>
                              <w:marBottom w:val="360"/>
                              <w:divBdr>
                                <w:top w:val="none" w:sz="0" w:space="0" w:color="auto"/>
                                <w:left w:val="none" w:sz="0" w:space="0" w:color="auto"/>
                                <w:bottom w:val="none" w:sz="0" w:space="0" w:color="auto"/>
                                <w:right w:val="none" w:sz="0" w:space="0" w:color="auto"/>
                              </w:divBdr>
                              <w:divsChild>
                                <w:div w:id="87581216">
                                  <w:marLeft w:val="0"/>
                                  <w:marRight w:val="0"/>
                                  <w:marTop w:val="0"/>
                                  <w:marBottom w:val="0"/>
                                  <w:divBdr>
                                    <w:top w:val="none" w:sz="0" w:space="0" w:color="auto"/>
                                    <w:left w:val="none" w:sz="0" w:space="0" w:color="auto"/>
                                    <w:bottom w:val="none" w:sz="0" w:space="0" w:color="auto"/>
                                    <w:right w:val="none" w:sz="0" w:space="0" w:color="auto"/>
                                  </w:divBdr>
                                  <w:divsChild>
                                    <w:div w:id="6608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014018">
      <w:bodyDiv w:val="1"/>
      <w:marLeft w:val="0"/>
      <w:marRight w:val="0"/>
      <w:marTop w:val="0"/>
      <w:marBottom w:val="0"/>
      <w:divBdr>
        <w:top w:val="none" w:sz="0" w:space="0" w:color="auto"/>
        <w:left w:val="none" w:sz="0" w:space="0" w:color="auto"/>
        <w:bottom w:val="none" w:sz="0" w:space="0" w:color="auto"/>
        <w:right w:val="none" w:sz="0" w:space="0" w:color="auto"/>
      </w:divBdr>
      <w:divsChild>
        <w:div w:id="1299921986">
          <w:marLeft w:val="0"/>
          <w:marRight w:val="1"/>
          <w:marTop w:val="0"/>
          <w:marBottom w:val="0"/>
          <w:divBdr>
            <w:top w:val="none" w:sz="0" w:space="0" w:color="auto"/>
            <w:left w:val="none" w:sz="0" w:space="0" w:color="auto"/>
            <w:bottom w:val="none" w:sz="0" w:space="0" w:color="auto"/>
            <w:right w:val="none" w:sz="0" w:space="0" w:color="auto"/>
          </w:divBdr>
          <w:divsChild>
            <w:div w:id="106900055">
              <w:marLeft w:val="0"/>
              <w:marRight w:val="0"/>
              <w:marTop w:val="0"/>
              <w:marBottom w:val="0"/>
              <w:divBdr>
                <w:top w:val="none" w:sz="0" w:space="0" w:color="auto"/>
                <w:left w:val="none" w:sz="0" w:space="0" w:color="auto"/>
                <w:bottom w:val="none" w:sz="0" w:space="0" w:color="auto"/>
                <w:right w:val="none" w:sz="0" w:space="0" w:color="auto"/>
              </w:divBdr>
              <w:divsChild>
                <w:div w:id="946305723">
                  <w:marLeft w:val="0"/>
                  <w:marRight w:val="1"/>
                  <w:marTop w:val="0"/>
                  <w:marBottom w:val="0"/>
                  <w:divBdr>
                    <w:top w:val="none" w:sz="0" w:space="0" w:color="auto"/>
                    <w:left w:val="none" w:sz="0" w:space="0" w:color="auto"/>
                    <w:bottom w:val="none" w:sz="0" w:space="0" w:color="auto"/>
                    <w:right w:val="none" w:sz="0" w:space="0" w:color="auto"/>
                  </w:divBdr>
                  <w:divsChild>
                    <w:div w:id="1489979398">
                      <w:marLeft w:val="0"/>
                      <w:marRight w:val="0"/>
                      <w:marTop w:val="0"/>
                      <w:marBottom w:val="0"/>
                      <w:divBdr>
                        <w:top w:val="none" w:sz="0" w:space="0" w:color="auto"/>
                        <w:left w:val="none" w:sz="0" w:space="0" w:color="auto"/>
                        <w:bottom w:val="none" w:sz="0" w:space="0" w:color="auto"/>
                        <w:right w:val="none" w:sz="0" w:space="0" w:color="auto"/>
                      </w:divBdr>
                      <w:divsChild>
                        <w:div w:id="1505120891">
                          <w:marLeft w:val="0"/>
                          <w:marRight w:val="0"/>
                          <w:marTop w:val="0"/>
                          <w:marBottom w:val="0"/>
                          <w:divBdr>
                            <w:top w:val="none" w:sz="0" w:space="0" w:color="auto"/>
                            <w:left w:val="none" w:sz="0" w:space="0" w:color="auto"/>
                            <w:bottom w:val="none" w:sz="0" w:space="0" w:color="auto"/>
                            <w:right w:val="none" w:sz="0" w:space="0" w:color="auto"/>
                          </w:divBdr>
                          <w:divsChild>
                            <w:div w:id="560217118">
                              <w:marLeft w:val="0"/>
                              <w:marRight w:val="0"/>
                              <w:marTop w:val="120"/>
                              <w:marBottom w:val="360"/>
                              <w:divBdr>
                                <w:top w:val="none" w:sz="0" w:space="0" w:color="auto"/>
                                <w:left w:val="none" w:sz="0" w:space="0" w:color="auto"/>
                                <w:bottom w:val="none" w:sz="0" w:space="0" w:color="auto"/>
                                <w:right w:val="none" w:sz="0" w:space="0" w:color="auto"/>
                              </w:divBdr>
                              <w:divsChild>
                                <w:div w:id="502091599">
                                  <w:marLeft w:val="0"/>
                                  <w:marRight w:val="0"/>
                                  <w:marTop w:val="0"/>
                                  <w:marBottom w:val="0"/>
                                  <w:divBdr>
                                    <w:top w:val="none" w:sz="0" w:space="0" w:color="auto"/>
                                    <w:left w:val="none" w:sz="0" w:space="0" w:color="auto"/>
                                    <w:bottom w:val="none" w:sz="0" w:space="0" w:color="auto"/>
                                    <w:right w:val="none" w:sz="0" w:space="0" w:color="auto"/>
                                  </w:divBdr>
                                  <w:divsChild>
                                    <w:div w:id="7342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2468">
      <w:bodyDiv w:val="1"/>
      <w:marLeft w:val="0"/>
      <w:marRight w:val="0"/>
      <w:marTop w:val="0"/>
      <w:marBottom w:val="0"/>
      <w:divBdr>
        <w:top w:val="none" w:sz="0" w:space="0" w:color="auto"/>
        <w:left w:val="none" w:sz="0" w:space="0" w:color="auto"/>
        <w:bottom w:val="none" w:sz="0" w:space="0" w:color="auto"/>
        <w:right w:val="none" w:sz="0" w:space="0" w:color="auto"/>
      </w:divBdr>
    </w:div>
    <w:div w:id="1111246490">
      <w:bodyDiv w:val="1"/>
      <w:marLeft w:val="0"/>
      <w:marRight w:val="0"/>
      <w:marTop w:val="0"/>
      <w:marBottom w:val="0"/>
      <w:divBdr>
        <w:top w:val="none" w:sz="0" w:space="0" w:color="auto"/>
        <w:left w:val="none" w:sz="0" w:space="0" w:color="auto"/>
        <w:bottom w:val="none" w:sz="0" w:space="0" w:color="auto"/>
        <w:right w:val="none" w:sz="0" w:space="0" w:color="auto"/>
      </w:divBdr>
      <w:divsChild>
        <w:div w:id="1870213549">
          <w:marLeft w:val="0"/>
          <w:marRight w:val="1"/>
          <w:marTop w:val="0"/>
          <w:marBottom w:val="0"/>
          <w:divBdr>
            <w:top w:val="none" w:sz="0" w:space="0" w:color="auto"/>
            <w:left w:val="none" w:sz="0" w:space="0" w:color="auto"/>
            <w:bottom w:val="none" w:sz="0" w:space="0" w:color="auto"/>
            <w:right w:val="none" w:sz="0" w:space="0" w:color="auto"/>
          </w:divBdr>
          <w:divsChild>
            <w:div w:id="320961074">
              <w:marLeft w:val="0"/>
              <w:marRight w:val="0"/>
              <w:marTop w:val="0"/>
              <w:marBottom w:val="0"/>
              <w:divBdr>
                <w:top w:val="none" w:sz="0" w:space="0" w:color="auto"/>
                <w:left w:val="none" w:sz="0" w:space="0" w:color="auto"/>
                <w:bottom w:val="none" w:sz="0" w:space="0" w:color="auto"/>
                <w:right w:val="none" w:sz="0" w:space="0" w:color="auto"/>
              </w:divBdr>
              <w:divsChild>
                <w:div w:id="1966229396">
                  <w:marLeft w:val="0"/>
                  <w:marRight w:val="1"/>
                  <w:marTop w:val="0"/>
                  <w:marBottom w:val="0"/>
                  <w:divBdr>
                    <w:top w:val="none" w:sz="0" w:space="0" w:color="auto"/>
                    <w:left w:val="none" w:sz="0" w:space="0" w:color="auto"/>
                    <w:bottom w:val="none" w:sz="0" w:space="0" w:color="auto"/>
                    <w:right w:val="none" w:sz="0" w:space="0" w:color="auto"/>
                  </w:divBdr>
                  <w:divsChild>
                    <w:div w:id="1096706489">
                      <w:marLeft w:val="0"/>
                      <w:marRight w:val="0"/>
                      <w:marTop w:val="0"/>
                      <w:marBottom w:val="0"/>
                      <w:divBdr>
                        <w:top w:val="none" w:sz="0" w:space="0" w:color="auto"/>
                        <w:left w:val="none" w:sz="0" w:space="0" w:color="auto"/>
                        <w:bottom w:val="none" w:sz="0" w:space="0" w:color="auto"/>
                        <w:right w:val="none" w:sz="0" w:space="0" w:color="auto"/>
                      </w:divBdr>
                      <w:divsChild>
                        <w:div w:id="571047119">
                          <w:marLeft w:val="0"/>
                          <w:marRight w:val="0"/>
                          <w:marTop w:val="0"/>
                          <w:marBottom w:val="0"/>
                          <w:divBdr>
                            <w:top w:val="none" w:sz="0" w:space="0" w:color="auto"/>
                            <w:left w:val="none" w:sz="0" w:space="0" w:color="auto"/>
                            <w:bottom w:val="none" w:sz="0" w:space="0" w:color="auto"/>
                            <w:right w:val="none" w:sz="0" w:space="0" w:color="auto"/>
                          </w:divBdr>
                          <w:divsChild>
                            <w:div w:id="1858080209">
                              <w:marLeft w:val="0"/>
                              <w:marRight w:val="0"/>
                              <w:marTop w:val="120"/>
                              <w:marBottom w:val="360"/>
                              <w:divBdr>
                                <w:top w:val="none" w:sz="0" w:space="0" w:color="auto"/>
                                <w:left w:val="none" w:sz="0" w:space="0" w:color="auto"/>
                                <w:bottom w:val="none" w:sz="0" w:space="0" w:color="auto"/>
                                <w:right w:val="none" w:sz="0" w:space="0" w:color="auto"/>
                              </w:divBdr>
                              <w:divsChild>
                                <w:div w:id="1444348611">
                                  <w:marLeft w:val="0"/>
                                  <w:marRight w:val="0"/>
                                  <w:marTop w:val="0"/>
                                  <w:marBottom w:val="0"/>
                                  <w:divBdr>
                                    <w:top w:val="none" w:sz="0" w:space="0" w:color="auto"/>
                                    <w:left w:val="none" w:sz="0" w:space="0" w:color="auto"/>
                                    <w:bottom w:val="none" w:sz="0" w:space="0" w:color="auto"/>
                                    <w:right w:val="none" w:sz="0" w:space="0" w:color="auto"/>
                                  </w:divBdr>
                                  <w:divsChild>
                                    <w:div w:id="12716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937290">
      <w:bodyDiv w:val="1"/>
      <w:marLeft w:val="0"/>
      <w:marRight w:val="0"/>
      <w:marTop w:val="0"/>
      <w:marBottom w:val="0"/>
      <w:divBdr>
        <w:top w:val="none" w:sz="0" w:space="0" w:color="auto"/>
        <w:left w:val="none" w:sz="0" w:space="0" w:color="auto"/>
        <w:bottom w:val="none" w:sz="0" w:space="0" w:color="auto"/>
        <w:right w:val="none" w:sz="0" w:space="0" w:color="auto"/>
      </w:divBdr>
      <w:divsChild>
        <w:div w:id="1432778131">
          <w:marLeft w:val="0"/>
          <w:marRight w:val="1"/>
          <w:marTop w:val="0"/>
          <w:marBottom w:val="0"/>
          <w:divBdr>
            <w:top w:val="none" w:sz="0" w:space="0" w:color="auto"/>
            <w:left w:val="none" w:sz="0" w:space="0" w:color="auto"/>
            <w:bottom w:val="none" w:sz="0" w:space="0" w:color="auto"/>
            <w:right w:val="none" w:sz="0" w:space="0" w:color="auto"/>
          </w:divBdr>
          <w:divsChild>
            <w:div w:id="862284770">
              <w:marLeft w:val="0"/>
              <w:marRight w:val="0"/>
              <w:marTop w:val="0"/>
              <w:marBottom w:val="0"/>
              <w:divBdr>
                <w:top w:val="none" w:sz="0" w:space="0" w:color="auto"/>
                <w:left w:val="none" w:sz="0" w:space="0" w:color="auto"/>
                <w:bottom w:val="none" w:sz="0" w:space="0" w:color="auto"/>
                <w:right w:val="none" w:sz="0" w:space="0" w:color="auto"/>
              </w:divBdr>
              <w:divsChild>
                <w:div w:id="457839322">
                  <w:marLeft w:val="0"/>
                  <w:marRight w:val="1"/>
                  <w:marTop w:val="0"/>
                  <w:marBottom w:val="0"/>
                  <w:divBdr>
                    <w:top w:val="none" w:sz="0" w:space="0" w:color="auto"/>
                    <w:left w:val="none" w:sz="0" w:space="0" w:color="auto"/>
                    <w:bottom w:val="none" w:sz="0" w:space="0" w:color="auto"/>
                    <w:right w:val="none" w:sz="0" w:space="0" w:color="auto"/>
                  </w:divBdr>
                  <w:divsChild>
                    <w:div w:id="518738580">
                      <w:marLeft w:val="0"/>
                      <w:marRight w:val="0"/>
                      <w:marTop w:val="0"/>
                      <w:marBottom w:val="0"/>
                      <w:divBdr>
                        <w:top w:val="none" w:sz="0" w:space="0" w:color="auto"/>
                        <w:left w:val="none" w:sz="0" w:space="0" w:color="auto"/>
                        <w:bottom w:val="none" w:sz="0" w:space="0" w:color="auto"/>
                        <w:right w:val="none" w:sz="0" w:space="0" w:color="auto"/>
                      </w:divBdr>
                      <w:divsChild>
                        <w:div w:id="280378646">
                          <w:marLeft w:val="0"/>
                          <w:marRight w:val="0"/>
                          <w:marTop w:val="0"/>
                          <w:marBottom w:val="0"/>
                          <w:divBdr>
                            <w:top w:val="none" w:sz="0" w:space="0" w:color="auto"/>
                            <w:left w:val="none" w:sz="0" w:space="0" w:color="auto"/>
                            <w:bottom w:val="none" w:sz="0" w:space="0" w:color="auto"/>
                            <w:right w:val="none" w:sz="0" w:space="0" w:color="auto"/>
                          </w:divBdr>
                          <w:divsChild>
                            <w:div w:id="1693073436">
                              <w:marLeft w:val="0"/>
                              <w:marRight w:val="0"/>
                              <w:marTop w:val="120"/>
                              <w:marBottom w:val="360"/>
                              <w:divBdr>
                                <w:top w:val="none" w:sz="0" w:space="0" w:color="auto"/>
                                <w:left w:val="none" w:sz="0" w:space="0" w:color="auto"/>
                                <w:bottom w:val="none" w:sz="0" w:space="0" w:color="auto"/>
                                <w:right w:val="none" w:sz="0" w:space="0" w:color="auto"/>
                              </w:divBdr>
                              <w:divsChild>
                                <w:div w:id="1299727434">
                                  <w:marLeft w:val="0"/>
                                  <w:marRight w:val="0"/>
                                  <w:marTop w:val="0"/>
                                  <w:marBottom w:val="0"/>
                                  <w:divBdr>
                                    <w:top w:val="none" w:sz="0" w:space="0" w:color="auto"/>
                                    <w:left w:val="none" w:sz="0" w:space="0" w:color="auto"/>
                                    <w:bottom w:val="none" w:sz="0" w:space="0" w:color="auto"/>
                                    <w:right w:val="none" w:sz="0" w:space="0" w:color="auto"/>
                                  </w:divBdr>
                                  <w:divsChild>
                                    <w:div w:id="12900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0201">
      <w:bodyDiv w:val="1"/>
      <w:marLeft w:val="0"/>
      <w:marRight w:val="0"/>
      <w:marTop w:val="0"/>
      <w:marBottom w:val="0"/>
      <w:divBdr>
        <w:top w:val="none" w:sz="0" w:space="0" w:color="auto"/>
        <w:left w:val="none" w:sz="0" w:space="0" w:color="auto"/>
        <w:bottom w:val="none" w:sz="0" w:space="0" w:color="auto"/>
        <w:right w:val="none" w:sz="0" w:space="0" w:color="auto"/>
      </w:divBdr>
      <w:divsChild>
        <w:div w:id="913048168">
          <w:marLeft w:val="0"/>
          <w:marRight w:val="1"/>
          <w:marTop w:val="0"/>
          <w:marBottom w:val="0"/>
          <w:divBdr>
            <w:top w:val="none" w:sz="0" w:space="0" w:color="auto"/>
            <w:left w:val="none" w:sz="0" w:space="0" w:color="auto"/>
            <w:bottom w:val="none" w:sz="0" w:space="0" w:color="auto"/>
            <w:right w:val="none" w:sz="0" w:space="0" w:color="auto"/>
          </w:divBdr>
          <w:divsChild>
            <w:div w:id="1972635036">
              <w:marLeft w:val="0"/>
              <w:marRight w:val="0"/>
              <w:marTop w:val="0"/>
              <w:marBottom w:val="0"/>
              <w:divBdr>
                <w:top w:val="none" w:sz="0" w:space="0" w:color="auto"/>
                <w:left w:val="none" w:sz="0" w:space="0" w:color="auto"/>
                <w:bottom w:val="none" w:sz="0" w:space="0" w:color="auto"/>
                <w:right w:val="none" w:sz="0" w:space="0" w:color="auto"/>
              </w:divBdr>
              <w:divsChild>
                <w:div w:id="687877029">
                  <w:marLeft w:val="0"/>
                  <w:marRight w:val="1"/>
                  <w:marTop w:val="0"/>
                  <w:marBottom w:val="0"/>
                  <w:divBdr>
                    <w:top w:val="none" w:sz="0" w:space="0" w:color="auto"/>
                    <w:left w:val="none" w:sz="0" w:space="0" w:color="auto"/>
                    <w:bottom w:val="none" w:sz="0" w:space="0" w:color="auto"/>
                    <w:right w:val="none" w:sz="0" w:space="0" w:color="auto"/>
                  </w:divBdr>
                  <w:divsChild>
                    <w:div w:id="730226465">
                      <w:marLeft w:val="0"/>
                      <w:marRight w:val="0"/>
                      <w:marTop w:val="0"/>
                      <w:marBottom w:val="0"/>
                      <w:divBdr>
                        <w:top w:val="none" w:sz="0" w:space="0" w:color="auto"/>
                        <w:left w:val="none" w:sz="0" w:space="0" w:color="auto"/>
                        <w:bottom w:val="none" w:sz="0" w:space="0" w:color="auto"/>
                        <w:right w:val="none" w:sz="0" w:space="0" w:color="auto"/>
                      </w:divBdr>
                      <w:divsChild>
                        <w:div w:id="582111032">
                          <w:marLeft w:val="0"/>
                          <w:marRight w:val="0"/>
                          <w:marTop w:val="0"/>
                          <w:marBottom w:val="0"/>
                          <w:divBdr>
                            <w:top w:val="none" w:sz="0" w:space="0" w:color="auto"/>
                            <w:left w:val="none" w:sz="0" w:space="0" w:color="auto"/>
                            <w:bottom w:val="none" w:sz="0" w:space="0" w:color="auto"/>
                            <w:right w:val="none" w:sz="0" w:space="0" w:color="auto"/>
                          </w:divBdr>
                          <w:divsChild>
                            <w:div w:id="1996103433">
                              <w:marLeft w:val="0"/>
                              <w:marRight w:val="0"/>
                              <w:marTop w:val="120"/>
                              <w:marBottom w:val="360"/>
                              <w:divBdr>
                                <w:top w:val="none" w:sz="0" w:space="0" w:color="auto"/>
                                <w:left w:val="none" w:sz="0" w:space="0" w:color="auto"/>
                                <w:bottom w:val="none" w:sz="0" w:space="0" w:color="auto"/>
                                <w:right w:val="none" w:sz="0" w:space="0" w:color="auto"/>
                              </w:divBdr>
                              <w:divsChild>
                                <w:div w:id="18354977">
                                  <w:marLeft w:val="0"/>
                                  <w:marRight w:val="0"/>
                                  <w:marTop w:val="0"/>
                                  <w:marBottom w:val="0"/>
                                  <w:divBdr>
                                    <w:top w:val="none" w:sz="0" w:space="0" w:color="auto"/>
                                    <w:left w:val="none" w:sz="0" w:space="0" w:color="auto"/>
                                    <w:bottom w:val="none" w:sz="0" w:space="0" w:color="auto"/>
                                    <w:right w:val="none" w:sz="0" w:space="0" w:color="auto"/>
                                  </w:divBdr>
                                  <w:divsChild>
                                    <w:div w:id="8728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5179">
      <w:bodyDiv w:val="1"/>
      <w:marLeft w:val="0"/>
      <w:marRight w:val="0"/>
      <w:marTop w:val="0"/>
      <w:marBottom w:val="0"/>
      <w:divBdr>
        <w:top w:val="none" w:sz="0" w:space="0" w:color="auto"/>
        <w:left w:val="none" w:sz="0" w:space="0" w:color="auto"/>
        <w:bottom w:val="none" w:sz="0" w:space="0" w:color="auto"/>
        <w:right w:val="none" w:sz="0" w:space="0" w:color="auto"/>
      </w:divBdr>
      <w:divsChild>
        <w:div w:id="1546410943">
          <w:marLeft w:val="0"/>
          <w:marRight w:val="1"/>
          <w:marTop w:val="0"/>
          <w:marBottom w:val="0"/>
          <w:divBdr>
            <w:top w:val="none" w:sz="0" w:space="0" w:color="auto"/>
            <w:left w:val="none" w:sz="0" w:space="0" w:color="auto"/>
            <w:bottom w:val="none" w:sz="0" w:space="0" w:color="auto"/>
            <w:right w:val="none" w:sz="0" w:space="0" w:color="auto"/>
          </w:divBdr>
          <w:divsChild>
            <w:div w:id="1248149631">
              <w:marLeft w:val="0"/>
              <w:marRight w:val="0"/>
              <w:marTop w:val="0"/>
              <w:marBottom w:val="0"/>
              <w:divBdr>
                <w:top w:val="none" w:sz="0" w:space="0" w:color="auto"/>
                <w:left w:val="none" w:sz="0" w:space="0" w:color="auto"/>
                <w:bottom w:val="none" w:sz="0" w:space="0" w:color="auto"/>
                <w:right w:val="none" w:sz="0" w:space="0" w:color="auto"/>
              </w:divBdr>
              <w:divsChild>
                <w:div w:id="1797797010">
                  <w:marLeft w:val="0"/>
                  <w:marRight w:val="1"/>
                  <w:marTop w:val="0"/>
                  <w:marBottom w:val="0"/>
                  <w:divBdr>
                    <w:top w:val="none" w:sz="0" w:space="0" w:color="auto"/>
                    <w:left w:val="none" w:sz="0" w:space="0" w:color="auto"/>
                    <w:bottom w:val="none" w:sz="0" w:space="0" w:color="auto"/>
                    <w:right w:val="none" w:sz="0" w:space="0" w:color="auto"/>
                  </w:divBdr>
                  <w:divsChild>
                    <w:div w:id="2108841640">
                      <w:marLeft w:val="0"/>
                      <w:marRight w:val="0"/>
                      <w:marTop w:val="0"/>
                      <w:marBottom w:val="0"/>
                      <w:divBdr>
                        <w:top w:val="none" w:sz="0" w:space="0" w:color="auto"/>
                        <w:left w:val="none" w:sz="0" w:space="0" w:color="auto"/>
                        <w:bottom w:val="none" w:sz="0" w:space="0" w:color="auto"/>
                        <w:right w:val="none" w:sz="0" w:space="0" w:color="auto"/>
                      </w:divBdr>
                      <w:divsChild>
                        <w:div w:id="782072207">
                          <w:marLeft w:val="0"/>
                          <w:marRight w:val="0"/>
                          <w:marTop w:val="0"/>
                          <w:marBottom w:val="0"/>
                          <w:divBdr>
                            <w:top w:val="none" w:sz="0" w:space="0" w:color="auto"/>
                            <w:left w:val="none" w:sz="0" w:space="0" w:color="auto"/>
                            <w:bottom w:val="none" w:sz="0" w:space="0" w:color="auto"/>
                            <w:right w:val="none" w:sz="0" w:space="0" w:color="auto"/>
                          </w:divBdr>
                          <w:divsChild>
                            <w:div w:id="661665320">
                              <w:marLeft w:val="0"/>
                              <w:marRight w:val="0"/>
                              <w:marTop w:val="120"/>
                              <w:marBottom w:val="360"/>
                              <w:divBdr>
                                <w:top w:val="none" w:sz="0" w:space="0" w:color="auto"/>
                                <w:left w:val="none" w:sz="0" w:space="0" w:color="auto"/>
                                <w:bottom w:val="none" w:sz="0" w:space="0" w:color="auto"/>
                                <w:right w:val="none" w:sz="0" w:space="0" w:color="auto"/>
                              </w:divBdr>
                              <w:divsChild>
                                <w:div w:id="377708278">
                                  <w:marLeft w:val="0"/>
                                  <w:marRight w:val="0"/>
                                  <w:marTop w:val="0"/>
                                  <w:marBottom w:val="0"/>
                                  <w:divBdr>
                                    <w:top w:val="none" w:sz="0" w:space="0" w:color="auto"/>
                                    <w:left w:val="none" w:sz="0" w:space="0" w:color="auto"/>
                                    <w:bottom w:val="none" w:sz="0" w:space="0" w:color="auto"/>
                                    <w:right w:val="none" w:sz="0" w:space="0" w:color="auto"/>
                                  </w:divBdr>
                                  <w:divsChild>
                                    <w:div w:id="7944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4353">
      <w:bodyDiv w:val="1"/>
      <w:marLeft w:val="0"/>
      <w:marRight w:val="0"/>
      <w:marTop w:val="0"/>
      <w:marBottom w:val="0"/>
      <w:divBdr>
        <w:top w:val="none" w:sz="0" w:space="0" w:color="auto"/>
        <w:left w:val="none" w:sz="0" w:space="0" w:color="auto"/>
        <w:bottom w:val="none" w:sz="0" w:space="0" w:color="auto"/>
        <w:right w:val="none" w:sz="0" w:space="0" w:color="auto"/>
      </w:divBdr>
      <w:divsChild>
        <w:div w:id="758214122">
          <w:marLeft w:val="0"/>
          <w:marRight w:val="1"/>
          <w:marTop w:val="0"/>
          <w:marBottom w:val="0"/>
          <w:divBdr>
            <w:top w:val="none" w:sz="0" w:space="0" w:color="auto"/>
            <w:left w:val="none" w:sz="0" w:space="0" w:color="auto"/>
            <w:bottom w:val="none" w:sz="0" w:space="0" w:color="auto"/>
            <w:right w:val="none" w:sz="0" w:space="0" w:color="auto"/>
          </w:divBdr>
          <w:divsChild>
            <w:div w:id="1336765192">
              <w:marLeft w:val="0"/>
              <w:marRight w:val="0"/>
              <w:marTop w:val="0"/>
              <w:marBottom w:val="0"/>
              <w:divBdr>
                <w:top w:val="none" w:sz="0" w:space="0" w:color="auto"/>
                <w:left w:val="none" w:sz="0" w:space="0" w:color="auto"/>
                <w:bottom w:val="none" w:sz="0" w:space="0" w:color="auto"/>
                <w:right w:val="none" w:sz="0" w:space="0" w:color="auto"/>
              </w:divBdr>
              <w:divsChild>
                <w:div w:id="1516336612">
                  <w:marLeft w:val="0"/>
                  <w:marRight w:val="1"/>
                  <w:marTop w:val="0"/>
                  <w:marBottom w:val="0"/>
                  <w:divBdr>
                    <w:top w:val="none" w:sz="0" w:space="0" w:color="auto"/>
                    <w:left w:val="none" w:sz="0" w:space="0" w:color="auto"/>
                    <w:bottom w:val="none" w:sz="0" w:space="0" w:color="auto"/>
                    <w:right w:val="none" w:sz="0" w:space="0" w:color="auto"/>
                  </w:divBdr>
                  <w:divsChild>
                    <w:div w:id="143589895">
                      <w:marLeft w:val="0"/>
                      <w:marRight w:val="0"/>
                      <w:marTop w:val="0"/>
                      <w:marBottom w:val="0"/>
                      <w:divBdr>
                        <w:top w:val="none" w:sz="0" w:space="0" w:color="auto"/>
                        <w:left w:val="none" w:sz="0" w:space="0" w:color="auto"/>
                        <w:bottom w:val="none" w:sz="0" w:space="0" w:color="auto"/>
                        <w:right w:val="none" w:sz="0" w:space="0" w:color="auto"/>
                      </w:divBdr>
                      <w:divsChild>
                        <w:div w:id="1280525614">
                          <w:marLeft w:val="0"/>
                          <w:marRight w:val="0"/>
                          <w:marTop w:val="0"/>
                          <w:marBottom w:val="0"/>
                          <w:divBdr>
                            <w:top w:val="none" w:sz="0" w:space="0" w:color="auto"/>
                            <w:left w:val="none" w:sz="0" w:space="0" w:color="auto"/>
                            <w:bottom w:val="none" w:sz="0" w:space="0" w:color="auto"/>
                            <w:right w:val="none" w:sz="0" w:space="0" w:color="auto"/>
                          </w:divBdr>
                          <w:divsChild>
                            <w:div w:id="1167014995">
                              <w:marLeft w:val="0"/>
                              <w:marRight w:val="0"/>
                              <w:marTop w:val="120"/>
                              <w:marBottom w:val="360"/>
                              <w:divBdr>
                                <w:top w:val="none" w:sz="0" w:space="0" w:color="auto"/>
                                <w:left w:val="none" w:sz="0" w:space="0" w:color="auto"/>
                                <w:bottom w:val="none" w:sz="0" w:space="0" w:color="auto"/>
                                <w:right w:val="none" w:sz="0" w:space="0" w:color="auto"/>
                              </w:divBdr>
                              <w:divsChild>
                                <w:div w:id="212931600">
                                  <w:marLeft w:val="0"/>
                                  <w:marRight w:val="0"/>
                                  <w:marTop w:val="0"/>
                                  <w:marBottom w:val="0"/>
                                  <w:divBdr>
                                    <w:top w:val="none" w:sz="0" w:space="0" w:color="auto"/>
                                    <w:left w:val="none" w:sz="0" w:space="0" w:color="auto"/>
                                    <w:bottom w:val="none" w:sz="0" w:space="0" w:color="auto"/>
                                    <w:right w:val="none" w:sz="0" w:space="0" w:color="auto"/>
                                  </w:divBdr>
                                  <w:divsChild>
                                    <w:div w:id="8498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30582">
      <w:bodyDiv w:val="1"/>
      <w:marLeft w:val="0"/>
      <w:marRight w:val="0"/>
      <w:marTop w:val="0"/>
      <w:marBottom w:val="0"/>
      <w:divBdr>
        <w:top w:val="none" w:sz="0" w:space="0" w:color="auto"/>
        <w:left w:val="none" w:sz="0" w:space="0" w:color="auto"/>
        <w:bottom w:val="none" w:sz="0" w:space="0" w:color="auto"/>
        <w:right w:val="none" w:sz="0" w:space="0" w:color="auto"/>
      </w:divBdr>
      <w:divsChild>
        <w:div w:id="1623724285">
          <w:marLeft w:val="0"/>
          <w:marRight w:val="1"/>
          <w:marTop w:val="0"/>
          <w:marBottom w:val="0"/>
          <w:divBdr>
            <w:top w:val="none" w:sz="0" w:space="0" w:color="auto"/>
            <w:left w:val="none" w:sz="0" w:space="0" w:color="auto"/>
            <w:bottom w:val="none" w:sz="0" w:space="0" w:color="auto"/>
            <w:right w:val="none" w:sz="0" w:space="0" w:color="auto"/>
          </w:divBdr>
          <w:divsChild>
            <w:div w:id="894318425">
              <w:marLeft w:val="0"/>
              <w:marRight w:val="0"/>
              <w:marTop w:val="0"/>
              <w:marBottom w:val="0"/>
              <w:divBdr>
                <w:top w:val="none" w:sz="0" w:space="0" w:color="auto"/>
                <w:left w:val="none" w:sz="0" w:space="0" w:color="auto"/>
                <w:bottom w:val="none" w:sz="0" w:space="0" w:color="auto"/>
                <w:right w:val="none" w:sz="0" w:space="0" w:color="auto"/>
              </w:divBdr>
              <w:divsChild>
                <w:div w:id="1895697340">
                  <w:marLeft w:val="0"/>
                  <w:marRight w:val="1"/>
                  <w:marTop w:val="0"/>
                  <w:marBottom w:val="0"/>
                  <w:divBdr>
                    <w:top w:val="none" w:sz="0" w:space="0" w:color="auto"/>
                    <w:left w:val="none" w:sz="0" w:space="0" w:color="auto"/>
                    <w:bottom w:val="none" w:sz="0" w:space="0" w:color="auto"/>
                    <w:right w:val="none" w:sz="0" w:space="0" w:color="auto"/>
                  </w:divBdr>
                  <w:divsChild>
                    <w:div w:id="810900169">
                      <w:marLeft w:val="0"/>
                      <w:marRight w:val="0"/>
                      <w:marTop w:val="0"/>
                      <w:marBottom w:val="0"/>
                      <w:divBdr>
                        <w:top w:val="none" w:sz="0" w:space="0" w:color="auto"/>
                        <w:left w:val="none" w:sz="0" w:space="0" w:color="auto"/>
                        <w:bottom w:val="none" w:sz="0" w:space="0" w:color="auto"/>
                        <w:right w:val="none" w:sz="0" w:space="0" w:color="auto"/>
                      </w:divBdr>
                      <w:divsChild>
                        <w:div w:id="1610814984">
                          <w:marLeft w:val="0"/>
                          <w:marRight w:val="0"/>
                          <w:marTop w:val="0"/>
                          <w:marBottom w:val="0"/>
                          <w:divBdr>
                            <w:top w:val="none" w:sz="0" w:space="0" w:color="auto"/>
                            <w:left w:val="none" w:sz="0" w:space="0" w:color="auto"/>
                            <w:bottom w:val="none" w:sz="0" w:space="0" w:color="auto"/>
                            <w:right w:val="none" w:sz="0" w:space="0" w:color="auto"/>
                          </w:divBdr>
                          <w:divsChild>
                            <w:div w:id="386757946">
                              <w:marLeft w:val="0"/>
                              <w:marRight w:val="0"/>
                              <w:marTop w:val="120"/>
                              <w:marBottom w:val="360"/>
                              <w:divBdr>
                                <w:top w:val="none" w:sz="0" w:space="0" w:color="auto"/>
                                <w:left w:val="none" w:sz="0" w:space="0" w:color="auto"/>
                                <w:bottom w:val="none" w:sz="0" w:space="0" w:color="auto"/>
                                <w:right w:val="none" w:sz="0" w:space="0" w:color="auto"/>
                              </w:divBdr>
                              <w:divsChild>
                                <w:div w:id="714810574">
                                  <w:marLeft w:val="0"/>
                                  <w:marRight w:val="0"/>
                                  <w:marTop w:val="0"/>
                                  <w:marBottom w:val="0"/>
                                  <w:divBdr>
                                    <w:top w:val="none" w:sz="0" w:space="0" w:color="auto"/>
                                    <w:left w:val="none" w:sz="0" w:space="0" w:color="auto"/>
                                    <w:bottom w:val="none" w:sz="0" w:space="0" w:color="auto"/>
                                    <w:right w:val="none" w:sz="0" w:space="0" w:color="auto"/>
                                  </w:divBdr>
                                  <w:divsChild>
                                    <w:div w:id="19321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741816">
      <w:bodyDiv w:val="1"/>
      <w:marLeft w:val="0"/>
      <w:marRight w:val="0"/>
      <w:marTop w:val="0"/>
      <w:marBottom w:val="0"/>
      <w:divBdr>
        <w:top w:val="none" w:sz="0" w:space="0" w:color="auto"/>
        <w:left w:val="none" w:sz="0" w:space="0" w:color="auto"/>
        <w:bottom w:val="none" w:sz="0" w:space="0" w:color="auto"/>
        <w:right w:val="none" w:sz="0" w:space="0" w:color="auto"/>
      </w:divBdr>
      <w:divsChild>
        <w:div w:id="334111738">
          <w:marLeft w:val="0"/>
          <w:marRight w:val="1"/>
          <w:marTop w:val="0"/>
          <w:marBottom w:val="0"/>
          <w:divBdr>
            <w:top w:val="none" w:sz="0" w:space="0" w:color="auto"/>
            <w:left w:val="none" w:sz="0" w:space="0" w:color="auto"/>
            <w:bottom w:val="none" w:sz="0" w:space="0" w:color="auto"/>
            <w:right w:val="none" w:sz="0" w:space="0" w:color="auto"/>
          </w:divBdr>
          <w:divsChild>
            <w:div w:id="1038164518">
              <w:marLeft w:val="0"/>
              <w:marRight w:val="0"/>
              <w:marTop w:val="0"/>
              <w:marBottom w:val="0"/>
              <w:divBdr>
                <w:top w:val="none" w:sz="0" w:space="0" w:color="auto"/>
                <w:left w:val="none" w:sz="0" w:space="0" w:color="auto"/>
                <w:bottom w:val="none" w:sz="0" w:space="0" w:color="auto"/>
                <w:right w:val="none" w:sz="0" w:space="0" w:color="auto"/>
              </w:divBdr>
              <w:divsChild>
                <w:div w:id="1065492270">
                  <w:marLeft w:val="0"/>
                  <w:marRight w:val="1"/>
                  <w:marTop w:val="0"/>
                  <w:marBottom w:val="0"/>
                  <w:divBdr>
                    <w:top w:val="none" w:sz="0" w:space="0" w:color="auto"/>
                    <w:left w:val="none" w:sz="0" w:space="0" w:color="auto"/>
                    <w:bottom w:val="none" w:sz="0" w:space="0" w:color="auto"/>
                    <w:right w:val="none" w:sz="0" w:space="0" w:color="auto"/>
                  </w:divBdr>
                  <w:divsChild>
                    <w:div w:id="344093809">
                      <w:marLeft w:val="0"/>
                      <w:marRight w:val="0"/>
                      <w:marTop w:val="0"/>
                      <w:marBottom w:val="0"/>
                      <w:divBdr>
                        <w:top w:val="none" w:sz="0" w:space="0" w:color="auto"/>
                        <w:left w:val="none" w:sz="0" w:space="0" w:color="auto"/>
                        <w:bottom w:val="none" w:sz="0" w:space="0" w:color="auto"/>
                        <w:right w:val="none" w:sz="0" w:space="0" w:color="auto"/>
                      </w:divBdr>
                      <w:divsChild>
                        <w:div w:id="668142203">
                          <w:marLeft w:val="0"/>
                          <w:marRight w:val="0"/>
                          <w:marTop w:val="0"/>
                          <w:marBottom w:val="0"/>
                          <w:divBdr>
                            <w:top w:val="none" w:sz="0" w:space="0" w:color="auto"/>
                            <w:left w:val="none" w:sz="0" w:space="0" w:color="auto"/>
                            <w:bottom w:val="none" w:sz="0" w:space="0" w:color="auto"/>
                            <w:right w:val="none" w:sz="0" w:space="0" w:color="auto"/>
                          </w:divBdr>
                          <w:divsChild>
                            <w:div w:id="527062897">
                              <w:marLeft w:val="0"/>
                              <w:marRight w:val="0"/>
                              <w:marTop w:val="120"/>
                              <w:marBottom w:val="360"/>
                              <w:divBdr>
                                <w:top w:val="none" w:sz="0" w:space="0" w:color="auto"/>
                                <w:left w:val="none" w:sz="0" w:space="0" w:color="auto"/>
                                <w:bottom w:val="none" w:sz="0" w:space="0" w:color="auto"/>
                                <w:right w:val="none" w:sz="0" w:space="0" w:color="auto"/>
                              </w:divBdr>
                              <w:divsChild>
                                <w:div w:id="986399186">
                                  <w:marLeft w:val="0"/>
                                  <w:marRight w:val="0"/>
                                  <w:marTop w:val="0"/>
                                  <w:marBottom w:val="0"/>
                                  <w:divBdr>
                                    <w:top w:val="none" w:sz="0" w:space="0" w:color="auto"/>
                                    <w:left w:val="none" w:sz="0" w:space="0" w:color="auto"/>
                                    <w:bottom w:val="none" w:sz="0" w:space="0" w:color="auto"/>
                                    <w:right w:val="none" w:sz="0" w:space="0" w:color="auto"/>
                                  </w:divBdr>
                                  <w:divsChild>
                                    <w:div w:id="18803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10677">
      <w:bodyDiv w:val="1"/>
      <w:marLeft w:val="0"/>
      <w:marRight w:val="0"/>
      <w:marTop w:val="0"/>
      <w:marBottom w:val="0"/>
      <w:divBdr>
        <w:top w:val="none" w:sz="0" w:space="0" w:color="auto"/>
        <w:left w:val="none" w:sz="0" w:space="0" w:color="auto"/>
        <w:bottom w:val="none" w:sz="0" w:space="0" w:color="auto"/>
        <w:right w:val="none" w:sz="0" w:space="0" w:color="auto"/>
      </w:divBdr>
      <w:divsChild>
        <w:div w:id="1995143509">
          <w:marLeft w:val="0"/>
          <w:marRight w:val="1"/>
          <w:marTop w:val="0"/>
          <w:marBottom w:val="0"/>
          <w:divBdr>
            <w:top w:val="none" w:sz="0" w:space="0" w:color="auto"/>
            <w:left w:val="none" w:sz="0" w:space="0" w:color="auto"/>
            <w:bottom w:val="none" w:sz="0" w:space="0" w:color="auto"/>
            <w:right w:val="none" w:sz="0" w:space="0" w:color="auto"/>
          </w:divBdr>
          <w:divsChild>
            <w:div w:id="1057703774">
              <w:marLeft w:val="0"/>
              <w:marRight w:val="0"/>
              <w:marTop w:val="0"/>
              <w:marBottom w:val="0"/>
              <w:divBdr>
                <w:top w:val="none" w:sz="0" w:space="0" w:color="auto"/>
                <w:left w:val="none" w:sz="0" w:space="0" w:color="auto"/>
                <w:bottom w:val="none" w:sz="0" w:space="0" w:color="auto"/>
                <w:right w:val="none" w:sz="0" w:space="0" w:color="auto"/>
              </w:divBdr>
              <w:divsChild>
                <w:div w:id="1561551323">
                  <w:marLeft w:val="0"/>
                  <w:marRight w:val="1"/>
                  <w:marTop w:val="0"/>
                  <w:marBottom w:val="0"/>
                  <w:divBdr>
                    <w:top w:val="none" w:sz="0" w:space="0" w:color="auto"/>
                    <w:left w:val="none" w:sz="0" w:space="0" w:color="auto"/>
                    <w:bottom w:val="none" w:sz="0" w:space="0" w:color="auto"/>
                    <w:right w:val="none" w:sz="0" w:space="0" w:color="auto"/>
                  </w:divBdr>
                  <w:divsChild>
                    <w:div w:id="242301495">
                      <w:marLeft w:val="0"/>
                      <w:marRight w:val="0"/>
                      <w:marTop w:val="0"/>
                      <w:marBottom w:val="0"/>
                      <w:divBdr>
                        <w:top w:val="none" w:sz="0" w:space="0" w:color="auto"/>
                        <w:left w:val="none" w:sz="0" w:space="0" w:color="auto"/>
                        <w:bottom w:val="none" w:sz="0" w:space="0" w:color="auto"/>
                        <w:right w:val="none" w:sz="0" w:space="0" w:color="auto"/>
                      </w:divBdr>
                      <w:divsChild>
                        <w:div w:id="256409045">
                          <w:marLeft w:val="0"/>
                          <w:marRight w:val="0"/>
                          <w:marTop w:val="0"/>
                          <w:marBottom w:val="0"/>
                          <w:divBdr>
                            <w:top w:val="none" w:sz="0" w:space="0" w:color="auto"/>
                            <w:left w:val="none" w:sz="0" w:space="0" w:color="auto"/>
                            <w:bottom w:val="none" w:sz="0" w:space="0" w:color="auto"/>
                            <w:right w:val="none" w:sz="0" w:space="0" w:color="auto"/>
                          </w:divBdr>
                          <w:divsChild>
                            <w:div w:id="927082886">
                              <w:marLeft w:val="0"/>
                              <w:marRight w:val="0"/>
                              <w:marTop w:val="120"/>
                              <w:marBottom w:val="360"/>
                              <w:divBdr>
                                <w:top w:val="none" w:sz="0" w:space="0" w:color="auto"/>
                                <w:left w:val="none" w:sz="0" w:space="0" w:color="auto"/>
                                <w:bottom w:val="none" w:sz="0" w:space="0" w:color="auto"/>
                                <w:right w:val="none" w:sz="0" w:space="0" w:color="auto"/>
                              </w:divBdr>
                              <w:divsChild>
                                <w:div w:id="1386181988">
                                  <w:marLeft w:val="0"/>
                                  <w:marRight w:val="0"/>
                                  <w:marTop w:val="0"/>
                                  <w:marBottom w:val="0"/>
                                  <w:divBdr>
                                    <w:top w:val="none" w:sz="0" w:space="0" w:color="auto"/>
                                    <w:left w:val="none" w:sz="0" w:space="0" w:color="auto"/>
                                    <w:bottom w:val="none" w:sz="0" w:space="0" w:color="auto"/>
                                    <w:right w:val="none" w:sz="0" w:space="0" w:color="auto"/>
                                  </w:divBdr>
                                  <w:divsChild>
                                    <w:div w:id="6871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051923">
      <w:bodyDiv w:val="1"/>
      <w:marLeft w:val="0"/>
      <w:marRight w:val="0"/>
      <w:marTop w:val="0"/>
      <w:marBottom w:val="0"/>
      <w:divBdr>
        <w:top w:val="none" w:sz="0" w:space="0" w:color="auto"/>
        <w:left w:val="none" w:sz="0" w:space="0" w:color="auto"/>
        <w:bottom w:val="none" w:sz="0" w:space="0" w:color="auto"/>
        <w:right w:val="none" w:sz="0" w:space="0" w:color="auto"/>
      </w:divBdr>
      <w:divsChild>
        <w:div w:id="1455369841">
          <w:marLeft w:val="0"/>
          <w:marRight w:val="1"/>
          <w:marTop w:val="0"/>
          <w:marBottom w:val="0"/>
          <w:divBdr>
            <w:top w:val="none" w:sz="0" w:space="0" w:color="auto"/>
            <w:left w:val="none" w:sz="0" w:space="0" w:color="auto"/>
            <w:bottom w:val="none" w:sz="0" w:space="0" w:color="auto"/>
            <w:right w:val="none" w:sz="0" w:space="0" w:color="auto"/>
          </w:divBdr>
          <w:divsChild>
            <w:div w:id="451746650">
              <w:marLeft w:val="0"/>
              <w:marRight w:val="0"/>
              <w:marTop w:val="0"/>
              <w:marBottom w:val="0"/>
              <w:divBdr>
                <w:top w:val="none" w:sz="0" w:space="0" w:color="auto"/>
                <w:left w:val="none" w:sz="0" w:space="0" w:color="auto"/>
                <w:bottom w:val="none" w:sz="0" w:space="0" w:color="auto"/>
                <w:right w:val="none" w:sz="0" w:space="0" w:color="auto"/>
              </w:divBdr>
              <w:divsChild>
                <w:div w:id="2086221265">
                  <w:marLeft w:val="0"/>
                  <w:marRight w:val="1"/>
                  <w:marTop w:val="0"/>
                  <w:marBottom w:val="0"/>
                  <w:divBdr>
                    <w:top w:val="none" w:sz="0" w:space="0" w:color="auto"/>
                    <w:left w:val="none" w:sz="0" w:space="0" w:color="auto"/>
                    <w:bottom w:val="none" w:sz="0" w:space="0" w:color="auto"/>
                    <w:right w:val="none" w:sz="0" w:space="0" w:color="auto"/>
                  </w:divBdr>
                  <w:divsChild>
                    <w:div w:id="1001591839">
                      <w:marLeft w:val="0"/>
                      <w:marRight w:val="0"/>
                      <w:marTop w:val="0"/>
                      <w:marBottom w:val="0"/>
                      <w:divBdr>
                        <w:top w:val="none" w:sz="0" w:space="0" w:color="auto"/>
                        <w:left w:val="none" w:sz="0" w:space="0" w:color="auto"/>
                        <w:bottom w:val="none" w:sz="0" w:space="0" w:color="auto"/>
                        <w:right w:val="none" w:sz="0" w:space="0" w:color="auto"/>
                      </w:divBdr>
                      <w:divsChild>
                        <w:div w:id="304042979">
                          <w:marLeft w:val="0"/>
                          <w:marRight w:val="0"/>
                          <w:marTop w:val="0"/>
                          <w:marBottom w:val="0"/>
                          <w:divBdr>
                            <w:top w:val="none" w:sz="0" w:space="0" w:color="auto"/>
                            <w:left w:val="none" w:sz="0" w:space="0" w:color="auto"/>
                            <w:bottom w:val="none" w:sz="0" w:space="0" w:color="auto"/>
                            <w:right w:val="none" w:sz="0" w:space="0" w:color="auto"/>
                          </w:divBdr>
                          <w:divsChild>
                            <w:div w:id="585766263">
                              <w:marLeft w:val="0"/>
                              <w:marRight w:val="0"/>
                              <w:marTop w:val="120"/>
                              <w:marBottom w:val="360"/>
                              <w:divBdr>
                                <w:top w:val="none" w:sz="0" w:space="0" w:color="auto"/>
                                <w:left w:val="none" w:sz="0" w:space="0" w:color="auto"/>
                                <w:bottom w:val="none" w:sz="0" w:space="0" w:color="auto"/>
                                <w:right w:val="none" w:sz="0" w:space="0" w:color="auto"/>
                              </w:divBdr>
                              <w:divsChild>
                                <w:div w:id="55975499">
                                  <w:marLeft w:val="0"/>
                                  <w:marRight w:val="0"/>
                                  <w:marTop w:val="0"/>
                                  <w:marBottom w:val="0"/>
                                  <w:divBdr>
                                    <w:top w:val="none" w:sz="0" w:space="0" w:color="auto"/>
                                    <w:left w:val="none" w:sz="0" w:space="0" w:color="auto"/>
                                    <w:bottom w:val="none" w:sz="0" w:space="0" w:color="auto"/>
                                    <w:right w:val="none" w:sz="0" w:space="0" w:color="auto"/>
                                  </w:divBdr>
                                  <w:divsChild>
                                    <w:div w:id="13119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38989">
      <w:bodyDiv w:val="1"/>
      <w:marLeft w:val="0"/>
      <w:marRight w:val="0"/>
      <w:marTop w:val="0"/>
      <w:marBottom w:val="0"/>
      <w:divBdr>
        <w:top w:val="none" w:sz="0" w:space="0" w:color="auto"/>
        <w:left w:val="none" w:sz="0" w:space="0" w:color="auto"/>
        <w:bottom w:val="none" w:sz="0" w:space="0" w:color="auto"/>
        <w:right w:val="none" w:sz="0" w:space="0" w:color="auto"/>
      </w:divBdr>
      <w:divsChild>
        <w:div w:id="1507670786">
          <w:marLeft w:val="0"/>
          <w:marRight w:val="1"/>
          <w:marTop w:val="0"/>
          <w:marBottom w:val="0"/>
          <w:divBdr>
            <w:top w:val="none" w:sz="0" w:space="0" w:color="auto"/>
            <w:left w:val="none" w:sz="0" w:space="0" w:color="auto"/>
            <w:bottom w:val="none" w:sz="0" w:space="0" w:color="auto"/>
            <w:right w:val="none" w:sz="0" w:space="0" w:color="auto"/>
          </w:divBdr>
          <w:divsChild>
            <w:div w:id="1317805103">
              <w:marLeft w:val="0"/>
              <w:marRight w:val="0"/>
              <w:marTop w:val="0"/>
              <w:marBottom w:val="0"/>
              <w:divBdr>
                <w:top w:val="none" w:sz="0" w:space="0" w:color="auto"/>
                <w:left w:val="none" w:sz="0" w:space="0" w:color="auto"/>
                <w:bottom w:val="none" w:sz="0" w:space="0" w:color="auto"/>
                <w:right w:val="none" w:sz="0" w:space="0" w:color="auto"/>
              </w:divBdr>
              <w:divsChild>
                <w:div w:id="878518783">
                  <w:marLeft w:val="0"/>
                  <w:marRight w:val="1"/>
                  <w:marTop w:val="0"/>
                  <w:marBottom w:val="0"/>
                  <w:divBdr>
                    <w:top w:val="none" w:sz="0" w:space="0" w:color="auto"/>
                    <w:left w:val="none" w:sz="0" w:space="0" w:color="auto"/>
                    <w:bottom w:val="none" w:sz="0" w:space="0" w:color="auto"/>
                    <w:right w:val="none" w:sz="0" w:space="0" w:color="auto"/>
                  </w:divBdr>
                  <w:divsChild>
                    <w:div w:id="1727608500">
                      <w:marLeft w:val="0"/>
                      <w:marRight w:val="0"/>
                      <w:marTop w:val="0"/>
                      <w:marBottom w:val="0"/>
                      <w:divBdr>
                        <w:top w:val="none" w:sz="0" w:space="0" w:color="auto"/>
                        <w:left w:val="none" w:sz="0" w:space="0" w:color="auto"/>
                        <w:bottom w:val="none" w:sz="0" w:space="0" w:color="auto"/>
                        <w:right w:val="none" w:sz="0" w:space="0" w:color="auto"/>
                      </w:divBdr>
                      <w:divsChild>
                        <w:div w:id="299917622">
                          <w:marLeft w:val="0"/>
                          <w:marRight w:val="0"/>
                          <w:marTop w:val="0"/>
                          <w:marBottom w:val="0"/>
                          <w:divBdr>
                            <w:top w:val="none" w:sz="0" w:space="0" w:color="auto"/>
                            <w:left w:val="none" w:sz="0" w:space="0" w:color="auto"/>
                            <w:bottom w:val="none" w:sz="0" w:space="0" w:color="auto"/>
                            <w:right w:val="none" w:sz="0" w:space="0" w:color="auto"/>
                          </w:divBdr>
                          <w:divsChild>
                            <w:div w:id="642389347">
                              <w:marLeft w:val="0"/>
                              <w:marRight w:val="0"/>
                              <w:marTop w:val="120"/>
                              <w:marBottom w:val="360"/>
                              <w:divBdr>
                                <w:top w:val="none" w:sz="0" w:space="0" w:color="auto"/>
                                <w:left w:val="none" w:sz="0" w:space="0" w:color="auto"/>
                                <w:bottom w:val="none" w:sz="0" w:space="0" w:color="auto"/>
                                <w:right w:val="none" w:sz="0" w:space="0" w:color="auto"/>
                              </w:divBdr>
                              <w:divsChild>
                                <w:div w:id="1518233261">
                                  <w:marLeft w:val="0"/>
                                  <w:marRight w:val="0"/>
                                  <w:marTop w:val="0"/>
                                  <w:marBottom w:val="0"/>
                                  <w:divBdr>
                                    <w:top w:val="none" w:sz="0" w:space="0" w:color="auto"/>
                                    <w:left w:val="none" w:sz="0" w:space="0" w:color="auto"/>
                                    <w:bottom w:val="none" w:sz="0" w:space="0" w:color="auto"/>
                                    <w:right w:val="none" w:sz="0" w:space="0" w:color="auto"/>
                                  </w:divBdr>
                                  <w:divsChild>
                                    <w:div w:id="20198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343073">
      <w:bodyDiv w:val="1"/>
      <w:marLeft w:val="0"/>
      <w:marRight w:val="0"/>
      <w:marTop w:val="0"/>
      <w:marBottom w:val="0"/>
      <w:divBdr>
        <w:top w:val="none" w:sz="0" w:space="0" w:color="auto"/>
        <w:left w:val="none" w:sz="0" w:space="0" w:color="auto"/>
        <w:bottom w:val="none" w:sz="0" w:space="0" w:color="auto"/>
        <w:right w:val="none" w:sz="0" w:space="0" w:color="auto"/>
      </w:divBdr>
      <w:divsChild>
        <w:div w:id="237836191">
          <w:marLeft w:val="0"/>
          <w:marRight w:val="1"/>
          <w:marTop w:val="0"/>
          <w:marBottom w:val="0"/>
          <w:divBdr>
            <w:top w:val="none" w:sz="0" w:space="0" w:color="auto"/>
            <w:left w:val="none" w:sz="0" w:space="0" w:color="auto"/>
            <w:bottom w:val="none" w:sz="0" w:space="0" w:color="auto"/>
            <w:right w:val="none" w:sz="0" w:space="0" w:color="auto"/>
          </w:divBdr>
          <w:divsChild>
            <w:div w:id="688793823">
              <w:marLeft w:val="0"/>
              <w:marRight w:val="0"/>
              <w:marTop w:val="0"/>
              <w:marBottom w:val="0"/>
              <w:divBdr>
                <w:top w:val="none" w:sz="0" w:space="0" w:color="auto"/>
                <w:left w:val="none" w:sz="0" w:space="0" w:color="auto"/>
                <w:bottom w:val="none" w:sz="0" w:space="0" w:color="auto"/>
                <w:right w:val="none" w:sz="0" w:space="0" w:color="auto"/>
              </w:divBdr>
              <w:divsChild>
                <w:div w:id="652831035">
                  <w:marLeft w:val="0"/>
                  <w:marRight w:val="1"/>
                  <w:marTop w:val="0"/>
                  <w:marBottom w:val="0"/>
                  <w:divBdr>
                    <w:top w:val="none" w:sz="0" w:space="0" w:color="auto"/>
                    <w:left w:val="none" w:sz="0" w:space="0" w:color="auto"/>
                    <w:bottom w:val="none" w:sz="0" w:space="0" w:color="auto"/>
                    <w:right w:val="none" w:sz="0" w:space="0" w:color="auto"/>
                  </w:divBdr>
                  <w:divsChild>
                    <w:div w:id="398670089">
                      <w:marLeft w:val="0"/>
                      <w:marRight w:val="0"/>
                      <w:marTop w:val="0"/>
                      <w:marBottom w:val="0"/>
                      <w:divBdr>
                        <w:top w:val="none" w:sz="0" w:space="0" w:color="auto"/>
                        <w:left w:val="none" w:sz="0" w:space="0" w:color="auto"/>
                        <w:bottom w:val="none" w:sz="0" w:space="0" w:color="auto"/>
                        <w:right w:val="none" w:sz="0" w:space="0" w:color="auto"/>
                      </w:divBdr>
                      <w:divsChild>
                        <w:div w:id="1034035610">
                          <w:marLeft w:val="0"/>
                          <w:marRight w:val="0"/>
                          <w:marTop w:val="0"/>
                          <w:marBottom w:val="0"/>
                          <w:divBdr>
                            <w:top w:val="none" w:sz="0" w:space="0" w:color="auto"/>
                            <w:left w:val="none" w:sz="0" w:space="0" w:color="auto"/>
                            <w:bottom w:val="none" w:sz="0" w:space="0" w:color="auto"/>
                            <w:right w:val="none" w:sz="0" w:space="0" w:color="auto"/>
                          </w:divBdr>
                          <w:divsChild>
                            <w:div w:id="1773431800">
                              <w:marLeft w:val="0"/>
                              <w:marRight w:val="0"/>
                              <w:marTop w:val="120"/>
                              <w:marBottom w:val="360"/>
                              <w:divBdr>
                                <w:top w:val="none" w:sz="0" w:space="0" w:color="auto"/>
                                <w:left w:val="none" w:sz="0" w:space="0" w:color="auto"/>
                                <w:bottom w:val="none" w:sz="0" w:space="0" w:color="auto"/>
                                <w:right w:val="none" w:sz="0" w:space="0" w:color="auto"/>
                              </w:divBdr>
                              <w:divsChild>
                                <w:div w:id="1496729417">
                                  <w:marLeft w:val="0"/>
                                  <w:marRight w:val="0"/>
                                  <w:marTop w:val="0"/>
                                  <w:marBottom w:val="0"/>
                                  <w:divBdr>
                                    <w:top w:val="none" w:sz="0" w:space="0" w:color="auto"/>
                                    <w:left w:val="none" w:sz="0" w:space="0" w:color="auto"/>
                                    <w:bottom w:val="none" w:sz="0" w:space="0" w:color="auto"/>
                                    <w:right w:val="none" w:sz="0" w:space="0" w:color="auto"/>
                                  </w:divBdr>
                                  <w:divsChild>
                                    <w:div w:id="755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52648">
      <w:bodyDiv w:val="1"/>
      <w:marLeft w:val="0"/>
      <w:marRight w:val="0"/>
      <w:marTop w:val="0"/>
      <w:marBottom w:val="0"/>
      <w:divBdr>
        <w:top w:val="none" w:sz="0" w:space="0" w:color="auto"/>
        <w:left w:val="none" w:sz="0" w:space="0" w:color="auto"/>
        <w:bottom w:val="none" w:sz="0" w:space="0" w:color="auto"/>
        <w:right w:val="none" w:sz="0" w:space="0" w:color="auto"/>
      </w:divBdr>
    </w:div>
    <w:div w:id="1486818983">
      <w:bodyDiv w:val="1"/>
      <w:marLeft w:val="0"/>
      <w:marRight w:val="0"/>
      <w:marTop w:val="0"/>
      <w:marBottom w:val="0"/>
      <w:divBdr>
        <w:top w:val="none" w:sz="0" w:space="0" w:color="auto"/>
        <w:left w:val="none" w:sz="0" w:space="0" w:color="auto"/>
        <w:bottom w:val="none" w:sz="0" w:space="0" w:color="auto"/>
        <w:right w:val="none" w:sz="0" w:space="0" w:color="auto"/>
      </w:divBdr>
      <w:divsChild>
        <w:div w:id="95250515">
          <w:marLeft w:val="0"/>
          <w:marRight w:val="1"/>
          <w:marTop w:val="0"/>
          <w:marBottom w:val="0"/>
          <w:divBdr>
            <w:top w:val="none" w:sz="0" w:space="0" w:color="auto"/>
            <w:left w:val="none" w:sz="0" w:space="0" w:color="auto"/>
            <w:bottom w:val="none" w:sz="0" w:space="0" w:color="auto"/>
            <w:right w:val="none" w:sz="0" w:space="0" w:color="auto"/>
          </w:divBdr>
          <w:divsChild>
            <w:div w:id="1331299458">
              <w:marLeft w:val="0"/>
              <w:marRight w:val="0"/>
              <w:marTop w:val="0"/>
              <w:marBottom w:val="0"/>
              <w:divBdr>
                <w:top w:val="none" w:sz="0" w:space="0" w:color="auto"/>
                <w:left w:val="none" w:sz="0" w:space="0" w:color="auto"/>
                <w:bottom w:val="none" w:sz="0" w:space="0" w:color="auto"/>
                <w:right w:val="none" w:sz="0" w:space="0" w:color="auto"/>
              </w:divBdr>
              <w:divsChild>
                <w:div w:id="950016024">
                  <w:marLeft w:val="0"/>
                  <w:marRight w:val="1"/>
                  <w:marTop w:val="0"/>
                  <w:marBottom w:val="0"/>
                  <w:divBdr>
                    <w:top w:val="none" w:sz="0" w:space="0" w:color="auto"/>
                    <w:left w:val="none" w:sz="0" w:space="0" w:color="auto"/>
                    <w:bottom w:val="none" w:sz="0" w:space="0" w:color="auto"/>
                    <w:right w:val="none" w:sz="0" w:space="0" w:color="auto"/>
                  </w:divBdr>
                  <w:divsChild>
                    <w:div w:id="2104297634">
                      <w:marLeft w:val="0"/>
                      <w:marRight w:val="0"/>
                      <w:marTop w:val="0"/>
                      <w:marBottom w:val="0"/>
                      <w:divBdr>
                        <w:top w:val="none" w:sz="0" w:space="0" w:color="auto"/>
                        <w:left w:val="none" w:sz="0" w:space="0" w:color="auto"/>
                        <w:bottom w:val="none" w:sz="0" w:space="0" w:color="auto"/>
                        <w:right w:val="none" w:sz="0" w:space="0" w:color="auto"/>
                      </w:divBdr>
                      <w:divsChild>
                        <w:div w:id="1135952807">
                          <w:marLeft w:val="0"/>
                          <w:marRight w:val="0"/>
                          <w:marTop w:val="0"/>
                          <w:marBottom w:val="0"/>
                          <w:divBdr>
                            <w:top w:val="none" w:sz="0" w:space="0" w:color="auto"/>
                            <w:left w:val="none" w:sz="0" w:space="0" w:color="auto"/>
                            <w:bottom w:val="none" w:sz="0" w:space="0" w:color="auto"/>
                            <w:right w:val="none" w:sz="0" w:space="0" w:color="auto"/>
                          </w:divBdr>
                          <w:divsChild>
                            <w:div w:id="687827577">
                              <w:marLeft w:val="0"/>
                              <w:marRight w:val="0"/>
                              <w:marTop w:val="120"/>
                              <w:marBottom w:val="360"/>
                              <w:divBdr>
                                <w:top w:val="none" w:sz="0" w:space="0" w:color="auto"/>
                                <w:left w:val="none" w:sz="0" w:space="0" w:color="auto"/>
                                <w:bottom w:val="none" w:sz="0" w:space="0" w:color="auto"/>
                                <w:right w:val="none" w:sz="0" w:space="0" w:color="auto"/>
                              </w:divBdr>
                              <w:divsChild>
                                <w:div w:id="912272818">
                                  <w:marLeft w:val="0"/>
                                  <w:marRight w:val="0"/>
                                  <w:marTop w:val="0"/>
                                  <w:marBottom w:val="0"/>
                                  <w:divBdr>
                                    <w:top w:val="none" w:sz="0" w:space="0" w:color="auto"/>
                                    <w:left w:val="none" w:sz="0" w:space="0" w:color="auto"/>
                                    <w:bottom w:val="none" w:sz="0" w:space="0" w:color="auto"/>
                                    <w:right w:val="none" w:sz="0" w:space="0" w:color="auto"/>
                                  </w:divBdr>
                                  <w:divsChild>
                                    <w:div w:id="16442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450262">
      <w:bodyDiv w:val="1"/>
      <w:marLeft w:val="0"/>
      <w:marRight w:val="0"/>
      <w:marTop w:val="0"/>
      <w:marBottom w:val="0"/>
      <w:divBdr>
        <w:top w:val="none" w:sz="0" w:space="0" w:color="auto"/>
        <w:left w:val="none" w:sz="0" w:space="0" w:color="auto"/>
        <w:bottom w:val="none" w:sz="0" w:space="0" w:color="auto"/>
        <w:right w:val="none" w:sz="0" w:space="0" w:color="auto"/>
      </w:divBdr>
      <w:divsChild>
        <w:div w:id="54592905">
          <w:marLeft w:val="0"/>
          <w:marRight w:val="1"/>
          <w:marTop w:val="0"/>
          <w:marBottom w:val="0"/>
          <w:divBdr>
            <w:top w:val="none" w:sz="0" w:space="0" w:color="auto"/>
            <w:left w:val="none" w:sz="0" w:space="0" w:color="auto"/>
            <w:bottom w:val="none" w:sz="0" w:space="0" w:color="auto"/>
            <w:right w:val="none" w:sz="0" w:space="0" w:color="auto"/>
          </w:divBdr>
          <w:divsChild>
            <w:div w:id="14776455">
              <w:marLeft w:val="0"/>
              <w:marRight w:val="0"/>
              <w:marTop w:val="0"/>
              <w:marBottom w:val="0"/>
              <w:divBdr>
                <w:top w:val="none" w:sz="0" w:space="0" w:color="auto"/>
                <w:left w:val="none" w:sz="0" w:space="0" w:color="auto"/>
                <w:bottom w:val="none" w:sz="0" w:space="0" w:color="auto"/>
                <w:right w:val="none" w:sz="0" w:space="0" w:color="auto"/>
              </w:divBdr>
              <w:divsChild>
                <w:div w:id="1105273591">
                  <w:marLeft w:val="0"/>
                  <w:marRight w:val="1"/>
                  <w:marTop w:val="0"/>
                  <w:marBottom w:val="0"/>
                  <w:divBdr>
                    <w:top w:val="none" w:sz="0" w:space="0" w:color="auto"/>
                    <w:left w:val="none" w:sz="0" w:space="0" w:color="auto"/>
                    <w:bottom w:val="none" w:sz="0" w:space="0" w:color="auto"/>
                    <w:right w:val="none" w:sz="0" w:space="0" w:color="auto"/>
                  </w:divBdr>
                  <w:divsChild>
                    <w:div w:id="2071686670">
                      <w:marLeft w:val="0"/>
                      <w:marRight w:val="0"/>
                      <w:marTop w:val="0"/>
                      <w:marBottom w:val="0"/>
                      <w:divBdr>
                        <w:top w:val="none" w:sz="0" w:space="0" w:color="auto"/>
                        <w:left w:val="none" w:sz="0" w:space="0" w:color="auto"/>
                        <w:bottom w:val="none" w:sz="0" w:space="0" w:color="auto"/>
                        <w:right w:val="none" w:sz="0" w:space="0" w:color="auto"/>
                      </w:divBdr>
                      <w:divsChild>
                        <w:div w:id="1078208494">
                          <w:marLeft w:val="0"/>
                          <w:marRight w:val="0"/>
                          <w:marTop w:val="0"/>
                          <w:marBottom w:val="0"/>
                          <w:divBdr>
                            <w:top w:val="none" w:sz="0" w:space="0" w:color="auto"/>
                            <w:left w:val="none" w:sz="0" w:space="0" w:color="auto"/>
                            <w:bottom w:val="none" w:sz="0" w:space="0" w:color="auto"/>
                            <w:right w:val="none" w:sz="0" w:space="0" w:color="auto"/>
                          </w:divBdr>
                          <w:divsChild>
                            <w:div w:id="676730563">
                              <w:marLeft w:val="0"/>
                              <w:marRight w:val="0"/>
                              <w:marTop w:val="120"/>
                              <w:marBottom w:val="360"/>
                              <w:divBdr>
                                <w:top w:val="none" w:sz="0" w:space="0" w:color="auto"/>
                                <w:left w:val="none" w:sz="0" w:space="0" w:color="auto"/>
                                <w:bottom w:val="none" w:sz="0" w:space="0" w:color="auto"/>
                                <w:right w:val="none" w:sz="0" w:space="0" w:color="auto"/>
                              </w:divBdr>
                              <w:divsChild>
                                <w:div w:id="2039430760">
                                  <w:marLeft w:val="0"/>
                                  <w:marRight w:val="0"/>
                                  <w:marTop w:val="0"/>
                                  <w:marBottom w:val="0"/>
                                  <w:divBdr>
                                    <w:top w:val="none" w:sz="0" w:space="0" w:color="auto"/>
                                    <w:left w:val="none" w:sz="0" w:space="0" w:color="auto"/>
                                    <w:bottom w:val="none" w:sz="0" w:space="0" w:color="auto"/>
                                    <w:right w:val="none" w:sz="0" w:space="0" w:color="auto"/>
                                  </w:divBdr>
                                  <w:divsChild>
                                    <w:div w:id="10520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672858">
      <w:bodyDiv w:val="1"/>
      <w:marLeft w:val="0"/>
      <w:marRight w:val="0"/>
      <w:marTop w:val="0"/>
      <w:marBottom w:val="0"/>
      <w:divBdr>
        <w:top w:val="none" w:sz="0" w:space="0" w:color="auto"/>
        <w:left w:val="none" w:sz="0" w:space="0" w:color="auto"/>
        <w:bottom w:val="none" w:sz="0" w:space="0" w:color="auto"/>
        <w:right w:val="none" w:sz="0" w:space="0" w:color="auto"/>
      </w:divBdr>
      <w:divsChild>
        <w:div w:id="1180854882">
          <w:marLeft w:val="0"/>
          <w:marRight w:val="1"/>
          <w:marTop w:val="0"/>
          <w:marBottom w:val="0"/>
          <w:divBdr>
            <w:top w:val="none" w:sz="0" w:space="0" w:color="auto"/>
            <w:left w:val="none" w:sz="0" w:space="0" w:color="auto"/>
            <w:bottom w:val="none" w:sz="0" w:space="0" w:color="auto"/>
            <w:right w:val="none" w:sz="0" w:space="0" w:color="auto"/>
          </w:divBdr>
          <w:divsChild>
            <w:div w:id="1650666547">
              <w:marLeft w:val="0"/>
              <w:marRight w:val="0"/>
              <w:marTop w:val="0"/>
              <w:marBottom w:val="0"/>
              <w:divBdr>
                <w:top w:val="none" w:sz="0" w:space="0" w:color="auto"/>
                <w:left w:val="none" w:sz="0" w:space="0" w:color="auto"/>
                <w:bottom w:val="none" w:sz="0" w:space="0" w:color="auto"/>
                <w:right w:val="none" w:sz="0" w:space="0" w:color="auto"/>
              </w:divBdr>
              <w:divsChild>
                <w:div w:id="831481909">
                  <w:marLeft w:val="0"/>
                  <w:marRight w:val="1"/>
                  <w:marTop w:val="0"/>
                  <w:marBottom w:val="0"/>
                  <w:divBdr>
                    <w:top w:val="none" w:sz="0" w:space="0" w:color="auto"/>
                    <w:left w:val="none" w:sz="0" w:space="0" w:color="auto"/>
                    <w:bottom w:val="none" w:sz="0" w:space="0" w:color="auto"/>
                    <w:right w:val="none" w:sz="0" w:space="0" w:color="auto"/>
                  </w:divBdr>
                  <w:divsChild>
                    <w:div w:id="658928746">
                      <w:marLeft w:val="0"/>
                      <w:marRight w:val="0"/>
                      <w:marTop w:val="0"/>
                      <w:marBottom w:val="0"/>
                      <w:divBdr>
                        <w:top w:val="none" w:sz="0" w:space="0" w:color="auto"/>
                        <w:left w:val="none" w:sz="0" w:space="0" w:color="auto"/>
                        <w:bottom w:val="none" w:sz="0" w:space="0" w:color="auto"/>
                        <w:right w:val="none" w:sz="0" w:space="0" w:color="auto"/>
                      </w:divBdr>
                      <w:divsChild>
                        <w:div w:id="237982553">
                          <w:marLeft w:val="0"/>
                          <w:marRight w:val="0"/>
                          <w:marTop w:val="0"/>
                          <w:marBottom w:val="0"/>
                          <w:divBdr>
                            <w:top w:val="none" w:sz="0" w:space="0" w:color="auto"/>
                            <w:left w:val="none" w:sz="0" w:space="0" w:color="auto"/>
                            <w:bottom w:val="none" w:sz="0" w:space="0" w:color="auto"/>
                            <w:right w:val="none" w:sz="0" w:space="0" w:color="auto"/>
                          </w:divBdr>
                          <w:divsChild>
                            <w:div w:id="2075740469">
                              <w:marLeft w:val="0"/>
                              <w:marRight w:val="0"/>
                              <w:marTop w:val="120"/>
                              <w:marBottom w:val="360"/>
                              <w:divBdr>
                                <w:top w:val="none" w:sz="0" w:space="0" w:color="auto"/>
                                <w:left w:val="none" w:sz="0" w:space="0" w:color="auto"/>
                                <w:bottom w:val="none" w:sz="0" w:space="0" w:color="auto"/>
                                <w:right w:val="none" w:sz="0" w:space="0" w:color="auto"/>
                              </w:divBdr>
                              <w:divsChild>
                                <w:div w:id="943537223">
                                  <w:marLeft w:val="0"/>
                                  <w:marRight w:val="0"/>
                                  <w:marTop w:val="0"/>
                                  <w:marBottom w:val="0"/>
                                  <w:divBdr>
                                    <w:top w:val="none" w:sz="0" w:space="0" w:color="auto"/>
                                    <w:left w:val="none" w:sz="0" w:space="0" w:color="auto"/>
                                    <w:bottom w:val="none" w:sz="0" w:space="0" w:color="auto"/>
                                    <w:right w:val="none" w:sz="0" w:space="0" w:color="auto"/>
                                  </w:divBdr>
                                  <w:divsChild>
                                    <w:div w:id="17019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075489">
      <w:bodyDiv w:val="1"/>
      <w:marLeft w:val="0"/>
      <w:marRight w:val="0"/>
      <w:marTop w:val="0"/>
      <w:marBottom w:val="0"/>
      <w:divBdr>
        <w:top w:val="none" w:sz="0" w:space="0" w:color="auto"/>
        <w:left w:val="none" w:sz="0" w:space="0" w:color="auto"/>
        <w:bottom w:val="none" w:sz="0" w:space="0" w:color="auto"/>
        <w:right w:val="none" w:sz="0" w:space="0" w:color="auto"/>
      </w:divBdr>
      <w:divsChild>
        <w:div w:id="816924229">
          <w:marLeft w:val="0"/>
          <w:marRight w:val="1"/>
          <w:marTop w:val="0"/>
          <w:marBottom w:val="0"/>
          <w:divBdr>
            <w:top w:val="none" w:sz="0" w:space="0" w:color="auto"/>
            <w:left w:val="none" w:sz="0" w:space="0" w:color="auto"/>
            <w:bottom w:val="none" w:sz="0" w:space="0" w:color="auto"/>
            <w:right w:val="none" w:sz="0" w:space="0" w:color="auto"/>
          </w:divBdr>
          <w:divsChild>
            <w:div w:id="2077777641">
              <w:marLeft w:val="0"/>
              <w:marRight w:val="0"/>
              <w:marTop w:val="0"/>
              <w:marBottom w:val="0"/>
              <w:divBdr>
                <w:top w:val="none" w:sz="0" w:space="0" w:color="auto"/>
                <w:left w:val="none" w:sz="0" w:space="0" w:color="auto"/>
                <w:bottom w:val="none" w:sz="0" w:space="0" w:color="auto"/>
                <w:right w:val="none" w:sz="0" w:space="0" w:color="auto"/>
              </w:divBdr>
              <w:divsChild>
                <w:div w:id="367141136">
                  <w:marLeft w:val="0"/>
                  <w:marRight w:val="1"/>
                  <w:marTop w:val="0"/>
                  <w:marBottom w:val="0"/>
                  <w:divBdr>
                    <w:top w:val="none" w:sz="0" w:space="0" w:color="auto"/>
                    <w:left w:val="none" w:sz="0" w:space="0" w:color="auto"/>
                    <w:bottom w:val="none" w:sz="0" w:space="0" w:color="auto"/>
                    <w:right w:val="none" w:sz="0" w:space="0" w:color="auto"/>
                  </w:divBdr>
                  <w:divsChild>
                    <w:div w:id="1534075540">
                      <w:marLeft w:val="0"/>
                      <w:marRight w:val="0"/>
                      <w:marTop w:val="0"/>
                      <w:marBottom w:val="0"/>
                      <w:divBdr>
                        <w:top w:val="none" w:sz="0" w:space="0" w:color="auto"/>
                        <w:left w:val="none" w:sz="0" w:space="0" w:color="auto"/>
                        <w:bottom w:val="none" w:sz="0" w:space="0" w:color="auto"/>
                        <w:right w:val="none" w:sz="0" w:space="0" w:color="auto"/>
                      </w:divBdr>
                      <w:divsChild>
                        <w:div w:id="1624535821">
                          <w:marLeft w:val="0"/>
                          <w:marRight w:val="0"/>
                          <w:marTop w:val="0"/>
                          <w:marBottom w:val="0"/>
                          <w:divBdr>
                            <w:top w:val="none" w:sz="0" w:space="0" w:color="auto"/>
                            <w:left w:val="none" w:sz="0" w:space="0" w:color="auto"/>
                            <w:bottom w:val="none" w:sz="0" w:space="0" w:color="auto"/>
                            <w:right w:val="none" w:sz="0" w:space="0" w:color="auto"/>
                          </w:divBdr>
                          <w:divsChild>
                            <w:div w:id="103497498">
                              <w:marLeft w:val="0"/>
                              <w:marRight w:val="0"/>
                              <w:marTop w:val="120"/>
                              <w:marBottom w:val="360"/>
                              <w:divBdr>
                                <w:top w:val="none" w:sz="0" w:space="0" w:color="auto"/>
                                <w:left w:val="none" w:sz="0" w:space="0" w:color="auto"/>
                                <w:bottom w:val="none" w:sz="0" w:space="0" w:color="auto"/>
                                <w:right w:val="none" w:sz="0" w:space="0" w:color="auto"/>
                              </w:divBdr>
                              <w:divsChild>
                                <w:div w:id="372000099">
                                  <w:marLeft w:val="0"/>
                                  <w:marRight w:val="0"/>
                                  <w:marTop w:val="0"/>
                                  <w:marBottom w:val="0"/>
                                  <w:divBdr>
                                    <w:top w:val="none" w:sz="0" w:space="0" w:color="auto"/>
                                    <w:left w:val="none" w:sz="0" w:space="0" w:color="auto"/>
                                    <w:bottom w:val="none" w:sz="0" w:space="0" w:color="auto"/>
                                    <w:right w:val="none" w:sz="0" w:space="0" w:color="auto"/>
                                  </w:divBdr>
                                  <w:divsChild>
                                    <w:div w:id="944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84985">
      <w:bodyDiv w:val="1"/>
      <w:marLeft w:val="0"/>
      <w:marRight w:val="0"/>
      <w:marTop w:val="0"/>
      <w:marBottom w:val="0"/>
      <w:divBdr>
        <w:top w:val="none" w:sz="0" w:space="0" w:color="auto"/>
        <w:left w:val="none" w:sz="0" w:space="0" w:color="auto"/>
        <w:bottom w:val="none" w:sz="0" w:space="0" w:color="auto"/>
        <w:right w:val="none" w:sz="0" w:space="0" w:color="auto"/>
      </w:divBdr>
      <w:divsChild>
        <w:div w:id="250555237">
          <w:marLeft w:val="0"/>
          <w:marRight w:val="1"/>
          <w:marTop w:val="0"/>
          <w:marBottom w:val="0"/>
          <w:divBdr>
            <w:top w:val="none" w:sz="0" w:space="0" w:color="auto"/>
            <w:left w:val="none" w:sz="0" w:space="0" w:color="auto"/>
            <w:bottom w:val="none" w:sz="0" w:space="0" w:color="auto"/>
            <w:right w:val="none" w:sz="0" w:space="0" w:color="auto"/>
          </w:divBdr>
          <w:divsChild>
            <w:div w:id="1921525036">
              <w:marLeft w:val="0"/>
              <w:marRight w:val="0"/>
              <w:marTop w:val="0"/>
              <w:marBottom w:val="0"/>
              <w:divBdr>
                <w:top w:val="none" w:sz="0" w:space="0" w:color="auto"/>
                <w:left w:val="none" w:sz="0" w:space="0" w:color="auto"/>
                <w:bottom w:val="none" w:sz="0" w:space="0" w:color="auto"/>
                <w:right w:val="none" w:sz="0" w:space="0" w:color="auto"/>
              </w:divBdr>
              <w:divsChild>
                <w:div w:id="1814978580">
                  <w:marLeft w:val="0"/>
                  <w:marRight w:val="1"/>
                  <w:marTop w:val="0"/>
                  <w:marBottom w:val="0"/>
                  <w:divBdr>
                    <w:top w:val="none" w:sz="0" w:space="0" w:color="auto"/>
                    <w:left w:val="none" w:sz="0" w:space="0" w:color="auto"/>
                    <w:bottom w:val="none" w:sz="0" w:space="0" w:color="auto"/>
                    <w:right w:val="none" w:sz="0" w:space="0" w:color="auto"/>
                  </w:divBdr>
                  <w:divsChild>
                    <w:div w:id="1117723953">
                      <w:marLeft w:val="0"/>
                      <w:marRight w:val="0"/>
                      <w:marTop w:val="0"/>
                      <w:marBottom w:val="0"/>
                      <w:divBdr>
                        <w:top w:val="none" w:sz="0" w:space="0" w:color="auto"/>
                        <w:left w:val="none" w:sz="0" w:space="0" w:color="auto"/>
                        <w:bottom w:val="none" w:sz="0" w:space="0" w:color="auto"/>
                        <w:right w:val="none" w:sz="0" w:space="0" w:color="auto"/>
                      </w:divBdr>
                      <w:divsChild>
                        <w:div w:id="157311335">
                          <w:marLeft w:val="0"/>
                          <w:marRight w:val="0"/>
                          <w:marTop w:val="0"/>
                          <w:marBottom w:val="0"/>
                          <w:divBdr>
                            <w:top w:val="none" w:sz="0" w:space="0" w:color="auto"/>
                            <w:left w:val="none" w:sz="0" w:space="0" w:color="auto"/>
                            <w:bottom w:val="none" w:sz="0" w:space="0" w:color="auto"/>
                            <w:right w:val="none" w:sz="0" w:space="0" w:color="auto"/>
                          </w:divBdr>
                          <w:divsChild>
                            <w:div w:id="582835160">
                              <w:marLeft w:val="0"/>
                              <w:marRight w:val="0"/>
                              <w:marTop w:val="120"/>
                              <w:marBottom w:val="360"/>
                              <w:divBdr>
                                <w:top w:val="none" w:sz="0" w:space="0" w:color="auto"/>
                                <w:left w:val="none" w:sz="0" w:space="0" w:color="auto"/>
                                <w:bottom w:val="none" w:sz="0" w:space="0" w:color="auto"/>
                                <w:right w:val="none" w:sz="0" w:space="0" w:color="auto"/>
                              </w:divBdr>
                              <w:divsChild>
                                <w:div w:id="385688736">
                                  <w:marLeft w:val="0"/>
                                  <w:marRight w:val="0"/>
                                  <w:marTop w:val="0"/>
                                  <w:marBottom w:val="0"/>
                                  <w:divBdr>
                                    <w:top w:val="none" w:sz="0" w:space="0" w:color="auto"/>
                                    <w:left w:val="none" w:sz="0" w:space="0" w:color="auto"/>
                                    <w:bottom w:val="none" w:sz="0" w:space="0" w:color="auto"/>
                                    <w:right w:val="none" w:sz="0" w:space="0" w:color="auto"/>
                                  </w:divBdr>
                                  <w:divsChild>
                                    <w:div w:id="6578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739211">
      <w:bodyDiv w:val="1"/>
      <w:marLeft w:val="0"/>
      <w:marRight w:val="0"/>
      <w:marTop w:val="0"/>
      <w:marBottom w:val="0"/>
      <w:divBdr>
        <w:top w:val="none" w:sz="0" w:space="0" w:color="auto"/>
        <w:left w:val="none" w:sz="0" w:space="0" w:color="auto"/>
        <w:bottom w:val="none" w:sz="0" w:space="0" w:color="auto"/>
        <w:right w:val="none" w:sz="0" w:space="0" w:color="auto"/>
      </w:divBdr>
      <w:divsChild>
        <w:div w:id="1503815490">
          <w:marLeft w:val="0"/>
          <w:marRight w:val="1"/>
          <w:marTop w:val="0"/>
          <w:marBottom w:val="0"/>
          <w:divBdr>
            <w:top w:val="none" w:sz="0" w:space="0" w:color="auto"/>
            <w:left w:val="none" w:sz="0" w:space="0" w:color="auto"/>
            <w:bottom w:val="none" w:sz="0" w:space="0" w:color="auto"/>
            <w:right w:val="none" w:sz="0" w:space="0" w:color="auto"/>
          </w:divBdr>
          <w:divsChild>
            <w:div w:id="1178889803">
              <w:marLeft w:val="0"/>
              <w:marRight w:val="0"/>
              <w:marTop w:val="0"/>
              <w:marBottom w:val="0"/>
              <w:divBdr>
                <w:top w:val="none" w:sz="0" w:space="0" w:color="auto"/>
                <w:left w:val="none" w:sz="0" w:space="0" w:color="auto"/>
                <w:bottom w:val="none" w:sz="0" w:space="0" w:color="auto"/>
                <w:right w:val="none" w:sz="0" w:space="0" w:color="auto"/>
              </w:divBdr>
              <w:divsChild>
                <w:div w:id="1609433387">
                  <w:marLeft w:val="0"/>
                  <w:marRight w:val="1"/>
                  <w:marTop w:val="0"/>
                  <w:marBottom w:val="0"/>
                  <w:divBdr>
                    <w:top w:val="none" w:sz="0" w:space="0" w:color="auto"/>
                    <w:left w:val="none" w:sz="0" w:space="0" w:color="auto"/>
                    <w:bottom w:val="none" w:sz="0" w:space="0" w:color="auto"/>
                    <w:right w:val="none" w:sz="0" w:space="0" w:color="auto"/>
                  </w:divBdr>
                  <w:divsChild>
                    <w:div w:id="2074767554">
                      <w:marLeft w:val="0"/>
                      <w:marRight w:val="0"/>
                      <w:marTop w:val="0"/>
                      <w:marBottom w:val="0"/>
                      <w:divBdr>
                        <w:top w:val="none" w:sz="0" w:space="0" w:color="auto"/>
                        <w:left w:val="none" w:sz="0" w:space="0" w:color="auto"/>
                        <w:bottom w:val="none" w:sz="0" w:space="0" w:color="auto"/>
                        <w:right w:val="none" w:sz="0" w:space="0" w:color="auto"/>
                      </w:divBdr>
                      <w:divsChild>
                        <w:div w:id="1725333463">
                          <w:marLeft w:val="0"/>
                          <w:marRight w:val="0"/>
                          <w:marTop w:val="0"/>
                          <w:marBottom w:val="0"/>
                          <w:divBdr>
                            <w:top w:val="none" w:sz="0" w:space="0" w:color="auto"/>
                            <w:left w:val="none" w:sz="0" w:space="0" w:color="auto"/>
                            <w:bottom w:val="none" w:sz="0" w:space="0" w:color="auto"/>
                            <w:right w:val="none" w:sz="0" w:space="0" w:color="auto"/>
                          </w:divBdr>
                          <w:divsChild>
                            <w:div w:id="9138780">
                              <w:marLeft w:val="0"/>
                              <w:marRight w:val="0"/>
                              <w:marTop w:val="120"/>
                              <w:marBottom w:val="360"/>
                              <w:divBdr>
                                <w:top w:val="none" w:sz="0" w:space="0" w:color="auto"/>
                                <w:left w:val="none" w:sz="0" w:space="0" w:color="auto"/>
                                <w:bottom w:val="none" w:sz="0" w:space="0" w:color="auto"/>
                                <w:right w:val="none" w:sz="0" w:space="0" w:color="auto"/>
                              </w:divBdr>
                              <w:divsChild>
                                <w:div w:id="1435128314">
                                  <w:marLeft w:val="0"/>
                                  <w:marRight w:val="0"/>
                                  <w:marTop w:val="0"/>
                                  <w:marBottom w:val="0"/>
                                  <w:divBdr>
                                    <w:top w:val="none" w:sz="0" w:space="0" w:color="auto"/>
                                    <w:left w:val="none" w:sz="0" w:space="0" w:color="auto"/>
                                    <w:bottom w:val="none" w:sz="0" w:space="0" w:color="auto"/>
                                    <w:right w:val="none" w:sz="0" w:space="0" w:color="auto"/>
                                  </w:divBdr>
                                  <w:divsChild>
                                    <w:div w:id="1048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9343">
      <w:bodyDiv w:val="1"/>
      <w:marLeft w:val="0"/>
      <w:marRight w:val="0"/>
      <w:marTop w:val="0"/>
      <w:marBottom w:val="0"/>
      <w:divBdr>
        <w:top w:val="none" w:sz="0" w:space="0" w:color="auto"/>
        <w:left w:val="none" w:sz="0" w:space="0" w:color="auto"/>
        <w:bottom w:val="none" w:sz="0" w:space="0" w:color="auto"/>
        <w:right w:val="none" w:sz="0" w:space="0" w:color="auto"/>
      </w:divBdr>
    </w:div>
    <w:div w:id="1743795822">
      <w:bodyDiv w:val="1"/>
      <w:marLeft w:val="0"/>
      <w:marRight w:val="0"/>
      <w:marTop w:val="0"/>
      <w:marBottom w:val="0"/>
      <w:divBdr>
        <w:top w:val="none" w:sz="0" w:space="0" w:color="auto"/>
        <w:left w:val="none" w:sz="0" w:space="0" w:color="auto"/>
        <w:bottom w:val="none" w:sz="0" w:space="0" w:color="auto"/>
        <w:right w:val="none" w:sz="0" w:space="0" w:color="auto"/>
      </w:divBdr>
      <w:divsChild>
        <w:div w:id="873621367">
          <w:marLeft w:val="0"/>
          <w:marRight w:val="1"/>
          <w:marTop w:val="0"/>
          <w:marBottom w:val="0"/>
          <w:divBdr>
            <w:top w:val="none" w:sz="0" w:space="0" w:color="auto"/>
            <w:left w:val="none" w:sz="0" w:space="0" w:color="auto"/>
            <w:bottom w:val="none" w:sz="0" w:space="0" w:color="auto"/>
            <w:right w:val="none" w:sz="0" w:space="0" w:color="auto"/>
          </w:divBdr>
          <w:divsChild>
            <w:div w:id="509224006">
              <w:marLeft w:val="0"/>
              <w:marRight w:val="0"/>
              <w:marTop w:val="0"/>
              <w:marBottom w:val="0"/>
              <w:divBdr>
                <w:top w:val="none" w:sz="0" w:space="0" w:color="auto"/>
                <w:left w:val="none" w:sz="0" w:space="0" w:color="auto"/>
                <w:bottom w:val="none" w:sz="0" w:space="0" w:color="auto"/>
                <w:right w:val="none" w:sz="0" w:space="0" w:color="auto"/>
              </w:divBdr>
              <w:divsChild>
                <w:div w:id="1596090219">
                  <w:marLeft w:val="0"/>
                  <w:marRight w:val="1"/>
                  <w:marTop w:val="0"/>
                  <w:marBottom w:val="0"/>
                  <w:divBdr>
                    <w:top w:val="none" w:sz="0" w:space="0" w:color="auto"/>
                    <w:left w:val="none" w:sz="0" w:space="0" w:color="auto"/>
                    <w:bottom w:val="none" w:sz="0" w:space="0" w:color="auto"/>
                    <w:right w:val="none" w:sz="0" w:space="0" w:color="auto"/>
                  </w:divBdr>
                  <w:divsChild>
                    <w:div w:id="1592003934">
                      <w:marLeft w:val="0"/>
                      <w:marRight w:val="0"/>
                      <w:marTop w:val="0"/>
                      <w:marBottom w:val="0"/>
                      <w:divBdr>
                        <w:top w:val="none" w:sz="0" w:space="0" w:color="auto"/>
                        <w:left w:val="none" w:sz="0" w:space="0" w:color="auto"/>
                        <w:bottom w:val="none" w:sz="0" w:space="0" w:color="auto"/>
                        <w:right w:val="none" w:sz="0" w:space="0" w:color="auto"/>
                      </w:divBdr>
                      <w:divsChild>
                        <w:div w:id="2007974679">
                          <w:marLeft w:val="0"/>
                          <w:marRight w:val="0"/>
                          <w:marTop w:val="0"/>
                          <w:marBottom w:val="0"/>
                          <w:divBdr>
                            <w:top w:val="none" w:sz="0" w:space="0" w:color="auto"/>
                            <w:left w:val="none" w:sz="0" w:space="0" w:color="auto"/>
                            <w:bottom w:val="none" w:sz="0" w:space="0" w:color="auto"/>
                            <w:right w:val="none" w:sz="0" w:space="0" w:color="auto"/>
                          </w:divBdr>
                          <w:divsChild>
                            <w:div w:id="1750076486">
                              <w:marLeft w:val="0"/>
                              <w:marRight w:val="0"/>
                              <w:marTop w:val="120"/>
                              <w:marBottom w:val="360"/>
                              <w:divBdr>
                                <w:top w:val="none" w:sz="0" w:space="0" w:color="auto"/>
                                <w:left w:val="none" w:sz="0" w:space="0" w:color="auto"/>
                                <w:bottom w:val="none" w:sz="0" w:space="0" w:color="auto"/>
                                <w:right w:val="none" w:sz="0" w:space="0" w:color="auto"/>
                              </w:divBdr>
                              <w:divsChild>
                                <w:div w:id="81610523">
                                  <w:marLeft w:val="0"/>
                                  <w:marRight w:val="0"/>
                                  <w:marTop w:val="0"/>
                                  <w:marBottom w:val="0"/>
                                  <w:divBdr>
                                    <w:top w:val="none" w:sz="0" w:space="0" w:color="auto"/>
                                    <w:left w:val="none" w:sz="0" w:space="0" w:color="auto"/>
                                    <w:bottom w:val="none" w:sz="0" w:space="0" w:color="auto"/>
                                    <w:right w:val="none" w:sz="0" w:space="0" w:color="auto"/>
                                  </w:divBdr>
                                  <w:divsChild>
                                    <w:div w:id="20502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871230">
      <w:bodyDiv w:val="1"/>
      <w:marLeft w:val="0"/>
      <w:marRight w:val="0"/>
      <w:marTop w:val="0"/>
      <w:marBottom w:val="0"/>
      <w:divBdr>
        <w:top w:val="none" w:sz="0" w:space="0" w:color="auto"/>
        <w:left w:val="none" w:sz="0" w:space="0" w:color="auto"/>
        <w:bottom w:val="none" w:sz="0" w:space="0" w:color="auto"/>
        <w:right w:val="none" w:sz="0" w:space="0" w:color="auto"/>
      </w:divBdr>
      <w:divsChild>
        <w:div w:id="1167942702">
          <w:marLeft w:val="0"/>
          <w:marRight w:val="1"/>
          <w:marTop w:val="0"/>
          <w:marBottom w:val="0"/>
          <w:divBdr>
            <w:top w:val="none" w:sz="0" w:space="0" w:color="auto"/>
            <w:left w:val="none" w:sz="0" w:space="0" w:color="auto"/>
            <w:bottom w:val="none" w:sz="0" w:space="0" w:color="auto"/>
            <w:right w:val="none" w:sz="0" w:space="0" w:color="auto"/>
          </w:divBdr>
          <w:divsChild>
            <w:div w:id="194005232">
              <w:marLeft w:val="0"/>
              <w:marRight w:val="0"/>
              <w:marTop w:val="0"/>
              <w:marBottom w:val="0"/>
              <w:divBdr>
                <w:top w:val="none" w:sz="0" w:space="0" w:color="auto"/>
                <w:left w:val="none" w:sz="0" w:space="0" w:color="auto"/>
                <w:bottom w:val="none" w:sz="0" w:space="0" w:color="auto"/>
                <w:right w:val="none" w:sz="0" w:space="0" w:color="auto"/>
              </w:divBdr>
              <w:divsChild>
                <w:div w:id="1201555635">
                  <w:marLeft w:val="0"/>
                  <w:marRight w:val="1"/>
                  <w:marTop w:val="0"/>
                  <w:marBottom w:val="0"/>
                  <w:divBdr>
                    <w:top w:val="none" w:sz="0" w:space="0" w:color="auto"/>
                    <w:left w:val="none" w:sz="0" w:space="0" w:color="auto"/>
                    <w:bottom w:val="none" w:sz="0" w:space="0" w:color="auto"/>
                    <w:right w:val="none" w:sz="0" w:space="0" w:color="auto"/>
                  </w:divBdr>
                  <w:divsChild>
                    <w:div w:id="930822920">
                      <w:marLeft w:val="0"/>
                      <w:marRight w:val="0"/>
                      <w:marTop w:val="0"/>
                      <w:marBottom w:val="0"/>
                      <w:divBdr>
                        <w:top w:val="none" w:sz="0" w:space="0" w:color="auto"/>
                        <w:left w:val="none" w:sz="0" w:space="0" w:color="auto"/>
                        <w:bottom w:val="none" w:sz="0" w:space="0" w:color="auto"/>
                        <w:right w:val="none" w:sz="0" w:space="0" w:color="auto"/>
                      </w:divBdr>
                      <w:divsChild>
                        <w:div w:id="784466352">
                          <w:marLeft w:val="0"/>
                          <w:marRight w:val="0"/>
                          <w:marTop w:val="0"/>
                          <w:marBottom w:val="0"/>
                          <w:divBdr>
                            <w:top w:val="none" w:sz="0" w:space="0" w:color="auto"/>
                            <w:left w:val="none" w:sz="0" w:space="0" w:color="auto"/>
                            <w:bottom w:val="none" w:sz="0" w:space="0" w:color="auto"/>
                            <w:right w:val="none" w:sz="0" w:space="0" w:color="auto"/>
                          </w:divBdr>
                          <w:divsChild>
                            <w:div w:id="1147671875">
                              <w:marLeft w:val="0"/>
                              <w:marRight w:val="0"/>
                              <w:marTop w:val="120"/>
                              <w:marBottom w:val="360"/>
                              <w:divBdr>
                                <w:top w:val="none" w:sz="0" w:space="0" w:color="auto"/>
                                <w:left w:val="none" w:sz="0" w:space="0" w:color="auto"/>
                                <w:bottom w:val="none" w:sz="0" w:space="0" w:color="auto"/>
                                <w:right w:val="none" w:sz="0" w:space="0" w:color="auto"/>
                              </w:divBdr>
                              <w:divsChild>
                                <w:div w:id="1274440870">
                                  <w:marLeft w:val="0"/>
                                  <w:marRight w:val="0"/>
                                  <w:marTop w:val="0"/>
                                  <w:marBottom w:val="0"/>
                                  <w:divBdr>
                                    <w:top w:val="none" w:sz="0" w:space="0" w:color="auto"/>
                                    <w:left w:val="none" w:sz="0" w:space="0" w:color="auto"/>
                                    <w:bottom w:val="none" w:sz="0" w:space="0" w:color="auto"/>
                                    <w:right w:val="none" w:sz="0" w:space="0" w:color="auto"/>
                                  </w:divBdr>
                                  <w:divsChild>
                                    <w:div w:id="1646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398361">
      <w:bodyDiv w:val="1"/>
      <w:marLeft w:val="0"/>
      <w:marRight w:val="0"/>
      <w:marTop w:val="0"/>
      <w:marBottom w:val="0"/>
      <w:divBdr>
        <w:top w:val="none" w:sz="0" w:space="0" w:color="auto"/>
        <w:left w:val="none" w:sz="0" w:space="0" w:color="auto"/>
        <w:bottom w:val="none" w:sz="0" w:space="0" w:color="auto"/>
        <w:right w:val="none" w:sz="0" w:space="0" w:color="auto"/>
      </w:divBdr>
      <w:divsChild>
        <w:div w:id="1038899145">
          <w:marLeft w:val="0"/>
          <w:marRight w:val="1"/>
          <w:marTop w:val="0"/>
          <w:marBottom w:val="0"/>
          <w:divBdr>
            <w:top w:val="none" w:sz="0" w:space="0" w:color="auto"/>
            <w:left w:val="none" w:sz="0" w:space="0" w:color="auto"/>
            <w:bottom w:val="none" w:sz="0" w:space="0" w:color="auto"/>
            <w:right w:val="none" w:sz="0" w:space="0" w:color="auto"/>
          </w:divBdr>
          <w:divsChild>
            <w:div w:id="1260215811">
              <w:marLeft w:val="0"/>
              <w:marRight w:val="0"/>
              <w:marTop w:val="0"/>
              <w:marBottom w:val="0"/>
              <w:divBdr>
                <w:top w:val="none" w:sz="0" w:space="0" w:color="auto"/>
                <w:left w:val="none" w:sz="0" w:space="0" w:color="auto"/>
                <w:bottom w:val="none" w:sz="0" w:space="0" w:color="auto"/>
                <w:right w:val="none" w:sz="0" w:space="0" w:color="auto"/>
              </w:divBdr>
              <w:divsChild>
                <w:div w:id="1900242990">
                  <w:marLeft w:val="0"/>
                  <w:marRight w:val="1"/>
                  <w:marTop w:val="0"/>
                  <w:marBottom w:val="0"/>
                  <w:divBdr>
                    <w:top w:val="none" w:sz="0" w:space="0" w:color="auto"/>
                    <w:left w:val="none" w:sz="0" w:space="0" w:color="auto"/>
                    <w:bottom w:val="none" w:sz="0" w:space="0" w:color="auto"/>
                    <w:right w:val="none" w:sz="0" w:space="0" w:color="auto"/>
                  </w:divBdr>
                  <w:divsChild>
                    <w:div w:id="1445728480">
                      <w:marLeft w:val="0"/>
                      <w:marRight w:val="0"/>
                      <w:marTop w:val="0"/>
                      <w:marBottom w:val="0"/>
                      <w:divBdr>
                        <w:top w:val="none" w:sz="0" w:space="0" w:color="auto"/>
                        <w:left w:val="none" w:sz="0" w:space="0" w:color="auto"/>
                        <w:bottom w:val="none" w:sz="0" w:space="0" w:color="auto"/>
                        <w:right w:val="none" w:sz="0" w:space="0" w:color="auto"/>
                      </w:divBdr>
                      <w:divsChild>
                        <w:div w:id="2013288666">
                          <w:marLeft w:val="0"/>
                          <w:marRight w:val="0"/>
                          <w:marTop w:val="0"/>
                          <w:marBottom w:val="0"/>
                          <w:divBdr>
                            <w:top w:val="none" w:sz="0" w:space="0" w:color="auto"/>
                            <w:left w:val="none" w:sz="0" w:space="0" w:color="auto"/>
                            <w:bottom w:val="none" w:sz="0" w:space="0" w:color="auto"/>
                            <w:right w:val="none" w:sz="0" w:space="0" w:color="auto"/>
                          </w:divBdr>
                          <w:divsChild>
                            <w:div w:id="227543811">
                              <w:marLeft w:val="0"/>
                              <w:marRight w:val="0"/>
                              <w:marTop w:val="120"/>
                              <w:marBottom w:val="360"/>
                              <w:divBdr>
                                <w:top w:val="none" w:sz="0" w:space="0" w:color="auto"/>
                                <w:left w:val="none" w:sz="0" w:space="0" w:color="auto"/>
                                <w:bottom w:val="none" w:sz="0" w:space="0" w:color="auto"/>
                                <w:right w:val="none" w:sz="0" w:space="0" w:color="auto"/>
                              </w:divBdr>
                              <w:divsChild>
                                <w:div w:id="583415705">
                                  <w:marLeft w:val="0"/>
                                  <w:marRight w:val="0"/>
                                  <w:marTop w:val="0"/>
                                  <w:marBottom w:val="0"/>
                                  <w:divBdr>
                                    <w:top w:val="none" w:sz="0" w:space="0" w:color="auto"/>
                                    <w:left w:val="none" w:sz="0" w:space="0" w:color="auto"/>
                                    <w:bottom w:val="none" w:sz="0" w:space="0" w:color="auto"/>
                                    <w:right w:val="none" w:sz="0" w:space="0" w:color="auto"/>
                                  </w:divBdr>
                                  <w:divsChild>
                                    <w:div w:id="1253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9893">
      <w:bodyDiv w:val="1"/>
      <w:marLeft w:val="0"/>
      <w:marRight w:val="0"/>
      <w:marTop w:val="0"/>
      <w:marBottom w:val="0"/>
      <w:divBdr>
        <w:top w:val="none" w:sz="0" w:space="0" w:color="auto"/>
        <w:left w:val="none" w:sz="0" w:space="0" w:color="auto"/>
        <w:bottom w:val="none" w:sz="0" w:space="0" w:color="auto"/>
        <w:right w:val="none" w:sz="0" w:space="0" w:color="auto"/>
      </w:divBdr>
      <w:divsChild>
        <w:div w:id="176503324">
          <w:marLeft w:val="0"/>
          <w:marRight w:val="1"/>
          <w:marTop w:val="0"/>
          <w:marBottom w:val="0"/>
          <w:divBdr>
            <w:top w:val="none" w:sz="0" w:space="0" w:color="auto"/>
            <w:left w:val="none" w:sz="0" w:space="0" w:color="auto"/>
            <w:bottom w:val="none" w:sz="0" w:space="0" w:color="auto"/>
            <w:right w:val="none" w:sz="0" w:space="0" w:color="auto"/>
          </w:divBdr>
          <w:divsChild>
            <w:div w:id="900212198">
              <w:marLeft w:val="0"/>
              <w:marRight w:val="0"/>
              <w:marTop w:val="0"/>
              <w:marBottom w:val="0"/>
              <w:divBdr>
                <w:top w:val="none" w:sz="0" w:space="0" w:color="auto"/>
                <w:left w:val="none" w:sz="0" w:space="0" w:color="auto"/>
                <w:bottom w:val="none" w:sz="0" w:space="0" w:color="auto"/>
                <w:right w:val="none" w:sz="0" w:space="0" w:color="auto"/>
              </w:divBdr>
              <w:divsChild>
                <w:div w:id="1219971669">
                  <w:marLeft w:val="0"/>
                  <w:marRight w:val="1"/>
                  <w:marTop w:val="0"/>
                  <w:marBottom w:val="0"/>
                  <w:divBdr>
                    <w:top w:val="none" w:sz="0" w:space="0" w:color="auto"/>
                    <w:left w:val="none" w:sz="0" w:space="0" w:color="auto"/>
                    <w:bottom w:val="none" w:sz="0" w:space="0" w:color="auto"/>
                    <w:right w:val="none" w:sz="0" w:space="0" w:color="auto"/>
                  </w:divBdr>
                  <w:divsChild>
                    <w:div w:id="571238963">
                      <w:marLeft w:val="0"/>
                      <w:marRight w:val="0"/>
                      <w:marTop w:val="0"/>
                      <w:marBottom w:val="0"/>
                      <w:divBdr>
                        <w:top w:val="none" w:sz="0" w:space="0" w:color="auto"/>
                        <w:left w:val="none" w:sz="0" w:space="0" w:color="auto"/>
                        <w:bottom w:val="none" w:sz="0" w:space="0" w:color="auto"/>
                        <w:right w:val="none" w:sz="0" w:space="0" w:color="auto"/>
                      </w:divBdr>
                      <w:divsChild>
                        <w:div w:id="805971117">
                          <w:marLeft w:val="0"/>
                          <w:marRight w:val="0"/>
                          <w:marTop w:val="0"/>
                          <w:marBottom w:val="0"/>
                          <w:divBdr>
                            <w:top w:val="none" w:sz="0" w:space="0" w:color="auto"/>
                            <w:left w:val="none" w:sz="0" w:space="0" w:color="auto"/>
                            <w:bottom w:val="none" w:sz="0" w:space="0" w:color="auto"/>
                            <w:right w:val="none" w:sz="0" w:space="0" w:color="auto"/>
                          </w:divBdr>
                          <w:divsChild>
                            <w:div w:id="824468315">
                              <w:marLeft w:val="0"/>
                              <w:marRight w:val="0"/>
                              <w:marTop w:val="120"/>
                              <w:marBottom w:val="360"/>
                              <w:divBdr>
                                <w:top w:val="none" w:sz="0" w:space="0" w:color="auto"/>
                                <w:left w:val="none" w:sz="0" w:space="0" w:color="auto"/>
                                <w:bottom w:val="none" w:sz="0" w:space="0" w:color="auto"/>
                                <w:right w:val="none" w:sz="0" w:space="0" w:color="auto"/>
                              </w:divBdr>
                              <w:divsChild>
                                <w:div w:id="311104004">
                                  <w:marLeft w:val="0"/>
                                  <w:marRight w:val="0"/>
                                  <w:marTop w:val="0"/>
                                  <w:marBottom w:val="0"/>
                                  <w:divBdr>
                                    <w:top w:val="none" w:sz="0" w:space="0" w:color="auto"/>
                                    <w:left w:val="none" w:sz="0" w:space="0" w:color="auto"/>
                                    <w:bottom w:val="none" w:sz="0" w:space="0" w:color="auto"/>
                                    <w:right w:val="none" w:sz="0" w:space="0" w:color="auto"/>
                                  </w:divBdr>
                                  <w:divsChild>
                                    <w:div w:id="257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846996">
      <w:bodyDiv w:val="1"/>
      <w:marLeft w:val="0"/>
      <w:marRight w:val="0"/>
      <w:marTop w:val="0"/>
      <w:marBottom w:val="0"/>
      <w:divBdr>
        <w:top w:val="none" w:sz="0" w:space="0" w:color="auto"/>
        <w:left w:val="none" w:sz="0" w:space="0" w:color="auto"/>
        <w:bottom w:val="none" w:sz="0" w:space="0" w:color="auto"/>
        <w:right w:val="none" w:sz="0" w:space="0" w:color="auto"/>
      </w:divBdr>
      <w:divsChild>
        <w:div w:id="899637638">
          <w:marLeft w:val="0"/>
          <w:marRight w:val="1"/>
          <w:marTop w:val="0"/>
          <w:marBottom w:val="0"/>
          <w:divBdr>
            <w:top w:val="none" w:sz="0" w:space="0" w:color="auto"/>
            <w:left w:val="none" w:sz="0" w:space="0" w:color="auto"/>
            <w:bottom w:val="none" w:sz="0" w:space="0" w:color="auto"/>
            <w:right w:val="none" w:sz="0" w:space="0" w:color="auto"/>
          </w:divBdr>
          <w:divsChild>
            <w:div w:id="588781507">
              <w:marLeft w:val="0"/>
              <w:marRight w:val="0"/>
              <w:marTop w:val="0"/>
              <w:marBottom w:val="0"/>
              <w:divBdr>
                <w:top w:val="none" w:sz="0" w:space="0" w:color="auto"/>
                <w:left w:val="none" w:sz="0" w:space="0" w:color="auto"/>
                <w:bottom w:val="none" w:sz="0" w:space="0" w:color="auto"/>
                <w:right w:val="none" w:sz="0" w:space="0" w:color="auto"/>
              </w:divBdr>
              <w:divsChild>
                <w:div w:id="1333802199">
                  <w:marLeft w:val="0"/>
                  <w:marRight w:val="1"/>
                  <w:marTop w:val="0"/>
                  <w:marBottom w:val="0"/>
                  <w:divBdr>
                    <w:top w:val="none" w:sz="0" w:space="0" w:color="auto"/>
                    <w:left w:val="none" w:sz="0" w:space="0" w:color="auto"/>
                    <w:bottom w:val="none" w:sz="0" w:space="0" w:color="auto"/>
                    <w:right w:val="none" w:sz="0" w:space="0" w:color="auto"/>
                  </w:divBdr>
                  <w:divsChild>
                    <w:div w:id="312174071">
                      <w:marLeft w:val="0"/>
                      <w:marRight w:val="0"/>
                      <w:marTop w:val="0"/>
                      <w:marBottom w:val="0"/>
                      <w:divBdr>
                        <w:top w:val="none" w:sz="0" w:space="0" w:color="auto"/>
                        <w:left w:val="none" w:sz="0" w:space="0" w:color="auto"/>
                        <w:bottom w:val="none" w:sz="0" w:space="0" w:color="auto"/>
                        <w:right w:val="none" w:sz="0" w:space="0" w:color="auto"/>
                      </w:divBdr>
                      <w:divsChild>
                        <w:div w:id="1290433097">
                          <w:marLeft w:val="0"/>
                          <w:marRight w:val="0"/>
                          <w:marTop w:val="0"/>
                          <w:marBottom w:val="0"/>
                          <w:divBdr>
                            <w:top w:val="none" w:sz="0" w:space="0" w:color="auto"/>
                            <w:left w:val="none" w:sz="0" w:space="0" w:color="auto"/>
                            <w:bottom w:val="none" w:sz="0" w:space="0" w:color="auto"/>
                            <w:right w:val="none" w:sz="0" w:space="0" w:color="auto"/>
                          </w:divBdr>
                          <w:divsChild>
                            <w:div w:id="70321618">
                              <w:marLeft w:val="0"/>
                              <w:marRight w:val="0"/>
                              <w:marTop w:val="120"/>
                              <w:marBottom w:val="360"/>
                              <w:divBdr>
                                <w:top w:val="none" w:sz="0" w:space="0" w:color="auto"/>
                                <w:left w:val="none" w:sz="0" w:space="0" w:color="auto"/>
                                <w:bottom w:val="none" w:sz="0" w:space="0" w:color="auto"/>
                                <w:right w:val="none" w:sz="0" w:space="0" w:color="auto"/>
                              </w:divBdr>
                              <w:divsChild>
                                <w:div w:id="1082020696">
                                  <w:marLeft w:val="0"/>
                                  <w:marRight w:val="0"/>
                                  <w:marTop w:val="0"/>
                                  <w:marBottom w:val="0"/>
                                  <w:divBdr>
                                    <w:top w:val="none" w:sz="0" w:space="0" w:color="auto"/>
                                    <w:left w:val="none" w:sz="0" w:space="0" w:color="auto"/>
                                    <w:bottom w:val="none" w:sz="0" w:space="0" w:color="auto"/>
                                    <w:right w:val="none" w:sz="0" w:space="0" w:color="auto"/>
                                  </w:divBdr>
                                  <w:divsChild>
                                    <w:div w:id="9549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21512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44">
          <w:marLeft w:val="0"/>
          <w:marRight w:val="0"/>
          <w:marTop w:val="0"/>
          <w:marBottom w:val="0"/>
          <w:divBdr>
            <w:top w:val="none" w:sz="0" w:space="0" w:color="auto"/>
            <w:left w:val="none" w:sz="0" w:space="0" w:color="auto"/>
            <w:bottom w:val="none" w:sz="0" w:space="0" w:color="auto"/>
            <w:right w:val="none" w:sz="0" w:space="0" w:color="auto"/>
          </w:divBdr>
        </w:div>
        <w:div w:id="1427576428">
          <w:marLeft w:val="0"/>
          <w:marRight w:val="0"/>
          <w:marTop w:val="0"/>
          <w:marBottom w:val="0"/>
          <w:divBdr>
            <w:top w:val="none" w:sz="0" w:space="0" w:color="auto"/>
            <w:left w:val="none" w:sz="0" w:space="0" w:color="auto"/>
            <w:bottom w:val="none" w:sz="0" w:space="0" w:color="auto"/>
            <w:right w:val="none" w:sz="0" w:space="0" w:color="auto"/>
          </w:divBdr>
        </w:div>
        <w:div w:id="766000257">
          <w:marLeft w:val="0"/>
          <w:marRight w:val="0"/>
          <w:marTop w:val="0"/>
          <w:marBottom w:val="0"/>
          <w:divBdr>
            <w:top w:val="none" w:sz="0" w:space="0" w:color="auto"/>
            <w:left w:val="none" w:sz="0" w:space="0" w:color="auto"/>
            <w:bottom w:val="none" w:sz="0" w:space="0" w:color="auto"/>
            <w:right w:val="none" w:sz="0" w:space="0" w:color="auto"/>
          </w:divBdr>
        </w:div>
        <w:div w:id="1078669909">
          <w:marLeft w:val="0"/>
          <w:marRight w:val="0"/>
          <w:marTop w:val="0"/>
          <w:marBottom w:val="0"/>
          <w:divBdr>
            <w:top w:val="none" w:sz="0" w:space="0" w:color="auto"/>
            <w:left w:val="none" w:sz="0" w:space="0" w:color="auto"/>
            <w:bottom w:val="none" w:sz="0" w:space="0" w:color="auto"/>
            <w:right w:val="none" w:sz="0" w:space="0" w:color="auto"/>
          </w:divBdr>
        </w:div>
        <w:div w:id="16779069">
          <w:marLeft w:val="0"/>
          <w:marRight w:val="0"/>
          <w:marTop w:val="0"/>
          <w:marBottom w:val="0"/>
          <w:divBdr>
            <w:top w:val="none" w:sz="0" w:space="0" w:color="auto"/>
            <w:left w:val="none" w:sz="0" w:space="0" w:color="auto"/>
            <w:bottom w:val="none" w:sz="0" w:space="0" w:color="auto"/>
            <w:right w:val="none" w:sz="0" w:space="0" w:color="auto"/>
          </w:divBdr>
        </w:div>
        <w:div w:id="1142969073">
          <w:marLeft w:val="0"/>
          <w:marRight w:val="0"/>
          <w:marTop w:val="0"/>
          <w:marBottom w:val="0"/>
          <w:divBdr>
            <w:top w:val="none" w:sz="0" w:space="0" w:color="auto"/>
            <w:left w:val="none" w:sz="0" w:space="0" w:color="auto"/>
            <w:bottom w:val="none" w:sz="0" w:space="0" w:color="auto"/>
            <w:right w:val="none" w:sz="0" w:space="0" w:color="auto"/>
          </w:divBdr>
        </w:div>
        <w:div w:id="109323438">
          <w:marLeft w:val="0"/>
          <w:marRight w:val="0"/>
          <w:marTop w:val="0"/>
          <w:marBottom w:val="0"/>
          <w:divBdr>
            <w:top w:val="none" w:sz="0" w:space="0" w:color="auto"/>
            <w:left w:val="none" w:sz="0" w:space="0" w:color="auto"/>
            <w:bottom w:val="none" w:sz="0" w:space="0" w:color="auto"/>
            <w:right w:val="none" w:sz="0" w:space="0" w:color="auto"/>
          </w:divBdr>
        </w:div>
        <w:div w:id="728964643">
          <w:marLeft w:val="0"/>
          <w:marRight w:val="0"/>
          <w:marTop w:val="0"/>
          <w:marBottom w:val="0"/>
          <w:divBdr>
            <w:top w:val="none" w:sz="0" w:space="0" w:color="auto"/>
            <w:left w:val="none" w:sz="0" w:space="0" w:color="auto"/>
            <w:bottom w:val="none" w:sz="0" w:space="0" w:color="auto"/>
            <w:right w:val="none" w:sz="0" w:space="0" w:color="auto"/>
          </w:divBdr>
        </w:div>
        <w:div w:id="739641238">
          <w:marLeft w:val="0"/>
          <w:marRight w:val="0"/>
          <w:marTop w:val="0"/>
          <w:marBottom w:val="0"/>
          <w:divBdr>
            <w:top w:val="none" w:sz="0" w:space="0" w:color="auto"/>
            <w:left w:val="none" w:sz="0" w:space="0" w:color="auto"/>
            <w:bottom w:val="none" w:sz="0" w:space="0" w:color="auto"/>
            <w:right w:val="none" w:sz="0" w:space="0" w:color="auto"/>
          </w:divBdr>
        </w:div>
        <w:div w:id="4283809">
          <w:marLeft w:val="0"/>
          <w:marRight w:val="0"/>
          <w:marTop w:val="0"/>
          <w:marBottom w:val="0"/>
          <w:divBdr>
            <w:top w:val="none" w:sz="0" w:space="0" w:color="auto"/>
            <w:left w:val="none" w:sz="0" w:space="0" w:color="auto"/>
            <w:bottom w:val="none" w:sz="0" w:space="0" w:color="auto"/>
            <w:right w:val="none" w:sz="0" w:space="0" w:color="auto"/>
          </w:divBdr>
        </w:div>
        <w:div w:id="2121758059">
          <w:marLeft w:val="0"/>
          <w:marRight w:val="0"/>
          <w:marTop w:val="0"/>
          <w:marBottom w:val="0"/>
          <w:divBdr>
            <w:top w:val="none" w:sz="0" w:space="0" w:color="auto"/>
            <w:left w:val="none" w:sz="0" w:space="0" w:color="auto"/>
            <w:bottom w:val="none" w:sz="0" w:space="0" w:color="auto"/>
            <w:right w:val="none" w:sz="0" w:space="0" w:color="auto"/>
          </w:divBdr>
        </w:div>
        <w:div w:id="1183280604">
          <w:marLeft w:val="0"/>
          <w:marRight w:val="0"/>
          <w:marTop w:val="0"/>
          <w:marBottom w:val="0"/>
          <w:divBdr>
            <w:top w:val="none" w:sz="0" w:space="0" w:color="auto"/>
            <w:left w:val="none" w:sz="0" w:space="0" w:color="auto"/>
            <w:bottom w:val="none" w:sz="0" w:space="0" w:color="auto"/>
            <w:right w:val="none" w:sz="0" w:space="0" w:color="auto"/>
          </w:divBdr>
        </w:div>
        <w:div w:id="1218011118">
          <w:marLeft w:val="0"/>
          <w:marRight w:val="0"/>
          <w:marTop w:val="0"/>
          <w:marBottom w:val="0"/>
          <w:divBdr>
            <w:top w:val="none" w:sz="0" w:space="0" w:color="auto"/>
            <w:left w:val="none" w:sz="0" w:space="0" w:color="auto"/>
            <w:bottom w:val="none" w:sz="0" w:space="0" w:color="auto"/>
            <w:right w:val="none" w:sz="0" w:space="0" w:color="auto"/>
          </w:divBdr>
        </w:div>
        <w:div w:id="1387871495">
          <w:marLeft w:val="0"/>
          <w:marRight w:val="0"/>
          <w:marTop w:val="0"/>
          <w:marBottom w:val="0"/>
          <w:divBdr>
            <w:top w:val="none" w:sz="0" w:space="0" w:color="auto"/>
            <w:left w:val="none" w:sz="0" w:space="0" w:color="auto"/>
            <w:bottom w:val="none" w:sz="0" w:space="0" w:color="auto"/>
            <w:right w:val="none" w:sz="0" w:space="0" w:color="auto"/>
          </w:divBdr>
        </w:div>
        <w:div w:id="1417558840">
          <w:marLeft w:val="0"/>
          <w:marRight w:val="0"/>
          <w:marTop w:val="0"/>
          <w:marBottom w:val="0"/>
          <w:divBdr>
            <w:top w:val="none" w:sz="0" w:space="0" w:color="auto"/>
            <w:left w:val="none" w:sz="0" w:space="0" w:color="auto"/>
            <w:bottom w:val="none" w:sz="0" w:space="0" w:color="auto"/>
            <w:right w:val="none" w:sz="0" w:space="0" w:color="auto"/>
          </w:divBdr>
        </w:div>
        <w:div w:id="1734504479">
          <w:marLeft w:val="0"/>
          <w:marRight w:val="0"/>
          <w:marTop w:val="0"/>
          <w:marBottom w:val="0"/>
          <w:divBdr>
            <w:top w:val="none" w:sz="0" w:space="0" w:color="auto"/>
            <w:left w:val="none" w:sz="0" w:space="0" w:color="auto"/>
            <w:bottom w:val="none" w:sz="0" w:space="0" w:color="auto"/>
            <w:right w:val="none" w:sz="0" w:space="0" w:color="auto"/>
          </w:divBdr>
        </w:div>
        <w:div w:id="2057241105">
          <w:marLeft w:val="0"/>
          <w:marRight w:val="0"/>
          <w:marTop w:val="0"/>
          <w:marBottom w:val="0"/>
          <w:divBdr>
            <w:top w:val="none" w:sz="0" w:space="0" w:color="auto"/>
            <w:left w:val="none" w:sz="0" w:space="0" w:color="auto"/>
            <w:bottom w:val="none" w:sz="0" w:space="0" w:color="auto"/>
            <w:right w:val="none" w:sz="0" w:space="0" w:color="auto"/>
          </w:divBdr>
        </w:div>
        <w:div w:id="1406150094">
          <w:marLeft w:val="0"/>
          <w:marRight w:val="0"/>
          <w:marTop w:val="0"/>
          <w:marBottom w:val="0"/>
          <w:divBdr>
            <w:top w:val="none" w:sz="0" w:space="0" w:color="auto"/>
            <w:left w:val="none" w:sz="0" w:space="0" w:color="auto"/>
            <w:bottom w:val="none" w:sz="0" w:space="0" w:color="auto"/>
            <w:right w:val="none" w:sz="0" w:space="0" w:color="auto"/>
          </w:divBdr>
        </w:div>
        <w:div w:id="1569725985">
          <w:marLeft w:val="0"/>
          <w:marRight w:val="0"/>
          <w:marTop w:val="0"/>
          <w:marBottom w:val="0"/>
          <w:divBdr>
            <w:top w:val="none" w:sz="0" w:space="0" w:color="auto"/>
            <w:left w:val="none" w:sz="0" w:space="0" w:color="auto"/>
            <w:bottom w:val="none" w:sz="0" w:space="0" w:color="auto"/>
            <w:right w:val="none" w:sz="0" w:space="0" w:color="auto"/>
          </w:divBdr>
        </w:div>
        <w:div w:id="2032144897">
          <w:marLeft w:val="0"/>
          <w:marRight w:val="0"/>
          <w:marTop w:val="0"/>
          <w:marBottom w:val="0"/>
          <w:divBdr>
            <w:top w:val="none" w:sz="0" w:space="0" w:color="auto"/>
            <w:left w:val="none" w:sz="0" w:space="0" w:color="auto"/>
            <w:bottom w:val="none" w:sz="0" w:space="0" w:color="auto"/>
            <w:right w:val="none" w:sz="0" w:space="0" w:color="auto"/>
          </w:divBdr>
        </w:div>
        <w:div w:id="1067606447">
          <w:marLeft w:val="0"/>
          <w:marRight w:val="0"/>
          <w:marTop w:val="0"/>
          <w:marBottom w:val="0"/>
          <w:divBdr>
            <w:top w:val="none" w:sz="0" w:space="0" w:color="auto"/>
            <w:left w:val="none" w:sz="0" w:space="0" w:color="auto"/>
            <w:bottom w:val="none" w:sz="0" w:space="0" w:color="auto"/>
            <w:right w:val="none" w:sz="0" w:space="0" w:color="auto"/>
          </w:divBdr>
        </w:div>
        <w:div w:id="404961915">
          <w:marLeft w:val="0"/>
          <w:marRight w:val="0"/>
          <w:marTop w:val="0"/>
          <w:marBottom w:val="0"/>
          <w:divBdr>
            <w:top w:val="none" w:sz="0" w:space="0" w:color="auto"/>
            <w:left w:val="none" w:sz="0" w:space="0" w:color="auto"/>
            <w:bottom w:val="none" w:sz="0" w:space="0" w:color="auto"/>
            <w:right w:val="none" w:sz="0" w:space="0" w:color="auto"/>
          </w:divBdr>
        </w:div>
        <w:div w:id="173694715">
          <w:marLeft w:val="0"/>
          <w:marRight w:val="0"/>
          <w:marTop w:val="0"/>
          <w:marBottom w:val="0"/>
          <w:divBdr>
            <w:top w:val="none" w:sz="0" w:space="0" w:color="auto"/>
            <w:left w:val="none" w:sz="0" w:space="0" w:color="auto"/>
            <w:bottom w:val="none" w:sz="0" w:space="0" w:color="auto"/>
            <w:right w:val="none" w:sz="0" w:space="0" w:color="auto"/>
          </w:divBdr>
        </w:div>
        <w:div w:id="1816989136">
          <w:marLeft w:val="0"/>
          <w:marRight w:val="0"/>
          <w:marTop w:val="0"/>
          <w:marBottom w:val="0"/>
          <w:divBdr>
            <w:top w:val="none" w:sz="0" w:space="0" w:color="auto"/>
            <w:left w:val="none" w:sz="0" w:space="0" w:color="auto"/>
            <w:bottom w:val="none" w:sz="0" w:space="0" w:color="auto"/>
            <w:right w:val="none" w:sz="0" w:space="0" w:color="auto"/>
          </w:divBdr>
        </w:div>
        <w:div w:id="2004896550">
          <w:marLeft w:val="0"/>
          <w:marRight w:val="0"/>
          <w:marTop w:val="0"/>
          <w:marBottom w:val="0"/>
          <w:divBdr>
            <w:top w:val="none" w:sz="0" w:space="0" w:color="auto"/>
            <w:left w:val="none" w:sz="0" w:space="0" w:color="auto"/>
            <w:bottom w:val="none" w:sz="0" w:space="0" w:color="auto"/>
            <w:right w:val="none" w:sz="0" w:space="0" w:color="auto"/>
          </w:divBdr>
        </w:div>
        <w:div w:id="571427476">
          <w:marLeft w:val="0"/>
          <w:marRight w:val="0"/>
          <w:marTop w:val="0"/>
          <w:marBottom w:val="0"/>
          <w:divBdr>
            <w:top w:val="none" w:sz="0" w:space="0" w:color="auto"/>
            <w:left w:val="none" w:sz="0" w:space="0" w:color="auto"/>
            <w:bottom w:val="none" w:sz="0" w:space="0" w:color="auto"/>
            <w:right w:val="none" w:sz="0" w:space="0" w:color="auto"/>
          </w:divBdr>
        </w:div>
        <w:div w:id="758331254">
          <w:marLeft w:val="0"/>
          <w:marRight w:val="0"/>
          <w:marTop w:val="0"/>
          <w:marBottom w:val="0"/>
          <w:divBdr>
            <w:top w:val="none" w:sz="0" w:space="0" w:color="auto"/>
            <w:left w:val="none" w:sz="0" w:space="0" w:color="auto"/>
            <w:bottom w:val="none" w:sz="0" w:space="0" w:color="auto"/>
            <w:right w:val="none" w:sz="0" w:space="0" w:color="auto"/>
          </w:divBdr>
        </w:div>
        <w:div w:id="1231039464">
          <w:marLeft w:val="0"/>
          <w:marRight w:val="0"/>
          <w:marTop w:val="0"/>
          <w:marBottom w:val="0"/>
          <w:divBdr>
            <w:top w:val="none" w:sz="0" w:space="0" w:color="auto"/>
            <w:left w:val="none" w:sz="0" w:space="0" w:color="auto"/>
            <w:bottom w:val="none" w:sz="0" w:space="0" w:color="auto"/>
            <w:right w:val="none" w:sz="0" w:space="0" w:color="auto"/>
          </w:divBdr>
        </w:div>
        <w:div w:id="2060548022">
          <w:marLeft w:val="0"/>
          <w:marRight w:val="0"/>
          <w:marTop w:val="0"/>
          <w:marBottom w:val="0"/>
          <w:divBdr>
            <w:top w:val="none" w:sz="0" w:space="0" w:color="auto"/>
            <w:left w:val="none" w:sz="0" w:space="0" w:color="auto"/>
            <w:bottom w:val="none" w:sz="0" w:space="0" w:color="auto"/>
            <w:right w:val="none" w:sz="0" w:space="0" w:color="auto"/>
          </w:divBdr>
        </w:div>
        <w:div w:id="926961751">
          <w:marLeft w:val="0"/>
          <w:marRight w:val="0"/>
          <w:marTop w:val="0"/>
          <w:marBottom w:val="0"/>
          <w:divBdr>
            <w:top w:val="none" w:sz="0" w:space="0" w:color="auto"/>
            <w:left w:val="none" w:sz="0" w:space="0" w:color="auto"/>
            <w:bottom w:val="none" w:sz="0" w:space="0" w:color="auto"/>
            <w:right w:val="none" w:sz="0" w:space="0" w:color="auto"/>
          </w:divBdr>
        </w:div>
        <w:div w:id="697581168">
          <w:marLeft w:val="0"/>
          <w:marRight w:val="0"/>
          <w:marTop w:val="0"/>
          <w:marBottom w:val="0"/>
          <w:divBdr>
            <w:top w:val="none" w:sz="0" w:space="0" w:color="auto"/>
            <w:left w:val="none" w:sz="0" w:space="0" w:color="auto"/>
            <w:bottom w:val="none" w:sz="0" w:space="0" w:color="auto"/>
            <w:right w:val="none" w:sz="0" w:space="0" w:color="auto"/>
          </w:divBdr>
        </w:div>
        <w:div w:id="1717848072">
          <w:marLeft w:val="0"/>
          <w:marRight w:val="0"/>
          <w:marTop w:val="0"/>
          <w:marBottom w:val="0"/>
          <w:divBdr>
            <w:top w:val="none" w:sz="0" w:space="0" w:color="auto"/>
            <w:left w:val="none" w:sz="0" w:space="0" w:color="auto"/>
            <w:bottom w:val="none" w:sz="0" w:space="0" w:color="auto"/>
            <w:right w:val="none" w:sz="0" w:space="0" w:color="auto"/>
          </w:divBdr>
        </w:div>
        <w:div w:id="2047675110">
          <w:marLeft w:val="0"/>
          <w:marRight w:val="0"/>
          <w:marTop w:val="0"/>
          <w:marBottom w:val="0"/>
          <w:divBdr>
            <w:top w:val="none" w:sz="0" w:space="0" w:color="auto"/>
            <w:left w:val="none" w:sz="0" w:space="0" w:color="auto"/>
            <w:bottom w:val="none" w:sz="0" w:space="0" w:color="auto"/>
            <w:right w:val="none" w:sz="0" w:space="0" w:color="auto"/>
          </w:divBdr>
        </w:div>
        <w:div w:id="531571649">
          <w:marLeft w:val="0"/>
          <w:marRight w:val="0"/>
          <w:marTop w:val="0"/>
          <w:marBottom w:val="0"/>
          <w:divBdr>
            <w:top w:val="none" w:sz="0" w:space="0" w:color="auto"/>
            <w:left w:val="none" w:sz="0" w:space="0" w:color="auto"/>
            <w:bottom w:val="none" w:sz="0" w:space="0" w:color="auto"/>
            <w:right w:val="none" w:sz="0" w:space="0" w:color="auto"/>
          </w:divBdr>
        </w:div>
        <w:div w:id="880822445">
          <w:marLeft w:val="0"/>
          <w:marRight w:val="0"/>
          <w:marTop w:val="0"/>
          <w:marBottom w:val="0"/>
          <w:divBdr>
            <w:top w:val="none" w:sz="0" w:space="0" w:color="auto"/>
            <w:left w:val="none" w:sz="0" w:space="0" w:color="auto"/>
            <w:bottom w:val="none" w:sz="0" w:space="0" w:color="auto"/>
            <w:right w:val="none" w:sz="0" w:space="0" w:color="auto"/>
          </w:divBdr>
        </w:div>
        <w:div w:id="1128473822">
          <w:marLeft w:val="0"/>
          <w:marRight w:val="0"/>
          <w:marTop w:val="0"/>
          <w:marBottom w:val="0"/>
          <w:divBdr>
            <w:top w:val="none" w:sz="0" w:space="0" w:color="auto"/>
            <w:left w:val="none" w:sz="0" w:space="0" w:color="auto"/>
            <w:bottom w:val="none" w:sz="0" w:space="0" w:color="auto"/>
            <w:right w:val="none" w:sz="0" w:space="0" w:color="auto"/>
          </w:divBdr>
        </w:div>
        <w:div w:id="1801417702">
          <w:marLeft w:val="0"/>
          <w:marRight w:val="0"/>
          <w:marTop w:val="0"/>
          <w:marBottom w:val="0"/>
          <w:divBdr>
            <w:top w:val="none" w:sz="0" w:space="0" w:color="auto"/>
            <w:left w:val="none" w:sz="0" w:space="0" w:color="auto"/>
            <w:bottom w:val="none" w:sz="0" w:space="0" w:color="auto"/>
            <w:right w:val="none" w:sz="0" w:space="0" w:color="auto"/>
          </w:divBdr>
        </w:div>
        <w:div w:id="1616130672">
          <w:marLeft w:val="0"/>
          <w:marRight w:val="0"/>
          <w:marTop w:val="0"/>
          <w:marBottom w:val="0"/>
          <w:divBdr>
            <w:top w:val="none" w:sz="0" w:space="0" w:color="auto"/>
            <w:left w:val="none" w:sz="0" w:space="0" w:color="auto"/>
            <w:bottom w:val="none" w:sz="0" w:space="0" w:color="auto"/>
            <w:right w:val="none" w:sz="0" w:space="0" w:color="auto"/>
          </w:divBdr>
        </w:div>
        <w:div w:id="195966239">
          <w:marLeft w:val="0"/>
          <w:marRight w:val="0"/>
          <w:marTop w:val="0"/>
          <w:marBottom w:val="0"/>
          <w:divBdr>
            <w:top w:val="none" w:sz="0" w:space="0" w:color="auto"/>
            <w:left w:val="none" w:sz="0" w:space="0" w:color="auto"/>
            <w:bottom w:val="none" w:sz="0" w:space="0" w:color="auto"/>
            <w:right w:val="none" w:sz="0" w:space="0" w:color="auto"/>
          </w:divBdr>
        </w:div>
        <w:div w:id="172427128">
          <w:marLeft w:val="0"/>
          <w:marRight w:val="0"/>
          <w:marTop w:val="0"/>
          <w:marBottom w:val="0"/>
          <w:divBdr>
            <w:top w:val="none" w:sz="0" w:space="0" w:color="auto"/>
            <w:left w:val="none" w:sz="0" w:space="0" w:color="auto"/>
            <w:bottom w:val="none" w:sz="0" w:space="0" w:color="auto"/>
            <w:right w:val="none" w:sz="0" w:space="0" w:color="auto"/>
          </w:divBdr>
        </w:div>
        <w:div w:id="462039861">
          <w:marLeft w:val="0"/>
          <w:marRight w:val="0"/>
          <w:marTop w:val="0"/>
          <w:marBottom w:val="0"/>
          <w:divBdr>
            <w:top w:val="none" w:sz="0" w:space="0" w:color="auto"/>
            <w:left w:val="none" w:sz="0" w:space="0" w:color="auto"/>
            <w:bottom w:val="none" w:sz="0" w:space="0" w:color="auto"/>
            <w:right w:val="none" w:sz="0" w:space="0" w:color="auto"/>
          </w:divBdr>
        </w:div>
        <w:div w:id="316350824">
          <w:marLeft w:val="0"/>
          <w:marRight w:val="0"/>
          <w:marTop w:val="0"/>
          <w:marBottom w:val="0"/>
          <w:divBdr>
            <w:top w:val="none" w:sz="0" w:space="0" w:color="auto"/>
            <w:left w:val="none" w:sz="0" w:space="0" w:color="auto"/>
            <w:bottom w:val="none" w:sz="0" w:space="0" w:color="auto"/>
            <w:right w:val="none" w:sz="0" w:space="0" w:color="auto"/>
          </w:divBdr>
        </w:div>
        <w:div w:id="329450459">
          <w:marLeft w:val="0"/>
          <w:marRight w:val="0"/>
          <w:marTop w:val="0"/>
          <w:marBottom w:val="0"/>
          <w:divBdr>
            <w:top w:val="none" w:sz="0" w:space="0" w:color="auto"/>
            <w:left w:val="none" w:sz="0" w:space="0" w:color="auto"/>
            <w:bottom w:val="none" w:sz="0" w:space="0" w:color="auto"/>
            <w:right w:val="none" w:sz="0" w:space="0" w:color="auto"/>
          </w:divBdr>
        </w:div>
        <w:div w:id="1941639784">
          <w:marLeft w:val="0"/>
          <w:marRight w:val="0"/>
          <w:marTop w:val="0"/>
          <w:marBottom w:val="0"/>
          <w:divBdr>
            <w:top w:val="none" w:sz="0" w:space="0" w:color="auto"/>
            <w:left w:val="none" w:sz="0" w:space="0" w:color="auto"/>
            <w:bottom w:val="none" w:sz="0" w:space="0" w:color="auto"/>
            <w:right w:val="none" w:sz="0" w:space="0" w:color="auto"/>
          </w:divBdr>
        </w:div>
        <w:div w:id="987200100">
          <w:marLeft w:val="0"/>
          <w:marRight w:val="0"/>
          <w:marTop w:val="0"/>
          <w:marBottom w:val="0"/>
          <w:divBdr>
            <w:top w:val="none" w:sz="0" w:space="0" w:color="auto"/>
            <w:left w:val="none" w:sz="0" w:space="0" w:color="auto"/>
            <w:bottom w:val="none" w:sz="0" w:space="0" w:color="auto"/>
            <w:right w:val="none" w:sz="0" w:space="0" w:color="auto"/>
          </w:divBdr>
        </w:div>
        <w:div w:id="235363679">
          <w:marLeft w:val="0"/>
          <w:marRight w:val="0"/>
          <w:marTop w:val="0"/>
          <w:marBottom w:val="0"/>
          <w:divBdr>
            <w:top w:val="none" w:sz="0" w:space="0" w:color="auto"/>
            <w:left w:val="none" w:sz="0" w:space="0" w:color="auto"/>
            <w:bottom w:val="none" w:sz="0" w:space="0" w:color="auto"/>
            <w:right w:val="none" w:sz="0" w:space="0" w:color="auto"/>
          </w:divBdr>
        </w:div>
        <w:div w:id="800731749">
          <w:marLeft w:val="0"/>
          <w:marRight w:val="0"/>
          <w:marTop w:val="0"/>
          <w:marBottom w:val="0"/>
          <w:divBdr>
            <w:top w:val="none" w:sz="0" w:space="0" w:color="auto"/>
            <w:left w:val="none" w:sz="0" w:space="0" w:color="auto"/>
            <w:bottom w:val="none" w:sz="0" w:space="0" w:color="auto"/>
            <w:right w:val="none" w:sz="0" w:space="0" w:color="auto"/>
          </w:divBdr>
        </w:div>
        <w:div w:id="1913927980">
          <w:marLeft w:val="0"/>
          <w:marRight w:val="0"/>
          <w:marTop w:val="0"/>
          <w:marBottom w:val="0"/>
          <w:divBdr>
            <w:top w:val="none" w:sz="0" w:space="0" w:color="auto"/>
            <w:left w:val="none" w:sz="0" w:space="0" w:color="auto"/>
            <w:bottom w:val="none" w:sz="0" w:space="0" w:color="auto"/>
            <w:right w:val="none" w:sz="0" w:space="0" w:color="auto"/>
          </w:divBdr>
        </w:div>
        <w:div w:id="1504857902">
          <w:marLeft w:val="0"/>
          <w:marRight w:val="0"/>
          <w:marTop w:val="0"/>
          <w:marBottom w:val="0"/>
          <w:divBdr>
            <w:top w:val="none" w:sz="0" w:space="0" w:color="auto"/>
            <w:left w:val="none" w:sz="0" w:space="0" w:color="auto"/>
            <w:bottom w:val="none" w:sz="0" w:space="0" w:color="auto"/>
            <w:right w:val="none" w:sz="0" w:space="0" w:color="auto"/>
          </w:divBdr>
        </w:div>
        <w:div w:id="1154837494">
          <w:marLeft w:val="0"/>
          <w:marRight w:val="0"/>
          <w:marTop w:val="0"/>
          <w:marBottom w:val="0"/>
          <w:divBdr>
            <w:top w:val="none" w:sz="0" w:space="0" w:color="auto"/>
            <w:left w:val="none" w:sz="0" w:space="0" w:color="auto"/>
            <w:bottom w:val="none" w:sz="0" w:space="0" w:color="auto"/>
            <w:right w:val="none" w:sz="0" w:space="0" w:color="auto"/>
          </w:divBdr>
        </w:div>
      </w:divsChild>
    </w:div>
    <w:div w:id="1926571419">
      <w:bodyDiv w:val="1"/>
      <w:marLeft w:val="0"/>
      <w:marRight w:val="0"/>
      <w:marTop w:val="0"/>
      <w:marBottom w:val="0"/>
      <w:divBdr>
        <w:top w:val="none" w:sz="0" w:space="0" w:color="auto"/>
        <w:left w:val="none" w:sz="0" w:space="0" w:color="auto"/>
        <w:bottom w:val="none" w:sz="0" w:space="0" w:color="auto"/>
        <w:right w:val="none" w:sz="0" w:space="0" w:color="auto"/>
      </w:divBdr>
      <w:divsChild>
        <w:div w:id="334309345">
          <w:marLeft w:val="0"/>
          <w:marRight w:val="1"/>
          <w:marTop w:val="0"/>
          <w:marBottom w:val="0"/>
          <w:divBdr>
            <w:top w:val="none" w:sz="0" w:space="0" w:color="auto"/>
            <w:left w:val="none" w:sz="0" w:space="0" w:color="auto"/>
            <w:bottom w:val="none" w:sz="0" w:space="0" w:color="auto"/>
            <w:right w:val="none" w:sz="0" w:space="0" w:color="auto"/>
          </w:divBdr>
          <w:divsChild>
            <w:div w:id="729495766">
              <w:marLeft w:val="0"/>
              <w:marRight w:val="0"/>
              <w:marTop w:val="0"/>
              <w:marBottom w:val="0"/>
              <w:divBdr>
                <w:top w:val="none" w:sz="0" w:space="0" w:color="auto"/>
                <w:left w:val="none" w:sz="0" w:space="0" w:color="auto"/>
                <w:bottom w:val="none" w:sz="0" w:space="0" w:color="auto"/>
                <w:right w:val="none" w:sz="0" w:space="0" w:color="auto"/>
              </w:divBdr>
              <w:divsChild>
                <w:div w:id="1553153596">
                  <w:marLeft w:val="0"/>
                  <w:marRight w:val="1"/>
                  <w:marTop w:val="0"/>
                  <w:marBottom w:val="0"/>
                  <w:divBdr>
                    <w:top w:val="none" w:sz="0" w:space="0" w:color="auto"/>
                    <w:left w:val="none" w:sz="0" w:space="0" w:color="auto"/>
                    <w:bottom w:val="none" w:sz="0" w:space="0" w:color="auto"/>
                    <w:right w:val="none" w:sz="0" w:space="0" w:color="auto"/>
                  </w:divBdr>
                  <w:divsChild>
                    <w:div w:id="1118447744">
                      <w:marLeft w:val="0"/>
                      <w:marRight w:val="0"/>
                      <w:marTop w:val="0"/>
                      <w:marBottom w:val="0"/>
                      <w:divBdr>
                        <w:top w:val="none" w:sz="0" w:space="0" w:color="auto"/>
                        <w:left w:val="none" w:sz="0" w:space="0" w:color="auto"/>
                        <w:bottom w:val="none" w:sz="0" w:space="0" w:color="auto"/>
                        <w:right w:val="none" w:sz="0" w:space="0" w:color="auto"/>
                      </w:divBdr>
                      <w:divsChild>
                        <w:div w:id="645620948">
                          <w:marLeft w:val="0"/>
                          <w:marRight w:val="0"/>
                          <w:marTop w:val="0"/>
                          <w:marBottom w:val="0"/>
                          <w:divBdr>
                            <w:top w:val="none" w:sz="0" w:space="0" w:color="auto"/>
                            <w:left w:val="none" w:sz="0" w:space="0" w:color="auto"/>
                            <w:bottom w:val="none" w:sz="0" w:space="0" w:color="auto"/>
                            <w:right w:val="none" w:sz="0" w:space="0" w:color="auto"/>
                          </w:divBdr>
                          <w:divsChild>
                            <w:div w:id="1368064898">
                              <w:marLeft w:val="0"/>
                              <w:marRight w:val="0"/>
                              <w:marTop w:val="120"/>
                              <w:marBottom w:val="360"/>
                              <w:divBdr>
                                <w:top w:val="none" w:sz="0" w:space="0" w:color="auto"/>
                                <w:left w:val="none" w:sz="0" w:space="0" w:color="auto"/>
                                <w:bottom w:val="none" w:sz="0" w:space="0" w:color="auto"/>
                                <w:right w:val="none" w:sz="0" w:space="0" w:color="auto"/>
                              </w:divBdr>
                              <w:divsChild>
                                <w:div w:id="968781734">
                                  <w:marLeft w:val="0"/>
                                  <w:marRight w:val="0"/>
                                  <w:marTop w:val="0"/>
                                  <w:marBottom w:val="0"/>
                                  <w:divBdr>
                                    <w:top w:val="none" w:sz="0" w:space="0" w:color="auto"/>
                                    <w:left w:val="none" w:sz="0" w:space="0" w:color="auto"/>
                                    <w:bottom w:val="none" w:sz="0" w:space="0" w:color="auto"/>
                                    <w:right w:val="none" w:sz="0" w:space="0" w:color="auto"/>
                                  </w:divBdr>
                                  <w:divsChild>
                                    <w:div w:id="411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759945">
      <w:bodyDiv w:val="1"/>
      <w:marLeft w:val="0"/>
      <w:marRight w:val="0"/>
      <w:marTop w:val="0"/>
      <w:marBottom w:val="0"/>
      <w:divBdr>
        <w:top w:val="none" w:sz="0" w:space="0" w:color="auto"/>
        <w:left w:val="none" w:sz="0" w:space="0" w:color="auto"/>
        <w:bottom w:val="none" w:sz="0" w:space="0" w:color="auto"/>
        <w:right w:val="none" w:sz="0" w:space="0" w:color="auto"/>
      </w:divBdr>
      <w:divsChild>
        <w:div w:id="1841894591">
          <w:marLeft w:val="0"/>
          <w:marRight w:val="1"/>
          <w:marTop w:val="0"/>
          <w:marBottom w:val="0"/>
          <w:divBdr>
            <w:top w:val="none" w:sz="0" w:space="0" w:color="auto"/>
            <w:left w:val="none" w:sz="0" w:space="0" w:color="auto"/>
            <w:bottom w:val="none" w:sz="0" w:space="0" w:color="auto"/>
            <w:right w:val="none" w:sz="0" w:space="0" w:color="auto"/>
          </w:divBdr>
          <w:divsChild>
            <w:div w:id="11419058">
              <w:marLeft w:val="0"/>
              <w:marRight w:val="0"/>
              <w:marTop w:val="0"/>
              <w:marBottom w:val="0"/>
              <w:divBdr>
                <w:top w:val="none" w:sz="0" w:space="0" w:color="auto"/>
                <w:left w:val="none" w:sz="0" w:space="0" w:color="auto"/>
                <w:bottom w:val="none" w:sz="0" w:space="0" w:color="auto"/>
                <w:right w:val="none" w:sz="0" w:space="0" w:color="auto"/>
              </w:divBdr>
              <w:divsChild>
                <w:div w:id="253173045">
                  <w:marLeft w:val="0"/>
                  <w:marRight w:val="1"/>
                  <w:marTop w:val="0"/>
                  <w:marBottom w:val="0"/>
                  <w:divBdr>
                    <w:top w:val="none" w:sz="0" w:space="0" w:color="auto"/>
                    <w:left w:val="none" w:sz="0" w:space="0" w:color="auto"/>
                    <w:bottom w:val="none" w:sz="0" w:space="0" w:color="auto"/>
                    <w:right w:val="none" w:sz="0" w:space="0" w:color="auto"/>
                  </w:divBdr>
                  <w:divsChild>
                    <w:div w:id="2005475007">
                      <w:marLeft w:val="0"/>
                      <w:marRight w:val="0"/>
                      <w:marTop w:val="0"/>
                      <w:marBottom w:val="0"/>
                      <w:divBdr>
                        <w:top w:val="none" w:sz="0" w:space="0" w:color="auto"/>
                        <w:left w:val="none" w:sz="0" w:space="0" w:color="auto"/>
                        <w:bottom w:val="none" w:sz="0" w:space="0" w:color="auto"/>
                        <w:right w:val="none" w:sz="0" w:space="0" w:color="auto"/>
                      </w:divBdr>
                      <w:divsChild>
                        <w:div w:id="1893803671">
                          <w:marLeft w:val="0"/>
                          <w:marRight w:val="0"/>
                          <w:marTop w:val="0"/>
                          <w:marBottom w:val="0"/>
                          <w:divBdr>
                            <w:top w:val="none" w:sz="0" w:space="0" w:color="auto"/>
                            <w:left w:val="none" w:sz="0" w:space="0" w:color="auto"/>
                            <w:bottom w:val="none" w:sz="0" w:space="0" w:color="auto"/>
                            <w:right w:val="none" w:sz="0" w:space="0" w:color="auto"/>
                          </w:divBdr>
                          <w:divsChild>
                            <w:div w:id="335113423">
                              <w:marLeft w:val="0"/>
                              <w:marRight w:val="0"/>
                              <w:marTop w:val="120"/>
                              <w:marBottom w:val="360"/>
                              <w:divBdr>
                                <w:top w:val="none" w:sz="0" w:space="0" w:color="auto"/>
                                <w:left w:val="none" w:sz="0" w:space="0" w:color="auto"/>
                                <w:bottom w:val="none" w:sz="0" w:space="0" w:color="auto"/>
                                <w:right w:val="none" w:sz="0" w:space="0" w:color="auto"/>
                              </w:divBdr>
                              <w:divsChild>
                                <w:div w:id="1359162535">
                                  <w:marLeft w:val="0"/>
                                  <w:marRight w:val="0"/>
                                  <w:marTop w:val="0"/>
                                  <w:marBottom w:val="0"/>
                                  <w:divBdr>
                                    <w:top w:val="none" w:sz="0" w:space="0" w:color="auto"/>
                                    <w:left w:val="none" w:sz="0" w:space="0" w:color="auto"/>
                                    <w:bottom w:val="none" w:sz="0" w:space="0" w:color="auto"/>
                                    <w:right w:val="none" w:sz="0" w:space="0" w:color="auto"/>
                                  </w:divBdr>
                                  <w:divsChild>
                                    <w:div w:id="123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127567">
      <w:bodyDiv w:val="1"/>
      <w:marLeft w:val="0"/>
      <w:marRight w:val="0"/>
      <w:marTop w:val="0"/>
      <w:marBottom w:val="0"/>
      <w:divBdr>
        <w:top w:val="none" w:sz="0" w:space="0" w:color="auto"/>
        <w:left w:val="none" w:sz="0" w:space="0" w:color="auto"/>
        <w:bottom w:val="none" w:sz="0" w:space="0" w:color="auto"/>
        <w:right w:val="none" w:sz="0" w:space="0" w:color="auto"/>
      </w:divBdr>
      <w:divsChild>
        <w:div w:id="233784224">
          <w:marLeft w:val="0"/>
          <w:marRight w:val="1"/>
          <w:marTop w:val="0"/>
          <w:marBottom w:val="0"/>
          <w:divBdr>
            <w:top w:val="none" w:sz="0" w:space="0" w:color="auto"/>
            <w:left w:val="none" w:sz="0" w:space="0" w:color="auto"/>
            <w:bottom w:val="none" w:sz="0" w:space="0" w:color="auto"/>
            <w:right w:val="none" w:sz="0" w:space="0" w:color="auto"/>
          </w:divBdr>
          <w:divsChild>
            <w:div w:id="1744447127">
              <w:marLeft w:val="0"/>
              <w:marRight w:val="0"/>
              <w:marTop w:val="0"/>
              <w:marBottom w:val="0"/>
              <w:divBdr>
                <w:top w:val="none" w:sz="0" w:space="0" w:color="auto"/>
                <w:left w:val="none" w:sz="0" w:space="0" w:color="auto"/>
                <w:bottom w:val="none" w:sz="0" w:space="0" w:color="auto"/>
                <w:right w:val="none" w:sz="0" w:space="0" w:color="auto"/>
              </w:divBdr>
              <w:divsChild>
                <w:div w:id="1640258742">
                  <w:marLeft w:val="0"/>
                  <w:marRight w:val="1"/>
                  <w:marTop w:val="0"/>
                  <w:marBottom w:val="0"/>
                  <w:divBdr>
                    <w:top w:val="none" w:sz="0" w:space="0" w:color="auto"/>
                    <w:left w:val="none" w:sz="0" w:space="0" w:color="auto"/>
                    <w:bottom w:val="none" w:sz="0" w:space="0" w:color="auto"/>
                    <w:right w:val="none" w:sz="0" w:space="0" w:color="auto"/>
                  </w:divBdr>
                  <w:divsChild>
                    <w:div w:id="115956638">
                      <w:marLeft w:val="0"/>
                      <w:marRight w:val="0"/>
                      <w:marTop w:val="0"/>
                      <w:marBottom w:val="0"/>
                      <w:divBdr>
                        <w:top w:val="none" w:sz="0" w:space="0" w:color="auto"/>
                        <w:left w:val="none" w:sz="0" w:space="0" w:color="auto"/>
                        <w:bottom w:val="none" w:sz="0" w:space="0" w:color="auto"/>
                        <w:right w:val="none" w:sz="0" w:space="0" w:color="auto"/>
                      </w:divBdr>
                      <w:divsChild>
                        <w:div w:id="1760906489">
                          <w:marLeft w:val="0"/>
                          <w:marRight w:val="0"/>
                          <w:marTop w:val="0"/>
                          <w:marBottom w:val="0"/>
                          <w:divBdr>
                            <w:top w:val="none" w:sz="0" w:space="0" w:color="auto"/>
                            <w:left w:val="none" w:sz="0" w:space="0" w:color="auto"/>
                            <w:bottom w:val="none" w:sz="0" w:space="0" w:color="auto"/>
                            <w:right w:val="none" w:sz="0" w:space="0" w:color="auto"/>
                          </w:divBdr>
                          <w:divsChild>
                            <w:div w:id="2144694219">
                              <w:marLeft w:val="0"/>
                              <w:marRight w:val="0"/>
                              <w:marTop w:val="120"/>
                              <w:marBottom w:val="360"/>
                              <w:divBdr>
                                <w:top w:val="none" w:sz="0" w:space="0" w:color="auto"/>
                                <w:left w:val="none" w:sz="0" w:space="0" w:color="auto"/>
                                <w:bottom w:val="none" w:sz="0" w:space="0" w:color="auto"/>
                                <w:right w:val="none" w:sz="0" w:space="0" w:color="auto"/>
                              </w:divBdr>
                              <w:divsChild>
                                <w:div w:id="912083816">
                                  <w:marLeft w:val="0"/>
                                  <w:marRight w:val="0"/>
                                  <w:marTop w:val="0"/>
                                  <w:marBottom w:val="0"/>
                                  <w:divBdr>
                                    <w:top w:val="none" w:sz="0" w:space="0" w:color="auto"/>
                                    <w:left w:val="none" w:sz="0" w:space="0" w:color="auto"/>
                                    <w:bottom w:val="none" w:sz="0" w:space="0" w:color="auto"/>
                                    <w:right w:val="none" w:sz="0" w:space="0" w:color="auto"/>
                                  </w:divBdr>
                                  <w:divsChild>
                                    <w:div w:id="5588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99568">
      <w:bodyDiv w:val="1"/>
      <w:marLeft w:val="0"/>
      <w:marRight w:val="0"/>
      <w:marTop w:val="0"/>
      <w:marBottom w:val="0"/>
      <w:divBdr>
        <w:top w:val="none" w:sz="0" w:space="0" w:color="auto"/>
        <w:left w:val="none" w:sz="0" w:space="0" w:color="auto"/>
        <w:bottom w:val="none" w:sz="0" w:space="0" w:color="auto"/>
        <w:right w:val="none" w:sz="0" w:space="0" w:color="auto"/>
      </w:divBdr>
      <w:divsChild>
        <w:div w:id="700670532">
          <w:marLeft w:val="0"/>
          <w:marRight w:val="1"/>
          <w:marTop w:val="0"/>
          <w:marBottom w:val="0"/>
          <w:divBdr>
            <w:top w:val="none" w:sz="0" w:space="0" w:color="auto"/>
            <w:left w:val="none" w:sz="0" w:space="0" w:color="auto"/>
            <w:bottom w:val="none" w:sz="0" w:space="0" w:color="auto"/>
            <w:right w:val="none" w:sz="0" w:space="0" w:color="auto"/>
          </w:divBdr>
          <w:divsChild>
            <w:div w:id="1061947213">
              <w:marLeft w:val="0"/>
              <w:marRight w:val="0"/>
              <w:marTop w:val="0"/>
              <w:marBottom w:val="0"/>
              <w:divBdr>
                <w:top w:val="none" w:sz="0" w:space="0" w:color="auto"/>
                <w:left w:val="none" w:sz="0" w:space="0" w:color="auto"/>
                <w:bottom w:val="none" w:sz="0" w:space="0" w:color="auto"/>
                <w:right w:val="none" w:sz="0" w:space="0" w:color="auto"/>
              </w:divBdr>
              <w:divsChild>
                <w:div w:id="1490899335">
                  <w:marLeft w:val="0"/>
                  <w:marRight w:val="1"/>
                  <w:marTop w:val="0"/>
                  <w:marBottom w:val="0"/>
                  <w:divBdr>
                    <w:top w:val="none" w:sz="0" w:space="0" w:color="auto"/>
                    <w:left w:val="none" w:sz="0" w:space="0" w:color="auto"/>
                    <w:bottom w:val="none" w:sz="0" w:space="0" w:color="auto"/>
                    <w:right w:val="none" w:sz="0" w:space="0" w:color="auto"/>
                  </w:divBdr>
                  <w:divsChild>
                    <w:div w:id="895242308">
                      <w:marLeft w:val="0"/>
                      <w:marRight w:val="0"/>
                      <w:marTop w:val="0"/>
                      <w:marBottom w:val="0"/>
                      <w:divBdr>
                        <w:top w:val="none" w:sz="0" w:space="0" w:color="auto"/>
                        <w:left w:val="none" w:sz="0" w:space="0" w:color="auto"/>
                        <w:bottom w:val="none" w:sz="0" w:space="0" w:color="auto"/>
                        <w:right w:val="none" w:sz="0" w:space="0" w:color="auto"/>
                      </w:divBdr>
                      <w:divsChild>
                        <w:div w:id="1910266614">
                          <w:marLeft w:val="0"/>
                          <w:marRight w:val="0"/>
                          <w:marTop w:val="0"/>
                          <w:marBottom w:val="0"/>
                          <w:divBdr>
                            <w:top w:val="none" w:sz="0" w:space="0" w:color="auto"/>
                            <w:left w:val="none" w:sz="0" w:space="0" w:color="auto"/>
                            <w:bottom w:val="none" w:sz="0" w:space="0" w:color="auto"/>
                            <w:right w:val="none" w:sz="0" w:space="0" w:color="auto"/>
                          </w:divBdr>
                          <w:divsChild>
                            <w:div w:id="451095551">
                              <w:marLeft w:val="0"/>
                              <w:marRight w:val="0"/>
                              <w:marTop w:val="120"/>
                              <w:marBottom w:val="360"/>
                              <w:divBdr>
                                <w:top w:val="none" w:sz="0" w:space="0" w:color="auto"/>
                                <w:left w:val="none" w:sz="0" w:space="0" w:color="auto"/>
                                <w:bottom w:val="none" w:sz="0" w:space="0" w:color="auto"/>
                                <w:right w:val="none" w:sz="0" w:space="0" w:color="auto"/>
                              </w:divBdr>
                              <w:divsChild>
                                <w:div w:id="2026862361">
                                  <w:marLeft w:val="0"/>
                                  <w:marRight w:val="0"/>
                                  <w:marTop w:val="0"/>
                                  <w:marBottom w:val="0"/>
                                  <w:divBdr>
                                    <w:top w:val="none" w:sz="0" w:space="0" w:color="auto"/>
                                    <w:left w:val="none" w:sz="0" w:space="0" w:color="auto"/>
                                    <w:bottom w:val="none" w:sz="0" w:space="0" w:color="auto"/>
                                    <w:right w:val="none" w:sz="0" w:space="0" w:color="auto"/>
                                  </w:divBdr>
                                  <w:divsChild>
                                    <w:div w:id="8495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483313">
      <w:bodyDiv w:val="1"/>
      <w:marLeft w:val="0"/>
      <w:marRight w:val="0"/>
      <w:marTop w:val="0"/>
      <w:marBottom w:val="0"/>
      <w:divBdr>
        <w:top w:val="none" w:sz="0" w:space="0" w:color="auto"/>
        <w:left w:val="none" w:sz="0" w:space="0" w:color="auto"/>
        <w:bottom w:val="none" w:sz="0" w:space="0" w:color="auto"/>
        <w:right w:val="none" w:sz="0" w:space="0" w:color="auto"/>
      </w:divBdr>
      <w:divsChild>
        <w:div w:id="957876995">
          <w:marLeft w:val="0"/>
          <w:marRight w:val="1"/>
          <w:marTop w:val="0"/>
          <w:marBottom w:val="0"/>
          <w:divBdr>
            <w:top w:val="none" w:sz="0" w:space="0" w:color="auto"/>
            <w:left w:val="none" w:sz="0" w:space="0" w:color="auto"/>
            <w:bottom w:val="none" w:sz="0" w:space="0" w:color="auto"/>
            <w:right w:val="none" w:sz="0" w:space="0" w:color="auto"/>
          </w:divBdr>
          <w:divsChild>
            <w:div w:id="1276980669">
              <w:marLeft w:val="0"/>
              <w:marRight w:val="0"/>
              <w:marTop w:val="0"/>
              <w:marBottom w:val="0"/>
              <w:divBdr>
                <w:top w:val="none" w:sz="0" w:space="0" w:color="auto"/>
                <w:left w:val="none" w:sz="0" w:space="0" w:color="auto"/>
                <w:bottom w:val="none" w:sz="0" w:space="0" w:color="auto"/>
                <w:right w:val="none" w:sz="0" w:space="0" w:color="auto"/>
              </w:divBdr>
              <w:divsChild>
                <w:div w:id="1297101683">
                  <w:marLeft w:val="0"/>
                  <w:marRight w:val="1"/>
                  <w:marTop w:val="0"/>
                  <w:marBottom w:val="0"/>
                  <w:divBdr>
                    <w:top w:val="none" w:sz="0" w:space="0" w:color="auto"/>
                    <w:left w:val="none" w:sz="0" w:space="0" w:color="auto"/>
                    <w:bottom w:val="none" w:sz="0" w:space="0" w:color="auto"/>
                    <w:right w:val="none" w:sz="0" w:space="0" w:color="auto"/>
                  </w:divBdr>
                  <w:divsChild>
                    <w:div w:id="2095735623">
                      <w:marLeft w:val="0"/>
                      <w:marRight w:val="0"/>
                      <w:marTop w:val="0"/>
                      <w:marBottom w:val="0"/>
                      <w:divBdr>
                        <w:top w:val="none" w:sz="0" w:space="0" w:color="auto"/>
                        <w:left w:val="none" w:sz="0" w:space="0" w:color="auto"/>
                        <w:bottom w:val="none" w:sz="0" w:space="0" w:color="auto"/>
                        <w:right w:val="none" w:sz="0" w:space="0" w:color="auto"/>
                      </w:divBdr>
                      <w:divsChild>
                        <w:div w:id="228659271">
                          <w:marLeft w:val="0"/>
                          <w:marRight w:val="0"/>
                          <w:marTop w:val="0"/>
                          <w:marBottom w:val="0"/>
                          <w:divBdr>
                            <w:top w:val="none" w:sz="0" w:space="0" w:color="auto"/>
                            <w:left w:val="none" w:sz="0" w:space="0" w:color="auto"/>
                            <w:bottom w:val="none" w:sz="0" w:space="0" w:color="auto"/>
                            <w:right w:val="none" w:sz="0" w:space="0" w:color="auto"/>
                          </w:divBdr>
                          <w:divsChild>
                            <w:div w:id="753749258">
                              <w:marLeft w:val="0"/>
                              <w:marRight w:val="0"/>
                              <w:marTop w:val="120"/>
                              <w:marBottom w:val="360"/>
                              <w:divBdr>
                                <w:top w:val="none" w:sz="0" w:space="0" w:color="auto"/>
                                <w:left w:val="none" w:sz="0" w:space="0" w:color="auto"/>
                                <w:bottom w:val="none" w:sz="0" w:space="0" w:color="auto"/>
                                <w:right w:val="none" w:sz="0" w:space="0" w:color="auto"/>
                              </w:divBdr>
                              <w:divsChild>
                                <w:div w:id="649401670">
                                  <w:marLeft w:val="0"/>
                                  <w:marRight w:val="0"/>
                                  <w:marTop w:val="0"/>
                                  <w:marBottom w:val="0"/>
                                  <w:divBdr>
                                    <w:top w:val="none" w:sz="0" w:space="0" w:color="auto"/>
                                    <w:left w:val="none" w:sz="0" w:space="0" w:color="auto"/>
                                    <w:bottom w:val="none" w:sz="0" w:space="0" w:color="auto"/>
                                    <w:right w:val="none" w:sz="0" w:space="0" w:color="auto"/>
                                  </w:divBdr>
                                  <w:divsChild>
                                    <w:div w:id="579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E6F4-21DE-BE4E-86E4-11725CB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6237</Words>
  <Characters>35553</Characters>
  <Application>Microsoft Macintosh Word</Application>
  <DocSecurity>0</DocSecurity>
  <Lines>296</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dc:creator>
  <cp:lastModifiedBy>Na Ma</cp:lastModifiedBy>
  <cp:revision>2</cp:revision>
  <dcterms:created xsi:type="dcterms:W3CDTF">2015-12-17T04:06:00Z</dcterms:created>
  <dcterms:modified xsi:type="dcterms:W3CDTF">2015-12-17T04:06:00Z</dcterms:modified>
</cp:coreProperties>
</file>