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CF47" w14:textId="22067076" w:rsidR="000D7DD7" w:rsidRPr="00147122" w:rsidRDefault="000D7DD7" w:rsidP="003D3754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i/>
        </w:rPr>
      </w:pPr>
      <w:bookmarkStart w:id="0" w:name="OLE_LINK350"/>
      <w:bookmarkStart w:id="1" w:name="OLE_LINK378"/>
      <w:bookmarkStart w:id="2" w:name="OLE_LINK388"/>
      <w:bookmarkStart w:id="3" w:name="OLE_LINK392"/>
      <w:bookmarkStart w:id="4" w:name="OLE_LINK370"/>
      <w:bookmarkStart w:id="5" w:name="OLE_LINK372"/>
      <w:bookmarkStart w:id="6" w:name="OLE_LINK139"/>
      <w:bookmarkStart w:id="7" w:name="OLE_LINK408"/>
      <w:bookmarkStart w:id="8" w:name="OLE_LINK409"/>
      <w:bookmarkStart w:id="9" w:name="OLE_LINK410"/>
      <w:bookmarkStart w:id="10" w:name="OLE_LINK411"/>
      <w:bookmarkStart w:id="11" w:name="OLE_LINK670"/>
      <w:bookmarkStart w:id="12" w:name="OLE_LINK458"/>
      <w:bookmarkStart w:id="13" w:name="OLE_LINK439"/>
      <w:bookmarkStart w:id="14" w:name="OLE_LINK967"/>
      <w:bookmarkStart w:id="15" w:name="OLE_LINK968"/>
      <w:bookmarkStart w:id="16" w:name="OLE_LINK991"/>
      <w:bookmarkStart w:id="17" w:name="OLE_LINK1040"/>
      <w:bookmarkStart w:id="18" w:name="OLE_LINK1041"/>
      <w:bookmarkStart w:id="19" w:name="OLE_LINK1042"/>
      <w:bookmarkStart w:id="20" w:name="OLE_LINK446"/>
      <w:bookmarkStart w:id="21" w:name="OLE_LINK486"/>
      <w:bookmarkStart w:id="22" w:name="OLE_LINK520"/>
      <w:bookmarkStart w:id="23" w:name="OLE_LINK563"/>
      <w:bookmarkStart w:id="24" w:name="OLE_LINK565"/>
      <w:bookmarkStart w:id="25" w:name="OLE_LINK566"/>
      <w:bookmarkStart w:id="26" w:name="OLE_LINK617"/>
      <w:bookmarkStart w:id="27" w:name="OLE_LINK618"/>
      <w:bookmarkStart w:id="28" w:name="OLE_LINK619"/>
      <w:bookmarkStart w:id="29" w:name="OLE_LINK620"/>
      <w:bookmarkStart w:id="30" w:name="OLE_LINK622"/>
      <w:bookmarkStart w:id="31" w:name="OLE_LINK648"/>
      <w:bookmarkStart w:id="32" w:name="OLE_LINK697"/>
      <w:bookmarkStart w:id="33" w:name="OLE_LINK515"/>
      <w:bookmarkStart w:id="34" w:name="OLE_LINK684"/>
      <w:bookmarkStart w:id="35" w:name="OLE_LINK753"/>
      <w:bookmarkStart w:id="36" w:name="OLE_LINK773"/>
      <w:bookmarkStart w:id="37" w:name="OLE_LINK804"/>
      <w:bookmarkStart w:id="38" w:name="OLE_LINK815"/>
      <w:bookmarkStart w:id="39" w:name="OLE_LINK836"/>
      <w:bookmarkStart w:id="40" w:name="OLE_LINK854"/>
      <w:bookmarkStart w:id="41" w:name="OLE_LINK855"/>
      <w:bookmarkStart w:id="42" w:name="OLE_LINK870"/>
      <w:bookmarkStart w:id="43" w:name="OLE_LINK891"/>
      <w:bookmarkStart w:id="44" w:name="OLE_LINK920"/>
      <w:bookmarkStart w:id="45" w:name="OLE_LINK666"/>
      <w:bookmarkStart w:id="46" w:name="OLE_LINK828"/>
      <w:bookmarkStart w:id="47" w:name="OLE_LINK930"/>
      <w:bookmarkStart w:id="48" w:name="OLE_LINK956"/>
      <w:bookmarkStart w:id="49" w:name="OLE_LINK957"/>
      <w:bookmarkStart w:id="50" w:name="OLE_LINK1071"/>
      <w:bookmarkStart w:id="51" w:name="OLE_LINK1072"/>
      <w:bookmarkStart w:id="52" w:name="OLE_LINK1120"/>
      <w:bookmarkStart w:id="53" w:name="OLE_LINK1121"/>
      <w:bookmarkStart w:id="54" w:name="OLE_LINK1204"/>
      <w:bookmarkStart w:id="55" w:name="OLE_LINK1205"/>
      <w:bookmarkStart w:id="56" w:name="OLE_LINK1002"/>
      <w:bookmarkStart w:id="57" w:name="OLE_LINK1055"/>
      <w:bookmarkStart w:id="58" w:name="OLE_LINK1056"/>
      <w:bookmarkStart w:id="59" w:name="OLE_LINK1058"/>
      <w:bookmarkStart w:id="60" w:name="OLE_LINK1096"/>
      <w:bookmarkStart w:id="61" w:name="OLE_LINK1097"/>
      <w:bookmarkStart w:id="62" w:name="OLE_LINK1013"/>
      <w:bookmarkStart w:id="63" w:name="OLE_LINK1050"/>
      <w:bookmarkStart w:id="64" w:name="OLE_LINK1083"/>
      <w:bookmarkStart w:id="65" w:name="OLE_LINK1093"/>
      <w:bookmarkStart w:id="66" w:name="OLE_LINK1110"/>
      <w:bookmarkStart w:id="67" w:name="OLE_LINK1111"/>
      <w:bookmarkStart w:id="68" w:name="OLE_LINK1174"/>
      <w:bookmarkStart w:id="69" w:name="OLE_LINK1176"/>
      <w:bookmarkStart w:id="70" w:name="OLE_LINK1216"/>
      <w:bookmarkStart w:id="71" w:name="OLE_LINK1237"/>
      <w:bookmarkStart w:id="72" w:name="OLE_LINK1257"/>
      <w:bookmarkStart w:id="73" w:name="OLE_LINK1296"/>
      <w:bookmarkStart w:id="74" w:name="OLE_LINK1299"/>
      <w:bookmarkStart w:id="75" w:name="OLE_LINK1347"/>
      <w:bookmarkStart w:id="76" w:name="OLE_LINK1370"/>
      <w:bookmarkStart w:id="77" w:name="OLE_LINK1397"/>
      <w:bookmarkStart w:id="78" w:name="OLE_LINK1398"/>
      <w:bookmarkStart w:id="79" w:name="OLE_LINK1411"/>
      <w:bookmarkStart w:id="80" w:name="OLE_LINK1426"/>
      <w:bookmarkStart w:id="81" w:name="OLE_LINK1448"/>
      <w:bookmarkStart w:id="82" w:name="OLE_LINK1472"/>
      <w:bookmarkStart w:id="83" w:name="OLE_LINK1473"/>
      <w:bookmarkStart w:id="84" w:name="OLE_LINK1495"/>
      <w:bookmarkStart w:id="85" w:name="OLE_LINK1496"/>
      <w:bookmarkStart w:id="86" w:name="OLE_LINK132"/>
      <w:bookmarkStart w:id="87" w:name="OLE_LINK48"/>
      <w:bookmarkStart w:id="88" w:name="OLE_LINK1151"/>
      <w:bookmarkStart w:id="89" w:name="OLE_LINK1330"/>
      <w:bookmarkStart w:id="90" w:name="OLE_LINK1389"/>
      <w:bookmarkStart w:id="91" w:name="OLE_LINK1400"/>
      <w:r w:rsidRPr="00147122">
        <w:rPr>
          <w:rFonts w:ascii="Book Antiqua" w:eastAsia="Times New Roman" w:hAnsi="Book Antiqua" w:cs="宋体"/>
          <w:b/>
        </w:rPr>
        <w:t xml:space="preserve">Name of journal: </w:t>
      </w:r>
      <w:bookmarkStart w:id="92" w:name="OLE_LINK718"/>
      <w:bookmarkStart w:id="93" w:name="OLE_LINK719"/>
      <w:r w:rsidRPr="00147122">
        <w:rPr>
          <w:rFonts w:ascii="Book Antiqua" w:eastAsia="Times New Roman" w:hAnsi="Book Antiqua" w:cs="宋体"/>
          <w:b/>
          <w:i/>
        </w:rPr>
        <w:t xml:space="preserve">World Journal of </w:t>
      </w:r>
      <w:bookmarkEnd w:id="92"/>
      <w:bookmarkEnd w:id="93"/>
      <w:r w:rsidRPr="00147122">
        <w:rPr>
          <w:rFonts w:ascii="Book Antiqua" w:eastAsia="Times New Roman" w:hAnsi="Book Antiqua" w:cs="宋体"/>
          <w:b/>
          <w:i/>
        </w:rPr>
        <w:t>Cardiology</w:t>
      </w:r>
    </w:p>
    <w:p w14:paraId="5DBED99E" w14:textId="250F1218" w:rsidR="000D7DD7" w:rsidRPr="00147122" w:rsidRDefault="000D7DD7" w:rsidP="003D3754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147122">
        <w:rPr>
          <w:rFonts w:ascii="Book Antiqua" w:eastAsia="Times New Roman" w:hAnsi="Book Antiqua" w:cs="宋体"/>
          <w:b/>
        </w:rPr>
        <w:t xml:space="preserve">ESPS Manuscript NO: </w:t>
      </w:r>
      <w:r w:rsidR="00B07E24" w:rsidRPr="00147122">
        <w:rPr>
          <w:rFonts w:ascii="Book Antiqua" w:eastAsia="Times New Roman" w:hAnsi="Book Antiqua" w:cs="宋体"/>
          <w:b/>
        </w:rPr>
        <w:t xml:space="preserve"> 19920</w:t>
      </w:r>
    </w:p>
    <w:p w14:paraId="7DAF61EE" w14:textId="5892B94C" w:rsidR="000D7DD7" w:rsidRPr="00147122" w:rsidRDefault="000F31E0" w:rsidP="003D3754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47122">
        <w:rPr>
          <w:rFonts w:ascii="Book Antiqua" w:eastAsia="宋体" w:hAnsi="Book Antiqua"/>
          <w:b/>
          <w:lang w:eastAsia="zh-CN"/>
        </w:rPr>
        <w:t>Manuscript Type</w:t>
      </w:r>
      <w:r w:rsidR="000D7DD7" w:rsidRPr="00147122">
        <w:rPr>
          <w:rFonts w:ascii="Book Antiqua" w:hAnsi="Book Antiqua"/>
          <w:b/>
        </w:rPr>
        <w:t xml:space="preserve">: </w:t>
      </w:r>
      <w:r w:rsidR="00F875BD" w:rsidRPr="00147122">
        <w:rPr>
          <w:rFonts w:ascii="Book Antiqua" w:hAnsi="Book Antiqua"/>
          <w:b/>
        </w:rPr>
        <w:t>MINI</w:t>
      </w:r>
      <w:r w:rsidR="000D7DD7" w:rsidRPr="00147122">
        <w:rPr>
          <w:rFonts w:ascii="Book Antiqua" w:hAnsi="Book Antiqua"/>
          <w:b/>
          <w:lang w:eastAsia="zh-CN"/>
        </w:rPr>
        <w:t>REVIEW</w:t>
      </w:r>
      <w:r w:rsidR="00F875BD" w:rsidRPr="00147122">
        <w:rPr>
          <w:rFonts w:ascii="Book Antiqua" w:hAnsi="Book Antiqua"/>
          <w:b/>
          <w:lang w:eastAsia="zh-CN"/>
        </w:rPr>
        <w:t>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p w14:paraId="6930EEF9" w14:textId="77777777" w:rsidR="00F32740" w:rsidRPr="00147122" w:rsidRDefault="00F32740" w:rsidP="003D3754">
      <w:pPr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</w:p>
    <w:p w14:paraId="279E3FF2" w14:textId="72EF7F48" w:rsidR="000D7DD7" w:rsidRPr="00147122" w:rsidRDefault="000F31E0" w:rsidP="003D3754">
      <w:pPr>
        <w:pStyle w:val="Default"/>
        <w:spacing w:line="360" w:lineRule="auto"/>
        <w:jc w:val="both"/>
        <w:rPr>
          <w:rFonts w:ascii="Book Antiqua" w:eastAsia="宋体" w:hAnsi="Book Antiqua"/>
          <w:b/>
          <w:color w:val="auto"/>
          <w:lang w:val="en-US" w:eastAsia="zh-CN"/>
        </w:rPr>
      </w:pPr>
      <w:r w:rsidRPr="00147122">
        <w:rPr>
          <w:rFonts w:ascii="Book Antiqua" w:hAnsi="Book Antiqua"/>
          <w:b/>
          <w:bCs/>
          <w:color w:val="auto"/>
          <w:lang w:val="en-US"/>
        </w:rPr>
        <w:t xml:space="preserve">Role </w:t>
      </w:r>
      <w:r w:rsidR="000D7DD7" w:rsidRPr="00147122">
        <w:rPr>
          <w:rFonts w:ascii="Book Antiqua" w:hAnsi="Book Antiqua"/>
          <w:b/>
          <w:bCs/>
          <w:color w:val="auto"/>
          <w:lang w:val="en-US"/>
        </w:rPr>
        <w:t xml:space="preserve">of platelet-rich plasma in ischemic heart disease: </w:t>
      </w:r>
      <w:r w:rsidR="00147122" w:rsidRPr="00147122">
        <w:rPr>
          <w:rFonts w:ascii="Book Antiqua" w:hAnsi="Book Antiqua"/>
          <w:b/>
          <w:bCs/>
          <w:color w:val="auto"/>
          <w:lang w:val="en-US"/>
        </w:rPr>
        <w:t xml:space="preserve">An </w:t>
      </w:r>
      <w:r w:rsidRPr="00147122">
        <w:rPr>
          <w:rFonts w:ascii="Book Antiqua" w:hAnsi="Book Antiqua"/>
          <w:b/>
          <w:bCs/>
          <w:color w:val="auto"/>
          <w:lang w:val="en-US"/>
        </w:rPr>
        <w:t>update on the latest evidence</w:t>
      </w:r>
    </w:p>
    <w:p w14:paraId="7C83ED89" w14:textId="77777777" w:rsidR="00ED2C7F" w:rsidRPr="00147122" w:rsidRDefault="00ED2C7F" w:rsidP="003D3754">
      <w:pPr>
        <w:pStyle w:val="Default"/>
        <w:spacing w:line="360" w:lineRule="auto"/>
        <w:jc w:val="both"/>
        <w:rPr>
          <w:rFonts w:ascii="Book Antiqua" w:eastAsia="宋体" w:hAnsi="Book Antiqua"/>
          <w:b/>
          <w:color w:val="auto"/>
          <w:lang w:val="en-US" w:eastAsia="zh-CN"/>
        </w:rPr>
      </w:pPr>
    </w:p>
    <w:p w14:paraId="0C0054AF" w14:textId="4AECA47C" w:rsidR="000D7DD7" w:rsidRPr="00147122" w:rsidRDefault="00147122" w:rsidP="003D3754">
      <w:pPr>
        <w:pStyle w:val="Default"/>
        <w:spacing w:line="360" w:lineRule="auto"/>
        <w:jc w:val="both"/>
        <w:rPr>
          <w:rFonts w:ascii="Book Antiqua" w:hAnsi="Book Antiqua"/>
          <w:color w:val="auto"/>
          <w:lang w:val="en-US"/>
        </w:rPr>
      </w:pPr>
      <w:r w:rsidRPr="00147122">
        <w:rPr>
          <w:rFonts w:ascii="Book Antiqua" w:hAnsi="Book Antiqua" w:cs="Times New Roman"/>
        </w:rPr>
        <w:t>Spartalis</w:t>
      </w:r>
      <w:r w:rsidRPr="00147122">
        <w:rPr>
          <w:rFonts w:ascii="Book Antiqua" w:hAnsi="Book Antiqua"/>
          <w:bCs/>
          <w:color w:val="auto"/>
          <w:lang w:val="en-US"/>
        </w:rPr>
        <w:t xml:space="preserve"> </w:t>
      </w:r>
      <w:r w:rsidRPr="00147122">
        <w:rPr>
          <w:rFonts w:ascii="Book Antiqua" w:eastAsia="宋体" w:hAnsi="Book Antiqua"/>
          <w:bCs/>
          <w:color w:val="auto"/>
          <w:lang w:val="en-US" w:eastAsia="zh-CN"/>
        </w:rPr>
        <w:t xml:space="preserve">E </w:t>
      </w:r>
      <w:r w:rsidRPr="00147122">
        <w:rPr>
          <w:rFonts w:ascii="Book Antiqua" w:eastAsia="宋体" w:hAnsi="Book Antiqua"/>
          <w:bCs/>
          <w:i/>
          <w:color w:val="auto"/>
          <w:lang w:val="en-US" w:eastAsia="zh-CN"/>
        </w:rPr>
        <w:t>et al</w:t>
      </w:r>
      <w:r w:rsidRPr="00147122">
        <w:rPr>
          <w:rFonts w:ascii="Book Antiqua" w:eastAsia="宋体" w:hAnsi="Book Antiqua"/>
          <w:bCs/>
          <w:color w:val="auto"/>
          <w:lang w:val="en-US" w:eastAsia="zh-CN"/>
        </w:rPr>
        <w:t xml:space="preserve">. </w:t>
      </w:r>
      <w:r w:rsidR="000D7DD7" w:rsidRPr="00147122">
        <w:rPr>
          <w:rFonts w:ascii="Book Antiqua" w:hAnsi="Book Antiqua"/>
          <w:bCs/>
          <w:color w:val="auto"/>
          <w:lang w:val="en-US"/>
        </w:rPr>
        <w:t>Platelet-rich plasma and ischemic heart disease</w:t>
      </w:r>
    </w:p>
    <w:p w14:paraId="03BD6D62" w14:textId="77777777" w:rsidR="000D7DD7" w:rsidRPr="00147122" w:rsidRDefault="000D7DD7" w:rsidP="003D3754">
      <w:pPr>
        <w:pStyle w:val="Default"/>
        <w:spacing w:line="360" w:lineRule="auto"/>
        <w:jc w:val="both"/>
        <w:rPr>
          <w:rFonts w:ascii="Book Antiqua" w:hAnsi="Book Antiqua"/>
          <w:color w:val="auto"/>
          <w:lang w:val="en-US"/>
        </w:rPr>
      </w:pPr>
    </w:p>
    <w:p w14:paraId="5E603725" w14:textId="02E60A85" w:rsidR="000D7DD7" w:rsidRPr="001525D4" w:rsidRDefault="000D7DD7" w:rsidP="003D3754">
      <w:pPr>
        <w:spacing w:line="360" w:lineRule="auto"/>
        <w:jc w:val="both"/>
        <w:rPr>
          <w:rFonts w:ascii="Book Antiqua" w:hAnsi="Book Antiqua" w:cs="Times New Roman"/>
          <w:b/>
        </w:rPr>
      </w:pPr>
      <w:proofErr w:type="spellStart"/>
      <w:r w:rsidRPr="001525D4">
        <w:rPr>
          <w:rFonts w:ascii="Book Antiqua" w:hAnsi="Book Antiqua" w:cs="Times New Roman"/>
          <w:b/>
        </w:rPr>
        <w:t>Eleftherios</w:t>
      </w:r>
      <w:proofErr w:type="spellEnd"/>
      <w:r w:rsidRPr="001525D4">
        <w:rPr>
          <w:rFonts w:ascii="Book Antiqua" w:hAnsi="Book Antiqua" w:cs="Times New Roman"/>
          <w:b/>
        </w:rPr>
        <w:t xml:space="preserve"> </w:t>
      </w:r>
      <w:proofErr w:type="spellStart"/>
      <w:r w:rsidRPr="001525D4">
        <w:rPr>
          <w:rFonts w:ascii="Book Antiqua" w:hAnsi="Book Antiqua" w:cs="Times New Roman"/>
          <w:b/>
        </w:rPr>
        <w:t>Spartalis</w:t>
      </w:r>
      <w:proofErr w:type="spellEnd"/>
      <w:r w:rsidRPr="001525D4">
        <w:rPr>
          <w:rFonts w:ascii="Book Antiqua" w:hAnsi="Book Antiqua" w:cs="Times New Roman"/>
          <w:b/>
        </w:rPr>
        <w:t xml:space="preserve">, </w:t>
      </w:r>
      <w:proofErr w:type="spellStart"/>
      <w:r w:rsidRPr="001525D4">
        <w:rPr>
          <w:rFonts w:ascii="Book Antiqua" w:hAnsi="Book Antiqua" w:cs="Times New Roman"/>
          <w:b/>
        </w:rPr>
        <w:t>Periklis</w:t>
      </w:r>
      <w:proofErr w:type="spellEnd"/>
      <w:r w:rsidRPr="001525D4">
        <w:rPr>
          <w:rFonts w:ascii="Book Antiqua" w:hAnsi="Book Antiqua" w:cs="Times New Roman"/>
          <w:b/>
        </w:rPr>
        <w:t xml:space="preserve"> </w:t>
      </w:r>
      <w:proofErr w:type="spellStart"/>
      <w:r w:rsidRPr="001525D4">
        <w:rPr>
          <w:rFonts w:ascii="Book Antiqua" w:hAnsi="Book Antiqua" w:cs="Times New Roman"/>
          <w:b/>
        </w:rPr>
        <w:t>Tomos</w:t>
      </w:r>
      <w:proofErr w:type="spellEnd"/>
      <w:r w:rsidRPr="001525D4">
        <w:rPr>
          <w:rFonts w:ascii="Book Antiqua" w:hAnsi="Book Antiqua" w:cs="Times New Roman"/>
          <w:b/>
        </w:rPr>
        <w:t xml:space="preserve">, </w:t>
      </w:r>
      <w:proofErr w:type="spellStart"/>
      <w:r w:rsidRPr="001525D4">
        <w:rPr>
          <w:rFonts w:ascii="Book Antiqua" w:hAnsi="Book Antiqua" w:cs="Times New Roman"/>
          <w:b/>
        </w:rPr>
        <w:t>Demetrios</w:t>
      </w:r>
      <w:proofErr w:type="spellEnd"/>
      <w:r w:rsidRPr="001525D4">
        <w:rPr>
          <w:rFonts w:ascii="Book Antiqua" w:hAnsi="Book Antiqua" w:cs="Times New Roman"/>
          <w:b/>
        </w:rPr>
        <w:t xml:space="preserve"> </w:t>
      </w:r>
      <w:proofErr w:type="spellStart"/>
      <w:r w:rsidRPr="001525D4">
        <w:rPr>
          <w:rFonts w:ascii="Book Antiqua" w:hAnsi="Book Antiqua" w:cs="Times New Roman"/>
          <w:b/>
        </w:rPr>
        <w:t>Moris</w:t>
      </w:r>
      <w:proofErr w:type="spellEnd"/>
      <w:r w:rsidRPr="001525D4">
        <w:rPr>
          <w:rFonts w:ascii="Book Antiqua" w:hAnsi="Book Antiqua" w:cs="Times New Roman"/>
          <w:b/>
        </w:rPr>
        <w:t xml:space="preserve">, </w:t>
      </w:r>
      <w:proofErr w:type="spellStart"/>
      <w:r w:rsidRPr="001525D4">
        <w:rPr>
          <w:rFonts w:ascii="Book Antiqua" w:hAnsi="Book Antiqua" w:cs="Times New Roman"/>
          <w:b/>
        </w:rPr>
        <w:t>Antonios</w:t>
      </w:r>
      <w:proofErr w:type="spellEnd"/>
      <w:r w:rsidRPr="001525D4">
        <w:rPr>
          <w:rFonts w:ascii="Book Antiqua" w:hAnsi="Book Antiqua" w:cs="Times New Roman"/>
          <w:b/>
        </w:rPr>
        <w:t xml:space="preserve"> </w:t>
      </w:r>
      <w:proofErr w:type="spellStart"/>
      <w:r w:rsidRPr="001525D4">
        <w:rPr>
          <w:rFonts w:ascii="Book Antiqua" w:hAnsi="Book Antiqua" w:cs="Times New Roman"/>
          <w:b/>
        </w:rPr>
        <w:t>Athanasiou</w:t>
      </w:r>
      <w:proofErr w:type="spellEnd"/>
      <w:r w:rsidRPr="001525D4">
        <w:rPr>
          <w:rFonts w:ascii="Book Antiqua" w:hAnsi="Book Antiqua" w:cs="Times New Roman"/>
          <w:b/>
        </w:rPr>
        <w:t xml:space="preserve">, </w:t>
      </w:r>
      <w:proofErr w:type="spellStart"/>
      <w:r w:rsidR="00147122" w:rsidRPr="001525D4">
        <w:rPr>
          <w:rFonts w:ascii="Book Antiqua" w:hAnsi="Book Antiqua" w:cs="Times New Roman"/>
          <w:b/>
        </w:rPr>
        <w:t>Charalampos</w:t>
      </w:r>
      <w:proofErr w:type="spellEnd"/>
      <w:r w:rsidR="00147122" w:rsidRPr="001525D4">
        <w:rPr>
          <w:rFonts w:ascii="Book Antiqua" w:hAnsi="Book Antiqua" w:cs="Times New Roman"/>
          <w:b/>
        </w:rPr>
        <w:t xml:space="preserve"> Markakis, Michael D</w:t>
      </w:r>
      <w:r w:rsidRPr="001525D4">
        <w:rPr>
          <w:rFonts w:ascii="Book Antiqua" w:hAnsi="Book Antiqua" w:cs="Times New Roman"/>
          <w:b/>
        </w:rPr>
        <w:t xml:space="preserve"> </w:t>
      </w:r>
      <w:proofErr w:type="spellStart"/>
      <w:r w:rsidRPr="001525D4">
        <w:rPr>
          <w:rFonts w:ascii="Book Antiqua" w:hAnsi="Book Antiqua" w:cs="Times New Roman"/>
          <w:b/>
        </w:rPr>
        <w:t>Spartalis</w:t>
      </w:r>
      <w:proofErr w:type="spellEnd"/>
      <w:r w:rsidRPr="001525D4">
        <w:rPr>
          <w:rFonts w:ascii="Book Antiqua" w:hAnsi="Book Antiqua" w:cs="Times New Roman"/>
          <w:b/>
        </w:rPr>
        <w:t xml:space="preserve">, Theodore </w:t>
      </w:r>
      <w:proofErr w:type="spellStart"/>
      <w:r w:rsidRPr="001525D4">
        <w:rPr>
          <w:rFonts w:ascii="Book Antiqua" w:hAnsi="Book Antiqua" w:cs="Times New Roman"/>
          <w:b/>
        </w:rPr>
        <w:t>Troupis</w:t>
      </w:r>
      <w:proofErr w:type="spellEnd"/>
      <w:r w:rsidRPr="001525D4">
        <w:rPr>
          <w:rFonts w:ascii="Book Antiqua" w:hAnsi="Book Antiqua" w:cs="Times New Roman"/>
          <w:b/>
        </w:rPr>
        <w:t xml:space="preserve">, </w:t>
      </w:r>
      <w:proofErr w:type="spellStart"/>
      <w:r w:rsidRPr="001525D4">
        <w:rPr>
          <w:rFonts w:ascii="Book Antiqua" w:hAnsi="Book Antiqua" w:cs="Times New Roman"/>
          <w:b/>
        </w:rPr>
        <w:t>Dimitrios</w:t>
      </w:r>
      <w:proofErr w:type="spellEnd"/>
      <w:r w:rsidRPr="001525D4">
        <w:rPr>
          <w:rFonts w:ascii="Book Antiqua" w:hAnsi="Book Antiqua" w:cs="Times New Roman"/>
          <w:b/>
        </w:rPr>
        <w:t xml:space="preserve"> </w:t>
      </w:r>
      <w:proofErr w:type="spellStart"/>
      <w:r w:rsidRPr="001525D4">
        <w:rPr>
          <w:rFonts w:ascii="Book Antiqua" w:hAnsi="Book Antiqua" w:cs="Times New Roman"/>
          <w:b/>
        </w:rPr>
        <w:t>Dimitroulis</w:t>
      </w:r>
      <w:proofErr w:type="spellEnd"/>
      <w:r w:rsidRPr="001525D4">
        <w:rPr>
          <w:rFonts w:ascii="Book Antiqua" w:hAnsi="Book Antiqua" w:cs="Times New Roman"/>
          <w:b/>
        </w:rPr>
        <w:t xml:space="preserve">, Despina </w:t>
      </w:r>
      <w:proofErr w:type="spellStart"/>
      <w:r w:rsidRPr="001525D4">
        <w:rPr>
          <w:rFonts w:ascii="Book Antiqua" w:hAnsi="Book Antiqua" w:cs="Times New Roman"/>
          <w:b/>
        </w:rPr>
        <w:t>Perrea</w:t>
      </w:r>
      <w:proofErr w:type="spellEnd"/>
      <w:r w:rsidRPr="001525D4">
        <w:rPr>
          <w:rFonts w:ascii="Book Antiqua" w:hAnsi="Book Antiqua" w:cs="Times New Roman"/>
          <w:b/>
        </w:rPr>
        <w:t xml:space="preserve"> </w:t>
      </w:r>
    </w:p>
    <w:p w14:paraId="114E3EEC" w14:textId="77777777" w:rsidR="000D7DD7" w:rsidRPr="00147122" w:rsidRDefault="000D7DD7" w:rsidP="003D3754">
      <w:pPr>
        <w:pStyle w:val="Default"/>
        <w:spacing w:line="360" w:lineRule="auto"/>
        <w:jc w:val="both"/>
        <w:rPr>
          <w:rFonts w:ascii="Book Antiqua" w:hAnsi="Book Antiqua" w:cs="Times New Roman"/>
          <w:color w:val="auto"/>
          <w:lang w:val="pt-PT"/>
        </w:rPr>
      </w:pPr>
    </w:p>
    <w:p w14:paraId="3B065BA0" w14:textId="56E04D38" w:rsidR="000D7DD7" w:rsidRPr="00147122" w:rsidRDefault="000D7DD7" w:rsidP="003D3754">
      <w:pPr>
        <w:pStyle w:val="Default"/>
        <w:spacing w:line="360" w:lineRule="auto"/>
        <w:jc w:val="both"/>
        <w:rPr>
          <w:rFonts w:ascii="Book Antiqua" w:eastAsia="宋体" w:hAnsi="Book Antiqua" w:cs="Times New Roman"/>
          <w:color w:val="auto"/>
          <w:lang w:val="en-US" w:eastAsia="zh-CN"/>
        </w:rPr>
      </w:pP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Eleftherios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Spartalis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,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Periklis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Tomos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,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Demetrios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Moris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,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Antonios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Athanasiou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,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Charalampos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 Markakis,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Dimitrios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 </w:t>
      </w:r>
      <w:proofErr w:type="spellStart"/>
      <w:r w:rsidRPr="00147122">
        <w:rPr>
          <w:rFonts w:ascii="Book Antiqua" w:hAnsi="Book Antiqua" w:cs="Times New Roman"/>
          <w:b/>
          <w:bCs/>
          <w:color w:val="auto"/>
          <w:lang w:val="en-US"/>
        </w:rPr>
        <w:t>Dimitroulis</w:t>
      </w:r>
      <w:proofErr w:type="spellEnd"/>
      <w:r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, </w:t>
      </w:r>
      <w:r w:rsidRPr="00147122">
        <w:rPr>
          <w:rFonts w:ascii="Book Antiqua" w:hAnsi="Book Antiqua" w:cs="Times New Roman"/>
          <w:color w:val="auto"/>
          <w:lang w:val="en-US"/>
        </w:rPr>
        <w:t xml:space="preserve">Second Department of </w:t>
      </w:r>
      <w:proofErr w:type="spellStart"/>
      <w:r w:rsidRPr="00147122">
        <w:rPr>
          <w:rFonts w:ascii="Book Antiqua" w:hAnsi="Book Antiqua" w:cs="Times New Roman"/>
          <w:color w:val="auto"/>
          <w:lang w:val="en-US"/>
        </w:rPr>
        <w:t>Propedeutic</w:t>
      </w:r>
      <w:proofErr w:type="spellEnd"/>
      <w:r w:rsidRPr="00147122">
        <w:rPr>
          <w:rFonts w:ascii="Book Antiqua" w:hAnsi="Book Antiqua" w:cs="Times New Roman"/>
          <w:color w:val="auto"/>
          <w:lang w:val="en-US"/>
        </w:rPr>
        <w:t xml:space="preserve"> Surgery, Athens University Medical School, “</w:t>
      </w:r>
      <w:proofErr w:type="spellStart"/>
      <w:r w:rsidRPr="00147122">
        <w:rPr>
          <w:rFonts w:ascii="Book Antiqua" w:hAnsi="Book Antiqua" w:cs="Times New Roman"/>
          <w:color w:val="auto"/>
          <w:lang w:val="en-US"/>
        </w:rPr>
        <w:t>Laiko</w:t>
      </w:r>
      <w:proofErr w:type="spellEnd"/>
      <w:r w:rsidRPr="00147122">
        <w:rPr>
          <w:rFonts w:ascii="Book Antiqua" w:hAnsi="Book Antiqua" w:cs="Times New Roman"/>
          <w:color w:val="auto"/>
          <w:lang w:val="en-US"/>
        </w:rPr>
        <w:t>” Hospital, 11527 Athens, Greece</w:t>
      </w:r>
    </w:p>
    <w:p w14:paraId="5B79B3E5" w14:textId="77777777" w:rsidR="00147122" w:rsidRPr="00147122" w:rsidRDefault="00147122" w:rsidP="003D3754">
      <w:pPr>
        <w:pStyle w:val="Default"/>
        <w:spacing w:line="360" w:lineRule="auto"/>
        <w:jc w:val="both"/>
        <w:rPr>
          <w:rFonts w:ascii="Book Antiqua" w:eastAsia="宋体" w:hAnsi="Book Antiqua" w:cs="Times New Roman"/>
          <w:bCs/>
          <w:color w:val="auto"/>
          <w:lang w:val="en-US" w:eastAsia="zh-CN"/>
        </w:rPr>
      </w:pPr>
    </w:p>
    <w:p w14:paraId="5BDD743E" w14:textId="6286766A" w:rsidR="000D7DD7" w:rsidRPr="00147122" w:rsidRDefault="00147122" w:rsidP="003D3754">
      <w:pPr>
        <w:pStyle w:val="Default"/>
        <w:spacing w:line="360" w:lineRule="auto"/>
        <w:jc w:val="both"/>
        <w:rPr>
          <w:rFonts w:ascii="Book Antiqua" w:eastAsia="宋体" w:hAnsi="Book Antiqua" w:cs="Times New Roman"/>
          <w:color w:val="auto"/>
          <w:lang w:val="en-US" w:eastAsia="zh-CN"/>
        </w:rPr>
      </w:pPr>
      <w:r w:rsidRPr="00147122">
        <w:rPr>
          <w:rFonts w:ascii="Book Antiqua" w:hAnsi="Book Antiqua" w:cs="Times New Roman"/>
          <w:b/>
          <w:bCs/>
          <w:color w:val="auto"/>
          <w:lang w:val="en-US"/>
        </w:rPr>
        <w:t>Michael D</w:t>
      </w:r>
      <w:r w:rsidR="000D7DD7" w:rsidRPr="00147122">
        <w:rPr>
          <w:rFonts w:ascii="Book Antiqua" w:hAnsi="Book Antiqua" w:cs="Times New Roman"/>
          <w:b/>
          <w:bCs/>
          <w:color w:val="auto"/>
          <w:lang w:val="en-US"/>
        </w:rPr>
        <w:t xml:space="preserve"> </w:t>
      </w:r>
      <w:proofErr w:type="spellStart"/>
      <w:r w:rsidR="000D7DD7" w:rsidRPr="00147122">
        <w:rPr>
          <w:rFonts w:ascii="Book Antiqua" w:hAnsi="Book Antiqua" w:cs="Times New Roman"/>
          <w:b/>
          <w:bCs/>
          <w:color w:val="auto"/>
          <w:lang w:val="en-US"/>
        </w:rPr>
        <w:t>Spartalis</w:t>
      </w:r>
      <w:proofErr w:type="spellEnd"/>
      <w:r w:rsidR="000D7DD7" w:rsidRPr="00147122">
        <w:rPr>
          <w:rFonts w:ascii="Book Antiqua" w:hAnsi="Book Antiqua" w:cs="Times New Roman"/>
          <w:b/>
          <w:bCs/>
          <w:color w:val="auto"/>
          <w:lang w:val="en-US"/>
        </w:rPr>
        <w:t>,</w:t>
      </w:r>
      <w:r w:rsidR="000D7DD7" w:rsidRPr="00147122">
        <w:rPr>
          <w:rFonts w:ascii="Book Antiqua" w:hAnsi="Book Antiqua" w:cs="Times New Roman"/>
          <w:bCs/>
          <w:color w:val="auto"/>
          <w:lang w:val="en-US"/>
        </w:rPr>
        <w:t xml:space="preserve"> </w:t>
      </w:r>
      <w:r w:rsidR="000D7DD7" w:rsidRPr="00147122">
        <w:rPr>
          <w:rFonts w:ascii="Book Antiqua" w:hAnsi="Book Antiqua" w:cs="Times New Roman"/>
          <w:color w:val="auto"/>
          <w:lang w:val="en-US"/>
        </w:rPr>
        <w:t>Department of Cardiology, Onassis Cardiac Surgery Center,</w:t>
      </w:r>
      <w:r w:rsidR="000D7DD7" w:rsidRPr="00147122">
        <w:rPr>
          <w:rFonts w:ascii="Book Antiqua" w:hAnsi="Book Antiqua"/>
          <w:color w:val="auto"/>
          <w:lang w:val="en-US"/>
        </w:rPr>
        <w:t xml:space="preserve"> 17674</w:t>
      </w:r>
      <w:r w:rsidR="000D7DD7" w:rsidRPr="00147122">
        <w:rPr>
          <w:rFonts w:ascii="Book Antiqua" w:hAnsi="Book Antiqua" w:cs="Times New Roman"/>
          <w:color w:val="auto"/>
          <w:lang w:val="en-US"/>
        </w:rPr>
        <w:t xml:space="preserve"> Athens, Greece</w:t>
      </w:r>
    </w:p>
    <w:p w14:paraId="66F74DE7" w14:textId="77777777" w:rsidR="00147122" w:rsidRPr="00147122" w:rsidRDefault="00147122" w:rsidP="003D3754">
      <w:pPr>
        <w:pStyle w:val="Default"/>
        <w:spacing w:line="360" w:lineRule="auto"/>
        <w:jc w:val="both"/>
        <w:rPr>
          <w:rFonts w:ascii="Book Antiqua" w:eastAsia="宋体" w:hAnsi="Book Antiqua" w:cs="Times New Roman"/>
          <w:color w:val="auto"/>
          <w:lang w:val="en-US" w:eastAsia="zh-CN"/>
        </w:rPr>
      </w:pPr>
    </w:p>
    <w:p w14:paraId="27B0050E" w14:textId="1E9B8A57" w:rsidR="000D7DD7" w:rsidRPr="00147122" w:rsidRDefault="000D7DD7" w:rsidP="003D3754">
      <w:pPr>
        <w:pStyle w:val="Default"/>
        <w:spacing w:line="360" w:lineRule="auto"/>
        <w:jc w:val="both"/>
        <w:rPr>
          <w:rFonts w:ascii="Book Antiqua" w:eastAsia="宋体" w:hAnsi="Book Antiqua" w:cs="Times New Roman"/>
          <w:color w:val="auto"/>
          <w:lang w:val="en-US" w:eastAsia="zh-CN"/>
        </w:rPr>
      </w:pPr>
      <w:r w:rsidRPr="00147122">
        <w:rPr>
          <w:rFonts w:ascii="Book Antiqua" w:hAnsi="Book Antiqua"/>
          <w:b/>
          <w:bCs/>
          <w:color w:val="auto"/>
          <w:lang w:val="en-US"/>
        </w:rPr>
        <w:t xml:space="preserve">Theodore </w:t>
      </w:r>
      <w:proofErr w:type="spellStart"/>
      <w:r w:rsidRPr="00147122">
        <w:rPr>
          <w:rFonts w:ascii="Book Antiqua" w:hAnsi="Book Antiqua"/>
          <w:b/>
          <w:bCs/>
          <w:color w:val="auto"/>
          <w:lang w:val="en-US"/>
        </w:rPr>
        <w:t>Troupis</w:t>
      </w:r>
      <w:proofErr w:type="spellEnd"/>
      <w:r w:rsidRPr="00147122">
        <w:rPr>
          <w:rFonts w:ascii="Book Antiqua" w:hAnsi="Book Antiqua"/>
          <w:b/>
          <w:bCs/>
          <w:color w:val="auto"/>
          <w:lang w:val="en-US"/>
        </w:rPr>
        <w:t xml:space="preserve">, </w:t>
      </w:r>
      <w:r w:rsidRPr="00147122">
        <w:rPr>
          <w:rFonts w:ascii="Book Antiqua" w:hAnsi="Book Antiqua" w:cs="Times New Roman"/>
          <w:color w:val="auto"/>
          <w:lang w:val="en-US"/>
        </w:rPr>
        <w:t>Department of Anatomy, University of Athens, Medical School,</w:t>
      </w:r>
      <w:r w:rsidRPr="00147122">
        <w:rPr>
          <w:rFonts w:ascii="Book Antiqua" w:hAnsi="Book Antiqua"/>
          <w:color w:val="auto"/>
          <w:lang w:val="en-US"/>
        </w:rPr>
        <w:t xml:space="preserve"> 11527 </w:t>
      </w:r>
      <w:r w:rsidRPr="00147122">
        <w:rPr>
          <w:rFonts w:ascii="Book Antiqua" w:hAnsi="Book Antiqua" w:cs="Times New Roman"/>
          <w:color w:val="auto"/>
          <w:lang w:val="en-US"/>
        </w:rPr>
        <w:t>Athens, Greece</w:t>
      </w:r>
    </w:p>
    <w:p w14:paraId="38747E78" w14:textId="77777777" w:rsidR="00147122" w:rsidRPr="00147122" w:rsidRDefault="00147122" w:rsidP="003D3754">
      <w:pPr>
        <w:pStyle w:val="Default"/>
        <w:spacing w:line="360" w:lineRule="auto"/>
        <w:jc w:val="both"/>
        <w:rPr>
          <w:rFonts w:ascii="Book Antiqua" w:eastAsia="宋体" w:hAnsi="Book Antiqua" w:cs="Times New Roman"/>
          <w:color w:val="auto"/>
          <w:lang w:val="en-US" w:eastAsia="zh-CN"/>
        </w:rPr>
      </w:pPr>
    </w:p>
    <w:p w14:paraId="7E970F1D" w14:textId="042BC7C5" w:rsidR="000D7DD7" w:rsidRPr="00147122" w:rsidRDefault="000D7DD7" w:rsidP="003D3754">
      <w:pPr>
        <w:spacing w:line="360" w:lineRule="auto"/>
        <w:jc w:val="both"/>
        <w:rPr>
          <w:rFonts w:ascii="Book Antiqua" w:hAnsi="Book Antiqua" w:cs="Times New Roman"/>
        </w:rPr>
      </w:pPr>
      <w:r w:rsidRPr="00147122">
        <w:rPr>
          <w:rFonts w:ascii="Book Antiqua" w:hAnsi="Book Antiqua" w:cs="Times New Roman"/>
          <w:b/>
        </w:rPr>
        <w:t xml:space="preserve">Despina </w:t>
      </w:r>
      <w:proofErr w:type="spellStart"/>
      <w:r w:rsidRPr="00147122">
        <w:rPr>
          <w:rFonts w:ascii="Book Antiqua" w:hAnsi="Book Antiqua" w:cs="Times New Roman"/>
          <w:b/>
        </w:rPr>
        <w:t>Perrea</w:t>
      </w:r>
      <w:proofErr w:type="spellEnd"/>
      <w:r w:rsidRPr="00147122">
        <w:rPr>
          <w:rFonts w:ascii="Book Antiqua" w:hAnsi="Book Antiqua" w:cs="Times New Roman"/>
          <w:b/>
        </w:rPr>
        <w:t>,</w:t>
      </w:r>
      <w:r w:rsidRPr="00147122">
        <w:rPr>
          <w:rFonts w:ascii="Book Antiqua" w:hAnsi="Book Antiqua" w:cs="Times New Roman"/>
        </w:rPr>
        <w:t xml:space="preserve"> </w:t>
      </w:r>
      <w:r w:rsidRPr="00147122">
        <w:rPr>
          <w:rFonts w:ascii="Book Antiqua" w:hAnsi="Book Antiqua"/>
        </w:rPr>
        <w:t xml:space="preserve">Laboratory of Experimental Surgery and Surgical Research “N.S. </w:t>
      </w:r>
      <w:proofErr w:type="spellStart"/>
      <w:r w:rsidRPr="00147122">
        <w:rPr>
          <w:rFonts w:ascii="Book Antiqua" w:hAnsi="Book Antiqua"/>
        </w:rPr>
        <w:t>Christeas</w:t>
      </w:r>
      <w:proofErr w:type="spellEnd"/>
      <w:r w:rsidRPr="00147122">
        <w:rPr>
          <w:rFonts w:ascii="Book Antiqua" w:hAnsi="Book Antiqua"/>
        </w:rPr>
        <w:t>”, University of Athens, Medical School, 11527 Athens, Greece</w:t>
      </w:r>
    </w:p>
    <w:p w14:paraId="2D6D06FB" w14:textId="77777777" w:rsidR="000D7DD7" w:rsidRPr="00147122" w:rsidRDefault="000D7DD7" w:rsidP="003D3754">
      <w:pPr>
        <w:spacing w:line="360" w:lineRule="auto"/>
        <w:jc w:val="both"/>
        <w:rPr>
          <w:rFonts w:ascii="Book Antiqua" w:eastAsia="宋体" w:hAnsi="Book Antiqua"/>
          <w:b/>
          <w:u w:val="single"/>
          <w:lang w:eastAsia="zh-CN"/>
        </w:rPr>
      </w:pPr>
    </w:p>
    <w:p w14:paraId="0BD7BE9C" w14:textId="77777777" w:rsidR="000D7DD7" w:rsidRPr="00147122" w:rsidRDefault="000D7DD7" w:rsidP="003D3754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47122">
        <w:rPr>
          <w:rFonts w:ascii="Book Antiqua" w:hAnsi="Book Antiqua"/>
          <w:b/>
        </w:rPr>
        <w:t>Author contributions:</w:t>
      </w:r>
      <w:r w:rsidRPr="00147122">
        <w:rPr>
          <w:rFonts w:ascii="Book Antiqua" w:hAnsi="Book Antiqua"/>
        </w:rPr>
        <w:t xml:space="preserve"> All authors contributed to this manuscript.</w:t>
      </w:r>
    </w:p>
    <w:p w14:paraId="379EC4B3" w14:textId="77777777" w:rsidR="00147122" w:rsidRPr="00147122" w:rsidRDefault="00147122" w:rsidP="003D3754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123B0FBD" w14:textId="012B061B" w:rsidR="00ED2C7F" w:rsidRPr="00147122" w:rsidRDefault="00147122" w:rsidP="003D3754">
      <w:pPr>
        <w:spacing w:line="360" w:lineRule="auto"/>
        <w:jc w:val="both"/>
        <w:rPr>
          <w:rFonts w:ascii="Book Antiqua" w:hAnsi="Book Antiqua"/>
        </w:rPr>
      </w:pPr>
      <w:bookmarkStart w:id="94" w:name="OLE_LINK7"/>
      <w:bookmarkStart w:id="95" w:name="OLE_LINK9"/>
      <w:r w:rsidRPr="00147122">
        <w:rPr>
          <w:rFonts w:ascii="Book Antiqua" w:eastAsia="Times New Roman" w:hAnsi="Book Antiqua" w:cs="Gulim"/>
          <w:b/>
          <w:color w:val="000000"/>
        </w:rPr>
        <w:lastRenderedPageBreak/>
        <w:t>Conflict-of-interest</w:t>
      </w:r>
      <w:r w:rsidRPr="00147122">
        <w:rPr>
          <w:rFonts w:ascii="Book Antiqua" w:hAnsi="Book Antiqua" w:cs="Gulim"/>
          <w:b/>
          <w:color w:val="000000"/>
          <w:lang w:eastAsia="zh-CN"/>
        </w:rPr>
        <w:t xml:space="preserve"> statement</w:t>
      </w:r>
      <w:bookmarkEnd w:id="94"/>
      <w:bookmarkEnd w:id="95"/>
      <w:r w:rsidRPr="00147122">
        <w:rPr>
          <w:rFonts w:ascii="Book Antiqua" w:hAnsi="Book Antiqua" w:cs="Gulim"/>
          <w:b/>
          <w:color w:val="000000"/>
          <w:lang w:eastAsia="zh-CN"/>
        </w:rPr>
        <w:t>:</w:t>
      </w:r>
      <w:r w:rsidRPr="00147122">
        <w:rPr>
          <w:rFonts w:ascii="Book Antiqua" w:eastAsia="宋体" w:hAnsi="Book Antiqua"/>
          <w:lang w:eastAsia="zh-CN"/>
        </w:rPr>
        <w:t xml:space="preserve"> </w:t>
      </w:r>
      <w:r w:rsidR="00ED2C7F" w:rsidRPr="00147122">
        <w:rPr>
          <w:rFonts w:ascii="Book Antiqua" w:hAnsi="Book Antiqua" w:cs="Times New Roman"/>
        </w:rPr>
        <w:t>The authors declare that there is no conflict of interests regarding the publication of this article.</w:t>
      </w:r>
    </w:p>
    <w:p w14:paraId="2EDCCC75" w14:textId="77777777" w:rsidR="00ED2C7F" w:rsidRPr="00147122" w:rsidRDefault="00ED2C7F" w:rsidP="003D37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0CB15FB7" w14:textId="77777777" w:rsidR="00147122" w:rsidRPr="00147122" w:rsidRDefault="00147122" w:rsidP="003D3754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lang w:eastAsia="zh-CN"/>
        </w:rPr>
      </w:pPr>
      <w:bookmarkStart w:id="96" w:name="OLE_LINK507"/>
      <w:bookmarkStart w:id="97" w:name="OLE_LINK506"/>
      <w:bookmarkStart w:id="98" w:name="OLE_LINK496"/>
      <w:bookmarkStart w:id="99" w:name="OLE_LINK479"/>
      <w:r w:rsidRPr="00147122">
        <w:rPr>
          <w:rFonts w:ascii="Book Antiqua" w:eastAsia="宋体" w:hAnsi="Book Antiqua" w:cs="宋体"/>
          <w:b/>
          <w:color w:val="000000" w:themeColor="text1"/>
          <w:lang w:eastAsia="zh-CN"/>
        </w:rPr>
        <w:t xml:space="preserve">Open-Access: </w:t>
      </w:r>
      <w:r w:rsidRPr="00147122">
        <w:rPr>
          <w:rFonts w:ascii="Book Antiqua" w:eastAsia="宋体" w:hAnsi="Book Antiqua" w:cs="宋体"/>
          <w:color w:val="000000" w:themeColor="text1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147122">
          <w:rPr>
            <w:rFonts w:ascii="Book Antiqua" w:eastAsia="宋体" w:hAnsi="Book Antiqua" w:cs="宋体"/>
            <w:color w:val="000000" w:themeColor="text1"/>
            <w:u w:val="single"/>
            <w:lang w:eastAsia="zh-CN"/>
          </w:rPr>
          <w:t>http://creativecommons.org/licenses/by-nc/4.0/</w:t>
        </w:r>
      </w:hyperlink>
      <w:bookmarkEnd w:id="96"/>
      <w:bookmarkEnd w:id="97"/>
      <w:bookmarkEnd w:id="98"/>
      <w:bookmarkEnd w:id="99"/>
    </w:p>
    <w:p w14:paraId="46FAECFD" w14:textId="77777777" w:rsidR="00147122" w:rsidRPr="00147122" w:rsidRDefault="00147122" w:rsidP="003D37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</w:p>
    <w:p w14:paraId="2E1DDD9B" w14:textId="743AB36B" w:rsidR="000D7DD7" w:rsidRPr="00147122" w:rsidRDefault="000D7DD7" w:rsidP="003D3754">
      <w:pPr>
        <w:pStyle w:val="Default"/>
        <w:spacing w:line="360" w:lineRule="auto"/>
        <w:jc w:val="both"/>
        <w:rPr>
          <w:rFonts w:ascii="Book Antiqua" w:eastAsia="宋体" w:hAnsi="Book Antiqua" w:cs="Times New Roman"/>
          <w:color w:val="auto"/>
          <w:lang w:val="en-US" w:eastAsia="zh-CN"/>
        </w:rPr>
      </w:pPr>
      <w:r w:rsidRPr="00147122">
        <w:rPr>
          <w:rFonts w:ascii="Book Antiqua" w:hAnsi="Book Antiqua"/>
          <w:b/>
        </w:rPr>
        <w:t>Correspondence to: Eleftherios Spartalis, MD, MSc, PhD</w:t>
      </w:r>
      <w:r w:rsidR="00147122" w:rsidRPr="00147122">
        <w:rPr>
          <w:rFonts w:ascii="Book Antiqua" w:eastAsia="宋体" w:hAnsi="Book Antiqua"/>
          <w:b/>
          <w:lang w:eastAsia="zh-CN"/>
        </w:rPr>
        <w:t xml:space="preserve">, </w:t>
      </w:r>
      <w:r w:rsidR="00147122" w:rsidRPr="00147122">
        <w:rPr>
          <w:rFonts w:ascii="Book Antiqua" w:hAnsi="Book Antiqua" w:cs="Times New Roman"/>
          <w:color w:val="auto"/>
          <w:lang w:val="en-US"/>
        </w:rPr>
        <w:t xml:space="preserve">Department of </w:t>
      </w:r>
      <w:proofErr w:type="spellStart"/>
      <w:r w:rsidR="00147122" w:rsidRPr="00147122">
        <w:rPr>
          <w:rFonts w:ascii="Book Antiqua" w:hAnsi="Book Antiqua" w:cs="Times New Roman"/>
          <w:color w:val="auto"/>
          <w:lang w:val="en-US"/>
        </w:rPr>
        <w:t>Propedeutic</w:t>
      </w:r>
      <w:proofErr w:type="spellEnd"/>
      <w:r w:rsidR="00147122" w:rsidRPr="00147122">
        <w:rPr>
          <w:rFonts w:ascii="Book Antiqua" w:hAnsi="Book Antiqua" w:cs="Times New Roman"/>
          <w:color w:val="auto"/>
          <w:lang w:val="en-US"/>
        </w:rPr>
        <w:t xml:space="preserve"> Surgery, Athens University Medical School, “</w:t>
      </w:r>
      <w:proofErr w:type="spellStart"/>
      <w:r w:rsidR="00147122" w:rsidRPr="00147122">
        <w:rPr>
          <w:rFonts w:ascii="Book Antiqua" w:hAnsi="Book Antiqua" w:cs="Times New Roman"/>
          <w:color w:val="auto"/>
          <w:lang w:val="en-US"/>
        </w:rPr>
        <w:t>Laiko</w:t>
      </w:r>
      <w:proofErr w:type="spellEnd"/>
      <w:r w:rsidR="00147122" w:rsidRPr="00147122">
        <w:rPr>
          <w:rFonts w:ascii="Book Antiqua" w:hAnsi="Book Antiqua" w:cs="Times New Roman"/>
          <w:color w:val="auto"/>
          <w:lang w:val="en-US"/>
        </w:rPr>
        <w:t>” Hospital,</w:t>
      </w:r>
      <w:r w:rsidR="00147122" w:rsidRPr="00147122">
        <w:rPr>
          <w:rFonts w:ascii="Book Antiqua" w:hAnsi="Book Antiqua"/>
          <w:lang w:val="pt-PT"/>
        </w:rPr>
        <w:t xml:space="preserve"> Vasilissis Sofias 49, </w:t>
      </w:r>
      <w:r w:rsidR="00147122" w:rsidRPr="00147122">
        <w:rPr>
          <w:rFonts w:ascii="Book Antiqua" w:hAnsi="Book Antiqua" w:cs="Times New Roman"/>
          <w:color w:val="auto"/>
          <w:lang w:val="en-US"/>
        </w:rPr>
        <w:t xml:space="preserve"> 11527 Athens, Greece</w:t>
      </w:r>
      <w:r w:rsidR="00147122">
        <w:rPr>
          <w:rFonts w:ascii="Book Antiqua" w:eastAsia="宋体" w:hAnsi="Book Antiqua" w:cs="Times New Roman" w:hint="eastAsia"/>
          <w:color w:val="auto"/>
          <w:lang w:val="en-US" w:eastAsia="zh-CN"/>
        </w:rPr>
        <w:t xml:space="preserve">. </w:t>
      </w:r>
      <w:hyperlink r:id="rId10" w:history="1">
        <w:r w:rsidRPr="00147122">
          <w:rPr>
            <w:rStyle w:val="Hyperlink"/>
            <w:rFonts w:ascii="Book Antiqua" w:hAnsi="Book Antiqua"/>
            <w:color w:val="auto"/>
            <w:lang w:val="pt-PT"/>
          </w:rPr>
          <w:t>eleftherios.spartalis@gmail.com</w:t>
        </w:r>
      </w:hyperlink>
    </w:p>
    <w:p w14:paraId="4ACB4459" w14:textId="08D1EA17" w:rsidR="000D7DD7" w:rsidRPr="00147122" w:rsidRDefault="000D7DD7" w:rsidP="003D375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0" w:name="OLE_LINK25"/>
      <w:bookmarkStart w:id="101" w:name="OLE_LINK26"/>
      <w:bookmarkStart w:id="102" w:name="OLE_LINK145"/>
      <w:bookmarkStart w:id="103" w:name="OLE_LINK215"/>
      <w:bookmarkStart w:id="104" w:name="OLE_LINK352"/>
      <w:bookmarkStart w:id="105" w:name="OLE_LINK364"/>
      <w:bookmarkStart w:id="106" w:name="OLE_LINK383"/>
      <w:bookmarkStart w:id="107" w:name="OLE_LINK361"/>
      <w:bookmarkStart w:id="108" w:name="OLE_LINK444"/>
      <w:bookmarkStart w:id="109" w:name="OLE_LINK501"/>
      <w:bookmarkStart w:id="110" w:name="OLE_LINK572"/>
      <w:bookmarkStart w:id="111" w:name="OLE_LINK573"/>
      <w:bookmarkStart w:id="112" w:name="OLE_LINK756"/>
      <w:bookmarkStart w:id="113" w:name="OLE_LINK757"/>
      <w:bookmarkStart w:id="114" w:name="OLE_LINK805"/>
      <w:bookmarkStart w:id="115" w:name="OLE_LINK806"/>
      <w:bookmarkStart w:id="116" w:name="OLE_LINK958"/>
      <w:bookmarkStart w:id="117" w:name="OLE_LINK1018"/>
      <w:bookmarkStart w:id="118" w:name="OLE_LINK1059"/>
      <w:bookmarkStart w:id="119" w:name="OLE_LINK1122"/>
      <w:bookmarkStart w:id="120" w:name="OLE_LINK1123"/>
      <w:bookmarkStart w:id="121" w:name="OLE_LINK1402"/>
      <w:r w:rsidRPr="00147122">
        <w:rPr>
          <w:rFonts w:ascii="Book Antiqua" w:hAnsi="Book Antiqua"/>
          <w:b/>
        </w:rPr>
        <w:t xml:space="preserve">Telephone: </w:t>
      </w:r>
      <w:r w:rsidRPr="00147122">
        <w:rPr>
          <w:rFonts w:ascii="Book Antiqua" w:hAnsi="Book Antiqua"/>
        </w:rPr>
        <w:t>+30</w:t>
      </w:r>
      <w:r w:rsidR="00147122">
        <w:rPr>
          <w:rFonts w:ascii="Book Antiqua" w:eastAsia="宋体" w:hAnsi="Book Antiqua" w:hint="eastAsia"/>
          <w:lang w:eastAsia="zh-CN"/>
        </w:rPr>
        <w:t>-0</w:t>
      </w:r>
      <w:r w:rsidRPr="00147122">
        <w:rPr>
          <w:rFonts w:ascii="Book Antiqua" w:hAnsi="Book Antiqua"/>
        </w:rPr>
        <w:t>69</w:t>
      </w:r>
      <w:r w:rsidR="00147122">
        <w:rPr>
          <w:rFonts w:ascii="Book Antiqua" w:eastAsia="宋体" w:hAnsi="Book Antiqua" w:hint="eastAsia"/>
          <w:lang w:eastAsia="zh-CN"/>
        </w:rPr>
        <w:t>-</w:t>
      </w:r>
      <w:r w:rsidRPr="00147122">
        <w:rPr>
          <w:rFonts w:ascii="Book Antiqua" w:hAnsi="Book Antiqua"/>
        </w:rPr>
        <w:t xml:space="preserve">74714078  </w:t>
      </w:r>
    </w:p>
    <w:p w14:paraId="7309D748" w14:textId="051C7E76" w:rsidR="000D7DD7" w:rsidRPr="00147122" w:rsidRDefault="000D7DD7" w:rsidP="003D375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147122">
        <w:rPr>
          <w:rFonts w:ascii="Book Antiqua" w:hAnsi="Book Antiqua"/>
          <w:b/>
        </w:rPr>
        <w:t>Fax:</w:t>
      </w:r>
      <w:r w:rsidRPr="00147122">
        <w:rPr>
          <w:rFonts w:ascii="Book Antiqua" w:hAnsi="Book Antiqua"/>
        </w:rPr>
        <w:t xml:space="preserve"> +30</w:t>
      </w:r>
      <w:r w:rsidR="00147122">
        <w:rPr>
          <w:rFonts w:ascii="Book Antiqua" w:eastAsia="宋体" w:hAnsi="Book Antiqua" w:hint="eastAsia"/>
          <w:lang w:eastAsia="zh-CN"/>
        </w:rPr>
        <w:t>-</w:t>
      </w:r>
      <w:r w:rsidRPr="00147122">
        <w:rPr>
          <w:rFonts w:ascii="Book Antiqua" w:hAnsi="Book Antiqua"/>
        </w:rPr>
        <w:t>210</w:t>
      </w:r>
      <w:r w:rsidR="00147122">
        <w:rPr>
          <w:rFonts w:ascii="Book Antiqua" w:eastAsia="宋体" w:hAnsi="Book Antiqua" w:hint="eastAsia"/>
          <w:lang w:eastAsia="zh-CN"/>
        </w:rPr>
        <w:t>-</w:t>
      </w:r>
      <w:r w:rsidRPr="00147122">
        <w:rPr>
          <w:rFonts w:ascii="Book Antiqua" w:hAnsi="Book Antiqua"/>
        </w:rPr>
        <w:t>7456972</w:t>
      </w:r>
    </w:p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p w14:paraId="5EC33C9E" w14:textId="77777777" w:rsidR="00D60C75" w:rsidRDefault="00D60C75" w:rsidP="003D3754">
      <w:pPr>
        <w:jc w:val="both"/>
        <w:rPr>
          <w:rFonts w:ascii="Book Antiqua" w:eastAsia="宋体" w:hAnsi="Book Antiqua" w:cs="Times New Roman"/>
          <w:b/>
          <w:lang w:eastAsia="zh-CN"/>
        </w:rPr>
      </w:pPr>
    </w:p>
    <w:p w14:paraId="4E80D066" w14:textId="4E25C2CA" w:rsidR="00D60C75" w:rsidRPr="00D60C75" w:rsidRDefault="00D60C75" w:rsidP="003D3754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122" w:name="OLE_LINK5"/>
      <w:bookmarkStart w:id="123" w:name="OLE_LINK6"/>
      <w:r>
        <w:rPr>
          <w:rFonts w:ascii="Book Antiqua" w:hAnsi="Book Antiqua"/>
          <w:b/>
        </w:rPr>
        <w:t>Received:</w:t>
      </w:r>
      <w:r w:rsidRPr="00D60C75">
        <w:rPr>
          <w:rFonts w:ascii="Book Antiqua" w:hAnsi="Book Antiqua"/>
        </w:rPr>
        <w:t xml:space="preserve"> </w:t>
      </w:r>
      <w:r w:rsidRPr="00D60C75">
        <w:rPr>
          <w:rFonts w:ascii="Book Antiqua" w:eastAsia="宋体" w:hAnsi="Book Antiqua"/>
          <w:lang w:eastAsia="zh-CN"/>
        </w:rPr>
        <w:t>May 25, 2015</w:t>
      </w:r>
    </w:p>
    <w:p w14:paraId="3EC7B01F" w14:textId="493CAE20" w:rsidR="00D60C75" w:rsidRPr="00D60C75" w:rsidRDefault="00D60C75" w:rsidP="003D3754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9659DA">
        <w:rPr>
          <w:rFonts w:ascii="Book Antiqua" w:hAnsi="Book Antiqua" w:hint="eastAsia"/>
          <w:b/>
        </w:rPr>
        <w:t>Peer-review started</w:t>
      </w:r>
      <w:r>
        <w:rPr>
          <w:rFonts w:ascii="Book Antiqua" w:hAnsi="Book Antiqua"/>
          <w:b/>
        </w:rPr>
        <w:t>:</w:t>
      </w:r>
      <w:r w:rsidRPr="00D60C75">
        <w:rPr>
          <w:rFonts w:ascii="Book Antiqua" w:hAnsi="Book Antiqua"/>
        </w:rPr>
        <w:t xml:space="preserve"> </w:t>
      </w:r>
      <w:r w:rsidRPr="00D60C75">
        <w:rPr>
          <w:rFonts w:ascii="Book Antiqua" w:eastAsia="宋体" w:hAnsi="Book Antiqua"/>
          <w:lang w:eastAsia="zh-CN"/>
        </w:rPr>
        <w:t>May 2</w:t>
      </w:r>
      <w:r>
        <w:rPr>
          <w:rFonts w:ascii="Book Antiqua" w:eastAsia="宋体" w:hAnsi="Book Antiqua" w:hint="eastAsia"/>
          <w:lang w:eastAsia="zh-CN"/>
        </w:rPr>
        <w:t>7</w:t>
      </w:r>
      <w:r w:rsidRPr="00D60C75">
        <w:rPr>
          <w:rFonts w:ascii="Book Antiqua" w:eastAsia="宋体" w:hAnsi="Book Antiqua"/>
          <w:lang w:eastAsia="zh-CN"/>
        </w:rPr>
        <w:t>, 2015</w:t>
      </w:r>
    </w:p>
    <w:p w14:paraId="0DBC71A7" w14:textId="37F0D219" w:rsidR="00D60C75" w:rsidRPr="00D60C75" w:rsidRDefault="00D60C75" w:rsidP="003D3754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124" w:name="OLE_LINK21"/>
      <w:bookmarkStart w:id="125" w:name="OLE_LINK22"/>
      <w:r w:rsidRPr="009659DA">
        <w:rPr>
          <w:rFonts w:ascii="Book Antiqua" w:hAnsi="Book Antiqua"/>
          <w:b/>
        </w:rPr>
        <w:t>First decision: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60C75">
        <w:rPr>
          <w:rFonts w:ascii="Book Antiqua" w:eastAsia="宋体" w:hAnsi="Book Antiqua" w:hint="eastAsia"/>
          <w:lang w:eastAsia="zh-CN"/>
        </w:rPr>
        <w:t>June 18, 2015</w:t>
      </w:r>
    </w:p>
    <w:bookmarkEnd w:id="124"/>
    <w:bookmarkEnd w:id="125"/>
    <w:p w14:paraId="1160C5B9" w14:textId="684477C7" w:rsidR="00D60C75" w:rsidRPr="00D60C75" w:rsidRDefault="00D60C75" w:rsidP="003D3754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b/>
        </w:rPr>
        <w:t>Revised: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D60C75">
        <w:rPr>
          <w:rFonts w:ascii="Book Antiqua" w:eastAsia="宋体" w:hAnsi="Book Antiqua" w:hint="eastAsia"/>
          <w:lang w:eastAsia="zh-CN"/>
        </w:rPr>
        <w:t>July 7, 2015</w:t>
      </w:r>
    </w:p>
    <w:p w14:paraId="488E0A92" w14:textId="2A6F7C2C" w:rsidR="00D60C75" w:rsidRPr="006503D5" w:rsidRDefault="00D60C75" w:rsidP="006503D5">
      <w:pPr>
        <w:rPr>
          <w:rFonts w:ascii="Book Antiqua" w:hAnsi="Book Antiqua" w:cs="宋体"/>
        </w:rPr>
      </w:pPr>
      <w:r>
        <w:rPr>
          <w:rFonts w:ascii="Book Antiqua" w:hAnsi="Book Antiqua"/>
          <w:b/>
        </w:rPr>
        <w:t xml:space="preserve">Accepted: </w:t>
      </w:r>
      <w:r w:rsidR="006503D5">
        <w:rPr>
          <w:rFonts w:ascii="Book Antiqua" w:hAnsi="Book Antiqua" w:cs="宋体"/>
        </w:rPr>
        <w:t>September 7</w:t>
      </w:r>
      <w:r w:rsidR="006503D5" w:rsidRPr="00AF30D4">
        <w:rPr>
          <w:rFonts w:ascii="Book Antiqua" w:hAnsi="Book Antiqua" w:cs="宋体"/>
        </w:rPr>
        <w:t>, 2015</w:t>
      </w:r>
      <w:r>
        <w:rPr>
          <w:rFonts w:ascii="Book Antiqua" w:hAnsi="Book Antiqua"/>
          <w:b/>
        </w:rPr>
        <w:t xml:space="preserve"> </w:t>
      </w:r>
    </w:p>
    <w:p w14:paraId="0C385E01" w14:textId="77777777" w:rsidR="00D60C75" w:rsidRDefault="00D60C75" w:rsidP="003D3754">
      <w:pPr>
        <w:spacing w:line="360" w:lineRule="auto"/>
        <w:jc w:val="both"/>
        <w:rPr>
          <w:rFonts w:ascii="Book Antiqua" w:hAnsi="Book Antiqua"/>
          <w:b/>
        </w:rPr>
      </w:pPr>
      <w:r w:rsidRPr="009659DA">
        <w:rPr>
          <w:rFonts w:ascii="Book Antiqua" w:hAnsi="Book Antiqua"/>
          <w:b/>
        </w:rPr>
        <w:t>Article in press:</w:t>
      </w:r>
    </w:p>
    <w:p w14:paraId="697B1378" w14:textId="77777777" w:rsidR="00D60C75" w:rsidRDefault="00D60C75" w:rsidP="003D3754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Published online: </w:t>
      </w:r>
    </w:p>
    <w:bookmarkEnd w:id="122"/>
    <w:bookmarkEnd w:id="123"/>
    <w:p w14:paraId="18347D88" w14:textId="77777777" w:rsidR="00147122" w:rsidRPr="00147122" w:rsidRDefault="00147122" w:rsidP="003D3754">
      <w:pPr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eastAsia="宋体" w:hAnsi="Book Antiqua" w:cs="Times New Roman"/>
          <w:b/>
          <w:lang w:eastAsia="zh-CN"/>
        </w:rPr>
        <w:br w:type="page"/>
      </w:r>
    </w:p>
    <w:p w14:paraId="41C94F2C" w14:textId="0A090C96" w:rsidR="006F3B0E" w:rsidRPr="00147122" w:rsidRDefault="001D5DC9" w:rsidP="003D3754">
      <w:pPr>
        <w:spacing w:line="360" w:lineRule="auto"/>
        <w:jc w:val="both"/>
        <w:rPr>
          <w:rFonts w:ascii="Book Antiqua" w:hAnsi="Book Antiqua" w:cs="Times New Roman"/>
          <w:b/>
        </w:rPr>
      </w:pPr>
      <w:r w:rsidRPr="00147122">
        <w:rPr>
          <w:rFonts w:ascii="Book Antiqua" w:hAnsi="Book Antiqua" w:cs="Times New Roman"/>
          <w:b/>
        </w:rPr>
        <w:lastRenderedPageBreak/>
        <w:t>A</w:t>
      </w:r>
      <w:r w:rsidR="00ED2C7F" w:rsidRPr="00147122">
        <w:rPr>
          <w:rFonts w:ascii="Book Antiqua" w:hAnsi="Book Antiqua" w:cs="Times New Roman"/>
          <w:b/>
        </w:rPr>
        <w:t>bstract</w:t>
      </w:r>
    </w:p>
    <w:p w14:paraId="454D1066" w14:textId="1A1E1DC6" w:rsidR="00BC13A5" w:rsidRPr="00147122" w:rsidRDefault="008E5DCE" w:rsidP="003D3754">
      <w:pPr>
        <w:spacing w:line="360" w:lineRule="auto"/>
        <w:jc w:val="both"/>
        <w:rPr>
          <w:rFonts w:ascii="Book Antiqua" w:hAnsi="Book Antiqua" w:cs="Times New Roman"/>
        </w:rPr>
      </w:pPr>
      <w:r w:rsidRPr="00147122">
        <w:rPr>
          <w:rFonts w:ascii="Book Antiqua" w:hAnsi="Book Antiqua" w:cs="Times New Roman"/>
        </w:rPr>
        <w:t xml:space="preserve">Myocardial infarction is the most common cause of congestive heart failure. </w:t>
      </w:r>
      <w:r w:rsidR="008B5434" w:rsidRPr="00147122">
        <w:rPr>
          <w:rFonts w:ascii="Book Antiqua" w:hAnsi="Book Antiqua" w:cs="Times New Roman"/>
        </w:rPr>
        <w:t xml:space="preserve">Novel strategies such as directly reprogramming cardiac fibroblasts into </w:t>
      </w:r>
      <w:proofErr w:type="spellStart"/>
      <w:r w:rsidR="008B5434" w:rsidRPr="00147122">
        <w:rPr>
          <w:rFonts w:ascii="Book Antiqua" w:hAnsi="Book Antiqua" w:cs="Times New Roman"/>
        </w:rPr>
        <w:t>cardiomyocytes</w:t>
      </w:r>
      <w:proofErr w:type="spellEnd"/>
      <w:r w:rsidR="008B5434" w:rsidRPr="00147122">
        <w:rPr>
          <w:rFonts w:ascii="Book Antiqua" w:hAnsi="Book Antiqua" w:cs="Times New Roman"/>
        </w:rPr>
        <w:t xml:space="preserve"> are</w:t>
      </w:r>
      <w:r w:rsidRPr="00147122">
        <w:rPr>
          <w:rFonts w:ascii="Book Antiqua" w:hAnsi="Book Antiqua" w:cs="Times New Roman"/>
        </w:rPr>
        <w:t xml:space="preserve"> an exciting area of investigation for repair of injured myocardial tissue. </w:t>
      </w:r>
      <w:r w:rsidR="008B5434" w:rsidRPr="00147122">
        <w:rPr>
          <w:rFonts w:ascii="Book Antiqua" w:hAnsi="Book Antiqua" w:cs="Times New Roman"/>
        </w:rPr>
        <w:t xml:space="preserve">The ultimate goal is to rebuild functional myocardium by transplanting exogenous stem cells or by activating native stem cells to induce endogenous repair. </w:t>
      </w:r>
      <w:r w:rsidRPr="00147122">
        <w:rPr>
          <w:rFonts w:ascii="Book Antiqua" w:hAnsi="Book Antiqua" w:cs="Times New Roman"/>
        </w:rPr>
        <w:t>Cell-based myocardial restoration</w:t>
      </w:r>
      <w:r w:rsidR="008B5434" w:rsidRPr="00147122">
        <w:rPr>
          <w:rFonts w:ascii="Book Antiqua" w:hAnsi="Book Antiqua" w:cs="Times New Roman"/>
        </w:rPr>
        <w:t>,</w:t>
      </w:r>
      <w:r w:rsidRPr="00147122">
        <w:rPr>
          <w:rFonts w:ascii="Book Antiqua" w:hAnsi="Book Antiqua" w:cs="Times New Roman"/>
        </w:rPr>
        <w:t xml:space="preserve"> </w:t>
      </w:r>
      <w:r w:rsidR="008B5434" w:rsidRPr="00147122">
        <w:rPr>
          <w:rFonts w:ascii="Book Antiqua" w:hAnsi="Book Antiqua" w:cs="Times New Roman"/>
        </w:rPr>
        <w:t xml:space="preserve">however, </w:t>
      </w:r>
      <w:r w:rsidRPr="00147122">
        <w:rPr>
          <w:rFonts w:ascii="Book Antiqua" w:hAnsi="Book Antiqua" w:cs="Times New Roman"/>
        </w:rPr>
        <w:t xml:space="preserve">has not penetrated broad clinical practice yet. </w:t>
      </w:r>
      <w:r w:rsidR="008B5434" w:rsidRPr="00147122">
        <w:rPr>
          <w:rFonts w:ascii="Book Antiqua" w:hAnsi="Book Antiqua" w:cs="Times New Roman"/>
        </w:rPr>
        <w:t xml:space="preserve">Platelet-rich plasma, an autologous fractionation of whole blood containing high concentrations of growth factors, has been shown to safely and effectively enhance healing and angiogenesis primarily by reparative cell signaling. </w:t>
      </w:r>
      <w:r w:rsidR="00813142" w:rsidRPr="00147122">
        <w:rPr>
          <w:rFonts w:ascii="Book Antiqua" w:hAnsi="Book Antiqua" w:cs="Times New Roman"/>
        </w:rPr>
        <w:t>In this r</w:t>
      </w:r>
      <w:r w:rsidR="008B5434" w:rsidRPr="00147122">
        <w:rPr>
          <w:rFonts w:ascii="Book Antiqua" w:hAnsi="Book Antiqua" w:cs="Times New Roman"/>
        </w:rPr>
        <w:t>eview, we collected all rec</w:t>
      </w:r>
      <w:r w:rsidR="00C35E9C" w:rsidRPr="00147122">
        <w:rPr>
          <w:rFonts w:ascii="Book Antiqua" w:hAnsi="Book Antiqua" w:cs="Times New Roman"/>
        </w:rPr>
        <w:t>ent advances in novel therapie</w:t>
      </w:r>
      <w:r w:rsidR="008B5434" w:rsidRPr="00147122">
        <w:rPr>
          <w:rFonts w:ascii="Book Antiqua" w:hAnsi="Book Antiqua" w:cs="Times New Roman"/>
        </w:rPr>
        <w:t xml:space="preserve">s as well as experimental </w:t>
      </w:r>
      <w:r w:rsidR="00813142" w:rsidRPr="00147122">
        <w:rPr>
          <w:rFonts w:ascii="Book Antiqua" w:hAnsi="Book Antiqua" w:cs="Times New Roman"/>
        </w:rPr>
        <w:t>evidence demonstrating the role</w:t>
      </w:r>
      <w:r w:rsidR="008B5434" w:rsidRPr="00147122">
        <w:rPr>
          <w:rFonts w:ascii="Book Antiqua" w:hAnsi="Book Antiqua" w:cs="Times New Roman"/>
        </w:rPr>
        <w:t xml:space="preserve"> </w:t>
      </w:r>
      <w:r w:rsidR="00813142" w:rsidRPr="00147122">
        <w:rPr>
          <w:rFonts w:ascii="Book Antiqua" w:hAnsi="Book Antiqua" w:cs="Times New Roman"/>
        </w:rPr>
        <w:t>of</w:t>
      </w:r>
      <w:r w:rsidR="008B5434" w:rsidRPr="00147122">
        <w:rPr>
          <w:rFonts w:ascii="Book Antiqua" w:hAnsi="Book Antiqua" w:cs="Times New Roman"/>
        </w:rPr>
        <w:t xml:space="preserve"> </w:t>
      </w:r>
      <w:r w:rsidR="00813142" w:rsidRPr="00147122">
        <w:rPr>
          <w:rFonts w:ascii="Book Antiqua" w:hAnsi="Book Antiqua" w:cs="Times New Roman"/>
        </w:rPr>
        <w:t>platelet-rich plasma</w:t>
      </w:r>
      <w:r w:rsidR="008B5434" w:rsidRPr="00147122">
        <w:rPr>
          <w:rFonts w:ascii="Book Antiqua" w:hAnsi="Book Antiqua" w:cs="Times New Roman"/>
        </w:rPr>
        <w:t xml:space="preserve"> </w:t>
      </w:r>
      <w:r w:rsidR="00813142" w:rsidRPr="00147122">
        <w:rPr>
          <w:rFonts w:ascii="Book Antiqua" w:hAnsi="Book Antiqua" w:cs="Times New Roman"/>
        </w:rPr>
        <w:t>in ischemic heart disease</w:t>
      </w:r>
      <w:r w:rsidR="008B5434" w:rsidRPr="00147122">
        <w:rPr>
          <w:rFonts w:ascii="Book Antiqua" w:hAnsi="Book Antiqua" w:cs="Times New Roman"/>
        </w:rPr>
        <w:t xml:space="preserve">, </w:t>
      </w:r>
      <w:r w:rsidR="00813142" w:rsidRPr="00147122">
        <w:rPr>
          <w:rFonts w:ascii="Book Antiqua" w:hAnsi="Book Antiqua" w:cs="Times New Roman"/>
        </w:rPr>
        <w:t>focusing</w:t>
      </w:r>
      <w:r w:rsidR="008B5434" w:rsidRPr="00147122">
        <w:rPr>
          <w:rFonts w:ascii="Book Antiqua" w:hAnsi="Book Antiqua" w:cs="Times New Roman"/>
        </w:rPr>
        <w:t xml:space="preserve"> on aspects that might be important for future successful clinical application.</w:t>
      </w:r>
    </w:p>
    <w:p w14:paraId="3B3314A3" w14:textId="77777777" w:rsidR="00B017D8" w:rsidRPr="00147122" w:rsidRDefault="00B017D8" w:rsidP="003D3754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p w14:paraId="5D1A03B0" w14:textId="11116C0E" w:rsidR="00B017D8" w:rsidRPr="00147122" w:rsidRDefault="00B017D8" w:rsidP="003D3754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  <w:b/>
        </w:rPr>
        <w:t xml:space="preserve">Key words: </w:t>
      </w:r>
      <w:r w:rsidR="000F31E0" w:rsidRPr="00147122">
        <w:rPr>
          <w:rFonts w:ascii="Book Antiqua" w:hAnsi="Book Antiqua" w:cs="Times New Roman"/>
        </w:rPr>
        <w:t>Platelet</w:t>
      </w:r>
      <w:r w:rsidRPr="00147122">
        <w:rPr>
          <w:rFonts w:ascii="Book Antiqua" w:hAnsi="Book Antiqua" w:cs="Times New Roman"/>
        </w:rPr>
        <w:t>-rich plasma</w:t>
      </w:r>
      <w:r w:rsidR="000F31E0" w:rsidRPr="00147122">
        <w:rPr>
          <w:rFonts w:ascii="Book Antiqua" w:eastAsia="宋体" w:hAnsi="Book Antiqua" w:cs="Times New Roman"/>
          <w:lang w:eastAsia="zh-CN"/>
        </w:rPr>
        <w:t>;</w:t>
      </w:r>
      <w:r w:rsidRPr="00147122">
        <w:rPr>
          <w:rFonts w:ascii="Book Antiqua" w:hAnsi="Book Antiqua" w:cs="Times New Roman"/>
        </w:rPr>
        <w:t xml:space="preserve"> </w:t>
      </w:r>
      <w:r w:rsidR="000F31E0" w:rsidRPr="00147122">
        <w:rPr>
          <w:rFonts w:ascii="Book Antiqua" w:hAnsi="Book Antiqua" w:cs="Times New Roman"/>
        </w:rPr>
        <w:t>Ischemic heart disease</w:t>
      </w:r>
      <w:r w:rsidR="000F31E0" w:rsidRPr="00147122">
        <w:rPr>
          <w:rFonts w:ascii="Book Antiqua" w:eastAsia="宋体" w:hAnsi="Book Antiqua" w:cs="Times New Roman"/>
          <w:lang w:eastAsia="zh-CN"/>
        </w:rPr>
        <w:t>;</w:t>
      </w:r>
      <w:r w:rsidR="000F31E0" w:rsidRPr="00147122">
        <w:rPr>
          <w:rFonts w:ascii="Book Antiqua" w:hAnsi="Book Antiqua" w:cs="Times New Roman"/>
        </w:rPr>
        <w:t xml:space="preserve"> Myo</w:t>
      </w:r>
      <w:r w:rsidRPr="00147122">
        <w:rPr>
          <w:rFonts w:ascii="Book Antiqua" w:hAnsi="Book Antiqua" w:cs="Times New Roman"/>
        </w:rPr>
        <w:t>cardial infarction</w:t>
      </w:r>
      <w:r w:rsidR="000F31E0" w:rsidRPr="00147122">
        <w:rPr>
          <w:rFonts w:ascii="Book Antiqua" w:eastAsia="宋体" w:hAnsi="Book Antiqua" w:cs="Times New Roman"/>
          <w:lang w:eastAsia="zh-CN"/>
        </w:rPr>
        <w:t>;</w:t>
      </w:r>
      <w:r w:rsidR="00C35E9C" w:rsidRPr="00147122">
        <w:rPr>
          <w:rFonts w:ascii="Book Antiqua" w:hAnsi="Book Antiqua" w:cs="Times New Roman"/>
        </w:rPr>
        <w:t xml:space="preserve"> </w:t>
      </w:r>
      <w:r w:rsidR="000F31E0" w:rsidRPr="00147122">
        <w:rPr>
          <w:rFonts w:ascii="Book Antiqua" w:hAnsi="Book Antiqua" w:cs="Times New Roman"/>
        </w:rPr>
        <w:t xml:space="preserve">Myocardial </w:t>
      </w:r>
      <w:r w:rsidR="00C35E9C" w:rsidRPr="00147122">
        <w:rPr>
          <w:rFonts w:ascii="Book Antiqua" w:hAnsi="Book Antiqua" w:cs="Times New Roman"/>
        </w:rPr>
        <w:t>regeneration</w:t>
      </w:r>
      <w:r w:rsidR="000F31E0" w:rsidRPr="00147122">
        <w:rPr>
          <w:rFonts w:ascii="Book Antiqua" w:eastAsia="宋体" w:hAnsi="Book Antiqua" w:cs="Times New Roman"/>
          <w:lang w:eastAsia="zh-CN"/>
        </w:rPr>
        <w:t>;</w:t>
      </w:r>
      <w:r w:rsidR="00C35E9C" w:rsidRPr="00147122">
        <w:rPr>
          <w:rFonts w:ascii="Book Antiqua" w:hAnsi="Book Antiqua" w:cs="Times New Roman"/>
        </w:rPr>
        <w:t xml:space="preserve"> </w:t>
      </w:r>
      <w:r w:rsidR="000F31E0" w:rsidRPr="00147122">
        <w:rPr>
          <w:rFonts w:ascii="Book Antiqua" w:hAnsi="Book Antiqua" w:cs="Times New Roman"/>
        </w:rPr>
        <w:t>Cardiac repair</w:t>
      </w:r>
    </w:p>
    <w:p w14:paraId="197052E3" w14:textId="77777777" w:rsidR="00B017D8" w:rsidRDefault="00B017D8" w:rsidP="003D3754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  <w:bookmarkStart w:id="126" w:name="OLE_LINK1196"/>
      <w:bookmarkStart w:id="127" w:name="OLE_LINK1154"/>
      <w:bookmarkStart w:id="128" w:name="OLE_LINK1155"/>
      <w:bookmarkStart w:id="129" w:name="OLE_LINK1322"/>
      <w:bookmarkStart w:id="130" w:name="OLE_LINK1044"/>
      <w:bookmarkStart w:id="131" w:name="OLE_LINK1224"/>
      <w:bookmarkStart w:id="132" w:name="OLE_LINK1225"/>
      <w:bookmarkStart w:id="133" w:name="OLE_LINK576"/>
      <w:bookmarkStart w:id="134" w:name="OLE_LINK579"/>
      <w:bookmarkStart w:id="135" w:name="OLE_LINK580"/>
      <w:bookmarkStart w:id="136" w:name="OLE_LINK521"/>
      <w:bookmarkStart w:id="137" w:name="OLE_LINK581"/>
      <w:bookmarkStart w:id="138" w:name="OLE_LINK582"/>
      <w:bookmarkStart w:id="139" w:name="OLE_LINK994"/>
      <w:bookmarkStart w:id="140" w:name="OLE_LINK995"/>
      <w:bookmarkStart w:id="141" w:name="OLE_LINK1074"/>
      <w:bookmarkStart w:id="142" w:name="OLE_LINK1140"/>
      <w:bookmarkStart w:id="143" w:name="OLE_LINK1043"/>
      <w:bookmarkStart w:id="144" w:name="OLE_LINK1127"/>
      <w:bookmarkStart w:id="145" w:name="OLE_LINK1266"/>
      <w:bookmarkStart w:id="146" w:name="OLE_LINK1358"/>
      <w:bookmarkStart w:id="147" w:name="OLE_LINK1359"/>
      <w:bookmarkStart w:id="148" w:name="OLE_LINK1434"/>
    </w:p>
    <w:p w14:paraId="22E14518" w14:textId="77777777" w:rsidR="00D60C75" w:rsidRPr="00F36768" w:rsidRDefault="00D60C75" w:rsidP="003D3754">
      <w:pPr>
        <w:spacing w:line="360" w:lineRule="auto"/>
        <w:jc w:val="both"/>
        <w:rPr>
          <w:rFonts w:ascii="Book Antiqua" w:hAnsi="Book Antiqua"/>
          <w:i/>
          <w:iCs/>
        </w:rPr>
      </w:pPr>
      <w:proofErr w:type="gramStart"/>
      <w:r w:rsidRPr="00CA3195">
        <w:rPr>
          <w:rFonts w:ascii="Book Antiqua" w:hAnsi="Book Antiqua" w:cs="Tahoma"/>
          <w:b/>
          <w:color w:val="000000"/>
          <w:lang w:val="en-GB" w:eastAsia="ja-JP"/>
        </w:rPr>
        <w:t xml:space="preserve">© </w:t>
      </w:r>
      <w:r w:rsidRPr="00CA3195">
        <w:rPr>
          <w:rFonts w:ascii="Book Antiqua" w:eastAsia="AdvTimes" w:hAnsi="Book Antiqua" w:cs="AdvTimes"/>
          <w:b/>
          <w:color w:val="000000"/>
          <w:lang w:val="fr-FR" w:eastAsia="ja-JP"/>
        </w:rPr>
        <w:t>The Author(s) 2015.</w:t>
      </w:r>
      <w:proofErr w:type="gramEnd"/>
      <w:r>
        <w:rPr>
          <w:rFonts w:ascii="Book Antiqua" w:eastAsia="AdvTimes" w:hAnsi="Book Antiqua" w:cs="AdvTimes"/>
          <w:color w:val="000000"/>
          <w:lang w:val="fr-FR" w:eastAsia="ja-JP"/>
        </w:rPr>
        <w:t xml:space="preserve"> Published by </w:t>
      </w:r>
      <w:proofErr w:type="spellStart"/>
      <w:r>
        <w:rPr>
          <w:rFonts w:ascii="Book Antiqua" w:hAnsi="Book Antiqua" w:cs="Arial Unicode MS"/>
          <w:color w:val="000000"/>
          <w:lang w:val="en-GB" w:eastAsia="ja-JP"/>
        </w:rPr>
        <w:t>Baishideng</w:t>
      </w:r>
      <w:proofErr w:type="spellEnd"/>
      <w:r>
        <w:rPr>
          <w:rFonts w:ascii="Book Antiqua" w:hAnsi="Book Antiqua" w:cs="Arial Unicode MS"/>
          <w:color w:val="000000"/>
          <w:lang w:val="en-GB" w:eastAsia="ja-JP"/>
        </w:rPr>
        <w:t xml:space="preserve"> Publishing Group Inc.</w:t>
      </w:r>
      <w:r>
        <w:rPr>
          <w:rFonts w:ascii="Book Antiqua" w:hAnsi="Book Antiqua" w:cs="Arial Unicode MS"/>
          <w:lang w:val="en-GB" w:eastAsia="ja-JP"/>
        </w:rPr>
        <w:t xml:space="preserve"> </w:t>
      </w:r>
      <w:r>
        <w:rPr>
          <w:rFonts w:ascii="Book Antiqua" w:hAnsi="Book Antiqua" w:cs="Arial Unicode MS"/>
          <w:lang w:val="fr-FR" w:eastAsia="ja-JP"/>
        </w:rPr>
        <w:t>All rights reserved</w:t>
      </w:r>
      <w:r>
        <w:rPr>
          <w:rFonts w:ascii="Book Antiqua" w:hAnsi="Book Antiqua" w:cs="Arial Unicode MS" w:hint="eastAsia"/>
          <w:lang w:val="fr-FR"/>
        </w:rPr>
        <w:t>.</w:t>
      </w:r>
    </w:p>
    <w:p w14:paraId="25B3FD8A" w14:textId="77777777" w:rsidR="00D60C75" w:rsidRPr="00D60C75" w:rsidRDefault="00D60C75" w:rsidP="003D3754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  <w:lang w:eastAsia="zh-CN"/>
        </w:rPr>
      </w:pPr>
    </w:p>
    <w:p w14:paraId="03D209B0" w14:textId="51E9EC93" w:rsidR="00147122" w:rsidRDefault="00B017D8" w:rsidP="003D3754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147122">
        <w:rPr>
          <w:rFonts w:ascii="Book Antiqua" w:hAnsi="Book Antiqua" w:cs="宋体"/>
          <w:b/>
        </w:rPr>
        <w:t>Core tip:</w:t>
      </w:r>
      <w:bookmarkEnd w:id="126"/>
      <w:bookmarkEnd w:id="127"/>
      <w:bookmarkEnd w:id="128"/>
      <w:bookmarkEnd w:id="129"/>
      <w:bookmarkEnd w:id="130"/>
      <w:bookmarkEnd w:id="131"/>
      <w:bookmarkEnd w:id="132"/>
      <w:r w:rsidRPr="00147122">
        <w:rPr>
          <w:rFonts w:ascii="Book Antiqua" w:hAnsi="Book Antiqua" w:cs="宋体"/>
        </w:rPr>
        <w:t xml:space="preserve"> 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="00042646" w:rsidRPr="00147122">
        <w:rPr>
          <w:rFonts w:ascii="Book Antiqua" w:hAnsi="Book Antiqua"/>
        </w:rPr>
        <w:t xml:space="preserve">Tissue regeneration requires precise coordination among endothelial, epithelial and mesenchymal morphogenesis. Growth factor-induced angiogenesis plays a key role in recovery from ischemic disease and organ regeneration. </w:t>
      </w:r>
      <w:r w:rsidR="00042646" w:rsidRPr="00147122">
        <w:rPr>
          <w:rFonts w:ascii="Book Antiqua" w:hAnsi="Book Antiqua" w:cs="Times New Roman"/>
        </w:rPr>
        <w:t xml:space="preserve">Recent studies show that stem-cells and PRP together have opened new horizons in the myocardial infarction treatment. </w:t>
      </w:r>
    </w:p>
    <w:p w14:paraId="2FAA6EF2" w14:textId="77777777" w:rsidR="00D60C75" w:rsidRPr="00147122" w:rsidRDefault="00D60C75" w:rsidP="003D3754">
      <w:pPr>
        <w:pStyle w:val="Default"/>
        <w:spacing w:line="360" w:lineRule="auto"/>
        <w:jc w:val="both"/>
        <w:rPr>
          <w:rFonts w:ascii="Book Antiqua" w:eastAsia="宋体" w:hAnsi="Book Antiqua"/>
          <w:b/>
          <w:color w:val="auto"/>
          <w:lang w:val="en-US" w:eastAsia="zh-CN"/>
        </w:rPr>
      </w:pPr>
    </w:p>
    <w:p w14:paraId="16199E86" w14:textId="348E9E9C" w:rsidR="00D60C75" w:rsidRPr="00D60C75" w:rsidRDefault="00D60C75" w:rsidP="003D3754">
      <w:pPr>
        <w:pStyle w:val="Default"/>
        <w:spacing w:line="360" w:lineRule="auto"/>
        <w:jc w:val="both"/>
        <w:rPr>
          <w:rFonts w:ascii="Book Antiqua" w:eastAsia="宋体" w:hAnsi="Book Antiqua"/>
          <w:color w:val="auto"/>
          <w:lang w:val="en-US" w:eastAsia="zh-CN"/>
        </w:rPr>
      </w:pPr>
      <w:r w:rsidRPr="00147122">
        <w:rPr>
          <w:rFonts w:ascii="Book Antiqua" w:hAnsi="Book Antiqua" w:cs="Times New Roman"/>
        </w:rPr>
        <w:t>Spartalis</w:t>
      </w:r>
      <w:r w:rsidRPr="00147122">
        <w:rPr>
          <w:rFonts w:ascii="Book Antiqua" w:hAnsi="Book Antiqua"/>
          <w:bCs/>
          <w:color w:val="auto"/>
          <w:lang w:val="en-US"/>
        </w:rPr>
        <w:t xml:space="preserve"> </w:t>
      </w:r>
      <w:r w:rsidRPr="00147122">
        <w:rPr>
          <w:rFonts w:ascii="Book Antiqua" w:eastAsia="宋体" w:hAnsi="Book Antiqua"/>
          <w:bCs/>
          <w:color w:val="auto"/>
          <w:lang w:val="en-US" w:eastAsia="zh-CN"/>
        </w:rPr>
        <w:t>E</w:t>
      </w:r>
      <w:r>
        <w:rPr>
          <w:rFonts w:ascii="Book Antiqua" w:eastAsia="宋体" w:hAnsi="Book Antiqua" w:hint="eastAsia"/>
          <w:bCs/>
          <w:color w:val="auto"/>
          <w:lang w:val="en-US" w:eastAsia="zh-CN"/>
        </w:rPr>
        <w:t xml:space="preserve">, </w:t>
      </w:r>
      <w:r w:rsidRPr="00147122">
        <w:rPr>
          <w:rFonts w:ascii="Book Antiqua" w:hAnsi="Book Antiqua" w:cs="Times New Roman"/>
        </w:rPr>
        <w:t>Tomos</w:t>
      </w:r>
      <w:r>
        <w:rPr>
          <w:rFonts w:ascii="Book Antiqua" w:eastAsia="宋体" w:hAnsi="Book Antiqua" w:cs="Times New Roman" w:hint="eastAsia"/>
          <w:lang w:eastAsia="zh-CN"/>
        </w:rPr>
        <w:t xml:space="preserve"> </w:t>
      </w:r>
      <w:r>
        <w:rPr>
          <w:rFonts w:ascii="Book Antiqua" w:eastAsia="宋体" w:hAnsi="Book Antiqua" w:cs="Times New Roman"/>
          <w:lang w:eastAsia="zh-CN"/>
        </w:rPr>
        <w:t>P</w:t>
      </w:r>
      <w:r>
        <w:rPr>
          <w:rFonts w:ascii="Book Antiqua" w:eastAsia="宋体" w:hAnsi="Book Antiqua" w:cs="Times New Roman" w:hint="eastAsia"/>
          <w:lang w:eastAsia="zh-CN"/>
        </w:rPr>
        <w:t xml:space="preserve">, </w:t>
      </w:r>
      <w:r w:rsidRPr="00147122">
        <w:rPr>
          <w:rFonts w:ascii="Book Antiqua" w:hAnsi="Book Antiqua" w:cs="Times New Roman"/>
        </w:rPr>
        <w:t>Moris</w:t>
      </w:r>
      <w:r>
        <w:rPr>
          <w:rFonts w:ascii="Book Antiqua" w:eastAsia="宋体" w:hAnsi="Book Antiqua" w:cs="Times New Roman" w:hint="eastAsia"/>
          <w:lang w:eastAsia="zh-CN"/>
        </w:rPr>
        <w:t xml:space="preserve"> D, </w:t>
      </w:r>
      <w:r w:rsidRPr="00147122">
        <w:rPr>
          <w:rFonts w:ascii="Book Antiqua" w:hAnsi="Book Antiqua" w:cs="Times New Roman"/>
        </w:rPr>
        <w:t>Athanasiou</w:t>
      </w:r>
      <w:r>
        <w:rPr>
          <w:rFonts w:ascii="Book Antiqua" w:eastAsia="宋体" w:hAnsi="Book Antiqua" w:cs="Times New Roman" w:hint="eastAsia"/>
          <w:lang w:eastAsia="zh-CN"/>
        </w:rPr>
        <w:t xml:space="preserve"> A, </w:t>
      </w:r>
      <w:r w:rsidRPr="00147122">
        <w:rPr>
          <w:rFonts w:ascii="Book Antiqua" w:hAnsi="Book Antiqua" w:cs="Times New Roman"/>
        </w:rPr>
        <w:t>Markakis</w:t>
      </w:r>
      <w:r>
        <w:rPr>
          <w:rFonts w:ascii="Book Antiqua" w:eastAsia="宋体" w:hAnsi="Book Antiqua" w:cs="Times New Roman" w:hint="eastAsia"/>
          <w:lang w:eastAsia="zh-CN"/>
        </w:rPr>
        <w:t xml:space="preserve"> C, </w:t>
      </w:r>
      <w:r w:rsidRPr="00147122">
        <w:rPr>
          <w:rFonts w:ascii="Book Antiqua" w:hAnsi="Book Antiqua" w:cs="Times New Roman"/>
        </w:rPr>
        <w:t>Spartalis</w:t>
      </w:r>
      <w:r>
        <w:rPr>
          <w:rFonts w:ascii="Book Antiqua" w:eastAsia="宋体" w:hAnsi="Book Antiqua" w:cs="Times New Roman" w:hint="eastAsia"/>
          <w:lang w:eastAsia="zh-CN"/>
        </w:rPr>
        <w:t xml:space="preserve"> MD, </w:t>
      </w:r>
      <w:r w:rsidRPr="00147122">
        <w:rPr>
          <w:rFonts w:ascii="Book Antiqua" w:hAnsi="Book Antiqua" w:cs="Times New Roman"/>
        </w:rPr>
        <w:t>Troupis</w:t>
      </w:r>
      <w:r>
        <w:rPr>
          <w:rFonts w:ascii="Book Antiqua" w:eastAsia="宋体" w:hAnsi="Book Antiqua" w:cs="Times New Roman" w:hint="eastAsia"/>
          <w:lang w:eastAsia="zh-CN"/>
        </w:rPr>
        <w:t xml:space="preserve"> T, </w:t>
      </w:r>
      <w:r w:rsidRPr="00147122">
        <w:rPr>
          <w:rFonts w:ascii="Book Antiqua" w:hAnsi="Book Antiqua" w:cs="Times New Roman"/>
        </w:rPr>
        <w:t>Dimitroulis</w:t>
      </w:r>
      <w:r>
        <w:rPr>
          <w:rFonts w:ascii="Book Antiqua" w:eastAsia="宋体" w:hAnsi="Book Antiqua" w:cs="Times New Roman" w:hint="eastAsia"/>
          <w:lang w:eastAsia="zh-CN"/>
        </w:rPr>
        <w:t xml:space="preserve"> D, </w:t>
      </w:r>
      <w:r w:rsidRPr="00147122">
        <w:rPr>
          <w:rFonts w:ascii="Book Antiqua" w:hAnsi="Book Antiqua" w:cs="Times New Roman"/>
        </w:rPr>
        <w:t>Perrea</w:t>
      </w:r>
      <w:r>
        <w:rPr>
          <w:rFonts w:ascii="Book Antiqua" w:eastAsia="宋体" w:hAnsi="Book Antiqua" w:cs="Times New Roman" w:hint="eastAsia"/>
          <w:lang w:eastAsia="zh-CN"/>
        </w:rPr>
        <w:t xml:space="preserve"> D.</w:t>
      </w:r>
      <w:r w:rsidRPr="00D60C75">
        <w:rPr>
          <w:rFonts w:ascii="Book Antiqua" w:hAnsi="Book Antiqua"/>
          <w:bCs/>
          <w:color w:val="auto"/>
          <w:lang w:val="en-US"/>
        </w:rPr>
        <w:t xml:space="preserve"> Role of platelet-rich plasma in ischemic heart disease: An update on the latest evidence</w:t>
      </w:r>
      <w:r>
        <w:rPr>
          <w:rFonts w:ascii="Book Antiqua" w:eastAsia="宋体" w:hAnsi="Book Antiqua" w:hint="eastAsia"/>
          <w:bCs/>
          <w:color w:val="auto"/>
          <w:lang w:val="en-US" w:eastAsia="zh-CN"/>
        </w:rPr>
        <w:t xml:space="preserve">. </w:t>
      </w:r>
      <w:r w:rsidRPr="00C341A0">
        <w:rPr>
          <w:rFonts w:ascii="Book Antiqua" w:hAnsi="Book Antiqua"/>
          <w:i/>
          <w:iCs/>
        </w:rPr>
        <w:t>World J Cardiol</w:t>
      </w:r>
      <w:r>
        <w:rPr>
          <w:rFonts w:ascii="Book Antiqua" w:eastAsia="宋体" w:hAnsi="Book Antiqua" w:hint="eastAsia"/>
          <w:iCs/>
          <w:lang w:eastAsia="zh-CN"/>
        </w:rPr>
        <w:t xml:space="preserve"> 2015; In press</w:t>
      </w:r>
    </w:p>
    <w:p w14:paraId="1625B3A6" w14:textId="77777777" w:rsidR="00147122" w:rsidRDefault="00147122" w:rsidP="003D3754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br w:type="page"/>
      </w:r>
    </w:p>
    <w:p w14:paraId="4D75FDC6" w14:textId="3187734A" w:rsidR="00C1335B" w:rsidRPr="00147122" w:rsidRDefault="006F3B0E" w:rsidP="003D3754">
      <w:pPr>
        <w:spacing w:line="360" w:lineRule="auto"/>
        <w:jc w:val="both"/>
        <w:rPr>
          <w:rFonts w:ascii="Book Antiqua" w:hAnsi="Book Antiqua" w:cs="Times New Roman"/>
          <w:b/>
        </w:rPr>
      </w:pPr>
      <w:r w:rsidRPr="00147122">
        <w:rPr>
          <w:rFonts w:ascii="Book Antiqua" w:hAnsi="Book Antiqua" w:cs="Times New Roman"/>
          <w:b/>
        </w:rPr>
        <w:lastRenderedPageBreak/>
        <w:t>INTRODUCTION</w:t>
      </w:r>
    </w:p>
    <w:p w14:paraId="51F375DC" w14:textId="77777777" w:rsidR="00147122" w:rsidRDefault="006472F6" w:rsidP="003D3754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>Coronary</w:t>
      </w:r>
      <w:r w:rsidR="00BC13A5" w:rsidRPr="00147122">
        <w:rPr>
          <w:rFonts w:ascii="Book Antiqua" w:hAnsi="Book Antiqua" w:cs="Times New Roman"/>
        </w:rPr>
        <w:t xml:space="preserve"> </w:t>
      </w:r>
      <w:r w:rsidR="000121F9" w:rsidRPr="00147122">
        <w:rPr>
          <w:rFonts w:ascii="Book Antiqua" w:hAnsi="Book Antiqua" w:cs="Times New Roman"/>
        </w:rPr>
        <w:t>infarction is</w:t>
      </w:r>
      <w:r w:rsidR="00BC13A5" w:rsidRPr="00147122">
        <w:rPr>
          <w:rFonts w:ascii="Book Antiqua" w:hAnsi="Book Antiqua" w:cs="Times New Roman"/>
        </w:rPr>
        <w:t xml:space="preserve"> the </w:t>
      </w:r>
      <w:r w:rsidR="000121F9" w:rsidRPr="00147122">
        <w:rPr>
          <w:rFonts w:ascii="Book Antiqua" w:hAnsi="Book Antiqua" w:cs="Times New Roman"/>
        </w:rPr>
        <w:t>most frequent cause</w:t>
      </w:r>
      <w:r w:rsidR="00BC13A5" w:rsidRPr="00147122">
        <w:rPr>
          <w:rFonts w:ascii="Book Antiqua" w:hAnsi="Book Antiqua" w:cs="Times New Roman"/>
        </w:rPr>
        <w:t xml:space="preserve"> of death</w:t>
      </w:r>
      <w:r w:rsidR="009E0797" w:rsidRPr="00147122">
        <w:rPr>
          <w:rFonts w:ascii="Book Antiqua" w:hAnsi="Book Antiqua" w:cs="Times New Roman"/>
        </w:rPr>
        <w:t xml:space="preserve"> </w:t>
      </w:r>
      <w:proofErr w:type="gramStart"/>
      <w:r w:rsidR="009E0797" w:rsidRPr="00147122">
        <w:rPr>
          <w:rFonts w:ascii="Book Antiqua" w:hAnsi="Book Antiqua" w:cs="Times New Roman"/>
        </w:rPr>
        <w:t>globally</w:t>
      </w:r>
      <w:r w:rsidR="00BC13A5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BC13A5" w:rsidRPr="00147122">
        <w:rPr>
          <w:rFonts w:ascii="Book Antiqua" w:hAnsi="Book Antiqua" w:cs="Times New Roman"/>
          <w:vertAlign w:val="superscript"/>
        </w:rPr>
        <w:t>1]</w:t>
      </w:r>
      <w:r w:rsidR="00BC13A5" w:rsidRPr="00147122">
        <w:rPr>
          <w:rFonts w:ascii="Book Antiqua" w:hAnsi="Book Antiqua" w:cs="Times New Roman"/>
        </w:rPr>
        <w:t>. The loss of c</w:t>
      </w:r>
      <w:r w:rsidR="000121F9" w:rsidRPr="00147122">
        <w:rPr>
          <w:rFonts w:ascii="Book Antiqua" w:hAnsi="Book Antiqua" w:cs="Times New Roman"/>
        </w:rPr>
        <w:t>ells</w:t>
      </w:r>
      <w:r w:rsidR="00AA5A31" w:rsidRPr="00147122">
        <w:rPr>
          <w:rFonts w:ascii="Book Antiqua" w:hAnsi="Book Antiqua" w:cs="Times New Roman"/>
        </w:rPr>
        <w:t xml:space="preserve"> during isch</w:t>
      </w:r>
      <w:r w:rsidR="000121F9" w:rsidRPr="00147122">
        <w:rPr>
          <w:rFonts w:ascii="Book Antiqua" w:hAnsi="Book Antiqua" w:cs="Times New Roman"/>
        </w:rPr>
        <w:t>emia</w:t>
      </w:r>
      <w:r w:rsidR="00BC13A5" w:rsidRPr="00147122">
        <w:rPr>
          <w:rFonts w:ascii="Book Antiqua" w:hAnsi="Book Antiqua" w:cs="Times New Roman"/>
        </w:rPr>
        <w:t xml:space="preserve"> and re</w:t>
      </w:r>
      <w:r w:rsidR="000121F9" w:rsidRPr="00147122">
        <w:rPr>
          <w:rFonts w:ascii="Book Antiqua" w:hAnsi="Book Antiqua" w:cs="Times New Roman"/>
        </w:rPr>
        <w:t xml:space="preserve">sultant </w:t>
      </w:r>
      <w:r w:rsidR="00BC13A5" w:rsidRPr="00147122">
        <w:rPr>
          <w:rFonts w:ascii="Book Antiqua" w:hAnsi="Book Antiqua" w:cs="Times New Roman"/>
        </w:rPr>
        <w:t xml:space="preserve">fibrosis are the </w:t>
      </w:r>
      <w:r w:rsidRPr="00147122">
        <w:rPr>
          <w:rFonts w:ascii="Book Antiqua" w:hAnsi="Book Antiqua" w:cs="Times New Roman"/>
        </w:rPr>
        <w:t>main</w:t>
      </w:r>
      <w:r w:rsidR="00BC13A5" w:rsidRPr="00147122">
        <w:rPr>
          <w:rFonts w:ascii="Book Antiqua" w:hAnsi="Book Antiqua" w:cs="Times New Roman"/>
        </w:rPr>
        <w:t xml:space="preserve"> reasons for cardiac </w:t>
      </w:r>
      <w:proofErr w:type="gramStart"/>
      <w:r w:rsidR="00044D7F" w:rsidRPr="00147122">
        <w:rPr>
          <w:rFonts w:ascii="Book Antiqua" w:hAnsi="Book Antiqua" w:cs="Times New Roman"/>
        </w:rPr>
        <w:t>failure</w:t>
      </w:r>
      <w:r w:rsidR="00BC13A5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BC13A5" w:rsidRPr="00147122">
        <w:rPr>
          <w:rFonts w:ascii="Book Antiqua" w:hAnsi="Book Antiqua" w:cs="Times New Roman"/>
          <w:vertAlign w:val="superscript"/>
        </w:rPr>
        <w:t>2]</w:t>
      </w:r>
      <w:r w:rsidR="00BC13A5" w:rsidRPr="00147122">
        <w:rPr>
          <w:rFonts w:ascii="Book Antiqua" w:hAnsi="Book Antiqua" w:cs="Times New Roman"/>
        </w:rPr>
        <w:t xml:space="preserve">. </w:t>
      </w:r>
    </w:p>
    <w:p w14:paraId="2B3C346E" w14:textId="77777777" w:rsidR="00147122" w:rsidRDefault="00BC13A5" w:rsidP="003D3754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 xml:space="preserve">As </w:t>
      </w:r>
      <w:r w:rsidR="000121F9" w:rsidRPr="00147122">
        <w:rPr>
          <w:rFonts w:ascii="Book Antiqua" w:hAnsi="Book Antiqua" w:cs="Times New Roman"/>
        </w:rPr>
        <w:t>cardiac muscle has</w:t>
      </w:r>
      <w:r w:rsidRPr="00147122">
        <w:rPr>
          <w:rFonts w:ascii="Book Antiqua" w:hAnsi="Book Antiqua" w:cs="Times New Roman"/>
        </w:rPr>
        <w:t xml:space="preserve"> very little </w:t>
      </w:r>
      <w:r w:rsidR="000121F9" w:rsidRPr="00147122">
        <w:rPr>
          <w:rFonts w:ascii="Book Antiqua" w:hAnsi="Book Antiqua" w:cs="Times New Roman"/>
        </w:rPr>
        <w:t>potential</w:t>
      </w:r>
      <w:r w:rsidRPr="00147122">
        <w:rPr>
          <w:rFonts w:ascii="Book Antiqua" w:hAnsi="Book Antiqua" w:cs="Times New Roman"/>
        </w:rPr>
        <w:t xml:space="preserve"> to </w:t>
      </w:r>
      <w:r w:rsidR="000121F9" w:rsidRPr="00147122">
        <w:rPr>
          <w:rFonts w:ascii="Book Antiqua" w:hAnsi="Book Antiqua" w:cs="Times New Roman"/>
        </w:rPr>
        <w:t>create</w:t>
      </w:r>
      <w:r w:rsidRPr="00147122">
        <w:rPr>
          <w:rFonts w:ascii="Book Antiqua" w:hAnsi="Book Antiqua" w:cs="Times New Roman"/>
        </w:rPr>
        <w:t xml:space="preserve"> new </w:t>
      </w:r>
      <w:r w:rsidR="00545C92" w:rsidRPr="00147122">
        <w:rPr>
          <w:rFonts w:ascii="Book Antiqua" w:hAnsi="Book Antiqua" w:cs="Times New Roman"/>
        </w:rPr>
        <w:t>cell</w:t>
      </w:r>
      <w:r w:rsidRPr="00147122">
        <w:rPr>
          <w:rFonts w:ascii="Book Antiqua" w:hAnsi="Book Antiqua" w:cs="Times New Roman"/>
        </w:rPr>
        <w:t xml:space="preserve">s, </w:t>
      </w:r>
      <w:r w:rsidR="000121F9" w:rsidRPr="00147122">
        <w:rPr>
          <w:rFonts w:ascii="Book Antiqua" w:hAnsi="Book Antiqua" w:cs="Times New Roman"/>
        </w:rPr>
        <w:t xml:space="preserve">methods of heart </w:t>
      </w:r>
      <w:r w:rsidR="002941AB" w:rsidRPr="00147122">
        <w:rPr>
          <w:rFonts w:ascii="Book Antiqua" w:hAnsi="Book Antiqua" w:cs="Times New Roman"/>
        </w:rPr>
        <w:t>regeneration have</w:t>
      </w:r>
      <w:r w:rsidRPr="00147122">
        <w:rPr>
          <w:rFonts w:ascii="Book Antiqua" w:hAnsi="Book Antiqua" w:cs="Times New Roman"/>
        </w:rPr>
        <w:t xml:space="preserve"> </w:t>
      </w:r>
      <w:r w:rsidR="007657F8" w:rsidRPr="00147122">
        <w:rPr>
          <w:rFonts w:ascii="Book Antiqua" w:hAnsi="Book Antiqua" w:cs="Times New Roman"/>
        </w:rPr>
        <w:t xml:space="preserve">been studied further as </w:t>
      </w:r>
      <w:r w:rsidRPr="00147122">
        <w:rPr>
          <w:rFonts w:ascii="Book Antiqua" w:hAnsi="Book Antiqua" w:cs="Times New Roman"/>
        </w:rPr>
        <w:t xml:space="preserve">repair </w:t>
      </w:r>
      <w:r w:rsidR="007657F8" w:rsidRPr="00147122">
        <w:rPr>
          <w:rFonts w:ascii="Book Antiqua" w:hAnsi="Book Antiqua" w:cs="Times New Roman"/>
        </w:rPr>
        <w:t xml:space="preserve">modalities for </w:t>
      </w:r>
      <w:r w:rsidRPr="00147122">
        <w:rPr>
          <w:rFonts w:ascii="Book Antiqua" w:hAnsi="Book Antiqua" w:cs="Times New Roman"/>
        </w:rPr>
        <w:t xml:space="preserve">failing </w:t>
      </w:r>
      <w:r w:rsidR="007657F8" w:rsidRPr="00147122">
        <w:rPr>
          <w:rFonts w:ascii="Book Antiqua" w:hAnsi="Book Antiqua" w:cs="Times New Roman"/>
        </w:rPr>
        <w:t>myocardium</w:t>
      </w:r>
      <w:r w:rsidRPr="00147122">
        <w:rPr>
          <w:rFonts w:ascii="Book Antiqua" w:hAnsi="Book Antiqua" w:cs="Times New Roman"/>
        </w:rPr>
        <w:t xml:space="preserve"> </w:t>
      </w:r>
      <w:r w:rsidR="00545C92" w:rsidRPr="00147122">
        <w:rPr>
          <w:rFonts w:ascii="Book Antiqua" w:hAnsi="Book Antiqua" w:cs="Times New Roman"/>
        </w:rPr>
        <w:t>after</w:t>
      </w:r>
      <w:r w:rsidRPr="00147122">
        <w:rPr>
          <w:rFonts w:ascii="Book Antiqua" w:hAnsi="Book Antiqua" w:cs="Times New Roman"/>
        </w:rPr>
        <w:t xml:space="preserve"> acute</w:t>
      </w:r>
      <w:r w:rsidR="00AA5A31" w:rsidRPr="00147122">
        <w:rPr>
          <w:rFonts w:ascii="Book Antiqua" w:hAnsi="Book Antiqua" w:cs="Times New Roman"/>
        </w:rPr>
        <w:t xml:space="preserve"> </w:t>
      </w:r>
      <w:r w:rsidR="007657F8" w:rsidRPr="00147122">
        <w:rPr>
          <w:rFonts w:ascii="Book Antiqua" w:hAnsi="Book Antiqua" w:cs="Times New Roman"/>
        </w:rPr>
        <w:t>coronary</w:t>
      </w:r>
      <w:r w:rsidRPr="00147122">
        <w:rPr>
          <w:rFonts w:ascii="Book Antiqua" w:hAnsi="Book Antiqua" w:cs="Times New Roman"/>
        </w:rPr>
        <w:t xml:space="preserve"> infarction</w:t>
      </w:r>
      <w:r w:rsidR="00AA5A31" w:rsidRPr="00147122">
        <w:rPr>
          <w:rFonts w:ascii="Book Antiqua" w:hAnsi="Book Antiqua" w:cs="Times New Roman"/>
        </w:rPr>
        <w:t xml:space="preserve"> </w:t>
      </w:r>
      <w:r w:rsidR="008B2A46" w:rsidRPr="00147122">
        <w:rPr>
          <w:rFonts w:ascii="Book Antiqua" w:hAnsi="Book Antiqua" w:cs="Times New Roman"/>
        </w:rPr>
        <w:t xml:space="preserve">or chronic </w:t>
      </w:r>
      <w:proofErr w:type="gramStart"/>
      <w:r w:rsidR="008B2A46" w:rsidRPr="00147122">
        <w:rPr>
          <w:rFonts w:ascii="Book Antiqua" w:hAnsi="Book Antiqua" w:cs="Times New Roman"/>
        </w:rPr>
        <w:t>isch</w:t>
      </w:r>
      <w:r w:rsidR="00866DC0" w:rsidRPr="00147122">
        <w:rPr>
          <w:rFonts w:ascii="Book Antiqua" w:hAnsi="Book Antiqua" w:cs="Times New Roman"/>
        </w:rPr>
        <w:t>emia</w:t>
      </w:r>
      <w:r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Pr="00147122">
        <w:rPr>
          <w:rFonts w:ascii="Book Antiqua" w:hAnsi="Book Antiqua" w:cs="Times New Roman"/>
          <w:vertAlign w:val="superscript"/>
        </w:rPr>
        <w:t>3]</w:t>
      </w:r>
      <w:r w:rsidRPr="00147122">
        <w:rPr>
          <w:rFonts w:ascii="Book Antiqua" w:hAnsi="Book Antiqua" w:cs="Times New Roman"/>
        </w:rPr>
        <w:t xml:space="preserve">. </w:t>
      </w:r>
    </w:p>
    <w:p w14:paraId="396D5DF8" w14:textId="77777777" w:rsidR="00147122" w:rsidRDefault="00813142" w:rsidP="003D3754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 xml:space="preserve">In this </w:t>
      </w:r>
      <w:r w:rsidR="000121F9" w:rsidRPr="00147122">
        <w:rPr>
          <w:rFonts w:ascii="Book Antiqua" w:hAnsi="Book Antiqua" w:cs="Times New Roman"/>
        </w:rPr>
        <w:t>article</w:t>
      </w:r>
      <w:r w:rsidR="00F72886" w:rsidRPr="00147122">
        <w:rPr>
          <w:rFonts w:ascii="Book Antiqua" w:hAnsi="Book Antiqua" w:cs="Times New Roman"/>
        </w:rPr>
        <w:t xml:space="preserve">, we </w:t>
      </w:r>
      <w:r w:rsidR="00545C92" w:rsidRPr="00147122">
        <w:rPr>
          <w:rFonts w:ascii="Book Antiqua" w:hAnsi="Book Antiqua" w:cs="Times New Roman"/>
        </w:rPr>
        <w:t>investigate</w:t>
      </w:r>
      <w:r w:rsidR="000121F9" w:rsidRPr="00147122">
        <w:rPr>
          <w:rFonts w:ascii="Book Antiqua" w:hAnsi="Book Antiqua" w:cs="Times New Roman"/>
        </w:rPr>
        <w:t xml:space="preserve"> current</w:t>
      </w:r>
      <w:r w:rsidR="00F72886" w:rsidRPr="00147122">
        <w:rPr>
          <w:rFonts w:ascii="Book Antiqua" w:hAnsi="Book Antiqua" w:cs="Times New Roman"/>
        </w:rPr>
        <w:t xml:space="preserve"> advances and de</w:t>
      </w:r>
      <w:r w:rsidR="000121F9" w:rsidRPr="00147122">
        <w:rPr>
          <w:rFonts w:ascii="Book Antiqua" w:hAnsi="Book Antiqua" w:cs="Times New Roman"/>
        </w:rPr>
        <w:t>monstrate</w:t>
      </w:r>
      <w:r w:rsidR="00F72886" w:rsidRPr="00147122">
        <w:rPr>
          <w:rFonts w:ascii="Book Antiqua" w:hAnsi="Book Antiqua" w:cs="Times New Roman"/>
        </w:rPr>
        <w:t xml:space="preserve"> </w:t>
      </w:r>
      <w:r w:rsidR="00545C92" w:rsidRPr="00147122">
        <w:rPr>
          <w:rFonts w:ascii="Book Antiqua" w:hAnsi="Book Antiqua" w:cs="Times New Roman"/>
        </w:rPr>
        <w:t>approaches</w:t>
      </w:r>
      <w:r w:rsidR="00E43928" w:rsidRPr="00147122">
        <w:rPr>
          <w:rFonts w:ascii="Book Antiqua" w:hAnsi="Book Antiqua" w:cs="Times New Roman"/>
        </w:rPr>
        <w:t xml:space="preserve"> such as </w:t>
      </w:r>
      <w:r w:rsidR="00F72886" w:rsidRPr="00147122">
        <w:rPr>
          <w:rFonts w:ascii="Book Antiqua" w:hAnsi="Book Antiqua" w:cs="Times New Roman"/>
        </w:rPr>
        <w:t>the upcoming challenges of platelet-rich plasma (PRP) application as well as opportunities to develop its role.</w:t>
      </w:r>
    </w:p>
    <w:p w14:paraId="4ADD09E4" w14:textId="33BABE19" w:rsidR="002941AB" w:rsidRPr="00147122" w:rsidRDefault="00F72886" w:rsidP="003D3754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 w:cs="Times New Roman"/>
        </w:rPr>
      </w:pPr>
      <w:r w:rsidRPr="00147122">
        <w:rPr>
          <w:rFonts w:ascii="Book Antiqua" w:hAnsi="Book Antiqua" w:cs="Times New Roman"/>
        </w:rPr>
        <w:t>W</w:t>
      </w:r>
      <w:r w:rsidR="002941AB" w:rsidRPr="00147122">
        <w:rPr>
          <w:rFonts w:ascii="Book Antiqua" w:hAnsi="Book Antiqua" w:cs="Times New Roman"/>
        </w:rPr>
        <w:t xml:space="preserve">e have gathered all experimental and clinical studies in which PRP was used as a therapy post-MI, and have focused on aspects that might be important for future successful clinical application. The PubMed database was searched for </w:t>
      </w:r>
      <w:r w:rsidR="000121F9" w:rsidRPr="00147122">
        <w:rPr>
          <w:rFonts w:ascii="Book Antiqua" w:hAnsi="Book Antiqua" w:cs="Times New Roman"/>
        </w:rPr>
        <w:t>articles</w:t>
      </w:r>
      <w:r w:rsidR="002941AB" w:rsidRPr="00147122">
        <w:rPr>
          <w:rFonts w:ascii="Book Antiqua" w:hAnsi="Book Antiqua" w:cs="Times New Roman"/>
        </w:rPr>
        <w:t xml:space="preserve"> </w:t>
      </w:r>
      <w:r w:rsidR="000121F9" w:rsidRPr="00147122">
        <w:rPr>
          <w:rFonts w:ascii="Book Antiqua" w:hAnsi="Book Antiqua" w:cs="Times New Roman"/>
        </w:rPr>
        <w:t>using the terms</w:t>
      </w:r>
      <w:r w:rsidR="00795A7A" w:rsidRPr="00147122">
        <w:rPr>
          <w:rFonts w:ascii="Book Antiqua" w:hAnsi="Book Antiqua" w:cs="Times New Roman"/>
        </w:rPr>
        <w:t xml:space="preserve"> “platelet-rich plasma</w:t>
      </w:r>
      <w:r w:rsidR="002941AB" w:rsidRPr="00147122">
        <w:rPr>
          <w:rFonts w:ascii="Book Antiqua" w:hAnsi="Book Antiqua" w:cs="Times New Roman"/>
        </w:rPr>
        <w:t>” and keywords “ischemic heart disea</w:t>
      </w:r>
      <w:r w:rsidR="00795A7A" w:rsidRPr="00147122">
        <w:rPr>
          <w:rFonts w:ascii="Book Antiqua" w:hAnsi="Book Antiqua" w:cs="Times New Roman"/>
        </w:rPr>
        <w:t xml:space="preserve">se”, or “myocardial infarction”, </w:t>
      </w:r>
      <w:r w:rsidR="002941AB" w:rsidRPr="00147122">
        <w:rPr>
          <w:rFonts w:ascii="Book Antiqua" w:hAnsi="Book Antiqua" w:cs="Times New Roman"/>
        </w:rPr>
        <w:t xml:space="preserve">or “coronary disease”. </w:t>
      </w:r>
    </w:p>
    <w:p w14:paraId="2A20B762" w14:textId="77777777" w:rsidR="00C1335B" w:rsidRPr="00147122" w:rsidRDefault="00C1335B" w:rsidP="003D3754">
      <w:pPr>
        <w:spacing w:line="360" w:lineRule="auto"/>
        <w:jc w:val="both"/>
        <w:rPr>
          <w:rFonts w:ascii="Book Antiqua" w:hAnsi="Book Antiqua" w:cs="Times New Roman"/>
        </w:rPr>
      </w:pPr>
    </w:p>
    <w:p w14:paraId="42958240" w14:textId="11D333B3" w:rsidR="00C1335B" w:rsidRPr="00147122" w:rsidRDefault="00B45547" w:rsidP="003D3754">
      <w:pPr>
        <w:spacing w:line="360" w:lineRule="auto"/>
        <w:jc w:val="both"/>
        <w:rPr>
          <w:rFonts w:ascii="Book Antiqua" w:hAnsi="Book Antiqua" w:cs="Times New Roman"/>
          <w:b/>
        </w:rPr>
      </w:pPr>
      <w:r w:rsidRPr="00147122">
        <w:rPr>
          <w:rFonts w:ascii="Book Antiqua" w:hAnsi="Book Antiqua" w:cs="Times New Roman"/>
          <w:b/>
        </w:rPr>
        <w:t xml:space="preserve">NOVEL </w:t>
      </w:r>
      <w:r w:rsidR="009054C3" w:rsidRPr="00147122">
        <w:rPr>
          <w:rFonts w:ascii="Book Antiqua" w:hAnsi="Book Antiqua" w:cs="Times New Roman"/>
          <w:b/>
        </w:rPr>
        <w:t xml:space="preserve">REGENERATIVE </w:t>
      </w:r>
      <w:r w:rsidRPr="00147122">
        <w:rPr>
          <w:rFonts w:ascii="Book Antiqua" w:hAnsi="Book Antiqua" w:cs="Times New Roman"/>
          <w:b/>
        </w:rPr>
        <w:t xml:space="preserve">THERAPIES </w:t>
      </w:r>
    </w:p>
    <w:p w14:paraId="23A7012D" w14:textId="77777777" w:rsidR="00147122" w:rsidRDefault="00F72886" w:rsidP="003D3754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 xml:space="preserve">The majority of patients survive a </w:t>
      </w:r>
      <w:r w:rsidR="007657F8" w:rsidRPr="00147122">
        <w:rPr>
          <w:rFonts w:ascii="Book Antiqua" w:hAnsi="Book Antiqua" w:cs="Times New Roman"/>
        </w:rPr>
        <w:t xml:space="preserve">myocardial </w:t>
      </w:r>
      <w:proofErr w:type="spellStart"/>
      <w:r w:rsidR="007657F8" w:rsidRPr="00147122">
        <w:rPr>
          <w:rFonts w:ascii="Book Antiqua" w:hAnsi="Book Antiqua" w:cs="Times New Roman"/>
        </w:rPr>
        <w:t>infarcion</w:t>
      </w:r>
      <w:proofErr w:type="spellEnd"/>
      <w:r w:rsidR="007657F8" w:rsidRPr="00147122">
        <w:rPr>
          <w:rFonts w:ascii="Book Antiqua" w:hAnsi="Book Antiqua" w:cs="Times New Roman"/>
        </w:rPr>
        <w:t xml:space="preserve"> (</w:t>
      </w:r>
      <w:r w:rsidR="0054558D" w:rsidRPr="00147122">
        <w:rPr>
          <w:rFonts w:ascii="Book Antiqua" w:hAnsi="Book Antiqua" w:cs="Times New Roman"/>
        </w:rPr>
        <w:t>MI</w:t>
      </w:r>
      <w:r w:rsidR="007657F8" w:rsidRPr="00147122">
        <w:rPr>
          <w:rFonts w:ascii="Book Antiqua" w:hAnsi="Book Antiqua" w:cs="Times New Roman"/>
        </w:rPr>
        <w:t>)</w:t>
      </w:r>
      <w:r w:rsidR="00A47853" w:rsidRPr="00147122">
        <w:rPr>
          <w:rFonts w:ascii="Book Antiqua" w:hAnsi="Book Antiqua" w:cs="Times New Roman"/>
        </w:rPr>
        <w:t xml:space="preserve">. Their outcome, however, </w:t>
      </w:r>
      <w:r w:rsidRPr="00147122">
        <w:rPr>
          <w:rFonts w:ascii="Book Antiqua" w:hAnsi="Book Antiqua" w:cs="Times New Roman"/>
        </w:rPr>
        <w:t xml:space="preserve">is negatively influenced by </w:t>
      </w:r>
      <w:r w:rsidR="00D42873" w:rsidRPr="00147122">
        <w:rPr>
          <w:rFonts w:ascii="Book Antiqua" w:hAnsi="Book Antiqua" w:cs="Times New Roman"/>
        </w:rPr>
        <w:t>several</w:t>
      </w:r>
      <w:r w:rsidRPr="00147122">
        <w:rPr>
          <w:rFonts w:ascii="Book Antiqua" w:hAnsi="Book Antiqua" w:cs="Times New Roman"/>
        </w:rPr>
        <w:t xml:space="preserve"> events, such as loss of viable </w:t>
      </w:r>
      <w:proofErr w:type="spellStart"/>
      <w:r w:rsidRPr="00147122">
        <w:rPr>
          <w:rFonts w:ascii="Book Antiqua" w:hAnsi="Book Antiqua" w:cs="Times New Roman"/>
        </w:rPr>
        <w:t>cardiomyocytes</w:t>
      </w:r>
      <w:proofErr w:type="spellEnd"/>
      <w:r w:rsidRPr="00147122">
        <w:rPr>
          <w:rFonts w:ascii="Book Antiqua" w:hAnsi="Book Antiqua" w:cs="Times New Roman"/>
        </w:rPr>
        <w:t xml:space="preserve"> due to a post-MI inflammatory response, eventually resulting in heart failure and/or death. </w:t>
      </w:r>
      <w:r w:rsidR="0028357C" w:rsidRPr="00147122">
        <w:rPr>
          <w:rFonts w:ascii="Book Antiqua" w:hAnsi="Book Antiqua" w:cs="Times New Roman"/>
        </w:rPr>
        <w:t xml:space="preserve">Regenerating the human heart is a challenge that has engaged researchers around </w:t>
      </w:r>
      <w:r w:rsidR="00C77248" w:rsidRPr="00147122">
        <w:rPr>
          <w:rFonts w:ascii="Book Antiqua" w:hAnsi="Book Antiqua" w:cs="Times New Roman"/>
        </w:rPr>
        <w:t xml:space="preserve">the globe </w:t>
      </w:r>
      <w:r w:rsidR="000121F9" w:rsidRPr="00147122">
        <w:rPr>
          <w:rFonts w:ascii="Book Antiqua" w:hAnsi="Book Antiqua" w:cs="Times New Roman"/>
        </w:rPr>
        <w:t>almost</w:t>
      </w:r>
      <w:r w:rsidR="00C77248" w:rsidRPr="00147122">
        <w:rPr>
          <w:rFonts w:ascii="Book Antiqua" w:hAnsi="Book Antiqua" w:cs="Times New Roman"/>
        </w:rPr>
        <w:t xml:space="preserve"> a century. </w:t>
      </w:r>
      <w:r w:rsidR="0028357C" w:rsidRPr="00147122">
        <w:rPr>
          <w:rFonts w:ascii="Book Antiqua" w:hAnsi="Book Antiqua" w:cs="Times New Roman"/>
        </w:rPr>
        <w:t xml:space="preserve">Although the human </w:t>
      </w:r>
      <w:r w:rsidR="000121F9" w:rsidRPr="00147122">
        <w:rPr>
          <w:rFonts w:ascii="Book Antiqua" w:hAnsi="Book Antiqua" w:cs="Times New Roman"/>
        </w:rPr>
        <w:t>cardiac muscle</w:t>
      </w:r>
      <w:r w:rsidR="0028357C" w:rsidRPr="00147122">
        <w:rPr>
          <w:rFonts w:ascii="Book Antiqua" w:hAnsi="Book Antiqua" w:cs="Times New Roman"/>
        </w:rPr>
        <w:t xml:space="preserve"> has not been regenerated yet, decades of experimental progress have </w:t>
      </w:r>
      <w:r w:rsidR="00866DC0" w:rsidRPr="00147122">
        <w:rPr>
          <w:rFonts w:ascii="Book Antiqua" w:hAnsi="Book Antiqua" w:cs="Times New Roman"/>
        </w:rPr>
        <w:t xml:space="preserve">guided us onto a promising </w:t>
      </w:r>
      <w:proofErr w:type="gramStart"/>
      <w:r w:rsidR="00866DC0" w:rsidRPr="00147122">
        <w:rPr>
          <w:rFonts w:ascii="Book Antiqua" w:hAnsi="Book Antiqua" w:cs="Times New Roman"/>
        </w:rPr>
        <w:t>path</w:t>
      </w:r>
      <w:r w:rsidR="0028357C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28357C" w:rsidRPr="00147122">
        <w:rPr>
          <w:rFonts w:ascii="Book Antiqua" w:hAnsi="Book Antiqua" w:cs="Times New Roman"/>
          <w:vertAlign w:val="superscript"/>
        </w:rPr>
        <w:t>4]</w:t>
      </w:r>
      <w:r w:rsidR="0028357C" w:rsidRPr="00147122">
        <w:rPr>
          <w:rFonts w:ascii="Book Antiqua" w:hAnsi="Book Antiqua" w:cs="Times New Roman"/>
        </w:rPr>
        <w:t xml:space="preserve">. </w:t>
      </w:r>
    </w:p>
    <w:p w14:paraId="6A2572CA" w14:textId="77777777" w:rsidR="00147122" w:rsidRDefault="00627A3E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>Stem cell approach</w:t>
      </w:r>
      <w:r w:rsidR="0028357C" w:rsidRPr="00147122">
        <w:rPr>
          <w:rFonts w:ascii="Book Antiqua" w:hAnsi="Book Antiqua" w:cs="Times New Roman"/>
        </w:rPr>
        <w:t xml:space="preserve"> has </w:t>
      </w:r>
      <w:r w:rsidR="009E0797" w:rsidRPr="00147122">
        <w:rPr>
          <w:rFonts w:ascii="Book Antiqua" w:hAnsi="Book Antiqua" w:cs="Times New Roman"/>
        </w:rPr>
        <w:t>become</w:t>
      </w:r>
      <w:r w:rsidR="0028357C" w:rsidRPr="00147122">
        <w:rPr>
          <w:rFonts w:ascii="Book Antiqua" w:hAnsi="Book Antiqua" w:cs="Times New Roman"/>
        </w:rPr>
        <w:t xml:space="preserve"> a promising </w:t>
      </w:r>
      <w:r w:rsidR="009E0797" w:rsidRPr="00147122">
        <w:rPr>
          <w:rFonts w:ascii="Book Antiqua" w:hAnsi="Book Antiqua" w:cs="Times New Roman"/>
        </w:rPr>
        <w:t>tool</w:t>
      </w:r>
      <w:r w:rsidR="0028357C" w:rsidRPr="00147122">
        <w:rPr>
          <w:rFonts w:ascii="Book Antiqua" w:hAnsi="Book Antiqua" w:cs="Times New Roman"/>
        </w:rPr>
        <w:t xml:space="preserve"> for cardiac </w:t>
      </w:r>
      <w:proofErr w:type="gramStart"/>
      <w:r w:rsidR="009E0797" w:rsidRPr="00147122">
        <w:rPr>
          <w:rFonts w:ascii="Book Antiqua" w:hAnsi="Book Antiqua" w:cs="Times New Roman"/>
        </w:rPr>
        <w:t>regeneration</w:t>
      </w:r>
      <w:r w:rsidR="008B2A46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8B2A46" w:rsidRPr="00147122">
        <w:rPr>
          <w:rFonts w:ascii="Book Antiqua" w:hAnsi="Book Antiqua" w:cs="Times New Roman"/>
          <w:vertAlign w:val="superscript"/>
        </w:rPr>
        <w:t>5]</w:t>
      </w:r>
      <w:r w:rsidR="0028357C" w:rsidRPr="00147122">
        <w:rPr>
          <w:rFonts w:ascii="Book Antiqua" w:hAnsi="Book Antiqua" w:cs="Times New Roman"/>
        </w:rPr>
        <w:t xml:space="preserve">. The </w:t>
      </w:r>
      <w:r w:rsidR="009E0797" w:rsidRPr="00147122">
        <w:rPr>
          <w:rFonts w:ascii="Book Antiqua" w:hAnsi="Book Antiqua" w:cs="Times New Roman"/>
        </w:rPr>
        <w:t>main target</w:t>
      </w:r>
      <w:r w:rsidR="0028357C" w:rsidRPr="00147122">
        <w:rPr>
          <w:rFonts w:ascii="Book Antiqua" w:hAnsi="Book Antiqua" w:cs="Times New Roman"/>
        </w:rPr>
        <w:t xml:space="preserve"> is to </w:t>
      </w:r>
      <w:r w:rsidR="009E0797" w:rsidRPr="00147122">
        <w:rPr>
          <w:rFonts w:ascii="Book Antiqua" w:hAnsi="Book Antiqua" w:cs="Times New Roman"/>
        </w:rPr>
        <w:t>repair</w:t>
      </w:r>
      <w:r w:rsidR="0028357C" w:rsidRPr="00147122">
        <w:rPr>
          <w:rFonts w:ascii="Book Antiqua" w:hAnsi="Book Antiqua" w:cs="Times New Roman"/>
        </w:rPr>
        <w:t xml:space="preserve"> functional myocardi</w:t>
      </w:r>
      <w:r w:rsidR="009E0797" w:rsidRPr="00147122">
        <w:rPr>
          <w:rFonts w:ascii="Book Antiqua" w:hAnsi="Book Antiqua" w:cs="Times New Roman"/>
        </w:rPr>
        <w:t>al tis</w:t>
      </w:r>
      <w:r w:rsidRPr="00147122">
        <w:rPr>
          <w:rFonts w:ascii="Book Antiqua" w:hAnsi="Book Antiqua" w:cs="Times New Roman"/>
        </w:rPr>
        <w:t>s</w:t>
      </w:r>
      <w:r w:rsidR="009E0797" w:rsidRPr="00147122">
        <w:rPr>
          <w:rFonts w:ascii="Book Antiqua" w:hAnsi="Book Antiqua" w:cs="Times New Roman"/>
        </w:rPr>
        <w:t>ue</w:t>
      </w:r>
      <w:r w:rsidR="0028357C" w:rsidRPr="00147122">
        <w:rPr>
          <w:rFonts w:ascii="Book Antiqua" w:hAnsi="Book Antiqua" w:cs="Times New Roman"/>
        </w:rPr>
        <w:t xml:space="preserve"> by </w:t>
      </w:r>
      <w:r w:rsidRPr="00147122">
        <w:rPr>
          <w:rFonts w:ascii="Book Antiqua" w:hAnsi="Book Antiqua" w:cs="Times New Roman"/>
        </w:rPr>
        <w:t>im</w:t>
      </w:r>
      <w:r w:rsidR="0028357C" w:rsidRPr="00147122">
        <w:rPr>
          <w:rFonts w:ascii="Book Antiqua" w:hAnsi="Book Antiqua" w:cs="Times New Roman"/>
        </w:rPr>
        <w:t xml:space="preserve">planting exogenous or by activating native stem cells. </w:t>
      </w:r>
    </w:p>
    <w:p w14:paraId="04170C0D" w14:textId="77777777" w:rsidR="00E2145E" w:rsidRDefault="005A0625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 xml:space="preserve">Cardiac stem </w:t>
      </w:r>
      <w:r w:rsidR="00D76545" w:rsidRPr="00147122">
        <w:rPr>
          <w:rFonts w:ascii="Book Antiqua" w:hAnsi="Book Antiqua" w:cs="Times New Roman"/>
        </w:rPr>
        <w:t xml:space="preserve">progenitor cells (CS/PCs) are one </w:t>
      </w:r>
      <w:r w:rsidRPr="00147122">
        <w:rPr>
          <w:rFonts w:ascii="Book Antiqua" w:hAnsi="Book Antiqua" w:cs="Times New Roman"/>
        </w:rPr>
        <w:t>kind</w:t>
      </w:r>
      <w:r w:rsidR="00D76545" w:rsidRPr="00147122">
        <w:rPr>
          <w:rFonts w:ascii="Book Antiqua" w:hAnsi="Book Antiqua" w:cs="Times New Roman"/>
        </w:rPr>
        <w:t xml:space="preserve"> of adult stem cell with the </w:t>
      </w:r>
      <w:r w:rsidRPr="00147122">
        <w:rPr>
          <w:rFonts w:ascii="Book Antiqua" w:hAnsi="Book Antiqua" w:cs="Times New Roman"/>
        </w:rPr>
        <w:t>ability</w:t>
      </w:r>
      <w:r w:rsidR="00D76545" w:rsidRPr="00147122">
        <w:rPr>
          <w:rFonts w:ascii="Book Antiqua" w:hAnsi="Book Antiqua" w:cs="Times New Roman"/>
        </w:rPr>
        <w:t xml:space="preserve"> to differentiate into </w:t>
      </w:r>
      <w:r w:rsidRPr="00147122">
        <w:rPr>
          <w:rFonts w:ascii="Book Antiqua" w:hAnsi="Book Antiqua" w:cs="Times New Roman"/>
        </w:rPr>
        <w:t>heart</w:t>
      </w:r>
      <w:r w:rsidR="00D76545" w:rsidRPr="00147122">
        <w:rPr>
          <w:rFonts w:ascii="Book Antiqua" w:hAnsi="Book Antiqua" w:cs="Times New Roman"/>
        </w:rPr>
        <w:t xml:space="preserve"> lineages. </w:t>
      </w:r>
      <w:proofErr w:type="spellStart"/>
      <w:r w:rsidR="008B2A46" w:rsidRPr="00147122">
        <w:rPr>
          <w:rFonts w:ascii="Book Antiqua" w:hAnsi="Book Antiqua" w:cs="Times New Roman"/>
        </w:rPr>
        <w:t>Ι</w:t>
      </w:r>
      <w:r w:rsidR="00D76545" w:rsidRPr="00147122">
        <w:rPr>
          <w:rFonts w:ascii="Book Antiqua" w:hAnsi="Book Antiqua" w:cs="Times New Roman"/>
        </w:rPr>
        <w:t>nduced</w:t>
      </w:r>
      <w:proofErr w:type="spellEnd"/>
      <w:r w:rsidR="00D76545" w:rsidRPr="00147122">
        <w:rPr>
          <w:rFonts w:ascii="Book Antiqua" w:hAnsi="Book Antiqua" w:cs="Times New Roman"/>
        </w:rPr>
        <w:t xml:space="preserve"> pluripotent stem cells</w:t>
      </w:r>
      <w:r w:rsidR="008B2A46" w:rsidRPr="00147122">
        <w:rPr>
          <w:rFonts w:ascii="Book Antiqua" w:hAnsi="Book Antiqua" w:cs="Times New Roman"/>
        </w:rPr>
        <w:t xml:space="preserve"> (</w:t>
      </w:r>
      <w:proofErr w:type="spellStart"/>
      <w:r w:rsidR="008B2A46" w:rsidRPr="00147122">
        <w:rPr>
          <w:rFonts w:ascii="Book Antiqua" w:hAnsi="Book Antiqua" w:cs="Times New Roman"/>
        </w:rPr>
        <w:t>iPSCs</w:t>
      </w:r>
      <w:proofErr w:type="spellEnd"/>
      <w:r w:rsidR="00D76545" w:rsidRPr="00147122">
        <w:rPr>
          <w:rFonts w:ascii="Book Antiqua" w:hAnsi="Book Antiqua" w:cs="Times New Roman"/>
        </w:rPr>
        <w:t xml:space="preserve">) </w:t>
      </w:r>
      <w:r w:rsidR="003E2818" w:rsidRPr="00147122">
        <w:rPr>
          <w:rFonts w:ascii="Book Antiqua" w:hAnsi="Book Antiqua" w:cs="Times New Roman"/>
        </w:rPr>
        <w:t>may</w:t>
      </w:r>
      <w:r w:rsidR="00D76545" w:rsidRPr="00147122">
        <w:rPr>
          <w:rFonts w:ascii="Book Antiqua" w:hAnsi="Book Antiqua" w:cs="Times New Roman"/>
        </w:rPr>
        <w:t xml:space="preserve"> differentiate into </w:t>
      </w:r>
      <w:r w:rsidR="003E2818" w:rsidRPr="00147122">
        <w:rPr>
          <w:rFonts w:ascii="Book Antiqua" w:hAnsi="Book Antiqua" w:cs="Times New Roman"/>
        </w:rPr>
        <w:t>the needed</w:t>
      </w:r>
      <w:r w:rsidR="00D76545" w:rsidRPr="00147122">
        <w:rPr>
          <w:rFonts w:ascii="Book Antiqua" w:hAnsi="Book Antiqua" w:cs="Times New Roman"/>
        </w:rPr>
        <w:t xml:space="preserve"> cells </w:t>
      </w:r>
      <w:r w:rsidR="003E2818" w:rsidRPr="00147122">
        <w:rPr>
          <w:rFonts w:ascii="Book Antiqua" w:hAnsi="Book Antiqua" w:cs="Times New Roman"/>
        </w:rPr>
        <w:t xml:space="preserve">in order </w:t>
      </w:r>
      <w:r w:rsidR="00D76545" w:rsidRPr="00147122">
        <w:rPr>
          <w:rFonts w:ascii="Book Antiqua" w:hAnsi="Book Antiqua" w:cs="Times New Roman"/>
        </w:rPr>
        <w:t>to re</w:t>
      </w:r>
      <w:r w:rsidR="00D42873" w:rsidRPr="00147122">
        <w:rPr>
          <w:rFonts w:ascii="Book Antiqua" w:hAnsi="Book Antiqua" w:cs="Times New Roman"/>
        </w:rPr>
        <w:t>pair</w:t>
      </w:r>
      <w:r w:rsidR="00D76545" w:rsidRPr="00147122">
        <w:rPr>
          <w:rFonts w:ascii="Book Antiqua" w:hAnsi="Book Antiqua" w:cs="Times New Roman"/>
        </w:rPr>
        <w:t xml:space="preserve"> injured </w:t>
      </w:r>
      <w:r w:rsidR="003E2818" w:rsidRPr="00147122">
        <w:rPr>
          <w:rFonts w:ascii="Book Antiqua" w:hAnsi="Book Antiqua" w:cs="Times New Roman"/>
        </w:rPr>
        <w:lastRenderedPageBreak/>
        <w:t>myocardium</w:t>
      </w:r>
      <w:r w:rsidR="00D76545" w:rsidRPr="00147122">
        <w:rPr>
          <w:rFonts w:ascii="Book Antiqua" w:hAnsi="Book Antiqua" w:cs="Times New Roman"/>
        </w:rPr>
        <w:t>.</w:t>
      </w:r>
      <w:r w:rsidR="008B2A46" w:rsidRPr="00147122">
        <w:rPr>
          <w:rFonts w:ascii="Book Antiqua" w:hAnsi="Book Antiqua" w:cs="Times New Roman"/>
        </w:rPr>
        <w:t xml:space="preserve"> </w:t>
      </w:r>
      <w:r w:rsidR="003E2818" w:rsidRPr="00147122">
        <w:rPr>
          <w:rFonts w:ascii="Book Antiqua" w:hAnsi="Book Antiqua" w:cs="Times New Roman"/>
        </w:rPr>
        <w:t>These two</w:t>
      </w:r>
      <w:r w:rsidR="00D76545" w:rsidRPr="00147122">
        <w:rPr>
          <w:rFonts w:ascii="Book Antiqua" w:hAnsi="Book Antiqua" w:cs="Times New Roman"/>
        </w:rPr>
        <w:t xml:space="preserve"> types of stem cells </w:t>
      </w:r>
      <w:r w:rsidR="0013270A" w:rsidRPr="00147122">
        <w:rPr>
          <w:rFonts w:ascii="Book Antiqua" w:hAnsi="Book Antiqua" w:cs="Times New Roman"/>
        </w:rPr>
        <w:t>play a key role</w:t>
      </w:r>
      <w:r w:rsidR="00D76545" w:rsidRPr="00147122">
        <w:rPr>
          <w:rFonts w:ascii="Book Antiqua" w:hAnsi="Book Antiqua" w:cs="Times New Roman"/>
        </w:rPr>
        <w:t xml:space="preserve"> </w:t>
      </w:r>
      <w:r w:rsidR="0013270A" w:rsidRPr="00147122">
        <w:rPr>
          <w:rFonts w:ascii="Book Antiqua" w:hAnsi="Book Antiqua" w:cs="Times New Roman"/>
        </w:rPr>
        <w:t>in</w:t>
      </w:r>
      <w:r w:rsidR="00D76545" w:rsidRPr="00147122">
        <w:rPr>
          <w:rFonts w:ascii="Book Antiqua" w:hAnsi="Book Antiqua" w:cs="Times New Roman"/>
        </w:rPr>
        <w:t xml:space="preserve"> cardiac re</w:t>
      </w:r>
      <w:r w:rsidR="00D42873" w:rsidRPr="00147122">
        <w:rPr>
          <w:rFonts w:ascii="Book Antiqua" w:hAnsi="Book Antiqua" w:cs="Times New Roman"/>
        </w:rPr>
        <w:t>generation</w:t>
      </w:r>
      <w:r w:rsidR="00D76545" w:rsidRPr="00147122">
        <w:rPr>
          <w:rFonts w:ascii="Book Antiqua" w:hAnsi="Book Antiqua" w:cs="Times New Roman"/>
        </w:rPr>
        <w:t xml:space="preserve">. Two main delivery </w:t>
      </w:r>
      <w:r w:rsidR="0013270A" w:rsidRPr="00147122">
        <w:rPr>
          <w:rFonts w:ascii="Book Antiqua" w:hAnsi="Book Antiqua" w:cs="Times New Roman"/>
        </w:rPr>
        <w:t>mod</w:t>
      </w:r>
      <w:r w:rsidR="00D76545" w:rsidRPr="00147122">
        <w:rPr>
          <w:rFonts w:ascii="Book Antiqua" w:hAnsi="Book Antiqua" w:cs="Times New Roman"/>
        </w:rPr>
        <w:t xml:space="preserve">es of stem cells </w:t>
      </w:r>
      <w:r w:rsidR="0013270A" w:rsidRPr="00147122">
        <w:rPr>
          <w:rFonts w:ascii="Book Antiqua" w:hAnsi="Book Antiqua" w:cs="Times New Roman"/>
        </w:rPr>
        <w:t xml:space="preserve">(percutaneous </w:t>
      </w:r>
      <w:proofErr w:type="spellStart"/>
      <w:r w:rsidR="0013270A" w:rsidRPr="00147122">
        <w:rPr>
          <w:rFonts w:ascii="Book Antiqua" w:hAnsi="Book Antiqua" w:cs="Times New Roman"/>
        </w:rPr>
        <w:t>intramyocardial</w:t>
      </w:r>
      <w:proofErr w:type="spellEnd"/>
      <w:r w:rsidR="0013270A" w:rsidRPr="00147122">
        <w:rPr>
          <w:rFonts w:ascii="Book Antiqua" w:hAnsi="Book Antiqua" w:cs="Times New Roman"/>
        </w:rPr>
        <w:t xml:space="preserve"> or intracoronary) </w:t>
      </w:r>
      <w:r w:rsidR="00D76545" w:rsidRPr="00147122">
        <w:rPr>
          <w:rFonts w:ascii="Book Antiqua" w:hAnsi="Book Antiqua" w:cs="Times New Roman"/>
        </w:rPr>
        <w:t xml:space="preserve">are used </w:t>
      </w:r>
      <w:r w:rsidR="0013270A" w:rsidRPr="00147122">
        <w:rPr>
          <w:rFonts w:ascii="Book Antiqua" w:hAnsi="Book Antiqua" w:cs="Times New Roman"/>
        </w:rPr>
        <w:t xml:space="preserve">today </w:t>
      </w:r>
      <w:r w:rsidR="00D76545" w:rsidRPr="00147122">
        <w:rPr>
          <w:rFonts w:ascii="Book Antiqua" w:hAnsi="Book Antiqua" w:cs="Times New Roman"/>
        </w:rPr>
        <w:t xml:space="preserve">for patients with recent acute </w:t>
      </w:r>
      <w:r w:rsidR="0013270A" w:rsidRPr="00147122">
        <w:rPr>
          <w:rFonts w:ascii="Book Antiqua" w:hAnsi="Book Antiqua" w:cs="Times New Roman"/>
        </w:rPr>
        <w:t>MI</w:t>
      </w:r>
      <w:r w:rsidR="00D76545" w:rsidRPr="00147122">
        <w:rPr>
          <w:rFonts w:ascii="Book Antiqua" w:hAnsi="Book Antiqua" w:cs="Times New Roman"/>
        </w:rPr>
        <w:t xml:space="preserve"> or ischemic </w:t>
      </w:r>
      <w:proofErr w:type="gramStart"/>
      <w:r w:rsidR="00D76545" w:rsidRPr="00147122">
        <w:rPr>
          <w:rFonts w:ascii="Book Antiqua" w:hAnsi="Book Antiqua" w:cs="Times New Roman"/>
        </w:rPr>
        <w:t>cardiomyopathy</w:t>
      </w:r>
      <w:r w:rsidR="008B2A46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8B2A46" w:rsidRPr="00147122">
        <w:rPr>
          <w:rFonts w:ascii="Book Antiqua" w:hAnsi="Book Antiqua" w:cs="Times New Roman"/>
          <w:vertAlign w:val="superscript"/>
        </w:rPr>
        <w:t>6]</w:t>
      </w:r>
      <w:r w:rsidR="00D76545" w:rsidRPr="00147122">
        <w:rPr>
          <w:rFonts w:ascii="Book Antiqua" w:hAnsi="Book Antiqua" w:cs="Times New Roman"/>
        </w:rPr>
        <w:t xml:space="preserve">. Other delivery </w:t>
      </w:r>
      <w:r w:rsidR="0013270A" w:rsidRPr="00147122">
        <w:rPr>
          <w:rFonts w:ascii="Book Antiqua" w:hAnsi="Book Antiqua" w:cs="Times New Roman"/>
        </w:rPr>
        <w:t>rout</w:t>
      </w:r>
      <w:r w:rsidR="00D76545" w:rsidRPr="00147122">
        <w:rPr>
          <w:rFonts w:ascii="Book Antiqua" w:hAnsi="Book Antiqua" w:cs="Times New Roman"/>
        </w:rPr>
        <w:t xml:space="preserve">es, such as </w:t>
      </w:r>
      <w:r w:rsidR="0013270A" w:rsidRPr="00147122">
        <w:rPr>
          <w:rFonts w:ascii="Book Antiqua" w:hAnsi="Book Antiqua" w:cs="Times New Roman"/>
        </w:rPr>
        <w:t xml:space="preserve">intravenous via coronary sinus or peripheral veins and </w:t>
      </w:r>
      <w:r w:rsidR="00D76545" w:rsidRPr="00147122">
        <w:rPr>
          <w:rFonts w:ascii="Book Antiqua" w:hAnsi="Book Antiqua" w:cs="Times New Roman"/>
        </w:rPr>
        <w:t xml:space="preserve">surgical have also been </w:t>
      </w:r>
      <w:r w:rsidR="0013270A" w:rsidRPr="00147122">
        <w:rPr>
          <w:rFonts w:ascii="Book Antiqua" w:hAnsi="Book Antiqua" w:cs="Times New Roman"/>
        </w:rPr>
        <w:t>used</w:t>
      </w:r>
      <w:r w:rsidR="00D76545" w:rsidRPr="00147122">
        <w:rPr>
          <w:rFonts w:ascii="Book Antiqua" w:hAnsi="Book Antiqua" w:cs="Times New Roman"/>
        </w:rPr>
        <w:t xml:space="preserve"> with less </w:t>
      </w:r>
      <w:proofErr w:type="gramStart"/>
      <w:r w:rsidR="00D76545" w:rsidRPr="00147122">
        <w:rPr>
          <w:rFonts w:ascii="Book Antiqua" w:hAnsi="Book Antiqua" w:cs="Times New Roman"/>
        </w:rPr>
        <w:t>success</w:t>
      </w:r>
      <w:r w:rsidR="008B2A46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8B2A46" w:rsidRPr="00147122">
        <w:rPr>
          <w:rFonts w:ascii="Book Antiqua" w:hAnsi="Book Antiqua" w:cs="Times New Roman"/>
          <w:vertAlign w:val="superscript"/>
        </w:rPr>
        <w:t>6]</w:t>
      </w:r>
      <w:r w:rsidR="00D76545" w:rsidRPr="00147122">
        <w:rPr>
          <w:rFonts w:ascii="Book Antiqua" w:hAnsi="Book Antiqua" w:cs="Times New Roman"/>
        </w:rPr>
        <w:t xml:space="preserve">. </w:t>
      </w:r>
    </w:p>
    <w:p w14:paraId="0935E49C" w14:textId="77777777" w:rsidR="00E2145E" w:rsidRDefault="00A66108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>While</w:t>
      </w:r>
      <w:r w:rsidR="009054C3" w:rsidRPr="00147122">
        <w:rPr>
          <w:rFonts w:ascii="Book Antiqua" w:hAnsi="Book Antiqua" w:cs="Times New Roman"/>
        </w:rPr>
        <w:t xml:space="preserve"> further </w:t>
      </w:r>
      <w:r w:rsidRPr="00147122">
        <w:rPr>
          <w:rFonts w:ascii="Book Antiqua" w:hAnsi="Book Antiqua" w:cs="Times New Roman"/>
        </w:rPr>
        <w:t>studies intent to</w:t>
      </w:r>
      <w:r w:rsidR="009054C3" w:rsidRPr="00147122">
        <w:rPr>
          <w:rFonts w:ascii="Book Antiqua" w:hAnsi="Book Antiqua" w:cs="Times New Roman"/>
        </w:rPr>
        <w:t xml:space="preserve"> </w:t>
      </w:r>
      <w:r w:rsidRPr="00147122">
        <w:rPr>
          <w:rFonts w:ascii="Book Antiqua" w:hAnsi="Book Antiqua" w:cs="Times New Roman"/>
        </w:rPr>
        <w:t>increase the efficacy of current</w:t>
      </w:r>
      <w:r w:rsidR="009054C3" w:rsidRPr="00147122">
        <w:rPr>
          <w:rFonts w:ascii="Book Antiqua" w:hAnsi="Book Antiqua" w:cs="Times New Roman"/>
        </w:rPr>
        <w:t xml:space="preserve"> </w:t>
      </w:r>
      <w:r w:rsidR="00D42873" w:rsidRPr="00147122">
        <w:rPr>
          <w:rFonts w:ascii="Book Antiqua" w:hAnsi="Book Antiqua" w:cs="Times New Roman"/>
        </w:rPr>
        <w:t>approaches</w:t>
      </w:r>
      <w:r w:rsidR="009054C3" w:rsidRPr="00147122">
        <w:rPr>
          <w:rFonts w:ascii="Book Antiqua" w:hAnsi="Book Antiqua" w:cs="Times New Roman"/>
        </w:rPr>
        <w:t xml:space="preserve">, </w:t>
      </w:r>
      <w:r w:rsidR="0013270A" w:rsidRPr="00147122">
        <w:rPr>
          <w:rFonts w:ascii="Book Antiqua" w:hAnsi="Book Antiqua" w:cs="Times New Roman"/>
        </w:rPr>
        <w:t>experimental protocols</w:t>
      </w:r>
      <w:r w:rsidR="009054C3" w:rsidRPr="00147122">
        <w:rPr>
          <w:rFonts w:ascii="Book Antiqua" w:hAnsi="Book Antiqua" w:cs="Times New Roman"/>
        </w:rPr>
        <w:t xml:space="preserve"> using new </w:t>
      </w:r>
      <w:r w:rsidR="00D42873" w:rsidRPr="00147122">
        <w:rPr>
          <w:rFonts w:ascii="Book Antiqua" w:hAnsi="Book Antiqua" w:cs="Times New Roman"/>
        </w:rPr>
        <w:t>method</w:t>
      </w:r>
      <w:r w:rsidR="009054C3" w:rsidRPr="00147122">
        <w:rPr>
          <w:rFonts w:ascii="Book Antiqua" w:hAnsi="Book Antiqua" w:cs="Times New Roman"/>
        </w:rPr>
        <w:t xml:space="preserve">s such as </w:t>
      </w:r>
      <w:r w:rsidR="0013270A" w:rsidRPr="00147122">
        <w:rPr>
          <w:rFonts w:ascii="Book Antiqua" w:hAnsi="Book Antiqua" w:cs="Times New Roman"/>
        </w:rPr>
        <w:t xml:space="preserve">exploiting paracrine effect and </w:t>
      </w:r>
      <w:r w:rsidR="009054C3" w:rsidRPr="00147122">
        <w:rPr>
          <w:rFonts w:ascii="Book Antiqua" w:hAnsi="Book Antiqua" w:cs="Times New Roman"/>
        </w:rPr>
        <w:t xml:space="preserve">tissue engineering </w:t>
      </w:r>
      <w:r w:rsidRPr="00147122">
        <w:rPr>
          <w:rFonts w:ascii="Book Antiqua" w:hAnsi="Book Antiqua" w:cs="Times New Roman"/>
        </w:rPr>
        <w:t>could</w:t>
      </w:r>
      <w:r w:rsidR="0013270A" w:rsidRPr="00147122">
        <w:rPr>
          <w:rFonts w:ascii="Book Antiqua" w:hAnsi="Book Antiqua" w:cs="Times New Roman"/>
        </w:rPr>
        <w:t xml:space="preserve"> enhance</w:t>
      </w:r>
      <w:r w:rsidR="009054C3" w:rsidRPr="00147122">
        <w:rPr>
          <w:rFonts w:ascii="Book Antiqua" w:hAnsi="Book Antiqua" w:cs="Times New Roman"/>
        </w:rPr>
        <w:t xml:space="preserve"> re</w:t>
      </w:r>
      <w:r w:rsidR="0013270A" w:rsidRPr="00147122">
        <w:rPr>
          <w:rFonts w:ascii="Book Antiqua" w:hAnsi="Book Antiqua" w:cs="Times New Roman"/>
        </w:rPr>
        <w:t>pair</w:t>
      </w:r>
      <w:r w:rsidR="009054C3" w:rsidRPr="00147122">
        <w:rPr>
          <w:rFonts w:ascii="Book Antiqua" w:hAnsi="Book Antiqua" w:cs="Times New Roman"/>
        </w:rPr>
        <w:t xml:space="preserve"> </w:t>
      </w:r>
      <w:r w:rsidR="0013270A" w:rsidRPr="00147122">
        <w:rPr>
          <w:rFonts w:ascii="Book Antiqua" w:hAnsi="Book Antiqua" w:cs="Times New Roman"/>
        </w:rPr>
        <w:t xml:space="preserve">of </w:t>
      </w:r>
      <w:r w:rsidR="009054C3" w:rsidRPr="00147122">
        <w:rPr>
          <w:rFonts w:ascii="Book Antiqua" w:hAnsi="Book Antiqua" w:cs="Times New Roman"/>
        </w:rPr>
        <w:t xml:space="preserve">injured human </w:t>
      </w:r>
      <w:r w:rsidR="00C200ED" w:rsidRPr="00147122">
        <w:rPr>
          <w:rFonts w:ascii="Book Antiqua" w:hAnsi="Book Antiqua" w:cs="Times New Roman"/>
        </w:rPr>
        <w:t>heart</w:t>
      </w:r>
      <w:r w:rsidR="009054C3" w:rsidRPr="00147122">
        <w:rPr>
          <w:rFonts w:ascii="Book Antiqua" w:hAnsi="Book Antiqua" w:cs="Times New Roman"/>
        </w:rPr>
        <w:t>.</w:t>
      </w:r>
    </w:p>
    <w:p w14:paraId="14DF9189" w14:textId="77777777" w:rsidR="00E2145E" w:rsidRDefault="00C200ED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>Various</w:t>
      </w:r>
      <w:r w:rsidR="00C6040B" w:rsidRPr="00147122">
        <w:rPr>
          <w:rFonts w:ascii="Book Antiqua" w:hAnsi="Book Antiqua" w:cs="Times New Roman"/>
        </w:rPr>
        <w:t xml:space="preserve"> chemical methods, including both microRNA and anti-microRNA</w:t>
      </w:r>
      <w:r w:rsidRPr="00147122">
        <w:rPr>
          <w:rFonts w:ascii="Book Antiqua" w:hAnsi="Book Antiqua" w:cs="Times New Roman"/>
        </w:rPr>
        <w:t xml:space="preserve"> approaches, proteins and </w:t>
      </w:r>
      <w:r w:rsidR="00C6040B" w:rsidRPr="00147122">
        <w:rPr>
          <w:rFonts w:ascii="Book Antiqua" w:hAnsi="Book Antiqua" w:cs="Times New Roman"/>
        </w:rPr>
        <w:t xml:space="preserve">modified peptides </w:t>
      </w:r>
      <w:r w:rsidRPr="00147122">
        <w:rPr>
          <w:rFonts w:ascii="Book Antiqua" w:hAnsi="Book Antiqua" w:cs="Times New Roman"/>
        </w:rPr>
        <w:t xml:space="preserve">demonstrate </w:t>
      </w:r>
      <w:r w:rsidR="00484EDA" w:rsidRPr="00147122">
        <w:rPr>
          <w:rFonts w:ascii="Book Antiqua" w:hAnsi="Book Antiqua" w:cs="Times New Roman"/>
        </w:rPr>
        <w:t>serious</w:t>
      </w:r>
      <w:r w:rsidR="00C6040B" w:rsidRPr="00147122">
        <w:rPr>
          <w:rFonts w:ascii="Book Antiqua" w:hAnsi="Book Antiqua" w:cs="Times New Roman"/>
        </w:rPr>
        <w:t xml:space="preserve"> </w:t>
      </w:r>
      <w:proofErr w:type="gramStart"/>
      <w:r w:rsidR="00C6040B" w:rsidRPr="00147122">
        <w:rPr>
          <w:rFonts w:ascii="Book Antiqua" w:hAnsi="Book Antiqua" w:cs="Times New Roman"/>
        </w:rPr>
        <w:t>potential</w:t>
      </w:r>
      <w:r w:rsidR="008B2A46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8B2A46" w:rsidRPr="00147122">
        <w:rPr>
          <w:rFonts w:ascii="Book Antiqua" w:hAnsi="Book Antiqua" w:cs="Times New Roman"/>
          <w:vertAlign w:val="superscript"/>
        </w:rPr>
        <w:t>7]</w:t>
      </w:r>
      <w:r w:rsidR="00C6040B" w:rsidRPr="00147122">
        <w:rPr>
          <w:rFonts w:ascii="Book Antiqua" w:hAnsi="Book Antiqua" w:cs="Times New Roman"/>
        </w:rPr>
        <w:t xml:space="preserve">. </w:t>
      </w:r>
    </w:p>
    <w:p w14:paraId="5ADB9A3D" w14:textId="77777777" w:rsidR="00E2145E" w:rsidRDefault="00F24309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lang w:eastAsia="zh-CN"/>
        </w:rPr>
      </w:pPr>
      <w:r w:rsidRPr="00147122">
        <w:rPr>
          <w:rFonts w:ascii="Book Antiqua" w:hAnsi="Book Antiqua" w:cs="Times New Roman"/>
        </w:rPr>
        <w:t xml:space="preserve">Takahashi </w:t>
      </w:r>
      <w:r w:rsidR="0063617D" w:rsidRPr="00E2145E">
        <w:rPr>
          <w:rFonts w:ascii="Book Antiqua" w:hAnsi="Book Antiqua" w:cs="Times New Roman"/>
          <w:i/>
        </w:rPr>
        <w:t xml:space="preserve">et </w:t>
      </w:r>
      <w:proofErr w:type="gramStart"/>
      <w:r w:rsidR="0063617D" w:rsidRPr="00E2145E">
        <w:rPr>
          <w:rFonts w:ascii="Book Antiqua" w:hAnsi="Book Antiqua" w:cs="Times New Roman"/>
          <w:i/>
        </w:rPr>
        <w:t>al</w:t>
      </w:r>
      <w:r w:rsidR="00E2145E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E2145E" w:rsidRPr="00147122">
        <w:rPr>
          <w:rFonts w:ascii="Book Antiqua" w:hAnsi="Book Antiqua" w:cs="Times New Roman"/>
          <w:vertAlign w:val="superscript"/>
        </w:rPr>
        <w:t>8]</w:t>
      </w:r>
      <w:r w:rsidRPr="00147122">
        <w:rPr>
          <w:rFonts w:ascii="Book Antiqua" w:hAnsi="Book Antiqua" w:cs="Times New Roman"/>
        </w:rPr>
        <w:t xml:space="preserve"> </w:t>
      </w:r>
      <w:r w:rsidR="0063617D" w:rsidRPr="00147122">
        <w:rPr>
          <w:rFonts w:ascii="Book Antiqua" w:hAnsi="Book Antiqua" w:cs="Times New Roman"/>
        </w:rPr>
        <w:t>investigated</w:t>
      </w:r>
      <w:r w:rsidRPr="00147122">
        <w:rPr>
          <w:rFonts w:ascii="Book Antiqua" w:hAnsi="Book Antiqua" w:cs="Times New Roman"/>
        </w:rPr>
        <w:t xml:space="preserve"> </w:t>
      </w:r>
      <w:r w:rsidR="00866DC0" w:rsidRPr="00147122">
        <w:rPr>
          <w:rFonts w:ascii="Book Antiqua" w:hAnsi="Book Antiqua" w:cs="Times New Roman"/>
        </w:rPr>
        <w:t>pluripotent stem cells (</w:t>
      </w:r>
      <w:proofErr w:type="spellStart"/>
      <w:r w:rsidR="00866DC0" w:rsidRPr="00147122">
        <w:rPr>
          <w:rFonts w:ascii="Book Antiqua" w:hAnsi="Book Antiqua" w:cs="Times New Roman"/>
        </w:rPr>
        <w:t>iPSCs</w:t>
      </w:r>
      <w:proofErr w:type="spellEnd"/>
      <w:r w:rsidR="00866DC0" w:rsidRPr="00147122">
        <w:rPr>
          <w:rFonts w:ascii="Book Antiqua" w:hAnsi="Book Antiqua" w:cs="Times New Roman"/>
        </w:rPr>
        <w:t>)</w:t>
      </w:r>
      <w:r w:rsidRPr="00147122">
        <w:rPr>
          <w:rFonts w:ascii="Book Antiqua" w:hAnsi="Book Antiqua" w:cs="Times New Roman"/>
        </w:rPr>
        <w:t xml:space="preserve"> </w:t>
      </w:r>
      <w:r w:rsidR="0063617D" w:rsidRPr="00147122">
        <w:rPr>
          <w:rFonts w:ascii="Book Antiqua" w:hAnsi="Book Antiqua" w:cs="Times New Roman"/>
        </w:rPr>
        <w:t>revealing</w:t>
      </w:r>
      <w:r w:rsidRPr="00147122">
        <w:rPr>
          <w:rFonts w:ascii="Book Antiqua" w:hAnsi="Book Antiqua" w:cs="Times New Roman"/>
        </w:rPr>
        <w:t xml:space="preserve"> in a new </w:t>
      </w:r>
      <w:r w:rsidR="0063617D" w:rsidRPr="00147122">
        <w:rPr>
          <w:rFonts w:ascii="Book Antiqua" w:hAnsi="Book Antiqua" w:cs="Times New Roman"/>
        </w:rPr>
        <w:t>horizon</w:t>
      </w:r>
      <w:r w:rsidRPr="00147122">
        <w:rPr>
          <w:rFonts w:ascii="Book Antiqua" w:hAnsi="Book Antiqua" w:cs="Times New Roman"/>
        </w:rPr>
        <w:t xml:space="preserve"> of cellular reprogramming in </w:t>
      </w:r>
      <w:r w:rsidR="0063617D" w:rsidRPr="00147122">
        <w:rPr>
          <w:rFonts w:ascii="Book Antiqua" w:hAnsi="Book Antiqua" w:cs="Times New Roman"/>
        </w:rPr>
        <w:t>organ regeneration</w:t>
      </w:r>
      <w:r w:rsidRPr="00147122">
        <w:rPr>
          <w:rFonts w:ascii="Book Antiqua" w:hAnsi="Book Antiqua" w:cs="Times New Roman"/>
        </w:rPr>
        <w:t xml:space="preserve">. </w:t>
      </w:r>
      <w:r w:rsidR="00A66108" w:rsidRPr="00147122">
        <w:rPr>
          <w:rFonts w:ascii="Book Antiqua" w:hAnsi="Book Antiqua" w:cs="Times New Roman"/>
        </w:rPr>
        <w:t>It has been shown</w:t>
      </w:r>
      <w:r w:rsidRPr="00147122">
        <w:rPr>
          <w:rFonts w:ascii="Book Antiqua" w:hAnsi="Book Antiqua" w:cs="Times New Roman"/>
        </w:rPr>
        <w:t xml:space="preserve"> that </w:t>
      </w:r>
      <w:proofErr w:type="spellStart"/>
      <w:r w:rsidRPr="00147122">
        <w:rPr>
          <w:rFonts w:ascii="Book Antiqua" w:hAnsi="Book Antiqua" w:cs="Times New Roman"/>
        </w:rPr>
        <w:t>iPSCs</w:t>
      </w:r>
      <w:proofErr w:type="spellEnd"/>
      <w:r w:rsidRPr="00147122">
        <w:rPr>
          <w:rFonts w:ascii="Book Antiqua" w:hAnsi="Book Antiqua" w:cs="Times New Roman"/>
        </w:rPr>
        <w:t xml:space="preserve"> can be differentiated efficiently into multiple cell types that </w:t>
      </w:r>
      <w:r w:rsidR="00A66108" w:rsidRPr="00147122">
        <w:rPr>
          <w:rFonts w:ascii="Book Antiqua" w:hAnsi="Book Antiqua" w:cs="Times New Roman"/>
        </w:rPr>
        <w:t>may</w:t>
      </w:r>
      <w:r w:rsidRPr="00147122">
        <w:rPr>
          <w:rFonts w:ascii="Book Antiqua" w:hAnsi="Book Antiqua" w:cs="Times New Roman"/>
        </w:rPr>
        <w:t xml:space="preserve"> be used </w:t>
      </w:r>
      <w:r w:rsidR="00A66108" w:rsidRPr="00147122">
        <w:rPr>
          <w:rFonts w:ascii="Book Antiqua" w:hAnsi="Book Antiqua" w:cs="Times New Roman"/>
        </w:rPr>
        <w:t xml:space="preserve">in the future </w:t>
      </w:r>
      <w:r w:rsidRPr="00147122">
        <w:rPr>
          <w:rFonts w:ascii="Book Antiqua" w:hAnsi="Book Antiqua" w:cs="Times New Roman"/>
        </w:rPr>
        <w:t xml:space="preserve">for regenerative </w:t>
      </w:r>
      <w:proofErr w:type="gramStart"/>
      <w:r w:rsidR="00A66108" w:rsidRPr="00147122">
        <w:rPr>
          <w:rFonts w:ascii="Book Antiqua" w:hAnsi="Book Antiqua" w:cs="Times New Roman"/>
        </w:rPr>
        <w:t>strategies</w:t>
      </w:r>
      <w:r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Pr="00147122">
        <w:rPr>
          <w:rFonts w:ascii="Book Antiqua" w:hAnsi="Book Antiqua" w:cs="Times New Roman"/>
          <w:vertAlign w:val="superscript"/>
        </w:rPr>
        <w:t>9]</w:t>
      </w:r>
      <w:r w:rsidRPr="00147122">
        <w:rPr>
          <w:rFonts w:ascii="Book Antiqua" w:hAnsi="Book Antiqua" w:cs="Times New Roman"/>
        </w:rPr>
        <w:t xml:space="preserve">. </w:t>
      </w:r>
    </w:p>
    <w:p w14:paraId="77E4F43C" w14:textId="783F25E6" w:rsidR="00C37A63" w:rsidRPr="00147122" w:rsidRDefault="0054558D" w:rsidP="003D3754">
      <w:pPr>
        <w:spacing w:line="360" w:lineRule="auto"/>
        <w:ind w:firstLineChars="200" w:firstLine="480"/>
        <w:jc w:val="both"/>
        <w:rPr>
          <w:rFonts w:ascii="Book Antiqua" w:hAnsi="Book Antiqua" w:cs="Times New Roman"/>
        </w:rPr>
      </w:pPr>
      <w:r w:rsidRPr="00147122">
        <w:rPr>
          <w:rFonts w:ascii="Book Antiqua" w:hAnsi="Book Antiqua" w:cs="Times New Roman"/>
        </w:rPr>
        <w:t xml:space="preserve">Finally, </w:t>
      </w:r>
      <w:proofErr w:type="spellStart"/>
      <w:r w:rsidRPr="00147122">
        <w:rPr>
          <w:rFonts w:ascii="Book Antiqua" w:hAnsi="Book Antiqua" w:cs="Times New Roman"/>
        </w:rPr>
        <w:t>t</w:t>
      </w:r>
      <w:r w:rsidR="00C37A63" w:rsidRPr="00147122">
        <w:rPr>
          <w:rFonts w:ascii="Book Antiqua" w:hAnsi="Book Antiqua" w:cs="Times New Roman"/>
        </w:rPr>
        <w:t>ransmyocardial</w:t>
      </w:r>
      <w:proofErr w:type="spellEnd"/>
      <w:r w:rsidR="00C37A63" w:rsidRPr="00147122">
        <w:rPr>
          <w:rFonts w:ascii="Book Antiqua" w:hAnsi="Book Antiqua" w:cs="Times New Roman"/>
        </w:rPr>
        <w:t xml:space="preserve"> laser revascularization (TMR) is a controversial therapeutic </w:t>
      </w:r>
      <w:r w:rsidR="00D42873" w:rsidRPr="00147122">
        <w:rPr>
          <w:rFonts w:ascii="Book Antiqua" w:hAnsi="Book Antiqua" w:cs="Times New Roman"/>
        </w:rPr>
        <w:t xml:space="preserve">technique </w:t>
      </w:r>
      <w:r w:rsidR="00C37A63" w:rsidRPr="00147122">
        <w:rPr>
          <w:rFonts w:ascii="Book Antiqua" w:hAnsi="Book Antiqua" w:cs="Times New Roman"/>
        </w:rPr>
        <w:t xml:space="preserve">that </w:t>
      </w:r>
      <w:r w:rsidR="00627A3E" w:rsidRPr="00147122">
        <w:rPr>
          <w:rFonts w:ascii="Book Antiqua" w:hAnsi="Book Antiqua" w:cs="Times New Roman"/>
        </w:rPr>
        <w:t>relieves</w:t>
      </w:r>
      <w:r w:rsidR="00C37A63" w:rsidRPr="00147122">
        <w:rPr>
          <w:rFonts w:ascii="Book Antiqua" w:hAnsi="Book Antiqua" w:cs="Times New Roman"/>
        </w:rPr>
        <w:t xml:space="preserve"> angina but </w:t>
      </w:r>
      <w:r w:rsidR="00A70715" w:rsidRPr="00147122">
        <w:rPr>
          <w:rFonts w:ascii="Book Antiqua" w:hAnsi="Book Antiqua" w:cs="Times New Roman"/>
        </w:rPr>
        <w:t>can</w:t>
      </w:r>
      <w:r w:rsidR="00147122">
        <w:rPr>
          <w:rFonts w:ascii="Book Antiqua" w:eastAsia="宋体" w:hAnsi="Book Antiqua" w:cs="Times New Roman"/>
          <w:lang w:eastAsia="zh-CN"/>
        </w:rPr>
        <w:t>’</w:t>
      </w:r>
      <w:r w:rsidR="00C37A63" w:rsidRPr="00147122">
        <w:rPr>
          <w:rFonts w:ascii="Book Antiqua" w:hAnsi="Book Antiqua" w:cs="Times New Roman"/>
        </w:rPr>
        <w:t xml:space="preserve">t </w:t>
      </w:r>
      <w:r w:rsidR="00A70715" w:rsidRPr="00147122">
        <w:rPr>
          <w:rFonts w:ascii="Book Antiqua" w:hAnsi="Book Antiqua" w:cs="Times New Roman"/>
        </w:rPr>
        <w:t xml:space="preserve">create a </w:t>
      </w:r>
      <w:r w:rsidR="006503D5" w:rsidRPr="00147122">
        <w:rPr>
          <w:rFonts w:ascii="Book Antiqua" w:hAnsi="Book Antiqua" w:cs="Times New Roman"/>
        </w:rPr>
        <w:t>significant</w:t>
      </w:r>
      <w:r w:rsidR="00C37A63" w:rsidRPr="00147122">
        <w:rPr>
          <w:rFonts w:ascii="Book Antiqua" w:hAnsi="Book Antiqua" w:cs="Times New Roman"/>
        </w:rPr>
        <w:t xml:space="preserve"> effect on </w:t>
      </w:r>
      <w:r w:rsidR="00A70715" w:rsidRPr="00147122">
        <w:rPr>
          <w:rFonts w:ascii="Book Antiqua" w:hAnsi="Book Antiqua" w:cs="Times New Roman"/>
        </w:rPr>
        <w:t>heart</w:t>
      </w:r>
      <w:r w:rsidR="00C37A63" w:rsidRPr="00147122">
        <w:rPr>
          <w:rFonts w:ascii="Book Antiqua" w:hAnsi="Book Antiqua" w:cs="Times New Roman"/>
        </w:rPr>
        <w:t xml:space="preserve"> </w:t>
      </w:r>
      <w:proofErr w:type="gramStart"/>
      <w:r w:rsidR="00C37A63" w:rsidRPr="00147122">
        <w:rPr>
          <w:rFonts w:ascii="Book Antiqua" w:hAnsi="Book Antiqua" w:cs="Times New Roman"/>
        </w:rPr>
        <w:t>function</w:t>
      </w:r>
      <w:r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F24309" w:rsidRPr="00147122">
        <w:rPr>
          <w:rFonts w:ascii="Book Antiqua" w:hAnsi="Book Antiqua" w:cs="Times New Roman"/>
          <w:vertAlign w:val="superscript"/>
        </w:rPr>
        <w:t>10</w:t>
      </w:r>
      <w:r w:rsidRPr="00147122">
        <w:rPr>
          <w:rFonts w:ascii="Book Antiqua" w:hAnsi="Book Antiqua" w:cs="Times New Roman"/>
          <w:vertAlign w:val="superscript"/>
        </w:rPr>
        <w:t>]</w:t>
      </w:r>
      <w:r w:rsidR="00C37A63" w:rsidRPr="00147122">
        <w:rPr>
          <w:rFonts w:ascii="Book Antiqua" w:hAnsi="Book Antiqua" w:cs="Times New Roman"/>
        </w:rPr>
        <w:t xml:space="preserve">. It </w:t>
      </w:r>
      <w:r w:rsidR="00627A3E" w:rsidRPr="00147122">
        <w:rPr>
          <w:rFonts w:ascii="Book Antiqua" w:hAnsi="Book Antiqua" w:cs="Times New Roman"/>
        </w:rPr>
        <w:t>improv</w:t>
      </w:r>
      <w:r w:rsidR="00C37A63" w:rsidRPr="00147122">
        <w:rPr>
          <w:rFonts w:ascii="Book Antiqua" w:hAnsi="Book Antiqua" w:cs="Times New Roman"/>
        </w:rPr>
        <w:t>e</w:t>
      </w:r>
      <w:r w:rsidR="00A70715" w:rsidRPr="00147122">
        <w:rPr>
          <w:rFonts w:ascii="Book Antiqua" w:hAnsi="Book Antiqua" w:cs="Times New Roman"/>
        </w:rPr>
        <w:t>s</w:t>
      </w:r>
      <w:r w:rsidR="00C37A63" w:rsidRPr="00147122">
        <w:rPr>
          <w:rFonts w:ascii="Book Antiqua" w:hAnsi="Book Antiqua" w:cs="Times New Roman"/>
        </w:rPr>
        <w:t xml:space="preserve"> the </w:t>
      </w:r>
      <w:r w:rsidR="00627A3E" w:rsidRPr="00147122">
        <w:rPr>
          <w:rFonts w:ascii="Book Antiqua" w:hAnsi="Book Antiqua" w:cs="Times New Roman"/>
        </w:rPr>
        <w:t>clinical status</w:t>
      </w:r>
      <w:r w:rsidR="00C37A63" w:rsidRPr="00147122">
        <w:rPr>
          <w:rFonts w:ascii="Book Antiqua" w:hAnsi="Book Antiqua" w:cs="Times New Roman"/>
        </w:rPr>
        <w:t xml:space="preserve"> without </w:t>
      </w:r>
      <w:r w:rsidR="00A70715" w:rsidRPr="00147122">
        <w:rPr>
          <w:rFonts w:ascii="Book Antiqua" w:hAnsi="Book Antiqua" w:cs="Times New Roman"/>
        </w:rPr>
        <w:t>confronting</w:t>
      </w:r>
      <w:r w:rsidR="00C37A63" w:rsidRPr="00147122">
        <w:rPr>
          <w:rFonts w:ascii="Book Antiqua" w:hAnsi="Book Antiqua" w:cs="Times New Roman"/>
        </w:rPr>
        <w:t xml:space="preserve"> the und</w:t>
      </w:r>
      <w:r w:rsidR="00A70715" w:rsidRPr="00147122">
        <w:rPr>
          <w:rFonts w:ascii="Book Antiqua" w:hAnsi="Book Antiqua" w:cs="Times New Roman"/>
        </w:rPr>
        <w:t>erlying atherosclerotic disease</w:t>
      </w:r>
      <w:r w:rsidR="00C37A63" w:rsidRPr="00147122">
        <w:rPr>
          <w:rFonts w:ascii="Book Antiqua" w:hAnsi="Book Antiqua" w:cs="Times New Roman"/>
        </w:rPr>
        <w:t xml:space="preserve">. </w:t>
      </w:r>
      <w:r w:rsidR="00627A3E" w:rsidRPr="00147122">
        <w:rPr>
          <w:rFonts w:ascii="Book Antiqua" w:hAnsi="Book Antiqua" w:cs="Times New Roman"/>
        </w:rPr>
        <w:t xml:space="preserve">Therefore, </w:t>
      </w:r>
      <w:r w:rsidR="00A70715" w:rsidRPr="00147122">
        <w:rPr>
          <w:rFonts w:ascii="Book Antiqua" w:hAnsi="Book Antiqua" w:cs="Times New Roman"/>
        </w:rPr>
        <w:t xml:space="preserve">TMR offers palliation </w:t>
      </w:r>
      <w:r w:rsidR="00627A3E" w:rsidRPr="00147122">
        <w:rPr>
          <w:rFonts w:ascii="Book Antiqua" w:hAnsi="Book Antiqua" w:cs="Times New Roman"/>
        </w:rPr>
        <w:t>and not</w:t>
      </w:r>
      <w:r w:rsidR="00A70715" w:rsidRPr="00147122">
        <w:rPr>
          <w:rFonts w:ascii="Book Antiqua" w:hAnsi="Book Antiqua" w:cs="Times New Roman"/>
        </w:rPr>
        <w:t xml:space="preserve"> </w:t>
      </w:r>
      <w:proofErr w:type="gramStart"/>
      <w:r w:rsidR="00A70715" w:rsidRPr="00147122">
        <w:rPr>
          <w:rFonts w:ascii="Book Antiqua" w:hAnsi="Book Antiqua" w:cs="Times New Roman"/>
        </w:rPr>
        <w:t>cure</w:t>
      </w:r>
      <w:r w:rsidR="00A70715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A70715" w:rsidRPr="00147122">
        <w:rPr>
          <w:rFonts w:ascii="Book Antiqua" w:hAnsi="Book Antiqua" w:cs="Times New Roman"/>
          <w:vertAlign w:val="superscript"/>
        </w:rPr>
        <w:t>10]</w:t>
      </w:r>
      <w:r w:rsidR="00627A3E" w:rsidRPr="00147122">
        <w:rPr>
          <w:rFonts w:ascii="Book Antiqua" w:hAnsi="Book Antiqua" w:cs="Times New Roman"/>
        </w:rPr>
        <w:t>.</w:t>
      </w:r>
    </w:p>
    <w:p w14:paraId="37D2B96F" w14:textId="77777777" w:rsidR="00C1335B" w:rsidRPr="00147122" w:rsidRDefault="00C1335B" w:rsidP="003D3754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0771E7B5" w14:textId="56872751" w:rsidR="00C1335B" w:rsidRPr="00147122" w:rsidRDefault="00C37A63" w:rsidP="003D3754">
      <w:pPr>
        <w:spacing w:line="360" w:lineRule="auto"/>
        <w:jc w:val="both"/>
        <w:rPr>
          <w:rFonts w:ascii="Book Antiqua" w:hAnsi="Book Antiqua" w:cs="Times New Roman"/>
          <w:b/>
        </w:rPr>
      </w:pPr>
      <w:r w:rsidRPr="00147122">
        <w:rPr>
          <w:rFonts w:ascii="Book Antiqua" w:hAnsi="Book Antiqua" w:cs="Times New Roman"/>
          <w:b/>
        </w:rPr>
        <w:t>ROLE OF PRP</w:t>
      </w:r>
    </w:p>
    <w:p w14:paraId="5519A7F7" w14:textId="77777777" w:rsidR="00C1335B" w:rsidRPr="00E2145E" w:rsidRDefault="00D47A2F" w:rsidP="003D3754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2145E">
        <w:rPr>
          <w:rFonts w:ascii="Book Antiqua" w:hAnsi="Book Antiqua" w:cs="Times New Roman"/>
          <w:b/>
          <w:i/>
        </w:rPr>
        <w:t>W</w:t>
      </w:r>
      <w:r w:rsidR="00C77248" w:rsidRPr="00E2145E">
        <w:rPr>
          <w:rFonts w:ascii="Book Antiqua" w:hAnsi="Book Antiqua" w:cs="Times New Roman"/>
          <w:b/>
          <w:i/>
        </w:rPr>
        <w:t>hat is</w:t>
      </w:r>
      <w:r w:rsidRPr="00E2145E">
        <w:rPr>
          <w:rFonts w:ascii="Book Antiqua" w:hAnsi="Book Antiqua" w:cs="Times New Roman"/>
          <w:b/>
          <w:i/>
        </w:rPr>
        <w:t xml:space="preserve"> </w:t>
      </w:r>
      <w:proofErr w:type="gramStart"/>
      <w:r w:rsidRPr="00E2145E">
        <w:rPr>
          <w:rFonts w:ascii="Book Antiqua" w:hAnsi="Book Antiqua" w:cs="Times New Roman"/>
          <w:b/>
          <w:i/>
        </w:rPr>
        <w:t>PRP</w:t>
      </w:r>
      <w:proofErr w:type="gramEnd"/>
    </w:p>
    <w:p w14:paraId="4675542C" w14:textId="77777777" w:rsidR="00E2145E" w:rsidRDefault="00A70715" w:rsidP="003D3754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47122">
        <w:rPr>
          <w:rFonts w:ascii="Book Antiqua" w:hAnsi="Book Antiqua" w:cs="Times New Roman"/>
        </w:rPr>
        <w:t>Autologous p</w:t>
      </w:r>
      <w:r w:rsidR="00044D7F" w:rsidRPr="00147122">
        <w:rPr>
          <w:rFonts w:ascii="Book Antiqua" w:hAnsi="Book Antiqua" w:cs="Times New Roman"/>
        </w:rPr>
        <w:t xml:space="preserve">latelet-rich plasma (PRP) is an increased amount </w:t>
      </w:r>
      <w:r w:rsidR="00795A7A" w:rsidRPr="00147122">
        <w:rPr>
          <w:rFonts w:ascii="Book Antiqua" w:hAnsi="Book Antiqua" w:cs="Times New Roman"/>
        </w:rPr>
        <w:t>of platele</w:t>
      </w:r>
      <w:r w:rsidR="000E10DD" w:rsidRPr="00147122">
        <w:rPr>
          <w:rFonts w:ascii="Book Antiqua" w:hAnsi="Book Antiqua" w:cs="Times New Roman"/>
        </w:rPr>
        <w:t xml:space="preserve">ts in a small </w:t>
      </w:r>
      <w:r w:rsidR="00044D7F" w:rsidRPr="00147122">
        <w:rPr>
          <w:rFonts w:ascii="Book Antiqua" w:hAnsi="Book Antiqua" w:cs="Times New Roman"/>
        </w:rPr>
        <w:t>portion</w:t>
      </w:r>
      <w:r w:rsidR="000E10DD" w:rsidRPr="00147122">
        <w:rPr>
          <w:rFonts w:ascii="Book Antiqua" w:hAnsi="Book Antiqua" w:cs="Times New Roman"/>
        </w:rPr>
        <w:t xml:space="preserve"> of </w:t>
      </w:r>
      <w:proofErr w:type="gramStart"/>
      <w:r w:rsidR="000E10DD" w:rsidRPr="00147122">
        <w:rPr>
          <w:rFonts w:ascii="Book Antiqua" w:hAnsi="Book Antiqua" w:cs="Times New Roman"/>
        </w:rPr>
        <w:t>plasma</w:t>
      </w:r>
      <w:r w:rsidR="00F24309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F24309" w:rsidRPr="00147122">
        <w:rPr>
          <w:rFonts w:ascii="Book Antiqua" w:hAnsi="Book Antiqua" w:cs="Times New Roman"/>
          <w:vertAlign w:val="superscript"/>
        </w:rPr>
        <w:t>11]</w:t>
      </w:r>
      <w:r w:rsidR="000E10DD" w:rsidRPr="00147122">
        <w:rPr>
          <w:rFonts w:ascii="Book Antiqua" w:hAnsi="Book Antiqua" w:cs="Times New Roman"/>
        </w:rPr>
        <w:t xml:space="preserve">. </w:t>
      </w:r>
      <w:r w:rsidR="00EA7ADF" w:rsidRPr="00147122">
        <w:rPr>
          <w:rFonts w:ascii="Book Antiqua" w:hAnsi="Book Antiqua" w:cs="Times New Roman"/>
        </w:rPr>
        <w:t>This is why t</w:t>
      </w:r>
      <w:r w:rsidR="00795A7A" w:rsidRPr="00147122">
        <w:rPr>
          <w:rFonts w:ascii="Book Antiqua" w:hAnsi="Book Antiqua" w:cs="Times New Roman"/>
        </w:rPr>
        <w:t>he term PRP is preferred to plasma-ri</w:t>
      </w:r>
      <w:r w:rsidR="000E10DD" w:rsidRPr="00147122">
        <w:rPr>
          <w:rFonts w:ascii="Book Antiqua" w:hAnsi="Book Antiqua" w:cs="Times New Roman"/>
        </w:rPr>
        <w:t xml:space="preserve">ch growth factors (PRGFs), </w:t>
      </w:r>
      <w:r w:rsidR="00795A7A" w:rsidRPr="00147122">
        <w:rPr>
          <w:rFonts w:ascii="Book Antiqua" w:hAnsi="Book Antiqua" w:cs="Times New Roman"/>
        </w:rPr>
        <w:t>platel</w:t>
      </w:r>
      <w:r w:rsidR="000E10DD" w:rsidRPr="00147122">
        <w:rPr>
          <w:rFonts w:ascii="Book Antiqua" w:hAnsi="Book Antiqua" w:cs="Times New Roman"/>
        </w:rPr>
        <w:t>et concentrate</w:t>
      </w:r>
      <w:r w:rsidR="00EA7ADF" w:rsidRPr="00147122">
        <w:rPr>
          <w:rFonts w:ascii="Book Antiqua" w:hAnsi="Book Antiqua" w:cs="Times New Roman"/>
        </w:rPr>
        <w:t xml:space="preserve"> or platelet-rich gel</w:t>
      </w:r>
      <w:r w:rsidR="000E10DD" w:rsidRPr="00147122">
        <w:rPr>
          <w:rFonts w:ascii="Book Antiqua" w:hAnsi="Book Antiqua" w:cs="Times New Roman"/>
        </w:rPr>
        <w:t>. PRP</w:t>
      </w:r>
      <w:r w:rsidR="00795A7A" w:rsidRPr="00147122">
        <w:rPr>
          <w:rFonts w:ascii="Book Antiqua" w:hAnsi="Book Antiqua" w:cs="Times New Roman"/>
        </w:rPr>
        <w:t xml:space="preserve"> is </w:t>
      </w:r>
      <w:r w:rsidR="002941AB" w:rsidRPr="00147122">
        <w:rPr>
          <w:rFonts w:ascii="Book Antiqua" w:hAnsi="Book Antiqua"/>
        </w:rPr>
        <w:t xml:space="preserve">a source of autologous growth factors, including </w:t>
      </w:r>
      <w:r w:rsidR="00EA7ADF" w:rsidRPr="00147122">
        <w:rPr>
          <w:rFonts w:ascii="Book Antiqua" w:hAnsi="Book Antiqua"/>
        </w:rPr>
        <w:t xml:space="preserve">vascular endothelial growth factor (VEGF), </w:t>
      </w:r>
      <w:r w:rsidR="004D1B8D" w:rsidRPr="00147122">
        <w:rPr>
          <w:rFonts w:ascii="Book Antiqua" w:hAnsi="Book Antiqua"/>
        </w:rPr>
        <w:t>platelet-derived growth factor (</w:t>
      </w:r>
      <w:r w:rsidR="002941AB" w:rsidRPr="00147122">
        <w:rPr>
          <w:rFonts w:ascii="Book Antiqua" w:hAnsi="Book Antiqua"/>
        </w:rPr>
        <w:t>PDGF</w:t>
      </w:r>
      <w:r w:rsidR="004D1B8D" w:rsidRPr="00147122">
        <w:rPr>
          <w:rFonts w:ascii="Book Antiqua" w:hAnsi="Book Antiqua"/>
        </w:rPr>
        <w:t>)</w:t>
      </w:r>
      <w:r w:rsidR="002941AB" w:rsidRPr="00147122">
        <w:rPr>
          <w:rFonts w:ascii="Book Antiqua" w:hAnsi="Book Antiqua"/>
        </w:rPr>
        <w:t>,</w:t>
      </w:r>
      <w:r w:rsidR="00EA7ADF" w:rsidRPr="00147122">
        <w:rPr>
          <w:rFonts w:ascii="Book Antiqua" w:hAnsi="Book Antiqua"/>
        </w:rPr>
        <w:t xml:space="preserve"> </w:t>
      </w:r>
      <w:r w:rsidR="000E10DD" w:rsidRPr="00147122">
        <w:rPr>
          <w:rFonts w:ascii="Book Antiqua" w:hAnsi="Book Antiqua"/>
        </w:rPr>
        <w:t>epithelial growth factor (EGF)</w:t>
      </w:r>
      <w:r w:rsidR="00EA7ADF" w:rsidRPr="00147122">
        <w:rPr>
          <w:rFonts w:ascii="Book Antiqua" w:hAnsi="Book Antiqua" w:cs="Times New Roman"/>
        </w:rPr>
        <w:t xml:space="preserve"> and transforming growth factor beta 1 (TGF-β1</w:t>
      </w:r>
      <w:r w:rsidR="00EA7ADF" w:rsidRPr="00147122">
        <w:rPr>
          <w:rFonts w:ascii="Book Antiqua" w:hAnsi="Book Antiqua"/>
        </w:rPr>
        <w:t>)</w:t>
      </w:r>
      <w:r w:rsidR="000E10DD" w:rsidRPr="00147122">
        <w:rPr>
          <w:rFonts w:ascii="Book Antiqua" w:hAnsi="Book Antiqua"/>
        </w:rPr>
        <w:t xml:space="preserve">, </w:t>
      </w:r>
      <w:r w:rsidR="00EA7ADF" w:rsidRPr="00147122">
        <w:rPr>
          <w:rFonts w:ascii="Book Antiqua" w:hAnsi="Book Antiqua" w:cs="Times New Roman"/>
        </w:rPr>
        <w:t>that is</w:t>
      </w:r>
      <w:r w:rsidR="000E10DD" w:rsidRPr="00147122">
        <w:rPr>
          <w:rFonts w:ascii="Book Antiqua" w:hAnsi="Book Antiqua" w:cs="Times New Roman"/>
        </w:rPr>
        <w:t xml:space="preserve"> secreted by platelets in order to </w:t>
      </w:r>
      <w:r w:rsidR="00EA7ADF" w:rsidRPr="00147122">
        <w:rPr>
          <w:rFonts w:ascii="Book Antiqua" w:hAnsi="Book Antiqua" w:cs="Times New Roman"/>
        </w:rPr>
        <w:t>trigger</w:t>
      </w:r>
      <w:r w:rsidR="000E10DD" w:rsidRPr="00147122">
        <w:rPr>
          <w:rFonts w:ascii="Book Antiqua" w:hAnsi="Book Antiqua" w:cs="Times New Roman"/>
        </w:rPr>
        <w:t xml:space="preserve"> </w:t>
      </w:r>
      <w:r w:rsidR="00C61186" w:rsidRPr="00147122">
        <w:rPr>
          <w:rFonts w:ascii="Book Antiqua" w:hAnsi="Book Antiqua" w:cs="Times New Roman"/>
        </w:rPr>
        <w:t xml:space="preserve">the </w:t>
      </w:r>
      <w:r w:rsidR="000E10DD" w:rsidRPr="00147122">
        <w:rPr>
          <w:rFonts w:ascii="Book Antiqua" w:hAnsi="Book Antiqua" w:cs="Times New Roman"/>
        </w:rPr>
        <w:t>healing</w:t>
      </w:r>
      <w:r w:rsidR="00C61186" w:rsidRPr="00147122">
        <w:rPr>
          <w:rFonts w:ascii="Book Antiqua" w:hAnsi="Book Antiqua" w:cs="Times New Roman"/>
        </w:rPr>
        <w:t xml:space="preserve"> cascade</w:t>
      </w:r>
      <w:r w:rsidR="00F24309" w:rsidRPr="00147122">
        <w:rPr>
          <w:rFonts w:ascii="Book Antiqua" w:hAnsi="Book Antiqua" w:cs="Times New Roman"/>
          <w:vertAlign w:val="superscript"/>
        </w:rPr>
        <w:t>[</w:t>
      </w:r>
      <w:r w:rsidR="003A7175" w:rsidRPr="00147122">
        <w:rPr>
          <w:rFonts w:ascii="Book Antiqua" w:hAnsi="Book Antiqua" w:cs="Times New Roman"/>
          <w:vertAlign w:val="superscript"/>
        </w:rPr>
        <w:t>11,</w:t>
      </w:r>
      <w:r w:rsidR="00F24309" w:rsidRPr="00147122">
        <w:rPr>
          <w:rFonts w:ascii="Book Antiqua" w:hAnsi="Book Antiqua" w:cs="Times New Roman"/>
          <w:vertAlign w:val="superscript"/>
        </w:rPr>
        <w:t>12]</w:t>
      </w:r>
      <w:r w:rsidR="000E10DD" w:rsidRPr="00147122">
        <w:rPr>
          <w:rFonts w:ascii="Book Antiqua" w:hAnsi="Book Antiqua" w:cs="Times New Roman"/>
        </w:rPr>
        <w:t xml:space="preserve">. </w:t>
      </w:r>
      <w:r w:rsidR="00CC5CC0" w:rsidRPr="00147122">
        <w:rPr>
          <w:rFonts w:ascii="Book Antiqua" w:hAnsi="Book Antiqua"/>
        </w:rPr>
        <w:t>S</w:t>
      </w:r>
      <w:r w:rsidR="002941AB" w:rsidRPr="00147122">
        <w:rPr>
          <w:rFonts w:ascii="Book Antiqua" w:hAnsi="Book Antiqua"/>
        </w:rPr>
        <w:t xml:space="preserve">tructurally similar to the natural fibrin </w:t>
      </w:r>
      <w:r w:rsidR="002941AB" w:rsidRPr="00147122">
        <w:rPr>
          <w:rFonts w:ascii="Book Antiqua" w:hAnsi="Book Antiqua"/>
        </w:rPr>
        <w:lastRenderedPageBreak/>
        <w:t xml:space="preserve">clot, </w:t>
      </w:r>
      <w:r w:rsidR="00CC5CC0" w:rsidRPr="00147122">
        <w:rPr>
          <w:rFonts w:ascii="Book Antiqua" w:hAnsi="Book Antiqua"/>
        </w:rPr>
        <w:t xml:space="preserve">it </w:t>
      </w:r>
      <w:r w:rsidR="002941AB" w:rsidRPr="00147122">
        <w:rPr>
          <w:rFonts w:ascii="Book Antiqua" w:hAnsi="Book Antiqua"/>
        </w:rPr>
        <w:t xml:space="preserve">can be used as scaffold for cells infiltration and assembly of vascular networks. </w:t>
      </w:r>
    </w:p>
    <w:p w14:paraId="1F1EA6E2" w14:textId="1E2AF6A6" w:rsidR="00AE60ED" w:rsidRPr="00E2145E" w:rsidRDefault="00AE60ED" w:rsidP="003D37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47122">
        <w:rPr>
          <w:rFonts w:ascii="Book Antiqua" w:hAnsi="Book Antiqua" w:cs="Times New Roman"/>
        </w:rPr>
        <w:t xml:space="preserve">One of the most crucial questions </w:t>
      </w:r>
      <w:r w:rsidR="00EA7ADF" w:rsidRPr="00147122">
        <w:rPr>
          <w:rFonts w:ascii="Book Antiqua" w:hAnsi="Book Antiqua" w:cs="Times New Roman"/>
        </w:rPr>
        <w:t xml:space="preserve">regarding </w:t>
      </w:r>
      <w:proofErr w:type="gramStart"/>
      <w:r w:rsidR="00EA7ADF" w:rsidRPr="00147122">
        <w:rPr>
          <w:rFonts w:ascii="Book Antiqua" w:hAnsi="Book Antiqua" w:cs="Times New Roman"/>
        </w:rPr>
        <w:t>methodology,</w:t>
      </w:r>
      <w:proofErr w:type="gramEnd"/>
      <w:r w:rsidR="00EA7ADF" w:rsidRPr="00147122">
        <w:rPr>
          <w:rFonts w:ascii="Book Antiqua" w:hAnsi="Book Antiqua" w:cs="Times New Roman"/>
        </w:rPr>
        <w:t xml:space="preserve"> </w:t>
      </w:r>
      <w:r w:rsidRPr="00147122">
        <w:rPr>
          <w:rFonts w:ascii="Book Antiqua" w:hAnsi="Book Antiqua" w:cs="Times New Roman"/>
        </w:rPr>
        <w:t xml:space="preserve">refers to the </w:t>
      </w:r>
      <w:r w:rsidR="00EA7ADF" w:rsidRPr="00147122">
        <w:rPr>
          <w:rFonts w:ascii="Book Antiqua" w:hAnsi="Book Antiqua" w:cs="Times New Roman"/>
        </w:rPr>
        <w:t>ideal</w:t>
      </w:r>
      <w:r w:rsidRPr="00147122">
        <w:rPr>
          <w:rFonts w:ascii="Book Antiqua" w:hAnsi="Book Antiqua" w:cs="Times New Roman"/>
        </w:rPr>
        <w:t xml:space="preserve"> mechanisms of </w:t>
      </w:r>
      <w:proofErr w:type="spellStart"/>
      <w:r w:rsidRPr="00147122">
        <w:rPr>
          <w:rFonts w:ascii="Book Antiqua" w:hAnsi="Book Antiqua" w:cs="Times New Roman"/>
        </w:rPr>
        <w:t>intramyocardial</w:t>
      </w:r>
      <w:proofErr w:type="spellEnd"/>
      <w:r w:rsidRPr="00147122">
        <w:rPr>
          <w:rFonts w:ascii="Book Antiqua" w:hAnsi="Book Antiqua" w:cs="Times New Roman"/>
        </w:rPr>
        <w:t xml:space="preserve"> delivery of PRP. Surgical (</w:t>
      </w:r>
      <w:proofErr w:type="spellStart"/>
      <w:r w:rsidRPr="00147122">
        <w:rPr>
          <w:rFonts w:ascii="Book Antiqua" w:hAnsi="Book Antiqua" w:cs="Times New Roman"/>
        </w:rPr>
        <w:t>epicardial</w:t>
      </w:r>
      <w:proofErr w:type="spellEnd"/>
      <w:r w:rsidRPr="00147122">
        <w:rPr>
          <w:rFonts w:ascii="Book Antiqua" w:hAnsi="Book Antiqua" w:cs="Times New Roman"/>
        </w:rPr>
        <w:t>) application is performed into ischemic areas</w:t>
      </w:r>
      <w:r w:rsidR="00EA7ADF" w:rsidRPr="00147122">
        <w:rPr>
          <w:rFonts w:ascii="Book Antiqua" w:hAnsi="Book Antiqua" w:cs="Times New Roman"/>
        </w:rPr>
        <w:t xml:space="preserve"> with a thin needle</w:t>
      </w:r>
      <w:r w:rsidRPr="00147122">
        <w:rPr>
          <w:rFonts w:ascii="Book Antiqua" w:hAnsi="Book Antiqua" w:cs="Times New Roman"/>
        </w:rPr>
        <w:t xml:space="preserve">, allowing for multiple injections within and </w:t>
      </w:r>
      <w:r w:rsidR="00EA7ADF" w:rsidRPr="00147122">
        <w:rPr>
          <w:rFonts w:ascii="Book Antiqua" w:hAnsi="Book Antiqua" w:cs="Times New Roman"/>
        </w:rPr>
        <w:t>especially</w:t>
      </w:r>
      <w:r w:rsidRPr="00147122">
        <w:rPr>
          <w:rFonts w:ascii="Book Antiqua" w:hAnsi="Book Antiqua" w:cs="Times New Roman"/>
        </w:rPr>
        <w:t xml:space="preserve"> around the infarct area. The other less invasive interventional delivery route is the </w:t>
      </w:r>
      <w:proofErr w:type="spellStart"/>
      <w:r w:rsidRPr="00147122">
        <w:rPr>
          <w:rFonts w:ascii="Book Antiqua" w:hAnsi="Book Antiqua" w:cs="Times New Roman"/>
        </w:rPr>
        <w:t>transendocardial</w:t>
      </w:r>
      <w:proofErr w:type="spellEnd"/>
      <w:r w:rsidRPr="00147122">
        <w:rPr>
          <w:rFonts w:ascii="Book Antiqua" w:hAnsi="Book Antiqua" w:cs="Times New Roman"/>
        </w:rPr>
        <w:t xml:space="preserve"> catheter injection. </w:t>
      </w:r>
    </w:p>
    <w:p w14:paraId="7CB2AB9C" w14:textId="77777777" w:rsidR="00C1335B" w:rsidRPr="00147122" w:rsidRDefault="00C1335B" w:rsidP="003D3754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58137B64" w14:textId="77777777" w:rsidR="00C1335B" w:rsidRPr="00E2145E" w:rsidRDefault="00C1335B" w:rsidP="003D3754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2145E">
        <w:rPr>
          <w:rFonts w:ascii="Book Antiqua" w:hAnsi="Book Antiqua" w:cs="Times New Roman"/>
          <w:b/>
          <w:i/>
        </w:rPr>
        <w:t>PRP and neovascularization</w:t>
      </w:r>
    </w:p>
    <w:p w14:paraId="017FE358" w14:textId="77777777" w:rsidR="00E2145E" w:rsidRDefault="00C61186" w:rsidP="003D3754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/>
        </w:rPr>
        <w:t xml:space="preserve">Neovascularization plays a </w:t>
      </w:r>
      <w:r w:rsidR="002B6B5F" w:rsidRPr="00147122">
        <w:rPr>
          <w:rFonts w:ascii="Book Antiqua" w:hAnsi="Book Antiqua"/>
        </w:rPr>
        <w:t>significant</w:t>
      </w:r>
      <w:r w:rsidRPr="00147122">
        <w:rPr>
          <w:rFonts w:ascii="Book Antiqua" w:hAnsi="Book Antiqua"/>
        </w:rPr>
        <w:t xml:space="preserve"> role</w:t>
      </w:r>
      <w:r w:rsidR="001D5DC9" w:rsidRPr="00147122">
        <w:rPr>
          <w:rFonts w:ascii="Book Antiqua" w:hAnsi="Book Antiqua"/>
        </w:rPr>
        <w:t xml:space="preserve"> </w:t>
      </w:r>
      <w:r w:rsidR="002B6B5F" w:rsidRPr="00147122">
        <w:rPr>
          <w:rFonts w:ascii="Book Antiqua" w:hAnsi="Book Antiqua"/>
        </w:rPr>
        <w:t>post-ischemia regeneration</w:t>
      </w:r>
      <w:r w:rsidR="001D5DC9" w:rsidRPr="00147122">
        <w:rPr>
          <w:rFonts w:ascii="Book Antiqua" w:hAnsi="Book Antiqua"/>
        </w:rPr>
        <w:t xml:space="preserve"> and organ re</w:t>
      </w:r>
      <w:r w:rsidR="002B6B5F" w:rsidRPr="00147122">
        <w:rPr>
          <w:rFonts w:ascii="Book Antiqua" w:hAnsi="Book Antiqua"/>
        </w:rPr>
        <w:t>pair</w:t>
      </w:r>
      <w:r w:rsidR="001D5DC9" w:rsidRPr="00147122">
        <w:rPr>
          <w:rFonts w:ascii="Book Antiqua" w:hAnsi="Book Antiqua"/>
        </w:rPr>
        <w:t xml:space="preserve">. </w:t>
      </w:r>
    </w:p>
    <w:p w14:paraId="1C7768D2" w14:textId="77777777" w:rsidR="00E2145E" w:rsidRDefault="001D5DC9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/>
        </w:rPr>
        <w:t xml:space="preserve">It has been </w:t>
      </w:r>
      <w:r w:rsidR="00C61186" w:rsidRPr="00147122">
        <w:rPr>
          <w:rFonts w:ascii="Book Antiqua" w:hAnsi="Book Antiqua"/>
        </w:rPr>
        <w:t>reported</w:t>
      </w:r>
      <w:r w:rsidRPr="00147122">
        <w:rPr>
          <w:rFonts w:ascii="Book Antiqua" w:hAnsi="Book Antiqua"/>
        </w:rPr>
        <w:t xml:space="preserve"> that the </w:t>
      </w:r>
      <w:r w:rsidR="00B70B4C" w:rsidRPr="00147122">
        <w:rPr>
          <w:rFonts w:ascii="Book Antiqua" w:hAnsi="Book Antiqua"/>
        </w:rPr>
        <w:t>mixture</w:t>
      </w:r>
      <w:r w:rsidRPr="00147122">
        <w:rPr>
          <w:rFonts w:ascii="Book Antiqua" w:hAnsi="Book Antiqua"/>
        </w:rPr>
        <w:t xml:space="preserve"> of </w:t>
      </w:r>
      <w:proofErr w:type="spellStart"/>
      <w:r w:rsidRPr="00147122">
        <w:rPr>
          <w:rFonts w:ascii="Book Antiqua" w:hAnsi="Book Antiqua"/>
        </w:rPr>
        <w:t>angiogenic</w:t>
      </w:r>
      <w:proofErr w:type="spellEnd"/>
      <w:r w:rsidRPr="00147122">
        <w:rPr>
          <w:rFonts w:ascii="Book Antiqua" w:hAnsi="Book Antiqua"/>
        </w:rPr>
        <w:t xml:space="preserve"> factors in an </w:t>
      </w:r>
      <w:r w:rsidR="00B70B4C" w:rsidRPr="00147122">
        <w:rPr>
          <w:rFonts w:ascii="Book Antiqua" w:hAnsi="Book Antiqua"/>
        </w:rPr>
        <w:t>certain</w:t>
      </w:r>
      <w:r w:rsidRPr="00147122">
        <w:rPr>
          <w:rFonts w:ascii="Book Antiqua" w:hAnsi="Book Antiqua"/>
        </w:rPr>
        <w:t xml:space="preserve"> </w:t>
      </w:r>
      <w:r w:rsidR="002B6B5F" w:rsidRPr="00147122">
        <w:rPr>
          <w:rFonts w:ascii="Book Antiqua" w:hAnsi="Book Antiqua"/>
        </w:rPr>
        <w:t>percentage</w:t>
      </w:r>
      <w:r w:rsidRPr="00147122">
        <w:rPr>
          <w:rFonts w:ascii="Book Antiqua" w:hAnsi="Book Antiqua"/>
        </w:rPr>
        <w:t xml:space="preserve"> is </w:t>
      </w:r>
      <w:r w:rsidR="002B6B5F" w:rsidRPr="00147122">
        <w:rPr>
          <w:rFonts w:ascii="Book Antiqua" w:hAnsi="Book Antiqua"/>
        </w:rPr>
        <w:t>crucial</w:t>
      </w:r>
      <w:r w:rsidRPr="00147122">
        <w:rPr>
          <w:rFonts w:ascii="Book Antiqua" w:hAnsi="Book Antiqua"/>
        </w:rPr>
        <w:t xml:space="preserve"> for </w:t>
      </w:r>
      <w:r w:rsidR="002B6B5F" w:rsidRPr="00147122">
        <w:rPr>
          <w:rFonts w:ascii="Book Antiqua" w:hAnsi="Book Antiqua"/>
        </w:rPr>
        <w:t xml:space="preserve">the creation of </w:t>
      </w:r>
      <w:r w:rsidRPr="00147122">
        <w:rPr>
          <w:rFonts w:ascii="Book Antiqua" w:hAnsi="Book Antiqua"/>
        </w:rPr>
        <w:t xml:space="preserve">functional blood </w:t>
      </w:r>
      <w:proofErr w:type="gramStart"/>
      <w:r w:rsidRPr="00147122">
        <w:rPr>
          <w:rFonts w:ascii="Book Antiqua" w:hAnsi="Book Antiqua"/>
        </w:rPr>
        <w:t>vessel</w:t>
      </w:r>
      <w:r w:rsidR="002B6B5F" w:rsidRPr="00147122">
        <w:rPr>
          <w:rFonts w:ascii="Book Antiqua" w:hAnsi="Book Antiqua"/>
        </w:rPr>
        <w:t>s</w:t>
      </w:r>
      <w:r w:rsidR="003A7175" w:rsidRPr="00147122">
        <w:rPr>
          <w:rFonts w:ascii="Book Antiqua" w:hAnsi="Book Antiqua"/>
          <w:vertAlign w:val="superscript"/>
        </w:rPr>
        <w:t>[</w:t>
      </w:r>
      <w:proofErr w:type="gramEnd"/>
      <w:r w:rsidR="003A7175" w:rsidRPr="00147122">
        <w:rPr>
          <w:rFonts w:ascii="Book Antiqua" w:hAnsi="Book Antiqua"/>
          <w:vertAlign w:val="superscript"/>
        </w:rPr>
        <w:t>13,14]</w:t>
      </w:r>
      <w:r w:rsidRPr="00147122">
        <w:rPr>
          <w:rFonts w:ascii="Book Antiqua" w:hAnsi="Book Antiqua"/>
        </w:rPr>
        <w:t xml:space="preserve">. </w:t>
      </w:r>
      <w:r w:rsidR="000477BF" w:rsidRPr="00147122">
        <w:rPr>
          <w:rFonts w:ascii="Book Antiqua" w:hAnsi="Book Antiqua"/>
        </w:rPr>
        <w:t xml:space="preserve">Angiogenesis-induced </w:t>
      </w:r>
      <w:r w:rsidRPr="00147122">
        <w:rPr>
          <w:rFonts w:ascii="Book Antiqua" w:hAnsi="Book Antiqua"/>
        </w:rPr>
        <w:t>vessels</w:t>
      </w:r>
      <w:proofErr w:type="gramStart"/>
      <w:r w:rsidRPr="00147122">
        <w:rPr>
          <w:rFonts w:ascii="Book Antiqua" w:hAnsi="Book Antiqua"/>
        </w:rPr>
        <w:t>, ,</w:t>
      </w:r>
      <w:proofErr w:type="gramEnd"/>
      <w:r w:rsidRPr="00147122">
        <w:rPr>
          <w:rFonts w:ascii="Book Antiqua" w:hAnsi="Book Antiqua"/>
        </w:rPr>
        <w:t xml:space="preserve"> not only </w:t>
      </w:r>
      <w:r w:rsidR="000477BF" w:rsidRPr="00147122">
        <w:rPr>
          <w:rFonts w:ascii="Book Antiqua" w:hAnsi="Book Antiqua"/>
        </w:rPr>
        <w:t>deliver</w:t>
      </w:r>
      <w:r w:rsidR="00BB12C1" w:rsidRPr="00147122">
        <w:rPr>
          <w:rFonts w:ascii="Book Antiqua" w:hAnsi="Book Antiqua"/>
        </w:rPr>
        <w:t xml:space="preserve"> </w:t>
      </w:r>
      <w:r w:rsidRPr="00147122">
        <w:rPr>
          <w:rFonts w:ascii="Book Antiqua" w:hAnsi="Book Antiqua"/>
        </w:rPr>
        <w:t xml:space="preserve">nutrients </w:t>
      </w:r>
      <w:r w:rsidR="000477BF" w:rsidRPr="00147122">
        <w:rPr>
          <w:rFonts w:ascii="Book Antiqua" w:hAnsi="Book Antiqua"/>
        </w:rPr>
        <w:t xml:space="preserve">and oxygen </w:t>
      </w:r>
      <w:r w:rsidRPr="00147122">
        <w:rPr>
          <w:rFonts w:ascii="Book Antiqua" w:hAnsi="Book Antiqua"/>
        </w:rPr>
        <w:t xml:space="preserve">but also </w:t>
      </w:r>
      <w:r w:rsidR="000477BF" w:rsidRPr="00147122">
        <w:rPr>
          <w:rFonts w:ascii="Book Antiqua" w:hAnsi="Book Antiqua"/>
        </w:rPr>
        <w:t>provide</w:t>
      </w:r>
      <w:r w:rsidRPr="00147122">
        <w:rPr>
          <w:rFonts w:ascii="Book Antiqua" w:hAnsi="Book Antiqua"/>
        </w:rPr>
        <w:t xml:space="preserve"> instructive regulatory signals to surrounding </w:t>
      </w:r>
      <w:r w:rsidR="00BB12C1" w:rsidRPr="00147122">
        <w:rPr>
          <w:rFonts w:ascii="Book Antiqua" w:hAnsi="Book Antiqua"/>
        </w:rPr>
        <w:t>tissue</w:t>
      </w:r>
      <w:r w:rsidRPr="00147122">
        <w:rPr>
          <w:rFonts w:ascii="Book Antiqua" w:hAnsi="Book Antiqua"/>
        </w:rPr>
        <w:t xml:space="preserve"> </w:t>
      </w:r>
      <w:r w:rsidR="00BB12C1" w:rsidRPr="00147122">
        <w:rPr>
          <w:rFonts w:ascii="Book Antiqua" w:hAnsi="Book Antiqua"/>
        </w:rPr>
        <w:t>affect</w:t>
      </w:r>
      <w:r w:rsidR="000477BF" w:rsidRPr="00147122">
        <w:rPr>
          <w:rFonts w:ascii="Book Antiqua" w:hAnsi="Book Antiqua"/>
        </w:rPr>
        <w:t>ing</w:t>
      </w:r>
      <w:r w:rsidRPr="00147122">
        <w:rPr>
          <w:rFonts w:ascii="Book Antiqua" w:hAnsi="Book Antiqua"/>
        </w:rPr>
        <w:t xml:space="preserve"> organ regeneration</w:t>
      </w:r>
      <w:r w:rsidR="003A7175" w:rsidRPr="00147122">
        <w:rPr>
          <w:rFonts w:ascii="Book Antiqua" w:hAnsi="Book Antiqua"/>
          <w:vertAlign w:val="superscript"/>
        </w:rPr>
        <w:t>[15,16]</w:t>
      </w:r>
      <w:r w:rsidRPr="00147122">
        <w:rPr>
          <w:rFonts w:ascii="Book Antiqua" w:hAnsi="Book Antiqua"/>
        </w:rPr>
        <w:t xml:space="preserve">. </w:t>
      </w:r>
    </w:p>
    <w:p w14:paraId="273791F9" w14:textId="77777777" w:rsidR="00E2145E" w:rsidRDefault="001D5DC9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/>
        </w:rPr>
        <w:t xml:space="preserve">Neovascularization involves multiple complex events such as </w:t>
      </w:r>
      <w:r w:rsidR="00BB12C1" w:rsidRPr="00147122">
        <w:rPr>
          <w:rFonts w:ascii="Book Antiqua" w:hAnsi="Book Antiqua"/>
        </w:rPr>
        <w:t>the maturation and enlargement of size of the preexisting small vessels through vascular remodeling (</w:t>
      </w:r>
      <w:proofErr w:type="spellStart"/>
      <w:r w:rsidR="00BB12C1" w:rsidRPr="00147122">
        <w:rPr>
          <w:rFonts w:ascii="Book Antiqua" w:hAnsi="Book Antiqua"/>
        </w:rPr>
        <w:t>arteriogenesis</w:t>
      </w:r>
      <w:proofErr w:type="spellEnd"/>
      <w:r w:rsidR="00BB12C1" w:rsidRPr="00147122">
        <w:rPr>
          <w:rFonts w:ascii="Book Antiqua" w:hAnsi="Book Antiqua"/>
        </w:rPr>
        <w:t xml:space="preserve">), </w:t>
      </w:r>
      <w:r w:rsidRPr="00147122">
        <w:rPr>
          <w:rFonts w:ascii="Book Antiqua" w:hAnsi="Book Antiqua"/>
        </w:rPr>
        <w:t>sprouting of pre-existing resident endothelial cells (angiogenesis) and the recruitment of bone marrow derived endothelial progenitor cells (</w:t>
      </w:r>
      <w:proofErr w:type="spellStart"/>
      <w:r w:rsidRPr="00147122">
        <w:rPr>
          <w:rFonts w:ascii="Book Antiqua" w:hAnsi="Book Antiqua"/>
        </w:rPr>
        <w:t>vasculogenesis</w:t>
      </w:r>
      <w:proofErr w:type="spellEnd"/>
      <w:r w:rsidRPr="00147122">
        <w:rPr>
          <w:rFonts w:ascii="Book Antiqua" w:hAnsi="Book Antiqua"/>
        </w:rPr>
        <w:t>)</w:t>
      </w:r>
      <w:r w:rsidR="003A7175" w:rsidRPr="00147122">
        <w:rPr>
          <w:rFonts w:ascii="Book Antiqua" w:hAnsi="Book Antiqua"/>
          <w:vertAlign w:val="superscript"/>
        </w:rPr>
        <w:t>[17]</w:t>
      </w:r>
      <w:r w:rsidRPr="00147122">
        <w:rPr>
          <w:rFonts w:ascii="Book Antiqua" w:hAnsi="Book Antiqua"/>
        </w:rPr>
        <w:t xml:space="preserve">. </w:t>
      </w:r>
    </w:p>
    <w:p w14:paraId="49F16B80" w14:textId="77777777" w:rsidR="00E2145E" w:rsidRDefault="000477BF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/>
        </w:rPr>
        <w:t>Angiogenesis</w:t>
      </w:r>
      <w:r w:rsidR="001D5DC9" w:rsidRPr="00147122">
        <w:rPr>
          <w:rFonts w:ascii="Book Antiqua" w:hAnsi="Book Antiqua"/>
        </w:rPr>
        <w:t xml:space="preserve"> involves both microvascular and </w:t>
      </w:r>
      <w:proofErr w:type="spellStart"/>
      <w:r w:rsidR="001D5DC9" w:rsidRPr="00147122">
        <w:rPr>
          <w:rFonts w:ascii="Book Antiqua" w:hAnsi="Book Antiqua"/>
        </w:rPr>
        <w:t>macrovascular</w:t>
      </w:r>
      <w:proofErr w:type="spellEnd"/>
      <w:r w:rsidR="001D5DC9" w:rsidRPr="00147122">
        <w:rPr>
          <w:rFonts w:ascii="Book Antiqua" w:hAnsi="Book Antiqua"/>
        </w:rPr>
        <w:t xml:space="preserve"> </w:t>
      </w:r>
      <w:r w:rsidR="0059319E" w:rsidRPr="00147122">
        <w:rPr>
          <w:rFonts w:ascii="Book Antiqua" w:hAnsi="Book Antiqua"/>
        </w:rPr>
        <w:t>mechanisms</w:t>
      </w:r>
      <w:r w:rsidR="001D5DC9" w:rsidRPr="00147122">
        <w:rPr>
          <w:rFonts w:ascii="Book Antiqua" w:hAnsi="Book Antiqua"/>
        </w:rPr>
        <w:t xml:space="preserve">. </w:t>
      </w:r>
      <w:r w:rsidR="00B70B4C" w:rsidRPr="00147122">
        <w:rPr>
          <w:rFonts w:ascii="Book Antiqua" w:hAnsi="Book Antiqua"/>
        </w:rPr>
        <w:t>At the microvascular</w:t>
      </w:r>
      <w:r w:rsidR="001D5DC9" w:rsidRPr="00147122">
        <w:rPr>
          <w:rFonts w:ascii="Book Antiqua" w:hAnsi="Book Antiqua"/>
        </w:rPr>
        <w:t xml:space="preserve"> level, </w:t>
      </w:r>
      <w:r w:rsidR="00636393" w:rsidRPr="00147122">
        <w:rPr>
          <w:rFonts w:ascii="Book Antiqua" w:hAnsi="Book Antiqua"/>
        </w:rPr>
        <w:t>neovascularization</w:t>
      </w:r>
      <w:r w:rsidR="001D5DC9" w:rsidRPr="00147122">
        <w:rPr>
          <w:rFonts w:ascii="Book Antiqua" w:hAnsi="Book Antiqua"/>
        </w:rPr>
        <w:t xml:space="preserve"> is the genesis of capillaries, which, however, regress after </w:t>
      </w:r>
      <w:r w:rsidRPr="00147122">
        <w:rPr>
          <w:rFonts w:ascii="Book Antiqua" w:hAnsi="Book Antiqua"/>
        </w:rPr>
        <w:t>pause</w:t>
      </w:r>
      <w:r w:rsidR="001D5DC9" w:rsidRPr="00147122">
        <w:rPr>
          <w:rFonts w:ascii="Book Antiqua" w:hAnsi="Book Antiqua"/>
        </w:rPr>
        <w:t xml:space="preserve"> of </w:t>
      </w:r>
      <w:r w:rsidR="00D341BD" w:rsidRPr="00147122">
        <w:rPr>
          <w:rFonts w:ascii="Book Antiqua" w:hAnsi="Book Antiqua" w:cs="Times New Roman"/>
        </w:rPr>
        <w:t>basic fibroblast growth factor (</w:t>
      </w:r>
      <w:proofErr w:type="spellStart"/>
      <w:r w:rsidR="00D341BD" w:rsidRPr="00147122">
        <w:rPr>
          <w:rFonts w:ascii="Book Antiqua" w:hAnsi="Book Antiqua" w:cs="Times New Roman"/>
          <w:bCs/>
        </w:rPr>
        <w:t>bFGF</w:t>
      </w:r>
      <w:proofErr w:type="spellEnd"/>
      <w:r w:rsidR="00D341BD" w:rsidRPr="00147122">
        <w:rPr>
          <w:rFonts w:ascii="Book Antiqua" w:hAnsi="Book Antiqua" w:cs="Times New Roman"/>
        </w:rPr>
        <w:t>)</w:t>
      </w:r>
      <w:r w:rsidR="001D5DC9" w:rsidRPr="00147122">
        <w:rPr>
          <w:rFonts w:ascii="Book Antiqua" w:hAnsi="Book Antiqua" w:cs="Times New Roman"/>
        </w:rPr>
        <w:t xml:space="preserve"> </w:t>
      </w:r>
      <w:r w:rsidRPr="00147122">
        <w:rPr>
          <w:rFonts w:ascii="Book Antiqua" w:hAnsi="Book Antiqua"/>
        </w:rPr>
        <w:t>triggering</w:t>
      </w:r>
      <w:r w:rsidR="001D5DC9" w:rsidRPr="00147122">
        <w:rPr>
          <w:rFonts w:ascii="Book Antiqua" w:hAnsi="Book Antiqua"/>
        </w:rPr>
        <w:t xml:space="preserve"> if </w:t>
      </w:r>
      <w:proofErr w:type="spellStart"/>
      <w:r w:rsidR="001D5DC9" w:rsidRPr="00147122">
        <w:rPr>
          <w:rFonts w:ascii="Book Antiqua" w:hAnsi="Book Antiqua"/>
        </w:rPr>
        <w:t>pericytes</w:t>
      </w:r>
      <w:proofErr w:type="spellEnd"/>
      <w:r w:rsidR="001D5DC9" w:rsidRPr="00147122">
        <w:rPr>
          <w:rFonts w:ascii="Book Antiqua" w:hAnsi="Book Antiqua"/>
        </w:rPr>
        <w:t xml:space="preserve"> are not </w:t>
      </w:r>
      <w:r w:rsidRPr="00147122">
        <w:rPr>
          <w:rFonts w:ascii="Book Antiqua" w:hAnsi="Book Antiqua"/>
        </w:rPr>
        <w:t>gather</w:t>
      </w:r>
      <w:r w:rsidR="001D5DC9" w:rsidRPr="00147122">
        <w:rPr>
          <w:rFonts w:ascii="Book Antiqua" w:hAnsi="Book Antiqua"/>
        </w:rPr>
        <w:t xml:space="preserve">ed </w:t>
      </w:r>
      <w:r w:rsidRPr="00147122">
        <w:rPr>
          <w:rFonts w:ascii="Book Antiqua" w:hAnsi="Book Antiqua"/>
        </w:rPr>
        <w:t>efficiently</w:t>
      </w:r>
      <w:r w:rsidR="001D5DC9" w:rsidRPr="00147122">
        <w:rPr>
          <w:rFonts w:ascii="Book Antiqua" w:hAnsi="Book Antiqua"/>
        </w:rPr>
        <w:t xml:space="preserve">. Therefore, the stabilization of </w:t>
      </w:r>
      <w:r w:rsidR="0063617D" w:rsidRPr="00147122">
        <w:rPr>
          <w:rFonts w:ascii="Book Antiqua" w:hAnsi="Book Antiqua"/>
        </w:rPr>
        <w:t xml:space="preserve">newly formed </w:t>
      </w:r>
      <w:r w:rsidR="001D5DC9" w:rsidRPr="00147122">
        <w:rPr>
          <w:rFonts w:ascii="Book Antiqua" w:hAnsi="Book Antiqua"/>
        </w:rPr>
        <w:t xml:space="preserve">capillary networks by </w:t>
      </w:r>
      <w:proofErr w:type="spellStart"/>
      <w:r w:rsidR="0063617D" w:rsidRPr="00147122">
        <w:rPr>
          <w:rFonts w:ascii="Book Antiqua" w:hAnsi="Book Antiqua"/>
        </w:rPr>
        <w:t>pericytes</w:t>
      </w:r>
      <w:proofErr w:type="spellEnd"/>
      <w:r w:rsidR="001D5DC9" w:rsidRPr="00147122">
        <w:rPr>
          <w:rFonts w:ascii="Book Antiqua" w:hAnsi="Book Antiqua"/>
        </w:rPr>
        <w:t xml:space="preserve">, known to be recruited by PDGF-BB, is </w:t>
      </w:r>
      <w:r w:rsidR="0063617D" w:rsidRPr="00147122">
        <w:rPr>
          <w:rFonts w:ascii="Book Antiqua" w:hAnsi="Book Antiqua"/>
        </w:rPr>
        <w:t>crucial</w:t>
      </w:r>
      <w:r w:rsidR="001D5DC9" w:rsidRPr="00147122">
        <w:rPr>
          <w:rFonts w:ascii="Book Antiqua" w:hAnsi="Book Antiqua"/>
        </w:rPr>
        <w:t xml:space="preserve"> for therapeutic </w:t>
      </w:r>
      <w:proofErr w:type="gramStart"/>
      <w:r w:rsidR="0063617D" w:rsidRPr="00147122">
        <w:rPr>
          <w:rFonts w:ascii="Book Antiqua" w:hAnsi="Book Antiqua"/>
        </w:rPr>
        <w:t>angiogenesis</w:t>
      </w:r>
      <w:r w:rsidR="003A7175" w:rsidRPr="00147122">
        <w:rPr>
          <w:rFonts w:ascii="Book Antiqua" w:hAnsi="Book Antiqua"/>
          <w:vertAlign w:val="superscript"/>
        </w:rPr>
        <w:t>[</w:t>
      </w:r>
      <w:proofErr w:type="gramEnd"/>
      <w:r w:rsidR="003A7175" w:rsidRPr="00147122">
        <w:rPr>
          <w:rFonts w:ascii="Book Antiqua" w:hAnsi="Book Antiqua"/>
          <w:vertAlign w:val="superscript"/>
        </w:rPr>
        <w:t>18]</w:t>
      </w:r>
      <w:r w:rsidR="001D5DC9" w:rsidRPr="00147122">
        <w:rPr>
          <w:rFonts w:ascii="Book Antiqua" w:hAnsi="Book Antiqua"/>
        </w:rPr>
        <w:t xml:space="preserve">. The enhancement of blood vessel maturation is one of the </w:t>
      </w:r>
      <w:r w:rsidR="0059319E" w:rsidRPr="00147122">
        <w:rPr>
          <w:rFonts w:ascii="Book Antiqua" w:hAnsi="Book Antiqua"/>
        </w:rPr>
        <w:t>main</w:t>
      </w:r>
      <w:r w:rsidR="001D5DC9" w:rsidRPr="00147122">
        <w:rPr>
          <w:rFonts w:ascii="Book Antiqua" w:hAnsi="Book Antiqua"/>
        </w:rPr>
        <w:t xml:space="preserve"> </w:t>
      </w:r>
      <w:r w:rsidR="00EA7ADF" w:rsidRPr="00147122">
        <w:rPr>
          <w:rFonts w:ascii="Book Antiqua" w:hAnsi="Book Antiqua"/>
        </w:rPr>
        <w:t>modalities implemented to treat such patients.</w:t>
      </w:r>
    </w:p>
    <w:p w14:paraId="0C2D05FA" w14:textId="77777777" w:rsidR="00E2145E" w:rsidRDefault="0059319E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/>
        </w:rPr>
        <w:t>According to</w:t>
      </w:r>
      <w:r w:rsidR="001D5DC9" w:rsidRPr="00147122">
        <w:rPr>
          <w:rFonts w:ascii="Book Antiqua" w:hAnsi="Book Antiqua"/>
        </w:rPr>
        <w:t xml:space="preserve"> the above</w:t>
      </w:r>
      <w:r w:rsidR="0024561D" w:rsidRPr="00147122">
        <w:rPr>
          <w:rFonts w:ascii="Book Antiqua" w:hAnsi="Book Antiqua"/>
        </w:rPr>
        <w:t>-</w:t>
      </w:r>
      <w:r w:rsidRPr="00147122">
        <w:rPr>
          <w:rFonts w:ascii="Book Antiqua" w:hAnsi="Book Antiqua"/>
        </w:rPr>
        <w:t>mentioned</w:t>
      </w:r>
      <w:r w:rsidR="001D5DC9" w:rsidRPr="00147122">
        <w:rPr>
          <w:rFonts w:ascii="Book Antiqua" w:hAnsi="Book Antiqua"/>
        </w:rPr>
        <w:t xml:space="preserve"> issues, a limited </w:t>
      </w:r>
      <w:r w:rsidRPr="00147122">
        <w:rPr>
          <w:rFonts w:ascii="Book Antiqua" w:hAnsi="Book Antiqua"/>
        </w:rPr>
        <w:t>portion</w:t>
      </w:r>
      <w:r w:rsidR="001D5DC9" w:rsidRPr="00147122">
        <w:rPr>
          <w:rFonts w:ascii="Book Antiqua" w:hAnsi="Book Antiqua"/>
        </w:rPr>
        <w:t xml:space="preserve"> of plasma enriched in platelets, is an attracting attention as a safe and cost-effective source </w:t>
      </w:r>
      <w:r w:rsidR="001D5DC9" w:rsidRPr="00147122">
        <w:rPr>
          <w:rFonts w:ascii="Book Antiqua" w:hAnsi="Book Antiqua"/>
        </w:rPr>
        <w:lastRenderedPageBreak/>
        <w:t xml:space="preserve">of various growth </w:t>
      </w:r>
      <w:proofErr w:type="gramStart"/>
      <w:r w:rsidR="001D5DC9" w:rsidRPr="00147122">
        <w:rPr>
          <w:rFonts w:ascii="Book Antiqua" w:hAnsi="Book Antiqua"/>
        </w:rPr>
        <w:t>factors</w:t>
      </w:r>
      <w:r w:rsidR="003A7175" w:rsidRPr="00147122">
        <w:rPr>
          <w:rFonts w:ascii="Book Antiqua" w:hAnsi="Book Antiqua"/>
          <w:vertAlign w:val="superscript"/>
        </w:rPr>
        <w:t>[</w:t>
      </w:r>
      <w:proofErr w:type="gramEnd"/>
      <w:r w:rsidR="003A7175" w:rsidRPr="00147122">
        <w:rPr>
          <w:rFonts w:ascii="Book Antiqua" w:hAnsi="Book Antiqua"/>
          <w:vertAlign w:val="superscript"/>
        </w:rPr>
        <w:t>19]</w:t>
      </w:r>
      <w:r w:rsidR="001D5DC9" w:rsidRPr="00147122">
        <w:rPr>
          <w:rFonts w:ascii="Book Antiqua" w:hAnsi="Book Antiqua"/>
        </w:rPr>
        <w:t>. PRP, by containing these various cytokines, plays an important role in re</w:t>
      </w:r>
      <w:r w:rsidR="0024561D" w:rsidRPr="00147122">
        <w:rPr>
          <w:rFonts w:ascii="Book Antiqua" w:hAnsi="Book Antiqua"/>
        </w:rPr>
        <w:t xml:space="preserve">pairing </w:t>
      </w:r>
      <w:r w:rsidR="001D5DC9" w:rsidRPr="00147122">
        <w:rPr>
          <w:rFonts w:ascii="Book Antiqua" w:hAnsi="Book Antiqua"/>
        </w:rPr>
        <w:t xml:space="preserve">damaged </w:t>
      </w:r>
      <w:proofErr w:type="gramStart"/>
      <w:r w:rsidR="001D5DC9" w:rsidRPr="00147122">
        <w:rPr>
          <w:rFonts w:ascii="Book Antiqua" w:hAnsi="Book Antiqua"/>
        </w:rPr>
        <w:t>tissue</w:t>
      </w:r>
      <w:r w:rsidR="003A7175" w:rsidRPr="00147122">
        <w:rPr>
          <w:rFonts w:ascii="Book Antiqua" w:hAnsi="Book Antiqua"/>
          <w:vertAlign w:val="superscript"/>
        </w:rPr>
        <w:t>[</w:t>
      </w:r>
      <w:proofErr w:type="gramEnd"/>
      <w:r w:rsidR="003A7175" w:rsidRPr="00147122">
        <w:rPr>
          <w:rFonts w:ascii="Book Antiqua" w:hAnsi="Book Antiqua"/>
          <w:vertAlign w:val="superscript"/>
        </w:rPr>
        <w:t>20]</w:t>
      </w:r>
      <w:r w:rsidR="001D5DC9" w:rsidRPr="00147122">
        <w:rPr>
          <w:rFonts w:ascii="Book Antiqua" w:hAnsi="Book Antiqua"/>
        </w:rPr>
        <w:t xml:space="preserve">. As we have already </w:t>
      </w:r>
      <w:r w:rsidR="0024561D" w:rsidRPr="00147122">
        <w:rPr>
          <w:rFonts w:ascii="Book Antiqua" w:hAnsi="Book Antiqua"/>
        </w:rPr>
        <w:t>discussed</w:t>
      </w:r>
      <w:r w:rsidR="001D5DC9" w:rsidRPr="00147122">
        <w:rPr>
          <w:rFonts w:ascii="Book Antiqua" w:hAnsi="Book Antiqua"/>
        </w:rPr>
        <w:t>, little is known about the mechanism of PRP-related regeneration of damaged tissue. Successful reperfusion of ischemic tissue depends not o</w:t>
      </w:r>
      <w:r w:rsidR="0024561D" w:rsidRPr="00147122">
        <w:rPr>
          <w:rFonts w:ascii="Book Antiqua" w:hAnsi="Book Antiqua"/>
        </w:rPr>
        <w:t>nly on stimulation of angiogenesis</w:t>
      </w:r>
      <w:r w:rsidR="001D5DC9" w:rsidRPr="00147122">
        <w:rPr>
          <w:rFonts w:ascii="Book Antiqua" w:hAnsi="Book Antiqua"/>
        </w:rPr>
        <w:t xml:space="preserve"> but a</w:t>
      </w:r>
      <w:r w:rsidR="0024561D" w:rsidRPr="00147122">
        <w:rPr>
          <w:rFonts w:ascii="Book Antiqua" w:hAnsi="Book Antiqua"/>
        </w:rPr>
        <w:t xml:space="preserve">lso on </w:t>
      </w:r>
      <w:proofErr w:type="spellStart"/>
      <w:r w:rsidR="0024561D" w:rsidRPr="00147122">
        <w:rPr>
          <w:rFonts w:ascii="Book Antiqua" w:hAnsi="Book Antiqua"/>
        </w:rPr>
        <w:t>arteriogenic</w:t>
      </w:r>
      <w:proofErr w:type="spellEnd"/>
      <w:r w:rsidR="0024561D" w:rsidRPr="00147122">
        <w:rPr>
          <w:rFonts w:ascii="Book Antiqua" w:hAnsi="Book Antiqua"/>
        </w:rPr>
        <w:t xml:space="preserve"> activity</w:t>
      </w:r>
      <w:r w:rsidR="001D5DC9" w:rsidRPr="00147122">
        <w:rPr>
          <w:rFonts w:ascii="Book Antiqua" w:hAnsi="Book Antiqua"/>
        </w:rPr>
        <w:t xml:space="preserve">. Different growth factors in PRP have different roles in angiogenesis and restoration of blood flow following </w:t>
      </w:r>
      <w:proofErr w:type="gramStart"/>
      <w:r w:rsidR="001D5DC9" w:rsidRPr="00147122">
        <w:rPr>
          <w:rFonts w:ascii="Book Antiqua" w:hAnsi="Book Antiqua"/>
        </w:rPr>
        <w:t>ischemia</w:t>
      </w:r>
      <w:r w:rsidR="003A7175" w:rsidRPr="00147122">
        <w:rPr>
          <w:rFonts w:ascii="Book Antiqua" w:hAnsi="Book Antiqua"/>
          <w:vertAlign w:val="superscript"/>
        </w:rPr>
        <w:t>[</w:t>
      </w:r>
      <w:proofErr w:type="gramEnd"/>
      <w:r w:rsidR="003A7175" w:rsidRPr="00147122">
        <w:rPr>
          <w:rFonts w:ascii="Book Antiqua" w:hAnsi="Book Antiqua"/>
          <w:vertAlign w:val="superscript"/>
        </w:rPr>
        <w:t>21]</w:t>
      </w:r>
      <w:r w:rsidR="001D5DC9" w:rsidRPr="00147122">
        <w:rPr>
          <w:rFonts w:ascii="Book Antiqua" w:hAnsi="Book Antiqua"/>
        </w:rPr>
        <w:t xml:space="preserve">. It has also been shown that PRP effectively restores blood flow by significant </w:t>
      </w:r>
      <w:r w:rsidR="00E82DCE" w:rsidRPr="00147122">
        <w:rPr>
          <w:rFonts w:ascii="Book Antiqua" w:hAnsi="Book Antiqua"/>
        </w:rPr>
        <w:t>increase</w:t>
      </w:r>
      <w:r w:rsidR="001D5DC9" w:rsidRPr="00147122">
        <w:rPr>
          <w:rFonts w:ascii="Book Antiqua" w:hAnsi="Book Antiqua"/>
        </w:rPr>
        <w:t xml:space="preserve"> of the number of capillaries (angiogenesis) as well as mature vessels (</w:t>
      </w:r>
      <w:proofErr w:type="spellStart"/>
      <w:r w:rsidR="001D5DC9" w:rsidRPr="00147122">
        <w:rPr>
          <w:rFonts w:ascii="Book Antiqua" w:hAnsi="Book Antiqua"/>
        </w:rPr>
        <w:t>arteriogenesis</w:t>
      </w:r>
      <w:proofErr w:type="spellEnd"/>
      <w:r w:rsidR="001D5DC9" w:rsidRPr="00147122">
        <w:rPr>
          <w:rFonts w:ascii="Book Antiqua" w:hAnsi="Book Antiqua"/>
        </w:rPr>
        <w:t>) in the m</w:t>
      </w:r>
      <w:r w:rsidR="00E82DCE" w:rsidRPr="00147122">
        <w:rPr>
          <w:rFonts w:ascii="Book Antiqua" w:hAnsi="Book Antiqua"/>
        </w:rPr>
        <w:t>urine</w:t>
      </w:r>
      <w:r w:rsidR="001D5DC9" w:rsidRPr="00147122">
        <w:rPr>
          <w:rFonts w:ascii="Book Antiqua" w:hAnsi="Book Antiqua"/>
        </w:rPr>
        <w:t xml:space="preserve"> hind limb ischemia, which was confirmed by double staining with endothelial marker and </w:t>
      </w:r>
      <w:proofErr w:type="spellStart"/>
      <w:r w:rsidR="001D5DC9" w:rsidRPr="00147122">
        <w:rPr>
          <w:rFonts w:ascii="Book Antiqua" w:hAnsi="Book Antiqua"/>
        </w:rPr>
        <w:t>pericytes</w:t>
      </w:r>
      <w:proofErr w:type="spellEnd"/>
      <w:r w:rsidR="001D5DC9" w:rsidRPr="00147122">
        <w:rPr>
          <w:rFonts w:ascii="Book Antiqua" w:hAnsi="Book Antiqua"/>
        </w:rPr>
        <w:t xml:space="preserve"> marker </w:t>
      </w:r>
      <w:proofErr w:type="gramStart"/>
      <w:r w:rsidR="001D5DC9" w:rsidRPr="00147122">
        <w:rPr>
          <w:rFonts w:ascii="Book Antiqua" w:hAnsi="Book Antiqua"/>
        </w:rPr>
        <w:t>respectively</w:t>
      </w:r>
      <w:r w:rsidR="003A7175" w:rsidRPr="00147122">
        <w:rPr>
          <w:rFonts w:ascii="Book Antiqua" w:hAnsi="Book Antiqua"/>
          <w:vertAlign w:val="superscript"/>
        </w:rPr>
        <w:t>[</w:t>
      </w:r>
      <w:proofErr w:type="gramEnd"/>
      <w:r w:rsidR="003A7175" w:rsidRPr="00147122">
        <w:rPr>
          <w:rFonts w:ascii="Book Antiqua" w:hAnsi="Book Antiqua"/>
          <w:vertAlign w:val="superscript"/>
        </w:rPr>
        <w:t>22]</w:t>
      </w:r>
      <w:r w:rsidR="001D5DC9" w:rsidRPr="00147122">
        <w:rPr>
          <w:rFonts w:ascii="Book Antiqua" w:hAnsi="Book Antiqua"/>
        </w:rPr>
        <w:t>.</w:t>
      </w:r>
    </w:p>
    <w:p w14:paraId="220C707F" w14:textId="416F1E71" w:rsidR="00E2145E" w:rsidRDefault="001D5DC9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/>
        </w:rPr>
        <w:t xml:space="preserve">The </w:t>
      </w:r>
      <w:r w:rsidR="00044D7F" w:rsidRPr="00147122">
        <w:rPr>
          <w:rFonts w:ascii="Book Antiqua" w:hAnsi="Book Antiqua"/>
        </w:rPr>
        <w:t>VEGF</w:t>
      </w:r>
      <w:proofErr w:type="gramStart"/>
      <w:r w:rsidR="00044D7F" w:rsidRPr="00147122">
        <w:rPr>
          <w:rFonts w:ascii="Book Antiqua" w:hAnsi="Book Antiqua"/>
        </w:rPr>
        <w:t>,TGF</w:t>
      </w:r>
      <w:proofErr w:type="gramEnd"/>
      <w:r w:rsidR="00044D7F" w:rsidRPr="00147122">
        <w:rPr>
          <w:rFonts w:ascii="Book Antiqua" w:hAnsi="Book Antiqua"/>
        </w:rPr>
        <w:t>-</w:t>
      </w:r>
      <w:r w:rsidR="00044D7F" w:rsidRPr="00147122">
        <w:rPr>
          <w:rFonts w:ascii="Book Antiqua" w:hAnsi="Book Antiqua" w:cs="Times New Roman"/>
        </w:rPr>
        <w:t>β</w:t>
      </w:r>
      <w:r w:rsidR="00044D7F" w:rsidRPr="00147122">
        <w:rPr>
          <w:rFonts w:ascii="Book Antiqua" w:hAnsi="Book Antiqua"/>
        </w:rPr>
        <w:t xml:space="preserve"> and </w:t>
      </w:r>
      <w:r w:rsidRPr="00147122">
        <w:rPr>
          <w:rFonts w:ascii="Book Antiqua" w:hAnsi="Book Antiqua"/>
        </w:rPr>
        <w:t xml:space="preserve">PDGF-BB,  </w:t>
      </w:r>
      <w:r w:rsidR="00D76054" w:rsidRPr="00147122">
        <w:rPr>
          <w:rFonts w:ascii="Book Antiqua" w:hAnsi="Book Antiqua"/>
        </w:rPr>
        <w:t>have</w:t>
      </w:r>
      <w:r w:rsidR="00E82DCE" w:rsidRPr="00147122">
        <w:rPr>
          <w:rFonts w:ascii="Book Antiqua" w:hAnsi="Book Antiqua"/>
        </w:rPr>
        <w:t xml:space="preserve"> a significant </w:t>
      </w:r>
      <w:r w:rsidR="00D76054" w:rsidRPr="00147122">
        <w:rPr>
          <w:rFonts w:ascii="Book Antiqua" w:hAnsi="Book Antiqua"/>
        </w:rPr>
        <w:t>effect</w:t>
      </w:r>
      <w:r w:rsidRPr="00147122">
        <w:rPr>
          <w:rFonts w:ascii="Book Antiqua" w:hAnsi="Book Antiqua"/>
        </w:rPr>
        <w:t xml:space="preserve"> as pro</w:t>
      </w:r>
      <w:r w:rsidR="00E82DCE" w:rsidRPr="00147122">
        <w:rPr>
          <w:rFonts w:ascii="Book Antiqua" w:hAnsi="Book Antiqua"/>
        </w:rPr>
        <w:t>-</w:t>
      </w:r>
      <w:proofErr w:type="spellStart"/>
      <w:r w:rsidRPr="00147122">
        <w:rPr>
          <w:rFonts w:ascii="Book Antiqua" w:hAnsi="Book Antiqua"/>
        </w:rPr>
        <w:t>angiogenic</w:t>
      </w:r>
      <w:proofErr w:type="spellEnd"/>
      <w:r w:rsidRPr="00147122">
        <w:rPr>
          <w:rFonts w:ascii="Book Antiqua" w:hAnsi="Book Antiqua"/>
        </w:rPr>
        <w:t xml:space="preserve"> stimulators. </w:t>
      </w:r>
      <w:r w:rsidR="00636393" w:rsidRPr="00147122">
        <w:rPr>
          <w:rFonts w:ascii="Book Antiqua" w:hAnsi="Book Antiqua"/>
        </w:rPr>
        <w:t>Evidence</w:t>
      </w:r>
      <w:r w:rsidRPr="00147122">
        <w:rPr>
          <w:rFonts w:ascii="Book Antiqua" w:hAnsi="Book Antiqua"/>
        </w:rPr>
        <w:t xml:space="preserve"> </w:t>
      </w:r>
      <w:r w:rsidR="00636393" w:rsidRPr="00147122">
        <w:rPr>
          <w:rFonts w:ascii="Book Antiqua" w:hAnsi="Book Antiqua"/>
        </w:rPr>
        <w:t>shows</w:t>
      </w:r>
      <w:r w:rsidRPr="00147122">
        <w:rPr>
          <w:rFonts w:ascii="Book Antiqua" w:hAnsi="Book Antiqua"/>
        </w:rPr>
        <w:t xml:space="preserve"> that PDGF-BB has a potent</w:t>
      </w:r>
      <w:r w:rsidR="00044D7F" w:rsidRPr="00147122">
        <w:rPr>
          <w:rFonts w:ascii="Book Antiqua" w:hAnsi="Book Antiqua"/>
        </w:rPr>
        <w:t>ial as</w:t>
      </w:r>
      <w:r w:rsidRPr="00147122">
        <w:rPr>
          <w:rFonts w:ascii="Book Antiqua" w:hAnsi="Book Antiqua"/>
        </w:rPr>
        <w:t xml:space="preserve"> </w:t>
      </w:r>
      <w:proofErr w:type="spellStart"/>
      <w:r w:rsidRPr="00147122">
        <w:rPr>
          <w:rFonts w:ascii="Book Antiqua" w:hAnsi="Book Antiqua"/>
        </w:rPr>
        <w:t>arteriogenic</w:t>
      </w:r>
      <w:proofErr w:type="spellEnd"/>
      <w:r w:rsidRPr="00147122">
        <w:rPr>
          <w:rFonts w:ascii="Book Antiqua" w:hAnsi="Book Antiqua"/>
        </w:rPr>
        <w:t xml:space="preserve"> </w:t>
      </w:r>
      <w:r w:rsidR="00044D7F" w:rsidRPr="00147122">
        <w:rPr>
          <w:rFonts w:ascii="Book Antiqua" w:hAnsi="Book Antiqua"/>
        </w:rPr>
        <w:t>factor</w:t>
      </w:r>
      <w:r w:rsidR="00E82DCE" w:rsidRPr="00147122">
        <w:rPr>
          <w:rFonts w:ascii="Book Antiqua" w:hAnsi="Book Antiqua"/>
        </w:rPr>
        <w:t>,</w:t>
      </w:r>
      <w:r w:rsidRPr="00147122">
        <w:rPr>
          <w:rFonts w:ascii="Book Antiqua" w:hAnsi="Book Antiqua"/>
        </w:rPr>
        <w:t xml:space="preserve"> </w:t>
      </w:r>
      <w:r w:rsidR="00E82DCE" w:rsidRPr="00147122">
        <w:rPr>
          <w:rFonts w:ascii="Book Antiqua" w:hAnsi="Book Antiqua"/>
        </w:rPr>
        <w:t>promoting</w:t>
      </w:r>
      <w:r w:rsidRPr="00147122">
        <w:rPr>
          <w:rFonts w:ascii="Book Antiqua" w:hAnsi="Book Antiqua"/>
        </w:rPr>
        <w:t xml:space="preserve"> differentiation of endothelial </w:t>
      </w:r>
      <w:proofErr w:type="gramStart"/>
      <w:r w:rsidRPr="00147122">
        <w:rPr>
          <w:rFonts w:ascii="Book Antiqua" w:hAnsi="Book Antiqua"/>
        </w:rPr>
        <w:t>cells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C30396" w:rsidRPr="00147122">
        <w:rPr>
          <w:rFonts w:ascii="Book Antiqua" w:hAnsi="Book Antiqua"/>
          <w:vertAlign w:val="superscript"/>
        </w:rPr>
        <w:t>17,</w:t>
      </w:r>
      <w:r w:rsidR="00E23163" w:rsidRPr="00147122">
        <w:rPr>
          <w:rFonts w:ascii="Book Antiqua" w:hAnsi="Book Antiqua"/>
          <w:vertAlign w:val="superscript"/>
        </w:rPr>
        <w:t>23]</w:t>
      </w:r>
      <w:r w:rsidR="00636393" w:rsidRPr="00147122">
        <w:rPr>
          <w:rFonts w:ascii="Book Antiqua" w:hAnsi="Book Antiqua"/>
        </w:rPr>
        <w:t xml:space="preserve">. </w:t>
      </w:r>
      <w:r w:rsidRPr="00147122">
        <w:rPr>
          <w:rFonts w:ascii="Book Antiqua" w:hAnsi="Book Antiqua"/>
        </w:rPr>
        <w:t xml:space="preserve">VEGF is known to </w:t>
      </w:r>
      <w:r w:rsidR="00E82DCE" w:rsidRPr="00147122">
        <w:rPr>
          <w:rFonts w:ascii="Book Antiqua" w:hAnsi="Book Antiqua"/>
        </w:rPr>
        <w:t>trigger</w:t>
      </w:r>
      <w:r w:rsidRPr="00147122">
        <w:rPr>
          <w:rFonts w:ascii="Book Antiqua" w:hAnsi="Book Antiqua"/>
        </w:rPr>
        <w:t xml:space="preserve"> </w:t>
      </w:r>
      <w:r w:rsidR="00636393" w:rsidRPr="00147122">
        <w:rPr>
          <w:rFonts w:ascii="Book Antiqua" w:hAnsi="Book Antiqua"/>
        </w:rPr>
        <w:t xml:space="preserve">post-ischemia </w:t>
      </w:r>
      <w:proofErr w:type="gramStart"/>
      <w:r w:rsidR="00636393" w:rsidRPr="00147122">
        <w:rPr>
          <w:rFonts w:ascii="Book Antiqua" w:hAnsi="Book Antiqua"/>
        </w:rPr>
        <w:t>neovascularization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24]</w:t>
      </w:r>
      <w:r w:rsidRPr="00147122">
        <w:rPr>
          <w:rFonts w:ascii="Book Antiqua" w:hAnsi="Book Antiqua"/>
        </w:rPr>
        <w:t>, and TGF-</w:t>
      </w:r>
      <w:r w:rsidRPr="00147122">
        <w:rPr>
          <w:rFonts w:ascii="Book Antiqua" w:hAnsi="Book Antiqua" w:cs="Times New Roman"/>
        </w:rPr>
        <w:t>β</w:t>
      </w:r>
      <w:r w:rsidRPr="00147122">
        <w:rPr>
          <w:rFonts w:ascii="Book Antiqua" w:hAnsi="Book Antiqua"/>
        </w:rPr>
        <w:t xml:space="preserve"> </w:t>
      </w:r>
      <w:r w:rsidR="00636393" w:rsidRPr="00147122">
        <w:rPr>
          <w:rFonts w:ascii="Book Antiqua" w:hAnsi="Book Antiqua"/>
        </w:rPr>
        <w:t>enhanc</w:t>
      </w:r>
      <w:r w:rsidRPr="00147122">
        <w:rPr>
          <w:rFonts w:ascii="Book Antiqua" w:hAnsi="Book Antiqua"/>
        </w:rPr>
        <w:t>es cell mitosis</w:t>
      </w:r>
      <w:r w:rsidR="00E23163" w:rsidRPr="00147122">
        <w:rPr>
          <w:rFonts w:ascii="Book Antiqua" w:hAnsi="Book Antiqua"/>
          <w:vertAlign w:val="superscript"/>
        </w:rPr>
        <w:t>[25]</w:t>
      </w:r>
      <w:r w:rsidRPr="00147122">
        <w:rPr>
          <w:rFonts w:ascii="Book Antiqua" w:hAnsi="Book Antiqua"/>
        </w:rPr>
        <w:t xml:space="preserve">. </w:t>
      </w:r>
      <w:r w:rsidR="0063617D" w:rsidRPr="00147122">
        <w:rPr>
          <w:rFonts w:ascii="Book Antiqua" w:hAnsi="Book Antiqua"/>
        </w:rPr>
        <w:t>O</w:t>
      </w:r>
      <w:r w:rsidRPr="00147122">
        <w:rPr>
          <w:rFonts w:ascii="Book Antiqua" w:hAnsi="Book Antiqua"/>
        </w:rPr>
        <w:t xml:space="preserve">ther </w:t>
      </w:r>
      <w:r w:rsidR="0063617D" w:rsidRPr="00147122">
        <w:rPr>
          <w:rFonts w:ascii="Book Antiqua" w:hAnsi="Book Antiqua"/>
        </w:rPr>
        <w:t>reports, however, demonstrated</w:t>
      </w:r>
      <w:r w:rsidRPr="00147122">
        <w:rPr>
          <w:rFonts w:ascii="Book Antiqua" w:hAnsi="Book Antiqua"/>
        </w:rPr>
        <w:t xml:space="preserve"> that </w:t>
      </w:r>
      <w:r w:rsidR="00E82DCE" w:rsidRPr="00147122">
        <w:rPr>
          <w:rFonts w:ascii="Book Antiqua" w:hAnsi="Book Antiqua"/>
        </w:rPr>
        <w:t>many</w:t>
      </w:r>
      <w:r w:rsidRPr="00147122">
        <w:rPr>
          <w:rFonts w:ascii="Book Antiqua" w:hAnsi="Book Antiqua"/>
        </w:rPr>
        <w:t xml:space="preserve"> growth factors, such as </w:t>
      </w:r>
      <w:r w:rsidR="0063617D" w:rsidRPr="00147122">
        <w:rPr>
          <w:rFonts w:ascii="Book Antiqua" w:hAnsi="Book Antiqua"/>
        </w:rPr>
        <w:t>TGF-</w:t>
      </w:r>
      <w:r w:rsidR="0063617D" w:rsidRPr="00147122">
        <w:rPr>
          <w:rFonts w:ascii="Book Antiqua" w:hAnsi="Book Antiqua" w:cs="Times New Roman"/>
        </w:rPr>
        <w:t>β</w:t>
      </w:r>
      <w:r w:rsidR="0063617D" w:rsidRPr="00147122">
        <w:rPr>
          <w:rFonts w:ascii="Book Antiqua" w:hAnsi="Book Antiqua"/>
        </w:rPr>
        <w:t xml:space="preserve"> </w:t>
      </w:r>
      <w:r w:rsidRPr="00147122">
        <w:rPr>
          <w:rFonts w:ascii="Book Antiqua" w:hAnsi="Book Antiqua"/>
        </w:rPr>
        <w:t>and</w:t>
      </w:r>
      <w:r w:rsidR="0063617D" w:rsidRPr="00147122">
        <w:rPr>
          <w:rFonts w:ascii="Book Antiqua" w:hAnsi="Book Antiqua"/>
        </w:rPr>
        <w:t xml:space="preserve"> PDGF-BB</w:t>
      </w:r>
      <w:r w:rsidRPr="00147122">
        <w:rPr>
          <w:rFonts w:ascii="Book Antiqua" w:hAnsi="Book Antiqua"/>
        </w:rPr>
        <w:t xml:space="preserve">, inhibit the </w:t>
      </w:r>
      <w:proofErr w:type="spellStart"/>
      <w:r w:rsidRPr="00147122">
        <w:rPr>
          <w:rFonts w:ascii="Book Antiqua" w:hAnsi="Book Antiqua"/>
        </w:rPr>
        <w:t>angiogenic</w:t>
      </w:r>
      <w:proofErr w:type="spellEnd"/>
      <w:r w:rsidRPr="00147122">
        <w:rPr>
          <w:rFonts w:ascii="Book Antiqua" w:hAnsi="Book Antiqua"/>
        </w:rPr>
        <w:t xml:space="preserve"> </w:t>
      </w:r>
      <w:r w:rsidR="0063617D" w:rsidRPr="00147122">
        <w:rPr>
          <w:rFonts w:ascii="Book Antiqua" w:hAnsi="Book Antiqua"/>
        </w:rPr>
        <w:t>ability</w:t>
      </w:r>
      <w:r w:rsidRPr="00147122">
        <w:rPr>
          <w:rFonts w:ascii="Book Antiqua" w:hAnsi="Book Antiqua"/>
        </w:rPr>
        <w:t xml:space="preserve"> of </w:t>
      </w:r>
      <w:proofErr w:type="spellStart"/>
      <w:proofErr w:type="gramStart"/>
      <w:r w:rsidRPr="00147122">
        <w:rPr>
          <w:rFonts w:ascii="Book Antiqua" w:hAnsi="Book Antiqua"/>
        </w:rPr>
        <w:t>bFGF</w:t>
      </w:r>
      <w:proofErr w:type="spellEnd"/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26]</w:t>
      </w:r>
      <w:r w:rsidRPr="00147122">
        <w:rPr>
          <w:rFonts w:ascii="Book Antiqua" w:hAnsi="Book Antiqua"/>
        </w:rPr>
        <w:t xml:space="preserve">. These studies evaluated the </w:t>
      </w:r>
      <w:proofErr w:type="spellStart"/>
      <w:r w:rsidRPr="00147122">
        <w:rPr>
          <w:rFonts w:ascii="Book Antiqua" w:hAnsi="Book Antiqua"/>
        </w:rPr>
        <w:t>angiogenic</w:t>
      </w:r>
      <w:proofErr w:type="spellEnd"/>
      <w:r w:rsidRPr="00147122">
        <w:rPr>
          <w:rFonts w:ascii="Book Antiqua" w:hAnsi="Book Antiqua"/>
        </w:rPr>
        <w:t xml:space="preserve"> </w:t>
      </w:r>
      <w:r w:rsidR="00E82DCE" w:rsidRPr="00147122">
        <w:rPr>
          <w:rFonts w:ascii="Book Antiqua" w:hAnsi="Book Antiqua"/>
        </w:rPr>
        <w:t>impact</w:t>
      </w:r>
      <w:r w:rsidRPr="00147122">
        <w:rPr>
          <w:rFonts w:ascii="Book Antiqua" w:hAnsi="Book Antiqua"/>
        </w:rPr>
        <w:t xml:space="preserve"> using </w:t>
      </w:r>
      <w:r w:rsidR="00636393" w:rsidRPr="00147122">
        <w:rPr>
          <w:rFonts w:ascii="Book Antiqua" w:hAnsi="Book Antiqua"/>
        </w:rPr>
        <w:t>combined</w:t>
      </w:r>
      <w:r w:rsidRPr="00147122">
        <w:rPr>
          <w:rFonts w:ascii="Book Antiqua" w:hAnsi="Book Antiqua"/>
        </w:rPr>
        <w:t xml:space="preserve"> solutions of growth factors. </w:t>
      </w:r>
      <w:r w:rsidR="00636393" w:rsidRPr="00147122">
        <w:rPr>
          <w:rFonts w:ascii="Book Antiqua" w:hAnsi="Book Antiqua"/>
        </w:rPr>
        <w:t>Within</w:t>
      </w:r>
      <w:r w:rsidRPr="00147122">
        <w:rPr>
          <w:rFonts w:ascii="Book Antiqua" w:hAnsi="Book Antiqua"/>
        </w:rPr>
        <w:t xml:space="preserve"> growth factors, PDGF-BB is </w:t>
      </w:r>
      <w:r w:rsidR="00E82DCE" w:rsidRPr="00147122">
        <w:rPr>
          <w:rFonts w:ascii="Book Antiqua" w:hAnsi="Book Antiqua"/>
        </w:rPr>
        <w:t xml:space="preserve">the </w:t>
      </w:r>
      <w:r w:rsidRPr="00147122">
        <w:rPr>
          <w:rFonts w:ascii="Book Antiqua" w:hAnsi="Book Antiqua"/>
        </w:rPr>
        <w:t xml:space="preserve">one </w:t>
      </w:r>
      <w:r w:rsidR="00E82DCE" w:rsidRPr="00147122">
        <w:rPr>
          <w:rFonts w:ascii="Book Antiqua" w:hAnsi="Book Antiqua"/>
        </w:rPr>
        <w:t>that allows</w:t>
      </w:r>
      <w:r w:rsidRPr="00147122">
        <w:rPr>
          <w:rFonts w:ascii="Book Antiqua" w:hAnsi="Book Antiqua"/>
        </w:rPr>
        <w:t xml:space="preserve"> blood vessels to </w:t>
      </w:r>
      <w:r w:rsidR="00636393" w:rsidRPr="00147122">
        <w:rPr>
          <w:rFonts w:ascii="Book Antiqua" w:hAnsi="Book Antiqua"/>
        </w:rPr>
        <w:t>grow</w:t>
      </w:r>
      <w:r w:rsidRPr="00147122">
        <w:rPr>
          <w:rFonts w:ascii="Book Antiqua" w:hAnsi="Book Antiqua"/>
        </w:rPr>
        <w:t xml:space="preserve"> </w:t>
      </w:r>
      <w:proofErr w:type="gramStart"/>
      <w:r w:rsidRPr="00147122">
        <w:rPr>
          <w:rFonts w:ascii="Book Antiqua" w:hAnsi="Book Antiqua"/>
        </w:rPr>
        <w:t>functionally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27,28]</w:t>
      </w:r>
      <w:r w:rsidRPr="00147122">
        <w:rPr>
          <w:rFonts w:ascii="Book Antiqua" w:hAnsi="Book Antiqua"/>
        </w:rPr>
        <w:t xml:space="preserve">. </w:t>
      </w:r>
      <w:r w:rsidR="00636393" w:rsidRPr="00147122">
        <w:rPr>
          <w:rFonts w:ascii="Book Antiqua" w:hAnsi="Book Antiqua"/>
        </w:rPr>
        <w:t>According to t</w:t>
      </w:r>
      <w:r w:rsidRPr="00147122">
        <w:rPr>
          <w:rFonts w:ascii="Book Antiqua" w:hAnsi="Book Antiqua"/>
        </w:rPr>
        <w:t xml:space="preserve">his </w:t>
      </w:r>
      <w:r w:rsidR="00636393" w:rsidRPr="00147122">
        <w:rPr>
          <w:rFonts w:ascii="Book Antiqua" w:hAnsi="Book Antiqua"/>
        </w:rPr>
        <w:t xml:space="preserve">fact, </w:t>
      </w:r>
      <w:r w:rsidRPr="00147122">
        <w:rPr>
          <w:rFonts w:ascii="Book Antiqua" w:hAnsi="Book Antiqua"/>
        </w:rPr>
        <w:t xml:space="preserve">multiple releases of </w:t>
      </w:r>
      <w:r w:rsidR="00D341BD" w:rsidRPr="00147122">
        <w:rPr>
          <w:rFonts w:ascii="Book Antiqua" w:hAnsi="Book Antiqua" w:cs="Times New Roman"/>
        </w:rPr>
        <w:t>prostaglandin F2 alpha metabolite (</w:t>
      </w:r>
      <w:r w:rsidRPr="00147122">
        <w:rPr>
          <w:rFonts w:ascii="Book Antiqua" w:hAnsi="Book Antiqua" w:cs="Times New Roman"/>
        </w:rPr>
        <w:t>PGFM</w:t>
      </w:r>
      <w:r w:rsidR="00D341BD" w:rsidRPr="00147122">
        <w:rPr>
          <w:rFonts w:ascii="Book Antiqua" w:hAnsi="Book Antiqua"/>
        </w:rPr>
        <w:t>)</w:t>
      </w:r>
      <w:r w:rsidRPr="00147122">
        <w:rPr>
          <w:rFonts w:ascii="Book Antiqua" w:hAnsi="Book Antiqua"/>
        </w:rPr>
        <w:t xml:space="preserve"> and </w:t>
      </w:r>
      <w:proofErr w:type="spellStart"/>
      <w:r w:rsidRPr="00147122">
        <w:rPr>
          <w:rFonts w:ascii="Book Antiqua" w:hAnsi="Book Antiqua"/>
        </w:rPr>
        <w:t>bFGF</w:t>
      </w:r>
      <w:proofErr w:type="spellEnd"/>
      <w:r w:rsidRPr="00147122">
        <w:rPr>
          <w:rFonts w:ascii="Book Antiqua" w:hAnsi="Book Antiqua"/>
        </w:rPr>
        <w:t xml:space="preserve"> will </w:t>
      </w:r>
      <w:r w:rsidR="00B70B4C" w:rsidRPr="00147122">
        <w:rPr>
          <w:rFonts w:ascii="Book Antiqua" w:hAnsi="Book Antiqua"/>
        </w:rPr>
        <w:t>improve</w:t>
      </w:r>
      <w:r w:rsidRPr="00147122">
        <w:rPr>
          <w:rFonts w:ascii="Book Antiqua" w:hAnsi="Book Antiqua"/>
        </w:rPr>
        <w:t xml:space="preserve"> the maturation of blood vessels. It is also </w:t>
      </w:r>
      <w:r w:rsidR="00636393" w:rsidRPr="00147122">
        <w:rPr>
          <w:rFonts w:ascii="Book Antiqua" w:hAnsi="Book Antiqua"/>
        </w:rPr>
        <w:t>demonstrated</w:t>
      </w:r>
      <w:r w:rsidRPr="00147122">
        <w:rPr>
          <w:rFonts w:ascii="Book Antiqua" w:hAnsi="Book Antiqua"/>
        </w:rPr>
        <w:t xml:space="preserve"> that the </w:t>
      </w:r>
      <w:r w:rsidR="00636393" w:rsidRPr="00147122">
        <w:rPr>
          <w:rFonts w:ascii="Book Antiqua" w:hAnsi="Book Antiqua"/>
        </w:rPr>
        <w:t>mix</w:t>
      </w:r>
      <w:r w:rsidR="00E82DCE" w:rsidRPr="00147122">
        <w:rPr>
          <w:rFonts w:ascii="Book Antiqua" w:hAnsi="Book Antiqua"/>
        </w:rPr>
        <w:t>ed</w:t>
      </w:r>
      <w:r w:rsidRPr="00147122">
        <w:rPr>
          <w:rFonts w:ascii="Book Antiqua" w:hAnsi="Book Antiqua"/>
        </w:rPr>
        <w:t xml:space="preserve"> release of VEGF and PDGF </w:t>
      </w:r>
      <w:r w:rsidR="003F2BF1" w:rsidRPr="00147122">
        <w:rPr>
          <w:rFonts w:ascii="Book Antiqua" w:hAnsi="Book Antiqua"/>
        </w:rPr>
        <w:t>promot</w:t>
      </w:r>
      <w:r w:rsidRPr="00147122">
        <w:rPr>
          <w:rFonts w:ascii="Book Antiqua" w:hAnsi="Book Antiqua"/>
        </w:rPr>
        <w:t xml:space="preserve">ed the maturation of newly </w:t>
      </w:r>
      <w:r w:rsidR="00E82DCE" w:rsidRPr="00147122">
        <w:rPr>
          <w:rFonts w:ascii="Book Antiqua" w:hAnsi="Book Antiqua"/>
        </w:rPr>
        <w:t>creat</w:t>
      </w:r>
      <w:r w:rsidRPr="00147122">
        <w:rPr>
          <w:rFonts w:ascii="Book Antiqua" w:hAnsi="Book Antiqua"/>
        </w:rPr>
        <w:t xml:space="preserve">ed blood vessels </w:t>
      </w:r>
      <w:r w:rsidR="00B70B4C" w:rsidRPr="00147122">
        <w:rPr>
          <w:rFonts w:ascii="Book Antiqua" w:hAnsi="Book Antiqua"/>
        </w:rPr>
        <w:t>against</w:t>
      </w:r>
      <w:r w:rsidRPr="00147122">
        <w:rPr>
          <w:rFonts w:ascii="Book Antiqua" w:hAnsi="Book Antiqua"/>
        </w:rPr>
        <w:t xml:space="preserve"> VEGF release</w:t>
      </w:r>
      <w:r w:rsidR="00B70B4C" w:rsidRPr="00147122">
        <w:rPr>
          <w:rFonts w:ascii="Book Antiqua" w:hAnsi="Book Antiqua"/>
        </w:rPr>
        <w:t xml:space="preserve"> </w:t>
      </w:r>
      <w:proofErr w:type="gramStart"/>
      <w:r w:rsidR="00B70B4C" w:rsidRPr="00147122">
        <w:rPr>
          <w:rFonts w:ascii="Book Antiqua" w:hAnsi="Book Antiqua"/>
        </w:rPr>
        <w:t>alone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29]</w:t>
      </w:r>
      <w:r w:rsidRPr="00147122">
        <w:rPr>
          <w:rFonts w:ascii="Book Antiqua" w:hAnsi="Book Antiqua"/>
        </w:rPr>
        <w:t>.</w:t>
      </w:r>
    </w:p>
    <w:p w14:paraId="0AB30DB0" w14:textId="77777777" w:rsidR="00E2145E" w:rsidRDefault="001D5DC9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/>
        </w:rPr>
        <w:t>VEGF is t</w:t>
      </w:r>
      <w:r w:rsidR="00C450D4" w:rsidRPr="00147122">
        <w:rPr>
          <w:rFonts w:ascii="Book Antiqua" w:hAnsi="Book Antiqua"/>
        </w:rPr>
        <w:t>he principle stimulatory factor</w:t>
      </w:r>
      <w:r w:rsidRPr="00147122">
        <w:rPr>
          <w:rFonts w:ascii="Book Antiqua" w:hAnsi="Book Antiqua"/>
        </w:rPr>
        <w:t xml:space="preserve"> of angiogenesis after </w:t>
      </w:r>
      <w:proofErr w:type="gramStart"/>
      <w:r w:rsidRPr="00147122">
        <w:rPr>
          <w:rFonts w:ascii="Book Antiqua" w:hAnsi="Book Antiqua"/>
        </w:rPr>
        <w:t>ischemia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30]</w:t>
      </w:r>
      <w:r w:rsidRPr="00147122">
        <w:rPr>
          <w:rFonts w:ascii="Book Antiqua" w:hAnsi="Book Antiqua"/>
        </w:rPr>
        <w:t xml:space="preserve">. However, VEGF </w:t>
      </w:r>
      <w:r w:rsidR="00C721E1" w:rsidRPr="00147122">
        <w:rPr>
          <w:rFonts w:ascii="Book Antiqua" w:hAnsi="Book Antiqua"/>
        </w:rPr>
        <w:t>enhanc</w:t>
      </w:r>
      <w:r w:rsidRPr="00147122">
        <w:rPr>
          <w:rFonts w:ascii="Book Antiqua" w:hAnsi="Book Antiqua"/>
        </w:rPr>
        <w:t xml:space="preserve">es the </w:t>
      </w:r>
      <w:r w:rsidR="00C721E1" w:rsidRPr="00147122">
        <w:rPr>
          <w:rFonts w:ascii="Book Antiqua" w:hAnsi="Book Antiqua"/>
        </w:rPr>
        <w:t>crea</w:t>
      </w:r>
      <w:r w:rsidRPr="00147122">
        <w:rPr>
          <w:rFonts w:ascii="Book Antiqua" w:hAnsi="Book Antiqua"/>
        </w:rPr>
        <w:t xml:space="preserve">tion of unstable </w:t>
      </w:r>
      <w:proofErr w:type="gramStart"/>
      <w:r w:rsidRPr="00147122">
        <w:rPr>
          <w:rFonts w:ascii="Book Antiqua" w:hAnsi="Book Antiqua"/>
        </w:rPr>
        <w:t>capillaries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31]</w:t>
      </w:r>
      <w:r w:rsidRPr="00147122">
        <w:rPr>
          <w:rFonts w:ascii="Book Antiqua" w:hAnsi="Book Antiqua"/>
        </w:rPr>
        <w:t xml:space="preserve">. </w:t>
      </w:r>
      <w:r w:rsidR="00E82DCE" w:rsidRPr="00147122">
        <w:rPr>
          <w:rFonts w:ascii="Book Antiqua" w:hAnsi="Book Antiqua"/>
        </w:rPr>
        <w:t xml:space="preserve">It promotes mural cell accumulation, presumably through the release of PDGF-BB. </w:t>
      </w:r>
      <w:r w:rsidRPr="00147122">
        <w:rPr>
          <w:rFonts w:ascii="Book Antiqua" w:hAnsi="Book Antiqua"/>
        </w:rPr>
        <w:t>It also causes endothelial cell proliferation and migration, result</w:t>
      </w:r>
      <w:r w:rsidR="00E82DCE" w:rsidRPr="00147122">
        <w:rPr>
          <w:rFonts w:ascii="Book Antiqua" w:hAnsi="Book Antiqua"/>
        </w:rPr>
        <w:t>ing in</w:t>
      </w:r>
      <w:r w:rsidRPr="00147122">
        <w:rPr>
          <w:rFonts w:ascii="Book Antiqua" w:hAnsi="Book Antiqua"/>
        </w:rPr>
        <w:t xml:space="preserve"> capillary sprouting or angiogenesis. </w:t>
      </w:r>
      <w:r w:rsidR="00243F50" w:rsidRPr="00147122">
        <w:rPr>
          <w:rFonts w:ascii="Book Antiqua" w:hAnsi="Book Antiqua"/>
        </w:rPr>
        <w:t>Lastly</w:t>
      </w:r>
      <w:r w:rsidRPr="00147122">
        <w:rPr>
          <w:rFonts w:ascii="Book Antiqua" w:hAnsi="Book Antiqua"/>
        </w:rPr>
        <w:t xml:space="preserve">, it recruits </w:t>
      </w:r>
      <w:proofErr w:type="spellStart"/>
      <w:r w:rsidRPr="00147122">
        <w:rPr>
          <w:rFonts w:ascii="Book Antiqua" w:hAnsi="Book Antiqua"/>
        </w:rPr>
        <w:t>hematopoitic</w:t>
      </w:r>
      <w:proofErr w:type="spellEnd"/>
      <w:r w:rsidRPr="00147122">
        <w:rPr>
          <w:rFonts w:ascii="Book Antiqua" w:hAnsi="Book Antiqua"/>
        </w:rPr>
        <w:t xml:space="preserve"> stem cells to ischemic site from bone marrow</w:t>
      </w:r>
      <w:r w:rsidRPr="001525D4">
        <w:rPr>
          <w:rFonts w:ascii="Book Antiqua" w:hAnsi="Book Antiqua"/>
          <w:i/>
        </w:rPr>
        <w:t xml:space="preserve"> via</w:t>
      </w:r>
      <w:r w:rsidRPr="00147122">
        <w:rPr>
          <w:rFonts w:ascii="Book Antiqua" w:hAnsi="Book Antiqua"/>
        </w:rPr>
        <w:t xml:space="preserve"> circulation.  </w:t>
      </w:r>
    </w:p>
    <w:p w14:paraId="381C20B6" w14:textId="77777777" w:rsidR="00E2145E" w:rsidRDefault="001D5DC9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/>
        </w:rPr>
        <w:t xml:space="preserve">Basic FGF and PDGF are </w:t>
      </w:r>
      <w:proofErr w:type="spellStart"/>
      <w:r w:rsidRPr="00147122">
        <w:rPr>
          <w:rFonts w:ascii="Book Antiqua" w:hAnsi="Book Antiqua"/>
        </w:rPr>
        <w:t>chemoattractants</w:t>
      </w:r>
      <w:proofErr w:type="spellEnd"/>
      <w:r w:rsidRPr="00147122">
        <w:rPr>
          <w:rFonts w:ascii="Book Antiqua" w:hAnsi="Book Antiqua"/>
        </w:rPr>
        <w:t xml:space="preserve"> to smooth muscle cells. Those are also causes of growth of smooth muscle cell as well as enlargement of vessel </w:t>
      </w:r>
      <w:r w:rsidRPr="00147122">
        <w:rPr>
          <w:rFonts w:ascii="Book Antiqua" w:hAnsi="Book Antiqua"/>
        </w:rPr>
        <w:lastRenderedPageBreak/>
        <w:t xml:space="preserve">(formation of mature vessels or </w:t>
      </w:r>
      <w:proofErr w:type="spellStart"/>
      <w:r w:rsidRPr="00147122">
        <w:rPr>
          <w:rFonts w:ascii="Book Antiqua" w:hAnsi="Book Antiqua"/>
        </w:rPr>
        <w:t>arteriogenesis</w:t>
      </w:r>
      <w:proofErr w:type="spellEnd"/>
      <w:r w:rsidRPr="00147122">
        <w:rPr>
          <w:rFonts w:ascii="Book Antiqua" w:hAnsi="Book Antiqua"/>
        </w:rPr>
        <w:t xml:space="preserve">). These stem cells produce </w:t>
      </w:r>
      <w:r w:rsidR="00243F50" w:rsidRPr="00147122">
        <w:rPr>
          <w:rFonts w:ascii="Book Antiqua" w:hAnsi="Book Antiqua"/>
        </w:rPr>
        <w:t>a capillary plexus</w:t>
      </w:r>
      <w:r w:rsidRPr="00147122">
        <w:rPr>
          <w:rFonts w:ascii="Book Antiqua" w:hAnsi="Book Antiqua"/>
        </w:rPr>
        <w:t xml:space="preserve"> and eventually form mature vessels. All of these together cause </w:t>
      </w:r>
      <w:r w:rsidR="00243F50" w:rsidRPr="00147122">
        <w:rPr>
          <w:rFonts w:ascii="Book Antiqua" w:hAnsi="Book Antiqua"/>
        </w:rPr>
        <w:t>formation</w:t>
      </w:r>
      <w:r w:rsidRPr="00147122">
        <w:rPr>
          <w:rFonts w:ascii="Book Antiqua" w:hAnsi="Book Antiqua"/>
        </w:rPr>
        <w:t xml:space="preserve"> of new vessels for vascular s</w:t>
      </w:r>
      <w:r w:rsidR="00243F50" w:rsidRPr="00147122">
        <w:rPr>
          <w:rFonts w:ascii="Book Antiqua" w:hAnsi="Book Antiqua"/>
        </w:rPr>
        <w:t xml:space="preserve">upply in ischemic limbs. So, combined </w:t>
      </w:r>
      <w:r w:rsidRPr="00147122">
        <w:rPr>
          <w:rFonts w:ascii="Book Antiqua" w:hAnsi="Book Antiqua"/>
        </w:rPr>
        <w:t xml:space="preserve">administration of different growth factors may </w:t>
      </w:r>
      <w:r w:rsidR="00243F50" w:rsidRPr="00147122">
        <w:rPr>
          <w:rFonts w:ascii="Book Antiqua" w:hAnsi="Book Antiqua"/>
        </w:rPr>
        <w:t>lead to</w:t>
      </w:r>
      <w:r w:rsidRPr="00147122">
        <w:rPr>
          <w:rFonts w:ascii="Book Antiqua" w:hAnsi="Book Antiqua"/>
        </w:rPr>
        <w:t xml:space="preserve"> </w:t>
      </w:r>
      <w:r w:rsidR="00A02D8C" w:rsidRPr="00147122">
        <w:rPr>
          <w:rFonts w:ascii="Book Antiqua" w:hAnsi="Book Antiqua"/>
        </w:rPr>
        <w:t xml:space="preserve">potentially therapeutic </w:t>
      </w:r>
      <w:proofErr w:type="gramStart"/>
      <w:r w:rsidR="00A02D8C" w:rsidRPr="00147122">
        <w:rPr>
          <w:rFonts w:ascii="Book Antiqua" w:hAnsi="Book Antiqua"/>
        </w:rPr>
        <w:t>angiogenesis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31,32]</w:t>
      </w:r>
      <w:r w:rsidRPr="00147122">
        <w:rPr>
          <w:rFonts w:ascii="Book Antiqua" w:hAnsi="Book Antiqua"/>
        </w:rPr>
        <w:t xml:space="preserve">. PDGFR-beta </w:t>
      </w:r>
      <w:proofErr w:type="gramStart"/>
      <w:r w:rsidRPr="00147122">
        <w:rPr>
          <w:rFonts w:ascii="Book Antiqua" w:hAnsi="Book Antiqua"/>
        </w:rPr>
        <w:t>are</w:t>
      </w:r>
      <w:proofErr w:type="gramEnd"/>
      <w:r w:rsidRPr="00147122">
        <w:rPr>
          <w:rFonts w:ascii="Book Antiqua" w:hAnsi="Book Antiqua"/>
        </w:rPr>
        <w:t xml:space="preserve"> </w:t>
      </w:r>
      <w:r w:rsidR="00A02D8C" w:rsidRPr="00147122">
        <w:rPr>
          <w:rFonts w:ascii="Book Antiqua" w:hAnsi="Book Antiqua"/>
        </w:rPr>
        <w:t>needed</w:t>
      </w:r>
      <w:r w:rsidRPr="00147122">
        <w:rPr>
          <w:rFonts w:ascii="Book Antiqua" w:hAnsi="Book Antiqua"/>
        </w:rPr>
        <w:t xml:space="preserve"> for vascular stabilization by </w:t>
      </w:r>
      <w:r w:rsidR="00A02D8C" w:rsidRPr="00147122">
        <w:rPr>
          <w:rFonts w:ascii="Book Antiqua" w:hAnsi="Book Antiqua"/>
        </w:rPr>
        <w:t>gathering</w:t>
      </w:r>
      <w:r w:rsidRPr="00147122">
        <w:rPr>
          <w:rFonts w:ascii="Book Antiqua" w:hAnsi="Book Antiqua"/>
        </w:rPr>
        <w:t xml:space="preserve"> of mesenchymal progenitors. </w:t>
      </w:r>
      <w:r w:rsidR="00A02D8C" w:rsidRPr="00147122">
        <w:rPr>
          <w:rFonts w:ascii="Book Antiqua" w:hAnsi="Book Antiqua"/>
        </w:rPr>
        <w:t>Absence</w:t>
      </w:r>
      <w:r w:rsidRPr="00147122">
        <w:rPr>
          <w:rFonts w:ascii="Book Antiqua" w:hAnsi="Book Antiqua"/>
        </w:rPr>
        <w:t xml:space="preserve"> of PDGF </w:t>
      </w:r>
      <w:r w:rsidR="00A02D8C" w:rsidRPr="00147122">
        <w:rPr>
          <w:rFonts w:ascii="Book Antiqua" w:hAnsi="Book Antiqua"/>
        </w:rPr>
        <w:t>leads to</w:t>
      </w:r>
      <w:r w:rsidRPr="00147122">
        <w:rPr>
          <w:rFonts w:ascii="Book Antiqua" w:hAnsi="Book Antiqua"/>
        </w:rPr>
        <w:t xml:space="preserve"> fragile </w:t>
      </w:r>
      <w:proofErr w:type="spellStart"/>
      <w:proofErr w:type="gramStart"/>
      <w:r w:rsidRPr="00147122">
        <w:rPr>
          <w:rFonts w:ascii="Book Antiqua" w:hAnsi="Book Antiqua"/>
        </w:rPr>
        <w:t>neovasculature</w:t>
      </w:r>
      <w:proofErr w:type="spellEnd"/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33]</w:t>
      </w:r>
      <w:r w:rsidR="00B04BEB" w:rsidRPr="00147122">
        <w:rPr>
          <w:rFonts w:ascii="Book Antiqua" w:hAnsi="Book Antiqua"/>
        </w:rPr>
        <w:t xml:space="preserve">, indicating </w:t>
      </w:r>
      <w:r w:rsidRPr="00147122">
        <w:rPr>
          <w:rFonts w:ascii="Book Antiqua" w:hAnsi="Book Antiqua"/>
        </w:rPr>
        <w:t xml:space="preserve">that PDGF-BB has </w:t>
      </w:r>
      <w:r w:rsidR="00243F50" w:rsidRPr="00147122">
        <w:rPr>
          <w:rFonts w:ascii="Book Antiqua" w:hAnsi="Book Antiqua"/>
        </w:rPr>
        <w:t>potent</w:t>
      </w:r>
      <w:r w:rsidRPr="00147122">
        <w:rPr>
          <w:rFonts w:ascii="Book Antiqua" w:hAnsi="Book Antiqua"/>
        </w:rPr>
        <w:t xml:space="preserve"> </w:t>
      </w:r>
      <w:proofErr w:type="spellStart"/>
      <w:r w:rsidRPr="00147122">
        <w:rPr>
          <w:rFonts w:ascii="Book Antiqua" w:hAnsi="Book Antiqua"/>
        </w:rPr>
        <w:t>arteriogenic</w:t>
      </w:r>
      <w:proofErr w:type="spellEnd"/>
      <w:r w:rsidRPr="00147122">
        <w:rPr>
          <w:rFonts w:ascii="Book Antiqua" w:hAnsi="Book Antiqua"/>
        </w:rPr>
        <w:t xml:space="preserve"> effect after ischemia. </w:t>
      </w:r>
    </w:p>
    <w:p w14:paraId="585571E1" w14:textId="2A1FBFF5" w:rsidR="00D47A2F" w:rsidRPr="00E2145E" w:rsidRDefault="00B70B4C" w:rsidP="003D3754">
      <w:pPr>
        <w:spacing w:line="360" w:lineRule="auto"/>
        <w:ind w:firstLineChars="200" w:firstLine="480"/>
        <w:jc w:val="both"/>
        <w:rPr>
          <w:rFonts w:ascii="Book Antiqua" w:hAnsi="Book Antiqua" w:cs="Times New Roman"/>
          <w:b/>
        </w:rPr>
      </w:pPr>
      <w:r w:rsidRPr="00147122">
        <w:rPr>
          <w:rFonts w:ascii="Book Antiqua" w:hAnsi="Book Antiqua"/>
        </w:rPr>
        <w:t>I</w:t>
      </w:r>
      <w:r w:rsidR="00D341BD" w:rsidRPr="00147122">
        <w:rPr>
          <w:rFonts w:ascii="Book Antiqua" w:hAnsi="Book Antiqua" w:cs="Times New Roman"/>
        </w:rPr>
        <w:t>nsulin-like growth factor-1 (</w:t>
      </w:r>
      <w:r w:rsidR="00D341BD" w:rsidRPr="00147122">
        <w:rPr>
          <w:rFonts w:ascii="Book Antiqua" w:hAnsi="Book Antiqua" w:cs="Times New Roman"/>
          <w:bCs/>
        </w:rPr>
        <w:t>IGF</w:t>
      </w:r>
      <w:r w:rsidR="00D341BD" w:rsidRPr="00147122">
        <w:rPr>
          <w:rFonts w:ascii="Book Antiqua" w:hAnsi="Book Antiqua" w:cs="Times New Roman"/>
        </w:rPr>
        <w:t>-</w:t>
      </w:r>
      <w:r w:rsidR="00D341BD" w:rsidRPr="00147122">
        <w:rPr>
          <w:rFonts w:ascii="Book Antiqua" w:hAnsi="Book Antiqua" w:cs="Times New Roman"/>
          <w:bCs/>
        </w:rPr>
        <w:t>1)</w:t>
      </w:r>
      <w:r w:rsidR="00D341BD" w:rsidRPr="00147122">
        <w:rPr>
          <w:rFonts w:ascii="Book Antiqua" w:hAnsi="Book Antiqua" w:cs="Times New Roman"/>
        </w:rPr>
        <w:t xml:space="preserve"> </w:t>
      </w:r>
      <w:r w:rsidR="002D68BC" w:rsidRPr="00147122">
        <w:rPr>
          <w:rFonts w:ascii="Book Antiqua" w:hAnsi="Book Antiqua" w:cs="Times New Roman"/>
        </w:rPr>
        <w:t>trigger</w:t>
      </w:r>
      <w:r w:rsidR="001D5DC9" w:rsidRPr="00147122">
        <w:rPr>
          <w:rFonts w:ascii="Book Antiqua" w:hAnsi="Book Antiqua" w:cs="Times New Roman"/>
        </w:rPr>
        <w:t>s</w:t>
      </w:r>
      <w:r w:rsidR="001D5DC9" w:rsidRPr="00147122">
        <w:rPr>
          <w:rFonts w:ascii="Book Antiqua" w:hAnsi="Book Antiqua"/>
        </w:rPr>
        <w:t xml:space="preserve"> angiogenesis and </w:t>
      </w:r>
      <w:proofErr w:type="spellStart"/>
      <w:r w:rsidR="001D5DC9" w:rsidRPr="00147122">
        <w:rPr>
          <w:rFonts w:ascii="Book Antiqua" w:hAnsi="Book Antiqua"/>
        </w:rPr>
        <w:t>myogenesis</w:t>
      </w:r>
      <w:proofErr w:type="spellEnd"/>
      <w:r w:rsidR="001D5DC9" w:rsidRPr="00147122">
        <w:rPr>
          <w:rFonts w:ascii="Book Antiqua" w:hAnsi="Book Antiqua"/>
        </w:rPr>
        <w:t>, the pro-</w:t>
      </w:r>
      <w:proofErr w:type="spellStart"/>
      <w:r w:rsidR="001D5DC9" w:rsidRPr="00147122">
        <w:rPr>
          <w:rFonts w:ascii="Book Antiqua" w:hAnsi="Book Antiqua"/>
        </w:rPr>
        <w:t>angiogenic</w:t>
      </w:r>
      <w:proofErr w:type="spellEnd"/>
      <w:r w:rsidR="001D5DC9" w:rsidRPr="00147122">
        <w:rPr>
          <w:rFonts w:ascii="Book Antiqua" w:hAnsi="Book Antiqua"/>
        </w:rPr>
        <w:t xml:space="preserve"> </w:t>
      </w:r>
      <w:r w:rsidR="00A02D8C" w:rsidRPr="00147122">
        <w:rPr>
          <w:rFonts w:ascii="Book Antiqua" w:hAnsi="Book Antiqua"/>
        </w:rPr>
        <w:t>impact</w:t>
      </w:r>
      <w:r w:rsidRPr="00147122">
        <w:rPr>
          <w:rFonts w:ascii="Book Antiqua" w:hAnsi="Book Antiqua"/>
        </w:rPr>
        <w:t xml:space="preserve">, however, </w:t>
      </w:r>
      <w:r w:rsidR="00A02D8C" w:rsidRPr="00147122">
        <w:rPr>
          <w:rFonts w:ascii="Book Antiqua" w:hAnsi="Book Antiqua"/>
        </w:rPr>
        <w:t>seems to be</w:t>
      </w:r>
      <w:r w:rsidR="001D5DC9" w:rsidRPr="00147122">
        <w:rPr>
          <w:rFonts w:ascii="Book Antiqua" w:hAnsi="Book Antiqua"/>
        </w:rPr>
        <w:t xml:space="preserve"> less </w:t>
      </w:r>
      <w:r w:rsidR="002D68BC" w:rsidRPr="00147122">
        <w:rPr>
          <w:rFonts w:ascii="Book Antiqua" w:hAnsi="Book Antiqua"/>
        </w:rPr>
        <w:t>effic</w:t>
      </w:r>
      <w:r w:rsidR="00A02D8C" w:rsidRPr="00147122">
        <w:rPr>
          <w:rFonts w:ascii="Book Antiqua" w:hAnsi="Book Antiqua"/>
        </w:rPr>
        <w:t>ient</w:t>
      </w:r>
      <w:r w:rsidR="001D5DC9" w:rsidRPr="00147122">
        <w:rPr>
          <w:rFonts w:ascii="Book Antiqua" w:hAnsi="Book Antiqua"/>
        </w:rPr>
        <w:t xml:space="preserve"> than that of other </w:t>
      </w:r>
      <w:proofErr w:type="spellStart"/>
      <w:r w:rsidR="001D5DC9" w:rsidRPr="00147122">
        <w:rPr>
          <w:rFonts w:ascii="Book Antiqua" w:hAnsi="Book Antiqua"/>
        </w:rPr>
        <w:t>angiogenic</w:t>
      </w:r>
      <w:proofErr w:type="spellEnd"/>
      <w:r w:rsidR="001D5DC9" w:rsidRPr="00147122">
        <w:rPr>
          <w:rFonts w:ascii="Book Antiqua" w:hAnsi="Book Antiqua"/>
        </w:rPr>
        <w:t xml:space="preserve"> </w:t>
      </w:r>
      <w:proofErr w:type="gramStart"/>
      <w:r w:rsidR="001D5DC9" w:rsidRPr="00147122">
        <w:rPr>
          <w:rFonts w:ascii="Book Antiqua" w:hAnsi="Book Antiqua"/>
        </w:rPr>
        <w:t>factors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34]</w:t>
      </w:r>
      <w:r w:rsidR="001D5DC9" w:rsidRPr="00147122">
        <w:rPr>
          <w:rFonts w:ascii="Book Antiqua" w:hAnsi="Book Antiqua"/>
        </w:rPr>
        <w:t xml:space="preserve">. Finally </w:t>
      </w:r>
      <w:r w:rsidR="00D341BD" w:rsidRPr="00147122">
        <w:rPr>
          <w:rFonts w:ascii="Book Antiqua" w:hAnsi="Book Antiqua" w:cs="Times New Roman"/>
        </w:rPr>
        <w:t>stromal cell-derived factor 1 (</w:t>
      </w:r>
      <w:r w:rsidR="00D341BD" w:rsidRPr="00147122">
        <w:rPr>
          <w:rFonts w:ascii="Book Antiqua" w:hAnsi="Book Antiqua" w:cs="Times New Roman"/>
          <w:bCs/>
        </w:rPr>
        <w:t>SDF</w:t>
      </w:r>
      <w:r w:rsidR="00D341BD" w:rsidRPr="00147122">
        <w:rPr>
          <w:rFonts w:ascii="Book Antiqua" w:hAnsi="Book Antiqua" w:cs="Times New Roman"/>
        </w:rPr>
        <w:t>-</w:t>
      </w:r>
      <w:r w:rsidR="00D341BD" w:rsidRPr="00147122">
        <w:rPr>
          <w:rFonts w:ascii="Book Antiqua" w:hAnsi="Book Antiqua" w:cs="Times New Roman"/>
          <w:bCs/>
        </w:rPr>
        <w:t>1</w:t>
      </w:r>
      <w:r w:rsidR="00D341BD" w:rsidRPr="00147122">
        <w:rPr>
          <w:rFonts w:ascii="Book Antiqua" w:hAnsi="Book Antiqua" w:cs="Times New Roman"/>
        </w:rPr>
        <w:t>)</w:t>
      </w:r>
      <w:r w:rsidR="00D341BD" w:rsidRPr="00147122">
        <w:rPr>
          <w:rFonts w:ascii="Book Antiqua" w:hAnsi="Book Antiqua" w:cs="Arial"/>
        </w:rPr>
        <w:t xml:space="preserve"> </w:t>
      </w:r>
      <w:r w:rsidR="001D5DC9" w:rsidRPr="00147122">
        <w:rPr>
          <w:rFonts w:ascii="Book Antiqua" w:hAnsi="Book Antiqua"/>
        </w:rPr>
        <w:t xml:space="preserve">has direct or indirect (via certain secondary cytokines) effects on endogenous </w:t>
      </w:r>
      <w:proofErr w:type="gramStart"/>
      <w:r w:rsidR="001D5DC9" w:rsidRPr="00147122">
        <w:rPr>
          <w:rFonts w:ascii="Book Antiqua" w:hAnsi="Book Antiqua"/>
        </w:rPr>
        <w:t>angiogenesis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35]</w:t>
      </w:r>
      <w:r w:rsidR="001D5DC9" w:rsidRPr="00147122">
        <w:rPr>
          <w:rFonts w:ascii="Book Antiqua" w:hAnsi="Book Antiqua"/>
        </w:rPr>
        <w:t xml:space="preserve">. There is also cross talk between VEGF and </w:t>
      </w:r>
      <w:proofErr w:type="spellStart"/>
      <w:r w:rsidR="001D5DC9" w:rsidRPr="00147122">
        <w:rPr>
          <w:rFonts w:ascii="Book Antiqua" w:hAnsi="Book Antiqua"/>
        </w:rPr>
        <w:t>bFGF</w:t>
      </w:r>
      <w:proofErr w:type="spellEnd"/>
      <w:r w:rsidR="001D5DC9" w:rsidRPr="00147122">
        <w:rPr>
          <w:rFonts w:ascii="Book Antiqua" w:hAnsi="Book Antiqua"/>
        </w:rPr>
        <w:t xml:space="preserve">; </w:t>
      </w:r>
      <w:proofErr w:type="spellStart"/>
      <w:r w:rsidR="001D5DC9" w:rsidRPr="00147122">
        <w:rPr>
          <w:rFonts w:ascii="Book Antiqua" w:hAnsi="Book Antiqua"/>
        </w:rPr>
        <w:t>bFGF</w:t>
      </w:r>
      <w:proofErr w:type="spellEnd"/>
      <w:r w:rsidR="001D5DC9" w:rsidRPr="00147122">
        <w:rPr>
          <w:rFonts w:ascii="Book Antiqua" w:hAnsi="Book Antiqua"/>
        </w:rPr>
        <w:t xml:space="preserve"> and PDGF-BB to induce </w:t>
      </w:r>
      <w:r w:rsidR="00243F50" w:rsidRPr="00147122">
        <w:rPr>
          <w:rFonts w:ascii="Book Antiqua" w:hAnsi="Book Antiqua"/>
        </w:rPr>
        <w:t xml:space="preserve">post-ischemia </w:t>
      </w:r>
      <w:proofErr w:type="gramStart"/>
      <w:r w:rsidR="001D5DC9" w:rsidRPr="00147122">
        <w:rPr>
          <w:rFonts w:ascii="Book Antiqua" w:hAnsi="Book Antiqua"/>
        </w:rPr>
        <w:t>angiogenesis</w:t>
      </w:r>
      <w:r w:rsidR="00E23163" w:rsidRPr="00147122">
        <w:rPr>
          <w:rFonts w:ascii="Book Antiqua" w:hAnsi="Book Antiqua"/>
          <w:vertAlign w:val="superscript"/>
        </w:rPr>
        <w:t>[</w:t>
      </w:r>
      <w:proofErr w:type="gramEnd"/>
      <w:r w:rsidR="00E23163" w:rsidRPr="00147122">
        <w:rPr>
          <w:rFonts w:ascii="Book Antiqua" w:hAnsi="Book Antiqua"/>
          <w:vertAlign w:val="superscript"/>
        </w:rPr>
        <w:t>36]</w:t>
      </w:r>
      <w:r w:rsidR="001D5DC9" w:rsidRPr="00147122">
        <w:rPr>
          <w:rFonts w:ascii="Book Antiqua" w:hAnsi="Book Antiqua"/>
        </w:rPr>
        <w:t xml:space="preserve">. Finally, inhibition of Ang1-Tie2 signaling suppresses </w:t>
      </w:r>
      <w:proofErr w:type="spellStart"/>
      <w:r w:rsidR="001D5DC9" w:rsidRPr="00147122">
        <w:rPr>
          <w:rFonts w:ascii="Book Antiqua" w:hAnsi="Book Antiqua"/>
        </w:rPr>
        <w:t>angiogenic</w:t>
      </w:r>
      <w:proofErr w:type="spellEnd"/>
      <w:r w:rsidR="001D5DC9" w:rsidRPr="00147122">
        <w:rPr>
          <w:rFonts w:ascii="Book Antiqua" w:hAnsi="Book Antiqua"/>
        </w:rPr>
        <w:t xml:space="preserve"> ability of the PRP </w:t>
      </w:r>
      <w:r w:rsidR="001D5DC9" w:rsidRPr="001525D4">
        <w:rPr>
          <w:rFonts w:ascii="Book Antiqua" w:hAnsi="Book Antiqua"/>
          <w:i/>
        </w:rPr>
        <w:t>in vivo</w:t>
      </w:r>
      <w:r w:rsidR="003E2818" w:rsidRPr="00147122">
        <w:rPr>
          <w:rFonts w:ascii="Book Antiqua" w:hAnsi="Book Antiqua"/>
        </w:rPr>
        <w:t xml:space="preserve"> and PRP-induced angiogenesis</w:t>
      </w:r>
      <w:r w:rsidR="003E2818" w:rsidRPr="00E2145E">
        <w:rPr>
          <w:rFonts w:ascii="Book Antiqua" w:hAnsi="Book Antiqua"/>
          <w:i/>
        </w:rPr>
        <w:t xml:space="preserve"> in vitro</w:t>
      </w:r>
      <w:r w:rsidR="001D5DC9" w:rsidRPr="00147122">
        <w:rPr>
          <w:rFonts w:ascii="Book Antiqua" w:hAnsi="Book Antiqua"/>
        </w:rPr>
        <w:t>.</w:t>
      </w:r>
      <w:r w:rsidR="00AE60ED" w:rsidRPr="00147122">
        <w:rPr>
          <w:rFonts w:ascii="Book Antiqua" w:hAnsi="Book Antiqua"/>
        </w:rPr>
        <w:tab/>
      </w:r>
      <w:r w:rsidR="00AE60ED" w:rsidRPr="00147122">
        <w:rPr>
          <w:rFonts w:ascii="Book Antiqua" w:hAnsi="Book Antiqua"/>
        </w:rPr>
        <w:tab/>
      </w:r>
    </w:p>
    <w:p w14:paraId="7E4A6782" w14:textId="77777777" w:rsidR="00C1335B" w:rsidRPr="00147122" w:rsidRDefault="00C1335B" w:rsidP="003D375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0D48D8FB" w14:textId="77777777" w:rsidR="00C1335B" w:rsidRPr="00E2145E" w:rsidRDefault="001D5DC9" w:rsidP="003D3754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2145E">
        <w:rPr>
          <w:rFonts w:ascii="Book Antiqua" w:hAnsi="Book Antiqua" w:cs="Times New Roman"/>
          <w:b/>
          <w:i/>
        </w:rPr>
        <w:t>E</w:t>
      </w:r>
      <w:r w:rsidR="00C1335B" w:rsidRPr="00E2145E">
        <w:rPr>
          <w:rFonts w:ascii="Book Antiqua" w:hAnsi="Book Antiqua" w:cs="Times New Roman"/>
          <w:b/>
          <w:i/>
        </w:rPr>
        <w:t>xperimental evidence</w:t>
      </w:r>
    </w:p>
    <w:p w14:paraId="29B26363" w14:textId="77777777" w:rsidR="00E2145E" w:rsidRDefault="00B70B4C" w:rsidP="003D3754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proofErr w:type="spellStart"/>
      <w:r w:rsidRPr="00147122">
        <w:rPr>
          <w:rFonts w:ascii="Book Antiqua" w:hAnsi="Book Antiqua" w:cs="Times New Roman"/>
        </w:rPr>
        <w:t>Inspite</w:t>
      </w:r>
      <w:proofErr w:type="spellEnd"/>
      <w:r w:rsidRPr="00147122">
        <w:rPr>
          <w:rFonts w:ascii="Book Antiqua" w:hAnsi="Book Antiqua" w:cs="Times New Roman"/>
        </w:rPr>
        <w:t xml:space="preserve"> of</w:t>
      </w:r>
      <w:r w:rsidR="0054558D" w:rsidRPr="00147122">
        <w:rPr>
          <w:rFonts w:ascii="Book Antiqua" w:hAnsi="Book Antiqua" w:cs="Times New Roman"/>
        </w:rPr>
        <w:t xml:space="preserve"> a </w:t>
      </w:r>
      <w:r w:rsidRPr="00147122">
        <w:rPr>
          <w:rFonts w:ascii="Book Antiqua" w:hAnsi="Book Antiqua" w:cs="Times New Roman"/>
        </w:rPr>
        <w:t>large amount</w:t>
      </w:r>
      <w:r w:rsidR="0054558D" w:rsidRPr="00147122">
        <w:rPr>
          <w:rFonts w:ascii="Book Antiqua" w:hAnsi="Book Antiqua" w:cs="Times New Roman"/>
        </w:rPr>
        <w:t xml:space="preserve"> of evidence on PRP's </w:t>
      </w:r>
      <w:r w:rsidRPr="00147122">
        <w:rPr>
          <w:rFonts w:ascii="Book Antiqua" w:hAnsi="Book Antiqua" w:cs="Times New Roman"/>
        </w:rPr>
        <w:t>usefulness</w:t>
      </w:r>
      <w:r w:rsidR="0054558D" w:rsidRPr="00147122">
        <w:rPr>
          <w:rFonts w:ascii="Book Antiqua" w:hAnsi="Book Antiqua" w:cs="Times New Roman"/>
        </w:rPr>
        <w:t xml:space="preserve">, limited </w:t>
      </w:r>
      <w:r w:rsidR="003E2818" w:rsidRPr="00147122">
        <w:rPr>
          <w:rFonts w:ascii="Book Antiqua" w:hAnsi="Book Antiqua" w:cs="Times New Roman"/>
        </w:rPr>
        <w:t xml:space="preserve">work has </w:t>
      </w:r>
      <w:r w:rsidR="0054558D" w:rsidRPr="00147122">
        <w:rPr>
          <w:rFonts w:ascii="Book Antiqua" w:hAnsi="Book Antiqua" w:cs="Times New Roman"/>
        </w:rPr>
        <w:t xml:space="preserve">been </w:t>
      </w:r>
      <w:r w:rsidR="00181F2E" w:rsidRPr="00147122">
        <w:rPr>
          <w:rFonts w:ascii="Book Antiqua" w:hAnsi="Book Antiqua" w:cs="Times New Roman"/>
        </w:rPr>
        <w:t>conducted</w:t>
      </w:r>
      <w:r w:rsidR="0054558D" w:rsidRPr="00147122">
        <w:rPr>
          <w:rFonts w:ascii="Book Antiqua" w:hAnsi="Book Antiqua" w:cs="Times New Roman"/>
        </w:rPr>
        <w:t xml:space="preserve"> using PRP in </w:t>
      </w:r>
      <w:r w:rsidR="003E2818" w:rsidRPr="00147122">
        <w:rPr>
          <w:rFonts w:ascii="Book Antiqua" w:hAnsi="Book Antiqua" w:cs="Times New Roman"/>
        </w:rPr>
        <w:t>myocardium</w:t>
      </w:r>
      <w:r w:rsidR="0054558D" w:rsidRPr="00147122">
        <w:rPr>
          <w:rFonts w:ascii="Book Antiqua" w:hAnsi="Book Antiqua" w:cs="Times New Roman"/>
        </w:rPr>
        <w:t xml:space="preserve">. </w:t>
      </w:r>
    </w:p>
    <w:p w14:paraId="0B2CD72D" w14:textId="77777777" w:rsidR="00E2145E" w:rsidRDefault="00866DC0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 xml:space="preserve">Gallo </w:t>
      </w:r>
      <w:r w:rsidRPr="00E2145E">
        <w:rPr>
          <w:rFonts w:ascii="Book Antiqua" w:hAnsi="Book Antiqua" w:cs="Times New Roman"/>
          <w:i/>
        </w:rPr>
        <w:t xml:space="preserve">et </w:t>
      </w:r>
      <w:proofErr w:type="gramStart"/>
      <w:r w:rsidRPr="00E2145E">
        <w:rPr>
          <w:rFonts w:ascii="Book Antiqua" w:hAnsi="Book Antiqua" w:cs="Times New Roman"/>
          <w:i/>
        </w:rPr>
        <w:t>al</w:t>
      </w:r>
      <w:r w:rsidR="0054558D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E23163" w:rsidRPr="00147122">
        <w:rPr>
          <w:rFonts w:ascii="Book Antiqua" w:hAnsi="Book Antiqua" w:cs="Times New Roman"/>
          <w:vertAlign w:val="superscript"/>
        </w:rPr>
        <w:t>37</w:t>
      </w:r>
      <w:r w:rsidR="0054558D" w:rsidRPr="00147122">
        <w:rPr>
          <w:rFonts w:ascii="Book Antiqua" w:hAnsi="Book Antiqua" w:cs="Times New Roman"/>
          <w:vertAlign w:val="superscript"/>
        </w:rPr>
        <w:t>]</w:t>
      </w:r>
      <w:r w:rsidR="0054558D" w:rsidRPr="00147122">
        <w:rPr>
          <w:rFonts w:ascii="Book Antiqua" w:hAnsi="Book Antiqua" w:cs="Times New Roman"/>
        </w:rPr>
        <w:t xml:space="preserve"> </w:t>
      </w:r>
      <w:r w:rsidR="001D5DC9" w:rsidRPr="00147122">
        <w:rPr>
          <w:rFonts w:ascii="Book Antiqua" w:hAnsi="Book Antiqua" w:cs="Times New Roman"/>
        </w:rPr>
        <w:t>evaluate</w:t>
      </w:r>
      <w:r w:rsidR="001A16FE" w:rsidRPr="00147122">
        <w:rPr>
          <w:rFonts w:ascii="Book Antiqua" w:hAnsi="Book Antiqua" w:cs="Times New Roman"/>
        </w:rPr>
        <w:t xml:space="preserve">d </w:t>
      </w:r>
      <w:r w:rsidR="00A02D8C" w:rsidRPr="00147122">
        <w:rPr>
          <w:rFonts w:ascii="Book Antiqua" w:hAnsi="Book Antiqua" w:cs="Times New Roman"/>
        </w:rPr>
        <w:t>histological and morphological</w:t>
      </w:r>
      <w:r w:rsidR="001D5DC9" w:rsidRPr="00147122">
        <w:rPr>
          <w:rFonts w:ascii="Book Antiqua" w:hAnsi="Book Antiqua" w:cs="Times New Roman"/>
        </w:rPr>
        <w:t xml:space="preserve"> </w:t>
      </w:r>
      <w:r w:rsidR="00181F2E" w:rsidRPr="00147122">
        <w:rPr>
          <w:rFonts w:ascii="Book Antiqua" w:hAnsi="Book Antiqua" w:cs="Times New Roman"/>
        </w:rPr>
        <w:t>impact</w:t>
      </w:r>
      <w:r w:rsidR="001D5DC9" w:rsidRPr="00147122">
        <w:rPr>
          <w:rFonts w:ascii="Book Antiqua" w:hAnsi="Book Antiqua" w:cs="Times New Roman"/>
        </w:rPr>
        <w:t xml:space="preserve"> of the </w:t>
      </w:r>
      <w:r w:rsidR="00A02D8C" w:rsidRPr="00147122">
        <w:rPr>
          <w:rFonts w:ascii="Book Antiqua" w:hAnsi="Book Antiqua" w:cs="Times New Roman"/>
        </w:rPr>
        <w:t>injection</w:t>
      </w:r>
      <w:r w:rsidR="001D5DC9" w:rsidRPr="00147122">
        <w:rPr>
          <w:rFonts w:ascii="Book Antiqua" w:hAnsi="Book Antiqua" w:cs="Times New Roman"/>
        </w:rPr>
        <w:t xml:space="preserve"> of </w:t>
      </w:r>
      <w:r w:rsidR="00A02D8C" w:rsidRPr="00147122">
        <w:rPr>
          <w:rFonts w:ascii="Book Antiqua" w:hAnsi="Book Antiqua" w:cs="Times New Roman"/>
        </w:rPr>
        <w:t>PRP</w:t>
      </w:r>
      <w:r w:rsidR="001D5DC9" w:rsidRPr="00147122">
        <w:rPr>
          <w:rFonts w:ascii="Book Antiqua" w:hAnsi="Book Antiqua" w:cs="Times New Roman"/>
        </w:rPr>
        <w:t xml:space="preserve"> in </w:t>
      </w:r>
      <w:r w:rsidR="00A02D8C" w:rsidRPr="00147122">
        <w:rPr>
          <w:rFonts w:ascii="Book Antiqua" w:hAnsi="Book Antiqua" w:cs="Times New Roman"/>
        </w:rPr>
        <w:t>ischemic</w:t>
      </w:r>
      <w:r w:rsidR="001D5DC9" w:rsidRPr="00147122">
        <w:rPr>
          <w:rFonts w:ascii="Book Antiqua" w:hAnsi="Book Antiqua" w:cs="Times New Roman"/>
        </w:rPr>
        <w:t xml:space="preserve"> </w:t>
      </w:r>
      <w:r w:rsidR="0081557E" w:rsidRPr="00147122">
        <w:rPr>
          <w:rFonts w:ascii="Book Antiqua" w:hAnsi="Book Antiqua" w:cs="Times New Roman"/>
        </w:rPr>
        <w:t xml:space="preserve">sheep </w:t>
      </w:r>
      <w:r w:rsidR="00181F2E" w:rsidRPr="00147122">
        <w:rPr>
          <w:rFonts w:ascii="Book Antiqua" w:hAnsi="Book Antiqua" w:cs="Times New Roman"/>
        </w:rPr>
        <w:t>myocardium</w:t>
      </w:r>
      <w:r w:rsidR="001D5DC9" w:rsidRPr="00147122">
        <w:rPr>
          <w:rFonts w:ascii="Book Antiqua" w:hAnsi="Book Antiqua" w:cs="Times New Roman"/>
        </w:rPr>
        <w:t>.</w:t>
      </w:r>
      <w:r w:rsidR="00E23163" w:rsidRPr="00147122">
        <w:rPr>
          <w:rFonts w:ascii="Book Antiqua" w:hAnsi="Book Antiqua" w:cs="Times New Roman"/>
        </w:rPr>
        <w:t xml:space="preserve"> </w:t>
      </w:r>
      <w:r w:rsidR="001A16FE" w:rsidRPr="00147122">
        <w:rPr>
          <w:rFonts w:ascii="Book Antiqua" w:hAnsi="Book Antiqua" w:cs="Times New Roman"/>
        </w:rPr>
        <w:t>Noteworthy wa</w:t>
      </w:r>
      <w:r w:rsidR="001D5DC9" w:rsidRPr="00147122">
        <w:rPr>
          <w:rFonts w:ascii="Book Antiqua" w:hAnsi="Book Antiqua" w:cs="Times New Roman"/>
        </w:rPr>
        <w:t xml:space="preserve">s the formation of </w:t>
      </w:r>
      <w:r w:rsidR="00A02D8C" w:rsidRPr="00147122">
        <w:rPr>
          <w:rFonts w:ascii="Book Antiqua" w:hAnsi="Book Antiqua" w:cs="Times New Roman"/>
        </w:rPr>
        <w:t>new</w:t>
      </w:r>
      <w:r w:rsidR="001D5DC9" w:rsidRPr="00147122">
        <w:rPr>
          <w:rFonts w:ascii="Book Antiqua" w:hAnsi="Book Antiqua" w:cs="Times New Roman"/>
        </w:rPr>
        <w:t xml:space="preserve"> </w:t>
      </w:r>
      <w:r w:rsidR="00A02D8C" w:rsidRPr="00147122">
        <w:rPr>
          <w:rFonts w:ascii="Book Antiqua" w:hAnsi="Book Antiqua" w:cs="Times New Roman"/>
        </w:rPr>
        <w:t xml:space="preserve">blood </w:t>
      </w:r>
      <w:r w:rsidR="001D5DC9" w:rsidRPr="00147122">
        <w:rPr>
          <w:rFonts w:ascii="Book Antiqua" w:hAnsi="Book Antiqua" w:cs="Times New Roman"/>
        </w:rPr>
        <w:t xml:space="preserve">vessels in </w:t>
      </w:r>
      <w:proofErr w:type="spellStart"/>
      <w:r w:rsidR="001D5DC9" w:rsidRPr="00147122">
        <w:rPr>
          <w:rFonts w:ascii="Book Antiqua" w:hAnsi="Book Antiqua" w:cs="Times New Roman"/>
        </w:rPr>
        <w:t>hematoxylin</w:t>
      </w:r>
      <w:proofErr w:type="spellEnd"/>
      <w:r w:rsidR="001D5DC9" w:rsidRPr="00147122">
        <w:rPr>
          <w:rFonts w:ascii="Book Antiqua" w:hAnsi="Book Antiqua" w:cs="Times New Roman"/>
        </w:rPr>
        <w:t xml:space="preserve">-eosin-stained sections and factor </w:t>
      </w:r>
      <w:r w:rsidR="001A16FE" w:rsidRPr="00147122">
        <w:rPr>
          <w:rFonts w:ascii="Book Antiqua" w:hAnsi="Book Antiqua" w:cs="Times New Roman"/>
        </w:rPr>
        <w:t>VIII</w:t>
      </w:r>
      <w:r w:rsidR="001D5DC9" w:rsidRPr="00147122">
        <w:rPr>
          <w:rFonts w:ascii="Book Antiqua" w:hAnsi="Book Antiqua" w:cs="Times New Roman"/>
        </w:rPr>
        <w:t xml:space="preserve"> in plasma rich in growth-factors (PRGF)-treated </w:t>
      </w:r>
      <w:r w:rsidR="00A02D8C" w:rsidRPr="00147122">
        <w:rPr>
          <w:rFonts w:ascii="Book Antiqua" w:hAnsi="Book Antiqua" w:cs="Times New Roman"/>
        </w:rPr>
        <w:t>myocardia</w:t>
      </w:r>
      <w:r w:rsidR="001D5DC9" w:rsidRPr="00147122">
        <w:rPr>
          <w:rFonts w:ascii="Book Antiqua" w:hAnsi="Book Antiqua" w:cs="Times New Roman"/>
        </w:rPr>
        <w:t>.</w:t>
      </w:r>
      <w:r w:rsidR="001A16FE" w:rsidRPr="00147122">
        <w:rPr>
          <w:rFonts w:ascii="Book Antiqua" w:hAnsi="Book Antiqua" w:cs="Times New Roman"/>
        </w:rPr>
        <w:t xml:space="preserve"> </w:t>
      </w:r>
      <w:r w:rsidR="00D501D7" w:rsidRPr="00147122">
        <w:rPr>
          <w:rFonts w:ascii="Book Antiqua" w:hAnsi="Book Antiqua" w:cs="Times New Roman"/>
        </w:rPr>
        <w:t xml:space="preserve">According to this </w:t>
      </w:r>
      <w:r w:rsidR="00181F2E" w:rsidRPr="00147122">
        <w:rPr>
          <w:rFonts w:ascii="Book Antiqua" w:hAnsi="Book Antiqua" w:cs="Times New Roman"/>
        </w:rPr>
        <w:t>report</w:t>
      </w:r>
      <w:r w:rsidR="00D501D7" w:rsidRPr="00147122">
        <w:rPr>
          <w:rFonts w:ascii="Book Antiqua" w:hAnsi="Book Antiqua" w:cs="Times New Roman"/>
        </w:rPr>
        <w:t>, i</w:t>
      </w:r>
      <w:r w:rsidR="00A02D8C" w:rsidRPr="00147122">
        <w:rPr>
          <w:rFonts w:ascii="Book Antiqua" w:hAnsi="Book Antiqua" w:cs="Times New Roman"/>
        </w:rPr>
        <w:t>mplantat</w:t>
      </w:r>
      <w:r w:rsidR="001D5DC9" w:rsidRPr="00147122">
        <w:rPr>
          <w:rFonts w:ascii="Book Antiqua" w:hAnsi="Book Antiqua" w:cs="Times New Roman"/>
        </w:rPr>
        <w:t xml:space="preserve">ion </w:t>
      </w:r>
      <w:r w:rsidR="00D501D7" w:rsidRPr="00147122">
        <w:rPr>
          <w:rFonts w:ascii="Book Antiqua" w:hAnsi="Book Antiqua" w:cs="Times New Roman"/>
        </w:rPr>
        <w:t>of platelet growth factors</w:t>
      </w:r>
      <w:r w:rsidR="001D5DC9" w:rsidRPr="00147122">
        <w:rPr>
          <w:rFonts w:ascii="Book Antiqua" w:hAnsi="Book Antiqua" w:cs="Times New Roman"/>
        </w:rPr>
        <w:t xml:space="preserve"> in previously infarcted sheep hearts p</w:t>
      </w:r>
      <w:r w:rsidR="001A16FE" w:rsidRPr="00147122">
        <w:rPr>
          <w:rFonts w:ascii="Book Antiqua" w:hAnsi="Book Antiqua" w:cs="Times New Roman"/>
        </w:rPr>
        <w:t>romoted</w:t>
      </w:r>
      <w:r w:rsidR="001D5DC9" w:rsidRPr="00147122">
        <w:rPr>
          <w:rFonts w:ascii="Book Antiqua" w:hAnsi="Book Antiqua" w:cs="Times New Roman"/>
        </w:rPr>
        <w:t xml:space="preserve"> </w:t>
      </w:r>
      <w:r w:rsidR="00181F2E" w:rsidRPr="00147122">
        <w:rPr>
          <w:rFonts w:ascii="Book Antiqua" w:hAnsi="Book Antiqua" w:cs="Times New Roman"/>
        </w:rPr>
        <w:t>neovascularization</w:t>
      </w:r>
      <w:r w:rsidR="001D5DC9" w:rsidRPr="00147122">
        <w:rPr>
          <w:rFonts w:ascii="Book Antiqua" w:hAnsi="Book Antiqua" w:cs="Times New Roman"/>
        </w:rPr>
        <w:t xml:space="preserve">. </w:t>
      </w:r>
    </w:p>
    <w:p w14:paraId="5DDF874E" w14:textId="77777777" w:rsidR="00E2145E" w:rsidRDefault="001A16FE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proofErr w:type="spellStart"/>
      <w:r w:rsidRPr="00147122">
        <w:rPr>
          <w:rFonts w:ascii="Book Antiqua" w:hAnsi="Book Antiqua" w:cs="Times New Roman"/>
        </w:rPr>
        <w:t>Hargrave</w:t>
      </w:r>
      <w:proofErr w:type="spellEnd"/>
      <w:r w:rsidRPr="00147122">
        <w:rPr>
          <w:rFonts w:ascii="Book Antiqua" w:hAnsi="Book Antiqua" w:cs="Times New Roman"/>
        </w:rPr>
        <w:t xml:space="preserve"> </w:t>
      </w:r>
      <w:r w:rsidR="00044D7F" w:rsidRPr="00E2145E">
        <w:rPr>
          <w:rFonts w:ascii="Book Antiqua" w:hAnsi="Book Antiqua" w:cs="Times New Roman"/>
          <w:i/>
        </w:rPr>
        <w:t>et al</w:t>
      </w:r>
      <w:r w:rsidR="00E23163" w:rsidRPr="00147122">
        <w:rPr>
          <w:rFonts w:ascii="Book Antiqua" w:hAnsi="Book Antiqua" w:cs="Times New Roman"/>
          <w:vertAlign w:val="superscript"/>
        </w:rPr>
        <w:t>[38</w:t>
      </w:r>
      <w:r w:rsidR="00EF309D" w:rsidRPr="00147122">
        <w:rPr>
          <w:rFonts w:ascii="Book Antiqua" w:hAnsi="Book Antiqua" w:cs="Times New Roman"/>
          <w:vertAlign w:val="superscript"/>
        </w:rPr>
        <w:t>]</w:t>
      </w:r>
      <w:r w:rsidR="00EF309D" w:rsidRPr="00147122">
        <w:rPr>
          <w:rFonts w:ascii="Book Antiqua" w:hAnsi="Book Antiqua" w:cs="Times New Roman"/>
        </w:rPr>
        <w:t xml:space="preserve"> </w:t>
      </w:r>
      <w:r w:rsidR="001B1226" w:rsidRPr="00147122">
        <w:rPr>
          <w:rFonts w:ascii="Book Antiqua" w:hAnsi="Book Antiqua" w:cs="Times New Roman"/>
        </w:rPr>
        <w:t>utilized</w:t>
      </w:r>
      <w:r w:rsidR="001D5DC9" w:rsidRPr="00147122">
        <w:rPr>
          <w:rFonts w:ascii="Book Antiqua" w:hAnsi="Book Antiqua" w:cs="Times New Roman"/>
        </w:rPr>
        <w:t xml:space="preserve"> </w:t>
      </w:r>
      <w:r w:rsidRPr="00147122">
        <w:rPr>
          <w:rFonts w:ascii="Book Antiqua" w:hAnsi="Book Antiqua" w:cs="Times New Roman"/>
        </w:rPr>
        <w:t xml:space="preserve">the </w:t>
      </w:r>
      <w:r w:rsidR="00A02D8C" w:rsidRPr="00147122">
        <w:rPr>
          <w:rFonts w:ascii="Book Antiqua" w:hAnsi="Book Antiqua" w:cs="Times New Roman"/>
        </w:rPr>
        <w:t>technique</w:t>
      </w:r>
      <w:r w:rsidR="001D5DC9" w:rsidRPr="00147122">
        <w:rPr>
          <w:rFonts w:ascii="Book Antiqua" w:hAnsi="Book Antiqua" w:cs="Times New Roman"/>
        </w:rPr>
        <w:t xml:space="preserve"> of nanosecond pulsed electric fields (</w:t>
      </w:r>
      <w:proofErr w:type="spellStart"/>
      <w:r w:rsidR="001D5DC9" w:rsidRPr="00147122">
        <w:rPr>
          <w:rFonts w:ascii="Book Antiqua" w:hAnsi="Book Antiqua" w:cs="Times New Roman"/>
        </w:rPr>
        <w:t>nsPEF</w:t>
      </w:r>
      <w:proofErr w:type="spellEnd"/>
      <w:r w:rsidR="001D5DC9" w:rsidRPr="00147122">
        <w:rPr>
          <w:rFonts w:ascii="Book Antiqua" w:hAnsi="Book Antiqua" w:cs="Times New Roman"/>
        </w:rPr>
        <w:t xml:space="preserve">) </w:t>
      </w:r>
      <w:r w:rsidR="00EE4E4B" w:rsidRPr="00147122">
        <w:rPr>
          <w:rFonts w:ascii="Book Antiqua" w:hAnsi="Book Antiqua" w:cs="Times New Roman"/>
        </w:rPr>
        <w:t xml:space="preserve">in order </w:t>
      </w:r>
      <w:r w:rsidR="001D5DC9" w:rsidRPr="00147122">
        <w:rPr>
          <w:rFonts w:ascii="Book Antiqua" w:hAnsi="Book Antiqua" w:cs="Times New Roman"/>
        </w:rPr>
        <w:t xml:space="preserve">to </w:t>
      </w:r>
      <w:r w:rsidR="00A02D8C" w:rsidRPr="00147122">
        <w:rPr>
          <w:rFonts w:ascii="Book Antiqua" w:hAnsi="Book Antiqua" w:cs="Times New Roman"/>
        </w:rPr>
        <w:t>determine</w:t>
      </w:r>
      <w:r w:rsidR="001D5DC9" w:rsidRPr="00147122">
        <w:rPr>
          <w:rFonts w:ascii="Book Antiqua" w:hAnsi="Book Antiqua" w:cs="Times New Roman"/>
        </w:rPr>
        <w:t xml:space="preserve"> the efficiency of a protocol involving the in vivo treatment of the ischemic and </w:t>
      </w:r>
      <w:proofErr w:type="spellStart"/>
      <w:r w:rsidR="001D5DC9" w:rsidRPr="00147122">
        <w:rPr>
          <w:rFonts w:ascii="Book Antiqua" w:hAnsi="Book Antiqua" w:cs="Times New Roman"/>
        </w:rPr>
        <w:t>reperfused</w:t>
      </w:r>
      <w:proofErr w:type="spellEnd"/>
      <w:r w:rsidR="001D5DC9" w:rsidRPr="00147122">
        <w:rPr>
          <w:rFonts w:ascii="Book Antiqua" w:hAnsi="Book Antiqua" w:cs="Times New Roman"/>
        </w:rPr>
        <w:t xml:space="preserve"> </w:t>
      </w:r>
      <w:r w:rsidR="001B1226" w:rsidRPr="00147122">
        <w:rPr>
          <w:rFonts w:ascii="Book Antiqua" w:hAnsi="Book Antiqua" w:cs="Times New Roman"/>
        </w:rPr>
        <w:t xml:space="preserve">myocardial </w:t>
      </w:r>
      <w:r w:rsidR="000A4056" w:rsidRPr="00147122">
        <w:rPr>
          <w:rFonts w:ascii="Book Antiqua" w:hAnsi="Book Antiqua" w:cs="Times New Roman"/>
        </w:rPr>
        <w:t>cells in culture with PRP</w:t>
      </w:r>
      <w:r w:rsidR="00396EF7" w:rsidRPr="00147122">
        <w:rPr>
          <w:rFonts w:ascii="Book Antiqua" w:hAnsi="Book Antiqua" w:cs="Times New Roman"/>
        </w:rPr>
        <w:t xml:space="preserve"> in rabbits.</w:t>
      </w:r>
      <w:r w:rsidR="001D5DC9" w:rsidRPr="00147122">
        <w:rPr>
          <w:rFonts w:ascii="Book Antiqua" w:hAnsi="Book Antiqua" w:cs="Times New Roman"/>
        </w:rPr>
        <w:t xml:space="preserve"> The left ventricle </w:t>
      </w:r>
      <w:r w:rsidR="00044D7F" w:rsidRPr="00147122">
        <w:rPr>
          <w:rFonts w:ascii="Book Antiqua" w:hAnsi="Book Antiqua" w:cs="Times New Roman"/>
        </w:rPr>
        <w:t xml:space="preserve">had faster </w:t>
      </w:r>
      <w:r w:rsidR="001D5DC9" w:rsidRPr="00147122">
        <w:rPr>
          <w:rFonts w:ascii="Book Antiqua" w:hAnsi="Book Antiqua" w:cs="Times New Roman"/>
        </w:rPr>
        <w:t>contract</w:t>
      </w:r>
      <w:r w:rsidR="00044D7F" w:rsidRPr="00147122">
        <w:rPr>
          <w:rFonts w:ascii="Book Antiqua" w:hAnsi="Book Antiqua" w:cs="Times New Roman"/>
        </w:rPr>
        <w:t>ion/relaxation rate</w:t>
      </w:r>
      <w:r w:rsidR="001D5DC9" w:rsidRPr="00147122">
        <w:rPr>
          <w:rFonts w:ascii="Book Antiqua" w:hAnsi="Book Antiqua" w:cs="Times New Roman"/>
        </w:rPr>
        <w:t xml:space="preserve"> and </w:t>
      </w:r>
      <w:r w:rsidR="00044D7F" w:rsidRPr="00147122">
        <w:rPr>
          <w:rFonts w:ascii="Book Antiqua" w:hAnsi="Book Antiqua" w:cs="Times New Roman"/>
        </w:rPr>
        <w:t xml:space="preserve">the size of </w:t>
      </w:r>
      <w:r w:rsidR="00044D7F" w:rsidRPr="00147122">
        <w:rPr>
          <w:rFonts w:ascii="Book Antiqua" w:hAnsi="Book Antiqua" w:cs="Times New Roman"/>
        </w:rPr>
        <w:lastRenderedPageBreak/>
        <w:t>the infarct</w:t>
      </w:r>
      <w:r w:rsidR="001D5DC9" w:rsidRPr="00147122">
        <w:rPr>
          <w:rFonts w:ascii="Book Antiqua" w:hAnsi="Book Antiqua" w:cs="Times New Roman"/>
        </w:rPr>
        <w:t xml:space="preserve"> was </w:t>
      </w:r>
      <w:r w:rsidR="00044D7F" w:rsidRPr="00147122">
        <w:rPr>
          <w:rFonts w:ascii="Book Antiqua" w:hAnsi="Book Antiqua" w:cs="Times New Roman"/>
        </w:rPr>
        <w:t>diminished</w:t>
      </w:r>
      <w:r w:rsidR="001D5DC9" w:rsidRPr="00147122">
        <w:rPr>
          <w:rFonts w:ascii="Book Antiqua" w:hAnsi="Book Antiqua" w:cs="Times New Roman"/>
        </w:rPr>
        <w:t xml:space="preserve"> in </w:t>
      </w:r>
      <w:r w:rsidR="00E237FE" w:rsidRPr="00147122">
        <w:rPr>
          <w:rFonts w:ascii="Book Antiqua" w:hAnsi="Book Antiqua" w:cs="Times New Roman"/>
        </w:rPr>
        <w:t xml:space="preserve">PRP-treated </w:t>
      </w:r>
      <w:r w:rsidR="001D5DC9" w:rsidRPr="00147122">
        <w:rPr>
          <w:rFonts w:ascii="Book Antiqua" w:hAnsi="Book Antiqua" w:cs="Times New Roman"/>
        </w:rPr>
        <w:t xml:space="preserve">hearts compared </w:t>
      </w:r>
      <w:r w:rsidR="00E237FE" w:rsidRPr="00147122">
        <w:rPr>
          <w:rFonts w:ascii="Book Antiqua" w:hAnsi="Book Antiqua" w:cs="Times New Roman"/>
        </w:rPr>
        <w:t>to</w:t>
      </w:r>
      <w:r w:rsidR="001D5DC9" w:rsidRPr="00147122">
        <w:rPr>
          <w:rFonts w:ascii="Book Antiqua" w:hAnsi="Book Antiqua" w:cs="Times New Roman"/>
        </w:rPr>
        <w:t xml:space="preserve"> saline</w:t>
      </w:r>
      <w:r w:rsidR="00E237FE" w:rsidRPr="00147122">
        <w:rPr>
          <w:rFonts w:ascii="Book Antiqua" w:hAnsi="Book Antiqua" w:cs="Times New Roman"/>
        </w:rPr>
        <w:t>-treated</w:t>
      </w:r>
      <w:r w:rsidR="001D5DC9" w:rsidRPr="00147122">
        <w:rPr>
          <w:rFonts w:ascii="Book Antiqua" w:hAnsi="Book Antiqua" w:cs="Times New Roman"/>
        </w:rPr>
        <w:t xml:space="preserve">. </w:t>
      </w:r>
      <w:r w:rsidR="00E237FE" w:rsidRPr="00147122">
        <w:rPr>
          <w:rFonts w:ascii="Book Antiqua" w:hAnsi="Book Antiqua" w:cs="Times New Roman"/>
        </w:rPr>
        <w:t>Mitochondrial depolarization and r</w:t>
      </w:r>
      <w:r w:rsidR="001B1226" w:rsidRPr="00147122">
        <w:rPr>
          <w:rFonts w:ascii="Book Antiqua" w:hAnsi="Book Antiqua" w:cs="Times New Roman"/>
        </w:rPr>
        <w:t>eactive oxygen species (R</w:t>
      </w:r>
      <w:r w:rsidR="001D5DC9" w:rsidRPr="00147122">
        <w:rPr>
          <w:rFonts w:ascii="Book Antiqua" w:hAnsi="Book Antiqua" w:cs="Times New Roman"/>
        </w:rPr>
        <w:t>OS</w:t>
      </w:r>
      <w:r w:rsidR="001B1226" w:rsidRPr="00147122">
        <w:rPr>
          <w:rFonts w:ascii="Book Antiqua" w:hAnsi="Book Antiqua" w:cs="Times New Roman"/>
        </w:rPr>
        <w:t>)</w:t>
      </w:r>
      <w:r w:rsidR="001D5DC9" w:rsidRPr="00147122">
        <w:rPr>
          <w:rFonts w:ascii="Book Antiqua" w:hAnsi="Book Antiqua" w:cs="Times New Roman"/>
        </w:rPr>
        <w:t xml:space="preserve"> production were reduced in </w:t>
      </w:r>
      <w:r w:rsidR="00E237FE" w:rsidRPr="00147122">
        <w:rPr>
          <w:rFonts w:ascii="Book Antiqua" w:hAnsi="Book Antiqua" w:cs="Times New Roman"/>
        </w:rPr>
        <w:t xml:space="preserve">PRP-treated </w:t>
      </w:r>
      <w:r w:rsidR="001D5DC9" w:rsidRPr="00147122">
        <w:rPr>
          <w:rFonts w:ascii="Book Antiqua" w:hAnsi="Book Antiqua" w:cs="Times New Roman"/>
        </w:rPr>
        <w:t xml:space="preserve">cells. These </w:t>
      </w:r>
      <w:r w:rsidR="00E237FE" w:rsidRPr="00147122">
        <w:rPr>
          <w:rFonts w:ascii="Book Antiqua" w:hAnsi="Book Antiqua" w:cs="Times New Roman"/>
        </w:rPr>
        <w:t>facts show</w:t>
      </w:r>
      <w:r w:rsidR="001D5DC9" w:rsidRPr="00147122">
        <w:rPr>
          <w:rFonts w:ascii="Book Antiqua" w:hAnsi="Book Antiqua" w:cs="Times New Roman"/>
        </w:rPr>
        <w:t xml:space="preserve"> that PRP </w:t>
      </w:r>
      <w:r w:rsidR="001B1226" w:rsidRPr="00147122">
        <w:rPr>
          <w:rFonts w:ascii="Book Antiqua" w:hAnsi="Book Antiqua" w:cs="Times New Roman"/>
        </w:rPr>
        <w:t>contributes</w:t>
      </w:r>
      <w:r w:rsidR="001D5DC9" w:rsidRPr="00147122">
        <w:rPr>
          <w:rFonts w:ascii="Book Antiqua" w:hAnsi="Book Antiqua" w:cs="Times New Roman"/>
        </w:rPr>
        <w:t xml:space="preserve"> in </w:t>
      </w:r>
      <w:r w:rsidR="00E237FE" w:rsidRPr="00147122">
        <w:rPr>
          <w:rFonts w:ascii="Book Antiqua" w:hAnsi="Book Antiqua" w:cs="Times New Roman"/>
        </w:rPr>
        <w:t>cardiac</w:t>
      </w:r>
      <w:r w:rsidR="001D5DC9" w:rsidRPr="00147122">
        <w:rPr>
          <w:rFonts w:ascii="Book Antiqua" w:hAnsi="Book Antiqua" w:cs="Times New Roman"/>
        </w:rPr>
        <w:t xml:space="preserve"> protection by </w:t>
      </w:r>
      <w:r w:rsidR="00E237FE" w:rsidRPr="00147122">
        <w:rPr>
          <w:rFonts w:ascii="Book Antiqua" w:hAnsi="Book Antiqua" w:cs="Times New Roman"/>
        </w:rPr>
        <w:t xml:space="preserve">stabilizing the mitochondria and </w:t>
      </w:r>
      <w:r w:rsidR="001D5DC9" w:rsidRPr="00147122">
        <w:rPr>
          <w:rFonts w:ascii="Book Antiqua" w:hAnsi="Book Antiqua" w:cs="Times New Roman"/>
        </w:rPr>
        <w:t xml:space="preserve">reducing ROS generation </w:t>
      </w:r>
      <w:r w:rsidR="00E237FE" w:rsidRPr="00147122">
        <w:rPr>
          <w:rFonts w:ascii="Book Antiqua" w:hAnsi="Book Antiqua" w:cs="Times New Roman"/>
        </w:rPr>
        <w:t>of the ischemic-</w:t>
      </w:r>
      <w:proofErr w:type="spellStart"/>
      <w:r w:rsidR="001D5DC9" w:rsidRPr="00147122">
        <w:rPr>
          <w:rFonts w:ascii="Book Antiqua" w:hAnsi="Book Antiqua" w:cs="Times New Roman"/>
        </w:rPr>
        <w:t>reperfused</w:t>
      </w:r>
      <w:proofErr w:type="spellEnd"/>
      <w:r w:rsidR="001D5DC9" w:rsidRPr="00147122">
        <w:rPr>
          <w:rFonts w:ascii="Book Antiqua" w:hAnsi="Book Antiqua" w:cs="Times New Roman"/>
        </w:rPr>
        <w:t xml:space="preserve"> </w:t>
      </w:r>
      <w:r w:rsidR="00E237FE" w:rsidRPr="00147122">
        <w:rPr>
          <w:rFonts w:ascii="Book Antiqua" w:hAnsi="Book Antiqua" w:cs="Times New Roman"/>
        </w:rPr>
        <w:t>heart</w:t>
      </w:r>
      <w:r w:rsidR="001D5DC9" w:rsidRPr="00147122">
        <w:rPr>
          <w:rFonts w:ascii="Book Antiqua" w:hAnsi="Book Antiqua" w:cs="Times New Roman"/>
        </w:rPr>
        <w:t>.</w:t>
      </w:r>
      <w:r w:rsidRPr="00147122">
        <w:rPr>
          <w:rFonts w:ascii="Book Antiqua" w:hAnsi="Book Antiqua" w:cs="Times New Roman"/>
          <w:b/>
          <w:i/>
        </w:rPr>
        <w:t xml:space="preserve"> </w:t>
      </w:r>
    </w:p>
    <w:p w14:paraId="4B11B9FD" w14:textId="77777777" w:rsidR="00E2145E" w:rsidRDefault="00866DC0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 xml:space="preserve">Mishra </w:t>
      </w:r>
      <w:r w:rsidRPr="00E2145E">
        <w:rPr>
          <w:rFonts w:ascii="Book Antiqua" w:hAnsi="Book Antiqua" w:cs="Times New Roman"/>
          <w:i/>
        </w:rPr>
        <w:t xml:space="preserve">et </w:t>
      </w:r>
      <w:proofErr w:type="gramStart"/>
      <w:r w:rsidRPr="00E2145E">
        <w:rPr>
          <w:rFonts w:ascii="Book Antiqua" w:hAnsi="Book Antiqua" w:cs="Times New Roman"/>
          <w:i/>
        </w:rPr>
        <w:t>al</w:t>
      </w:r>
      <w:r w:rsidR="00EF309D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EF309D" w:rsidRPr="00147122">
        <w:rPr>
          <w:rFonts w:ascii="Book Antiqua" w:hAnsi="Book Antiqua" w:cs="Times New Roman"/>
          <w:vertAlign w:val="superscript"/>
        </w:rPr>
        <w:t>3</w:t>
      </w:r>
      <w:r w:rsidR="00E23163" w:rsidRPr="00147122">
        <w:rPr>
          <w:rFonts w:ascii="Book Antiqua" w:hAnsi="Book Antiqua" w:cs="Times New Roman"/>
          <w:vertAlign w:val="superscript"/>
        </w:rPr>
        <w:t>9</w:t>
      </w:r>
      <w:r w:rsidR="00EF309D" w:rsidRPr="00147122">
        <w:rPr>
          <w:rFonts w:ascii="Book Antiqua" w:hAnsi="Book Antiqua" w:cs="Times New Roman"/>
          <w:vertAlign w:val="superscript"/>
        </w:rPr>
        <w:t>]</w:t>
      </w:r>
      <w:r w:rsidR="00EF309D" w:rsidRPr="00147122">
        <w:rPr>
          <w:rFonts w:ascii="Book Antiqua" w:hAnsi="Book Antiqua" w:cs="Times New Roman"/>
        </w:rPr>
        <w:t xml:space="preserve"> </w:t>
      </w:r>
      <w:r w:rsidR="001B1226" w:rsidRPr="00147122">
        <w:rPr>
          <w:rFonts w:ascii="Book Antiqua" w:hAnsi="Book Antiqua" w:cs="Times New Roman"/>
        </w:rPr>
        <w:t>used</w:t>
      </w:r>
      <w:r w:rsidR="001D5DC9" w:rsidRPr="00147122">
        <w:rPr>
          <w:rFonts w:ascii="Book Antiqua" w:hAnsi="Book Antiqua" w:cs="Times New Roman"/>
        </w:rPr>
        <w:t xml:space="preserve"> </w:t>
      </w:r>
      <w:r w:rsidR="00A02D8C" w:rsidRPr="00147122">
        <w:rPr>
          <w:rFonts w:ascii="Book Antiqua" w:hAnsi="Book Antiqua" w:cs="Times New Roman"/>
        </w:rPr>
        <w:t>permanent ligation</w:t>
      </w:r>
      <w:r w:rsidR="001D5DC9" w:rsidRPr="00147122">
        <w:rPr>
          <w:rFonts w:ascii="Book Antiqua" w:hAnsi="Book Antiqua" w:cs="Times New Roman"/>
        </w:rPr>
        <w:t xml:space="preserve">, </w:t>
      </w:r>
      <w:r w:rsidR="009137F0" w:rsidRPr="00147122">
        <w:rPr>
          <w:rFonts w:ascii="Book Antiqua" w:hAnsi="Book Antiqua" w:cs="Times New Roman"/>
        </w:rPr>
        <w:t>in order</w:t>
      </w:r>
      <w:r w:rsidR="001D5DC9" w:rsidRPr="00147122">
        <w:rPr>
          <w:rFonts w:ascii="Book Antiqua" w:hAnsi="Book Antiqua" w:cs="Times New Roman"/>
        </w:rPr>
        <w:t xml:space="preserve"> to </w:t>
      </w:r>
      <w:r w:rsidR="00A02D8C" w:rsidRPr="00147122">
        <w:rPr>
          <w:rFonts w:ascii="Book Antiqua" w:hAnsi="Book Antiqua" w:cs="Times New Roman"/>
        </w:rPr>
        <w:t>find out whether</w:t>
      </w:r>
      <w:r w:rsidR="001D5DC9" w:rsidRPr="00147122">
        <w:rPr>
          <w:rFonts w:ascii="Book Antiqua" w:hAnsi="Book Antiqua" w:cs="Times New Roman"/>
        </w:rPr>
        <w:t xml:space="preserve"> PRP, </w:t>
      </w:r>
      <w:r w:rsidR="001B1226" w:rsidRPr="00147122">
        <w:rPr>
          <w:rFonts w:ascii="Book Antiqua" w:hAnsi="Book Antiqua" w:cs="Times New Roman"/>
        </w:rPr>
        <w:t>enhances</w:t>
      </w:r>
      <w:r w:rsidR="001D5DC9" w:rsidRPr="00147122">
        <w:rPr>
          <w:rFonts w:ascii="Book Antiqua" w:hAnsi="Book Antiqua" w:cs="Times New Roman"/>
        </w:rPr>
        <w:t xml:space="preserve"> cardiac function </w:t>
      </w:r>
      <w:r w:rsidR="00044D7F" w:rsidRPr="00147122">
        <w:rPr>
          <w:rFonts w:ascii="Book Antiqua" w:hAnsi="Book Antiqua" w:cs="Times New Roman"/>
        </w:rPr>
        <w:t xml:space="preserve">in an ischemia-reperfusion model </w:t>
      </w:r>
      <w:r w:rsidR="001D5DC9" w:rsidRPr="00147122">
        <w:rPr>
          <w:rFonts w:ascii="Book Antiqua" w:hAnsi="Book Antiqua" w:cs="Times New Roman"/>
        </w:rPr>
        <w:t>as measured by left ventricular ejection fraction (LVEF).</w:t>
      </w:r>
    </w:p>
    <w:p w14:paraId="4C73A17B" w14:textId="77777777" w:rsidR="00E2145E" w:rsidRDefault="001D5DC9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 xml:space="preserve">Compared with </w:t>
      </w:r>
      <w:r w:rsidR="00E23163" w:rsidRPr="00147122">
        <w:rPr>
          <w:rFonts w:ascii="Book Antiqua" w:hAnsi="Book Antiqua" w:cs="Times New Roman"/>
        </w:rPr>
        <w:t>phosphate-buffered saline (</w:t>
      </w:r>
      <w:r w:rsidRPr="00147122">
        <w:rPr>
          <w:rFonts w:ascii="Book Antiqua" w:hAnsi="Book Antiqua" w:cs="Times New Roman"/>
        </w:rPr>
        <w:t>PBS</w:t>
      </w:r>
      <w:r w:rsidR="00E23163" w:rsidRPr="00147122">
        <w:rPr>
          <w:rFonts w:ascii="Book Antiqua" w:hAnsi="Book Antiqua" w:cs="Times New Roman"/>
        </w:rPr>
        <w:t>)</w:t>
      </w:r>
      <w:r w:rsidRPr="00147122">
        <w:rPr>
          <w:rFonts w:ascii="Book Antiqua" w:hAnsi="Book Antiqua" w:cs="Times New Roman"/>
        </w:rPr>
        <w:t xml:space="preserve"> controls, PRP-treated animals had a higher</w:t>
      </w:r>
      <w:r w:rsidR="005C52AE" w:rsidRPr="00147122">
        <w:rPr>
          <w:rFonts w:ascii="Book Antiqua" w:hAnsi="Book Antiqua" w:cs="Times New Roman"/>
        </w:rPr>
        <w:t xml:space="preserve"> LVEF after </w:t>
      </w:r>
      <w:r w:rsidR="004D1B8D" w:rsidRPr="00147122">
        <w:rPr>
          <w:rFonts w:ascii="Book Antiqua" w:hAnsi="Book Antiqua" w:cs="Times New Roman"/>
        </w:rPr>
        <w:t>ischemia</w:t>
      </w:r>
      <w:r w:rsidR="00AE2904" w:rsidRPr="00147122">
        <w:rPr>
          <w:rFonts w:ascii="Book Antiqua" w:hAnsi="Book Antiqua" w:cs="Times New Roman"/>
        </w:rPr>
        <w:t xml:space="preserve">, while </w:t>
      </w:r>
      <w:r w:rsidRPr="00147122">
        <w:rPr>
          <w:rFonts w:ascii="Book Antiqua" w:hAnsi="Book Antiqua" w:cs="Times New Roman"/>
        </w:rPr>
        <w:t xml:space="preserve">PRP-treated animals </w:t>
      </w:r>
      <w:proofErr w:type="gramStart"/>
      <w:r w:rsidRPr="00147122">
        <w:rPr>
          <w:rFonts w:ascii="Book Antiqua" w:hAnsi="Book Antiqua" w:cs="Times New Roman"/>
        </w:rPr>
        <w:t>who</w:t>
      </w:r>
      <w:proofErr w:type="gramEnd"/>
      <w:r w:rsidRPr="00147122">
        <w:rPr>
          <w:rFonts w:ascii="Book Antiqua" w:hAnsi="Book Antiqua" w:cs="Times New Roman"/>
        </w:rPr>
        <w:t xml:space="preserve"> underwent ischemia-reperfusion </w:t>
      </w:r>
      <w:r w:rsidR="004D1B8D" w:rsidRPr="00147122">
        <w:rPr>
          <w:rFonts w:ascii="Book Antiqua" w:hAnsi="Book Antiqua" w:cs="Times New Roman"/>
        </w:rPr>
        <w:t xml:space="preserve">had </w:t>
      </w:r>
      <w:r w:rsidRPr="00147122">
        <w:rPr>
          <w:rFonts w:ascii="Book Antiqua" w:hAnsi="Book Antiqua" w:cs="Times New Roman"/>
        </w:rPr>
        <w:t xml:space="preserve">higher LVEF after </w:t>
      </w:r>
      <w:r w:rsidR="00AE2904" w:rsidRPr="00147122">
        <w:rPr>
          <w:rFonts w:ascii="Book Antiqua" w:hAnsi="Book Antiqua" w:cs="Times New Roman"/>
        </w:rPr>
        <w:t>ischemia</w:t>
      </w:r>
      <w:r w:rsidRPr="00147122">
        <w:rPr>
          <w:rFonts w:ascii="Book Antiqua" w:hAnsi="Book Antiqua" w:cs="Times New Roman"/>
        </w:rPr>
        <w:t>. Histolog</w:t>
      </w:r>
      <w:r w:rsidR="00AE2904" w:rsidRPr="00147122">
        <w:rPr>
          <w:rFonts w:ascii="Book Antiqua" w:hAnsi="Book Antiqua" w:cs="Times New Roman"/>
        </w:rPr>
        <w:t xml:space="preserve">y </w:t>
      </w:r>
      <w:r w:rsidR="008A0ED2" w:rsidRPr="00147122">
        <w:rPr>
          <w:rFonts w:ascii="Book Antiqua" w:hAnsi="Book Antiqua" w:cs="Times New Roman"/>
        </w:rPr>
        <w:t>revealed</w:t>
      </w:r>
      <w:r w:rsidRPr="00147122">
        <w:rPr>
          <w:rFonts w:ascii="Book Antiqua" w:hAnsi="Book Antiqua" w:cs="Times New Roman"/>
        </w:rPr>
        <w:t xml:space="preserve"> </w:t>
      </w:r>
      <w:r w:rsidR="00AE2904" w:rsidRPr="00147122">
        <w:rPr>
          <w:rFonts w:ascii="Book Antiqua" w:hAnsi="Book Antiqua" w:cs="Times New Roman"/>
        </w:rPr>
        <w:t>increased granulation</w:t>
      </w:r>
      <w:r w:rsidRPr="00147122">
        <w:rPr>
          <w:rFonts w:ascii="Book Antiqua" w:hAnsi="Book Antiqua" w:cs="Times New Roman"/>
        </w:rPr>
        <w:t xml:space="preserve"> in the control group </w:t>
      </w:r>
      <w:r w:rsidR="00AE2904" w:rsidRPr="00147122">
        <w:rPr>
          <w:rFonts w:ascii="Book Antiqua" w:hAnsi="Book Antiqua" w:cs="Times New Roman"/>
        </w:rPr>
        <w:t>versus</w:t>
      </w:r>
      <w:r w:rsidR="004D1B8D" w:rsidRPr="00147122">
        <w:rPr>
          <w:rFonts w:ascii="Book Antiqua" w:hAnsi="Book Antiqua" w:cs="Times New Roman"/>
        </w:rPr>
        <w:t xml:space="preserve"> the PRP </w:t>
      </w:r>
      <w:r w:rsidR="008A0ED2" w:rsidRPr="00147122">
        <w:rPr>
          <w:rFonts w:ascii="Book Antiqua" w:hAnsi="Book Antiqua" w:cs="Times New Roman"/>
        </w:rPr>
        <w:t>group.</w:t>
      </w:r>
      <w:r w:rsidR="004D1B8D" w:rsidRPr="00147122">
        <w:rPr>
          <w:rFonts w:ascii="Book Antiqua" w:hAnsi="Book Antiqua" w:cs="Times New Roman"/>
        </w:rPr>
        <w:t xml:space="preserve"> </w:t>
      </w:r>
      <w:r w:rsidR="008A0ED2" w:rsidRPr="00147122">
        <w:rPr>
          <w:rFonts w:ascii="Book Antiqua" w:hAnsi="Book Antiqua" w:cs="Times New Roman"/>
        </w:rPr>
        <w:t>In the same time,</w:t>
      </w:r>
      <w:r w:rsidR="004D1B8D" w:rsidRPr="00147122">
        <w:rPr>
          <w:rFonts w:ascii="Book Antiqua" w:hAnsi="Book Antiqua" w:cs="Times New Roman"/>
        </w:rPr>
        <w:t xml:space="preserve"> magnetic resonance imaging </w:t>
      </w:r>
      <w:r w:rsidR="00A02D8C" w:rsidRPr="00147122">
        <w:rPr>
          <w:rFonts w:ascii="Book Antiqua" w:hAnsi="Book Antiqua" w:cs="Times New Roman"/>
        </w:rPr>
        <w:t>(MRI) revealed</w:t>
      </w:r>
      <w:r w:rsidRPr="00147122">
        <w:rPr>
          <w:rFonts w:ascii="Book Antiqua" w:hAnsi="Book Antiqua" w:cs="Times New Roman"/>
        </w:rPr>
        <w:t xml:space="preserve"> a positive </w:t>
      </w:r>
      <w:r w:rsidR="00A02D8C" w:rsidRPr="00147122">
        <w:rPr>
          <w:rFonts w:ascii="Book Antiqua" w:hAnsi="Book Antiqua" w:cs="Times New Roman"/>
        </w:rPr>
        <w:t>impa</w:t>
      </w:r>
      <w:r w:rsidR="008A0ED2" w:rsidRPr="00147122">
        <w:rPr>
          <w:rFonts w:ascii="Book Antiqua" w:hAnsi="Book Antiqua" w:cs="Times New Roman"/>
        </w:rPr>
        <w:t>ct</w:t>
      </w:r>
      <w:r w:rsidRPr="00147122">
        <w:rPr>
          <w:rFonts w:ascii="Book Antiqua" w:hAnsi="Book Antiqua" w:cs="Times New Roman"/>
        </w:rPr>
        <w:t xml:space="preserve"> of PRP on lef</w:t>
      </w:r>
      <w:r w:rsidR="00A02D8C" w:rsidRPr="00147122">
        <w:rPr>
          <w:rFonts w:ascii="Book Antiqua" w:hAnsi="Book Antiqua" w:cs="Times New Roman"/>
        </w:rPr>
        <w:t>t ventricular function in both</w:t>
      </w:r>
      <w:r w:rsidRPr="00147122">
        <w:rPr>
          <w:rFonts w:ascii="Book Antiqua" w:hAnsi="Book Antiqua" w:cs="Times New Roman"/>
        </w:rPr>
        <w:t xml:space="preserve"> ligation and ische</w:t>
      </w:r>
      <w:r w:rsidR="00A02D8C" w:rsidRPr="00147122">
        <w:rPr>
          <w:rFonts w:ascii="Book Antiqua" w:hAnsi="Book Antiqua" w:cs="Times New Roman"/>
        </w:rPr>
        <w:t>mia/</w:t>
      </w:r>
      <w:r w:rsidRPr="00147122">
        <w:rPr>
          <w:rFonts w:ascii="Book Antiqua" w:hAnsi="Book Antiqua" w:cs="Times New Roman"/>
        </w:rPr>
        <w:t xml:space="preserve">reperfusion murine model. </w:t>
      </w:r>
    </w:p>
    <w:p w14:paraId="342C55C1" w14:textId="77777777" w:rsidR="00E2145E" w:rsidRDefault="009137F0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 xml:space="preserve">Vu </w:t>
      </w:r>
      <w:r w:rsidRPr="00E2145E">
        <w:rPr>
          <w:rFonts w:ascii="Book Antiqua" w:hAnsi="Book Antiqua" w:cs="Times New Roman"/>
          <w:i/>
        </w:rPr>
        <w:t xml:space="preserve">et </w:t>
      </w:r>
      <w:proofErr w:type="gramStart"/>
      <w:r w:rsidRPr="00E2145E">
        <w:rPr>
          <w:rFonts w:ascii="Book Antiqua" w:hAnsi="Book Antiqua" w:cs="Times New Roman"/>
          <w:i/>
        </w:rPr>
        <w:t>al</w:t>
      </w:r>
      <w:r w:rsidR="00E51D2B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EF309D" w:rsidRPr="00147122">
        <w:rPr>
          <w:rFonts w:ascii="Book Antiqua" w:hAnsi="Book Antiqua" w:cs="Times New Roman"/>
          <w:vertAlign w:val="superscript"/>
        </w:rPr>
        <w:t>4</w:t>
      </w:r>
      <w:r w:rsidR="00E23163" w:rsidRPr="00147122">
        <w:rPr>
          <w:rFonts w:ascii="Book Antiqua" w:hAnsi="Book Antiqua" w:cs="Times New Roman"/>
          <w:vertAlign w:val="superscript"/>
        </w:rPr>
        <w:t>0</w:t>
      </w:r>
      <w:r w:rsidR="00E51D2B" w:rsidRPr="00147122">
        <w:rPr>
          <w:rFonts w:ascii="Book Antiqua" w:hAnsi="Book Antiqua" w:cs="Times New Roman"/>
          <w:vertAlign w:val="superscript"/>
        </w:rPr>
        <w:t>]</w:t>
      </w:r>
      <w:r w:rsidR="00E51D2B" w:rsidRPr="00147122">
        <w:rPr>
          <w:rFonts w:ascii="Book Antiqua" w:hAnsi="Book Antiqua" w:cs="Times New Roman"/>
        </w:rPr>
        <w:t xml:space="preserve"> </w:t>
      </w:r>
      <w:r w:rsidR="001D5DC9" w:rsidRPr="00147122">
        <w:rPr>
          <w:rFonts w:ascii="Book Antiqua" w:hAnsi="Book Antiqua" w:cs="Times New Roman"/>
        </w:rPr>
        <w:t>attempt</w:t>
      </w:r>
      <w:r w:rsidRPr="00147122">
        <w:rPr>
          <w:rFonts w:ascii="Book Antiqua" w:hAnsi="Book Antiqua" w:cs="Times New Roman"/>
        </w:rPr>
        <w:t>ed</w:t>
      </w:r>
      <w:r w:rsidR="001D5DC9" w:rsidRPr="00147122">
        <w:rPr>
          <w:rFonts w:ascii="Book Antiqua" w:hAnsi="Book Antiqua" w:cs="Times New Roman"/>
        </w:rPr>
        <w:t xml:space="preserve"> a translational, large-scale restorative but minimally invasive approach in </w:t>
      </w:r>
      <w:r w:rsidR="00E6020F" w:rsidRPr="00147122">
        <w:rPr>
          <w:rFonts w:ascii="Book Antiqua" w:hAnsi="Book Antiqua" w:cs="Times New Roman"/>
        </w:rPr>
        <w:t>a porcine model</w:t>
      </w:r>
      <w:r w:rsidR="001D5DC9" w:rsidRPr="00147122">
        <w:rPr>
          <w:rFonts w:ascii="Book Antiqua" w:hAnsi="Book Antiqua" w:cs="Times New Roman"/>
        </w:rPr>
        <w:t>, aiming at both structurally st</w:t>
      </w:r>
      <w:r w:rsidR="002F7A98" w:rsidRPr="00147122">
        <w:rPr>
          <w:rFonts w:ascii="Book Antiqua" w:hAnsi="Book Antiqua" w:cs="Times New Roman"/>
        </w:rPr>
        <w:t>abilizing the LV</w:t>
      </w:r>
      <w:r w:rsidR="001D5DC9" w:rsidRPr="00147122">
        <w:rPr>
          <w:rFonts w:ascii="Book Antiqua" w:hAnsi="Book Antiqua" w:cs="Times New Roman"/>
        </w:rPr>
        <w:t xml:space="preserve"> wall and </w:t>
      </w:r>
      <w:r w:rsidR="00E6020F" w:rsidRPr="00147122">
        <w:rPr>
          <w:rFonts w:ascii="Book Antiqua" w:hAnsi="Book Antiqua" w:cs="Times New Roman"/>
        </w:rPr>
        <w:t>improving</w:t>
      </w:r>
      <w:r w:rsidR="001D5DC9" w:rsidRPr="00147122">
        <w:rPr>
          <w:rFonts w:ascii="Book Antiqua" w:hAnsi="Book Antiqua" w:cs="Times New Roman"/>
        </w:rPr>
        <w:t xml:space="preserve"> function following ischemic injury.</w:t>
      </w:r>
    </w:p>
    <w:p w14:paraId="126548C5" w14:textId="77777777" w:rsidR="00E2145E" w:rsidRDefault="004D1B8D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>In this study, a</w:t>
      </w:r>
      <w:r w:rsidR="001D5DC9" w:rsidRPr="00147122">
        <w:rPr>
          <w:rFonts w:ascii="Book Antiqua" w:hAnsi="Book Antiqua" w:cs="Times New Roman"/>
        </w:rPr>
        <w:t xml:space="preserve"> combination of PRP, anti-oxidant and anti-inflammatory factors with </w:t>
      </w:r>
      <w:proofErr w:type="spellStart"/>
      <w:r w:rsidR="001D5DC9" w:rsidRPr="00147122">
        <w:rPr>
          <w:rFonts w:ascii="Book Antiqua" w:hAnsi="Book Antiqua" w:cs="Times New Roman"/>
        </w:rPr>
        <w:t>intramyoc</w:t>
      </w:r>
      <w:r w:rsidRPr="00147122">
        <w:rPr>
          <w:rFonts w:ascii="Book Antiqua" w:hAnsi="Book Antiqua" w:cs="Times New Roman"/>
        </w:rPr>
        <w:t>ardial</w:t>
      </w:r>
      <w:proofErr w:type="spellEnd"/>
      <w:r w:rsidRPr="00147122">
        <w:rPr>
          <w:rFonts w:ascii="Book Antiqua" w:hAnsi="Book Antiqua" w:cs="Times New Roman"/>
        </w:rPr>
        <w:t xml:space="preserve"> injection of hydrogel had</w:t>
      </w:r>
      <w:r w:rsidR="001D5DC9" w:rsidRPr="00147122">
        <w:rPr>
          <w:rFonts w:ascii="Book Antiqua" w:hAnsi="Book Antiqua" w:cs="Times New Roman"/>
        </w:rPr>
        <w:t xml:space="preserve"> the potential to structurally and functionally </w:t>
      </w:r>
      <w:r w:rsidR="001646EB" w:rsidRPr="00147122">
        <w:rPr>
          <w:rFonts w:ascii="Book Antiqua" w:hAnsi="Book Antiqua" w:cs="Times New Roman"/>
        </w:rPr>
        <w:t>enhance</w:t>
      </w:r>
      <w:r w:rsidR="001D5DC9" w:rsidRPr="00147122">
        <w:rPr>
          <w:rFonts w:ascii="Book Antiqua" w:hAnsi="Book Antiqua" w:cs="Times New Roman"/>
        </w:rPr>
        <w:t xml:space="preserve"> the injured heart muscle while attenuating adverse cardiac remodeling after acute myocardial infarction.</w:t>
      </w:r>
    </w:p>
    <w:p w14:paraId="2B694C08" w14:textId="77777777" w:rsidR="00E2145E" w:rsidRDefault="009137F0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 xml:space="preserve">Yu </w:t>
      </w:r>
      <w:r w:rsidRPr="00E2145E">
        <w:rPr>
          <w:rFonts w:ascii="Book Antiqua" w:hAnsi="Book Antiqua" w:cs="Times New Roman"/>
          <w:i/>
        </w:rPr>
        <w:t xml:space="preserve">et </w:t>
      </w:r>
      <w:proofErr w:type="gramStart"/>
      <w:r w:rsidRPr="00E2145E">
        <w:rPr>
          <w:rFonts w:ascii="Book Antiqua" w:hAnsi="Book Antiqua" w:cs="Times New Roman"/>
          <w:i/>
        </w:rPr>
        <w:t>al</w:t>
      </w:r>
      <w:r w:rsidR="00E51D2B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E23163" w:rsidRPr="00147122">
        <w:rPr>
          <w:rFonts w:ascii="Book Antiqua" w:hAnsi="Book Antiqua" w:cs="Times New Roman"/>
          <w:vertAlign w:val="superscript"/>
        </w:rPr>
        <w:t>41</w:t>
      </w:r>
      <w:r w:rsidR="00E51D2B" w:rsidRPr="00147122">
        <w:rPr>
          <w:rFonts w:ascii="Book Antiqua" w:hAnsi="Book Antiqua" w:cs="Times New Roman"/>
          <w:vertAlign w:val="superscript"/>
        </w:rPr>
        <w:t>]</w:t>
      </w:r>
      <w:r w:rsidR="00E51D2B" w:rsidRPr="00147122">
        <w:rPr>
          <w:rFonts w:ascii="Book Antiqua" w:hAnsi="Book Antiqua" w:cs="Times New Roman"/>
        </w:rPr>
        <w:t xml:space="preserve"> </w:t>
      </w:r>
      <w:r w:rsidRPr="00147122">
        <w:rPr>
          <w:rFonts w:ascii="Book Antiqua" w:hAnsi="Book Antiqua" w:cs="Times New Roman"/>
        </w:rPr>
        <w:t xml:space="preserve">conducted a study in order to </w:t>
      </w:r>
      <w:r w:rsidR="005500B5" w:rsidRPr="00147122">
        <w:rPr>
          <w:rFonts w:ascii="Book Antiqua" w:hAnsi="Book Antiqua" w:cs="Times New Roman"/>
        </w:rPr>
        <w:t>investigate</w:t>
      </w:r>
      <w:r w:rsidR="001D5DC9" w:rsidRPr="00147122">
        <w:rPr>
          <w:rFonts w:ascii="Book Antiqua" w:hAnsi="Book Antiqua" w:cs="Times New Roman"/>
        </w:rPr>
        <w:t xml:space="preserve"> the </w:t>
      </w:r>
      <w:r w:rsidR="005500B5" w:rsidRPr="00147122">
        <w:rPr>
          <w:rFonts w:ascii="Book Antiqua" w:hAnsi="Book Antiqua" w:cs="Times New Roman"/>
        </w:rPr>
        <w:t>impact</w:t>
      </w:r>
      <w:r w:rsidR="001D5DC9" w:rsidRPr="00147122">
        <w:rPr>
          <w:rFonts w:ascii="Book Antiqua" w:hAnsi="Book Antiqua" w:cs="Times New Roman"/>
        </w:rPr>
        <w:t xml:space="preserve"> of direct myocardial inj</w:t>
      </w:r>
      <w:r w:rsidR="002F7A98" w:rsidRPr="00147122">
        <w:rPr>
          <w:rFonts w:ascii="Book Antiqua" w:hAnsi="Book Antiqua" w:cs="Times New Roman"/>
        </w:rPr>
        <w:t>ection of PRP</w:t>
      </w:r>
      <w:r w:rsidR="001D5DC9" w:rsidRPr="00147122">
        <w:rPr>
          <w:rFonts w:ascii="Book Antiqua" w:hAnsi="Book Antiqua" w:cs="Times New Roman"/>
        </w:rPr>
        <w:t xml:space="preserve"> on cardiac function, ventricular remodeling and myocardial perfusion</w:t>
      </w:r>
      <w:r w:rsidR="00CD10FD" w:rsidRPr="00147122">
        <w:rPr>
          <w:rFonts w:ascii="Book Antiqua" w:hAnsi="Book Antiqua" w:cs="Times New Roman"/>
        </w:rPr>
        <w:t xml:space="preserve"> in rats</w:t>
      </w:r>
      <w:r w:rsidR="001D5DC9" w:rsidRPr="00147122">
        <w:rPr>
          <w:rFonts w:ascii="Book Antiqua" w:hAnsi="Book Antiqua" w:cs="Times New Roman"/>
        </w:rPr>
        <w:t>.</w:t>
      </w:r>
      <w:r w:rsidR="004D1B8D" w:rsidRPr="00147122">
        <w:rPr>
          <w:rFonts w:ascii="Book Antiqua" w:hAnsi="Book Antiqua" w:cs="Times New Roman"/>
        </w:rPr>
        <w:t xml:space="preserve"> </w:t>
      </w:r>
      <w:r w:rsidR="001D5DC9" w:rsidRPr="00147122">
        <w:rPr>
          <w:rFonts w:ascii="Book Antiqua" w:hAnsi="Book Antiqua" w:cs="Times New Roman"/>
        </w:rPr>
        <w:t xml:space="preserve">EF was significantly higher </w:t>
      </w:r>
      <w:r w:rsidR="00E32ECF" w:rsidRPr="00147122">
        <w:rPr>
          <w:rFonts w:ascii="Book Antiqua" w:hAnsi="Book Antiqua" w:cs="Times New Roman"/>
        </w:rPr>
        <w:t>and m</w:t>
      </w:r>
      <w:r w:rsidR="001D5DC9" w:rsidRPr="00147122">
        <w:rPr>
          <w:rFonts w:ascii="Book Antiqua" w:hAnsi="Book Antiqua" w:cs="Times New Roman"/>
        </w:rPr>
        <w:t xml:space="preserve">yocardial perfusion significantly improved in the PRP group. Histological examination also confirmed that PRP treatment can decrease infarct size, increase </w:t>
      </w:r>
      <w:r w:rsidR="00CD10FD" w:rsidRPr="00147122">
        <w:rPr>
          <w:rFonts w:ascii="Book Antiqua" w:hAnsi="Book Antiqua" w:cs="Times New Roman"/>
        </w:rPr>
        <w:t>ventricular wall thickness and improve</w:t>
      </w:r>
      <w:r w:rsidR="001D5DC9" w:rsidRPr="00147122">
        <w:rPr>
          <w:rFonts w:ascii="Book Antiqua" w:hAnsi="Book Antiqua" w:cs="Times New Roman"/>
        </w:rPr>
        <w:t xml:space="preserve"> cardiac function</w:t>
      </w:r>
      <w:r w:rsidR="00CD10FD" w:rsidRPr="00147122">
        <w:rPr>
          <w:rFonts w:ascii="Book Antiqua" w:hAnsi="Book Antiqua" w:cs="Times New Roman"/>
        </w:rPr>
        <w:t>.</w:t>
      </w:r>
      <w:r w:rsidRPr="00147122">
        <w:rPr>
          <w:rFonts w:ascii="Book Antiqua" w:hAnsi="Book Antiqua" w:cs="Times New Roman"/>
          <w:b/>
          <w:i/>
        </w:rPr>
        <w:t xml:space="preserve"> </w:t>
      </w:r>
    </w:p>
    <w:p w14:paraId="4626515E" w14:textId="77777777" w:rsidR="00E2145E" w:rsidRDefault="00C450D4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 xml:space="preserve">Li </w:t>
      </w:r>
      <w:r w:rsidRPr="00E2145E">
        <w:rPr>
          <w:rFonts w:ascii="Book Antiqua" w:hAnsi="Book Antiqua" w:cs="Times New Roman"/>
          <w:i/>
        </w:rPr>
        <w:t xml:space="preserve">et </w:t>
      </w:r>
      <w:proofErr w:type="gramStart"/>
      <w:r w:rsidRPr="00E2145E">
        <w:rPr>
          <w:rFonts w:ascii="Book Antiqua" w:hAnsi="Book Antiqua" w:cs="Times New Roman"/>
          <w:i/>
        </w:rPr>
        <w:t>al</w:t>
      </w:r>
      <w:r w:rsidR="00E51D2B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E23163" w:rsidRPr="00147122">
        <w:rPr>
          <w:rFonts w:ascii="Book Antiqua" w:hAnsi="Book Antiqua" w:cs="Times New Roman"/>
          <w:vertAlign w:val="superscript"/>
        </w:rPr>
        <w:t>42</w:t>
      </w:r>
      <w:r w:rsidR="00E51D2B" w:rsidRPr="00147122">
        <w:rPr>
          <w:rFonts w:ascii="Book Antiqua" w:hAnsi="Book Antiqua" w:cs="Times New Roman"/>
          <w:vertAlign w:val="superscript"/>
        </w:rPr>
        <w:t>]</w:t>
      </w:r>
      <w:r w:rsidR="00E51D2B" w:rsidRPr="00147122">
        <w:rPr>
          <w:rFonts w:ascii="Book Antiqua" w:hAnsi="Book Antiqua" w:cs="Times New Roman"/>
        </w:rPr>
        <w:t xml:space="preserve"> </w:t>
      </w:r>
      <w:r w:rsidR="00DC715C" w:rsidRPr="00147122">
        <w:rPr>
          <w:rFonts w:ascii="Book Antiqua" w:hAnsi="Book Antiqua" w:cs="Times New Roman"/>
        </w:rPr>
        <w:t>demonstra</w:t>
      </w:r>
      <w:r w:rsidR="001D5DC9" w:rsidRPr="00147122">
        <w:rPr>
          <w:rFonts w:ascii="Book Antiqua" w:hAnsi="Book Antiqua" w:cs="Times New Roman"/>
        </w:rPr>
        <w:t>ted that a platelet-mediated paracrine effect may accelerate the healing process after myocardial infarction</w:t>
      </w:r>
      <w:r w:rsidR="00C8122B" w:rsidRPr="00147122">
        <w:rPr>
          <w:rFonts w:ascii="Book Antiqua" w:hAnsi="Book Antiqua" w:cs="Times New Roman"/>
        </w:rPr>
        <w:t xml:space="preserve"> in rats</w:t>
      </w:r>
      <w:r w:rsidR="001D5DC9" w:rsidRPr="00147122">
        <w:rPr>
          <w:rFonts w:ascii="Book Antiqua" w:hAnsi="Book Antiqua" w:cs="Times New Roman"/>
        </w:rPr>
        <w:t xml:space="preserve">. </w:t>
      </w:r>
      <w:r w:rsidR="00C8122B" w:rsidRPr="00147122">
        <w:rPr>
          <w:rFonts w:ascii="Book Antiqua" w:hAnsi="Book Antiqua" w:cs="Times New Roman"/>
        </w:rPr>
        <w:t xml:space="preserve">According to </w:t>
      </w:r>
      <w:r w:rsidR="00C8122B" w:rsidRPr="00147122">
        <w:rPr>
          <w:rFonts w:ascii="Book Antiqua" w:hAnsi="Book Antiqua" w:cs="Times New Roman"/>
        </w:rPr>
        <w:lastRenderedPageBreak/>
        <w:t>this experimental protocol, i</w:t>
      </w:r>
      <w:r w:rsidR="00AE2904" w:rsidRPr="00147122">
        <w:rPr>
          <w:rFonts w:ascii="Book Antiqua" w:hAnsi="Book Antiqua" w:cs="Times New Roman"/>
        </w:rPr>
        <w:t>mplantation</w:t>
      </w:r>
      <w:r w:rsidR="001D5DC9" w:rsidRPr="00147122">
        <w:rPr>
          <w:rFonts w:ascii="Book Antiqua" w:hAnsi="Book Antiqua" w:cs="Times New Roman"/>
        </w:rPr>
        <w:t xml:space="preserve"> of thrombin-activated PRP into the i</w:t>
      </w:r>
      <w:r w:rsidR="00AE2904" w:rsidRPr="00147122">
        <w:rPr>
          <w:rFonts w:ascii="Book Antiqua" w:hAnsi="Book Antiqua" w:cs="Times New Roman"/>
        </w:rPr>
        <w:t>schemic</w:t>
      </w:r>
      <w:r w:rsidR="001D5DC9" w:rsidRPr="00147122">
        <w:rPr>
          <w:rFonts w:ascii="Book Antiqua" w:hAnsi="Book Antiqua" w:cs="Times New Roman"/>
        </w:rPr>
        <w:t xml:space="preserve"> </w:t>
      </w:r>
      <w:r w:rsidR="00AE2904" w:rsidRPr="00147122">
        <w:rPr>
          <w:rFonts w:ascii="Book Antiqua" w:hAnsi="Book Antiqua" w:cs="Times New Roman"/>
        </w:rPr>
        <w:t>myocardium</w:t>
      </w:r>
      <w:r w:rsidR="001D5DC9" w:rsidRPr="00147122">
        <w:rPr>
          <w:rFonts w:ascii="Book Antiqua" w:hAnsi="Book Antiqua" w:cs="Times New Roman"/>
        </w:rPr>
        <w:t xml:space="preserve"> </w:t>
      </w:r>
      <w:r w:rsidR="00044D7F" w:rsidRPr="00147122">
        <w:rPr>
          <w:rFonts w:ascii="Book Antiqua" w:hAnsi="Book Antiqua" w:cs="Times New Roman"/>
        </w:rPr>
        <w:t>lead</w:t>
      </w:r>
      <w:r w:rsidR="001D5DC9" w:rsidRPr="00147122">
        <w:rPr>
          <w:rFonts w:ascii="Book Antiqua" w:hAnsi="Book Antiqua" w:cs="Times New Roman"/>
        </w:rPr>
        <w:t xml:space="preserve"> in </w:t>
      </w:r>
      <w:r w:rsidR="00044D7F" w:rsidRPr="00147122">
        <w:rPr>
          <w:rFonts w:ascii="Book Antiqua" w:hAnsi="Book Antiqua" w:cs="Times New Roman"/>
        </w:rPr>
        <w:t xml:space="preserve">enhancement </w:t>
      </w:r>
      <w:r w:rsidR="001D5DC9" w:rsidRPr="00147122">
        <w:rPr>
          <w:rFonts w:ascii="Book Antiqua" w:hAnsi="Book Antiqua" w:cs="Times New Roman"/>
        </w:rPr>
        <w:t xml:space="preserve">of ventricular remodeling and accelerated </w:t>
      </w:r>
      <w:r w:rsidR="00044D7F" w:rsidRPr="00147122">
        <w:rPr>
          <w:rFonts w:ascii="Book Antiqua" w:hAnsi="Book Antiqua" w:cs="Times New Roman"/>
        </w:rPr>
        <w:t>repair</w:t>
      </w:r>
      <w:r w:rsidR="001D5DC9" w:rsidRPr="00147122">
        <w:rPr>
          <w:rFonts w:ascii="Book Antiqua" w:hAnsi="Book Antiqua" w:cs="Times New Roman"/>
        </w:rPr>
        <w:t xml:space="preserve">, as </w:t>
      </w:r>
      <w:r w:rsidR="00044D7F" w:rsidRPr="00147122">
        <w:rPr>
          <w:rFonts w:ascii="Book Antiqua" w:hAnsi="Book Antiqua" w:cs="Times New Roman"/>
        </w:rPr>
        <w:t>shown</w:t>
      </w:r>
      <w:r w:rsidR="001D5DC9" w:rsidRPr="00147122">
        <w:rPr>
          <w:rFonts w:ascii="Book Antiqua" w:hAnsi="Book Antiqua" w:cs="Times New Roman"/>
        </w:rPr>
        <w:t xml:space="preserve"> </w:t>
      </w:r>
      <w:r w:rsidR="00B70B4C" w:rsidRPr="00147122">
        <w:rPr>
          <w:rFonts w:ascii="Book Antiqua" w:hAnsi="Book Antiqua" w:cs="Times New Roman"/>
        </w:rPr>
        <w:t>through the</w:t>
      </w:r>
      <w:r w:rsidR="001D5DC9" w:rsidRPr="00147122">
        <w:rPr>
          <w:rFonts w:ascii="Book Antiqua" w:hAnsi="Book Antiqua" w:cs="Times New Roman"/>
        </w:rPr>
        <w:t xml:space="preserve"> </w:t>
      </w:r>
      <w:r w:rsidR="00AE2904" w:rsidRPr="00147122">
        <w:rPr>
          <w:rFonts w:ascii="Book Antiqua" w:hAnsi="Book Antiqua" w:cs="Times New Roman"/>
        </w:rPr>
        <w:t xml:space="preserve">limitation of ventricular expansion, </w:t>
      </w:r>
      <w:r w:rsidR="00DC715C" w:rsidRPr="00147122">
        <w:rPr>
          <w:rFonts w:ascii="Book Antiqua" w:hAnsi="Book Antiqua" w:cs="Times New Roman"/>
        </w:rPr>
        <w:t xml:space="preserve">facilitation of </w:t>
      </w:r>
      <w:r w:rsidR="00AE2904" w:rsidRPr="00147122">
        <w:rPr>
          <w:rFonts w:ascii="Book Antiqua" w:hAnsi="Book Antiqua" w:cs="Times New Roman"/>
        </w:rPr>
        <w:t>neovascularization</w:t>
      </w:r>
      <w:r w:rsidR="00DC715C" w:rsidRPr="00147122">
        <w:rPr>
          <w:rFonts w:ascii="Book Antiqua" w:hAnsi="Book Antiqua" w:cs="Times New Roman"/>
        </w:rPr>
        <w:t xml:space="preserve">, </w:t>
      </w:r>
      <w:proofErr w:type="spellStart"/>
      <w:r w:rsidR="00AE2904" w:rsidRPr="00147122">
        <w:rPr>
          <w:rFonts w:ascii="Book Antiqua" w:hAnsi="Book Antiqua" w:cs="Times New Roman"/>
        </w:rPr>
        <w:t>arteriogenesis</w:t>
      </w:r>
      <w:proofErr w:type="spellEnd"/>
      <w:r w:rsidR="00AE2904" w:rsidRPr="00147122">
        <w:rPr>
          <w:rFonts w:ascii="Book Antiqua" w:hAnsi="Book Antiqua" w:cs="Times New Roman"/>
        </w:rPr>
        <w:t xml:space="preserve"> in the infarct and </w:t>
      </w:r>
      <w:r w:rsidR="001D5DC9" w:rsidRPr="00147122">
        <w:rPr>
          <w:rFonts w:ascii="Book Antiqua" w:hAnsi="Book Antiqua" w:cs="Times New Roman"/>
        </w:rPr>
        <w:t>attenuation of myocardial hyper</w:t>
      </w:r>
      <w:r w:rsidR="00AE2904" w:rsidRPr="00147122">
        <w:rPr>
          <w:rFonts w:ascii="Book Antiqua" w:hAnsi="Book Antiqua" w:cs="Times New Roman"/>
        </w:rPr>
        <w:t xml:space="preserve">trophy in the </w:t>
      </w:r>
      <w:proofErr w:type="spellStart"/>
      <w:r w:rsidR="00AE2904" w:rsidRPr="00147122">
        <w:rPr>
          <w:rFonts w:ascii="Book Antiqua" w:hAnsi="Book Antiqua" w:cs="Times New Roman"/>
        </w:rPr>
        <w:t>noninfarct</w:t>
      </w:r>
      <w:proofErr w:type="spellEnd"/>
      <w:r w:rsidR="00AE2904" w:rsidRPr="00147122">
        <w:rPr>
          <w:rFonts w:ascii="Book Antiqua" w:hAnsi="Book Antiqua" w:cs="Times New Roman"/>
        </w:rPr>
        <w:t xml:space="preserve"> part</w:t>
      </w:r>
      <w:r w:rsidR="001D5DC9" w:rsidRPr="00147122">
        <w:rPr>
          <w:rFonts w:ascii="Book Antiqua" w:hAnsi="Book Antiqua" w:cs="Times New Roman"/>
        </w:rPr>
        <w:t>.</w:t>
      </w:r>
    </w:p>
    <w:p w14:paraId="65F70F64" w14:textId="470C4E0A" w:rsidR="00CD10FD" w:rsidRPr="00E2145E" w:rsidRDefault="00C450D4" w:rsidP="003D3754">
      <w:pPr>
        <w:spacing w:line="360" w:lineRule="auto"/>
        <w:ind w:firstLineChars="200" w:firstLine="480"/>
        <w:jc w:val="both"/>
        <w:rPr>
          <w:rFonts w:ascii="Book Antiqua" w:hAnsi="Book Antiqua" w:cs="Times New Roman"/>
          <w:b/>
        </w:rPr>
      </w:pPr>
      <w:r w:rsidRPr="00147122">
        <w:rPr>
          <w:rFonts w:ascii="Book Antiqua" w:hAnsi="Book Antiqua" w:cs="Times New Roman"/>
        </w:rPr>
        <w:t xml:space="preserve">Sun </w:t>
      </w:r>
      <w:r w:rsidRPr="00E2145E">
        <w:rPr>
          <w:rFonts w:ascii="Book Antiqua" w:hAnsi="Book Antiqua" w:cs="Times New Roman"/>
          <w:i/>
        </w:rPr>
        <w:t xml:space="preserve">et </w:t>
      </w:r>
      <w:proofErr w:type="gramStart"/>
      <w:r w:rsidRPr="00E2145E">
        <w:rPr>
          <w:rFonts w:ascii="Book Antiqua" w:hAnsi="Book Antiqua" w:cs="Times New Roman"/>
          <w:i/>
        </w:rPr>
        <w:t>al</w:t>
      </w:r>
      <w:r w:rsidR="00E51D2B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E23163" w:rsidRPr="00147122">
        <w:rPr>
          <w:rFonts w:ascii="Book Antiqua" w:hAnsi="Book Antiqua" w:cs="Times New Roman"/>
          <w:vertAlign w:val="superscript"/>
        </w:rPr>
        <w:t>43</w:t>
      </w:r>
      <w:r w:rsidR="00E51D2B" w:rsidRPr="00147122">
        <w:rPr>
          <w:rFonts w:ascii="Book Antiqua" w:hAnsi="Book Antiqua" w:cs="Times New Roman"/>
          <w:vertAlign w:val="superscript"/>
        </w:rPr>
        <w:t>]</w:t>
      </w:r>
      <w:r w:rsidR="001D5DC9" w:rsidRPr="00147122">
        <w:rPr>
          <w:rFonts w:ascii="Book Antiqua" w:hAnsi="Book Antiqua" w:cs="Times New Roman"/>
        </w:rPr>
        <w:t xml:space="preserve"> </w:t>
      </w:r>
      <w:r w:rsidR="00E51D2B" w:rsidRPr="00147122">
        <w:rPr>
          <w:rFonts w:ascii="Book Antiqua" w:hAnsi="Book Antiqua" w:cs="Times New Roman"/>
        </w:rPr>
        <w:t>reported that</w:t>
      </w:r>
      <w:r w:rsidR="001D5DC9" w:rsidRPr="00147122">
        <w:rPr>
          <w:rFonts w:ascii="Book Antiqua" w:hAnsi="Book Antiqua" w:cs="Times New Roman"/>
        </w:rPr>
        <w:t xml:space="preserve"> adipose-derived mesenchymal stem cells (ADMSC) </w:t>
      </w:r>
      <w:r w:rsidR="00044D7F" w:rsidRPr="00147122">
        <w:rPr>
          <w:rFonts w:ascii="Book Antiqua" w:hAnsi="Book Antiqua" w:cs="Times New Roman"/>
        </w:rPr>
        <w:t>in a</w:t>
      </w:r>
      <w:r w:rsidR="001D5DC9" w:rsidRPr="00147122">
        <w:rPr>
          <w:rFonts w:ascii="Book Antiqua" w:hAnsi="Book Antiqua" w:cs="Times New Roman"/>
        </w:rPr>
        <w:t xml:space="preserve"> platel</w:t>
      </w:r>
      <w:r w:rsidR="00E51D2B" w:rsidRPr="00147122">
        <w:rPr>
          <w:rFonts w:ascii="Book Antiqua" w:hAnsi="Book Antiqua" w:cs="Times New Roman"/>
        </w:rPr>
        <w:t>et-rich fibrin (PRF) scaffold were</w:t>
      </w:r>
      <w:r w:rsidR="001D5DC9" w:rsidRPr="00147122">
        <w:rPr>
          <w:rFonts w:ascii="Book Antiqua" w:hAnsi="Book Antiqua" w:cs="Times New Roman"/>
        </w:rPr>
        <w:t xml:space="preserve"> superior to direct ADMSC i</w:t>
      </w:r>
      <w:r w:rsidR="00044D7F" w:rsidRPr="00147122">
        <w:rPr>
          <w:rFonts w:ascii="Book Antiqua" w:hAnsi="Book Antiqua" w:cs="Times New Roman"/>
        </w:rPr>
        <w:t>njection</w:t>
      </w:r>
      <w:r w:rsidR="002F7A98" w:rsidRPr="00147122">
        <w:rPr>
          <w:rFonts w:ascii="Book Antiqua" w:hAnsi="Book Antiqua" w:cs="Times New Roman"/>
        </w:rPr>
        <w:t xml:space="preserve"> in </w:t>
      </w:r>
      <w:r w:rsidR="00DC715C" w:rsidRPr="00147122">
        <w:rPr>
          <w:rFonts w:ascii="Book Antiqua" w:hAnsi="Book Antiqua" w:cs="Times New Roman"/>
        </w:rPr>
        <w:t>enhanc</w:t>
      </w:r>
      <w:r w:rsidR="002F7A98" w:rsidRPr="00147122">
        <w:rPr>
          <w:rFonts w:ascii="Book Antiqua" w:hAnsi="Book Antiqua" w:cs="Times New Roman"/>
        </w:rPr>
        <w:t>ing LV</w:t>
      </w:r>
      <w:r w:rsidR="001D5DC9" w:rsidRPr="00147122">
        <w:rPr>
          <w:rFonts w:ascii="Book Antiqua" w:hAnsi="Book Antiqua" w:cs="Times New Roman"/>
        </w:rPr>
        <w:t xml:space="preserve"> </w:t>
      </w:r>
      <w:r w:rsidR="00044D7F" w:rsidRPr="00147122">
        <w:rPr>
          <w:rFonts w:ascii="Book Antiqua" w:hAnsi="Book Antiqua" w:cs="Times New Roman"/>
        </w:rPr>
        <w:t>function</w:t>
      </w:r>
      <w:r w:rsidR="001D5DC9" w:rsidRPr="00147122">
        <w:rPr>
          <w:rFonts w:ascii="Book Antiqua" w:hAnsi="Book Antiqua" w:cs="Times New Roman"/>
        </w:rPr>
        <w:t xml:space="preserve"> and </w:t>
      </w:r>
      <w:r w:rsidR="00DC715C" w:rsidRPr="00147122">
        <w:rPr>
          <w:rFonts w:ascii="Book Antiqua" w:hAnsi="Book Antiqua" w:cs="Times New Roman"/>
        </w:rPr>
        <w:t>diminishing</w:t>
      </w:r>
      <w:r w:rsidR="001D5DC9" w:rsidRPr="00147122">
        <w:rPr>
          <w:rFonts w:ascii="Book Antiqua" w:hAnsi="Book Antiqua" w:cs="Times New Roman"/>
        </w:rPr>
        <w:t xml:space="preserve"> LV remodeling in a </w:t>
      </w:r>
      <w:r w:rsidR="00DC715C" w:rsidRPr="00147122">
        <w:rPr>
          <w:rFonts w:ascii="Book Antiqua" w:hAnsi="Book Antiqua" w:cs="Times New Roman"/>
        </w:rPr>
        <w:t xml:space="preserve">post-MI </w:t>
      </w:r>
      <w:r w:rsidR="00044D7F" w:rsidRPr="00147122">
        <w:rPr>
          <w:rFonts w:ascii="Book Antiqua" w:hAnsi="Book Antiqua" w:cs="Times New Roman"/>
        </w:rPr>
        <w:t>animal</w:t>
      </w:r>
      <w:r w:rsidR="001D5DC9" w:rsidRPr="00147122">
        <w:rPr>
          <w:rFonts w:ascii="Book Antiqua" w:hAnsi="Book Antiqua" w:cs="Times New Roman"/>
        </w:rPr>
        <w:t xml:space="preserve"> model.</w:t>
      </w:r>
    </w:p>
    <w:p w14:paraId="6D6E821F" w14:textId="77777777" w:rsidR="00C1335B" w:rsidRPr="00147122" w:rsidRDefault="00C1335B" w:rsidP="003D3754">
      <w:pPr>
        <w:spacing w:line="360" w:lineRule="auto"/>
        <w:jc w:val="both"/>
        <w:rPr>
          <w:rFonts w:ascii="Book Antiqua" w:hAnsi="Book Antiqua" w:cs="Times New Roman"/>
        </w:rPr>
      </w:pPr>
    </w:p>
    <w:p w14:paraId="7702C90B" w14:textId="77777777" w:rsidR="00C1335B" w:rsidRPr="00E2145E" w:rsidRDefault="00CD10FD" w:rsidP="003D3754">
      <w:pPr>
        <w:spacing w:line="360" w:lineRule="auto"/>
        <w:jc w:val="both"/>
        <w:rPr>
          <w:rFonts w:ascii="Book Antiqua" w:hAnsi="Book Antiqua" w:cs="Times New Roman"/>
          <w:b/>
          <w:i/>
        </w:rPr>
      </w:pPr>
      <w:r w:rsidRPr="00E2145E">
        <w:rPr>
          <w:rFonts w:ascii="Book Antiqua" w:hAnsi="Book Antiqua" w:cs="Times New Roman"/>
          <w:b/>
          <w:i/>
        </w:rPr>
        <w:t>PRP</w:t>
      </w:r>
      <w:r w:rsidR="00C1335B" w:rsidRPr="00E2145E">
        <w:rPr>
          <w:rFonts w:ascii="Book Antiqua" w:hAnsi="Book Antiqua" w:cs="Times New Roman"/>
          <w:b/>
          <w:i/>
        </w:rPr>
        <w:t xml:space="preserve"> and TMR</w:t>
      </w:r>
    </w:p>
    <w:p w14:paraId="40AD1F14" w14:textId="00F8FF15" w:rsidR="00E2145E" w:rsidRDefault="006A6860" w:rsidP="003D3754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 xml:space="preserve">TMR </w:t>
      </w:r>
      <w:r w:rsidR="00414A82" w:rsidRPr="00147122">
        <w:rPr>
          <w:rFonts w:ascii="Book Antiqua" w:hAnsi="Book Antiqua" w:cs="Times New Roman"/>
        </w:rPr>
        <w:t>induces</w:t>
      </w:r>
      <w:r w:rsidRPr="00147122">
        <w:rPr>
          <w:rFonts w:ascii="Book Antiqua" w:hAnsi="Book Antiqua" w:cs="Times New Roman"/>
        </w:rPr>
        <w:t xml:space="preserve"> a reconfiguration of the microcirculation, with blood shunted from </w:t>
      </w:r>
      <w:proofErr w:type="spellStart"/>
      <w:r w:rsidRPr="00147122">
        <w:rPr>
          <w:rFonts w:ascii="Book Antiqua" w:hAnsi="Book Antiqua" w:cs="Times New Roman"/>
        </w:rPr>
        <w:t>epicardial</w:t>
      </w:r>
      <w:proofErr w:type="spellEnd"/>
      <w:r w:rsidRPr="00147122">
        <w:rPr>
          <w:rFonts w:ascii="Book Antiqua" w:hAnsi="Book Antiqua" w:cs="Times New Roman"/>
        </w:rPr>
        <w:t xml:space="preserve"> to endocardial areas. </w:t>
      </w:r>
      <w:r w:rsidR="007657F8" w:rsidRPr="00147122">
        <w:rPr>
          <w:rFonts w:ascii="Book Antiqua" w:hAnsi="Book Antiqua" w:cs="Times New Roman"/>
        </w:rPr>
        <w:t>Current literature</w:t>
      </w:r>
      <w:r w:rsidR="00E2145E">
        <w:rPr>
          <w:rFonts w:ascii="Book Antiqua" w:eastAsia="宋体" w:hAnsi="Book Antiqua" w:cs="Times New Roman" w:hint="eastAsia"/>
          <w:lang w:eastAsia="zh-CN"/>
        </w:rPr>
        <w:t>s</w:t>
      </w:r>
      <w:r w:rsidR="00CD10FD" w:rsidRPr="00147122">
        <w:rPr>
          <w:rFonts w:ascii="Book Antiqua" w:hAnsi="Book Antiqua" w:cs="Times New Roman"/>
        </w:rPr>
        <w:t xml:space="preserve"> </w:t>
      </w:r>
      <w:r w:rsidR="00B4397F" w:rsidRPr="00147122">
        <w:rPr>
          <w:rFonts w:ascii="Book Antiqua" w:hAnsi="Book Antiqua" w:cs="Times New Roman"/>
        </w:rPr>
        <w:t>propose</w:t>
      </w:r>
      <w:r w:rsidR="00CD10FD" w:rsidRPr="00147122">
        <w:rPr>
          <w:rFonts w:ascii="Book Antiqua" w:hAnsi="Book Antiqua" w:cs="Times New Roman"/>
        </w:rPr>
        <w:t xml:space="preserve"> a synergistic effect </w:t>
      </w:r>
      <w:r w:rsidR="00A02D8C" w:rsidRPr="00147122">
        <w:rPr>
          <w:rFonts w:ascii="Book Antiqua" w:hAnsi="Book Antiqua" w:cs="Times New Roman"/>
        </w:rPr>
        <w:t>among</w:t>
      </w:r>
      <w:r w:rsidR="00CD10FD" w:rsidRPr="00147122">
        <w:rPr>
          <w:rFonts w:ascii="Book Antiqua" w:hAnsi="Book Antiqua" w:cs="Times New Roman"/>
        </w:rPr>
        <w:t xml:space="preserve"> TMR and exogenously </w:t>
      </w:r>
      <w:r w:rsidR="00A02D8C" w:rsidRPr="00147122">
        <w:rPr>
          <w:rFonts w:ascii="Book Antiqua" w:hAnsi="Book Antiqua" w:cs="Times New Roman"/>
        </w:rPr>
        <w:t>delivered</w:t>
      </w:r>
      <w:r w:rsidR="00CD10FD" w:rsidRPr="00147122">
        <w:rPr>
          <w:rFonts w:ascii="Book Antiqua" w:hAnsi="Book Antiqua" w:cs="Times New Roman"/>
        </w:rPr>
        <w:t xml:space="preserve"> growth factors. </w:t>
      </w:r>
    </w:p>
    <w:p w14:paraId="22618E45" w14:textId="77777777" w:rsidR="00E2145E" w:rsidRDefault="00CD10FD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proofErr w:type="spellStart"/>
      <w:r w:rsidRPr="00147122">
        <w:rPr>
          <w:rFonts w:ascii="Book Antiqua" w:hAnsi="Book Antiqua" w:cs="Times New Roman"/>
        </w:rPr>
        <w:t>Wehberg</w:t>
      </w:r>
      <w:proofErr w:type="spellEnd"/>
      <w:r w:rsidRPr="00147122">
        <w:rPr>
          <w:rFonts w:ascii="Book Antiqua" w:hAnsi="Book Antiqua" w:cs="Times New Roman"/>
        </w:rPr>
        <w:t xml:space="preserve"> </w:t>
      </w:r>
      <w:r w:rsidRPr="00E2145E">
        <w:rPr>
          <w:rFonts w:ascii="Book Antiqua" w:hAnsi="Book Antiqua" w:cs="Times New Roman"/>
          <w:i/>
        </w:rPr>
        <w:t xml:space="preserve">et </w:t>
      </w:r>
      <w:proofErr w:type="gramStart"/>
      <w:r w:rsidRPr="00E2145E">
        <w:rPr>
          <w:rFonts w:ascii="Book Antiqua" w:hAnsi="Book Antiqua" w:cs="Times New Roman"/>
          <w:i/>
        </w:rPr>
        <w:t>al</w:t>
      </w:r>
      <w:r w:rsidR="00C77248" w:rsidRPr="00147122">
        <w:rPr>
          <w:rFonts w:ascii="Book Antiqua" w:hAnsi="Book Antiqua" w:cs="Times New Roman"/>
          <w:vertAlign w:val="superscript"/>
        </w:rPr>
        <w:t>[</w:t>
      </w:r>
      <w:proofErr w:type="gramEnd"/>
      <w:r w:rsidR="00E23163" w:rsidRPr="00147122">
        <w:rPr>
          <w:rFonts w:ascii="Book Antiqua" w:hAnsi="Book Antiqua" w:cs="Times New Roman"/>
          <w:vertAlign w:val="superscript"/>
        </w:rPr>
        <w:t>10</w:t>
      </w:r>
      <w:r w:rsidR="00C77248" w:rsidRPr="00147122">
        <w:rPr>
          <w:rFonts w:ascii="Book Antiqua" w:hAnsi="Book Antiqua" w:cs="Times New Roman"/>
          <w:vertAlign w:val="superscript"/>
        </w:rPr>
        <w:t>]</w:t>
      </w:r>
      <w:r w:rsidR="00C77248" w:rsidRPr="00147122">
        <w:rPr>
          <w:rFonts w:ascii="Book Antiqua" w:hAnsi="Book Antiqua" w:cs="Times New Roman"/>
        </w:rPr>
        <w:t xml:space="preserve"> </w:t>
      </w:r>
      <w:r w:rsidR="00E237FE" w:rsidRPr="00147122">
        <w:rPr>
          <w:rFonts w:ascii="Book Antiqua" w:hAnsi="Book Antiqua" w:cs="Times New Roman"/>
        </w:rPr>
        <w:t>assessed</w:t>
      </w:r>
      <w:r w:rsidRPr="00147122">
        <w:rPr>
          <w:rFonts w:ascii="Book Antiqua" w:hAnsi="Book Antiqua" w:cs="Times New Roman"/>
        </w:rPr>
        <w:t xml:space="preserve"> the </w:t>
      </w:r>
      <w:r w:rsidR="00E237FE" w:rsidRPr="00147122">
        <w:rPr>
          <w:rFonts w:ascii="Book Antiqua" w:hAnsi="Book Antiqua" w:cs="Times New Roman"/>
        </w:rPr>
        <w:t>impact</w:t>
      </w:r>
      <w:r w:rsidRPr="00147122">
        <w:rPr>
          <w:rFonts w:ascii="Book Antiqua" w:hAnsi="Book Antiqua" w:cs="Times New Roman"/>
        </w:rPr>
        <w:t xml:space="preserve"> of </w:t>
      </w:r>
      <w:r w:rsidR="00E237FE" w:rsidRPr="00147122">
        <w:rPr>
          <w:rFonts w:ascii="Book Antiqua" w:hAnsi="Book Antiqua" w:cs="Times New Roman"/>
        </w:rPr>
        <w:t xml:space="preserve">PRP </w:t>
      </w:r>
      <w:proofErr w:type="spellStart"/>
      <w:r w:rsidRPr="00147122">
        <w:rPr>
          <w:rFonts w:ascii="Book Antiqua" w:hAnsi="Book Antiqua" w:cs="Times New Roman"/>
        </w:rPr>
        <w:t>intramyocardia</w:t>
      </w:r>
      <w:r w:rsidR="002F7A98" w:rsidRPr="00147122">
        <w:rPr>
          <w:rFonts w:ascii="Book Antiqua" w:hAnsi="Book Antiqua" w:cs="Times New Roman"/>
        </w:rPr>
        <w:t>l</w:t>
      </w:r>
      <w:proofErr w:type="spellEnd"/>
      <w:r w:rsidR="002F7A98" w:rsidRPr="00147122">
        <w:rPr>
          <w:rFonts w:ascii="Book Antiqua" w:hAnsi="Book Antiqua" w:cs="Times New Roman"/>
        </w:rPr>
        <w:t xml:space="preserve"> injection </w:t>
      </w:r>
      <w:r w:rsidR="00E237FE" w:rsidRPr="00147122">
        <w:rPr>
          <w:rFonts w:ascii="Book Antiqua" w:hAnsi="Book Antiqua" w:cs="Times New Roman"/>
        </w:rPr>
        <w:t>combined</w:t>
      </w:r>
      <w:r w:rsidRPr="00147122">
        <w:rPr>
          <w:rFonts w:ascii="Book Antiqua" w:hAnsi="Book Antiqua" w:cs="Times New Roman"/>
        </w:rPr>
        <w:t xml:space="preserve"> with TMR. </w:t>
      </w:r>
      <w:r w:rsidR="004D1B8D" w:rsidRPr="00147122">
        <w:rPr>
          <w:rFonts w:ascii="Book Antiqua" w:hAnsi="Book Antiqua" w:cs="Times New Roman"/>
        </w:rPr>
        <w:t>A</w:t>
      </w:r>
      <w:r w:rsidRPr="00147122">
        <w:rPr>
          <w:rFonts w:ascii="Book Antiqua" w:hAnsi="Book Antiqua" w:cs="Times New Roman"/>
        </w:rPr>
        <w:t>ngina relief was similar in both groups</w:t>
      </w:r>
      <w:r w:rsidR="00E237FE" w:rsidRPr="00147122">
        <w:rPr>
          <w:rFonts w:ascii="Book Antiqua" w:hAnsi="Book Antiqua" w:cs="Times New Roman"/>
        </w:rPr>
        <w:t xml:space="preserve"> (TMR-alone and TMR+PRP)</w:t>
      </w:r>
      <w:r w:rsidRPr="00147122">
        <w:rPr>
          <w:rFonts w:ascii="Book Antiqua" w:hAnsi="Book Antiqua" w:cs="Times New Roman"/>
        </w:rPr>
        <w:t xml:space="preserve">; </w:t>
      </w:r>
      <w:r w:rsidR="00E237FE" w:rsidRPr="00147122">
        <w:rPr>
          <w:rFonts w:ascii="Book Antiqua" w:hAnsi="Book Antiqua" w:cs="Times New Roman"/>
        </w:rPr>
        <w:t>the TMR+</w:t>
      </w:r>
      <w:r w:rsidRPr="00147122">
        <w:rPr>
          <w:rFonts w:ascii="Book Antiqua" w:hAnsi="Book Antiqua" w:cs="Times New Roman"/>
        </w:rPr>
        <w:t>PRP group</w:t>
      </w:r>
      <w:r w:rsidR="00E237FE" w:rsidRPr="00147122">
        <w:rPr>
          <w:rFonts w:ascii="Book Antiqua" w:hAnsi="Book Antiqua" w:cs="Times New Roman"/>
        </w:rPr>
        <w:t>, however,</w:t>
      </w:r>
      <w:r w:rsidRPr="00147122">
        <w:rPr>
          <w:rFonts w:ascii="Book Antiqua" w:hAnsi="Book Antiqua" w:cs="Times New Roman"/>
        </w:rPr>
        <w:t xml:space="preserve"> had a </w:t>
      </w:r>
      <w:r w:rsidR="00E237FE" w:rsidRPr="00147122">
        <w:rPr>
          <w:rFonts w:ascii="Book Antiqua" w:hAnsi="Book Antiqua" w:cs="Times New Roman"/>
        </w:rPr>
        <w:t>decreased</w:t>
      </w:r>
      <w:r w:rsidRPr="00147122">
        <w:rPr>
          <w:rFonts w:ascii="Book Antiqua" w:hAnsi="Book Antiqua" w:cs="Times New Roman"/>
        </w:rPr>
        <w:t xml:space="preserve"> average angina </w:t>
      </w:r>
      <w:r w:rsidR="00B4397F" w:rsidRPr="00147122">
        <w:rPr>
          <w:rFonts w:ascii="Book Antiqua" w:hAnsi="Book Antiqua" w:cs="Times New Roman"/>
        </w:rPr>
        <w:t>score and more were angina free</w:t>
      </w:r>
      <w:r w:rsidR="00E237FE" w:rsidRPr="00147122">
        <w:rPr>
          <w:rFonts w:ascii="Book Antiqua" w:hAnsi="Book Antiqua" w:cs="Times New Roman"/>
        </w:rPr>
        <w:t xml:space="preserve"> compared to</w:t>
      </w:r>
      <w:r w:rsidRPr="00147122">
        <w:rPr>
          <w:rFonts w:ascii="Book Antiqua" w:hAnsi="Book Antiqua" w:cs="Times New Roman"/>
        </w:rPr>
        <w:t xml:space="preserve"> the TMR-alone group. EF improved </w:t>
      </w:r>
      <w:r w:rsidR="00B4397F" w:rsidRPr="00147122">
        <w:rPr>
          <w:rFonts w:ascii="Book Antiqua" w:hAnsi="Book Antiqua" w:cs="Times New Roman"/>
        </w:rPr>
        <w:t xml:space="preserve">significantly </w:t>
      </w:r>
      <w:r w:rsidR="00E237FE" w:rsidRPr="00147122">
        <w:rPr>
          <w:rFonts w:ascii="Book Antiqua" w:hAnsi="Book Antiqua" w:cs="Times New Roman"/>
        </w:rPr>
        <w:t>in the TMR+</w:t>
      </w:r>
      <w:r w:rsidRPr="00147122">
        <w:rPr>
          <w:rFonts w:ascii="Book Antiqua" w:hAnsi="Book Antiqua" w:cs="Times New Roman"/>
        </w:rPr>
        <w:t xml:space="preserve">PRP group compared to the TMR-alone group. </w:t>
      </w:r>
      <w:r w:rsidR="004D1B8D" w:rsidRPr="00147122">
        <w:rPr>
          <w:rFonts w:ascii="Book Antiqua" w:hAnsi="Book Antiqua" w:cs="Times New Roman"/>
        </w:rPr>
        <w:t xml:space="preserve">This study </w:t>
      </w:r>
      <w:r w:rsidR="00B4397F" w:rsidRPr="00147122">
        <w:rPr>
          <w:rFonts w:ascii="Book Antiqua" w:hAnsi="Book Antiqua" w:cs="Times New Roman"/>
        </w:rPr>
        <w:t>sugges</w:t>
      </w:r>
      <w:r w:rsidR="004D1B8D" w:rsidRPr="00147122">
        <w:rPr>
          <w:rFonts w:ascii="Book Antiqua" w:hAnsi="Book Antiqua" w:cs="Times New Roman"/>
        </w:rPr>
        <w:t>ted</w:t>
      </w:r>
      <w:r w:rsidR="00795A7A" w:rsidRPr="00147122">
        <w:rPr>
          <w:rFonts w:ascii="Book Antiqua" w:hAnsi="Book Antiqua" w:cs="Times New Roman"/>
        </w:rPr>
        <w:t xml:space="preserve"> that </w:t>
      </w:r>
      <w:proofErr w:type="spellStart"/>
      <w:r w:rsidR="00795A7A" w:rsidRPr="00147122">
        <w:rPr>
          <w:rFonts w:ascii="Book Antiqua" w:hAnsi="Book Antiqua" w:cs="Times New Roman"/>
        </w:rPr>
        <w:t>i</w:t>
      </w:r>
      <w:r w:rsidRPr="00147122">
        <w:rPr>
          <w:rFonts w:ascii="Book Antiqua" w:hAnsi="Book Antiqua" w:cs="Times New Roman"/>
        </w:rPr>
        <w:t>ntramyocardial</w:t>
      </w:r>
      <w:proofErr w:type="spellEnd"/>
      <w:r w:rsidRPr="00147122">
        <w:rPr>
          <w:rFonts w:ascii="Book Antiqua" w:hAnsi="Book Antiqua" w:cs="Times New Roman"/>
        </w:rPr>
        <w:t xml:space="preserve"> injection of PRP </w:t>
      </w:r>
      <w:r w:rsidR="00044D7F" w:rsidRPr="00147122">
        <w:rPr>
          <w:rFonts w:ascii="Book Antiqua" w:hAnsi="Book Antiqua" w:cs="Times New Roman"/>
        </w:rPr>
        <w:t>and</w:t>
      </w:r>
      <w:r w:rsidR="005A0625" w:rsidRPr="00147122">
        <w:rPr>
          <w:rFonts w:ascii="Book Antiqua" w:hAnsi="Book Antiqua" w:cs="Times New Roman"/>
        </w:rPr>
        <w:t xml:space="preserve"> TMR may be more effective </w:t>
      </w:r>
      <w:r w:rsidRPr="00147122">
        <w:rPr>
          <w:rFonts w:ascii="Book Antiqua" w:hAnsi="Book Antiqua" w:cs="Times New Roman"/>
        </w:rPr>
        <w:t xml:space="preserve">at </w:t>
      </w:r>
      <w:r w:rsidR="00044D7F" w:rsidRPr="00147122">
        <w:rPr>
          <w:rFonts w:ascii="Book Antiqua" w:hAnsi="Book Antiqua" w:cs="Times New Roman"/>
        </w:rPr>
        <w:t>treating</w:t>
      </w:r>
      <w:r w:rsidRPr="00147122">
        <w:rPr>
          <w:rFonts w:ascii="Book Antiqua" w:hAnsi="Book Antiqua" w:cs="Times New Roman"/>
        </w:rPr>
        <w:t xml:space="preserve"> angina and </w:t>
      </w:r>
      <w:r w:rsidR="00B4397F" w:rsidRPr="00147122">
        <w:rPr>
          <w:rFonts w:ascii="Book Antiqua" w:hAnsi="Book Antiqua" w:cs="Times New Roman"/>
        </w:rPr>
        <w:t>enhancing</w:t>
      </w:r>
      <w:r w:rsidRPr="00147122">
        <w:rPr>
          <w:rFonts w:ascii="Book Antiqua" w:hAnsi="Book Antiqua" w:cs="Times New Roman"/>
        </w:rPr>
        <w:t xml:space="preserve"> </w:t>
      </w:r>
      <w:r w:rsidR="007657F8" w:rsidRPr="00147122">
        <w:rPr>
          <w:rFonts w:ascii="Book Antiqua" w:hAnsi="Book Antiqua" w:cs="Times New Roman"/>
        </w:rPr>
        <w:t>heart</w:t>
      </w:r>
      <w:r w:rsidRPr="00147122">
        <w:rPr>
          <w:rFonts w:ascii="Book Antiqua" w:hAnsi="Book Antiqua" w:cs="Times New Roman"/>
        </w:rPr>
        <w:t xml:space="preserve"> function than TMR alone.</w:t>
      </w:r>
    </w:p>
    <w:p w14:paraId="7772EDF5" w14:textId="1879EF86" w:rsidR="008D41E3" w:rsidRPr="00E2145E" w:rsidRDefault="008D41E3" w:rsidP="003D3754">
      <w:pPr>
        <w:spacing w:line="360" w:lineRule="auto"/>
        <w:ind w:firstLineChars="200" w:firstLine="480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</w:rPr>
        <w:t>All above-mentio</w:t>
      </w:r>
      <w:r w:rsidR="00921307" w:rsidRPr="00147122">
        <w:rPr>
          <w:rFonts w:ascii="Book Antiqua" w:hAnsi="Book Antiqua" w:cs="Times New Roman"/>
        </w:rPr>
        <w:t xml:space="preserve">ned studies are summarized in </w:t>
      </w:r>
      <w:r w:rsidR="003D3754" w:rsidRPr="00147122">
        <w:rPr>
          <w:rFonts w:ascii="Book Antiqua" w:hAnsi="Book Antiqua" w:cs="Times New Roman"/>
        </w:rPr>
        <w:t xml:space="preserve">Table </w:t>
      </w:r>
      <w:r w:rsidRPr="00147122">
        <w:rPr>
          <w:rFonts w:ascii="Book Antiqua" w:hAnsi="Book Antiqua" w:cs="Times New Roman"/>
        </w:rPr>
        <w:t>1.</w:t>
      </w:r>
    </w:p>
    <w:p w14:paraId="0B2EEACC" w14:textId="77777777" w:rsidR="001D5472" w:rsidRPr="00147122" w:rsidRDefault="001D5472" w:rsidP="003D3754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5F44E281" w14:textId="069BFE17" w:rsidR="00D501D7" w:rsidRPr="00147122" w:rsidRDefault="00D47A2F" w:rsidP="003D3754">
      <w:pPr>
        <w:spacing w:line="360" w:lineRule="auto"/>
        <w:jc w:val="both"/>
        <w:rPr>
          <w:rFonts w:ascii="Book Antiqua" w:hAnsi="Book Antiqua" w:cs="Times New Roman"/>
        </w:rPr>
      </w:pPr>
      <w:r w:rsidRPr="00147122">
        <w:rPr>
          <w:rFonts w:ascii="Book Antiqua" w:hAnsi="Book Antiqua" w:cs="Times New Roman"/>
          <w:b/>
        </w:rPr>
        <w:t>CONCLUSION</w:t>
      </w:r>
    </w:p>
    <w:p w14:paraId="3205DFDC" w14:textId="0AE9E4A4" w:rsidR="00EF5A11" w:rsidRPr="00147122" w:rsidRDefault="00EF5A11" w:rsidP="003D3754">
      <w:pPr>
        <w:spacing w:line="360" w:lineRule="auto"/>
        <w:jc w:val="both"/>
        <w:rPr>
          <w:rFonts w:ascii="Book Antiqua" w:hAnsi="Book Antiqua" w:cs="Times New Roman"/>
        </w:rPr>
      </w:pPr>
      <w:r w:rsidRPr="00147122">
        <w:rPr>
          <w:rFonts w:ascii="Book Antiqua" w:hAnsi="Book Antiqua" w:cs="Times New Roman"/>
        </w:rPr>
        <w:t xml:space="preserve">While stem-cell therapies and cellular reprogramming hold promise, the use of PRP </w:t>
      </w:r>
      <w:r w:rsidR="009E0797" w:rsidRPr="00147122">
        <w:rPr>
          <w:rFonts w:ascii="Book Antiqua" w:hAnsi="Book Antiqua" w:cs="Times New Roman"/>
        </w:rPr>
        <w:t>emerges as an</w:t>
      </w:r>
      <w:r w:rsidRPr="00147122">
        <w:rPr>
          <w:rFonts w:ascii="Book Antiqua" w:hAnsi="Book Antiqua" w:cs="Times New Roman"/>
        </w:rPr>
        <w:t xml:space="preserve"> additional </w:t>
      </w:r>
      <w:r w:rsidR="009E0797" w:rsidRPr="00147122">
        <w:rPr>
          <w:rFonts w:ascii="Book Antiqua" w:hAnsi="Book Antiqua" w:cs="Times New Roman"/>
        </w:rPr>
        <w:t>modality</w:t>
      </w:r>
      <w:r w:rsidRPr="00147122">
        <w:rPr>
          <w:rFonts w:ascii="Book Antiqua" w:hAnsi="Book Antiqua" w:cs="Times New Roman"/>
        </w:rPr>
        <w:t xml:space="preserve"> for re</w:t>
      </w:r>
      <w:r w:rsidR="009E0797" w:rsidRPr="00147122">
        <w:rPr>
          <w:rFonts w:ascii="Book Antiqua" w:hAnsi="Book Antiqua" w:cs="Times New Roman"/>
        </w:rPr>
        <w:t>pairing</w:t>
      </w:r>
      <w:r w:rsidRPr="00147122">
        <w:rPr>
          <w:rFonts w:ascii="Book Antiqua" w:hAnsi="Book Antiqua" w:cs="Times New Roman"/>
        </w:rPr>
        <w:t xml:space="preserve"> cardiac muscle.</w:t>
      </w:r>
    </w:p>
    <w:p w14:paraId="581CA65C" w14:textId="170B08A0" w:rsidR="00E2145E" w:rsidRDefault="00C1335B" w:rsidP="003D3754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47122">
        <w:rPr>
          <w:rFonts w:ascii="Book Antiqua" w:hAnsi="Book Antiqua"/>
        </w:rPr>
        <w:t xml:space="preserve">Development of tissues </w:t>
      </w:r>
      <w:r w:rsidR="009E0797" w:rsidRPr="00147122">
        <w:rPr>
          <w:rFonts w:ascii="Book Antiqua" w:hAnsi="Book Antiqua"/>
        </w:rPr>
        <w:t>is based on accurate</w:t>
      </w:r>
      <w:r w:rsidRPr="00147122">
        <w:rPr>
          <w:rFonts w:ascii="Book Antiqua" w:hAnsi="Book Antiqua"/>
        </w:rPr>
        <w:t xml:space="preserve"> coordination among epithelial</w:t>
      </w:r>
      <w:r w:rsidR="009E0797" w:rsidRPr="00147122">
        <w:rPr>
          <w:rFonts w:ascii="Book Antiqua" w:hAnsi="Book Antiqua"/>
        </w:rPr>
        <w:t>,</w:t>
      </w:r>
      <w:r w:rsidR="00EF5A11" w:rsidRPr="00147122">
        <w:rPr>
          <w:rFonts w:ascii="Book Antiqua" w:hAnsi="Book Antiqua"/>
        </w:rPr>
        <w:t xml:space="preserve"> mesenchymal </w:t>
      </w:r>
      <w:r w:rsidR="009E0797" w:rsidRPr="00147122">
        <w:rPr>
          <w:rFonts w:ascii="Book Antiqua" w:hAnsi="Book Antiqua"/>
        </w:rPr>
        <w:t xml:space="preserve">and endothelial </w:t>
      </w:r>
      <w:r w:rsidR="00EF5A11" w:rsidRPr="00147122">
        <w:rPr>
          <w:rFonts w:ascii="Book Antiqua" w:hAnsi="Book Antiqua"/>
        </w:rPr>
        <w:t xml:space="preserve">morphogenesis. </w:t>
      </w:r>
      <w:r w:rsidR="00EF5A11" w:rsidRPr="00147122">
        <w:rPr>
          <w:rFonts w:ascii="Book Antiqua" w:hAnsi="Book Antiqua" w:cs="Times New Roman"/>
        </w:rPr>
        <w:t>Furthermore,</w:t>
      </w:r>
      <w:r w:rsidR="00EF5A11" w:rsidRPr="00147122">
        <w:rPr>
          <w:rFonts w:ascii="Book Antiqua" w:hAnsi="Book Antiqua"/>
        </w:rPr>
        <w:t xml:space="preserve"> growth factor-induced angiogenesis </w:t>
      </w:r>
      <w:r w:rsidR="009E0797" w:rsidRPr="00147122">
        <w:rPr>
          <w:rFonts w:ascii="Book Antiqua" w:hAnsi="Book Antiqua"/>
        </w:rPr>
        <w:t>is</w:t>
      </w:r>
      <w:r w:rsidR="00EF5A11" w:rsidRPr="00147122">
        <w:rPr>
          <w:rFonts w:ascii="Book Antiqua" w:hAnsi="Book Antiqua"/>
        </w:rPr>
        <w:t xml:space="preserve"> </w:t>
      </w:r>
      <w:r w:rsidR="00B4397F" w:rsidRPr="00147122">
        <w:rPr>
          <w:rFonts w:ascii="Book Antiqua" w:hAnsi="Book Antiqua"/>
        </w:rPr>
        <w:t>significant</w:t>
      </w:r>
      <w:r w:rsidR="00EF5A11" w:rsidRPr="00147122">
        <w:rPr>
          <w:rFonts w:ascii="Book Antiqua" w:hAnsi="Book Antiqua"/>
        </w:rPr>
        <w:t xml:space="preserve"> </w:t>
      </w:r>
      <w:r w:rsidR="009E0797" w:rsidRPr="00147122">
        <w:rPr>
          <w:rFonts w:ascii="Book Antiqua" w:hAnsi="Book Antiqua"/>
        </w:rPr>
        <w:t xml:space="preserve">in </w:t>
      </w:r>
      <w:r w:rsidRPr="00147122">
        <w:rPr>
          <w:rFonts w:ascii="Book Antiqua" w:hAnsi="Book Antiqua"/>
        </w:rPr>
        <w:t>organ regeneration</w:t>
      </w:r>
      <w:r w:rsidR="009E0797" w:rsidRPr="00147122">
        <w:rPr>
          <w:rFonts w:ascii="Book Antiqua" w:hAnsi="Book Antiqua"/>
        </w:rPr>
        <w:t xml:space="preserve"> after ischemia</w:t>
      </w:r>
      <w:r w:rsidRPr="00147122">
        <w:rPr>
          <w:rFonts w:ascii="Book Antiqua" w:hAnsi="Book Antiqua"/>
        </w:rPr>
        <w:t xml:space="preserve">. </w:t>
      </w:r>
      <w:r w:rsidR="00EF5A11" w:rsidRPr="00147122">
        <w:rPr>
          <w:rFonts w:ascii="Book Antiqua" w:hAnsi="Book Antiqua" w:cs="Times New Roman"/>
        </w:rPr>
        <w:t>Recent</w:t>
      </w:r>
      <w:r w:rsidR="00813142" w:rsidRPr="00147122">
        <w:rPr>
          <w:rFonts w:ascii="Book Antiqua" w:hAnsi="Book Antiqua" w:cs="Times New Roman"/>
        </w:rPr>
        <w:t xml:space="preserve"> </w:t>
      </w:r>
      <w:r w:rsidR="00813142" w:rsidRPr="00147122">
        <w:rPr>
          <w:rFonts w:ascii="Book Antiqua" w:hAnsi="Book Antiqua" w:cs="Times New Roman"/>
        </w:rPr>
        <w:lastRenderedPageBreak/>
        <w:t>tissue engineering research</w:t>
      </w:r>
      <w:r w:rsidR="00E2145E">
        <w:rPr>
          <w:rFonts w:ascii="Book Antiqua" w:eastAsia="宋体" w:hAnsi="Book Antiqua" w:cs="Times New Roman" w:hint="eastAsia"/>
          <w:lang w:eastAsia="zh-CN"/>
        </w:rPr>
        <w:t>es</w:t>
      </w:r>
      <w:r w:rsidR="00813142" w:rsidRPr="00147122">
        <w:rPr>
          <w:rFonts w:ascii="Book Antiqua" w:hAnsi="Book Antiqua" w:cs="Times New Roman"/>
        </w:rPr>
        <w:t xml:space="preserve"> suggest that cells and </w:t>
      </w:r>
      <w:r w:rsidR="00EF5A11" w:rsidRPr="00147122">
        <w:rPr>
          <w:rFonts w:ascii="Book Antiqua" w:hAnsi="Book Antiqua" w:cs="Times New Roman"/>
        </w:rPr>
        <w:t xml:space="preserve">PRP-derived </w:t>
      </w:r>
      <w:r w:rsidR="00813142" w:rsidRPr="00147122">
        <w:rPr>
          <w:rFonts w:ascii="Book Antiqua" w:hAnsi="Book Antiqua" w:cs="Times New Roman"/>
        </w:rPr>
        <w:t xml:space="preserve">growth factors together into biomaterials have opened new horizons in the myocardial infarction treatment. </w:t>
      </w:r>
    </w:p>
    <w:p w14:paraId="0B08258B" w14:textId="543915AB" w:rsidR="00A263B5" w:rsidRPr="00E2145E" w:rsidRDefault="00813142" w:rsidP="003D37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47122">
        <w:rPr>
          <w:rFonts w:ascii="Book Antiqua" w:hAnsi="Book Antiqua" w:cs="Times New Roman"/>
        </w:rPr>
        <w:t>PRP should be investigated</w:t>
      </w:r>
      <w:r w:rsidR="003B5336" w:rsidRPr="00147122">
        <w:rPr>
          <w:rFonts w:ascii="Book Antiqua" w:hAnsi="Book Antiqua" w:cs="Times New Roman"/>
        </w:rPr>
        <w:t xml:space="preserve"> </w:t>
      </w:r>
      <w:r w:rsidR="00B4397F" w:rsidRPr="00147122">
        <w:rPr>
          <w:rFonts w:ascii="Book Antiqua" w:hAnsi="Book Antiqua" w:cs="Times New Roman"/>
        </w:rPr>
        <w:t>for its</w:t>
      </w:r>
      <w:r w:rsidR="003B5336" w:rsidRPr="00147122">
        <w:rPr>
          <w:rFonts w:ascii="Book Antiqua" w:hAnsi="Book Antiqua" w:cs="Times New Roman"/>
        </w:rPr>
        <w:t xml:space="preserve"> potential </w:t>
      </w:r>
      <w:r w:rsidR="006503D5" w:rsidRPr="00147122">
        <w:rPr>
          <w:rFonts w:ascii="Book Antiqua" w:hAnsi="Book Antiqua" w:cs="Times New Roman"/>
        </w:rPr>
        <w:t>regenerative</w:t>
      </w:r>
      <w:r w:rsidR="00FE2C4B" w:rsidRPr="00147122">
        <w:rPr>
          <w:rFonts w:ascii="Book Antiqua" w:hAnsi="Book Antiqua" w:cs="Times New Roman"/>
        </w:rPr>
        <w:t xml:space="preserve"> </w:t>
      </w:r>
      <w:r w:rsidR="00B4397F" w:rsidRPr="00147122">
        <w:rPr>
          <w:rFonts w:ascii="Book Antiqua" w:hAnsi="Book Antiqua" w:cs="Times New Roman"/>
        </w:rPr>
        <w:t>properties</w:t>
      </w:r>
      <w:r w:rsidR="003B5336" w:rsidRPr="00147122">
        <w:rPr>
          <w:rFonts w:ascii="Book Antiqua" w:hAnsi="Book Antiqua" w:cs="Times New Roman"/>
        </w:rPr>
        <w:t xml:space="preserve"> </w:t>
      </w:r>
      <w:r w:rsidRPr="00147122">
        <w:rPr>
          <w:rFonts w:ascii="Book Antiqua" w:hAnsi="Book Antiqua" w:cs="Times New Roman"/>
        </w:rPr>
        <w:t xml:space="preserve">and </w:t>
      </w:r>
      <w:r w:rsidR="009E0797" w:rsidRPr="00147122">
        <w:rPr>
          <w:rFonts w:ascii="Book Antiqua" w:hAnsi="Book Antiqua" w:cs="Times New Roman"/>
        </w:rPr>
        <w:t>its use as a</w:t>
      </w:r>
      <w:r w:rsidR="00A263B5" w:rsidRPr="00147122">
        <w:rPr>
          <w:rFonts w:ascii="Book Antiqua" w:hAnsi="Book Antiqua" w:cs="Times New Roman"/>
        </w:rPr>
        <w:t xml:space="preserve"> </w:t>
      </w:r>
      <w:r w:rsidR="009E0797" w:rsidRPr="00147122">
        <w:rPr>
          <w:rFonts w:ascii="Book Antiqua" w:hAnsi="Book Antiqua" w:cs="Times New Roman"/>
        </w:rPr>
        <w:t xml:space="preserve">therapeutic </w:t>
      </w:r>
      <w:r w:rsidR="00E87670" w:rsidRPr="00147122">
        <w:rPr>
          <w:rFonts w:ascii="Book Antiqua" w:hAnsi="Book Antiqua" w:cs="Times New Roman"/>
        </w:rPr>
        <w:t>modality</w:t>
      </w:r>
      <w:r w:rsidR="00A263B5" w:rsidRPr="00147122">
        <w:rPr>
          <w:rFonts w:ascii="Book Antiqua" w:hAnsi="Book Antiqua" w:cs="Times New Roman"/>
        </w:rPr>
        <w:t xml:space="preserve"> for </w:t>
      </w:r>
      <w:r w:rsidR="00B4397F" w:rsidRPr="00147122">
        <w:rPr>
          <w:rFonts w:ascii="Book Antiqua" w:hAnsi="Book Antiqua" w:cs="Times New Roman"/>
        </w:rPr>
        <w:t>ischemic</w:t>
      </w:r>
      <w:r w:rsidR="00A263B5" w:rsidRPr="00147122">
        <w:rPr>
          <w:rFonts w:ascii="Book Antiqua" w:hAnsi="Book Antiqua" w:cs="Times New Roman"/>
        </w:rPr>
        <w:t xml:space="preserve"> </w:t>
      </w:r>
      <w:r w:rsidR="00B4397F" w:rsidRPr="00147122">
        <w:rPr>
          <w:rFonts w:ascii="Book Antiqua" w:hAnsi="Book Antiqua" w:cs="Times New Roman"/>
        </w:rPr>
        <w:t>myocardi</w:t>
      </w:r>
      <w:r w:rsidR="009E0797" w:rsidRPr="00147122">
        <w:rPr>
          <w:rFonts w:ascii="Book Antiqua" w:hAnsi="Book Antiqua" w:cs="Times New Roman"/>
        </w:rPr>
        <w:t>um.</w:t>
      </w:r>
    </w:p>
    <w:p w14:paraId="5E05A427" w14:textId="77777777" w:rsidR="005426C5" w:rsidRPr="00147122" w:rsidRDefault="005426C5" w:rsidP="003D3754">
      <w:pPr>
        <w:spacing w:line="360" w:lineRule="auto"/>
        <w:jc w:val="both"/>
        <w:rPr>
          <w:rFonts w:ascii="Book Antiqua" w:hAnsi="Book Antiqua" w:cs="Times New Roman"/>
          <w:b/>
        </w:rPr>
      </w:pPr>
    </w:p>
    <w:p w14:paraId="64E40733" w14:textId="77777777" w:rsidR="009D484E" w:rsidRDefault="009D484E" w:rsidP="003D3754">
      <w:pPr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1A1CF718" w14:textId="1AF52A43" w:rsidR="00D5624B" w:rsidRPr="009D484E" w:rsidRDefault="006F3B0E" w:rsidP="003D3754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  <w:r w:rsidRPr="00147122">
        <w:rPr>
          <w:rFonts w:ascii="Book Antiqua" w:hAnsi="Book Antiqua" w:cs="Times New Roman"/>
          <w:b/>
        </w:rPr>
        <w:lastRenderedPageBreak/>
        <w:t>R</w:t>
      </w:r>
      <w:r w:rsidR="00F32740" w:rsidRPr="00147122">
        <w:rPr>
          <w:rFonts w:ascii="Book Antiqua" w:hAnsi="Book Antiqua" w:cs="Times New Roman"/>
          <w:b/>
        </w:rPr>
        <w:t>EFERENCES</w:t>
      </w:r>
    </w:p>
    <w:p w14:paraId="485BDD69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D6265E">
        <w:rPr>
          <w:rFonts w:ascii="Book Antiqua" w:eastAsia="宋体" w:hAnsi="Book Antiqua" w:cs="宋体"/>
        </w:rPr>
        <w:t xml:space="preserve">1 </w:t>
      </w:r>
      <w:proofErr w:type="spellStart"/>
      <w:r w:rsidRPr="00D6265E">
        <w:rPr>
          <w:rFonts w:ascii="Book Antiqua" w:eastAsia="宋体" w:hAnsi="Book Antiqua" w:cs="宋体"/>
          <w:b/>
          <w:bCs/>
        </w:rPr>
        <w:t>Laflamme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MA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Murry</w:t>
      </w:r>
      <w:proofErr w:type="spellEnd"/>
      <w:r w:rsidRPr="00D6265E">
        <w:rPr>
          <w:rFonts w:ascii="Book Antiqua" w:eastAsia="宋体" w:hAnsi="Book Antiqua" w:cs="宋体"/>
        </w:rPr>
        <w:t xml:space="preserve"> CE.</w:t>
      </w:r>
      <w:proofErr w:type="gramEnd"/>
      <w:r w:rsidRPr="00D6265E">
        <w:rPr>
          <w:rFonts w:ascii="Book Antiqua" w:eastAsia="宋体" w:hAnsi="Book Antiqua" w:cs="宋体"/>
        </w:rPr>
        <w:t xml:space="preserve"> Heart regeneration. </w:t>
      </w:r>
      <w:r w:rsidRPr="00D6265E">
        <w:rPr>
          <w:rFonts w:ascii="Book Antiqua" w:eastAsia="宋体" w:hAnsi="Book Antiqua" w:cs="宋体"/>
          <w:i/>
          <w:iCs/>
        </w:rPr>
        <w:t>Nature</w:t>
      </w:r>
      <w:r w:rsidRPr="00D6265E">
        <w:rPr>
          <w:rFonts w:ascii="Book Antiqua" w:eastAsia="宋体" w:hAnsi="Book Antiqua" w:cs="宋体"/>
        </w:rPr>
        <w:t xml:space="preserve"> 2011; </w:t>
      </w:r>
      <w:r w:rsidRPr="00D6265E">
        <w:rPr>
          <w:rFonts w:ascii="Book Antiqua" w:eastAsia="宋体" w:hAnsi="Book Antiqua" w:cs="宋体"/>
          <w:b/>
          <w:bCs/>
        </w:rPr>
        <w:t>473</w:t>
      </w:r>
      <w:r w:rsidRPr="00D6265E">
        <w:rPr>
          <w:rFonts w:ascii="Book Antiqua" w:eastAsia="宋体" w:hAnsi="Book Antiqua" w:cs="宋体"/>
        </w:rPr>
        <w:t>: 326-335 [PMID: 21593865 DOI: 10.1038/nature10147]</w:t>
      </w:r>
    </w:p>
    <w:p w14:paraId="0749D94B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 </w:t>
      </w:r>
      <w:r w:rsidRPr="00D6265E">
        <w:rPr>
          <w:rFonts w:ascii="Book Antiqua" w:eastAsia="宋体" w:hAnsi="Book Antiqua" w:cs="宋体"/>
          <w:b/>
          <w:bCs/>
        </w:rPr>
        <w:t>Song K</w:t>
      </w:r>
      <w:r w:rsidRPr="00D6265E">
        <w:rPr>
          <w:rFonts w:ascii="Book Antiqua" w:eastAsia="宋体" w:hAnsi="Book Antiqua" w:cs="宋体"/>
        </w:rPr>
        <w:t xml:space="preserve">, Nam YJ, Luo X, Qi X, Tan W, Huang GN, Acharya A, Smith CL, </w:t>
      </w:r>
      <w:proofErr w:type="spellStart"/>
      <w:r w:rsidRPr="00D6265E">
        <w:rPr>
          <w:rFonts w:ascii="Book Antiqua" w:eastAsia="宋体" w:hAnsi="Book Antiqua" w:cs="宋体"/>
        </w:rPr>
        <w:t>Tallquist</w:t>
      </w:r>
      <w:proofErr w:type="spellEnd"/>
      <w:r w:rsidRPr="00D6265E">
        <w:rPr>
          <w:rFonts w:ascii="Book Antiqua" w:eastAsia="宋体" w:hAnsi="Book Antiqua" w:cs="宋体"/>
        </w:rPr>
        <w:t xml:space="preserve"> MD, Neilson EG, Hill JA, </w:t>
      </w:r>
      <w:proofErr w:type="spellStart"/>
      <w:r w:rsidRPr="00D6265E">
        <w:rPr>
          <w:rFonts w:ascii="Book Antiqua" w:eastAsia="宋体" w:hAnsi="Book Antiqua" w:cs="宋体"/>
        </w:rPr>
        <w:t>Bassel-Duby</w:t>
      </w:r>
      <w:proofErr w:type="spellEnd"/>
      <w:r w:rsidRPr="00D6265E">
        <w:rPr>
          <w:rFonts w:ascii="Book Antiqua" w:eastAsia="宋体" w:hAnsi="Book Antiqua" w:cs="宋体"/>
        </w:rPr>
        <w:t xml:space="preserve"> R, Olson EN. </w:t>
      </w:r>
      <w:proofErr w:type="gramStart"/>
      <w:r w:rsidRPr="00D6265E">
        <w:rPr>
          <w:rFonts w:ascii="Book Antiqua" w:eastAsia="宋体" w:hAnsi="Book Antiqua" w:cs="宋体"/>
        </w:rPr>
        <w:t>Heart repair by reprogramming non-myocytes with cardiac transcription factors.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>Nature</w:t>
      </w:r>
      <w:r w:rsidRPr="00D6265E">
        <w:rPr>
          <w:rFonts w:ascii="Book Antiqua" w:eastAsia="宋体" w:hAnsi="Book Antiqua" w:cs="宋体"/>
        </w:rPr>
        <w:t xml:space="preserve"> 2012; </w:t>
      </w:r>
      <w:r w:rsidRPr="00D6265E">
        <w:rPr>
          <w:rFonts w:ascii="Book Antiqua" w:eastAsia="宋体" w:hAnsi="Book Antiqua" w:cs="宋体"/>
          <w:b/>
          <w:bCs/>
        </w:rPr>
        <w:t>485</w:t>
      </w:r>
      <w:r w:rsidRPr="00D6265E">
        <w:rPr>
          <w:rFonts w:ascii="Book Antiqua" w:eastAsia="宋体" w:hAnsi="Book Antiqua" w:cs="宋体"/>
        </w:rPr>
        <w:t>: 599-604 [PMID: 22660318 DOI: 10.1038/nature11139]</w:t>
      </w:r>
    </w:p>
    <w:p w14:paraId="3721C50C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3 </w:t>
      </w:r>
      <w:proofErr w:type="spellStart"/>
      <w:r w:rsidRPr="00D6265E">
        <w:rPr>
          <w:rFonts w:ascii="Book Antiqua" w:eastAsia="宋体" w:hAnsi="Book Antiqua" w:cs="宋体"/>
          <w:b/>
          <w:bCs/>
        </w:rPr>
        <w:t>Christoffels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V</w:t>
      </w:r>
      <w:r w:rsidRPr="00D6265E">
        <w:rPr>
          <w:rFonts w:ascii="Book Antiqua" w:eastAsia="宋体" w:hAnsi="Book Antiqua" w:cs="宋体"/>
        </w:rPr>
        <w:t xml:space="preserve">. Regenerative medicine: Muscle for a damaged heart. </w:t>
      </w:r>
      <w:r w:rsidRPr="00D6265E">
        <w:rPr>
          <w:rFonts w:ascii="Book Antiqua" w:eastAsia="宋体" w:hAnsi="Book Antiqua" w:cs="宋体"/>
          <w:i/>
          <w:iCs/>
        </w:rPr>
        <w:t>Nature</w:t>
      </w:r>
      <w:r w:rsidRPr="00D6265E">
        <w:rPr>
          <w:rFonts w:ascii="Book Antiqua" w:eastAsia="宋体" w:hAnsi="Book Antiqua" w:cs="宋体"/>
        </w:rPr>
        <w:t xml:space="preserve"> 2011; </w:t>
      </w:r>
      <w:r w:rsidRPr="00D6265E">
        <w:rPr>
          <w:rFonts w:ascii="Book Antiqua" w:eastAsia="宋体" w:hAnsi="Book Antiqua" w:cs="宋体"/>
          <w:b/>
          <w:bCs/>
        </w:rPr>
        <w:t>474</w:t>
      </w:r>
      <w:r w:rsidRPr="00D6265E">
        <w:rPr>
          <w:rFonts w:ascii="Book Antiqua" w:eastAsia="宋体" w:hAnsi="Book Antiqua" w:cs="宋体"/>
        </w:rPr>
        <w:t>: 585-586 [PMID: 21720359 DOI: 10.1038/474585a]</w:t>
      </w:r>
    </w:p>
    <w:p w14:paraId="25913D0B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4 </w:t>
      </w:r>
      <w:proofErr w:type="spellStart"/>
      <w:r w:rsidRPr="00D6265E">
        <w:rPr>
          <w:rFonts w:ascii="Book Antiqua" w:eastAsia="宋体" w:hAnsi="Book Antiqua" w:cs="宋体"/>
          <w:b/>
          <w:bCs/>
        </w:rPr>
        <w:t>Naaijkens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BA</w:t>
      </w:r>
      <w:r w:rsidRPr="00D6265E">
        <w:rPr>
          <w:rFonts w:ascii="Book Antiqua" w:eastAsia="宋体" w:hAnsi="Book Antiqua" w:cs="宋体"/>
        </w:rPr>
        <w:t xml:space="preserve">, van </w:t>
      </w:r>
      <w:proofErr w:type="spellStart"/>
      <w:r w:rsidRPr="00D6265E">
        <w:rPr>
          <w:rFonts w:ascii="Book Antiqua" w:eastAsia="宋体" w:hAnsi="Book Antiqua" w:cs="宋体"/>
        </w:rPr>
        <w:t>Dijk</w:t>
      </w:r>
      <w:proofErr w:type="spellEnd"/>
      <w:r w:rsidRPr="00D6265E">
        <w:rPr>
          <w:rFonts w:ascii="Book Antiqua" w:eastAsia="宋体" w:hAnsi="Book Antiqua" w:cs="宋体"/>
        </w:rPr>
        <w:t xml:space="preserve"> A, Kamp O, </w:t>
      </w:r>
      <w:proofErr w:type="spellStart"/>
      <w:r w:rsidRPr="00D6265E">
        <w:rPr>
          <w:rFonts w:ascii="Book Antiqua" w:eastAsia="宋体" w:hAnsi="Book Antiqua" w:cs="宋体"/>
        </w:rPr>
        <w:t>Krijnen</w:t>
      </w:r>
      <w:proofErr w:type="spellEnd"/>
      <w:r w:rsidRPr="00D6265E">
        <w:rPr>
          <w:rFonts w:ascii="Book Antiqua" w:eastAsia="宋体" w:hAnsi="Book Antiqua" w:cs="宋体"/>
        </w:rPr>
        <w:t xml:space="preserve"> PA, </w:t>
      </w:r>
      <w:proofErr w:type="spellStart"/>
      <w:r w:rsidRPr="00D6265E">
        <w:rPr>
          <w:rFonts w:ascii="Book Antiqua" w:eastAsia="宋体" w:hAnsi="Book Antiqua" w:cs="宋体"/>
        </w:rPr>
        <w:t>Niessen</w:t>
      </w:r>
      <w:proofErr w:type="spellEnd"/>
      <w:r w:rsidRPr="00D6265E">
        <w:rPr>
          <w:rFonts w:ascii="Book Antiqua" w:eastAsia="宋体" w:hAnsi="Book Antiqua" w:cs="宋体"/>
        </w:rPr>
        <w:t xml:space="preserve"> HW, </w:t>
      </w:r>
      <w:proofErr w:type="spellStart"/>
      <w:r w:rsidRPr="00D6265E">
        <w:rPr>
          <w:rFonts w:ascii="Book Antiqua" w:eastAsia="宋体" w:hAnsi="Book Antiqua" w:cs="宋体"/>
        </w:rPr>
        <w:t>Juffermans</w:t>
      </w:r>
      <w:proofErr w:type="spellEnd"/>
      <w:r w:rsidRPr="00D6265E">
        <w:rPr>
          <w:rFonts w:ascii="Book Antiqua" w:eastAsia="宋体" w:hAnsi="Book Antiqua" w:cs="宋体"/>
        </w:rPr>
        <w:t xml:space="preserve"> LJ. Therapeutic application of adipose derived stem cells in acute myocardial infarction: lessons from animal models. </w:t>
      </w:r>
      <w:r w:rsidRPr="00D6265E">
        <w:rPr>
          <w:rFonts w:ascii="Book Antiqua" w:eastAsia="宋体" w:hAnsi="Book Antiqua" w:cs="宋体"/>
          <w:i/>
          <w:iCs/>
        </w:rPr>
        <w:t>Stem Cell Rev</w:t>
      </w:r>
      <w:r w:rsidRPr="00D6265E">
        <w:rPr>
          <w:rFonts w:ascii="Book Antiqua" w:eastAsia="宋体" w:hAnsi="Book Antiqua" w:cs="宋体"/>
        </w:rPr>
        <w:t xml:space="preserve"> 2014; </w:t>
      </w:r>
      <w:r w:rsidRPr="00D6265E">
        <w:rPr>
          <w:rFonts w:ascii="Book Antiqua" w:eastAsia="宋体" w:hAnsi="Book Antiqua" w:cs="宋体"/>
          <w:b/>
          <w:bCs/>
        </w:rPr>
        <w:t>10</w:t>
      </w:r>
      <w:r w:rsidRPr="00D6265E">
        <w:rPr>
          <w:rFonts w:ascii="Book Antiqua" w:eastAsia="宋体" w:hAnsi="Book Antiqua" w:cs="宋体"/>
        </w:rPr>
        <w:t>: 389-398 [PMID: 24577790 DOI: 10.1007/s12015-014-9502-7]</w:t>
      </w:r>
    </w:p>
    <w:p w14:paraId="4FDFA71C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5 </w:t>
      </w:r>
      <w:proofErr w:type="spellStart"/>
      <w:r w:rsidRPr="00D6265E">
        <w:rPr>
          <w:rFonts w:ascii="Book Antiqua" w:eastAsia="宋体" w:hAnsi="Book Antiqua" w:cs="宋体"/>
          <w:b/>
          <w:bCs/>
        </w:rPr>
        <w:t>Tongers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J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Losordo</w:t>
      </w:r>
      <w:proofErr w:type="spellEnd"/>
      <w:r w:rsidRPr="00D6265E">
        <w:rPr>
          <w:rFonts w:ascii="Book Antiqua" w:eastAsia="宋体" w:hAnsi="Book Antiqua" w:cs="宋体"/>
        </w:rPr>
        <w:t xml:space="preserve"> DW, </w:t>
      </w:r>
      <w:proofErr w:type="spellStart"/>
      <w:r w:rsidRPr="00D6265E">
        <w:rPr>
          <w:rFonts w:ascii="Book Antiqua" w:eastAsia="宋体" w:hAnsi="Book Antiqua" w:cs="宋体"/>
        </w:rPr>
        <w:t>Landmesser</w:t>
      </w:r>
      <w:proofErr w:type="spellEnd"/>
      <w:r w:rsidRPr="00D6265E">
        <w:rPr>
          <w:rFonts w:ascii="Book Antiqua" w:eastAsia="宋体" w:hAnsi="Book Antiqua" w:cs="宋体"/>
        </w:rPr>
        <w:t xml:space="preserve"> U. Stem and progenitor cell-based therapy in </w:t>
      </w:r>
      <w:proofErr w:type="spellStart"/>
      <w:r w:rsidRPr="00D6265E">
        <w:rPr>
          <w:rFonts w:ascii="Book Antiqua" w:eastAsia="宋体" w:hAnsi="Book Antiqua" w:cs="宋体"/>
        </w:rPr>
        <w:t>ischaemic</w:t>
      </w:r>
      <w:proofErr w:type="spellEnd"/>
      <w:r w:rsidRPr="00D6265E">
        <w:rPr>
          <w:rFonts w:ascii="Book Antiqua" w:eastAsia="宋体" w:hAnsi="Book Antiqua" w:cs="宋体"/>
        </w:rPr>
        <w:t xml:space="preserve"> heart disease: promise, uncertainties, and challenges. </w:t>
      </w:r>
      <w:proofErr w:type="spellStart"/>
      <w:r w:rsidRPr="00D6265E">
        <w:rPr>
          <w:rFonts w:ascii="Book Antiqua" w:eastAsia="宋体" w:hAnsi="Book Antiqua" w:cs="宋体"/>
          <w:i/>
          <w:iCs/>
        </w:rPr>
        <w:t>Eur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Heart J</w:t>
      </w:r>
      <w:r w:rsidRPr="00D6265E">
        <w:rPr>
          <w:rFonts w:ascii="Book Antiqua" w:eastAsia="宋体" w:hAnsi="Book Antiqua" w:cs="宋体"/>
        </w:rPr>
        <w:t xml:space="preserve"> 2011; </w:t>
      </w:r>
      <w:r w:rsidRPr="00D6265E">
        <w:rPr>
          <w:rFonts w:ascii="Book Antiqua" w:eastAsia="宋体" w:hAnsi="Book Antiqua" w:cs="宋体"/>
          <w:b/>
          <w:bCs/>
        </w:rPr>
        <w:t>32</w:t>
      </w:r>
      <w:r w:rsidRPr="00D6265E">
        <w:rPr>
          <w:rFonts w:ascii="Book Antiqua" w:eastAsia="宋体" w:hAnsi="Book Antiqua" w:cs="宋体"/>
        </w:rPr>
        <w:t>: 1197-1206 [PMID: 21362705 DOI: 10.1093/</w:t>
      </w:r>
      <w:proofErr w:type="spellStart"/>
      <w:r w:rsidRPr="00D6265E">
        <w:rPr>
          <w:rFonts w:ascii="Book Antiqua" w:eastAsia="宋体" w:hAnsi="Book Antiqua" w:cs="宋体"/>
        </w:rPr>
        <w:t>eurheartj</w:t>
      </w:r>
      <w:proofErr w:type="spellEnd"/>
      <w:r w:rsidRPr="00D6265E">
        <w:rPr>
          <w:rFonts w:ascii="Book Antiqua" w:eastAsia="宋体" w:hAnsi="Book Antiqua" w:cs="宋体"/>
        </w:rPr>
        <w:t>/ehr018]</w:t>
      </w:r>
    </w:p>
    <w:p w14:paraId="521ACE63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6 </w:t>
      </w:r>
      <w:proofErr w:type="spellStart"/>
      <w:r w:rsidRPr="00D6265E">
        <w:rPr>
          <w:rFonts w:ascii="Book Antiqua" w:eastAsia="宋体" w:hAnsi="Book Antiqua" w:cs="宋体"/>
          <w:b/>
          <w:bCs/>
        </w:rPr>
        <w:t>Pavo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N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Charwat</w:t>
      </w:r>
      <w:proofErr w:type="spellEnd"/>
      <w:r w:rsidRPr="00D6265E">
        <w:rPr>
          <w:rFonts w:ascii="Book Antiqua" w:eastAsia="宋体" w:hAnsi="Book Antiqua" w:cs="宋体"/>
        </w:rPr>
        <w:t xml:space="preserve"> S, </w:t>
      </w:r>
      <w:proofErr w:type="spellStart"/>
      <w:r w:rsidRPr="00D6265E">
        <w:rPr>
          <w:rFonts w:ascii="Book Antiqua" w:eastAsia="宋体" w:hAnsi="Book Antiqua" w:cs="宋体"/>
        </w:rPr>
        <w:t>Nyolczas</w:t>
      </w:r>
      <w:proofErr w:type="spellEnd"/>
      <w:r w:rsidRPr="00D6265E">
        <w:rPr>
          <w:rFonts w:ascii="Book Antiqua" w:eastAsia="宋体" w:hAnsi="Book Antiqua" w:cs="宋体"/>
        </w:rPr>
        <w:t xml:space="preserve"> N, </w:t>
      </w:r>
      <w:proofErr w:type="spellStart"/>
      <w:r w:rsidRPr="00D6265E">
        <w:rPr>
          <w:rFonts w:ascii="Book Antiqua" w:eastAsia="宋体" w:hAnsi="Book Antiqua" w:cs="宋体"/>
        </w:rPr>
        <w:t>Jakab</w:t>
      </w:r>
      <w:proofErr w:type="spellEnd"/>
      <w:r w:rsidRPr="00D6265E">
        <w:rPr>
          <w:rFonts w:ascii="Book Antiqua" w:eastAsia="宋体" w:hAnsi="Book Antiqua" w:cs="宋体"/>
        </w:rPr>
        <w:t xml:space="preserve"> A, </w:t>
      </w:r>
      <w:proofErr w:type="spellStart"/>
      <w:r w:rsidRPr="00D6265E">
        <w:rPr>
          <w:rFonts w:ascii="Book Antiqua" w:eastAsia="宋体" w:hAnsi="Book Antiqua" w:cs="宋体"/>
        </w:rPr>
        <w:t>Murlasits</w:t>
      </w:r>
      <w:proofErr w:type="spellEnd"/>
      <w:r w:rsidRPr="00D6265E">
        <w:rPr>
          <w:rFonts w:ascii="Book Antiqua" w:eastAsia="宋体" w:hAnsi="Book Antiqua" w:cs="宋体"/>
        </w:rPr>
        <w:t xml:space="preserve"> Z, </w:t>
      </w:r>
      <w:proofErr w:type="spellStart"/>
      <w:r w:rsidRPr="00D6265E">
        <w:rPr>
          <w:rFonts w:ascii="Book Antiqua" w:eastAsia="宋体" w:hAnsi="Book Antiqua" w:cs="宋体"/>
        </w:rPr>
        <w:t>Bergler</w:t>
      </w:r>
      <w:proofErr w:type="spellEnd"/>
      <w:r w:rsidRPr="00D6265E">
        <w:rPr>
          <w:rFonts w:ascii="Book Antiqua" w:eastAsia="宋体" w:hAnsi="Book Antiqua" w:cs="宋体"/>
        </w:rPr>
        <w:t xml:space="preserve">-Klein J, </w:t>
      </w:r>
      <w:proofErr w:type="spellStart"/>
      <w:r w:rsidRPr="00D6265E">
        <w:rPr>
          <w:rFonts w:ascii="Book Antiqua" w:eastAsia="宋体" w:hAnsi="Book Antiqua" w:cs="宋体"/>
        </w:rPr>
        <w:t>Nikfardjam</w:t>
      </w:r>
      <w:proofErr w:type="spellEnd"/>
      <w:r w:rsidRPr="00D6265E">
        <w:rPr>
          <w:rFonts w:ascii="Book Antiqua" w:eastAsia="宋体" w:hAnsi="Book Antiqua" w:cs="宋体"/>
        </w:rPr>
        <w:t xml:space="preserve"> M, </w:t>
      </w:r>
      <w:proofErr w:type="spellStart"/>
      <w:r w:rsidRPr="00D6265E">
        <w:rPr>
          <w:rFonts w:ascii="Book Antiqua" w:eastAsia="宋体" w:hAnsi="Book Antiqua" w:cs="宋体"/>
        </w:rPr>
        <w:t>Benedek</w:t>
      </w:r>
      <w:proofErr w:type="spellEnd"/>
      <w:r w:rsidRPr="00D6265E">
        <w:rPr>
          <w:rFonts w:ascii="Book Antiqua" w:eastAsia="宋体" w:hAnsi="Book Antiqua" w:cs="宋体"/>
        </w:rPr>
        <w:t xml:space="preserve"> I, </w:t>
      </w:r>
      <w:proofErr w:type="spellStart"/>
      <w:r w:rsidRPr="00D6265E">
        <w:rPr>
          <w:rFonts w:ascii="Book Antiqua" w:eastAsia="宋体" w:hAnsi="Book Antiqua" w:cs="宋体"/>
        </w:rPr>
        <w:t>Benedek</w:t>
      </w:r>
      <w:proofErr w:type="spellEnd"/>
      <w:r w:rsidRPr="00D6265E">
        <w:rPr>
          <w:rFonts w:ascii="Book Antiqua" w:eastAsia="宋体" w:hAnsi="Book Antiqua" w:cs="宋体"/>
        </w:rPr>
        <w:t xml:space="preserve"> T, </w:t>
      </w:r>
      <w:proofErr w:type="spellStart"/>
      <w:r w:rsidRPr="00D6265E">
        <w:rPr>
          <w:rFonts w:ascii="Book Antiqua" w:eastAsia="宋体" w:hAnsi="Book Antiqua" w:cs="宋体"/>
        </w:rPr>
        <w:t>Pavo</w:t>
      </w:r>
      <w:proofErr w:type="spellEnd"/>
      <w:r w:rsidRPr="00D6265E">
        <w:rPr>
          <w:rFonts w:ascii="Book Antiqua" w:eastAsia="宋体" w:hAnsi="Book Antiqua" w:cs="宋体"/>
        </w:rPr>
        <w:t xml:space="preserve"> IJ, </w:t>
      </w:r>
      <w:proofErr w:type="spellStart"/>
      <w:r w:rsidRPr="00D6265E">
        <w:rPr>
          <w:rFonts w:ascii="Book Antiqua" w:eastAsia="宋体" w:hAnsi="Book Antiqua" w:cs="宋体"/>
        </w:rPr>
        <w:t>Gersh</w:t>
      </w:r>
      <w:proofErr w:type="spellEnd"/>
      <w:r w:rsidRPr="00D6265E">
        <w:rPr>
          <w:rFonts w:ascii="Book Antiqua" w:eastAsia="宋体" w:hAnsi="Book Antiqua" w:cs="宋体"/>
        </w:rPr>
        <w:t xml:space="preserve"> BJ, Huber K, Maurer G, </w:t>
      </w:r>
      <w:proofErr w:type="spellStart"/>
      <w:r w:rsidRPr="00D6265E">
        <w:rPr>
          <w:rFonts w:ascii="Book Antiqua" w:eastAsia="宋体" w:hAnsi="Book Antiqua" w:cs="宋体"/>
        </w:rPr>
        <w:t>Gyöngyösi</w:t>
      </w:r>
      <w:proofErr w:type="spellEnd"/>
      <w:r w:rsidRPr="00D6265E">
        <w:rPr>
          <w:rFonts w:ascii="Book Antiqua" w:eastAsia="宋体" w:hAnsi="Book Antiqua" w:cs="宋体"/>
        </w:rPr>
        <w:t xml:space="preserve"> M. Cell therapy for human ischemic heart diseases: critical review and summary of the clinical experiences. </w:t>
      </w:r>
      <w:r w:rsidRPr="00D6265E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6265E">
        <w:rPr>
          <w:rFonts w:ascii="Book Antiqua" w:eastAsia="宋体" w:hAnsi="Book Antiqua" w:cs="宋体"/>
          <w:i/>
          <w:iCs/>
        </w:rPr>
        <w:t>Mol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Cell </w:t>
      </w:r>
      <w:proofErr w:type="spellStart"/>
      <w:r w:rsidRPr="00D6265E">
        <w:rPr>
          <w:rFonts w:ascii="Book Antiqua" w:eastAsia="宋体" w:hAnsi="Book Antiqua" w:cs="宋体"/>
          <w:i/>
          <w:iCs/>
        </w:rPr>
        <w:t>Cardiol</w:t>
      </w:r>
      <w:proofErr w:type="spellEnd"/>
      <w:r w:rsidRPr="00D6265E">
        <w:rPr>
          <w:rFonts w:ascii="Book Antiqua" w:eastAsia="宋体" w:hAnsi="Book Antiqua" w:cs="宋体"/>
        </w:rPr>
        <w:t xml:space="preserve"> 2014; </w:t>
      </w:r>
      <w:r w:rsidRPr="00D6265E">
        <w:rPr>
          <w:rFonts w:ascii="Book Antiqua" w:eastAsia="宋体" w:hAnsi="Book Antiqua" w:cs="宋体"/>
          <w:b/>
          <w:bCs/>
        </w:rPr>
        <w:t>75</w:t>
      </w:r>
      <w:r w:rsidRPr="00D6265E">
        <w:rPr>
          <w:rFonts w:ascii="Book Antiqua" w:eastAsia="宋体" w:hAnsi="Book Antiqua" w:cs="宋体"/>
        </w:rPr>
        <w:t>: 12-24 [PMID: 24998410 DOI: 10.1016/j.yjmcc.2014.06.016]</w:t>
      </w:r>
    </w:p>
    <w:p w14:paraId="696C9769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7 </w:t>
      </w:r>
      <w:r w:rsidRPr="00D6265E">
        <w:rPr>
          <w:rFonts w:ascii="Book Antiqua" w:eastAsia="宋体" w:hAnsi="Book Antiqua" w:cs="宋体"/>
          <w:b/>
          <w:bCs/>
        </w:rPr>
        <w:t>Plowright AT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Engkvist</w:t>
      </w:r>
      <w:proofErr w:type="spellEnd"/>
      <w:r w:rsidRPr="00D6265E">
        <w:rPr>
          <w:rFonts w:ascii="Book Antiqua" w:eastAsia="宋体" w:hAnsi="Book Antiqua" w:cs="宋体"/>
        </w:rPr>
        <w:t xml:space="preserve"> O, Gill A, </w:t>
      </w:r>
      <w:proofErr w:type="spellStart"/>
      <w:r w:rsidRPr="00D6265E">
        <w:rPr>
          <w:rFonts w:ascii="Book Antiqua" w:eastAsia="宋体" w:hAnsi="Book Antiqua" w:cs="宋体"/>
        </w:rPr>
        <w:t>Knerr</w:t>
      </w:r>
      <w:proofErr w:type="spellEnd"/>
      <w:r w:rsidRPr="00D6265E">
        <w:rPr>
          <w:rFonts w:ascii="Book Antiqua" w:eastAsia="宋体" w:hAnsi="Book Antiqua" w:cs="宋体"/>
        </w:rPr>
        <w:t xml:space="preserve"> L, Wang QD. Heart regeneration: opportunities and challenges for drug discovery with novel chemical and therapeutic methods or agents. </w:t>
      </w:r>
      <w:proofErr w:type="spellStart"/>
      <w:r w:rsidRPr="00D6265E">
        <w:rPr>
          <w:rFonts w:ascii="Book Antiqua" w:eastAsia="宋体" w:hAnsi="Book Antiqua" w:cs="宋体"/>
          <w:i/>
          <w:iCs/>
        </w:rPr>
        <w:t>Angew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Chem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Int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Ed </w:t>
      </w:r>
      <w:proofErr w:type="spellStart"/>
      <w:r w:rsidRPr="00D6265E">
        <w:rPr>
          <w:rFonts w:ascii="Book Antiqua" w:eastAsia="宋体" w:hAnsi="Book Antiqua" w:cs="宋体"/>
          <w:i/>
          <w:iCs/>
        </w:rPr>
        <w:t>Engl</w:t>
      </w:r>
      <w:proofErr w:type="spellEnd"/>
      <w:r w:rsidRPr="00D6265E">
        <w:rPr>
          <w:rFonts w:ascii="Book Antiqua" w:eastAsia="宋体" w:hAnsi="Book Antiqua" w:cs="宋体"/>
        </w:rPr>
        <w:t xml:space="preserve"> 2014; </w:t>
      </w:r>
      <w:r w:rsidRPr="00D6265E">
        <w:rPr>
          <w:rFonts w:ascii="Book Antiqua" w:eastAsia="宋体" w:hAnsi="Book Antiqua" w:cs="宋体"/>
          <w:b/>
          <w:bCs/>
        </w:rPr>
        <w:t>53</w:t>
      </w:r>
      <w:r w:rsidRPr="00D6265E">
        <w:rPr>
          <w:rFonts w:ascii="Book Antiqua" w:eastAsia="宋体" w:hAnsi="Book Antiqua" w:cs="宋体"/>
        </w:rPr>
        <w:t>: 4056-4075 [PMID: 24470316 DOI: 10.1002/anie.201307034]</w:t>
      </w:r>
    </w:p>
    <w:p w14:paraId="05F9831F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8 </w:t>
      </w:r>
      <w:r w:rsidRPr="00D6265E">
        <w:rPr>
          <w:rFonts w:ascii="Book Antiqua" w:eastAsia="宋体" w:hAnsi="Book Antiqua" w:cs="宋体"/>
          <w:b/>
          <w:bCs/>
        </w:rPr>
        <w:t>Takahashi K</w:t>
      </w:r>
      <w:r w:rsidRPr="00D6265E">
        <w:rPr>
          <w:rFonts w:ascii="Book Antiqua" w:eastAsia="宋体" w:hAnsi="Book Antiqua" w:cs="宋体"/>
        </w:rPr>
        <w:t xml:space="preserve">, Yamanaka S. Induction of pluripotent stem cells from mouse embryonic and adult fibroblast cultures by defined factors. </w:t>
      </w:r>
      <w:r w:rsidRPr="00D6265E">
        <w:rPr>
          <w:rFonts w:ascii="Book Antiqua" w:eastAsia="宋体" w:hAnsi="Book Antiqua" w:cs="宋体"/>
          <w:i/>
          <w:iCs/>
        </w:rPr>
        <w:t>Cell</w:t>
      </w:r>
      <w:r w:rsidRPr="00D6265E">
        <w:rPr>
          <w:rFonts w:ascii="Book Antiqua" w:eastAsia="宋体" w:hAnsi="Book Antiqua" w:cs="宋体"/>
        </w:rPr>
        <w:t xml:space="preserve"> 2006; </w:t>
      </w:r>
      <w:r w:rsidRPr="00D6265E">
        <w:rPr>
          <w:rFonts w:ascii="Book Antiqua" w:eastAsia="宋体" w:hAnsi="Book Antiqua" w:cs="宋体"/>
          <w:b/>
          <w:bCs/>
        </w:rPr>
        <w:t>126</w:t>
      </w:r>
      <w:r w:rsidRPr="00D6265E">
        <w:rPr>
          <w:rFonts w:ascii="Book Antiqua" w:eastAsia="宋体" w:hAnsi="Book Antiqua" w:cs="宋体"/>
        </w:rPr>
        <w:t>: 663-676 [PMID: 16904174 DOI: 10.1016/j.cell.2006.07.024]</w:t>
      </w:r>
    </w:p>
    <w:p w14:paraId="5027E5EC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lastRenderedPageBreak/>
        <w:t xml:space="preserve">9 </w:t>
      </w:r>
      <w:proofErr w:type="spellStart"/>
      <w:r w:rsidRPr="00D6265E">
        <w:rPr>
          <w:rFonts w:ascii="Book Antiqua" w:eastAsia="宋体" w:hAnsi="Book Antiqua" w:cs="宋体"/>
          <w:b/>
          <w:bCs/>
        </w:rPr>
        <w:t>Yamakawa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H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Ieda</w:t>
      </w:r>
      <w:proofErr w:type="spellEnd"/>
      <w:r w:rsidRPr="00D6265E">
        <w:rPr>
          <w:rFonts w:ascii="Book Antiqua" w:eastAsia="宋体" w:hAnsi="Book Antiqua" w:cs="宋体"/>
        </w:rPr>
        <w:t xml:space="preserve"> M. Strategies for heart regeneration: approaches ranging from induced pluripotent stem cells to direct cardiac reprogramming. </w:t>
      </w:r>
      <w:proofErr w:type="spellStart"/>
      <w:r w:rsidRPr="00D6265E">
        <w:rPr>
          <w:rFonts w:ascii="Book Antiqua" w:eastAsia="宋体" w:hAnsi="Book Antiqua" w:cs="宋体"/>
          <w:i/>
          <w:iCs/>
        </w:rPr>
        <w:t>Int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Heart J</w:t>
      </w:r>
      <w:r w:rsidRPr="00D6265E">
        <w:rPr>
          <w:rFonts w:ascii="Book Antiqua" w:eastAsia="宋体" w:hAnsi="Book Antiqua" w:cs="宋体"/>
        </w:rPr>
        <w:t xml:space="preserve"> 2015; </w:t>
      </w:r>
      <w:r w:rsidRPr="00D6265E">
        <w:rPr>
          <w:rFonts w:ascii="Book Antiqua" w:eastAsia="宋体" w:hAnsi="Book Antiqua" w:cs="宋体"/>
          <w:b/>
          <w:bCs/>
        </w:rPr>
        <w:t>56</w:t>
      </w:r>
      <w:r w:rsidRPr="00D6265E">
        <w:rPr>
          <w:rFonts w:ascii="Book Antiqua" w:eastAsia="宋体" w:hAnsi="Book Antiqua" w:cs="宋体"/>
        </w:rPr>
        <w:t>: 1-5 [PMID: 25742939 DOI: 10.1536/ihj.14-344]</w:t>
      </w:r>
    </w:p>
    <w:p w14:paraId="25AC6847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10 </w:t>
      </w:r>
      <w:proofErr w:type="spellStart"/>
      <w:r w:rsidRPr="00D6265E">
        <w:rPr>
          <w:rFonts w:ascii="Book Antiqua" w:eastAsia="宋体" w:hAnsi="Book Antiqua" w:cs="宋体"/>
          <w:b/>
          <w:bCs/>
        </w:rPr>
        <w:t>Wehberg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KE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Answini</w:t>
      </w:r>
      <w:proofErr w:type="spellEnd"/>
      <w:r w:rsidRPr="00D6265E">
        <w:rPr>
          <w:rFonts w:ascii="Book Antiqua" w:eastAsia="宋体" w:hAnsi="Book Antiqua" w:cs="宋体"/>
        </w:rPr>
        <w:t xml:space="preserve"> G, Wood D, Todd J, Julian J, </w:t>
      </w:r>
      <w:proofErr w:type="spellStart"/>
      <w:r w:rsidRPr="00D6265E">
        <w:rPr>
          <w:rFonts w:ascii="Book Antiqua" w:eastAsia="宋体" w:hAnsi="Book Antiqua" w:cs="宋体"/>
        </w:rPr>
        <w:t>Ogburn</w:t>
      </w:r>
      <w:proofErr w:type="spellEnd"/>
      <w:r w:rsidRPr="00D6265E">
        <w:rPr>
          <w:rFonts w:ascii="Book Antiqua" w:eastAsia="宋体" w:hAnsi="Book Antiqua" w:cs="宋体"/>
        </w:rPr>
        <w:t xml:space="preserve"> N, Allen KB. </w:t>
      </w:r>
      <w:proofErr w:type="spellStart"/>
      <w:r w:rsidRPr="00D6265E">
        <w:rPr>
          <w:rFonts w:ascii="Book Antiqua" w:eastAsia="宋体" w:hAnsi="Book Antiqua" w:cs="宋体"/>
        </w:rPr>
        <w:t>Intramyocardial</w:t>
      </w:r>
      <w:proofErr w:type="spellEnd"/>
      <w:r w:rsidRPr="00D6265E">
        <w:rPr>
          <w:rFonts w:ascii="Book Antiqua" w:eastAsia="宋体" w:hAnsi="Book Antiqua" w:cs="宋体"/>
        </w:rPr>
        <w:t xml:space="preserve"> injection of autologous platelet-rich plasma combined with </w:t>
      </w:r>
      <w:proofErr w:type="spellStart"/>
      <w:r w:rsidRPr="00D6265E">
        <w:rPr>
          <w:rFonts w:ascii="Book Antiqua" w:eastAsia="宋体" w:hAnsi="Book Antiqua" w:cs="宋体"/>
        </w:rPr>
        <w:t>transmyocardial</w:t>
      </w:r>
      <w:proofErr w:type="spellEnd"/>
      <w:r w:rsidRPr="00D6265E">
        <w:rPr>
          <w:rFonts w:ascii="Book Antiqua" w:eastAsia="宋体" w:hAnsi="Book Antiqua" w:cs="宋体"/>
        </w:rPr>
        <w:t xml:space="preserve"> revascularization. </w:t>
      </w:r>
      <w:r w:rsidRPr="00D6265E">
        <w:rPr>
          <w:rFonts w:ascii="Book Antiqua" w:eastAsia="宋体" w:hAnsi="Book Antiqua" w:cs="宋体"/>
          <w:i/>
          <w:iCs/>
        </w:rPr>
        <w:t>Cell Transplant</w:t>
      </w:r>
      <w:r w:rsidRPr="00D6265E">
        <w:rPr>
          <w:rFonts w:ascii="Book Antiqua" w:eastAsia="宋体" w:hAnsi="Book Antiqua" w:cs="宋体"/>
        </w:rPr>
        <w:t xml:space="preserve"> 2009; </w:t>
      </w:r>
      <w:r w:rsidRPr="00D6265E">
        <w:rPr>
          <w:rFonts w:ascii="Book Antiqua" w:eastAsia="宋体" w:hAnsi="Book Antiqua" w:cs="宋体"/>
          <w:b/>
          <w:bCs/>
        </w:rPr>
        <w:t>18</w:t>
      </w:r>
      <w:r w:rsidRPr="00D6265E">
        <w:rPr>
          <w:rFonts w:ascii="Book Antiqua" w:eastAsia="宋体" w:hAnsi="Book Antiqua" w:cs="宋体"/>
        </w:rPr>
        <w:t>: 353-359 [PMID: 19558783 DOI: 10.3727/096368909788534988]</w:t>
      </w:r>
    </w:p>
    <w:p w14:paraId="62292197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D6265E">
        <w:rPr>
          <w:rFonts w:ascii="Book Antiqua" w:eastAsia="宋体" w:hAnsi="Book Antiqua" w:cs="宋体"/>
        </w:rPr>
        <w:t xml:space="preserve">11 </w:t>
      </w:r>
      <w:r w:rsidRPr="00D6265E">
        <w:rPr>
          <w:rFonts w:ascii="Book Antiqua" w:eastAsia="宋体" w:hAnsi="Book Antiqua" w:cs="宋体"/>
          <w:b/>
          <w:bCs/>
        </w:rPr>
        <w:t>Marx RE</w:t>
      </w:r>
      <w:r w:rsidRPr="00D6265E">
        <w:rPr>
          <w:rFonts w:ascii="Book Antiqua" w:eastAsia="宋体" w:hAnsi="Book Antiqua" w:cs="宋体"/>
        </w:rPr>
        <w:t>.</w:t>
      </w:r>
      <w:proofErr w:type="gramEnd"/>
      <w:r w:rsidRPr="00D6265E">
        <w:rPr>
          <w:rFonts w:ascii="Book Antiqua" w:eastAsia="宋体" w:hAnsi="Book Antiqua" w:cs="宋体"/>
        </w:rPr>
        <w:t xml:space="preserve"> Platelet-rich plasma: evidence to support its use. </w:t>
      </w:r>
      <w:r w:rsidRPr="00D6265E">
        <w:rPr>
          <w:rFonts w:ascii="Book Antiqua" w:eastAsia="宋体" w:hAnsi="Book Antiqua" w:cs="宋体"/>
          <w:i/>
          <w:iCs/>
        </w:rPr>
        <w:t xml:space="preserve">J Oral </w:t>
      </w:r>
      <w:proofErr w:type="spellStart"/>
      <w:r w:rsidRPr="00D6265E">
        <w:rPr>
          <w:rFonts w:ascii="Book Antiqua" w:eastAsia="宋体" w:hAnsi="Book Antiqua" w:cs="宋体"/>
          <w:i/>
          <w:iCs/>
        </w:rPr>
        <w:t>Maxillofac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Surg</w:t>
      </w:r>
      <w:proofErr w:type="spellEnd"/>
      <w:r w:rsidRPr="00D6265E">
        <w:rPr>
          <w:rFonts w:ascii="Book Antiqua" w:eastAsia="宋体" w:hAnsi="Book Antiqua" w:cs="宋体"/>
        </w:rPr>
        <w:t xml:space="preserve"> 2004; </w:t>
      </w:r>
      <w:r w:rsidRPr="00D6265E">
        <w:rPr>
          <w:rFonts w:ascii="Book Antiqua" w:eastAsia="宋体" w:hAnsi="Book Antiqua" w:cs="宋体"/>
          <w:b/>
          <w:bCs/>
        </w:rPr>
        <w:t>62</w:t>
      </w:r>
      <w:r w:rsidRPr="00D6265E">
        <w:rPr>
          <w:rFonts w:ascii="Book Antiqua" w:eastAsia="宋体" w:hAnsi="Book Antiqua" w:cs="宋体"/>
        </w:rPr>
        <w:t>: 489-496 [PMID: 15085519 DOI: 10.1016/j.joms.2003.12.003]</w:t>
      </w:r>
    </w:p>
    <w:p w14:paraId="5EFA87BA" w14:textId="77777777" w:rsidR="009D484E" w:rsidRDefault="009D484E" w:rsidP="003D3754">
      <w:pPr>
        <w:autoSpaceDE w:val="0"/>
        <w:autoSpaceDN w:val="0"/>
        <w:adjustRightInd w:val="0"/>
        <w:spacing w:line="360" w:lineRule="auto"/>
        <w:jc w:val="both"/>
      </w:pPr>
      <w:r>
        <w:rPr>
          <w:rFonts w:ascii="Book Antiqua" w:eastAsia="宋体" w:hAnsi="Book Antiqua" w:cs="宋体" w:hint="eastAsia"/>
        </w:rPr>
        <w:t>12</w:t>
      </w:r>
      <w:r w:rsidRPr="00D6265E">
        <w:rPr>
          <w:rFonts w:ascii="Book Antiqua" w:eastAsia="宋体" w:hAnsi="Book Antiqua" w:cs="宋体"/>
        </w:rPr>
        <w:t xml:space="preserve"> </w:t>
      </w:r>
      <w:proofErr w:type="spellStart"/>
      <w:r w:rsidRPr="00D6265E">
        <w:rPr>
          <w:rFonts w:ascii="Book Antiqua" w:hAnsi="Book Antiqua"/>
          <w:b/>
          <w:bCs/>
        </w:rPr>
        <w:t>Spartalis</w:t>
      </w:r>
      <w:proofErr w:type="spellEnd"/>
      <w:r w:rsidRPr="00D6265E">
        <w:rPr>
          <w:rFonts w:ascii="Book Antiqua" w:hAnsi="Book Antiqua"/>
          <w:b/>
          <w:bCs/>
        </w:rPr>
        <w:t xml:space="preserve"> E</w:t>
      </w:r>
      <w:r w:rsidRPr="00D6265E">
        <w:rPr>
          <w:rFonts w:ascii="Book Antiqua" w:hAnsi="Book Antiqua"/>
        </w:rPr>
        <w:t xml:space="preserve">, </w:t>
      </w:r>
      <w:proofErr w:type="spellStart"/>
      <w:r w:rsidRPr="00D6265E">
        <w:rPr>
          <w:rFonts w:ascii="Book Antiqua" w:hAnsi="Book Antiqua"/>
        </w:rPr>
        <w:t>Tomos</w:t>
      </w:r>
      <w:proofErr w:type="spellEnd"/>
      <w:r w:rsidRPr="00D6265E">
        <w:rPr>
          <w:rFonts w:ascii="Book Antiqua" w:hAnsi="Book Antiqua"/>
        </w:rPr>
        <w:t xml:space="preserve"> P, </w:t>
      </w:r>
      <w:proofErr w:type="spellStart"/>
      <w:r w:rsidRPr="00D6265E">
        <w:rPr>
          <w:rFonts w:ascii="Book Antiqua" w:hAnsi="Book Antiqua"/>
        </w:rPr>
        <w:t>Konofaos</w:t>
      </w:r>
      <w:proofErr w:type="spellEnd"/>
      <w:r w:rsidRPr="00D6265E">
        <w:rPr>
          <w:rFonts w:ascii="Book Antiqua" w:hAnsi="Book Antiqua"/>
        </w:rPr>
        <w:t xml:space="preserve"> P, </w:t>
      </w:r>
      <w:proofErr w:type="spellStart"/>
      <w:r w:rsidRPr="00D6265E">
        <w:rPr>
          <w:rFonts w:ascii="Book Antiqua" w:hAnsi="Book Antiqua"/>
        </w:rPr>
        <w:t>Karagkiouzis</w:t>
      </w:r>
      <w:proofErr w:type="spellEnd"/>
      <w:r w:rsidRPr="00D6265E">
        <w:rPr>
          <w:rFonts w:ascii="Book Antiqua" w:hAnsi="Book Antiqua"/>
        </w:rPr>
        <w:t xml:space="preserve"> G, </w:t>
      </w:r>
      <w:proofErr w:type="spellStart"/>
      <w:r w:rsidRPr="00D6265E">
        <w:rPr>
          <w:rFonts w:ascii="Book Antiqua" w:hAnsi="Book Antiqua"/>
        </w:rPr>
        <w:t>Levidou</w:t>
      </w:r>
      <w:proofErr w:type="spellEnd"/>
      <w:r w:rsidRPr="00D6265E">
        <w:rPr>
          <w:rFonts w:ascii="Book Antiqua" w:hAnsi="Book Antiqua"/>
        </w:rPr>
        <w:t xml:space="preserve"> G, </w:t>
      </w:r>
      <w:proofErr w:type="spellStart"/>
      <w:r w:rsidRPr="00D6265E">
        <w:rPr>
          <w:rFonts w:ascii="Book Antiqua" w:hAnsi="Book Antiqua"/>
        </w:rPr>
        <w:t>Kavantzas</w:t>
      </w:r>
      <w:proofErr w:type="spellEnd"/>
      <w:r w:rsidRPr="00D6265E">
        <w:rPr>
          <w:rFonts w:ascii="Book Antiqua" w:hAnsi="Book Antiqua"/>
        </w:rPr>
        <w:t xml:space="preserve"> N, </w:t>
      </w:r>
      <w:proofErr w:type="spellStart"/>
      <w:r w:rsidRPr="00D6265E">
        <w:rPr>
          <w:rFonts w:ascii="Book Antiqua" w:hAnsi="Book Antiqua"/>
        </w:rPr>
        <w:t>Pantopoulou</w:t>
      </w:r>
      <w:proofErr w:type="spellEnd"/>
      <w:r w:rsidRPr="00D6265E">
        <w:rPr>
          <w:rFonts w:ascii="Book Antiqua" w:hAnsi="Book Antiqua"/>
        </w:rPr>
        <w:t xml:space="preserve"> A, </w:t>
      </w:r>
      <w:proofErr w:type="spellStart"/>
      <w:r w:rsidRPr="00D6265E">
        <w:rPr>
          <w:rFonts w:ascii="Book Antiqua" w:hAnsi="Book Antiqua"/>
        </w:rPr>
        <w:t>Michail</w:t>
      </w:r>
      <w:proofErr w:type="spellEnd"/>
      <w:r w:rsidRPr="00D6265E">
        <w:rPr>
          <w:rFonts w:ascii="Book Antiqua" w:hAnsi="Book Antiqua"/>
        </w:rPr>
        <w:t xml:space="preserve"> O, </w:t>
      </w:r>
      <w:proofErr w:type="spellStart"/>
      <w:r w:rsidRPr="00D6265E">
        <w:rPr>
          <w:rFonts w:ascii="Book Antiqua" w:hAnsi="Book Antiqua"/>
        </w:rPr>
        <w:t>Perrea</w:t>
      </w:r>
      <w:proofErr w:type="spellEnd"/>
      <w:r w:rsidRPr="00D6265E">
        <w:rPr>
          <w:rFonts w:ascii="Book Antiqua" w:hAnsi="Book Antiqua"/>
        </w:rPr>
        <w:t xml:space="preserve"> D, </w:t>
      </w:r>
      <w:proofErr w:type="spellStart"/>
      <w:r w:rsidRPr="00D6265E">
        <w:rPr>
          <w:rFonts w:ascii="Book Antiqua" w:hAnsi="Book Antiqua"/>
        </w:rPr>
        <w:t>Kouraklis</w:t>
      </w:r>
      <w:proofErr w:type="spellEnd"/>
      <w:r w:rsidRPr="00D6265E">
        <w:rPr>
          <w:rFonts w:ascii="Book Antiqua" w:hAnsi="Book Antiqua"/>
        </w:rPr>
        <w:t xml:space="preserve"> G. The effect of autologous platelet-rich plasma on bronchial stump tissue granulation after pneumonectomy: experimental study. </w:t>
      </w:r>
      <w:r w:rsidRPr="00D6265E">
        <w:rPr>
          <w:rFonts w:ascii="Book Antiqua" w:hAnsi="Book Antiqua"/>
          <w:i/>
          <w:iCs/>
        </w:rPr>
        <w:t xml:space="preserve">ISRN </w:t>
      </w:r>
      <w:proofErr w:type="spellStart"/>
      <w:r w:rsidRPr="00D6265E">
        <w:rPr>
          <w:rFonts w:ascii="Book Antiqua" w:hAnsi="Book Antiqua"/>
          <w:i/>
          <w:iCs/>
        </w:rPr>
        <w:t>Surg</w:t>
      </w:r>
      <w:proofErr w:type="spellEnd"/>
      <w:r w:rsidRPr="00D6265E">
        <w:rPr>
          <w:rFonts w:ascii="Book Antiqua" w:hAnsi="Book Antiqua"/>
        </w:rPr>
        <w:t xml:space="preserve"> 2013; </w:t>
      </w:r>
      <w:r w:rsidRPr="00D6265E">
        <w:rPr>
          <w:rFonts w:ascii="Book Antiqua" w:hAnsi="Book Antiqua"/>
          <w:b/>
          <w:bCs/>
        </w:rPr>
        <w:t>2013</w:t>
      </w:r>
      <w:r w:rsidRPr="00D6265E">
        <w:rPr>
          <w:rFonts w:ascii="Book Antiqua" w:hAnsi="Book Antiqua"/>
        </w:rPr>
        <w:t>: 864350 [PMID: 24455307]</w:t>
      </w:r>
    </w:p>
    <w:p w14:paraId="4C35DDA9" w14:textId="77777777" w:rsidR="009D484E" w:rsidRPr="00D6265E" w:rsidRDefault="009D484E" w:rsidP="003D37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13 </w:t>
      </w:r>
      <w:proofErr w:type="spellStart"/>
      <w:r w:rsidRPr="00D6265E">
        <w:rPr>
          <w:rFonts w:ascii="Book Antiqua" w:eastAsia="宋体" w:hAnsi="Book Antiqua" w:cs="宋体"/>
          <w:b/>
          <w:bCs/>
        </w:rPr>
        <w:t>Carmeliet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P</w:t>
      </w:r>
      <w:r w:rsidRPr="00D6265E">
        <w:rPr>
          <w:rFonts w:ascii="Book Antiqua" w:eastAsia="宋体" w:hAnsi="Book Antiqua" w:cs="宋体"/>
        </w:rPr>
        <w:t xml:space="preserve">, Jain RK. </w:t>
      </w:r>
      <w:proofErr w:type="gramStart"/>
      <w:r w:rsidRPr="00D6265E">
        <w:rPr>
          <w:rFonts w:ascii="Book Antiqua" w:eastAsia="宋体" w:hAnsi="Book Antiqua" w:cs="宋体"/>
        </w:rPr>
        <w:t>Molecular mechanisms and clinical applications of angiogenesis.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>Nature</w:t>
      </w:r>
      <w:r w:rsidRPr="00D6265E">
        <w:rPr>
          <w:rFonts w:ascii="Book Antiqua" w:eastAsia="宋体" w:hAnsi="Book Antiqua" w:cs="宋体"/>
        </w:rPr>
        <w:t xml:space="preserve"> 2011; </w:t>
      </w:r>
      <w:r w:rsidRPr="00D6265E">
        <w:rPr>
          <w:rFonts w:ascii="Book Antiqua" w:eastAsia="宋体" w:hAnsi="Book Antiqua" w:cs="宋体"/>
          <w:b/>
          <w:bCs/>
        </w:rPr>
        <w:t>473</w:t>
      </w:r>
      <w:r w:rsidRPr="00D6265E">
        <w:rPr>
          <w:rFonts w:ascii="Book Antiqua" w:eastAsia="宋体" w:hAnsi="Book Antiqua" w:cs="宋体"/>
        </w:rPr>
        <w:t>: 298-307 [PMID: 21593862 DOI: 10.1038/nature10144]</w:t>
      </w:r>
    </w:p>
    <w:p w14:paraId="4985763C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D6265E">
        <w:rPr>
          <w:rFonts w:ascii="Book Antiqua" w:eastAsia="宋体" w:hAnsi="Book Antiqua" w:cs="宋体"/>
        </w:rPr>
        <w:t xml:space="preserve">14 </w:t>
      </w:r>
      <w:proofErr w:type="spellStart"/>
      <w:r w:rsidRPr="00D6265E">
        <w:rPr>
          <w:rFonts w:ascii="Book Antiqua" w:eastAsia="宋体" w:hAnsi="Book Antiqua" w:cs="宋体"/>
          <w:b/>
          <w:bCs/>
        </w:rPr>
        <w:t>Voelkel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NF</w:t>
      </w:r>
      <w:r w:rsidRPr="00D6265E">
        <w:rPr>
          <w:rFonts w:ascii="Book Antiqua" w:eastAsia="宋体" w:hAnsi="Book Antiqua" w:cs="宋体"/>
        </w:rPr>
        <w:t>, Douglas IS, Nicolls M. Angiogenesis in chronic lung disease.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>Chest</w:t>
      </w:r>
      <w:r w:rsidRPr="00D6265E">
        <w:rPr>
          <w:rFonts w:ascii="Book Antiqua" w:eastAsia="宋体" w:hAnsi="Book Antiqua" w:cs="宋体"/>
        </w:rPr>
        <w:t xml:space="preserve"> 2007; </w:t>
      </w:r>
      <w:r w:rsidRPr="00D6265E">
        <w:rPr>
          <w:rFonts w:ascii="Book Antiqua" w:eastAsia="宋体" w:hAnsi="Book Antiqua" w:cs="宋体"/>
          <w:b/>
          <w:bCs/>
        </w:rPr>
        <w:t>131</w:t>
      </w:r>
      <w:r w:rsidRPr="00D6265E">
        <w:rPr>
          <w:rFonts w:ascii="Book Antiqua" w:eastAsia="宋体" w:hAnsi="Book Antiqua" w:cs="宋体"/>
        </w:rPr>
        <w:t>: 874-879 [PMID: 17356107 DOI: 10.1378/chest.06-2453]</w:t>
      </w:r>
    </w:p>
    <w:p w14:paraId="2015AD79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D6265E">
        <w:rPr>
          <w:rFonts w:ascii="Book Antiqua" w:eastAsia="宋体" w:hAnsi="Book Antiqua" w:cs="宋体"/>
        </w:rPr>
        <w:t xml:space="preserve">15 </w:t>
      </w:r>
      <w:proofErr w:type="spellStart"/>
      <w:r w:rsidRPr="00D6265E">
        <w:rPr>
          <w:rFonts w:ascii="Book Antiqua" w:eastAsia="宋体" w:hAnsi="Book Antiqua" w:cs="宋体"/>
          <w:b/>
          <w:bCs/>
        </w:rPr>
        <w:t>Crivellato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E</w:t>
      </w:r>
      <w:r w:rsidRPr="00D6265E">
        <w:rPr>
          <w:rFonts w:ascii="Book Antiqua" w:eastAsia="宋体" w:hAnsi="Book Antiqua" w:cs="宋体"/>
        </w:rPr>
        <w:t>.</w:t>
      </w:r>
      <w:proofErr w:type="gramEnd"/>
      <w:r w:rsidRPr="00D6265E">
        <w:rPr>
          <w:rFonts w:ascii="Book Antiqua" w:eastAsia="宋体" w:hAnsi="Book Antiqua" w:cs="宋体"/>
        </w:rPr>
        <w:t xml:space="preserve"> The role of </w:t>
      </w:r>
      <w:proofErr w:type="spellStart"/>
      <w:r w:rsidRPr="00D6265E">
        <w:rPr>
          <w:rFonts w:ascii="Book Antiqua" w:eastAsia="宋体" w:hAnsi="Book Antiqua" w:cs="宋体"/>
        </w:rPr>
        <w:t>angiogenic</w:t>
      </w:r>
      <w:proofErr w:type="spellEnd"/>
      <w:r w:rsidRPr="00D6265E">
        <w:rPr>
          <w:rFonts w:ascii="Book Antiqua" w:eastAsia="宋体" w:hAnsi="Book Antiqua" w:cs="宋体"/>
        </w:rPr>
        <w:t xml:space="preserve"> growth factors in organogenesis. </w:t>
      </w:r>
      <w:proofErr w:type="spellStart"/>
      <w:r w:rsidRPr="00D6265E">
        <w:rPr>
          <w:rFonts w:ascii="Book Antiqua" w:eastAsia="宋体" w:hAnsi="Book Antiqua" w:cs="宋体"/>
          <w:i/>
          <w:iCs/>
        </w:rPr>
        <w:t>Int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J Dev </w:t>
      </w:r>
      <w:proofErr w:type="spellStart"/>
      <w:r w:rsidRPr="00D6265E">
        <w:rPr>
          <w:rFonts w:ascii="Book Antiqua" w:eastAsia="宋体" w:hAnsi="Book Antiqua" w:cs="宋体"/>
          <w:i/>
          <w:iCs/>
        </w:rPr>
        <w:t>Biol</w:t>
      </w:r>
      <w:proofErr w:type="spellEnd"/>
      <w:r w:rsidRPr="00D6265E">
        <w:rPr>
          <w:rFonts w:ascii="Book Antiqua" w:eastAsia="宋体" w:hAnsi="Book Antiqua" w:cs="宋体"/>
        </w:rPr>
        <w:t xml:space="preserve"> 2011; </w:t>
      </w:r>
      <w:r w:rsidRPr="00D6265E">
        <w:rPr>
          <w:rFonts w:ascii="Book Antiqua" w:eastAsia="宋体" w:hAnsi="Book Antiqua" w:cs="宋体"/>
          <w:b/>
          <w:bCs/>
        </w:rPr>
        <w:t>55</w:t>
      </w:r>
      <w:r w:rsidRPr="00D6265E">
        <w:rPr>
          <w:rFonts w:ascii="Book Antiqua" w:eastAsia="宋体" w:hAnsi="Book Antiqua" w:cs="宋体"/>
        </w:rPr>
        <w:t>: 365-375 [PMID: 21858761 DOI: 10.1387/ijdb.103214ec]</w:t>
      </w:r>
    </w:p>
    <w:p w14:paraId="7AACADFB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16 </w:t>
      </w:r>
      <w:r w:rsidRPr="00D6265E">
        <w:rPr>
          <w:rFonts w:ascii="Book Antiqua" w:eastAsia="宋体" w:hAnsi="Book Antiqua" w:cs="宋体"/>
          <w:b/>
          <w:bCs/>
        </w:rPr>
        <w:t>Butler JM</w:t>
      </w:r>
      <w:r w:rsidRPr="00D6265E">
        <w:rPr>
          <w:rFonts w:ascii="Book Antiqua" w:eastAsia="宋体" w:hAnsi="Book Antiqua" w:cs="宋体"/>
        </w:rPr>
        <w:t xml:space="preserve">, Kobayashi H, </w:t>
      </w:r>
      <w:proofErr w:type="spellStart"/>
      <w:r w:rsidRPr="00D6265E">
        <w:rPr>
          <w:rFonts w:ascii="Book Antiqua" w:eastAsia="宋体" w:hAnsi="Book Antiqua" w:cs="宋体"/>
        </w:rPr>
        <w:t>Rafii</w:t>
      </w:r>
      <w:proofErr w:type="spellEnd"/>
      <w:r w:rsidRPr="00D6265E">
        <w:rPr>
          <w:rFonts w:ascii="Book Antiqua" w:eastAsia="宋体" w:hAnsi="Book Antiqua" w:cs="宋体"/>
        </w:rPr>
        <w:t xml:space="preserve"> S. Instructive role of the vascular niche in promoting </w:t>
      </w:r>
      <w:proofErr w:type="spellStart"/>
      <w:r w:rsidRPr="00D6265E">
        <w:rPr>
          <w:rFonts w:ascii="Book Antiqua" w:eastAsia="宋体" w:hAnsi="Book Antiqua" w:cs="宋体"/>
        </w:rPr>
        <w:t>tumour</w:t>
      </w:r>
      <w:proofErr w:type="spellEnd"/>
      <w:r w:rsidRPr="00D6265E">
        <w:rPr>
          <w:rFonts w:ascii="Book Antiqua" w:eastAsia="宋体" w:hAnsi="Book Antiqua" w:cs="宋体"/>
        </w:rPr>
        <w:t xml:space="preserve"> growth and tissue repair by </w:t>
      </w:r>
      <w:proofErr w:type="spellStart"/>
      <w:r w:rsidRPr="00D6265E">
        <w:rPr>
          <w:rFonts w:ascii="Book Antiqua" w:eastAsia="宋体" w:hAnsi="Book Antiqua" w:cs="宋体"/>
        </w:rPr>
        <w:t>angiocrine</w:t>
      </w:r>
      <w:proofErr w:type="spellEnd"/>
      <w:r w:rsidRPr="00D6265E">
        <w:rPr>
          <w:rFonts w:ascii="Book Antiqua" w:eastAsia="宋体" w:hAnsi="Book Antiqua" w:cs="宋体"/>
        </w:rPr>
        <w:t xml:space="preserve"> factors. </w:t>
      </w:r>
      <w:r w:rsidRPr="00D6265E">
        <w:rPr>
          <w:rFonts w:ascii="Book Antiqua" w:eastAsia="宋体" w:hAnsi="Book Antiqua" w:cs="宋体"/>
          <w:i/>
          <w:iCs/>
        </w:rPr>
        <w:t>Nat Rev Cancer</w:t>
      </w:r>
      <w:r w:rsidRPr="00D6265E">
        <w:rPr>
          <w:rFonts w:ascii="Book Antiqua" w:eastAsia="宋体" w:hAnsi="Book Antiqua" w:cs="宋体"/>
        </w:rPr>
        <w:t xml:space="preserve"> 2010; </w:t>
      </w:r>
      <w:r w:rsidRPr="00D6265E">
        <w:rPr>
          <w:rFonts w:ascii="Book Antiqua" w:eastAsia="宋体" w:hAnsi="Book Antiqua" w:cs="宋体"/>
          <w:b/>
          <w:bCs/>
        </w:rPr>
        <w:t>10</w:t>
      </w:r>
      <w:r w:rsidRPr="00D6265E">
        <w:rPr>
          <w:rFonts w:ascii="Book Antiqua" w:eastAsia="宋体" w:hAnsi="Book Antiqua" w:cs="宋体"/>
        </w:rPr>
        <w:t>: 138-146 [PMID: 20094048 DOI: 10.1038/nrc2791]</w:t>
      </w:r>
    </w:p>
    <w:p w14:paraId="4D9B6AC6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17 </w:t>
      </w:r>
      <w:proofErr w:type="spellStart"/>
      <w:r w:rsidRPr="00D6265E">
        <w:rPr>
          <w:rFonts w:ascii="Book Antiqua" w:eastAsia="宋体" w:hAnsi="Book Antiqua" w:cs="宋体"/>
          <w:b/>
          <w:bCs/>
        </w:rPr>
        <w:t>Carmeliet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P</w:t>
      </w:r>
      <w:r w:rsidRPr="00D6265E">
        <w:rPr>
          <w:rFonts w:ascii="Book Antiqua" w:eastAsia="宋体" w:hAnsi="Book Antiqua" w:cs="宋体"/>
        </w:rPr>
        <w:t xml:space="preserve">. Angiogenesis in health and disease. </w:t>
      </w:r>
      <w:r w:rsidRPr="00D6265E">
        <w:rPr>
          <w:rFonts w:ascii="Book Antiqua" w:eastAsia="宋体" w:hAnsi="Book Antiqua" w:cs="宋体"/>
          <w:i/>
          <w:iCs/>
        </w:rPr>
        <w:t>Nat Med</w:t>
      </w:r>
      <w:r w:rsidRPr="00D6265E">
        <w:rPr>
          <w:rFonts w:ascii="Book Antiqua" w:eastAsia="宋体" w:hAnsi="Book Antiqua" w:cs="宋体"/>
        </w:rPr>
        <w:t xml:space="preserve"> 2003; </w:t>
      </w:r>
      <w:r w:rsidRPr="00D6265E">
        <w:rPr>
          <w:rFonts w:ascii="Book Antiqua" w:eastAsia="宋体" w:hAnsi="Book Antiqua" w:cs="宋体"/>
          <w:b/>
          <w:bCs/>
        </w:rPr>
        <w:t>9</w:t>
      </w:r>
      <w:r w:rsidRPr="00D6265E">
        <w:rPr>
          <w:rFonts w:ascii="Book Antiqua" w:eastAsia="宋体" w:hAnsi="Book Antiqua" w:cs="宋体"/>
        </w:rPr>
        <w:t>: 653-660 [PMID: 12778163 DOI: 10.1038/nm0603-653]</w:t>
      </w:r>
    </w:p>
    <w:p w14:paraId="5E5BF9AE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D6265E">
        <w:rPr>
          <w:rFonts w:ascii="Book Antiqua" w:eastAsia="宋体" w:hAnsi="Book Antiqua" w:cs="宋体"/>
        </w:rPr>
        <w:t xml:space="preserve">18 </w:t>
      </w:r>
      <w:r w:rsidRPr="00D6265E">
        <w:rPr>
          <w:rFonts w:ascii="Book Antiqua" w:eastAsia="宋体" w:hAnsi="Book Antiqua" w:cs="宋体"/>
          <w:b/>
          <w:bCs/>
        </w:rPr>
        <w:t>Jain RK</w:t>
      </w:r>
      <w:r w:rsidRPr="00D6265E">
        <w:rPr>
          <w:rFonts w:ascii="Book Antiqua" w:eastAsia="宋体" w:hAnsi="Book Antiqua" w:cs="宋体"/>
        </w:rPr>
        <w:t>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proofErr w:type="gramStart"/>
      <w:r w:rsidRPr="00D6265E">
        <w:rPr>
          <w:rFonts w:ascii="Book Antiqua" w:eastAsia="宋体" w:hAnsi="Book Antiqua" w:cs="宋体"/>
        </w:rPr>
        <w:t>Molecular regulation of vessel maturation.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>Nat Med</w:t>
      </w:r>
      <w:r w:rsidRPr="00D6265E">
        <w:rPr>
          <w:rFonts w:ascii="Book Antiqua" w:eastAsia="宋体" w:hAnsi="Book Antiqua" w:cs="宋体"/>
        </w:rPr>
        <w:t xml:space="preserve"> 2003; </w:t>
      </w:r>
      <w:r w:rsidRPr="00D6265E">
        <w:rPr>
          <w:rFonts w:ascii="Book Antiqua" w:eastAsia="宋体" w:hAnsi="Book Antiqua" w:cs="宋体"/>
          <w:b/>
          <w:bCs/>
        </w:rPr>
        <w:t>9</w:t>
      </w:r>
      <w:r w:rsidRPr="00D6265E">
        <w:rPr>
          <w:rFonts w:ascii="Book Antiqua" w:eastAsia="宋体" w:hAnsi="Book Antiqua" w:cs="宋体"/>
        </w:rPr>
        <w:t>: 685-693 [PMID: 12778167 DOI: 10.1038/nm0603-685]</w:t>
      </w:r>
    </w:p>
    <w:p w14:paraId="09867A8E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D6265E">
        <w:rPr>
          <w:rFonts w:ascii="Book Antiqua" w:eastAsia="宋体" w:hAnsi="Book Antiqua" w:cs="宋体"/>
        </w:rPr>
        <w:lastRenderedPageBreak/>
        <w:t xml:space="preserve">19 </w:t>
      </w:r>
      <w:r w:rsidRPr="00D6265E">
        <w:rPr>
          <w:rFonts w:ascii="Book Antiqua" w:eastAsia="宋体" w:hAnsi="Book Antiqua" w:cs="宋体"/>
          <w:b/>
          <w:bCs/>
        </w:rPr>
        <w:t>Ferrara N</w:t>
      </w:r>
      <w:r w:rsidRPr="00D6265E">
        <w:rPr>
          <w:rFonts w:ascii="Book Antiqua" w:eastAsia="宋体" w:hAnsi="Book Antiqua" w:cs="宋体"/>
        </w:rPr>
        <w:t>, Gerber HP.</w:t>
      </w:r>
      <w:proofErr w:type="gramEnd"/>
      <w:r w:rsidRPr="00D6265E">
        <w:rPr>
          <w:rFonts w:ascii="Book Antiqua" w:eastAsia="宋体" w:hAnsi="Book Antiqua" w:cs="宋体"/>
        </w:rPr>
        <w:t xml:space="preserve"> The role of vascular endothelial growth factor in angiogenesis. </w:t>
      </w:r>
      <w:proofErr w:type="spellStart"/>
      <w:r w:rsidRPr="00D6265E">
        <w:rPr>
          <w:rFonts w:ascii="Book Antiqua" w:eastAsia="宋体" w:hAnsi="Book Antiqua" w:cs="宋体"/>
          <w:i/>
          <w:iCs/>
        </w:rPr>
        <w:t>Acta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Haematol</w:t>
      </w:r>
      <w:proofErr w:type="spellEnd"/>
      <w:r w:rsidRPr="00D6265E">
        <w:rPr>
          <w:rFonts w:ascii="Book Antiqua" w:eastAsia="宋体" w:hAnsi="Book Antiqua" w:cs="宋体"/>
        </w:rPr>
        <w:t xml:space="preserve"> 2001; </w:t>
      </w:r>
      <w:r w:rsidRPr="00D6265E">
        <w:rPr>
          <w:rFonts w:ascii="Book Antiqua" w:eastAsia="宋体" w:hAnsi="Book Antiqua" w:cs="宋体"/>
          <w:b/>
          <w:bCs/>
        </w:rPr>
        <w:t>106</w:t>
      </w:r>
      <w:r w:rsidRPr="00D6265E">
        <w:rPr>
          <w:rFonts w:ascii="Book Antiqua" w:eastAsia="宋体" w:hAnsi="Book Antiqua" w:cs="宋体"/>
        </w:rPr>
        <w:t>: 148-156 [PMID: 11815711 DOI: 10.1159/000046610]</w:t>
      </w:r>
    </w:p>
    <w:p w14:paraId="0718541C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20 </w:t>
      </w:r>
      <w:r w:rsidRPr="00D6265E">
        <w:rPr>
          <w:rFonts w:ascii="Book Antiqua" w:eastAsia="宋体" w:hAnsi="Book Antiqua" w:cs="宋体"/>
          <w:b/>
          <w:bCs/>
        </w:rPr>
        <w:t>Cao R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Bråkenhielm</w:t>
      </w:r>
      <w:proofErr w:type="spellEnd"/>
      <w:r w:rsidRPr="00D6265E">
        <w:rPr>
          <w:rFonts w:ascii="Book Antiqua" w:eastAsia="宋体" w:hAnsi="Book Antiqua" w:cs="宋体"/>
        </w:rPr>
        <w:t xml:space="preserve"> E, </w:t>
      </w:r>
      <w:proofErr w:type="spellStart"/>
      <w:r w:rsidRPr="00D6265E">
        <w:rPr>
          <w:rFonts w:ascii="Book Antiqua" w:eastAsia="宋体" w:hAnsi="Book Antiqua" w:cs="宋体"/>
        </w:rPr>
        <w:t>Pawliuk</w:t>
      </w:r>
      <w:proofErr w:type="spellEnd"/>
      <w:r w:rsidRPr="00D6265E">
        <w:rPr>
          <w:rFonts w:ascii="Book Antiqua" w:eastAsia="宋体" w:hAnsi="Book Antiqua" w:cs="宋体"/>
        </w:rPr>
        <w:t xml:space="preserve"> R, </w:t>
      </w:r>
      <w:proofErr w:type="spellStart"/>
      <w:r w:rsidRPr="00D6265E">
        <w:rPr>
          <w:rFonts w:ascii="Book Antiqua" w:eastAsia="宋体" w:hAnsi="Book Antiqua" w:cs="宋体"/>
        </w:rPr>
        <w:t>Wariaro</w:t>
      </w:r>
      <w:proofErr w:type="spellEnd"/>
      <w:r w:rsidRPr="00D6265E">
        <w:rPr>
          <w:rFonts w:ascii="Book Antiqua" w:eastAsia="宋体" w:hAnsi="Book Antiqua" w:cs="宋体"/>
        </w:rPr>
        <w:t xml:space="preserve"> D, Post MJ, Wahlberg E, </w:t>
      </w:r>
      <w:proofErr w:type="spellStart"/>
      <w:r w:rsidRPr="00D6265E">
        <w:rPr>
          <w:rFonts w:ascii="Book Antiqua" w:eastAsia="宋体" w:hAnsi="Book Antiqua" w:cs="宋体"/>
        </w:rPr>
        <w:t>Leboulch</w:t>
      </w:r>
      <w:proofErr w:type="spellEnd"/>
      <w:r w:rsidRPr="00D6265E">
        <w:rPr>
          <w:rFonts w:ascii="Book Antiqua" w:eastAsia="宋体" w:hAnsi="Book Antiqua" w:cs="宋体"/>
        </w:rPr>
        <w:t xml:space="preserve"> P, Cao Y. </w:t>
      </w:r>
      <w:proofErr w:type="spellStart"/>
      <w:r w:rsidRPr="00D6265E">
        <w:rPr>
          <w:rFonts w:ascii="Book Antiqua" w:eastAsia="宋体" w:hAnsi="Book Antiqua" w:cs="宋体"/>
        </w:rPr>
        <w:t>Angiogenic</w:t>
      </w:r>
      <w:proofErr w:type="spellEnd"/>
      <w:r w:rsidRPr="00D6265E">
        <w:rPr>
          <w:rFonts w:ascii="Book Antiqua" w:eastAsia="宋体" w:hAnsi="Book Antiqua" w:cs="宋体"/>
        </w:rPr>
        <w:t xml:space="preserve"> synergism, vascular stability and improvement of hind-limb ischemia by a combination of PDGF-BB and FGF-2. </w:t>
      </w:r>
      <w:r w:rsidRPr="00D6265E">
        <w:rPr>
          <w:rFonts w:ascii="Book Antiqua" w:eastAsia="宋体" w:hAnsi="Book Antiqua" w:cs="宋体"/>
          <w:i/>
          <w:iCs/>
        </w:rPr>
        <w:t>Nat Med</w:t>
      </w:r>
      <w:r w:rsidRPr="00D6265E">
        <w:rPr>
          <w:rFonts w:ascii="Book Antiqua" w:eastAsia="宋体" w:hAnsi="Book Antiqua" w:cs="宋体"/>
        </w:rPr>
        <w:t xml:space="preserve"> 2003; </w:t>
      </w:r>
      <w:r w:rsidRPr="00D6265E">
        <w:rPr>
          <w:rFonts w:ascii="Book Antiqua" w:eastAsia="宋体" w:hAnsi="Book Antiqua" w:cs="宋体"/>
          <w:b/>
          <w:bCs/>
        </w:rPr>
        <w:t>9</w:t>
      </w:r>
      <w:r w:rsidRPr="00D6265E">
        <w:rPr>
          <w:rFonts w:ascii="Book Antiqua" w:eastAsia="宋体" w:hAnsi="Book Antiqua" w:cs="宋体"/>
        </w:rPr>
        <w:t>: 604-613 [PMID: 12669032 DOI: 10.1038/nm848]</w:t>
      </w:r>
    </w:p>
    <w:p w14:paraId="4B5F6454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21 </w:t>
      </w:r>
      <w:proofErr w:type="spellStart"/>
      <w:r w:rsidRPr="00D6265E">
        <w:rPr>
          <w:rFonts w:ascii="Book Antiqua" w:eastAsia="宋体" w:hAnsi="Book Antiqua" w:cs="宋体"/>
          <w:b/>
          <w:bCs/>
        </w:rPr>
        <w:t>Yancopoulos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GD</w:t>
      </w:r>
      <w:r w:rsidRPr="00D6265E">
        <w:rPr>
          <w:rFonts w:ascii="Book Antiqua" w:eastAsia="宋体" w:hAnsi="Book Antiqua" w:cs="宋体"/>
        </w:rPr>
        <w:t xml:space="preserve">, Davis S, Gale NW, Rudge JS, </w:t>
      </w:r>
      <w:proofErr w:type="spellStart"/>
      <w:r w:rsidRPr="00D6265E">
        <w:rPr>
          <w:rFonts w:ascii="Book Antiqua" w:eastAsia="宋体" w:hAnsi="Book Antiqua" w:cs="宋体"/>
        </w:rPr>
        <w:t>Wiegand</w:t>
      </w:r>
      <w:proofErr w:type="spellEnd"/>
      <w:r w:rsidRPr="00D6265E">
        <w:rPr>
          <w:rFonts w:ascii="Book Antiqua" w:eastAsia="宋体" w:hAnsi="Book Antiqua" w:cs="宋体"/>
        </w:rPr>
        <w:t xml:space="preserve"> SJ, </w:t>
      </w:r>
      <w:proofErr w:type="spellStart"/>
      <w:r w:rsidRPr="00D6265E">
        <w:rPr>
          <w:rFonts w:ascii="Book Antiqua" w:eastAsia="宋体" w:hAnsi="Book Antiqua" w:cs="宋体"/>
        </w:rPr>
        <w:t>Holash</w:t>
      </w:r>
      <w:proofErr w:type="spellEnd"/>
      <w:r w:rsidRPr="00D6265E">
        <w:rPr>
          <w:rFonts w:ascii="Book Antiqua" w:eastAsia="宋体" w:hAnsi="Book Antiqua" w:cs="宋体"/>
        </w:rPr>
        <w:t xml:space="preserve"> J. Vascular-specific growth factors and blood vessel formation. </w:t>
      </w:r>
      <w:r w:rsidRPr="00D6265E">
        <w:rPr>
          <w:rFonts w:ascii="Book Antiqua" w:eastAsia="宋体" w:hAnsi="Book Antiqua" w:cs="宋体"/>
          <w:i/>
          <w:iCs/>
        </w:rPr>
        <w:t>Nature</w:t>
      </w:r>
      <w:r w:rsidRPr="00D6265E">
        <w:rPr>
          <w:rFonts w:ascii="Book Antiqua" w:eastAsia="宋体" w:hAnsi="Book Antiqua" w:cs="宋体"/>
        </w:rPr>
        <w:t xml:space="preserve"> 2000; </w:t>
      </w:r>
      <w:r w:rsidRPr="00D6265E">
        <w:rPr>
          <w:rFonts w:ascii="Book Antiqua" w:eastAsia="宋体" w:hAnsi="Book Antiqua" w:cs="宋体"/>
          <w:b/>
          <w:bCs/>
        </w:rPr>
        <w:t>407</w:t>
      </w:r>
      <w:r w:rsidRPr="00D6265E">
        <w:rPr>
          <w:rFonts w:ascii="Book Antiqua" w:eastAsia="宋体" w:hAnsi="Book Antiqua" w:cs="宋体"/>
        </w:rPr>
        <w:t>: 242-248 [PMID: 11001067 DOI: 10.1038/35025215]</w:t>
      </w:r>
    </w:p>
    <w:p w14:paraId="2598C029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22 </w:t>
      </w:r>
      <w:proofErr w:type="spellStart"/>
      <w:r w:rsidRPr="00D6265E">
        <w:rPr>
          <w:rFonts w:ascii="Book Antiqua" w:eastAsia="宋体" w:hAnsi="Book Antiqua" w:cs="宋体"/>
          <w:b/>
          <w:bCs/>
        </w:rPr>
        <w:t>Bir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SC</w:t>
      </w:r>
      <w:r w:rsidRPr="00D6265E">
        <w:rPr>
          <w:rFonts w:ascii="Book Antiqua" w:eastAsia="宋体" w:hAnsi="Book Antiqua" w:cs="宋体"/>
        </w:rPr>
        <w:t xml:space="preserve">, Esaki J, Marui A, </w:t>
      </w:r>
      <w:proofErr w:type="spellStart"/>
      <w:r w:rsidRPr="00D6265E">
        <w:rPr>
          <w:rFonts w:ascii="Book Antiqua" w:eastAsia="宋体" w:hAnsi="Book Antiqua" w:cs="宋体"/>
        </w:rPr>
        <w:t>Yamahara</w:t>
      </w:r>
      <w:proofErr w:type="spellEnd"/>
      <w:r w:rsidRPr="00D6265E">
        <w:rPr>
          <w:rFonts w:ascii="Book Antiqua" w:eastAsia="宋体" w:hAnsi="Book Antiqua" w:cs="宋体"/>
        </w:rPr>
        <w:t xml:space="preserve"> K, </w:t>
      </w:r>
      <w:proofErr w:type="spellStart"/>
      <w:r w:rsidRPr="00D6265E">
        <w:rPr>
          <w:rFonts w:ascii="Book Antiqua" w:eastAsia="宋体" w:hAnsi="Book Antiqua" w:cs="宋体"/>
        </w:rPr>
        <w:t>Tsubota</w:t>
      </w:r>
      <w:proofErr w:type="spellEnd"/>
      <w:r w:rsidRPr="00D6265E">
        <w:rPr>
          <w:rFonts w:ascii="Book Antiqua" w:eastAsia="宋体" w:hAnsi="Book Antiqua" w:cs="宋体"/>
        </w:rPr>
        <w:t xml:space="preserve"> H, Ikeda T, Sakata R. </w:t>
      </w:r>
      <w:proofErr w:type="spellStart"/>
      <w:r w:rsidRPr="00D6265E">
        <w:rPr>
          <w:rFonts w:ascii="Book Antiqua" w:eastAsia="宋体" w:hAnsi="Book Antiqua" w:cs="宋体"/>
        </w:rPr>
        <w:t>Angiogenic</w:t>
      </w:r>
      <w:proofErr w:type="spellEnd"/>
      <w:r w:rsidRPr="00D6265E">
        <w:rPr>
          <w:rFonts w:ascii="Book Antiqua" w:eastAsia="宋体" w:hAnsi="Book Antiqua" w:cs="宋体"/>
        </w:rPr>
        <w:t xml:space="preserve"> properties of sustained release platelet-rich plasma: characterization in-vitro and in the ischemic hind limb of the mouse. </w:t>
      </w:r>
      <w:r w:rsidRPr="00D6265E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D6265E">
        <w:rPr>
          <w:rFonts w:ascii="Book Antiqua" w:eastAsia="宋体" w:hAnsi="Book Antiqua" w:cs="宋体"/>
          <w:i/>
          <w:iCs/>
        </w:rPr>
        <w:t>Vasc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Surg</w:t>
      </w:r>
      <w:proofErr w:type="spellEnd"/>
      <w:r w:rsidRPr="00D6265E">
        <w:rPr>
          <w:rFonts w:ascii="Book Antiqua" w:eastAsia="宋体" w:hAnsi="Book Antiqua" w:cs="宋体"/>
        </w:rPr>
        <w:t xml:space="preserve"> 2009; </w:t>
      </w:r>
      <w:r w:rsidRPr="00D6265E">
        <w:rPr>
          <w:rFonts w:ascii="Book Antiqua" w:eastAsia="宋体" w:hAnsi="Book Antiqua" w:cs="宋体"/>
          <w:b/>
          <w:bCs/>
        </w:rPr>
        <w:t>50</w:t>
      </w:r>
      <w:r w:rsidRPr="00D6265E">
        <w:rPr>
          <w:rFonts w:ascii="Book Antiqua" w:eastAsia="宋体" w:hAnsi="Book Antiqua" w:cs="宋体"/>
        </w:rPr>
        <w:t>: 870-879.e2 [PMID: 19679427]</w:t>
      </w:r>
    </w:p>
    <w:p w14:paraId="7010AFF8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23 </w:t>
      </w:r>
      <w:proofErr w:type="spellStart"/>
      <w:r w:rsidRPr="00D6265E">
        <w:rPr>
          <w:rFonts w:ascii="Book Antiqua" w:eastAsia="宋体" w:hAnsi="Book Antiqua" w:cs="宋体"/>
          <w:b/>
          <w:bCs/>
        </w:rPr>
        <w:t>Persson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AB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Buschmann</w:t>
      </w:r>
      <w:proofErr w:type="spellEnd"/>
      <w:r w:rsidRPr="00D6265E">
        <w:rPr>
          <w:rFonts w:ascii="Book Antiqua" w:eastAsia="宋体" w:hAnsi="Book Antiqua" w:cs="宋体"/>
        </w:rPr>
        <w:t xml:space="preserve"> IR. </w:t>
      </w:r>
      <w:proofErr w:type="gramStart"/>
      <w:r w:rsidRPr="00D6265E">
        <w:rPr>
          <w:rFonts w:ascii="Book Antiqua" w:eastAsia="宋体" w:hAnsi="Book Antiqua" w:cs="宋体"/>
        </w:rPr>
        <w:t>Vascular growth in health and disease.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 xml:space="preserve">Front </w:t>
      </w:r>
      <w:proofErr w:type="spellStart"/>
      <w:r w:rsidRPr="00D6265E">
        <w:rPr>
          <w:rFonts w:ascii="Book Antiqua" w:eastAsia="宋体" w:hAnsi="Book Antiqua" w:cs="宋体"/>
          <w:i/>
          <w:iCs/>
        </w:rPr>
        <w:t>Mol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Neurosci</w:t>
      </w:r>
      <w:proofErr w:type="spellEnd"/>
      <w:r w:rsidRPr="00D6265E">
        <w:rPr>
          <w:rFonts w:ascii="Book Antiqua" w:eastAsia="宋体" w:hAnsi="Book Antiqua" w:cs="宋体"/>
        </w:rPr>
        <w:t xml:space="preserve"> 2011; </w:t>
      </w:r>
      <w:r w:rsidRPr="00D6265E">
        <w:rPr>
          <w:rFonts w:ascii="Book Antiqua" w:eastAsia="宋体" w:hAnsi="Book Antiqua" w:cs="宋体"/>
          <w:b/>
          <w:bCs/>
        </w:rPr>
        <w:t>4</w:t>
      </w:r>
      <w:r w:rsidRPr="00D6265E">
        <w:rPr>
          <w:rFonts w:ascii="Book Antiqua" w:eastAsia="宋体" w:hAnsi="Book Antiqua" w:cs="宋体"/>
        </w:rPr>
        <w:t>: 14 [PMID: 21904523 DOI: 10.3389/fnmol.2011.00014]</w:t>
      </w:r>
    </w:p>
    <w:p w14:paraId="4B3BBD72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24 </w:t>
      </w:r>
      <w:proofErr w:type="spellStart"/>
      <w:r w:rsidRPr="00D6265E">
        <w:rPr>
          <w:rFonts w:ascii="Book Antiqua" w:eastAsia="宋体" w:hAnsi="Book Antiqua" w:cs="宋体"/>
          <w:b/>
          <w:bCs/>
        </w:rPr>
        <w:t>Baggott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RR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Alfranca</w:t>
      </w:r>
      <w:proofErr w:type="spellEnd"/>
      <w:r w:rsidRPr="00D6265E">
        <w:rPr>
          <w:rFonts w:ascii="Book Antiqua" w:eastAsia="宋体" w:hAnsi="Book Antiqua" w:cs="宋体"/>
        </w:rPr>
        <w:t xml:space="preserve"> A, </w:t>
      </w:r>
      <w:proofErr w:type="spellStart"/>
      <w:r w:rsidRPr="00D6265E">
        <w:rPr>
          <w:rFonts w:ascii="Book Antiqua" w:eastAsia="宋体" w:hAnsi="Book Antiqua" w:cs="宋体"/>
        </w:rPr>
        <w:t>López-Maderuelo</w:t>
      </w:r>
      <w:proofErr w:type="spellEnd"/>
      <w:r w:rsidRPr="00D6265E">
        <w:rPr>
          <w:rFonts w:ascii="Book Antiqua" w:eastAsia="宋体" w:hAnsi="Book Antiqua" w:cs="宋体"/>
        </w:rPr>
        <w:t xml:space="preserve"> D, Mohamed TM, </w:t>
      </w:r>
      <w:proofErr w:type="spellStart"/>
      <w:r w:rsidRPr="00D6265E">
        <w:rPr>
          <w:rFonts w:ascii="Book Antiqua" w:eastAsia="宋体" w:hAnsi="Book Antiqua" w:cs="宋体"/>
        </w:rPr>
        <w:t>Escolano</w:t>
      </w:r>
      <w:proofErr w:type="spellEnd"/>
      <w:r w:rsidRPr="00D6265E">
        <w:rPr>
          <w:rFonts w:ascii="Book Antiqua" w:eastAsia="宋体" w:hAnsi="Book Antiqua" w:cs="宋体"/>
        </w:rPr>
        <w:t xml:space="preserve"> A, </w:t>
      </w:r>
      <w:proofErr w:type="spellStart"/>
      <w:r w:rsidRPr="00D6265E">
        <w:rPr>
          <w:rFonts w:ascii="Book Antiqua" w:eastAsia="宋体" w:hAnsi="Book Antiqua" w:cs="宋体"/>
        </w:rPr>
        <w:t>Oller</w:t>
      </w:r>
      <w:proofErr w:type="spellEnd"/>
      <w:r w:rsidRPr="00D6265E">
        <w:rPr>
          <w:rFonts w:ascii="Book Antiqua" w:eastAsia="宋体" w:hAnsi="Book Antiqua" w:cs="宋体"/>
        </w:rPr>
        <w:t xml:space="preserve"> J, </w:t>
      </w:r>
      <w:proofErr w:type="spellStart"/>
      <w:r w:rsidRPr="00D6265E">
        <w:rPr>
          <w:rFonts w:ascii="Book Antiqua" w:eastAsia="宋体" w:hAnsi="Book Antiqua" w:cs="宋体"/>
        </w:rPr>
        <w:t>Ornes</w:t>
      </w:r>
      <w:proofErr w:type="spellEnd"/>
      <w:r w:rsidRPr="00D6265E">
        <w:rPr>
          <w:rFonts w:ascii="Book Antiqua" w:eastAsia="宋体" w:hAnsi="Book Antiqua" w:cs="宋体"/>
        </w:rPr>
        <w:t xml:space="preserve"> BC, </w:t>
      </w:r>
      <w:proofErr w:type="spellStart"/>
      <w:r w:rsidRPr="00D6265E">
        <w:rPr>
          <w:rFonts w:ascii="Book Antiqua" w:eastAsia="宋体" w:hAnsi="Book Antiqua" w:cs="宋体"/>
        </w:rPr>
        <w:t>Kurusamy</w:t>
      </w:r>
      <w:proofErr w:type="spellEnd"/>
      <w:r w:rsidRPr="00D6265E">
        <w:rPr>
          <w:rFonts w:ascii="Book Antiqua" w:eastAsia="宋体" w:hAnsi="Book Antiqua" w:cs="宋体"/>
        </w:rPr>
        <w:t xml:space="preserve"> S, </w:t>
      </w:r>
      <w:proofErr w:type="spellStart"/>
      <w:r w:rsidRPr="00D6265E">
        <w:rPr>
          <w:rFonts w:ascii="Book Antiqua" w:eastAsia="宋体" w:hAnsi="Book Antiqua" w:cs="宋体"/>
        </w:rPr>
        <w:t>Rowther</w:t>
      </w:r>
      <w:proofErr w:type="spellEnd"/>
      <w:r w:rsidRPr="00D6265E">
        <w:rPr>
          <w:rFonts w:ascii="Book Antiqua" w:eastAsia="宋体" w:hAnsi="Book Antiqua" w:cs="宋体"/>
        </w:rPr>
        <w:t xml:space="preserve"> FB, Brown JE, </w:t>
      </w:r>
      <w:proofErr w:type="spellStart"/>
      <w:r w:rsidRPr="00D6265E">
        <w:rPr>
          <w:rFonts w:ascii="Book Antiqua" w:eastAsia="宋体" w:hAnsi="Book Antiqua" w:cs="宋体"/>
        </w:rPr>
        <w:t>Oceandy</w:t>
      </w:r>
      <w:proofErr w:type="spellEnd"/>
      <w:r w:rsidRPr="00D6265E">
        <w:rPr>
          <w:rFonts w:ascii="Book Antiqua" w:eastAsia="宋体" w:hAnsi="Book Antiqua" w:cs="宋体"/>
        </w:rPr>
        <w:t xml:space="preserve"> D, Cartwright EJ, Wang W, Gómez-del Arco P, </w:t>
      </w:r>
      <w:proofErr w:type="spellStart"/>
      <w:r w:rsidRPr="00D6265E">
        <w:rPr>
          <w:rFonts w:ascii="Book Antiqua" w:eastAsia="宋体" w:hAnsi="Book Antiqua" w:cs="宋体"/>
        </w:rPr>
        <w:t>Martínez-Martínez</w:t>
      </w:r>
      <w:proofErr w:type="spellEnd"/>
      <w:r w:rsidRPr="00D6265E">
        <w:rPr>
          <w:rFonts w:ascii="Book Antiqua" w:eastAsia="宋体" w:hAnsi="Book Antiqua" w:cs="宋体"/>
        </w:rPr>
        <w:t xml:space="preserve"> S, </w:t>
      </w:r>
      <w:proofErr w:type="spellStart"/>
      <w:r w:rsidRPr="00D6265E">
        <w:rPr>
          <w:rFonts w:ascii="Book Antiqua" w:eastAsia="宋体" w:hAnsi="Book Antiqua" w:cs="宋体"/>
        </w:rPr>
        <w:t>Neyses</w:t>
      </w:r>
      <w:proofErr w:type="spellEnd"/>
      <w:r w:rsidRPr="00D6265E">
        <w:rPr>
          <w:rFonts w:ascii="Book Antiqua" w:eastAsia="宋体" w:hAnsi="Book Antiqua" w:cs="宋体"/>
        </w:rPr>
        <w:t xml:space="preserve"> L, Redondo JM, </w:t>
      </w:r>
      <w:proofErr w:type="spellStart"/>
      <w:r w:rsidRPr="00D6265E">
        <w:rPr>
          <w:rFonts w:ascii="Book Antiqua" w:eastAsia="宋体" w:hAnsi="Book Antiqua" w:cs="宋体"/>
        </w:rPr>
        <w:t>Armesilla</w:t>
      </w:r>
      <w:proofErr w:type="spellEnd"/>
      <w:r w:rsidRPr="00D6265E">
        <w:rPr>
          <w:rFonts w:ascii="Book Antiqua" w:eastAsia="宋体" w:hAnsi="Book Antiqua" w:cs="宋体"/>
        </w:rPr>
        <w:t xml:space="preserve"> AL. Plasma membrane calcium ATPase isoform 4 inhibits vascular endothelial growth factor-mediated angiogenesis through interaction with </w:t>
      </w:r>
      <w:proofErr w:type="spellStart"/>
      <w:r w:rsidRPr="00D6265E">
        <w:rPr>
          <w:rFonts w:ascii="Book Antiqua" w:eastAsia="宋体" w:hAnsi="Book Antiqua" w:cs="宋体"/>
        </w:rPr>
        <w:t>calcineurin</w:t>
      </w:r>
      <w:proofErr w:type="spellEnd"/>
      <w:r w:rsidRPr="00D6265E">
        <w:rPr>
          <w:rFonts w:ascii="Book Antiqua" w:eastAsia="宋体" w:hAnsi="Book Antiqua" w:cs="宋体"/>
        </w:rPr>
        <w:t xml:space="preserve">. </w:t>
      </w:r>
      <w:proofErr w:type="spellStart"/>
      <w:r w:rsidRPr="00D6265E">
        <w:rPr>
          <w:rFonts w:ascii="Book Antiqua" w:eastAsia="宋体" w:hAnsi="Book Antiqua" w:cs="宋体"/>
          <w:i/>
          <w:iCs/>
        </w:rPr>
        <w:t>Arterioscler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Thromb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Vasc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Biol</w:t>
      </w:r>
      <w:proofErr w:type="spellEnd"/>
      <w:r w:rsidRPr="00D6265E">
        <w:rPr>
          <w:rFonts w:ascii="Book Antiqua" w:eastAsia="宋体" w:hAnsi="Book Antiqua" w:cs="宋体"/>
        </w:rPr>
        <w:t xml:space="preserve"> 2014; </w:t>
      </w:r>
      <w:r w:rsidRPr="00D6265E">
        <w:rPr>
          <w:rFonts w:ascii="Book Antiqua" w:eastAsia="宋体" w:hAnsi="Book Antiqua" w:cs="宋体"/>
          <w:b/>
          <w:bCs/>
        </w:rPr>
        <w:t>34</w:t>
      </w:r>
      <w:r w:rsidRPr="00D6265E">
        <w:rPr>
          <w:rFonts w:ascii="Book Antiqua" w:eastAsia="宋体" w:hAnsi="Book Antiqua" w:cs="宋体"/>
        </w:rPr>
        <w:t>: 2310-2320 [PMID: 25147342 DOI: 10.1161/ATVBAHA.114.304363]</w:t>
      </w:r>
    </w:p>
    <w:p w14:paraId="4DDF9E19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25 </w:t>
      </w:r>
      <w:r w:rsidRPr="00D6265E">
        <w:rPr>
          <w:rFonts w:ascii="Book Antiqua" w:eastAsia="宋体" w:hAnsi="Book Antiqua" w:cs="宋体"/>
          <w:b/>
          <w:bCs/>
        </w:rPr>
        <w:t>Schultz GS</w:t>
      </w:r>
      <w:r w:rsidRPr="00D6265E">
        <w:rPr>
          <w:rFonts w:ascii="Book Antiqua" w:eastAsia="宋体" w:hAnsi="Book Antiqua" w:cs="宋体"/>
        </w:rPr>
        <w:t xml:space="preserve">, Grant MB. </w:t>
      </w:r>
      <w:proofErr w:type="spellStart"/>
      <w:proofErr w:type="gramStart"/>
      <w:r w:rsidRPr="00D6265E">
        <w:rPr>
          <w:rFonts w:ascii="Book Antiqua" w:eastAsia="宋体" w:hAnsi="Book Antiqua" w:cs="宋体"/>
        </w:rPr>
        <w:t>Neovascular</w:t>
      </w:r>
      <w:proofErr w:type="spellEnd"/>
      <w:r w:rsidRPr="00D6265E">
        <w:rPr>
          <w:rFonts w:ascii="Book Antiqua" w:eastAsia="宋体" w:hAnsi="Book Antiqua" w:cs="宋体"/>
        </w:rPr>
        <w:t xml:space="preserve"> growth factors.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 xml:space="preserve">Eye </w:t>
      </w:r>
      <w:r w:rsidRPr="00D6265E">
        <w:rPr>
          <w:rFonts w:ascii="Book Antiqua" w:eastAsia="宋体" w:hAnsi="Book Antiqua" w:cs="宋体"/>
          <w:iCs/>
        </w:rPr>
        <w:t>(</w:t>
      </w:r>
      <w:proofErr w:type="spellStart"/>
      <w:r w:rsidRPr="00D6265E">
        <w:rPr>
          <w:rFonts w:ascii="Book Antiqua" w:eastAsia="宋体" w:hAnsi="Book Antiqua" w:cs="宋体"/>
          <w:iCs/>
        </w:rPr>
        <w:t>Lond</w:t>
      </w:r>
      <w:proofErr w:type="spellEnd"/>
      <w:r w:rsidRPr="00D6265E">
        <w:rPr>
          <w:rFonts w:ascii="Book Antiqua" w:eastAsia="宋体" w:hAnsi="Book Antiqua" w:cs="宋体"/>
          <w:iCs/>
        </w:rPr>
        <w:t>)</w:t>
      </w:r>
      <w:r w:rsidRPr="00D6265E">
        <w:rPr>
          <w:rFonts w:ascii="Book Antiqua" w:eastAsia="宋体" w:hAnsi="Book Antiqua" w:cs="宋体"/>
        </w:rPr>
        <w:t xml:space="preserve"> 1991; </w:t>
      </w:r>
      <w:r>
        <w:rPr>
          <w:rFonts w:ascii="Book Antiqua" w:eastAsia="宋体" w:hAnsi="Book Antiqua" w:cs="宋体"/>
          <w:b/>
          <w:bCs/>
        </w:rPr>
        <w:t xml:space="preserve">5 </w:t>
      </w:r>
      <w:r w:rsidRPr="00D6265E">
        <w:rPr>
          <w:rFonts w:ascii="Book Antiqua" w:eastAsia="宋体" w:hAnsi="Book Antiqua" w:cs="宋体"/>
          <w:bCs/>
        </w:rPr>
        <w:t>(Pt 2)</w:t>
      </w:r>
      <w:r w:rsidRPr="00D6265E">
        <w:rPr>
          <w:rFonts w:ascii="Book Antiqua" w:eastAsia="宋体" w:hAnsi="Book Antiqua" w:cs="宋体"/>
        </w:rPr>
        <w:t>: 170-180 [PMID: 1712736 DOI: 10.1038/eye.1991.31]</w:t>
      </w:r>
    </w:p>
    <w:p w14:paraId="16C0FD33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26 </w:t>
      </w:r>
      <w:proofErr w:type="spellStart"/>
      <w:r w:rsidRPr="00D6265E">
        <w:rPr>
          <w:rFonts w:ascii="Book Antiqua" w:eastAsia="宋体" w:hAnsi="Book Antiqua" w:cs="宋体"/>
          <w:b/>
          <w:bCs/>
        </w:rPr>
        <w:t>Tengood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JE</w:t>
      </w:r>
      <w:r w:rsidRPr="00D6265E">
        <w:rPr>
          <w:rFonts w:ascii="Book Antiqua" w:eastAsia="宋体" w:hAnsi="Book Antiqua" w:cs="宋体"/>
        </w:rPr>
        <w:t xml:space="preserve">, Ridenour R, Brodsky R, Russell AJ, Little SR. Sequential delivery of basic fibroblast growth factor and platelet-derived growth factor for angiogenesis. </w:t>
      </w:r>
      <w:r w:rsidRPr="00D6265E">
        <w:rPr>
          <w:rFonts w:ascii="Book Antiqua" w:eastAsia="宋体" w:hAnsi="Book Antiqua" w:cs="宋体"/>
          <w:i/>
          <w:iCs/>
        </w:rPr>
        <w:t xml:space="preserve">Tissue </w:t>
      </w:r>
      <w:proofErr w:type="spellStart"/>
      <w:r w:rsidRPr="00D6265E">
        <w:rPr>
          <w:rFonts w:ascii="Book Antiqua" w:eastAsia="宋体" w:hAnsi="Book Antiqua" w:cs="宋体"/>
          <w:i/>
          <w:iCs/>
        </w:rPr>
        <w:t>Eng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Part A</w:t>
      </w:r>
      <w:r w:rsidRPr="00D6265E">
        <w:rPr>
          <w:rFonts w:ascii="Book Antiqua" w:eastAsia="宋体" w:hAnsi="Book Antiqua" w:cs="宋体"/>
        </w:rPr>
        <w:t xml:space="preserve"> 2011; </w:t>
      </w:r>
      <w:r w:rsidRPr="00D6265E">
        <w:rPr>
          <w:rFonts w:ascii="Book Antiqua" w:eastAsia="宋体" w:hAnsi="Book Antiqua" w:cs="宋体"/>
          <w:b/>
          <w:bCs/>
        </w:rPr>
        <w:t>17</w:t>
      </w:r>
      <w:r w:rsidRPr="00D6265E">
        <w:rPr>
          <w:rFonts w:ascii="Book Antiqua" w:eastAsia="宋体" w:hAnsi="Book Antiqua" w:cs="宋体"/>
        </w:rPr>
        <w:t>: 1181-1189 [PMID: 21142700 DOI: 10.1089/ten.tea.2010.0551]</w:t>
      </w:r>
    </w:p>
    <w:p w14:paraId="04BE5862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lastRenderedPageBreak/>
        <w:t xml:space="preserve">27 </w:t>
      </w:r>
      <w:proofErr w:type="spellStart"/>
      <w:r w:rsidRPr="00D6265E">
        <w:rPr>
          <w:rFonts w:ascii="Book Antiqua" w:eastAsia="宋体" w:hAnsi="Book Antiqua" w:cs="宋体"/>
          <w:b/>
          <w:bCs/>
        </w:rPr>
        <w:t>Zymek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P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Bujak</w:t>
      </w:r>
      <w:proofErr w:type="spellEnd"/>
      <w:r w:rsidRPr="00D6265E">
        <w:rPr>
          <w:rFonts w:ascii="Book Antiqua" w:eastAsia="宋体" w:hAnsi="Book Antiqua" w:cs="宋体"/>
        </w:rPr>
        <w:t xml:space="preserve"> M, </w:t>
      </w:r>
      <w:proofErr w:type="spellStart"/>
      <w:r w:rsidRPr="00D6265E">
        <w:rPr>
          <w:rFonts w:ascii="Book Antiqua" w:eastAsia="宋体" w:hAnsi="Book Antiqua" w:cs="宋体"/>
        </w:rPr>
        <w:t>Chatila</w:t>
      </w:r>
      <w:proofErr w:type="spellEnd"/>
      <w:r w:rsidRPr="00D6265E">
        <w:rPr>
          <w:rFonts w:ascii="Book Antiqua" w:eastAsia="宋体" w:hAnsi="Book Antiqua" w:cs="宋体"/>
        </w:rPr>
        <w:t xml:space="preserve"> K, </w:t>
      </w:r>
      <w:proofErr w:type="spellStart"/>
      <w:r w:rsidRPr="00D6265E">
        <w:rPr>
          <w:rFonts w:ascii="Book Antiqua" w:eastAsia="宋体" w:hAnsi="Book Antiqua" w:cs="宋体"/>
        </w:rPr>
        <w:t>Cieslak</w:t>
      </w:r>
      <w:proofErr w:type="spellEnd"/>
      <w:r w:rsidRPr="00D6265E">
        <w:rPr>
          <w:rFonts w:ascii="Book Antiqua" w:eastAsia="宋体" w:hAnsi="Book Antiqua" w:cs="宋体"/>
        </w:rPr>
        <w:t xml:space="preserve"> A, </w:t>
      </w:r>
      <w:proofErr w:type="spellStart"/>
      <w:r w:rsidRPr="00D6265E">
        <w:rPr>
          <w:rFonts w:ascii="Book Antiqua" w:eastAsia="宋体" w:hAnsi="Book Antiqua" w:cs="宋体"/>
        </w:rPr>
        <w:t>Thakker</w:t>
      </w:r>
      <w:proofErr w:type="spellEnd"/>
      <w:r w:rsidRPr="00D6265E">
        <w:rPr>
          <w:rFonts w:ascii="Book Antiqua" w:eastAsia="宋体" w:hAnsi="Book Antiqua" w:cs="宋体"/>
        </w:rPr>
        <w:t xml:space="preserve"> G, </w:t>
      </w:r>
      <w:proofErr w:type="spellStart"/>
      <w:r w:rsidRPr="00D6265E">
        <w:rPr>
          <w:rFonts w:ascii="Book Antiqua" w:eastAsia="宋体" w:hAnsi="Book Antiqua" w:cs="宋体"/>
        </w:rPr>
        <w:t>Entman</w:t>
      </w:r>
      <w:proofErr w:type="spellEnd"/>
      <w:r w:rsidRPr="00D6265E">
        <w:rPr>
          <w:rFonts w:ascii="Book Antiqua" w:eastAsia="宋体" w:hAnsi="Book Antiqua" w:cs="宋体"/>
        </w:rPr>
        <w:t xml:space="preserve"> ML, </w:t>
      </w:r>
      <w:proofErr w:type="spellStart"/>
      <w:r w:rsidRPr="00D6265E">
        <w:rPr>
          <w:rFonts w:ascii="Book Antiqua" w:eastAsia="宋体" w:hAnsi="Book Antiqua" w:cs="宋体"/>
        </w:rPr>
        <w:t>Frangogiannis</w:t>
      </w:r>
      <w:proofErr w:type="spellEnd"/>
      <w:r w:rsidRPr="00D6265E">
        <w:rPr>
          <w:rFonts w:ascii="Book Antiqua" w:eastAsia="宋体" w:hAnsi="Book Antiqua" w:cs="宋体"/>
        </w:rPr>
        <w:t xml:space="preserve"> NG. </w:t>
      </w:r>
      <w:proofErr w:type="gramStart"/>
      <w:r w:rsidRPr="00D6265E">
        <w:rPr>
          <w:rFonts w:ascii="Book Antiqua" w:eastAsia="宋体" w:hAnsi="Book Antiqua" w:cs="宋体"/>
        </w:rPr>
        <w:t>The role of platelet-derived growth factor signaling in healing myocardial infarcts.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 xml:space="preserve">J Am </w:t>
      </w:r>
      <w:proofErr w:type="spellStart"/>
      <w:r w:rsidRPr="00D6265E">
        <w:rPr>
          <w:rFonts w:ascii="Book Antiqua" w:eastAsia="宋体" w:hAnsi="Book Antiqua" w:cs="宋体"/>
          <w:i/>
          <w:iCs/>
        </w:rPr>
        <w:t>Coll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Cardiol</w:t>
      </w:r>
      <w:proofErr w:type="spellEnd"/>
      <w:r w:rsidRPr="00D6265E">
        <w:rPr>
          <w:rFonts w:ascii="Book Antiqua" w:eastAsia="宋体" w:hAnsi="Book Antiqua" w:cs="宋体"/>
        </w:rPr>
        <w:t xml:space="preserve"> 2006; </w:t>
      </w:r>
      <w:r w:rsidRPr="00D6265E">
        <w:rPr>
          <w:rFonts w:ascii="Book Antiqua" w:eastAsia="宋体" w:hAnsi="Book Antiqua" w:cs="宋体"/>
          <w:b/>
          <w:bCs/>
        </w:rPr>
        <w:t>48</w:t>
      </w:r>
      <w:r w:rsidRPr="00D6265E">
        <w:rPr>
          <w:rFonts w:ascii="Book Antiqua" w:eastAsia="宋体" w:hAnsi="Book Antiqua" w:cs="宋体"/>
        </w:rPr>
        <w:t>: 2315-2323 [PMID: 17161265 DOI: 10.1016/j.jacc.2006.07.060]</w:t>
      </w:r>
    </w:p>
    <w:p w14:paraId="15516CB0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D6265E">
        <w:rPr>
          <w:rFonts w:ascii="Book Antiqua" w:eastAsia="宋体" w:hAnsi="Book Antiqua" w:cs="宋体"/>
        </w:rPr>
        <w:t xml:space="preserve">28 </w:t>
      </w:r>
      <w:proofErr w:type="spellStart"/>
      <w:r w:rsidRPr="00D6265E">
        <w:rPr>
          <w:rFonts w:ascii="Book Antiqua" w:eastAsia="宋体" w:hAnsi="Book Antiqua" w:cs="宋体"/>
          <w:b/>
          <w:bCs/>
        </w:rPr>
        <w:t>Hellberg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C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Ostman</w:t>
      </w:r>
      <w:proofErr w:type="spellEnd"/>
      <w:r w:rsidRPr="00D6265E">
        <w:rPr>
          <w:rFonts w:ascii="Book Antiqua" w:eastAsia="宋体" w:hAnsi="Book Antiqua" w:cs="宋体"/>
        </w:rPr>
        <w:t xml:space="preserve"> A, </w:t>
      </w:r>
      <w:proofErr w:type="spellStart"/>
      <w:r w:rsidRPr="00D6265E">
        <w:rPr>
          <w:rFonts w:ascii="Book Antiqua" w:eastAsia="宋体" w:hAnsi="Book Antiqua" w:cs="宋体"/>
        </w:rPr>
        <w:t>Heldin</w:t>
      </w:r>
      <w:proofErr w:type="spellEnd"/>
      <w:r w:rsidRPr="00D6265E">
        <w:rPr>
          <w:rFonts w:ascii="Book Antiqua" w:eastAsia="宋体" w:hAnsi="Book Antiqua" w:cs="宋体"/>
        </w:rPr>
        <w:t xml:space="preserve"> CH. PDGF and vessel maturation.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>Recent Results Cancer Res</w:t>
      </w:r>
      <w:r w:rsidRPr="00D6265E">
        <w:rPr>
          <w:rFonts w:ascii="Book Antiqua" w:eastAsia="宋体" w:hAnsi="Book Antiqua" w:cs="宋体"/>
        </w:rPr>
        <w:t xml:space="preserve"> 2010; </w:t>
      </w:r>
      <w:r w:rsidRPr="00D6265E">
        <w:rPr>
          <w:rFonts w:ascii="Book Antiqua" w:eastAsia="宋体" w:hAnsi="Book Antiqua" w:cs="宋体"/>
          <w:b/>
          <w:bCs/>
        </w:rPr>
        <w:t>180</w:t>
      </w:r>
      <w:r w:rsidRPr="00D6265E">
        <w:rPr>
          <w:rFonts w:ascii="Book Antiqua" w:eastAsia="宋体" w:hAnsi="Book Antiqua" w:cs="宋体"/>
        </w:rPr>
        <w:t>: 103-114 [PMID: 20033380 DOI: 10.1007/978-3-540-78281-0_7]</w:t>
      </w:r>
    </w:p>
    <w:p w14:paraId="6FC3618B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29 </w:t>
      </w:r>
      <w:r w:rsidRPr="00D6265E">
        <w:rPr>
          <w:rFonts w:ascii="Book Antiqua" w:eastAsia="宋体" w:hAnsi="Book Antiqua" w:cs="宋体"/>
          <w:b/>
          <w:bCs/>
        </w:rPr>
        <w:t>Matsui M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Tabata</w:t>
      </w:r>
      <w:proofErr w:type="spellEnd"/>
      <w:r w:rsidRPr="00D6265E">
        <w:rPr>
          <w:rFonts w:ascii="Book Antiqua" w:eastAsia="宋体" w:hAnsi="Book Antiqua" w:cs="宋体"/>
        </w:rPr>
        <w:t xml:space="preserve"> Y. Enhanced angiogenesis by multiple </w:t>
      </w:r>
      <w:proofErr w:type="gramStart"/>
      <w:r w:rsidRPr="00D6265E">
        <w:rPr>
          <w:rFonts w:ascii="Book Antiqua" w:eastAsia="宋体" w:hAnsi="Book Antiqua" w:cs="宋体"/>
        </w:rPr>
        <w:t>release</w:t>
      </w:r>
      <w:proofErr w:type="gramEnd"/>
      <w:r w:rsidRPr="00D6265E">
        <w:rPr>
          <w:rFonts w:ascii="Book Antiqua" w:eastAsia="宋体" w:hAnsi="Book Antiqua" w:cs="宋体"/>
        </w:rPr>
        <w:t xml:space="preserve"> of platelet-rich plasma contents and basic fibroblast growth factor from gelatin hydrogels. </w:t>
      </w:r>
      <w:proofErr w:type="spellStart"/>
      <w:r w:rsidRPr="00D6265E">
        <w:rPr>
          <w:rFonts w:ascii="Book Antiqua" w:eastAsia="宋体" w:hAnsi="Book Antiqua" w:cs="宋体"/>
          <w:i/>
          <w:iCs/>
        </w:rPr>
        <w:t>Acta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Biomater</w:t>
      </w:r>
      <w:proofErr w:type="spellEnd"/>
      <w:r w:rsidRPr="00D6265E">
        <w:rPr>
          <w:rFonts w:ascii="Book Antiqua" w:eastAsia="宋体" w:hAnsi="Book Antiqua" w:cs="宋体"/>
        </w:rPr>
        <w:t xml:space="preserve"> 2012; </w:t>
      </w:r>
      <w:r w:rsidRPr="00D6265E">
        <w:rPr>
          <w:rFonts w:ascii="Book Antiqua" w:eastAsia="宋体" w:hAnsi="Book Antiqua" w:cs="宋体"/>
          <w:b/>
          <w:bCs/>
        </w:rPr>
        <w:t>8</w:t>
      </w:r>
      <w:r w:rsidRPr="00D6265E">
        <w:rPr>
          <w:rFonts w:ascii="Book Antiqua" w:eastAsia="宋体" w:hAnsi="Book Antiqua" w:cs="宋体"/>
        </w:rPr>
        <w:t>: 1792-1801 [PMID: 22293581 DOI: 10.1016/j.actbio.2012.01.016]</w:t>
      </w:r>
    </w:p>
    <w:p w14:paraId="358207E2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D6265E">
        <w:rPr>
          <w:rFonts w:ascii="Book Antiqua" w:eastAsia="宋体" w:hAnsi="Book Antiqua" w:cs="宋体"/>
        </w:rPr>
        <w:t xml:space="preserve">30 </w:t>
      </w:r>
      <w:r w:rsidRPr="00D6265E">
        <w:rPr>
          <w:rFonts w:ascii="Book Antiqua" w:eastAsia="宋体" w:hAnsi="Book Antiqua" w:cs="宋体"/>
          <w:b/>
          <w:bCs/>
        </w:rPr>
        <w:t>Ferrara N</w:t>
      </w:r>
      <w:r w:rsidRPr="00D6265E">
        <w:rPr>
          <w:rFonts w:ascii="Book Antiqua" w:eastAsia="宋体" w:hAnsi="Book Antiqua" w:cs="宋体"/>
        </w:rPr>
        <w:t>. Role of vascular endothelial growth factor in regulation of physiological angiogenesis.</w:t>
      </w:r>
      <w:proofErr w:type="gramEnd"/>
      <w:r w:rsidRPr="00D6265E">
        <w:rPr>
          <w:rFonts w:ascii="Book Antiqua" w:eastAsia="宋体" w:hAnsi="Book Antiqua" w:cs="宋体"/>
        </w:rPr>
        <w:t xml:space="preserve"> </w:t>
      </w:r>
      <w:r w:rsidRPr="00D6265E">
        <w:rPr>
          <w:rFonts w:ascii="Book Antiqua" w:eastAsia="宋体" w:hAnsi="Book Antiqua" w:cs="宋体"/>
          <w:i/>
          <w:iCs/>
        </w:rPr>
        <w:t xml:space="preserve">Am J </w:t>
      </w:r>
      <w:proofErr w:type="spellStart"/>
      <w:r w:rsidRPr="00D6265E">
        <w:rPr>
          <w:rFonts w:ascii="Book Antiqua" w:eastAsia="宋体" w:hAnsi="Book Antiqua" w:cs="宋体"/>
          <w:i/>
          <w:iCs/>
        </w:rPr>
        <w:t>Physiol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Cell </w:t>
      </w:r>
      <w:proofErr w:type="spellStart"/>
      <w:r w:rsidRPr="00D6265E">
        <w:rPr>
          <w:rFonts w:ascii="Book Antiqua" w:eastAsia="宋体" w:hAnsi="Book Antiqua" w:cs="宋体"/>
          <w:i/>
          <w:iCs/>
        </w:rPr>
        <w:t>Physiol</w:t>
      </w:r>
      <w:proofErr w:type="spellEnd"/>
      <w:r w:rsidRPr="00D6265E">
        <w:rPr>
          <w:rFonts w:ascii="Book Antiqua" w:eastAsia="宋体" w:hAnsi="Book Antiqua" w:cs="宋体"/>
        </w:rPr>
        <w:t xml:space="preserve"> 2001; </w:t>
      </w:r>
      <w:r w:rsidRPr="00D6265E">
        <w:rPr>
          <w:rFonts w:ascii="Book Antiqua" w:eastAsia="宋体" w:hAnsi="Book Antiqua" w:cs="宋体"/>
          <w:b/>
          <w:bCs/>
        </w:rPr>
        <w:t>280</w:t>
      </w:r>
      <w:r w:rsidRPr="00D6265E">
        <w:rPr>
          <w:rFonts w:ascii="Book Antiqua" w:eastAsia="宋体" w:hAnsi="Book Antiqua" w:cs="宋体"/>
        </w:rPr>
        <w:t>: C1358-C1366 [PMID: 11350730]</w:t>
      </w:r>
    </w:p>
    <w:p w14:paraId="587542A4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31 </w:t>
      </w:r>
      <w:r w:rsidRPr="00D6265E">
        <w:rPr>
          <w:rFonts w:ascii="Book Antiqua" w:eastAsia="宋体" w:hAnsi="Book Antiqua" w:cs="宋体"/>
          <w:b/>
          <w:bCs/>
        </w:rPr>
        <w:t>Cao R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Bråkenhielm</w:t>
      </w:r>
      <w:proofErr w:type="spellEnd"/>
      <w:r w:rsidRPr="00D6265E">
        <w:rPr>
          <w:rFonts w:ascii="Book Antiqua" w:eastAsia="宋体" w:hAnsi="Book Antiqua" w:cs="宋体"/>
        </w:rPr>
        <w:t xml:space="preserve"> E, Li X, </w:t>
      </w:r>
      <w:proofErr w:type="spellStart"/>
      <w:r w:rsidRPr="00D6265E">
        <w:rPr>
          <w:rFonts w:ascii="Book Antiqua" w:eastAsia="宋体" w:hAnsi="Book Antiqua" w:cs="宋体"/>
        </w:rPr>
        <w:t>Pietras</w:t>
      </w:r>
      <w:proofErr w:type="spellEnd"/>
      <w:r w:rsidRPr="00D6265E">
        <w:rPr>
          <w:rFonts w:ascii="Book Antiqua" w:eastAsia="宋体" w:hAnsi="Book Antiqua" w:cs="宋体"/>
        </w:rPr>
        <w:t xml:space="preserve"> K, </w:t>
      </w:r>
      <w:proofErr w:type="spellStart"/>
      <w:r w:rsidRPr="00D6265E">
        <w:rPr>
          <w:rFonts w:ascii="Book Antiqua" w:eastAsia="宋体" w:hAnsi="Book Antiqua" w:cs="宋体"/>
        </w:rPr>
        <w:t>Widenfalk</w:t>
      </w:r>
      <w:proofErr w:type="spellEnd"/>
      <w:r w:rsidRPr="00D6265E">
        <w:rPr>
          <w:rFonts w:ascii="Book Antiqua" w:eastAsia="宋体" w:hAnsi="Book Antiqua" w:cs="宋体"/>
        </w:rPr>
        <w:t xml:space="preserve"> J, </w:t>
      </w:r>
      <w:proofErr w:type="spellStart"/>
      <w:r w:rsidRPr="00D6265E">
        <w:rPr>
          <w:rFonts w:ascii="Book Antiqua" w:eastAsia="宋体" w:hAnsi="Book Antiqua" w:cs="宋体"/>
        </w:rPr>
        <w:t>Ostman</w:t>
      </w:r>
      <w:proofErr w:type="spellEnd"/>
      <w:r w:rsidRPr="00D6265E">
        <w:rPr>
          <w:rFonts w:ascii="Book Antiqua" w:eastAsia="宋体" w:hAnsi="Book Antiqua" w:cs="宋体"/>
        </w:rPr>
        <w:t xml:space="preserve"> A, Eriksson U, Cao Y. Angiogenesis stimulated by PDGF-CC, a novel member in the PDGF family, involves activation of PDGFR-</w:t>
      </w:r>
      <w:proofErr w:type="spellStart"/>
      <w:r w:rsidRPr="00D6265E">
        <w:rPr>
          <w:rFonts w:ascii="Book Antiqua" w:eastAsia="宋体" w:hAnsi="Book Antiqua" w:cs="宋体"/>
        </w:rPr>
        <w:t>alphaalpha</w:t>
      </w:r>
      <w:proofErr w:type="spellEnd"/>
      <w:r w:rsidRPr="00D6265E">
        <w:rPr>
          <w:rFonts w:ascii="Book Antiqua" w:eastAsia="宋体" w:hAnsi="Book Antiqua" w:cs="宋体"/>
        </w:rPr>
        <w:t xml:space="preserve"> and -</w:t>
      </w:r>
      <w:proofErr w:type="spellStart"/>
      <w:r w:rsidRPr="00D6265E">
        <w:rPr>
          <w:rFonts w:ascii="Book Antiqua" w:eastAsia="宋体" w:hAnsi="Book Antiqua" w:cs="宋体"/>
        </w:rPr>
        <w:t>alphabeta</w:t>
      </w:r>
      <w:proofErr w:type="spellEnd"/>
      <w:r w:rsidRPr="00D6265E">
        <w:rPr>
          <w:rFonts w:ascii="Book Antiqua" w:eastAsia="宋体" w:hAnsi="Book Antiqua" w:cs="宋体"/>
        </w:rPr>
        <w:t xml:space="preserve"> receptors. </w:t>
      </w:r>
      <w:r w:rsidRPr="00D6265E">
        <w:rPr>
          <w:rFonts w:ascii="Book Antiqua" w:eastAsia="宋体" w:hAnsi="Book Antiqua" w:cs="宋体"/>
          <w:i/>
          <w:iCs/>
        </w:rPr>
        <w:t>FASEB J</w:t>
      </w:r>
      <w:r w:rsidRPr="00D6265E">
        <w:rPr>
          <w:rFonts w:ascii="Book Antiqua" w:eastAsia="宋体" w:hAnsi="Book Antiqua" w:cs="宋体"/>
        </w:rPr>
        <w:t xml:space="preserve"> 2002; </w:t>
      </w:r>
      <w:r w:rsidRPr="00D6265E">
        <w:rPr>
          <w:rFonts w:ascii="Book Antiqua" w:eastAsia="宋体" w:hAnsi="Book Antiqua" w:cs="宋体"/>
          <w:b/>
          <w:bCs/>
        </w:rPr>
        <w:t>16</w:t>
      </w:r>
      <w:r w:rsidRPr="00D6265E">
        <w:rPr>
          <w:rFonts w:ascii="Book Antiqua" w:eastAsia="宋体" w:hAnsi="Book Antiqua" w:cs="宋体"/>
        </w:rPr>
        <w:t>: 1575-1583 [PMID: 12374780 DOI: 10.1096/fj.02-0319com]</w:t>
      </w:r>
    </w:p>
    <w:p w14:paraId="258A69BE" w14:textId="77777777" w:rsidR="009D484E" w:rsidRPr="00D6265E" w:rsidRDefault="009D484E" w:rsidP="003D37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 w:hint="eastAsia"/>
        </w:rPr>
        <w:t xml:space="preserve">32 </w:t>
      </w:r>
      <w:proofErr w:type="spellStart"/>
      <w:r w:rsidRPr="00D6265E">
        <w:rPr>
          <w:rFonts w:ascii="Book Antiqua" w:hAnsi="Book Antiqua"/>
          <w:b/>
          <w:bCs/>
        </w:rPr>
        <w:t>Asahara</w:t>
      </w:r>
      <w:proofErr w:type="spellEnd"/>
      <w:r w:rsidRPr="00D6265E">
        <w:rPr>
          <w:rFonts w:ascii="Book Antiqua" w:hAnsi="Book Antiqua"/>
          <w:b/>
          <w:bCs/>
        </w:rPr>
        <w:t xml:space="preserve"> T</w:t>
      </w:r>
      <w:r w:rsidRPr="00D6265E">
        <w:rPr>
          <w:rFonts w:ascii="Book Antiqua" w:hAnsi="Book Antiqua"/>
        </w:rPr>
        <w:t xml:space="preserve">, </w:t>
      </w:r>
      <w:proofErr w:type="spellStart"/>
      <w:r w:rsidRPr="00D6265E">
        <w:rPr>
          <w:rFonts w:ascii="Book Antiqua" w:hAnsi="Book Antiqua"/>
        </w:rPr>
        <w:t>Bauters</w:t>
      </w:r>
      <w:proofErr w:type="spellEnd"/>
      <w:r w:rsidRPr="00D6265E">
        <w:rPr>
          <w:rFonts w:ascii="Book Antiqua" w:hAnsi="Book Antiqua"/>
        </w:rPr>
        <w:t xml:space="preserve"> C, Zheng LP, Takeshita S, Bunting S, Ferrara N, </w:t>
      </w:r>
      <w:proofErr w:type="spellStart"/>
      <w:r w:rsidRPr="00D6265E">
        <w:rPr>
          <w:rFonts w:ascii="Book Antiqua" w:hAnsi="Book Antiqua"/>
        </w:rPr>
        <w:t>Symes</w:t>
      </w:r>
      <w:proofErr w:type="spellEnd"/>
      <w:r w:rsidRPr="00D6265E">
        <w:rPr>
          <w:rFonts w:ascii="Book Antiqua" w:hAnsi="Book Antiqua"/>
        </w:rPr>
        <w:t xml:space="preserve"> JF, </w:t>
      </w:r>
      <w:proofErr w:type="spellStart"/>
      <w:r w:rsidRPr="00D6265E">
        <w:rPr>
          <w:rFonts w:ascii="Book Antiqua" w:hAnsi="Book Antiqua"/>
        </w:rPr>
        <w:t>Isner</w:t>
      </w:r>
      <w:proofErr w:type="spellEnd"/>
      <w:r w:rsidRPr="00D6265E">
        <w:rPr>
          <w:rFonts w:ascii="Book Antiqua" w:hAnsi="Book Antiqua"/>
        </w:rPr>
        <w:t xml:space="preserve"> JM. </w:t>
      </w:r>
      <w:proofErr w:type="gramStart"/>
      <w:r w:rsidRPr="00D6265E">
        <w:rPr>
          <w:rFonts w:ascii="Book Antiqua" w:hAnsi="Book Antiqua"/>
        </w:rPr>
        <w:t>Synergistic effect of vascular endothelial growth factor and basic fibroblast growth factor on angiogenesis in vivo.</w:t>
      </w:r>
      <w:proofErr w:type="gramEnd"/>
      <w:r w:rsidRPr="00D6265E">
        <w:rPr>
          <w:rFonts w:ascii="Book Antiqua" w:hAnsi="Book Antiqua"/>
        </w:rPr>
        <w:t xml:space="preserve"> </w:t>
      </w:r>
      <w:r w:rsidRPr="00D6265E">
        <w:rPr>
          <w:rFonts w:ascii="Book Antiqua" w:hAnsi="Book Antiqua"/>
          <w:i/>
          <w:iCs/>
        </w:rPr>
        <w:t>Circulation</w:t>
      </w:r>
      <w:r w:rsidRPr="00D6265E">
        <w:rPr>
          <w:rFonts w:ascii="Book Antiqua" w:hAnsi="Book Antiqua"/>
        </w:rPr>
        <w:t xml:space="preserve"> 1995; </w:t>
      </w:r>
      <w:r w:rsidRPr="00D6265E">
        <w:rPr>
          <w:rFonts w:ascii="Book Antiqua" w:hAnsi="Book Antiqua"/>
          <w:b/>
          <w:bCs/>
        </w:rPr>
        <w:t>92</w:t>
      </w:r>
      <w:r w:rsidRPr="00D6265E">
        <w:rPr>
          <w:rFonts w:ascii="Book Antiqua" w:hAnsi="Book Antiqua"/>
        </w:rPr>
        <w:t>: II365-II371 [PMID: 7586439 DOI: 10.1161/01.CIR.92.9.365]</w:t>
      </w:r>
    </w:p>
    <w:p w14:paraId="4A076189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33 </w:t>
      </w:r>
      <w:proofErr w:type="spellStart"/>
      <w:r w:rsidRPr="00D6265E">
        <w:rPr>
          <w:rFonts w:ascii="Book Antiqua" w:eastAsia="宋体" w:hAnsi="Book Antiqua" w:cs="宋体"/>
          <w:b/>
          <w:bCs/>
        </w:rPr>
        <w:t>Lindahl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P</w:t>
      </w:r>
      <w:r w:rsidRPr="00D6265E">
        <w:rPr>
          <w:rFonts w:ascii="Book Antiqua" w:eastAsia="宋体" w:hAnsi="Book Antiqua" w:cs="宋体"/>
        </w:rPr>
        <w:t xml:space="preserve">, Johansson BR, </w:t>
      </w:r>
      <w:proofErr w:type="spellStart"/>
      <w:r w:rsidRPr="00D6265E">
        <w:rPr>
          <w:rFonts w:ascii="Book Antiqua" w:eastAsia="宋体" w:hAnsi="Book Antiqua" w:cs="宋体"/>
        </w:rPr>
        <w:t>Levéen</w:t>
      </w:r>
      <w:proofErr w:type="spellEnd"/>
      <w:r w:rsidRPr="00D6265E">
        <w:rPr>
          <w:rFonts w:ascii="Book Antiqua" w:eastAsia="宋体" w:hAnsi="Book Antiqua" w:cs="宋体"/>
        </w:rPr>
        <w:t xml:space="preserve"> P, </w:t>
      </w:r>
      <w:proofErr w:type="spellStart"/>
      <w:r w:rsidRPr="00D6265E">
        <w:rPr>
          <w:rFonts w:ascii="Book Antiqua" w:eastAsia="宋体" w:hAnsi="Book Antiqua" w:cs="宋体"/>
        </w:rPr>
        <w:t>Betsholtz</w:t>
      </w:r>
      <w:proofErr w:type="spellEnd"/>
      <w:r w:rsidRPr="00D6265E">
        <w:rPr>
          <w:rFonts w:ascii="Book Antiqua" w:eastAsia="宋体" w:hAnsi="Book Antiqua" w:cs="宋体"/>
        </w:rPr>
        <w:t xml:space="preserve"> C. </w:t>
      </w:r>
      <w:proofErr w:type="spellStart"/>
      <w:r w:rsidRPr="00D6265E">
        <w:rPr>
          <w:rFonts w:ascii="Book Antiqua" w:eastAsia="宋体" w:hAnsi="Book Antiqua" w:cs="宋体"/>
        </w:rPr>
        <w:t>Pericyte</w:t>
      </w:r>
      <w:proofErr w:type="spellEnd"/>
      <w:r w:rsidRPr="00D6265E">
        <w:rPr>
          <w:rFonts w:ascii="Book Antiqua" w:eastAsia="宋体" w:hAnsi="Book Antiqua" w:cs="宋体"/>
        </w:rPr>
        <w:t xml:space="preserve"> loss and </w:t>
      </w:r>
      <w:proofErr w:type="spellStart"/>
      <w:r w:rsidRPr="00D6265E">
        <w:rPr>
          <w:rFonts w:ascii="Book Antiqua" w:eastAsia="宋体" w:hAnsi="Book Antiqua" w:cs="宋体"/>
        </w:rPr>
        <w:t>microaneurysm</w:t>
      </w:r>
      <w:proofErr w:type="spellEnd"/>
      <w:r w:rsidRPr="00D6265E">
        <w:rPr>
          <w:rFonts w:ascii="Book Antiqua" w:eastAsia="宋体" w:hAnsi="Book Antiqua" w:cs="宋体"/>
        </w:rPr>
        <w:t xml:space="preserve"> formation in PDGF-B-deficient mice. </w:t>
      </w:r>
      <w:r w:rsidRPr="00D6265E">
        <w:rPr>
          <w:rFonts w:ascii="Book Antiqua" w:eastAsia="宋体" w:hAnsi="Book Antiqua" w:cs="宋体"/>
          <w:i/>
          <w:iCs/>
        </w:rPr>
        <w:t>Science</w:t>
      </w:r>
      <w:r w:rsidRPr="00D6265E">
        <w:rPr>
          <w:rFonts w:ascii="Book Antiqua" w:eastAsia="宋体" w:hAnsi="Book Antiqua" w:cs="宋体"/>
        </w:rPr>
        <w:t xml:space="preserve"> 1997; </w:t>
      </w:r>
      <w:r w:rsidRPr="00D6265E">
        <w:rPr>
          <w:rFonts w:ascii="Book Antiqua" w:eastAsia="宋体" w:hAnsi="Book Antiqua" w:cs="宋体"/>
          <w:b/>
          <w:bCs/>
        </w:rPr>
        <w:t>277</w:t>
      </w:r>
      <w:r w:rsidRPr="00D6265E">
        <w:rPr>
          <w:rFonts w:ascii="Book Antiqua" w:eastAsia="宋体" w:hAnsi="Book Antiqua" w:cs="宋体"/>
        </w:rPr>
        <w:t>: 242-245 [PMID: 9211853 DOI: 10.1126/science.277.5323.242]</w:t>
      </w:r>
    </w:p>
    <w:p w14:paraId="18359180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34 </w:t>
      </w:r>
      <w:proofErr w:type="spellStart"/>
      <w:r w:rsidRPr="00D6265E">
        <w:rPr>
          <w:rFonts w:ascii="Book Antiqua" w:eastAsia="宋体" w:hAnsi="Book Antiqua" w:cs="宋体"/>
          <w:b/>
          <w:bCs/>
        </w:rPr>
        <w:t>Kanemitsu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N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Tambara</w:t>
      </w:r>
      <w:proofErr w:type="spellEnd"/>
      <w:r w:rsidRPr="00D6265E">
        <w:rPr>
          <w:rFonts w:ascii="Book Antiqua" w:eastAsia="宋体" w:hAnsi="Book Antiqua" w:cs="宋体"/>
        </w:rPr>
        <w:t xml:space="preserve"> K, </w:t>
      </w:r>
      <w:proofErr w:type="spellStart"/>
      <w:r w:rsidRPr="00D6265E">
        <w:rPr>
          <w:rFonts w:ascii="Book Antiqua" w:eastAsia="宋体" w:hAnsi="Book Antiqua" w:cs="宋体"/>
        </w:rPr>
        <w:t>Premaratne</w:t>
      </w:r>
      <w:proofErr w:type="spellEnd"/>
      <w:r w:rsidRPr="00D6265E">
        <w:rPr>
          <w:rFonts w:ascii="Book Antiqua" w:eastAsia="宋体" w:hAnsi="Book Antiqua" w:cs="宋体"/>
        </w:rPr>
        <w:t xml:space="preserve"> GU, Kimura Y, Tomita S, Kawamura T, Hasegawa K, </w:t>
      </w:r>
      <w:proofErr w:type="spellStart"/>
      <w:r w:rsidRPr="00D6265E">
        <w:rPr>
          <w:rFonts w:ascii="Book Antiqua" w:eastAsia="宋体" w:hAnsi="Book Antiqua" w:cs="宋体"/>
        </w:rPr>
        <w:t>Tabata</w:t>
      </w:r>
      <w:proofErr w:type="spellEnd"/>
      <w:r w:rsidRPr="00D6265E">
        <w:rPr>
          <w:rFonts w:ascii="Book Antiqua" w:eastAsia="宋体" w:hAnsi="Book Antiqua" w:cs="宋体"/>
        </w:rPr>
        <w:t xml:space="preserve"> Y, </w:t>
      </w:r>
      <w:proofErr w:type="spellStart"/>
      <w:r w:rsidRPr="00D6265E">
        <w:rPr>
          <w:rFonts w:ascii="Book Antiqua" w:eastAsia="宋体" w:hAnsi="Book Antiqua" w:cs="宋体"/>
        </w:rPr>
        <w:t>Komeda</w:t>
      </w:r>
      <w:proofErr w:type="spellEnd"/>
      <w:r w:rsidRPr="00D6265E">
        <w:rPr>
          <w:rFonts w:ascii="Book Antiqua" w:eastAsia="宋体" w:hAnsi="Book Antiqua" w:cs="宋体"/>
        </w:rPr>
        <w:t xml:space="preserve"> M. Insulin-like growth factor-1 enhances the efficacy of myoblast transplantation with its multiple functions in the chronic myocardial infarction rat model. </w:t>
      </w:r>
      <w:r w:rsidRPr="00D6265E">
        <w:rPr>
          <w:rFonts w:ascii="Book Antiqua" w:eastAsia="宋体" w:hAnsi="Book Antiqua" w:cs="宋体"/>
          <w:i/>
          <w:iCs/>
        </w:rPr>
        <w:t>J Heart Lung Transplant</w:t>
      </w:r>
      <w:r w:rsidRPr="00D6265E">
        <w:rPr>
          <w:rFonts w:ascii="Book Antiqua" w:eastAsia="宋体" w:hAnsi="Book Antiqua" w:cs="宋体"/>
        </w:rPr>
        <w:t xml:space="preserve"> 2006; </w:t>
      </w:r>
      <w:r w:rsidRPr="00D6265E">
        <w:rPr>
          <w:rFonts w:ascii="Book Antiqua" w:eastAsia="宋体" w:hAnsi="Book Antiqua" w:cs="宋体"/>
          <w:b/>
          <w:bCs/>
        </w:rPr>
        <w:t>25</w:t>
      </w:r>
      <w:r w:rsidRPr="00D6265E">
        <w:rPr>
          <w:rFonts w:ascii="Book Antiqua" w:eastAsia="宋体" w:hAnsi="Book Antiqua" w:cs="宋体"/>
        </w:rPr>
        <w:t>: 1253-1262 [PMID: 17045939 DOI: 10.1016/j.healun.2006.05.012]</w:t>
      </w:r>
    </w:p>
    <w:p w14:paraId="5A1B8EF9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lastRenderedPageBreak/>
        <w:t xml:space="preserve">35 </w:t>
      </w:r>
      <w:r w:rsidRPr="00D6265E">
        <w:rPr>
          <w:rFonts w:ascii="Book Antiqua" w:eastAsia="宋体" w:hAnsi="Book Antiqua" w:cs="宋体"/>
          <w:b/>
          <w:bCs/>
        </w:rPr>
        <w:t>Yamaguchi J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Kusano</w:t>
      </w:r>
      <w:proofErr w:type="spellEnd"/>
      <w:r w:rsidRPr="00D6265E">
        <w:rPr>
          <w:rFonts w:ascii="Book Antiqua" w:eastAsia="宋体" w:hAnsi="Book Antiqua" w:cs="宋体"/>
        </w:rPr>
        <w:t xml:space="preserve"> KF, </w:t>
      </w:r>
      <w:proofErr w:type="spellStart"/>
      <w:r w:rsidRPr="00D6265E">
        <w:rPr>
          <w:rFonts w:ascii="Book Antiqua" w:eastAsia="宋体" w:hAnsi="Book Antiqua" w:cs="宋体"/>
        </w:rPr>
        <w:t>Masuo</w:t>
      </w:r>
      <w:proofErr w:type="spellEnd"/>
      <w:r w:rsidRPr="00D6265E">
        <w:rPr>
          <w:rFonts w:ascii="Book Antiqua" w:eastAsia="宋体" w:hAnsi="Book Antiqua" w:cs="宋体"/>
        </w:rPr>
        <w:t xml:space="preserve"> O, Kawamoto A, Silver M, </w:t>
      </w:r>
      <w:proofErr w:type="spellStart"/>
      <w:r w:rsidRPr="00D6265E">
        <w:rPr>
          <w:rFonts w:ascii="Book Antiqua" w:eastAsia="宋体" w:hAnsi="Book Antiqua" w:cs="宋体"/>
        </w:rPr>
        <w:t>Murasawa</w:t>
      </w:r>
      <w:proofErr w:type="spellEnd"/>
      <w:r w:rsidRPr="00D6265E">
        <w:rPr>
          <w:rFonts w:ascii="Book Antiqua" w:eastAsia="宋体" w:hAnsi="Book Antiqua" w:cs="宋体"/>
        </w:rPr>
        <w:t xml:space="preserve"> S, Bosch-</w:t>
      </w:r>
      <w:proofErr w:type="spellStart"/>
      <w:r w:rsidRPr="00D6265E">
        <w:rPr>
          <w:rFonts w:ascii="Book Antiqua" w:eastAsia="宋体" w:hAnsi="Book Antiqua" w:cs="宋体"/>
        </w:rPr>
        <w:t>Marce</w:t>
      </w:r>
      <w:proofErr w:type="spellEnd"/>
      <w:r w:rsidRPr="00D6265E">
        <w:rPr>
          <w:rFonts w:ascii="Book Antiqua" w:eastAsia="宋体" w:hAnsi="Book Antiqua" w:cs="宋体"/>
        </w:rPr>
        <w:t xml:space="preserve"> M, Masuda H, </w:t>
      </w:r>
      <w:proofErr w:type="spellStart"/>
      <w:r w:rsidRPr="00D6265E">
        <w:rPr>
          <w:rFonts w:ascii="Book Antiqua" w:eastAsia="宋体" w:hAnsi="Book Antiqua" w:cs="宋体"/>
        </w:rPr>
        <w:t>Losordo</w:t>
      </w:r>
      <w:proofErr w:type="spellEnd"/>
      <w:r w:rsidRPr="00D6265E">
        <w:rPr>
          <w:rFonts w:ascii="Book Antiqua" w:eastAsia="宋体" w:hAnsi="Book Antiqua" w:cs="宋体"/>
        </w:rPr>
        <w:t xml:space="preserve"> DW, </w:t>
      </w:r>
      <w:proofErr w:type="spellStart"/>
      <w:r w:rsidRPr="00D6265E">
        <w:rPr>
          <w:rFonts w:ascii="Book Antiqua" w:eastAsia="宋体" w:hAnsi="Book Antiqua" w:cs="宋体"/>
        </w:rPr>
        <w:t>Isner</w:t>
      </w:r>
      <w:proofErr w:type="spellEnd"/>
      <w:r w:rsidRPr="00D6265E">
        <w:rPr>
          <w:rFonts w:ascii="Book Antiqua" w:eastAsia="宋体" w:hAnsi="Book Antiqua" w:cs="宋体"/>
        </w:rPr>
        <w:t xml:space="preserve"> JM, </w:t>
      </w:r>
      <w:proofErr w:type="spellStart"/>
      <w:r w:rsidRPr="00D6265E">
        <w:rPr>
          <w:rFonts w:ascii="Book Antiqua" w:eastAsia="宋体" w:hAnsi="Book Antiqua" w:cs="宋体"/>
        </w:rPr>
        <w:t>Asahara</w:t>
      </w:r>
      <w:proofErr w:type="spellEnd"/>
      <w:r w:rsidRPr="00D6265E">
        <w:rPr>
          <w:rFonts w:ascii="Book Antiqua" w:eastAsia="宋体" w:hAnsi="Book Antiqua" w:cs="宋体"/>
        </w:rPr>
        <w:t xml:space="preserve"> T. Stromal cell-derived factor-1 effects on ex vivo expanded endothelial progenitor cell recruitment for ischemic neovascularization. </w:t>
      </w:r>
      <w:r w:rsidRPr="00D6265E">
        <w:rPr>
          <w:rFonts w:ascii="Book Antiqua" w:eastAsia="宋体" w:hAnsi="Book Antiqua" w:cs="宋体"/>
          <w:i/>
          <w:iCs/>
        </w:rPr>
        <w:t>Circulation</w:t>
      </w:r>
      <w:r w:rsidRPr="00D6265E">
        <w:rPr>
          <w:rFonts w:ascii="Book Antiqua" w:eastAsia="宋体" w:hAnsi="Book Antiqua" w:cs="宋体"/>
        </w:rPr>
        <w:t xml:space="preserve"> 2003; </w:t>
      </w:r>
      <w:r w:rsidRPr="00D6265E">
        <w:rPr>
          <w:rFonts w:ascii="Book Antiqua" w:eastAsia="宋体" w:hAnsi="Book Antiqua" w:cs="宋体"/>
          <w:b/>
          <w:bCs/>
        </w:rPr>
        <w:t>107</w:t>
      </w:r>
      <w:r w:rsidRPr="00D6265E">
        <w:rPr>
          <w:rFonts w:ascii="Book Antiqua" w:eastAsia="宋体" w:hAnsi="Book Antiqua" w:cs="宋体"/>
        </w:rPr>
        <w:t>: 1322-1328 [PMID: 12628955 DOI: 10.1161/01.CIR.0000055313.77510.22]</w:t>
      </w:r>
    </w:p>
    <w:p w14:paraId="6E48DE7D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36 </w:t>
      </w:r>
      <w:r w:rsidRPr="00D6265E">
        <w:rPr>
          <w:rFonts w:ascii="Book Antiqua" w:eastAsia="宋体" w:hAnsi="Book Antiqua" w:cs="宋体"/>
          <w:b/>
          <w:bCs/>
        </w:rPr>
        <w:t>Hughes GC</w:t>
      </w:r>
      <w:r w:rsidRPr="00D6265E">
        <w:rPr>
          <w:rFonts w:ascii="Book Antiqua" w:eastAsia="宋体" w:hAnsi="Book Antiqua" w:cs="宋体"/>
        </w:rPr>
        <w:t xml:space="preserve">, Biswas SS, Yin B, Coleman RE, </w:t>
      </w:r>
      <w:proofErr w:type="spellStart"/>
      <w:r w:rsidRPr="00D6265E">
        <w:rPr>
          <w:rFonts w:ascii="Book Antiqua" w:eastAsia="宋体" w:hAnsi="Book Antiqua" w:cs="宋体"/>
        </w:rPr>
        <w:t>DeGrado</w:t>
      </w:r>
      <w:proofErr w:type="spellEnd"/>
      <w:r w:rsidRPr="00D6265E">
        <w:rPr>
          <w:rFonts w:ascii="Book Antiqua" w:eastAsia="宋体" w:hAnsi="Book Antiqua" w:cs="宋体"/>
        </w:rPr>
        <w:t xml:space="preserve"> TR, </w:t>
      </w:r>
      <w:proofErr w:type="spellStart"/>
      <w:r w:rsidRPr="00D6265E">
        <w:rPr>
          <w:rFonts w:ascii="Book Antiqua" w:eastAsia="宋体" w:hAnsi="Book Antiqua" w:cs="宋体"/>
        </w:rPr>
        <w:t>Landolfo</w:t>
      </w:r>
      <w:proofErr w:type="spellEnd"/>
      <w:r w:rsidRPr="00D6265E">
        <w:rPr>
          <w:rFonts w:ascii="Book Antiqua" w:eastAsia="宋体" w:hAnsi="Book Antiqua" w:cs="宋体"/>
        </w:rPr>
        <w:t xml:space="preserve"> CK, Lowe JE, Annex BH, </w:t>
      </w:r>
      <w:proofErr w:type="spellStart"/>
      <w:r w:rsidRPr="00D6265E">
        <w:rPr>
          <w:rFonts w:ascii="Book Antiqua" w:eastAsia="宋体" w:hAnsi="Book Antiqua" w:cs="宋体"/>
        </w:rPr>
        <w:t>Landolfo</w:t>
      </w:r>
      <w:proofErr w:type="spellEnd"/>
      <w:r w:rsidRPr="00D6265E">
        <w:rPr>
          <w:rFonts w:ascii="Book Antiqua" w:eastAsia="宋体" w:hAnsi="Book Antiqua" w:cs="宋体"/>
        </w:rPr>
        <w:t xml:space="preserve"> KP. Therapeutic angiogenesis in chronically ischemic porcine myocardium: comparative effects of </w:t>
      </w:r>
      <w:proofErr w:type="spellStart"/>
      <w:r w:rsidRPr="00D6265E">
        <w:rPr>
          <w:rFonts w:ascii="Book Antiqua" w:eastAsia="宋体" w:hAnsi="Book Antiqua" w:cs="宋体"/>
        </w:rPr>
        <w:t>bFGF</w:t>
      </w:r>
      <w:proofErr w:type="spellEnd"/>
      <w:r w:rsidRPr="00D6265E">
        <w:rPr>
          <w:rFonts w:ascii="Book Antiqua" w:eastAsia="宋体" w:hAnsi="Book Antiqua" w:cs="宋体"/>
        </w:rPr>
        <w:t xml:space="preserve"> and VEGF. </w:t>
      </w:r>
      <w:r w:rsidRPr="00D6265E">
        <w:rPr>
          <w:rFonts w:ascii="Book Antiqua" w:eastAsia="宋体" w:hAnsi="Book Antiqua" w:cs="宋体"/>
          <w:i/>
          <w:iCs/>
        </w:rPr>
        <w:t xml:space="preserve">Ann </w:t>
      </w:r>
      <w:proofErr w:type="spellStart"/>
      <w:r w:rsidRPr="00D6265E">
        <w:rPr>
          <w:rFonts w:ascii="Book Antiqua" w:eastAsia="宋体" w:hAnsi="Book Antiqua" w:cs="宋体"/>
          <w:i/>
          <w:iCs/>
        </w:rPr>
        <w:t>Thorac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Surg</w:t>
      </w:r>
      <w:proofErr w:type="spellEnd"/>
      <w:r w:rsidRPr="00D6265E">
        <w:rPr>
          <w:rFonts w:ascii="Book Antiqua" w:eastAsia="宋体" w:hAnsi="Book Antiqua" w:cs="宋体"/>
        </w:rPr>
        <w:t xml:space="preserve"> 2004; </w:t>
      </w:r>
      <w:r w:rsidRPr="00D6265E">
        <w:rPr>
          <w:rFonts w:ascii="Book Antiqua" w:eastAsia="宋体" w:hAnsi="Book Antiqua" w:cs="宋体"/>
          <w:b/>
          <w:bCs/>
        </w:rPr>
        <w:t>77</w:t>
      </w:r>
      <w:r w:rsidRPr="00D6265E">
        <w:rPr>
          <w:rFonts w:ascii="Book Antiqua" w:eastAsia="宋体" w:hAnsi="Book Antiqua" w:cs="宋体"/>
        </w:rPr>
        <w:t>: 812-818 [PMID: 14992878 DOI: 10.1016/j.athoracsur.2003.09.060]</w:t>
      </w:r>
    </w:p>
    <w:p w14:paraId="7C8C6129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37 </w:t>
      </w:r>
      <w:r w:rsidRPr="00D6265E">
        <w:rPr>
          <w:rFonts w:ascii="Book Antiqua" w:eastAsia="宋体" w:hAnsi="Book Antiqua" w:cs="宋体"/>
          <w:b/>
          <w:bCs/>
        </w:rPr>
        <w:t>Gallo I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Sáenz</w:t>
      </w:r>
      <w:proofErr w:type="spellEnd"/>
      <w:r w:rsidRPr="00D6265E">
        <w:rPr>
          <w:rFonts w:ascii="Book Antiqua" w:eastAsia="宋体" w:hAnsi="Book Antiqua" w:cs="宋体"/>
        </w:rPr>
        <w:t xml:space="preserve"> A, </w:t>
      </w:r>
      <w:proofErr w:type="spellStart"/>
      <w:r w:rsidRPr="00D6265E">
        <w:rPr>
          <w:rFonts w:ascii="Book Antiqua" w:eastAsia="宋体" w:hAnsi="Book Antiqua" w:cs="宋体"/>
        </w:rPr>
        <w:t>Arévalo</w:t>
      </w:r>
      <w:proofErr w:type="spellEnd"/>
      <w:r w:rsidRPr="00D6265E">
        <w:rPr>
          <w:rFonts w:ascii="Book Antiqua" w:eastAsia="宋体" w:hAnsi="Book Antiqua" w:cs="宋体"/>
        </w:rPr>
        <w:t xml:space="preserve"> A, </w:t>
      </w:r>
      <w:proofErr w:type="spellStart"/>
      <w:r w:rsidRPr="00D6265E">
        <w:rPr>
          <w:rFonts w:ascii="Book Antiqua" w:eastAsia="宋体" w:hAnsi="Book Antiqua" w:cs="宋体"/>
        </w:rPr>
        <w:t>Roussel</w:t>
      </w:r>
      <w:proofErr w:type="spellEnd"/>
      <w:r w:rsidRPr="00D6265E">
        <w:rPr>
          <w:rFonts w:ascii="Book Antiqua" w:eastAsia="宋体" w:hAnsi="Book Antiqua" w:cs="宋体"/>
        </w:rPr>
        <w:t xml:space="preserve"> S, Pérez-</w:t>
      </w:r>
      <w:proofErr w:type="spellStart"/>
      <w:r w:rsidRPr="00D6265E">
        <w:rPr>
          <w:rFonts w:ascii="Book Antiqua" w:eastAsia="宋体" w:hAnsi="Book Antiqua" w:cs="宋体"/>
        </w:rPr>
        <w:t>Moreiras</w:t>
      </w:r>
      <w:proofErr w:type="spellEnd"/>
      <w:r w:rsidRPr="00D6265E">
        <w:rPr>
          <w:rFonts w:ascii="Book Antiqua" w:eastAsia="宋体" w:hAnsi="Book Antiqua" w:cs="宋体"/>
        </w:rPr>
        <w:t xml:space="preserve"> I, </w:t>
      </w:r>
      <w:proofErr w:type="spellStart"/>
      <w:r w:rsidRPr="00D6265E">
        <w:rPr>
          <w:rFonts w:ascii="Book Antiqua" w:eastAsia="宋体" w:hAnsi="Book Antiqua" w:cs="宋体"/>
        </w:rPr>
        <w:t>Artiñano</w:t>
      </w:r>
      <w:proofErr w:type="spellEnd"/>
      <w:r w:rsidRPr="00D6265E">
        <w:rPr>
          <w:rFonts w:ascii="Book Antiqua" w:eastAsia="宋体" w:hAnsi="Book Antiqua" w:cs="宋体"/>
        </w:rPr>
        <w:t xml:space="preserve"> E, </w:t>
      </w:r>
      <w:proofErr w:type="spellStart"/>
      <w:r w:rsidRPr="00D6265E">
        <w:rPr>
          <w:rFonts w:ascii="Book Antiqua" w:eastAsia="宋体" w:hAnsi="Book Antiqua" w:cs="宋体"/>
        </w:rPr>
        <w:t>Martínez-Peñuela</w:t>
      </w:r>
      <w:proofErr w:type="spellEnd"/>
      <w:r w:rsidRPr="00D6265E">
        <w:rPr>
          <w:rFonts w:ascii="Book Antiqua" w:eastAsia="宋体" w:hAnsi="Book Antiqua" w:cs="宋体"/>
        </w:rPr>
        <w:t xml:space="preserve"> A, </w:t>
      </w:r>
      <w:proofErr w:type="spellStart"/>
      <w:r w:rsidRPr="00D6265E">
        <w:rPr>
          <w:rFonts w:ascii="Book Antiqua" w:eastAsia="宋体" w:hAnsi="Book Antiqua" w:cs="宋体"/>
        </w:rPr>
        <w:t>Esquide</w:t>
      </w:r>
      <w:proofErr w:type="spellEnd"/>
      <w:r w:rsidRPr="00D6265E">
        <w:rPr>
          <w:rFonts w:ascii="Book Antiqua" w:eastAsia="宋体" w:hAnsi="Book Antiqua" w:cs="宋体"/>
        </w:rPr>
        <w:t xml:space="preserve"> J, </w:t>
      </w:r>
      <w:proofErr w:type="spellStart"/>
      <w:r w:rsidRPr="00D6265E">
        <w:rPr>
          <w:rFonts w:ascii="Book Antiqua" w:eastAsia="宋体" w:hAnsi="Book Antiqua" w:cs="宋体"/>
        </w:rPr>
        <w:t>Aspiroz</w:t>
      </w:r>
      <w:proofErr w:type="spellEnd"/>
      <w:r w:rsidRPr="00D6265E">
        <w:rPr>
          <w:rFonts w:ascii="Book Antiqua" w:eastAsia="宋体" w:hAnsi="Book Antiqua" w:cs="宋体"/>
        </w:rPr>
        <w:t xml:space="preserve"> A, Camacho I. [Effect of autologous platelet-rich plasma on heart infarction in sheep]. </w:t>
      </w:r>
      <w:r w:rsidRPr="00D6265E">
        <w:rPr>
          <w:rFonts w:ascii="Book Antiqua" w:eastAsia="宋体" w:hAnsi="Book Antiqua" w:cs="宋体"/>
          <w:i/>
          <w:iCs/>
        </w:rPr>
        <w:t xml:space="preserve">Arch </w:t>
      </w:r>
      <w:proofErr w:type="spellStart"/>
      <w:r w:rsidRPr="00D6265E">
        <w:rPr>
          <w:rFonts w:ascii="Book Antiqua" w:eastAsia="宋体" w:hAnsi="Book Antiqua" w:cs="宋体"/>
          <w:i/>
          <w:iCs/>
        </w:rPr>
        <w:t>Cardiol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Mex</w:t>
      </w:r>
      <w:r w:rsidRPr="00D6265E">
        <w:rPr>
          <w:rFonts w:ascii="Book Antiqua" w:eastAsia="宋体" w:hAnsi="Book Antiqua" w:cs="宋体"/>
        </w:rPr>
        <w:t xml:space="preserve"> </w:t>
      </w:r>
      <w:r>
        <w:rPr>
          <w:rFonts w:ascii="Book Antiqua" w:eastAsia="宋体" w:hAnsi="Book Antiqua" w:cs="宋体" w:hint="eastAsia"/>
        </w:rPr>
        <w:t>2013</w:t>
      </w:r>
      <w:r w:rsidRPr="00D6265E">
        <w:rPr>
          <w:rFonts w:ascii="Book Antiqua" w:eastAsia="宋体" w:hAnsi="Book Antiqua" w:cs="宋体"/>
        </w:rPr>
        <w:t xml:space="preserve">; </w:t>
      </w:r>
      <w:r w:rsidRPr="00D6265E">
        <w:rPr>
          <w:rFonts w:ascii="Book Antiqua" w:eastAsia="宋体" w:hAnsi="Book Antiqua" w:cs="宋体"/>
          <w:b/>
          <w:bCs/>
        </w:rPr>
        <w:t>83</w:t>
      </w:r>
      <w:r w:rsidRPr="00D6265E">
        <w:rPr>
          <w:rFonts w:ascii="Book Antiqua" w:eastAsia="宋体" w:hAnsi="Book Antiqua" w:cs="宋体"/>
        </w:rPr>
        <w:t>: 154-158 [PMID: 23896065 DOI: 10.1016/j.acmx.2013.04.011]</w:t>
      </w:r>
    </w:p>
    <w:p w14:paraId="3078568F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38 </w:t>
      </w:r>
      <w:proofErr w:type="spellStart"/>
      <w:r w:rsidRPr="00D6265E">
        <w:rPr>
          <w:rFonts w:ascii="Book Antiqua" w:eastAsia="宋体" w:hAnsi="Book Antiqua" w:cs="宋体"/>
          <w:b/>
          <w:bCs/>
        </w:rPr>
        <w:t>Hargrave</w:t>
      </w:r>
      <w:proofErr w:type="spellEnd"/>
      <w:r w:rsidRPr="00D6265E">
        <w:rPr>
          <w:rFonts w:ascii="Book Antiqua" w:eastAsia="宋体" w:hAnsi="Book Antiqua" w:cs="宋体"/>
          <w:b/>
          <w:bCs/>
        </w:rPr>
        <w:t xml:space="preserve"> B</w:t>
      </w:r>
      <w:r w:rsidRPr="00D6265E">
        <w:rPr>
          <w:rFonts w:ascii="Book Antiqua" w:eastAsia="宋体" w:hAnsi="Book Antiqua" w:cs="宋体"/>
        </w:rPr>
        <w:t xml:space="preserve">, Li F. Nanosecond pulse electric field activation of platelet-rich plasma reduces myocardial infarct size and improves left ventricular mechanical function in the rabbit heart. </w:t>
      </w:r>
      <w:r w:rsidRPr="00D6265E">
        <w:rPr>
          <w:rFonts w:ascii="Book Antiqua" w:eastAsia="宋体" w:hAnsi="Book Antiqua" w:cs="宋体"/>
          <w:i/>
          <w:iCs/>
        </w:rPr>
        <w:t xml:space="preserve">J Extra </w:t>
      </w:r>
      <w:proofErr w:type="spellStart"/>
      <w:r w:rsidRPr="00D6265E">
        <w:rPr>
          <w:rFonts w:ascii="Book Antiqua" w:eastAsia="宋体" w:hAnsi="Book Antiqua" w:cs="宋体"/>
          <w:i/>
          <w:iCs/>
        </w:rPr>
        <w:t>Corpor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Technol</w:t>
      </w:r>
      <w:proofErr w:type="spellEnd"/>
      <w:r w:rsidRPr="00D6265E">
        <w:rPr>
          <w:rFonts w:ascii="Book Antiqua" w:eastAsia="宋体" w:hAnsi="Book Antiqua" w:cs="宋体"/>
        </w:rPr>
        <w:t xml:space="preserve"> 2012; </w:t>
      </w:r>
      <w:r w:rsidRPr="00D6265E">
        <w:rPr>
          <w:rFonts w:ascii="Book Antiqua" w:eastAsia="宋体" w:hAnsi="Book Antiqua" w:cs="宋体"/>
          <w:b/>
          <w:bCs/>
        </w:rPr>
        <w:t>44</w:t>
      </w:r>
      <w:r w:rsidRPr="00D6265E">
        <w:rPr>
          <w:rFonts w:ascii="Book Antiqua" w:eastAsia="宋体" w:hAnsi="Book Antiqua" w:cs="宋体"/>
        </w:rPr>
        <w:t>: 198-204 [PMID: 23441560]</w:t>
      </w:r>
    </w:p>
    <w:p w14:paraId="139D7EBF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39 </w:t>
      </w:r>
      <w:r w:rsidRPr="00D6265E">
        <w:rPr>
          <w:rFonts w:ascii="Book Antiqua" w:eastAsia="宋体" w:hAnsi="Book Antiqua" w:cs="宋体"/>
          <w:b/>
          <w:bCs/>
        </w:rPr>
        <w:t>Mishra A</w:t>
      </w:r>
      <w:r w:rsidRPr="00D6265E">
        <w:rPr>
          <w:rFonts w:ascii="Book Antiqua" w:eastAsia="宋体" w:hAnsi="Book Antiqua" w:cs="宋体"/>
        </w:rPr>
        <w:t xml:space="preserve">, </w:t>
      </w:r>
      <w:proofErr w:type="spellStart"/>
      <w:r w:rsidRPr="00D6265E">
        <w:rPr>
          <w:rFonts w:ascii="Book Antiqua" w:eastAsia="宋体" w:hAnsi="Book Antiqua" w:cs="宋体"/>
        </w:rPr>
        <w:t>Velotta</w:t>
      </w:r>
      <w:proofErr w:type="spellEnd"/>
      <w:r w:rsidRPr="00D6265E">
        <w:rPr>
          <w:rFonts w:ascii="Book Antiqua" w:eastAsia="宋体" w:hAnsi="Book Antiqua" w:cs="宋体"/>
        </w:rPr>
        <w:t xml:space="preserve"> J, Brinton TJ, Wang X, Chang S, Palmer O, Sheikh A, Chung J, Yang PC, Robbins R, Fischbein M. </w:t>
      </w:r>
      <w:proofErr w:type="spellStart"/>
      <w:r w:rsidRPr="00D6265E">
        <w:rPr>
          <w:rFonts w:ascii="Book Antiqua" w:eastAsia="宋体" w:hAnsi="Book Antiqua" w:cs="宋体"/>
        </w:rPr>
        <w:t>RevaTen</w:t>
      </w:r>
      <w:proofErr w:type="spellEnd"/>
      <w:r w:rsidRPr="00D6265E">
        <w:rPr>
          <w:rFonts w:ascii="Book Antiqua" w:eastAsia="宋体" w:hAnsi="Book Antiqua" w:cs="宋体"/>
        </w:rPr>
        <w:t xml:space="preserve"> platelet-rich plasma improves cardiac function after myocardial injury. </w:t>
      </w:r>
      <w:proofErr w:type="spellStart"/>
      <w:r w:rsidRPr="00D6265E">
        <w:rPr>
          <w:rFonts w:ascii="Book Antiqua" w:eastAsia="宋体" w:hAnsi="Book Antiqua" w:cs="宋体"/>
          <w:i/>
          <w:iCs/>
        </w:rPr>
        <w:t>Cardiovasc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D6265E">
        <w:rPr>
          <w:rFonts w:ascii="Book Antiqua" w:eastAsia="宋体" w:hAnsi="Book Antiqua" w:cs="宋体"/>
          <w:i/>
          <w:iCs/>
        </w:rPr>
        <w:t>Revasc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Med</w:t>
      </w:r>
      <w:r w:rsidRPr="00D6265E">
        <w:rPr>
          <w:rFonts w:ascii="Book Antiqua" w:eastAsia="宋体" w:hAnsi="Book Antiqua" w:cs="宋体"/>
        </w:rPr>
        <w:t xml:space="preserve"> </w:t>
      </w:r>
      <w:r>
        <w:rPr>
          <w:rFonts w:ascii="Book Antiqua" w:eastAsia="宋体" w:hAnsi="Book Antiqua" w:cs="宋体" w:hint="eastAsia"/>
        </w:rPr>
        <w:t>2011</w:t>
      </w:r>
      <w:r w:rsidRPr="00D6265E">
        <w:rPr>
          <w:rFonts w:ascii="Book Antiqua" w:eastAsia="宋体" w:hAnsi="Book Antiqua" w:cs="宋体"/>
        </w:rPr>
        <w:t xml:space="preserve">; </w:t>
      </w:r>
      <w:r w:rsidRPr="00D6265E">
        <w:rPr>
          <w:rFonts w:ascii="Book Antiqua" w:eastAsia="宋体" w:hAnsi="Book Antiqua" w:cs="宋体"/>
          <w:b/>
          <w:bCs/>
        </w:rPr>
        <w:t>12</w:t>
      </w:r>
      <w:r w:rsidRPr="00D6265E">
        <w:rPr>
          <w:rFonts w:ascii="Book Antiqua" w:eastAsia="宋体" w:hAnsi="Book Antiqua" w:cs="宋体"/>
        </w:rPr>
        <w:t>: 158-163 [PMID: 21122486 DOI: 10.1016/j.carrev.2010.08.005]</w:t>
      </w:r>
    </w:p>
    <w:p w14:paraId="1C143437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40 </w:t>
      </w:r>
      <w:r w:rsidRPr="00D6265E">
        <w:rPr>
          <w:rFonts w:ascii="Book Antiqua" w:eastAsia="宋体" w:hAnsi="Book Antiqua" w:cs="宋体"/>
          <w:b/>
          <w:bCs/>
        </w:rPr>
        <w:t>Vu TD</w:t>
      </w:r>
      <w:r w:rsidRPr="00D6265E">
        <w:rPr>
          <w:rFonts w:ascii="Book Antiqua" w:eastAsia="宋体" w:hAnsi="Book Antiqua" w:cs="宋体"/>
        </w:rPr>
        <w:t xml:space="preserve">, Pal SN, Ti LK, Martinez EC, </w:t>
      </w:r>
      <w:proofErr w:type="spellStart"/>
      <w:r w:rsidRPr="00D6265E">
        <w:rPr>
          <w:rFonts w:ascii="Book Antiqua" w:eastAsia="宋体" w:hAnsi="Book Antiqua" w:cs="宋体"/>
        </w:rPr>
        <w:t>Rufaihah</w:t>
      </w:r>
      <w:proofErr w:type="spellEnd"/>
      <w:r w:rsidRPr="00D6265E">
        <w:rPr>
          <w:rFonts w:ascii="Book Antiqua" w:eastAsia="宋体" w:hAnsi="Book Antiqua" w:cs="宋体"/>
        </w:rPr>
        <w:t xml:space="preserve"> AJ, Ling LH, Lee CN, Richards AM, </w:t>
      </w:r>
      <w:proofErr w:type="spellStart"/>
      <w:r w:rsidRPr="00D6265E">
        <w:rPr>
          <w:rFonts w:ascii="Book Antiqua" w:eastAsia="宋体" w:hAnsi="Book Antiqua" w:cs="宋体"/>
        </w:rPr>
        <w:t>Kofidis</w:t>
      </w:r>
      <w:proofErr w:type="spellEnd"/>
      <w:r w:rsidRPr="00D6265E">
        <w:rPr>
          <w:rFonts w:ascii="Book Antiqua" w:eastAsia="宋体" w:hAnsi="Book Antiqua" w:cs="宋体"/>
        </w:rPr>
        <w:t xml:space="preserve"> T. An autologous platelet-rich plasma hydrogel compound restores left ventricular structure, function and ameliorates adverse remodeling in a minimally invasive large animal myocardial restoration model: a translational approach: Vu and Pal "Myocardial Repair: PRP, Hydrogel and Supplements". </w:t>
      </w:r>
      <w:r w:rsidRPr="00D6265E">
        <w:rPr>
          <w:rFonts w:ascii="Book Antiqua" w:eastAsia="宋体" w:hAnsi="Book Antiqua" w:cs="宋体"/>
          <w:i/>
          <w:iCs/>
        </w:rPr>
        <w:t>Biomaterials</w:t>
      </w:r>
      <w:r w:rsidRPr="00D6265E">
        <w:rPr>
          <w:rFonts w:ascii="Book Antiqua" w:eastAsia="宋体" w:hAnsi="Book Antiqua" w:cs="宋体"/>
        </w:rPr>
        <w:t xml:space="preserve"> 2015; </w:t>
      </w:r>
      <w:r w:rsidRPr="00D6265E">
        <w:rPr>
          <w:rFonts w:ascii="Book Antiqua" w:eastAsia="宋体" w:hAnsi="Book Antiqua" w:cs="宋体"/>
          <w:b/>
          <w:bCs/>
        </w:rPr>
        <w:t>45</w:t>
      </w:r>
      <w:r w:rsidRPr="00D6265E">
        <w:rPr>
          <w:rFonts w:ascii="Book Antiqua" w:eastAsia="宋体" w:hAnsi="Book Antiqua" w:cs="宋体"/>
        </w:rPr>
        <w:t>: 27-35 [PMID: 25662492 DOI: 10.1016/j.biomaterials.2014.12.013]</w:t>
      </w:r>
    </w:p>
    <w:p w14:paraId="4E23D8C1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41 </w:t>
      </w:r>
      <w:r w:rsidRPr="00D6265E">
        <w:rPr>
          <w:rFonts w:ascii="Book Antiqua" w:eastAsia="宋体" w:hAnsi="Book Antiqua" w:cs="宋体"/>
          <w:b/>
          <w:bCs/>
        </w:rPr>
        <w:t>Yu FX</w:t>
      </w:r>
      <w:r w:rsidRPr="00D6265E">
        <w:rPr>
          <w:rFonts w:ascii="Book Antiqua" w:eastAsia="宋体" w:hAnsi="Book Antiqua" w:cs="宋体"/>
        </w:rPr>
        <w:t>, Zhang Y, Tran N, Fu Y, Liao B, Shi YK. [Effects of myocardial platelet rich plasma injection on rats with acute myocardial infarction: (</w:t>
      </w:r>
      <w:proofErr w:type="gramStart"/>
      <w:r w:rsidRPr="00D6265E">
        <w:rPr>
          <w:rFonts w:ascii="Book Antiqua" w:eastAsia="宋体" w:hAnsi="Book Antiqua" w:cs="宋体"/>
        </w:rPr>
        <w:t>99)Tc</w:t>
      </w:r>
      <w:proofErr w:type="gramEnd"/>
      <w:r w:rsidRPr="00D6265E">
        <w:rPr>
          <w:rFonts w:ascii="Book Antiqua" w:eastAsia="宋体" w:hAnsi="Book Antiqua" w:cs="宋体"/>
        </w:rPr>
        <w:t xml:space="preserve">(m)-MIBI </w:t>
      </w:r>
      <w:r w:rsidRPr="00D6265E">
        <w:rPr>
          <w:rFonts w:ascii="Book Antiqua" w:eastAsia="宋体" w:hAnsi="Book Antiqua" w:cs="宋体"/>
        </w:rPr>
        <w:lastRenderedPageBreak/>
        <w:t xml:space="preserve">gated SPECT imaging evaluation results]. </w:t>
      </w:r>
      <w:proofErr w:type="spellStart"/>
      <w:r>
        <w:rPr>
          <w:rFonts w:ascii="Book Antiqua" w:eastAsia="宋体" w:hAnsi="Book Antiqua" w:cs="宋体"/>
          <w:i/>
          <w:iCs/>
        </w:rPr>
        <w:t>Zhonghua</w:t>
      </w:r>
      <w:proofErr w:type="spellEnd"/>
      <w:r>
        <w:rPr>
          <w:rFonts w:ascii="Book Antiqua" w:eastAsia="宋体" w:hAnsi="Book Antiqua" w:cs="宋体"/>
          <w:i/>
          <w:iCs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</w:rPr>
        <w:t>Xin</w:t>
      </w:r>
      <w:r w:rsidRPr="00D6265E">
        <w:rPr>
          <w:rFonts w:ascii="Book Antiqua" w:eastAsia="宋体" w:hAnsi="Book Antiqua" w:cs="宋体"/>
          <w:i/>
          <w:iCs/>
        </w:rPr>
        <w:t>x</w:t>
      </w:r>
      <w:r>
        <w:rPr>
          <w:rFonts w:ascii="Book Antiqua" w:eastAsia="宋体" w:hAnsi="Book Antiqua" w:cs="宋体"/>
          <w:i/>
          <w:iCs/>
        </w:rPr>
        <w:t>ue</w:t>
      </w:r>
      <w:proofErr w:type="spellEnd"/>
      <w:r>
        <w:rPr>
          <w:rFonts w:ascii="Book Antiqua" w:eastAsia="宋体" w:hAnsi="Book Antiqua" w:cs="宋体"/>
          <w:i/>
          <w:iCs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</w:rPr>
        <w:t>Guan</w:t>
      </w:r>
      <w:r w:rsidRPr="00D6265E">
        <w:rPr>
          <w:rFonts w:ascii="Book Antiqua" w:eastAsia="宋体" w:hAnsi="Book Antiqua" w:cs="宋体"/>
          <w:i/>
          <w:iCs/>
        </w:rPr>
        <w:t>b</w:t>
      </w:r>
      <w:r>
        <w:rPr>
          <w:rFonts w:ascii="Book Antiqua" w:eastAsia="宋体" w:hAnsi="Book Antiqua" w:cs="宋体"/>
          <w:i/>
          <w:iCs/>
        </w:rPr>
        <w:t>ing</w:t>
      </w:r>
      <w:proofErr w:type="spellEnd"/>
      <w:r>
        <w:rPr>
          <w:rFonts w:ascii="Book Antiqua" w:eastAsia="宋体" w:hAnsi="Book Antiqua" w:cs="宋体"/>
          <w:i/>
          <w:iCs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</w:rPr>
        <w:t>Za</w:t>
      </w:r>
      <w:r w:rsidRPr="00D6265E">
        <w:rPr>
          <w:rFonts w:ascii="Book Antiqua" w:eastAsia="宋体" w:hAnsi="Book Antiqua" w:cs="宋体"/>
          <w:i/>
          <w:iCs/>
        </w:rPr>
        <w:t>zhi</w:t>
      </w:r>
      <w:proofErr w:type="spellEnd"/>
      <w:r w:rsidRPr="00D6265E">
        <w:rPr>
          <w:rFonts w:ascii="Book Antiqua" w:eastAsia="宋体" w:hAnsi="Book Antiqua" w:cs="宋体"/>
        </w:rPr>
        <w:t xml:space="preserve"> 2012; </w:t>
      </w:r>
      <w:r w:rsidRPr="00D6265E">
        <w:rPr>
          <w:rFonts w:ascii="Book Antiqua" w:eastAsia="宋体" w:hAnsi="Book Antiqua" w:cs="宋体"/>
          <w:b/>
          <w:bCs/>
        </w:rPr>
        <w:t>40</w:t>
      </w:r>
      <w:r w:rsidRPr="00D6265E">
        <w:rPr>
          <w:rFonts w:ascii="Book Antiqua" w:eastAsia="宋体" w:hAnsi="Book Antiqua" w:cs="宋体"/>
        </w:rPr>
        <w:t>: 392-396 [PMID: 22883089]</w:t>
      </w:r>
    </w:p>
    <w:p w14:paraId="503F357C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42 </w:t>
      </w:r>
      <w:r w:rsidRPr="00D6265E">
        <w:rPr>
          <w:rFonts w:ascii="Book Antiqua" w:eastAsia="宋体" w:hAnsi="Book Antiqua" w:cs="宋体"/>
          <w:b/>
          <w:bCs/>
        </w:rPr>
        <w:t>Li XH</w:t>
      </w:r>
      <w:r w:rsidRPr="00D6265E">
        <w:rPr>
          <w:rFonts w:ascii="Book Antiqua" w:eastAsia="宋体" w:hAnsi="Book Antiqua" w:cs="宋体"/>
        </w:rPr>
        <w:t xml:space="preserve">, Zhou X, Zeng S, Ye F, Yun JL, Huang TG, Li H, Li YM. Effects of </w:t>
      </w:r>
      <w:proofErr w:type="spellStart"/>
      <w:r w:rsidRPr="00D6265E">
        <w:rPr>
          <w:rFonts w:ascii="Book Antiqua" w:eastAsia="宋体" w:hAnsi="Book Antiqua" w:cs="宋体"/>
        </w:rPr>
        <w:t>intramyocardial</w:t>
      </w:r>
      <w:proofErr w:type="spellEnd"/>
      <w:r w:rsidRPr="00D6265E">
        <w:rPr>
          <w:rFonts w:ascii="Book Antiqua" w:eastAsia="宋体" w:hAnsi="Book Antiqua" w:cs="宋体"/>
        </w:rPr>
        <w:t xml:space="preserve"> injection of platelet-rich plasma on the healing process after myocardial infarction. </w:t>
      </w:r>
      <w:proofErr w:type="spellStart"/>
      <w:r w:rsidRPr="00D6265E">
        <w:rPr>
          <w:rFonts w:ascii="Book Antiqua" w:eastAsia="宋体" w:hAnsi="Book Antiqua" w:cs="宋体"/>
          <w:i/>
          <w:iCs/>
        </w:rPr>
        <w:t>Coron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Artery Dis</w:t>
      </w:r>
      <w:r w:rsidRPr="00D6265E">
        <w:rPr>
          <w:rFonts w:ascii="Book Antiqua" w:eastAsia="宋体" w:hAnsi="Book Antiqua" w:cs="宋体"/>
        </w:rPr>
        <w:t xml:space="preserve"> 2008; </w:t>
      </w:r>
      <w:r w:rsidRPr="00D6265E">
        <w:rPr>
          <w:rFonts w:ascii="Book Antiqua" w:eastAsia="宋体" w:hAnsi="Book Antiqua" w:cs="宋体"/>
          <w:b/>
          <w:bCs/>
        </w:rPr>
        <w:t>19</w:t>
      </w:r>
      <w:r w:rsidRPr="00D6265E">
        <w:rPr>
          <w:rFonts w:ascii="Book Antiqua" w:eastAsia="宋体" w:hAnsi="Book Antiqua" w:cs="宋体"/>
        </w:rPr>
        <w:t>: 363-370 [PMID: 18607174 DOI: 10.1097/MCA.0b013e3282fc6165]</w:t>
      </w:r>
    </w:p>
    <w:p w14:paraId="23F3B9EE" w14:textId="77777777" w:rsidR="009D484E" w:rsidRPr="00D6265E" w:rsidRDefault="009D484E" w:rsidP="003D3754">
      <w:pPr>
        <w:spacing w:line="360" w:lineRule="auto"/>
        <w:jc w:val="both"/>
        <w:rPr>
          <w:rFonts w:ascii="Book Antiqua" w:eastAsia="宋体" w:hAnsi="Book Antiqua" w:cs="宋体"/>
        </w:rPr>
      </w:pPr>
      <w:r w:rsidRPr="00D6265E">
        <w:rPr>
          <w:rFonts w:ascii="Book Antiqua" w:eastAsia="宋体" w:hAnsi="Book Antiqua" w:cs="宋体"/>
        </w:rPr>
        <w:t xml:space="preserve">43 </w:t>
      </w:r>
      <w:r w:rsidRPr="00D6265E">
        <w:rPr>
          <w:rFonts w:ascii="Book Antiqua" w:eastAsia="宋体" w:hAnsi="Book Antiqua" w:cs="宋体"/>
          <w:b/>
          <w:bCs/>
        </w:rPr>
        <w:t>Sun CK</w:t>
      </w:r>
      <w:r w:rsidRPr="00D6265E">
        <w:rPr>
          <w:rFonts w:ascii="Book Antiqua" w:eastAsia="宋体" w:hAnsi="Book Antiqua" w:cs="宋体"/>
        </w:rPr>
        <w:t xml:space="preserve">, Zhen YY, </w:t>
      </w:r>
      <w:proofErr w:type="spellStart"/>
      <w:r w:rsidRPr="00D6265E">
        <w:rPr>
          <w:rFonts w:ascii="Book Antiqua" w:eastAsia="宋体" w:hAnsi="Book Antiqua" w:cs="宋体"/>
        </w:rPr>
        <w:t>Leu</w:t>
      </w:r>
      <w:proofErr w:type="spellEnd"/>
      <w:r w:rsidRPr="00D6265E">
        <w:rPr>
          <w:rFonts w:ascii="Book Antiqua" w:eastAsia="宋体" w:hAnsi="Book Antiqua" w:cs="宋体"/>
        </w:rPr>
        <w:t xml:space="preserve"> S, Tsai TH, Chang LT, </w:t>
      </w:r>
      <w:proofErr w:type="spellStart"/>
      <w:r w:rsidRPr="00D6265E">
        <w:rPr>
          <w:rFonts w:ascii="Book Antiqua" w:eastAsia="宋体" w:hAnsi="Book Antiqua" w:cs="宋体"/>
        </w:rPr>
        <w:t>Sheu</w:t>
      </w:r>
      <w:proofErr w:type="spellEnd"/>
      <w:r w:rsidRPr="00D6265E">
        <w:rPr>
          <w:rFonts w:ascii="Book Antiqua" w:eastAsia="宋体" w:hAnsi="Book Antiqua" w:cs="宋体"/>
        </w:rPr>
        <w:t xml:space="preserve"> JJ, Chen YL, Chua S, Chai HT, Lu HI, Chang HW, Lee FY, Yip HK. Direct implantation versus platelet-rich fibrin-embedded adipose-derived mesenchymal stem cells in treating rat acute myocardial infarction. </w:t>
      </w:r>
      <w:proofErr w:type="spellStart"/>
      <w:r w:rsidRPr="00D6265E">
        <w:rPr>
          <w:rFonts w:ascii="Book Antiqua" w:eastAsia="宋体" w:hAnsi="Book Antiqua" w:cs="宋体"/>
          <w:i/>
          <w:iCs/>
        </w:rPr>
        <w:t>Int</w:t>
      </w:r>
      <w:proofErr w:type="spellEnd"/>
      <w:r w:rsidRPr="00D6265E">
        <w:rPr>
          <w:rFonts w:ascii="Book Antiqua" w:eastAsia="宋体" w:hAnsi="Book Antiqua" w:cs="宋体"/>
          <w:i/>
          <w:iCs/>
        </w:rPr>
        <w:t xml:space="preserve"> J </w:t>
      </w:r>
      <w:proofErr w:type="spellStart"/>
      <w:r w:rsidRPr="00D6265E">
        <w:rPr>
          <w:rFonts w:ascii="Book Antiqua" w:eastAsia="宋体" w:hAnsi="Book Antiqua" w:cs="宋体"/>
          <w:i/>
          <w:iCs/>
        </w:rPr>
        <w:t>Cardiol</w:t>
      </w:r>
      <w:proofErr w:type="spellEnd"/>
      <w:r w:rsidRPr="00D6265E">
        <w:rPr>
          <w:rFonts w:ascii="Book Antiqua" w:eastAsia="宋体" w:hAnsi="Book Antiqua" w:cs="宋体"/>
        </w:rPr>
        <w:t xml:space="preserve"> 2014; </w:t>
      </w:r>
      <w:r w:rsidRPr="00D6265E">
        <w:rPr>
          <w:rFonts w:ascii="Book Antiqua" w:eastAsia="宋体" w:hAnsi="Book Antiqua" w:cs="宋体"/>
          <w:b/>
          <w:bCs/>
        </w:rPr>
        <w:t>173</w:t>
      </w:r>
      <w:r w:rsidRPr="00D6265E">
        <w:rPr>
          <w:rFonts w:ascii="Book Antiqua" w:eastAsia="宋体" w:hAnsi="Book Antiqua" w:cs="宋体"/>
        </w:rPr>
        <w:t>: 410-423 [PMID: 24685001 DOI: 10.1016/j.ijcard.2014.03.015]</w:t>
      </w:r>
    </w:p>
    <w:p w14:paraId="13C0D853" w14:textId="073F781F" w:rsidR="00D60C75" w:rsidRPr="006B3D6C" w:rsidRDefault="00D60C75" w:rsidP="003D3754">
      <w:pPr>
        <w:wordWrap w:val="0"/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/>
          <w:bCs/>
          <w:lang w:val="en-GB"/>
        </w:rPr>
      </w:pPr>
      <w:r w:rsidRPr="006B3D6C">
        <w:rPr>
          <w:rStyle w:val="Strong"/>
          <w:rFonts w:ascii="Book Antiqua" w:hAnsi="Book Antiqua" w:cs="Arial"/>
          <w:noProof/>
          <w:lang w:val="en-GB"/>
        </w:rPr>
        <w:t>P-Reviewer:</w:t>
      </w:r>
      <w:r w:rsidRPr="006B3D6C">
        <w:rPr>
          <w:rFonts w:ascii="Book Antiqua" w:hAnsi="Book Antiqua" w:hint="eastAsia"/>
          <w:color w:val="000000"/>
          <w:lang w:val="en-GB"/>
        </w:rPr>
        <w:t xml:space="preserve"> </w:t>
      </w:r>
      <w:proofErr w:type="spellStart"/>
      <w:r w:rsidRPr="00D60C75">
        <w:rPr>
          <w:rFonts w:ascii="Book Antiqua" w:hAnsi="Book Antiqua"/>
          <w:color w:val="000000"/>
          <w:lang w:val="en-GB"/>
        </w:rPr>
        <w:t>Pizzi</w:t>
      </w:r>
      <w:proofErr w:type="spellEnd"/>
      <w:r>
        <w:rPr>
          <w:rFonts w:ascii="Book Antiqua" w:eastAsia="宋体" w:hAnsi="Book Antiqua" w:hint="eastAsia"/>
          <w:color w:val="000000"/>
          <w:lang w:val="en-GB" w:eastAsia="zh-CN"/>
        </w:rPr>
        <w:t xml:space="preserve"> </w:t>
      </w:r>
      <w:r>
        <w:rPr>
          <w:rFonts w:ascii="Book Antiqua" w:eastAsia="宋体" w:hAnsi="Book Antiqua"/>
          <w:color w:val="000000"/>
          <w:lang w:val="en-GB" w:eastAsia="zh-CN"/>
        </w:rPr>
        <w:t>C</w:t>
      </w:r>
      <w:r w:rsidRPr="006B3D6C">
        <w:rPr>
          <w:rFonts w:ascii="Book Antiqua" w:hAnsi="Book Antiqua" w:hint="eastAsia"/>
          <w:color w:val="000000"/>
          <w:lang w:val="en-GB"/>
        </w:rPr>
        <w:t xml:space="preserve">, </w:t>
      </w:r>
      <w:proofErr w:type="spellStart"/>
      <w:r w:rsidRPr="00D60C75">
        <w:rPr>
          <w:rFonts w:ascii="Book Antiqua" w:hAnsi="Book Antiqua"/>
          <w:color w:val="000000"/>
          <w:lang w:val="en-GB"/>
        </w:rPr>
        <w:t>Skobel</w:t>
      </w:r>
      <w:proofErr w:type="spellEnd"/>
      <w:r>
        <w:rPr>
          <w:rFonts w:ascii="Book Antiqua" w:eastAsia="宋体" w:hAnsi="Book Antiqua" w:hint="eastAsia"/>
          <w:color w:val="000000"/>
          <w:lang w:val="en-GB" w:eastAsia="zh-CN"/>
        </w:rPr>
        <w:t xml:space="preserve"> </w:t>
      </w:r>
      <w:r>
        <w:rPr>
          <w:rFonts w:ascii="Book Antiqua" w:eastAsia="宋体" w:hAnsi="Book Antiqua"/>
          <w:color w:val="000000"/>
          <w:lang w:val="en-GB" w:eastAsia="zh-CN"/>
        </w:rPr>
        <w:t>E</w:t>
      </w:r>
      <w:r w:rsidRPr="006B3D6C">
        <w:rPr>
          <w:rFonts w:ascii="Book Antiqua" w:hAnsi="Book Antiqua" w:hint="eastAsia"/>
          <w:color w:val="000000"/>
          <w:lang w:val="en-GB" w:eastAsia="zh-CN"/>
        </w:rPr>
        <w:t xml:space="preserve">, </w:t>
      </w:r>
      <w:proofErr w:type="spellStart"/>
      <w:r w:rsidRPr="00D60C75">
        <w:rPr>
          <w:rFonts w:ascii="Book Antiqua" w:hAnsi="Book Antiqua"/>
          <w:color w:val="000000"/>
          <w:lang w:val="en-GB" w:eastAsia="zh-CN"/>
        </w:rPr>
        <w:t>Tentzeris</w:t>
      </w:r>
      <w:proofErr w:type="spellEnd"/>
      <w:r>
        <w:rPr>
          <w:rFonts w:ascii="Book Antiqua" w:eastAsia="宋体" w:hAnsi="Book Antiqua" w:hint="eastAsia"/>
          <w:color w:val="000000"/>
          <w:lang w:val="en-GB" w:eastAsia="zh-CN"/>
        </w:rPr>
        <w:t xml:space="preserve"> </w:t>
      </w:r>
      <w:r>
        <w:rPr>
          <w:rFonts w:ascii="Book Antiqua" w:eastAsia="宋体" w:hAnsi="Book Antiqua"/>
          <w:color w:val="000000"/>
          <w:lang w:val="en-GB" w:eastAsia="zh-CN"/>
        </w:rPr>
        <w:t>I</w:t>
      </w:r>
      <w:r w:rsidRPr="006B3D6C">
        <w:rPr>
          <w:rFonts w:ascii="Book Antiqua" w:hAnsi="Book Antiqua" w:hint="eastAsia"/>
          <w:bCs/>
          <w:lang w:val="en-GB"/>
        </w:rPr>
        <w:t xml:space="preserve"> </w:t>
      </w:r>
      <w:r w:rsidRPr="006B3D6C">
        <w:rPr>
          <w:rFonts w:ascii="Book Antiqua" w:hAnsi="Book Antiqua"/>
          <w:b/>
          <w:bCs/>
          <w:lang w:val="en-GB"/>
        </w:rPr>
        <w:t>S-Editor:</w:t>
      </w:r>
      <w:r w:rsidRPr="006B3D6C">
        <w:rPr>
          <w:rFonts w:ascii="Book Antiqua" w:hAnsi="Book Antiqua"/>
          <w:bCs/>
          <w:lang w:val="en-GB"/>
        </w:rPr>
        <w:t xml:space="preserve"> Tian YL</w:t>
      </w:r>
    </w:p>
    <w:p w14:paraId="508969C3" w14:textId="7434723D" w:rsidR="008D41E3" w:rsidRPr="00D60C75" w:rsidRDefault="00D60C75" w:rsidP="003D3754">
      <w:pPr>
        <w:adjustRightInd w:val="0"/>
        <w:snapToGrid w:val="0"/>
        <w:spacing w:line="360" w:lineRule="auto"/>
        <w:ind w:right="239"/>
        <w:jc w:val="right"/>
        <w:rPr>
          <w:rFonts w:ascii="Book Antiqua" w:eastAsia="宋体" w:hAnsi="Book Antiqua"/>
          <w:bCs/>
          <w:lang w:eastAsia="zh-CN"/>
        </w:rPr>
      </w:pPr>
      <w:r w:rsidRPr="008D7BB3">
        <w:rPr>
          <w:rFonts w:ascii="Book Antiqua" w:hAnsi="Book Antiqua"/>
          <w:b/>
          <w:bCs/>
        </w:rPr>
        <w:t>L-Editor:   E-Editor:</w:t>
      </w:r>
    </w:p>
    <w:p w14:paraId="6B819193" w14:textId="77777777" w:rsidR="009D484E" w:rsidRDefault="009D484E" w:rsidP="003D3754">
      <w:pPr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br w:type="page"/>
      </w:r>
    </w:p>
    <w:p w14:paraId="0527FAB4" w14:textId="3EEF7343" w:rsidR="008D41E3" w:rsidRPr="00147122" w:rsidRDefault="00E2145E" w:rsidP="003D3754">
      <w:pPr>
        <w:spacing w:line="36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lastRenderedPageBreak/>
        <w:t>Table 1</w:t>
      </w:r>
      <w:r>
        <w:rPr>
          <w:rFonts w:ascii="Book Antiqua" w:eastAsia="宋体" w:hAnsi="Book Antiqua" w:cs="Times New Roman" w:hint="eastAsia"/>
          <w:b/>
          <w:lang w:eastAsia="zh-CN"/>
        </w:rPr>
        <w:t xml:space="preserve"> </w:t>
      </w:r>
      <w:r w:rsidRPr="00147122">
        <w:rPr>
          <w:rFonts w:ascii="Book Antiqua" w:hAnsi="Book Antiqua" w:cs="Times New Roman"/>
          <w:b/>
        </w:rPr>
        <w:t>Summary of the effects o</w:t>
      </w:r>
      <w:r>
        <w:rPr>
          <w:rFonts w:ascii="Book Antiqua" w:hAnsi="Book Antiqua" w:cs="Times New Roman"/>
          <w:b/>
        </w:rPr>
        <w:t xml:space="preserve">f </w:t>
      </w:r>
      <w:r w:rsidR="00D60C75" w:rsidRPr="00D60C75">
        <w:rPr>
          <w:rFonts w:ascii="Book Antiqua" w:hAnsi="Book Antiqua" w:cs="Times New Roman"/>
          <w:b/>
        </w:rPr>
        <w:t xml:space="preserve">platelet-rich plasma </w:t>
      </w:r>
      <w:r>
        <w:rPr>
          <w:rFonts w:ascii="Book Antiqua" w:hAnsi="Book Antiqua" w:cs="Times New Roman"/>
          <w:b/>
        </w:rPr>
        <w:t>in ischemic heart disease</w:t>
      </w:r>
    </w:p>
    <w:tbl>
      <w:tblPr>
        <w:tblStyle w:val="TableGrid"/>
        <w:tblpPr w:leftFromText="180" w:rightFromText="180" w:vertAnchor="page" w:horzAnchor="margin" w:tblpY="418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1700"/>
        <w:gridCol w:w="1417"/>
        <w:gridCol w:w="1654"/>
        <w:gridCol w:w="1991"/>
      </w:tblGrid>
      <w:tr w:rsidR="009D484E" w:rsidRPr="00147122" w14:paraId="2BE6DE4C" w14:textId="77777777" w:rsidTr="009D484E">
        <w:trPr>
          <w:trHeight w:val="1266"/>
        </w:trPr>
        <w:tc>
          <w:tcPr>
            <w:tcW w:w="1182" w:type="pct"/>
            <w:noWrap/>
            <w:hideMark/>
          </w:tcPr>
          <w:p w14:paraId="11DDEB77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bCs/>
                <w:lang w:eastAsia="zh-CN"/>
              </w:rPr>
            </w:pPr>
            <w:r w:rsidRPr="00147122">
              <w:rPr>
                <w:rFonts w:ascii="Book Antiqua" w:eastAsia="Times New Roman" w:hAnsi="Book Antiqua" w:cs="Times New Roman"/>
                <w:b/>
                <w:bCs/>
              </w:rPr>
              <w:t>R</w:t>
            </w:r>
            <w:r w:rsidRPr="00147122">
              <w:rPr>
                <w:rFonts w:ascii="Book Antiqua" w:eastAsia="宋体" w:hAnsi="Book Antiqua" w:cs="Times New Roman"/>
                <w:b/>
                <w:bCs/>
                <w:lang w:eastAsia="zh-CN"/>
              </w:rPr>
              <w:t>ef.</w:t>
            </w:r>
          </w:p>
        </w:tc>
        <w:tc>
          <w:tcPr>
            <w:tcW w:w="960" w:type="pct"/>
            <w:noWrap/>
            <w:hideMark/>
          </w:tcPr>
          <w:p w14:paraId="099EDEF1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147122">
              <w:rPr>
                <w:rFonts w:ascii="Book Antiqua" w:eastAsia="Times New Roman" w:hAnsi="Book Antiqua" w:cs="Times New Roman"/>
                <w:b/>
                <w:bCs/>
              </w:rPr>
              <w:t>Type of study</w:t>
            </w:r>
          </w:p>
        </w:tc>
        <w:tc>
          <w:tcPr>
            <w:tcW w:w="800" w:type="pct"/>
            <w:noWrap/>
            <w:hideMark/>
          </w:tcPr>
          <w:p w14:paraId="2EDB8B8F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147122">
              <w:rPr>
                <w:rFonts w:ascii="Book Antiqua" w:eastAsia="Times New Roman" w:hAnsi="Book Antiqua" w:cs="Times New Roman"/>
                <w:b/>
                <w:bCs/>
              </w:rPr>
              <w:t>Animal model</w:t>
            </w:r>
          </w:p>
        </w:tc>
        <w:tc>
          <w:tcPr>
            <w:tcW w:w="934" w:type="pct"/>
            <w:noWrap/>
            <w:hideMark/>
          </w:tcPr>
          <w:p w14:paraId="3785B5C8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147122">
              <w:rPr>
                <w:rFonts w:ascii="Book Antiqua" w:eastAsia="Times New Roman" w:hAnsi="Book Antiqua" w:cs="Times New Roman"/>
                <w:b/>
                <w:bCs/>
              </w:rPr>
              <w:t>Delivery method</w:t>
            </w:r>
          </w:p>
        </w:tc>
        <w:tc>
          <w:tcPr>
            <w:tcW w:w="1124" w:type="pct"/>
            <w:noWrap/>
            <w:hideMark/>
          </w:tcPr>
          <w:p w14:paraId="1F9B826A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  <w:r w:rsidRPr="00147122">
              <w:rPr>
                <w:rFonts w:ascii="Book Antiqua" w:eastAsia="Times New Roman" w:hAnsi="Book Antiqua" w:cs="Times New Roman"/>
                <w:b/>
                <w:bCs/>
              </w:rPr>
              <w:t>Effect</w:t>
            </w:r>
          </w:p>
        </w:tc>
      </w:tr>
      <w:tr w:rsidR="009D484E" w:rsidRPr="00147122" w14:paraId="30C1755C" w14:textId="77777777" w:rsidTr="009D484E">
        <w:trPr>
          <w:trHeight w:val="1266"/>
        </w:trPr>
        <w:tc>
          <w:tcPr>
            <w:tcW w:w="1182" w:type="pct"/>
            <w:noWrap/>
            <w:hideMark/>
          </w:tcPr>
          <w:p w14:paraId="52EACF84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Gallo </w:t>
            </w:r>
            <w:r w:rsidRPr="00147122">
              <w:rPr>
                <w:rFonts w:ascii="Book Antiqua" w:eastAsia="Times New Roman" w:hAnsi="Book Antiqua" w:cs="Times New Roman"/>
                <w:i/>
              </w:rPr>
              <w:t>et al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[37]</w:t>
            </w:r>
            <w:r w:rsidRPr="00147122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960" w:type="pct"/>
            <w:noWrap/>
            <w:hideMark/>
          </w:tcPr>
          <w:p w14:paraId="1527E6DA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Experimental</w:t>
            </w:r>
          </w:p>
        </w:tc>
        <w:tc>
          <w:tcPr>
            <w:tcW w:w="800" w:type="pct"/>
            <w:noWrap/>
            <w:hideMark/>
          </w:tcPr>
          <w:p w14:paraId="36D00240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Sheep</w:t>
            </w:r>
          </w:p>
        </w:tc>
        <w:tc>
          <w:tcPr>
            <w:tcW w:w="934" w:type="pct"/>
            <w:noWrap/>
            <w:hideMark/>
          </w:tcPr>
          <w:p w14:paraId="64F32EE9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Implantation</w:t>
            </w:r>
          </w:p>
        </w:tc>
        <w:tc>
          <w:tcPr>
            <w:tcW w:w="1124" w:type="pct"/>
            <w:noWrap/>
            <w:hideMark/>
          </w:tcPr>
          <w:p w14:paraId="605B7C6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Increased formation of new vessels</w:t>
            </w:r>
          </w:p>
        </w:tc>
      </w:tr>
      <w:tr w:rsidR="009D484E" w:rsidRPr="00147122" w14:paraId="35D50D94" w14:textId="77777777" w:rsidTr="009D484E">
        <w:trPr>
          <w:trHeight w:val="1270"/>
        </w:trPr>
        <w:tc>
          <w:tcPr>
            <w:tcW w:w="1182" w:type="pct"/>
            <w:noWrap/>
            <w:hideMark/>
          </w:tcPr>
          <w:p w14:paraId="08C00565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Hargrave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 </w:t>
            </w:r>
            <w:r w:rsidRPr="00147122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[3</w:t>
            </w:r>
            <w:r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8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</w:p>
        </w:tc>
        <w:tc>
          <w:tcPr>
            <w:tcW w:w="960" w:type="pct"/>
            <w:noWrap/>
            <w:hideMark/>
          </w:tcPr>
          <w:p w14:paraId="499BA54B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Experimental</w:t>
            </w:r>
          </w:p>
        </w:tc>
        <w:tc>
          <w:tcPr>
            <w:tcW w:w="800" w:type="pct"/>
            <w:noWrap/>
            <w:hideMark/>
          </w:tcPr>
          <w:p w14:paraId="73211186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Rabbit</w:t>
            </w:r>
          </w:p>
        </w:tc>
        <w:tc>
          <w:tcPr>
            <w:tcW w:w="934" w:type="pct"/>
            <w:noWrap/>
            <w:hideMark/>
          </w:tcPr>
          <w:p w14:paraId="56AA355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Intramyocardial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injection</w:t>
            </w:r>
          </w:p>
        </w:tc>
        <w:tc>
          <w:tcPr>
            <w:tcW w:w="1124" w:type="pct"/>
            <w:noWrap/>
            <w:hideMark/>
          </w:tcPr>
          <w:p w14:paraId="5ACE425F" w14:textId="6C4C1435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Reduced </w:t>
            </w:r>
            <w:r w:rsidRPr="00147122">
              <w:rPr>
                <w:rFonts w:ascii="Book Antiqua" w:hAnsi="Book Antiqua" w:cs="Times New Roman"/>
              </w:rPr>
              <w:t xml:space="preserve"> reactive oxygen species</w:t>
            </w:r>
            <w:r w:rsidRPr="00147122">
              <w:rPr>
                <w:rFonts w:ascii="Book Antiqua" w:eastAsia="Times New Roman" w:hAnsi="Book Antiqua" w:cs="Times New Roman"/>
              </w:rPr>
              <w:t xml:space="preserve"> generation </w:t>
            </w:r>
          </w:p>
        </w:tc>
      </w:tr>
      <w:tr w:rsidR="009D484E" w:rsidRPr="00147122" w14:paraId="65F36535" w14:textId="77777777" w:rsidTr="009D484E">
        <w:trPr>
          <w:trHeight w:val="1048"/>
        </w:trPr>
        <w:tc>
          <w:tcPr>
            <w:tcW w:w="1182" w:type="pct"/>
            <w:noWrap/>
            <w:hideMark/>
          </w:tcPr>
          <w:p w14:paraId="4976C327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60" w:type="pct"/>
            <w:noWrap/>
            <w:hideMark/>
          </w:tcPr>
          <w:p w14:paraId="6C298795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800" w:type="pct"/>
            <w:noWrap/>
            <w:hideMark/>
          </w:tcPr>
          <w:p w14:paraId="104345DC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34" w:type="pct"/>
            <w:noWrap/>
            <w:hideMark/>
          </w:tcPr>
          <w:p w14:paraId="7FDBBD98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124" w:type="pct"/>
            <w:noWrap/>
            <w:hideMark/>
          </w:tcPr>
          <w:p w14:paraId="2C0564A9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Stabilized the mitochondria of the ischemic/</w:t>
            </w:r>
            <w:proofErr w:type="spellStart"/>
            <w:r w:rsidRPr="00147122">
              <w:rPr>
                <w:rFonts w:ascii="Book Antiqua" w:eastAsia="Times New Roman" w:hAnsi="Book Antiqua" w:cs="Times New Roman"/>
              </w:rPr>
              <w:t>rep</w:t>
            </w:r>
            <w:bookmarkStart w:id="149" w:name="_GoBack"/>
            <w:bookmarkEnd w:id="149"/>
            <w:r w:rsidRPr="00147122">
              <w:rPr>
                <w:rFonts w:ascii="Book Antiqua" w:eastAsia="Times New Roman" w:hAnsi="Book Antiqua" w:cs="Times New Roman"/>
              </w:rPr>
              <w:t>erfused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heart</w:t>
            </w:r>
          </w:p>
        </w:tc>
      </w:tr>
      <w:tr w:rsidR="009D484E" w:rsidRPr="00147122" w14:paraId="1D76AD57" w14:textId="77777777" w:rsidTr="009D484E">
        <w:trPr>
          <w:trHeight w:val="1119"/>
        </w:trPr>
        <w:tc>
          <w:tcPr>
            <w:tcW w:w="1182" w:type="pct"/>
            <w:noWrap/>
            <w:hideMark/>
          </w:tcPr>
          <w:p w14:paraId="457E9CD6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Mishra </w:t>
            </w:r>
            <w:r w:rsidRPr="00147122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[3</w:t>
            </w:r>
            <w:r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9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</w:p>
        </w:tc>
        <w:tc>
          <w:tcPr>
            <w:tcW w:w="960" w:type="pct"/>
            <w:noWrap/>
            <w:hideMark/>
          </w:tcPr>
          <w:p w14:paraId="25539DE1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Experimental</w:t>
            </w:r>
          </w:p>
        </w:tc>
        <w:tc>
          <w:tcPr>
            <w:tcW w:w="800" w:type="pct"/>
            <w:noWrap/>
            <w:hideMark/>
          </w:tcPr>
          <w:p w14:paraId="13DC75F1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Murine (Mouse)</w:t>
            </w:r>
          </w:p>
        </w:tc>
        <w:tc>
          <w:tcPr>
            <w:tcW w:w="934" w:type="pct"/>
            <w:noWrap/>
            <w:hideMark/>
          </w:tcPr>
          <w:p w14:paraId="0BA550A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Intramyocardial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injection</w:t>
            </w:r>
          </w:p>
        </w:tc>
        <w:tc>
          <w:tcPr>
            <w:tcW w:w="1124" w:type="pct"/>
            <w:noWrap/>
            <w:hideMark/>
          </w:tcPr>
          <w:p w14:paraId="6014EA8B" w14:textId="39B6D6B9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Higher </w:t>
            </w:r>
            <w:r w:rsidRPr="00147122">
              <w:rPr>
                <w:rFonts w:ascii="Book Antiqua" w:hAnsi="Book Antiqua" w:cs="Times New Roman"/>
              </w:rPr>
              <w:t xml:space="preserve"> left ventricular ejection fraction </w:t>
            </w:r>
            <w:r w:rsidRPr="00147122">
              <w:rPr>
                <w:rFonts w:ascii="Book Antiqua" w:eastAsia="Times New Roman" w:hAnsi="Book Antiqua" w:cs="Times New Roman"/>
              </w:rPr>
              <w:t>after ischemia</w:t>
            </w:r>
          </w:p>
        </w:tc>
      </w:tr>
      <w:tr w:rsidR="009D484E" w:rsidRPr="00147122" w14:paraId="686C6AAB" w14:textId="77777777" w:rsidTr="009D484E">
        <w:trPr>
          <w:trHeight w:val="1195"/>
        </w:trPr>
        <w:tc>
          <w:tcPr>
            <w:tcW w:w="1182" w:type="pct"/>
            <w:noWrap/>
            <w:hideMark/>
          </w:tcPr>
          <w:p w14:paraId="6CE4AA16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Vu </w:t>
            </w:r>
            <w:r w:rsidRPr="00147122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[</w:t>
            </w:r>
            <w:r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40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</w:p>
        </w:tc>
        <w:tc>
          <w:tcPr>
            <w:tcW w:w="960" w:type="pct"/>
            <w:noWrap/>
            <w:hideMark/>
          </w:tcPr>
          <w:p w14:paraId="1B5DF2C6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Experimental</w:t>
            </w:r>
          </w:p>
        </w:tc>
        <w:tc>
          <w:tcPr>
            <w:tcW w:w="800" w:type="pct"/>
            <w:noWrap/>
            <w:hideMark/>
          </w:tcPr>
          <w:p w14:paraId="7E37553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Porcine</w:t>
            </w:r>
          </w:p>
        </w:tc>
        <w:tc>
          <w:tcPr>
            <w:tcW w:w="934" w:type="pct"/>
            <w:noWrap/>
            <w:hideMark/>
          </w:tcPr>
          <w:p w14:paraId="2BCE1805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Intramyocardial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injection</w:t>
            </w:r>
          </w:p>
        </w:tc>
        <w:tc>
          <w:tcPr>
            <w:tcW w:w="1124" w:type="pct"/>
            <w:noWrap/>
            <w:hideMark/>
          </w:tcPr>
          <w:p w14:paraId="1C7C5242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Attenuated adverse cardiac remodeling </w:t>
            </w:r>
          </w:p>
        </w:tc>
      </w:tr>
      <w:tr w:rsidR="009D484E" w:rsidRPr="00147122" w14:paraId="21D31FA6" w14:textId="77777777" w:rsidTr="009D484E">
        <w:trPr>
          <w:trHeight w:val="1257"/>
        </w:trPr>
        <w:tc>
          <w:tcPr>
            <w:tcW w:w="1182" w:type="pct"/>
            <w:noWrap/>
            <w:hideMark/>
          </w:tcPr>
          <w:p w14:paraId="224500E8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Yu</w:t>
            </w:r>
            <w:r w:rsidRPr="00147122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[</w:t>
            </w:r>
            <w:r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41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</w:p>
        </w:tc>
        <w:tc>
          <w:tcPr>
            <w:tcW w:w="960" w:type="pct"/>
            <w:noWrap/>
            <w:hideMark/>
          </w:tcPr>
          <w:p w14:paraId="4C409581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Experimental</w:t>
            </w:r>
          </w:p>
        </w:tc>
        <w:tc>
          <w:tcPr>
            <w:tcW w:w="800" w:type="pct"/>
            <w:noWrap/>
            <w:hideMark/>
          </w:tcPr>
          <w:p w14:paraId="64B44BC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Murine (Rat)</w:t>
            </w:r>
          </w:p>
        </w:tc>
        <w:tc>
          <w:tcPr>
            <w:tcW w:w="934" w:type="pct"/>
            <w:noWrap/>
            <w:hideMark/>
          </w:tcPr>
          <w:p w14:paraId="73CD04C9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Intramyocardial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injection</w:t>
            </w:r>
          </w:p>
        </w:tc>
        <w:tc>
          <w:tcPr>
            <w:tcW w:w="1124" w:type="pct"/>
            <w:noWrap/>
            <w:hideMark/>
          </w:tcPr>
          <w:p w14:paraId="1B3D82E4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Decreased infarct size</w:t>
            </w:r>
          </w:p>
        </w:tc>
      </w:tr>
      <w:tr w:rsidR="009D484E" w:rsidRPr="00147122" w14:paraId="63A756FF" w14:textId="77777777" w:rsidTr="009D484E">
        <w:trPr>
          <w:trHeight w:val="898"/>
        </w:trPr>
        <w:tc>
          <w:tcPr>
            <w:tcW w:w="1182" w:type="pct"/>
            <w:noWrap/>
            <w:hideMark/>
          </w:tcPr>
          <w:p w14:paraId="3B71ED56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60" w:type="pct"/>
            <w:noWrap/>
            <w:hideMark/>
          </w:tcPr>
          <w:p w14:paraId="1CAAC167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800" w:type="pct"/>
            <w:noWrap/>
            <w:hideMark/>
          </w:tcPr>
          <w:p w14:paraId="5DCA58F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34" w:type="pct"/>
            <w:noWrap/>
            <w:hideMark/>
          </w:tcPr>
          <w:p w14:paraId="36C4FA8A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124" w:type="pct"/>
            <w:noWrap/>
            <w:hideMark/>
          </w:tcPr>
          <w:p w14:paraId="3DCC5A0C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 Increased ventricular wall </w:t>
            </w:r>
            <w:r w:rsidRPr="00147122">
              <w:rPr>
                <w:rFonts w:ascii="Book Antiqua" w:eastAsia="Times New Roman" w:hAnsi="Book Antiqua" w:cs="Times New Roman"/>
              </w:rPr>
              <w:lastRenderedPageBreak/>
              <w:t xml:space="preserve">thickness </w:t>
            </w:r>
          </w:p>
        </w:tc>
      </w:tr>
      <w:tr w:rsidR="009D484E" w:rsidRPr="00147122" w14:paraId="240712C2" w14:textId="77777777" w:rsidTr="009D484E">
        <w:trPr>
          <w:trHeight w:val="694"/>
        </w:trPr>
        <w:tc>
          <w:tcPr>
            <w:tcW w:w="1182" w:type="pct"/>
            <w:noWrap/>
            <w:hideMark/>
          </w:tcPr>
          <w:p w14:paraId="25C17045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60" w:type="pct"/>
            <w:noWrap/>
            <w:hideMark/>
          </w:tcPr>
          <w:p w14:paraId="08FCD5AB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800" w:type="pct"/>
            <w:noWrap/>
            <w:hideMark/>
          </w:tcPr>
          <w:p w14:paraId="669DC95A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34" w:type="pct"/>
            <w:noWrap/>
            <w:hideMark/>
          </w:tcPr>
          <w:p w14:paraId="4E425F6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124" w:type="pct"/>
            <w:noWrap/>
            <w:hideMark/>
          </w:tcPr>
          <w:p w14:paraId="6353E1B7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Improved cardiac function and reperfusion</w:t>
            </w:r>
          </w:p>
        </w:tc>
      </w:tr>
      <w:tr w:rsidR="009D484E" w:rsidRPr="00147122" w14:paraId="7F819B11" w14:textId="77777777" w:rsidTr="009D484E">
        <w:trPr>
          <w:trHeight w:val="1204"/>
        </w:trPr>
        <w:tc>
          <w:tcPr>
            <w:tcW w:w="1182" w:type="pct"/>
            <w:noWrap/>
            <w:hideMark/>
          </w:tcPr>
          <w:p w14:paraId="3E6757D2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Li </w:t>
            </w:r>
            <w:r w:rsidRPr="00147122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[</w:t>
            </w:r>
            <w:r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42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</w:p>
        </w:tc>
        <w:tc>
          <w:tcPr>
            <w:tcW w:w="960" w:type="pct"/>
            <w:noWrap/>
            <w:hideMark/>
          </w:tcPr>
          <w:p w14:paraId="1DA0E7BC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Experimental</w:t>
            </w:r>
          </w:p>
        </w:tc>
        <w:tc>
          <w:tcPr>
            <w:tcW w:w="800" w:type="pct"/>
            <w:noWrap/>
            <w:hideMark/>
          </w:tcPr>
          <w:p w14:paraId="40E6E5F9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Murine (Rat)</w:t>
            </w:r>
          </w:p>
        </w:tc>
        <w:tc>
          <w:tcPr>
            <w:tcW w:w="934" w:type="pct"/>
            <w:noWrap/>
            <w:hideMark/>
          </w:tcPr>
          <w:p w14:paraId="751150A7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Intramyocardial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injection</w:t>
            </w:r>
          </w:p>
        </w:tc>
        <w:tc>
          <w:tcPr>
            <w:tcW w:w="1124" w:type="pct"/>
            <w:noWrap/>
            <w:hideMark/>
          </w:tcPr>
          <w:p w14:paraId="345016A6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Limitation of ventricular expansion, </w:t>
            </w:r>
          </w:p>
        </w:tc>
      </w:tr>
      <w:tr w:rsidR="009D484E" w:rsidRPr="00147122" w14:paraId="20E1D7EF" w14:textId="77777777" w:rsidTr="009D484E">
        <w:trPr>
          <w:trHeight w:val="1265"/>
        </w:trPr>
        <w:tc>
          <w:tcPr>
            <w:tcW w:w="1182" w:type="pct"/>
            <w:noWrap/>
            <w:hideMark/>
          </w:tcPr>
          <w:p w14:paraId="2A26E74B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60" w:type="pct"/>
            <w:noWrap/>
            <w:hideMark/>
          </w:tcPr>
          <w:p w14:paraId="3183F559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800" w:type="pct"/>
            <w:noWrap/>
            <w:hideMark/>
          </w:tcPr>
          <w:p w14:paraId="2E682DA7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34" w:type="pct"/>
            <w:noWrap/>
            <w:hideMark/>
          </w:tcPr>
          <w:p w14:paraId="6DAC1CBB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124" w:type="pct"/>
            <w:noWrap/>
            <w:hideMark/>
          </w:tcPr>
          <w:p w14:paraId="7ED7338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Attenuated myocardial hypertrophy in the </w:t>
            </w:r>
            <w:proofErr w:type="spellStart"/>
            <w:r w:rsidRPr="00147122">
              <w:rPr>
                <w:rFonts w:ascii="Book Antiqua" w:eastAsia="Times New Roman" w:hAnsi="Book Antiqua" w:cs="Times New Roman"/>
              </w:rPr>
              <w:t>noninfarct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region</w:t>
            </w:r>
          </w:p>
        </w:tc>
      </w:tr>
      <w:tr w:rsidR="009D484E" w:rsidRPr="00147122" w14:paraId="31202FB9" w14:textId="77777777" w:rsidTr="009D484E">
        <w:trPr>
          <w:trHeight w:val="1044"/>
        </w:trPr>
        <w:tc>
          <w:tcPr>
            <w:tcW w:w="1182" w:type="pct"/>
            <w:noWrap/>
            <w:hideMark/>
          </w:tcPr>
          <w:p w14:paraId="13259D5B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60" w:type="pct"/>
            <w:noWrap/>
            <w:hideMark/>
          </w:tcPr>
          <w:p w14:paraId="25126202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800" w:type="pct"/>
            <w:noWrap/>
            <w:hideMark/>
          </w:tcPr>
          <w:p w14:paraId="4D46B82C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34" w:type="pct"/>
            <w:noWrap/>
            <w:hideMark/>
          </w:tcPr>
          <w:p w14:paraId="2D145AD5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124" w:type="pct"/>
            <w:noWrap/>
            <w:hideMark/>
          </w:tcPr>
          <w:p w14:paraId="00ED77F9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Facilitated angiogenesis and </w:t>
            </w:r>
            <w:proofErr w:type="spellStart"/>
            <w:r w:rsidRPr="00147122">
              <w:rPr>
                <w:rFonts w:ascii="Book Antiqua" w:eastAsia="Times New Roman" w:hAnsi="Book Antiqua" w:cs="Times New Roman"/>
              </w:rPr>
              <w:t>arteriogenesis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in the infarct.</w:t>
            </w:r>
          </w:p>
        </w:tc>
      </w:tr>
      <w:tr w:rsidR="009D484E" w:rsidRPr="00147122" w14:paraId="72E94978" w14:textId="77777777" w:rsidTr="009D484E">
        <w:trPr>
          <w:trHeight w:val="1266"/>
        </w:trPr>
        <w:tc>
          <w:tcPr>
            <w:tcW w:w="1182" w:type="pct"/>
            <w:noWrap/>
            <w:hideMark/>
          </w:tcPr>
          <w:p w14:paraId="3AD3A2C0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Sun </w:t>
            </w:r>
            <w:r w:rsidRPr="00147122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[</w:t>
            </w:r>
            <w:r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43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</w:p>
        </w:tc>
        <w:tc>
          <w:tcPr>
            <w:tcW w:w="960" w:type="pct"/>
            <w:noWrap/>
            <w:hideMark/>
          </w:tcPr>
          <w:p w14:paraId="64177D39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Experimental</w:t>
            </w:r>
          </w:p>
        </w:tc>
        <w:tc>
          <w:tcPr>
            <w:tcW w:w="800" w:type="pct"/>
            <w:noWrap/>
            <w:hideMark/>
          </w:tcPr>
          <w:p w14:paraId="742BD14A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Murine (Rat)</w:t>
            </w:r>
          </w:p>
        </w:tc>
        <w:tc>
          <w:tcPr>
            <w:tcW w:w="934" w:type="pct"/>
            <w:noWrap/>
            <w:hideMark/>
          </w:tcPr>
          <w:p w14:paraId="5008FF10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Intramyocardial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injection</w:t>
            </w:r>
          </w:p>
        </w:tc>
        <w:tc>
          <w:tcPr>
            <w:tcW w:w="1124" w:type="pct"/>
            <w:noWrap/>
            <w:hideMark/>
          </w:tcPr>
          <w:p w14:paraId="042DFA55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Improved LV performance </w:t>
            </w:r>
          </w:p>
        </w:tc>
      </w:tr>
      <w:tr w:rsidR="009D484E" w:rsidRPr="00147122" w14:paraId="0CB53324" w14:textId="77777777" w:rsidTr="009D484E">
        <w:trPr>
          <w:trHeight w:val="1328"/>
        </w:trPr>
        <w:tc>
          <w:tcPr>
            <w:tcW w:w="1182" w:type="pct"/>
            <w:noWrap/>
            <w:hideMark/>
          </w:tcPr>
          <w:p w14:paraId="7AB48271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Wehberg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</w:t>
            </w:r>
            <w:r w:rsidRPr="00147122">
              <w:rPr>
                <w:rFonts w:ascii="Book Antiqua" w:eastAsia="Times New Roman" w:hAnsi="Book Antiqua" w:cs="Times New Roman"/>
                <w:i/>
              </w:rPr>
              <w:t xml:space="preserve"> et al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[</w:t>
            </w:r>
            <w:r>
              <w:rPr>
                <w:rFonts w:ascii="Book Antiqua" w:eastAsia="宋体" w:hAnsi="Book Antiqua" w:cs="Times New Roman" w:hint="eastAsia"/>
                <w:vertAlign w:val="superscript"/>
                <w:lang w:eastAsia="zh-CN"/>
              </w:rPr>
              <w:t>10</w:t>
            </w:r>
            <w:r w:rsidRPr="00147122">
              <w:rPr>
                <w:rFonts w:ascii="Book Antiqua" w:eastAsia="Times New Roman" w:hAnsi="Book Antiqua" w:cs="Times New Roman"/>
                <w:vertAlign w:val="superscript"/>
              </w:rPr>
              <w:t>]</w:t>
            </w:r>
            <w:r w:rsidRPr="00147122">
              <w:rPr>
                <w:rFonts w:ascii="Book Antiqua" w:eastAsia="Times New Roman" w:hAnsi="Book Antiqua" w:cs="Times New Roman"/>
              </w:rPr>
              <w:t xml:space="preserve">  </w:t>
            </w:r>
          </w:p>
        </w:tc>
        <w:tc>
          <w:tcPr>
            <w:tcW w:w="960" w:type="pct"/>
            <w:noWrap/>
            <w:hideMark/>
          </w:tcPr>
          <w:p w14:paraId="79FD2102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Clinical</w:t>
            </w:r>
          </w:p>
        </w:tc>
        <w:tc>
          <w:tcPr>
            <w:tcW w:w="800" w:type="pct"/>
            <w:noWrap/>
            <w:hideMark/>
          </w:tcPr>
          <w:p w14:paraId="7EE84295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-</w:t>
            </w:r>
          </w:p>
        </w:tc>
        <w:tc>
          <w:tcPr>
            <w:tcW w:w="934" w:type="pct"/>
            <w:noWrap/>
            <w:hideMark/>
          </w:tcPr>
          <w:p w14:paraId="2F4F4DE2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147122">
              <w:rPr>
                <w:rFonts w:ascii="Book Antiqua" w:eastAsia="Times New Roman" w:hAnsi="Book Antiqua" w:cs="Times New Roman"/>
              </w:rPr>
              <w:t>Intramyocardial</w:t>
            </w:r>
            <w:proofErr w:type="spellEnd"/>
            <w:r w:rsidRPr="00147122">
              <w:rPr>
                <w:rFonts w:ascii="Book Antiqua" w:eastAsia="Times New Roman" w:hAnsi="Book Antiqua" w:cs="Times New Roman"/>
              </w:rPr>
              <w:t xml:space="preserve"> injection</w:t>
            </w:r>
          </w:p>
        </w:tc>
        <w:tc>
          <w:tcPr>
            <w:tcW w:w="1124" w:type="pct"/>
            <w:noWrap/>
            <w:hideMark/>
          </w:tcPr>
          <w:p w14:paraId="106BA568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 xml:space="preserve">More efficacious at relieving angina </w:t>
            </w:r>
          </w:p>
        </w:tc>
      </w:tr>
      <w:tr w:rsidR="009D484E" w:rsidRPr="00147122" w14:paraId="46B873E8" w14:textId="77777777" w:rsidTr="009D484E">
        <w:trPr>
          <w:trHeight w:val="964"/>
        </w:trPr>
        <w:tc>
          <w:tcPr>
            <w:tcW w:w="1182" w:type="pct"/>
            <w:noWrap/>
            <w:hideMark/>
          </w:tcPr>
          <w:p w14:paraId="1E77B3F0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60" w:type="pct"/>
            <w:noWrap/>
            <w:hideMark/>
          </w:tcPr>
          <w:p w14:paraId="713EB914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800" w:type="pct"/>
            <w:noWrap/>
            <w:hideMark/>
          </w:tcPr>
          <w:p w14:paraId="0E4F2BA1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934" w:type="pct"/>
            <w:noWrap/>
            <w:hideMark/>
          </w:tcPr>
          <w:p w14:paraId="0E49809B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124" w:type="pct"/>
            <w:noWrap/>
            <w:hideMark/>
          </w:tcPr>
          <w:p w14:paraId="34D767DE" w14:textId="77777777" w:rsidR="009D484E" w:rsidRPr="00147122" w:rsidRDefault="009D484E" w:rsidP="003D3754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147122">
              <w:rPr>
                <w:rFonts w:ascii="Book Antiqua" w:eastAsia="Times New Roman" w:hAnsi="Book Antiqua" w:cs="Times New Roman"/>
              </w:rPr>
              <w:t>Improved myocardial function</w:t>
            </w:r>
          </w:p>
        </w:tc>
      </w:tr>
    </w:tbl>
    <w:p w14:paraId="083A75D3" w14:textId="77777777" w:rsidR="002941AB" w:rsidRPr="00D60C75" w:rsidRDefault="002941AB" w:rsidP="003D3754">
      <w:pPr>
        <w:spacing w:line="360" w:lineRule="auto"/>
        <w:jc w:val="both"/>
        <w:rPr>
          <w:rFonts w:ascii="Book Antiqua" w:eastAsia="宋体" w:hAnsi="Book Antiqua" w:cs="Times New Roman"/>
          <w:b/>
          <w:lang w:eastAsia="zh-CN"/>
        </w:rPr>
      </w:pPr>
    </w:p>
    <w:sectPr w:rsidR="002941AB" w:rsidRPr="00D60C7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D2984" w14:textId="77777777" w:rsidR="006C1254" w:rsidRDefault="006C1254" w:rsidP="000F31E0">
      <w:r>
        <w:separator/>
      </w:r>
    </w:p>
  </w:endnote>
  <w:endnote w:type="continuationSeparator" w:id="0">
    <w:p w14:paraId="78603613" w14:textId="77777777" w:rsidR="006C1254" w:rsidRDefault="006C1254" w:rsidP="000F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24781" w14:textId="77777777" w:rsidR="006C1254" w:rsidRDefault="006C1254" w:rsidP="000F31E0">
      <w:r>
        <w:separator/>
      </w:r>
    </w:p>
  </w:footnote>
  <w:footnote w:type="continuationSeparator" w:id="0">
    <w:p w14:paraId="56420D4F" w14:textId="77777777" w:rsidR="006C1254" w:rsidRDefault="006C1254" w:rsidP="000F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4C"/>
    <w:multiLevelType w:val="hybridMultilevel"/>
    <w:tmpl w:val="EA0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89F"/>
    <w:multiLevelType w:val="hybridMultilevel"/>
    <w:tmpl w:val="971CB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855"/>
    <w:multiLevelType w:val="hybridMultilevel"/>
    <w:tmpl w:val="AD14814C"/>
    <w:lvl w:ilvl="0" w:tplc="D7BCF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F54"/>
    <w:multiLevelType w:val="hybridMultilevel"/>
    <w:tmpl w:val="E124CF30"/>
    <w:lvl w:ilvl="0" w:tplc="0A4EBCAE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535B"/>
    <w:multiLevelType w:val="hybridMultilevel"/>
    <w:tmpl w:val="EA0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2727F"/>
    <w:multiLevelType w:val="hybridMultilevel"/>
    <w:tmpl w:val="9F24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4B"/>
    <w:rsid w:val="000121F9"/>
    <w:rsid w:val="00012EB9"/>
    <w:rsid w:val="00021503"/>
    <w:rsid w:val="00042646"/>
    <w:rsid w:val="00044D7F"/>
    <w:rsid w:val="000477BF"/>
    <w:rsid w:val="00087394"/>
    <w:rsid w:val="000A2BB5"/>
    <w:rsid w:val="000A4056"/>
    <w:rsid w:val="000A46F6"/>
    <w:rsid w:val="000D7DD7"/>
    <w:rsid w:val="000E10DD"/>
    <w:rsid w:val="000F31E0"/>
    <w:rsid w:val="0013270A"/>
    <w:rsid w:val="001411E2"/>
    <w:rsid w:val="00147122"/>
    <w:rsid w:val="001525D4"/>
    <w:rsid w:val="001646EB"/>
    <w:rsid w:val="00175C9C"/>
    <w:rsid w:val="00181F2E"/>
    <w:rsid w:val="001A16FE"/>
    <w:rsid w:val="001B1226"/>
    <w:rsid w:val="001D10B8"/>
    <w:rsid w:val="001D5472"/>
    <w:rsid w:val="001D5DC9"/>
    <w:rsid w:val="001E26AD"/>
    <w:rsid w:val="00243F50"/>
    <w:rsid w:val="0024561D"/>
    <w:rsid w:val="00254138"/>
    <w:rsid w:val="00272726"/>
    <w:rsid w:val="0028357C"/>
    <w:rsid w:val="002941AB"/>
    <w:rsid w:val="002A7AFF"/>
    <w:rsid w:val="002B0DD5"/>
    <w:rsid w:val="002B6B5F"/>
    <w:rsid w:val="002D05B5"/>
    <w:rsid w:val="002D68BC"/>
    <w:rsid w:val="002F5227"/>
    <w:rsid w:val="002F7A98"/>
    <w:rsid w:val="003055B6"/>
    <w:rsid w:val="00364276"/>
    <w:rsid w:val="003913B0"/>
    <w:rsid w:val="00396D2B"/>
    <w:rsid w:val="00396EF7"/>
    <w:rsid w:val="003A37AB"/>
    <w:rsid w:val="003A5343"/>
    <w:rsid w:val="003A7175"/>
    <w:rsid w:val="003B5336"/>
    <w:rsid w:val="003D3754"/>
    <w:rsid w:val="003E055C"/>
    <w:rsid w:val="003E2818"/>
    <w:rsid w:val="003F2BF1"/>
    <w:rsid w:val="00414A82"/>
    <w:rsid w:val="0043495D"/>
    <w:rsid w:val="0045303F"/>
    <w:rsid w:val="00484EDA"/>
    <w:rsid w:val="004D1B8D"/>
    <w:rsid w:val="004F6920"/>
    <w:rsid w:val="005426C5"/>
    <w:rsid w:val="0054558D"/>
    <w:rsid w:val="00545C92"/>
    <w:rsid w:val="005468C8"/>
    <w:rsid w:val="005500B5"/>
    <w:rsid w:val="005730FD"/>
    <w:rsid w:val="0059319E"/>
    <w:rsid w:val="005A0625"/>
    <w:rsid w:val="005B783D"/>
    <w:rsid w:val="005C52AE"/>
    <w:rsid w:val="005F25B6"/>
    <w:rsid w:val="00615E8A"/>
    <w:rsid w:val="00627A3E"/>
    <w:rsid w:val="0063617D"/>
    <w:rsid w:val="00636393"/>
    <w:rsid w:val="006472F6"/>
    <w:rsid w:val="006503D5"/>
    <w:rsid w:val="00683890"/>
    <w:rsid w:val="006A328E"/>
    <w:rsid w:val="006A6860"/>
    <w:rsid w:val="006C1254"/>
    <w:rsid w:val="006F3B0E"/>
    <w:rsid w:val="0075034F"/>
    <w:rsid w:val="007657F8"/>
    <w:rsid w:val="00766370"/>
    <w:rsid w:val="00786C5D"/>
    <w:rsid w:val="00793E04"/>
    <w:rsid w:val="00795A7A"/>
    <w:rsid w:val="007C5E7F"/>
    <w:rsid w:val="00813142"/>
    <w:rsid w:val="0081557E"/>
    <w:rsid w:val="008453D5"/>
    <w:rsid w:val="00856C09"/>
    <w:rsid w:val="00866DC0"/>
    <w:rsid w:val="008A0ED2"/>
    <w:rsid w:val="008B2A46"/>
    <w:rsid w:val="008B5434"/>
    <w:rsid w:val="008D41E3"/>
    <w:rsid w:val="008D5A76"/>
    <w:rsid w:val="008E4040"/>
    <w:rsid w:val="008E5DCE"/>
    <w:rsid w:val="009054C3"/>
    <w:rsid w:val="009137F0"/>
    <w:rsid w:val="00921307"/>
    <w:rsid w:val="009D484E"/>
    <w:rsid w:val="009E0797"/>
    <w:rsid w:val="009E14DE"/>
    <w:rsid w:val="00A02D8C"/>
    <w:rsid w:val="00A263B5"/>
    <w:rsid w:val="00A47853"/>
    <w:rsid w:val="00A66108"/>
    <w:rsid w:val="00A70715"/>
    <w:rsid w:val="00AA5A31"/>
    <w:rsid w:val="00AC256B"/>
    <w:rsid w:val="00AE2904"/>
    <w:rsid w:val="00AE60ED"/>
    <w:rsid w:val="00AE6661"/>
    <w:rsid w:val="00B017D8"/>
    <w:rsid w:val="00B04BEB"/>
    <w:rsid w:val="00B07E24"/>
    <w:rsid w:val="00B2068C"/>
    <w:rsid w:val="00B4397F"/>
    <w:rsid w:val="00B45547"/>
    <w:rsid w:val="00B70B4C"/>
    <w:rsid w:val="00BA7A8F"/>
    <w:rsid w:val="00BB12C1"/>
    <w:rsid w:val="00BC13A5"/>
    <w:rsid w:val="00BC53FF"/>
    <w:rsid w:val="00C1335B"/>
    <w:rsid w:val="00C200ED"/>
    <w:rsid w:val="00C30396"/>
    <w:rsid w:val="00C35E9C"/>
    <w:rsid w:val="00C37A63"/>
    <w:rsid w:val="00C450D4"/>
    <w:rsid w:val="00C6040B"/>
    <w:rsid w:val="00C61186"/>
    <w:rsid w:val="00C66105"/>
    <w:rsid w:val="00C721E1"/>
    <w:rsid w:val="00C77248"/>
    <w:rsid w:val="00C8122B"/>
    <w:rsid w:val="00CC5CC0"/>
    <w:rsid w:val="00CD10FD"/>
    <w:rsid w:val="00CE0B76"/>
    <w:rsid w:val="00D341BD"/>
    <w:rsid w:val="00D42873"/>
    <w:rsid w:val="00D47A2F"/>
    <w:rsid w:val="00D501D7"/>
    <w:rsid w:val="00D5624B"/>
    <w:rsid w:val="00D60C75"/>
    <w:rsid w:val="00D76054"/>
    <w:rsid w:val="00D76545"/>
    <w:rsid w:val="00DC715C"/>
    <w:rsid w:val="00E03D6A"/>
    <w:rsid w:val="00E2145E"/>
    <w:rsid w:val="00E23163"/>
    <w:rsid w:val="00E237FE"/>
    <w:rsid w:val="00E32ECF"/>
    <w:rsid w:val="00E43928"/>
    <w:rsid w:val="00E51D2B"/>
    <w:rsid w:val="00E6020F"/>
    <w:rsid w:val="00E82DCE"/>
    <w:rsid w:val="00E87670"/>
    <w:rsid w:val="00EA7ADF"/>
    <w:rsid w:val="00ED2C7F"/>
    <w:rsid w:val="00EE4E4B"/>
    <w:rsid w:val="00EF309D"/>
    <w:rsid w:val="00EF5A11"/>
    <w:rsid w:val="00F00E27"/>
    <w:rsid w:val="00F15F52"/>
    <w:rsid w:val="00F24309"/>
    <w:rsid w:val="00F32740"/>
    <w:rsid w:val="00F7220A"/>
    <w:rsid w:val="00F72886"/>
    <w:rsid w:val="00F8453D"/>
    <w:rsid w:val="00F875BD"/>
    <w:rsid w:val="00FE2C4B"/>
    <w:rsid w:val="00FF4E0E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C21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6F3B0E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6F3B0E"/>
    <w:pPr>
      <w:spacing w:after="160"/>
    </w:pPr>
    <w:rPr>
      <w:noProof/>
    </w:rPr>
  </w:style>
  <w:style w:type="paragraph" w:styleId="ListParagraph">
    <w:name w:val="List Paragraph"/>
    <w:basedOn w:val="Normal"/>
    <w:uiPriority w:val="34"/>
    <w:qFormat/>
    <w:rsid w:val="002941AB"/>
    <w:pPr>
      <w:ind w:left="720"/>
      <w:contextualSpacing/>
    </w:pPr>
  </w:style>
  <w:style w:type="paragraph" w:customStyle="1" w:styleId="Default">
    <w:name w:val="Default"/>
    <w:rsid w:val="000D7DD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0D7D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31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31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31E0"/>
    <w:rPr>
      <w:sz w:val="18"/>
      <w:szCs w:val="18"/>
    </w:rPr>
  </w:style>
  <w:style w:type="table" w:styleId="TableGrid">
    <w:name w:val="Table Grid"/>
    <w:basedOn w:val="TableNormal"/>
    <w:uiPriority w:val="59"/>
    <w:rsid w:val="0014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60C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6F3B0E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6F3B0E"/>
    <w:pPr>
      <w:spacing w:after="160"/>
    </w:pPr>
    <w:rPr>
      <w:noProof/>
    </w:rPr>
  </w:style>
  <w:style w:type="paragraph" w:styleId="ListParagraph">
    <w:name w:val="List Paragraph"/>
    <w:basedOn w:val="Normal"/>
    <w:uiPriority w:val="34"/>
    <w:qFormat/>
    <w:rsid w:val="002941AB"/>
    <w:pPr>
      <w:ind w:left="720"/>
      <w:contextualSpacing/>
    </w:pPr>
  </w:style>
  <w:style w:type="paragraph" w:customStyle="1" w:styleId="Default">
    <w:name w:val="Default"/>
    <w:rsid w:val="000D7DD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0D7D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31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31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31E0"/>
    <w:rPr>
      <w:sz w:val="18"/>
      <w:szCs w:val="18"/>
    </w:rPr>
  </w:style>
  <w:style w:type="table" w:styleId="TableGrid">
    <w:name w:val="Table Grid"/>
    <w:basedOn w:val="TableNormal"/>
    <w:uiPriority w:val="59"/>
    <w:rsid w:val="0014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6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eleftherios.sparta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279-D880-AB4A-9E79-D04430D2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4493</Words>
  <Characters>25612</Characters>
  <Application>Microsoft Macintosh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Eleftherios D. Spartalis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Eleftherios Spartalis</dc:creator>
  <cp:keywords/>
  <dc:description/>
  <cp:lastModifiedBy>Na Ma</cp:lastModifiedBy>
  <cp:revision>2</cp:revision>
  <dcterms:created xsi:type="dcterms:W3CDTF">2015-09-07T18:37:00Z</dcterms:created>
  <dcterms:modified xsi:type="dcterms:W3CDTF">2015-09-07T18:37:00Z</dcterms:modified>
</cp:coreProperties>
</file>