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A66" w:rsidRPr="00CD275E" w:rsidRDefault="00A36A66" w:rsidP="007C538F">
      <w:pPr>
        <w:spacing w:after="0" w:line="360" w:lineRule="auto"/>
        <w:jc w:val="both"/>
        <w:rPr>
          <w:rFonts w:ascii="Book Antiqua" w:hAnsi="Book Antiqua" w:cs="Tahoma"/>
          <w:b/>
          <w:sz w:val="24"/>
          <w:szCs w:val="24"/>
        </w:rPr>
      </w:pPr>
      <w:r w:rsidRPr="00CD275E">
        <w:rPr>
          <w:rFonts w:ascii="Book Antiqua" w:hAnsi="Book Antiqua" w:cs="Tahoma"/>
          <w:b/>
          <w:sz w:val="24"/>
          <w:szCs w:val="24"/>
        </w:rPr>
        <w:t xml:space="preserve">Name of </w:t>
      </w:r>
      <w:r w:rsidR="004D1923" w:rsidRPr="00CD275E">
        <w:rPr>
          <w:rFonts w:ascii="Book Antiqua" w:hAnsi="Book Antiqua" w:cs="Tahoma"/>
          <w:b/>
          <w:sz w:val="24"/>
          <w:szCs w:val="24"/>
        </w:rPr>
        <w:t>J</w:t>
      </w:r>
      <w:r w:rsidRPr="00CD275E">
        <w:rPr>
          <w:rFonts w:ascii="Book Antiqua" w:hAnsi="Book Antiqua" w:cs="Tahoma"/>
          <w:b/>
          <w:sz w:val="24"/>
          <w:szCs w:val="24"/>
        </w:rPr>
        <w:t xml:space="preserve">ournal: </w:t>
      </w:r>
      <w:r w:rsidRPr="00CD275E">
        <w:rPr>
          <w:rFonts w:ascii="Book Antiqua" w:hAnsi="Book Antiqua" w:cs="Tahoma"/>
          <w:b/>
          <w:i/>
          <w:sz w:val="24"/>
          <w:szCs w:val="24"/>
        </w:rPr>
        <w:t>World Journal of Orthopedics</w:t>
      </w:r>
    </w:p>
    <w:p w:rsidR="00A36A66" w:rsidRPr="00CD275E" w:rsidRDefault="00A36A66" w:rsidP="007C538F">
      <w:pPr>
        <w:spacing w:after="0" w:line="360" w:lineRule="auto"/>
        <w:jc w:val="both"/>
        <w:rPr>
          <w:rFonts w:ascii="Book Antiqua" w:hAnsi="Book Antiqua" w:cs="Tahoma"/>
          <w:b/>
          <w:sz w:val="24"/>
          <w:szCs w:val="24"/>
          <w:lang w:eastAsia="zh-CN"/>
        </w:rPr>
      </w:pPr>
      <w:r w:rsidRPr="00CD275E">
        <w:rPr>
          <w:rFonts w:ascii="Book Antiqua" w:hAnsi="Book Antiqua" w:cs="Tahoma"/>
          <w:b/>
          <w:sz w:val="24"/>
          <w:szCs w:val="24"/>
        </w:rPr>
        <w:t xml:space="preserve">ESPS Manuscript NO: </w:t>
      </w:r>
      <w:r w:rsidR="00044D8A" w:rsidRPr="00CD275E">
        <w:rPr>
          <w:rFonts w:ascii="Book Antiqua" w:hAnsi="Book Antiqua" w:cs="Tahoma"/>
          <w:b/>
          <w:sz w:val="24"/>
          <w:szCs w:val="24"/>
          <w:lang w:eastAsia="zh-CN"/>
        </w:rPr>
        <w:t>20028</w:t>
      </w:r>
    </w:p>
    <w:p w:rsidR="00A36A66" w:rsidRPr="00CD275E" w:rsidRDefault="00044D8A" w:rsidP="007C538F">
      <w:pPr>
        <w:spacing w:after="0" w:line="360" w:lineRule="auto"/>
        <w:jc w:val="both"/>
        <w:rPr>
          <w:rFonts w:ascii="Book Antiqua" w:eastAsia="幼圆" w:hAnsi="Book Antiqua"/>
          <w:b/>
          <w:sz w:val="24"/>
          <w:szCs w:val="24"/>
          <w:lang w:eastAsia="zh-CN"/>
        </w:rPr>
      </w:pPr>
      <w:r w:rsidRPr="00CD275E">
        <w:rPr>
          <w:rFonts w:ascii="Book Antiqua" w:hAnsi="Book Antiqua"/>
          <w:b/>
          <w:sz w:val="24"/>
          <w:szCs w:val="24"/>
        </w:rPr>
        <w:t>Manuscript Type:</w:t>
      </w:r>
      <w:r w:rsidRPr="00CD275E">
        <w:rPr>
          <w:rFonts w:ascii="Book Antiqua" w:hAnsi="Book Antiqua"/>
          <w:b/>
          <w:sz w:val="24"/>
          <w:szCs w:val="24"/>
          <w:lang w:eastAsia="zh-CN"/>
        </w:rPr>
        <w:t xml:space="preserve"> </w:t>
      </w:r>
      <w:r w:rsidRPr="00CD275E">
        <w:rPr>
          <w:rFonts w:ascii="Book Antiqua" w:eastAsia="幼圆" w:hAnsi="Book Antiqua"/>
          <w:b/>
          <w:sz w:val="24"/>
          <w:szCs w:val="24"/>
          <w:lang w:eastAsia="zh-CN"/>
        </w:rPr>
        <w:t>MINI</w:t>
      </w:r>
      <w:r w:rsidR="00A36A66" w:rsidRPr="00CD275E">
        <w:rPr>
          <w:rFonts w:ascii="Book Antiqua" w:eastAsia="幼圆" w:hAnsi="Book Antiqua"/>
          <w:b/>
          <w:sz w:val="24"/>
          <w:szCs w:val="24"/>
        </w:rPr>
        <w:t>REVIEW</w:t>
      </w:r>
      <w:r w:rsidR="007C538F" w:rsidRPr="00CD275E">
        <w:rPr>
          <w:rFonts w:ascii="Book Antiqua" w:eastAsia="幼圆" w:hAnsi="Book Antiqua"/>
          <w:b/>
          <w:sz w:val="24"/>
          <w:szCs w:val="24"/>
          <w:lang w:eastAsia="zh-CN"/>
        </w:rPr>
        <w:t>S</w:t>
      </w:r>
    </w:p>
    <w:p w:rsidR="00A36A66" w:rsidRPr="00CD275E" w:rsidRDefault="00A36A66" w:rsidP="007C538F">
      <w:pPr>
        <w:spacing w:after="0" w:line="360" w:lineRule="auto"/>
        <w:jc w:val="both"/>
        <w:rPr>
          <w:rFonts w:ascii="Book Antiqua" w:hAnsi="Book Antiqua" w:cs="Tahoma"/>
          <w:b/>
          <w:sz w:val="24"/>
          <w:szCs w:val="24"/>
        </w:rPr>
      </w:pPr>
    </w:p>
    <w:p w:rsidR="00A36A66" w:rsidRPr="00CD275E" w:rsidRDefault="00D81D3F" w:rsidP="007C538F">
      <w:pPr>
        <w:spacing w:after="0" w:line="360" w:lineRule="auto"/>
        <w:jc w:val="both"/>
        <w:rPr>
          <w:rFonts w:ascii="Book Antiqua" w:hAnsi="Book Antiqua"/>
          <w:b/>
          <w:sz w:val="24"/>
          <w:szCs w:val="24"/>
          <w:lang w:eastAsia="zh-CN"/>
        </w:rPr>
      </w:pPr>
      <w:r w:rsidRPr="00CD275E">
        <w:rPr>
          <w:rFonts w:ascii="Book Antiqua" w:hAnsi="Book Antiqua"/>
          <w:b/>
          <w:sz w:val="24"/>
          <w:szCs w:val="24"/>
        </w:rPr>
        <w:t xml:space="preserve">Direct </w:t>
      </w:r>
      <w:r w:rsidR="004D1923" w:rsidRPr="00CD275E">
        <w:rPr>
          <w:rFonts w:ascii="Book Antiqua" w:hAnsi="Book Antiqua"/>
          <w:b/>
          <w:sz w:val="24"/>
          <w:szCs w:val="24"/>
        </w:rPr>
        <w:t>anterior total hip arthrop</w:t>
      </w:r>
      <w:r w:rsidRPr="00CD275E">
        <w:rPr>
          <w:rFonts w:ascii="Book Antiqua" w:hAnsi="Book Antiqua"/>
          <w:b/>
          <w:sz w:val="24"/>
          <w:szCs w:val="24"/>
        </w:rPr>
        <w:t>lasty: Literatur</w:t>
      </w:r>
      <w:r w:rsidR="004D1923" w:rsidRPr="00CD275E">
        <w:rPr>
          <w:rFonts w:ascii="Book Antiqua" w:hAnsi="Book Antiqua"/>
          <w:b/>
          <w:sz w:val="24"/>
          <w:szCs w:val="24"/>
        </w:rPr>
        <w:t>e review of variations in surgical technique</w:t>
      </w:r>
    </w:p>
    <w:p w:rsidR="004D1923" w:rsidRPr="00CD275E" w:rsidRDefault="004D1923" w:rsidP="007C538F">
      <w:pPr>
        <w:spacing w:after="0" w:line="360" w:lineRule="auto"/>
        <w:jc w:val="both"/>
        <w:rPr>
          <w:rFonts w:ascii="Book Antiqua" w:hAnsi="Book Antiqua"/>
          <w:sz w:val="24"/>
          <w:szCs w:val="24"/>
          <w:lang w:eastAsia="zh-CN"/>
        </w:rPr>
      </w:pP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sz w:val="24"/>
          <w:szCs w:val="24"/>
        </w:rPr>
        <w:t xml:space="preserve">Connolly KP </w:t>
      </w:r>
      <w:r w:rsidRPr="00CD275E">
        <w:rPr>
          <w:rFonts w:ascii="Book Antiqua" w:hAnsi="Book Antiqua" w:cs="Tahoma"/>
          <w:i/>
          <w:sz w:val="24"/>
          <w:szCs w:val="24"/>
        </w:rPr>
        <w:t>et al</w:t>
      </w:r>
      <w:r w:rsidRPr="00CD275E">
        <w:rPr>
          <w:rFonts w:ascii="Book Antiqua" w:hAnsi="Book Antiqua" w:cs="Tahoma"/>
          <w:sz w:val="24"/>
          <w:szCs w:val="24"/>
        </w:rPr>
        <w:t xml:space="preserve">. </w:t>
      </w:r>
      <w:r w:rsidR="007C538F" w:rsidRPr="00CD275E">
        <w:rPr>
          <w:rFonts w:ascii="Book Antiqua" w:hAnsi="Book Antiqua"/>
          <w:sz w:val="24"/>
          <w:szCs w:val="24"/>
        </w:rPr>
        <w:t>Direct anterior hip arthroplasty literature review</w:t>
      </w:r>
    </w:p>
    <w:p w:rsidR="00044D8A" w:rsidRPr="00CD275E" w:rsidRDefault="00044D8A" w:rsidP="007C538F">
      <w:pPr>
        <w:spacing w:after="0" w:line="360" w:lineRule="auto"/>
        <w:jc w:val="both"/>
        <w:rPr>
          <w:rFonts w:ascii="Book Antiqua" w:hAnsi="Book Antiqua"/>
          <w:sz w:val="24"/>
          <w:szCs w:val="24"/>
          <w:lang w:eastAsia="zh-CN"/>
        </w:rPr>
      </w:pPr>
    </w:p>
    <w:p w:rsidR="00A36A66" w:rsidRPr="00437CDB" w:rsidRDefault="00A36A66" w:rsidP="007C538F">
      <w:pPr>
        <w:spacing w:after="0" w:line="360" w:lineRule="auto"/>
        <w:jc w:val="both"/>
        <w:rPr>
          <w:rFonts w:ascii="Book Antiqua" w:hAnsi="Book Antiqua"/>
          <w:b/>
          <w:sz w:val="24"/>
          <w:szCs w:val="24"/>
        </w:rPr>
      </w:pPr>
      <w:r w:rsidRPr="00437CDB">
        <w:rPr>
          <w:rFonts w:ascii="Book Antiqua" w:hAnsi="Book Antiqua"/>
          <w:b/>
          <w:sz w:val="24"/>
          <w:szCs w:val="24"/>
        </w:rPr>
        <w:t xml:space="preserve">Keith P Connolly, </w:t>
      </w:r>
      <w:proofErr w:type="spellStart"/>
      <w:r w:rsidRPr="00437CDB">
        <w:rPr>
          <w:rFonts w:ascii="Book Antiqua" w:hAnsi="Book Antiqua"/>
          <w:b/>
          <w:sz w:val="24"/>
          <w:szCs w:val="24"/>
        </w:rPr>
        <w:t>Atul</w:t>
      </w:r>
      <w:proofErr w:type="spellEnd"/>
      <w:r w:rsidRPr="00437CDB">
        <w:rPr>
          <w:rFonts w:ascii="Book Antiqua" w:hAnsi="Book Antiqua"/>
          <w:b/>
          <w:sz w:val="24"/>
          <w:szCs w:val="24"/>
        </w:rPr>
        <w:t xml:space="preserve"> F Kamath</w:t>
      </w:r>
    </w:p>
    <w:p w:rsidR="00A36A66" w:rsidRPr="00CD275E" w:rsidRDefault="00A36A66" w:rsidP="007C538F">
      <w:pPr>
        <w:spacing w:after="0" w:line="360" w:lineRule="auto"/>
        <w:jc w:val="both"/>
        <w:rPr>
          <w:rFonts w:ascii="Book Antiqua" w:hAnsi="Book Antiqua"/>
          <w:sz w:val="24"/>
          <w:szCs w:val="24"/>
        </w:rPr>
      </w:pP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b/>
          <w:sz w:val="24"/>
          <w:szCs w:val="24"/>
        </w:rPr>
        <w:t xml:space="preserve">Keith P Connolly, </w:t>
      </w:r>
      <w:proofErr w:type="spellStart"/>
      <w:r w:rsidRPr="00CD275E">
        <w:rPr>
          <w:rFonts w:ascii="Book Antiqua" w:hAnsi="Book Antiqua"/>
          <w:b/>
          <w:sz w:val="24"/>
          <w:szCs w:val="24"/>
        </w:rPr>
        <w:t>Atul</w:t>
      </w:r>
      <w:proofErr w:type="spellEnd"/>
      <w:r w:rsidRPr="00CD275E">
        <w:rPr>
          <w:rFonts w:ascii="Book Antiqua" w:hAnsi="Book Antiqua"/>
          <w:b/>
          <w:sz w:val="24"/>
          <w:szCs w:val="24"/>
        </w:rPr>
        <w:t xml:space="preserve"> F Kamath,</w:t>
      </w:r>
      <w:r w:rsidRPr="00CD275E">
        <w:rPr>
          <w:rFonts w:ascii="Book Antiqua" w:hAnsi="Book Antiqua"/>
          <w:sz w:val="24"/>
          <w:szCs w:val="24"/>
        </w:rPr>
        <w:t xml:space="preserve"> Department of Orthopedic Surgery</w:t>
      </w:r>
      <w:r w:rsidR="007C538F" w:rsidRPr="00CD275E">
        <w:rPr>
          <w:rFonts w:ascii="Book Antiqua" w:hAnsi="Book Antiqua"/>
          <w:sz w:val="24"/>
          <w:szCs w:val="24"/>
          <w:lang w:eastAsia="zh-CN"/>
        </w:rPr>
        <w:t>,</w:t>
      </w:r>
      <w:r w:rsidRPr="00CD275E">
        <w:rPr>
          <w:rFonts w:ascii="Book Antiqua" w:hAnsi="Book Antiqua"/>
          <w:sz w:val="24"/>
          <w:szCs w:val="24"/>
        </w:rPr>
        <w:t xml:space="preserve"> Center for Hip Preservation, Penn Medicine, University of Pennsylvania, Philadelphia, PA 19107, United States</w:t>
      </w:r>
    </w:p>
    <w:p w:rsidR="00A36A66" w:rsidRPr="00CD275E" w:rsidRDefault="00A36A66" w:rsidP="007C538F">
      <w:pPr>
        <w:spacing w:after="0" w:line="360" w:lineRule="auto"/>
        <w:jc w:val="both"/>
        <w:rPr>
          <w:rFonts w:ascii="Book Antiqua" w:hAnsi="Book Antiqua"/>
          <w:b/>
          <w:sz w:val="24"/>
          <w:szCs w:val="24"/>
        </w:rPr>
      </w:pP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b/>
          <w:sz w:val="24"/>
          <w:szCs w:val="24"/>
        </w:rPr>
        <w:t xml:space="preserve">Author contributions: </w:t>
      </w:r>
      <w:r w:rsidRPr="00CD275E">
        <w:rPr>
          <w:rFonts w:ascii="Book Antiqua" w:hAnsi="Book Antiqua"/>
          <w:sz w:val="24"/>
          <w:szCs w:val="24"/>
        </w:rPr>
        <w:t>Connolly KP</w:t>
      </w:r>
      <w:r w:rsidR="007C538F" w:rsidRPr="00CD275E">
        <w:rPr>
          <w:rFonts w:ascii="Book Antiqua" w:hAnsi="Book Antiqua"/>
          <w:sz w:val="24"/>
          <w:szCs w:val="24"/>
          <w:lang w:eastAsia="zh-CN"/>
        </w:rPr>
        <w:t xml:space="preserve"> and</w:t>
      </w:r>
      <w:r w:rsidRPr="00CD275E">
        <w:rPr>
          <w:rFonts w:ascii="Book Antiqua" w:hAnsi="Book Antiqua"/>
          <w:sz w:val="24"/>
          <w:szCs w:val="24"/>
        </w:rPr>
        <w:t xml:space="preserve"> Kamath AF </w:t>
      </w:r>
      <w:r w:rsidRPr="00CD275E">
        <w:rPr>
          <w:rFonts w:ascii="Book Antiqua" w:hAnsi="Book Antiqua" w:cs="Tahoma"/>
          <w:spacing w:val="-5"/>
          <w:sz w:val="24"/>
          <w:szCs w:val="24"/>
        </w:rPr>
        <w:t>solely contributed to this paper.</w:t>
      </w:r>
    </w:p>
    <w:p w:rsidR="00A36A66" w:rsidRPr="00CD275E" w:rsidRDefault="00A36A66" w:rsidP="007C538F">
      <w:pPr>
        <w:spacing w:after="0" w:line="360" w:lineRule="auto"/>
        <w:jc w:val="both"/>
        <w:rPr>
          <w:rFonts w:ascii="Book Antiqua" w:hAnsi="Book Antiqua"/>
          <w:b/>
          <w:sz w:val="24"/>
          <w:szCs w:val="24"/>
          <w:lang w:eastAsia="zh-CN"/>
        </w:rPr>
      </w:pPr>
    </w:p>
    <w:p w:rsidR="007C538F" w:rsidRPr="00CD275E" w:rsidRDefault="007C538F" w:rsidP="007C538F">
      <w:pPr>
        <w:spacing w:after="0" w:line="360" w:lineRule="auto"/>
        <w:jc w:val="both"/>
        <w:rPr>
          <w:rFonts w:ascii="Book Antiqua" w:hAnsi="Book Antiqua" w:cs="Garamond"/>
          <w:sz w:val="24"/>
          <w:szCs w:val="24"/>
        </w:rPr>
      </w:pPr>
      <w:r w:rsidRPr="00CD275E">
        <w:rPr>
          <w:rFonts w:ascii="Book Antiqua" w:hAnsi="Book Antiqua" w:cs="TimesNewRomanPS-BoldItalicMT"/>
          <w:b/>
          <w:bCs/>
          <w:iCs/>
          <w:sz w:val="24"/>
          <w:szCs w:val="24"/>
        </w:rPr>
        <w:t>Conflict-of-interest</w:t>
      </w:r>
      <w:r w:rsidRPr="00CD275E">
        <w:rPr>
          <w:rFonts w:ascii="Book Antiqua" w:hAnsi="Book Antiqua"/>
          <w:sz w:val="24"/>
          <w:szCs w:val="24"/>
        </w:rPr>
        <w:t xml:space="preserve"> </w:t>
      </w:r>
      <w:r w:rsidRPr="00CD275E">
        <w:rPr>
          <w:rFonts w:ascii="Book Antiqua" w:hAnsi="Book Antiqua" w:cs="TimesNewRomanPS-BoldItalicMT"/>
          <w:b/>
          <w:bCs/>
          <w:iCs/>
          <w:sz w:val="24"/>
          <w:szCs w:val="24"/>
        </w:rPr>
        <w:t xml:space="preserve">statement: </w:t>
      </w:r>
      <w:r w:rsidRPr="00CD275E">
        <w:rPr>
          <w:rFonts w:ascii="Book Antiqua" w:hAnsi="Book Antiqua"/>
          <w:sz w:val="24"/>
          <w:szCs w:val="24"/>
        </w:rPr>
        <w:t>The authors have no conflicts of interest to disclose pertaining to the subject of this review manuscript.</w:t>
      </w:r>
    </w:p>
    <w:p w:rsidR="007C538F" w:rsidRPr="00CD275E" w:rsidRDefault="007C538F" w:rsidP="007C538F">
      <w:pPr>
        <w:spacing w:after="0" w:line="360" w:lineRule="auto"/>
        <w:jc w:val="both"/>
        <w:rPr>
          <w:rFonts w:ascii="Book Antiqua" w:hAnsi="Book Antiqua" w:cs="Garamond"/>
          <w:sz w:val="24"/>
          <w:szCs w:val="24"/>
        </w:rPr>
      </w:pPr>
    </w:p>
    <w:p w:rsidR="007C538F" w:rsidRPr="00CD275E" w:rsidRDefault="007C538F" w:rsidP="007C538F">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CD275E">
        <w:rPr>
          <w:rFonts w:ascii="Book Antiqua" w:hAnsi="Book Antiqua"/>
          <w:b/>
          <w:sz w:val="24"/>
          <w:szCs w:val="24"/>
        </w:rPr>
        <w:t xml:space="preserve">Open-Access: </w:t>
      </w:r>
      <w:r w:rsidRPr="00CD275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D275E">
          <w:rPr>
            <w:rStyle w:val="Hyperlink"/>
            <w:rFonts w:ascii="Book Antiqua" w:hAnsi="Book Antiqua"/>
            <w:color w:val="auto"/>
            <w:sz w:val="24"/>
            <w:szCs w:val="24"/>
            <w:u w:val="none"/>
          </w:rPr>
          <w:t>http://creativecommons.org/licenses/by-nc/4.0/</w:t>
        </w:r>
      </w:hyperlink>
      <w:bookmarkEnd w:id="0"/>
      <w:bookmarkEnd w:id="1"/>
      <w:bookmarkEnd w:id="2"/>
      <w:bookmarkEnd w:id="3"/>
    </w:p>
    <w:p w:rsidR="00A36A66" w:rsidRPr="00CD275E" w:rsidRDefault="00A36A66" w:rsidP="007C538F">
      <w:pPr>
        <w:pStyle w:val="CommentText"/>
        <w:adjustRightInd w:val="0"/>
        <w:snapToGrid w:val="0"/>
        <w:spacing w:line="360" w:lineRule="auto"/>
        <w:jc w:val="both"/>
        <w:rPr>
          <w:rFonts w:ascii="Book Antiqua" w:eastAsia="Times New Roman" w:hAnsi="Book Antiqua" w:cs="Gulim"/>
          <w:b/>
          <w:sz w:val="24"/>
          <w:szCs w:val="24"/>
          <w:lang w:val="en-US"/>
        </w:rPr>
      </w:pPr>
    </w:p>
    <w:p w:rsidR="00A36A66" w:rsidRPr="00CD275E" w:rsidRDefault="007C538F" w:rsidP="007C538F">
      <w:pPr>
        <w:spacing w:after="0" w:line="360" w:lineRule="auto"/>
        <w:jc w:val="both"/>
        <w:rPr>
          <w:rFonts w:ascii="Book Antiqua" w:hAnsi="Book Antiqua"/>
          <w:sz w:val="24"/>
          <w:szCs w:val="24"/>
        </w:rPr>
      </w:pPr>
      <w:r w:rsidRPr="00CD275E">
        <w:rPr>
          <w:rFonts w:ascii="Book Antiqua" w:hAnsi="Book Antiqua"/>
          <w:b/>
          <w:sz w:val="24"/>
          <w:szCs w:val="24"/>
        </w:rPr>
        <w:t xml:space="preserve">Correspondence to: </w:t>
      </w:r>
      <w:proofErr w:type="spellStart"/>
      <w:r w:rsidRPr="00CD275E">
        <w:rPr>
          <w:rFonts w:ascii="Book Antiqua" w:hAnsi="Book Antiqua"/>
          <w:b/>
          <w:sz w:val="24"/>
          <w:szCs w:val="24"/>
        </w:rPr>
        <w:t>Atul</w:t>
      </w:r>
      <w:proofErr w:type="spellEnd"/>
      <w:r w:rsidRPr="00CD275E">
        <w:rPr>
          <w:rFonts w:ascii="Book Antiqua" w:hAnsi="Book Antiqua"/>
          <w:b/>
          <w:sz w:val="24"/>
          <w:szCs w:val="24"/>
        </w:rPr>
        <w:t xml:space="preserve"> F</w:t>
      </w:r>
      <w:r w:rsidR="00A36A66" w:rsidRPr="00CD275E">
        <w:rPr>
          <w:rFonts w:ascii="Book Antiqua" w:hAnsi="Book Antiqua"/>
          <w:b/>
          <w:sz w:val="24"/>
          <w:szCs w:val="24"/>
        </w:rPr>
        <w:t xml:space="preserve"> Kamath, MD, </w:t>
      </w:r>
      <w:r w:rsidR="00A36A66" w:rsidRPr="00CD275E">
        <w:rPr>
          <w:rFonts w:ascii="Book Antiqua" w:hAnsi="Book Antiqua"/>
          <w:sz w:val="24"/>
          <w:szCs w:val="24"/>
        </w:rPr>
        <w:t xml:space="preserve">Department of Orthopedic Surgery, Center for Hip Preservation, Pennsylvania Hospital, </w:t>
      </w:r>
      <w:r w:rsidRPr="00CD275E">
        <w:rPr>
          <w:rFonts w:ascii="Book Antiqua" w:hAnsi="Book Antiqua"/>
          <w:sz w:val="24"/>
          <w:szCs w:val="24"/>
        </w:rPr>
        <w:t xml:space="preserve">University of Pennsylvania, </w:t>
      </w:r>
      <w:r w:rsidR="00A36A66" w:rsidRPr="00CD275E">
        <w:rPr>
          <w:rFonts w:ascii="Book Antiqua" w:hAnsi="Book Antiqua"/>
          <w:sz w:val="24"/>
          <w:szCs w:val="24"/>
        </w:rPr>
        <w:t xml:space="preserve">800 Spruce </w:t>
      </w:r>
      <w:r w:rsidR="00A36A66" w:rsidRPr="00CD275E">
        <w:rPr>
          <w:rFonts w:ascii="Book Antiqua" w:hAnsi="Book Antiqua"/>
          <w:sz w:val="24"/>
          <w:szCs w:val="24"/>
        </w:rPr>
        <w:lastRenderedPageBreak/>
        <w:t>Street, 8</w:t>
      </w:r>
      <w:r w:rsidR="00A36A66" w:rsidRPr="00CD275E">
        <w:rPr>
          <w:rFonts w:ascii="Book Antiqua" w:hAnsi="Book Antiqua"/>
          <w:sz w:val="24"/>
          <w:szCs w:val="24"/>
          <w:vertAlign w:val="superscript"/>
        </w:rPr>
        <w:t>th</w:t>
      </w:r>
      <w:r w:rsidR="00A36A66" w:rsidRPr="00CD275E">
        <w:rPr>
          <w:rFonts w:ascii="Book Antiqua" w:hAnsi="Book Antiqua"/>
          <w:sz w:val="24"/>
          <w:szCs w:val="24"/>
        </w:rPr>
        <w:t xml:space="preserve"> Floor Preston, Philadelphia, PA 19107, United States. </w:t>
      </w:r>
      <w:r w:rsidR="00A36A66" w:rsidRPr="00CD275E">
        <w:rPr>
          <w:rFonts w:ascii="Book Antiqua" w:hAnsi="Book Antiqua"/>
          <w:sz w:val="24"/>
          <w:szCs w:val="24"/>
          <w:lang w:val="fr-FR"/>
        </w:rPr>
        <w:t>akamath@post.harvard.edu</w:t>
      </w: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b/>
          <w:sz w:val="24"/>
          <w:szCs w:val="24"/>
        </w:rPr>
        <w:t>Telephone</w:t>
      </w:r>
      <w:r w:rsidRPr="00CD275E">
        <w:rPr>
          <w:rFonts w:ascii="Book Antiqua" w:hAnsi="Book Antiqua"/>
          <w:sz w:val="24"/>
          <w:szCs w:val="24"/>
        </w:rPr>
        <w:t xml:space="preserve">: </w:t>
      </w:r>
      <w:r w:rsidR="007C538F" w:rsidRPr="00CD275E">
        <w:rPr>
          <w:rFonts w:ascii="Book Antiqua" w:hAnsi="Book Antiqua"/>
          <w:sz w:val="24"/>
          <w:szCs w:val="24"/>
          <w:lang w:val="fr-FR"/>
        </w:rPr>
        <w:t>+1-215-687</w:t>
      </w:r>
      <w:r w:rsidRPr="00CD275E">
        <w:rPr>
          <w:rFonts w:ascii="Book Antiqua" w:hAnsi="Book Antiqua"/>
          <w:sz w:val="24"/>
          <w:szCs w:val="24"/>
          <w:lang w:val="fr-FR"/>
        </w:rPr>
        <w:t>8169</w:t>
      </w:r>
    </w:p>
    <w:p w:rsidR="00A36A66" w:rsidRPr="00CD275E" w:rsidRDefault="00A36A66" w:rsidP="007C538F">
      <w:pPr>
        <w:spacing w:after="0" w:line="360" w:lineRule="auto"/>
        <w:jc w:val="both"/>
        <w:rPr>
          <w:rFonts w:ascii="Book Antiqua" w:hAnsi="Book Antiqua"/>
          <w:sz w:val="24"/>
          <w:szCs w:val="24"/>
          <w:lang w:eastAsia="zh-CN"/>
        </w:rPr>
      </w:pPr>
      <w:r w:rsidRPr="00CD275E">
        <w:rPr>
          <w:rFonts w:ascii="Book Antiqua" w:hAnsi="Book Antiqua"/>
          <w:b/>
          <w:sz w:val="24"/>
          <w:szCs w:val="24"/>
        </w:rPr>
        <w:t>Fax</w:t>
      </w:r>
      <w:r w:rsidR="007C538F" w:rsidRPr="00CD275E">
        <w:rPr>
          <w:rFonts w:ascii="Book Antiqua" w:hAnsi="Book Antiqua"/>
          <w:sz w:val="24"/>
          <w:szCs w:val="24"/>
        </w:rPr>
        <w:t>: +1-215-829</w:t>
      </w:r>
      <w:r w:rsidRPr="00CD275E">
        <w:rPr>
          <w:rFonts w:ascii="Book Antiqua" w:hAnsi="Book Antiqua"/>
          <w:sz w:val="24"/>
          <w:szCs w:val="24"/>
        </w:rPr>
        <w:t>2492</w:t>
      </w:r>
    </w:p>
    <w:p w:rsidR="007C538F" w:rsidRPr="00CD275E" w:rsidRDefault="007C538F" w:rsidP="007C538F">
      <w:pPr>
        <w:spacing w:after="0" w:line="360" w:lineRule="auto"/>
        <w:jc w:val="both"/>
        <w:rPr>
          <w:rFonts w:ascii="Book Antiqua" w:hAnsi="Book Antiqua"/>
          <w:sz w:val="24"/>
          <w:szCs w:val="24"/>
          <w:lang w:eastAsia="zh-CN"/>
        </w:rPr>
      </w:pP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 xml:space="preserve">Received: </w:t>
      </w:r>
      <w:r w:rsidRPr="00CD275E">
        <w:rPr>
          <w:rFonts w:ascii="Book Antiqua" w:hAnsi="Book Antiqua"/>
          <w:sz w:val="24"/>
          <w:szCs w:val="24"/>
          <w:lang w:eastAsia="zh-CN"/>
        </w:rPr>
        <w:t>May 27, 2015</w:t>
      </w:r>
      <w:r w:rsidR="00CD275E" w:rsidRPr="00CD275E">
        <w:rPr>
          <w:rFonts w:ascii="Book Antiqua" w:hAnsi="Book Antiqua"/>
          <w:sz w:val="24"/>
          <w:szCs w:val="24"/>
        </w:rPr>
        <w:t xml:space="preserve"> </w:t>
      </w: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Peer-review started:</w:t>
      </w:r>
      <w:r w:rsidRPr="00CD275E">
        <w:rPr>
          <w:rFonts w:ascii="Book Antiqua" w:hAnsi="Book Antiqua"/>
          <w:sz w:val="24"/>
          <w:szCs w:val="24"/>
          <w:lang w:eastAsia="zh-CN"/>
        </w:rPr>
        <w:t xml:space="preserve"> May 30, 2015</w:t>
      </w:r>
      <w:r w:rsidR="00CD275E" w:rsidRPr="00CD275E">
        <w:rPr>
          <w:rFonts w:ascii="Book Antiqua" w:hAnsi="Book Antiqua"/>
          <w:sz w:val="24"/>
          <w:szCs w:val="24"/>
        </w:rPr>
        <w:t xml:space="preserve"> </w:t>
      </w: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First decision:</w:t>
      </w:r>
      <w:r w:rsidRPr="00CD275E">
        <w:rPr>
          <w:rFonts w:ascii="Book Antiqua" w:hAnsi="Book Antiqua"/>
          <w:sz w:val="24"/>
          <w:szCs w:val="24"/>
          <w:lang w:eastAsia="zh-CN"/>
        </w:rPr>
        <w:t xml:space="preserve"> August 4, 2015</w:t>
      </w:r>
      <w:r w:rsidR="00CD275E" w:rsidRPr="00CD275E">
        <w:rPr>
          <w:rFonts w:ascii="Book Antiqua" w:hAnsi="Book Antiqua"/>
          <w:sz w:val="24"/>
          <w:szCs w:val="24"/>
        </w:rPr>
        <w:t xml:space="preserve"> </w:t>
      </w: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Revised:</w:t>
      </w:r>
      <w:r w:rsidR="00CD275E" w:rsidRPr="00CD275E">
        <w:rPr>
          <w:rFonts w:ascii="Book Antiqua" w:hAnsi="Book Antiqua"/>
          <w:b/>
          <w:sz w:val="24"/>
          <w:szCs w:val="24"/>
        </w:rPr>
        <w:t xml:space="preserve"> </w:t>
      </w:r>
      <w:r w:rsidRPr="00CD275E">
        <w:rPr>
          <w:rFonts w:ascii="Book Antiqua" w:hAnsi="Book Antiqua"/>
          <w:sz w:val="24"/>
          <w:szCs w:val="24"/>
          <w:lang w:eastAsia="zh-CN"/>
        </w:rPr>
        <w:t>October 11, 2015</w:t>
      </w:r>
      <w:r w:rsidR="00CD275E" w:rsidRPr="00CD275E">
        <w:rPr>
          <w:rFonts w:ascii="Book Antiqua" w:hAnsi="Book Antiqua"/>
          <w:sz w:val="24"/>
          <w:szCs w:val="24"/>
        </w:rPr>
        <w:t xml:space="preserve"> </w:t>
      </w:r>
    </w:p>
    <w:p w:rsidR="007C538F" w:rsidRPr="0050633E" w:rsidRDefault="007C538F" w:rsidP="0050633E">
      <w:pPr>
        <w:rPr>
          <w:rFonts w:ascii="Book Antiqua" w:hAnsi="Book Antiqua"/>
          <w:iCs/>
          <w:sz w:val="24"/>
        </w:rPr>
      </w:pPr>
      <w:r w:rsidRPr="00CD275E">
        <w:rPr>
          <w:rFonts w:ascii="Book Antiqua" w:hAnsi="Book Antiqua"/>
          <w:b/>
          <w:sz w:val="24"/>
          <w:szCs w:val="24"/>
        </w:rPr>
        <w:t>Accepted:</w:t>
      </w:r>
      <w:r w:rsidR="0050633E" w:rsidRPr="0050633E">
        <w:rPr>
          <w:rStyle w:val="Emphasis"/>
        </w:rPr>
        <w:t xml:space="preserve"> </w:t>
      </w:r>
      <w:r w:rsidR="0050633E">
        <w:rPr>
          <w:rStyle w:val="Emphasis"/>
        </w:rPr>
        <w:t>November 3</w:t>
      </w:r>
      <w:r w:rsidR="0050633E" w:rsidRPr="00235CD4">
        <w:rPr>
          <w:rStyle w:val="Emphasis"/>
        </w:rPr>
        <w:t>, 2015</w:t>
      </w:r>
      <w:r w:rsidRPr="00CD275E">
        <w:rPr>
          <w:rFonts w:ascii="Book Antiqua" w:hAnsi="Book Antiqua"/>
          <w:b/>
          <w:sz w:val="24"/>
          <w:szCs w:val="24"/>
        </w:rPr>
        <w:t xml:space="preserve"> </w:t>
      </w: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Article in press:</w:t>
      </w:r>
      <w:r w:rsidR="00CD275E" w:rsidRPr="00CD275E">
        <w:rPr>
          <w:rFonts w:ascii="Book Antiqua" w:hAnsi="Book Antiqua"/>
          <w:sz w:val="24"/>
          <w:szCs w:val="24"/>
        </w:rPr>
        <w:t xml:space="preserve"> </w:t>
      </w: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t xml:space="preserve">Published online: </w:t>
      </w:r>
    </w:p>
    <w:p w:rsidR="00A36A66" w:rsidRPr="00CD275E" w:rsidRDefault="00A36A66" w:rsidP="007C538F">
      <w:pPr>
        <w:spacing w:after="0" w:line="360" w:lineRule="auto"/>
        <w:jc w:val="both"/>
        <w:rPr>
          <w:rFonts w:ascii="Book Antiqua" w:hAnsi="Book Antiqua"/>
          <w:sz w:val="24"/>
          <w:szCs w:val="24"/>
        </w:rPr>
      </w:pPr>
    </w:p>
    <w:p w:rsidR="007C538F" w:rsidRPr="00CD275E" w:rsidRDefault="007C538F" w:rsidP="007C538F">
      <w:pPr>
        <w:spacing w:after="0" w:line="360" w:lineRule="auto"/>
        <w:jc w:val="both"/>
        <w:rPr>
          <w:rFonts w:ascii="Book Antiqua" w:hAnsi="Book Antiqua"/>
          <w:b/>
          <w:sz w:val="24"/>
          <w:szCs w:val="24"/>
        </w:rPr>
      </w:pPr>
      <w:r w:rsidRPr="00CD275E">
        <w:rPr>
          <w:rFonts w:ascii="Book Antiqua" w:hAnsi="Book Antiqua"/>
          <w:b/>
          <w:sz w:val="24"/>
          <w:szCs w:val="24"/>
        </w:rPr>
        <w:br w:type="page"/>
      </w:r>
    </w:p>
    <w:p w:rsidR="00B645F0" w:rsidRPr="00CD275E" w:rsidRDefault="00A36A66" w:rsidP="007C538F">
      <w:pPr>
        <w:spacing w:after="0" w:line="360" w:lineRule="auto"/>
        <w:jc w:val="both"/>
        <w:rPr>
          <w:rFonts w:ascii="Book Antiqua" w:hAnsi="Book Antiqua" w:cs="Tahoma"/>
          <w:b/>
          <w:sz w:val="24"/>
          <w:szCs w:val="24"/>
        </w:rPr>
      </w:pPr>
      <w:r w:rsidRPr="00CD275E">
        <w:rPr>
          <w:rFonts w:ascii="Book Antiqua" w:hAnsi="Book Antiqua"/>
          <w:b/>
          <w:sz w:val="24"/>
          <w:szCs w:val="24"/>
        </w:rPr>
        <w:lastRenderedPageBreak/>
        <w:t xml:space="preserve">Abstract </w:t>
      </w:r>
    </w:p>
    <w:p w:rsidR="0054178E" w:rsidRPr="00CD275E" w:rsidRDefault="00B645F0"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The direct anterior approach to the hip</w:t>
      </w:r>
      <w:r w:rsidR="00E311A6" w:rsidRPr="00CD275E">
        <w:rPr>
          <w:rFonts w:ascii="Book Antiqua" w:hAnsi="Book Antiqua" w:cs="Tahoma"/>
          <w:sz w:val="24"/>
          <w:szCs w:val="24"/>
        </w:rPr>
        <w:t xml:space="preserve"> has been suggested to have several advantages compared to previously popular approaches through its use of an intra-</w:t>
      </w:r>
      <w:r w:rsidR="00D81D3F" w:rsidRPr="00CD275E">
        <w:rPr>
          <w:rFonts w:ascii="Book Antiqua" w:hAnsi="Book Antiqua" w:cs="Tahoma"/>
          <w:sz w:val="24"/>
          <w:szCs w:val="24"/>
        </w:rPr>
        <w:t>muscular</w:t>
      </w:r>
      <w:r w:rsidR="00E311A6" w:rsidRPr="00CD275E">
        <w:rPr>
          <w:rFonts w:ascii="Book Antiqua" w:hAnsi="Book Antiqua" w:cs="Tahoma"/>
          <w:sz w:val="24"/>
          <w:szCs w:val="24"/>
        </w:rPr>
        <w:t xml:space="preserve"> and intra-nervous interval</w:t>
      </w:r>
      <w:r w:rsidR="0054178E" w:rsidRPr="00CD275E">
        <w:rPr>
          <w:rFonts w:ascii="Book Antiqua" w:hAnsi="Book Antiqua" w:cs="Tahoma"/>
          <w:sz w:val="24"/>
          <w:szCs w:val="24"/>
        </w:rPr>
        <w:t xml:space="preserve"> between the tensor fasciae </w:t>
      </w:r>
      <w:proofErr w:type="spellStart"/>
      <w:r w:rsidR="0054178E" w:rsidRPr="00CD275E">
        <w:rPr>
          <w:rFonts w:ascii="Book Antiqua" w:hAnsi="Book Antiqua" w:cs="Tahoma"/>
          <w:sz w:val="24"/>
          <w:szCs w:val="24"/>
        </w:rPr>
        <w:t>latae</w:t>
      </w:r>
      <w:proofErr w:type="spellEnd"/>
      <w:r w:rsidR="0054178E" w:rsidRPr="00CD275E">
        <w:rPr>
          <w:rFonts w:ascii="Book Antiqua" w:hAnsi="Book Antiqua" w:cs="Tahoma"/>
          <w:sz w:val="24"/>
          <w:szCs w:val="24"/>
        </w:rPr>
        <w:t xml:space="preserve"> and </w:t>
      </w:r>
      <w:proofErr w:type="spellStart"/>
      <w:r w:rsidR="0054178E" w:rsidRPr="00CD275E">
        <w:rPr>
          <w:rFonts w:ascii="Book Antiqua" w:hAnsi="Book Antiqua" w:cs="Tahoma"/>
          <w:sz w:val="24"/>
          <w:szCs w:val="24"/>
        </w:rPr>
        <w:t>sartorius</w:t>
      </w:r>
      <w:proofErr w:type="spellEnd"/>
      <w:r w:rsidR="0054178E" w:rsidRPr="00CD275E">
        <w:rPr>
          <w:rFonts w:ascii="Book Antiqua" w:hAnsi="Book Antiqua" w:cs="Tahoma"/>
          <w:sz w:val="24"/>
          <w:szCs w:val="24"/>
        </w:rPr>
        <w:t xml:space="preserve"> muscles</w:t>
      </w:r>
      <w:r w:rsidR="00E311A6" w:rsidRPr="00CD275E">
        <w:rPr>
          <w:rFonts w:ascii="Book Antiqua" w:hAnsi="Book Antiqua" w:cs="Tahoma"/>
          <w:sz w:val="24"/>
          <w:szCs w:val="24"/>
        </w:rPr>
        <w:t>.</w:t>
      </w:r>
      <w:r w:rsidR="00CD275E" w:rsidRPr="00CD275E">
        <w:rPr>
          <w:rFonts w:ascii="Book Antiqua" w:hAnsi="Book Antiqua" w:cs="Tahoma"/>
          <w:sz w:val="24"/>
          <w:szCs w:val="24"/>
        </w:rPr>
        <w:t xml:space="preserve"> </w:t>
      </w:r>
      <w:r w:rsidR="00E311A6" w:rsidRPr="00CD275E">
        <w:rPr>
          <w:rFonts w:ascii="Book Antiqua" w:hAnsi="Book Antiqua" w:cs="Tahoma"/>
          <w:sz w:val="24"/>
          <w:szCs w:val="24"/>
        </w:rPr>
        <w:t>Recent increased interest in tissue-sparing and minimally-invasive arthroplasty has given rise to a sharp increase in the utilization of direct anterior total hip arthroplasty.</w:t>
      </w:r>
      <w:r w:rsidR="00CD275E" w:rsidRPr="00CD275E">
        <w:rPr>
          <w:rFonts w:ascii="Book Antiqua" w:hAnsi="Book Antiqua" w:cs="Tahoma"/>
          <w:sz w:val="24"/>
          <w:szCs w:val="24"/>
        </w:rPr>
        <w:t xml:space="preserve"> </w:t>
      </w:r>
      <w:r w:rsidR="00E311A6" w:rsidRPr="00CD275E">
        <w:rPr>
          <w:rFonts w:ascii="Book Antiqua" w:hAnsi="Book Antiqua" w:cs="Tahoma"/>
          <w:sz w:val="24"/>
          <w:szCs w:val="24"/>
        </w:rPr>
        <w:t xml:space="preserve">A number of variations of the procedure have been described and several authors have published their experiences and feedback to successfully </w:t>
      </w:r>
      <w:r w:rsidR="005F26EE" w:rsidRPr="00CD275E">
        <w:rPr>
          <w:rFonts w:ascii="Book Antiqua" w:hAnsi="Book Antiqua" w:cs="Tahoma"/>
          <w:sz w:val="24"/>
          <w:szCs w:val="24"/>
        </w:rPr>
        <w:t>accomplishing</w:t>
      </w:r>
      <w:r w:rsidR="00E311A6" w:rsidRPr="00CD275E">
        <w:rPr>
          <w:rFonts w:ascii="Book Antiqua" w:hAnsi="Book Antiqua" w:cs="Tahoma"/>
          <w:sz w:val="24"/>
          <w:szCs w:val="24"/>
        </w:rPr>
        <w:t xml:space="preserve"> this procedure.</w:t>
      </w:r>
      <w:r w:rsidR="00CD275E" w:rsidRPr="00CD275E">
        <w:rPr>
          <w:rFonts w:ascii="Book Antiqua" w:hAnsi="Book Antiqua" w:cs="Tahoma"/>
          <w:sz w:val="24"/>
          <w:szCs w:val="24"/>
        </w:rPr>
        <w:t xml:space="preserve"> </w:t>
      </w:r>
      <w:r w:rsidR="00E311A6" w:rsidRPr="00CD275E">
        <w:rPr>
          <w:rFonts w:ascii="Book Antiqua" w:hAnsi="Book Antiqua" w:cs="Tahoma"/>
          <w:sz w:val="24"/>
          <w:szCs w:val="24"/>
        </w:rPr>
        <w:t xml:space="preserve">Additionally, improved understanding of relevant soft tissue constraints and anatomic variants has provided improved margin of safety </w:t>
      </w:r>
      <w:r w:rsidR="0054178E" w:rsidRPr="00CD275E">
        <w:rPr>
          <w:rFonts w:ascii="Book Antiqua" w:hAnsi="Book Antiqua" w:cs="Tahoma"/>
          <w:sz w:val="24"/>
          <w:szCs w:val="24"/>
        </w:rPr>
        <w:t>for</w:t>
      </w:r>
      <w:r w:rsidR="00E311A6" w:rsidRPr="00CD275E">
        <w:rPr>
          <w:rFonts w:ascii="Book Antiqua" w:hAnsi="Book Antiqua" w:cs="Tahoma"/>
          <w:sz w:val="24"/>
          <w:szCs w:val="24"/>
        </w:rPr>
        <w:t xml:space="preserve"> patients.</w:t>
      </w:r>
      <w:r w:rsidR="00CD275E" w:rsidRPr="00CD275E">
        <w:rPr>
          <w:rFonts w:ascii="Book Antiqua" w:hAnsi="Book Antiqua" w:cs="Tahoma"/>
          <w:sz w:val="24"/>
          <w:szCs w:val="24"/>
        </w:rPr>
        <w:t xml:space="preserve"> </w:t>
      </w:r>
      <w:r w:rsidR="0054178E" w:rsidRPr="00CD275E">
        <w:rPr>
          <w:rFonts w:ascii="Book Antiqua" w:hAnsi="Book Antiqua" w:cs="Tahoma"/>
          <w:sz w:val="24"/>
          <w:szCs w:val="24"/>
        </w:rPr>
        <w:t>The procedure may be performed using specially-designed instruments and a fracture table, however many authors have also described equally efficacious performance using a regular table and standard arthroplasty tools.</w:t>
      </w:r>
      <w:r w:rsidR="00CD275E" w:rsidRPr="00CD275E">
        <w:rPr>
          <w:rFonts w:ascii="Book Antiqua" w:hAnsi="Book Antiqua" w:cs="Tahoma"/>
          <w:sz w:val="24"/>
          <w:szCs w:val="24"/>
        </w:rPr>
        <w:t xml:space="preserve"> </w:t>
      </w:r>
      <w:r w:rsidR="0054178E" w:rsidRPr="00CD275E">
        <w:rPr>
          <w:rFonts w:ascii="Book Antiqua" w:hAnsi="Book Antiqua" w:cs="Tahoma"/>
          <w:sz w:val="24"/>
          <w:szCs w:val="24"/>
        </w:rPr>
        <w:t>The capacity to utilize fluoroscopy intra-operatively for component positioning is a valuable asset to the approach and can be of particular benefit for surgeons gaining familiarity.</w:t>
      </w:r>
      <w:r w:rsidR="00CD275E" w:rsidRPr="00CD275E">
        <w:rPr>
          <w:rFonts w:ascii="Book Antiqua" w:hAnsi="Book Antiqua" w:cs="Tahoma"/>
          <w:sz w:val="24"/>
          <w:szCs w:val="24"/>
        </w:rPr>
        <w:t xml:space="preserve"> </w:t>
      </w:r>
      <w:r w:rsidR="0054178E" w:rsidRPr="00CD275E">
        <w:rPr>
          <w:rFonts w:ascii="Book Antiqua" w:hAnsi="Book Antiqua" w:cs="Tahoma"/>
          <w:sz w:val="24"/>
          <w:szCs w:val="24"/>
        </w:rPr>
        <w:t xml:space="preserve">Proper management of patient and limb positioning are </w:t>
      </w:r>
      <w:r w:rsidR="005F26EE" w:rsidRPr="00CD275E">
        <w:rPr>
          <w:rFonts w:ascii="Book Antiqua" w:hAnsi="Book Antiqua" w:cs="Tahoma"/>
          <w:sz w:val="24"/>
          <w:szCs w:val="24"/>
        </w:rPr>
        <w:t>vital</w:t>
      </w:r>
      <w:r w:rsidR="0054178E" w:rsidRPr="00CD275E">
        <w:rPr>
          <w:rFonts w:ascii="Book Antiqua" w:hAnsi="Book Antiqua" w:cs="Tahoma"/>
          <w:sz w:val="24"/>
          <w:szCs w:val="24"/>
        </w:rPr>
        <w:t xml:space="preserve"> to reducing risk of intra-operative complications.</w:t>
      </w:r>
      <w:r w:rsidR="00CD275E" w:rsidRPr="00CD275E">
        <w:rPr>
          <w:rFonts w:ascii="Book Antiqua" w:hAnsi="Book Antiqua" w:cs="Tahoma"/>
          <w:sz w:val="24"/>
          <w:szCs w:val="24"/>
        </w:rPr>
        <w:t xml:space="preserve"> </w:t>
      </w:r>
      <w:r w:rsidR="0054178E" w:rsidRPr="00CD275E">
        <w:rPr>
          <w:rFonts w:ascii="Book Antiqua" w:hAnsi="Book Antiqua" w:cs="Tahoma"/>
          <w:sz w:val="24"/>
          <w:szCs w:val="24"/>
        </w:rPr>
        <w:t xml:space="preserve">An understanding of its limitations and challenges are also critical to safe </w:t>
      </w:r>
      <w:r w:rsidR="005F26EE" w:rsidRPr="00CD275E">
        <w:rPr>
          <w:rFonts w:ascii="Book Antiqua" w:hAnsi="Book Antiqua" w:cs="Tahoma"/>
          <w:sz w:val="24"/>
          <w:szCs w:val="24"/>
        </w:rPr>
        <w:t>employment</w:t>
      </w:r>
      <w:r w:rsidR="0054178E" w:rsidRPr="00CD275E">
        <w:rPr>
          <w:rFonts w:ascii="Book Antiqua" w:hAnsi="Book Antiqua" w:cs="Tahoma"/>
          <w:sz w:val="24"/>
          <w:szCs w:val="24"/>
        </w:rPr>
        <w:t>.</w:t>
      </w:r>
      <w:r w:rsidR="00CD275E" w:rsidRPr="00CD275E">
        <w:rPr>
          <w:rFonts w:ascii="Book Antiqua" w:hAnsi="Book Antiqua" w:cs="Tahoma"/>
          <w:sz w:val="24"/>
          <w:szCs w:val="24"/>
        </w:rPr>
        <w:t xml:space="preserve"> </w:t>
      </w:r>
      <w:r w:rsidR="005F26EE" w:rsidRPr="00CD275E">
        <w:rPr>
          <w:rFonts w:ascii="Book Antiqua" w:hAnsi="Book Antiqua" w:cs="Tahoma"/>
          <w:sz w:val="24"/>
          <w:szCs w:val="24"/>
        </w:rPr>
        <w:t xml:space="preserve">This review </w:t>
      </w:r>
      <w:r w:rsidR="00D81D3F" w:rsidRPr="00CD275E">
        <w:rPr>
          <w:rFonts w:ascii="Book Antiqua" w:hAnsi="Book Antiqua" w:cs="Tahoma"/>
          <w:sz w:val="24"/>
          <w:szCs w:val="24"/>
        </w:rPr>
        <w:t>summarizes</w:t>
      </w:r>
      <w:r w:rsidR="005F26EE" w:rsidRPr="00CD275E">
        <w:rPr>
          <w:rFonts w:ascii="Book Antiqua" w:hAnsi="Book Antiqua" w:cs="Tahoma"/>
          <w:sz w:val="24"/>
          <w:szCs w:val="24"/>
        </w:rPr>
        <w:t xml:space="preserve"> the key features of the direct anterior approach for total hip arthroplasty as an aid to </w:t>
      </w:r>
      <w:r w:rsidR="00D81D3F" w:rsidRPr="00CD275E">
        <w:rPr>
          <w:rFonts w:ascii="Book Antiqua" w:hAnsi="Book Antiqua" w:cs="Tahoma"/>
          <w:sz w:val="24"/>
          <w:szCs w:val="24"/>
        </w:rPr>
        <w:t>improving the understanding of</w:t>
      </w:r>
      <w:r w:rsidR="005F26EE" w:rsidRPr="00CD275E">
        <w:rPr>
          <w:rFonts w:ascii="Book Antiqua" w:hAnsi="Book Antiqua" w:cs="Tahoma"/>
          <w:sz w:val="24"/>
          <w:szCs w:val="24"/>
        </w:rPr>
        <w:t xml:space="preserve"> this important and effective method for modern </w:t>
      </w:r>
      <w:r w:rsidR="00D81D3F" w:rsidRPr="00CD275E">
        <w:rPr>
          <w:rFonts w:ascii="Book Antiqua" w:hAnsi="Book Antiqua" w:cs="Tahoma"/>
          <w:sz w:val="24"/>
          <w:szCs w:val="24"/>
        </w:rPr>
        <w:t>hip replacement</w:t>
      </w:r>
      <w:r w:rsidR="005F26EE" w:rsidRPr="00CD275E">
        <w:rPr>
          <w:rFonts w:ascii="Book Antiqua" w:hAnsi="Book Antiqua" w:cs="Tahoma"/>
          <w:sz w:val="24"/>
          <w:szCs w:val="24"/>
        </w:rPr>
        <w:t xml:space="preserve"> surgeons.</w:t>
      </w:r>
    </w:p>
    <w:p w:rsidR="00A36A66" w:rsidRPr="00CD275E" w:rsidRDefault="00A36A66" w:rsidP="007C538F">
      <w:pPr>
        <w:spacing w:after="0" w:line="360" w:lineRule="auto"/>
        <w:jc w:val="both"/>
        <w:rPr>
          <w:rFonts w:ascii="Book Antiqua" w:hAnsi="Book Antiqua"/>
          <w:sz w:val="24"/>
          <w:szCs w:val="24"/>
        </w:rPr>
      </w:pP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b/>
          <w:sz w:val="24"/>
          <w:szCs w:val="24"/>
        </w:rPr>
        <w:t>Key words:</w:t>
      </w:r>
      <w:r w:rsidRPr="00CD275E">
        <w:rPr>
          <w:rFonts w:ascii="Book Antiqua" w:hAnsi="Book Antiqua"/>
          <w:sz w:val="24"/>
          <w:szCs w:val="24"/>
        </w:rPr>
        <w:t xml:space="preserve"> </w:t>
      </w:r>
      <w:r w:rsidR="007C538F" w:rsidRPr="00CD275E">
        <w:rPr>
          <w:rFonts w:ascii="Book Antiqua" w:hAnsi="Book Antiqua"/>
          <w:sz w:val="24"/>
          <w:szCs w:val="24"/>
        </w:rPr>
        <w:t>D</w:t>
      </w:r>
      <w:r w:rsidR="00D81D3F" w:rsidRPr="00CD275E">
        <w:rPr>
          <w:rFonts w:ascii="Book Antiqua" w:hAnsi="Book Antiqua"/>
          <w:sz w:val="24"/>
          <w:szCs w:val="24"/>
        </w:rPr>
        <w:t>irect anterior approach</w:t>
      </w:r>
      <w:r w:rsidRPr="00CD275E">
        <w:rPr>
          <w:rFonts w:ascii="Book Antiqua" w:hAnsi="Book Antiqua"/>
          <w:sz w:val="24"/>
          <w:szCs w:val="24"/>
        </w:rPr>
        <w:t xml:space="preserve">; </w:t>
      </w:r>
      <w:proofErr w:type="gramStart"/>
      <w:r w:rsidR="007C538F" w:rsidRPr="00CD275E">
        <w:rPr>
          <w:rFonts w:ascii="Book Antiqua" w:hAnsi="Book Antiqua"/>
          <w:sz w:val="24"/>
          <w:szCs w:val="24"/>
        </w:rPr>
        <w:t>A</w:t>
      </w:r>
      <w:r w:rsidR="00D81D3F" w:rsidRPr="00CD275E">
        <w:rPr>
          <w:rFonts w:ascii="Book Antiqua" w:hAnsi="Book Antiqua"/>
          <w:sz w:val="24"/>
          <w:szCs w:val="24"/>
        </w:rPr>
        <w:t>nterior</w:t>
      </w:r>
      <w:proofErr w:type="gramEnd"/>
      <w:r w:rsidR="00D81D3F" w:rsidRPr="00CD275E">
        <w:rPr>
          <w:rFonts w:ascii="Book Antiqua" w:hAnsi="Book Antiqua"/>
          <w:sz w:val="24"/>
          <w:szCs w:val="24"/>
        </w:rPr>
        <w:t xml:space="preserve"> hip arthroplasty</w:t>
      </w:r>
      <w:r w:rsidRPr="00CD275E">
        <w:rPr>
          <w:rFonts w:ascii="Book Antiqua" w:hAnsi="Book Antiqua"/>
          <w:sz w:val="24"/>
          <w:szCs w:val="24"/>
        </w:rPr>
        <w:t xml:space="preserve">; </w:t>
      </w:r>
      <w:r w:rsidR="007C538F" w:rsidRPr="00CD275E">
        <w:rPr>
          <w:rFonts w:ascii="Book Antiqua" w:hAnsi="Book Antiqua"/>
          <w:sz w:val="24"/>
          <w:szCs w:val="24"/>
        </w:rPr>
        <w:t>T</w:t>
      </w:r>
      <w:r w:rsidR="00DC1076" w:rsidRPr="00CD275E">
        <w:rPr>
          <w:rFonts w:ascii="Book Antiqua" w:hAnsi="Book Antiqua"/>
          <w:sz w:val="24"/>
          <w:szCs w:val="24"/>
        </w:rPr>
        <w:t xml:space="preserve">otal hip arthroplasty; </w:t>
      </w:r>
      <w:r w:rsidR="007C538F" w:rsidRPr="00CD275E">
        <w:rPr>
          <w:rFonts w:ascii="Book Antiqua" w:hAnsi="Book Antiqua"/>
          <w:sz w:val="24"/>
          <w:szCs w:val="24"/>
        </w:rPr>
        <w:t>A</w:t>
      </w:r>
      <w:r w:rsidR="00D81D3F" w:rsidRPr="00CD275E">
        <w:rPr>
          <w:rFonts w:ascii="Book Antiqua" w:hAnsi="Book Antiqua"/>
          <w:sz w:val="24"/>
          <w:szCs w:val="24"/>
        </w:rPr>
        <w:t>nterior supine intramuscular approach</w:t>
      </w:r>
    </w:p>
    <w:p w:rsidR="00A36A66" w:rsidRPr="00CD275E" w:rsidRDefault="00A36A66" w:rsidP="007C538F">
      <w:pPr>
        <w:spacing w:after="0" w:line="360" w:lineRule="auto"/>
        <w:jc w:val="both"/>
        <w:rPr>
          <w:rFonts w:ascii="Book Antiqua" w:hAnsi="Book Antiqua"/>
          <w:sz w:val="24"/>
          <w:szCs w:val="24"/>
        </w:rPr>
      </w:pPr>
    </w:p>
    <w:p w:rsidR="007C538F" w:rsidRPr="00CD275E" w:rsidRDefault="007C538F" w:rsidP="007C538F">
      <w:pPr>
        <w:spacing w:after="0" w:line="360" w:lineRule="auto"/>
        <w:jc w:val="both"/>
        <w:rPr>
          <w:rFonts w:ascii="Book Antiqua" w:hAnsi="Book Antiqua" w:cs="Arial"/>
          <w:sz w:val="24"/>
          <w:szCs w:val="24"/>
        </w:rPr>
      </w:pPr>
      <w:proofErr w:type="gramStart"/>
      <w:r w:rsidRPr="00CD275E">
        <w:rPr>
          <w:rFonts w:ascii="Book Antiqua" w:hAnsi="Book Antiqua"/>
          <w:b/>
          <w:sz w:val="24"/>
          <w:szCs w:val="24"/>
        </w:rPr>
        <w:t xml:space="preserve">© </w:t>
      </w:r>
      <w:r w:rsidRPr="00CD275E">
        <w:rPr>
          <w:rFonts w:ascii="Book Antiqua" w:hAnsi="Book Antiqua" w:cs="Arial"/>
          <w:b/>
          <w:sz w:val="24"/>
          <w:szCs w:val="24"/>
        </w:rPr>
        <w:t>The Author(s) 2015.</w:t>
      </w:r>
      <w:proofErr w:type="gramEnd"/>
      <w:r w:rsidRPr="00CD275E">
        <w:rPr>
          <w:rFonts w:ascii="Book Antiqua" w:hAnsi="Book Antiqua" w:cs="Arial"/>
          <w:sz w:val="24"/>
          <w:szCs w:val="24"/>
        </w:rPr>
        <w:t xml:space="preserve"> Published by </w:t>
      </w:r>
      <w:proofErr w:type="spellStart"/>
      <w:r w:rsidRPr="00CD275E">
        <w:rPr>
          <w:rFonts w:ascii="Book Antiqua" w:hAnsi="Book Antiqua" w:cs="Arial"/>
          <w:sz w:val="24"/>
          <w:szCs w:val="24"/>
        </w:rPr>
        <w:t>Baishideng</w:t>
      </w:r>
      <w:proofErr w:type="spellEnd"/>
      <w:r w:rsidRPr="00CD275E">
        <w:rPr>
          <w:rFonts w:ascii="Book Antiqua" w:hAnsi="Book Antiqua" w:cs="Arial"/>
          <w:sz w:val="24"/>
          <w:szCs w:val="24"/>
        </w:rPr>
        <w:t xml:space="preserve"> Publishing Group Inc. All rights reserved.</w:t>
      </w:r>
    </w:p>
    <w:p w:rsidR="00A36A66" w:rsidRPr="00CD275E" w:rsidRDefault="00A36A66" w:rsidP="007C538F">
      <w:pPr>
        <w:spacing w:after="0" w:line="360" w:lineRule="auto"/>
        <w:jc w:val="both"/>
        <w:rPr>
          <w:rFonts w:ascii="Book Antiqua" w:hAnsi="Book Antiqua"/>
          <w:b/>
          <w:sz w:val="24"/>
          <w:szCs w:val="24"/>
        </w:rPr>
      </w:pPr>
    </w:p>
    <w:p w:rsidR="00A36A66" w:rsidRPr="00CD275E" w:rsidRDefault="00A36A66" w:rsidP="007C538F">
      <w:pPr>
        <w:spacing w:after="0" w:line="360" w:lineRule="auto"/>
        <w:jc w:val="both"/>
        <w:rPr>
          <w:rFonts w:ascii="Book Antiqua" w:hAnsi="Book Antiqua"/>
          <w:sz w:val="24"/>
          <w:szCs w:val="24"/>
        </w:rPr>
      </w:pPr>
      <w:r w:rsidRPr="00CD275E">
        <w:rPr>
          <w:rFonts w:ascii="Book Antiqua" w:hAnsi="Book Antiqua"/>
          <w:b/>
          <w:sz w:val="24"/>
          <w:szCs w:val="24"/>
        </w:rPr>
        <w:t>Core tip:</w:t>
      </w:r>
      <w:r w:rsidRPr="00CD275E">
        <w:rPr>
          <w:rFonts w:ascii="Book Antiqua" w:hAnsi="Book Antiqua"/>
          <w:sz w:val="24"/>
          <w:szCs w:val="24"/>
        </w:rPr>
        <w:t xml:space="preserve"> </w:t>
      </w:r>
      <w:r w:rsidR="00D81D3F" w:rsidRPr="00CD275E">
        <w:rPr>
          <w:rFonts w:ascii="Book Antiqua" w:hAnsi="Book Antiqua"/>
          <w:sz w:val="24"/>
          <w:szCs w:val="24"/>
        </w:rPr>
        <w:t xml:space="preserve">This review captures the most important concepts of direct anterior total hip arthroplasty as described by numerous surgeons’ experiences with the </w:t>
      </w:r>
      <w:r w:rsidR="00C35325" w:rsidRPr="00CD275E">
        <w:rPr>
          <w:rFonts w:ascii="Book Antiqua" w:hAnsi="Book Antiqua"/>
          <w:sz w:val="24"/>
          <w:szCs w:val="24"/>
        </w:rPr>
        <w:t>procedure</w:t>
      </w:r>
      <w:r w:rsidR="00D81D3F" w:rsidRPr="00CD275E">
        <w:rPr>
          <w:rFonts w:ascii="Book Antiqua" w:hAnsi="Book Antiqua"/>
          <w:sz w:val="24"/>
          <w:szCs w:val="24"/>
        </w:rPr>
        <w:t>.</w:t>
      </w:r>
      <w:r w:rsidR="00CD275E" w:rsidRPr="00CD275E">
        <w:rPr>
          <w:rFonts w:ascii="Book Antiqua" w:hAnsi="Book Antiqua"/>
          <w:sz w:val="24"/>
          <w:szCs w:val="24"/>
        </w:rPr>
        <w:t xml:space="preserve"> </w:t>
      </w:r>
      <w:r w:rsidR="00D81D3F" w:rsidRPr="00CD275E">
        <w:rPr>
          <w:rFonts w:ascii="Book Antiqua" w:hAnsi="Book Antiqua"/>
          <w:sz w:val="24"/>
          <w:szCs w:val="24"/>
        </w:rPr>
        <w:t xml:space="preserve">It compares </w:t>
      </w:r>
      <w:r w:rsidR="00120C16" w:rsidRPr="00CD275E">
        <w:rPr>
          <w:rFonts w:ascii="Book Antiqua" w:hAnsi="Book Antiqua"/>
          <w:sz w:val="24"/>
          <w:szCs w:val="24"/>
        </w:rPr>
        <w:t>variations in surgical exposure and arthroplasty technique</w:t>
      </w:r>
      <w:r w:rsidR="00C35325" w:rsidRPr="00CD275E">
        <w:rPr>
          <w:rFonts w:ascii="Book Antiqua" w:hAnsi="Book Antiqua"/>
          <w:sz w:val="24"/>
          <w:szCs w:val="24"/>
        </w:rPr>
        <w:t>s</w:t>
      </w:r>
      <w:r w:rsidR="00120C16" w:rsidRPr="00CD275E">
        <w:rPr>
          <w:rFonts w:ascii="Book Antiqua" w:hAnsi="Book Antiqua"/>
          <w:sz w:val="24"/>
          <w:szCs w:val="24"/>
        </w:rPr>
        <w:t xml:space="preserve">, while identifying </w:t>
      </w:r>
      <w:r w:rsidR="00120C16" w:rsidRPr="00CD275E">
        <w:rPr>
          <w:rFonts w:ascii="Book Antiqua" w:hAnsi="Book Antiqua"/>
          <w:sz w:val="24"/>
          <w:szCs w:val="24"/>
        </w:rPr>
        <w:lastRenderedPageBreak/>
        <w:t xml:space="preserve">key elements of the anterior hip anatomy for </w:t>
      </w:r>
      <w:r w:rsidR="00C35325" w:rsidRPr="00CD275E">
        <w:rPr>
          <w:rFonts w:ascii="Book Antiqua" w:hAnsi="Book Antiqua"/>
          <w:sz w:val="24"/>
          <w:szCs w:val="24"/>
        </w:rPr>
        <w:t xml:space="preserve">performance of </w:t>
      </w:r>
      <w:r w:rsidR="00120C16" w:rsidRPr="00CD275E">
        <w:rPr>
          <w:rFonts w:ascii="Book Antiqua" w:hAnsi="Book Antiqua"/>
          <w:sz w:val="24"/>
          <w:szCs w:val="24"/>
        </w:rPr>
        <w:t>safe and efficient surgery.</w:t>
      </w:r>
      <w:r w:rsidR="00CD275E" w:rsidRPr="00CD275E">
        <w:rPr>
          <w:rFonts w:ascii="Book Antiqua" w:hAnsi="Book Antiqua"/>
          <w:sz w:val="24"/>
          <w:szCs w:val="24"/>
        </w:rPr>
        <w:t xml:space="preserve"> </w:t>
      </w:r>
      <w:r w:rsidR="00120C16" w:rsidRPr="00CD275E">
        <w:rPr>
          <w:rFonts w:ascii="Book Antiqua" w:hAnsi="Book Antiqua"/>
          <w:sz w:val="24"/>
          <w:szCs w:val="24"/>
        </w:rPr>
        <w:t>The review divid</w:t>
      </w:r>
      <w:r w:rsidR="00DC1076" w:rsidRPr="00CD275E">
        <w:rPr>
          <w:rFonts w:ascii="Book Antiqua" w:hAnsi="Book Antiqua"/>
          <w:sz w:val="24"/>
          <w:szCs w:val="24"/>
        </w:rPr>
        <w:t>es anterior hip arthroplasty in</w:t>
      </w:r>
      <w:r w:rsidR="00120C16" w:rsidRPr="00CD275E">
        <w:rPr>
          <w:rFonts w:ascii="Book Antiqua" w:hAnsi="Book Antiqua"/>
          <w:sz w:val="24"/>
          <w:szCs w:val="24"/>
        </w:rPr>
        <w:t xml:space="preserve">to six distinct </w:t>
      </w:r>
      <w:r w:rsidR="00C35325" w:rsidRPr="00CD275E">
        <w:rPr>
          <w:rFonts w:ascii="Book Antiqua" w:hAnsi="Book Antiqua"/>
          <w:sz w:val="24"/>
          <w:szCs w:val="24"/>
        </w:rPr>
        <w:t>elements</w:t>
      </w:r>
      <w:r w:rsidR="00DC1076" w:rsidRPr="00CD275E">
        <w:rPr>
          <w:rFonts w:ascii="Book Antiqua" w:hAnsi="Book Antiqua"/>
          <w:sz w:val="24"/>
          <w:szCs w:val="24"/>
        </w:rPr>
        <w:t>,</w:t>
      </w:r>
      <w:r w:rsidR="00120C16" w:rsidRPr="00CD275E">
        <w:rPr>
          <w:rFonts w:ascii="Book Antiqua" w:hAnsi="Book Antiqua"/>
          <w:sz w:val="24"/>
          <w:szCs w:val="24"/>
        </w:rPr>
        <w:t xml:space="preserve"> citing the most relevant pearls and pitfalls of previous publications and the most relied upon </w:t>
      </w:r>
      <w:r w:rsidR="00C35325" w:rsidRPr="00CD275E">
        <w:rPr>
          <w:rFonts w:ascii="Book Antiqua" w:hAnsi="Book Antiqua"/>
          <w:sz w:val="24"/>
          <w:szCs w:val="24"/>
        </w:rPr>
        <w:t>surgical methods.</w:t>
      </w:r>
      <w:r w:rsidR="00CD275E" w:rsidRPr="00CD275E">
        <w:rPr>
          <w:rFonts w:ascii="Book Antiqua" w:hAnsi="Book Antiqua"/>
          <w:sz w:val="24"/>
          <w:szCs w:val="24"/>
        </w:rPr>
        <w:t xml:space="preserve"> </w:t>
      </w:r>
      <w:r w:rsidR="00C35325" w:rsidRPr="00CD275E">
        <w:rPr>
          <w:rFonts w:ascii="Book Antiqua" w:hAnsi="Book Antiqua"/>
          <w:sz w:val="24"/>
          <w:szCs w:val="24"/>
        </w:rPr>
        <w:t>This concise summary can be beneficial to any level of surgeon desiring to enhance their understanding of direct anterior total hip arthroplasty.</w:t>
      </w:r>
    </w:p>
    <w:p w:rsidR="00044D8A" w:rsidRPr="00CD275E" w:rsidRDefault="00044D8A" w:rsidP="007C538F">
      <w:pPr>
        <w:spacing w:after="0" w:line="360" w:lineRule="auto"/>
        <w:jc w:val="both"/>
        <w:rPr>
          <w:rFonts w:ascii="Book Antiqua" w:hAnsi="Book Antiqua"/>
          <w:b/>
          <w:sz w:val="24"/>
          <w:szCs w:val="24"/>
          <w:lang w:eastAsia="zh-CN"/>
        </w:rPr>
      </w:pPr>
    </w:p>
    <w:p w:rsidR="007C538F" w:rsidRPr="00CD275E" w:rsidRDefault="00A36A66" w:rsidP="007C538F">
      <w:pPr>
        <w:spacing w:after="0" w:line="360" w:lineRule="auto"/>
        <w:jc w:val="both"/>
        <w:rPr>
          <w:rFonts w:ascii="Book Antiqua" w:hAnsi="Book Antiqua"/>
          <w:sz w:val="24"/>
          <w:szCs w:val="24"/>
          <w:lang w:eastAsia="zh-CN"/>
        </w:rPr>
      </w:pPr>
      <w:r w:rsidRPr="00CD275E">
        <w:rPr>
          <w:rFonts w:ascii="Book Antiqua" w:hAnsi="Book Antiqua"/>
          <w:sz w:val="24"/>
          <w:szCs w:val="24"/>
        </w:rPr>
        <w:t xml:space="preserve">Connolly KP, Kamath AF. </w:t>
      </w:r>
      <w:r w:rsidR="007C538F" w:rsidRPr="00CD275E">
        <w:rPr>
          <w:rFonts w:ascii="Book Antiqua" w:hAnsi="Book Antiqua"/>
          <w:sz w:val="24"/>
          <w:szCs w:val="24"/>
        </w:rPr>
        <w:t>Direct anterior total hip arthroplasty: Literature review of variations in surgical technique</w:t>
      </w:r>
      <w:r w:rsidR="007C538F" w:rsidRPr="00CD275E">
        <w:rPr>
          <w:rFonts w:ascii="Book Antiqua" w:hAnsi="Book Antiqua"/>
          <w:sz w:val="24"/>
          <w:szCs w:val="24"/>
          <w:lang w:eastAsia="zh-CN"/>
        </w:rPr>
        <w:t xml:space="preserve">. </w:t>
      </w:r>
      <w:r w:rsidR="007C538F" w:rsidRPr="00CD275E">
        <w:rPr>
          <w:rFonts w:ascii="Book Antiqua" w:hAnsi="Book Antiqua"/>
          <w:i/>
          <w:iCs/>
          <w:sz w:val="24"/>
          <w:szCs w:val="24"/>
        </w:rPr>
        <w:t xml:space="preserve">World J </w:t>
      </w:r>
      <w:proofErr w:type="spellStart"/>
      <w:r w:rsidR="007C538F" w:rsidRPr="00CD275E">
        <w:rPr>
          <w:rFonts w:ascii="Book Antiqua" w:hAnsi="Book Antiqua"/>
          <w:i/>
          <w:iCs/>
          <w:sz w:val="24"/>
          <w:szCs w:val="24"/>
        </w:rPr>
        <w:t>Orthop</w:t>
      </w:r>
      <w:proofErr w:type="spellEnd"/>
      <w:r w:rsidR="007C538F" w:rsidRPr="00CD275E">
        <w:rPr>
          <w:rFonts w:ascii="Book Antiqua" w:hAnsi="Book Antiqua"/>
          <w:i/>
          <w:iCs/>
          <w:sz w:val="24"/>
          <w:szCs w:val="24"/>
          <w:lang w:eastAsia="zh-CN"/>
        </w:rPr>
        <w:t xml:space="preserve"> </w:t>
      </w:r>
      <w:r w:rsidR="007C538F" w:rsidRPr="00CD275E">
        <w:rPr>
          <w:rFonts w:ascii="Book Antiqua" w:hAnsi="Book Antiqua"/>
          <w:iCs/>
          <w:sz w:val="24"/>
          <w:szCs w:val="24"/>
          <w:lang w:eastAsia="zh-CN"/>
        </w:rPr>
        <w:t xml:space="preserve">2015; </w:t>
      </w:r>
      <w:proofErr w:type="gramStart"/>
      <w:r w:rsidR="007C538F" w:rsidRPr="00CD275E">
        <w:rPr>
          <w:rFonts w:ascii="Book Antiqua" w:hAnsi="Book Antiqua"/>
          <w:iCs/>
          <w:sz w:val="24"/>
          <w:szCs w:val="24"/>
          <w:lang w:eastAsia="zh-CN"/>
        </w:rPr>
        <w:t>In</w:t>
      </w:r>
      <w:proofErr w:type="gramEnd"/>
      <w:r w:rsidR="007C538F" w:rsidRPr="00CD275E">
        <w:rPr>
          <w:rFonts w:ascii="Book Antiqua" w:hAnsi="Book Antiqua"/>
          <w:iCs/>
          <w:sz w:val="24"/>
          <w:szCs w:val="24"/>
          <w:lang w:eastAsia="zh-CN"/>
        </w:rPr>
        <w:t xml:space="preserve"> press</w:t>
      </w:r>
    </w:p>
    <w:p w:rsidR="007C538F" w:rsidRPr="00CD275E" w:rsidRDefault="007C538F" w:rsidP="007C538F">
      <w:pPr>
        <w:spacing w:after="0" w:line="360" w:lineRule="auto"/>
        <w:jc w:val="both"/>
        <w:rPr>
          <w:rFonts w:ascii="Book Antiqua" w:hAnsi="Book Antiqua"/>
          <w:sz w:val="24"/>
          <w:szCs w:val="24"/>
          <w:lang w:eastAsia="zh-CN"/>
        </w:rPr>
      </w:pPr>
    </w:p>
    <w:p w:rsidR="007C538F" w:rsidRPr="00CD275E" w:rsidRDefault="007C538F" w:rsidP="007C538F">
      <w:pPr>
        <w:spacing w:after="0" w:line="360" w:lineRule="auto"/>
        <w:jc w:val="both"/>
        <w:rPr>
          <w:rFonts w:ascii="Book Antiqua" w:hAnsi="Book Antiqua"/>
          <w:sz w:val="24"/>
          <w:szCs w:val="24"/>
          <w:lang w:eastAsia="zh-CN"/>
        </w:rPr>
      </w:pPr>
    </w:p>
    <w:p w:rsidR="00A36A66" w:rsidRPr="00CD275E" w:rsidRDefault="00A36A66" w:rsidP="007C538F">
      <w:pPr>
        <w:spacing w:after="0" w:line="360" w:lineRule="auto"/>
        <w:jc w:val="both"/>
        <w:rPr>
          <w:rFonts w:ascii="Book Antiqua" w:hAnsi="Book Antiqua"/>
          <w:b/>
          <w:sz w:val="24"/>
          <w:szCs w:val="24"/>
        </w:rPr>
      </w:pPr>
      <w:r w:rsidRPr="00CD275E">
        <w:rPr>
          <w:rFonts w:ascii="Book Antiqua" w:hAnsi="Book Antiqua"/>
          <w:b/>
          <w:sz w:val="24"/>
          <w:szCs w:val="24"/>
        </w:rPr>
        <w:br w:type="page"/>
      </w:r>
      <w:r w:rsidRPr="00CD275E">
        <w:rPr>
          <w:rFonts w:ascii="Book Antiqua" w:hAnsi="Book Antiqua"/>
          <w:b/>
          <w:sz w:val="24"/>
          <w:szCs w:val="24"/>
        </w:rPr>
        <w:lastRenderedPageBreak/>
        <w:t>INTRODUCTION</w:t>
      </w:r>
    </w:p>
    <w:p w:rsidR="0029095E" w:rsidRPr="00CD275E" w:rsidRDefault="00337C10"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The </w:t>
      </w:r>
      <w:r w:rsidR="003758A4" w:rsidRPr="00CD275E">
        <w:rPr>
          <w:rFonts w:ascii="Book Antiqua" w:hAnsi="Book Antiqua" w:cs="Tahoma"/>
          <w:sz w:val="24"/>
          <w:szCs w:val="24"/>
        </w:rPr>
        <w:t xml:space="preserve">direct </w:t>
      </w:r>
      <w:r w:rsidRPr="00CD275E">
        <w:rPr>
          <w:rFonts w:ascii="Book Antiqua" w:hAnsi="Book Antiqua" w:cs="Tahoma"/>
          <w:sz w:val="24"/>
          <w:szCs w:val="24"/>
        </w:rPr>
        <w:t xml:space="preserve">anterior approach </w:t>
      </w:r>
      <w:r w:rsidR="003758A4" w:rsidRPr="00CD275E">
        <w:rPr>
          <w:rFonts w:ascii="Book Antiqua" w:hAnsi="Book Antiqua" w:cs="Tahoma"/>
          <w:sz w:val="24"/>
          <w:szCs w:val="24"/>
        </w:rPr>
        <w:t xml:space="preserve">(DAA) </w:t>
      </w:r>
      <w:r w:rsidRPr="00CD275E">
        <w:rPr>
          <w:rFonts w:ascii="Book Antiqua" w:hAnsi="Book Antiqua" w:cs="Tahoma"/>
          <w:sz w:val="24"/>
          <w:szCs w:val="24"/>
        </w:rPr>
        <w:t>to the hip was first d</w:t>
      </w:r>
      <w:r w:rsidR="003758A4" w:rsidRPr="00CD275E">
        <w:rPr>
          <w:rFonts w:ascii="Book Antiqua" w:hAnsi="Book Antiqua" w:cs="Tahoma"/>
          <w:sz w:val="24"/>
          <w:szCs w:val="24"/>
        </w:rPr>
        <w:t xml:space="preserve">escribed by Carl </w:t>
      </w:r>
      <w:proofErr w:type="spellStart"/>
      <w:r w:rsidR="003758A4" w:rsidRPr="00CD275E">
        <w:rPr>
          <w:rFonts w:ascii="Book Antiqua" w:hAnsi="Book Antiqua" w:cs="Tahoma"/>
          <w:sz w:val="24"/>
          <w:szCs w:val="24"/>
        </w:rPr>
        <w:t>Hueter</w:t>
      </w:r>
      <w:proofErr w:type="spellEnd"/>
      <w:r w:rsidR="003758A4" w:rsidRPr="00CD275E">
        <w:rPr>
          <w:rFonts w:ascii="Book Antiqua" w:hAnsi="Book Antiqua" w:cs="Tahoma"/>
          <w:sz w:val="24"/>
          <w:szCs w:val="24"/>
        </w:rPr>
        <w:t xml:space="preserve"> in 1881.</w:t>
      </w:r>
      <w:r w:rsidR="00CD275E" w:rsidRPr="00CD275E">
        <w:rPr>
          <w:rFonts w:ascii="Book Antiqua" w:hAnsi="Book Antiqua" w:cs="Tahoma"/>
          <w:sz w:val="24"/>
          <w:szCs w:val="24"/>
        </w:rPr>
        <w:t xml:space="preserve"> </w:t>
      </w:r>
      <w:r w:rsidR="003758A4" w:rsidRPr="00CD275E">
        <w:rPr>
          <w:rFonts w:ascii="Book Antiqua" w:hAnsi="Book Antiqua" w:cs="Tahoma"/>
          <w:sz w:val="24"/>
          <w:szCs w:val="24"/>
        </w:rPr>
        <w:t>H</w:t>
      </w:r>
      <w:r w:rsidRPr="00CD275E">
        <w:rPr>
          <w:rFonts w:ascii="Book Antiqua" w:hAnsi="Book Antiqua" w:cs="Tahoma"/>
          <w:sz w:val="24"/>
          <w:szCs w:val="24"/>
        </w:rPr>
        <w:t xml:space="preserve">owever Marius Smith-Petersen </w:t>
      </w:r>
      <w:r w:rsidR="00B07E13" w:rsidRPr="00CD275E">
        <w:rPr>
          <w:rFonts w:ascii="Book Antiqua" w:hAnsi="Book Antiqua" w:cs="Tahoma"/>
          <w:sz w:val="24"/>
          <w:szCs w:val="24"/>
        </w:rPr>
        <w:t>is frequently credited with developing this technique due to</w:t>
      </w:r>
      <w:r w:rsidRPr="00CD275E">
        <w:rPr>
          <w:rFonts w:ascii="Book Antiqua" w:hAnsi="Book Antiqua" w:cs="Tahoma"/>
          <w:sz w:val="24"/>
          <w:szCs w:val="24"/>
        </w:rPr>
        <w:t xml:space="preserve"> his prolific use of the</w:t>
      </w:r>
      <w:r w:rsidR="00885886" w:rsidRPr="00CD275E">
        <w:rPr>
          <w:rFonts w:ascii="Book Antiqua" w:hAnsi="Book Antiqua" w:cs="Tahoma"/>
          <w:sz w:val="24"/>
          <w:szCs w:val="24"/>
        </w:rPr>
        <w:t xml:space="preserve"> technique</w:t>
      </w:r>
      <w:r w:rsidRPr="00CD275E">
        <w:rPr>
          <w:rFonts w:ascii="Book Antiqua" w:hAnsi="Book Antiqua" w:cs="Tahoma"/>
          <w:sz w:val="24"/>
          <w:szCs w:val="24"/>
        </w:rPr>
        <w:t xml:space="preserve"> throughout his career</w:t>
      </w:r>
      <w:r w:rsidR="00885886" w:rsidRPr="00CD275E">
        <w:rPr>
          <w:rFonts w:ascii="Book Antiqua" w:hAnsi="Book Antiqua" w:cs="Tahoma"/>
          <w:sz w:val="24"/>
          <w:szCs w:val="24"/>
        </w:rPr>
        <w:t>,</w:t>
      </w:r>
      <w:r w:rsidRPr="00CD275E">
        <w:rPr>
          <w:rFonts w:ascii="Book Antiqua" w:hAnsi="Book Antiqua" w:cs="Tahoma"/>
          <w:sz w:val="24"/>
          <w:szCs w:val="24"/>
        </w:rPr>
        <w:t xml:space="preserve"> after initially </w:t>
      </w:r>
      <w:r w:rsidR="00885886" w:rsidRPr="00CD275E">
        <w:rPr>
          <w:rFonts w:ascii="Book Antiqua" w:hAnsi="Book Antiqua" w:cs="Tahoma"/>
          <w:sz w:val="24"/>
          <w:szCs w:val="24"/>
        </w:rPr>
        <w:t>publishing his</w:t>
      </w:r>
      <w:r w:rsidRPr="00CD275E">
        <w:rPr>
          <w:rFonts w:ascii="Book Antiqua" w:hAnsi="Book Antiqua" w:cs="Tahoma"/>
          <w:sz w:val="24"/>
          <w:szCs w:val="24"/>
        </w:rPr>
        <w:t xml:space="preserve"> description in 1917.</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Modern day literature frequently refers to this method interchangeably as both the </w:t>
      </w:r>
      <w:proofErr w:type="spellStart"/>
      <w:r w:rsidR="00B07E13" w:rsidRPr="00CD275E">
        <w:rPr>
          <w:rFonts w:ascii="Book Antiqua" w:hAnsi="Book Antiqua" w:cs="Tahoma"/>
          <w:sz w:val="24"/>
          <w:szCs w:val="24"/>
        </w:rPr>
        <w:t>Hueter</w:t>
      </w:r>
      <w:proofErr w:type="spellEnd"/>
      <w:r w:rsidRPr="00CD275E">
        <w:rPr>
          <w:rFonts w:ascii="Book Antiqua" w:hAnsi="Book Antiqua" w:cs="Tahoma"/>
          <w:sz w:val="24"/>
          <w:szCs w:val="24"/>
        </w:rPr>
        <w:t xml:space="preserve"> and Smith-Petersen approach when identifying the anterior based incision that utilizes the interval to the hip joint through the tensor fasciae </w:t>
      </w:r>
      <w:proofErr w:type="spellStart"/>
      <w:r w:rsidRPr="00CD275E">
        <w:rPr>
          <w:rFonts w:ascii="Book Antiqua" w:hAnsi="Book Antiqua" w:cs="Tahoma"/>
          <w:sz w:val="24"/>
          <w:szCs w:val="24"/>
        </w:rPr>
        <w:t>latae</w:t>
      </w:r>
      <w:proofErr w:type="spellEnd"/>
      <w:r w:rsidRPr="00CD275E">
        <w:rPr>
          <w:rFonts w:ascii="Book Antiqua" w:hAnsi="Book Antiqua" w:cs="Tahoma"/>
          <w:sz w:val="24"/>
          <w:szCs w:val="24"/>
        </w:rPr>
        <w:t xml:space="preserve"> </w:t>
      </w:r>
      <w:r w:rsidR="000430A0" w:rsidRPr="00CD275E">
        <w:rPr>
          <w:rFonts w:ascii="Book Antiqua" w:hAnsi="Book Antiqua" w:cs="Tahoma"/>
          <w:sz w:val="24"/>
          <w:szCs w:val="24"/>
        </w:rPr>
        <w:t xml:space="preserve">(TFL) </w:t>
      </w:r>
      <w:r w:rsidRPr="00CD275E">
        <w:rPr>
          <w:rFonts w:ascii="Book Antiqua" w:hAnsi="Book Antiqua" w:cs="Tahoma"/>
          <w:sz w:val="24"/>
          <w:szCs w:val="24"/>
        </w:rPr>
        <w:t xml:space="preserve">and the </w:t>
      </w:r>
      <w:proofErr w:type="spellStart"/>
      <w:r w:rsidRPr="00CD275E">
        <w:rPr>
          <w:rFonts w:ascii="Book Antiqua" w:hAnsi="Book Antiqua" w:cs="Tahoma"/>
          <w:sz w:val="24"/>
          <w:szCs w:val="24"/>
        </w:rPr>
        <w:t>sartorius</w:t>
      </w:r>
      <w:proofErr w:type="spellEnd"/>
      <w:r w:rsidRPr="00CD275E">
        <w:rPr>
          <w:rFonts w:ascii="Book Antiqua" w:hAnsi="Book Antiqua" w:cs="Tahoma"/>
          <w:sz w:val="24"/>
          <w:szCs w:val="24"/>
        </w:rPr>
        <w:t xml:space="preserve"> muscles</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&lt;EndNote&gt;&lt;Cite&gt;&lt;Author&gt;Rachbauer&lt;/Author&gt;&lt;Year&gt;2009&lt;/Year&gt;&lt;RecNum&gt;77&lt;/RecNum&gt;&lt;record&gt;&lt;rec-number&gt;77&lt;/rec-number&gt;&lt;foreign-keys&gt;&lt;key app="EN" db-id="a5ee2r996v9d94e0d2ov0teiz2ptep2vpaed"&gt;77&lt;/key&gt;&lt;/foreign-keys&gt;&lt;ref-type name="Journal Article"&gt;17&lt;/ref-type&gt;&lt;contributors&gt;&lt;authors&gt;&lt;author&gt;Rachbauer, F.&lt;/author&gt;&lt;author&gt;Kain, M. S.&lt;/author&gt;&lt;author&gt;Leunig, M.&lt;/author&gt;&lt;/authors&gt;&lt;/contributors&gt;&lt;auth-address&gt;Department of Orthopedic Surgery, Landeskrankenhaus/Medical University Innsbruck, Anichstrasse 35, A-6020 Innsbruck, Austria. Franz.rachbauer@i-med.ac.at&lt;/auth-address&gt;&lt;titles&gt;&lt;title&gt;The history of the anterior approach to the hip&lt;/title&gt;&lt;secondary-title&gt;Orthop Clin North Am&lt;/secondary-title&gt;&lt;/titles&gt;&lt;periodical&gt;&lt;full-title&gt;Orthop Clin North Am&lt;/full-title&gt;&lt;/periodical&gt;&lt;pages&gt;311-20&lt;/pages&gt;&lt;volume&gt;40&lt;/volume&gt;&lt;number&gt;3&lt;/number&gt;&lt;edition&gt;2009/07/07&lt;/edition&gt;&lt;keywords&gt;&lt;keyword&gt;Hip Joint/ surgery&lt;/keyword&gt;&lt;keyword&gt;History, 19th Century&lt;/keyword&gt;&lt;keyword&gt;History, 20th Century&lt;/keyword&gt;&lt;keyword&gt;Humans&lt;/keyword&gt;&lt;keyword&gt;Joint Diseases/ surgery&lt;/keyword&gt;&lt;keyword&gt;Orthopedic Procedures/ history/methods&lt;/keyword&gt;&lt;/keywords&gt;&lt;dates&gt;&lt;year&gt;2009&lt;/year&gt;&lt;pub-dates&gt;&lt;date&gt;Jul&lt;/date&gt;&lt;/pub-dates&gt;&lt;/dates&gt;&lt;isbn&gt;1558-1373 (Electronic)&amp;#xD;0030-5898 (Linking)&lt;/isbn&gt;&lt;accession-num&gt;19576398&lt;/accession-num&gt;&lt;urls&gt;&lt;/urls&gt;&lt;electronic-resource-num&gt;S0030-5898(09)00012-1 [pii]&amp;#xD;10.1016/j.ocl.2009.02.007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[1]</w:t>
      </w:r>
      <w:r w:rsidR="00CD275E"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657227" w:rsidRPr="00CD275E">
        <w:rPr>
          <w:rFonts w:ascii="Book Antiqua" w:hAnsi="Book Antiqua" w:cs="Tahoma"/>
          <w:sz w:val="24"/>
          <w:szCs w:val="24"/>
        </w:rPr>
        <w:t xml:space="preserve">Light and </w:t>
      </w:r>
      <w:proofErr w:type="spellStart"/>
      <w:proofErr w:type="gramStart"/>
      <w:r w:rsidR="00657227" w:rsidRPr="00CD275E">
        <w:rPr>
          <w:rFonts w:ascii="Book Antiqua" w:hAnsi="Book Antiqua" w:cs="Tahoma"/>
          <w:sz w:val="24"/>
          <w:szCs w:val="24"/>
        </w:rPr>
        <w:t>Keggi</w:t>
      </w:r>
      <w:proofErr w:type="spellEnd"/>
      <w:r w:rsidR="00CD275E">
        <w:rPr>
          <w:rFonts w:ascii="Book Antiqua" w:hAnsi="Book Antiqua" w:cs="Tahoma" w:hint="eastAsia"/>
          <w:sz w:val="24"/>
          <w:szCs w:val="24"/>
          <w:vertAlign w:val="superscript"/>
          <w:lang w:eastAsia="zh-CN"/>
        </w:rPr>
        <w:t>[</w:t>
      </w:r>
      <w:proofErr w:type="gramEnd"/>
      <w:r w:rsidR="00CD275E">
        <w:rPr>
          <w:rFonts w:ascii="Book Antiqua" w:hAnsi="Book Antiqua" w:cs="Tahoma" w:hint="eastAsia"/>
          <w:sz w:val="24"/>
          <w:szCs w:val="24"/>
          <w:vertAlign w:val="superscript"/>
          <w:lang w:eastAsia="zh-CN"/>
        </w:rPr>
        <w:t>2]</w:t>
      </w:r>
      <w:r w:rsidR="00657227" w:rsidRPr="00CD275E">
        <w:rPr>
          <w:rFonts w:ascii="Book Antiqua" w:hAnsi="Book Antiqua" w:cs="Tahoma"/>
          <w:sz w:val="24"/>
          <w:szCs w:val="24"/>
        </w:rPr>
        <w:t xml:space="preserve"> published their extensive experience using this approach for hip arthroplasty in 1980</w:t>
      </w:r>
      <w:r w:rsidR="003758A4" w:rsidRPr="00CD275E">
        <w:rPr>
          <w:rFonts w:ascii="Book Antiqua" w:hAnsi="Book Antiqua" w:cs="Tahoma"/>
          <w:sz w:val="24"/>
          <w:szCs w:val="24"/>
        </w:rPr>
        <w:t>,</w:t>
      </w:r>
      <w:r w:rsidR="00657227" w:rsidRPr="00CD275E">
        <w:rPr>
          <w:rFonts w:ascii="Book Antiqua" w:hAnsi="Book Antiqua" w:cs="Tahoma"/>
          <w:sz w:val="24"/>
          <w:szCs w:val="24"/>
        </w:rPr>
        <w:t xml:space="preserve"> and the </w:t>
      </w:r>
      <w:proofErr w:type="spellStart"/>
      <w:r w:rsidR="00657227" w:rsidRPr="00CD275E">
        <w:rPr>
          <w:rFonts w:ascii="Book Antiqua" w:hAnsi="Book Antiqua" w:cs="Tahoma"/>
          <w:sz w:val="24"/>
          <w:szCs w:val="24"/>
        </w:rPr>
        <w:t>Judets</w:t>
      </w:r>
      <w:proofErr w:type="spellEnd"/>
      <w:r w:rsidR="00657227" w:rsidRPr="00CD275E">
        <w:rPr>
          <w:rFonts w:ascii="Book Antiqua" w:hAnsi="Book Antiqua" w:cs="Tahoma"/>
          <w:sz w:val="24"/>
          <w:szCs w:val="24"/>
        </w:rPr>
        <w:t xml:space="preserve"> described the procedure with use of a fracture table in 1985</w:t>
      </w:r>
      <w:r w:rsidR="00CD275E" w:rsidRPr="00CD275E">
        <w:rPr>
          <w:rFonts w:ascii="Book Antiqua" w:hAnsi="Book Antiqua" w:cs="Tahoma"/>
          <w:sz w:val="24"/>
          <w:szCs w:val="24"/>
        </w:rPr>
        <w:fldChar w:fldCharType="begin">
          <w:fldData xml:space="preserve">PEVuZE5vdGU+PENpdGU+PEF1dGhvcj5MaWdodDwvQXV0aG9yPjxZZWFyPjE5ODA8L1llYXI+PFJl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=
</w:fldData>
        </w:fldChar>
      </w:r>
      <w:r w:rsidR="00CD275E" w:rsidRPr="00CD275E">
        <w:rPr>
          <w:rFonts w:ascii="Book Antiqua" w:hAnsi="Book Antiqua" w:cs="Tahoma"/>
          <w:sz w:val="24"/>
          <w:szCs w:val="24"/>
        </w:rPr>
        <w:instrText xml:space="preserve"> ADDIN EN.CITE </w:instrText>
      </w:r>
      <w:r w:rsidR="00CD275E" w:rsidRPr="00CD275E">
        <w:rPr>
          <w:rFonts w:ascii="Book Antiqua" w:hAnsi="Book Antiqua" w:cs="Tahoma"/>
          <w:sz w:val="24"/>
          <w:szCs w:val="24"/>
        </w:rPr>
        <w:fldChar w:fldCharType="begin">
          <w:fldData xml:space="preserve">PEVuZE5vdGU+PENpdGU+PEF1dGhvcj5MaWdodDwvQXV0aG9yPjxZZWFyPjE5ODA8L1llYXI+PFJl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=
</w:fldData>
        </w:fldChar>
      </w:r>
      <w:r w:rsidR="00CD275E" w:rsidRPr="00CD275E">
        <w:rPr>
          <w:rFonts w:ascii="Book Antiqua" w:hAnsi="Book Antiqua" w:cs="Tahoma"/>
          <w:sz w:val="24"/>
          <w:szCs w:val="24"/>
        </w:rPr>
        <w:instrText xml:space="preserve"> ADDIN EN.CITE.DATA </w:instrText>
      </w:r>
      <w:r w:rsidR="00CD275E" w:rsidRPr="00CD275E">
        <w:rPr>
          <w:rFonts w:ascii="Book Antiqua" w:hAnsi="Book Antiqua" w:cs="Tahoma"/>
          <w:sz w:val="24"/>
          <w:szCs w:val="24"/>
        </w:rPr>
      </w:r>
      <w:r w:rsidR="00CD275E" w:rsidRPr="00CD275E">
        <w:rPr>
          <w:rFonts w:ascii="Book Antiqua" w:hAnsi="Book Antiqua" w:cs="Tahoma"/>
          <w:sz w:val="24"/>
          <w:szCs w:val="24"/>
        </w:rPr>
        <w:fldChar w:fldCharType="end"/>
      </w:r>
      <w:r w:rsidR="00CD275E" w:rsidRPr="00CD275E">
        <w:rPr>
          <w:rFonts w:ascii="Book Antiqua" w:hAnsi="Book Antiqua" w:cs="Tahoma"/>
          <w:sz w:val="24"/>
          <w:szCs w:val="24"/>
        </w:rPr>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[1,2]</w:t>
      </w:r>
      <w:r w:rsidR="00CD275E" w:rsidRPr="00CD275E">
        <w:rPr>
          <w:rFonts w:ascii="Book Antiqua" w:hAnsi="Book Antiqua" w:cs="Tahoma"/>
          <w:sz w:val="24"/>
          <w:szCs w:val="24"/>
        </w:rPr>
        <w:fldChar w:fldCharType="end"/>
      </w:r>
      <w:r w:rsidR="00657227" w:rsidRPr="00CD275E">
        <w:rPr>
          <w:rFonts w:ascii="Book Antiqua" w:hAnsi="Book Antiqua" w:cs="Tahoma"/>
          <w:sz w:val="24"/>
          <w:szCs w:val="24"/>
        </w:rPr>
        <w:t>.</w:t>
      </w:r>
      <w:r w:rsidR="00CD275E" w:rsidRPr="00CD275E">
        <w:rPr>
          <w:rFonts w:ascii="Book Antiqua" w:hAnsi="Book Antiqua" w:cs="Tahoma"/>
          <w:sz w:val="24"/>
          <w:szCs w:val="24"/>
        </w:rPr>
        <w:t xml:space="preserve"> </w:t>
      </w:r>
      <w:r w:rsidR="00657227" w:rsidRPr="00CD275E">
        <w:rPr>
          <w:rFonts w:ascii="Book Antiqua" w:hAnsi="Book Antiqua" w:cs="Tahoma"/>
          <w:sz w:val="24"/>
          <w:szCs w:val="24"/>
        </w:rPr>
        <w:t xml:space="preserve">The modern day desire to perform hip reconstruction through less invasive and tissue sparing methods was the key driver </w:t>
      </w:r>
      <w:r w:rsidR="00B07E13" w:rsidRPr="00CD275E">
        <w:rPr>
          <w:rFonts w:ascii="Book Antiqua" w:hAnsi="Book Antiqua" w:cs="Tahoma"/>
          <w:sz w:val="24"/>
          <w:szCs w:val="24"/>
        </w:rPr>
        <w:t>in the newfound interest of</w:t>
      </w:r>
      <w:r w:rsidR="00657227" w:rsidRPr="00CD275E">
        <w:rPr>
          <w:rFonts w:ascii="Book Antiqua" w:hAnsi="Book Antiqua" w:cs="Tahoma"/>
          <w:sz w:val="24"/>
          <w:szCs w:val="24"/>
        </w:rPr>
        <w:t xml:space="preserve"> the anterior approach</w:t>
      </w:r>
      <w:r w:rsidR="003758A4" w:rsidRPr="00CD275E">
        <w:rPr>
          <w:rFonts w:ascii="Book Antiqua" w:hAnsi="Book Antiqua" w:cs="Tahoma"/>
          <w:sz w:val="24"/>
          <w:szCs w:val="24"/>
        </w:rPr>
        <w:t>.</w:t>
      </w:r>
      <w:r w:rsidR="00CD275E" w:rsidRPr="00CD275E">
        <w:rPr>
          <w:rFonts w:ascii="Book Antiqua" w:hAnsi="Book Antiqua" w:cs="Tahoma"/>
          <w:sz w:val="24"/>
          <w:szCs w:val="24"/>
        </w:rPr>
        <w:t xml:space="preserve"> </w:t>
      </w:r>
      <w:r w:rsidR="003758A4" w:rsidRPr="00CD275E">
        <w:rPr>
          <w:rFonts w:ascii="Book Antiqua" w:hAnsi="Book Antiqua" w:cs="Tahoma"/>
          <w:sz w:val="24"/>
          <w:szCs w:val="24"/>
        </w:rPr>
        <w:t xml:space="preserve">This </w:t>
      </w:r>
      <w:r w:rsidR="00657227" w:rsidRPr="00CD275E">
        <w:rPr>
          <w:rFonts w:ascii="Book Antiqua" w:hAnsi="Book Antiqua" w:cs="Tahoma"/>
          <w:sz w:val="24"/>
          <w:szCs w:val="24"/>
        </w:rPr>
        <w:t xml:space="preserve">has led to a surge in </w:t>
      </w:r>
      <w:r w:rsidR="00B07E13" w:rsidRPr="00CD275E">
        <w:rPr>
          <w:rFonts w:ascii="Book Antiqua" w:hAnsi="Book Antiqua" w:cs="Tahoma"/>
          <w:sz w:val="24"/>
          <w:szCs w:val="24"/>
        </w:rPr>
        <w:t>its proliferation</w:t>
      </w:r>
      <w:r w:rsidR="00657227" w:rsidRPr="00CD275E">
        <w:rPr>
          <w:rFonts w:ascii="Book Antiqua" w:hAnsi="Book Antiqua" w:cs="Tahoma"/>
          <w:sz w:val="24"/>
          <w:szCs w:val="24"/>
        </w:rPr>
        <w:t xml:space="preserve"> over the past 15 years</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&lt;EndNote&gt;&lt;Cite&gt;&lt;Author&gt;Post&lt;/Author&gt;&lt;RecNum&gt;76&lt;/RecNum&gt;&lt;record&gt;&lt;rec-number&gt;76&lt;/rec-number&gt;&lt;foreign-keys&gt;&lt;key app="EN" db-id="a5ee2r996v9d94e0d2ov0teiz2ptep2vpaed"&gt;76&lt;/key&gt;&lt;/foreign-keys&gt;&lt;ref-type name="Journal Article"&gt;17&lt;/ref-type&gt;&lt;contributors&gt;&lt;authors&gt;&lt;author&gt;Post, Z. D.&lt;/author&gt;&lt;author&gt;Orozco, F.&lt;/author&gt;&lt;author&gt;Diaz-Ledezma, C.&lt;/author&gt;&lt;author&gt;Hozack, W. J.&lt;/author&gt;&lt;author&gt;Ong, A.&lt;/author&gt;&lt;/authors&gt;&lt;/contributors&gt;&lt;titles&gt;&lt;title&gt;Direct Anterior Approach for Total Hip Arthroplasty: Indications, Technique, and Results&lt;/title&gt;&lt;secondary-title&gt;J Am Acad Orthop Surg&lt;/secondary-title&gt;&lt;/titles&gt;&lt;periodical&gt;&lt;full-title&gt;J Am Acad Orthop Surg&lt;/full-title&gt;&lt;/periodical&gt;&lt;pages&gt;595-603&lt;/pages&gt;&lt;volume&gt;22&lt;/volume&gt;&lt;number&gt;9&lt;/number&gt;&lt;edition&gt;2014/08/27&lt;/edition&gt;&lt;dates&gt;&lt;pub-dates&gt;&lt;date&gt;Sep&lt;/date&gt;&lt;/pub-dates&gt;&lt;/dates&gt;&lt;isbn&gt;1067-151X (Print)&amp;#xD;1067-151X (Linking)&lt;/isbn&gt;&lt;accession-num&gt;25157041&lt;/accession-num&gt;&lt;urls&gt;&lt;/urls&gt;&lt;electronic-resource-num&gt;22/9/595 [pii]&amp;#xD;10.5435/JAAOS-22-09-595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[3]</w:t>
      </w:r>
      <w:r w:rsidR="00CD275E" w:rsidRPr="00CD275E">
        <w:rPr>
          <w:rFonts w:ascii="Book Antiqua" w:hAnsi="Book Antiqua" w:cs="Tahoma"/>
          <w:sz w:val="24"/>
          <w:szCs w:val="24"/>
        </w:rPr>
        <w:fldChar w:fldCharType="end"/>
      </w:r>
      <w:r w:rsidR="00657227" w:rsidRPr="00CD275E">
        <w:rPr>
          <w:rFonts w:ascii="Book Antiqua" w:hAnsi="Book Antiqua" w:cs="Tahoma"/>
          <w:sz w:val="24"/>
          <w:szCs w:val="24"/>
        </w:rPr>
        <w:t>.</w:t>
      </w:r>
      <w:r w:rsidR="00CD275E" w:rsidRPr="00CD275E">
        <w:rPr>
          <w:rFonts w:ascii="Book Antiqua" w:hAnsi="Book Antiqua" w:cs="Tahoma"/>
          <w:sz w:val="24"/>
          <w:szCs w:val="24"/>
        </w:rPr>
        <w:t xml:space="preserve"> </w:t>
      </w:r>
      <w:r w:rsidR="00E70BA0" w:rsidRPr="00CD275E">
        <w:rPr>
          <w:rFonts w:ascii="Book Antiqua" w:hAnsi="Book Antiqua" w:cs="Tahoma"/>
          <w:sz w:val="24"/>
          <w:szCs w:val="24"/>
        </w:rPr>
        <w:t>During this time, numerous authors have described variations of the technique and key concepts to safe and successful performance of hip arthroplasty.</w:t>
      </w:r>
      <w:r w:rsidR="00CD275E" w:rsidRPr="00CD275E">
        <w:rPr>
          <w:rFonts w:ascii="Book Antiqua" w:hAnsi="Book Antiqua" w:cs="Tahoma"/>
          <w:sz w:val="24"/>
          <w:szCs w:val="24"/>
        </w:rPr>
        <w:t xml:space="preserve"> </w:t>
      </w:r>
      <w:r w:rsidR="0029095E" w:rsidRPr="00CD275E">
        <w:rPr>
          <w:rFonts w:ascii="Book Antiqua" w:hAnsi="Book Antiqua" w:cs="Tahoma"/>
          <w:sz w:val="24"/>
          <w:szCs w:val="24"/>
        </w:rPr>
        <w:t>Although many consider the DAA appropriate exclusively for primary joint replacement, several authors have noted routine use of this technique for complex revision surgery and bipolar hemiarthroplasty for hip fractures</w:t>
      </w:r>
      <w:r w:rsidR="00CD275E"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YWdlPmVuZzwvbGFuZ3VhZ2U+PC9yZWNvcmQ+PC9DaXRlPjxDaXRlPjxBdXRob3I+TWFzdDwvQXV0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</w:fldData>
        </w:fldChar>
      </w:r>
      <w:r w:rsidR="00CD275E" w:rsidRPr="00CD275E">
        <w:rPr>
          <w:rFonts w:ascii="Book Antiqua" w:hAnsi="Book Antiqua" w:cs="Tahoma"/>
          <w:sz w:val="24"/>
          <w:szCs w:val="24"/>
        </w:rPr>
        <w:instrText xml:space="preserve"> ADDIN EN.CITE </w:instrText>
      </w:r>
      <w:r w:rsidR="00CD275E"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YWdlPmVuZzwvbGFuZ3VhZ2U+PC9yZWNvcmQ+PC9DaXRlPjxDaXRlPjxBdXRob3I+TWFzdDwvQXV0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</w:fldData>
        </w:fldChar>
      </w:r>
      <w:r w:rsidR="00CD275E" w:rsidRPr="00CD275E">
        <w:rPr>
          <w:rFonts w:ascii="Book Antiqua" w:hAnsi="Book Antiqua" w:cs="Tahoma"/>
          <w:sz w:val="24"/>
          <w:szCs w:val="24"/>
        </w:rPr>
        <w:instrText xml:space="preserve"> ADDIN EN.CITE.DATA </w:instrText>
      </w:r>
      <w:r w:rsidR="00CD275E" w:rsidRPr="00CD275E">
        <w:rPr>
          <w:rFonts w:ascii="Book Antiqua" w:hAnsi="Book Antiqua" w:cs="Tahoma"/>
          <w:sz w:val="24"/>
          <w:szCs w:val="24"/>
        </w:rPr>
      </w:r>
      <w:r w:rsidR="00CD275E" w:rsidRPr="00CD275E">
        <w:rPr>
          <w:rFonts w:ascii="Book Antiqua" w:hAnsi="Book Antiqua" w:cs="Tahoma"/>
          <w:sz w:val="24"/>
          <w:szCs w:val="24"/>
        </w:rPr>
        <w:fldChar w:fldCharType="end"/>
      </w:r>
      <w:r w:rsidR="00CD275E" w:rsidRPr="00CD275E">
        <w:rPr>
          <w:rFonts w:ascii="Book Antiqua" w:hAnsi="Book Antiqua" w:cs="Tahoma"/>
          <w:sz w:val="24"/>
          <w:szCs w:val="24"/>
        </w:rPr>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[4-6]</w:t>
      </w:r>
      <w:r w:rsidR="00CD275E" w:rsidRPr="00CD275E">
        <w:rPr>
          <w:rFonts w:ascii="Book Antiqua" w:hAnsi="Book Antiqua" w:cs="Tahoma"/>
          <w:sz w:val="24"/>
          <w:szCs w:val="24"/>
        </w:rPr>
        <w:fldChar w:fldCharType="end"/>
      </w:r>
      <w:r w:rsidR="0029095E" w:rsidRPr="00CD275E">
        <w:rPr>
          <w:rFonts w:ascii="Book Antiqua" w:hAnsi="Book Antiqua" w:cs="Tahoma"/>
          <w:sz w:val="24"/>
          <w:szCs w:val="24"/>
        </w:rPr>
        <w:t>.</w:t>
      </w:r>
      <w:r w:rsidR="00CD275E" w:rsidRPr="00CD275E">
        <w:rPr>
          <w:rFonts w:ascii="Book Antiqua" w:hAnsi="Book Antiqua" w:cs="Tahoma"/>
          <w:sz w:val="24"/>
          <w:szCs w:val="24"/>
        </w:rPr>
        <w:t xml:space="preserve"> </w:t>
      </w:r>
      <w:r w:rsidR="003758A4" w:rsidRPr="00CD275E">
        <w:rPr>
          <w:rFonts w:ascii="Book Antiqua" w:hAnsi="Book Antiqua" w:cs="Tahoma"/>
          <w:sz w:val="24"/>
          <w:szCs w:val="24"/>
        </w:rPr>
        <w:t>This</w:t>
      </w:r>
      <w:r w:rsidR="00E70BA0" w:rsidRPr="00CD275E">
        <w:rPr>
          <w:rFonts w:ascii="Book Antiqua" w:hAnsi="Book Antiqua" w:cs="Tahoma"/>
          <w:sz w:val="24"/>
          <w:szCs w:val="24"/>
        </w:rPr>
        <w:t xml:space="preserve"> review </w:t>
      </w:r>
      <w:r w:rsidR="003758A4" w:rsidRPr="00CD275E">
        <w:rPr>
          <w:rFonts w:ascii="Book Antiqua" w:hAnsi="Book Antiqua" w:cs="Tahoma"/>
          <w:sz w:val="24"/>
          <w:szCs w:val="24"/>
        </w:rPr>
        <w:t>seeks</w:t>
      </w:r>
      <w:r w:rsidR="00E70BA0" w:rsidRPr="00CD275E">
        <w:rPr>
          <w:rFonts w:ascii="Book Antiqua" w:hAnsi="Book Antiqua" w:cs="Tahoma"/>
          <w:sz w:val="24"/>
          <w:szCs w:val="24"/>
        </w:rPr>
        <w:t xml:space="preserve"> to summarize the published literature on the direct anterior total hip arthroplasty procedure </w:t>
      </w:r>
      <w:r w:rsidR="003758A4" w:rsidRPr="00CD275E">
        <w:rPr>
          <w:rFonts w:ascii="Book Antiqua" w:hAnsi="Book Antiqua" w:cs="Tahoma"/>
          <w:sz w:val="24"/>
          <w:szCs w:val="24"/>
        </w:rPr>
        <w:t>with a focus on comparative</w:t>
      </w:r>
      <w:r w:rsidR="00E70BA0" w:rsidRPr="00CD275E">
        <w:rPr>
          <w:rFonts w:ascii="Book Antiqua" w:hAnsi="Book Antiqua" w:cs="Tahoma"/>
          <w:sz w:val="24"/>
          <w:szCs w:val="24"/>
        </w:rPr>
        <w:t xml:space="preserve"> key pearls and pitfalls.</w:t>
      </w:r>
    </w:p>
    <w:p w:rsidR="0029095E" w:rsidRPr="00CD275E" w:rsidRDefault="0029095E" w:rsidP="007C538F">
      <w:pPr>
        <w:spacing w:after="0" w:line="360" w:lineRule="auto"/>
        <w:jc w:val="both"/>
        <w:rPr>
          <w:rFonts w:ascii="Book Antiqua" w:hAnsi="Book Antiqua" w:cs="Tahoma"/>
          <w:sz w:val="24"/>
          <w:szCs w:val="24"/>
        </w:rPr>
      </w:pPr>
    </w:p>
    <w:p w:rsidR="00A44269" w:rsidRPr="00CD275E" w:rsidRDefault="00A36A66" w:rsidP="007C538F">
      <w:pPr>
        <w:spacing w:after="0" w:line="360" w:lineRule="auto"/>
        <w:jc w:val="both"/>
        <w:rPr>
          <w:rFonts w:ascii="Book Antiqua" w:hAnsi="Book Antiqua" w:cs="Tahoma"/>
          <w:b/>
          <w:sz w:val="24"/>
          <w:szCs w:val="24"/>
        </w:rPr>
      </w:pPr>
      <w:r w:rsidRPr="00CD275E">
        <w:rPr>
          <w:rFonts w:ascii="Book Antiqua" w:hAnsi="Book Antiqua" w:cs="Tahoma"/>
          <w:b/>
          <w:sz w:val="24"/>
          <w:szCs w:val="24"/>
        </w:rPr>
        <w:t>INDICATIONS AND CHALLENGES</w:t>
      </w:r>
    </w:p>
    <w:p w:rsidR="001F7A3A" w:rsidRPr="00CD275E" w:rsidRDefault="006F2D94"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Several authors have recommended using the </w:t>
      </w:r>
      <w:r w:rsidR="001A5BBC" w:rsidRPr="00CD275E">
        <w:rPr>
          <w:rFonts w:ascii="Book Antiqua" w:hAnsi="Book Antiqua" w:cs="Tahoma"/>
          <w:sz w:val="24"/>
          <w:szCs w:val="24"/>
        </w:rPr>
        <w:t>DAA</w:t>
      </w:r>
      <w:r w:rsidRPr="00CD275E">
        <w:rPr>
          <w:rFonts w:ascii="Book Antiqua" w:hAnsi="Book Antiqua" w:cs="Tahoma"/>
          <w:sz w:val="24"/>
          <w:szCs w:val="24"/>
        </w:rPr>
        <w:t xml:space="preserve"> in patients of nearly all body habitus and hip conditions</w:t>
      </w:r>
      <w:r w:rsidR="00CD275E"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YWdlPmVuZzwvbGFuZ3VhZ2U+PC9yZWNvcmQ+PC9DaXRlPjxDaXRlPjxBdXRob3I+QmFsPC9BdXRo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==
</w:fldData>
        </w:fldChar>
      </w:r>
      <w:r w:rsidR="00CD275E" w:rsidRPr="00CD275E">
        <w:rPr>
          <w:rFonts w:ascii="Book Antiqua" w:hAnsi="Book Antiqua" w:cs="Tahoma"/>
          <w:sz w:val="24"/>
          <w:szCs w:val="24"/>
        </w:rPr>
        <w:instrText xml:space="preserve"> ADDIN EN.CITE </w:instrText>
      </w:r>
      <w:r w:rsidR="00CD275E"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YWdlPmVuZzwvbGFuZ3VhZ2U+PC9yZWNvcmQ+PC9DaXRlPjxDaXRlPjxBdXRob3I+QmFsPC9BdXRo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==
</w:fldData>
        </w:fldChar>
      </w:r>
      <w:r w:rsidR="00CD275E" w:rsidRPr="00CD275E">
        <w:rPr>
          <w:rFonts w:ascii="Book Antiqua" w:hAnsi="Book Antiqua" w:cs="Tahoma"/>
          <w:sz w:val="24"/>
          <w:szCs w:val="24"/>
        </w:rPr>
        <w:instrText xml:space="preserve"> ADDIN EN.CITE.DATA </w:instrText>
      </w:r>
      <w:r w:rsidR="00CD275E" w:rsidRPr="00CD275E">
        <w:rPr>
          <w:rFonts w:ascii="Book Antiqua" w:hAnsi="Book Antiqua" w:cs="Tahoma"/>
          <w:sz w:val="24"/>
          <w:szCs w:val="24"/>
        </w:rPr>
      </w:r>
      <w:r w:rsidR="00CD275E" w:rsidRPr="00CD275E">
        <w:rPr>
          <w:rFonts w:ascii="Book Antiqua" w:hAnsi="Book Antiqua" w:cs="Tahoma"/>
          <w:sz w:val="24"/>
          <w:szCs w:val="24"/>
        </w:rPr>
        <w:fldChar w:fldCharType="end"/>
      </w:r>
      <w:r w:rsidR="00CD275E" w:rsidRPr="00CD275E">
        <w:rPr>
          <w:rFonts w:ascii="Book Antiqua" w:hAnsi="Book Antiqua" w:cs="Tahoma"/>
          <w:sz w:val="24"/>
          <w:szCs w:val="24"/>
        </w:rPr>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[4,7]</w:t>
      </w:r>
      <w:r w:rsidR="00CD275E"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The ideal patient has been described as a flexible, non-muscular patient with valgus femoral neck and good femoral offset.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It is reasonable to initially </w:t>
      </w:r>
      <w:r w:rsidR="00CD4C39" w:rsidRPr="00CD275E">
        <w:rPr>
          <w:rFonts w:ascii="Book Antiqua" w:hAnsi="Book Antiqua" w:cs="Tahoma"/>
          <w:sz w:val="24"/>
          <w:szCs w:val="24"/>
        </w:rPr>
        <w:t xml:space="preserve">develop skills to </w:t>
      </w:r>
      <w:r w:rsidRPr="00CD275E">
        <w:rPr>
          <w:rFonts w:ascii="Book Antiqua" w:hAnsi="Book Antiqua" w:cs="Tahoma"/>
          <w:sz w:val="24"/>
          <w:szCs w:val="24"/>
        </w:rPr>
        <w:t xml:space="preserve">perform </w:t>
      </w:r>
      <w:r w:rsidR="00CD4C39" w:rsidRPr="00CD275E">
        <w:rPr>
          <w:rFonts w:ascii="Book Antiqua" w:hAnsi="Book Antiqua" w:cs="Tahoma"/>
          <w:sz w:val="24"/>
          <w:szCs w:val="24"/>
        </w:rPr>
        <w:t xml:space="preserve">the approach </w:t>
      </w:r>
      <w:r w:rsidR="00D24857" w:rsidRPr="00CD275E">
        <w:rPr>
          <w:rFonts w:ascii="Book Antiqua" w:hAnsi="Book Antiqua" w:cs="Tahoma"/>
          <w:sz w:val="24"/>
          <w:szCs w:val="24"/>
        </w:rPr>
        <w:t>in</w:t>
      </w:r>
      <w:r w:rsidRPr="00CD275E">
        <w:rPr>
          <w:rFonts w:ascii="Book Antiqua" w:hAnsi="Book Antiqua" w:cs="Tahoma"/>
          <w:sz w:val="24"/>
          <w:szCs w:val="24"/>
        </w:rPr>
        <w:t xml:space="preserve"> slender </w:t>
      </w:r>
      <w:r w:rsidR="00CD4C39" w:rsidRPr="00CD275E">
        <w:rPr>
          <w:rFonts w:ascii="Book Antiqua" w:hAnsi="Book Antiqua" w:cs="Tahoma"/>
          <w:sz w:val="24"/>
          <w:szCs w:val="24"/>
        </w:rPr>
        <w:t xml:space="preserve">patients with a </w:t>
      </w:r>
      <w:r w:rsidR="00CD275E" w:rsidRPr="00CD275E">
        <w:rPr>
          <w:rFonts w:ascii="Book Antiqua" w:hAnsi="Book Antiqua" w:cs="Tahoma"/>
          <w:sz w:val="24"/>
          <w:szCs w:val="24"/>
        </w:rPr>
        <w:t xml:space="preserve">body mass index </w:t>
      </w:r>
      <w:r w:rsidR="00CD275E">
        <w:rPr>
          <w:rFonts w:ascii="Book Antiqua" w:hAnsi="Book Antiqua" w:cs="Tahoma" w:hint="eastAsia"/>
          <w:sz w:val="24"/>
          <w:szCs w:val="24"/>
          <w:lang w:eastAsia="zh-CN"/>
        </w:rPr>
        <w:t>(</w:t>
      </w:r>
      <w:r w:rsidR="00CD4C39" w:rsidRPr="00CD275E">
        <w:rPr>
          <w:rFonts w:ascii="Book Antiqua" w:hAnsi="Book Antiqua" w:cs="Tahoma"/>
          <w:sz w:val="24"/>
          <w:szCs w:val="24"/>
        </w:rPr>
        <w:t>BMI</w:t>
      </w:r>
      <w:r w:rsidR="00CD275E">
        <w:rPr>
          <w:rFonts w:ascii="Book Antiqua" w:hAnsi="Book Antiqua" w:cs="Tahoma" w:hint="eastAsia"/>
          <w:sz w:val="24"/>
          <w:szCs w:val="24"/>
          <w:lang w:eastAsia="zh-CN"/>
        </w:rPr>
        <w:t>)</w:t>
      </w:r>
      <w:r w:rsidR="00CD4C39" w:rsidRPr="00CD275E">
        <w:rPr>
          <w:rFonts w:ascii="Book Antiqua" w:hAnsi="Book Antiqua" w:cs="Tahoma"/>
          <w:sz w:val="24"/>
          <w:szCs w:val="24"/>
        </w:rPr>
        <w:t xml:space="preserve"> of less than thir</w:t>
      </w:r>
      <w:r w:rsidR="00D24857" w:rsidRPr="00CD275E">
        <w:rPr>
          <w:rFonts w:ascii="Book Antiqua" w:hAnsi="Book Antiqua" w:cs="Tahoma"/>
          <w:sz w:val="24"/>
          <w:szCs w:val="24"/>
        </w:rPr>
        <w:t>t</w:t>
      </w:r>
      <w:r w:rsidR="00CD4C39" w:rsidRPr="00CD275E">
        <w:rPr>
          <w:rFonts w:ascii="Book Antiqua" w:hAnsi="Book Antiqua" w:cs="Tahoma"/>
          <w:sz w:val="24"/>
          <w:szCs w:val="24"/>
        </w:rPr>
        <w:t>y</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[8]</w:t>
      </w:r>
      <w:r w:rsidR="00CD275E"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CD4C39" w:rsidRPr="00CD275E">
        <w:rPr>
          <w:rFonts w:ascii="Book Antiqua" w:hAnsi="Book Antiqua" w:cs="Tahoma"/>
          <w:sz w:val="24"/>
          <w:szCs w:val="24"/>
        </w:rPr>
        <w:t xml:space="preserve">As achievement of appropriate exposure is </w:t>
      </w:r>
      <w:r w:rsidR="000430A0" w:rsidRPr="00CD275E">
        <w:rPr>
          <w:rFonts w:ascii="Book Antiqua" w:hAnsi="Book Antiqua" w:cs="Tahoma"/>
          <w:sz w:val="24"/>
          <w:szCs w:val="24"/>
        </w:rPr>
        <w:t>gained</w:t>
      </w:r>
      <w:r w:rsidR="00CD4C39" w:rsidRPr="00CD275E">
        <w:rPr>
          <w:rFonts w:ascii="Book Antiqua" w:hAnsi="Book Antiqua" w:cs="Tahoma"/>
          <w:sz w:val="24"/>
          <w:szCs w:val="24"/>
        </w:rPr>
        <w:t xml:space="preserve"> with </w:t>
      </w:r>
      <w:r w:rsidR="000430A0" w:rsidRPr="00CD275E">
        <w:rPr>
          <w:rFonts w:ascii="Book Antiqua" w:hAnsi="Book Antiqua" w:cs="Tahoma"/>
          <w:sz w:val="24"/>
          <w:szCs w:val="24"/>
        </w:rPr>
        <w:t xml:space="preserve">experience using </w:t>
      </w:r>
      <w:r w:rsidR="00CD4C39" w:rsidRPr="00CD275E">
        <w:rPr>
          <w:rFonts w:ascii="Book Antiqua" w:hAnsi="Book Antiqua" w:cs="Tahoma"/>
          <w:sz w:val="24"/>
          <w:szCs w:val="24"/>
        </w:rPr>
        <w:t xml:space="preserve">the technique, it has also been suggested that </w:t>
      </w:r>
      <w:r w:rsidR="000430A0" w:rsidRPr="00CD275E">
        <w:rPr>
          <w:rFonts w:ascii="Book Antiqua" w:hAnsi="Book Antiqua" w:cs="Tahoma"/>
          <w:sz w:val="24"/>
          <w:szCs w:val="24"/>
        </w:rPr>
        <w:t>l</w:t>
      </w:r>
      <w:r w:rsidR="00CD4C39" w:rsidRPr="00CD275E">
        <w:rPr>
          <w:rFonts w:ascii="Book Antiqua" w:hAnsi="Book Antiqua" w:cs="Tahoma"/>
          <w:sz w:val="24"/>
          <w:szCs w:val="24"/>
        </w:rPr>
        <w:t>ack of appropriate instrumentation designed for anterior supine intramuscular approach is a contraindication</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[8]</w:t>
      </w:r>
      <w:r w:rsidR="00CD275E" w:rsidRPr="00CD275E">
        <w:rPr>
          <w:rFonts w:ascii="Book Antiqua" w:hAnsi="Book Antiqua" w:cs="Tahoma"/>
          <w:sz w:val="24"/>
          <w:szCs w:val="24"/>
        </w:rPr>
        <w:fldChar w:fldCharType="end"/>
      </w:r>
      <w:r w:rsidR="00CD4C39" w:rsidRPr="00CD275E">
        <w:rPr>
          <w:rFonts w:ascii="Book Antiqua" w:hAnsi="Book Antiqua" w:cs="Tahoma"/>
          <w:sz w:val="24"/>
          <w:szCs w:val="24"/>
        </w:rPr>
        <w:t>.</w:t>
      </w:r>
      <w:r w:rsidR="00CD275E" w:rsidRPr="00CD275E">
        <w:rPr>
          <w:rFonts w:ascii="Book Antiqua" w:hAnsi="Book Antiqua" w:cs="Tahoma"/>
          <w:sz w:val="24"/>
          <w:szCs w:val="24"/>
        </w:rPr>
        <w:t xml:space="preserve"> </w:t>
      </w:r>
      <w:r w:rsidR="00CD4C39" w:rsidRPr="00CD275E">
        <w:rPr>
          <w:rFonts w:ascii="Book Antiqua" w:hAnsi="Book Antiqua" w:cs="Tahoma"/>
          <w:sz w:val="24"/>
          <w:szCs w:val="24"/>
        </w:rPr>
        <w:t xml:space="preserve">Some anatomic features of the native hip and pelvis </w:t>
      </w:r>
      <w:r w:rsidR="000430A0" w:rsidRPr="00CD275E">
        <w:rPr>
          <w:rFonts w:ascii="Book Antiqua" w:hAnsi="Book Antiqua" w:cs="Tahoma"/>
          <w:sz w:val="24"/>
          <w:szCs w:val="24"/>
        </w:rPr>
        <w:t xml:space="preserve">are recognized to </w:t>
      </w:r>
      <w:r w:rsidR="00CD4C39" w:rsidRPr="00CD275E">
        <w:rPr>
          <w:rFonts w:ascii="Book Antiqua" w:hAnsi="Book Antiqua" w:cs="Tahoma"/>
          <w:sz w:val="24"/>
          <w:szCs w:val="24"/>
        </w:rPr>
        <w:t>make</w:t>
      </w:r>
      <w:r w:rsidR="000430A0" w:rsidRPr="00CD275E">
        <w:rPr>
          <w:rFonts w:ascii="Book Antiqua" w:hAnsi="Book Antiqua" w:cs="Tahoma"/>
          <w:sz w:val="24"/>
          <w:szCs w:val="24"/>
        </w:rPr>
        <w:t xml:space="preserve"> the</w:t>
      </w:r>
      <w:r w:rsidR="00CD4C39" w:rsidRPr="00CD275E">
        <w:rPr>
          <w:rFonts w:ascii="Book Antiqua" w:hAnsi="Book Antiqua" w:cs="Tahoma"/>
          <w:sz w:val="24"/>
          <w:szCs w:val="24"/>
        </w:rPr>
        <w:t xml:space="preserve"> DAA more difficult.</w:t>
      </w:r>
      <w:r w:rsidR="00CD275E" w:rsidRPr="00CD275E">
        <w:rPr>
          <w:rFonts w:ascii="Book Antiqua" w:hAnsi="Book Antiqua" w:cs="Tahoma"/>
          <w:sz w:val="24"/>
          <w:szCs w:val="24"/>
        </w:rPr>
        <w:t xml:space="preserve"> </w:t>
      </w:r>
      <w:r w:rsidR="00CD4C39" w:rsidRPr="00CD275E">
        <w:rPr>
          <w:rFonts w:ascii="Book Antiqua" w:hAnsi="Book Antiqua" w:cs="Tahoma"/>
          <w:sz w:val="24"/>
          <w:szCs w:val="24"/>
        </w:rPr>
        <w:t xml:space="preserve">A wide or horizontal iliac wing limits access to </w:t>
      </w:r>
      <w:r w:rsidR="00D24857" w:rsidRPr="00CD275E">
        <w:rPr>
          <w:rFonts w:ascii="Book Antiqua" w:hAnsi="Book Antiqua" w:cs="Tahoma"/>
          <w:sz w:val="24"/>
          <w:szCs w:val="24"/>
        </w:rPr>
        <w:t xml:space="preserve">the </w:t>
      </w:r>
      <w:r w:rsidR="00CD4C39" w:rsidRPr="00CD275E">
        <w:rPr>
          <w:rFonts w:ascii="Book Antiqua" w:hAnsi="Book Antiqua" w:cs="Tahoma"/>
          <w:sz w:val="24"/>
          <w:szCs w:val="24"/>
        </w:rPr>
        <w:lastRenderedPageBreak/>
        <w:t>femoral canal for broaching and femoral component placement.</w:t>
      </w:r>
      <w:r w:rsidR="00CD275E" w:rsidRPr="00CD275E">
        <w:rPr>
          <w:rFonts w:ascii="Book Antiqua" w:hAnsi="Book Antiqua" w:cs="Tahoma"/>
          <w:sz w:val="24"/>
          <w:szCs w:val="24"/>
        </w:rPr>
        <w:t xml:space="preserve"> </w:t>
      </w:r>
      <w:r w:rsidR="00CD4C39" w:rsidRPr="00CD275E">
        <w:rPr>
          <w:rFonts w:ascii="Book Antiqua" w:hAnsi="Book Antiqua" w:cs="Tahoma"/>
          <w:sz w:val="24"/>
          <w:szCs w:val="24"/>
        </w:rPr>
        <w:t xml:space="preserve">Acetabular </w:t>
      </w:r>
      <w:proofErr w:type="spellStart"/>
      <w:r w:rsidR="00CD4C39" w:rsidRPr="00CD275E">
        <w:rPr>
          <w:rFonts w:ascii="Book Antiqua" w:hAnsi="Book Antiqua" w:cs="Tahoma"/>
          <w:sz w:val="24"/>
          <w:szCs w:val="24"/>
        </w:rPr>
        <w:t>protrusio</w:t>
      </w:r>
      <w:proofErr w:type="spellEnd"/>
      <w:r w:rsidR="00CD4C39" w:rsidRPr="00CD275E">
        <w:rPr>
          <w:rFonts w:ascii="Book Antiqua" w:hAnsi="Book Antiqua" w:cs="Tahoma"/>
          <w:sz w:val="24"/>
          <w:szCs w:val="24"/>
        </w:rPr>
        <w:t xml:space="preserve"> brings </w:t>
      </w:r>
      <w:r w:rsidR="00D24857" w:rsidRPr="00CD275E">
        <w:rPr>
          <w:rFonts w:ascii="Book Antiqua" w:hAnsi="Book Antiqua" w:cs="Tahoma"/>
          <w:sz w:val="24"/>
          <w:szCs w:val="24"/>
        </w:rPr>
        <w:t xml:space="preserve">the </w:t>
      </w:r>
      <w:r w:rsidR="00CD4C39" w:rsidRPr="00CD275E">
        <w:rPr>
          <w:rFonts w:ascii="Book Antiqua" w:hAnsi="Book Antiqua" w:cs="Tahoma"/>
          <w:sz w:val="24"/>
          <w:szCs w:val="24"/>
        </w:rPr>
        <w:t>femoral canal closer to pelvis and obstructs access to femur.</w:t>
      </w:r>
      <w:r w:rsidR="00CD275E" w:rsidRPr="00CD275E">
        <w:rPr>
          <w:rFonts w:ascii="Book Antiqua" w:hAnsi="Book Antiqua" w:cs="Tahoma"/>
          <w:sz w:val="24"/>
          <w:szCs w:val="24"/>
        </w:rPr>
        <w:t xml:space="preserve"> </w:t>
      </w:r>
      <w:r w:rsidR="00D24857" w:rsidRPr="00CD275E">
        <w:rPr>
          <w:rFonts w:ascii="Book Antiqua" w:hAnsi="Book Antiqua" w:cs="Tahoma"/>
          <w:sz w:val="24"/>
          <w:szCs w:val="24"/>
        </w:rPr>
        <w:t xml:space="preserve">A </w:t>
      </w:r>
      <w:r w:rsidR="00CD4C39" w:rsidRPr="00CD275E">
        <w:rPr>
          <w:rFonts w:ascii="Book Antiqua" w:hAnsi="Book Antiqua" w:cs="Tahoma"/>
          <w:sz w:val="24"/>
          <w:szCs w:val="24"/>
        </w:rPr>
        <w:t xml:space="preserve">neck shaft angle with decreased offset positions the femoral canal deeper in </w:t>
      </w:r>
      <w:r w:rsidR="00D24857" w:rsidRPr="00CD275E">
        <w:rPr>
          <w:rFonts w:ascii="Book Antiqua" w:hAnsi="Book Antiqua" w:cs="Tahoma"/>
          <w:sz w:val="24"/>
          <w:szCs w:val="24"/>
        </w:rPr>
        <w:t xml:space="preserve">the </w:t>
      </w:r>
      <w:r w:rsidR="00CD4C39" w:rsidRPr="00CD275E">
        <w:rPr>
          <w:rFonts w:ascii="Book Antiqua" w:hAnsi="Book Antiqua" w:cs="Tahoma"/>
          <w:sz w:val="24"/>
          <w:szCs w:val="24"/>
        </w:rPr>
        <w:t>thigh</w:t>
      </w:r>
      <w:r w:rsidR="00D24857" w:rsidRPr="00CD275E">
        <w:rPr>
          <w:rFonts w:ascii="Book Antiqua" w:hAnsi="Book Antiqua" w:cs="Tahoma"/>
          <w:sz w:val="24"/>
          <w:szCs w:val="24"/>
        </w:rPr>
        <w:t>,</w:t>
      </w:r>
      <w:r w:rsidR="000430A0" w:rsidRPr="00CD275E">
        <w:rPr>
          <w:rFonts w:ascii="Book Antiqua" w:hAnsi="Book Antiqua" w:cs="Tahoma"/>
          <w:sz w:val="24"/>
          <w:szCs w:val="24"/>
        </w:rPr>
        <w:t xml:space="preserve"> and </w:t>
      </w:r>
      <w:r w:rsidR="00D24857" w:rsidRPr="00CD275E">
        <w:rPr>
          <w:rFonts w:ascii="Book Antiqua" w:hAnsi="Book Antiqua" w:cs="Tahoma"/>
          <w:sz w:val="24"/>
          <w:szCs w:val="24"/>
        </w:rPr>
        <w:t xml:space="preserve">anatomy associated with </w:t>
      </w:r>
      <w:r w:rsidR="000430A0" w:rsidRPr="00CD275E">
        <w:rPr>
          <w:rFonts w:ascii="Book Antiqua" w:hAnsi="Book Antiqua" w:cs="Tahoma"/>
          <w:sz w:val="24"/>
          <w:szCs w:val="24"/>
        </w:rPr>
        <w:t>obese</w:t>
      </w:r>
      <w:r w:rsidR="00CD4C39" w:rsidRPr="00CD275E">
        <w:rPr>
          <w:rFonts w:ascii="Book Antiqua" w:hAnsi="Book Antiqua" w:cs="Tahoma"/>
          <w:sz w:val="24"/>
          <w:szCs w:val="24"/>
        </w:rPr>
        <w:t xml:space="preserve"> muscular males limit</w:t>
      </w:r>
      <w:r w:rsidR="00D24857" w:rsidRPr="00CD275E">
        <w:rPr>
          <w:rFonts w:ascii="Book Antiqua" w:hAnsi="Book Antiqua" w:cs="Tahoma"/>
          <w:sz w:val="24"/>
          <w:szCs w:val="24"/>
        </w:rPr>
        <w:t>s the</w:t>
      </w:r>
      <w:r w:rsidR="00CD4C39" w:rsidRPr="00CD275E">
        <w:rPr>
          <w:rFonts w:ascii="Book Antiqua" w:hAnsi="Book Antiqua" w:cs="Tahoma"/>
          <w:sz w:val="24"/>
          <w:szCs w:val="24"/>
        </w:rPr>
        <w:t xml:space="preserve"> space available to place components</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&lt;EndNote&gt;&lt;Cite&gt;&lt;Author&gt;Moskal&lt;/Author&gt;&lt;RecNum&gt;66&lt;/RecNum&gt;&lt;record&gt;&lt;rec-number&gt;66&lt;/rec-number&gt;&lt;foreign-keys&gt;&lt;key app="EN" db-id="a5ee2r996v9d94e0d2ov0teiz2ptep2vpaed"&gt;66&lt;/key&gt;&lt;/foreign-keys&gt;&lt;ref-type name="Journal Article"&gt;17&lt;/ref-type&gt;&lt;contributors&gt;&lt;authors&gt;&lt;author&gt;Moskal, J. T.&lt;/author&gt;&lt;author&gt;Capps, S. G.&lt;/author&gt;&lt;author&gt;Scanelli, J. A.&lt;/author&gt;&lt;/authors&gt;&lt;/contributors&gt;&lt;auth-address&gt;Joseph T Moskal, Virginia Tech Carilion School of Medicine, 3 Riverside Circle, Roanoke, WV 24016, United States.&lt;/auth-address&gt;&lt;titles&gt;&lt;title&gt;Anterior muscle sparing approach for total hip arthroplasty&lt;/title&gt;&lt;secondary-title&gt;World J Orthop&lt;/secondary-title&gt;&lt;/titles&gt;&lt;periodical&gt;&lt;full-title&gt;World J Orthop&lt;/full-title&gt;&lt;/periodical&gt;&lt;pages&gt;12-8&lt;/pages&gt;&lt;volume&gt;4&lt;/volume&gt;&lt;number&gt;1&lt;/number&gt;&lt;edition&gt;2013/01/31&lt;/edition&gt;&lt;dates&gt;&lt;pub-dates&gt;&lt;date&gt;Jan 18&lt;/date&gt;&lt;/pub-dates&gt;&lt;/dates&gt;&lt;isbn&gt;2218-5836 (Electronic)&amp;#xD;2218-5836 (Linking)&lt;/isbn&gt;&lt;accession-num&gt;23362470&lt;/accession-num&gt;&lt;urls&gt;&lt;/urls&gt;&lt;electronic-resource-num&gt;10.5312/wjo.v4.i1.12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[9]</w:t>
      </w:r>
      <w:r w:rsidR="00CD275E" w:rsidRPr="00CD275E">
        <w:rPr>
          <w:rFonts w:ascii="Book Antiqua" w:hAnsi="Book Antiqua" w:cs="Tahoma"/>
          <w:sz w:val="24"/>
          <w:szCs w:val="24"/>
        </w:rPr>
        <w:fldChar w:fldCharType="end"/>
      </w:r>
      <w:r w:rsidR="00CD4C39" w:rsidRPr="00CD275E">
        <w:rPr>
          <w:rFonts w:ascii="Book Antiqua" w:hAnsi="Book Antiqua" w:cs="Tahoma"/>
          <w:sz w:val="24"/>
          <w:szCs w:val="24"/>
        </w:rPr>
        <w:t>.</w:t>
      </w:r>
      <w:r w:rsidR="00CD275E" w:rsidRPr="00CD275E">
        <w:rPr>
          <w:rFonts w:ascii="Book Antiqua" w:hAnsi="Book Antiqua" w:cs="Tahoma"/>
          <w:sz w:val="24"/>
          <w:szCs w:val="24"/>
        </w:rPr>
        <w:t xml:space="preserve"> </w:t>
      </w:r>
      <w:r w:rsidR="00A44269" w:rsidRPr="00CD275E">
        <w:rPr>
          <w:rFonts w:ascii="Book Antiqua" w:hAnsi="Book Antiqua" w:cs="Tahoma"/>
          <w:sz w:val="24"/>
          <w:szCs w:val="24"/>
        </w:rPr>
        <w:t>One disadvantage of the anterior approach is diminished access to the posterior column. If the patient has a deficient posterior acetabular wall from previous hardware or trauma, or if posterior acetabular augmentation is contemplated, the anterior exposure may be unsuitable</w:t>
      </w:r>
      <w:r w:rsidR="00CD275E" w:rsidRPr="00CD275E">
        <w:rPr>
          <w:rFonts w:ascii="Book Antiqua" w:hAnsi="Book Antiqua" w:cs="Tahoma"/>
          <w:sz w:val="24"/>
          <w:szCs w:val="24"/>
        </w:rPr>
        <w:fldChar w:fldCharType="begin"/>
      </w:r>
      <w:r w:rsidR="00CD275E" w:rsidRPr="00CD275E">
        <w:rPr>
          <w:rFonts w:ascii="Book Antiqua" w:hAnsi="Book Antiqua" w:cs="Tahoma"/>
          <w:sz w:val="24"/>
          <w:szCs w:val="24"/>
        </w:rPr>
        <w:instrText xml:space="preserve"> ADDIN EN.CITE &lt;EndNote&gt;&lt;Cite&gt;&lt;Author&gt;Barrett&lt;/Author&gt;&lt;RecNum&gt;7&lt;/RecNum&gt;&lt;record&gt;&lt;rec-number&gt;7&lt;/rec-number&gt;&lt;foreign-keys&gt;&lt;key app="EN" db-id="a5ee2r996v9d94e0d2ov0teiz2ptep2vpaed"&gt;7&lt;/key&gt;&lt;/foreign-keys&gt;&lt;ref-type name="Journal Article"&gt;17&lt;/ref-type&gt;&lt;contributors&gt;&lt;authors&gt;&lt;author&gt;Barrett, W. P.&lt;/author&gt;&lt;author&gt;Turner, S. E.&lt;/author&gt;&lt;author&gt;Leopold, J. P.&lt;/author&gt;&lt;/authors&gt;&lt;/contributors&gt;&lt;auth-address&gt;Proliance Surgeons, Renton, Washington.&lt;/auth-address&gt;&lt;titles&gt;&lt;title&gt;Prospective randomized study of direct anterior vs postero-lateral approach for total hip arthroplasty&lt;/title&gt;&lt;secondary-title&gt;J Arthroplasty&lt;/secondary-title&gt;&lt;/titles&gt;&lt;periodical&gt;&lt;full-title&gt;J Arthroplasty&lt;/full-title&gt;&lt;/periodical&gt;&lt;pages&gt;1634-8&lt;/pages&gt;&lt;volume&gt;28&lt;/volume&gt;&lt;number&gt;9&lt;/number&gt;&lt;edition&gt;2013/03/26&lt;/edition&gt;&lt;keywords&gt;&lt;keyword&gt;Aged&lt;/keyword&gt;&lt;keyword&gt;Arthroplasty, Replacement, Hip/ methods&lt;/keyword&gt;&lt;keyword&gt;Female&lt;/keyword&gt;&lt;keyword&gt;Humans&lt;/keyword&gt;&lt;keyword&gt;Male&lt;/keyword&gt;&lt;keyword&gt;Middle Aged&lt;/keyword&gt;&lt;keyword&gt;Prospective Studies&lt;/keyword&gt;&lt;/keywords&gt;&lt;dates&gt;&lt;pub-dates&gt;&lt;date&gt;Oct&lt;/date&gt;&lt;/pub-dates&gt;&lt;/dates&gt;&lt;isbn&gt;1532-8406 (Electronic)&amp;#xD;0883-5403 (Linking)&lt;/isbn&gt;&lt;accession-num&gt;23523485&lt;/accession-num&gt;&lt;urls&gt;&lt;/urls&gt;&lt;electronic-resource-num&gt;S0883-5403(13)00161-7 [pii]&amp;#xD;10.1016/j.arth.2013.01.034 [doi]&lt;/electronic-resource-num&gt;&lt;language&gt;eng&lt;/language&gt;&lt;/record&gt;&lt;/Cite&gt;&lt;/EndNote&gt;</w:instrText>
      </w:r>
      <w:r w:rsidR="00CD275E" w:rsidRPr="00CD275E">
        <w:rPr>
          <w:rFonts w:ascii="Book Antiqua" w:hAnsi="Book Antiqua" w:cs="Tahoma"/>
          <w:sz w:val="24"/>
          <w:szCs w:val="24"/>
        </w:rPr>
        <w:fldChar w:fldCharType="separate"/>
      </w:r>
      <w:r w:rsidR="00CD275E" w:rsidRPr="00CD275E">
        <w:rPr>
          <w:rFonts w:ascii="Book Antiqua" w:hAnsi="Book Antiqua" w:cs="Tahoma"/>
          <w:sz w:val="24"/>
          <w:szCs w:val="24"/>
          <w:vertAlign w:val="superscript"/>
        </w:rPr>
        <w:t>[10]</w:t>
      </w:r>
      <w:r w:rsidR="00CD275E" w:rsidRPr="00CD275E">
        <w:rPr>
          <w:rFonts w:ascii="Book Antiqua" w:hAnsi="Book Antiqua" w:cs="Tahoma"/>
          <w:sz w:val="24"/>
          <w:szCs w:val="24"/>
        </w:rPr>
        <w:fldChar w:fldCharType="end"/>
      </w:r>
      <w:r w:rsidR="00CD4C39"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1F7A3A" w:rsidRPr="00CD275E" w:rsidRDefault="001F7A3A" w:rsidP="007C538F">
      <w:pPr>
        <w:spacing w:after="0" w:line="360" w:lineRule="auto"/>
        <w:jc w:val="both"/>
        <w:rPr>
          <w:rFonts w:ascii="Book Antiqua" w:hAnsi="Book Antiqua" w:cs="Tahoma"/>
          <w:sz w:val="24"/>
          <w:szCs w:val="24"/>
        </w:rPr>
      </w:pPr>
    </w:p>
    <w:p w:rsidR="0029095E" w:rsidRPr="00CD275E" w:rsidRDefault="00790ECA" w:rsidP="007C538F">
      <w:pPr>
        <w:spacing w:after="0" w:line="360" w:lineRule="auto"/>
        <w:jc w:val="both"/>
        <w:rPr>
          <w:rFonts w:ascii="Book Antiqua" w:hAnsi="Book Antiqua" w:cs="Tahoma"/>
          <w:b/>
          <w:sz w:val="24"/>
          <w:szCs w:val="24"/>
        </w:rPr>
      </w:pPr>
      <w:r w:rsidRPr="00CD275E">
        <w:rPr>
          <w:rFonts w:ascii="Book Antiqua" w:hAnsi="Book Antiqua" w:cs="Tahoma"/>
          <w:b/>
          <w:sz w:val="24"/>
          <w:szCs w:val="24"/>
        </w:rPr>
        <w:t>SURGICAL TECHNIQUE</w:t>
      </w:r>
    </w:p>
    <w:p w:rsidR="001B7088" w:rsidRPr="00CD275E" w:rsidRDefault="007B630B"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t xml:space="preserve">Patient </w:t>
      </w:r>
      <w:r w:rsidR="00CD275E" w:rsidRPr="00CD275E">
        <w:rPr>
          <w:rFonts w:ascii="Book Antiqua" w:hAnsi="Book Antiqua" w:cs="Tahoma"/>
          <w:b/>
          <w:i/>
          <w:sz w:val="24"/>
          <w:szCs w:val="24"/>
        </w:rPr>
        <w:t>p</w:t>
      </w:r>
      <w:r w:rsidRPr="00CD275E">
        <w:rPr>
          <w:rFonts w:ascii="Book Antiqua" w:hAnsi="Book Antiqua" w:cs="Tahoma"/>
          <w:b/>
          <w:i/>
          <w:sz w:val="24"/>
          <w:szCs w:val="24"/>
        </w:rPr>
        <w:t>ositioning</w:t>
      </w:r>
    </w:p>
    <w:p w:rsidR="007B630B" w:rsidRPr="00CD275E" w:rsidRDefault="0029095E"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The vast majority of authors describing the </w:t>
      </w:r>
      <w:r w:rsidR="007616DD" w:rsidRPr="00CD275E">
        <w:rPr>
          <w:rFonts w:ascii="Book Antiqua" w:hAnsi="Book Antiqua" w:cs="Tahoma"/>
          <w:sz w:val="24"/>
          <w:szCs w:val="24"/>
        </w:rPr>
        <w:t>DAA</w:t>
      </w:r>
      <w:r w:rsidRPr="00CD275E">
        <w:rPr>
          <w:rFonts w:ascii="Book Antiqua" w:hAnsi="Book Antiqua" w:cs="Tahoma"/>
          <w:sz w:val="24"/>
          <w:szCs w:val="24"/>
        </w:rPr>
        <w:t xml:space="preserve"> position the patient supine on a fracture or regular ta</w:t>
      </w:r>
      <w:r w:rsidR="00622C82" w:rsidRPr="00CD275E">
        <w:rPr>
          <w:rFonts w:ascii="Book Antiqua" w:hAnsi="Book Antiqua" w:cs="Tahoma"/>
          <w:sz w:val="24"/>
          <w:szCs w:val="24"/>
        </w:rPr>
        <w:t>ble.</w:t>
      </w:r>
      <w:r w:rsidR="00CD275E" w:rsidRPr="00CD275E">
        <w:rPr>
          <w:rFonts w:ascii="Book Antiqua" w:hAnsi="Book Antiqua" w:cs="Tahoma"/>
          <w:sz w:val="24"/>
          <w:szCs w:val="24"/>
        </w:rPr>
        <w:t xml:space="preserve"> </w:t>
      </w:r>
      <w:r w:rsidR="00622C82" w:rsidRPr="00CD275E">
        <w:rPr>
          <w:rFonts w:ascii="Book Antiqua" w:hAnsi="Book Antiqua" w:cs="Tahoma"/>
          <w:sz w:val="24"/>
          <w:szCs w:val="24"/>
        </w:rPr>
        <w:t xml:space="preserve">Michel </w:t>
      </w:r>
      <w:r w:rsidR="00622C82" w:rsidRPr="00AD6BBA">
        <w:rPr>
          <w:rFonts w:ascii="Book Antiqua" w:hAnsi="Book Antiqua" w:cs="Tahoma"/>
          <w:i/>
          <w:sz w:val="24"/>
          <w:szCs w:val="24"/>
        </w:rPr>
        <w:t>et al</w:t>
      </w:r>
      <w:r w:rsidR="00AD6BBA" w:rsidRPr="00CD275E">
        <w:rPr>
          <w:rFonts w:ascii="Book Antiqua" w:hAnsi="Book Antiqua" w:cs="Tahoma"/>
          <w:sz w:val="24"/>
          <w:szCs w:val="24"/>
        </w:rPr>
        <w:fldChar w:fldCharType="begin"/>
      </w:r>
      <w:r w:rsidR="00AD6BBA" w:rsidRPr="00CD275E">
        <w:rPr>
          <w:rFonts w:ascii="Book Antiqua" w:hAnsi="Book Antiqua" w:cs="Tahoma"/>
          <w:sz w:val="24"/>
          <w:szCs w:val="24"/>
        </w:rPr>
        <w:instrText xml:space="preserve"> ADDIN EN.CITE &lt;EndNote&gt;&lt;Cite&gt;&lt;Author&gt;Michel&lt;/Author&gt;&lt;Year&gt;2007&lt;/Year&gt;&lt;RecNum&gt;63&lt;/RecNum&gt;&lt;record&gt;&lt;rec-number&gt;63&lt;/rec-number&gt;&lt;foreign-keys&gt;&lt;key app="EN" db-id="a5ee2r996v9d94e0d2ov0teiz2ptep2vpaed"&gt;63&lt;/key&gt;&lt;/foreign-keys&gt;&lt;ref-type name="Journal Article"&gt;17&lt;/ref-type&gt;&lt;contributors&gt;&lt;authors&gt;&lt;author&gt;Michel, M. C.&lt;/author&gt;&lt;author&gt;Witschger, P.&lt;/author&gt;&lt;/authors&gt;&lt;/contributors&gt;&lt;auth-address&gt;Munsingen Orthopaedic Centre, Switzerland. markus.c.michel@bluewin.ch&lt;/auth-address&gt;&lt;titles&gt;&lt;title&gt;MicroHip: a minimally invasive procedure for total hip replacement surgery using a modified Smith-Peterson approach&lt;/title&gt;&lt;secondary-title&gt;Ortop Traumatol Rehabil&lt;/secondary-title&gt;&lt;/titles&gt;&lt;periodical&gt;&lt;full-title&gt;Ortop Traumatol Rehabil&lt;/full-title&gt;&lt;/periodical&gt;&lt;pages&gt;46-51&lt;/pages&gt;&lt;volume&gt;9&lt;/volume&gt;&lt;number&gt;1&lt;/number&gt;&lt;edition&gt;2007/05/22&lt;/edition&gt;&lt;keywords&gt;&lt;keyword&gt;Arthroplasty, Replacement, Hip/ methods&lt;/keyword&gt;&lt;keyword&gt;Blood Loss, Surgical&lt;/keyword&gt;&lt;keyword&gt;Hip Joint/surgery&lt;/keyword&gt;&lt;keyword&gt;Humans&lt;/keyword&gt;&lt;keyword&gt;Length of Stay&lt;/keyword&gt;&lt;keyword&gt;Minimally Invasive Surgical Procedures/ methods&lt;/keyword&gt;&lt;keyword&gt;Pain, Postoperative&lt;/keyword&gt;&lt;keyword&gt;Treatment Outcome&lt;/keyword&gt;&lt;/keywords&gt;&lt;dates&gt;&lt;year&gt;2007&lt;/year&gt;&lt;pub-dates&gt;&lt;date&gt;Jan-Feb&lt;/date&gt;&lt;/pub-dates&gt;&lt;/dates&gt;&lt;isbn&gt;1509-3492 (Print)&amp;#xD;1509-3492 (Linking)&lt;/isbn&gt;&lt;accession-num&gt;17514174&lt;/accession-num&gt;&lt;urls&gt;&lt;/urls&gt;&lt;electronic-resource-num&gt;473651 [pii]&lt;/electronic-resource-num&gt;&lt;language&gt;eng&lt;/language&gt;&lt;/record&gt;&lt;/Cite&gt;&lt;/EndNote&gt;</w:instrText>
      </w:r>
      <w:r w:rsidR="00AD6BBA" w:rsidRPr="00CD275E">
        <w:rPr>
          <w:rFonts w:ascii="Book Antiqua" w:hAnsi="Book Antiqua" w:cs="Tahoma"/>
          <w:sz w:val="24"/>
          <w:szCs w:val="24"/>
        </w:rPr>
        <w:fldChar w:fldCharType="separate"/>
      </w:r>
      <w:r w:rsidR="00AD6BBA" w:rsidRPr="00CD275E">
        <w:rPr>
          <w:rFonts w:ascii="Book Antiqua" w:hAnsi="Book Antiqua" w:cs="Tahoma"/>
          <w:sz w:val="24"/>
          <w:szCs w:val="24"/>
          <w:vertAlign w:val="superscript"/>
        </w:rPr>
        <w:t>[11]</w:t>
      </w:r>
      <w:r w:rsidR="00AD6BBA" w:rsidRPr="00CD275E">
        <w:rPr>
          <w:rFonts w:ascii="Book Antiqua" w:hAnsi="Book Antiqua" w:cs="Tahoma"/>
          <w:sz w:val="24"/>
          <w:szCs w:val="24"/>
        </w:rPr>
        <w:fldChar w:fldCharType="end"/>
      </w:r>
      <w:r w:rsidR="00AD6BBA" w:rsidRPr="00CD275E">
        <w:rPr>
          <w:rFonts w:ascii="Book Antiqua" w:hAnsi="Book Antiqua" w:cs="Tahoma"/>
          <w:sz w:val="24"/>
          <w:szCs w:val="24"/>
        </w:rPr>
        <w:t xml:space="preserve"> </w:t>
      </w:r>
      <w:r w:rsidR="00622C82" w:rsidRPr="00CD275E">
        <w:rPr>
          <w:rFonts w:ascii="Book Antiqua" w:hAnsi="Book Antiqua" w:cs="Tahoma"/>
          <w:sz w:val="24"/>
          <w:szCs w:val="24"/>
        </w:rPr>
        <w:t xml:space="preserve"> also proposed</w:t>
      </w:r>
      <w:r w:rsidRPr="00CD275E">
        <w:rPr>
          <w:rFonts w:ascii="Book Antiqua" w:hAnsi="Book Antiqua" w:cs="Tahoma"/>
          <w:sz w:val="24"/>
          <w:szCs w:val="24"/>
        </w:rPr>
        <w:t xml:space="preserve"> performing </w:t>
      </w:r>
      <w:r w:rsidR="00BB4608" w:rsidRPr="00CD275E">
        <w:rPr>
          <w:rFonts w:ascii="Book Antiqua" w:hAnsi="Book Antiqua" w:cs="Tahoma"/>
          <w:sz w:val="24"/>
          <w:szCs w:val="24"/>
        </w:rPr>
        <w:t xml:space="preserve">anterior </w:t>
      </w:r>
      <w:r w:rsidR="009670FB" w:rsidRPr="00CD275E">
        <w:rPr>
          <w:rFonts w:ascii="Book Antiqua" w:hAnsi="Book Antiqua" w:cs="Tahoma"/>
          <w:sz w:val="24"/>
          <w:szCs w:val="24"/>
        </w:rPr>
        <w:t>total hip arthroplasty (</w:t>
      </w:r>
      <w:r w:rsidR="00BB4608" w:rsidRPr="00CD275E">
        <w:rPr>
          <w:rFonts w:ascii="Book Antiqua" w:hAnsi="Book Antiqua" w:cs="Tahoma"/>
          <w:sz w:val="24"/>
          <w:szCs w:val="24"/>
        </w:rPr>
        <w:t>THA</w:t>
      </w:r>
      <w:r w:rsidR="009670FB" w:rsidRPr="00CD275E">
        <w:rPr>
          <w:rFonts w:ascii="Book Antiqua" w:hAnsi="Book Antiqua" w:cs="Tahoma"/>
          <w:sz w:val="24"/>
          <w:szCs w:val="24"/>
        </w:rPr>
        <w:t>)</w:t>
      </w:r>
      <w:r w:rsidRPr="00CD275E">
        <w:rPr>
          <w:rFonts w:ascii="Book Antiqua" w:hAnsi="Book Antiqua" w:cs="Tahoma"/>
          <w:sz w:val="24"/>
          <w:szCs w:val="24"/>
        </w:rPr>
        <w:t xml:space="preserve"> using lateral decubitus </w:t>
      </w:r>
      <w:r w:rsidR="00BB4608" w:rsidRPr="00CD275E">
        <w:rPr>
          <w:rFonts w:ascii="Book Antiqua" w:hAnsi="Book Antiqua" w:cs="Tahoma"/>
          <w:sz w:val="24"/>
          <w:szCs w:val="24"/>
        </w:rPr>
        <w:t>positioning.</w:t>
      </w:r>
      <w:r w:rsidR="00CD275E" w:rsidRPr="00CD275E">
        <w:rPr>
          <w:rFonts w:ascii="Book Antiqua" w:hAnsi="Book Antiqua" w:cs="Tahoma"/>
          <w:sz w:val="24"/>
          <w:szCs w:val="24"/>
        </w:rPr>
        <w:t xml:space="preserve"> </w:t>
      </w:r>
      <w:r w:rsidR="00BB4608" w:rsidRPr="00CD275E">
        <w:rPr>
          <w:rFonts w:ascii="Book Antiqua" w:hAnsi="Book Antiqua" w:cs="Tahoma"/>
          <w:sz w:val="24"/>
          <w:szCs w:val="24"/>
        </w:rPr>
        <w:t xml:space="preserve">When using a regular table, the patient is positioned with the pelvis located over the table break, which can </w:t>
      </w:r>
      <w:r w:rsidR="000430A0" w:rsidRPr="00CD275E">
        <w:rPr>
          <w:rFonts w:ascii="Book Antiqua" w:hAnsi="Book Antiqua" w:cs="Tahoma"/>
          <w:sz w:val="24"/>
          <w:szCs w:val="24"/>
        </w:rPr>
        <w:t xml:space="preserve">be </w:t>
      </w:r>
      <w:r w:rsidR="00BB4608" w:rsidRPr="00CD275E">
        <w:rPr>
          <w:rFonts w:ascii="Book Antiqua" w:hAnsi="Book Antiqua" w:cs="Tahoma"/>
          <w:sz w:val="24"/>
          <w:szCs w:val="24"/>
        </w:rPr>
        <w:t>angled to allow hyperextension at the hip joint</w:t>
      </w:r>
      <w:r w:rsidR="00885724" w:rsidRPr="00CD275E">
        <w:rPr>
          <w:rFonts w:ascii="Book Antiqua" w:hAnsi="Book Antiqua" w:cs="Tahoma"/>
          <w:sz w:val="24"/>
          <w:szCs w:val="24"/>
        </w:rPr>
        <w:t xml:space="preserve"> (Figure 1A)</w:t>
      </w:r>
      <w:r w:rsidR="00BB4608" w:rsidRPr="00CD275E">
        <w:rPr>
          <w:rFonts w:ascii="Book Antiqua" w:hAnsi="Book Antiqua" w:cs="Tahoma"/>
          <w:sz w:val="24"/>
          <w:szCs w:val="24"/>
        </w:rPr>
        <w:t>.</w:t>
      </w:r>
      <w:r w:rsidR="00CD275E" w:rsidRPr="00CD275E">
        <w:rPr>
          <w:rFonts w:ascii="Book Antiqua" w:hAnsi="Book Antiqua" w:cs="Tahoma"/>
          <w:sz w:val="24"/>
          <w:szCs w:val="24"/>
        </w:rPr>
        <w:t xml:space="preserve"> </w:t>
      </w:r>
      <w:r w:rsidR="00BB4608" w:rsidRPr="00CD275E">
        <w:rPr>
          <w:rFonts w:ascii="Book Antiqua" w:hAnsi="Book Antiqua" w:cs="Tahoma"/>
          <w:sz w:val="24"/>
          <w:szCs w:val="24"/>
        </w:rPr>
        <w:t>A bump may be used placed under the sacrum, centered at the ASIS to further elevate the pelvis</w:t>
      </w:r>
      <w:r w:rsidR="00AD6BBA" w:rsidRPr="00CD275E">
        <w:rPr>
          <w:rFonts w:ascii="Book Antiqua" w:hAnsi="Book Antiqua" w:cs="Tahoma"/>
          <w:sz w:val="24"/>
          <w:szCs w:val="24"/>
        </w:rPr>
        <w:fldChar w:fldCharType="begin"/>
      </w:r>
      <w:r w:rsidR="00AD6BBA" w:rsidRPr="00CD275E">
        <w:rPr>
          <w:rFonts w:ascii="Book Antiqua" w:hAnsi="Book Antiqua" w:cs="Tahoma"/>
          <w:sz w:val="24"/>
          <w:szCs w:val="24"/>
        </w:rPr>
        <w:instrText xml:space="preserve"> ADDIN EN.CITE &lt;EndNote&gt;&lt;Cite&gt;&lt;Author&gt;Post&lt;/Author&gt;&lt;RecNum&gt;76&lt;/RecNum&gt;&lt;record&gt;&lt;rec-number&gt;76&lt;/rec-number&gt;&lt;foreign-keys&gt;&lt;key app="EN" db-id="a5ee2r996v9d94e0d2ov0teiz2ptep2vpaed"&gt;76&lt;/key&gt;&lt;/foreign-keys&gt;&lt;ref-type name="Journal Article"&gt;17&lt;/ref-type&gt;&lt;contributors&gt;&lt;authors&gt;&lt;author&gt;Post, Z. D.&lt;/author&gt;&lt;author&gt;Orozco, F.&lt;/author&gt;&lt;author&gt;Diaz-Ledezma, C.&lt;/author&gt;&lt;author&gt;Hozack, W. J.&lt;/author&gt;&lt;author&gt;Ong, A.&lt;/author&gt;&lt;/authors&gt;&lt;/contributors&gt;&lt;titles&gt;&lt;title&gt;Direct Anterior Approach for Total Hip Arthroplasty: Indications, Technique, and Results&lt;/title&gt;&lt;secondary-title&gt;J Am Acad Orthop Surg&lt;/secondary-title&gt;&lt;/titles&gt;&lt;periodical&gt;&lt;full-title&gt;J Am Acad Orthop Surg&lt;/full-title&gt;&lt;/periodical&gt;&lt;pages&gt;595-603&lt;/pages&gt;&lt;volume&gt;22&lt;/volume&gt;&lt;number&gt;9&lt;/number&gt;&lt;edition&gt;2014/08/27&lt;/edition&gt;&lt;dates&gt;&lt;pub-dates&gt;&lt;date&gt;Sep&lt;/date&gt;&lt;/pub-dates&gt;&lt;/dates&gt;&lt;isbn&gt;1067-151X (Print)&amp;#xD;1067-151X (Linking)&lt;/isbn&gt;&lt;accession-num&gt;25157041&lt;/accession-num&gt;&lt;urls&gt;&lt;/urls&gt;&lt;electronic-resource-num&gt;22/9/595 [pii]&amp;#xD;10.5435/JAAOS-22-09-595 [doi]&lt;/electronic-resource-num&gt;&lt;language&gt;Eng&lt;/language&gt;&lt;/record&gt;&lt;/Cite&gt;&lt;/EndNote&gt;</w:instrText>
      </w:r>
      <w:r w:rsidR="00AD6BBA" w:rsidRPr="00CD275E">
        <w:rPr>
          <w:rFonts w:ascii="Book Antiqua" w:hAnsi="Book Antiqua" w:cs="Tahoma"/>
          <w:sz w:val="24"/>
          <w:szCs w:val="24"/>
        </w:rPr>
        <w:fldChar w:fldCharType="separate"/>
      </w:r>
      <w:r w:rsidR="00AD6BBA" w:rsidRPr="00CD275E">
        <w:rPr>
          <w:rFonts w:ascii="Book Antiqua" w:hAnsi="Book Antiqua" w:cs="Tahoma"/>
          <w:sz w:val="24"/>
          <w:szCs w:val="24"/>
          <w:vertAlign w:val="superscript"/>
        </w:rPr>
        <w:t>[3]</w:t>
      </w:r>
      <w:r w:rsidR="00AD6BBA" w:rsidRPr="00CD275E">
        <w:rPr>
          <w:rFonts w:ascii="Book Antiqua" w:hAnsi="Book Antiqua" w:cs="Tahoma"/>
          <w:sz w:val="24"/>
          <w:szCs w:val="24"/>
        </w:rPr>
        <w:fldChar w:fldCharType="end"/>
      </w:r>
      <w:r w:rsidR="00BB4608" w:rsidRPr="00CD275E">
        <w:rPr>
          <w:rFonts w:ascii="Book Antiqua" w:hAnsi="Book Antiqua" w:cs="Tahoma"/>
          <w:sz w:val="24"/>
          <w:szCs w:val="24"/>
        </w:rPr>
        <w:t>.</w:t>
      </w:r>
      <w:r w:rsidR="00CD275E" w:rsidRPr="00CD275E">
        <w:rPr>
          <w:rFonts w:ascii="Book Antiqua" w:hAnsi="Book Antiqua" w:cs="Tahoma"/>
          <w:sz w:val="24"/>
          <w:szCs w:val="24"/>
        </w:rPr>
        <w:t xml:space="preserve"> </w:t>
      </w:r>
      <w:r w:rsidR="00BB4608" w:rsidRPr="00CD275E">
        <w:rPr>
          <w:rFonts w:ascii="Book Antiqua" w:hAnsi="Book Antiqua" w:cs="Tahoma"/>
          <w:sz w:val="24"/>
          <w:szCs w:val="24"/>
        </w:rPr>
        <w:t>Kennon</w:t>
      </w:r>
      <w:r w:rsidR="00AD6BBA">
        <w:rPr>
          <w:rFonts w:ascii="Book Antiqua" w:hAnsi="Book Antiqua" w:cs="Tahoma" w:hint="eastAsia"/>
          <w:sz w:val="24"/>
          <w:szCs w:val="24"/>
          <w:lang w:eastAsia="zh-CN"/>
        </w:rPr>
        <w:t xml:space="preserve"> </w:t>
      </w:r>
      <w:r w:rsidR="00AD6BBA">
        <w:rPr>
          <w:rFonts w:ascii="Book Antiqua" w:hAnsi="Book Antiqua" w:cs="Tahoma" w:hint="eastAsia"/>
          <w:i/>
          <w:sz w:val="24"/>
          <w:szCs w:val="24"/>
          <w:lang w:eastAsia="zh-CN"/>
        </w:rPr>
        <w:t>et al</w:t>
      </w:r>
      <w:r w:rsidR="00AD6BBA" w:rsidRPr="00CD275E">
        <w:rPr>
          <w:rFonts w:ascii="Book Antiqua" w:hAnsi="Book Antiqua" w:cs="Tahoma"/>
          <w:sz w:val="24"/>
          <w:szCs w:val="24"/>
        </w:rPr>
        <w:fldChar w:fldCharType="begin"/>
      </w:r>
      <w:r w:rsidR="00AD6BBA" w:rsidRPr="00CD275E">
        <w:rPr>
          <w:rFonts w:ascii="Book Antiqua" w:hAnsi="Book Antiqua" w:cs="Tahoma"/>
          <w:sz w:val="24"/>
          <w:szCs w:val="24"/>
        </w:rPr>
        <w:instrText xml:space="preserve"> ADDIN EN.CITE &lt;EndNote&gt;&lt;Cite&gt;&lt;Author&gt;Kennon&lt;/Author&gt;&lt;Year&gt;2003&lt;/Year&gt;&lt;RecNum&gt;42&lt;/RecNum&gt;&lt;record&gt;&lt;rec-number&gt;42&lt;/rec-number&gt;&lt;foreign-keys&gt;&lt;key app="EN" db-id="a5ee2r996v9d94e0d2ov0teiz2ptep2vpaed"&gt;42&lt;/key&gt;&lt;/foreign-keys&gt;&lt;ref-type name="Journal Article"&gt;17&lt;/ref-type&gt;&lt;contributors&gt;&lt;authors&gt;&lt;author&gt;Kennon, R. E.&lt;/author&gt;&lt;author&gt;Keggi, J. M.&lt;/author&gt;&lt;author&gt;Wetmore, R. S.&lt;/author&gt;&lt;author&gt;Zatorski, L. E.&lt;/author&gt;&lt;author&gt;Huo, M. H.&lt;/author&gt;&lt;author&gt;Keggi, K. J.&lt;/author&gt;&lt;/authors&gt;&lt;/contributors&gt;&lt;auth-address&gt;Keggi Orthopaedic Foundation, Waterbury, CT 06708, USA.&lt;/auth-address&gt;&lt;titles&gt;&lt;title&gt;Total hip arthroplasty through a minimally invasive anterior surgical approach&lt;/title&gt;&lt;secondary-title&gt;J Bone Joint Surg Am&lt;/secondary-title&gt;&lt;/titles&gt;&lt;periodical&gt;&lt;full-title&gt;J Bone Joint Surg Am&lt;/full-title&gt;&lt;/periodical&gt;&lt;pages&gt;39-48&lt;/pages&gt;&lt;volume&gt;85-A Suppl 4&lt;/volume&gt;&lt;edition&gt;2003/12/04&lt;/edition&gt;&lt;keywords&gt;&lt;keyword&gt;Adolescent&lt;/keyword&gt;&lt;keyword&gt;Adult&lt;/keyword&gt;&lt;keyword&gt;Aged&lt;/keyword&gt;&lt;keyword&gt;Aged, 80 and over&lt;/keyword&gt;&lt;keyword&gt;Arthroplasty, Replacement, Hip/ methods&lt;/keyword&gt;&lt;keyword&gt;Bone Cements/ therapeutic use&lt;/keyword&gt;&lt;keyword&gt;Female&lt;/keyword&gt;&lt;keyword&gt;Femur/ surgery&lt;/keyword&gt;&lt;keyword&gt;Hip Joint/surgery&lt;/keyword&gt;&lt;keyword&gt;Hip Prosthesis&lt;/keyword&gt;&lt;keyword&gt;Humans&lt;/keyword&gt;&lt;keyword&gt;Joint Diseases/ surgery&lt;/keyword&gt;&lt;keyword&gt;Male&lt;/keyword&gt;&lt;keyword&gt;Middle Aged&lt;/keyword&gt;&lt;keyword&gt;Minimally Invasive Surgical Procedures/ methods&lt;/keyword&gt;&lt;keyword&gt;Treatment Outcome&lt;/keyword&gt;&lt;/keywords&gt;&lt;dates&gt;&lt;year&gt;2003&lt;/year&gt;&lt;/dates&gt;&lt;isbn&gt;0021-9355 (Print)&lt;/isbn&gt;&lt;accession-num&gt;14652392&lt;/accession-num&gt;&lt;urls&gt;&lt;/urls&gt;&lt;language&gt;eng&lt;/language&gt;&lt;/record&gt;&lt;/Cite&gt;&lt;/EndNote&gt;</w:instrText>
      </w:r>
      <w:r w:rsidR="00AD6BBA" w:rsidRPr="00CD275E">
        <w:rPr>
          <w:rFonts w:ascii="Book Antiqua" w:hAnsi="Book Antiqua" w:cs="Tahoma"/>
          <w:sz w:val="24"/>
          <w:szCs w:val="24"/>
        </w:rPr>
        <w:fldChar w:fldCharType="separate"/>
      </w:r>
      <w:r w:rsidR="00AD6BBA" w:rsidRPr="00CD275E">
        <w:rPr>
          <w:rFonts w:ascii="Book Antiqua" w:hAnsi="Book Antiqua" w:cs="Tahoma"/>
          <w:sz w:val="24"/>
          <w:szCs w:val="24"/>
          <w:vertAlign w:val="superscript"/>
        </w:rPr>
        <w:t>[12]</w:t>
      </w:r>
      <w:r w:rsidR="00AD6BBA" w:rsidRPr="00CD275E">
        <w:rPr>
          <w:rFonts w:ascii="Book Antiqua" w:hAnsi="Book Antiqua" w:cs="Tahoma"/>
          <w:sz w:val="24"/>
          <w:szCs w:val="24"/>
        </w:rPr>
        <w:fldChar w:fldCharType="end"/>
      </w:r>
      <w:r w:rsidR="00BB4608" w:rsidRPr="00CD275E">
        <w:rPr>
          <w:rFonts w:ascii="Book Antiqua" w:hAnsi="Book Antiqua" w:cs="Tahoma"/>
          <w:sz w:val="24"/>
          <w:szCs w:val="24"/>
        </w:rPr>
        <w:t xml:space="preserve"> recommends orienting the table at right angles to </w:t>
      </w:r>
      <w:r w:rsidR="00622C82" w:rsidRPr="00CD275E">
        <w:rPr>
          <w:rFonts w:ascii="Book Antiqua" w:hAnsi="Book Antiqua" w:cs="Tahoma"/>
          <w:sz w:val="24"/>
          <w:szCs w:val="24"/>
        </w:rPr>
        <w:t>the walls for accurate referencing</w:t>
      </w:r>
      <w:r w:rsidR="00BB4608" w:rsidRPr="00CD275E">
        <w:rPr>
          <w:rFonts w:ascii="Book Antiqua" w:hAnsi="Book Antiqua" w:cs="Tahoma"/>
          <w:sz w:val="24"/>
          <w:szCs w:val="24"/>
        </w:rPr>
        <w:t xml:space="preserve"> and anatomic orientation.</w:t>
      </w:r>
      <w:r w:rsidR="00CD275E" w:rsidRPr="00CD275E">
        <w:rPr>
          <w:rFonts w:ascii="Book Antiqua" w:hAnsi="Book Antiqua" w:cs="Tahoma"/>
          <w:sz w:val="24"/>
          <w:szCs w:val="24"/>
        </w:rPr>
        <w:t xml:space="preserve"> </w:t>
      </w:r>
      <w:r w:rsidR="00BB4608" w:rsidRPr="00CD275E">
        <w:rPr>
          <w:rFonts w:ascii="Book Antiqua" w:hAnsi="Book Antiqua" w:cs="Tahoma"/>
          <w:sz w:val="24"/>
          <w:szCs w:val="24"/>
        </w:rPr>
        <w:t>The contralate</w:t>
      </w:r>
      <w:r w:rsidR="00E17F0E" w:rsidRPr="00CD275E">
        <w:rPr>
          <w:rFonts w:ascii="Book Antiqua" w:hAnsi="Book Antiqua" w:cs="Tahoma"/>
          <w:sz w:val="24"/>
          <w:szCs w:val="24"/>
        </w:rPr>
        <w:t>ral leg is frequently draped in</w:t>
      </w:r>
      <w:r w:rsidR="00BB4608" w:rsidRPr="00CD275E">
        <w:rPr>
          <w:rFonts w:ascii="Book Antiqua" w:hAnsi="Book Antiqua" w:cs="Tahoma"/>
          <w:sz w:val="24"/>
          <w:szCs w:val="24"/>
        </w:rPr>
        <w:t>to the field</w:t>
      </w:r>
      <w:r w:rsidR="00E17F0E" w:rsidRPr="00CD275E">
        <w:rPr>
          <w:rFonts w:ascii="Book Antiqua" w:hAnsi="Book Antiqua" w:cs="Tahoma"/>
          <w:sz w:val="24"/>
          <w:szCs w:val="24"/>
        </w:rPr>
        <w:t>,</w:t>
      </w:r>
      <w:r w:rsidR="00BB4608" w:rsidRPr="00CD275E">
        <w:rPr>
          <w:rFonts w:ascii="Book Antiqua" w:hAnsi="Book Antiqua" w:cs="Tahoma"/>
          <w:sz w:val="24"/>
          <w:szCs w:val="24"/>
        </w:rPr>
        <w:t xml:space="preserve"> and an arm board may be placed alongside to allow for abduction during femoral exposure</w:t>
      </w:r>
      <w:r w:rsidR="00AD6BBA" w:rsidRPr="00CD275E">
        <w:rPr>
          <w:rFonts w:ascii="Book Antiqua" w:hAnsi="Book Antiqua" w:cs="Tahoma"/>
          <w:sz w:val="24"/>
          <w:szCs w:val="24"/>
        </w:rPr>
        <w:fldChar w:fldCharType="begin"/>
      </w:r>
      <w:r w:rsidR="00AD6BBA"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AD6BBA" w:rsidRPr="00CD275E">
        <w:rPr>
          <w:rFonts w:ascii="Book Antiqua" w:hAnsi="Book Antiqua" w:cs="Tahoma"/>
          <w:sz w:val="24"/>
          <w:szCs w:val="24"/>
        </w:rPr>
        <w:fldChar w:fldCharType="separate"/>
      </w:r>
      <w:r w:rsidR="00AD6BBA" w:rsidRPr="00CD275E">
        <w:rPr>
          <w:rFonts w:ascii="Book Antiqua" w:hAnsi="Book Antiqua" w:cs="Tahoma"/>
          <w:sz w:val="24"/>
          <w:szCs w:val="24"/>
          <w:vertAlign w:val="superscript"/>
        </w:rPr>
        <w:t>[8]</w:t>
      </w:r>
      <w:r w:rsidR="00AD6BBA" w:rsidRPr="00CD275E">
        <w:rPr>
          <w:rFonts w:ascii="Book Antiqua" w:hAnsi="Book Antiqua" w:cs="Tahoma"/>
          <w:sz w:val="24"/>
          <w:szCs w:val="24"/>
        </w:rPr>
        <w:fldChar w:fldCharType="end"/>
      </w:r>
      <w:r w:rsidR="00BB4608" w:rsidRPr="00CD275E">
        <w:rPr>
          <w:rFonts w:ascii="Book Antiqua" w:hAnsi="Book Antiqua" w:cs="Tahoma"/>
          <w:sz w:val="24"/>
          <w:szCs w:val="24"/>
        </w:rPr>
        <w:t>.</w:t>
      </w:r>
      <w:r w:rsidR="00CD275E" w:rsidRPr="00CD275E">
        <w:rPr>
          <w:rFonts w:ascii="Book Antiqua" w:hAnsi="Book Antiqua" w:cs="Tahoma"/>
          <w:sz w:val="24"/>
          <w:szCs w:val="24"/>
        </w:rPr>
        <w:t xml:space="preserve"> </w:t>
      </w:r>
      <w:r w:rsidR="00BB4608" w:rsidRPr="00CD275E">
        <w:rPr>
          <w:rFonts w:ascii="Book Antiqua" w:hAnsi="Book Antiqua" w:cs="Tahoma"/>
          <w:sz w:val="24"/>
          <w:szCs w:val="24"/>
        </w:rPr>
        <w:t>Obese patients should have the pannus retracted with adhesive tape to avoid interference with exposure</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&lt;EndNote&gt;&lt;Cite&gt;&lt;Author&gt;Bal&lt;/Author&gt;&lt;Year&gt;2008&lt;/Year&gt;&lt;RecNum&gt;6&lt;/RecNum&gt;&lt;record&gt;&lt;rec-number&gt;6&lt;/rec-number&gt;&lt;foreign-keys&gt;&lt;key app="EN" db-id="a5ee2r996v9d94e0d2ov0teiz2ptep2vpaed"&gt;6&lt;/key&gt;&lt;/foreign-keys&gt;&lt;ref-type name="Journal Article"&gt;17&lt;/ref-type&gt;&lt;contributors&gt;&lt;authors&gt;&lt;author&gt;Bal, B. S.&lt;/author&gt;&lt;author&gt;Vallurupalli, S.&lt;/author&gt;&lt;/authors&gt;&lt;/contributors&gt;&lt;auth-address&gt;Department of Orthopedic Surgery, University of Missouri, Columbia, Missouri 65212, USA. balb@health.missouri.edu&lt;/auth-address&gt;&lt;titles&gt;&lt;title&gt;Minimally invasive total hip arthroplasty with the anterior approach&lt;/title&gt;&lt;secondary-title&gt;Indian J Orthop&lt;/secondary-title&gt;&lt;/titles&gt;&lt;periodical&gt;&lt;full-title&gt;Indian J Orthop&lt;/full-title&gt;&lt;/periodical&gt;&lt;pages&gt;301-8&lt;/pages&gt;&lt;volume&gt;42&lt;/volume&gt;&lt;number&gt;3&lt;/number&gt;&lt;edition&gt;2008/07/01&lt;/edition&gt;&lt;dates&gt;&lt;year&gt;2008&lt;/year&gt;&lt;pub-dates&gt;&lt;date&gt;Jul&lt;/date&gt;&lt;/pub-dates&gt;&lt;/dates&gt;&lt;isbn&gt;0019-5413 (Print)&amp;#xD;0019-5413 (Linking)&lt;/isbn&gt;&lt;accession-num&gt;19753156&lt;/accession-num&gt;&lt;urls&gt;&lt;/urls&gt;&lt;electronic-resource-num&gt;10.4103/0019-5413.41853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[7]</w:t>
      </w:r>
      <w:r w:rsidR="004F15CA" w:rsidRPr="00CD275E">
        <w:rPr>
          <w:rFonts w:ascii="Book Antiqua" w:hAnsi="Book Antiqua" w:cs="Tahoma"/>
          <w:sz w:val="24"/>
          <w:szCs w:val="24"/>
        </w:rPr>
        <w:fldChar w:fldCharType="end"/>
      </w:r>
      <w:r w:rsidR="00BB4608" w:rsidRPr="00CD275E">
        <w:rPr>
          <w:rFonts w:ascii="Book Antiqua" w:hAnsi="Book Antiqua" w:cs="Tahoma"/>
          <w:sz w:val="24"/>
          <w:szCs w:val="24"/>
        </w:rPr>
        <w:t>.</w:t>
      </w:r>
      <w:r w:rsidR="00CD275E" w:rsidRPr="00CD275E">
        <w:rPr>
          <w:rFonts w:ascii="Book Antiqua" w:hAnsi="Book Antiqua" w:cs="Tahoma"/>
          <w:sz w:val="24"/>
          <w:szCs w:val="24"/>
        </w:rPr>
        <w:t xml:space="preserve"> </w:t>
      </w:r>
      <w:r w:rsidR="005A47B4" w:rsidRPr="00CD275E">
        <w:rPr>
          <w:rFonts w:ascii="Book Antiqua" w:hAnsi="Book Antiqua" w:cs="Tahoma"/>
          <w:sz w:val="24"/>
          <w:szCs w:val="24"/>
        </w:rPr>
        <w:t>With use a fracture table</w:t>
      </w:r>
      <w:r w:rsidR="00885724" w:rsidRPr="00CD275E">
        <w:rPr>
          <w:rFonts w:ascii="Book Antiqua" w:hAnsi="Book Antiqua" w:cs="Tahoma"/>
          <w:sz w:val="24"/>
          <w:szCs w:val="24"/>
        </w:rPr>
        <w:t xml:space="preserve"> (Figure 1B)</w:t>
      </w:r>
      <w:r w:rsidR="005A47B4" w:rsidRPr="00CD275E">
        <w:rPr>
          <w:rFonts w:ascii="Book Antiqua" w:hAnsi="Book Antiqua" w:cs="Tahoma"/>
          <w:sz w:val="24"/>
          <w:szCs w:val="24"/>
        </w:rPr>
        <w:t>, the peroneal post should be well-padd</w:t>
      </w:r>
      <w:r w:rsidR="00E22324" w:rsidRPr="00CD275E">
        <w:rPr>
          <w:rFonts w:ascii="Book Antiqua" w:hAnsi="Book Antiqua" w:cs="Tahoma"/>
          <w:sz w:val="24"/>
          <w:szCs w:val="24"/>
        </w:rPr>
        <w:t xml:space="preserve">ed to avoid peroneal nerve </w:t>
      </w:r>
      <w:proofErr w:type="spellStart"/>
      <w:r w:rsidR="00E22324" w:rsidRPr="00CD275E">
        <w:rPr>
          <w:rFonts w:ascii="Book Antiqua" w:hAnsi="Book Antiqua" w:cs="Tahoma"/>
          <w:sz w:val="24"/>
          <w:szCs w:val="24"/>
        </w:rPr>
        <w:t>neuro</w:t>
      </w:r>
      <w:r w:rsidR="005A47B4" w:rsidRPr="00CD275E">
        <w:rPr>
          <w:rFonts w:ascii="Book Antiqua" w:hAnsi="Book Antiqua" w:cs="Tahoma"/>
          <w:sz w:val="24"/>
          <w:szCs w:val="24"/>
        </w:rPr>
        <w:t>praxia</w:t>
      </w:r>
      <w:proofErr w:type="spellEnd"/>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&lt;EndNote&gt;&lt;Cite&gt;&lt;Author&gt;Horne&lt;/Author&gt;&lt;RecNum&gt;36&lt;/RecNum&gt;&lt;record&gt;&lt;rec-number&gt;36&lt;/rec-number&gt;&lt;foreign-keys&gt;&lt;key app="EN" db-id="a5ee2r996v9d94e0d2ov0teiz2ptep2vpaed"&gt;36&lt;/key&gt;&lt;/foreign-keys&gt;&lt;ref-type name="Journal Article"&gt;17&lt;/ref-type&gt;&lt;contributors&gt;&lt;authors&gt;&lt;author&gt;Horne, P. H.&lt;/author&gt;&lt;author&gt;Olson, S. A.&lt;/author&gt;&lt;/authors&gt;&lt;/contributors&gt;&lt;auth-address&gt;Department of Orthopaedic Surgery, Duke University Medical Center 3389, Durham, NC, 27710, USA, Phillip.horne@duke.edu.&lt;/auth-address&gt;&lt;titles&gt;&lt;title&gt;Direct anterior approach for total hip arthroplasty using the fracture table&lt;/title&gt;&lt;secondary-title&gt;Curr Rev Musculoskelet Med&lt;/secondary-title&gt;&lt;/titles&gt;&lt;periodical&gt;&lt;full-title&gt;Curr Rev Musculoskelet Med&lt;/full-title&gt;&lt;/periodical&gt;&lt;pages&gt;139-45&lt;/pages&gt;&lt;volume&gt;4&lt;/volume&gt;&lt;number&gt;3&lt;/number&gt;&lt;edition&gt;2011/06/30&lt;/edition&gt;&lt;dates&gt;&lt;pub-dates&gt;&lt;date&gt;Sep&lt;/date&gt;&lt;/pub-dates&gt;&lt;/dates&gt;&lt;isbn&gt;1935-9748 (Electronic)&lt;/isbn&gt;&lt;accession-num&gt;21713379&lt;/accession-num&gt;&lt;urls&gt;&lt;/urls&gt;&lt;electronic-resource-num&gt;10.1007/s12178-011-9087-6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[13]</w:t>
      </w:r>
      <w:r w:rsidR="004F15CA" w:rsidRPr="00CD275E">
        <w:rPr>
          <w:rFonts w:ascii="Book Antiqua" w:hAnsi="Book Antiqua" w:cs="Tahoma"/>
          <w:sz w:val="24"/>
          <w:szCs w:val="24"/>
        </w:rPr>
        <w:fldChar w:fldCharType="end"/>
      </w:r>
      <w:r w:rsidR="005A47B4"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7B630B" w:rsidRPr="00CD275E" w:rsidRDefault="007B630B" w:rsidP="007C538F">
      <w:pPr>
        <w:spacing w:after="0" w:line="360" w:lineRule="auto"/>
        <w:jc w:val="both"/>
        <w:rPr>
          <w:rFonts w:ascii="Book Antiqua" w:hAnsi="Book Antiqua" w:cs="Tahoma"/>
          <w:sz w:val="24"/>
          <w:szCs w:val="24"/>
        </w:rPr>
      </w:pPr>
    </w:p>
    <w:p w:rsidR="007B630B" w:rsidRPr="00CD275E" w:rsidRDefault="007B630B"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t xml:space="preserve">Surgical </w:t>
      </w:r>
      <w:r w:rsidR="00AD6BBA" w:rsidRPr="00CD275E">
        <w:rPr>
          <w:rFonts w:ascii="Book Antiqua" w:hAnsi="Book Antiqua" w:cs="Tahoma"/>
          <w:b/>
          <w:i/>
          <w:sz w:val="24"/>
          <w:szCs w:val="24"/>
        </w:rPr>
        <w:t>a</w:t>
      </w:r>
      <w:r w:rsidRPr="00CD275E">
        <w:rPr>
          <w:rFonts w:ascii="Book Antiqua" w:hAnsi="Book Antiqua" w:cs="Tahoma"/>
          <w:b/>
          <w:i/>
          <w:sz w:val="24"/>
          <w:szCs w:val="24"/>
        </w:rPr>
        <w:t>pproach</w:t>
      </w:r>
    </w:p>
    <w:p w:rsidR="007A7014" w:rsidRPr="00CD275E" w:rsidRDefault="005A47B4"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The descriptions for skin incision vary by surgeon, however most authors rely on the ASIS and greater trochanter as anatomic landmarks for reference</w:t>
      </w:r>
      <w:r w:rsidR="002136AB" w:rsidRPr="00CD275E">
        <w:rPr>
          <w:rFonts w:ascii="Book Antiqua" w:hAnsi="Book Antiqua" w:cs="Tahoma"/>
          <w:sz w:val="24"/>
          <w:szCs w:val="24"/>
        </w:rPr>
        <w:t xml:space="preserve"> (Figure 2)</w:t>
      </w:r>
      <w:r w:rsidRPr="00CD275E">
        <w:rPr>
          <w:rFonts w:ascii="Book Antiqua" w:hAnsi="Book Antiqua" w:cs="Tahoma"/>
          <w:sz w:val="24"/>
          <w:szCs w:val="24"/>
        </w:rPr>
        <w:t>.</w:t>
      </w:r>
      <w:r w:rsidR="00CD275E" w:rsidRPr="00CD275E">
        <w:rPr>
          <w:rFonts w:ascii="Book Antiqua" w:hAnsi="Book Antiqua" w:cs="Tahoma"/>
          <w:sz w:val="24"/>
          <w:szCs w:val="24"/>
        </w:rPr>
        <w:t xml:space="preserve"> </w:t>
      </w:r>
      <w:proofErr w:type="gramStart"/>
      <w:r w:rsidRPr="00CD275E">
        <w:rPr>
          <w:rFonts w:ascii="Book Antiqua" w:hAnsi="Book Antiqua" w:cs="Tahoma"/>
          <w:sz w:val="24"/>
          <w:szCs w:val="24"/>
        </w:rPr>
        <w:t xml:space="preserve">An oblique incision is made originating </w:t>
      </w:r>
      <w:r w:rsidR="000430A0" w:rsidRPr="00CD275E">
        <w:rPr>
          <w:rFonts w:ascii="Book Antiqua" w:hAnsi="Book Antiqua" w:cs="Tahoma"/>
          <w:sz w:val="24"/>
          <w:szCs w:val="24"/>
        </w:rPr>
        <w:t xml:space="preserve">2-4 </w:t>
      </w:r>
      <w:r w:rsidRPr="00CD275E">
        <w:rPr>
          <w:rFonts w:ascii="Book Antiqua" w:hAnsi="Book Antiqua" w:cs="Tahoma"/>
          <w:sz w:val="24"/>
          <w:szCs w:val="24"/>
        </w:rPr>
        <w:t>cm distal and lateral</w:t>
      </w:r>
      <w:proofErr w:type="gramEnd"/>
      <w:r w:rsidRPr="00CD275E">
        <w:rPr>
          <w:rFonts w:ascii="Book Antiqua" w:hAnsi="Book Antiqua" w:cs="Tahoma"/>
          <w:sz w:val="24"/>
          <w:szCs w:val="24"/>
        </w:rPr>
        <w:t xml:space="preserve"> to the ASIS to a point a few finger</w:t>
      </w:r>
      <w:r w:rsidR="00E17F0E" w:rsidRPr="00CD275E">
        <w:rPr>
          <w:rFonts w:ascii="Book Antiqua" w:hAnsi="Book Antiqua" w:cs="Tahoma"/>
          <w:sz w:val="24"/>
          <w:szCs w:val="24"/>
        </w:rPr>
        <w:t xml:space="preserve"> </w:t>
      </w:r>
      <w:r w:rsidRPr="00CD275E">
        <w:rPr>
          <w:rFonts w:ascii="Book Antiqua" w:hAnsi="Book Antiqua" w:cs="Tahoma"/>
          <w:sz w:val="24"/>
          <w:szCs w:val="24"/>
        </w:rPr>
        <w:t>breaths anterior to the greater trochanter</w:t>
      </w:r>
      <w:r w:rsidR="009E6DDB" w:rsidRPr="00CD275E">
        <w:rPr>
          <w:rFonts w:ascii="Book Antiqua" w:hAnsi="Book Antiqua" w:cs="Tahoma"/>
          <w:sz w:val="24"/>
          <w:szCs w:val="24"/>
        </w:rPr>
        <w:fldChar w:fldCharType="begin">
          <w:fldData xml:space="preserve">PEVuZE5vdGU+PENpdGU+PEF1dGhvcj5BbGV4YW5kcm92PC9BdXRob3I+PFJlY051bT4yPC9SZWNO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PEVuZE5vdGU+PENpdGU+PEF1dGhvcj5BbGV4YW5kcm92PC9BdXRob3I+PFJlY051bT4yPC9SZWNO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[4,7,8,11,14,15]</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DA726A" w:rsidRPr="00CD275E">
        <w:rPr>
          <w:rFonts w:ascii="Book Antiqua" w:hAnsi="Book Antiqua" w:cs="Tahoma"/>
          <w:sz w:val="24"/>
          <w:szCs w:val="24"/>
        </w:rPr>
        <w:t xml:space="preserve">A cadaveric anatomy study showed that the zone immediately distal to the intertrochanteric line formed an anatomic barrier </w:t>
      </w:r>
      <w:r w:rsidR="00DA726A" w:rsidRPr="00CD275E">
        <w:rPr>
          <w:rFonts w:ascii="Book Antiqua" w:hAnsi="Book Antiqua" w:cs="Tahoma"/>
          <w:sz w:val="24"/>
          <w:szCs w:val="24"/>
        </w:rPr>
        <w:lastRenderedPageBreak/>
        <w:t>to protect neurovascular structures.</w:t>
      </w:r>
      <w:r w:rsidR="00CD275E" w:rsidRPr="00CD275E">
        <w:rPr>
          <w:rFonts w:ascii="Book Antiqua" w:hAnsi="Book Antiqua" w:cs="Tahoma"/>
          <w:sz w:val="24"/>
          <w:szCs w:val="24"/>
        </w:rPr>
        <w:t xml:space="preserve"> </w:t>
      </w:r>
      <w:r w:rsidR="00DA726A" w:rsidRPr="00CD275E">
        <w:rPr>
          <w:rFonts w:ascii="Book Antiqua" w:hAnsi="Book Antiqua" w:cs="Tahoma"/>
          <w:sz w:val="24"/>
          <w:szCs w:val="24"/>
        </w:rPr>
        <w:t xml:space="preserve">Incision extension distal to this point risks damage to branches of the </w:t>
      </w:r>
      <w:r w:rsidR="00E17F0E" w:rsidRPr="00CD275E">
        <w:rPr>
          <w:rFonts w:ascii="Book Antiqua" w:hAnsi="Book Antiqua" w:cs="Tahoma"/>
          <w:sz w:val="24"/>
          <w:szCs w:val="24"/>
        </w:rPr>
        <w:t>lateral femoral circumflex artery (</w:t>
      </w:r>
      <w:r w:rsidR="00DA726A" w:rsidRPr="00CD275E">
        <w:rPr>
          <w:rFonts w:ascii="Book Antiqua" w:hAnsi="Book Antiqua" w:cs="Tahoma"/>
          <w:sz w:val="24"/>
          <w:szCs w:val="24"/>
        </w:rPr>
        <w:t>LFCA</w:t>
      </w:r>
      <w:r w:rsidR="00E17F0E" w:rsidRPr="00CD275E">
        <w:rPr>
          <w:rFonts w:ascii="Book Antiqua" w:hAnsi="Book Antiqua" w:cs="Tahoma"/>
          <w:sz w:val="24"/>
          <w:szCs w:val="24"/>
        </w:rPr>
        <w:t>)</w:t>
      </w:r>
      <w:r w:rsidR="00DA726A" w:rsidRPr="00CD275E">
        <w:rPr>
          <w:rFonts w:ascii="Book Antiqua" w:hAnsi="Book Antiqua" w:cs="Tahoma"/>
          <w:sz w:val="24"/>
          <w:szCs w:val="24"/>
        </w:rPr>
        <w:t xml:space="preserve"> supplying the proximal quadriceps muscles and femoral nerve divisions to the vastus intermedius and </w:t>
      </w:r>
      <w:proofErr w:type="spellStart"/>
      <w:r w:rsidR="00DA726A" w:rsidRPr="00CD275E">
        <w:rPr>
          <w:rFonts w:ascii="Book Antiqua" w:hAnsi="Book Antiqua" w:cs="Tahoma"/>
          <w:sz w:val="24"/>
          <w:szCs w:val="24"/>
        </w:rPr>
        <w:t>lateral</w:t>
      </w:r>
      <w:r w:rsidR="00E426D6" w:rsidRPr="00CD275E">
        <w:rPr>
          <w:rFonts w:ascii="Book Antiqua" w:hAnsi="Book Antiqua" w:cs="Tahoma"/>
          <w:sz w:val="24"/>
          <w:szCs w:val="24"/>
        </w:rPr>
        <w:t>i</w:t>
      </w:r>
      <w:r w:rsidR="00DA726A" w:rsidRPr="00CD275E">
        <w:rPr>
          <w:rFonts w:ascii="Book Antiqua" w:hAnsi="Book Antiqua" w:cs="Tahoma"/>
          <w:sz w:val="24"/>
          <w:szCs w:val="24"/>
        </w:rPr>
        <w:t>s</w:t>
      </w:r>
      <w:proofErr w:type="spellEnd"/>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&lt;EndNote&gt;&lt;Cite&gt;&lt;Author&gt;Grob&lt;/Author&gt;&lt;RecNum&gt;30&lt;/RecNum&gt;&lt;record&gt;&lt;rec-number&gt;30&lt;/rec-number&gt;&lt;foreign-keys&gt;&lt;key app="EN" db-id="a5ee2r996v9d94e0d2ov0teiz2ptep2vpaed"&gt;30&lt;/key&gt;&lt;/foreign-keys&gt;&lt;ref-type name="Journal Article"&gt;17&lt;/ref-type&gt;&lt;contributors&gt;&lt;authors&gt;&lt;author&gt;Grob, K.&lt;/author&gt;&lt;author&gt;Monahan, R.&lt;/author&gt;&lt;author&gt;Gilbey, H.&lt;/author&gt;&lt;author&gt;Yap, F.&lt;/author&gt;&lt;author&gt;Filgueira, L.&lt;/author&gt;&lt;author&gt;Kuster, M.&lt;/author&gt;&lt;/authors&gt;&lt;/contributors&gt;&lt;auth-address&gt;Department of Orthopaedic Surgery, Kantonsspital St. Gallen, Rorschacher Strasse 95, St. Gallen CH-9007, Switzerland. E-mail address: karl.grob@kssg.ch.&amp;#xD;University of Western Australia, 35 Stirling Highway, Crawley WA 6009, Perth, Australia. E-mail address for R. Monahan: 20256562@student.uwa.edu.au. E-mail address for F. Yap: 10994138@student.uwa.edu.au.&amp;#xD;Hollywood Functional Rehabilitation Clinic, Perth, Western Australia, Australia. E-mail address: hgilbey29@gmail.com.&amp;#xD;Department of Anatomy, University of Fribourg, Switzerland. E-mail address: luis.filgueira@unifr.ch.&amp;#xD;Royal Perth Hospital, Western Australia, Australia. E-mail address: family.kuster@bluewin.ch.&lt;/auth-address&gt;&lt;titles&gt;&lt;title&gt;Distal extension of the direct anterior approach to the hip poses risk to neurovascular structures: an anatomical study&lt;/title&gt;&lt;secondary-title&gt;J Bone Joint Surg Am&lt;/secondary-title&gt;&lt;/titles&gt;&lt;periodical&gt;&lt;full-title&gt;J Bone Joint Surg Am&lt;/full-title&gt;&lt;/periodical&gt;&lt;pages&gt;126-32&lt;/pages&gt;&lt;volume&gt;97&lt;/volume&gt;&lt;number&gt;2&lt;/number&gt;&lt;edition&gt;2015/01/23&lt;/edition&gt;&lt;dates&gt;&lt;pub-dates&gt;&lt;date&gt;Jan 21&lt;/date&gt;&lt;/pub-dates&gt;&lt;/dates&gt;&lt;isbn&gt;1535-1386 (Electronic)&lt;/isbn&gt;&lt;accession-num&gt;25609439&lt;/accession-num&gt;&lt;urls&gt;&lt;/urls&gt;&lt;electronic-resource-num&gt;97/2/126 [pii]&amp;#xD;10.2106/JBJS.N.00551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[16]</w:t>
      </w:r>
      <w:r w:rsidR="009E6DDB" w:rsidRPr="00CD275E">
        <w:rPr>
          <w:rFonts w:ascii="Book Antiqua" w:hAnsi="Book Antiqua" w:cs="Tahoma"/>
          <w:sz w:val="24"/>
          <w:szCs w:val="24"/>
        </w:rPr>
        <w:fldChar w:fldCharType="end"/>
      </w:r>
      <w:r w:rsidR="00DA726A" w:rsidRPr="00CD275E">
        <w:rPr>
          <w:rFonts w:ascii="Book Antiqua" w:hAnsi="Book Antiqua" w:cs="Tahoma"/>
          <w:sz w:val="24"/>
          <w:szCs w:val="24"/>
        </w:rPr>
        <w:t>.</w:t>
      </w:r>
      <w:r w:rsidR="00CD275E" w:rsidRPr="00CD275E">
        <w:rPr>
          <w:rFonts w:ascii="Book Antiqua" w:hAnsi="Book Antiqua" w:cs="Tahoma"/>
          <w:sz w:val="24"/>
          <w:szCs w:val="24"/>
        </w:rPr>
        <w:t xml:space="preserve"> </w:t>
      </w:r>
      <w:r w:rsidR="008D6B53" w:rsidRPr="00CD275E">
        <w:rPr>
          <w:rFonts w:ascii="Book Antiqua" w:hAnsi="Book Antiqua" w:cs="Tahoma"/>
          <w:sz w:val="24"/>
          <w:szCs w:val="24"/>
        </w:rPr>
        <w:t>The incision is generally oriented in line with the TFL, which can also be delineated by a line from the ASIS to the patella or fibular head, or in line with the femoral neck</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&lt;EndNote&gt;&lt;Cite&gt;&lt;Author&gt;Alecci&lt;/Author&gt;&lt;RecNum&gt;1&lt;/RecNum&gt;&lt;record&gt;&lt;rec-number&gt;1&lt;/rec-number&gt;&lt;foreign-keys&gt;&lt;key app="EN" db-id="a5ee2r996v9d94e0d2ov0teiz2ptep2vpaed"&gt;1&lt;/key&gt;&lt;/foreign-keys&gt;&lt;ref-type name="Journal Article"&gt;17&lt;/ref-type&gt;&lt;contributors&gt;&lt;authors&gt;&lt;author&gt;Alecci, V.&lt;/author&gt;&lt;author&gt;Valente, M.&lt;/author&gt;&lt;author&gt;Crucil, M.&lt;/author&gt;&lt;author&gt;Minerva, M.&lt;/author&gt;&lt;author&gt;Pellegrino, C. M.&lt;/author&gt;&lt;author&gt;Sabbadini, D. D.&lt;/author&gt;&lt;/authors&gt;&lt;/contributors&gt;&lt;auth-address&gt;Department of Orthopaedics and Traumatology, San Polo Hospital, via Galvani, 1, 34074 Monfalcone, GO, Italy.&lt;/auth-address&gt;&lt;titles&gt;&lt;title&gt;Comparison of primary total hip replacements performed with a direct anterior approach versus the standard lateral approach: perioperative findings&lt;/title&gt;&lt;secondary-title&gt;J Orthop Traumatol&lt;/secondary-title&gt;&lt;/titles&gt;&lt;periodical&gt;&lt;full-title&gt;J Orthop Traumatol&lt;/full-title&gt;&lt;/periodical&gt;&lt;pages&gt;123-9&lt;/pages&gt;&lt;volume&gt;12&lt;/volume&gt;&lt;number&gt;3&lt;/number&gt;&lt;edition&gt;2011/07/13&lt;/edition&gt;&lt;keywords&gt;&lt;keyword&gt;Adult&lt;/keyword&gt;&lt;keyword&gt;Aged&lt;/keyword&gt;&lt;keyword&gt;Aged, 80 and over&lt;/keyword&gt;&lt;keyword&gt;Arthroplasty, Replacement, Hip/ methods/rehabilitation&lt;/keyword&gt;&lt;keyword&gt;Cohort Studies&lt;/keyword&gt;&lt;keyword&gt;Female&lt;/keyword&gt;&lt;keyword&gt;Humans&lt;/keyword&gt;&lt;keyword&gt;Intraoperative Complications/ prevention &amp;amp; control&lt;/keyword&gt;&lt;keyword&gt;Length of Stay&lt;/keyword&gt;&lt;keyword&gt;Male&lt;/keyword&gt;&lt;keyword&gt;Middle Aged&lt;/keyword&gt;&lt;keyword&gt;Minimally Invasive Surgical Procedures/ methods&lt;/keyword&gt;&lt;keyword&gt;Osteotomy/ methods/rehabilitation&lt;/keyword&gt;&lt;keyword&gt;Patient Discharge&lt;/keyword&gt;&lt;keyword&gt;Postoperative Complications/ prevention &amp;amp; control&lt;/keyword&gt;&lt;keyword&gt;Retrospective Studies&lt;/keyword&gt;&lt;/keywords&gt;&lt;dates&gt;&lt;pub-dates&gt;&lt;date&gt;Sep&lt;/date&gt;&lt;/pub-dates&gt;&lt;/dates&gt;&lt;isbn&gt;1590-9999 (Electronic)&amp;#xD;1590-9921 (Linking)&lt;/isbn&gt;&lt;accession-num&gt;21748384&lt;/accession-num&gt;&lt;urls&gt;&lt;/urls&gt;&lt;electronic-resource-num&gt;10.1007/s10195-011-0144-0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[17]</w:t>
      </w:r>
      <w:r w:rsidR="009E6DDB" w:rsidRPr="00CD275E">
        <w:rPr>
          <w:rFonts w:ascii="Book Antiqua" w:hAnsi="Book Antiqua" w:cs="Tahoma"/>
          <w:sz w:val="24"/>
          <w:szCs w:val="24"/>
        </w:rPr>
        <w:fldChar w:fldCharType="end"/>
      </w:r>
      <w:r w:rsidR="008D6B53" w:rsidRPr="00CD275E">
        <w:rPr>
          <w:rFonts w:ascii="Book Antiqua" w:hAnsi="Book Antiqua" w:cs="Tahoma"/>
          <w:sz w:val="24"/>
          <w:szCs w:val="24"/>
        </w:rPr>
        <w:t>.</w:t>
      </w:r>
      <w:r w:rsidR="00CD275E" w:rsidRPr="00CD275E">
        <w:rPr>
          <w:rFonts w:ascii="Book Antiqua" w:hAnsi="Book Antiqua" w:cs="Tahoma"/>
          <w:sz w:val="24"/>
          <w:szCs w:val="24"/>
        </w:rPr>
        <w:t xml:space="preserve"> </w:t>
      </w:r>
      <w:r w:rsidR="000430A0" w:rsidRPr="00CD275E">
        <w:rPr>
          <w:rFonts w:ascii="Book Antiqua" w:hAnsi="Book Antiqua" w:cs="Tahoma"/>
          <w:sz w:val="24"/>
          <w:szCs w:val="24"/>
        </w:rPr>
        <w:t>Fluoroscopy</w:t>
      </w:r>
      <w:r w:rsidR="008D6B53" w:rsidRPr="00CD275E">
        <w:rPr>
          <w:rFonts w:ascii="Book Antiqua" w:hAnsi="Book Antiqua" w:cs="Tahoma"/>
          <w:sz w:val="24"/>
          <w:szCs w:val="24"/>
        </w:rPr>
        <w:t xml:space="preserve"> may be used to assist in identifying the femoral neck and midpoint for the incision</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&lt;EndNote&gt;&lt;Cite&gt;&lt;Author&gt;Seng&lt;/Author&gt;&lt;Year&gt;2009&lt;/Year&gt;&lt;RecNum&gt;88&lt;/RecNum&gt;&lt;record&gt;&lt;rec-number&gt;88&lt;/rec-number&gt;&lt;foreign-keys&gt;&lt;key app="EN" db-id="a5ee2r996v9d94e0d2ov0teiz2ptep2vpaed"&gt;88&lt;/key&gt;&lt;/foreign-keys&gt;&lt;ref-type name="Journal Article"&gt;17&lt;/ref-type&gt;&lt;contributors&gt;&lt;authors&gt;&lt;author&gt;Seng, B. E.&lt;/author&gt;&lt;author&gt;Berend, K. R.&lt;/author&gt;&lt;author&gt;Ajluni, A. F.&lt;/author&gt;&lt;author&gt;Lombardi, A. V., Jr.&lt;/author&gt;&lt;/authors&gt;&lt;/contributors&gt;&lt;auth-address&gt;Joint Implant Surgeons, Inc., 7277 Smith&amp;apos;s Mill Road, New Albany, OH 43054, USA.&lt;/auth-address&gt;&lt;titles&gt;&lt;title&gt;Anterior-supine minimally invasive total hip arthroplasty: defining the learning curve&lt;/title&gt;&lt;secondary-title&gt;Orthop Clin North Am&lt;/secondary-title&gt;&lt;/titles&gt;&lt;periodical&gt;&lt;full-title&gt;Orthop Clin North Am&lt;/full-title&gt;&lt;/periodical&gt;&lt;pages&gt;343-50&lt;/pages&gt;&lt;volume&gt;40&lt;/volume&gt;&lt;number&gt;3&lt;/number&gt;&lt;edition&gt;2009/07/07&lt;/edition&gt;&lt;keywords&gt;&lt;keyword&gt;Arthroplasty, Replacement, Hip/ education/ methods&lt;/keyword&gt;&lt;keyword&gt;Humans&lt;/keyword&gt;&lt;keyword&gt;Minimally Invasive Surgical Procedures&lt;/keyword&gt;&lt;/keywords&gt;&lt;dates&gt;&lt;year&gt;2009&lt;/year&gt;&lt;pub-dates&gt;&lt;date&gt;Jul&lt;/date&gt;&lt;/pub-dates&gt;&lt;/dates&gt;&lt;isbn&gt;1558-1373 (Electronic)&amp;#xD;0030-5898 (Linking)&lt;/isbn&gt;&lt;accession-num&gt;19576401&lt;/accession-num&gt;&lt;urls&gt;&lt;/urls&gt;&lt;electronic-resource-num&gt;S0030-5898(09)00003-0 [pii]&amp;#xD;10.1016/j.ocl.2009.01.002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[18]</w:t>
      </w:r>
      <w:r w:rsidR="009E6DDB" w:rsidRPr="00CD275E">
        <w:rPr>
          <w:rFonts w:ascii="Book Antiqua" w:hAnsi="Book Antiqua" w:cs="Tahoma"/>
          <w:sz w:val="24"/>
          <w:szCs w:val="24"/>
        </w:rPr>
        <w:fldChar w:fldCharType="end"/>
      </w:r>
      <w:r w:rsidR="008D6B53"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7A7014" w:rsidRPr="00CD275E" w:rsidRDefault="005477B0" w:rsidP="009E6DDB">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 xml:space="preserve">A </w:t>
      </w:r>
      <w:r w:rsidR="002136AB" w:rsidRPr="00CD275E">
        <w:rPr>
          <w:rFonts w:ascii="Book Antiqua" w:hAnsi="Book Antiqua" w:cs="Tahoma"/>
          <w:sz w:val="24"/>
          <w:szCs w:val="24"/>
        </w:rPr>
        <w:t>well-recognized</w:t>
      </w:r>
      <w:r w:rsidRPr="00CD275E">
        <w:rPr>
          <w:rFonts w:ascii="Book Antiqua" w:hAnsi="Book Antiqua" w:cs="Tahoma"/>
          <w:sz w:val="24"/>
          <w:szCs w:val="24"/>
        </w:rPr>
        <w:t xml:space="preserve"> complication of this approach is the proximity of the incision to the lateral femoral cutaneous nerve (LFCN).</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Though </w:t>
      </w:r>
      <w:r w:rsidR="001F7A3A" w:rsidRPr="00CD275E">
        <w:rPr>
          <w:rFonts w:ascii="Book Antiqua" w:hAnsi="Book Antiqua" w:cs="Tahoma"/>
          <w:sz w:val="24"/>
          <w:szCs w:val="24"/>
        </w:rPr>
        <w:t>it</w:t>
      </w:r>
      <w:r w:rsidRPr="00CD275E">
        <w:rPr>
          <w:rFonts w:ascii="Book Antiqua" w:hAnsi="Book Antiqua" w:cs="Tahoma"/>
          <w:sz w:val="24"/>
          <w:szCs w:val="24"/>
        </w:rPr>
        <w:t xml:space="preserve"> is commonly believed that remaining lateral to the TFL/</w:t>
      </w:r>
      <w:proofErr w:type="spellStart"/>
      <w:r w:rsidR="000430A0" w:rsidRPr="00CD275E">
        <w:rPr>
          <w:rFonts w:ascii="Book Antiqua" w:hAnsi="Book Antiqua" w:cs="Tahoma"/>
          <w:sz w:val="24"/>
          <w:szCs w:val="24"/>
        </w:rPr>
        <w:t>sartorius</w:t>
      </w:r>
      <w:proofErr w:type="spellEnd"/>
      <w:r w:rsidRPr="00CD275E">
        <w:rPr>
          <w:rFonts w:ascii="Book Antiqua" w:hAnsi="Book Antiqua" w:cs="Tahoma"/>
          <w:sz w:val="24"/>
          <w:szCs w:val="24"/>
        </w:rPr>
        <w:t xml:space="preserve"> interval reduces risk for injury to the nerve, a cadaveric study of </w:t>
      </w:r>
      <w:r w:rsidR="000430A0" w:rsidRPr="00CD275E">
        <w:rPr>
          <w:rFonts w:ascii="Book Antiqua" w:hAnsi="Book Antiqua" w:cs="Tahoma"/>
          <w:sz w:val="24"/>
          <w:szCs w:val="24"/>
        </w:rPr>
        <w:t>LFCN</w:t>
      </w:r>
      <w:r w:rsidRPr="00CD275E">
        <w:rPr>
          <w:rFonts w:ascii="Book Antiqua" w:hAnsi="Book Antiqua" w:cs="Tahoma"/>
          <w:sz w:val="24"/>
          <w:szCs w:val="24"/>
        </w:rPr>
        <w:t xml:space="preserve"> </w:t>
      </w:r>
      <w:proofErr w:type="spellStart"/>
      <w:r w:rsidRPr="00CD275E">
        <w:rPr>
          <w:rFonts w:ascii="Book Antiqua" w:hAnsi="Book Antiqua" w:cs="Tahoma"/>
          <w:sz w:val="24"/>
          <w:szCs w:val="24"/>
        </w:rPr>
        <w:t>arborization</w:t>
      </w:r>
      <w:proofErr w:type="spellEnd"/>
      <w:r w:rsidRPr="00CD275E">
        <w:rPr>
          <w:rFonts w:ascii="Book Antiqua" w:hAnsi="Book Antiqua" w:cs="Tahoma"/>
          <w:sz w:val="24"/>
          <w:szCs w:val="24"/>
        </w:rPr>
        <w:t xml:space="preserve"> showed the gluteal branch crossed the anterior margin of the TFL at 44</w:t>
      </w:r>
      <w:r w:rsidR="009E6DDB">
        <w:rPr>
          <w:rFonts w:ascii="Book Antiqua" w:hAnsi="Book Antiqua" w:cs="Tahoma" w:hint="eastAsia"/>
          <w:sz w:val="24"/>
          <w:szCs w:val="24"/>
          <w:lang w:eastAsia="zh-CN"/>
        </w:rPr>
        <w:t xml:space="preserve"> </w:t>
      </w:r>
      <w:r w:rsidRPr="00CD275E">
        <w:rPr>
          <w:rFonts w:ascii="Book Antiqua" w:hAnsi="Book Antiqua" w:cs="Tahoma"/>
          <w:sz w:val="24"/>
          <w:szCs w:val="24"/>
        </w:rPr>
        <w:t>mm from the ASIS</w:t>
      </w:r>
      <w:r w:rsidR="00E17F0E" w:rsidRPr="00CD275E">
        <w:rPr>
          <w:rFonts w:ascii="Book Antiqua" w:hAnsi="Book Antiqua" w:cs="Tahoma"/>
          <w:sz w:val="24"/>
          <w:szCs w:val="24"/>
        </w:rPr>
        <w:t xml:space="preserve">; </w:t>
      </w:r>
      <w:r w:rsidRPr="00CD275E">
        <w:rPr>
          <w:rFonts w:ascii="Book Antiqua" w:hAnsi="Book Antiqua" w:cs="Tahoma"/>
          <w:sz w:val="24"/>
          <w:szCs w:val="24"/>
        </w:rPr>
        <w:t>the femoral branch also crossed this margin in half of specimens, at an average of 46</w:t>
      </w:r>
      <w:r w:rsidR="009E6DDB">
        <w:rPr>
          <w:rFonts w:ascii="Book Antiqua" w:hAnsi="Book Antiqua" w:cs="Tahoma" w:hint="eastAsia"/>
          <w:sz w:val="24"/>
          <w:szCs w:val="24"/>
          <w:lang w:eastAsia="zh-CN"/>
        </w:rPr>
        <w:t xml:space="preserve"> </w:t>
      </w:r>
      <w:r w:rsidRPr="00CD275E">
        <w:rPr>
          <w:rFonts w:ascii="Book Antiqua" w:hAnsi="Book Antiqua" w:cs="Tahoma"/>
          <w:sz w:val="24"/>
          <w:szCs w:val="24"/>
        </w:rPr>
        <w:t>mm distal to the ASIS</w:t>
      </w:r>
      <w:r w:rsidR="009E6DDB" w:rsidRPr="00CD275E">
        <w:rPr>
          <w:rFonts w:ascii="Book Antiqua" w:hAnsi="Book Antiqua" w:cs="Tahoma"/>
          <w:sz w:val="24"/>
          <w:szCs w:val="24"/>
        </w:rPr>
        <w:fldChar w:fldCharType="begin">
          <w:fldData xml:space="preserve">PEVuZE5vdGU+PENpdGU+PEF1dGhvcj5CYXJ0b248L0F1dGhvcj48WWVhcj4yMDA5PC9ZZWFyPjxS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PEVuZE5vdGU+PENpdGU+PEF1dGhvcj5CYXJ0b248L0F1dGhvcj48WWVhcj4yMDA5PC9ZZWFyPjxS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[19,20]</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1F7A3A" w:rsidRPr="00CD275E">
        <w:rPr>
          <w:rFonts w:ascii="Book Antiqua" w:hAnsi="Book Antiqua" w:cs="Tahoma"/>
          <w:sz w:val="24"/>
          <w:szCs w:val="24"/>
        </w:rPr>
        <w:t>A 10% variation in branches was found in a study of 60 cadavers</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&lt;EndNote&gt;&lt;Cite&gt;&lt;Author&gt;Chen&lt;/Author&gt;&lt;Year&gt;2009&lt;/Year&gt;&lt;RecNum&gt;20&lt;/RecNum&gt;&lt;record&gt;&lt;rec-number&gt;20&lt;/rec-number&gt;&lt;foreign-keys&gt;&lt;key app="EN" db-id="a5ee2r996v9d94e0d2ov0teiz2ptep2vpaed"&gt;20&lt;/key&gt;&lt;/foreign-keys&gt;&lt;ref-type name="Journal Article"&gt;17&lt;/ref-type&gt;&lt;contributors&gt;&lt;authors&gt;&lt;author&gt;Chen, L. H.&lt;/author&gt;&lt;author&gt;Huang, Q. W.&lt;/author&gt;&lt;author&gt;Wang, W. J.&lt;/author&gt;&lt;author&gt;He, Z. R.&lt;/author&gt;&lt;author&gt;Ding, W. L.&lt;/author&gt;&lt;/authors&gt;&lt;/contributors&gt;&lt;auth-address&gt;Department of Anatomy, Shanghai Jiao Tong University School of Medicine, Shanghai, People&amp;apos;s Republic of China.&lt;/auth-address&gt;&lt;titles&gt;&lt;title&gt;The applied anatomy of anterior approach for minimally invasive hip joint surgery&lt;/title&gt;&lt;secondary-title&gt;Clin Anat&lt;/secondary-title&gt;&lt;/titles&gt;&lt;periodical&gt;&lt;full-title&gt;Clin Anat&lt;/full-title&gt;&lt;/periodical&gt;&lt;pages&gt;250-5&lt;/pages&gt;&lt;volume&gt;22&lt;/volume&gt;&lt;number&gt;2&lt;/number&gt;&lt;edition&gt;2008/12/18&lt;/edition&gt;&lt;keywords&gt;&lt;keyword&gt;Blood Loss, Surgical/prevention &amp;amp; control&lt;/keyword&gt;&lt;keyword&gt;Female&lt;/keyword&gt;&lt;keyword&gt;Femoral Artery/anatomy &amp;amp; histology/innervation&lt;/keyword&gt;&lt;keyword&gt;Femoral Nerve/anatomy &amp;amp; histology/injuries&lt;/keyword&gt;&lt;keyword&gt;Hip Joint/ anatomy &amp;amp; histology/ surgery&lt;/keyword&gt;&lt;keyword&gt;Humans&lt;/keyword&gt;&lt;keyword&gt;Intraoperative Complications/etiology/ prevention &amp;amp; control&lt;/keyword&gt;&lt;keyword&gt;Male&lt;/keyword&gt;&lt;keyword&gt;Minimally Invasive Surgical Procedures&lt;/keyword&gt;&lt;keyword&gt;Skin/blood supply/innervation&lt;/keyword&gt;&lt;keyword&gt;Trauma, Nervous System/prevention &amp;amp; control&lt;/keyword&gt;&lt;/keywords&gt;&lt;dates&gt;&lt;year&gt;2009&lt;/year&gt;&lt;pub-dates&gt;&lt;date&gt;Mar&lt;/date&gt;&lt;/pub-dates&gt;&lt;/dates&gt;&lt;isbn&gt;1098-2353 (Electronic)&amp;#xD;0897-3806 (Linking)&lt;/isbn&gt;&lt;accession-num&gt;19089989&lt;/accession-num&gt;&lt;urls&gt;&lt;/urls&gt;&lt;electronic-resource-num&gt;10.1002/ca.20750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[21]</w:t>
      </w:r>
      <w:r w:rsidR="009E6DDB" w:rsidRPr="00CD275E">
        <w:rPr>
          <w:rFonts w:ascii="Book Antiqua" w:hAnsi="Book Antiqua" w:cs="Tahoma"/>
          <w:sz w:val="24"/>
          <w:szCs w:val="24"/>
        </w:rPr>
        <w:fldChar w:fldCharType="end"/>
      </w:r>
      <w:r w:rsidR="001F7A3A"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De </w:t>
      </w:r>
      <w:proofErr w:type="spellStart"/>
      <w:r w:rsidRPr="00CD275E">
        <w:rPr>
          <w:rFonts w:ascii="Book Antiqua" w:hAnsi="Book Antiqua" w:cs="Tahoma"/>
          <w:sz w:val="24"/>
          <w:szCs w:val="24"/>
        </w:rPr>
        <w:t>Geest</w:t>
      </w:r>
      <w:proofErr w:type="spellEnd"/>
      <w:r w:rsidRPr="00CD275E">
        <w:rPr>
          <w:rFonts w:ascii="Book Antiqua" w:hAnsi="Book Antiqua" w:cs="Tahoma"/>
          <w:sz w:val="24"/>
          <w:szCs w:val="24"/>
        </w:rPr>
        <w:t xml:space="preserve"> </w:t>
      </w:r>
      <w:r w:rsidRPr="009E6DDB">
        <w:rPr>
          <w:rFonts w:ascii="Book Antiqua" w:hAnsi="Book Antiqua" w:cs="Tahoma"/>
          <w:i/>
          <w:sz w:val="24"/>
          <w:szCs w:val="24"/>
        </w:rPr>
        <w:t>et al</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&lt;EndNote&gt;&lt;Cite&gt;&lt;Author&gt;De Geest&lt;/Author&gt;&lt;RecNum&gt;23&lt;/RecNum&gt;&lt;record&gt;&lt;rec-number&gt;23&lt;/rec-number&gt;&lt;foreign-keys&gt;&lt;key app="EN" db-id="a5ee2r996v9d94e0d2ov0teiz2ptep2vpaed"&gt;23&lt;/key&gt;&lt;/foreign-keys&gt;&lt;ref-type name="Journal Article"&gt;17&lt;/ref-type&gt;&lt;contributors&gt;&lt;authors&gt;&lt;author&gt;De Geest, T.&lt;/author&gt;&lt;author&gt;Vansintjan, P.&lt;/author&gt;&lt;author&gt;De Loore, G.&lt;/author&gt;&lt;/authors&gt;&lt;/contributors&gt;&lt;auth-address&gt;AZ Damiaan Hospital, Ostend, Belgium. degeestthomas@yahoo.com&lt;/auth-address&gt;&lt;titles&gt;&lt;title&gt;Direct anterior total hip arthroplasty: complications and early outcome in a series of 300 cases&lt;/title&gt;&lt;secondary-title&gt;Acta Orthop Belg&lt;/secondary-title&gt;&lt;/titles&gt;&lt;periodical&gt;&lt;full-title&gt;Acta Orthop Belg&lt;/full-title&gt;&lt;/periodical&gt;&lt;pages&gt;166-73&lt;/pages&gt;&lt;volume&gt;79&lt;/volume&gt;&lt;number&gt;2&lt;/number&gt;&lt;edition&gt;2013/07/05&lt;/edition&gt;&lt;keywords&gt;&lt;keyword&gt;Adult&lt;/keyword&gt;&lt;keyword&gt;Aged&lt;/keyword&gt;&lt;keyword&gt;Aged, 80 and over&lt;/keyword&gt;&lt;keyword&gt;Arthroplasty, Replacement, Hip/ adverse effects/methods&lt;/keyword&gt;&lt;keyword&gt;Female&lt;/keyword&gt;&lt;keyword&gt;Femoral Fractures/epidemiology&lt;/keyword&gt;&lt;keyword&gt;Humans&lt;/keyword&gt;&lt;keyword&gt;Intraoperative Complications/epidemiology&lt;/keyword&gt;&lt;keyword&gt;Learning Curve&lt;/keyword&gt;&lt;keyword&gt;Male&lt;/keyword&gt;&lt;keyword&gt;Middle Aged&lt;/keyword&gt;&lt;keyword&gt;Ossification, Heterotopic/epidemiology&lt;/keyword&gt;&lt;keyword&gt;Periprosthetic Fractures/epidemiology&lt;/keyword&gt;&lt;keyword&gt;Postoperative Complications/epidemiology/prevention &amp;amp; control&lt;/keyword&gt;&lt;keyword&gt;Treatment Outcome&lt;/keyword&gt;&lt;/keywords&gt;&lt;dates&gt;&lt;pub-dates&gt;&lt;date&gt;Apr&lt;/date&gt;&lt;/pub-dates&gt;&lt;/dates&gt;&lt;isbn&gt;0001-6462 (Print)&amp;#xD;0001-6462 (Linking)&lt;/isbn&gt;&lt;accession-num&gt;23821968&lt;/accession-num&gt;&lt;urls&gt;&lt;/urls&gt;&lt;language&gt;eng&lt;/language&gt;&lt;/record&gt;&lt;/Cite&gt;&lt;/EndNote&gt;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[22]</w:t>
      </w:r>
      <w:r w:rsidR="009E6DDB" w:rsidRPr="00CD275E">
        <w:rPr>
          <w:rFonts w:ascii="Book Antiqua" w:hAnsi="Book Antiqua" w:cs="Tahoma"/>
          <w:sz w:val="24"/>
          <w:szCs w:val="24"/>
        </w:rPr>
        <w:fldChar w:fldCharType="end"/>
      </w:r>
      <w:r w:rsidRPr="00CD275E">
        <w:rPr>
          <w:rFonts w:ascii="Book Antiqua" w:hAnsi="Book Antiqua" w:cs="Tahoma"/>
          <w:sz w:val="24"/>
          <w:szCs w:val="24"/>
        </w:rPr>
        <w:t xml:space="preserve"> found </w:t>
      </w:r>
      <w:r w:rsidR="00E17F0E" w:rsidRPr="00CD275E">
        <w:rPr>
          <w:rFonts w:ascii="Book Antiqua" w:hAnsi="Book Antiqua" w:cs="Tahoma"/>
          <w:sz w:val="24"/>
          <w:szCs w:val="24"/>
        </w:rPr>
        <w:t xml:space="preserve">a </w:t>
      </w:r>
      <w:r w:rsidRPr="00CD275E">
        <w:rPr>
          <w:rFonts w:ascii="Book Antiqua" w:hAnsi="Book Antiqua" w:cs="Tahoma"/>
          <w:sz w:val="24"/>
          <w:szCs w:val="24"/>
        </w:rPr>
        <w:t>decreased incidence of LFCN injury by further lateralizing their incision.</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Blunt dissection through the subcutaneous fat is recommended to </w:t>
      </w:r>
      <w:r w:rsidR="000430A0" w:rsidRPr="00CD275E">
        <w:rPr>
          <w:rFonts w:ascii="Book Antiqua" w:hAnsi="Book Antiqua" w:cs="Tahoma"/>
          <w:sz w:val="24"/>
          <w:szCs w:val="24"/>
        </w:rPr>
        <w:t xml:space="preserve">further </w:t>
      </w:r>
      <w:r w:rsidRPr="00CD275E">
        <w:rPr>
          <w:rFonts w:ascii="Book Antiqua" w:hAnsi="Book Antiqua" w:cs="Tahoma"/>
          <w:sz w:val="24"/>
          <w:szCs w:val="24"/>
        </w:rPr>
        <w:t>minimize risk of</w:t>
      </w:r>
      <w:r w:rsidR="001F7A3A" w:rsidRPr="00CD275E">
        <w:rPr>
          <w:rFonts w:ascii="Book Antiqua" w:hAnsi="Book Antiqua" w:cs="Tahoma"/>
          <w:sz w:val="24"/>
          <w:szCs w:val="24"/>
        </w:rPr>
        <w:t xml:space="preserve"> nerve</w:t>
      </w:r>
      <w:r w:rsidRPr="00CD275E">
        <w:rPr>
          <w:rFonts w:ascii="Book Antiqua" w:hAnsi="Book Antiqua" w:cs="Tahoma"/>
          <w:sz w:val="24"/>
          <w:szCs w:val="24"/>
        </w:rPr>
        <w:t xml:space="preserve"> injury</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&lt;EndNote&gt;&lt;Cite&gt;&lt;Author&gt;Bal&lt;/Author&gt;&lt;Year&gt;2008&lt;/Year&gt;&lt;RecNum&gt;6&lt;/RecNum&gt;&lt;record&gt;&lt;rec-number&gt;6&lt;/rec-number&gt;&lt;foreign-keys&gt;&lt;key app="EN" db-id="a5ee2r996v9d94e0d2ov0teiz2ptep2vpaed"&gt;6&lt;/key&gt;&lt;/foreign-keys&gt;&lt;ref-type name="Journal Article"&gt;17&lt;/ref-type&gt;&lt;contributors&gt;&lt;authors&gt;&lt;author&gt;Bal, B. S.&lt;/author&gt;&lt;author&gt;Vallurupalli, S.&lt;/author&gt;&lt;/authors&gt;&lt;/contributors&gt;&lt;auth-address&gt;Department of Orthopedic Surgery, University of Missouri, Columbia, Missouri 65212, USA. balb@health.missouri.edu&lt;/auth-address&gt;&lt;titles&gt;&lt;title&gt;Minimally invasive total hip arthroplasty with the anterior approach&lt;/title&gt;&lt;secondary-title&gt;Indian J Orthop&lt;/secondary-title&gt;&lt;/titles&gt;&lt;periodical&gt;&lt;full-title&gt;Indian J Orthop&lt;/full-title&gt;&lt;/periodical&gt;&lt;pages&gt;301-8&lt;/pages&gt;&lt;volume&gt;42&lt;/volume&gt;&lt;number&gt;3&lt;/number&gt;&lt;edition&gt;2008/07/01&lt;/edition&gt;&lt;dates&gt;&lt;year&gt;2008&lt;/year&gt;&lt;pub-dates&gt;&lt;date&gt;Jul&lt;/date&gt;&lt;/pub-dates&gt;&lt;/dates&gt;&lt;isbn&gt;0019-5413 (Print)&amp;#xD;0019-5413 (Linking)&lt;/isbn&gt;&lt;accession-num&gt;19753156&lt;/accession-num&gt;&lt;urls&gt;&lt;/urls&gt;&lt;electronic-resource-num&gt;10.4103/0019-5413.41853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[7]</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A633EF" w:rsidRPr="00CD275E">
        <w:rPr>
          <w:rFonts w:ascii="Book Antiqua" w:hAnsi="Book Antiqua" w:cs="Tahoma"/>
          <w:sz w:val="24"/>
          <w:szCs w:val="24"/>
        </w:rPr>
        <w:t xml:space="preserve"> Damage to the </w:t>
      </w:r>
      <w:r w:rsidRPr="00CD275E">
        <w:rPr>
          <w:rFonts w:ascii="Book Antiqua" w:hAnsi="Book Antiqua" w:cs="Tahoma"/>
          <w:sz w:val="24"/>
          <w:szCs w:val="24"/>
        </w:rPr>
        <w:t xml:space="preserve">medial subcutaneous fat pad should be avoided </w:t>
      </w:r>
      <w:r w:rsidR="000430A0" w:rsidRPr="00CD275E">
        <w:rPr>
          <w:rFonts w:ascii="Book Antiqua" w:hAnsi="Book Antiqua" w:cs="Tahoma"/>
          <w:sz w:val="24"/>
          <w:szCs w:val="24"/>
        </w:rPr>
        <w:t xml:space="preserve">to prevent </w:t>
      </w:r>
      <w:r w:rsidR="00A633EF" w:rsidRPr="00CD275E">
        <w:rPr>
          <w:rFonts w:ascii="Book Antiqua" w:hAnsi="Book Antiqua" w:cs="Tahoma"/>
          <w:sz w:val="24"/>
          <w:szCs w:val="24"/>
        </w:rPr>
        <w:t>injury</w:t>
      </w:r>
      <w:r w:rsidRPr="00CD275E">
        <w:rPr>
          <w:rFonts w:ascii="Book Antiqua" w:hAnsi="Book Antiqua" w:cs="Tahoma"/>
          <w:sz w:val="24"/>
          <w:szCs w:val="24"/>
        </w:rPr>
        <w:t xml:space="preserve"> to the trunk of the LFCN</w:t>
      </w:r>
      <w:r w:rsidR="00A633EF" w:rsidRPr="00CD275E">
        <w:rPr>
          <w:rFonts w:ascii="Book Antiqua" w:hAnsi="Book Antiqua" w:cs="Tahoma"/>
          <w:sz w:val="24"/>
          <w:szCs w:val="24"/>
        </w:rPr>
        <w:t>, which</w:t>
      </w:r>
      <w:r w:rsidRPr="00CD275E">
        <w:rPr>
          <w:rFonts w:ascii="Book Antiqua" w:hAnsi="Book Antiqua" w:cs="Tahoma"/>
          <w:sz w:val="24"/>
          <w:szCs w:val="24"/>
        </w:rPr>
        <w:t xml:space="preserve"> can result in meralgia </w:t>
      </w:r>
      <w:proofErr w:type="spellStart"/>
      <w:r w:rsidRPr="00CD275E">
        <w:rPr>
          <w:rFonts w:ascii="Book Antiqua" w:hAnsi="Book Antiqua" w:cs="Tahoma"/>
          <w:sz w:val="24"/>
          <w:szCs w:val="24"/>
        </w:rPr>
        <w:t>paresthetica</w:t>
      </w:r>
      <w:proofErr w:type="spellEnd"/>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[8]</w:t>
      </w:r>
      <w:r w:rsidR="009E6DDB" w:rsidRPr="00CD275E">
        <w:rPr>
          <w:rFonts w:ascii="Book Antiqua" w:hAnsi="Book Antiqua" w:cs="Tahoma"/>
          <w:sz w:val="24"/>
          <w:szCs w:val="24"/>
        </w:rPr>
        <w:fldChar w:fldCharType="end"/>
      </w:r>
      <w:r w:rsidR="00A633EF"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DA726A" w:rsidRPr="00CD275E" w:rsidRDefault="00A633EF" w:rsidP="009E6DDB">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 xml:space="preserve">The interval between the TFL and </w:t>
      </w:r>
      <w:proofErr w:type="spellStart"/>
      <w:r w:rsidRPr="00CD275E">
        <w:rPr>
          <w:rFonts w:ascii="Book Antiqua" w:hAnsi="Book Antiqua" w:cs="Tahoma"/>
          <w:sz w:val="24"/>
          <w:szCs w:val="24"/>
        </w:rPr>
        <w:t>sartorius</w:t>
      </w:r>
      <w:proofErr w:type="spellEnd"/>
      <w:r w:rsidRPr="00CD275E">
        <w:rPr>
          <w:rFonts w:ascii="Book Antiqua" w:hAnsi="Book Antiqua" w:cs="Tahoma"/>
          <w:sz w:val="24"/>
          <w:szCs w:val="24"/>
        </w:rPr>
        <w:t xml:space="preserve"> is entered by incising the fascia over the </w:t>
      </w:r>
      <w:r w:rsidR="00613EEA" w:rsidRPr="00CD275E">
        <w:rPr>
          <w:rFonts w:ascii="Book Antiqua" w:hAnsi="Book Antiqua" w:cs="Tahoma"/>
          <w:sz w:val="24"/>
          <w:szCs w:val="24"/>
        </w:rPr>
        <w:t>medial</w:t>
      </w:r>
      <w:r w:rsidRPr="00CD275E">
        <w:rPr>
          <w:rFonts w:ascii="Book Antiqua" w:hAnsi="Book Antiqua" w:cs="Tahoma"/>
          <w:sz w:val="24"/>
          <w:szCs w:val="24"/>
        </w:rPr>
        <w:t xml:space="preserve"> TFL muscle belly, retaining an adequate sleeve of tissue for closure and offering protection to the LFCN</w:t>
      </w:r>
      <w:r w:rsidR="009E6DDB"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YWdlPmVuZzwvbGFuZ3VhZ2U+PC9yZWNvcmQ+PC9DaXRlPjxDaXRlPjxBdXRob3I+TGV1bmlnPC9B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PEVuZE5vdGU+PENpdGU+PEF1dGhvcj5LZW5ub248L0F1dGhvcj48WWVhcj4yMDA0PC9ZZWFyPjxS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[4,15,23]</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613EEA" w:rsidRPr="00CD275E">
        <w:rPr>
          <w:rFonts w:ascii="Book Antiqua" w:hAnsi="Book Antiqua" w:cs="Tahoma"/>
          <w:sz w:val="24"/>
          <w:szCs w:val="24"/>
        </w:rPr>
        <w:t>Care should be taken to ensure the appropriate interval, as dissection through the lateral TFL and not in the intramuscular portal may result in damage to the motor branch of the superior gluteal nerve</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&lt;EndNote&gt;&lt;Cite&gt;&lt;Author&gt;Bal&lt;/Author&gt;&lt;Year&gt;2008&lt;/Year&gt;&lt;RecNum&gt;6&lt;/RecNum&gt;&lt;record&gt;&lt;rec-number&gt;6&lt;/rec-number&gt;&lt;foreign-keys&gt;&lt;key app="EN" db-id="a5ee2r996v9d94e0d2ov0teiz2ptep2vpaed"&gt;6&lt;/key&gt;&lt;/foreign-keys&gt;&lt;ref-type name="Journal Article"&gt;17&lt;/ref-type&gt;&lt;contributors&gt;&lt;authors&gt;&lt;author&gt;Bal, B. S.&lt;/author&gt;&lt;author&gt;Vallurupalli, S.&lt;/author&gt;&lt;/authors&gt;&lt;/contributors&gt;&lt;auth-address&gt;Department of Orthopedic Surgery, University of Missouri, Columbia, Missouri 65212, USA. balb@health.missouri.edu&lt;/auth-address&gt;&lt;titles&gt;&lt;title&gt;Minimally invasive total hip arthroplasty with the anterior approach&lt;/title&gt;&lt;secondary-title&gt;Indian J Orthop&lt;/secondary-title&gt;&lt;/titles&gt;&lt;periodical&gt;&lt;full-title&gt;Indian J Orthop&lt;/full-title&gt;&lt;/periodical&gt;&lt;pages&gt;301-8&lt;/pages&gt;&lt;volume&gt;42&lt;/volume&gt;&lt;number&gt;3&lt;/number&gt;&lt;edition&gt;2008/07/01&lt;/edition&gt;&lt;dates&gt;&lt;year&gt;2008&lt;/year&gt;&lt;pub-dates&gt;&lt;date&gt;Jul&lt;/date&gt;&lt;/pub-dates&gt;&lt;/dates&gt;&lt;isbn&gt;0019-5413 (Print)&amp;#xD;0019-5413 (Linking)&lt;/isbn&gt;&lt;accession-num&gt;19753156&lt;/accession-num&gt;&lt;urls&gt;&lt;/urls&gt;&lt;electronic-resource-num&gt;10.4103/0019-5413.41853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[7]</w:t>
      </w:r>
      <w:r w:rsidR="009E6DDB" w:rsidRPr="00CD275E">
        <w:rPr>
          <w:rFonts w:ascii="Book Antiqua" w:hAnsi="Book Antiqua" w:cs="Tahoma"/>
          <w:sz w:val="24"/>
          <w:szCs w:val="24"/>
        </w:rPr>
        <w:fldChar w:fldCharType="end"/>
      </w:r>
      <w:r w:rsidR="00613EEA"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If the exposure is too posterior, blood vessels will be seen entering the fascia and the fascia becomes denser as it overlies the gluteus </w:t>
      </w:r>
      <w:proofErr w:type="spellStart"/>
      <w:r w:rsidRPr="00CD275E">
        <w:rPr>
          <w:rFonts w:ascii="Book Antiqua" w:hAnsi="Book Antiqua" w:cs="Tahoma"/>
          <w:sz w:val="24"/>
          <w:szCs w:val="24"/>
        </w:rPr>
        <w:t>medius</w:t>
      </w:r>
      <w:proofErr w:type="spellEnd"/>
      <w:r w:rsidR="003A1401" w:rsidRPr="00CD275E">
        <w:rPr>
          <w:rFonts w:ascii="Book Antiqua" w:hAnsi="Book Antiqua" w:cs="Tahoma"/>
          <w:sz w:val="24"/>
          <w:szCs w:val="24"/>
        </w:rPr>
        <w:t>, which should prompt recog</w:t>
      </w:r>
      <w:r w:rsidR="000430A0" w:rsidRPr="00CD275E">
        <w:rPr>
          <w:rFonts w:ascii="Book Antiqua" w:hAnsi="Book Antiqua" w:cs="Tahoma"/>
          <w:sz w:val="24"/>
          <w:szCs w:val="24"/>
        </w:rPr>
        <w:t>nition of the improper interval</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&lt;EndNote&gt;&lt;Cite&gt;&lt;Author&gt;Lovell&lt;/Author&gt;&lt;Year&gt;2008&lt;/Year&gt;&lt;RecNum&gt;50&lt;/RecNum&gt;&lt;record&gt;&lt;rec-number&gt;50&lt;/rec-number&gt;&lt;foreign-keys&gt;&lt;key app="EN" db-id="a5ee2r996v9d94e0d2ov0teiz2ptep2vpaed"&gt;50&lt;/key&gt;&lt;/foreign-keys&gt;&lt;ref-type name="Journal Article"&gt;17&lt;/ref-type&gt;&lt;contributors&gt;&lt;authors&gt;&lt;author&gt;Lovell, T. P.&lt;/author&gt;&lt;/authors&gt;&lt;/contributors&gt;&lt;auth-address&gt;Rockwood Clinic, Spokane, Washington, USA.&lt;/auth-address&gt;&lt;titles&gt;&lt;title&gt;Single-incision direct anterior approach for total hip arthroplasty using a standard operating table&lt;/title&gt;&lt;secondary-title&gt;J Arthroplasty&lt;/secondary-title&gt;&lt;/titles&gt;&lt;periodical&gt;&lt;full-title&gt;J Arthroplasty&lt;/full-title&gt;&lt;/periodical&gt;&lt;pages&gt;64-8&lt;/pages&gt;&lt;volume&gt;23&lt;/volume&gt;&lt;number&gt;7 Suppl&lt;/number&gt;&lt;edition&gt;2008/10/24&lt;/edition&gt;&lt;keywords&gt;&lt;keyword&gt;Arthroplasty, Replacement, Hip/instrumentation/ methods&lt;/keyword&gt;&lt;keyword&gt;Humans&lt;/keyword&gt;&lt;keyword&gt;Minimally Invasive Surgical Procedures/instrumentation/ methods&lt;/keyword&gt;&lt;keyword&gt;Operating Rooms&lt;/keyword&gt;&lt;keyword&gt;Surgical Equipment&lt;/keyword&gt;&lt;/keywords&gt;&lt;dates&gt;&lt;year&gt;2008&lt;/year&gt;&lt;pub-dates&gt;&lt;date&gt;Oct&lt;/date&gt;&lt;/pub-dates&gt;&lt;/dates&gt;&lt;isbn&gt;1532-8406 (Electronic)&amp;#xD;0883-5403 (Linking)&lt;/isbn&gt;&lt;accession-num&gt;18922376&lt;/accession-num&gt;&lt;urls&gt;&lt;/urls&gt;&lt;electronic-resource-num&gt;S0883-5403(08)00548-2 [pii]&amp;#xD;10.1016/j.arth.2008.06.027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[15]</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3A1401" w:rsidRPr="00CD275E">
        <w:rPr>
          <w:rFonts w:ascii="Book Antiqua" w:hAnsi="Book Antiqua" w:cs="Tahoma"/>
          <w:sz w:val="24"/>
          <w:szCs w:val="24"/>
        </w:rPr>
        <w:t>Conversely, if the plane is developed too medially, dissection in to the femoral triangle will occur</w:t>
      </w:r>
      <w:r w:rsidR="000430A0" w:rsidRPr="00CD275E">
        <w:rPr>
          <w:rFonts w:ascii="Book Antiqua" w:hAnsi="Book Antiqua" w:cs="Tahoma"/>
          <w:sz w:val="24"/>
          <w:szCs w:val="24"/>
        </w:rPr>
        <w:t>, risking injury to the femoral neurovascular bundle</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&lt;EndNote&gt;&lt;Cite&gt;&lt;Author&gt;Barton&lt;/Author&gt;&lt;Year&gt;2009&lt;/Year&gt;&lt;RecNum&gt;9&lt;/RecNum&gt;&lt;record&gt;&lt;rec-number&gt;9&lt;/rec-number&gt;&lt;foreign-keys&gt;&lt;key app="EN" db-id="a5ee2r996v9d94e0d2ov0teiz2ptep2vpaed"&gt;9&lt;/key&gt;&lt;/foreign-keys&gt;&lt;ref-type name="Journal Article"&gt;17&lt;/ref-type&gt;&lt;contributors&gt;&lt;authors&gt;&lt;author&gt;Barton, C.&lt;/author&gt;&lt;author&gt;Kim, P. R.&lt;/author&gt;&lt;/authors&gt;&lt;/contributors&gt;&lt;auth-address&gt;The Ottawa Hospital-General Campus, University of Ottawa, 501 Smyth Road, CCW 1650, Ottawa, Ontario, Canada.&lt;/auth-address&gt;&lt;titles&gt;&lt;title&gt;Complications of the direct anterior approach for total hip arthroplasty&lt;/title&gt;&lt;secondary-title&gt;Orthop Clin North Am&lt;/secondary-title&gt;&lt;/titles&gt;&lt;periodical&gt;&lt;full-title&gt;Orthop Clin North Am&lt;/full-title&gt;&lt;/periodical&gt;&lt;pages&gt;371-5&lt;/pages&gt;&lt;volume&gt;40&lt;/volume&gt;&lt;number&gt;3&lt;/number&gt;&lt;edition&gt;2009/07/07&lt;/edition&gt;&lt;keywords&gt;&lt;keyword&gt;Arthroplasty, Replacement, Hip/ adverse effects/ methods&lt;/keyword&gt;&lt;keyword&gt;Humans&lt;/keyword&gt;&lt;keyword&gt;Intraoperative Complications/etiology&lt;/keyword&gt;&lt;keyword&gt;Postoperative Complications/etiology&lt;/keyword&gt;&lt;/keywords&gt;&lt;dates&gt;&lt;year&gt;2009&lt;/year&gt;&lt;pub-dates&gt;&lt;date&gt;Jul&lt;/date&gt;&lt;/pub-dates&gt;&lt;/dates&gt;&lt;isbn&gt;1558-1373 (Electronic)&amp;#xD;0030-5898 (Linking)&lt;/isbn&gt;&lt;accession-num&gt;19576405&lt;/accession-num&gt;&lt;urls&gt;&lt;/urls&gt;&lt;electronic-resource-num&gt;S0030-5898(09)00031-5 [pii]&amp;#xD;10.1016/j.ocl.2009.04.004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w:t>
      </w:r>
      <w:r w:rsidR="009E6DDB" w:rsidRPr="00CD275E">
        <w:rPr>
          <w:rFonts w:ascii="Book Antiqua" w:hAnsi="Book Antiqua" w:cs="Tahoma"/>
          <w:sz w:val="24"/>
          <w:szCs w:val="24"/>
        </w:rPr>
        <w:fldChar w:fldCharType="end"/>
      </w:r>
      <w:r w:rsidR="003A1401"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Blunt dissection </w:t>
      </w:r>
      <w:r w:rsidR="00613EEA" w:rsidRPr="00CD275E">
        <w:rPr>
          <w:rFonts w:ascii="Book Antiqua" w:hAnsi="Book Antiqua" w:cs="Tahoma"/>
          <w:sz w:val="24"/>
          <w:szCs w:val="24"/>
        </w:rPr>
        <w:t>separates</w:t>
      </w:r>
      <w:r w:rsidRPr="00CD275E">
        <w:rPr>
          <w:rFonts w:ascii="Book Antiqua" w:hAnsi="Book Antiqua" w:cs="Tahoma"/>
          <w:sz w:val="24"/>
          <w:szCs w:val="24"/>
        </w:rPr>
        <w:t xml:space="preserve"> the TFL muscle belly from the fascia </w:t>
      </w:r>
      <w:r w:rsidR="00B26559" w:rsidRPr="00CD275E">
        <w:rPr>
          <w:rFonts w:ascii="Book Antiqua" w:hAnsi="Book Antiqua" w:cs="Tahoma"/>
          <w:sz w:val="24"/>
          <w:szCs w:val="24"/>
        </w:rPr>
        <w:t xml:space="preserve">and </w:t>
      </w:r>
      <w:r w:rsidR="00F94114" w:rsidRPr="00CD275E">
        <w:rPr>
          <w:rFonts w:ascii="Book Antiqua" w:hAnsi="Book Antiqua" w:cs="Tahoma"/>
          <w:sz w:val="24"/>
          <w:szCs w:val="24"/>
        </w:rPr>
        <w:t>facilitates entry into</w:t>
      </w:r>
      <w:r w:rsidR="00B26559" w:rsidRPr="00CD275E">
        <w:rPr>
          <w:rFonts w:ascii="Book Antiqua" w:hAnsi="Book Antiqua" w:cs="Tahoma"/>
          <w:sz w:val="24"/>
          <w:szCs w:val="24"/>
        </w:rPr>
        <w:t xml:space="preserve"> the </w:t>
      </w:r>
      <w:r w:rsidR="000430A0" w:rsidRPr="00CD275E">
        <w:rPr>
          <w:rFonts w:ascii="Book Antiqua" w:hAnsi="Book Antiqua" w:cs="Tahoma"/>
          <w:sz w:val="24"/>
          <w:szCs w:val="24"/>
        </w:rPr>
        <w:t>interval</w:t>
      </w:r>
      <w:r w:rsidR="00613EEA" w:rsidRPr="00CD275E">
        <w:rPr>
          <w:rFonts w:ascii="Book Antiqua" w:hAnsi="Book Antiqua" w:cs="Tahoma"/>
          <w:sz w:val="24"/>
          <w:szCs w:val="24"/>
        </w:rPr>
        <w:t xml:space="preserve"> </w:t>
      </w:r>
      <w:r w:rsidR="00F94114" w:rsidRPr="00CD275E">
        <w:rPr>
          <w:rFonts w:ascii="Book Antiqua" w:hAnsi="Book Antiqua" w:cs="Tahoma"/>
          <w:sz w:val="24"/>
          <w:szCs w:val="24"/>
        </w:rPr>
        <w:t>for proper</w:t>
      </w:r>
      <w:r w:rsidR="00613EEA" w:rsidRPr="00CD275E">
        <w:rPr>
          <w:rFonts w:ascii="Book Antiqua" w:hAnsi="Book Antiqua" w:cs="Tahoma"/>
          <w:sz w:val="24"/>
          <w:szCs w:val="24"/>
        </w:rPr>
        <w:t xml:space="preserve"> expos</w:t>
      </w:r>
      <w:r w:rsidR="00F94114" w:rsidRPr="00CD275E">
        <w:rPr>
          <w:rFonts w:ascii="Book Antiqua" w:hAnsi="Book Antiqua" w:cs="Tahoma"/>
          <w:sz w:val="24"/>
          <w:szCs w:val="24"/>
        </w:rPr>
        <w:t>ure of</w:t>
      </w:r>
      <w:r w:rsidR="00FE3084" w:rsidRPr="00CD275E">
        <w:rPr>
          <w:rFonts w:ascii="Book Antiqua" w:hAnsi="Book Antiqua" w:cs="Tahoma"/>
          <w:sz w:val="24"/>
          <w:szCs w:val="24"/>
        </w:rPr>
        <w:t xml:space="preserve"> the hip capsule.</w:t>
      </w:r>
      <w:r w:rsidR="00CD275E" w:rsidRPr="00CD275E">
        <w:rPr>
          <w:rFonts w:ascii="Book Antiqua" w:hAnsi="Book Antiqua" w:cs="Tahoma"/>
          <w:sz w:val="24"/>
          <w:szCs w:val="24"/>
        </w:rPr>
        <w:t xml:space="preserve"> </w:t>
      </w:r>
    </w:p>
    <w:p w:rsidR="001F7A3A" w:rsidRPr="00CD275E" w:rsidRDefault="001F7A3A" w:rsidP="007C538F">
      <w:pPr>
        <w:spacing w:after="0" w:line="360" w:lineRule="auto"/>
        <w:jc w:val="both"/>
        <w:rPr>
          <w:rFonts w:ascii="Book Antiqua" w:hAnsi="Book Antiqua" w:cs="Tahoma"/>
          <w:sz w:val="24"/>
          <w:szCs w:val="24"/>
        </w:rPr>
      </w:pPr>
    </w:p>
    <w:p w:rsidR="007B630B" w:rsidRPr="00CD275E" w:rsidRDefault="007B630B"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lastRenderedPageBreak/>
        <w:t>Hip exposure</w:t>
      </w:r>
    </w:p>
    <w:p w:rsidR="00566AC4" w:rsidRPr="00CD275E" w:rsidRDefault="00B26559"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A sharp retractor may be placed around the greater troch</w:t>
      </w:r>
      <w:r w:rsidR="007B630B" w:rsidRPr="00CD275E">
        <w:rPr>
          <w:rFonts w:ascii="Book Antiqua" w:hAnsi="Book Antiqua" w:cs="Tahoma"/>
          <w:sz w:val="24"/>
          <w:szCs w:val="24"/>
        </w:rPr>
        <w:t>anter</w:t>
      </w:r>
      <w:r w:rsidRPr="00CD275E">
        <w:rPr>
          <w:rFonts w:ascii="Book Antiqua" w:hAnsi="Book Antiqua" w:cs="Tahoma"/>
          <w:sz w:val="24"/>
          <w:szCs w:val="24"/>
        </w:rPr>
        <w:t xml:space="preserve"> and the </w:t>
      </w:r>
      <w:r w:rsidR="007B630B" w:rsidRPr="00CD275E">
        <w:rPr>
          <w:rFonts w:ascii="Book Antiqua" w:hAnsi="Book Antiqua" w:cs="Tahoma"/>
          <w:sz w:val="24"/>
          <w:szCs w:val="24"/>
        </w:rPr>
        <w:t xml:space="preserve">rectus </w:t>
      </w:r>
      <w:proofErr w:type="spellStart"/>
      <w:r w:rsidR="007B630B" w:rsidRPr="00CD275E">
        <w:rPr>
          <w:rFonts w:ascii="Book Antiqua" w:hAnsi="Book Antiqua" w:cs="Tahoma"/>
          <w:sz w:val="24"/>
          <w:szCs w:val="24"/>
        </w:rPr>
        <w:t>femoris</w:t>
      </w:r>
      <w:proofErr w:type="spellEnd"/>
      <w:r w:rsidRPr="00CD275E">
        <w:rPr>
          <w:rFonts w:ascii="Book Antiqua" w:hAnsi="Book Antiqua" w:cs="Tahoma"/>
          <w:sz w:val="24"/>
          <w:szCs w:val="24"/>
        </w:rPr>
        <w:t xml:space="preserve"> can be retracted medially with a rake or Hibbs retractor</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[8]</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The </w:t>
      </w:r>
      <w:r w:rsidR="00C33646" w:rsidRPr="00CD275E">
        <w:rPr>
          <w:rFonts w:ascii="Book Antiqua" w:hAnsi="Book Antiqua" w:cs="Tahoma"/>
          <w:sz w:val="24"/>
          <w:szCs w:val="24"/>
        </w:rPr>
        <w:t xml:space="preserve">ascending branches of the LFCA </w:t>
      </w:r>
      <w:r w:rsidR="00426FC5" w:rsidRPr="00CD275E">
        <w:rPr>
          <w:rFonts w:ascii="Book Antiqua" w:hAnsi="Book Antiqua" w:cs="Tahoma"/>
          <w:sz w:val="24"/>
          <w:szCs w:val="24"/>
        </w:rPr>
        <w:t xml:space="preserve">usually lie in the distal </w:t>
      </w:r>
      <w:r w:rsidR="00C33646" w:rsidRPr="00CD275E">
        <w:rPr>
          <w:rFonts w:ascii="Book Antiqua" w:hAnsi="Book Antiqua" w:cs="Tahoma"/>
          <w:sz w:val="24"/>
          <w:szCs w:val="24"/>
        </w:rPr>
        <w:t xml:space="preserve">portion of the </w:t>
      </w:r>
      <w:r w:rsidR="00426FC5" w:rsidRPr="00CD275E">
        <w:rPr>
          <w:rFonts w:ascii="Book Antiqua" w:hAnsi="Book Antiqua" w:cs="Tahoma"/>
          <w:sz w:val="24"/>
          <w:szCs w:val="24"/>
        </w:rPr>
        <w:t>approach, though can be somewhat variable in location and extent</w:t>
      </w:r>
      <w:r w:rsidR="00C33646" w:rsidRPr="00CD275E">
        <w:rPr>
          <w:rFonts w:ascii="Book Antiqua" w:hAnsi="Book Antiqua" w:cs="Tahoma"/>
          <w:sz w:val="24"/>
          <w:szCs w:val="24"/>
        </w:rPr>
        <w:t>; these vessels</w:t>
      </w:r>
      <w:r w:rsidR="00426FC5" w:rsidRPr="00CD275E">
        <w:rPr>
          <w:rFonts w:ascii="Book Antiqua" w:hAnsi="Book Antiqua" w:cs="Tahoma"/>
          <w:sz w:val="24"/>
          <w:szCs w:val="24"/>
        </w:rPr>
        <w:t xml:space="preserve"> should now be visualized and </w:t>
      </w:r>
      <w:r w:rsidRPr="00CD275E">
        <w:rPr>
          <w:rFonts w:ascii="Book Antiqua" w:hAnsi="Book Antiqua" w:cs="Tahoma"/>
          <w:sz w:val="24"/>
          <w:szCs w:val="24"/>
        </w:rPr>
        <w:t>ligated with electrocautery</w:t>
      </w:r>
      <w:r w:rsidR="00C33646" w:rsidRPr="00CD275E">
        <w:rPr>
          <w:rFonts w:ascii="Book Antiqua" w:hAnsi="Book Antiqua" w:cs="Tahoma"/>
          <w:sz w:val="24"/>
          <w:szCs w:val="24"/>
        </w:rPr>
        <w:t xml:space="preserve"> or hand suture tie</w:t>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C33646" w:rsidRPr="00CD275E">
        <w:rPr>
          <w:rFonts w:ascii="Book Antiqua" w:hAnsi="Book Antiqua" w:cs="Tahoma"/>
          <w:sz w:val="24"/>
          <w:szCs w:val="24"/>
        </w:rPr>
        <w:t>Some surgeons have employed bipolar sealing technology for the purposes of vessel coagulation and hemostasis throughout the procedure.</w:t>
      </w:r>
      <w:r w:rsidR="00CD275E" w:rsidRPr="00CD275E">
        <w:rPr>
          <w:rFonts w:ascii="Book Antiqua" w:hAnsi="Book Antiqua" w:cs="Tahoma"/>
          <w:sz w:val="24"/>
          <w:szCs w:val="24"/>
        </w:rPr>
        <w:t xml:space="preserve"> </w:t>
      </w:r>
      <w:r w:rsidRPr="00CD275E">
        <w:rPr>
          <w:rFonts w:ascii="Book Antiqua" w:hAnsi="Book Antiqua" w:cs="Tahoma"/>
          <w:sz w:val="24"/>
          <w:szCs w:val="24"/>
        </w:rPr>
        <w:t>The instrumentation is replaced with a</w:t>
      </w:r>
      <w:r w:rsidR="00FE3084" w:rsidRPr="00CD275E">
        <w:rPr>
          <w:rFonts w:ascii="Book Antiqua" w:hAnsi="Book Antiqua" w:cs="Tahoma"/>
          <w:sz w:val="24"/>
          <w:szCs w:val="24"/>
        </w:rPr>
        <w:t xml:space="preserve"> curved retractor over the superior capsule to retract the TFL superiorly.</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A second cobra or </w:t>
      </w:r>
      <w:proofErr w:type="spellStart"/>
      <w:r w:rsidRPr="00CD275E">
        <w:rPr>
          <w:rFonts w:ascii="Book Antiqua" w:hAnsi="Book Antiqua" w:cs="Tahoma"/>
          <w:sz w:val="24"/>
          <w:szCs w:val="24"/>
        </w:rPr>
        <w:t>Hohman</w:t>
      </w:r>
      <w:r w:rsidR="00E426D6" w:rsidRPr="00CD275E">
        <w:rPr>
          <w:rFonts w:ascii="Book Antiqua" w:hAnsi="Book Antiqua" w:cs="Tahoma"/>
          <w:sz w:val="24"/>
          <w:szCs w:val="24"/>
        </w:rPr>
        <w:t>n</w:t>
      </w:r>
      <w:proofErr w:type="spellEnd"/>
      <w:r w:rsidRPr="00CD275E">
        <w:rPr>
          <w:rFonts w:ascii="Book Antiqua" w:hAnsi="Book Antiqua" w:cs="Tahoma"/>
          <w:sz w:val="24"/>
          <w:szCs w:val="24"/>
        </w:rPr>
        <w:t xml:space="preserve"> can be placed in a “soft spot” proximal to the vastus </w:t>
      </w:r>
      <w:proofErr w:type="spellStart"/>
      <w:r w:rsidR="006B5854" w:rsidRPr="00CD275E">
        <w:rPr>
          <w:rFonts w:ascii="Book Antiqua" w:hAnsi="Book Antiqua" w:cs="Tahoma"/>
          <w:sz w:val="24"/>
          <w:szCs w:val="24"/>
        </w:rPr>
        <w:t>lateralis</w:t>
      </w:r>
      <w:proofErr w:type="spellEnd"/>
      <w:r w:rsidR="007870C8" w:rsidRPr="00CD275E">
        <w:rPr>
          <w:rFonts w:ascii="Book Antiqua" w:hAnsi="Book Antiqua" w:cs="Tahoma"/>
          <w:sz w:val="24"/>
          <w:szCs w:val="24"/>
        </w:rPr>
        <w:t>,</w:t>
      </w:r>
      <w:r w:rsidRPr="00CD275E">
        <w:rPr>
          <w:rFonts w:ascii="Book Antiqua" w:hAnsi="Book Antiqua" w:cs="Tahoma"/>
          <w:sz w:val="24"/>
          <w:szCs w:val="24"/>
        </w:rPr>
        <w:t xml:space="preserve"> </w:t>
      </w:r>
      <w:r w:rsidR="007870C8" w:rsidRPr="00CD275E">
        <w:rPr>
          <w:rFonts w:ascii="Book Antiqua" w:hAnsi="Book Antiqua" w:cs="Tahoma"/>
          <w:sz w:val="24"/>
          <w:szCs w:val="24"/>
        </w:rPr>
        <w:t xml:space="preserve">on the </w:t>
      </w:r>
      <w:r w:rsidRPr="00CD275E">
        <w:rPr>
          <w:rFonts w:ascii="Book Antiqua" w:hAnsi="Book Antiqua" w:cs="Tahoma"/>
          <w:sz w:val="24"/>
          <w:szCs w:val="24"/>
        </w:rPr>
        <w:t xml:space="preserve">medial </w:t>
      </w:r>
      <w:r w:rsidR="007870C8" w:rsidRPr="00CD275E">
        <w:rPr>
          <w:rFonts w:ascii="Book Antiqua" w:hAnsi="Book Antiqua" w:cs="Tahoma"/>
          <w:sz w:val="24"/>
          <w:szCs w:val="24"/>
        </w:rPr>
        <w:t>of</w:t>
      </w:r>
      <w:r w:rsidRPr="00CD275E">
        <w:rPr>
          <w:rFonts w:ascii="Book Antiqua" w:hAnsi="Book Antiqua" w:cs="Tahoma"/>
          <w:sz w:val="24"/>
          <w:szCs w:val="24"/>
        </w:rPr>
        <w:t xml:space="preserve"> the neck to retract the rectus </w:t>
      </w:r>
      <w:proofErr w:type="spellStart"/>
      <w:r w:rsidRPr="00CD275E">
        <w:rPr>
          <w:rFonts w:ascii="Book Antiqua" w:hAnsi="Book Antiqua" w:cs="Tahoma"/>
          <w:sz w:val="24"/>
          <w:szCs w:val="24"/>
        </w:rPr>
        <w:t>femoris</w:t>
      </w:r>
      <w:proofErr w:type="spellEnd"/>
      <w:r w:rsidRPr="00CD275E">
        <w:rPr>
          <w:rFonts w:ascii="Book Antiqua" w:hAnsi="Book Antiqua" w:cs="Tahoma"/>
          <w:sz w:val="24"/>
          <w:szCs w:val="24"/>
        </w:rPr>
        <w:t xml:space="preserve"> and </w:t>
      </w:r>
      <w:proofErr w:type="spellStart"/>
      <w:r w:rsidRPr="00CD275E">
        <w:rPr>
          <w:rFonts w:ascii="Book Antiqua" w:hAnsi="Book Antiqua" w:cs="Tahoma"/>
          <w:sz w:val="24"/>
          <w:szCs w:val="24"/>
        </w:rPr>
        <w:t>sartorius</w:t>
      </w:r>
      <w:proofErr w:type="spellEnd"/>
      <w:r w:rsidRPr="00CD275E">
        <w:rPr>
          <w:rFonts w:ascii="Book Antiqua" w:hAnsi="Book Antiqua" w:cs="Tahoma"/>
          <w:sz w:val="24"/>
          <w:szCs w:val="24"/>
        </w:rPr>
        <w:t xml:space="preserve"> medially.</w:t>
      </w:r>
      <w:r w:rsidR="00CD275E" w:rsidRPr="00CD275E">
        <w:rPr>
          <w:rFonts w:ascii="Book Antiqua" w:hAnsi="Book Antiqua" w:cs="Tahoma"/>
          <w:sz w:val="24"/>
          <w:szCs w:val="24"/>
        </w:rPr>
        <w:t xml:space="preserve"> </w:t>
      </w:r>
      <w:r w:rsidR="00426FC5" w:rsidRPr="00CD275E">
        <w:rPr>
          <w:rFonts w:ascii="Book Antiqua" w:hAnsi="Book Antiqua" w:cs="Tahoma"/>
          <w:sz w:val="24"/>
          <w:szCs w:val="24"/>
        </w:rPr>
        <w:t>Overzealous retraction should be avoided to minimize damage to the TFL and rectus</w:t>
      </w:r>
      <w:r w:rsidR="007870C8" w:rsidRPr="00CD275E">
        <w:rPr>
          <w:rFonts w:ascii="Book Antiqua" w:hAnsi="Book Antiqua" w:cs="Tahoma"/>
          <w:sz w:val="24"/>
          <w:szCs w:val="24"/>
        </w:rPr>
        <w:t>, as well as to avoid neurovascular traction</w:t>
      </w:r>
      <w:r w:rsidR="00426FC5" w:rsidRPr="00CD275E">
        <w:rPr>
          <w:rFonts w:ascii="Book Antiqua" w:hAnsi="Book Antiqua" w:cs="Tahoma"/>
          <w:sz w:val="24"/>
          <w:szCs w:val="24"/>
        </w:rPr>
        <w:t xml:space="preserve">. </w:t>
      </w:r>
    </w:p>
    <w:p w:rsidR="00A633EF" w:rsidRPr="00CD275E" w:rsidRDefault="00426FC5" w:rsidP="009E6DDB">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Specialized retractors with extra</w:t>
      </w:r>
      <w:r w:rsidR="0039006A" w:rsidRPr="00CD275E">
        <w:rPr>
          <w:rFonts w:ascii="Book Antiqua" w:hAnsi="Book Antiqua" w:cs="Tahoma"/>
          <w:sz w:val="24"/>
          <w:szCs w:val="24"/>
        </w:rPr>
        <w:t>-</w:t>
      </w:r>
      <w:r w:rsidRPr="00CD275E">
        <w:rPr>
          <w:rFonts w:ascii="Book Antiqua" w:hAnsi="Book Antiqua" w:cs="Tahoma"/>
          <w:sz w:val="24"/>
          <w:szCs w:val="24"/>
        </w:rPr>
        <w:t xml:space="preserve">depth </w:t>
      </w:r>
      <w:r w:rsidR="0039006A" w:rsidRPr="00CD275E">
        <w:rPr>
          <w:rFonts w:ascii="Book Antiqua" w:hAnsi="Book Antiqua" w:cs="Tahoma"/>
          <w:sz w:val="24"/>
          <w:szCs w:val="24"/>
        </w:rPr>
        <w:t>blades</w:t>
      </w:r>
      <w:r w:rsidRPr="00CD275E">
        <w:rPr>
          <w:rFonts w:ascii="Book Antiqua" w:hAnsi="Book Antiqua" w:cs="Tahoma"/>
          <w:sz w:val="24"/>
          <w:szCs w:val="24"/>
        </w:rPr>
        <w:t xml:space="preserve"> and curved sides </w:t>
      </w:r>
      <w:r w:rsidR="002136AB" w:rsidRPr="00CD275E">
        <w:rPr>
          <w:rFonts w:ascii="Book Antiqua" w:hAnsi="Book Antiqua" w:cs="Tahoma"/>
          <w:sz w:val="24"/>
          <w:szCs w:val="24"/>
        </w:rPr>
        <w:t xml:space="preserve">(Figure 3) </w:t>
      </w:r>
      <w:r w:rsidRPr="00CD275E">
        <w:rPr>
          <w:rFonts w:ascii="Book Antiqua" w:hAnsi="Book Antiqua" w:cs="Tahoma"/>
          <w:sz w:val="24"/>
          <w:szCs w:val="24"/>
        </w:rPr>
        <w:t>are also available for minimally invasive surgery to facilitate gentle soft tissue handling</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&lt;EndNote&gt;&lt;Cite&gt;&lt;Author&gt;Barton&lt;/Author&gt;&lt;Year&gt;2009&lt;/Year&gt;&lt;RecNum&gt;9&lt;/RecNum&gt;&lt;record&gt;&lt;rec-number&gt;9&lt;/rec-number&gt;&lt;foreign-keys&gt;&lt;key app="EN" db-id="a5ee2r996v9d94e0d2ov0teiz2ptep2vpaed"&gt;9&lt;/key&gt;&lt;/foreign-keys&gt;&lt;ref-type name="Journal Article"&gt;17&lt;/ref-type&gt;&lt;contributors&gt;&lt;authors&gt;&lt;author&gt;Barton, C.&lt;/author&gt;&lt;author&gt;Kim, P. R.&lt;/author&gt;&lt;/authors&gt;&lt;/contributors&gt;&lt;auth-address&gt;The Ottawa Hospital-General Campus, University of Ottawa, 501 Smyth Road, CCW 1650, Ottawa, Ontario, Canada.&lt;/auth-address&gt;&lt;titles&gt;&lt;title&gt;Complications of the direct anterior approach for total hip arthroplasty&lt;/title&gt;&lt;secondary-title&gt;Orthop Clin North Am&lt;/secondary-title&gt;&lt;/titles&gt;&lt;periodical&gt;&lt;full-title&gt;Orthop Clin North Am&lt;/full-title&gt;&lt;/periodical&gt;&lt;pages&gt;371-5&lt;/pages&gt;&lt;volume&gt;40&lt;/volume&gt;&lt;number&gt;3&lt;/number&gt;&lt;edition&gt;2009/07/07&lt;/edition&gt;&lt;keywords&gt;&lt;keyword&gt;Arthroplasty, Replacement, Hip/ adverse effects/ methods&lt;/keyword&gt;&lt;keyword&gt;Humans&lt;/keyword&gt;&lt;keyword&gt;Intraoperative Complications/etiology&lt;/keyword&gt;&lt;keyword&gt;Postoperative Complications/etiology&lt;/keyword&gt;&lt;/keywords&gt;&lt;dates&gt;&lt;year&gt;2009&lt;/year&gt;&lt;pub-dates&gt;&lt;date&gt;Jul&lt;/date&gt;&lt;/pub-dates&gt;&lt;/dates&gt;&lt;isbn&gt;1558-1373 (Electronic)&amp;#xD;0030-5898 (Linking)&lt;/isbn&gt;&lt;accession-num&gt;19576405&lt;/accession-num&gt;&lt;urls&gt;&lt;/urls&gt;&lt;electronic-resource-num&gt;S0030-5898(09)00031-5 [pii]&amp;#xD;10.1016/j.ocl.2009.04.004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66727C" w:rsidRPr="00CD275E">
        <w:rPr>
          <w:rFonts w:ascii="Book Antiqua" w:hAnsi="Book Antiqua" w:cs="Tahoma"/>
          <w:sz w:val="24"/>
          <w:szCs w:val="24"/>
        </w:rPr>
        <w:t xml:space="preserve">In muscular patients, the rectus </w:t>
      </w:r>
      <w:proofErr w:type="spellStart"/>
      <w:r w:rsidR="0066727C" w:rsidRPr="00CD275E">
        <w:rPr>
          <w:rFonts w:ascii="Book Antiqua" w:hAnsi="Book Antiqua" w:cs="Tahoma"/>
          <w:sz w:val="24"/>
          <w:szCs w:val="24"/>
        </w:rPr>
        <w:t>femoris</w:t>
      </w:r>
      <w:proofErr w:type="spellEnd"/>
      <w:r w:rsidR="0066727C" w:rsidRPr="00CD275E">
        <w:rPr>
          <w:rFonts w:ascii="Book Antiqua" w:hAnsi="Book Antiqua" w:cs="Tahoma"/>
          <w:sz w:val="24"/>
          <w:szCs w:val="24"/>
        </w:rPr>
        <w:t xml:space="preserve"> and TFL insertions near the ASIS may be elevated to facilitate exposure</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&lt;EndNote&gt;&lt;Cite&gt;&lt;Author&gt;Bal&lt;/Author&gt;&lt;Year&gt;2008&lt;/Year&gt;&lt;RecNum&gt;6&lt;/RecNum&gt;&lt;record&gt;&lt;rec-number&gt;6&lt;/rec-number&gt;&lt;foreign-keys&gt;&lt;key app="EN" db-id="a5ee2r996v9d94e0d2ov0teiz2ptep2vpaed"&gt;6&lt;/key&gt;&lt;/foreign-keys&gt;&lt;ref-type name="Journal Article"&gt;17&lt;/ref-type&gt;&lt;contributors&gt;&lt;authors&gt;&lt;author&gt;Bal, B. S.&lt;/author&gt;&lt;author&gt;Vallurupalli, S.&lt;/author&gt;&lt;/authors&gt;&lt;/contributors&gt;&lt;auth-address&gt;Department of Orthopedic Surgery, University of Missouri, Columbia, Missouri 65212, USA. balb@health.missouri.edu&lt;/auth-address&gt;&lt;titles&gt;&lt;title&gt;Minimally invasive total hip arthroplasty with the anterior approach&lt;/title&gt;&lt;secondary-title&gt;Indian J Orthop&lt;/secondary-title&gt;&lt;/titles&gt;&lt;periodical&gt;&lt;full-title&gt;Indian J Orthop&lt;/full-title&gt;&lt;/periodical&gt;&lt;pages&gt;301-8&lt;/pages&gt;&lt;volume&gt;42&lt;/volume&gt;&lt;number&gt;3&lt;/number&gt;&lt;edition&gt;2008/07/01&lt;/edition&gt;&lt;dates&gt;&lt;year&gt;2008&lt;/year&gt;&lt;pub-dates&gt;&lt;date&gt;Jul&lt;/date&gt;&lt;/pub-dates&gt;&lt;/dates&gt;&lt;isbn&gt;0019-5413 (Print)&amp;#xD;0019-5413 (Linking)&lt;/isbn&gt;&lt;accession-num&gt;19753156&lt;/accession-num&gt;&lt;urls&gt;&lt;/urls&gt;&lt;electronic-resource-num&gt;10.4103/0019-5413.41853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[7]</w:t>
      </w:r>
      <w:r w:rsidR="009E6DDB" w:rsidRPr="00CD275E">
        <w:rPr>
          <w:rFonts w:ascii="Book Antiqua" w:hAnsi="Book Antiqua" w:cs="Tahoma"/>
          <w:sz w:val="24"/>
          <w:szCs w:val="24"/>
        </w:rPr>
        <w:fldChar w:fldCharType="end"/>
      </w:r>
      <w:r w:rsidR="0066727C" w:rsidRPr="00CD275E">
        <w:rPr>
          <w:rFonts w:ascii="Book Antiqua" w:hAnsi="Book Antiqua" w:cs="Tahoma"/>
          <w:sz w:val="24"/>
          <w:szCs w:val="24"/>
        </w:rPr>
        <w:t>.</w:t>
      </w:r>
      <w:r w:rsidR="00CD275E" w:rsidRPr="00CD275E">
        <w:rPr>
          <w:rFonts w:ascii="Book Antiqua" w:hAnsi="Book Antiqua" w:cs="Tahoma"/>
          <w:sz w:val="24"/>
          <w:szCs w:val="24"/>
        </w:rPr>
        <w:t xml:space="preserve"> </w:t>
      </w:r>
      <w:r w:rsidR="006B5854" w:rsidRPr="00CD275E">
        <w:rPr>
          <w:rFonts w:ascii="Book Antiqua" w:hAnsi="Book Antiqua" w:cs="Tahoma"/>
          <w:sz w:val="24"/>
          <w:szCs w:val="24"/>
        </w:rPr>
        <w:t xml:space="preserve">A capsulotomy or </w:t>
      </w:r>
      <w:proofErr w:type="spellStart"/>
      <w:r w:rsidR="006B5854" w:rsidRPr="00CD275E">
        <w:rPr>
          <w:rFonts w:ascii="Book Antiqua" w:hAnsi="Book Antiqua" w:cs="Tahoma"/>
          <w:sz w:val="24"/>
          <w:szCs w:val="24"/>
        </w:rPr>
        <w:t>capsulectomy</w:t>
      </w:r>
      <w:proofErr w:type="spellEnd"/>
      <w:r w:rsidR="006B5854" w:rsidRPr="00CD275E">
        <w:rPr>
          <w:rFonts w:ascii="Book Antiqua" w:hAnsi="Book Antiqua" w:cs="Tahoma"/>
          <w:sz w:val="24"/>
          <w:szCs w:val="24"/>
        </w:rPr>
        <w:t xml:space="preserve"> of the anterior capsule have both been described.</w:t>
      </w:r>
      <w:r w:rsidR="00CD275E" w:rsidRPr="00CD275E">
        <w:rPr>
          <w:rFonts w:ascii="Book Antiqua" w:hAnsi="Book Antiqua" w:cs="Tahoma"/>
          <w:sz w:val="24"/>
          <w:szCs w:val="24"/>
        </w:rPr>
        <w:t xml:space="preserve"> </w:t>
      </w:r>
      <w:r w:rsidR="006B5854" w:rsidRPr="00CD275E">
        <w:rPr>
          <w:rFonts w:ascii="Book Antiqua" w:hAnsi="Book Antiqua" w:cs="Tahoma"/>
          <w:sz w:val="24"/>
          <w:szCs w:val="24"/>
        </w:rPr>
        <w:t>Some authors advocate removal of the capsule to facilitate</w:t>
      </w:r>
      <w:r w:rsidR="00B317E2" w:rsidRPr="00CD275E">
        <w:rPr>
          <w:rFonts w:ascii="Book Antiqua" w:hAnsi="Book Antiqua" w:cs="Tahoma"/>
          <w:sz w:val="24"/>
          <w:szCs w:val="24"/>
        </w:rPr>
        <w:t xml:space="preserve"> exposure</w:t>
      </w:r>
      <w:r w:rsidR="007870C8" w:rsidRPr="00CD275E">
        <w:rPr>
          <w:rFonts w:ascii="Book Antiqua" w:hAnsi="Book Antiqua" w:cs="Tahoma"/>
          <w:sz w:val="24"/>
          <w:szCs w:val="24"/>
        </w:rPr>
        <w:t>. H</w:t>
      </w:r>
      <w:r w:rsidR="00B317E2" w:rsidRPr="00CD275E">
        <w:rPr>
          <w:rFonts w:ascii="Book Antiqua" w:hAnsi="Book Antiqua" w:cs="Tahoma"/>
          <w:sz w:val="24"/>
          <w:szCs w:val="24"/>
        </w:rPr>
        <w:t>owever</w:t>
      </w:r>
      <w:r w:rsidR="007870C8" w:rsidRPr="00CD275E">
        <w:rPr>
          <w:rFonts w:ascii="Book Antiqua" w:hAnsi="Book Antiqua" w:cs="Tahoma"/>
          <w:sz w:val="24"/>
          <w:szCs w:val="24"/>
        </w:rPr>
        <w:t>,</w:t>
      </w:r>
      <w:r w:rsidR="00B317E2" w:rsidRPr="00CD275E">
        <w:rPr>
          <w:rFonts w:ascii="Book Antiqua" w:hAnsi="Book Antiqua" w:cs="Tahoma"/>
          <w:sz w:val="24"/>
          <w:szCs w:val="24"/>
        </w:rPr>
        <w:t xml:space="preserve"> retaining a medial </w:t>
      </w:r>
      <w:r w:rsidR="006B5854" w:rsidRPr="00CD275E">
        <w:rPr>
          <w:rFonts w:ascii="Book Antiqua" w:hAnsi="Book Antiqua" w:cs="Tahoma"/>
          <w:sz w:val="24"/>
          <w:szCs w:val="24"/>
        </w:rPr>
        <w:t xml:space="preserve">portion may provide </w:t>
      </w:r>
      <w:r w:rsidR="00B317E2" w:rsidRPr="00CD275E">
        <w:rPr>
          <w:rFonts w:ascii="Book Antiqua" w:hAnsi="Book Antiqua" w:cs="Tahoma"/>
          <w:sz w:val="24"/>
          <w:szCs w:val="24"/>
        </w:rPr>
        <w:t>a sleeve of tissue between the</w:t>
      </w:r>
      <w:r w:rsidR="006B5854" w:rsidRPr="00CD275E">
        <w:rPr>
          <w:rFonts w:ascii="Book Antiqua" w:hAnsi="Book Antiqua" w:cs="Tahoma"/>
          <w:sz w:val="24"/>
          <w:szCs w:val="24"/>
        </w:rPr>
        <w:t xml:space="preserve"> iliopsoas </w:t>
      </w:r>
      <w:r w:rsidR="00B317E2" w:rsidRPr="00CD275E">
        <w:rPr>
          <w:rFonts w:ascii="Book Antiqua" w:hAnsi="Book Antiqua" w:cs="Tahoma"/>
          <w:sz w:val="24"/>
          <w:szCs w:val="24"/>
        </w:rPr>
        <w:t>tendon and acetabular rim to</w:t>
      </w:r>
      <w:r w:rsidR="006B5854" w:rsidRPr="00CD275E">
        <w:rPr>
          <w:rFonts w:ascii="Book Antiqua" w:hAnsi="Book Antiqua" w:cs="Tahoma"/>
          <w:sz w:val="24"/>
          <w:szCs w:val="24"/>
        </w:rPr>
        <w:t xml:space="preserve"> </w:t>
      </w:r>
      <w:r w:rsidR="00B317E2" w:rsidRPr="00CD275E">
        <w:rPr>
          <w:rFonts w:ascii="Book Antiqua" w:hAnsi="Book Antiqua" w:cs="Tahoma"/>
          <w:sz w:val="24"/>
          <w:szCs w:val="24"/>
        </w:rPr>
        <w:t>reduce</w:t>
      </w:r>
      <w:r w:rsidR="006B5854" w:rsidRPr="00CD275E">
        <w:rPr>
          <w:rFonts w:ascii="Book Antiqua" w:hAnsi="Book Antiqua" w:cs="Tahoma"/>
          <w:sz w:val="24"/>
          <w:szCs w:val="24"/>
        </w:rPr>
        <w:t xml:space="preserve"> irritation</w:t>
      </w:r>
      <w:r w:rsidR="009E6DDB" w:rsidRPr="00CD275E">
        <w:rPr>
          <w:rFonts w:ascii="Book Antiqua" w:hAnsi="Book Antiqua" w:cs="Tahoma"/>
          <w:sz w:val="24"/>
          <w:szCs w:val="24"/>
        </w:rPr>
        <w:fldChar w:fldCharType="begin">
          <w:fldData xml:space="preserve">PEVuZE5vdGU+PENpdGU+PEF1dGhvcj5CZXJlbmQ8L0F1dGhvcj48WWVhcj4yMDA5PC9ZZWFyPjxS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PEVuZE5vdGU+PENpdGU+PEF1dGhvcj5CZXJlbmQ8L0F1dGhvcj48WWVhcj4yMDA5PC9ZZWFyPjxS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[13,24,25]</w:t>
      </w:r>
      <w:r w:rsidR="009E6DDB" w:rsidRPr="00CD275E">
        <w:rPr>
          <w:rFonts w:ascii="Book Antiqua" w:hAnsi="Book Antiqua" w:cs="Tahoma"/>
          <w:sz w:val="24"/>
          <w:szCs w:val="24"/>
        </w:rPr>
        <w:fldChar w:fldCharType="end"/>
      </w:r>
      <w:r w:rsidR="006B5854" w:rsidRPr="00CD275E">
        <w:rPr>
          <w:rFonts w:ascii="Book Antiqua" w:hAnsi="Book Antiqua" w:cs="Tahoma"/>
          <w:sz w:val="24"/>
          <w:szCs w:val="24"/>
        </w:rPr>
        <w:t>.</w:t>
      </w:r>
      <w:r w:rsidR="00CD275E" w:rsidRPr="00CD275E">
        <w:rPr>
          <w:rFonts w:ascii="Book Antiqua" w:hAnsi="Book Antiqua" w:cs="Tahoma"/>
          <w:sz w:val="24"/>
          <w:szCs w:val="24"/>
        </w:rPr>
        <w:t xml:space="preserve"> </w:t>
      </w:r>
      <w:r w:rsidR="006B5854" w:rsidRPr="00CD275E">
        <w:rPr>
          <w:rFonts w:ascii="Book Antiqua" w:hAnsi="Book Antiqua" w:cs="Tahoma"/>
          <w:sz w:val="24"/>
          <w:szCs w:val="24"/>
        </w:rPr>
        <w:t>Kennon</w:t>
      </w:r>
      <w:r w:rsidR="006B5854" w:rsidRPr="009E6DDB">
        <w:rPr>
          <w:rFonts w:ascii="Book Antiqua" w:hAnsi="Book Antiqua" w:cs="Tahoma"/>
          <w:i/>
          <w:sz w:val="24"/>
          <w:szCs w:val="24"/>
        </w:rPr>
        <w:t xml:space="preserve"> et al</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&lt;EndNote&gt;&lt;Cite&gt;&lt;Author&gt;Kennon&lt;/Author&gt;&lt;Year&gt;2003&lt;/Year&gt;&lt;RecNum&gt;42&lt;/RecNum&gt;&lt;record&gt;&lt;rec-number&gt;42&lt;/rec-number&gt;&lt;foreign-keys&gt;&lt;key app="EN" db-id="a5ee2r996v9d94e0d2ov0teiz2ptep2vpaed"&gt;42&lt;/key&gt;&lt;/foreign-keys&gt;&lt;ref-type name="Journal Article"&gt;17&lt;/ref-type&gt;&lt;contributors&gt;&lt;authors&gt;&lt;author&gt;Kennon, R. E.&lt;/author&gt;&lt;author&gt;Keggi, J. M.&lt;/author&gt;&lt;author&gt;Wetmore, R. S.&lt;/author&gt;&lt;author&gt;Zatorski, L. E.&lt;/author&gt;&lt;author&gt;Huo, M. H.&lt;/author&gt;&lt;author&gt;Keggi, K. J.&lt;/author&gt;&lt;/authors&gt;&lt;/contributors&gt;&lt;auth-address&gt;Keggi Orthopaedic Foundation, Waterbury, CT 06708, USA.&lt;/auth-address&gt;&lt;titles&gt;&lt;title&gt;Total hip arthroplasty through a minimally invasive anterior surgical approach&lt;/title&gt;&lt;secondary-title&gt;J Bone Joint Surg Am&lt;/secondary-title&gt;&lt;/titles&gt;&lt;periodical&gt;&lt;full-title&gt;J Bone Joint Surg Am&lt;/full-title&gt;&lt;/periodical&gt;&lt;pages&gt;39-48&lt;/pages&gt;&lt;volume&gt;85-A Suppl 4&lt;/volume&gt;&lt;edition&gt;2003/12/04&lt;/edition&gt;&lt;keywords&gt;&lt;keyword&gt;Adolescent&lt;/keyword&gt;&lt;keyword&gt;Adult&lt;/keyword&gt;&lt;keyword&gt;Aged&lt;/keyword&gt;&lt;keyword&gt;Aged, 80 and over&lt;/keyword&gt;&lt;keyword&gt;Arthroplasty, Replacement, Hip/ methods&lt;/keyword&gt;&lt;keyword&gt;Bone Cements/ therapeutic use&lt;/keyword&gt;&lt;keyword&gt;Female&lt;/keyword&gt;&lt;keyword&gt;Femur/ surgery&lt;/keyword&gt;&lt;keyword&gt;Hip Joint/surgery&lt;/keyword&gt;&lt;keyword&gt;Hip Prosthesis&lt;/keyword&gt;&lt;keyword&gt;Humans&lt;/keyword&gt;&lt;keyword&gt;Joint Diseases/ surgery&lt;/keyword&gt;&lt;keyword&gt;Male&lt;/keyword&gt;&lt;keyword&gt;Middle Aged&lt;/keyword&gt;&lt;keyword&gt;Minimally Invasive Surgical Procedures/ methods&lt;/keyword&gt;&lt;keyword&gt;Treatment Outcome&lt;/keyword&gt;&lt;/keywords&gt;&lt;dates&gt;&lt;year&gt;2003&lt;/year&gt;&lt;/dates&gt;&lt;isbn&gt;0021-9355 (Print)&lt;/isbn&gt;&lt;accession-num&gt;14652392&lt;/accession-num&gt;&lt;urls&gt;&lt;/urls&gt;&lt;language&gt;eng&lt;/language&gt;&lt;/record&gt;&lt;/Cite&gt;&lt;/EndNote&gt;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[12]</w:t>
      </w:r>
      <w:r w:rsidR="009E6DDB" w:rsidRPr="00CD275E">
        <w:rPr>
          <w:rFonts w:ascii="Book Antiqua" w:hAnsi="Book Antiqua" w:cs="Tahoma"/>
          <w:sz w:val="24"/>
          <w:szCs w:val="24"/>
        </w:rPr>
        <w:fldChar w:fldCharType="end"/>
      </w:r>
      <w:r w:rsidR="006B5854" w:rsidRPr="00CD275E">
        <w:rPr>
          <w:rFonts w:ascii="Book Antiqua" w:hAnsi="Book Antiqua" w:cs="Tahoma"/>
          <w:sz w:val="24"/>
          <w:szCs w:val="24"/>
        </w:rPr>
        <w:t xml:space="preserve"> advised removal of </w:t>
      </w:r>
      <w:r w:rsidR="007870C8" w:rsidRPr="00CD275E">
        <w:rPr>
          <w:rFonts w:ascii="Book Antiqua" w:hAnsi="Book Antiqua" w:cs="Tahoma"/>
          <w:sz w:val="24"/>
          <w:szCs w:val="24"/>
        </w:rPr>
        <w:t xml:space="preserve">a </w:t>
      </w:r>
      <w:r w:rsidR="006B5854" w:rsidRPr="00CD275E">
        <w:rPr>
          <w:rFonts w:ascii="Book Antiqua" w:hAnsi="Book Antiqua" w:cs="Tahoma"/>
          <w:sz w:val="24"/>
          <w:szCs w:val="24"/>
        </w:rPr>
        <w:t>thick</w:t>
      </w:r>
      <w:r w:rsidR="007870C8" w:rsidRPr="00CD275E">
        <w:rPr>
          <w:rFonts w:ascii="Book Antiqua" w:hAnsi="Book Antiqua" w:cs="Tahoma"/>
          <w:sz w:val="24"/>
          <w:szCs w:val="24"/>
        </w:rPr>
        <w:t>,</w:t>
      </w:r>
      <w:r w:rsidR="006B5854" w:rsidRPr="00CD275E">
        <w:rPr>
          <w:rFonts w:ascii="Book Antiqua" w:hAnsi="Book Antiqua" w:cs="Tahoma"/>
          <w:sz w:val="24"/>
          <w:szCs w:val="24"/>
        </w:rPr>
        <w:t xml:space="preserve"> cont</w:t>
      </w:r>
      <w:r w:rsidR="007870C8" w:rsidRPr="00CD275E">
        <w:rPr>
          <w:rFonts w:ascii="Book Antiqua" w:hAnsi="Book Antiqua" w:cs="Tahoma"/>
          <w:sz w:val="24"/>
          <w:szCs w:val="24"/>
        </w:rPr>
        <w:t>r</w:t>
      </w:r>
      <w:r w:rsidR="006B5854" w:rsidRPr="00CD275E">
        <w:rPr>
          <w:rFonts w:ascii="Book Antiqua" w:hAnsi="Book Antiqua" w:cs="Tahoma"/>
          <w:sz w:val="24"/>
          <w:szCs w:val="24"/>
        </w:rPr>
        <w:t>acted anterior capsule to prevent impingement possibly contributing to posterior dislocation.</w:t>
      </w:r>
      <w:r w:rsidR="00CD275E" w:rsidRPr="00CD275E">
        <w:rPr>
          <w:rFonts w:ascii="Book Antiqua" w:hAnsi="Book Antiqua" w:cs="Tahoma"/>
          <w:sz w:val="24"/>
          <w:szCs w:val="24"/>
        </w:rPr>
        <w:t xml:space="preserve"> </w:t>
      </w:r>
      <w:r w:rsidR="00F500CE" w:rsidRPr="00CD275E">
        <w:rPr>
          <w:rFonts w:ascii="Book Antiqua" w:hAnsi="Book Antiqua" w:cs="Tahoma"/>
          <w:sz w:val="24"/>
          <w:szCs w:val="24"/>
        </w:rPr>
        <w:t>P</w:t>
      </w:r>
      <w:r w:rsidR="006B5854" w:rsidRPr="00CD275E">
        <w:rPr>
          <w:rFonts w:ascii="Book Antiqua" w:hAnsi="Book Antiqua" w:cs="Tahoma"/>
          <w:sz w:val="24"/>
          <w:szCs w:val="24"/>
        </w:rPr>
        <w:t xml:space="preserve">ositioning the operative leg in </w:t>
      </w:r>
      <w:r w:rsidR="007870C8" w:rsidRPr="00CD275E">
        <w:rPr>
          <w:rFonts w:ascii="Book Antiqua" w:hAnsi="Book Antiqua" w:cs="Tahoma"/>
          <w:sz w:val="24"/>
          <w:szCs w:val="24"/>
        </w:rPr>
        <w:t>a figure-</w:t>
      </w:r>
      <w:r w:rsidR="006B5854" w:rsidRPr="00CD275E">
        <w:rPr>
          <w:rFonts w:ascii="Book Antiqua" w:hAnsi="Book Antiqua" w:cs="Tahoma"/>
          <w:sz w:val="24"/>
          <w:szCs w:val="24"/>
        </w:rPr>
        <w:t>four</w:t>
      </w:r>
      <w:r w:rsidR="007870C8" w:rsidRPr="00CD275E">
        <w:rPr>
          <w:rFonts w:ascii="Book Antiqua" w:hAnsi="Book Antiqua" w:cs="Tahoma"/>
          <w:sz w:val="24"/>
          <w:szCs w:val="24"/>
        </w:rPr>
        <w:t xml:space="preserve"> position on a regular table</w:t>
      </w:r>
      <w:r w:rsidR="006B5854" w:rsidRPr="00CD275E">
        <w:rPr>
          <w:rFonts w:ascii="Book Antiqua" w:hAnsi="Book Antiqua" w:cs="Tahoma"/>
          <w:sz w:val="24"/>
          <w:szCs w:val="24"/>
        </w:rPr>
        <w:t xml:space="preserve"> </w:t>
      </w:r>
      <w:r w:rsidR="0039006A" w:rsidRPr="00CD275E">
        <w:rPr>
          <w:rFonts w:ascii="Book Antiqua" w:hAnsi="Book Antiqua" w:cs="Tahoma"/>
          <w:sz w:val="24"/>
          <w:szCs w:val="24"/>
        </w:rPr>
        <w:t>can</w:t>
      </w:r>
      <w:r w:rsidR="006B5854" w:rsidRPr="00CD275E">
        <w:rPr>
          <w:rFonts w:ascii="Book Antiqua" w:hAnsi="Book Antiqua" w:cs="Tahoma"/>
          <w:sz w:val="24"/>
          <w:szCs w:val="24"/>
        </w:rPr>
        <w:t xml:space="preserve"> assist in release of the</w:t>
      </w:r>
      <w:r w:rsidR="00F500CE" w:rsidRPr="00CD275E">
        <w:rPr>
          <w:rFonts w:ascii="Book Antiqua" w:hAnsi="Book Antiqua" w:cs="Tahoma"/>
          <w:sz w:val="24"/>
          <w:szCs w:val="24"/>
        </w:rPr>
        <w:t xml:space="preserve"> anterolateral and</w:t>
      </w:r>
      <w:r w:rsidR="006B5854" w:rsidRPr="00CD275E">
        <w:rPr>
          <w:rFonts w:ascii="Book Antiqua" w:hAnsi="Book Antiqua" w:cs="Tahoma"/>
          <w:sz w:val="24"/>
          <w:szCs w:val="24"/>
        </w:rPr>
        <w:t xml:space="preserve"> inferior capsule</w:t>
      </w:r>
      <w:r w:rsidR="00F500CE" w:rsidRPr="00CD275E">
        <w:rPr>
          <w:rFonts w:ascii="Book Antiqua" w:hAnsi="Book Antiqua" w:cs="Tahoma"/>
          <w:sz w:val="24"/>
          <w:szCs w:val="24"/>
        </w:rPr>
        <w:t xml:space="preserve"> in the calcar region</w:t>
      </w:r>
      <w:r w:rsidR="009E6DDB" w:rsidRPr="00CD275E">
        <w:rPr>
          <w:rFonts w:ascii="Book Antiqua" w:hAnsi="Book Antiqua" w:cs="Tahoma"/>
          <w:sz w:val="24"/>
          <w:szCs w:val="24"/>
        </w:rPr>
        <w:fldChar w:fldCharType="begin">
          <w:fldData xml:space="preserve">PEVuZE5vdGU+PENpdGU+PEF1dGhvcj5MZXVuaWc8L0F1dGhvcj48UmVjTnVtPjQ4PC9SZWNOdW0+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PEVuZE5vdGU+PENpdGU+PEF1dGhvcj5MZXVuaWc8L0F1dGhvcj48UmVjTnVtPjQ4PC9SZWNOdW0+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[15,23]</w:t>
      </w:r>
      <w:r w:rsidR="009E6DDB" w:rsidRPr="00CD275E">
        <w:rPr>
          <w:rFonts w:ascii="Book Antiqua" w:hAnsi="Book Antiqua" w:cs="Tahoma"/>
          <w:sz w:val="24"/>
          <w:szCs w:val="24"/>
        </w:rPr>
        <w:fldChar w:fldCharType="end"/>
      </w:r>
      <w:r w:rsidR="00F500CE" w:rsidRPr="00CD275E">
        <w:rPr>
          <w:rFonts w:ascii="Book Antiqua" w:hAnsi="Book Antiqua" w:cs="Tahoma"/>
          <w:sz w:val="24"/>
          <w:szCs w:val="24"/>
        </w:rPr>
        <w:t>.</w:t>
      </w:r>
      <w:r w:rsidR="00CD275E" w:rsidRPr="00CD275E">
        <w:rPr>
          <w:rFonts w:ascii="Book Antiqua" w:hAnsi="Book Antiqua" w:cs="Tahoma"/>
          <w:sz w:val="24"/>
          <w:szCs w:val="24"/>
        </w:rPr>
        <w:t xml:space="preserve"> </w:t>
      </w:r>
      <w:r w:rsidR="006B5854" w:rsidRPr="00CD275E">
        <w:rPr>
          <w:rFonts w:ascii="Book Antiqua" w:hAnsi="Book Antiqua" w:cs="Tahoma"/>
          <w:sz w:val="24"/>
          <w:szCs w:val="24"/>
        </w:rPr>
        <w:t>Release of the superior capsule has been shown in a cadaveric study to be the most crucial in allowing elevation of the femur, which was not increased with release of the posterior capsule</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&lt;EndNote&gt;&lt;Cite&gt;&lt;Author&gt;Matsuura&lt;/Author&gt;&lt;RecNum&gt;56&lt;/RecNum&gt;&lt;record&gt;&lt;rec-number&gt;56&lt;/rec-number&gt;&lt;foreign-keys&gt;&lt;key app="EN" db-id="a5ee2r996v9d94e0d2ov0teiz2ptep2vpaed"&gt;56&lt;/key&gt;&lt;/foreign-keys&gt;&lt;ref-type name="Journal Article"&gt;17&lt;/ref-type&gt;&lt;contributors&gt;&lt;authors&gt;&lt;author&gt;Matsuura, M.&lt;/author&gt;&lt;author&gt;Ohashi, H.&lt;/author&gt;&lt;author&gt;Okamoto, Y.&lt;/author&gt;&lt;author&gt;Inori, F.&lt;/author&gt;&lt;author&gt;Okajima, Y.&lt;/author&gt;&lt;/authors&gt;&lt;/contributors&gt;&lt;auth-address&gt;Department of Orthopaedic Surgery, Saiseikai Nakatsu Hospital, 2-10-39, Shibata, Kita-ku, Osaka, 530-0012, Japan.&lt;/auth-address&gt;&lt;titles&gt;&lt;title&gt;Elevation of the femur in THA through a direct anterior approach: cadaver and clinical studies&lt;/title&gt;&lt;secondary-title&gt;Clin Orthop Relat Res&lt;/secondary-title&gt;&lt;/titles&gt;&lt;periodical&gt;&lt;full-title&gt;Clin Orthop Relat Res&lt;/full-title&gt;&lt;/periodical&gt;&lt;pages&gt;3201-6&lt;/pages&gt;&lt;volume&gt;468&lt;/volume&gt;&lt;number&gt;12&lt;/number&gt;&lt;edition&gt;2010/04/21&lt;/edition&gt;&lt;keywords&gt;&lt;keyword&gt;Aged&lt;/keyword&gt;&lt;keyword&gt;Aged, 80 and over&lt;/keyword&gt;&lt;keyword&gt;Arthroplasty, Replacement, Hip/ methods&lt;/keyword&gt;&lt;keyword&gt;Cadaver&lt;/keyword&gt;&lt;keyword&gt;Female&lt;/keyword&gt;&lt;keyword&gt;Femur/ surgery&lt;/keyword&gt;&lt;keyword&gt;Hip Joint/physiopathology/ surgery&lt;/keyword&gt;&lt;keyword&gt;Humans&lt;/keyword&gt;&lt;keyword&gt;Japan&lt;/keyword&gt;&lt;keyword&gt;Joint Capsule/surgery&lt;/keyword&gt;&lt;keyword&gt;Male&lt;/keyword&gt;&lt;keyword&gt;Range of Motion, Articular&lt;/keyword&gt;&lt;keyword&gt;Tendons/surgery&lt;/keyword&gt;&lt;keyword&gt;Treatment Outcome&lt;/keyword&gt;&lt;/keywords&gt;&lt;dates&gt;&lt;pub-dates&gt;&lt;date&gt;Dec&lt;/date&gt;&lt;/pub-dates&gt;&lt;/dates&gt;&lt;isbn&gt;1528-1132 (Electronic)&amp;#xD;0009-921X (Linking)&lt;/isbn&gt;&lt;accession-num&gt;20405347&lt;/accession-num&gt;&lt;urls&gt;&lt;/urls&gt;&lt;electronic-resource-num&gt;10.1007/s11999-010-1349-x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[26]</w:t>
      </w:r>
      <w:r w:rsidR="009E6DDB" w:rsidRPr="00CD275E">
        <w:rPr>
          <w:rFonts w:ascii="Book Antiqua" w:hAnsi="Book Antiqua" w:cs="Tahoma"/>
          <w:sz w:val="24"/>
          <w:szCs w:val="24"/>
        </w:rPr>
        <w:fldChar w:fldCharType="end"/>
      </w:r>
      <w:r w:rsidR="00F500CE" w:rsidRPr="00CD275E">
        <w:rPr>
          <w:rFonts w:ascii="Book Antiqua" w:hAnsi="Book Antiqua" w:cs="Tahoma"/>
          <w:sz w:val="24"/>
          <w:szCs w:val="24"/>
        </w:rPr>
        <w:t>.</w:t>
      </w:r>
      <w:r w:rsidR="00CD275E" w:rsidRPr="00CD275E">
        <w:rPr>
          <w:rFonts w:ascii="Book Antiqua" w:hAnsi="Book Antiqua" w:cs="Tahoma"/>
          <w:sz w:val="24"/>
          <w:szCs w:val="24"/>
        </w:rPr>
        <w:t xml:space="preserve"> </w:t>
      </w:r>
      <w:r w:rsidR="00F500CE" w:rsidRPr="00CD275E">
        <w:rPr>
          <w:rFonts w:ascii="Book Antiqua" w:hAnsi="Book Antiqua" w:cs="Tahoma"/>
          <w:sz w:val="24"/>
          <w:szCs w:val="24"/>
        </w:rPr>
        <w:t xml:space="preserve">Following capsular release, attention is then turned to the femoral </w:t>
      </w:r>
      <w:r w:rsidR="007A7014" w:rsidRPr="00CD275E">
        <w:rPr>
          <w:rFonts w:ascii="Book Antiqua" w:hAnsi="Book Antiqua" w:cs="Tahoma"/>
          <w:sz w:val="24"/>
          <w:szCs w:val="24"/>
        </w:rPr>
        <w:t>neck and head</w:t>
      </w:r>
      <w:r w:rsidR="00F500CE" w:rsidRPr="00CD275E">
        <w:rPr>
          <w:rFonts w:ascii="Book Antiqua" w:hAnsi="Book Antiqua" w:cs="Tahoma"/>
          <w:sz w:val="24"/>
          <w:szCs w:val="24"/>
        </w:rPr>
        <w:t>.</w:t>
      </w:r>
    </w:p>
    <w:p w:rsidR="007A7014" w:rsidRPr="00CD275E" w:rsidRDefault="00F500CE" w:rsidP="009E6DDB">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 xml:space="preserve">The </w:t>
      </w:r>
      <w:r w:rsidR="007A7014" w:rsidRPr="00CD275E">
        <w:rPr>
          <w:rFonts w:ascii="Book Antiqua" w:hAnsi="Book Antiqua" w:cs="Tahoma"/>
          <w:sz w:val="24"/>
          <w:szCs w:val="24"/>
        </w:rPr>
        <w:t xml:space="preserve">visible </w:t>
      </w:r>
      <w:r w:rsidRPr="00CD275E">
        <w:rPr>
          <w:rFonts w:ascii="Book Antiqua" w:hAnsi="Book Antiqua" w:cs="Tahoma"/>
          <w:sz w:val="24"/>
          <w:szCs w:val="24"/>
        </w:rPr>
        <w:t xml:space="preserve">labrum and anterior osteophytes </w:t>
      </w:r>
      <w:r w:rsidR="007A7014" w:rsidRPr="00CD275E">
        <w:rPr>
          <w:rFonts w:ascii="Book Antiqua" w:hAnsi="Book Antiqua" w:cs="Tahoma"/>
          <w:sz w:val="24"/>
          <w:szCs w:val="24"/>
        </w:rPr>
        <w:t>may</w:t>
      </w:r>
      <w:r w:rsidRPr="00CD275E">
        <w:rPr>
          <w:rFonts w:ascii="Book Antiqua" w:hAnsi="Book Antiqua" w:cs="Tahoma"/>
          <w:sz w:val="24"/>
          <w:szCs w:val="24"/>
        </w:rPr>
        <w:t xml:space="preserve"> be excised to assist in removal of the femoral head</w:t>
      </w:r>
      <w:r w:rsidR="007A7014" w:rsidRPr="00CD275E">
        <w:rPr>
          <w:rFonts w:ascii="Book Antiqua" w:hAnsi="Book Antiqua" w:cs="Tahoma"/>
          <w:sz w:val="24"/>
          <w:szCs w:val="24"/>
        </w:rPr>
        <w:t>, but this is often not necessary</w:t>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FB634E" w:rsidRPr="00CD275E">
        <w:rPr>
          <w:rFonts w:ascii="Book Antiqua" w:hAnsi="Book Antiqua" w:cs="Tahoma"/>
          <w:sz w:val="24"/>
          <w:szCs w:val="24"/>
        </w:rPr>
        <w:t>Medial and lateral retractors are repositioned within the capsule around the femoral neck.</w:t>
      </w:r>
      <w:r w:rsidR="00CD275E" w:rsidRPr="00CD275E">
        <w:rPr>
          <w:rFonts w:ascii="Book Antiqua" w:hAnsi="Book Antiqua" w:cs="Tahoma"/>
          <w:sz w:val="24"/>
          <w:szCs w:val="24"/>
        </w:rPr>
        <w:t xml:space="preserve"> </w:t>
      </w:r>
      <w:r w:rsidRPr="00CD275E">
        <w:rPr>
          <w:rFonts w:ascii="Book Antiqua" w:hAnsi="Book Antiqua" w:cs="Tahoma"/>
          <w:sz w:val="24"/>
          <w:szCs w:val="24"/>
        </w:rPr>
        <w:t>The head may be removed by performing a femoral neck cut and placing a corkscrew in the head</w:t>
      </w:r>
      <w:r w:rsidR="00566AC4" w:rsidRPr="00CD275E">
        <w:rPr>
          <w:rFonts w:ascii="Book Antiqua" w:hAnsi="Book Antiqua" w:cs="Tahoma"/>
          <w:sz w:val="24"/>
          <w:szCs w:val="24"/>
        </w:rPr>
        <w:t>,</w:t>
      </w:r>
      <w:r w:rsidRPr="00CD275E">
        <w:rPr>
          <w:rFonts w:ascii="Book Antiqua" w:hAnsi="Book Antiqua" w:cs="Tahoma"/>
          <w:sz w:val="24"/>
          <w:szCs w:val="24"/>
        </w:rPr>
        <w:t xml:space="preserve"> or by first excising a </w:t>
      </w:r>
      <w:r w:rsidRPr="00CD275E">
        <w:rPr>
          <w:rFonts w:ascii="Book Antiqua" w:hAnsi="Book Antiqua" w:cs="Tahoma"/>
          <w:sz w:val="24"/>
          <w:szCs w:val="24"/>
        </w:rPr>
        <w:lastRenderedPageBreak/>
        <w:t>“napkin ring” section of the neck.</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Placement of a hip skid along the anterior acetabulum with a slightly distracted femoral head, </w:t>
      </w:r>
      <w:r w:rsidRPr="00BA34D1">
        <w:rPr>
          <w:rFonts w:ascii="Book Antiqua" w:hAnsi="Book Antiqua" w:cs="Tahoma"/>
          <w:i/>
          <w:sz w:val="24"/>
          <w:szCs w:val="24"/>
        </w:rPr>
        <w:t>via</w:t>
      </w:r>
      <w:r w:rsidRPr="00CD275E">
        <w:rPr>
          <w:rFonts w:ascii="Book Antiqua" w:hAnsi="Book Antiqua" w:cs="Tahoma"/>
          <w:sz w:val="24"/>
          <w:szCs w:val="24"/>
        </w:rPr>
        <w:t xml:space="preserve"> traction to the limb or instrumentation in the head, can facilitate</w:t>
      </w:r>
      <w:r w:rsidR="00566AC4" w:rsidRPr="00CD275E">
        <w:rPr>
          <w:rFonts w:ascii="Book Antiqua" w:hAnsi="Book Antiqua" w:cs="Tahoma"/>
          <w:sz w:val="24"/>
          <w:szCs w:val="24"/>
        </w:rPr>
        <w:t xml:space="preserve"> head </w:t>
      </w:r>
      <w:r w:rsidRPr="00CD275E">
        <w:rPr>
          <w:rFonts w:ascii="Book Antiqua" w:hAnsi="Book Antiqua" w:cs="Tahoma"/>
          <w:sz w:val="24"/>
          <w:szCs w:val="24"/>
        </w:rPr>
        <w:t xml:space="preserve">removal </w:t>
      </w:r>
      <w:r w:rsidR="00566AC4" w:rsidRPr="00CD275E">
        <w:rPr>
          <w:rFonts w:ascii="Book Antiqua" w:hAnsi="Book Antiqua" w:cs="Tahoma"/>
          <w:sz w:val="24"/>
          <w:szCs w:val="24"/>
        </w:rPr>
        <w:t xml:space="preserve">and transection of the ligamentum </w:t>
      </w:r>
      <w:proofErr w:type="spellStart"/>
      <w:r w:rsidR="00566AC4" w:rsidRPr="00CD275E">
        <w:rPr>
          <w:rFonts w:ascii="Book Antiqua" w:hAnsi="Book Antiqua" w:cs="Tahoma"/>
          <w:sz w:val="24"/>
          <w:szCs w:val="24"/>
        </w:rPr>
        <w:t>ter</w:t>
      </w:r>
      <w:r w:rsidRPr="00CD275E">
        <w:rPr>
          <w:rFonts w:ascii="Book Antiqua" w:hAnsi="Book Antiqua" w:cs="Tahoma"/>
          <w:sz w:val="24"/>
          <w:szCs w:val="24"/>
        </w:rPr>
        <w:t>es</w:t>
      </w:r>
      <w:proofErr w:type="spellEnd"/>
      <w:r w:rsidR="009E6DDB" w:rsidRPr="00CD275E">
        <w:rPr>
          <w:rFonts w:ascii="Book Antiqua" w:hAnsi="Book Antiqua" w:cs="Tahoma"/>
          <w:sz w:val="24"/>
          <w:szCs w:val="24"/>
        </w:rPr>
        <w:fldChar w:fldCharType="begin">
          <w:fldData xml:space="preserve">PEVuZE5vdGU+PENpdGU+PEF1dGhvcj5Ib3JuZTwvQXV0aG9yPjxSZWNOdW0+MzY8L1JlY051bT48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PEVuZE5vdGU+PENpdGU+PEF1dGhvcj5Ib3JuZTwvQXV0aG9yPjxSZWNOdW0+MzY8L1JlY051bT48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[13,27]</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566AC4" w:rsidRPr="00CD275E">
        <w:rPr>
          <w:rFonts w:ascii="Book Antiqua" w:hAnsi="Book Antiqua" w:cs="Tahoma"/>
          <w:sz w:val="24"/>
          <w:szCs w:val="24"/>
        </w:rPr>
        <w:t>Gentle e</w:t>
      </w:r>
      <w:r w:rsidR="00B317E2" w:rsidRPr="00CD275E">
        <w:rPr>
          <w:rFonts w:ascii="Book Antiqua" w:hAnsi="Book Antiqua" w:cs="Tahoma"/>
          <w:sz w:val="24"/>
          <w:szCs w:val="24"/>
        </w:rPr>
        <w:t xml:space="preserve">xternal rotation </w:t>
      </w:r>
      <w:r w:rsidR="00566AC4" w:rsidRPr="00CD275E">
        <w:rPr>
          <w:rFonts w:ascii="Book Antiqua" w:hAnsi="Book Antiqua" w:cs="Tahoma"/>
          <w:sz w:val="24"/>
          <w:szCs w:val="24"/>
        </w:rPr>
        <w:t>can help with</w:t>
      </w:r>
      <w:r w:rsidR="00B317E2" w:rsidRPr="00CD275E">
        <w:rPr>
          <w:rFonts w:ascii="Book Antiqua" w:hAnsi="Book Antiqua" w:cs="Tahoma"/>
          <w:sz w:val="24"/>
          <w:szCs w:val="24"/>
        </w:rPr>
        <w:t xml:space="preserve"> dislocation.</w:t>
      </w:r>
      <w:r w:rsidR="00CD275E" w:rsidRPr="00CD275E">
        <w:rPr>
          <w:rFonts w:ascii="Book Antiqua" w:hAnsi="Book Antiqua" w:cs="Tahoma"/>
          <w:sz w:val="24"/>
          <w:szCs w:val="24"/>
        </w:rPr>
        <w:t xml:space="preserve"> </w:t>
      </w:r>
      <w:r w:rsidR="00B317E2" w:rsidRPr="00CD275E">
        <w:rPr>
          <w:rFonts w:ascii="Book Antiqua" w:hAnsi="Book Antiqua" w:cs="Tahoma"/>
          <w:sz w:val="24"/>
          <w:szCs w:val="24"/>
        </w:rPr>
        <w:t xml:space="preserve">If not already done so, the femoral neck cut based on pre-operative planning is performed, with completion of the cut near the greater trochanter finished using an </w:t>
      </w:r>
      <w:proofErr w:type="spellStart"/>
      <w:r w:rsidR="00B317E2" w:rsidRPr="00CD275E">
        <w:rPr>
          <w:rFonts w:ascii="Book Antiqua" w:hAnsi="Book Antiqua" w:cs="Tahoma"/>
          <w:sz w:val="24"/>
          <w:szCs w:val="24"/>
        </w:rPr>
        <w:t>osteotome</w:t>
      </w:r>
      <w:proofErr w:type="spellEnd"/>
      <w:r w:rsidR="00B317E2" w:rsidRPr="00CD275E">
        <w:rPr>
          <w:rFonts w:ascii="Book Antiqua" w:hAnsi="Book Antiqua" w:cs="Tahoma"/>
          <w:sz w:val="24"/>
          <w:szCs w:val="24"/>
        </w:rPr>
        <w:t xml:space="preserve"> to reduce the risk of fracture</w:t>
      </w:r>
      <w:r w:rsidR="0039006A" w:rsidRPr="00CD275E">
        <w:rPr>
          <w:rFonts w:ascii="Book Antiqua" w:hAnsi="Book Antiqua" w:cs="Tahoma"/>
          <w:sz w:val="24"/>
          <w:szCs w:val="24"/>
        </w:rPr>
        <w:t xml:space="preserve"> by an oscillating saw</w:t>
      </w:r>
      <w:r w:rsidR="00B317E2"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7A7014" w:rsidRPr="00CD275E" w:rsidRDefault="007A7014" w:rsidP="007C538F">
      <w:pPr>
        <w:spacing w:after="0" w:line="360" w:lineRule="auto"/>
        <w:jc w:val="both"/>
        <w:rPr>
          <w:rFonts w:ascii="Book Antiqua" w:hAnsi="Book Antiqua" w:cs="Tahoma"/>
          <w:sz w:val="24"/>
          <w:szCs w:val="24"/>
        </w:rPr>
      </w:pPr>
    </w:p>
    <w:p w:rsidR="007A7014" w:rsidRPr="00CD275E" w:rsidRDefault="007A7014"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t>Acetabulum</w:t>
      </w:r>
    </w:p>
    <w:p w:rsidR="00A90BCE" w:rsidRPr="00CD275E" w:rsidRDefault="00D05AD7"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A</w:t>
      </w:r>
      <w:r w:rsidR="00B317E2" w:rsidRPr="00CD275E">
        <w:rPr>
          <w:rFonts w:ascii="Book Antiqua" w:hAnsi="Book Antiqua" w:cs="Tahoma"/>
          <w:sz w:val="24"/>
          <w:szCs w:val="24"/>
        </w:rPr>
        <w:t xml:space="preserve"> sharp retractor </w:t>
      </w:r>
      <w:r w:rsidRPr="00CD275E">
        <w:rPr>
          <w:rFonts w:ascii="Book Antiqua" w:hAnsi="Book Antiqua" w:cs="Tahoma"/>
          <w:sz w:val="24"/>
          <w:szCs w:val="24"/>
        </w:rPr>
        <w:t>may be</w:t>
      </w:r>
      <w:r w:rsidR="00B317E2" w:rsidRPr="00CD275E">
        <w:rPr>
          <w:rFonts w:ascii="Book Antiqua" w:hAnsi="Book Antiqua" w:cs="Tahoma"/>
          <w:sz w:val="24"/>
          <w:szCs w:val="24"/>
        </w:rPr>
        <w:t xml:space="preserve"> inserted at the ventral acetabular rim</w:t>
      </w:r>
      <w:r w:rsidR="003A1401" w:rsidRPr="00CD275E">
        <w:rPr>
          <w:rFonts w:ascii="Book Antiqua" w:hAnsi="Book Antiqua" w:cs="Tahoma"/>
          <w:sz w:val="24"/>
          <w:szCs w:val="24"/>
        </w:rPr>
        <w:t>, keeping the retractor immediately adjacent to the bone to avoid femoral nerve compression</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&lt;EndNote&gt;&lt;Cite&gt;&lt;Author&gt;Barton&lt;/Author&gt;&lt;Year&gt;2009&lt;/Year&gt;&lt;RecNum&gt;9&lt;/RecNum&gt;&lt;record&gt;&lt;rec-number&gt;9&lt;/rec-number&gt;&lt;foreign-keys&gt;&lt;key app="EN" db-id="a5ee2r996v9d94e0d2ov0teiz2ptep2vpaed"&gt;9&lt;/key&gt;&lt;/foreign-keys&gt;&lt;ref-type name="Journal Article"&gt;17&lt;/ref-type&gt;&lt;contributors&gt;&lt;authors&gt;&lt;author&gt;Barton, C.&lt;/author&gt;&lt;author&gt;Kim, P. R.&lt;/author&gt;&lt;/authors&gt;&lt;/contributors&gt;&lt;auth-address&gt;The Ottawa Hospital-General Campus, University of Ottawa, 501 Smyth Road, CCW 1650, Ottawa, Ontario, Canada.&lt;/auth-address&gt;&lt;titles&gt;&lt;title&gt;Complications of the direct anterior approach for total hip arthroplasty&lt;/title&gt;&lt;secondary-title&gt;Orthop Clin North Am&lt;/secondary-title&gt;&lt;/titles&gt;&lt;periodical&gt;&lt;full-title&gt;Orthop Clin North Am&lt;/full-title&gt;&lt;/periodical&gt;&lt;pages&gt;371-5&lt;/pages&gt;&lt;volume&gt;40&lt;/volume&gt;&lt;number&gt;3&lt;/number&gt;&lt;edition&gt;2009/07/07&lt;/edition&gt;&lt;keywords&gt;&lt;keyword&gt;Arthroplasty, Replacement, Hip/ adverse effects/ methods&lt;/keyword&gt;&lt;keyword&gt;Humans&lt;/keyword&gt;&lt;keyword&gt;Intraoperative Complications/etiology&lt;/keyword&gt;&lt;keyword&gt;Postoperative Complications/etiology&lt;/keyword&gt;&lt;/keywords&gt;&lt;dates&gt;&lt;year&gt;2009&lt;/year&gt;&lt;pub-dates&gt;&lt;date&gt;Jul&lt;/date&gt;&lt;/pub-dates&gt;&lt;/dates&gt;&lt;isbn&gt;1558-1373 (Electronic)&amp;#xD;0030-5898 (Linking)&lt;/isbn&gt;&lt;accession-num&gt;19576405&lt;/accession-num&gt;&lt;urls&gt;&lt;/urls&gt;&lt;electronic-resource-num&gt;S0030-5898(09)00031-5 [pii]&amp;#xD;10.1016/j.ocl.2009.04.004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w:t>
      </w:r>
      <w:r w:rsidR="009E6DDB" w:rsidRPr="00CD275E">
        <w:rPr>
          <w:rFonts w:ascii="Book Antiqua" w:hAnsi="Book Antiqua" w:cs="Tahoma"/>
          <w:sz w:val="24"/>
          <w:szCs w:val="24"/>
        </w:rPr>
        <w:fldChar w:fldCharType="end"/>
      </w:r>
      <w:r w:rsidR="00E20E93" w:rsidRPr="00CD275E">
        <w:rPr>
          <w:rFonts w:ascii="Book Antiqua" w:hAnsi="Book Antiqua" w:cs="Tahoma"/>
          <w:sz w:val="24"/>
          <w:szCs w:val="24"/>
        </w:rPr>
        <w:t>.</w:t>
      </w:r>
      <w:r w:rsidR="00CD275E" w:rsidRPr="00CD275E">
        <w:rPr>
          <w:rFonts w:ascii="Book Antiqua" w:hAnsi="Book Antiqua" w:cs="Tahoma"/>
          <w:sz w:val="24"/>
          <w:szCs w:val="24"/>
        </w:rPr>
        <w:t xml:space="preserve"> </w:t>
      </w:r>
      <w:r w:rsidR="00E20E93" w:rsidRPr="00CD275E">
        <w:rPr>
          <w:rFonts w:ascii="Book Antiqua" w:hAnsi="Book Antiqua" w:cs="Tahoma"/>
          <w:sz w:val="24"/>
          <w:szCs w:val="24"/>
        </w:rPr>
        <w:t>Some surgeons use a light-mounted retractor in this position to improve visualization</w:t>
      </w:r>
      <w:r w:rsidR="00B317E2"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Additional</w:t>
      </w:r>
      <w:r w:rsidR="0057699F" w:rsidRPr="00CD275E">
        <w:rPr>
          <w:rFonts w:ascii="Book Antiqua" w:hAnsi="Book Antiqua" w:cs="Tahoma"/>
          <w:sz w:val="24"/>
          <w:szCs w:val="24"/>
        </w:rPr>
        <w:t xml:space="preserve"> retractors are frequently placed at the posterior acetabulum and </w:t>
      </w:r>
      <w:r w:rsidRPr="00CD275E">
        <w:rPr>
          <w:rFonts w:ascii="Book Antiqua" w:hAnsi="Book Antiqua" w:cs="Tahoma"/>
          <w:sz w:val="24"/>
          <w:szCs w:val="24"/>
        </w:rPr>
        <w:t xml:space="preserve">at </w:t>
      </w:r>
      <w:r w:rsidR="0057699F" w:rsidRPr="00CD275E">
        <w:rPr>
          <w:rFonts w:ascii="Book Antiqua" w:hAnsi="Book Antiqua" w:cs="Tahoma"/>
          <w:sz w:val="24"/>
          <w:szCs w:val="24"/>
        </w:rPr>
        <w:t xml:space="preserve">the </w:t>
      </w:r>
      <w:r w:rsidRPr="00CD275E">
        <w:rPr>
          <w:rFonts w:ascii="Book Antiqua" w:hAnsi="Book Antiqua" w:cs="Tahoma"/>
          <w:sz w:val="24"/>
          <w:szCs w:val="24"/>
        </w:rPr>
        <w:t xml:space="preserve">level of the </w:t>
      </w:r>
      <w:r w:rsidR="0057699F" w:rsidRPr="00CD275E">
        <w:rPr>
          <w:rFonts w:ascii="Book Antiqua" w:hAnsi="Book Antiqua" w:cs="Tahoma"/>
          <w:sz w:val="24"/>
          <w:szCs w:val="24"/>
        </w:rPr>
        <w:t>transverse acetabular ligament.</w:t>
      </w:r>
      <w:r w:rsidR="00CD275E" w:rsidRPr="00CD275E">
        <w:rPr>
          <w:rFonts w:ascii="Book Antiqua" w:hAnsi="Book Antiqua" w:cs="Tahoma"/>
          <w:sz w:val="24"/>
          <w:szCs w:val="24"/>
        </w:rPr>
        <w:t xml:space="preserve"> </w:t>
      </w:r>
      <w:r w:rsidR="00B317E2" w:rsidRPr="00CD275E">
        <w:rPr>
          <w:rFonts w:ascii="Book Antiqua" w:hAnsi="Book Antiqua" w:cs="Tahoma"/>
          <w:sz w:val="24"/>
          <w:szCs w:val="24"/>
        </w:rPr>
        <w:t xml:space="preserve">Remaining labrum and </w:t>
      </w:r>
      <w:r w:rsidRPr="00CD275E">
        <w:rPr>
          <w:rFonts w:ascii="Book Antiqua" w:hAnsi="Book Antiqua" w:cs="Tahoma"/>
          <w:sz w:val="24"/>
          <w:szCs w:val="24"/>
        </w:rPr>
        <w:t xml:space="preserve">obstructing </w:t>
      </w:r>
      <w:r w:rsidR="00B317E2" w:rsidRPr="00CD275E">
        <w:rPr>
          <w:rFonts w:ascii="Book Antiqua" w:hAnsi="Book Antiqua" w:cs="Tahoma"/>
          <w:sz w:val="24"/>
          <w:szCs w:val="24"/>
        </w:rPr>
        <w:t>osteophytes are removed from the acetabulum</w:t>
      </w:r>
      <w:r w:rsidRPr="00CD275E">
        <w:rPr>
          <w:rFonts w:ascii="Book Antiqua" w:hAnsi="Book Antiqua" w:cs="Tahoma"/>
          <w:sz w:val="24"/>
          <w:szCs w:val="24"/>
        </w:rPr>
        <w:t>,</w:t>
      </w:r>
      <w:r w:rsidR="00B317E2" w:rsidRPr="00CD275E">
        <w:rPr>
          <w:rFonts w:ascii="Book Antiqua" w:hAnsi="Book Antiqua" w:cs="Tahoma"/>
          <w:sz w:val="24"/>
          <w:szCs w:val="24"/>
        </w:rPr>
        <w:t xml:space="preserve"> and reaming is commenced.</w:t>
      </w:r>
      <w:r w:rsidR="00CD275E" w:rsidRPr="00CD275E">
        <w:rPr>
          <w:rFonts w:ascii="Book Antiqua" w:hAnsi="Book Antiqua" w:cs="Tahoma"/>
          <w:sz w:val="24"/>
          <w:szCs w:val="24"/>
        </w:rPr>
        <w:t xml:space="preserve"> </w:t>
      </w:r>
      <w:r w:rsidR="00B317E2" w:rsidRPr="00CD275E">
        <w:rPr>
          <w:rFonts w:ascii="Book Antiqua" w:hAnsi="Book Antiqua" w:cs="Tahoma"/>
          <w:sz w:val="24"/>
          <w:szCs w:val="24"/>
        </w:rPr>
        <w:t>Most surgeons performing this approach advocate use of</w:t>
      </w:r>
      <w:r w:rsidR="00E20E93" w:rsidRPr="00CD275E">
        <w:rPr>
          <w:rFonts w:ascii="Book Antiqua" w:hAnsi="Book Antiqua" w:cs="Tahoma"/>
          <w:sz w:val="24"/>
          <w:szCs w:val="24"/>
        </w:rPr>
        <w:t xml:space="preserve"> specialized offset instruments</w:t>
      </w:r>
      <w:r w:rsidRPr="00CD275E">
        <w:rPr>
          <w:rFonts w:ascii="Book Antiqua" w:hAnsi="Book Antiqua" w:cs="Tahoma"/>
          <w:sz w:val="24"/>
          <w:szCs w:val="24"/>
        </w:rPr>
        <w:t>. H</w:t>
      </w:r>
      <w:r w:rsidR="00E20E93" w:rsidRPr="00CD275E">
        <w:rPr>
          <w:rFonts w:ascii="Book Antiqua" w:hAnsi="Book Antiqua" w:cs="Tahoma"/>
          <w:sz w:val="24"/>
          <w:szCs w:val="24"/>
        </w:rPr>
        <w:t>owever</w:t>
      </w:r>
      <w:r w:rsidRPr="00CD275E">
        <w:rPr>
          <w:rFonts w:ascii="Book Antiqua" w:hAnsi="Book Antiqua" w:cs="Tahoma"/>
          <w:sz w:val="24"/>
          <w:szCs w:val="24"/>
        </w:rPr>
        <w:t>,</w:t>
      </w:r>
      <w:r w:rsidR="00E20E93" w:rsidRPr="00CD275E">
        <w:rPr>
          <w:rFonts w:ascii="Book Antiqua" w:hAnsi="Book Antiqua" w:cs="Tahoma"/>
          <w:sz w:val="24"/>
          <w:szCs w:val="24"/>
        </w:rPr>
        <w:t xml:space="preserve"> a straight reamer can be used</w:t>
      </w:r>
      <w:r w:rsidRPr="00CD275E">
        <w:rPr>
          <w:rFonts w:ascii="Book Antiqua" w:hAnsi="Book Antiqua" w:cs="Tahoma"/>
          <w:sz w:val="24"/>
          <w:szCs w:val="24"/>
        </w:rPr>
        <w:t xml:space="preserve"> with adequate exposure and careful attention to avoid </w:t>
      </w:r>
      <w:r w:rsidR="00E20E93" w:rsidRPr="00CD275E">
        <w:rPr>
          <w:rFonts w:ascii="Book Antiqua" w:hAnsi="Book Antiqua" w:cs="Tahoma"/>
          <w:sz w:val="24"/>
          <w:szCs w:val="24"/>
        </w:rPr>
        <w:t xml:space="preserve">leverage of the anterior acetabulum to prevent </w:t>
      </w:r>
      <w:r w:rsidRPr="00CD275E">
        <w:rPr>
          <w:rFonts w:ascii="Book Antiqua" w:hAnsi="Book Antiqua" w:cs="Tahoma"/>
          <w:sz w:val="24"/>
          <w:szCs w:val="24"/>
        </w:rPr>
        <w:t xml:space="preserve">eccentric </w:t>
      </w:r>
      <w:r w:rsidR="00E20E93" w:rsidRPr="00CD275E">
        <w:rPr>
          <w:rFonts w:ascii="Book Antiqua" w:hAnsi="Book Antiqua" w:cs="Tahoma"/>
          <w:sz w:val="24"/>
          <w:szCs w:val="24"/>
        </w:rPr>
        <w:t>anterior reaming.</w:t>
      </w:r>
      <w:r w:rsidR="00CD275E" w:rsidRPr="00CD275E">
        <w:rPr>
          <w:rFonts w:ascii="Book Antiqua" w:hAnsi="Book Antiqua" w:cs="Tahoma"/>
          <w:sz w:val="24"/>
          <w:szCs w:val="24"/>
        </w:rPr>
        <w:t xml:space="preserve"> </w:t>
      </w:r>
      <w:r w:rsidR="00066BF3" w:rsidRPr="00CD275E">
        <w:rPr>
          <w:rFonts w:ascii="Book Antiqua" w:hAnsi="Book Antiqua" w:cs="Tahoma"/>
          <w:sz w:val="24"/>
          <w:szCs w:val="24"/>
        </w:rPr>
        <w:t xml:space="preserve">Post </w:t>
      </w:r>
      <w:r w:rsidR="00066BF3" w:rsidRPr="004F15CA">
        <w:rPr>
          <w:rFonts w:ascii="Book Antiqua" w:hAnsi="Book Antiqua" w:cs="Tahoma"/>
          <w:i/>
          <w:sz w:val="24"/>
          <w:szCs w:val="24"/>
        </w:rPr>
        <w:t>et al</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&lt;EndNote&gt;&lt;Cite&gt;&lt;Author&gt;Post&lt;/Author&gt;&lt;RecNum&gt;76&lt;/RecNum&gt;&lt;record&gt;&lt;rec-number&gt;76&lt;/rec-number&gt;&lt;foreign-keys&gt;&lt;key app="EN" db-id="a5ee2r996v9d94e0d2ov0teiz2ptep2vpaed"&gt;76&lt;/key&gt;&lt;/foreign-keys&gt;&lt;ref-type name="Journal Article"&gt;17&lt;/ref-type&gt;&lt;contributors&gt;&lt;authors&gt;&lt;author&gt;Post, Z. D.&lt;/author&gt;&lt;author&gt;Orozco, F.&lt;/author&gt;&lt;author&gt;Diaz-Ledezma, C.&lt;/author&gt;&lt;author&gt;Hozack, W. J.&lt;/author&gt;&lt;author&gt;Ong, A.&lt;/author&gt;&lt;/authors&gt;&lt;/contributors&gt;&lt;titles&gt;&lt;title&gt;Direct Anterior Approach for Total Hip Arthroplasty: Indications, Technique, and Results&lt;/title&gt;&lt;secondary-title&gt;J Am Acad Orthop Surg&lt;/secondary-title&gt;&lt;/titles&gt;&lt;periodical&gt;&lt;full-title&gt;J Am Acad Orthop Surg&lt;/full-title&gt;&lt;/periodical&gt;&lt;pages&gt;595-603&lt;/pages&gt;&lt;volume&gt;22&lt;/volume&gt;&lt;number&gt;9&lt;/number&gt;&lt;edition&gt;2014/08/27&lt;/edition&gt;&lt;dates&gt;&lt;pub-dates&gt;&lt;date&gt;Sep&lt;/date&gt;&lt;/pub-dates&gt;&lt;/dates&gt;&lt;isbn&gt;1067-151X (Print)&amp;#xD;1067-151X (Linking)&lt;/isbn&gt;&lt;accession-num&gt;25157041&lt;/accession-num&gt;&lt;urls&gt;&lt;/urls&gt;&lt;electronic-resource-num&gt;22/9/595 [pii]&amp;#xD;10.5435/JAAOS-22-09-595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[3]</w:t>
      </w:r>
      <w:r w:rsidR="004F15CA" w:rsidRPr="00CD275E">
        <w:rPr>
          <w:rFonts w:ascii="Book Antiqua" w:hAnsi="Book Antiqua" w:cs="Tahoma"/>
          <w:sz w:val="24"/>
          <w:szCs w:val="24"/>
        </w:rPr>
        <w:fldChar w:fldCharType="end"/>
      </w:r>
      <w:r w:rsidR="00066BF3" w:rsidRPr="00CD275E">
        <w:rPr>
          <w:rFonts w:ascii="Book Antiqua" w:hAnsi="Book Antiqua" w:cs="Tahoma"/>
          <w:sz w:val="24"/>
          <w:szCs w:val="24"/>
        </w:rPr>
        <w:t xml:space="preserve"> also recommend positioning the reamer</w:t>
      </w:r>
      <w:r w:rsidRPr="00CD275E">
        <w:rPr>
          <w:rFonts w:ascii="Book Antiqua" w:hAnsi="Book Antiqua" w:cs="Tahoma"/>
          <w:sz w:val="24"/>
          <w:szCs w:val="24"/>
        </w:rPr>
        <w:t xml:space="preserve"> head first </w:t>
      </w:r>
      <w:r w:rsidR="00066BF3" w:rsidRPr="00CD275E">
        <w:rPr>
          <w:rFonts w:ascii="Book Antiqua" w:hAnsi="Book Antiqua" w:cs="Tahoma"/>
          <w:sz w:val="24"/>
          <w:szCs w:val="24"/>
        </w:rPr>
        <w:t xml:space="preserve">and </w:t>
      </w:r>
      <w:r w:rsidR="0039006A" w:rsidRPr="00CD275E">
        <w:rPr>
          <w:rFonts w:ascii="Book Antiqua" w:hAnsi="Book Antiqua" w:cs="Tahoma"/>
          <w:sz w:val="24"/>
          <w:szCs w:val="24"/>
        </w:rPr>
        <w:t xml:space="preserve">then </w:t>
      </w:r>
      <w:r w:rsidR="00066BF3" w:rsidRPr="00CD275E">
        <w:rPr>
          <w:rFonts w:ascii="Book Antiqua" w:hAnsi="Book Antiqua" w:cs="Tahoma"/>
          <w:sz w:val="24"/>
          <w:szCs w:val="24"/>
        </w:rPr>
        <w:t>attaching the handle for challenging access.</w:t>
      </w:r>
      <w:r w:rsidR="00CD275E" w:rsidRPr="00CD275E">
        <w:rPr>
          <w:rFonts w:ascii="Book Antiqua" w:hAnsi="Book Antiqua" w:cs="Tahoma"/>
          <w:sz w:val="24"/>
          <w:szCs w:val="24"/>
        </w:rPr>
        <w:t xml:space="preserve"> </w:t>
      </w:r>
      <w:r w:rsidR="00840CB8" w:rsidRPr="00CD275E">
        <w:rPr>
          <w:rFonts w:ascii="Book Antiqua" w:hAnsi="Book Antiqua" w:cs="Tahoma"/>
          <w:sz w:val="24"/>
          <w:szCs w:val="24"/>
        </w:rPr>
        <w:t>If performing the procedure in the lateral decubitus position, visualization of the anterior acetabulum is difficult and can complicate reaming and cup placement.</w:t>
      </w:r>
      <w:r w:rsidR="00CD275E" w:rsidRPr="00CD275E">
        <w:rPr>
          <w:rFonts w:ascii="Book Antiqua" w:hAnsi="Book Antiqua" w:cs="Tahoma"/>
          <w:sz w:val="24"/>
          <w:szCs w:val="24"/>
        </w:rPr>
        <w:t xml:space="preserve"> </w:t>
      </w:r>
    </w:p>
    <w:p w:rsidR="00A90BCE" w:rsidRPr="00CD275E" w:rsidRDefault="003A1401" w:rsidP="009E6DDB">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 xml:space="preserve">Assessing the native pelvis </w:t>
      </w:r>
      <w:r w:rsidR="0039006A" w:rsidRPr="00CD275E">
        <w:rPr>
          <w:rFonts w:ascii="Book Antiqua" w:hAnsi="Book Antiqua" w:cs="Tahoma"/>
          <w:sz w:val="24"/>
          <w:szCs w:val="24"/>
        </w:rPr>
        <w:t>to assist</w:t>
      </w:r>
      <w:r w:rsidRPr="00CD275E">
        <w:rPr>
          <w:rFonts w:ascii="Book Antiqua" w:hAnsi="Book Antiqua" w:cs="Tahoma"/>
          <w:sz w:val="24"/>
          <w:szCs w:val="24"/>
        </w:rPr>
        <w:t xml:space="preserve"> </w:t>
      </w:r>
      <w:r w:rsidR="00840CB8" w:rsidRPr="00CD275E">
        <w:rPr>
          <w:rFonts w:ascii="Book Antiqua" w:hAnsi="Book Antiqua" w:cs="Tahoma"/>
          <w:sz w:val="24"/>
          <w:szCs w:val="24"/>
        </w:rPr>
        <w:t xml:space="preserve">proper </w:t>
      </w:r>
      <w:r w:rsidRPr="00CD275E">
        <w:rPr>
          <w:rFonts w:ascii="Book Antiqua" w:hAnsi="Book Antiqua" w:cs="Tahoma"/>
          <w:sz w:val="24"/>
          <w:szCs w:val="24"/>
        </w:rPr>
        <w:t xml:space="preserve">cup positioning may be </w:t>
      </w:r>
      <w:r w:rsidR="00840CB8" w:rsidRPr="00CD275E">
        <w:rPr>
          <w:rFonts w:ascii="Book Antiqua" w:hAnsi="Book Antiqua" w:cs="Tahoma"/>
          <w:sz w:val="24"/>
          <w:szCs w:val="24"/>
        </w:rPr>
        <w:t>accomplished</w:t>
      </w:r>
      <w:r w:rsidRPr="00CD275E">
        <w:rPr>
          <w:rFonts w:ascii="Book Antiqua" w:hAnsi="Book Antiqua" w:cs="Tahoma"/>
          <w:sz w:val="24"/>
          <w:szCs w:val="24"/>
        </w:rPr>
        <w:t xml:space="preserve"> by palpating the anterior superior iliac spines</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&lt;EndNote&gt;&lt;Cite&gt;&lt;Author&gt;Barton&lt;/Author&gt;&lt;Year&gt;2009&lt;/Year&gt;&lt;RecNum&gt;9&lt;/RecNum&gt;&lt;record&gt;&lt;rec-number&gt;9&lt;/rec-number&gt;&lt;foreign-keys&gt;&lt;key app="EN" db-id="a5ee2r996v9d94e0d2ov0teiz2ptep2vpaed"&gt;9&lt;/key&gt;&lt;/foreign-keys&gt;&lt;ref-type name="Journal Article"&gt;17&lt;/ref-type&gt;&lt;contributors&gt;&lt;authors&gt;&lt;author&gt;Barton, C.&lt;/author&gt;&lt;author&gt;Kim, P. R.&lt;/author&gt;&lt;/authors&gt;&lt;/contributors&gt;&lt;auth-address&gt;The Ottawa Hospital-General Campus, University of Ottawa, 501 Smyth Road, CCW 1650, Ottawa, Ontario, Canada.&lt;/auth-address&gt;&lt;titles&gt;&lt;title&gt;Complications of the direct anterior approach for total hip arthroplasty&lt;/title&gt;&lt;secondary-title&gt;Orthop Clin North Am&lt;/secondary-title&gt;&lt;/titles&gt;&lt;periodical&gt;&lt;full-title&gt;Orthop Clin North Am&lt;/full-title&gt;&lt;/periodical&gt;&lt;pages&gt;371-5&lt;/pages&gt;&lt;volume&gt;40&lt;/volume&gt;&lt;number&gt;3&lt;/number&gt;&lt;edition&gt;2009/07/07&lt;/edition&gt;&lt;keywords&gt;&lt;keyword&gt;Arthroplasty, Replacement, Hip/ adverse effects/ methods&lt;/keyword&gt;&lt;keyword&gt;Humans&lt;/keyword&gt;&lt;keyword&gt;Intraoperative Complications/etiology&lt;/keyword&gt;&lt;keyword&gt;Postoperative Complications/etiology&lt;/keyword&gt;&lt;/keywords&gt;&lt;dates&gt;&lt;year&gt;2009&lt;/year&gt;&lt;pub-dates&gt;&lt;date&gt;Jul&lt;/date&gt;&lt;/pub-dates&gt;&lt;/dates&gt;&lt;isbn&gt;1558-1373 (Electronic)&amp;#xD;0030-5898 (Linking)&lt;/isbn&gt;&lt;accession-num&gt;19576405&lt;/accession-num&gt;&lt;urls&gt;&lt;/urls&gt;&lt;electronic-resource-num&gt;S0030-5898(09)00031-5 [pii]&amp;#xD;10.1016/j.ocl.2009.04.004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w:t>
      </w:r>
      <w:r w:rsidR="009E6DDB"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840CB8" w:rsidRPr="00CD275E">
        <w:rPr>
          <w:rFonts w:ascii="Book Antiqua" w:hAnsi="Book Antiqua" w:cs="Tahoma"/>
          <w:sz w:val="24"/>
          <w:szCs w:val="24"/>
        </w:rPr>
        <w:t xml:space="preserve">Although there is a tendency towards over-anteverting the cup with this approach by holding the </w:t>
      </w:r>
      <w:r w:rsidR="00893C33" w:rsidRPr="00CD275E">
        <w:rPr>
          <w:rFonts w:ascii="Book Antiqua" w:hAnsi="Book Antiqua" w:cs="Tahoma"/>
          <w:sz w:val="24"/>
          <w:szCs w:val="24"/>
        </w:rPr>
        <w:t xml:space="preserve">cup </w:t>
      </w:r>
      <w:r w:rsidR="00840CB8" w:rsidRPr="00CD275E">
        <w:rPr>
          <w:rFonts w:ascii="Book Antiqua" w:hAnsi="Book Antiqua" w:cs="Tahoma"/>
          <w:sz w:val="24"/>
          <w:szCs w:val="24"/>
        </w:rPr>
        <w:t xml:space="preserve">positioner too vertical, an advantage of the supine </w:t>
      </w:r>
      <w:r w:rsidR="007616DD" w:rsidRPr="00CD275E">
        <w:rPr>
          <w:rFonts w:ascii="Book Antiqua" w:hAnsi="Book Antiqua" w:cs="Tahoma"/>
          <w:sz w:val="24"/>
          <w:szCs w:val="24"/>
        </w:rPr>
        <w:t>DAA</w:t>
      </w:r>
      <w:r w:rsidR="00840CB8" w:rsidRPr="00CD275E">
        <w:rPr>
          <w:rFonts w:ascii="Book Antiqua" w:hAnsi="Book Antiqua" w:cs="Tahoma"/>
          <w:sz w:val="24"/>
          <w:szCs w:val="24"/>
        </w:rPr>
        <w:t xml:space="preserve"> is the ability to utilize fluoroscopy intra-operatively</w:t>
      </w:r>
      <w:r w:rsidR="009E6DDB" w:rsidRPr="00CD275E">
        <w:rPr>
          <w:rFonts w:ascii="Book Antiqua" w:hAnsi="Book Antiqua" w:cs="Tahoma"/>
          <w:sz w:val="24"/>
          <w:szCs w:val="24"/>
        </w:rPr>
        <w:fldChar w:fldCharType="begin"/>
      </w:r>
      <w:r w:rsidR="009E6DDB" w:rsidRPr="00CD275E">
        <w:rPr>
          <w:rFonts w:ascii="Book Antiqua" w:hAnsi="Book Antiqua" w:cs="Tahoma"/>
          <w:sz w:val="24"/>
          <w:szCs w:val="24"/>
        </w:rPr>
        <w:instrText xml:space="preserve"> ADDIN EN.CITE &lt;EndNote&gt;&lt;Cite&gt;&lt;Author&gt;Barton&lt;/Author&gt;&lt;Year&gt;2009&lt;/Year&gt;&lt;RecNum&gt;9&lt;/RecNum&gt;&lt;record&gt;&lt;rec-number&gt;9&lt;/rec-number&gt;&lt;foreign-keys&gt;&lt;key app="EN" db-id="a5ee2r996v9d94e0d2ov0teiz2ptep2vpaed"&gt;9&lt;/key&gt;&lt;/foreign-keys&gt;&lt;ref-type name="Journal Article"&gt;17&lt;/ref-type&gt;&lt;contributors&gt;&lt;authors&gt;&lt;author&gt;Barton, C.&lt;/author&gt;&lt;author&gt;Kim, P. R.&lt;/author&gt;&lt;/authors&gt;&lt;/contributors&gt;&lt;auth-address&gt;The Ottawa Hospital-General Campus, University of Ottawa, 501 Smyth Road, CCW 1650, Ottawa, Ontario, Canada.&lt;/auth-address&gt;&lt;titles&gt;&lt;title&gt;Complications of the direct anterior approach for total hip arthroplasty&lt;/title&gt;&lt;secondary-title&gt;Orthop Clin North Am&lt;/secondary-title&gt;&lt;/titles&gt;&lt;periodical&gt;&lt;full-title&gt;Orthop Clin North Am&lt;/full-title&gt;&lt;/periodical&gt;&lt;pages&gt;371-5&lt;/pages&gt;&lt;volume&gt;40&lt;/volume&gt;&lt;number&gt;3&lt;/number&gt;&lt;edition&gt;2009/07/07&lt;/edition&gt;&lt;keywords&gt;&lt;keyword&gt;Arthroplasty, Replacement, Hip/ adverse effects/ methods&lt;/keyword&gt;&lt;keyword&gt;Humans&lt;/keyword&gt;&lt;keyword&gt;Intraoperative Complications/etiology&lt;/keyword&gt;&lt;keyword&gt;Postoperative Complications/etiology&lt;/keyword&gt;&lt;/keywords&gt;&lt;dates&gt;&lt;year&gt;2009&lt;/year&gt;&lt;pub-dates&gt;&lt;date&gt;Jul&lt;/date&gt;&lt;/pub-dates&gt;&lt;/dates&gt;&lt;isbn&gt;1558-1373 (Electronic)&amp;#xD;0030-5898 (Linking)&lt;/isbn&gt;&lt;accession-num&gt;19576405&lt;/accession-num&gt;&lt;urls&gt;&lt;/urls&gt;&lt;electronic-resource-num&gt;S0030-5898(09)00031-5 [pii]&amp;#xD;10.1016/j.ocl.2009.04.004 [doi]&lt;/electronic-resource-num&gt;&lt;language&gt;eng&lt;/language&gt;&lt;/record&gt;&lt;/Cite&gt;&lt;/EndNote&gt;</w:instrText>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[19]</w:t>
      </w:r>
      <w:r w:rsidR="009E6DDB" w:rsidRPr="00CD275E">
        <w:rPr>
          <w:rFonts w:ascii="Book Antiqua" w:hAnsi="Book Antiqua" w:cs="Tahoma"/>
          <w:sz w:val="24"/>
          <w:szCs w:val="24"/>
        </w:rPr>
        <w:fldChar w:fldCharType="end"/>
      </w:r>
      <w:r w:rsidR="00840CB8" w:rsidRPr="00CD275E">
        <w:rPr>
          <w:rFonts w:ascii="Book Antiqua" w:hAnsi="Book Antiqua" w:cs="Tahoma"/>
          <w:sz w:val="24"/>
          <w:szCs w:val="24"/>
        </w:rPr>
        <w:t>.</w:t>
      </w:r>
      <w:r w:rsidR="00CD275E" w:rsidRPr="00CD275E">
        <w:rPr>
          <w:rFonts w:ascii="Book Antiqua" w:hAnsi="Book Antiqua" w:cs="Tahoma"/>
          <w:sz w:val="24"/>
          <w:szCs w:val="24"/>
        </w:rPr>
        <w:t xml:space="preserve"> </w:t>
      </w:r>
      <w:r w:rsidR="00E20E93" w:rsidRPr="00CD275E">
        <w:rPr>
          <w:rFonts w:ascii="Book Antiqua" w:hAnsi="Book Antiqua" w:cs="Tahoma"/>
          <w:sz w:val="24"/>
          <w:szCs w:val="24"/>
        </w:rPr>
        <w:t>Many surgeons recommend reaming and cup placement using ima</w:t>
      </w:r>
      <w:r w:rsidR="00893C33" w:rsidRPr="00CD275E">
        <w:rPr>
          <w:rFonts w:ascii="Book Antiqua" w:hAnsi="Book Antiqua" w:cs="Tahoma"/>
          <w:sz w:val="24"/>
          <w:szCs w:val="24"/>
        </w:rPr>
        <w:t>ge guidance, particularly in initial adoption of the technique</w:t>
      </w:r>
      <w:r w:rsidR="00E20E93" w:rsidRPr="00CD275E">
        <w:rPr>
          <w:rFonts w:ascii="Book Antiqua" w:hAnsi="Book Antiqua" w:cs="Tahoma"/>
          <w:sz w:val="24"/>
          <w:szCs w:val="24"/>
        </w:rPr>
        <w:t>.</w:t>
      </w:r>
      <w:r w:rsidR="00CD275E" w:rsidRPr="00CD275E">
        <w:rPr>
          <w:rFonts w:ascii="Book Antiqua" w:hAnsi="Book Antiqua" w:cs="Tahoma"/>
          <w:sz w:val="24"/>
          <w:szCs w:val="24"/>
        </w:rPr>
        <w:t xml:space="preserve"> </w:t>
      </w:r>
      <w:r w:rsidR="00E20E93" w:rsidRPr="00CD275E">
        <w:rPr>
          <w:rFonts w:ascii="Book Antiqua" w:hAnsi="Book Antiqua" w:cs="Tahoma"/>
          <w:sz w:val="24"/>
          <w:szCs w:val="24"/>
        </w:rPr>
        <w:t xml:space="preserve">A press-fit acetabular cup </w:t>
      </w:r>
      <w:r w:rsidR="004D7C38" w:rsidRPr="00CD275E">
        <w:rPr>
          <w:rFonts w:ascii="Book Antiqua" w:hAnsi="Book Antiqua" w:cs="Tahoma"/>
          <w:sz w:val="24"/>
          <w:szCs w:val="24"/>
        </w:rPr>
        <w:t>may be</w:t>
      </w:r>
      <w:r w:rsidR="00E20E93" w:rsidRPr="00CD275E">
        <w:rPr>
          <w:rFonts w:ascii="Book Antiqua" w:hAnsi="Book Antiqua" w:cs="Tahoma"/>
          <w:sz w:val="24"/>
          <w:szCs w:val="24"/>
        </w:rPr>
        <w:t xml:space="preserve"> inserted with a target </w:t>
      </w:r>
      <w:r w:rsidR="0057699F" w:rsidRPr="00CD275E">
        <w:rPr>
          <w:rFonts w:ascii="Book Antiqua" w:hAnsi="Book Antiqua" w:cs="Tahoma"/>
          <w:sz w:val="24"/>
          <w:szCs w:val="24"/>
        </w:rPr>
        <w:t>abduction</w:t>
      </w:r>
      <w:r w:rsidR="00E20E93" w:rsidRPr="00CD275E">
        <w:rPr>
          <w:rFonts w:ascii="Book Antiqua" w:hAnsi="Book Antiqua" w:cs="Tahoma"/>
          <w:sz w:val="24"/>
          <w:szCs w:val="24"/>
        </w:rPr>
        <w:t xml:space="preserve"> angle of 3</w:t>
      </w:r>
      <w:r w:rsidR="004D7C38" w:rsidRPr="00CD275E">
        <w:rPr>
          <w:rFonts w:ascii="Book Antiqua" w:hAnsi="Book Antiqua" w:cs="Tahoma"/>
          <w:sz w:val="24"/>
          <w:szCs w:val="24"/>
        </w:rPr>
        <w:t>5-45</w:t>
      </w:r>
      <w:r w:rsidR="00E20E93" w:rsidRPr="00CD275E">
        <w:rPr>
          <w:rFonts w:ascii="Book Antiqua" w:hAnsi="Book Antiqua" w:cs="Tahoma"/>
          <w:sz w:val="24"/>
          <w:szCs w:val="24"/>
        </w:rPr>
        <w:t xml:space="preserve"> degrees and </w:t>
      </w:r>
      <w:proofErr w:type="spellStart"/>
      <w:r w:rsidR="0057699F" w:rsidRPr="00CD275E">
        <w:rPr>
          <w:rFonts w:ascii="Book Antiqua" w:hAnsi="Book Antiqua" w:cs="Tahoma"/>
          <w:sz w:val="24"/>
          <w:szCs w:val="24"/>
        </w:rPr>
        <w:t>anteversion</w:t>
      </w:r>
      <w:proofErr w:type="spellEnd"/>
      <w:r w:rsidR="00E20E93" w:rsidRPr="00CD275E">
        <w:rPr>
          <w:rFonts w:ascii="Book Antiqua" w:hAnsi="Book Antiqua" w:cs="Tahoma"/>
          <w:sz w:val="24"/>
          <w:szCs w:val="24"/>
        </w:rPr>
        <w:t xml:space="preserve"> of 10-</w:t>
      </w:r>
      <w:r w:rsidR="004D7C38" w:rsidRPr="00CD275E">
        <w:rPr>
          <w:rFonts w:ascii="Book Antiqua" w:hAnsi="Book Antiqua" w:cs="Tahoma"/>
          <w:sz w:val="24"/>
          <w:szCs w:val="24"/>
        </w:rPr>
        <w:t>2</w:t>
      </w:r>
      <w:r w:rsidR="00E20E93" w:rsidRPr="00CD275E">
        <w:rPr>
          <w:rFonts w:ascii="Book Antiqua" w:hAnsi="Book Antiqua" w:cs="Tahoma"/>
          <w:sz w:val="24"/>
          <w:szCs w:val="24"/>
        </w:rPr>
        <w:t>0 degrees.</w:t>
      </w:r>
      <w:r w:rsidR="00CD275E" w:rsidRPr="00CD275E">
        <w:rPr>
          <w:rFonts w:ascii="Book Antiqua" w:hAnsi="Book Antiqua" w:cs="Tahoma"/>
          <w:sz w:val="24"/>
          <w:szCs w:val="24"/>
        </w:rPr>
        <w:t xml:space="preserve"> </w:t>
      </w:r>
    </w:p>
    <w:p w:rsidR="00E20E93" w:rsidRPr="00CD275E" w:rsidRDefault="00840CB8"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lastRenderedPageBreak/>
        <w:t>Of note, a</w:t>
      </w:r>
      <w:r w:rsidR="00E20E93" w:rsidRPr="00CD275E">
        <w:rPr>
          <w:rFonts w:ascii="Book Antiqua" w:hAnsi="Book Antiqua" w:cs="Tahoma"/>
          <w:sz w:val="24"/>
          <w:szCs w:val="24"/>
        </w:rPr>
        <w:t xml:space="preserve"> study of fluoroscopy-guided anterior hip arthroplasty found a</w:t>
      </w:r>
      <w:r w:rsidRPr="00CD275E">
        <w:rPr>
          <w:rFonts w:ascii="Book Antiqua" w:hAnsi="Book Antiqua" w:cs="Tahoma"/>
          <w:sz w:val="24"/>
          <w:szCs w:val="24"/>
        </w:rPr>
        <w:t>n</w:t>
      </w:r>
      <w:r w:rsidR="00E20E93" w:rsidRPr="00CD275E">
        <w:rPr>
          <w:rFonts w:ascii="Book Antiqua" w:hAnsi="Book Antiqua" w:cs="Tahoma"/>
          <w:sz w:val="24"/>
          <w:szCs w:val="24"/>
        </w:rPr>
        <w:t xml:space="preserve"> early higher rate of dislocation </w:t>
      </w:r>
      <w:r w:rsidR="0057699F" w:rsidRPr="00CD275E">
        <w:rPr>
          <w:rFonts w:ascii="Book Antiqua" w:hAnsi="Book Antiqua" w:cs="Tahoma"/>
          <w:sz w:val="24"/>
          <w:szCs w:val="24"/>
        </w:rPr>
        <w:t xml:space="preserve">using a goal of 10-30 degrees of </w:t>
      </w:r>
      <w:proofErr w:type="spellStart"/>
      <w:r w:rsidR="0057699F" w:rsidRPr="00CD275E">
        <w:rPr>
          <w:rFonts w:ascii="Book Antiqua" w:hAnsi="Book Antiqua" w:cs="Tahoma"/>
          <w:sz w:val="24"/>
          <w:szCs w:val="24"/>
        </w:rPr>
        <w:t>anteversion</w:t>
      </w:r>
      <w:proofErr w:type="spellEnd"/>
      <w:r w:rsidR="0057699F" w:rsidRPr="00CD275E">
        <w:rPr>
          <w:rFonts w:ascii="Book Antiqua" w:hAnsi="Book Antiqua" w:cs="Tahoma"/>
          <w:sz w:val="24"/>
          <w:szCs w:val="24"/>
        </w:rPr>
        <w:t xml:space="preserve">, </w:t>
      </w:r>
      <w:r w:rsidR="00E20E93" w:rsidRPr="00CD275E">
        <w:rPr>
          <w:rFonts w:ascii="Book Antiqua" w:hAnsi="Book Antiqua" w:cs="Tahoma"/>
          <w:sz w:val="24"/>
          <w:szCs w:val="24"/>
        </w:rPr>
        <w:t xml:space="preserve">which was </w:t>
      </w:r>
      <w:r w:rsidR="0057699F" w:rsidRPr="00CD275E">
        <w:rPr>
          <w:rFonts w:ascii="Book Antiqua" w:hAnsi="Book Antiqua" w:cs="Tahoma"/>
          <w:sz w:val="24"/>
          <w:szCs w:val="24"/>
        </w:rPr>
        <w:t>improved</w:t>
      </w:r>
      <w:r w:rsidR="00E20E93" w:rsidRPr="00CD275E">
        <w:rPr>
          <w:rFonts w:ascii="Book Antiqua" w:hAnsi="Book Antiqua" w:cs="Tahoma"/>
          <w:sz w:val="24"/>
          <w:szCs w:val="24"/>
        </w:rPr>
        <w:t xml:space="preserve"> by adjusting the target angle to 5-25 degrees</w:t>
      </w:r>
      <w:r w:rsidR="009E6DDB" w:rsidRPr="00CD275E">
        <w:rPr>
          <w:rFonts w:ascii="Book Antiqua" w:hAnsi="Book Antiqua" w:cs="Tahoma"/>
          <w:sz w:val="24"/>
          <w:szCs w:val="24"/>
        </w:rPr>
        <w:fldChar w:fldCharType="begin">
          <w:fldData xml:space="preserve">PEVuZE5vdGU+PENpdGU+PEF1dGhvcj5SYXRob2Q8L0F1dGhvcj48UmVjTnVtPjc4PC9SZWNOdW0+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</w:fldData>
        </w:fldChar>
      </w:r>
      <w:r w:rsidR="009E6DDB" w:rsidRPr="00CD275E">
        <w:rPr>
          <w:rFonts w:ascii="Book Antiqua" w:hAnsi="Book Antiqua" w:cs="Tahoma"/>
          <w:sz w:val="24"/>
          <w:szCs w:val="24"/>
        </w:rPr>
        <w:instrText xml:space="preserve"> ADDIN EN.CITE </w:instrText>
      </w:r>
      <w:r w:rsidR="009E6DDB" w:rsidRPr="00CD275E">
        <w:rPr>
          <w:rFonts w:ascii="Book Antiqua" w:hAnsi="Book Antiqua" w:cs="Tahoma"/>
          <w:sz w:val="24"/>
          <w:szCs w:val="24"/>
        </w:rPr>
        <w:fldChar w:fldCharType="begin">
          <w:fldData xml:space="preserve">PEVuZE5vdGU+PENpdGU+PEF1dGhvcj5SYXRob2Q8L0F1dGhvcj48UmVjTnVtPjc4PC9SZWNOdW0+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</w:fldData>
        </w:fldChar>
      </w:r>
      <w:r w:rsidR="009E6DDB" w:rsidRPr="00CD275E">
        <w:rPr>
          <w:rFonts w:ascii="Book Antiqua" w:hAnsi="Book Antiqua" w:cs="Tahoma"/>
          <w:sz w:val="24"/>
          <w:szCs w:val="24"/>
        </w:rPr>
        <w:instrText xml:space="preserve"> ADDIN EN.CITE.DATA </w:instrText>
      </w:r>
      <w:r w:rsidR="009E6DDB" w:rsidRPr="00CD275E">
        <w:rPr>
          <w:rFonts w:ascii="Book Antiqua" w:hAnsi="Book Antiqua" w:cs="Tahoma"/>
          <w:sz w:val="24"/>
          <w:szCs w:val="24"/>
        </w:rPr>
      </w:r>
      <w:r w:rsidR="009E6DDB" w:rsidRPr="00CD275E">
        <w:rPr>
          <w:rFonts w:ascii="Book Antiqua" w:hAnsi="Book Antiqua" w:cs="Tahoma"/>
          <w:sz w:val="24"/>
          <w:szCs w:val="24"/>
        </w:rPr>
        <w:fldChar w:fldCharType="end"/>
      </w:r>
      <w:r w:rsidR="009E6DDB" w:rsidRPr="00CD275E">
        <w:rPr>
          <w:rFonts w:ascii="Book Antiqua" w:hAnsi="Book Antiqua" w:cs="Tahoma"/>
          <w:sz w:val="24"/>
          <w:szCs w:val="24"/>
        </w:rPr>
      </w:r>
      <w:r w:rsidR="009E6DDB" w:rsidRPr="00CD275E">
        <w:rPr>
          <w:rFonts w:ascii="Book Antiqua" w:hAnsi="Book Antiqua" w:cs="Tahoma"/>
          <w:sz w:val="24"/>
          <w:szCs w:val="24"/>
        </w:rPr>
        <w:fldChar w:fldCharType="separate"/>
      </w:r>
      <w:r w:rsidR="009E6DDB" w:rsidRPr="00CD275E">
        <w:rPr>
          <w:rFonts w:ascii="Book Antiqua" w:hAnsi="Book Antiqua" w:cs="Tahoma"/>
          <w:sz w:val="24"/>
          <w:szCs w:val="24"/>
          <w:vertAlign w:val="superscript"/>
        </w:rPr>
        <w:t>[28]</w:t>
      </w:r>
      <w:r w:rsidR="009E6DDB" w:rsidRPr="00CD275E">
        <w:rPr>
          <w:rFonts w:ascii="Book Antiqua" w:hAnsi="Book Antiqua" w:cs="Tahoma"/>
          <w:sz w:val="24"/>
          <w:szCs w:val="24"/>
        </w:rPr>
        <w:fldChar w:fldCharType="end"/>
      </w:r>
      <w:r w:rsidR="0057699F" w:rsidRPr="00CD275E">
        <w:rPr>
          <w:rFonts w:ascii="Book Antiqua" w:hAnsi="Book Antiqua" w:cs="Tahoma"/>
          <w:sz w:val="24"/>
          <w:szCs w:val="24"/>
        </w:rPr>
        <w:t>.</w:t>
      </w:r>
      <w:r w:rsidR="00CD275E" w:rsidRPr="00CD275E">
        <w:rPr>
          <w:rFonts w:ascii="Book Antiqua" w:hAnsi="Book Antiqua" w:cs="Tahoma"/>
          <w:sz w:val="24"/>
          <w:szCs w:val="24"/>
        </w:rPr>
        <w:t xml:space="preserve"> </w:t>
      </w:r>
      <w:r w:rsidR="00727258" w:rsidRPr="00CD275E">
        <w:rPr>
          <w:rFonts w:ascii="Book Antiqua" w:hAnsi="Book Antiqua" w:cs="Tahoma"/>
          <w:sz w:val="24"/>
          <w:szCs w:val="24"/>
        </w:rPr>
        <w:t>Computer aided navigation has also been described to improve accuracy of cup placement.</w:t>
      </w:r>
      <w:r w:rsidR="00CD275E" w:rsidRPr="00CD275E">
        <w:rPr>
          <w:rFonts w:ascii="Book Antiqua" w:hAnsi="Book Antiqua" w:cs="Tahoma"/>
          <w:sz w:val="24"/>
          <w:szCs w:val="24"/>
        </w:rPr>
        <w:t xml:space="preserve"> </w:t>
      </w:r>
      <w:r w:rsidR="00727258" w:rsidRPr="00CD275E">
        <w:rPr>
          <w:rFonts w:ascii="Book Antiqua" w:hAnsi="Book Antiqua" w:cs="Tahoma"/>
          <w:sz w:val="24"/>
          <w:szCs w:val="24"/>
        </w:rPr>
        <w:t>A</w:t>
      </w:r>
      <w:r w:rsidR="00C45D62" w:rsidRPr="00CD275E">
        <w:rPr>
          <w:rFonts w:ascii="Book Antiqua" w:hAnsi="Book Antiqua" w:cs="Tahoma"/>
          <w:sz w:val="24"/>
          <w:szCs w:val="24"/>
        </w:rPr>
        <w:t xml:space="preserve"> study of </w:t>
      </w:r>
      <w:r w:rsidR="009E6DDB" w:rsidRPr="009E6DDB">
        <w:rPr>
          <w:rFonts w:ascii="Book Antiqua" w:hAnsi="Book Antiqua" w:cs="Tahoma"/>
          <w:sz w:val="24"/>
          <w:szCs w:val="24"/>
        </w:rPr>
        <w:t>computed tomography</w:t>
      </w:r>
      <w:r w:rsidR="009E6DDB" w:rsidRPr="00CD275E">
        <w:rPr>
          <w:rFonts w:ascii="Book Antiqua" w:hAnsi="Book Antiqua" w:cs="Tahoma"/>
          <w:sz w:val="24"/>
          <w:szCs w:val="24"/>
        </w:rPr>
        <w:t xml:space="preserve"> </w:t>
      </w:r>
      <w:r w:rsidR="009E6DDB">
        <w:rPr>
          <w:rFonts w:ascii="Book Antiqua" w:hAnsi="Book Antiqua" w:cs="Tahoma" w:hint="eastAsia"/>
          <w:sz w:val="24"/>
          <w:szCs w:val="24"/>
          <w:lang w:eastAsia="zh-CN"/>
        </w:rPr>
        <w:t>(</w:t>
      </w:r>
      <w:r w:rsidR="00C45D62" w:rsidRPr="00CD275E">
        <w:rPr>
          <w:rFonts w:ascii="Book Antiqua" w:hAnsi="Book Antiqua" w:cs="Tahoma"/>
          <w:sz w:val="24"/>
          <w:szCs w:val="24"/>
        </w:rPr>
        <w:t>CT</w:t>
      </w:r>
      <w:r w:rsidR="009E6DDB">
        <w:rPr>
          <w:rFonts w:ascii="Book Antiqua" w:hAnsi="Book Antiqua" w:cs="Tahoma" w:hint="eastAsia"/>
          <w:sz w:val="24"/>
          <w:szCs w:val="24"/>
          <w:lang w:eastAsia="zh-CN"/>
        </w:rPr>
        <w:t>)</w:t>
      </w:r>
      <w:r w:rsidR="00C45D62" w:rsidRPr="00CD275E">
        <w:rPr>
          <w:rFonts w:ascii="Book Antiqua" w:hAnsi="Book Antiqua" w:cs="Tahoma"/>
          <w:sz w:val="24"/>
          <w:szCs w:val="24"/>
        </w:rPr>
        <w:t>-based hip navigation comparing mini-anterior and mini-posterior found an accuracy of 2.0</w:t>
      </w:r>
      <w:r w:rsidR="0039006A" w:rsidRPr="00CD275E">
        <w:rPr>
          <w:rFonts w:ascii="Book Antiqua" w:hAnsi="Book Antiqua" w:cs="Tahoma"/>
          <w:sz w:val="24"/>
          <w:szCs w:val="24"/>
        </w:rPr>
        <w:t xml:space="preserve"> </w:t>
      </w:r>
      <w:r w:rsidR="00C45D62" w:rsidRPr="00CD275E">
        <w:rPr>
          <w:rFonts w:ascii="Book Antiqua" w:hAnsi="Book Antiqua" w:cs="Tahoma"/>
          <w:sz w:val="24"/>
          <w:szCs w:val="24"/>
        </w:rPr>
        <w:t>deg</w:t>
      </w:r>
      <w:r w:rsidR="0039006A" w:rsidRPr="00CD275E">
        <w:rPr>
          <w:rFonts w:ascii="Book Antiqua" w:hAnsi="Book Antiqua" w:cs="Tahoma"/>
          <w:sz w:val="24"/>
          <w:szCs w:val="24"/>
        </w:rPr>
        <w:t>rees</w:t>
      </w:r>
      <w:r w:rsidR="00C45D62" w:rsidRPr="00CD275E">
        <w:rPr>
          <w:rFonts w:ascii="Book Antiqua" w:hAnsi="Book Antiqua" w:cs="Tahoma"/>
          <w:sz w:val="24"/>
          <w:szCs w:val="24"/>
        </w:rPr>
        <w:t xml:space="preserve"> for abduction and 2.7 deg</w:t>
      </w:r>
      <w:r w:rsidR="0039006A" w:rsidRPr="00CD275E">
        <w:rPr>
          <w:rFonts w:ascii="Book Antiqua" w:hAnsi="Book Antiqua" w:cs="Tahoma"/>
          <w:sz w:val="24"/>
          <w:szCs w:val="24"/>
        </w:rPr>
        <w:t>rees</w:t>
      </w:r>
      <w:r w:rsidR="00C45D62" w:rsidRPr="00CD275E">
        <w:rPr>
          <w:rFonts w:ascii="Book Antiqua" w:hAnsi="Book Antiqua" w:cs="Tahoma"/>
          <w:sz w:val="24"/>
          <w:szCs w:val="24"/>
        </w:rPr>
        <w:t xml:space="preserve"> for </w:t>
      </w:r>
      <w:proofErr w:type="spellStart"/>
      <w:r w:rsidR="00C45D62" w:rsidRPr="00CD275E">
        <w:rPr>
          <w:rFonts w:ascii="Book Antiqua" w:hAnsi="Book Antiqua" w:cs="Tahoma"/>
          <w:sz w:val="24"/>
          <w:szCs w:val="24"/>
        </w:rPr>
        <w:t>anteversion</w:t>
      </w:r>
      <w:proofErr w:type="spellEnd"/>
      <w:r w:rsidR="00C45D62" w:rsidRPr="00CD275E">
        <w:rPr>
          <w:rFonts w:ascii="Book Antiqua" w:hAnsi="Book Antiqua" w:cs="Tahoma"/>
          <w:sz w:val="24"/>
          <w:szCs w:val="24"/>
        </w:rPr>
        <w:t xml:space="preserve"> of cup placement with the anterior approach.</w:t>
      </w:r>
      <w:r w:rsidR="00CD275E" w:rsidRPr="00CD275E">
        <w:rPr>
          <w:rFonts w:ascii="Book Antiqua" w:hAnsi="Book Antiqua" w:cs="Tahoma"/>
          <w:sz w:val="24"/>
          <w:szCs w:val="24"/>
        </w:rPr>
        <w:t xml:space="preserve"> </w:t>
      </w:r>
      <w:r w:rsidR="00C45D62" w:rsidRPr="00CD275E">
        <w:rPr>
          <w:rFonts w:ascii="Book Antiqua" w:hAnsi="Book Antiqua" w:cs="Tahoma"/>
          <w:sz w:val="24"/>
          <w:szCs w:val="24"/>
        </w:rPr>
        <w:t>Surface registration took one minute longer in the anterior approach but operative time was not significantly different</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&lt;EndNote&gt;&lt;Cite&gt;&lt;Author&gt;Hananouchi&lt;/Author&gt;&lt;Year&gt;2009&lt;/Year&gt;&lt;RecNum&gt;32&lt;/RecNum&gt;&lt;record&gt;&lt;rec-number&gt;32&lt;/rec-number&gt;&lt;foreign-keys&gt;&lt;key app="EN" db-id="a5ee2r996v9d94e0d2ov0teiz2ptep2vpaed"&gt;32&lt;/key&gt;&lt;/foreign-keys&gt;&lt;ref-type name="Journal Article"&gt;17&lt;/ref-type&gt;&lt;contributors&gt;&lt;authors&gt;&lt;author&gt;Hananouchi, T.&lt;/author&gt;&lt;author&gt;Takao, M.&lt;/author&gt;&lt;author&gt;Nishii, T.&lt;/author&gt;&lt;author&gt;Miki, H.&lt;/author&gt;&lt;author&gt;Iwana, D.&lt;/author&gt;&lt;author&gt;Yoshikawa, H.&lt;/author&gt;&lt;author&gt;Sugano, N.&lt;/author&gt;&lt;/authors&gt;&lt;/contributors&gt;&lt;auth-address&gt;Department of Orthopaedic Surgery, Osaka University Graduate School of Medicine, Osaka, Japan. hana-osaka@umin.net&lt;/auth-address&gt;&lt;titles&gt;&lt;title&gt;Comparison of navigation accuracy in THA between the mini-anterior and -posterior approaches&lt;/title&gt;&lt;secondary-title&gt;Int J Med Robot&lt;/secondary-title&gt;&lt;/titles&gt;&lt;periodical&gt;&lt;full-title&gt;Int J Med Robot&lt;/full-title&gt;&lt;/periodical&gt;&lt;pages&gt;20-5&lt;/pages&gt;&lt;volume&gt;5&lt;/volume&gt;&lt;number&gt;1&lt;/number&gt;&lt;edition&gt;2008/12/25&lt;/edition&gt;&lt;keywords&gt;&lt;keyword&gt;Acetabulum/radiography/ surgery&lt;/keyword&gt;&lt;keyword&gt;Adult&lt;/keyword&gt;&lt;keyword&gt;Aged&lt;/keyword&gt;&lt;keyword&gt;Arthroplasty, Replacement, Hip/methods/standards&lt;/keyword&gt;&lt;keyword&gt;Female&lt;/keyword&gt;&lt;keyword&gt;Hip Prosthesis/ standards&lt;/keyword&gt;&lt;keyword&gt;Humans&lt;/keyword&gt;&lt;keyword&gt;Male&lt;/keyword&gt;&lt;keyword&gt;Middle Aged&lt;/keyword&gt;&lt;keyword&gt;Minimally Invasive Surgical Procedures/ methods&lt;/keyword&gt;&lt;keyword&gt;Range of Motion, Articular&lt;/keyword&gt;&lt;keyword&gt;Tomography, X-Ray Computed/methods&lt;/keyword&gt;&lt;/keywords&gt;&lt;dates&gt;&lt;year&gt;2009&lt;/year&gt;&lt;pub-dates&gt;&lt;date&gt;Mar&lt;/date&gt;&lt;/pub-dates&gt;&lt;/dates&gt;&lt;isbn&gt;1478-596X (Electronic)&amp;#xD;1478-5951 (Linking)&lt;/isbn&gt;&lt;accession-num&gt;19107818&lt;/accession-num&gt;&lt;urls&gt;&lt;/urls&gt;&lt;electronic-resource-num&gt;10.1002/rcs.226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[29]</w:t>
      </w:r>
      <w:r w:rsidR="004F15CA" w:rsidRPr="00CD275E">
        <w:rPr>
          <w:rFonts w:ascii="Book Antiqua" w:hAnsi="Book Antiqua" w:cs="Tahoma"/>
          <w:sz w:val="24"/>
          <w:szCs w:val="24"/>
        </w:rPr>
        <w:fldChar w:fldCharType="end"/>
      </w:r>
      <w:r w:rsidR="00C45D62" w:rsidRPr="00CD275E">
        <w:rPr>
          <w:rFonts w:ascii="Book Antiqua" w:hAnsi="Book Antiqua" w:cs="Tahoma"/>
          <w:sz w:val="24"/>
          <w:szCs w:val="24"/>
        </w:rPr>
        <w:t>.</w:t>
      </w:r>
      <w:r w:rsidR="00CD275E" w:rsidRPr="00CD275E">
        <w:rPr>
          <w:rFonts w:ascii="Book Antiqua" w:hAnsi="Book Antiqua" w:cs="Tahoma"/>
          <w:sz w:val="24"/>
          <w:szCs w:val="24"/>
        </w:rPr>
        <w:t xml:space="preserve"> </w:t>
      </w:r>
      <w:r w:rsidR="00727258" w:rsidRPr="00CD275E">
        <w:rPr>
          <w:rFonts w:ascii="Book Antiqua" w:hAnsi="Book Antiqua" w:cs="Tahoma"/>
          <w:sz w:val="24"/>
          <w:szCs w:val="24"/>
        </w:rPr>
        <w:t>A review of 300 DA</w:t>
      </w:r>
      <w:r w:rsidR="004D7C38" w:rsidRPr="00CD275E">
        <w:rPr>
          <w:rFonts w:ascii="Book Antiqua" w:hAnsi="Book Antiqua" w:cs="Tahoma"/>
          <w:sz w:val="24"/>
          <w:szCs w:val="24"/>
        </w:rPr>
        <w:t>A</w:t>
      </w:r>
      <w:r w:rsidR="00727258" w:rsidRPr="00CD275E">
        <w:rPr>
          <w:rFonts w:ascii="Book Antiqua" w:hAnsi="Book Antiqua" w:cs="Tahoma"/>
          <w:sz w:val="24"/>
          <w:szCs w:val="24"/>
        </w:rPr>
        <w:t xml:space="preserve"> hips, half </w:t>
      </w:r>
      <w:r w:rsidR="0039006A" w:rsidRPr="00CD275E">
        <w:rPr>
          <w:rFonts w:ascii="Book Antiqua" w:hAnsi="Book Antiqua" w:cs="Tahoma"/>
          <w:sz w:val="24"/>
          <w:szCs w:val="24"/>
        </w:rPr>
        <w:t xml:space="preserve">performed </w:t>
      </w:r>
      <w:r w:rsidR="00727258" w:rsidRPr="00CD275E">
        <w:rPr>
          <w:rFonts w:ascii="Book Antiqua" w:hAnsi="Book Antiqua" w:cs="Tahoma"/>
          <w:sz w:val="24"/>
          <w:szCs w:val="24"/>
        </w:rPr>
        <w:t>with computer aided navigation</w:t>
      </w:r>
      <w:r w:rsidR="0039006A" w:rsidRPr="00CD275E">
        <w:rPr>
          <w:rFonts w:ascii="Book Antiqua" w:hAnsi="Book Antiqua" w:cs="Tahoma"/>
          <w:sz w:val="24"/>
          <w:szCs w:val="24"/>
        </w:rPr>
        <w:t>,</w:t>
      </w:r>
      <w:r w:rsidR="00727258" w:rsidRPr="00CD275E">
        <w:rPr>
          <w:rFonts w:ascii="Book Antiqua" w:hAnsi="Book Antiqua" w:cs="Tahoma"/>
          <w:sz w:val="24"/>
          <w:szCs w:val="24"/>
        </w:rPr>
        <w:t xml:space="preserve"> showed</w:t>
      </w:r>
      <w:r w:rsidR="00CD275E" w:rsidRPr="00CD275E">
        <w:rPr>
          <w:rFonts w:ascii="Book Antiqua" w:hAnsi="Book Antiqua" w:cs="Tahoma"/>
          <w:sz w:val="24"/>
          <w:szCs w:val="24"/>
        </w:rPr>
        <w:t xml:space="preserve"> </w:t>
      </w:r>
      <w:r w:rsidR="00727258" w:rsidRPr="00CD275E">
        <w:rPr>
          <w:rFonts w:ascii="Book Antiqua" w:hAnsi="Book Antiqua" w:cs="Tahoma"/>
          <w:sz w:val="24"/>
          <w:szCs w:val="24"/>
        </w:rPr>
        <w:t>decreased operative times with navigation and greater accuracy of abduction angle</w:t>
      </w:r>
      <w:r w:rsidR="0039006A" w:rsidRPr="00CD275E">
        <w:rPr>
          <w:rFonts w:ascii="Book Antiqua" w:hAnsi="Book Antiqua" w:cs="Tahoma"/>
          <w:sz w:val="24"/>
          <w:szCs w:val="24"/>
        </w:rPr>
        <w:t>s</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&lt;EndNote&gt;&lt;Cite&gt;&lt;Author&gt;Kreuzer&lt;/Author&gt;&lt;RecNum&gt;45&lt;/RecNum&gt;&lt;record&gt;&lt;rec-number&gt;45&lt;/rec-number&gt;&lt;foreign-keys&gt;&lt;key app="EN" db-id="a5ee2r996v9d94e0d2ov0teiz2ptep2vpaed"&gt;45&lt;/key&gt;&lt;/foreign-keys&gt;&lt;ref-type name="Journal Article"&gt;17&lt;/ref-type&gt;&lt;contributors&gt;&lt;authors&gt;&lt;author&gt;Kreuzer, S.&lt;/author&gt;&lt;author&gt;Leffers, K.&lt;/author&gt;&lt;/authors&gt;&lt;/contributors&gt;&lt;auth-address&gt;Memorial Bone and Joint Research Foundation, Houston, Texas 77043, USA. kleffers@mbjc.net&lt;/auth-address&gt;&lt;titles&gt;&lt;title&gt;Direct anterior approach to total hip arthroplasty using computer navigation&lt;/title&gt;&lt;secondary-title&gt;Bull NYU Hosp Jt Dis&lt;/secondary-title&gt;&lt;/titles&gt;&lt;periodical&gt;&lt;full-title&gt;Bull NYU Hosp Jt Dis&lt;/full-title&gt;&lt;/periodical&gt;&lt;pages&gt;S52-5&lt;/pages&gt;&lt;volume&gt;69 Suppl 1&lt;/volume&gt;&lt;edition&gt;2011/11/09&lt;/edition&gt;&lt;keywords&gt;&lt;keyword&gt;Adult&lt;/keyword&gt;&lt;keyword&gt;Aged&lt;/keyword&gt;&lt;keyword&gt;Aged, 80 and over&lt;/keyword&gt;&lt;keyword&gt;Arthroplasty, Replacement, Hip/ methods&lt;/keyword&gt;&lt;keyword&gt;Female&lt;/keyword&gt;&lt;keyword&gt;Humans&lt;/keyword&gt;&lt;keyword&gt;Male&lt;/keyword&gt;&lt;keyword&gt;Middle Aged&lt;/keyword&gt;&lt;keyword&gt;Patient Positioning&lt;/keyword&gt;&lt;keyword&gt;Surgery, Computer-Assisted/ methods&lt;/keyword&gt;&lt;/keywords&gt;&lt;dates&gt;&lt;/dates&gt;&lt;isbn&gt;1936-9727 (Electronic)&amp;#xD;1936-9719 (Linking)&lt;/isbn&gt;&lt;accession-num&gt;22035486&lt;/accession-num&gt;&lt;urls&gt;&lt;/urls&gt;&lt;language&gt;eng&lt;/language&gt;&lt;/record&gt;&lt;/Cite&gt;&lt;/EndNote&gt;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[30]</w:t>
      </w:r>
      <w:r w:rsidR="004F15CA" w:rsidRPr="00CD275E">
        <w:rPr>
          <w:rFonts w:ascii="Book Antiqua" w:hAnsi="Book Antiqua" w:cs="Tahoma"/>
          <w:sz w:val="24"/>
          <w:szCs w:val="24"/>
        </w:rPr>
        <w:fldChar w:fldCharType="end"/>
      </w:r>
      <w:r w:rsidR="0039006A" w:rsidRPr="00CD275E">
        <w:rPr>
          <w:rFonts w:ascii="Book Antiqua" w:hAnsi="Book Antiqua" w:cs="Tahoma"/>
          <w:sz w:val="24"/>
          <w:szCs w:val="24"/>
        </w:rPr>
        <w:t>.</w:t>
      </w:r>
      <w:r w:rsidR="00CD275E" w:rsidRPr="00CD275E">
        <w:rPr>
          <w:rFonts w:ascii="Book Antiqua" w:hAnsi="Book Antiqua" w:cs="Tahoma"/>
          <w:sz w:val="24"/>
          <w:szCs w:val="24"/>
        </w:rPr>
        <w:t xml:space="preserve"> </w:t>
      </w:r>
      <w:r w:rsidR="0057699F" w:rsidRPr="00CD275E">
        <w:rPr>
          <w:rFonts w:ascii="Book Antiqua" w:hAnsi="Book Antiqua" w:cs="Tahoma"/>
          <w:sz w:val="24"/>
          <w:szCs w:val="24"/>
        </w:rPr>
        <w:t xml:space="preserve">Following placement of the </w:t>
      </w:r>
      <w:r w:rsidR="004D7C38" w:rsidRPr="00CD275E">
        <w:rPr>
          <w:rFonts w:ascii="Book Antiqua" w:hAnsi="Book Antiqua" w:cs="Tahoma"/>
          <w:sz w:val="24"/>
          <w:szCs w:val="24"/>
        </w:rPr>
        <w:t xml:space="preserve">cup, an acetabular </w:t>
      </w:r>
      <w:r w:rsidR="0057699F" w:rsidRPr="00CD275E">
        <w:rPr>
          <w:rFonts w:ascii="Book Antiqua" w:hAnsi="Book Antiqua" w:cs="Tahoma"/>
          <w:sz w:val="24"/>
          <w:szCs w:val="24"/>
        </w:rPr>
        <w:t xml:space="preserve">liner </w:t>
      </w:r>
      <w:r w:rsidR="007B630B" w:rsidRPr="00CD275E">
        <w:rPr>
          <w:rFonts w:ascii="Book Antiqua" w:hAnsi="Book Antiqua" w:cs="Tahoma"/>
          <w:sz w:val="24"/>
          <w:szCs w:val="24"/>
        </w:rPr>
        <w:t xml:space="preserve">is inserted and </w:t>
      </w:r>
      <w:r w:rsidR="004D7C38" w:rsidRPr="00CD275E">
        <w:rPr>
          <w:rFonts w:ascii="Book Antiqua" w:hAnsi="Book Antiqua" w:cs="Tahoma"/>
          <w:sz w:val="24"/>
          <w:szCs w:val="24"/>
        </w:rPr>
        <w:t xml:space="preserve">acetabular </w:t>
      </w:r>
      <w:r w:rsidRPr="00CD275E">
        <w:rPr>
          <w:rFonts w:ascii="Book Antiqua" w:hAnsi="Book Antiqua" w:cs="Tahoma"/>
          <w:sz w:val="24"/>
          <w:szCs w:val="24"/>
        </w:rPr>
        <w:t>retractors are</w:t>
      </w:r>
      <w:r w:rsidR="007B630B" w:rsidRPr="00CD275E">
        <w:rPr>
          <w:rFonts w:ascii="Book Antiqua" w:hAnsi="Book Antiqua" w:cs="Tahoma"/>
          <w:sz w:val="24"/>
          <w:szCs w:val="24"/>
        </w:rPr>
        <w:t xml:space="preserve"> removed.</w:t>
      </w:r>
    </w:p>
    <w:p w:rsidR="007B630B" w:rsidRPr="00CD275E" w:rsidRDefault="007B630B" w:rsidP="007C538F">
      <w:pPr>
        <w:spacing w:after="0" w:line="360" w:lineRule="auto"/>
        <w:jc w:val="both"/>
        <w:rPr>
          <w:rFonts w:ascii="Book Antiqua" w:hAnsi="Book Antiqua" w:cs="Tahoma"/>
          <w:sz w:val="24"/>
          <w:szCs w:val="24"/>
        </w:rPr>
      </w:pPr>
    </w:p>
    <w:p w:rsidR="007B630B" w:rsidRPr="00CD275E" w:rsidRDefault="007B630B"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t>Femur</w:t>
      </w:r>
    </w:p>
    <w:p w:rsidR="00A90BCE" w:rsidRPr="00CD275E" w:rsidRDefault="0057699F"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The femur may be exposed on a fracture table by </w:t>
      </w:r>
      <w:r w:rsidR="00EC3A82" w:rsidRPr="00CD275E">
        <w:rPr>
          <w:rFonts w:ascii="Book Antiqua" w:hAnsi="Book Antiqua" w:cs="Tahoma"/>
          <w:sz w:val="24"/>
          <w:szCs w:val="24"/>
        </w:rPr>
        <w:t>dropping</w:t>
      </w:r>
      <w:r w:rsidRPr="00CD275E">
        <w:rPr>
          <w:rFonts w:ascii="Book Antiqua" w:hAnsi="Book Antiqua" w:cs="Tahoma"/>
          <w:sz w:val="24"/>
          <w:szCs w:val="24"/>
        </w:rPr>
        <w:t xml:space="preserve"> the limb spar</w:t>
      </w:r>
      <w:r w:rsidR="00EC3A82" w:rsidRPr="00CD275E">
        <w:rPr>
          <w:rFonts w:ascii="Book Antiqua" w:hAnsi="Book Antiqua" w:cs="Tahoma"/>
          <w:sz w:val="24"/>
          <w:szCs w:val="24"/>
        </w:rPr>
        <w:t xml:space="preserve"> to the floor, with all traction removed,</w:t>
      </w:r>
      <w:r w:rsidRPr="00CD275E">
        <w:rPr>
          <w:rFonts w:ascii="Book Antiqua" w:hAnsi="Book Antiqua" w:cs="Tahoma"/>
          <w:sz w:val="24"/>
          <w:szCs w:val="24"/>
        </w:rPr>
        <w:t xml:space="preserve"> </w:t>
      </w:r>
      <w:r w:rsidR="00EC3A82" w:rsidRPr="00CD275E">
        <w:rPr>
          <w:rFonts w:ascii="Book Antiqua" w:hAnsi="Book Antiqua" w:cs="Tahoma"/>
          <w:sz w:val="24"/>
          <w:szCs w:val="24"/>
        </w:rPr>
        <w:t>by a non-scrubbed</w:t>
      </w:r>
      <w:r w:rsidRPr="00CD275E">
        <w:rPr>
          <w:rFonts w:ascii="Book Antiqua" w:hAnsi="Book Antiqua" w:cs="Tahoma"/>
          <w:sz w:val="24"/>
          <w:szCs w:val="24"/>
        </w:rPr>
        <w:t xml:space="preserve"> assistant</w:t>
      </w:r>
      <w:r w:rsidR="00EC3A82" w:rsidRPr="00CD275E">
        <w:rPr>
          <w:rFonts w:ascii="Book Antiqua" w:hAnsi="Book Antiqua" w:cs="Tahoma"/>
          <w:sz w:val="24"/>
          <w:szCs w:val="24"/>
        </w:rPr>
        <w:t>, along</w:t>
      </w:r>
      <w:r w:rsidRPr="00CD275E">
        <w:rPr>
          <w:rFonts w:ascii="Book Antiqua" w:hAnsi="Book Antiqua" w:cs="Tahoma"/>
          <w:sz w:val="24"/>
          <w:szCs w:val="24"/>
        </w:rPr>
        <w:t xml:space="preserve"> </w:t>
      </w:r>
      <w:r w:rsidR="00502773" w:rsidRPr="00CD275E">
        <w:rPr>
          <w:rFonts w:ascii="Book Antiqua" w:hAnsi="Book Antiqua" w:cs="Tahoma"/>
          <w:sz w:val="24"/>
          <w:szCs w:val="24"/>
        </w:rPr>
        <w:t>with external rotation and adduction of the limb</w:t>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6A3FC8" w:rsidRPr="00CD275E">
        <w:rPr>
          <w:rFonts w:ascii="Book Antiqua" w:hAnsi="Book Antiqua" w:cs="Tahoma"/>
          <w:sz w:val="24"/>
          <w:szCs w:val="24"/>
        </w:rPr>
        <w:t>Adequate soft tissue capsular releases about the proximal femur should be performed prior to this maneuver.</w:t>
      </w:r>
      <w:r w:rsidR="00CD275E" w:rsidRPr="00CD275E">
        <w:rPr>
          <w:rFonts w:ascii="Book Antiqua" w:hAnsi="Book Antiqua" w:cs="Tahoma"/>
          <w:sz w:val="24"/>
          <w:szCs w:val="24"/>
        </w:rPr>
        <w:t xml:space="preserve"> </w:t>
      </w:r>
      <w:r w:rsidR="00EA1BB0" w:rsidRPr="00CD275E">
        <w:rPr>
          <w:rFonts w:ascii="Book Antiqua" w:hAnsi="Book Antiqua" w:cs="Tahoma"/>
          <w:sz w:val="24"/>
          <w:szCs w:val="24"/>
        </w:rPr>
        <w:t xml:space="preserve">Matta </w:t>
      </w:r>
      <w:r w:rsidR="00EA1BB0" w:rsidRPr="004F15CA">
        <w:rPr>
          <w:rFonts w:ascii="Book Antiqua" w:hAnsi="Book Antiqua" w:cs="Tahoma"/>
          <w:i/>
          <w:sz w:val="24"/>
          <w:szCs w:val="24"/>
        </w:rPr>
        <w:t>et al</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&lt;EndNote&gt;&lt;Cite&gt;&lt;Author&gt;Matta&lt;/Author&gt;&lt;Year&gt;2005&lt;/Year&gt;&lt;RecNum&gt;58&lt;/RecNum&gt;&lt;record&gt;&lt;rec-number&gt;58&lt;/rec-number&gt;&lt;foreign-keys&gt;&lt;key app="EN" db-id="a5ee2r996v9d94e0d2ov0teiz2ptep2vpaed"&gt;58&lt;/key&gt;&lt;/foreign-keys&gt;&lt;ref-type name="Journal Article"&gt;17&lt;/ref-type&gt;&lt;contributors&gt;&lt;authors&gt;&lt;author&gt;Matta, J. M.&lt;/author&gt;&lt;author&gt;Shahrdar, C.&lt;/author&gt;&lt;author&gt;Ferguson, T.&lt;/author&gt;&lt;/authors&gt;&lt;/contributors&gt;&lt;auth-address&gt;Department of Orthopaedic Surgery, Good Samaritan Hospital, University of Southern California, Los Angeles, CA 90017, USA. info@hipandpelvis.com&lt;/auth-address&gt;&lt;titles&gt;&lt;title&gt;Single-incision anterior approach for total hip arthroplasty on an orthopaedic table&lt;/title&gt;&lt;secondary-title&gt;Clin Orthop Relat Res&lt;/secondary-title&gt;&lt;/titles&gt;&lt;periodical&gt;&lt;full-title&gt;Clin Orthop Relat Res&lt;/full-title&gt;&lt;/periodical&gt;&lt;pages&gt;115-24&lt;/pages&gt;&lt;volume&gt;441&lt;/volume&gt;&lt;edition&gt;2005/12/07&lt;/edition&gt;&lt;keywords&gt;&lt;keyword&gt;Adult&lt;/keyword&gt;&lt;keyword&gt;Aged&lt;/keyword&gt;&lt;keyword&gt;Aged, 80 and over&lt;/keyword&gt;&lt;keyword&gt;Arthroplasty, Replacement, Hip/ methods&lt;/keyword&gt;&lt;keyword&gt;Durable Medical Equipment&lt;/keyword&gt;&lt;keyword&gt;Equipment Design&lt;/keyword&gt;&lt;keyword&gt;Evaluation Studies as Topic&lt;/keyword&gt;&lt;keyword&gt;Hip Dislocation/ prevention &amp;amp; control&lt;/keyword&gt;&lt;keyword&gt;Humans&lt;/keyword&gt;&lt;keyword&gt;Intraoperative Care/ methods&lt;/keyword&gt;&lt;keyword&gt;Middle Aged&lt;/keyword&gt;&lt;keyword&gt;Operating Rooms&lt;/keyword&gt;&lt;keyword&gt;Postoperative Complications/ prevention &amp;amp; control&lt;/keyword&gt;&lt;keyword&gt;Posture&lt;/keyword&gt;&lt;/keywords&gt;&lt;dates&gt;&lt;year&gt;2005&lt;/year&gt;&lt;pub-dates&gt;&lt;date&gt;Dec&lt;/date&gt;&lt;/pub-dates&gt;&lt;/dates&gt;&lt;isbn&gt;0009-921X (Print)&amp;#xD;0009-921X (Linking)&lt;/isbn&gt;&lt;accession-num&gt;16330993&lt;/accession-num&gt;&lt;urls&gt;&lt;/urls&gt;&lt;electronic-resource-num&gt;00003086-200512000-00020 [pii]&lt;/electronic-resource-num&gt;&lt;language&gt;eng&lt;/language&gt;&lt;/record&gt;&lt;/Cite&gt;&lt;/EndNote&gt;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[27]</w:t>
      </w:r>
      <w:r w:rsidR="004F15CA" w:rsidRPr="00CD275E">
        <w:rPr>
          <w:rFonts w:ascii="Book Antiqua" w:hAnsi="Book Antiqua" w:cs="Tahoma"/>
          <w:sz w:val="24"/>
          <w:szCs w:val="24"/>
        </w:rPr>
        <w:fldChar w:fldCharType="end"/>
      </w:r>
      <w:r w:rsidR="004F15CA" w:rsidRPr="00CD275E">
        <w:rPr>
          <w:rFonts w:ascii="Book Antiqua" w:hAnsi="Book Antiqua" w:cs="Tahoma"/>
          <w:sz w:val="24"/>
          <w:szCs w:val="24"/>
        </w:rPr>
        <w:t xml:space="preserve"> </w:t>
      </w:r>
      <w:r w:rsidR="00EA1BB0" w:rsidRPr="00CD275E">
        <w:rPr>
          <w:rFonts w:ascii="Book Antiqua" w:hAnsi="Book Antiqua" w:cs="Tahoma"/>
          <w:sz w:val="24"/>
          <w:szCs w:val="24"/>
        </w:rPr>
        <w:t xml:space="preserve"> utilized a scrubbed assistant to provide additional external rotation force at the femoral condyles using to reduce the stress</w:t>
      </w:r>
      <w:r w:rsidR="006A3FC8" w:rsidRPr="00CD275E">
        <w:rPr>
          <w:rFonts w:ascii="Book Antiqua" w:hAnsi="Book Antiqua" w:cs="Tahoma"/>
          <w:sz w:val="24"/>
          <w:szCs w:val="24"/>
        </w:rPr>
        <w:t>es generated by the traction boots</w:t>
      </w:r>
      <w:r w:rsidR="00EA1BB0" w:rsidRPr="00CD275E">
        <w:rPr>
          <w:rFonts w:ascii="Book Antiqua" w:hAnsi="Book Antiqua" w:cs="Tahoma"/>
          <w:sz w:val="24"/>
          <w:szCs w:val="24"/>
        </w:rPr>
        <w:t xml:space="preserve"> across the ankle, </w:t>
      </w:r>
      <w:r w:rsidR="0039006A" w:rsidRPr="00CD275E">
        <w:rPr>
          <w:rFonts w:ascii="Book Antiqua" w:hAnsi="Book Antiqua" w:cs="Tahoma"/>
          <w:sz w:val="24"/>
          <w:szCs w:val="24"/>
        </w:rPr>
        <w:t>which can subject</w:t>
      </w:r>
      <w:r w:rsidR="00EA1BB0" w:rsidRPr="00CD275E">
        <w:rPr>
          <w:rFonts w:ascii="Book Antiqua" w:hAnsi="Book Antiqua" w:cs="Tahoma"/>
          <w:sz w:val="24"/>
          <w:szCs w:val="24"/>
        </w:rPr>
        <w:t xml:space="preserve"> patients to iatrogenic ankle fracture.</w:t>
      </w:r>
      <w:r w:rsidR="00CD275E" w:rsidRPr="00CD275E">
        <w:rPr>
          <w:rFonts w:ascii="Book Antiqua" w:hAnsi="Book Antiqua" w:cs="Tahoma"/>
          <w:sz w:val="24"/>
          <w:szCs w:val="24"/>
        </w:rPr>
        <w:t xml:space="preserve"> </w:t>
      </w:r>
      <w:r w:rsidRPr="00CD275E">
        <w:rPr>
          <w:rFonts w:ascii="Book Antiqua" w:hAnsi="Book Antiqua" w:cs="Tahoma"/>
          <w:sz w:val="24"/>
          <w:szCs w:val="24"/>
        </w:rPr>
        <w:t>A retractor should be located at the calcar region</w:t>
      </w:r>
      <w:r w:rsidR="008C5425" w:rsidRPr="00CD275E">
        <w:rPr>
          <w:rFonts w:ascii="Book Antiqua" w:hAnsi="Book Antiqua" w:cs="Tahoma"/>
          <w:sz w:val="24"/>
          <w:szCs w:val="24"/>
        </w:rPr>
        <w:t>,</w:t>
      </w:r>
      <w:r w:rsidRPr="00CD275E">
        <w:rPr>
          <w:rFonts w:ascii="Book Antiqua" w:hAnsi="Book Antiqua" w:cs="Tahoma"/>
          <w:sz w:val="24"/>
          <w:szCs w:val="24"/>
        </w:rPr>
        <w:t xml:space="preserve"> and a second retractor at the lateral greater trochanter during this maneuver.</w:t>
      </w:r>
      <w:r w:rsidR="00CD275E" w:rsidRPr="00CD275E">
        <w:rPr>
          <w:rFonts w:ascii="Book Antiqua" w:hAnsi="Book Antiqua" w:cs="Tahoma"/>
          <w:sz w:val="24"/>
          <w:szCs w:val="24"/>
        </w:rPr>
        <w:t xml:space="preserve"> </w:t>
      </w:r>
      <w:r w:rsidR="00502773" w:rsidRPr="00CD275E">
        <w:rPr>
          <w:rFonts w:ascii="Book Antiqua" w:hAnsi="Book Antiqua" w:cs="Tahoma"/>
          <w:sz w:val="24"/>
          <w:szCs w:val="24"/>
        </w:rPr>
        <w:t xml:space="preserve">Release of the </w:t>
      </w:r>
      <w:proofErr w:type="spellStart"/>
      <w:r w:rsidR="00502773" w:rsidRPr="00CD275E">
        <w:rPr>
          <w:rFonts w:ascii="Book Antiqua" w:hAnsi="Book Antiqua" w:cs="Tahoma"/>
          <w:sz w:val="24"/>
          <w:szCs w:val="24"/>
        </w:rPr>
        <w:t>posterosuperior</w:t>
      </w:r>
      <w:proofErr w:type="spellEnd"/>
      <w:r w:rsidR="00502773" w:rsidRPr="00CD275E">
        <w:rPr>
          <w:rFonts w:ascii="Book Antiqua" w:hAnsi="Book Antiqua" w:cs="Tahoma"/>
          <w:sz w:val="24"/>
          <w:szCs w:val="24"/>
        </w:rPr>
        <w:t xml:space="preserve"> capsule will aid in clearance of the greater trochanter from behind the acetabular rim</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&lt;EndNote&gt;&lt;Cite&gt;&lt;Author&gt;Bender&lt;/Author&gt;&lt;Year&gt;2009&lt;/Year&gt;&lt;RecNum&gt;11&lt;/RecNum&gt;&lt;record&gt;&lt;rec-number&gt;11&lt;/rec-number&gt;&lt;foreign-keys&gt;&lt;key app="EN" db-id="a5ee2r996v9d94e0d2ov0teiz2ptep2vpaed"&gt;11&lt;/key&gt;&lt;/foreign-keys&gt;&lt;ref-type name="Journal Article"&gt;17&lt;/ref-type&gt;&lt;contributors&gt;&lt;authors&gt;&lt;author&gt;Bender, B.&lt;/author&gt;&lt;author&gt;Nogler, M.&lt;/author&gt;&lt;author&gt;Hozack, W. J.&lt;/author&gt;&lt;/authors&gt;&lt;/contributors&gt;&lt;auth-address&gt;Department of Orthopaedic Surgery, Rothman Institute of Orthopaedics, Thomas Jefferson University Hospital, 925 Chestnut Street, Philadelphia, PA 19107, USA. BenjaminBender@hotmail.com&lt;/auth-address&gt;&lt;titles&gt;&lt;title&gt;Direct anterior approach for total hip arthroplasty&lt;/title&gt;&lt;secondary-title&gt;Orthop Clin North Am&lt;/secondary-title&gt;&lt;/titles&gt;&lt;periodical&gt;&lt;full-title&gt;Orthop Clin North Am&lt;/full-title&gt;&lt;/periodical&gt;&lt;pages&gt;321-8&lt;/pages&gt;&lt;volume&gt;40&lt;/volume&gt;&lt;number&gt;3&lt;/number&gt;&lt;edition&gt;2009/07/07&lt;/edition&gt;&lt;keywords&gt;&lt;keyword&gt;Arthroplasty, Replacement, Hip/ methods&lt;/keyword&gt;&lt;keyword&gt;Humans&lt;/keyword&gt;&lt;/keywords&gt;&lt;dates&gt;&lt;year&gt;2009&lt;/year&gt;&lt;pub-dates&gt;&lt;date&gt;Jul&lt;/date&gt;&lt;/pub-dates&gt;&lt;/dates&gt;&lt;isbn&gt;1558-1373 (Electronic)&amp;#xD;0030-5898 (Linking)&lt;/isbn&gt;&lt;accession-num&gt;19576399&lt;/accession-num&gt;&lt;urls&gt;&lt;/urls&gt;&lt;electronic-resource-num&gt;S0030-5898(09)00004-2 [pii]&amp;#xD;10.1016/j.ocl.2009.01.003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[8]</w:t>
      </w:r>
      <w:r w:rsidR="004F15CA" w:rsidRPr="00CD275E">
        <w:rPr>
          <w:rFonts w:ascii="Book Antiqua" w:hAnsi="Book Antiqua" w:cs="Tahoma"/>
          <w:sz w:val="24"/>
          <w:szCs w:val="24"/>
        </w:rPr>
        <w:fldChar w:fldCharType="end"/>
      </w:r>
      <w:r w:rsidR="00502773" w:rsidRPr="00CD275E">
        <w:rPr>
          <w:rFonts w:ascii="Book Antiqua" w:hAnsi="Book Antiqua" w:cs="Tahoma"/>
          <w:sz w:val="24"/>
          <w:szCs w:val="24"/>
        </w:rPr>
        <w:t>.</w:t>
      </w:r>
      <w:r w:rsidR="00CD275E" w:rsidRPr="00CD275E">
        <w:rPr>
          <w:rFonts w:ascii="Book Antiqua" w:hAnsi="Book Antiqua" w:cs="Tahoma"/>
          <w:sz w:val="24"/>
          <w:szCs w:val="24"/>
        </w:rPr>
        <w:t xml:space="preserve"> </w:t>
      </w:r>
    </w:p>
    <w:p w:rsidR="00A90BCE" w:rsidRPr="00CD275E" w:rsidRDefault="00502773" w:rsidP="004F15CA">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 xml:space="preserve">Using a regular table, this exposure is performed by dropping the </w:t>
      </w:r>
      <w:r w:rsidR="008C5425" w:rsidRPr="00CD275E">
        <w:rPr>
          <w:rFonts w:ascii="Book Antiqua" w:hAnsi="Book Antiqua" w:cs="Tahoma"/>
          <w:sz w:val="24"/>
          <w:szCs w:val="24"/>
        </w:rPr>
        <w:t>distal</w:t>
      </w:r>
      <w:r w:rsidRPr="00CD275E">
        <w:rPr>
          <w:rFonts w:ascii="Book Antiqua" w:hAnsi="Book Antiqua" w:cs="Tahoma"/>
          <w:sz w:val="24"/>
          <w:szCs w:val="24"/>
        </w:rPr>
        <w:t xml:space="preserve"> </w:t>
      </w:r>
      <w:r w:rsidR="008C5425" w:rsidRPr="00CD275E">
        <w:rPr>
          <w:rFonts w:ascii="Book Antiqua" w:hAnsi="Book Antiqua" w:cs="Tahoma"/>
          <w:sz w:val="24"/>
          <w:szCs w:val="24"/>
        </w:rPr>
        <w:t xml:space="preserve">end </w:t>
      </w:r>
      <w:r w:rsidRPr="00CD275E">
        <w:rPr>
          <w:rFonts w:ascii="Book Antiqua" w:hAnsi="Book Antiqua" w:cs="Tahoma"/>
          <w:sz w:val="24"/>
          <w:szCs w:val="24"/>
        </w:rPr>
        <w:t xml:space="preserve">of the table and </w:t>
      </w:r>
      <w:r w:rsidR="008C5425" w:rsidRPr="00CD275E">
        <w:rPr>
          <w:rFonts w:ascii="Book Antiqua" w:hAnsi="Book Antiqua" w:cs="Tahoma"/>
          <w:sz w:val="24"/>
          <w:szCs w:val="24"/>
        </w:rPr>
        <w:t xml:space="preserve">by </w:t>
      </w:r>
      <w:r w:rsidRPr="00CD275E">
        <w:rPr>
          <w:rFonts w:ascii="Book Antiqua" w:hAnsi="Book Antiqua" w:cs="Tahoma"/>
          <w:sz w:val="24"/>
          <w:szCs w:val="24"/>
        </w:rPr>
        <w:t xml:space="preserve">placing the bed in </w:t>
      </w:r>
      <w:r w:rsidR="008C5425" w:rsidRPr="00CD275E">
        <w:rPr>
          <w:rFonts w:ascii="Book Antiqua" w:hAnsi="Book Antiqua" w:cs="Tahoma"/>
          <w:sz w:val="24"/>
          <w:szCs w:val="24"/>
        </w:rPr>
        <w:t xml:space="preserve">a </w:t>
      </w:r>
      <w:r w:rsidR="00EA1BB0" w:rsidRPr="00CD275E">
        <w:rPr>
          <w:rFonts w:ascii="Book Antiqua" w:hAnsi="Book Antiqua" w:cs="Tahoma"/>
          <w:sz w:val="24"/>
          <w:szCs w:val="24"/>
        </w:rPr>
        <w:t>Trendelenburg</w:t>
      </w:r>
      <w:r w:rsidRPr="00CD275E">
        <w:rPr>
          <w:rFonts w:ascii="Book Antiqua" w:hAnsi="Book Antiqua" w:cs="Tahoma"/>
          <w:sz w:val="24"/>
          <w:szCs w:val="24"/>
        </w:rPr>
        <w:t xml:space="preserve"> position, forming an inverted V-shape</w:t>
      </w:r>
      <w:r w:rsidR="008C5425" w:rsidRPr="00CD275E">
        <w:rPr>
          <w:rFonts w:ascii="Book Antiqua" w:hAnsi="Book Antiqua" w:cs="Tahoma"/>
          <w:sz w:val="24"/>
          <w:szCs w:val="24"/>
        </w:rPr>
        <w:t xml:space="preserve"> of the body</w:t>
      </w:r>
      <w:r w:rsidRPr="00CD275E">
        <w:rPr>
          <w:rFonts w:ascii="Book Antiqua" w:hAnsi="Book Antiqua" w:cs="Tahoma"/>
          <w:sz w:val="24"/>
          <w:szCs w:val="24"/>
        </w:rPr>
        <w:t xml:space="preserve"> for hyperextension </w:t>
      </w:r>
      <w:r w:rsidR="00EB2CC4" w:rsidRPr="00CD275E">
        <w:rPr>
          <w:rFonts w:ascii="Book Antiqua" w:hAnsi="Book Antiqua" w:cs="Tahoma"/>
          <w:sz w:val="24"/>
          <w:szCs w:val="24"/>
        </w:rPr>
        <w:t>at the h</w:t>
      </w:r>
      <w:r w:rsidRPr="00CD275E">
        <w:rPr>
          <w:rFonts w:ascii="Book Antiqua" w:hAnsi="Book Antiqua" w:cs="Tahoma"/>
          <w:sz w:val="24"/>
          <w:szCs w:val="24"/>
        </w:rPr>
        <w:t>ip.</w:t>
      </w:r>
      <w:r w:rsidR="00CD275E" w:rsidRPr="00CD275E">
        <w:rPr>
          <w:rFonts w:ascii="Book Antiqua" w:hAnsi="Book Antiqua" w:cs="Tahoma"/>
          <w:sz w:val="24"/>
          <w:szCs w:val="24"/>
        </w:rPr>
        <w:t xml:space="preserve"> </w:t>
      </w:r>
      <w:r w:rsidR="00EA1BB0" w:rsidRPr="00CD275E">
        <w:rPr>
          <w:rFonts w:ascii="Book Antiqua" w:hAnsi="Book Antiqua" w:cs="Tahoma"/>
          <w:sz w:val="24"/>
          <w:szCs w:val="24"/>
        </w:rPr>
        <w:t>Trendelenburg</w:t>
      </w:r>
      <w:r w:rsidR="00EB2CC4" w:rsidRPr="00CD275E">
        <w:rPr>
          <w:rFonts w:ascii="Book Antiqua" w:hAnsi="Book Antiqua" w:cs="Tahoma"/>
          <w:sz w:val="24"/>
          <w:szCs w:val="24"/>
        </w:rPr>
        <w:t xml:space="preserve"> positioning may alternatively be established at the onset of the case</w:t>
      </w:r>
      <w:r w:rsidR="008C5425" w:rsidRPr="00CD275E">
        <w:rPr>
          <w:rFonts w:ascii="Book Antiqua" w:hAnsi="Book Antiqua" w:cs="Tahoma"/>
          <w:sz w:val="24"/>
          <w:szCs w:val="24"/>
        </w:rPr>
        <w:t>;</w:t>
      </w:r>
      <w:r w:rsidR="00EB2CC4" w:rsidRPr="00CD275E">
        <w:rPr>
          <w:rFonts w:ascii="Book Antiqua" w:hAnsi="Book Antiqua" w:cs="Tahoma"/>
          <w:sz w:val="24"/>
          <w:szCs w:val="24"/>
        </w:rPr>
        <w:t xml:space="preserve"> however</w:t>
      </w:r>
      <w:r w:rsidR="008C5425" w:rsidRPr="00CD275E">
        <w:rPr>
          <w:rFonts w:ascii="Book Antiqua" w:hAnsi="Book Antiqua" w:cs="Tahoma"/>
          <w:sz w:val="24"/>
          <w:szCs w:val="24"/>
        </w:rPr>
        <w:t>,</w:t>
      </w:r>
      <w:r w:rsidR="00EB2CC4" w:rsidRPr="00CD275E">
        <w:rPr>
          <w:rFonts w:ascii="Book Antiqua" w:hAnsi="Book Antiqua" w:cs="Tahoma"/>
          <w:sz w:val="24"/>
          <w:szCs w:val="24"/>
        </w:rPr>
        <w:t xml:space="preserve"> patient</w:t>
      </w:r>
      <w:r w:rsidR="008C5425" w:rsidRPr="00CD275E">
        <w:rPr>
          <w:rFonts w:ascii="Book Antiqua" w:hAnsi="Book Antiqua" w:cs="Tahoma"/>
          <w:sz w:val="24"/>
          <w:szCs w:val="24"/>
        </w:rPr>
        <w:t>s</w:t>
      </w:r>
      <w:r w:rsidR="00EB2CC4" w:rsidRPr="00CD275E">
        <w:rPr>
          <w:rFonts w:ascii="Book Antiqua" w:hAnsi="Book Antiqua" w:cs="Tahoma"/>
          <w:sz w:val="24"/>
          <w:szCs w:val="24"/>
        </w:rPr>
        <w:t xml:space="preserve"> undergoing general anesthesia may be at higher r</w:t>
      </w:r>
      <w:r w:rsidR="008C5425" w:rsidRPr="00CD275E">
        <w:rPr>
          <w:rFonts w:ascii="Book Antiqua" w:hAnsi="Book Antiqua" w:cs="Tahoma"/>
          <w:sz w:val="24"/>
          <w:szCs w:val="24"/>
        </w:rPr>
        <w:t>isk for gastrointestinal reflux</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&lt;EndNote&gt;&lt;Cite&gt;&lt;Author&gt;Horne&lt;/Author&gt;&lt;RecNum&gt;36&lt;/RecNum&gt;&lt;record&gt;&lt;rec-number&gt;36&lt;/rec-number&gt;&lt;foreign-keys&gt;&lt;key app="EN" db-id="a5ee2r996v9d94e0d2ov0teiz2ptep2vpaed"&gt;36&lt;/key&gt;&lt;/foreign-keys&gt;&lt;ref-type name="Journal Article"&gt;17&lt;/ref-type&gt;&lt;contributors&gt;&lt;authors&gt;&lt;author&gt;Horne, P. H.&lt;/author&gt;&lt;author&gt;Olson, S. A.&lt;/author&gt;&lt;/authors&gt;&lt;/contributors&gt;&lt;auth-address&gt;Department of Orthopaedic Surgery, Duke University Medical Center 3389, Durham, NC, 27710, USA, Phillip.horne@duke.edu.&lt;/auth-address&gt;&lt;titles&gt;&lt;title&gt;Direct anterior approach for total hip arthroplasty using the fracture table&lt;/title&gt;&lt;secondary-title&gt;Curr Rev Musculoskelet Med&lt;/secondary-title&gt;&lt;/titles&gt;&lt;periodical&gt;&lt;full-title&gt;Curr Rev Musculoskelet Med&lt;/full-title&gt;&lt;/periodical&gt;&lt;pages&gt;139-45&lt;/pages&gt;&lt;volume&gt;4&lt;/volume&gt;&lt;number&gt;3&lt;/number&gt;&lt;edition&gt;2011/06/30&lt;/edition&gt;&lt;dates&gt;&lt;pub-dates&gt;&lt;date&gt;Sep&lt;/date&gt;&lt;/pub-dates&gt;&lt;/dates&gt;&lt;isbn&gt;1935-9748 (Electronic)&lt;/isbn&gt;&lt;accession-num&gt;21713379&lt;/accession-num&gt;&lt;urls&gt;&lt;/urls&gt;&lt;electronic-resource-num&gt;10.1007/s12178-011-9087-6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[13]</w:t>
      </w:r>
      <w:r w:rsidR="004F15CA" w:rsidRPr="00CD275E">
        <w:rPr>
          <w:rFonts w:ascii="Book Antiqua" w:hAnsi="Book Antiqua" w:cs="Tahoma"/>
          <w:sz w:val="24"/>
          <w:szCs w:val="24"/>
        </w:rPr>
        <w:fldChar w:fldCharType="end"/>
      </w:r>
      <w:r w:rsidR="00EB2CC4"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The contralateral leg may be placed on a mounted </w:t>
      </w:r>
      <w:r w:rsidR="00F12438" w:rsidRPr="00CD275E">
        <w:rPr>
          <w:rFonts w:ascii="Book Antiqua" w:hAnsi="Book Antiqua" w:cs="Tahoma"/>
          <w:sz w:val="24"/>
          <w:szCs w:val="24"/>
        </w:rPr>
        <w:t>arm board</w:t>
      </w:r>
      <w:r w:rsidRPr="00CD275E">
        <w:rPr>
          <w:rFonts w:ascii="Book Antiqua" w:hAnsi="Book Antiqua" w:cs="Tahoma"/>
          <w:sz w:val="24"/>
          <w:szCs w:val="24"/>
        </w:rPr>
        <w:t xml:space="preserve"> or padded Mayo stand to allow for a</w:t>
      </w:r>
      <w:r w:rsidR="0039006A" w:rsidRPr="00CD275E">
        <w:rPr>
          <w:rFonts w:ascii="Book Antiqua" w:hAnsi="Book Antiqua" w:cs="Tahoma"/>
          <w:sz w:val="24"/>
          <w:szCs w:val="24"/>
        </w:rPr>
        <w:t>d</w:t>
      </w:r>
      <w:r w:rsidRPr="00CD275E">
        <w:rPr>
          <w:rFonts w:ascii="Book Antiqua" w:hAnsi="Book Antiqua" w:cs="Tahoma"/>
          <w:sz w:val="24"/>
          <w:szCs w:val="24"/>
        </w:rPr>
        <w:t xml:space="preserve">duction of the operative limb under the contralateral </w:t>
      </w:r>
      <w:r w:rsidR="0039006A" w:rsidRPr="00CD275E">
        <w:rPr>
          <w:rFonts w:ascii="Book Antiqua" w:hAnsi="Book Antiqua" w:cs="Tahoma"/>
          <w:sz w:val="24"/>
          <w:szCs w:val="24"/>
        </w:rPr>
        <w:t xml:space="preserve">leg </w:t>
      </w:r>
      <w:r w:rsidR="008C5425" w:rsidRPr="00CD275E">
        <w:rPr>
          <w:rFonts w:ascii="Book Antiqua" w:hAnsi="Book Antiqua" w:cs="Tahoma"/>
          <w:sz w:val="24"/>
          <w:szCs w:val="24"/>
        </w:rPr>
        <w:t>in a figure-of-</w:t>
      </w:r>
      <w:r w:rsidRPr="00CD275E">
        <w:rPr>
          <w:rFonts w:ascii="Book Antiqua" w:hAnsi="Book Antiqua" w:cs="Tahoma"/>
          <w:sz w:val="24"/>
          <w:szCs w:val="24"/>
        </w:rPr>
        <w:t>four position</w:t>
      </w:r>
      <w:r w:rsidR="008C5425" w:rsidRPr="00CD275E">
        <w:rPr>
          <w:rFonts w:ascii="Book Antiqua" w:hAnsi="Book Antiqua" w:cs="Tahoma"/>
          <w:sz w:val="24"/>
          <w:szCs w:val="24"/>
        </w:rPr>
        <w:t xml:space="preserve"> on a regular table</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&lt;EndNote&gt;&lt;Cite&gt;&lt;Author&gt;Berend&lt;/Author&gt;&lt;Year&gt;2009&lt;/Year&gt;&lt;RecNum&gt;13&lt;/RecNum&gt;&lt;record&gt;&lt;rec-number&gt;13&lt;/rec-number&gt;&lt;foreign-keys&gt;&lt;key app="EN" db-id="a5ee2r996v9d94e0d2ov0teiz2ptep2vpaed"&gt;13&lt;/key&gt;&lt;/foreign-keys&gt;&lt;ref-type name="Journal Article"&gt;17&lt;/ref-type&gt;&lt;contributors&gt;&lt;authors&gt;&lt;author&gt;Berend, K. R.&lt;/author&gt;&lt;author&gt;Lombardi, A. V., Jr.&lt;/author&gt;&lt;author&gt;Seng, B. E.&lt;/author&gt;&lt;author&gt;Adams, J. B.&lt;/author&gt;&lt;/authors&gt;&lt;/contributors&gt;&lt;auth-address&gt;Joint Implant Surgeons, Inc., New Albany, OH 43054, USA. BerendKR@joint-surgeons.com&lt;/auth-address&gt;&lt;titles&gt;&lt;title&gt;Enhanced early outcomes with the anterior supine intermuscular approach in primary total hip arthroplasty&lt;/title&gt;&lt;secondary-title&gt;J Bone Joint Surg Am&lt;/secondary-title&gt;&lt;/titles&gt;&lt;periodical&gt;&lt;full-title&gt;J Bone Joint Surg Am&lt;/full-title&gt;&lt;/periodical&gt;&lt;pages&gt;107-20&lt;/pages&gt;&lt;volume&gt;91 Suppl 6&lt;/volume&gt;&lt;edition&gt;2009/11/26&lt;/edition&gt;&lt;keywords&gt;&lt;keyword&gt;Arthroplasty, Replacement, Hip/adverse effects/ methods&lt;/keyword&gt;&lt;keyword&gt;Hip Joint&lt;/keyword&gt;&lt;keyword&gt;Humans&lt;/keyword&gt;&lt;keyword&gt;Joint Diseases/ surgery&lt;/keyword&gt;&lt;keyword&gt;Minimally Invasive Surgical Procedures&lt;/keyword&gt;&lt;keyword&gt;Muscle, Skeletal/surgery&lt;/keyword&gt;&lt;keyword&gt;Prospective Studies&lt;/keyword&gt;&lt;keyword&gt;Retrospective Studies&lt;/keyword&gt;&lt;keyword&gt;Time Factors&lt;/keyword&gt;&lt;keyword&gt;Treatment Outcome&lt;/keyword&gt;&lt;/keywords&gt;&lt;dates&gt;&lt;year&gt;2009&lt;/year&gt;&lt;pub-dates&gt;&lt;date&gt;Nov&lt;/date&gt;&lt;/pub-dates&gt;&lt;/dates&gt;&lt;isbn&gt;1535-1386 (Electronic)&lt;/isbn&gt;&lt;accession-num&gt;19884418&lt;/accession-num&gt;&lt;urls&gt;&lt;/urls&gt;&lt;electronic-resource-num&gt;91/Supplement_6/107 [pii]&amp;#xD;10.2106/JBJS.I.00525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[24]</w:t>
      </w:r>
      <w:r w:rsidR="004F15CA" w:rsidRPr="00CD275E">
        <w:rPr>
          <w:rFonts w:ascii="Book Antiqua" w:hAnsi="Book Antiqua" w:cs="Tahoma"/>
          <w:sz w:val="24"/>
          <w:szCs w:val="24"/>
        </w:rPr>
        <w:fldChar w:fldCharType="end"/>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931134" w:rsidRPr="00CD275E">
        <w:rPr>
          <w:rFonts w:ascii="Book Antiqua" w:hAnsi="Book Antiqua" w:cs="Tahoma"/>
          <w:sz w:val="24"/>
          <w:szCs w:val="24"/>
        </w:rPr>
        <w:t xml:space="preserve">For </w:t>
      </w:r>
      <w:r w:rsidR="00931134" w:rsidRPr="00CD275E">
        <w:rPr>
          <w:rFonts w:ascii="Book Antiqua" w:hAnsi="Book Antiqua" w:cs="Tahoma"/>
          <w:sz w:val="24"/>
          <w:szCs w:val="24"/>
        </w:rPr>
        <w:lastRenderedPageBreak/>
        <w:t>lateral decubitus positioning, the operative limb is abducted, hyperextended, externally rotated and flexed at the knee, with the foot positioned into a sterile bag posterior to the patient.</w:t>
      </w:r>
      <w:r w:rsidR="00CD275E" w:rsidRPr="00CD275E">
        <w:rPr>
          <w:rFonts w:ascii="Book Antiqua" w:hAnsi="Book Antiqua" w:cs="Tahoma"/>
          <w:sz w:val="24"/>
          <w:szCs w:val="24"/>
        </w:rPr>
        <w:t xml:space="preserve"> </w:t>
      </w:r>
    </w:p>
    <w:p w:rsidR="007F2086" w:rsidRPr="00CD275E" w:rsidRDefault="00EB2CC4" w:rsidP="004F15CA">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Elevation of the femur may be accomplished using a hydraulic lift hook</w:t>
      </w:r>
      <w:r w:rsidR="00EA1BB0" w:rsidRPr="00CD275E">
        <w:rPr>
          <w:rFonts w:ascii="Book Antiqua" w:hAnsi="Book Antiqua" w:cs="Tahoma"/>
          <w:sz w:val="24"/>
          <w:szCs w:val="24"/>
        </w:rPr>
        <w:t xml:space="preserve"> or manual placement of a hook just distal to the vastus ridge around the posterior femur.</w:t>
      </w:r>
      <w:r w:rsidR="00CD275E" w:rsidRPr="00CD275E">
        <w:rPr>
          <w:rFonts w:ascii="Book Antiqua" w:hAnsi="Book Antiqua" w:cs="Tahoma"/>
          <w:sz w:val="24"/>
          <w:szCs w:val="24"/>
        </w:rPr>
        <w:t xml:space="preserve"> </w:t>
      </w:r>
      <w:r w:rsidR="00EA1BB0" w:rsidRPr="00CD275E">
        <w:rPr>
          <w:rFonts w:ascii="Book Antiqua" w:hAnsi="Book Antiqua" w:cs="Tahoma"/>
          <w:sz w:val="24"/>
          <w:szCs w:val="24"/>
        </w:rPr>
        <w:t>Tension on the femur can be appreciated through tactile and visual feedback of the retractor behind the greater trochanter.</w:t>
      </w:r>
      <w:r w:rsidR="00CD275E" w:rsidRPr="00CD275E">
        <w:rPr>
          <w:rFonts w:ascii="Book Antiqua" w:hAnsi="Book Antiqua" w:cs="Tahoma"/>
          <w:sz w:val="24"/>
          <w:szCs w:val="24"/>
        </w:rPr>
        <w:t xml:space="preserve"> </w:t>
      </w:r>
      <w:r w:rsidR="00EA1BB0" w:rsidRPr="00CD275E">
        <w:rPr>
          <w:rFonts w:ascii="Book Antiqua" w:hAnsi="Book Antiqua" w:cs="Tahoma"/>
          <w:sz w:val="24"/>
          <w:szCs w:val="24"/>
        </w:rPr>
        <w:t>In cases where the femur is unable to be appreciably exposed using these m</w:t>
      </w:r>
      <w:r w:rsidR="00A90BCE" w:rsidRPr="00CD275E">
        <w:rPr>
          <w:rFonts w:ascii="Book Antiqua" w:hAnsi="Book Antiqua" w:cs="Tahoma"/>
          <w:sz w:val="24"/>
          <w:szCs w:val="24"/>
        </w:rPr>
        <w:t xml:space="preserve">aneuvers, </w:t>
      </w:r>
      <w:proofErr w:type="spellStart"/>
      <w:r w:rsidR="00A90BCE" w:rsidRPr="00CD275E">
        <w:rPr>
          <w:rFonts w:ascii="Book Antiqua" w:hAnsi="Book Antiqua" w:cs="Tahoma"/>
          <w:sz w:val="24"/>
          <w:szCs w:val="24"/>
        </w:rPr>
        <w:t>Moskal</w:t>
      </w:r>
      <w:proofErr w:type="spellEnd"/>
      <w:r w:rsidR="00A90BCE" w:rsidRPr="00CD275E">
        <w:rPr>
          <w:rFonts w:ascii="Book Antiqua" w:hAnsi="Book Antiqua" w:cs="Tahoma"/>
          <w:sz w:val="24"/>
          <w:szCs w:val="24"/>
        </w:rPr>
        <w:t xml:space="preserve"> </w:t>
      </w:r>
      <w:r w:rsidR="00A90BCE" w:rsidRPr="004F15CA">
        <w:rPr>
          <w:rFonts w:ascii="Book Antiqua" w:hAnsi="Book Antiqua" w:cs="Tahoma"/>
          <w:i/>
          <w:sz w:val="24"/>
          <w:szCs w:val="24"/>
        </w:rPr>
        <w:t>et al</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&lt;EndNote&gt;&lt;Cite&gt;&lt;Author&gt;Moskal&lt;/Author&gt;&lt;RecNum&gt;66&lt;/RecNum&gt;&lt;record&gt;&lt;rec-number&gt;66&lt;/rec-number&gt;&lt;foreign-keys&gt;&lt;key app="EN" db-id="a5ee2r996v9d94e0d2ov0teiz2ptep2vpaed"&gt;66&lt;/key&gt;&lt;/foreign-keys&gt;&lt;ref-type name="Journal Article"&gt;17&lt;/ref-type&gt;&lt;contributors&gt;&lt;authors&gt;&lt;author&gt;Moskal, J. T.&lt;/author&gt;&lt;author&gt;Capps, S. G.&lt;/author&gt;&lt;author&gt;Scanelli, J. A.&lt;/author&gt;&lt;/authors&gt;&lt;/contributors&gt;&lt;auth-address&gt;Joseph T Moskal, Virginia Tech Carilion School of Medicine, 3 Riverside Circle, Roanoke, WV 24016, United States.&lt;/auth-address&gt;&lt;titles&gt;&lt;title&gt;Anterior muscle sparing approach for total hip arthroplasty&lt;/title&gt;&lt;secondary-title&gt;World J Orthop&lt;/secondary-title&gt;&lt;/titles&gt;&lt;periodical&gt;&lt;full-title&gt;World J Orthop&lt;/full-title&gt;&lt;/periodical&gt;&lt;pages&gt;12-8&lt;/pages&gt;&lt;volume&gt;4&lt;/volume&gt;&lt;number&gt;1&lt;/number&gt;&lt;edition&gt;2013/01/31&lt;/edition&gt;&lt;dates&gt;&lt;pub-dates&gt;&lt;date&gt;Jan 18&lt;/date&gt;&lt;/pub-dates&gt;&lt;/dates&gt;&lt;isbn&gt;2218-5836 (Electronic)&amp;#xD;2218-5836 (Linking)&lt;/isbn&gt;&lt;accession-num&gt;23362470&lt;/accession-num&gt;&lt;urls&gt;&lt;/urls&gt;&lt;electronic-resource-num&gt;10.5312/wjo.v4.i1.12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[9]</w:t>
      </w:r>
      <w:r w:rsidR="004F15CA" w:rsidRPr="00CD275E">
        <w:rPr>
          <w:rFonts w:ascii="Book Antiqua" w:hAnsi="Book Antiqua" w:cs="Tahoma"/>
          <w:sz w:val="24"/>
          <w:szCs w:val="24"/>
        </w:rPr>
        <w:fldChar w:fldCharType="end"/>
      </w:r>
      <w:r w:rsidR="00A90BCE" w:rsidRPr="00CD275E">
        <w:rPr>
          <w:rFonts w:ascii="Book Antiqua" w:hAnsi="Book Antiqua" w:cs="Tahoma"/>
          <w:sz w:val="24"/>
          <w:szCs w:val="24"/>
        </w:rPr>
        <w:t xml:space="preserve"> described</w:t>
      </w:r>
      <w:r w:rsidR="00EA1BB0" w:rsidRPr="00CD275E">
        <w:rPr>
          <w:rFonts w:ascii="Book Antiqua" w:hAnsi="Book Antiqua" w:cs="Tahoma"/>
          <w:sz w:val="24"/>
          <w:szCs w:val="24"/>
        </w:rPr>
        <w:t xml:space="preserve"> sequential releases of soft tissue along the medial greater trochanter and femoral neck under tension, progressing through the release of hip capsule, piriformis, </w:t>
      </w:r>
      <w:proofErr w:type="spellStart"/>
      <w:r w:rsidR="00EA1BB0" w:rsidRPr="00CD275E">
        <w:rPr>
          <w:rFonts w:ascii="Book Antiqua" w:hAnsi="Book Antiqua" w:cs="Tahoma"/>
          <w:sz w:val="24"/>
          <w:szCs w:val="24"/>
        </w:rPr>
        <w:t>gemelli</w:t>
      </w:r>
      <w:proofErr w:type="spellEnd"/>
      <w:r w:rsidR="00066BF3" w:rsidRPr="00CD275E">
        <w:rPr>
          <w:rFonts w:ascii="Book Antiqua" w:hAnsi="Book Antiqua" w:cs="Tahoma"/>
          <w:sz w:val="24"/>
          <w:szCs w:val="24"/>
        </w:rPr>
        <w:t xml:space="preserve">, </w:t>
      </w:r>
      <w:r w:rsidR="00EA1BB0" w:rsidRPr="00CD275E">
        <w:rPr>
          <w:rFonts w:ascii="Book Antiqua" w:hAnsi="Book Antiqua" w:cs="Tahoma"/>
          <w:sz w:val="24"/>
          <w:szCs w:val="24"/>
        </w:rPr>
        <w:t>and obturator internus.</w:t>
      </w:r>
      <w:r w:rsidR="00CD275E" w:rsidRPr="00CD275E">
        <w:rPr>
          <w:rFonts w:ascii="Book Antiqua" w:hAnsi="Book Antiqua" w:cs="Tahoma"/>
          <w:sz w:val="24"/>
          <w:szCs w:val="24"/>
        </w:rPr>
        <w:t xml:space="preserve"> </w:t>
      </w:r>
      <w:r w:rsidR="00066BF3" w:rsidRPr="00CD275E">
        <w:rPr>
          <w:rFonts w:ascii="Book Antiqua" w:hAnsi="Book Antiqua" w:cs="Tahoma"/>
          <w:sz w:val="24"/>
          <w:szCs w:val="24"/>
        </w:rPr>
        <w:t>Posterior circumflex vessels should be identified and cauterized with these releases</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&lt;EndNote&gt;&lt;Cite&gt;&lt;Author&gt;Kennon&lt;/Author&gt;&lt;Year&gt;2003&lt;/Year&gt;&lt;RecNum&gt;42&lt;/RecNum&gt;&lt;record&gt;&lt;rec-number&gt;42&lt;/rec-number&gt;&lt;foreign-keys&gt;&lt;key app="EN" db-id="a5ee2r996v9d94e0d2ov0teiz2ptep2vpaed"&gt;42&lt;/key&gt;&lt;/foreign-keys&gt;&lt;ref-type name="Journal Article"&gt;17&lt;/ref-type&gt;&lt;contributors&gt;&lt;authors&gt;&lt;author&gt;Kennon, R. E.&lt;/author&gt;&lt;author&gt;Keggi, J. M.&lt;/author&gt;&lt;author&gt;Wetmore, R. S.&lt;/author&gt;&lt;author&gt;Zatorski, L. E.&lt;/author&gt;&lt;author&gt;Huo, M. H.&lt;/author&gt;&lt;author&gt;Keggi, K. J.&lt;/author&gt;&lt;/authors&gt;&lt;/contributors&gt;&lt;auth-address&gt;Keggi Orthopaedic Foundation, Waterbury, CT 06708, USA.&lt;/auth-address&gt;&lt;titles&gt;&lt;title&gt;Total hip arthroplasty through a minimally invasive anterior surgical approach&lt;/title&gt;&lt;secondary-title&gt;J Bone Joint Surg Am&lt;/secondary-title&gt;&lt;/titles&gt;&lt;periodical&gt;&lt;full-title&gt;J Bone Joint Surg Am&lt;/full-title&gt;&lt;/periodical&gt;&lt;pages&gt;39-48&lt;/pages&gt;&lt;volume&gt;85-A Suppl 4&lt;/volume&gt;&lt;edition&gt;2003/12/04&lt;/edition&gt;&lt;keywords&gt;&lt;keyword&gt;Adolescent&lt;/keyword&gt;&lt;keyword&gt;Adult&lt;/keyword&gt;&lt;keyword&gt;Aged&lt;/keyword&gt;&lt;keyword&gt;Aged, 80 and over&lt;/keyword&gt;&lt;keyword&gt;Arthroplasty, Replacement, Hip/ methods&lt;/keyword&gt;&lt;keyword&gt;Bone Cements/ therapeutic use&lt;/keyword&gt;&lt;keyword&gt;Female&lt;/keyword&gt;&lt;keyword&gt;Femur/ surgery&lt;/keyword&gt;&lt;keyword&gt;Hip Joint/surgery&lt;/keyword&gt;&lt;keyword&gt;Hip Prosthesis&lt;/keyword&gt;&lt;keyword&gt;Humans&lt;/keyword&gt;&lt;keyword&gt;Joint Diseases/ surgery&lt;/keyword&gt;&lt;keyword&gt;Male&lt;/keyword&gt;&lt;keyword&gt;Middle Aged&lt;/keyword&gt;&lt;keyword&gt;Minimally Invasive Surgical Procedures/ methods&lt;/keyword&gt;&lt;keyword&gt;Treatment Outcome&lt;/keyword&gt;&lt;/keywords&gt;&lt;dates&gt;&lt;year&gt;2003&lt;/year&gt;&lt;/dates&gt;&lt;isbn&gt;0021-9355 (Print)&lt;/isbn&gt;&lt;accession-num&gt;14652392&lt;/accession-num&gt;&lt;urls&gt;&lt;/urls&gt;&lt;language&gt;eng&lt;/language&gt;&lt;/record&gt;&lt;/Cite&gt;&lt;/EndNote&gt;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[12]</w:t>
      </w:r>
      <w:r w:rsidR="004F15CA" w:rsidRPr="00CD275E">
        <w:rPr>
          <w:rFonts w:ascii="Book Antiqua" w:hAnsi="Book Antiqua" w:cs="Tahoma"/>
          <w:sz w:val="24"/>
          <w:szCs w:val="24"/>
        </w:rPr>
        <w:fldChar w:fldCharType="end"/>
      </w:r>
      <w:r w:rsidR="00066BF3" w:rsidRPr="00CD275E">
        <w:rPr>
          <w:rFonts w:ascii="Book Antiqua" w:hAnsi="Book Antiqua" w:cs="Tahoma"/>
          <w:sz w:val="24"/>
          <w:szCs w:val="24"/>
        </w:rPr>
        <w:t>.</w:t>
      </w:r>
      <w:r w:rsidR="00CD275E" w:rsidRPr="00CD275E">
        <w:rPr>
          <w:rFonts w:ascii="Book Antiqua" w:hAnsi="Book Antiqua" w:cs="Tahoma"/>
          <w:sz w:val="24"/>
          <w:szCs w:val="24"/>
        </w:rPr>
        <w:t xml:space="preserve"> </w:t>
      </w:r>
      <w:r w:rsidR="00EA1BB0" w:rsidRPr="00CD275E">
        <w:rPr>
          <w:rFonts w:ascii="Book Antiqua" w:hAnsi="Book Antiqua" w:cs="Tahoma"/>
          <w:sz w:val="24"/>
          <w:szCs w:val="24"/>
        </w:rPr>
        <w:t>The obturator externus provides hip stability through the most medial pull of the femur to the pelvis and should not be released unless necessary</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&lt;EndNote&gt;&lt;Cite&gt;&lt;Author&gt;Moskal&lt;/Author&gt;&lt;RecNum&gt;66&lt;/RecNum&gt;&lt;record&gt;&lt;rec-number&gt;66&lt;/rec-number&gt;&lt;foreign-keys&gt;&lt;key app="EN" db-id="a5ee2r996v9d94e0d2ov0teiz2ptep2vpaed"&gt;66&lt;/key&gt;&lt;/foreign-keys&gt;&lt;ref-type name="Journal Article"&gt;17&lt;/ref-type&gt;&lt;contributors&gt;&lt;authors&gt;&lt;author&gt;Moskal, J. T.&lt;/author&gt;&lt;author&gt;Capps, S. G.&lt;/author&gt;&lt;author&gt;Scanelli, J. A.&lt;/author&gt;&lt;/authors&gt;&lt;/contributors&gt;&lt;auth-address&gt;Joseph T Moskal, Virginia Tech Carilion School of Medicine, 3 Riverside Circle, Roanoke, WV 24016, United States.&lt;/auth-address&gt;&lt;titles&gt;&lt;title&gt;Anterior muscle sparing approach for total hip arthroplasty&lt;/title&gt;&lt;secondary-title&gt;World J Orthop&lt;/secondary-title&gt;&lt;/titles&gt;&lt;periodical&gt;&lt;full-title&gt;World J Orthop&lt;/full-title&gt;&lt;/periodical&gt;&lt;pages&gt;12-8&lt;/pages&gt;&lt;volume&gt;4&lt;/volume&gt;&lt;number&gt;1&lt;/number&gt;&lt;edition&gt;2013/01/31&lt;/edition&gt;&lt;dates&gt;&lt;pub-dates&gt;&lt;date&gt;Jan 18&lt;/date&gt;&lt;/pub-dates&gt;&lt;/dates&gt;&lt;isbn&gt;2218-5836 (Electronic)&amp;#xD;2218-5836 (Linking)&lt;/isbn&gt;&lt;accession-num&gt;23362470&lt;/accession-num&gt;&lt;urls&gt;&lt;/urls&gt;&lt;electronic-resource-num&gt;10.5312/wjo.v4.i1.12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[9]</w:t>
      </w:r>
      <w:r w:rsidR="004F15CA" w:rsidRPr="00CD275E">
        <w:rPr>
          <w:rFonts w:ascii="Book Antiqua" w:hAnsi="Book Antiqua" w:cs="Tahoma"/>
          <w:sz w:val="24"/>
          <w:szCs w:val="24"/>
        </w:rPr>
        <w:fldChar w:fldCharType="end"/>
      </w:r>
      <w:r w:rsidR="00EA1BB0" w:rsidRPr="00CD275E">
        <w:rPr>
          <w:rFonts w:ascii="Book Antiqua" w:hAnsi="Book Antiqua" w:cs="Tahoma"/>
          <w:sz w:val="24"/>
          <w:szCs w:val="24"/>
        </w:rPr>
        <w:t>.</w:t>
      </w:r>
      <w:r w:rsidR="00CD275E" w:rsidRPr="00CD275E">
        <w:rPr>
          <w:rFonts w:ascii="Book Antiqua" w:hAnsi="Book Antiqua" w:cs="Tahoma"/>
          <w:sz w:val="24"/>
          <w:szCs w:val="24"/>
        </w:rPr>
        <w:t xml:space="preserve"> </w:t>
      </w:r>
      <w:r w:rsidR="00066BF3" w:rsidRPr="00CD275E">
        <w:rPr>
          <w:rFonts w:ascii="Book Antiqua" w:hAnsi="Book Antiqua" w:cs="Tahoma"/>
          <w:sz w:val="24"/>
          <w:szCs w:val="24"/>
        </w:rPr>
        <w:t xml:space="preserve">Adequate entry to the femur should be verified with removal of interfering bone </w:t>
      </w:r>
      <w:r w:rsidR="007F2086" w:rsidRPr="00CD275E">
        <w:rPr>
          <w:rFonts w:ascii="Book Antiqua" w:hAnsi="Book Antiqua" w:cs="Tahoma"/>
          <w:sz w:val="24"/>
          <w:szCs w:val="24"/>
        </w:rPr>
        <w:t>or</w:t>
      </w:r>
      <w:r w:rsidR="00066BF3" w:rsidRPr="00CD275E">
        <w:rPr>
          <w:rFonts w:ascii="Book Antiqua" w:hAnsi="Book Antiqua" w:cs="Tahoma"/>
          <w:sz w:val="24"/>
          <w:szCs w:val="24"/>
        </w:rPr>
        <w:t xml:space="preserve"> tissue by </w:t>
      </w:r>
      <w:proofErr w:type="spellStart"/>
      <w:r w:rsidR="00066BF3" w:rsidRPr="00CD275E">
        <w:rPr>
          <w:rFonts w:ascii="Book Antiqua" w:hAnsi="Book Antiqua" w:cs="Tahoma"/>
          <w:sz w:val="24"/>
          <w:szCs w:val="24"/>
        </w:rPr>
        <w:t>rongeur</w:t>
      </w:r>
      <w:proofErr w:type="spellEnd"/>
      <w:r w:rsidR="00066BF3" w:rsidRPr="00CD275E">
        <w:rPr>
          <w:rFonts w:ascii="Book Antiqua" w:hAnsi="Book Antiqua" w:cs="Tahoma"/>
          <w:sz w:val="24"/>
          <w:szCs w:val="24"/>
        </w:rPr>
        <w:t xml:space="preserve"> or box cutter to prevent </w:t>
      </w:r>
      <w:proofErr w:type="spellStart"/>
      <w:r w:rsidR="00066BF3" w:rsidRPr="00CD275E">
        <w:rPr>
          <w:rFonts w:ascii="Book Antiqua" w:hAnsi="Book Antiqua" w:cs="Tahoma"/>
          <w:sz w:val="24"/>
          <w:szCs w:val="24"/>
        </w:rPr>
        <w:t>varus</w:t>
      </w:r>
      <w:proofErr w:type="spellEnd"/>
      <w:r w:rsidR="00066BF3" w:rsidRPr="00CD275E">
        <w:rPr>
          <w:rFonts w:ascii="Book Antiqua" w:hAnsi="Book Antiqua" w:cs="Tahoma"/>
          <w:sz w:val="24"/>
          <w:szCs w:val="24"/>
        </w:rPr>
        <w:t xml:space="preserve"> stem positioning</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&lt;EndNote&gt;&lt;Cite&gt;&lt;Author&gt;Horne&lt;/Author&gt;&lt;RecNum&gt;36&lt;/RecNum&gt;&lt;record&gt;&lt;rec-number&gt;36&lt;/rec-number&gt;&lt;foreign-keys&gt;&lt;key app="EN" db-id="a5ee2r996v9d94e0d2ov0teiz2ptep2vpaed"&gt;36&lt;/key&gt;&lt;/foreign-keys&gt;&lt;ref-type name="Journal Article"&gt;17&lt;/ref-type&gt;&lt;contributors&gt;&lt;authors&gt;&lt;author&gt;Horne, P. H.&lt;/author&gt;&lt;author&gt;Olson, S. A.&lt;/author&gt;&lt;/authors&gt;&lt;/contributors&gt;&lt;auth-address&gt;Department of Orthopaedic Surgery, Duke University Medical Center 3389, Durham, NC, 27710, USA, Phillip.horne@duke.edu.&lt;/auth-address&gt;&lt;titles&gt;&lt;title&gt;Direct anterior approach for total hip arthroplasty using the fracture table&lt;/title&gt;&lt;secondary-title&gt;Curr Rev Musculoskelet Med&lt;/secondary-title&gt;&lt;/titles&gt;&lt;periodical&gt;&lt;full-title&gt;Curr Rev Musculoskelet Med&lt;/full-title&gt;&lt;/periodical&gt;&lt;pages&gt;139-45&lt;/pages&gt;&lt;volume&gt;4&lt;/volume&gt;&lt;number&gt;3&lt;/number&gt;&lt;edition&gt;2011/06/30&lt;/edition&gt;&lt;dates&gt;&lt;pub-dates&gt;&lt;date&gt;Sep&lt;/date&gt;&lt;/pub-dates&gt;&lt;/dates&gt;&lt;isbn&gt;1935-9748 (Electronic)&lt;/isbn&gt;&lt;accession-num&gt;21713379&lt;/accession-num&gt;&lt;urls&gt;&lt;/urls&gt;&lt;electronic-resource-num&gt;10.1007/s12178-011-9087-6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[13]</w:t>
      </w:r>
      <w:r w:rsidR="004F15CA" w:rsidRPr="00CD275E">
        <w:rPr>
          <w:rFonts w:ascii="Book Antiqua" w:hAnsi="Book Antiqua" w:cs="Tahoma"/>
          <w:sz w:val="24"/>
          <w:szCs w:val="24"/>
        </w:rPr>
        <w:fldChar w:fldCharType="end"/>
      </w:r>
      <w:r w:rsidR="00066BF3" w:rsidRPr="00CD275E">
        <w:rPr>
          <w:rFonts w:ascii="Book Antiqua" w:hAnsi="Book Antiqua" w:cs="Tahoma"/>
          <w:sz w:val="24"/>
          <w:szCs w:val="24"/>
        </w:rPr>
        <w:t>.</w:t>
      </w:r>
      <w:r w:rsidR="00CD275E" w:rsidRPr="00CD275E">
        <w:rPr>
          <w:rFonts w:ascii="Book Antiqua" w:hAnsi="Book Antiqua" w:cs="Tahoma"/>
          <w:sz w:val="24"/>
          <w:szCs w:val="24"/>
        </w:rPr>
        <w:t xml:space="preserve"> </w:t>
      </w:r>
      <w:r w:rsidR="007F2086" w:rsidRPr="00CD275E">
        <w:rPr>
          <w:rFonts w:ascii="Book Antiqua" w:hAnsi="Book Antiqua" w:cs="Tahoma"/>
          <w:sz w:val="24"/>
          <w:szCs w:val="24"/>
        </w:rPr>
        <w:t>A high-speed burr may also be used as necessary.</w:t>
      </w:r>
      <w:r w:rsidR="00CD275E" w:rsidRPr="00CD275E">
        <w:rPr>
          <w:rFonts w:ascii="Book Antiqua" w:hAnsi="Book Antiqua" w:cs="Tahoma"/>
          <w:sz w:val="24"/>
          <w:szCs w:val="24"/>
        </w:rPr>
        <w:t xml:space="preserve"> </w:t>
      </w:r>
    </w:p>
    <w:p w:rsidR="007B630B" w:rsidRPr="00CD275E" w:rsidRDefault="007F2086" w:rsidP="004F15CA">
      <w:pPr>
        <w:spacing w:after="0" w:line="360" w:lineRule="auto"/>
        <w:ind w:firstLineChars="100" w:firstLine="240"/>
        <w:jc w:val="both"/>
        <w:rPr>
          <w:rFonts w:ascii="Book Antiqua" w:hAnsi="Book Antiqua" w:cs="Tahoma"/>
          <w:sz w:val="24"/>
          <w:szCs w:val="24"/>
        </w:rPr>
      </w:pPr>
      <w:r w:rsidRPr="00CD275E">
        <w:rPr>
          <w:rFonts w:ascii="Book Antiqua" w:hAnsi="Book Antiqua" w:cs="Tahoma"/>
          <w:sz w:val="24"/>
          <w:szCs w:val="24"/>
        </w:rPr>
        <w:t>O</w:t>
      </w:r>
      <w:r w:rsidR="00066BF3" w:rsidRPr="00CD275E">
        <w:rPr>
          <w:rFonts w:ascii="Book Antiqua" w:hAnsi="Book Antiqua" w:cs="Tahoma"/>
          <w:sz w:val="24"/>
          <w:szCs w:val="24"/>
        </w:rPr>
        <w:t xml:space="preserve">ffset hand instruments </w:t>
      </w:r>
      <w:r w:rsidRPr="00CD275E">
        <w:rPr>
          <w:rFonts w:ascii="Book Antiqua" w:hAnsi="Book Antiqua" w:cs="Tahoma"/>
          <w:sz w:val="24"/>
          <w:szCs w:val="24"/>
        </w:rPr>
        <w:t>may be</w:t>
      </w:r>
      <w:r w:rsidR="00066BF3" w:rsidRPr="00CD275E">
        <w:rPr>
          <w:rFonts w:ascii="Book Antiqua" w:hAnsi="Book Antiqua" w:cs="Tahoma"/>
          <w:sz w:val="24"/>
          <w:szCs w:val="24"/>
        </w:rPr>
        <w:t xml:space="preserve"> preferred for broaching and stem placement.</w:t>
      </w:r>
      <w:r w:rsidR="00CD275E" w:rsidRPr="00CD275E">
        <w:rPr>
          <w:rFonts w:ascii="Book Antiqua" w:hAnsi="Book Antiqua" w:cs="Tahoma"/>
          <w:sz w:val="24"/>
          <w:szCs w:val="24"/>
        </w:rPr>
        <w:t xml:space="preserve"> </w:t>
      </w:r>
      <w:r w:rsidR="00066BF3" w:rsidRPr="00CD275E">
        <w:rPr>
          <w:rFonts w:ascii="Book Antiqua" w:hAnsi="Book Antiqua" w:cs="Tahoma"/>
          <w:sz w:val="24"/>
          <w:szCs w:val="24"/>
        </w:rPr>
        <w:t>An alternative method to providing access utilizes a separate stab wound proximally in line with the femoral canal.</w:t>
      </w:r>
      <w:r w:rsidR="00CD275E" w:rsidRPr="00CD275E">
        <w:rPr>
          <w:rFonts w:ascii="Book Antiqua" w:hAnsi="Book Antiqua" w:cs="Tahoma"/>
          <w:sz w:val="24"/>
          <w:szCs w:val="24"/>
        </w:rPr>
        <w:t xml:space="preserve"> </w:t>
      </w:r>
      <w:r w:rsidR="00066BF3" w:rsidRPr="00CD275E">
        <w:rPr>
          <w:rFonts w:ascii="Book Antiqua" w:hAnsi="Book Antiqua" w:cs="Tahoma"/>
          <w:sz w:val="24"/>
          <w:szCs w:val="24"/>
        </w:rPr>
        <w:t>This technique may be usefu</w:t>
      </w:r>
      <w:r w:rsidR="0039006A" w:rsidRPr="00CD275E">
        <w:rPr>
          <w:rFonts w:ascii="Book Antiqua" w:hAnsi="Book Antiqua" w:cs="Tahoma"/>
          <w:sz w:val="24"/>
          <w:szCs w:val="24"/>
        </w:rPr>
        <w:t>l in large or muscular patients and</w:t>
      </w:r>
      <w:r w:rsidR="00066BF3" w:rsidRPr="00CD275E">
        <w:rPr>
          <w:rFonts w:ascii="Book Antiqua" w:hAnsi="Book Antiqua" w:cs="Tahoma"/>
          <w:sz w:val="24"/>
          <w:szCs w:val="24"/>
        </w:rPr>
        <w:t xml:space="preserve"> for revision arthroplasty</w:t>
      </w:r>
      <w:r w:rsidR="0039006A" w:rsidRPr="00CD275E">
        <w:rPr>
          <w:rFonts w:ascii="Book Antiqua" w:hAnsi="Book Antiqua" w:cs="Tahoma"/>
          <w:sz w:val="24"/>
          <w:szCs w:val="24"/>
        </w:rPr>
        <w:t>,</w:t>
      </w:r>
      <w:r w:rsidR="00066BF3" w:rsidRPr="00CD275E">
        <w:rPr>
          <w:rFonts w:ascii="Book Antiqua" w:hAnsi="Book Antiqua" w:cs="Tahoma"/>
          <w:sz w:val="24"/>
          <w:szCs w:val="24"/>
        </w:rPr>
        <w:t xml:space="preserve"> and can prevent the need fo</w:t>
      </w:r>
      <w:r w:rsidR="00931134" w:rsidRPr="00CD275E">
        <w:rPr>
          <w:rFonts w:ascii="Book Antiqua" w:hAnsi="Book Antiqua" w:cs="Tahoma"/>
          <w:sz w:val="24"/>
          <w:szCs w:val="24"/>
        </w:rPr>
        <w:t>r extensive posterior releases</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&lt;EndNote&gt;&lt;Cite&gt;&lt;Author&gt;Kennon&lt;/Author&gt;&lt;Year&gt;2003&lt;/Year&gt;&lt;RecNum&gt;42&lt;/RecNum&gt;&lt;record&gt;&lt;rec-number&gt;42&lt;/rec-number&gt;&lt;foreign-keys&gt;&lt;key app="EN" db-id="a5ee2r996v9d94e0d2ov0teiz2ptep2vpaed"&gt;42&lt;/key&gt;&lt;/foreign-keys&gt;&lt;ref-type name="Journal Article"&gt;17&lt;/ref-type&gt;&lt;contributors&gt;&lt;authors&gt;&lt;author&gt;Kennon, R. E.&lt;/author&gt;&lt;author&gt;Keggi, J. M.&lt;/author&gt;&lt;author&gt;Wetmore, R. S.&lt;/author&gt;&lt;author&gt;Zatorski, L. E.&lt;/author&gt;&lt;author&gt;Huo, M. H.&lt;/author&gt;&lt;author&gt;Keggi, K. J.&lt;/author&gt;&lt;/authors&gt;&lt;/contributors&gt;&lt;auth-address&gt;Keggi Orthopaedic Foundation, Waterbury, CT 06708, USA.&lt;/auth-address&gt;&lt;titles&gt;&lt;title&gt;Total hip arthroplasty through a minimally invasive anterior surgical approach&lt;/title&gt;&lt;secondary-title&gt;J Bone Joint Surg Am&lt;/secondary-title&gt;&lt;/titles&gt;&lt;periodical&gt;&lt;full-title&gt;J Bone Joint Surg Am&lt;/full-title&gt;&lt;/periodical&gt;&lt;pages&gt;39-48&lt;/pages&gt;&lt;volume&gt;85-A Suppl 4&lt;/volume&gt;&lt;edition&gt;2003/12/04&lt;/edition&gt;&lt;keywords&gt;&lt;keyword&gt;Adolescent&lt;/keyword&gt;&lt;keyword&gt;Adult&lt;/keyword&gt;&lt;keyword&gt;Aged&lt;/keyword&gt;&lt;keyword&gt;Aged, 80 and over&lt;/keyword&gt;&lt;keyword&gt;Arthroplasty, Replacement, Hip/ methods&lt;/keyword&gt;&lt;keyword&gt;Bone Cements/ therapeutic use&lt;/keyword&gt;&lt;keyword&gt;Female&lt;/keyword&gt;&lt;keyword&gt;Femur/ surgery&lt;/keyword&gt;&lt;keyword&gt;Hip Joint/surgery&lt;/keyword&gt;&lt;keyword&gt;Hip Prosthesis&lt;/keyword&gt;&lt;keyword&gt;Humans&lt;/keyword&gt;&lt;keyword&gt;Joint Diseases/ surgery&lt;/keyword&gt;&lt;keyword&gt;Male&lt;/keyword&gt;&lt;keyword&gt;Middle Aged&lt;/keyword&gt;&lt;keyword&gt;Minimally Invasive Surgical Procedures/ methods&lt;/keyword&gt;&lt;keyword&gt;Treatment Outcome&lt;/keyword&gt;&lt;/keywords&gt;&lt;dates&gt;&lt;year&gt;2003&lt;/year&gt;&lt;/dates&gt;&lt;isbn&gt;0021-9355 (Print)&lt;/isbn&gt;&lt;accession-num&gt;14652392&lt;/accession-num&gt;&lt;urls&gt;&lt;/urls&gt;&lt;language&gt;eng&lt;/language&gt;&lt;/record&gt;&lt;/Cite&gt;&lt;/EndNote&gt;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[12]</w:t>
      </w:r>
      <w:r w:rsidR="004F15CA" w:rsidRPr="00CD275E">
        <w:rPr>
          <w:rFonts w:ascii="Book Antiqua" w:hAnsi="Book Antiqua" w:cs="Tahoma"/>
          <w:sz w:val="24"/>
          <w:szCs w:val="24"/>
        </w:rPr>
        <w:fldChar w:fldCharType="end"/>
      </w:r>
      <w:r w:rsidR="00931134" w:rsidRPr="00CD275E">
        <w:rPr>
          <w:rFonts w:ascii="Book Antiqua" w:hAnsi="Book Antiqua" w:cs="Tahoma"/>
          <w:sz w:val="24"/>
          <w:szCs w:val="24"/>
        </w:rPr>
        <w:t>.</w:t>
      </w:r>
      <w:r w:rsidR="00CD275E" w:rsidRPr="00CD275E">
        <w:rPr>
          <w:rFonts w:ascii="Book Antiqua" w:hAnsi="Book Antiqua" w:cs="Tahoma"/>
          <w:sz w:val="24"/>
          <w:szCs w:val="24"/>
        </w:rPr>
        <w:t xml:space="preserve"> </w:t>
      </w:r>
      <w:r w:rsidR="0036608D" w:rsidRPr="00CD275E">
        <w:rPr>
          <w:rFonts w:ascii="Book Antiqua" w:hAnsi="Book Antiqua" w:cs="Tahoma"/>
          <w:sz w:val="24"/>
          <w:szCs w:val="24"/>
        </w:rPr>
        <w:t>As femoral perforations are a known early complication of this</w:t>
      </w:r>
      <w:r w:rsidR="008B23E5" w:rsidRPr="00CD275E">
        <w:rPr>
          <w:rFonts w:ascii="Book Antiqua" w:hAnsi="Book Antiqua" w:cs="Tahoma"/>
          <w:sz w:val="24"/>
          <w:szCs w:val="24"/>
        </w:rPr>
        <w:t xml:space="preserve"> approach, Post</w:t>
      </w:r>
      <w:r w:rsidR="008B23E5" w:rsidRPr="004F15CA">
        <w:rPr>
          <w:rFonts w:ascii="Book Antiqua" w:hAnsi="Book Antiqua" w:cs="Tahoma"/>
          <w:i/>
          <w:sz w:val="24"/>
          <w:szCs w:val="24"/>
        </w:rPr>
        <w:t xml:space="preserve"> et al</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&lt;EndNote&gt;&lt;Cite&gt;&lt;Author&gt;Post&lt;/Author&gt;&lt;RecNum&gt;76&lt;/RecNum&gt;&lt;record&gt;&lt;rec-number&gt;76&lt;/rec-number&gt;&lt;foreign-keys&gt;&lt;key app="EN" db-id="a5ee2r996v9d94e0d2ov0teiz2ptep2vpaed"&gt;76&lt;/key&gt;&lt;/foreign-keys&gt;&lt;ref-type name="Journal Article"&gt;17&lt;/ref-type&gt;&lt;contributors&gt;&lt;authors&gt;&lt;author&gt;Post, Z. D.&lt;/author&gt;&lt;author&gt;Orozco, F.&lt;/author&gt;&lt;author&gt;Diaz-Ledezma, C.&lt;/author&gt;&lt;author&gt;Hozack, W. J.&lt;/author&gt;&lt;author&gt;Ong, A.&lt;/author&gt;&lt;/authors&gt;&lt;/contributors&gt;&lt;titles&gt;&lt;title&gt;Direct Anterior Approach for Total Hip Arthroplasty: Indications, Technique, and Results&lt;/title&gt;&lt;secondary-title&gt;J Am Acad Orthop Surg&lt;/secondary-title&gt;&lt;/titles&gt;&lt;periodical&gt;&lt;full-title&gt;J Am Acad Orthop Surg&lt;/full-title&gt;&lt;/periodical&gt;&lt;pages&gt;595-603&lt;/pages&gt;&lt;volume&gt;22&lt;/volume&gt;&lt;number&gt;9&lt;/number&gt;&lt;edition&gt;2014/08/27&lt;/edition&gt;&lt;dates&gt;&lt;pub-dates&gt;&lt;date&gt;Sep&lt;/date&gt;&lt;/pub-dates&gt;&lt;/dates&gt;&lt;isbn&gt;1067-151X (Print)&amp;#xD;1067-151X (Linking)&lt;/isbn&gt;&lt;accession-num&gt;25157041&lt;/accession-num&gt;&lt;urls&gt;&lt;/urls&gt;&lt;electronic-resource-num&gt;22/9/595 [pii]&amp;#xD;10.5435/JAAOS-22-09-595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[3]</w:t>
      </w:r>
      <w:r w:rsidR="004F15CA" w:rsidRPr="00CD275E">
        <w:rPr>
          <w:rFonts w:ascii="Book Antiqua" w:hAnsi="Book Antiqua" w:cs="Tahoma"/>
          <w:sz w:val="24"/>
          <w:szCs w:val="24"/>
        </w:rPr>
        <w:fldChar w:fldCharType="end"/>
      </w:r>
      <w:r w:rsidR="008B23E5" w:rsidRPr="00CD275E">
        <w:rPr>
          <w:rFonts w:ascii="Book Antiqua" w:hAnsi="Book Antiqua" w:cs="Tahoma"/>
          <w:sz w:val="24"/>
          <w:szCs w:val="24"/>
        </w:rPr>
        <w:t xml:space="preserve"> recommended</w:t>
      </w:r>
      <w:r w:rsidR="0036608D" w:rsidRPr="00CD275E">
        <w:rPr>
          <w:rFonts w:ascii="Book Antiqua" w:hAnsi="Book Antiqua" w:cs="Tahoma"/>
          <w:sz w:val="24"/>
          <w:szCs w:val="24"/>
        </w:rPr>
        <w:t xml:space="preserve"> identifying the </w:t>
      </w:r>
      <w:r w:rsidR="008B23E5" w:rsidRPr="00CD275E">
        <w:rPr>
          <w:rFonts w:ascii="Book Antiqua" w:hAnsi="Book Antiqua" w:cs="Tahoma"/>
          <w:sz w:val="24"/>
          <w:szCs w:val="24"/>
        </w:rPr>
        <w:t>trajectory</w:t>
      </w:r>
      <w:r w:rsidR="0036608D" w:rsidRPr="00CD275E">
        <w:rPr>
          <w:rFonts w:ascii="Book Antiqua" w:hAnsi="Book Antiqua" w:cs="Tahoma"/>
          <w:sz w:val="24"/>
          <w:szCs w:val="24"/>
        </w:rPr>
        <w:t xml:space="preserve"> of the canal through use of a guide </w:t>
      </w:r>
      <w:r w:rsidR="0039006A" w:rsidRPr="00CD275E">
        <w:rPr>
          <w:rFonts w:ascii="Book Antiqua" w:hAnsi="Book Antiqua" w:cs="Tahoma"/>
          <w:sz w:val="24"/>
          <w:szCs w:val="24"/>
        </w:rPr>
        <w:t xml:space="preserve">wire </w:t>
      </w:r>
      <w:r w:rsidR="0036608D" w:rsidRPr="00CD275E">
        <w:rPr>
          <w:rFonts w:ascii="Book Antiqua" w:hAnsi="Book Antiqua" w:cs="Tahoma"/>
          <w:sz w:val="24"/>
          <w:szCs w:val="24"/>
        </w:rPr>
        <w:t>on a T-handle.</w:t>
      </w:r>
      <w:r w:rsidR="00CD275E" w:rsidRPr="00CD275E">
        <w:rPr>
          <w:rFonts w:ascii="Book Antiqua" w:hAnsi="Book Antiqua" w:cs="Tahoma"/>
          <w:sz w:val="24"/>
          <w:szCs w:val="24"/>
        </w:rPr>
        <w:t xml:space="preserve"> </w:t>
      </w:r>
      <w:r w:rsidR="00931134" w:rsidRPr="00CD275E">
        <w:rPr>
          <w:rFonts w:ascii="Book Antiqua" w:hAnsi="Book Antiqua" w:cs="Tahoma"/>
          <w:sz w:val="24"/>
          <w:szCs w:val="24"/>
        </w:rPr>
        <w:t>The femur is then broached and the trial component inserted.</w:t>
      </w:r>
      <w:r w:rsidR="00CD275E" w:rsidRPr="00CD275E">
        <w:rPr>
          <w:rFonts w:ascii="Book Antiqua" w:hAnsi="Book Antiqua" w:cs="Tahoma"/>
          <w:sz w:val="24"/>
          <w:szCs w:val="24"/>
        </w:rPr>
        <w:t xml:space="preserve"> </w:t>
      </w:r>
      <w:r w:rsidR="00931134" w:rsidRPr="00CD275E">
        <w:rPr>
          <w:rFonts w:ascii="Book Antiqua" w:hAnsi="Book Antiqua" w:cs="Tahoma"/>
          <w:sz w:val="24"/>
          <w:szCs w:val="24"/>
        </w:rPr>
        <w:t>Reduction of the hip is performed by reversal of the steps utilized in exposing the femur.</w:t>
      </w:r>
      <w:r w:rsidR="00CD275E" w:rsidRPr="00CD275E">
        <w:rPr>
          <w:rFonts w:ascii="Book Antiqua" w:hAnsi="Book Antiqua" w:cs="Tahoma"/>
          <w:sz w:val="24"/>
          <w:szCs w:val="24"/>
        </w:rPr>
        <w:t xml:space="preserve"> </w:t>
      </w:r>
      <w:r w:rsidR="0039006A" w:rsidRPr="00CD275E">
        <w:rPr>
          <w:rFonts w:ascii="Book Antiqua" w:hAnsi="Book Antiqua" w:cs="Tahoma"/>
          <w:sz w:val="24"/>
          <w:szCs w:val="24"/>
        </w:rPr>
        <w:t>Fluoroscopy</w:t>
      </w:r>
      <w:r w:rsidR="00931134" w:rsidRPr="00CD275E">
        <w:rPr>
          <w:rFonts w:ascii="Book Antiqua" w:hAnsi="Book Antiqua" w:cs="Tahoma"/>
          <w:sz w:val="24"/>
          <w:szCs w:val="24"/>
        </w:rPr>
        <w:t xml:space="preserve"> can be used to assess the adequacy of components</w:t>
      </w:r>
      <w:r w:rsidR="008B23E5" w:rsidRPr="00CD275E">
        <w:rPr>
          <w:rFonts w:ascii="Book Antiqua" w:hAnsi="Book Antiqua" w:cs="Tahoma"/>
          <w:sz w:val="24"/>
          <w:szCs w:val="24"/>
        </w:rPr>
        <w:t>,</w:t>
      </w:r>
      <w:r w:rsidR="00931134" w:rsidRPr="00CD275E">
        <w:rPr>
          <w:rFonts w:ascii="Book Antiqua" w:hAnsi="Book Antiqua" w:cs="Tahoma"/>
          <w:sz w:val="24"/>
          <w:szCs w:val="24"/>
        </w:rPr>
        <w:t xml:space="preserve"> and </w:t>
      </w:r>
      <w:r w:rsidR="008B23E5" w:rsidRPr="00CD275E">
        <w:rPr>
          <w:rFonts w:ascii="Book Antiqua" w:hAnsi="Book Antiqua" w:cs="Tahoma"/>
          <w:sz w:val="24"/>
          <w:szCs w:val="24"/>
        </w:rPr>
        <w:t xml:space="preserve">a </w:t>
      </w:r>
      <w:r w:rsidR="00931134" w:rsidRPr="00CD275E">
        <w:rPr>
          <w:rFonts w:ascii="Book Antiqua" w:hAnsi="Book Antiqua" w:cs="Tahoma"/>
          <w:sz w:val="24"/>
          <w:szCs w:val="24"/>
        </w:rPr>
        <w:t>stability assessment is performed</w:t>
      </w:r>
      <w:r w:rsidR="00930ACC" w:rsidRPr="00CD275E">
        <w:rPr>
          <w:rFonts w:ascii="Book Antiqua" w:hAnsi="Book Antiqua" w:cs="Tahoma"/>
          <w:sz w:val="24"/>
          <w:szCs w:val="24"/>
        </w:rPr>
        <w:t>, emphasizing</w:t>
      </w:r>
      <w:r w:rsidR="008B23E5" w:rsidRPr="00CD275E">
        <w:rPr>
          <w:rFonts w:ascii="Book Antiqua" w:hAnsi="Book Antiqua" w:cs="Tahoma"/>
          <w:sz w:val="24"/>
          <w:szCs w:val="24"/>
        </w:rPr>
        <w:t xml:space="preserve"> careful attention to extremes of</w:t>
      </w:r>
      <w:r w:rsidR="00930ACC" w:rsidRPr="00CD275E">
        <w:rPr>
          <w:rFonts w:ascii="Book Antiqua" w:hAnsi="Book Antiqua" w:cs="Tahoma"/>
          <w:sz w:val="24"/>
          <w:szCs w:val="24"/>
        </w:rPr>
        <w:t xml:space="preserve"> external rotation and extension</w:t>
      </w:r>
      <w:r w:rsidR="00931134" w:rsidRPr="00CD275E">
        <w:rPr>
          <w:rFonts w:ascii="Book Antiqua" w:hAnsi="Book Antiqua" w:cs="Tahoma"/>
          <w:sz w:val="24"/>
          <w:szCs w:val="24"/>
        </w:rPr>
        <w:t>.</w:t>
      </w:r>
      <w:r w:rsidR="00CD275E" w:rsidRPr="00CD275E">
        <w:rPr>
          <w:rFonts w:ascii="Book Antiqua" w:hAnsi="Book Antiqua" w:cs="Tahoma"/>
          <w:sz w:val="24"/>
          <w:szCs w:val="24"/>
        </w:rPr>
        <w:t xml:space="preserve"> </w:t>
      </w:r>
      <w:r w:rsidR="00931134" w:rsidRPr="00CD275E">
        <w:rPr>
          <w:rFonts w:ascii="Book Antiqua" w:hAnsi="Book Antiqua" w:cs="Tahoma"/>
          <w:sz w:val="24"/>
          <w:szCs w:val="24"/>
        </w:rPr>
        <w:t>Leg lengths may be compared directly on a regular table or by utilizing radiographic comparison to the contralateral limb with a fracture table</w:t>
      </w:r>
      <w:r w:rsidR="004F15CA" w:rsidRPr="00CD275E">
        <w:rPr>
          <w:rFonts w:ascii="Book Antiqua" w:hAnsi="Book Antiqua" w:cs="Tahoma"/>
          <w:sz w:val="24"/>
          <w:szCs w:val="24"/>
        </w:rPr>
        <w:fldChar w:fldCharType="begin">
          <w:fldData xml:space="preserve">PEVuZE5vdGU+PENpdGU+PEF1dGhvcj5Ib3JuZTwvQXV0aG9yPjxSZWNOdW0+MzY8L1JlY051bT48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=
</w:fldData>
        </w:fldChar>
      </w:r>
      <w:r w:rsidR="004F15CA" w:rsidRPr="00CD275E">
        <w:rPr>
          <w:rFonts w:ascii="Book Antiqua" w:hAnsi="Book Antiqua" w:cs="Tahoma"/>
          <w:sz w:val="24"/>
          <w:szCs w:val="24"/>
        </w:rPr>
        <w:instrText xml:space="preserve"> ADDIN EN.CITE </w:instrText>
      </w:r>
      <w:r w:rsidR="004F15CA" w:rsidRPr="00CD275E">
        <w:rPr>
          <w:rFonts w:ascii="Book Antiqua" w:hAnsi="Book Antiqua" w:cs="Tahoma"/>
          <w:sz w:val="24"/>
          <w:szCs w:val="24"/>
        </w:rPr>
        <w:fldChar w:fldCharType="begin">
          <w:fldData xml:space="preserve">PEVuZE5vdGU+PENpdGU+PEF1dGhvcj5Ib3JuZTwvQXV0aG9yPjxSZWNOdW0+MzY8L1JlY051bT48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=
</w:fldData>
        </w:fldChar>
      </w:r>
      <w:r w:rsidR="004F15CA" w:rsidRPr="00CD275E">
        <w:rPr>
          <w:rFonts w:ascii="Book Antiqua" w:hAnsi="Book Antiqua" w:cs="Tahoma"/>
          <w:sz w:val="24"/>
          <w:szCs w:val="24"/>
        </w:rPr>
        <w:instrText xml:space="preserve"> ADDIN EN.CITE.DATA </w:instrText>
      </w:r>
      <w:r w:rsidR="004F15CA" w:rsidRPr="00CD275E">
        <w:rPr>
          <w:rFonts w:ascii="Book Antiqua" w:hAnsi="Book Antiqua" w:cs="Tahoma"/>
          <w:sz w:val="24"/>
          <w:szCs w:val="24"/>
        </w:rPr>
      </w:r>
      <w:r w:rsidR="004F15CA" w:rsidRPr="00CD275E">
        <w:rPr>
          <w:rFonts w:ascii="Book Antiqua" w:hAnsi="Book Antiqua" w:cs="Tahoma"/>
          <w:sz w:val="24"/>
          <w:szCs w:val="24"/>
        </w:rPr>
        <w:fldChar w:fldCharType="end"/>
      </w:r>
      <w:r w:rsidR="004F15CA" w:rsidRPr="00CD275E">
        <w:rPr>
          <w:rFonts w:ascii="Book Antiqua" w:hAnsi="Book Antiqua" w:cs="Tahoma"/>
          <w:sz w:val="24"/>
          <w:szCs w:val="24"/>
        </w:rPr>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[13-15]</w:t>
      </w:r>
      <w:r w:rsidR="004F15CA" w:rsidRPr="00CD275E">
        <w:rPr>
          <w:rFonts w:ascii="Book Antiqua" w:hAnsi="Book Antiqua" w:cs="Tahoma"/>
          <w:sz w:val="24"/>
          <w:szCs w:val="24"/>
        </w:rPr>
        <w:fldChar w:fldCharType="end"/>
      </w:r>
      <w:r w:rsidR="00931134" w:rsidRPr="00CD275E">
        <w:rPr>
          <w:rFonts w:ascii="Book Antiqua" w:hAnsi="Book Antiqua" w:cs="Tahoma"/>
          <w:sz w:val="24"/>
          <w:szCs w:val="24"/>
        </w:rPr>
        <w:t>.</w:t>
      </w:r>
      <w:r w:rsidR="00CD275E" w:rsidRPr="00CD275E">
        <w:rPr>
          <w:rFonts w:ascii="Book Antiqua" w:hAnsi="Book Antiqua" w:cs="Tahoma"/>
          <w:sz w:val="24"/>
          <w:szCs w:val="24"/>
        </w:rPr>
        <w:t xml:space="preserve"> </w:t>
      </w:r>
      <w:r w:rsidR="00FB7D01" w:rsidRPr="00CD275E">
        <w:rPr>
          <w:rFonts w:ascii="Book Antiqua" w:hAnsi="Book Antiqua" w:cs="Tahoma"/>
          <w:sz w:val="24"/>
          <w:szCs w:val="24"/>
        </w:rPr>
        <w:t>Final components are then placed in a similar fashion</w:t>
      </w:r>
      <w:r w:rsidR="008B23E5" w:rsidRPr="00CD275E">
        <w:rPr>
          <w:rFonts w:ascii="Book Antiqua" w:hAnsi="Book Antiqua" w:cs="Tahoma"/>
          <w:sz w:val="24"/>
          <w:szCs w:val="24"/>
        </w:rPr>
        <w:t>,</w:t>
      </w:r>
      <w:r w:rsidR="00FB7D01" w:rsidRPr="00CD275E">
        <w:rPr>
          <w:rFonts w:ascii="Book Antiqua" w:hAnsi="Book Antiqua" w:cs="Tahoma"/>
          <w:sz w:val="24"/>
          <w:szCs w:val="24"/>
        </w:rPr>
        <w:t xml:space="preserve"> and a final </w:t>
      </w:r>
      <w:r w:rsidR="00930ACC" w:rsidRPr="00CD275E">
        <w:rPr>
          <w:rFonts w:ascii="Book Antiqua" w:hAnsi="Book Antiqua" w:cs="Tahoma"/>
          <w:sz w:val="24"/>
          <w:szCs w:val="24"/>
        </w:rPr>
        <w:t xml:space="preserve">stability </w:t>
      </w:r>
      <w:r w:rsidR="00FB7D01" w:rsidRPr="00CD275E">
        <w:rPr>
          <w:rFonts w:ascii="Book Antiqua" w:hAnsi="Book Antiqua" w:cs="Tahoma"/>
          <w:sz w:val="24"/>
          <w:szCs w:val="24"/>
        </w:rPr>
        <w:t>examination is performed.</w:t>
      </w:r>
      <w:r w:rsidR="00CD275E" w:rsidRPr="00CD275E">
        <w:rPr>
          <w:rFonts w:ascii="Book Antiqua" w:hAnsi="Book Antiqua" w:cs="Tahoma"/>
          <w:sz w:val="24"/>
          <w:szCs w:val="24"/>
        </w:rPr>
        <w:t xml:space="preserve"> </w:t>
      </w:r>
    </w:p>
    <w:p w:rsidR="007B630B" w:rsidRPr="00CD275E" w:rsidRDefault="007B630B" w:rsidP="007C538F">
      <w:pPr>
        <w:spacing w:after="0" w:line="360" w:lineRule="auto"/>
        <w:jc w:val="both"/>
        <w:rPr>
          <w:rFonts w:ascii="Book Antiqua" w:hAnsi="Book Antiqua" w:cs="Tahoma"/>
          <w:sz w:val="24"/>
          <w:szCs w:val="24"/>
        </w:rPr>
      </w:pPr>
    </w:p>
    <w:p w:rsidR="007B630B" w:rsidRPr="00CD275E" w:rsidRDefault="007B630B" w:rsidP="007C538F">
      <w:pPr>
        <w:spacing w:after="0" w:line="360" w:lineRule="auto"/>
        <w:jc w:val="both"/>
        <w:rPr>
          <w:rFonts w:ascii="Book Antiqua" w:hAnsi="Book Antiqua" w:cs="Tahoma"/>
          <w:b/>
          <w:i/>
          <w:sz w:val="24"/>
          <w:szCs w:val="24"/>
        </w:rPr>
      </w:pPr>
      <w:r w:rsidRPr="00CD275E">
        <w:rPr>
          <w:rFonts w:ascii="Book Antiqua" w:hAnsi="Book Antiqua" w:cs="Tahoma"/>
          <w:b/>
          <w:i/>
          <w:sz w:val="24"/>
          <w:szCs w:val="24"/>
        </w:rPr>
        <w:lastRenderedPageBreak/>
        <w:t>Closure</w:t>
      </w:r>
    </w:p>
    <w:p w:rsidR="00FB7D01" w:rsidRPr="00CD275E" w:rsidRDefault="007B630B"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The wound is thoroughly irrigated</w:t>
      </w:r>
      <w:r w:rsidR="00BE4AC8" w:rsidRPr="00CD275E">
        <w:rPr>
          <w:rFonts w:ascii="Book Antiqua" w:hAnsi="Book Antiqua" w:cs="Tahoma"/>
          <w:sz w:val="24"/>
          <w:szCs w:val="24"/>
        </w:rPr>
        <w:t>,</w:t>
      </w:r>
      <w:r w:rsidRPr="00CD275E">
        <w:rPr>
          <w:rFonts w:ascii="Book Antiqua" w:hAnsi="Book Antiqua" w:cs="Tahoma"/>
          <w:sz w:val="24"/>
          <w:szCs w:val="24"/>
        </w:rPr>
        <w:t xml:space="preserve"> and closure is performed according to surgeon preference.</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If capsulotomy was made, the flaps may be approximated. </w:t>
      </w:r>
      <w:r w:rsidR="00272400" w:rsidRPr="00CD275E">
        <w:rPr>
          <w:rFonts w:ascii="Book Antiqua" w:hAnsi="Book Antiqua" w:cs="Tahoma"/>
          <w:sz w:val="24"/>
          <w:szCs w:val="24"/>
        </w:rPr>
        <w:t>Hematoma prevention requires adequate hemostasis</w:t>
      </w:r>
      <w:r w:rsidR="00BE4AC8" w:rsidRPr="00CD275E">
        <w:rPr>
          <w:rFonts w:ascii="Book Antiqua" w:hAnsi="Book Antiqua" w:cs="Tahoma"/>
          <w:sz w:val="24"/>
          <w:szCs w:val="24"/>
        </w:rPr>
        <w:t>,</w:t>
      </w:r>
      <w:r w:rsidR="00272400" w:rsidRPr="00CD275E">
        <w:rPr>
          <w:rFonts w:ascii="Book Antiqua" w:hAnsi="Book Antiqua" w:cs="Tahoma"/>
          <w:sz w:val="24"/>
          <w:szCs w:val="24"/>
        </w:rPr>
        <w:t xml:space="preserve"> as there is higher predilection for hematoma formation with less inherent </w:t>
      </w:r>
      <w:r w:rsidR="00BE4AC8" w:rsidRPr="00CD275E">
        <w:rPr>
          <w:rFonts w:ascii="Book Antiqua" w:hAnsi="Book Antiqua" w:cs="Tahoma"/>
          <w:sz w:val="24"/>
          <w:szCs w:val="24"/>
        </w:rPr>
        <w:t xml:space="preserve">gravity </w:t>
      </w:r>
      <w:r w:rsidR="00272400" w:rsidRPr="00CD275E">
        <w:rPr>
          <w:rFonts w:ascii="Book Antiqua" w:hAnsi="Book Antiqua" w:cs="Tahoma"/>
          <w:sz w:val="24"/>
          <w:szCs w:val="24"/>
        </w:rPr>
        <w:t>pressure over an anterior wound compared to other approaches.</w:t>
      </w:r>
      <w:r w:rsidR="00CD275E" w:rsidRPr="00CD275E">
        <w:rPr>
          <w:rFonts w:ascii="Book Antiqua" w:hAnsi="Book Antiqua" w:cs="Tahoma"/>
          <w:sz w:val="24"/>
          <w:szCs w:val="24"/>
        </w:rPr>
        <w:t xml:space="preserve"> </w:t>
      </w:r>
      <w:r w:rsidR="00272400" w:rsidRPr="00CD275E">
        <w:rPr>
          <w:rFonts w:ascii="Book Antiqua" w:hAnsi="Book Antiqua" w:cs="Tahoma"/>
          <w:sz w:val="24"/>
          <w:szCs w:val="24"/>
        </w:rPr>
        <w:t xml:space="preserve">Furthermore, the risk </w:t>
      </w:r>
      <w:r w:rsidR="00930ACC" w:rsidRPr="00CD275E">
        <w:rPr>
          <w:rFonts w:ascii="Book Antiqua" w:hAnsi="Book Antiqua" w:cs="Tahoma"/>
          <w:sz w:val="24"/>
          <w:szCs w:val="24"/>
        </w:rPr>
        <w:t xml:space="preserve">for hematoma </w:t>
      </w:r>
      <w:r w:rsidR="00272400" w:rsidRPr="00CD275E">
        <w:rPr>
          <w:rFonts w:ascii="Book Antiqua" w:hAnsi="Book Antiqua" w:cs="Tahoma"/>
          <w:sz w:val="24"/>
          <w:szCs w:val="24"/>
        </w:rPr>
        <w:t xml:space="preserve">to track deeply exists as the only layer </w:t>
      </w:r>
      <w:r w:rsidR="00BE4AC8" w:rsidRPr="00CD275E">
        <w:rPr>
          <w:rFonts w:ascii="Book Antiqua" w:hAnsi="Book Antiqua" w:cs="Tahoma"/>
          <w:sz w:val="24"/>
          <w:szCs w:val="24"/>
        </w:rPr>
        <w:t>routinely</w:t>
      </w:r>
      <w:r w:rsidR="00272400" w:rsidRPr="00CD275E">
        <w:rPr>
          <w:rFonts w:ascii="Book Antiqua" w:hAnsi="Book Antiqua" w:cs="Tahoma"/>
          <w:sz w:val="24"/>
          <w:szCs w:val="24"/>
        </w:rPr>
        <w:t xml:space="preserve"> closed is </w:t>
      </w:r>
      <w:r w:rsidR="00BE4AC8" w:rsidRPr="00CD275E">
        <w:rPr>
          <w:rFonts w:ascii="Book Antiqua" w:hAnsi="Book Antiqua" w:cs="Tahoma"/>
          <w:sz w:val="24"/>
          <w:szCs w:val="24"/>
        </w:rPr>
        <w:t xml:space="preserve">the </w:t>
      </w:r>
      <w:r w:rsidR="00272400" w:rsidRPr="00CD275E">
        <w:rPr>
          <w:rFonts w:ascii="Book Antiqua" w:hAnsi="Book Antiqua" w:cs="Tahoma"/>
          <w:sz w:val="24"/>
          <w:szCs w:val="24"/>
        </w:rPr>
        <w:t>tensor sheath</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&lt;EndNote&gt;&lt;Cite&gt;&lt;Author&gt;Barton&lt;/Author&gt;&lt;Year&gt;2009&lt;/Year&gt;&lt;RecNum&gt;8&lt;/RecNum&gt;&lt;record&gt;&lt;rec-number&gt;8&lt;/rec-number&gt;&lt;foreign-keys&gt;&lt;key app="EN" db-id="a5ee2r996v9d94e0d2ov0teiz2ptep2vpaed"&gt;8&lt;/key&gt;&lt;/foreign-keys&gt;&lt;ref-type name="Journal Article"&gt;17&lt;/ref-type&gt;&lt;contributors&gt;&lt;authors&gt;&lt;author&gt;Barton, C.&lt;/author&gt;&lt;author&gt;Banga, K.&lt;/author&gt;&lt;author&gt;Beaule, P. E.&lt;/author&gt;&lt;/authors&gt;&lt;/contributors&gt;&lt;auth-address&gt;Adult Reconstruction Unit, The Ottawa Hospital, University of Ottawa, 501 Smyth Road CCW 1646, Ottawa, ON, Canada.&lt;/auth-address&gt;&lt;titles&gt;&lt;title&gt;Anterior Hueter approach in the treatment of femoro-acetabular impingement: rationale and technique&lt;/title&gt;&lt;secondary-title&gt;Orthop Clin North Am&lt;/secondary-title&gt;&lt;/titles&gt;&lt;periodical&gt;&lt;full-title&gt;Orthop Clin North Am&lt;/full-title&gt;&lt;/periodical&gt;&lt;pages&gt;389-95&lt;/pages&gt;&lt;volume&gt;40&lt;/volume&gt;&lt;number&gt;3&lt;/number&gt;&lt;edition&gt;2009/07/07&lt;/edition&gt;&lt;keywords&gt;&lt;keyword&gt;Acetabulum&lt;/keyword&gt;&lt;keyword&gt;Adult&lt;/keyword&gt;&lt;keyword&gt;Female&lt;/keyword&gt;&lt;keyword&gt;Femur Head&lt;/keyword&gt;&lt;keyword&gt;Hip Joint/ surgery&lt;/keyword&gt;&lt;keyword&gt;Humans&lt;/keyword&gt;&lt;keyword&gt;Joint Diseases/diagnosis/ surgery&lt;/keyword&gt;&lt;keyword&gt;Orthopedic Procedures/contraindications/methods&lt;/keyword&gt;&lt;keyword&gt;Patient Selection&lt;/keyword&gt;&lt;/keywords&gt;&lt;dates&gt;&lt;year&gt;2009&lt;/year&gt;&lt;pub-dates&gt;&lt;date&gt;Jul&lt;/date&gt;&lt;/pub-dates&gt;&lt;/dates&gt;&lt;isbn&gt;1558-1373 (Electronic)&amp;#xD;0030-5898 (Linking)&lt;/isbn&gt;&lt;accession-num&gt;19576407&lt;/accession-num&gt;&lt;urls&gt;&lt;/urls&gt;&lt;electronic-resource-num&gt;S0030-5898(09)00014-5 [pii]&amp;#xD;10.1016/j.ocl.2009.03.002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[31]</w:t>
      </w:r>
      <w:r w:rsidR="004F15CA" w:rsidRPr="00CD275E">
        <w:rPr>
          <w:rFonts w:ascii="Book Antiqua" w:hAnsi="Book Antiqua" w:cs="Tahoma"/>
          <w:sz w:val="24"/>
          <w:szCs w:val="24"/>
        </w:rPr>
        <w:fldChar w:fldCharType="end"/>
      </w:r>
      <w:r w:rsidR="00272400" w:rsidRPr="00CD275E">
        <w:rPr>
          <w:rFonts w:ascii="Book Antiqua" w:hAnsi="Book Antiqua" w:cs="Tahoma"/>
          <w:sz w:val="24"/>
          <w:szCs w:val="24"/>
        </w:rPr>
        <w:t>.</w:t>
      </w:r>
      <w:r w:rsidR="00CD275E" w:rsidRPr="00CD275E">
        <w:rPr>
          <w:rFonts w:ascii="Book Antiqua" w:hAnsi="Book Antiqua" w:cs="Tahoma"/>
          <w:sz w:val="24"/>
          <w:szCs w:val="24"/>
        </w:rPr>
        <w:t xml:space="preserve"> </w:t>
      </w:r>
      <w:r w:rsidRPr="00CD275E">
        <w:rPr>
          <w:rFonts w:ascii="Book Antiqua" w:hAnsi="Book Antiqua" w:cs="Tahoma"/>
          <w:sz w:val="24"/>
          <w:szCs w:val="24"/>
        </w:rPr>
        <w:t xml:space="preserve">Suturing of the tensor fascia </w:t>
      </w:r>
      <w:proofErr w:type="spellStart"/>
      <w:r w:rsidRPr="00CD275E">
        <w:rPr>
          <w:rFonts w:ascii="Book Antiqua" w:hAnsi="Book Antiqua" w:cs="Tahoma"/>
          <w:sz w:val="24"/>
          <w:szCs w:val="24"/>
        </w:rPr>
        <w:t>latae</w:t>
      </w:r>
      <w:proofErr w:type="spellEnd"/>
      <w:r w:rsidRPr="00CD275E">
        <w:rPr>
          <w:rFonts w:ascii="Book Antiqua" w:hAnsi="Book Antiqua" w:cs="Tahoma"/>
          <w:sz w:val="24"/>
          <w:szCs w:val="24"/>
        </w:rPr>
        <w:t xml:space="preserve"> should be performed with care to avoid </w:t>
      </w:r>
      <w:r w:rsidR="00FB7D01" w:rsidRPr="00CD275E">
        <w:rPr>
          <w:rFonts w:ascii="Book Antiqua" w:hAnsi="Book Antiqua" w:cs="Tahoma"/>
          <w:sz w:val="24"/>
          <w:szCs w:val="24"/>
        </w:rPr>
        <w:t>damage to the LFCN medially.</w:t>
      </w:r>
      <w:r w:rsidR="00CD275E" w:rsidRPr="00CD275E">
        <w:rPr>
          <w:rFonts w:ascii="Book Antiqua" w:hAnsi="Book Antiqua" w:cs="Tahoma"/>
          <w:sz w:val="24"/>
          <w:szCs w:val="24"/>
        </w:rPr>
        <w:t xml:space="preserve"> </w:t>
      </w:r>
      <w:r w:rsidR="00FB7D01" w:rsidRPr="00CD275E">
        <w:rPr>
          <w:rFonts w:ascii="Book Antiqua" w:hAnsi="Book Antiqua" w:cs="Tahoma"/>
          <w:sz w:val="24"/>
          <w:szCs w:val="24"/>
        </w:rPr>
        <w:t>The subcutaneous tissue and skin are closed in a standard fashion.</w:t>
      </w:r>
      <w:r w:rsidR="00CD275E" w:rsidRPr="00CD275E">
        <w:rPr>
          <w:rFonts w:ascii="Book Antiqua" w:hAnsi="Book Antiqua" w:cs="Tahoma"/>
          <w:sz w:val="24"/>
          <w:szCs w:val="24"/>
        </w:rPr>
        <w:t xml:space="preserve"> </w:t>
      </w:r>
      <w:r w:rsidR="00FB7D01" w:rsidRPr="00CD275E">
        <w:rPr>
          <w:rFonts w:ascii="Book Antiqua" w:hAnsi="Book Antiqua" w:cs="Tahoma"/>
          <w:sz w:val="24"/>
          <w:szCs w:val="24"/>
        </w:rPr>
        <w:t>Many surgeons choose to leave a drain in place beneath the fascial layer</w:t>
      </w:r>
      <w:r w:rsidR="00BE4AC8" w:rsidRPr="00CD275E">
        <w:rPr>
          <w:rFonts w:ascii="Book Antiqua" w:hAnsi="Book Antiqua" w:cs="Tahoma"/>
          <w:sz w:val="24"/>
          <w:szCs w:val="24"/>
        </w:rPr>
        <w:t xml:space="preserve">; </w:t>
      </w:r>
      <w:r w:rsidR="00FB7D01" w:rsidRPr="00CD275E">
        <w:rPr>
          <w:rFonts w:ascii="Book Antiqua" w:hAnsi="Book Antiqua" w:cs="Tahoma"/>
          <w:sz w:val="24"/>
          <w:szCs w:val="24"/>
        </w:rPr>
        <w:t>however</w:t>
      </w:r>
      <w:r w:rsidR="00BE4AC8" w:rsidRPr="00CD275E">
        <w:rPr>
          <w:rFonts w:ascii="Book Antiqua" w:hAnsi="Book Antiqua" w:cs="Tahoma"/>
          <w:sz w:val="24"/>
          <w:szCs w:val="24"/>
        </w:rPr>
        <w:t>,</w:t>
      </w:r>
      <w:r w:rsidR="00FB7D01" w:rsidRPr="00CD275E">
        <w:rPr>
          <w:rFonts w:ascii="Book Antiqua" w:hAnsi="Book Antiqua" w:cs="Tahoma"/>
          <w:sz w:val="24"/>
          <w:szCs w:val="24"/>
        </w:rPr>
        <w:t xml:space="preserve"> a study of 120 patients comparing drain utilization found that patients without drains had a</w:t>
      </w:r>
      <w:r w:rsidR="00BE4AC8" w:rsidRPr="00CD275E">
        <w:rPr>
          <w:rFonts w:ascii="Book Antiqua" w:hAnsi="Book Antiqua" w:cs="Tahoma"/>
          <w:sz w:val="24"/>
          <w:szCs w:val="24"/>
        </w:rPr>
        <w:t>n</w:t>
      </w:r>
      <w:r w:rsidR="00FB7D01" w:rsidRPr="00CD275E">
        <w:rPr>
          <w:rFonts w:ascii="Book Antiqua" w:hAnsi="Book Antiqua" w:cs="Tahoma"/>
          <w:sz w:val="24"/>
          <w:szCs w:val="24"/>
        </w:rPr>
        <w:t xml:space="preserve"> earlier dry surgical site and were discharged from the hospital on average one day earlier</w:t>
      </w:r>
      <w:r w:rsidR="00BE4AC8" w:rsidRPr="00CD275E">
        <w:rPr>
          <w:rFonts w:ascii="Book Antiqua" w:hAnsi="Book Antiqua" w:cs="Tahoma"/>
          <w:sz w:val="24"/>
          <w:szCs w:val="24"/>
        </w:rPr>
        <w:t>.</w:t>
      </w:r>
      <w:r w:rsidR="00CD275E" w:rsidRPr="00CD275E">
        <w:rPr>
          <w:rFonts w:ascii="Book Antiqua" w:hAnsi="Book Antiqua" w:cs="Tahoma"/>
          <w:sz w:val="24"/>
          <w:szCs w:val="24"/>
        </w:rPr>
        <w:t xml:space="preserve"> </w:t>
      </w:r>
      <w:r w:rsidR="00BE4AC8" w:rsidRPr="00CD275E">
        <w:rPr>
          <w:rFonts w:ascii="Book Antiqua" w:hAnsi="Book Antiqua" w:cs="Tahoma"/>
          <w:sz w:val="24"/>
          <w:szCs w:val="24"/>
        </w:rPr>
        <w:t xml:space="preserve">There was </w:t>
      </w:r>
      <w:r w:rsidR="00FB7D01" w:rsidRPr="00CD275E">
        <w:rPr>
          <w:rFonts w:ascii="Book Antiqua" w:hAnsi="Book Antiqua" w:cs="Tahoma"/>
          <w:sz w:val="24"/>
          <w:szCs w:val="24"/>
        </w:rPr>
        <w:t>a non-significant trend toward high pain scores on post-operative day one</w:t>
      </w:r>
      <w:r w:rsidR="00BE4AC8" w:rsidRPr="00CD275E">
        <w:rPr>
          <w:rFonts w:ascii="Book Antiqua" w:hAnsi="Book Antiqua" w:cs="Tahoma"/>
          <w:sz w:val="24"/>
          <w:szCs w:val="24"/>
        </w:rPr>
        <w:t>,</w:t>
      </w:r>
      <w:r w:rsidR="00FB7D01" w:rsidRPr="00CD275E">
        <w:rPr>
          <w:rFonts w:ascii="Book Antiqua" w:hAnsi="Book Antiqua" w:cs="Tahoma"/>
          <w:sz w:val="24"/>
          <w:szCs w:val="24"/>
        </w:rPr>
        <w:t xml:space="preserve"> with increased thigh swelling on post-operative day two.</w:t>
      </w:r>
      <w:r w:rsidR="00CD275E" w:rsidRPr="00CD275E">
        <w:rPr>
          <w:rFonts w:ascii="Book Antiqua" w:hAnsi="Book Antiqua" w:cs="Tahoma"/>
          <w:sz w:val="24"/>
          <w:szCs w:val="24"/>
        </w:rPr>
        <w:t xml:space="preserve"> </w:t>
      </w:r>
      <w:r w:rsidR="00FB7D01" w:rsidRPr="00CD275E">
        <w:rPr>
          <w:rFonts w:ascii="Book Antiqua" w:hAnsi="Book Antiqua" w:cs="Tahoma"/>
          <w:sz w:val="24"/>
          <w:szCs w:val="24"/>
        </w:rPr>
        <w:t xml:space="preserve">There were no difference in transfusion requirements </w:t>
      </w:r>
      <w:r w:rsidR="00BE4AC8" w:rsidRPr="00CD275E">
        <w:rPr>
          <w:rFonts w:ascii="Book Antiqua" w:hAnsi="Book Antiqua" w:cs="Tahoma"/>
          <w:sz w:val="24"/>
          <w:szCs w:val="24"/>
        </w:rPr>
        <w:t>between</w:t>
      </w:r>
      <w:r w:rsidR="00FB7D01" w:rsidRPr="00CD275E">
        <w:rPr>
          <w:rFonts w:ascii="Book Antiqua" w:hAnsi="Book Antiqua" w:cs="Tahoma"/>
          <w:sz w:val="24"/>
          <w:szCs w:val="24"/>
        </w:rPr>
        <w:t xml:space="preserve"> the groups</w:t>
      </w:r>
      <w:r w:rsidR="004F15CA" w:rsidRPr="00CD275E">
        <w:rPr>
          <w:rFonts w:ascii="Book Antiqua" w:hAnsi="Book Antiqua" w:cs="Tahoma"/>
          <w:sz w:val="24"/>
          <w:szCs w:val="24"/>
        </w:rPr>
        <w:fldChar w:fldCharType="begin"/>
      </w:r>
      <w:r w:rsidR="004F15CA" w:rsidRPr="00CD275E">
        <w:rPr>
          <w:rFonts w:ascii="Book Antiqua" w:hAnsi="Book Antiqua" w:cs="Tahoma"/>
          <w:sz w:val="24"/>
          <w:szCs w:val="24"/>
        </w:rPr>
        <w:instrText xml:space="preserve"> ADDIN EN.CITE &lt;EndNote&gt;&lt;Cite&gt;&lt;Author&gt;Kleinert&lt;/Author&gt;&lt;RecNum&gt;44&lt;/RecNum&gt;&lt;record&gt;&lt;rec-number&gt;44&lt;/rec-number&gt;&lt;foreign-keys&gt;&lt;key app="EN" db-id="a5ee2r996v9d94e0d2ov0teiz2ptep2vpaed"&gt;44&lt;/key&gt;&lt;/foreign-keys&gt;&lt;ref-type name="Journal Article"&gt;17&lt;/ref-type&gt;&lt;contributors&gt;&lt;authors&gt;&lt;author&gt;Kleinert, K.&lt;/author&gt;&lt;author&gt;Werner, C.&lt;/author&gt;&lt;author&gt;Mamisch-Saupe, N.&lt;/author&gt;&lt;author&gt;Kalberer, F.&lt;/author&gt;&lt;author&gt;Dora, C.&lt;/author&gt;&lt;/authors&gt;&lt;/contributors&gt;&lt;auth-address&gt;Department of Orthopaedics, University of Zurich, Balgrist Hospital, Forchstrasse 340, 8008 Zurich, Switzerland.&lt;/auth-address&gt;&lt;titles&gt;&lt;title&gt;Closed suction drainage with or without re-transfusion of filtered shed blood does not offer advantages in primary non-cemented total hip replacement using a direct anterior approach&lt;/title&gt;&lt;secondary-title&gt;Arch Orthop Trauma Surg&lt;/secondary-title&gt;&lt;/titles&gt;&lt;periodical&gt;&lt;full-title&gt;Arch Orthop Trauma Surg&lt;/full-title&gt;&lt;/periodical&gt;&lt;pages&gt;131-6&lt;/pages&gt;&lt;volume&gt;132&lt;/volume&gt;&lt;number&gt;1&lt;/number&gt;&lt;edition&gt;2011/08/30&lt;/edition&gt;&lt;keywords&gt;&lt;keyword&gt;Aged&lt;/keyword&gt;&lt;keyword&gt;Aged, 80 and over&lt;/keyword&gt;&lt;keyword&gt;Arthroplasty, Replacement, Hip/ methods&lt;/keyword&gt;&lt;keyword&gt;Blood Loss, Surgical&lt;/keyword&gt;&lt;keyword&gt;Blood Transfusion/ methods/statistics &amp;amp; numerical data&lt;/keyword&gt;&lt;keyword&gt;Drainage/ methods&lt;/keyword&gt;&lt;keyword&gt;Female&lt;/keyword&gt;&lt;keyword&gt;Follow-Up Studies&lt;/keyword&gt;&lt;keyword&gt;Humans&lt;/keyword&gt;&lt;keyword&gt;Length of Stay&lt;/keyword&gt;&lt;keyword&gt;Male&lt;/keyword&gt;&lt;keyword&gt;Middle Aged&lt;/keyword&gt;&lt;keyword&gt;Osteoarthritis, Hip/ surgery&lt;/keyword&gt;&lt;keyword&gt;Pain Measurement&lt;/keyword&gt;&lt;keyword&gt;Postoperative Complications&lt;/keyword&gt;&lt;keyword&gt;Prospective Studies&lt;/keyword&gt;&lt;keyword&gt;Suction/methods&lt;/keyword&gt;&lt;keyword&gt;Treatment Outcome&lt;/keyword&gt;&lt;/keywords&gt;&lt;dates&gt;&lt;pub-dates&gt;&lt;date&gt;Jan&lt;/date&gt;&lt;/pub-dates&gt;&lt;/dates&gt;&lt;isbn&gt;1434-3916 (Electronic)&amp;#xD;0936-8051 (Linking)&lt;/isbn&gt;&lt;accession-num&gt;21874574&lt;/accession-num&gt;&lt;urls&gt;&lt;/urls&gt;&lt;electronic-resource-num&gt;10.1007/s00402-011-1387-1 [doi]&lt;/electronic-resource-num&gt;&lt;language&gt;eng&lt;/language&gt;&lt;/record&gt;&lt;/Cite&gt;&lt;/EndNote&gt;</w:instrText>
      </w:r>
      <w:r w:rsidR="004F15CA" w:rsidRPr="00CD275E">
        <w:rPr>
          <w:rFonts w:ascii="Book Antiqua" w:hAnsi="Book Antiqua" w:cs="Tahoma"/>
          <w:sz w:val="24"/>
          <w:szCs w:val="24"/>
        </w:rPr>
        <w:fldChar w:fldCharType="separate"/>
      </w:r>
      <w:r w:rsidR="004F15CA" w:rsidRPr="00CD275E">
        <w:rPr>
          <w:rFonts w:ascii="Book Antiqua" w:hAnsi="Book Antiqua" w:cs="Tahoma"/>
          <w:sz w:val="24"/>
          <w:szCs w:val="24"/>
          <w:vertAlign w:val="superscript"/>
        </w:rPr>
        <w:t>[32]</w:t>
      </w:r>
      <w:r w:rsidR="004F15CA" w:rsidRPr="00CD275E">
        <w:rPr>
          <w:rFonts w:ascii="Book Antiqua" w:hAnsi="Book Antiqua" w:cs="Tahoma"/>
          <w:sz w:val="24"/>
          <w:szCs w:val="24"/>
        </w:rPr>
        <w:fldChar w:fldCharType="end"/>
      </w:r>
      <w:r w:rsidR="00FB7D01" w:rsidRPr="00CD275E">
        <w:rPr>
          <w:rFonts w:ascii="Book Antiqua" w:hAnsi="Book Antiqua" w:cs="Tahoma"/>
          <w:sz w:val="24"/>
          <w:szCs w:val="24"/>
        </w:rPr>
        <w:t>.</w:t>
      </w:r>
      <w:r w:rsidR="004F15CA" w:rsidRPr="00CD275E">
        <w:rPr>
          <w:rFonts w:ascii="Book Antiqua" w:hAnsi="Book Antiqua" w:cs="Tahoma"/>
          <w:sz w:val="24"/>
          <w:szCs w:val="24"/>
        </w:rPr>
        <w:t xml:space="preserve"> </w:t>
      </w:r>
    </w:p>
    <w:p w:rsidR="008C04E3" w:rsidRPr="00CD275E" w:rsidRDefault="00CD275E"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 </w:t>
      </w:r>
    </w:p>
    <w:p w:rsidR="0036608D" w:rsidRPr="00CD275E" w:rsidRDefault="00790ECA" w:rsidP="007C538F">
      <w:pPr>
        <w:spacing w:after="0" w:line="360" w:lineRule="auto"/>
        <w:jc w:val="both"/>
        <w:rPr>
          <w:rFonts w:ascii="Book Antiqua" w:hAnsi="Book Antiqua" w:cs="Tahoma"/>
          <w:b/>
          <w:sz w:val="24"/>
          <w:szCs w:val="24"/>
        </w:rPr>
      </w:pPr>
      <w:r w:rsidRPr="00CD275E">
        <w:rPr>
          <w:rFonts w:ascii="Book Antiqua" w:hAnsi="Book Antiqua" w:cs="Tahoma"/>
          <w:b/>
          <w:sz w:val="24"/>
          <w:szCs w:val="24"/>
        </w:rPr>
        <w:t>CONCLUSION</w:t>
      </w:r>
    </w:p>
    <w:p w:rsidR="006F2D94" w:rsidRPr="00CD275E" w:rsidRDefault="006F2D94" w:rsidP="007C538F">
      <w:pPr>
        <w:spacing w:after="0" w:line="360" w:lineRule="auto"/>
        <w:jc w:val="both"/>
        <w:rPr>
          <w:rFonts w:ascii="Book Antiqua" w:hAnsi="Book Antiqua" w:cs="Tahoma"/>
          <w:sz w:val="24"/>
          <w:szCs w:val="24"/>
        </w:rPr>
      </w:pPr>
      <w:r w:rsidRPr="00CD275E">
        <w:rPr>
          <w:rFonts w:ascii="Book Antiqua" w:hAnsi="Book Antiqua" w:cs="Tahoma"/>
          <w:sz w:val="24"/>
          <w:szCs w:val="24"/>
        </w:rPr>
        <w:t xml:space="preserve">All approaches to the hip have been shown to be safe and </w:t>
      </w:r>
      <w:r w:rsidR="00BB2CB6" w:rsidRPr="00CD275E">
        <w:rPr>
          <w:rFonts w:ascii="Book Antiqua" w:hAnsi="Book Antiqua" w:cs="Tahoma"/>
          <w:sz w:val="24"/>
          <w:szCs w:val="24"/>
        </w:rPr>
        <w:t>effectives with proper training and meticulous technique</w:t>
      </w:r>
      <w:r w:rsidRPr="00CD275E">
        <w:rPr>
          <w:rFonts w:ascii="Book Antiqua" w:hAnsi="Book Antiqua" w:cs="Tahoma"/>
          <w:sz w:val="24"/>
          <w:szCs w:val="24"/>
        </w:rPr>
        <w:t>.</w:t>
      </w:r>
      <w:r w:rsidR="00CD275E" w:rsidRPr="00CD275E">
        <w:rPr>
          <w:rFonts w:ascii="Book Antiqua" w:hAnsi="Book Antiqua" w:cs="Tahoma"/>
          <w:sz w:val="24"/>
          <w:szCs w:val="24"/>
        </w:rPr>
        <w:t xml:space="preserve"> </w:t>
      </w:r>
      <w:r w:rsidR="0036608D" w:rsidRPr="00CD275E">
        <w:rPr>
          <w:rFonts w:ascii="Book Antiqua" w:hAnsi="Book Antiqua" w:cs="Tahoma"/>
          <w:sz w:val="24"/>
          <w:szCs w:val="24"/>
        </w:rPr>
        <w:t xml:space="preserve">The </w:t>
      </w:r>
      <w:r w:rsidR="007616DD" w:rsidRPr="00CD275E">
        <w:rPr>
          <w:rFonts w:ascii="Book Antiqua" w:hAnsi="Book Antiqua" w:cs="Tahoma"/>
          <w:sz w:val="24"/>
          <w:szCs w:val="24"/>
        </w:rPr>
        <w:t>DAA</w:t>
      </w:r>
      <w:r w:rsidR="0036608D" w:rsidRPr="00CD275E">
        <w:rPr>
          <w:rFonts w:ascii="Book Antiqua" w:hAnsi="Book Antiqua" w:cs="Tahoma"/>
          <w:sz w:val="24"/>
          <w:szCs w:val="24"/>
        </w:rPr>
        <w:t xml:space="preserve"> to the hip has gained significant popularity recently, and can be a valuable </w:t>
      </w:r>
      <w:r w:rsidR="00BB2CB6" w:rsidRPr="00CD275E">
        <w:rPr>
          <w:rFonts w:ascii="Book Antiqua" w:hAnsi="Book Antiqua" w:cs="Tahoma"/>
          <w:sz w:val="24"/>
          <w:szCs w:val="24"/>
        </w:rPr>
        <w:t>tool</w:t>
      </w:r>
      <w:r w:rsidR="0036608D" w:rsidRPr="00CD275E">
        <w:rPr>
          <w:rFonts w:ascii="Book Antiqua" w:hAnsi="Book Antiqua" w:cs="Tahoma"/>
          <w:sz w:val="24"/>
          <w:szCs w:val="24"/>
        </w:rPr>
        <w:t xml:space="preserve"> for hip replacement in most patients.</w:t>
      </w:r>
      <w:r w:rsidR="00CD275E" w:rsidRPr="00CD275E">
        <w:rPr>
          <w:rFonts w:ascii="Book Antiqua" w:hAnsi="Book Antiqua" w:cs="Tahoma"/>
          <w:sz w:val="24"/>
          <w:szCs w:val="24"/>
        </w:rPr>
        <w:t xml:space="preserve"> </w:t>
      </w:r>
      <w:r w:rsidR="00B645F0" w:rsidRPr="00CD275E">
        <w:rPr>
          <w:rFonts w:ascii="Book Antiqua" w:hAnsi="Book Antiqua" w:cs="Tahoma"/>
          <w:sz w:val="24"/>
          <w:szCs w:val="24"/>
        </w:rPr>
        <w:t xml:space="preserve">This </w:t>
      </w:r>
      <w:r w:rsidR="00093717" w:rsidRPr="00CD275E">
        <w:rPr>
          <w:rFonts w:ascii="Book Antiqua" w:hAnsi="Book Antiqua" w:cs="Tahoma"/>
          <w:sz w:val="24"/>
          <w:szCs w:val="24"/>
        </w:rPr>
        <w:t xml:space="preserve">review examines </w:t>
      </w:r>
      <w:r w:rsidR="00B645F0" w:rsidRPr="00CD275E">
        <w:rPr>
          <w:rFonts w:ascii="Book Antiqua" w:hAnsi="Book Antiqua" w:cs="Tahoma"/>
          <w:sz w:val="24"/>
          <w:szCs w:val="24"/>
        </w:rPr>
        <w:t xml:space="preserve">the published variations of direct anterior </w:t>
      </w:r>
      <w:r w:rsidR="00622C82" w:rsidRPr="00CD275E">
        <w:rPr>
          <w:rFonts w:ascii="Book Antiqua" w:hAnsi="Book Antiqua" w:cs="Tahoma"/>
          <w:sz w:val="24"/>
          <w:szCs w:val="24"/>
        </w:rPr>
        <w:t>THA</w:t>
      </w:r>
      <w:r w:rsidR="00B645F0" w:rsidRPr="00CD275E">
        <w:rPr>
          <w:rFonts w:ascii="Book Antiqua" w:hAnsi="Book Antiqua" w:cs="Tahoma"/>
          <w:sz w:val="24"/>
          <w:szCs w:val="24"/>
        </w:rPr>
        <w:t>, showing that several facets of the procedure can be tailored to a given surgeon’s preference</w:t>
      </w:r>
      <w:r w:rsidR="00093717" w:rsidRPr="00CD275E">
        <w:rPr>
          <w:rFonts w:ascii="Book Antiqua" w:hAnsi="Book Antiqua" w:cs="Tahoma"/>
          <w:sz w:val="24"/>
          <w:szCs w:val="24"/>
        </w:rPr>
        <w:t xml:space="preserve"> or the particular needs of the patient anatomy</w:t>
      </w:r>
      <w:r w:rsidR="00B645F0" w:rsidRPr="00CD275E">
        <w:rPr>
          <w:rFonts w:ascii="Book Antiqua" w:hAnsi="Book Antiqua" w:cs="Tahoma"/>
          <w:sz w:val="24"/>
          <w:szCs w:val="24"/>
        </w:rPr>
        <w:t>.</w:t>
      </w:r>
      <w:r w:rsidR="00CD275E" w:rsidRPr="00CD275E">
        <w:rPr>
          <w:rFonts w:ascii="Book Antiqua" w:hAnsi="Book Antiqua" w:cs="Tahoma"/>
          <w:sz w:val="24"/>
          <w:szCs w:val="24"/>
        </w:rPr>
        <w:t xml:space="preserve"> </w:t>
      </w:r>
      <w:r w:rsidR="00B645F0" w:rsidRPr="00CD275E">
        <w:rPr>
          <w:rFonts w:ascii="Book Antiqua" w:hAnsi="Book Antiqua" w:cs="Tahoma"/>
          <w:sz w:val="24"/>
          <w:szCs w:val="24"/>
        </w:rPr>
        <w:t xml:space="preserve">Familiarity with the </w:t>
      </w:r>
      <w:r w:rsidR="00093717" w:rsidRPr="00CD275E">
        <w:rPr>
          <w:rFonts w:ascii="Book Antiqua" w:hAnsi="Book Antiqua" w:cs="Tahoma"/>
          <w:sz w:val="24"/>
          <w:szCs w:val="24"/>
        </w:rPr>
        <w:t xml:space="preserve">surgical </w:t>
      </w:r>
      <w:r w:rsidR="00B645F0" w:rsidRPr="00CD275E">
        <w:rPr>
          <w:rFonts w:ascii="Book Antiqua" w:hAnsi="Book Antiqua" w:cs="Tahoma"/>
          <w:sz w:val="24"/>
          <w:szCs w:val="24"/>
        </w:rPr>
        <w:t xml:space="preserve">anatomy and </w:t>
      </w:r>
      <w:r w:rsidR="00093717" w:rsidRPr="00CD275E">
        <w:rPr>
          <w:rFonts w:ascii="Book Antiqua" w:hAnsi="Book Antiqua" w:cs="Tahoma"/>
          <w:sz w:val="24"/>
          <w:szCs w:val="24"/>
        </w:rPr>
        <w:t xml:space="preserve">understanding the </w:t>
      </w:r>
      <w:r w:rsidR="00B645F0" w:rsidRPr="00CD275E">
        <w:rPr>
          <w:rFonts w:ascii="Book Antiqua" w:hAnsi="Book Antiqua" w:cs="Tahoma"/>
          <w:sz w:val="24"/>
          <w:szCs w:val="24"/>
        </w:rPr>
        <w:t xml:space="preserve">limitations of the anterior hip approach are key to successful </w:t>
      </w:r>
      <w:r w:rsidR="00093717" w:rsidRPr="00CD275E">
        <w:rPr>
          <w:rFonts w:ascii="Book Antiqua" w:hAnsi="Book Antiqua" w:cs="Tahoma"/>
          <w:sz w:val="24"/>
          <w:szCs w:val="24"/>
        </w:rPr>
        <w:t>execution</w:t>
      </w:r>
      <w:r w:rsidR="00B645F0" w:rsidRPr="00CD275E">
        <w:rPr>
          <w:rFonts w:ascii="Book Antiqua" w:hAnsi="Book Antiqua" w:cs="Tahoma"/>
          <w:sz w:val="24"/>
          <w:szCs w:val="24"/>
        </w:rPr>
        <w:t>.</w:t>
      </w:r>
      <w:r w:rsidR="00CD275E" w:rsidRPr="00CD275E">
        <w:rPr>
          <w:rFonts w:ascii="Book Antiqua" w:hAnsi="Book Antiqua" w:cs="Tahoma"/>
          <w:sz w:val="24"/>
          <w:szCs w:val="24"/>
        </w:rPr>
        <w:t xml:space="preserve"> </w:t>
      </w:r>
      <w:r w:rsidR="00E70BA0" w:rsidRPr="00CD275E">
        <w:rPr>
          <w:rFonts w:ascii="Book Antiqua" w:hAnsi="Book Antiqua" w:cs="Tahoma"/>
          <w:sz w:val="24"/>
          <w:szCs w:val="24"/>
        </w:rPr>
        <w:t>T</w:t>
      </w:r>
      <w:r w:rsidR="0036608D" w:rsidRPr="00CD275E">
        <w:rPr>
          <w:rFonts w:ascii="Book Antiqua" w:hAnsi="Book Antiqua" w:cs="Tahoma"/>
          <w:sz w:val="24"/>
          <w:szCs w:val="24"/>
        </w:rPr>
        <w:t>he growing desire for less invasive arthroplasty with improvement in functional results makes this approach a</w:t>
      </w:r>
      <w:r w:rsidR="00B645F0" w:rsidRPr="00CD275E">
        <w:rPr>
          <w:rFonts w:ascii="Book Antiqua" w:hAnsi="Book Antiqua" w:cs="Tahoma"/>
          <w:sz w:val="24"/>
          <w:szCs w:val="24"/>
        </w:rPr>
        <w:t>n</w:t>
      </w:r>
      <w:r w:rsidR="0036608D" w:rsidRPr="00CD275E">
        <w:rPr>
          <w:rFonts w:ascii="Book Antiqua" w:hAnsi="Book Antiqua" w:cs="Tahoma"/>
          <w:sz w:val="24"/>
          <w:szCs w:val="24"/>
        </w:rPr>
        <w:t xml:space="preserve"> attractive choice for surgeons.</w:t>
      </w:r>
      <w:r w:rsidR="00CD275E" w:rsidRPr="00CD275E">
        <w:rPr>
          <w:rFonts w:ascii="Book Antiqua" w:hAnsi="Book Antiqua" w:cs="Tahoma"/>
          <w:sz w:val="24"/>
          <w:szCs w:val="24"/>
        </w:rPr>
        <w:t xml:space="preserve"> </w:t>
      </w:r>
    </w:p>
    <w:p w:rsidR="00093717" w:rsidRPr="00CD275E" w:rsidRDefault="00093717" w:rsidP="007C538F">
      <w:pPr>
        <w:spacing w:after="0" w:line="360" w:lineRule="auto"/>
        <w:jc w:val="both"/>
        <w:rPr>
          <w:rFonts w:ascii="Book Antiqua" w:hAnsi="Book Antiqua" w:cs="Tahoma"/>
          <w:b/>
          <w:sz w:val="24"/>
          <w:szCs w:val="24"/>
        </w:rPr>
      </w:pPr>
    </w:p>
    <w:p w:rsidR="004F15CA" w:rsidRDefault="004F15CA">
      <w:pPr>
        <w:rPr>
          <w:rFonts w:ascii="Book Antiqua" w:hAnsi="Book Antiqua" w:cs="Times New Roman"/>
          <w:b/>
          <w:sz w:val="24"/>
          <w:szCs w:val="24"/>
        </w:rPr>
      </w:pPr>
      <w:r>
        <w:rPr>
          <w:rFonts w:ascii="Book Antiqua" w:hAnsi="Book Antiqua" w:cs="Times New Roman"/>
          <w:b/>
          <w:sz w:val="24"/>
          <w:szCs w:val="24"/>
        </w:rPr>
        <w:br w:type="page"/>
      </w:r>
    </w:p>
    <w:p w:rsidR="00CD275E" w:rsidRPr="004F15CA" w:rsidRDefault="004F15CA" w:rsidP="004F15CA">
      <w:pPr>
        <w:spacing w:after="0" w:line="360" w:lineRule="auto"/>
        <w:jc w:val="both"/>
        <w:rPr>
          <w:rFonts w:ascii="Book Antiqua" w:hAnsi="Book Antiqua" w:cs="Tahoma"/>
          <w:sz w:val="24"/>
          <w:szCs w:val="24"/>
        </w:rPr>
      </w:pPr>
      <w:r w:rsidRPr="004F15CA">
        <w:rPr>
          <w:rFonts w:ascii="Book Antiqua" w:hAnsi="Book Antiqua" w:cs="Times New Roman"/>
          <w:b/>
          <w:sz w:val="24"/>
          <w:szCs w:val="24"/>
        </w:rPr>
        <w:lastRenderedPageBreak/>
        <w:t>REFERENCES</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1 </w:t>
      </w:r>
      <w:proofErr w:type="spellStart"/>
      <w:r w:rsidRPr="004F15CA">
        <w:rPr>
          <w:rFonts w:ascii="Book Antiqua" w:eastAsia="宋体" w:hAnsi="Book Antiqua" w:cs="宋体"/>
          <w:b/>
          <w:bCs/>
          <w:sz w:val="24"/>
          <w:szCs w:val="24"/>
          <w:lang w:eastAsia="zh-CN"/>
        </w:rPr>
        <w:t>Rachbauer</w:t>
      </w:r>
      <w:proofErr w:type="spellEnd"/>
      <w:r w:rsidRPr="004F15CA">
        <w:rPr>
          <w:rFonts w:ascii="Book Antiqua" w:eastAsia="宋体" w:hAnsi="Book Antiqua" w:cs="宋体"/>
          <w:b/>
          <w:bCs/>
          <w:sz w:val="24"/>
          <w:szCs w:val="24"/>
          <w:lang w:eastAsia="zh-CN"/>
        </w:rPr>
        <w:t xml:space="preserve"> F</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Kain</w:t>
      </w:r>
      <w:proofErr w:type="spellEnd"/>
      <w:r w:rsidRPr="004F15CA">
        <w:rPr>
          <w:rFonts w:ascii="Book Antiqua" w:eastAsia="宋体" w:hAnsi="Book Antiqua" w:cs="宋体"/>
          <w:sz w:val="24"/>
          <w:szCs w:val="24"/>
          <w:lang w:eastAsia="zh-CN"/>
        </w:rPr>
        <w:t xml:space="preserve"> MS, Leunig M.</w:t>
      </w:r>
      <w:proofErr w:type="gramEnd"/>
      <w:r w:rsidRPr="004F15CA">
        <w:rPr>
          <w:rFonts w:ascii="Book Antiqua" w:eastAsia="宋体" w:hAnsi="Book Antiqua" w:cs="宋体"/>
          <w:sz w:val="24"/>
          <w:szCs w:val="24"/>
          <w:lang w:eastAsia="zh-CN"/>
        </w:rPr>
        <w:t xml:space="preserve"> </w:t>
      </w:r>
      <w:proofErr w:type="gramStart"/>
      <w:r w:rsidRPr="004F15CA">
        <w:rPr>
          <w:rFonts w:ascii="Book Antiqua" w:eastAsia="宋体" w:hAnsi="Book Antiqua" w:cs="宋体"/>
          <w:sz w:val="24"/>
          <w:szCs w:val="24"/>
          <w:lang w:eastAsia="zh-CN"/>
        </w:rPr>
        <w:t>The history of the anterior approach to the hip.</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North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40</w:t>
      </w:r>
      <w:r w:rsidRPr="004F15CA">
        <w:rPr>
          <w:rFonts w:ascii="Book Antiqua" w:eastAsia="宋体" w:hAnsi="Book Antiqua" w:cs="宋体"/>
          <w:sz w:val="24"/>
          <w:szCs w:val="24"/>
          <w:lang w:eastAsia="zh-CN"/>
        </w:rPr>
        <w:t>: 311-320 [PMID: 19576398 DOI: 10.1016/j.ocl.2009.02.007]</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 </w:t>
      </w:r>
      <w:proofErr w:type="gramStart"/>
      <w:r w:rsidRPr="004F15CA">
        <w:rPr>
          <w:rFonts w:ascii="Book Antiqua" w:eastAsia="宋体" w:hAnsi="Book Antiqua" w:cs="宋体"/>
          <w:b/>
          <w:bCs/>
          <w:sz w:val="24"/>
          <w:szCs w:val="24"/>
          <w:lang w:eastAsia="zh-CN"/>
        </w:rPr>
        <w:t>Light</w:t>
      </w:r>
      <w:proofErr w:type="gramEnd"/>
      <w:r w:rsidRPr="004F15CA">
        <w:rPr>
          <w:rFonts w:ascii="Book Antiqua" w:eastAsia="宋体" w:hAnsi="Book Antiqua" w:cs="宋体"/>
          <w:b/>
          <w:bCs/>
          <w:sz w:val="24"/>
          <w:szCs w:val="24"/>
          <w:lang w:eastAsia="zh-CN"/>
        </w:rPr>
        <w:t xml:space="preserve"> TR</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Keggi</w:t>
      </w:r>
      <w:proofErr w:type="spellEnd"/>
      <w:r w:rsidRPr="004F15CA">
        <w:rPr>
          <w:rFonts w:ascii="Book Antiqua" w:eastAsia="宋体" w:hAnsi="Book Antiqua" w:cs="宋体"/>
          <w:sz w:val="24"/>
          <w:szCs w:val="24"/>
          <w:lang w:eastAsia="zh-CN"/>
        </w:rPr>
        <w:t xml:space="preserve"> KJ. </w:t>
      </w:r>
      <w:proofErr w:type="gramStart"/>
      <w:r w:rsidRPr="004F15CA">
        <w:rPr>
          <w:rFonts w:ascii="Book Antiqua" w:eastAsia="宋体" w:hAnsi="Book Antiqua" w:cs="宋体"/>
          <w:sz w:val="24"/>
          <w:szCs w:val="24"/>
          <w:lang w:eastAsia="zh-CN"/>
        </w:rPr>
        <w:t>Anterior approach to hip arthroplasty.</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Relat</w:t>
      </w:r>
      <w:proofErr w:type="spellEnd"/>
      <w:r w:rsidRPr="004F15CA">
        <w:rPr>
          <w:rFonts w:ascii="Book Antiqua" w:eastAsia="宋体" w:hAnsi="Book Antiqua" w:cs="宋体"/>
          <w:i/>
          <w:iCs/>
          <w:sz w:val="24"/>
          <w:szCs w:val="24"/>
          <w:lang w:eastAsia="zh-CN"/>
        </w:rPr>
        <w:t xml:space="preserve"> Res</w:t>
      </w:r>
      <w:r w:rsidR="00AE6799">
        <w:rPr>
          <w:rFonts w:ascii="Book Antiqua" w:eastAsia="宋体" w:hAnsi="Book Antiqua" w:cs="宋体"/>
          <w:sz w:val="24"/>
          <w:szCs w:val="24"/>
          <w:lang w:eastAsia="zh-CN"/>
        </w:rPr>
        <w:t xml:space="preserve"> 1980</w:t>
      </w:r>
      <w:r w:rsidRPr="004F15CA">
        <w:rPr>
          <w:rFonts w:ascii="Book Antiqua" w:eastAsia="宋体" w:hAnsi="Book Antiqua" w:cs="宋体"/>
          <w:sz w:val="24"/>
          <w:szCs w:val="24"/>
          <w:lang w:eastAsia="zh-CN"/>
        </w:rPr>
        <w:t>: 255-260 [PMID: 7438611 DOI: 10.1097/00003086-198010000-00029]</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3 </w:t>
      </w:r>
      <w:r w:rsidR="00DD1915" w:rsidRPr="00CD275E">
        <w:rPr>
          <w:rFonts w:ascii="Book Antiqua" w:hAnsi="Book Antiqua" w:cs="Tahoma"/>
          <w:b/>
          <w:sz w:val="24"/>
          <w:szCs w:val="24"/>
        </w:rPr>
        <w:t>Post ZD</w:t>
      </w:r>
      <w:r w:rsidR="00DD1915" w:rsidRPr="00CD275E">
        <w:rPr>
          <w:rFonts w:ascii="Book Antiqua" w:hAnsi="Book Antiqua" w:cs="Tahoma"/>
          <w:sz w:val="24"/>
          <w:szCs w:val="24"/>
        </w:rPr>
        <w:t>, Orozco F, Diaz-</w:t>
      </w:r>
      <w:proofErr w:type="spellStart"/>
      <w:r w:rsidR="00DD1915" w:rsidRPr="00CD275E">
        <w:rPr>
          <w:rFonts w:ascii="Book Antiqua" w:hAnsi="Book Antiqua" w:cs="Tahoma"/>
          <w:sz w:val="24"/>
          <w:szCs w:val="24"/>
        </w:rPr>
        <w:t>Ledezma</w:t>
      </w:r>
      <w:proofErr w:type="spellEnd"/>
      <w:r w:rsidR="00DD1915" w:rsidRPr="00CD275E">
        <w:rPr>
          <w:rFonts w:ascii="Book Antiqua" w:hAnsi="Book Antiqua" w:cs="Tahoma"/>
          <w:sz w:val="24"/>
          <w:szCs w:val="24"/>
        </w:rPr>
        <w:t xml:space="preserve"> C, </w:t>
      </w:r>
      <w:proofErr w:type="spellStart"/>
      <w:r w:rsidR="00DD1915" w:rsidRPr="00CD275E">
        <w:rPr>
          <w:rFonts w:ascii="Book Antiqua" w:hAnsi="Book Antiqua" w:cs="Tahoma"/>
          <w:sz w:val="24"/>
          <w:szCs w:val="24"/>
        </w:rPr>
        <w:t>Hozack</w:t>
      </w:r>
      <w:proofErr w:type="spellEnd"/>
      <w:r w:rsidR="00DD1915" w:rsidRPr="00CD275E">
        <w:rPr>
          <w:rFonts w:ascii="Book Antiqua" w:hAnsi="Book Antiqua" w:cs="Tahoma"/>
          <w:sz w:val="24"/>
          <w:szCs w:val="24"/>
        </w:rPr>
        <w:t xml:space="preserve"> WJ, Ong A</w:t>
      </w:r>
      <w:r w:rsidRPr="004F15CA">
        <w:rPr>
          <w:rFonts w:ascii="Book Antiqua" w:eastAsia="宋体" w:hAnsi="Book Antiqua" w:cs="宋体"/>
          <w:sz w:val="24"/>
          <w:szCs w:val="24"/>
          <w:lang w:eastAsia="zh-CN"/>
        </w:rPr>
        <w:t xml:space="preserve">. Direct Anterior Approach for Total Hip Arthroplasty: Indications, Technique, and Results. </w:t>
      </w:r>
      <w:r w:rsidRPr="004F15CA">
        <w:rPr>
          <w:rFonts w:ascii="Book Antiqua" w:eastAsia="宋体" w:hAnsi="Book Antiqua" w:cs="宋体"/>
          <w:i/>
          <w:iCs/>
          <w:sz w:val="24"/>
          <w:szCs w:val="24"/>
          <w:lang w:eastAsia="zh-CN"/>
        </w:rPr>
        <w:t xml:space="preserve">J Am </w:t>
      </w:r>
      <w:proofErr w:type="spellStart"/>
      <w:r w:rsidRPr="004F15CA">
        <w:rPr>
          <w:rFonts w:ascii="Book Antiqua" w:eastAsia="宋体" w:hAnsi="Book Antiqua" w:cs="宋体"/>
          <w:i/>
          <w:iCs/>
          <w:sz w:val="24"/>
          <w:szCs w:val="24"/>
          <w:lang w:eastAsia="zh-CN"/>
        </w:rPr>
        <w:t>Acad</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sz w:val="24"/>
          <w:szCs w:val="24"/>
          <w:lang w:eastAsia="zh-CN"/>
        </w:rPr>
        <w:t xml:space="preserve"> 2014; </w:t>
      </w:r>
      <w:r w:rsidRPr="004F15CA">
        <w:rPr>
          <w:rFonts w:ascii="Book Antiqua" w:eastAsia="宋体" w:hAnsi="Book Antiqua" w:cs="宋体"/>
          <w:b/>
          <w:bCs/>
          <w:sz w:val="24"/>
          <w:szCs w:val="24"/>
          <w:lang w:eastAsia="zh-CN"/>
        </w:rPr>
        <w:t>22</w:t>
      </w:r>
      <w:r w:rsidRPr="004F15CA">
        <w:rPr>
          <w:rFonts w:ascii="Book Antiqua" w:eastAsia="宋体" w:hAnsi="Book Antiqua" w:cs="宋体"/>
          <w:sz w:val="24"/>
          <w:szCs w:val="24"/>
          <w:lang w:eastAsia="zh-CN"/>
        </w:rPr>
        <w:t>: 595-603 [PMID: 25157041 DOI: 10.5435/JAAOS-22-09-595]</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4 </w:t>
      </w:r>
      <w:r w:rsidRPr="004F15CA">
        <w:rPr>
          <w:rFonts w:ascii="Book Antiqua" w:eastAsia="宋体" w:hAnsi="Book Antiqua" w:cs="宋体"/>
          <w:b/>
          <w:bCs/>
          <w:sz w:val="24"/>
          <w:szCs w:val="24"/>
          <w:lang w:eastAsia="zh-CN"/>
        </w:rPr>
        <w:t>Kennon R</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Keggi</w:t>
      </w:r>
      <w:proofErr w:type="spellEnd"/>
      <w:r w:rsidRPr="004F15CA">
        <w:rPr>
          <w:rFonts w:ascii="Book Antiqua" w:eastAsia="宋体" w:hAnsi="Book Antiqua" w:cs="宋体"/>
          <w:sz w:val="24"/>
          <w:szCs w:val="24"/>
          <w:lang w:eastAsia="zh-CN"/>
        </w:rPr>
        <w:t xml:space="preserve"> J, </w:t>
      </w:r>
      <w:proofErr w:type="spellStart"/>
      <w:r w:rsidRPr="004F15CA">
        <w:rPr>
          <w:rFonts w:ascii="Book Antiqua" w:eastAsia="宋体" w:hAnsi="Book Antiqua" w:cs="宋体"/>
          <w:sz w:val="24"/>
          <w:szCs w:val="24"/>
          <w:lang w:eastAsia="zh-CN"/>
        </w:rPr>
        <w:t>Zatorski</w:t>
      </w:r>
      <w:proofErr w:type="spellEnd"/>
      <w:r w:rsidRPr="004F15CA">
        <w:rPr>
          <w:rFonts w:ascii="Book Antiqua" w:eastAsia="宋体" w:hAnsi="Book Antiqua" w:cs="宋体"/>
          <w:sz w:val="24"/>
          <w:szCs w:val="24"/>
          <w:lang w:eastAsia="zh-CN"/>
        </w:rPr>
        <w:t xml:space="preserve"> LE, </w:t>
      </w:r>
      <w:proofErr w:type="spellStart"/>
      <w:r w:rsidRPr="004F15CA">
        <w:rPr>
          <w:rFonts w:ascii="Book Antiqua" w:eastAsia="宋体" w:hAnsi="Book Antiqua" w:cs="宋体"/>
          <w:sz w:val="24"/>
          <w:szCs w:val="24"/>
          <w:lang w:eastAsia="zh-CN"/>
        </w:rPr>
        <w:t>Keggi</w:t>
      </w:r>
      <w:proofErr w:type="spellEnd"/>
      <w:r w:rsidRPr="004F15CA">
        <w:rPr>
          <w:rFonts w:ascii="Book Antiqua" w:eastAsia="宋体" w:hAnsi="Book Antiqua" w:cs="宋体"/>
          <w:sz w:val="24"/>
          <w:szCs w:val="24"/>
          <w:lang w:eastAsia="zh-CN"/>
        </w:rPr>
        <w:t xml:space="preserve"> KJ. Anterior approach for total hip arthroplasty: beyond the minimally invasive technique. </w:t>
      </w:r>
      <w:r w:rsidRPr="004F15CA">
        <w:rPr>
          <w:rFonts w:ascii="Book Antiqua" w:eastAsia="宋体" w:hAnsi="Book Antiqua" w:cs="宋体"/>
          <w:i/>
          <w:iCs/>
          <w:sz w:val="24"/>
          <w:szCs w:val="24"/>
          <w:lang w:eastAsia="zh-CN"/>
        </w:rPr>
        <w:t xml:space="preserve">J Bone Joint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Am</w:t>
      </w:r>
      <w:r w:rsidRPr="004F15CA">
        <w:rPr>
          <w:rFonts w:ascii="Book Antiqua" w:eastAsia="宋体" w:hAnsi="Book Antiqua" w:cs="宋体"/>
          <w:sz w:val="24"/>
          <w:szCs w:val="24"/>
          <w:lang w:eastAsia="zh-CN"/>
        </w:rPr>
        <w:t xml:space="preserve"> 2004; </w:t>
      </w:r>
      <w:r w:rsidRPr="004F15CA">
        <w:rPr>
          <w:rFonts w:ascii="Book Antiqua" w:eastAsia="宋体" w:hAnsi="Book Antiqua" w:cs="宋体"/>
          <w:b/>
          <w:bCs/>
          <w:sz w:val="24"/>
          <w:szCs w:val="24"/>
          <w:lang w:eastAsia="zh-CN"/>
        </w:rPr>
        <w:t xml:space="preserve">86-A </w:t>
      </w:r>
      <w:proofErr w:type="spellStart"/>
      <w:r w:rsidRPr="00AE6799">
        <w:rPr>
          <w:rFonts w:ascii="Book Antiqua" w:eastAsia="宋体" w:hAnsi="Book Antiqua" w:cs="宋体"/>
          <w:bCs/>
          <w:sz w:val="24"/>
          <w:szCs w:val="24"/>
          <w:lang w:eastAsia="zh-CN"/>
        </w:rPr>
        <w:t>Suppl</w:t>
      </w:r>
      <w:proofErr w:type="spellEnd"/>
      <w:r w:rsidRPr="00AE6799">
        <w:rPr>
          <w:rFonts w:ascii="Book Antiqua" w:eastAsia="宋体" w:hAnsi="Book Antiqua" w:cs="宋体"/>
          <w:bCs/>
          <w:sz w:val="24"/>
          <w:szCs w:val="24"/>
          <w:lang w:eastAsia="zh-CN"/>
        </w:rPr>
        <w:t xml:space="preserve"> 2</w:t>
      </w:r>
      <w:r w:rsidRPr="00AE6799">
        <w:rPr>
          <w:rFonts w:ascii="Book Antiqua" w:eastAsia="宋体" w:hAnsi="Book Antiqua" w:cs="宋体"/>
          <w:sz w:val="24"/>
          <w:szCs w:val="24"/>
          <w:lang w:eastAsia="zh-CN"/>
        </w:rPr>
        <w:t>:</w:t>
      </w:r>
      <w:r w:rsidRPr="004F15CA">
        <w:rPr>
          <w:rFonts w:ascii="Book Antiqua" w:eastAsia="宋体" w:hAnsi="Book Antiqua" w:cs="宋体"/>
          <w:sz w:val="24"/>
          <w:szCs w:val="24"/>
          <w:lang w:eastAsia="zh-CN"/>
        </w:rPr>
        <w:t xml:space="preserve"> 91-97 [PMID: 15691113]</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5 </w:t>
      </w:r>
      <w:r w:rsidRPr="004F15CA">
        <w:rPr>
          <w:rFonts w:ascii="Book Antiqua" w:eastAsia="宋体" w:hAnsi="Book Antiqua" w:cs="宋体"/>
          <w:b/>
          <w:bCs/>
          <w:sz w:val="24"/>
          <w:szCs w:val="24"/>
          <w:lang w:eastAsia="zh-CN"/>
        </w:rPr>
        <w:t>Mast NH</w:t>
      </w:r>
      <w:r w:rsidRPr="004F15CA">
        <w:rPr>
          <w:rFonts w:ascii="Book Antiqua" w:eastAsia="宋体" w:hAnsi="Book Antiqua" w:cs="宋体"/>
          <w:sz w:val="24"/>
          <w:szCs w:val="24"/>
          <w:lang w:eastAsia="zh-CN"/>
        </w:rPr>
        <w:t xml:space="preserve">, Laude F. Revision total hip arthroplasty performed through the </w:t>
      </w:r>
      <w:proofErr w:type="spellStart"/>
      <w:r w:rsidRPr="004F15CA">
        <w:rPr>
          <w:rFonts w:ascii="Book Antiqua" w:eastAsia="宋体" w:hAnsi="Book Antiqua" w:cs="宋体"/>
          <w:sz w:val="24"/>
          <w:szCs w:val="24"/>
          <w:lang w:eastAsia="zh-CN"/>
        </w:rPr>
        <w:t>Hueter</w:t>
      </w:r>
      <w:proofErr w:type="spellEnd"/>
      <w:r w:rsidRPr="004F15CA">
        <w:rPr>
          <w:rFonts w:ascii="Book Antiqua" w:eastAsia="宋体" w:hAnsi="Book Antiqua" w:cs="宋体"/>
          <w:sz w:val="24"/>
          <w:szCs w:val="24"/>
          <w:lang w:eastAsia="zh-CN"/>
        </w:rPr>
        <w:t xml:space="preserve"> interval. </w:t>
      </w:r>
      <w:r w:rsidRPr="004F15CA">
        <w:rPr>
          <w:rFonts w:ascii="Book Antiqua" w:eastAsia="宋体" w:hAnsi="Book Antiqua" w:cs="宋体"/>
          <w:i/>
          <w:iCs/>
          <w:sz w:val="24"/>
          <w:szCs w:val="24"/>
          <w:lang w:eastAsia="zh-CN"/>
        </w:rPr>
        <w:t xml:space="preserve">J Bone Joint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Am</w:t>
      </w:r>
      <w:r w:rsidRPr="004F15CA">
        <w:rPr>
          <w:rFonts w:ascii="Book Antiqua" w:eastAsia="宋体" w:hAnsi="Book Antiqua" w:cs="宋体"/>
          <w:sz w:val="24"/>
          <w:szCs w:val="24"/>
          <w:lang w:eastAsia="zh-CN"/>
        </w:rPr>
        <w:t xml:space="preserve"> 2011; </w:t>
      </w:r>
      <w:r w:rsidRPr="004F15CA">
        <w:rPr>
          <w:rFonts w:ascii="Book Antiqua" w:eastAsia="宋体" w:hAnsi="Book Antiqua" w:cs="宋体"/>
          <w:b/>
          <w:bCs/>
          <w:sz w:val="24"/>
          <w:szCs w:val="24"/>
          <w:lang w:eastAsia="zh-CN"/>
        </w:rPr>
        <w:t xml:space="preserve">93 </w:t>
      </w:r>
      <w:proofErr w:type="spellStart"/>
      <w:r w:rsidRPr="00AE6799">
        <w:rPr>
          <w:rFonts w:ascii="Book Antiqua" w:eastAsia="宋体" w:hAnsi="Book Antiqua" w:cs="宋体"/>
          <w:bCs/>
          <w:sz w:val="24"/>
          <w:szCs w:val="24"/>
          <w:lang w:eastAsia="zh-CN"/>
        </w:rPr>
        <w:t>Suppl</w:t>
      </w:r>
      <w:proofErr w:type="spellEnd"/>
      <w:r w:rsidRPr="00AE6799">
        <w:rPr>
          <w:rFonts w:ascii="Book Antiqua" w:eastAsia="宋体" w:hAnsi="Book Antiqua" w:cs="宋体"/>
          <w:bCs/>
          <w:sz w:val="24"/>
          <w:szCs w:val="24"/>
          <w:lang w:eastAsia="zh-CN"/>
        </w:rPr>
        <w:t xml:space="preserve"> 2</w:t>
      </w:r>
      <w:r w:rsidRPr="00AE6799">
        <w:rPr>
          <w:rFonts w:ascii="Book Antiqua" w:eastAsia="宋体" w:hAnsi="Book Antiqua" w:cs="宋体"/>
          <w:sz w:val="24"/>
          <w:szCs w:val="24"/>
          <w:lang w:eastAsia="zh-CN"/>
        </w:rPr>
        <w:t>:</w:t>
      </w:r>
      <w:r w:rsidRPr="004F15CA">
        <w:rPr>
          <w:rFonts w:ascii="Book Antiqua" w:eastAsia="宋体" w:hAnsi="Book Antiqua" w:cs="宋体"/>
          <w:sz w:val="24"/>
          <w:szCs w:val="24"/>
          <w:lang w:eastAsia="zh-CN"/>
        </w:rPr>
        <w:t xml:space="preserve"> 143-148 [PMID: 21543704 DOI: 10.2106/JBJS.J.01736]</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6 </w:t>
      </w:r>
      <w:r w:rsidRPr="004F15CA">
        <w:rPr>
          <w:rFonts w:ascii="Book Antiqua" w:eastAsia="宋体" w:hAnsi="Book Antiqua" w:cs="宋体"/>
          <w:b/>
          <w:bCs/>
          <w:sz w:val="24"/>
          <w:szCs w:val="24"/>
          <w:lang w:eastAsia="zh-CN"/>
        </w:rPr>
        <w:t>Unger AC</w:t>
      </w:r>
      <w:r w:rsidRPr="004F15CA">
        <w:rPr>
          <w:rFonts w:ascii="Book Antiqua" w:eastAsia="宋体" w:hAnsi="Book Antiqua" w:cs="宋体"/>
          <w:sz w:val="24"/>
          <w:szCs w:val="24"/>
          <w:lang w:eastAsia="zh-CN"/>
        </w:rPr>
        <w:t xml:space="preserve">, Schulz AP, </w:t>
      </w:r>
      <w:proofErr w:type="spellStart"/>
      <w:r w:rsidRPr="004F15CA">
        <w:rPr>
          <w:rFonts w:ascii="Book Antiqua" w:eastAsia="宋体" w:hAnsi="Book Antiqua" w:cs="宋体"/>
          <w:sz w:val="24"/>
          <w:szCs w:val="24"/>
          <w:lang w:eastAsia="zh-CN"/>
        </w:rPr>
        <w:t>Paech</w:t>
      </w:r>
      <w:proofErr w:type="spellEnd"/>
      <w:r w:rsidRPr="004F15CA">
        <w:rPr>
          <w:rFonts w:ascii="Book Antiqua" w:eastAsia="宋体" w:hAnsi="Book Antiqua" w:cs="宋体"/>
          <w:sz w:val="24"/>
          <w:szCs w:val="24"/>
          <w:lang w:eastAsia="zh-CN"/>
        </w:rPr>
        <w:t xml:space="preserve"> A, </w:t>
      </w:r>
      <w:proofErr w:type="spellStart"/>
      <w:r w:rsidRPr="004F15CA">
        <w:rPr>
          <w:rFonts w:ascii="Book Antiqua" w:eastAsia="宋体" w:hAnsi="Book Antiqua" w:cs="宋体"/>
          <w:sz w:val="24"/>
          <w:szCs w:val="24"/>
          <w:lang w:eastAsia="zh-CN"/>
        </w:rPr>
        <w:t>Jürgens</w:t>
      </w:r>
      <w:proofErr w:type="spell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Ch</w:t>
      </w:r>
      <w:proofErr w:type="spell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Renken</w:t>
      </w:r>
      <w:proofErr w:type="spellEnd"/>
      <w:r w:rsidRPr="004F15CA">
        <w:rPr>
          <w:rFonts w:ascii="Book Antiqua" w:eastAsia="宋体" w:hAnsi="Book Antiqua" w:cs="宋体"/>
          <w:sz w:val="24"/>
          <w:szCs w:val="24"/>
          <w:lang w:eastAsia="zh-CN"/>
        </w:rPr>
        <w:t xml:space="preserve"> FG. Modified direct anterior approach in minimally invasive hip hemiarthroplasty in a geriatric population: a feasibility study and description of the technique. </w:t>
      </w:r>
      <w:r w:rsidRPr="004F15CA">
        <w:rPr>
          <w:rFonts w:ascii="Book Antiqua" w:eastAsia="宋体" w:hAnsi="Book Antiqua" w:cs="宋体"/>
          <w:i/>
          <w:iCs/>
          <w:sz w:val="24"/>
          <w:szCs w:val="24"/>
          <w:lang w:eastAsia="zh-CN"/>
        </w:rPr>
        <w:t xml:space="preserve">Arch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Trauma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sz w:val="24"/>
          <w:szCs w:val="24"/>
          <w:lang w:eastAsia="zh-CN"/>
        </w:rPr>
        <w:t xml:space="preserve"> 2013; </w:t>
      </w:r>
      <w:r w:rsidRPr="004F15CA">
        <w:rPr>
          <w:rFonts w:ascii="Book Antiqua" w:eastAsia="宋体" w:hAnsi="Book Antiqua" w:cs="宋体"/>
          <w:b/>
          <w:bCs/>
          <w:sz w:val="24"/>
          <w:szCs w:val="24"/>
          <w:lang w:eastAsia="zh-CN"/>
        </w:rPr>
        <w:t>133</w:t>
      </w:r>
      <w:r w:rsidRPr="004F15CA">
        <w:rPr>
          <w:rFonts w:ascii="Book Antiqua" w:eastAsia="宋体" w:hAnsi="Book Antiqua" w:cs="宋体"/>
          <w:sz w:val="24"/>
          <w:szCs w:val="24"/>
          <w:lang w:eastAsia="zh-CN"/>
        </w:rPr>
        <w:t>: 1509-1516 [PMID: 23979693 DOI: 10.1007/s00402-013-1831-5]</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7 </w:t>
      </w:r>
      <w:r w:rsidRPr="004F15CA">
        <w:rPr>
          <w:rFonts w:ascii="Book Antiqua" w:eastAsia="宋体" w:hAnsi="Book Antiqua" w:cs="宋体"/>
          <w:b/>
          <w:bCs/>
          <w:sz w:val="24"/>
          <w:szCs w:val="24"/>
          <w:lang w:eastAsia="zh-CN"/>
        </w:rPr>
        <w:t>Bal BS</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Vallurupalli</w:t>
      </w:r>
      <w:proofErr w:type="spellEnd"/>
      <w:r w:rsidRPr="004F15CA">
        <w:rPr>
          <w:rFonts w:ascii="Book Antiqua" w:eastAsia="宋体" w:hAnsi="Book Antiqua" w:cs="宋体"/>
          <w:sz w:val="24"/>
          <w:szCs w:val="24"/>
          <w:lang w:eastAsia="zh-CN"/>
        </w:rPr>
        <w:t xml:space="preserve"> S. Minimally invasive total hip arthroplasty with the anterior approach.</w:t>
      </w:r>
      <w:proofErr w:type="gramEnd"/>
      <w:r w:rsidRPr="004F15CA">
        <w:rPr>
          <w:rFonts w:ascii="Book Antiqua" w:eastAsia="宋体" w:hAnsi="Book Antiqua" w:cs="宋体"/>
          <w:sz w:val="24"/>
          <w:szCs w:val="24"/>
          <w:lang w:eastAsia="zh-CN"/>
        </w:rPr>
        <w:t xml:space="preserve"> </w:t>
      </w:r>
      <w:r w:rsidRPr="004F15CA">
        <w:rPr>
          <w:rFonts w:ascii="Book Antiqua" w:eastAsia="宋体" w:hAnsi="Book Antiqua" w:cs="宋体"/>
          <w:i/>
          <w:iCs/>
          <w:sz w:val="24"/>
          <w:szCs w:val="24"/>
          <w:lang w:eastAsia="zh-CN"/>
        </w:rPr>
        <w:t xml:space="preserve">Indian J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sz w:val="24"/>
          <w:szCs w:val="24"/>
          <w:lang w:eastAsia="zh-CN"/>
        </w:rPr>
        <w:t xml:space="preserve"> 2008; </w:t>
      </w:r>
      <w:r w:rsidRPr="004F15CA">
        <w:rPr>
          <w:rFonts w:ascii="Book Antiqua" w:eastAsia="宋体" w:hAnsi="Book Antiqua" w:cs="宋体"/>
          <w:b/>
          <w:bCs/>
          <w:sz w:val="24"/>
          <w:szCs w:val="24"/>
          <w:lang w:eastAsia="zh-CN"/>
        </w:rPr>
        <w:t>42</w:t>
      </w:r>
      <w:r w:rsidRPr="004F15CA">
        <w:rPr>
          <w:rFonts w:ascii="Book Antiqua" w:eastAsia="宋体" w:hAnsi="Book Antiqua" w:cs="宋体"/>
          <w:sz w:val="24"/>
          <w:szCs w:val="24"/>
          <w:lang w:eastAsia="zh-CN"/>
        </w:rPr>
        <w:t>: 301-308 [PMID: 19753156 DOI: 10.4103/0019-5413.41853]</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8 </w:t>
      </w:r>
      <w:r w:rsidRPr="004F15CA">
        <w:rPr>
          <w:rFonts w:ascii="Book Antiqua" w:eastAsia="宋体" w:hAnsi="Book Antiqua" w:cs="宋体"/>
          <w:b/>
          <w:bCs/>
          <w:sz w:val="24"/>
          <w:szCs w:val="24"/>
          <w:lang w:eastAsia="zh-CN"/>
        </w:rPr>
        <w:t>Bender B</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Nogler</w:t>
      </w:r>
      <w:proofErr w:type="spellEnd"/>
      <w:r w:rsidRPr="004F15CA">
        <w:rPr>
          <w:rFonts w:ascii="Book Antiqua" w:eastAsia="宋体" w:hAnsi="Book Antiqua" w:cs="宋体"/>
          <w:sz w:val="24"/>
          <w:szCs w:val="24"/>
          <w:lang w:eastAsia="zh-CN"/>
        </w:rPr>
        <w:t xml:space="preserve"> M, </w:t>
      </w:r>
      <w:proofErr w:type="spellStart"/>
      <w:r w:rsidRPr="004F15CA">
        <w:rPr>
          <w:rFonts w:ascii="Book Antiqua" w:eastAsia="宋体" w:hAnsi="Book Antiqua" w:cs="宋体"/>
          <w:sz w:val="24"/>
          <w:szCs w:val="24"/>
          <w:lang w:eastAsia="zh-CN"/>
        </w:rPr>
        <w:t>Hozack</w:t>
      </w:r>
      <w:proofErr w:type="spellEnd"/>
      <w:r w:rsidRPr="004F15CA">
        <w:rPr>
          <w:rFonts w:ascii="Book Antiqua" w:eastAsia="宋体" w:hAnsi="Book Antiqua" w:cs="宋体"/>
          <w:sz w:val="24"/>
          <w:szCs w:val="24"/>
          <w:lang w:eastAsia="zh-CN"/>
        </w:rPr>
        <w:t xml:space="preserve"> WJ.</w:t>
      </w:r>
      <w:proofErr w:type="gramEnd"/>
      <w:r w:rsidRPr="004F15CA">
        <w:rPr>
          <w:rFonts w:ascii="Book Antiqua" w:eastAsia="宋体" w:hAnsi="Book Antiqua" w:cs="宋体"/>
          <w:sz w:val="24"/>
          <w:szCs w:val="24"/>
          <w:lang w:eastAsia="zh-CN"/>
        </w:rPr>
        <w:t xml:space="preserve"> </w:t>
      </w:r>
      <w:proofErr w:type="gramStart"/>
      <w:r w:rsidRPr="004F15CA">
        <w:rPr>
          <w:rFonts w:ascii="Book Antiqua" w:eastAsia="宋体" w:hAnsi="Book Antiqua" w:cs="宋体"/>
          <w:sz w:val="24"/>
          <w:szCs w:val="24"/>
          <w:lang w:eastAsia="zh-CN"/>
        </w:rPr>
        <w:t>Direct anterior approach for total hip arthroplasty.</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North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40</w:t>
      </w:r>
      <w:r w:rsidRPr="004F15CA">
        <w:rPr>
          <w:rFonts w:ascii="Book Antiqua" w:eastAsia="宋体" w:hAnsi="Book Antiqua" w:cs="宋体"/>
          <w:sz w:val="24"/>
          <w:szCs w:val="24"/>
          <w:lang w:eastAsia="zh-CN"/>
        </w:rPr>
        <w:t>: 321-328 [PMID: 19576399 DOI: 10.1016/j.ocl.2009.01.003]</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9 </w:t>
      </w:r>
      <w:proofErr w:type="spellStart"/>
      <w:r w:rsidRPr="004F15CA">
        <w:rPr>
          <w:rFonts w:ascii="Book Antiqua" w:eastAsia="宋体" w:hAnsi="Book Antiqua" w:cs="宋体"/>
          <w:b/>
          <w:bCs/>
          <w:sz w:val="24"/>
          <w:szCs w:val="24"/>
          <w:lang w:eastAsia="zh-CN"/>
        </w:rPr>
        <w:t>Moskal</w:t>
      </w:r>
      <w:proofErr w:type="spellEnd"/>
      <w:r w:rsidRPr="004F15CA">
        <w:rPr>
          <w:rFonts w:ascii="Book Antiqua" w:eastAsia="宋体" w:hAnsi="Book Antiqua" w:cs="宋体"/>
          <w:b/>
          <w:bCs/>
          <w:sz w:val="24"/>
          <w:szCs w:val="24"/>
          <w:lang w:eastAsia="zh-CN"/>
        </w:rPr>
        <w:t xml:space="preserve"> JT</w:t>
      </w:r>
      <w:r w:rsidRPr="004F15CA">
        <w:rPr>
          <w:rFonts w:ascii="Book Antiqua" w:eastAsia="宋体" w:hAnsi="Book Antiqua" w:cs="宋体"/>
          <w:sz w:val="24"/>
          <w:szCs w:val="24"/>
          <w:lang w:eastAsia="zh-CN"/>
        </w:rPr>
        <w:t xml:space="preserve">, Capps SG, </w:t>
      </w:r>
      <w:proofErr w:type="spellStart"/>
      <w:r w:rsidRPr="004F15CA">
        <w:rPr>
          <w:rFonts w:ascii="Book Antiqua" w:eastAsia="宋体" w:hAnsi="Book Antiqua" w:cs="宋体"/>
          <w:sz w:val="24"/>
          <w:szCs w:val="24"/>
          <w:lang w:eastAsia="zh-CN"/>
        </w:rPr>
        <w:t>Scanelli</w:t>
      </w:r>
      <w:proofErr w:type="spellEnd"/>
      <w:r w:rsidRPr="004F15CA">
        <w:rPr>
          <w:rFonts w:ascii="Book Antiqua" w:eastAsia="宋体" w:hAnsi="Book Antiqua" w:cs="宋体"/>
          <w:sz w:val="24"/>
          <w:szCs w:val="24"/>
          <w:lang w:eastAsia="zh-CN"/>
        </w:rPr>
        <w:t xml:space="preserve"> JA. </w:t>
      </w:r>
      <w:proofErr w:type="gramStart"/>
      <w:r w:rsidRPr="004F15CA">
        <w:rPr>
          <w:rFonts w:ascii="Book Antiqua" w:eastAsia="宋体" w:hAnsi="Book Antiqua" w:cs="宋体"/>
          <w:sz w:val="24"/>
          <w:szCs w:val="24"/>
          <w:lang w:eastAsia="zh-CN"/>
        </w:rPr>
        <w:t>Anterior muscle sparing approach for total hip arthroplasty.</w:t>
      </w:r>
      <w:proofErr w:type="gramEnd"/>
      <w:r w:rsidRPr="004F15CA">
        <w:rPr>
          <w:rFonts w:ascii="Book Antiqua" w:eastAsia="宋体" w:hAnsi="Book Antiqua" w:cs="宋体"/>
          <w:sz w:val="24"/>
          <w:szCs w:val="24"/>
          <w:lang w:eastAsia="zh-CN"/>
        </w:rPr>
        <w:t xml:space="preserve"> </w:t>
      </w:r>
      <w:r w:rsidRPr="004F15CA">
        <w:rPr>
          <w:rFonts w:ascii="Book Antiqua" w:eastAsia="宋体" w:hAnsi="Book Antiqua" w:cs="宋体"/>
          <w:i/>
          <w:iCs/>
          <w:sz w:val="24"/>
          <w:szCs w:val="24"/>
          <w:lang w:eastAsia="zh-CN"/>
        </w:rPr>
        <w:t xml:space="preserve">World J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sz w:val="24"/>
          <w:szCs w:val="24"/>
          <w:lang w:eastAsia="zh-CN"/>
        </w:rPr>
        <w:t xml:space="preserve"> 2013; </w:t>
      </w:r>
      <w:r w:rsidRPr="004F15CA">
        <w:rPr>
          <w:rFonts w:ascii="Book Antiqua" w:eastAsia="宋体" w:hAnsi="Book Antiqua" w:cs="宋体"/>
          <w:b/>
          <w:bCs/>
          <w:sz w:val="24"/>
          <w:szCs w:val="24"/>
          <w:lang w:eastAsia="zh-CN"/>
        </w:rPr>
        <w:t>4</w:t>
      </w:r>
      <w:r w:rsidRPr="004F15CA">
        <w:rPr>
          <w:rFonts w:ascii="Book Antiqua" w:eastAsia="宋体" w:hAnsi="Book Antiqua" w:cs="宋体"/>
          <w:sz w:val="24"/>
          <w:szCs w:val="24"/>
          <w:lang w:eastAsia="zh-CN"/>
        </w:rPr>
        <w:t>: 12-18 [PMID: 23362470 DOI: 10.5312/wjo.v4.i1.12]</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10 </w:t>
      </w:r>
      <w:r w:rsidRPr="004F15CA">
        <w:rPr>
          <w:rFonts w:ascii="Book Antiqua" w:eastAsia="宋体" w:hAnsi="Book Antiqua" w:cs="宋体"/>
          <w:b/>
          <w:bCs/>
          <w:sz w:val="24"/>
          <w:szCs w:val="24"/>
          <w:lang w:eastAsia="zh-CN"/>
        </w:rPr>
        <w:t>Barrett WP</w:t>
      </w:r>
      <w:r w:rsidRPr="004F15CA">
        <w:rPr>
          <w:rFonts w:ascii="Book Antiqua" w:eastAsia="宋体" w:hAnsi="Book Antiqua" w:cs="宋体"/>
          <w:sz w:val="24"/>
          <w:szCs w:val="24"/>
          <w:lang w:eastAsia="zh-CN"/>
        </w:rPr>
        <w:t xml:space="preserve">, Turner SE, Leopold JP. Prospective randomized study of direct anterior vs </w:t>
      </w:r>
      <w:proofErr w:type="spellStart"/>
      <w:r w:rsidRPr="004F15CA">
        <w:rPr>
          <w:rFonts w:ascii="Book Antiqua" w:eastAsia="宋体" w:hAnsi="Book Antiqua" w:cs="宋体"/>
          <w:sz w:val="24"/>
          <w:szCs w:val="24"/>
          <w:lang w:eastAsia="zh-CN"/>
        </w:rPr>
        <w:t>postero</w:t>
      </w:r>
      <w:proofErr w:type="spellEnd"/>
      <w:r w:rsidRPr="004F15CA">
        <w:rPr>
          <w:rFonts w:ascii="Book Antiqua" w:eastAsia="宋体" w:hAnsi="Book Antiqua" w:cs="宋体"/>
          <w:sz w:val="24"/>
          <w:szCs w:val="24"/>
          <w:lang w:eastAsia="zh-CN"/>
        </w:rPr>
        <w:t xml:space="preserve">-lateral approach for total hip arthroplasty. </w:t>
      </w:r>
      <w:r w:rsidRPr="004F15CA">
        <w:rPr>
          <w:rFonts w:ascii="Book Antiqua" w:eastAsia="宋体" w:hAnsi="Book Antiqua" w:cs="宋体"/>
          <w:i/>
          <w:iCs/>
          <w:sz w:val="24"/>
          <w:szCs w:val="24"/>
          <w:lang w:eastAsia="zh-CN"/>
        </w:rPr>
        <w:t>J Arthroplasty</w:t>
      </w:r>
      <w:r w:rsidRPr="004F15CA">
        <w:rPr>
          <w:rFonts w:ascii="Book Antiqua" w:eastAsia="宋体" w:hAnsi="Book Antiqua" w:cs="宋体"/>
          <w:sz w:val="24"/>
          <w:szCs w:val="24"/>
          <w:lang w:eastAsia="zh-CN"/>
        </w:rPr>
        <w:t xml:space="preserve"> 2013; </w:t>
      </w:r>
      <w:r w:rsidRPr="004F15CA">
        <w:rPr>
          <w:rFonts w:ascii="Book Antiqua" w:eastAsia="宋体" w:hAnsi="Book Antiqua" w:cs="宋体"/>
          <w:b/>
          <w:bCs/>
          <w:sz w:val="24"/>
          <w:szCs w:val="24"/>
          <w:lang w:eastAsia="zh-CN"/>
        </w:rPr>
        <w:t>28</w:t>
      </w:r>
      <w:r w:rsidRPr="004F15CA">
        <w:rPr>
          <w:rFonts w:ascii="Book Antiqua" w:eastAsia="宋体" w:hAnsi="Book Antiqua" w:cs="宋体"/>
          <w:sz w:val="24"/>
          <w:szCs w:val="24"/>
          <w:lang w:eastAsia="zh-CN"/>
        </w:rPr>
        <w:t>: 1634-1638 [PMID: 23523485 DOI: 10.1016/j.arth.2013.01.034]</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lastRenderedPageBreak/>
        <w:t xml:space="preserve">11 </w:t>
      </w:r>
      <w:r w:rsidRPr="004F15CA">
        <w:rPr>
          <w:rFonts w:ascii="Book Antiqua" w:eastAsia="宋体" w:hAnsi="Book Antiqua" w:cs="宋体"/>
          <w:b/>
          <w:bCs/>
          <w:sz w:val="24"/>
          <w:szCs w:val="24"/>
          <w:lang w:eastAsia="zh-CN"/>
        </w:rPr>
        <w:t>Michel MC</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Witschger</w:t>
      </w:r>
      <w:proofErr w:type="spellEnd"/>
      <w:r w:rsidRPr="004F15CA">
        <w:rPr>
          <w:rFonts w:ascii="Book Antiqua" w:eastAsia="宋体" w:hAnsi="Book Antiqua" w:cs="宋体"/>
          <w:sz w:val="24"/>
          <w:szCs w:val="24"/>
          <w:lang w:eastAsia="zh-CN"/>
        </w:rPr>
        <w:t xml:space="preserve"> P. </w:t>
      </w:r>
      <w:proofErr w:type="spellStart"/>
      <w:r w:rsidRPr="004F15CA">
        <w:rPr>
          <w:rFonts w:ascii="Book Antiqua" w:eastAsia="宋体" w:hAnsi="Book Antiqua" w:cs="宋体"/>
          <w:sz w:val="24"/>
          <w:szCs w:val="24"/>
          <w:lang w:eastAsia="zh-CN"/>
        </w:rPr>
        <w:t>MicroHip</w:t>
      </w:r>
      <w:proofErr w:type="spellEnd"/>
      <w:r w:rsidRPr="004F15CA">
        <w:rPr>
          <w:rFonts w:ascii="Book Antiqua" w:eastAsia="宋体" w:hAnsi="Book Antiqua" w:cs="宋体"/>
          <w:sz w:val="24"/>
          <w:szCs w:val="24"/>
          <w:lang w:eastAsia="zh-CN"/>
        </w:rPr>
        <w:t xml:space="preserve">: a minimally invasive procedure for total hip replacement surgery using a modified Smith-Peterson approach. </w:t>
      </w:r>
      <w:proofErr w:type="spellStart"/>
      <w:r w:rsidRPr="004F15CA">
        <w:rPr>
          <w:rFonts w:ascii="Book Antiqua" w:eastAsia="宋体" w:hAnsi="Book Antiqua" w:cs="宋体"/>
          <w:i/>
          <w:iCs/>
          <w:sz w:val="24"/>
          <w:szCs w:val="24"/>
          <w:lang w:eastAsia="zh-CN"/>
        </w:rPr>
        <w:t>Ortop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Traumatol</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Rehabil</w:t>
      </w:r>
      <w:proofErr w:type="spellEnd"/>
      <w:r w:rsidRPr="004F15CA">
        <w:rPr>
          <w:rFonts w:ascii="Book Antiqua" w:eastAsia="宋体" w:hAnsi="Book Antiqua" w:cs="宋体"/>
          <w:sz w:val="24"/>
          <w:szCs w:val="24"/>
          <w:lang w:eastAsia="zh-CN"/>
        </w:rPr>
        <w:t xml:space="preserve"> </w:t>
      </w:r>
      <w:r w:rsidR="004A7C57">
        <w:rPr>
          <w:rFonts w:ascii="Book Antiqua" w:eastAsia="宋体" w:hAnsi="Book Antiqua" w:cs="宋体" w:hint="eastAsia"/>
          <w:sz w:val="24"/>
          <w:szCs w:val="24"/>
          <w:lang w:eastAsia="zh-CN"/>
        </w:rPr>
        <w:t>2007</w:t>
      </w:r>
      <w:r w:rsidRPr="004F15CA">
        <w:rPr>
          <w:rFonts w:ascii="Book Antiqua" w:eastAsia="宋体" w:hAnsi="Book Antiqua" w:cs="宋体"/>
          <w:sz w:val="24"/>
          <w:szCs w:val="24"/>
          <w:lang w:eastAsia="zh-CN"/>
        </w:rPr>
        <w:t xml:space="preserve">; </w:t>
      </w:r>
      <w:r w:rsidRPr="004F15CA">
        <w:rPr>
          <w:rFonts w:ascii="Book Antiqua" w:eastAsia="宋体" w:hAnsi="Book Antiqua" w:cs="宋体"/>
          <w:b/>
          <w:bCs/>
          <w:sz w:val="24"/>
          <w:szCs w:val="24"/>
          <w:lang w:eastAsia="zh-CN"/>
        </w:rPr>
        <w:t>9</w:t>
      </w:r>
      <w:r w:rsidRPr="004F15CA">
        <w:rPr>
          <w:rFonts w:ascii="Book Antiqua" w:eastAsia="宋体" w:hAnsi="Book Antiqua" w:cs="宋体"/>
          <w:sz w:val="24"/>
          <w:szCs w:val="24"/>
          <w:lang w:eastAsia="zh-CN"/>
        </w:rPr>
        <w:t>: 46-51 [PMID: 17514174]</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12 </w:t>
      </w:r>
      <w:r w:rsidRPr="004F15CA">
        <w:rPr>
          <w:rFonts w:ascii="Book Antiqua" w:eastAsia="宋体" w:hAnsi="Book Antiqua" w:cs="宋体"/>
          <w:b/>
          <w:bCs/>
          <w:sz w:val="24"/>
          <w:szCs w:val="24"/>
          <w:lang w:eastAsia="zh-CN"/>
        </w:rPr>
        <w:t>Kennon RE</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Keggi</w:t>
      </w:r>
      <w:proofErr w:type="spellEnd"/>
      <w:r w:rsidRPr="004F15CA">
        <w:rPr>
          <w:rFonts w:ascii="Book Antiqua" w:eastAsia="宋体" w:hAnsi="Book Antiqua" w:cs="宋体"/>
          <w:sz w:val="24"/>
          <w:szCs w:val="24"/>
          <w:lang w:eastAsia="zh-CN"/>
        </w:rPr>
        <w:t xml:space="preserve"> JM, Wetmore RS, </w:t>
      </w:r>
      <w:proofErr w:type="spellStart"/>
      <w:r w:rsidRPr="004F15CA">
        <w:rPr>
          <w:rFonts w:ascii="Book Antiqua" w:eastAsia="宋体" w:hAnsi="Book Antiqua" w:cs="宋体"/>
          <w:sz w:val="24"/>
          <w:szCs w:val="24"/>
          <w:lang w:eastAsia="zh-CN"/>
        </w:rPr>
        <w:t>Zatorski</w:t>
      </w:r>
      <w:proofErr w:type="spellEnd"/>
      <w:r w:rsidRPr="004F15CA">
        <w:rPr>
          <w:rFonts w:ascii="Book Antiqua" w:eastAsia="宋体" w:hAnsi="Book Antiqua" w:cs="宋体"/>
          <w:sz w:val="24"/>
          <w:szCs w:val="24"/>
          <w:lang w:eastAsia="zh-CN"/>
        </w:rPr>
        <w:t xml:space="preserve"> LE, </w:t>
      </w:r>
      <w:proofErr w:type="spellStart"/>
      <w:r w:rsidRPr="004F15CA">
        <w:rPr>
          <w:rFonts w:ascii="Book Antiqua" w:eastAsia="宋体" w:hAnsi="Book Antiqua" w:cs="宋体"/>
          <w:sz w:val="24"/>
          <w:szCs w:val="24"/>
          <w:lang w:eastAsia="zh-CN"/>
        </w:rPr>
        <w:t>Huo</w:t>
      </w:r>
      <w:proofErr w:type="spellEnd"/>
      <w:r w:rsidRPr="004F15CA">
        <w:rPr>
          <w:rFonts w:ascii="Book Antiqua" w:eastAsia="宋体" w:hAnsi="Book Antiqua" w:cs="宋体"/>
          <w:sz w:val="24"/>
          <w:szCs w:val="24"/>
          <w:lang w:eastAsia="zh-CN"/>
        </w:rPr>
        <w:t xml:space="preserve"> MH, </w:t>
      </w:r>
      <w:proofErr w:type="spellStart"/>
      <w:r w:rsidRPr="004F15CA">
        <w:rPr>
          <w:rFonts w:ascii="Book Antiqua" w:eastAsia="宋体" w:hAnsi="Book Antiqua" w:cs="宋体"/>
          <w:sz w:val="24"/>
          <w:szCs w:val="24"/>
          <w:lang w:eastAsia="zh-CN"/>
        </w:rPr>
        <w:t>Keggi</w:t>
      </w:r>
      <w:proofErr w:type="spellEnd"/>
      <w:r w:rsidRPr="004F15CA">
        <w:rPr>
          <w:rFonts w:ascii="Book Antiqua" w:eastAsia="宋体" w:hAnsi="Book Antiqua" w:cs="宋体"/>
          <w:sz w:val="24"/>
          <w:szCs w:val="24"/>
          <w:lang w:eastAsia="zh-CN"/>
        </w:rPr>
        <w:t xml:space="preserve"> KJ.</w:t>
      </w:r>
      <w:proofErr w:type="gramEnd"/>
      <w:r w:rsidRPr="004F15CA">
        <w:rPr>
          <w:rFonts w:ascii="Book Antiqua" w:eastAsia="宋体" w:hAnsi="Book Antiqua" w:cs="宋体"/>
          <w:sz w:val="24"/>
          <w:szCs w:val="24"/>
          <w:lang w:eastAsia="zh-CN"/>
        </w:rPr>
        <w:t xml:space="preserve"> </w:t>
      </w:r>
      <w:proofErr w:type="gramStart"/>
      <w:r w:rsidRPr="004F15CA">
        <w:rPr>
          <w:rFonts w:ascii="Book Antiqua" w:eastAsia="宋体" w:hAnsi="Book Antiqua" w:cs="宋体"/>
          <w:sz w:val="24"/>
          <w:szCs w:val="24"/>
          <w:lang w:eastAsia="zh-CN"/>
        </w:rPr>
        <w:t>Total hip arthroplasty through a minimally invasive anterior surgical approach.</w:t>
      </w:r>
      <w:proofErr w:type="gramEnd"/>
      <w:r w:rsidRPr="004F15CA">
        <w:rPr>
          <w:rFonts w:ascii="Book Antiqua" w:eastAsia="宋体" w:hAnsi="Book Antiqua" w:cs="宋体"/>
          <w:sz w:val="24"/>
          <w:szCs w:val="24"/>
          <w:lang w:eastAsia="zh-CN"/>
        </w:rPr>
        <w:t xml:space="preserve"> </w:t>
      </w:r>
      <w:r w:rsidRPr="004F15CA">
        <w:rPr>
          <w:rFonts w:ascii="Book Antiqua" w:eastAsia="宋体" w:hAnsi="Book Antiqua" w:cs="宋体"/>
          <w:i/>
          <w:iCs/>
          <w:sz w:val="24"/>
          <w:szCs w:val="24"/>
          <w:lang w:eastAsia="zh-CN"/>
        </w:rPr>
        <w:t xml:space="preserve">J Bone Joint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Am</w:t>
      </w:r>
      <w:r w:rsidRPr="004F15CA">
        <w:rPr>
          <w:rFonts w:ascii="Book Antiqua" w:eastAsia="宋体" w:hAnsi="Book Antiqua" w:cs="宋体"/>
          <w:sz w:val="24"/>
          <w:szCs w:val="24"/>
          <w:lang w:eastAsia="zh-CN"/>
        </w:rPr>
        <w:t xml:space="preserve"> 2003; </w:t>
      </w:r>
      <w:r w:rsidRPr="004F15CA">
        <w:rPr>
          <w:rFonts w:ascii="Book Antiqua" w:eastAsia="宋体" w:hAnsi="Book Antiqua" w:cs="宋体"/>
          <w:b/>
          <w:bCs/>
          <w:sz w:val="24"/>
          <w:szCs w:val="24"/>
          <w:lang w:eastAsia="zh-CN"/>
        </w:rPr>
        <w:t xml:space="preserve">85-A </w:t>
      </w:r>
      <w:proofErr w:type="spellStart"/>
      <w:r w:rsidRPr="004A7C57">
        <w:rPr>
          <w:rFonts w:ascii="Book Antiqua" w:eastAsia="宋体" w:hAnsi="Book Antiqua" w:cs="宋体"/>
          <w:bCs/>
          <w:sz w:val="24"/>
          <w:szCs w:val="24"/>
          <w:lang w:eastAsia="zh-CN"/>
        </w:rPr>
        <w:t>Suppl</w:t>
      </w:r>
      <w:proofErr w:type="spellEnd"/>
      <w:r w:rsidRPr="004A7C57">
        <w:rPr>
          <w:rFonts w:ascii="Book Antiqua" w:eastAsia="宋体" w:hAnsi="Book Antiqua" w:cs="宋体"/>
          <w:bCs/>
          <w:sz w:val="24"/>
          <w:szCs w:val="24"/>
          <w:lang w:eastAsia="zh-CN"/>
        </w:rPr>
        <w:t xml:space="preserve"> 4</w:t>
      </w:r>
      <w:r w:rsidRPr="004A7C57">
        <w:rPr>
          <w:rFonts w:ascii="Book Antiqua" w:eastAsia="宋体" w:hAnsi="Book Antiqua" w:cs="宋体"/>
          <w:sz w:val="24"/>
          <w:szCs w:val="24"/>
          <w:lang w:eastAsia="zh-CN"/>
        </w:rPr>
        <w:t xml:space="preserve">: </w:t>
      </w:r>
      <w:r w:rsidRPr="004F15CA">
        <w:rPr>
          <w:rFonts w:ascii="Book Antiqua" w:eastAsia="宋体" w:hAnsi="Book Antiqua" w:cs="宋体"/>
          <w:sz w:val="24"/>
          <w:szCs w:val="24"/>
          <w:lang w:eastAsia="zh-CN"/>
        </w:rPr>
        <w:t>39-48 [PMID: 14652392]</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13 </w:t>
      </w:r>
      <w:r w:rsidRPr="004F15CA">
        <w:rPr>
          <w:rFonts w:ascii="Book Antiqua" w:eastAsia="宋体" w:hAnsi="Book Antiqua" w:cs="宋体"/>
          <w:b/>
          <w:bCs/>
          <w:sz w:val="24"/>
          <w:szCs w:val="24"/>
          <w:lang w:eastAsia="zh-CN"/>
        </w:rPr>
        <w:t>Horne PH</w:t>
      </w:r>
      <w:r w:rsidRPr="004F15CA">
        <w:rPr>
          <w:rFonts w:ascii="Book Antiqua" w:eastAsia="宋体" w:hAnsi="Book Antiqua" w:cs="宋体"/>
          <w:sz w:val="24"/>
          <w:szCs w:val="24"/>
          <w:lang w:eastAsia="zh-CN"/>
        </w:rPr>
        <w:t xml:space="preserve">, Olson SA. </w:t>
      </w:r>
      <w:proofErr w:type="gramStart"/>
      <w:r w:rsidRPr="004F15CA">
        <w:rPr>
          <w:rFonts w:ascii="Book Antiqua" w:eastAsia="宋体" w:hAnsi="Book Antiqua" w:cs="宋体"/>
          <w:sz w:val="24"/>
          <w:szCs w:val="24"/>
          <w:lang w:eastAsia="zh-CN"/>
        </w:rPr>
        <w:t>Direct anterior approach for total hip arthroplasty using the fracture table.</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Curr</w:t>
      </w:r>
      <w:proofErr w:type="spellEnd"/>
      <w:r w:rsidRPr="004F15CA">
        <w:rPr>
          <w:rFonts w:ascii="Book Antiqua" w:eastAsia="宋体" w:hAnsi="Book Antiqua" w:cs="宋体"/>
          <w:i/>
          <w:iCs/>
          <w:sz w:val="24"/>
          <w:szCs w:val="24"/>
          <w:lang w:eastAsia="zh-CN"/>
        </w:rPr>
        <w:t xml:space="preserve"> Rev </w:t>
      </w:r>
      <w:proofErr w:type="spellStart"/>
      <w:r w:rsidRPr="004F15CA">
        <w:rPr>
          <w:rFonts w:ascii="Book Antiqua" w:eastAsia="宋体" w:hAnsi="Book Antiqua" w:cs="宋体"/>
          <w:i/>
          <w:iCs/>
          <w:sz w:val="24"/>
          <w:szCs w:val="24"/>
          <w:lang w:eastAsia="zh-CN"/>
        </w:rPr>
        <w:t>Musculoskelet</w:t>
      </w:r>
      <w:proofErr w:type="spellEnd"/>
      <w:r w:rsidRPr="004F15CA">
        <w:rPr>
          <w:rFonts w:ascii="Book Antiqua" w:eastAsia="宋体" w:hAnsi="Book Antiqua" w:cs="宋体"/>
          <w:i/>
          <w:iCs/>
          <w:sz w:val="24"/>
          <w:szCs w:val="24"/>
          <w:lang w:eastAsia="zh-CN"/>
        </w:rPr>
        <w:t xml:space="preserve"> Med</w:t>
      </w:r>
      <w:r w:rsidRPr="004F15CA">
        <w:rPr>
          <w:rFonts w:ascii="Book Antiqua" w:eastAsia="宋体" w:hAnsi="Book Antiqua" w:cs="宋体"/>
          <w:sz w:val="24"/>
          <w:szCs w:val="24"/>
          <w:lang w:eastAsia="zh-CN"/>
        </w:rPr>
        <w:t xml:space="preserve"> 2011; </w:t>
      </w:r>
      <w:r w:rsidRPr="004F15CA">
        <w:rPr>
          <w:rFonts w:ascii="Book Antiqua" w:eastAsia="宋体" w:hAnsi="Book Antiqua" w:cs="宋体"/>
          <w:b/>
          <w:bCs/>
          <w:sz w:val="24"/>
          <w:szCs w:val="24"/>
          <w:lang w:eastAsia="zh-CN"/>
        </w:rPr>
        <w:t>4</w:t>
      </w:r>
      <w:r w:rsidRPr="004F15CA">
        <w:rPr>
          <w:rFonts w:ascii="Book Antiqua" w:eastAsia="宋体" w:hAnsi="Book Antiqua" w:cs="宋体"/>
          <w:sz w:val="24"/>
          <w:szCs w:val="24"/>
          <w:lang w:eastAsia="zh-CN"/>
        </w:rPr>
        <w:t>: 139-145 [PMID: 21713379 DOI: 10.1007/s12178-011-9087-6]</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14 </w:t>
      </w:r>
      <w:proofErr w:type="spellStart"/>
      <w:r w:rsidRPr="004F15CA">
        <w:rPr>
          <w:rFonts w:ascii="Book Antiqua" w:eastAsia="宋体" w:hAnsi="Book Antiqua" w:cs="宋体"/>
          <w:b/>
          <w:bCs/>
          <w:sz w:val="24"/>
          <w:szCs w:val="24"/>
          <w:lang w:eastAsia="zh-CN"/>
        </w:rPr>
        <w:t>Alexandrov</w:t>
      </w:r>
      <w:proofErr w:type="spellEnd"/>
      <w:r w:rsidRPr="004F15CA">
        <w:rPr>
          <w:rFonts w:ascii="Book Antiqua" w:eastAsia="宋体" w:hAnsi="Book Antiqua" w:cs="宋体"/>
          <w:b/>
          <w:bCs/>
          <w:sz w:val="24"/>
          <w:szCs w:val="24"/>
          <w:lang w:eastAsia="zh-CN"/>
        </w:rPr>
        <w:t xml:space="preserve"> T</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Ahlmann</w:t>
      </w:r>
      <w:proofErr w:type="spellEnd"/>
      <w:r w:rsidRPr="004F15CA">
        <w:rPr>
          <w:rFonts w:ascii="Book Antiqua" w:eastAsia="宋体" w:hAnsi="Book Antiqua" w:cs="宋体"/>
          <w:sz w:val="24"/>
          <w:szCs w:val="24"/>
          <w:lang w:eastAsia="zh-CN"/>
        </w:rPr>
        <w:t xml:space="preserve"> ER, Menendez LR. Early clinical and radiographic results of minimally invasive anterior approach hip arthroplasty. </w:t>
      </w:r>
      <w:proofErr w:type="spellStart"/>
      <w:r w:rsidRPr="004F15CA">
        <w:rPr>
          <w:rFonts w:ascii="Book Antiqua" w:eastAsia="宋体" w:hAnsi="Book Antiqua" w:cs="宋体"/>
          <w:i/>
          <w:iCs/>
          <w:sz w:val="24"/>
          <w:szCs w:val="24"/>
          <w:lang w:eastAsia="zh-CN"/>
        </w:rPr>
        <w:t>Adv</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sz w:val="24"/>
          <w:szCs w:val="24"/>
          <w:lang w:eastAsia="zh-CN"/>
        </w:rPr>
        <w:t xml:space="preserve"> 2014; </w:t>
      </w:r>
      <w:r w:rsidRPr="004F15CA">
        <w:rPr>
          <w:rFonts w:ascii="Book Antiqua" w:eastAsia="宋体" w:hAnsi="Book Antiqua" w:cs="宋体"/>
          <w:b/>
          <w:bCs/>
          <w:sz w:val="24"/>
          <w:szCs w:val="24"/>
          <w:lang w:eastAsia="zh-CN"/>
        </w:rPr>
        <w:t>2014</w:t>
      </w:r>
      <w:r w:rsidRPr="004F15CA">
        <w:rPr>
          <w:rFonts w:ascii="Book Antiqua" w:eastAsia="宋体" w:hAnsi="Book Antiqua" w:cs="宋体"/>
          <w:sz w:val="24"/>
          <w:szCs w:val="24"/>
          <w:lang w:eastAsia="zh-CN"/>
        </w:rPr>
        <w:t>: 954208 [PMID: 24715984 DOI: 10.1155/2014/954208]</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15 </w:t>
      </w:r>
      <w:r w:rsidRPr="004F15CA">
        <w:rPr>
          <w:rFonts w:ascii="Book Antiqua" w:eastAsia="宋体" w:hAnsi="Book Antiqua" w:cs="宋体"/>
          <w:b/>
          <w:bCs/>
          <w:sz w:val="24"/>
          <w:szCs w:val="24"/>
          <w:lang w:eastAsia="zh-CN"/>
        </w:rPr>
        <w:t>Lovell TP</w:t>
      </w:r>
      <w:r w:rsidRPr="004F15CA">
        <w:rPr>
          <w:rFonts w:ascii="Book Antiqua" w:eastAsia="宋体" w:hAnsi="Book Antiqua" w:cs="宋体"/>
          <w:sz w:val="24"/>
          <w:szCs w:val="24"/>
          <w:lang w:eastAsia="zh-CN"/>
        </w:rPr>
        <w:t xml:space="preserve">. Single-incision direct anterior </w:t>
      </w:r>
      <w:proofErr w:type="gramStart"/>
      <w:r w:rsidRPr="004F15CA">
        <w:rPr>
          <w:rFonts w:ascii="Book Antiqua" w:eastAsia="宋体" w:hAnsi="Book Antiqua" w:cs="宋体"/>
          <w:sz w:val="24"/>
          <w:szCs w:val="24"/>
          <w:lang w:eastAsia="zh-CN"/>
        </w:rPr>
        <w:t>app</w:t>
      </w:r>
      <w:bookmarkStart w:id="4" w:name="_GoBack"/>
      <w:bookmarkEnd w:id="4"/>
      <w:r w:rsidRPr="004F15CA">
        <w:rPr>
          <w:rFonts w:ascii="Book Antiqua" w:eastAsia="宋体" w:hAnsi="Book Antiqua" w:cs="宋体"/>
          <w:sz w:val="24"/>
          <w:szCs w:val="24"/>
          <w:lang w:eastAsia="zh-CN"/>
        </w:rPr>
        <w:t>roach</w:t>
      </w:r>
      <w:proofErr w:type="gramEnd"/>
      <w:r w:rsidRPr="004F15CA">
        <w:rPr>
          <w:rFonts w:ascii="Book Antiqua" w:eastAsia="宋体" w:hAnsi="Book Antiqua" w:cs="宋体"/>
          <w:sz w:val="24"/>
          <w:szCs w:val="24"/>
          <w:lang w:eastAsia="zh-CN"/>
        </w:rPr>
        <w:t xml:space="preserve"> for total hip arthroplasty using a standard operating table. </w:t>
      </w:r>
      <w:r w:rsidRPr="004F15CA">
        <w:rPr>
          <w:rFonts w:ascii="Book Antiqua" w:eastAsia="宋体" w:hAnsi="Book Antiqua" w:cs="宋体"/>
          <w:i/>
          <w:iCs/>
          <w:sz w:val="24"/>
          <w:szCs w:val="24"/>
          <w:lang w:eastAsia="zh-CN"/>
        </w:rPr>
        <w:t>J Arthroplasty</w:t>
      </w:r>
      <w:r w:rsidRPr="004F15CA">
        <w:rPr>
          <w:rFonts w:ascii="Book Antiqua" w:eastAsia="宋体" w:hAnsi="Book Antiqua" w:cs="宋体"/>
          <w:sz w:val="24"/>
          <w:szCs w:val="24"/>
          <w:lang w:eastAsia="zh-CN"/>
        </w:rPr>
        <w:t xml:space="preserve"> 2008; </w:t>
      </w:r>
      <w:r w:rsidRPr="004F15CA">
        <w:rPr>
          <w:rFonts w:ascii="Book Antiqua" w:eastAsia="宋体" w:hAnsi="Book Antiqua" w:cs="宋体"/>
          <w:b/>
          <w:bCs/>
          <w:sz w:val="24"/>
          <w:szCs w:val="24"/>
          <w:lang w:eastAsia="zh-CN"/>
        </w:rPr>
        <w:t>23</w:t>
      </w:r>
      <w:r w:rsidRPr="004F15CA">
        <w:rPr>
          <w:rFonts w:ascii="Book Antiqua" w:eastAsia="宋体" w:hAnsi="Book Antiqua" w:cs="宋体"/>
          <w:sz w:val="24"/>
          <w:szCs w:val="24"/>
          <w:lang w:eastAsia="zh-CN"/>
        </w:rPr>
        <w:t>: 64-68 [PMID: 18922376 DOI: 10.1016/j.arth.2008.06.027]</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16 </w:t>
      </w:r>
      <w:proofErr w:type="spellStart"/>
      <w:r w:rsidRPr="004F15CA">
        <w:rPr>
          <w:rFonts w:ascii="Book Antiqua" w:eastAsia="宋体" w:hAnsi="Book Antiqua" w:cs="宋体"/>
          <w:b/>
          <w:bCs/>
          <w:sz w:val="24"/>
          <w:szCs w:val="24"/>
          <w:lang w:eastAsia="zh-CN"/>
        </w:rPr>
        <w:t>Grob</w:t>
      </w:r>
      <w:proofErr w:type="spellEnd"/>
      <w:r w:rsidRPr="004F15CA">
        <w:rPr>
          <w:rFonts w:ascii="Book Antiqua" w:eastAsia="宋体" w:hAnsi="Book Antiqua" w:cs="宋体"/>
          <w:b/>
          <w:bCs/>
          <w:sz w:val="24"/>
          <w:szCs w:val="24"/>
          <w:lang w:eastAsia="zh-CN"/>
        </w:rPr>
        <w:t xml:space="preserve"> K</w:t>
      </w:r>
      <w:r w:rsidRPr="004F15CA">
        <w:rPr>
          <w:rFonts w:ascii="Book Antiqua" w:eastAsia="宋体" w:hAnsi="Book Antiqua" w:cs="宋体"/>
          <w:sz w:val="24"/>
          <w:szCs w:val="24"/>
          <w:lang w:eastAsia="zh-CN"/>
        </w:rPr>
        <w:t xml:space="preserve">, Monahan R, </w:t>
      </w:r>
      <w:proofErr w:type="spellStart"/>
      <w:r w:rsidRPr="004F15CA">
        <w:rPr>
          <w:rFonts w:ascii="Book Antiqua" w:eastAsia="宋体" w:hAnsi="Book Antiqua" w:cs="宋体"/>
          <w:sz w:val="24"/>
          <w:szCs w:val="24"/>
          <w:lang w:eastAsia="zh-CN"/>
        </w:rPr>
        <w:t>Gilbey</w:t>
      </w:r>
      <w:proofErr w:type="spellEnd"/>
      <w:r w:rsidRPr="004F15CA">
        <w:rPr>
          <w:rFonts w:ascii="Book Antiqua" w:eastAsia="宋体" w:hAnsi="Book Antiqua" w:cs="宋体"/>
          <w:sz w:val="24"/>
          <w:szCs w:val="24"/>
          <w:lang w:eastAsia="zh-CN"/>
        </w:rPr>
        <w:t xml:space="preserve"> H, Yap F, </w:t>
      </w:r>
      <w:proofErr w:type="spellStart"/>
      <w:r w:rsidRPr="004F15CA">
        <w:rPr>
          <w:rFonts w:ascii="Book Antiqua" w:eastAsia="宋体" w:hAnsi="Book Antiqua" w:cs="宋体"/>
          <w:sz w:val="24"/>
          <w:szCs w:val="24"/>
          <w:lang w:eastAsia="zh-CN"/>
        </w:rPr>
        <w:t>Filgueira</w:t>
      </w:r>
      <w:proofErr w:type="spellEnd"/>
      <w:r w:rsidRPr="004F15CA">
        <w:rPr>
          <w:rFonts w:ascii="Book Antiqua" w:eastAsia="宋体" w:hAnsi="Book Antiqua" w:cs="宋体"/>
          <w:sz w:val="24"/>
          <w:szCs w:val="24"/>
          <w:lang w:eastAsia="zh-CN"/>
        </w:rPr>
        <w:t xml:space="preserve"> L, </w:t>
      </w:r>
      <w:proofErr w:type="spellStart"/>
      <w:r w:rsidRPr="004F15CA">
        <w:rPr>
          <w:rFonts w:ascii="Book Antiqua" w:eastAsia="宋体" w:hAnsi="Book Antiqua" w:cs="宋体"/>
          <w:sz w:val="24"/>
          <w:szCs w:val="24"/>
          <w:lang w:eastAsia="zh-CN"/>
        </w:rPr>
        <w:t>Kuster</w:t>
      </w:r>
      <w:proofErr w:type="spellEnd"/>
      <w:r w:rsidRPr="004F15CA">
        <w:rPr>
          <w:rFonts w:ascii="Book Antiqua" w:eastAsia="宋体" w:hAnsi="Book Antiqua" w:cs="宋体"/>
          <w:sz w:val="24"/>
          <w:szCs w:val="24"/>
          <w:lang w:eastAsia="zh-CN"/>
        </w:rPr>
        <w:t xml:space="preserve"> M. Distal extension of the direct anterior approach to the hip poses risk to neurovascular structures: an anatomical study. </w:t>
      </w:r>
      <w:r w:rsidRPr="004F15CA">
        <w:rPr>
          <w:rFonts w:ascii="Book Antiqua" w:eastAsia="宋体" w:hAnsi="Book Antiqua" w:cs="宋体"/>
          <w:i/>
          <w:iCs/>
          <w:sz w:val="24"/>
          <w:szCs w:val="24"/>
          <w:lang w:eastAsia="zh-CN"/>
        </w:rPr>
        <w:t xml:space="preserve">J Bone Joint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Am</w:t>
      </w:r>
      <w:r w:rsidRPr="004F15CA">
        <w:rPr>
          <w:rFonts w:ascii="Book Antiqua" w:eastAsia="宋体" w:hAnsi="Book Antiqua" w:cs="宋体"/>
          <w:sz w:val="24"/>
          <w:szCs w:val="24"/>
          <w:lang w:eastAsia="zh-CN"/>
        </w:rPr>
        <w:t xml:space="preserve"> 2015; </w:t>
      </w:r>
      <w:r w:rsidRPr="004F15CA">
        <w:rPr>
          <w:rFonts w:ascii="Book Antiqua" w:eastAsia="宋体" w:hAnsi="Book Antiqua" w:cs="宋体"/>
          <w:b/>
          <w:bCs/>
          <w:sz w:val="24"/>
          <w:szCs w:val="24"/>
          <w:lang w:eastAsia="zh-CN"/>
        </w:rPr>
        <w:t>97</w:t>
      </w:r>
      <w:r w:rsidRPr="004F15CA">
        <w:rPr>
          <w:rFonts w:ascii="Book Antiqua" w:eastAsia="宋体" w:hAnsi="Book Antiqua" w:cs="宋体"/>
          <w:sz w:val="24"/>
          <w:szCs w:val="24"/>
          <w:lang w:eastAsia="zh-CN"/>
        </w:rPr>
        <w:t>: 126-132 [PMID: 25609439 DOI: 10.2106/JBJS.N.00551]</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17 </w:t>
      </w:r>
      <w:proofErr w:type="spellStart"/>
      <w:r w:rsidRPr="004F15CA">
        <w:rPr>
          <w:rFonts w:ascii="Book Antiqua" w:eastAsia="宋体" w:hAnsi="Book Antiqua" w:cs="宋体"/>
          <w:b/>
          <w:bCs/>
          <w:sz w:val="24"/>
          <w:szCs w:val="24"/>
          <w:lang w:eastAsia="zh-CN"/>
        </w:rPr>
        <w:t>Alecci</w:t>
      </w:r>
      <w:proofErr w:type="spellEnd"/>
      <w:r w:rsidRPr="004F15CA">
        <w:rPr>
          <w:rFonts w:ascii="Book Antiqua" w:eastAsia="宋体" w:hAnsi="Book Antiqua" w:cs="宋体"/>
          <w:b/>
          <w:bCs/>
          <w:sz w:val="24"/>
          <w:szCs w:val="24"/>
          <w:lang w:eastAsia="zh-CN"/>
        </w:rPr>
        <w:t xml:space="preserve"> V</w:t>
      </w:r>
      <w:r w:rsidRPr="004F15CA">
        <w:rPr>
          <w:rFonts w:ascii="Book Antiqua" w:eastAsia="宋体" w:hAnsi="Book Antiqua" w:cs="宋体"/>
          <w:sz w:val="24"/>
          <w:szCs w:val="24"/>
          <w:lang w:eastAsia="zh-CN"/>
        </w:rPr>
        <w:t xml:space="preserve">, Valente M, </w:t>
      </w:r>
      <w:proofErr w:type="spellStart"/>
      <w:r w:rsidRPr="004F15CA">
        <w:rPr>
          <w:rFonts w:ascii="Book Antiqua" w:eastAsia="宋体" w:hAnsi="Book Antiqua" w:cs="宋体"/>
          <w:sz w:val="24"/>
          <w:szCs w:val="24"/>
          <w:lang w:eastAsia="zh-CN"/>
        </w:rPr>
        <w:t>Crucil</w:t>
      </w:r>
      <w:proofErr w:type="spellEnd"/>
      <w:r w:rsidRPr="004F15CA">
        <w:rPr>
          <w:rFonts w:ascii="Book Antiqua" w:eastAsia="宋体" w:hAnsi="Book Antiqua" w:cs="宋体"/>
          <w:sz w:val="24"/>
          <w:szCs w:val="24"/>
          <w:lang w:eastAsia="zh-CN"/>
        </w:rPr>
        <w:t xml:space="preserve"> M, Minerva M, Pellegrino CM, </w:t>
      </w:r>
      <w:proofErr w:type="spellStart"/>
      <w:r w:rsidRPr="004F15CA">
        <w:rPr>
          <w:rFonts w:ascii="Book Antiqua" w:eastAsia="宋体" w:hAnsi="Book Antiqua" w:cs="宋体"/>
          <w:sz w:val="24"/>
          <w:szCs w:val="24"/>
          <w:lang w:eastAsia="zh-CN"/>
        </w:rPr>
        <w:t>Sabbadini</w:t>
      </w:r>
      <w:proofErr w:type="spellEnd"/>
      <w:r w:rsidRPr="004F15CA">
        <w:rPr>
          <w:rFonts w:ascii="Book Antiqua" w:eastAsia="宋体" w:hAnsi="Book Antiqua" w:cs="宋体"/>
          <w:sz w:val="24"/>
          <w:szCs w:val="24"/>
          <w:lang w:eastAsia="zh-CN"/>
        </w:rPr>
        <w:t xml:space="preserve"> DD. Comparison of primary total hip replacements performed with a direct anterior approach versus the standard lateral approach: perioperative findings. </w:t>
      </w:r>
      <w:r w:rsidRPr="004F15CA">
        <w:rPr>
          <w:rFonts w:ascii="Book Antiqua" w:eastAsia="宋体" w:hAnsi="Book Antiqua" w:cs="宋体"/>
          <w:i/>
          <w:iCs/>
          <w:sz w:val="24"/>
          <w:szCs w:val="24"/>
          <w:lang w:eastAsia="zh-CN"/>
        </w:rPr>
        <w:t xml:space="preserve">J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Traumatol</w:t>
      </w:r>
      <w:proofErr w:type="spellEnd"/>
      <w:r w:rsidRPr="004F15CA">
        <w:rPr>
          <w:rFonts w:ascii="Book Antiqua" w:eastAsia="宋体" w:hAnsi="Book Antiqua" w:cs="宋体"/>
          <w:sz w:val="24"/>
          <w:szCs w:val="24"/>
          <w:lang w:eastAsia="zh-CN"/>
        </w:rPr>
        <w:t xml:space="preserve"> 2011; </w:t>
      </w:r>
      <w:r w:rsidRPr="004F15CA">
        <w:rPr>
          <w:rFonts w:ascii="Book Antiqua" w:eastAsia="宋体" w:hAnsi="Book Antiqua" w:cs="宋体"/>
          <w:b/>
          <w:bCs/>
          <w:sz w:val="24"/>
          <w:szCs w:val="24"/>
          <w:lang w:eastAsia="zh-CN"/>
        </w:rPr>
        <w:t>12</w:t>
      </w:r>
      <w:r w:rsidRPr="004F15CA">
        <w:rPr>
          <w:rFonts w:ascii="Book Antiqua" w:eastAsia="宋体" w:hAnsi="Book Antiqua" w:cs="宋体"/>
          <w:sz w:val="24"/>
          <w:szCs w:val="24"/>
          <w:lang w:eastAsia="zh-CN"/>
        </w:rPr>
        <w:t>: 123-129 [PMID: 21748384 DOI: 10.1007/s10195-011-0144-0]</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18 </w:t>
      </w:r>
      <w:r w:rsidRPr="004F15CA">
        <w:rPr>
          <w:rFonts w:ascii="Book Antiqua" w:eastAsia="宋体" w:hAnsi="Book Antiqua" w:cs="宋体"/>
          <w:b/>
          <w:bCs/>
          <w:sz w:val="24"/>
          <w:szCs w:val="24"/>
          <w:lang w:eastAsia="zh-CN"/>
        </w:rPr>
        <w:t>Seng BE</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Berend</w:t>
      </w:r>
      <w:proofErr w:type="spellEnd"/>
      <w:r w:rsidRPr="004F15CA">
        <w:rPr>
          <w:rFonts w:ascii="Book Antiqua" w:eastAsia="宋体" w:hAnsi="Book Antiqua" w:cs="宋体"/>
          <w:sz w:val="24"/>
          <w:szCs w:val="24"/>
          <w:lang w:eastAsia="zh-CN"/>
        </w:rPr>
        <w:t xml:space="preserve"> KR, </w:t>
      </w:r>
      <w:proofErr w:type="spellStart"/>
      <w:r w:rsidRPr="004F15CA">
        <w:rPr>
          <w:rFonts w:ascii="Book Antiqua" w:eastAsia="宋体" w:hAnsi="Book Antiqua" w:cs="宋体"/>
          <w:sz w:val="24"/>
          <w:szCs w:val="24"/>
          <w:lang w:eastAsia="zh-CN"/>
        </w:rPr>
        <w:t>Ajluni</w:t>
      </w:r>
      <w:proofErr w:type="spellEnd"/>
      <w:r w:rsidRPr="004F15CA">
        <w:rPr>
          <w:rFonts w:ascii="Book Antiqua" w:eastAsia="宋体" w:hAnsi="Book Antiqua" w:cs="宋体"/>
          <w:sz w:val="24"/>
          <w:szCs w:val="24"/>
          <w:lang w:eastAsia="zh-CN"/>
        </w:rPr>
        <w:t xml:space="preserve"> AF, Lombardi AV. Anterior-supine minimally invasive total hip arthroplasty: defining the learning curve.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North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40</w:t>
      </w:r>
      <w:r w:rsidRPr="004F15CA">
        <w:rPr>
          <w:rFonts w:ascii="Book Antiqua" w:eastAsia="宋体" w:hAnsi="Book Antiqua" w:cs="宋体"/>
          <w:sz w:val="24"/>
          <w:szCs w:val="24"/>
          <w:lang w:eastAsia="zh-CN"/>
        </w:rPr>
        <w:t>: 343-350 [PMID: 19576401 DOI: 10.1016/j.ocl.2009.01.002]</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19 </w:t>
      </w:r>
      <w:r w:rsidRPr="004F15CA">
        <w:rPr>
          <w:rFonts w:ascii="Book Antiqua" w:eastAsia="宋体" w:hAnsi="Book Antiqua" w:cs="宋体"/>
          <w:b/>
          <w:bCs/>
          <w:sz w:val="24"/>
          <w:szCs w:val="24"/>
          <w:lang w:eastAsia="zh-CN"/>
        </w:rPr>
        <w:t>Barton C</w:t>
      </w:r>
      <w:r w:rsidRPr="004F15CA">
        <w:rPr>
          <w:rFonts w:ascii="Book Antiqua" w:eastAsia="宋体" w:hAnsi="Book Antiqua" w:cs="宋体"/>
          <w:sz w:val="24"/>
          <w:szCs w:val="24"/>
          <w:lang w:eastAsia="zh-CN"/>
        </w:rPr>
        <w:t xml:space="preserve">, Kim PR. Complications of the direct anterior approach for total hip arthroplasty.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North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40</w:t>
      </w:r>
      <w:r w:rsidRPr="004F15CA">
        <w:rPr>
          <w:rFonts w:ascii="Book Antiqua" w:eastAsia="宋体" w:hAnsi="Book Antiqua" w:cs="宋体"/>
          <w:sz w:val="24"/>
          <w:szCs w:val="24"/>
          <w:lang w:eastAsia="zh-CN"/>
        </w:rPr>
        <w:t>: 371-375 [PMID: 19576405 DOI: 10.1016/j.ocl.2009.04.004]</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lastRenderedPageBreak/>
        <w:t xml:space="preserve">20 </w:t>
      </w:r>
      <w:proofErr w:type="spellStart"/>
      <w:r w:rsidRPr="004F15CA">
        <w:rPr>
          <w:rFonts w:ascii="Book Antiqua" w:eastAsia="宋体" w:hAnsi="Book Antiqua" w:cs="宋体"/>
          <w:b/>
          <w:bCs/>
          <w:sz w:val="24"/>
          <w:szCs w:val="24"/>
          <w:lang w:eastAsia="zh-CN"/>
        </w:rPr>
        <w:t>Ropars</w:t>
      </w:r>
      <w:proofErr w:type="spellEnd"/>
      <w:r w:rsidRPr="004F15CA">
        <w:rPr>
          <w:rFonts w:ascii="Book Antiqua" w:eastAsia="宋体" w:hAnsi="Book Antiqua" w:cs="宋体"/>
          <w:b/>
          <w:bCs/>
          <w:sz w:val="24"/>
          <w:szCs w:val="24"/>
          <w:lang w:eastAsia="zh-CN"/>
        </w:rPr>
        <w:t xml:space="preserve"> M</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Morandi</w:t>
      </w:r>
      <w:proofErr w:type="spellEnd"/>
      <w:r w:rsidRPr="004F15CA">
        <w:rPr>
          <w:rFonts w:ascii="Book Antiqua" w:eastAsia="宋体" w:hAnsi="Book Antiqua" w:cs="宋体"/>
          <w:sz w:val="24"/>
          <w:szCs w:val="24"/>
          <w:lang w:eastAsia="zh-CN"/>
        </w:rPr>
        <w:t xml:space="preserve"> X, </w:t>
      </w:r>
      <w:proofErr w:type="spellStart"/>
      <w:r w:rsidRPr="004F15CA">
        <w:rPr>
          <w:rFonts w:ascii="Book Antiqua" w:eastAsia="宋体" w:hAnsi="Book Antiqua" w:cs="宋体"/>
          <w:sz w:val="24"/>
          <w:szCs w:val="24"/>
          <w:lang w:eastAsia="zh-CN"/>
        </w:rPr>
        <w:t>Huten</w:t>
      </w:r>
      <w:proofErr w:type="spellEnd"/>
      <w:r w:rsidRPr="004F15CA">
        <w:rPr>
          <w:rFonts w:ascii="Book Antiqua" w:eastAsia="宋体" w:hAnsi="Book Antiqua" w:cs="宋体"/>
          <w:sz w:val="24"/>
          <w:szCs w:val="24"/>
          <w:lang w:eastAsia="zh-CN"/>
        </w:rPr>
        <w:t xml:space="preserve"> D, </w:t>
      </w:r>
      <w:proofErr w:type="spellStart"/>
      <w:r w:rsidRPr="004F15CA">
        <w:rPr>
          <w:rFonts w:ascii="Book Antiqua" w:eastAsia="宋体" w:hAnsi="Book Antiqua" w:cs="宋体"/>
          <w:sz w:val="24"/>
          <w:szCs w:val="24"/>
          <w:lang w:eastAsia="zh-CN"/>
        </w:rPr>
        <w:t>Thomazeau</w:t>
      </w:r>
      <w:proofErr w:type="spellEnd"/>
      <w:r w:rsidRPr="004F15CA">
        <w:rPr>
          <w:rFonts w:ascii="Book Antiqua" w:eastAsia="宋体" w:hAnsi="Book Antiqua" w:cs="宋体"/>
          <w:sz w:val="24"/>
          <w:szCs w:val="24"/>
          <w:lang w:eastAsia="zh-CN"/>
        </w:rPr>
        <w:t xml:space="preserve"> H, </w:t>
      </w:r>
      <w:proofErr w:type="spellStart"/>
      <w:r w:rsidRPr="004F15CA">
        <w:rPr>
          <w:rFonts w:ascii="Book Antiqua" w:eastAsia="宋体" w:hAnsi="Book Antiqua" w:cs="宋体"/>
          <w:sz w:val="24"/>
          <w:szCs w:val="24"/>
          <w:lang w:eastAsia="zh-CN"/>
        </w:rPr>
        <w:t>Berton</w:t>
      </w:r>
      <w:proofErr w:type="spellEnd"/>
      <w:r w:rsidRPr="004F15CA">
        <w:rPr>
          <w:rFonts w:ascii="Book Antiqua" w:eastAsia="宋体" w:hAnsi="Book Antiqua" w:cs="宋体"/>
          <w:sz w:val="24"/>
          <w:szCs w:val="24"/>
          <w:lang w:eastAsia="zh-CN"/>
        </w:rPr>
        <w:t xml:space="preserve"> E, </w:t>
      </w:r>
      <w:proofErr w:type="spellStart"/>
      <w:r w:rsidRPr="004F15CA">
        <w:rPr>
          <w:rFonts w:ascii="Book Antiqua" w:eastAsia="宋体" w:hAnsi="Book Antiqua" w:cs="宋体"/>
          <w:sz w:val="24"/>
          <w:szCs w:val="24"/>
          <w:lang w:eastAsia="zh-CN"/>
        </w:rPr>
        <w:t>Darnault</w:t>
      </w:r>
      <w:proofErr w:type="spellEnd"/>
      <w:r w:rsidRPr="004F15CA">
        <w:rPr>
          <w:rFonts w:ascii="Book Antiqua" w:eastAsia="宋体" w:hAnsi="Book Antiqua" w:cs="宋体"/>
          <w:sz w:val="24"/>
          <w:szCs w:val="24"/>
          <w:lang w:eastAsia="zh-CN"/>
        </w:rPr>
        <w:t xml:space="preserve"> P. Anatomical study of the lateral femoral cutaneous nerve with special reference to minimally invasive anterior approach for total hip replacement.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Radiol</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Anat</w:t>
      </w:r>
      <w:proofErr w:type="spellEnd"/>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31</w:t>
      </w:r>
      <w:r w:rsidRPr="004F15CA">
        <w:rPr>
          <w:rFonts w:ascii="Book Antiqua" w:eastAsia="宋体" w:hAnsi="Book Antiqua" w:cs="宋体"/>
          <w:sz w:val="24"/>
          <w:szCs w:val="24"/>
          <w:lang w:eastAsia="zh-CN"/>
        </w:rPr>
        <w:t>: 199-204 [PMID: 18982237 DOI: 10.1007/s00276-008-0433-3]</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21 </w:t>
      </w:r>
      <w:r w:rsidRPr="004F15CA">
        <w:rPr>
          <w:rFonts w:ascii="Book Antiqua" w:eastAsia="宋体" w:hAnsi="Book Antiqua" w:cs="宋体"/>
          <w:b/>
          <w:bCs/>
          <w:sz w:val="24"/>
          <w:szCs w:val="24"/>
          <w:lang w:eastAsia="zh-CN"/>
        </w:rPr>
        <w:t>Chen LH</w:t>
      </w:r>
      <w:r w:rsidRPr="004F15CA">
        <w:rPr>
          <w:rFonts w:ascii="Book Antiqua" w:eastAsia="宋体" w:hAnsi="Book Antiqua" w:cs="宋体"/>
          <w:sz w:val="24"/>
          <w:szCs w:val="24"/>
          <w:lang w:eastAsia="zh-CN"/>
        </w:rPr>
        <w:t xml:space="preserve">, Huang QW, Wang WJ, He ZR, Ding WL. </w:t>
      </w:r>
      <w:proofErr w:type="gramStart"/>
      <w:r w:rsidRPr="004F15CA">
        <w:rPr>
          <w:rFonts w:ascii="Book Antiqua" w:eastAsia="宋体" w:hAnsi="Book Antiqua" w:cs="宋体"/>
          <w:sz w:val="24"/>
          <w:szCs w:val="24"/>
          <w:lang w:eastAsia="zh-CN"/>
        </w:rPr>
        <w:t>The applied anatomy of anterior approach for minimally invasive hip joint surgery.</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Anat</w:t>
      </w:r>
      <w:proofErr w:type="spellEnd"/>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22</w:t>
      </w:r>
      <w:r w:rsidRPr="004F15CA">
        <w:rPr>
          <w:rFonts w:ascii="Book Antiqua" w:eastAsia="宋体" w:hAnsi="Book Antiqua" w:cs="宋体"/>
          <w:sz w:val="24"/>
          <w:szCs w:val="24"/>
          <w:lang w:eastAsia="zh-CN"/>
        </w:rPr>
        <w:t>: 250-255 [PMID: 19089989 DOI: 10.1002/ca.20750]</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22 </w:t>
      </w:r>
      <w:r w:rsidRPr="004F15CA">
        <w:rPr>
          <w:rFonts w:ascii="Book Antiqua" w:eastAsia="宋体" w:hAnsi="Book Antiqua" w:cs="宋体"/>
          <w:b/>
          <w:bCs/>
          <w:sz w:val="24"/>
          <w:szCs w:val="24"/>
          <w:lang w:eastAsia="zh-CN"/>
        </w:rPr>
        <w:t xml:space="preserve">De </w:t>
      </w:r>
      <w:proofErr w:type="spellStart"/>
      <w:r w:rsidRPr="004F15CA">
        <w:rPr>
          <w:rFonts w:ascii="Book Antiqua" w:eastAsia="宋体" w:hAnsi="Book Antiqua" w:cs="宋体"/>
          <w:b/>
          <w:bCs/>
          <w:sz w:val="24"/>
          <w:szCs w:val="24"/>
          <w:lang w:eastAsia="zh-CN"/>
        </w:rPr>
        <w:t>Geest</w:t>
      </w:r>
      <w:proofErr w:type="spellEnd"/>
      <w:r w:rsidRPr="004F15CA">
        <w:rPr>
          <w:rFonts w:ascii="Book Antiqua" w:eastAsia="宋体" w:hAnsi="Book Antiqua" w:cs="宋体"/>
          <w:b/>
          <w:bCs/>
          <w:sz w:val="24"/>
          <w:szCs w:val="24"/>
          <w:lang w:eastAsia="zh-CN"/>
        </w:rPr>
        <w:t xml:space="preserve"> T</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Vansintjan</w:t>
      </w:r>
      <w:proofErr w:type="spellEnd"/>
      <w:r w:rsidRPr="004F15CA">
        <w:rPr>
          <w:rFonts w:ascii="Book Antiqua" w:eastAsia="宋体" w:hAnsi="Book Antiqua" w:cs="宋体"/>
          <w:sz w:val="24"/>
          <w:szCs w:val="24"/>
          <w:lang w:eastAsia="zh-CN"/>
        </w:rPr>
        <w:t xml:space="preserve"> P, De </w:t>
      </w:r>
      <w:proofErr w:type="spellStart"/>
      <w:r w:rsidRPr="004F15CA">
        <w:rPr>
          <w:rFonts w:ascii="Book Antiqua" w:eastAsia="宋体" w:hAnsi="Book Antiqua" w:cs="宋体"/>
          <w:sz w:val="24"/>
          <w:szCs w:val="24"/>
          <w:lang w:eastAsia="zh-CN"/>
        </w:rPr>
        <w:t>Loore</w:t>
      </w:r>
      <w:proofErr w:type="spellEnd"/>
      <w:r w:rsidRPr="004F15CA">
        <w:rPr>
          <w:rFonts w:ascii="Book Antiqua" w:eastAsia="宋体" w:hAnsi="Book Antiqua" w:cs="宋体"/>
          <w:sz w:val="24"/>
          <w:szCs w:val="24"/>
          <w:lang w:eastAsia="zh-CN"/>
        </w:rPr>
        <w:t xml:space="preserve"> G. Direct anterior total hip arthroplasty: complications and early outcome in a series of 300 cases. </w:t>
      </w:r>
      <w:proofErr w:type="spellStart"/>
      <w:r w:rsidRPr="004F15CA">
        <w:rPr>
          <w:rFonts w:ascii="Book Antiqua" w:eastAsia="宋体" w:hAnsi="Book Antiqua" w:cs="宋体"/>
          <w:i/>
          <w:iCs/>
          <w:sz w:val="24"/>
          <w:szCs w:val="24"/>
          <w:lang w:eastAsia="zh-CN"/>
        </w:rPr>
        <w:t>Acta</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Belg</w:t>
      </w:r>
      <w:proofErr w:type="spellEnd"/>
      <w:r w:rsidRPr="004F15CA">
        <w:rPr>
          <w:rFonts w:ascii="Book Antiqua" w:eastAsia="宋体" w:hAnsi="Book Antiqua" w:cs="宋体"/>
          <w:sz w:val="24"/>
          <w:szCs w:val="24"/>
          <w:lang w:eastAsia="zh-CN"/>
        </w:rPr>
        <w:t xml:space="preserve"> 2013; </w:t>
      </w:r>
      <w:r w:rsidRPr="004F15CA">
        <w:rPr>
          <w:rFonts w:ascii="Book Antiqua" w:eastAsia="宋体" w:hAnsi="Book Antiqua" w:cs="宋体"/>
          <w:b/>
          <w:bCs/>
          <w:sz w:val="24"/>
          <w:szCs w:val="24"/>
          <w:lang w:eastAsia="zh-CN"/>
        </w:rPr>
        <w:t>79</w:t>
      </w:r>
      <w:r w:rsidRPr="004F15CA">
        <w:rPr>
          <w:rFonts w:ascii="Book Antiqua" w:eastAsia="宋体" w:hAnsi="Book Antiqua" w:cs="宋体"/>
          <w:sz w:val="24"/>
          <w:szCs w:val="24"/>
          <w:lang w:eastAsia="zh-CN"/>
        </w:rPr>
        <w:t>: 166-173 [PMID: 23821968]</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23 </w:t>
      </w:r>
      <w:r w:rsidRPr="004F15CA">
        <w:rPr>
          <w:rFonts w:ascii="Book Antiqua" w:eastAsia="宋体" w:hAnsi="Book Antiqua" w:cs="宋体"/>
          <w:b/>
          <w:bCs/>
          <w:sz w:val="24"/>
          <w:szCs w:val="24"/>
          <w:lang w:eastAsia="zh-CN"/>
        </w:rPr>
        <w:t>Leunig M</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Faas</w:t>
      </w:r>
      <w:proofErr w:type="spellEnd"/>
      <w:r w:rsidRPr="004F15CA">
        <w:rPr>
          <w:rFonts w:ascii="Book Antiqua" w:eastAsia="宋体" w:hAnsi="Book Antiqua" w:cs="宋体"/>
          <w:sz w:val="24"/>
          <w:szCs w:val="24"/>
          <w:lang w:eastAsia="zh-CN"/>
        </w:rPr>
        <w:t xml:space="preserve"> M, von </w:t>
      </w:r>
      <w:proofErr w:type="spellStart"/>
      <w:r w:rsidRPr="004F15CA">
        <w:rPr>
          <w:rFonts w:ascii="Book Antiqua" w:eastAsia="宋体" w:hAnsi="Book Antiqua" w:cs="宋体"/>
          <w:sz w:val="24"/>
          <w:szCs w:val="24"/>
          <w:lang w:eastAsia="zh-CN"/>
        </w:rPr>
        <w:t>Knoch</w:t>
      </w:r>
      <w:proofErr w:type="spellEnd"/>
      <w:r w:rsidRPr="004F15CA">
        <w:rPr>
          <w:rFonts w:ascii="Book Antiqua" w:eastAsia="宋体" w:hAnsi="Book Antiqua" w:cs="宋体"/>
          <w:sz w:val="24"/>
          <w:szCs w:val="24"/>
          <w:lang w:eastAsia="zh-CN"/>
        </w:rPr>
        <w:t xml:space="preserve"> F, </w:t>
      </w:r>
      <w:proofErr w:type="spellStart"/>
      <w:r w:rsidRPr="004F15CA">
        <w:rPr>
          <w:rFonts w:ascii="Book Antiqua" w:eastAsia="宋体" w:hAnsi="Book Antiqua" w:cs="宋体"/>
          <w:sz w:val="24"/>
          <w:szCs w:val="24"/>
          <w:lang w:eastAsia="zh-CN"/>
        </w:rPr>
        <w:t>Naal</w:t>
      </w:r>
      <w:proofErr w:type="spellEnd"/>
      <w:r w:rsidRPr="004F15CA">
        <w:rPr>
          <w:rFonts w:ascii="Book Antiqua" w:eastAsia="宋体" w:hAnsi="Book Antiqua" w:cs="宋体"/>
          <w:sz w:val="24"/>
          <w:szCs w:val="24"/>
          <w:lang w:eastAsia="zh-CN"/>
        </w:rPr>
        <w:t xml:space="preserve"> FD. Skin crease 'bikini' incision for anterior approach total hip arthroplasty: surgical technique and preliminary results.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Relat</w:t>
      </w:r>
      <w:proofErr w:type="spellEnd"/>
      <w:r w:rsidRPr="004F15CA">
        <w:rPr>
          <w:rFonts w:ascii="Book Antiqua" w:eastAsia="宋体" w:hAnsi="Book Antiqua" w:cs="宋体"/>
          <w:i/>
          <w:iCs/>
          <w:sz w:val="24"/>
          <w:szCs w:val="24"/>
          <w:lang w:eastAsia="zh-CN"/>
        </w:rPr>
        <w:t xml:space="preserve"> Res</w:t>
      </w:r>
      <w:r w:rsidRPr="004F15CA">
        <w:rPr>
          <w:rFonts w:ascii="Book Antiqua" w:eastAsia="宋体" w:hAnsi="Book Antiqua" w:cs="宋体"/>
          <w:sz w:val="24"/>
          <w:szCs w:val="24"/>
          <w:lang w:eastAsia="zh-CN"/>
        </w:rPr>
        <w:t xml:space="preserve"> 2013; </w:t>
      </w:r>
      <w:r w:rsidRPr="004F15CA">
        <w:rPr>
          <w:rFonts w:ascii="Book Antiqua" w:eastAsia="宋体" w:hAnsi="Book Antiqua" w:cs="宋体"/>
          <w:b/>
          <w:bCs/>
          <w:sz w:val="24"/>
          <w:szCs w:val="24"/>
          <w:lang w:eastAsia="zh-CN"/>
        </w:rPr>
        <w:t>471</w:t>
      </w:r>
      <w:r w:rsidRPr="004F15CA">
        <w:rPr>
          <w:rFonts w:ascii="Book Antiqua" w:eastAsia="宋体" w:hAnsi="Book Antiqua" w:cs="宋体"/>
          <w:sz w:val="24"/>
          <w:szCs w:val="24"/>
          <w:lang w:eastAsia="zh-CN"/>
        </w:rPr>
        <w:t>: 2245-2252 [PMID: 23412730 DOI: 10.1007/s11999-013-2806-0]</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24 </w:t>
      </w:r>
      <w:proofErr w:type="spellStart"/>
      <w:r w:rsidRPr="004F15CA">
        <w:rPr>
          <w:rFonts w:ascii="Book Antiqua" w:eastAsia="宋体" w:hAnsi="Book Antiqua" w:cs="宋体"/>
          <w:b/>
          <w:bCs/>
          <w:sz w:val="24"/>
          <w:szCs w:val="24"/>
          <w:lang w:eastAsia="zh-CN"/>
        </w:rPr>
        <w:t>Berend</w:t>
      </w:r>
      <w:proofErr w:type="spellEnd"/>
      <w:r w:rsidRPr="004F15CA">
        <w:rPr>
          <w:rFonts w:ascii="Book Antiqua" w:eastAsia="宋体" w:hAnsi="Book Antiqua" w:cs="宋体"/>
          <w:b/>
          <w:bCs/>
          <w:sz w:val="24"/>
          <w:szCs w:val="24"/>
          <w:lang w:eastAsia="zh-CN"/>
        </w:rPr>
        <w:t xml:space="preserve"> KR</w:t>
      </w:r>
      <w:r w:rsidRPr="004F15CA">
        <w:rPr>
          <w:rFonts w:ascii="Book Antiqua" w:eastAsia="宋体" w:hAnsi="Book Antiqua" w:cs="宋体"/>
          <w:sz w:val="24"/>
          <w:szCs w:val="24"/>
          <w:lang w:eastAsia="zh-CN"/>
        </w:rPr>
        <w:t xml:space="preserve">, Lombardi AV, Seng BE, Adams JB. Enhanced early outcomes with the anterior supine intermuscular approach in primary total hip arthroplasty. </w:t>
      </w:r>
      <w:r w:rsidRPr="004F15CA">
        <w:rPr>
          <w:rFonts w:ascii="Book Antiqua" w:eastAsia="宋体" w:hAnsi="Book Antiqua" w:cs="宋体"/>
          <w:i/>
          <w:iCs/>
          <w:sz w:val="24"/>
          <w:szCs w:val="24"/>
          <w:lang w:eastAsia="zh-CN"/>
        </w:rPr>
        <w:t xml:space="preserve">J Bone Joint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i/>
          <w:iCs/>
          <w:sz w:val="24"/>
          <w:szCs w:val="24"/>
          <w:lang w:eastAsia="zh-CN"/>
        </w:rPr>
        <w:t xml:space="preserve">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 xml:space="preserve">91 </w:t>
      </w:r>
      <w:proofErr w:type="spellStart"/>
      <w:r w:rsidRPr="004A7C57">
        <w:rPr>
          <w:rFonts w:ascii="Book Antiqua" w:eastAsia="宋体" w:hAnsi="Book Antiqua" w:cs="宋体"/>
          <w:bCs/>
          <w:sz w:val="24"/>
          <w:szCs w:val="24"/>
          <w:lang w:eastAsia="zh-CN"/>
        </w:rPr>
        <w:t>Suppl</w:t>
      </w:r>
      <w:proofErr w:type="spellEnd"/>
      <w:r w:rsidRPr="004A7C57">
        <w:rPr>
          <w:rFonts w:ascii="Book Antiqua" w:eastAsia="宋体" w:hAnsi="Book Antiqua" w:cs="宋体"/>
          <w:bCs/>
          <w:sz w:val="24"/>
          <w:szCs w:val="24"/>
          <w:lang w:eastAsia="zh-CN"/>
        </w:rPr>
        <w:t xml:space="preserve"> 6</w:t>
      </w:r>
      <w:r w:rsidRPr="004A7C57">
        <w:rPr>
          <w:rFonts w:ascii="Book Antiqua" w:eastAsia="宋体" w:hAnsi="Book Antiqua" w:cs="宋体"/>
          <w:sz w:val="24"/>
          <w:szCs w:val="24"/>
          <w:lang w:eastAsia="zh-CN"/>
        </w:rPr>
        <w:t xml:space="preserve">: </w:t>
      </w:r>
      <w:r w:rsidRPr="004F15CA">
        <w:rPr>
          <w:rFonts w:ascii="Book Antiqua" w:eastAsia="宋体" w:hAnsi="Book Antiqua" w:cs="宋体"/>
          <w:sz w:val="24"/>
          <w:szCs w:val="24"/>
          <w:lang w:eastAsia="zh-CN"/>
        </w:rPr>
        <w:t>107-120 [PMID: 19884418 DOI: 10.2106/JBJS.I.00525]</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25 </w:t>
      </w:r>
      <w:proofErr w:type="spellStart"/>
      <w:r w:rsidRPr="004F15CA">
        <w:rPr>
          <w:rFonts w:ascii="Book Antiqua" w:eastAsia="宋体" w:hAnsi="Book Antiqua" w:cs="宋体"/>
          <w:b/>
          <w:bCs/>
          <w:sz w:val="24"/>
          <w:szCs w:val="24"/>
          <w:lang w:eastAsia="zh-CN"/>
        </w:rPr>
        <w:t>Keggi</w:t>
      </w:r>
      <w:proofErr w:type="spellEnd"/>
      <w:r w:rsidRPr="004F15CA">
        <w:rPr>
          <w:rFonts w:ascii="Book Antiqua" w:eastAsia="宋体" w:hAnsi="Book Antiqua" w:cs="宋体"/>
          <w:b/>
          <w:bCs/>
          <w:sz w:val="24"/>
          <w:szCs w:val="24"/>
          <w:lang w:eastAsia="zh-CN"/>
        </w:rPr>
        <w:t xml:space="preserve"> KJ</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Huo</w:t>
      </w:r>
      <w:proofErr w:type="spellEnd"/>
      <w:r w:rsidRPr="004F15CA">
        <w:rPr>
          <w:rFonts w:ascii="Book Antiqua" w:eastAsia="宋体" w:hAnsi="Book Antiqua" w:cs="宋体"/>
          <w:sz w:val="24"/>
          <w:szCs w:val="24"/>
          <w:lang w:eastAsia="zh-CN"/>
        </w:rPr>
        <w:t xml:space="preserve"> MH, </w:t>
      </w:r>
      <w:proofErr w:type="spellStart"/>
      <w:r w:rsidRPr="004F15CA">
        <w:rPr>
          <w:rFonts w:ascii="Book Antiqua" w:eastAsia="宋体" w:hAnsi="Book Antiqua" w:cs="宋体"/>
          <w:sz w:val="24"/>
          <w:szCs w:val="24"/>
          <w:lang w:eastAsia="zh-CN"/>
        </w:rPr>
        <w:t>Zatorski</w:t>
      </w:r>
      <w:proofErr w:type="spellEnd"/>
      <w:r w:rsidRPr="004F15CA">
        <w:rPr>
          <w:rFonts w:ascii="Book Antiqua" w:eastAsia="宋体" w:hAnsi="Book Antiqua" w:cs="宋体"/>
          <w:sz w:val="24"/>
          <w:szCs w:val="24"/>
          <w:lang w:eastAsia="zh-CN"/>
        </w:rPr>
        <w:t xml:space="preserve"> LE. Anterior approach to total hip replacement: surgical technique and clinical results of our first one thousand cases using non-cemented prostheses. </w:t>
      </w:r>
      <w:r w:rsidRPr="004F15CA">
        <w:rPr>
          <w:rFonts w:ascii="Book Antiqua" w:eastAsia="宋体" w:hAnsi="Book Antiqua" w:cs="宋体"/>
          <w:i/>
          <w:iCs/>
          <w:sz w:val="24"/>
          <w:szCs w:val="24"/>
          <w:lang w:eastAsia="zh-CN"/>
        </w:rPr>
        <w:t xml:space="preserve">Yale J </w:t>
      </w:r>
      <w:proofErr w:type="spellStart"/>
      <w:r w:rsidRPr="004F15CA">
        <w:rPr>
          <w:rFonts w:ascii="Book Antiqua" w:eastAsia="宋体" w:hAnsi="Book Antiqua" w:cs="宋体"/>
          <w:i/>
          <w:iCs/>
          <w:sz w:val="24"/>
          <w:szCs w:val="24"/>
          <w:lang w:eastAsia="zh-CN"/>
        </w:rPr>
        <w:t>Biol</w:t>
      </w:r>
      <w:proofErr w:type="spellEnd"/>
      <w:r w:rsidRPr="004F15CA">
        <w:rPr>
          <w:rFonts w:ascii="Book Antiqua" w:eastAsia="宋体" w:hAnsi="Book Antiqua" w:cs="宋体"/>
          <w:i/>
          <w:iCs/>
          <w:sz w:val="24"/>
          <w:szCs w:val="24"/>
          <w:lang w:eastAsia="zh-CN"/>
        </w:rPr>
        <w:t xml:space="preserve"> Med</w:t>
      </w:r>
      <w:r w:rsidRPr="004F15CA">
        <w:rPr>
          <w:rFonts w:ascii="Book Antiqua" w:eastAsia="宋体" w:hAnsi="Book Antiqua" w:cs="宋体"/>
          <w:sz w:val="24"/>
          <w:szCs w:val="24"/>
          <w:lang w:eastAsia="zh-CN"/>
        </w:rPr>
        <w:t xml:space="preserve"> </w:t>
      </w:r>
      <w:r w:rsidR="004A7C57">
        <w:rPr>
          <w:rFonts w:ascii="Book Antiqua" w:eastAsia="宋体" w:hAnsi="Book Antiqua" w:cs="宋体" w:hint="eastAsia"/>
          <w:sz w:val="24"/>
          <w:szCs w:val="24"/>
          <w:lang w:eastAsia="zh-CN"/>
        </w:rPr>
        <w:t>1993</w:t>
      </w:r>
      <w:r w:rsidRPr="004F15CA">
        <w:rPr>
          <w:rFonts w:ascii="Book Antiqua" w:eastAsia="宋体" w:hAnsi="Book Antiqua" w:cs="宋体"/>
          <w:sz w:val="24"/>
          <w:szCs w:val="24"/>
          <w:lang w:eastAsia="zh-CN"/>
        </w:rPr>
        <w:t xml:space="preserve">; </w:t>
      </w:r>
      <w:r w:rsidRPr="004F15CA">
        <w:rPr>
          <w:rFonts w:ascii="Book Antiqua" w:eastAsia="宋体" w:hAnsi="Book Antiqua" w:cs="宋体"/>
          <w:b/>
          <w:bCs/>
          <w:sz w:val="24"/>
          <w:szCs w:val="24"/>
          <w:lang w:eastAsia="zh-CN"/>
        </w:rPr>
        <w:t>66</w:t>
      </w:r>
      <w:r w:rsidRPr="004F15CA">
        <w:rPr>
          <w:rFonts w:ascii="Book Antiqua" w:eastAsia="宋体" w:hAnsi="Book Antiqua" w:cs="宋体"/>
          <w:sz w:val="24"/>
          <w:szCs w:val="24"/>
          <w:lang w:eastAsia="zh-CN"/>
        </w:rPr>
        <w:t>: 243-256 [PMID: 8209560]</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26 </w:t>
      </w:r>
      <w:r w:rsidRPr="004F15CA">
        <w:rPr>
          <w:rFonts w:ascii="Book Antiqua" w:eastAsia="宋体" w:hAnsi="Book Antiqua" w:cs="宋体"/>
          <w:b/>
          <w:bCs/>
          <w:sz w:val="24"/>
          <w:szCs w:val="24"/>
          <w:lang w:eastAsia="zh-CN"/>
        </w:rPr>
        <w:t>Matsuura M</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Ohashi</w:t>
      </w:r>
      <w:proofErr w:type="spellEnd"/>
      <w:r w:rsidRPr="004F15CA">
        <w:rPr>
          <w:rFonts w:ascii="Book Antiqua" w:eastAsia="宋体" w:hAnsi="Book Antiqua" w:cs="宋体"/>
          <w:sz w:val="24"/>
          <w:szCs w:val="24"/>
          <w:lang w:eastAsia="zh-CN"/>
        </w:rPr>
        <w:t xml:space="preserve"> H, Okamoto Y, </w:t>
      </w:r>
      <w:proofErr w:type="spellStart"/>
      <w:r w:rsidRPr="004F15CA">
        <w:rPr>
          <w:rFonts w:ascii="Book Antiqua" w:eastAsia="宋体" w:hAnsi="Book Antiqua" w:cs="宋体"/>
          <w:sz w:val="24"/>
          <w:szCs w:val="24"/>
          <w:lang w:eastAsia="zh-CN"/>
        </w:rPr>
        <w:t>Inori</w:t>
      </w:r>
      <w:proofErr w:type="spellEnd"/>
      <w:r w:rsidRPr="004F15CA">
        <w:rPr>
          <w:rFonts w:ascii="Book Antiqua" w:eastAsia="宋体" w:hAnsi="Book Antiqua" w:cs="宋体"/>
          <w:sz w:val="24"/>
          <w:szCs w:val="24"/>
          <w:lang w:eastAsia="zh-CN"/>
        </w:rPr>
        <w:t xml:space="preserve"> F, </w:t>
      </w:r>
      <w:proofErr w:type="spellStart"/>
      <w:r w:rsidRPr="004F15CA">
        <w:rPr>
          <w:rFonts w:ascii="Book Antiqua" w:eastAsia="宋体" w:hAnsi="Book Antiqua" w:cs="宋体"/>
          <w:sz w:val="24"/>
          <w:szCs w:val="24"/>
          <w:lang w:eastAsia="zh-CN"/>
        </w:rPr>
        <w:t>Okajima</w:t>
      </w:r>
      <w:proofErr w:type="spellEnd"/>
      <w:r w:rsidRPr="004F15CA">
        <w:rPr>
          <w:rFonts w:ascii="Book Antiqua" w:eastAsia="宋体" w:hAnsi="Book Antiqua" w:cs="宋体"/>
          <w:sz w:val="24"/>
          <w:szCs w:val="24"/>
          <w:lang w:eastAsia="zh-CN"/>
        </w:rPr>
        <w:t xml:space="preserve"> Y. Elevation of the femur in THA through a direct anterior approach: cadaver and clinical studies.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Relat</w:t>
      </w:r>
      <w:proofErr w:type="spellEnd"/>
      <w:r w:rsidRPr="004F15CA">
        <w:rPr>
          <w:rFonts w:ascii="Book Antiqua" w:eastAsia="宋体" w:hAnsi="Book Antiqua" w:cs="宋体"/>
          <w:i/>
          <w:iCs/>
          <w:sz w:val="24"/>
          <w:szCs w:val="24"/>
          <w:lang w:eastAsia="zh-CN"/>
        </w:rPr>
        <w:t xml:space="preserve"> Res</w:t>
      </w:r>
      <w:r w:rsidRPr="004F15CA">
        <w:rPr>
          <w:rFonts w:ascii="Book Antiqua" w:eastAsia="宋体" w:hAnsi="Book Antiqua" w:cs="宋体"/>
          <w:sz w:val="24"/>
          <w:szCs w:val="24"/>
          <w:lang w:eastAsia="zh-CN"/>
        </w:rPr>
        <w:t xml:space="preserve"> 2010; </w:t>
      </w:r>
      <w:r w:rsidRPr="004F15CA">
        <w:rPr>
          <w:rFonts w:ascii="Book Antiqua" w:eastAsia="宋体" w:hAnsi="Book Antiqua" w:cs="宋体"/>
          <w:b/>
          <w:bCs/>
          <w:sz w:val="24"/>
          <w:szCs w:val="24"/>
          <w:lang w:eastAsia="zh-CN"/>
        </w:rPr>
        <w:t>468</w:t>
      </w:r>
      <w:r w:rsidRPr="004F15CA">
        <w:rPr>
          <w:rFonts w:ascii="Book Antiqua" w:eastAsia="宋体" w:hAnsi="Book Antiqua" w:cs="宋体"/>
          <w:sz w:val="24"/>
          <w:szCs w:val="24"/>
          <w:lang w:eastAsia="zh-CN"/>
        </w:rPr>
        <w:t>: 3201-3206 [PMID: 20405347 DOI: 10.1007/s11999-010-1349-x]</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27 </w:t>
      </w:r>
      <w:r w:rsidRPr="004F15CA">
        <w:rPr>
          <w:rFonts w:ascii="Book Antiqua" w:eastAsia="宋体" w:hAnsi="Book Antiqua" w:cs="宋体"/>
          <w:b/>
          <w:bCs/>
          <w:sz w:val="24"/>
          <w:szCs w:val="24"/>
          <w:lang w:eastAsia="zh-CN"/>
        </w:rPr>
        <w:t>Matta JM</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Shahrdar</w:t>
      </w:r>
      <w:proofErr w:type="spellEnd"/>
      <w:r w:rsidRPr="004F15CA">
        <w:rPr>
          <w:rFonts w:ascii="Book Antiqua" w:eastAsia="宋体" w:hAnsi="Book Antiqua" w:cs="宋体"/>
          <w:sz w:val="24"/>
          <w:szCs w:val="24"/>
          <w:lang w:eastAsia="zh-CN"/>
        </w:rPr>
        <w:t xml:space="preserve"> C, Ferguson T. Single-incision anterior approach for total hip arthroplasty on an </w:t>
      </w:r>
      <w:proofErr w:type="spellStart"/>
      <w:r w:rsidRPr="004F15CA">
        <w:rPr>
          <w:rFonts w:ascii="Book Antiqua" w:eastAsia="宋体" w:hAnsi="Book Antiqua" w:cs="宋体"/>
          <w:sz w:val="24"/>
          <w:szCs w:val="24"/>
          <w:lang w:eastAsia="zh-CN"/>
        </w:rPr>
        <w:t>orthopaedic</w:t>
      </w:r>
      <w:proofErr w:type="spellEnd"/>
      <w:r w:rsidRPr="004F15CA">
        <w:rPr>
          <w:rFonts w:ascii="Book Antiqua" w:eastAsia="宋体" w:hAnsi="Book Antiqua" w:cs="宋体"/>
          <w:sz w:val="24"/>
          <w:szCs w:val="24"/>
          <w:lang w:eastAsia="zh-CN"/>
        </w:rPr>
        <w:t xml:space="preserve"> table.</w:t>
      </w:r>
      <w:proofErr w:type="gramEnd"/>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Relat</w:t>
      </w:r>
      <w:proofErr w:type="spellEnd"/>
      <w:r w:rsidRPr="004F15CA">
        <w:rPr>
          <w:rFonts w:ascii="Book Antiqua" w:eastAsia="宋体" w:hAnsi="Book Antiqua" w:cs="宋体"/>
          <w:i/>
          <w:iCs/>
          <w:sz w:val="24"/>
          <w:szCs w:val="24"/>
          <w:lang w:eastAsia="zh-CN"/>
        </w:rPr>
        <w:t xml:space="preserve"> Res</w:t>
      </w:r>
      <w:r w:rsidRPr="004F15CA">
        <w:rPr>
          <w:rFonts w:ascii="Book Antiqua" w:eastAsia="宋体" w:hAnsi="Book Antiqua" w:cs="宋体"/>
          <w:sz w:val="24"/>
          <w:szCs w:val="24"/>
          <w:lang w:eastAsia="zh-CN"/>
        </w:rPr>
        <w:t xml:space="preserve"> 2005; </w:t>
      </w:r>
      <w:r w:rsidRPr="004F15CA">
        <w:rPr>
          <w:rFonts w:ascii="Book Antiqua" w:eastAsia="宋体" w:hAnsi="Book Antiqua" w:cs="宋体"/>
          <w:b/>
          <w:bCs/>
          <w:sz w:val="24"/>
          <w:szCs w:val="24"/>
          <w:lang w:eastAsia="zh-CN"/>
        </w:rPr>
        <w:t>441</w:t>
      </w:r>
      <w:r w:rsidRPr="004F15CA">
        <w:rPr>
          <w:rFonts w:ascii="Book Antiqua" w:eastAsia="宋体" w:hAnsi="Book Antiqua" w:cs="宋体"/>
          <w:sz w:val="24"/>
          <w:szCs w:val="24"/>
          <w:lang w:eastAsia="zh-CN"/>
        </w:rPr>
        <w:t>: 115-124 [PMID: 16330993 DOI: 10.1097/01.blo.0000194309.70518.cb]</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28 </w:t>
      </w:r>
      <w:proofErr w:type="spellStart"/>
      <w:r w:rsidRPr="004F15CA">
        <w:rPr>
          <w:rFonts w:ascii="Book Antiqua" w:eastAsia="宋体" w:hAnsi="Book Antiqua" w:cs="宋体"/>
          <w:b/>
          <w:bCs/>
          <w:sz w:val="24"/>
          <w:szCs w:val="24"/>
          <w:lang w:eastAsia="zh-CN"/>
        </w:rPr>
        <w:t>Rathod</w:t>
      </w:r>
      <w:proofErr w:type="spellEnd"/>
      <w:r w:rsidRPr="004F15CA">
        <w:rPr>
          <w:rFonts w:ascii="Book Antiqua" w:eastAsia="宋体" w:hAnsi="Book Antiqua" w:cs="宋体"/>
          <w:b/>
          <w:bCs/>
          <w:sz w:val="24"/>
          <w:szCs w:val="24"/>
          <w:lang w:eastAsia="zh-CN"/>
        </w:rPr>
        <w:t xml:space="preserve"> PA</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Bhalla</w:t>
      </w:r>
      <w:proofErr w:type="spellEnd"/>
      <w:r w:rsidRPr="004F15CA">
        <w:rPr>
          <w:rFonts w:ascii="Book Antiqua" w:eastAsia="宋体" w:hAnsi="Book Antiqua" w:cs="宋体"/>
          <w:sz w:val="24"/>
          <w:szCs w:val="24"/>
          <w:lang w:eastAsia="zh-CN"/>
        </w:rPr>
        <w:t xml:space="preserve"> S, </w:t>
      </w:r>
      <w:proofErr w:type="spellStart"/>
      <w:r w:rsidRPr="004F15CA">
        <w:rPr>
          <w:rFonts w:ascii="Book Antiqua" w:eastAsia="宋体" w:hAnsi="Book Antiqua" w:cs="宋体"/>
          <w:sz w:val="24"/>
          <w:szCs w:val="24"/>
          <w:lang w:eastAsia="zh-CN"/>
        </w:rPr>
        <w:t>Deshmukh</w:t>
      </w:r>
      <w:proofErr w:type="spellEnd"/>
      <w:r w:rsidRPr="004F15CA">
        <w:rPr>
          <w:rFonts w:ascii="Book Antiqua" w:eastAsia="宋体" w:hAnsi="Book Antiqua" w:cs="宋体"/>
          <w:sz w:val="24"/>
          <w:szCs w:val="24"/>
          <w:lang w:eastAsia="zh-CN"/>
        </w:rPr>
        <w:t xml:space="preserve"> AJ, Rodriguez JA. Does fluoroscopy with anterior hip arthroplasty decrease acetabular cup variability compared with a </w:t>
      </w:r>
      <w:proofErr w:type="spellStart"/>
      <w:r w:rsidRPr="004F15CA">
        <w:rPr>
          <w:rFonts w:ascii="Book Antiqua" w:eastAsia="宋体" w:hAnsi="Book Antiqua" w:cs="宋体"/>
          <w:sz w:val="24"/>
          <w:szCs w:val="24"/>
          <w:lang w:eastAsia="zh-CN"/>
        </w:rPr>
        <w:t>nonguided</w:t>
      </w:r>
      <w:proofErr w:type="spellEnd"/>
      <w:r w:rsidRPr="004F15CA">
        <w:rPr>
          <w:rFonts w:ascii="Book Antiqua" w:eastAsia="宋体" w:hAnsi="Book Antiqua" w:cs="宋体"/>
          <w:sz w:val="24"/>
          <w:szCs w:val="24"/>
          <w:lang w:eastAsia="zh-CN"/>
        </w:rPr>
        <w:t xml:space="preserve"> posterior approach?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Relat</w:t>
      </w:r>
      <w:proofErr w:type="spellEnd"/>
      <w:r w:rsidRPr="004F15CA">
        <w:rPr>
          <w:rFonts w:ascii="Book Antiqua" w:eastAsia="宋体" w:hAnsi="Book Antiqua" w:cs="宋体"/>
          <w:i/>
          <w:iCs/>
          <w:sz w:val="24"/>
          <w:szCs w:val="24"/>
          <w:lang w:eastAsia="zh-CN"/>
        </w:rPr>
        <w:t xml:space="preserve"> Res</w:t>
      </w:r>
      <w:r w:rsidRPr="004F15CA">
        <w:rPr>
          <w:rFonts w:ascii="Book Antiqua" w:eastAsia="宋体" w:hAnsi="Book Antiqua" w:cs="宋体"/>
          <w:sz w:val="24"/>
          <w:szCs w:val="24"/>
          <w:lang w:eastAsia="zh-CN"/>
        </w:rPr>
        <w:t xml:space="preserve"> 2014; </w:t>
      </w:r>
      <w:r w:rsidRPr="004F15CA">
        <w:rPr>
          <w:rFonts w:ascii="Book Antiqua" w:eastAsia="宋体" w:hAnsi="Book Antiqua" w:cs="宋体"/>
          <w:b/>
          <w:bCs/>
          <w:sz w:val="24"/>
          <w:szCs w:val="24"/>
          <w:lang w:eastAsia="zh-CN"/>
        </w:rPr>
        <w:t>472</w:t>
      </w:r>
      <w:r w:rsidRPr="004F15CA">
        <w:rPr>
          <w:rFonts w:ascii="Book Antiqua" w:eastAsia="宋体" w:hAnsi="Book Antiqua" w:cs="宋体"/>
          <w:sz w:val="24"/>
          <w:szCs w:val="24"/>
          <w:lang w:eastAsia="zh-CN"/>
        </w:rPr>
        <w:t>: 1877-1885 [PMID: 24549773 DOI: 10.1007/s11999-014-3512-2]</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lastRenderedPageBreak/>
        <w:t xml:space="preserve">29 </w:t>
      </w:r>
      <w:proofErr w:type="spellStart"/>
      <w:r w:rsidRPr="004F15CA">
        <w:rPr>
          <w:rFonts w:ascii="Book Antiqua" w:eastAsia="宋体" w:hAnsi="Book Antiqua" w:cs="宋体"/>
          <w:b/>
          <w:bCs/>
          <w:sz w:val="24"/>
          <w:szCs w:val="24"/>
          <w:lang w:eastAsia="zh-CN"/>
        </w:rPr>
        <w:t>Hananouchi</w:t>
      </w:r>
      <w:proofErr w:type="spellEnd"/>
      <w:r w:rsidRPr="004F15CA">
        <w:rPr>
          <w:rFonts w:ascii="Book Antiqua" w:eastAsia="宋体" w:hAnsi="Book Antiqua" w:cs="宋体"/>
          <w:b/>
          <w:bCs/>
          <w:sz w:val="24"/>
          <w:szCs w:val="24"/>
          <w:lang w:eastAsia="zh-CN"/>
        </w:rPr>
        <w:t xml:space="preserve"> T</w:t>
      </w:r>
      <w:r w:rsidRPr="004F15CA">
        <w:rPr>
          <w:rFonts w:ascii="Book Antiqua" w:eastAsia="宋体" w:hAnsi="Book Antiqua" w:cs="宋体"/>
          <w:sz w:val="24"/>
          <w:szCs w:val="24"/>
          <w:lang w:eastAsia="zh-CN"/>
        </w:rPr>
        <w:t xml:space="preserve">, Takao M, Nishii T, Miki H, Iwana D, Yoshikawa H, Sugano N. Comparison of navigation accuracy in THA between the mini-anterior and -posterior approaches. </w:t>
      </w:r>
      <w:proofErr w:type="spellStart"/>
      <w:r w:rsidRPr="004F15CA">
        <w:rPr>
          <w:rFonts w:ascii="Book Antiqua" w:eastAsia="宋体" w:hAnsi="Book Antiqua" w:cs="宋体"/>
          <w:i/>
          <w:iCs/>
          <w:sz w:val="24"/>
          <w:szCs w:val="24"/>
          <w:lang w:eastAsia="zh-CN"/>
        </w:rPr>
        <w:t>Int</w:t>
      </w:r>
      <w:proofErr w:type="spellEnd"/>
      <w:r w:rsidRPr="004F15CA">
        <w:rPr>
          <w:rFonts w:ascii="Book Antiqua" w:eastAsia="宋体" w:hAnsi="Book Antiqua" w:cs="宋体"/>
          <w:i/>
          <w:iCs/>
          <w:sz w:val="24"/>
          <w:szCs w:val="24"/>
          <w:lang w:eastAsia="zh-CN"/>
        </w:rPr>
        <w:t xml:space="preserve"> J Med Robot</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5</w:t>
      </w:r>
      <w:r w:rsidRPr="004F15CA">
        <w:rPr>
          <w:rFonts w:ascii="Book Antiqua" w:eastAsia="宋体" w:hAnsi="Book Antiqua" w:cs="宋体"/>
          <w:sz w:val="24"/>
          <w:szCs w:val="24"/>
          <w:lang w:eastAsia="zh-CN"/>
        </w:rPr>
        <w:t>: 20-25 [PMID: 19107818 DOI: 10.1002/rcs.226]</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30 </w:t>
      </w:r>
      <w:proofErr w:type="spellStart"/>
      <w:r w:rsidRPr="004F15CA">
        <w:rPr>
          <w:rFonts w:ascii="Book Antiqua" w:eastAsia="宋体" w:hAnsi="Book Antiqua" w:cs="宋体"/>
          <w:b/>
          <w:bCs/>
          <w:sz w:val="24"/>
          <w:szCs w:val="24"/>
          <w:lang w:eastAsia="zh-CN"/>
        </w:rPr>
        <w:t>Kreuzer</w:t>
      </w:r>
      <w:proofErr w:type="spellEnd"/>
      <w:r w:rsidRPr="004F15CA">
        <w:rPr>
          <w:rFonts w:ascii="Book Antiqua" w:eastAsia="宋体" w:hAnsi="Book Antiqua" w:cs="宋体"/>
          <w:b/>
          <w:bCs/>
          <w:sz w:val="24"/>
          <w:szCs w:val="24"/>
          <w:lang w:eastAsia="zh-CN"/>
        </w:rPr>
        <w:t xml:space="preserve"> S</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Leffers</w:t>
      </w:r>
      <w:proofErr w:type="spellEnd"/>
      <w:r w:rsidRPr="004F15CA">
        <w:rPr>
          <w:rFonts w:ascii="Book Antiqua" w:eastAsia="宋体" w:hAnsi="Book Antiqua" w:cs="宋体"/>
          <w:sz w:val="24"/>
          <w:szCs w:val="24"/>
          <w:lang w:eastAsia="zh-CN"/>
        </w:rPr>
        <w:t xml:space="preserve"> K. Direct anterior approach to total hip arthroplasty using computer navigation.</w:t>
      </w:r>
      <w:proofErr w:type="gramEnd"/>
      <w:r w:rsidRPr="004F15CA">
        <w:rPr>
          <w:rFonts w:ascii="Book Antiqua" w:eastAsia="宋体" w:hAnsi="Book Antiqua" w:cs="宋体"/>
          <w:sz w:val="24"/>
          <w:szCs w:val="24"/>
          <w:lang w:eastAsia="zh-CN"/>
        </w:rPr>
        <w:t xml:space="preserve"> </w:t>
      </w:r>
      <w:r w:rsidRPr="004F15CA">
        <w:rPr>
          <w:rFonts w:ascii="Book Antiqua" w:eastAsia="宋体" w:hAnsi="Book Antiqua" w:cs="宋体"/>
          <w:i/>
          <w:iCs/>
          <w:sz w:val="24"/>
          <w:szCs w:val="24"/>
          <w:lang w:eastAsia="zh-CN"/>
        </w:rPr>
        <w:t xml:space="preserve">Bull NYU </w:t>
      </w:r>
      <w:proofErr w:type="spellStart"/>
      <w:r w:rsidRPr="004F15CA">
        <w:rPr>
          <w:rFonts w:ascii="Book Antiqua" w:eastAsia="宋体" w:hAnsi="Book Antiqua" w:cs="宋体"/>
          <w:i/>
          <w:iCs/>
          <w:sz w:val="24"/>
          <w:szCs w:val="24"/>
          <w:lang w:eastAsia="zh-CN"/>
        </w:rPr>
        <w:t>Hosp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Jt</w:t>
      </w:r>
      <w:proofErr w:type="spellEnd"/>
      <w:r w:rsidRPr="004F15CA">
        <w:rPr>
          <w:rFonts w:ascii="Book Antiqua" w:eastAsia="宋体" w:hAnsi="Book Antiqua" w:cs="宋体"/>
          <w:i/>
          <w:iCs/>
          <w:sz w:val="24"/>
          <w:szCs w:val="24"/>
          <w:lang w:eastAsia="zh-CN"/>
        </w:rPr>
        <w:t xml:space="preserve"> Dis</w:t>
      </w:r>
      <w:r w:rsidRPr="004F15CA">
        <w:rPr>
          <w:rFonts w:ascii="Book Antiqua" w:eastAsia="宋体" w:hAnsi="Book Antiqua" w:cs="宋体"/>
          <w:sz w:val="24"/>
          <w:szCs w:val="24"/>
          <w:lang w:eastAsia="zh-CN"/>
        </w:rPr>
        <w:t xml:space="preserve"> 2011; </w:t>
      </w:r>
      <w:r w:rsidRPr="004F15CA">
        <w:rPr>
          <w:rFonts w:ascii="Book Antiqua" w:eastAsia="宋体" w:hAnsi="Book Antiqua" w:cs="宋体"/>
          <w:b/>
          <w:bCs/>
          <w:sz w:val="24"/>
          <w:szCs w:val="24"/>
          <w:lang w:eastAsia="zh-CN"/>
        </w:rPr>
        <w:t>69</w:t>
      </w:r>
      <w:r w:rsidRPr="004A7C57">
        <w:rPr>
          <w:rFonts w:ascii="Book Antiqua" w:eastAsia="宋体" w:hAnsi="Book Antiqua" w:cs="宋体"/>
          <w:bCs/>
          <w:sz w:val="24"/>
          <w:szCs w:val="24"/>
          <w:lang w:eastAsia="zh-CN"/>
        </w:rPr>
        <w:t xml:space="preserve"> </w:t>
      </w:r>
      <w:proofErr w:type="spellStart"/>
      <w:r w:rsidRPr="004A7C57">
        <w:rPr>
          <w:rFonts w:ascii="Book Antiqua" w:eastAsia="宋体" w:hAnsi="Book Antiqua" w:cs="宋体"/>
          <w:bCs/>
          <w:sz w:val="24"/>
          <w:szCs w:val="24"/>
          <w:lang w:eastAsia="zh-CN"/>
        </w:rPr>
        <w:t>Suppl</w:t>
      </w:r>
      <w:proofErr w:type="spellEnd"/>
      <w:r w:rsidRPr="004A7C57">
        <w:rPr>
          <w:rFonts w:ascii="Book Antiqua" w:eastAsia="宋体" w:hAnsi="Book Antiqua" w:cs="宋体"/>
          <w:bCs/>
          <w:sz w:val="24"/>
          <w:szCs w:val="24"/>
          <w:lang w:eastAsia="zh-CN"/>
        </w:rPr>
        <w:t xml:space="preserve"> 1</w:t>
      </w:r>
      <w:r w:rsidRPr="004A7C57">
        <w:rPr>
          <w:rFonts w:ascii="Book Antiqua" w:eastAsia="宋体" w:hAnsi="Book Antiqua" w:cs="宋体"/>
          <w:sz w:val="24"/>
          <w:szCs w:val="24"/>
          <w:lang w:eastAsia="zh-CN"/>
        </w:rPr>
        <w:t>:</w:t>
      </w:r>
      <w:r w:rsidRPr="004F15CA">
        <w:rPr>
          <w:rFonts w:ascii="Book Antiqua" w:eastAsia="宋体" w:hAnsi="Book Antiqua" w:cs="宋体"/>
          <w:sz w:val="24"/>
          <w:szCs w:val="24"/>
          <w:lang w:eastAsia="zh-CN"/>
        </w:rPr>
        <w:t xml:space="preserve"> S52-S55 [PMID: 22035486]</w:t>
      </w:r>
    </w:p>
    <w:p w:rsidR="004F15CA" w:rsidRPr="004F15CA" w:rsidRDefault="004F15CA" w:rsidP="004F15CA">
      <w:pPr>
        <w:spacing w:after="0" w:line="360" w:lineRule="auto"/>
        <w:jc w:val="both"/>
        <w:rPr>
          <w:rFonts w:ascii="Book Antiqua" w:eastAsia="宋体" w:hAnsi="Book Antiqua" w:cs="宋体"/>
          <w:sz w:val="24"/>
          <w:szCs w:val="24"/>
          <w:lang w:eastAsia="zh-CN"/>
        </w:rPr>
      </w:pPr>
      <w:proofErr w:type="gramStart"/>
      <w:r w:rsidRPr="004F15CA">
        <w:rPr>
          <w:rFonts w:ascii="Book Antiqua" w:eastAsia="宋体" w:hAnsi="Book Antiqua" w:cs="宋体"/>
          <w:sz w:val="24"/>
          <w:szCs w:val="24"/>
          <w:lang w:eastAsia="zh-CN"/>
        </w:rPr>
        <w:t xml:space="preserve">31 </w:t>
      </w:r>
      <w:r w:rsidRPr="004F15CA">
        <w:rPr>
          <w:rFonts w:ascii="Book Antiqua" w:eastAsia="宋体" w:hAnsi="Book Antiqua" w:cs="宋体"/>
          <w:b/>
          <w:bCs/>
          <w:sz w:val="24"/>
          <w:szCs w:val="24"/>
          <w:lang w:eastAsia="zh-CN"/>
        </w:rPr>
        <w:t>Barton C</w:t>
      </w:r>
      <w:r w:rsidRPr="004F15CA">
        <w:rPr>
          <w:rFonts w:ascii="Book Antiqua" w:eastAsia="宋体" w:hAnsi="Book Antiqua" w:cs="宋体"/>
          <w:sz w:val="24"/>
          <w:szCs w:val="24"/>
          <w:lang w:eastAsia="zh-CN"/>
        </w:rPr>
        <w:t xml:space="preserve">, </w:t>
      </w:r>
      <w:proofErr w:type="spellStart"/>
      <w:r w:rsidRPr="004F15CA">
        <w:rPr>
          <w:rFonts w:ascii="Book Antiqua" w:eastAsia="宋体" w:hAnsi="Book Antiqua" w:cs="宋体"/>
          <w:sz w:val="24"/>
          <w:szCs w:val="24"/>
          <w:lang w:eastAsia="zh-CN"/>
        </w:rPr>
        <w:t>Banga</w:t>
      </w:r>
      <w:proofErr w:type="spellEnd"/>
      <w:r w:rsidRPr="004F15CA">
        <w:rPr>
          <w:rFonts w:ascii="Book Antiqua" w:eastAsia="宋体" w:hAnsi="Book Antiqua" w:cs="宋体"/>
          <w:sz w:val="24"/>
          <w:szCs w:val="24"/>
          <w:lang w:eastAsia="zh-CN"/>
        </w:rPr>
        <w:t xml:space="preserve"> K, </w:t>
      </w:r>
      <w:proofErr w:type="spellStart"/>
      <w:r w:rsidRPr="004F15CA">
        <w:rPr>
          <w:rFonts w:ascii="Book Antiqua" w:eastAsia="宋体" w:hAnsi="Book Antiqua" w:cs="宋体"/>
          <w:sz w:val="24"/>
          <w:szCs w:val="24"/>
          <w:lang w:eastAsia="zh-CN"/>
        </w:rPr>
        <w:t>Beaulé</w:t>
      </w:r>
      <w:proofErr w:type="spellEnd"/>
      <w:r w:rsidRPr="004F15CA">
        <w:rPr>
          <w:rFonts w:ascii="Book Antiqua" w:eastAsia="宋体" w:hAnsi="Book Antiqua" w:cs="宋体"/>
          <w:sz w:val="24"/>
          <w:szCs w:val="24"/>
          <w:lang w:eastAsia="zh-CN"/>
        </w:rPr>
        <w:t xml:space="preserve"> PE.</w:t>
      </w:r>
      <w:proofErr w:type="gramEnd"/>
      <w:r w:rsidRPr="004F15CA">
        <w:rPr>
          <w:rFonts w:ascii="Book Antiqua" w:eastAsia="宋体" w:hAnsi="Book Antiqua" w:cs="宋体"/>
          <w:sz w:val="24"/>
          <w:szCs w:val="24"/>
          <w:lang w:eastAsia="zh-CN"/>
        </w:rPr>
        <w:t xml:space="preserve"> Anterior </w:t>
      </w:r>
      <w:proofErr w:type="spellStart"/>
      <w:r w:rsidRPr="004F15CA">
        <w:rPr>
          <w:rFonts w:ascii="Book Antiqua" w:eastAsia="宋体" w:hAnsi="Book Antiqua" w:cs="宋体"/>
          <w:sz w:val="24"/>
          <w:szCs w:val="24"/>
          <w:lang w:eastAsia="zh-CN"/>
        </w:rPr>
        <w:t>Hueter</w:t>
      </w:r>
      <w:proofErr w:type="spellEnd"/>
      <w:r w:rsidRPr="004F15CA">
        <w:rPr>
          <w:rFonts w:ascii="Book Antiqua" w:eastAsia="宋体" w:hAnsi="Book Antiqua" w:cs="宋体"/>
          <w:sz w:val="24"/>
          <w:szCs w:val="24"/>
          <w:lang w:eastAsia="zh-CN"/>
        </w:rPr>
        <w:t xml:space="preserve"> approach in the treatment of </w:t>
      </w:r>
      <w:proofErr w:type="spellStart"/>
      <w:r w:rsidRPr="004F15CA">
        <w:rPr>
          <w:rFonts w:ascii="Book Antiqua" w:eastAsia="宋体" w:hAnsi="Book Antiqua" w:cs="宋体"/>
          <w:sz w:val="24"/>
          <w:szCs w:val="24"/>
          <w:lang w:eastAsia="zh-CN"/>
        </w:rPr>
        <w:t>femoro-acetabular</w:t>
      </w:r>
      <w:proofErr w:type="spellEnd"/>
      <w:r w:rsidRPr="004F15CA">
        <w:rPr>
          <w:rFonts w:ascii="Book Antiqua" w:eastAsia="宋体" w:hAnsi="Book Antiqua" w:cs="宋体"/>
          <w:sz w:val="24"/>
          <w:szCs w:val="24"/>
          <w:lang w:eastAsia="zh-CN"/>
        </w:rPr>
        <w:t xml:space="preserve"> impingement: rationale and technique.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w:t>
      </w:r>
      <w:proofErr w:type="spellStart"/>
      <w:r w:rsidRPr="004F15CA">
        <w:rPr>
          <w:rFonts w:ascii="Book Antiqua" w:eastAsia="宋体" w:hAnsi="Book Antiqua" w:cs="宋体"/>
          <w:i/>
          <w:iCs/>
          <w:sz w:val="24"/>
          <w:szCs w:val="24"/>
          <w:lang w:eastAsia="zh-CN"/>
        </w:rPr>
        <w:t>Clin</w:t>
      </w:r>
      <w:proofErr w:type="spellEnd"/>
      <w:r w:rsidRPr="004F15CA">
        <w:rPr>
          <w:rFonts w:ascii="Book Antiqua" w:eastAsia="宋体" w:hAnsi="Book Antiqua" w:cs="宋体"/>
          <w:i/>
          <w:iCs/>
          <w:sz w:val="24"/>
          <w:szCs w:val="24"/>
          <w:lang w:eastAsia="zh-CN"/>
        </w:rPr>
        <w:t xml:space="preserve"> North Am</w:t>
      </w:r>
      <w:r w:rsidRPr="004F15CA">
        <w:rPr>
          <w:rFonts w:ascii="Book Antiqua" w:eastAsia="宋体" w:hAnsi="Book Antiqua" w:cs="宋体"/>
          <w:sz w:val="24"/>
          <w:szCs w:val="24"/>
          <w:lang w:eastAsia="zh-CN"/>
        </w:rPr>
        <w:t xml:space="preserve"> 2009; </w:t>
      </w:r>
      <w:r w:rsidRPr="004F15CA">
        <w:rPr>
          <w:rFonts w:ascii="Book Antiqua" w:eastAsia="宋体" w:hAnsi="Book Antiqua" w:cs="宋体"/>
          <w:b/>
          <w:bCs/>
          <w:sz w:val="24"/>
          <w:szCs w:val="24"/>
          <w:lang w:eastAsia="zh-CN"/>
        </w:rPr>
        <w:t>40</w:t>
      </w:r>
      <w:r w:rsidRPr="004F15CA">
        <w:rPr>
          <w:rFonts w:ascii="Book Antiqua" w:eastAsia="宋体" w:hAnsi="Book Antiqua" w:cs="宋体"/>
          <w:sz w:val="24"/>
          <w:szCs w:val="24"/>
          <w:lang w:eastAsia="zh-CN"/>
        </w:rPr>
        <w:t>: 389-395 [PMID: 19576407 DOI: 10.1016/j.ocl.2009.03.002]</w:t>
      </w:r>
    </w:p>
    <w:p w:rsidR="004F15CA" w:rsidRPr="004F15CA" w:rsidRDefault="004F15CA" w:rsidP="004F15CA">
      <w:pPr>
        <w:spacing w:after="0" w:line="360" w:lineRule="auto"/>
        <w:jc w:val="both"/>
        <w:rPr>
          <w:rFonts w:ascii="Book Antiqua" w:eastAsia="宋体" w:hAnsi="Book Antiqua" w:cs="宋体"/>
          <w:sz w:val="24"/>
          <w:szCs w:val="24"/>
          <w:lang w:eastAsia="zh-CN"/>
        </w:rPr>
      </w:pPr>
      <w:r w:rsidRPr="004F15CA">
        <w:rPr>
          <w:rFonts w:ascii="Book Antiqua" w:eastAsia="宋体" w:hAnsi="Book Antiqua" w:cs="宋体"/>
          <w:sz w:val="24"/>
          <w:szCs w:val="24"/>
          <w:lang w:eastAsia="zh-CN"/>
        </w:rPr>
        <w:t xml:space="preserve">32 </w:t>
      </w:r>
      <w:proofErr w:type="spellStart"/>
      <w:r w:rsidRPr="004F15CA">
        <w:rPr>
          <w:rFonts w:ascii="Book Antiqua" w:eastAsia="宋体" w:hAnsi="Book Antiqua" w:cs="宋体"/>
          <w:b/>
          <w:bCs/>
          <w:sz w:val="24"/>
          <w:szCs w:val="24"/>
          <w:lang w:eastAsia="zh-CN"/>
        </w:rPr>
        <w:t>Kleinert</w:t>
      </w:r>
      <w:proofErr w:type="spellEnd"/>
      <w:r w:rsidRPr="004F15CA">
        <w:rPr>
          <w:rFonts w:ascii="Book Antiqua" w:eastAsia="宋体" w:hAnsi="Book Antiqua" w:cs="宋体"/>
          <w:b/>
          <w:bCs/>
          <w:sz w:val="24"/>
          <w:szCs w:val="24"/>
          <w:lang w:eastAsia="zh-CN"/>
        </w:rPr>
        <w:t xml:space="preserve"> K</w:t>
      </w:r>
      <w:r w:rsidRPr="004F15CA">
        <w:rPr>
          <w:rFonts w:ascii="Book Antiqua" w:eastAsia="宋体" w:hAnsi="Book Antiqua" w:cs="宋体"/>
          <w:sz w:val="24"/>
          <w:szCs w:val="24"/>
          <w:lang w:eastAsia="zh-CN"/>
        </w:rPr>
        <w:t xml:space="preserve">, Werner C, </w:t>
      </w:r>
      <w:proofErr w:type="spellStart"/>
      <w:r w:rsidRPr="004F15CA">
        <w:rPr>
          <w:rFonts w:ascii="Book Antiqua" w:eastAsia="宋体" w:hAnsi="Book Antiqua" w:cs="宋体"/>
          <w:sz w:val="24"/>
          <w:szCs w:val="24"/>
          <w:lang w:eastAsia="zh-CN"/>
        </w:rPr>
        <w:t>Mamisch-Saupe</w:t>
      </w:r>
      <w:proofErr w:type="spellEnd"/>
      <w:r w:rsidRPr="004F15CA">
        <w:rPr>
          <w:rFonts w:ascii="Book Antiqua" w:eastAsia="宋体" w:hAnsi="Book Antiqua" w:cs="宋体"/>
          <w:sz w:val="24"/>
          <w:szCs w:val="24"/>
          <w:lang w:eastAsia="zh-CN"/>
        </w:rPr>
        <w:t xml:space="preserve"> N, </w:t>
      </w:r>
      <w:proofErr w:type="spellStart"/>
      <w:r w:rsidRPr="004F15CA">
        <w:rPr>
          <w:rFonts w:ascii="Book Antiqua" w:eastAsia="宋体" w:hAnsi="Book Antiqua" w:cs="宋体"/>
          <w:sz w:val="24"/>
          <w:szCs w:val="24"/>
          <w:lang w:eastAsia="zh-CN"/>
        </w:rPr>
        <w:t>Kalberer</w:t>
      </w:r>
      <w:proofErr w:type="spellEnd"/>
      <w:r w:rsidRPr="004F15CA">
        <w:rPr>
          <w:rFonts w:ascii="Book Antiqua" w:eastAsia="宋体" w:hAnsi="Book Antiqua" w:cs="宋体"/>
          <w:sz w:val="24"/>
          <w:szCs w:val="24"/>
          <w:lang w:eastAsia="zh-CN"/>
        </w:rPr>
        <w:t xml:space="preserve"> F, Dora C. Closed suction drainage with or without re-transfusion of filtered shed blood does not offer advantages in primary non-cemented total hip replacement using a direct anterior approach. </w:t>
      </w:r>
      <w:r w:rsidRPr="004F15CA">
        <w:rPr>
          <w:rFonts w:ascii="Book Antiqua" w:eastAsia="宋体" w:hAnsi="Book Antiqua" w:cs="宋体"/>
          <w:i/>
          <w:iCs/>
          <w:sz w:val="24"/>
          <w:szCs w:val="24"/>
          <w:lang w:eastAsia="zh-CN"/>
        </w:rPr>
        <w:t xml:space="preserve">Arch </w:t>
      </w:r>
      <w:proofErr w:type="spellStart"/>
      <w:r w:rsidRPr="004F15CA">
        <w:rPr>
          <w:rFonts w:ascii="Book Antiqua" w:eastAsia="宋体" w:hAnsi="Book Antiqua" w:cs="宋体"/>
          <w:i/>
          <w:iCs/>
          <w:sz w:val="24"/>
          <w:szCs w:val="24"/>
          <w:lang w:eastAsia="zh-CN"/>
        </w:rPr>
        <w:t>Orthop</w:t>
      </w:r>
      <w:proofErr w:type="spellEnd"/>
      <w:r w:rsidRPr="004F15CA">
        <w:rPr>
          <w:rFonts w:ascii="Book Antiqua" w:eastAsia="宋体" w:hAnsi="Book Antiqua" w:cs="宋体"/>
          <w:i/>
          <w:iCs/>
          <w:sz w:val="24"/>
          <w:szCs w:val="24"/>
          <w:lang w:eastAsia="zh-CN"/>
        </w:rPr>
        <w:t xml:space="preserve"> Trauma </w:t>
      </w:r>
      <w:proofErr w:type="spellStart"/>
      <w:r w:rsidRPr="004F15CA">
        <w:rPr>
          <w:rFonts w:ascii="Book Antiqua" w:eastAsia="宋体" w:hAnsi="Book Antiqua" w:cs="宋体"/>
          <w:i/>
          <w:iCs/>
          <w:sz w:val="24"/>
          <w:szCs w:val="24"/>
          <w:lang w:eastAsia="zh-CN"/>
        </w:rPr>
        <w:t>Surg</w:t>
      </w:r>
      <w:proofErr w:type="spellEnd"/>
      <w:r w:rsidRPr="004F15CA">
        <w:rPr>
          <w:rFonts w:ascii="Book Antiqua" w:eastAsia="宋体" w:hAnsi="Book Antiqua" w:cs="宋体"/>
          <w:sz w:val="24"/>
          <w:szCs w:val="24"/>
          <w:lang w:eastAsia="zh-CN"/>
        </w:rPr>
        <w:t xml:space="preserve"> 2012; </w:t>
      </w:r>
      <w:r w:rsidRPr="004F15CA">
        <w:rPr>
          <w:rFonts w:ascii="Book Antiqua" w:eastAsia="宋体" w:hAnsi="Book Antiqua" w:cs="宋体"/>
          <w:b/>
          <w:bCs/>
          <w:sz w:val="24"/>
          <w:szCs w:val="24"/>
          <w:lang w:eastAsia="zh-CN"/>
        </w:rPr>
        <w:t>132</w:t>
      </w:r>
      <w:r w:rsidRPr="004F15CA">
        <w:rPr>
          <w:rFonts w:ascii="Book Antiqua" w:eastAsia="宋体" w:hAnsi="Book Antiqua" w:cs="宋体"/>
          <w:sz w:val="24"/>
          <w:szCs w:val="24"/>
          <w:lang w:eastAsia="zh-CN"/>
        </w:rPr>
        <w:t>: 131-136 [PMID: 21874574 DOI: 10.1007/s00402-011-1387-1]</w:t>
      </w:r>
    </w:p>
    <w:p w:rsidR="00F1549F" w:rsidRPr="004F15CA" w:rsidRDefault="00F1549F" w:rsidP="004F15CA">
      <w:pPr>
        <w:spacing w:after="0" w:line="360" w:lineRule="auto"/>
        <w:jc w:val="both"/>
        <w:rPr>
          <w:rFonts w:ascii="Book Antiqua" w:hAnsi="Book Antiqua" w:cs="Tahoma"/>
          <w:sz w:val="24"/>
          <w:szCs w:val="24"/>
        </w:rPr>
      </w:pPr>
    </w:p>
    <w:p w:rsidR="00CD275E" w:rsidRPr="004A7C57" w:rsidRDefault="004F15CA" w:rsidP="004A7C57">
      <w:pPr>
        <w:spacing w:after="0" w:line="360" w:lineRule="auto"/>
        <w:jc w:val="right"/>
        <w:rPr>
          <w:rFonts w:ascii="Book Antiqua" w:hAnsi="Book Antiqua" w:cs="Times New Roman"/>
          <w:b/>
          <w:sz w:val="24"/>
          <w:szCs w:val="24"/>
        </w:rPr>
      </w:pPr>
      <w:r w:rsidRPr="004A7C57">
        <w:rPr>
          <w:rFonts w:ascii="Book Antiqua" w:hAnsi="Book Antiqua"/>
          <w:b/>
          <w:sz w:val="24"/>
          <w:szCs w:val="24"/>
        </w:rPr>
        <w:t>P-Reviewer:</w:t>
      </w:r>
      <w:r w:rsidRPr="004A7C57">
        <w:rPr>
          <w:rFonts w:ascii="Book Antiqua" w:hAnsi="Book Antiqua" w:cs="Tahoma"/>
          <w:color w:val="000000"/>
          <w:sz w:val="24"/>
          <w:szCs w:val="24"/>
        </w:rPr>
        <w:t xml:space="preserve"> Cui</w:t>
      </w:r>
      <w:r w:rsidRPr="004A7C57">
        <w:rPr>
          <w:rFonts w:ascii="Book Antiqua" w:hAnsi="Book Antiqua" w:cs="Tahoma"/>
          <w:color w:val="000000"/>
          <w:sz w:val="24"/>
          <w:szCs w:val="24"/>
          <w:lang w:eastAsia="zh-CN"/>
        </w:rPr>
        <w:t xml:space="preserve"> Q</w:t>
      </w:r>
      <w:r w:rsidRPr="004A7C57">
        <w:rPr>
          <w:rFonts w:ascii="Book Antiqua" w:hAnsi="Book Antiqua"/>
          <w:b/>
          <w:sz w:val="24"/>
          <w:szCs w:val="24"/>
        </w:rPr>
        <w:t xml:space="preserve"> S-Editor: </w:t>
      </w:r>
      <w:r w:rsidRPr="004A7C57">
        <w:rPr>
          <w:rFonts w:ascii="Book Antiqua" w:hAnsi="Book Antiqua"/>
          <w:sz w:val="24"/>
          <w:szCs w:val="24"/>
        </w:rPr>
        <w:t>Ji FF</w:t>
      </w:r>
      <w:r w:rsidRPr="004A7C57">
        <w:rPr>
          <w:rFonts w:ascii="Book Antiqua" w:hAnsi="Book Antiqua"/>
          <w:b/>
          <w:sz w:val="24"/>
          <w:szCs w:val="24"/>
        </w:rPr>
        <w:t xml:space="preserve"> L-Editor: E-Editor:</w:t>
      </w:r>
    </w:p>
    <w:p w:rsidR="00CD275E" w:rsidRPr="00CD275E" w:rsidRDefault="00CD275E" w:rsidP="00CD275E">
      <w:pPr>
        <w:spacing w:after="0" w:line="360" w:lineRule="auto"/>
        <w:jc w:val="both"/>
        <w:rPr>
          <w:rFonts w:ascii="Book Antiqua" w:hAnsi="Book Antiqua" w:cs="Tahoma"/>
          <w:sz w:val="24"/>
          <w:szCs w:val="24"/>
        </w:rPr>
      </w:pPr>
      <w:r w:rsidRPr="00CD275E">
        <w:rPr>
          <w:rFonts w:ascii="Book Antiqua" w:hAnsi="Book Antiqua" w:cs="Tahoma"/>
          <w:sz w:val="24"/>
          <w:szCs w:val="24"/>
        </w:rPr>
        <w:fldChar w:fldCharType="begin"/>
      </w:r>
      <w:r w:rsidRPr="00CD275E">
        <w:rPr>
          <w:rFonts w:ascii="Book Antiqua" w:hAnsi="Book Antiqua" w:cs="Tahoma"/>
          <w:sz w:val="24"/>
          <w:szCs w:val="24"/>
        </w:rPr>
        <w:instrText xml:space="preserve"> ADDIN EN.REFLIST </w:instrText>
      </w:r>
      <w:r w:rsidRPr="00CD275E">
        <w:rPr>
          <w:rFonts w:ascii="Book Antiqua" w:hAnsi="Book Antiqua" w:cs="Tahoma"/>
          <w:sz w:val="24"/>
          <w:szCs w:val="24"/>
        </w:rPr>
        <w:fldChar w:fldCharType="separate"/>
      </w:r>
    </w:p>
    <w:p w:rsidR="00CD275E" w:rsidRPr="00CD275E" w:rsidRDefault="00CD275E" w:rsidP="00CD275E">
      <w:pPr>
        <w:spacing w:after="0" w:line="360" w:lineRule="auto"/>
        <w:jc w:val="both"/>
        <w:rPr>
          <w:rFonts w:ascii="Book Antiqua" w:hAnsi="Book Antiqua" w:cs="Tahoma"/>
          <w:sz w:val="24"/>
          <w:szCs w:val="24"/>
        </w:rPr>
      </w:pPr>
      <w:r w:rsidRPr="00CD275E">
        <w:rPr>
          <w:rFonts w:ascii="Book Antiqua" w:hAnsi="Book Antiqua" w:cs="Tahoma"/>
          <w:sz w:val="24"/>
          <w:szCs w:val="24"/>
        </w:rPr>
        <w:br w:type="page"/>
      </w:r>
    </w:p>
    <w:p w:rsidR="00CD275E" w:rsidRPr="00CD275E" w:rsidRDefault="00CD275E" w:rsidP="00CD275E">
      <w:pPr>
        <w:spacing w:after="0" w:line="360" w:lineRule="auto"/>
        <w:jc w:val="both"/>
        <w:rPr>
          <w:rFonts w:ascii="Book Antiqua" w:hAnsi="Book Antiqua"/>
          <w:sz w:val="24"/>
          <w:szCs w:val="24"/>
        </w:rPr>
      </w:pPr>
    </w:p>
    <w:p w:rsidR="00CD275E" w:rsidRPr="00CD275E" w:rsidRDefault="00CD275E" w:rsidP="00CD275E">
      <w:pPr>
        <w:spacing w:after="0" w:line="360" w:lineRule="auto"/>
        <w:jc w:val="both"/>
        <w:rPr>
          <w:rFonts w:ascii="Book Antiqua" w:hAnsi="Book Antiqua"/>
          <w:sz w:val="24"/>
          <w:szCs w:val="24"/>
        </w:rPr>
      </w:pPr>
      <w:r w:rsidRPr="00CD275E">
        <w:rPr>
          <w:rFonts w:ascii="Book Antiqua" w:hAnsi="Book Antiqua"/>
          <w:noProof/>
          <w:sz w:val="24"/>
          <w:szCs w:val="24"/>
        </w:rPr>
        <w:drawing>
          <wp:inline distT="0" distB="0" distL="0" distR="0" wp14:anchorId="5587D905" wp14:editId="579D7A58">
            <wp:extent cx="5324962" cy="6496516"/>
            <wp:effectExtent l="0" t="0" r="0" b="0"/>
            <wp:docPr id="2" name="Picture 2" descr="F:\++In PROGRESS\=WJO reviews\DAA THA\=SurgTech - 20028\=Revisions\=2nd Revision\Fig 1 - Positio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 PROGRESS\=WJO reviews\DAA THA\=SurgTech - 20028\=Revisions\=2nd Revision\Fig 1 - Positioning.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8511" r="20015"/>
                    <a:stretch/>
                  </pic:blipFill>
                  <pic:spPr bwMode="auto">
                    <a:xfrm>
                      <a:off x="0" y="0"/>
                      <a:ext cx="5330063" cy="6502740"/>
                    </a:xfrm>
                    <a:prstGeom prst="rect">
                      <a:avLst/>
                    </a:prstGeom>
                    <a:noFill/>
                    <a:ln>
                      <a:noFill/>
                    </a:ln>
                    <a:extLst>
                      <a:ext uri="{53640926-AAD7-44d8-BBD7-CCE9431645EC}">
                        <a14:shadowObscured xmlns:a14="http://schemas.microsoft.com/office/drawing/2010/main"/>
                      </a:ext>
                    </a:extLst>
                  </pic:spPr>
                </pic:pic>
              </a:graphicData>
            </a:graphic>
          </wp:inline>
        </w:drawing>
      </w:r>
    </w:p>
    <w:p w:rsidR="004F15CA" w:rsidRPr="00CD275E" w:rsidRDefault="004F15CA" w:rsidP="004F15CA">
      <w:pPr>
        <w:spacing w:after="0" w:line="360" w:lineRule="auto"/>
        <w:jc w:val="both"/>
        <w:rPr>
          <w:rFonts w:ascii="Book Antiqua" w:hAnsi="Book Antiqua"/>
          <w:sz w:val="24"/>
          <w:szCs w:val="24"/>
        </w:rPr>
      </w:pPr>
      <w:r w:rsidRPr="00CD275E">
        <w:rPr>
          <w:rFonts w:ascii="Book Antiqua" w:hAnsi="Book Antiqua"/>
          <w:b/>
          <w:sz w:val="24"/>
          <w:szCs w:val="24"/>
        </w:rPr>
        <w:t xml:space="preserve">Figure 1 Patient positioning. </w:t>
      </w:r>
      <w:r>
        <w:rPr>
          <w:rFonts w:ascii="Book Antiqua" w:hAnsi="Book Antiqua"/>
          <w:sz w:val="24"/>
          <w:szCs w:val="24"/>
        </w:rPr>
        <w:t>A</w:t>
      </w:r>
      <w:r>
        <w:rPr>
          <w:rFonts w:ascii="Book Antiqua" w:hAnsi="Book Antiqua" w:hint="eastAsia"/>
          <w:sz w:val="24"/>
          <w:szCs w:val="24"/>
          <w:lang w:eastAsia="zh-CN"/>
        </w:rPr>
        <w:t>:</w:t>
      </w:r>
      <w:r w:rsidRPr="00CD275E">
        <w:rPr>
          <w:rFonts w:ascii="Book Antiqua" w:hAnsi="Book Antiqua"/>
          <w:sz w:val="24"/>
          <w:szCs w:val="24"/>
        </w:rPr>
        <w:t xml:space="preserve"> Use of a regular table with bump under the sacrum and ability to lower the distal end of the bed down to afford better femoral exposure. An extra arm board can be placed on the contralateral distal end of the bed to support the contralateral leg while accessing the operative femoral canal</w:t>
      </w:r>
      <w:r>
        <w:rPr>
          <w:rFonts w:ascii="Book Antiqua" w:hAnsi="Book Antiqua" w:hint="eastAsia"/>
          <w:sz w:val="24"/>
          <w:szCs w:val="24"/>
          <w:lang w:eastAsia="zh-CN"/>
        </w:rPr>
        <w:t xml:space="preserve">; </w:t>
      </w:r>
      <w:r>
        <w:rPr>
          <w:rFonts w:ascii="Book Antiqua" w:hAnsi="Book Antiqua"/>
          <w:sz w:val="24"/>
          <w:szCs w:val="24"/>
        </w:rPr>
        <w:t>B</w:t>
      </w:r>
      <w:r>
        <w:rPr>
          <w:rFonts w:ascii="Book Antiqua" w:hAnsi="Book Antiqua" w:hint="eastAsia"/>
          <w:sz w:val="24"/>
          <w:szCs w:val="24"/>
          <w:lang w:eastAsia="zh-CN"/>
        </w:rPr>
        <w:t>:</w:t>
      </w:r>
      <w:r w:rsidRPr="00CD275E">
        <w:rPr>
          <w:rFonts w:ascii="Book Antiqua" w:hAnsi="Book Antiqua"/>
          <w:sz w:val="24"/>
          <w:szCs w:val="24"/>
        </w:rPr>
        <w:t xml:space="preserve"> Patient positioning on a fracture-type table (Hana table, Mizuho OSI).</w:t>
      </w:r>
    </w:p>
    <w:p w:rsidR="00CD275E" w:rsidRPr="00CD275E" w:rsidRDefault="00CD275E" w:rsidP="00CD275E">
      <w:pPr>
        <w:spacing w:after="0" w:line="360" w:lineRule="auto"/>
        <w:jc w:val="both"/>
        <w:rPr>
          <w:rFonts w:ascii="Book Antiqua" w:hAnsi="Book Antiqua"/>
          <w:sz w:val="24"/>
          <w:szCs w:val="24"/>
          <w:lang w:eastAsia="zh-CN"/>
        </w:rPr>
      </w:pPr>
    </w:p>
    <w:p w:rsidR="00CD275E" w:rsidRPr="00CD275E" w:rsidRDefault="00CD275E" w:rsidP="00CD275E">
      <w:pPr>
        <w:spacing w:after="0" w:line="360" w:lineRule="auto"/>
        <w:jc w:val="both"/>
        <w:rPr>
          <w:rFonts w:ascii="Book Antiqua" w:hAnsi="Book Antiqua"/>
          <w:sz w:val="24"/>
          <w:szCs w:val="24"/>
        </w:rPr>
      </w:pPr>
      <w:r w:rsidRPr="00CD275E">
        <w:rPr>
          <w:rFonts w:ascii="Book Antiqua" w:hAnsi="Book Antiqua"/>
          <w:noProof/>
          <w:sz w:val="24"/>
          <w:szCs w:val="24"/>
        </w:rPr>
        <w:drawing>
          <wp:inline distT="0" distB="0" distL="0" distR="0" wp14:anchorId="4F6B6087" wp14:editId="6562FDB9">
            <wp:extent cx="4531360" cy="6360160"/>
            <wp:effectExtent l="0" t="0" r="0" b="0"/>
            <wp:docPr id="1" name="Picture 1" descr="F:\++In PROGRESS\=WJO reviews\DAA THA\=SurgTech - 20028\=Revisions\=2nd Revision\Fig 2 - Surface Anatomy - D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 PROGRESS\=WJO reviews\DAA THA\=SurgTech - 20028\=Revisions\=2nd Revision\Fig 2 - Surface Anatomy - DA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360" cy="6360160"/>
                    </a:xfrm>
                    <a:prstGeom prst="rect">
                      <a:avLst/>
                    </a:prstGeom>
                    <a:noFill/>
                    <a:ln>
                      <a:noFill/>
                    </a:ln>
                  </pic:spPr>
                </pic:pic>
              </a:graphicData>
            </a:graphic>
          </wp:inline>
        </w:drawing>
      </w:r>
    </w:p>
    <w:p w:rsidR="004F15CA" w:rsidRPr="00CD275E" w:rsidRDefault="004F15CA" w:rsidP="004F15CA">
      <w:pPr>
        <w:spacing w:after="0" w:line="360" w:lineRule="auto"/>
        <w:jc w:val="both"/>
        <w:rPr>
          <w:rFonts w:ascii="Book Antiqua" w:hAnsi="Book Antiqua"/>
          <w:sz w:val="24"/>
          <w:szCs w:val="24"/>
        </w:rPr>
      </w:pPr>
      <w:r w:rsidRPr="00CD275E">
        <w:rPr>
          <w:rFonts w:ascii="Book Antiqua" w:hAnsi="Book Antiqua"/>
          <w:b/>
          <w:sz w:val="24"/>
          <w:szCs w:val="24"/>
        </w:rPr>
        <w:t xml:space="preserve">Figure 2 Surface anatomy for the direct anterior approach. </w:t>
      </w:r>
      <w:r w:rsidRPr="00CD275E">
        <w:rPr>
          <w:rFonts w:ascii="Book Antiqua" w:hAnsi="Book Antiqua"/>
          <w:sz w:val="24"/>
          <w:szCs w:val="24"/>
        </w:rPr>
        <w:t>A 6-8</w:t>
      </w:r>
      <w:r>
        <w:rPr>
          <w:rFonts w:ascii="Book Antiqua" w:hAnsi="Book Antiqua" w:hint="eastAsia"/>
          <w:sz w:val="24"/>
          <w:szCs w:val="24"/>
          <w:lang w:eastAsia="zh-CN"/>
        </w:rPr>
        <w:t xml:space="preserve"> </w:t>
      </w:r>
      <w:r w:rsidRPr="00CD275E">
        <w:rPr>
          <w:rFonts w:ascii="Book Antiqua" w:hAnsi="Book Antiqua"/>
          <w:sz w:val="24"/>
          <w:szCs w:val="24"/>
        </w:rPr>
        <w:t>cm oblique incision is typically used by the authors. This incision may be extended proximally and distally as needed along the Smith-Petersen interval for adequate femoral and acetabular exposure.</w:t>
      </w:r>
    </w:p>
    <w:p w:rsidR="00CD275E" w:rsidRPr="00CD275E" w:rsidRDefault="00CD275E" w:rsidP="00CD275E">
      <w:pPr>
        <w:spacing w:after="0" w:line="360" w:lineRule="auto"/>
        <w:jc w:val="both"/>
        <w:rPr>
          <w:rFonts w:ascii="Book Antiqua" w:hAnsi="Book Antiqua"/>
          <w:sz w:val="24"/>
          <w:szCs w:val="24"/>
        </w:rPr>
      </w:pPr>
    </w:p>
    <w:p w:rsidR="00CD275E" w:rsidRPr="00CD275E" w:rsidRDefault="00CD275E" w:rsidP="00CD275E">
      <w:pPr>
        <w:spacing w:after="0" w:line="360" w:lineRule="auto"/>
        <w:jc w:val="both"/>
        <w:rPr>
          <w:rFonts w:ascii="Book Antiqua" w:hAnsi="Book Antiqua"/>
          <w:sz w:val="24"/>
          <w:szCs w:val="24"/>
        </w:rPr>
      </w:pPr>
    </w:p>
    <w:p w:rsidR="00CD275E" w:rsidRPr="00CD275E" w:rsidRDefault="00CD275E" w:rsidP="00CD275E">
      <w:pPr>
        <w:spacing w:after="0" w:line="360" w:lineRule="auto"/>
        <w:jc w:val="both"/>
        <w:rPr>
          <w:rFonts w:ascii="Book Antiqua" w:hAnsi="Book Antiqua"/>
          <w:sz w:val="24"/>
          <w:szCs w:val="24"/>
        </w:rPr>
      </w:pPr>
      <w:r w:rsidRPr="00CD275E">
        <w:rPr>
          <w:rFonts w:ascii="Book Antiqua" w:hAnsi="Book Antiqua"/>
          <w:noProof/>
          <w:sz w:val="24"/>
          <w:szCs w:val="24"/>
        </w:rPr>
        <w:drawing>
          <wp:inline distT="0" distB="0" distL="0" distR="0" wp14:anchorId="21AC8484" wp14:editId="72647B6A">
            <wp:extent cx="5943600" cy="5334960"/>
            <wp:effectExtent l="0" t="0" r="0" b="0"/>
            <wp:docPr id="4" name="Picture 4" descr="F:\++In PROGRESS\=WJO reviews\DAA THA\=SurgTech - 20028\=Revisions\=2nd Revision\Fig 3 - Retr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 PROGRESS\=WJO reviews\DAA THA\=SurgTech - 20028\=Revisions\=2nd Revision\Fig 3 - Retracto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334960"/>
                    </a:xfrm>
                    <a:prstGeom prst="rect">
                      <a:avLst/>
                    </a:prstGeom>
                    <a:noFill/>
                    <a:ln>
                      <a:noFill/>
                    </a:ln>
                  </pic:spPr>
                </pic:pic>
              </a:graphicData>
            </a:graphic>
          </wp:inline>
        </w:drawing>
      </w:r>
    </w:p>
    <w:p w:rsidR="00CD275E" w:rsidRPr="00CD275E" w:rsidRDefault="00CD275E" w:rsidP="00CD275E">
      <w:pPr>
        <w:spacing w:after="0" w:line="360" w:lineRule="auto"/>
        <w:jc w:val="both"/>
        <w:rPr>
          <w:rFonts w:ascii="Book Antiqua" w:hAnsi="Book Antiqua" w:cs="Tahoma"/>
          <w:sz w:val="24"/>
          <w:szCs w:val="24"/>
        </w:rPr>
      </w:pPr>
    </w:p>
    <w:p w:rsidR="004F15CA" w:rsidRPr="00CD275E" w:rsidRDefault="00CD275E" w:rsidP="004F15CA">
      <w:pPr>
        <w:spacing w:after="0" w:line="360" w:lineRule="auto"/>
        <w:jc w:val="both"/>
        <w:rPr>
          <w:rFonts w:ascii="Book Antiqua" w:hAnsi="Book Antiqua"/>
          <w:sz w:val="24"/>
          <w:szCs w:val="24"/>
        </w:rPr>
      </w:pPr>
      <w:r w:rsidRPr="00CD275E">
        <w:rPr>
          <w:rFonts w:ascii="Book Antiqua" w:hAnsi="Book Antiqua" w:cs="Tahoma"/>
          <w:sz w:val="24"/>
          <w:szCs w:val="24"/>
        </w:rPr>
        <w:fldChar w:fldCharType="end"/>
      </w:r>
      <w:r w:rsidR="004F15CA" w:rsidRPr="00CD275E">
        <w:rPr>
          <w:rFonts w:ascii="Book Antiqua" w:hAnsi="Book Antiqua"/>
          <w:b/>
          <w:sz w:val="24"/>
          <w:szCs w:val="24"/>
        </w:rPr>
        <w:t xml:space="preserve">Figure 3 Selected retractors used for direct anterior approach. </w:t>
      </w:r>
      <w:r w:rsidR="004F15CA" w:rsidRPr="00CD275E">
        <w:rPr>
          <w:rFonts w:ascii="Book Antiqua" w:hAnsi="Book Antiqua"/>
          <w:sz w:val="24"/>
          <w:szCs w:val="24"/>
        </w:rPr>
        <w:t xml:space="preserve">From left to right, hip skid for ceramic head reduction, </w:t>
      </w:r>
      <w:r w:rsidR="004F15CA">
        <w:rPr>
          <w:rFonts w:ascii="Book Antiqua" w:hAnsi="Book Antiqua"/>
          <w:sz w:val="24"/>
          <w:szCs w:val="24"/>
        </w:rPr>
        <w:t>greater trochanteric retractor/</w:t>
      </w:r>
      <w:r w:rsidR="004F15CA" w:rsidRPr="00CD275E">
        <w:rPr>
          <w:rFonts w:ascii="Book Antiqua" w:hAnsi="Book Antiqua"/>
          <w:sz w:val="24"/>
          <w:szCs w:val="24"/>
        </w:rPr>
        <w:t>elevato</w:t>
      </w:r>
      <w:r w:rsidR="004F15CA">
        <w:rPr>
          <w:rFonts w:ascii="Book Antiqua" w:hAnsi="Book Antiqua"/>
          <w:sz w:val="24"/>
          <w:szCs w:val="24"/>
        </w:rPr>
        <w:t>r, femoral elevator for medial/</w:t>
      </w:r>
      <w:r w:rsidR="004F15CA" w:rsidRPr="00CD275E">
        <w:rPr>
          <w:rFonts w:ascii="Book Antiqua" w:hAnsi="Book Antiqua"/>
          <w:sz w:val="24"/>
          <w:szCs w:val="24"/>
        </w:rPr>
        <w:t xml:space="preserve">calcar exposure (front and side views), medial acetabular wall retractor, posterior acetabular wall retractor, and tensor fascia </w:t>
      </w:r>
      <w:proofErr w:type="spellStart"/>
      <w:r w:rsidR="004F15CA" w:rsidRPr="00CD275E">
        <w:rPr>
          <w:rFonts w:ascii="Book Antiqua" w:hAnsi="Book Antiqua"/>
          <w:sz w:val="24"/>
          <w:szCs w:val="24"/>
        </w:rPr>
        <w:t>lata</w:t>
      </w:r>
      <w:proofErr w:type="spellEnd"/>
      <w:r w:rsidR="004F15CA" w:rsidRPr="00CD275E">
        <w:rPr>
          <w:rFonts w:ascii="Book Antiqua" w:hAnsi="Book Antiqua"/>
          <w:sz w:val="24"/>
          <w:szCs w:val="24"/>
        </w:rPr>
        <w:t xml:space="preserve"> retractor.</w:t>
      </w:r>
    </w:p>
    <w:p w:rsidR="0012206B" w:rsidRPr="00CD275E" w:rsidRDefault="0012206B" w:rsidP="00CD275E">
      <w:pPr>
        <w:spacing w:after="0" w:line="360" w:lineRule="auto"/>
        <w:jc w:val="both"/>
        <w:rPr>
          <w:rFonts w:ascii="Book Antiqua" w:hAnsi="Book Antiqua" w:cs="Tahoma"/>
          <w:sz w:val="24"/>
          <w:szCs w:val="24"/>
        </w:rPr>
      </w:pPr>
    </w:p>
    <w:sectPr w:rsidR="0012206B" w:rsidRPr="00CD275E" w:rsidSect="00911C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534" w:rsidRDefault="00EE7534" w:rsidP="00044D8A">
      <w:pPr>
        <w:spacing w:after="0" w:line="240" w:lineRule="auto"/>
      </w:pPr>
      <w:r>
        <w:separator/>
      </w:r>
    </w:p>
  </w:endnote>
  <w:endnote w:type="continuationSeparator" w:id="0">
    <w:p w:rsidR="00EE7534" w:rsidRDefault="00EE7534" w:rsidP="0004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534" w:rsidRDefault="00EE7534" w:rsidP="00044D8A">
      <w:pPr>
        <w:spacing w:after="0" w:line="240" w:lineRule="auto"/>
      </w:pPr>
      <w:r>
        <w:separator/>
      </w:r>
    </w:p>
  </w:footnote>
  <w:footnote w:type="continuationSeparator" w:id="0">
    <w:p w:rsidR="00EE7534" w:rsidRDefault="00EE7534" w:rsidP="00044D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976BA2"/>
    <w:multiLevelType w:val="hybridMultilevel"/>
    <w:tmpl w:val="D488F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76FE2E3F"/>
    <w:multiLevelType w:val="hybridMultilevel"/>
    <w:tmpl w:val="C6F8C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J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DA hip.enl&lt;/item&gt;&lt;/Libraries&gt;&lt;/ENLibraries&gt;"/>
  </w:docVars>
  <w:rsids>
    <w:rsidRoot w:val="00075B54"/>
    <w:rsid w:val="000430A0"/>
    <w:rsid w:val="00044D8A"/>
    <w:rsid w:val="0005289A"/>
    <w:rsid w:val="00066BF3"/>
    <w:rsid w:val="000755F3"/>
    <w:rsid w:val="00075B54"/>
    <w:rsid w:val="00093717"/>
    <w:rsid w:val="000C11F9"/>
    <w:rsid w:val="001163CA"/>
    <w:rsid w:val="00120C16"/>
    <w:rsid w:val="0012206B"/>
    <w:rsid w:val="001A5BBC"/>
    <w:rsid w:val="001B7088"/>
    <w:rsid w:val="001C32DB"/>
    <w:rsid w:val="001F7A3A"/>
    <w:rsid w:val="002136AB"/>
    <w:rsid w:val="00214006"/>
    <w:rsid w:val="00234C80"/>
    <w:rsid w:val="00272400"/>
    <w:rsid w:val="0029095E"/>
    <w:rsid w:val="00337C10"/>
    <w:rsid w:val="0036608D"/>
    <w:rsid w:val="003758A4"/>
    <w:rsid w:val="0039006A"/>
    <w:rsid w:val="003A1401"/>
    <w:rsid w:val="003D50D5"/>
    <w:rsid w:val="00414FA8"/>
    <w:rsid w:val="004240A1"/>
    <w:rsid w:val="00426FC5"/>
    <w:rsid w:val="00437CDB"/>
    <w:rsid w:val="00447B66"/>
    <w:rsid w:val="00466B4C"/>
    <w:rsid w:val="004A7C57"/>
    <w:rsid w:val="004D1923"/>
    <w:rsid w:val="004D7C38"/>
    <w:rsid w:val="004F15CA"/>
    <w:rsid w:val="00502773"/>
    <w:rsid w:val="00504798"/>
    <w:rsid w:val="0050633E"/>
    <w:rsid w:val="0054178E"/>
    <w:rsid w:val="005477B0"/>
    <w:rsid w:val="0056517D"/>
    <w:rsid w:val="00566AC4"/>
    <w:rsid w:val="0057699F"/>
    <w:rsid w:val="005A47B4"/>
    <w:rsid w:val="005B2067"/>
    <w:rsid w:val="005B430A"/>
    <w:rsid w:val="005F26EE"/>
    <w:rsid w:val="00613EEA"/>
    <w:rsid w:val="00622C82"/>
    <w:rsid w:val="00657227"/>
    <w:rsid w:val="0066727C"/>
    <w:rsid w:val="006A3FC8"/>
    <w:rsid w:val="006B5854"/>
    <w:rsid w:val="006F2D94"/>
    <w:rsid w:val="00710291"/>
    <w:rsid w:val="00727258"/>
    <w:rsid w:val="00731CD7"/>
    <w:rsid w:val="007616DD"/>
    <w:rsid w:val="007870C8"/>
    <w:rsid w:val="00790ECA"/>
    <w:rsid w:val="007A7014"/>
    <w:rsid w:val="007B630B"/>
    <w:rsid w:val="007C1B8E"/>
    <w:rsid w:val="007C538F"/>
    <w:rsid w:val="007F2086"/>
    <w:rsid w:val="007F3D9F"/>
    <w:rsid w:val="0084083C"/>
    <w:rsid w:val="00840CB8"/>
    <w:rsid w:val="00877931"/>
    <w:rsid w:val="00885724"/>
    <w:rsid w:val="00885886"/>
    <w:rsid w:val="008937E6"/>
    <w:rsid w:val="00893C33"/>
    <w:rsid w:val="00895F8A"/>
    <w:rsid w:val="00896AFA"/>
    <w:rsid w:val="008B233D"/>
    <w:rsid w:val="008B23E5"/>
    <w:rsid w:val="008C04E3"/>
    <w:rsid w:val="008C5425"/>
    <w:rsid w:val="008D2A0A"/>
    <w:rsid w:val="008D6B53"/>
    <w:rsid w:val="009118C1"/>
    <w:rsid w:val="00911CC9"/>
    <w:rsid w:val="00930ACC"/>
    <w:rsid w:val="00931134"/>
    <w:rsid w:val="009670FB"/>
    <w:rsid w:val="009E6DDB"/>
    <w:rsid w:val="00A14093"/>
    <w:rsid w:val="00A36A66"/>
    <w:rsid w:val="00A44269"/>
    <w:rsid w:val="00A47476"/>
    <w:rsid w:val="00A633EF"/>
    <w:rsid w:val="00A822E0"/>
    <w:rsid w:val="00A90BCE"/>
    <w:rsid w:val="00AD6BBA"/>
    <w:rsid w:val="00AE6799"/>
    <w:rsid w:val="00B07E13"/>
    <w:rsid w:val="00B26559"/>
    <w:rsid w:val="00B30BFD"/>
    <w:rsid w:val="00B317E2"/>
    <w:rsid w:val="00B510A9"/>
    <w:rsid w:val="00B645F0"/>
    <w:rsid w:val="00BA34D1"/>
    <w:rsid w:val="00BB2CB6"/>
    <w:rsid w:val="00BB4608"/>
    <w:rsid w:val="00BE4AC8"/>
    <w:rsid w:val="00C33646"/>
    <w:rsid w:val="00C35325"/>
    <w:rsid w:val="00C357E9"/>
    <w:rsid w:val="00C45D62"/>
    <w:rsid w:val="00CD0E46"/>
    <w:rsid w:val="00CD275E"/>
    <w:rsid w:val="00CD4C39"/>
    <w:rsid w:val="00D05AD7"/>
    <w:rsid w:val="00D2041F"/>
    <w:rsid w:val="00D24400"/>
    <w:rsid w:val="00D24857"/>
    <w:rsid w:val="00D81D3F"/>
    <w:rsid w:val="00DA726A"/>
    <w:rsid w:val="00DC1076"/>
    <w:rsid w:val="00DD1915"/>
    <w:rsid w:val="00DF0A68"/>
    <w:rsid w:val="00E17F0E"/>
    <w:rsid w:val="00E20E93"/>
    <w:rsid w:val="00E22324"/>
    <w:rsid w:val="00E311A6"/>
    <w:rsid w:val="00E40509"/>
    <w:rsid w:val="00E426D6"/>
    <w:rsid w:val="00E70008"/>
    <w:rsid w:val="00E70BA0"/>
    <w:rsid w:val="00E80C00"/>
    <w:rsid w:val="00EA1BB0"/>
    <w:rsid w:val="00EB19F8"/>
    <w:rsid w:val="00EB2CC4"/>
    <w:rsid w:val="00EC3A82"/>
    <w:rsid w:val="00EE08B7"/>
    <w:rsid w:val="00EE7534"/>
    <w:rsid w:val="00F12438"/>
    <w:rsid w:val="00F1549F"/>
    <w:rsid w:val="00F21A99"/>
    <w:rsid w:val="00F500CE"/>
    <w:rsid w:val="00F5577A"/>
    <w:rsid w:val="00F94114"/>
    <w:rsid w:val="00FB634E"/>
    <w:rsid w:val="00FB7D01"/>
    <w:rsid w:val="00FD7191"/>
    <w:rsid w:val="00FE3084"/>
    <w:rsid w:val="00FE7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30B"/>
    <w:pPr>
      <w:ind w:left="720"/>
      <w:contextualSpacing/>
    </w:pPr>
  </w:style>
  <w:style w:type="character" w:styleId="Hyperlink">
    <w:name w:val="Hyperlink"/>
    <w:uiPriority w:val="99"/>
    <w:rsid w:val="00A36A66"/>
    <w:rPr>
      <w:color w:val="0000FF"/>
      <w:u w:val="single"/>
    </w:rPr>
  </w:style>
  <w:style w:type="paragraph" w:styleId="CommentText">
    <w:name w:val="annotation text"/>
    <w:basedOn w:val="Normal"/>
    <w:link w:val="CommentTextChar"/>
    <w:uiPriority w:val="99"/>
    <w:unhideWhenUsed/>
    <w:rsid w:val="00A36A66"/>
    <w:pPr>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uiPriority w:val="99"/>
    <w:rsid w:val="00A36A66"/>
    <w:rPr>
      <w:rFonts w:ascii="Times New Roman" w:eastAsia="宋体" w:hAnsi="Times New Roman" w:cs="Times New Roman"/>
      <w:sz w:val="20"/>
      <w:szCs w:val="20"/>
      <w:lang w:val="fr-FR" w:eastAsia="fr-FR"/>
    </w:rPr>
  </w:style>
  <w:style w:type="paragraph" w:styleId="Header">
    <w:name w:val="header"/>
    <w:basedOn w:val="Normal"/>
    <w:link w:val="HeaderChar"/>
    <w:uiPriority w:val="99"/>
    <w:unhideWhenUsed/>
    <w:rsid w:val="00044D8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44D8A"/>
    <w:rPr>
      <w:sz w:val="18"/>
      <w:szCs w:val="18"/>
    </w:rPr>
  </w:style>
  <w:style w:type="paragraph" w:styleId="Footer">
    <w:name w:val="footer"/>
    <w:basedOn w:val="Normal"/>
    <w:link w:val="FooterChar"/>
    <w:uiPriority w:val="99"/>
    <w:unhideWhenUsed/>
    <w:rsid w:val="00044D8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44D8A"/>
    <w:rPr>
      <w:sz w:val="18"/>
      <w:szCs w:val="18"/>
    </w:rPr>
  </w:style>
  <w:style w:type="character" w:styleId="CommentReference">
    <w:name w:val="annotation reference"/>
    <w:basedOn w:val="DefaultParagraphFont"/>
    <w:uiPriority w:val="99"/>
    <w:semiHidden/>
    <w:unhideWhenUsed/>
    <w:rsid w:val="00044D8A"/>
    <w:rPr>
      <w:sz w:val="21"/>
      <w:szCs w:val="21"/>
    </w:rPr>
  </w:style>
  <w:style w:type="paragraph" w:styleId="CommentSubject">
    <w:name w:val="annotation subject"/>
    <w:basedOn w:val="CommentText"/>
    <w:next w:val="CommentText"/>
    <w:link w:val="CommentSubjectChar"/>
    <w:uiPriority w:val="99"/>
    <w:semiHidden/>
    <w:unhideWhenUsed/>
    <w:rsid w:val="00044D8A"/>
    <w:pPr>
      <w:spacing w:after="200" w:line="276" w:lineRule="auto"/>
    </w:pPr>
    <w:rPr>
      <w:rFonts w:asciiTheme="minorHAnsi" w:eastAsiaTheme="minorEastAsia" w:hAnsiTheme="minorHAnsi" w:cstheme="minorBidi"/>
      <w:b/>
      <w:bCs/>
      <w:sz w:val="22"/>
      <w:szCs w:val="22"/>
      <w:lang w:val="en-US" w:eastAsia="en-US"/>
    </w:rPr>
  </w:style>
  <w:style w:type="character" w:customStyle="1" w:styleId="CommentSubjectChar">
    <w:name w:val="Comment Subject Char"/>
    <w:basedOn w:val="CommentTextChar"/>
    <w:link w:val="CommentSubject"/>
    <w:uiPriority w:val="99"/>
    <w:semiHidden/>
    <w:rsid w:val="00044D8A"/>
    <w:rPr>
      <w:rFonts w:ascii="Times New Roman" w:eastAsia="宋体" w:hAnsi="Times New Roman" w:cs="Times New Roman"/>
      <w:b/>
      <w:bCs/>
      <w:sz w:val="20"/>
      <w:szCs w:val="20"/>
      <w:lang w:val="fr-FR" w:eastAsia="fr-FR"/>
    </w:rPr>
  </w:style>
  <w:style w:type="paragraph" w:styleId="BalloonText">
    <w:name w:val="Balloon Text"/>
    <w:basedOn w:val="Normal"/>
    <w:link w:val="BalloonTextChar"/>
    <w:uiPriority w:val="99"/>
    <w:semiHidden/>
    <w:unhideWhenUsed/>
    <w:rsid w:val="00044D8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44D8A"/>
    <w:rPr>
      <w:sz w:val="18"/>
      <w:szCs w:val="18"/>
    </w:rPr>
  </w:style>
  <w:style w:type="character" w:styleId="FollowedHyperlink">
    <w:name w:val="FollowedHyperlink"/>
    <w:basedOn w:val="DefaultParagraphFont"/>
    <w:uiPriority w:val="99"/>
    <w:semiHidden/>
    <w:unhideWhenUsed/>
    <w:rsid w:val="00D24400"/>
    <w:rPr>
      <w:color w:val="800080" w:themeColor="followedHyperlink"/>
      <w:u w:val="single"/>
    </w:rPr>
  </w:style>
  <w:style w:type="character" w:styleId="Emphasis">
    <w:name w:val="Emphasis"/>
    <w:qFormat/>
    <w:rsid w:val="0050633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30B"/>
    <w:pPr>
      <w:ind w:left="720"/>
      <w:contextualSpacing/>
    </w:pPr>
  </w:style>
  <w:style w:type="character" w:styleId="Hyperlink">
    <w:name w:val="Hyperlink"/>
    <w:uiPriority w:val="99"/>
    <w:rsid w:val="00A36A66"/>
    <w:rPr>
      <w:color w:val="0000FF"/>
      <w:u w:val="single"/>
    </w:rPr>
  </w:style>
  <w:style w:type="paragraph" w:styleId="CommentText">
    <w:name w:val="annotation text"/>
    <w:basedOn w:val="Normal"/>
    <w:link w:val="CommentTextChar"/>
    <w:uiPriority w:val="99"/>
    <w:unhideWhenUsed/>
    <w:rsid w:val="00A36A66"/>
    <w:pPr>
      <w:spacing w:after="0" w:line="240" w:lineRule="auto"/>
    </w:pPr>
    <w:rPr>
      <w:rFonts w:ascii="Times New Roman" w:eastAsia="宋体" w:hAnsi="Times New Roman" w:cs="Times New Roman"/>
      <w:sz w:val="20"/>
      <w:szCs w:val="20"/>
      <w:lang w:val="fr-FR" w:eastAsia="fr-FR"/>
    </w:rPr>
  </w:style>
  <w:style w:type="character" w:customStyle="1" w:styleId="CommentTextChar">
    <w:name w:val="Comment Text Char"/>
    <w:basedOn w:val="DefaultParagraphFont"/>
    <w:link w:val="CommentText"/>
    <w:uiPriority w:val="99"/>
    <w:rsid w:val="00A36A66"/>
    <w:rPr>
      <w:rFonts w:ascii="Times New Roman" w:eastAsia="宋体" w:hAnsi="Times New Roman" w:cs="Times New Roman"/>
      <w:sz w:val="20"/>
      <w:szCs w:val="20"/>
      <w:lang w:val="fr-FR" w:eastAsia="fr-FR"/>
    </w:rPr>
  </w:style>
  <w:style w:type="paragraph" w:styleId="Header">
    <w:name w:val="header"/>
    <w:basedOn w:val="Normal"/>
    <w:link w:val="HeaderChar"/>
    <w:uiPriority w:val="99"/>
    <w:unhideWhenUsed/>
    <w:rsid w:val="00044D8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44D8A"/>
    <w:rPr>
      <w:sz w:val="18"/>
      <w:szCs w:val="18"/>
    </w:rPr>
  </w:style>
  <w:style w:type="paragraph" w:styleId="Footer">
    <w:name w:val="footer"/>
    <w:basedOn w:val="Normal"/>
    <w:link w:val="FooterChar"/>
    <w:uiPriority w:val="99"/>
    <w:unhideWhenUsed/>
    <w:rsid w:val="00044D8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44D8A"/>
    <w:rPr>
      <w:sz w:val="18"/>
      <w:szCs w:val="18"/>
    </w:rPr>
  </w:style>
  <w:style w:type="character" w:styleId="CommentReference">
    <w:name w:val="annotation reference"/>
    <w:basedOn w:val="DefaultParagraphFont"/>
    <w:uiPriority w:val="99"/>
    <w:semiHidden/>
    <w:unhideWhenUsed/>
    <w:rsid w:val="00044D8A"/>
    <w:rPr>
      <w:sz w:val="21"/>
      <w:szCs w:val="21"/>
    </w:rPr>
  </w:style>
  <w:style w:type="paragraph" w:styleId="CommentSubject">
    <w:name w:val="annotation subject"/>
    <w:basedOn w:val="CommentText"/>
    <w:next w:val="CommentText"/>
    <w:link w:val="CommentSubjectChar"/>
    <w:uiPriority w:val="99"/>
    <w:semiHidden/>
    <w:unhideWhenUsed/>
    <w:rsid w:val="00044D8A"/>
    <w:pPr>
      <w:spacing w:after="200" w:line="276" w:lineRule="auto"/>
    </w:pPr>
    <w:rPr>
      <w:rFonts w:asciiTheme="minorHAnsi" w:eastAsiaTheme="minorEastAsia" w:hAnsiTheme="minorHAnsi" w:cstheme="minorBidi"/>
      <w:b/>
      <w:bCs/>
      <w:sz w:val="22"/>
      <w:szCs w:val="22"/>
      <w:lang w:val="en-US" w:eastAsia="en-US"/>
    </w:rPr>
  </w:style>
  <w:style w:type="character" w:customStyle="1" w:styleId="CommentSubjectChar">
    <w:name w:val="Comment Subject Char"/>
    <w:basedOn w:val="CommentTextChar"/>
    <w:link w:val="CommentSubject"/>
    <w:uiPriority w:val="99"/>
    <w:semiHidden/>
    <w:rsid w:val="00044D8A"/>
    <w:rPr>
      <w:rFonts w:ascii="Times New Roman" w:eastAsia="宋体" w:hAnsi="Times New Roman" w:cs="Times New Roman"/>
      <w:b/>
      <w:bCs/>
      <w:sz w:val="20"/>
      <w:szCs w:val="20"/>
      <w:lang w:val="fr-FR" w:eastAsia="fr-FR"/>
    </w:rPr>
  </w:style>
  <w:style w:type="paragraph" w:styleId="BalloonText">
    <w:name w:val="Balloon Text"/>
    <w:basedOn w:val="Normal"/>
    <w:link w:val="BalloonTextChar"/>
    <w:uiPriority w:val="99"/>
    <w:semiHidden/>
    <w:unhideWhenUsed/>
    <w:rsid w:val="00044D8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44D8A"/>
    <w:rPr>
      <w:sz w:val="18"/>
      <w:szCs w:val="18"/>
    </w:rPr>
  </w:style>
  <w:style w:type="character" w:styleId="FollowedHyperlink">
    <w:name w:val="FollowedHyperlink"/>
    <w:basedOn w:val="DefaultParagraphFont"/>
    <w:uiPriority w:val="99"/>
    <w:semiHidden/>
    <w:unhideWhenUsed/>
    <w:rsid w:val="00D24400"/>
    <w:rPr>
      <w:color w:val="800080" w:themeColor="followedHyperlink"/>
      <w:u w:val="single"/>
    </w:rPr>
  </w:style>
  <w:style w:type="character" w:styleId="Emphasis">
    <w:name w:val="Emphasis"/>
    <w:qFormat/>
    <w:rsid w:val="0050633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239253">
      <w:bodyDiv w:val="1"/>
      <w:marLeft w:val="0"/>
      <w:marRight w:val="0"/>
      <w:marTop w:val="0"/>
      <w:marBottom w:val="0"/>
      <w:divBdr>
        <w:top w:val="none" w:sz="0" w:space="0" w:color="auto"/>
        <w:left w:val="none" w:sz="0" w:space="0" w:color="auto"/>
        <w:bottom w:val="none" w:sz="0" w:space="0" w:color="auto"/>
        <w:right w:val="none" w:sz="0" w:space="0" w:color="auto"/>
      </w:divBdr>
      <w:divsChild>
        <w:div w:id="1545478872">
          <w:marLeft w:val="0"/>
          <w:marRight w:val="0"/>
          <w:marTop w:val="0"/>
          <w:marBottom w:val="0"/>
          <w:divBdr>
            <w:top w:val="none" w:sz="0" w:space="0" w:color="auto"/>
            <w:left w:val="none" w:sz="0" w:space="0" w:color="auto"/>
            <w:bottom w:val="none" w:sz="0" w:space="0" w:color="auto"/>
            <w:right w:val="none" w:sz="0" w:space="0" w:color="auto"/>
          </w:divBdr>
          <w:divsChild>
            <w:div w:id="1115249092">
              <w:marLeft w:val="0"/>
              <w:marRight w:val="0"/>
              <w:marTop w:val="0"/>
              <w:marBottom w:val="0"/>
              <w:divBdr>
                <w:top w:val="none" w:sz="0" w:space="0" w:color="auto"/>
                <w:left w:val="none" w:sz="0" w:space="0" w:color="auto"/>
                <w:bottom w:val="none" w:sz="0" w:space="0" w:color="auto"/>
                <w:right w:val="none" w:sz="0" w:space="0" w:color="auto"/>
              </w:divBdr>
            </w:div>
            <w:div w:id="1485704204">
              <w:marLeft w:val="0"/>
              <w:marRight w:val="0"/>
              <w:marTop w:val="0"/>
              <w:marBottom w:val="0"/>
              <w:divBdr>
                <w:top w:val="none" w:sz="0" w:space="0" w:color="auto"/>
                <w:left w:val="none" w:sz="0" w:space="0" w:color="auto"/>
                <w:bottom w:val="none" w:sz="0" w:space="0" w:color="auto"/>
                <w:right w:val="none" w:sz="0" w:space="0" w:color="auto"/>
              </w:divBdr>
            </w:div>
            <w:div w:id="757680348">
              <w:marLeft w:val="0"/>
              <w:marRight w:val="0"/>
              <w:marTop w:val="0"/>
              <w:marBottom w:val="0"/>
              <w:divBdr>
                <w:top w:val="none" w:sz="0" w:space="0" w:color="auto"/>
                <w:left w:val="none" w:sz="0" w:space="0" w:color="auto"/>
                <w:bottom w:val="none" w:sz="0" w:space="0" w:color="auto"/>
                <w:right w:val="none" w:sz="0" w:space="0" w:color="auto"/>
              </w:divBdr>
            </w:div>
            <w:div w:id="1054695696">
              <w:marLeft w:val="0"/>
              <w:marRight w:val="0"/>
              <w:marTop w:val="0"/>
              <w:marBottom w:val="0"/>
              <w:divBdr>
                <w:top w:val="none" w:sz="0" w:space="0" w:color="auto"/>
                <w:left w:val="none" w:sz="0" w:space="0" w:color="auto"/>
                <w:bottom w:val="none" w:sz="0" w:space="0" w:color="auto"/>
                <w:right w:val="none" w:sz="0" w:space="0" w:color="auto"/>
              </w:divBdr>
            </w:div>
            <w:div w:id="1120957999">
              <w:marLeft w:val="0"/>
              <w:marRight w:val="0"/>
              <w:marTop w:val="0"/>
              <w:marBottom w:val="0"/>
              <w:divBdr>
                <w:top w:val="none" w:sz="0" w:space="0" w:color="auto"/>
                <w:left w:val="none" w:sz="0" w:space="0" w:color="auto"/>
                <w:bottom w:val="none" w:sz="0" w:space="0" w:color="auto"/>
                <w:right w:val="none" w:sz="0" w:space="0" w:color="auto"/>
              </w:divBdr>
            </w:div>
            <w:div w:id="224686785">
              <w:marLeft w:val="0"/>
              <w:marRight w:val="0"/>
              <w:marTop w:val="0"/>
              <w:marBottom w:val="0"/>
              <w:divBdr>
                <w:top w:val="none" w:sz="0" w:space="0" w:color="auto"/>
                <w:left w:val="none" w:sz="0" w:space="0" w:color="auto"/>
                <w:bottom w:val="none" w:sz="0" w:space="0" w:color="auto"/>
                <w:right w:val="none" w:sz="0" w:space="0" w:color="auto"/>
              </w:divBdr>
            </w:div>
            <w:div w:id="157155424">
              <w:marLeft w:val="0"/>
              <w:marRight w:val="0"/>
              <w:marTop w:val="0"/>
              <w:marBottom w:val="0"/>
              <w:divBdr>
                <w:top w:val="none" w:sz="0" w:space="0" w:color="auto"/>
                <w:left w:val="none" w:sz="0" w:space="0" w:color="auto"/>
                <w:bottom w:val="none" w:sz="0" w:space="0" w:color="auto"/>
                <w:right w:val="none" w:sz="0" w:space="0" w:color="auto"/>
              </w:divBdr>
            </w:div>
            <w:div w:id="1477914495">
              <w:marLeft w:val="0"/>
              <w:marRight w:val="0"/>
              <w:marTop w:val="0"/>
              <w:marBottom w:val="0"/>
              <w:divBdr>
                <w:top w:val="none" w:sz="0" w:space="0" w:color="auto"/>
                <w:left w:val="none" w:sz="0" w:space="0" w:color="auto"/>
                <w:bottom w:val="none" w:sz="0" w:space="0" w:color="auto"/>
                <w:right w:val="none" w:sz="0" w:space="0" w:color="auto"/>
              </w:divBdr>
            </w:div>
            <w:div w:id="1124544059">
              <w:marLeft w:val="0"/>
              <w:marRight w:val="0"/>
              <w:marTop w:val="0"/>
              <w:marBottom w:val="0"/>
              <w:divBdr>
                <w:top w:val="none" w:sz="0" w:space="0" w:color="auto"/>
                <w:left w:val="none" w:sz="0" w:space="0" w:color="auto"/>
                <w:bottom w:val="none" w:sz="0" w:space="0" w:color="auto"/>
                <w:right w:val="none" w:sz="0" w:space="0" w:color="auto"/>
              </w:divBdr>
            </w:div>
            <w:div w:id="356197727">
              <w:marLeft w:val="0"/>
              <w:marRight w:val="0"/>
              <w:marTop w:val="0"/>
              <w:marBottom w:val="0"/>
              <w:divBdr>
                <w:top w:val="none" w:sz="0" w:space="0" w:color="auto"/>
                <w:left w:val="none" w:sz="0" w:space="0" w:color="auto"/>
                <w:bottom w:val="none" w:sz="0" w:space="0" w:color="auto"/>
                <w:right w:val="none" w:sz="0" w:space="0" w:color="auto"/>
              </w:divBdr>
            </w:div>
            <w:div w:id="808129730">
              <w:marLeft w:val="0"/>
              <w:marRight w:val="0"/>
              <w:marTop w:val="0"/>
              <w:marBottom w:val="0"/>
              <w:divBdr>
                <w:top w:val="none" w:sz="0" w:space="0" w:color="auto"/>
                <w:left w:val="none" w:sz="0" w:space="0" w:color="auto"/>
                <w:bottom w:val="none" w:sz="0" w:space="0" w:color="auto"/>
                <w:right w:val="none" w:sz="0" w:space="0" w:color="auto"/>
              </w:divBdr>
            </w:div>
            <w:div w:id="1418750508">
              <w:marLeft w:val="0"/>
              <w:marRight w:val="0"/>
              <w:marTop w:val="0"/>
              <w:marBottom w:val="0"/>
              <w:divBdr>
                <w:top w:val="none" w:sz="0" w:space="0" w:color="auto"/>
                <w:left w:val="none" w:sz="0" w:space="0" w:color="auto"/>
                <w:bottom w:val="none" w:sz="0" w:space="0" w:color="auto"/>
                <w:right w:val="none" w:sz="0" w:space="0" w:color="auto"/>
              </w:divBdr>
            </w:div>
            <w:div w:id="907303399">
              <w:marLeft w:val="0"/>
              <w:marRight w:val="0"/>
              <w:marTop w:val="0"/>
              <w:marBottom w:val="0"/>
              <w:divBdr>
                <w:top w:val="none" w:sz="0" w:space="0" w:color="auto"/>
                <w:left w:val="none" w:sz="0" w:space="0" w:color="auto"/>
                <w:bottom w:val="none" w:sz="0" w:space="0" w:color="auto"/>
                <w:right w:val="none" w:sz="0" w:space="0" w:color="auto"/>
              </w:divBdr>
            </w:div>
            <w:div w:id="643660710">
              <w:marLeft w:val="0"/>
              <w:marRight w:val="0"/>
              <w:marTop w:val="0"/>
              <w:marBottom w:val="0"/>
              <w:divBdr>
                <w:top w:val="none" w:sz="0" w:space="0" w:color="auto"/>
                <w:left w:val="none" w:sz="0" w:space="0" w:color="auto"/>
                <w:bottom w:val="none" w:sz="0" w:space="0" w:color="auto"/>
                <w:right w:val="none" w:sz="0" w:space="0" w:color="auto"/>
              </w:divBdr>
            </w:div>
            <w:div w:id="923495145">
              <w:marLeft w:val="0"/>
              <w:marRight w:val="0"/>
              <w:marTop w:val="0"/>
              <w:marBottom w:val="0"/>
              <w:divBdr>
                <w:top w:val="none" w:sz="0" w:space="0" w:color="auto"/>
                <w:left w:val="none" w:sz="0" w:space="0" w:color="auto"/>
                <w:bottom w:val="none" w:sz="0" w:space="0" w:color="auto"/>
                <w:right w:val="none" w:sz="0" w:space="0" w:color="auto"/>
              </w:divBdr>
            </w:div>
            <w:div w:id="352221406">
              <w:marLeft w:val="0"/>
              <w:marRight w:val="0"/>
              <w:marTop w:val="0"/>
              <w:marBottom w:val="0"/>
              <w:divBdr>
                <w:top w:val="none" w:sz="0" w:space="0" w:color="auto"/>
                <w:left w:val="none" w:sz="0" w:space="0" w:color="auto"/>
                <w:bottom w:val="none" w:sz="0" w:space="0" w:color="auto"/>
                <w:right w:val="none" w:sz="0" w:space="0" w:color="auto"/>
              </w:divBdr>
            </w:div>
            <w:div w:id="196045546">
              <w:marLeft w:val="0"/>
              <w:marRight w:val="0"/>
              <w:marTop w:val="0"/>
              <w:marBottom w:val="0"/>
              <w:divBdr>
                <w:top w:val="none" w:sz="0" w:space="0" w:color="auto"/>
                <w:left w:val="none" w:sz="0" w:space="0" w:color="auto"/>
                <w:bottom w:val="none" w:sz="0" w:space="0" w:color="auto"/>
                <w:right w:val="none" w:sz="0" w:space="0" w:color="auto"/>
              </w:divBdr>
            </w:div>
            <w:div w:id="1093554497">
              <w:marLeft w:val="0"/>
              <w:marRight w:val="0"/>
              <w:marTop w:val="0"/>
              <w:marBottom w:val="0"/>
              <w:divBdr>
                <w:top w:val="none" w:sz="0" w:space="0" w:color="auto"/>
                <w:left w:val="none" w:sz="0" w:space="0" w:color="auto"/>
                <w:bottom w:val="none" w:sz="0" w:space="0" w:color="auto"/>
                <w:right w:val="none" w:sz="0" w:space="0" w:color="auto"/>
              </w:divBdr>
            </w:div>
            <w:div w:id="1252200255">
              <w:marLeft w:val="0"/>
              <w:marRight w:val="0"/>
              <w:marTop w:val="0"/>
              <w:marBottom w:val="0"/>
              <w:divBdr>
                <w:top w:val="none" w:sz="0" w:space="0" w:color="auto"/>
                <w:left w:val="none" w:sz="0" w:space="0" w:color="auto"/>
                <w:bottom w:val="none" w:sz="0" w:space="0" w:color="auto"/>
                <w:right w:val="none" w:sz="0" w:space="0" w:color="auto"/>
              </w:divBdr>
            </w:div>
            <w:div w:id="2053722674">
              <w:marLeft w:val="0"/>
              <w:marRight w:val="0"/>
              <w:marTop w:val="0"/>
              <w:marBottom w:val="0"/>
              <w:divBdr>
                <w:top w:val="none" w:sz="0" w:space="0" w:color="auto"/>
                <w:left w:val="none" w:sz="0" w:space="0" w:color="auto"/>
                <w:bottom w:val="none" w:sz="0" w:space="0" w:color="auto"/>
                <w:right w:val="none" w:sz="0" w:space="0" w:color="auto"/>
              </w:divBdr>
            </w:div>
            <w:div w:id="1710688030">
              <w:marLeft w:val="0"/>
              <w:marRight w:val="0"/>
              <w:marTop w:val="0"/>
              <w:marBottom w:val="0"/>
              <w:divBdr>
                <w:top w:val="none" w:sz="0" w:space="0" w:color="auto"/>
                <w:left w:val="none" w:sz="0" w:space="0" w:color="auto"/>
                <w:bottom w:val="none" w:sz="0" w:space="0" w:color="auto"/>
                <w:right w:val="none" w:sz="0" w:space="0" w:color="auto"/>
              </w:divBdr>
            </w:div>
            <w:div w:id="312612497">
              <w:marLeft w:val="0"/>
              <w:marRight w:val="0"/>
              <w:marTop w:val="0"/>
              <w:marBottom w:val="0"/>
              <w:divBdr>
                <w:top w:val="none" w:sz="0" w:space="0" w:color="auto"/>
                <w:left w:val="none" w:sz="0" w:space="0" w:color="auto"/>
                <w:bottom w:val="none" w:sz="0" w:space="0" w:color="auto"/>
                <w:right w:val="none" w:sz="0" w:space="0" w:color="auto"/>
              </w:divBdr>
            </w:div>
            <w:div w:id="1491824186">
              <w:marLeft w:val="0"/>
              <w:marRight w:val="0"/>
              <w:marTop w:val="0"/>
              <w:marBottom w:val="0"/>
              <w:divBdr>
                <w:top w:val="none" w:sz="0" w:space="0" w:color="auto"/>
                <w:left w:val="none" w:sz="0" w:space="0" w:color="auto"/>
                <w:bottom w:val="none" w:sz="0" w:space="0" w:color="auto"/>
                <w:right w:val="none" w:sz="0" w:space="0" w:color="auto"/>
              </w:divBdr>
            </w:div>
            <w:div w:id="1208495987">
              <w:marLeft w:val="0"/>
              <w:marRight w:val="0"/>
              <w:marTop w:val="0"/>
              <w:marBottom w:val="0"/>
              <w:divBdr>
                <w:top w:val="none" w:sz="0" w:space="0" w:color="auto"/>
                <w:left w:val="none" w:sz="0" w:space="0" w:color="auto"/>
                <w:bottom w:val="none" w:sz="0" w:space="0" w:color="auto"/>
                <w:right w:val="none" w:sz="0" w:space="0" w:color="auto"/>
              </w:divBdr>
            </w:div>
            <w:div w:id="1997874337">
              <w:marLeft w:val="0"/>
              <w:marRight w:val="0"/>
              <w:marTop w:val="0"/>
              <w:marBottom w:val="0"/>
              <w:divBdr>
                <w:top w:val="none" w:sz="0" w:space="0" w:color="auto"/>
                <w:left w:val="none" w:sz="0" w:space="0" w:color="auto"/>
                <w:bottom w:val="none" w:sz="0" w:space="0" w:color="auto"/>
                <w:right w:val="none" w:sz="0" w:space="0" w:color="auto"/>
              </w:divBdr>
            </w:div>
            <w:div w:id="911892832">
              <w:marLeft w:val="0"/>
              <w:marRight w:val="0"/>
              <w:marTop w:val="0"/>
              <w:marBottom w:val="0"/>
              <w:divBdr>
                <w:top w:val="none" w:sz="0" w:space="0" w:color="auto"/>
                <w:left w:val="none" w:sz="0" w:space="0" w:color="auto"/>
                <w:bottom w:val="none" w:sz="0" w:space="0" w:color="auto"/>
                <w:right w:val="none" w:sz="0" w:space="0" w:color="auto"/>
              </w:divBdr>
            </w:div>
            <w:div w:id="1225221289">
              <w:marLeft w:val="0"/>
              <w:marRight w:val="0"/>
              <w:marTop w:val="0"/>
              <w:marBottom w:val="0"/>
              <w:divBdr>
                <w:top w:val="none" w:sz="0" w:space="0" w:color="auto"/>
                <w:left w:val="none" w:sz="0" w:space="0" w:color="auto"/>
                <w:bottom w:val="none" w:sz="0" w:space="0" w:color="auto"/>
                <w:right w:val="none" w:sz="0" w:space="0" w:color="auto"/>
              </w:divBdr>
            </w:div>
            <w:div w:id="1434745455">
              <w:marLeft w:val="0"/>
              <w:marRight w:val="0"/>
              <w:marTop w:val="0"/>
              <w:marBottom w:val="0"/>
              <w:divBdr>
                <w:top w:val="none" w:sz="0" w:space="0" w:color="auto"/>
                <w:left w:val="none" w:sz="0" w:space="0" w:color="auto"/>
                <w:bottom w:val="none" w:sz="0" w:space="0" w:color="auto"/>
                <w:right w:val="none" w:sz="0" w:space="0" w:color="auto"/>
              </w:divBdr>
            </w:div>
            <w:div w:id="808088280">
              <w:marLeft w:val="0"/>
              <w:marRight w:val="0"/>
              <w:marTop w:val="0"/>
              <w:marBottom w:val="0"/>
              <w:divBdr>
                <w:top w:val="none" w:sz="0" w:space="0" w:color="auto"/>
                <w:left w:val="none" w:sz="0" w:space="0" w:color="auto"/>
                <w:bottom w:val="none" w:sz="0" w:space="0" w:color="auto"/>
                <w:right w:val="none" w:sz="0" w:space="0" w:color="auto"/>
              </w:divBdr>
            </w:div>
            <w:div w:id="1717659040">
              <w:marLeft w:val="0"/>
              <w:marRight w:val="0"/>
              <w:marTop w:val="0"/>
              <w:marBottom w:val="0"/>
              <w:divBdr>
                <w:top w:val="none" w:sz="0" w:space="0" w:color="auto"/>
                <w:left w:val="none" w:sz="0" w:space="0" w:color="auto"/>
                <w:bottom w:val="none" w:sz="0" w:space="0" w:color="auto"/>
                <w:right w:val="none" w:sz="0" w:space="0" w:color="auto"/>
              </w:divBdr>
            </w:div>
            <w:div w:id="1659726486">
              <w:marLeft w:val="0"/>
              <w:marRight w:val="0"/>
              <w:marTop w:val="0"/>
              <w:marBottom w:val="0"/>
              <w:divBdr>
                <w:top w:val="none" w:sz="0" w:space="0" w:color="auto"/>
                <w:left w:val="none" w:sz="0" w:space="0" w:color="auto"/>
                <w:bottom w:val="none" w:sz="0" w:space="0" w:color="auto"/>
                <w:right w:val="none" w:sz="0" w:space="0" w:color="auto"/>
              </w:divBdr>
            </w:div>
            <w:div w:id="8377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14113</Words>
  <Characters>80450</Characters>
  <Application>Microsoft Macintosh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94375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Connolly</dc:creator>
  <cp:lastModifiedBy>Na Ma</cp:lastModifiedBy>
  <cp:revision>2</cp:revision>
  <dcterms:created xsi:type="dcterms:W3CDTF">2015-11-04T03:13:00Z</dcterms:created>
  <dcterms:modified xsi:type="dcterms:W3CDTF">2015-11-04T03:13:00Z</dcterms:modified>
</cp:coreProperties>
</file>