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970B9" w14:textId="77777777" w:rsidR="009B365D" w:rsidRPr="00815985" w:rsidRDefault="009B365D" w:rsidP="00B70FB8">
      <w:pPr>
        <w:widowControl w:val="0"/>
        <w:adjustRightInd w:val="0"/>
        <w:snapToGrid w:val="0"/>
        <w:spacing w:line="360" w:lineRule="auto"/>
        <w:jc w:val="both"/>
        <w:rPr>
          <w:rFonts w:ascii="Book Antiqua" w:eastAsiaTheme="minorEastAsia" w:hAnsi="Book Antiqua" w:cs="Garamond-Bold"/>
          <w:b/>
          <w:bCs/>
          <w:sz w:val="24"/>
          <w:szCs w:val="24"/>
          <w:lang w:eastAsia="zh-CN"/>
        </w:rPr>
      </w:pPr>
      <w:r w:rsidRPr="00815985">
        <w:rPr>
          <w:rFonts w:ascii="Book Antiqua" w:eastAsiaTheme="minorEastAsia" w:hAnsi="Book Antiqua" w:cs="Garamond-Bold"/>
          <w:b/>
          <w:bCs/>
          <w:sz w:val="24"/>
          <w:szCs w:val="24"/>
          <w:lang w:eastAsia="zh-CN"/>
        </w:rPr>
        <w:t xml:space="preserve">Name of Journal: </w:t>
      </w:r>
      <w:r w:rsidRPr="00815985">
        <w:rPr>
          <w:rFonts w:ascii="Book Antiqua" w:eastAsiaTheme="minorEastAsia" w:hAnsi="Book Antiqua" w:cs="Garamond-Bold"/>
          <w:b/>
          <w:bCs/>
          <w:i/>
          <w:sz w:val="24"/>
          <w:szCs w:val="24"/>
          <w:lang w:eastAsia="zh-CN"/>
        </w:rPr>
        <w:t>World Journal of</w:t>
      </w:r>
      <w:r w:rsidRPr="00815985">
        <w:rPr>
          <w:rFonts w:ascii="Book Antiqua" w:eastAsiaTheme="minorEastAsia" w:hAnsi="Book Antiqua" w:cs="Garamond-Bold"/>
          <w:b/>
          <w:bCs/>
          <w:sz w:val="24"/>
          <w:szCs w:val="24"/>
          <w:lang w:eastAsia="zh-CN"/>
        </w:rPr>
        <w:t xml:space="preserve"> </w:t>
      </w:r>
      <w:r w:rsidRPr="00815985">
        <w:rPr>
          <w:rFonts w:ascii="Book Antiqua" w:hAnsi="Book Antiqua"/>
          <w:b/>
          <w:i/>
          <w:iCs/>
          <w:sz w:val="24"/>
          <w:szCs w:val="24"/>
        </w:rPr>
        <w:t>Clinical Oncology</w:t>
      </w:r>
    </w:p>
    <w:p w14:paraId="1C163483" w14:textId="77777777" w:rsidR="009B365D" w:rsidRPr="00815985" w:rsidRDefault="009B365D" w:rsidP="00B70FB8">
      <w:pPr>
        <w:widowControl w:val="0"/>
        <w:adjustRightInd w:val="0"/>
        <w:snapToGrid w:val="0"/>
        <w:spacing w:line="360" w:lineRule="auto"/>
        <w:jc w:val="both"/>
        <w:rPr>
          <w:rFonts w:ascii="Book Antiqua" w:eastAsiaTheme="minorEastAsia" w:hAnsi="Book Antiqua" w:cs="Garamond-Bold"/>
          <w:b/>
          <w:bCs/>
          <w:sz w:val="24"/>
          <w:szCs w:val="24"/>
          <w:lang w:eastAsia="zh-CN"/>
        </w:rPr>
      </w:pPr>
      <w:r w:rsidRPr="00815985">
        <w:rPr>
          <w:rFonts w:ascii="Book Antiqua" w:eastAsiaTheme="minorEastAsia" w:hAnsi="Book Antiqua" w:cs="Garamond-Bold"/>
          <w:b/>
          <w:bCs/>
          <w:sz w:val="24"/>
          <w:szCs w:val="24"/>
          <w:lang w:eastAsia="zh-CN"/>
        </w:rPr>
        <w:t>ESPS Manuscript NO: 20179</w:t>
      </w:r>
    </w:p>
    <w:p w14:paraId="1AE94E1F" w14:textId="77777777" w:rsidR="009B365D" w:rsidRPr="00815985" w:rsidRDefault="009B365D" w:rsidP="00B70FB8">
      <w:pPr>
        <w:widowControl w:val="0"/>
        <w:adjustRightInd w:val="0"/>
        <w:snapToGrid w:val="0"/>
        <w:spacing w:line="360" w:lineRule="auto"/>
        <w:jc w:val="both"/>
        <w:rPr>
          <w:rFonts w:ascii="Book Antiqua" w:eastAsiaTheme="minorEastAsia" w:hAnsi="Book Antiqua" w:cs="Garamond-Bold"/>
          <w:b/>
          <w:bCs/>
          <w:sz w:val="24"/>
          <w:szCs w:val="24"/>
          <w:lang w:eastAsia="zh-CN"/>
        </w:rPr>
      </w:pPr>
      <w:r w:rsidRPr="00815985">
        <w:rPr>
          <w:rFonts w:ascii="Book Antiqua" w:eastAsiaTheme="minorEastAsia" w:hAnsi="Book Antiqua" w:cs="Garamond-Bold"/>
          <w:b/>
          <w:bCs/>
          <w:sz w:val="24"/>
          <w:szCs w:val="24"/>
          <w:lang w:eastAsia="zh-CN"/>
        </w:rPr>
        <w:t xml:space="preserve">Manuscript Type: </w:t>
      </w:r>
      <w:proofErr w:type="spellStart"/>
      <w:r w:rsidRPr="00815985">
        <w:rPr>
          <w:rFonts w:ascii="Book Antiqua" w:eastAsiaTheme="minorEastAsia" w:hAnsi="Book Antiqua" w:cs="Garamond-Bold"/>
          <w:b/>
          <w:bCs/>
          <w:sz w:val="24"/>
          <w:szCs w:val="24"/>
          <w:lang w:eastAsia="zh-CN"/>
        </w:rPr>
        <w:t>Minireviews</w:t>
      </w:r>
      <w:proofErr w:type="spellEnd"/>
    </w:p>
    <w:p w14:paraId="0366CE83" w14:textId="77777777" w:rsidR="009B365D" w:rsidRPr="00815985" w:rsidRDefault="009B365D" w:rsidP="00B70FB8">
      <w:pPr>
        <w:widowControl w:val="0"/>
        <w:adjustRightInd w:val="0"/>
        <w:snapToGrid w:val="0"/>
        <w:spacing w:line="360" w:lineRule="auto"/>
        <w:jc w:val="both"/>
        <w:rPr>
          <w:rFonts w:ascii="Book Antiqua" w:eastAsiaTheme="minorEastAsia" w:hAnsi="Book Antiqua" w:cs="Garamond-Bold"/>
          <w:b/>
          <w:bCs/>
          <w:sz w:val="24"/>
          <w:szCs w:val="24"/>
          <w:lang w:eastAsia="zh-CN"/>
        </w:rPr>
      </w:pPr>
    </w:p>
    <w:p w14:paraId="1A0D2380" w14:textId="29E808BB" w:rsidR="009B365D" w:rsidRPr="00815985" w:rsidRDefault="002C68CB" w:rsidP="00B70FB8">
      <w:pPr>
        <w:widowControl w:val="0"/>
        <w:adjustRightInd w:val="0"/>
        <w:snapToGrid w:val="0"/>
        <w:spacing w:line="360" w:lineRule="auto"/>
        <w:jc w:val="both"/>
        <w:rPr>
          <w:rFonts w:ascii="Book Antiqua" w:eastAsiaTheme="minorEastAsia" w:hAnsi="Book Antiqua"/>
          <w:sz w:val="24"/>
          <w:szCs w:val="24"/>
          <w:lang w:eastAsia="zh-CN"/>
        </w:rPr>
      </w:pPr>
      <w:r w:rsidRPr="00815985">
        <w:rPr>
          <w:rFonts w:ascii="Book Antiqua" w:hAnsi="Book Antiqua" w:cs="Garamond-Bold"/>
          <w:b/>
          <w:bCs/>
          <w:sz w:val="24"/>
          <w:szCs w:val="24"/>
        </w:rPr>
        <w:t xml:space="preserve">Distance </w:t>
      </w:r>
      <w:r w:rsidR="00FE2012" w:rsidRPr="00815985">
        <w:rPr>
          <w:rFonts w:ascii="Book Antiqua" w:hAnsi="Book Antiqua" w:cs="Garamond-Bold"/>
          <w:b/>
          <w:bCs/>
          <w:sz w:val="24"/>
          <w:szCs w:val="24"/>
        </w:rPr>
        <w:t>caregiving a family member with cancer:</w:t>
      </w:r>
      <w:r w:rsidR="00FC0457">
        <w:rPr>
          <w:rFonts w:ascii="Book Antiqua" w:hAnsi="Book Antiqua" w:cs="Garamond-Bold"/>
          <w:b/>
          <w:bCs/>
          <w:sz w:val="24"/>
          <w:szCs w:val="24"/>
        </w:rPr>
        <w:t xml:space="preserve"> </w:t>
      </w:r>
      <w:r w:rsidR="00FE2012" w:rsidRPr="00815985">
        <w:rPr>
          <w:rFonts w:ascii="Book Antiqua" w:eastAsiaTheme="minorEastAsia" w:hAnsi="Book Antiqua" w:cs="Garamond-Bold"/>
          <w:b/>
          <w:bCs/>
          <w:sz w:val="24"/>
          <w:szCs w:val="24"/>
          <w:lang w:eastAsia="zh-CN"/>
        </w:rPr>
        <w:t>A</w:t>
      </w:r>
      <w:r w:rsidR="00FE2012" w:rsidRPr="00815985">
        <w:rPr>
          <w:rFonts w:ascii="Book Antiqua" w:hAnsi="Book Antiqua" w:cs="Garamond-Bold"/>
          <w:b/>
          <w:bCs/>
          <w:sz w:val="24"/>
          <w:szCs w:val="24"/>
        </w:rPr>
        <w:t xml:space="preserve"> review of the literature on distance caregiving </w:t>
      </w:r>
      <w:r w:rsidR="00FE2012" w:rsidRPr="00815985">
        <w:rPr>
          <w:rFonts w:ascii="Book Antiqua" w:eastAsiaTheme="minorEastAsia" w:hAnsi="Book Antiqua" w:cs="Garamond-Bold"/>
          <w:b/>
          <w:bCs/>
          <w:sz w:val="24"/>
          <w:szCs w:val="24"/>
          <w:lang w:eastAsia="zh-CN"/>
        </w:rPr>
        <w:t>and</w:t>
      </w:r>
      <w:r w:rsidR="00FE2012" w:rsidRPr="00815985">
        <w:rPr>
          <w:rFonts w:ascii="Book Antiqua" w:hAnsi="Book Antiqua" w:cs="Garamond-Bold"/>
          <w:b/>
          <w:bCs/>
          <w:sz w:val="24"/>
          <w:szCs w:val="24"/>
        </w:rPr>
        <w:t xml:space="preserve"> recommendations for future research</w:t>
      </w:r>
    </w:p>
    <w:p w14:paraId="0517A9EA" w14:textId="77777777" w:rsidR="009B365D" w:rsidRDefault="009B365D" w:rsidP="00B70FB8">
      <w:pPr>
        <w:widowControl w:val="0"/>
        <w:adjustRightInd w:val="0"/>
        <w:snapToGrid w:val="0"/>
        <w:spacing w:line="360" w:lineRule="auto"/>
        <w:jc w:val="both"/>
        <w:rPr>
          <w:rFonts w:ascii="Book Antiqua" w:eastAsiaTheme="minorEastAsia" w:hAnsi="Book Antiqua"/>
          <w:sz w:val="24"/>
          <w:szCs w:val="24"/>
          <w:lang w:eastAsia="zh-CN"/>
        </w:rPr>
      </w:pPr>
    </w:p>
    <w:p w14:paraId="662F1E50" w14:textId="6F4C48AE" w:rsidR="00BA27BE" w:rsidRPr="00BA27BE" w:rsidRDefault="00BA27BE" w:rsidP="00B70FB8">
      <w:pPr>
        <w:widowControl w:val="0"/>
        <w:adjustRightInd w:val="0"/>
        <w:snapToGrid w:val="0"/>
        <w:spacing w:line="360" w:lineRule="auto"/>
        <w:jc w:val="both"/>
        <w:rPr>
          <w:rFonts w:ascii="Book Antiqua" w:eastAsiaTheme="minorEastAsia" w:hAnsi="Book Antiqua"/>
          <w:sz w:val="24"/>
          <w:szCs w:val="24"/>
          <w:lang w:eastAsia="zh-CN"/>
        </w:rPr>
      </w:pPr>
      <w:r w:rsidRPr="00BA27BE">
        <w:rPr>
          <w:rFonts w:ascii="Book Antiqua" w:eastAsiaTheme="minorEastAsia" w:hAnsi="Book Antiqua"/>
          <w:sz w:val="24"/>
          <w:szCs w:val="24"/>
          <w:lang w:eastAsia="zh-CN"/>
        </w:rPr>
        <w:t>Douglas</w:t>
      </w:r>
      <w:r w:rsidRPr="00BA27BE">
        <w:rPr>
          <w:rFonts w:ascii="Book Antiqua" w:eastAsiaTheme="minorEastAsia" w:hAnsi="Book Antiqua" w:hint="eastAsia"/>
          <w:sz w:val="24"/>
          <w:szCs w:val="24"/>
          <w:lang w:eastAsia="zh-CN"/>
        </w:rPr>
        <w:t xml:space="preserve"> SL </w:t>
      </w:r>
      <w:r w:rsidRPr="00BA27BE">
        <w:rPr>
          <w:rFonts w:ascii="Book Antiqua" w:eastAsiaTheme="minorEastAsia" w:hAnsi="Book Antiqua" w:hint="eastAsia"/>
          <w:i/>
          <w:sz w:val="24"/>
          <w:szCs w:val="24"/>
          <w:lang w:eastAsia="zh-CN"/>
        </w:rPr>
        <w:t>et al</w:t>
      </w:r>
      <w:r w:rsidRPr="00BA27BE">
        <w:rPr>
          <w:rFonts w:ascii="Book Antiqua" w:eastAsiaTheme="minorEastAsia" w:hAnsi="Book Antiqua" w:hint="eastAsia"/>
          <w:sz w:val="24"/>
          <w:szCs w:val="24"/>
          <w:lang w:eastAsia="zh-CN"/>
        </w:rPr>
        <w:t xml:space="preserve">. </w:t>
      </w:r>
      <w:r w:rsidRPr="00BA27BE">
        <w:rPr>
          <w:rFonts w:ascii="Book Antiqua" w:hAnsi="Book Antiqua" w:cs="Garamond-Bold"/>
          <w:bCs/>
          <w:sz w:val="24"/>
          <w:szCs w:val="24"/>
        </w:rPr>
        <w:t>Distance caregiving a family member with cancer</w:t>
      </w:r>
    </w:p>
    <w:p w14:paraId="38AABF4D" w14:textId="77777777" w:rsidR="00BA27BE" w:rsidRPr="00815985" w:rsidRDefault="00BA27BE" w:rsidP="00B70FB8">
      <w:pPr>
        <w:widowControl w:val="0"/>
        <w:adjustRightInd w:val="0"/>
        <w:snapToGrid w:val="0"/>
        <w:spacing w:line="360" w:lineRule="auto"/>
        <w:jc w:val="both"/>
        <w:rPr>
          <w:rFonts w:ascii="Book Antiqua" w:eastAsiaTheme="minorEastAsia" w:hAnsi="Book Antiqua"/>
          <w:sz w:val="24"/>
          <w:szCs w:val="24"/>
          <w:lang w:eastAsia="zh-CN"/>
        </w:rPr>
      </w:pPr>
    </w:p>
    <w:p w14:paraId="2D65CA11" w14:textId="3BA262A7" w:rsidR="009B365D" w:rsidRPr="00815985" w:rsidRDefault="00815985" w:rsidP="00B70FB8">
      <w:pPr>
        <w:widowControl w:val="0"/>
        <w:adjustRightInd w:val="0"/>
        <w:snapToGrid w:val="0"/>
        <w:spacing w:line="360" w:lineRule="auto"/>
        <w:jc w:val="both"/>
        <w:rPr>
          <w:rFonts w:ascii="Book Antiqua" w:eastAsiaTheme="minorEastAsia" w:hAnsi="Book Antiqua" w:cs="Garamond-Bold"/>
          <w:b/>
          <w:bCs/>
          <w:sz w:val="24"/>
          <w:szCs w:val="24"/>
          <w:lang w:eastAsia="zh-CN"/>
        </w:rPr>
      </w:pPr>
      <w:r w:rsidRPr="00815985">
        <w:rPr>
          <w:rFonts w:ascii="Book Antiqua" w:eastAsiaTheme="minorEastAsia" w:hAnsi="Book Antiqua"/>
          <w:b/>
          <w:sz w:val="24"/>
          <w:szCs w:val="24"/>
          <w:lang w:eastAsia="zh-CN"/>
        </w:rPr>
        <w:t xml:space="preserve">Sara L Douglas, Polly </w:t>
      </w:r>
      <w:proofErr w:type="spellStart"/>
      <w:r w:rsidRPr="00815985">
        <w:rPr>
          <w:rFonts w:ascii="Book Antiqua" w:eastAsiaTheme="minorEastAsia" w:hAnsi="Book Antiqua"/>
          <w:b/>
          <w:sz w:val="24"/>
          <w:szCs w:val="24"/>
          <w:lang w:eastAsia="zh-CN"/>
        </w:rPr>
        <w:t>Mazanec</w:t>
      </w:r>
      <w:proofErr w:type="spellEnd"/>
      <w:r w:rsidRPr="00815985">
        <w:rPr>
          <w:rFonts w:ascii="Book Antiqua" w:eastAsiaTheme="minorEastAsia" w:hAnsi="Book Antiqua"/>
          <w:b/>
          <w:sz w:val="24"/>
          <w:szCs w:val="24"/>
          <w:lang w:eastAsia="zh-CN"/>
        </w:rPr>
        <w:t xml:space="preserve">, Amy Lipson, Mary </w:t>
      </w:r>
      <w:proofErr w:type="spellStart"/>
      <w:r w:rsidRPr="00815985">
        <w:rPr>
          <w:rFonts w:ascii="Book Antiqua" w:eastAsiaTheme="minorEastAsia" w:hAnsi="Book Antiqua"/>
          <w:b/>
          <w:sz w:val="24"/>
          <w:szCs w:val="24"/>
          <w:lang w:eastAsia="zh-CN"/>
        </w:rPr>
        <w:t>Leuchtag</w:t>
      </w:r>
      <w:proofErr w:type="spellEnd"/>
    </w:p>
    <w:p w14:paraId="7B5012AA" w14:textId="77777777" w:rsidR="00815985" w:rsidRPr="00815985" w:rsidRDefault="00815985" w:rsidP="00B70FB8">
      <w:pPr>
        <w:widowControl w:val="0"/>
        <w:adjustRightInd w:val="0"/>
        <w:snapToGrid w:val="0"/>
        <w:spacing w:line="360" w:lineRule="auto"/>
        <w:jc w:val="both"/>
        <w:rPr>
          <w:rFonts w:ascii="Book Antiqua" w:eastAsiaTheme="minorEastAsia" w:hAnsi="Book Antiqua"/>
          <w:sz w:val="24"/>
          <w:szCs w:val="24"/>
          <w:lang w:eastAsia="zh-CN"/>
        </w:rPr>
      </w:pPr>
    </w:p>
    <w:p w14:paraId="25CF8667" w14:textId="2F78078A" w:rsidR="002C68CB" w:rsidRPr="00815985" w:rsidRDefault="009A4DBC" w:rsidP="00B70FB8">
      <w:pPr>
        <w:widowControl w:val="0"/>
        <w:adjustRightInd w:val="0"/>
        <w:snapToGrid w:val="0"/>
        <w:spacing w:line="360" w:lineRule="auto"/>
        <w:jc w:val="both"/>
        <w:rPr>
          <w:rFonts w:ascii="Book Antiqua" w:eastAsiaTheme="minorEastAsia" w:hAnsi="Book Antiqua"/>
          <w:sz w:val="24"/>
          <w:szCs w:val="24"/>
          <w:lang w:eastAsia="zh-CN"/>
        </w:rPr>
      </w:pPr>
      <w:r>
        <w:rPr>
          <w:rFonts w:ascii="Book Antiqua" w:eastAsiaTheme="minorEastAsia" w:hAnsi="Book Antiqua"/>
          <w:b/>
          <w:sz w:val="24"/>
          <w:szCs w:val="24"/>
          <w:lang w:eastAsia="zh-CN"/>
        </w:rPr>
        <w:t>Sara L</w:t>
      </w:r>
      <w:r w:rsidR="00C756B4" w:rsidRPr="00815985">
        <w:rPr>
          <w:rFonts w:ascii="Book Antiqua" w:eastAsiaTheme="minorEastAsia" w:hAnsi="Book Antiqua"/>
          <w:b/>
          <w:sz w:val="24"/>
          <w:szCs w:val="24"/>
          <w:lang w:eastAsia="zh-CN"/>
        </w:rPr>
        <w:t xml:space="preserve"> Douglas, Polly </w:t>
      </w:r>
      <w:proofErr w:type="spellStart"/>
      <w:r w:rsidR="00C756B4" w:rsidRPr="00815985">
        <w:rPr>
          <w:rFonts w:ascii="Book Antiqua" w:eastAsiaTheme="minorEastAsia" w:hAnsi="Book Antiqua"/>
          <w:b/>
          <w:sz w:val="24"/>
          <w:szCs w:val="24"/>
          <w:lang w:eastAsia="zh-CN"/>
        </w:rPr>
        <w:t>Mazanec</w:t>
      </w:r>
      <w:proofErr w:type="spellEnd"/>
      <w:r w:rsidR="00C756B4" w:rsidRPr="00815985">
        <w:rPr>
          <w:rFonts w:ascii="Book Antiqua" w:eastAsiaTheme="minorEastAsia" w:hAnsi="Book Antiqua"/>
          <w:b/>
          <w:sz w:val="24"/>
          <w:szCs w:val="24"/>
          <w:lang w:eastAsia="zh-CN"/>
        </w:rPr>
        <w:t xml:space="preserve">, Amy Lipson, Mary </w:t>
      </w:r>
      <w:proofErr w:type="spellStart"/>
      <w:r w:rsidR="00C756B4" w:rsidRPr="00815985">
        <w:rPr>
          <w:rFonts w:ascii="Book Antiqua" w:eastAsiaTheme="minorEastAsia" w:hAnsi="Book Antiqua"/>
          <w:b/>
          <w:sz w:val="24"/>
          <w:szCs w:val="24"/>
          <w:lang w:eastAsia="zh-CN"/>
        </w:rPr>
        <w:t>Leuchtag</w:t>
      </w:r>
      <w:proofErr w:type="spellEnd"/>
      <w:r w:rsidR="00C756B4" w:rsidRPr="00815985">
        <w:rPr>
          <w:rFonts w:ascii="Book Antiqua" w:eastAsiaTheme="minorEastAsia" w:hAnsi="Book Antiqua"/>
          <w:sz w:val="24"/>
          <w:szCs w:val="24"/>
          <w:lang w:eastAsia="zh-CN"/>
        </w:rPr>
        <w:t>, Frances Payne Bolton School of Nursing, Case Western Reserve University, Cleveland</w:t>
      </w:r>
      <w:r>
        <w:rPr>
          <w:rFonts w:ascii="Book Antiqua" w:eastAsiaTheme="minorEastAsia" w:hAnsi="Book Antiqua" w:hint="eastAsia"/>
          <w:sz w:val="24"/>
          <w:szCs w:val="24"/>
          <w:lang w:eastAsia="zh-CN"/>
        </w:rPr>
        <w:t>,</w:t>
      </w:r>
      <w:r w:rsidR="00C756B4" w:rsidRPr="00815985">
        <w:rPr>
          <w:rFonts w:ascii="Book Antiqua" w:eastAsiaTheme="minorEastAsia" w:hAnsi="Book Antiqua"/>
          <w:sz w:val="24"/>
          <w:szCs w:val="24"/>
          <w:lang w:eastAsia="zh-CN"/>
        </w:rPr>
        <w:t xml:space="preserve"> O</w:t>
      </w:r>
      <w:r>
        <w:rPr>
          <w:rFonts w:ascii="Book Antiqua" w:eastAsiaTheme="minorEastAsia" w:hAnsi="Book Antiqua" w:hint="eastAsia"/>
          <w:sz w:val="24"/>
          <w:szCs w:val="24"/>
          <w:lang w:eastAsia="zh-CN"/>
        </w:rPr>
        <w:t>H</w:t>
      </w:r>
      <w:r w:rsidR="00C756B4" w:rsidRPr="00815985">
        <w:rPr>
          <w:rFonts w:ascii="Book Antiqua" w:eastAsiaTheme="minorEastAsia" w:hAnsi="Book Antiqua"/>
          <w:sz w:val="24"/>
          <w:szCs w:val="24"/>
          <w:lang w:eastAsia="zh-CN"/>
        </w:rPr>
        <w:t xml:space="preserve"> 44106-4904</w:t>
      </w:r>
      <w:r>
        <w:rPr>
          <w:rFonts w:ascii="Book Antiqua" w:eastAsiaTheme="minorEastAsia" w:hAnsi="Book Antiqua" w:hint="eastAsia"/>
          <w:sz w:val="24"/>
          <w:szCs w:val="24"/>
          <w:lang w:eastAsia="zh-CN"/>
        </w:rPr>
        <w:t>,</w:t>
      </w:r>
      <w:r w:rsidR="00C756B4" w:rsidRPr="00815985">
        <w:rPr>
          <w:rFonts w:ascii="Book Antiqua" w:eastAsiaTheme="minorEastAsia" w:hAnsi="Book Antiqua"/>
          <w:sz w:val="24"/>
          <w:szCs w:val="24"/>
          <w:lang w:eastAsia="zh-CN"/>
        </w:rPr>
        <w:t xml:space="preserve"> United States </w:t>
      </w:r>
    </w:p>
    <w:p w14:paraId="025A26F8" w14:textId="77777777" w:rsidR="002C68CB" w:rsidRPr="00815985" w:rsidRDefault="002C68CB" w:rsidP="00B70FB8">
      <w:pPr>
        <w:widowControl w:val="0"/>
        <w:adjustRightInd w:val="0"/>
        <w:snapToGrid w:val="0"/>
        <w:spacing w:line="360" w:lineRule="auto"/>
        <w:jc w:val="both"/>
        <w:rPr>
          <w:rFonts w:ascii="Book Antiqua" w:eastAsiaTheme="minorEastAsia" w:hAnsi="Book Antiqua"/>
          <w:sz w:val="24"/>
          <w:szCs w:val="24"/>
          <w:lang w:eastAsia="zh-CN"/>
        </w:rPr>
      </w:pPr>
    </w:p>
    <w:p w14:paraId="710508B2" w14:textId="139A46FB" w:rsidR="002C68CB" w:rsidRPr="001543B5" w:rsidRDefault="00F327ED" w:rsidP="00B70FB8">
      <w:pPr>
        <w:widowControl w:val="0"/>
        <w:adjustRightInd w:val="0"/>
        <w:snapToGrid w:val="0"/>
        <w:spacing w:line="360" w:lineRule="auto"/>
        <w:jc w:val="both"/>
        <w:rPr>
          <w:rFonts w:ascii="Book Antiqua" w:eastAsiaTheme="minorEastAsia" w:hAnsi="Book Antiqua"/>
          <w:sz w:val="24"/>
          <w:szCs w:val="24"/>
          <w:lang w:eastAsia="zh-CN"/>
        </w:rPr>
      </w:pPr>
      <w:r w:rsidRPr="00F327ED">
        <w:rPr>
          <w:rFonts w:ascii="Book Antiqua" w:hAnsi="Book Antiqua"/>
          <w:b/>
          <w:sz w:val="24"/>
          <w:szCs w:val="24"/>
        </w:rPr>
        <w:t>Author contributions:</w:t>
      </w:r>
      <w:r w:rsidRPr="00F327ED">
        <w:rPr>
          <w:rFonts w:ascii="Book Antiqua" w:eastAsia="宋体" w:hAnsi="Book Antiqua"/>
          <w:b/>
          <w:sz w:val="24"/>
          <w:szCs w:val="24"/>
          <w:lang w:eastAsia="zh-CN"/>
        </w:rPr>
        <w:t xml:space="preserve"> </w:t>
      </w:r>
      <w:r w:rsidR="004A3992" w:rsidRPr="00BA27BE">
        <w:rPr>
          <w:rFonts w:ascii="Book Antiqua" w:hAnsi="Book Antiqua" w:cs="Garamond-Bold"/>
          <w:bCs/>
          <w:sz w:val="24"/>
          <w:szCs w:val="24"/>
        </w:rPr>
        <w:t>Douglas S</w:t>
      </w:r>
      <w:r w:rsidR="004B287D" w:rsidRPr="00BA27BE">
        <w:rPr>
          <w:rFonts w:ascii="Book Antiqua" w:hAnsi="Book Antiqua" w:cs="Garamond-Bold"/>
          <w:bCs/>
          <w:sz w:val="24"/>
          <w:szCs w:val="24"/>
        </w:rPr>
        <w:t>L</w:t>
      </w:r>
      <w:r w:rsidR="004A3992" w:rsidRPr="00BA27BE">
        <w:rPr>
          <w:rFonts w:ascii="Book Antiqua" w:hAnsi="Book Antiqua" w:cs="Garamond-Bold"/>
          <w:bCs/>
          <w:sz w:val="24"/>
          <w:szCs w:val="24"/>
        </w:rPr>
        <w:t xml:space="preserve"> and </w:t>
      </w:r>
      <w:proofErr w:type="spellStart"/>
      <w:r w:rsidR="004A3992" w:rsidRPr="00BA27BE">
        <w:rPr>
          <w:rFonts w:ascii="Book Antiqua" w:hAnsi="Book Antiqua" w:cs="Garamond-Bold"/>
          <w:bCs/>
          <w:sz w:val="24"/>
          <w:szCs w:val="24"/>
        </w:rPr>
        <w:t>Mazanec</w:t>
      </w:r>
      <w:proofErr w:type="spellEnd"/>
      <w:r w:rsidR="004A3992" w:rsidRPr="00BA27BE">
        <w:rPr>
          <w:rFonts w:ascii="Book Antiqua" w:hAnsi="Book Antiqua" w:cs="Garamond-Bold"/>
          <w:bCs/>
          <w:sz w:val="24"/>
          <w:szCs w:val="24"/>
        </w:rPr>
        <w:t xml:space="preserve"> P contributed equally to this work; Douglas S</w:t>
      </w:r>
      <w:r w:rsidR="004B287D" w:rsidRPr="00BA27BE">
        <w:rPr>
          <w:rFonts w:ascii="Book Antiqua" w:hAnsi="Book Antiqua" w:cs="Garamond-Bold"/>
          <w:bCs/>
          <w:sz w:val="24"/>
          <w:szCs w:val="24"/>
        </w:rPr>
        <w:t xml:space="preserve">L, </w:t>
      </w:r>
      <w:proofErr w:type="spellStart"/>
      <w:r w:rsidR="004B287D" w:rsidRPr="00BA27BE">
        <w:rPr>
          <w:rFonts w:ascii="Book Antiqua" w:hAnsi="Book Antiqua" w:cs="Garamond-Bold"/>
          <w:bCs/>
          <w:sz w:val="24"/>
          <w:szCs w:val="24"/>
        </w:rPr>
        <w:t>Mazanec</w:t>
      </w:r>
      <w:proofErr w:type="spellEnd"/>
      <w:r w:rsidR="004B287D" w:rsidRPr="00BA27BE">
        <w:rPr>
          <w:rFonts w:ascii="Book Antiqua" w:hAnsi="Book Antiqua" w:cs="Garamond-Bold"/>
          <w:bCs/>
          <w:sz w:val="24"/>
          <w:szCs w:val="24"/>
        </w:rPr>
        <w:t xml:space="preserve"> P, Lipson A and </w:t>
      </w:r>
      <w:proofErr w:type="spellStart"/>
      <w:r w:rsidR="004B287D" w:rsidRPr="00BA27BE">
        <w:rPr>
          <w:rFonts w:ascii="Book Antiqua" w:hAnsi="Book Antiqua" w:cs="Garamond-Bold"/>
          <w:bCs/>
          <w:sz w:val="24"/>
          <w:szCs w:val="24"/>
        </w:rPr>
        <w:t>Leuc</w:t>
      </w:r>
      <w:r w:rsidR="004A3992" w:rsidRPr="00BA27BE">
        <w:rPr>
          <w:rFonts w:ascii="Book Antiqua" w:hAnsi="Book Antiqua" w:cs="Garamond-Bold"/>
          <w:bCs/>
          <w:sz w:val="24"/>
          <w:szCs w:val="24"/>
        </w:rPr>
        <w:t>htag</w:t>
      </w:r>
      <w:proofErr w:type="spellEnd"/>
      <w:r w:rsidR="004A3992" w:rsidRPr="00BA27BE">
        <w:rPr>
          <w:rFonts w:ascii="Book Antiqua" w:hAnsi="Book Antiqua" w:cs="Garamond-Bold"/>
          <w:bCs/>
          <w:sz w:val="24"/>
          <w:szCs w:val="24"/>
        </w:rPr>
        <w:t xml:space="preserve"> M designed the research; Lipson A and </w:t>
      </w:r>
      <w:proofErr w:type="spellStart"/>
      <w:r w:rsidR="004A3992" w:rsidRPr="00BA27BE">
        <w:rPr>
          <w:rFonts w:ascii="Book Antiqua" w:hAnsi="Book Antiqua" w:cs="Garamond-Bold"/>
          <w:bCs/>
          <w:sz w:val="24"/>
          <w:szCs w:val="24"/>
        </w:rPr>
        <w:t>Leu</w:t>
      </w:r>
      <w:r w:rsidR="004B287D" w:rsidRPr="00BA27BE">
        <w:rPr>
          <w:rFonts w:ascii="Book Antiqua" w:hAnsi="Book Antiqua" w:cs="Garamond-Bold"/>
          <w:bCs/>
          <w:sz w:val="24"/>
          <w:szCs w:val="24"/>
        </w:rPr>
        <w:t>c</w:t>
      </w:r>
      <w:r w:rsidR="004A3992" w:rsidRPr="00BA27BE">
        <w:rPr>
          <w:rFonts w:ascii="Book Antiqua" w:hAnsi="Book Antiqua" w:cs="Garamond-Bold"/>
          <w:bCs/>
          <w:sz w:val="24"/>
          <w:szCs w:val="24"/>
        </w:rPr>
        <w:t>htag</w:t>
      </w:r>
      <w:proofErr w:type="spellEnd"/>
      <w:r w:rsidR="004A3992" w:rsidRPr="00BA27BE">
        <w:rPr>
          <w:rFonts w:ascii="Book Antiqua" w:hAnsi="Book Antiqua" w:cs="Garamond-Bold"/>
          <w:bCs/>
          <w:sz w:val="24"/>
          <w:szCs w:val="24"/>
        </w:rPr>
        <w:t xml:space="preserve"> M performed the research; Douglas S</w:t>
      </w:r>
      <w:r w:rsidR="004B287D" w:rsidRPr="00BA27BE">
        <w:rPr>
          <w:rFonts w:ascii="Book Antiqua" w:hAnsi="Book Antiqua" w:cs="Garamond-Bold"/>
          <w:bCs/>
          <w:sz w:val="24"/>
          <w:szCs w:val="24"/>
        </w:rPr>
        <w:t>L</w:t>
      </w:r>
      <w:r w:rsidR="004A3992" w:rsidRPr="00BA27BE">
        <w:rPr>
          <w:rFonts w:ascii="Book Antiqua" w:hAnsi="Book Antiqua" w:cs="Garamond-Bold"/>
          <w:bCs/>
          <w:sz w:val="24"/>
          <w:szCs w:val="24"/>
        </w:rPr>
        <w:t xml:space="preserve"> analyzed the data; Douglas S</w:t>
      </w:r>
      <w:r w:rsidR="004B287D" w:rsidRPr="00BA27BE">
        <w:rPr>
          <w:rFonts w:ascii="Book Antiqua" w:hAnsi="Book Antiqua" w:cs="Garamond-Bold"/>
          <w:bCs/>
          <w:sz w:val="24"/>
          <w:szCs w:val="24"/>
        </w:rPr>
        <w:t>L</w:t>
      </w:r>
      <w:r w:rsidR="004A3992" w:rsidRPr="00BA27BE">
        <w:rPr>
          <w:rFonts w:ascii="Book Antiqua" w:hAnsi="Book Antiqua" w:cs="Garamond-Bold"/>
          <w:bCs/>
          <w:sz w:val="24"/>
          <w:szCs w:val="24"/>
        </w:rPr>
        <w:t xml:space="preserve"> and </w:t>
      </w:r>
      <w:proofErr w:type="spellStart"/>
      <w:r w:rsidR="004A3992" w:rsidRPr="00BA27BE">
        <w:rPr>
          <w:rFonts w:ascii="Book Antiqua" w:hAnsi="Book Antiqua" w:cs="Garamond-Bold"/>
          <w:bCs/>
          <w:sz w:val="24"/>
          <w:szCs w:val="24"/>
        </w:rPr>
        <w:t>Mazanec</w:t>
      </w:r>
      <w:proofErr w:type="spellEnd"/>
      <w:r w:rsidR="004A3992" w:rsidRPr="00BA27BE">
        <w:rPr>
          <w:rFonts w:ascii="Book Antiqua" w:hAnsi="Book Antiqua" w:cs="Garamond-Bold"/>
          <w:bCs/>
          <w:sz w:val="24"/>
          <w:szCs w:val="24"/>
        </w:rPr>
        <w:t xml:space="preserve"> P wrote the paper.</w:t>
      </w:r>
    </w:p>
    <w:p w14:paraId="692B8940" w14:textId="77777777" w:rsidR="002C68CB" w:rsidRPr="00815985" w:rsidRDefault="002C68CB" w:rsidP="00B70FB8">
      <w:pPr>
        <w:widowControl w:val="0"/>
        <w:adjustRightInd w:val="0"/>
        <w:snapToGrid w:val="0"/>
        <w:spacing w:line="360" w:lineRule="auto"/>
        <w:jc w:val="both"/>
        <w:rPr>
          <w:rFonts w:ascii="Book Antiqua" w:eastAsiaTheme="minorEastAsia" w:hAnsi="Book Antiqua"/>
          <w:sz w:val="24"/>
          <w:szCs w:val="24"/>
          <w:lang w:eastAsia="zh-CN"/>
        </w:rPr>
      </w:pPr>
    </w:p>
    <w:p w14:paraId="00F10C0F" w14:textId="125322E6" w:rsidR="00C756B4" w:rsidRPr="00FC0457" w:rsidRDefault="001543B5" w:rsidP="00FC0457">
      <w:pPr>
        <w:widowControl w:val="0"/>
        <w:adjustRightInd w:val="0"/>
        <w:snapToGrid w:val="0"/>
        <w:spacing w:line="360" w:lineRule="auto"/>
        <w:jc w:val="both"/>
        <w:rPr>
          <w:rFonts w:ascii="Book Antiqua" w:eastAsiaTheme="minorEastAsia" w:hAnsi="Book Antiqua"/>
          <w:sz w:val="24"/>
          <w:szCs w:val="24"/>
          <w:lang w:eastAsia="zh-CN"/>
        </w:rPr>
      </w:pPr>
      <w:r w:rsidRPr="001543B5">
        <w:rPr>
          <w:rFonts w:ascii="Book Antiqua" w:hAnsi="Book Antiqua"/>
          <w:b/>
          <w:color w:val="000000"/>
          <w:sz w:val="24"/>
          <w:szCs w:val="24"/>
        </w:rPr>
        <w:t>Conflict-of-interest statement</w:t>
      </w:r>
      <w:r w:rsidRPr="001543B5">
        <w:rPr>
          <w:rFonts w:ascii="Book Antiqua" w:hAnsi="Book Antiqua"/>
          <w:b/>
          <w:sz w:val="24"/>
          <w:szCs w:val="24"/>
        </w:rPr>
        <w:t>:</w:t>
      </w:r>
      <w:r w:rsidRPr="001543B5">
        <w:rPr>
          <w:rFonts w:ascii="Book Antiqua" w:eastAsiaTheme="minorEastAsia" w:hAnsi="Book Antiqua" w:hint="eastAsia"/>
          <w:b/>
          <w:sz w:val="24"/>
          <w:szCs w:val="24"/>
          <w:lang w:eastAsia="zh-CN"/>
        </w:rPr>
        <w:t xml:space="preserve"> </w:t>
      </w:r>
      <w:r w:rsidR="004A3992" w:rsidRPr="001543B5">
        <w:rPr>
          <w:rFonts w:ascii="Book Antiqua" w:eastAsia="Times New Roman" w:hAnsi="Book Antiqua" w:cs="TimesNewRomanPS-BoldItalicMT"/>
          <w:bCs/>
          <w:iCs/>
          <w:sz w:val="24"/>
          <w:szCs w:val="24"/>
        </w:rPr>
        <w:t xml:space="preserve">Sara Douglas, Polly </w:t>
      </w:r>
      <w:proofErr w:type="spellStart"/>
      <w:r w:rsidR="004A3992" w:rsidRPr="001543B5">
        <w:rPr>
          <w:rFonts w:ascii="Book Antiqua" w:eastAsia="Times New Roman" w:hAnsi="Book Antiqua" w:cs="TimesNewRomanPS-BoldItalicMT"/>
          <w:bCs/>
          <w:iCs/>
          <w:sz w:val="24"/>
          <w:szCs w:val="24"/>
        </w:rPr>
        <w:t>Mazanec</w:t>
      </w:r>
      <w:proofErr w:type="spellEnd"/>
      <w:r>
        <w:rPr>
          <w:rFonts w:ascii="Book Antiqua" w:eastAsiaTheme="minorEastAsia" w:hAnsi="Book Antiqua" w:cs="TimesNewRomanPS-BoldItalicMT" w:hint="eastAsia"/>
          <w:bCs/>
          <w:iCs/>
          <w:sz w:val="24"/>
          <w:szCs w:val="24"/>
          <w:lang w:eastAsia="zh-CN"/>
        </w:rPr>
        <w:t>,</w:t>
      </w:r>
      <w:r w:rsidR="004A3992" w:rsidRPr="001543B5">
        <w:rPr>
          <w:rFonts w:ascii="Book Antiqua" w:eastAsia="Times New Roman" w:hAnsi="Book Antiqua" w:cs="TimesNewRomanPS-BoldItalicMT"/>
          <w:bCs/>
          <w:iCs/>
          <w:sz w:val="24"/>
          <w:szCs w:val="24"/>
        </w:rPr>
        <w:t xml:space="preserve"> Amy Lipson and Mary </w:t>
      </w:r>
      <w:proofErr w:type="spellStart"/>
      <w:r w:rsidR="004A3992" w:rsidRPr="001543B5">
        <w:rPr>
          <w:rFonts w:ascii="Book Antiqua" w:eastAsia="Times New Roman" w:hAnsi="Book Antiqua" w:cs="TimesNewRomanPS-BoldItalicMT"/>
          <w:bCs/>
          <w:iCs/>
          <w:sz w:val="24"/>
          <w:szCs w:val="24"/>
        </w:rPr>
        <w:t>Leuchtag</w:t>
      </w:r>
      <w:proofErr w:type="spellEnd"/>
      <w:r w:rsidR="004A3992" w:rsidRPr="001543B5">
        <w:rPr>
          <w:rFonts w:ascii="Book Antiqua" w:eastAsia="Times New Roman" w:hAnsi="Book Antiqua" w:cs="TimesNewRomanPS-BoldItalicMT"/>
          <w:bCs/>
          <w:iCs/>
          <w:sz w:val="24"/>
          <w:szCs w:val="24"/>
        </w:rPr>
        <w:t xml:space="preserve"> declare they have no conflicting interests (including but not limited too commercial, personal, political, intellectual or religious interests) related to the</w:t>
      </w:r>
      <w:r w:rsidR="00C756B4" w:rsidRPr="001543B5">
        <w:rPr>
          <w:rFonts w:ascii="Book Antiqua" w:eastAsia="Times New Roman" w:hAnsi="Book Antiqua" w:cs="TimesNewRomanPS-BoldItalicMT"/>
          <w:bCs/>
          <w:iCs/>
          <w:sz w:val="24"/>
          <w:szCs w:val="24"/>
        </w:rPr>
        <w:t xml:space="preserve"> work </w:t>
      </w:r>
      <w:r w:rsidR="00C756B4" w:rsidRPr="00FC0457">
        <w:rPr>
          <w:rFonts w:ascii="Book Antiqua" w:eastAsia="Times New Roman" w:hAnsi="Book Antiqua" w:cs="TimesNewRomanPS-BoldItalicMT"/>
          <w:bCs/>
          <w:iCs/>
          <w:sz w:val="24"/>
          <w:szCs w:val="24"/>
        </w:rPr>
        <w:t>submitted for publication</w:t>
      </w:r>
      <w:r w:rsidRPr="00FC0457">
        <w:rPr>
          <w:rFonts w:ascii="Book Antiqua" w:eastAsiaTheme="minorEastAsia" w:hAnsi="Book Antiqua" w:cs="TimesNewRomanPS-BoldItalicMT" w:hint="eastAsia"/>
          <w:bCs/>
          <w:iCs/>
          <w:sz w:val="24"/>
          <w:szCs w:val="24"/>
          <w:lang w:eastAsia="zh-CN"/>
        </w:rPr>
        <w:t>.</w:t>
      </w:r>
    </w:p>
    <w:p w14:paraId="445AB06D" w14:textId="77777777" w:rsidR="00BA27BE" w:rsidRPr="00FC0457" w:rsidRDefault="00BA27BE" w:rsidP="00FC0457">
      <w:pPr>
        <w:widowControl w:val="0"/>
        <w:adjustRightInd w:val="0"/>
        <w:snapToGrid w:val="0"/>
        <w:spacing w:line="360" w:lineRule="auto"/>
        <w:jc w:val="both"/>
        <w:rPr>
          <w:rFonts w:ascii="Book Antiqua" w:eastAsiaTheme="minorEastAsia" w:hAnsi="Book Antiqua" w:cs="Garamond-Bold"/>
          <w:b/>
          <w:bCs/>
          <w:sz w:val="24"/>
          <w:szCs w:val="24"/>
          <w:lang w:eastAsia="zh-CN"/>
        </w:rPr>
      </w:pPr>
    </w:p>
    <w:p w14:paraId="61C7F844" w14:textId="77777777" w:rsidR="00FC0457" w:rsidRPr="00FC0457" w:rsidRDefault="00FC0457" w:rsidP="00FC0457">
      <w:pPr>
        <w:widowControl w:val="0"/>
        <w:adjustRightInd w:val="0"/>
        <w:snapToGrid w:val="0"/>
        <w:spacing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FC0457">
        <w:rPr>
          <w:rFonts w:ascii="Book Antiqua" w:hAnsi="Book Antiqua"/>
          <w:b/>
          <w:sz w:val="24"/>
          <w:szCs w:val="24"/>
        </w:rPr>
        <w:t xml:space="preserve">Open-Access: </w:t>
      </w:r>
      <w:r w:rsidRPr="00FC0457">
        <w:rPr>
          <w:rFonts w:ascii="Book Antiqua" w:hAnsi="Book Antiqua"/>
          <w:sz w:val="24"/>
          <w:szCs w:val="24"/>
        </w:rPr>
        <w:t>This article is an open-access article which was selected by</w:t>
      </w:r>
      <w:r w:rsidRPr="00FC0457">
        <w:rPr>
          <w:rFonts w:ascii="Book Antiqua" w:eastAsia="宋体" w:hAnsi="Book Antiqua" w:hint="eastAsia"/>
          <w:sz w:val="24"/>
          <w:szCs w:val="24"/>
          <w:lang w:eastAsia="zh-CN"/>
        </w:rPr>
        <w:t xml:space="preserve"> </w:t>
      </w:r>
      <w:r w:rsidRPr="00FC0457">
        <w:rPr>
          <w:rFonts w:ascii="Book Antiqua" w:hAnsi="Book Antiqua"/>
          <w:sz w:val="24"/>
          <w:szCs w:val="24"/>
        </w:rPr>
        <w:t xml:space="preserve">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FC0457">
        <w:rPr>
          <w:rFonts w:ascii="Book Antiqua" w:hAnsi="Book Antiqua"/>
          <w:sz w:val="24"/>
          <w:szCs w:val="24"/>
        </w:rPr>
        <w:lastRenderedPageBreak/>
        <w:t>provided the original work is properly cited and the use is non-commercial. See: http://creativecommons.org/licenses/by-nc/4.0/</w:t>
      </w:r>
      <w:bookmarkEnd w:id="0"/>
      <w:bookmarkEnd w:id="1"/>
      <w:bookmarkEnd w:id="2"/>
      <w:bookmarkEnd w:id="3"/>
    </w:p>
    <w:p w14:paraId="4F8C2B75" w14:textId="77777777" w:rsidR="00FC0457" w:rsidRPr="00FC0457" w:rsidRDefault="00FC0457" w:rsidP="00FC0457">
      <w:pPr>
        <w:pStyle w:val="CommentText"/>
        <w:widowControl w:val="0"/>
        <w:adjustRightInd w:val="0"/>
        <w:snapToGrid w:val="0"/>
        <w:spacing w:line="360" w:lineRule="auto"/>
        <w:jc w:val="both"/>
        <w:rPr>
          <w:rFonts w:ascii="Book Antiqua" w:eastAsia="宋体" w:hAnsi="Book Antiqua"/>
          <w:bCs/>
          <w:color w:val="000000"/>
          <w:sz w:val="24"/>
          <w:szCs w:val="24"/>
          <w:lang w:eastAsia="zh-CN"/>
        </w:rPr>
      </w:pPr>
    </w:p>
    <w:p w14:paraId="4C660D36" w14:textId="3BCAF847" w:rsidR="002C68CB" w:rsidRPr="00FC0457" w:rsidRDefault="00FC0457" w:rsidP="00B70FB8">
      <w:pPr>
        <w:widowControl w:val="0"/>
        <w:adjustRightInd w:val="0"/>
        <w:snapToGrid w:val="0"/>
        <w:spacing w:line="360" w:lineRule="auto"/>
        <w:jc w:val="both"/>
        <w:rPr>
          <w:rFonts w:ascii="Book Antiqua" w:eastAsiaTheme="minorEastAsia" w:hAnsi="Book Antiqua" w:cs="Garamond-Bold"/>
          <w:b/>
          <w:bCs/>
          <w:sz w:val="24"/>
          <w:szCs w:val="24"/>
          <w:lang w:eastAsia="zh-CN"/>
        </w:rPr>
      </w:pPr>
      <w:r w:rsidRPr="00FC0457">
        <w:rPr>
          <w:rFonts w:ascii="Book Antiqua" w:hAnsi="Book Antiqua"/>
          <w:b/>
          <w:sz w:val="24"/>
          <w:szCs w:val="24"/>
        </w:rPr>
        <w:t>Correspondence to:</w:t>
      </w:r>
      <w:r>
        <w:rPr>
          <w:rFonts w:ascii="Book Antiqua" w:eastAsiaTheme="minorEastAsia" w:hAnsi="Book Antiqua" w:cs="Garamond-Bold" w:hint="eastAsia"/>
          <w:b/>
          <w:bCs/>
          <w:sz w:val="24"/>
          <w:szCs w:val="24"/>
          <w:lang w:eastAsia="zh-CN"/>
        </w:rPr>
        <w:t xml:space="preserve"> </w:t>
      </w:r>
      <w:r w:rsidR="004A3992" w:rsidRPr="00FC0457">
        <w:rPr>
          <w:rFonts w:ascii="Book Antiqua" w:eastAsiaTheme="minorEastAsia" w:hAnsi="Book Antiqua"/>
          <w:b/>
          <w:sz w:val="24"/>
          <w:szCs w:val="24"/>
          <w:lang w:eastAsia="zh-CN"/>
        </w:rPr>
        <w:t xml:space="preserve">Sara </w:t>
      </w:r>
      <w:r w:rsidR="004B287D" w:rsidRPr="00FC0457">
        <w:rPr>
          <w:rFonts w:ascii="Book Antiqua" w:eastAsiaTheme="minorEastAsia" w:hAnsi="Book Antiqua"/>
          <w:b/>
          <w:sz w:val="24"/>
          <w:szCs w:val="24"/>
          <w:lang w:eastAsia="zh-CN"/>
        </w:rPr>
        <w:t xml:space="preserve">L </w:t>
      </w:r>
      <w:r w:rsidR="004A3992" w:rsidRPr="00FC0457">
        <w:rPr>
          <w:rFonts w:ascii="Book Antiqua" w:eastAsiaTheme="minorEastAsia" w:hAnsi="Book Antiqua"/>
          <w:b/>
          <w:sz w:val="24"/>
          <w:szCs w:val="24"/>
          <w:lang w:eastAsia="zh-CN"/>
        </w:rPr>
        <w:t xml:space="preserve">Douglas, PhD, </w:t>
      </w:r>
      <w:r w:rsidR="004B287D" w:rsidRPr="00FC0457">
        <w:rPr>
          <w:rFonts w:ascii="Book Antiqua" w:eastAsiaTheme="minorEastAsia" w:hAnsi="Book Antiqua"/>
          <w:b/>
          <w:sz w:val="24"/>
          <w:szCs w:val="24"/>
          <w:lang w:eastAsia="zh-CN"/>
        </w:rPr>
        <w:t xml:space="preserve">RN, Professor </w:t>
      </w:r>
      <w:r w:rsidRPr="00FC0457">
        <w:rPr>
          <w:rFonts w:ascii="Book Antiqua" w:eastAsiaTheme="minorEastAsia" w:hAnsi="Book Antiqua" w:hint="eastAsia"/>
          <w:b/>
          <w:sz w:val="24"/>
          <w:szCs w:val="24"/>
          <w:lang w:eastAsia="zh-CN"/>
        </w:rPr>
        <w:t>and</w:t>
      </w:r>
      <w:r w:rsidR="004B287D" w:rsidRPr="00FC0457">
        <w:rPr>
          <w:rFonts w:ascii="Book Antiqua" w:eastAsiaTheme="minorEastAsia" w:hAnsi="Book Antiqua"/>
          <w:b/>
          <w:sz w:val="24"/>
          <w:szCs w:val="24"/>
          <w:lang w:eastAsia="zh-CN"/>
        </w:rPr>
        <w:t xml:space="preserve"> Assistant Dean</w:t>
      </w:r>
      <w:r w:rsidR="004B287D" w:rsidRPr="00815985">
        <w:rPr>
          <w:rFonts w:ascii="Book Antiqua" w:eastAsiaTheme="minorEastAsia" w:hAnsi="Book Antiqua"/>
          <w:sz w:val="24"/>
          <w:szCs w:val="24"/>
          <w:lang w:eastAsia="zh-CN"/>
        </w:rPr>
        <w:t xml:space="preserve"> for Research</w:t>
      </w:r>
      <w:r w:rsidR="004A3992" w:rsidRPr="00815985">
        <w:rPr>
          <w:rFonts w:ascii="Book Antiqua" w:eastAsiaTheme="minorEastAsia" w:hAnsi="Book Antiqua"/>
          <w:sz w:val="24"/>
          <w:szCs w:val="24"/>
          <w:lang w:eastAsia="zh-CN"/>
        </w:rPr>
        <w:t xml:space="preserve"> Frances Payne</w:t>
      </w:r>
      <w:r w:rsidR="004B287D" w:rsidRPr="00815985">
        <w:rPr>
          <w:rFonts w:ascii="Book Antiqua" w:eastAsiaTheme="minorEastAsia" w:hAnsi="Book Antiqua"/>
          <w:sz w:val="24"/>
          <w:szCs w:val="24"/>
          <w:lang w:eastAsia="zh-CN"/>
        </w:rPr>
        <w:t xml:space="preserve"> Bolton School of Nursing, </w:t>
      </w:r>
      <w:r w:rsidR="004A3992" w:rsidRPr="00815985">
        <w:rPr>
          <w:rFonts w:ascii="Book Antiqua" w:eastAsiaTheme="minorEastAsia" w:hAnsi="Book Antiqua"/>
          <w:sz w:val="24"/>
          <w:szCs w:val="24"/>
          <w:lang w:eastAsia="zh-CN"/>
        </w:rPr>
        <w:t>Case Western Reserve University</w:t>
      </w:r>
      <w:r w:rsidR="004B287D" w:rsidRPr="00815985">
        <w:rPr>
          <w:rFonts w:ascii="Book Antiqua" w:eastAsiaTheme="minorEastAsia" w:hAnsi="Book Antiqua"/>
          <w:sz w:val="24"/>
          <w:szCs w:val="24"/>
          <w:lang w:eastAsia="zh-CN"/>
        </w:rPr>
        <w:t>, 10900 Euclid Avenue, Cleveland, OH 44106-4904, United States.</w:t>
      </w:r>
      <w:r>
        <w:rPr>
          <w:rFonts w:ascii="Book Antiqua" w:eastAsiaTheme="minorEastAsia" w:hAnsi="Book Antiqua" w:cs="Garamond-Bold" w:hint="eastAsia"/>
          <w:b/>
          <w:bCs/>
          <w:sz w:val="24"/>
          <w:szCs w:val="24"/>
          <w:lang w:eastAsia="zh-CN"/>
        </w:rPr>
        <w:t xml:space="preserve"> </w:t>
      </w:r>
      <w:r>
        <w:rPr>
          <w:rFonts w:ascii="Book Antiqua" w:eastAsiaTheme="minorEastAsia" w:hAnsi="Book Antiqua" w:hint="eastAsia"/>
          <w:sz w:val="24"/>
          <w:szCs w:val="24"/>
          <w:lang w:eastAsia="zh-CN"/>
        </w:rPr>
        <w:t>s</w:t>
      </w:r>
      <w:r w:rsidR="004B287D" w:rsidRPr="00815985">
        <w:rPr>
          <w:rFonts w:ascii="Book Antiqua" w:eastAsiaTheme="minorEastAsia" w:hAnsi="Book Antiqua"/>
          <w:sz w:val="24"/>
          <w:szCs w:val="24"/>
          <w:lang w:eastAsia="zh-CN"/>
        </w:rPr>
        <w:t>ld4@case.edu</w:t>
      </w:r>
    </w:p>
    <w:p w14:paraId="228A2CD3" w14:textId="6C57704B" w:rsidR="002C68CB" w:rsidRPr="00815985" w:rsidRDefault="004B287D" w:rsidP="00B70FB8">
      <w:pPr>
        <w:widowControl w:val="0"/>
        <w:adjustRightInd w:val="0"/>
        <w:snapToGrid w:val="0"/>
        <w:spacing w:line="360" w:lineRule="auto"/>
        <w:jc w:val="both"/>
        <w:rPr>
          <w:rFonts w:ascii="Book Antiqua" w:eastAsiaTheme="minorEastAsia" w:hAnsi="Book Antiqua"/>
          <w:sz w:val="24"/>
          <w:szCs w:val="24"/>
          <w:lang w:eastAsia="zh-CN"/>
        </w:rPr>
      </w:pPr>
      <w:r w:rsidRPr="00FC0457">
        <w:rPr>
          <w:rFonts w:ascii="Book Antiqua" w:eastAsiaTheme="minorEastAsia" w:hAnsi="Book Antiqua"/>
          <w:b/>
          <w:sz w:val="24"/>
          <w:szCs w:val="24"/>
          <w:lang w:eastAsia="zh-CN"/>
        </w:rPr>
        <w:t>Telephone</w:t>
      </w:r>
      <w:r w:rsidR="00FE2012" w:rsidRPr="00FC0457">
        <w:rPr>
          <w:rFonts w:ascii="Book Antiqua" w:eastAsiaTheme="minorEastAsia" w:hAnsi="Book Antiqua"/>
          <w:b/>
          <w:sz w:val="24"/>
          <w:szCs w:val="24"/>
          <w:lang w:eastAsia="zh-CN"/>
        </w:rPr>
        <w:t>:</w:t>
      </w:r>
      <w:r w:rsidRPr="00FC0457">
        <w:rPr>
          <w:rFonts w:ascii="Book Antiqua" w:eastAsiaTheme="minorEastAsia" w:hAnsi="Book Antiqua"/>
          <w:b/>
          <w:sz w:val="24"/>
          <w:szCs w:val="24"/>
          <w:lang w:eastAsia="zh-CN"/>
        </w:rPr>
        <w:t xml:space="preserve"> </w:t>
      </w:r>
      <w:r w:rsidRPr="00815985">
        <w:rPr>
          <w:rFonts w:ascii="Book Antiqua" w:eastAsiaTheme="minorEastAsia" w:hAnsi="Book Antiqua"/>
          <w:sz w:val="24"/>
          <w:szCs w:val="24"/>
          <w:lang w:eastAsia="zh-CN"/>
        </w:rPr>
        <w:t>+1-216</w:t>
      </w:r>
      <w:r w:rsidR="00FC0457">
        <w:rPr>
          <w:rFonts w:ascii="Book Antiqua" w:eastAsiaTheme="minorEastAsia" w:hAnsi="Book Antiqua" w:hint="eastAsia"/>
          <w:sz w:val="24"/>
          <w:szCs w:val="24"/>
          <w:lang w:eastAsia="zh-CN"/>
        </w:rPr>
        <w:t>-</w:t>
      </w:r>
      <w:r w:rsidRPr="00815985">
        <w:rPr>
          <w:rFonts w:ascii="Book Antiqua" w:eastAsiaTheme="minorEastAsia" w:hAnsi="Book Antiqua"/>
          <w:sz w:val="24"/>
          <w:szCs w:val="24"/>
          <w:lang w:eastAsia="zh-CN"/>
        </w:rPr>
        <w:t>3680702</w:t>
      </w:r>
    </w:p>
    <w:p w14:paraId="6AE63C34" w14:textId="717BED00" w:rsidR="004B287D" w:rsidRPr="00815985" w:rsidRDefault="004B287D" w:rsidP="00B70FB8">
      <w:pPr>
        <w:widowControl w:val="0"/>
        <w:adjustRightInd w:val="0"/>
        <w:snapToGrid w:val="0"/>
        <w:spacing w:line="360" w:lineRule="auto"/>
        <w:jc w:val="both"/>
        <w:rPr>
          <w:rFonts w:ascii="Book Antiqua" w:eastAsiaTheme="minorEastAsia" w:hAnsi="Book Antiqua"/>
          <w:sz w:val="24"/>
          <w:szCs w:val="24"/>
          <w:lang w:eastAsia="zh-CN"/>
        </w:rPr>
      </w:pPr>
      <w:r w:rsidRPr="00FC0457">
        <w:rPr>
          <w:rFonts w:ascii="Book Antiqua" w:eastAsiaTheme="minorEastAsia" w:hAnsi="Book Antiqua"/>
          <w:b/>
          <w:sz w:val="24"/>
          <w:szCs w:val="24"/>
          <w:lang w:eastAsia="zh-CN"/>
        </w:rPr>
        <w:t>Fax</w:t>
      </w:r>
      <w:r w:rsidR="00FE2012" w:rsidRPr="00FC0457">
        <w:rPr>
          <w:rFonts w:ascii="Book Antiqua" w:eastAsiaTheme="minorEastAsia" w:hAnsi="Book Antiqua"/>
          <w:b/>
          <w:sz w:val="24"/>
          <w:szCs w:val="24"/>
          <w:lang w:eastAsia="zh-CN"/>
        </w:rPr>
        <w:t>:</w:t>
      </w:r>
      <w:r w:rsidRPr="00FC0457">
        <w:rPr>
          <w:rFonts w:ascii="Book Antiqua" w:eastAsiaTheme="minorEastAsia" w:hAnsi="Book Antiqua"/>
          <w:b/>
          <w:sz w:val="24"/>
          <w:szCs w:val="24"/>
          <w:lang w:eastAsia="zh-CN"/>
        </w:rPr>
        <w:t xml:space="preserve"> </w:t>
      </w:r>
      <w:r w:rsidR="0063730D" w:rsidRPr="00815985">
        <w:rPr>
          <w:rFonts w:ascii="Book Antiqua" w:eastAsiaTheme="minorEastAsia" w:hAnsi="Book Antiqua"/>
          <w:sz w:val="24"/>
          <w:szCs w:val="24"/>
          <w:lang w:eastAsia="zh-CN"/>
        </w:rPr>
        <w:t>+</w:t>
      </w:r>
      <w:r w:rsidRPr="00815985">
        <w:rPr>
          <w:rFonts w:ascii="Book Antiqua" w:eastAsiaTheme="minorEastAsia" w:hAnsi="Book Antiqua"/>
          <w:sz w:val="24"/>
          <w:szCs w:val="24"/>
          <w:lang w:eastAsia="zh-CN"/>
        </w:rPr>
        <w:t>1-216</w:t>
      </w:r>
      <w:r w:rsidR="00FC0457">
        <w:rPr>
          <w:rFonts w:ascii="Book Antiqua" w:eastAsiaTheme="minorEastAsia" w:hAnsi="Book Antiqua" w:hint="eastAsia"/>
          <w:sz w:val="24"/>
          <w:szCs w:val="24"/>
          <w:lang w:eastAsia="zh-CN"/>
        </w:rPr>
        <w:t>-</w:t>
      </w:r>
      <w:r w:rsidRPr="00815985">
        <w:rPr>
          <w:rFonts w:ascii="Book Antiqua" w:eastAsiaTheme="minorEastAsia" w:hAnsi="Book Antiqua"/>
          <w:sz w:val="24"/>
          <w:szCs w:val="24"/>
          <w:lang w:eastAsia="zh-CN"/>
        </w:rPr>
        <w:t>3685989</w:t>
      </w:r>
    </w:p>
    <w:p w14:paraId="71540EC1" w14:textId="77777777" w:rsidR="00C756B4" w:rsidRPr="00FC0457" w:rsidRDefault="00C756B4" w:rsidP="00FC0457">
      <w:pPr>
        <w:widowControl w:val="0"/>
        <w:adjustRightInd w:val="0"/>
        <w:snapToGrid w:val="0"/>
        <w:spacing w:line="360" w:lineRule="auto"/>
        <w:jc w:val="both"/>
        <w:rPr>
          <w:rFonts w:ascii="Book Antiqua" w:eastAsiaTheme="minorEastAsia" w:hAnsi="Book Antiqua"/>
          <w:sz w:val="24"/>
          <w:szCs w:val="24"/>
          <w:lang w:eastAsia="zh-CN"/>
        </w:rPr>
      </w:pPr>
    </w:p>
    <w:p w14:paraId="7C9F0CCD" w14:textId="05107969" w:rsidR="00FC0457" w:rsidRPr="00FC0457" w:rsidRDefault="00FC0457" w:rsidP="00FC0457">
      <w:pPr>
        <w:spacing w:line="360" w:lineRule="auto"/>
        <w:jc w:val="both"/>
        <w:rPr>
          <w:rFonts w:ascii="Book Antiqua" w:hAnsi="Book Antiqua"/>
          <w:sz w:val="24"/>
          <w:szCs w:val="24"/>
        </w:rPr>
      </w:pPr>
      <w:r w:rsidRPr="00FC0457">
        <w:rPr>
          <w:rFonts w:ascii="Book Antiqua" w:hAnsi="Book Antiqua"/>
          <w:b/>
          <w:sz w:val="24"/>
          <w:szCs w:val="24"/>
        </w:rPr>
        <w:t>Received:</w:t>
      </w:r>
      <w:r w:rsidRPr="00FC0457">
        <w:rPr>
          <w:rFonts w:ascii="Book Antiqua" w:eastAsia="宋体" w:hAnsi="Book Antiqua"/>
          <w:b/>
          <w:sz w:val="24"/>
          <w:szCs w:val="24"/>
          <w:lang w:eastAsia="zh-CN"/>
        </w:rPr>
        <w:t xml:space="preserve"> </w:t>
      </w:r>
      <w:r w:rsidRPr="00FC0457">
        <w:rPr>
          <w:rFonts w:ascii="Book Antiqua" w:eastAsia="宋体" w:hAnsi="Book Antiqua" w:hint="eastAsia"/>
          <w:sz w:val="24"/>
          <w:szCs w:val="24"/>
          <w:lang w:eastAsia="zh-CN"/>
        </w:rPr>
        <w:t>May 29, 2015</w:t>
      </w:r>
    </w:p>
    <w:p w14:paraId="7CBB0875" w14:textId="7784A442" w:rsidR="00FC0457" w:rsidRPr="00FC0457" w:rsidRDefault="00FC0457" w:rsidP="00FC0457">
      <w:pPr>
        <w:spacing w:line="360" w:lineRule="auto"/>
        <w:jc w:val="both"/>
        <w:rPr>
          <w:rFonts w:ascii="Book Antiqua" w:eastAsiaTheme="minorEastAsia" w:hAnsi="Book Antiqua"/>
          <w:sz w:val="24"/>
          <w:szCs w:val="24"/>
          <w:lang w:eastAsia="zh-CN"/>
        </w:rPr>
      </w:pPr>
      <w:r w:rsidRPr="00FC0457">
        <w:rPr>
          <w:rFonts w:ascii="Book Antiqua" w:hAnsi="Book Antiqua"/>
          <w:b/>
          <w:sz w:val="24"/>
          <w:szCs w:val="24"/>
        </w:rPr>
        <w:t>Peer-review started:</w:t>
      </w:r>
      <w:r w:rsidRPr="00FC0457">
        <w:rPr>
          <w:rFonts w:ascii="Book Antiqua" w:eastAsia="宋体" w:hAnsi="Book Antiqua"/>
          <w:b/>
          <w:sz w:val="24"/>
          <w:szCs w:val="24"/>
          <w:lang w:eastAsia="zh-CN"/>
        </w:rPr>
        <w:t xml:space="preserve"> </w:t>
      </w:r>
      <w:r w:rsidRPr="00FC0457">
        <w:rPr>
          <w:rFonts w:ascii="Book Antiqua" w:eastAsia="宋体" w:hAnsi="Book Antiqua" w:hint="eastAsia"/>
          <w:sz w:val="24"/>
          <w:szCs w:val="24"/>
          <w:lang w:eastAsia="zh-CN"/>
        </w:rPr>
        <w:t xml:space="preserve">May </w:t>
      </w:r>
      <w:r>
        <w:rPr>
          <w:rFonts w:ascii="Book Antiqua" w:eastAsia="宋体" w:hAnsi="Book Antiqua" w:hint="eastAsia"/>
          <w:sz w:val="24"/>
          <w:szCs w:val="24"/>
          <w:lang w:eastAsia="zh-CN"/>
        </w:rPr>
        <w:t>21</w:t>
      </w:r>
      <w:r w:rsidRPr="00FC0457">
        <w:rPr>
          <w:rFonts w:ascii="Book Antiqua" w:eastAsia="宋体" w:hAnsi="Book Antiqua" w:hint="eastAsia"/>
          <w:sz w:val="24"/>
          <w:szCs w:val="24"/>
          <w:lang w:eastAsia="zh-CN"/>
        </w:rPr>
        <w:t>, 2015</w:t>
      </w:r>
    </w:p>
    <w:p w14:paraId="2E40779A" w14:textId="369E7615" w:rsidR="00FC0457" w:rsidRPr="00FC0457" w:rsidRDefault="00FC0457" w:rsidP="00FC0457">
      <w:pPr>
        <w:spacing w:line="360" w:lineRule="auto"/>
        <w:jc w:val="both"/>
        <w:rPr>
          <w:rFonts w:ascii="Book Antiqua" w:eastAsia="宋体" w:hAnsi="Book Antiqua"/>
          <w:sz w:val="24"/>
          <w:szCs w:val="24"/>
          <w:lang w:eastAsia="zh-CN"/>
        </w:rPr>
      </w:pPr>
      <w:r w:rsidRPr="00FC0457">
        <w:rPr>
          <w:rFonts w:ascii="Book Antiqua" w:hAnsi="Book Antiqua"/>
          <w:b/>
          <w:sz w:val="24"/>
          <w:szCs w:val="24"/>
        </w:rPr>
        <w:t>First decision:</w:t>
      </w:r>
      <w:r w:rsidRPr="00FC0457">
        <w:rPr>
          <w:rFonts w:ascii="Book Antiqua" w:eastAsia="宋体" w:hAnsi="Book Antiqua"/>
          <w:b/>
          <w:sz w:val="24"/>
          <w:szCs w:val="24"/>
          <w:lang w:eastAsia="zh-CN"/>
        </w:rPr>
        <w:t xml:space="preserve"> </w:t>
      </w:r>
      <w:r w:rsidRPr="00FC0457">
        <w:rPr>
          <w:rFonts w:ascii="Book Antiqua" w:eastAsia="宋体" w:hAnsi="Book Antiqua" w:hint="eastAsia"/>
          <w:sz w:val="24"/>
          <w:szCs w:val="24"/>
          <w:lang w:eastAsia="zh-CN"/>
        </w:rPr>
        <w:t>December 28, 2015</w:t>
      </w:r>
    </w:p>
    <w:p w14:paraId="7A391599" w14:textId="7824D213" w:rsidR="00FC0457" w:rsidRPr="00FC0457" w:rsidRDefault="00FC0457" w:rsidP="00FC0457">
      <w:pPr>
        <w:spacing w:line="360" w:lineRule="auto"/>
        <w:jc w:val="both"/>
        <w:rPr>
          <w:rFonts w:ascii="Book Antiqua" w:eastAsiaTheme="minorEastAsia" w:hAnsi="Book Antiqua"/>
          <w:b/>
          <w:sz w:val="24"/>
          <w:szCs w:val="24"/>
          <w:lang w:eastAsia="zh-CN"/>
        </w:rPr>
      </w:pPr>
      <w:r w:rsidRPr="00FC0457">
        <w:rPr>
          <w:rFonts w:ascii="Book Antiqua" w:hAnsi="Book Antiqua"/>
          <w:b/>
          <w:sz w:val="24"/>
          <w:szCs w:val="24"/>
        </w:rPr>
        <w:t xml:space="preserve">Revised: </w:t>
      </w:r>
      <w:r w:rsidRPr="00FC0457">
        <w:rPr>
          <w:rFonts w:ascii="Book Antiqua" w:eastAsiaTheme="minorEastAsia" w:hAnsi="Book Antiqua" w:hint="eastAsia"/>
          <w:sz w:val="24"/>
          <w:szCs w:val="24"/>
          <w:lang w:eastAsia="zh-CN"/>
        </w:rPr>
        <w:t>January 28, 2016</w:t>
      </w:r>
    </w:p>
    <w:p w14:paraId="7AFE99CC" w14:textId="4F6B5978" w:rsidR="00FC0457" w:rsidRPr="00B6350A" w:rsidRDefault="00FC0457" w:rsidP="00B6350A">
      <w:pPr>
        <w:rPr>
          <w:rFonts w:ascii="Book Antiqua" w:hAnsi="Book Antiqua"/>
          <w:iCs/>
          <w:sz w:val="24"/>
        </w:rPr>
      </w:pPr>
      <w:r w:rsidRPr="00FC0457">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FC0457">
        <w:rPr>
          <w:rFonts w:ascii="Book Antiqua" w:hAnsi="Book Antiqua"/>
          <w:color w:val="000000"/>
          <w:sz w:val="24"/>
          <w:szCs w:val="24"/>
        </w:rPr>
        <w:t xml:space="preserve"> </w:t>
      </w:r>
      <w:bookmarkEnd w:id="4"/>
      <w:bookmarkEnd w:id="5"/>
      <w:bookmarkEnd w:id="6"/>
      <w:bookmarkEnd w:id="7"/>
      <w:bookmarkEnd w:id="8"/>
      <w:bookmarkEnd w:id="9"/>
      <w:bookmarkEnd w:id="10"/>
      <w:r w:rsidR="00B6350A">
        <w:rPr>
          <w:rStyle w:val="Emphasis"/>
        </w:rPr>
        <w:t xml:space="preserve">February </w:t>
      </w:r>
      <w:r w:rsidR="00B6350A">
        <w:rPr>
          <w:rStyle w:val="Emphasis"/>
          <w:rFonts w:ascii="宋体" w:hAnsi="宋体" w:cs="宋体" w:hint="eastAsia"/>
        </w:rPr>
        <w:t>16</w:t>
      </w:r>
      <w:r w:rsidR="00B6350A" w:rsidRPr="00235CD4">
        <w:rPr>
          <w:rStyle w:val="Emphasis"/>
        </w:rPr>
        <w:t>,</w:t>
      </w:r>
      <w:r w:rsidR="00B6350A">
        <w:rPr>
          <w:rStyle w:val="Emphasis"/>
        </w:rPr>
        <w:t xml:space="preserve"> 2016</w:t>
      </w:r>
    </w:p>
    <w:p w14:paraId="145F13AF" w14:textId="77777777" w:rsidR="00FC0457" w:rsidRPr="00FC0457" w:rsidRDefault="00FC0457" w:rsidP="00FC0457">
      <w:pPr>
        <w:spacing w:line="360" w:lineRule="auto"/>
        <w:jc w:val="both"/>
        <w:rPr>
          <w:rFonts w:ascii="Book Antiqua" w:hAnsi="Book Antiqua"/>
          <w:b/>
          <w:sz w:val="24"/>
          <w:szCs w:val="24"/>
        </w:rPr>
      </w:pPr>
      <w:r w:rsidRPr="00FC0457">
        <w:rPr>
          <w:rFonts w:ascii="Book Antiqua" w:hAnsi="Book Antiqua"/>
          <w:b/>
          <w:sz w:val="24"/>
          <w:szCs w:val="24"/>
        </w:rPr>
        <w:t>Article in press:</w:t>
      </w:r>
    </w:p>
    <w:p w14:paraId="1E82DBB2" w14:textId="77777777" w:rsidR="00FC0457" w:rsidRPr="00FC0457" w:rsidRDefault="00FC0457" w:rsidP="00FC0457">
      <w:pPr>
        <w:spacing w:line="360" w:lineRule="auto"/>
        <w:jc w:val="both"/>
        <w:rPr>
          <w:rFonts w:ascii="Book Antiqua" w:hAnsi="Book Antiqua"/>
          <w:b/>
          <w:sz w:val="24"/>
          <w:szCs w:val="24"/>
        </w:rPr>
      </w:pPr>
      <w:r w:rsidRPr="00FC0457">
        <w:rPr>
          <w:rFonts w:ascii="Book Antiqua" w:hAnsi="Book Antiqua"/>
          <w:b/>
          <w:sz w:val="24"/>
          <w:szCs w:val="24"/>
        </w:rPr>
        <w:t xml:space="preserve">Published online: </w:t>
      </w:r>
    </w:p>
    <w:p w14:paraId="3A3FFE3B" w14:textId="77777777" w:rsidR="00FC0457" w:rsidRPr="00FC0457" w:rsidRDefault="00FC0457" w:rsidP="00FC0457">
      <w:pPr>
        <w:widowControl w:val="0"/>
        <w:adjustRightInd w:val="0"/>
        <w:snapToGrid w:val="0"/>
        <w:spacing w:line="360" w:lineRule="auto"/>
        <w:jc w:val="both"/>
        <w:rPr>
          <w:rFonts w:ascii="Book Antiqua" w:eastAsiaTheme="minorEastAsia" w:hAnsi="Book Antiqua"/>
          <w:sz w:val="24"/>
          <w:szCs w:val="24"/>
          <w:lang w:eastAsia="zh-CN"/>
        </w:rPr>
      </w:pPr>
    </w:p>
    <w:p w14:paraId="4408E032" w14:textId="77777777" w:rsidR="00FC0457" w:rsidRPr="00FC0457" w:rsidRDefault="00FC0457" w:rsidP="00FC0457">
      <w:pPr>
        <w:widowControl w:val="0"/>
        <w:adjustRightInd w:val="0"/>
        <w:snapToGrid w:val="0"/>
        <w:spacing w:line="360" w:lineRule="auto"/>
        <w:jc w:val="both"/>
        <w:rPr>
          <w:rFonts w:ascii="Book Antiqua" w:eastAsiaTheme="minorEastAsia" w:hAnsi="Book Antiqua"/>
          <w:sz w:val="24"/>
          <w:szCs w:val="24"/>
          <w:lang w:eastAsia="zh-CN"/>
        </w:rPr>
      </w:pPr>
    </w:p>
    <w:p w14:paraId="238DB1F0" w14:textId="77777777" w:rsidR="00FC0457" w:rsidRDefault="00FC0457" w:rsidP="00B70FB8">
      <w:pPr>
        <w:widowControl w:val="0"/>
        <w:adjustRightInd w:val="0"/>
        <w:snapToGrid w:val="0"/>
        <w:spacing w:line="360" w:lineRule="auto"/>
        <w:jc w:val="both"/>
        <w:rPr>
          <w:rFonts w:ascii="Book Antiqua" w:eastAsiaTheme="minorEastAsia" w:hAnsi="Book Antiqua"/>
          <w:sz w:val="24"/>
          <w:szCs w:val="24"/>
          <w:lang w:eastAsia="zh-CN"/>
        </w:rPr>
      </w:pPr>
    </w:p>
    <w:p w14:paraId="0DEFFA84" w14:textId="77777777" w:rsidR="00FC0457" w:rsidRDefault="00FC0457" w:rsidP="00B70FB8">
      <w:pPr>
        <w:widowControl w:val="0"/>
        <w:adjustRightInd w:val="0"/>
        <w:snapToGrid w:val="0"/>
        <w:spacing w:line="360" w:lineRule="auto"/>
        <w:jc w:val="both"/>
        <w:rPr>
          <w:rFonts w:ascii="Book Antiqua" w:eastAsiaTheme="minorEastAsia" w:hAnsi="Book Antiqua"/>
          <w:sz w:val="24"/>
          <w:szCs w:val="24"/>
          <w:lang w:eastAsia="zh-CN"/>
        </w:rPr>
      </w:pPr>
    </w:p>
    <w:p w14:paraId="4A6A4184" w14:textId="77777777" w:rsidR="00FC0457" w:rsidRDefault="00FC0457" w:rsidP="00B70FB8">
      <w:pPr>
        <w:widowControl w:val="0"/>
        <w:adjustRightInd w:val="0"/>
        <w:snapToGrid w:val="0"/>
        <w:spacing w:line="360" w:lineRule="auto"/>
        <w:jc w:val="both"/>
        <w:rPr>
          <w:rFonts w:ascii="Book Antiqua" w:eastAsiaTheme="minorEastAsia" w:hAnsi="Book Antiqua"/>
          <w:sz w:val="24"/>
          <w:szCs w:val="24"/>
          <w:lang w:eastAsia="zh-CN"/>
        </w:rPr>
      </w:pPr>
    </w:p>
    <w:p w14:paraId="69603B32" w14:textId="77777777" w:rsidR="00FC0457" w:rsidRDefault="00FC0457" w:rsidP="00B70FB8">
      <w:pPr>
        <w:widowControl w:val="0"/>
        <w:adjustRightInd w:val="0"/>
        <w:snapToGrid w:val="0"/>
        <w:spacing w:line="360" w:lineRule="auto"/>
        <w:jc w:val="both"/>
        <w:rPr>
          <w:rFonts w:ascii="Book Antiqua" w:eastAsiaTheme="minorEastAsia" w:hAnsi="Book Antiqua"/>
          <w:sz w:val="24"/>
          <w:szCs w:val="24"/>
          <w:lang w:eastAsia="zh-CN"/>
        </w:rPr>
      </w:pPr>
    </w:p>
    <w:p w14:paraId="379C29ED" w14:textId="77777777" w:rsidR="00FC0457" w:rsidRDefault="00FC0457" w:rsidP="00B70FB8">
      <w:pPr>
        <w:widowControl w:val="0"/>
        <w:adjustRightInd w:val="0"/>
        <w:snapToGrid w:val="0"/>
        <w:spacing w:line="360" w:lineRule="auto"/>
        <w:jc w:val="both"/>
        <w:rPr>
          <w:rFonts w:ascii="Book Antiqua" w:eastAsiaTheme="minorEastAsia" w:hAnsi="Book Antiqua"/>
          <w:sz w:val="24"/>
          <w:szCs w:val="24"/>
          <w:lang w:eastAsia="zh-CN"/>
        </w:rPr>
      </w:pPr>
    </w:p>
    <w:p w14:paraId="7D0128B5" w14:textId="77777777" w:rsidR="00FC0457" w:rsidRDefault="00FC0457" w:rsidP="00B70FB8">
      <w:pPr>
        <w:widowControl w:val="0"/>
        <w:adjustRightInd w:val="0"/>
        <w:snapToGrid w:val="0"/>
        <w:spacing w:line="360" w:lineRule="auto"/>
        <w:jc w:val="both"/>
        <w:rPr>
          <w:rFonts w:ascii="Book Antiqua" w:eastAsiaTheme="minorEastAsia" w:hAnsi="Book Antiqua"/>
          <w:sz w:val="24"/>
          <w:szCs w:val="24"/>
          <w:lang w:eastAsia="zh-CN"/>
        </w:rPr>
      </w:pPr>
    </w:p>
    <w:p w14:paraId="3083B020" w14:textId="77777777" w:rsidR="00FC0457" w:rsidRDefault="00FC0457" w:rsidP="00B70FB8">
      <w:pPr>
        <w:widowControl w:val="0"/>
        <w:adjustRightInd w:val="0"/>
        <w:snapToGrid w:val="0"/>
        <w:spacing w:line="360" w:lineRule="auto"/>
        <w:jc w:val="both"/>
        <w:rPr>
          <w:rFonts w:ascii="Book Antiqua" w:eastAsiaTheme="minorEastAsia" w:hAnsi="Book Antiqua"/>
          <w:sz w:val="24"/>
          <w:szCs w:val="24"/>
          <w:lang w:eastAsia="zh-CN"/>
        </w:rPr>
      </w:pPr>
    </w:p>
    <w:p w14:paraId="47088594" w14:textId="77777777" w:rsidR="00FC0457" w:rsidRDefault="00FC0457" w:rsidP="00B70FB8">
      <w:pPr>
        <w:widowControl w:val="0"/>
        <w:adjustRightInd w:val="0"/>
        <w:snapToGrid w:val="0"/>
        <w:spacing w:line="360" w:lineRule="auto"/>
        <w:jc w:val="both"/>
        <w:rPr>
          <w:rFonts w:ascii="Book Antiqua" w:eastAsiaTheme="minorEastAsia" w:hAnsi="Book Antiqua"/>
          <w:sz w:val="24"/>
          <w:szCs w:val="24"/>
          <w:lang w:eastAsia="zh-CN"/>
        </w:rPr>
      </w:pPr>
    </w:p>
    <w:p w14:paraId="47445015" w14:textId="77777777" w:rsidR="00FC0457" w:rsidRDefault="00FC0457" w:rsidP="00B70FB8">
      <w:pPr>
        <w:widowControl w:val="0"/>
        <w:adjustRightInd w:val="0"/>
        <w:snapToGrid w:val="0"/>
        <w:spacing w:line="360" w:lineRule="auto"/>
        <w:jc w:val="both"/>
        <w:rPr>
          <w:rFonts w:ascii="Book Antiqua" w:eastAsiaTheme="minorEastAsia" w:hAnsi="Book Antiqua"/>
          <w:sz w:val="24"/>
          <w:szCs w:val="24"/>
          <w:lang w:eastAsia="zh-CN"/>
        </w:rPr>
      </w:pPr>
    </w:p>
    <w:p w14:paraId="2BCBC9A1" w14:textId="77777777" w:rsidR="00FC0457" w:rsidRPr="00815985" w:rsidRDefault="00FC0457" w:rsidP="00B70FB8">
      <w:pPr>
        <w:widowControl w:val="0"/>
        <w:adjustRightInd w:val="0"/>
        <w:snapToGrid w:val="0"/>
        <w:spacing w:line="360" w:lineRule="auto"/>
        <w:jc w:val="both"/>
        <w:rPr>
          <w:rFonts w:ascii="Book Antiqua" w:eastAsiaTheme="minorEastAsia" w:hAnsi="Book Antiqua"/>
          <w:sz w:val="24"/>
          <w:szCs w:val="24"/>
          <w:lang w:eastAsia="zh-CN"/>
        </w:rPr>
      </w:pPr>
    </w:p>
    <w:p w14:paraId="062A38D1" w14:textId="77777777" w:rsidR="002C68CB" w:rsidRPr="00815985" w:rsidRDefault="002C68CB" w:rsidP="00B70FB8">
      <w:pPr>
        <w:widowControl w:val="0"/>
        <w:adjustRightInd w:val="0"/>
        <w:snapToGrid w:val="0"/>
        <w:spacing w:line="360" w:lineRule="auto"/>
        <w:jc w:val="both"/>
        <w:rPr>
          <w:rFonts w:ascii="Book Antiqua" w:hAnsi="Book Antiqua" w:cs="Tahoma"/>
          <w:b/>
          <w:sz w:val="24"/>
          <w:szCs w:val="24"/>
        </w:rPr>
      </w:pPr>
      <w:r w:rsidRPr="00815985">
        <w:rPr>
          <w:rFonts w:ascii="Book Antiqua" w:hAnsi="Book Antiqua" w:cs="Tahoma"/>
          <w:b/>
          <w:sz w:val="24"/>
          <w:szCs w:val="24"/>
        </w:rPr>
        <w:t>Abstract</w:t>
      </w:r>
    </w:p>
    <w:p w14:paraId="4BA11DBF" w14:textId="4896533F" w:rsidR="002C68CB" w:rsidRPr="00815985" w:rsidRDefault="00410411" w:rsidP="00B70FB8">
      <w:pPr>
        <w:widowControl w:val="0"/>
        <w:adjustRightInd w:val="0"/>
        <w:snapToGrid w:val="0"/>
        <w:spacing w:line="360" w:lineRule="auto"/>
        <w:jc w:val="both"/>
        <w:rPr>
          <w:rFonts w:ascii="Book Antiqua" w:eastAsiaTheme="minorEastAsia" w:hAnsi="Book Antiqua"/>
          <w:sz w:val="24"/>
          <w:szCs w:val="24"/>
          <w:lang w:eastAsia="zh-CN"/>
        </w:rPr>
      </w:pPr>
      <w:r w:rsidRPr="00815985">
        <w:rPr>
          <w:rFonts w:ascii="Book Antiqua" w:eastAsiaTheme="minorEastAsia" w:hAnsi="Book Antiqua"/>
          <w:sz w:val="24"/>
          <w:szCs w:val="24"/>
          <w:lang w:eastAsia="zh-CN"/>
        </w:rPr>
        <w:t xml:space="preserve">Distance caregivers </w:t>
      </w:r>
      <w:r w:rsidR="007F7AFF" w:rsidRPr="00815985">
        <w:rPr>
          <w:rFonts w:ascii="Book Antiqua" w:hAnsi="Book Antiqua"/>
          <w:sz w:val="24"/>
          <w:szCs w:val="24"/>
        </w:rPr>
        <w:t>(DCGs)</w:t>
      </w:r>
      <w:r w:rsidR="007F7AFF">
        <w:rPr>
          <w:rFonts w:ascii="Book Antiqua" w:eastAsiaTheme="minorEastAsia" w:hAnsi="Book Antiqua" w:hint="eastAsia"/>
          <w:sz w:val="24"/>
          <w:szCs w:val="24"/>
          <w:lang w:eastAsia="zh-CN"/>
        </w:rPr>
        <w:t xml:space="preserve"> </w:t>
      </w:r>
      <w:r w:rsidRPr="00815985">
        <w:rPr>
          <w:rFonts w:ascii="Book Antiqua" w:eastAsiaTheme="minorEastAsia" w:hAnsi="Book Antiqua"/>
          <w:sz w:val="24"/>
          <w:szCs w:val="24"/>
          <w:lang w:eastAsia="zh-CN"/>
        </w:rPr>
        <w:t>are a growing phenomenon in the U</w:t>
      </w:r>
      <w:r w:rsidR="00FC0457">
        <w:rPr>
          <w:rFonts w:ascii="Book Antiqua" w:eastAsiaTheme="minorEastAsia" w:hAnsi="Book Antiqua" w:hint="eastAsia"/>
          <w:sz w:val="24"/>
          <w:szCs w:val="24"/>
          <w:lang w:eastAsia="zh-CN"/>
        </w:rPr>
        <w:t xml:space="preserve">nited </w:t>
      </w:r>
      <w:r w:rsidRPr="00815985">
        <w:rPr>
          <w:rFonts w:ascii="Book Antiqua" w:eastAsiaTheme="minorEastAsia" w:hAnsi="Book Antiqua"/>
          <w:sz w:val="24"/>
          <w:szCs w:val="24"/>
          <w:lang w:eastAsia="zh-CN"/>
        </w:rPr>
        <w:t>S</w:t>
      </w:r>
      <w:r w:rsidR="00FC0457">
        <w:rPr>
          <w:rFonts w:ascii="Book Antiqua" w:eastAsiaTheme="minorEastAsia" w:hAnsi="Book Antiqua" w:hint="eastAsia"/>
          <w:sz w:val="24"/>
          <w:szCs w:val="24"/>
          <w:lang w:eastAsia="zh-CN"/>
        </w:rPr>
        <w:t>tates</w:t>
      </w:r>
      <w:r w:rsidRPr="00815985">
        <w:rPr>
          <w:rFonts w:ascii="Book Antiqua" w:eastAsiaTheme="minorEastAsia" w:hAnsi="Book Antiqua"/>
          <w:sz w:val="24"/>
          <w:szCs w:val="24"/>
          <w:lang w:eastAsia="zh-CN"/>
        </w:rPr>
        <w:t xml:space="preserve"> Family </w:t>
      </w:r>
      <w:r w:rsidRPr="00815985">
        <w:rPr>
          <w:rFonts w:ascii="Book Antiqua" w:eastAsiaTheme="minorEastAsia" w:hAnsi="Book Antiqua"/>
          <w:sz w:val="24"/>
          <w:szCs w:val="24"/>
          <w:lang w:eastAsia="zh-CN"/>
        </w:rPr>
        <w:lastRenderedPageBreak/>
        <w:t xml:space="preserve">members are struggling to provide care to loved ones with chronic illnesses such as cancer, from a distance. Unlike local caregiving research, distance caregiving research is limited and inconsistent definitions of distance make it difficult to compare studies. To date, </w:t>
      </w:r>
      <w:r w:rsidR="007F7AFF" w:rsidRPr="00815985">
        <w:rPr>
          <w:rFonts w:ascii="Book Antiqua" w:hAnsi="Book Antiqua"/>
          <w:sz w:val="24"/>
          <w:szCs w:val="24"/>
        </w:rPr>
        <w:t>DCGs</w:t>
      </w:r>
      <w:r w:rsidRPr="00815985">
        <w:rPr>
          <w:rFonts w:ascii="Book Antiqua" w:eastAsiaTheme="minorEastAsia" w:hAnsi="Book Antiqua"/>
          <w:sz w:val="24"/>
          <w:szCs w:val="24"/>
          <w:lang w:eastAsia="zh-CN"/>
        </w:rPr>
        <w:t xml:space="preserve"> have not been afforded the opportunities for educational and emotional support that local caregivers have received from the health care teams. </w:t>
      </w:r>
      <w:r w:rsidR="00D361F1" w:rsidRPr="00815985">
        <w:rPr>
          <w:rFonts w:ascii="Book Antiqua" w:eastAsiaTheme="minorEastAsia" w:hAnsi="Book Antiqua"/>
          <w:sz w:val="24"/>
          <w:szCs w:val="24"/>
          <w:lang w:eastAsia="zh-CN"/>
        </w:rPr>
        <w:t xml:space="preserve">Because they are not usually present at medical appointments, </w:t>
      </w:r>
      <w:r w:rsidR="007F7AFF" w:rsidRPr="00815985">
        <w:rPr>
          <w:rFonts w:ascii="Book Antiqua" w:hAnsi="Book Antiqua"/>
          <w:sz w:val="24"/>
          <w:szCs w:val="24"/>
        </w:rPr>
        <w:t>DCGs</w:t>
      </w:r>
      <w:r w:rsidR="00D361F1" w:rsidRPr="00815985">
        <w:rPr>
          <w:rFonts w:ascii="Book Antiqua" w:eastAsiaTheme="minorEastAsia" w:hAnsi="Book Antiqua"/>
          <w:sz w:val="24"/>
          <w:szCs w:val="24"/>
          <w:lang w:eastAsia="zh-CN"/>
        </w:rPr>
        <w:t xml:space="preserve"> do not receive first-hand information from the health care team about the patient’s condition, disease progression, and/or treatment options. These caregivers report feeling left out of important family discussions. They experience anxiety related to the uncertainty of the family members’ well-being and guilt </w:t>
      </w:r>
      <w:r w:rsidR="00826BB9" w:rsidRPr="00815985">
        <w:rPr>
          <w:rFonts w:ascii="Book Antiqua" w:eastAsiaTheme="minorEastAsia" w:hAnsi="Book Antiqua"/>
          <w:sz w:val="24"/>
          <w:szCs w:val="24"/>
          <w:lang w:eastAsia="zh-CN"/>
        </w:rPr>
        <w:t>related to</w:t>
      </w:r>
      <w:r w:rsidR="00D361F1" w:rsidRPr="00815985">
        <w:rPr>
          <w:rFonts w:ascii="Book Antiqua" w:eastAsiaTheme="minorEastAsia" w:hAnsi="Book Antiqua"/>
          <w:sz w:val="24"/>
          <w:szCs w:val="24"/>
          <w:lang w:eastAsia="zh-CN"/>
        </w:rPr>
        <w:t xml:space="preserve"> not being a</w:t>
      </w:r>
      <w:r w:rsidR="00826BB9" w:rsidRPr="00815985">
        <w:rPr>
          <w:rFonts w:ascii="Book Antiqua" w:eastAsiaTheme="minorEastAsia" w:hAnsi="Book Antiqua"/>
          <w:sz w:val="24"/>
          <w:szCs w:val="24"/>
          <w:lang w:eastAsia="zh-CN"/>
        </w:rPr>
        <w:t xml:space="preserve">vailable </w:t>
      </w:r>
      <w:r w:rsidR="00D361F1" w:rsidRPr="00815985">
        <w:rPr>
          <w:rFonts w:ascii="Book Antiqua" w:eastAsiaTheme="minorEastAsia" w:hAnsi="Book Antiqua"/>
          <w:sz w:val="24"/>
          <w:szCs w:val="24"/>
          <w:lang w:eastAsia="zh-CN"/>
        </w:rPr>
        <w:t xml:space="preserve">to help local caregivers more. The challenges of distance caregiving are especially evident when the distance caregiver has a parent with advanced cancer. </w:t>
      </w:r>
      <w:r w:rsidRPr="00815985">
        <w:rPr>
          <w:rFonts w:ascii="Book Antiqua" w:eastAsiaTheme="minorEastAsia" w:hAnsi="Book Antiqua"/>
          <w:sz w:val="24"/>
          <w:szCs w:val="24"/>
          <w:lang w:eastAsia="zh-CN"/>
        </w:rPr>
        <w:t>Family-centered care, attending to the needs of the whole family regardless of their geographic location is critical for quality cancer care. In this manuscript, the sparse literature on distance caregiving is reviewed. Recommendations for future research and for the development of creative technologically advanced interventions for this underserved caregiving population are suggested.</w:t>
      </w:r>
      <w:r w:rsidR="005C689C" w:rsidRPr="00815985">
        <w:rPr>
          <w:rFonts w:ascii="Book Antiqua" w:eastAsiaTheme="minorEastAsia" w:hAnsi="Book Antiqua"/>
          <w:sz w:val="24"/>
          <w:szCs w:val="24"/>
          <w:lang w:eastAsia="zh-CN"/>
        </w:rPr>
        <w:t xml:space="preserve"> </w:t>
      </w:r>
    </w:p>
    <w:p w14:paraId="7EFF0E5C" w14:textId="77777777" w:rsidR="002C68CB" w:rsidRPr="00815985" w:rsidRDefault="002C68CB" w:rsidP="00B70FB8">
      <w:pPr>
        <w:widowControl w:val="0"/>
        <w:adjustRightInd w:val="0"/>
        <w:snapToGrid w:val="0"/>
        <w:spacing w:line="360" w:lineRule="auto"/>
        <w:jc w:val="both"/>
        <w:rPr>
          <w:rFonts w:ascii="Book Antiqua" w:eastAsiaTheme="minorEastAsia" w:hAnsi="Book Antiqua"/>
          <w:sz w:val="24"/>
          <w:szCs w:val="24"/>
          <w:lang w:eastAsia="zh-CN"/>
        </w:rPr>
      </w:pPr>
    </w:p>
    <w:p w14:paraId="648720B3" w14:textId="51E922BE" w:rsidR="002C68CB" w:rsidRDefault="002C68CB" w:rsidP="00B70FB8">
      <w:pPr>
        <w:widowControl w:val="0"/>
        <w:adjustRightInd w:val="0"/>
        <w:snapToGrid w:val="0"/>
        <w:spacing w:line="360" w:lineRule="auto"/>
        <w:jc w:val="both"/>
        <w:rPr>
          <w:rFonts w:ascii="Book Antiqua" w:eastAsiaTheme="minorEastAsia" w:hAnsi="Book Antiqua"/>
          <w:sz w:val="24"/>
          <w:szCs w:val="24"/>
          <w:lang w:eastAsia="zh-CN"/>
        </w:rPr>
      </w:pPr>
      <w:r w:rsidRPr="00815985">
        <w:rPr>
          <w:rFonts w:ascii="Book Antiqua" w:hAnsi="Book Antiqua" w:cs="Tahoma"/>
          <w:b/>
          <w:sz w:val="24"/>
          <w:szCs w:val="24"/>
        </w:rPr>
        <w:t>Key</w:t>
      </w:r>
      <w:r w:rsidR="00FC0457">
        <w:rPr>
          <w:rFonts w:ascii="Book Antiqua" w:eastAsiaTheme="minorEastAsia" w:hAnsi="Book Antiqua" w:cs="Tahoma" w:hint="eastAsia"/>
          <w:b/>
          <w:sz w:val="24"/>
          <w:szCs w:val="24"/>
          <w:lang w:eastAsia="zh-CN"/>
        </w:rPr>
        <w:t xml:space="preserve"> </w:t>
      </w:r>
      <w:r w:rsidRPr="00815985">
        <w:rPr>
          <w:rFonts w:ascii="Book Antiqua" w:hAnsi="Book Antiqua" w:cs="Tahoma"/>
          <w:b/>
          <w:sz w:val="24"/>
          <w:szCs w:val="24"/>
        </w:rPr>
        <w:t>word</w:t>
      </w:r>
      <w:r w:rsidR="004C2E36" w:rsidRPr="00815985">
        <w:rPr>
          <w:rFonts w:ascii="Book Antiqua" w:hAnsi="Book Antiqua" w:cs="Tahoma"/>
          <w:b/>
          <w:sz w:val="24"/>
          <w:szCs w:val="24"/>
        </w:rPr>
        <w:t>s</w:t>
      </w:r>
      <w:r w:rsidR="00FC0457">
        <w:rPr>
          <w:rFonts w:ascii="Book Antiqua" w:eastAsiaTheme="minorEastAsia" w:hAnsi="Book Antiqua" w:cs="Tahoma" w:hint="eastAsia"/>
          <w:b/>
          <w:sz w:val="24"/>
          <w:szCs w:val="24"/>
          <w:lang w:eastAsia="zh-CN"/>
        </w:rPr>
        <w:t xml:space="preserve">: </w:t>
      </w:r>
      <w:r w:rsidR="00CF6A82" w:rsidRPr="00815985">
        <w:rPr>
          <w:rFonts w:ascii="Book Antiqua" w:eastAsiaTheme="minorEastAsia" w:hAnsi="Book Antiqua"/>
          <w:sz w:val="24"/>
          <w:szCs w:val="24"/>
          <w:lang w:eastAsia="zh-CN"/>
        </w:rPr>
        <w:t>Caregiving;</w:t>
      </w:r>
      <w:r w:rsidR="00FC0457">
        <w:rPr>
          <w:rFonts w:ascii="Book Antiqua" w:eastAsiaTheme="minorEastAsia" w:hAnsi="Book Antiqua" w:hint="eastAsia"/>
          <w:sz w:val="24"/>
          <w:szCs w:val="24"/>
          <w:lang w:eastAsia="zh-CN"/>
        </w:rPr>
        <w:t xml:space="preserve"> L</w:t>
      </w:r>
      <w:r w:rsidR="00CF6A82" w:rsidRPr="00815985">
        <w:rPr>
          <w:rFonts w:ascii="Book Antiqua" w:eastAsiaTheme="minorEastAsia" w:hAnsi="Book Antiqua"/>
          <w:sz w:val="24"/>
          <w:szCs w:val="24"/>
          <w:lang w:eastAsia="zh-CN"/>
        </w:rPr>
        <w:t>ong distance caregivers;</w:t>
      </w:r>
      <w:r w:rsidR="00FC0457">
        <w:rPr>
          <w:rFonts w:ascii="Book Antiqua" w:eastAsiaTheme="minorEastAsia" w:hAnsi="Book Antiqua" w:hint="eastAsia"/>
          <w:sz w:val="24"/>
          <w:szCs w:val="24"/>
          <w:lang w:eastAsia="zh-CN"/>
        </w:rPr>
        <w:t xml:space="preserve"> D</w:t>
      </w:r>
      <w:r w:rsidR="00CF6A82" w:rsidRPr="00815985">
        <w:rPr>
          <w:rFonts w:ascii="Book Antiqua" w:eastAsiaTheme="minorEastAsia" w:hAnsi="Book Antiqua"/>
          <w:sz w:val="24"/>
          <w:szCs w:val="24"/>
          <w:lang w:eastAsia="zh-CN"/>
        </w:rPr>
        <w:t>istance caregivers;</w:t>
      </w:r>
      <w:r w:rsidR="00FC0457">
        <w:rPr>
          <w:rFonts w:ascii="Book Antiqua" w:eastAsiaTheme="minorEastAsia" w:hAnsi="Book Antiqua" w:hint="eastAsia"/>
          <w:sz w:val="24"/>
          <w:szCs w:val="24"/>
          <w:lang w:eastAsia="zh-CN"/>
        </w:rPr>
        <w:t xml:space="preserve"> C</w:t>
      </w:r>
      <w:r w:rsidR="00CF6A82" w:rsidRPr="00815985">
        <w:rPr>
          <w:rFonts w:ascii="Book Antiqua" w:eastAsiaTheme="minorEastAsia" w:hAnsi="Book Antiqua"/>
          <w:sz w:val="24"/>
          <w:szCs w:val="24"/>
          <w:lang w:eastAsia="zh-CN"/>
        </w:rPr>
        <w:t xml:space="preserve">ancer caregivers; </w:t>
      </w:r>
      <w:r w:rsidR="00FC0457">
        <w:rPr>
          <w:rFonts w:ascii="Book Antiqua" w:eastAsiaTheme="minorEastAsia" w:hAnsi="Book Antiqua" w:hint="eastAsia"/>
          <w:sz w:val="24"/>
          <w:szCs w:val="24"/>
          <w:lang w:eastAsia="zh-CN"/>
        </w:rPr>
        <w:t>C</w:t>
      </w:r>
      <w:r w:rsidR="00CF6A82" w:rsidRPr="00815985">
        <w:rPr>
          <w:rFonts w:ascii="Book Antiqua" w:eastAsiaTheme="minorEastAsia" w:hAnsi="Book Antiqua"/>
          <w:sz w:val="24"/>
          <w:szCs w:val="24"/>
          <w:lang w:eastAsia="zh-CN"/>
        </w:rPr>
        <w:t>aregivers</w:t>
      </w:r>
    </w:p>
    <w:p w14:paraId="67C5A073" w14:textId="77777777" w:rsidR="00FC0457" w:rsidRPr="006872FA" w:rsidRDefault="00FC0457" w:rsidP="00B70FB8">
      <w:pPr>
        <w:widowControl w:val="0"/>
        <w:adjustRightInd w:val="0"/>
        <w:snapToGrid w:val="0"/>
        <w:spacing w:line="360" w:lineRule="auto"/>
        <w:jc w:val="both"/>
        <w:rPr>
          <w:rFonts w:ascii="Book Antiqua" w:eastAsiaTheme="minorEastAsia" w:hAnsi="Book Antiqua"/>
          <w:sz w:val="24"/>
          <w:szCs w:val="24"/>
          <w:lang w:eastAsia="zh-CN"/>
        </w:rPr>
      </w:pPr>
    </w:p>
    <w:p w14:paraId="40D873C7" w14:textId="77777777" w:rsidR="006872FA" w:rsidRPr="006872FA" w:rsidRDefault="006872FA" w:rsidP="006872FA">
      <w:pPr>
        <w:snapToGrid w:val="0"/>
        <w:spacing w:line="360" w:lineRule="auto"/>
        <w:jc w:val="both"/>
        <w:rPr>
          <w:rFonts w:ascii="Book Antiqua" w:hAnsi="Book Antiqua"/>
          <w:sz w:val="24"/>
          <w:szCs w:val="24"/>
        </w:rPr>
      </w:pPr>
      <w:bookmarkStart w:id="11" w:name="OLE_LINK13"/>
      <w:bookmarkStart w:id="12" w:name="OLE_LINK14"/>
      <w:proofErr w:type="gramStart"/>
      <w:r w:rsidRPr="006872FA">
        <w:rPr>
          <w:rFonts w:ascii="Book Antiqua" w:hAnsi="Book Antiqua"/>
          <w:sz w:val="24"/>
          <w:szCs w:val="24"/>
        </w:rPr>
        <w:t xml:space="preserve">© </w:t>
      </w:r>
      <w:bookmarkStart w:id="13" w:name="OLE_LINK6"/>
      <w:bookmarkStart w:id="14" w:name="OLE_LINK7"/>
      <w:bookmarkStart w:id="15" w:name="OLE_LINK8"/>
      <w:r w:rsidRPr="006872FA">
        <w:rPr>
          <w:rFonts w:ascii="Book Antiqua" w:hAnsi="Book Antiqua"/>
          <w:b/>
          <w:sz w:val="24"/>
          <w:szCs w:val="24"/>
        </w:rPr>
        <w:t>The Author(s) 201</w:t>
      </w:r>
      <w:r w:rsidRPr="006872FA">
        <w:rPr>
          <w:rFonts w:ascii="Book Antiqua" w:eastAsia="宋体" w:hAnsi="Book Antiqua" w:hint="eastAsia"/>
          <w:b/>
          <w:sz w:val="24"/>
          <w:szCs w:val="24"/>
          <w:lang w:eastAsia="zh-CN"/>
        </w:rPr>
        <w:t>6</w:t>
      </w:r>
      <w:r w:rsidRPr="006872FA">
        <w:rPr>
          <w:rFonts w:ascii="Book Antiqua" w:hAnsi="Book Antiqua"/>
          <w:sz w:val="24"/>
          <w:szCs w:val="24"/>
        </w:rPr>
        <w:t>.</w:t>
      </w:r>
      <w:proofErr w:type="gramEnd"/>
      <w:r w:rsidRPr="006872FA">
        <w:rPr>
          <w:rFonts w:ascii="Book Antiqua" w:hAnsi="Book Antiqua"/>
          <w:sz w:val="24"/>
          <w:szCs w:val="24"/>
        </w:rPr>
        <w:t xml:space="preserve"> Published by </w:t>
      </w:r>
      <w:proofErr w:type="spellStart"/>
      <w:r w:rsidRPr="006872FA">
        <w:rPr>
          <w:rFonts w:ascii="Book Antiqua" w:hAnsi="Book Antiqua"/>
          <w:sz w:val="24"/>
          <w:szCs w:val="24"/>
        </w:rPr>
        <w:t>Baishideng</w:t>
      </w:r>
      <w:proofErr w:type="spellEnd"/>
      <w:r w:rsidRPr="006872FA">
        <w:rPr>
          <w:rFonts w:ascii="Book Antiqua" w:hAnsi="Book Antiqua"/>
          <w:sz w:val="24"/>
          <w:szCs w:val="24"/>
        </w:rPr>
        <w:t xml:space="preserve"> Publishing Group Inc. All rights reserved.</w:t>
      </w:r>
    </w:p>
    <w:bookmarkEnd w:id="11"/>
    <w:bookmarkEnd w:id="12"/>
    <w:bookmarkEnd w:id="13"/>
    <w:bookmarkEnd w:id="14"/>
    <w:bookmarkEnd w:id="15"/>
    <w:p w14:paraId="268E6DE7" w14:textId="77777777" w:rsidR="006872FA" w:rsidRPr="006872FA" w:rsidRDefault="006872FA" w:rsidP="00B70FB8">
      <w:pPr>
        <w:widowControl w:val="0"/>
        <w:adjustRightInd w:val="0"/>
        <w:snapToGrid w:val="0"/>
        <w:spacing w:line="360" w:lineRule="auto"/>
        <w:jc w:val="both"/>
        <w:rPr>
          <w:rFonts w:ascii="Book Antiqua" w:eastAsiaTheme="minorEastAsia" w:hAnsi="Book Antiqua"/>
          <w:sz w:val="24"/>
          <w:szCs w:val="24"/>
          <w:lang w:eastAsia="zh-CN"/>
        </w:rPr>
      </w:pPr>
    </w:p>
    <w:p w14:paraId="16D3C40A" w14:textId="65EEB3B0" w:rsidR="00CF6A82" w:rsidRPr="00815985" w:rsidRDefault="002C68CB" w:rsidP="00B70FB8">
      <w:pPr>
        <w:widowControl w:val="0"/>
        <w:adjustRightInd w:val="0"/>
        <w:snapToGrid w:val="0"/>
        <w:spacing w:line="360" w:lineRule="auto"/>
        <w:jc w:val="both"/>
        <w:rPr>
          <w:rFonts w:ascii="Book Antiqua" w:eastAsiaTheme="minorEastAsia" w:hAnsi="Book Antiqua"/>
          <w:sz w:val="24"/>
          <w:szCs w:val="24"/>
          <w:lang w:eastAsia="zh-CN"/>
        </w:rPr>
      </w:pPr>
      <w:r w:rsidRPr="00815985">
        <w:rPr>
          <w:rFonts w:ascii="Book Antiqua" w:eastAsiaTheme="minorEastAsia" w:hAnsi="Book Antiqua"/>
          <w:b/>
          <w:sz w:val="24"/>
          <w:szCs w:val="24"/>
          <w:lang w:eastAsia="zh-CN"/>
        </w:rPr>
        <w:t>Core tip</w:t>
      </w:r>
      <w:r w:rsidR="00FE2012" w:rsidRPr="00815985">
        <w:rPr>
          <w:rFonts w:ascii="Book Antiqua" w:eastAsiaTheme="minorEastAsia" w:hAnsi="Book Antiqua"/>
          <w:b/>
          <w:sz w:val="24"/>
          <w:szCs w:val="24"/>
          <w:lang w:eastAsia="zh-CN"/>
        </w:rPr>
        <w:t xml:space="preserve">: </w:t>
      </w:r>
      <w:r w:rsidR="00CF6A82" w:rsidRPr="00815985">
        <w:rPr>
          <w:rFonts w:ascii="Book Antiqua" w:eastAsiaTheme="minorEastAsia" w:hAnsi="Book Antiqua"/>
          <w:sz w:val="24"/>
          <w:szCs w:val="24"/>
          <w:lang w:eastAsia="zh-CN"/>
        </w:rPr>
        <w:t xml:space="preserve">Distance caregivers </w:t>
      </w:r>
      <w:r w:rsidR="007F7AFF">
        <w:rPr>
          <w:rFonts w:ascii="Book Antiqua" w:eastAsiaTheme="minorEastAsia" w:hAnsi="Book Antiqua" w:hint="eastAsia"/>
          <w:sz w:val="24"/>
          <w:szCs w:val="24"/>
          <w:lang w:eastAsia="zh-CN"/>
        </w:rPr>
        <w:t>(</w:t>
      </w:r>
      <w:r w:rsidR="007F7AFF" w:rsidRPr="00815985">
        <w:rPr>
          <w:rFonts w:ascii="Book Antiqua" w:hAnsi="Book Antiqua"/>
          <w:sz w:val="24"/>
          <w:szCs w:val="24"/>
        </w:rPr>
        <w:t>DCGs</w:t>
      </w:r>
      <w:r w:rsidR="007F7AFF">
        <w:rPr>
          <w:rFonts w:ascii="Book Antiqua" w:eastAsiaTheme="minorEastAsia" w:hAnsi="Book Antiqua" w:hint="eastAsia"/>
          <w:sz w:val="24"/>
          <w:szCs w:val="24"/>
          <w:lang w:eastAsia="zh-CN"/>
        </w:rPr>
        <w:t>)</w:t>
      </w:r>
      <w:r w:rsidR="007F7AFF" w:rsidRPr="00815985">
        <w:rPr>
          <w:rFonts w:ascii="Book Antiqua" w:eastAsiaTheme="minorEastAsia" w:hAnsi="Book Antiqua"/>
          <w:sz w:val="24"/>
          <w:szCs w:val="24"/>
          <w:lang w:eastAsia="zh-CN"/>
        </w:rPr>
        <w:t xml:space="preserve"> </w:t>
      </w:r>
      <w:r w:rsidR="00CF6A82" w:rsidRPr="00815985">
        <w:rPr>
          <w:rFonts w:ascii="Book Antiqua" w:eastAsiaTheme="minorEastAsia" w:hAnsi="Book Antiqua"/>
          <w:sz w:val="24"/>
          <w:szCs w:val="24"/>
          <w:lang w:eastAsia="zh-CN"/>
        </w:rPr>
        <w:t xml:space="preserve">are an important subset of family caregivers who are understudied and receive little attention from clinical providers. The limited research has identified that this growing population of caregivers experience anxiety, mood disturbances and distress, yet few, if any interventions for them exist. There is a need for more research to identify the benefits and burdens of </w:t>
      </w:r>
      <w:r w:rsidR="007F7AFF" w:rsidRPr="00815985">
        <w:rPr>
          <w:rFonts w:ascii="Book Antiqua" w:hAnsi="Book Antiqua"/>
          <w:sz w:val="24"/>
          <w:szCs w:val="24"/>
        </w:rPr>
        <w:t>DCGs</w:t>
      </w:r>
      <w:r w:rsidR="00CF6A82" w:rsidRPr="00815985">
        <w:rPr>
          <w:rFonts w:ascii="Book Antiqua" w:eastAsiaTheme="minorEastAsia" w:hAnsi="Book Antiqua"/>
          <w:sz w:val="24"/>
          <w:szCs w:val="24"/>
          <w:lang w:eastAsia="zh-CN"/>
        </w:rPr>
        <w:t xml:space="preserve"> and the impact of this burden on the caregivers, patient and family. Interventions providing support and </w:t>
      </w:r>
      <w:r w:rsidR="00CF6A82" w:rsidRPr="00815985">
        <w:rPr>
          <w:rFonts w:ascii="Book Antiqua" w:eastAsiaTheme="minorEastAsia" w:hAnsi="Book Antiqua"/>
          <w:sz w:val="24"/>
          <w:szCs w:val="24"/>
          <w:lang w:eastAsia="zh-CN"/>
        </w:rPr>
        <w:lastRenderedPageBreak/>
        <w:t>education for this subset of caregivers must be designed and tested. Advanced technology offers unique strategies to deliver these interventions.</w:t>
      </w:r>
    </w:p>
    <w:p w14:paraId="364F4D6A" w14:textId="77777777" w:rsidR="009B365D" w:rsidRPr="006872FA" w:rsidRDefault="009B365D" w:rsidP="00B70FB8">
      <w:pPr>
        <w:widowControl w:val="0"/>
        <w:adjustRightInd w:val="0"/>
        <w:snapToGrid w:val="0"/>
        <w:spacing w:line="360" w:lineRule="auto"/>
        <w:jc w:val="both"/>
        <w:rPr>
          <w:rFonts w:ascii="Book Antiqua" w:eastAsiaTheme="minorEastAsia" w:hAnsi="Book Antiqua"/>
          <w:sz w:val="24"/>
          <w:szCs w:val="24"/>
          <w:lang w:eastAsia="zh-CN"/>
        </w:rPr>
      </w:pPr>
    </w:p>
    <w:p w14:paraId="0608CEDB" w14:textId="64543C6A" w:rsidR="006872FA" w:rsidRPr="006872FA" w:rsidRDefault="006872FA" w:rsidP="006872FA">
      <w:pPr>
        <w:widowControl w:val="0"/>
        <w:adjustRightInd w:val="0"/>
        <w:snapToGrid w:val="0"/>
        <w:spacing w:line="360" w:lineRule="auto"/>
        <w:jc w:val="both"/>
        <w:rPr>
          <w:rFonts w:ascii="Book Antiqua" w:eastAsiaTheme="minorEastAsia" w:hAnsi="Book Antiqua" w:cs="Garamond-Bold"/>
          <w:bCs/>
          <w:sz w:val="24"/>
          <w:szCs w:val="24"/>
          <w:lang w:eastAsia="zh-CN"/>
        </w:rPr>
      </w:pPr>
      <w:r w:rsidRPr="006872FA">
        <w:rPr>
          <w:rFonts w:ascii="Book Antiqua" w:eastAsiaTheme="minorEastAsia" w:hAnsi="Book Antiqua"/>
          <w:sz w:val="24"/>
          <w:szCs w:val="24"/>
          <w:lang w:eastAsia="zh-CN"/>
        </w:rPr>
        <w:t>Douglas</w:t>
      </w:r>
      <w:r>
        <w:rPr>
          <w:rFonts w:ascii="Book Antiqua" w:eastAsiaTheme="minorEastAsia" w:hAnsi="Book Antiqua" w:hint="eastAsia"/>
          <w:sz w:val="24"/>
          <w:szCs w:val="24"/>
          <w:lang w:eastAsia="zh-CN"/>
        </w:rPr>
        <w:t xml:space="preserve"> SL</w:t>
      </w:r>
      <w:r w:rsidRPr="006872FA">
        <w:rPr>
          <w:rFonts w:ascii="Book Antiqua" w:eastAsiaTheme="minorEastAsia" w:hAnsi="Book Antiqua"/>
          <w:sz w:val="24"/>
          <w:szCs w:val="24"/>
          <w:lang w:eastAsia="zh-CN"/>
        </w:rPr>
        <w:t xml:space="preserve">, </w:t>
      </w:r>
      <w:proofErr w:type="spellStart"/>
      <w:r w:rsidRPr="006872FA">
        <w:rPr>
          <w:rFonts w:ascii="Book Antiqua" w:eastAsiaTheme="minorEastAsia" w:hAnsi="Book Antiqua"/>
          <w:sz w:val="24"/>
          <w:szCs w:val="24"/>
          <w:lang w:eastAsia="zh-CN"/>
        </w:rPr>
        <w:t>Mazanec</w:t>
      </w:r>
      <w:proofErr w:type="spellEnd"/>
      <w:r>
        <w:rPr>
          <w:rFonts w:ascii="Book Antiqua" w:eastAsiaTheme="minorEastAsia" w:hAnsi="Book Antiqua" w:hint="eastAsia"/>
          <w:sz w:val="24"/>
          <w:szCs w:val="24"/>
          <w:lang w:eastAsia="zh-CN"/>
        </w:rPr>
        <w:t xml:space="preserve"> P</w:t>
      </w:r>
      <w:r w:rsidRPr="006872FA">
        <w:rPr>
          <w:rFonts w:ascii="Book Antiqua" w:eastAsiaTheme="minorEastAsia" w:hAnsi="Book Antiqua"/>
          <w:sz w:val="24"/>
          <w:szCs w:val="24"/>
          <w:lang w:eastAsia="zh-CN"/>
        </w:rPr>
        <w:t>, Lipson</w:t>
      </w:r>
      <w:r>
        <w:rPr>
          <w:rFonts w:ascii="Book Antiqua" w:eastAsiaTheme="minorEastAsia" w:hAnsi="Book Antiqua" w:hint="eastAsia"/>
          <w:sz w:val="24"/>
          <w:szCs w:val="24"/>
          <w:lang w:eastAsia="zh-CN"/>
        </w:rPr>
        <w:t xml:space="preserve"> A</w:t>
      </w:r>
      <w:r w:rsidRPr="006872FA">
        <w:rPr>
          <w:rFonts w:ascii="Book Antiqua" w:eastAsiaTheme="minorEastAsia" w:hAnsi="Book Antiqua"/>
          <w:sz w:val="24"/>
          <w:szCs w:val="24"/>
          <w:lang w:eastAsia="zh-CN"/>
        </w:rPr>
        <w:t xml:space="preserve">, </w:t>
      </w:r>
      <w:proofErr w:type="spellStart"/>
      <w:r w:rsidRPr="006872FA">
        <w:rPr>
          <w:rFonts w:ascii="Book Antiqua" w:eastAsiaTheme="minorEastAsia" w:hAnsi="Book Antiqua"/>
          <w:sz w:val="24"/>
          <w:szCs w:val="24"/>
          <w:lang w:eastAsia="zh-CN"/>
        </w:rPr>
        <w:t>Leuchtag</w:t>
      </w:r>
      <w:proofErr w:type="spellEnd"/>
      <w:r>
        <w:rPr>
          <w:rFonts w:ascii="Book Antiqua" w:eastAsiaTheme="minorEastAsia" w:hAnsi="Book Antiqua" w:hint="eastAsia"/>
          <w:sz w:val="24"/>
          <w:szCs w:val="24"/>
          <w:lang w:eastAsia="zh-CN"/>
        </w:rPr>
        <w:t xml:space="preserve"> M.</w:t>
      </w:r>
      <w:r>
        <w:rPr>
          <w:rFonts w:ascii="Book Antiqua" w:eastAsiaTheme="minorEastAsia" w:hAnsi="Book Antiqua" w:cs="Garamond-Bold" w:hint="eastAsia"/>
          <w:bCs/>
          <w:sz w:val="24"/>
          <w:szCs w:val="24"/>
          <w:lang w:eastAsia="zh-CN"/>
        </w:rPr>
        <w:t xml:space="preserve"> </w:t>
      </w:r>
      <w:r w:rsidRPr="006872FA">
        <w:rPr>
          <w:rFonts w:ascii="Book Antiqua" w:hAnsi="Book Antiqua" w:cs="Garamond-Bold"/>
          <w:bCs/>
          <w:sz w:val="24"/>
          <w:szCs w:val="24"/>
        </w:rPr>
        <w:t xml:space="preserve">Distance caregiving a family member with cancer: </w:t>
      </w:r>
      <w:r w:rsidRPr="006872FA">
        <w:rPr>
          <w:rFonts w:ascii="Book Antiqua" w:eastAsiaTheme="minorEastAsia" w:hAnsi="Book Antiqua" w:cs="Garamond-Bold"/>
          <w:bCs/>
          <w:sz w:val="24"/>
          <w:szCs w:val="24"/>
          <w:lang w:eastAsia="zh-CN"/>
        </w:rPr>
        <w:t>A</w:t>
      </w:r>
      <w:r w:rsidRPr="006872FA">
        <w:rPr>
          <w:rFonts w:ascii="Book Antiqua" w:hAnsi="Book Antiqua" w:cs="Garamond-Bold"/>
          <w:bCs/>
          <w:sz w:val="24"/>
          <w:szCs w:val="24"/>
        </w:rPr>
        <w:t xml:space="preserve"> review of the literature on distance caregiving </w:t>
      </w:r>
      <w:r w:rsidRPr="006872FA">
        <w:rPr>
          <w:rFonts w:ascii="Book Antiqua" w:eastAsiaTheme="minorEastAsia" w:hAnsi="Book Antiqua" w:cs="Garamond-Bold"/>
          <w:bCs/>
          <w:sz w:val="24"/>
          <w:szCs w:val="24"/>
          <w:lang w:eastAsia="zh-CN"/>
        </w:rPr>
        <w:t>and</w:t>
      </w:r>
      <w:r w:rsidRPr="006872FA">
        <w:rPr>
          <w:rFonts w:ascii="Book Antiqua" w:hAnsi="Book Antiqua" w:cs="Garamond-Bold"/>
          <w:bCs/>
          <w:sz w:val="24"/>
          <w:szCs w:val="24"/>
        </w:rPr>
        <w:t xml:space="preserve"> recommendations for future research</w:t>
      </w:r>
      <w:r>
        <w:rPr>
          <w:rFonts w:ascii="Book Antiqua" w:eastAsiaTheme="minorEastAsia" w:hAnsi="Book Antiqua" w:cs="Garamond-Bold" w:hint="eastAsia"/>
          <w:bCs/>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Clin</w:t>
      </w:r>
      <w:proofErr w:type="spellEnd"/>
      <w:r w:rsidRPr="00C341A0">
        <w:rPr>
          <w:rFonts w:ascii="Book Antiqua" w:hAnsi="Book Antiqua"/>
          <w:i/>
          <w:iCs/>
          <w:sz w:val="24"/>
          <w:szCs w:val="24"/>
        </w:rPr>
        <w:t xml:space="preserve"> </w:t>
      </w:r>
      <w:proofErr w:type="spellStart"/>
      <w:r w:rsidRPr="00C341A0">
        <w:rPr>
          <w:rFonts w:ascii="Book Antiqua" w:hAnsi="Book Antiqua"/>
          <w:i/>
          <w:iCs/>
          <w:sz w:val="24"/>
          <w:szCs w:val="24"/>
        </w:rPr>
        <w:t>Oncol</w:t>
      </w:r>
      <w:proofErr w:type="spellEnd"/>
      <w:r>
        <w:rPr>
          <w:rFonts w:ascii="Book Antiqua" w:eastAsiaTheme="minorEastAsia" w:hAnsi="Book Antiqua" w:hint="eastAsia"/>
          <w:iCs/>
          <w:sz w:val="24"/>
          <w:szCs w:val="24"/>
          <w:lang w:eastAsia="zh-CN"/>
        </w:rPr>
        <w:t xml:space="preserve"> 2016; </w:t>
      </w:r>
      <w:proofErr w:type="gramStart"/>
      <w:r>
        <w:rPr>
          <w:rFonts w:ascii="Book Antiqua" w:eastAsiaTheme="minorEastAsia" w:hAnsi="Book Antiqua" w:hint="eastAsia"/>
          <w:iCs/>
          <w:sz w:val="24"/>
          <w:szCs w:val="24"/>
          <w:lang w:eastAsia="zh-CN"/>
        </w:rPr>
        <w:t>In</w:t>
      </w:r>
      <w:proofErr w:type="gramEnd"/>
      <w:r>
        <w:rPr>
          <w:rFonts w:ascii="Book Antiqua" w:eastAsiaTheme="minorEastAsia" w:hAnsi="Book Antiqua" w:hint="eastAsia"/>
          <w:iCs/>
          <w:sz w:val="24"/>
          <w:szCs w:val="24"/>
          <w:lang w:eastAsia="zh-CN"/>
        </w:rPr>
        <w:t xml:space="preserve"> press</w:t>
      </w:r>
    </w:p>
    <w:p w14:paraId="2109D6FE" w14:textId="77777777" w:rsidR="006872FA" w:rsidRPr="006872FA" w:rsidRDefault="006872FA" w:rsidP="006872FA">
      <w:pPr>
        <w:widowControl w:val="0"/>
        <w:adjustRightInd w:val="0"/>
        <w:snapToGrid w:val="0"/>
        <w:spacing w:line="360" w:lineRule="auto"/>
        <w:jc w:val="both"/>
        <w:rPr>
          <w:rFonts w:ascii="Book Antiqua" w:eastAsiaTheme="minorEastAsia" w:hAnsi="Book Antiqua"/>
          <w:sz w:val="24"/>
          <w:szCs w:val="24"/>
          <w:lang w:eastAsia="zh-CN"/>
        </w:rPr>
      </w:pPr>
    </w:p>
    <w:p w14:paraId="174D218A" w14:textId="77777777" w:rsidR="006872FA" w:rsidRPr="006872FA" w:rsidRDefault="006872FA" w:rsidP="00B70FB8">
      <w:pPr>
        <w:widowControl w:val="0"/>
        <w:adjustRightInd w:val="0"/>
        <w:snapToGrid w:val="0"/>
        <w:spacing w:line="360" w:lineRule="auto"/>
        <w:jc w:val="both"/>
        <w:rPr>
          <w:rFonts w:ascii="Book Antiqua" w:eastAsiaTheme="minorEastAsia" w:hAnsi="Book Antiqua"/>
          <w:sz w:val="24"/>
          <w:szCs w:val="24"/>
          <w:lang w:eastAsia="zh-CN"/>
        </w:rPr>
      </w:pPr>
    </w:p>
    <w:p w14:paraId="050C5AA4" w14:textId="77777777" w:rsidR="006872FA" w:rsidRDefault="006872FA" w:rsidP="00B70FB8">
      <w:pPr>
        <w:widowControl w:val="0"/>
        <w:adjustRightInd w:val="0"/>
        <w:snapToGrid w:val="0"/>
        <w:spacing w:line="360" w:lineRule="auto"/>
        <w:jc w:val="both"/>
        <w:rPr>
          <w:rFonts w:ascii="Book Antiqua" w:eastAsiaTheme="minorEastAsia" w:hAnsi="Book Antiqua"/>
          <w:sz w:val="24"/>
          <w:szCs w:val="24"/>
          <w:lang w:eastAsia="zh-CN"/>
        </w:rPr>
      </w:pPr>
    </w:p>
    <w:p w14:paraId="45FDFF33" w14:textId="77777777" w:rsidR="006872FA" w:rsidRDefault="006872FA" w:rsidP="00B70FB8">
      <w:pPr>
        <w:widowControl w:val="0"/>
        <w:adjustRightInd w:val="0"/>
        <w:snapToGrid w:val="0"/>
        <w:spacing w:line="360" w:lineRule="auto"/>
        <w:jc w:val="both"/>
        <w:rPr>
          <w:rFonts w:ascii="Book Antiqua" w:eastAsiaTheme="minorEastAsia" w:hAnsi="Book Antiqua"/>
          <w:sz w:val="24"/>
          <w:szCs w:val="24"/>
          <w:lang w:eastAsia="zh-CN"/>
        </w:rPr>
      </w:pPr>
    </w:p>
    <w:p w14:paraId="3C341527" w14:textId="77777777" w:rsidR="006872FA" w:rsidRDefault="006872FA" w:rsidP="00B70FB8">
      <w:pPr>
        <w:widowControl w:val="0"/>
        <w:adjustRightInd w:val="0"/>
        <w:snapToGrid w:val="0"/>
        <w:spacing w:line="360" w:lineRule="auto"/>
        <w:jc w:val="both"/>
        <w:rPr>
          <w:rFonts w:ascii="Book Antiqua" w:eastAsiaTheme="minorEastAsia" w:hAnsi="Book Antiqua"/>
          <w:sz w:val="24"/>
          <w:szCs w:val="24"/>
          <w:lang w:eastAsia="zh-CN"/>
        </w:rPr>
      </w:pPr>
    </w:p>
    <w:p w14:paraId="351C59E7" w14:textId="77777777" w:rsidR="006872FA" w:rsidRDefault="006872FA" w:rsidP="00B70FB8">
      <w:pPr>
        <w:widowControl w:val="0"/>
        <w:adjustRightInd w:val="0"/>
        <w:snapToGrid w:val="0"/>
        <w:spacing w:line="360" w:lineRule="auto"/>
        <w:jc w:val="both"/>
        <w:rPr>
          <w:rFonts w:ascii="Book Antiqua" w:eastAsiaTheme="minorEastAsia" w:hAnsi="Book Antiqua"/>
          <w:sz w:val="24"/>
          <w:szCs w:val="24"/>
          <w:lang w:eastAsia="zh-CN"/>
        </w:rPr>
      </w:pPr>
    </w:p>
    <w:p w14:paraId="1BB1B981" w14:textId="77777777" w:rsidR="006872FA" w:rsidRDefault="006872FA" w:rsidP="00B70FB8">
      <w:pPr>
        <w:widowControl w:val="0"/>
        <w:adjustRightInd w:val="0"/>
        <w:snapToGrid w:val="0"/>
        <w:spacing w:line="360" w:lineRule="auto"/>
        <w:jc w:val="both"/>
        <w:rPr>
          <w:rFonts w:ascii="Book Antiqua" w:eastAsiaTheme="minorEastAsia" w:hAnsi="Book Antiqua"/>
          <w:sz w:val="24"/>
          <w:szCs w:val="24"/>
          <w:lang w:eastAsia="zh-CN"/>
        </w:rPr>
      </w:pPr>
    </w:p>
    <w:p w14:paraId="0C264163" w14:textId="77777777" w:rsidR="006872FA" w:rsidRDefault="006872FA" w:rsidP="00B70FB8">
      <w:pPr>
        <w:widowControl w:val="0"/>
        <w:adjustRightInd w:val="0"/>
        <w:snapToGrid w:val="0"/>
        <w:spacing w:line="360" w:lineRule="auto"/>
        <w:jc w:val="both"/>
        <w:rPr>
          <w:rFonts w:ascii="Book Antiqua" w:eastAsiaTheme="minorEastAsia" w:hAnsi="Book Antiqua"/>
          <w:sz w:val="24"/>
          <w:szCs w:val="24"/>
          <w:lang w:eastAsia="zh-CN"/>
        </w:rPr>
      </w:pPr>
    </w:p>
    <w:p w14:paraId="32A73D4B" w14:textId="77777777" w:rsidR="006872FA" w:rsidRDefault="006872FA" w:rsidP="00B70FB8">
      <w:pPr>
        <w:widowControl w:val="0"/>
        <w:adjustRightInd w:val="0"/>
        <w:snapToGrid w:val="0"/>
        <w:spacing w:line="360" w:lineRule="auto"/>
        <w:jc w:val="both"/>
        <w:rPr>
          <w:rFonts w:ascii="Book Antiqua" w:eastAsiaTheme="minorEastAsia" w:hAnsi="Book Antiqua"/>
          <w:sz w:val="24"/>
          <w:szCs w:val="24"/>
          <w:lang w:eastAsia="zh-CN"/>
        </w:rPr>
      </w:pPr>
    </w:p>
    <w:p w14:paraId="53F70B2F" w14:textId="77777777" w:rsidR="005178A0" w:rsidRDefault="005178A0" w:rsidP="00B70FB8">
      <w:pPr>
        <w:widowControl w:val="0"/>
        <w:adjustRightInd w:val="0"/>
        <w:snapToGrid w:val="0"/>
        <w:spacing w:line="360" w:lineRule="auto"/>
        <w:jc w:val="both"/>
        <w:rPr>
          <w:rFonts w:ascii="Book Antiqua" w:eastAsiaTheme="minorEastAsia" w:hAnsi="Book Antiqua"/>
          <w:sz w:val="24"/>
          <w:szCs w:val="24"/>
          <w:lang w:eastAsia="zh-CN"/>
        </w:rPr>
      </w:pPr>
    </w:p>
    <w:p w14:paraId="4774E782" w14:textId="77777777" w:rsidR="005178A0" w:rsidRDefault="005178A0" w:rsidP="00B70FB8">
      <w:pPr>
        <w:widowControl w:val="0"/>
        <w:adjustRightInd w:val="0"/>
        <w:snapToGrid w:val="0"/>
        <w:spacing w:line="360" w:lineRule="auto"/>
        <w:jc w:val="both"/>
        <w:rPr>
          <w:rFonts w:ascii="Book Antiqua" w:eastAsiaTheme="minorEastAsia" w:hAnsi="Book Antiqua"/>
          <w:sz w:val="24"/>
          <w:szCs w:val="24"/>
          <w:lang w:eastAsia="zh-CN"/>
        </w:rPr>
      </w:pPr>
    </w:p>
    <w:p w14:paraId="6AE25378" w14:textId="77777777" w:rsidR="005178A0" w:rsidRDefault="005178A0" w:rsidP="00B70FB8">
      <w:pPr>
        <w:widowControl w:val="0"/>
        <w:adjustRightInd w:val="0"/>
        <w:snapToGrid w:val="0"/>
        <w:spacing w:line="360" w:lineRule="auto"/>
        <w:jc w:val="both"/>
        <w:rPr>
          <w:rFonts w:ascii="Book Antiqua" w:eastAsiaTheme="minorEastAsia" w:hAnsi="Book Antiqua"/>
          <w:sz w:val="24"/>
          <w:szCs w:val="24"/>
          <w:lang w:eastAsia="zh-CN"/>
        </w:rPr>
      </w:pPr>
    </w:p>
    <w:p w14:paraId="07A91C5B" w14:textId="77777777" w:rsidR="005178A0" w:rsidRDefault="005178A0" w:rsidP="00B70FB8">
      <w:pPr>
        <w:widowControl w:val="0"/>
        <w:adjustRightInd w:val="0"/>
        <w:snapToGrid w:val="0"/>
        <w:spacing w:line="360" w:lineRule="auto"/>
        <w:jc w:val="both"/>
        <w:rPr>
          <w:rFonts w:ascii="Book Antiqua" w:eastAsiaTheme="minorEastAsia" w:hAnsi="Book Antiqua"/>
          <w:sz w:val="24"/>
          <w:szCs w:val="24"/>
          <w:lang w:eastAsia="zh-CN"/>
        </w:rPr>
      </w:pPr>
    </w:p>
    <w:p w14:paraId="7DB188FA" w14:textId="77777777" w:rsidR="005178A0" w:rsidRDefault="005178A0" w:rsidP="00B70FB8">
      <w:pPr>
        <w:widowControl w:val="0"/>
        <w:adjustRightInd w:val="0"/>
        <w:snapToGrid w:val="0"/>
        <w:spacing w:line="360" w:lineRule="auto"/>
        <w:jc w:val="both"/>
        <w:rPr>
          <w:rFonts w:ascii="Book Antiqua" w:eastAsiaTheme="minorEastAsia" w:hAnsi="Book Antiqua"/>
          <w:sz w:val="24"/>
          <w:szCs w:val="24"/>
          <w:lang w:eastAsia="zh-CN"/>
        </w:rPr>
      </w:pPr>
    </w:p>
    <w:p w14:paraId="1EE0C852" w14:textId="77777777" w:rsidR="005178A0" w:rsidRDefault="005178A0" w:rsidP="00B70FB8">
      <w:pPr>
        <w:widowControl w:val="0"/>
        <w:adjustRightInd w:val="0"/>
        <w:snapToGrid w:val="0"/>
        <w:spacing w:line="360" w:lineRule="auto"/>
        <w:jc w:val="both"/>
        <w:rPr>
          <w:rFonts w:ascii="Book Antiqua" w:eastAsiaTheme="minorEastAsia" w:hAnsi="Book Antiqua"/>
          <w:sz w:val="24"/>
          <w:szCs w:val="24"/>
          <w:lang w:eastAsia="zh-CN"/>
        </w:rPr>
      </w:pPr>
    </w:p>
    <w:p w14:paraId="3071C20A" w14:textId="77777777" w:rsidR="005178A0" w:rsidRDefault="005178A0" w:rsidP="00B70FB8">
      <w:pPr>
        <w:widowControl w:val="0"/>
        <w:adjustRightInd w:val="0"/>
        <w:snapToGrid w:val="0"/>
        <w:spacing w:line="360" w:lineRule="auto"/>
        <w:jc w:val="both"/>
        <w:rPr>
          <w:rFonts w:ascii="Book Antiqua" w:eastAsiaTheme="minorEastAsia" w:hAnsi="Book Antiqua"/>
          <w:sz w:val="24"/>
          <w:szCs w:val="24"/>
          <w:lang w:eastAsia="zh-CN"/>
        </w:rPr>
      </w:pPr>
    </w:p>
    <w:p w14:paraId="172DC1B7" w14:textId="77777777" w:rsidR="005178A0" w:rsidRDefault="005178A0" w:rsidP="00B70FB8">
      <w:pPr>
        <w:widowControl w:val="0"/>
        <w:adjustRightInd w:val="0"/>
        <w:snapToGrid w:val="0"/>
        <w:spacing w:line="360" w:lineRule="auto"/>
        <w:jc w:val="both"/>
        <w:rPr>
          <w:rFonts w:ascii="Book Antiqua" w:eastAsiaTheme="minorEastAsia" w:hAnsi="Book Antiqua"/>
          <w:sz w:val="24"/>
          <w:szCs w:val="24"/>
          <w:lang w:eastAsia="zh-CN"/>
        </w:rPr>
      </w:pPr>
    </w:p>
    <w:p w14:paraId="54E74747" w14:textId="77777777" w:rsidR="006872FA" w:rsidRDefault="006872FA" w:rsidP="00B70FB8">
      <w:pPr>
        <w:widowControl w:val="0"/>
        <w:adjustRightInd w:val="0"/>
        <w:snapToGrid w:val="0"/>
        <w:spacing w:line="360" w:lineRule="auto"/>
        <w:jc w:val="both"/>
        <w:rPr>
          <w:rFonts w:ascii="Book Antiqua" w:eastAsiaTheme="minorEastAsia" w:hAnsi="Book Antiqua"/>
          <w:sz w:val="24"/>
          <w:szCs w:val="24"/>
          <w:lang w:eastAsia="zh-CN"/>
        </w:rPr>
      </w:pPr>
    </w:p>
    <w:p w14:paraId="47A65140" w14:textId="77777777" w:rsidR="006872FA" w:rsidRDefault="006872FA" w:rsidP="00B70FB8">
      <w:pPr>
        <w:widowControl w:val="0"/>
        <w:adjustRightInd w:val="0"/>
        <w:snapToGrid w:val="0"/>
        <w:spacing w:line="360" w:lineRule="auto"/>
        <w:jc w:val="both"/>
        <w:rPr>
          <w:rFonts w:ascii="Book Antiqua" w:eastAsiaTheme="minorEastAsia" w:hAnsi="Book Antiqua"/>
          <w:sz w:val="24"/>
          <w:szCs w:val="24"/>
          <w:lang w:eastAsia="zh-CN"/>
        </w:rPr>
      </w:pPr>
    </w:p>
    <w:p w14:paraId="5287D1A6" w14:textId="77777777" w:rsidR="006872FA" w:rsidRPr="00815985" w:rsidRDefault="006872FA" w:rsidP="00B70FB8">
      <w:pPr>
        <w:widowControl w:val="0"/>
        <w:adjustRightInd w:val="0"/>
        <w:snapToGrid w:val="0"/>
        <w:spacing w:line="360" w:lineRule="auto"/>
        <w:jc w:val="both"/>
        <w:rPr>
          <w:rFonts w:ascii="Book Antiqua" w:eastAsiaTheme="minorEastAsia" w:hAnsi="Book Antiqua"/>
          <w:sz w:val="24"/>
          <w:szCs w:val="24"/>
          <w:lang w:eastAsia="zh-CN"/>
        </w:rPr>
      </w:pPr>
    </w:p>
    <w:p w14:paraId="194695A0" w14:textId="77777777" w:rsidR="006B231E" w:rsidRPr="00815985" w:rsidRDefault="006B231E" w:rsidP="00B70FB8">
      <w:pPr>
        <w:widowControl w:val="0"/>
        <w:adjustRightInd w:val="0"/>
        <w:snapToGrid w:val="0"/>
        <w:spacing w:line="360" w:lineRule="auto"/>
        <w:jc w:val="both"/>
        <w:rPr>
          <w:rFonts w:ascii="Book Antiqua" w:hAnsi="Book Antiqua"/>
          <w:b/>
          <w:sz w:val="24"/>
          <w:szCs w:val="24"/>
        </w:rPr>
      </w:pPr>
      <w:r w:rsidRPr="00815985">
        <w:rPr>
          <w:rFonts w:ascii="Book Antiqua" w:hAnsi="Book Antiqua"/>
          <w:b/>
          <w:sz w:val="24"/>
          <w:szCs w:val="24"/>
        </w:rPr>
        <w:t>INTRODUCTION</w:t>
      </w:r>
    </w:p>
    <w:p w14:paraId="43E6C935" w14:textId="46BB080B" w:rsidR="006B231E" w:rsidRPr="00815985" w:rsidRDefault="006B231E" w:rsidP="00B70FB8">
      <w:pPr>
        <w:widowControl w:val="0"/>
        <w:adjustRightInd w:val="0"/>
        <w:snapToGrid w:val="0"/>
        <w:spacing w:line="360" w:lineRule="auto"/>
        <w:jc w:val="both"/>
        <w:rPr>
          <w:rFonts w:ascii="Book Antiqua" w:hAnsi="Book Antiqua"/>
          <w:sz w:val="24"/>
          <w:szCs w:val="24"/>
        </w:rPr>
      </w:pPr>
      <w:r w:rsidRPr="00815985">
        <w:rPr>
          <w:rFonts w:ascii="Book Antiqua" w:hAnsi="Book Antiqua"/>
          <w:sz w:val="24"/>
          <w:szCs w:val="24"/>
        </w:rPr>
        <w:t>With the increased mobilization of our society, the number of distance caregivers</w:t>
      </w:r>
      <w:r w:rsidR="007F7AFF">
        <w:rPr>
          <w:rFonts w:ascii="Book Antiqua" w:eastAsiaTheme="minorEastAsia" w:hAnsi="Book Antiqua" w:hint="eastAsia"/>
          <w:sz w:val="24"/>
          <w:szCs w:val="24"/>
          <w:lang w:eastAsia="zh-CN"/>
        </w:rPr>
        <w:t xml:space="preserve"> (</w:t>
      </w:r>
      <w:r w:rsidR="007F7AFF" w:rsidRPr="00815985">
        <w:rPr>
          <w:rFonts w:ascii="Book Antiqua" w:hAnsi="Book Antiqua"/>
          <w:sz w:val="24"/>
          <w:szCs w:val="24"/>
        </w:rPr>
        <w:t>DCGs</w:t>
      </w:r>
      <w:r w:rsidR="007F7AFF">
        <w:rPr>
          <w:rFonts w:ascii="Book Antiqua" w:eastAsiaTheme="minorEastAsia" w:hAnsi="Book Antiqua" w:hint="eastAsia"/>
          <w:sz w:val="24"/>
          <w:szCs w:val="24"/>
          <w:lang w:eastAsia="zh-CN"/>
        </w:rPr>
        <w:t>)</w:t>
      </w:r>
      <w:r w:rsidRPr="00815985">
        <w:rPr>
          <w:rFonts w:ascii="Book Antiqua" w:hAnsi="Book Antiqua"/>
          <w:sz w:val="24"/>
          <w:szCs w:val="24"/>
        </w:rPr>
        <w:t xml:space="preserve"> has continued to grow </w:t>
      </w:r>
      <w:r w:rsidR="00A2589A" w:rsidRPr="00815985">
        <w:rPr>
          <w:rFonts w:ascii="Book Antiqua" w:hAnsi="Book Antiqua"/>
          <w:sz w:val="24"/>
          <w:szCs w:val="24"/>
        </w:rPr>
        <w:t xml:space="preserve">in the United States </w:t>
      </w:r>
      <w:r w:rsidRPr="00815985">
        <w:rPr>
          <w:rFonts w:ascii="Book Antiqua" w:hAnsi="Book Antiqua"/>
          <w:sz w:val="24"/>
          <w:szCs w:val="24"/>
        </w:rPr>
        <w:t xml:space="preserve">to represent about 7 </w:t>
      </w:r>
      <w:proofErr w:type="gramStart"/>
      <w:r w:rsidRPr="00815985">
        <w:rPr>
          <w:rFonts w:ascii="Book Antiqua" w:hAnsi="Book Antiqua"/>
          <w:sz w:val="24"/>
          <w:szCs w:val="24"/>
        </w:rPr>
        <w:t>million</w:t>
      </w:r>
      <w:r w:rsidR="002C68CB" w:rsidRPr="00815985">
        <w:rPr>
          <w:rFonts w:ascii="Book Antiqua" w:eastAsiaTheme="minorEastAsia" w:hAnsi="Book Antiqua"/>
          <w:sz w:val="24"/>
          <w:szCs w:val="24"/>
          <w:vertAlign w:val="superscript"/>
          <w:lang w:eastAsia="zh-CN"/>
        </w:rPr>
        <w:t>[</w:t>
      </w:r>
      <w:proofErr w:type="gramEnd"/>
      <w:r w:rsidRPr="00815985">
        <w:rPr>
          <w:rFonts w:ascii="Book Antiqua" w:hAnsi="Book Antiqua"/>
          <w:sz w:val="24"/>
          <w:szCs w:val="24"/>
          <w:vertAlign w:val="superscript"/>
        </w:rPr>
        <w:t>1</w:t>
      </w:r>
      <w:r w:rsidR="002C68CB" w:rsidRPr="00815985">
        <w:rPr>
          <w:rFonts w:ascii="Book Antiqua" w:eastAsiaTheme="minorEastAsia" w:hAnsi="Book Antiqua"/>
          <w:sz w:val="24"/>
          <w:szCs w:val="24"/>
          <w:vertAlign w:val="superscript"/>
          <w:lang w:eastAsia="zh-CN"/>
        </w:rPr>
        <w:t>]</w:t>
      </w:r>
      <w:r w:rsidRPr="00815985">
        <w:rPr>
          <w:rFonts w:ascii="Book Antiqua" w:hAnsi="Book Antiqua"/>
          <w:sz w:val="24"/>
          <w:szCs w:val="24"/>
        </w:rPr>
        <w:t>, and is projected to double by 2020</w:t>
      </w:r>
      <w:r w:rsidR="00261B4B" w:rsidRPr="00815985">
        <w:rPr>
          <w:rFonts w:ascii="Book Antiqua" w:hAnsi="Book Antiqua"/>
          <w:sz w:val="24"/>
          <w:szCs w:val="24"/>
          <w:vertAlign w:val="superscript"/>
        </w:rPr>
        <w:t>[</w:t>
      </w:r>
      <w:r w:rsidRPr="00815985">
        <w:rPr>
          <w:rFonts w:ascii="Book Antiqua" w:hAnsi="Book Antiqua"/>
          <w:sz w:val="24"/>
          <w:szCs w:val="24"/>
          <w:vertAlign w:val="superscript"/>
        </w:rPr>
        <w:t>2</w:t>
      </w:r>
      <w:r w:rsidR="00261B4B" w:rsidRPr="00815985">
        <w:rPr>
          <w:rFonts w:ascii="Book Antiqua" w:hAnsi="Book Antiqua"/>
          <w:sz w:val="24"/>
          <w:szCs w:val="24"/>
          <w:vertAlign w:val="superscript"/>
        </w:rPr>
        <w:t>]</w:t>
      </w:r>
      <w:r w:rsidR="004C2E36" w:rsidRPr="00815985">
        <w:rPr>
          <w:rFonts w:ascii="Book Antiqua" w:hAnsi="Book Antiqua"/>
          <w:sz w:val="24"/>
          <w:szCs w:val="24"/>
        </w:rPr>
        <w:t>.</w:t>
      </w:r>
      <w:r w:rsidRPr="00815985">
        <w:rPr>
          <w:rFonts w:ascii="Book Antiqua" w:hAnsi="Book Antiqua"/>
          <w:sz w:val="24"/>
          <w:szCs w:val="24"/>
        </w:rPr>
        <w:t xml:space="preserve"> Approximately 15</w:t>
      </w:r>
      <w:r w:rsidR="005178A0">
        <w:rPr>
          <w:rFonts w:ascii="Book Antiqua" w:eastAsiaTheme="minorEastAsia" w:hAnsi="Book Antiqua" w:hint="eastAsia"/>
          <w:sz w:val="24"/>
          <w:szCs w:val="24"/>
          <w:lang w:eastAsia="zh-CN"/>
        </w:rPr>
        <w:t>%</w:t>
      </w:r>
      <w:r w:rsidRPr="00815985">
        <w:rPr>
          <w:rFonts w:ascii="Book Antiqua" w:hAnsi="Book Antiqua"/>
          <w:sz w:val="24"/>
          <w:szCs w:val="24"/>
        </w:rPr>
        <w:t xml:space="preserve">-20% of all family caregivers are </w:t>
      </w:r>
      <w:r w:rsidRPr="00815985">
        <w:rPr>
          <w:rFonts w:ascii="Book Antiqua" w:hAnsi="Book Antiqua"/>
          <w:sz w:val="24"/>
          <w:szCs w:val="24"/>
        </w:rPr>
        <w:lastRenderedPageBreak/>
        <w:t xml:space="preserve">caring from a </w:t>
      </w:r>
      <w:proofErr w:type="gramStart"/>
      <w:r w:rsidRPr="00815985">
        <w:rPr>
          <w:rFonts w:ascii="Book Antiqua" w:hAnsi="Book Antiqua"/>
          <w:sz w:val="24"/>
          <w:szCs w:val="24"/>
        </w:rPr>
        <w:t>distance</w:t>
      </w:r>
      <w:r w:rsidR="004C2E36" w:rsidRPr="00815985">
        <w:rPr>
          <w:rFonts w:ascii="Book Antiqua" w:hAnsi="Book Antiqua"/>
          <w:sz w:val="24"/>
          <w:szCs w:val="24"/>
          <w:vertAlign w:val="superscript"/>
        </w:rPr>
        <w:t>[</w:t>
      </w:r>
      <w:proofErr w:type="gramEnd"/>
      <w:r w:rsidRPr="00815985">
        <w:rPr>
          <w:rFonts w:ascii="Book Antiqua" w:hAnsi="Book Antiqua"/>
          <w:sz w:val="24"/>
          <w:szCs w:val="24"/>
          <w:vertAlign w:val="superscript"/>
        </w:rPr>
        <w:t>3</w:t>
      </w:r>
      <w:r w:rsidR="00261B4B" w:rsidRPr="00815985">
        <w:rPr>
          <w:rFonts w:ascii="Book Antiqua" w:hAnsi="Book Antiqua"/>
          <w:sz w:val="24"/>
          <w:szCs w:val="24"/>
          <w:vertAlign w:val="superscript"/>
        </w:rPr>
        <w:t>]</w:t>
      </w:r>
      <w:r w:rsidR="004C2E36" w:rsidRPr="00815985">
        <w:rPr>
          <w:rFonts w:ascii="Book Antiqua" w:hAnsi="Book Antiqua"/>
          <w:sz w:val="24"/>
          <w:szCs w:val="24"/>
        </w:rPr>
        <w:t>.</w:t>
      </w:r>
      <w:r w:rsidRPr="00815985">
        <w:rPr>
          <w:rFonts w:ascii="Book Antiqua" w:hAnsi="Book Antiqua"/>
          <w:sz w:val="24"/>
          <w:szCs w:val="24"/>
        </w:rPr>
        <w:t xml:space="preserve"> While much is known about local caregivers, research on distance caregiving is very limited. The negative physical and psychological impact of caregiving upon local family caregivers has been well established and various psycho-educational interventions have been tested to find meaningful approaches to minimizing these negative </w:t>
      </w:r>
      <w:proofErr w:type="gramStart"/>
      <w:r w:rsidRPr="00815985">
        <w:rPr>
          <w:rFonts w:ascii="Book Antiqua" w:hAnsi="Book Antiqua"/>
          <w:sz w:val="24"/>
          <w:szCs w:val="24"/>
        </w:rPr>
        <w:t>outcomes</w:t>
      </w:r>
      <w:r w:rsidR="00261B4B" w:rsidRPr="00815985">
        <w:rPr>
          <w:rFonts w:ascii="Book Antiqua" w:hAnsi="Book Antiqua"/>
          <w:sz w:val="24"/>
          <w:szCs w:val="24"/>
          <w:vertAlign w:val="superscript"/>
        </w:rPr>
        <w:t>[</w:t>
      </w:r>
      <w:proofErr w:type="gramEnd"/>
      <w:r w:rsidRPr="00815985">
        <w:rPr>
          <w:rFonts w:ascii="Book Antiqua" w:hAnsi="Book Antiqua"/>
          <w:sz w:val="24"/>
          <w:szCs w:val="24"/>
          <w:vertAlign w:val="superscript"/>
        </w:rPr>
        <w:t>4-6</w:t>
      </w:r>
      <w:r w:rsidR="00261B4B" w:rsidRPr="00815985">
        <w:rPr>
          <w:rFonts w:ascii="Book Antiqua" w:hAnsi="Book Antiqua"/>
          <w:sz w:val="24"/>
          <w:szCs w:val="24"/>
          <w:vertAlign w:val="superscript"/>
        </w:rPr>
        <w:t>]</w:t>
      </w:r>
      <w:r w:rsidR="005178A0">
        <w:rPr>
          <w:rFonts w:ascii="Book Antiqua" w:eastAsiaTheme="minorEastAsia" w:hAnsi="Book Antiqua" w:hint="eastAsia"/>
          <w:sz w:val="24"/>
          <w:szCs w:val="24"/>
          <w:lang w:eastAsia="zh-CN"/>
        </w:rPr>
        <w:t>.</w:t>
      </w:r>
      <w:r w:rsidR="00FC0457">
        <w:rPr>
          <w:rFonts w:ascii="Book Antiqua" w:hAnsi="Book Antiqua"/>
          <w:sz w:val="24"/>
          <w:szCs w:val="24"/>
        </w:rPr>
        <w:t xml:space="preserve"> </w:t>
      </w:r>
      <w:r w:rsidRPr="00815985">
        <w:rPr>
          <w:rFonts w:ascii="Book Antiqua" w:hAnsi="Book Antiqua"/>
          <w:sz w:val="24"/>
          <w:szCs w:val="24"/>
        </w:rPr>
        <w:t>However, a subgroup of family caregivers</w:t>
      </w:r>
      <w:r w:rsidR="005178A0">
        <w:rPr>
          <w:rFonts w:ascii="Book Antiqua" w:eastAsiaTheme="minorEastAsia" w:hAnsi="Book Antiqua" w:hint="eastAsia"/>
          <w:sz w:val="24"/>
          <w:szCs w:val="24"/>
          <w:lang w:eastAsia="zh-CN"/>
        </w:rPr>
        <w:t>-</w:t>
      </w:r>
      <w:r w:rsidR="007F7AFF" w:rsidRPr="007F7AFF">
        <w:rPr>
          <w:rFonts w:ascii="Book Antiqua" w:hAnsi="Book Antiqua"/>
          <w:sz w:val="24"/>
          <w:szCs w:val="24"/>
        </w:rPr>
        <w:t xml:space="preserve"> </w:t>
      </w:r>
      <w:r w:rsidR="007F7AFF" w:rsidRPr="00815985">
        <w:rPr>
          <w:rFonts w:ascii="Book Antiqua" w:hAnsi="Book Antiqua"/>
          <w:sz w:val="24"/>
          <w:szCs w:val="24"/>
        </w:rPr>
        <w:t>DCGs</w:t>
      </w:r>
      <w:r w:rsidR="005178A0">
        <w:rPr>
          <w:rFonts w:ascii="Book Antiqua" w:eastAsiaTheme="minorEastAsia" w:hAnsi="Book Antiqua" w:hint="eastAsia"/>
          <w:sz w:val="24"/>
          <w:szCs w:val="24"/>
          <w:lang w:eastAsia="zh-CN"/>
        </w:rPr>
        <w:t>-</w:t>
      </w:r>
      <w:r w:rsidRPr="00815985">
        <w:rPr>
          <w:rFonts w:ascii="Book Antiqua" w:hAnsi="Book Antiqua"/>
          <w:sz w:val="24"/>
          <w:szCs w:val="24"/>
        </w:rPr>
        <w:t xml:space="preserve">have been eliminated from most of the caregiving research and often find themselves marginalized in the clinical arena as well. </w:t>
      </w:r>
    </w:p>
    <w:p w14:paraId="07C1C4EF" w14:textId="0DEEBF92" w:rsidR="006B231E" w:rsidRPr="00815985" w:rsidRDefault="006B231E" w:rsidP="0094645D">
      <w:pPr>
        <w:widowControl w:val="0"/>
        <w:adjustRightInd w:val="0"/>
        <w:snapToGrid w:val="0"/>
        <w:spacing w:line="360" w:lineRule="auto"/>
        <w:ind w:firstLineChars="100" w:firstLine="240"/>
        <w:jc w:val="both"/>
        <w:rPr>
          <w:rFonts w:ascii="Book Antiqua" w:hAnsi="Book Antiqua"/>
          <w:sz w:val="24"/>
          <w:szCs w:val="24"/>
        </w:rPr>
      </w:pPr>
      <w:r w:rsidRPr="00815985">
        <w:rPr>
          <w:rFonts w:ascii="Book Antiqua" w:hAnsi="Book Antiqua"/>
          <w:sz w:val="24"/>
          <w:szCs w:val="24"/>
        </w:rPr>
        <w:t xml:space="preserve">According to Bevan </w:t>
      </w:r>
      <w:r w:rsidR="0094645D">
        <w:rPr>
          <w:rFonts w:ascii="Book Antiqua" w:eastAsiaTheme="minorEastAsia" w:hAnsi="Book Antiqua" w:hint="eastAsia"/>
          <w:sz w:val="24"/>
          <w:szCs w:val="24"/>
          <w:lang w:eastAsia="zh-CN"/>
        </w:rPr>
        <w:t>and</w:t>
      </w:r>
      <w:r w:rsidRPr="00815985">
        <w:rPr>
          <w:rFonts w:ascii="Book Antiqua" w:hAnsi="Book Antiqua"/>
          <w:sz w:val="24"/>
          <w:szCs w:val="24"/>
        </w:rPr>
        <w:t xml:space="preserve"> </w:t>
      </w:r>
      <w:proofErr w:type="gramStart"/>
      <w:r w:rsidRPr="00815985">
        <w:rPr>
          <w:rFonts w:ascii="Book Antiqua" w:hAnsi="Book Antiqua"/>
          <w:sz w:val="24"/>
          <w:szCs w:val="24"/>
        </w:rPr>
        <w:t>Sparks</w:t>
      </w:r>
      <w:r w:rsidR="00261B4B" w:rsidRPr="00815985">
        <w:rPr>
          <w:rFonts w:ascii="Book Antiqua" w:hAnsi="Book Antiqua"/>
          <w:sz w:val="24"/>
          <w:szCs w:val="24"/>
          <w:vertAlign w:val="superscript"/>
        </w:rPr>
        <w:t>[</w:t>
      </w:r>
      <w:proofErr w:type="gramEnd"/>
      <w:r w:rsidRPr="00815985">
        <w:rPr>
          <w:rFonts w:ascii="Book Antiqua" w:hAnsi="Book Antiqua"/>
          <w:sz w:val="24"/>
          <w:szCs w:val="24"/>
          <w:vertAlign w:val="superscript"/>
        </w:rPr>
        <w:t>7</w:t>
      </w:r>
      <w:r w:rsidR="00261B4B" w:rsidRPr="00815985">
        <w:rPr>
          <w:rFonts w:ascii="Book Antiqua" w:hAnsi="Book Antiqua"/>
          <w:sz w:val="24"/>
          <w:szCs w:val="24"/>
          <w:vertAlign w:val="superscript"/>
        </w:rPr>
        <w:t>]</w:t>
      </w:r>
      <w:r w:rsidRPr="00815985">
        <w:rPr>
          <w:rFonts w:ascii="Book Antiqua" w:hAnsi="Book Antiqua"/>
          <w:sz w:val="24"/>
          <w:szCs w:val="24"/>
        </w:rPr>
        <w:t>, family members are the most important and frequent providers of informal care</w:t>
      </w:r>
      <w:r w:rsidR="002A1490" w:rsidRPr="00815985">
        <w:rPr>
          <w:rFonts w:ascii="Book Antiqua" w:hAnsi="Book Antiqua"/>
          <w:sz w:val="24"/>
          <w:szCs w:val="24"/>
        </w:rPr>
        <w:t>,</w:t>
      </w:r>
      <w:r w:rsidRPr="00815985">
        <w:rPr>
          <w:rFonts w:ascii="Book Antiqua" w:hAnsi="Book Antiqua"/>
          <w:sz w:val="24"/>
          <w:szCs w:val="24"/>
        </w:rPr>
        <w:t xml:space="preserve"> yet they are rarely taken seriously.</w:t>
      </w:r>
      <w:r w:rsidR="00FC0457">
        <w:rPr>
          <w:rFonts w:ascii="Book Antiqua" w:hAnsi="Book Antiqua"/>
          <w:sz w:val="24"/>
          <w:szCs w:val="24"/>
        </w:rPr>
        <w:t xml:space="preserve"> </w:t>
      </w:r>
      <w:r w:rsidRPr="00815985">
        <w:rPr>
          <w:rFonts w:ascii="Book Antiqua" w:hAnsi="Book Antiqua"/>
          <w:sz w:val="24"/>
          <w:szCs w:val="24"/>
        </w:rPr>
        <w:t xml:space="preserve">They are treated as secondary or informal caregivers even though some </w:t>
      </w:r>
      <w:r w:rsidR="007F7AFF" w:rsidRPr="00815985">
        <w:rPr>
          <w:rFonts w:ascii="Book Antiqua" w:hAnsi="Book Antiqua"/>
          <w:sz w:val="24"/>
          <w:szCs w:val="24"/>
        </w:rPr>
        <w:t>DCGs</w:t>
      </w:r>
      <w:r w:rsidRPr="00815985">
        <w:rPr>
          <w:rFonts w:ascii="Book Antiqua" w:hAnsi="Book Antiqua"/>
          <w:sz w:val="24"/>
          <w:szCs w:val="24"/>
        </w:rPr>
        <w:t xml:space="preserve"> are the patient’s primary caregiver</w:t>
      </w:r>
      <w:r w:rsidR="004C2E36" w:rsidRPr="00815985">
        <w:rPr>
          <w:rFonts w:ascii="Book Antiqua" w:hAnsi="Book Antiqua"/>
          <w:sz w:val="24"/>
          <w:szCs w:val="24"/>
          <w:vertAlign w:val="superscript"/>
        </w:rPr>
        <w:t xml:space="preserve"> </w:t>
      </w:r>
      <w:r w:rsidR="00261B4B" w:rsidRPr="00815985">
        <w:rPr>
          <w:rFonts w:ascii="Book Antiqua" w:hAnsi="Book Antiqua"/>
          <w:sz w:val="24"/>
          <w:szCs w:val="24"/>
          <w:vertAlign w:val="superscript"/>
        </w:rPr>
        <w:t>[</w:t>
      </w:r>
      <w:r w:rsidRPr="00815985">
        <w:rPr>
          <w:rFonts w:ascii="Book Antiqua" w:hAnsi="Book Antiqua"/>
          <w:sz w:val="24"/>
          <w:szCs w:val="24"/>
          <w:vertAlign w:val="superscript"/>
        </w:rPr>
        <w:t>7</w:t>
      </w:r>
      <w:r w:rsidR="00B2385D">
        <w:rPr>
          <w:rFonts w:ascii="Book Antiqua" w:eastAsiaTheme="minorEastAsia" w:hAnsi="Book Antiqua" w:hint="eastAsia"/>
          <w:sz w:val="24"/>
          <w:szCs w:val="24"/>
          <w:vertAlign w:val="superscript"/>
          <w:lang w:eastAsia="zh-CN"/>
        </w:rPr>
        <w:t>]</w:t>
      </w:r>
      <w:r w:rsidR="004C2E36" w:rsidRPr="00815985">
        <w:rPr>
          <w:rFonts w:ascii="Book Antiqua" w:hAnsi="Book Antiqua"/>
          <w:sz w:val="24"/>
          <w:szCs w:val="24"/>
        </w:rPr>
        <w:t>.</w:t>
      </w:r>
      <w:r w:rsidRPr="00815985">
        <w:rPr>
          <w:rFonts w:ascii="Book Antiqua" w:hAnsi="Book Antiqua"/>
          <w:sz w:val="24"/>
          <w:szCs w:val="24"/>
        </w:rPr>
        <w:t xml:space="preserve"> This lack of recognition is especially difficult when the DCG’s recipient is a family member with cancer and the DCG is dealing with worry and uncertainty associated with a life-threatening </w:t>
      </w:r>
      <w:proofErr w:type="gramStart"/>
      <w:r w:rsidRPr="00815985">
        <w:rPr>
          <w:rFonts w:ascii="Book Antiqua" w:hAnsi="Book Antiqua"/>
          <w:sz w:val="24"/>
          <w:szCs w:val="24"/>
        </w:rPr>
        <w:t>illness</w:t>
      </w:r>
      <w:r w:rsidR="00261B4B" w:rsidRPr="00815985">
        <w:rPr>
          <w:rFonts w:ascii="Book Antiqua" w:hAnsi="Book Antiqua"/>
          <w:sz w:val="24"/>
          <w:szCs w:val="24"/>
          <w:vertAlign w:val="superscript"/>
        </w:rPr>
        <w:t>[</w:t>
      </w:r>
      <w:proofErr w:type="gramEnd"/>
      <w:r w:rsidRPr="00815985">
        <w:rPr>
          <w:rFonts w:ascii="Book Antiqua" w:hAnsi="Book Antiqua"/>
          <w:sz w:val="24"/>
          <w:szCs w:val="24"/>
          <w:vertAlign w:val="superscript"/>
        </w:rPr>
        <w:t>8</w:t>
      </w:r>
      <w:r w:rsidR="00261B4B" w:rsidRPr="00815985">
        <w:rPr>
          <w:rFonts w:ascii="Book Antiqua" w:hAnsi="Book Antiqua"/>
          <w:sz w:val="24"/>
          <w:szCs w:val="24"/>
          <w:vertAlign w:val="superscript"/>
        </w:rPr>
        <w:t>]</w:t>
      </w:r>
      <w:r w:rsidR="004C2E36" w:rsidRPr="00815985">
        <w:rPr>
          <w:rFonts w:ascii="Book Antiqua" w:hAnsi="Book Antiqua"/>
          <w:sz w:val="24"/>
          <w:szCs w:val="24"/>
        </w:rPr>
        <w:t>.</w:t>
      </w:r>
    </w:p>
    <w:p w14:paraId="2FACADA9" w14:textId="4441D4DD" w:rsidR="006B231E" w:rsidRPr="00815985" w:rsidRDefault="006B231E" w:rsidP="00B2385D">
      <w:pPr>
        <w:widowControl w:val="0"/>
        <w:adjustRightInd w:val="0"/>
        <w:snapToGrid w:val="0"/>
        <w:spacing w:line="360" w:lineRule="auto"/>
        <w:ind w:firstLineChars="100" w:firstLine="240"/>
        <w:jc w:val="both"/>
        <w:rPr>
          <w:rFonts w:ascii="Book Antiqua" w:hAnsi="Book Antiqua"/>
          <w:sz w:val="24"/>
          <w:szCs w:val="24"/>
        </w:rPr>
      </w:pPr>
      <w:r w:rsidRPr="00815985">
        <w:rPr>
          <w:rFonts w:ascii="Book Antiqua" w:hAnsi="Book Antiqua"/>
          <w:sz w:val="24"/>
          <w:szCs w:val="24"/>
        </w:rPr>
        <w:t xml:space="preserve">What is known clinically is that DCGs are rarely able to attend medical visits regularly with their family member. Often DCGs are surprised at the physical and functional changes in their family member who is undergoing cancer treatment or struggling with advanced cancer. These changes can trigger DCG anxiety and distress which may be transformed into anger at the patient’s care, questioning the current plan of care or demanding a second </w:t>
      </w:r>
      <w:proofErr w:type="gramStart"/>
      <w:r w:rsidRPr="00815985">
        <w:rPr>
          <w:rFonts w:ascii="Book Antiqua" w:hAnsi="Book Antiqua"/>
          <w:sz w:val="24"/>
          <w:szCs w:val="24"/>
        </w:rPr>
        <w:t>opinion</w:t>
      </w:r>
      <w:r w:rsidR="003C55C6" w:rsidRPr="00997178">
        <w:rPr>
          <w:rFonts w:ascii="Book Antiqua" w:hAnsi="Book Antiqua"/>
          <w:sz w:val="24"/>
          <w:szCs w:val="24"/>
          <w:vertAlign w:val="superscript"/>
        </w:rPr>
        <w:t>[</w:t>
      </w:r>
      <w:proofErr w:type="gramEnd"/>
      <w:r w:rsidRPr="00815985">
        <w:rPr>
          <w:rFonts w:ascii="Book Antiqua" w:hAnsi="Book Antiqua"/>
          <w:sz w:val="24"/>
          <w:szCs w:val="24"/>
          <w:vertAlign w:val="superscript"/>
        </w:rPr>
        <w:t>9</w:t>
      </w:r>
      <w:r w:rsidR="003C55C6" w:rsidRPr="00815985">
        <w:rPr>
          <w:rFonts w:ascii="Book Antiqua" w:hAnsi="Book Antiqua"/>
          <w:sz w:val="24"/>
          <w:szCs w:val="24"/>
          <w:vertAlign w:val="superscript"/>
        </w:rPr>
        <w:t>]</w:t>
      </w:r>
      <w:r w:rsidR="004C2E36" w:rsidRPr="00815985">
        <w:rPr>
          <w:rFonts w:ascii="Book Antiqua" w:hAnsi="Book Antiqua"/>
          <w:sz w:val="24"/>
          <w:szCs w:val="24"/>
        </w:rPr>
        <w:t>.</w:t>
      </w:r>
      <w:r w:rsidR="00FC0457">
        <w:rPr>
          <w:rFonts w:ascii="Book Antiqua" w:hAnsi="Book Antiqua"/>
          <w:sz w:val="24"/>
          <w:szCs w:val="24"/>
          <w:vertAlign w:val="superscript"/>
        </w:rPr>
        <w:t xml:space="preserve"> </w:t>
      </w:r>
      <w:r w:rsidRPr="00815985">
        <w:rPr>
          <w:rFonts w:ascii="Book Antiqua" w:hAnsi="Book Antiqua"/>
          <w:sz w:val="24"/>
          <w:szCs w:val="24"/>
        </w:rPr>
        <w:t xml:space="preserve"> DCG anger and distress can increase anxiety and distress in the patient, local caregivers, and health care team. In the clinical setting, some professionals dread the DCGs’ visits and </w:t>
      </w:r>
      <w:r w:rsidR="002A1490" w:rsidRPr="00815985">
        <w:rPr>
          <w:rFonts w:ascii="Book Antiqua" w:hAnsi="Book Antiqua"/>
          <w:sz w:val="24"/>
          <w:szCs w:val="24"/>
        </w:rPr>
        <w:t xml:space="preserve">in the United States, professionals </w:t>
      </w:r>
      <w:r w:rsidRPr="00815985">
        <w:rPr>
          <w:rFonts w:ascii="Book Antiqua" w:hAnsi="Book Antiqua"/>
          <w:sz w:val="24"/>
          <w:szCs w:val="24"/>
        </w:rPr>
        <w:t xml:space="preserve">have labeled this distance caregiving phenomenon as “the daughter from California”, or “the son from New York”, depending on the geographic location of the distance </w:t>
      </w:r>
      <w:proofErr w:type="gramStart"/>
      <w:r w:rsidRPr="00815985">
        <w:rPr>
          <w:rFonts w:ascii="Book Antiqua" w:hAnsi="Book Antiqua"/>
          <w:sz w:val="24"/>
          <w:szCs w:val="24"/>
        </w:rPr>
        <w:t>caregiver</w:t>
      </w:r>
      <w:r w:rsidR="003C55C6" w:rsidRPr="00815985">
        <w:rPr>
          <w:rFonts w:ascii="Book Antiqua" w:hAnsi="Book Antiqua"/>
          <w:sz w:val="24"/>
          <w:szCs w:val="24"/>
          <w:vertAlign w:val="superscript"/>
        </w:rPr>
        <w:t>[</w:t>
      </w:r>
      <w:proofErr w:type="gramEnd"/>
      <w:r w:rsidRPr="00815985">
        <w:rPr>
          <w:rFonts w:ascii="Book Antiqua" w:hAnsi="Book Antiqua"/>
          <w:sz w:val="24"/>
          <w:szCs w:val="24"/>
          <w:vertAlign w:val="superscript"/>
        </w:rPr>
        <w:t>9</w:t>
      </w:r>
      <w:r w:rsidR="003C55C6" w:rsidRPr="00815985">
        <w:rPr>
          <w:rFonts w:ascii="Book Antiqua" w:hAnsi="Book Antiqua"/>
          <w:sz w:val="24"/>
          <w:szCs w:val="24"/>
          <w:vertAlign w:val="superscript"/>
        </w:rPr>
        <w:t>]</w:t>
      </w:r>
      <w:r w:rsidR="004C2E36" w:rsidRPr="00815985">
        <w:rPr>
          <w:rFonts w:ascii="Book Antiqua" w:hAnsi="Book Antiqua"/>
          <w:sz w:val="24"/>
          <w:szCs w:val="24"/>
        </w:rPr>
        <w:t>.</w:t>
      </w:r>
      <w:r w:rsidRPr="00815985">
        <w:rPr>
          <w:rFonts w:ascii="Book Antiqua" w:hAnsi="Book Antiqua"/>
          <w:sz w:val="24"/>
          <w:szCs w:val="24"/>
        </w:rPr>
        <w:t xml:space="preserve"> </w:t>
      </w:r>
    </w:p>
    <w:p w14:paraId="4E3BECAD" w14:textId="77777777" w:rsidR="00997178" w:rsidRDefault="00997178" w:rsidP="00B70FB8">
      <w:pPr>
        <w:widowControl w:val="0"/>
        <w:adjustRightInd w:val="0"/>
        <w:snapToGrid w:val="0"/>
        <w:spacing w:line="360" w:lineRule="auto"/>
        <w:jc w:val="both"/>
        <w:rPr>
          <w:rFonts w:ascii="Book Antiqua" w:eastAsiaTheme="minorEastAsia" w:hAnsi="Book Antiqua"/>
          <w:b/>
          <w:sz w:val="24"/>
          <w:szCs w:val="24"/>
          <w:lang w:eastAsia="zh-CN"/>
        </w:rPr>
      </w:pPr>
    </w:p>
    <w:p w14:paraId="0E8F0603" w14:textId="77777777" w:rsidR="006B231E" w:rsidRPr="00815985" w:rsidRDefault="006B231E" w:rsidP="00B70FB8">
      <w:pPr>
        <w:widowControl w:val="0"/>
        <w:adjustRightInd w:val="0"/>
        <w:snapToGrid w:val="0"/>
        <w:spacing w:line="360" w:lineRule="auto"/>
        <w:jc w:val="both"/>
        <w:rPr>
          <w:rFonts w:ascii="Book Antiqua" w:hAnsi="Book Antiqua"/>
          <w:b/>
          <w:sz w:val="24"/>
          <w:szCs w:val="24"/>
        </w:rPr>
      </w:pPr>
      <w:r w:rsidRPr="00815985">
        <w:rPr>
          <w:rFonts w:ascii="Book Antiqua" w:hAnsi="Book Antiqua"/>
          <w:b/>
          <w:sz w:val="24"/>
          <w:szCs w:val="24"/>
        </w:rPr>
        <w:t>DEFINITION OF DISTANCE CAREGIVING</w:t>
      </w:r>
    </w:p>
    <w:p w14:paraId="1FE65DDC" w14:textId="48FA34B6" w:rsidR="006B231E" w:rsidRPr="00815985" w:rsidRDefault="006B231E" w:rsidP="00B70FB8">
      <w:pPr>
        <w:widowControl w:val="0"/>
        <w:adjustRightInd w:val="0"/>
        <w:snapToGrid w:val="0"/>
        <w:spacing w:line="360" w:lineRule="auto"/>
        <w:jc w:val="both"/>
        <w:rPr>
          <w:rFonts w:ascii="Book Antiqua" w:hAnsi="Book Antiqua"/>
          <w:sz w:val="24"/>
          <w:szCs w:val="24"/>
        </w:rPr>
      </w:pPr>
      <w:r w:rsidRPr="00815985">
        <w:rPr>
          <w:rFonts w:ascii="Book Antiqua" w:hAnsi="Book Antiqua"/>
          <w:sz w:val="24"/>
          <w:szCs w:val="24"/>
        </w:rPr>
        <w:t>There is no consensus on the definition of distance caregiving. The common perception of a distance caregiver is one who lives far away and occasionally communicates with family members to see how their loved one is doing; however, evidence contradicts this assumption.</w:t>
      </w:r>
      <w:r w:rsidR="00FC0457">
        <w:rPr>
          <w:rFonts w:ascii="Book Antiqua" w:hAnsi="Book Antiqua"/>
          <w:sz w:val="24"/>
          <w:szCs w:val="24"/>
        </w:rPr>
        <w:t xml:space="preserve"> </w:t>
      </w:r>
    </w:p>
    <w:p w14:paraId="63AB804F" w14:textId="3B1393F8" w:rsidR="006B231E" w:rsidRPr="00815985" w:rsidRDefault="006B231E" w:rsidP="00997178">
      <w:pPr>
        <w:widowControl w:val="0"/>
        <w:adjustRightInd w:val="0"/>
        <w:snapToGrid w:val="0"/>
        <w:spacing w:line="360" w:lineRule="auto"/>
        <w:ind w:firstLineChars="100" w:firstLine="240"/>
        <w:jc w:val="both"/>
        <w:rPr>
          <w:rFonts w:ascii="Book Antiqua" w:hAnsi="Book Antiqua"/>
          <w:b/>
          <w:sz w:val="24"/>
          <w:szCs w:val="24"/>
        </w:rPr>
      </w:pPr>
      <w:r w:rsidRPr="00815985">
        <w:rPr>
          <w:rFonts w:ascii="Book Antiqua" w:hAnsi="Book Antiqua"/>
          <w:sz w:val="24"/>
          <w:szCs w:val="24"/>
        </w:rPr>
        <w:t xml:space="preserve">Several large national surveys of </w:t>
      </w:r>
      <w:r w:rsidR="007F7AFF" w:rsidRPr="00815985">
        <w:rPr>
          <w:rFonts w:ascii="Book Antiqua" w:hAnsi="Book Antiqua"/>
          <w:sz w:val="24"/>
          <w:szCs w:val="24"/>
        </w:rPr>
        <w:t>DCGs</w:t>
      </w:r>
      <w:r w:rsidRPr="00815985">
        <w:rPr>
          <w:rFonts w:ascii="Book Antiqua" w:hAnsi="Book Antiqua"/>
          <w:sz w:val="24"/>
          <w:szCs w:val="24"/>
        </w:rPr>
        <w:t xml:space="preserve"> have reported that while, on average, </w:t>
      </w:r>
      <w:r w:rsidR="007F7AFF" w:rsidRPr="00815985">
        <w:rPr>
          <w:rFonts w:ascii="Book Antiqua" w:hAnsi="Book Antiqua"/>
          <w:sz w:val="24"/>
          <w:szCs w:val="24"/>
        </w:rPr>
        <w:t>DCGs</w:t>
      </w:r>
      <w:r w:rsidRPr="00815985">
        <w:rPr>
          <w:rFonts w:ascii="Book Antiqua" w:hAnsi="Book Antiqua"/>
          <w:sz w:val="24"/>
          <w:szCs w:val="24"/>
        </w:rPr>
        <w:t xml:space="preserve"> </w:t>
      </w:r>
      <w:r w:rsidRPr="00815985">
        <w:rPr>
          <w:rFonts w:ascii="Book Antiqua" w:hAnsi="Book Antiqua"/>
          <w:sz w:val="24"/>
          <w:szCs w:val="24"/>
        </w:rPr>
        <w:lastRenderedPageBreak/>
        <w:t>do live far away (300 - 450 miles)</w:t>
      </w:r>
      <w:r w:rsidR="003C55C6" w:rsidRPr="00815985">
        <w:rPr>
          <w:rFonts w:ascii="Book Antiqua" w:hAnsi="Book Antiqua"/>
          <w:sz w:val="24"/>
          <w:szCs w:val="24"/>
          <w:vertAlign w:val="superscript"/>
        </w:rPr>
        <w:t>[</w:t>
      </w:r>
      <w:r w:rsidRPr="00815985">
        <w:rPr>
          <w:rFonts w:ascii="Book Antiqua" w:hAnsi="Book Antiqua"/>
          <w:sz w:val="24"/>
          <w:szCs w:val="24"/>
          <w:vertAlign w:val="superscript"/>
        </w:rPr>
        <w:t>1,10</w:t>
      </w:r>
      <w:r w:rsidR="003C55C6" w:rsidRPr="00815985">
        <w:rPr>
          <w:rFonts w:ascii="Book Antiqua" w:hAnsi="Book Antiqua"/>
          <w:sz w:val="24"/>
          <w:szCs w:val="24"/>
          <w:vertAlign w:val="superscript"/>
        </w:rPr>
        <w:t>]</w:t>
      </w:r>
      <w:r w:rsidRPr="00815985">
        <w:rPr>
          <w:rFonts w:ascii="Book Antiqua" w:hAnsi="Book Antiqua"/>
          <w:sz w:val="24"/>
          <w:szCs w:val="24"/>
        </w:rPr>
        <w:t>, over half of caregivers surveyed reported visiting the patient frequently (more than once/month)</w:t>
      </w:r>
      <w:r w:rsidR="003C55C6" w:rsidRPr="00815985">
        <w:rPr>
          <w:rFonts w:ascii="Book Antiqua" w:hAnsi="Book Antiqua"/>
          <w:sz w:val="24"/>
          <w:szCs w:val="24"/>
          <w:vertAlign w:val="superscript"/>
        </w:rPr>
        <w:t>[</w:t>
      </w:r>
      <w:r w:rsidRPr="00815985">
        <w:rPr>
          <w:rFonts w:ascii="Book Antiqua" w:hAnsi="Book Antiqua"/>
          <w:sz w:val="24"/>
          <w:szCs w:val="24"/>
          <w:vertAlign w:val="superscript"/>
        </w:rPr>
        <w:t>11</w:t>
      </w:r>
      <w:r w:rsidR="003C55C6" w:rsidRPr="00815985">
        <w:rPr>
          <w:rFonts w:ascii="Book Antiqua" w:hAnsi="Book Antiqua"/>
          <w:sz w:val="24"/>
          <w:szCs w:val="24"/>
          <w:vertAlign w:val="superscript"/>
        </w:rPr>
        <w:t>]</w:t>
      </w:r>
      <w:r w:rsidR="004C2E36" w:rsidRPr="00815985">
        <w:rPr>
          <w:rFonts w:ascii="Book Antiqua" w:hAnsi="Book Antiqua"/>
          <w:sz w:val="24"/>
          <w:szCs w:val="24"/>
        </w:rPr>
        <w:t>.</w:t>
      </w:r>
    </w:p>
    <w:p w14:paraId="45664A2A" w14:textId="34BC42E3" w:rsidR="006B231E" w:rsidRPr="00815985" w:rsidRDefault="006B231E" w:rsidP="00997178">
      <w:pPr>
        <w:widowControl w:val="0"/>
        <w:adjustRightInd w:val="0"/>
        <w:snapToGrid w:val="0"/>
        <w:spacing w:line="360" w:lineRule="auto"/>
        <w:ind w:firstLineChars="100" w:firstLine="240"/>
        <w:jc w:val="both"/>
        <w:rPr>
          <w:rFonts w:ascii="Book Antiqua" w:hAnsi="Book Antiqua"/>
          <w:sz w:val="24"/>
          <w:szCs w:val="24"/>
        </w:rPr>
      </w:pPr>
      <w:r w:rsidRPr="00815985">
        <w:rPr>
          <w:rFonts w:ascii="Book Antiqua" w:hAnsi="Book Antiqua"/>
          <w:sz w:val="24"/>
          <w:szCs w:val="24"/>
        </w:rPr>
        <w:t>The early work on distance caregiving was done with caregiving elders and parents with dementia and researchers used mileage to define distance caregiving. In 1988, Schoonover</w:t>
      </w:r>
      <w:r w:rsidR="00997178">
        <w:rPr>
          <w:rFonts w:ascii="Book Antiqua" w:eastAsiaTheme="minorEastAsia" w:hAnsi="Book Antiqua" w:hint="eastAsia"/>
          <w:sz w:val="24"/>
          <w:szCs w:val="24"/>
          <w:lang w:eastAsia="zh-CN"/>
        </w:rPr>
        <w:t xml:space="preserve"> </w:t>
      </w:r>
      <w:r w:rsidR="00997178" w:rsidRPr="00997178">
        <w:rPr>
          <w:rFonts w:ascii="Book Antiqua" w:eastAsiaTheme="minorEastAsia" w:hAnsi="Book Antiqua" w:hint="eastAsia"/>
          <w:i/>
          <w:sz w:val="24"/>
          <w:szCs w:val="24"/>
          <w:lang w:eastAsia="zh-CN"/>
        </w:rPr>
        <w:t xml:space="preserve">et </w:t>
      </w:r>
      <w:proofErr w:type="gramStart"/>
      <w:r w:rsidR="00997178" w:rsidRPr="00997178">
        <w:rPr>
          <w:rFonts w:ascii="Book Antiqua" w:eastAsiaTheme="minorEastAsia" w:hAnsi="Book Antiqua" w:hint="eastAsia"/>
          <w:i/>
          <w:sz w:val="24"/>
          <w:szCs w:val="24"/>
          <w:lang w:eastAsia="zh-CN"/>
        </w:rPr>
        <w:t>al</w:t>
      </w:r>
      <w:r w:rsidR="003C55C6" w:rsidRPr="00815985">
        <w:rPr>
          <w:rFonts w:ascii="Book Antiqua" w:hAnsi="Book Antiqua"/>
          <w:sz w:val="24"/>
          <w:szCs w:val="24"/>
          <w:vertAlign w:val="superscript"/>
        </w:rPr>
        <w:t>[</w:t>
      </w:r>
      <w:proofErr w:type="gramEnd"/>
      <w:r w:rsidRPr="00815985">
        <w:rPr>
          <w:rFonts w:ascii="Book Antiqua" w:hAnsi="Book Antiqua"/>
          <w:sz w:val="24"/>
          <w:szCs w:val="24"/>
          <w:vertAlign w:val="superscript"/>
        </w:rPr>
        <w:t>1</w:t>
      </w:r>
      <w:r w:rsidR="003C55C6" w:rsidRPr="00815985">
        <w:rPr>
          <w:rFonts w:ascii="Book Antiqua" w:hAnsi="Book Antiqua"/>
          <w:sz w:val="24"/>
          <w:szCs w:val="24"/>
          <w:vertAlign w:val="superscript"/>
        </w:rPr>
        <w:t>2]</w:t>
      </w:r>
      <w:r w:rsidRPr="00815985">
        <w:rPr>
          <w:rFonts w:ascii="Book Antiqua" w:hAnsi="Book Antiqua"/>
          <w:sz w:val="24"/>
          <w:szCs w:val="24"/>
        </w:rPr>
        <w:t xml:space="preserve"> studied adult children of 100 elderly mothers and described these caregivers as living more than 50 miles away.</w:t>
      </w:r>
      <w:r w:rsidR="00FC0457">
        <w:rPr>
          <w:rFonts w:ascii="Book Antiqua" w:hAnsi="Book Antiqua"/>
          <w:sz w:val="24"/>
          <w:szCs w:val="24"/>
        </w:rPr>
        <w:t xml:space="preserve"> </w:t>
      </w:r>
    </w:p>
    <w:p w14:paraId="00380394" w14:textId="04C7B745" w:rsidR="006B231E" w:rsidRPr="00815985" w:rsidRDefault="006B231E" w:rsidP="00997178">
      <w:pPr>
        <w:widowControl w:val="0"/>
        <w:adjustRightInd w:val="0"/>
        <w:snapToGrid w:val="0"/>
        <w:spacing w:line="360" w:lineRule="auto"/>
        <w:ind w:firstLineChars="100" w:firstLine="240"/>
        <w:jc w:val="both"/>
        <w:rPr>
          <w:rFonts w:ascii="Book Antiqua" w:hAnsi="Book Antiqua"/>
          <w:sz w:val="24"/>
          <w:szCs w:val="24"/>
        </w:rPr>
      </w:pPr>
      <w:r w:rsidRPr="00815985">
        <w:rPr>
          <w:rFonts w:ascii="Book Antiqua" w:hAnsi="Book Antiqua"/>
          <w:sz w:val="24"/>
          <w:szCs w:val="24"/>
        </w:rPr>
        <w:t>Travel time, rather than mileage, has also been used to operationalize distance caregiving in research studies. However, travel time has not specified the means of travel, which complicates the generalizability of the studies. In a secondary cross-sectional analysis of the Family Caregiving Study</w:t>
      </w:r>
      <w:r w:rsidR="003C55C6" w:rsidRPr="00815985">
        <w:rPr>
          <w:rFonts w:ascii="Book Antiqua" w:hAnsi="Book Antiqua"/>
          <w:sz w:val="24"/>
          <w:szCs w:val="24"/>
        </w:rPr>
        <w:t>,</w:t>
      </w:r>
      <w:r w:rsidR="00FA010B" w:rsidRPr="00815985">
        <w:rPr>
          <w:rFonts w:ascii="Book Antiqua" w:hAnsi="Book Antiqua"/>
          <w:sz w:val="24"/>
          <w:szCs w:val="24"/>
        </w:rPr>
        <w:t xml:space="preserve"> </w:t>
      </w:r>
      <w:proofErr w:type="gramStart"/>
      <w:r w:rsidRPr="00815985">
        <w:rPr>
          <w:rFonts w:ascii="Book Antiqua" w:hAnsi="Book Antiqua"/>
          <w:sz w:val="24"/>
          <w:szCs w:val="24"/>
        </w:rPr>
        <w:t>Wagner</w:t>
      </w:r>
      <w:r w:rsidR="003C55C6" w:rsidRPr="00815985">
        <w:rPr>
          <w:rFonts w:ascii="Book Antiqua" w:hAnsi="Book Antiqua"/>
          <w:sz w:val="24"/>
          <w:szCs w:val="24"/>
          <w:vertAlign w:val="superscript"/>
        </w:rPr>
        <w:t>[</w:t>
      </w:r>
      <w:proofErr w:type="gramEnd"/>
      <w:r w:rsidR="003C55C6" w:rsidRPr="00815985">
        <w:rPr>
          <w:rFonts w:ascii="Book Antiqua" w:hAnsi="Book Antiqua"/>
          <w:sz w:val="24"/>
          <w:szCs w:val="24"/>
          <w:vertAlign w:val="superscript"/>
        </w:rPr>
        <w:t>1]</w:t>
      </w:r>
      <w:r w:rsidRPr="00815985">
        <w:rPr>
          <w:rFonts w:ascii="Book Antiqua" w:hAnsi="Book Antiqua"/>
          <w:sz w:val="24"/>
          <w:szCs w:val="24"/>
        </w:rPr>
        <w:t xml:space="preserve"> defined DCGs (</w:t>
      </w:r>
      <w:r w:rsidRPr="00997178">
        <w:rPr>
          <w:rFonts w:ascii="Book Antiqua" w:hAnsi="Book Antiqua"/>
          <w:i/>
          <w:sz w:val="24"/>
          <w:szCs w:val="24"/>
        </w:rPr>
        <w:t>n</w:t>
      </w:r>
      <w:r w:rsidRPr="00815985">
        <w:rPr>
          <w:rFonts w:ascii="Book Antiqua" w:hAnsi="Book Antiqua"/>
          <w:sz w:val="24"/>
          <w:szCs w:val="24"/>
        </w:rPr>
        <w:t xml:space="preserve"> = 200) as those living at least an hour away but found in their study that the DCGs lived an average of 304 miles from the care recipient. Random digit telephone dialing interviews conducted by the National Alliance for Caregiving and AARP in 2004</w:t>
      </w:r>
      <w:r w:rsidR="003C55C6" w:rsidRPr="00815985">
        <w:rPr>
          <w:rFonts w:ascii="Book Antiqua" w:hAnsi="Book Antiqua"/>
          <w:sz w:val="24"/>
          <w:szCs w:val="24"/>
          <w:vertAlign w:val="superscript"/>
        </w:rPr>
        <w:t>[</w:t>
      </w:r>
      <w:r w:rsidRPr="00815985">
        <w:rPr>
          <w:rFonts w:ascii="Book Antiqua" w:hAnsi="Book Antiqua"/>
          <w:sz w:val="24"/>
          <w:szCs w:val="24"/>
          <w:vertAlign w:val="superscript"/>
        </w:rPr>
        <w:t>13</w:t>
      </w:r>
      <w:r w:rsidR="003C55C6" w:rsidRPr="00815985">
        <w:rPr>
          <w:rFonts w:ascii="Book Antiqua" w:hAnsi="Book Antiqua"/>
          <w:sz w:val="24"/>
          <w:szCs w:val="24"/>
          <w:vertAlign w:val="superscript"/>
        </w:rPr>
        <w:t>]</w:t>
      </w:r>
      <w:r w:rsidRPr="00815985">
        <w:rPr>
          <w:rFonts w:ascii="Book Antiqua" w:hAnsi="Book Antiqua"/>
          <w:sz w:val="24"/>
          <w:szCs w:val="24"/>
        </w:rPr>
        <w:t>, and again in 2009</w:t>
      </w:r>
      <w:r w:rsidR="003C55C6" w:rsidRPr="00815985">
        <w:rPr>
          <w:rFonts w:ascii="Book Antiqua" w:hAnsi="Book Antiqua"/>
          <w:sz w:val="24"/>
          <w:szCs w:val="24"/>
          <w:vertAlign w:val="superscript"/>
        </w:rPr>
        <w:t>[</w:t>
      </w:r>
      <w:r w:rsidRPr="00815985">
        <w:rPr>
          <w:rFonts w:ascii="Book Antiqua" w:hAnsi="Book Antiqua"/>
          <w:sz w:val="24"/>
          <w:szCs w:val="24"/>
          <w:vertAlign w:val="superscript"/>
        </w:rPr>
        <w:t>14</w:t>
      </w:r>
      <w:r w:rsidR="003C55C6" w:rsidRPr="00815985">
        <w:rPr>
          <w:rFonts w:ascii="Book Antiqua" w:hAnsi="Book Antiqua"/>
          <w:sz w:val="24"/>
          <w:szCs w:val="24"/>
          <w:vertAlign w:val="superscript"/>
        </w:rPr>
        <w:t>]</w:t>
      </w:r>
      <w:r w:rsidRPr="00815985">
        <w:rPr>
          <w:rFonts w:ascii="Book Antiqua" w:hAnsi="Book Antiqua"/>
          <w:sz w:val="24"/>
          <w:szCs w:val="24"/>
        </w:rPr>
        <w:t>, uncovered that 15% and 13% of self-identified caregivers respectively were DCGs based on the definition of providing care and living more than one hour away.</w:t>
      </w:r>
    </w:p>
    <w:p w14:paraId="7FEE01D4" w14:textId="1432784C" w:rsidR="006B231E" w:rsidRPr="00815985" w:rsidRDefault="006B231E" w:rsidP="00997178">
      <w:pPr>
        <w:widowControl w:val="0"/>
        <w:adjustRightInd w:val="0"/>
        <w:snapToGrid w:val="0"/>
        <w:spacing w:line="360" w:lineRule="auto"/>
        <w:ind w:firstLineChars="100" w:firstLine="240"/>
        <w:jc w:val="both"/>
        <w:rPr>
          <w:rFonts w:ascii="Book Antiqua" w:hAnsi="Book Antiqua"/>
          <w:sz w:val="24"/>
          <w:szCs w:val="24"/>
        </w:rPr>
      </w:pPr>
      <w:proofErr w:type="spellStart"/>
      <w:r w:rsidRPr="00815985">
        <w:rPr>
          <w:rFonts w:ascii="Book Antiqua" w:hAnsi="Book Antiqua"/>
          <w:sz w:val="24"/>
          <w:szCs w:val="24"/>
        </w:rPr>
        <w:t>Neuharth</w:t>
      </w:r>
      <w:proofErr w:type="spellEnd"/>
      <w:r w:rsidRPr="00815985">
        <w:rPr>
          <w:rFonts w:ascii="Book Antiqua" w:hAnsi="Book Antiqua"/>
          <w:sz w:val="24"/>
          <w:szCs w:val="24"/>
        </w:rPr>
        <w:t xml:space="preserve"> and </w:t>
      </w:r>
      <w:proofErr w:type="gramStart"/>
      <w:r w:rsidRPr="00815985">
        <w:rPr>
          <w:rFonts w:ascii="Book Antiqua" w:hAnsi="Book Antiqua"/>
          <w:sz w:val="24"/>
          <w:szCs w:val="24"/>
        </w:rPr>
        <w:t>Stern</w:t>
      </w:r>
      <w:r w:rsidR="003C55C6" w:rsidRPr="00815985">
        <w:rPr>
          <w:rFonts w:ascii="Book Antiqua" w:hAnsi="Book Antiqua"/>
          <w:sz w:val="24"/>
          <w:szCs w:val="24"/>
          <w:vertAlign w:val="superscript"/>
        </w:rPr>
        <w:t>[</w:t>
      </w:r>
      <w:proofErr w:type="gramEnd"/>
      <w:r w:rsidRPr="00815985">
        <w:rPr>
          <w:rFonts w:ascii="Book Antiqua" w:hAnsi="Book Antiqua"/>
          <w:sz w:val="24"/>
          <w:szCs w:val="24"/>
          <w:vertAlign w:val="superscript"/>
        </w:rPr>
        <w:t>15</w:t>
      </w:r>
      <w:r w:rsidR="003C55C6" w:rsidRPr="00815985">
        <w:rPr>
          <w:rFonts w:ascii="Book Antiqua" w:hAnsi="Book Antiqua"/>
          <w:sz w:val="24"/>
          <w:szCs w:val="24"/>
          <w:vertAlign w:val="superscript"/>
        </w:rPr>
        <w:t>]</w:t>
      </w:r>
      <w:r w:rsidRPr="00815985">
        <w:rPr>
          <w:rFonts w:ascii="Book Antiqua" w:hAnsi="Book Antiqua"/>
          <w:sz w:val="24"/>
          <w:szCs w:val="24"/>
        </w:rPr>
        <w:t xml:space="preserve"> used travel time to explore the role of adult children in caregiving decisions.</w:t>
      </w:r>
      <w:r w:rsidR="00FC0457">
        <w:rPr>
          <w:rFonts w:ascii="Book Antiqua" w:hAnsi="Book Antiqua"/>
          <w:sz w:val="24"/>
          <w:szCs w:val="24"/>
        </w:rPr>
        <w:t xml:space="preserve"> </w:t>
      </w:r>
      <w:r w:rsidRPr="00815985">
        <w:rPr>
          <w:rFonts w:ascii="Book Antiqua" w:hAnsi="Book Antiqua"/>
          <w:sz w:val="24"/>
          <w:szCs w:val="24"/>
        </w:rPr>
        <w:t>They examined the association between caregiving responsibilities among siblings and travel time.</w:t>
      </w:r>
      <w:r w:rsidR="00FC0457">
        <w:rPr>
          <w:rFonts w:ascii="Book Antiqua" w:hAnsi="Book Antiqua"/>
          <w:sz w:val="24"/>
          <w:szCs w:val="24"/>
        </w:rPr>
        <w:t xml:space="preserve"> </w:t>
      </w:r>
      <w:r w:rsidRPr="00815985">
        <w:rPr>
          <w:rFonts w:ascii="Book Antiqua" w:hAnsi="Book Antiqua"/>
          <w:sz w:val="24"/>
          <w:szCs w:val="24"/>
        </w:rPr>
        <w:t>They classified the distance as</w:t>
      </w:r>
      <w:r w:rsidR="00FC0457">
        <w:rPr>
          <w:rFonts w:ascii="Book Antiqua" w:hAnsi="Book Antiqua"/>
          <w:sz w:val="24"/>
          <w:szCs w:val="24"/>
        </w:rPr>
        <w:t xml:space="preserve"> </w:t>
      </w:r>
      <w:r w:rsidRPr="00815985">
        <w:rPr>
          <w:rFonts w:ascii="Book Antiqua" w:hAnsi="Book Antiqua"/>
          <w:sz w:val="24"/>
          <w:szCs w:val="24"/>
        </w:rPr>
        <w:t>&lt;</w:t>
      </w:r>
      <w:r w:rsidR="00997178">
        <w:rPr>
          <w:rFonts w:ascii="Book Antiqua" w:eastAsiaTheme="minorEastAsia" w:hAnsi="Book Antiqua" w:hint="eastAsia"/>
          <w:sz w:val="24"/>
          <w:szCs w:val="24"/>
          <w:lang w:eastAsia="zh-CN"/>
        </w:rPr>
        <w:t xml:space="preserve"> </w:t>
      </w:r>
      <w:r w:rsidRPr="00815985">
        <w:rPr>
          <w:rFonts w:ascii="Book Antiqua" w:hAnsi="Book Antiqua"/>
          <w:sz w:val="24"/>
          <w:szCs w:val="24"/>
        </w:rPr>
        <w:t>10 min, 11-30 min, 31-60 min, 61 min to 24 h, and one day or more.</w:t>
      </w:r>
      <w:r w:rsidR="00FC0457">
        <w:rPr>
          <w:rFonts w:ascii="Book Antiqua" w:hAnsi="Book Antiqua"/>
          <w:sz w:val="24"/>
          <w:szCs w:val="24"/>
        </w:rPr>
        <w:t xml:space="preserve"> </w:t>
      </w:r>
      <w:r w:rsidRPr="00815985">
        <w:rPr>
          <w:rFonts w:ascii="Book Antiqua" w:hAnsi="Book Antiqua"/>
          <w:sz w:val="24"/>
          <w:szCs w:val="24"/>
        </w:rPr>
        <w:t xml:space="preserve"> Not surprising, those requiring greater travel time to reach the parent provided less hands-on care.</w:t>
      </w:r>
      <w:r w:rsidR="00FC0457">
        <w:rPr>
          <w:rFonts w:ascii="Book Antiqua" w:hAnsi="Book Antiqua"/>
          <w:sz w:val="24"/>
          <w:szCs w:val="24"/>
        </w:rPr>
        <w:t xml:space="preserve"> </w:t>
      </w:r>
      <w:r w:rsidRPr="00815985">
        <w:rPr>
          <w:rFonts w:ascii="Book Antiqua" w:hAnsi="Book Antiqua"/>
          <w:sz w:val="24"/>
          <w:szCs w:val="24"/>
        </w:rPr>
        <w:t xml:space="preserve"> Similar to the </w:t>
      </w:r>
      <w:proofErr w:type="gramStart"/>
      <w:r w:rsidRPr="00815985">
        <w:rPr>
          <w:rFonts w:ascii="Book Antiqua" w:hAnsi="Book Antiqua"/>
          <w:sz w:val="24"/>
          <w:szCs w:val="24"/>
        </w:rPr>
        <w:t>Wagner</w:t>
      </w:r>
      <w:r w:rsidR="003C55C6" w:rsidRPr="00815985">
        <w:rPr>
          <w:rFonts w:ascii="Book Antiqua" w:hAnsi="Book Antiqua"/>
          <w:sz w:val="24"/>
          <w:szCs w:val="24"/>
          <w:vertAlign w:val="superscript"/>
        </w:rPr>
        <w:t>[</w:t>
      </w:r>
      <w:proofErr w:type="gramEnd"/>
      <w:r w:rsidRPr="00815985">
        <w:rPr>
          <w:rFonts w:ascii="Book Antiqua" w:hAnsi="Book Antiqua"/>
          <w:sz w:val="24"/>
          <w:szCs w:val="24"/>
          <w:vertAlign w:val="superscript"/>
        </w:rPr>
        <w:t>1</w:t>
      </w:r>
      <w:r w:rsidR="003C55C6" w:rsidRPr="00815985">
        <w:rPr>
          <w:rFonts w:ascii="Book Antiqua" w:hAnsi="Book Antiqua"/>
          <w:sz w:val="24"/>
          <w:szCs w:val="24"/>
          <w:vertAlign w:val="superscript"/>
        </w:rPr>
        <w:t>]</w:t>
      </w:r>
      <w:r w:rsidRPr="00815985">
        <w:rPr>
          <w:rFonts w:ascii="Book Antiqua" w:hAnsi="Book Antiqua"/>
          <w:sz w:val="24"/>
          <w:szCs w:val="24"/>
        </w:rPr>
        <w:t xml:space="preserve"> study definition of DCGs, </w:t>
      </w:r>
      <w:proofErr w:type="spellStart"/>
      <w:r w:rsidRPr="00815985">
        <w:rPr>
          <w:rFonts w:ascii="Book Antiqua" w:hAnsi="Book Antiqua"/>
          <w:sz w:val="24"/>
          <w:szCs w:val="24"/>
        </w:rPr>
        <w:t>Koerin</w:t>
      </w:r>
      <w:proofErr w:type="spellEnd"/>
      <w:r w:rsidRPr="00815985">
        <w:rPr>
          <w:rFonts w:ascii="Book Antiqua" w:hAnsi="Book Antiqua"/>
          <w:sz w:val="24"/>
          <w:szCs w:val="24"/>
        </w:rPr>
        <w:t xml:space="preserve"> and </w:t>
      </w:r>
      <w:proofErr w:type="spellStart"/>
      <w:r w:rsidRPr="00815985">
        <w:rPr>
          <w:rFonts w:ascii="Book Antiqua" w:hAnsi="Book Antiqua"/>
          <w:sz w:val="24"/>
          <w:szCs w:val="24"/>
        </w:rPr>
        <w:t>Harrigan</w:t>
      </w:r>
      <w:proofErr w:type="spellEnd"/>
      <w:r w:rsidR="003C55C6" w:rsidRPr="00815985">
        <w:rPr>
          <w:rFonts w:ascii="Book Antiqua" w:hAnsi="Book Antiqua"/>
          <w:sz w:val="24"/>
          <w:szCs w:val="24"/>
          <w:vertAlign w:val="superscript"/>
        </w:rPr>
        <w:t>[</w:t>
      </w:r>
      <w:r w:rsidRPr="00815985">
        <w:rPr>
          <w:rFonts w:ascii="Book Antiqua" w:hAnsi="Book Antiqua"/>
          <w:sz w:val="24"/>
          <w:szCs w:val="24"/>
          <w:vertAlign w:val="superscript"/>
        </w:rPr>
        <w:t>16</w:t>
      </w:r>
      <w:r w:rsidR="003C55C6" w:rsidRPr="00815985">
        <w:rPr>
          <w:rFonts w:ascii="Book Antiqua" w:hAnsi="Book Antiqua"/>
          <w:sz w:val="24"/>
          <w:szCs w:val="24"/>
          <w:vertAlign w:val="superscript"/>
        </w:rPr>
        <w:t>]</w:t>
      </w:r>
      <w:r w:rsidRPr="00815985">
        <w:rPr>
          <w:rFonts w:ascii="Book Antiqua" w:hAnsi="Book Antiqua"/>
          <w:sz w:val="24"/>
          <w:szCs w:val="24"/>
        </w:rPr>
        <w:t xml:space="preserve"> identified DCGs as those living more than one hour away. However, they did report that their sample lived an average of 304 miles away from their ill loved one, which most likely exceeded the one hour travel time if travel was by automobile.</w:t>
      </w:r>
      <w:r w:rsidR="00FC0457">
        <w:rPr>
          <w:rFonts w:ascii="Book Antiqua" w:hAnsi="Book Antiqua"/>
          <w:sz w:val="24"/>
          <w:szCs w:val="24"/>
        </w:rPr>
        <w:t xml:space="preserve"> </w:t>
      </w:r>
    </w:p>
    <w:p w14:paraId="6B2D85EF" w14:textId="54798C13" w:rsidR="006B231E" w:rsidRPr="00997178" w:rsidRDefault="006B231E" w:rsidP="00997178">
      <w:pPr>
        <w:widowControl w:val="0"/>
        <w:adjustRightInd w:val="0"/>
        <w:snapToGrid w:val="0"/>
        <w:spacing w:line="360" w:lineRule="auto"/>
        <w:ind w:firstLineChars="100" w:firstLine="240"/>
        <w:jc w:val="both"/>
        <w:rPr>
          <w:rFonts w:ascii="Book Antiqua" w:eastAsiaTheme="minorEastAsia" w:hAnsi="Book Antiqua"/>
          <w:sz w:val="24"/>
          <w:szCs w:val="24"/>
          <w:lang w:eastAsia="zh-CN"/>
        </w:rPr>
      </w:pPr>
      <w:r w:rsidRPr="00815985">
        <w:rPr>
          <w:rFonts w:ascii="Book Antiqua" w:hAnsi="Book Antiqua"/>
          <w:sz w:val="24"/>
          <w:szCs w:val="24"/>
        </w:rPr>
        <w:t xml:space="preserve">A recent definition by Bledsoe </w:t>
      </w:r>
      <w:r w:rsidRPr="00997178">
        <w:rPr>
          <w:rFonts w:ascii="Book Antiqua" w:hAnsi="Book Antiqua"/>
          <w:i/>
          <w:sz w:val="24"/>
          <w:szCs w:val="24"/>
        </w:rPr>
        <w:t xml:space="preserve">et </w:t>
      </w:r>
      <w:proofErr w:type="gramStart"/>
      <w:r w:rsidRPr="00997178">
        <w:rPr>
          <w:rFonts w:ascii="Book Antiqua" w:hAnsi="Book Antiqua"/>
          <w:i/>
          <w:sz w:val="24"/>
          <w:szCs w:val="24"/>
        </w:rPr>
        <w:t>al</w:t>
      </w:r>
      <w:r w:rsidR="004C2E36" w:rsidRPr="00815985">
        <w:rPr>
          <w:rFonts w:ascii="Book Antiqua" w:hAnsi="Book Antiqua"/>
          <w:sz w:val="24"/>
          <w:szCs w:val="24"/>
          <w:vertAlign w:val="superscript"/>
        </w:rPr>
        <w:t>[</w:t>
      </w:r>
      <w:proofErr w:type="gramEnd"/>
      <w:r w:rsidRPr="00815985">
        <w:rPr>
          <w:rFonts w:ascii="Book Antiqua" w:hAnsi="Book Antiqua"/>
          <w:sz w:val="24"/>
          <w:szCs w:val="24"/>
          <w:vertAlign w:val="superscript"/>
        </w:rPr>
        <w:t>17</w:t>
      </w:r>
      <w:r w:rsidR="003C55C6" w:rsidRPr="00815985">
        <w:rPr>
          <w:rFonts w:ascii="Book Antiqua" w:hAnsi="Book Antiqua"/>
          <w:sz w:val="24"/>
          <w:szCs w:val="24"/>
          <w:vertAlign w:val="superscript"/>
        </w:rPr>
        <w:t>]</w:t>
      </w:r>
      <w:r w:rsidRPr="00815985">
        <w:rPr>
          <w:rFonts w:ascii="Book Antiqua" w:hAnsi="Book Antiqua"/>
          <w:sz w:val="24"/>
          <w:szCs w:val="24"/>
        </w:rPr>
        <w:t xml:space="preserve"> acknowledges that adding distance to caregiving increases the complexity of caregiving.</w:t>
      </w:r>
      <w:r w:rsidR="00FC0457">
        <w:rPr>
          <w:rFonts w:ascii="Book Antiqua" w:hAnsi="Book Antiqua"/>
          <w:sz w:val="24"/>
          <w:szCs w:val="24"/>
        </w:rPr>
        <w:t xml:space="preserve"> </w:t>
      </w:r>
      <w:r w:rsidRPr="00815985">
        <w:rPr>
          <w:rFonts w:ascii="Book Antiqua" w:hAnsi="Book Antiqua"/>
          <w:sz w:val="24"/>
          <w:szCs w:val="24"/>
        </w:rPr>
        <w:t>The researchers operationalized the definition of DCG as:</w:t>
      </w:r>
      <w:r w:rsidR="00997178">
        <w:rPr>
          <w:rFonts w:ascii="Book Antiqua" w:eastAsiaTheme="minorEastAsia" w:hAnsi="Book Antiqua" w:hint="eastAsia"/>
          <w:sz w:val="24"/>
          <w:szCs w:val="24"/>
          <w:lang w:eastAsia="zh-CN"/>
        </w:rPr>
        <w:t xml:space="preserve"> </w:t>
      </w:r>
      <w:r w:rsidRPr="00815985">
        <w:rPr>
          <w:rFonts w:ascii="Book Antiqua" w:hAnsi="Book Antiqua"/>
          <w:sz w:val="24"/>
          <w:szCs w:val="24"/>
        </w:rPr>
        <w:t>“efforts made by family members to provide for the needs of elderly, often ailing relatives who reside at a location that is sufficiently geographically distant that the caregivers cannot have daily face to face contact with the relative” (</w:t>
      </w:r>
      <w:r w:rsidR="00AF545F">
        <w:rPr>
          <w:rFonts w:ascii="Book Antiqua" w:eastAsiaTheme="minorEastAsia" w:hAnsi="Book Antiqua" w:hint="eastAsia"/>
          <w:sz w:val="24"/>
          <w:szCs w:val="24"/>
          <w:lang w:eastAsia="zh-CN"/>
        </w:rPr>
        <w:t xml:space="preserve">page </w:t>
      </w:r>
      <w:r w:rsidRPr="00815985">
        <w:rPr>
          <w:rFonts w:ascii="Book Antiqua" w:hAnsi="Book Antiqua"/>
          <w:sz w:val="24"/>
          <w:szCs w:val="24"/>
        </w:rPr>
        <w:t xml:space="preserve">295). </w:t>
      </w:r>
    </w:p>
    <w:p w14:paraId="3379E96F" w14:textId="593947CD" w:rsidR="006B231E" w:rsidRPr="00AF545F" w:rsidRDefault="006B231E" w:rsidP="00AF545F">
      <w:pPr>
        <w:widowControl w:val="0"/>
        <w:adjustRightInd w:val="0"/>
        <w:snapToGrid w:val="0"/>
        <w:spacing w:line="360" w:lineRule="auto"/>
        <w:ind w:firstLineChars="100" w:firstLine="240"/>
        <w:jc w:val="both"/>
        <w:rPr>
          <w:rFonts w:ascii="Book Antiqua" w:eastAsiaTheme="minorEastAsia" w:hAnsi="Book Antiqua"/>
          <w:sz w:val="24"/>
          <w:szCs w:val="24"/>
          <w:lang w:eastAsia="zh-CN"/>
        </w:rPr>
      </w:pPr>
      <w:r w:rsidRPr="00815985">
        <w:rPr>
          <w:rFonts w:ascii="Book Antiqua" w:hAnsi="Book Antiqua"/>
          <w:sz w:val="24"/>
          <w:szCs w:val="24"/>
        </w:rPr>
        <w:lastRenderedPageBreak/>
        <w:t>While this definition may have been helpful in 2010, with the advent of face to face smart phone contact, it may not be applicable in the age of advancing technology.</w:t>
      </w:r>
      <w:r w:rsidR="00FC0457">
        <w:rPr>
          <w:rFonts w:ascii="Book Antiqua" w:hAnsi="Book Antiqua"/>
          <w:sz w:val="24"/>
          <w:szCs w:val="24"/>
        </w:rPr>
        <w:t xml:space="preserve"> </w:t>
      </w:r>
      <w:r w:rsidRPr="00815985">
        <w:rPr>
          <w:rFonts w:ascii="Book Antiqua" w:hAnsi="Book Antiqua"/>
          <w:sz w:val="24"/>
          <w:szCs w:val="24"/>
        </w:rPr>
        <w:t xml:space="preserve">Following an extensive and systematic review of the literature on long-distance caregiving, Cagle </w:t>
      </w:r>
      <w:r w:rsidR="00997178">
        <w:rPr>
          <w:rFonts w:ascii="Book Antiqua" w:eastAsiaTheme="minorEastAsia" w:hAnsi="Book Antiqua" w:hint="eastAsia"/>
          <w:sz w:val="24"/>
          <w:szCs w:val="24"/>
          <w:lang w:eastAsia="zh-CN"/>
        </w:rPr>
        <w:t>and</w:t>
      </w:r>
      <w:r w:rsidRPr="00815985">
        <w:rPr>
          <w:rFonts w:ascii="Book Antiqua" w:hAnsi="Book Antiqua"/>
          <w:sz w:val="24"/>
          <w:szCs w:val="24"/>
        </w:rPr>
        <w:t xml:space="preserve"> </w:t>
      </w:r>
      <w:proofErr w:type="gramStart"/>
      <w:r w:rsidRPr="00815985">
        <w:rPr>
          <w:rFonts w:ascii="Book Antiqua" w:hAnsi="Book Antiqua"/>
          <w:sz w:val="24"/>
          <w:szCs w:val="24"/>
        </w:rPr>
        <w:t>Munn</w:t>
      </w:r>
      <w:r w:rsidR="003C55C6" w:rsidRPr="00815985">
        <w:rPr>
          <w:rFonts w:ascii="Book Antiqua" w:hAnsi="Book Antiqua"/>
          <w:sz w:val="24"/>
          <w:szCs w:val="24"/>
          <w:vertAlign w:val="superscript"/>
        </w:rPr>
        <w:t>[</w:t>
      </w:r>
      <w:proofErr w:type="gramEnd"/>
      <w:r w:rsidRPr="00815985">
        <w:rPr>
          <w:rFonts w:ascii="Book Antiqua" w:hAnsi="Book Antiqua"/>
          <w:sz w:val="24"/>
          <w:szCs w:val="24"/>
          <w:vertAlign w:val="superscript"/>
        </w:rPr>
        <w:t>18</w:t>
      </w:r>
      <w:r w:rsidR="003C55C6" w:rsidRPr="00815985">
        <w:rPr>
          <w:rFonts w:ascii="Book Antiqua" w:hAnsi="Book Antiqua"/>
          <w:sz w:val="24"/>
          <w:szCs w:val="24"/>
          <w:vertAlign w:val="superscript"/>
        </w:rPr>
        <w:t>]</w:t>
      </w:r>
      <w:r w:rsidRPr="00815985">
        <w:rPr>
          <w:rFonts w:ascii="Book Antiqua" w:hAnsi="Book Antiqua"/>
          <w:sz w:val="24"/>
          <w:szCs w:val="24"/>
        </w:rPr>
        <w:t xml:space="preserve"> suggested that the definition by Parker</w:t>
      </w:r>
      <w:r w:rsidR="00997178">
        <w:rPr>
          <w:rFonts w:ascii="Book Antiqua" w:eastAsiaTheme="minorEastAsia" w:hAnsi="Book Antiqua" w:hint="eastAsia"/>
          <w:sz w:val="24"/>
          <w:szCs w:val="24"/>
          <w:lang w:eastAsia="zh-CN"/>
        </w:rPr>
        <w:t xml:space="preserve"> </w:t>
      </w:r>
      <w:r w:rsidR="00997178" w:rsidRPr="00997178">
        <w:rPr>
          <w:rFonts w:ascii="Book Antiqua" w:eastAsiaTheme="minorEastAsia" w:hAnsi="Book Antiqua" w:hint="eastAsia"/>
          <w:i/>
          <w:sz w:val="24"/>
          <w:szCs w:val="24"/>
          <w:lang w:eastAsia="zh-CN"/>
        </w:rPr>
        <w:t>et al</w:t>
      </w:r>
      <w:r w:rsidR="003C55C6" w:rsidRPr="00815985">
        <w:rPr>
          <w:rFonts w:ascii="Book Antiqua" w:hAnsi="Book Antiqua"/>
          <w:sz w:val="24"/>
          <w:szCs w:val="24"/>
          <w:vertAlign w:val="superscript"/>
        </w:rPr>
        <w:t>[</w:t>
      </w:r>
      <w:r w:rsidRPr="00815985">
        <w:rPr>
          <w:rFonts w:ascii="Book Antiqua" w:hAnsi="Book Antiqua"/>
          <w:sz w:val="24"/>
          <w:szCs w:val="24"/>
          <w:vertAlign w:val="superscript"/>
        </w:rPr>
        <w:t>19</w:t>
      </w:r>
      <w:r w:rsidR="003C55C6" w:rsidRPr="00815985">
        <w:rPr>
          <w:rFonts w:ascii="Book Antiqua" w:hAnsi="Book Antiqua"/>
          <w:sz w:val="24"/>
          <w:szCs w:val="24"/>
          <w:vertAlign w:val="superscript"/>
        </w:rPr>
        <w:t>]</w:t>
      </w:r>
      <w:r w:rsidRPr="00815985">
        <w:rPr>
          <w:rFonts w:ascii="Book Antiqua" w:hAnsi="Book Antiqua"/>
          <w:sz w:val="24"/>
          <w:szCs w:val="24"/>
        </w:rPr>
        <w:t xml:space="preserve"> is most comprehensive. It appears to be appropriate today and could apply to DCGs caring for a loved one with cancer.</w:t>
      </w:r>
      <w:r w:rsidR="00FC0457">
        <w:rPr>
          <w:rFonts w:ascii="Book Antiqua" w:hAnsi="Book Antiqua"/>
          <w:sz w:val="24"/>
          <w:szCs w:val="24"/>
        </w:rPr>
        <w:t xml:space="preserve"> </w:t>
      </w:r>
      <w:r w:rsidRPr="00815985">
        <w:rPr>
          <w:rFonts w:ascii="Book Antiqua" w:hAnsi="Book Antiqua"/>
          <w:sz w:val="24"/>
          <w:szCs w:val="24"/>
        </w:rPr>
        <w:t>Their definition is:</w:t>
      </w:r>
      <w:r w:rsidR="00AF545F">
        <w:rPr>
          <w:rFonts w:ascii="Book Antiqua" w:eastAsiaTheme="minorEastAsia" w:hAnsi="Book Antiqua" w:hint="eastAsia"/>
          <w:sz w:val="24"/>
          <w:szCs w:val="24"/>
          <w:lang w:eastAsia="zh-CN"/>
        </w:rPr>
        <w:t xml:space="preserve"> </w:t>
      </w:r>
      <w:r w:rsidRPr="00815985">
        <w:rPr>
          <w:rFonts w:ascii="Book Antiqua" w:hAnsi="Book Antiqua"/>
          <w:sz w:val="24"/>
          <w:szCs w:val="24"/>
        </w:rPr>
        <w:t>“Anyone (1) who provides informal, unpaid care to a person experiencing some degree of physical, mental, emotional, or economic impairment that limits independence and necessitates assistance; and (2) w</w:t>
      </w:r>
      <w:r w:rsidR="005417DE" w:rsidRPr="00815985">
        <w:rPr>
          <w:rFonts w:ascii="Book Antiqua" w:hAnsi="Book Antiqua"/>
          <w:sz w:val="24"/>
          <w:szCs w:val="24"/>
        </w:rPr>
        <w:t>h</w:t>
      </w:r>
      <w:r w:rsidRPr="00815985">
        <w:rPr>
          <w:rFonts w:ascii="Book Antiqua" w:hAnsi="Book Antiqua"/>
          <w:sz w:val="24"/>
          <w:szCs w:val="24"/>
        </w:rPr>
        <w:t>o experiences caregiving complications because of geographic distances from the recipient, as determined by distance, travel time, travel cost, personal mobility problems, limited transportation, and other related factors that affect the caregiver’s access</w:t>
      </w:r>
      <w:r w:rsidR="00AF545F">
        <w:rPr>
          <w:rFonts w:ascii="Book Antiqua" w:hAnsi="Book Antiqua"/>
          <w:sz w:val="24"/>
          <w:szCs w:val="24"/>
        </w:rPr>
        <w:t xml:space="preserve"> to the care recipient (</w:t>
      </w:r>
      <w:r w:rsidR="00AF545F">
        <w:rPr>
          <w:rFonts w:ascii="Book Antiqua" w:eastAsiaTheme="minorEastAsia" w:hAnsi="Book Antiqua" w:hint="eastAsia"/>
          <w:sz w:val="24"/>
          <w:szCs w:val="24"/>
          <w:lang w:eastAsia="zh-CN"/>
        </w:rPr>
        <w:t xml:space="preserve">page </w:t>
      </w:r>
      <w:r w:rsidR="00AF545F">
        <w:rPr>
          <w:rFonts w:ascii="Book Antiqua" w:hAnsi="Book Antiqua"/>
          <w:sz w:val="24"/>
          <w:szCs w:val="24"/>
        </w:rPr>
        <w:t>391)</w:t>
      </w:r>
      <w:r w:rsidR="00AF545F">
        <w:rPr>
          <w:rFonts w:ascii="Book Antiqua" w:eastAsiaTheme="minorEastAsia" w:hAnsi="Book Antiqua"/>
          <w:sz w:val="24"/>
          <w:szCs w:val="24"/>
          <w:lang w:eastAsia="zh-CN"/>
        </w:rPr>
        <w:t>”</w:t>
      </w:r>
      <w:r w:rsidR="00AF545F">
        <w:rPr>
          <w:rFonts w:ascii="Book Antiqua" w:eastAsiaTheme="minorEastAsia" w:hAnsi="Book Antiqua" w:hint="eastAsia"/>
          <w:sz w:val="24"/>
          <w:szCs w:val="24"/>
          <w:lang w:eastAsia="zh-CN"/>
        </w:rPr>
        <w:t>.</w:t>
      </w:r>
    </w:p>
    <w:p w14:paraId="17DFBA94" w14:textId="692C6198" w:rsidR="006B231E" w:rsidRPr="00815985" w:rsidRDefault="006B231E" w:rsidP="00AF545F">
      <w:pPr>
        <w:widowControl w:val="0"/>
        <w:adjustRightInd w:val="0"/>
        <w:snapToGrid w:val="0"/>
        <w:spacing w:line="360" w:lineRule="auto"/>
        <w:ind w:firstLineChars="100" w:firstLine="240"/>
        <w:jc w:val="both"/>
        <w:rPr>
          <w:rFonts w:ascii="Book Antiqua" w:hAnsi="Book Antiqua"/>
          <w:sz w:val="24"/>
          <w:szCs w:val="24"/>
        </w:rPr>
      </w:pPr>
      <w:proofErr w:type="spellStart"/>
      <w:r w:rsidRPr="00815985">
        <w:rPr>
          <w:rFonts w:ascii="Book Antiqua" w:hAnsi="Book Antiqua"/>
          <w:sz w:val="24"/>
          <w:szCs w:val="24"/>
        </w:rPr>
        <w:t>Mazanec</w:t>
      </w:r>
      <w:proofErr w:type="spellEnd"/>
      <w:r w:rsidRPr="00815985">
        <w:rPr>
          <w:rFonts w:ascii="Book Antiqua" w:hAnsi="Book Antiqua"/>
          <w:sz w:val="24"/>
          <w:szCs w:val="24"/>
        </w:rPr>
        <w:t xml:space="preserve"> </w:t>
      </w:r>
      <w:r w:rsidRPr="00AF545F">
        <w:rPr>
          <w:rFonts w:ascii="Book Antiqua" w:hAnsi="Book Antiqua"/>
          <w:i/>
          <w:sz w:val="24"/>
          <w:szCs w:val="24"/>
        </w:rPr>
        <w:t xml:space="preserve">et </w:t>
      </w:r>
      <w:proofErr w:type="gramStart"/>
      <w:r w:rsidRPr="00AF545F">
        <w:rPr>
          <w:rFonts w:ascii="Book Antiqua" w:hAnsi="Book Antiqua"/>
          <w:i/>
          <w:sz w:val="24"/>
          <w:szCs w:val="24"/>
        </w:rPr>
        <w:t>al</w:t>
      </w:r>
      <w:r w:rsidR="003C55C6" w:rsidRPr="00815985">
        <w:rPr>
          <w:rFonts w:ascii="Book Antiqua" w:hAnsi="Book Antiqua"/>
          <w:sz w:val="24"/>
          <w:szCs w:val="24"/>
          <w:vertAlign w:val="superscript"/>
        </w:rPr>
        <w:t>[</w:t>
      </w:r>
      <w:proofErr w:type="gramEnd"/>
      <w:r w:rsidRPr="00815985">
        <w:rPr>
          <w:rFonts w:ascii="Book Antiqua" w:hAnsi="Book Antiqua"/>
          <w:sz w:val="24"/>
          <w:szCs w:val="24"/>
          <w:vertAlign w:val="superscript"/>
        </w:rPr>
        <w:t>20</w:t>
      </w:r>
      <w:r w:rsidR="003C55C6" w:rsidRPr="00815985">
        <w:rPr>
          <w:rFonts w:ascii="Book Antiqua" w:hAnsi="Book Antiqua"/>
          <w:sz w:val="24"/>
          <w:szCs w:val="24"/>
          <w:vertAlign w:val="superscript"/>
        </w:rPr>
        <w:t>]</w:t>
      </w:r>
      <w:r w:rsidRPr="00815985">
        <w:rPr>
          <w:rFonts w:ascii="Book Antiqua" w:hAnsi="Book Antiqua"/>
          <w:sz w:val="24"/>
          <w:szCs w:val="24"/>
        </w:rPr>
        <w:t xml:space="preserve"> conducted a small study (</w:t>
      </w:r>
      <w:r w:rsidRPr="00AF545F">
        <w:rPr>
          <w:rFonts w:ascii="Book Antiqua" w:hAnsi="Book Antiqua"/>
          <w:i/>
          <w:sz w:val="24"/>
          <w:szCs w:val="24"/>
        </w:rPr>
        <w:t>n</w:t>
      </w:r>
      <w:r w:rsidRPr="00815985">
        <w:rPr>
          <w:rFonts w:ascii="Book Antiqua" w:hAnsi="Book Antiqua"/>
          <w:sz w:val="24"/>
          <w:szCs w:val="24"/>
        </w:rPr>
        <w:t xml:space="preserve"> = 80) comparing anxiety and depressive symptoms in local and </w:t>
      </w:r>
      <w:r w:rsidR="007F7AFF" w:rsidRPr="00815985">
        <w:rPr>
          <w:rFonts w:ascii="Book Antiqua" w:hAnsi="Book Antiqua"/>
          <w:sz w:val="24"/>
          <w:szCs w:val="24"/>
        </w:rPr>
        <w:t>DCGs</w:t>
      </w:r>
      <w:r w:rsidRPr="00815985">
        <w:rPr>
          <w:rFonts w:ascii="Book Antiqua" w:hAnsi="Book Antiqua"/>
          <w:sz w:val="24"/>
          <w:szCs w:val="24"/>
        </w:rPr>
        <w:t xml:space="preserve"> of parents with advanced cancer and initially defined distance caregiving by mileage, based on previous studies. However, DCGs and their care recipients self-reported that distance was not based on either mileage or travel time, rather on perception of being “at a distance”. Those self-identified DCGs were living an hour away or more, by automobile, making two hours of travel time for a visit or medical appointment challenging. Many had to arrange child care or take time away from work, limiting their ability to visit as frequently as they would like to.</w:t>
      </w:r>
      <w:r w:rsidR="00FC0457">
        <w:rPr>
          <w:rFonts w:ascii="Book Antiqua" w:hAnsi="Book Antiqua"/>
          <w:sz w:val="24"/>
          <w:szCs w:val="24"/>
        </w:rPr>
        <w:t xml:space="preserve"> </w:t>
      </w:r>
    </w:p>
    <w:p w14:paraId="7D058765" w14:textId="1A6FF0F7" w:rsidR="006B231E" w:rsidRPr="00815985" w:rsidRDefault="006B231E" w:rsidP="00AF545F">
      <w:pPr>
        <w:widowControl w:val="0"/>
        <w:adjustRightInd w:val="0"/>
        <w:snapToGrid w:val="0"/>
        <w:spacing w:line="360" w:lineRule="auto"/>
        <w:ind w:firstLineChars="100" w:firstLine="240"/>
        <w:jc w:val="both"/>
        <w:rPr>
          <w:rFonts w:ascii="Book Antiqua" w:hAnsi="Book Antiqua"/>
          <w:sz w:val="24"/>
          <w:szCs w:val="24"/>
        </w:rPr>
      </w:pPr>
      <w:r w:rsidRPr="00815985">
        <w:rPr>
          <w:rFonts w:ascii="Book Antiqua" w:hAnsi="Book Antiqua"/>
          <w:sz w:val="24"/>
          <w:szCs w:val="24"/>
        </w:rPr>
        <w:t xml:space="preserve">While there is not a consensus on how to define the distance in distance caregiving, it would seem that perception of distance by the caregiver or care recipient warrants the critical factor in defining distance. Based on the few studies that exist, it also seems that being an hour or more away by any means of travel complicates the DCGs schedule and supports the perception that they are “long-distance” rather than local caregivers. </w:t>
      </w:r>
    </w:p>
    <w:p w14:paraId="05847212" w14:textId="77777777" w:rsidR="00AF545F" w:rsidRDefault="00AF545F" w:rsidP="00B70FB8">
      <w:pPr>
        <w:widowControl w:val="0"/>
        <w:adjustRightInd w:val="0"/>
        <w:snapToGrid w:val="0"/>
        <w:spacing w:line="360" w:lineRule="auto"/>
        <w:jc w:val="both"/>
        <w:rPr>
          <w:rFonts w:ascii="Book Antiqua" w:eastAsiaTheme="minorEastAsia" w:hAnsi="Book Antiqua"/>
          <w:b/>
          <w:sz w:val="24"/>
          <w:szCs w:val="24"/>
          <w:lang w:eastAsia="zh-CN"/>
        </w:rPr>
      </w:pPr>
    </w:p>
    <w:p w14:paraId="58282068" w14:textId="77777777" w:rsidR="006B231E" w:rsidRPr="00AF545F" w:rsidRDefault="006B231E" w:rsidP="00B70FB8">
      <w:pPr>
        <w:widowControl w:val="0"/>
        <w:adjustRightInd w:val="0"/>
        <w:snapToGrid w:val="0"/>
        <w:spacing w:line="360" w:lineRule="auto"/>
        <w:jc w:val="both"/>
        <w:rPr>
          <w:rFonts w:ascii="Book Antiqua" w:hAnsi="Book Antiqua"/>
          <w:b/>
          <w:i/>
          <w:sz w:val="24"/>
          <w:szCs w:val="24"/>
        </w:rPr>
      </w:pPr>
      <w:r w:rsidRPr="00AF545F">
        <w:rPr>
          <w:rFonts w:ascii="Book Antiqua" w:hAnsi="Book Antiqua"/>
          <w:b/>
          <w:i/>
          <w:sz w:val="24"/>
          <w:szCs w:val="24"/>
        </w:rPr>
        <w:t xml:space="preserve">Demographics and Role of DCGs </w:t>
      </w:r>
    </w:p>
    <w:p w14:paraId="42726D04" w14:textId="468FCF5A" w:rsidR="00507E50" w:rsidRPr="00815985" w:rsidRDefault="006B231E" w:rsidP="00B70FB8">
      <w:pPr>
        <w:widowControl w:val="0"/>
        <w:adjustRightInd w:val="0"/>
        <w:snapToGrid w:val="0"/>
        <w:spacing w:line="360" w:lineRule="auto"/>
        <w:jc w:val="both"/>
        <w:rPr>
          <w:rFonts w:ascii="Book Antiqua" w:hAnsi="Book Antiqua"/>
          <w:sz w:val="24"/>
          <w:szCs w:val="24"/>
        </w:rPr>
      </w:pPr>
      <w:r w:rsidRPr="00815985">
        <w:rPr>
          <w:rFonts w:ascii="Book Antiqua" w:hAnsi="Book Antiqua"/>
          <w:sz w:val="24"/>
          <w:szCs w:val="24"/>
        </w:rPr>
        <w:t xml:space="preserve">The limited research that has been done has identified that the typical DCG is middle-aged, married, and has </w:t>
      </w:r>
      <w:proofErr w:type="gramStart"/>
      <w:r w:rsidRPr="00815985">
        <w:rPr>
          <w:rFonts w:ascii="Book Antiqua" w:hAnsi="Book Antiqua"/>
          <w:sz w:val="24"/>
          <w:szCs w:val="24"/>
        </w:rPr>
        <w:t>children</w:t>
      </w:r>
      <w:r w:rsidR="003C55C6" w:rsidRPr="00815985">
        <w:rPr>
          <w:rFonts w:ascii="Book Antiqua" w:hAnsi="Book Antiqua"/>
          <w:sz w:val="24"/>
          <w:szCs w:val="24"/>
          <w:vertAlign w:val="superscript"/>
        </w:rPr>
        <w:t>[</w:t>
      </w:r>
      <w:proofErr w:type="gramEnd"/>
      <w:r w:rsidR="00AF545F">
        <w:rPr>
          <w:rFonts w:ascii="Book Antiqua" w:hAnsi="Book Antiqua"/>
          <w:sz w:val="24"/>
          <w:szCs w:val="24"/>
          <w:vertAlign w:val="superscript"/>
        </w:rPr>
        <w:t>10,</w:t>
      </w:r>
      <w:r w:rsidRPr="00815985">
        <w:rPr>
          <w:rFonts w:ascii="Book Antiqua" w:hAnsi="Book Antiqua"/>
          <w:sz w:val="24"/>
          <w:szCs w:val="24"/>
          <w:vertAlign w:val="superscript"/>
        </w:rPr>
        <w:t>16,20</w:t>
      </w:r>
      <w:r w:rsidR="003C55C6" w:rsidRPr="00815985">
        <w:rPr>
          <w:rFonts w:ascii="Book Antiqua" w:hAnsi="Book Antiqua"/>
          <w:sz w:val="24"/>
          <w:szCs w:val="24"/>
          <w:vertAlign w:val="superscript"/>
        </w:rPr>
        <w:t>]</w:t>
      </w:r>
      <w:r w:rsidR="004C2E36" w:rsidRPr="00815985">
        <w:rPr>
          <w:rFonts w:ascii="Book Antiqua" w:hAnsi="Book Antiqua"/>
          <w:sz w:val="24"/>
          <w:szCs w:val="24"/>
        </w:rPr>
        <w:t>.</w:t>
      </w:r>
      <w:r w:rsidR="00FC0457">
        <w:rPr>
          <w:rFonts w:ascii="Book Antiqua" w:hAnsi="Book Antiqua"/>
          <w:sz w:val="24"/>
          <w:szCs w:val="24"/>
          <w:vertAlign w:val="superscript"/>
        </w:rPr>
        <w:t xml:space="preserve"> </w:t>
      </w:r>
      <w:r w:rsidRPr="00815985">
        <w:rPr>
          <w:rFonts w:ascii="Book Antiqua" w:hAnsi="Book Antiqua"/>
          <w:sz w:val="24"/>
          <w:szCs w:val="24"/>
        </w:rPr>
        <w:t xml:space="preserve"> Most DCGs provide care to a relative, usually a parent.</w:t>
      </w:r>
      <w:r w:rsidR="00FC0457">
        <w:rPr>
          <w:rFonts w:ascii="Book Antiqua" w:hAnsi="Book Antiqua"/>
          <w:sz w:val="24"/>
          <w:szCs w:val="24"/>
        </w:rPr>
        <w:t xml:space="preserve"> </w:t>
      </w:r>
      <w:r w:rsidRPr="00815985">
        <w:rPr>
          <w:rFonts w:ascii="Book Antiqua" w:hAnsi="Book Antiqua"/>
          <w:sz w:val="24"/>
          <w:szCs w:val="24"/>
        </w:rPr>
        <w:t xml:space="preserve">Some studies found the majority of DCGs were </w:t>
      </w:r>
      <w:proofErr w:type="gramStart"/>
      <w:r w:rsidRPr="00815985">
        <w:rPr>
          <w:rFonts w:ascii="Book Antiqua" w:hAnsi="Book Antiqua"/>
          <w:sz w:val="24"/>
          <w:szCs w:val="24"/>
        </w:rPr>
        <w:t>female</w:t>
      </w:r>
      <w:r w:rsidR="003C55C6" w:rsidRPr="00815985">
        <w:rPr>
          <w:rFonts w:ascii="Book Antiqua" w:hAnsi="Book Antiqua"/>
          <w:sz w:val="24"/>
          <w:szCs w:val="24"/>
          <w:vertAlign w:val="superscript"/>
        </w:rPr>
        <w:t>[</w:t>
      </w:r>
      <w:proofErr w:type="gramEnd"/>
      <w:r w:rsidR="00AF545F">
        <w:rPr>
          <w:rFonts w:ascii="Book Antiqua" w:hAnsi="Book Antiqua"/>
          <w:sz w:val="24"/>
          <w:szCs w:val="24"/>
          <w:vertAlign w:val="superscript"/>
        </w:rPr>
        <w:t>13,</w:t>
      </w:r>
      <w:r w:rsidRPr="00815985">
        <w:rPr>
          <w:rFonts w:ascii="Book Antiqua" w:hAnsi="Book Antiqua"/>
          <w:sz w:val="24"/>
          <w:szCs w:val="24"/>
          <w:vertAlign w:val="superscript"/>
        </w:rPr>
        <w:t>20</w:t>
      </w:r>
      <w:r w:rsidR="003C55C6" w:rsidRPr="00815985">
        <w:rPr>
          <w:rFonts w:ascii="Book Antiqua" w:hAnsi="Book Antiqua"/>
          <w:sz w:val="24"/>
          <w:szCs w:val="24"/>
          <w:vertAlign w:val="superscript"/>
        </w:rPr>
        <w:t>]</w:t>
      </w:r>
      <w:r w:rsidR="003C55C6" w:rsidRPr="00815985">
        <w:rPr>
          <w:rFonts w:ascii="Book Antiqua" w:hAnsi="Book Antiqua"/>
          <w:sz w:val="24"/>
          <w:szCs w:val="24"/>
        </w:rPr>
        <w:t>;</w:t>
      </w:r>
      <w:r w:rsidRPr="00815985">
        <w:rPr>
          <w:rFonts w:ascii="Book Antiqua" w:hAnsi="Book Antiqua"/>
          <w:sz w:val="24"/>
          <w:szCs w:val="24"/>
        </w:rPr>
        <w:t xml:space="preserve"> however, others </w:t>
      </w:r>
      <w:r w:rsidRPr="00815985">
        <w:rPr>
          <w:rFonts w:ascii="Book Antiqua" w:hAnsi="Book Antiqua"/>
          <w:sz w:val="24"/>
          <w:szCs w:val="24"/>
        </w:rPr>
        <w:lastRenderedPageBreak/>
        <w:t>have found the majority to be male</w:t>
      </w:r>
      <w:r w:rsidR="003C55C6" w:rsidRPr="00815985">
        <w:rPr>
          <w:rFonts w:ascii="Book Antiqua" w:hAnsi="Book Antiqua"/>
          <w:sz w:val="24"/>
          <w:szCs w:val="24"/>
          <w:vertAlign w:val="superscript"/>
        </w:rPr>
        <w:t>[</w:t>
      </w:r>
      <w:r w:rsidRPr="00815985">
        <w:rPr>
          <w:rFonts w:ascii="Book Antiqua" w:hAnsi="Book Antiqua"/>
          <w:sz w:val="24"/>
          <w:szCs w:val="24"/>
          <w:vertAlign w:val="superscript"/>
        </w:rPr>
        <w:t>16</w:t>
      </w:r>
      <w:r w:rsidR="003C55C6" w:rsidRPr="00815985">
        <w:rPr>
          <w:rFonts w:ascii="Book Antiqua" w:hAnsi="Book Antiqua"/>
          <w:sz w:val="24"/>
          <w:szCs w:val="24"/>
          <w:vertAlign w:val="superscript"/>
        </w:rPr>
        <w:t>]</w:t>
      </w:r>
      <w:r w:rsidR="004C2E36" w:rsidRPr="00815985">
        <w:rPr>
          <w:rFonts w:ascii="Book Antiqua" w:hAnsi="Book Antiqua"/>
          <w:sz w:val="24"/>
          <w:szCs w:val="24"/>
        </w:rPr>
        <w:t>.</w:t>
      </w:r>
      <w:r w:rsidRPr="00815985">
        <w:rPr>
          <w:rFonts w:ascii="Book Antiqua" w:hAnsi="Book Antiqua"/>
          <w:sz w:val="24"/>
          <w:szCs w:val="24"/>
        </w:rPr>
        <w:t xml:space="preserve"> Additional demographics show that most DCGs are employed full-time, are highly educated (college degree or more), and </w:t>
      </w:r>
      <w:proofErr w:type="gramStart"/>
      <w:r w:rsidRPr="00815985">
        <w:rPr>
          <w:rFonts w:ascii="Book Antiqua" w:hAnsi="Book Antiqua"/>
          <w:sz w:val="24"/>
          <w:szCs w:val="24"/>
        </w:rPr>
        <w:t>affluent</w:t>
      </w:r>
      <w:r w:rsidR="003C55C6" w:rsidRPr="00815985">
        <w:rPr>
          <w:rFonts w:ascii="Book Antiqua" w:hAnsi="Book Antiqua"/>
          <w:sz w:val="24"/>
          <w:szCs w:val="24"/>
          <w:vertAlign w:val="superscript"/>
        </w:rPr>
        <w:t>[</w:t>
      </w:r>
      <w:proofErr w:type="gramEnd"/>
      <w:r w:rsidR="00AF545F">
        <w:rPr>
          <w:rFonts w:ascii="Book Antiqua" w:hAnsi="Book Antiqua"/>
          <w:sz w:val="24"/>
          <w:szCs w:val="24"/>
          <w:vertAlign w:val="superscript"/>
        </w:rPr>
        <w:t>8,13,</w:t>
      </w:r>
      <w:r w:rsidRPr="00815985">
        <w:rPr>
          <w:rFonts w:ascii="Book Antiqua" w:hAnsi="Book Antiqua"/>
          <w:sz w:val="24"/>
          <w:szCs w:val="24"/>
          <w:vertAlign w:val="superscript"/>
        </w:rPr>
        <w:t>16</w:t>
      </w:r>
      <w:r w:rsidR="003C55C6" w:rsidRPr="00815985">
        <w:rPr>
          <w:rFonts w:ascii="Book Antiqua" w:hAnsi="Book Antiqua"/>
          <w:sz w:val="24"/>
          <w:szCs w:val="24"/>
          <w:vertAlign w:val="superscript"/>
        </w:rPr>
        <w:t>]</w:t>
      </w:r>
      <w:r w:rsidR="004C2E36" w:rsidRPr="00815985">
        <w:rPr>
          <w:rFonts w:ascii="Book Antiqua" w:hAnsi="Book Antiqua"/>
          <w:sz w:val="24"/>
          <w:szCs w:val="24"/>
        </w:rPr>
        <w:t>.</w:t>
      </w:r>
    </w:p>
    <w:p w14:paraId="649E1239" w14:textId="095C78F3" w:rsidR="006B231E" w:rsidRPr="00815985" w:rsidRDefault="006B231E" w:rsidP="00AF545F">
      <w:pPr>
        <w:widowControl w:val="0"/>
        <w:adjustRightInd w:val="0"/>
        <w:snapToGrid w:val="0"/>
        <w:spacing w:line="360" w:lineRule="auto"/>
        <w:ind w:firstLineChars="100" w:firstLine="240"/>
        <w:jc w:val="both"/>
        <w:rPr>
          <w:rFonts w:ascii="Book Antiqua" w:hAnsi="Book Antiqua"/>
          <w:sz w:val="24"/>
          <w:szCs w:val="24"/>
        </w:rPr>
      </w:pPr>
      <w:r w:rsidRPr="00815985">
        <w:rPr>
          <w:rFonts w:ascii="Book Antiqua" w:hAnsi="Book Antiqua"/>
          <w:sz w:val="24"/>
          <w:szCs w:val="24"/>
        </w:rPr>
        <w:t xml:space="preserve">Because little is known about the distance caregiving experience, literature on local caregiving may help provide some insight as to the role of distance caregiving. A nonprofessional caregiver’s role is to help someone with physical care or cope with </w:t>
      </w:r>
      <w:proofErr w:type="gramStart"/>
      <w:r w:rsidRPr="00815985">
        <w:rPr>
          <w:rFonts w:ascii="Book Antiqua" w:hAnsi="Book Antiqua"/>
          <w:sz w:val="24"/>
          <w:szCs w:val="24"/>
        </w:rPr>
        <w:t>disease</w:t>
      </w:r>
      <w:r w:rsidR="003C55C6" w:rsidRPr="00815985">
        <w:rPr>
          <w:rFonts w:ascii="Book Antiqua" w:hAnsi="Book Antiqua"/>
          <w:sz w:val="24"/>
          <w:szCs w:val="24"/>
          <w:vertAlign w:val="superscript"/>
        </w:rPr>
        <w:t>[</w:t>
      </w:r>
      <w:proofErr w:type="gramEnd"/>
      <w:r w:rsidRPr="00815985">
        <w:rPr>
          <w:rFonts w:ascii="Book Antiqua" w:hAnsi="Book Antiqua"/>
          <w:sz w:val="24"/>
          <w:szCs w:val="24"/>
          <w:vertAlign w:val="superscript"/>
        </w:rPr>
        <w:t>21</w:t>
      </w:r>
      <w:r w:rsidR="003C55C6" w:rsidRPr="00815985">
        <w:rPr>
          <w:rFonts w:ascii="Book Antiqua" w:hAnsi="Book Antiqua"/>
          <w:sz w:val="24"/>
          <w:szCs w:val="24"/>
          <w:vertAlign w:val="superscript"/>
        </w:rPr>
        <w:t>]</w:t>
      </w:r>
      <w:r w:rsidR="004C2E36" w:rsidRPr="00815985">
        <w:rPr>
          <w:rFonts w:ascii="Book Antiqua" w:hAnsi="Book Antiqua"/>
          <w:sz w:val="24"/>
          <w:szCs w:val="24"/>
        </w:rPr>
        <w:t>.</w:t>
      </w:r>
      <w:r w:rsidRPr="00815985">
        <w:rPr>
          <w:rFonts w:ascii="Book Antiqua" w:hAnsi="Book Antiqua"/>
          <w:sz w:val="24"/>
          <w:szCs w:val="24"/>
        </w:rPr>
        <w:t xml:space="preserve"> </w:t>
      </w:r>
      <w:r w:rsidR="003C55C6" w:rsidRPr="00815985">
        <w:rPr>
          <w:rFonts w:ascii="Book Antiqua" w:hAnsi="Book Antiqua"/>
          <w:sz w:val="24"/>
          <w:szCs w:val="24"/>
        </w:rPr>
        <w:t>T</w:t>
      </w:r>
      <w:r w:rsidRPr="00815985">
        <w:rPr>
          <w:rFonts w:ascii="Book Antiqua" w:hAnsi="Book Antiqua"/>
          <w:sz w:val="24"/>
          <w:szCs w:val="24"/>
        </w:rPr>
        <w:t xml:space="preserve">he tasks associated with local caregiving are complex and include providing hands-on physical care, helping with daily and weekly household chores, transporting to medical appointments, managing financial affairs, and providing emotional </w:t>
      </w:r>
      <w:proofErr w:type="gramStart"/>
      <w:r w:rsidRPr="00815985">
        <w:rPr>
          <w:rFonts w:ascii="Book Antiqua" w:hAnsi="Book Antiqua"/>
          <w:sz w:val="24"/>
          <w:szCs w:val="24"/>
        </w:rPr>
        <w:t>support</w:t>
      </w:r>
      <w:r w:rsidR="003C55C6" w:rsidRPr="00815985">
        <w:rPr>
          <w:rFonts w:ascii="Book Antiqua" w:hAnsi="Book Antiqua"/>
          <w:sz w:val="24"/>
          <w:szCs w:val="24"/>
          <w:vertAlign w:val="superscript"/>
        </w:rPr>
        <w:t>[</w:t>
      </w:r>
      <w:proofErr w:type="gramEnd"/>
      <w:r w:rsidRPr="00815985">
        <w:rPr>
          <w:rFonts w:ascii="Book Antiqua" w:hAnsi="Book Antiqua"/>
          <w:sz w:val="24"/>
          <w:szCs w:val="24"/>
          <w:vertAlign w:val="superscript"/>
        </w:rPr>
        <w:t>22</w:t>
      </w:r>
      <w:r w:rsidR="003C55C6" w:rsidRPr="00815985">
        <w:rPr>
          <w:rFonts w:ascii="Book Antiqua" w:hAnsi="Book Antiqua"/>
          <w:sz w:val="24"/>
          <w:szCs w:val="24"/>
          <w:vertAlign w:val="superscript"/>
        </w:rPr>
        <w:t>]</w:t>
      </w:r>
      <w:r w:rsidR="004C2E36" w:rsidRPr="00815985">
        <w:rPr>
          <w:rFonts w:ascii="Book Antiqua" w:hAnsi="Book Antiqua"/>
          <w:sz w:val="24"/>
          <w:szCs w:val="24"/>
        </w:rPr>
        <w:t>.</w:t>
      </w:r>
    </w:p>
    <w:p w14:paraId="1F2E0E78" w14:textId="47C72C5E" w:rsidR="006B231E" w:rsidRPr="00815985" w:rsidRDefault="007F7AFF" w:rsidP="009D19BB">
      <w:pPr>
        <w:widowControl w:val="0"/>
        <w:adjustRightInd w:val="0"/>
        <w:snapToGrid w:val="0"/>
        <w:spacing w:line="360" w:lineRule="auto"/>
        <w:ind w:firstLineChars="100" w:firstLine="240"/>
        <w:jc w:val="both"/>
        <w:rPr>
          <w:rFonts w:ascii="Book Antiqua" w:hAnsi="Book Antiqua"/>
          <w:sz w:val="24"/>
          <w:szCs w:val="24"/>
        </w:rPr>
      </w:pPr>
      <w:r w:rsidRPr="00815985">
        <w:rPr>
          <w:rFonts w:ascii="Book Antiqua" w:hAnsi="Book Antiqua"/>
          <w:sz w:val="24"/>
          <w:szCs w:val="24"/>
        </w:rPr>
        <w:t>DCGs</w:t>
      </w:r>
      <w:r w:rsidR="006B231E" w:rsidRPr="00815985">
        <w:rPr>
          <w:rFonts w:ascii="Book Antiqua" w:hAnsi="Book Antiqua"/>
          <w:sz w:val="24"/>
          <w:szCs w:val="24"/>
        </w:rPr>
        <w:t xml:space="preserve"> are unable to provide hands-on physical care on a regular basis.</w:t>
      </w:r>
      <w:r w:rsidR="00FC0457">
        <w:rPr>
          <w:rFonts w:ascii="Book Antiqua" w:hAnsi="Book Antiqua"/>
          <w:sz w:val="24"/>
          <w:szCs w:val="24"/>
        </w:rPr>
        <w:t xml:space="preserve"> </w:t>
      </w:r>
      <w:r w:rsidR="006B231E" w:rsidRPr="00815985">
        <w:rPr>
          <w:rFonts w:ascii="Book Antiqua" w:hAnsi="Book Antiqua"/>
          <w:sz w:val="24"/>
          <w:szCs w:val="24"/>
        </w:rPr>
        <w:t>However, they may be able to help with daily and weekly household chores from a distance if they have the resources to coordinate help for these chores and/or financially support hired help to assist the patient.</w:t>
      </w:r>
      <w:r w:rsidR="00FC0457">
        <w:rPr>
          <w:rFonts w:ascii="Book Antiqua" w:hAnsi="Book Antiqua"/>
          <w:sz w:val="24"/>
          <w:szCs w:val="24"/>
        </w:rPr>
        <w:t xml:space="preserve"> </w:t>
      </w:r>
      <w:r w:rsidR="006B231E" w:rsidRPr="00815985">
        <w:rPr>
          <w:rFonts w:ascii="Book Antiqua" w:hAnsi="Book Antiqua"/>
          <w:sz w:val="24"/>
          <w:szCs w:val="24"/>
        </w:rPr>
        <w:t xml:space="preserve">Findings indicate that a majority of </w:t>
      </w:r>
      <w:r w:rsidRPr="00815985">
        <w:rPr>
          <w:rFonts w:ascii="Book Antiqua" w:hAnsi="Book Antiqua"/>
          <w:sz w:val="24"/>
          <w:szCs w:val="24"/>
        </w:rPr>
        <w:t>DCGs</w:t>
      </w:r>
      <w:r w:rsidR="006B231E" w:rsidRPr="00815985">
        <w:rPr>
          <w:rFonts w:ascii="Book Antiqua" w:hAnsi="Book Antiqua"/>
          <w:sz w:val="24"/>
          <w:szCs w:val="24"/>
        </w:rPr>
        <w:t xml:space="preserve"> are significantly involved in not only making care decisions, but in managing daily aspects of their family member’s care, such as arranging transportation, assisting with care coordination, and providing respite for local caregivers</w:t>
      </w:r>
      <w:r w:rsidR="002A1490" w:rsidRPr="00815985">
        <w:rPr>
          <w:rFonts w:ascii="Book Antiqua" w:hAnsi="Book Antiqua"/>
          <w:sz w:val="24"/>
          <w:szCs w:val="24"/>
          <w:vertAlign w:val="superscript"/>
        </w:rPr>
        <w:t>[</w:t>
      </w:r>
      <w:r w:rsidR="006B231E" w:rsidRPr="00815985">
        <w:rPr>
          <w:rFonts w:ascii="Book Antiqua" w:hAnsi="Book Antiqua"/>
          <w:sz w:val="24"/>
          <w:szCs w:val="24"/>
          <w:vertAlign w:val="superscript"/>
        </w:rPr>
        <w:t>10,11,23,24</w:t>
      </w:r>
      <w:r w:rsidR="002A1490" w:rsidRPr="00815985">
        <w:rPr>
          <w:rFonts w:ascii="Book Antiqua" w:hAnsi="Book Antiqua"/>
          <w:sz w:val="24"/>
          <w:szCs w:val="24"/>
          <w:vertAlign w:val="superscript"/>
        </w:rPr>
        <w:t>]</w:t>
      </w:r>
      <w:r w:rsidR="004C2E36" w:rsidRPr="00815985">
        <w:rPr>
          <w:rFonts w:ascii="Book Antiqua" w:hAnsi="Book Antiqua"/>
          <w:sz w:val="24"/>
          <w:szCs w:val="24"/>
        </w:rPr>
        <w:t>.</w:t>
      </w:r>
      <w:r w:rsidR="00FC0457">
        <w:rPr>
          <w:rFonts w:ascii="Book Antiqua" w:hAnsi="Book Antiqua"/>
          <w:sz w:val="24"/>
          <w:szCs w:val="24"/>
        </w:rPr>
        <w:t xml:space="preserve"> </w:t>
      </w:r>
      <w:r w:rsidR="006B231E" w:rsidRPr="00815985">
        <w:rPr>
          <w:rFonts w:ascii="Book Antiqua" w:hAnsi="Book Antiqua"/>
          <w:sz w:val="24"/>
          <w:szCs w:val="24"/>
        </w:rPr>
        <w:t xml:space="preserve"> Many DCGs report taking over the management of the patients’ financial </w:t>
      </w:r>
      <w:proofErr w:type="gramStart"/>
      <w:r w:rsidR="006B231E" w:rsidRPr="00815985">
        <w:rPr>
          <w:rFonts w:ascii="Book Antiqua" w:hAnsi="Book Antiqua"/>
          <w:sz w:val="24"/>
          <w:szCs w:val="24"/>
        </w:rPr>
        <w:t>affairs</w:t>
      </w:r>
      <w:r w:rsidR="002A1490" w:rsidRPr="00815985">
        <w:rPr>
          <w:rFonts w:ascii="Book Antiqua" w:hAnsi="Book Antiqua"/>
          <w:sz w:val="24"/>
          <w:szCs w:val="24"/>
          <w:vertAlign w:val="superscript"/>
        </w:rPr>
        <w:t>[</w:t>
      </w:r>
      <w:proofErr w:type="gramEnd"/>
      <w:r w:rsidR="006B231E" w:rsidRPr="00815985">
        <w:rPr>
          <w:rFonts w:ascii="Book Antiqua" w:hAnsi="Book Antiqua"/>
          <w:sz w:val="24"/>
          <w:szCs w:val="24"/>
          <w:vertAlign w:val="superscript"/>
        </w:rPr>
        <w:t>15,25</w:t>
      </w:r>
      <w:r w:rsidR="002A1490" w:rsidRPr="00815985">
        <w:rPr>
          <w:rFonts w:ascii="Book Antiqua" w:hAnsi="Book Antiqua"/>
          <w:sz w:val="24"/>
          <w:szCs w:val="24"/>
          <w:vertAlign w:val="superscript"/>
        </w:rPr>
        <w:t>]</w:t>
      </w:r>
      <w:r w:rsidR="004C2E36" w:rsidRPr="00815985">
        <w:rPr>
          <w:rFonts w:ascii="Book Antiqua" w:hAnsi="Book Antiqua"/>
          <w:sz w:val="24"/>
          <w:szCs w:val="24"/>
        </w:rPr>
        <w:t>.</w:t>
      </w:r>
      <w:r w:rsidR="006B231E" w:rsidRPr="00815985">
        <w:rPr>
          <w:rFonts w:ascii="Book Antiqua" w:hAnsi="Book Antiqua"/>
          <w:sz w:val="24"/>
          <w:szCs w:val="24"/>
        </w:rPr>
        <w:t xml:space="preserve"> </w:t>
      </w:r>
      <w:r w:rsidR="004C2E36" w:rsidRPr="00815985">
        <w:rPr>
          <w:rFonts w:ascii="Book Antiqua" w:hAnsi="Book Antiqua"/>
          <w:sz w:val="24"/>
          <w:szCs w:val="24"/>
        </w:rPr>
        <w:t>T</w:t>
      </w:r>
      <w:r w:rsidR="006B231E" w:rsidRPr="00815985">
        <w:rPr>
          <w:rFonts w:ascii="Book Antiqua" w:hAnsi="Book Antiqua"/>
          <w:sz w:val="24"/>
          <w:szCs w:val="24"/>
        </w:rPr>
        <w:t xml:space="preserve">his eases the burden on local caregivers and gives the DGC a sense of involvement. </w:t>
      </w:r>
    </w:p>
    <w:p w14:paraId="44EDCB70" w14:textId="56BBF9E7" w:rsidR="006B231E" w:rsidRPr="00815985" w:rsidRDefault="006B231E" w:rsidP="009D19BB">
      <w:pPr>
        <w:widowControl w:val="0"/>
        <w:adjustRightInd w:val="0"/>
        <w:snapToGrid w:val="0"/>
        <w:spacing w:line="360" w:lineRule="auto"/>
        <w:ind w:firstLineChars="100" w:firstLine="240"/>
        <w:jc w:val="both"/>
        <w:rPr>
          <w:rFonts w:ascii="Book Antiqua" w:hAnsi="Book Antiqua"/>
          <w:sz w:val="24"/>
          <w:szCs w:val="24"/>
        </w:rPr>
      </w:pPr>
      <w:r w:rsidRPr="00815985">
        <w:rPr>
          <w:rFonts w:ascii="Book Antiqua" w:hAnsi="Book Antiqua"/>
          <w:sz w:val="24"/>
          <w:szCs w:val="24"/>
        </w:rPr>
        <w:t>Probably the one of the most important roles of DCGs is that of providing emotional support to both the care recipient and the local caregivers. Providing emotional support from a distance can be a challenging responsibility, especially when the patient has advanced cancer and the entire family is struggling with the diagnosis, treatment sequelae, and prognosis.</w:t>
      </w:r>
      <w:r w:rsidR="00FC0457">
        <w:rPr>
          <w:rFonts w:ascii="Book Antiqua" w:hAnsi="Book Antiqua"/>
          <w:sz w:val="24"/>
          <w:szCs w:val="24"/>
        </w:rPr>
        <w:t xml:space="preserve"> </w:t>
      </w:r>
      <w:r w:rsidRPr="00815985">
        <w:rPr>
          <w:rFonts w:ascii="Book Antiqua" w:hAnsi="Book Antiqua"/>
          <w:sz w:val="24"/>
          <w:szCs w:val="24"/>
        </w:rPr>
        <w:t>Knowing how to be an effective listener, provide hope while maintaining trust, and empower the patient to manage care takes skill.</w:t>
      </w:r>
      <w:r w:rsidR="00FC0457">
        <w:rPr>
          <w:rFonts w:ascii="Book Antiqua" w:hAnsi="Book Antiqua"/>
          <w:sz w:val="24"/>
          <w:szCs w:val="24"/>
        </w:rPr>
        <w:t xml:space="preserve"> </w:t>
      </w:r>
      <w:r w:rsidRPr="00815985">
        <w:rPr>
          <w:rFonts w:ascii="Book Antiqua" w:hAnsi="Book Antiqua"/>
          <w:sz w:val="24"/>
          <w:szCs w:val="24"/>
        </w:rPr>
        <w:t xml:space="preserve">It is important to note that although caregivers have described the burdens associated with providing hands-on physical care or tangible assistance, many caregivers have reported that the provision of emotional support can be more burdensome than physical </w:t>
      </w:r>
      <w:proofErr w:type="gramStart"/>
      <w:r w:rsidRPr="00815985">
        <w:rPr>
          <w:rFonts w:ascii="Book Antiqua" w:hAnsi="Book Antiqua"/>
          <w:sz w:val="24"/>
          <w:szCs w:val="24"/>
        </w:rPr>
        <w:t>care</w:t>
      </w:r>
      <w:r w:rsidR="003C55C6" w:rsidRPr="00815985">
        <w:rPr>
          <w:rFonts w:ascii="Book Antiqua" w:hAnsi="Book Antiqua"/>
          <w:sz w:val="24"/>
          <w:szCs w:val="24"/>
          <w:vertAlign w:val="superscript"/>
        </w:rPr>
        <w:t>[</w:t>
      </w:r>
      <w:proofErr w:type="gramEnd"/>
      <w:r w:rsidR="009D19BB">
        <w:rPr>
          <w:rFonts w:ascii="Book Antiqua" w:hAnsi="Book Antiqua"/>
          <w:sz w:val="24"/>
          <w:szCs w:val="24"/>
          <w:vertAlign w:val="superscript"/>
        </w:rPr>
        <w:t>4,</w:t>
      </w:r>
      <w:r w:rsidRPr="00815985">
        <w:rPr>
          <w:rFonts w:ascii="Book Antiqua" w:hAnsi="Book Antiqua"/>
          <w:sz w:val="24"/>
          <w:szCs w:val="24"/>
          <w:vertAlign w:val="superscript"/>
        </w:rPr>
        <w:t>26</w:t>
      </w:r>
      <w:r w:rsidR="003C55C6" w:rsidRPr="00815985">
        <w:rPr>
          <w:rFonts w:ascii="Book Antiqua" w:hAnsi="Book Antiqua"/>
          <w:sz w:val="24"/>
          <w:szCs w:val="24"/>
          <w:vertAlign w:val="superscript"/>
        </w:rPr>
        <w:t>]</w:t>
      </w:r>
      <w:r w:rsidR="004C2E36" w:rsidRPr="00815985">
        <w:rPr>
          <w:rFonts w:ascii="Book Antiqua" w:hAnsi="Book Antiqua"/>
          <w:sz w:val="24"/>
          <w:szCs w:val="24"/>
        </w:rPr>
        <w:t>.</w:t>
      </w:r>
    </w:p>
    <w:p w14:paraId="3EFDF338" w14:textId="77777777" w:rsidR="009D19BB" w:rsidRDefault="009D19BB" w:rsidP="00B70FB8">
      <w:pPr>
        <w:widowControl w:val="0"/>
        <w:adjustRightInd w:val="0"/>
        <w:snapToGrid w:val="0"/>
        <w:spacing w:line="360" w:lineRule="auto"/>
        <w:jc w:val="both"/>
        <w:rPr>
          <w:rFonts w:ascii="Book Antiqua" w:eastAsiaTheme="minorEastAsia" w:hAnsi="Book Antiqua"/>
          <w:b/>
          <w:sz w:val="24"/>
          <w:szCs w:val="24"/>
          <w:lang w:eastAsia="zh-CN"/>
        </w:rPr>
      </w:pPr>
    </w:p>
    <w:p w14:paraId="7ED1BAB6" w14:textId="77777777" w:rsidR="006B231E" w:rsidRPr="00815985" w:rsidRDefault="006B231E" w:rsidP="00B70FB8">
      <w:pPr>
        <w:widowControl w:val="0"/>
        <w:adjustRightInd w:val="0"/>
        <w:snapToGrid w:val="0"/>
        <w:spacing w:line="360" w:lineRule="auto"/>
        <w:jc w:val="both"/>
        <w:rPr>
          <w:rFonts w:ascii="Book Antiqua" w:hAnsi="Book Antiqua"/>
          <w:b/>
          <w:sz w:val="24"/>
          <w:szCs w:val="24"/>
        </w:rPr>
      </w:pPr>
      <w:r w:rsidRPr="00815985">
        <w:rPr>
          <w:rFonts w:ascii="Book Antiqua" w:hAnsi="Book Antiqua"/>
          <w:b/>
          <w:sz w:val="24"/>
          <w:szCs w:val="24"/>
        </w:rPr>
        <w:t>BURDENS OF DISTANCE CAREGIVING</w:t>
      </w:r>
    </w:p>
    <w:p w14:paraId="4EF4C656" w14:textId="7FEF27ED" w:rsidR="006B231E" w:rsidRPr="00815985" w:rsidRDefault="006B231E" w:rsidP="00B70FB8">
      <w:pPr>
        <w:widowControl w:val="0"/>
        <w:adjustRightInd w:val="0"/>
        <w:snapToGrid w:val="0"/>
        <w:spacing w:line="360" w:lineRule="auto"/>
        <w:jc w:val="both"/>
        <w:rPr>
          <w:rFonts w:ascii="Book Antiqua" w:hAnsi="Book Antiqua"/>
          <w:sz w:val="24"/>
          <w:szCs w:val="24"/>
        </w:rPr>
      </w:pPr>
      <w:r w:rsidRPr="00815985">
        <w:rPr>
          <w:rFonts w:ascii="Book Antiqua" w:hAnsi="Book Antiqua"/>
          <w:sz w:val="24"/>
          <w:szCs w:val="24"/>
        </w:rPr>
        <w:lastRenderedPageBreak/>
        <w:t>Much of the local caregiving research has focused on caregiver stress and burden.</w:t>
      </w:r>
      <w:r w:rsidR="00FC0457">
        <w:rPr>
          <w:rFonts w:ascii="Book Antiqua" w:hAnsi="Book Antiqua"/>
          <w:sz w:val="24"/>
          <w:szCs w:val="24"/>
        </w:rPr>
        <w:t xml:space="preserve"> </w:t>
      </w:r>
      <w:r w:rsidRPr="00815985">
        <w:rPr>
          <w:rFonts w:ascii="Book Antiqua" w:hAnsi="Book Antiqua"/>
          <w:sz w:val="24"/>
          <w:szCs w:val="24"/>
        </w:rPr>
        <w:t xml:space="preserve">Caregiver burden is known to negatively influence the physical and psychological well-being of the </w:t>
      </w:r>
      <w:proofErr w:type="gramStart"/>
      <w:r w:rsidRPr="00815985">
        <w:rPr>
          <w:rFonts w:ascii="Book Antiqua" w:hAnsi="Book Antiqua"/>
          <w:sz w:val="24"/>
          <w:szCs w:val="24"/>
        </w:rPr>
        <w:t>caregivers</w:t>
      </w:r>
      <w:r w:rsidR="003C55C6" w:rsidRPr="00815985">
        <w:rPr>
          <w:rFonts w:ascii="Book Antiqua" w:hAnsi="Book Antiqua"/>
          <w:sz w:val="24"/>
          <w:szCs w:val="24"/>
          <w:vertAlign w:val="superscript"/>
        </w:rPr>
        <w:t>[</w:t>
      </w:r>
      <w:proofErr w:type="gramEnd"/>
      <w:r w:rsidRPr="00815985">
        <w:rPr>
          <w:rFonts w:ascii="Book Antiqua" w:hAnsi="Book Antiqua"/>
          <w:sz w:val="24"/>
          <w:szCs w:val="24"/>
          <w:vertAlign w:val="superscript"/>
        </w:rPr>
        <w:t>4-6</w:t>
      </w:r>
      <w:r w:rsidR="003C55C6" w:rsidRPr="00815985">
        <w:rPr>
          <w:rFonts w:ascii="Book Antiqua" w:hAnsi="Book Antiqua"/>
          <w:sz w:val="24"/>
          <w:szCs w:val="24"/>
          <w:vertAlign w:val="superscript"/>
        </w:rPr>
        <w:t>]</w:t>
      </w:r>
      <w:r w:rsidR="004C2E36" w:rsidRPr="00815985">
        <w:rPr>
          <w:rFonts w:ascii="Book Antiqua" w:hAnsi="Book Antiqua"/>
          <w:sz w:val="24"/>
          <w:szCs w:val="24"/>
        </w:rPr>
        <w:t>.</w:t>
      </w:r>
      <w:r w:rsidRPr="00815985">
        <w:rPr>
          <w:rFonts w:ascii="Book Antiqua" w:hAnsi="Book Antiqua"/>
          <w:sz w:val="24"/>
          <w:szCs w:val="24"/>
        </w:rPr>
        <w:t xml:space="preserve"> Psycho-educational interventions have been designed to assist the local caregiver in the role and to provide support.</w:t>
      </w:r>
    </w:p>
    <w:p w14:paraId="1F69B294" w14:textId="6794E279" w:rsidR="006B231E" w:rsidRPr="00815985" w:rsidRDefault="006B231E" w:rsidP="009D19BB">
      <w:pPr>
        <w:widowControl w:val="0"/>
        <w:adjustRightInd w:val="0"/>
        <w:snapToGrid w:val="0"/>
        <w:spacing w:line="360" w:lineRule="auto"/>
        <w:ind w:firstLineChars="100" w:firstLine="240"/>
        <w:jc w:val="both"/>
        <w:rPr>
          <w:rFonts w:ascii="Book Antiqua" w:hAnsi="Book Antiqua"/>
          <w:sz w:val="24"/>
          <w:szCs w:val="24"/>
        </w:rPr>
      </w:pPr>
      <w:r w:rsidRPr="00815985">
        <w:rPr>
          <w:rFonts w:ascii="Book Antiqua" w:hAnsi="Book Antiqua"/>
          <w:sz w:val="24"/>
          <w:szCs w:val="24"/>
        </w:rPr>
        <w:t>Like local caregivers, DCGs experience poor physical and psychological wellbeing related to caregiving.</w:t>
      </w:r>
      <w:r w:rsidR="00FC0457">
        <w:rPr>
          <w:rFonts w:ascii="Book Antiqua" w:hAnsi="Book Antiqua"/>
          <w:sz w:val="24"/>
          <w:szCs w:val="24"/>
        </w:rPr>
        <w:t xml:space="preserve"> </w:t>
      </w:r>
      <w:r w:rsidRPr="00815985">
        <w:rPr>
          <w:rFonts w:ascii="Book Antiqua" w:hAnsi="Book Antiqua"/>
          <w:sz w:val="24"/>
          <w:szCs w:val="24"/>
        </w:rPr>
        <w:t>In addition, DCGs experience the added stressors associated with caring from a distance.</w:t>
      </w:r>
      <w:r w:rsidR="00FC0457">
        <w:rPr>
          <w:rFonts w:ascii="Book Antiqua" w:hAnsi="Book Antiqua"/>
          <w:sz w:val="24"/>
          <w:szCs w:val="24"/>
        </w:rPr>
        <w:t xml:space="preserve"> </w:t>
      </w:r>
      <w:r w:rsidRPr="00815985">
        <w:rPr>
          <w:rFonts w:ascii="Book Antiqua" w:hAnsi="Book Antiqua"/>
          <w:sz w:val="24"/>
          <w:szCs w:val="24"/>
        </w:rPr>
        <w:t>Uncertainty as to when to visit, especially if resources for travel are limited, causes worry and distress. Additional financial burdens occur because of travel expenses and time away from employment. Psycho-educational and supportive interventions for DCGs are limited to popular press materials and internet websites for caregivers.</w:t>
      </w:r>
    </w:p>
    <w:p w14:paraId="046EF00F" w14:textId="77777777" w:rsidR="009D19BB" w:rsidRDefault="009D19BB" w:rsidP="00B70FB8">
      <w:pPr>
        <w:widowControl w:val="0"/>
        <w:adjustRightInd w:val="0"/>
        <w:snapToGrid w:val="0"/>
        <w:spacing w:line="360" w:lineRule="auto"/>
        <w:jc w:val="both"/>
        <w:rPr>
          <w:rFonts w:ascii="Book Antiqua" w:eastAsiaTheme="minorEastAsia" w:hAnsi="Book Antiqua"/>
          <w:b/>
          <w:sz w:val="24"/>
          <w:szCs w:val="24"/>
          <w:lang w:eastAsia="zh-CN"/>
        </w:rPr>
      </w:pPr>
    </w:p>
    <w:p w14:paraId="34F4895F" w14:textId="2D0AAB51" w:rsidR="006B231E" w:rsidRPr="009D19BB" w:rsidRDefault="006B231E" w:rsidP="00B70FB8">
      <w:pPr>
        <w:widowControl w:val="0"/>
        <w:adjustRightInd w:val="0"/>
        <w:snapToGrid w:val="0"/>
        <w:spacing w:line="360" w:lineRule="auto"/>
        <w:jc w:val="both"/>
        <w:rPr>
          <w:rFonts w:ascii="Book Antiqua" w:hAnsi="Book Antiqua"/>
          <w:b/>
          <w:i/>
          <w:sz w:val="24"/>
          <w:szCs w:val="24"/>
        </w:rPr>
      </w:pPr>
      <w:r w:rsidRPr="009D19BB">
        <w:rPr>
          <w:rFonts w:ascii="Book Antiqua" w:hAnsi="Book Antiqua"/>
          <w:b/>
          <w:i/>
          <w:sz w:val="24"/>
          <w:szCs w:val="24"/>
        </w:rPr>
        <w:t xml:space="preserve">Burden on DCG </w:t>
      </w:r>
      <w:r w:rsidR="009D19BB">
        <w:rPr>
          <w:rFonts w:ascii="Book Antiqua" w:eastAsiaTheme="minorEastAsia" w:hAnsi="Book Antiqua" w:hint="eastAsia"/>
          <w:b/>
          <w:i/>
          <w:sz w:val="24"/>
          <w:szCs w:val="24"/>
          <w:lang w:eastAsia="zh-CN"/>
        </w:rPr>
        <w:t>p</w:t>
      </w:r>
      <w:r w:rsidRPr="009D19BB">
        <w:rPr>
          <w:rFonts w:ascii="Book Antiqua" w:hAnsi="Book Antiqua"/>
          <w:b/>
          <w:i/>
          <w:sz w:val="24"/>
          <w:szCs w:val="24"/>
        </w:rPr>
        <w:t xml:space="preserve">sychological </w:t>
      </w:r>
      <w:r w:rsidR="009D19BB">
        <w:rPr>
          <w:rFonts w:ascii="Book Antiqua" w:eastAsiaTheme="minorEastAsia" w:hAnsi="Book Antiqua" w:hint="eastAsia"/>
          <w:b/>
          <w:i/>
          <w:sz w:val="24"/>
          <w:szCs w:val="24"/>
          <w:lang w:eastAsia="zh-CN"/>
        </w:rPr>
        <w:t>w</w:t>
      </w:r>
      <w:r w:rsidRPr="009D19BB">
        <w:rPr>
          <w:rFonts w:ascii="Book Antiqua" w:hAnsi="Book Antiqua"/>
          <w:b/>
          <w:i/>
          <w:sz w:val="24"/>
          <w:szCs w:val="24"/>
        </w:rPr>
        <w:t>ell-being</w:t>
      </w:r>
    </w:p>
    <w:p w14:paraId="2446BE6E" w14:textId="4BCB2FF0" w:rsidR="006B231E" w:rsidRPr="00815985" w:rsidRDefault="006B231E" w:rsidP="00B70FB8">
      <w:pPr>
        <w:widowControl w:val="0"/>
        <w:adjustRightInd w:val="0"/>
        <w:snapToGrid w:val="0"/>
        <w:spacing w:line="360" w:lineRule="auto"/>
        <w:jc w:val="both"/>
        <w:rPr>
          <w:rFonts w:ascii="Book Antiqua" w:hAnsi="Book Antiqua"/>
          <w:sz w:val="24"/>
          <w:szCs w:val="24"/>
        </w:rPr>
      </w:pPr>
      <w:r w:rsidRPr="00815985">
        <w:rPr>
          <w:rFonts w:ascii="Book Antiqua" w:hAnsi="Book Antiqua"/>
          <w:sz w:val="24"/>
          <w:szCs w:val="24"/>
        </w:rPr>
        <w:t xml:space="preserve">Schoonover </w:t>
      </w:r>
      <w:r w:rsidRPr="009D19BB">
        <w:rPr>
          <w:rFonts w:ascii="Book Antiqua" w:hAnsi="Book Antiqua"/>
          <w:i/>
          <w:sz w:val="24"/>
          <w:szCs w:val="24"/>
        </w:rPr>
        <w:t xml:space="preserve">et </w:t>
      </w:r>
      <w:proofErr w:type="gramStart"/>
      <w:r w:rsidRPr="009D19BB">
        <w:rPr>
          <w:rFonts w:ascii="Book Antiqua" w:hAnsi="Book Antiqua"/>
          <w:i/>
          <w:sz w:val="24"/>
          <w:szCs w:val="24"/>
        </w:rPr>
        <w:t>al</w:t>
      </w:r>
      <w:r w:rsidR="003C55C6" w:rsidRPr="00815985">
        <w:rPr>
          <w:rFonts w:ascii="Book Antiqua" w:hAnsi="Book Antiqua"/>
          <w:sz w:val="24"/>
          <w:szCs w:val="24"/>
          <w:vertAlign w:val="superscript"/>
        </w:rPr>
        <w:t>[</w:t>
      </w:r>
      <w:proofErr w:type="gramEnd"/>
      <w:r w:rsidRPr="00815985">
        <w:rPr>
          <w:rFonts w:ascii="Book Antiqua" w:hAnsi="Book Antiqua"/>
          <w:sz w:val="24"/>
          <w:szCs w:val="24"/>
          <w:vertAlign w:val="superscript"/>
        </w:rPr>
        <w:t>12</w:t>
      </w:r>
      <w:r w:rsidR="003C55C6" w:rsidRPr="00815985">
        <w:rPr>
          <w:rFonts w:ascii="Book Antiqua" w:hAnsi="Book Antiqua"/>
          <w:sz w:val="24"/>
          <w:szCs w:val="24"/>
          <w:vertAlign w:val="superscript"/>
        </w:rPr>
        <w:t>]</w:t>
      </w:r>
      <w:r w:rsidRPr="00815985">
        <w:rPr>
          <w:rFonts w:ascii="Book Antiqua" w:hAnsi="Book Antiqua"/>
          <w:sz w:val="24"/>
          <w:szCs w:val="24"/>
        </w:rPr>
        <w:t xml:space="preserve"> reported that more than half of the 50 </w:t>
      </w:r>
      <w:r w:rsidR="007F7AFF" w:rsidRPr="00815985">
        <w:rPr>
          <w:rFonts w:ascii="Book Antiqua" w:hAnsi="Book Antiqua"/>
          <w:sz w:val="24"/>
          <w:szCs w:val="24"/>
        </w:rPr>
        <w:t>DCGs</w:t>
      </w:r>
      <w:r w:rsidRPr="00815985">
        <w:rPr>
          <w:rFonts w:ascii="Book Antiqua" w:hAnsi="Book Antiqua"/>
          <w:sz w:val="24"/>
          <w:szCs w:val="24"/>
        </w:rPr>
        <w:t xml:space="preserve"> studied reported feeling helpless and anxious and 80% reported “at least some strain” caused by living away from the patient. </w:t>
      </w:r>
      <w:proofErr w:type="spellStart"/>
      <w:r w:rsidRPr="00815985">
        <w:rPr>
          <w:rFonts w:ascii="Book Antiqua" w:hAnsi="Book Antiqua"/>
          <w:sz w:val="24"/>
          <w:szCs w:val="24"/>
        </w:rPr>
        <w:t>Koerin</w:t>
      </w:r>
      <w:proofErr w:type="spellEnd"/>
      <w:r w:rsidRPr="00815985">
        <w:rPr>
          <w:rFonts w:ascii="Book Antiqua" w:hAnsi="Book Antiqua"/>
          <w:sz w:val="24"/>
          <w:szCs w:val="24"/>
        </w:rPr>
        <w:t xml:space="preserve"> </w:t>
      </w:r>
      <w:r w:rsidR="009D19BB">
        <w:rPr>
          <w:rFonts w:ascii="Book Antiqua" w:eastAsiaTheme="minorEastAsia" w:hAnsi="Book Antiqua" w:hint="eastAsia"/>
          <w:sz w:val="24"/>
          <w:szCs w:val="24"/>
          <w:lang w:eastAsia="zh-CN"/>
        </w:rPr>
        <w:t>and</w:t>
      </w:r>
      <w:r w:rsidRPr="00815985">
        <w:rPr>
          <w:rFonts w:ascii="Book Antiqua" w:hAnsi="Book Antiqua"/>
          <w:sz w:val="24"/>
          <w:szCs w:val="24"/>
        </w:rPr>
        <w:t xml:space="preserve"> </w:t>
      </w:r>
      <w:proofErr w:type="spellStart"/>
      <w:proofErr w:type="gramStart"/>
      <w:r w:rsidRPr="00815985">
        <w:rPr>
          <w:rFonts w:ascii="Book Antiqua" w:hAnsi="Book Antiqua"/>
          <w:sz w:val="24"/>
          <w:szCs w:val="24"/>
        </w:rPr>
        <w:t>Harrigan</w:t>
      </w:r>
      <w:proofErr w:type="spellEnd"/>
      <w:r w:rsidR="003C55C6" w:rsidRPr="00815985">
        <w:rPr>
          <w:rFonts w:ascii="Book Antiqua" w:hAnsi="Book Antiqua"/>
          <w:sz w:val="24"/>
          <w:szCs w:val="24"/>
          <w:vertAlign w:val="superscript"/>
        </w:rPr>
        <w:t>[</w:t>
      </w:r>
      <w:proofErr w:type="gramEnd"/>
      <w:r w:rsidRPr="00815985">
        <w:rPr>
          <w:rFonts w:ascii="Book Antiqua" w:hAnsi="Book Antiqua"/>
          <w:sz w:val="24"/>
          <w:szCs w:val="24"/>
          <w:vertAlign w:val="superscript"/>
        </w:rPr>
        <w:t>16</w:t>
      </w:r>
      <w:r w:rsidR="003C55C6" w:rsidRPr="00815985">
        <w:rPr>
          <w:rFonts w:ascii="Book Antiqua" w:hAnsi="Book Antiqua"/>
          <w:sz w:val="24"/>
          <w:szCs w:val="24"/>
          <w:vertAlign w:val="superscript"/>
        </w:rPr>
        <w:t>]</w:t>
      </w:r>
      <w:r w:rsidRPr="00815985">
        <w:rPr>
          <w:rFonts w:ascii="Book Antiqua" w:hAnsi="Book Antiqua"/>
          <w:sz w:val="24"/>
          <w:szCs w:val="24"/>
          <w:vertAlign w:val="superscript"/>
        </w:rPr>
        <w:t xml:space="preserve"> </w:t>
      </w:r>
      <w:r w:rsidRPr="00815985">
        <w:rPr>
          <w:rFonts w:ascii="Book Antiqua" w:hAnsi="Book Antiqua"/>
          <w:sz w:val="24"/>
          <w:szCs w:val="24"/>
        </w:rPr>
        <w:t xml:space="preserve">described that almost 80% of </w:t>
      </w:r>
      <w:r w:rsidR="007F7AFF" w:rsidRPr="00815985">
        <w:rPr>
          <w:rFonts w:ascii="Book Antiqua" w:hAnsi="Book Antiqua"/>
          <w:sz w:val="24"/>
          <w:szCs w:val="24"/>
        </w:rPr>
        <w:t>DCGs</w:t>
      </w:r>
      <w:r w:rsidRPr="00815985">
        <w:rPr>
          <w:rFonts w:ascii="Book Antiqua" w:hAnsi="Book Antiqua"/>
          <w:sz w:val="24"/>
          <w:szCs w:val="24"/>
        </w:rPr>
        <w:t xml:space="preserve"> reported stress related to feelings of inadequacy regarding how to assess the status of their loved one and uncertainty regarding how their loved one is progressing in terms of their illness.</w:t>
      </w:r>
      <w:r w:rsidR="00FC0457">
        <w:rPr>
          <w:rFonts w:ascii="Book Antiqua" w:hAnsi="Book Antiqua"/>
          <w:sz w:val="24"/>
          <w:szCs w:val="24"/>
        </w:rPr>
        <w:t xml:space="preserve"> </w:t>
      </w:r>
      <w:r w:rsidRPr="00815985">
        <w:rPr>
          <w:rFonts w:ascii="Book Antiqua" w:hAnsi="Book Antiqua"/>
          <w:sz w:val="24"/>
          <w:szCs w:val="24"/>
        </w:rPr>
        <w:t xml:space="preserve">These additional sources of stress are felt to relate to evidence that </w:t>
      </w:r>
      <w:r w:rsidR="007F7AFF" w:rsidRPr="00815985">
        <w:rPr>
          <w:rFonts w:ascii="Book Antiqua" w:hAnsi="Book Antiqua"/>
          <w:sz w:val="24"/>
          <w:szCs w:val="24"/>
        </w:rPr>
        <w:t>DCGs</w:t>
      </w:r>
      <w:r w:rsidRPr="00815985">
        <w:rPr>
          <w:rFonts w:ascii="Book Antiqua" w:hAnsi="Book Antiqua"/>
          <w:sz w:val="24"/>
          <w:szCs w:val="24"/>
        </w:rPr>
        <w:t xml:space="preserve"> are at greater risk than local caregivers for unrelenting anxiety and mood </w:t>
      </w:r>
      <w:proofErr w:type="gramStart"/>
      <w:r w:rsidRPr="00815985">
        <w:rPr>
          <w:rFonts w:ascii="Book Antiqua" w:hAnsi="Book Antiqua"/>
          <w:sz w:val="24"/>
          <w:szCs w:val="24"/>
        </w:rPr>
        <w:t>disturbances</w:t>
      </w:r>
      <w:r w:rsidR="003C55C6" w:rsidRPr="00815985">
        <w:rPr>
          <w:rFonts w:ascii="Book Antiqua" w:hAnsi="Book Antiqua"/>
          <w:sz w:val="24"/>
          <w:szCs w:val="24"/>
          <w:vertAlign w:val="superscript"/>
        </w:rPr>
        <w:t>[</w:t>
      </w:r>
      <w:proofErr w:type="gramEnd"/>
      <w:r w:rsidRPr="00815985">
        <w:rPr>
          <w:rFonts w:ascii="Book Antiqua" w:hAnsi="Book Antiqua"/>
          <w:sz w:val="24"/>
          <w:szCs w:val="24"/>
          <w:vertAlign w:val="superscript"/>
        </w:rPr>
        <w:t>20</w:t>
      </w:r>
      <w:r w:rsidR="003C55C6" w:rsidRPr="00815985">
        <w:rPr>
          <w:rFonts w:ascii="Book Antiqua" w:hAnsi="Book Antiqua"/>
          <w:sz w:val="24"/>
          <w:szCs w:val="24"/>
          <w:vertAlign w:val="superscript"/>
        </w:rPr>
        <w:t>]</w:t>
      </w:r>
      <w:r w:rsidR="004C2E36" w:rsidRPr="00815985">
        <w:rPr>
          <w:rFonts w:ascii="Book Antiqua" w:hAnsi="Book Antiqua"/>
          <w:sz w:val="24"/>
          <w:szCs w:val="24"/>
        </w:rPr>
        <w:t>.</w:t>
      </w:r>
    </w:p>
    <w:p w14:paraId="45E2E74E" w14:textId="77777777" w:rsidR="00500CEB" w:rsidRDefault="00500CEB" w:rsidP="00B70FB8">
      <w:pPr>
        <w:widowControl w:val="0"/>
        <w:adjustRightInd w:val="0"/>
        <w:snapToGrid w:val="0"/>
        <w:spacing w:line="360" w:lineRule="auto"/>
        <w:jc w:val="both"/>
        <w:rPr>
          <w:rFonts w:ascii="Book Antiqua" w:eastAsiaTheme="minorEastAsia" w:hAnsi="Book Antiqua"/>
          <w:b/>
          <w:sz w:val="24"/>
          <w:szCs w:val="24"/>
          <w:lang w:eastAsia="zh-CN"/>
        </w:rPr>
      </w:pPr>
    </w:p>
    <w:p w14:paraId="49044F49" w14:textId="54DB6921" w:rsidR="006B231E" w:rsidRPr="00500CEB" w:rsidRDefault="006B231E" w:rsidP="00B70FB8">
      <w:pPr>
        <w:widowControl w:val="0"/>
        <w:adjustRightInd w:val="0"/>
        <w:snapToGrid w:val="0"/>
        <w:spacing w:line="360" w:lineRule="auto"/>
        <w:jc w:val="both"/>
        <w:rPr>
          <w:rFonts w:ascii="Book Antiqua" w:hAnsi="Book Antiqua"/>
          <w:b/>
          <w:i/>
          <w:sz w:val="24"/>
          <w:szCs w:val="24"/>
        </w:rPr>
      </w:pPr>
      <w:r w:rsidRPr="00500CEB">
        <w:rPr>
          <w:rFonts w:ascii="Book Antiqua" w:hAnsi="Book Antiqua"/>
          <w:b/>
          <w:i/>
          <w:sz w:val="24"/>
          <w:szCs w:val="24"/>
        </w:rPr>
        <w:t xml:space="preserve">Financial </w:t>
      </w:r>
      <w:r w:rsidR="00500CEB" w:rsidRPr="00500CEB">
        <w:rPr>
          <w:rFonts w:ascii="Book Antiqua" w:hAnsi="Book Antiqua"/>
          <w:b/>
          <w:i/>
          <w:sz w:val="24"/>
          <w:szCs w:val="24"/>
        </w:rPr>
        <w:t>burdens of distance ca</w:t>
      </w:r>
      <w:r w:rsidRPr="00500CEB">
        <w:rPr>
          <w:rFonts w:ascii="Book Antiqua" w:hAnsi="Book Antiqua"/>
          <w:b/>
          <w:i/>
          <w:sz w:val="24"/>
          <w:szCs w:val="24"/>
        </w:rPr>
        <w:t>regiving</w:t>
      </w:r>
    </w:p>
    <w:p w14:paraId="45628EBE" w14:textId="2AC64B65" w:rsidR="006B231E" w:rsidRPr="00815985" w:rsidRDefault="006B231E" w:rsidP="00B70FB8">
      <w:pPr>
        <w:widowControl w:val="0"/>
        <w:adjustRightInd w:val="0"/>
        <w:snapToGrid w:val="0"/>
        <w:spacing w:line="360" w:lineRule="auto"/>
        <w:jc w:val="both"/>
        <w:rPr>
          <w:rFonts w:ascii="Book Antiqua" w:hAnsi="Book Antiqua"/>
          <w:sz w:val="24"/>
          <w:szCs w:val="24"/>
        </w:rPr>
      </w:pPr>
      <w:r w:rsidRPr="00815985">
        <w:rPr>
          <w:rFonts w:ascii="Book Antiqua" w:hAnsi="Book Antiqua"/>
          <w:sz w:val="24"/>
          <w:szCs w:val="24"/>
        </w:rPr>
        <w:t xml:space="preserve">While a majority of </w:t>
      </w:r>
      <w:r w:rsidR="007F7AFF" w:rsidRPr="00815985">
        <w:rPr>
          <w:rFonts w:ascii="Book Antiqua" w:hAnsi="Book Antiqua"/>
          <w:sz w:val="24"/>
          <w:szCs w:val="24"/>
        </w:rPr>
        <w:t>DCGs</w:t>
      </w:r>
      <w:r w:rsidRPr="00815985">
        <w:rPr>
          <w:rFonts w:ascii="Book Antiqua" w:hAnsi="Book Antiqua"/>
          <w:sz w:val="24"/>
          <w:szCs w:val="24"/>
        </w:rPr>
        <w:t xml:space="preserve"> are employed, almost 50% report having to rearrange their work schedules to accommodate activities related to caring for their loved one from a distance.</w:t>
      </w:r>
      <w:r w:rsidR="00FC0457">
        <w:rPr>
          <w:rFonts w:ascii="Book Antiqua" w:hAnsi="Book Antiqua"/>
          <w:sz w:val="24"/>
          <w:szCs w:val="24"/>
        </w:rPr>
        <w:t xml:space="preserve"> </w:t>
      </w:r>
      <w:r w:rsidRPr="00815985">
        <w:rPr>
          <w:rFonts w:ascii="Book Antiqua" w:hAnsi="Book Antiqua"/>
          <w:sz w:val="24"/>
          <w:szCs w:val="24"/>
        </w:rPr>
        <w:t xml:space="preserve">Some have reported having to turn down a promotion and give up work </w:t>
      </w:r>
      <w:proofErr w:type="gramStart"/>
      <w:r w:rsidRPr="00815985">
        <w:rPr>
          <w:rFonts w:ascii="Book Antiqua" w:hAnsi="Book Antiqua"/>
          <w:sz w:val="24"/>
          <w:szCs w:val="24"/>
        </w:rPr>
        <w:t>benefits</w:t>
      </w:r>
      <w:r w:rsidR="003C55C6" w:rsidRPr="00815985">
        <w:rPr>
          <w:rFonts w:ascii="Book Antiqua" w:hAnsi="Book Antiqua"/>
          <w:sz w:val="24"/>
          <w:szCs w:val="24"/>
          <w:vertAlign w:val="superscript"/>
        </w:rPr>
        <w:t>[</w:t>
      </w:r>
      <w:proofErr w:type="gramEnd"/>
      <w:r w:rsidRPr="00815985">
        <w:rPr>
          <w:rFonts w:ascii="Book Antiqua" w:hAnsi="Book Antiqua"/>
          <w:sz w:val="24"/>
          <w:szCs w:val="24"/>
          <w:vertAlign w:val="superscript"/>
        </w:rPr>
        <w:t>16</w:t>
      </w:r>
      <w:r w:rsidR="003C55C6" w:rsidRPr="00815985">
        <w:rPr>
          <w:rFonts w:ascii="Book Antiqua" w:hAnsi="Book Antiqua"/>
          <w:sz w:val="24"/>
          <w:szCs w:val="24"/>
          <w:vertAlign w:val="superscript"/>
        </w:rPr>
        <w:t>]</w:t>
      </w:r>
      <w:r w:rsidR="00500CEB" w:rsidRPr="00815985">
        <w:rPr>
          <w:rFonts w:ascii="Book Antiqua" w:hAnsi="Book Antiqua"/>
          <w:sz w:val="24"/>
          <w:szCs w:val="24"/>
        </w:rPr>
        <w:t>.</w:t>
      </w:r>
      <w:r w:rsidRPr="00815985">
        <w:rPr>
          <w:rFonts w:ascii="Book Antiqua" w:hAnsi="Book Antiqua"/>
          <w:sz w:val="24"/>
          <w:szCs w:val="24"/>
        </w:rPr>
        <w:t xml:space="preserve"> More than one-third report consistently missing days of work for caregiving responsibilities and in addition to lost work, they spend an average of $400-$700/month on travel and out-of-pocket expenses, depending on how far away they </w:t>
      </w:r>
      <w:proofErr w:type="gramStart"/>
      <w:r w:rsidRPr="00815985">
        <w:rPr>
          <w:rFonts w:ascii="Book Antiqua" w:hAnsi="Book Antiqua"/>
          <w:sz w:val="24"/>
          <w:szCs w:val="24"/>
        </w:rPr>
        <w:t>lived</w:t>
      </w:r>
      <w:r w:rsidR="003C55C6" w:rsidRPr="00815985">
        <w:rPr>
          <w:rFonts w:ascii="Book Antiqua" w:hAnsi="Book Antiqua"/>
          <w:sz w:val="24"/>
          <w:szCs w:val="24"/>
          <w:vertAlign w:val="superscript"/>
        </w:rPr>
        <w:t>[</w:t>
      </w:r>
      <w:proofErr w:type="gramEnd"/>
      <w:r w:rsidRPr="00815985">
        <w:rPr>
          <w:rFonts w:ascii="Book Antiqua" w:hAnsi="Book Antiqua"/>
          <w:sz w:val="24"/>
          <w:szCs w:val="24"/>
          <w:vertAlign w:val="superscript"/>
        </w:rPr>
        <w:t>16</w:t>
      </w:r>
      <w:r w:rsidR="003C55C6" w:rsidRPr="00815985">
        <w:rPr>
          <w:rFonts w:ascii="Book Antiqua" w:hAnsi="Book Antiqua"/>
          <w:sz w:val="24"/>
          <w:szCs w:val="24"/>
          <w:vertAlign w:val="superscript"/>
        </w:rPr>
        <w:t>]</w:t>
      </w:r>
      <w:r w:rsidR="004C2E36" w:rsidRPr="00815985">
        <w:rPr>
          <w:rFonts w:ascii="Book Antiqua" w:hAnsi="Book Antiqua"/>
          <w:sz w:val="24"/>
          <w:szCs w:val="24"/>
        </w:rPr>
        <w:t>.</w:t>
      </w:r>
      <w:r w:rsidR="00FC0457">
        <w:rPr>
          <w:rFonts w:ascii="Book Antiqua" w:hAnsi="Book Antiqua"/>
          <w:sz w:val="24"/>
          <w:szCs w:val="24"/>
          <w:vertAlign w:val="superscript"/>
        </w:rPr>
        <w:t xml:space="preserve"> </w:t>
      </w:r>
      <w:r w:rsidRPr="00815985">
        <w:rPr>
          <w:rFonts w:ascii="Book Antiqua" w:hAnsi="Book Antiqua"/>
          <w:sz w:val="24"/>
          <w:szCs w:val="24"/>
        </w:rPr>
        <w:t xml:space="preserve"> In a telephone survey of local and DCGs, DCGs had annual ex</w:t>
      </w:r>
      <w:r w:rsidR="00500CEB">
        <w:rPr>
          <w:rFonts w:ascii="Book Antiqua" w:hAnsi="Book Antiqua"/>
          <w:sz w:val="24"/>
          <w:szCs w:val="24"/>
        </w:rPr>
        <w:t>penses of $8728 compared to $4</w:t>
      </w:r>
      <w:r w:rsidRPr="00815985">
        <w:rPr>
          <w:rFonts w:ascii="Book Antiqua" w:hAnsi="Book Antiqua"/>
          <w:sz w:val="24"/>
          <w:szCs w:val="24"/>
        </w:rPr>
        <w:t>570</w:t>
      </w:r>
      <w:r w:rsidR="003C55C6" w:rsidRPr="00815985">
        <w:rPr>
          <w:rFonts w:ascii="Book Antiqua" w:hAnsi="Book Antiqua"/>
          <w:sz w:val="24"/>
          <w:szCs w:val="24"/>
          <w:vertAlign w:val="superscript"/>
        </w:rPr>
        <w:t>[</w:t>
      </w:r>
      <w:r w:rsidRPr="00815985">
        <w:rPr>
          <w:rFonts w:ascii="Book Antiqua" w:hAnsi="Book Antiqua"/>
          <w:sz w:val="24"/>
          <w:szCs w:val="24"/>
          <w:vertAlign w:val="superscript"/>
        </w:rPr>
        <w:t>27</w:t>
      </w:r>
      <w:r w:rsidR="003C55C6" w:rsidRPr="00815985">
        <w:rPr>
          <w:rFonts w:ascii="Book Antiqua" w:hAnsi="Book Antiqua"/>
          <w:sz w:val="24"/>
          <w:szCs w:val="24"/>
          <w:vertAlign w:val="superscript"/>
        </w:rPr>
        <w:t>]</w:t>
      </w:r>
      <w:r w:rsidR="004C2E36" w:rsidRPr="00815985">
        <w:rPr>
          <w:rFonts w:ascii="Book Antiqua" w:hAnsi="Book Antiqua"/>
          <w:sz w:val="24"/>
          <w:szCs w:val="24"/>
        </w:rPr>
        <w:t>.</w:t>
      </w:r>
    </w:p>
    <w:p w14:paraId="14471EE9" w14:textId="77777777" w:rsidR="00500CEB" w:rsidRDefault="00500CEB" w:rsidP="00B70FB8">
      <w:pPr>
        <w:widowControl w:val="0"/>
        <w:adjustRightInd w:val="0"/>
        <w:snapToGrid w:val="0"/>
        <w:spacing w:line="360" w:lineRule="auto"/>
        <w:jc w:val="both"/>
        <w:rPr>
          <w:rFonts w:ascii="Book Antiqua" w:eastAsiaTheme="minorEastAsia" w:hAnsi="Book Antiqua"/>
          <w:b/>
          <w:sz w:val="24"/>
          <w:szCs w:val="24"/>
          <w:lang w:eastAsia="zh-CN"/>
        </w:rPr>
      </w:pPr>
    </w:p>
    <w:p w14:paraId="710AE616" w14:textId="5E1BB06C" w:rsidR="006B231E" w:rsidRPr="00815985" w:rsidRDefault="006B231E" w:rsidP="00B70FB8">
      <w:pPr>
        <w:widowControl w:val="0"/>
        <w:adjustRightInd w:val="0"/>
        <w:snapToGrid w:val="0"/>
        <w:spacing w:line="360" w:lineRule="auto"/>
        <w:jc w:val="both"/>
        <w:rPr>
          <w:rFonts w:ascii="Book Antiqua" w:hAnsi="Book Antiqua"/>
          <w:b/>
          <w:sz w:val="24"/>
          <w:szCs w:val="24"/>
        </w:rPr>
      </w:pPr>
      <w:r w:rsidRPr="00815985">
        <w:rPr>
          <w:rFonts w:ascii="Book Antiqua" w:hAnsi="Book Antiqua"/>
          <w:b/>
          <w:sz w:val="24"/>
          <w:szCs w:val="24"/>
        </w:rPr>
        <w:t>Distance</w:t>
      </w:r>
      <w:r w:rsidR="00500CEB" w:rsidRPr="00815985">
        <w:rPr>
          <w:rFonts w:ascii="Book Antiqua" w:hAnsi="Book Antiqua"/>
          <w:b/>
          <w:sz w:val="24"/>
          <w:szCs w:val="24"/>
        </w:rPr>
        <w:t xml:space="preserve"> caregiving burdens and cancer caregiving</w:t>
      </w:r>
    </w:p>
    <w:p w14:paraId="4A29DCBE" w14:textId="09C2FEF1" w:rsidR="006B231E" w:rsidRPr="00815985" w:rsidRDefault="006B231E" w:rsidP="00B70FB8">
      <w:pPr>
        <w:widowControl w:val="0"/>
        <w:adjustRightInd w:val="0"/>
        <w:snapToGrid w:val="0"/>
        <w:spacing w:line="360" w:lineRule="auto"/>
        <w:jc w:val="both"/>
        <w:rPr>
          <w:rFonts w:ascii="Book Antiqua" w:hAnsi="Book Antiqua"/>
          <w:sz w:val="24"/>
          <w:szCs w:val="24"/>
        </w:rPr>
      </w:pPr>
      <w:r w:rsidRPr="00815985">
        <w:rPr>
          <w:rFonts w:ascii="Book Antiqua" w:hAnsi="Book Antiqua"/>
          <w:sz w:val="24"/>
          <w:szCs w:val="24"/>
        </w:rPr>
        <w:t xml:space="preserve">A diagnosis of cancer is a major life stressor for the person with cancer and the whole family, including those living far </w:t>
      </w:r>
      <w:proofErr w:type="gramStart"/>
      <w:r w:rsidRPr="00815985">
        <w:rPr>
          <w:rFonts w:ascii="Book Antiqua" w:hAnsi="Book Antiqua"/>
          <w:sz w:val="24"/>
          <w:szCs w:val="24"/>
        </w:rPr>
        <w:t>away</w:t>
      </w:r>
      <w:r w:rsidR="003C55C6" w:rsidRPr="00815985">
        <w:rPr>
          <w:rFonts w:ascii="Book Antiqua" w:hAnsi="Book Antiqua"/>
          <w:sz w:val="24"/>
          <w:szCs w:val="24"/>
          <w:vertAlign w:val="superscript"/>
        </w:rPr>
        <w:t>[</w:t>
      </w:r>
      <w:proofErr w:type="gramEnd"/>
      <w:r w:rsidR="00500CEB">
        <w:rPr>
          <w:rFonts w:ascii="Book Antiqua" w:hAnsi="Book Antiqua"/>
          <w:sz w:val="24"/>
          <w:szCs w:val="24"/>
          <w:vertAlign w:val="superscript"/>
        </w:rPr>
        <w:t>28,</w:t>
      </w:r>
      <w:r w:rsidRPr="00815985">
        <w:rPr>
          <w:rFonts w:ascii="Book Antiqua" w:hAnsi="Book Antiqua"/>
          <w:sz w:val="24"/>
          <w:szCs w:val="24"/>
          <w:vertAlign w:val="superscript"/>
        </w:rPr>
        <w:t>29</w:t>
      </w:r>
      <w:r w:rsidR="003C55C6" w:rsidRPr="00815985">
        <w:rPr>
          <w:rFonts w:ascii="Book Antiqua" w:hAnsi="Book Antiqua"/>
          <w:sz w:val="24"/>
          <w:szCs w:val="24"/>
          <w:vertAlign w:val="superscript"/>
        </w:rPr>
        <w:t>]</w:t>
      </w:r>
      <w:r w:rsidR="004C2E36" w:rsidRPr="00815985">
        <w:rPr>
          <w:rFonts w:ascii="Book Antiqua" w:hAnsi="Book Antiqua"/>
          <w:sz w:val="24"/>
          <w:szCs w:val="24"/>
        </w:rPr>
        <w:t>.</w:t>
      </w:r>
      <w:r w:rsidR="00FC0457">
        <w:rPr>
          <w:rFonts w:ascii="Book Antiqua" w:hAnsi="Book Antiqua"/>
          <w:sz w:val="24"/>
          <w:szCs w:val="24"/>
        </w:rPr>
        <w:t xml:space="preserve"> </w:t>
      </w:r>
      <w:r w:rsidRPr="00815985">
        <w:rPr>
          <w:rFonts w:ascii="Book Antiqua" w:hAnsi="Book Antiqua"/>
          <w:sz w:val="24"/>
          <w:szCs w:val="24"/>
        </w:rPr>
        <w:t>With the advent of many new cancer treatment options, patients with advanced cancer and their families are struggling with the prolonged and difficult course of the disease.</w:t>
      </w:r>
      <w:r w:rsidR="00FC0457">
        <w:rPr>
          <w:rFonts w:ascii="Book Antiqua" w:hAnsi="Book Antiqua"/>
          <w:sz w:val="24"/>
          <w:szCs w:val="24"/>
        </w:rPr>
        <w:t xml:space="preserve"> </w:t>
      </w:r>
      <w:r w:rsidRPr="00815985">
        <w:rPr>
          <w:rFonts w:ascii="Book Antiqua" w:hAnsi="Book Antiqua"/>
          <w:sz w:val="24"/>
          <w:szCs w:val="24"/>
        </w:rPr>
        <w:t>Caregiving burdens not only have increased in intensity, but are being experienced over longer periods of time.</w:t>
      </w:r>
      <w:r w:rsidR="00FC0457">
        <w:rPr>
          <w:rFonts w:ascii="Book Antiqua" w:hAnsi="Book Antiqua"/>
          <w:sz w:val="24"/>
          <w:szCs w:val="24"/>
        </w:rPr>
        <w:t xml:space="preserve"> </w:t>
      </w:r>
      <w:r w:rsidRPr="00815985">
        <w:rPr>
          <w:rFonts w:ascii="Book Antiqua" w:hAnsi="Book Antiqua"/>
          <w:sz w:val="24"/>
          <w:szCs w:val="24"/>
        </w:rPr>
        <w:t>Depending on the type of cancer and expected disease trajectory, fears related to prognosis and treatment options are overwhelming.</w:t>
      </w:r>
      <w:r w:rsidR="00FC0457">
        <w:rPr>
          <w:rFonts w:ascii="Book Antiqua" w:hAnsi="Book Antiqua"/>
          <w:sz w:val="24"/>
          <w:szCs w:val="24"/>
        </w:rPr>
        <w:t xml:space="preserve"> </w:t>
      </w:r>
      <w:r w:rsidRPr="00815985">
        <w:rPr>
          <w:rFonts w:ascii="Book Antiqua" w:hAnsi="Book Antiqua"/>
          <w:sz w:val="24"/>
          <w:szCs w:val="24"/>
        </w:rPr>
        <w:t xml:space="preserve"> Caregivers worry that they may be unable to manage pain and </w:t>
      </w:r>
      <w:proofErr w:type="gramStart"/>
      <w:r w:rsidRPr="00815985">
        <w:rPr>
          <w:rFonts w:ascii="Book Antiqua" w:hAnsi="Book Antiqua"/>
          <w:sz w:val="24"/>
          <w:szCs w:val="24"/>
        </w:rPr>
        <w:t>symptoms</w:t>
      </w:r>
      <w:r w:rsidR="003C55C6" w:rsidRPr="00815985">
        <w:rPr>
          <w:rFonts w:ascii="Book Antiqua" w:hAnsi="Book Antiqua"/>
          <w:sz w:val="24"/>
          <w:szCs w:val="24"/>
          <w:vertAlign w:val="superscript"/>
        </w:rPr>
        <w:t>[</w:t>
      </w:r>
      <w:proofErr w:type="gramEnd"/>
      <w:r w:rsidRPr="00815985">
        <w:rPr>
          <w:rFonts w:ascii="Book Antiqua" w:hAnsi="Book Antiqua"/>
          <w:sz w:val="24"/>
          <w:szCs w:val="24"/>
          <w:vertAlign w:val="superscript"/>
        </w:rPr>
        <w:t>4-6</w:t>
      </w:r>
      <w:r w:rsidR="003C55C6" w:rsidRPr="00815985">
        <w:rPr>
          <w:rFonts w:ascii="Book Antiqua" w:hAnsi="Book Antiqua"/>
          <w:sz w:val="24"/>
          <w:szCs w:val="24"/>
          <w:vertAlign w:val="superscript"/>
        </w:rPr>
        <w:t>]</w:t>
      </w:r>
      <w:r w:rsidR="004C2E36" w:rsidRPr="00815985">
        <w:rPr>
          <w:rFonts w:ascii="Book Antiqua" w:hAnsi="Book Antiqua"/>
          <w:sz w:val="24"/>
          <w:szCs w:val="24"/>
        </w:rPr>
        <w:t>.</w:t>
      </w:r>
      <w:r w:rsidRPr="00815985">
        <w:rPr>
          <w:rFonts w:ascii="Book Antiqua" w:hAnsi="Book Antiqua"/>
          <w:sz w:val="24"/>
          <w:szCs w:val="24"/>
        </w:rPr>
        <w:t xml:space="preserve"> </w:t>
      </w:r>
      <w:r w:rsidR="00500CEB">
        <w:rPr>
          <w:rFonts w:ascii="Book Antiqua" w:eastAsiaTheme="minorEastAsia" w:hAnsi="Book Antiqua" w:hint="eastAsia"/>
          <w:sz w:val="24"/>
          <w:szCs w:val="24"/>
          <w:lang w:eastAsia="zh-CN"/>
        </w:rPr>
        <w:t>W</w:t>
      </w:r>
      <w:r w:rsidRPr="00815985">
        <w:rPr>
          <w:rFonts w:ascii="Book Antiqua" w:hAnsi="Book Antiqua"/>
          <w:sz w:val="24"/>
          <w:szCs w:val="24"/>
        </w:rPr>
        <w:t>hile patients have reported fears of cancer recurrence and uncertainty about the future, so have their local family caregivers.</w:t>
      </w:r>
      <w:r w:rsidR="00FC0457">
        <w:rPr>
          <w:rFonts w:ascii="Book Antiqua" w:hAnsi="Book Antiqua"/>
          <w:sz w:val="24"/>
          <w:szCs w:val="24"/>
        </w:rPr>
        <w:t xml:space="preserve"> </w:t>
      </w:r>
      <w:r w:rsidR="007F7AFF" w:rsidRPr="00815985">
        <w:rPr>
          <w:rFonts w:ascii="Book Antiqua" w:hAnsi="Book Antiqua"/>
          <w:sz w:val="24"/>
          <w:szCs w:val="24"/>
        </w:rPr>
        <w:t>DCGs</w:t>
      </w:r>
      <w:r w:rsidRPr="00815985">
        <w:rPr>
          <w:rFonts w:ascii="Book Antiqua" w:hAnsi="Book Antiqua"/>
          <w:sz w:val="24"/>
          <w:szCs w:val="24"/>
        </w:rPr>
        <w:t xml:space="preserve"> of family members with cancer experience these same worries and fears but often with limited social support or support from the oncology team.</w:t>
      </w:r>
    </w:p>
    <w:p w14:paraId="43063D84" w14:textId="325FAC90" w:rsidR="006B231E" w:rsidRPr="00815985" w:rsidRDefault="006B231E" w:rsidP="00923618">
      <w:pPr>
        <w:widowControl w:val="0"/>
        <w:adjustRightInd w:val="0"/>
        <w:snapToGrid w:val="0"/>
        <w:spacing w:line="360" w:lineRule="auto"/>
        <w:ind w:firstLineChars="100" w:firstLine="240"/>
        <w:jc w:val="both"/>
        <w:rPr>
          <w:rFonts w:ascii="Book Antiqua" w:hAnsi="Book Antiqua"/>
          <w:sz w:val="24"/>
          <w:szCs w:val="24"/>
        </w:rPr>
      </w:pPr>
      <w:r w:rsidRPr="00815985">
        <w:rPr>
          <w:rFonts w:ascii="Book Antiqua" w:hAnsi="Book Antiqua"/>
          <w:sz w:val="24"/>
          <w:szCs w:val="24"/>
        </w:rPr>
        <w:t>There is limited research available on DCG of patients with cancer.</w:t>
      </w:r>
      <w:r w:rsidR="00FC0457">
        <w:rPr>
          <w:rFonts w:ascii="Book Antiqua" w:hAnsi="Book Antiqua"/>
          <w:sz w:val="24"/>
          <w:szCs w:val="24"/>
        </w:rPr>
        <w:t xml:space="preserve"> </w:t>
      </w:r>
      <w:r w:rsidRPr="00815985">
        <w:rPr>
          <w:rFonts w:ascii="Book Antiqua" w:hAnsi="Book Antiqua"/>
          <w:sz w:val="24"/>
          <w:szCs w:val="24"/>
        </w:rPr>
        <w:t xml:space="preserve">In the previously cited small study comparing local and </w:t>
      </w:r>
      <w:r w:rsidR="007F7AFF" w:rsidRPr="00815985">
        <w:rPr>
          <w:rFonts w:ascii="Book Antiqua" w:hAnsi="Book Antiqua"/>
          <w:sz w:val="24"/>
          <w:szCs w:val="24"/>
        </w:rPr>
        <w:t>DCGs</w:t>
      </w:r>
      <w:r w:rsidR="00923618">
        <w:rPr>
          <w:rFonts w:ascii="Book Antiqua" w:hAnsi="Book Antiqua"/>
          <w:sz w:val="24"/>
          <w:szCs w:val="24"/>
        </w:rPr>
        <w:t xml:space="preserve">, </w:t>
      </w:r>
      <w:proofErr w:type="spellStart"/>
      <w:proofErr w:type="gramStart"/>
      <w:r w:rsidR="00923618">
        <w:rPr>
          <w:rFonts w:ascii="Book Antiqua" w:hAnsi="Book Antiqua"/>
          <w:sz w:val="24"/>
          <w:szCs w:val="24"/>
        </w:rPr>
        <w:t>Mazanec</w:t>
      </w:r>
      <w:proofErr w:type="spellEnd"/>
      <w:r w:rsidR="00923618" w:rsidRPr="00815985">
        <w:rPr>
          <w:rFonts w:ascii="Book Antiqua" w:hAnsi="Book Antiqua"/>
          <w:sz w:val="24"/>
          <w:szCs w:val="24"/>
          <w:vertAlign w:val="superscript"/>
        </w:rPr>
        <w:t>[</w:t>
      </w:r>
      <w:proofErr w:type="gramEnd"/>
      <w:r w:rsidR="00923618" w:rsidRPr="00815985">
        <w:rPr>
          <w:rFonts w:ascii="Book Antiqua" w:hAnsi="Book Antiqua"/>
          <w:sz w:val="24"/>
          <w:szCs w:val="24"/>
          <w:vertAlign w:val="superscript"/>
        </w:rPr>
        <w:t>20]</w:t>
      </w:r>
      <w:r w:rsidR="00923618">
        <w:rPr>
          <w:rFonts w:ascii="Book Antiqua" w:eastAsiaTheme="minorEastAsia" w:hAnsi="Book Antiqua" w:hint="eastAsia"/>
          <w:sz w:val="24"/>
          <w:szCs w:val="24"/>
          <w:vertAlign w:val="superscript"/>
          <w:lang w:eastAsia="zh-CN"/>
        </w:rPr>
        <w:t xml:space="preserve"> </w:t>
      </w:r>
      <w:r w:rsidRPr="00815985">
        <w:rPr>
          <w:rFonts w:ascii="Book Antiqua" w:hAnsi="Book Antiqua"/>
          <w:sz w:val="24"/>
          <w:szCs w:val="24"/>
        </w:rPr>
        <w:t>found that distance caregiving was statistically significantly associated with caregiver anxiety and total mood disturbance</w:t>
      </w:r>
      <w:r w:rsidR="004C2E36" w:rsidRPr="00815985">
        <w:rPr>
          <w:rFonts w:ascii="Book Antiqua" w:hAnsi="Book Antiqua"/>
          <w:sz w:val="24"/>
          <w:szCs w:val="24"/>
        </w:rPr>
        <w:t>.</w:t>
      </w:r>
      <w:r w:rsidRPr="00815985">
        <w:rPr>
          <w:rFonts w:ascii="Book Antiqua" w:hAnsi="Book Antiqua"/>
          <w:sz w:val="24"/>
          <w:szCs w:val="24"/>
        </w:rPr>
        <w:t xml:space="preserve"> In addition, the distress scores reported exceeded the threshold for requiring intervention as established by the Nationa</w:t>
      </w:r>
      <w:r w:rsidR="00923618">
        <w:rPr>
          <w:rFonts w:ascii="Book Antiqua" w:hAnsi="Book Antiqua"/>
          <w:sz w:val="24"/>
          <w:szCs w:val="24"/>
        </w:rPr>
        <w:t>l Comprehensive Cancer Network</w:t>
      </w:r>
      <w:r w:rsidRPr="00815985">
        <w:rPr>
          <w:rFonts w:ascii="Book Antiqua" w:hAnsi="Book Antiqua"/>
          <w:sz w:val="24"/>
          <w:szCs w:val="24"/>
        </w:rPr>
        <w:t xml:space="preserve"> Distress </w:t>
      </w:r>
      <w:proofErr w:type="gramStart"/>
      <w:r w:rsidRPr="00815985">
        <w:rPr>
          <w:rFonts w:ascii="Book Antiqua" w:hAnsi="Book Antiqua"/>
          <w:sz w:val="24"/>
          <w:szCs w:val="24"/>
        </w:rPr>
        <w:t>Guidelines</w:t>
      </w:r>
      <w:r w:rsidR="003C55C6" w:rsidRPr="00815985">
        <w:rPr>
          <w:rFonts w:ascii="Book Antiqua" w:hAnsi="Book Antiqua"/>
          <w:sz w:val="24"/>
          <w:szCs w:val="24"/>
          <w:vertAlign w:val="superscript"/>
        </w:rPr>
        <w:t>[</w:t>
      </w:r>
      <w:proofErr w:type="gramEnd"/>
      <w:r w:rsidRPr="00815985">
        <w:rPr>
          <w:rFonts w:ascii="Book Antiqua" w:hAnsi="Book Antiqua"/>
          <w:sz w:val="24"/>
          <w:szCs w:val="24"/>
          <w:vertAlign w:val="superscript"/>
        </w:rPr>
        <w:t>31</w:t>
      </w:r>
      <w:r w:rsidR="003C55C6" w:rsidRPr="00815985">
        <w:rPr>
          <w:rFonts w:ascii="Book Antiqua" w:hAnsi="Book Antiqua"/>
          <w:sz w:val="24"/>
          <w:szCs w:val="24"/>
          <w:vertAlign w:val="superscript"/>
        </w:rPr>
        <w:t>]</w:t>
      </w:r>
      <w:r w:rsidRPr="00815985">
        <w:rPr>
          <w:rFonts w:ascii="Book Antiqua" w:hAnsi="Book Antiqua"/>
          <w:sz w:val="24"/>
          <w:szCs w:val="24"/>
        </w:rPr>
        <w:t xml:space="preserve"> and the distress scores of </w:t>
      </w:r>
      <w:r w:rsidR="007F7AFF" w:rsidRPr="00815985">
        <w:rPr>
          <w:rFonts w:ascii="Book Antiqua" w:hAnsi="Book Antiqua"/>
          <w:sz w:val="24"/>
          <w:szCs w:val="24"/>
        </w:rPr>
        <w:t>DCGs</w:t>
      </w:r>
      <w:r w:rsidRPr="00815985">
        <w:rPr>
          <w:rFonts w:ascii="Book Antiqua" w:hAnsi="Book Antiqua"/>
          <w:sz w:val="24"/>
          <w:szCs w:val="24"/>
        </w:rPr>
        <w:t xml:space="preserve"> were higher than those of local caregivers. </w:t>
      </w:r>
    </w:p>
    <w:p w14:paraId="6172B848" w14:textId="52793CA7" w:rsidR="006B231E" w:rsidRPr="00815985" w:rsidRDefault="006B231E" w:rsidP="00923618">
      <w:pPr>
        <w:widowControl w:val="0"/>
        <w:adjustRightInd w:val="0"/>
        <w:snapToGrid w:val="0"/>
        <w:spacing w:line="360" w:lineRule="auto"/>
        <w:ind w:firstLineChars="100" w:firstLine="240"/>
        <w:jc w:val="both"/>
        <w:rPr>
          <w:rFonts w:ascii="Book Antiqua" w:hAnsi="Book Antiqua"/>
          <w:sz w:val="24"/>
          <w:szCs w:val="24"/>
        </w:rPr>
      </w:pPr>
      <w:r w:rsidRPr="00815985">
        <w:rPr>
          <w:rFonts w:ascii="Book Antiqua" w:hAnsi="Book Antiqua"/>
          <w:sz w:val="24"/>
          <w:szCs w:val="24"/>
        </w:rPr>
        <w:t>In the qualitative component of this mixed-methods study, DCGs (</w:t>
      </w:r>
      <w:r w:rsidRPr="00923618">
        <w:rPr>
          <w:rFonts w:ascii="Book Antiqua" w:hAnsi="Book Antiqua"/>
          <w:i/>
          <w:sz w:val="24"/>
          <w:szCs w:val="24"/>
        </w:rPr>
        <w:t>n</w:t>
      </w:r>
      <w:r w:rsidRPr="00815985">
        <w:rPr>
          <w:rFonts w:ascii="Book Antiqua" w:hAnsi="Book Antiqua"/>
          <w:sz w:val="24"/>
          <w:szCs w:val="24"/>
        </w:rPr>
        <w:t xml:space="preserve"> = 14) described stress, uncertainty, guilt, and anxiety specifically related to their distant geographic location and in addition to the known stress of having a family member with advanced cancer.</w:t>
      </w:r>
      <w:r w:rsidR="00FC0457">
        <w:rPr>
          <w:rFonts w:ascii="Book Antiqua" w:hAnsi="Book Antiqua"/>
          <w:sz w:val="24"/>
          <w:szCs w:val="24"/>
        </w:rPr>
        <w:t xml:space="preserve"> </w:t>
      </w:r>
      <w:r w:rsidR="007F7AFF" w:rsidRPr="00815985">
        <w:rPr>
          <w:rFonts w:ascii="Book Antiqua" w:hAnsi="Book Antiqua"/>
          <w:sz w:val="24"/>
          <w:szCs w:val="24"/>
        </w:rPr>
        <w:t>DCGs</w:t>
      </w:r>
      <w:r w:rsidRPr="00815985">
        <w:rPr>
          <w:rFonts w:ascii="Book Antiqua" w:hAnsi="Book Antiqua"/>
          <w:sz w:val="24"/>
          <w:szCs w:val="24"/>
        </w:rPr>
        <w:t xml:space="preserve"> felt disconnected from their family and the oncology team, and “out of the loop” because they were not able to come to the cancer center with their parents or visit as often as they would like. Many struggled with anxiety over when to plan a visit, especially if travel resources were limited, if they would be able to get home quickly enough in time of need, or how to be helpful to their parents and local family </w:t>
      </w:r>
      <w:proofErr w:type="gramStart"/>
      <w:r w:rsidRPr="00815985">
        <w:rPr>
          <w:rFonts w:ascii="Book Antiqua" w:hAnsi="Book Antiqua"/>
          <w:sz w:val="24"/>
          <w:szCs w:val="24"/>
        </w:rPr>
        <w:t>members</w:t>
      </w:r>
      <w:r w:rsidR="004C2E36" w:rsidRPr="00815985">
        <w:rPr>
          <w:rFonts w:ascii="Book Antiqua" w:hAnsi="Book Antiqua"/>
          <w:sz w:val="24"/>
          <w:szCs w:val="24"/>
          <w:vertAlign w:val="superscript"/>
        </w:rPr>
        <w:t>[</w:t>
      </w:r>
      <w:proofErr w:type="gramEnd"/>
      <w:r w:rsidR="00420484">
        <w:rPr>
          <w:rFonts w:ascii="Book Antiqua" w:hAnsi="Book Antiqua"/>
          <w:sz w:val="24"/>
          <w:szCs w:val="24"/>
          <w:vertAlign w:val="superscript"/>
        </w:rPr>
        <w:t>8,</w:t>
      </w:r>
      <w:r w:rsidRPr="00815985">
        <w:rPr>
          <w:rFonts w:ascii="Book Antiqua" w:hAnsi="Book Antiqua"/>
          <w:sz w:val="24"/>
          <w:szCs w:val="24"/>
          <w:vertAlign w:val="superscript"/>
        </w:rPr>
        <w:t>20</w:t>
      </w:r>
      <w:r w:rsidR="002A1490" w:rsidRPr="00815985">
        <w:rPr>
          <w:rFonts w:ascii="Book Antiqua" w:hAnsi="Book Antiqua"/>
          <w:sz w:val="24"/>
          <w:szCs w:val="24"/>
          <w:vertAlign w:val="superscript"/>
        </w:rPr>
        <w:t>]</w:t>
      </w:r>
      <w:r w:rsidR="00420484" w:rsidRPr="00815985">
        <w:rPr>
          <w:rFonts w:ascii="Book Antiqua" w:hAnsi="Book Antiqua"/>
          <w:sz w:val="24"/>
          <w:szCs w:val="24"/>
        </w:rPr>
        <w:t>.</w:t>
      </w:r>
      <w:r w:rsidRPr="00815985">
        <w:rPr>
          <w:rFonts w:ascii="Book Antiqua" w:hAnsi="Book Antiqua"/>
          <w:sz w:val="24"/>
          <w:szCs w:val="24"/>
          <w:vertAlign w:val="superscript"/>
        </w:rPr>
        <w:t xml:space="preserve"> </w:t>
      </w:r>
      <w:r w:rsidRPr="00815985">
        <w:rPr>
          <w:rFonts w:ascii="Book Antiqua" w:hAnsi="Book Antiqua"/>
          <w:sz w:val="24"/>
          <w:szCs w:val="24"/>
        </w:rPr>
        <w:t xml:space="preserve">They relied on information from the patient and/or local caregivers and many DCGs believed information was withheld from them because their parents didn’t </w:t>
      </w:r>
      <w:r w:rsidRPr="00815985">
        <w:rPr>
          <w:rFonts w:ascii="Book Antiqua" w:hAnsi="Book Antiqua"/>
          <w:sz w:val="24"/>
          <w:szCs w:val="24"/>
        </w:rPr>
        <w:lastRenderedPageBreak/>
        <w:t xml:space="preserve">want them to </w:t>
      </w:r>
      <w:proofErr w:type="gramStart"/>
      <w:r w:rsidRPr="00815985">
        <w:rPr>
          <w:rFonts w:ascii="Book Antiqua" w:hAnsi="Book Antiqua"/>
          <w:sz w:val="24"/>
          <w:szCs w:val="24"/>
        </w:rPr>
        <w:t>worry</w:t>
      </w:r>
      <w:r w:rsidR="003C55C6" w:rsidRPr="00815985">
        <w:rPr>
          <w:rFonts w:ascii="Book Antiqua" w:hAnsi="Book Antiqua"/>
          <w:sz w:val="24"/>
          <w:szCs w:val="24"/>
          <w:vertAlign w:val="superscript"/>
        </w:rPr>
        <w:t>[</w:t>
      </w:r>
      <w:proofErr w:type="gramEnd"/>
      <w:r w:rsidRPr="00815985">
        <w:rPr>
          <w:rFonts w:ascii="Book Antiqua" w:hAnsi="Book Antiqua"/>
          <w:sz w:val="24"/>
          <w:szCs w:val="24"/>
          <w:vertAlign w:val="superscript"/>
        </w:rPr>
        <w:t>8</w:t>
      </w:r>
      <w:r w:rsidR="003C55C6" w:rsidRPr="00815985">
        <w:rPr>
          <w:rFonts w:ascii="Book Antiqua" w:hAnsi="Book Antiqua"/>
          <w:sz w:val="24"/>
          <w:szCs w:val="24"/>
          <w:vertAlign w:val="superscript"/>
        </w:rPr>
        <w:t>]</w:t>
      </w:r>
      <w:r w:rsidR="004C2E36" w:rsidRPr="00815985">
        <w:rPr>
          <w:rFonts w:ascii="Book Antiqua" w:hAnsi="Book Antiqua"/>
          <w:sz w:val="24"/>
          <w:szCs w:val="24"/>
        </w:rPr>
        <w:t>.</w:t>
      </w:r>
      <w:r w:rsidRPr="00815985">
        <w:rPr>
          <w:rFonts w:ascii="Book Antiqua" w:hAnsi="Book Antiqua"/>
          <w:sz w:val="24"/>
          <w:szCs w:val="24"/>
        </w:rPr>
        <w:t xml:space="preserve"> </w:t>
      </w:r>
    </w:p>
    <w:p w14:paraId="1018BBF2" w14:textId="77777777" w:rsidR="00420484" w:rsidRDefault="00420484" w:rsidP="00B70FB8">
      <w:pPr>
        <w:widowControl w:val="0"/>
        <w:adjustRightInd w:val="0"/>
        <w:snapToGrid w:val="0"/>
        <w:spacing w:line="360" w:lineRule="auto"/>
        <w:jc w:val="both"/>
        <w:rPr>
          <w:rFonts w:ascii="Book Antiqua" w:eastAsiaTheme="minorEastAsia" w:hAnsi="Book Antiqua"/>
          <w:b/>
          <w:sz w:val="24"/>
          <w:szCs w:val="24"/>
          <w:lang w:eastAsia="zh-CN"/>
        </w:rPr>
      </w:pPr>
    </w:p>
    <w:p w14:paraId="09149F5D" w14:textId="77777777" w:rsidR="006B231E" w:rsidRPr="00815985" w:rsidRDefault="006B231E" w:rsidP="00B70FB8">
      <w:pPr>
        <w:widowControl w:val="0"/>
        <w:adjustRightInd w:val="0"/>
        <w:snapToGrid w:val="0"/>
        <w:spacing w:line="360" w:lineRule="auto"/>
        <w:jc w:val="both"/>
        <w:rPr>
          <w:rFonts w:ascii="Book Antiqua" w:hAnsi="Book Antiqua"/>
          <w:sz w:val="24"/>
          <w:szCs w:val="24"/>
        </w:rPr>
      </w:pPr>
      <w:r w:rsidRPr="00815985">
        <w:rPr>
          <w:rFonts w:ascii="Book Antiqua" w:hAnsi="Book Antiqua"/>
          <w:b/>
          <w:sz w:val="24"/>
          <w:szCs w:val="24"/>
        </w:rPr>
        <w:t>BENEFITS OF PROVIDING DISTANCE CAREGIVING</w:t>
      </w:r>
    </w:p>
    <w:p w14:paraId="77327A44" w14:textId="36B3AF49" w:rsidR="006B231E" w:rsidRPr="00815985" w:rsidRDefault="006B231E" w:rsidP="00B70FB8">
      <w:pPr>
        <w:widowControl w:val="0"/>
        <w:adjustRightInd w:val="0"/>
        <w:snapToGrid w:val="0"/>
        <w:spacing w:line="360" w:lineRule="auto"/>
        <w:jc w:val="both"/>
        <w:rPr>
          <w:rFonts w:ascii="Book Antiqua" w:hAnsi="Book Antiqua"/>
          <w:sz w:val="24"/>
          <w:szCs w:val="24"/>
        </w:rPr>
      </w:pPr>
      <w:r w:rsidRPr="00815985">
        <w:rPr>
          <w:rFonts w:ascii="Book Antiqua" w:hAnsi="Book Antiqua"/>
          <w:sz w:val="24"/>
          <w:szCs w:val="24"/>
        </w:rPr>
        <w:t xml:space="preserve">Benefits of caregiving, in addition to the burdens, have been reported from research findings on local </w:t>
      </w:r>
      <w:proofErr w:type="gramStart"/>
      <w:r w:rsidRPr="00815985">
        <w:rPr>
          <w:rFonts w:ascii="Book Antiqua" w:hAnsi="Book Antiqua"/>
          <w:sz w:val="24"/>
          <w:szCs w:val="24"/>
        </w:rPr>
        <w:t>caregivers</w:t>
      </w:r>
      <w:r w:rsidR="003C55C6" w:rsidRPr="00815985">
        <w:rPr>
          <w:rFonts w:ascii="Book Antiqua" w:hAnsi="Book Antiqua"/>
          <w:sz w:val="24"/>
          <w:szCs w:val="24"/>
          <w:vertAlign w:val="superscript"/>
        </w:rPr>
        <w:t>[</w:t>
      </w:r>
      <w:proofErr w:type="gramEnd"/>
      <w:r w:rsidRPr="00815985">
        <w:rPr>
          <w:rFonts w:ascii="Book Antiqua" w:hAnsi="Book Antiqua"/>
          <w:sz w:val="24"/>
          <w:szCs w:val="24"/>
          <w:vertAlign w:val="superscript"/>
        </w:rPr>
        <w:t>5,6</w:t>
      </w:r>
      <w:r w:rsidR="003C55C6" w:rsidRPr="00815985">
        <w:rPr>
          <w:rFonts w:ascii="Book Antiqua" w:hAnsi="Book Antiqua"/>
          <w:sz w:val="24"/>
          <w:szCs w:val="24"/>
          <w:vertAlign w:val="superscript"/>
        </w:rPr>
        <w:t>]</w:t>
      </w:r>
      <w:r w:rsidR="004C2E36" w:rsidRPr="00815985">
        <w:rPr>
          <w:rFonts w:ascii="Book Antiqua" w:hAnsi="Book Antiqua"/>
          <w:sz w:val="24"/>
          <w:szCs w:val="24"/>
        </w:rPr>
        <w:t>.</w:t>
      </w:r>
      <w:r w:rsidR="00FC0457">
        <w:rPr>
          <w:rFonts w:ascii="Book Antiqua" w:hAnsi="Book Antiqua"/>
          <w:sz w:val="24"/>
          <w:szCs w:val="24"/>
          <w:vertAlign w:val="superscript"/>
        </w:rPr>
        <w:t xml:space="preserve"> </w:t>
      </w:r>
      <w:r w:rsidRPr="00815985">
        <w:rPr>
          <w:rFonts w:ascii="Book Antiqua" w:hAnsi="Book Antiqua"/>
          <w:sz w:val="24"/>
          <w:szCs w:val="24"/>
        </w:rPr>
        <w:t xml:space="preserve">Like local caregivers, DCGs have reported finding meaning and purpose in providing </w:t>
      </w:r>
      <w:proofErr w:type="gramStart"/>
      <w:r w:rsidRPr="00815985">
        <w:rPr>
          <w:rFonts w:ascii="Book Antiqua" w:hAnsi="Book Antiqua"/>
          <w:sz w:val="24"/>
          <w:szCs w:val="24"/>
        </w:rPr>
        <w:t>care</w:t>
      </w:r>
      <w:r w:rsidR="003C55C6" w:rsidRPr="00815985">
        <w:rPr>
          <w:rFonts w:ascii="Book Antiqua" w:hAnsi="Book Antiqua"/>
          <w:sz w:val="24"/>
          <w:szCs w:val="24"/>
          <w:vertAlign w:val="superscript"/>
        </w:rPr>
        <w:t>[</w:t>
      </w:r>
      <w:proofErr w:type="gramEnd"/>
      <w:r w:rsidRPr="00815985">
        <w:rPr>
          <w:rFonts w:ascii="Book Antiqua" w:hAnsi="Book Antiqua"/>
          <w:sz w:val="24"/>
          <w:szCs w:val="24"/>
          <w:vertAlign w:val="superscript"/>
        </w:rPr>
        <w:t>1,8,10,23,24</w:t>
      </w:r>
      <w:r w:rsidR="003C55C6" w:rsidRPr="00815985">
        <w:rPr>
          <w:rFonts w:ascii="Book Antiqua" w:hAnsi="Book Antiqua"/>
          <w:sz w:val="24"/>
          <w:szCs w:val="24"/>
          <w:vertAlign w:val="superscript"/>
        </w:rPr>
        <w:t>]</w:t>
      </w:r>
      <w:r w:rsidR="004C2E36" w:rsidRPr="00815985">
        <w:rPr>
          <w:rFonts w:ascii="Book Antiqua" w:hAnsi="Book Antiqua"/>
          <w:sz w:val="24"/>
          <w:szCs w:val="24"/>
        </w:rPr>
        <w:t>.</w:t>
      </w:r>
      <w:r w:rsidR="00FC0457">
        <w:rPr>
          <w:rFonts w:ascii="Book Antiqua" w:hAnsi="Book Antiqua"/>
          <w:sz w:val="24"/>
          <w:szCs w:val="24"/>
        </w:rPr>
        <w:t xml:space="preserve"> </w:t>
      </w:r>
      <w:r w:rsidRPr="00815985">
        <w:rPr>
          <w:rFonts w:ascii="Book Antiqua" w:hAnsi="Book Antiqua"/>
          <w:sz w:val="24"/>
          <w:szCs w:val="24"/>
        </w:rPr>
        <w:t>Some DCGs have described a sense of personal satisfaction from being a caregiver and others noted the commented on the rewards of fulfilling a responsibility to their family.</w:t>
      </w:r>
      <w:r w:rsidR="00FC0457">
        <w:rPr>
          <w:rFonts w:ascii="Book Antiqua" w:hAnsi="Book Antiqua"/>
          <w:sz w:val="24"/>
          <w:szCs w:val="24"/>
        </w:rPr>
        <w:t xml:space="preserve"> </w:t>
      </w:r>
    </w:p>
    <w:p w14:paraId="6689677B" w14:textId="2339AFAE" w:rsidR="006B231E" w:rsidRPr="00815985" w:rsidRDefault="006B231E" w:rsidP="00420484">
      <w:pPr>
        <w:widowControl w:val="0"/>
        <w:adjustRightInd w:val="0"/>
        <w:snapToGrid w:val="0"/>
        <w:spacing w:line="360" w:lineRule="auto"/>
        <w:ind w:firstLineChars="100" w:firstLine="240"/>
        <w:jc w:val="both"/>
        <w:rPr>
          <w:rFonts w:ascii="Book Antiqua" w:hAnsi="Book Antiqua"/>
          <w:sz w:val="24"/>
          <w:szCs w:val="24"/>
        </w:rPr>
      </w:pPr>
      <w:r w:rsidRPr="00815985">
        <w:rPr>
          <w:rFonts w:ascii="Book Antiqua" w:hAnsi="Book Antiqua"/>
          <w:sz w:val="24"/>
          <w:szCs w:val="24"/>
        </w:rPr>
        <w:t xml:space="preserve">Interestingly, some DCGs of persons with cancer reported that there is a unique benefit to be a DCG in that they don’t have to deal with the cancer on a daily basis like the local caregivers may have to. These DCGs remarked that their telephone conversations with their parent could be about “everyday” things like ball games and grandchildren’s </w:t>
      </w:r>
      <w:proofErr w:type="gramStart"/>
      <w:r w:rsidRPr="00815985">
        <w:rPr>
          <w:rFonts w:ascii="Book Antiqua" w:hAnsi="Book Antiqua"/>
          <w:sz w:val="24"/>
          <w:szCs w:val="24"/>
        </w:rPr>
        <w:t>recitals</w:t>
      </w:r>
      <w:r w:rsidR="00F14DFC" w:rsidRPr="00815985">
        <w:rPr>
          <w:rFonts w:ascii="Book Antiqua" w:hAnsi="Book Antiqua"/>
          <w:sz w:val="24"/>
          <w:szCs w:val="24"/>
          <w:vertAlign w:val="superscript"/>
        </w:rPr>
        <w:t>[</w:t>
      </w:r>
      <w:proofErr w:type="gramEnd"/>
      <w:r w:rsidRPr="00815985">
        <w:rPr>
          <w:rFonts w:ascii="Book Antiqua" w:hAnsi="Book Antiqua"/>
          <w:sz w:val="24"/>
          <w:szCs w:val="24"/>
          <w:vertAlign w:val="superscript"/>
        </w:rPr>
        <w:t>8</w:t>
      </w:r>
      <w:r w:rsidR="00F14DFC" w:rsidRPr="00815985">
        <w:rPr>
          <w:rFonts w:ascii="Book Antiqua" w:hAnsi="Book Antiqua"/>
          <w:sz w:val="24"/>
          <w:szCs w:val="24"/>
          <w:vertAlign w:val="superscript"/>
        </w:rPr>
        <w:t>]</w:t>
      </w:r>
      <w:r w:rsidR="004C2E36" w:rsidRPr="00815985">
        <w:rPr>
          <w:rFonts w:ascii="Book Antiqua" w:hAnsi="Book Antiqua"/>
          <w:sz w:val="24"/>
          <w:szCs w:val="24"/>
        </w:rPr>
        <w:t>.</w:t>
      </w:r>
      <w:r w:rsidR="00FC0457">
        <w:rPr>
          <w:rFonts w:ascii="Book Antiqua" w:hAnsi="Book Antiqua"/>
          <w:sz w:val="24"/>
          <w:szCs w:val="24"/>
          <w:vertAlign w:val="superscript"/>
        </w:rPr>
        <w:t xml:space="preserve"> </w:t>
      </w:r>
      <w:r w:rsidRPr="00815985">
        <w:rPr>
          <w:rFonts w:ascii="Book Antiqua" w:hAnsi="Book Antiqua"/>
          <w:sz w:val="24"/>
          <w:szCs w:val="24"/>
        </w:rPr>
        <w:t xml:space="preserve"> </w:t>
      </w:r>
      <w:r w:rsidR="00F14DFC" w:rsidRPr="00815985">
        <w:rPr>
          <w:rFonts w:ascii="Book Antiqua" w:hAnsi="Book Antiqua"/>
          <w:sz w:val="24"/>
          <w:szCs w:val="24"/>
        </w:rPr>
        <w:t>T</w:t>
      </w:r>
      <w:r w:rsidRPr="00815985">
        <w:rPr>
          <w:rFonts w:ascii="Book Antiqua" w:hAnsi="Book Antiqua"/>
          <w:sz w:val="24"/>
          <w:szCs w:val="24"/>
        </w:rPr>
        <w:t xml:space="preserve">hey enjoyed having this long-distance relationship with their </w:t>
      </w:r>
      <w:proofErr w:type="gramStart"/>
      <w:r w:rsidRPr="00815985">
        <w:rPr>
          <w:rFonts w:ascii="Book Antiqua" w:hAnsi="Book Antiqua"/>
          <w:sz w:val="24"/>
          <w:szCs w:val="24"/>
        </w:rPr>
        <w:t>parents which</w:t>
      </w:r>
      <w:proofErr w:type="gramEnd"/>
      <w:r w:rsidRPr="00815985">
        <w:rPr>
          <w:rFonts w:ascii="Book Antiqua" w:hAnsi="Book Antiqua"/>
          <w:sz w:val="24"/>
          <w:szCs w:val="24"/>
        </w:rPr>
        <w:t xml:space="preserve"> offered them the opportunity to talk about life rather than illness.</w:t>
      </w:r>
    </w:p>
    <w:p w14:paraId="1FEEEE42" w14:textId="77777777" w:rsidR="00420484" w:rsidRDefault="00420484" w:rsidP="00B70FB8">
      <w:pPr>
        <w:widowControl w:val="0"/>
        <w:tabs>
          <w:tab w:val="left" w:pos="3480"/>
        </w:tabs>
        <w:adjustRightInd w:val="0"/>
        <w:snapToGrid w:val="0"/>
        <w:spacing w:line="360" w:lineRule="auto"/>
        <w:jc w:val="both"/>
        <w:rPr>
          <w:rFonts w:ascii="Book Antiqua" w:eastAsiaTheme="minorEastAsia" w:hAnsi="Book Antiqua"/>
          <w:b/>
          <w:sz w:val="24"/>
          <w:szCs w:val="24"/>
          <w:lang w:eastAsia="zh-CN"/>
        </w:rPr>
      </w:pPr>
    </w:p>
    <w:p w14:paraId="4053BF5D" w14:textId="77777777" w:rsidR="006B231E" w:rsidRPr="00815985" w:rsidRDefault="006B231E" w:rsidP="00B70FB8">
      <w:pPr>
        <w:widowControl w:val="0"/>
        <w:tabs>
          <w:tab w:val="left" w:pos="3480"/>
        </w:tabs>
        <w:adjustRightInd w:val="0"/>
        <w:snapToGrid w:val="0"/>
        <w:spacing w:line="360" w:lineRule="auto"/>
        <w:jc w:val="both"/>
        <w:rPr>
          <w:rFonts w:ascii="Book Antiqua" w:hAnsi="Book Antiqua"/>
          <w:b/>
          <w:sz w:val="24"/>
          <w:szCs w:val="24"/>
        </w:rPr>
      </w:pPr>
      <w:r w:rsidRPr="00815985">
        <w:rPr>
          <w:rFonts w:ascii="Book Antiqua" w:hAnsi="Book Antiqua"/>
          <w:b/>
          <w:sz w:val="24"/>
          <w:szCs w:val="24"/>
        </w:rPr>
        <w:t>INTERVENTIONS FOR DISTANCE CAREGIVING</w:t>
      </w:r>
    </w:p>
    <w:p w14:paraId="67E118EA" w14:textId="0A355A11" w:rsidR="006B231E" w:rsidRPr="00815985" w:rsidRDefault="006B231E" w:rsidP="00B70FB8">
      <w:pPr>
        <w:widowControl w:val="0"/>
        <w:adjustRightInd w:val="0"/>
        <w:snapToGrid w:val="0"/>
        <w:spacing w:line="360" w:lineRule="auto"/>
        <w:jc w:val="both"/>
        <w:rPr>
          <w:rFonts w:ascii="Book Antiqua" w:hAnsi="Book Antiqua"/>
          <w:sz w:val="24"/>
          <w:szCs w:val="24"/>
          <w:vertAlign w:val="superscript"/>
        </w:rPr>
      </w:pPr>
      <w:r w:rsidRPr="00815985">
        <w:rPr>
          <w:rFonts w:ascii="Book Antiqua" w:hAnsi="Book Antiqua"/>
          <w:sz w:val="24"/>
          <w:szCs w:val="24"/>
        </w:rPr>
        <w:t>Although a number of psychosocial and educational interventions have been developed to help local caregivers with their tasks and minimize their caregiver burden, little has been developed to assist the DCGs. The limited research has identified DCGs want to feel more connected to the patient, family, and health care team, have the same access to information about the patient’s disease trajectory and treatment options that local caregivers have, and have a system of support for the unique needs of DCGs</w:t>
      </w:r>
      <w:r w:rsidR="00F14DFC" w:rsidRPr="00815985">
        <w:rPr>
          <w:rFonts w:ascii="Book Antiqua" w:hAnsi="Book Antiqua"/>
          <w:sz w:val="24"/>
          <w:szCs w:val="24"/>
          <w:vertAlign w:val="superscript"/>
        </w:rPr>
        <w:t>[</w:t>
      </w:r>
      <w:r w:rsidRPr="00815985">
        <w:rPr>
          <w:rFonts w:ascii="Book Antiqua" w:hAnsi="Book Antiqua"/>
          <w:sz w:val="24"/>
          <w:szCs w:val="24"/>
          <w:vertAlign w:val="superscript"/>
        </w:rPr>
        <w:t>8,20</w:t>
      </w:r>
      <w:r w:rsidR="00F14DFC" w:rsidRPr="00815985">
        <w:rPr>
          <w:rFonts w:ascii="Book Antiqua" w:hAnsi="Book Antiqua"/>
          <w:sz w:val="24"/>
          <w:szCs w:val="24"/>
          <w:vertAlign w:val="superscript"/>
        </w:rPr>
        <w:t>]</w:t>
      </w:r>
      <w:r w:rsidR="004C2E36" w:rsidRPr="00815985">
        <w:rPr>
          <w:rFonts w:ascii="Book Antiqua" w:hAnsi="Book Antiqua"/>
          <w:sz w:val="24"/>
          <w:szCs w:val="24"/>
        </w:rPr>
        <w:t>.</w:t>
      </w:r>
      <w:r w:rsidR="00FC0457">
        <w:rPr>
          <w:rFonts w:ascii="Book Antiqua" w:hAnsi="Book Antiqua"/>
          <w:sz w:val="24"/>
          <w:szCs w:val="24"/>
          <w:vertAlign w:val="superscript"/>
        </w:rPr>
        <w:t xml:space="preserve"> </w:t>
      </w:r>
    </w:p>
    <w:p w14:paraId="4185C9CF" w14:textId="5BFCB3E8" w:rsidR="006B231E" w:rsidRPr="00815985" w:rsidRDefault="006B231E" w:rsidP="00420484">
      <w:pPr>
        <w:widowControl w:val="0"/>
        <w:adjustRightInd w:val="0"/>
        <w:snapToGrid w:val="0"/>
        <w:spacing w:line="360" w:lineRule="auto"/>
        <w:ind w:firstLineChars="100" w:firstLine="240"/>
        <w:jc w:val="both"/>
        <w:rPr>
          <w:rFonts w:ascii="Book Antiqua" w:hAnsi="Book Antiqua"/>
          <w:sz w:val="24"/>
          <w:szCs w:val="24"/>
        </w:rPr>
      </w:pPr>
      <w:r w:rsidRPr="00815985">
        <w:rPr>
          <w:rFonts w:ascii="Book Antiqua" w:hAnsi="Book Antiqua"/>
          <w:sz w:val="24"/>
          <w:szCs w:val="24"/>
        </w:rPr>
        <w:t>Advancing technology should be able to provide the needed support to DCGs.</w:t>
      </w:r>
      <w:r w:rsidR="00FC0457">
        <w:rPr>
          <w:rFonts w:ascii="Book Antiqua" w:hAnsi="Book Antiqua"/>
          <w:sz w:val="24"/>
          <w:szCs w:val="24"/>
        </w:rPr>
        <w:t xml:space="preserve"> </w:t>
      </w:r>
      <w:r w:rsidR="002B6380" w:rsidRPr="00815985">
        <w:rPr>
          <w:rFonts w:ascii="Book Antiqua" w:hAnsi="Book Antiqua"/>
          <w:sz w:val="24"/>
          <w:szCs w:val="24"/>
        </w:rPr>
        <w:t xml:space="preserve">The world-wide internet offers the best alternative to </w:t>
      </w:r>
      <w:r w:rsidR="002A1490" w:rsidRPr="00815985">
        <w:rPr>
          <w:rFonts w:ascii="Book Antiqua" w:hAnsi="Book Antiqua"/>
          <w:sz w:val="24"/>
          <w:szCs w:val="24"/>
        </w:rPr>
        <w:t>in-person</w:t>
      </w:r>
      <w:r w:rsidR="002B6380" w:rsidRPr="00815985">
        <w:rPr>
          <w:rFonts w:ascii="Book Antiqua" w:hAnsi="Book Antiqua"/>
          <w:sz w:val="24"/>
          <w:szCs w:val="24"/>
        </w:rPr>
        <w:t xml:space="preserve"> support.</w:t>
      </w:r>
      <w:r w:rsidR="00FC0457">
        <w:rPr>
          <w:rFonts w:ascii="Book Antiqua" w:hAnsi="Book Antiqua"/>
          <w:sz w:val="24"/>
          <w:szCs w:val="24"/>
        </w:rPr>
        <w:t xml:space="preserve"> </w:t>
      </w:r>
      <w:r w:rsidRPr="00815985">
        <w:rPr>
          <w:rFonts w:ascii="Book Antiqua" w:hAnsi="Book Antiqua"/>
          <w:sz w:val="24"/>
          <w:szCs w:val="24"/>
        </w:rPr>
        <w:t xml:space="preserve">While no one has examined the use of telemedicine with the patient and caregiver population, there is literature addressing the use of this type of technology for physician-to-patient communication in various settings as for patient-to-family communication in the home and in long-term care facilities for patients with </w:t>
      </w:r>
      <w:proofErr w:type="gramStart"/>
      <w:r w:rsidRPr="00815985">
        <w:rPr>
          <w:rFonts w:ascii="Book Antiqua" w:hAnsi="Book Antiqua"/>
          <w:sz w:val="24"/>
          <w:szCs w:val="24"/>
        </w:rPr>
        <w:t>dementia</w:t>
      </w:r>
      <w:r w:rsidR="00635872" w:rsidRPr="00815985">
        <w:rPr>
          <w:rFonts w:ascii="Book Antiqua" w:hAnsi="Book Antiqua"/>
          <w:sz w:val="24"/>
          <w:szCs w:val="24"/>
          <w:vertAlign w:val="superscript"/>
        </w:rPr>
        <w:t>[</w:t>
      </w:r>
      <w:proofErr w:type="gramEnd"/>
      <w:r w:rsidR="00420484">
        <w:rPr>
          <w:rFonts w:ascii="Book Antiqua" w:hAnsi="Book Antiqua"/>
          <w:sz w:val="24"/>
          <w:szCs w:val="24"/>
          <w:vertAlign w:val="superscript"/>
        </w:rPr>
        <w:t>30,</w:t>
      </w:r>
      <w:r w:rsidRPr="00815985">
        <w:rPr>
          <w:rFonts w:ascii="Book Antiqua" w:hAnsi="Book Antiqua"/>
          <w:sz w:val="24"/>
          <w:szCs w:val="24"/>
          <w:vertAlign w:val="superscript"/>
        </w:rPr>
        <w:t>31</w:t>
      </w:r>
      <w:r w:rsidR="00635872" w:rsidRPr="00815985">
        <w:rPr>
          <w:rFonts w:ascii="Book Antiqua" w:hAnsi="Book Antiqua"/>
          <w:sz w:val="24"/>
          <w:szCs w:val="24"/>
          <w:vertAlign w:val="superscript"/>
        </w:rPr>
        <w:t>]</w:t>
      </w:r>
      <w:r w:rsidR="004C2E36" w:rsidRPr="00815985">
        <w:rPr>
          <w:rFonts w:ascii="Book Antiqua" w:hAnsi="Book Antiqua"/>
          <w:sz w:val="24"/>
          <w:szCs w:val="24"/>
        </w:rPr>
        <w:t>.</w:t>
      </w:r>
      <w:r w:rsidRPr="00815985">
        <w:rPr>
          <w:rFonts w:ascii="Book Antiqua" w:hAnsi="Book Antiqua"/>
          <w:sz w:val="24"/>
          <w:szCs w:val="24"/>
        </w:rPr>
        <w:t xml:space="preserve"> The key benefits of the use of telemedicine in these situations were a sense of </w:t>
      </w:r>
      <w:proofErr w:type="gramStart"/>
      <w:r w:rsidRPr="00815985">
        <w:rPr>
          <w:rFonts w:ascii="Book Antiqua" w:hAnsi="Book Antiqua"/>
          <w:sz w:val="24"/>
          <w:szCs w:val="24"/>
        </w:rPr>
        <w:t>closeness</w:t>
      </w:r>
      <w:r w:rsidR="00635872" w:rsidRPr="00815985">
        <w:rPr>
          <w:rFonts w:ascii="Book Antiqua" w:hAnsi="Book Antiqua"/>
          <w:sz w:val="24"/>
          <w:szCs w:val="24"/>
          <w:vertAlign w:val="superscript"/>
        </w:rPr>
        <w:t>[</w:t>
      </w:r>
      <w:proofErr w:type="gramEnd"/>
      <w:r w:rsidRPr="00815985">
        <w:rPr>
          <w:rFonts w:ascii="Book Antiqua" w:hAnsi="Book Antiqua"/>
          <w:sz w:val="24"/>
          <w:szCs w:val="24"/>
          <w:vertAlign w:val="superscript"/>
        </w:rPr>
        <w:t>31</w:t>
      </w:r>
      <w:r w:rsidR="00635872" w:rsidRPr="00815985">
        <w:rPr>
          <w:rFonts w:ascii="Book Antiqua" w:hAnsi="Book Antiqua"/>
          <w:sz w:val="24"/>
          <w:szCs w:val="24"/>
          <w:vertAlign w:val="superscript"/>
        </w:rPr>
        <w:t>]</w:t>
      </w:r>
      <w:r w:rsidR="004C2E36" w:rsidRPr="00815985">
        <w:rPr>
          <w:rFonts w:ascii="Book Antiqua" w:hAnsi="Book Antiqua"/>
          <w:sz w:val="24"/>
          <w:szCs w:val="24"/>
        </w:rPr>
        <w:t>.</w:t>
      </w:r>
      <w:r w:rsidRPr="00815985">
        <w:rPr>
          <w:rFonts w:ascii="Book Antiqua" w:hAnsi="Book Antiqua"/>
          <w:sz w:val="24"/>
          <w:szCs w:val="24"/>
        </w:rPr>
        <w:t xml:space="preserve"> </w:t>
      </w:r>
    </w:p>
    <w:p w14:paraId="449BED41" w14:textId="15C03780" w:rsidR="006B231E" w:rsidRPr="00815985" w:rsidRDefault="006B231E" w:rsidP="00420484">
      <w:pPr>
        <w:widowControl w:val="0"/>
        <w:adjustRightInd w:val="0"/>
        <w:snapToGrid w:val="0"/>
        <w:spacing w:line="360" w:lineRule="auto"/>
        <w:ind w:firstLineChars="100" w:firstLine="240"/>
        <w:jc w:val="both"/>
        <w:rPr>
          <w:rFonts w:ascii="Book Antiqua" w:hAnsi="Book Antiqua"/>
          <w:sz w:val="24"/>
          <w:szCs w:val="24"/>
        </w:rPr>
      </w:pPr>
      <w:r w:rsidRPr="00815985">
        <w:rPr>
          <w:rFonts w:ascii="Book Antiqua" w:hAnsi="Book Antiqua"/>
          <w:sz w:val="24"/>
          <w:szCs w:val="24"/>
        </w:rPr>
        <w:t>While significant evidence exists that distance caregiving is a growing phenomenon</w:t>
      </w:r>
      <w:r w:rsidR="00420484">
        <w:rPr>
          <w:rFonts w:ascii="Book Antiqua" w:eastAsiaTheme="minorEastAsia" w:hAnsi="Book Antiqua" w:hint="eastAsia"/>
          <w:sz w:val="24"/>
          <w:szCs w:val="24"/>
          <w:lang w:eastAsia="zh-CN"/>
        </w:rPr>
        <w:t>-</w:t>
      </w:r>
      <w:r w:rsidRPr="00815985">
        <w:rPr>
          <w:rFonts w:ascii="Book Antiqua" w:hAnsi="Book Antiqua"/>
          <w:sz w:val="24"/>
          <w:szCs w:val="24"/>
        </w:rPr>
        <w:lastRenderedPageBreak/>
        <w:t>one that brings untoward negative effects</w:t>
      </w:r>
      <w:r w:rsidR="00420484">
        <w:rPr>
          <w:rFonts w:ascii="Book Antiqua" w:eastAsiaTheme="minorEastAsia" w:hAnsi="Book Antiqua" w:hint="eastAsia"/>
          <w:sz w:val="24"/>
          <w:szCs w:val="24"/>
          <w:lang w:eastAsia="zh-CN"/>
        </w:rPr>
        <w:t>-</w:t>
      </w:r>
      <w:r w:rsidRPr="00815985">
        <w:rPr>
          <w:rFonts w:ascii="Book Antiqua" w:hAnsi="Book Antiqua"/>
          <w:sz w:val="24"/>
          <w:szCs w:val="24"/>
        </w:rPr>
        <w:t>little empirical work exists that examines feasible approaches to minimizing these negative effects upon these vulnerable caregivers.</w:t>
      </w:r>
      <w:r w:rsidR="00FC0457">
        <w:rPr>
          <w:rFonts w:ascii="Book Antiqua" w:hAnsi="Book Antiqua"/>
          <w:sz w:val="24"/>
          <w:szCs w:val="24"/>
        </w:rPr>
        <w:t xml:space="preserve"> </w:t>
      </w:r>
      <w:r w:rsidRPr="00815985">
        <w:rPr>
          <w:rFonts w:ascii="Book Antiqua" w:hAnsi="Book Antiqua"/>
          <w:sz w:val="24"/>
          <w:szCs w:val="24"/>
        </w:rPr>
        <w:t>A recent pilot study (</w:t>
      </w:r>
      <w:r w:rsidRPr="00420484">
        <w:rPr>
          <w:rFonts w:ascii="Book Antiqua" w:hAnsi="Book Antiqua"/>
          <w:i/>
          <w:sz w:val="24"/>
          <w:szCs w:val="24"/>
        </w:rPr>
        <w:t>n</w:t>
      </w:r>
      <w:r w:rsidRPr="00815985">
        <w:rPr>
          <w:rFonts w:ascii="Book Antiqua" w:hAnsi="Book Antiqua"/>
          <w:sz w:val="24"/>
          <w:szCs w:val="24"/>
        </w:rPr>
        <w:t xml:space="preserve"> = 7) using video-conferencing, offered DCGs the opportunity to communicate with their loved one, the local caregiver, and members of the healthcare team</w:t>
      </w:r>
      <w:r w:rsidR="00420484">
        <w:rPr>
          <w:rFonts w:ascii="Book Antiqua" w:eastAsiaTheme="minorEastAsia" w:hAnsi="Book Antiqua" w:hint="eastAsia"/>
          <w:sz w:val="24"/>
          <w:szCs w:val="24"/>
          <w:lang w:eastAsia="zh-CN"/>
        </w:rPr>
        <w:t>-</w:t>
      </w:r>
      <w:r w:rsidRPr="00815985">
        <w:rPr>
          <w:rFonts w:ascii="Book Antiqua" w:hAnsi="Book Antiqua"/>
          <w:sz w:val="24"/>
          <w:szCs w:val="24"/>
        </w:rPr>
        <w:t>in “real time”</w:t>
      </w:r>
      <w:r w:rsidR="00420484">
        <w:rPr>
          <w:rFonts w:ascii="Book Antiqua" w:eastAsiaTheme="minorEastAsia" w:hAnsi="Book Antiqua" w:hint="eastAsia"/>
          <w:sz w:val="24"/>
          <w:szCs w:val="24"/>
          <w:lang w:eastAsia="zh-CN"/>
        </w:rPr>
        <w:t>-</w:t>
      </w:r>
      <w:r w:rsidRPr="00815985">
        <w:rPr>
          <w:rFonts w:ascii="Book Antiqua" w:hAnsi="Book Antiqua"/>
          <w:sz w:val="24"/>
          <w:szCs w:val="24"/>
        </w:rPr>
        <w:t>during oncology office visits.</w:t>
      </w:r>
      <w:r w:rsidR="00FC0457">
        <w:rPr>
          <w:rFonts w:ascii="Book Antiqua" w:hAnsi="Book Antiqua"/>
          <w:sz w:val="24"/>
          <w:szCs w:val="24"/>
        </w:rPr>
        <w:t xml:space="preserve"> </w:t>
      </w:r>
      <w:r w:rsidRPr="00815985">
        <w:rPr>
          <w:rFonts w:ascii="Book Antiqua" w:hAnsi="Book Antiqua"/>
          <w:sz w:val="24"/>
          <w:szCs w:val="24"/>
        </w:rPr>
        <w:t xml:space="preserve">The researchers examined the effect of this intervention upon patient and distance caregiver anxiety and distress while also determining if the intervention was feasible and acceptable within the healthcare </w:t>
      </w:r>
      <w:proofErr w:type="gramStart"/>
      <w:r w:rsidRPr="00815985">
        <w:rPr>
          <w:rFonts w:ascii="Book Antiqua" w:hAnsi="Book Antiqua"/>
          <w:sz w:val="24"/>
          <w:szCs w:val="24"/>
        </w:rPr>
        <w:t>system</w:t>
      </w:r>
      <w:r w:rsidR="00635872" w:rsidRPr="00815985">
        <w:rPr>
          <w:rFonts w:ascii="Book Antiqua" w:hAnsi="Book Antiqua"/>
          <w:sz w:val="24"/>
          <w:szCs w:val="24"/>
          <w:vertAlign w:val="superscript"/>
        </w:rPr>
        <w:t>[</w:t>
      </w:r>
      <w:proofErr w:type="gramEnd"/>
      <w:r w:rsidRPr="00815985">
        <w:rPr>
          <w:rFonts w:ascii="Book Antiqua" w:hAnsi="Book Antiqua"/>
          <w:sz w:val="24"/>
          <w:szCs w:val="24"/>
          <w:vertAlign w:val="superscript"/>
        </w:rPr>
        <w:t>32</w:t>
      </w:r>
      <w:r w:rsidR="004C2E36" w:rsidRPr="00815985">
        <w:rPr>
          <w:rFonts w:ascii="Book Antiqua" w:hAnsi="Book Antiqua"/>
          <w:sz w:val="24"/>
          <w:szCs w:val="24"/>
          <w:vertAlign w:val="superscript"/>
        </w:rPr>
        <w:t>]</w:t>
      </w:r>
      <w:r w:rsidR="004C2E36" w:rsidRPr="00815985">
        <w:rPr>
          <w:rFonts w:ascii="Book Antiqua" w:hAnsi="Book Antiqua"/>
          <w:sz w:val="24"/>
          <w:szCs w:val="24"/>
        </w:rPr>
        <w:t xml:space="preserve">. </w:t>
      </w:r>
    </w:p>
    <w:p w14:paraId="2CE9B566" w14:textId="7023C670" w:rsidR="006B231E" w:rsidRPr="00815985" w:rsidRDefault="006B231E" w:rsidP="00420484">
      <w:pPr>
        <w:widowControl w:val="0"/>
        <w:adjustRightInd w:val="0"/>
        <w:snapToGrid w:val="0"/>
        <w:spacing w:line="360" w:lineRule="auto"/>
        <w:ind w:firstLineChars="100" w:firstLine="240"/>
        <w:jc w:val="both"/>
        <w:rPr>
          <w:rFonts w:ascii="Book Antiqua" w:hAnsi="Book Antiqua"/>
          <w:sz w:val="24"/>
          <w:szCs w:val="24"/>
        </w:rPr>
      </w:pPr>
      <w:r w:rsidRPr="00815985">
        <w:rPr>
          <w:rFonts w:ascii="Book Antiqua" w:hAnsi="Book Antiqua"/>
          <w:sz w:val="24"/>
          <w:szCs w:val="24"/>
        </w:rPr>
        <w:t xml:space="preserve">The pilot study utilized a convenience sample of patients with advanced brain or lung cancer from a large Midwestern National Comprehensive Cancer Center. All individuals enrolled in this pilot study received the videoconference link for smart phone or tablet and were connected </w:t>
      </w:r>
      <w:r w:rsidR="00A2589A" w:rsidRPr="00815985">
        <w:rPr>
          <w:rFonts w:ascii="Book Antiqua" w:hAnsi="Book Antiqua"/>
          <w:sz w:val="24"/>
          <w:szCs w:val="24"/>
        </w:rPr>
        <w:t xml:space="preserve">electronically </w:t>
      </w:r>
      <w:r w:rsidRPr="00815985">
        <w:rPr>
          <w:rFonts w:ascii="Book Antiqua" w:hAnsi="Book Antiqua"/>
          <w:sz w:val="24"/>
          <w:szCs w:val="24"/>
        </w:rPr>
        <w:t>into a single office visit that included the patient, oncologist, nurse, and local and distance caregiver.</w:t>
      </w:r>
      <w:r w:rsidR="00FC0457">
        <w:rPr>
          <w:rFonts w:ascii="Book Antiqua" w:hAnsi="Book Antiqua"/>
          <w:sz w:val="24"/>
          <w:szCs w:val="24"/>
        </w:rPr>
        <w:t xml:space="preserve"> </w:t>
      </w:r>
      <w:r w:rsidR="009A0D28" w:rsidRPr="00815985">
        <w:rPr>
          <w:rFonts w:ascii="Book Antiqua" w:hAnsi="Book Antiqua"/>
          <w:sz w:val="24"/>
          <w:szCs w:val="24"/>
        </w:rPr>
        <w:t xml:space="preserve">The average age of the patients was 60 and </w:t>
      </w:r>
      <w:r w:rsidR="007F7AFF" w:rsidRPr="00815985">
        <w:rPr>
          <w:rFonts w:ascii="Book Antiqua" w:hAnsi="Book Antiqua"/>
          <w:sz w:val="24"/>
          <w:szCs w:val="24"/>
        </w:rPr>
        <w:t>DCGs</w:t>
      </w:r>
      <w:r w:rsidR="009A0D28" w:rsidRPr="00815985">
        <w:rPr>
          <w:rFonts w:ascii="Book Antiqua" w:hAnsi="Book Antiqua"/>
          <w:sz w:val="24"/>
          <w:szCs w:val="24"/>
        </w:rPr>
        <w:t xml:space="preserve"> was 42. Most of the patients were female and most of the DCGs were male.</w:t>
      </w:r>
      <w:r w:rsidR="00FC0457">
        <w:rPr>
          <w:rFonts w:ascii="Book Antiqua" w:hAnsi="Book Antiqua"/>
          <w:sz w:val="24"/>
          <w:szCs w:val="24"/>
        </w:rPr>
        <w:t xml:space="preserve"> </w:t>
      </w:r>
      <w:r w:rsidR="009A0D28" w:rsidRPr="00815985">
        <w:rPr>
          <w:rFonts w:ascii="Book Antiqua" w:hAnsi="Book Antiqua"/>
          <w:sz w:val="24"/>
          <w:szCs w:val="24"/>
        </w:rPr>
        <w:t>The majority of patients and caregivers were Caucasian (71.4%) and married (85.7%; 57.1% respectively</w:t>
      </w:r>
      <w:r w:rsidR="002A1490" w:rsidRPr="00815985">
        <w:rPr>
          <w:rFonts w:ascii="Book Antiqua" w:hAnsi="Book Antiqua"/>
          <w:sz w:val="24"/>
          <w:szCs w:val="24"/>
        </w:rPr>
        <w:t>)</w:t>
      </w:r>
      <w:r w:rsidR="009A0D28" w:rsidRPr="00815985">
        <w:rPr>
          <w:rFonts w:ascii="Book Antiqua" w:hAnsi="Book Antiqua"/>
          <w:sz w:val="24"/>
          <w:szCs w:val="24"/>
        </w:rPr>
        <w:t>.</w:t>
      </w:r>
      <w:r w:rsidR="00FC0457">
        <w:rPr>
          <w:rFonts w:ascii="Book Antiqua" w:hAnsi="Book Antiqua"/>
          <w:sz w:val="24"/>
          <w:szCs w:val="24"/>
        </w:rPr>
        <w:t xml:space="preserve"> </w:t>
      </w:r>
      <w:r w:rsidR="009A0D28" w:rsidRPr="00815985">
        <w:rPr>
          <w:rFonts w:ascii="Book Antiqua" w:hAnsi="Book Antiqua"/>
          <w:sz w:val="24"/>
          <w:szCs w:val="24"/>
        </w:rPr>
        <w:t xml:space="preserve">Although only 28.6% of patients were employed, 100% of DCGs were employed. </w:t>
      </w:r>
      <w:r w:rsidRPr="00815985">
        <w:rPr>
          <w:rFonts w:ascii="Book Antiqua" w:hAnsi="Book Antiqua"/>
          <w:sz w:val="24"/>
          <w:szCs w:val="24"/>
        </w:rPr>
        <w:t>The average distance between the patient and DCG was 1059 (819.7) miles.</w:t>
      </w:r>
      <w:r w:rsidR="00FC0457">
        <w:rPr>
          <w:rFonts w:ascii="Book Antiqua" w:hAnsi="Book Antiqua"/>
          <w:sz w:val="24"/>
          <w:szCs w:val="24"/>
        </w:rPr>
        <w:t xml:space="preserve"> </w:t>
      </w:r>
    </w:p>
    <w:p w14:paraId="07175FE0" w14:textId="55F10309" w:rsidR="006B231E" w:rsidRPr="00815985" w:rsidRDefault="006B231E" w:rsidP="00420484">
      <w:pPr>
        <w:widowControl w:val="0"/>
        <w:adjustRightInd w:val="0"/>
        <w:snapToGrid w:val="0"/>
        <w:spacing w:line="360" w:lineRule="auto"/>
        <w:ind w:firstLineChars="100" w:firstLine="240"/>
        <w:jc w:val="both"/>
        <w:rPr>
          <w:rFonts w:ascii="Book Antiqua" w:hAnsi="Book Antiqua"/>
          <w:sz w:val="24"/>
          <w:szCs w:val="24"/>
        </w:rPr>
      </w:pPr>
      <w:r w:rsidRPr="00815985">
        <w:rPr>
          <w:rFonts w:ascii="Book Antiqua" w:hAnsi="Book Antiqua"/>
          <w:sz w:val="24"/>
          <w:szCs w:val="24"/>
        </w:rPr>
        <w:t>Although the pilot sample size was small, significant reductions in DCG anxiety and distress from pre- to post-videoconference meeting were identified. The pilot demonstrated the feasibility as well as the efficacy of the intervention but did not examine whether efficacy was maintained over time. Oncologists’ reports of acceptance were very high, with scores averaging 2.83 (0.41) on a 1-3 scale when asked if they would like to use this technology with more patients.</w:t>
      </w:r>
      <w:r w:rsidR="00FC0457">
        <w:rPr>
          <w:rFonts w:ascii="Book Antiqua" w:hAnsi="Book Antiqua"/>
          <w:sz w:val="24"/>
          <w:szCs w:val="24"/>
        </w:rPr>
        <w:t xml:space="preserve"> </w:t>
      </w:r>
      <w:r w:rsidRPr="00815985">
        <w:rPr>
          <w:rFonts w:ascii="Book Antiqua" w:hAnsi="Book Antiqua"/>
          <w:sz w:val="24"/>
          <w:szCs w:val="24"/>
        </w:rPr>
        <w:t xml:space="preserve">Anecdotal comments from oncologists included these: </w:t>
      </w:r>
      <w:r w:rsidR="00420484">
        <w:rPr>
          <w:rFonts w:ascii="Book Antiqua" w:eastAsiaTheme="minorEastAsia" w:hAnsi="Book Antiqua" w:hint="eastAsia"/>
          <w:sz w:val="24"/>
          <w:szCs w:val="24"/>
          <w:lang w:eastAsia="zh-CN"/>
        </w:rPr>
        <w:t>(1</w:t>
      </w:r>
      <w:r w:rsidRPr="00815985">
        <w:rPr>
          <w:rFonts w:ascii="Book Antiqua" w:hAnsi="Book Antiqua"/>
          <w:sz w:val="24"/>
          <w:szCs w:val="24"/>
        </w:rPr>
        <w:t xml:space="preserve">) “This was extremely helpful as this patient has some cognitive and compliance issues and his wife works out of town…and I could tell that she really appreciated this aid”; and </w:t>
      </w:r>
      <w:r w:rsidR="00420484">
        <w:rPr>
          <w:rFonts w:ascii="Book Antiqua" w:eastAsiaTheme="minorEastAsia" w:hAnsi="Book Antiqua" w:hint="eastAsia"/>
          <w:sz w:val="24"/>
          <w:szCs w:val="24"/>
          <w:lang w:eastAsia="zh-CN"/>
        </w:rPr>
        <w:t>(2</w:t>
      </w:r>
      <w:r w:rsidRPr="00815985">
        <w:rPr>
          <w:rFonts w:ascii="Book Antiqua" w:hAnsi="Book Antiqua"/>
          <w:sz w:val="24"/>
          <w:szCs w:val="24"/>
        </w:rPr>
        <w:t>) “I was afraid that this would take more time--having another person involved in the office visit…</w:t>
      </w:r>
      <w:proofErr w:type="gramStart"/>
      <w:r w:rsidRPr="00815985">
        <w:rPr>
          <w:rFonts w:ascii="Book Antiqua" w:hAnsi="Book Antiqua"/>
          <w:sz w:val="24"/>
          <w:szCs w:val="24"/>
        </w:rPr>
        <w:t>.I</w:t>
      </w:r>
      <w:proofErr w:type="gramEnd"/>
      <w:r w:rsidRPr="00815985">
        <w:rPr>
          <w:rFonts w:ascii="Book Antiqua" w:hAnsi="Book Antiqua"/>
          <w:sz w:val="24"/>
          <w:szCs w:val="24"/>
        </w:rPr>
        <w:t xml:space="preserve"> found that I spent less overall time since the DCG didn’t call me after the meeting asking questions and asking for clarification</w:t>
      </w:r>
      <w:r w:rsidR="004C2E36" w:rsidRPr="00815985">
        <w:rPr>
          <w:rFonts w:ascii="Book Antiqua" w:hAnsi="Book Antiqua"/>
          <w:sz w:val="24"/>
          <w:szCs w:val="24"/>
          <w:vertAlign w:val="superscript"/>
        </w:rPr>
        <w:t>[</w:t>
      </w:r>
      <w:r w:rsidRPr="00815985">
        <w:rPr>
          <w:rFonts w:ascii="Book Antiqua" w:hAnsi="Book Antiqua"/>
          <w:sz w:val="24"/>
          <w:szCs w:val="24"/>
          <w:vertAlign w:val="superscript"/>
        </w:rPr>
        <w:t>32</w:t>
      </w:r>
      <w:r w:rsidR="00635872" w:rsidRPr="00815985">
        <w:rPr>
          <w:rFonts w:ascii="Book Antiqua" w:hAnsi="Book Antiqua"/>
          <w:sz w:val="24"/>
          <w:szCs w:val="24"/>
          <w:vertAlign w:val="superscript"/>
        </w:rPr>
        <w:t>]</w:t>
      </w:r>
      <w:r w:rsidR="00B121D8" w:rsidRPr="00815985">
        <w:rPr>
          <w:rFonts w:ascii="Book Antiqua" w:hAnsi="Book Antiqua"/>
          <w:sz w:val="24"/>
          <w:szCs w:val="24"/>
        </w:rPr>
        <w:t>’.</w:t>
      </w:r>
    </w:p>
    <w:p w14:paraId="41D1101A" w14:textId="77777777" w:rsidR="008B52CD" w:rsidRDefault="008B52CD" w:rsidP="00B70FB8">
      <w:pPr>
        <w:widowControl w:val="0"/>
        <w:adjustRightInd w:val="0"/>
        <w:snapToGrid w:val="0"/>
        <w:spacing w:line="360" w:lineRule="auto"/>
        <w:jc w:val="both"/>
        <w:rPr>
          <w:rFonts w:ascii="Book Antiqua" w:eastAsiaTheme="minorEastAsia" w:hAnsi="Book Antiqua"/>
          <w:b/>
          <w:sz w:val="24"/>
          <w:szCs w:val="24"/>
          <w:lang w:eastAsia="zh-CN"/>
        </w:rPr>
      </w:pPr>
    </w:p>
    <w:p w14:paraId="26C5DBC9" w14:textId="03A2942D" w:rsidR="006B231E" w:rsidRPr="00815985" w:rsidRDefault="006B231E" w:rsidP="00B70FB8">
      <w:pPr>
        <w:widowControl w:val="0"/>
        <w:adjustRightInd w:val="0"/>
        <w:snapToGrid w:val="0"/>
        <w:spacing w:line="360" w:lineRule="auto"/>
        <w:jc w:val="both"/>
        <w:rPr>
          <w:rFonts w:ascii="Book Antiqua" w:hAnsi="Book Antiqua"/>
          <w:sz w:val="24"/>
          <w:szCs w:val="24"/>
        </w:rPr>
      </w:pPr>
      <w:r w:rsidRPr="00815985">
        <w:rPr>
          <w:rFonts w:ascii="Book Antiqua" w:hAnsi="Book Antiqua"/>
          <w:b/>
          <w:sz w:val="24"/>
          <w:szCs w:val="24"/>
        </w:rPr>
        <w:t>FUTURE RESEARCH</w:t>
      </w:r>
      <w:r w:rsidR="00FC0457">
        <w:rPr>
          <w:rFonts w:ascii="Book Antiqua" w:hAnsi="Book Antiqua"/>
          <w:sz w:val="24"/>
          <w:szCs w:val="24"/>
        </w:rPr>
        <w:t xml:space="preserve"> </w:t>
      </w:r>
    </w:p>
    <w:p w14:paraId="0F8D6578" w14:textId="23E0DAD3" w:rsidR="006B231E" w:rsidRPr="00815985" w:rsidRDefault="006B231E" w:rsidP="00B70FB8">
      <w:pPr>
        <w:widowControl w:val="0"/>
        <w:adjustRightInd w:val="0"/>
        <w:snapToGrid w:val="0"/>
        <w:spacing w:line="360" w:lineRule="auto"/>
        <w:jc w:val="both"/>
        <w:rPr>
          <w:rFonts w:ascii="Book Antiqua" w:hAnsi="Book Antiqua"/>
          <w:sz w:val="24"/>
          <w:szCs w:val="24"/>
        </w:rPr>
      </w:pPr>
      <w:r w:rsidRPr="00815985">
        <w:rPr>
          <w:rFonts w:ascii="Book Antiqua" w:hAnsi="Book Antiqua"/>
          <w:sz w:val="24"/>
          <w:szCs w:val="24"/>
        </w:rPr>
        <w:t>Much work remains to be done to understand the benefits and burdens associated with distance caregiving and to develop interventions to address those burdens. As the phenomenon continues to grow, supports must be put in place to deal with the stressors of this new role and to meet the educational needs of DCGs as we have done for local caregivers.</w:t>
      </w:r>
      <w:r w:rsidR="00FC0457">
        <w:rPr>
          <w:rFonts w:ascii="Book Antiqua" w:hAnsi="Book Antiqua"/>
          <w:sz w:val="24"/>
          <w:szCs w:val="24"/>
        </w:rPr>
        <w:t xml:space="preserve"> </w:t>
      </w:r>
    </w:p>
    <w:p w14:paraId="3E7A6FF4" w14:textId="35EF3D56" w:rsidR="006B231E" w:rsidRPr="00815985" w:rsidRDefault="006B231E" w:rsidP="008B52CD">
      <w:pPr>
        <w:widowControl w:val="0"/>
        <w:adjustRightInd w:val="0"/>
        <w:snapToGrid w:val="0"/>
        <w:spacing w:line="360" w:lineRule="auto"/>
        <w:ind w:firstLineChars="100" w:firstLine="240"/>
        <w:jc w:val="both"/>
        <w:rPr>
          <w:rFonts w:ascii="Book Antiqua" w:hAnsi="Book Antiqua"/>
          <w:sz w:val="24"/>
          <w:szCs w:val="24"/>
        </w:rPr>
      </w:pPr>
      <w:r w:rsidRPr="00815985">
        <w:rPr>
          <w:rFonts w:ascii="Book Antiqua" w:hAnsi="Book Antiqua"/>
          <w:sz w:val="24"/>
          <w:szCs w:val="24"/>
        </w:rPr>
        <w:t>Research that has been done has often been limited to surveys and secondary analyses of large data sets with the inconsistent operationalization of distance.</w:t>
      </w:r>
      <w:r w:rsidR="00FC0457">
        <w:rPr>
          <w:rFonts w:ascii="Book Antiqua" w:hAnsi="Book Antiqua"/>
          <w:sz w:val="24"/>
          <w:szCs w:val="24"/>
        </w:rPr>
        <w:t xml:space="preserve"> </w:t>
      </w:r>
      <w:r w:rsidRPr="00815985">
        <w:rPr>
          <w:rFonts w:ascii="Book Antiqua" w:hAnsi="Book Antiqua"/>
          <w:sz w:val="24"/>
          <w:szCs w:val="24"/>
        </w:rPr>
        <w:t>Most of the work has been descriptive and has been done with DCGs of elderly parents or patients with dementia.</w:t>
      </w:r>
      <w:r w:rsidR="00FC0457">
        <w:rPr>
          <w:rFonts w:ascii="Book Antiqua" w:hAnsi="Book Antiqua"/>
          <w:sz w:val="24"/>
          <w:szCs w:val="24"/>
        </w:rPr>
        <w:t xml:space="preserve"> </w:t>
      </w:r>
      <w:r w:rsidRPr="00815985">
        <w:rPr>
          <w:rFonts w:ascii="Book Antiqua" w:hAnsi="Book Antiqua"/>
          <w:sz w:val="24"/>
          <w:szCs w:val="24"/>
        </w:rPr>
        <w:t>Although there is still a need for descriptive studies with larger sample sizes from different populations, it is time to move beyond the descriptive.</w:t>
      </w:r>
      <w:r w:rsidR="00FC0457">
        <w:rPr>
          <w:rFonts w:ascii="Book Antiqua" w:hAnsi="Book Antiqua"/>
          <w:sz w:val="24"/>
          <w:szCs w:val="24"/>
        </w:rPr>
        <w:t xml:space="preserve"> </w:t>
      </w:r>
      <w:r w:rsidRPr="00815985">
        <w:rPr>
          <w:rFonts w:ascii="Book Antiqua" w:hAnsi="Book Antiqua"/>
          <w:sz w:val="24"/>
          <w:szCs w:val="24"/>
        </w:rPr>
        <w:t>Research is needed to demonstrate the effects of the known DCG anxiety, mood disturbances and distress on the patient and local caregiver. Quality cancer care addresses the needs of the whole family, regardless of the geographic location of the family members.</w:t>
      </w:r>
      <w:r w:rsidRPr="00815985">
        <w:rPr>
          <w:rFonts w:ascii="Book Antiqua" w:hAnsi="Book Antiqua"/>
          <w:sz w:val="24"/>
          <w:szCs w:val="24"/>
        </w:rPr>
        <w:tab/>
        <w:t xml:space="preserve"> </w:t>
      </w:r>
    </w:p>
    <w:p w14:paraId="7A25C8CA" w14:textId="1D59D90E" w:rsidR="006B231E" w:rsidRPr="00815985" w:rsidRDefault="006B231E" w:rsidP="008B52CD">
      <w:pPr>
        <w:widowControl w:val="0"/>
        <w:adjustRightInd w:val="0"/>
        <w:snapToGrid w:val="0"/>
        <w:spacing w:line="360" w:lineRule="auto"/>
        <w:ind w:firstLineChars="100" w:firstLine="240"/>
        <w:jc w:val="both"/>
        <w:rPr>
          <w:rFonts w:ascii="Book Antiqua" w:hAnsi="Book Antiqua"/>
          <w:sz w:val="24"/>
          <w:szCs w:val="24"/>
        </w:rPr>
      </w:pPr>
      <w:r w:rsidRPr="00815985">
        <w:rPr>
          <w:rFonts w:ascii="Book Antiqua" w:hAnsi="Book Antiqua"/>
          <w:sz w:val="24"/>
          <w:szCs w:val="24"/>
        </w:rPr>
        <w:t>Longitudinal research and mixed methods approaches will give us the information we need to prioritize DCG needs over the patient’s disease trajectory.</w:t>
      </w:r>
      <w:r w:rsidR="00FC0457">
        <w:rPr>
          <w:rFonts w:ascii="Book Antiqua" w:hAnsi="Book Antiqua"/>
          <w:sz w:val="24"/>
          <w:szCs w:val="24"/>
        </w:rPr>
        <w:t xml:space="preserve"> </w:t>
      </w:r>
      <w:r w:rsidRPr="00815985">
        <w:rPr>
          <w:rFonts w:ascii="Book Antiqua" w:hAnsi="Book Antiqua"/>
          <w:sz w:val="24"/>
          <w:szCs w:val="24"/>
        </w:rPr>
        <w:t>This is especially critical for DCGs of patients with cancer, who now are living longer and have the potential for more intense and burdensome caregiving needs.</w:t>
      </w:r>
      <w:r w:rsidR="00FC0457">
        <w:rPr>
          <w:rFonts w:ascii="Book Antiqua" w:hAnsi="Book Antiqua"/>
          <w:sz w:val="24"/>
          <w:szCs w:val="24"/>
        </w:rPr>
        <w:t xml:space="preserve"> </w:t>
      </w:r>
      <w:r w:rsidRPr="00815985">
        <w:rPr>
          <w:rFonts w:ascii="Book Antiqua" w:hAnsi="Book Antiqua"/>
          <w:sz w:val="24"/>
          <w:szCs w:val="24"/>
        </w:rPr>
        <w:t>The findings from this work could lay the groundwork for interventional research for DCGs of patients with cancer and other life-limiting chronic illnesses.</w:t>
      </w:r>
    </w:p>
    <w:p w14:paraId="1694F5D5" w14:textId="24777198" w:rsidR="006B231E" w:rsidRPr="00815985" w:rsidRDefault="006B231E" w:rsidP="008B52CD">
      <w:pPr>
        <w:widowControl w:val="0"/>
        <w:adjustRightInd w:val="0"/>
        <w:snapToGrid w:val="0"/>
        <w:spacing w:line="360" w:lineRule="auto"/>
        <w:ind w:firstLineChars="100" w:firstLine="240"/>
        <w:jc w:val="both"/>
        <w:rPr>
          <w:rFonts w:ascii="Book Antiqua" w:hAnsi="Book Antiqua"/>
          <w:sz w:val="24"/>
          <w:szCs w:val="24"/>
        </w:rPr>
      </w:pPr>
      <w:r w:rsidRPr="00815985">
        <w:rPr>
          <w:rFonts w:ascii="Book Antiqua" w:hAnsi="Book Antiqua"/>
          <w:sz w:val="24"/>
          <w:szCs w:val="24"/>
        </w:rPr>
        <w:t xml:space="preserve">Most importantly, intervention studies, using a randomized controlled design are needed to advance the caregiving science. Knowledge gained from psychoeducational interventions for local caregivers can be applied to DCGs. Advanced technology can provide the strategies for delivering these interventions. Development of evidence-based DCG internet services can provide educational and social networking resources to DCGS </w:t>
      </w:r>
      <w:r w:rsidR="00B37E9B" w:rsidRPr="00815985">
        <w:rPr>
          <w:rFonts w:ascii="Book Antiqua" w:hAnsi="Book Antiqua"/>
          <w:sz w:val="24"/>
          <w:szCs w:val="24"/>
        </w:rPr>
        <w:t>around the clock, every day of the week</w:t>
      </w:r>
      <w:r w:rsidR="008B52CD">
        <w:rPr>
          <w:rFonts w:ascii="Book Antiqua" w:hAnsi="Book Antiqua"/>
          <w:sz w:val="24"/>
          <w:szCs w:val="24"/>
        </w:rPr>
        <w:t xml:space="preserve">. Caring from </w:t>
      </w:r>
      <w:proofErr w:type="gramStart"/>
      <w:r w:rsidR="008B52CD">
        <w:rPr>
          <w:rFonts w:ascii="Book Antiqua" w:hAnsi="Book Antiqua"/>
          <w:sz w:val="24"/>
          <w:szCs w:val="24"/>
        </w:rPr>
        <w:t>Afar</w:t>
      </w:r>
      <w:r w:rsidR="00635872" w:rsidRPr="00815985">
        <w:rPr>
          <w:rFonts w:ascii="Book Antiqua" w:hAnsi="Book Antiqua"/>
          <w:sz w:val="24"/>
          <w:szCs w:val="24"/>
          <w:vertAlign w:val="superscript"/>
        </w:rPr>
        <w:t>[</w:t>
      </w:r>
      <w:proofErr w:type="gramEnd"/>
      <w:r w:rsidR="00D27B57" w:rsidRPr="00815985">
        <w:rPr>
          <w:rFonts w:ascii="Book Antiqua" w:hAnsi="Book Antiqua"/>
          <w:sz w:val="24"/>
          <w:szCs w:val="24"/>
          <w:vertAlign w:val="superscript"/>
        </w:rPr>
        <w:t>2</w:t>
      </w:r>
      <w:r w:rsidR="00635872" w:rsidRPr="00815985">
        <w:rPr>
          <w:rFonts w:ascii="Book Antiqua" w:hAnsi="Book Antiqua"/>
          <w:sz w:val="24"/>
          <w:szCs w:val="24"/>
          <w:vertAlign w:val="superscript"/>
        </w:rPr>
        <w:t>]</w:t>
      </w:r>
      <w:r w:rsidRPr="00815985">
        <w:rPr>
          <w:rFonts w:ascii="Book Antiqua" w:hAnsi="Book Antiqua"/>
          <w:sz w:val="24"/>
          <w:szCs w:val="24"/>
        </w:rPr>
        <w:t xml:space="preserve"> is an example of a web-based connection, but few DCGs are aware of its availability and to date, no research has been done on its effects on caregiver psychological wellbeing.</w:t>
      </w:r>
    </w:p>
    <w:p w14:paraId="6BA79703" w14:textId="154D99E8" w:rsidR="006B231E" w:rsidRPr="00815985" w:rsidRDefault="006B231E" w:rsidP="008B52CD">
      <w:pPr>
        <w:widowControl w:val="0"/>
        <w:adjustRightInd w:val="0"/>
        <w:snapToGrid w:val="0"/>
        <w:spacing w:line="360" w:lineRule="auto"/>
        <w:ind w:firstLineChars="100" w:firstLine="240"/>
        <w:jc w:val="both"/>
        <w:rPr>
          <w:rFonts w:ascii="Book Antiqua" w:hAnsi="Book Antiqua"/>
          <w:sz w:val="24"/>
          <w:szCs w:val="24"/>
        </w:rPr>
      </w:pPr>
      <w:r w:rsidRPr="00815985">
        <w:rPr>
          <w:rFonts w:ascii="Book Antiqua" w:hAnsi="Book Antiqua"/>
          <w:sz w:val="24"/>
          <w:szCs w:val="24"/>
        </w:rPr>
        <w:lastRenderedPageBreak/>
        <w:t xml:space="preserve">The Douglas </w:t>
      </w:r>
      <w:r w:rsidRPr="008B52CD">
        <w:rPr>
          <w:rFonts w:ascii="Book Antiqua" w:hAnsi="Book Antiqua"/>
          <w:i/>
          <w:sz w:val="24"/>
          <w:szCs w:val="24"/>
        </w:rPr>
        <w:t xml:space="preserve">et </w:t>
      </w:r>
      <w:proofErr w:type="gramStart"/>
      <w:r w:rsidRPr="008B52CD">
        <w:rPr>
          <w:rFonts w:ascii="Book Antiqua" w:hAnsi="Book Antiqua"/>
          <w:i/>
          <w:sz w:val="24"/>
          <w:szCs w:val="24"/>
        </w:rPr>
        <w:t>al</w:t>
      </w:r>
      <w:r w:rsidR="00635872" w:rsidRPr="00815985">
        <w:rPr>
          <w:rFonts w:ascii="Book Antiqua" w:hAnsi="Book Antiqua"/>
          <w:sz w:val="24"/>
          <w:szCs w:val="24"/>
          <w:vertAlign w:val="superscript"/>
        </w:rPr>
        <w:t>[</w:t>
      </w:r>
      <w:proofErr w:type="gramEnd"/>
      <w:r w:rsidRPr="00815985">
        <w:rPr>
          <w:rFonts w:ascii="Book Antiqua" w:hAnsi="Book Antiqua"/>
          <w:sz w:val="24"/>
          <w:szCs w:val="24"/>
          <w:vertAlign w:val="superscript"/>
        </w:rPr>
        <w:t>32</w:t>
      </w:r>
      <w:r w:rsidR="00635872" w:rsidRPr="00815985">
        <w:rPr>
          <w:rFonts w:ascii="Book Antiqua" w:hAnsi="Book Antiqua"/>
          <w:sz w:val="24"/>
          <w:szCs w:val="24"/>
          <w:vertAlign w:val="superscript"/>
        </w:rPr>
        <w:t>]</w:t>
      </w:r>
      <w:r w:rsidRPr="00815985">
        <w:rPr>
          <w:rFonts w:ascii="Book Antiqua" w:hAnsi="Book Antiqua"/>
          <w:sz w:val="24"/>
          <w:szCs w:val="24"/>
        </w:rPr>
        <w:t xml:space="preserve"> pilot study demonstrated the feasibility of using advanced technology to connect DCGs with family and the health care team. Interventions using smart-phones and/or tablets have the potential to decrease anxiety and distress for not only the DCGs but also for the patients and local caregivers. Larger randomized controlled trials comparing usual care for DCGs with a psychoeducational program including web-based resources and smart-phone/tablet connections into the health care system are needed. Although there are challenges with privacy and institutional firewalls, the benefits of integrating this level of family care far outweigh the challenges. The potential for providing family-centered care through the use of technology is within our reach.</w:t>
      </w:r>
    </w:p>
    <w:p w14:paraId="4C7844F2" w14:textId="3CF9E6BC" w:rsidR="00635872" w:rsidRPr="00815985" w:rsidRDefault="00635872" w:rsidP="00B70FB8">
      <w:pPr>
        <w:widowControl w:val="0"/>
        <w:adjustRightInd w:val="0"/>
        <w:snapToGrid w:val="0"/>
        <w:spacing w:line="360" w:lineRule="auto"/>
        <w:jc w:val="both"/>
        <w:rPr>
          <w:rFonts w:ascii="Book Antiqua" w:hAnsi="Book Antiqua"/>
          <w:sz w:val="24"/>
          <w:szCs w:val="24"/>
        </w:rPr>
      </w:pPr>
      <w:r w:rsidRPr="00815985">
        <w:rPr>
          <w:rFonts w:ascii="Book Antiqua" w:hAnsi="Book Antiqua"/>
          <w:sz w:val="24"/>
          <w:szCs w:val="24"/>
        </w:rPr>
        <w:br w:type="page"/>
      </w:r>
    </w:p>
    <w:p w14:paraId="6C6422B8" w14:textId="5C7E56D9" w:rsidR="004F3161" w:rsidRPr="004E2FF3" w:rsidRDefault="006A15C9" w:rsidP="004E2FF3">
      <w:pPr>
        <w:widowControl w:val="0"/>
        <w:adjustRightInd w:val="0"/>
        <w:snapToGrid w:val="0"/>
        <w:spacing w:line="360" w:lineRule="auto"/>
        <w:jc w:val="both"/>
        <w:rPr>
          <w:rFonts w:ascii="Book Antiqua" w:eastAsiaTheme="minorEastAsia" w:hAnsi="Book Antiqua"/>
          <w:b/>
          <w:sz w:val="24"/>
          <w:szCs w:val="24"/>
          <w:lang w:eastAsia="zh-CN"/>
        </w:rPr>
      </w:pPr>
      <w:r w:rsidRPr="004E2FF3">
        <w:rPr>
          <w:rFonts w:ascii="Book Antiqua" w:hAnsi="Book Antiqua"/>
          <w:b/>
          <w:sz w:val="24"/>
          <w:szCs w:val="24"/>
        </w:rPr>
        <w:lastRenderedPageBreak/>
        <w:t>REFERENCES</w:t>
      </w:r>
    </w:p>
    <w:p w14:paraId="326589B1" w14:textId="459DB17A" w:rsidR="004E2FF3" w:rsidRPr="004E2FF3" w:rsidRDefault="004E2FF3" w:rsidP="004E2FF3">
      <w:pPr>
        <w:widowControl w:val="0"/>
        <w:adjustRightInd w:val="0"/>
        <w:snapToGrid w:val="0"/>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 </w:t>
      </w:r>
      <w:r w:rsidRPr="004E2FF3">
        <w:rPr>
          <w:rFonts w:ascii="Book Antiqua" w:eastAsia="宋体" w:hAnsi="Book Antiqua" w:cs="宋体"/>
          <w:b/>
          <w:color w:val="000000"/>
          <w:sz w:val="24"/>
          <w:szCs w:val="24"/>
          <w:lang w:eastAsia="zh-CN"/>
        </w:rPr>
        <w:t>Wagner D.</w:t>
      </w:r>
      <w:r w:rsidRPr="004E2FF3">
        <w:rPr>
          <w:rFonts w:ascii="Book Antiqua" w:eastAsia="宋体" w:hAnsi="Book Antiqua" w:cs="宋体"/>
          <w:color w:val="000000"/>
          <w:sz w:val="24"/>
          <w:szCs w:val="24"/>
          <w:lang w:eastAsia="zh-CN"/>
        </w:rPr>
        <w:t xml:space="preserve"> Caring across the miles: Findings of a survey of long distance caregivers. </w:t>
      </w:r>
      <w:proofErr w:type="gramStart"/>
      <w:r w:rsidRPr="004E2FF3">
        <w:rPr>
          <w:rFonts w:ascii="Book Antiqua" w:eastAsia="宋体" w:hAnsi="Book Antiqua" w:cs="宋体"/>
          <w:color w:val="000000"/>
          <w:sz w:val="24"/>
          <w:szCs w:val="24"/>
          <w:lang w:eastAsia="zh-CN"/>
        </w:rPr>
        <w:t>Final Report for the National Council on the Aging.</w:t>
      </w:r>
      <w:proofErr w:type="gramEnd"/>
      <w:r w:rsidRPr="004E2FF3">
        <w:rPr>
          <w:rFonts w:ascii="Book Antiqua" w:eastAsia="宋体" w:hAnsi="Book Antiqua" w:cs="宋体"/>
          <w:color w:val="000000"/>
          <w:sz w:val="24"/>
          <w:szCs w:val="24"/>
          <w:lang w:eastAsia="zh-CN"/>
        </w:rPr>
        <w:t xml:space="preserve"> 1997 Washington, D.C.</w:t>
      </w:r>
    </w:p>
    <w:p w14:paraId="7C6017A6" w14:textId="7BEBE78D" w:rsidR="004E2FF3" w:rsidRPr="004E2FF3" w:rsidRDefault="004E2FF3" w:rsidP="004E2FF3">
      <w:pPr>
        <w:widowControl w:val="0"/>
        <w:adjustRightInd w:val="0"/>
        <w:snapToGrid w:val="0"/>
        <w:spacing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2 </w:t>
      </w:r>
      <w:r w:rsidRPr="004E2FF3">
        <w:rPr>
          <w:rFonts w:ascii="Book Antiqua" w:eastAsia="宋体" w:hAnsi="Book Antiqua" w:cs="宋体"/>
          <w:b/>
          <w:color w:val="000000"/>
          <w:sz w:val="24"/>
          <w:szCs w:val="24"/>
          <w:lang w:eastAsia="zh-CN"/>
        </w:rPr>
        <w:t>Caring from a Distance.</w:t>
      </w:r>
      <w:proofErr w:type="gramEnd"/>
      <w:r w:rsidRPr="004E2FF3">
        <w:rPr>
          <w:rFonts w:ascii="Book Antiqua" w:eastAsia="宋体" w:hAnsi="Book Antiqua" w:cs="宋体"/>
          <w:b/>
          <w:color w:val="000000"/>
          <w:sz w:val="24"/>
          <w:szCs w:val="24"/>
          <w:lang w:eastAsia="zh-CN"/>
        </w:rPr>
        <w:t xml:space="preserve"> </w:t>
      </w:r>
      <w:r w:rsidRPr="004E2FF3">
        <w:rPr>
          <w:rFonts w:ascii="Book Antiqua" w:eastAsia="宋体" w:hAnsi="Book Antiqua" w:cs="宋体"/>
          <w:color w:val="000000"/>
          <w:sz w:val="24"/>
          <w:szCs w:val="24"/>
          <w:lang w:eastAsia="zh-CN"/>
        </w:rPr>
        <w:t xml:space="preserve">Difficult choices. </w:t>
      </w:r>
      <w:r w:rsidR="00B6350A">
        <w:rPr>
          <w:rFonts w:ascii="Book Antiqua" w:eastAsia="宋体" w:hAnsi="Book Antiqua" w:cs="宋体"/>
          <w:color w:val="000000"/>
          <w:sz w:val="24"/>
          <w:szCs w:val="24"/>
          <w:lang w:eastAsia="zh-CN"/>
        </w:rPr>
        <w:t>[</w:t>
      </w:r>
      <w:proofErr w:type="gramStart"/>
      <w:r w:rsidR="00B6350A">
        <w:rPr>
          <w:rFonts w:ascii="Book Antiqua" w:eastAsia="宋体" w:hAnsi="Book Antiqua" w:cs="宋体"/>
          <w:color w:val="000000"/>
          <w:sz w:val="24"/>
          <w:szCs w:val="24"/>
          <w:lang w:eastAsia="zh-CN"/>
        </w:rPr>
        <w:t>acc</w:t>
      </w:r>
      <w:bookmarkStart w:id="16" w:name="_GoBack"/>
      <w:bookmarkEnd w:id="16"/>
      <w:r w:rsidR="00B6350A">
        <w:rPr>
          <w:rFonts w:ascii="Book Antiqua" w:eastAsia="宋体" w:hAnsi="Book Antiqua" w:cs="宋体"/>
          <w:color w:val="000000"/>
          <w:sz w:val="24"/>
          <w:szCs w:val="24"/>
          <w:lang w:eastAsia="zh-CN"/>
        </w:rPr>
        <w:t>essed</w:t>
      </w:r>
      <w:proofErr w:type="gramEnd"/>
      <w:r w:rsidRPr="004E2FF3">
        <w:rPr>
          <w:rFonts w:ascii="Book Antiqua" w:eastAsia="宋体" w:hAnsi="Book Antiqua" w:cs="宋体"/>
          <w:color w:val="000000"/>
          <w:sz w:val="24"/>
          <w:szCs w:val="24"/>
          <w:lang w:eastAsia="zh-CN"/>
        </w:rPr>
        <w:t xml:space="preserve"> 2016</w:t>
      </w:r>
      <w:r w:rsidR="00B6350A" w:rsidRPr="00B6350A">
        <w:rPr>
          <w:rFonts w:ascii="Book Antiqua" w:eastAsia="宋体" w:hAnsi="Book Antiqua" w:cs="宋体"/>
          <w:color w:val="000000"/>
          <w:sz w:val="24"/>
          <w:szCs w:val="24"/>
          <w:lang w:eastAsia="zh-CN"/>
        </w:rPr>
        <w:t xml:space="preserve"> </w:t>
      </w:r>
      <w:r w:rsidR="00B6350A" w:rsidRPr="004E2FF3">
        <w:rPr>
          <w:rFonts w:ascii="Book Antiqua" w:eastAsia="宋体" w:hAnsi="Book Antiqua" w:cs="宋体"/>
          <w:color w:val="000000"/>
          <w:sz w:val="24"/>
          <w:szCs w:val="24"/>
          <w:lang w:eastAsia="zh-CN"/>
        </w:rPr>
        <w:t>Jan 3</w:t>
      </w:r>
      <w:r w:rsidR="00B6350A">
        <w:rPr>
          <w:rFonts w:ascii="Book Antiqua" w:eastAsia="宋体" w:hAnsi="Book Antiqua" w:cs="宋体"/>
          <w:color w:val="000000"/>
          <w:sz w:val="24"/>
          <w:szCs w:val="24"/>
          <w:lang w:eastAsia="zh-CN"/>
        </w:rPr>
        <w:t>].</w:t>
      </w:r>
      <w:r w:rsidRPr="004E2FF3">
        <w:rPr>
          <w:rFonts w:ascii="Book Antiqua" w:eastAsia="宋体" w:hAnsi="Book Antiqua" w:cs="宋体"/>
          <w:color w:val="000000"/>
          <w:sz w:val="24"/>
          <w:szCs w:val="24"/>
          <w:lang w:eastAsia="zh-CN"/>
        </w:rPr>
        <w:t xml:space="preserve"> Available from: http: //cfad.org/choices/</w:t>
      </w:r>
      <w:proofErr w:type="spellStart"/>
      <w:r w:rsidRPr="004E2FF3">
        <w:rPr>
          <w:rFonts w:ascii="Book Antiqua" w:eastAsia="宋体" w:hAnsi="Book Antiqua" w:cs="宋体"/>
          <w:color w:val="000000"/>
          <w:sz w:val="24"/>
          <w:szCs w:val="24"/>
          <w:lang w:eastAsia="zh-CN"/>
        </w:rPr>
        <w:t>family.cfm</w:t>
      </w:r>
      <w:proofErr w:type="spellEnd"/>
    </w:p>
    <w:p w14:paraId="0D783F08" w14:textId="4D948B75" w:rsidR="004E2FF3" w:rsidRPr="004E2FF3" w:rsidRDefault="004E2FF3" w:rsidP="004E2FF3">
      <w:pPr>
        <w:widowControl w:val="0"/>
        <w:adjustRightInd w:val="0"/>
        <w:snapToGrid w:val="0"/>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 </w:t>
      </w:r>
      <w:r w:rsidRPr="004E2FF3">
        <w:rPr>
          <w:rFonts w:ascii="Book Antiqua" w:eastAsia="宋体" w:hAnsi="Book Antiqua" w:cs="宋体"/>
          <w:b/>
          <w:color w:val="000000"/>
          <w:sz w:val="24"/>
          <w:szCs w:val="24"/>
          <w:lang w:eastAsia="zh-CN"/>
        </w:rPr>
        <w:t xml:space="preserve">American Associated of Retired Persons. </w:t>
      </w:r>
      <w:r w:rsidRPr="004E2FF3">
        <w:rPr>
          <w:rFonts w:ascii="Book Antiqua" w:eastAsia="宋体" w:hAnsi="Book Antiqua" w:cs="宋体"/>
          <w:color w:val="000000"/>
          <w:sz w:val="24"/>
          <w:szCs w:val="24"/>
          <w:lang w:eastAsia="zh-CN"/>
        </w:rPr>
        <w:t xml:space="preserve">Miles away and still caring: A guide for long-distance caregivers. </w:t>
      </w:r>
      <w:proofErr w:type="gramStart"/>
      <w:r w:rsidRPr="004E2FF3">
        <w:rPr>
          <w:rFonts w:ascii="Book Antiqua" w:eastAsia="宋体" w:hAnsi="Book Antiqua" w:cs="宋体"/>
          <w:color w:val="000000"/>
          <w:sz w:val="24"/>
          <w:szCs w:val="24"/>
          <w:lang w:eastAsia="zh-CN"/>
        </w:rPr>
        <w:t>1986 Washington DC.</w:t>
      </w:r>
      <w:proofErr w:type="gramEnd"/>
      <w:r w:rsidRPr="004E2FF3">
        <w:rPr>
          <w:rFonts w:ascii="Book Antiqua" w:eastAsia="宋体" w:hAnsi="Book Antiqua" w:cs="宋体"/>
          <w:color w:val="000000"/>
          <w:sz w:val="24"/>
          <w:szCs w:val="24"/>
          <w:lang w:eastAsia="zh-CN"/>
        </w:rPr>
        <w:t xml:space="preserve"> </w:t>
      </w:r>
      <w:r w:rsidR="00B6350A">
        <w:rPr>
          <w:rFonts w:ascii="Book Antiqua" w:eastAsia="宋体" w:hAnsi="Book Antiqua" w:cs="宋体"/>
          <w:color w:val="000000"/>
          <w:sz w:val="24"/>
          <w:szCs w:val="24"/>
          <w:lang w:eastAsia="zh-CN"/>
        </w:rPr>
        <w:t>[</w:t>
      </w:r>
      <w:proofErr w:type="gramStart"/>
      <w:r w:rsidR="00B6350A">
        <w:rPr>
          <w:rFonts w:ascii="Book Antiqua" w:eastAsia="宋体" w:hAnsi="Book Antiqua" w:cs="宋体"/>
          <w:color w:val="000000"/>
          <w:sz w:val="24"/>
          <w:szCs w:val="24"/>
          <w:lang w:eastAsia="zh-CN"/>
        </w:rPr>
        <w:t>accessed</w:t>
      </w:r>
      <w:proofErr w:type="gramEnd"/>
      <w:r w:rsidR="00B6350A" w:rsidRPr="004E2FF3">
        <w:rPr>
          <w:rFonts w:ascii="Book Antiqua" w:eastAsia="宋体" w:hAnsi="Book Antiqua" w:cs="宋体"/>
          <w:color w:val="000000"/>
          <w:sz w:val="24"/>
          <w:szCs w:val="24"/>
          <w:lang w:eastAsia="zh-CN"/>
        </w:rPr>
        <w:t xml:space="preserve"> </w:t>
      </w:r>
      <w:r w:rsidRPr="004E2FF3">
        <w:rPr>
          <w:rFonts w:ascii="Book Antiqua" w:eastAsia="宋体" w:hAnsi="Book Antiqua" w:cs="宋体"/>
          <w:color w:val="000000"/>
          <w:sz w:val="24"/>
          <w:szCs w:val="24"/>
          <w:lang w:eastAsia="zh-CN"/>
        </w:rPr>
        <w:t>2016</w:t>
      </w:r>
      <w:r w:rsidR="00B6350A" w:rsidRPr="00B6350A">
        <w:rPr>
          <w:rFonts w:ascii="Book Antiqua" w:eastAsia="宋体" w:hAnsi="Book Antiqua" w:cs="宋体"/>
          <w:color w:val="000000"/>
          <w:sz w:val="24"/>
          <w:szCs w:val="24"/>
          <w:lang w:eastAsia="zh-CN"/>
        </w:rPr>
        <w:t xml:space="preserve"> </w:t>
      </w:r>
      <w:r w:rsidR="00B6350A" w:rsidRPr="004E2FF3">
        <w:rPr>
          <w:rFonts w:ascii="Book Antiqua" w:eastAsia="宋体" w:hAnsi="Book Antiqua" w:cs="宋体"/>
          <w:color w:val="000000"/>
          <w:sz w:val="24"/>
          <w:szCs w:val="24"/>
          <w:lang w:eastAsia="zh-CN"/>
        </w:rPr>
        <w:t>Jan</w:t>
      </w:r>
      <w:r w:rsidR="00B6350A">
        <w:rPr>
          <w:rFonts w:ascii="Book Antiqua" w:eastAsia="宋体" w:hAnsi="Book Antiqua" w:cs="宋体"/>
          <w:color w:val="000000"/>
          <w:sz w:val="24"/>
          <w:szCs w:val="24"/>
          <w:lang w:eastAsia="zh-CN"/>
        </w:rPr>
        <w:t xml:space="preserve"> 4</w:t>
      </w:r>
      <w:r w:rsidR="00B6350A">
        <w:rPr>
          <w:rFonts w:ascii="Book Antiqua" w:eastAsia="宋体" w:hAnsi="Book Antiqua" w:cs="宋体"/>
          <w:color w:val="000000"/>
          <w:sz w:val="24"/>
          <w:szCs w:val="24"/>
          <w:lang w:eastAsia="zh-CN"/>
        </w:rPr>
        <w:t>].</w:t>
      </w:r>
      <w:r w:rsidRPr="004E2FF3">
        <w:rPr>
          <w:rFonts w:ascii="Book Antiqua" w:eastAsia="宋体" w:hAnsi="Book Antiqua" w:cs="宋体"/>
          <w:color w:val="000000"/>
          <w:sz w:val="24"/>
          <w:szCs w:val="24"/>
          <w:lang w:eastAsia="zh-CN"/>
        </w:rPr>
        <w:t xml:space="preserve"> </w:t>
      </w:r>
      <w:r w:rsidR="00581C56">
        <w:rPr>
          <w:rFonts w:ascii="Book Antiqua" w:eastAsia="宋体" w:hAnsi="Book Antiqua" w:cs="宋体"/>
          <w:color w:val="000000"/>
          <w:sz w:val="24"/>
          <w:szCs w:val="24"/>
          <w:lang w:eastAsia="zh-CN"/>
        </w:rPr>
        <w:t>Available from</w:t>
      </w:r>
      <w:r w:rsidRPr="004E2FF3">
        <w:rPr>
          <w:rFonts w:ascii="Book Antiqua" w:eastAsia="宋体" w:hAnsi="Book Antiqua" w:cs="宋体"/>
          <w:color w:val="000000"/>
          <w:sz w:val="24"/>
          <w:szCs w:val="24"/>
          <w:lang w:eastAsia="zh-CN"/>
        </w:rPr>
        <w:t>: http: //eric.ed.gov/</w:t>
      </w:r>
      <w:proofErr w:type="gramStart"/>
      <w:r w:rsidRPr="004E2FF3">
        <w:rPr>
          <w:rFonts w:ascii="Book Antiqua" w:eastAsia="宋体" w:hAnsi="Book Antiqua" w:cs="宋体"/>
          <w:color w:val="000000"/>
          <w:sz w:val="24"/>
          <w:szCs w:val="24"/>
          <w:lang w:eastAsia="zh-CN"/>
        </w:rPr>
        <w:t>?id</w:t>
      </w:r>
      <w:proofErr w:type="gramEnd"/>
      <w:r w:rsidRPr="004E2FF3">
        <w:rPr>
          <w:rFonts w:ascii="Book Antiqua" w:eastAsia="宋体" w:hAnsi="Book Antiqua" w:cs="宋体"/>
          <w:color w:val="000000"/>
          <w:sz w:val="24"/>
          <w:szCs w:val="24"/>
          <w:lang w:eastAsia="zh-CN"/>
        </w:rPr>
        <w:t>=ED312562</w:t>
      </w:r>
    </w:p>
    <w:p w14:paraId="5916D5D2" w14:textId="77777777" w:rsidR="004E2FF3" w:rsidRPr="004E2FF3" w:rsidRDefault="004E2FF3" w:rsidP="004E2FF3">
      <w:pPr>
        <w:widowControl w:val="0"/>
        <w:adjustRightInd w:val="0"/>
        <w:snapToGrid w:val="0"/>
        <w:spacing w:line="360" w:lineRule="auto"/>
        <w:jc w:val="both"/>
        <w:rPr>
          <w:rFonts w:ascii="Book Antiqua" w:eastAsia="宋体" w:hAnsi="Book Antiqua" w:cs="宋体"/>
          <w:color w:val="000000"/>
          <w:sz w:val="24"/>
          <w:szCs w:val="24"/>
          <w:lang w:eastAsia="zh-CN"/>
        </w:rPr>
      </w:pPr>
      <w:r w:rsidRPr="004E2FF3">
        <w:rPr>
          <w:rFonts w:ascii="Book Antiqua" w:eastAsia="宋体" w:hAnsi="Book Antiqua" w:cs="宋体"/>
          <w:color w:val="000000"/>
          <w:sz w:val="24"/>
          <w:szCs w:val="24"/>
          <w:lang w:eastAsia="zh-CN"/>
        </w:rPr>
        <w:t>4 </w:t>
      </w:r>
      <w:r w:rsidRPr="004E2FF3">
        <w:rPr>
          <w:rFonts w:ascii="Book Antiqua" w:eastAsia="宋体" w:hAnsi="Book Antiqua" w:cs="宋体"/>
          <w:b/>
          <w:bCs/>
          <w:color w:val="000000"/>
          <w:sz w:val="24"/>
          <w:szCs w:val="24"/>
          <w:lang w:eastAsia="zh-CN"/>
        </w:rPr>
        <w:t>Ferrell BR</w:t>
      </w:r>
      <w:r w:rsidRPr="004E2FF3">
        <w:rPr>
          <w:rFonts w:ascii="Book Antiqua" w:eastAsia="宋体" w:hAnsi="Book Antiqua" w:cs="宋体"/>
          <w:color w:val="000000"/>
          <w:sz w:val="24"/>
          <w:szCs w:val="24"/>
          <w:lang w:eastAsia="zh-CN"/>
        </w:rPr>
        <w:t xml:space="preserve">, Grant M, </w:t>
      </w:r>
      <w:proofErr w:type="spellStart"/>
      <w:r w:rsidRPr="004E2FF3">
        <w:rPr>
          <w:rFonts w:ascii="Book Antiqua" w:eastAsia="宋体" w:hAnsi="Book Antiqua" w:cs="宋体"/>
          <w:color w:val="000000"/>
          <w:sz w:val="24"/>
          <w:szCs w:val="24"/>
          <w:lang w:eastAsia="zh-CN"/>
        </w:rPr>
        <w:t>Borneman</w:t>
      </w:r>
      <w:proofErr w:type="spellEnd"/>
      <w:r w:rsidRPr="004E2FF3">
        <w:rPr>
          <w:rFonts w:ascii="Book Antiqua" w:eastAsia="宋体" w:hAnsi="Book Antiqua" w:cs="宋体"/>
          <w:color w:val="000000"/>
          <w:sz w:val="24"/>
          <w:szCs w:val="24"/>
          <w:lang w:eastAsia="zh-CN"/>
        </w:rPr>
        <w:t xml:space="preserve"> T, Juarez G, </w:t>
      </w:r>
      <w:proofErr w:type="spellStart"/>
      <w:r w:rsidRPr="004E2FF3">
        <w:rPr>
          <w:rFonts w:ascii="Book Antiqua" w:eastAsia="宋体" w:hAnsi="Book Antiqua" w:cs="宋体"/>
          <w:color w:val="000000"/>
          <w:sz w:val="24"/>
          <w:szCs w:val="24"/>
          <w:lang w:eastAsia="zh-CN"/>
        </w:rPr>
        <w:t>ter</w:t>
      </w:r>
      <w:proofErr w:type="spellEnd"/>
      <w:r w:rsidRPr="004E2FF3">
        <w:rPr>
          <w:rFonts w:ascii="Book Antiqua" w:eastAsia="宋体" w:hAnsi="Book Antiqua" w:cs="宋体"/>
          <w:color w:val="000000"/>
          <w:sz w:val="24"/>
          <w:szCs w:val="24"/>
          <w:lang w:eastAsia="zh-CN"/>
        </w:rPr>
        <w:t xml:space="preserve"> Veer A. Family caregiving in cancer pain management. </w:t>
      </w:r>
      <w:r w:rsidRPr="004E2FF3">
        <w:rPr>
          <w:rFonts w:ascii="Book Antiqua" w:eastAsia="宋体" w:hAnsi="Book Antiqua" w:cs="宋体"/>
          <w:i/>
          <w:iCs/>
          <w:color w:val="000000"/>
          <w:sz w:val="24"/>
          <w:szCs w:val="24"/>
          <w:lang w:eastAsia="zh-CN"/>
        </w:rPr>
        <w:t xml:space="preserve">J </w:t>
      </w:r>
      <w:proofErr w:type="spellStart"/>
      <w:r w:rsidRPr="004E2FF3">
        <w:rPr>
          <w:rFonts w:ascii="Book Antiqua" w:eastAsia="宋体" w:hAnsi="Book Antiqua" w:cs="宋体"/>
          <w:i/>
          <w:iCs/>
          <w:color w:val="000000"/>
          <w:sz w:val="24"/>
          <w:szCs w:val="24"/>
          <w:lang w:eastAsia="zh-CN"/>
        </w:rPr>
        <w:t>Palliat</w:t>
      </w:r>
      <w:proofErr w:type="spellEnd"/>
      <w:r w:rsidRPr="004E2FF3">
        <w:rPr>
          <w:rFonts w:ascii="Book Antiqua" w:eastAsia="宋体" w:hAnsi="Book Antiqua" w:cs="宋体"/>
          <w:i/>
          <w:iCs/>
          <w:color w:val="000000"/>
          <w:sz w:val="24"/>
          <w:szCs w:val="24"/>
          <w:lang w:eastAsia="zh-CN"/>
        </w:rPr>
        <w:t xml:space="preserve"> Med</w:t>
      </w:r>
      <w:r w:rsidRPr="004E2FF3">
        <w:rPr>
          <w:rFonts w:ascii="Book Antiqua" w:eastAsia="宋体" w:hAnsi="Book Antiqua" w:cs="宋体"/>
          <w:color w:val="000000"/>
          <w:sz w:val="24"/>
          <w:szCs w:val="24"/>
          <w:lang w:eastAsia="zh-CN"/>
        </w:rPr>
        <w:t> 1999; </w:t>
      </w:r>
      <w:r w:rsidRPr="004E2FF3">
        <w:rPr>
          <w:rFonts w:ascii="Book Antiqua" w:eastAsia="宋体" w:hAnsi="Book Antiqua" w:cs="宋体"/>
          <w:b/>
          <w:bCs/>
          <w:color w:val="000000"/>
          <w:sz w:val="24"/>
          <w:szCs w:val="24"/>
          <w:lang w:eastAsia="zh-CN"/>
        </w:rPr>
        <w:t>2</w:t>
      </w:r>
      <w:r w:rsidRPr="004E2FF3">
        <w:rPr>
          <w:rFonts w:ascii="Book Antiqua" w:eastAsia="宋体" w:hAnsi="Book Antiqua" w:cs="宋体"/>
          <w:color w:val="000000"/>
          <w:sz w:val="24"/>
          <w:szCs w:val="24"/>
          <w:lang w:eastAsia="zh-CN"/>
        </w:rPr>
        <w:t>: 185-195 [PMID: 15859815 DOI: 10.1089/jpm.1999.2.185]</w:t>
      </w:r>
    </w:p>
    <w:p w14:paraId="5C15B0CE" w14:textId="77777777" w:rsidR="004E2FF3" w:rsidRPr="004E2FF3" w:rsidRDefault="004E2FF3" w:rsidP="004E2FF3">
      <w:pPr>
        <w:widowControl w:val="0"/>
        <w:adjustRightInd w:val="0"/>
        <w:snapToGrid w:val="0"/>
        <w:spacing w:line="360" w:lineRule="auto"/>
        <w:jc w:val="both"/>
        <w:rPr>
          <w:rFonts w:ascii="Book Antiqua" w:eastAsia="宋体" w:hAnsi="Book Antiqua" w:cs="宋体"/>
          <w:color w:val="000000"/>
          <w:sz w:val="24"/>
          <w:szCs w:val="24"/>
          <w:lang w:eastAsia="zh-CN"/>
        </w:rPr>
      </w:pPr>
      <w:r w:rsidRPr="004E2FF3">
        <w:rPr>
          <w:rFonts w:ascii="Book Antiqua" w:eastAsia="宋体" w:hAnsi="Book Antiqua" w:cs="宋体"/>
          <w:color w:val="000000"/>
          <w:sz w:val="24"/>
          <w:szCs w:val="24"/>
          <w:lang w:eastAsia="zh-CN"/>
        </w:rPr>
        <w:t>5 </w:t>
      </w:r>
      <w:proofErr w:type="spellStart"/>
      <w:r w:rsidRPr="004E2FF3">
        <w:rPr>
          <w:rFonts w:ascii="Book Antiqua" w:eastAsia="宋体" w:hAnsi="Book Antiqua" w:cs="宋体"/>
          <w:b/>
          <w:bCs/>
          <w:color w:val="000000"/>
          <w:sz w:val="24"/>
          <w:szCs w:val="24"/>
          <w:lang w:eastAsia="zh-CN"/>
        </w:rPr>
        <w:t>Northouse</w:t>
      </w:r>
      <w:proofErr w:type="spellEnd"/>
      <w:r w:rsidRPr="004E2FF3">
        <w:rPr>
          <w:rFonts w:ascii="Book Antiqua" w:eastAsia="宋体" w:hAnsi="Book Antiqua" w:cs="宋体"/>
          <w:b/>
          <w:bCs/>
          <w:color w:val="000000"/>
          <w:sz w:val="24"/>
          <w:szCs w:val="24"/>
          <w:lang w:eastAsia="zh-CN"/>
        </w:rPr>
        <w:t xml:space="preserve"> L</w:t>
      </w:r>
      <w:r w:rsidRPr="004E2FF3">
        <w:rPr>
          <w:rFonts w:ascii="Book Antiqua" w:eastAsia="宋体" w:hAnsi="Book Antiqua" w:cs="宋体"/>
          <w:color w:val="000000"/>
          <w:sz w:val="24"/>
          <w:szCs w:val="24"/>
          <w:lang w:eastAsia="zh-CN"/>
        </w:rPr>
        <w:t xml:space="preserve">, Kershaw T, Mood D, </w:t>
      </w:r>
      <w:proofErr w:type="spellStart"/>
      <w:r w:rsidRPr="004E2FF3">
        <w:rPr>
          <w:rFonts w:ascii="Book Antiqua" w:eastAsia="宋体" w:hAnsi="Book Antiqua" w:cs="宋体"/>
          <w:color w:val="000000"/>
          <w:sz w:val="24"/>
          <w:szCs w:val="24"/>
          <w:lang w:eastAsia="zh-CN"/>
        </w:rPr>
        <w:t>Schafenacker</w:t>
      </w:r>
      <w:proofErr w:type="spellEnd"/>
      <w:r w:rsidRPr="004E2FF3">
        <w:rPr>
          <w:rFonts w:ascii="Book Antiqua" w:eastAsia="宋体" w:hAnsi="Book Antiqua" w:cs="宋体"/>
          <w:color w:val="000000"/>
          <w:sz w:val="24"/>
          <w:szCs w:val="24"/>
          <w:lang w:eastAsia="zh-CN"/>
        </w:rPr>
        <w:t xml:space="preserve"> A. Effects of a family intervention on the quality of life of women with recurrent breast cancer and their family caregivers. </w:t>
      </w:r>
      <w:proofErr w:type="spellStart"/>
      <w:r w:rsidRPr="004E2FF3">
        <w:rPr>
          <w:rFonts w:ascii="Book Antiqua" w:eastAsia="宋体" w:hAnsi="Book Antiqua" w:cs="宋体"/>
          <w:i/>
          <w:iCs/>
          <w:color w:val="000000"/>
          <w:sz w:val="24"/>
          <w:szCs w:val="24"/>
          <w:lang w:eastAsia="zh-CN"/>
        </w:rPr>
        <w:t>Psychooncology</w:t>
      </w:r>
      <w:proofErr w:type="spellEnd"/>
      <w:r w:rsidRPr="004E2FF3">
        <w:rPr>
          <w:rFonts w:ascii="Book Antiqua" w:eastAsia="宋体" w:hAnsi="Book Antiqua" w:cs="宋体"/>
          <w:color w:val="000000"/>
          <w:sz w:val="24"/>
          <w:szCs w:val="24"/>
          <w:lang w:eastAsia="zh-CN"/>
        </w:rPr>
        <w:t> 2005; </w:t>
      </w:r>
      <w:r w:rsidRPr="004E2FF3">
        <w:rPr>
          <w:rFonts w:ascii="Book Antiqua" w:eastAsia="宋体" w:hAnsi="Book Antiqua" w:cs="宋体"/>
          <w:b/>
          <w:bCs/>
          <w:color w:val="000000"/>
          <w:sz w:val="24"/>
          <w:szCs w:val="24"/>
          <w:lang w:eastAsia="zh-CN"/>
        </w:rPr>
        <w:t>14</w:t>
      </w:r>
      <w:r w:rsidRPr="004E2FF3">
        <w:rPr>
          <w:rFonts w:ascii="Book Antiqua" w:eastAsia="宋体" w:hAnsi="Book Antiqua" w:cs="宋体"/>
          <w:color w:val="000000"/>
          <w:sz w:val="24"/>
          <w:szCs w:val="24"/>
          <w:lang w:eastAsia="zh-CN"/>
        </w:rPr>
        <w:t>: 478-491 [PMID: 15599947]</w:t>
      </w:r>
    </w:p>
    <w:p w14:paraId="472CAEAB" w14:textId="77777777" w:rsidR="004E2FF3" w:rsidRPr="004E2FF3" w:rsidRDefault="004E2FF3" w:rsidP="004E2FF3">
      <w:pPr>
        <w:widowControl w:val="0"/>
        <w:adjustRightInd w:val="0"/>
        <w:snapToGrid w:val="0"/>
        <w:spacing w:line="360" w:lineRule="auto"/>
        <w:jc w:val="both"/>
        <w:rPr>
          <w:rFonts w:ascii="Book Antiqua" w:eastAsia="宋体" w:hAnsi="Book Antiqua" w:cs="宋体"/>
          <w:color w:val="000000"/>
          <w:sz w:val="24"/>
          <w:szCs w:val="24"/>
          <w:lang w:eastAsia="zh-CN"/>
        </w:rPr>
      </w:pPr>
      <w:r w:rsidRPr="004E2FF3">
        <w:rPr>
          <w:rFonts w:ascii="Book Antiqua" w:eastAsia="宋体" w:hAnsi="Book Antiqua" w:cs="宋体"/>
          <w:color w:val="000000"/>
          <w:sz w:val="24"/>
          <w:szCs w:val="24"/>
          <w:lang w:eastAsia="zh-CN"/>
        </w:rPr>
        <w:t>6 </w:t>
      </w:r>
      <w:r w:rsidRPr="004E2FF3">
        <w:rPr>
          <w:rFonts w:ascii="Book Antiqua" w:eastAsia="宋体" w:hAnsi="Book Antiqua" w:cs="宋体"/>
          <w:b/>
          <w:bCs/>
          <w:color w:val="000000"/>
          <w:sz w:val="24"/>
          <w:szCs w:val="24"/>
          <w:lang w:eastAsia="zh-CN"/>
        </w:rPr>
        <w:t>Sherwood PR</w:t>
      </w:r>
      <w:r w:rsidRPr="004E2FF3">
        <w:rPr>
          <w:rFonts w:ascii="Book Antiqua" w:eastAsia="宋体" w:hAnsi="Book Antiqua" w:cs="宋体"/>
          <w:color w:val="000000"/>
          <w:sz w:val="24"/>
          <w:szCs w:val="24"/>
          <w:lang w:eastAsia="zh-CN"/>
        </w:rPr>
        <w:t>, Given CW, Given BA, von Eye A. Caregiver burden and depressive symptoms: analysis of common outcomes in caregivers of elderly patients. </w:t>
      </w:r>
      <w:r w:rsidRPr="004E2FF3">
        <w:rPr>
          <w:rFonts w:ascii="Book Antiqua" w:eastAsia="宋体" w:hAnsi="Book Antiqua" w:cs="宋体"/>
          <w:i/>
          <w:iCs/>
          <w:color w:val="000000"/>
          <w:sz w:val="24"/>
          <w:szCs w:val="24"/>
          <w:lang w:eastAsia="zh-CN"/>
        </w:rPr>
        <w:t>J Aging Health</w:t>
      </w:r>
      <w:r w:rsidRPr="004E2FF3">
        <w:rPr>
          <w:rFonts w:ascii="Book Antiqua" w:eastAsia="宋体" w:hAnsi="Book Antiqua" w:cs="宋体"/>
          <w:color w:val="000000"/>
          <w:sz w:val="24"/>
          <w:szCs w:val="24"/>
          <w:lang w:eastAsia="zh-CN"/>
        </w:rPr>
        <w:t> 2005; </w:t>
      </w:r>
      <w:r w:rsidRPr="004E2FF3">
        <w:rPr>
          <w:rFonts w:ascii="Book Antiqua" w:eastAsia="宋体" w:hAnsi="Book Antiqua" w:cs="宋体"/>
          <w:b/>
          <w:bCs/>
          <w:color w:val="000000"/>
          <w:sz w:val="24"/>
          <w:szCs w:val="24"/>
          <w:lang w:eastAsia="zh-CN"/>
        </w:rPr>
        <w:t>17</w:t>
      </w:r>
      <w:r w:rsidRPr="004E2FF3">
        <w:rPr>
          <w:rFonts w:ascii="Book Antiqua" w:eastAsia="宋体" w:hAnsi="Book Antiqua" w:cs="宋体"/>
          <w:color w:val="000000"/>
          <w:sz w:val="24"/>
          <w:szCs w:val="24"/>
          <w:lang w:eastAsia="zh-CN"/>
        </w:rPr>
        <w:t>: 125-147 [PMID: 15750048 DOI: 10.1177/0898264304274179]</w:t>
      </w:r>
    </w:p>
    <w:p w14:paraId="1835BC2D" w14:textId="77777777" w:rsidR="004E2FF3" w:rsidRPr="004E2FF3" w:rsidRDefault="004E2FF3" w:rsidP="004E2FF3">
      <w:pPr>
        <w:widowControl w:val="0"/>
        <w:adjustRightInd w:val="0"/>
        <w:snapToGrid w:val="0"/>
        <w:spacing w:line="360" w:lineRule="auto"/>
        <w:jc w:val="both"/>
        <w:rPr>
          <w:rFonts w:ascii="Book Antiqua" w:eastAsia="宋体" w:hAnsi="Book Antiqua" w:cs="宋体"/>
          <w:color w:val="000000"/>
          <w:sz w:val="24"/>
          <w:szCs w:val="24"/>
          <w:lang w:eastAsia="zh-CN"/>
        </w:rPr>
      </w:pPr>
      <w:r w:rsidRPr="004E2FF3">
        <w:rPr>
          <w:rFonts w:ascii="Book Antiqua" w:eastAsia="宋体" w:hAnsi="Book Antiqua" w:cs="宋体"/>
          <w:color w:val="000000"/>
          <w:sz w:val="24"/>
          <w:szCs w:val="24"/>
          <w:lang w:eastAsia="zh-CN"/>
        </w:rPr>
        <w:t>7 </w:t>
      </w:r>
      <w:r w:rsidRPr="004E2FF3">
        <w:rPr>
          <w:rFonts w:ascii="Book Antiqua" w:eastAsia="宋体" w:hAnsi="Book Antiqua" w:cs="宋体"/>
          <w:b/>
          <w:bCs/>
          <w:color w:val="000000"/>
          <w:sz w:val="24"/>
          <w:szCs w:val="24"/>
          <w:lang w:eastAsia="zh-CN"/>
        </w:rPr>
        <w:t>Bevan JL</w:t>
      </w:r>
      <w:r w:rsidRPr="004E2FF3">
        <w:rPr>
          <w:rFonts w:ascii="Book Antiqua" w:eastAsia="宋体" w:hAnsi="Book Antiqua" w:cs="宋体"/>
          <w:color w:val="000000"/>
          <w:sz w:val="24"/>
          <w:szCs w:val="24"/>
          <w:lang w:eastAsia="zh-CN"/>
        </w:rPr>
        <w:t>, Sparks L. Communication in the context of long-distance family caregiving: an integrated review and practical applications. </w:t>
      </w:r>
      <w:r w:rsidRPr="004E2FF3">
        <w:rPr>
          <w:rFonts w:ascii="Book Antiqua" w:eastAsia="宋体" w:hAnsi="Book Antiqua" w:cs="宋体"/>
          <w:i/>
          <w:iCs/>
          <w:color w:val="000000"/>
          <w:sz w:val="24"/>
          <w:szCs w:val="24"/>
          <w:lang w:eastAsia="zh-CN"/>
        </w:rPr>
        <w:t xml:space="preserve">Patient </w:t>
      </w:r>
      <w:proofErr w:type="spellStart"/>
      <w:r w:rsidRPr="004E2FF3">
        <w:rPr>
          <w:rFonts w:ascii="Book Antiqua" w:eastAsia="宋体" w:hAnsi="Book Antiqua" w:cs="宋体"/>
          <w:i/>
          <w:iCs/>
          <w:color w:val="000000"/>
          <w:sz w:val="24"/>
          <w:szCs w:val="24"/>
          <w:lang w:eastAsia="zh-CN"/>
        </w:rPr>
        <w:t>Educ</w:t>
      </w:r>
      <w:proofErr w:type="spellEnd"/>
      <w:r w:rsidRPr="004E2FF3">
        <w:rPr>
          <w:rFonts w:ascii="Book Antiqua" w:eastAsia="宋体" w:hAnsi="Book Antiqua" w:cs="宋体"/>
          <w:i/>
          <w:iCs/>
          <w:color w:val="000000"/>
          <w:sz w:val="24"/>
          <w:szCs w:val="24"/>
          <w:lang w:eastAsia="zh-CN"/>
        </w:rPr>
        <w:t xml:space="preserve"> </w:t>
      </w:r>
      <w:proofErr w:type="spellStart"/>
      <w:r w:rsidRPr="004E2FF3">
        <w:rPr>
          <w:rFonts w:ascii="Book Antiqua" w:eastAsia="宋体" w:hAnsi="Book Antiqua" w:cs="宋体"/>
          <w:i/>
          <w:iCs/>
          <w:color w:val="000000"/>
          <w:sz w:val="24"/>
          <w:szCs w:val="24"/>
          <w:lang w:eastAsia="zh-CN"/>
        </w:rPr>
        <w:t>Couns</w:t>
      </w:r>
      <w:proofErr w:type="spellEnd"/>
      <w:r w:rsidRPr="004E2FF3">
        <w:rPr>
          <w:rFonts w:ascii="Book Antiqua" w:eastAsia="宋体" w:hAnsi="Book Antiqua" w:cs="宋体"/>
          <w:color w:val="000000"/>
          <w:sz w:val="24"/>
          <w:szCs w:val="24"/>
          <w:lang w:eastAsia="zh-CN"/>
        </w:rPr>
        <w:t> 2011; </w:t>
      </w:r>
      <w:r w:rsidRPr="004E2FF3">
        <w:rPr>
          <w:rFonts w:ascii="Book Antiqua" w:eastAsia="宋体" w:hAnsi="Book Antiqua" w:cs="宋体"/>
          <w:b/>
          <w:bCs/>
          <w:color w:val="000000"/>
          <w:sz w:val="24"/>
          <w:szCs w:val="24"/>
          <w:lang w:eastAsia="zh-CN"/>
        </w:rPr>
        <w:t>85</w:t>
      </w:r>
      <w:r w:rsidRPr="004E2FF3">
        <w:rPr>
          <w:rFonts w:ascii="Book Antiqua" w:eastAsia="宋体" w:hAnsi="Book Antiqua" w:cs="宋体"/>
          <w:color w:val="000000"/>
          <w:sz w:val="24"/>
          <w:szCs w:val="24"/>
          <w:lang w:eastAsia="zh-CN"/>
        </w:rPr>
        <w:t>: 26-30 [PMID: 20832969 DOI: 10.1016/j.pec.2010.08.003]</w:t>
      </w:r>
    </w:p>
    <w:p w14:paraId="6080CCF5" w14:textId="77777777" w:rsidR="004E2FF3" w:rsidRPr="004E2FF3" w:rsidRDefault="004E2FF3" w:rsidP="004E2FF3">
      <w:pPr>
        <w:widowControl w:val="0"/>
        <w:adjustRightInd w:val="0"/>
        <w:snapToGrid w:val="0"/>
        <w:spacing w:line="360" w:lineRule="auto"/>
        <w:jc w:val="both"/>
        <w:rPr>
          <w:rFonts w:ascii="Book Antiqua" w:eastAsia="宋体" w:hAnsi="Book Antiqua" w:cs="宋体"/>
          <w:color w:val="000000"/>
          <w:sz w:val="24"/>
          <w:szCs w:val="24"/>
          <w:lang w:eastAsia="zh-CN"/>
        </w:rPr>
      </w:pPr>
      <w:r w:rsidRPr="004E2FF3">
        <w:rPr>
          <w:rFonts w:ascii="Book Antiqua" w:eastAsia="宋体" w:hAnsi="Book Antiqua" w:cs="宋体"/>
          <w:color w:val="000000"/>
          <w:sz w:val="24"/>
          <w:szCs w:val="24"/>
          <w:lang w:eastAsia="zh-CN"/>
        </w:rPr>
        <w:t>8 </w:t>
      </w:r>
      <w:proofErr w:type="spellStart"/>
      <w:r w:rsidRPr="004E2FF3">
        <w:rPr>
          <w:rFonts w:ascii="Book Antiqua" w:eastAsia="宋体" w:hAnsi="Book Antiqua" w:cs="宋体"/>
          <w:b/>
          <w:bCs/>
          <w:color w:val="000000"/>
          <w:sz w:val="24"/>
          <w:szCs w:val="24"/>
          <w:lang w:eastAsia="zh-CN"/>
        </w:rPr>
        <w:t>Mazanec</w:t>
      </w:r>
      <w:proofErr w:type="spellEnd"/>
      <w:r w:rsidRPr="004E2FF3">
        <w:rPr>
          <w:rFonts w:ascii="Book Antiqua" w:eastAsia="宋体" w:hAnsi="Book Antiqua" w:cs="宋体"/>
          <w:b/>
          <w:bCs/>
          <w:color w:val="000000"/>
          <w:sz w:val="24"/>
          <w:szCs w:val="24"/>
          <w:lang w:eastAsia="zh-CN"/>
        </w:rPr>
        <w:t xml:space="preserve"> P</w:t>
      </w:r>
      <w:r w:rsidRPr="004E2FF3">
        <w:rPr>
          <w:rFonts w:ascii="Book Antiqua" w:eastAsia="宋体" w:hAnsi="Book Antiqua" w:cs="宋体"/>
          <w:color w:val="000000"/>
          <w:sz w:val="24"/>
          <w:szCs w:val="24"/>
          <w:lang w:eastAsia="zh-CN"/>
        </w:rPr>
        <w:t>, Daly BJ, Ferrell BR, Prince-Paul M. Lack of communication and control: experiences of distance caregivers of parents with advanced cancer. </w:t>
      </w:r>
      <w:proofErr w:type="spellStart"/>
      <w:r w:rsidRPr="004E2FF3">
        <w:rPr>
          <w:rFonts w:ascii="Book Antiqua" w:eastAsia="宋体" w:hAnsi="Book Antiqua" w:cs="宋体"/>
          <w:i/>
          <w:iCs/>
          <w:color w:val="000000"/>
          <w:sz w:val="24"/>
          <w:szCs w:val="24"/>
          <w:lang w:eastAsia="zh-CN"/>
        </w:rPr>
        <w:t>Oncol</w:t>
      </w:r>
      <w:proofErr w:type="spellEnd"/>
      <w:r w:rsidRPr="004E2FF3">
        <w:rPr>
          <w:rFonts w:ascii="Book Antiqua" w:eastAsia="宋体" w:hAnsi="Book Antiqua" w:cs="宋体"/>
          <w:i/>
          <w:iCs/>
          <w:color w:val="000000"/>
          <w:sz w:val="24"/>
          <w:szCs w:val="24"/>
          <w:lang w:eastAsia="zh-CN"/>
        </w:rPr>
        <w:t xml:space="preserve"> </w:t>
      </w:r>
      <w:proofErr w:type="spellStart"/>
      <w:r w:rsidRPr="004E2FF3">
        <w:rPr>
          <w:rFonts w:ascii="Book Antiqua" w:eastAsia="宋体" w:hAnsi="Book Antiqua" w:cs="宋体"/>
          <w:i/>
          <w:iCs/>
          <w:color w:val="000000"/>
          <w:sz w:val="24"/>
          <w:szCs w:val="24"/>
          <w:lang w:eastAsia="zh-CN"/>
        </w:rPr>
        <w:t>Nurs</w:t>
      </w:r>
      <w:proofErr w:type="spellEnd"/>
      <w:r w:rsidRPr="004E2FF3">
        <w:rPr>
          <w:rFonts w:ascii="Book Antiqua" w:eastAsia="宋体" w:hAnsi="Book Antiqua" w:cs="宋体"/>
          <w:i/>
          <w:iCs/>
          <w:color w:val="000000"/>
          <w:sz w:val="24"/>
          <w:szCs w:val="24"/>
          <w:lang w:eastAsia="zh-CN"/>
        </w:rPr>
        <w:t xml:space="preserve"> Forum</w:t>
      </w:r>
      <w:r w:rsidRPr="004E2FF3">
        <w:rPr>
          <w:rFonts w:ascii="Book Antiqua" w:eastAsia="宋体" w:hAnsi="Book Antiqua" w:cs="宋体"/>
          <w:color w:val="000000"/>
          <w:sz w:val="24"/>
          <w:szCs w:val="24"/>
          <w:lang w:eastAsia="zh-CN"/>
        </w:rPr>
        <w:t> 2011; </w:t>
      </w:r>
      <w:r w:rsidRPr="004E2FF3">
        <w:rPr>
          <w:rFonts w:ascii="Book Antiqua" w:eastAsia="宋体" w:hAnsi="Book Antiqua" w:cs="宋体"/>
          <w:b/>
          <w:bCs/>
          <w:color w:val="000000"/>
          <w:sz w:val="24"/>
          <w:szCs w:val="24"/>
          <w:lang w:eastAsia="zh-CN"/>
        </w:rPr>
        <w:t>38</w:t>
      </w:r>
      <w:r w:rsidRPr="004E2FF3">
        <w:rPr>
          <w:rFonts w:ascii="Book Antiqua" w:eastAsia="宋体" w:hAnsi="Book Antiqua" w:cs="宋体"/>
          <w:color w:val="000000"/>
          <w:sz w:val="24"/>
          <w:szCs w:val="24"/>
          <w:lang w:eastAsia="zh-CN"/>
        </w:rPr>
        <w:t>: 307-313 [PMID: 21531681 DOI: 10.1188/11.ONF.307-313]</w:t>
      </w:r>
    </w:p>
    <w:p w14:paraId="4843BF33" w14:textId="24086418" w:rsidR="004E2FF3" w:rsidRPr="004E2FF3" w:rsidRDefault="004E2FF3" w:rsidP="004E2FF3">
      <w:pPr>
        <w:widowControl w:val="0"/>
        <w:adjustRightInd w:val="0"/>
        <w:snapToGrid w:val="0"/>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9 </w:t>
      </w:r>
      <w:proofErr w:type="spellStart"/>
      <w:r w:rsidRPr="004E2FF3">
        <w:rPr>
          <w:rFonts w:ascii="Book Antiqua" w:eastAsia="宋体" w:hAnsi="Book Antiqua" w:cs="宋体"/>
          <w:b/>
          <w:color w:val="000000"/>
          <w:sz w:val="24"/>
          <w:szCs w:val="24"/>
          <w:lang w:eastAsia="zh-CN"/>
        </w:rPr>
        <w:t>Mazanec</w:t>
      </w:r>
      <w:proofErr w:type="spellEnd"/>
      <w:r w:rsidRPr="004E2FF3">
        <w:rPr>
          <w:rFonts w:ascii="Book Antiqua" w:eastAsia="宋体" w:hAnsi="Book Antiqua" w:cs="宋体"/>
          <w:b/>
          <w:color w:val="000000"/>
          <w:sz w:val="24"/>
          <w:szCs w:val="24"/>
          <w:lang w:eastAsia="zh-CN"/>
        </w:rPr>
        <w:t xml:space="preserve"> P.</w:t>
      </w:r>
      <w:r w:rsidRPr="004E2FF3">
        <w:rPr>
          <w:rFonts w:ascii="Book Antiqua" w:eastAsia="宋体" w:hAnsi="Book Antiqua" w:cs="宋体"/>
          <w:color w:val="000000"/>
          <w:sz w:val="24"/>
          <w:szCs w:val="24"/>
          <w:lang w:eastAsia="zh-CN"/>
        </w:rPr>
        <w:t xml:space="preserve"> Distance caregivers </w:t>
      </w:r>
      <w:r w:rsidR="00B6350A">
        <w:rPr>
          <w:rFonts w:ascii="Book Antiqua" w:eastAsia="宋体" w:hAnsi="Book Antiqua" w:cs="宋体"/>
          <w:color w:val="000000"/>
          <w:sz w:val="24"/>
          <w:szCs w:val="24"/>
          <w:lang w:eastAsia="zh-CN"/>
        </w:rPr>
        <w:t>of parents with advanced cancer</w:t>
      </w:r>
      <w:r w:rsidRPr="004E2FF3">
        <w:rPr>
          <w:rFonts w:ascii="Book Antiqua" w:eastAsia="宋体" w:hAnsi="Book Antiqua" w:cs="宋体"/>
          <w:color w:val="000000"/>
          <w:sz w:val="24"/>
          <w:szCs w:val="24"/>
          <w:lang w:eastAsia="zh-CN"/>
        </w:rPr>
        <w:t xml:space="preserve"> </w:t>
      </w:r>
      <w:r w:rsidR="00B6350A">
        <w:rPr>
          <w:rFonts w:ascii="Book Antiqua" w:eastAsia="宋体" w:hAnsi="Book Antiqua" w:cs="宋体"/>
          <w:color w:val="000000"/>
          <w:sz w:val="24"/>
          <w:szCs w:val="24"/>
          <w:lang w:eastAsia="zh-CN"/>
        </w:rPr>
        <w:t>(Doctoral dissertation</w:t>
      </w:r>
      <w:r w:rsidRPr="004E2FF3">
        <w:rPr>
          <w:rFonts w:ascii="Book Antiqua" w:eastAsia="宋体" w:hAnsi="Book Antiqua" w:cs="宋体"/>
          <w:color w:val="000000"/>
          <w:sz w:val="24"/>
          <w:szCs w:val="24"/>
          <w:lang w:eastAsia="zh-CN"/>
        </w:rPr>
        <w:t>)</w:t>
      </w:r>
      <w:r w:rsidR="00B6350A">
        <w:rPr>
          <w:rFonts w:ascii="Book Antiqua" w:eastAsia="宋体" w:hAnsi="Book Antiqua" w:cs="宋体"/>
          <w:color w:val="000000"/>
          <w:sz w:val="24"/>
          <w:szCs w:val="24"/>
          <w:lang w:eastAsia="zh-CN"/>
        </w:rPr>
        <w:t>.</w:t>
      </w:r>
      <w:r w:rsidRPr="004E2FF3">
        <w:rPr>
          <w:rFonts w:ascii="Book Antiqua" w:eastAsia="宋体" w:hAnsi="Book Antiqua" w:cs="宋体"/>
          <w:color w:val="000000"/>
          <w:sz w:val="24"/>
          <w:szCs w:val="24"/>
          <w:lang w:eastAsia="zh-CN"/>
        </w:rPr>
        <w:t xml:space="preserve"> [Dissertation Abstr</w:t>
      </w:r>
      <w:r w:rsidR="00B6350A">
        <w:rPr>
          <w:rFonts w:ascii="Book Antiqua" w:eastAsia="宋体" w:hAnsi="Book Antiqua" w:cs="宋体"/>
          <w:color w:val="000000"/>
          <w:sz w:val="24"/>
          <w:szCs w:val="24"/>
          <w:lang w:eastAsia="zh-CN"/>
        </w:rPr>
        <w:t>acts International: AAT 3383485</w:t>
      </w:r>
      <w:r w:rsidRPr="004E2FF3">
        <w:rPr>
          <w:rFonts w:ascii="Book Antiqua" w:eastAsia="宋体" w:hAnsi="Book Antiqua" w:cs="宋体"/>
          <w:color w:val="000000"/>
          <w:sz w:val="24"/>
          <w:szCs w:val="24"/>
          <w:lang w:eastAsia="zh-CN"/>
        </w:rPr>
        <w:t>]</w:t>
      </w:r>
      <w:r w:rsidR="00B6350A">
        <w:rPr>
          <w:rFonts w:ascii="Book Antiqua" w:eastAsia="宋体" w:hAnsi="Book Antiqua" w:cs="宋体"/>
          <w:color w:val="000000"/>
          <w:sz w:val="24"/>
          <w:szCs w:val="24"/>
          <w:lang w:eastAsia="zh-CN"/>
        </w:rPr>
        <w:t xml:space="preserve">. </w:t>
      </w:r>
      <w:r w:rsidRPr="004E2FF3">
        <w:rPr>
          <w:rFonts w:ascii="Book Antiqua" w:eastAsia="宋体" w:hAnsi="Book Antiqua" w:cs="宋体"/>
          <w:color w:val="000000"/>
          <w:sz w:val="24"/>
          <w:szCs w:val="24"/>
          <w:lang w:eastAsia="zh-CN"/>
        </w:rPr>
        <w:t>Case Western</w:t>
      </w:r>
      <w:r>
        <w:rPr>
          <w:rFonts w:ascii="Book Antiqua" w:eastAsia="宋体" w:hAnsi="Book Antiqua" w:cs="宋体"/>
          <w:color w:val="000000"/>
          <w:sz w:val="24"/>
          <w:szCs w:val="24"/>
          <w:lang w:eastAsia="zh-CN"/>
        </w:rPr>
        <w:t xml:space="preserve"> Reserve University, Cleveland</w:t>
      </w:r>
      <w:r>
        <w:rPr>
          <w:rFonts w:ascii="Book Antiqua" w:eastAsia="宋体" w:hAnsi="Book Antiqua" w:cs="宋体" w:hint="eastAsia"/>
          <w:color w:val="000000"/>
          <w:sz w:val="24"/>
          <w:szCs w:val="24"/>
          <w:lang w:eastAsia="zh-CN"/>
        </w:rPr>
        <w:t xml:space="preserve">, </w:t>
      </w:r>
      <w:r>
        <w:rPr>
          <w:rFonts w:ascii="Book Antiqua" w:eastAsia="宋体" w:hAnsi="Book Antiqua" w:cs="宋体"/>
          <w:color w:val="000000"/>
          <w:sz w:val="24"/>
          <w:szCs w:val="24"/>
          <w:lang w:eastAsia="zh-CN"/>
        </w:rPr>
        <w:t>2009</w:t>
      </w:r>
    </w:p>
    <w:p w14:paraId="6A0AEC74" w14:textId="1EBE8F7E" w:rsidR="004E2FF3" w:rsidRPr="004E2FF3" w:rsidRDefault="00541484" w:rsidP="004E2FF3">
      <w:pPr>
        <w:widowControl w:val="0"/>
        <w:adjustRightInd w:val="0"/>
        <w:snapToGrid w:val="0"/>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10 </w:t>
      </w:r>
      <w:r w:rsidR="004E2FF3" w:rsidRPr="004E2FF3">
        <w:rPr>
          <w:rFonts w:ascii="Book Antiqua" w:eastAsia="宋体" w:hAnsi="Book Antiqua" w:cs="宋体"/>
          <w:b/>
          <w:color w:val="000000"/>
          <w:sz w:val="24"/>
          <w:szCs w:val="24"/>
          <w:lang w:eastAsia="zh-CN"/>
        </w:rPr>
        <w:t xml:space="preserve">MetLife. </w:t>
      </w:r>
      <w:r w:rsidR="004E2FF3" w:rsidRPr="004E2FF3">
        <w:rPr>
          <w:rFonts w:ascii="Book Antiqua" w:eastAsia="宋体" w:hAnsi="Book Antiqua" w:cs="宋体"/>
          <w:color w:val="000000"/>
          <w:sz w:val="24"/>
          <w:szCs w:val="24"/>
          <w:lang w:eastAsia="zh-CN"/>
        </w:rPr>
        <w:t>Miles away: The MetLife study of long-distance caregiving: Findings from a national study. 2004</w:t>
      </w:r>
      <w:r>
        <w:rPr>
          <w:rFonts w:ascii="Book Antiqua" w:eastAsia="宋体" w:hAnsi="Book Antiqua" w:cs="宋体" w:hint="eastAsia"/>
          <w:color w:val="000000"/>
          <w:sz w:val="24"/>
          <w:szCs w:val="24"/>
          <w:lang w:eastAsia="zh-CN"/>
        </w:rPr>
        <w:t>,</w:t>
      </w:r>
      <w:r w:rsidR="004E2FF3" w:rsidRPr="004E2FF3">
        <w:rPr>
          <w:rFonts w:ascii="Book Antiqua" w:eastAsia="宋体" w:hAnsi="Book Antiqua" w:cs="宋体"/>
          <w:color w:val="000000"/>
          <w:sz w:val="24"/>
          <w:szCs w:val="24"/>
          <w:lang w:eastAsia="zh-CN"/>
        </w:rPr>
        <w:t xml:space="preserve"> </w:t>
      </w:r>
      <w:r w:rsidRPr="00541484">
        <w:rPr>
          <w:rFonts w:ascii="Book Antiqua" w:eastAsia="宋体" w:hAnsi="Book Antiqua" w:cs="宋体"/>
          <w:color w:val="000000"/>
          <w:sz w:val="24"/>
          <w:szCs w:val="24"/>
          <w:lang w:eastAsia="zh-CN"/>
        </w:rPr>
        <w:t>Available from:</w:t>
      </w:r>
      <w:r w:rsidR="004E2FF3" w:rsidRPr="004E2FF3">
        <w:rPr>
          <w:rFonts w:ascii="Book Antiqua" w:eastAsia="宋体" w:hAnsi="Book Antiqua" w:cs="宋体"/>
          <w:color w:val="000000"/>
          <w:sz w:val="24"/>
          <w:szCs w:val="24"/>
          <w:lang w:eastAsia="zh-CN"/>
        </w:rPr>
        <w:t xml:space="preserve"> http: //www.metlife.com/WPSAssets/1266552904116064686V1FLong</w:t>
      </w:r>
      <w:r w:rsidR="00B6350A">
        <w:rPr>
          <w:rFonts w:ascii="Book Antiqua" w:eastAsia="宋体" w:hAnsi="Book Antiqua" w:cs="宋体"/>
          <w:color w:val="000000"/>
          <w:sz w:val="24"/>
          <w:szCs w:val="24"/>
          <w:lang w:eastAsia="zh-CN"/>
        </w:rPr>
        <w:t>Distane</w:t>
      </w:r>
      <w:r w:rsidR="004E2FF3" w:rsidRPr="004E2FF3">
        <w:rPr>
          <w:rFonts w:ascii="Book Antiqua" w:eastAsia="宋体" w:hAnsi="Book Antiqua" w:cs="宋体"/>
          <w:color w:val="000000"/>
          <w:sz w:val="24"/>
          <w:szCs w:val="24"/>
          <w:lang w:eastAsia="zh-CN"/>
        </w:rPr>
        <w:t>Caregiving.pdf</w:t>
      </w:r>
    </w:p>
    <w:p w14:paraId="56DACE35" w14:textId="57AEDED6" w:rsidR="004D0D9C" w:rsidRPr="00815985" w:rsidRDefault="004D0D9C" w:rsidP="004D0D9C">
      <w:pPr>
        <w:pStyle w:val="ListParagraph"/>
        <w:widowControl w:val="0"/>
        <w:adjustRightInd w:val="0"/>
        <w:snapToGrid w:val="0"/>
        <w:spacing w:after="0" w:line="360" w:lineRule="auto"/>
        <w:ind w:left="0"/>
        <w:contextualSpacing w:val="0"/>
        <w:jc w:val="both"/>
        <w:rPr>
          <w:rFonts w:ascii="Book Antiqua" w:hAnsi="Book Antiqua"/>
          <w:sz w:val="24"/>
          <w:szCs w:val="24"/>
        </w:rPr>
      </w:pPr>
      <w:r w:rsidRPr="004D0D9C">
        <w:rPr>
          <w:rFonts w:ascii="Book Antiqua" w:eastAsiaTheme="minorEastAsia" w:hAnsi="Book Antiqua" w:cs="Times New Roman" w:hint="eastAsia"/>
          <w:sz w:val="24"/>
          <w:szCs w:val="24"/>
          <w:lang w:eastAsia="zh-CN"/>
        </w:rPr>
        <w:lastRenderedPageBreak/>
        <w:t xml:space="preserve">11 </w:t>
      </w:r>
      <w:r w:rsidRPr="00815985">
        <w:rPr>
          <w:rFonts w:ascii="Book Antiqua" w:hAnsi="Book Antiqua" w:cs="Times New Roman"/>
          <w:b/>
          <w:sz w:val="24"/>
          <w:szCs w:val="24"/>
        </w:rPr>
        <w:t>Parker MW,</w:t>
      </w:r>
      <w:r w:rsidRPr="00815985">
        <w:rPr>
          <w:rFonts w:ascii="Book Antiqua" w:hAnsi="Book Antiqua" w:cs="Times New Roman"/>
          <w:sz w:val="24"/>
          <w:szCs w:val="24"/>
        </w:rPr>
        <w:t xml:space="preserve"> Call VR, </w:t>
      </w:r>
      <w:proofErr w:type="spellStart"/>
      <w:r w:rsidRPr="00815985">
        <w:rPr>
          <w:rFonts w:ascii="Book Antiqua" w:hAnsi="Book Antiqua" w:cs="Times New Roman"/>
          <w:sz w:val="24"/>
          <w:szCs w:val="24"/>
        </w:rPr>
        <w:t>Dunkle</w:t>
      </w:r>
      <w:proofErr w:type="spellEnd"/>
      <w:r w:rsidRPr="00815985">
        <w:rPr>
          <w:rFonts w:ascii="Book Antiqua" w:hAnsi="Book Antiqua" w:cs="Times New Roman"/>
          <w:sz w:val="24"/>
          <w:szCs w:val="24"/>
        </w:rPr>
        <w:t xml:space="preserve"> R, </w:t>
      </w:r>
      <w:proofErr w:type="spellStart"/>
      <w:r w:rsidRPr="00815985">
        <w:rPr>
          <w:rFonts w:ascii="Book Antiqua" w:hAnsi="Book Antiqua" w:cs="Times New Roman"/>
          <w:sz w:val="24"/>
          <w:szCs w:val="24"/>
        </w:rPr>
        <w:t>Vaitkus</w:t>
      </w:r>
      <w:proofErr w:type="spellEnd"/>
      <w:r w:rsidRPr="00815985">
        <w:rPr>
          <w:rFonts w:ascii="Book Antiqua" w:hAnsi="Book Antiqua" w:cs="Times New Roman"/>
          <w:sz w:val="24"/>
          <w:szCs w:val="24"/>
        </w:rPr>
        <w:t xml:space="preserve"> M. “out of sight” but not “out of mind”: Parent care contact and worry among military officers who live long distances from parents. </w:t>
      </w:r>
      <w:r w:rsidRPr="004D0D9C">
        <w:rPr>
          <w:rFonts w:ascii="Book Antiqua" w:hAnsi="Book Antiqua" w:cs="Times New Roman"/>
          <w:i/>
          <w:sz w:val="24"/>
          <w:szCs w:val="24"/>
        </w:rPr>
        <w:t>Military Psych</w:t>
      </w:r>
      <w:r w:rsidRPr="00815985">
        <w:rPr>
          <w:rFonts w:ascii="Book Antiqua" w:hAnsi="Book Antiqua" w:cs="Times New Roman"/>
          <w:i/>
          <w:sz w:val="24"/>
          <w:szCs w:val="24"/>
        </w:rPr>
        <w:t xml:space="preserve"> </w:t>
      </w:r>
      <w:r w:rsidRPr="00815985">
        <w:rPr>
          <w:rFonts w:ascii="Book Antiqua" w:hAnsi="Book Antiqua" w:cs="Times New Roman"/>
          <w:sz w:val="24"/>
          <w:szCs w:val="24"/>
        </w:rPr>
        <w:t xml:space="preserve">2002; </w:t>
      </w:r>
      <w:r w:rsidRPr="00815985">
        <w:rPr>
          <w:rFonts w:ascii="Book Antiqua" w:hAnsi="Book Antiqua" w:cs="Times New Roman"/>
          <w:b/>
          <w:sz w:val="24"/>
          <w:szCs w:val="24"/>
        </w:rPr>
        <w:t xml:space="preserve">14: </w:t>
      </w:r>
      <w:r w:rsidRPr="00815985">
        <w:rPr>
          <w:rFonts w:ascii="Book Antiqua" w:hAnsi="Book Antiqua" w:cs="Times New Roman"/>
          <w:sz w:val="24"/>
          <w:szCs w:val="24"/>
        </w:rPr>
        <w:t>257-277</w:t>
      </w:r>
      <w:r>
        <w:rPr>
          <w:rFonts w:ascii="Book Antiqua" w:hAnsi="Book Antiqua" w:cs="Times New Roman"/>
          <w:sz w:val="24"/>
          <w:szCs w:val="24"/>
        </w:rPr>
        <w:t xml:space="preserve"> </w:t>
      </w:r>
      <w:r w:rsidRPr="00815985">
        <w:rPr>
          <w:rFonts w:ascii="Book Antiqua" w:hAnsi="Book Antiqua"/>
          <w:sz w:val="24"/>
          <w:szCs w:val="24"/>
        </w:rPr>
        <w:t>[DOI: 10.1207/S15327876MP1404_3]</w:t>
      </w:r>
    </w:p>
    <w:p w14:paraId="5C991D7F" w14:textId="77777777" w:rsidR="004E2FF3" w:rsidRPr="004E2FF3" w:rsidRDefault="004E2FF3" w:rsidP="004E2FF3">
      <w:pPr>
        <w:widowControl w:val="0"/>
        <w:adjustRightInd w:val="0"/>
        <w:snapToGrid w:val="0"/>
        <w:spacing w:line="360" w:lineRule="auto"/>
        <w:jc w:val="both"/>
        <w:rPr>
          <w:rFonts w:ascii="Book Antiqua" w:eastAsia="宋体" w:hAnsi="Book Antiqua" w:cs="宋体"/>
          <w:color w:val="000000"/>
          <w:sz w:val="24"/>
          <w:szCs w:val="24"/>
          <w:lang w:eastAsia="zh-CN"/>
        </w:rPr>
      </w:pPr>
      <w:r w:rsidRPr="004E2FF3">
        <w:rPr>
          <w:rFonts w:ascii="Book Antiqua" w:eastAsia="宋体" w:hAnsi="Book Antiqua" w:cs="宋体"/>
          <w:color w:val="000000"/>
          <w:sz w:val="24"/>
          <w:szCs w:val="24"/>
          <w:lang w:eastAsia="zh-CN"/>
        </w:rPr>
        <w:t>12 </w:t>
      </w:r>
      <w:r w:rsidRPr="004E2FF3">
        <w:rPr>
          <w:rFonts w:ascii="Book Antiqua" w:eastAsia="宋体" w:hAnsi="Book Antiqua" w:cs="宋体"/>
          <w:b/>
          <w:bCs/>
          <w:color w:val="000000"/>
          <w:sz w:val="24"/>
          <w:szCs w:val="24"/>
          <w:lang w:eastAsia="zh-CN"/>
        </w:rPr>
        <w:t>Schoonover CB</w:t>
      </w:r>
      <w:r w:rsidRPr="004E2FF3">
        <w:rPr>
          <w:rFonts w:ascii="Book Antiqua" w:eastAsia="宋体" w:hAnsi="Book Antiqua" w:cs="宋体"/>
          <w:color w:val="000000"/>
          <w:sz w:val="24"/>
          <w:szCs w:val="24"/>
          <w:lang w:eastAsia="zh-CN"/>
        </w:rPr>
        <w:t xml:space="preserve">, Brody EM, Hoffman C, </w:t>
      </w:r>
      <w:proofErr w:type="spellStart"/>
      <w:r w:rsidRPr="004E2FF3">
        <w:rPr>
          <w:rFonts w:ascii="Book Antiqua" w:eastAsia="宋体" w:hAnsi="Book Antiqua" w:cs="宋体"/>
          <w:color w:val="000000"/>
          <w:sz w:val="24"/>
          <w:szCs w:val="24"/>
          <w:lang w:eastAsia="zh-CN"/>
        </w:rPr>
        <w:t>Kleban</w:t>
      </w:r>
      <w:proofErr w:type="spellEnd"/>
      <w:r w:rsidRPr="004E2FF3">
        <w:rPr>
          <w:rFonts w:ascii="Book Antiqua" w:eastAsia="宋体" w:hAnsi="Book Antiqua" w:cs="宋体"/>
          <w:color w:val="000000"/>
          <w:sz w:val="24"/>
          <w:szCs w:val="24"/>
          <w:lang w:eastAsia="zh-CN"/>
        </w:rPr>
        <w:t xml:space="preserve"> MH. </w:t>
      </w:r>
      <w:proofErr w:type="gramStart"/>
      <w:r w:rsidRPr="004E2FF3">
        <w:rPr>
          <w:rFonts w:ascii="Book Antiqua" w:eastAsia="宋体" w:hAnsi="Book Antiqua" w:cs="宋体"/>
          <w:color w:val="000000"/>
          <w:sz w:val="24"/>
          <w:szCs w:val="24"/>
          <w:lang w:eastAsia="zh-CN"/>
        </w:rPr>
        <w:t>Parent care and geographically distant children.</w:t>
      </w:r>
      <w:proofErr w:type="gramEnd"/>
      <w:r w:rsidRPr="004E2FF3">
        <w:rPr>
          <w:rFonts w:ascii="Book Antiqua" w:eastAsia="宋体" w:hAnsi="Book Antiqua" w:cs="宋体"/>
          <w:color w:val="000000"/>
          <w:sz w:val="24"/>
          <w:szCs w:val="24"/>
          <w:lang w:eastAsia="zh-CN"/>
        </w:rPr>
        <w:t> </w:t>
      </w:r>
      <w:r w:rsidRPr="004E2FF3">
        <w:rPr>
          <w:rFonts w:ascii="Book Antiqua" w:eastAsia="宋体" w:hAnsi="Book Antiqua" w:cs="宋体"/>
          <w:i/>
          <w:iCs/>
          <w:color w:val="000000"/>
          <w:sz w:val="24"/>
          <w:szCs w:val="24"/>
          <w:lang w:eastAsia="zh-CN"/>
        </w:rPr>
        <w:t>Res Aging</w:t>
      </w:r>
      <w:r w:rsidRPr="004E2FF3">
        <w:rPr>
          <w:rFonts w:ascii="Book Antiqua" w:eastAsia="宋体" w:hAnsi="Book Antiqua" w:cs="宋体"/>
          <w:color w:val="000000"/>
          <w:sz w:val="24"/>
          <w:szCs w:val="24"/>
          <w:lang w:eastAsia="zh-CN"/>
        </w:rPr>
        <w:t> 1988; </w:t>
      </w:r>
      <w:r w:rsidRPr="004E2FF3">
        <w:rPr>
          <w:rFonts w:ascii="Book Antiqua" w:eastAsia="宋体" w:hAnsi="Book Antiqua" w:cs="宋体"/>
          <w:b/>
          <w:bCs/>
          <w:color w:val="000000"/>
          <w:sz w:val="24"/>
          <w:szCs w:val="24"/>
          <w:lang w:eastAsia="zh-CN"/>
        </w:rPr>
        <w:t>10</w:t>
      </w:r>
      <w:r w:rsidRPr="004E2FF3">
        <w:rPr>
          <w:rFonts w:ascii="Book Antiqua" w:eastAsia="宋体" w:hAnsi="Book Antiqua" w:cs="宋体"/>
          <w:color w:val="000000"/>
          <w:sz w:val="24"/>
          <w:szCs w:val="24"/>
          <w:lang w:eastAsia="zh-CN"/>
        </w:rPr>
        <w:t>: 472-492 [PMID: 3227152 DOI: 10.1177/0164027588104002]</w:t>
      </w:r>
    </w:p>
    <w:p w14:paraId="790D7071" w14:textId="16F306E4" w:rsidR="004E2FF3" w:rsidRPr="004E2FF3" w:rsidRDefault="00541484" w:rsidP="004E2FF3">
      <w:pPr>
        <w:widowControl w:val="0"/>
        <w:adjustRightInd w:val="0"/>
        <w:snapToGrid w:val="0"/>
        <w:spacing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13 </w:t>
      </w:r>
      <w:r w:rsidR="004E2FF3" w:rsidRPr="004E2FF3">
        <w:rPr>
          <w:rFonts w:ascii="Book Antiqua" w:eastAsia="宋体" w:hAnsi="Book Antiqua" w:cs="宋体"/>
          <w:b/>
          <w:color w:val="000000"/>
          <w:sz w:val="24"/>
          <w:szCs w:val="24"/>
          <w:lang w:eastAsia="zh-CN"/>
        </w:rPr>
        <w:t>National Alliance for Caregiving &amp; American Association of Retired Persons.</w:t>
      </w:r>
      <w:proofErr w:type="gramEnd"/>
      <w:r w:rsidR="004E2FF3" w:rsidRPr="004E2FF3">
        <w:rPr>
          <w:rFonts w:ascii="Book Antiqua" w:eastAsia="宋体" w:hAnsi="Book Antiqua" w:cs="宋体"/>
          <w:b/>
          <w:color w:val="000000"/>
          <w:sz w:val="24"/>
          <w:szCs w:val="24"/>
          <w:lang w:eastAsia="zh-CN"/>
        </w:rPr>
        <w:t xml:space="preserve"> </w:t>
      </w:r>
      <w:proofErr w:type="gramStart"/>
      <w:r w:rsidR="004E2FF3" w:rsidRPr="004E2FF3">
        <w:rPr>
          <w:rFonts w:ascii="Book Antiqua" w:eastAsia="宋体" w:hAnsi="Book Antiqua" w:cs="宋体"/>
          <w:color w:val="000000"/>
          <w:sz w:val="24"/>
          <w:szCs w:val="24"/>
          <w:lang w:eastAsia="zh-CN"/>
        </w:rPr>
        <w:t>Caregiving in the U.S. 2004</w:t>
      </w:r>
      <w:r w:rsidR="00B6350A">
        <w:rPr>
          <w:rFonts w:ascii="Book Antiqua" w:eastAsia="宋体" w:hAnsi="Book Antiqua" w:cs="宋体"/>
          <w:color w:val="000000"/>
          <w:sz w:val="24"/>
          <w:szCs w:val="24"/>
          <w:lang w:eastAsia="zh-CN"/>
        </w:rPr>
        <w:t>.</w:t>
      </w:r>
      <w:proofErr w:type="gramEnd"/>
      <w:r w:rsidR="004E2FF3" w:rsidRPr="004E2FF3">
        <w:rPr>
          <w:rFonts w:ascii="Book Antiqua" w:eastAsia="宋体" w:hAnsi="Book Antiqua" w:cs="宋体"/>
          <w:color w:val="000000"/>
          <w:sz w:val="24"/>
          <w:szCs w:val="24"/>
          <w:lang w:eastAsia="zh-CN"/>
        </w:rPr>
        <w:t xml:space="preserve"> </w:t>
      </w:r>
      <w:r w:rsidRPr="00541484">
        <w:rPr>
          <w:rFonts w:ascii="Book Antiqua" w:eastAsia="宋体" w:hAnsi="Book Antiqua" w:cs="宋体"/>
          <w:color w:val="000000"/>
          <w:sz w:val="24"/>
          <w:szCs w:val="24"/>
          <w:lang w:eastAsia="zh-CN"/>
        </w:rPr>
        <w:t>Available from:</w:t>
      </w:r>
      <w:r w:rsidR="004E2FF3" w:rsidRPr="004E2FF3">
        <w:rPr>
          <w:rFonts w:ascii="Book Antiqua" w:eastAsia="宋体" w:hAnsi="Book Antiqua" w:cs="宋体"/>
          <w:color w:val="000000"/>
          <w:sz w:val="24"/>
          <w:szCs w:val="24"/>
          <w:lang w:eastAsia="zh-CN"/>
        </w:rPr>
        <w:t xml:space="preserve"> www.caregiving.org/daata/04finalreport.pdf</w:t>
      </w:r>
    </w:p>
    <w:p w14:paraId="139FA10E" w14:textId="4401BAAA" w:rsidR="004E2FF3" w:rsidRPr="004E2FF3" w:rsidRDefault="00541484" w:rsidP="004E2FF3">
      <w:pPr>
        <w:widowControl w:val="0"/>
        <w:adjustRightInd w:val="0"/>
        <w:snapToGrid w:val="0"/>
        <w:spacing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14 </w:t>
      </w:r>
      <w:r w:rsidR="004E2FF3" w:rsidRPr="004E2FF3">
        <w:rPr>
          <w:rFonts w:ascii="Book Antiqua" w:eastAsia="宋体" w:hAnsi="Book Antiqua" w:cs="宋体"/>
          <w:b/>
          <w:color w:val="000000"/>
          <w:sz w:val="24"/>
          <w:szCs w:val="24"/>
          <w:lang w:eastAsia="zh-CN"/>
        </w:rPr>
        <w:t>National Alliance for Caregiving &amp; American Association of Retired Persons</w:t>
      </w:r>
      <w:r>
        <w:rPr>
          <w:rFonts w:ascii="Book Antiqua" w:eastAsia="宋体" w:hAnsi="Book Antiqua" w:cs="宋体" w:hint="eastAsia"/>
          <w:color w:val="000000"/>
          <w:sz w:val="24"/>
          <w:szCs w:val="24"/>
          <w:lang w:eastAsia="zh-CN"/>
        </w:rPr>
        <w:t>.</w:t>
      </w:r>
      <w:proofErr w:type="gramEnd"/>
      <w:r>
        <w:rPr>
          <w:rFonts w:ascii="Book Antiqua" w:eastAsia="宋体" w:hAnsi="Book Antiqua" w:cs="宋体" w:hint="eastAsia"/>
          <w:color w:val="000000"/>
          <w:sz w:val="24"/>
          <w:szCs w:val="24"/>
          <w:lang w:eastAsia="zh-CN"/>
        </w:rPr>
        <w:t xml:space="preserve"> </w:t>
      </w:r>
      <w:proofErr w:type="gramStart"/>
      <w:r w:rsidRPr="004E2FF3">
        <w:rPr>
          <w:rFonts w:ascii="Book Antiqua" w:eastAsia="宋体" w:hAnsi="Book Antiqua" w:cs="宋体"/>
          <w:color w:val="000000"/>
          <w:sz w:val="24"/>
          <w:szCs w:val="24"/>
          <w:lang w:eastAsia="zh-CN"/>
        </w:rPr>
        <w:t>Caregiving in the U.S.</w:t>
      </w:r>
      <w:r w:rsidR="004E2FF3" w:rsidRPr="004E2FF3">
        <w:rPr>
          <w:rFonts w:ascii="Book Antiqua" w:eastAsia="宋体" w:hAnsi="Book Antiqua" w:cs="宋体"/>
          <w:color w:val="000000"/>
          <w:sz w:val="24"/>
          <w:szCs w:val="24"/>
          <w:lang w:eastAsia="zh-CN"/>
        </w:rPr>
        <w:t xml:space="preserve"> 2009</w:t>
      </w:r>
      <w:r w:rsidR="00B6350A">
        <w:rPr>
          <w:rFonts w:ascii="Book Antiqua" w:eastAsia="宋体" w:hAnsi="Book Antiqua" w:cs="宋体"/>
          <w:color w:val="000000"/>
          <w:sz w:val="24"/>
          <w:szCs w:val="24"/>
          <w:lang w:eastAsia="zh-CN"/>
        </w:rPr>
        <w:t>.</w:t>
      </w:r>
      <w:proofErr w:type="gramEnd"/>
      <w:r w:rsidR="004E2FF3" w:rsidRPr="004E2FF3">
        <w:rPr>
          <w:rFonts w:ascii="Book Antiqua" w:eastAsia="宋体" w:hAnsi="Book Antiqua" w:cs="宋体"/>
          <w:color w:val="000000"/>
          <w:sz w:val="24"/>
          <w:szCs w:val="24"/>
          <w:lang w:eastAsia="zh-CN"/>
        </w:rPr>
        <w:t xml:space="preserve"> </w:t>
      </w:r>
      <w:r w:rsidRPr="00541484">
        <w:rPr>
          <w:rFonts w:ascii="Book Antiqua" w:eastAsia="宋体" w:hAnsi="Book Antiqua" w:cs="宋体"/>
          <w:color w:val="000000"/>
          <w:sz w:val="24"/>
          <w:szCs w:val="24"/>
          <w:lang w:eastAsia="zh-CN"/>
        </w:rPr>
        <w:t>Available from:</w:t>
      </w:r>
      <w:r w:rsidR="004E2FF3" w:rsidRPr="004E2FF3">
        <w:rPr>
          <w:rFonts w:ascii="Book Antiqua" w:eastAsia="宋体" w:hAnsi="Book Antiqua" w:cs="宋体"/>
          <w:color w:val="000000"/>
          <w:sz w:val="24"/>
          <w:szCs w:val="24"/>
          <w:lang w:eastAsia="zh-CN"/>
        </w:rPr>
        <w:t xml:space="preserve"> www.caregiving.orgdata/Caregiving_in_the_US_2009_full_report.pdf</w:t>
      </w:r>
    </w:p>
    <w:p w14:paraId="6DF24F41" w14:textId="324122DE" w:rsidR="004E2FF3" w:rsidRPr="004E2FF3" w:rsidRDefault="004E2FF3" w:rsidP="004E2FF3">
      <w:pPr>
        <w:widowControl w:val="0"/>
        <w:adjustRightInd w:val="0"/>
        <w:snapToGrid w:val="0"/>
        <w:spacing w:line="360" w:lineRule="auto"/>
        <w:jc w:val="both"/>
        <w:rPr>
          <w:rFonts w:ascii="Book Antiqua" w:eastAsia="宋体" w:hAnsi="Book Antiqua" w:cs="宋体"/>
          <w:color w:val="000000"/>
          <w:sz w:val="24"/>
          <w:szCs w:val="24"/>
          <w:lang w:eastAsia="zh-CN"/>
        </w:rPr>
      </w:pPr>
      <w:proofErr w:type="gramStart"/>
      <w:r w:rsidRPr="004E2FF3">
        <w:rPr>
          <w:rFonts w:ascii="Book Antiqua" w:eastAsia="宋体" w:hAnsi="Book Antiqua" w:cs="宋体"/>
          <w:color w:val="000000"/>
          <w:sz w:val="24"/>
          <w:szCs w:val="24"/>
          <w:lang w:eastAsia="zh-CN"/>
        </w:rPr>
        <w:t xml:space="preserve">15 </w:t>
      </w:r>
      <w:proofErr w:type="spellStart"/>
      <w:r w:rsidRPr="004E2FF3">
        <w:rPr>
          <w:rFonts w:ascii="Book Antiqua" w:eastAsia="宋体" w:hAnsi="Book Antiqua" w:cs="宋体"/>
          <w:b/>
          <w:color w:val="000000"/>
          <w:sz w:val="24"/>
          <w:szCs w:val="24"/>
          <w:lang w:eastAsia="zh-CN"/>
        </w:rPr>
        <w:t>Neuharth</w:t>
      </w:r>
      <w:proofErr w:type="spellEnd"/>
      <w:r w:rsidRPr="004E2FF3">
        <w:rPr>
          <w:rFonts w:ascii="Book Antiqua" w:eastAsia="宋体" w:hAnsi="Book Antiqua" w:cs="宋体"/>
          <w:b/>
          <w:color w:val="000000"/>
          <w:sz w:val="24"/>
          <w:szCs w:val="24"/>
          <w:lang w:eastAsia="zh-CN"/>
        </w:rPr>
        <w:t xml:space="preserve"> TJ, </w:t>
      </w:r>
      <w:r w:rsidRPr="004E2FF3">
        <w:rPr>
          <w:rFonts w:ascii="Book Antiqua" w:eastAsia="宋体" w:hAnsi="Book Antiqua" w:cs="宋体"/>
          <w:color w:val="000000"/>
          <w:sz w:val="24"/>
          <w:szCs w:val="24"/>
          <w:lang w:eastAsia="zh-CN"/>
        </w:rPr>
        <w:t>Stern S. Shared caregiving responsibilities of adult siblings with elderly parents.</w:t>
      </w:r>
      <w:proofErr w:type="gramEnd"/>
      <w:r w:rsidRPr="004E2FF3">
        <w:rPr>
          <w:rFonts w:ascii="Book Antiqua" w:eastAsia="宋体" w:hAnsi="Book Antiqua" w:cs="宋体"/>
          <w:color w:val="000000"/>
          <w:sz w:val="24"/>
          <w:szCs w:val="24"/>
          <w:lang w:eastAsia="zh-CN"/>
        </w:rPr>
        <w:t xml:space="preserve"> </w:t>
      </w:r>
      <w:r w:rsidRPr="004E2FF3">
        <w:rPr>
          <w:rFonts w:ascii="Book Antiqua" w:eastAsia="宋体" w:hAnsi="Book Antiqua" w:cs="宋体"/>
          <w:i/>
          <w:color w:val="000000"/>
          <w:sz w:val="24"/>
          <w:szCs w:val="24"/>
          <w:lang w:eastAsia="zh-CN"/>
        </w:rPr>
        <w:t>J Hum Resources</w:t>
      </w:r>
      <w:r w:rsidRPr="004E2FF3">
        <w:rPr>
          <w:rFonts w:ascii="Book Antiqua" w:eastAsia="宋体" w:hAnsi="Book Antiqua" w:cs="宋体"/>
          <w:color w:val="000000"/>
          <w:sz w:val="24"/>
          <w:szCs w:val="24"/>
          <w:lang w:eastAsia="zh-CN"/>
        </w:rPr>
        <w:t xml:space="preserve"> 2002; </w:t>
      </w:r>
      <w:r w:rsidRPr="004E2FF3">
        <w:rPr>
          <w:rFonts w:ascii="Book Antiqua" w:eastAsia="宋体" w:hAnsi="Book Antiqua" w:cs="宋体"/>
          <w:b/>
          <w:color w:val="000000"/>
          <w:sz w:val="24"/>
          <w:szCs w:val="24"/>
          <w:lang w:eastAsia="zh-CN"/>
        </w:rPr>
        <w:t>37:</w:t>
      </w:r>
      <w:r w:rsidR="004D0D9C">
        <w:rPr>
          <w:rFonts w:ascii="Book Antiqua" w:eastAsia="宋体" w:hAnsi="Book Antiqua" w:cs="宋体"/>
          <w:color w:val="000000"/>
          <w:sz w:val="24"/>
          <w:szCs w:val="24"/>
          <w:lang w:eastAsia="zh-CN"/>
        </w:rPr>
        <w:t xml:space="preserve"> 441-478 [DOI: 10.2307/3069678]</w:t>
      </w:r>
    </w:p>
    <w:p w14:paraId="03D76129" w14:textId="4ED22865" w:rsidR="004E2FF3" w:rsidRPr="004E2FF3" w:rsidRDefault="004D0D9C" w:rsidP="004E2FF3">
      <w:pPr>
        <w:widowControl w:val="0"/>
        <w:adjustRightInd w:val="0"/>
        <w:snapToGrid w:val="0"/>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16 </w:t>
      </w:r>
      <w:proofErr w:type="spellStart"/>
      <w:r w:rsidR="004E2FF3" w:rsidRPr="004E2FF3">
        <w:rPr>
          <w:rFonts w:ascii="Book Antiqua" w:eastAsia="宋体" w:hAnsi="Book Antiqua" w:cs="宋体"/>
          <w:b/>
          <w:color w:val="000000"/>
          <w:sz w:val="24"/>
          <w:szCs w:val="24"/>
          <w:lang w:eastAsia="zh-CN"/>
        </w:rPr>
        <w:t>Koerin</w:t>
      </w:r>
      <w:proofErr w:type="spellEnd"/>
      <w:r w:rsidR="004E2FF3" w:rsidRPr="004E2FF3">
        <w:rPr>
          <w:rFonts w:ascii="Book Antiqua" w:eastAsia="宋体" w:hAnsi="Book Antiqua" w:cs="宋体"/>
          <w:b/>
          <w:color w:val="000000"/>
          <w:sz w:val="24"/>
          <w:szCs w:val="24"/>
          <w:lang w:eastAsia="zh-CN"/>
        </w:rPr>
        <w:t xml:space="preserve"> BB,</w:t>
      </w:r>
      <w:r w:rsidR="004E2FF3" w:rsidRPr="004E2FF3">
        <w:rPr>
          <w:rFonts w:ascii="Book Antiqua" w:eastAsia="宋体" w:hAnsi="Book Antiqua" w:cs="宋体"/>
          <w:color w:val="000000"/>
          <w:sz w:val="24"/>
          <w:szCs w:val="24"/>
          <w:lang w:eastAsia="zh-CN"/>
        </w:rPr>
        <w:t xml:space="preserve"> </w:t>
      </w:r>
      <w:proofErr w:type="spellStart"/>
      <w:r w:rsidR="004E2FF3" w:rsidRPr="004E2FF3">
        <w:rPr>
          <w:rFonts w:ascii="Book Antiqua" w:eastAsia="宋体" w:hAnsi="Book Antiqua" w:cs="宋体"/>
          <w:color w:val="000000"/>
          <w:sz w:val="24"/>
          <w:szCs w:val="24"/>
          <w:lang w:eastAsia="zh-CN"/>
        </w:rPr>
        <w:t>Harrigan</w:t>
      </w:r>
      <w:proofErr w:type="spellEnd"/>
      <w:r w:rsidR="004E2FF3" w:rsidRPr="004E2FF3">
        <w:rPr>
          <w:rFonts w:ascii="Book Antiqua" w:eastAsia="宋体" w:hAnsi="Book Antiqua" w:cs="宋体"/>
          <w:color w:val="000000"/>
          <w:sz w:val="24"/>
          <w:szCs w:val="24"/>
          <w:lang w:eastAsia="zh-CN"/>
        </w:rPr>
        <w:t xml:space="preserve"> MP. P.S I love you: Long-distance caregiving. </w:t>
      </w:r>
      <w:r w:rsidR="004E2FF3" w:rsidRPr="004E2FF3">
        <w:rPr>
          <w:rFonts w:ascii="Book Antiqua" w:eastAsia="宋体" w:hAnsi="Book Antiqua" w:cs="宋体"/>
          <w:i/>
          <w:color w:val="000000"/>
          <w:sz w:val="24"/>
          <w:szCs w:val="24"/>
          <w:lang w:eastAsia="zh-CN"/>
        </w:rPr>
        <w:t xml:space="preserve">J </w:t>
      </w:r>
      <w:proofErr w:type="spellStart"/>
      <w:r w:rsidR="004E2FF3" w:rsidRPr="004E2FF3">
        <w:rPr>
          <w:rFonts w:ascii="Book Antiqua" w:eastAsia="宋体" w:hAnsi="Book Antiqua" w:cs="宋体"/>
          <w:i/>
          <w:color w:val="000000"/>
          <w:sz w:val="24"/>
          <w:szCs w:val="24"/>
          <w:lang w:eastAsia="zh-CN"/>
        </w:rPr>
        <w:t>Geront</w:t>
      </w:r>
      <w:proofErr w:type="spellEnd"/>
      <w:r w:rsidR="004E2FF3" w:rsidRPr="004E2FF3">
        <w:rPr>
          <w:rFonts w:ascii="Book Antiqua" w:eastAsia="宋体" w:hAnsi="Book Antiqua" w:cs="宋体"/>
          <w:i/>
          <w:color w:val="000000"/>
          <w:sz w:val="24"/>
          <w:szCs w:val="24"/>
          <w:lang w:eastAsia="zh-CN"/>
        </w:rPr>
        <w:t xml:space="preserve"> </w:t>
      </w:r>
      <w:proofErr w:type="spellStart"/>
      <w:r w:rsidR="004E2FF3" w:rsidRPr="004E2FF3">
        <w:rPr>
          <w:rFonts w:ascii="Book Antiqua" w:eastAsia="宋体" w:hAnsi="Book Antiqua" w:cs="宋体"/>
          <w:i/>
          <w:color w:val="000000"/>
          <w:sz w:val="24"/>
          <w:szCs w:val="24"/>
          <w:lang w:eastAsia="zh-CN"/>
        </w:rPr>
        <w:t>Soc</w:t>
      </w:r>
      <w:proofErr w:type="spellEnd"/>
      <w:r w:rsidR="004E2FF3" w:rsidRPr="004E2FF3">
        <w:rPr>
          <w:rFonts w:ascii="Book Antiqua" w:eastAsia="宋体" w:hAnsi="Book Antiqua" w:cs="宋体"/>
          <w:i/>
          <w:color w:val="000000"/>
          <w:sz w:val="24"/>
          <w:szCs w:val="24"/>
          <w:lang w:eastAsia="zh-CN"/>
        </w:rPr>
        <w:t xml:space="preserve"> Work</w:t>
      </w:r>
      <w:r w:rsidR="004E2FF3" w:rsidRPr="004E2FF3">
        <w:rPr>
          <w:rFonts w:ascii="Book Antiqua" w:eastAsia="宋体" w:hAnsi="Book Antiqua" w:cs="宋体"/>
          <w:color w:val="000000"/>
          <w:sz w:val="24"/>
          <w:szCs w:val="24"/>
          <w:lang w:eastAsia="zh-CN"/>
        </w:rPr>
        <w:t xml:space="preserve"> 2002</w:t>
      </w:r>
      <w:r>
        <w:rPr>
          <w:rFonts w:ascii="Book Antiqua" w:eastAsia="宋体" w:hAnsi="Book Antiqua" w:cs="宋体" w:hint="eastAsia"/>
          <w:color w:val="000000"/>
          <w:sz w:val="24"/>
          <w:szCs w:val="24"/>
          <w:lang w:eastAsia="zh-CN"/>
        </w:rPr>
        <w:t>;</w:t>
      </w:r>
      <w:r w:rsidR="004E2FF3" w:rsidRPr="004E2FF3">
        <w:rPr>
          <w:rFonts w:ascii="Book Antiqua" w:eastAsia="宋体" w:hAnsi="Book Antiqua" w:cs="宋体"/>
          <w:color w:val="000000"/>
          <w:sz w:val="24"/>
          <w:szCs w:val="24"/>
          <w:lang w:eastAsia="zh-CN"/>
        </w:rPr>
        <w:t xml:space="preserve"> </w:t>
      </w:r>
      <w:r w:rsidR="004E2FF3" w:rsidRPr="004E2FF3">
        <w:rPr>
          <w:rFonts w:ascii="Book Antiqua" w:eastAsia="宋体" w:hAnsi="Book Antiqua" w:cs="宋体"/>
          <w:b/>
          <w:color w:val="000000"/>
          <w:sz w:val="24"/>
          <w:szCs w:val="24"/>
          <w:lang w:eastAsia="zh-CN"/>
        </w:rPr>
        <w:t xml:space="preserve">40: </w:t>
      </w:r>
      <w:r w:rsidR="004E2FF3" w:rsidRPr="004E2FF3">
        <w:rPr>
          <w:rFonts w:ascii="Book Antiqua" w:eastAsia="宋体" w:hAnsi="Book Antiqua" w:cs="宋体"/>
          <w:color w:val="000000"/>
          <w:sz w:val="24"/>
          <w:szCs w:val="24"/>
          <w:lang w:eastAsia="zh-CN"/>
        </w:rPr>
        <w:t>63-81 [DOI: 10.1300/J083v40n01_05</w:t>
      </w:r>
      <w:r>
        <w:rPr>
          <w:rFonts w:ascii="Book Antiqua" w:eastAsia="宋体" w:hAnsi="Book Antiqua" w:cs="宋体" w:hint="eastAsia"/>
          <w:color w:val="000000"/>
          <w:sz w:val="24"/>
          <w:szCs w:val="24"/>
          <w:lang w:eastAsia="zh-CN"/>
        </w:rPr>
        <w:t>]</w:t>
      </w:r>
    </w:p>
    <w:p w14:paraId="78B70EA0" w14:textId="4CC0D4A0" w:rsidR="004E2FF3" w:rsidRPr="004E2FF3" w:rsidRDefault="004D0D9C" w:rsidP="004E2FF3">
      <w:pPr>
        <w:widowControl w:val="0"/>
        <w:adjustRightInd w:val="0"/>
        <w:snapToGrid w:val="0"/>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17</w:t>
      </w:r>
      <w:r w:rsidRPr="004D0D9C">
        <w:rPr>
          <w:rFonts w:ascii="Book Antiqua" w:eastAsia="宋体" w:hAnsi="Book Antiqua" w:cs="宋体"/>
          <w:b/>
          <w:color w:val="000000"/>
          <w:sz w:val="24"/>
          <w:szCs w:val="24"/>
          <w:lang w:eastAsia="zh-CN"/>
        </w:rPr>
        <w:t xml:space="preserve"> </w:t>
      </w:r>
      <w:r w:rsidR="004E2FF3" w:rsidRPr="004E2FF3">
        <w:rPr>
          <w:rFonts w:ascii="Book Antiqua" w:eastAsia="宋体" w:hAnsi="Book Antiqua" w:cs="宋体"/>
          <w:b/>
          <w:color w:val="000000"/>
          <w:sz w:val="24"/>
          <w:szCs w:val="24"/>
          <w:lang w:eastAsia="zh-CN"/>
        </w:rPr>
        <w:t>Bledsoe LK,</w:t>
      </w:r>
      <w:r w:rsidR="004E2FF3" w:rsidRPr="004E2FF3">
        <w:rPr>
          <w:rFonts w:ascii="Book Antiqua" w:eastAsia="宋体" w:hAnsi="Book Antiqua" w:cs="宋体"/>
          <w:color w:val="000000"/>
          <w:sz w:val="24"/>
          <w:szCs w:val="24"/>
          <w:lang w:eastAsia="zh-CN"/>
        </w:rPr>
        <w:t xml:space="preserve"> Moore SE, Collins WL. Long distance caregiving: An evaluative review of the literature. </w:t>
      </w:r>
      <w:r w:rsidR="004E2FF3" w:rsidRPr="004E2FF3">
        <w:rPr>
          <w:rFonts w:ascii="Book Antiqua" w:eastAsia="宋体" w:hAnsi="Book Antiqua" w:cs="宋体"/>
          <w:i/>
          <w:color w:val="000000"/>
          <w:sz w:val="24"/>
          <w:szCs w:val="24"/>
          <w:lang w:eastAsia="zh-CN"/>
        </w:rPr>
        <w:t xml:space="preserve">Ageing </w:t>
      </w:r>
      <w:proofErr w:type="spellStart"/>
      <w:r w:rsidR="004E2FF3" w:rsidRPr="004E2FF3">
        <w:rPr>
          <w:rFonts w:ascii="Book Antiqua" w:eastAsia="宋体" w:hAnsi="Book Antiqua" w:cs="宋体"/>
          <w:i/>
          <w:color w:val="000000"/>
          <w:sz w:val="24"/>
          <w:szCs w:val="24"/>
          <w:lang w:eastAsia="zh-CN"/>
        </w:rPr>
        <w:t>Int</w:t>
      </w:r>
      <w:proofErr w:type="spellEnd"/>
      <w:r w:rsidR="004E2FF3" w:rsidRPr="004E2FF3">
        <w:rPr>
          <w:rFonts w:ascii="Book Antiqua" w:eastAsia="宋体" w:hAnsi="Book Antiqua" w:cs="宋体"/>
          <w:color w:val="000000"/>
          <w:sz w:val="24"/>
          <w:szCs w:val="24"/>
          <w:lang w:eastAsia="zh-CN"/>
        </w:rPr>
        <w:t xml:space="preserve"> 2010;</w:t>
      </w:r>
      <w:r w:rsidR="004E2FF3" w:rsidRPr="004E2FF3">
        <w:rPr>
          <w:rFonts w:ascii="Book Antiqua" w:eastAsia="宋体" w:hAnsi="Book Antiqua" w:cs="宋体"/>
          <w:b/>
          <w:color w:val="000000"/>
          <w:sz w:val="24"/>
          <w:szCs w:val="24"/>
          <w:lang w:eastAsia="zh-CN"/>
        </w:rPr>
        <w:t xml:space="preserve"> 35: </w:t>
      </w:r>
      <w:r w:rsidR="004E2FF3" w:rsidRPr="004E2FF3">
        <w:rPr>
          <w:rFonts w:ascii="Book Antiqua" w:eastAsia="宋体" w:hAnsi="Book Antiqua" w:cs="宋体"/>
          <w:color w:val="000000"/>
          <w:sz w:val="24"/>
          <w:szCs w:val="24"/>
          <w:lang w:eastAsia="zh-CN"/>
        </w:rPr>
        <w:t xml:space="preserve">293-310 [DOI 10.1007/s12126-010-9062-3] </w:t>
      </w:r>
    </w:p>
    <w:p w14:paraId="21B8FAD3" w14:textId="03153206" w:rsidR="004E2FF3" w:rsidRPr="004E2FF3" w:rsidRDefault="004D0D9C" w:rsidP="004E2FF3">
      <w:pPr>
        <w:widowControl w:val="0"/>
        <w:adjustRightInd w:val="0"/>
        <w:snapToGrid w:val="0"/>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18 </w:t>
      </w:r>
      <w:proofErr w:type="spellStart"/>
      <w:r w:rsidR="004E2FF3" w:rsidRPr="004E2FF3">
        <w:rPr>
          <w:rFonts w:ascii="Book Antiqua" w:eastAsia="宋体" w:hAnsi="Book Antiqua" w:cs="宋体"/>
          <w:b/>
          <w:color w:val="000000"/>
          <w:sz w:val="24"/>
          <w:szCs w:val="24"/>
          <w:lang w:eastAsia="zh-CN"/>
        </w:rPr>
        <w:t>Cagel</w:t>
      </w:r>
      <w:proofErr w:type="spellEnd"/>
      <w:r w:rsidR="004E2FF3" w:rsidRPr="004E2FF3">
        <w:rPr>
          <w:rFonts w:ascii="Book Antiqua" w:eastAsia="宋体" w:hAnsi="Book Antiqua" w:cs="宋体"/>
          <w:b/>
          <w:color w:val="000000"/>
          <w:sz w:val="24"/>
          <w:szCs w:val="24"/>
          <w:lang w:eastAsia="zh-CN"/>
        </w:rPr>
        <w:t xml:space="preserve"> JG, </w:t>
      </w:r>
      <w:r w:rsidR="004E2FF3" w:rsidRPr="004E2FF3">
        <w:rPr>
          <w:rFonts w:ascii="Book Antiqua" w:eastAsia="宋体" w:hAnsi="Book Antiqua" w:cs="宋体"/>
          <w:color w:val="000000"/>
          <w:sz w:val="24"/>
          <w:szCs w:val="24"/>
          <w:lang w:eastAsia="zh-CN"/>
        </w:rPr>
        <w:t xml:space="preserve">Munn JC. Long-distance caregiving: A systematic review of the literature. </w:t>
      </w:r>
      <w:r w:rsidR="004E2FF3" w:rsidRPr="004E2FF3">
        <w:rPr>
          <w:rFonts w:ascii="Book Antiqua" w:eastAsia="宋体" w:hAnsi="Book Antiqua" w:cs="宋体"/>
          <w:i/>
          <w:color w:val="000000"/>
          <w:sz w:val="24"/>
          <w:szCs w:val="24"/>
          <w:lang w:eastAsia="zh-CN"/>
        </w:rPr>
        <w:t xml:space="preserve">J </w:t>
      </w:r>
      <w:proofErr w:type="spellStart"/>
      <w:r w:rsidR="004E2FF3" w:rsidRPr="004E2FF3">
        <w:rPr>
          <w:rFonts w:ascii="Book Antiqua" w:eastAsia="宋体" w:hAnsi="Book Antiqua" w:cs="宋体"/>
          <w:i/>
          <w:color w:val="000000"/>
          <w:sz w:val="24"/>
          <w:szCs w:val="24"/>
          <w:lang w:eastAsia="zh-CN"/>
        </w:rPr>
        <w:t>Geront</w:t>
      </w:r>
      <w:proofErr w:type="spellEnd"/>
      <w:r w:rsidR="004E2FF3" w:rsidRPr="004E2FF3">
        <w:rPr>
          <w:rFonts w:ascii="Book Antiqua" w:eastAsia="宋体" w:hAnsi="Book Antiqua" w:cs="宋体"/>
          <w:i/>
          <w:color w:val="000000"/>
          <w:sz w:val="24"/>
          <w:szCs w:val="24"/>
          <w:lang w:eastAsia="zh-CN"/>
        </w:rPr>
        <w:t xml:space="preserve"> </w:t>
      </w:r>
      <w:proofErr w:type="spellStart"/>
      <w:r w:rsidR="004E2FF3" w:rsidRPr="004E2FF3">
        <w:rPr>
          <w:rFonts w:ascii="Book Antiqua" w:eastAsia="宋体" w:hAnsi="Book Antiqua" w:cs="宋体"/>
          <w:i/>
          <w:color w:val="000000"/>
          <w:sz w:val="24"/>
          <w:szCs w:val="24"/>
          <w:lang w:eastAsia="zh-CN"/>
        </w:rPr>
        <w:t>Soc</w:t>
      </w:r>
      <w:proofErr w:type="spellEnd"/>
      <w:r w:rsidR="004E2FF3" w:rsidRPr="004E2FF3">
        <w:rPr>
          <w:rFonts w:ascii="Book Antiqua" w:eastAsia="宋体" w:hAnsi="Book Antiqua" w:cs="宋体"/>
          <w:i/>
          <w:color w:val="000000"/>
          <w:sz w:val="24"/>
          <w:szCs w:val="24"/>
          <w:lang w:eastAsia="zh-CN"/>
        </w:rPr>
        <w:t xml:space="preserve"> Work</w:t>
      </w:r>
      <w:r w:rsidR="004E2FF3" w:rsidRPr="004E2FF3">
        <w:rPr>
          <w:rFonts w:ascii="Book Antiqua" w:eastAsia="宋体" w:hAnsi="Book Antiqua" w:cs="宋体"/>
          <w:color w:val="000000"/>
          <w:sz w:val="24"/>
          <w:szCs w:val="24"/>
          <w:lang w:eastAsia="zh-CN"/>
        </w:rPr>
        <w:t xml:space="preserve"> 2012; </w:t>
      </w:r>
      <w:r w:rsidR="004E2FF3" w:rsidRPr="004E2FF3">
        <w:rPr>
          <w:rFonts w:ascii="Book Antiqua" w:eastAsia="宋体" w:hAnsi="Book Antiqua" w:cs="宋体"/>
          <w:b/>
          <w:color w:val="000000"/>
          <w:sz w:val="24"/>
          <w:szCs w:val="24"/>
          <w:lang w:eastAsia="zh-CN"/>
        </w:rPr>
        <w:t>55:</w:t>
      </w:r>
      <w:r w:rsidR="004E2FF3" w:rsidRPr="004E2FF3">
        <w:rPr>
          <w:rFonts w:ascii="Book Antiqua" w:eastAsia="宋体" w:hAnsi="Book Antiqua" w:cs="宋体"/>
          <w:color w:val="000000"/>
          <w:sz w:val="24"/>
          <w:szCs w:val="24"/>
          <w:lang w:eastAsia="zh-CN"/>
        </w:rPr>
        <w:t xml:space="preserve"> 682-707 </w:t>
      </w:r>
    </w:p>
    <w:p w14:paraId="507B3D4E" w14:textId="230B1E70" w:rsidR="004E2FF3" w:rsidRPr="004E2FF3" w:rsidRDefault="004D0D9C" w:rsidP="004E2FF3">
      <w:pPr>
        <w:widowControl w:val="0"/>
        <w:adjustRightInd w:val="0"/>
        <w:snapToGrid w:val="0"/>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19 </w:t>
      </w:r>
      <w:r w:rsidR="004E2FF3" w:rsidRPr="004E2FF3">
        <w:rPr>
          <w:rFonts w:ascii="Book Antiqua" w:eastAsia="宋体" w:hAnsi="Book Antiqua" w:cs="宋体"/>
          <w:b/>
          <w:color w:val="000000"/>
          <w:sz w:val="24"/>
          <w:szCs w:val="24"/>
          <w:lang w:eastAsia="zh-CN"/>
        </w:rPr>
        <w:t xml:space="preserve">Parker MW, </w:t>
      </w:r>
      <w:r w:rsidR="004E2FF3" w:rsidRPr="004E2FF3">
        <w:rPr>
          <w:rFonts w:ascii="Book Antiqua" w:eastAsia="宋体" w:hAnsi="Book Antiqua" w:cs="宋体"/>
          <w:color w:val="000000"/>
          <w:sz w:val="24"/>
          <w:szCs w:val="24"/>
          <w:lang w:eastAsia="zh-CN"/>
        </w:rPr>
        <w:t>C</w:t>
      </w:r>
      <w:r>
        <w:rPr>
          <w:rFonts w:ascii="Book Antiqua" w:eastAsia="宋体" w:hAnsi="Book Antiqua" w:cs="宋体"/>
          <w:color w:val="000000"/>
          <w:sz w:val="24"/>
          <w:szCs w:val="24"/>
          <w:lang w:eastAsia="zh-CN"/>
        </w:rPr>
        <w:t xml:space="preserve">all VR, </w:t>
      </w:r>
      <w:proofErr w:type="spellStart"/>
      <w:r>
        <w:rPr>
          <w:rFonts w:ascii="Book Antiqua" w:eastAsia="宋体" w:hAnsi="Book Antiqua" w:cs="宋体"/>
          <w:color w:val="000000"/>
          <w:sz w:val="24"/>
          <w:szCs w:val="24"/>
          <w:lang w:eastAsia="zh-CN"/>
        </w:rPr>
        <w:t>Toseland</w:t>
      </w:r>
      <w:proofErr w:type="spellEnd"/>
      <w:r>
        <w:rPr>
          <w:rFonts w:ascii="Book Antiqua" w:eastAsia="宋体" w:hAnsi="Book Antiqua" w:cs="宋体"/>
          <w:color w:val="000000"/>
          <w:sz w:val="24"/>
          <w:szCs w:val="24"/>
          <w:lang w:eastAsia="zh-CN"/>
        </w:rPr>
        <w:t xml:space="preserve"> R, </w:t>
      </w:r>
      <w:proofErr w:type="spellStart"/>
      <w:r>
        <w:rPr>
          <w:rFonts w:ascii="Book Antiqua" w:eastAsia="宋体" w:hAnsi="Book Antiqua" w:cs="宋体"/>
          <w:color w:val="000000"/>
          <w:sz w:val="24"/>
          <w:szCs w:val="24"/>
          <w:lang w:eastAsia="zh-CN"/>
        </w:rPr>
        <w:t>Vaitkus</w:t>
      </w:r>
      <w:proofErr w:type="spellEnd"/>
      <w:r>
        <w:rPr>
          <w:rFonts w:ascii="Book Antiqua" w:eastAsia="宋体" w:hAnsi="Book Antiqua" w:cs="宋体"/>
          <w:color w:val="000000"/>
          <w:sz w:val="24"/>
          <w:szCs w:val="24"/>
          <w:lang w:eastAsia="zh-CN"/>
        </w:rPr>
        <w:t xml:space="preserve"> M, </w:t>
      </w:r>
      <w:proofErr w:type="spellStart"/>
      <w:r w:rsidR="004E2FF3" w:rsidRPr="004E2FF3">
        <w:rPr>
          <w:rFonts w:ascii="Book Antiqua" w:eastAsia="宋体" w:hAnsi="Book Antiqua" w:cs="宋体"/>
          <w:color w:val="000000"/>
          <w:sz w:val="24"/>
          <w:szCs w:val="24"/>
          <w:lang w:eastAsia="zh-CN"/>
        </w:rPr>
        <w:t>Roff</w:t>
      </w:r>
      <w:proofErr w:type="spellEnd"/>
      <w:r w:rsidR="004E2FF3" w:rsidRPr="004E2FF3">
        <w:rPr>
          <w:rFonts w:ascii="Book Antiqua" w:eastAsia="宋体" w:hAnsi="Book Antiqua" w:cs="宋体"/>
          <w:color w:val="000000"/>
          <w:sz w:val="24"/>
          <w:szCs w:val="24"/>
          <w:lang w:eastAsia="zh-CN"/>
        </w:rPr>
        <w:t xml:space="preserve"> L. Employed women and their aging family convoys: A life course model of parent care assessment and intervention. </w:t>
      </w:r>
      <w:r w:rsidR="004E2FF3" w:rsidRPr="004E2FF3">
        <w:rPr>
          <w:rFonts w:ascii="Book Antiqua" w:eastAsia="宋体" w:hAnsi="Book Antiqua" w:cs="宋体"/>
          <w:i/>
          <w:color w:val="000000"/>
          <w:sz w:val="24"/>
          <w:szCs w:val="24"/>
          <w:lang w:eastAsia="zh-CN"/>
        </w:rPr>
        <w:t xml:space="preserve">J of </w:t>
      </w:r>
      <w:proofErr w:type="spellStart"/>
      <w:r w:rsidR="004E2FF3" w:rsidRPr="004E2FF3">
        <w:rPr>
          <w:rFonts w:ascii="Book Antiqua" w:eastAsia="宋体" w:hAnsi="Book Antiqua" w:cs="宋体"/>
          <w:i/>
          <w:color w:val="000000"/>
          <w:sz w:val="24"/>
          <w:szCs w:val="24"/>
          <w:lang w:eastAsia="zh-CN"/>
        </w:rPr>
        <w:t>Geront</w:t>
      </w:r>
      <w:proofErr w:type="spellEnd"/>
      <w:r w:rsidR="004E2FF3" w:rsidRPr="004E2FF3">
        <w:rPr>
          <w:rFonts w:ascii="Book Antiqua" w:eastAsia="宋体" w:hAnsi="Book Antiqua" w:cs="宋体"/>
          <w:i/>
          <w:color w:val="000000"/>
          <w:sz w:val="24"/>
          <w:szCs w:val="24"/>
          <w:lang w:eastAsia="zh-CN"/>
        </w:rPr>
        <w:t xml:space="preserve"> </w:t>
      </w:r>
      <w:proofErr w:type="spellStart"/>
      <w:r w:rsidR="004E2FF3" w:rsidRPr="004E2FF3">
        <w:rPr>
          <w:rFonts w:ascii="Book Antiqua" w:eastAsia="宋体" w:hAnsi="Book Antiqua" w:cs="宋体"/>
          <w:i/>
          <w:color w:val="000000"/>
          <w:sz w:val="24"/>
          <w:szCs w:val="24"/>
          <w:lang w:eastAsia="zh-CN"/>
        </w:rPr>
        <w:t>Soc</w:t>
      </w:r>
      <w:proofErr w:type="spellEnd"/>
      <w:r w:rsidR="004E2FF3" w:rsidRPr="004E2FF3">
        <w:rPr>
          <w:rFonts w:ascii="Book Antiqua" w:eastAsia="宋体" w:hAnsi="Book Antiqua" w:cs="宋体"/>
          <w:i/>
          <w:color w:val="000000"/>
          <w:sz w:val="24"/>
          <w:szCs w:val="24"/>
          <w:lang w:eastAsia="zh-CN"/>
        </w:rPr>
        <w:t xml:space="preserve"> Work </w:t>
      </w:r>
      <w:r w:rsidR="004E2FF3" w:rsidRPr="004E2FF3">
        <w:rPr>
          <w:rFonts w:ascii="Book Antiqua" w:eastAsia="宋体" w:hAnsi="Book Antiqua" w:cs="宋体"/>
          <w:color w:val="000000"/>
          <w:sz w:val="24"/>
          <w:szCs w:val="24"/>
          <w:lang w:eastAsia="zh-CN"/>
        </w:rPr>
        <w:t xml:space="preserve">2003; </w:t>
      </w:r>
      <w:r w:rsidR="004E2FF3" w:rsidRPr="004E2FF3">
        <w:rPr>
          <w:rFonts w:ascii="Book Antiqua" w:eastAsia="宋体" w:hAnsi="Book Antiqua" w:cs="宋体"/>
          <w:b/>
          <w:color w:val="000000"/>
          <w:sz w:val="24"/>
          <w:szCs w:val="24"/>
          <w:lang w:eastAsia="zh-CN"/>
        </w:rPr>
        <w:t>40:</w:t>
      </w:r>
      <w:r w:rsidR="004E2FF3" w:rsidRPr="004E2FF3">
        <w:rPr>
          <w:rFonts w:ascii="Book Antiqua" w:eastAsia="宋体" w:hAnsi="Book Antiqua" w:cs="宋体"/>
          <w:color w:val="000000"/>
          <w:sz w:val="24"/>
          <w:szCs w:val="24"/>
          <w:lang w:eastAsia="zh-CN"/>
        </w:rPr>
        <w:t xml:space="preserve"> 101–122 </w:t>
      </w:r>
      <w:r>
        <w:rPr>
          <w:rFonts w:ascii="Book Antiqua" w:eastAsia="宋体" w:hAnsi="Book Antiqua" w:cs="宋体" w:hint="eastAsia"/>
          <w:color w:val="000000"/>
          <w:sz w:val="24"/>
          <w:szCs w:val="24"/>
          <w:lang w:eastAsia="zh-CN"/>
        </w:rPr>
        <w:t>[</w:t>
      </w:r>
      <w:r w:rsidR="004E2FF3" w:rsidRPr="004E2FF3">
        <w:rPr>
          <w:rFonts w:ascii="Book Antiqua" w:eastAsia="宋体" w:hAnsi="Book Antiqua" w:cs="宋体"/>
          <w:color w:val="000000"/>
          <w:sz w:val="24"/>
          <w:szCs w:val="24"/>
          <w:lang w:eastAsia="zh-CN"/>
        </w:rPr>
        <w:t>DOI: 10.1300/J083v40n01_07</w:t>
      </w:r>
      <w:r>
        <w:rPr>
          <w:rFonts w:ascii="Book Antiqua" w:eastAsia="宋体" w:hAnsi="Book Antiqua" w:cs="宋体" w:hint="eastAsia"/>
          <w:color w:val="000000"/>
          <w:sz w:val="24"/>
          <w:szCs w:val="24"/>
          <w:lang w:eastAsia="zh-CN"/>
        </w:rPr>
        <w:t>]</w:t>
      </w:r>
    </w:p>
    <w:p w14:paraId="22EBAC35" w14:textId="77777777" w:rsidR="004E2FF3" w:rsidRPr="004E2FF3" w:rsidRDefault="004E2FF3" w:rsidP="004E2FF3">
      <w:pPr>
        <w:widowControl w:val="0"/>
        <w:adjustRightInd w:val="0"/>
        <w:snapToGrid w:val="0"/>
        <w:spacing w:line="360" w:lineRule="auto"/>
        <w:jc w:val="both"/>
        <w:rPr>
          <w:rFonts w:ascii="Book Antiqua" w:eastAsia="宋体" w:hAnsi="Book Antiqua" w:cs="宋体"/>
          <w:color w:val="000000"/>
          <w:sz w:val="24"/>
          <w:szCs w:val="24"/>
          <w:lang w:eastAsia="zh-CN"/>
        </w:rPr>
      </w:pPr>
      <w:proofErr w:type="gramStart"/>
      <w:r w:rsidRPr="004E2FF3">
        <w:rPr>
          <w:rFonts w:ascii="Book Antiqua" w:eastAsia="宋体" w:hAnsi="Book Antiqua" w:cs="宋体"/>
          <w:color w:val="000000"/>
          <w:sz w:val="24"/>
          <w:szCs w:val="24"/>
          <w:lang w:eastAsia="zh-CN"/>
        </w:rPr>
        <w:t>20 </w:t>
      </w:r>
      <w:proofErr w:type="spellStart"/>
      <w:r w:rsidRPr="004E2FF3">
        <w:rPr>
          <w:rFonts w:ascii="Book Antiqua" w:eastAsia="宋体" w:hAnsi="Book Antiqua" w:cs="宋体"/>
          <w:b/>
          <w:bCs/>
          <w:color w:val="000000"/>
          <w:sz w:val="24"/>
          <w:szCs w:val="24"/>
          <w:lang w:eastAsia="zh-CN"/>
        </w:rPr>
        <w:t>Mazanec</w:t>
      </w:r>
      <w:proofErr w:type="spellEnd"/>
      <w:r w:rsidRPr="004E2FF3">
        <w:rPr>
          <w:rFonts w:ascii="Book Antiqua" w:eastAsia="宋体" w:hAnsi="Book Antiqua" w:cs="宋体"/>
          <w:b/>
          <w:bCs/>
          <w:color w:val="000000"/>
          <w:sz w:val="24"/>
          <w:szCs w:val="24"/>
          <w:lang w:eastAsia="zh-CN"/>
        </w:rPr>
        <w:t xml:space="preserve"> P</w:t>
      </w:r>
      <w:r w:rsidRPr="004E2FF3">
        <w:rPr>
          <w:rFonts w:ascii="Book Antiqua" w:eastAsia="宋体" w:hAnsi="Book Antiqua" w:cs="宋体"/>
          <w:color w:val="000000"/>
          <w:sz w:val="24"/>
          <w:szCs w:val="24"/>
          <w:lang w:eastAsia="zh-CN"/>
        </w:rPr>
        <w:t>. Distance caregiving a parent with cancer.</w:t>
      </w:r>
      <w:proofErr w:type="gramEnd"/>
      <w:r w:rsidRPr="004E2FF3">
        <w:rPr>
          <w:rFonts w:ascii="Book Antiqua" w:eastAsia="宋体" w:hAnsi="Book Antiqua" w:cs="宋体"/>
          <w:color w:val="000000"/>
          <w:sz w:val="24"/>
          <w:szCs w:val="24"/>
          <w:lang w:eastAsia="zh-CN"/>
        </w:rPr>
        <w:t> </w:t>
      </w:r>
      <w:proofErr w:type="spellStart"/>
      <w:r w:rsidRPr="004E2FF3">
        <w:rPr>
          <w:rFonts w:ascii="Book Antiqua" w:eastAsia="宋体" w:hAnsi="Book Antiqua" w:cs="宋体"/>
          <w:i/>
          <w:iCs/>
          <w:color w:val="000000"/>
          <w:sz w:val="24"/>
          <w:szCs w:val="24"/>
          <w:lang w:eastAsia="zh-CN"/>
        </w:rPr>
        <w:t>Semin</w:t>
      </w:r>
      <w:proofErr w:type="spellEnd"/>
      <w:r w:rsidRPr="004E2FF3">
        <w:rPr>
          <w:rFonts w:ascii="Book Antiqua" w:eastAsia="宋体" w:hAnsi="Book Antiqua" w:cs="宋体"/>
          <w:i/>
          <w:iCs/>
          <w:color w:val="000000"/>
          <w:sz w:val="24"/>
          <w:szCs w:val="24"/>
          <w:lang w:eastAsia="zh-CN"/>
        </w:rPr>
        <w:t xml:space="preserve"> </w:t>
      </w:r>
      <w:proofErr w:type="spellStart"/>
      <w:r w:rsidRPr="004E2FF3">
        <w:rPr>
          <w:rFonts w:ascii="Book Antiqua" w:eastAsia="宋体" w:hAnsi="Book Antiqua" w:cs="宋体"/>
          <w:i/>
          <w:iCs/>
          <w:color w:val="000000"/>
          <w:sz w:val="24"/>
          <w:szCs w:val="24"/>
          <w:lang w:eastAsia="zh-CN"/>
        </w:rPr>
        <w:t>Oncol</w:t>
      </w:r>
      <w:proofErr w:type="spellEnd"/>
      <w:r w:rsidRPr="004E2FF3">
        <w:rPr>
          <w:rFonts w:ascii="Book Antiqua" w:eastAsia="宋体" w:hAnsi="Book Antiqua" w:cs="宋体"/>
          <w:i/>
          <w:iCs/>
          <w:color w:val="000000"/>
          <w:sz w:val="24"/>
          <w:szCs w:val="24"/>
          <w:lang w:eastAsia="zh-CN"/>
        </w:rPr>
        <w:t xml:space="preserve"> </w:t>
      </w:r>
      <w:proofErr w:type="spellStart"/>
      <w:r w:rsidRPr="004E2FF3">
        <w:rPr>
          <w:rFonts w:ascii="Book Antiqua" w:eastAsia="宋体" w:hAnsi="Book Antiqua" w:cs="宋体"/>
          <w:i/>
          <w:iCs/>
          <w:color w:val="000000"/>
          <w:sz w:val="24"/>
          <w:szCs w:val="24"/>
          <w:lang w:eastAsia="zh-CN"/>
        </w:rPr>
        <w:t>Nurs</w:t>
      </w:r>
      <w:proofErr w:type="spellEnd"/>
      <w:r w:rsidRPr="004E2FF3">
        <w:rPr>
          <w:rFonts w:ascii="Book Antiqua" w:eastAsia="宋体" w:hAnsi="Book Antiqua" w:cs="宋体"/>
          <w:color w:val="000000"/>
          <w:sz w:val="24"/>
          <w:szCs w:val="24"/>
          <w:lang w:eastAsia="zh-CN"/>
        </w:rPr>
        <w:t> 2012; </w:t>
      </w:r>
      <w:r w:rsidRPr="004E2FF3">
        <w:rPr>
          <w:rFonts w:ascii="Book Antiqua" w:eastAsia="宋体" w:hAnsi="Book Antiqua" w:cs="宋体"/>
          <w:b/>
          <w:bCs/>
          <w:color w:val="000000"/>
          <w:sz w:val="24"/>
          <w:szCs w:val="24"/>
          <w:lang w:eastAsia="zh-CN"/>
        </w:rPr>
        <w:t>28</w:t>
      </w:r>
      <w:r w:rsidRPr="004E2FF3">
        <w:rPr>
          <w:rFonts w:ascii="Book Antiqua" w:eastAsia="宋体" w:hAnsi="Book Antiqua" w:cs="宋体"/>
          <w:color w:val="000000"/>
          <w:sz w:val="24"/>
          <w:szCs w:val="24"/>
          <w:lang w:eastAsia="zh-CN"/>
        </w:rPr>
        <w:t>: 271-278 [PMID: 23107185 DOI: 10.1016/j.soncn.2012.09.010]</w:t>
      </w:r>
    </w:p>
    <w:p w14:paraId="463A430C" w14:textId="77777777" w:rsidR="004E2FF3" w:rsidRPr="004E2FF3" w:rsidRDefault="004E2FF3" w:rsidP="004E2FF3">
      <w:pPr>
        <w:widowControl w:val="0"/>
        <w:adjustRightInd w:val="0"/>
        <w:snapToGrid w:val="0"/>
        <w:spacing w:line="360" w:lineRule="auto"/>
        <w:jc w:val="both"/>
        <w:rPr>
          <w:rFonts w:ascii="Book Antiqua" w:eastAsia="宋体" w:hAnsi="Book Antiqua" w:cs="宋体"/>
          <w:color w:val="000000"/>
          <w:sz w:val="24"/>
          <w:szCs w:val="24"/>
          <w:lang w:eastAsia="zh-CN"/>
        </w:rPr>
      </w:pPr>
      <w:r w:rsidRPr="004E2FF3">
        <w:rPr>
          <w:rFonts w:ascii="Book Antiqua" w:eastAsia="宋体" w:hAnsi="Book Antiqua" w:cs="宋体"/>
          <w:color w:val="000000"/>
          <w:sz w:val="24"/>
          <w:szCs w:val="24"/>
          <w:lang w:eastAsia="zh-CN"/>
        </w:rPr>
        <w:t>21 </w:t>
      </w:r>
      <w:proofErr w:type="spellStart"/>
      <w:r w:rsidRPr="004E2FF3">
        <w:rPr>
          <w:rFonts w:ascii="Book Antiqua" w:eastAsia="宋体" w:hAnsi="Book Antiqua" w:cs="宋体"/>
          <w:b/>
          <w:bCs/>
          <w:color w:val="000000"/>
          <w:sz w:val="24"/>
          <w:szCs w:val="24"/>
          <w:lang w:eastAsia="zh-CN"/>
        </w:rPr>
        <w:t>Hileman</w:t>
      </w:r>
      <w:proofErr w:type="spellEnd"/>
      <w:r w:rsidRPr="004E2FF3">
        <w:rPr>
          <w:rFonts w:ascii="Book Antiqua" w:eastAsia="宋体" w:hAnsi="Book Antiqua" w:cs="宋体"/>
          <w:b/>
          <w:bCs/>
          <w:color w:val="000000"/>
          <w:sz w:val="24"/>
          <w:szCs w:val="24"/>
          <w:lang w:eastAsia="zh-CN"/>
        </w:rPr>
        <w:t xml:space="preserve"> JW</w:t>
      </w:r>
      <w:r w:rsidRPr="004E2FF3">
        <w:rPr>
          <w:rFonts w:ascii="Book Antiqua" w:eastAsia="宋体" w:hAnsi="Book Antiqua" w:cs="宋体"/>
          <w:color w:val="000000"/>
          <w:sz w:val="24"/>
          <w:szCs w:val="24"/>
          <w:lang w:eastAsia="zh-CN"/>
        </w:rPr>
        <w:t xml:space="preserve">, Lackey NR, </w:t>
      </w:r>
      <w:proofErr w:type="spellStart"/>
      <w:r w:rsidRPr="004E2FF3">
        <w:rPr>
          <w:rFonts w:ascii="Book Antiqua" w:eastAsia="宋体" w:hAnsi="Book Antiqua" w:cs="宋体"/>
          <w:color w:val="000000"/>
          <w:sz w:val="24"/>
          <w:szCs w:val="24"/>
          <w:lang w:eastAsia="zh-CN"/>
        </w:rPr>
        <w:t>Hassanein</w:t>
      </w:r>
      <w:proofErr w:type="spellEnd"/>
      <w:r w:rsidRPr="004E2FF3">
        <w:rPr>
          <w:rFonts w:ascii="Book Antiqua" w:eastAsia="宋体" w:hAnsi="Book Antiqua" w:cs="宋体"/>
          <w:color w:val="000000"/>
          <w:sz w:val="24"/>
          <w:szCs w:val="24"/>
          <w:lang w:eastAsia="zh-CN"/>
        </w:rPr>
        <w:t xml:space="preserve"> RS. Identifying the needs of home caregivers of patients with cancer. </w:t>
      </w:r>
      <w:proofErr w:type="spellStart"/>
      <w:r w:rsidRPr="004E2FF3">
        <w:rPr>
          <w:rFonts w:ascii="Book Antiqua" w:eastAsia="宋体" w:hAnsi="Book Antiqua" w:cs="宋体"/>
          <w:i/>
          <w:iCs/>
          <w:color w:val="000000"/>
          <w:sz w:val="24"/>
          <w:szCs w:val="24"/>
          <w:lang w:eastAsia="zh-CN"/>
        </w:rPr>
        <w:t>Oncol</w:t>
      </w:r>
      <w:proofErr w:type="spellEnd"/>
      <w:r w:rsidRPr="004E2FF3">
        <w:rPr>
          <w:rFonts w:ascii="Book Antiqua" w:eastAsia="宋体" w:hAnsi="Book Antiqua" w:cs="宋体"/>
          <w:i/>
          <w:iCs/>
          <w:color w:val="000000"/>
          <w:sz w:val="24"/>
          <w:szCs w:val="24"/>
          <w:lang w:eastAsia="zh-CN"/>
        </w:rPr>
        <w:t xml:space="preserve"> </w:t>
      </w:r>
      <w:proofErr w:type="spellStart"/>
      <w:r w:rsidRPr="004E2FF3">
        <w:rPr>
          <w:rFonts w:ascii="Book Antiqua" w:eastAsia="宋体" w:hAnsi="Book Antiqua" w:cs="宋体"/>
          <w:i/>
          <w:iCs/>
          <w:color w:val="000000"/>
          <w:sz w:val="24"/>
          <w:szCs w:val="24"/>
          <w:lang w:eastAsia="zh-CN"/>
        </w:rPr>
        <w:t>Nurs</w:t>
      </w:r>
      <w:proofErr w:type="spellEnd"/>
      <w:r w:rsidRPr="004E2FF3">
        <w:rPr>
          <w:rFonts w:ascii="Book Antiqua" w:eastAsia="宋体" w:hAnsi="Book Antiqua" w:cs="宋体"/>
          <w:i/>
          <w:iCs/>
          <w:color w:val="000000"/>
          <w:sz w:val="24"/>
          <w:szCs w:val="24"/>
          <w:lang w:eastAsia="zh-CN"/>
        </w:rPr>
        <w:t xml:space="preserve"> Forum</w:t>
      </w:r>
      <w:r w:rsidRPr="004E2FF3">
        <w:rPr>
          <w:rFonts w:ascii="Book Antiqua" w:eastAsia="宋体" w:hAnsi="Book Antiqua" w:cs="宋体"/>
          <w:color w:val="000000"/>
          <w:sz w:val="24"/>
          <w:szCs w:val="24"/>
          <w:lang w:eastAsia="zh-CN"/>
        </w:rPr>
        <w:t> 1992; </w:t>
      </w:r>
      <w:r w:rsidRPr="004E2FF3">
        <w:rPr>
          <w:rFonts w:ascii="Book Antiqua" w:eastAsia="宋体" w:hAnsi="Book Antiqua" w:cs="宋体"/>
          <w:b/>
          <w:bCs/>
          <w:color w:val="000000"/>
          <w:sz w:val="24"/>
          <w:szCs w:val="24"/>
          <w:lang w:eastAsia="zh-CN"/>
        </w:rPr>
        <w:t>19</w:t>
      </w:r>
      <w:r w:rsidRPr="004E2FF3">
        <w:rPr>
          <w:rFonts w:ascii="Book Antiqua" w:eastAsia="宋体" w:hAnsi="Book Antiqua" w:cs="宋体"/>
          <w:color w:val="000000"/>
          <w:sz w:val="24"/>
          <w:szCs w:val="24"/>
          <w:lang w:eastAsia="zh-CN"/>
        </w:rPr>
        <w:t>: 771-777 [PMID: 1608841]</w:t>
      </w:r>
    </w:p>
    <w:p w14:paraId="442AFC60" w14:textId="77777777" w:rsidR="004E2FF3" w:rsidRPr="004E2FF3" w:rsidRDefault="004E2FF3" w:rsidP="004E2FF3">
      <w:pPr>
        <w:widowControl w:val="0"/>
        <w:adjustRightInd w:val="0"/>
        <w:snapToGrid w:val="0"/>
        <w:spacing w:line="360" w:lineRule="auto"/>
        <w:jc w:val="both"/>
        <w:rPr>
          <w:rFonts w:ascii="Book Antiqua" w:eastAsia="宋体" w:hAnsi="Book Antiqua" w:cs="宋体"/>
          <w:color w:val="000000"/>
          <w:sz w:val="24"/>
          <w:szCs w:val="24"/>
          <w:lang w:eastAsia="zh-CN"/>
        </w:rPr>
      </w:pPr>
      <w:proofErr w:type="gramStart"/>
      <w:r w:rsidRPr="004E2FF3">
        <w:rPr>
          <w:rFonts w:ascii="Book Antiqua" w:eastAsia="宋体" w:hAnsi="Book Antiqua" w:cs="宋体"/>
          <w:color w:val="000000"/>
          <w:sz w:val="24"/>
          <w:szCs w:val="24"/>
          <w:lang w:eastAsia="zh-CN"/>
        </w:rPr>
        <w:t>22 </w:t>
      </w:r>
      <w:r w:rsidRPr="004E2FF3">
        <w:rPr>
          <w:rFonts w:ascii="Book Antiqua" w:eastAsia="宋体" w:hAnsi="Book Antiqua" w:cs="宋体"/>
          <w:b/>
          <w:bCs/>
          <w:color w:val="000000"/>
          <w:sz w:val="24"/>
          <w:szCs w:val="24"/>
          <w:lang w:eastAsia="zh-CN"/>
        </w:rPr>
        <w:t>Pepin JI</w:t>
      </w:r>
      <w:r w:rsidRPr="004E2FF3">
        <w:rPr>
          <w:rFonts w:ascii="Book Antiqua" w:eastAsia="宋体" w:hAnsi="Book Antiqua" w:cs="宋体"/>
          <w:color w:val="000000"/>
          <w:sz w:val="24"/>
          <w:szCs w:val="24"/>
          <w:lang w:eastAsia="zh-CN"/>
        </w:rPr>
        <w:t>.</w:t>
      </w:r>
      <w:proofErr w:type="gramEnd"/>
      <w:r w:rsidRPr="004E2FF3">
        <w:rPr>
          <w:rFonts w:ascii="Book Antiqua" w:eastAsia="宋体" w:hAnsi="Book Antiqua" w:cs="宋体"/>
          <w:color w:val="000000"/>
          <w:sz w:val="24"/>
          <w:szCs w:val="24"/>
          <w:lang w:eastAsia="zh-CN"/>
        </w:rPr>
        <w:t xml:space="preserve"> </w:t>
      </w:r>
      <w:proofErr w:type="gramStart"/>
      <w:r w:rsidRPr="004E2FF3">
        <w:rPr>
          <w:rFonts w:ascii="Book Antiqua" w:eastAsia="宋体" w:hAnsi="Book Antiqua" w:cs="宋体"/>
          <w:color w:val="000000"/>
          <w:sz w:val="24"/>
          <w:szCs w:val="24"/>
          <w:lang w:eastAsia="zh-CN"/>
        </w:rPr>
        <w:t>Family caring and caring in nursing.</w:t>
      </w:r>
      <w:proofErr w:type="gramEnd"/>
      <w:r w:rsidRPr="004E2FF3">
        <w:rPr>
          <w:rFonts w:ascii="Book Antiqua" w:eastAsia="宋体" w:hAnsi="Book Antiqua" w:cs="宋体"/>
          <w:color w:val="000000"/>
          <w:sz w:val="24"/>
          <w:szCs w:val="24"/>
          <w:lang w:eastAsia="zh-CN"/>
        </w:rPr>
        <w:t> </w:t>
      </w:r>
      <w:r w:rsidRPr="004E2FF3">
        <w:rPr>
          <w:rFonts w:ascii="Book Antiqua" w:eastAsia="宋体" w:hAnsi="Book Antiqua" w:cs="宋体"/>
          <w:i/>
          <w:iCs/>
          <w:color w:val="000000"/>
          <w:sz w:val="24"/>
          <w:szCs w:val="24"/>
          <w:lang w:eastAsia="zh-CN"/>
        </w:rPr>
        <w:t xml:space="preserve">Image J </w:t>
      </w:r>
      <w:proofErr w:type="spellStart"/>
      <w:r w:rsidRPr="004E2FF3">
        <w:rPr>
          <w:rFonts w:ascii="Book Antiqua" w:eastAsia="宋体" w:hAnsi="Book Antiqua" w:cs="宋体"/>
          <w:i/>
          <w:iCs/>
          <w:color w:val="000000"/>
          <w:sz w:val="24"/>
          <w:szCs w:val="24"/>
          <w:lang w:eastAsia="zh-CN"/>
        </w:rPr>
        <w:t>Nurs</w:t>
      </w:r>
      <w:proofErr w:type="spellEnd"/>
      <w:r w:rsidRPr="004E2FF3">
        <w:rPr>
          <w:rFonts w:ascii="Book Antiqua" w:eastAsia="宋体" w:hAnsi="Book Antiqua" w:cs="宋体"/>
          <w:i/>
          <w:iCs/>
          <w:color w:val="000000"/>
          <w:sz w:val="24"/>
          <w:szCs w:val="24"/>
          <w:lang w:eastAsia="zh-CN"/>
        </w:rPr>
        <w:t xml:space="preserve"> </w:t>
      </w:r>
      <w:proofErr w:type="spellStart"/>
      <w:r w:rsidRPr="004E2FF3">
        <w:rPr>
          <w:rFonts w:ascii="Book Antiqua" w:eastAsia="宋体" w:hAnsi="Book Antiqua" w:cs="宋体"/>
          <w:i/>
          <w:iCs/>
          <w:color w:val="000000"/>
          <w:sz w:val="24"/>
          <w:szCs w:val="24"/>
          <w:lang w:eastAsia="zh-CN"/>
        </w:rPr>
        <w:t>Sch</w:t>
      </w:r>
      <w:proofErr w:type="spellEnd"/>
      <w:r w:rsidRPr="004E2FF3">
        <w:rPr>
          <w:rFonts w:ascii="Book Antiqua" w:eastAsia="宋体" w:hAnsi="Book Antiqua" w:cs="宋体"/>
          <w:color w:val="000000"/>
          <w:sz w:val="24"/>
          <w:szCs w:val="24"/>
          <w:lang w:eastAsia="zh-CN"/>
        </w:rPr>
        <w:t> 1992; </w:t>
      </w:r>
      <w:r w:rsidRPr="004E2FF3">
        <w:rPr>
          <w:rFonts w:ascii="Book Antiqua" w:eastAsia="宋体" w:hAnsi="Book Antiqua" w:cs="宋体"/>
          <w:b/>
          <w:bCs/>
          <w:color w:val="000000"/>
          <w:sz w:val="24"/>
          <w:szCs w:val="24"/>
          <w:lang w:eastAsia="zh-CN"/>
        </w:rPr>
        <w:t>24</w:t>
      </w:r>
      <w:r w:rsidRPr="004E2FF3">
        <w:rPr>
          <w:rFonts w:ascii="Book Antiqua" w:eastAsia="宋体" w:hAnsi="Book Antiqua" w:cs="宋体"/>
          <w:color w:val="000000"/>
          <w:sz w:val="24"/>
          <w:szCs w:val="24"/>
          <w:lang w:eastAsia="zh-CN"/>
        </w:rPr>
        <w:t>: 127-131 [PMID: 1601454 DOI: 10.1111/j.1547-5069.1992.tb00237]</w:t>
      </w:r>
    </w:p>
    <w:p w14:paraId="4020C09F" w14:textId="22B158AD" w:rsidR="004E2FF3" w:rsidRPr="004E2FF3" w:rsidRDefault="001C1A5E" w:rsidP="004E2FF3">
      <w:pPr>
        <w:widowControl w:val="0"/>
        <w:adjustRightInd w:val="0"/>
        <w:snapToGrid w:val="0"/>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23 </w:t>
      </w:r>
      <w:proofErr w:type="spellStart"/>
      <w:r w:rsidR="004E2FF3" w:rsidRPr="004E2FF3">
        <w:rPr>
          <w:rFonts w:ascii="Book Antiqua" w:eastAsia="宋体" w:hAnsi="Book Antiqua" w:cs="宋体"/>
          <w:b/>
          <w:color w:val="000000"/>
          <w:sz w:val="24"/>
          <w:szCs w:val="24"/>
          <w:lang w:eastAsia="zh-CN"/>
        </w:rPr>
        <w:t>Baldock</w:t>
      </w:r>
      <w:proofErr w:type="spellEnd"/>
      <w:r w:rsidR="004E2FF3" w:rsidRPr="004E2FF3">
        <w:rPr>
          <w:rFonts w:ascii="Book Antiqua" w:eastAsia="宋体" w:hAnsi="Book Antiqua" w:cs="宋体"/>
          <w:b/>
          <w:color w:val="000000"/>
          <w:sz w:val="24"/>
          <w:szCs w:val="24"/>
          <w:lang w:eastAsia="zh-CN"/>
        </w:rPr>
        <w:t xml:space="preserve"> CV.</w:t>
      </w:r>
      <w:r w:rsidR="004E2FF3" w:rsidRPr="004E2FF3">
        <w:rPr>
          <w:rFonts w:ascii="Book Antiqua" w:eastAsia="宋体" w:hAnsi="Book Antiqua" w:cs="宋体"/>
          <w:color w:val="000000"/>
          <w:sz w:val="24"/>
          <w:szCs w:val="24"/>
          <w:lang w:eastAsia="zh-CN"/>
        </w:rPr>
        <w:t xml:space="preserve"> Migrants and their parents: Caregiving from a distance. </w:t>
      </w:r>
      <w:r w:rsidR="004E2FF3" w:rsidRPr="004E2FF3">
        <w:rPr>
          <w:rFonts w:ascii="Book Antiqua" w:eastAsia="宋体" w:hAnsi="Book Antiqua" w:cs="宋体"/>
          <w:i/>
          <w:color w:val="000000"/>
          <w:sz w:val="24"/>
          <w:szCs w:val="24"/>
          <w:lang w:eastAsia="zh-CN"/>
        </w:rPr>
        <w:t xml:space="preserve">J Fam Issues </w:t>
      </w:r>
      <w:r w:rsidR="004E2FF3" w:rsidRPr="004E2FF3">
        <w:rPr>
          <w:rFonts w:ascii="Book Antiqua" w:eastAsia="宋体" w:hAnsi="Book Antiqua" w:cs="宋体"/>
          <w:color w:val="000000"/>
          <w:sz w:val="24"/>
          <w:szCs w:val="24"/>
          <w:lang w:eastAsia="zh-CN"/>
        </w:rPr>
        <w:lastRenderedPageBreak/>
        <w:t xml:space="preserve">2000; </w:t>
      </w:r>
      <w:r w:rsidR="004E2FF3" w:rsidRPr="004E2FF3">
        <w:rPr>
          <w:rFonts w:ascii="Book Antiqua" w:eastAsia="宋体" w:hAnsi="Book Antiqua" w:cs="宋体"/>
          <w:b/>
          <w:color w:val="000000"/>
          <w:sz w:val="24"/>
          <w:szCs w:val="24"/>
          <w:lang w:eastAsia="zh-CN"/>
        </w:rPr>
        <w:t xml:space="preserve">21: </w:t>
      </w:r>
      <w:r w:rsidR="004E2FF3" w:rsidRPr="004E2FF3">
        <w:rPr>
          <w:rFonts w:ascii="Book Antiqua" w:eastAsia="宋体" w:hAnsi="Book Antiqua" w:cs="宋体"/>
          <w:color w:val="000000"/>
          <w:sz w:val="24"/>
          <w:szCs w:val="24"/>
          <w:lang w:eastAsia="zh-CN"/>
        </w:rPr>
        <w:t xml:space="preserve">205-224 [DOI: 10.1177/019251300021002004] </w:t>
      </w:r>
    </w:p>
    <w:p w14:paraId="438A741F" w14:textId="37938D4B" w:rsidR="004E2FF3" w:rsidRPr="004E2FF3" w:rsidRDefault="001C1A5E" w:rsidP="004E2FF3">
      <w:pPr>
        <w:widowControl w:val="0"/>
        <w:adjustRightInd w:val="0"/>
        <w:snapToGrid w:val="0"/>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24 </w:t>
      </w:r>
      <w:proofErr w:type="spellStart"/>
      <w:r w:rsidR="004E2FF3" w:rsidRPr="004E2FF3">
        <w:rPr>
          <w:rFonts w:ascii="Book Antiqua" w:eastAsia="宋体" w:hAnsi="Book Antiqua" w:cs="宋体"/>
          <w:b/>
          <w:color w:val="000000"/>
          <w:sz w:val="24"/>
          <w:szCs w:val="24"/>
          <w:lang w:eastAsia="zh-CN"/>
        </w:rPr>
        <w:t>Harrigan</w:t>
      </w:r>
      <w:proofErr w:type="spellEnd"/>
      <w:r w:rsidR="004E2FF3" w:rsidRPr="004E2FF3">
        <w:rPr>
          <w:rFonts w:ascii="Book Antiqua" w:eastAsia="宋体" w:hAnsi="Book Antiqua" w:cs="宋体"/>
          <w:b/>
          <w:color w:val="000000"/>
          <w:sz w:val="24"/>
          <w:szCs w:val="24"/>
          <w:lang w:eastAsia="zh-CN"/>
        </w:rPr>
        <w:t xml:space="preserve"> MP,</w:t>
      </w:r>
      <w:r w:rsidR="004E2FF3" w:rsidRPr="004E2FF3">
        <w:rPr>
          <w:rFonts w:ascii="Book Antiqua" w:eastAsia="宋体" w:hAnsi="Book Antiqua" w:cs="宋体"/>
          <w:color w:val="000000"/>
          <w:sz w:val="24"/>
          <w:szCs w:val="24"/>
          <w:lang w:eastAsia="zh-CN"/>
        </w:rPr>
        <w:t xml:space="preserve"> </w:t>
      </w:r>
      <w:proofErr w:type="spellStart"/>
      <w:r w:rsidR="004E2FF3" w:rsidRPr="004E2FF3">
        <w:rPr>
          <w:rFonts w:ascii="Book Antiqua" w:eastAsia="宋体" w:hAnsi="Book Antiqua" w:cs="宋体"/>
          <w:color w:val="000000"/>
          <w:sz w:val="24"/>
          <w:szCs w:val="24"/>
          <w:lang w:eastAsia="zh-CN"/>
        </w:rPr>
        <w:t>Koerin</w:t>
      </w:r>
      <w:proofErr w:type="spellEnd"/>
      <w:r w:rsidR="004E2FF3" w:rsidRPr="004E2FF3">
        <w:rPr>
          <w:rFonts w:ascii="Book Antiqua" w:eastAsia="宋体" w:hAnsi="Book Antiqua" w:cs="宋体"/>
          <w:color w:val="000000"/>
          <w:sz w:val="24"/>
          <w:szCs w:val="24"/>
          <w:lang w:eastAsia="zh-CN"/>
        </w:rPr>
        <w:t xml:space="preserve"> BB. Long distance caregiving: Personal realities and practice implications. </w:t>
      </w:r>
      <w:r w:rsidR="004E2FF3" w:rsidRPr="004E2FF3">
        <w:rPr>
          <w:rFonts w:ascii="Book Antiqua" w:eastAsia="宋体" w:hAnsi="Book Antiqua" w:cs="宋体"/>
          <w:i/>
          <w:color w:val="000000"/>
          <w:sz w:val="24"/>
          <w:szCs w:val="24"/>
          <w:lang w:eastAsia="zh-CN"/>
        </w:rPr>
        <w:t>Reflections</w:t>
      </w:r>
      <w:r>
        <w:rPr>
          <w:rFonts w:ascii="Book Antiqua" w:eastAsia="宋体" w:hAnsi="Book Antiqua" w:cs="宋体"/>
          <w:color w:val="000000"/>
          <w:sz w:val="24"/>
          <w:szCs w:val="24"/>
          <w:lang w:eastAsia="zh-CN"/>
        </w:rPr>
        <w:t xml:space="preserve"> 2007; </w:t>
      </w:r>
      <w:r w:rsidRPr="001C1A5E">
        <w:rPr>
          <w:rFonts w:ascii="Book Antiqua" w:eastAsia="宋体" w:hAnsi="Book Antiqua" w:cs="宋体"/>
          <w:b/>
          <w:color w:val="000000"/>
          <w:sz w:val="24"/>
          <w:szCs w:val="24"/>
          <w:lang w:eastAsia="zh-CN"/>
        </w:rPr>
        <w:t xml:space="preserve">13: </w:t>
      </w:r>
      <w:r>
        <w:rPr>
          <w:rFonts w:ascii="Book Antiqua" w:eastAsia="宋体" w:hAnsi="Book Antiqua" w:cs="宋体"/>
          <w:color w:val="000000"/>
          <w:sz w:val="24"/>
          <w:szCs w:val="24"/>
          <w:lang w:eastAsia="zh-CN"/>
        </w:rPr>
        <w:t>5-16</w:t>
      </w:r>
    </w:p>
    <w:p w14:paraId="3195935E" w14:textId="059BCA21" w:rsidR="004E2FF3" w:rsidRPr="004E2FF3" w:rsidRDefault="001C1A5E" w:rsidP="004E2FF3">
      <w:pPr>
        <w:widowControl w:val="0"/>
        <w:adjustRightInd w:val="0"/>
        <w:snapToGrid w:val="0"/>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25 </w:t>
      </w:r>
      <w:proofErr w:type="spellStart"/>
      <w:r w:rsidR="004E2FF3" w:rsidRPr="004E2FF3">
        <w:rPr>
          <w:rFonts w:ascii="Book Antiqua" w:eastAsia="宋体" w:hAnsi="Book Antiqua" w:cs="宋体"/>
          <w:b/>
          <w:color w:val="000000"/>
          <w:sz w:val="24"/>
          <w:szCs w:val="24"/>
          <w:lang w:eastAsia="zh-CN"/>
        </w:rPr>
        <w:t>Baldassar</w:t>
      </w:r>
      <w:proofErr w:type="spellEnd"/>
      <w:r w:rsidR="004E2FF3" w:rsidRPr="004E2FF3">
        <w:rPr>
          <w:rFonts w:ascii="Book Antiqua" w:eastAsia="宋体" w:hAnsi="Book Antiqua" w:cs="宋体"/>
          <w:b/>
          <w:color w:val="000000"/>
          <w:sz w:val="24"/>
          <w:szCs w:val="24"/>
          <w:lang w:eastAsia="zh-CN"/>
        </w:rPr>
        <w:t xml:space="preserve"> L. </w:t>
      </w:r>
      <w:r w:rsidR="004E2FF3" w:rsidRPr="004E2FF3">
        <w:rPr>
          <w:rFonts w:ascii="Book Antiqua" w:eastAsia="宋体" w:hAnsi="Book Antiqua" w:cs="宋体"/>
          <w:color w:val="000000"/>
          <w:sz w:val="24"/>
          <w:szCs w:val="24"/>
          <w:lang w:eastAsia="zh-CN"/>
        </w:rPr>
        <w:t xml:space="preserve">Transnational families and aged care: the mobility of care and the </w:t>
      </w:r>
      <w:proofErr w:type="spellStart"/>
      <w:r w:rsidR="004E2FF3" w:rsidRPr="004E2FF3">
        <w:rPr>
          <w:rFonts w:ascii="Book Antiqua" w:eastAsia="宋体" w:hAnsi="Book Antiqua" w:cs="宋体"/>
          <w:color w:val="000000"/>
          <w:sz w:val="24"/>
          <w:szCs w:val="24"/>
          <w:lang w:eastAsia="zh-CN"/>
        </w:rPr>
        <w:t>migrancy</w:t>
      </w:r>
      <w:proofErr w:type="spellEnd"/>
      <w:r w:rsidR="004E2FF3" w:rsidRPr="004E2FF3">
        <w:rPr>
          <w:rFonts w:ascii="Book Antiqua" w:eastAsia="宋体" w:hAnsi="Book Antiqua" w:cs="宋体"/>
          <w:color w:val="000000"/>
          <w:sz w:val="24"/>
          <w:szCs w:val="24"/>
          <w:lang w:eastAsia="zh-CN"/>
        </w:rPr>
        <w:t xml:space="preserve"> of ageing. </w:t>
      </w:r>
      <w:r w:rsidR="004E2FF3" w:rsidRPr="004E2FF3">
        <w:rPr>
          <w:rFonts w:ascii="Book Antiqua" w:eastAsia="宋体" w:hAnsi="Book Antiqua" w:cs="宋体"/>
          <w:i/>
          <w:color w:val="000000"/>
          <w:sz w:val="24"/>
          <w:szCs w:val="24"/>
          <w:lang w:eastAsia="zh-CN"/>
        </w:rPr>
        <w:t xml:space="preserve">J </w:t>
      </w:r>
      <w:proofErr w:type="spellStart"/>
      <w:r w:rsidR="004E2FF3" w:rsidRPr="004E2FF3">
        <w:rPr>
          <w:rFonts w:ascii="Book Antiqua" w:eastAsia="宋体" w:hAnsi="Book Antiqua" w:cs="宋体"/>
          <w:i/>
          <w:color w:val="000000"/>
          <w:sz w:val="24"/>
          <w:szCs w:val="24"/>
          <w:lang w:eastAsia="zh-CN"/>
        </w:rPr>
        <w:t>Ethn</w:t>
      </w:r>
      <w:proofErr w:type="spellEnd"/>
      <w:r w:rsidR="004E2FF3" w:rsidRPr="004E2FF3">
        <w:rPr>
          <w:rFonts w:ascii="Book Antiqua" w:eastAsia="宋体" w:hAnsi="Book Antiqua" w:cs="宋体"/>
          <w:i/>
          <w:color w:val="000000"/>
          <w:sz w:val="24"/>
          <w:szCs w:val="24"/>
          <w:lang w:eastAsia="zh-CN"/>
        </w:rPr>
        <w:t xml:space="preserve"> </w:t>
      </w:r>
      <w:proofErr w:type="spellStart"/>
      <w:r w:rsidR="004E2FF3" w:rsidRPr="004E2FF3">
        <w:rPr>
          <w:rFonts w:ascii="Book Antiqua" w:eastAsia="宋体" w:hAnsi="Book Antiqua" w:cs="宋体"/>
          <w:i/>
          <w:color w:val="000000"/>
          <w:sz w:val="24"/>
          <w:szCs w:val="24"/>
          <w:lang w:eastAsia="zh-CN"/>
        </w:rPr>
        <w:t>Migr</w:t>
      </w:r>
      <w:proofErr w:type="spellEnd"/>
      <w:r w:rsidR="004E2FF3" w:rsidRPr="004E2FF3">
        <w:rPr>
          <w:rFonts w:ascii="Book Antiqua" w:eastAsia="宋体" w:hAnsi="Book Antiqua" w:cs="宋体"/>
          <w:i/>
          <w:color w:val="000000"/>
          <w:sz w:val="24"/>
          <w:szCs w:val="24"/>
          <w:lang w:eastAsia="zh-CN"/>
        </w:rPr>
        <w:t xml:space="preserve"> Stud</w:t>
      </w:r>
      <w:r w:rsidR="004E2FF3" w:rsidRPr="004E2FF3">
        <w:rPr>
          <w:rFonts w:ascii="Book Antiqua" w:eastAsia="宋体" w:hAnsi="Book Antiqua" w:cs="宋体"/>
          <w:color w:val="000000"/>
          <w:sz w:val="24"/>
          <w:szCs w:val="24"/>
          <w:lang w:eastAsia="zh-CN"/>
        </w:rPr>
        <w:t xml:space="preserve"> 2007; </w:t>
      </w:r>
      <w:r w:rsidR="004E2FF3" w:rsidRPr="004E2FF3">
        <w:rPr>
          <w:rFonts w:ascii="Book Antiqua" w:eastAsia="宋体" w:hAnsi="Book Antiqua" w:cs="宋体"/>
          <w:b/>
          <w:color w:val="000000"/>
          <w:sz w:val="24"/>
          <w:szCs w:val="24"/>
          <w:lang w:eastAsia="zh-CN"/>
        </w:rPr>
        <w:t>33:</w:t>
      </w:r>
      <w:r w:rsidR="004E2FF3" w:rsidRPr="004E2FF3">
        <w:rPr>
          <w:rFonts w:ascii="Book Antiqua" w:eastAsia="宋体" w:hAnsi="Book Antiqua" w:cs="宋体"/>
          <w:color w:val="000000"/>
          <w:sz w:val="24"/>
          <w:szCs w:val="24"/>
          <w:lang w:eastAsia="zh-CN"/>
        </w:rPr>
        <w:t xml:space="preserve"> 275-297 </w:t>
      </w:r>
      <w:r>
        <w:rPr>
          <w:rFonts w:ascii="Book Antiqua" w:eastAsia="宋体" w:hAnsi="Book Antiqua" w:cs="宋体" w:hint="eastAsia"/>
          <w:color w:val="000000"/>
          <w:sz w:val="24"/>
          <w:szCs w:val="24"/>
          <w:lang w:eastAsia="zh-CN"/>
        </w:rPr>
        <w:t>[</w:t>
      </w:r>
      <w:r w:rsidR="004E2FF3" w:rsidRPr="004E2FF3">
        <w:rPr>
          <w:rFonts w:ascii="Book Antiqua" w:eastAsia="宋体" w:hAnsi="Book Antiqua" w:cs="宋体"/>
          <w:color w:val="000000"/>
          <w:sz w:val="24"/>
          <w:szCs w:val="24"/>
          <w:lang w:eastAsia="zh-CN"/>
        </w:rPr>
        <w:t>DOI: 10.1080/13691830601154252</w:t>
      </w:r>
      <w:r>
        <w:rPr>
          <w:rFonts w:ascii="Book Antiqua" w:eastAsia="宋体" w:hAnsi="Book Antiqua" w:cs="宋体" w:hint="eastAsia"/>
          <w:color w:val="000000"/>
          <w:sz w:val="24"/>
          <w:szCs w:val="24"/>
          <w:lang w:eastAsia="zh-CN"/>
        </w:rPr>
        <w:t>]</w:t>
      </w:r>
    </w:p>
    <w:p w14:paraId="52434946" w14:textId="44A5FC3A" w:rsidR="004E2FF3" w:rsidRPr="004E2FF3" w:rsidRDefault="004E2FF3" w:rsidP="004E2FF3">
      <w:pPr>
        <w:widowControl w:val="0"/>
        <w:adjustRightInd w:val="0"/>
        <w:snapToGrid w:val="0"/>
        <w:spacing w:line="360" w:lineRule="auto"/>
        <w:jc w:val="both"/>
        <w:rPr>
          <w:rFonts w:ascii="Book Antiqua" w:eastAsia="宋体" w:hAnsi="Book Antiqua" w:cs="宋体"/>
          <w:color w:val="000000"/>
          <w:sz w:val="24"/>
          <w:szCs w:val="24"/>
          <w:lang w:eastAsia="zh-CN"/>
        </w:rPr>
      </w:pPr>
      <w:r w:rsidRPr="004E2FF3">
        <w:rPr>
          <w:rFonts w:ascii="Book Antiqua" w:eastAsia="宋体" w:hAnsi="Book Antiqua" w:cs="宋体"/>
          <w:color w:val="000000"/>
          <w:sz w:val="24"/>
          <w:szCs w:val="24"/>
          <w:lang w:eastAsia="zh-CN"/>
        </w:rPr>
        <w:t>26 </w:t>
      </w:r>
      <w:proofErr w:type="spellStart"/>
      <w:r w:rsidRPr="004E2FF3">
        <w:rPr>
          <w:rFonts w:ascii="Book Antiqua" w:eastAsia="宋体" w:hAnsi="Book Antiqua" w:cs="宋体"/>
          <w:b/>
          <w:bCs/>
          <w:color w:val="000000"/>
          <w:sz w:val="24"/>
          <w:szCs w:val="24"/>
          <w:lang w:eastAsia="zh-CN"/>
        </w:rPr>
        <w:t>Borneman</w:t>
      </w:r>
      <w:proofErr w:type="spellEnd"/>
      <w:r w:rsidRPr="004E2FF3">
        <w:rPr>
          <w:rFonts w:ascii="Book Antiqua" w:eastAsia="宋体" w:hAnsi="Book Antiqua" w:cs="宋体"/>
          <w:b/>
          <w:bCs/>
          <w:color w:val="000000"/>
          <w:sz w:val="24"/>
          <w:szCs w:val="24"/>
          <w:lang w:eastAsia="zh-CN"/>
        </w:rPr>
        <w:t xml:space="preserve"> T</w:t>
      </w:r>
      <w:r w:rsidRPr="004E2FF3">
        <w:rPr>
          <w:rFonts w:ascii="Book Antiqua" w:eastAsia="宋体" w:hAnsi="Book Antiqua" w:cs="宋体"/>
          <w:color w:val="000000"/>
          <w:sz w:val="24"/>
          <w:szCs w:val="24"/>
          <w:lang w:eastAsia="zh-CN"/>
        </w:rPr>
        <w:t xml:space="preserve">, Chu DZ, </w:t>
      </w:r>
      <w:proofErr w:type="spellStart"/>
      <w:r w:rsidRPr="004E2FF3">
        <w:rPr>
          <w:rFonts w:ascii="Book Antiqua" w:eastAsia="宋体" w:hAnsi="Book Antiqua" w:cs="宋体"/>
          <w:color w:val="000000"/>
          <w:sz w:val="24"/>
          <w:szCs w:val="24"/>
          <w:lang w:eastAsia="zh-CN"/>
        </w:rPr>
        <w:t>Wagman</w:t>
      </w:r>
      <w:proofErr w:type="spellEnd"/>
      <w:r w:rsidRPr="004E2FF3">
        <w:rPr>
          <w:rFonts w:ascii="Book Antiqua" w:eastAsia="宋体" w:hAnsi="Book Antiqua" w:cs="宋体"/>
          <w:color w:val="000000"/>
          <w:sz w:val="24"/>
          <w:szCs w:val="24"/>
          <w:lang w:eastAsia="zh-CN"/>
        </w:rPr>
        <w:t xml:space="preserve"> L, Ferrell B, Juarez G, </w:t>
      </w:r>
      <w:proofErr w:type="spellStart"/>
      <w:r w:rsidRPr="004E2FF3">
        <w:rPr>
          <w:rFonts w:ascii="Book Antiqua" w:eastAsia="宋体" w:hAnsi="Book Antiqua" w:cs="宋体"/>
          <w:color w:val="000000"/>
          <w:sz w:val="24"/>
          <w:szCs w:val="24"/>
          <w:lang w:eastAsia="zh-CN"/>
        </w:rPr>
        <w:t>McCahill</w:t>
      </w:r>
      <w:proofErr w:type="spellEnd"/>
      <w:r w:rsidRPr="004E2FF3">
        <w:rPr>
          <w:rFonts w:ascii="Book Antiqua" w:eastAsia="宋体" w:hAnsi="Book Antiqua" w:cs="宋体"/>
          <w:color w:val="000000"/>
          <w:sz w:val="24"/>
          <w:szCs w:val="24"/>
          <w:lang w:eastAsia="zh-CN"/>
        </w:rPr>
        <w:t xml:space="preserve"> LE, </w:t>
      </w:r>
      <w:proofErr w:type="spellStart"/>
      <w:r w:rsidRPr="004E2FF3">
        <w:rPr>
          <w:rFonts w:ascii="Book Antiqua" w:eastAsia="宋体" w:hAnsi="Book Antiqua" w:cs="宋体"/>
          <w:color w:val="000000"/>
          <w:sz w:val="24"/>
          <w:szCs w:val="24"/>
          <w:lang w:eastAsia="zh-CN"/>
        </w:rPr>
        <w:t>Uman</w:t>
      </w:r>
      <w:proofErr w:type="spellEnd"/>
      <w:r w:rsidRPr="004E2FF3">
        <w:rPr>
          <w:rFonts w:ascii="Book Antiqua" w:eastAsia="宋体" w:hAnsi="Book Antiqua" w:cs="宋体"/>
          <w:color w:val="000000"/>
          <w:sz w:val="24"/>
          <w:szCs w:val="24"/>
          <w:lang w:eastAsia="zh-CN"/>
        </w:rPr>
        <w:t xml:space="preserve"> G. Concerns of family caregivers of patients with cancer facing palliative surgery for advanced malignancies. </w:t>
      </w:r>
      <w:proofErr w:type="spellStart"/>
      <w:r w:rsidRPr="004E2FF3">
        <w:rPr>
          <w:rFonts w:ascii="Book Antiqua" w:eastAsia="宋体" w:hAnsi="Book Antiqua" w:cs="宋体"/>
          <w:i/>
          <w:iCs/>
          <w:color w:val="000000"/>
          <w:sz w:val="24"/>
          <w:szCs w:val="24"/>
          <w:lang w:eastAsia="zh-CN"/>
        </w:rPr>
        <w:t>Oncol</w:t>
      </w:r>
      <w:proofErr w:type="spellEnd"/>
      <w:r w:rsidRPr="004E2FF3">
        <w:rPr>
          <w:rFonts w:ascii="Book Antiqua" w:eastAsia="宋体" w:hAnsi="Book Antiqua" w:cs="宋体"/>
          <w:i/>
          <w:iCs/>
          <w:color w:val="000000"/>
          <w:sz w:val="24"/>
          <w:szCs w:val="24"/>
          <w:lang w:eastAsia="zh-CN"/>
        </w:rPr>
        <w:t xml:space="preserve"> </w:t>
      </w:r>
      <w:proofErr w:type="spellStart"/>
      <w:r w:rsidRPr="004E2FF3">
        <w:rPr>
          <w:rFonts w:ascii="Book Antiqua" w:eastAsia="宋体" w:hAnsi="Book Antiqua" w:cs="宋体"/>
          <w:i/>
          <w:iCs/>
          <w:color w:val="000000"/>
          <w:sz w:val="24"/>
          <w:szCs w:val="24"/>
          <w:lang w:eastAsia="zh-CN"/>
        </w:rPr>
        <w:t>Nurs</w:t>
      </w:r>
      <w:proofErr w:type="spellEnd"/>
      <w:r w:rsidRPr="004E2FF3">
        <w:rPr>
          <w:rFonts w:ascii="Book Antiqua" w:eastAsia="宋体" w:hAnsi="Book Antiqua" w:cs="宋体"/>
          <w:i/>
          <w:iCs/>
          <w:color w:val="000000"/>
          <w:sz w:val="24"/>
          <w:szCs w:val="24"/>
          <w:lang w:eastAsia="zh-CN"/>
        </w:rPr>
        <w:t xml:space="preserve"> Forum</w:t>
      </w:r>
      <w:r w:rsidRPr="004E2FF3">
        <w:rPr>
          <w:rFonts w:ascii="Book Antiqua" w:eastAsia="宋体" w:hAnsi="Book Antiqua" w:cs="宋体"/>
          <w:color w:val="000000"/>
          <w:sz w:val="24"/>
          <w:szCs w:val="24"/>
          <w:lang w:eastAsia="zh-CN"/>
        </w:rPr>
        <w:t> </w:t>
      </w:r>
      <w:r w:rsidR="001C1A5E">
        <w:rPr>
          <w:rFonts w:ascii="Book Antiqua" w:eastAsia="宋体" w:hAnsi="Book Antiqua" w:cs="宋体" w:hint="eastAsia"/>
          <w:color w:val="000000"/>
          <w:sz w:val="24"/>
          <w:szCs w:val="24"/>
          <w:lang w:eastAsia="zh-CN"/>
        </w:rPr>
        <w:t>2003</w:t>
      </w:r>
      <w:r w:rsidRPr="004E2FF3">
        <w:rPr>
          <w:rFonts w:ascii="Book Antiqua" w:eastAsia="宋体" w:hAnsi="Book Antiqua" w:cs="宋体"/>
          <w:color w:val="000000"/>
          <w:sz w:val="24"/>
          <w:szCs w:val="24"/>
          <w:lang w:eastAsia="zh-CN"/>
        </w:rPr>
        <w:t>; </w:t>
      </w:r>
      <w:r w:rsidRPr="004E2FF3">
        <w:rPr>
          <w:rFonts w:ascii="Book Antiqua" w:eastAsia="宋体" w:hAnsi="Book Antiqua" w:cs="宋体"/>
          <w:b/>
          <w:bCs/>
          <w:color w:val="000000"/>
          <w:sz w:val="24"/>
          <w:szCs w:val="24"/>
          <w:lang w:eastAsia="zh-CN"/>
        </w:rPr>
        <w:t>30</w:t>
      </w:r>
      <w:r w:rsidRPr="004E2FF3">
        <w:rPr>
          <w:rFonts w:ascii="Book Antiqua" w:eastAsia="宋体" w:hAnsi="Book Antiqua" w:cs="宋体"/>
          <w:color w:val="000000"/>
          <w:sz w:val="24"/>
          <w:szCs w:val="24"/>
          <w:lang w:eastAsia="zh-CN"/>
        </w:rPr>
        <w:t>: 997-1005 [PMID: 14603357 DOI: 10.1188/03.ONF.997-1005]</w:t>
      </w:r>
    </w:p>
    <w:p w14:paraId="7A5EF13F" w14:textId="4766FCBB" w:rsidR="004E2FF3" w:rsidRPr="004E2FF3" w:rsidRDefault="00825CC4" w:rsidP="004E2FF3">
      <w:pPr>
        <w:widowControl w:val="0"/>
        <w:adjustRightInd w:val="0"/>
        <w:snapToGrid w:val="0"/>
        <w:spacing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27 </w:t>
      </w:r>
      <w:r w:rsidR="004E2FF3" w:rsidRPr="004E2FF3">
        <w:rPr>
          <w:rFonts w:ascii="Book Antiqua" w:eastAsia="宋体" w:hAnsi="Book Antiqua" w:cs="宋体"/>
          <w:color w:val="000000"/>
          <w:sz w:val="24"/>
          <w:szCs w:val="24"/>
          <w:lang w:eastAsia="zh-CN"/>
        </w:rPr>
        <w:t xml:space="preserve">National </w:t>
      </w:r>
      <w:proofErr w:type="spellStart"/>
      <w:r w:rsidR="004E2FF3" w:rsidRPr="004E2FF3">
        <w:rPr>
          <w:rFonts w:ascii="Book Antiqua" w:eastAsia="宋体" w:hAnsi="Book Antiqua" w:cs="宋体"/>
          <w:color w:val="000000"/>
          <w:sz w:val="24"/>
          <w:szCs w:val="24"/>
          <w:lang w:eastAsia="zh-CN"/>
        </w:rPr>
        <w:t>Allliance</w:t>
      </w:r>
      <w:proofErr w:type="spellEnd"/>
      <w:r w:rsidR="004E2FF3" w:rsidRPr="004E2FF3">
        <w:rPr>
          <w:rFonts w:ascii="Book Antiqua" w:eastAsia="宋体" w:hAnsi="Book Antiqua" w:cs="宋体"/>
          <w:color w:val="000000"/>
          <w:sz w:val="24"/>
          <w:szCs w:val="24"/>
          <w:lang w:eastAsia="zh-CN"/>
        </w:rPr>
        <w:t xml:space="preserve"> for Caregiving and Evercare.</w:t>
      </w:r>
      <w:proofErr w:type="gramEnd"/>
      <w:r w:rsidR="004E2FF3" w:rsidRPr="004E2FF3">
        <w:rPr>
          <w:rFonts w:ascii="Book Antiqua" w:eastAsia="宋体" w:hAnsi="Book Antiqua" w:cs="宋体"/>
          <w:color w:val="000000"/>
          <w:sz w:val="24"/>
          <w:szCs w:val="24"/>
          <w:lang w:eastAsia="zh-CN"/>
        </w:rPr>
        <w:t xml:space="preserve"> Evercare Study of Family Caregivers – What they spend, what they sacrifice. Report of Findings, November 2007. </w:t>
      </w:r>
      <w:r w:rsidR="00B6350A">
        <w:rPr>
          <w:rFonts w:ascii="Book Antiqua" w:eastAsia="宋体" w:hAnsi="Book Antiqua" w:cs="宋体"/>
          <w:color w:val="000000"/>
          <w:sz w:val="24"/>
          <w:szCs w:val="24"/>
          <w:lang w:eastAsia="zh-CN"/>
        </w:rPr>
        <w:t>[</w:t>
      </w:r>
      <w:proofErr w:type="gramStart"/>
      <w:r w:rsidR="00B6350A">
        <w:rPr>
          <w:rFonts w:ascii="Book Antiqua" w:eastAsia="宋体" w:hAnsi="Book Antiqua" w:cs="宋体"/>
          <w:color w:val="000000"/>
          <w:sz w:val="24"/>
          <w:szCs w:val="24"/>
          <w:lang w:eastAsia="zh-CN"/>
        </w:rPr>
        <w:t>accessed</w:t>
      </w:r>
      <w:proofErr w:type="gramEnd"/>
      <w:r w:rsidR="00B6350A">
        <w:rPr>
          <w:rFonts w:ascii="Book Antiqua" w:eastAsia="宋体" w:hAnsi="Book Antiqua" w:cs="宋体"/>
          <w:color w:val="000000"/>
          <w:sz w:val="24"/>
          <w:szCs w:val="24"/>
          <w:lang w:eastAsia="zh-CN"/>
        </w:rPr>
        <w:t xml:space="preserve"> </w:t>
      </w:r>
      <w:r w:rsidR="004E2FF3" w:rsidRPr="004E2FF3">
        <w:rPr>
          <w:rFonts w:ascii="Book Antiqua" w:eastAsia="宋体" w:hAnsi="Book Antiqua" w:cs="宋体"/>
          <w:color w:val="000000"/>
          <w:sz w:val="24"/>
          <w:szCs w:val="24"/>
          <w:lang w:eastAsia="zh-CN"/>
        </w:rPr>
        <w:t>2016</w:t>
      </w:r>
      <w:r w:rsidR="00B6350A" w:rsidRPr="00B6350A">
        <w:rPr>
          <w:rFonts w:ascii="Book Antiqua" w:eastAsia="宋体" w:hAnsi="Book Antiqua" w:cs="宋体"/>
          <w:color w:val="000000"/>
          <w:sz w:val="24"/>
          <w:szCs w:val="24"/>
          <w:lang w:eastAsia="zh-CN"/>
        </w:rPr>
        <w:t xml:space="preserve"> </w:t>
      </w:r>
      <w:r w:rsidR="00B6350A" w:rsidRPr="004E2FF3">
        <w:rPr>
          <w:rFonts w:ascii="Book Antiqua" w:eastAsia="宋体" w:hAnsi="Book Antiqua" w:cs="宋体"/>
          <w:color w:val="000000"/>
          <w:sz w:val="24"/>
          <w:szCs w:val="24"/>
          <w:lang w:eastAsia="zh-CN"/>
        </w:rPr>
        <w:t>Jan</w:t>
      </w:r>
      <w:r w:rsidR="00B6350A">
        <w:rPr>
          <w:rFonts w:ascii="Book Antiqua" w:eastAsia="宋体" w:hAnsi="Book Antiqua" w:cs="宋体"/>
          <w:color w:val="000000"/>
          <w:sz w:val="24"/>
          <w:szCs w:val="24"/>
          <w:lang w:eastAsia="zh-CN"/>
        </w:rPr>
        <w:t xml:space="preserve"> 4</w:t>
      </w:r>
      <w:r w:rsidR="00B6350A">
        <w:rPr>
          <w:rFonts w:ascii="Book Antiqua" w:eastAsia="宋体" w:hAnsi="Book Antiqua" w:cs="宋体" w:hint="eastAsia"/>
          <w:color w:val="000000"/>
          <w:sz w:val="24"/>
          <w:szCs w:val="24"/>
          <w:lang w:eastAsia="zh-CN"/>
        </w:rPr>
        <w:t>]</w:t>
      </w:r>
      <w:r>
        <w:rPr>
          <w:rFonts w:ascii="Book Antiqua" w:eastAsia="宋体" w:hAnsi="Book Antiqua" w:cs="宋体" w:hint="eastAsia"/>
          <w:color w:val="000000"/>
          <w:sz w:val="24"/>
          <w:szCs w:val="24"/>
          <w:lang w:eastAsia="zh-CN"/>
        </w:rPr>
        <w:t xml:space="preserve"> </w:t>
      </w:r>
      <w:r w:rsidR="004E2FF3" w:rsidRPr="004E2FF3">
        <w:rPr>
          <w:rFonts w:ascii="Book Antiqua" w:eastAsia="宋体" w:hAnsi="Book Antiqua" w:cs="宋体"/>
          <w:color w:val="000000"/>
          <w:sz w:val="24"/>
          <w:szCs w:val="24"/>
          <w:lang w:eastAsia="zh-CN"/>
        </w:rPr>
        <w:t xml:space="preserve"> </w:t>
      </w:r>
      <w:r w:rsidRPr="00541484">
        <w:rPr>
          <w:rFonts w:ascii="Book Antiqua" w:eastAsia="宋体" w:hAnsi="Book Antiqua" w:cs="宋体"/>
          <w:color w:val="000000"/>
          <w:sz w:val="24"/>
          <w:szCs w:val="24"/>
          <w:lang w:eastAsia="zh-CN"/>
        </w:rPr>
        <w:t>Available from:</w:t>
      </w:r>
      <w:r w:rsidR="004E2FF3" w:rsidRPr="004E2FF3">
        <w:rPr>
          <w:rFonts w:ascii="Book Antiqua" w:eastAsia="宋体" w:hAnsi="Book Antiqua" w:cs="宋体"/>
          <w:color w:val="000000"/>
          <w:sz w:val="24"/>
          <w:szCs w:val="24"/>
          <w:lang w:eastAsia="zh-CN"/>
        </w:rPr>
        <w:t xml:space="preserve"> http: //www.caregiving.org/data/Evercare_NAC_CaregiverCostStudyFINAL20111907.pdf</w:t>
      </w:r>
    </w:p>
    <w:p w14:paraId="2759F087" w14:textId="77777777" w:rsidR="004E2FF3" w:rsidRPr="004E2FF3" w:rsidRDefault="004E2FF3" w:rsidP="004E2FF3">
      <w:pPr>
        <w:widowControl w:val="0"/>
        <w:adjustRightInd w:val="0"/>
        <w:snapToGrid w:val="0"/>
        <w:spacing w:line="360" w:lineRule="auto"/>
        <w:jc w:val="both"/>
        <w:rPr>
          <w:rFonts w:ascii="Book Antiqua" w:eastAsia="宋体" w:hAnsi="Book Antiqua" w:cs="宋体"/>
          <w:color w:val="000000"/>
          <w:sz w:val="24"/>
          <w:szCs w:val="24"/>
          <w:lang w:eastAsia="zh-CN"/>
        </w:rPr>
      </w:pPr>
      <w:r w:rsidRPr="004E2FF3">
        <w:rPr>
          <w:rFonts w:ascii="Book Antiqua" w:eastAsia="宋体" w:hAnsi="Book Antiqua" w:cs="宋体"/>
          <w:color w:val="000000"/>
          <w:sz w:val="24"/>
          <w:szCs w:val="24"/>
          <w:lang w:eastAsia="zh-CN"/>
        </w:rPr>
        <w:t>28 </w:t>
      </w:r>
      <w:r w:rsidRPr="004E2FF3">
        <w:rPr>
          <w:rFonts w:ascii="Book Antiqua" w:eastAsia="宋体" w:hAnsi="Book Antiqua" w:cs="宋体"/>
          <w:b/>
          <w:bCs/>
          <w:color w:val="000000"/>
          <w:sz w:val="24"/>
          <w:szCs w:val="24"/>
          <w:lang w:eastAsia="zh-CN"/>
        </w:rPr>
        <w:t>Given B</w:t>
      </w:r>
      <w:r w:rsidRPr="004E2FF3">
        <w:rPr>
          <w:rFonts w:ascii="Book Antiqua" w:eastAsia="宋体" w:hAnsi="Book Antiqua" w:cs="宋体"/>
          <w:color w:val="000000"/>
          <w:sz w:val="24"/>
          <w:szCs w:val="24"/>
          <w:lang w:eastAsia="zh-CN"/>
        </w:rPr>
        <w:t>, Sherwood PR. Family care for the older person with cancer. </w:t>
      </w:r>
      <w:proofErr w:type="spellStart"/>
      <w:r w:rsidRPr="004E2FF3">
        <w:rPr>
          <w:rFonts w:ascii="Book Antiqua" w:eastAsia="宋体" w:hAnsi="Book Antiqua" w:cs="宋体"/>
          <w:i/>
          <w:iCs/>
          <w:color w:val="000000"/>
          <w:sz w:val="24"/>
          <w:szCs w:val="24"/>
          <w:lang w:eastAsia="zh-CN"/>
        </w:rPr>
        <w:t>Semin</w:t>
      </w:r>
      <w:proofErr w:type="spellEnd"/>
      <w:r w:rsidRPr="004E2FF3">
        <w:rPr>
          <w:rFonts w:ascii="Book Antiqua" w:eastAsia="宋体" w:hAnsi="Book Antiqua" w:cs="宋体"/>
          <w:i/>
          <w:iCs/>
          <w:color w:val="000000"/>
          <w:sz w:val="24"/>
          <w:szCs w:val="24"/>
          <w:lang w:eastAsia="zh-CN"/>
        </w:rPr>
        <w:t xml:space="preserve"> </w:t>
      </w:r>
      <w:proofErr w:type="spellStart"/>
      <w:r w:rsidRPr="004E2FF3">
        <w:rPr>
          <w:rFonts w:ascii="Book Antiqua" w:eastAsia="宋体" w:hAnsi="Book Antiqua" w:cs="宋体"/>
          <w:i/>
          <w:iCs/>
          <w:color w:val="000000"/>
          <w:sz w:val="24"/>
          <w:szCs w:val="24"/>
          <w:lang w:eastAsia="zh-CN"/>
        </w:rPr>
        <w:t>Oncol</w:t>
      </w:r>
      <w:proofErr w:type="spellEnd"/>
      <w:r w:rsidRPr="004E2FF3">
        <w:rPr>
          <w:rFonts w:ascii="Book Antiqua" w:eastAsia="宋体" w:hAnsi="Book Antiqua" w:cs="宋体"/>
          <w:i/>
          <w:iCs/>
          <w:color w:val="000000"/>
          <w:sz w:val="24"/>
          <w:szCs w:val="24"/>
          <w:lang w:eastAsia="zh-CN"/>
        </w:rPr>
        <w:t xml:space="preserve"> </w:t>
      </w:r>
      <w:proofErr w:type="spellStart"/>
      <w:r w:rsidRPr="004E2FF3">
        <w:rPr>
          <w:rFonts w:ascii="Book Antiqua" w:eastAsia="宋体" w:hAnsi="Book Antiqua" w:cs="宋体"/>
          <w:i/>
          <w:iCs/>
          <w:color w:val="000000"/>
          <w:sz w:val="24"/>
          <w:szCs w:val="24"/>
          <w:lang w:eastAsia="zh-CN"/>
        </w:rPr>
        <w:t>Nurs</w:t>
      </w:r>
      <w:proofErr w:type="spellEnd"/>
      <w:r w:rsidRPr="004E2FF3">
        <w:rPr>
          <w:rFonts w:ascii="Book Antiqua" w:eastAsia="宋体" w:hAnsi="Book Antiqua" w:cs="宋体"/>
          <w:color w:val="000000"/>
          <w:sz w:val="24"/>
          <w:szCs w:val="24"/>
          <w:lang w:eastAsia="zh-CN"/>
        </w:rPr>
        <w:t> 2006; </w:t>
      </w:r>
      <w:r w:rsidRPr="004E2FF3">
        <w:rPr>
          <w:rFonts w:ascii="Book Antiqua" w:eastAsia="宋体" w:hAnsi="Book Antiqua" w:cs="宋体"/>
          <w:b/>
          <w:bCs/>
          <w:color w:val="000000"/>
          <w:sz w:val="24"/>
          <w:szCs w:val="24"/>
          <w:lang w:eastAsia="zh-CN"/>
        </w:rPr>
        <w:t>22</w:t>
      </w:r>
      <w:r w:rsidRPr="004E2FF3">
        <w:rPr>
          <w:rFonts w:ascii="Book Antiqua" w:eastAsia="宋体" w:hAnsi="Book Antiqua" w:cs="宋体"/>
          <w:color w:val="000000"/>
          <w:sz w:val="24"/>
          <w:szCs w:val="24"/>
          <w:lang w:eastAsia="zh-CN"/>
        </w:rPr>
        <w:t>: 43-50 [PMID: 16458182]</w:t>
      </w:r>
    </w:p>
    <w:p w14:paraId="406D4170" w14:textId="77777777" w:rsidR="004E2FF3" w:rsidRPr="004E2FF3" w:rsidRDefault="004E2FF3" w:rsidP="004E2FF3">
      <w:pPr>
        <w:widowControl w:val="0"/>
        <w:adjustRightInd w:val="0"/>
        <w:snapToGrid w:val="0"/>
        <w:spacing w:line="360" w:lineRule="auto"/>
        <w:jc w:val="both"/>
        <w:rPr>
          <w:rFonts w:ascii="Book Antiqua" w:eastAsia="宋体" w:hAnsi="Book Antiqua" w:cs="宋体"/>
          <w:color w:val="000000"/>
          <w:sz w:val="24"/>
          <w:szCs w:val="24"/>
          <w:lang w:eastAsia="zh-CN"/>
        </w:rPr>
      </w:pPr>
      <w:proofErr w:type="gramStart"/>
      <w:r w:rsidRPr="004E2FF3">
        <w:rPr>
          <w:rFonts w:ascii="Book Antiqua" w:eastAsia="宋体" w:hAnsi="Book Antiqua" w:cs="宋体"/>
          <w:color w:val="000000"/>
          <w:sz w:val="24"/>
          <w:szCs w:val="24"/>
          <w:lang w:eastAsia="zh-CN"/>
        </w:rPr>
        <w:t>29 </w:t>
      </w:r>
      <w:proofErr w:type="spellStart"/>
      <w:r w:rsidRPr="004E2FF3">
        <w:rPr>
          <w:rFonts w:ascii="Book Antiqua" w:eastAsia="宋体" w:hAnsi="Book Antiqua" w:cs="宋体"/>
          <w:b/>
          <w:bCs/>
          <w:color w:val="000000"/>
          <w:sz w:val="24"/>
          <w:szCs w:val="24"/>
          <w:lang w:eastAsia="zh-CN"/>
        </w:rPr>
        <w:t>Northouse</w:t>
      </w:r>
      <w:proofErr w:type="spellEnd"/>
      <w:r w:rsidRPr="004E2FF3">
        <w:rPr>
          <w:rFonts w:ascii="Book Antiqua" w:eastAsia="宋体" w:hAnsi="Book Antiqua" w:cs="宋体"/>
          <w:b/>
          <w:bCs/>
          <w:color w:val="000000"/>
          <w:sz w:val="24"/>
          <w:szCs w:val="24"/>
          <w:lang w:eastAsia="zh-CN"/>
        </w:rPr>
        <w:t xml:space="preserve"> L</w:t>
      </w:r>
      <w:r w:rsidRPr="004E2FF3">
        <w:rPr>
          <w:rFonts w:ascii="Book Antiqua" w:eastAsia="宋体" w:hAnsi="Book Antiqua" w:cs="宋体"/>
          <w:color w:val="000000"/>
          <w:sz w:val="24"/>
          <w:szCs w:val="24"/>
          <w:lang w:eastAsia="zh-CN"/>
        </w:rPr>
        <w:t>. Helping families of patients with cancer.</w:t>
      </w:r>
      <w:proofErr w:type="gramEnd"/>
      <w:r w:rsidRPr="004E2FF3">
        <w:rPr>
          <w:rFonts w:ascii="Book Antiqua" w:eastAsia="宋体" w:hAnsi="Book Antiqua" w:cs="宋体"/>
          <w:color w:val="000000"/>
          <w:sz w:val="24"/>
          <w:szCs w:val="24"/>
          <w:lang w:eastAsia="zh-CN"/>
        </w:rPr>
        <w:t> </w:t>
      </w:r>
      <w:proofErr w:type="spellStart"/>
      <w:r w:rsidRPr="004E2FF3">
        <w:rPr>
          <w:rFonts w:ascii="Book Antiqua" w:eastAsia="宋体" w:hAnsi="Book Antiqua" w:cs="宋体"/>
          <w:i/>
          <w:iCs/>
          <w:color w:val="000000"/>
          <w:sz w:val="24"/>
          <w:szCs w:val="24"/>
          <w:lang w:eastAsia="zh-CN"/>
        </w:rPr>
        <w:t>Oncol</w:t>
      </w:r>
      <w:proofErr w:type="spellEnd"/>
      <w:r w:rsidRPr="004E2FF3">
        <w:rPr>
          <w:rFonts w:ascii="Book Antiqua" w:eastAsia="宋体" w:hAnsi="Book Antiqua" w:cs="宋体"/>
          <w:i/>
          <w:iCs/>
          <w:color w:val="000000"/>
          <w:sz w:val="24"/>
          <w:szCs w:val="24"/>
          <w:lang w:eastAsia="zh-CN"/>
        </w:rPr>
        <w:t xml:space="preserve"> </w:t>
      </w:r>
      <w:proofErr w:type="spellStart"/>
      <w:r w:rsidRPr="004E2FF3">
        <w:rPr>
          <w:rFonts w:ascii="Book Antiqua" w:eastAsia="宋体" w:hAnsi="Book Antiqua" w:cs="宋体"/>
          <w:i/>
          <w:iCs/>
          <w:color w:val="000000"/>
          <w:sz w:val="24"/>
          <w:szCs w:val="24"/>
          <w:lang w:eastAsia="zh-CN"/>
        </w:rPr>
        <w:t>Nurs</w:t>
      </w:r>
      <w:proofErr w:type="spellEnd"/>
      <w:r w:rsidRPr="004E2FF3">
        <w:rPr>
          <w:rFonts w:ascii="Book Antiqua" w:eastAsia="宋体" w:hAnsi="Book Antiqua" w:cs="宋体"/>
          <w:i/>
          <w:iCs/>
          <w:color w:val="000000"/>
          <w:sz w:val="24"/>
          <w:szCs w:val="24"/>
          <w:lang w:eastAsia="zh-CN"/>
        </w:rPr>
        <w:t xml:space="preserve"> Forum</w:t>
      </w:r>
      <w:r w:rsidRPr="004E2FF3">
        <w:rPr>
          <w:rFonts w:ascii="Book Antiqua" w:eastAsia="宋体" w:hAnsi="Book Antiqua" w:cs="宋体"/>
          <w:color w:val="000000"/>
          <w:sz w:val="24"/>
          <w:szCs w:val="24"/>
          <w:lang w:eastAsia="zh-CN"/>
        </w:rPr>
        <w:t> 2005; </w:t>
      </w:r>
      <w:r w:rsidRPr="004E2FF3">
        <w:rPr>
          <w:rFonts w:ascii="Book Antiqua" w:eastAsia="宋体" w:hAnsi="Book Antiqua" w:cs="宋体"/>
          <w:b/>
          <w:bCs/>
          <w:color w:val="000000"/>
          <w:sz w:val="24"/>
          <w:szCs w:val="24"/>
          <w:lang w:eastAsia="zh-CN"/>
        </w:rPr>
        <w:t>32</w:t>
      </w:r>
      <w:r w:rsidRPr="004E2FF3">
        <w:rPr>
          <w:rFonts w:ascii="Book Antiqua" w:eastAsia="宋体" w:hAnsi="Book Antiqua" w:cs="宋体"/>
          <w:color w:val="000000"/>
          <w:sz w:val="24"/>
          <w:szCs w:val="24"/>
          <w:lang w:eastAsia="zh-CN"/>
        </w:rPr>
        <w:t>: 743-750 [PMID: 15990903 DOI: 10.1188/05.ONF.743-750]</w:t>
      </w:r>
    </w:p>
    <w:p w14:paraId="3A7429B9" w14:textId="77777777" w:rsidR="004E2FF3" w:rsidRPr="004E2FF3" w:rsidRDefault="004E2FF3" w:rsidP="004E2FF3">
      <w:pPr>
        <w:widowControl w:val="0"/>
        <w:adjustRightInd w:val="0"/>
        <w:snapToGrid w:val="0"/>
        <w:spacing w:line="360" w:lineRule="auto"/>
        <w:jc w:val="both"/>
        <w:rPr>
          <w:rFonts w:ascii="Book Antiqua" w:eastAsia="宋体" w:hAnsi="Book Antiqua" w:cs="宋体"/>
          <w:color w:val="000000"/>
          <w:sz w:val="24"/>
          <w:szCs w:val="24"/>
          <w:lang w:eastAsia="zh-CN"/>
        </w:rPr>
      </w:pPr>
      <w:r w:rsidRPr="004E2FF3">
        <w:rPr>
          <w:rFonts w:ascii="Book Antiqua" w:eastAsia="宋体" w:hAnsi="Book Antiqua" w:cs="宋体"/>
          <w:color w:val="000000"/>
          <w:sz w:val="24"/>
          <w:szCs w:val="24"/>
          <w:lang w:eastAsia="zh-CN"/>
        </w:rPr>
        <w:t>30 </w:t>
      </w:r>
      <w:r w:rsidRPr="004E2FF3">
        <w:rPr>
          <w:rFonts w:ascii="Book Antiqua" w:eastAsia="宋体" w:hAnsi="Book Antiqua" w:cs="宋体"/>
          <w:b/>
          <w:bCs/>
          <w:color w:val="000000"/>
          <w:sz w:val="24"/>
          <w:szCs w:val="24"/>
          <w:lang w:eastAsia="zh-CN"/>
        </w:rPr>
        <w:t>Parker Oliver DR</w:t>
      </w:r>
      <w:r w:rsidRPr="004E2FF3">
        <w:rPr>
          <w:rFonts w:ascii="Book Antiqua" w:eastAsia="宋体" w:hAnsi="Book Antiqua" w:cs="宋体"/>
          <w:color w:val="000000"/>
          <w:sz w:val="24"/>
          <w:szCs w:val="24"/>
          <w:lang w:eastAsia="zh-CN"/>
        </w:rPr>
        <w:t xml:space="preserve">, </w:t>
      </w:r>
      <w:proofErr w:type="spellStart"/>
      <w:r w:rsidRPr="004E2FF3">
        <w:rPr>
          <w:rFonts w:ascii="Book Antiqua" w:eastAsia="宋体" w:hAnsi="Book Antiqua" w:cs="宋体"/>
          <w:color w:val="000000"/>
          <w:sz w:val="24"/>
          <w:szCs w:val="24"/>
          <w:lang w:eastAsia="zh-CN"/>
        </w:rPr>
        <w:t>Demiris</w:t>
      </w:r>
      <w:proofErr w:type="spellEnd"/>
      <w:r w:rsidRPr="004E2FF3">
        <w:rPr>
          <w:rFonts w:ascii="Book Antiqua" w:eastAsia="宋体" w:hAnsi="Book Antiqua" w:cs="宋体"/>
          <w:color w:val="000000"/>
          <w:sz w:val="24"/>
          <w:szCs w:val="24"/>
          <w:lang w:eastAsia="zh-CN"/>
        </w:rPr>
        <w:t xml:space="preserve"> G, </w:t>
      </w:r>
      <w:proofErr w:type="spellStart"/>
      <w:r w:rsidRPr="004E2FF3">
        <w:rPr>
          <w:rFonts w:ascii="Book Antiqua" w:eastAsia="宋体" w:hAnsi="Book Antiqua" w:cs="宋体"/>
          <w:color w:val="000000"/>
          <w:sz w:val="24"/>
          <w:szCs w:val="24"/>
          <w:lang w:eastAsia="zh-CN"/>
        </w:rPr>
        <w:t>Porock</w:t>
      </w:r>
      <w:proofErr w:type="spellEnd"/>
      <w:r w:rsidRPr="004E2FF3">
        <w:rPr>
          <w:rFonts w:ascii="Book Antiqua" w:eastAsia="宋体" w:hAnsi="Book Antiqua" w:cs="宋体"/>
          <w:color w:val="000000"/>
          <w:sz w:val="24"/>
          <w:szCs w:val="24"/>
          <w:lang w:eastAsia="zh-CN"/>
        </w:rPr>
        <w:t xml:space="preserve"> D. The usability of videophones for seniors and hospice providers: a brief report of two studies. </w:t>
      </w:r>
      <w:proofErr w:type="spellStart"/>
      <w:r w:rsidRPr="004E2FF3">
        <w:rPr>
          <w:rFonts w:ascii="Book Antiqua" w:eastAsia="宋体" w:hAnsi="Book Antiqua" w:cs="宋体"/>
          <w:i/>
          <w:iCs/>
          <w:color w:val="000000"/>
          <w:sz w:val="24"/>
          <w:szCs w:val="24"/>
          <w:lang w:eastAsia="zh-CN"/>
        </w:rPr>
        <w:t>Comput</w:t>
      </w:r>
      <w:proofErr w:type="spellEnd"/>
      <w:r w:rsidRPr="004E2FF3">
        <w:rPr>
          <w:rFonts w:ascii="Book Antiqua" w:eastAsia="宋体" w:hAnsi="Book Antiqua" w:cs="宋体"/>
          <w:i/>
          <w:iCs/>
          <w:color w:val="000000"/>
          <w:sz w:val="24"/>
          <w:szCs w:val="24"/>
          <w:lang w:eastAsia="zh-CN"/>
        </w:rPr>
        <w:t xml:space="preserve"> </w:t>
      </w:r>
      <w:proofErr w:type="spellStart"/>
      <w:r w:rsidRPr="004E2FF3">
        <w:rPr>
          <w:rFonts w:ascii="Book Antiqua" w:eastAsia="宋体" w:hAnsi="Book Antiqua" w:cs="宋体"/>
          <w:i/>
          <w:iCs/>
          <w:color w:val="000000"/>
          <w:sz w:val="24"/>
          <w:szCs w:val="24"/>
          <w:lang w:eastAsia="zh-CN"/>
        </w:rPr>
        <w:t>Biol</w:t>
      </w:r>
      <w:proofErr w:type="spellEnd"/>
      <w:r w:rsidRPr="004E2FF3">
        <w:rPr>
          <w:rFonts w:ascii="Book Antiqua" w:eastAsia="宋体" w:hAnsi="Book Antiqua" w:cs="宋体"/>
          <w:i/>
          <w:iCs/>
          <w:color w:val="000000"/>
          <w:sz w:val="24"/>
          <w:szCs w:val="24"/>
          <w:lang w:eastAsia="zh-CN"/>
        </w:rPr>
        <w:t xml:space="preserve"> Med</w:t>
      </w:r>
      <w:r w:rsidRPr="004E2FF3">
        <w:rPr>
          <w:rFonts w:ascii="Book Antiqua" w:eastAsia="宋体" w:hAnsi="Book Antiqua" w:cs="宋体"/>
          <w:color w:val="000000"/>
          <w:sz w:val="24"/>
          <w:szCs w:val="24"/>
          <w:lang w:eastAsia="zh-CN"/>
        </w:rPr>
        <w:t> 2005; </w:t>
      </w:r>
      <w:r w:rsidRPr="004E2FF3">
        <w:rPr>
          <w:rFonts w:ascii="Book Antiqua" w:eastAsia="宋体" w:hAnsi="Book Antiqua" w:cs="宋体"/>
          <w:b/>
          <w:bCs/>
          <w:color w:val="000000"/>
          <w:sz w:val="24"/>
          <w:szCs w:val="24"/>
          <w:lang w:eastAsia="zh-CN"/>
        </w:rPr>
        <w:t>35</w:t>
      </w:r>
      <w:r w:rsidRPr="004E2FF3">
        <w:rPr>
          <w:rFonts w:ascii="Book Antiqua" w:eastAsia="宋体" w:hAnsi="Book Antiqua" w:cs="宋体"/>
          <w:color w:val="000000"/>
          <w:sz w:val="24"/>
          <w:szCs w:val="24"/>
          <w:lang w:eastAsia="zh-CN"/>
        </w:rPr>
        <w:t>: 782-790 [PMID: 16278108 DOI: 10.1016/j.compbiomed.2004.07.001]</w:t>
      </w:r>
    </w:p>
    <w:p w14:paraId="1571755A" w14:textId="77777777" w:rsidR="004E2FF3" w:rsidRPr="004E2FF3" w:rsidRDefault="004E2FF3" w:rsidP="004E2FF3">
      <w:pPr>
        <w:widowControl w:val="0"/>
        <w:adjustRightInd w:val="0"/>
        <w:snapToGrid w:val="0"/>
        <w:spacing w:line="360" w:lineRule="auto"/>
        <w:jc w:val="both"/>
        <w:rPr>
          <w:rFonts w:ascii="Book Antiqua" w:eastAsia="宋体" w:hAnsi="Book Antiqua" w:cs="宋体"/>
          <w:color w:val="000000"/>
          <w:sz w:val="24"/>
          <w:szCs w:val="24"/>
          <w:lang w:eastAsia="zh-CN"/>
        </w:rPr>
      </w:pPr>
      <w:r w:rsidRPr="004E2FF3">
        <w:rPr>
          <w:rFonts w:ascii="Book Antiqua" w:eastAsia="宋体" w:hAnsi="Book Antiqua" w:cs="宋体"/>
          <w:color w:val="000000"/>
          <w:sz w:val="24"/>
          <w:szCs w:val="24"/>
          <w:lang w:eastAsia="zh-CN"/>
        </w:rPr>
        <w:t>31 </w:t>
      </w:r>
      <w:proofErr w:type="spellStart"/>
      <w:r w:rsidRPr="004E2FF3">
        <w:rPr>
          <w:rFonts w:ascii="Book Antiqua" w:eastAsia="宋体" w:hAnsi="Book Antiqua" w:cs="宋体"/>
          <w:b/>
          <w:bCs/>
          <w:color w:val="000000"/>
          <w:sz w:val="24"/>
          <w:szCs w:val="24"/>
          <w:lang w:eastAsia="zh-CN"/>
        </w:rPr>
        <w:t>Demiris</w:t>
      </w:r>
      <w:proofErr w:type="spellEnd"/>
      <w:r w:rsidRPr="004E2FF3">
        <w:rPr>
          <w:rFonts w:ascii="Book Antiqua" w:eastAsia="宋体" w:hAnsi="Book Antiqua" w:cs="宋体"/>
          <w:b/>
          <w:bCs/>
          <w:color w:val="000000"/>
          <w:sz w:val="24"/>
          <w:szCs w:val="24"/>
          <w:lang w:eastAsia="zh-CN"/>
        </w:rPr>
        <w:t xml:space="preserve"> G</w:t>
      </w:r>
      <w:r w:rsidRPr="004E2FF3">
        <w:rPr>
          <w:rFonts w:ascii="Book Antiqua" w:eastAsia="宋体" w:hAnsi="Book Antiqua" w:cs="宋体"/>
          <w:color w:val="000000"/>
          <w:sz w:val="24"/>
          <w:szCs w:val="24"/>
          <w:lang w:eastAsia="zh-CN"/>
        </w:rPr>
        <w:t xml:space="preserve">, Oliver DR, Hensel B, Dickey G, </w:t>
      </w:r>
      <w:proofErr w:type="spellStart"/>
      <w:r w:rsidRPr="004E2FF3">
        <w:rPr>
          <w:rFonts w:ascii="Book Antiqua" w:eastAsia="宋体" w:hAnsi="Book Antiqua" w:cs="宋体"/>
          <w:color w:val="000000"/>
          <w:sz w:val="24"/>
          <w:szCs w:val="24"/>
          <w:lang w:eastAsia="zh-CN"/>
        </w:rPr>
        <w:t>Rantz</w:t>
      </w:r>
      <w:proofErr w:type="spellEnd"/>
      <w:r w:rsidRPr="004E2FF3">
        <w:rPr>
          <w:rFonts w:ascii="Book Antiqua" w:eastAsia="宋体" w:hAnsi="Book Antiqua" w:cs="宋体"/>
          <w:color w:val="000000"/>
          <w:sz w:val="24"/>
          <w:szCs w:val="24"/>
          <w:lang w:eastAsia="zh-CN"/>
        </w:rPr>
        <w:t xml:space="preserve"> M, </w:t>
      </w:r>
      <w:proofErr w:type="spellStart"/>
      <w:r w:rsidRPr="004E2FF3">
        <w:rPr>
          <w:rFonts w:ascii="Book Antiqua" w:eastAsia="宋体" w:hAnsi="Book Antiqua" w:cs="宋体"/>
          <w:color w:val="000000"/>
          <w:sz w:val="24"/>
          <w:szCs w:val="24"/>
          <w:lang w:eastAsia="zh-CN"/>
        </w:rPr>
        <w:t>Skubic</w:t>
      </w:r>
      <w:proofErr w:type="spellEnd"/>
      <w:r w:rsidRPr="004E2FF3">
        <w:rPr>
          <w:rFonts w:ascii="Book Antiqua" w:eastAsia="宋体" w:hAnsi="Book Antiqua" w:cs="宋体"/>
          <w:color w:val="000000"/>
          <w:sz w:val="24"/>
          <w:szCs w:val="24"/>
          <w:lang w:eastAsia="zh-CN"/>
        </w:rPr>
        <w:t xml:space="preserve"> M. Use of videophones for distant caregiving: an enriching experience for families and residents in long-term care. </w:t>
      </w:r>
      <w:r w:rsidRPr="004E2FF3">
        <w:rPr>
          <w:rFonts w:ascii="Book Antiqua" w:eastAsia="宋体" w:hAnsi="Book Antiqua" w:cs="宋体"/>
          <w:i/>
          <w:iCs/>
          <w:color w:val="000000"/>
          <w:sz w:val="24"/>
          <w:szCs w:val="24"/>
          <w:lang w:eastAsia="zh-CN"/>
        </w:rPr>
        <w:t xml:space="preserve">J </w:t>
      </w:r>
      <w:proofErr w:type="spellStart"/>
      <w:r w:rsidRPr="004E2FF3">
        <w:rPr>
          <w:rFonts w:ascii="Book Antiqua" w:eastAsia="宋体" w:hAnsi="Book Antiqua" w:cs="宋体"/>
          <w:i/>
          <w:iCs/>
          <w:color w:val="000000"/>
          <w:sz w:val="24"/>
          <w:szCs w:val="24"/>
          <w:lang w:eastAsia="zh-CN"/>
        </w:rPr>
        <w:t>Gerontol</w:t>
      </w:r>
      <w:proofErr w:type="spellEnd"/>
      <w:r w:rsidRPr="004E2FF3">
        <w:rPr>
          <w:rFonts w:ascii="Book Antiqua" w:eastAsia="宋体" w:hAnsi="Book Antiqua" w:cs="宋体"/>
          <w:i/>
          <w:iCs/>
          <w:color w:val="000000"/>
          <w:sz w:val="24"/>
          <w:szCs w:val="24"/>
          <w:lang w:eastAsia="zh-CN"/>
        </w:rPr>
        <w:t xml:space="preserve"> </w:t>
      </w:r>
      <w:proofErr w:type="spellStart"/>
      <w:r w:rsidRPr="004E2FF3">
        <w:rPr>
          <w:rFonts w:ascii="Book Antiqua" w:eastAsia="宋体" w:hAnsi="Book Antiqua" w:cs="宋体"/>
          <w:i/>
          <w:iCs/>
          <w:color w:val="000000"/>
          <w:sz w:val="24"/>
          <w:szCs w:val="24"/>
          <w:lang w:eastAsia="zh-CN"/>
        </w:rPr>
        <w:t>Nurs</w:t>
      </w:r>
      <w:proofErr w:type="spellEnd"/>
      <w:r w:rsidRPr="004E2FF3">
        <w:rPr>
          <w:rFonts w:ascii="Book Antiqua" w:eastAsia="宋体" w:hAnsi="Book Antiqua" w:cs="宋体"/>
          <w:color w:val="000000"/>
          <w:sz w:val="24"/>
          <w:szCs w:val="24"/>
          <w:lang w:eastAsia="zh-CN"/>
        </w:rPr>
        <w:t> 2008; </w:t>
      </w:r>
      <w:r w:rsidRPr="004E2FF3">
        <w:rPr>
          <w:rFonts w:ascii="Book Antiqua" w:eastAsia="宋体" w:hAnsi="Book Antiqua" w:cs="宋体"/>
          <w:b/>
          <w:bCs/>
          <w:color w:val="000000"/>
          <w:sz w:val="24"/>
          <w:szCs w:val="24"/>
          <w:lang w:eastAsia="zh-CN"/>
        </w:rPr>
        <w:t>34</w:t>
      </w:r>
      <w:r w:rsidRPr="004E2FF3">
        <w:rPr>
          <w:rFonts w:ascii="Book Antiqua" w:eastAsia="宋体" w:hAnsi="Book Antiqua" w:cs="宋体"/>
          <w:color w:val="000000"/>
          <w:sz w:val="24"/>
          <w:szCs w:val="24"/>
          <w:lang w:eastAsia="zh-CN"/>
        </w:rPr>
        <w:t>: 50-55 [PMID: 18649824 DOI: 10.3928/00989134-20080701-02]</w:t>
      </w:r>
    </w:p>
    <w:p w14:paraId="5D00DD1C" w14:textId="1EE6CEE4" w:rsidR="00312D6C" w:rsidRPr="00825CC4" w:rsidRDefault="00825CC4" w:rsidP="00B70FB8">
      <w:pPr>
        <w:widowControl w:val="0"/>
        <w:adjustRightInd w:val="0"/>
        <w:snapToGrid w:val="0"/>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32 </w:t>
      </w:r>
      <w:r w:rsidR="004E2FF3" w:rsidRPr="004E2FF3">
        <w:rPr>
          <w:rFonts w:ascii="Book Antiqua" w:eastAsia="宋体" w:hAnsi="Book Antiqua" w:cs="宋体"/>
          <w:b/>
          <w:color w:val="000000"/>
          <w:sz w:val="24"/>
          <w:szCs w:val="24"/>
          <w:lang w:eastAsia="zh-CN"/>
        </w:rPr>
        <w:t>Douglas S,</w:t>
      </w:r>
      <w:r w:rsidR="004E2FF3" w:rsidRPr="004E2FF3">
        <w:rPr>
          <w:rFonts w:ascii="Book Antiqua" w:eastAsia="宋体" w:hAnsi="Book Antiqua" w:cs="宋体"/>
          <w:color w:val="000000"/>
          <w:sz w:val="24"/>
          <w:szCs w:val="24"/>
          <w:lang w:eastAsia="zh-CN"/>
        </w:rPr>
        <w:t xml:space="preserve"> Lipson A. </w:t>
      </w:r>
      <w:proofErr w:type="spellStart"/>
      <w:r w:rsidR="004E2FF3" w:rsidRPr="004E2FF3">
        <w:rPr>
          <w:rFonts w:ascii="Book Antiqua" w:eastAsia="宋体" w:hAnsi="Book Antiqua" w:cs="宋体"/>
          <w:color w:val="000000"/>
          <w:sz w:val="24"/>
          <w:szCs w:val="24"/>
          <w:lang w:eastAsia="zh-CN"/>
        </w:rPr>
        <w:t>Leuchtag</w:t>
      </w:r>
      <w:proofErr w:type="spellEnd"/>
      <w:r w:rsidR="004E2FF3" w:rsidRPr="004E2FF3">
        <w:rPr>
          <w:rFonts w:ascii="Book Antiqua" w:eastAsia="宋体" w:hAnsi="Book Antiqua" w:cs="宋体"/>
          <w:color w:val="000000"/>
          <w:sz w:val="24"/>
          <w:szCs w:val="24"/>
          <w:lang w:eastAsia="zh-CN"/>
        </w:rPr>
        <w:t xml:space="preserve"> M., </w:t>
      </w:r>
      <w:proofErr w:type="spellStart"/>
      <w:r w:rsidR="004E2FF3" w:rsidRPr="004E2FF3">
        <w:rPr>
          <w:rFonts w:ascii="Book Antiqua" w:eastAsia="宋体" w:hAnsi="Book Antiqua" w:cs="宋体"/>
          <w:color w:val="000000"/>
          <w:sz w:val="24"/>
          <w:szCs w:val="24"/>
          <w:lang w:eastAsia="zh-CN"/>
        </w:rPr>
        <w:t>Mazanec</w:t>
      </w:r>
      <w:proofErr w:type="spellEnd"/>
      <w:r w:rsidR="004E2FF3" w:rsidRPr="004E2FF3">
        <w:rPr>
          <w:rFonts w:ascii="Book Antiqua" w:eastAsia="宋体" w:hAnsi="Book Antiqua" w:cs="宋体"/>
          <w:color w:val="000000"/>
          <w:sz w:val="24"/>
          <w:szCs w:val="24"/>
          <w:lang w:eastAsia="zh-CN"/>
        </w:rPr>
        <w:t xml:space="preserve"> P. Unpublished Pilot Study: CLOSER. 2014</w:t>
      </w:r>
    </w:p>
    <w:p w14:paraId="052F5FE1" w14:textId="77777777" w:rsidR="00312D6C" w:rsidRPr="00312D6C" w:rsidRDefault="00312D6C" w:rsidP="00B70FB8">
      <w:pPr>
        <w:widowControl w:val="0"/>
        <w:adjustRightInd w:val="0"/>
        <w:snapToGrid w:val="0"/>
        <w:spacing w:line="360" w:lineRule="auto"/>
        <w:jc w:val="both"/>
        <w:rPr>
          <w:rFonts w:ascii="Book Antiqua" w:eastAsiaTheme="minorEastAsia" w:hAnsi="Book Antiqua"/>
          <w:b/>
          <w:sz w:val="24"/>
          <w:szCs w:val="24"/>
          <w:lang w:eastAsia="zh-CN"/>
        </w:rPr>
      </w:pPr>
    </w:p>
    <w:p w14:paraId="20244CB3" w14:textId="77777777" w:rsidR="00312D6C" w:rsidRDefault="00312D6C" w:rsidP="00312D6C">
      <w:pPr>
        <w:wordWrap w:val="0"/>
        <w:spacing w:line="360" w:lineRule="auto"/>
        <w:jc w:val="right"/>
        <w:rPr>
          <w:rFonts w:ascii="Verdana" w:eastAsiaTheme="minorEastAsia" w:hAnsi="Verdana"/>
          <w:color w:val="000000"/>
          <w:sz w:val="17"/>
          <w:szCs w:val="17"/>
          <w:shd w:val="clear" w:color="auto" w:fill="FFFFFF"/>
          <w:lang w:eastAsia="zh-CN"/>
        </w:rPr>
      </w:pPr>
      <w:r w:rsidRPr="00312D6C">
        <w:rPr>
          <w:rFonts w:ascii="Book Antiqua" w:hAnsi="Book Antiqua"/>
          <w:b/>
          <w:sz w:val="24"/>
          <w:szCs w:val="24"/>
        </w:rPr>
        <w:t>P- Reviewer:</w:t>
      </w:r>
      <w:r w:rsidRPr="00312D6C">
        <w:rPr>
          <w:rFonts w:ascii="Book Antiqua" w:eastAsiaTheme="minorEastAsia" w:hAnsi="Book Antiqua"/>
          <w:sz w:val="24"/>
          <w:szCs w:val="24"/>
          <w:lang w:eastAsia="zh-CN"/>
        </w:rPr>
        <w:t xml:space="preserve"> </w:t>
      </w:r>
      <w:proofErr w:type="spellStart"/>
      <w:r w:rsidRPr="00312D6C">
        <w:rPr>
          <w:rFonts w:ascii="Book Antiqua" w:eastAsiaTheme="minorEastAsia" w:hAnsi="Book Antiqua"/>
          <w:sz w:val="24"/>
          <w:szCs w:val="24"/>
          <w:lang w:eastAsia="zh-CN"/>
        </w:rPr>
        <w:t>Lyakhovich</w:t>
      </w:r>
      <w:proofErr w:type="spellEnd"/>
      <w:r w:rsidRPr="00312D6C">
        <w:rPr>
          <w:rFonts w:ascii="Book Antiqua" w:eastAsiaTheme="minorEastAsia" w:hAnsi="Book Antiqua" w:hint="eastAsia"/>
          <w:sz w:val="24"/>
          <w:szCs w:val="24"/>
          <w:lang w:eastAsia="zh-CN"/>
        </w:rPr>
        <w:t xml:space="preserve"> A, </w:t>
      </w:r>
      <w:r w:rsidRPr="00312D6C">
        <w:rPr>
          <w:rFonts w:ascii="Book Antiqua" w:eastAsiaTheme="minorEastAsia" w:hAnsi="Book Antiqua"/>
          <w:sz w:val="24"/>
          <w:szCs w:val="24"/>
          <w:lang w:eastAsia="zh-CN"/>
        </w:rPr>
        <w:t>Merino</w:t>
      </w:r>
      <w:r>
        <w:rPr>
          <w:rFonts w:ascii="Book Antiqua" w:eastAsiaTheme="minorEastAsia" w:hAnsi="Book Antiqua" w:hint="eastAsia"/>
          <w:sz w:val="24"/>
          <w:szCs w:val="24"/>
          <w:lang w:eastAsia="zh-CN"/>
        </w:rPr>
        <w:t xml:space="preserve"> </w:t>
      </w:r>
      <w:r w:rsidRPr="00312D6C">
        <w:rPr>
          <w:rFonts w:ascii="Book Antiqua" w:eastAsiaTheme="minorEastAsia" w:hAnsi="Book Antiqua"/>
          <w:sz w:val="24"/>
          <w:szCs w:val="24"/>
          <w:lang w:eastAsia="zh-CN"/>
        </w:rPr>
        <w:t>G</w:t>
      </w:r>
      <w:r w:rsidRPr="00312D6C">
        <w:rPr>
          <w:rFonts w:ascii="Book Antiqua" w:eastAsiaTheme="minorEastAsia" w:hAnsi="Book Antiqua" w:hint="eastAsia"/>
          <w:sz w:val="24"/>
          <w:szCs w:val="24"/>
          <w:lang w:eastAsia="zh-CN"/>
        </w:rPr>
        <w:t xml:space="preserve">, </w:t>
      </w:r>
      <w:proofErr w:type="spellStart"/>
      <w:r w:rsidRPr="00312D6C">
        <w:rPr>
          <w:rFonts w:ascii="Book Antiqua" w:eastAsiaTheme="minorEastAsia" w:hAnsi="Book Antiqua"/>
          <w:sz w:val="24"/>
          <w:szCs w:val="24"/>
          <w:lang w:eastAsia="zh-CN"/>
        </w:rPr>
        <w:t>Surlin</w:t>
      </w:r>
      <w:proofErr w:type="spellEnd"/>
      <w:r w:rsidRPr="00312D6C">
        <w:rPr>
          <w:rFonts w:ascii="Book Antiqua" w:eastAsiaTheme="minorEastAsia" w:hAnsi="Book Antiqua" w:hint="eastAsia"/>
          <w:sz w:val="24"/>
          <w:szCs w:val="24"/>
          <w:lang w:eastAsia="zh-CN"/>
        </w:rPr>
        <w:t xml:space="preserve"> VM</w:t>
      </w:r>
      <w:r>
        <w:rPr>
          <w:rFonts w:ascii="Verdana" w:eastAsiaTheme="minorEastAsia" w:hAnsi="Verdana" w:hint="eastAsia"/>
          <w:color w:val="000000"/>
          <w:sz w:val="17"/>
          <w:szCs w:val="17"/>
          <w:shd w:val="clear" w:color="auto" w:fill="FFFFFF"/>
          <w:lang w:eastAsia="zh-CN"/>
        </w:rPr>
        <w:t xml:space="preserve"> </w:t>
      </w:r>
    </w:p>
    <w:p w14:paraId="057DF303" w14:textId="179BCE75" w:rsidR="00312D6C" w:rsidRPr="00825CC4" w:rsidRDefault="00312D6C" w:rsidP="00825CC4">
      <w:pPr>
        <w:spacing w:line="360" w:lineRule="auto"/>
        <w:jc w:val="right"/>
        <w:rPr>
          <w:rFonts w:ascii="Book Antiqua" w:eastAsiaTheme="minorEastAsia" w:hAnsi="Book Antiqua"/>
          <w:b/>
          <w:sz w:val="24"/>
          <w:szCs w:val="24"/>
          <w:lang w:eastAsia="zh-CN"/>
        </w:rPr>
      </w:pPr>
      <w:r w:rsidRPr="00312D6C">
        <w:rPr>
          <w:rFonts w:ascii="Book Antiqua" w:hAnsi="Book Antiqua"/>
          <w:b/>
          <w:sz w:val="24"/>
          <w:szCs w:val="24"/>
        </w:rPr>
        <w:t>S- Editor:</w:t>
      </w:r>
      <w:r w:rsidRPr="00312D6C">
        <w:rPr>
          <w:rFonts w:ascii="Book Antiqua" w:hAnsi="Book Antiqua"/>
          <w:sz w:val="24"/>
          <w:szCs w:val="24"/>
        </w:rPr>
        <w:t xml:space="preserve"> </w:t>
      </w:r>
      <w:r>
        <w:rPr>
          <w:rFonts w:ascii="Book Antiqua" w:eastAsiaTheme="minorEastAsia" w:hAnsi="Book Antiqua" w:hint="eastAsia"/>
          <w:sz w:val="24"/>
          <w:szCs w:val="24"/>
          <w:lang w:eastAsia="zh-CN"/>
        </w:rPr>
        <w:t xml:space="preserve">Song XX </w:t>
      </w:r>
      <w:r w:rsidRPr="00312D6C">
        <w:rPr>
          <w:rFonts w:ascii="Book Antiqua" w:hAnsi="Book Antiqua"/>
          <w:b/>
          <w:sz w:val="24"/>
          <w:szCs w:val="24"/>
        </w:rPr>
        <w:t>L- Editor:</w:t>
      </w:r>
      <w:r w:rsidRPr="00312D6C">
        <w:rPr>
          <w:rFonts w:ascii="Book Antiqua" w:hAnsi="Book Antiqua"/>
          <w:sz w:val="24"/>
          <w:szCs w:val="24"/>
        </w:rPr>
        <w:t xml:space="preserve"> </w:t>
      </w:r>
      <w:r w:rsidRPr="00312D6C">
        <w:rPr>
          <w:rFonts w:ascii="Book Antiqua" w:hAnsi="Book Antiqua"/>
          <w:b/>
          <w:sz w:val="24"/>
          <w:szCs w:val="24"/>
        </w:rPr>
        <w:t>E- Editor:</w:t>
      </w:r>
    </w:p>
    <w:sectPr w:rsidR="00312D6C" w:rsidRPr="00825CC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2A79FB" w15:done="0"/>
  <w15:commentEx w15:paraId="24964E6E" w15:done="0"/>
  <w15:commentEx w15:paraId="354B86F0" w15:done="0"/>
  <w15:commentEx w15:paraId="7461F7D1" w15:done="0"/>
  <w15:commentEx w15:paraId="62E1D78B" w15:done="0"/>
  <w15:commentEx w15:paraId="0D16E00B" w15:done="0"/>
  <w15:commentEx w15:paraId="419DB2BB" w15:done="0"/>
  <w15:commentEx w15:paraId="59DE7444" w15:done="0"/>
  <w15:commentEx w15:paraId="390F30B7" w15:done="0"/>
  <w15:commentEx w15:paraId="2219F041" w15:done="0"/>
  <w15:commentEx w15:paraId="46EED9F9" w15:done="0"/>
  <w15:commentEx w15:paraId="2B8824E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4128"/>
    <w:multiLevelType w:val="multilevel"/>
    <w:tmpl w:val="DEF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C00915"/>
    <w:multiLevelType w:val="hybridMultilevel"/>
    <w:tmpl w:val="BD20E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ly Mazanec">
    <w15:presenceInfo w15:providerId="Windows Live" w15:userId="4208ee8be47db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1E"/>
    <w:rsid w:val="000C140F"/>
    <w:rsid w:val="001543B5"/>
    <w:rsid w:val="00160819"/>
    <w:rsid w:val="001C1A5E"/>
    <w:rsid w:val="00237964"/>
    <w:rsid w:val="002532C4"/>
    <w:rsid w:val="00261B4B"/>
    <w:rsid w:val="002A1490"/>
    <w:rsid w:val="002B6380"/>
    <w:rsid w:val="002C68CB"/>
    <w:rsid w:val="00305309"/>
    <w:rsid w:val="00312D6C"/>
    <w:rsid w:val="0031653E"/>
    <w:rsid w:val="003764F0"/>
    <w:rsid w:val="003C55C6"/>
    <w:rsid w:val="00410411"/>
    <w:rsid w:val="00420484"/>
    <w:rsid w:val="00424FE1"/>
    <w:rsid w:val="0048523C"/>
    <w:rsid w:val="004A3992"/>
    <w:rsid w:val="004B287D"/>
    <w:rsid w:val="004C2E36"/>
    <w:rsid w:val="004D0D9C"/>
    <w:rsid w:val="004E2FF3"/>
    <w:rsid w:val="004F0723"/>
    <w:rsid w:val="004F3161"/>
    <w:rsid w:val="00500CEB"/>
    <w:rsid w:val="00507E50"/>
    <w:rsid w:val="005178A0"/>
    <w:rsid w:val="00537033"/>
    <w:rsid w:val="00541484"/>
    <w:rsid w:val="005417DE"/>
    <w:rsid w:val="00581C56"/>
    <w:rsid w:val="005C689C"/>
    <w:rsid w:val="005D7BE6"/>
    <w:rsid w:val="006063B0"/>
    <w:rsid w:val="00635872"/>
    <w:rsid w:val="0063730D"/>
    <w:rsid w:val="00686964"/>
    <w:rsid w:val="006872FA"/>
    <w:rsid w:val="006A15C9"/>
    <w:rsid w:val="006B0818"/>
    <w:rsid w:val="006B231E"/>
    <w:rsid w:val="007F7AFF"/>
    <w:rsid w:val="00815985"/>
    <w:rsid w:val="00825CC4"/>
    <w:rsid w:val="00826BB9"/>
    <w:rsid w:val="00885FD6"/>
    <w:rsid w:val="008B52CD"/>
    <w:rsid w:val="00923618"/>
    <w:rsid w:val="0094645D"/>
    <w:rsid w:val="00997178"/>
    <w:rsid w:val="009A0D28"/>
    <w:rsid w:val="009A4DBC"/>
    <w:rsid w:val="009B365D"/>
    <w:rsid w:val="009D19BB"/>
    <w:rsid w:val="00A2589A"/>
    <w:rsid w:val="00A533B1"/>
    <w:rsid w:val="00A7531E"/>
    <w:rsid w:val="00AF545F"/>
    <w:rsid w:val="00B121D8"/>
    <w:rsid w:val="00B2385D"/>
    <w:rsid w:val="00B37E9B"/>
    <w:rsid w:val="00B6350A"/>
    <w:rsid w:val="00B70FB8"/>
    <w:rsid w:val="00BA27BE"/>
    <w:rsid w:val="00BE2873"/>
    <w:rsid w:val="00C756B4"/>
    <w:rsid w:val="00CF6A82"/>
    <w:rsid w:val="00D131B1"/>
    <w:rsid w:val="00D27B57"/>
    <w:rsid w:val="00D361F1"/>
    <w:rsid w:val="00D57297"/>
    <w:rsid w:val="00D92785"/>
    <w:rsid w:val="00DC6CD2"/>
    <w:rsid w:val="00E43BE3"/>
    <w:rsid w:val="00F01996"/>
    <w:rsid w:val="00F14DFC"/>
    <w:rsid w:val="00F327ED"/>
    <w:rsid w:val="00F36749"/>
    <w:rsid w:val="00FA010B"/>
    <w:rsid w:val="00FC0457"/>
    <w:rsid w:val="00FE0A12"/>
    <w:rsid w:val="00FE2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B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1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1E"/>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2C68CB"/>
    <w:rPr>
      <w:sz w:val="21"/>
      <w:szCs w:val="21"/>
    </w:rPr>
  </w:style>
  <w:style w:type="paragraph" w:styleId="CommentText">
    <w:name w:val="annotation text"/>
    <w:basedOn w:val="Normal"/>
    <w:link w:val="CommentTextChar"/>
    <w:semiHidden/>
    <w:unhideWhenUsed/>
    <w:rsid w:val="002C68CB"/>
  </w:style>
  <w:style w:type="character" w:customStyle="1" w:styleId="CommentTextChar">
    <w:name w:val="Comment Text Char"/>
    <w:basedOn w:val="DefaultParagraphFont"/>
    <w:link w:val="CommentText"/>
    <w:semiHidden/>
    <w:rsid w:val="002C68CB"/>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2C68CB"/>
    <w:rPr>
      <w:b/>
      <w:bCs/>
    </w:rPr>
  </w:style>
  <w:style w:type="character" w:customStyle="1" w:styleId="CommentSubjectChar">
    <w:name w:val="Comment Subject Char"/>
    <w:basedOn w:val="CommentTextChar"/>
    <w:link w:val="CommentSubject"/>
    <w:uiPriority w:val="99"/>
    <w:semiHidden/>
    <w:rsid w:val="002C68CB"/>
    <w:rPr>
      <w:rFonts w:ascii="Calibri" w:eastAsia="Calibri" w:hAnsi="Calibri" w:cs="Times New Roman"/>
      <w:b/>
      <w:bCs/>
    </w:rPr>
  </w:style>
  <w:style w:type="paragraph" w:styleId="BalloonText">
    <w:name w:val="Balloon Text"/>
    <w:basedOn w:val="Normal"/>
    <w:link w:val="BalloonTextChar"/>
    <w:uiPriority w:val="99"/>
    <w:semiHidden/>
    <w:unhideWhenUsed/>
    <w:rsid w:val="002C68CB"/>
    <w:rPr>
      <w:sz w:val="18"/>
      <w:szCs w:val="18"/>
    </w:rPr>
  </w:style>
  <w:style w:type="character" w:customStyle="1" w:styleId="BalloonTextChar">
    <w:name w:val="Balloon Text Char"/>
    <w:basedOn w:val="DefaultParagraphFont"/>
    <w:link w:val="BalloonText"/>
    <w:uiPriority w:val="99"/>
    <w:semiHidden/>
    <w:rsid w:val="002C68CB"/>
    <w:rPr>
      <w:rFonts w:ascii="Calibri" w:eastAsia="Calibri" w:hAnsi="Calibri" w:cs="Times New Roman"/>
      <w:sz w:val="18"/>
      <w:szCs w:val="18"/>
    </w:rPr>
  </w:style>
  <w:style w:type="character" w:customStyle="1" w:styleId="Char">
    <w:name w:val="纯文本 Char"/>
    <w:link w:val="PlainText1"/>
    <w:rsid w:val="002C68CB"/>
    <w:rPr>
      <w:rFonts w:ascii="宋体" w:hAnsi="Courier New" w:cs="Courier New"/>
      <w:kern w:val="2"/>
      <w:sz w:val="21"/>
      <w:szCs w:val="21"/>
    </w:rPr>
  </w:style>
  <w:style w:type="paragraph" w:customStyle="1" w:styleId="PlainText1">
    <w:name w:val="Plain Text1"/>
    <w:basedOn w:val="Normal"/>
    <w:link w:val="Char"/>
    <w:rsid w:val="002C68CB"/>
    <w:pPr>
      <w:widowControl w:val="0"/>
      <w:jc w:val="both"/>
    </w:pPr>
    <w:rPr>
      <w:rFonts w:ascii="宋体" w:eastAsiaTheme="minorEastAsia" w:hAnsi="Courier New" w:cs="Courier New"/>
      <w:kern w:val="2"/>
      <w:sz w:val="21"/>
      <w:szCs w:val="21"/>
    </w:rPr>
  </w:style>
  <w:style w:type="paragraph" w:styleId="Revision">
    <w:name w:val="Revision"/>
    <w:hidden/>
    <w:uiPriority w:val="99"/>
    <w:semiHidden/>
    <w:rsid w:val="002C68CB"/>
    <w:pPr>
      <w:spacing w:after="0" w:line="240" w:lineRule="auto"/>
    </w:pPr>
    <w:rPr>
      <w:rFonts w:ascii="Calibri" w:eastAsia="Calibri" w:hAnsi="Calibri" w:cs="Times New Roman"/>
    </w:rPr>
  </w:style>
  <w:style w:type="character" w:styleId="Hyperlink">
    <w:name w:val="Hyperlink"/>
    <w:rsid w:val="002C68CB"/>
    <w:rPr>
      <w:color w:val="0000FF"/>
      <w:u w:val="single"/>
    </w:rPr>
  </w:style>
  <w:style w:type="paragraph" w:styleId="NormalWeb">
    <w:name w:val="Normal (Web)"/>
    <w:basedOn w:val="Normal"/>
    <w:uiPriority w:val="99"/>
    <w:semiHidden/>
    <w:unhideWhenUsed/>
    <w:rsid w:val="00237964"/>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4E2FF3"/>
  </w:style>
  <w:style w:type="character" w:styleId="Emphasis">
    <w:name w:val="Emphasis"/>
    <w:qFormat/>
    <w:rsid w:val="00B6350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1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1E"/>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2C68CB"/>
    <w:rPr>
      <w:sz w:val="21"/>
      <w:szCs w:val="21"/>
    </w:rPr>
  </w:style>
  <w:style w:type="paragraph" w:styleId="CommentText">
    <w:name w:val="annotation text"/>
    <w:basedOn w:val="Normal"/>
    <w:link w:val="CommentTextChar"/>
    <w:semiHidden/>
    <w:unhideWhenUsed/>
    <w:rsid w:val="002C68CB"/>
  </w:style>
  <w:style w:type="character" w:customStyle="1" w:styleId="CommentTextChar">
    <w:name w:val="Comment Text Char"/>
    <w:basedOn w:val="DefaultParagraphFont"/>
    <w:link w:val="CommentText"/>
    <w:semiHidden/>
    <w:rsid w:val="002C68CB"/>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2C68CB"/>
    <w:rPr>
      <w:b/>
      <w:bCs/>
    </w:rPr>
  </w:style>
  <w:style w:type="character" w:customStyle="1" w:styleId="CommentSubjectChar">
    <w:name w:val="Comment Subject Char"/>
    <w:basedOn w:val="CommentTextChar"/>
    <w:link w:val="CommentSubject"/>
    <w:uiPriority w:val="99"/>
    <w:semiHidden/>
    <w:rsid w:val="002C68CB"/>
    <w:rPr>
      <w:rFonts w:ascii="Calibri" w:eastAsia="Calibri" w:hAnsi="Calibri" w:cs="Times New Roman"/>
      <w:b/>
      <w:bCs/>
    </w:rPr>
  </w:style>
  <w:style w:type="paragraph" w:styleId="BalloonText">
    <w:name w:val="Balloon Text"/>
    <w:basedOn w:val="Normal"/>
    <w:link w:val="BalloonTextChar"/>
    <w:uiPriority w:val="99"/>
    <w:semiHidden/>
    <w:unhideWhenUsed/>
    <w:rsid w:val="002C68CB"/>
    <w:rPr>
      <w:sz w:val="18"/>
      <w:szCs w:val="18"/>
    </w:rPr>
  </w:style>
  <w:style w:type="character" w:customStyle="1" w:styleId="BalloonTextChar">
    <w:name w:val="Balloon Text Char"/>
    <w:basedOn w:val="DefaultParagraphFont"/>
    <w:link w:val="BalloonText"/>
    <w:uiPriority w:val="99"/>
    <w:semiHidden/>
    <w:rsid w:val="002C68CB"/>
    <w:rPr>
      <w:rFonts w:ascii="Calibri" w:eastAsia="Calibri" w:hAnsi="Calibri" w:cs="Times New Roman"/>
      <w:sz w:val="18"/>
      <w:szCs w:val="18"/>
    </w:rPr>
  </w:style>
  <w:style w:type="character" w:customStyle="1" w:styleId="Char">
    <w:name w:val="纯文本 Char"/>
    <w:link w:val="PlainText1"/>
    <w:rsid w:val="002C68CB"/>
    <w:rPr>
      <w:rFonts w:ascii="宋体" w:hAnsi="Courier New" w:cs="Courier New"/>
      <w:kern w:val="2"/>
      <w:sz w:val="21"/>
      <w:szCs w:val="21"/>
    </w:rPr>
  </w:style>
  <w:style w:type="paragraph" w:customStyle="1" w:styleId="PlainText1">
    <w:name w:val="Plain Text1"/>
    <w:basedOn w:val="Normal"/>
    <w:link w:val="Char"/>
    <w:rsid w:val="002C68CB"/>
    <w:pPr>
      <w:widowControl w:val="0"/>
      <w:jc w:val="both"/>
    </w:pPr>
    <w:rPr>
      <w:rFonts w:ascii="宋体" w:eastAsiaTheme="minorEastAsia" w:hAnsi="Courier New" w:cs="Courier New"/>
      <w:kern w:val="2"/>
      <w:sz w:val="21"/>
      <w:szCs w:val="21"/>
    </w:rPr>
  </w:style>
  <w:style w:type="paragraph" w:styleId="Revision">
    <w:name w:val="Revision"/>
    <w:hidden/>
    <w:uiPriority w:val="99"/>
    <w:semiHidden/>
    <w:rsid w:val="002C68CB"/>
    <w:pPr>
      <w:spacing w:after="0" w:line="240" w:lineRule="auto"/>
    </w:pPr>
    <w:rPr>
      <w:rFonts w:ascii="Calibri" w:eastAsia="Calibri" w:hAnsi="Calibri" w:cs="Times New Roman"/>
    </w:rPr>
  </w:style>
  <w:style w:type="character" w:styleId="Hyperlink">
    <w:name w:val="Hyperlink"/>
    <w:rsid w:val="002C68CB"/>
    <w:rPr>
      <w:color w:val="0000FF"/>
      <w:u w:val="single"/>
    </w:rPr>
  </w:style>
  <w:style w:type="paragraph" w:styleId="NormalWeb">
    <w:name w:val="Normal (Web)"/>
    <w:basedOn w:val="Normal"/>
    <w:uiPriority w:val="99"/>
    <w:semiHidden/>
    <w:unhideWhenUsed/>
    <w:rsid w:val="00237964"/>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4E2FF3"/>
  </w:style>
  <w:style w:type="character" w:styleId="Emphasis">
    <w:name w:val="Emphasis"/>
    <w:qFormat/>
    <w:rsid w:val="00B6350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965583">
      <w:bodyDiv w:val="1"/>
      <w:marLeft w:val="0"/>
      <w:marRight w:val="0"/>
      <w:marTop w:val="0"/>
      <w:marBottom w:val="0"/>
      <w:divBdr>
        <w:top w:val="none" w:sz="0" w:space="0" w:color="auto"/>
        <w:left w:val="none" w:sz="0" w:space="0" w:color="auto"/>
        <w:bottom w:val="none" w:sz="0" w:space="0" w:color="auto"/>
        <w:right w:val="none" w:sz="0" w:space="0" w:color="auto"/>
      </w:divBdr>
    </w:div>
    <w:div w:id="1745028768">
      <w:bodyDiv w:val="1"/>
      <w:marLeft w:val="0"/>
      <w:marRight w:val="0"/>
      <w:marTop w:val="0"/>
      <w:marBottom w:val="0"/>
      <w:divBdr>
        <w:top w:val="none" w:sz="0" w:space="0" w:color="auto"/>
        <w:left w:val="none" w:sz="0" w:space="0" w:color="auto"/>
        <w:bottom w:val="none" w:sz="0" w:space="0" w:color="auto"/>
        <w:right w:val="none" w:sz="0" w:space="0" w:color="auto"/>
      </w:divBdr>
      <w:divsChild>
        <w:div w:id="984167647">
          <w:marLeft w:val="0"/>
          <w:marRight w:val="0"/>
          <w:marTop w:val="0"/>
          <w:marBottom w:val="0"/>
          <w:divBdr>
            <w:top w:val="none" w:sz="0" w:space="0" w:color="auto"/>
            <w:left w:val="none" w:sz="0" w:space="0" w:color="auto"/>
            <w:bottom w:val="none" w:sz="0" w:space="0" w:color="auto"/>
            <w:right w:val="none" w:sz="0" w:space="0" w:color="auto"/>
          </w:divBdr>
        </w:div>
        <w:div w:id="1668094618">
          <w:marLeft w:val="0"/>
          <w:marRight w:val="0"/>
          <w:marTop w:val="0"/>
          <w:marBottom w:val="0"/>
          <w:divBdr>
            <w:top w:val="none" w:sz="0" w:space="0" w:color="auto"/>
            <w:left w:val="none" w:sz="0" w:space="0" w:color="auto"/>
            <w:bottom w:val="none" w:sz="0" w:space="0" w:color="auto"/>
            <w:right w:val="none" w:sz="0" w:space="0" w:color="auto"/>
          </w:divBdr>
        </w:div>
        <w:div w:id="174882635">
          <w:marLeft w:val="0"/>
          <w:marRight w:val="0"/>
          <w:marTop w:val="0"/>
          <w:marBottom w:val="0"/>
          <w:divBdr>
            <w:top w:val="none" w:sz="0" w:space="0" w:color="auto"/>
            <w:left w:val="none" w:sz="0" w:space="0" w:color="auto"/>
            <w:bottom w:val="none" w:sz="0" w:space="0" w:color="auto"/>
            <w:right w:val="none" w:sz="0" w:space="0" w:color="auto"/>
          </w:divBdr>
        </w:div>
        <w:div w:id="345593709">
          <w:marLeft w:val="0"/>
          <w:marRight w:val="0"/>
          <w:marTop w:val="0"/>
          <w:marBottom w:val="0"/>
          <w:divBdr>
            <w:top w:val="none" w:sz="0" w:space="0" w:color="auto"/>
            <w:left w:val="none" w:sz="0" w:space="0" w:color="auto"/>
            <w:bottom w:val="none" w:sz="0" w:space="0" w:color="auto"/>
            <w:right w:val="none" w:sz="0" w:space="0" w:color="auto"/>
          </w:divBdr>
        </w:div>
        <w:div w:id="182911035">
          <w:marLeft w:val="0"/>
          <w:marRight w:val="0"/>
          <w:marTop w:val="0"/>
          <w:marBottom w:val="0"/>
          <w:divBdr>
            <w:top w:val="none" w:sz="0" w:space="0" w:color="auto"/>
            <w:left w:val="none" w:sz="0" w:space="0" w:color="auto"/>
            <w:bottom w:val="none" w:sz="0" w:space="0" w:color="auto"/>
            <w:right w:val="none" w:sz="0" w:space="0" w:color="auto"/>
          </w:divBdr>
        </w:div>
        <w:div w:id="1583833165">
          <w:marLeft w:val="0"/>
          <w:marRight w:val="0"/>
          <w:marTop w:val="0"/>
          <w:marBottom w:val="0"/>
          <w:divBdr>
            <w:top w:val="none" w:sz="0" w:space="0" w:color="auto"/>
            <w:left w:val="none" w:sz="0" w:space="0" w:color="auto"/>
            <w:bottom w:val="none" w:sz="0" w:space="0" w:color="auto"/>
            <w:right w:val="none" w:sz="0" w:space="0" w:color="auto"/>
          </w:divBdr>
        </w:div>
        <w:div w:id="359553361">
          <w:marLeft w:val="0"/>
          <w:marRight w:val="0"/>
          <w:marTop w:val="0"/>
          <w:marBottom w:val="0"/>
          <w:divBdr>
            <w:top w:val="none" w:sz="0" w:space="0" w:color="auto"/>
            <w:left w:val="none" w:sz="0" w:space="0" w:color="auto"/>
            <w:bottom w:val="none" w:sz="0" w:space="0" w:color="auto"/>
            <w:right w:val="none" w:sz="0" w:space="0" w:color="auto"/>
          </w:divBdr>
        </w:div>
        <w:div w:id="525678450">
          <w:marLeft w:val="0"/>
          <w:marRight w:val="0"/>
          <w:marTop w:val="0"/>
          <w:marBottom w:val="0"/>
          <w:divBdr>
            <w:top w:val="none" w:sz="0" w:space="0" w:color="auto"/>
            <w:left w:val="none" w:sz="0" w:space="0" w:color="auto"/>
            <w:bottom w:val="none" w:sz="0" w:space="0" w:color="auto"/>
            <w:right w:val="none" w:sz="0" w:space="0" w:color="auto"/>
          </w:divBdr>
        </w:div>
        <w:div w:id="767238184">
          <w:marLeft w:val="0"/>
          <w:marRight w:val="0"/>
          <w:marTop w:val="0"/>
          <w:marBottom w:val="0"/>
          <w:divBdr>
            <w:top w:val="none" w:sz="0" w:space="0" w:color="auto"/>
            <w:left w:val="none" w:sz="0" w:space="0" w:color="auto"/>
            <w:bottom w:val="none" w:sz="0" w:space="0" w:color="auto"/>
            <w:right w:val="none" w:sz="0" w:space="0" w:color="auto"/>
          </w:divBdr>
        </w:div>
        <w:div w:id="768621333">
          <w:marLeft w:val="0"/>
          <w:marRight w:val="0"/>
          <w:marTop w:val="0"/>
          <w:marBottom w:val="0"/>
          <w:divBdr>
            <w:top w:val="none" w:sz="0" w:space="0" w:color="auto"/>
            <w:left w:val="none" w:sz="0" w:space="0" w:color="auto"/>
            <w:bottom w:val="none" w:sz="0" w:space="0" w:color="auto"/>
            <w:right w:val="none" w:sz="0" w:space="0" w:color="auto"/>
          </w:divBdr>
        </w:div>
        <w:div w:id="1073939701">
          <w:marLeft w:val="0"/>
          <w:marRight w:val="0"/>
          <w:marTop w:val="0"/>
          <w:marBottom w:val="0"/>
          <w:divBdr>
            <w:top w:val="none" w:sz="0" w:space="0" w:color="auto"/>
            <w:left w:val="none" w:sz="0" w:space="0" w:color="auto"/>
            <w:bottom w:val="none" w:sz="0" w:space="0" w:color="auto"/>
            <w:right w:val="none" w:sz="0" w:space="0" w:color="auto"/>
          </w:divBdr>
        </w:div>
        <w:div w:id="618801281">
          <w:marLeft w:val="0"/>
          <w:marRight w:val="0"/>
          <w:marTop w:val="0"/>
          <w:marBottom w:val="0"/>
          <w:divBdr>
            <w:top w:val="none" w:sz="0" w:space="0" w:color="auto"/>
            <w:left w:val="none" w:sz="0" w:space="0" w:color="auto"/>
            <w:bottom w:val="none" w:sz="0" w:space="0" w:color="auto"/>
            <w:right w:val="none" w:sz="0" w:space="0" w:color="auto"/>
          </w:divBdr>
        </w:div>
        <w:div w:id="1792700366">
          <w:marLeft w:val="0"/>
          <w:marRight w:val="0"/>
          <w:marTop w:val="0"/>
          <w:marBottom w:val="0"/>
          <w:divBdr>
            <w:top w:val="none" w:sz="0" w:space="0" w:color="auto"/>
            <w:left w:val="none" w:sz="0" w:space="0" w:color="auto"/>
            <w:bottom w:val="none" w:sz="0" w:space="0" w:color="auto"/>
            <w:right w:val="none" w:sz="0" w:space="0" w:color="auto"/>
          </w:divBdr>
        </w:div>
        <w:div w:id="1570732349">
          <w:marLeft w:val="0"/>
          <w:marRight w:val="0"/>
          <w:marTop w:val="0"/>
          <w:marBottom w:val="0"/>
          <w:divBdr>
            <w:top w:val="none" w:sz="0" w:space="0" w:color="auto"/>
            <w:left w:val="none" w:sz="0" w:space="0" w:color="auto"/>
            <w:bottom w:val="none" w:sz="0" w:space="0" w:color="auto"/>
            <w:right w:val="none" w:sz="0" w:space="0" w:color="auto"/>
          </w:divBdr>
        </w:div>
        <w:div w:id="879589238">
          <w:marLeft w:val="0"/>
          <w:marRight w:val="0"/>
          <w:marTop w:val="0"/>
          <w:marBottom w:val="0"/>
          <w:divBdr>
            <w:top w:val="none" w:sz="0" w:space="0" w:color="auto"/>
            <w:left w:val="none" w:sz="0" w:space="0" w:color="auto"/>
            <w:bottom w:val="none" w:sz="0" w:space="0" w:color="auto"/>
            <w:right w:val="none" w:sz="0" w:space="0" w:color="auto"/>
          </w:divBdr>
        </w:div>
        <w:div w:id="559905638">
          <w:marLeft w:val="0"/>
          <w:marRight w:val="0"/>
          <w:marTop w:val="0"/>
          <w:marBottom w:val="0"/>
          <w:divBdr>
            <w:top w:val="none" w:sz="0" w:space="0" w:color="auto"/>
            <w:left w:val="none" w:sz="0" w:space="0" w:color="auto"/>
            <w:bottom w:val="none" w:sz="0" w:space="0" w:color="auto"/>
            <w:right w:val="none" w:sz="0" w:space="0" w:color="auto"/>
          </w:divBdr>
        </w:div>
        <w:div w:id="378869708">
          <w:marLeft w:val="0"/>
          <w:marRight w:val="0"/>
          <w:marTop w:val="0"/>
          <w:marBottom w:val="0"/>
          <w:divBdr>
            <w:top w:val="none" w:sz="0" w:space="0" w:color="auto"/>
            <w:left w:val="none" w:sz="0" w:space="0" w:color="auto"/>
            <w:bottom w:val="none" w:sz="0" w:space="0" w:color="auto"/>
            <w:right w:val="none" w:sz="0" w:space="0" w:color="auto"/>
          </w:divBdr>
        </w:div>
        <w:div w:id="2081368956">
          <w:marLeft w:val="0"/>
          <w:marRight w:val="0"/>
          <w:marTop w:val="0"/>
          <w:marBottom w:val="0"/>
          <w:divBdr>
            <w:top w:val="none" w:sz="0" w:space="0" w:color="auto"/>
            <w:left w:val="none" w:sz="0" w:space="0" w:color="auto"/>
            <w:bottom w:val="none" w:sz="0" w:space="0" w:color="auto"/>
            <w:right w:val="none" w:sz="0" w:space="0" w:color="auto"/>
          </w:divBdr>
        </w:div>
        <w:div w:id="1016619714">
          <w:marLeft w:val="0"/>
          <w:marRight w:val="0"/>
          <w:marTop w:val="0"/>
          <w:marBottom w:val="0"/>
          <w:divBdr>
            <w:top w:val="none" w:sz="0" w:space="0" w:color="auto"/>
            <w:left w:val="none" w:sz="0" w:space="0" w:color="auto"/>
            <w:bottom w:val="none" w:sz="0" w:space="0" w:color="auto"/>
            <w:right w:val="none" w:sz="0" w:space="0" w:color="auto"/>
          </w:divBdr>
        </w:div>
        <w:div w:id="1065642111">
          <w:marLeft w:val="0"/>
          <w:marRight w:val="0"/>
          <w:marTop w:val="0"/>
          <w:marBottom w:val="0"/>
          <w:divBdr>
            <w:top w:val="none" w:sz="0" w:space="0" w:color="auto"/>
            <w:left w:val="none" w:sz="0" w:space="0" w:color="auto"/>
            <w:bottom w:val="none" w:sz="0" w:space="0" w:color="auto"/>
            <w:right w:val="none" w:sz="0" w:space="0" w:color="auto"/>
          </w:divBdr>
        </w:div>
        <w:div w:id="2008941613">
          <w:marLeft w:val="0"/>
          <w:marRight w:val="0"/>
          <w:marTop w:val="0"/>
          <w:marBottom w:val="0"/>
          <w:divBdr>
            <w:top w:val="none" w:sz="0" w:space="0" w:color="auto"/>
            <w:left w:val="none" w:sz="0" w:space="0" w:color="auto"/>
            <w:bottom w:val="none" w:sz="0" w:space="0" w:color="auto"/>
            <w:right w:val="none" w:sz="0" w:space="0" w:color="auto"/>
          </w:divBdr>
        </w:div>
        <w:div w:id="1217936160">
          <w:marLeft w:val="0"/>
          <w:marRight w:val="0"/>
          <w:marTop w:val="0"/>
          <w:marBottom w:val="0"/>
          <w:divBdr>
            <w:top w:val="none" w:sz="0" w:space="0" w:color="auto"/>
            <w:left w:val="none" w:sz="0" w:space="0" w:color="auto"/>
            <w:bottom w:val="none" w:sz="0" w:space="0" w:color="auto"/>
            <w:right w:val="none" w:sz="0" w:space="0" w:color="auto"/>
          </w:divBdr>
        </w:div>
        <w:div w:id="1526862482">
          <w:marLeft w:val="0"/>
          <w:marRight w:val="0"/>
          <w:marTop w:val="0"/>
          <w:marBottom w:val="0"/>
          <w:divBdr>
            <w:top w:val="none" w:sz="0" w:space="0" w:color="auto"/>
            <w:left w:val="none" w:sz="0" w:space="0" w:color="auto"/>
            <w:bottom w:val="none" w:sz="0" w:space="0" w:color="auto"/>
            <w:right w:val="none" w:sz="0" w:space="0" w:color="auto"/>
          </w:divBdr>
        </w:div>
        <w:div w:id="24213992">
          <w:marLeft w:val="0"/>
          <w:marRight w:val="0"/>
          <w:marTop w:val="0"/>
          <w:marBottom w:val="0"/>
          <w:divBdr>
            <w:top w:val="none" w:sz="0" w:space="0" w:color="auto"/>
            <w:left w:val="none" w:sz="0" w:space="0" w:color="auto"/>
            <w:bottom w:val="none" w:sz="0" w:space="0" w:color="auto"/>
            <w:right w:val="none" w:sz="0" w:space="0" w:color="auto"/>
          </w:divBdr>
        </w:div>
        <w:div w:id="2026907568">
          <w:marLeft w:val="0"/>
          <w:marRight w:val="0"/>
          <w:marTop w:val="0"/>
          <w:marBottom w:val="0"/>
          <w:divBdr>
            <w:top w:val="none" w:sz="0" w:space="0" w:color="auto"/>
            <w:left w:val="none" w:sz="0" w:space="0" w:color="auto"/>
            <w:bottom w:val="none" w:sz="0" w:space="0" w:color="auto"/>
            <w:right w:val="none" w:sz="0" w:space="0" w:color="auto"/>
          </w:divBdr>
        </w:div>
        <w:div w:id="830213249">
          <w:marLeft w:val="0"/>
          <w:marRight w:val="0"/>
          <w:marTop w:val="0"/>
          <w:marBottom w:val="0"/>
          <w:divBdr>
            <w:top w:val="none" w:sz="0" w:space="0" w:color="auto"/>
            <w:left w:val="none" w:sz="0" w:space="0" w:color="auto"/>
            <w:bottom w:val="none" w:sz="0" w:space="0" w:color="auto"/>
            <w:right w:val="none" w:sz="0" w:space="0" w:color="auto"/>
          </w:divBdr>
        </w:div>
        <w:div w:id="833109769">
          <w:marLeft w:val="0"/>
          <w:marRight w:val="0"/>
          <w:marTop w:val="0"/>
          <w:marBottom w:val="0"/>
          <w:divBdr>
            <w:top w:val="none" w:sz="0" w:space="0" w:color="auto"/>
            <w:left w:val="none" w:sz="0" w:space="0" w:color="auto"/>
            <w:bottom w:val="none" w:sz="0" w:space="0" w:color="auto"/>
            <w:right w:val="none" w:sz="0" w:space="0" w:color="auto"/>
          </w:divBdr>
        </w:div>
        <w:div w:id="1217744699">
          <w:marLeft w:val="0"/>
          <w:marRight w:val="0"/>
          <w:marTop w:val="0"/>
          <w:marBottom w:val="0"/>
          <w:divBdr>
            <w:top w:val="none" w:sz="0" w:space="0" w:color="auto"/>
            <w:left w:val="none" w:sz="0" w:space="0" w:color="auto"/>
            <w:bottom w:val="none" w:sz="0" w:space="0" w:color="auto"/>
            <w:right w:val="none" w:sz="0" w:space="0" w:color="auto"/>
          </w:divBdr>
        </w:div>
        <w:div w:id="481776435">
          <w:marLeft w:val="0"/>
          <w:marRight w:val="0"/>
          <w:marTop w:val="0"/>
          <w:marBottom w:val="0"/>
          <w:divBdr>
            <w:top w:val="none" w:sz="0" w:space="0" w:color="auto"/>
            <w:left w:val="none" w:sz="0" w:space="0" w:color="auto"/>
            <w:bottom w:val="none" w:sz="0" w:space="0" w:color="auto"/>
            <w:right w:val="none" w:sz="0" w:space="0" w:color="auto"/>
          </w:divBdr>
        </w:div>
        <w:div w:id="1912423679">
          <w:marLeft w:val="0"/>
          <w:marRight w:val="0"/>
          <w:marTop w:val="0"/>
          <w:marBottom w:val="0"/>
          <w:divBdr>
            <w:top w:val="none" w:sz="0" w:space="0" w:color="auto"/>
            <w:left w:val="none" w:sz="0" w:space="0" w:color="auto"/>
            <w:bottom w:val="none" w:sz="0" w:space="0" w:color="auto"/>
            <w:right w:val="none" w:sz="0" w:space="0" w:color="auto"/>
          </w:divBdr>
        </w:div>
        <w:div w:id="2039774529">
          <w:marLeft w:val="0"/>
          <w:marRight w:val="0"/>
          <w:marTop w:val="0"/>
          <w:marBottom w:val="0"/>
          <w:divBdr>
            <w:top w:val="none" w:sz="0" w:space="0" w:color="auto"/>
            <w:left w:val="none" w:sz="0" w:space="0" w:color="auto"/>
            <w:bottom w:val="none" w:sz="0" w:space="0" w:color="auto"/>
            <w:right w:val="none" w:sz="0" w:space="0" w:color="auto"/>
          </w:divBdr>
        </w:div>
        <w:div w:id="116230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4776</Words>
  <Characters>27224</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Mazanec</dc:creator>
  <cp:keywords/>
  <dc:description/>
  <cp:lastModifiedBy>Na Ma</cp:lastModifiedBy>
  <cp:revision>2</cp:revision>
  <cp:lastPrinted>2016-01-04T16:15:00Z</cp:lastPrinted>
  <dcterms:created xsi:type="dcterms:W3CDTF">2016-02-16T18:45:00Z</dcterms:created>
  <dcterms:modified xsi:type="dcterms:W3CDTF">2016-02-16T18:45:00Z</dcterms:modified>
</cp:coreProperties>
</file>