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A142D" w14:textId="557751CB" w:rsidR="00FE0D24" w:rsidRPr="0051085A" w:rsidRDefault="00083963" w:rsidP="0051085A">
      <w:pPr>
        <w:spacing w:line="360" w:lineRule="auto"/>
        <w:jc w:val="both"/>
        <w:rPr>
          <w:rFonts w:ascii="Book Antiqua" w:hAnsi="Book Antiqua"/>
          <w:b/>
        </w:rPr>
      </w:pPr>
      <w:r w:rsidRPr="0051085A">
        <w:rPr>
          <w:rFonts w:ascii="Book Antiqua" w:hAnsi="Book Antiqua"/>
          <w:b/>
        </w:rPr>
        <w:t>Name of J</w:t>
      </w:r>
      <w:r w:rsidR="00FE0D24" w:rsidRPr="0051085A">
        <w:rPr>
          <w:rFonts w:ascii="Book Antiqua" w:hAnsi="Book Antiqua"/>
          <w:b/>
        </w:rPr>
        <w:t xml:space="preserve">ournal: </w:t>
      </w:r>
      <w:r w:rsidR="00FE0D24" w:rsidRPr="0051085A">
        <w:rPr>
          <w:rFonts w:ascii="Book Antiqua" w:hAnsi="Book Antiqua"/>
          <w:b/>
          <w:i/>
          <w:iCs/>
        </w:rPr>
        <w:t>World Journal of Critical Care Medicine</w:t>
      </w:r>
    </w:p>
    <w:p w14:paraId="4B94D5AB" w14:textId="51263B7F" w:rsidR="00FE0D24" w:rsidRPr="0051085A" w:rsidRDefault="00FE0D24" w:rsidP="0051085A">
      <w:pPr>
        <w:spacing w:line="360" w:lineRule="auto"/>
        <w:jc w:val="both"/>
        <w:rPr>
          <w:rFonts w:ascii="Book Antiqua" w:eastAsia="宋体" w:hAnsi="Book Antiqua"/>
          <w:b/>
          <w:lang w:eastAsia="zh-CN"/>
        </w:rPr>
      </w:pPr>
      <w:r w:rsidRPr="0051085A">
        <w:rPr>
          <w:rFonts w:ascii="Book Antiqua" w:hAnsi="Book Antiqua"/>
          <w:b/>
        </w:rPr>
        <w:t xml:space="preserve">ESPS Manuscript NO: </w:t>
      </w:r>
      <w:r w:rsidRPr="0051085A">
        <w:rPr>
          <w:rFonts w:ascii="Book Antiqua" w:eastAsia="宋体" w:hAnsi="Book Antiqua"/>
          <w:b/>
          <w:lang w:eastAsia="zh-CN"/>
        </w:rPr>
        <w:t>20573</w:t>
      </w:r>
    </w:p>
    <w:p w14:paraId="5226E213" w14:textId="42C54909" w:rsidR="00FE0D24" w:rsidRPr="0051085A" w:rsidRDefault="00FE0D24" w:rsidP="0051085A">
      <w:pPr>
        <w:spacing w:line="360" w:lineRule="auto"/>
        <w:jc w:val="both"/>
        <w:rPr>
          <w:rFonts w:ascii="Book Antiqua" w:eastAsia="宋体" w:hAnsi="Book Antiqua"/>
          <w:b/>
          <w:lang w:eastAsia="zh-CN"/>
        </w:rPr>
      </w:pPr>
      <w:r w:rsidRPr="0051085A">
        <w:rPr>
          <w:rFonts w:ascii="Book Antiqua" w:hAnsi="Book Antiqua"/>
          <w:b/>
        </w:rPr>
        <w:t>Manuscript Type:</w:t>
      </w:r>
      <w:r w:rsidRPr="0051085A">
        <w:rPr>
          <w:rFonts w:ascii="Book Antiqua" w:eastAsia="宋体" w:hAnsi="Book Antiqua"/>
          <w:b/>
          <w:lang w:eastAsia="zh-CN"/>
        </w:rPr>
        <w:t xml:space="preserve"> MINIREVEWS</w:t>
      </w:r>
    </w:p>
    <w:p w14:paraId="65BE5094" w14:textId="77777777" w:rsidR="00FE0D24" w:rsidRPr="0051085A" w:rsidRDefault="00FE0D24" w:rsidP="0051085A">
      <w:pPr>
        <w:spacing w:line="360" w:lineRule="auto"/>
        <w:jc w:val="both"/>
        <w:rPr>
          <w:rFonts w:ascii="Book Antiqua" w:eastAsia="宋体" w:hAnsi="Book Antiqua"/>
          <w:b/>
          <w:lang w:eastAsia="zh-CN"/>
        </w:rPr>
      </w:pPr>
    </w:p>
    <w:p w14:paraId="252A2061" w14:textId="0A5F07AA" w:rsidR="00051BE7" w:rsidRPr="0051085A" w:rsidRDefault="00051BE7" w:rsidP="0051085A">
      <w:pPr>
        <w:spacing w:line="360" w:lineRule="auto"/>
        <w:jc w:val="both"/>
        <w:rPr>
          <w:rFonts w:ascii="Book Antiqua" w:eastAsia="宋体" w:hAnsi="Book Antiqua"/>
          <w:b/>
          <w:lang w:eastAsia="zh-CN"/>
        </w:rPr>
      </w:pPr>
      <w:r w:rsidRPr="0051085A">
        <w:rPr>
          <w:rFonts w:ascii="Book Antiqua" w:hAnsi="Book Antiqua"/>
          <w:b/>
        </w:rPr>
        <w:t xml:space="preserve">Preemptive </w:t>
      </w:r>
      <w:r w:rsidR="00C451BB" w:rsidRPr="0051085A">
        <w:rPr>
          <w:rFonts w:ascii="Book Antiqua" w:hAnsi="Book Antiqua"/>
          <w:b/>
        </w:rPr>
        <w:t>mechanical ventilation can block progressive acute lung in</w:t>
      </w:r>
      <w:r w:rsidRPr="0051085A">
        <w:rPr>
          <w:rFonts w:ascii="Book Antiqua" w:hAnsi="Book Antiqua"/>
          <w:b/>
        </w:rPr>
        <w:t>jury</w:t>
      </w:r>
    </w:p>
    <w:p w14:paraId="003F0096" w14:textId="77777777" w:rsidR="00350AFA" w:rsidRPr="0051085A" w:rsidRDefault="00350AFA" w:rsidP="0051085A">
      <w:pPr>
        <w:spacing w:line="360" w:lineRule="auto"/>
        <w:jc w:val="both"/>
        <w:rPr>
          <w:rFonts w:ascii="Book Antiqua" w:eastAsia="宋体" w:hAnsi="Book Antiqua"/>
          <w:b/>
          <w:lang w:eastAsia="zh-CN"/>
        </w:rPr>
      </w:pPr>
    </w:p>
    <w:p w14:paraId="2FE750A0" w14:textId="1021EAF2" w:rsidR="00D67ABF" w:rsidRPr="0051085A" w:rsidRDefault="00350AFA" w:rsidP="0051085A">
      <w:pPr>
        <w:spacing w:line="360" w:lineRule="auto"/>
        <w:jc w:val="both"/>
        <w:rPr>
          <w:rFonts w:ascii="Book Antiqua" w:eastAsia="宋体" w:hAnsi="Book Antiqua"/>
          <w:lang w:eastAsia="zh-CN"/>
        </w:rPr>
      </w:pPr>
      <w:r w:rsidRPr="0051085A">
        <w:rPr>
          <w:rFonts w:ascii="Book Antiqua" w:hAnsi="Book Antiqua"/>
        </w:rPr>
        <w:t xml:space="preserve">Sadowitz </w:t>
      </w:r>
      <w:r w:rsidRPr="0051085A">
        <w:rPr>
          <w:rFonts w:ascii="Book Antiqua" w:eastAsia="宋体" w:hAnsi="Book Antiqua"/>
          <w:lang w:eastAsia="zh-CN"/>
        </w:rPr>
        <w:t xml:space="preserve">B </w:t>
      </w:r>
      <w:r w:rsidRPr="0051085A">
        <w:rPr>
          <w:rFonts w:ascii="Book Antiqua" w:eastAsia="宋体" w:hAnsi="Book Antiqua"/>
          <w:i/>
          <w:lang w:eastAsia="zh-CN"/>
        </w:rPr>
        <w:t xml:space="preserve">et al. </w:t>
      </w:r>
      <w:r w:rsidRPr="0051085A">
        <w:rPr>
          <w:rFonts w:ascii="Book Antiqua" w:hAnsi="Book Antiqua"/>
        </w:rPr>
        <w:t>Preemptive mechanical ventilation can block progressive ALI</w:t>
      </w:r>
    </w:p>
    <w:p w14:paraId="0C063697" w14:textId="77777777" w:rsidR="00350AFA" w:rsidRPr="0051085A" w:rsidRDefault="00350AFA" w:rsidP="0051085A">
      <w:pPr>
        <w:spacing w:line="360" w:lineRule="auto"/>
        <w:jc w:val="both"/>
        <w:rPr>
          <w:rFonts w:ascii="Book Antiqua" w:eastAsia="宋体" w:hAnsi="Book Antiqua"/>
          <w:lang w:eastAsia="zh-CN"/>
        </w:rPr>
      </w:pPr>
    </w:p>
    <w:p w14:paraId="580CD773" w14:textId="77777777" w:rsidR="00D67ABF" w:rsidRPr="003B2472" w:rsidRDefault="00D67ABF" w:rsidP="0051085A">
      <w:pPr>
        <w:spacing w:line="360" w:lineRule="auto"/>
        <w:jc w:val="both"/>
        <w:rPr>
          <w:rFonts w:ascii="Book Antiqua" w:hAnsi="Book Antiqua"/>
          <w:b/>
        </w:rPr>
      </w:pPr>
      <w:r w:rsidRPr="003B2472">
        <w:rPr>
          <w:rFonts w:ascii="Book Antiqua" w:hAnsi="Book Antiqua"/>
          <w:b/>
        </w:rPr>
        <w:t>Benjamin Sadowitz</w:t>
      </w:r>
      <w:r w:rsidR="004404CC" w:rsidRPr="003B2472">
        <w:rPr>
          <w:rFonts w:ascii="Book Antiqua" w:hAnsi="Book Antiqua"/>
          <w:b/>
        </w:rPr>
        <w:t xml:space="preserve">, </w:t>
      </w:r>
      <w:r w:rsidR="000B3FE1" w:rsidRPr="003B2472">
        <w:rPr>
          <w:rFonts w:ascii="Book Antiqua" w:hAnsi="Book Antiqua"/>
          <w:b/>
        </w:rPr>
        <w:t xml:space="preserve">Sumeet Jain, Michaela Kollisch-Singule, </w:t>
      </w:r>
      <w:r w:rsidRPr="003B2472">
        <w:rPr>
          <w:rFonts w:ascii="Book Antiqua" w:hAnsi="Book Antiqua"/>
          <w:b/>
        </w:rPr>
        <w:t>Josh</w:t>
      </w:r>
      <w:r w:rsidR="000F2D23" w:rsidRPr="003B2472">
        <w:rPr>
          <w:rFonts w:ascii="Book Antiqua" w:hAnsi="Book Antiqua"/>
          <w:b/>
        </w:rPr>
        <w:t>ua</w:t>
      </w:r>
      <w:r w:rsidRPr="003B2472">
        <w:rPr>
          <w:rFonts w:ascii="Book Antiqua" w:hAnsi="Book Antiqua"/>
          <w:b/>
        </w:rPr>
        <w:t xml:space="preserve"> Satalin</w:t>
      </w:r>
      <w:r w:rsidR="004404CC" w:rsidRPr="003B2472">
        <w:rPr>
          <w:rFonts w:ascii="Book Antiqua" w:hAnsi="Book Antiqua"/>
          <w:b/>
        </w:rPr>
        <w:t>,</w:t>
      </w:r>
      <w:r w:rsidR="000B3FE1" w:rsidRPr="003B2472">
        <w:rPr>
          <w:rFonts w:ascii="Book Antiqua" w:hAnsi="Book Antiqua"/>
          <w:b/>
        </w:rPr>
        <w:t xml:space="preserve"> Penny Andrews, Nader Habashi, Louis A Gatto,</w:t>
      </w:r>
      <w:r w:rsidR="000A5728" w:rsidRPr="003B2472">
        <w:rPr>
          <w:rFonts w:ascii="Book Antiqua" w:hAnsi="Book Antiqua"/>
          <w:b/>
        </w:rPr>
        <w:t xml:space="preserve"> </w:t>
      </w:r>
      <w:r w:rsidRPr="003B2472">
        <w:rPr>
          <w:rFonts w:ascii="Book Antiqua" w:hAnsi="Book Antiqua"/>
          <w:b/>
        </w:rPr>
        <w:t>Gary Nieman</w:t>
      </w:r>
    </w:p>
    <w:p w14:paraId="725355B6" w14:textId="77777777" w:rsidR="00D67ABF" w:rsidRPr="0051085A" w:rsidRDefault="00D67ABF" w:rsidP="0051085A">
      <w:pPr>
        <w:spacing w:line="360" w:lineRule="auto"/>
        <w:jc w:val="both"/>
        <w:rPr>
          <w:rFonts w:ascii="Book Antiqua" w:eastAsia="宋体" w:hAnsi="Book Antiqua"/>
          <w:lang w:eastAsia="zh-CN"/>
        </w:rPr>
      </w:pPr>
    </w:p>
    <w:p w14:paraId="36E07FE8" w14:textId="29114208" w:rsidR="00166BDA" w:rsidRPr="003B2472" w:rsidRDefault="00166BDA" w:rsidP="0051085A">
      <w:pPr>
        <w:spacing w:line="360" w:lineRule="auto"/>
        <w:jc w:val="both"/>
        <w:rPr>
          <w:rFonts w:ascii="Book Antiqua" w:eastAsia="宋体" w:hAnsi="Book Antiqua"/>
          <w:b/>
          <w:lang w:eastAsia="zh-CN"/>
        </w:rPr>
      </w:pPr>
      <w:r w:rsidRPr="0051085A">
        <w:rPr>
          <w:rFonts w:ascii="Book Antiqua" w:hAnsi="Book Antiqua"/>
          <w:b/>
        </w:rPr>
        <w:t>Benjamin Sadowitz</w:t>
      </w:r>
      <w:r w:rsidR="00350AFA" w:rsidRPr="0051085A">
        <w:rPr>
          <w:rFonts w:ascii="Book Antiqua" w:eastAsia="宋体" w:hAnsi="Book Antiqua"/>
          <w:b/>
          <w:lang w:eastAsia="zh-CN"/>
        </w:rPr>
        <w:t xml:space="preserve">, </w:t>
      </w:r>
      <w:r w:rsidR="00350AFA" w:rsidRPr="0051085A">
        <w:rPr>
          <w:rFonts w:ascii="Book Antiqua" w:hAnsi="Book Antiqua"/>
        </w:rPr>
        <w:t>t</w:t>
      </w:r>
      <w:r w:rsidRPr="0051085A">
        <w:rPr>
          <w:rFonts w:ascii="Book Antiqua" w:hAnsi="Book Antiqua"/>
        </w:rPr>
        <w:t>he Southeastern Center for Digestiv</w:t>
      </w:r>
      <w:r w:rsidR="00192D8A" w:rsidRPr="0051085A">
        <w:rPr>
          <w:rFonts w:ascii="Book Antiqua" w:hAnsi="Book Antiqua"/>
        </w:rPr>
        <w:t xml:space="preserve">e Disorders </w:t>
      </w:r>
      <w:r w:rsidR="00350AFA" w:rsidRPr="0051085A">
        <w:rPr>
          <w:rFonts w:ascii="Book Antiqua" w:eastAsia="宋体" w:hAnsi="Book Antiqua"/>
          <w:lang w:eastAsia="zh-CN"/>
        </w:rPr>
        <w:t>and</w:t>
      </w:r>
      <w:r w:rsidR="00192D8A" w:rsidRPr="0051085A">
        <w:rPr>
          <w:rFonts w:ascii="Book Antiqua" w:hAnsi="Book Antiqua"/>
        </w:rPr>
        <w:t xml:space="preserve"> Pancreatic Cancer</w:t>
      </w:r>
      <w:r w:rsidR="00350AFA" w:rsidRPr="0051085A">
        <w:rPr>
          <w:rFonts w:ascii="Book Antiqua" w:eastAsia="宋体" w:hAnsi="Book Antiqua"/>
          <w:lang w:eastAsia="zh-CN"/>
        </w:rPr>
        <w:t>,</w:t>
      </w:r>
      <w:r w:rsidR="00350AFA" w:rsidRPr="0051085A">
        <w:rPr>
          <w:rFonts w:ascii="Book Antiqua" w:eastAsia="宋体" w:hAnsi="Book Antiqua"/>
          <w:b/>
          <w:lang w:eastAsia="zh-CN"/>
        </w:rPr>
        <w:t xml:space="preserve"> </w:t>
      </w:r>
      <w:r w:rsidRPr="0051085A">
        <w:rPr>
          <w:rFonts w:ascii="Book Antiqua" w:hAnsi="Book Antiqua"/>
        </w:rPr>
        <w:t>Advanced Minimally Invasive and Robotic Surgery</w:t>
      </w:r>
      <w:r w:rsidR="00350AFA" w:rsidRPr="0051085A">
        <w:rPr>
          <w:rFonts w:ascii="Book Antiqua" w:eastAsia="宋体" w:hAnsi="Book Antiqua"/>
          <w:lang w:eastAsia="zh-CN"/>
        </w:rPr>
        <w:t>,</w:t>
      </w:r>
      <w:r w:rsidR="00350AFA" w:rsidRPr="0051085A">
        <w:rPr>
          <w:rFonts w:ascii="Book Antiqua" w:eastAsia="宋体" w:hAnsi="Book Antiqua"/>
          <w:b/>
          <w:lang w:eastAsia="zh-CN"/>
        </w:rPr>
        <w:t xml:space="preserve"> </w:t>
      </w:r>
      <w:r w:rsidRPr="0051085A">
        <w:rPr>
          <w:rFonts w:ascii="Book Antiqua" w:hAnsi="Book Antiqua"/>
        </w:rPr>
        <w:t>Florida Hospital Tampa</w:t>
      </w:r>
      <w:r w:rsidR="003B2472">
        <w:rPr>
          <w:rFonts w:ascii="Book Antiqua" w:eastAsia="宋体" w:hAnsi="Book Antiqua" w:hint="eastAsia"/>
          <w:lang w:eastAsia="zh-CN"/>
        </w:rPr>
        <w:t>,</w:t>
      </w:r>
      <w:r w:rsidR="003B2472">
        <w:rPr>
          <w:rFonts w:ascii="Book Antiqua" w:eastAsia="宋体" w:hAnsi="Book Antiqua" w:hint="eastAsia"/>
          <w:b/>
          <w:lang w:eastAsia="zh-CN"/>
        </w:rPr>
        <w:t xml:space="preserve"> </w:t>
      </w:r>
      <w:r w:rsidRPr="0051085A">
        <w:rPr>
          <w:rFonts w:ascii="Book Antiqua" w:hAnsi="Book Antiqua"/>
        </w:rPr>
        <w:t>Tampa, F</w:t>
      </w:r>
      <w:r w:rsidR="00350AFA" w:rsidRPr="0051085A">
        <w:rPr>
          <w:rFonts w:ascii="Book Antiqua" w:eastAsia="宋体" w:hAnsi="Book Antiqua"/>
          <w:lang w:eastAsia="zh-CN"/>
        </w:rPr>
        <w:t xml:space="preserve">L </w:t>
      </w:r>
      <w:r w:rsidR="00B50EA8" w:rsidRPr="0051085A">
        <w:rPr>
          <w:rFonts w:ascii="Book Antiqua" w:hAnsi="Book Antiqua"/>
        </w:rPr>
        <w:t>33613</w:t>
      </w:r>
      <w:r w:rsidR="00350AFA" w:rsidRPr="0051085A">
        <w:rPr>
          <w:rFonts w:ascii="Book Antiqua" w:eastAsia="宋体" w:hAnsi="Book Antiqua"/>
          <w:lang w:eastAsia="zh-CN"/>
        </w:rPr>
        <w:t>, United States</w:t>
      </w:r>
    </w:p>
    <w:p w14:paraId="5D97BB46" w14:textId="77777777" w:rsidR="00166BDA" w:rsidRPr="0051085A" w:rsidRDefault="00166BDA" w:rsidP="0051085A">
      <w:pPr>
        <w:spacing w:line="360" w:lineRule="auto"/>
        <w:jc w:val="both"/>
        <w:rPr>
          <w:rFonts w:ascii="Book Antiqua" w:hAnsi="Book Antiqua"/>
        </w:rPr>
      </w:pPr>
    </w:p>
    <w:p w14:paraId="079BDFBF" w14:textId="1315128B" w:rsidR="00166BDA" w:rsidRPr="0051085A" w:rsidRDefault="000A5728" w:rsidP="0051085A">
      <w:pPr>
        <w:spacing w:line="360" w:lineRule="auto"/>
        <w:jc w:val="both"/>
        <w:rPr>
          <w:rFonts w:ascii="Book Antiqua" w:eastAsia="宋体" w:hAnsi="Book Antiqua"/>
          <w:b/>
          <w:lang w:eastAsia="zh-CN"/>
        </w:rPr>
      </w:pPr>
      <w:r w:rsidRPr="0051085A">
        <w:rPr>
          <w:rFonts w:ascii="Book Antiqua" w:hAnsi="Book Antiqua"/>
          <w:b/>
        </w:rPr>
        <w:t xml:space="preserve">Sumeet Jain, Michaela Kollisch-Singule, </w:t>
      </w:r>
      <w:r w:rsidR="00166BDA" w:rsidRPr="0051085A">
        <w:rPr>
          <w:rFonts w:ascii="Book Antiqua" w:hAnsi="Book Antiqua"/>
          <w:b/>
        </w:rPr>
        <w:t>Josh</w:t>
      </w:r>
      <w:r w:rsidR="00536C77" w:rsidRPr="0051085A">
        <w:rPr>
          <w:rFonts w:ascii="Book Antiqua" w:hAnsi="Book Antiqua"/>
          <w:b/>
        </w:rPr>
        <w:t>ua</w:t>
      </w:r>
      <w:r w:rsidR="00166BDA" w:rsidRPr="0051085A">
        <w:rPr>
          <w:rFonts w:ascii="Book Antiqua" w:hAnsi="Book Antiqua"/>
          <w:b/>
        </w:rPr>
        <w:t xml:space="preserve"> Satalin</w:t>
      </w:r>
      <w:r w:rsidR="00A11576" w:rsidRPr="0051085A">
        <w:rPr>
          <w:rFonts w:ascii="Book Antiqua" w:hAnsi="Book Antiqua"/>
          <w:b/>
        </w:rPr>
        <w:t xml:space="preserve">, </w:t>
      </w:r>
      <w:r w:rsidRPr="0051085A">
        <w:rPr>
          <w:rFonts w:ascii="Book Antiqua" w:hAnsi="Book Antiqua"/>
          <w:b/>
        </w:rPr>
        <w:t>Gary Nieman</w:t>
      </w:r>
      <w:r w:rsidR="00350AFA" w:rsidRPr="0051085A">
        <w:rPr>
          <w:rFonts w:ascii="Book Antiqua" w:eastAsia="宋体" w:hAnsi="Book Antiqua"/>
          <w:b/>
          <w:lang w:eastAsia="zh-CN"/>
        </w:rPr>
        <w:t xml:space="preserve">, </w:t>
      </w:r>
      <w:r w:rsidR="00166BDA" w:rsidRPr="0051085A">
        <w:rPr>
          <w:rFonts w:ascii="Book Antiqua" w:hAnsi="Book Antiqua"/>
        </w:rPr>
        <w:t>Department of Surgery</w:t>
      </w:r>
      <w:r w:rsidR="00350AFA" w:rsidRPr="0051085A">
        <w:rPr>
          <w:rFonts w:ascii="Book Antiqua" w:eastAsia="宋体" w:hAnsi="Book Antiqua"/>
          <w:lang w:eastAsia="zh-CN"/>
        </w:rPr>
        <w:t xml:space="preserve">, </w:t>
      </w:r>
      <w:r w:rsidR="00166BDA" w:rsidRPr="0051085A">
        <w:rPr>
          <w:rFonts w:ascii="Book Antiqua" w:hAnsi="Book Antiqua"/>
        </w:rPr>
        <w:t>Upstate Medical University</w:t>
      </w:r>
      <w:r w:rsidR="00350AFA" w:rsidRPr="0051085A">
        <w:rPr>
          <w:rFonts w:ascii="Book Antiqua" w:eastAsia="宋体" w:hAnsi="Book Antiqua"/>
          <w:lang w:eastAsia="zh-CN"/>
        </w:rPr>
        <w:t xml:space="preserve">, </w:t>
      </w:r>
      <w:r w:rsidR="00166BDA" w:rsidRPr="0051085A">
        <w:rPr>
          <w:rFonts w:ascii="Book Antiqua" w:hAnsi="Book Antiqua"/>
        </w:rPr>
        <w:t>Syracuse, N</w:t>
      </w:r>
      <w:r w:rsidR="00536C77" w:rsidRPr="0051085A">
        <w:rPr>
          <w:rFonts w:ascii="Book Antiqua" w:eastAsia="宋体" w:hAnsi="Book Antiqua"/>
          <w:lang w:eastAsia="zh-CN"/>
        </w:rPr>
        <w:t>Y</w:t>
      </w:r>
      <w:r w:rsidR="00B50EA8" w:rsidRPr="0051085A">
        <w:rPr>
          <w:rFonts w:ascii="Book Antiqua" w:hAnsi="Book Antiqua"/>
        </w:rPr>
        <w:t xml:space="preserve"> 13210</w:t>
      </w:r>
      <w:r w:rsidR="00536C77" w:rsidRPr="0051085A">
        <w:rPr>
          <w:rFonts w:ascii="Book Antiqua" w:eastAsia="宋体" w:hAnsi="Book Antiqua"/>
          <w:lang w:eastAsia="zh-CN"/>
        </w:rPr>
        <w:t>, United States</w:t>
      </w:r>
    </w:p>
    <w:p w14:paraId="0A4D865B" w14:textId="77777777" w:rsidR="00D67ABF" w:rsidRPr="0051085A" w:rsidRDefault="00D67ABF" w:rsidP="0051085A">
      <w:pPr>
        <w:spacing w:line="360" w:lineRule="auto"/>
        <w:jc w:val="both"/>
        <w:rPr>
          <w:rFonts w:ascii="Book Antiqua" w:hAnsi="Book Antiqua"/>
        </w:rPr>
      </w:pPr>
    </w:p>
    <w:p w14:paraId="6CB9B58B" w14:textId="457DE0A9" w:rsidR="00AB6F9F" w:rsidRPr="0051085A" w:rsidRDefault="000A5728" w:rsidP="0051085A">
      <w:pPr>
        <w:spacing w:line="360" w:lineRule="auto"/>
        <w:jc w:val="both"/>
        <w:rPr>
          <w:rFonts w:ascii="Book Antiqua" w:eastAsia="宋体" w:hAnsi="Book Antiqua"/>
          <w:b/>
          <w:lang w:eastAsia="zh-CN"/>
        </w:rPr>
      </w:pPr>
      <w:r w:rsidRPr="0051085A">
        <w:rPr>
          <w:rFonts w:ascii="Book Antiqua" w:hAnsi="Book Antiqua"/>
          <w:b/>
        </w:rPr>
        <w:t>Penny Andrews</w:t>
      </w:r>
      <w:r w:rsidR="00350AFA" w:rsidRPr="0051085A">
        <w:rPr>
          <w:rFonts w:ascii="Book Antiqua" w:eastAsia="宋体" w:hAnsi="Book Antiqua"/>
          <w:b/>
          <w:lang w:eastAsia="zh-CN"/>
        </w:rPr>
        <w:t xml:space="preserve">, </w:t>
      </w:r>
      <w:r w:rsidRPr="0051085A">
        <w:rPr>
          <w:rFonts w:ascii="Book Antiqua" w:hAnsi="Book Antiqua"/>
          <w:b/>
        </w:rPr>
        <w:t>Nader Habashi</w:t>
      </w:r>
      <w:r w:rsidR="00350AFA" w:rsidRPr="0051085A">
        <w:rPr>
          <w:rFonts w:ascii="Book Antiqua" w:eastAsia="宋体" w:hAnsi="Book Antiqua"/>
          <w:b/>
          <w:lang w:eastAsia="zh-CN"/>
        </w:rPr>
        <w:t xml:space="preserve">, </w:t>
      </w:r>
      <w:r w:rsidR="00CB7C96" w:rsidRPr="0051085A">
        <w:rPr>
          <w:rFonts w:ascii="Book Antiqua" w:hAnsi="Book Antiqua"/>
        </w:rPr>
        <w:t>Critical Care Medicine</w:t>
      </w:r>
      <w:r w:rsidR="00350AFA" w:rsidRPr="0051085A">
        <w:rPr>
          <w:rFonts w:ascii="Book Antiqua" w:eastAsia="宋体" w:hAnsi="Book Antiqua"/>
          <w:lang w:eastAsia="zh-CN"/>
        </w:rPr>
        <w:t>,</w:t>
      </w:r>
      <w:r w:rsidR="00350AFA" w:rsidRPr="0051085A">
        <w:rPr>
          <w:rFonts w:ascii="Book Antiqua" w:eastAsia="宋体" w:hAnsi="Book Antiqua"/>
          <w:b/>
          <w:lang w:eastAsia="zh-CN"/>
        </w:rPr>
        <w:t xml:space="preserve"> </w:t>
      </w:r>
      <w:r w:rsidR="00CB7C96" w:rsidRPr="0051085A">
        <w:rPr>
          <w:rFonts w:ascii="Book Antiqua" w:hAnsi="Book Antiqua"/>
        </w:rPr>
        <w:t>Surgical Critical Care</w:t>
      </w:r>
      <w:r w:rsidR="00350AFA" w:rsidRPr="0051085A">
        <w:rPr>
          <w:rFonts w:ascii="Book Antiqua" w:eastAsia="宋体" w:hAnsi="Book Antiqua"/>
          <w:lang w:eastAsia="zh-CN"/>
        </w:rPr>
        <w:t xml:space="preserve">, </w:t>
      </w:r>
      <w:r w:rsidR="00CB7C96" w:rsidRPr="0051085A">
        <w:rPr>
          <w:rFonts w:ascii="Book Antiqua" w:hAnsi="Book Antiqua"/>
        </w:rPr>
        <w:t>Trauma Critical Care Medicine</w:t>
      </w:r>
      <w:r w:rsidR="00350AFA" w:rsidRPr="0051085A">
        <w:rPr>
          <w:rFonts w:ascii="Book Antiqua" w:eastAsia="宋体" w:hAnsi="Book Antiqua"/>
          <w:lang w:eastAsia="zh-CN"/>
        </w:rPr>
        <w:t xml:space="preserve">, </w:t>
      </w:r>
      <w:r w:rsidR="00CB7C96" w:rsidRPr="0051085A">
        <w:rPr>
          <w:rFonts w:ascii="Book Antiqua" w:hAnsi="Book Antiqua"/>
        </w:rPr>
        <w:t>The R Adams Cowley Shock Trauma Center</w:t>
      </w:r>
      <w:r w:rsidR="00350AFA" w:rsidRPr="0051085A">
        <w:rPr>
          <w:rFonts w:ascii="Book Antiqua" w:eastAsia="宋体" w:hAnsi="Book Antiqua"/>
          <w:lang w:eastAsia="zh-CN"/>
        </w:rPr>
        <w:t xml:space="preserve">, </w:t>
      </w:r>
      <w:r w:rsidR="00CB7C96" w:rsidRPr="0051085A">
        <w:rPr>
          <w:rFonts w:ascii="Book Antiqua" w:hAnsi="Book Antiqua"/>
        </w:rPr>
        <w:t>University of Maryland</w:t>
      </w:r>
      <w:r w:rsidR="00350AFA" w:rsidRPr="0051085A">
        <w:rPr>
          <w:rFonts w:ascii="Book Antiqua" w:eastAsia="宋体" w:hAnsi="Book Antiqua"/>
          <w:lang w:eastAsia="zh-CN"/>
        </w:rPr>
        <w:t xml:space="preserve">, </w:t>
      </w:r>
      <w:r w:rsidR="00AB6F9F" w:rsidRPr="0051085A">
        <w:rPr>
          <w:rFonts w:ascii="Book Antiqua" w:hAnsi="Book Antiqua"/>
        </w:rPr>
        <w:t>Baltimore, M</w:t>
      </w:r>
      <w:r w:rsidR="00536C77" w:rsidRPr="0051085A">
        <w:rPr>
          <w:rFonts w:ascii="Book Antiqua" w:eastAsia="宋体" w:hAnsi="Book Antiqua"/>
          <w:lang w:eastAsia="zh-CN"/>
        </w:rPr>
        <w:t>D</w:t>
      </w:r>
      <w:r w:rsidR="00AB6F9F" w:rsidRPr="0051085A">
        <w:rPr>
          <w:rFonts w:ascii="Book Antiqua" w:hAnsi="Book Antiqua"/>
        </w:rPr>
        <w:t xml:space="preserve"> 21201</w:t>
      </w:r>
      <w:r w:rsidR="00536C77" w:rsidRPr="0051085A">
        <w:rPr>
          <w:rFonts w:ascii="Book Antiqua" w:eastAsia="宋体" w:hAnsi="Book Antiqua"/>
          <w:lang w:eastAsia="zh-CN"/>
        </w:rPr>
        <w:t>, United States</w:t>
      </w:r>
    </w:p>
    <w:p w14:paraId="2C1A76E1" w14:textId="77777777" w:rsidR="00CB7C96" w:rsidRPr="0051085A" w:rsidRDefault="00CB7C96" w:rsidP="0051085A">
      <w:pPr>
        <w:spacing w:line="360" w:lineRule="auto"/>
        <w:jc w:val="both"/>
        <w:rPr>
          <w:rFonts w:ascii="Book Antiqua" w:hAnsi="Book Antiqua"/>
        </w:rPr>
      </w:pPr>
    </w:p>
    <w:p w14:paraId="045DE6B2" w14:textId="3434F02C" w:rsidR="002A164C" w:rsidRPr="0051085A" w:rsidRDefault="00CB7C96" w:rsidP="0051085A">
      <w:pPr>
        <w:spacing w:line="360" w:lineRule="auto"/>
        <w:jc w:val="both"/>
        <w:rPr>
          <w:rFonts w:ascii="Book Antiqua" w:eastAsia="宋体" w:hAnsi="Book Antiqua"/>
          <w:b/>
          <w:lang w:eastAsia="zh-CN"/>
        </w:rPr>
      </w:pPr>
      <w:r w:rsidRPr="0051085A">
        <w:rPr>
          <w:rFonts w:ascii="Book Antiqua" w:hAnsi="Book Antiqua"/>
          <w:b/>
        </w:rPr>
        <w:t xml:space="preserve">Louis </w:t>
      </w:r>
      <w:r w:rsidR="00350AFA" w:rsidRPr="0051085A">
        <w:rPr>
          <w:rFonts w:ascii="Book Antiqua" w:eastAsia="宋体" w:hAnsi="Book Antiqua"/>
          <w:b/>
          <w:lang w:eastAsia="zh-CN"/>
        </w:rPr>
        <w:t xml:space="preserve">A </w:t>
      </w:r>
      <w:r w:rsidRPr="0051085A">
        <w:rPr>
          <w:rFonts w:ascii="Book Antiqua" w:hAnsi="Book Antiqua"/>
          <w:b/>
        </w:rPr>
        <w:t>Gatto</w:t>
      </w:r>
      <w:r w:rsidR="00350AFA" w:rsidRPr="0051085A">
        <w:rPr>
          <w:rFonts w:ascii="Book Antiqua" w:eastAsia="宋体" w:hAnsi="Book Antiqua"/>
          <w:b/>
          <w:lang w:eastAsia="zh-CN"/>
        </w:rPr>
        <w:t xml:space="preserve">, </w:t>
      </w:r>
      <w:r w:rsidRPr="0051085A">
        <w:rPr>
          <w:rFonts w:ascii="Book Antiqua" w:hAnsi="Book Antiqua"/>
        </w:rPr>
        <w:t>Biological Sciences Department</w:t>
      </w:r>
      <w:r w:rsidR="00350AFA" w:rsidRPr="0051085A">
        <w:rPr>
          <w:rFonts w:ascii="Book Antiqua" w:eastAsia="宋体" w:hAnsi="Book Antiqua"/>
          <w:lang w:eastAsia="zh-CN"/>
        </w:rPr>
        <w:t xml:space="preserve">, </w:t>
      </w:r>
      <w:r w:rsidRPr="0051085A">
        <w:rPr>
          <w:rFonts w:ascii="Book Antiqua" w:hAnsi="Book Antiqua"/>
        </w:rPr>
        <w:t>SUNY Cortland</w:t>
      </w:r>
      <w:r w:rsidR="00350AFA" w:rsidRPr="0051085A">
        <w:rPr>
          <w:rFonts w:ascii="Book Antiqua" w:eastAsia="宋体" w:hAnsi="Book Antiqua"/>
          <w:lang w:eastAsia="zh-CN"/>
        </w:rPr>
        <w:t>,</w:t>
      </w:r>
      <w:r w:rsidR="00350AFA" w:rsidRPr="0051085A">
        <w:rPr>
          <w:rFonts w:ascii="Book Antiqua" w:eastAsia="宋体" w:hAnsi="Book Antiqua"/>
          <w:b/>
          <w:lang w:eastAsia="zh-CN"/>
        </w:rPr>
        <w:t xml:space="preserve"> </w:t>
      </w:r>
      <w:r w:rsidR="002A164C" w:rsidRPr="0051085A">
        <w:rPr>
          <w:rFonts w:ascii="Book Antiqua" w:hAnsi="Book Antiqua"/>
        </w:rPr>
        <w:t>Cortland, N</w:t>
      </w:r>
      <w:r w:rsidR="00536C77" w:rsidRPr="0051085A">
        <w:rPr>
          <w:rFonts w:ascii="Book Antiqua" w:eastAsia="宋体" w:hAnsi="Book Antiqua"/>
          <w:lang w:eastAsia="zh-CN"/>
        </w:rPr>
        <w:t xml:space="preserve">Y </w:t>
      </w:r>
      <w:r w:rsidR="00467D78" w:rsidRPr="0051085A">
        <w:rPr>
          <w:rFonts w:ascii="Book Antiqua" w:hAnsi="Book Antiqua"/>
        </w:rPr>
        <w:t>13045</w:t>
      </w:r>
      <w:r w:rsidR="00536C77" w:rsidRPr="0051085A">
        <w:rPr>
          <w:rFonts w:ascii="Book Antiqua" w:eastAsia="宋体" w:hAnsi="Book Antiqua"/>
          <w:lang w:eastAsia="zh-CN"/>
        </w:rPr>
        <w:t>, United States</w:t>
      </w:r>
    </w:p>
    <w:p w14:paraId="488A213B" w14:textId="77777777" w:rsidR="00621588" w:rsidRPr="0051085A" w:rsidRDefault="00621588" w:rsidP="0051085A">
      <w:pPr>
        <w:spacing w:line="360" w:lineRule="auto"/>
        <w:jc w:val="both"/>
        <w:rPr>
          <w:rFonts w:ascii="Book Antiqua" w:eastAsia="宋体" w:hAnsi="Book Antiqua"/>
          <w:b/>
          <w:lang w:eastAsia="zh-CN"/>
        </w:rPr>
      </w:pPr>
    </w:p>
    <w:p w14:paraId="15CA9076" w14:textId="50189412" w:rsidR="000C3792" w:rsidRPr="0051085A" w:rsidRDefault="00E60240" w:rsidP="0051085A">
      <w:pPr>
        <w:spacing w:line="360" w:lineRule="auto"/>
        <w:jc w:val="both"/>
        <w:rPr>
          <w:rFonts w:ascii="Book Antiqua" w:hAnsi="Book Antiqua"/>
        </w:rPr>
      </w:pPr>
      <w:r w:rsidRPr="0051085A">
        <w:rPr>
          <w:rFonts w:ascii="Book Antiqua" w:hAnsi="Book Antiqua"/>
          <w:b/>
        </w:rPr>
        <w:t>Author contributions:</w:t>
      </w:r>
      <w:r w:rsidR="00536C77" w:rsidRPr="0051085A">
        <w:rPr>
          <w:rFonts w:ascii="Book Antiqua" w:eastAsia="宋体" w:hAnsi="Book Antiqua"/>
          <w:lang w:eastAsia="zh-CN"/>
        </w:rPr>
        <w:t xml:space="preserve"> </w:t>
      </w:r>
      <w:r w:rsidR="000C3792" w:rsidRPr="0051085A">
        <w:rPr>
          <w:rFonts w:ascii="Book Antiqua" w:hAnsi="Book Antiqua"/>
        </w:rPr>
        <w:t xml:space="preserve">Sadowitz </w:t>
      </w:r>
      <w:r w:rsidR="00536C77" w:rsidRPr="0051085A">
        <w:rPr>
          <w:rFonts w:ascii="Book Antiqua" w:eastAsia="宋体" w:hAnsi="Book Antiqua"/>
          <w:lang w:eastAsia="zh-CN"/>
        </w:rPr>
        <w:t>B</w:t>
      </w:r>
      <w:r w:rsidR="000C3792" w:rsidRPr="0051085A">
        <w:rPr>
          <w:rFonts w:ascii="Book Antiqua" w:hAnsi="Book Antiqua"/>
        </w:rPr>
        <w:t xml:space="preserve"> </w:t>
      </w:r>
      <w:r w:rsidR="00536C77" w:rsidRPr="0051085A">
        <w:rPr>
          <w:rFonts w:ascii="Book Antiqua" w:eastAsia="宋体" w:hAnsi="Book Antiqua"/>
          <w:lang w:eastAsia="zh-CN"/>
        </w:rPr>
        <w:t xml:space="preserve">contributed to </w:t>
      </w:r>
      <w:r w:rsidR="007C0B73" w:rsidRPr="0051085A">
        <w:rPr>
          <w:rFonts w:ascii="Book Antiqua" w:hAnsi="Book Antiqua"/>
        </w:rPr>
        <w:t xml:space="preserve">acquisition of data, data interpretation and analysis, </w:t>
      </w:r>
      <w:r w:rsidR="00DB2C88" w:rsidRPr="0051085A">
        <w:rPr>
          <w:rFonts w:ascii="Book Antiqua" w:hAnsi="Book Antiqua"/>
        </w:rPr>
        <w:t>drafting the manuscript</w:t>
      </w:r>
      <w:r w:rsidR="00536C77" w:rsidRPr="0051085A">
        <w:rPr>
          <w:rFonts w:ascii="Book Antiqua" w:eastAsia="宋体" w:hAnsi="Book Antiqua"/>
          <w:lang w:eastAsia="zh-CN"/>
        </w:rPr>
        <w:t xml:space="preserve">; </w:t>
      </w:r>
      <w:r w:rsidR="000C3792" w:rsidRPr="0051085A">
        <w:rPr>
          <w:rFonts w:ascii="Book Antiqua" w:hAnsi="Book Antiqua"/>
        </w:rPr>
        <w:t xml:space="preserve">Jain </w:t>
      </w:r>
      <w:r w:rsidR="00536C77" w:rsidRPr="0051085A">
        <w:rPr>
          <w:rFonts w:ascii="Book Antiqua" w:eastAsia="宋体" w:hAnsi="Book Antiqua"/>
          <w:lang w:eastAsia="zh-CN"/>
        </w:rPr>
        <w:t xml:space="preserve">S, </w:t>
      </w:r>
      <w:r w:rsidR="00536C77" w:rsidRPr="0051085A">
        <w:rPr>
          <w:rFonts w:ascii="Book Antiqua" w:hAnsi="Book Antiqua"/>
        </w:rPr>
        <w:t xml:space="preserve">Kollisch-Singule </w:t>
      </w:r>
      <w:r w:rsidR="00536C77" w:rsidRPr="0051085A">
        <w:rPr>
          <w:rFonts w:ascii="Book Antiqua" w:eastAsia="宋体" w:hAnsi="Book Antiqua"/>
          <w:lang w:eastAsia="zh-CN"/>
        </w:rPr>
        <w:t xml:space="preserve">M, </w:t>
      </w:r>
      <w:r w:rsidR="00536C77" w:rsidRPr="0051085A">
        <w:rPr>
          <w:rFonts w:ascii="Book Antiqua" w:hAnsi="Book Antiqua"/>
        </w:rPr>
        <w:t>Satalin</w:t>
      </w:r>
      <w:r w:rsidR="00536C77" w:rsidRPr="0051085A">
        <w:rPr>
          <w:rFonts w:ascii="Book Antiqua" w:eastAsia="宋体" w:hAnsi="Book Antiqua"/>
          <w:lang w:eastAsia="zh-CN"/>
        </w:rPr>
        <w:t xml:space="preserve"> J, </w:t>
      </w:r>
      <w:r w:rsidR="00536C77" w:rsidRPr="0051085A">
        <w:rPr>
          <w:rFonts w:ascii="Book Antiqua" w:hAnsi="Book Antiqua"/>
        </w:rPr>
        <w:t>Andrews</w:t>
      </w:r>
      <w:r w:rsidR="00536C77" w:rsidRPr="0051085A">
        <w:rPr>
          <w:rFonts w:ascii="Book Antiqua" w:eastAsia="宋体" w:hAnsi="Book Antiqua"/>
          <w:lang w:eastAsia="zh-CN"/>
        </w:rPr>
        <w:t xml:space="preserve"> P, </w:t>
      </w:r>
      <w:r w:rsidR="00536C77" w:rsidRPr="0051085A">
        <w:rPr>
          <w:rFonts w:ascii="Book Antiqua" w:hAnsi="Book Antiqua"/>
        </w:rPr>
        <w:t>Habashi</w:t>
      </w:r>
      <w:r w:rsidR="00536C77" w:rsidRPr="0051085A">
        <w:rPr>
          <w:rFonts w:ascii="Book Antiqua" w:eastAsia="宋体" w:hAnsi="Book Antiqua"/>
          <w:lang w:eastAsia="zh-CN"/>
        </w:rPr>
        <w:t xml:space="preserve"> N, </w:t>
      </w:r>
      <w:r w:rsidR="00536C77" w:rsidRPr="0051085A">
        <w:rPr>
          <w:rFonts w:ascii="Book Antiqua" w:hAnsi="Book Antiqua"/>
        </w:rPr>
        <w:t>Gatto</w:t>
      </w:r>
      <w:r w:rsidR="00536C77" w:rsidRPr="0051085A">
        <w:rPr>
          <w:rFonts w:ascii="Book Antiqua" w:eastAsia="宋体" w:hAnsi="Book Antiqua"/>
          <w:lang w:eastAsia="zh-CN"/>
        </w:rPr>
        <w:t xml:space="preserve"> LA and </w:t>
      </w:r>
      <w:r w:rsidR="00536C77" w:rsidRPr="0051085A">
        <w:rPr>
          <w:rFonts w:ascii="Book Antiqua" w:hAnsi="Book Antiqua"/>
        </w:rPr>
        <w:t>Nieman</w:t>
      </w:r>
      <w:r w:rsidR="00536C77" w:rsidRPr="0051085A">
        <w:rPr>
          <w:rFonts w:ascii="Book Antiqua" w:eastAsia="宋体" w:hAnsi="Book Antiqua"/>
          <w:lang w:eastAsia="zh-CN"/>
        </w:rPr>
        <w:t xml:space="preserve"> G contributed to</w:t>
      </w:r>
      <w:r w:rsidR="000C3792" w:rsidRPr="0051085A">
        <w:rPr>
          <w:rFonts w:ascii="Book Antiqua" w:hAnsi="Book Antiqua"/>
        </w:rPr>
        <w:t xml:space="preserve"> </w:t>
      </w:r>
      <w:r w:rsidR="007C0B73" w:rsidRPr="0051085A">
        <w:rPr>
          <w:rFonts w:ascii="Book Antiqua" w:hAnsi="Book Antiqua"/>
        </w:rPr>
        <w:t>data interpretation and analysis, critical revision of the man</w:t>
      </w:r>
      <w:r w:rsidR="001B370F" w:rsidRPr="0051085A">
        <w:rPr>
          <w:rFonts w:ascii="Book Antiqua" w:hAnsi="Book Antiqua"/>
        </w:rPr>
        <w:t>u</w:t>
      </w:r>
      <w:r w:rsidR="007C0B73" w:rsidRPr="0051085A">
        <w:rPr>
          <w:rFonts w:ascii="Book Antiqua" w:hAnsi="Book Antiqua"/>
        </w:rPr>
        <w:t>script</w:t>
      </w:r>
      <w:r w:rsidR="00536C77" w:rsidRPr="0051085A">
        <w:rPr>
          <w:rFonts w:ascii="Book Antiqua" w:eastAsia="宋体" w:hAnsi="Book Antiqua"/>
          <w:lang w:eastAsia="zh-CN"/>
        </w:rPr>
        <w:t>.</w:t>
      </w:r>
    </w:p>
    <w:p w14:paraId="68C07485" w14:textId="77777777" w:rsidR="00E60240" w:rsidRPr="0051085A" w:rsidRDefault="00E60240" w:rsidP="0051085A">
      <w:pPr>
        <w:spacing w:line="360" w:lineRule="auto"/>
        <w:jc w:val="both"/>
        <w:rPr>
          <w:rFonts w:ascii="Book Antiqua" w:hAnsi="Book Antiqua"/>
          <w:b/>
        </w:rPr>
      </w:pPr>
    </w:p>
    <w:p w14:paraId="63F40AB3" w14:textId="244B5EFA" w:rsidR="00536C77" w:rsidRPr="0051085A" w:rsidRDefault="00536C77" w:rsidP="0051085A">
      <w:pPr>
        <w:autoSpaceDE w:val="0"/>
        <w:autoSpaceDN w:val="0"/>
        <w:adjustRightInd w:val="0"/>
        <w:spacing w:line="360" w:lineRule="auto"/>
        <w:jc w:val="both"/>
        <w:rPr>
          <w:rFonts w:ascii="Book Antiqua" w:eastAsia="宋体" w:hAnsi="Book Antiqua" w:cs="TimesNewRomanPS-BoldItalicMT"/>
          <w:bCs/>
          <w:iCs/>
          <w:lang w:eastAsia="zh-CN"/>
        </w:rPr>
      </w:pPr>
      <w:r w:rsidRPr="0051085A">
        <w:rPr>
          <w:rFonts w:ascii="Book Antiqua" w:hAnsi="Book Antiqua" w:cs="TimesNewRomanPS-BoldItalicMT"/>
          <w:b/>
          <w:bCs/>
          <w:iCs/>
        </w:rPr>
        <w:t>Conflict-of-interest</w:t>
      </w:r>
      <w:r w:rsidRPr="0051085A">
        <w:rPr>
          <w:rFonts w:ascii="Book Antiqua" w:hAnsi="Book Antiqua"/>
        </w:rPr>
        <w:t xml:space="preserve"> </w:t>
      </w:r>
      <w:r w:rsidRPr="0051085A">
        <w:rPr>
          <w:rFonts w:ascii="Book Antiqua" w:hAnsi="Book Antiqua" w:cs="TimesNewRomanPS-BoldItalicMT"/>
          <w:b/>
          <w:bCs/>
          <w:iCs/>
        </w:rPr>
        <w:t xml:space="preserve">statement: </w:t>
      </w:r>
      <w:r w:rsidRPr="0051085A">
        <w:rPr>
          <w:rFonts w:ascii="Book Antiqua" w:hAnsi="Book Antiqua" w:cs="TimesNewRomanPS-BoldItalicMT"/>
          <w:bCs/>
          <w:iCs/>
        </w:rPr>
        <w:t>We have no conflict of interests to disclose</w:t>
      </w:r>
      <w:r w:rsidRPr="0051085A">
        <w:rPr>
          <w:rFonts w:ascii="Book Antiqua" w:eastAsia="宋体" w:hAnsi="Book Antiqua" w:cs="TimesNewRomanPS-BoldItalicMT"/>
          <w:bCs/>
          <w:iCs/>
          <w:lang w:eastAsia="zh-CN"/>
        </w:rPr>
        <w:t>.</w:t>
      </w:r>
    </w:p>
    <w:p w14:paraId="0DF9BF6D" w14:textId="77777777" w:rsidR="00536C77" w:rsidRPr="0051085A" w:rsidRDefault="00536C77" w:rsidP="0051085A">
      <w:pPr>
        <w:spacing w:line="360" w:lineRule="auto"/>
        <w:jc w:val="both"/>
        <w:rPr>
          <w:rFonts w:ascii="Book Antiqua" w:eastAsia="宋体" w:hAnsi="Book Antiqua" w:cs="Garamond"/>
          <w:lang w:eastAsia="zh-CN"/>
        </w:rPr>
      </w:pPr>
    </w:p>
    <w:p w14:paraId="4131719E" w14:textId="77777777" w:rsidR="00536C77" w:rsidRPr="0051085A" w:rsidRDefault="00536C77" w:rsidP="0051085A">
      <w:pPr>
        <w:spacing w:line="360" w:lineRule="auto"/>
        <w:jc w:val="both"/>
        <w:rPr>
          <w:rFonts w:ascii="Book Antiqua" w:hAnsi="Book Antiqua"/>
        </w:rPr>
      </w:pPr>
      <w:bookmarkStart w:id="0" w:name="OLE_LINK507"/>
      <w:bookmarkStart w:id="1" w:name="OLE_LINK506"/>
      <w:bookmarkStart w:id="2" w:name="OLE_LINK496"/>
      <w:bookmarkStart w:id="3" w:name="OLE_LINK479"/>
      <w:r w:rsidRPr="0051085A">
        <w:rPr>
          <w:rFonts w:ascii="Book Antiqua" w:hAnsi="Book Antiqua"/>
          <w:b/>
        </w:rPr>
        <w:t xml:space="preserve">Open-Access: </w:t>
      </w:r>
      <w:r w:rsidRPr="0051085A">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1085A">
          <w:rPr>
            <w:rStyle w:val="ac"/>
            <w:rFonts w:ascii="Book Antiqua" w:hAnsi="Book Antiqua"/>
            <w:color w:val="auto"/>
            <w:u w:val="none"/>
          </w:rPr>
          <w:t>http://creativecommons.org/licenses/by-nc/4.0/</w:t>
        </w:r>
      </w:hyperlink>
      <w:bookmarkEnd w:id="0"/>
      <w:bookmarkEnd w:id="1"/>
      <w:bookmarkEnd w:id="2"/>
      <w:bookmarkEnd w:id="3"/>
    </w:p>
    <w:p w14:paraId="3C129F98" w14:textId="77777777" w:rsidR="00536C77" w:rsidRPr="0051085A" w:rsidRDefault="00536C77" w:rsidP="0051085A">
      <w:pPr>
        <w:spacing w:line="360" w:lineRule="auto"/>
        <w:jc w:val="both"/>
        <w:rPr>
          <w:rFonts w:ascii="Book Antiqua" w:eastAsia="宋体" w:hAnsi="Book Antiqua"/>
          <w:b/>
          <w:lang w:eastAsia="zh-CN"/>
        </w:rPr>
      </w:pPr>
    </w:p>
    <w:p w14:paraId="0F549189" w14:textId="4E324D8C" w:rsidR="00536C77" w:rsidRPr="0051085A" w:rsidRDefault="00536C77" w:rsidP="0051085A">
      <w:pPr>
        <w:spacing w:line="360" w:lineRule="auto"/>
        <w:jc w:val="both"/>
        <w:rPr>
          <w:rFonts w:ascii="Book Antiqua" w:eastAsia="宋体" w:hAnsi="Book Antiqua"/>
          <w:b/>
          <w:lang w:eastAsia="zh-CN"/>
        </w:rPr>
      </w:pPr>
      <w:r w:rsidRPr="0051085A">
        <w:rPr>
          <w:rFonts w:ascii="Book Antiqua" w:hAnsi="Book Antiqua"/>
          <w:b/>
        </w:rPr>
        <w:t>Correspondence to: Joshua Satalin</w:t>
      </w:r>
      <w:r w:rsidRPr="0051085A">
        <w:rPr>
          <w:rFonts w:ascii="Book Antiqua" w:eastAsia="宋体" w:hAnsi="Book Antiqua"/>
          <w:b/>
          <w:lang w:eastAsia="zh-CN"/>
        </w:rPr>
        <w:t xml:space="preserve">, </w:t>
      </w:r>
      <w:r w:rsidRPr="0051085A">
        <w:rPr>
          <w:rFonts w:ascii="Book Antiqua" w:eastAsia="Times New Roman" w:hAnsi="Book Antiqua" w:cs="Lucida Grande"/>
          <w:b/>
          <w:lang w:eastAsia="en-US"/>
        </w:rPr>
        <w:t>Lab Manager</w:t>
      </w:r>
      <w:r w:rsidR="0051085A">
        <w:rPr>
          <w:rFonts w:ascii="Book Antiqua" w:eastAsia="宋体" w:hAnsi="Book Antiqua" w:cs="Lucida Grande" w:hint="eastAsia"/>
          <w:lang w:eastAsia="zh-CN"/>
        </w:rPr>
        <w:t xml:space="preserve"> </w:t>
      </w:r>
      <w:r w:rsidR="0051085A" w:rsidRPr="0051085A">
        <w:rPr>
          <w:rFonts w:ascii="Book Antiqua" w:eastAsia="宋体" w:hAnsi="Book Antiqua" w:cs="Lucida Grande" w:hint="eastAsia"/>
          <w:lang w:eastAsia="zh-CN"/>
        </w:rPr>
        <w:t>(</w:t>
      </w:r>
      <w:r w:rsidRPr="0051085A">
        <w:rPr>
          <w:rFonts w:ascii="Book Antiqua" w:eastAsia="Times New Roman" w:hAnsi="Book Antiqua" w:cs="Lucida Grande"/>
          <w:lang w:eastAsia="en-US"/>
        </w:rPr>
        <w:t>Cardiopulmonary Critical Care Lab</w:t>
      </w:r>
      <w:r w:rsidR="0051085A">
        <w:rPr>
          <w:rFonts w:ascii="Book Antiqua" w:eastAsia="宋体" w:hAnsi="Book Antiqua" w:cs="Lucida Grande" w:hint="eastAsia"/>
          <w:lang w:eastAsia="zh-CN"/>
        </w:rPr>
        <w:t>)</w:t>
      </w:r>
      <w:r w:rsidRPr="0051085A">
        <w:rPr>
          <w:rFonts w:ascii="Book Antiqua" w:eastAsia="宋体" w:hAnsi="Book Antiqua" w:cs="Lucida Grande"/>
          <w:lang w:eastAsia="zh-CN"/>
        </w:rPr>
        <w:t>,</w:t>
      </w:r>
      <w:r w:rsidRPr="0051085A">
        <w:rPr>
          <w:rFonts w:ascii="Book Antiqua" w:eastAsia="宋体" w:hAnsi="Book Antiqua"/>
          <w:b/>
          <w:lang w:eastAsia="zh-CN"/>
        </w:rPr>
        <w:t xml:space="preserve"> </w:t>
      </w:r>
      <w:r w:rsidRPr="0051085A">
        <w:rPr>
          <w:rFonts w:ascii="Book Antiqua" w:hAnsi="Book Antiqua"/>
        </w:rPr>
        <w:t>Department of Surgery</w:t>
      </w:r>
      <w:r w:rsidRPr="0051085A">
        <w:rPr>
          <w:rFonts w:ascii="Book Antiqua" w:eastAsia="宋体" w:hAnsi="Book Antiqua"/>
          <w:lang w:eastAsia="zh-CN"/>
        </w:rPr>
        <w:t xml:space="preserve">, </w:t>
      </w:r>
      <w:r w:rsidRPr="0051085A">
        <w:rPr>
          <w:rFonts w:ascii="Book Antiqua" w:hAnsi="Book Antiqua"/>
        </w:rPr>
        <w:t>Upstate Medical University</w:t>
      </w:r>
      <w:r w:rsidRPr="0051085A">
        <w:rPr>
          <w:rFonts w:ascii="Book Antiqua" w:eastAsia="宋体" w:hAnsi="Book Antiqua"/>
          <w:lang w:eastAsia="zh-CN"/>
        </w:rPr>
        <w:t xml:space="preserve">, </w:t>
      </w:r>
      <w:r w:rsidRPr="0051085A">
        <w:rPr>
          <w:rFonts w:ascii="Book Antiqua" w:hAnsi="Book Antiqua"/>
        </w:rPr>
        <w:t>750 East Adams Street</w:t>
      </w:r>
      <w:r w:rsidRPr="0051085A">
        <w:rPr>
          <w:rFonts w:ascii="Book Antiqua" w:eastAsia="宋体" w:hAnsi="Book Antiqua"/>
          <w:lang w:eastAsia="zh-CN"/>
        </w:rPr>
        <w:t xml:space="preserve">, </w:t>
      </w:r>
      <w:r w:rsidRPr="0051085A">
        <w:rPr>
          <w:rFonts w:ascii="Book Antiqua" w:hAnsi="Book Antiqua"/>
        </w:rPr>
        <w:t>Syracuse, N</w:t>
      </w:r>
      <w:r w:rsidRPr="0051085A">
        <w:rPr>
          <w:rFonts w:ascii="Book Antiqua" w:eastAsia="宋体" w:hAnsi="Book Antiqua"/>
          <w:lang w:eastAsia="zh-CN"/>
        </w:rPr>
        <w:t>Y</w:t>
      </w:r>
      <w:r w:rsidRPr="0051085A">
        <w:rPr>
          <w:rFonts w:ascii="Book Antiqua" w:hAnsi="Book Antiqua"/>
        </w:rPr>
        <w:t xml:space="preserve"> 13210</w:t>
      </w:r>
      <w:r w:rsidRPr="0051085A">
        <w:rPr>
          <w:rFonts w:ascii="Book Antiqua" w:eastAsia="宋体" w:hAnsi="Book Antiqua"/>
          <w:lang w:eastAsia="zh-CN"/>
        </w:rPr>
        <w:t xml:space="preserve">, United States. </w:t>
      </w:r>
      <w:r w:rsidRPr="0051085A">
        <w:rPr>
          <w:rFonts w:ascii="Book Antiqua" w:hAnsi="Book Antiqua"/>
        </w:rPr>
        <w:t>satalinj@upstate.edu</w:t>
      </w:r>
    </w:p>
    <w:p w14:paraId="3A5FE446" w14:textId="77777777" w:rsidR="00536C77" w:rsidRPr="0051085A" w:rsidRDefault="00536C77" w:rsidP="0051085A">
      <w:pPr>
        <w:spacing w:line="360" w:lineRule="auto"/>
        <w:jc w:val="both"/>
        <w:rPr>
          <w:rFonts w:ascii="Book Antiqua" w:hAnsi="Book Antiqua"/>
          <w:b/>
        </w:rPr>
      </w:pPr>
      <w:r w:rsidRPr="0051085A">
        <w:rPr>
          <w:rFonts w:ascii="Book Antiqua" w:hAnsi="Book Antiqua"/>
          <w:b/>
        </w:rPr>
        <w:t xml:space="preserve">Telephone: </w:t>
      </w:r>
      <w:r w:rsidRPr="0051085A">
        <w:rPr>
          <w:rFonts w:ascii="Book Antiqua" w:hAnsi="Book Antiqua"/>
        </w:rPr>
        <w:t xml:space="preserve"> </w:t>
      </w:r>
      <w:r w:rsidRPr="0051085A">
        <w:rPr>
          <w:rFonts w:ascii="Book Antiqua" w:eastAsia="宋体" w:hAnsi="Book Antiqua"/>
          <w:lang w:eastAsia="zh-CN"/>
        </w:rPr>
        <w:t>+1-</w:t>
      </w:r>
      <w:r w:rsidRPr="0051085A">
        <w:rPr>
          <w:rFonts w:ascii="Book Antiqua" w:hAnsi="Book Antiqua"/>
        </w:rPr>
        <w:t>315-4641696</w:t>
      </w:r>
    </w:p>
    <w:p w14:paraId="31815CB7" w14:textId="77777777" w:rsidR="00536C77" w:rsidRPr="0051085A" w:rsidRDefault="00536C77" w:rsidP="0051085A">
      <w:pPr>
        <w:spacing w:line="360" w:lineRule="auto"/>
        <w:jc w:val="both"/>
        <w:rPr>
          <w:rFonts w:ascii="Book Antiqua" w:eastAsia="宋体" w:hAnsi="Book Antiqua"/>
          <w:b/>
          <w:lang w:eastAsia="zh-CN"/>
        </w:rPr>
      </w:pPr>
    </w:p>
    <w:p w14:paraId="63FC68C2" w14:textId="30513DD5" w:rsidR="00536C77" w:rsidRPr="0051085A" w:rsidRDefault="00536C77" w:rsidP="0051085A">
      <w:pPr>
        <w:spacing w:line="360" w:lineRule="auto"/>
        <w:jc w:val="both"/>
        <w:rPr>
          <w:rFonts w:ascii="Book Antiqua" w:hAnsi="Book Antiqua"/>
          <w:b/>
        </w:rPr>
      </w:pPr>
      <w:r w:rsidRPr="0051085A">
        <w:rPr>
          <w:rFonts w:ascii="Book Antiqua" w:hAnsi="Book Antiqua"/>
          <w:b/>
        </w:rPr>
        <w:t xml:space="preserve">Received: </w:t>
      </w:r>
      <w:r w:rsidRPr="0051085A">
        <w:rPr>
          <w:rFonts w:ascii="Book Antiqua" w:eastAsia="宋体" w:hAnsi="Book Antiqua"/>
          <w:lang w:eastAsia="zh-CN"/>
        </w:rPr>
        <w:t>June 10, 2015</w:t>
      </w:r>
      <w:r w:rsidRPr="0051085A">
        <w:rPr>
          <w:rFonts w:ascii="Book Antiqua" w:hAnsi="Book Antiqua"/>
        </w:rPr>
        <w:t xml:space="preserve">  </w:t>
      </w:r>
    </w:p>
    <w:p w14:paraId="654BCE3D" w14:textId="00373640" w:rsidR="00536C77" w:rsidRPr="0051085A" w:rsidRDefault="00536C77" w:rsidP="0051085A">
      <w:pPr>
        <w:spacing w:line="360" w:lineRule="auto"/>
        <w:jc w:val="both"/>
        <w:rPr>
          <w:rFonts w:ascii="Book Antiqua" w:hAnsi="Book Antiqua"/>
          <w:b/>
        </w:rPr>
      </w:pPr>
      <w:r w:rsidRPr="0051085A">
        <w:rPr>
          <w:rFonts w:ascii="Book Antiqua" w:hAnsi="Book Antiqua"/>
          <w:b/>
        </w:rPr>
        <w:t>Peer-review started:</w:t>
      </w:r>
      <w:r w:rsidRPr="0051085A">
        <w:rPr>
          <w:rFonts w:ascii="Book Antiqua" w:eastAsia="宋体" w:hAnsi="Book Antiqua"/>
          <w:lang w:eastAsia="zh-CN"/>
        </w:rPr>
        <w:t xml:space="preserve"> June 11, 2015</w:t>
      </w:r>
      <w:r w:rsidRPr="0051085A">
        <w:rPr>
          <w:rFonts w:ascii="Book Antiqua" w:hAnsi="Book Antiqua"/>
        </w:rPr>
        <w:t xml:space="preserve">  </w:t>
      </w:r>
    </w:p>
    <w:p w14:paraId="2833EC5A" w14:textId="118A2469" w:rsidR="00536C77" w:rsidRPr="0051085A" w:rsidRDefault="00536C77" w:rsidP="0051085A">
      <w:pPr>
        <w:spacing w:line="360" w:lineRule="auto"/>
        <w:jc w:val="both"/>
        <w:rPr>
          <w:rFonts w:ascii="Book Antiqua" w:hAnsi="Book Antiqua"/>
          <w:b/>
        </w:rPr>
      </w:pPr>
      <w:r w:rsidRPr="0051085A">
        <w:rPr>
          <w:rFonts w:ascii="Book Antiqua" w:hAnsi="Book Antiqua"/>
          <w:b/>
        </w:rPr>
        <w:t>First decision:</w:t>
      </w:r>
      <w:r w:rsidRPr="0051085A">
        <w:rPr>
          <w:rFonts w:ascii="Book Antiqua" w:eastAsia="宋体" w:hAnsi="Book Antiqua"/>
          <w:lang w:eastAsia="zh-CN"/>
        </w:rPr>
        <w:t xml:space="preserve"> August 25, 2015</w:t>
      </w:r>
      <w:r w:rsidRPr="0051085A">
        <w:rPr>
          <w:rFonts w:ascii="Book Antiqua" w:hAnsi="Book Antiqua"/>
        </w:rPr>
        <w:t xml:space="preserve">  </w:t>
      </w:r>
    </w:p>
    <w:p w14:paraId="6AFF0BA3" w14:textId="4D71502D" w:rsidR="00536C77" w:rsidRPr="0051085A" w:rsidRDefault="00536C77" w:rsidP="0051085A">
      <w:pPr>
        <w:spacing w:line="360" w:lineRule="auto"/>
        <w:jc w:val="both"/>
        <w:rPr>
          <w:rFonts w:ascii="Book Antiqua" w:hAnsi="Book Antiqua"/>
          <w:b/>
        </w:rPr>
      </w:pPr>
      <w:r w:rsidRPr="0051085A">
        <w:rPr>
          <w:rFonts w:ascii="Book Antiqua" w:hAnsi="Book Antiqua"/>
          <w:b/>
        </w:rPr>
        <w:t>Revised:</w:t>
      </w:r>
      <w:r w:rsidRPr="0051085A">
        <w:rPr>
          <w:rFonts w:ascii="Book Antiqua" w:eastAsia="宋体" w:hAnsi="Book Antiqua"/>
          <w:lang w:eastAsia="zh-CN"/>
        </w:rPr>
        <w:t xml:space="preserve"> October 15, 2015</w:t>
      </w:r>
      <w:r w:rsidRPr="0051085A">
        <w:rPr>
          <w:rFonts w:ascii="Book Antiqua" w:hAnsi="Book Antiqua"/>
        </w:rPr>
        <w:t xml:space="preserve">  </w:t>
      </w:r>
      <w:r w:rsidRPr="0051085A">
        <w:rPr>
          <w:rFonts w:ascii="Book Antiqua" w:hAnsi="Book Antiqua"/>
          <w:b/>
        </w:rPr>
        <w:t xml:space="preserve">  </w:t>
      </w:r>
    </w:p>
    <w:p w14:paraId="556E6F57" w14:textId="344F9AF9" w:rsidR="00536C77" w:rsidRPr="00BA133A" w:rsidRDefault="00536C77" w:rsidP="00BA133A">
      <w:pPr>
        <w:rPr>
          <w:rFonts w:ascii="Book Antiqua" w:hAnsi="Book Antiqua"/>
          <w:iCs/>
        </w:rPr>
      </w:pPr>
      <w:r w:rsidRPr="0051085A">
        <w:rPr>
          <w:rFonts w:ascii="Book Antiqua" w:hAnsi="Book Antiqua"/>
          <w:b/>
        </w:rPr>
        <w:t xml:space="preserve">Accepted: </w:t>
      </w:r>
      <w:r w:rsidR="00BA133A">
        <w:rPr>
          <w:rStyle w:val="ad"/>
        </w:rPr>
        <w:t xml:space="preserve">December </w:t>
      </w:r>
      <w:r w:rsidR="00BA133A">
        <w:rPr>
          <w:rStyle w:val="ad"/>
          <w:rFonts w:ascii="宋体" w:hAnsi="宋体" w:cs="宋体" w:hint="eastAsia"/>
        </w:rPr>
        <w:t>29</w:t>
      </w:r>
      <w:r w:rsidR="00BA133A" w:rsidRPr="00235CD4">
        <w:rPr>
          <w:rStyle w:val="ad"/>
        </w:rPr>
        <w:t>, 2015</w:t>
      </w:r>
    </w:p>
    <w:p w14:paraId="08B23181" w14:textId="77777777" w:rsidR="00536C77" w:rsidRPr="0051085A" w:rsidRDefault="00536C77" w:rsidP="0051085A">
      <w:pPr>
        <w:spacing w:line="360" w:lineRule="auto"/>
        <w:jc w:val="both"/>
        <w:rPr>
          <w:rFonts w:ascii="Book Antiqua" w:hAnsi="Book Antiqua"/>
          <w:b/>
        </w:rPr>
      </w:pPr>
      <w:r w:rsidRPr="0051085A">
        <w:rPr>
          <w:rFonts w:ascii="Book Antiqua" w:hAnsi="Book Antiqua"/>
          <w:b/>
        </w:rPr>
        <w:t>Article in press:</w:t>
      </w:r>
      <w:r w:rsidRPr="0051085A">
        <w:rPr>
          <w:rFonts w:ascii="Book Antiqua" w:hAnsi="Book Antiqua"/>
        </w:rPr>
        <w:t xml:space="preserve">    </w:t>
      </w:r>
    </w:p>
    <w:p w14:paraId="3721CD9F" w14:textId="77777777" w:rsidR="00536C77" w:rsidRPr="0051085A" w:rsidRDefault="00536C77" w:rsidP="0051085A">
      <w:pPr>
        <w:spacing w:line="360" w:lineRule="auto"/>
        <w:jc w:val="both"/>
        <w:rPr>
          <w:rFonts w:ascii="Book Antiqua" w:hAnsi="Book Antiqua"/>
          <w:b/>
        </w:rPr>
      </w:pPr>
      <w:r w:rsidRPr="0051085A">
        <w:rPr>
          <w:rFonts w:ascii="Book Antiqua" w:hAnsi="Book Antiqua"/>
          <w:b/>
        </w:rPr>
        <w:t xml:space="preserve">Published online: </w:t>
      </w:r>
    </w:p>
    <w:p w14:paraId="63144804" w14:textId="77777777" w:rsidR="001B370F" w:rsidRPr="0051085A" w:rsidRDefault="001B370F" w:rsidP="0051085A">
      <w:pPr>
        <w:spacing w:line="360" w:lineRule="auto"/>
        <w:jc w:val="both"/>
        <w:rPr>
          <w:rFonts w:ascii="Book Antiqua" w:eastAsia="宋体" w:hAnsi="Book Antiqua"/>
          <w:b/>
          <w:lang w:eastAsia="zh-CN"/>
        </w:rPr>
      </w:pPr>
    </w:p>
    <w:p w14:paraId="7FE10A12" w14:textId="77777777" w:rsidR="00536C77" w:rsidRPr="0051085A" w:rsidRDefault="00536C77" w:rsidP="0051085A">
      <w:pPr>
        <w:spacing w:line="360" w:lineRule="auto"/>
        <w:jc w:val="both"/>
        <w:rPr>
          <w:rFonts w:ascii="Book Antiqua" w:hAnsi="Book Antiqua"/>
          <w:b/>
        </w:rPr>
      </w:pPr>
      <w:r w:rsidRPr="0051085A">
        <w:rPr>
          <w:rFonts w:ascii="Book Antiqua" w:hAnsi="Book Antiqua"/>
          <w:b/>
        </w:rPr>
        <w:br w:type="page"/>
      </w:r>
    </w:p>
    <w:p w14:paraId="3BA6536E" w14:textId="0F1DA8CA" w:rsidR="00025F79" w:rsidRPr="0051085A" w:rsidRDefault="004E3EC9" w:rsidP="0051085A">
      <w:pPr>
        <w:spacing w:line="360" w:lineRule="auto"/>
        <w:jc w:val="both"/>
        <w:rPr>
          <w:rFonts w:ascii="Book Antiqua" w:hAnsi="Book Antiqua"/>
          <w:b/>
        </w:rPr>
      </w:pPr>
      <w:r w:rsidRPr="0051085A">
        <w:rPr>
          <w:rFonts w:ascii="Book Antiqua" w:hAnsi="Book Antiqua"/>
          <w:b/>
        </w:rPr>
        <w:lastRenderedPageBreak/>
        <w:t>A</w:t>
      </w:r>
      <w:r w:rsidR="00C451BB" w:rsidRPr="0051085A">
        <w:rPr>
          <w:rFonts w:ascii="Book Antiqua" w:hAnsi="Book Antiqua"/>
          <w:b/>
        </w:rPr>
        <w:t>bstract</w:t>
      </w:r>
    </w:p>
    <w:p w14:paraId="1176F0BC" w14:textId="4416EA2A" w:rsidR="00A35B35" w:rsidRPr="0051085A" w:rsidRDefault="00AC28E0" w:rsidP="0051085A">
      <w:pPr>
        <w:spacing w:line="360" w:lineRule="auto"/>
        <w:jc w:val="both"/>
        <w:rPr>
          <w:rFonts w:ascii="Book Antiqua" w:eastAsia="宋体" w:hAnsi="Book Antiqua"/>
          <w:lang w:eastAsia="zh-CN"/>
        </w:rPr>
      </w:pPr>
      <w:r w:rsidRPr="0051085A">
        <w:rPr>
          <w:rFonts w:ascii="Book Antiqua" w:hAnsi="Book Antiqua"/>
        </w:rPr>
        <w:t xml:space="preserve">Mortality from acute respiratory distress syndrome (ARDS) remains </w:t>
      </w:r>
      <w:r w:rsidR="0043729E" w:rsidRPr="0051085A">
        <w:rPr>
          <w:rFonts w:ascii="Book Antiqua" w:hAnsi="Book Antiqua"/>
        </w:rPr>
        <w:t xml:space="preserve">unacceptable, approaching </w:t>
      </w:r>
      <w:r w:rsidRPr="0051085A">
        <w:rPr>
          <w:rFonts w:ascii="Book Antiqua" w:hAnsi="Book Antiqua"/>
        </w:rPr>
        <w:t>45% in certain high-risk p</w:t>
      </w:r>
      <w:r w:rsidR="009E419B" w:rsidRPr="0051085A">
        <w:rPr>
          <w:rFonts w:ascii="Book Antiqua" w:hAnsi="Book Antiqua"/>
        </w:rPr>
        <w:t>atient populations. Treating fulminant ARDS is currently relegated to supportive care measures</w:t>
      </w:r>
      <w:r w:rsidR="00DD500B" w:rsidRPr="0051085A">
        <w:rPr>
          <w:rFonts w:ascii="Book Antiqua" w:hAnsi="Book Antiqua"/>
        </w:rPr>
        <w:t xml:space="preserve"> only</w:t>
      </w:r>
      <w:r w:rsidR="009E419B" w:rsidRPr="0051085A">
        <w:rPr>
          <w:rFonts w:ascii="Book Antiqua" w:hAnsi="Book Antiqua"/>
        </w:rPr>
        <w:t xml:space="preserve">. Thus, the best treatment for ARDS may lie with preventing this </w:t>
      </w:r>
      <w:r w:rsidR="0043729E" w:rsidRPr="0051085A">
        <w:rPr>
          <w:rFonts w:ascii="Book Antiqua" w:hAnsi="Book Antiqua"/>
        </w:rPr>
        <w:t xml:space="preserve">syndrome </w:t>
      </w:r>
      <w:r w:rsidR="009E419B" w:rsidRPr="0051085A">
        <w:rPr>
          <w:rFonts w:ascii="Book Antiqua" w:hAnsi="Book Antiqua"/>
        </w:rPr>
        <w:t>from ever occurring.</w:t>
      </w:r>
      <w:r w:rsidR="00C451BB" w:rsidRPr="0051085A">
        <w:rPr>
          <w:rFonts w:ascii="Book Antiqua" w:eastAsia="宋体" w:hAnsi="Book Antiqua"/>
          <w:lang w:eastAsia="zh-CN"/>
        </w:rPr>
        <w:t xml:space="preserve"> </w:t>
      </w:r>
      <w:r w:rsidR="009E419B" w:rsidRPr="0051085A">
        <w:rPr>
          <w:rFonts w:ascii="Book Antiqua" w:hAnsi="Book Antiqua"/>
        </w:rPr>
        <w:t>Clinical studies were examined to determine why ARDS has remained resistant to treatment over the past several decades. In addition, both basic science and clinical studies were examined to determine the impact that early, protective mechanical ventilation may have on preventing the development of ARDS in at-risk patients.</w:t>
      </w:r>
      <w:r w:rsidR="00C451BB" w:rsidRPr="0051085A">
        <w:rPr>
          <w:rFonts w:ascii="Book Antiqua" w:eastAsia="宋体" w:hAnsi="Book Antiqua"/>
          <w:lang w:eastAsia="zh-CN"/>
        </w:rPr>
        <w:t xml:space="preserve"> </w:t>
      </w:r>
      <w:r w:rsidR="009E419B" w:rsidRPr="0051085A">
        <w:rPr>
          <w:rFonts w:ascii="Book Antiqua" w:hAnsi="Book Antiqua"/>
        </w:rPr>
        <w:t xml:space="preserve">Fulminant ARDS is highly resistant to both pharmacologic treatment and methods of mechanical ventilation. However, ARDS is a progressive disease with an early treatment window that can be exploited. In particular, protective mechanical ventilation initiated before the onset of lung injury can prevent the progression to ARDS. Airway pressure release ventilation </w:t>
      </w:r>
      <w:r w:rsidR="00D87354" w:rsidRPr="0051085A">
        <w:rPr>
          <w:rFonts w:ascii="Book Antiqua" w:hAnsi="Book Antiqua"/>
        </w:rPr>
        <w:t>(APRV)</w:t>
      </w:r>
      <w:r w:rsidR="009E419B" w:rsidRPr="0051085A">
        <w:rPr>
          <w:rFonts w:ascii="Book Antiqua" w:hAnsi="Book Antiqua"/>
        </w:rPr>
        <w:t xml:space="preserve"> </w:t>
      </w:r>
      <w:r w:rsidR="001374B1" w:rsidRPr="0051085A">
        <w:rPr>
          <w:rFonts w:ascii="Book Antiqua" w:hAnsi="Book Antiqua"/>
        </w:rPr>
        <w:t>is a novel</w:t>
      </w:r>
      <w:r w:rsidR="009E419B" w:rsidRPr="0051085A">
        <w:rPr>
          <w:rFonts w:ascii="Book Antiqua" w:hAnsi="Book Antiqua"/>
        </w:rPr>
        <w:t xml:space="preserve"> </w:t>
      </w:r>
      <w:r w:rsidR="00DD500B" w:rsidRPr="0051085A">
        <w:rPr>
          <w:rFonts w:ascii="Book Antiqua" w:hAnsi="Book Antiqua"/>
        </w:rPr>
        <w:t xml:space="preserve">mechanical ventilation </w:t>
      </w:r>
      <w:r w:rsidR="001374B1" w:rsidRPr="0051085A">
        <w:rPr>
          <w:rFonts w:ascii="Book Antiqua" w:hAnsi="Book Antiqua"/>
        </w:rPr>
        <w:t xml:space="preserve">strategy </w:t>
      </w:r>
      <w:r w:rsidR="009E419B" w:rsidRPr="0051085A">
        <w:rPr>
          <w:rFonts w:ascii="Book Antiqua" w:hAnsi="Book Antiqua"/>
        </w:rPr>
        <w:t xml:space="preserve">for delivering </w:t>
      </w:r>
      <w:r w:rsidR="001374B1" w:rsidRPr="0051085A">
        <w:rPr>
          <w:rFonts w:ascii="Book Antiqua" w:hAnsi="Book Antiqua"/>
        </w:rPr>
        <w:t>a</w:t>
      </w:r>
      <w:r w:rsidR="009E419B" w:rsidRPr="0051085A">
        <w:rPr>
          <w:rFonts w:ascii="Book Antiqua" w:hAnsi="Book Antiqua"/>
        </w:rPr>
        <w:t xml:space="preserve"> protective breath </w:t>
      </w:r>
      <w:r w:rsidR="00362953" w:rsidRPr="0051085A">
        <w:rPr>
          <w:rFonts w:ascii="Book Antiqua" w:hAnsi="Book Antiqua"/>
        </w:rPr>
        <w:t xml:space="preserve">that </w:t>
      </w:r>
      <w:r w:rsidR="001374B1" w:rsidRPr="0051085A">
        <w:rPr>
          <w:rFonts w:ascii="Book Antiqua" w:hAnsi="Book Antiqua"/>
        </w:rPr>
        <w:t xml:space="preserve">has been shown to </w:t>
      </w:r>
      <w:r w:rsidR="00362953" w:rsidRPr="0051085A">
        <w:rPr>
          <w:rFonts w:ascii="Book Antiqua" w:hAnsi="Book Antiqua"/>
        </w:rPr>
        <w:t xml:space="preserve">block progressive acute lung injury </w:t>
      </w:r>
      <w:r w:rsidR="0051085A">
        <w:rPr>
          <w:rFonts w:ascii="Book Antiqua" w:eastAsia="宋体" w:hAnsi="Book Antiqua" w:hint="eastAsia"/>
          <w:lang w:eastAsia="zh-CN"/>
        </w:rPr>
        <w:t>(</w:t>
      </w:r>
      <w:r w:rsidR="0051085A" w:rsidRPr="0051085A">
        <w:rPr>
          <w:rFonts w:ascii="Book Antiqua" w:hAnsi="Book Antiqua"/>
        </w:rPr>
        <w:t>ALI</w:t>
      </w:r>
      <w:r w:rsidR="0051085A">
        <w:rPr>
          <w:rFonts w:ascii="Book Antiqua" w:eastAsia="宋体" w:hAnsi="Book Antiqua" w:hint="eastAsia"/>
          <w:lang w:eastAsia="zh-CN"/>
        </w:rPr>
        <w:t>)</w:t>
      </w:r>
      <w:r w:rsidR="0051085A" w:rsidRPr="0051085A">
        <w:rPr>
          <w:rFonts w:ascii="Book Antiqua" w:hAnsi="Book Antiqua"/>
        </w:rPr>
        <w:t xml:space="preserve"> </w:t>
      </w:r>
      <w:r w:rsidR="009E419B" w:rsidRPr="0051085A">
        <w:rPr>
          <w:rFonts w:ascii="Book Antiqua" w:hAnsi="Book Antiqua"/>
        </w:rPr>
        <w:t xml:space="preserve">and prevent </w:t>
      </w:r>
      <w:r w:rsidR="0051085A" w:rsidRPr="0051085A">
        <w:rPr>
          <w:rFonts w:ascii="Book Antiqua" w:hAnsi="Book Antiqua"/>
        </w:rPr>
        <w:t>ALI</w:t>
      </w:r>
      <w:r w:rsidR="009E419B" w:rsidRPr="0051085A">
        <w:rPr>
          <w:rFonts w:ascii="Book Antiqua" w:hAnsi="Book Antiqua"/>
        </w:rPr>
        <w:t xml:space="preserve"> from progressing to ARDS.</w:t>
      </w:r>
      <w:r w:rsidR="00C451BB" w:rsidRPr="0051085A">
        <w:rPr>
          <w:rFonts w:ascii="Book Antiqua" w:eastAsia="宋体" w:hAnsi="Book Antiqua"/>
          <w:lang w:eastAsia="zh-CN"/>
        </w:rPr>
        <w:t xml:space="preserve"> </w:t>
      </w:r>
      <w:r w:rsidR="009E419B" w:rsidRPr="0051085A">
        <w:rPr>
          <w:rFonts w:ascii="Book Antiqua" w:hAnsi="Book Antiqua"/>
        </w:rPr>
        <w:t xml:space="preserve">ARDS mortality currently remains </w:t>
      </w:r>
      <w:r w:rsidR="00D308CB" w:rsidRPr="0051085A">
        <w:rPr>
          <w:rFonts w:ascii="Book Antiqua" w:hAnsi="Book Antiqua"/>
        </w:rPr>
        <w:t>as high as</w:t>
      </w:r>
      <w:r w:rsidR="009E419B" w:rsidRPr="0051085A">
        <w:rPr>
          <w:rFonts w:ascii="Book Antiqua" w:hAnsi="Book Antiqua"/>
        </w:rPr>
        <w:t xml:space="preserve"> 45% in some studies. As ARDS is a progressive disease, the key to tr</w:t>
      </w:r>
      <w:r w:rsidR="000C2C3C" w:rsidRPr="0051085A">
        <w:rPr>
          <w:rFonts w:ascii="Book Antiqua" w:hAnsi="Book Antiqua"/>
        </w:rPr>
        <w:t xml:space="preserve">eatment lies with preventing </w:t>
      </w:r>
      <w:r w:rsidR="009E419B" w:rsidRPr="0051085A">
        <w:rPr>
          <w:rFonts w:ascii="Book Antiqua" w:hAnsi="Book Antiqua"/>
        </w:rPr>
        <w:t>the disease from ever occurring</w:t>
      </w:r>
      <w:r w:rsidR="0043729E" w:rsidRPr="0051085A">
        <w:rPr>
          <w:rFonts w:ascii="Book Antiqua" w:hAnsi="Book Antiqua"/>
        </w:rPr>
        <w:t xml:space="preserve"> while it remains subclinical</w:t>
      </w:r>
      <w:r w:rsidR="009E419B" w:rsidRPr="0051085A">
        <w:rPr>
          <w:rFonts w:ascii="Book Antiqua" w:hAnsi="Book Antiqua"/>
        </w:rPr>
        <w:t xml:space="preserve">. Early protective mechanical ventilation with APRV appears to offer substantial benefit in this regard and may be </w:t>
      </w:r>
      <w:r w:rsidR="000C2C3C" w:rsidRPr="0051085A">
        <w:rPr>
          <w:rFonts w:ascii="Book Antiqua" w:hAnsi="Book Antiqua"/>
        </w:rPr>
        <w:t>the prophylactic treatment of choice for preventing ARDS.</w:t>
      </w:r>
    </w:p>
    <w:p w14:paraId="3EF8A2D6" w14:textId="77777777" w:rsidR="00350AFA" w:rsidRPr="0051085A" w:rsidRDefault="00350AFA" w:rsidP="0051085A">
      <w:pPr>
        <w:spacing w:line="360" w:lineRule="auto"/>
        <w:jc w:val="both"/>
        <w:rPr>
          <w:rFonts w:ascii="Book Antiqua" w:eastAsia="宋体" w:hAnsi="Book Antiqua"/>
          <w:lang w:eastAsia="zh-CN"/>
        </w:rPr>
      </w:pPr>
    </w:p>
    <w:p w14:paraId="5C43C8FB" w14:textId="31C484C7" w:rsidR="00D67ABF" w:rsidRPr="0051085A" w:rsidRDefault="00D67ABF" w:rsidP="0051085A">
      <w:pPr>
        <w:spacing w:line="360" w:lineRule="auto"/>
        <w:jc w:val="both"/>
        <w:rPr>
          <w:rFonts w:ascii="Book Antiqua" w:eastAsia="宋体" w:hAnsi="Book Antiqua"/>
          <w:lang w:eastAsia="zh-CN"/>
        </w:rPr>
      </w:pPr>
      <w:r w:rsidRPr="0051085A">
        <w:rPr>
          <w:rFonts w:ascii="Book Antiqua" w:hAnsi="Book Antiqua"/>
          <w:b/>
        </w:rPr>
        <w:t>K</w:t>
      </w:r>
      <w:r w:rsidR="00C451BB" w:rsidRPr="0051085A">
        <w:rPr>
          <w:rFonts w:ascii="Book Antiqua" w:hAnsi="Book Antiqua"/>
          <w:b/>
        </w:rPr>
        <w:t>ey</w:t>
      </w:r>
      <w:r w:rsidR="00C451BB" w:rsidRPr="0051085A">
        <w:rPr>
          <w:rFonts w:ascii="Book Antiqua" w:eastAsia="宋体" w:hAnsi="Book Antiqua"/>
          <w:b/>
          <w:lang w:eastAsia="zh-CN"/>
        </w:rPr>
        <w:t xml:space="preserve"> </w:t>
      </w:r>
      <w:r w:rsidR="00C451BB" w:rsidRPr="0051085A">
        <w:rPr>
          <w:rFonts w:ascii="Book Antiqua" w:hAnsi="Book Antiqua"/>
          <w:b/>
        </w:rPr>
        <w:t>words</w:t>
      </w:r>
      <w:r w:rsidR="00C451BB" w:rsidRPr="0051085A">
        <w:rPr>
          <w:rFonts w:ascii="Book Antiqua" w:eastAsia="宋体" w:hAnsi="Book Antiqua"/>
          <w:b/>
          <w:lang w:eastAsia="zh-CN"/>
        </w:rPr>
        <w:t>:</w:t>
      </w:r>
      <w:r w:rsidR="00C451BB" w:rsidRPr="0051085A">
        <w:rPr>
          <w:rFonts w:ascii="Book Antiqua" w:eastAsia="宋体" w:hAnsi="Book Antiqua"/>
          <w:lang w:eastAsia="zh-CN"/>
        </w:rPr>
        <w:t xml:space="preserve"> </w:t>
      </w:r>
      <w:r w:rsidR="0051085A" w:rsidRPr="0051085A">
        <w:rPr>
          <w:rFonts w:ascii="Book Antiqua" w:hAnsi="Book Antiqua"/>
        </w:rPr>
        <w:t>M</w:t>
      </w:r>
      <w:r w:rsidR="00025F79" w:rsidRPr="0051085A">
        <w:rPr>
          <w:rFonts w:ascii="Book Antiqua" w:hAnsi="Book Antiqua"/>
        </w:rPr>
        <w:t>echanical ventilation</w:t>
      </w:r>
      <w:r w:rsidR="0051085A" w:rsidRPr="0051085A">
        <w:rPr>
          <w:rFonts w:ascii="Book Antiqua" w:eastAsia="宋体" w:hAnsi="Book Antiqua"/>
          <w:lang w:eastAsia="zh-CN"/>
        </w:rPr>
        <w:t>;</w:t>
      </w:r>
      <w:r w:rsidR="00025F79" w:rsidRPr="0051085A">
        <w:rPr>
          <w:rFonts w:ascii="Book Antiqua" w:hAnsi="Book Antiqua"/>
        </w:rPr>
        <w:t xml:space="preserve"> </w:t>
      </w:r>
      <w:r w:rsidR="0051085A" w:rsidRPr="0051085A">
        <w:rPr>
          <w:rFonts w:ascii="Book Antiqua" w:hAnsi="Book Antiqua"/>
        </w:rPr>
        <w:t>A</w:t>
      </w:r>
      <w:r w:rsidR="00E90C2F" w:rsidRPr="0051085A">
        <w:rPr>
          <w:rFonts w:ascii="Book Antiqua" w:hAnsi="Book Antiqua"/>
        </w:rPr>
        <w:t>cute lung injury</w:t>
      </w:r>
      <w:r w:rsidR="0051085A" w:rsidRPr="0051085A">
        <w:rPr>
          <w:rFonts w:ascii="Book Antiqua" w:eastAsia="宋体" w:hAnsi="Book Antiqua"/>
          <w:lang w:eastAsia="zh-CN"/>
        </w:rPr>
        <w:t>;</w:t>
      </w:r>
      <w:r w:rsidR="00E90C2F" w:rsidRPr="0051085A">
        <w:rPr>
          <w:rFonts w:ascii="Book Antiqua" w:hAnsi="Book Antiqua"/>
        </w:rPr>
        <w:t xml:space="preserve"> </w:t>
      </w:r>
      <w:r w:rsidR="0051085A" w:rsidRPr="0051085A">
        <w:rPr>
          <w:rFonts w:ascii="Book Antiqua" w:hAnsi="Book Antiqua"/>
        </w:rPr>
        <w:t>A</w:t>
      </w:r>
      <w:r w:rsidR="00025F79" w:rsidRPr="0051085A">
        <w:rPr>
          <w:rFonts w:ascii="Book Antiqua" w:hAnsi="Book Antiqua"/>
        </w:rPr>
        <w:t>cute resp</w:t>
      </w:r>
      <w:r w:rsidR="004E3EC9" w:rsidRPr="0051085A">
        <w:rPr>
          <w:rFonts w:ascii="Book Antiqua" w:hAnsi="Book Antiqua"/>
        </w:rPr>
        <w:t>iratory distress syndrome</w:t>
      </w:r>
      <w:r w:rsidR="0051085A" w:rsidRPr="0051085A">
        <w:rPr>
          <w:rFonts w:ascii="Book Antiqua" w:eastAsia="宋体" w:hAnsi="Book Antiqua"/>
          <w:lang w:eastAsia="zh-CN"/>
        </w:rPr>
        <w:t>;</w:t>
      </w:r>
      <w:r w:rsidR="004E3EC9" w:rsidRPr="0051085A">
        <w:rPr>
          <w:rFonts w:ascii="Book Antiqua" w:hAnsi="Book Antiqua"/>
        </w:rPr>
        <w:t xml:space="preserve"> </w:t>
      </w:r>
      <w:r w:rsidR="0051085A" w:rsidRPr="0051085A">
        <w:rPr>
          <w:rFonts w:ascii="Book Antiqua" w:hAnsi="Book Antiqua"/>
        </w:rPr>
        <w:t>A</w:t>
      </w:r>
      <w:r w:rsidR="005134D2" w:rsidRPr="0051085A">
        <w:rPr>
          <w:rFonts w:ascii="Book Antiqua" w:hAnsi="Book Antiqua"/>
        </w:rPr>
        <w:t>irway pressure release ventilation</w:t>
      </w:r>
    </w:p>
    <w:p w14:paraId="638BAF7A" w14:textId="77777777" w:rsidR="00350AFA" w:rsidRPr="0051085A" w:rsidRDefault="00350AFA" w:rsidP="0051085A">
      <w:pPr>
        <w:spacing w:line="360" w:lineRule="auto"/>
        <w:jc w:val="both"/>
        <w:rPr>
          <w:rFonts w:ascii="Book Antiqua" w:eastAsia="宋体" w:hAnsi="Book Antiqua"/>
          <w:lang w:eastAsia="zh-CN"/>
        </w:rPr>
      </w:pPr>
    </w:p>
    <w:p w14:paraId="4CB0B39A" w14:textId="12D08AD5" w:rsidR="0051085A" w:rsidRPr="0051085A" w:rsidRDefault="0051085A" w:rsidP="0051085A">
      <w:pPr>
        <w:spacing w:line="360" w:lineRule="auto"/>
        <w:jc w:val="both"/>
        <w:rPr>
          <w:rFonts w:ascii="Book Antiqua" w:hAnsi="Book Antiqua" w:cs="Arial"/>
        </w:rPr>
      </w:pPr>
      <w:r w:rsidRPr="0051085A">
        <w:rPr>
          <w:rFonts w:ascii="Book Antiqua" w:hAnsi="Book Antiqua"/>
          <w:b/>
        </w:rPr>
        <w:t xml:space="preserve">© </w:t>
      </w:r>
      <w:r w:rsidRPr="0051085A">
        <w:rPr>
          <w:rFonts w:ascii="Book Antiqua" w:hAnsi="Book Antiqua" w:cs="Arial"/>
          <w:b/>
        </w:rPr>
        <w:t>The Author(s) 201</w:t>
      </w:r>
      <w:r w:rsidR="00F62C7F">
        <w:rPr>
          <w:rFonts w:ascii="Book Antiqua" w:eastAsia="宋体" w:hAnsi="Book Antiqua" w:cs="Arial" w:hint="eastAsia"/>
          <w:b/>
          <w:lang w:eastAsia="zh-CN"/>
        </w:rPr>
        <w:t>6</w:t>
      </w:r>
      <w:r w:rsidRPr="0051085A">
        <w:rPr>
          <w:rFonts w:ascii="Book Antiqua" w:hAnsi="Book Antiqua" w:cs="Arial"/>
          <w:b/>
        </w:rPr>
        <w:t>.</w:t>
      </w:r>
      <w:r w:rsidRPr="0051085A">
        <w:rPr>
          <w:rFonts w:ascii="Book Antiqua" w:hAnsi="Book Antiqua" w:cs="Arial"/>
        </w:rPr>
        <w:t xml:space="preserve"> Published by Baishideng Publishing Group Inc. All rights reserved.</w:t>
      </w:r>
    </w:p>
    <w:p w14:paraId="5B2696FD" w14:textId="77777777" w:rsidR="0051085A" w:rsidRPr="0051085A" w:rsidRDefault="0051085A" w:rsidP="0051085A">
      <w:pPr>
        <w:spacing w:line="360" w:lineRule="auto"/>
        <w:jc w:val="both"/>
        <w:rPr>
          <w:rFonts w:ascii="Book Antiqua" w:eastAsia="宋体" w:hAnsi="Book Antiqua"/>
          <w:lang w:eastAsia="zh-CN"/>
        </w:rPr>
      </w:pPr>
    </w:p>
    <w:p w14:paraId="5CFE24D1" w14:textId="0EFA0B97" w:rsidR="00E60240" w:rsidRPr="0051085A" w:rsidRDefault="00E60240" w:rsidP="0051085A">
      <w:pPr>
        <w:spacing w:line="360" w:lineRule="auto"/>
        <w:jc w:val="both"/>
        <w:rPr>
          <w:rFonts w:ascii="Book Antiqua" w:eastAsia="Arial Unicode MS" w:hAnsi="Book Antiqua" w:cs="Arial Unicode MS"/>
          <w:b/>
          <w:lang w:eastAsia="zh-CN"/>
        </w:rPr>
      </w:pPr>
      <w:r w:rsidRPr="0051085A">
        <w:rPr>
          <w:rFonts w:ascii="Book Antiqua" w:eastAsia="Arial Unicode MS" w:hAnsi="Book Antiqua" w:cs="Arial Unicode MS"/>
          <w:b/>
        </w:rPr>
        <w:t>C</w:t>
      </w:r>
      <w:r w:rsidR="00C451BB" w:rsidRPr="0051085A">
        <w:rPr>
          <w:rFonts w:ascii="Book Antiqua" w:eastAsia="Arial Unicode MS" w:hAnsi="Book Antiqua" w:cs="Arial Unicode MS"/>
          <w:b/>
        </w:rPr>
        <w:t>ore tip</w:t>
      </w:r>
      <w:r w:rsidR="00C451BB" w:rsidRPr="0051085A">
        <w:rPr>
          <w:rFonts w:ascii="Book Antiqua" w:eastAsia="Arial Unicode MS" w:hAnsi="Book Antiqua" w:cs="Arial Unicode MS"/>
          <w:b/>
          <w:lang w:eastAsia="zh-CN"/>
        </w:rPr>
        <w:t xml:space="preserve">: </w:t>
      </w:r>
      <w:r w:rsidR="00896792" w:rsidRPr="0051085A">
        <w:rPr>
          <w:rFonts w:ascii="Book Antiqua" w:hAnsi="Book Antiqua"/>
        </w:rPr>
        <w:t>Mortality from acute respiratory distress syndrome (ARDS) remains un</w:t>
      </w:r>
      <w:r w:rsidR="00E37F36" w:rsidRPr="0051085A">
        <w:rPr>
          <w:rFonts w:ascii="Book Antiqua" w:hAnsi="Book Antiqua"/>
        </w:rPr>
        <w:t>acceptably high.</w:t>
      </w:r>
      <w:r w:rsidR="00896792" w:rsidRPr="0051085A">
        <w:rPr>
          <w:rFonts w:ascii="Book Antiqua" w:hAnsi="Book Antiqua"/>
        </w:rPr>
        <w:t xml:space="preserve"> Treating fulminant ARDS</w:t>
      </w:r>
      <w:r w:rsidR="00E37F36" w:rsidRPr="0051085A">
        <w:rPr>
          <w:rFonts w:ascii="Book Antiqua" w:hAnsi="Book Antiqua"/>
        </w:rPr>
        <w:t>, however,</w:t>
      </w:r>
      <w:r w:rsidR="00896792" w:rsidRPr="0051085A">
        <w:rPr>
          <w:rFonts w:ascii="Book Antiqua" w:hAnsi="Book Antiqua"/>
        </w:rPr>
        <w:t xml:space="preserve"> is currently relegated to </w:t>
      </w:r>
      <w:r w:rsidR="00896792" w:rsidRPr="0051085A">
        <w:rPr>
          <w:rFonts w:ascii="Book Antiqua" w:hAnsi="Book Antiqua"/>
        </w:rPr>
        <w:lastRenderedPageBreak/>
        <w:t xml:space="preserve">supportive care measures only. Thus, the best treatment for ARDS may lie with </w:t>
      </w:r>
      <w:r w:rsidR="00E37F36" w:rsidRPr="0051085A">
        <w:rPr>
          <w:rFonts w:ascii="Book Antiqua" w:hAnsi="Book Antiqua"/>
        </w:rPr>
        <w:t>preventive measures</w:t>
      </w:r>
      <w:r w:rsidR="00896792" w:rsidRPr="0051085A">
        <w:rPr>
          <w:rFonts w:ascii="Book Antiqua" w:hAnsi="Book Antiqua"/>
        </w:rPr>
        <w:t>.</w:t>
      </w:r>
      <w:r w:rsidR="00E37F36" w:rsidRPr="0051085A">
        <w:rPr>
          <w:rFonts w:ascii="Book Antiqua" w:hAnsi="Book Antiqua"/>
        </w:rPr>
        <w:t xml:space="preserve"> Indeed, since</w:t>
      </w:r>
      <w:r w:rsidR="00896792" w:rsidRPr="0051085A">
        <w:rPr>
          <w:rFonts w:ascii="Book Antiqua" w:hAnsi="Book Antiqua"/>
        </w:rPr>
        <w:t xml:space="preserve"> ARDS is a progressive disease, </w:t>
      </w:r>
      <w:r w:rsidR="00D617CA" w:rsidRPr="0051085A">
        <w:rPr>
          <w:rFonts w:ascii="Book Antiqua" w:hAnsi="Book Antiqua"/>
        </w:rPr>
        <w:t>treating this disease in its subclinical phases may</w:t>
      </w:r>
      <w:r w:rsidR="00896792" w:rsidRPr="0051085A">
        <w:rPr>
          <w:rFonts w:ascii="Book Antiqua" w:hAnsi="Book Antiqua"/>
        </w:rPr>
        <w:t xml:space="preserve"> </w:t>
      </w:r>
      <w:r w:rsidR="00D617CA" w:rsidRPr="0051085A">
        <w:rPr>
          <w:rFonts w:ascii="Book Antiqua" w:hAnsi="Book Antiqua"/>
        </w:rPr>
        <w:t>prevent</w:t>
      </w:r>
      <w:r w:rsidR="00896792" w:rsidRPr="0051085A">
        <w:rPr>
          <w:rFonts w:ascii="Book Antiqua" w:hAnsi="Book Antiqua"/>
        </w:rPr>
        <w:t xml:space="preserve"> the disease from ever occurring. </w:t>
      </w:r>
      <w:r w:rsidR="00D617CA" w:rsidRPr="0051085A">
        <w:rPr>
          <w:rFonts w:ascii="Book Antiqua" w:hAnsi="Book Antiqua"/>
        </w:rPr>
        <w:t xml:space="preserve">In this regard, </w:t>
      </w:r>
      <w:r w:rsidR="0095305E" w:rsidRPr="0051085A">
        <w:rPr>
          <w:rFonts w:ascii="Book Antiqua" w:hAnsi="Book Antiqua"/>
        </w:rPr>
        <w:t>e</w:t>
      </w:r>
      <w:r w:rsidR="00896792" w:rsidRPr="0051085A">
        <w:rPr>
          <w:rFonts w:ascii="Book Antiqua" w:hAnsi="Book Antiqua"/>
        </w:rPr>
        <w:t xml:space="preserve">arly protective mechanical ventilation with </w:t>
      </w:r>
      <w:r w:rsidR="003167E1" w:rsidRPr="0051085A">
        <w:rPr>
          <w:rFonts w:ascii="Book Antiqua" w:hAnsi="Book Antiqua"/>
        </w:rPr>
        <w:t>airway pressure release ventilation</w:t>
      </w:r>
      <w:r w:rsidR="00896792" w:rsidRPr="0051085A">
        <w:rPr>
          <w:rFonts w:ascii="Book Antiqua" w:hAnsi="Book Antiqua"/>
        </w:rPr>
        <w:t xml:space="preserve"> appears to offer sub</w:t>
      </w:r>
      <w:r w:rsidR="00D617CA" w:rsidRPr="0051085A">
        <w:rPr>
          <w:rFonts w:ascii="Book Antiqua" w:hAnsi="Book Antiqua"/>
        </w:rPr>
        <w:t xml:space="preserve">stantial benefit </w:t>
      </w:r>
      <w:r w:rsidR="00896792" w:rsidRPr="0051085A">
        <w:rPr>
          <w:rFonts w:ascii="Book Antiqua" w:hAnsi="Book Antiqua"/>
        </w:rPr>
        <w:t>and may be the prophylactic treatment of choice for preventing ARDS.</w:t>
      </w:r>
    </w:p>
    <w:p w14:paraId="1AC6F896" w14:textId="77777777" w:rsidR="0051085A" w:rsidRPr="0051085A" w:rsidRDefault="0051085A" w:rsidP="0051085A">
      <w:pPr>
        <w:spacing w:line="360" w:lineRule="auto"/>
        <w:jc w:val="both"/>
        <w:rPr>
          <w:rFonts w:ascii="Book Antiqua" w:eastAsia="宋体" w:hAnsi="Book Antiqua"/>
          <w:lang w:eastAsia="zh-CN"/>
        </w:rPr>
      </w:pPr>
    </w:p>
    <w:p w14:paraId="411C706C" w14:textId="4B2206FB" w:rsidR="0051085A" w:rsidRPr="0051085A" w:rsidRDefault="0051085A" w:rsidP="0051085A">
      <w:pPr>
        <w:spacing w:line="360" w:lineRule="auto"/>
        <w:jc w:val="both"/>
        <w:rPr>
          <w:rFonts w:ascii="Book Antiqua" w:eastAsia="宋体" w:hAnsi="Book Antiqua"/>
          <w:lang w:eastAsia="zh-CN"/>
        </w:rPr>
      </w:pPr>
      <w:r w:rsidRPr="0051085A">
        <w:rPr>
          <w:rFonts w:ascii="Book Antiqua" w:hAnsi="Book Antiqua"/>
        </w:rPr>
        <w:t>Sadowitz</w:t>
      </w:r>
      <w:r w:rsidRPr="0051085A">
        <w:rPr>
          <w:rFonts w:ascii="Book Antiqua" w:eastAsia="宋体" w:hAnsi="Book Antiqua"/>
          <w:lang w:eastAsia="zh-CN"/>
        </w:rPr>
        <w:t xml:space="preserve"> B</w:t>
      </w:r>
      <w:r w:rsidRPr="0051085A">
        <w:rPr>
          <w:rFonts w:ascii="Book Antiqua" w:hAnsi="Book Antiqua"/>
        </w:rPr>
        <w:t>, Jain</w:t>
      </w:r>
      <w:r w:rsidRPr="0051085A">
        <w:rPr>
          <w:rFonts w:ascii="Book Antiqua" w:eastAsia="宋体" w:hAnsi="Book Antiqua"/>
          <w:lang w:eastAsia="zh-CN"/>
        </w:rPr>
        <w:t xml:space="preserve"> S</w:t>
      </w:r>
      <w:r w:rsidRPr="0051085A">
        <w:rPr>
          <w:rFonts w:ascii="Book Antiqua" w:hAnsi="Book Antiqua"/>
        </w:rPr>
        <w:t>, Kollisch-Singule</w:t>
      </w:r>
      <w:r w:rsidRPr="0051085A">
        <w:rPr>
          <w:rFonts w:ascii="Book Antiqua" w:eastAsia="宋体" w:hAnsi="Book Antiqua"/>
          <w:lang w:eastAsia="zh-CN"/>
        </w:rPr>
        <w:t xml:space="preserve"> M</w:t>
      </w:r>
      <w:r w:rsidRPr="0051085A">
        <w:rPr>
          <w:rFonts w:ascii="Book Antiqua" w:hAnsi="Book Antiqua"/>
        </w:rPr>
        <w:t>, Satalin</w:t>
      </w:r>
      <w:r w:rsidRPr="0051085A">
        <w:rPr>
          <w:rFonts w:ascii="Book Antiqua" w:eastAsia="宋体" w:hAnsi="Book Antiqua"/>
          <w:lang w:eastAsia="zh-CN"/>
        </w:rPr>
        <w:t xml:space="preserve"> J</w:t>
      </w:r>
      <w:r w:rsidRPr="0051085A">
        <w:rPr>
          <w:rFonts w:ascii="Book Antiqua" w:hAnsi="Book Antiqua"/>
        </w:rPr>
        <w:t>, Andrews</w:t>
      </w:r>
      <w:r w:rsidRPr="0051085A">
        <w:rPr>
          <w:rFonts w:ascii="Book Antiqua" w:eastAsia="宋体" w:hAnsi="Book Antiqua"/>
          <w:lang w:eastAsia="zh-CN"/>
        </w:rPr>
        <w:t xml:space="preserve"> P</w:t>
      </w:r>
      <w:r w:rsidRPr="0051085A">
        <w:rPr>
          <w:rFonts w:ascii="Book Antiqua" w:hAnsi="Book Antiqua"/>
        </w:rPr>
        <w:t>, Habashi</w:t>
      </w:r>
      <w:r w:rsidRPr="0051085A">
        <w:rPr>
          <w:rFonts w:ascii="Book Antiqua" w:eastAsia="宋体" w:hAnsi="Book Antiqua"/>
          <w:lang w:eastAsia="zh-CN"/>
        </w:rPr>
        <w:t xml:space="preserve"> N</w:t>
      </w:r>
      <w:r w:rsidRPr="0051085A">
        <w:rPr>
          <w:rFonts w:ascii="Book Antiqua" w:hAnsi="Book Antiqua"/>
        </w:rPr>
        <w:t>, Gatto</w:t>
      </w:r>
      <w:r w:rsidRPr="0051085A">
        <w:rPr>
          <w:rFonts w:ascii="Book Antiqua" w:eastAsia="宋体" w:hAnsi="Book Antiqua"/>
          <w:lang w:eastAsia="zh-CN"/>
        </w:rPr>
        <w:t xml:space="preserve"> LA</w:t>
      </w:r>
      <w:r w:rsidRPr="0051085A">
        <w:rPr>
          <w:rFonts w:ascii="Book Antiqua" w:hAnsi="Book Antiqua"/>
        </w:rPr>
        <w:t>, Nieman</w:t>
      </w:r>
      <w:r w:rsidRPr="0051085A">
        <w:rPr>
          <w:rFonts w:ascii="Book Antiqua" w:eastAsia="宋体" w:hAnsi="Book Antiqua"/>
          <w:lang w:eastAsia="zh-CN"/>
        </w:rPr>
        <w:t xml:space="preserve"> G.</w:t>
      </w:r>
      <w:r w:rsidRPr="0051085A">
        <w:rPr>
          <w:rFonts w:ascii="Book Antiqua" w:hAnsi="Book Antiqua"/>
        </w:rPr>
        <w:t xml:space="preserve"> Preemptive mechanical ventilation can block progressive acute lung injury</w:t>
      </w:r>
      <w:r w:rsidRPr="0051085A">
        <w:rPr>
          <w:rFonts w:ascii="Book Antiqua" w:eastAsia="宋体" w:hAnsi="Book Antiqua"/>
          <w:lang w:eastAsia="zh-CN"/>
        </w:rPr>
        <w:t xml:space="preserve">. </w:t>
      </w:r>
      <w:r w:rsidRPr="0051085A">
        <w:rPr>
          <w:rFonts w:ascii="Book Antiqua" w:hAnsi="Book Antiqua"/>
          <w:i/>
          <w:iCs/>
        </w:rPr>
        <w:t>World J Crit Care Med</w:t>
      </w:r>
      <w:r w:rsidRPr="0051085A">
        <w:rPr>
          <w:rFonts w:ascii="Book Antiqua" w:eastAsia="宋体" w:hAnsi="Book Antiqua"/>
          <w:i/>
          <w:iCs/>
          <w:lang w:eastAsia="zh-CN"/>
        </w:rPr>
        <w:t xml:space="preserve"> </w:t>
      </w:r>
      <w:r w:rsidRPr="0051085A">
        <w:rPr>
          <w:rFonts w:ascii="Book Antiqua" w:eastAsia="宋体" w:hAnsi="Book Antiqua"/>
          <w:iCs/>
          <w:lang w:eastAsia="zh-CN"/>
        </w:rPr>
        <w:t>201</w:t>
      </w:r>
      <w:r w:rsidR="00F62C7F">
        <w:rPr>
          <w:rFonts w:ascii="Book Antiqua" w:eastAsia="宋体" w:hAnsi="Book Antiqua" w:hint="eastAsia"/>
          <w:iCs/>
          <w:lang w:eastAsia="zh-CN"/>
        </w:rPr>
        <w:t>6</w:t>
      </w:r>
      <w:bookmarkStart w:id="4" w:name="_GoBack"/>
      <w:bookmarkEnd w:id="4"/>
      <w:r w:rsidRPr="0051085A">
        <w:rPr>
          <w:rFonts w:ascii="Book Antiqua" w:eastAsia="宋体" w:hAnsi="Book Antiqua"/>
          <w:iCs/>
          <w:lang w:eastAsia="zh-CN"/>
        </w:rPr>
        <w:t>; In press</w:t>
      </w:r>
    </w:p>
    <w:p w14:paraId="31E6F550" w14:textId="77777777" w:rsidR="0051085A" w:rsidRPr="0051085A" w:rsidRDefault="0051085A" w:rsidP="0051085A">
      <w:pPr>
        <w:spacing w:line="360" w:lineRule="auto"/>
        <w:jc w:val="both"/>
        <w:rPr>
          <w:rFonts w:ascii="Book Antiqua" w:eastAsia="宋体" w:hAnsi="Book Antiqua"/>
          <w:b/>
          <w:lang w:eastAsia="zh-CN"/>
        </w:rPr>
      </w:pPr>
    </w:p>
    <w:p w14:paraId="5B5E1658" w14:textId="77777777" w:rsidR="0051085A" w:rsidRPr="0051085A" w:rsidRDefault="0051085A" w:rsidP="0051085A">
      <w:pPr>
        <w:spacing w:line="360" w:lineRule="auto"/>
        <w:jc w:val="both"/>
        <w:rPr>
          <w:rFonts w:ascii="Book Antiqua" w:hAnsi="Book Antiqua"/>
          <w:b/>
        </w:rPr>
      </w:pPr>
      <w:r w:rsidRPr="0051085A">
        <w:rPr>
          <w:rFonts w:ascii="Book Antiqua" w:hAnsi="Book Antiqua"/>
          <w:b/>
        </w:rPr>
        <w:br w:type="page"/>
      </w:r>
    </w:p>
    <w:p w14:paraId="2AEEF434" w14:textId="5EB831DF" w:rsidR="00192D8A" w:rsidRPr="0051085A" w:rsidRDefault="0051085A" w:rsidP="0051085A">
      <w:pPr>
        <w:spacing w:line="360" w:lineRule="auto"/>
        <w:jc w:val="both"/>
        <w:rPr>
          <w:rFonts w:ascii="Book Antiqua" w:hAnsi="Book Antiqua"/>
          <w:b/>
        </w:rPr>
      </w:pPr>
      <w:r w:rsidRPr="0051085A">
        <w:rPr>
          <w:rFonts w:ascii="Book Antiqua" w:hAnsi="Book Antiqua"/>
          <w:b/>
        </w:rPr>
        <w:lastRenderedPageBreak/>
        <w:t>ACUTE RESPIRATORY DISTRESS SYNDROME AND ITS SEQUELAE REMAIN A MAJOR AND COSTLY PUBLIC HEALTH CARE BURDEN</w:t>
      </w:r>
    </w:p>
    <w:p w14:paraId="2C1B2DE9" w14:textId="2184B4FA" w:rsidR="009E5387" w:rsidRPr="0051085A" w:rsidRDefault="00192D8A" w:rsidP="0051085A">
      <w:pPr>
        <w:spacing w:line="360" w:lineRule="auto"/>
        <w:jc w:val="both"/>
        <w:rPr>
          <w:rFonts w:ascii="Book Antiqua" w:hAnsi="Book Antiqua"/>
        </w:rPr>
      </w:pPr>
      <w:r w:rsidRPr="0051085A">
        <w:rPr>
          <w:rFonts w:ascii="Book Antiqua" w:hAnsi="Book Antiqua"/>
        </w:rPr>
        <w:t>Acute respiratory distress syndrome (ARDS) and its sequelae remain a significant publ</w:t>
      </w:r>
      <w:r w:rsidR="00F006E3" w:rsidRPr="0051085A">
        <w:rPr>
          <w:rFonts w:ascii="Book Antiqua" w:hAnsi="Book Antiqua"/>
        </w:rPr>
        <w:t xml:space="preserve">ic health care burden </w:t>
      </w:r>
      <w:r w:rsidR="009E5387" w:rsidRPr="0051085A">
        <w:rPr>
          <w:rFonts w:ascii="Book Antiqua" w:hAnsi="Book Antiqua"/>
        </w:rPr>
        <w:t>in North America</w:t>
      </w:r>
      <w:r w:rsidR="00BC513E" w:rsidRPr="0051085A">
        <w:rPr>
          <w:rFonts w:ascii="Book Antiqua" w:hAnsi="Book Antiqua"/>
        </w:rPr>
        <w:t xml:space="preserve"> and worldwide</w:t>
      </w:r>
      <w:r w:rsidR="00437A2E" w:rsidRPr="0051085A">
        <w:rPr>
          <w:rFonts w:ascii="Book Antiqua" w:hAnsi="Book Antiqua"/>
        </w:rPr>
        <w:fldChar w:fldCharType="begin">
          <w:fldData xml:space="preserve">PEVuZE5vdGU+PENpdGU+PEF1dGhvcj5DaGV1bmc8L0F1dGhvcj48WWVhcj4yMDA2PC9ZZWFyPjxS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</w:fldData>
        </w:fldChar>
      </w:r>
      <w:r w:rsidR="007A2BC3" w:rsidRPr="0051085A">
        <w:rPr>
          <w:rFonts w:ascii="Book Antiqua" w:hAnsi="Book Antiqua"/>
        </w:rPr>
        <w:instrText xml:space="preserve"> ADDIN EN.CITE </w:instrText>
      </w:r>
      <w:r w:rsidR="007A2BC3" w:rsidRPr="0051085A">
        <w:rPr>
          <w:rFonts w:ascii="Book Antiqua" w:hAnsi="Book Antiqua"/>
        </w:rPr>
        <w:fldChar w:fldCharType="begin">
          <w:fldData xml:space="preserve">PEVuZE5vdGU+PENpdGU+PEF1dGhvcj5DaGV1bmc8L0F1dGhvcj48WWVhcj4yMDA2PC9ZZWFyPjxS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</w:fldData>
        </w:fldChar>
      </w:r>
      <w:r w:rsidR="007A2BC3" w:rsidRPr="0051085A">
        <w:rPr>
          <w:rFonts w:ascii="Book Antiqua" w:hAnsi="Book Antiqua"/>
        </w:rPr>
        <w:instrText xml:space="preserve"> ADDIN EN.CITE.DATA </w:instrText>
      </w:r>
      <w:r w:rsidR="007A2BC3" w:rsidRPr="0051085A">
        <w:rPr>
          <w:rFonts w:ascii="Book Antiqua" w:hAnsi="Book Antiqua"/>
        </w:rPr>
      </w:r>
      <w:r w:rsidR="007A2BC3" w:rsidRPr="0051085A">
        <w:rPr>
          <w:rFonts w:ascii="Book Antiqua" w:hAnsi="Book Antiqua"/>
        </w:rPr>
        <w:fldChar w:fldCharType="end"/>
      </w:r>
      <w:r w:rsidR="00437A2E" w:rsidRPr="0051085A">
        <w:rPr>
          <w:rFonts w:ascii="Book Antiqua" w:hAnsi="Book Antiqua"/>
        </w:rPr>
      </w:r>
      <w:r w:rsidR="00437A2E" w:rsidRPr="0051085A">
        <w:rPr>
          <w:rFonts w:ascii="Book Antiqua" w:hAnsi="Book Antiqua"/>
        </w:rPr>
        <w:fldChar w:fldCharType="separate"/>
      </w:r>
      <w:r w:rsidR="007A2BC3" w:rsidRPr="0051085A">
        <w:rPr>
          <w:rFonts w:ascii="Book Antiqua" w:hAnsi="Book Antiqua"/>
          <w:noProof/>
          <w:vertAlign w:val="superscript"/>
        </w:rPr>
        <w:t>[1-3]</w:t>
      </w:r>
      <w:r w:rsidR="00437A2E" w:rsidRPr="0051085A">
        <w:rPr>
          <w:rFonts w:ascii="Book Antiqua" w:hAnsi="Book Antiqua"/>
        </w:rPr>
        <w:fldChar w:fldCharType="end"/>
      </w:r>
      <w:r w:rsidR="009E5387" w:rsidRPr="0051085A">
        <w:rPr>
          <w:rFonts w:ascii="Book Antiqua" w:hAnsi="Book Antiqua"/>
        </w:rPr>
        <w:t xml:space="preserve">. </w:t>
      </w:r>
      <w:r w:rsidR="00EF2B1A" w:rsidRPr="0051085A">
        <w:rPr>
          <w:rFonts w:ascii="Book Antiqua" w:hAnsi="Book Antiqua"/>
        </w:rPr>
        <w:t>T</w:t>
      </w:r>
      <w:r w:rsidR="004056BF" w:rsidRPr="0051085A">
        <w:rPr>
          <w:rFonts w:ascii="Book Antiqua" w:hAnsi="Book Antiqua"/>
        </w:rPr>
        <w:t>he mean hospital costs for a patient with</w:t>
      </w:r>
      <w:r w:rsidR="0051085A">
        <w:rPr>
          <w:rFonts w:ascii="Book Antiqua" w:hAnsi="Book Antiqua"/>
        </w:rPr>
        <w:t xml:space="preserve"> ARDS can easily cross the $100</w:t>
      </w:r>
      <w:r w:rsidR="004056BF" w:rsidRPr="0051085A">
        <w:rPr>
          <w:rFonts w:ascii="Book Antiqua" w:hAnsi="Book Antiqua"/>
        </w:rPr>
        <w:t>00</w:t>
      </w:r>
      <w:r w:rsidR="00D308CB" w:rsidRPr="0051085A">
        <w:rPr>
          <w:rFonts w:ascii="Book Antiqua" w:hAnsi="Book Antiqua"/>
        </w:rPr>
        <w:t>0</w:t>
      </w:r>
      <w:r w:rsidR="004056BF" w:rsidRPr="0051085A">
        <w:rPr>
          <w:rFonts w:ascii="Book Antiqua" w:hAnsi="Book Antiqua"/>
        </w:rPr>
        <w:t xml:space="preserve"> mark</w:t>
      </w:r>
      <w:r w:rsidR="00064FBB" w:rsidRPr="0051085A">
        <w:rPr>
          <w:rFonts w:ascii="Book Antiqua" w:hAnsi="Book Antiqua"/>
        </w:rPr>
        <w:t xml:space="preserve"> before discharge; t</w:t>
      </w:r>
      <w:r w:rsidR="004056BF" w:rsidRPr="0051085A">
        <w:rPr>
          <w:rFonts w:ascii="Book Antiqua" w:hAnsi="Book Antiqua"/>
        </w:rPr>
        <w:t>his figure does not include the cost of subsequent hospital visits for complications from ARDS or any outpatient services including physical therapy, in-home nursing, or pharmaceuticals</w:t>
      </w:r>
      <w:r w:rsidR="0051085A" w:rsidRPr="0051085A">
        <w:rPr>
          <w:rFonts w:ascii="Book Antiqua" w:hAnsi="Book Antiqua"/>
        </w:rPr>
        <w:fldChar w:fldCharType="begin">
          <w:fldData xml:space="preserve">PEVuZE5vdGU+PENpdGU+PEF1dGhvcj5DaGV1bmc8L0F1dGhvcj48WWVhcj4yMDA2PC9ZZWFyPjxS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PEVuZE5vdGU+PENpdGU+PEF1dGhvcj5DaGV1bmc8L0F1dGhvcj48WWVhcj4yMDA2PC9ZZWFyPjxS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[1]</w:t>
      </w:r>
      <w:r w:rsidR="0051085A" w:rsidRPr="0051085A">
        <w:rPr>
          <w:rFonts w:ascii="Book Antiqua" w:hAnsi="Book Antiqua"/>
        </w:rPr>
        <w:fldChar w:fldCharType="end"/>
      </w:r>
      <w:r w:rsidR="00D308CB" w:rsidRPr="0051085A">
        <w:rPr>
          <w:rFonts w:ascii="Book Antiqua" w:hAnsi="Book Antiqua"/>
        </w:rPr>
        <w:t>.</w:t>
      </w:r>
      <w:r w:rsidR="009F78E6" w:rsidRPr="0051085A">
        <w:rPr>
          <w:rFonts w:ascii="Book Antiqua" w:hAnsi="Book Antiqua"/>
        </w:rPr>
        <w:t xml:space="preserve"> </w:t>
      </w:r>
    </w:p>
    <w:p w14:paraId="29BD04E9" w14:textId="2AB97FEE" w:rsidR="007419F1" w:rsidRPr="0051085A" w:rsidRDefault="009F78E6" w:rsidP="0051085A">
      <w:pPr>
        <w:spacing w:line="360" w:lineRule="auto"/>
        <w:ind w:firstLineChars="100" w:firstLine="240"/>
        <w:jc w:val="both"/>
        <w:rPr>
          <w:rFonts w:ascii="Book Antiqua" w:hAnsi="Book Antiqua"/>
        </w:rPr>
      </w:pPr>
      <w:r w:rsidRPr="0051085A">
        <w:rPr>
          <w:rFonts w:ascii="Book Antiqua" w:hAnsi="Book Antiqua"/>
        </w:rPr>
        <w:t xml:space="preserve">Compounding this significant cost is </w:t>
      </w:r>
      <w:r w:rsidR="009E5387" w:rsidRPr="0051085A">
        <w:rPr>
          <w:rFonts w:ascii="Book Antiqua" w:hAnsi="Book Antiqua"/>
        </w:rPr>
        <w:t xml:space="preserve">the </w:t>
      </w:r>
      <w:r w:rsidR="00C36319" w:rsidRPr="0051085A">
        <w:rPr>
          <w:rFonts w:ascii="Book Antiqua" w:hAnsi="Book Antiqua"/>
        </w:rPr>
        <w:t xml:space="preserve">broad </w:t>
      </w:r>
      <w:r w:rsidR="009E5387" w:rsidRPr="0051085A">
        <w:rPr>
          <w:rFonts w:ascii="Book Antiqua" w:hAnsi="Book Antiqua"/>
        </w:rPr>
        <w:t>spectrum of disability suffered</w:t>
      </w:r>
      <w:r w:rsidR="00BC513E" w:rsidRPr="0051085A">
        <w:rPr>
          <w:rFonts w:ascii="Book Antiqua" w:hAnsi="Book Antiqua"/>
        </w:rPr>
        <w:t xml:space="preserve"> by ARDS patients</w:t>
      </w:r>
      <w:r w:rsidR="0051085A" w:rsidRPr="0051085A">
        <w:rPr>
          <w:rFonts w:ascii="Book Antiqua" w:hAnsi="Book Antiqua"/>
        </w:rPr>
        <w:fldChar w:fldCharType="begin">
          <w:fldData xml:space="preserve">PEVuZE5vdGU+PENpdGU+PEF1dGhvcj5SdWJlbmZlbGQ8L0F1dGhvcj48WWVhcj4yMDA1PC9ZZWFy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PEVuZE5vdGU+PENpdGU+PEF1dGhvcj5SdWJlbmZlbGQ8L0F1dGhvcj48WWVhcj4yMDA1PC9ZZWFy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[2-6]</w:t>
      </w:r>
      <w:r w:rsidR="0051085A" w:rsidRPr="0051085A">
        <w:rPr>
          <w:rFonts w:ascii="Book Antiqua" w:hAnsi="Book Antiqua"/>
        </w:rPr>
        <w:fldChar w:fldCharType="end"/>
      </w:r>
      <w:r w:rsidR="00D308CB" w:rsidRPr="0051085A">
        <w:rPr>
          <w:rFonts w:ascii="Book Antiqua" w:hAnsi="Book Antiqua"/>
        </w:rPr>
        <w:t>.</w:t>
      </w:r>
      <w:r w:rsidR="00647EC1" w:rsidRPr="0051085A">
        <w:rPr>
          <w:rFonts w:ascii="Book Antiqua" w:hAnsi="Book Antiqua"/>
        </w:rPr>
        <w:t xml:space="preserve"> </w:t>
      </w:r>
      <w:r w:rsidR="00AA56AD" w:rsidRPr="0051085A">
        <w:rPr>
          <w:rFonts w:ascii="Book Antiqua" w:hAnsi="Book Antiqua"/>
        </w:rPr>
        <w:t>These disabilit</w:t>
      </w:r>
      <w:r w:rsidR="002F1F0D" w:rsidRPr="0051085A">
        <w:rPr>
          <w:rFonts w:ascii="Book Antiqua" w:hAnsi="Book Antiqua"/>
        </w:rPr>
        <w:t>ies are both physical and psychological</w:t>
      </w:r>
      <w:r w:rsidR="00AA56AD" w:rsidRPr="0051085A">
        <w:rPr>
          <w:rFonts w:ascii="Book Antiqua" w:hAnsi="Book Antiqua"/>
        </w:rPr>
        <w:t xml:space="preserve">, and they can last for </w:t>
      </w:r>
      <w:r w:rsidR="001374B1" w:rsidRPr="0051085A">
        <w:rPr>
          <w:rFonts w:ascii="Book Antiqua" w:hAnsi="Book Antiqua"/>
        </w:rPr>
        <w:t xml:space="preserve">at lease 5 </w:t>
      </w:r>
      <w:r w:rsidR="00AA56AD" w:rsidRPr="0051085A">
        <w:rPr>
          <w:rFonts w:ascii="Book Antiqua" w:hAnsi="Book Antiqua"/>
        </w:rPr>
        <w:t>years af</w:t>
      </w:r>
      <w:r w:rsidR="002F1F0D" w:rsidRPr="0051085A">
        <w:rPr>
          <w:rFonts w:ascii="Book Antiqua" w:hAnsi="Book Antiqua"/>
        </w:rPr>
        <w:t>ter the initial ARDS insult</w:t>
      </w:r>
      <w:r w:rsidR="0051085A" w:rsidRPr="0051085A">
        <w:rPr>
          <w:rFonts w:ascii="Book Antiqua" w:hAnsi="Book Antiqua"/>
        </w:rPr>
        <w:fldChar w:fldCharType="begin">
          <w:fldData xml:space="preserve">PEVuZE5vdGU+PENpdGU+PEF1dGhvcj5XZWluZXJ0PC9BdXRob3I+PFllYXI+MTk5NzwvWWVhcj48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PEVuZE5vdGU+PENpdGU+PEF1dGhvcj5XZWluZXJ0PC9BdXRob3I+PFllYXI+MTk5NzwvWWVhcj48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[1-6]</w:t>
      </w:r>
      <w:r w:rsidR="0051085A" w:rsidRPr="0051085A">
        <w:rPr>
          <w:rFonts w:ascii="Book Antiqua" w:hAnsi="Book Antiqua"/>
        </w:rPr>
        <w:fldChar w:fldCharType="end"/>
      </w:r>
      <w:r w:rsidR="00D308CB" w:rsidRPr="0051085A">
        <w:rPr>
          <w:rFonts w:ascii="Book Antiqua" w:hAnsi="Book Antiqua"/>
        </w:rPr>
        <w:t>.</w:t>
      </w:r>
      <w:r w:rsidR="002F1F0D" w:rsidRPr="0051085A">
        <w:rPr>
          <w:rFonts w:ascii="Book Antiqua" w:hAnsi="Book Antiqua"/>
        </w:rPr>
        <w:t xml:space="preserve"> Most importantly, the sum total of these disabilities ultimately</w:t>
      </w:r>
      <w:r w:rsidR="001811E0" w:rsidRPr="0051085A">
        <w:rPr>
          <w:rFonts w:ascii="Book Antiqua" w:hAnsi="Book Antiqua"/>
        </w:rPr>
        <w:t xml:space="preserve"> leads to a quality of life for ARDS patients that is significantly reduced compared to</w:t>
      </w:r>
      <w:r w:rsidR="00793872" w:rsidRPr="0051085A">
        <w:rPr>
          <w:rFonts w:ascii="Book Antiqua" w:hAnsi="Book Antiqua"/>
        </w:rPr>
        <w:t xml:space="preserve"> both</w:t>
      </w:r>
      <w:r w:rsidR="001811E0" w:rsidRPr="0051085A">
        <w:rPr>
          <w:rFonts w:ascii="Book Antiqua" w:hAnsi="Book Antiqua"/>
        </w:rPr>
        <w:t xml:space="preserve"> the general population</w:t>
      </w:r>
      <w:r w:rsidR="00793872" w:rsidRPr="0051085A">
        <w:rPr>
          <w:rFonts w:ascii="Book Antiqua" w:hAnsi="Book Antiqua"/>
        </w:rPr>
        <w:t xml:space="preserve"> and </w:t>
      </w:r>
      <w:r w:rsidR="00287036" w:rsidRPr="0051085A">
        <w:rPr>
          <w:rFonts w:ascii="Book Antiqua" w:hAnsi="Book Antiqua"/>
        </w:rPr>
        <w:t xml:space="preserve">other patients </w:t>
      </w:r>
      <w:r w:rsidR="004A41C5" w:rsidRPr="0051085A">
        <w:rPr>
          <w:rFonts w:ascii="Book Antiqua" w:hAnsi="Book Antiqua"/>
        </w:rPr>
        <w:t xml:space="preserve">without ARDS </w:t>
      </w:r>
      <w:r w:rsidR="00287036" w:rsidRPr="0051085A">
        <w:rPr>
          <w:rFonts w:ascii="Book Antiqua" w:hAnsi="Book Antiqua"/>
        </w:rPr>
        <w:t xml:space="preserve">who survived a </w:t>
      </w:r>
      <w:r w:rsidR="00793872" w:rsidRPr="0051085A">
        <w:rPr>
          <w:rFonts w:ascii="Book Antiqua" w:hAnsi="Book Antiqua"/>
        </w:rPr>
        <w:t>critical illness</w:t>
      </w:r>
      <w:r w:rsidR="0051085A" w:rsidRPr="0051085A">
        <w:rPr>
          <w:rFonts w:ascii="Book Antiqua" w:hAnsi="Book Antiqua"/>
        </w:rPr>
        <w:fldChar w:fldCharType="begin">
          <w:fldData xml:space="preserve">PEVuZE5vdGU+PENpdGU+PEF1dGhvcj5XZWluZXJ0PC9BdXRob3I+PFllYXI+MTk5NzwvWWVhcj48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PEVuZE5vdGU+PENpdGU+PEF1dGhvcj5XZWluZXJ0PC9BdXRob3I+PFllYXI+MTk5NzwvWWVhcj48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Pr>
          <w:rFonts w:ascii="Book Antiqua" w:hAnsi="Book Antiqua"/>
          <w:noProof/>
          <w:vertAlign w:val="superscript"/>
        </w:rPr>
        <w:t>[4,</w:t>
      </w:r>
      <w:r w:rsidR="0051085A" w:rsidRPr="0051085A">
        <w:rPr>
          <w:rFonts w:ascii="Book Antiqua" w:hAnsi="Book Antiqua"/>
          <w:noProof/>
          <w:vertAlign w:val="superscript"/>
        </w:rPr>
        <w:t>6]</w:t>
      </w:r>
      <w:r w:rsidR="0051085A" w:rsidRPr="0051085A">
        <w:rPr>
          <w:rFonts w:ascii="Book Antiqua" w:hAnsi="Book Antiqua"/>
        </w:rPr>
        <w:fldChar w:fldCharType="end"/>
      </w:r>
      <w:r w:rsidR="00D308CB" w:rsidRPr="0051085A">
        <w:rPr>
          <w:rFonts w:ascii="Book Antiqua" w:hAnsi="Book Antiqua"/>
        </w:rPr>
        <w:t>.</w:t>
      </w:r>
      <w:r w:rsidR="0051085A" w:rsidRPr="0051085A">
        <w:rPr>
          <w:rFonts w:ascii="Book Antiqua" w:hAnsi="Book Antiqua"/>
        </w:rPr>
        <w:t xml:space="preserve"> </w:t>
      </w:r>
    </w:p>
    <w:p w14:paraId="53721A23" w14:textId="41EBFD1B" w:rsidR="00D67ABF" w:rsidRDefault="0072112B" w:rsidP="0051085A">
      <w:pPr>
        <w:spacing w:line="360" w:lineRule="auto"/>
        <w:ind w:firstLineChars="100" w:firstLine="240"/>
        <w:jc w:val="both"/>
        <w:rPr>
          <w:rFonts w:ascii="Book Antiqua" w:eastAsia="宋体" w:hAnsi="Book Antiqua"/>
          <w:lang w:eastAsia="zh-CN"/>
        </w:rPr>
      </w:pPr>
      <w:r w:rsidRPr="0051085A">
        <w:rPr>
          <w:rFonts w:ascii="Book Antiqua" w:hAnsi="Book Antiqua"/>
        </w:rPr>
        <w:t>I</w:t>
      </w:r>
      <w:r w:rsidR="00A10024" w:rsidRPr="0051085A">
        <w:rPr>
          <w:rFonts w:ascii="Book Antiqua" w:hAnsi="Book Antiqua"/>
        </w:rPr>
        <w:t xml:space="preserve">t would appear that the most effective way to reduce the economic, physical, and psychological burden of ARDS would be </w:t>
      </w:r>
      <w:r w:rsidR="00A10024" w:rsidRPr="005C131E">
        <w:rPr>
          <w:rFonts w:ascii="Book Antiqua" w:hAnsi="Book Antiqua"/>
          <w:i/>
        </w:rPr>
        <w:t>via</w:t>
      </w:r>
      <w:r w:rsidR="00A10024" w:rsidRPr="0051085A">
        <w:rPr>
          <w:rFonts w:ascii="Book Antiqua" w:hAnsi="Book Antiqua"/>
        </w:rPr>
        <w:t xml:space="preserve"> prevention of the disease process from ever occurring</w:t>
      </w:r>
      <w:r w:rsidR="00784F49" w:rsidRPr="0051085A">
        <w:rPr>
          <w:rFonts w:ascii="Book Antiqua" w:hAnsi="Book Antiqua"/>
        </w:rPr>
        <w:t>. F</w:t>
      </w:r>
      <w:r w:rsidR="00A10024" w:rsidRPr="0051085A">
        <w:rPr>
          <w:rFonts w:ascii="Book Antiqua" w:hAnsi="Book Antiqua"/>
        </w:rPr>
        <w:t>ulminant ARDS is resistant to all current treatment therapies, be they pharmacologic, mechanical, or a combination of the two</w:t>
      </w:r>
      <w:r w:rsidR="00437A2E" w:rsidRPr="0051085A">
        <w:rPr>
          <w:rFonts w:ascii="Book Antiqua" w:hAnsi="Book Antiqua"/>
        </w:rPr>
        <w:fldChar w:fldCharType="begin">
          <w:fldData xml:space="preserve">PEVuZE5vdGU+PENpdGU+PEF1dGhvcj5OYXRpb25hbCBIZWFydDwvQXV0aG9yPjxZZWFyPjIwMTE8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</w:fldData>
        </w:fldChar>
      </w:r>
      <w:r w:rsidR="007A2BC3" w:rsidRPr="0051085A">
        <w:rPr>
          <w:rFonts w:ascii="Book Antiqua" w:hAnsi="Book Antiqua"/>
        </w:rPr>
        <w:instrText xml:space="preserve"> ADDIN EN.CITE </w:instrText>
      </w:r>
      <w:r w:rsidR="007A2BC3" w:rsidRPr="0051085A">
        <w:rPr>
          <w:rFonts w:ascii="Book Antiqua" w:hAnsi="Book Antiqua"/>
        </w:rPr>
        <w:fldChar w:fldCharType="begin">
          <w:fldData xml:space="preserve">PEVuZE5vdGU+PENpdGU+PEF1dGhvcj5OYXRpb25hbCBIZWFydDwvQXV0aG9yPjxZZWFyPjIwMTE8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</w:fldData>
        </w:fldChar>
      </w:r>
      <w:r w:rsidR="007A2BC3" w:rsidRPr="0051085A">
        <w:rPr>
          <w:rFonts w:ascii="Book Antiqua" w:hAnsi="Book Antiqua"/>
        </w:rPr>
        <w:instrText xml:space="preserve"> ADDIN EN.CITE.DATA </w:instrText>
      </w:r>
      <w:r w:rsidR="007A2BC3" w:rsidRPr="0051085A">
        <w:rPr>
          <w:rFonts w:ascii="Book Antiqua" w:hAnsi="Book Antiqua"/>
        </w:rPr>
      </w:r>
      <w:r w:rsidR="007A2BC3" w:rsidRPr="0051085A">
        <w:rPr>
          <w:rFonts w:ascii="Book Antiqua" w:hAnsi="Book Antiqua"/>
        </w:rPr>
        <w:fldChar w:fldCharType="end"/>
      </w:r>
      <w:r w:rsidR="00437A2E" w:rsidRPr="0051085A">
        <w:rPr>
          <w:rFonts w:ascii="Book Antiqua" w:hAnsi="Book Antiqua"/>
        </w:rPr>
      </w:r>
      <w:r w:rsidR="00437A2E" w:rsidRPr="0051085A">
        <w:rPr>
          <w:rFonts w:ascii="Book Antiqua" w:hAnsi="Book Antiqua"/>
        </w:rPr>
        <w:fldChar w:fldCharType="separate"/>
      </w:r>
      <w:r w:rsidR="007A2BC3" w:rsidRPr="0051085A">
        <w:rPr>
          <w:rFonts w:ascii="Book Antiqua" w:hAnsi="Book Antiqua"/>
          <w:noProof/>
          <w:vertAlign w:val="superscript"/>
        </w:rPr>
        <w:t>[7-9]</w:t>
      </w:r>
      <w:r w:rsidR="00437A2E" w:rsidRPr="0051085A">
        <w:rPr>
          <w:rFonts w:ascii="Book Antiqua" w:hAnsi="Book Antiqua"/>
        </w:rPr>
        <w:fldChar w:fldCharType="end"/>
      </w:r>
      <w:r w:rsidR="005F0518" w:rsidRPr="0051085A">
        <w:rPr>
          <w:rFonts w:ascii="Book Antiqua" w:hAnsi="Book Antiqua"/>
        </w:rPr>
        <w:t xml:space="preserve">. </w:t>
      </w:r>
      <w:r w:rsidR="003727A5" w:rsidRPr="0051085A">
        <w:rPr>
          <w:rFonts w:ascii="Book Antiqua" w:hAnsi="Book Antiqua"/>
        </w:rPr>
        <w:t>We believe, however, that employment of a protective ventilation strategy early in the course of acute lung injury</w:t>
      </w:r>
      <w:r w:rsidR="00432E27" w:rsidRPr="0051085A">
        <w:rPr>
          <w:rFonts w:ascii="Book Antiqua" w:hAnsi="Book Antiqua"/>
        </w:rPr>
        <w:t xml:space="preserve"> </w:t>
      </w:r>
      <w:r w:rsidR="00E90C2F" w:rsidRPr="0051085A">
        <w:rPr>
          <w:rFonts w:ascii="Book Antiqua" w:hAnsi="Book Antiqua"/>
        </w:rPr>
        <w:t xml:space="preserve">(ALI) </w:t>
      </w:r>
      <w:r w:rsidR="00432E27" w:rsidRPr="0051085A">
        <w:rPr>
          <w:rFonts w:ascii="Book Antiqua" w:hAnsi="Book Antiqua"/>
        </w:rPr>
        <w:t xml:space="preserve">or in patients at risk for </w:t>
      </w:r>
      <w:r w:rsidR="0051085A" w:rsidRPr="0051085A">
        <w:rPr>
          <w:rFonts w:ascii="Book Antiqua" w:hAnsi="Book Antiqua"/>
        </w:rPr>
        <w:t>ALI</w:t>
      </w:r>
      <w:r w:rsidR="003727A5" w:rsidRPr="0051085A">
        <w:rPr>
          <w:rFonts w:ascii="Book Antiqua" w:hAnsi="Book Antiqua"/>
        </w:rPr>
        <w:t xml:space="preserve"> can </w:t>
      </w:r>
      <w:r w:rsidR="00766DBA" w:rsidRPr="0051085A">
        <w:rPr>
          <w:rFonts w:ascii="Book Antiqua" w:hAnsi="Book Antiqua"/>
        </w:rPr>
        <w:t xml:space="preserve">block </w:t>
      </w:r>
      <w:r w:rsidR="00621588" w:rsidRPr="0051085A">
        <w:rPr>
          <w:rFonts w:ascii="Book Antiqua" w:hAnsi="Book Antiqua"/>
        </w:rPr>
        <w:t>progression of this disease</w:t>
      </w:r>
      <w:r w:rsidR="00766DBA" w:rsidRPr="0051085A">
        <w:rPr>
          <w:rFonts w:ascii="Book Antiqua" w:hAnsi="Book Antiqua"/>
        </w:rPr>
        <w:t xml:space="preserve"> and </w:t>
      </w:r>
      <w:r w:rsidR="0032286E" w:rsidRPr="0051085A">
        <w:rPr>
          <w:rFonts w:ascii="Book Antiqua" w:hAnsi="Book Antiqua"/>
        </w:rPr>
        <w:t>prevent ARDS. Thus, o</w:t>
      </w:r>
      <w:r w:rsidR="003727A5" w:rsidRPr="0051085A">
        <w:rPr>
          <w:rFonts w:ascii="Book Antiqua" w:hAnsi="Book Antiqua"/>
        </w:rPr>
        <w:t>ur goal wit</w:t>
      </w:r>
      <w:r w:rsidR="00316027" w:rsidRPr="0051085A">
        <w:rPr>
          <w:rFonts w:ascii="Book Antiqua" w:hAnsi="Book Antiqua"/>
        </w:rPr>
        <w:t>h this review is t</w:t>
      </w:r>
      <w:r w:rsidR="003727A5" w:rsidRPr="0051085A">
        <w:rPr>
          <w:rFonts w:ascii="Book Antiqua" w:hAnsi="Book Antiqua"/>
        </w:rPr>
        <w:t xml:space="preserve">o detail the </w:t>
      </w:r>
      <w:r w:rsidR="00621588" w:rsidRPr="0051085A">
        <w:rPr>
          <w:rFonts w:ascii="Book Antiqua" w:hAnsi="Book Antiqua"/>
        </w:rPr>
        <w:t xml:space="preserve">longstanding </w:t>
      </w:r>
      <w:r w:rsidR="003727A5" w:rsidRPr="0051085A">
        <w:rPr>
          <w:rFonts w:ascii="Book Antiqua" w:hAnsi="Book Antiqua"/>
        </w:rPr>
        <w:t>futility</w:t>
      </w:r>
      <w:r w:rsidR="00F55BB5" w:rsidRPr="0051085A">
        <w:rPr>
          <w:rFonts w:ascii="Book Antiqua" w:hAnsi="Book Antiqua"/>
        </w:rPr>
        <w:t xml:space="preserve"> of</w:t>
      </w:r>
      <w:r w:rsidR="003727A5" w:rsidRPr="0051085A">
        <w:rPr>
          <w:rFonts w:ascii="Book Antiqua" w:hAnsi="Book Antiqua"/>
        </w:rPr>
        <w:t xml:space="preserve"> treating established</w:t>
      </w:r>
      <w:r w:rsidR="00316027" w:rsidRPr="0051085A">
        <w:rPr>
          <w:rFonts w:ascii="Book Antiqua" w:hAnsi="Book Antiqua"/>
        </w:rPr>
        <w:t xml:space="preserve"> ARDS</w:t>
      </w:r>
      <w:r w:rsidR="00621588" w:rsidRPr="0051085A">
        <w:rPr>
          <w:rFonts w:ascii="Book Antiqua" w:hAnsi="Book Antiqua"/>
        </w:rPr>
        <w:t xml:space="preserve"> </w:t>
      </w:r>
      <w:r w:rsidR="00316027" w:rsidRPr="0051085A">
        <w:rPr>
          <w:rFonts w:ascii="Book Antiqua" w:hAnsi="Book Antiqua"/>
        </w:rPr>
        <w:t xml:space="preserve">while examining the evidence that preemptive protective mechanical ventilation can reduce ARDS incidence. </w:t>
      </w:r>
      <w:r w:rsidR="00621588" w:rsidRPr="0051085A">
        <w:rPr>
          <w:rFonts w:ascii="Book Antiqua" w:hAnsi="Book Antiqua"/>
        </w:rPr>
        <w:t>Furthermore,</w:t>
      </w:r>
      <w:r w:rsidR="00316027" w:rsidRPr="0051085A">
        <w:rPr>
          <w:rFonts w:ascii="Book Antiqua" w:hAnsi="Book Antiqua"/>
        </w:rPr>
        <w:t xml:space="preserve"> we will examine both the basic science and clinical studies demonstrating that airway pressure release ventilation (APRV) is </w:t>
      </w:r>
      <w:r w:rsidR="004A41C5" w:rsidRPr="0051085A">
        <w:rPr>
          <w:rFonts w:ascii="Book Antiqua" w:hAnsi="Book Antiqua"/>
        </w:rPr>
        <w:t>the premier mode o</w:t>
      </w:r>
      <w:r w:rsidR="0032286E" w:rsidRPr="0051085A">
        <w:rPr>
          <w:rFonts w:ascii="Book Antiqua" w:hAnsi="Book Antiqua"/>
        </w:rPr>
        <w:t>f ventilation for delivering an</w:t>
      </w:r>
      <w:r w:rsidR="004A41C5" w:rsidRPr="0051085A">
        <w:rPr>
          <w:rFonts w:ascii="Book Antiqua" w:hAnsi="Book Antiqua"/>
        </w:rPr>
        <w:t xml:space="preserve"> optimal </w:t>
      </w:r>
      <w:r w:rsidR="00F43B9C" w:rsidRPr="0051085A">
        <w:rPr>
          <w:rFonts w:ascii="Book Antiqua" w:hAnsi="Book Antiqua"/>
        </w:rPr>
        <w:t>protective</w:t>
      </w:r>
      <w:r w:rsidR="00F827A8" w:rsidRPr="0051085A">
        <w:rPr>
          <w:rFonts w:ascii="Book Antiqua" w:hAnsi="Book Antiqua"/>
        </w:rPr>
        <w:t xml:space="preserve"> </w:t>
      </w:r>
      <w:r w:rsidR="00432E27" w:rsidRPr="0051085A">
        <w:rPr>
          <w:rFonts w:ascii="Book Antiqua" w:hAnsi="Book Antiqua"/>
        </w:rPr>
        <w:t xml:space="preserve">breath </w:t>
      </w:r>
      <w:r w:rsidR="0043729E" w:rsidRPr="0051085A">
        <w:rPr>
          <w:rFonts w:ascii="Book Antiqua" w:hAnsi="Book Antiqua"/>
        </w:rPr>
        <w:t>with a specifi</w:t>
      </w:r>
      <w:r w:rsidR="002B74B3" w:rsidRPr="0051085A">
        <w:rPr>
          <w:rFonts w:ascii="Book Antiqua" w:hAnsi="Book Antiqua"/>
        </w:rPr>
        <w:t>c Mechanical Breath Profile (MBP</w:t>
      </w:r>
      <w:r w:rsidR="0043729E" w:rsidRPr="0051085A">
        <w:rPr>
          <w:rFonts w:ascii="Book Antiqua" w:hAnsi="Book Antiqua"/>
        </w:rPr>
        <w:t xml:space="preserve">) </w:t>
      </w:r>
      <w:r w:rsidR="0032286E" w:rsidRPr="0051085A">
        <w:rPr>
          <w:rFonts w:ascii="Book Antiqua" w:hAnsi="Book Antiqua"/>
        </w:rPr>
        <w:t>that prevents</w:t>
      </w:r>
      <w:r w:rsidR="004A41C5" w:rsidRPr="0051085A">
        <w:rPr>
          <w:rFonts w:ascii="Book Antiqua" w:hAnsi="Book Antiqua"/>
        </w:rPr>
        <w:t xml:space="preserve"> progression to ARDS for those patients at risk.</w:t>
      </w:r>
    </w:p>
    <w:p w14:paraId="292D716C" w14:textId="77777777" w:rsidR="0051085A" w:rsidRPr="0051085A" w:rsidRDefault="0051085A" w:rsidP="0051085A">
      <w:pPr>
        <w:spacing w:line="360" w:lineRule="auto"/>
        <w:ind w:firstLineChars="100" w:firstLine="240"/>
        <w:jc w:val="both"/>
        <w:rPr>
          <w:rFonts w:ascii="Book Antiqua" w:eastAsia="宋体" w:hAnsi="Book Antiqua"/>
          <w:lang w:eastAsia="zh-CN"/>
        </w:rPr>
      </w:pPr>
    </w:p>
    <w:p w14:paraId="5B619318" w14:textId="33ACFD46" w:rsidR="00B07199" w:rsidRPr="0051085A" w:rsidRDefault="0051085A" w:rsidP="0051085A">
      <w:pPr>
        <w:spacing w:line="360" w:lineRule="auto"/>
        <w:jc w:val="both"/>
        <w:rPr>
          <w:rFonts w:ascii="Book Antiqua" w:hAnsi="Book Antiqua"/>
          <w:b/>
        </w:rPr>
      </w:pPr>
      <w:r w:rsidRPr="0051085A">
        <w:rPr>
          <w:rFonts w:ascii="Book Antiqua" w:hAnsi="Book Antiqua"/>
          <w:b/>
        </w:rPr>
        <w:t>ONCE ESTABLISHED, THERE ARE NO EFFECTIVE TREATMENTS FOR ARDS</w:t>
      </w:r>
    </w:p>
    <w:p w14:paraId="4954EC84" w14:textId="2AB3D216" w:rsidR="009B3B7F" w:rsidRPr="0051085A" w:rsidRDefault="00B07199" w:rsidP="0051085A">
      <w:pPr>
        <w:spacing w:line="360" w:lineRule="auto"/>
        <w:jc w:val="both"/>
        <w:rPr>
          <w:rFonts w:ascii="Book Antiqua" w:hAnsi="Book Antiqua"/>
        </w:rPr>
      </w:pPr>
      <w:r w:rsidRPr="0051085A">
        <w:rPr>
          <w:rFonts w:ascii="Book Antiqua" w:hAnsi="Book Antiqua"/>
        </w:rPr>
        <w:lastRenderedPageBreak/>
        <w:t xml:space="preserve">The landmark ARDSnet trial in </w:t>
      </w:r>
      <w:r w:rsidR="00E90C2F" w:rsidRPr="0051085A">
        <w:rPr>
          <w:rFonts w:ascii="Book Antiqua" w:hAnsi="Book Antiqua"/>
        </w:rPr>
        <w:t xml:space="preserve">2000 marked the first time in decades that a </w:t>
      </w:r>
      <w:r w:rsidR="004005EC" w:rsidRPr="0051085A">
        <w:rPr>
          <w:rFonts w:ascii="Book Antiqua" w:hAnsi="Book Antiqua"/>
        </w:rPr>
        <w:t xml:space="preserve">significant, </w:t>
      </w:r>
      <w:r w:rsidR="00E90C2F" w:rsidRPr="0051085A">
        <w:rPr>
          <w:rFonts w:ascii="Book Antiqua" w:hAnsi="Book Antiqua"/>
        </w:rPr>
        <w:t>positive treatment effect was</w:t>
      </w:r>
      <w:r w:rsidR="00B01F34" w:rsidRPr="0051085A">
        <w:rPr>
          <w:rFonts w:ascii="Book Antiqua" w:hAnsi="Book Antiqua"/>
        </w:rPr>
        <w:t xml:space="preserve"> noted</w:t>
      </w:r>
      <w:r w:rsidR="00E90C2F" w:rsidRPr="0051085A">
        <w:rPr>
          <w:rFonts w:ascii="Book Antiqua" w:hAnsi="Book Antiqua"/>
        </w:rPr>
        <w:t xml:space="preserve"> in patients with ALI and ARDS. </w:t>
      </w:r>
      <w:r w:rsidR="004005EC" w:rsidRPr="0051085A">
        <w:rPr>
          <w:rFonts w:ascii="Book Antiqua" w:hAnsi="Book Antiqua"/>
        </w:rPr>
        <w:t>In this trial, p</w:t>
      </w:r>
      <w:r w:rsidR="00B01F34" w:rsidRPr="0051085A">
        <w:rPr>
          <w:rFonts w:ascii="Book Antiqua" w:hAnsi="Book Antiqua"/>
        </w:rPr>
        <w:t>atients</w:t>
      </w:r>
      <w:r w:rsidR="00F533A4" w:rsidRPr="0051085A">
        <w:rPr>
          <w:rFonts w:ascii="Book Antiqua" w:hAnsi="Book Antiqua"/>
        </w:rPr>
        <w:t xml:space="preserve"> with ALI or ARDS</w:t>
      </w:r>
      <w:r w:rsidR="00B01F34" w:rsidRPr="0051085A">
        <w:rPr>
          <w:rFonts w:ascii="Book Antiqua" w:hAnsi="Book Antiqua"/>
        </w:rPr>
        <w:t xml:space="preserve"> </w:t>
      </w:r>
      <w:r w:rsidR="00F533A4" w:rsidRPr="0051085A">
        <w:rPr>
          <w:rFonts w:ascii="Book Antiqua" w:hAnsi="Book Antiqua"/>
        </w:rPr>
        <w:t xml:space="preserve">were </w:t>
      </w:r>
      <w:r w:rsidR="00B01F34" w:rsidRPr="0051085A">
        <w:rPr>
          <w:rFonts w:ascii="Book Antiqua" w:hAnsi="Book Antiqua"/>
        </w:rPr>
        <w:t>randomized to a “traditional”, high-tidal volume</w:t>
      </w:r>
      <w:r w:rsidR="0051085A">
        <w:rPr>
          <w:rFonts w:ascii="Book Antiqua" w:hAnsi="Book Antiqua"/>
        </w:rPr>
        <w:t xml:space="preserve"> (12</w:t>
      </w:r>
      <w:r w:rsidR="0051085A">
        <w:rPr>
          <w:rFonts w:ascii="Book Antiqua" w:eastAsia="宋体" w:hAnsi="Book Antiqua" w:hint="eastAsia"/>
          <w:lang w:eastAsia="zh-CN"/>
        </w:rPr>
        <w:t xml:space="preserve"> </w:t>
      </w:r>
      <w:r w:rsidR="008215AF" w:rsidRPr="0051085A">
        <w:rPr>
          <w:rFonts w:ascii="Book Antiqua" w:hAnsi="Book Antiqua"/>
        </w:rPr>
        <w:t>cc/kg)</w:t>
      </w:r>
      <w:r w:rsidR="00B01F34" w:rsidRPr="0051085A">
        <w:rPr>
          <w:rFonts w:ascii="Book Antiqua" w:hAnsi="Book Antiqua"/>
        </w:rPr>
        <w:t xml:space="preserve"> ventilation group or a low-tidal volume</w:t>
      </w:r>
      <w:r w:rsidR="008215AF" w:rsidRPr="0051085A">
        <w:rPr>
          <w:rFonts w:ascii="Book Antiqua" w:hAnsi="Book Antiqua"/>
        </w:rPr>
        <w:t xml:space="preserve"> (6 cc/kg)</w:t>
      </w:r>
      <w:r w:rsidR="00B01F34" w:rsidRPr="0051085A">
        <w:rPr>
          <w:rFonts w:ascii="Book Antiqua" w:hAnsi="Book Antiqua"/>
        </w:rPr>
        <w:t xml:space="preserve"> ventilation group.</w:t>
      </w:r>
      <w:r w:rsidR="008215AF" w:rsidRPr="0051085A">
        <w:rPr>
          <w:rFonts w:ascii="Book Antiqua" w:hAnsi="Book Antiqua"/>
        </w:rPr>
        <w:t xml:space="preserve"> </w:t>
      </w:r>
      <w:r w:rsidR="00F533A4" w:rsidRPr="0051085A">
        <w:rPr>
          <w:rFonts w:ascii="Book Antiqua" w:hAnsi="Book Antiqua"/>
        </w:rPr>
        <w:t>The trial was terminated after enrollment of 861 patients</w:t>
      </w:r>
      <w:r w:rsidR="00D308CB" w:rsidRPr="0051085A">
        <w:rPr>
          <w:rFonts w:ascii="Book Antiqua" w:hAnsi="Book Antiqua"/>
        </w:rPr>
        <w:t>,</w:t>
      </w:r>
      <w:r w:rsidR="00F533A4" w:rsidRPr="0051085A">
        <w:rPr>
          <w:rFonts w:ascii="Book Antiqua" w:hAnsi="Book Antiqua"/>
        </w:rPr>
        <w:t xml:space="preserve"> as mortality was significantly lower in the low-tidal volume ventilation group compared to the high-tidal volume ventilation group (31% </w:t>
      </w:r>
      <w:r w:rsidR="00F533A4" w:rsidRPr="0051085A">
        <w:rPr>
          <w:rFonts w:ascii="Book Antiqua" w:hAnsi="Book Antiqua"/>
          <w:i/>
        </w:rPr>
        <w:t xml:space="preserve">vs </w:t>
      </w:r>
      <w:r w:rsidR="00F533A4" w:rsidRPr="0051085A">
        <w:rPr>
          <w:rFonts w:ascii="Book Antiqua" w:hAnsi="Book Antiqua"/>
        </w:rPr>
        <w:t xml:space="preserve">38.9%, </w:t>
      </w:r>
      <w:r w:rsidR="00F533A4" w:rsidRPr="0051085A">
        <w:rPr>
          <w:rFonts w:ascii="Book Antiqua" w:hAnsi="Book Antiqua"/>
          <w:i/>
        </w:rPr>
        <w:t>P</w:t>
      </w:r>
      <w:r w:rsidR="0051085A">
        <w:rPr>
          <w:rFonts w:ascii="Book Antiqua" w:hAnsi="Book Antiqua"/>
        </w:rPr>
        <w:t xml:space="preserve"> = 0.007)</w:t>
      </w:r>
      <w:r w:rsidR="00437A2E" w:rsidRPr="0051085A">
        <w:rPr>
          <w:rFonts w:ascii="Book Antiqua" w:hAnsi="Book Antiqua"/>
        </w:rPr>
        <w:fldChar w:fldCharType="begin"/>
      </w:r>
      <w:r w:rsidR="007A2BC3" w:rsidRPr="0051085A">
        <w:rPr>
          <w:rFonts w:ascii="Book Antiqua" w:hAnsi="Book Antiqua"/>
        </w:rPr>
        <w:instrText xml:space="preserve"> ADDIN EN.CITE &lt;EndNote&gt;&lt;Cite&gt;&lt;Year&gt;2000&lt;/Year&gt;&lt;RecNum&gt;11&lt;/RecNum&gt;&lt;DisplayText&gt;&lt;style face="superscript"&gt;[10]&lt;/style&gt;&lt;/DisplayText&gt;&lt;record&gt;&lt;rec-number&gt;11&lt;/rec-number&gt;&lt;foreign-keys&gt;&lt;key app="EN" db-id="xvdspez9tze997evzzz5f95he2wwrpaddzw5" timestamp="1431179188"&gt;11&lt;/key&gt;&lt;/foreign-keys&gt;&lt;ref-type name="Journal Article"&gt;17&lt;/ref-type&gt;&lt;contributors&gt;&lt;/contributors&gt;&lt;titles&gt;&lt;title&gt;Ventilation with lower tidal volumes as compared with traditional tidal volumes for acute lung injury and the acute respiratory distress syndrome. The Acute Respiratory Distress Syndrome Network&lt;/title&gt;&lt;secondary-title&gt;N Engl J Med&lt;/secondary-title&gt;&lt;/titles&gt;&lt;periodical&gt;&lt;full-title&gt;N Engl J Med&lt;/full-title&gt;&lt;/periodical&gt;&lt;pages&gt;1301-8&lt;/pages&gt;&lt;volume&gt;342&lt;/volume&gt;&lt;number&gt;18&lt;/number&gt;&lt;keywords&gt;&lt;keyword&gt;Barotrauma/etiology/prevention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www.ncbi.nlm.nih.gov/pubmed/10793162&lt;/url&gt;&lt;/related-urls&gt;&lt;/urls&gt;&lt;electronic-resource-num&gt;10.1056/NEJM200005043421801&lt;/electronic-resource-num&gt;&lt;/record&gt;&lt;/Cite&gt;&lt;/EndNote&gt;</w:instrText>
      </w:r>
      <w:r w:rsidR="00437A2E" w:rsidRPr="0051085A">
        <w:rPr>
          <w:rFonts w:ascii="Book Antiqua" w:hAnsi="Book Antiqua"/>
        </w:rPr>
        <w:fldChar w:fldCharType="separate"/>
      </w:r>
      <w:r w:rsidR="007A2BC3" w:rsidRPr="0051085A">
        <w:rPr>
          <w:rFonts w:ascii="Book Antiqua" w:hAnsi="Book Antiqua"/>
          <w:noProof/>
          <w:vertAlign w:val="superscript"/>
        </w:rPr>
        <w:t>[10]</w:t>
      </w:r>
      <w:r w:rsidR="00437A2E" w:rsidRPr="0051085A">
        <w:rPr>
          <w:rFonts w:ascii="Book Antiqua" w:hAnsi="Book Antiqua"/>
        </w:rPr>
        <w:fldChar w:fldCharType="end"/>
      </w:r>
      <w:r w:rsidR="00F533A4" w:rsidRPr="0051085A">
        <w:rPr>
          <w:rFonts w:ascii="Book Antiqua" w:hAnsi="Book Antiqua"/>
        </w:rPr>
        <w:t xml:space="preserve">. </w:t>
      </w:r>
    </w:p>
    <w:p w14:paraId="5A0253E6" w14:textId="4DF8CE16" w:rsidR="00192D8A" w:rsidRDefault="009B3B7F" w:rsidP="0051085A">
      <w:pPr>
        <w:spacing w:line="360" w:lineRule="auto"/>
        <w:ind w:firstLineChars="100" w:firstLine="240"/>
        <w:jc w:val="both"/>
        <w:rPr>
          <w:rFonts w:ascii="Book Antiqua" w:eastAsia="宋体" w:hAnsi="Book Antiqua"/>
          <w:lang w:eastAsia="zh-CN"/>
        </w:rPr>
      </w:pPr>
      <w:r w:rsidRPr="0051085A">
        <w:rPr>
          <w:rFonts w:ascii="Book Antiqua" w:hAnsi="Book Antiqua"/>
        </w:rPr>
        <w:t>Although th</w:t>
      </w:r>
      <w:r w:rsidR="004005EC" w:rsidRPr="0051085A">
        <w:rPr>
          <w:rFonts w:ascii="Book Antiqua" w:hAnsi="Book Antiqua"/>
        </w:rPr>
        <w:t xml:space="preserve">is certainly was a step forward </w:t>
      </w:r>
      <w:r w:rsidRPr="0051085A">
        <w:rPr>
          <w:rFonts w:ascii="Book Antiqua" w:hAnsi="Book Antiqua"/>
        </w:rPr>
        <w:t xml:space="preserve">in ARDS treatment, the optimism of this study should be tempered with the following </w:t>
      </w:r>
      <w:r w:rsidR="00BC3916" w:rsidRPr="0051085A">
        <w:rPr>
          <w:rFonts w:ascii="Book Antiqua" w:hAnsi="Book Antiqua"/>
        </w:rPr>
        <w:t>considerations. First, the patient population studied in this trial underrepresents certain</w:t>
      </w:r>
      <w:r w:rsidR="00170E6B" w:rsidRPr="0051085A">
        <w:rPr>
          <w:rFonts w:ascii="Book Antiqua" w:hAnsi="Book Antiqua"/>
        </w:rPr>
        <w:t xml:space="preserve"> patient groups at high </w:t>
      </w:r>
      <w:r w:rsidR="00BC3916" w:rsidRPr="0051085A">
        <w:rPr>
          <w:rFonts w:ascii="Book Antiqua" w:hAnsi="Book Antiqua"/>
        </w:rPr>
        <w:t xml:space="preserve">risk for ARDS. In particular, trauma patients only accounted for 13% of the patients in the low-tidal volume group and 9% of the patients in the high-tidal volume </w:t>
      </w:r>
      <w:r w:rsidR="00AB7A93" w:rsidRPr="0051085A">
        <w:rPr>
          <w:rFonts w:ascii="Book Antiqua" w:hAnsi="Book Antiqua"/>
        </w:rPr>
        <w:t>group</w:t>
      </w:r>
      <w:r w:rsidR="0051085A" w:rsidRPr="0051085A">
        <w:rPr>
          <w:rFonts w:ascii="Book Antiqua" w:hAnsi="Book Antiqua"/>
        </w:rPr>
        <w:fldChar w:fldCharType="begin"/>
      </w:r>
      <w:r w:rsidR="0051085A" w:rsidRPr="0051085A">
        <w:rPr>
          <w:rFonts w:ascii="Book Antiqua" w:hAnsi="Book Antiqua"/>
        </w:rPr>
        <w:instrText xml:space="preserve"> ADDIN EN.CITE &lt;EndNote&gt;&lt;Cite&gt;&lt;Year&gt;2000&lt;/Year&gt;&lt;RecNum&gt;11&lt;/RecNum&gt;&lt;DisplayText&gt;&lt;style face="superscript"&gt;[10]&lt;/style&gt;&lt;/DisplayText&gt;&lt;record&gt;&lt;rec-number&gt;11&lt;/rec-number&gt;&lt;foreign-keys&gt;&lt;key app="EN" db-id="xvdspez9tze997evzzz5f95he2wwrpaddzw5" timestamp="1431179188"&gt;11&lt;/key&gt;&lt;/foreign-keys&gt;&lt;ref-type name="Journal Article"&gt;17&lt;/ref-type&gt;&lt;contributors&gt;&lt;/contributors&gt;&lt;titles&gt;&lt;title&gt;Ventilation with lower tidal volumes as compared with traditional tidal volumes for acute lung injury and the acute respiratory distress syndrome. The Acute Respiratory Distress Syndrome Network&lt;/title&gt;&lt;secondary-title&gt;N Engl J Med&lt;/secondary-title&gt;&lt;/titles&gt;&lt;periodical&gt;&lt;full-title&gt;N Engl J Med&lt;/full-title&gt;&lt;/periodical&gt;&lt;pages&gt;1301-8&lt;/pages&gt;&lt;volume&gt;342&lt;/volume&gt;&lt;number&gt;18&lt;/number&gt;&lt;keywords&gt;&lt;keyword&gt;Barotrauma/etiology/prevention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www.ncbi.nlm.nih.gov/pubmed/10793162&lt;/url&gt;&lt;/related-urls&gt;&lt;/urls&gt;&lt;electronic-resource-num&gt;10.1056/NEJM200005043421801&lt;/electronic-resource-num&gt;&lt;/record&gt;&lt;/Cite&gt;&lt;/EndNote&gt;</w:instrText>
      </w:r>
      <w:r w:rsidR="0051085A" w:rsidRPr="0051085A">
        <w:rPr>
          <w:rFonts w:ascii="Book Antiqua" w:hAnsi="Book Antiqua"/>
        </w:rPr>
        <w:fldChar w:fldCharType="separate"/>
      </w:r>
      <w:r w:rsidR="0051085A" w:rsidRPr="0051085A">
        <w:rPr>
          <w:rFonts w:ascii="Book Antiqua" w:hAnsi="Book Antiqua"/>
          <w:noProof/>
          <w:vertAlign w:val="superscript"/>
        </w:rPr>
        <w:t>[10]</w:t>
      </w:r>
      <w:r w:rsidR="0051085A" w:rsidRPr="0051085A">
        <w:rPr>
          <w:rFonts w:ascii="Book Antiqua" w:hAnsi="Book Antiqua"/>
        </w:rPr>
        <w:fldChar w:fldCharType="end"/>
      </w:r>
      <w:r w:rsidR="00D308CB" w:rsidRPr="0051085A">
        <w:rPr>
          <w:rFonts w:ascii="Book Antiqua" w:hAnsi="Book Antiqua"/>
        </w:rPr>
        <w:t>.</w:t>
      </w:r>
      <w:r w:rsidR="00574FA4" w:rsidRPr="0051085A">
        <w:rPr>
          <w:rFonts w:ascii="Book Antiqua" w:hAnsi="Book Antiqua"/>
        </w:rPr>
        <w:t xml:space="preserve"> </w:t>
      </w:r>
      <w:r w:rsidR="00B7421C" w:rsidRPr="0051085A">
        <w:rPr>
          <w:rFonts w:ascii="Book Antiqua" w:hAnsi="Book Antiqua"/>
        </w:rPr>
        <w:t>M</w:t>
      </w:r>
      <w:r w:rsidR="00574FA4" w:rsidRPr="0051085A">
        <w:rPr>
          <w:rFonts w:ascii="Book Antiqua" w:hAnsi="Book Antiqua"/>
        </w:rPr>
        <w:t>any trauma patients have well-known risk factors for ARDS development including</w:t>
      </w:r>
      <w:r w:rsidR="007F4F4B" w:rsidRPr="0051085A">
        <w:rPr>
          <w:rFonts w:ascii="Book Antiqua" w:hAnsi="Book Antiqua"/>
        </w:rPr>
        <w:t>:</w:t>
      </w:r>
      <w:r w:rsidR="00574FA4" w:rsidRPr="0051085A">
        <w:rPr>
          <w:rFonts w:ascii="Book Antiqua" w:hAnsi="Book Antiqua"/>
        </w:rPr>
        <w:t xml:space="preserve"> Injury Severity </w:t>
      </w:r>
      <w:r w:rsidR="0051085A" w:rsidRPr="0051085A">
        <w:rPr>
          <w:rFonts w:ascii="Book Antiqua" w:hAnsi="Book Antiqua"/>
        </w:rPr>
        <w:t>s</w:t>
      </w:r>
      <w:r w:rsidR="00574FA4" w:rsidRPr="0051085A">
        <w:rPr>
          <w:rFonts w:ascii="Book Antiqua" w:hAnsi="Book Antiqua"/>
        </w:rPr>
        <w:t xml:space="preserve">cores &gt; 16, </w:t>
      </w:r>
      <w:r w:rsidR="00170E6B" w:rsidRPr="0051085A">
        <w:rPr>
          <w:rFonts w:ascii="Book Antiqua" w:hAnsi="Book Antiqua"/>
        </w:rPr>
        <w:t>thoracic injury or pulmonary contusions with Abbreviated Injury Scale score of &gt; 3, longbone and/or pelvic fractures, and transfusion of &gt; 2 units of blood products within the first 24 h of injury</w:t>
      </w:r>
      <w:r w:rsidR="0051085A"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[11]</w:t>
      </w:r>
      <w:r w:rsidR="0051085A" w:rsidRPr="0051085A">
        <w:rPr>
          <w:rFonts w:ascii="Book Antiqua" w:hAnsi="Book Antiqua"/>
        </w:rPr>
        <w:fldChar w:fldCharType="end"/>
      </w:r>
      <w:r w:rsidR="007F4F4B" w:rsidRPr="0051085A">
        <w:rPr>
          <w:rFonts w:ascii="Book Antiqua" w:hAnsi="Book Antiqua"/>
        </w:rPr>
        <w:t>.</w:t>
      </w:r>
      <w:r w:rsidR="00170E6B" w:rsidRPr="0051085A">
        <w:rPr>
          <w:rFonts w:ascii="Book Antiqua" w:hAnsi="Book Antiqua"/>
        </w:rPr>
        <w:t xml:space="preserve"> </w:t>
      </w:r>
      <w:r w:rsidR="00F04C30" w:rsidRPr="0051085A">
        <w:rPr>
          <w:rFonts w:ascii="Book Antiqua" w:hAnsi="Book Antiqua"/>
        </w:rPr>
        <w:t xml:space="preserve">Second, although the results of the study were statistically significant, </w:t>
      </w:r>
      <w:r w:rsidR="00CE5C5C" w:rsidRPr="0051085A">
        <w:rPr>
          <w:rFonts w:ascii="Book Antiqua" w:hAnsi="Book Antiqua"/>
        </w:rPr>
        <w:t xml:space="preserve">in-hospital </w:t>
      </w:r>
      <w:r w:rsidR="00F04C30" w:rsidRPr="0051085A">
        <w:rPr>
          <w:rFonts w:ascii="Book Antiqua" w:hAnsi="Book Antiqua"/>
        </w:rPr>
        <w:t>mortality from AR</w:t>
      </w:r>
      <w:r w:rsidR="00720D85" w:rsidRPr="0051085A">
        <w:rPr>
          <w:rFonts w:ascii="Book Antiqua" w:hAnsi="Book Antiqua"/>
        </w:rPr>
        <w:t>DS remai</w:t>
      </w:r>
      <w:r w:rsidR="00AB7A93" w:rsidRPr="0051085A">
        <w:rPr>
          <w:rFonts w:ascii="Book Antiqua" w:hAnsi="Book Antiqua"/>
        </w:rPr>
        <w:t>ned</w:t>
      </w:r>
      <w:r w:rsidR="00F04C30" w:rsidRPr="0051085A">
        <w:rPr>
          <w:rFonts w:ascii="Book Antiqua" w:hAnsi="Book Antiqua"/>
        </w:rPr>
        <w:t xml:space="preserve"> quite high at 31%. Lastly, and perhaps most importa</w:t>
      </w:r>
      <w:r w:rsidR="00F52F71" w:rsidRPr="0051085A">
        <w:rPr>
          <w:rFonts w:ascii="Book Antiqua" w:hAnsi="Book Antiqua"/>
        </w:rPr>
        <w:t xml:space="preserve">ntly, the </w:t>
      </w:r>
      <w:r w:rsidR="00D45043" w:rsidRPr="0051085A">
        <w:rPr>
          <w:rFonts w:ascii="Book Antiqua" w:hAnsi="Book Antiqua"/>
        </w:rPr>
        <w:t>o</w:t>
      </w:r>
      <w:r w:rsidR="00BF50B5" w:rsidRPr="0051085A">
        <w:rPr>
          <w:rFonts w:ascii="Book Antiqua" w:hAnsi="Book Antiqua"/>
        </w:rPr>
        <w:t xml:space="preserve">verall mortality of ARDS worldwide has not substantially changed </w:t>
      </w:r>
      <w:r w:rsidR="00D45043" w:rsidRPr="0051085A">
        <w:rPr>
          <w:rFonts w:ascii="Book Antiqua" w:hAnsi="Book Antiqua"/>
        </w:rPr>
        <w:t>since the original ARDSnet study</w:t>
      </w:r>
      <w:r w:rsidR="00F52F71" w:rsidRPr="0051085A">
        <w:rPr>
          <w:rFonts w:ascii="Book Antiqua" w:hAnsi="Book Antiqua"/>
        </w:rPr>
        <w:t xml:space="preserve"> was published</w:t>
      </w:r>
      <w:r w:rsidR="00D45043" w:rsidRPr="0051085A">
        <w:rPr>
          <w:rFonts w:ascii="Book Antiqua" w:hAnsi="Book Antiqua"/>
        </w:rPr>
        <w:t xml:space="preserve"> </w:t>
      </w:r>
      <w:r w:rsidR="00BF50B5" w:rsidRPr="0051085A">
        <w:rPr>
          <w:rFonts w:ascii="Book Antiqua" w:hAnsi="Book Antiqua"/>
        </w:rPr>
        <w:t>and remains</w:t>
      </w:r>
      <w:r w:rsidR="00AB7A93" w:rsidRPr="0051085A">
        <w:rPr>
          <w:rFonts w:ascii="Book Antiqua" w:hAnsi="Book Antiqua"/>
        </w:rPr>
        <w:t xml:space="preserve"> static</w:t>
      </w:r>
      <w:r w:rsidR="00BF50B5" w:rsidRPr="0051085A">
        <w:rPr>
          <w:rFonts w:ascii="Book Antiqua" w:hAnsi="Book Antiqua"/>
        </w:rPr>
        <w:t xml:space="preserve"> at </w:t>
      </w:r>
      <w:r w:rsidR="007F4F4B" w:rsidRPr="0051085A">
        <w:rPr>
          <w:rFonts w:ascii="Book Antiqua" w:hAnsi="Book Antiqua"/>
        </w:rPr>
        <w:t xml:space="preserve">approximately </w:t>
      </w:r>
      <w:r w:rsidR="00BF50B5" w:rsidRPr="0051085A">
        <w:rPr>
          <w:rFonts w:ascii="Book Antiqua" w:hAnsi="Book Antiqua"/>
        </w:rPr>
        <w:t>40%</w:t>
      </w:r>
      <w:r w:rsidR="0051085A" w:rsidRPr="0051085A">
        <w:rPr>
          <w:rFonts w:ascii="Book Antiqua" w:hAnsi="Book Antiqua"/>
        </w:rPr>
        <w:fldChar w:fldCharType="begin">
          <w:fldData xml:space="preserve">PEVuZE5vdGU+PENpdGU+PEF1dGhvcj5WaWxsYXI8L0F1dGhvcj48WWVhcj4yMDE0PC9ZZWFyPjxS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SW50ZW5zaXZlIENhcmUgTWVkPC9zZWNvbmRhcnktdGl0bGU+PC90aXRsZXM+PHBlcmlvZGljYWw+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PEVuZE5vdGU+PENpdGU+PEF1dGhvcj5WaWxsYXI8L0F1dGhvcj48WWVhcj4yMDE0PC9ZZWFyPjxS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[12-14]</w:t>
      </w:r>
      <w:r w:rsidR="0051085A" w:rsidRPr="0051085A">
        <w:rPr>
          <w:rFonts w:ascii="Book Antiqua" w:hAnsi="Book Antiqua"/>
        </w:rPr>
        <w:fldChar w:fldCharType="end"/>
      </w:r>
      <w:r w:rsidR="007F4F4B" w:rsidRPr="0051085A">
        <w:rPr>
          <w:rFonts w:ascii="Book Antiqua" w:hAnsi="Book Antiqua"/>
        </w:rPr>
        <w:t>.</w:t>
      </w:r>
      <w:r w:rsidR="005D4305" w:rsidRPr="0051085A">
        <w:rPr>
          <w:rFonts w:ascii="Book Antiqua" w:hAnsi="Book Antiqua"/>
        </w:rPr>
        <w:t xml:space="preserve"> </w:t>
      </w:r>
    </w:p>
    <w:p w14:paraId="5D0704F9" w14:textId="77777777" w:rsidR="0051085A" w:rsidRPr="0051085A" w:rsidRDefault="0051085A" w:rsidP="0051085A">
      <w:pPr>
        <w:spacing w:line="360" w:lineRule="auto"/>
        <w:ind w:firstLineChars="100" w:firstLine="240"/>
        <w:jc w:val="both"/>
        <w:rPr>
          <w:rFonts w:ascii="Book Antiqua" w:eastAsia="宋体" w:hAnsi="Book Antiqua"/>
          <w:lang w:eastAsia="zh-CN"/>
        </w:rPr>
      </w:pPr>
    </w:p>
    <w:p w14:paraId="2659977E" w14:textId="71569C45" w:rsidR="006D127B" w:rsidRPr="0051085A" w:rsidRDefault="000618FA" w:rsidP="0051085A">
      <w:pPr>
        <w:spacing w:line="360" w:lineRule="auto"/>
        <w:jc w:val="both"/>
        <w:rPr>
          <w:rFonts w:ascii="Book Antiqua" w:hAnsi="Book Antiqua"/>
          <w:b/>
          <w:i/>
        </w:rPr>
      </w:pPr>
      <w:r w:rsidRPr="0051085A">
        <w:rPr>
          <w:rFonts w:ascii="Book Antiqua" w:hAnsi="Book Antiqua"/>
          <w:b/>
          <w:i/>
        </w:rPr>
        <w:t>A</w:t>
      </w:r>
      <w:r w:rsidR="00025F79" w:rsidRPr="0051085A">
        <w:rPr>
          <w:rFonts w:ascii="Book Antiqua" w:hAnsi="Book Antiqua"/>
          <w:b/>
          <w:i/>
        </w:rPr>
        <w:t xml:space="preserve">RDS </w:t>
      </w:r>
      <w:r w:rsidRPr="0051085A">
        <w:rPr>
          <w:rFonts w:ascii="Book Antiqua" w:hAnsi="Book Antiqua"/>
          <w:b/>
          <w:i/>
        </w:rPr>
        <w:t>is a progressive disease</w:t>
      </w:r>
      <w:r w:rsidR="00192D8A" w:rsidRPr="0051085A">
        <w:rPr>
          <w:rFonts w:ascii="Book Antiqua" w:hAnsi="Book Antiqua"/>
          <w:b/>
          <w:i/>
        </w:rPr>
        <w:t>,</w:t>
      </w:r>
      <w:r w:rsidRPr="0051085A">
        <w:rPr>
          <w:rFonts w:ascii="Book Antiqua" w:hAnsi="Book Antiqua"/>
          <w:b/>
          <w:i/>
        </w:rPr>
        <w:t xml:space="preserve"> and there is a treatment window early in this progression that can be exploited</w:t>
      </w:r>
    </w:p>
    <w:p w14:paraId="561576B1" w14:textId="55C4CC0E" w:rsidR="00B15AA7" w:rsidRPr="0051085A" w:rsidRDefault="00094B74" w:rsidP="0051085A">
      <w:pPr>
        <w:spacing w:line="360" w:lineRule="auto"/>
        <w:jc w:val="both"/>
        <w:rPr>
          <w:rFonts w:ascii="Book Antiqua" w:hAnsi="Book Antiqua"/>
        </w:rPr>
      </w:pPr>
      <w:r w:rsidRPr="0051085A">
        <w:rPr>
          <w:rFonts w:ascii="Book Antiqua" w:hAnsi="Book Antiqua"/>
        </w:rPr>
        <w:t>Why has ARDS remained a vexing clinical entity, highly resistant to all</w:t>
      </w:r>
      <w:r w:rsidR="007F4F4B" w:rsidRPr="0051085A">
        <w:rPr>
          <w:rFonts w:ascii="Book Antiqua" w:hAnsi="Book Antiqua"/>
        </w:rPr>
        <w:t xml:space="preserve"> of</w:t>
      </w:r>
      <w:r w:rsidRPr="0051085A">
        <w:rPr>
          <w:rFonts w:ascii="Book Antiqua" w:hAnsi="Book Antiqua"/>
        </w:rPr>
        <w:t xml:space="preserve"> our attempts at effective treatment? The answer to this question may lie in the way we view the disease process itself. For decades, ARDS has been viewed through the lens of a binary construct: the disease is either</w:t>
      </w:r>
      <w:r w:rsidR="003D3190" w:rsidRPr="0051085A">
        <w:rPr>
          <w:rFonts w:ascii="Book Antiqua" w:hAnsi="Book Antiqua"/>
        </w:rPr>
        <w:t xml:space="preserve"> present or it is not. However, this paradigm has started shifting in recent years</w:t>
      </w:r>
      <w:r w:rsidR="00B15AA7" w:rsidRPr="0051085A">
        <w:rPr>
          <w:rFonts w:ascii="Book Antiqua" w:hAnsi="Book Antiqua"/>
        </w:rPr>
        <w:t>,</w:t>
      </w:r>
      <w:r w:rsidR="003D3190" w:rsidRPr="0051085A">
        <w:rPr>
          <w:rFonts w:ascii="Book Antiqua" w:hAnsi="Book Antiqua"/>
        </w:rPr>
        <w:t xml:space="preserve"> and </w:t>
      </w:r>
      <w:r w:rsidR="00B15AA7" w:rsidRPr="0051085A">
        <w:rPr>
          <w:rFonts w:ascii="Book Antiqua" w:hAnsi="Book Antiqua"/>
        </w:rPr>
        <w:t xml:space="preserve">this shift </w:t>
      </w:r>
      <w:r w:rsidR="003D3190" w:rsidRPr="0051085A">
        <w:rPr>
          <w:rFonts w:ascii="Book Antiqua" w:hAnsi="Book Antiqua"/>
        </w:rPr>
        <w:t xml:space="preserve">may hold the key to effectively combating ALI and ARDS. In particular, ARDS is now being viewed as a progressive disease with an </w:t>
      </w:r>
      <w:r w:rsidR="003D3190" w:rsidRPr="0051085A">
        <w:rPr>
          <w:rFonts w:ascii="Book Antiqua" w:hAnsi="Book Antiqua"/>
        </w:rPr>
        <w:lastRenderedPageBreak/>
        <w:t>early treatme</w:t>
      </w:r>
      <w:r w:rsidR="00DB6316" w:rsidRPr="0051085A">
        <w:rPr>
          <w:rFonts w:ascii="Book Antiqua" w:hAnsi="Book Antiqua"/>
        </w:rPr>
        <w:t xml:space="preserve">nt window that can be </w:t>
      </w:r>
      <w:r w:rsidR="00F43B9C" w:rsidRPr="0051085A">
        <w:rPr>
          <w:rFonts w:ascii="Book Antiqua" w:hAnsi="Book Antiqua"/>
        </w:rPr>
        <w:t>targeted</w:t>
      </w:r>
      <w:r w:rsidR="0051085A" w:rsidRPr="0051085A">
        <w:rPr>
          <w:rFonts w:ascii="Book Antiqua" w:hAnsi="Book Antiqua"/>
        </w:rPr>
        <w:fldChar w:fldCharType="begin">
          <w:fldData xml:space="preserve">PEVuZE5vdGU+PENpdGU+PEF1dGhvcj5CZWl0bGVyPC9BdXRob3I+PFllYXI+MjAxNDwvWWVhcj48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PEVuZE5vdGU+PENpdGU+PEF1dGhvcj5CZWl0bGVyPC9BdXRob3I+PFllYXI+MjAxNDwvWWVhcj48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[15-25]</w:t>
      </w:r>
      <w:r w:rsidR="0051085A" w:rsidRPr="0051085A">
        <w:rPr>
          <w:rFonts w:ascii="Book Antiqua" w:hAnsi="Book Antiqua"/>
        </w:rPr>
        <w:fldChar w:fldCharType="end"/>
      </w:r>
      <w:r w:rsidR="007F4F4B" w:rsidRPr="0051085A">
        <w:rPr>
          <w:rFonts w:ascii="Book Antiqua" w:hAnsi="Book Antiqua"/>
        </w:rPr>
        <w:t>.</w:t>
      </w:r>
      <w:r w:rsidR="00DB6316" w:rsidRPr="0051085A">
        <w:rPr>
          <w:rFonts w:ascii="Book Antiqua" w:hAnsi="Book Antiqua"/>
        </w:rPr>
        <w:t xml:space="preserve"> To that end, ARDS investigators are turning their attention toward identifying patients</w:t>
      </w:r>
      <w:r w:rsidR="00B15AA7" w:rsidRPr="0051085A">
        <w:rPr>
          <w:rFonts w:ascii="Book Antiqua" w:hAnsi="Book Antiqua"/>
        </w:rPr>
        <w:t xml:space="preserve"> at-risk for developing ALI/</w:t>
      </w:r>
      <w:r w:rsidR="00DB6316" w:rsidRPr="0051085A">
        <w:rPr>
          <w:rFonts w:ascii="Book Antiqua" w:hAnsi="Book Antiqua"/>
        </w:rPr>
        <w:t>ARDS</w:t>
      </w:r>
      <w:r w:rsidR="00EC08C2" w:rsidRPr="0051085A">
        <w:rPr>
          <w:rFonts w:ascii="Book Antiqua" w:hAnsi="Book Antiqua"/>
        </w:rPr>
        <w:t xml:space="preserve"> and </w:t>
      </w:r>
      <w:r w:rsidR="00F43B9C" w:rsidRPr="0051085A">
        <w:rPr>
          <w:rFonts w:ascii="Book Antiqua" w:hAnsi="Book Antiqua"/>
        </w:rPr>
        <w:t xml:space="preserve">investigating </w:t>
      </w:r>
      <w:r w:rsidR="00EC08C2" w:rsidRPr="0051085A">
        <w:rPr>
          <w:rFonts w:ascii="Book Antiqua" w:hAnsi="Book Antiqua"/>
        </w:rPr>
        <w:t>preventive treatment strategies</w:t>
      </w:r>
      <w:r w:rsidR="00DB6316" w:rsidRPr="0051085A">
        <w:rPr>
          <w:rFonts w:ascii="Book Antiqua" w:hAnsi="Book Antiqua"/>
        </w:rPr>
        <w:t xml:space="preserve">. </w:t>
      </w:r>
    </w:p>
    <w:p w14:paraId="10774DCE" w14:textId="0E4A2CB9" w:rsidR="005175C5" w:rsidRPr="0051085A" w:rsidRDefault="00181874" w:rsidP="0051085A">
      <w:pPr>
        <w:spacing w:line="360" w:lineRule="auto"/>
        <w:ind w:firstLineChars="100" w:firstLine="240"/>
        <w:jc w:val="both"/>
        <w:rPr>
          <w:rFonts w:ascii="Book Antiqua" w:hAnsi="Book Antiqua"/>
        </w:rPr>
      </w:pPr>
      <w:r w:rsidRPr="0051085A">
        <w:rPr>
          <w:rFonts w:ascii="Book Antiqua" w:hAnsi="Book Antiqua"/>
        </w:rPr>
        <w:t>Unfortunately</w:t>
      </w:r>
      <w:r w:rsidR="00580C26" w:rsidRPr="0051085A">
        <w:rPr>
          <w:rFonts w:ascii="Book Antiqua" w:hAnsi="Book Antiqua"/>
        </w:rPr>
        <w:t>, i</w:t>
      </w:r>
      <w:r w:rsidR="009A7AE0" w:rsidRPr="0051085A">
        <w:rPr>
          <w:rFonts w:ascii="Book Antiqua" w:hAnsi="Book Antiqua"/>
        </w:rPr>
        <w:t>dentif</w:t>
      </w:r>
      <w:r w:rsidR="00580C26" w:rsidRPr="0051085A">
        <w:rPr>
          <w:rFonts w:ascii="Book Antiqua" w:hAnsi="Book Antiqua"/>
        </w:rPr>
        <w:t xml:space="preserve">ying at-risk patients for </w:t>
      </w:r>
      <w:r w:rsidR="0051085A" w:rsidRPr="0051085A">
        <w:rPr>
          <w:rFonts w:ascii="Book Antiqua" w:hAnsi="Book Antiqua"/>
        </w:rPr>
        <w:t>ALI</w:t>
      </w:r>
      <w:r w:rsidR="00580C26" w:rsidRPr="0051085A">
        <w:rPr>
          <w:rFonts w:ascii="Book Antiqua" w:hAnsi="Book Antiqua"/>
        </w:rPr>
        <w:t xml:space="preserve"> has proven difficult. </w:t>
      </w:r>
      <w:r w:rsidR="005175C5" w:rsidRPr="0051085A">
        <w:rPr>
          <w:rFonts w:ascii="Book Antiqua" w:hAnsi="Book Antiqua"/>
        </w:rPr>
        <w:t xml:space="preserve">The </w:t>
      </w:r>
      <w:r w:rsidR="00F43B9C" w:rsidRPr="0051085A">
        <w:rPr>
          <w:rFonts w:ascii="Book Antiqua" w:hAnsi="Book Antiqua"/>
        </w:rPr>
        <w:t xml:space="preserve">complexity </w:t>
      </w:r>
      <w:r w:rsidR="005175C5" w:rsidRPr="0051085A">
        <w:rPr>
          <w:rFonts w:ascii="Book Antiqua" w:hAnsi="Book Antiqua"/>
        </w:rPr>
        <w:t>of this process is highlighted by a recent prospective observational study in three Spanish teaching hospitals. In this study, 815 patients were identified with at least one clinical insult, the most common being seps</w:t>
      </w:r>
      <w:r w:rsidR="0051085A">
        <w:rPr>
          <w:rFonts w:ascii="Book Antiqua" w:hAnsi="Book Antiqua"/>
        </w:rPr>
        <w:t>is, pneumonia, and pancreatitis</w:t>
      </w:r>
      <w:r w:rsidR="00437A2E" w:rsidRPr="0051085A">
        <w:rPr>
          <w:rFonts w:ascii="Book Antiqua" w:hAnsi="Book Antiqua"/>
        </w:rPr>
        <w:fldChar w:fldCharType="begin">
          <w:fldData xml:space="preserve">PEVuZE5vdGU+PENpdGU+PEF1dGhvcj5GZXJndXNvbjwvQXV0aG9yPjxZZWFyPjIwMDc8L1llYXI+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==
</w:fldData>
        </w:fldChar>
      </w:r>
      <w:r w:rsidR="007A2BC3" w:rsidRPr="0051085A">
        <w:rPr>
          <w:rFonts w:ascii="Book Antiqua" w:hAnsi="Book Antiqua"/>
        </w:rPr>
        <w:instrText xml:space="preserve"> ADDIN EN.CITE </w:instrText>
      </w:r>
      <w:r w:rsidR="007A2BC3" w:rsidRPr="0051085A">
        <w:rPr>
          <w:rFonts w:ascii="Book Antiqua" w:hAnsi="Book Antiqua"/>
        </w:rPr>
        <w:fldChar w:fldCharType="begin">
          <w:fldData xml:space="preserve">PEVuZE5vdGU+PENpdGU+PEF1dGhvcj5GZXJndXNvbjwvQXV0aG9yPjxZZWFyPjIwMDc8L1llYXI+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==
</w:fldData>
        </w:fldChar>
      </w:r>
      <w:r w:rsidR="007A2BC3" w:rsidRPr="0051085A">
        <w:rPr>
          <w:rFonts w:ascii="Book Antiqua" w:hAnsi="Book Antiqua"/>
        </w:rPr>
        <w:instrText xml:space="preserve"> ADDIN EN.CITE.DATA </w:instrText>
      </w:r>
      <w:r w:rsidR="007A2BC3" w:rsidRPr="0051085A">
        <w:rPr>
          <w:rFonts w:ascii="Book Antiqua" w:hAnsi="Book Antiqua"/>
        </w:rPr>
      </w:r>
      <w:r w:rsidR="007A2BC3" w:rsidRPr="0051085A">
        <w:rPr>
          <w:rFonts w:ascii="Book Antiqua" w:hAnsi="Book Antiqua"/>
        </w:rPr>
        <w:fldChar w:fldCharType="end"/>
      </w:r>
      <w:r w:rsidR="00437A2E" w:rsidRPr="0051085A">
        <w:rPr>
          <w:rFonts w:ascii="Book Antiqua" w:hAnsi="Book Antiqua"/>
        </w:rPr>
      </w:r>
      <w:r w:rsidR="00437A2E" w:rsidRPr="0051085A">
        <w:rPr>
          <w:rFonts w:ascii="Book Antiqua" w:hAnsi="Book Antiqua"/>
        </w:rPr>
        <w:fldChar w:fldCharType="separate"/>
      </w:r>
      <w:r w:rsidR="007A2BC3" w:rsidRPr="0051085A">
        <w:rPr>
          <w:rFonts w:ascii="Book Antiqua" w:hAnsi="Book Antiqua"/>
          <w:noProof/>
          <w:vertAlign w:val="superscript"/>
        </w:rPr>
        <w:t>[26]</w:t>
      </w:r>
      <w:r w:rsidR="00437A2E" w:rsidRPr="0051085A">
        <w:rPr>
          <w:rFonts w:ascii="Book Antiqua" w:hAnsi="Book Antiqua"/>
        </w:rPr>
        <w:fldChar w:fldCharType="end"/>
      </w:r>
      <w:r w:rsidR="005175C5" w:rsidRPr="0051085A">
        <w:rPr>
          <w:rFonts w:ascii="Book Antiqua" w:hAnsi="Book Antiqua"/>
        </w:rPr>
        <w:t>. However, the majority of patients in this study with risk factors for developing ALI/ARDS never developed lung injury at all</w:t>
      </w:r>
      <w:r w:rsidR="0051085A" w:rsidRPr="0051085A">
        <w:rPr>
          <w:rFonts w:ascii="Book Antiqua" w:hAnsi="Book Antiqua"/>
        </w:rPr>
        <w:fldChar w:fldCharType="begin">
          <w:fldData xml:space="preserve">PEVuZE5vdGU+PENpdGU+PEF1dGhvcj5GZXJndXNvbjwvQXV0aG9yPjxZZWFyPjIwMDc8L1llYXI+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==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PEVuZE5vdGU+PENpdGU+PEF1dGhvcj5GZXJndXNvbjwvQXV0aG9yPjxZZWFyPjIwMDc8L1llYXI+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==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[26]</w:t>
      </w:r>
      <w:r w:rsidR="0051085A" w:rsidRPr="0051085A">
        <w:rPr>
          <w:rFonts w:ascii="Book Antiqua" w:hAnsi="Book Antiqua"/>
        </w:rPr>
        <w:fldChar w:fldCharType="end"/>
      </w:r>
      <w:r w:rsidR="007F4F4B" w:rsidRPr="0051085A">
        <w:rPr>
          <w:rFonts w:ascii="Book Antiqua" w:hAnsi="Book Antiqua"/>
        </w:rPr>
        <w:t>.</w:t>
      </w:r>
      <w:r w:rsidR="005175C5" w:rsidRPr="0051085A">
        <w:rPr>
          <w:rFonts w:ascii="Book Antiqua" w:hAnsi="Book Antiqua"/>
        </w:rPr>
        <w:t xml:space="preserve"> </w:t>
      </w:r>
      <w:r w:rsidR="002E0D3D" w:rsidRPr="0051085A">
        <w:rPr>
          <w:rFonts w:ascii="Book Antiqua" w:hAnsi="Book Antiqua"/>
        </w:rPr>
        <w:t>What is clear</w:t>
      </w:r>
      <w:r w:rsidRPr="0051085A">
        <w:rPr>
          <w:rFonts w:ascii="Book Antiqua" w:hAnsi="Book Antiqua"/>
        </w:rPr>
        <w:t xml:space="preserve"> across multiple studies, however</w:t>
      </w:r>
      <w:r w:rsidR="002E0D3D" w:rsidRPr="0051085A">
        <w:rPr>
          <w:rFonts w:ascii="Book Antiqua" w:hAnsi="Book Antiqua"/>
        </w:rPr>
        <w:t xml:space="preserve">, is the fact that </w:t>
      </w:r>
      <w:r w:rsidRPr="0051085A">
        <w:rPr>
          <w:rFonts w:ascii="Book Antiqua" w:hAnsi="Book Antiqua"/>
        </w:rPr>
        <w:t xml:space="preserve">ALI is rarely present on initial presentation and develops over hours to days </w:t>
      </w:r>
      <w:r w:rsidR="00E136A5" w:rsidRPr="0051085A">
        <w:rPr>
          <w:rFonts w:ascii="Book Antiqua" w:hAnsi="Book Antiqua"/>
        </w:rPr>
        <w:t>while patients are in the hospital</w:t>
      </w:r>
      <w:r w:rsidR="0051085A" w:rsidRPr="0051085A">
        <w:rPr>
          <w:rFonts w:ascii="Book Antiqua" w:hAnsi="Book Antiqua"/>
        </w:rPr>
        <w:fldChar w:fldCharType="begin">
          <w:fldData xml:space="preserve">PEVuZE5vdGU+PENpdGU+PEF1dGhvcj5HYWppYzwvQXV0aG9yPjxZZWFyPjIwMDc8L1llYXI+PFJl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PEVuZE5vdGU+PENpdGU+PEF1dGhvcj5HYWppYzwvQXV0aG9yPjxZZWFyPjIwMDc8L1llYXI+PFJl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[27-30]</w:t>
      </w:r>
      <w:r w:rsidR="0051085A" w:rsidRPr="0051085A">
        <w:rPr>
          <w:rFonts w:ascii="Book Antiqua" w:hAnsi="Book Antiqua"/>
        </w:rPr>
        <w:fldChar w:fldCharType="end"/>
      </w:r>
      <w:r w:rsidR="007F4F4B" w:rsidRPr="0051085A">
        <w:rPr>
          <w:rFonts w:ascii="Book Antiqua" w:hAnsi="Book Antiqua"/>
        </w:rPr>
        <w:t>.</w:t>
      </w:r>
      <w:r w:rsidR="00E136A5" w:rsidRPr="0051085A">
        <w:rPr>
          <w:rFonts w:ascii="Book Antiqua" w:hAnsi="Book Antiqua"/>
        </w:rPr>
        <w:t xml:space="preserve"> </w:t>
      </w:r>
      <w:r w:rsidR="00C14040" w:rsidRPr="0051085A">
        <w:rPr>
          <w:rFonts w:ascii="Book Antiqua" w:hAnsi="Book Antiqua"/>
        </w:rPr>
        <w:t>Thus, there is a window of opportunity early in the progression of developing lung injury that can be exploited</w:t>
      </w:r>
      <w:r w:rsidR="007C4B57" w:rsidRPr="0051085A">
        <w:rPr>
          <w:rFonts w:ascii="Book Antiqua" w:hAnsi="Book Antiqua"/>
        </w:rPr>
        <w:t xml:space="preserve"> with the following caveat: whatever intervention is used, it</w:t>
      </w:r>
      <w:r w:rsidR="00D501D4" w:rsidRPr="0051085A">
        <w:rPr>
          <w:rFonts w:ascii="Book Antiqua" w:hAnsi="Book Antiqua"/>
        </w:rPr>
        <w:t xml:space="preserve"> must be </w:t>
      </w:r>
      <w:r w:rsidR="0075249C" w:rsidRPr="0051085A">
        <w:rPr>
          <w:rFonts w:ascii="Book Antiqua" w:hAnsi="Book Antiqua"/>
        </w:rPr>
        <w:t xml:space="preserve">benign </w:t>
      </w:r>
      <w:r w:rsidR="007C4B57" w:rsidRPr="0051085A">
        <w:rPr>
          <w:rFonts w:ascii="Book Antiqua" w:hAnsi="Book Antiqua"/>
        </w:rPr>
        <w:t>and without</w:t>
      </w:r>
      <w:r w:rsidR="0075249C" w:rsidRPr="0051085A">
        <w:rPr>
          <w:rFonts w:ascii="Book Antiqua" w:hAnsi="Book Antiqua"/>
        </w:rPr>
        <w:t xml:space="preserve"> </w:t>
      </w:r>
      <w:r w:rsidR="007C4B57" w:rsidRPr="0051085A">
        <w:rPr>
          <w:rFonts w:ascii="Book Antiqua" w:hAnsi="Book Antiqua"/>
        </w:rPr>
        <w:t>deleterious</w:t>
      </w:r>
      <w:r w:rsidR="0075249C" w:rsidRPr="0051085A">
        <w:rPr>
          <w:rFonts w:ascii="Book Antiqua" w:hAnsi="Book Antiqua"/>
        </w:rPr>
        <w:t xml:space="preserve"> side effects so it can be applied to all patients at high-risk</w:t>
      </w:r>
      <w:r w:rsidR="00C34A10" w:rsidRPr="0051085A">
        <w:rPr>
          <w:rFonts w:ascii="Book Antiqua" w:hAnsi="Book Antiqua"/>
        </w:rPr>
        <w:t xml:space="preserve"> for developing lung injury.</w:t>
      </w:r>
      <w:r w:rsidR="0075249C" w:rsidRPr="0051085A">
        <w:rPr>
          <w:rFonts w:ascii="Book Antiqua" w:hAnsi="Book Antiqua"/>
        </w:rPr>
        <w:t xml:space="preserve"> </w:t>
      </w:r>
    </w:p>
    <w:p w14:paraId="4BF081B8" w14:textId="20E550FE" w:rsidR="00D67ABF" w:rsidRDefault="00C14040" w:rsidP="0051085A">
      <w:pPr>
        <w:spacing w:line="360" w:lineRule="auto"/>
        <w:ind w:firstLineChars="100" w:firstLine="240"/>
        <w:jc w:val="both"/>
        <w:rPr>
          <w:rFonts w:ascii="Book Antiqua" w:eastAsia="宋体" w:hAnsi="Book Antiqua"/>
          <w:lang w:eastAsia="zh-CN"/>
        </w:rPr>
      </w:pPr>
      <w:r w:rsidRPr="0051085A">
        <w:rPr>
          <w:rFonts w:ascii="Book Antiqua" w:hAnsi="Book Antiqua"/>
        </w:rPr>
        <w:t>What is clinically needed to make this a reality i</w:t>
      </w:r>
      <w:r w:rsidR="005175C5" w:rsidRPr="0051085A">
        <w:rPr>
          <w:rFonts w:ascii="Book Antiqua" w:hAnsi="Book Antiqua"/>
        </w:rPr>
        <w:t>s a reliable risk factor model that accurately identifies</w:t>
      </w:r>
      <w:r w:rsidRPr="0051085A">
        <w:rPr>
          <w:rFonts w:ascii="Book Antiqua" w:hAnsi="Book Antiqua"/>
        </w:rPr>
        <w:t>, with a high sensitivity and specificity,</w:t>
      </w:r>
      <w:r w:rsidR="005175C5" w:rsidRPr="0051085A">
        <w:rPr>
          <w:rFonts w:ascii="Book Antiqua" w:hAnsi="Book Antiqua"/>
        </w:rPr>
        <w:t xml:space="preserve"> those patients who w</w:t>
      </w:r>
      <w:r w:rsidRPr="0051085A">
        <w:rPr>
          <w:rFonts w:ascii="Book Antiqua" w:hAnsi="Book Antiqua"/>
        </w:rPr>
        <w:t>ill develop ALI/ARDS</w:t>
      </w:r>
      <w:r w:rsidR="005175C5" w:rsidRPr="0051085A">
        <w:rPr>
          <w:rFonts w:ascii="Book Antiqua" w:hAnsi="Book Antiqua"/>
        </w:rPr>
        <w:t xml:space="preserve">. </w:t>
      </w:r>
      <w:r w:rsidR="00D0229F" w:rsidRPr="0051085A">
        <w:rPr>
          <w:rFonts w:ascii="Book Antiqua" w:hAnsi="Book Antiqua"/>
        </w:rPr>
        <w:t xml:space="preserve">One model that may prove helpful in this regard is the </w:t>
      </w:r>
      <w:r w:rsidR="00977018" w:rsidRPr="0051085A">
        <w:rPr>
          <w:rFonts w:ascii="Book Antiqua" w:hAnsi="Book Antiqua"/>
        </w:rPr>
        <w:t xml:space="preserve">Lung Injury Prediction </w:t>
      </w:r>
      <w:r w:rsidR="0051085A" w:rsidRPr="0051085A">
        <w:rPr>
          <w:rFonts w:ascii="Book Antiqua" w:hAnsi="Book Antiqua"/>
        </w:rPr>
        <w:t>s</w:t>
      </w:r>
      <w:r w:rsidR="00977018" w:rsidRPr="0051085A">
        <w:rPr>
          <w:rFonts w:ascii="Book Antiqua" w:hAnsi="Book Antiqua"/>
        </w:rPr>
        <w:t xml:space="preserve">core (LIPS). The LIPS score is calculated based on a set of predisposing conditions and risk modifiers that are catalogued before the onset of ALI </w:t>
      </w:r>
      <w:r w:rsidR="00EF2B1A" w:rsidRPr="0051085A">
        <w:rPr>
          <w:rFonts w:ascii="Book Antiqua" w:hAnsi="Book Antiqua"/>
        </w:rPr>
        <w:t>including the presence of shock, sepsis, pneumonia, acute abdomen, smoke inhalation, lung contusion, multiple frac</w:t>
      </w:r>
      <w:r w:rsidR="00392E54" w:rsidRPr="0051085A">
        <w:rPr>
          <w:rFonts w:ascii="Book Antiqua" w:hAnsi="Book Antiqua"/>
        </w:rPr>
        <w:t>tures and acidosis</w: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[31]</w:t>
      </w:r>
      <w:r w:rsidR="0051085A" w:rsidRPr="0051085A">
        <w:rPr>
          <w:rFonts w:ascii="Book Antiqua" w:hAnsi="Book Antiqua"/>
        </w:rPr>
        <w:fldChar w:fldCharType="end"/>
      </w:r>
      <w:r w:rsidR="007F4F4B" w:rsidRPr="0051085A">
        <w:rPr>
          <w:rFonts w:ascii="Book Antiqua" w:hAnsi="Book Antiqua"/>
        </w:rPr>
        <w:t>.</w:t>
      </w:r>
      <w:r w:rsidR="00AD58E2" w:rsidRPr="0051085A">
        <w:rPr>
          <w:rFonts w:ascii="Book Antiqua" w:hAnsi="Book Antiqua"/>
        </w:rPr>
        <w:t xml:space="preserve"> Benefits of the LIPS score include the use of clinical variables closely associated with lung injury that are easily available on hospital admission and are a usual part of the patient chart</w: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[31]</w:t>
      </w:r>
      <w:r w:rsidR="0051085A" w:rsidRPr="0051085A">
        <w:rPr>
          <w:rFonts w:ascii="Book Antiqua" w:hAnsi="Book Antiqua"/>
        </w:rPr>
        <w:fldChar w:fldCharType="end"/>
      </w:r>
      <w:r w:rsidR="007F4F4B" w:rsidRPr="0051085A">
        <w:rPr>
          <w:rFonts w:ascii="Book Antiqua" w:hAnsi="Book Antiqua"/>
        </w:rPr>
        <w:t>.</w:t>
      </w:r>
      <w:r w:rsidR="00135963" w:rsidRPr="0051085A">
        <w:rPr>
          <w:rFonts w:ascii="Book Antiqua" w:hAnsi="Book Antiqua"/>
        </w:rPr>
        <w:t xml:space="preserve"> </w:t>
      </w:r>
      <w:r w:rsidR="000B1810" w:rsidRPr="0051085A">
        <w:rPr>
          <w:rFonts w:ascii="Book Antiqua" w:hAnsi="Book Antiqua"/>
        </w:rPr>
        <w:t xml:space="preserve">In addition, this model identifies at-risk patients before they are admitted to the </w:t>
      </w:r>
      <w:r w:rsidR="00996D18" w:rsidRPr="00996D18">
        <w:rPr>
          <w:rFonts w:ascii="Book Antiqua" w:hAnsi="Book Antiqua"/>
        </w:rPr>
        <w:t>intensive care unit </w:t>
      </w:r>
      <w:r w:rsidR="00996D18">
        <w:rPr>
          <w:rFonts w:ascii="Book Antiqua" w:eastAsia="宋体" w:hAnsi="Book Antiqua" w:hint="eastAsia"/>
          <w:lang w:eastAsia="zh-CN"/>
        </w:rPr>
        <w:t>(</w:t>
      </w:r>
      <w:r w:rsidR="000B1810" w:rsidRPr="0051085A">
        <w:rPr>
          <w:rFonts w:ascii="Book Antiqua" w:hAnsi="Book Antiqua"/>
        </w:rPr>
        <w:t>ICU</w:t>
      </w:r>
      <w:r w:rsidR="00996D18">
        <w:rPr>
          <w:rFonts w:ascii="Book Antiqua" w:eastAsia="宋体" w:hAnsi="Book Antiqua" w:hint="eastAsia"/>
          <w:lang w:eastAsia="zh-CN"/>
        </w:rPr>
        <w:t>)</w:t>
      </w:r>
      <w:r w:rsidR="000B1810" w:rsidRPr="0051085A">
        <w:rPr>
          <w:rFonts w:ascii="Book Antiqua" w:hAnsi="Book Antiqua"/>
        </w:rPr>
        <w:t xml:space="preserve"> or suffer a “second hit” that can hasten the progression to </w:t>
      </w:r>
      <w:r w:rsidR="0051085A" w:rsidRPr="0051085A">
        <w:rPr>
          <w:rFonts w:ascii="Book Antiqua" w:hAnsi="Book Antiqua"/>
        </w:rPr>
        <w:t>ALI</w: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 </w:instrText>
      </w:r>
      <w:r w:rsidR="0051085A" w:rsidRPr="0051085A">
        <w:rPr>
          <w:rFonts w:ascii="Book Antiqua" w:hAnsi="Book Antiqua"/>
        </w:rPr>
        <w:fldChar w:fldCharType="begin">
          <w:fldData xml:space="preserve">PEVuZE5vdGU+PENpdGU+PEF1dGhvcj5HYWppYzwvQXV0aG9yPjxZZWFyPjIwMTE8L1llYXI+PFJl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</w:fldData>
        </w:fldChar>
      </w:r>
      <w:r w:rsidR="0051085A" w:rsidRPr="0051085A">
        <w:rPr>
          <w:rFonts w:ascii="Book Antiqua" w:hAnsi="Book Antiqua"/>
        </w:rPr>
        <w:instrText xml:space="preserve"> ADDIN EN.CITE.DATA </w:instrText>
      </w:r>
      <w:r w:rsidR="0051085A" w:rsidRPr="0051085A">
        <w:rPr>
          <w:rFonts w:ascii="Book Antiqua" w:hAnsi="Book Antiqua"/>
        </w:rPr>
      </w:r>
      <w:r w:rsidR="0051085A" w:rsidRPr="0051085A">
        <w:rPr>
          <w:rFonts w:ascii="Book Antiqua" w:hAnsi="Book Antiqua"/>
        </w:rPr>
        <w:fldChar w:fldCharType="end"/>
      </w:r>
      <w:r w:rsidR="0051085A" w:rsidRPr="0051085A">
        <w:rPr>
          <w:rFonts w:ascii="Book Antiqua" w:hAnsi="Book Antiqua"/>
        </w:rPr>
      </w:r>
      <w:r w:rsidR="0051085A" w:rsidRPr="0051085A">
        <w:rPr>
          <w:rFonts w:ascii="Book Antiqua" w:hAnsi="Book Antiqua"/>
        </w:rPr>
        <w:fldChar w:fldCharType="separate"/>
      </w:r>
      <w:r w:rsidR="0051085A" w:rsidRPr="0051085A">
        <w:rPr>
          <w:rFonts w:ascii="Book Antiqua" w:hAnsi="Book Antiqua"/>
          <w:noProof/>
          <w:vertAlign w:val="superscript"/>
        </w:rPr>
        <w:t>[31]</w:t>
      </w:r>
      <w:r w:rsidR="0051085A" w:rsidRPr="0051085A">
        <w:rPr>
          <w:rFonts w:ascii="Book Antiqua" w:hAnsi="Book Antiqua"/>
        </w:rPr>
        <w:fldChar w:fldCharType="end"/>
      </w:r>
      <w:r w:rsidR="007F4F4B" w:rsidRPr="0051085A">
        <w:rPr>
          <w:rFonts w:ascii="Book Antiqua" w:hAnsi="Book Antiqua"/>
        </w:rPr>
        <w:t>.</w:t>
      </w:r>
      <w:r w:rsidR="00644828" w:rsidRPr="0051085A">
        <w:rPr>
          <w:rFonts w:ascii="Book Antiqua" w:hAnsi="Book Antiqua"/>
        </w:rPr>
        <w:t xml:space="preserve"> </w:t>
      </w:r>
    </w:p>
    <w:p w14:paraId="7E0C5BB2" w14:textId="77777777" w:rsidR="0051085A" w:rsidRPr="0051085A" w:rsidRDefault="0051085A" w:rsidP="0051085A">
      <w:pPr>
        <w:spacing w:line="360" w:lineRule="auto"/>
        <w:ind w:firstLineChars="100" w:firstLine="240"/>
        <w:jc w:val="both"/>
        <w:rPr>
          <w:rFonts w:ascii="Book Antiqua" w:eastAsia="宋体" w:hAnsi="Book Antiqua"/>
          <w:lang w:eastAsia="zh-CN"/>
        </w:rPr>
      </w:pPr>
    </w:p>
    <w:p w14:paraId="64AD5E49" w14:textId="3B26B234" w:rsidR="009C4B57" w:rsidRPr="0051085A" w:rsidRDefault="009C4B57" w:rsidP="0051085A">
      <w:pPr>
        <w:spacing w:line="360" w:lineRule="auto"/>
        <w:jc w:val="both"/>
        <w:rPr>
          <w:rFonts w:ascii="Book Antiqua" w:hAnsi="Book Antiqua"/>
          <w:b/>
          <w:i/>
        </w:rPr>
      </w:pPr>
      <w:r w:rsidRPr="0051085A">
        <w:rPr>
          <w:rFonts w:ascii="Book Antiqua" w:hAnsi="Book Antiqua"/>
          <w:b/>
          <w:i/>
        </w:rPr>
        <w:t xml:space="preserve">The only </w:t>
      </w:r>
      <w:r w:rsidR="00025F79" w:rsidRPr="0051085A">
        <w:rPr>
          <w:rFonts w:ascii="Book Antiqua" w:hAnsi="Book Antiqua"/>
          <w:b/>
          <w:i/>
        </w:rPr>
        <w:t xml:space="preserve">successful </w:t>
      </w:r>
      <w:r w:rsidRPr="0051085A">
        <w:rPr>
          <w:rFonts w:ascii="Book Antiqua" w:hAnsi="Book Antiqua"/>
          <w:b/>
          <w:i/>
        </w:rPr>
        <w:t>treatme</w:t>
      </w:r>
      <w:r w:rsidR="00025F79" w:rsidRPr="0051085A">
        <w:rPr>
          <w:rFonts w:ascii="Book Antiqua" w:hAnsi="Book Antiqua"/>
          <w:b/>
          <w:i/>
        </w:rPr>
        <w:t xml:space="preserve">nts thus far </w:t>
      </w:r>
      <w:r w:rsidRPr="0051085A">
        <w:rPr>
          <w:rFonts w:ascii="Book Antiqua" w:hAnsi="Book Antiqua"/>
          <w:b/>
          <w:i/>
        </w:rPr>
        <w:t>are those involving</w:t>
      </w:r>
      <w:r w:rsidR="00025F79" w:rsidRPr="0051085A">
        <w:rPr>
          <w:rFonts w:ascii="Book Antiqua" w:hAnsi="Book Antiqua"/>
          <w:b/>
          <w:i/>
        </w:rPr>
        <w:t xml:space="preserve"> methods of</w:t>
      </w:r>
      <w:r w:rsidRPr="0051085A">
        <w:rPr>
          <w:rFonts w:ascii="Book Antiqua" w:hAnsi="Book Antiqua"/>
          <w:b/>
          <w:i/>
        </w:rPr>
        <w:t xml:space="preserve"> protective mech</w:t>
      </w:r>
      <w:r w:rsidR="00025F79" w:rsidRPr="0051085A">
        <w:rPr>
          <w:rFonts w:ascii="Book Antiqua" w:hAnsi="Book Antiqua"/>
          <w:b/>
          <w:i/>
        </w:rPr>
        <w:t>anical ventilation instituted early in the disease course</w:t>
      </w:r>
    </w:p>
    <w:p w14:paraId="6A070CAE" w14:textId="7EE921CC" w:rsidR="005054B1" w:rsidRPr="0051085A" w:rsidRDefault="001B6A06" w:rsidP="0051085A">
      <w:pPr>
        <w:spacing w:line="360" w:lineRule="auto"/>
        <w:jc w:val="both"/>
        <w:rPr>
          <w:rFonts w:ascii="Book Antiqua" w:hAnsi="Book Antiqua"/>
        </w:rPr>
      </w:pPr>
      <w:r w:rsidRPr="0051085A">
        <w:rPr>
          <w:rFonts w:ascii="Book Antiqua" w:hAnsi="Book Antiqua"/>
        </w:rPr>
        <w:lastRenderedPageBreak/>
        <w:t>Although a clinical predictive tool like the LIPS score may ultimately prove useful for identifying those patients at risk for developin</w:t>
      </w:r>
      <w:r w:rsidR="0055114A" w:rsidRPr="0051085A">
        <w:rPr>
          <w:rFonts w:ascii="Book Antiqua" w:hAnsi="Book Antiqua"/>
        </w:rPr>
        <w:t>g ALI/ARDS, s</w:t>
      </w:r>
      <w:r w:rsidRPr="0051085A">
        <w:rPr>
          <w:rFonts w:ascii="Book Antiqua" w:hAnsi="Book Antiqua"/>
        </w:rPr>
        <w:t>uccessfully preventing progression to lung injury has proven equally difficult to solve. To be sure, maximizing supportive care measures and following a standardized bundle of lung injury prevention measures is an important part of this process</w:t>
      </w:r>
      <w:r w:rsidR="00D33C5B" w:rsidRPr="0051085A">
        <w:rPr>
          <w:rFonts w:ascii="Book Antiqua" w:hAnsi="Book Antiqua"/>
        </w:rPr>
        <w:fldChar w:fldCharType="begin">
          <w:fldData xml:space="preserve">PEVuZE5vdGU+PENpdGU+PEF1dGhvcj5CZWl0bGVyPC9BdXRob3I+PFllYXI+MjAxNDwvWWVhcj48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PEVuZE5vdGU+PENpdGU+PEF1dGhvcj5CZWl0bGVyPC9BdXRob3I+PFllYXI+MjAxNDwvWWVhcj48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Pr>
          <w:rFonts w:ascii="Book Antiqua" w:hAnsi="Book Antiqua"/>
          <w:noProof/>
          <w:vertAlign w:val="superscript"/>
        </w:rPr>
        <w:t>[15,</w:t>
      </w:r>
      <w:r w:rsidR="00D33C5B" w:rsidRPr="0051085A">
        <w:rPr>
          <w:rFonts w:ascii="Book Antiqua" w:hAnsi="Book Antiqua"/>
          <w:noProof/>
          <w:vertAlign w:val="superscript"/>
        </w:rPr>
        <w:t>22]</w:t>
      </w:r>
      <w:r w:rsidR="00D33C5B" w:rsidRPr="0051085A">
        <w:rPr>
          <w:rFonts w:ascii="Book Antiqua" w:hAnsi="Book Antiqua"/>
        </w:rPr>
        <w:fldChar w:fldCharType="end"/>
      </w:r>
      <w:r w:rsidR="007F4F4B" w:rsidRPr="0051085A">
        <w:rPr>
          <w:rFonts w:ascii="Book Antiqua" w:hAnsi="Book Antiqua"/>
        </w:rPr>
        <w:t>.</w:t>
      </w:r>
      <w:r w:rsidRPr="0051085A">
        <w:rPr>
          <w:rFonts w:ascii="Book Antiqua" w:hAnsi="Book Antiqua"/>
        </w:rPr>
        <w:t xml:space="preserve"> However, there is no clearly defined treatment to date, either pharmacologic or mechanical, that definitively prevents lung injury. </w:t>
      </w:r>
    </w:p>
    <w:p w14:paraId="2B7E5A36" w14:textId="5BF9B480" w:rsidR="00644828" w:rsidRPr="0051085A" w:rsidRDefault="00C92D8B" w:rsidP="00D33C5B">
      <w:pPr>
        <w:spacing w:line="360" w:lineRule="auto"/>
        <w:ind w:firstLineChars="100" w:firstLine="240"/>
        <w:jc w:val="both"/>
        <w:rPr>
          <w:rFonts w:ascii="Book Antiqua" w:hAnsi="Book Antiqua"/>
        </w:rPr>
      </w:pPr>
      <w:r w:rsidRPr="0051085A">
        <w:rPr>
          <w:rFonts w:ascii="Book Antiqua" w:hAnsi="Book Antiqua"/>
        </w:rPr>
        <w:t>With this in mind, there is an increasing body of literature demonstrating the beneficial effects of early protective mechanical ventilation on halting the progression</w:t>
      </w:r>
      <w:r w:rsidR="00435F5B" w:rsidRPr="0051085A">
        <w:rPr>
          <w:rFonts w:ascii="Book Antiqua" w:hAnsi="Book Antiqua"/>
        </w:rPr>
        <w:t xml:space="preserve"> t</w:t>
      </w:r>
      <w:r w:rsidR="0041304C" w:rsidRPr="0051085A">
        <w:rPr>
          <w:rFonts w:ascii="Book Antiqua" w:hAnsi="Book Antiqua"/>
        </w:rPr>
        <w:t>oward lung injury. For example,</w:t>
      </w:r>
      <w:r w:rsidRPr="0051085A">
        <w:rPr>
          <w:rFonts w:ascii="Book Antiqua" w:hAnsi="Book Antiqua"/>
        </w:rPr>
        <w:t xml:space="preserve"> </w:t>
      </w:r>
      <w:r w:rsidR="0041304C" w:rsidRPr="0051085A">
        <w:rPr>
          <w:rFonts w:ascii="Book Antiqua" w:hAnsi="Book Antiqua"/>
        </w:rPr>
        <w:t xml:space="preserve">patients undergoing major </w:t>
      </w:r>
      <w:r w:rsidR="009F448D" w:rsidRPr="0051085A">
        <w:rPr>
          <w:rFonts w:ascii="Book Antiqua" w:hAnsi="Book Antiqua"/>
        </w:rPr>
        <w:t xml:space="preserve">abdominal, cardiac, or thoracic surgery represent a large patient population </w:t>
      </w:r>
      <w:r w:rsidR="0041304C" w:rsidRPr="0051085A">
        <w:rPr>
          <w:rFonts w:ascii="Book Antiqua" w:hAnsi="Book Antiqua"/>
        </w:rPr>
        <w:t xml:space="preserve">at risk for developing </w:t>
      </w:r>
      <w:r w:rsidR="0051085A" w:rsidRPr="0051085A">
        <w:rPr>
          <w:rFonts w:ascii="Book Antiqua" w:hAnsi="Book Antiqua"/>
        </w:rPr>
        <w:t>ALI</w:t>
      </w:r>
      <w:r w:rsidR="00D33C5B" w:rsidRPr="0051085A">
        <w:rPr>
          <w:rFonts w:ascii="Book Antiqua" w:hAnsi="Book Antiqua"/>
        </w:rPr>
        <w:fldChar w:fldCharType="begin">
          <w:fldData xml:space="preserve">PEVuZE5vdGU+PENpdGU+PEF1dGhvcj5GdXRpZXI8L0F1dGhvcj48WWVhcj4yMDE0PC9ZZWFyPjxS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PEVuZE5vdGU+PENpdGU+PEF1dGhvcj5GdXRpZXI8L0F1dGhvcj48WWVhcj4yMDE0PC9ZZWFyPjxS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[32-34]</w:t>
      </w:r>
      <w:r w:rsidR="00D33C5B" w:rsidRPr="0051085A">
        <w:rPr>
          <w:rFonts w:ascii="Book Antiqua" w:hAnsi="Book Antiqua"/>
        </w:rPr>
        <w:fldChar w:fldCharType="end"/>
      </w:r>
      <w:r w:rsidR="007F4F4B" w:rsidRPr="0051085A">
        <w:rPr>
          <w:rFonts w:ascii="Book Antiqua" w:hAnsi="Book Antiqua"/>
        </w:rPr>
        <w:t>.</w:t>
      </w:r>
      <w:r w:rsidR="0041304C" w:rsidRPr="0051085A">
        <w:rPr>
          <w:rFonts w:ascii="Book Antiqua" w:hAnsi="Book Antiqua"/>
        </w:rPr>
        <w:t xml:space="preserve"> The method and technique of mechanical ventilation during surgery, therefore, represent a potential therapeutic intervention for preventing the development of ALI/ARDS in</w:t>
      </w:r>
      <w:r w:rsidR="009F448D" w:rsidRPr="0051085A">
        <w:rPr>
          <w:rFonts w:ascii="Book Antiqua" w:hAnsi="Book Antiqua"/>
        </w:rPr>
        <w:t xml:space="preserve"> these</w:t>
      </w:r>
      <w:r w:rsidR="0041304C" w:rsidRPr="0051085A">
        <w:rPr>
          <w:rFonts w:ascii="Book Antiqua" w:hAnsi="Book Antiqua"/>
        </w:rPr>
        <w:t xml:space="preserve"> at-risk</w:t>
      </w:r>
      <w:r w:rsidR="009F448D" w:rsidRPr="0051085A">
        <w:rPr>
          <w:rFonts w:ascii="Book Antiqua" w:hAnsi="Book Antiqua"/>
        </w:rPr>
        <w:t xml:space="preserve"> surgery patients</w:t>
      </w:r>
      <w:r w:rsidR="0041304C" w:rsidRPr="0051085A">
        <w:rPr>
          <w:rFonts w:ascii="Book Antiqua" w:hAnsi="Book Antiqua"/>
        </w:rPr>
        <w:t xml:space="preserve">. </w:t>
      </w:r>
      <w:r w:rsidR="009F448D" w:rsidRPr="0051085A">
        <w:rPr>
          <w:rFonts w:ascii="Book Antiqua" w:hAnsi="Book Antiqua"/>
        </w:rPr>
        <w:t xml:space="preserve">One constant across these studies is the following: </w:t>
      </w:r>
      <w:r w:rsidR="00BD45D6" w:rsidRPr="0051085A">
        <w:rPr>
          <w:rFonts w:ascii="Book Antiqua" w:hAnsi="Book Antiqua"/>
        </w:rPr>
        <w:t>P</w:t>
      </w:r>
      <w:r w:rsidR="009F448D" w:rsidRPr="0051085A">
        <w:rPr>
          <w:rFonts w:ascii="Book Antiqua" w:hAnsi="Book Antiqua"/>
        </w:rPr>
        <w:t>rotective ventilation strategies in the operating room</w:t>
      </w:r>
      <w:r w:rsidR="00535F1A" w:rsidRPr="0051085A">
        <w:rPr>
          <w:rFonts w:ascii="Book Antiqua" w:hAnsi="Book Antiqua"/>
        </w:rPr>
        <w:t xml:space="preserve">, </w:t>
      </w:r>
      <w:r w:rsidR="009F448D" w:rsidRPr="0051085A">
        <w:rPr>
          <w:rFonts w:ascii="Book Antiqua" w:hAnsi="Book Antiqua"/>
        </w:rPr>
        <w:t>using low tidal volume ventilation strategies (6-8 cc/kg)</w:t>
      </w:r>
      <w:r w:rsidR="00535F1A" w:rsidRPr="0051085A">
        <w:rPr>
          <w:rFonts w:ascii="Book Antiqua" w:hAnsi="Book Antiqua"/>
        </w:rPr>
        <w:t>,</w:t>
      </w:r>
      <w:r w:rsidR="009F448D" w:rsidRPr="0051085A">
        <w:rPr>
          <w:rFonts w:ascii="Book Antiqua" w:hAnsi="Book Antiqua"/>
        </w:rPr>
        <w:t xml:space="preserve"> lower the risk of lung injury and pulmonary complications </w:t>
      </w:r>
      <w:r w:rsidR="00535F1A" w:rsidRPr="0051085A">
        <w:rPr>
          <w:rFonts w:ascii="Book Antiqua" w:hAnsi="Book Antiqua"/>
        </w:rPr>
        <w:t xml:space="preserve">as </w:t>
      </w:r>
      <w:r w:rsidR="009F448D" w:rsidRPr="0051085A">
        <w:rPr>
          <w:rFonts w:ascii="Book Antiqua" w:hAnsi="Book Antiqua"/>
        </w:rPr>
        <w:t>compared to conventional mechanical ventilation with higher tidal volumes</w:t>
      </w:r>
      <w:r w:rsidR="00D33C5B" w:rsidRPr="0051085A">
        <w:rPr>
          <w:rFonts w:ascii="Book Antiqua" w:hAnsi="Book Antiqua"/>
        </w:rPr>
        <w:fldChar w:fldCharType="begin"/>
      </w:r>
      <w:r w:rsidR="00D33C5B" w:rsidRPr="0051085A">
        <w:rPr>
          <w:rFonts w:ascii="Book Antiqua" w:hAnsi="Book Antiqua"/>
        </w:rPr>
        <w:instrText xml:space="preserve"> ADDIN EN.CITE &lt;EndNote&gt;&lt;Cite&gt;&lt;Author&gt;Gu&lt;/Author&gt;&lt;Year&gt;2015&lt;/Year&gt;&lt;RecNum&gt;36&lt;/RecNum&gt;&lt;DisplayText&gt;&lt;style face="superscript"&gt;[34]&lt;/style&gt;&lt;/DisplayText&gt;&lt;record&gt;&lt;rec-number&gt;36&lt;/rec-number&gt;&lt;foreign-keys&gt;&lt;key app="EN" db-id="xvdspez9tze997evzzz5f95he2wwrpaddzw5" timestamp="1431807276"&gt;36&lt;/key&gt;&lt;/foreign-keys&gt;&lt;ref-type name="Journal Article"&gt;17&lt;/ref-type&gt;&lt;contributors&gt;&lt;authors&gt;&lt;author&gt;Gu, W. J.&lt;/author&gt;&lt;author&gt;Wang, F.&lt;/author&gt;&lt;author&gt;Liu, J. C.&lt;/author&gt;&lt;/authors&gt;&lt;/contributors&gt;&lt;auth-address&gt;Department of Anesthesiology (Gu, Liu), First Affiliated Hospital of Guangxi Medical University, Nanning, China; Department of Anesthesiology (Wang), General Hospital of Jinan Military Command, Jinan, China.&amp;#xD;Department of Anesthesiology (Gu, Liu), First Affiliated Hospital of Guangxi Medical University, Nanning, China; Department of Anesthesiology (Wang), General Hospital of Jinan Military Command, Jinan, China. jingchenliu1964@sina.cn.&lt;/auth-address&gt;&lt;titles&gt;&lt;title&gt;Effect of lung-protective ventilation with lower tidal volumes on clinical outcomes among patients undergoing surgery: a meta-analysis of randomized controlled trials&lt;/title&gt;&lt;secondary-title&gt;CMAJ&lt;/secondary-title&gt;&lt;/titles&gt;&lt;periodical&gt;&lt;full-title&gt;CMAJ&lt;/full-title&gt;&lt;/periodical&gt;&lt;pages&gt;E101-9&lt;/pages&gt;&lt;volume&gt;187&lt;/volume&gt;&lt;number&gt;3&lt;/number&gt;&lt;dates&gt;&lt;year&gt;2015&lt;/year&gt;&lt;pub-dates&gt;&lt;date&gt;Feb 17&lt;/date&gt;&lt;/pub-dates&gt;&lt;/dates&gt;&lt;isbn&gt;1488-2329 (Electronic)&amp;#xD;0820-3946 (Linking)&lt;/isbn&gt;&lt;accession-num&gt;25512653&lt;/accession-num&gt;&lt;urls&gt;&lt;related-urls&gt;&lt;url&gt;http://www.ncbi.nlm.nih.gov/pubmed/25512653&lt;/url&gt;&lt;/related-urls&gt;&lt;/urls&gt;&lt;custom2&gt;4330165&lt;/custom2&gt;&lt;electronic-resource-num&gt;10.1503/cmaj.141005&lt;/electronic-resource-num&gt;&lt;/record&gt;&lt;/Cite&gt;&lt;/EndNote&gt;</w:instrText>
      </w:r>
      <w:r w:rsidR="00D33C5B" w:rsidRPr="0051085A">
        <w:rPr>
          <w:rFonts w:ascii="Book Antiqua" w:hAnsi="Book Antiqua"/>
        </w:rPr>
        <w:fldChar w:fldCharType="separate"/>
      </w:r>
      <w:r w:rsidR="00D33C5B" w:rsidRPr="0051085A">
        <w:rPr>
          <w:rFonts w:ascii="Book Antiqua" w:hAnsi="Book Antiqua"/>
          <w:noProof/>
          <w:vertAlign w:val="superscript"/>
        </w:rPr>
        <w:t>[34]</w:t>
      </w:r>
      <w:r w:rsidR="00D33C5B" w:rsidRPr="0051085A">
        <w:rPr>
          <w:rFonts w:ascii="Book Antiqua" w:hAnsi="Book Antiqua"/>
        </w:rPr>
        <w:fldChar w:fldCharType="end"/>
      </w:r>
      <w:r w:rsidR="00535F1A" w:rsidRPr="0051085A">
        <w:rPr>
          <w:rFonts w:ascii="Book Antiqua" w:hAnsi="Book Antiqua"/>
        </w:rPr>
        <w:t>.</w:t>
      </w:r>
      <w:r w:rsidR="008E21E4" w:rsidRPr="0051085A">
        <w:rPr>
          <w:rFonts w:ascii="Book Antiqua" w:hAnsi="Book Antiqua"/>
        </w:rPr>
        <w:t xml:space="preserve"> </w:t>
      </w:r>
      <w:r w:rsidR="00153726" w:rsidRPr="0051085A">
        <w:rPr>
          <w:rFonts w:ascii="Book Antiqua" w:hAnsi="Book Antiqua"/>
        </w:rPr>
        <w:t xml:space="preserve">Employing selective </w:t>
      </w:r>
      <w:r w:rsidR="004165C3" w:rsidRPr="0051085A">
        <w:rPr>
          <w:rFonts w:ascii="Book Antiqua" w:hAnsi="Book Antiqua"/>
        </w:rPr>
        <w:t>positive end-expiratory pressure (</w:t>
      </w:r>
      <w:r w:rsidR="00153726" w:rsidRPr="0051085A">
        <w:rPr>
          <w:rFonts w:ascii="Book Antiqua" w:hAnsi="Book Antiqua"/>
        </w:rPr>
        <w:t>PEEP</w:t>
      </w:r>
      <w:r w:rsidR="004165C3" w:rsidRPr="0051085A">
        <w:rPr>
          <w:rFonts w:ascii="Book Antiqua" w:hAnsi="Book Antiqua"/>
        </w:rPr>
        <w:t>)</w:t>
      </w:r>
      <w:r w:rsidR="00153726" w:rsidRPr="0051085A">
        <w:rPr>
          <w:rFonts w:ascii="Book Antiqua" w:hAnsi="Book Antiqua"/>
        </w:rPr>
        <w:t xml:space="preserve"> levels and using recruitment maneuvers in the operating room may provide further lung protection as well. For example,</w:t>
      </w:r>
      <w:r w:rsidR="0041304C" w:rsidRPr="0051085A">
        <w:rPr>
          <w:rFonts w:ascii="Book Antiqua" w:hAnsi="Book Antiqua"/>
        </w:rPr>
        <w:t xml:space="preserve"> </w:t>
      </w:r>
      <w:r w:rsidRPr="0051085A">
        <w:rPr>
          <w:rFonts w:ascii="Book Antiqua" w:hAnsi="Book Antiqua"/>
        </w:rPr>
        <w:t xml:space="preserve">Futier </w:t>
      </w:r>
      <w:r w:rsidRPr="00D33C5B">
        <w:rPr>
          <w:rFonts w:ascii="Book Antiqua" w:hAnsi="Book Antiqua"/>
          <w:i/>
        </w:rPr>
        <w:t>et al</w:t>
      </w:r>
      <w:r w:rsidR="00D33C5B" w:rsidRPr="0051085A">
        <w:rPr>
          <w:rFonts w:ascii="Book Antiqua" w:hAnsi="Book Antiqua"/>
        </w:rPr>
        <w:fldChar w:fldCharType="begin">
          <w:fldData xml:space="preserve">PEVuZE5vdGU+PENpdGU+PEF1dGhvcj5GdXRpZXI8L0F1dGhvcj48WWVhcj4yMDEzPC9ZZWFyPjxS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PEVuZE5vdGU+PENpdGU+PEF1dGhvcj5GdXRpZXI8L0F1dGhvcj48WWVhcj4yMDEzPC9ZZWFyPjxS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[35]</w:t>
      </w:r>
      <w:r w:rsidR="00D33C5B" w:rsidRPr="0051085A">
        <w:rPr>
          <w:rFonts w:ascii="Book Antiqua" w:hAnsi="Book Antiqua"/>
        </w:rPr>
        <w:fldChar w:fldCharType="end"/>
      </w:r>
      <w:r w:rsidRPr="0051085A">
        <w:rPr>
          <w:rFonts w:ascii="Book Antiqua" w:hAnsi="Book Antiqua"/>
        </w:rPr>
        <w:t xml:space="preserve"> </w:t>
      </w:r>
      <w:r w:rsidR="000845FD" w:rsidRPr="0051085A">
        <w:rPr>
          <w:rFonts w:ascii="Book Antiqua" w:hAnsi="Book Antiqua"/>
        </w:rPr>
        <w:t xml:space="preserve">(add 35 here as well) </w:t>
      </w:r>
      <w:r w:rsidRPr="0051085A">
        <w:rPr>
          <w:rFonts w:ascii="Book Antiqua" w:hAnsi="Book Antiqua"/>
        </w:rPr>
        <w:t>demonstrated</w:t>
      </w:r>
      <w:r w:rsidR="005B2782" w:rsidRPr="0051085A">
        <w:rPr>
          <w:rFonts w:ascii="Book Antiqua" w:hAnsi="Book Antiqua"/>
        </w:rPr>
        <w:t xml:space="preserve"> a 69% decrease in the number of patients requiring ventilatory support within the first seven days after major abdominal surgery</w:t>
      </w:r>
      <w:r w:rsidR="00535F1A" w:rsidRPr="0051085A">
        <w:rPr>
          <w:rFonts w:ascii="Book Antiqua" w:hAnsi="Book Antiqua"/>
        </w:rPr>
        <w:t xml:space="preserve">. The ventilation strategy used </w:t>
      </w:r>
      <w:r w:rsidR="00435F5B" w:rsidRPr="0051085A">
        <w:rPr>
          <w:rFonts w:ascii="Book Antiqua" w:hAnsi="Book Antiqua"/>
        </w:rPr>
        <w:t xml:space="preserve">in the operating room </w:t>
      </w:r>
      <w:r w:rsidR="00535F1A" w:rsidRPr="0051085A">
        <w:rPr>
          <w:rFonts w:ascii="Book Antiqua" w:hAnsi="Book Antiqua"/>
        </w:rPr>
        <w:t>was low tidal volume</w:t>
      </w:r>
      <w:r w:rsidR="00896719" w:rsidRPr="0051085A">
        <w:rPr>
          <w:rFonts w:ascii="Book Antiqua" w:hAnsi="Book Antiqua"/>
        </w:rPr>
        <w:t xml:space="preserve"> ventilation</w:t>
      </w:r>
      <w:r w:rsidR="00535F1A" w:rsidRPr="0051085A">
        <w:rPr>
          <w:rFonts w:ascii="Book Antiqua" w:hAnsi="Book Antiqua"/>
        </w:rPr>
        <w:t xml:space="preserve"> </w:t>
      </w:r>
      <w:r w:rsidR="005B2782" w:rsidRPr="0051085A">
        <w:rPr>
          <w:rFonts w:ascii="Book Antiqua" w:hAnsi="Book Antiqua"/>
        </w:rPr>
        <w:t>(tidal volume 6-8 cc/kg</w:t>
      </w:r>
      <w:r w:rsidR="00AA1885" w:rsidRPr="0051085A">
        <w:rPr>
          <w:rFonts w:ascii="Book Antiqua" w:hAnsi="Book Antiqua"/>
        </w:rPr>
        <w:t>) along with a</w:t>
      </w:r>
      <w:r w:rsidR="005B2782" w:rsidRPr="0051085A">
        <w:rPr>
          <w:rFonts w:ascii="Book Antiqua" w:hAnsi="Book Antiqua"/>
        </w:rPr>
        <w:t xml:space="preserve"> </w:t>
      </w:r>
      <w:r w:rsidR="004165C3" w:rsidRPr="0051085A">
        <w:rPr>
          <w:rFonts w:ascii="Book Antiqua" w:hAnsi="Book Antiqua"/>
        </w:rPr>
        <w:t>PEEP</w:t>
      </w:r>
      <w:r w:rsidR="005B2782" w:rsidRPr="0051085A">
        <w:rPr>
          <w:rFonts w:ascii="Book Antiqua" w:hAnsi="Book Antiqua"/>
        </w:rPr>
        <w:t xml:space="preserve"> of 6-8 cm H</w:t>
      </w:r>
      <w:r w:rsidR="005B2782" w:rsidRPr="0051085A">
        <w:rPr>
          <w:rFonts w:ascii="Book Antiqua" w:hAnsi="Book Antiqua"/>
          <w:vertAlign w:val="subscript"/>
        </w:rPr>
        <w:t>2</w:t>
      </w:r>
      <w:r w:rsidR="00AA1885" w:rsidRPr="0051085A">
        <w:rPr>
          <w:rFonts w:ascii="Book Antiqua" w:hAnsi="Book Antiqua"/>
        </w:rPr>
        <w:t>O a</w:t>
      </w:r>
      <w:r w:rsidR="005B2782" w:rsidRPr="0051085A">
        <w:rPr>
          <w:rFonts w:ascii="Book Antiqua" w:hAnsi="Book Antiqua"/>
        </w:rPr>
        <w:t>nd recruitment maneuvers ev</w:t>
      </w:r>
      <w:r w:rsidR="00AA1885" w:rsidRPr="0051085A">
        <w:rPr>
          <w:rFonts w:ascii="Book Antiqua" w:hAnsi="Book Antiqua"/>
        </w:rPr>
        <w:t>ery 30 min after intubation</w:t>
      </w:r>
      <w:r w:rsidR="00D33C5B" w:rsidRPr="0051085A">
        <w:rPr>
          <w:rFonts w:ascii="Book Antiqua" w:hAnsi="Book Antiqua"/>
        </w:rPr>
        <w:fldChar w:fldCharType="begin">
          <w:fldData xml:space="preserve">PEVuZE5vdGU+PENpdGU+PEF1dGhvcj5GdXRpZXI8L0F1dGhvcj48WWVhcj4yMDEzPC9ZZWFyPjxS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PEVuZE5vdGU+PENpdGU+PEF1dGhvcj5GdXRpZXI8L0F1dGhvcj48WWVhcj4yMDEzPC9ZZWFyPjxS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[35]</w:t>
      </w:r>
      <w:r w:rsidR="00D33C5B" w:rsidRPr="0051085A">
        <w:rPr>
          <w:rFonts w:ascii="Book Antiqua" w:hAnsi="Book Antiqua"/>
        </w:rPr>
        <w:fldChar w:fldCharType="end"/>
      </w:r>
      <w:r w:rsidR="00535F1A" w:rsidRPr="0051085A">
        <w:rPr>
          <w:rFonts w:ascii="Book Antiqua" w:hAnsi="Book Antiqua"/>
        </w:rPr>
        <w:t>.</w:t>
      </w:r>
      <w:r w:rsidR="005B2782" w:rsidRPr="0051085A">
        <w:rPr>
          <w:rFonts w:ascii="Book Antiqua" w:hAnsi="Book Antiqua"/>
        </w:rPr>
        <w:t xml:space="preserve"> </w:t>
      </w:r>
    </w:p>
    <w:p w14:paraId="29578BC8" w14:textId="08CD8E92" w:rsidR="00DA0421" w:rsidRDefault="00DA0421" w:rsidP="00D33C5B">
      <w:pPr>
        <w:spacing w:line="360" w:lineRule="auto"/>
        <w:ind w:firstLineChars="100" w:firstLine="240"/>
        <w:jc w:val="both"/>
        <w:rPr>
          <w:rFonts w:ascii="Book Antiqua" w:eastAsia="宋体" w:hAnsi="Book Antiqua"/>
          <w:lang w:eastAsia="zh-CN"/>
        </w:rPr>
      </w:pPr>
      <w:r w:rsidRPr="0051085A">
        <w:rPr>
          <w:rFonts w:ascii="Book Antiqua" w:hAnsi="Book Antiqua"/>
        </w:rPr>
        <w:t xml:space="preserve">It is important to remember that these preemptive strategies of protective mechanical ventilation are not restricted to surgical patients or those patients undergoing major abdominal or thoracic surgery. </w:t>
      </w:r>
      <w:r w:rsidR="004D41D4" w:rsidRPr="0051085A">
        <w:rPr>
          <w:rFonts w:ascii="Book Antiqua" w:hAnsi="Book Antiqua"/>
        </w:rPr>
        <w:t xml:space="preserve">For those patients with critical illness who are in the ICU setting, protective mechanical ventilation strategies may be of utmost importance as well. Specifically, Determann </w:t>
      </w:r>
      <w:r w:rsidR="004D41D4" w:rsidRPr="00D33C5B">
        <w:rPr>
          <w:rFonts w:ascii="Book Antiqua" w:hAnsi="Book Antiqua"/>
          <w:i/>
        </w:rPr>
        <w:t>et al</w:t>
      </w:r>
      <w:r w:rsidR="00F827A8" w:rsidRPr="0051085A">
        <w:rPr>
          <w:rFonts w:ascii="Book Antiqua" w:hAnsi="Book Antiqua"/>
        </w:rPr>
        <w:fldChar w:fldCharType="begin"/>
      </w:r>
      <w:r w:rsidR="007A2BC3" w:rsidRPr="0051085A">
        <w:rPr>
          <w:rFonts w:ascii="Book Antiqua" w:hAnsi="Book Antiqua"/>
        </w:rPr>
        <w:instrText xml:space="preserve"> ADDIN EN.CITE &lt;EndNote&gt;&lt;Cite&gt;&lt;Author&gt;Determann&lt;/Author&gt;&lt;Year&gt;2010&lt;/Year&gt;&lt;RecNum&gt;37&lt;/RecNum&gt;&lt;DisplayText&gt;&lt;style face="superscript"&gt;[36]&lt;/style&gt;&lt;/DisplayText&gt;&lt;record&gt;&lt;rec-number&gt;37&lt;/rec-number&gt;&lt;foreign-keys&gt;&lt;key app="EN" db-id="xvdspez9tze997evzzz5f95he2wwrpaddzw5" timestamp="1431808490"&gt;37&lt;/key&gt;&lt;/foreign-keys&gt;&lt;ref-type name="Journal Article"&gt;17&lt;/ref-type&gt;&lt;contributors&gt;&lt;authors&gt;&lt;author&gt;Determann, R. M.&lt;/author&gt;&lt;author&gt;Royakkers, A.&lt;/author&gt;&lt;author&gt;Wolthuis, E. K.&lt;/author&gt;&lt;author&gt;Vlaar, A. P.&lt;/author&gt;&lt;author&gt;Choi, G.&lt;/author&gt;&lt;author&gt;Paulus, F.&lt;/author&gt;&lt;author&gt;Hofstra, J. J.&lt;/author&gt;&lt;author&gt;de Graaff, M. J.&lt;/author&gt;&lt;author&gt;Korevaar, J. C.&lt;/author&gt;&lt;author&gt;Schultz, M. J.&lt;/author&gt;&lt;/authors&gt;&lt;/contributors&gt;&lt;auth-address&gt;Department of Intensive Care Medicine, Academic Medical Center, Meibergdreef 9, 1105 AZ, Amsterdam, The Netherlands. r.m.determann@amc.uva.nl&lt;/auth-address&gt;&lt;titles&gt;&lt;title&gt;Ventilation with lower tidal volumes as compared with conventional tidal volumes for patients without acute lung injury: a preventive randomized controlled trial&lt;/title&gt;&lt;secondary-title&gt;Crit Care&lt;/secondary-title&gt;&lt;/titles&gt;&lt;periodical&gt;&lt;full-title&gt;Crit Care&lt;/full-title&gt;&lt;/periodical&gt;&lt;pages&gt;R1&lt;/pages&gt;&lt;volume&gt;14&lt;/volume&gt;&lt;number&gt;1&lt;/number&gt;&lt;keywords&gt;&lt;keyword&gt;Acute Lung Injury/*prevention &amp;amp; control&lt;/keyword&gt;&lt;keyword&gt;Adult&lt;/keyword&gt;&lt;keyword&gt;Aged&lt;/keyword&gt;&lt;keyword&gt;Bronchoalveolar Lavage Fluid&lt;/keyword&gt;&lt;keyword&gt;Cytokines/blood/metabolism&lt;/keyword&gt;&lt;keyword&gt;Female&lt;/keyword&gt;&lt;keyword&gt;Humans&lt;/keyword&gt;&lt;keyword&gt;Male&lt;/keyword&gt;&lt;keyword&gt;Middle Aged&lt;/keyword&gt;&lt;keyword&gt;Respiration, Artificial/*methods&lt;/keyword&gt;&lt;keyword&gt;*Tidal Volume&lt;/keyword&gt;&lt;keyword&gt;Treatment Outcome&lt;/keyword&gt;&lt;/keywords&gt;&lt;dates&gt;&lt;year&gt;2010&lt;/year&gt;&lt;/dates&gt;&lt;isbn&gt;1466-609X (Electronic)&amp;#xD;1364-8535 (Linking)&lt;/isbn&gt;&lt;accession-num&gt;20055989&lt;/accession-num&gt;&lt;urls&gt;&lt;related-urls&gt;&lt;url&gt;http://www.ncbi.nlm.nih.gov/pubmed/20055989&lt;/url&gt;&lt;/related-urls&gt;&lt;/urls&gt;&lt;custom2&gt;2875503&lt;/custom2&gt;&lt;electronic-resource-num&gt;10.1186/cc8230&lt;/electronic-resource-num&gt;&lt;/record&gt;&lt;/Cite&gt;&lt;/EndNote&gt;</w:instrText>
      </w:r>
      <w:r w:rsidR="00F827A8" w:rsidRPr="0051085A">
        <w:rPr>
          <w:rFonts w:ascii="Book Antiqua" w:hAnsi="Book Antiqua"/>
        </w:rPr>
        <w:fldChar w:fldCharType="separate"/>
      </w:r>
      <w:r w:rsidR="007A2BC3" w:rsidRPr="0051085A">
        <w:rPr>
          <w:rFonts w:ascii="Book Antiqua" w:hAnsi="Book Antiqua"/>
          <w:noProof/>
          <w:vertAlign w:val="superscript"/>
        </w:rPr>
        <w:t>[36]</w:t>
      </w:r>
      <w:r w:rsidR="00F827A8" w:rsidRPr="0051085A">
        <w:rPr>
          <w:rFonts w:ascii="Book Antiqua" w:hAnsi="Book Antiqua"/>
        </w:rPr>
        <w:fldChar w:fldCharType="end"/>
      </w:r>
      <w:r w:rsidR="00F827A8" w:rsidRPr="0051085A">
        <w:rPr>
          <w:rFonts w:ascii="Book Antiqua" w:hAnsi="Book Antiqua"/>
        </w:rPr>
        <w:t xml:space="preserve"> </w:t>
      </w:r>
      <w:r w:rsidR="004D41D4" w:rsidRPr="0051085A">
        <w:rPr>
          <w:rFonts w:ascii="Book Antiqua" w:hAnsi="Book Antiqua"/>
        </w:rPr>
        <w:t xml:space="preserve">compared the effect of conventional tidal </w:t>
      </w:r>
      <w:r w:rsidR="004D41D4" w:rsidRPr="0051085A">
        <w:rPr>
          <w:rFonts w:ascii="Book Antiqua" w:hAnsi="Book Antiqua"/>
        </w:rPr>
        <w:lastRenderedPageBreak/>
        <w:t xml:space="preserve">volume ventilation </w:t>
      </w:r>
      <w:r w:rsidR="00706787" w:rsidRPr="0051085A">
        <w:rPr>
          <w:rFonts w:ascii="Book Antiqua" w:hAnsi="Book Antiqua"/>
        </w:rPr>
        <w:t xml:space="preserve">(10 cc/kg of predicted body weight) </w:t>
      </w:r>
      <w:r w:rsidR="00706787" w:rsidRPr="005C131E">
        <w:rPr>
          <w:rFonts w:ascii="Book Antiqua" w:hAnsi="Book Antiqua"/>
          <w:i/>
        </w:rPr>
        <w:t xml:space="preserve">vs </w:t>
      </w:r>
      <w:r w:rsidR="00706787" w:rsidRPr="0051085A">
        <w:rPr>
          <w:rFonts w:ascii="Book Antiqua" w:hAnsi="Book Antiqua"/>
        </w:rPr>
        <w:t>low tidal volume ventilation (6 cc/kg of predicted body weight) in critically ill patients without ALI at the onset of mechanical ventilation</w:t>
      </w:r>
      <w:r w:rsidR="0056564D" w:rsidRPr="0051085A">
        <w:rPr>
          <w:rFonts w:ascii="Book Antiqua" w:hAnsi="Book Antiqua"/>
        </w:rPr>
        <w:t>.</w:t>
      </w:r>
      <w:r w:rsidR="00706787" w:rsidRPr="0051085A">
        <w:rPr>
          <w:rFonts w:ascii="Book Antiqua" w:hAnsi="Book Antiqua"/>
        </w:rPr>
        <w:t xml:space="preserve"> </w:t>
      </w:r>
      <w:r w:rsidR="00410AAA" w:rsidRPr="0051085A">
        <w:rPr>
          <w:rFonts w:ascii="Book Antiqua" w:hAnsi="Book Antiqua"/>
        </w:rPr>
        <w:t xml:space="preserve">This trial was stopped </w:t>
      </w:r>
      <w:r w:rsidR="0056564D" w:rsidRPr="0051085A">
        <w:rPr>
          <w:rFonts w:ascii="Book Antiqua" w:hAnsi="Book Antiqua"/>
        </w:rPr>
        <w:t>prematurely</w:t>
      </w:r>
      <w:r w:rsidR="00410AAA" w:rsidRPr="0051085A">
        <w:rPr>
          <w:rFonts w:ascii="Book Antiqua" w:hAnsi="Book Antiqua"/>
        </w:rPr>
        <w:t xml:space="preserve"> as the development of lung injury was significantly higher in the conventional tidal volume group</w:t>
      </w:r>
      <w:r w:rsidR="00D33C5B" w:rsidRPr="0051085A">
        <w:rPr>
          <w:rFonts w:ascii="Book Antiqua" w:hAnsi="Book Antiqua"/>
        </w:rPr>
        <w:fldChar w:fldCharType="begin"/>
      </w:r>
      <w:r w:rsidR="00D33C5B" w:rsidRPr="0051085A">
        <w:rPr>
          <w:rFonts w:ascii="Book Antiqua" w:hAnsi="Book Antiqua"/>
        </w:rPr>
        <w:instrText xml:space="preserve"> ADDIN EN.CITE &lt;EndNote&gt;&lt;Cite&gt;&lt;Author&gt;Determann&lt;/Author&gt;&lt;Year&gt;2010&lt;/Year&gt;&lt;RecNum&gt;37&lt;/RecNum&gt;&lt;DisplayText&gt;&lt;style face="superscript"&gt;[36]&lt;/style&gt;&lt;/DisplayText&gt;&lt;record&gt;&lt;rec-number&gt;37&lt;/rec-number&gt;&lt;foreign-keys&gt;&lt;key app="EN" db-id="xvdspez9tze997evzzz5f95he2wwrpaddzw5" timestamp="1431808490"&gt;37&lt;/key&gt;&lt;/foreign-keys&gt;&lt;ref-type name="Journal Article"&gt;17&lt;/ref-type&gt;&lt;contributors&gt;&lt;authors&gt;&lt;author&gt;Determann, R. M.&lt;/author&gt;&lt;author&gt;Royakkers, A.&lt;/author&gt;&lt;author&gt;Wolthuis, E. K.&lt;/author&gt;&lt;author&gt;Vlaar, A. P.&lt;/author&gt;&lt;author&gt;Choi, G.&lt;/author&gt;&lt;author&gt;Paulus, F.&lt;/author&gt;&lt;author&gt;Hofstra, J. J.&lt;/author&gt;&lt;author&gt;de Graaff, M. J.&lt;/author&gt;&lt;author&gt;Korevaar, J. C.&lt;/author&gt;&lt;author&gt;Schultz, M. J.&lt;/author&gt;&lt;/authors&gt;&lt;/contributors&gt;&lt;auth-address&gt;Department of Intensive Care Medicine, Academic Medical Center, Meibergdreef 9, 1105 AZ, Amsterdam, The Netherlands. r.m.determann@amc.uva.nl&lt;/auth-address&gt;&lt;titles&gt;&lt;title&gt;Ventilation with lower tidal volumes as compared with conventional tidal volumes for patients without acute lung injury: a preventive randomized controlled trial&lt;/title&gt;&lt;secondary-title&gt;Crit Care&lt;/secondary-title&gt;&lt;/titles&gt;&lt;periodical&gt;&lt;full-title&gt;Crit Care&lt;/full-title&gt;&lt;/periodical&gt;&lt;pages&gt;R1&lt;/pages&gt;&lt;volume&gt;14&lt;/volume&gt;&lt;number&gt;1&lt;/number&gt;&lt;keywords&gt;&lt;keyword&gt;Acute Lung Injury/*prevention &amp;amp; control&lt;/keyword&gt;&lt;keyword&gt;Adult&lt;/keyword&gt;&lt;keyword&gt;Aged&lt;/keyword&gt;&lt;keyword&gt;Bronchoalveolar Lavage Fluid&lt;/keyword&gt;&lt;keyword&gt;Cytokines/blood/metabolism&lt;/keyword&gt;&lt;keyword&gt;Female&lt;/keyword&gt;&lt;keyword&gt;Humans&lt;/keyword&gt;&lt;keyword&gt;Male&lt;/keyword&gt;&lt;keyword&gt;Middle Aged&lt;/keyword&gt;&lt;keyword&gt;Respiration, Artificial/*methods&lt;/keyword&gt;&lt;keyword&gt;*Tidal Volume&lt;/keyword&gt;&lt;keyword&gt;Treatment Outcome&lt;/keyword&gt;&lt;/keywords&gt;&lt;dates&gt;&lt;year&gt;2010&lt;/year&gt;&lt;/dates&gt;&lt;isbn&gt;1466-609X (Electronic)&amp;#xD;1364-8535 (Linking)&lt;/isbn&gt;&lt;accession-num&gt;20055989&lt;/accession-num&gt;&lt;urls&gt;&lt;related-urls&gt;&lt;url&gt;http://www.ncbi.nlm.nih.gov/pubmed/20055989&lt;/url&gt;&lt;/related-urls&gt;&lt;/urls&gt;&lt;custom2&gt;2875503&lt;/custom2&gt;&lt;electronic-resource-num&gt;10.1186/cc8230&lt;/electronic-resource-num&gt;&lt;/record&gt;&lt;/Cite&gt;&lt;/EndNote&gt;</w:instrText>
      </w:r>
      <w:r w:rsidR="00D33C5B" w:rsidRPr="0051085A">
        <w:rPr>
          <w:rFonts w:ascii="Book Antiqua" w:hAnsi="Book Antiqua"/>
        </w:rPr>
        <w:fldChar w:fldCharType="separate"/>
      </w:r>
      <w:r w:rsidR="00D33C5B" w:rsidRPr="0051085A">
        <w:rPr>
          <w:rFonts w:ascii="Book Antiqua" w:hAnsi="Book Antiqua"/>
          <w:noProof/>
          <w:vertAlign w:val="superscript"/>
        </w:rPr>
        <w:t>[36]</w:t>
      </w:r>
      <w:r w:rsidR="00D33C5B" w:rsidRPr="0051085A">
        <w:rPr>
          <w:rFonts w:ascii="Book Antiqua" w:hAnsi="Book Antiqua"/>
        </w:rPr>
        <w:fldChar w:fldCharType="end"/>
      </w:r>
      <w:r w:rsidR="0056564D" w:rsidRPr="0051085A">
        <w:rPr>
          <w:rFonts w:ascii="Book Antiqua" w:hAnsi="Book Antiqua"/>
        </w:rPr>
        <w:t>.</w:t>
      </w:r>
      <w:r w:rsidR="00410AAA" w:rsidRPr="0051085A">
        <w:rPr>
          <w:rFonts w:ascii="Book Antiqua" w:hAnsi="Book Antiqua"/>
        </w:rPr>
        <w:t xml:space="preserve"> </w:t>
      </w:r>
    </w:p>
    <w:p w14:paraId="4AF592DA" w14:textId="77777777" w:rsidR="00D33C5B" w:rsidRPr="00D33C5B" w:rsidRDefault="00D33C5B" w:rsidP="00D33C5B">
      <w:pPr>
        <w:spacing w:line="360" w:lineRule="auto"/>
        <w:ind w:firstLineChars="100" w:firstLine="240"/>
        <w:jc w:val="both"/>
        <w:rPr>
          <w:rFonts w:ascii="Book Antiqua" w:eastAsia="宋体" w:hAnsi="Book Antiqua"/>
          <w:lang w:eastAsia="zh-CN"/>
        </w:rPr>
      </w:pPr>
    </w:p>
    <w:p w14:paraId="1E9A3A0C" w14:textId="3BCB679D" w:rsidR="009C4B57" w:rsidRPr="0051085A" w:rsidRDefault="00D33C5B" w:rsidP="0051085A">
      <w:pPr>
        <w:spacing w:line="360" w:lineRule="auto"/>
        <w:jc w:val="both"/>
        <w:rPr>
          <w:rFonts w:ascii="Book Antiqua" w:hAnsi="Book Antiqua"/>
          <w:b/>
        </w:rPr>
      </w:pPr>
      <w:r w:rsidRPr="0051085A">
        <w:rPr>
          <w:rFonts w:ascii="Book Antiqua" w:hAnsi="Book Antiqua"/>
          <w:b/>
        </w:rPr>
        <w:t>PREEMPTIVE, PROTECTIVE MECHANICAL VENTILATION INSTITUTED BEFORE THE DEVELOPMENT OF CLINICAL MANIFESTATIONS HAS THE POTENTIAL TO REDUCE THE INCIDENCE OF ARDS</w:t>
      </w:r>
    </w:p>
    <w:p w14:paraId="1DB18F4A" w14:textId="50DB2A5B" w:rsidR="00192D8A" w:rsidRPr="0051085A" w:rsidRDefault="00940BDB" w:rsidP="0051085A">
      <w:pPr>
        <w:spacing w:line="360" w:lineRule="auto"/>
        <w:jc w:val="both"/>
        <w:rPr>
          <w:rFonts w:ascii="Book Antiqua" w:hAnsi="Book Antiqua"/>
        </w:rPr>
      </w:pPr>
      <w:r w:rsidRPr="0051085A">
        <w:rPr>
          <w:rFonts w:ascii="Book Antiqua" w:hAnsi="Book Antiqua"/>
        </w:rPr>
        <w:t>It seems clear, therefore</w:t>
      </w:r>
      <w:r w:rsidR="00FB1BA6" w:rsidRPr="0051085A">
        <w:rPr>
          <w:rFonts w:ascii="Book Antiqua" w:hAnsi="Book Antiqua"/>
        </w:rPr>
        <w:t>, that mechanical</w:t>
      </w:r>
      <w:r w:rsidRPr="0051085A">
        <w:rPr>
          <w:rFonts w:ascii="Book Antiqua" w:hAnsi="Book Antiqua"/>
        </w:rPr>
        <w:t xml:space="preserve"> ventilation and the way it is implemented are key factors in determining whether or not patients at-risk for lung injury progress to ALI/ARDS. Thus, if used correctly, mechanical ventilation has the potential to dramatically decrease the incidence of ARDS. </w:t>
      </w:r>
      <w:r w:rsidR="00877429" w:rsidRPr="0051085A">
        <w:rPr>
          <w:rFonts w:ascii="Book Antiqua" w:hAnsi="Book Antiqua"/>
        </w:rPr>
        <w:t>This</w:t>
      </w:r>
      <w:r w:rsidRPr="0051085A">
        <w:rPr>
          <w:rFonts w:ascii="Book Antiqua" w:hAnsi="Book Antiqua"/>
        </w:rPr>
        <w:t xml:space="preserve"> brings up another important question: what method of mechanical ventilation provides the optimal protective breath-to-breath strategy for preventing lung injury?</w:t>
      </w:r>
    </w:p>
    <w:p w14:paraId="5458A290" w14:textId="77777777" w:rsidR="00D33C5B" w:rsidRDefault="00D33C5B" w:rsidP="0051085A">
      <w:pPr>
        <w:spacing w:line="360" w:lineRule="auto"/>
        <w:jc w:val="both"/>
        <w:rPr>
          <w:rFonts w:ascii="Book Antiqua" w:eastAsia="宋体" w:hAnsi="Book Antiqua"/>
          <w:b/>
          <w:lang w:eastAsia="zh-CN"/>
        </w:rPr>
      </w:pPr>
    </w:p>
    <w:p w14:paraId="3FD2D4D0" w14:textId="0552CB94" w:rsidR="0067402B" w:rsidRPr="00D33C5B" w:rsidRDefault="00E011F1" w:rsidP="0051085A">
      <w:pPr>
        <w:spacing w:line="360" w:lineRule="auto"/>
        <w:jc w:val="both"/>
        <w:rPr>
          <w:rFonts w:ascii="Book Antiqua" w:hAnsi="Book Antiqua"/>
          <w:b/>
          <w:i/>
        </w:rPr>
      </w:pPr>
      <w:r w:rsidRPr="00D33C5B">
        <w:rPr>
          <w:rFonts w:ascii="Book Antiqua" w:hAnsi="Book Antiqua"/>
          <w:b/>
          <w:i/>
        </w:rPr>
        <w:t xml:space="preserve">Both basic science and clinical studies suggest that </w:t>
      </w:r>
      <w:r w:rsidR="0051085A" w:rsidRPr="00D33C5B">
        <w:rPr>
          <w:rFonts w:ascii="Book Antiqua" w:hAnsi="Book Antiqua"/>
          <w:b/>
          <w:i/>
        </w:rPr>
        <w:t xml:space="preserve">APRV </w:t>
      </w:r>
      <w:r w:rsidR="00192D8A" w:rsidRPr="00D33C5B">
        <w:rPr>
          <w:rFonts w:ascii="Book Antiqua" w:hAnsi="Book Antiqua"/>
          <w:b/>
          <w:i/>
        </w:rPr>
        <w:t>is the ideal ventilation strategy for delivering the optimal protective breath</w:t>
      </w:r>
    </w:p>
    <w:p w14:paraId="163AFB9E" w14:textId="7D24FEEE" w:rsidR="005D7B16" w:rsidRPr="0051085A" w:rsidRDefault="0067402B" w:rsidP="0051085A">
      <w:pPr>
        <w:spacing w:line="360" w:lineRule="auto"/>
        <w:jc w:val="both"/>
        <w:rPr>
          <w:rFonts w:ascii="Book Antiqua" w:hAnsi="Book Antiqua"/>
          <w:highlight w:val="yellow"/>
        </w:rPr>
      </w:pPr>
      <w:r w:rsidRPr="0051085A">
        <w:rPr>
          <w:rFonts w:ascii="Book Antiqua" w:hAnsi="Book Antiqua"/>
        </w:rPr>
        <w:t xml:space="preserve">Work in our laboratory over the past several years has led us to the conclusion that </w:t>
      </w:r>
      <w:r w:rsidR="0051085A" w:rsidRPr="0051085A">
        <w:rPr>
          <w:rFonts w:ascii="Book Antiqua" w:hAnsi="Book Antiqua"/>
        </w:rPr>
        <w:t>APRV</w:t>
      </w:r>
      <w:r w:rsidR="00116052" w:rsidRPr="0051085A">
        <w:rPr>
          <w:rFonts w:ascii="Book Antiqua" w:hAnsi="Book Antiqua"/>
        </w:rPr>
        <w:t>, using a specific MBP,</w:t>
      </w:r>
      <w:r w:rsidR="003455DD" w:rsidRPr="0051085A">
        <w:rPr>
          <w:rFonts w:ascii="Book Antiqua" w:hAnsi="Book Antiqua"/>
        </w:rPr>
        <w:t xml:space="preserve"> </w:t>
      </w:r>
      <w:r w:rsidR="004F1FA9" w:rsidRPr="0051085A">
        <w:rPr>
          <w:rFonts w:ascii="Book Antiqua" w:hAnsi="Book Antiqua"/>
        </w:rPr>
        <w:t xml:space="preserve">may be the best method of mechanical ventilation for providing the optimal protective breath and ultimately preventing the progression to ALI/ARDS. </w:t>
      </w:r>
      <w:r w:rsidR="00C37E76" w:rsidRPr="0051085A">
        <w:rPr>
          <w:rFonts w:ascii="Book Antiqua" w:hAnsi="Book Antiqua"/>
        </w:rPr>
        <w:t>Our laboratory specializes in a porcine model of secondary ARDS caused by an intestinal ischemia/reperfusion injury and peritoneal sepsis</w:t>
      </w:r>
      <w:r w:rsidR="00D33C5B" w:rsidRPr="0051085A">
        <w:rPr>
          <w:rFonts w:ascii="Book Antiqua" w:hAnsi="Book Antiqua"/>
        </w:rPr>
        <w:fldChar w:fldCharType="begin">
          <w:fldData xml:space="preserve">PEVuZE5vdGU+PENpdGU+PEF1dGhvcj5LdWJpYWs8L0F1dGhvcj48WWVhcj4yMDExPC9ZZWFyPjxS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PEVuZE5vdGU+PENpdGU+PEF1dGhvcj5LdWJpYWs8L0F1dGhvcj48WWVhcj4yMDExPC9ZZWFyPjxS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[37]</w:t>
      </w:r>
      <w:r w:rsidR="00D33C5B" w:rsidRPr="0051085A">
        <w:rPr>
          <w:rFonts w:ascii="Book Antiqua" w:hAnsi="Book Antiqua"/>
        </w:rPr>
        <w:fldChar w:fldCharType="end"/>
      </w:r>
      <w:r w:rsidR="0056564D" w:rsidRPr="0051085A">
        <w:rPr>
          <w:rFonts w:ascii="Book Antiqua" w:hAnsi="Book Antiqua"/>
        </w:rPr>
        <w:t>.</w:t>
      </w:r>
      <w:r w:rsidR="00C37E76" w:rsidRPr="0051085A">
        <w:rPr>
          <w:rFonts w:ascii="Book Antiqua" w:hAnsi="Book Antiqua"/>
        </w:rPr>
        <w:t xml:space="preserve"> </w:t>
      </w:r>
      <w:r w:rsidR="006E5FA4" w:rsidRPr="0051085A">
        <w:rPr>
          <w:rFonts w:ascii="Book Antiqua" w:hAnsi="Book Antiqua"/>
        </w:rPr>
        <w:t>In 2012 w</w:t>
      </w:r>
      <w:r w:rsidR="00C37E76" w:rsidRPr="0051085A">
        <w:rPr>
          <w:rFonts w:ascii="Book Antiqua" w:hAnsi="Book Antiqua"/>
        </w:rPr>
        <w:t xml:space="preserve">e </w:t>
      </w:r>
      <w:r w:rsidR="006E5FA4" w:rsidRPr="0051085A">
        <w:rPr>
          <w:rFonts w:ascii="Book Antiqua" w:hAnsi="Book Antiqua"/>
        </w:rPr>
        <w:t xml:space="preserve">undertook a study to evaluate the effectiveness of APRV in preventing lung injury in this animal model. Yorkshire pigs were randomized to two mechanical ventilation groups: </w:t>
      </w:r>
      <w:r w:rsidR="0051085A" w:rsidRPr="0051085A">
        <w:rPr>
          <w:rFonts w:ascii="Book Antiqua" w:hAnsi="Book Antiqua"/>
        </w:rPr>
        <w:t xml:space="preserve">APRV </w:t>
      </w:r>
      <w:r w:rsidR="00977CB1" w:rsidRPr="0051085A">
        <w:rPr>
          <w:rFonts w:ascii="Book Antiqua" w:hAnsi="Book Antiqua"/>
        </w:rPr>
        <w:t>(10-15 cc/kg tidal volume)</w:t>
      </w:r>
      <w:r w:rsidR="006E5FA4" w:rsidRPr="0051085A">
        <w:rPr>
          <w:rFonts w:ascii="Book Antiqua" w:hAnsi="Book Antiqua"/>
        </w:rPr>
        <w:t xml:space="preserve"> and non-preventative v</w:t>
      </w:r>
      <w:r w:rsidR="00977CB1" w:rsidRPr="0051085A">
        <w:rPr>
          <w:rFonts w:ascii="Book Antiqua" w:hAnsi="Book Antiqua"/>
        </w:rPr>
        <w:t>entilation (10 cc/kg tidal volume)</w: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[38]</w:t>
      </w:r>
      <w:r w:rsidR="00D33C5B" w:rsidRPr="0051085A">
        <w:rPr>
          <w:rFonts w:ascii="Book Antiqua" w:hAnsi="Book Antiqua"/>
        </w:rPr>
        <w:fldChar w:fldCharType="end"/>
      </w:r>
      <w:r w:rsidR="0056564D" w:rsidRPr="0051085A">
        <w:rPr>
          <w:rFonts w:ascii="Book Antiqua" w:hAnsi="Book Antiqua"/>
        </w:rPr>
        <w:t>.</w:t>
      </w:r>
      <w:r w:rsidR="006E5FA4" w:rsidRPr="0051085A">
        <w:rPr>
          <w:rFonts w:ascii="Book Antiqua" w:hAnsi="Book Antiqua"/>
        </w:rPr>
        <w:t xml:space="preserve"> Despite similar markers of systemic inflammation, the APRV group did not develop ARDS and displayed decreased pulmonary </w:t>
      </w:r>
      <w:r w:rsidR="00484CD6" w:rsidRPr="0051085A">
        <w:rPr>
          <w:rFonts w:ascii="Book Antiqua" w:hAnsi="Book Antiqua"/>
        </w:rPr>
        <w:t>inflammation with increased preservation of surfactant proteins</w: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[38]</w:t>
      </w:r>
      <w:r w:rsidR="00D33C5B" w:rsidRPr="0051085A">
        <w:rPr>
          <w:rFonts w:ascii="Book Antiqua" w:hAnsi="Book Antiqua"/>
        </w:rPr>
        <w:fldChar w:fldCharType="end"/>
      </w:r>
      <w:r w:rsidR="0056564D" w:rsidRPr="0051085A">
        <w:rPr>
          <w:rFonts w:ascii="Book Antiqua" w:hAnsi="Book Antiqua"/>
        </w:rPr>
        <w:t>.</w:t>
      </w:r>
      <w:r w:rsidR="00484CD6" w:rsidRPr="0051085A">
        <w:rPr>
          <w:rFonts w:ascii="Book Antiqua" w:hAnsi="Book Antiqua"/>
        </w:rPr>
        <w:t xml:space="preserve"> </w:t>
      </w:r>
      <w:r w:rsidR="00977CB1" w:rsidRPr="0051085A">
        <w:rPr>
          <w:rFonts w:ascii="Book Antiqua" w:hAnsi="Book Antiqua"/>
        </w:rPr>
        <w:t xml:space="preserve">In addition, both the gross and histological appearance of the lungs demonstrated minimal lung injury in the APRV </w:t>
      </w:r>
      <w:r w:rsidR="00977CB1" w:rsidRPr="0051085A">
        <w:rPr>
          <w:rFonts w:ascii="Book Antiqua" w:hAnsi="Book Antiqua"/>
        </w:rPr>
        <w:lastRenderedPageBreak/>
        <w:t>group, while the control group demonstra</w:t>
      </w:r>
      <w:r w:rsidR="00AB4599" w:rsidRPr="0051085A">
        <w:rPr>
          <w:rFonts w:ascii="Book Antiqua" w:hAnsi="Book Antiqua"/>
        </w:rPr>
        <w:t xml:space="preserve">ted significant lung injury and </w:t>
      </w:r>
      <w:r w:rsidR="00977CB1" w:rsidRPr="0051085A">
        <w:rPr>
          <w:rFonts w:ascii="Book Antiqua" w:hAnsi="Book Antiqua"/>
        </w:rPr>
        <w:t>inflammation</w:t>
      </w:r>
      <w:r w:rsidR="00AB4599" w:rsidRPr="0051085A">
        <w:rPr>
          <w:rFonts w:ascii="Book Antiqua" w:hAnsi="Book Antiqua"/>
        </w:rPr>
        <w:t xml:space="preserve"> and progressed to fulminant ARDS</w:t>
      </w:r>
      <w:r w:rsidR="00977CB1" w:rsidRPr="0051085A">
        <w:rPr>
          <w:rFonts w:ascii="Book Antiqua" w:hAnsi="Book Antiqua"/>
        </w:rPr>
        <w:t xml:space="preserve"> (</w:t>
      </w:r>
      <w:r w:rsidR="00E51913" w:rsidRPr="0051085A">
        <w:rPr>
          <w:rFonts w:ascii="Book Antiqua" w:hAnsi="Book Antiqua"/>
        </w:rPr>
        <w:t>Figure 1</w:t>
      </w:r>
      <w:r w:rsidR="00977CB1" w:rsidRPr="0051085A">
        <w:rPr>
          <w:rFonts w:ascii="Book Antiqua" w:hAnsi="Book Antiqua"/>
        </w:rPr>
        <w:t>)</w: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PEVuZE5vdGU+PENpdGU+PEF1dGhvcj5Sb3k8L0F1dGhvcj48WWVhcj4yMDEyPC9ZZWFyPjxSZWNO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=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[38]</w:t>
      </w:r>
      <w:r w:rsidR="00D33C5B" w:rsidRPr="0051085A">
        <w:rPr>
          <w:rFonts w:ascii="Book Antiqua" w:hAnsi="Book Antiqua"/>
        </w:rPr>
        <w:fldChar w:fldCharType="end"/>
      </w:r>
      <w:r w:rsidR="0056564D" w:rsidRPr="0051085A">
        <w:rPr>
          <w:rFonts w:ascii="Book Antiqua" w:hAnsi="Book Antiqua"/>
        </w:rPr>
        <w:t>.</w:t>
      </w:r>
      <w:r w:rsidR="00977CB1" w:rsidRPr="0051085A">
        <w:rPr>
          <w:rFonts w:ascii="Book Antiqua" w:hAnsi="Book Antiqua"/>
        </w:rPr>
        <w:t xml:space="preserve"> </w:t>
      </w:r>
    </w:p>
    <w:p w14:paraId="6FD39DE2" w14:textId="6EAE28C7" w:rsidR="00BC270C" w:rsidRPr="0051085A" w:rsidRDefault="005D7B16" w:rsidP="00D33C5B">
      <w:pPr>
        <w:spacing w:line="360" w:lineRule="auto"/>
        <w:ind w:firstLineChars="100" w:firstLine="240"/>
        <w:jc w:val="both"/>
        <w:rPr>
          <w:rFonts w:ascii="Book Antiqua" w:hAnsi="Book Antiqua"/>
        </w:rPr>
      </w:pPr>
      <w:r w:rsidRPr="0051085A">
        <w:rPr>
          <w:rFonts w:ascii="Book Antiqua" w:hAnsi="Book Antiqua"/>
        </w:rPr>
        <w:t>The significant difference in lung injury between groups prompted us to further evaluate APRV and its effectiveness in preventing lung injury. As the ARDSnet guidelines are the current standard of care for patients with ARDS, we decided to do a comparison study</w:t>
      </w:r>
      <w:r w:rsidR="00AB4599" w:rsidRPr="0051085A">
        <w:rPr>
          <w:rFonts w:ascii="Book Antiqua" w:hAnsi="Book Antiqua"/>
        </w:rPr>
        <w:t xml:space="preserve"> between APRV and </w:t>
      </w:r>
      <w:r w:rsidRPr="0051085A">
        <w:rPr>
          <w:rFonts w:ascii="Book Antiqua" w:hAnsi="Book Antiqua"/>
        </w:rPr>
        <w:t>the ARDSnet low tidal volume ventilation strategy with our porcine model of ARDS.</w:t>
      </w:r>
      <w:r w:rsidR="00AB4599" w:rsidRPr="0051085A">
        <w:rPr>
          <w:rFonts w:ascii="Book Antiqua" w:hAnsi="Book Antiqua"/>
        </w:rPr>
        <w:t xml:space="preserve"> As with our initial APRV experience, the APRV group in this study did not develop ARDS</w:t>
      </w:r>
      <w:r w:rsidR="00D33C5B"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[39]</w:t>
      </w:r>
      <w:r w:rsidR="00D33C5B" w:rsidRPr="0051085A">
        <w:rPr>
          <w:rFonts w:ascii="Book Antiqua" w:hAnsi="Book Antiqua"/>
        </w:rPr>
        <w:fldChar w:fldCharType="end"/>
      </w:r>
      <w:r w:rsidR="0056564D" w:rsidRPr="0051085A">
        <w:rPr>
          <w:rFonts w:ascii="Book Antiqua" w:hAnsi="Book Antiqua"/>
        </w:rPr>
        <w:t>.</w:t>
      </w:r>
      <w:r w:rsidR="00AB4599" w:rsidRPr="0051085A">
        <w:rPr>
          <w:rFonts w:ascii="Book Antiqua" w:hAnsi="Book Antiqua"/>
        </w:rPr>
        <w:t xml:space="preserve"> In addition, the APRV group demonstrated preservation of lung E-cadherin and surfactant prot</w:t>
      </w:r>
      <w:r w:rsidR="00F226E5" w:rsidRPr="0051085A">
        <w:rPr>
          <w:rFonts w:ascii="Book Antiqua" w:hAnsi="Book Antiqua"/>
        </w:rPr>
        <w:t>ein A,</w:t>
      </w:r>
      <w:r w:rsidR="00AB4599" w:rsidRPr="0051085A">
        <w:rPr>
          <w:rFonts w:ascii="Book Antiqua" w:hAnsi="Book Antiqua"/>
        </w:rPr>
        <w:t xml:space="preserve"> </w:t>
      </w:r>
      <w:r w:rsidR="00F226E5" w:rsidRPr="0051085A">
        <w:rPr>
          <w:rFonts w:ascii="Book Antiqua" w:hAnsi="Book Antiqua"/>
        </w:rPr>
        <w:t xml:space="preserve">suggesting </w:t>
      </w:r>
      <w:r w:rsidR="00AB4599" w:rsidRPr="0051085A">
        <w:rPr>
          <w:rFonts w:ascii="Book Antiqua" w:hAnsi="Book Antiqua"/>
        </w:rPr>
        <w:t>APRV can attenuate lung permeability, edema, and surfactant degradation</w:t>
      </w:r>
      <w:r w:rsidR="003D173D"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3D173D" w:rsidRPr="0051085A">
        <w:rPr>
          <w:rFonts w:ascii="Book Antiqua" w:hAnsi="Book Antiqua"/>
        </w:rPr>
        <w:instrText xml:space="preserve"> ADDIN EN.CITE </w:instrText>
      </w:r>
      <w:r w:rsidR="003D173D"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3D173D" w:rsidRPr="0051085A">
        <w:rPr>
          <w:rFonts w:ascii="Book Antiqua" w:hAnsi="Book Antiqua"/>
        </w:rPr>
        <w:instrText xml:space="preserve"> ADDIN EN.CITE.DATA </w:instrText>
      </w:r>
      <w:r w:rsidR="003D173D" w:rsidRPr="0051085A">
        <w:rPr>
          <w:rFonts w:ascii="Book Antiqua" w:hAnsi="Book Antiqua"/>
        </w:rPr>
      </w:r>
      <w:r w:rsidR="003D173D" w:rsidRPr="0051085A">
        <w:rPr>
          <w:rFonts w:ascii="Book Antiqua" w:hAnsi="Book Antiqua"/>
        </w:rPr>
        <w:fldChar w:fldCharType="end"/>
      </w:r>
      <w:r w:rsidR="003D173D" w:rsidRPr="0051085A">
        <w:rPr>
          <w:rFonts w:ascii="Book Antiqua" w:hAnsi="Book Antiqua"/>
        </w:rPr>
      </w:r>
      <w:r w:rsidR="003D173D" w:rsidRPr="0051085A">
        <w:rPr>
          <w:rFonts w:ascii="Book Antiqua" w:hAnsi="Book Antiqua"/>
        </w:rPr>
        <w:fldChar w:fldCharType="separate"/>
      </w:r>
      <w:r w:rsidR="003D173D" w:rsidRPr="0051085A">
        <w:rPr>
          <w:rFonts w:ascii="Book Antiqua" w:hAnsi="Book Antiqua"/>
          <w:noProof/>
          <w:vertAlign w:val="superscript"/>
        </w:rPr>
        <w:t>[39]</w:t>
      </w:r>
      <w:r w:rsidR="003D173D" w:rsidRPr="0051085A">
        <w:rPr>
          <w:rFonts w:ascii="Book Antiqua" w:hAnsi="Book Antiqua"/>
        </w:rPr>
        <w:fldChar w:fldCharType="end"/>
      </w:r>
      <w:r w:rsidR="0056564D" w:rsidRPr="0051085A">
        <w:rPr>
          <w:rFonts w:ascii="Book Antiqua" w:hAnsi="Book Antiqua"/>
        </w:rPr>
        <w:t>.</w:t>
      </w:r>
      <w:r w:rsidR="00C51442" w:rsidRPr="0051085A">
        <w:rPr>
          <w:rFonts w:ascii="Book Antiqua" w:hAnsi="Book Antiqua"/>
        </w:rPr>
        <w:t xml:space="preserve"> The ARDSnet ventilation group, on the other hand, developed significant lung injury</w:t>
      </w:r>
      <w:r w:rsidR="00C40ED2" w:rsidRPr="0051085A">
        <w:rPr>
          <w:rFonts w:ascii="Book Antiqua" w:hAnsi="Book Antiqua"/>
        </w:rPr>
        <w:t xml:space="preserve"> and ARDS</w:t>
      </w:r>
      <w:r w:rsidR="00C51442" w:rsidRPr="0051085A">
        <w:rPr>
          <w:rFonts w:ascii="Book Antiqua" w:hAnsi="Book Antiqua"/>
        </w:rPr>
        <w:t xml:space="preserve">, based on pulmonary parameters along with </w:t>
      </w:r>
      <w:r w:rsidR="00A148B0" w:rsidRPr="0051085A">
        <w:rPr>
          <w:rFonts w:ascii="Book Antiqua" w:hAnsi="Book Antiqua"/>
        </w:rPr>
        <w:t xml:space="preserve">both the </w:t>
      </w:r>
      <w:r w:rsidR="00C51442" w:rsidRPr="0051085A">
        <w:rPr>
          <w:rFonts w:ascii="Book Antiqua" w:hAnsi="Book Antiqua"/>
        </w:rPr>
        <w:t>gross and histological appearance of the lungs</w:t>
      </w:r>
      <w:r w:rsidR="0087102B" w:rsidRPr="0051085A">
        <w:rPr>
          <w:rFonts w:ascii="Book Antiqua" w:hAnsi="Book Antiqua"/>
        </w:rPr>
        <w:t xml:space="preserve"> (Figure 2)</w:t>
      </w:r>
      <w:r w:rsidR="00437A2E"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7A2BC3" w:rsidRPr="0051085A">
        <w:rPr>
          <w:rFonts w:ascii="Book Antiqua" w:hAnsi="Book Antiqua"/>
        </w:rPr>
        <w:instrText xml:space="preserve"> ADDIN EN.CITE </w:instrText>
      </w:r>
      <w:r w:rsidR="007A2BC3" w:rsidRPr="0051085A">
        <w:rPr>
          <w:rFonts w:ascii="Book Antiqua" w:hAnsi="Book Antiqua"/>
        </w:rPr>
        <w:fldChar w:fldCharType="begin">
          <w:fldData xml:space="preserve">PEVuZE5vdGU+PENpdGU+PEF1dGhvcj5Sb3k8L0F1dGhvcj48WWVhcj4yMDEzPC9ZZWFyPjxSZWNO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</w:fldData>
        </w:fldChar>
      </w:r>
      <w:r w:rsidR="007A2BC3" w:rsidRPr="0051085A">
        <w:rPr>
          <w:rFonts w:ascii="Book Antiqua" w:hAnsi="Book Antiqua"/>
        </w:rPr>
        <w:instrText xml:space="preserve"> ADDIN EN.CITE.DATA </w:instrText>
      </w:r>
      <w:r w:rsidR="007A2BC3" w:rsidRPr="0051085A">
        <w:rPr>
          <w:rFonts w:ascii="Book Antiqua" w:hAnsi="Book Antiqua"/>
        </w:rPr>
      </w:r>
      <w:r w:rsidR="007A2BC3" w:rsidRPr="0051085A">
        <w:rPr>
          <w:rFonts w:ascii="Book Antiqua" w:hAnsi="Book Antiqua"/>
        </w:rPr>
        <w:fldChar w:fldCharType="end"/>
      </w:r>
      <w:r w:rsidR="00437A2E" w:rsidRPr="0051085A">
        <w:rPr>
          <w:rFonts w:ascii="Book Antiqua" w:hAnsi="Book Antiqua"/>
        </w:rPr>
      </w:r>
      <w:r w:rsidR="00437A2E" w:rsidRPr="0051085A">
        <w:rPr>
          <w:rFonts w:ascii="Book Antiqua" w:hAnsi="Book Antiqua"/>
        </w:rPr>
        <w:fldChar w:fldCharType="separate"/>
      </w:r>
      <w:r w:rsidR="007A2BC3" w:rsidRPr="0051085A">
        <w:rPr>
          <w:rFonts w:ascii="Book Antiqua" w:hAnsi="Book Antiqua"/>
          <w:noProof/>
          <w:vertAlign w:val="superscript"/>
        </w:rPr>
        <w:t>[39]</w:t>
      </w:r>
      <w:r w:rsidR="00437A2E" w:rsidRPr="0051085A">
        <w:rPr>
          <w:rFonts w:ascii="Book Antiqua" w:hAnsi="Book Antiqua"/>
        </w:rPr>
        <w:fldChar w:fldCharType="end"/>
      </w:r>
      <w:r w:rsidR="00A148B0" w:rsidRPr="0051085A">
        <w:rPr>
          <w:rFonts w:ascii="Book Antiqua" w:hAnsi="Book Antiqua"/>
        </w:rPr>
        <w:t xml:space="preserve">. </w:t>
      </w:r>
      <w:r w:rsidR="009E6AD4" w:rsidRPr="0051085A">
        <w:rPr>
          <w:rFonts w:ascii="Book Antiqua" w:hAnsi="Book Antiqua"/>
        </w:rPr>
        <w:t>I</w:t>
      </w:r>
      <w:r w:rsidR="007C4B57" w:rsidRPr="0051085A">
        <w:rPr>
          <w:rFonts w:ascii="Book Antiqua" w:hAnsi="Book Antiqua"/>
        </w:rPr>
        <w:t>t is important to keep in mind that in</w:t>
      </w:r>
      <w:r w:rsidR="009E6AD4" w:rsidRPr="0051085A">
        <w:rPr>
          <w:rFonts w:ascii="Book Antiqua" w:hAnsi="Book Antiqua"/>
        </w:rPr>
        <w:t xml:space="preserve"> this study</w:t>
      </w:r>
      <w:r w:rsidR="007C4B57" w:rsidRPr="0051085A">
        <w:rPr>
          <w:rFonts w:ascii="Book Antiqua" w:hAnsi="Book Antiqua"/>
        </w:rPr>
        <w:t>,</w:t>
      </w:r>
      <w:r w:rsidR="009E6AD4" w:rsidRPr="0051085A">
        <w:rPr>
          <w:rFonts w:ascii="Book Antiqua" w:hAnsi="Book Antiqua"/>
        </w:rPr>
        <w:t xml:space="preserve"> low tidal volume protective ventilation was applied after lung injury had developed</w:t>
      </w:r>
      <w:r w:rsidR="007C4B57" w:rsidRPr="0051085A">
        <w:rPr>
          <w:rFonts w:ascii="Book Antiqua" w:hAnsi="Book Antiqua"/>
        </w:rPr>
        <w:t>,</w:t>
      </w:r>
      <w:r w:rsidR="009E6AD4" w:rsidRPr="0051085A">
        <w:rPr>
          <w:rFonts w:ascii="Book Antiqua" w:hAnsi="Book Antiqua"/>
        </w:rPr>
        <w:t xml:space="preserve"> similar to current clinical practice. We are currently conducting a study in which low tidal volume ventilation and APRV </w:t>
      </w:r>
      <w:r w:rsidR="007C4B57" w:rsidRPr="0051085A">
        <w:rPr>
          <w:rFonts w:ascii="Book Antiqua" w:hAnsi="Book Antiqua"/>
        </w:rPr>
        <w:t>are</w:t>
      </w:r>
      <w:r w:rsidR="009E6AD4" w:rsidRPr="0051085A">
        <w:rPr>
          <w:rFonts w:ascii="Book Antiqua" w:hAnsi="Book Antiqua"/>
        </w:rPr>
        <w:t xml:space="preserve"> both applied preemptively in an attempt to identify the optimally protective breath to block progressive </w:t>
      </w:r>
      <w:r w:rsidR="0051085A" w:rsidRPr="0051085A">
        <w:rPr>
          <w:rFonts w:ascii="Book Antiqua" w:hAnsi="Book Antiqua"/>
        </w:rPr>
        <w:t>ALI</w:t>
      </w:r>
      <w:r w:rsidR="00BA133A">
        <w:rPr>
          <w:rFonts w:ascii="Book Antiqua" w:hAnsi="Book Antiqua"/>
        </w:rPr>
        <w:t>.</w:t>
      </w:r>
      <w:r w:rsidR="00B234C4">
        <w:rPr>
          <w:rFonts w:ascii="Book Antiqua" w:hAnsi="Book Antiqua"/>
        </w:rPr>
        <w:t xml:space="preserve">     </w:t>
      </w:r>
    </w:p>
    <w:p w14:paraId="245CDDDD" w14:textId="130A60DA" w:rsidR="00E011F1" w:rsidRPr="0051085A" w:rsidRDefault="00BC270C" w:rsidP="00D33C5B">
      <w:pPr>
        <w:spacing w:line="360" w:lineRule="auto"/>
        <w:ind w:firstLineChars="100" w:firstLine="240"/>
        <w:jc w:val="both"/>
        <w:rPr>
          <w:rFonts w:ascii="Book Antiqua" w:hAnsi="Book Antiqua"/>
        </w:rPr>
      </w:pPr>
      <w:r w:rsidRPr="0051085A">
        <w:rPr>
          <w:rFonts w:ascii="Book Antiqua" w:hAnsi="Book Antiqua"/>
        </w:rPr>
        <w:t xml:space="preserve">The results of these two </w:t>
      </w:r>
      <w:r w:rsidR="000845FD" w:rsidRPr="0051085A">
        <w:rPr>
          <w:rFonts w:ascii="Book Antiqua" w:hAnsi="Book Antiqua"/>
        </w:rPr>
        <w:t xml:space="preserve">former </w:t>
      </w:r>
      <w:r w:rsidRPr="0051085A">
        <w:rPr>
          <w:rFonts w:ascii="Book Antiqua" w:hAnsi="Book Antiqua"/>
        </w:rPr>
        <w:t>studies were clearly dramatic and prompted us to evaluate the mechanical breath profile of APRV to further elucidate its potential for lung protection. To examine the mechanical breath profile of APRV, we used a rat model of lung injury induced by polysorbate lavage</w: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[40]</w:t>
      </w:r>
      <w:r w:rsidR="00D33C5B" w:rsidRPr="0051085A">
        <w:rPr>
          <w:rFonts w:ascii="Book Antiqua" w:hAnsi="Book Antiqua"/>
        </w:rPr>
        <w:fldChar w:fldCharType="end"/>
      </w:r>
      <w:r w:rsidR="0056564D" w:rsidRPr="0051085A">
        <w:rPr>
          <w:rFonts w:ascii="Book Antiqua" w:hAnsi="Book Antiqua"/>
        </w:rPr>
        <w:t>.</w:t>
      </w:r>
      <w:r w:rsidRPr="0051085A">
        <w:rPr>
          <w:rFonts w:ascii="Book Antiqua" w:hAnsi="Book Antiqua"/>
        </w:rPr>
        <w:t xml:space="preserve"> Animals were randomized to one of two groups: </w:t>
      </w:r>
      <w:r w:rsidR="00BD45D6" w:rsidRPr="0051085A">
        <w:rPr>
          <w:rFonts w:ascii="Book Antiqua" w:hAnsi="Book Antiqua"/>
        </w:rPr>
        <w:t>A</w:t>
      </w:r>
      <w:r w:rsidRPr="0051085A">
        <w:rPr>
          <w:rFonts w:ascii="Book Antiqua" w:hAnsi="Book Antiqua"/>
        </w:rPr>
        <w:t xml:space="preserve"> controlled mandatory ventilation group and an APRV group</w: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[40]</w:t>
      </w:r>
      <w:r w:rsidR="00D33C5B" w:rsidRPr="0051085A">
        <w:rPr>
          <w:rFonts w:ascii="Book Antiqua" w:hAnsi="Book Antiqua"/>
        </w:rPr>
        <w:fldChar w:fldCharType="end"/>
      </w:r>
      <w:r w:rsidR="0056564D" w:rsidRPr="0051085A">
        <w:rPr>
          <w:rFonts w:ascii="Book Antiqua" w:hAnsi="Book Antiqua"/>
        </w:rPr>
        <w:t>.</w:t>
      </w:r>
      <w:r w:rsidRPr="0051085A">
        <w:rPr>
          <w:rFonts w:ascii="Book Antiqua" w:hAnsi="Book Antiqua"/>
        </w:rPr>
        <w:t xml:space="preserve"> In the controlled mandatory ventilation group, different levels of </w:t>
      </w:r>
      <w:r w:rsidR="0086492A" w:rsidRPr="0051085A">
        <w:rPr>
          <w:rFonts w:ascii="Book Antiqua" w:hAnsi="Book Antiqua"/>
        </w:rPr>
        <w:t>PEEP</w:t>
      </w:r>
      <w:r w:rsidRPr="0051085A">
        <w:rPr>
          <w:rFonts w:ascii="Book Antiqua" w:hAnsi="Book Antiqua"/>
        </w:rPr>
        <w:t xml:space="preserve"> (5, 10, 16, 20, 24 cm H</w:t>
      </w:r>
      <w:r w:rsidRPr="0051085A">
        <w:rPr>
          <w:rFonts w:ascii="Book Antiqua" w:hAnsi="Book Antiqua"/>
          <w:vertAlign w:val="subscript"/>
        </w:rPr>
        <w:t>2</w:t>
      </w:r>
      <w:r w:rsidRPr="0051085A">
        <w:rPr>
          <w:rFonts w:ascii="Book Antiqua" w:hAnsi="Book Antiqua"/>
        </w:rPr>
        <w:t>O) were tested</w:t>
      </w:r>
      <w:r w:rsidR="006F3537" w:rsidRPr="0051085A">
        <w:rPr>
          <w:rFonts w:ascii="Book Antiqua" w:hAnsi="Book Antiqua"/>
        </w:rPr>
        <w:t>; in the APRV group, the T</w:t>
      </w:r>
      <w:r w:rsidR="006F3537" w:rsidRPr="0051085A">
        <w:rPr>
          <w:rFonts w:ascii="Book Antiqua" w:hAnsi="Book Antiqua"/>
          <w:vertAlign w:val="subscript"/>
        </w:rPr>
        <w:t>low</w:t>
      </w:r>
      <w:r w:rsidR="006F3537" w:rsidRPr="0051085A">
        <w:rPr>
          <w:rFonts w:ascii="Book Antiqua" w:hAnsi="Book Antiqua"/>
        </w:rPr>
        <w:t xml:space="preserve"> was set to achieve ratios of</w:t>
      </w:r>
      <w:r w:rsidR="00495A76" w:rsidRPr="0051085A">
        <w:rPr>
          <w:rFonts w:ascii="Book Antiqua" w:hAnsi="Book Antiqua"/>
        </w:rPr>
        <w:t xml:space="preserve"> the</w:t>
      </w:r>
      <w:r w:rsidR="006F3537" w:rsidRPr="0051085A">
        <w:rPr>
          <w:rFonts w:ascii="Book Antiqua" w:hAnsi="Book Antiqua"/>
        </w:rPr>
        <w:t xml:space="preserve"> </w:t>
      </w:r>
      <w:r w:rsidR="00495A76" w:rsidRPr="0051085A">
        <w:rPr>
          <w:rFonts w:ascii="Book Antiqua" w:hAnsi="Book Antiqua"/>
        </w:rPr>
        <w:t>end-</w:t>
      </w:r>
      <w:r w:rsidR="006F3537" w:rsidRPr="0051085A">
        <w:rPr>
          <w:rFonts w:ascii="Book Antiqua" w:hAnsi="Book Antiqua"/>
        </w:rPr>
        <w:t>expiratory flow rate to peak expiratory flow rate</w:t>
      </w:r>
      <w:r w:rsidR="0086492A" w:rsidRPr="0051085A">
        <w:rPr>
          <w:rFonts w:ascii="Book Antiqua" w:hAnsi="Book Antiqua"/>
        </w:rPr>
        <w:t xml:space="preserve"> (</w:t>
      </w:r>
      <w:r w:rsidR="00495A76" w:rsidRPr="0051085A">
        <w:rPr>
          <w:rFonts w:ascii="Book Antiqua" w:hAnsi="Book Antiqua"/>
        </w:rPr>
        <w:t>EEFR</w:t>
      </w:r>
      <w:r w:rsidR="0086492A" w:rsidRPr="0051085A">
        <w:rPr>
          <w:rFonts w:ascii="Book Antiqua" w:hAnsi="Book Antiqua"/>
        </w:rPr>
        <w:t xml:space="preserve"> to PEFR) </w:t>
      </w:r>
      <w:r w:rsidR="006F3537" w:rsidRPr="0051085A">
        <w:rPr>
          <w:rFonts w:ascii="Book Antiqua" w:hAnsi="Book Antiqua"/>
        </w:rPr>
        <w:t>of 10%, 25%, 50%, and 75% - the smaller this ratio is, the more time the lung is exposed to low pressure during the release phase</w: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[40]</w:t>
      </w:r>
      <w:r w:rsidR="00D33C5B" w:rsidRPr="0051085A">
        <w:rPr>
          <w:rFonts w:ascii="Book Antiqua" w:hAnsi="Book Antiqua"/>
        </w:rPr>
        <w:fldChar w:fldCharType="end"/>
      </w:r>
      <w:r w:rsidR="0056564D" w:rsidRPr="0051085A">
        <w:rPr>
          <w:rFonts w:ascii="Book Antiqua" w:hAnsi="Book Antiqua"/>
        </w:rPr>
        <w:t>.</w:t>
      </w:r>
      <w:r w:rsidR="006F3537" w:rsidRPr="0051085A">
        <w:rPr>
          <w:rFonts w:ascii="Book Antiqua" w:hAnsi="Book Antiqua"/>
        </w:rPr>
        <w:t xml:space="preserve"> </w:t>
      </w:r>
      <w:r w:rsidR="002B2F34" w:rsidRPr="0051085A">
        <w:rPr>
          <w:rFonts w:ascii="Book Antiqua" w:hAnsi="Book Antiqua"/>
        </w:rPr>
        <w:t xml:space="preserve">A </w:t>
      </w:r>
      <w:r w:rsidR="0086492A" w:rsidRPr="0051085A">
        <w:rPr>
          <w:rFonts w:ascii="Book Antiqua" w:hAnsi="Book Antiqua"/>
        </w:rPr>
        <w:t>PEEP</w:t>
      </w:r>
      <w:r w:rsidR="0087487E" w:rsidRPr="0051085A">
        <w:rPr>
          <w:rFonts w:ascii="Book Antiqua" w:hAnsi="Book Antiqua"/>
        </w:rPr>
        <w:t xml:space="preserve"> </w:t>
      </w:r>
      <w:r w:rsidR="002B2F34" w:rsidRPr="0051085A">
        <w:rPr>
          <w:rFonts w:ascii="Book Antiqua" w:hAnsi="Book Antiqua"/>
        </w:rPr>
        <w:t>of 16</w:t>
      </w:r>
      <w:r w:rsidR="00495A76" w:rsidRPr="0051085A">
        <w:rPr>
          <w:rFonts w:ascii="Book Antiqua" w:hAnsi="Book Antiqua"/>
        </w:rPr>
        <w:t xml:space="preserve"> cm H</w:t>
      </w:r>
      <w:r w:rsidR="00495A76" w:rsidRPr="0051085A">
        <w:rPr>
          <w:rFonts w:ascii="Book Antiqua" w:hAnsi="Book Antiqua"/>
          <w:vertAlign w:val="subscript"/>
        </w:rPr>
        <w:t>2</w:t>
      </w:r>
      <w:r w:rsidR="00495A76" w:rsidRPr="0051085A">
        <w:rPr>
          <w:rFonts w:ascii="Book Antiqua" w:hAnsi="Book Antiqua"/>
        </w:rPr>
        <w:t>O</w:t>
      </w:r>
      <w:r w:rsidR="002B2F34" w:rsidRPr="0051085A">
        <w:rPr>
          <w:rFonts w:ascii="Book Antiqua" w:hAnsi="Book Antiqua"/>
        </w:rPr>
        <w:t xml:space="preserve"> </w:t>
      </w:r>
      <w:r w:rsidR="0087487E" w:rsidRPr="0051085A">
        <w:rPr>
          <w:rFonts w:ascii="Book Antiqua" w:hAnsi="Book Antiqua"/>
        </w:rPr>
        <w:t>in the controlled mandatory ventilation group and a</w:t>
      </w:r>
      <w:r w:rsidR="0047011A" w:rsidRPr="0051085A">
        <w:rPr>
          <w:rFonts w:ascii="Book Antiqua" w:hAnsi="Book Antiqua"/>
        </w:rPr>
        <w:t>n</w:t>
      </w:r>
      <w:r w:rsidR="0086492A" w:rsidRPr="0051085A">
        <w:rPr>
          <w:rFonts w:ascii="Book Antiqua" w:hAnsi="Book Antiqua"/>
        </w:rPr>
        <w:t xml:space="preserve"> </w:t>
      </w:r>
      <w:r w:rsidR="0047011A" w:rsidRPr="0051085A">
        <w:rPr>
          <w:rFonts w:ascii="Book Antiqua" w:hAnsi="Book Antiqua"/>
        </w:rPr>
        <w:t>E</w:t>
      </w:r>
      <w:r w:rsidR="0086492A" w:rsidRPr="0051085A">
        <w:rPr>
          <w:rFonts w:ascii="Book Antiqua" w:hAnsi="Book Antiqua"/>
        </w:rPr>
        <w:t>EFR to PEFR</w:t>
      </w:r>
      <w:r w:rsidR="0087487E" w:rsidRPr="0051085A">
        <w:rPr>
          <w:rFonts w:ascii="Book Antiqua" w:hAnsi="Book Antiqua"/>
        </w:rPr>
        <w:t xml:space="preserve"> </w:t>
      </w:r>
      <w:r w:rsidR="0086492A" w:rsidRPr="0051085A">
        <w:rPr>
          <w:rFonts w:ascii="Book Antiqua" w:hAnsi="Book Antiqua"/>
        </w:rPr>
        <w:t xml:space="preserve">ratio </w:t>
      </w:r>
      <w:r w:rsidR="0087487E" w:rsidRPr="0051085A">
        <w:rPr>
          <w:rFonts w:ascii="Book Antiqua" w:hAnsi="Book Antiqua"/>
        </w:rPr>
        <w:t>of 75% in the APRV group both minimized alveolar microstr</w:t>
      </w:r>
      <w:r w:rsidR="002B2F34" w:rsidRPr="0051085A">
        <w:rPr>
          <w:rFonts w:ascii="Book Antiqua" w:hAnsi="Book Antiqua"/>
        </w:rPr>
        <w:t>ain</w:t>
      </w:r>
      <w:r w:rsidR="00684EED" w:rsidRPr="0051085A">
        <w:rPr>
          <w:rFonts w:ascii="Book Antiqua" w:hAnsi="Book Antiqua"/>
        </w:rPr>
        <w:t xml:space="preserve"> (</w:t>
      </w:r>
      <w:r w:rsidR="00684EED" w:rsidRPr="00D33C5B">
        <w:rPr>
          <w:rFonts w:ascii="Book Antiqua" w:hAnsi="Book Antiqua"/>
          <w:i/>
        </w:rPr>
        <w:t>i.e.</w:t>
      </w:r>
      <w:r w:rsidR="00D33C5B">
        <w:rPr>
          <w:rFonts w:ascii="Book Antiqua" w:eastAsia="宋体" w:hAnsi="Book Antiqua" w:hint="eastAsia"/>
          <w:lang w:eastAsia="zh-CN"/>
        </w:rPr>
        <w:t>,</w:t>
      </w:r>
      <w:r w:rsidR="00684EED" w:rsidRPr="0051085A">
        <w:rPr>
          <w:rFonts w:ascii="Book Antiqua" w:hAnsi="Book Antiqua"/>
        </w:rPr>
        <w:t xml:space="preserve"> the dynamic change in alveolar size during tidal ventilation)</w:t>
      </w:r>
      <w:r w:rsidR="002B2F34" w:rsidRPr="0051085A">
        <w:rPr>
          <w:rFonts w:ascii="Book Antiqua" w:hAnsi="Book Antiqua"/>
        </w:rPr>
        <w:t xml:space="preserve"> in this </w:t>
      </w:r>
      <w:r w:rsidR="002B2F34" w:rsidRPr="0051085A">
        <w:rPr>
          <w:rFonts w:ascii="Book Antiqua" w:hAnsi="Book Antiqua"/>
        </w:rPr>
        <w:lastRenderedPageBreak/>
        <w:t xml:space="preserve">study. However, alveolar recruitment was </w:t>
      </w:r>
      <w:r w:rsidR="0047011A" w:rsidRPr="0051085A">
        <w:rPr>
          <w:rFonts w:ascii="Book Antiqua" w:hAnsi="Book Antiqua"/>
        </w:rPr>
        <w:t>greater</w:t>
      </w:r>
      <w:r w:rsidR="002B2F34" w:rsidRPr="0051085A">
        <w:rPr>
          <w:rFonts w:ascii="Book Antiqua" w:hAnsi="Book Antiqua"/>
        </w:rPr>
        <w:t xml:space="preserve"> in the APRV</w:t>
      </w:r>
      <w:r w:rsidR="0047011A" w:rsidRPr="0051085A">
        <w:rPr>
          <w:rFonts w:ascii="Book Antiqua" w:hAnsi="Book Antiqua"/>
        </w:rPr>
        <w:t xml:space="preserve"> group with an</w:t>
      </w:r>
      <w:r w:rsidR="002B2F34" w:rsidRPr="0051085A">
        <w:rPr>
          <w:rFonts w:ascii="Book Antiqua" w:hAnsi="Book Antiqua"/>
        </w:rPr>
        <w:t xml:space="preserve"> </w:t>
      </w:r>
      <w:r w:rsidR="0047011A" w:rsidRPr="0051085A">
        <w:rPr>
          <w:rFonts w:ascii="Book Antiqua" w:hAnsi="Book Antiqua"/>
        </w:rPr>
        <w:t>E</w:t>
      </w:r>
      <w:r w:rsidR="0086492A" w:rsidRPr="0051085A">
        <w:rPr>
          <w:rFonts w:ascii="Book Antiqua" w:hAnsi="Book Antiqua"/>
        </w:rPr>
        <w:t>EFR to PEFR ratio</w:t>
      </w:r>
      <w:r w:rsidR="0087102B" w:rsidRPr="0051085A">
        <w:rPr>
          <w:rFonts w:ascii="Book Antiqua" w:hAnsi="Book Antiqua"/>
        </w:rPr>
        <w:t xml:space="preserve"> of 75% (Figure 3)</w: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 </w:instrText>
      </w:r>
      <w:r w:rsidR="00D33C5B" w:rsidRPr="0051085A">
        <w:rPr>
          <w:rFonts w:ascii="Book Antiqua" w:hAnsi="Book Antiqua"/>
        </w:rPr>
        <w:fldChar w:fldCharType="begin">
          <w:fldData xml:space="preserve">PEVuZE5vdGU+PENpdGU+PEF1dGhvcj5Lb2xsaXNjaC1TaW5ndWxlPC9BdXRob3I+PFllYXI+MjAx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</w:fldData>
        </w:fldChar>
      </w:r>
      <w:r w:rsidR="00D33C5B" w:rsidRPr="0051085A">
        <w:rPr>
          <w:rFonts w:ascii="Book Antiqua" w:hAnsi="Book Antiqua"/>
        </w:rPr>
        <w:instrText xml:space="preserve"> ADDIN EN.CITE.DATA </w:instrText>
      </w:r>
      <w:r w:rsidR="00D33C5B" w:rsidRPr="0051085A">
        <w:rPr>
          <w:rFonts w:ascii="Book Antiqua" w:hAnsi="Book Antiqua"/>
        </w:rPr>
      </w:r>
      <w:r w:rsidR="00D33C5B" w:rsidRPr="0051085A">
        <w:rPr>
          <w:rFonts w:ascii="Book Antiqua" w:hAnsi="Book Antiqua"/>
        </w:rPr>
        <w:fldChar w:fldCharType="end"/>
      </w:r>
      <w:r w:rsidR="00D33C5B" w:rsidRPr="0051085A">
        <w:rPr>
          <w:rFonts w:ascii="Book Antiqua" w:hAnsi="Book Antiqua"/>
        </w:rPr>
      </w:r>
      <w:r w:rsidR="00D33C5B" w:rsidRPr="0051085A">
        <w:rPr>
          <w:rFonts w:ascii="Book Antiqua" w:hAnsi="Book Antiqua"/>
        </w:rPr>
        <w:fldChar w:fldCharType="separate"/>
      </w:r>
      <w:r w:rsidR="00D33C5B" w:rsidRPr="0051085A">
        <w:rPr>
          <w:rFonts w:ascii="Book Antiqua" w:hAnsi="Book Antiqua"/>
          <w:noProof/>
          <w:vertAlign w:val="superscript"/>
        </w:rPr>
        <w:t>[40]</w:t>
      </w:r>
      <w:r w:rsidR="00D33C5B" w:rsidRPr="0051085A">
        <w:rPr>
          <w:rFonts w:ascii="Book Antiqua" w:hAnsi="Book Antiqua"/>
        </w:rPr>
        <w:fldChar w:fldCharType="end"/>
      </w:r>
      <w:r w:rsidR="0056564D" w:rsidRPr="0051085A">
        <w:rPr>
          <w:rFonts w:ascii="Book Antiqua" w:hAnsi="Book Antiqua"/>
        </w:rPr>
        <w:t>.</w:t>
      </w:r>
      <w:r w:rsidR="002B2F34" w:rsidRPr="0051085A">
        <w:rPr>
          <w:rFonts w:ascii="Book Antiqua" w:hAnsi="Book Antiqua"/>
        </w:rPr>
        <w:t xml:space="preserve"> </w:t>
      </w:r>
    </w:p>
    <w:p w14:paraId="19B83D61" w14:textId="436D1B71" w:rsidR="007D37A8" w:rsidRDefault="00E011F1" w:rsidP="00D33C5B">
      <w:pPr>
        <w:widowControl w:val="0"/>
        <w:autoSpaceDE w:val="0"/>
        <w:autoSpaceDN w:val="0"/>
        <w:adjustRightInd w:val="0"/>
        <w:spacing w:line="360" w:lineRule="auto"/>
        <w:ind w:firstLineChars="100" w:firstLine="240"/>
        <w:jc w:val="both"/>
        <w:rPr>
          <w:rFonts w:ascii="Book Antiqua" w:eastAsia="宋体" w:hAnsi="Book Antiqua"/>
          <w:lang w:eastAsia="zh-CN"/>
        </w:rPr>
      </w:pPr>
      <w:r w:rsidRPr="0051085A">
        <w:rPr>
          <w:rFonts w:ascii="Book Antiqua" w:hAnsi="Book Antiqua"/>
        </w:rPr>
        <w:t xml:space="preserve">From a purely clinical perspective, APRV has demonstrated tremendous potential in preventing ALI/ARDS as well. In particular, Dr. Nader Habashi’s clinical work with APRV has demonstrated the benefits of utilizing APRV in trauma patients at risk for developing lung injury. In a systematic review published in 2013, outcomes for patients with early application of APRV at the </w:t>
      </w:r>
      <w:r w:rsidR="00437A2E" w:rsidRPr="009C5EC7">
        <w:rPr>
          <w:rFonts w:ascii="Book Antiqua" w:hAnsi="Book Antiqua"/>
        </w:rPr>
        <w:t>R Adams Cowley Shock Trauma Center</w:t>
      </w:r>
      <w:r w:rsidR="00437A2E" w:rsidRPr="0051085A">
        <w:rPr>
          <w:rFonts w:ascii="Book Antiqua" w:hAnsi="Book Antiqua"/>
          <w:i/>
        </w:rPr>
        <w:t xml:space="preserve"> </w:t>
      </w:r>
      <w:r w:rsidRPr="0051085A">
        <w:rPr>
          <w:rFonts w:ascii="Book Antiqua" w:hAnsi="Book Antiqua"/>
        </w:rPr>
        <w:t xml:space="preserve">in Maryland </w:t>
      </w:r>
      <w:r w:rsidR="004D107A" w:rsidRPr="0051085A">
        <w:rPr>
          <w:rFonts w:ascii="Book Antiqua" w:hAnsi="Book Antiqua"/>
        </w:rPr>
        <w:t xml:space="preserve">from 2002 to 2005 </w:t>
      </w:r>
      <w:r w:rsidRPr="0051085A">
        <w:rPr>
          <w:rFonts w:ascii="Book Antiqua" w:hAnsi="Book Antiqua"/>
        </w:rPr>
        <w:t xml:space="preserve">were compared to patient populations at other trauma centers to </w:t>
      </w:r>
      <w:r w:rsidR="00780612" w:rsidRPr="0051085A">
        <w:rPr>
          <w:rFonts w:ascii="Book Antiqua" w:hAnsi="Book Antiqua"/>
        </w:rPr>
        <w:t>evaluate rates of ARDS development and in-hospital mortality</w:t>
      </w:r>
      <w:r w:rsidR="009C5EC7"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9C5EC7" w:rsidRPr="0051085A">
        <w:rPr>
          <w:rFonts w:ascii="Book Antiqua" w:hAnsi="Book Antiqua"/>
        </w:rPr>
        <w:instrText xml:space="preserve"> ADDIN EN.CITE </w:instrText>
      </w:r>
      <w:r w:rsidR="009C5EC7"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9C5EC7" w:rsidRPr="0051085A">
        <w:rPr>
          <w:rFonts w:ascii="Book Antiqua" w:hAnsi="Book Antiqua"/>
        </w:rPr>
        <w:instrText xml:space="preserve"> ADDIN EN.CITE.DATA </w:instrText>
      </w:r>
      <w:r w:rsidR="009C5EC7" w:rsidRPr="0051085A">
        <w:rPr>
          <w:rFonts w:ascii="Book Antiqua" w:hAnsi="Book Antiqua"/>
        </w:rPr>
      </w:r>
      <w:r w:rsidR="009C5EC7" w:rsidRPr="0051085A">
        <w:rPr>
          <w:rFonts w:ascii="Book Antiqua" w:hAnsi="Book Antiqua"/>
        </w:rPr>
        <w:fldChar w:fldCharType="end"/>
      </w:r>
      <w:r w:rsidR="009C5EC7" w:rsidRPr="0051085A">
        <w:rPr>
          <w:rFonts w:ascii="Book Antiqua" w:hAnsi="Book Antiqua"/>
        </w:rPr>
      </w:r>
      <w:r w:rsidR="009C5EC7" w:rsidRPr="0051085A">
        <w:rPr>
          <w:rFonts w:ascii="Book Antiqua" w:hAnsi="Book Antiqua"/>
        </w:rPr>
        <w:fldChar w:fldCharType="separate"/>
      </w:r>
      <w:r w:rsidR="009C5EC7" w:rsidRPr="0051085A">
        <w:rPr>
          <w:rFonts w:ascii="Book Antiqua" w:hAnsi="Book Antiqua"/>
          <w:noProof/>
          <w:vertAlign w:val="superscript"/>
        </w:rPr>
        <w:t>[11]</w:t>
      </w:r>
      <w:r w:rsidR="009C5EC7" w:rsidRPr="0051085A">
        <w:rPr>
          <w:rFonts w:ascii="Book Antiqua" w:hAnsi="Book Antiqua"/>
        </w:rPr>
        <w:fldChar w:fldCharType="end"/>
      </w:r>
      <w:r w:rsidR="0056564D" w:rsidRPr="0051085A">
        <w:rPr>
          <w:rFonts w:ascii="Book Antiqua" w:hAnsi="Book Antiqua"/>
        </w:rPr>
        <w:t>.</w:t>
      </w:r>
      <w:r w:rsidR="00780612" w:rsidRPr="0051085A">
        <w:rPr>
          <w:rFonts w:ascii="Book Antiqua" w:hAnsi="Book Antiqua"/>
        </w:rPr>
        <w:t xml:space="preserve"> Relevant studies were identified through PubMed and M</w:t>
      </w:r>
      <w:r w:rsidR="009C5EC7" w:rsidRPr="0051085A">
        <w:rPr>
          <w:rFonts w:ascii="Book Antiqua" w:hAnsi="Book Antiqua"/>
        </w:rPr>
        <w:t>EDLINE</w:t>
      </w:r>
      <w:r w:rsidR="00780612" w:rsidRPr="0051085A">
        <w:rPr>
          <w:rFonts w:ascii="Book Antiqua" w:hAnsi="Book Antiqua"/>
        </w:rPr>
        <w:t xml:space="preserve"> searches from 1995 to 2012 using the keywords trauma and acute respiratory distress syndrome or ARDS and trauma and acute lung injury or ALI</w:t>
      </w:r>
      <w:r w:rsidR="009C5EC7"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9C5EC7" w:rsidRPr="0051085A">
        <w:rPr>
          <w:rFonts w:ascii="Book Antiqua" w:hAnsi="Book Antiqua"/>
        </w:rPr>
        <w:instrText xml:space="preserve"> ADDIN EN.CITE </w:instrText>
      </w:r>
      <w:r w:rsidR="009C5EC7"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9C5EC7" w:rsidRPr="0051085A">
        <w:rPr>
          <w:rFonts w:ascii="Book Antiqua" w:hAnsi="Book Antiqua"/>
        </w:rPr>
        <w:instrText xml:space="preserve"> ADDIN EN.CITE.DATA </w:instrText>
      </w:r>
      <w:r w:rsidR="009C5EC7" w:rsidRPr="0051085A">
        <w:rPr>
          <w:rFonts w:ascii="Book Antiqua" w:hAnsi="Book Antiqua"/>
        </w:rPr>
      </w:r>
      <w:r w:rsidR="009C5EC7" w:rsidRPr="0051085A">
        <w:rPr>
          <w:rFonts w:ascii="Book Antiqua" w:hAnsi="Book Antiqua"/>
        </w:rPr>
        <w:fldChar w:fldCharType="end"/>
      </w:r>
      <w:r w:rsidR="009C5EC7" w:rsidRPr="0051085A">
        <w:rPr>
          <w:rFonts w:ascii="Book Antiqua" w:hAnsi="Book Antiqua"/>
        </w:rPr>
      </w:r>
      <w:r w:rsidR="009C5EC7" w:rsidRPr="0051085A">
        <w:rPr>
          <w:rFonts w:ascii="Book Antiqua" w:hAnsi="Book Antiqua"/>
        </w:rPr>
        <w:fldChar w:fldCharType="separate"/>
      </w:r>
      <w:r w:rsidR="009C5EC7" w:rsidRPr="0051085A">
        <w:rPr>
          <w:rFonts w:ascii="Book Antiqua" w:hAnsi="Book Antiqua"/>
          <w:noProof/>
          <w:vertAlign w:val="superscript"/>
        </w:rPr>
        <w:t>[11]</w:t>
      </w:r>
      <w:r w:rsidR="009C5EC7" w:rsidRPr="0051085A">
        <w:rPr>
          <w:rFonts w:ascii="Book Antiqua" w:hAnsi="Book Antiqua"/>
        </w:rPr>
        <w:fldChar w:fldCharType="end"/>
      </w:r>
      <w:r w:rsidR="00B0467E" w:rsidRPr="0051085A">
        <w:rPr>
          <w:rFonts w:ascii="Book Antiqua" w:hAnsi="Book Antiqua"/>
        </w:rPr>
        <w:t>.</w:t>
      </w:r>
      <w:r w:rsidR="00780612" w:rsidRPr="0051085A">
        <w:rPr>
          <w:rFonts w:ascii="Book Antiqua" w:hAnsi="Book Antiqua"/>
        </w:rPr>
        <w:t xml:space="preserve"> </w:t>
      </w:r>
      <w:r w:rsidR="0047011A" w:rsidRPr="0051085A">
        <w:rPr>
          <w:rFonts w:ascii="Book Antiqua" w:hAnsi="Book Antiqua"/>
        </w:rPr>
        <w:t xml:space="preserve">Sixteen studies met the inclusion criteria of being a </w:t>
      </w:r>
      <w:r w:rsidR="00780612" w:rsidRPr="0051085A">
        <w:rPr>
          <w:rFonts w:ascii="Book Antiqua" w:hAnsi="Book Antiqua"/>
        </w:rPr>
        <w:t xml:space="preserve">prospective </w:t>
      </w:r>
      <w:r w:rsidR="0047011A" w:rsidRPr="0051085A">
        <w:rPr>
          <w:rFonts w:ascii="Book Antiqua" w:hAnsi="Book Antiqua"/>
        </w:rPr>
        <w:t xml:space="preserve">or </w:t>
      </w:r>
      <w:r w:rsidR="00780612" w:rsidRPr="0051085A">
        <w:rPr>
          <w:rFonts w:ascii="Book Antiqua" w:hAnsi="Book Antiqua"/>
        </w:rPr>
        <w:t xml:space="preserve">retrospective observational studies </w:t>
      </w:r>
      <w:r w:rsidR="0047011A" w:rsidRPr="0051085A">
        <w:rPr>
          <w:rFonts w:ascii="Book Antiqua" w:hAnsi="Book Antiqua"/>
        </w:rPr>
        <w:t xml:space="preserve">or </w:t>
      </w:r>
      <w:r w:rsidR="00780612" w:rsidRPr="0051085A">
        <w:rPr>
          <w:rFonts w:ascii="Book Antiqua" w:hAnsi="Book Antiqua"/>
        </w:rPr>
        <w:t>cohort studies enrolling 100 or more adult trauma patients with reported ALI/ARDS incidence and in-hospital mortality data</w:t>
      </w:r>
      <w:r w:rsidR="003F106B"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3F106B" w:rsidRPr="0051085A">
        <w:rPr>
          <w:rFonts w:ascii="Book Antiqua" w:hAnsi="Book Antiqua"/>
        </w:rPr>
        <w:instrText xml:space="preserve"> ADDIN EN.CITE </w:instrText>
      </w:r>
      <w:r w:rsidR="003F106B"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3F106B" w:rsidRPr="0051085A">
        <w:rPr>
          <w:rFonts w:ascii="Book Antiqua" w:hAnsi="Book Antiqua"/>
        </w:rPr>
        <w:instrText xml:space="preserve"> ADDIN EN.CITE.DATA </w:instrText>
      </w:r>
      <w:r w:rsidR="003F106B" w:rsidRPr="0051085A">
        <w:rPr>
          <w:rFonts w:ascii="Book Antiqua" w:hAnsi="Book Antiqua"/>
        </w:rPr>
      </w:r>
      <w:r w:rsidR="003F106B" w:rsidRPr="0051085A">
        <w:rPr>
          <w:rFonts w:ascii="Book Antiqua" w:hAnsi="Book Antiqua"/>
        </w:rPr>
        <w:fldChar w:fldCharType="end"/>
      </w:r>
      <w:r w:rsidR="003F106B" w:rsidRPr="0051085A">
        <w:rPr>
          <w:rFonts w:ascii="Book Antiqua" w:hAnsi="Book Antiqua"/>
        </w:rPr>
      </w:r>
      <w:r w:rsidR="003F106B" w:rsidRPr="0051085A">
        <w:rPr>
          <w:rFonts w:ascii="Book Antiqua" w:hAnsi="Book Antiqua"/>
        </w:rPr>
        <w:fldChar w:fldCharType="separate"/>
      </w:r>
      <w:r w:rsidR="003F106B" w:rsidRPr="0051085A">
        <w:rPr>
          <w:rFonts w:ascii="Book Antiqua" w:hAnsi="Book Antiqua"/>
          <w:noProof/>
          <w:vertAlign w:val="superscript"/>
        </w:rPr>
        <w:t>[11]</w:t>
      </w:r>
      <w:r w:rsidR="003F106B" w:rsidRPr="0051085A">
        <w:rPr>
          <w:rFonts w:ascii="Book Antiqua" w:hAnsi="Book Antiqua"/>
        </w:rPr>
        <w:fldChar w:fldCharType="end"/>
      </w:r>
      <w:r w:rsidR="00B0467E" w:rsidRPr="0051085A">
        <w:rPr>
          <w:rFonts w:ascii="Book Antiqua" w:hAnsi="Book Antiqua"/>
        </w:rPr>
        <w:t>.</w:t>
      </w:r>
      <w:r w:rsidR="009C3E42" w:rsidRPr="0051085A">
        <w:rPr>
          <w:rFonts w:ascii="Book Antiqua" w:hAnsi="Book Antiqua"/>
        </w:rPr>
        <w:t xml:space="preserve"> </w:t>
      </w:r>
      <w:r w:rsidR="0047011A" w:rsidRPr="0051085A">
        <w:rPr>
          <w:rFonts w:ascii="Book Antiqua" w:hAnsi="Book Antiqua"/>
        </w:rPr>
        <w:t>A</w:t>
      </w:r>
      <w:r w:rsidR="005D007C" w:rsidRPr="0051085A">
        <w:rPr>
          <w:rFonts w:ascii="Book Antiqua" w:hAnsi="Book Antiqua"/>
        </w:rPr>
        <w:t>lthough the patients at the Shock Trauma Center were in the upper quartile for their injury severity score</w:t>
      </w:r>
      <w:r w:rsidR="00397AF3" w:rsidRPr="0051085A">
        <w:rPr>
          <w:rFonts w:ascii="Book Antiqua" w:hAnsi="Book Antiqua"/>
        </w:rPr>
        <w:t>s</w:t>
      </w:r>
      <w:r w:rsidR="005D007C" w:rsidRPr="0051085A">
        <w:rPr>
          <w:rFonts w:ascii="Book Antiqua" w:hAnsi="Book Antiqua"/>
        </w:rPr>
        <w:t>,</w:t>
      </w:r>
      <w:r w:rsidR="00C64B35" w:rsidRPr="0051085A">
        <w:rPr>
          <w:rFonts w:ascii="Book Antiqua" w:hAnsi="Book Antiqua"/>
        </w:rPr>
        <w:t xml:space="preserve"> both the incidence of ARDS</w:t>
      </w:r>
      <w:r w:rsidR="0047011A" w:rsidRPr="0051085A">
        <w:rPr>
          <w:rFonts w:ascii="Book Antiqua" w:hAnsi="Book Antiqua"/>
        </w:rPr>
        <w:t xml:space="preserve"> (1.3%)</w:t>
      </w:r>
      <w:r w:rsidR="00C64B35" w:rsidRPr="0051085A">
        <w:rPr>
          <w:rFonts w:ascii="Book Antiqua" w:hAnsi="Book Antiqua"/>
        </w:rPr>
        <w:t xml:space="preserve"> and the in-hospital mortality</w:t>
      </w:r>
      <w:r w:rsidR="0047011A" w:rsidRPr="0051085A">
        <w:rPr>
          <w:rFonts w:ascii="Book Antiqua" w:hAnsi="Book Antiqua"/>
        </w:rPr>
        <w:t xml:space="preserve"> (3.9%)</w:t>
      </w:r>
      <w:r w:rsidR="00C64B35" w:rsidRPr="0051085A">
        <w:rPr>
          <w:rFonts w:ascii="Book Antiqua" w:hAnsi="Book Antiqua"/>
        </w:rPr>
        <w:t xml:space="preserve"> were the lowest for </w:t>
      </w:r>
      <w:r w:rsidR="005D007C" w:rsidRPr="0051085A">
        <w:rPr>
          <w:rFonts w:ascii="Book Antiqua" w:hAnsi="Book Antiqua"/>
        </w:rPr>
        <w:t>this group of</w:t>
      </w:r>
      <w:r w:rsidR="00C64B35" w:rsidRPr="0051085A">
        <w:rPr>
          <w:rFonts w:ascii="Book Antiqua" w:hAnsi="Book Antiqua"/>
        </w:rPr>
        <w:t xml:space="preserve"> patients in whom early APRV was applied</w:t>
      </w:r>
      <w:r w:rsidR="0087102B" w:rsidRPr="0051085A">
        <w:rPr>
          <w:rFonts w:ascii="Book Antiqua" w:hAnsi="Book Antiqua"/>
        </w:rPr>
        <w:t xml:space="preserve"> (Figure 4)</w:t>
      </w:r>
      <w:r w:rsidR="003F106B"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3F106B" w:rsidRPr="0051085A">
        <w:rPr>
          <w:rFonts w:ascii="Book Antiqua" w:hAnsi="Book Antiqua"/>
        </w:rPr>
        <w:instrText xml:space="preserve"> ADDIN EN.CITE </w:instrText>
      </w:r>
      <w:r w:rsidR="003F106B" w:rsidRPr="0051085A">
        <w:rPr>
          <w:rFonts w:ascii="Book Antiqua" w:hAnsi="Book Antiqua"/>
        </w:rPr>
        <w:fldChar w:fldCharType="begin">
          <w:fldData xml:space="preserve">PEVuZE5vdGU+PENpdGU+PEF1dGhvcj5BbmRyZXdzPC9BdXRob3I+PFllYXI+MjAxMzwvWWVhcj48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</w:fldData>
        </w:fldChar>
      </w:r>
      <w:r w:rsidR="003F106B" w:rsidRPr="0051085A">
        <w:rPr>
          <w:rFonts w:ascii="Book Antiqua" w:hAnsi="Book Antiqua"/>
        </w:rPr>
        <w:instrText xml:space="preserve"> ADDIN EN.CITE.DATA </w:instrText>
      </w:r>
      <w:r w:rsidR="003F106B" w:rsidRPr="0051085A">
        <w:rPr>
          <w:rFonts w:ascii="Book Antiqua" w:hAnsi="Book Antiqua"/>
        </w:rPr>
      </w:r>
      <w:r w:rsidR="003F106B" w:rsidRPr="0051085A">
        <w:rPr>
          <w:rFonts w:ascii="Book Antiqua" w:hAnsi="Book Antiqua"/>
        </w:rPr>
        <w:fldChar w:fldCharType="end"/>
      </w:r>
      <w:r w:rsidR="003F106B" w:rsidRPr="0051085A">
        <w:rPr>
          <w:rFonts w:ascii="Book Antiqua" w:hAnsi="Book Antiqua"/>
        </w:rPr>
      </w:r>
      <w:r w:rsidR="003F106B" w:rsidRPr="0051085A">
        <w:rPr>
          <w:rFonts w:ascii="Book Antiqua" w:hAnsi="Book Antiqua"/>
        </w:rPr>
        <w:fldChar w:fldCharType="separate"/>
      </w:r>
      <w:r w:rsidR="003F106B" w:rsidRPr="0051085A">
        <w:rPr>
          <w:rFonts w:ascii="Book Antiqua" w:hAnsi="Book Antiqua"/>
          <w:noProof/>
          <w:vertAlign w:val="superscript"/>
        </w:rPr>
        <w:t>[11]</w:t>
      </w:r>
      <w:r w:rsidR="003F106B" w:rsidRPr="0051085A">
        <w:rPr>
          <w:rFonts w:ascii="Book Antiqua" w:hAnsi="Book Antiqua"/>
        </w:rPr>
        <w:fldChar w:fldCharType="end"/>
      </w:r>
      <w:r w:rsidR="00B0467E" w:rsidRPr="0051085A">
        <w:rPr>
          <w:rFonts w:ascii="Book Antiqua" w:hAnsi="Book Antiqua"/>
        </w:rPr>
        <w:t>.</w:t>
      </w:r>
      <w:r w:rsidR="0047011A" w:rsidRPr="0051085A">
        <w:rPr>
          <w:rFonts w:ascii="Book Antiqua" w:hAnsi="Book Antiqua"/>
        </w:rPr>
        <w:t xml:space="preserve"> Although a prospective randomized controlled trial is needed to confirm these results, this systematic review provided convincing evidence that APRV may be precisely the protective mechanical ventilation mode that may be applied prophylactically to all patients as soon as they are intubated to prevent the progression to lung injury or ARDS.</w:t>
      </w:r>
      <w:r w:rsidR="00C64B35" w:rsidRPr="0051085A">
        <w:rPr>
          <w:rFonts w:ascii="Book Antiqua" w:hAnsi="Book Antiqua"/>
        </w:rPr>
        <w:t xml:space="preserve"> </w:t>
      </w:r>
      <w:r w:rsidR="007C4B57" w:rsidRPr="0051085A">
        <w:rPr>
          <w:rFonts w:ascii="Book Antiqua" w:hAnsi="Book Antiqua"/>
        </w:rPr>
        <w:t>In addition</w:t>
      </w:r>
      <w:r w:rsidR="007F2848" w:rsidRPr="0051085A">
        <w:rPr>
          <w:rFonts w:ascii="Book Antiqua" w:hAnsi="Book Antiqua"/>
        </w:rPr>
        <w:t>, since APRV is a comfortable</w:t>
      </w:r>
      <w:r w:rsidR="007C4B57" w:rsidRPr="0051085A">
        <w:rPr>
          <w:rFonts w:ascii="Book Antiqua" w:hAnsi="Book Antiqua"/>
        </w:rPr>
        <w:t xml:space="preserve"> mode </w:t>
      </w:r>
      <w:r w:rsidR="007F2848" w:rsidRPr="0051085A">
        <w:rPr>
          <w:rFonts w:ascii="Book Antiqua" w:hAnsi="Book Antiqua"/>
        </w:rPr>
        <w:t>of mechanical ventilation</w:t>
      </w:r>
      <w:r w:rsidR="007C4B57" w:rsidRPr="0051085A">
        <w:rPr>
          <w:rFonts w:ascii="Book Antiqua" w:hAnsi="Book Antiqua"/>
        </w:rPr>
        <w:t xml:space="preserve"> </w:t>
      </w:r>
      <w:r w:rsidR="007F2848" w:rsidRPr="0051085A">
        <w:rPr>
          <w:rFonts w:ascii="Book Antiqua" w:hAnsi="Book Antiqua"/>
        </w:rPr>
        <w:t xml:space="preserve">with </w:t>
      </w:r>
      <w:r w:rsidR="007C4B57" w:rsidRPr="0051085A">
        <w:rPr>
          <w:rFonts w:ascii="Book Antiqua" w:hAnsi="Book Antiqua"/>
        </w:rPr>
        <w:t>minimal</w:t>
      </w:r>
      <w:r w:rsidR="007F2848" w:rsidRPr="0051085A">
        <w:rPr>
          <w:rFonts w:ascii="Book Antiqua" w:hAnsi="Book Antiqua"/>
        </w:rPr>
        <w:t xml:space="preserve"> negative side effect</w:t>
      </w:r>
      <w:r w:rsidR="007C4B57" w:rsidRPr="0051085A">
        <w:rPr>
          <w:rFonts w:ascii="Book Antiqua" w:hAnsi="Book Antiqua"/>
        </w:rPr>
        <w:t>s</w:t>
      </w:r>
      <w:r w:rsidR="007F2848" w:rsidRPr="0051085A">
        <w:rPr>
          <w:rFonts w:ascii="Book Antiqua" w:hAnsi="Book Antiqua"/>
        </w:rPr>
        <w:t xml:space="preserve"> in patient</w:t>
      </w:r>
      <w:r w:rsidR="007C4B57" w:rsidRPr="0051085A">
        <w:rPr>
          <w:rFonts w:ascii="Book Antiqua" w:hAnsi="Book Antiqua"/>
        </w:rPr>
        <w:t>s</w:t>
      </w:r>
      <w:r w:rsidR="007F2848" w:rsidRPr="0051085A">
        <w:rPr>
          <w:rFonts w:ascii="Book Antiqua" w:hAnsi="Book Antiqua"/>
        </w:rPr>
        <w:t xml:space="preserve"> with normal lungs</w:t>
      </w:r>
      <w:r w:rsidR="007C4B57" w:rsidRPr="0051085A">
        <w:rPr>
          <w:rFonts w:ascii="Book Antiqua" w:hAnsi="Book Antiqua"/>
        </w:rPr>
        <w:t>,</w:t>
      </w:r>
      <w:r w:rsidR="007F2848" w:rsidRPr="0051085A">
        <w:rPr>
          <w:rFonts w:ascii="Book Antiqua" w:hAnsi="Book Antiqua"/>
        </w:rPr>
        <w:t xml:space="preserve"> it can be applied prophylactically </w:t>
      </w:r>
      <w:r w:rsidR="007C4B57" w:rsidRPr="0051085A">
        <w:rPr>
          <w:rFonts w:ascii="Book Antiqua" w:hAnsi="Book Antiqua"/>
        </w:rPr>
        <w:t>to</w:t>
      </w:r>
      <w:r w:rsidR="007F2848" w:rsidRPr="0051085A">
        <w:rPr>
          <w:rFonts w:ascii="Book Antiqua" w:hAnsi="Book Antiqua"/>
        </w:rPr>
        <w:t xml:space="preserve"> </w:t>
      </w:r>
      <w:r w:rsidR="007F2848" w:rsidRPr="003F106B">
        <w:rPr>
          <w:rFonts w:ascii="Book Antiqua" w:hAnsi="Book Antiqua"/>
        </w:rPr>
        <w:t>all patients</w:t>
      </w:r>
      <w:r w:rsidR="007F2848" w:rsidRPr="0051085A">
        <w:rPr>
          <w:rFonts w:ascii="Book Antiqua" w:hAnsi="Book Antiqua"/>
        </w:rPr>
        <w:t xml:space="preserve"> as soon as they are intubated</w:t>
      </w:r>
      <w:r w:rsidR="00877429" w:rsidRPr="0051085A">
        <w:rPr>
          <w:rFonts w:ascii="Book Antiqua" w:hAnsi="Book Antiqua"/>
        </w:rPr>
        <w:t xml:space="preserve"> (unpublished observations)</w:t>
      </w:r>
      <w:r w:rsidR="007F2848" w:rsidRPr="0051085A">
        <w:rPr>
          <w:rFonts w:ascii="Book Antiqua" w:hAnsi="Book Antiqua"/>
        </w:rPr>
        <w:t xml:space="preserve">. </w:t>
      </w:r>
    </w:p>
    <w:p w14:paraId="3772A974" w14:textId="77777777" w:rsidR="003F106B" w:rsidRPr="003F106B" w:rsidRDefault="003F106B" w:rsidP="00D33C5B">
      <w:pPr>
        <w:widowControl w:val="0"/>
        <w:autoSpaceDE w:val="0"/>
        <w:autoSpaceDN w:val="0"/>
        <w:adjustRightInd w:val="0"/>
        <w:spacing w:line="360" w:lineRule="auto"/>
        <w:ind w:firstLineChars="100" w:firstLine="240"/>
        <w:jc w:val="both"/>
        <w:rPr>
          <w:rFonts w:ascii="Book Antiqua" w:eastAsia="宋体" w:hAnsi="Book Antiqua"/>
          <w:lang w:eastAsia="zh-CN"/>
        </w:rPr>
      </w:pPr>
    </w:p>
    <w:p w14:paraId="4C1780C3" w14:textId="2EB18B12" w:rsidR="00BF4E59" w:rsidRPr="003F106B" w:rsidRDefault="003F106B" w:rsidP="0051085A">
      <w:pPr>
        <w:widowControl w:val="0"/>
        <w:autoSpaceDE w:val="0"/>
        <w:autoSpaceDN w:val="0"/>
        <w:adjustRightInd w:val="0"/>
        <w:spacing w:line="360" w:lineRule="auto"/>
        <w:jc w:val="both"/>
        <w:rPr>
          <w:rFonts w:ascii="Book Antiqua" w:eastAsia="宋体" w:hAnsi="Book Antiqua"/>
          <w:lang w:eastAsia="zh-CN"/>
        </w:rPr>
      </w:pPr>
      <w:r>
        <w:rPr>
          <w:rFonts w:ascii="Book Antiqua" w:hAnsi="Book Antiqua"/>
          <w:b/>
        </w:rPr>
        <w:t>CONCLUSION</w:t>
      </w:r>
    </w:p>
    <w:p w14:paraId="3CB3A077" w14:textId="6C3105C2" w:rsidR="00E011F1" w:rsidRPr="0051085A" w:rsidRDefault="00BF4E59" w:rsidP="0051085A">
      <w:pPr>
        <w:widowControl w:val="0"/>
        <w:autoSpaceDE w:val="0"/>
        <w:autoSpaceDN w:val="0"/>
        <w:adjustRightInd w:val="0"/>
        <w:spacing w:line="360" w:lineRule="auto"/>
        <w:jc w:val="both"/>
        <w:rPr>
          <w:rFonts w:ascii="Book Antiqua" w:hAnsi="Book Antiqua"/>
        </w:rPr>
      </w:pPr>
      <w:r w:rsidRPr="0051085A">
        <w:rPr>
          <w:rFonts w:ascii="Book Antiqua" w:hAnsi="Book Antiqua"/>
        </w:rPr>
        <w:t xml:space="preserve">ARDS remains a troubling clinical entity with </w:t>
      </w:r>
      <w:r w:rsidR="00877429" w:rsidRPr="0051085A">
        <w:rPr>
          <w:rFonts w:ascii="Book Antiqua" w:hAnsi="Book Antiqua"/>
        </w:rPr>
        <w:t xml:space="preserve">an unacceptably high </w:t>
      </w:r>
      <w:r w:rsidRPr="0051085A">
        <w:rPr>
          <w:rFonts w:ascii="Book Antiqua" w:hAnsi="Book Antiqua"/>
        </w:rPr>
        <w:t>mortalit</w:t>
      </w:r>
      <w:r w:rsidR="00877429" w:rsidRPr="0051085A">
        <w:rPr>
          <w:rFonts w:ascii="Book Antiqua" w:hAnsi="Book Antiqua"/>
        </w:rPr>
        <w:t>y</w:t>
      </w:r>
      <w:r w:rsidRPr="0051085A">
        <w:rPr>
          <w:rFonts w:ascii="Book Antiqua" w:hAnsi="Book Antiqua"/>
        </w:rPr>
        <w:t xml:space="preserve">. Treating fulminant ARDS has proven futile for decades; there are currently no effective </w:t>
      </w:r>
      <w:r w:rsidRPr="0051085A">
        <w:rPr>
          <w:rFonts w:ascii="Book Antiqua" w:hAnsi="Book Antiqua"/>
        </w:rPr>
        <w:lastRenderedPageBreak/>
        <w:t xml:space="preserve">pharmacologic or mechanical ventilation strategies for curing ARDS, and treatment is relegated to aggressive supportive care measures. Thus, the key to treating this highly morbid disease lies with preventing the disease from ever occurring. Indeed protective mechanical ventilation strategies are being employed in the operating room and in the intensive care unit </w:t>
      </w:r>
      <w:r w:rsidRPr="003F106B">
        <w:rPr>
          <w:rFonts w:ascii="Book Antiqua" w:hAnsi="Book Antiqua"/>
        </w:rPr>
        <w:t xml:space="preserve">before </w:t>
      </w:r>
      <w:r w:rsidRPr="0051085A">
        <w:rPr>
          <w:rFonts w:ascii="Book Antiqua" w:hAnsi="Book Antiqua"/>
        </w:rPr>
        <w:t xml:space="preserve">the development of lung injury. </w:t>
      </w:r>
      <w:r w:rsidR="00BF0376" w:rsidRPr="0051085A">
        <w:rPr>
          <w:rFonts w:ascii="Book Antiqua" w:hAnsi="Book Antiqua"/>
        </w:rPr>
        <w:t xml:space="preserve">Moreover, </w:t>
      </w:r>
      <w:r w:rsidR="001466D0" w:rsidRPr="0051085A">
        <w:rPr>
          <w:rFonts w:ascii="Book Antiqua" w:hAnsi="Book Antiqua"/>
        </w:rPr>
        <w:t>data</w:t>
      </w:r>
      <w:r w:rsidR="00877429" w:rsidRPr="0051085A">
        <w:rPr>
          <w:rFonts w:ascii="Book Antiqua" w:hAnsi="Book Antiqua"/>
        </w:rPr>
        <w:t xml:space="preserve"> </w:t>
      </w:r>
      <w:r w:rsidR="001C27A0" w:rsidRPr="0051085A">
        <w:rPr>
          <w:rFonts w:ascii="Book Antiqua" w:hAnsi="Book Antiqua"/>
        </w:rPr>
        <w:t xml:space="preserve">from </w:t>
      </w:r>
      <w:r w:rsidR="001466D0" w:rsidRPr="0051085A">
        <w:rPr>
          <w:rFonts w:ascii="Book Antiqua" w:hAnsi="Book Antiqua"/>
        </w:rPr>
        <w:t xml:space="preserve">both </w:t>
      </w:r>
      <w:r w:rsidR="00877429" w:rsidRPr="0051085A">
        <w:rPr>
          <w:rFonts w:ascii="Book Antiqua" w:hAnsi="Book Antiqua"/>
        </w:rPr>
        <w:t>our lab</w:t>
      </w:r>
      <w:r w:rsidR="001C27A0" w:rsidRPr="0051085A">
        <w:rPr>
          <w:rFonts w:ascii="Book Antiqua" w:hAnsi="Book Antiqua"/>
        </w:rPr>
        <w:t>oratory and the clinical realm</w:t>
      </w:r>
      <w:r w:rsidR="00BF0376" w:rsidRPr="0051085A">
        <w:rPr>
          <w:rFonts w:ascii="Book Antiqua" w:hAnsi="Book Antiqua"/>
        </w:rPr>
        <w:t xml:space="preserve"> indicate that </w:t>
      </w:r>
      <w:r w:rsidR="001466D0" w:rsidRPr="0051085A">
        <w:rPr>
          <w:rFonts w:ascii="Book Antiqua" w:hAnsi="Book Antiqua"/>
        </w:rPr>
        <w:t>appropriately setting APRV generates a</w:t>
      </w:r>
      <w:r w:rsidR="001C27A0" w:rsidRPr="0051085A">
        <w:rPr>
          <w:rFonts w:ascii="Book Antiqua" w:hAnsi="Book Antiqua"/>
        </w:rPr>
        <w:t xml:space="preserve"> protective </w:t>
      </w:r>
      <w:r w:rsidR="003455DD" w:rsidRPr="0051085A">
        <w:rPr>
          <w:rFonts w:ascii="Book Antiqua" w:hAnsi="Book Antiqua"/>
        </w:rPr>
        <w:t>MBP</w:t>
      </w:r>
      <w:r w:rsidR="00BF0376" w:rsidRPr="0051085A">
        <w:rPr>
          <w:rFonts w:ascii="Book Antiqua" w:hAnsi="Book Antiqua"/>
        </w:rPr>
        <w:t xml:space="preserve"> </w:t>
      </w:r>
      <w:r w:rsidR="001466D0" w:rsidRPr="0051085A">
        <w:rPr>
          <w:rFonts w:ascii="Book Antiqua" w:hAnsi="Book Antiqua"/>
        </w:rPr>
        <w:t xml:space="preserve">that </w:t>
      </w:r>
      <w:r w:rsidR="00BF0376" w:rsidRPr="0051085A">
        <w:rPr>
          <w:rFonts w:ascii="Book Antiqua" w:hAnsi="Book Antiqua"/>
        </w:rPr>
        <w:t xml:space="preserve">may be the most viable and accessible method of preventing lung injury and the subsequent progression to ARDS. </w:t>
      </w:r>
    </w:p>
    <w:p w14:paraId="35DDA533" w14:textId="77777777" w:rsidR="00F45F47" w:rsidRPr="0051085A" w:rsidRDefault="00F45F47" w:rsidP="0051085A">
      <w:pPr>
        <w:spacing w:line="360" w:lineRule="auto"/>
        <w:jc w:val="both"/>
        <w:rPr>
          <w:rFonts w:ascii="Book Antiqua" w:hAnsi="Book Antiqua"/>
          <w:b/>
        </w:rPr>
      </w:pPr>
    </w:p>
    <w:p w14:paraId="790D1AD2" w14:textId="77777777" w:rsidR="003D173D" w:rsidRDefault="003D173D">
      <w:pPr>
        <w:rPr>
          <w:rFonts w:ascii="Book Antiqua" w:hAnsi="Book Antiqua"/>
          <w:b/>
        </w:rPr>
      </w:pPr>
      <w:r>
        <w:rPr>
          <w:rFonts w:ascii="Book Antiqua" w:hAnsi="Book Antiqua"/>
          <w:b/>
        </w:rPr>
        <w:br w:type="page"/>
      </w:r>
    </w:p>
    <w:p w14:paraId="31FFFEA8" w14:textId="2E4A723B" w:rsidR="00536C77" w:rsidRPr="000B65C3" w:rsidRDefault="004056BF" w:rsidP="000B65C3">
      <w:pPr>
        <w:spacing w:line="360" w:lineRule="auto"/>
        <w:jc w:val="both"/>
        <w:rPr>
          <w:rFonts w:ascii="Book Antiqua" w:hAnsi="Book Antiqua"/>
        </w:rPr>
      </w:pPr>
      <w:r w:rsidRPr="000B65C3">
        <w:rPr>
          <w:rFonts w:ascii="Book Antiqua" w:hAnsi="Book Antiqua"/>
          <w:b/>
        </w:rPr>
        <w:lastRenderedPageBreak/>
        <w:t>REFERENCES</w:t>
      </w:r>
    </w:p>
    <w:p w14:paraId="266D71F3" w14:textId="26FA70AA"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 </w:t>
      </w:r>
      <w:r w:rsidRPr="000B65C3">
        <w:rPr>
          <w:rFonts w:ascii="Book Antiqua" w:eastAsia="宋体" w:hAnsi="Book Antiqua" w:cs="宋体"/>
          <w:b/>
          <w:bCs/>
          <w:lang w:eastAsia="zh-CN"/>
        </w:rPr>
        <w:t>Cheung AM</w:t>
      </w:r>
      <w:r w:rsidRPr="000B65C3">
        <w:rPr>
          <w:rFonts w:ascii="Book Antiqua" w:eastAsia="宋体" w:hAnsi="Book Antiqua" w:cs="宋体"/>
          <w:lang w:eastAsia="zh-CN"/>
        </w:rPr>
        <w:t xml:space="preserve">, Tansey CM, Tomlinson G, Diaz-Granados N, Matté A, Barr A, Mehta S, Mazer CD, Guest CB, Stewart TE, Al-Saidi F, Cooper AB, Cook D, Slutsky AS, Herridge MS. Two-year outcomes, health care use, and costs of survivors of acute respiratory distress syndrome.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2006; </w:t>
      </w:r>
      <w:r w:rsidRPr="000B65C3">
        <w:rPr>
          <w:rFonts w:ascii="Book Antiqua" w:eastAsia="宋体" w:hAnsi="Book Antiqua" w:cs="宋体"/>
          <w:b/>
          <w:bCs/>
          <w:lang w:eastAsia="zh-CN"/>
        </w:rPr>
        <w:t>174</w:t>
      </w:r>
      <w:r w:rsidRPr="000B65C3">
        <w:rPr>
          <w:rFonts w:ascii="Book Antiqua" w:eastAsia="宋体" w:hAnsi="Book Antiqua" w:cs="宋体"/>
          <w:lang w:eastAsia="zh-CN"/>
        </w:rPr>
        <w:t>: 538-544 [PMID: 16763220 DOI: 10.1164/rccm.200505-693OC]</w:t>
      </w:r>
    </w:p>
    <w:p w14:paraId="4FB92CC7"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 </w:t>
      </w:r>
      <w:r w:rsidRPr="000B65C3">
        <w:rPr>
          <w:rFonts w:ascii="Book Antiqua" w:eastAsia="宋体" w:hAnsi="Book Antiqua" w:cs="宋体"/>
          <w:b/>
          <w:bCs/>
          <w:lang w:eastAsia="zh-CN"/>
        </w:rPr>
        <w:t>Herridge MS</w:t>
      </w:r>
      <w:r w:rsidRPr="000B65C3">
        <w:rPr>
          <w:rFonts w:ascii="Book Antiqua" w:eastAsia="宋体" w:hAnsi="Book Antiqua" w:cs="宋体"/>
          <w:lang w:eastAsia="zh-CN"/>
        </w:rPr>
        <w:t xml:space="preserve">, Tansey CM, Matté A, Tomlinson G, Diaz-Granados N, Cooper A, Guest CB, Mazer CD, Mehta S, Stewart TE, Kudlow P, Cook D, Slutsky AS, Cheung AM. Functional disability 5 years after acute respiratory distress syndrome. </w:t>
      </w:r>
      <w:r w:rsidRPr="000B65C3">
        <w:rPr>
          <w:rFonts w:ascii="Book Antiqua" w:eastAsia="宋体" w:hAnsi="Book Antiqua" w:cs="宋体"/>
          <w:i/>
          <w:iCs/>
          <w:lang w:eastAsia="zh-CN"/>
        </w:rPr>
        <w:t>N Engl J Med</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364</w:t>
      </w:r>
      <w:r w:rsidRPr="000B65C3">
        <w:rPr>
          <w:rFonts w:ascii="Book Antiqua" w:eastAsia="宋体" w:hAnsi="Book Antiqua" w:cs="宋体"/>
          <w:lang w:eastAsia="zh-CN"/>
        </w:rPr>
        <w:t>: 1293-1304 [PMID: 21470008 DOI: 10.1056/NEJMoa1011802]</w:t>
      </w:r>
    </w:p>
    <w:p w14:paraId="0DF79C4C"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 </w:t>
      </w:r>
      <w:r w:rsidRPr="000B65C3">
        <w:rPr>
          <w:rFonts w:ascii="Book Antiqua" w:eastAsia="宋体" w:hAnsi="Book Antiqua" w:cs="宋体"/>
          <w:b/>
          <w:bCs/>
          <w:lang w:eastAsia="zh-CN"/>
        </w:rPr>
        <w:t>Rubenfeld GD</w:t>
      </w:r>
      <w:r w:rsidRPr="000B65C3">
        <w:rPr>
          <w:rFonts w:ascii="Book Antiqua" w:eastAsia="宋体" w:hAnsi="Book Antiqua" w:cs="宋体"/>
          <w:lang w:eastAsia="zh-CN"/>
        </w:rPr>
        <w:t xml:space="preserve">, Caldwell E, Peabody E, Weaver J, Martin DP, Neff M, Stern EJ, Hudson LD. Incidence and outcomes of acute lung injury. </w:t>
      </w:r>
      <w:r w:rsidRPr="000B65C3">
        <w:rPr>
          <w:rFonts w:ascii="Book Antiqua" w:eastAsia="宋体" w:hAnsi="Book Antiqua" w:cs="宋体"/>
          <w:i/>
          <w:iCs/>
          <w:lang w:eastAsia="zh-CN"/>
        </w:rPr>
        <w:t>N Engl J Med</w:t>
      </w:r>
      <w:r w:rsidRPr="000B65C3">
        <w:rPr>
          <w:rFonts w:ascii="Book Antiqua" w:eastAsia="宋体" w:hAnsi="Book Antiqua" w:cs="宋体"/>
          <w:lang w:eastAsia="zh-CN"/>
        </w:rPr>
        <w:t xml:space="preserve"> 2005; </w:t>
      </w:r>
      <w:r w:rsidRPr="000B65C3">
        <w:rPr>
          <w:rFonts w:ascii="Book Antiqua" w:eastAsia="宋体" w:hAnsi="Book Antiqua" w:cs="宋体"/>
          <w:b/>
          <w:bCs/>
          <w:lang w:eastAsia="zh-CN"/>
        </w:rPr>
        <w:t>353</w:t>
      </w:r>
      <w:r w:rsidRPr="000B65C3">
        <w:rPr>
          <w:rFonts w:ascii="Book Antiqua" w:eastAsia="宋体" w:hAnsi="Book Antiqua" w:cs="宋体"/>
          <w:lang w:eastAsia="zh-CN"/>
        </w:rPr>
        <w:t>: 1685-1693 [PMID: 16236739 DOI: 10.1056/NEJMoa050333]</w:t>
      </w:r>
    </w:p>
    <w:p w14:paraId="6F33C674"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4 </w:t>
      </w:r>
      <w:r w:rsidRPr="000B65C3">
        <w:rPr>
          <w:rFonts w:ascii="Book Antiqua" w:eastAsia="宋体" w:hAnsi="Book Antiqua" w:cs="宋体"/>
          <w:b/>
          <w:bCs/>
          <w:lang w:eastAsia="zh-CN"/>
        </w:rPr>
        <w:t>Davidson TA</w:t>
      </w:r>
      <w:r w:rsidRPr="000B65C3">
        <w:rPr>
          <w:rFonts w:ascii="Book Antiqua" w:eastAsia="宋体" w:hAnsi="Book Antiqua" w:cs="宋体"/>
          <w:lang w:eastAsia="zh-CN"/>
        </w:rPr>
        <w:t xml:space="preserve">, Caldwell ES, Curtis JR, Hudson LD, Steinberg KP. Reduced quality of life in survivors of acute respiratory distress syndrome compared with critically ill control patients. </w:t>
      </w:r>
      <w:r w:rsidRPr="000B65C3">
        <w:rPr>
          <w:rFonts w:ascii="Book Antiqua" w:eastAsia="宋体" w:hAnsi="Book Antiqua" w:cs="宋体"/>
          <w:i/>
          <w:iCs/>
          <w:lang w:eastAsia="zh-CN"/>
        </w:rPr>
        <w:t>JAMA</w:t>
      </w:r>
      <w:r w:rsidRPr="000B65C3">
        <w:rPr>
          <w:rFonts w:ascii="Book Antiqua" w:eastAsia="宋体" w:hAnsi="Book Antiqua" w:cs="宋体"/>
          <w:lang w:eastAsia="zh-CN"/>
        </w:rPr>
        <w:t xml:space="preserve"> 1999; </w:t>
      </w:r>
      <w:r w:rsidRPr="000B65C3">
        <w:rPr>
          <w:rFonts w:ascii="Book Antiqua" w:eastAsia="宋体" w:hAnsi="Book Antiqua" w:cs="宋体"/>
          <w:b/>
          <w:bCs/>
          <w:lang w:eastAsia="zh-CN"/>
        </w:rPr>
        <w:t>281</w:t>
      </w:r>
      <w:r w:rsidRPr="000B65C3">
        <w:rPr>
          <w:rFonts w:ascii="Book Antiqua" w:eastAsia="宋体" w:hAnsi="Book Antiqua" w:cs="宋体"/>
          <w:lang w:eastAsia="zh-CN"/>
        </w:rPr>
        <w:t>: 354-360 [PMID: 9929089 DOI: 10.1001/jama.281.4.354]</w:t>
      </w:r>
    </w:p>
    <w:p w14:paraId="30514ED8"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5 </w:t>
      </w:r>
      <w:r w:rsidRPr="000B65C3">
        <w:rPr>
          <w:rFonts w:ascii="Book Antiqua" w:eastAsia="宋体" w:hAnsi="Book Antiqua" w:cs="宋体"/>
          <w:b/>
          <w:bCs/>
          <w:lang w:eastAsia="zh-CN"/>
        </w:rPr>
        <w:t>Angus DC</w:t>
      </w:r>
      <w:r w:rsidRPr="000B65C3">
        <w:rPr>
          <w:rFonts w:ascii="Book Antiqua" w:eastAsia="宋体" w:hAnsi="Book Antiqua" w:cs="宋体"/>
          <w:lang w:eastAsia="zh-CN"/>
        </w:rPr>
        <w:t xml:space="preserve">, Musthafa AA, Clermont G, Griffin MF, Linde-Zwirble WT, Dremsizov TT, Pinsky MR. Quality-adjusted survival in the first year after the acute respiratory distress syndrome.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2001; </w:t>
      </w:r>
      <w:r w:rsidRPr="000B65C3">
        <w:rPr>
          <w:rFonts w:ascii="Book Antiqua" w:eastAsia="宋体" w:hAnsi="Book Antiqua" w:cs="宋体"/>
          <w:b/>
          <w:bCs/>
          <w:lang w:eastAsia="zh-CN"/>
        </w:rPr>
        <w:t>163</w:t>
      </w:r>
      <w:r w:rsidRPr="000B65C3">
        <w:rPr>
          <w:rFonts w:ascii="Book Antiqua" w:eastAsia="宋体" w:hAnsi="Book Antiqua" w:cs="宋体"/>
          <w:lang w:eastAsia="zh-CN"/>
        </w:rPr>
        <w:t>: 1389-1394 [PMID: 11371406 DOI: 10.1164/ajrccm.163.6.2005123]</w:t>
      </w:r>
    </w:p>
    <w:p w14:paraId="3A4A944D"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6 </w:t>
      </w:r>
      <w:r w:rsidRPr="000B65C3">
        <w:rPr>
          <w:rFonts w:ascii="Book Antiqua" w:eastAsia="宋体" w:hAnsi="Book Antiqua" w:cs="宋体"/>
          <w:b/>
          <w:bCs/>
          <w:lang w:eastAsia="zh-CN"/>
        </w:rPr>
        <w:t>Weinert CR</w:t>
      </w:r>
      <w:r w:rsidRPr="000B65C3">
        <w:rPr>
          <w:rFonts w:ascii="Book Antiqua" w:eastAsia="宋体" w:hAnsi="Book Antiqua" w:cs="宋体"/>
          <w:lang w:eastAsia="zh-CN"/>
        </w:rPr>
        <w:t xml:space="preserve">, Gross CR, Kangas JR, Bury CL, Marinelli WA. Health-related quality of life after acute lung injury.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1997; </w:t>
      </w:r>
      <w:r w:rsidRPr="000B65C3">
        <w:rPr>
          <w:rFonts w:ascii="Book Antiqua" w:eastAsia="宋体" w:hAnsi="Book Antiqua" w:cs="宋体"/>
          <w:b/>
          <w:bCs/>
          <w:lang w:eastAsia="zh-CN"/>
        </w:rPr>
        <w:t>156</w:t>
      </w:r>
      <w:r w:rsidRPr="000B65C3">
        <w:rPr>
          <w:rFonts w:ascii="Book Antiqua" w:eastAsia="宋体" w:hAnsi="Book Antiqua" w:cs="宋体"/>
          <w:lang w:eastAsia="zh-CN"/>
        </w:rPr>
        <w:t>: 1120-1128 [PMID: 9351611 DOI: 10.1164/ajrccm.156.4.9611047]</w:t>
      </w:r>
    </w:p>
    <w:p w14:paraId="5A283406"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7 </w:t>
      </w:r>
      <w:r w:rsidRPr="000B65C3">
        <w:rPr>
          <w:rFonts w:ascii="Book Antiqua" w:eastAsia="宋体" w:hAnsi="Book Antiqua" w:cs="宋体"/>
          <w:b/>
          <w:bCs/>
          <w:lang w:eastAsia="zh-CN"/>
        </w:rPr>
        <w:t>Matthay MA</w:t>
      </w:r>
      <w:r w:rsidRPr="000B65C3">
        <w:rPr>
          <w:rFonts w:ascii="Book Antiqua" w:eastAsia="宋体" w:hAnsi="Book Antiqua" w:cs="宋体"/>
          <w:lang w:eastAsia="zh-CN"/>
        </w:rPr>
        <w:t>, Brower RG, Carson S, Douglas IS, Eisner M, Hite D, Holets S, Kallet RH, Liu KD, MacIntyre N, Moss M, Schoenfeld D, Steingrub J, Thompson BT. Randomized, placebo-controlled clinical trial of an aerosolized β</w:t>
      </w:r>
      <w:r w:rsidRPr="000B65C3">
        <w:rPr>
          <w:rFonts w:ascii="Cambria Math" w:eastAsia="宋体" w:hAnsi="Cambria Math" w:cs="Cambria Math"/>
          <w:lang w:eastAsia="zh-CN"/>
        </w:rPr>
        <w:t>₂</w:t>
      </w:r>
      <w:r w:rsidRPr="000B65C3">
        <w:rPr>
          <w:rFonts w:ascii="Book Antiqua" w:eastAsia="宋体" w:hAnsi="Book Antiqua" w:cs="宋体"/>
          <w:lang w:eastAsia="zh-CN"/>
        </w:rPr>
        <w:t xml:space="preserve">-agonist for treatment of acute lung injury.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184</w:t>
      </w:r>
      <w:r w:rsidRPr="000B65C3">
        <w:rPr>
          <w:rFonts w:ascii="Book Antiqua" w:eastAsia="宋体" w:hAnsi="Book Antiqua" w:cs="宋体"/>
          <w:lang w:eastAsia="zh-CN"/>
        </w:rPr>
        <w:t>: 561-568 [PMID: 21562125 DOI: 10.1164/rccm.201012-2090OC]</w:t>
      </w:r>
    </w:p>
    <w:p w14:paraId="5360B327"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lastRenderedPageBreak/>
        <w:t xml:space="preserve">8 </w:t>
      </w:r>
      <w:r w:rsidRPr="000B65C3">
        <w:rPr>
          <w:rFonts w:ascii="Book Antiqua" w:eastAsia="宋体" w:hAnsi="Book Antiqua" w:cs="宋体"/>
          <w:b/>
          <w:bCs/>
          <w:lang w:eastAsia="zh-CN"/>
        </w:rPr>
        <w:t>Rice TW</w:t>
      </w:r>
      <w:r w:rsidRPr="000B65C3">
        <w:rPr>
          <w:rFonts w:ascii="Book Antiqua" w:eastAsia="宋体" w:hAnsi="Book Antiqua" w:cs="宋体"/>
          <w:lang w:eastAsia="zh-CN"/>
        </w:rPr>
        <w:t xml:space="preserve">, Wheeler AP, Thompson BT, deBoisblanc BP, Steingrub J, Rock P. Enteral omega-3 fatty acid, gamma-linolenic acid, and antioxidant supplementation in acute lung injury. </w:t>
      </w:r>
      <w:r w:rsidRPr="000B65C3">
        <w:rPr>
          <w:rFonts w:ascii="Book Antiqua" w:eastAsia="宋体" w:hAnsi="Book Antiqua" w:cs="宋体"/>
          <w:i/>
          <w:iCs/>
          <w:lang w:eastAsia="zh-CN"/>
        </w:rPr>
        <w:t>JAMA</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306</w:t>
      </w:r>
      <w:r w:rsidRPr="000B65C3">
        <w:rPr>
          <w:rFonts w:ascii="Book Antiqua" w:eastAsia="宋体" w:hAnsi="Book Antiqua" w:cs="宋体"/>
          <w:lang w:eastAsia="zh-CN"/>
        </w:rPr>
        <w:t>: 1574-1581 [PMID: 21976613 DOI: 10.1001/jama.2011.1435]</w:t>
      </w:r>
    </w:p>
    <w:p w14:paraId="3FC5CB5D"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9 </w:t>
      </w:r>
      <w:r w:rsidRPr="000B65C3">
        <w:rPr>
          <w:rFonts w:ascii="Book Antiqua" w:eastAsia="宋体" w:hAnsi="Book Antiqua" w:cs="宋体"/>
          <w:b/>
          <w:bCs/>
          <w:lang w:eastAsia="zh-CN"/>
        </w:rPr>
        <w:t>Spragg RG</w:t>
      </w:r>
      <w:r w:rsidRPr="000B65C3">
        <w:rPr>
          <w:rFonts w:ascii="Book Antiqua" w:eastAsia="宋体" w:hAnsi="Book Antiqua" w:cs="宋体"/>
          <w:lang w:eastAsia="zh-CN"/>
        </w:rPr>
        <w:t xml:space="preserve">, Taut FJ, Lewis JF, Schenk P, Ruppert C, Dean N, Krell K, Karabinis A, Günther A. Recombinant surfactant protein C-based surfactant for patients with severe direct lung injury.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183</w:t>
      </w:r>
      <w:r w:rsidRPr="000B65C3">
        <w:rPr>
          <w:rFonts w:ascii="Book Antiqua" w:eastAsia="宋体" w:hAnsi="Book Antiqua" w:cs="宋体"/>
          <w:lang w:eastAsia="zh-CN"/>
        </w:rPr>
        <w:t>: 1055-1061 [PMID: 21148720 DOI: 10.1164/rccm.201009-1424OC]</w:t>
      </w:r>
    </w:p>
    <w:p w14:paraId="221793B7" w14:textId="25DF44D2" w:rsidR="000B65C3" w:rsidRPr="000B65C3" w:rsidRDefault="00A37301" w:rsidP="000B65C3">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sidR="000B65C3" w:rsidRPr="000B65C3">
        <w:rPr>
          <w:rFonts w:ascii="Book Antiqua" w:eastAsia="宋体" w:hAnsi="Book Antiqua" w:cs="宋体"/>
          <w:lang w:eastAsia="zh-CN"/>
        </w:rPr>
        <w:t xml:space="preserve">Ventilation with lower tidal volumes as compared with traditional tidal volumes for acute lung injury and the acute respiratory distress syndrome. The Acute Respiratory Distress Syndrome Network. </w:t>
      </w:r>
      <w:r w:rsidR="000B65C3" w:rsidRPr="000B65C3">
        <w:rPr>
          <w:rFonts w:ascii="Book Antiqua" w:eastAsia="宋体" w:hAnsi="Book Antiqua" w:cs="宋体"/>
          <w:i/>
          <w:iCs/>
          <w:lang w:eastAsia="zh-CN"/>
        </w:rPr>
        <w:t>N Engl J Med</w:t>
      </w:r>
      <w:r w:rsidR="000B65C3" w:rsidRPr="000B65C3">
        <w:rPr>
          <w:rFonts w:ascii="Book Antiqua" w:eastAsia="宋体" w:hAnsi="Book Antiqua" w:cs="宋体"/>
          <w:lang w:eastAsia="zh-CN"/>
        </w:rPr>
        <w:t xml:space="preserve"> 2000; </w:t>
      </w:r>
      <w:r w:rsidR="000B65C3" w:rsidRPr="000B65C3">
        <w:rPr>
          <w:rFonts w:ascii="Book Antiqua" w:eastAsia="宋体" w:hAnsi="Book Antiqua" w:cs="宋体"/>
          <w:b/>
          <w:bCs/>
          <w:lang w:eastAsia="zh-CN"/>
        </w:rPr>
        <w:t>342</w:t>
      </w:r>
      <w:r w:rsidR="000B65C3" w:rsidRPr="000B65C3">
        <w:rPr>
          <w:rFonts w:ascii="Book Antiqua" w:eastAsia="宋体" w:hAnsi="Book Antiqua" w:cs="宋体"/>
          <w:lang w:eastAsia="zh-CN"/>
        </w:rPr>
        <w:t>: 1301-1308 [PMID: 10793162 DOI: 10.1056/NEJM200005043421801]</w:t>
      </w:r>
    </w:p>
    <w:p w14:paraId="7D8AA0A7"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11 </w:t>
      </w:r>
      <w:r w:rsidRPr="000B65C3">
        <w:rPr>
          <w:rFonts w:ascii="Book Antiqua" w:eastAsia="宋体" w:hAnsi="Book Antiqua" w:cs="宋体"/>
          <w:b/>
          <w:bCs/>
          <w:lang w:eastAsia="zh-CN"/>
        </w:rPr>
        <w:t>Andrews PL</w:t>
      </w:r>
      <w:r w:rsidRPr="000B65C3">
        <w:rPr>
          <w:rFonts w:ascii="Book Antiqua" w:eastAsia="宋体" w:hAnsi="Book Antiqua" w:cs="宋体"/>
          <w:lang w:eastAsia="zh-CN"/>
        </w:rPr>
        <w:t xml:space="preserve">, Shiber JR, Jaruga-Killeen E, Roy S, Sadowitz B, O'Toole RV, Gatto LA, Nieman GF, Scalea T, Habashi NM. Early application of airway pressure release ventilation may reduce mortality in high-risk trauma patients: a systematic review of observational trauma ARDS literature. </w:t>
      </w:r>
      <w:r w:rsidRPr="000B65C3">
        <w:rPr>
          <w:rFonts w:ascii="Book Antiqua" w:eastAsia="宋体" w:hAnsi="Book Antiqua" w:cs="宋体"/>
          <w:i/>
          <w:iCs/>
          <w:lang w:eastAsia="zh-CN"/>
        </w:rPr>
        <w:t>J Trauma Acute Care Surg</w:t>
      </w:r>
      <w:r w:rsidRPr="000B65C3">
        <w:rPr>
          <w:rFonts w:ascii="Book Antiqua" w:eastAsia="宋体" w:hAnsi="Book Antiqua" w:cs="宋体"/>
          <w:lang w:eastAsia="zh-CN"/>
        </w:rPr>
        <w:t xml:space="preserve"> 2013; </w:t>
      </w:r>
      <w:r w:rsidRPr="000B65C3">
        <w:rPr>
          <w:rFonts w:ascii="Book Antiqua" w:eastAsia="宋体" w:hAnsi="Book Antiqua" w:cs="宋体"/>
          <w:b/>
          <w:bCs/>
          <w:lang w:eastAsia="zh-CN"/>
        </w:rPr>
        <w:t>75</w:t>
      </w:r>
      <w:r w:rsidRPr="000B65C3">
        <w:rPr>
          <w:rFonts w:ascii="Book Antiqua" w:eastAsia="宋体" w:hAnsi="Book Antiqua" w:cs="宋体"/>
          <w:lang w:eastAsia="zh-CN"/>
        </w:rPr>
        <w:t>: 635-641 [PMID: 24064877 DOI: 10.1097/TA.0b013e31829d3504]</w:t>
      </w:r>
    </w:p>
    <w:p w14:paraId="4A422A51"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12 </w:t>
      </w:r>
      <w:r w:rsidRPr="000B65C3">
        <w:rPr>
          <w:rFonts w:ascii="Book Antiqua" w:eastAsia="宋体" w:hAnsi="Book Antiqua" w:cs="宋体"/>
          <w:b/>
          <w:bCs/>
          <w:lang w:eastAsia="zh-CN"/>
        </w:rPr>
        <w:t>Villar J</w:t>
      </w:r>
      <w:r w:rsidRPr="000B65C3">
        <w:rPr>
          <w:rFonts w:ascii="Book Antiqua" w:eastAsia="宋体" w:hAnsi="Book Antiqua" w:cs="宋体"/>
          <w:lang w:eastAsia="zh-CN"/>
        </w:rPr>
        <w:t xml:space="preserve">, Sulemanji D, Kacmarek RM. The acute respiratory distress syndrome: incidence and mortality, has it changed? </w:t>
      </w:r>
      <w:r w:rsidRPr="000B65C3">
        <w:rPr>
          <w:rFonts w:ascii="Book Antiqua" w:eastAsia="宋体" w:hAnsi="Book Antiqua" w:cs="宋体"/>
          <w:i/>
          <w:iCs/>
          <w:lang w:eastAsia="zh-CN"/>
        </w:rPr>
        <w:t>Curr Opin Crit Care</w:t>
      </w:r>
      <w:r w:rsidRPr="000B65C3">
        <w:rPr>
          <w:rFonts w:ascii="Book Antiqua" w:eastAsia="宋体" w:hAnsi="Book Antiqua" w:cs="宋体"/>
          <w:lang w:eastAsia="zh-CN"/>
        </w:rPr>
        <w:t xml:space="preserve"> 2014; </w:t>
      </w:r>
      <w:r w:rsidRPr="000B65C3">
        <w:rPr>
          <w:rFonts w:ascii="Book Antiqua" w:eastAsia="宋体" w:hAnsi="Book Antiqua" w:cs="宋体"/>
          <w:b/>
          <w:bCs/>
          <w:lang w:eastAsia="zh-CN"/>
        </w:rPr>
        <w:t>20</w:t>
      </w:r>
      <w:r w:rsidRPr="000B65C3">
        <w:rPr>
          <w:rFonts w:ascii="Book Antiqua" w:eastAsia="宋体" w:hAnsi="Book Antiqua" w:cs="宋体"/>
          <w:lang w:eastAsia="zh-CN"/>
        </w:rPr>
        <w:t>: 3-9 [PMID: 24309954 DOI: 10.1097/MCC.0000000000000057]</w:t>
      </w:r>
    </w:p>
    <w:p w14:paraId="675E44CF"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13 </w:t>
      </w:r>
      <w:r w:rsidRPr="000B65C3">
        <w:rPr>
          <w:rFonts w:ascii="Book Antiqua" w:eastAsia="宋体" w:hAnsi="Book Antiqua" w:cs="宋体"/>
          <w:b/>
          <w:bCs/>
          <w:lang w:eastAsia="zh-CN"/>
        </w:rPr>
        <w:t>Phua J</w:t>
      </w:r>
      <w:r w:rsidRPr="000B65C3">
        <w:rPr>
          <w:rFonts w:ascii="Book Antiqua" w:eastAsia="宋体" w:hAnsi="Book Antiqua" w:cs="宋体"/>
          <w:lang w:eastAsia="zh-CN"/>
        </w:rPr>
        <w:t xml:space="preserve">, Badia JR, Adhikari NK, Friedrich JO, Fowler RA, Singh JM, Scales DC, Stather DR, Li A, Jones A, Gattas DJ, Hallett D, Tomlinson G, Stewart TE, Ferguson ND. Has mortality from acute respiratory distress syndrome decreased over time?: A systematic review.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2009; </w:t>
      </w:r>
      <w:r w:rsidRPr="000B65C3">
        <w:rPr>
          <w:rFonts w:ascii="Book Antiqua" w:eastAsia="宋体" w:hAnsi="Book Antiqua" w:cs="宋体"/>
          <w:b/>
          <w:bCs/>
          <w:lang w:eastAsia="zh-CN"/>
        </w:rPr>
        <w:t>179</w:t>
      </w:r>
      <w:r w:rsidRPr="000B65C3">
        <w:rPr>
          <w:rFonts w:ascii="Book Antiqua" w:eastAsia="宋体" w:hAnsi="Book Antiqua" w:cs="宋体"/>
          <w:lang w:eastAsia="zh-CN"/>
        </w:rPr>
        <w:t>: 220-227 [PMID: 19011152 DOI: 10.1164/rccm.200805-722OC]</w:t>
      </w:r>
    </w:p>
    <w:p w14:paraId="26829BCF"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14 </w:t>
      </w:r>
      <w:r w:rsidRPr="000B65C3">
        <w:rPr>
          <w:rFonts w:ascii="Book Antiqua" w:eastAsia="宋体" w:hAnsi="Book Antiqua" w:cs="宋体"/>
          <w:b/>
          <w:bCs/>
          <w:lang w:eastAsia="zh-CN"/>
        </w:rPr>
        <w:t>Villar J</w:t>
      </w:r>
      <w:r w:rsidRPr="000B65C3">
        <w:rPr>
          <w:rFonts w:ascii="Book Antiqua" w:eastAsia="宋体" w:hAnsi="Book Antiqua" w:cs="宋体"/>
          <w:lang w:eastAsia="zh-CN"/>
        </w:rPr>
        <w:t xml:space="preserve">, Blanco J, Añón JM, Santos-Bouza A, Blanch L, Ambrós A, Gandía F, Carriedo D, Mosteiro F, Basaldúa S, Fernández RL, Kacmarek RM. The ALIEN study: incidence and outcome of acute respiratory distress syndrome in the era of lung protective ventilation. </w:t>
      </w:r>
      <w:r w:rsidRPr="000B65C3">
        <w:rPr>
          <w:rFonts w:ascii="Book Antiqua" w:eastAsia="宋体" w:hAnsi="Book Antiqua" w:cs="宋体"/>
          <w:i/>
          <w:iCs/>
          <w:lang w:eastAsia="zh-CN"/>
        </w:rPr>
        <w:t>Intensive Care Med</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37</w:t>
      </w:r>
      <w:r w:rsidRPr="000B65C3">
        <w:rPr>
          <w:rFonts w:ascii="Book Antiqua" w:eastAsia="宋体" w:hAnsi="Book Antiqua" w:cs="宋体"/>
          <w:lang w:eastAsia="zh-CN"/>
        </w:rPr>
        <w:t>: 1932-1941 [PMID: 21997128 DOI: 10.1007/s00134-011-2380-4]</w:t>
      </w:r>
    </w:p>
    <w:p w14:paraId="7BA0092C"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lastRenderedPageBreak/>
        <w:t xml:space="preserve">15 </w:t>
      </w:r>
      <w:r w:rsidRPr="000B65C3">
        <w:rPr>
          <w:rFonts w:ascii="Book Antiqua" w:eastAsia="宋体" w:hAnsi="Book Antiqua" w:cs="宋体"/>
          <w:b/>
          <w:bCs/>
          <w:lang w:eastAsia="zh-CN"/>
        </w:rPr>
        <w:t>Beitler JR</w:t>
      </w:r>
      <w:r w:rsidRPr="000B65C3">
        <w:rPr>
          <w:rFonts w:ascii="Book Antiqua" w:eastAsia="宋体" w:hAnsi="Book Antiqua" w:cs="宋体"/>
          <w:lang w:eastAsia="zh-CN"/>
        </w:rPr>
        <w:t xml:space="preserve">, Schoenfeld DA, Thompson BT. Preventing ARDS: progress, promise, and pitfalls. </w:t>
      </w:r>
      <w:r w:rsidRPr="000B65C3">
        <w:rPr>
          <w:rFonts w:ascii="Book Antiqua" w:eastAsia="宋体" w:hAnsi="Book Antiqua" w:cs="宋体"/>
          <w:i/>
          <w:iCs/>
          <w:lang w:eastAsia="zh-CN"/>
        </w:rPr>
        <w:t>Chest</w:t>
      </w:r>
      <w:r w:rsidRPr="000B65C3">
        <w:rPr>
          <w:rFonts w:ascii="Book Antiqua" w:eastAsia="宋体" w:hAnsi="Book Antiqua" w:cs="宋体"/>
          <w:lang w:eastAsia="zh-CN"/>
        </w:rPr>
        <w:t xml:space="preserve"> 2014; </w:t>
      </w:r>
      <w:r w:rsidRPr="000B65C3">
        <w:rPr>
          <w:rFonts w:ascii="Book Antiqua" w:eastAsia="宋体" w:hAnsi="Book Antiqua" w:cs="宋体"/>
          <w:b/>
          <w:bCs/>
          <w:lang w:eastAsia="zh-CN"/>
        </w:rPr>
        <w:t>146</w:t>
      </w:r>
      <w:r w:rsidRPr="000B65C3">
        <w:rPr>
          <w:rFonts w:ascii="Book Antiqua" w:eastAsia="宋体" w:hAnsi="Book Antiqua" w:cs="宋体"/>
          <w:lang w:eastAsia="zh-CN"/>
        </w:rPr>
        <w:t>: 1102-1113 [PMID: 25288000 DOI: 10.1378/chest.14-0555]</w:t>
      </w:r>
    </w:p>
    <w:p w14:paraId="458CC6EF"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16 </w:t>
      </w:r>
      <w:r w:rsidRPr="000B65C3">
        <w:rPr>
          <w:rFonts w:ascii="Book Antiqua" w:eastAsia="宋体" w:hAnsi="Book Antiqua" w:cs="宋体"/>
          <w:b/>
          <w:bCs/>
          <w:lang w:eastAsia="zh-CN"/>
        </w:rPr>
        <w:t>Biehl M</w:t>
      </w:r>
      <w:r w:rsidRPr="000B65C3">
        <w:rPr>
          <w:rFonts w:ascii="Book Antiqua" w:eastAsia="宋体" w:hAnsi="Book Antiqua" w:cs="宋体"/>
          <w:lang w:eastAsia="zh-CN"/>
        </w:rPr>
        <w:t xml:space="preserve">, Kashiouris MG, Gajic O. Ventilator-induced lung injury: minimizing its impact in patients with or at risk for ARDS. </w:t>
      </w:r>
      <w:r w:rsidRPr="000B65C3">
        <w:rPr>
          <w:rFonts w:ascii="Book Antiqua" w:eastAsia="宋体" w:hAnsi="Book Antiqua" w:cs="宋体"/>
          <w:i/>
          <w:iCs/>
          <w:lang w:eastAsia="zh-CN"/>
        </w:rPr>
        <w:t>Respir Care</w:t>
      </w:r>
      <w:r w:rsidRPr="000B65C3">
        <w:rPr>
          <w:rFonts w:ascii="Book Antiqua" w:eastAsia="宋体" w:hAnsi="Book Antiqua" w:cs="宋体"/>
          <w:lang w:eastAsia="zh-CN"/>
        </w:rPr>
        <w:t xml:space="preserve"> 2013; </w:t>
      </w:r>
      <w:r w:rsidRPr="000B65C3">
        <w:rPr>
          <w:rFonts w:ascii="Book Antiqua" w:eastAsia="宋体" w:hAnsi="Book Antiqua" w:cs="宋体"/>
          <w:b/>
          <w:bCs/>
          <w:lang w:eastAsia="zh-CN"/>
        </w:rPr>
        <w:t>58</w:t>
      </w:r>
      <w:r w:rsidRPr="000B65C3">
        <w:rPr>
          <w:rFonts w:ascii="Book Antiqua" w:eastAsia="宋体" w:hAnsi="Book Antiqua" w:cs="宋体"/>
          <w:lang w:eastAsia="zh-CN"/>
        </w:rPr>
        <w:t>: 927-937 [PMID: 23709192 DOI: 10.4187/respcare.02347]</w:t>
      </w:r>
    </w:p>
    <w:p w14:paraId="44B89285"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17 </w:t>
      </w:r>
      <w:r w:rsidRPr="000B65C3">
        <w:rPr>
          <w:rFonts w:ascii="Book Antiqua" w:eastAsia="宋体" w:hAnsi="Book Antiqua" w:cs="宋体"/>
          <w:b/>
          <w:bCs/>
          <w:lang w:eastAsia="zh-CN"/>
        </w:rPr>
        <w:t>Festic E</w:t>
      </w:r>
      <w:r w:rsidRPr="000B65C3">
        <w:rPr>
          <w:rFonts w:ascii="Book Antiqua" w:eastAsia="宋体" w:hAnsi="Book Antiqua" w:cs="宋体"/>
          <w:lang w:eastAsia="zh-CN"/>
        </w:rPr>
        <w:t xml:space="preserve">, Kor DJ, Gajic O. Prevention of acute respiratory distress syndrome. </w:t>
      </w:r>
      <w:r w:rsidRPr="000B65C3">
        <w:rPr>
          <w:rFonts w:ascii="Book Antiqua" w:eastAsia="宋体" w:hAnsi="Book Antiqua" w:cs="宋体"/>
          <w:i/>
          <w:iCs/>
          <w:lang w:eastAsia="zh-CN"/>
        </w:rPr>
        <w:t>Curr Opin Crit Care</w:t>
      </w:r>
      <w:r w:rsidRPr="000B65C3">
        <w:rPr>
          <w:rFonts w:ascii="Book Antiqua" w:eastAsia="宋体" w:hAnsi="Book Antiqua" w:cs="宋体"/>
          <w:lang w:eastAsia="zh-CN"/>
        </w:rPr>
        <w:t xml:space="preserve"> 2015; </w:t>
      </w:r>
      <w:r w:rsidRPr="000B65C3">
        <w:rPr>
          <w:rFonts w:ascii="Book Antiqua" w:eastAsia="宋体" w:hAnsi="Book Antiqua" w:cs="宋体"/>
          <w:b/>
          <w:bCs/>
          <w:lang w:eastAsia="zh-CN"/>
        </w:rPr>
        <w:t>21</w:t>
      </w:r>
      <w:r w:rsidRPr="000B65C3">
        <w:rPr>
          <w:rFonts w:ascii="Book Antiqua" w:eastAsia="宋体" w:hAnsi="Book Antiqua" w:cs="宋体"/>
          <w:lang w:eastAsia="zh-CN"/>
        </w:rPr>
        <w:t>: 82-90 [PMID: 25501020 DOI: 10.1097/MCC.0000000000000174]</w:t>
      </w:r>
    </w:p>
    <w:p w14:paraId="77D9CE08"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18 </w:t>
      </w:r>
      <w:r w:rsidRPr="000B65C3">
        <w:rPr>
          <w:rFonts w:ascii="Book Antiqua" w:eastAsia="宋体" w:hAnsi="Book Antiqua" w:cs="宋体"/>
          <w:b/>
          <w:bCs/>
          <w:lang w:eastAsia="zh-CN"/>
        </w:rPr>
        <w:t>Ortiz-Diaz E</w:t>
      </w:r>
      <w:r w:rsidRPr="000B65C3">
        <w:rPr>
          <w:rFonts w:ascii="Book Antiqua" w:eastAsia="宋体" w:hAnsi="Book Antiqua" w:cs="宋体"/>
          <w:lang w:eastAsia="zh-CN"/>
        </w:rPr>
        <w:t xml:space="preserve">, Festic E, Gajic O, Levitt JE. Emerging pharmacological therapies for prevention and early treatment of acute lung injury. </w:t>
      </w:r>
      <w:r w:rsidRPr="000B65C3">
        <w:rPr>
          <w:rFonts w:ascii="Book Antiqua" w:eastAsia="宋体" w:hAnsi="Book Antiqua" w:cs="宋体"/>
          <w:i/>
          <w:iCs/>
          <w:lang w:eastAsia="zh-CN"/>
        </w:rPr>
        <w:t>Semin Respir Crit Care Med</w:t>
      </w:r>
      <w:r w:rsidRPr="000B65C3">
        <w:rPr>
          <w:rFonts w:ascii="Book Antiqua" w:eastAsia="宋体" w:hAnsi="Book Antiqua" w:cs="宋体"/>
          <w:lang w:eastAsia="zh-CN"/>
        </w:rPr>
        <w:t xml:space="preserve"> 2013; </w:t>
      </w:r>
      <w:r w:rsidRPr="000B65C3">
        <w:rPr>
          <w:rFonts w:ascii="Book Antiqua" w:eastAsia="宋体" w:hAnsi="Book Antiqua" w:cs="宋体"/>
          <w:b/>
          <w:bCs/>
          <w:lang w:eastAsia="zh-CN"/>
        </w:rPr>
        <w:t>34</w:t>
      </w:r>
      <w:r w:rsidRPr="000B65C3">
        <w:rPr>
          <w:rFonts w:ascii="Book Antiqua" w:eastAsia="宋体" w:hAnsi="Book Antiqua" w:cs="宋体"/>
          <w:lang w:eastAsia="zh-CN"/>
        </w:rPr>
        <w:t>: 448-458 [PMID: 23934714 DOI: 10.1055/s-0033-1351118]</w:t>
      </w:r>
    </w:p>
    <w:p w14:paraId="79C20150"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19 </w:t>
      </w:r>
      <w:r w:rsidRPr="000B65C3">
        <w:rPr>
          <w:rFonts w:ascii="Book Antiqua" w:eastAsia="宋体" w:hAnsi="Book Antiqua" w:cs="宋体"/>
          <w:b/>
          <w:bCs/>
          <w:lang w:eastAsia="zh-CN"/>
        </w:rPr>
        <w:t>Hou PC</w:t>
      </w:r>
      <w:r w:rsidRPr="000B65C3">
        <w:rPr>
          <w:rFonts w:ascii="Book Antiqua" w:eastAsia="宋体" w:hAnsi="Book Antiqua" w:cs="宋体"/>
          <w:lang w:eastAsia="zh-CN"/>
        </w:rPr>
        <w:t xml:space="preserve">, Elie-Turenne MC, Mitani A, Barry JM, Kao EY, Cohen JE, Frendl G, Gajic O, Gentile NT. Towards prevention of acute lung injury: frequency and outcomes of emergency department patients at-risk - a multicenter cohort study. </w:t>
      </w:r>
      <w:r w:rsidRPr="000B65C3">
        <w:rPr>
          <w:rFonts w:ascii="Book Antiqua" w:eastAsia="宋体" w:hAnsi="Book Antiqua" w:cs="宋体"/>
          <w:i/>
          <w:iCs/>
          <w:lang w:eastAsia="zh-CN"/>
        </w:rPr>
        <w:t>Int J Emerg Med</w:t>
      </w:r>
      <w:r w:rsidRPr="000B65C3">
        <w:rPr>
          <w:rFonts w:ascii="Book Antiqua" w:eastAsia="宋体" w:hAnsi="Book Antiqua" w:cs="宋体"/>
          <w:lang w:eastAsia="zh-CN"/>
        </w:rPr>
        <w:t xml:space="preserve"> 2012; </w:t>
      </w:r>
      <w:r w:rsidRPr="000B65C3">
        <w:rPr>
          <w:rFonts w:ascii="Book Antiqua" w:eastAsia="宋体" w:hAnsi="Book Antiqua" w:cs="宋体"/>
          <w:b/>
          <w:bCs/>
          <w:lang w:eastAsia="zh-CN"/>
        </w:rPr>
        <w:t>5</w:t>
      </w:r>
      <w:r w:rsidRPr="000B65C3">
        <w:rPr>
          <w:rFonts w:ascii="Book Antiqua" w:eastAsia="宋体" w:hAnsi="Book Antiqua" w:cs="宋体"/>
          <w:lang w:eastAsia="zh-CN"/>
        </w:rPr>
        <w:t>: 22 [PMID: 22632126 DOI: 10.1186/1865-1380-5-22]</w:t>
      </w:r>
    </w:p>
    <w:p w14:paraId="22B9565F"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20 </w:t>
      </w:r>
      <w:r w:rsidRPr="000B65C3">
        <w:rPr>
          <w:rFonts w:ascii="Book Antiqua" w:eastAsia="宋体" w:hAnsi="Book Antiqua" w:cs="宋体"/>
          <w:b/>
          <w:bCs/>
          <w:lang w:eastAsia="zh-CN"/>
        </w:rPr>
        <w:t>Litell JM</w:t>
      </w:r>
      <w:r w:rsidRPr="000B65C3">
        <w:rPr>
          <w:rFonts w:ascii="Book Antiqua" w:eastAsia="宋体" w:hAnsi="Book Antiqua" w:cs="宋体"/>
          <w:lang w:eastAsia="zh-CN"/>
        </w:rPr>
        <w:t xml:space="preserve">, Gong MN, Talmor D, Gajic O. Acute lung injury: prevention may be the best medicine. </w:t>
      </w:r>
      <w:r w:rsidRPr="000B65C3">
        <w:rPr>
          <w:rFonts w:ascii="Book Antiqua" w:eastAsia="宋体" w:hAnsi="Book Antiqua" w:cs="宋体"/>
          <w:i/>
          <w:iCs/>
          <w:lang w:eastAsia="zh-CN"/>
        </w:rPr>
        <w:t>Respir Care</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56</w:t>
      </w:r>
      <w:r w:rsidRPr="000B65C3">
        <w:rPr>
          <w:rFonts w:ascii="Book Antiqua" w:eastAsia="宋体" w:hAnsi="Book Antiqua" w:cs="宋体"/>
          <w:lang w:eastAsia="zh-CN"/>
        </w:rPr>
        <w:t>: 1546-1554 [PMID: 22008396 DOI: 10.4187/respcare.01361]</w:t>
      </w:r>
    </w:p>
    <w:p w14:paraId="3B333B2D"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21 </w:t>
      </w:r>
      <w:r w:rsidRPr="000B65C3">
        <w:rPr>
          <w:rFonts w:ascii="Book Antiqua" w:eastAsia="宋体" w:hAnsi="Book Antiqua" w:cs="宋体"/>
          <w:b/>
          <w:bCs/>
          <w:lang w:eastAsia="zh-CN"/>
        </w:rPr>
        <w:t>Thakur SJ</w:t>
      </w:r>
      <w:r w:rsidRPr="000B65C3">
        <w:rPr>
          <w:rFonts w:ascii="Book Antiqua" w:eastAsia="宋体" w:hAnsi="Book Antiqua" w:cs="宋体"/>
          <w:lang w:eastAsia="zh-CN"/>
        </w:rPr>
        <w:t xml:space="preserve">, Trillo-Alvarez CA, Malinchoc MM, Kashyap R, Thakur L, Ahmed A, Reriani MK, Cartin-Ceba R, Sloan JA, Gajic O. Towards the prevention of acute lung injury: a population based cohort study protocol. </w:t>
      </w:r>
      <w:r w:rsidRPr="000B65C3">
        <w:rPr>
          <w:rFonts w:ascii="Book Antiqua" w:eastAsia="宋体" w:hAnsi="Book Antiqua" w:cs="宋体"/>
          <w:i/>
          <w:iCs/>
          <w:lang w:eastAsia="zh-CN"/>
        </w:rPr>
        <w:t>BMC Emerg Med</w:t>
      </w:r>
      <w:r w:rsidRPr="000B65C3">
        <w:rPr>
          <w:rFonts w:ascii="Book Antiqua" w:eastAsia="宋体" w:hAnsi="Book Antiqua" w:cs="宋体"/>
          <w:lang w:eastAsia="zh-CN"/>
        </w:rPr>
        <w:t xml:space="preserve"> 2010; </w:t>
      </w:r>
      <w:r w:rsidRPr="000B65C3">
        <w:rPr>
          <w:rFonts w:ascii="Book Antiqua" w:eastAsia="宋体" w:hAnsi="Book Antiqua" w:cs="宋体"/>
          <w:b/>
          <w:bCs/>
          <w:lang w:eastAsia="zh-CN"/>
        </w:rPr>
        <w:t>10</w:t>
      </w:r>
      <w:r w:rsidRPr="000B65C3">
        <w:rPr>
          <w:rFonts w:ascii="Book Antiqua" w:eastAsia="宋体" w:hAnsi="Book Antiqua" w:cs="宋体"/>
          <w:lang w:eastAsia="zh-CN"/>
        </w:rPr>
        <w:t>: 8 [PMID: 20420711 DOI: 10.1186/1471-227X-10-8]</w:t>
      </w:r>
    </w:p>
    <w:p w14:paraId="3771FDD2"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22 </w:t>
      </w:r>
      <w:r w:rsidRPr="000B65C3">
        <w:rPr>
          <w:rFonts w:ascii="Book Antiqua" w:eastAsia="宋体" w:hAnsi="Book Antiqua" w:cs="宋体"/>
          <w:b/>
          <w:bCs/>
          <w:lang w:eastAsia="zh-CN"/>
        </w:rPr>
        <w:t>Levitt JE</w:t>
      </w:r>
      <w:r w:rsidRPr="000B65C3">
        <w:rPr>
          <w:rFonts w:ascii="Book Antiqua" w:eastAsia="宋体" w:hAnsi="Book Antiqua" w:cs="宋体"/>
          <w:lang w:eastAsia="zh-CN"/>
        </w:rPr>
        <w:t xml:space="preserve">, Matthay MA. Clinical review: Early treatment of acute lung injury--paradigm shift toward prevention and treatment prior to respiratory failure. </w:t>
      </w:r>
      <w:r w:rsidRPr="000B65C3">
        <w:rPr>
          <w:rFonts w:ascii="Book Antiqua" w:eastAsia="宋体" w:hAnsi="Book Antiqua" w:cs="宋体"/>
          <w:i/>
          <w:iCs/>
          <w:lang w:eastAsia="zh-CN"/>
        </w:rPr>
        <w:t>Crit Care</w:t>
      </w:r>
      <w:r w:rsidRPr="000B65C3">
        <w:rPr>
          <w:rFonts w:ascii="Book Antiqua" w:eastAsia="宋体" w:hAnsi="Book Antiqua" w:cs="宋体"/>
          <w:lang w:eastAsia="zh-CN"/>
        </w:rPr>
        <w:t xml:space="preserve"> 2012; </w:t>
      </w:r>
      <w:r w:rsidRPr="000B65C3">
        <w:rPr>
          <w:rFonts w:ascii="Book Antiqua" w:eastAsia="宋体" w:hAnsi="Book Antiqua" w:cs="宋体"/>
          <w:b/>
          <w:bCs/>
          <w:lang w:eastAsia="zh-CN"/>
        </w:rPr>
        <w:t>16</w:t>
      </w:r>
      <w:r w:rsidRPr="000B65C3">
        <w:rPr>
          <w:rFonts w:ascii="Book Antiqua" w:eastAsia="宋体" w:hAnsi="Book Antiqua" w:cs="宋体"/>
          <w:lang w:eastAsia="zh-CN"/>
        </w:rPr>
        <w:t>: 223 [PMID: 22713281 DOI: 10.1186/cc11144]</w:t>
      </w:r>
    </w:p>
    <w:p w14:paraId="2B233E47"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23 </w:t>
      </w:r>
      <w:r w:rsidRPr="000B65C3">
        <w:rPr>
          <w:rFonts w:ascii="Book Antiqua" w:eastAsia="宋体" w:hAnsi="Book Antiqua" w:cs="宋体"/>
          <w:b/>
          <w:bCs/>
          <w:lang w:eastAsia="zh-CN"/>
        </w:rPr>
        <w:t>Yilmaz M</w:t>
      </w:r>
      <w:r w:rsidRPr="000B65C3">
        <w:rPr>
          <w:rFonts w:ascii="Book Antiqua" w:eastAsia="宋体" w:hAnsi="Book Antiqua" w:cs="宋体"/>
          <w:lang w:eastAsia="zh-CN"/>
        </w:rPr>
        <w:t xml:space="preserve">, Keegan MT, Iscimen R, Afessa B, Buck CF, Hubmayr RD, Gajic O. Toward the prevention of acute lung injury: protocol-guided limitation of large tidal volume ventilation and inappropriate transfusion. </w:t>
      </w:r>
      <w:r w:rsidRPr="000B65C3">
        <w:rPr>
          <w:rFonts w:ascii="Book Antiqua" w:eastAsia="宋体" w:hAnsi="Book Antiqua" w:cs="宋体"/>
          <w:i/>
          <w:iCs/>
          <w:lang w:eastAsia="zh-CN"/>
        </w:rPr>
        <w:t>Crit Care Med</w:t>
      </w:r>
      <w:r w:rsidRPr="000B65C3">
        <w:rPr>
          <w:rFonts w:ascii="Book Antiqua" w:eastAsia="宋体" w:hAnsi="Book Antiqua" w:cs="宋体"/>
          <w:lang w:eastAsia="zh-CN"/>
        </w:rPr>
        <w:t xml:space="preserve"> 2007; </w:t>
      </w:r>
      <w:r w:rsidRPr="000B65C3">
        <w:rPr>
          <w:rFonts w:ascii="Book Antiqua" w:eastAsia="宋体" w:hAnsi="Book Antiqua" w:cs="宋体"/>
          <w:b/>
          <w:bCs/>
          <w:lang w:eastAsia="zh-CN"/>
        </w:rPr>
        <w:t>35</w:t>
      </w:r>
      <w:r w:rsidRPr="000B65C3">
        <w:rPr>
          <w:rFonts w:ascii="Book Antiqua" w:eastAsia="宋体" w:hAnsi="Book Antiqua" w:cs="宋体"/>
          <w:lang w:eastAsia="zh-CN"/>
        </w:rPr>
        <w:t>: 1660-166; quiz 1667 [PMID: 17507824]</w:t>
      </w:r>
    </w:p>
    <w:p w14:paraId="0218ED3C"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lastRenderedPageBreak/>
        <w:t xml:space="preserve">24 </w:t>
      </w:r>
      <w:r w:rsidRPr="000B65C3">
        <w:rPr>
          <w:rFonts w:ascii="Book Antiqua" w:eastAsia="宋体" w:hAnsi="Book Antiqua" w:cs="宋体"/>
          <w:b/>
          <w:bCs/>
          <w:lang w:eastAsia="zh-CN"/>
        </w:rPr>
        <w:t>Shari G</w:t>
      </w:r>
      <w:r w:rsidRPr="000B65C3">
        <w:rPr>
          <w:rFonts w:ascii="Book Antiqua" w:eastAsia="宋体" w:hAnsi="Book Antiqua" w:cs="宋体"/>
          <w:lang w:eastAsia="zh-CN"/>
        </w:rPr>
        <w:t xml:space="preserve">, Kojicic M, Li G, Cartin-Ceba R, Alvarez CT, Kashyap R, Dong Y, Poulose JT, Herasevich V, Garza JA, Gajic O. Timing of the onset of acute respiratory distress syndrome: a population-based study. </w:t>
      </w:r>
      <w:r w:rsidRPr="000B65C3">
        <w:rPr>
          <w:rFonts w:ascii="Book Antiqua" w:eastAsia="宋体" w:hAnsi="Book Antiqua" w:cs="宋体"/>
          <w:i/>
          <w:iCs/>
          <w:lang w:eastAsia="zh-CN"/>
        </w:rPr>
        <w:t>Respir Care</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56</w:t>
      </w:r>
      <w:r w:rsidRPr="000B65C3">
        <w:rPr>
          <w:rFonts w:ascii="Book Antiqua" w:eastAsia="宋体" w:hAnsi="Book Antiqua" w:cs="宋体"/>
          <w:lang w:eastAsia="zh-CN"/>
        </w:rPr>
        <w:t>: 576-582 [PMID: 21276315 DOI: 10.4187/respcare.00901]</w:t>
      </w:r>
    </w:p>
    <w:p w14:paraId="1151B632"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25 </w:t>
      </w:r>
      <w:r w:rsidRPr="000B65C3">
        <w:rPr>
          <w:rFonts w:ascii="Book Antiqua" w:eastAsia="宋体" w:hAnsi="Book Antiqua" w:cs="宋体"/>
          <w:b/>
          <w:bCs/>
          <w:lang w:eastAsia="zh-CN"/>
        </w:rPr>
        <w:t>Fuller BM</w:t>
      </w:r>
      <w:r w:rsidRPr="000B65C3">
        <w:rPr>
          <w:rFonts w:ascii="Book Antiqua" w:eastAsia="宋体" w:hAnsi="Book Antiqua" w:cs="宋体"/>
          <w:lang w:eastAsia="zh-CN"/>
        </w:rPr>
        <w:t xml:space="preserve">, Mohr NM, Hotchkiss RS, Kollef MH. Reducing the burden of acute respiratory distress syndrome: the case for early intervention and the potential role of the emergency department. </w:t>
      </w:r>
      <w:r w:rsidRPr="000B65C3">
        <w:rPr>
          <w:rFonts w:ascii="Book Antiqua" w:eastAsia="宋体" w:hAnsi="Book Antiqua" w:cs="宋体"/>
          <w:i/>
          <w:iCs/>
          <w:lang w:eastAsia="zh-CN"/>
        </w:rPr>
        <w:t>Shock</w:t>
      </w:r>
      <w:r w:rsidRPr="000B65C3">
        <w:rPr>
          <w:rFonts w:ascii="Book Antiqua" w:eastAsia="宋体" w:hAnsi="Book Antiqua" w:cs="宋体"/>
          <w:lang w:eastAsia="zh-CN"/>
        </w:rPr>
        <w:t xml:space="preserve"> 2014; </w:t>
      </w:r>
      <w:r w:rsidRPr="000B65C3">
        <w:rPr>
          <w:rFonts w:ascii="Book Antiqua" w:eastAsia="宋体" w:hAnsi="Book Antiqua" w:cs="宋体"/>
          <w:b/>
          <w:bCs/>
          <w:lang w:eastAsia="zh-CN"/>
        </w:rPr>
        <w:t>41</w:t>
      </w:r>
      <w:r w:rsidRPr="000B65C3">
        <w:rPr>
          <w:rFonts w:ascii="Book Antiqua" w:eastAsia="宋体" w:hAnsi="Book Antiqua" w:cs="宋体"/>
          <w:lang w:eastAsia="zh-CN"/>
        </w:rPr>
        <w:t>: 378-387 [PMID: 24469236 DOI: 10.1097/SHK.0000000000000142]</w:t>
      </w:r>
    </w:p>
    <w:p w14:paraId="06C753C4"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26 </w:t>
      </w:r>
      <w:r w:rsidRPr="000B65C3">
        <w:rPr>
          <w:rFonts w:ascii="Book Antiqua" w:eastAsia="宋体" w:hAnsi="Book Antiqua" w:cs="宋体"/>
          <w:b/>
          <w:bCs/>
          <w:lang w:eastAsia="zh-CN"/>
        </w:rPr>
        <w:t>Ferguson ND</w:t>
      </w:r>
      <w:r w:rsidRPr="000B65C3">
        <w:rPr>
          <w:rFonts w:ascii="Book Antiqua" w:eastAsia="宋体" w:hAnsi="Book Antiqua" w:cs="宋体"/>
          <w:lang w:eastAsia="zh-CN"/>
        </w:rPr>
        <w:t xml:space="preserve">, Frutos-Vivar F, Esteban A, Gordo F, Honrubia T, Peñuelas O, Algora A, García G, Bustos A, Rodríguez I. Clinical risk conditions for acute lung injury in the intensive care unit and hospital ward: a prospective observational study. </w:t>
      </w:r>
      <w:r w:rsidRPr="000B65C3">
        <w:rPr>
          <w:rFonts w:ascii="Book Antiqua" w:eastAsia="宋体" w:hAnsi="Book Antiqua" w:cs="宋体"/>
          <w:i/>
          <w:iCs/>
          <w:lang w:eastAsia="zh-CN"/>
        </w:rPr>
        <w:t>Crit Care</w:t>
      </w:r>
      <w:r w:rsidRPr="000B65C3">
        <w:rPr>
          <w:rFonts w:ascii="Book Antiqua" w:eastAsia="宋体" w:hAnsi="Book Antiqua" w:cs="宋体"/>
          <w:lang w:eastAsia="zh-CN"/>
        </w:rPr>
        <w:t xml:space="preserve"> 2007; </w:t>
      </w:r>
      <w:r w:rsidRPr="000B65C3">
        <w:rPr>
          <w:rFonts w:ascii="Book Antiqua" w:eastAsia="宋体" w:hAnsi="Book Antiqua" w:cs="宋体"/>
          <w:b/>
          <w:bCs/>
          <w:lang w:eastAsia="zh-CN"/>
        </w:rPr>
        <w:t>11</w:t>
      </w:r>
      <w:r w:rsidRPr="000B65C3">
        <w:rPr>
          <w:rFonts w:ascii="Book Antiqua" w:eastAsia="宋体" w:hAnsi="Book Antiqua" w:cs="宋体"/>
          <w:lang w:eastAsia="zh-CN"/>
        </w:rPr>
        <w:t>: R96 [PMID: 17784960 DOI: 10.1186/cc6113]</w:t>
      </w:r>
    </w:p>
    <w:p w14:paraId="27E54824"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27 </w:t>
      </w:r>
      <w:r w:rsidRPr="000B65C3">
        <w:rPr>
          <w:rFonts w:ascii="Book Antiqua" w:eastAsia="宋体" w:hAnsi="Book Antiqua" w:cs="宋体"/>
          <w:b/>
          <w:bCs/>
          <w:lang w:eastAsia="zh-CN"/>
        </w:rPr>
        <w:t>Gajic O</w:t>
      </w:r>
      <w:r w:rsidRPr="000B65C3">
        <w:rPr>
          <w:rFonts w:ascii="Book Antiqua" w:eastAsia="宋体" w:hAnsi="Book Antiqua" w:cs="宋体"/>
          <w:lang w:eastAsia="zh-CN"/>
        </w:rPr>
        <w:t xml:space="preserve">, Rana R, Winters JL, Yilmaz M, Mendez JL, Rickman OB, O'Byrne MM, Evenson LK, Malinchoc M, DeGoey SR, Afessa B, Hubmayr RD, Moore SB. Transfusion-related acute lung injury in the critically ill: prospective nested case-control study.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2007; </w:t>
      </w:r>
      <w:r w:rsidRPr="000B65C3">
        <w:rPr>
          <w:rFonts w:ascii="Book Antiqua" w:eastAsia="宋体" w:hAnsi="Book Antiqua" w:cs="宋体"/>
          <w:b/>
          <w:bCs/>
          <w:lang w:eastAsia="zh-CN"/>
        </w:rPr>
        <w:t>176</w:t>
      </w:r>
      <w:r w:rsidRPr="000B65C3">
        <w:rPr>
          <w:rFonts w:ascii="Book Antiqua" w:eastAsia="宋体" w:hAnsi="Book Antiqua" w:cs="宋体"/>
          <w:lang w:eastAsia="zh-CN"/>
        </w:rPr>
        <w:t>: 886-891 [PMID: 17626910 DOI: 10.1164/rccm.200702-271OC]</w:t>
      </w:r>
    </w:p>
    <w:p w14:paraId="220D60ED"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28 </w:t>
      </w:r>
      <w:r w:rsidRPr="000B65C3">
        <w:rPr>
          <w:rFonts w:ascii="Book Antiqua" w:eastAsia="宋体" w:hAnsi="Book Antiqua" w:cs="宋体"/>
          <w:b/>
          <w:bCs/>
          <w:lang w:eastAsia="zh-CN"/>
        </w:rPr>
        <w:t>Gajic O</w:t>
      </w:r>
      <w:r w:rsidRPr="000B65C3">
        <w:rPr>
          <w:rFonts w:ascii="Book Antiqua" w:eastAsia="宋体" w:hAnsi="Book Antiqua" w:cs="宋体"/>
          <w:lang w:eastAsia="zh-CN"/>
        </w:rPr>
        <w:t xml:space="preserve">, Moore SB. Transfusion-related acute lung injury. </w:t>
      </w:r>
      <w:r w:rsidRPr="000B65C3">
        <w:rPr>
          <w:rFonts w:ascii="Book Antiqua" w:eastAsia="宋体" w:hAnsi="Book Antiqua" w:cs="宋体"/>
          <w:i/>
          <w:iCs/>
          <w:lang w:eastAsia="zh-CN"/>
        </w:rPr>
        <w:t>Mayo Clin Proc</w:t>
      </w:r>
      <w:r w:rsidRPr="000B65C3">
        <w:rPr>
          <w:rFonts w:ascii="Book Antiqua" w:eastAsia="宋体" w:hAnsi="Book Antiqua" w:cs="宋体"/>
          <w:lang w:eastAsia="zh-CN"/>
        </w:rPr>
        <w:t xml:space="preserve"> 2005; </w:t>
      </w:r>
      <w:r w:rsidRPr="000B65C3">
        <w:rPr>
          <w:rFonts w:ascii="Book Antiqua" w:eastAsia="宋体" w:hAnsi="Book Antiqua" w:cs="宋体"/>
          <w:b/>
          <w:bCs/>
          <w:lang w:eastAsia="zh-CN"/>
        </w:rPr>
        <w:t>80</w:t>
      </w:r>
      <w:r w:rsidRPr="000B65C3">
        <w:rPr>
          <w:rFonts w:ascii="Book Antiqua" w:eastAsia="宋体" w:hAnsi="Book Antiqua" w:cs="宋体"/>
          <w:lang w:eastAsia="zh-CN"/>
        </w:rPr>
        <w:t>: 766-770 [PMID: 15945528 DOI: 10.4065/80.6.766]</w:t>
      </w:r>
    </w:p>
    <w:p w14:paraId="764C2163"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29 </w:t>
      </w:r>
      <w:r w:rsidRPr="000B65C3">
        <w:rPr>
          <w:rFonts w:ascii="Book Antiqua" w:eastAsia="宋体" w:hAnsi="Book Antiqua" w:cs="宋体"/>
          <w:b/>
          <w:bCs/>
          <w:lang w:eastAsia="zh-CN"/>
        </w:rPr>
        <w:t>Gajic O</w:t>
      </w:r>
      <w:r w:rsidRPr="000B65C3">
        <w:rPr>
          <w:rFonts w:ascii="Book Antiqua" w:eastAsia="宋体" w:hAnsi="Book Antiqua" w:cs="宋体"/>
          <w:lang w:eastAsia="zh-CN"/>
        </w:rPr>
        <w:t xml:space="preserve">, Dzik WH, Toy P. Fresh frozen plasma and platelet transfusion for nonbleeding patients in the intensive care unit: benefit or harm? </w:t>
      </w:r>
      <w:r w:rsidRPr="000B65C3">
        <w:rPr>
          <w:rFonts w:ascii="Book Antiqua" w:eastAsia="宋体" w:hAnsi="Book Antiqua" w:cs="宋体"/>
          <w:i/>
          <w:iCs/>
          <w:lang w:eastAsia="zh-CN"/>
        </w:rPr>
        <w:t>Crit Care Med</w:t>
      </w:r>
      <w:r w:rsidRPr="000B65C3">
        <w:rPr>
          <w:rFonts w:ascii="Book Antiqua" w:eastAsia="宋体" w:hAnsi="Book Antiqua" w:cs="宋体"/>
          <w:lang w:eastAsia="zh-CN"/>
        </w:rPr>
        <w:t xml:space="preserve"> 2006; </w:t>
      </w:r>
      <w:r w:rsidRPr="000B65C3">
        <w:rPr>
          <w:rFonts w:ascii="Book Antiqua" w:eastAsia="宋体" w:hAnsi="Book Antiqua" w:cs="宋体"/>
          <w:b/>
          <w:bCs/>
          <w:lang w:eastAsia="zh-CN"/>
        </w:rPr>
        <w:t>34</w:t>
      </w:r>
      <w:r w:rsidRPr="000B65C3">
        <w:rPr>
          <w:rFonts w:ascii="Book Antiqua" w:eastAsia="宋体" w:hAnsi="Book Antiqua" w:cs="宋体"/>
          <w:lang w:eastAsia="zh-CN"/>
        </w:rPr>
        <w:t>: S170-S173 [PMID: 16617262 DOI: 10.1097/01.CCM.0000214288.88308.26]</w:t>
      </w:r>
    </w:p>
    <w:p w14:paraId="61A9C321"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30 </w:t>
      </w:r>
      <w:r w:rsidRPr="000B65C3">
        <w:rPr>
          <w:rFonts w:ascii="Book Antiqua" w:eastAsia="宋体" w:hAnsi="Book Antiqua" w:cs="宋体"/>
          <w:b/>
          <w:bCs/>
          <w:lang w:eastAsia="zh-CN"/>
        </w:rPr>
        <w:t>Gajic O</w:t>
      </w:r>
      <w:r w:rsidRPr="000B65C3">
        <w:rPr>
          <w:rFonts w:ascii="Book Antiqua" w:eastAsia="宋体" w:hAnsi="Book Antiqua" w:cs="宋体"/>
          <w:lang w:eastAsia="zh-CN"/>
        </w:rPr>
        <w:t xml:space="preserve">, Dara SI, Mendez JL, Adesanya AO, Festic E, Caples SM, Rana R, St Sauver JL, Lymp JF, Afessa B, Hubmayr RD. Ventilator-associated lung injury in patients without acute lung injury at the onset of mechanical ventilation. </w:t>
      </w:r>
      <w:r w:rsidRPr="000B65C3">
        <w:rPr>
          <w:rFonts w:ascii="Book Antiqua" w:eastAsia="宋体" w:hAnsi="Book Antiqua" w:cs="宋体"/>
          <w:i/>
          <w:iCs/>
          <w:lang w:eastAsia="zh-CN"/>
        </w:rPr>
        <w:t>Crit Care Med</w:t>
      </w:r>
      <w:r w:rsidRPr="000B65C3">
        <w:rPr>
          <w:rFonts w:ascii="Book Antiqua" w:eastAsia="宋体" w:hAnsi="Book Antiqua" w:cs="宋体"/>
          <w:lang w:eastAsia="zh-CN"/>
        </w:rPr>
        <w:t xml:space="preserve"> 2004; </w:t>
      </w:r>
      <w:r w:rsidRPr="000B65C3">
        <w:rPr>
          <w:rFonts w:ascii="Book Antiqua" w:eastAsia="宋体" w:hAnsi="Book Antiqua" w:cs="宋体"/>
          <w:b/>
          <w:bCs/>
          <w:lang w:eastAsia="zh-CN"/>
        </w:rPr>
        <w:t>32</w:t>
      </w:r>
      <w:r w:rsidRPr="000B65C3">
        <w:rPr>
          <w:rFonts w:ascii="Book Antiqua" w:eastAsia="宋体" w:hAnsi="Book Antiqua" w:cs="宋体"/>
          <w:lang w:eastAsia="zh-CN"/>
        </w:rPr>
        <w:t>: 1817-1824 [PMID: 15343007 DOI: 10.1097/01.CCM.0000133019.52531.30]</w:t>
      </w:r>
    </w:p>
    <w:p w14:paraId="48AFC60B"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31 </w:t>
      </w:r>
      <w:r w:rsidRPr="000B65C3">
        <w:rPr>
          <w:rFonts w:ascii="Book Antiqua" w:eastAsia="宋体" w:hAnsi="Book Antiqua" w:cs="宋体"/>
          <w:b/>
          <w:bCs/>
          <w:lang w:eastAsia="zh-CN"/>
        </w:rPr>
        <w:t>Gajic O</w:t>
      </w:r>
      <w:r w:rsidRPr="000B65C3">
        <w:rPr>
          <w:rFonts w:ascii="Book Antiqua" w:eastAsia="宋体" w:hAnsi="Book Antiqua" w:cs="宋体"/>
          <w:lang w:eastAsia="zh-CN"/>
        </w:rPr>
        <w:t xml:space="preserve">, Dabbagh O, Park PK, Adesanya A, Chang SY, Hou P, Anderson H, Hoth JJ, Mikkelsen ME, Gentile NT, Gong MN, Talmor D, Bajwa E, Watkins TR, Festic E, Yilmaz M, Iscimen R, Kaufman DA, Esper AM, Sadikot R, Douglas I, Sevransky J, </w:t>
      </w:r>
      <w:r w:rsidRPr="000B65C3">
        <w:rPr>
          <w:rFonts w:ascii="Book Antiqua" w:eastAsia="宋体" w:hAnsi="Book Antiqua" w:cs="宋体"/>
          <w:lang w:eastAsia="zh-CN"/>
        </w:rPr>
        <w:lastRenderedPageBreak/>
        <w:t xml:space="preserve">Malinchoc M. Early identification of patients at risk of acute lung injury: evaluation of lung injury prediction score in a multicenter cohort study. </w:t>
      </w:r>
      <w:r w:rsidRPr="000B65C3">
        <w:rPr>
          <w:rFonts w:ascii="Book Antiqua" w:eastAsia="宋体" w:hAnsi="Book Antiqua" w:cs="宋体"/>
          <w:i/>
          <w:iCs/>
          <w:lang w:eastAsia="zh-CN"/>
        </w:rPr>
        <w:t>Am J Respir Crit Care Med</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183</w:t>
      </w:r>
      <w:r w:rsidRPr="000B65C3">
        <w:rPr>
          <w:rFonts w:ascii="Book Antiqua" w:eastAsia="宋体" w:hAnsi="Book Antiqua" w:cs="宋体"/>
          <w:lang w:eastAsia="zh-CN"/>
        </w:rPr>
        <w:t>: 462-470 [PMID: 20802164 DOI: 10.1164/rccm.201004-0549OC]</w:t>
      </w:r>
    </w:p>
    <w:p w14:paraId="1A4D73E8" w14:textId="2CB55AAF"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32 </w:t>
      </w:r>
      <w:r w:rsidRPr="000B65C3">
        <w:rPr>
          <w:rFonts w:ascii="Book Antiqua" w:eastAsia="宋体" w:hAnsi="Book Antiqua" w:cs="宋体"/>
          <w:b/>
          <w:bCs/>
          <w:lang w:eastAsia="zh-CN"/>
        </w:rPr>
        <w:t>Futier E</w:t>
      </w:r>
      <w:r w:rsidRPr="000B65C3">
        <w:rPr>
          <w:rFonts w:ascii="Book Antiqua" w:eastAsia="宋体" w:hAnsi="Book Antiqua" w:cs="宋体"/>
          <w:lang w:eastAsia="zh-CN"/>
        </w:rPr>
        <w:t xml:space="preserve">, Godet T, Millot A, Constantin JM, Jaber S. Mechanical ventilation in abdominal surgery. </w:t>
      </w:r>
      <w:r w:rsidRPr="000B65C3">
        <w:rPr>
          <w:rFonts w:ascii="Book Antiqua" w:eastAsia="宋体" w:hAnsi="Book Antiqua" w:cs="宋体"/>
          <w:i/>
          <w:iCs/>
          <w:lang w:eastAsia="zh-CN"/>
        </w:rPr>
        <w:t>Ann Fr Anesth Reanim</w:t>
      </w:r>
      <w:r w:rsidRPr="000B65C3">
        <w:rPr>
          <w:rFonts w:ascii="Book Antiqua" w:eastAsia="宋体" w:hAnsi="Book Antiqua" w:cs="宋体"/>
          <w:lang w:eastAsia="zh-CN"/>
        </w:rPr>
        <w:t xml:space="preserve"> </w:t>
      </w:r>
      <w:r w:rsidR="009F42B4">
        <w:rPr>
          <w:rFonts w:ascii="Book Antiqua" w:eastAsia="宋体" w:hAnsi="Book Antiqua" w:cs="宋体" w:hint="eastAsia"/>
          <w:lang w:eastAsia="zh-CN"/>
        </w:rPr>
        <w:t>2014</w:t>
      </w:r>
      <w:r w:rsidRPr="000B65C3">
        <w:rPr>
          <w:rFonts w:ascii="Book Antiqua" w:eastAsia="宋体" w:hAnsi="Book Antiqua" w:cs="宋体"/>
          <w:lang w:eastAsia="zh-CN"/>
        </w:rPr>
        <w:t xml:space="preserve">; </w:t>
      </w:r>
      <w:r w:rsidRPr="000B65C3">
        <w:rPr>
          <w:rFonts w:ascii="Book Antiqua" w:eastAsia="宋体" w:hAnsi="Book Antiqua" w:cs="宋体"/>
          <w:b/>
          <w:bCs/>
          <w:lang w:eastAsia="zh-CN"/>
        </w:rPr>
        <w:t>33</w:t>
      </w:r>
      <w:r w:rsidRPr="000B65C3">
        <w:rPr>
          <w:rFonts w:ascii="Book Antiqua" w:eastAsia="宋体" w:hAnsi="Book Antiqua" w:cs="宋体"/>
          <w:lang w:eastAsia="zh-CN"/>
        </w:rPr>
        <w:t>: 472-475 [PMID: 25153670 DOI: 10.1016/j.annfar.2014.07.007]</w:t>
      </w:r>
    </w:p>
    <w:p w14:paraId="286451F1"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33 </w:t>
      </w:r>
      <w:r w:rsidRPr="000B65C3">
        <w:rPr>
          <w:rFonts w:ascii="Book Antiqua" w:eastAsia="宋体" w:hAnsi="Book Antiqua" w:cs="宋体"/>
          <w:b/>
          <w:bCs/>
          <w:lang w:eastAsia="zh-CN"/>
        </w:rPr>
        <w:t>Futier E</w:t>
      </w:r>
      <w:r w:rsidRPr="000B65C3">
        <w:rPr>
          <w:rFonts w:ascii="Book Antiqua" w:eastAsia="宋体" w:hAnsi="Book Antiqua" w:cs="宋体"/>
          <w:lang w:eastAsia="zh-CN"/>
        </w:rPr>
        <w:t xml:space="preserve">, Jaber S. Lung-protective ventilation in abdominal surgery. </w:t>
      </w:r>
      <w:r w:rsidRPr="000B65C3">
        <w:rPr>
          <w:rFonts w:ascii="Book Antiqua" w:eastAsia="宋体" w:hAnsi="Book Antiqua" w:cs="宋体"/>
          <w:i/>
          <w:iCs/>
          <w:lang w:eastAsia="zh-CN"/>
        </w:rPr>
        <w:t>Curr Opin Crit Care</w:t>
      </w:r>
      <w:r w:rsidRPr="000B65C3">
        <w:rPr>
          <w:rFonts w:ascii="Book Antiqua" w:eastAsia="宋体" w:hAnsi="Book Antiqua" w:cs="宋体"/>
          <w:lang w:eastAsia="zh-CN"/>
        </w:rPr>
        <w:t xml:space="preserve"> 2014; </w:t>
      </w:r>
      <w:r w:rsidRPr="000B65C3">
        <w:rPr>
          <w:rFonts w:ascii="Book Antiqua" w:eastAsia="宋体" w:hAnsi="Book Antiqua" w:cs="宋体"/>
          <w:b/>
          <w:bCs/>
          <w:lang w:eastAsia="zh-CN"/>
        </w:rPr>
        <w:t>20</w:t>
      </w:r>
      <w:r w:rsidRPr="000B65C3">
        <w:rPr>
          <w:rFonts w:ascii="Book Antiqua" w:eastAsia="宋体" w:hAnsi="Book Antiqua" w:cs="宋体"/>
          <w:lang w:eastAsia="zh-CN"/>
        </w:rPr>
        <w:t>: 426-430 [PMID: 24927044 DOI: 10.1097/MCC.0000000000000121]</w:t>
      </w:r>
    </w:p>
    <w:p w14:paraId="2BA8490B"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34 </w:t>
      </w:r>
      <w:r w:rsidRPr="000B65C3">
        <w:rPr>
          <w:rFonts w:ascii="Book Antiqua" w:eastAsia="宋体" w:hAnsi="Book Antiqua" w:cs="宋体"/>
          <w:b/>
          <w:bCs/>
          <w:lang w:eastAsia="zh-CN"/>
        </w:rPr>
        <w:t>Gu WJ</w:t>
      </w:r>
      <w:r w:rsidRPr="000B65C3">
        <w:rPr>
          <w:rFonts w:ascii="Book Antiqua" w:eastAsia="宋体" w:hAnsi="Book Antiqua" w:cs="宋体"/>
          <w:lang w:eastAsia="zh-CN"/>
        </w:rPr>
        <w:t xml:space="preserve">, Wang F, Liu JC. Effect of lung-protective ventilation with lower tidal volumes on clinical outcomes among patients undergoing surgery: a meta-analysis of randomized controlled trials. </w:t>
      </w:r>
      <w:r w:rsidRPr="000B65C3">
        <w:rPr>
          <w:rFonts w:ascii="Book Antiqua" w:eastAsia="宋体" w:hAnsi="Book Antiqua" w:cs="宋体"/>
          <w:i/>
          <w:iCs/>
          <w:lang w:eastAsia="zh-CN"/>
        </w:rPr>
        <w:t>CMAJ</w:t>
      </w:r>
      <w:r w:rsidRPr="000B65C3">
        <w:rPr>
          <w:rFonts w:ascii="Book Antiqua" w:eastAsia="宋体" w:hAnsi="Book Antiqua" w:cs="宋体"/>
          <w:lang w:eastAsia="zh-CN"/>
        </w:rPr>
        <w:t xml:space="preserve"> 2015; </w:t>
      </w:r>
      <w:r w:rsidRPr="000B65C3">
        <w:rPr>
          <w:rFonts w:ascii="Book Antiqua" w:eastAsia="宋体" w:hAnsi="Book Antiqua" w:cs="宋体"/>
          <w:b/>
          <w:bCs/>
          <w:lang w:eastAsia="zh-CN"/>
        </w:rPr>
        <w:t>187</w:t>
      </w:r>
      <w:r w:rsidRPr="000B65C3">
        <w:rPr>
          <w:rFonts w:ascii="Book Antiqua" w:eastAsia="宋体" w:hAnsi="Book Antiqua" w:cs="宋体"/>
          <w:lang w:eastAsia="zh-CN"/>
        </w:rPr>
        <w:t>: E101-E109 [PMID: 25512653 DOI: 10.1503/cmaj.141005]</w:t>
      </w:r>
    </w:p>
    <w:p w14:paraId="7206F134"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35 </w:t>
      </w:r>
      <w:r w:rsidRPr="000B65C3">
        <w:rPr>
          <w:rFonts w:ascii="Book Antiqua" w:eastAsia="宋体" w:hAnsi="Book Antiqua" w:cs="宋体"/>
          <w:b/>
          <w:bCs/>
          <w:lang w:eastAsia="zh-CN"/>
        </w:rPr>
        <w:t>Futier E</w:t>
      </w:r>
      <w:r w:rsidRPr="000B65C3">
        <w:rPr>
          <w:rFonts w:ascii="Book Antiqua" w:eastAsia="宋体" w:hAnsi="Book Antiqua" w:cs="宋体"/>
          <w:lang w:eastAsia="zh-CN"/>
        </w:rPr>
        <w:t xml:space="preserve">, Constantin JM, Paugam-Burtz C, Pascal J, Eurin M, Neuschwander A, Marret E, Beaussier M, Gutton C, Lefrant JY, Allaouchiche B, Verzilli D, Leone M, De Jong A, Bazin JE, Pereira B, Jaber S. A trial of intraoperative low-tidal-volume ventilation in abdominal surgery. </w:t>
      </w:r>
      <w:r w:rsidRPr="000B65C3">
        <w:rPr>
          <w:rFonts w:ascii="Book Antiqua" w:eastAsia="宋体" w:hAnsi="Book Antiqua" w:cs="宋体"/>
          <w:i/>
          <w:iCs/>
          <w:lang w:eastAsia="zh-CN"/>
        </w:rPr>
        <w:t>N Engl J Med</w:t>
      </w:r>
      <w:r w:rsidRPr="000B65C3">
        <w:rPr>
          <w:rFonts w:ascii="Book Antiqua" w:eastAsia="宋体" w:hAnsi="Book Antiqua" w:cs="宋体"/>
          <w:lang w:eastAsia="zh-CN"/>
        </w:rPr>
        <w:t xml:space="preserve"> 2013; </w:t>
      </w:r>
      <w:r w:rsidRPr="000B65C3">
        <w:rPr>
          <w:rFonts w:ascii="Book Antiqua" w:eastAsia="宋体" w:hAnsi="Book Antiqua" w:cs="宋体"/>
          <w:b/>
          <w:bCs/>
          <w:lang w:eastAsia="zh-CN"/>
        </w:rPr>
        <w:t>369</w:t>
      </w:r>
      <w:r w:rsidRPr="000B65C3">
        <w:rPr>
          <w:rFonts w:ascii="Book Antiqua" w:eastAsia="宋体" w:hAnsi="Book Antiqua" w:cs="宋体"/>
          <w:lang w:eastAsia="zh-CN"/>
        </w:rPr>
        <w:t>: 428-437 [PMID: 23902482 DOI: 10.1056/NEJMoa1301082]</w:t>
      </w:r>
    </w:p>
    <w:p w14:paraId="0F60394D"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36 </w:t>
      </w:r>
      <w:r w:rsidRPr="000B65C3">
        <w:rPr>
          <w:rFonts w:ascii="Book Antiqua" w:eastAsia="宋体" w:hAnsi="Book Antiqua" w:cs="宋体"/>
          <w:b/>
          <w:bCs/>
          <w:lang w:eastAsia="zh-CN"/>
        </w:rPr>
        <w:t>Determann RM</w:t>
      </w:r>
      <w:r w:rsidRPr="000B65C3">
        <w:rPr>
          <w:rFonts w:ascii="Book Antiqua" w:eastAsia="宋体" w:hAnsi="Book Antiqua" w:cs="宋体"/>
          <w:lang w:eastAsia="zh-CN"/>
        </w:rPr>
        <w:t xml:space="preserve">, Royakkers A, Wolthuis EK, Vlaar AP, Choi G, Paulus F, Hofstra JJ, de Graaff MJ, Korevaar JC, Schultz MJ. Ventilation with lower tidal volumes as compared with conventional tidal volumes for patients without acute lung injury: a preventive randomized controlled trial. </w:t>
      </w:r>
      <w:r w:rsidRPr="000B65C3">
        <w:rPr>
          <w:rFonts w:ascii="Book Antiqua" w:eastAsia="宋体" w:hAnsi="Book Antiqua" w:cs="宋体"/>
          <w:i/>
          <w:iCs/>
          <w:lang w:eastAsia="zh-CN"/>
        </w:rPr>
        <w:t>Crit Care</w:t>
      </w:r>
      <w:r w:rsidRPr="000B65C3">
        <w:rPr>
          <w:rFonts w:ascii="Book Antiqua" w:eastAsia="宋体" w:hAnsi="Book Antiqua" w:cs="宋体"/>
          <w:lang w:eastAsia="zh-CN"/>
        </w:rPr>
        <w:t xml:space="preserve"> 2010; </w:t>
      </w:r>
      <w:r w:rsidRPr="000B65C3">
        <w:rPr>
          <w:rFonts w:ascii="Book Antiqua" w:eastAsia="宋体" w:hAnsi="Book Antiqua" w:cs="宋体"/>
          <w:b/>
          <w:bCs/>
          <w:lang w:eastAsia="zh-CN"/>
        </w:rPr>
        <w:t>14</w:t>
      </w:r>
      <w:r w:rsidRPr="000B65C3">
        <w:rPr>
          <w:rFonts w:ascii="Book Antiqua" w:eastAsia="宋体" w:hAnsi="Book Antiqua" w:cs="宋体"/>
          <w:lang w:eastAsia="zh-CN"/>
        </w:rPr>
        <w:t>: R1 [PMID: 20055989 DOI: 10.1186/cc8230]</w:t>
      </w:r>
    </w:p>
    <w:p w14:paraId="7982F78A"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37 </w:t>
      </w:r>
      <w:r w:rsidRPr="000B65C3">
        <w:rPr>
          <w:rFonts w:ascii="Book Antiqua" w:eastAsia="宋体" w:hAnsi="Book Antiqua" w:cs="宋体"/>
          <w:b/>
          <w:bCs/>
          <w:lang w:eastAsia="zh-CN"/>
        </w:rPr>
        <w:t>Kubiak BD</w:t>
      </w:r>
      <w:r w:rsidRPr="000B65C3">
        <w:rPr>
          <w:rFonts w:ascii="Book Antiqua" w:eastAsia="宋体" w:hAnsi="Book Antiqua" w:cs="宋体"/>
          <w:lang w:eastAsia="zh-CN"/>
        </w:rPr>
        <w:t xml:space="preserve">, Albert SP, Gatto LA, Vieau CJ, Roy SK, Snyder KP, Maier KG, Nieman GF. A clinically applicable porcine model of septic and ischemia/reperfusion-induced shock and multiple organ injury. </w:t>
      </w:r>
      <w:r w:rsidRPr="000B65C3">
        <w:rPr>
          <w:rFonts w:ascii="Book Antiqua" w:eastAsia="宋体" w:hAnsi="Book Antiqua" w:cs="宋体"/>
          <w:i/>
          <w:iCs/>
          <w:lang w:eastAsia="zh-CN"/>
        </w:rPr>
        <w:t>J Surg Res</w:t>
      </w:r>
      <w:r w:rsidRPr="000B65C3">
        <w:rPr>
          <w:rFonts w:ascii="Book Antiqua" w:eastAsia="宋体" w:hAnsi="Book Antiqua" w:cs="宋体"/>
          <w:lang w:eastAsia="zh-CN"/>
        </w:rPr>
        <w:t xml:space="preserve"> 2011; </w:t>
      </w:r>
      <w:r w:rsidRPr="000B65C3">
        <w:rPr>
          <w:rFonts w:ascii="Book Antiqua" w:eastAsia="宋体" w:hAnsi="Book Antiqua" w:cs="宋体"/>
          <w:b/>
          <w:bCs/>
          <w:lang w:eastAsia="zh-CN"/>
        </w:rPr>
        <w:t>166</w:t>
      </w:r>
      <w:r w:rsidRPr="000B65C3">
        <w:rPr>
          <w:rFonts w:ascii="Book Antiqua" w:eastAsia="宋体" w:hAnsi="Book Antiqua" w:cs="宋体"/>
          <w:lang w:eastAsia="zh-CN"/>
        </w:rPr>
        <w:t>: e59-e69 [PMID: 21193206 DOI: 10.1016/j.jss.2010.10.014]</w:t>
      </w:r>
    </w:p>
    <w:p w14:paraId="305F6EA8"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38 </w:t>
      </w:r>
      <w:r w:rsidRPr="000B65C3">
        <w:rPr>
          <w:rFonts w:ascii="Book Antiqua" w:eastAsia="宋体" w:hAnsi="Book Antiqua" w:cs="宋体"/>
          <w:b/>
          <w:bCs/>
          <w:lang w:eastAsia="zh-CN"/>
        </w:rPr>
        <w:t>Roy S</w:t>
      </w:r>
      <w:r w:rsidRPr="000B65C3">
        <w:rPr>
          <w:rFonts w:ascii="Book Antiqua" w:eastAsia="宋体" w:hAnsi="Book Antiqua" w:cs="宋体"/>
          <w:lang w:eastAsia="zh-CN"/>
        </w:rPr>
        <w:t xml:space="preserve">, Sadowitz B, Andrews P, Gatto LA, Marx W, Ge L, Wang G, Lin X, Dean DA, Kuhn M, Ghosh A, Satalin J, Snyder K, Vodovotz Y, Nieman G, Habashi N. Early stabilizing alveolar ventilation prevents acute respiratory distress syndrome: a novel </w:t>
      </w:r>
      <w:r w:rsidRPr="000B65C3">
        <w:rPr>
          <w:rFonts w:ascii="Book Antiqua" w:eastAsia="宋体" w:hAnsi="Book Antiqua" w:cs="宋体"/>
          <w:lang w:eastAsia="zh-CN"/>
        </w:rPr>
        <w:lastRenderedPageBreak/>
        <w:t xml:space="preserve">timing-based ventilatory intervention to avert lung injury. </w:t>
      </w:r>
      <w:r w:rsidRPr="000B65C3">
        <w:rPr>
          <w:rFonts w:ascii="Book Antiqua" w:eastAsia="宋体" w:hAnsi="Book Antiqua" w:cs="宋体"/>
          <w:i/>
          <w:iCs/>
          <w:lang w:eastAsia="zh-CN"/>
        </w:rPr>
        <w:t>J Trauma Acute Care Surg</w:t>
      </w:r>
      <w:r w:rsidRPr="000B65C3">
        <w:rPr>
          <w:rFonts w:ascii="Book Antiqua" w:eastAsia="宋体" w:hAnsi="Book Antiqua" w:cs="宋体"/>
          <w:lang w:eastAsia="zh-CN"/>
        </w:rPr>
        <w:t xml:space="preserve"> 2012; </w:t>
      </w:r>
      <w:r w:rsidRPr="000B65C3">
        <w:rPr>
          <w:rFonts w:ascii="Book Antiqua" w:eastAsia="宋体" w:hAnsi="Book Antiqua" w:cs="宋体"/>
          <w:b/>
          <w:bCs/>
          <w:lang w:eastAsia="zh-CN"/>
        </w:rPr>
        <w:t>73</w:t>
      </w:r>
      <w:r w:rsidRPr="000B65C3">
        <w:rPr>
          <w:rFonts w:ascii="Book Antiqua" w:eastAsia="宋体" w:hAnsi="Book Antiqua" w:cs="宋体"/>
          <w:lang w:eastAsia="zh-CN"/>
        </w:rPr>
        <w:t>: 391-400 [PMID: 22846945 DOI: 10.1097/TA.0b013e31825c7a82]</w:t>
      </w:r>
    </w:p>
    <w:p w14:paraId="5824F0BB"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39 </w:t>
      </w:r>
      <w:r w:rsidRPr="000B65C3">
        <w:rPr>
          <w:rFonts w:ascii="Book Antiqua" w:eastAsia="宋体" w:hAnsi="Book Antiqua" w:cs="宋体"/>
          <w:b/>
          <w:bCs/>
          <w:lang w:eastAsia="zh-CN"/>
        </w:rPr>
        <w:t>Roy S</w:t>
      </w:r>
      <w:r w:rsidRPr="000B65C3">
        <w:rPr>
          <w:rFonts w:ascii="Book Antiqua" w:eastAsia="宋体" w:hAnsi="Book Antiqua" w:cs="宋体"/>
          <w:lang w:eastAsia="zh-CN"/>
        </w:rPr>
        <w:t xml:space="preserve">, Habashi N, Sadowitz B, Andrews P, Ge L, Wang G, Roy P, Ghosh A, Kuhn M, Satalin J, Gatto LA, Lin X, Dean DA, Vodovotz Y, Nieman G. Early airway pressure release ventilation prevents ARDS-a novel preventive approach to lung injury. </w:t>
      </w:r>
      <w:r w:rsidRPr="000B65C3">
        <w:rPr>
          <w:rFonts w:ascii="Book Antiqua" w:eastAsia="宋体" w:hAnsi="Book Antiqua" w:cs="宋体"/>
          <w:i/>
          <w:iCs/>
          <w:lang w:eastAsia="zh-CN"/>
        </w:rPr>
        <w:t>Shock</w:t>
      </w:r>
      <w:r w:rsidRPr="000B65C3">
        <w:rPr>
          <w:rFonts w:ascii="Book Antiqua" w:eastAsia="宋体" w:hAnsi="Book Antiqua" w:cs="宋体"/>
          <w:lang w:eastAsia="zh-CN"/>
        </w:rPr>
        <w:t xml:space="preserve"> 2013; </w:t>
      </w:r>
      <w:r w:rsidRPr="000B65C3">
        <w:rPr>
          <w:rFonts w:ascii="Book Antiqua" w:eastAsia="宋体" w:hAnsi="Book Antiqua" w:cs="宋体"/>
          <w:b/>
          <w:bCs/>
          <w:lang w:eastAsia="zh-CN"/>
        </w:rPr>
        <w:t>39</w:t>
      </w:r>
      <w:r w:rsidRPr="000B65C3">
        <w:rPr>
          <w:rFonts w:ascii="Book Antiqua" w:eastAsia="宋体" w:hAnsi="Book Antiqua" w:cs="宋体"/>
          <w:lang w:eastAsia="zh-CN"/>
        </w:rPr>
        <w:t>: 28-38 [PMID: 23247119 DOI: 10.1097/shk.0b013e31827b47bb]</w:t>
      </w:r>
    </w:p>
    <w:p w14:paraId="1C341DA3" w14:textId="77777777" w:rsidR="000B65C3" w:rsidRPr="000B65C3" w:rsidRDefault="000B65C3" w:rsidP="000B65C3">
      <w:pPr>
        <w:spacing w:line="360" w:lineRule="auto"/>
        <w:jc w:val="both"/>
        <w:rPr>
          <w:rFonts w:ascii="Book Antiqua" w:eastAsia="宋体" w:hAnsi="Book Antiqua" w:cs="宋体"/>
          <w:lang w:eastAsia="zh-CN"/>
        </w:rPr>
      </w:pPr>
      <w:r w:rsidRPr="000B65C3">
        <w:rPr>
          <w:rFonts w:ascii="Book Antiqua" w:eastAsia="宋体" w:hAnsi="Book Antiqua" w:cs="宋体"/>
          <w:lang w:eastAsia="zh-CN"/>
        </w:rPr>
        <w:t xml:space="preserve">40 </w:t>
      </w:r>
      <w:r w:rsidRPr="000B65C3">
        <w:rPr>
          <w:rFonts w:ascii="Book Antiqua" w:eastAsia="宋体" w:hAnsi="Book Antiqua" w:cs="宋体"/>
          <w:b/>
          <w:bCs/>
          <w:lang w:eastAsia="zh-CN"/>
        </w:rPr>
        <w:t>Kollisch-Singule M</w:t>
      </w:r>
      <w:r w:rsidRPr="000B65C3">
        <w:rPr>
          <w:rFonts w:ascii="Book Antiqua" w:eastAsia="宋体" w:hAnsi="Book Antiqua" w:cs="宋体"/>
          <w:lang w:eastAsia="zh-CN"/>
        </w:rPr>
        <w:t xml:space="preserve">, Emr B, Smith B, Roy S, Jain S, Satalin J, Snyder K, Andrews P, Habashi N, Bates J, Marx W, Nieman G, Gatto LA. Mechanical breath profile of airway pressure release ventilation: the effect on alveolar recruitment and microstrain in acute lung injury. </w:t>
      </w:r>
      <w:r w:rsidRPr="000B65C3">
        <w:rPr>
          <w:rFonts w:ascii="Book Antiqua" w:eastAsia="宋体" w:hAnsi="Book Antiqua" w:cs="宋体"/>
          <w:i/>
          <w:iCs/>
          <w:lang w:eastAsia="zh-CN"/>
        </w:rPr>
        <w:t>JAMA Surg</w:t>
      </w:r>
      <w:r w:rsidRPr="000B65C3">
        <w:rPr>
          <w:rFonts w:ascii="Book Antiqua" w:eastAsia="宋体" w:hAnsi="Book Antiqua" w:cs="宋体"/>
          <w:lang w:eastAsia="zh-CN"/>
        </w:rPr>
        <w:t xml:space="preserve"> 2014; </w:t>
      </w:r>
      <w:r w:rsidRPr="000B65C3">
        <w:rPr>
          <w:rFonts w:ascii="Book Antiqua" w:eastAsia="宋体" w:hAnsi="Book Antiqua" w:cs="宋体"/>
          <w:b/>
          <w:bCs/>
          <w:lang w:eastAsia="zh-CN"/>
        </w:rPr>
        <w:t>149</w:t>
      </w:r>
      <w:r w:rsidRPr="000B65C3">
        <w:rPr>
          <w:rFonts w:ascii="Book Antiqua" w:eastAsia="宋体" w:hAnsi="Book Antiqua" w:cs="宋体"/>
          <w:lang w:eastAsia="zh-CN"/>
        </w:rPr>
        <w:t>: 1138-1145 [PMID: 25230047 DOI: 10.1001/jamasurg.2014.1829]</w:t>
      </w:r>
    </w:p>
    <w:p w14:paraId="72379FF5" w14:textId="6AA8A76B" w:rsidR="008E51C8" w:rsidRPr="000B65C3" w:rsidRDefault="008E51C8" w:rsidP="000B65C3">
      <w:pPr>
        <w:spacing w:line="360" w:lineRule="auto"/>
        <w:jc w:val="both"/>
        <w:rPr>
          <w:rFonts w:ascii="Book Antiqua" w:hAnsi="Book Antiqua"/>
        </w:rPr>
      </w:pPr>
    </w:p>
    <w:p w14:paraId="3C96926A" w14:textId="5C53CFAB" w:rsidR="008E51C8" w:rsidRPr="00A37301" w:rsidRDefault="003F106B" w:rsidP="00A37301">
      <w:pPr>
        <w:spacing w:line="360" w:lineRule="auto"/>
        <w:jc w:val="right"/>
        <w:rPr>
          <w:rFonts w:ascii="Book Antiqua" w:hAnsi="Book Antiqua"/>
        </w:rPr>
      </w:pPr>
      <w:r w:rsidRPr="00A37301">
        <w:rPr>
          <w:rFonts w:ascii="Book Antiqua" w:hAnsi="Book Antiqua"/>
          <w:b/>
        </w:rPr>
        <w:t>P-Reviewer:</w:t>
      </w:r>
      <w:r w:rsidRPr="00A37301">
        <w:rPr>
          <w:rFonts w:ascii="Book Antiqua" w:hAnsi="Book Antiqua" w:cs="Tahoma"/>
          <w:color w:val="000000"/>
        </w:rPr>
        <w:t xml:space="preserve"> Chen</w:t>
      </w:r>
      <w:r w:rsidRPr="00A37301">
        <w:rPr>
          <w:rFonts w:ascii="Book Antiqua" w:eastAsia="宋体" w:hAnsi="Book Antiqua" w:cs="Tahoma"/>
          <w:color w:val="000000"/>
          <w:lang w:eastAsia="zh-CN"/>
        </w:rPr>
        <w:t xml:space="preserve"> XL, </w:t>
      </w:r>
      <w:r w:rsidRPr="00A37301">
        <w:rPr>
          <w:rFonts w:ascii="Book Antiqua" w:hAnsi="Book Antiqua" w:cs="Tahoma"/>
          <w:color w:val="000000"/>
        </w:rPr>
        <w:t>Nseir</w:t>
      </w:r>
      <w:r w:rsidRPr="00A37301">
        <w:rPr>
          <w:rFonts w:ascii="Book Antiqua" w:eastAsia="宋体" w:hAnsi="Book Antiqua" w:cs="Tahoma"/>
          <w:color w:val="000000"/>
          <w:lang w:eastAsia="zh-CN"/>
        </w:rPr>
        <w:t xml:space="preserve"> S</w:t>
      </w:r>
      <w:r w:rsidRPr="00A37301">
        <w:rPr>
          <w:rFonts w:ascii="Book Antiqua" w:hAnsi="Book Antiqua"/>
          <w:b/>
        </w:rPr>
        <w:t xml:space="preserve"> S-Editor: </w:t>
      </w:r>
      <w:r w:rsidRPr="00A37301">
        <w:rPr>
          <w:rFonts w:ascii="Book Antiqua" w:hAnsi="Book Antiqua"/>
        </w:rPr>
        <w:t>Ji FF</w:t>
      </w:r>
      <w:r w:rsidRPr="00A37301">
        <w:rPr>
          <w:rFonts w:ascii="Book Antiqua" w:hAnsi="Book Antiqua"/>
          <w:b/>
        </w:rPr>
        <w:t xml:space="preserve"> L-Editor: E-Editor:</w:t>
      </w:r>
    </w:p>
    <w:p w14:paraId="5B7C3104" w14:textId="77777777" w:rsidR="005173FE" w:rsidRPr="0051085A" w:rsidRDefault="005173FE" w:rsidP="0051085A">
      <w:pPr>
        <w:widowControl w:val="0"/>
        <w:autoSpaceDE w:val="0"/>
        <w:autoSpaceDN w:val="0"/>
        <w:adjustRightInd w:val="0"/>
        <w:spacing w:line="360" w:lineRule="auto"/>
        <w:jc w:val="both"/>
        <w:rPr>
          <w:rFonts w:ascii="Book Antiqua" w:eastAsia="Times New Roman" w:hAnsi="Book Antiqua" w:cs="Arial"/>
          <w:b/>
        </w:rPr>
      </w:pPr>
    </w:p>
    <w:p w14:paraId="65C218BF" w14:textId="77777777" w:rsidR="006944CF" w:rsidRDefault="006944CF">
      <w:pPr>
        <w:rPr>
          <w:rFonts w:ascii="Book Antiqua" w:eastAsia="Times New Roman" w:hAnsi="Book Antiqua" w:cs="Arial"/>
          <w:b/>
        </w:rPr>
      </w:pPr>
      <w:r>
        <w:rPr>
          <w:rFonts w:ascii="Book Antiqua" w:eastAsia="Times New Roman" w:hAnsi="Book Antiqua" w:cs="Arial"/>
          <w:b/>
        </w:rPr>
        <w:br w:type="page"/>
      </w:r>
    </w:p>
    <w:p w14:paraId="3C88E4DA" w14:textId="03D1A544" w:rsidR="003D173D" w:rsidRPr="003D173D" w:rsidRDefault="003D173D" w:rsidP="0051085A">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78A140FE" wp14:editId="4A4CEA9F">
            <wp:extent cx="5090795" cy="2684780"/>
            <wp:effectExtent l="0" t="0" r="0" b="1270"/>
            <wp:docPr id="2" name="图片 2" descr="E:\jifangfang\送修稿\2015-08-25\20573\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8-25\20573\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2684780"/>
                    </a:xfrm>
                    <a:prstGeom prst="rect">
                      <a:avLst/>
                    </a:prstGeom>
                    <a:noFill/>
                    <a:ln>
                      <a:noFill/>
                    </a:ln>
                  </pic:spPr>
                </pic:pic>
              </a:graphicData>
            </a:graphic>
          </wp:inline>
        </w:drawing>
      </w:r>
    </w:p>
    <w:p w14:paraId="19AC2E8F" w14:textId="77777777" w:rsidR="003B2472" w:rsidRDefault="003D173D" w:rsidP="003B2472">
      <w:pPr>
        <w:spacing w:line="360" w:lineRule="auto"/>
        <w:jc w:val="both"/>
        <w:rPr>
          <w:rFonts w:ascii="Book Antiqua" w:eastAsia="宋体" w:hAnsi="Book Antiqua"/>
          <w:lang w:eastAsia="zh-CN"/>
        </w:rPr>
      </w:pPr>
      <w:r w:rsidRPr="003B2472">
        <w:rPr>
          <w:rFonts w:ascii="Book Antiqua" w:hAnsi="Book Antiqua" w:cs="Arial"/>
          <w:b/>
        </w:rPr>
        <w:t>Figure 1</w:t>
      </w:r>
      <w:r w:rsidRPr="003B2472">
        <w:rPr>
          <w:rFonts w:ascii="Book Antiqua" w:eastAsia="宋体" w:hAnsi="Book Antiqua" w:cs="Arial" w:hint="eastAsia"/>
          <w:b/>
          <w:lang w:eastAsia="zh-CN"/>
        </w:rPr>
        <w:t xml:space="preserve"> </w:t>
      </w:r>
      <w:r w:rsidR="00DE0642" w:rsidRPr="003B2472">
        <w:rPr>
          <w:rFonts w:ascii="Book Antiqua" w:eastAsia="宋体" w:hAnsi="Book Antiqua" w:cs="Arial"/>
          <w:b/>
          <w:lang w:eastAsia="zh-CN"/>
        </w:rPr>
        <w:t>A</w:t>
      </w:r>
      <w:r w:rsidR="003B2472" w:rsidRPr="003B2472">
        <w:rPr>
          <w:rFonts w:ascii="Book Antiqua" w:eastAsia="宋体" w:hAnsi="Book Antiqua" w:cs="Arial"/>
          <w:b/>
          <w:lang w:eastAsia="zh-CN"/>
        </w:rPr>
        <w:t xml:space="preserve"> gross and histological comparison be</w:t>
      </w:r>
      <w:r w:rsidR="00DE0642" w:rsidRPr="003B2472">
        <w:rPr>
          <w:rFonts w:ascii="Book Antiqua" w:eastAsia="宋体" w:hAnsi="Book Antiqua" w:cs="Arial"/>
          <w:b/>
          <w:lang w:eastAsia="zh-CN"/>
        </w:rPr>
        <w:t xml:space="preserve">tween </w:t>
      </w:r>
      <w:r w:rsidR="003B2472" w:rsidRPr="003B2472">
        <w:rPr>
          <w:rFonts w:ascii="Book Antiqua" w:hAnsi="Book Antiqua"/>
          <w:b/>
        </w:rPr>
        <w:t>airway pressure release ventilation</w:t>
      </w:r>
      <w:r w:rsidR="00DE0642" w:rsidRPr="003B2472">
        <w:rPr>
          <w:rFonts w:ascii="Book Antiqua" w:eastAsia="宋体" w:hAnsi="Book Antiqua" w:cs="Arial"/>
          <w:b/>
          <w:lang w:eastAsia="zh-CN"/>
        </w:rPr>
        <w:t xml:space="preserve"> and </w:t>
      </w:r>
      <w:r w:rsidR="003B2472" w:rsidRPr="003B2472">
        <w:rPr>
          <w:rFonts w:ascii="Book Antiqua" w:hAnsi="Book Antiqua" w:cs="Arial"/>
          <w:b/>
        </w:rPr>
        <w:t>nonpreventative</w:t>
      </w:r>
      <w:r w:rsidR="003B2472" w:rsidRPr="003B2472">
        <w:rPr>
          <w:rFonts w:ascii="Book Antiqua" w:hAnsi="Book Antiqua"/>
          <w:b/>
        </w:rPr>
        <w:t> ventilation</w:t>
      </w:r>
      <w:r w:rsidR="003B2472" w:rsidRPr="003B2472">
        <w:rPr>
          <w:rFonts w:ascii="Book Antiqua" w:eastAsia="宋体" w:hAnsi="Book Antiqua" w:hint="eastAsia"/>
          <w:b/>
          <w:lang w:eastAsia="zh-CN"/>
        </w:rPr>
        <w:t>.</w:t>
      </w:r>
      <w:r w:rsidR="003B2472" w:rsidRPr="003B2472">
        <w:rPr>
          <w:rFonts w:ascii="Book Antiqua" w:eastAsia="宋体" w:hAnsi="Book Antiqua" w:cs="Arial" w:hint="eastAsia"/>
          <w:lang w:eastAsia="zh-CN"/>
        </w:rPr>
        <w:t xml:space="preserve"> </w:t>
      </w:r>
      <w:r w:rsidR="00703B9D" w:rsidRPr="003B2472">
        <w:rPr>
          <w:rFonts w:ascii="Book Antiqua" w:hAnsi="Book Antiqua" w:cs="Arial"/>
        </w:rPr>
        <w:t>Left, A and B: Gross pathology of the cut surface of the right lower lobe of the lung of representative animals from (A) the NPV and (B) the APRV group. The NPV shows severe inflammation, bronchial edema, and areas of hemorrhage. The APRV group demonstrates normal, pink, homogenously inflated lungs with little injury on gross appearance</w:t>
      </w:r>
      <w:r w:rsidR="003B2472">
        <w:rPr>
          <w:rFonts w:ascii="Book Antiqua" w:eastAsia="宋体" w:hAnsi="Book Antiqua" w:cs="Arial" w:hint="eastAsia"/>
          <w:lang w:eastAsia="zh-CN"/>
        </w:rPr>
        <w:t>;</w:t>
      </w:r>
      <w:r w:rsidR="00703B9D" w:rsidRPr="003B2472">
        <w:rPr>
          <w:rFonts w:ascii="Book Antiqua" w:hAnsi="Book Antiqua" w:cs="Arial"/>
        </w:rPr>
        <w:t xml:space="preserve"> Right, A-D: Histological comparison of four pigs, two NPV (A and C) and two APRV (B and D) at low (A and B) and high (C and D) magnification. The NPV animals show classic stigmata of ARDS including </w:t>
      </w:r>
      <w:r w:rsidR="00703B9D" w:rsidRPr="003B2472">
        <w:rPr>
          <w:rFonts w:ascii="Book Antiqua" w:eastAsia="Times New Roman" w:hAnsi="Book Antiqua" w:cs="Arial"/>
        </w:rPr>
        <w:t>atelectasis, fibrinous exudates, intra-alveolar hemorrhage, congested capillaries, thickened alveolar walls, and leukocytic infiltrates. The APRV animals demonstrate preservation of nearly normal pulmonary architecture.</w:t>
      </w:r>
      <w:r w:rsidR="003B2472">
        <w:rPr>
          <w:rFonts w:ascii="Book Antiqua" w:eastAsia="宋体" w:hAnsi="Book Antiqua" w:cs="Arial" w:hint="eastAsia"/>
          <w:lang w:eastAsia="zh-CN"/>
        </w:rPr>
        <w:t xml:space="preserve"> </w:t>
      </w:r>
      <w:r w:rsidR="003B2472" w:rsidRPr="003B2472">
        <w:rPr>
          <w:rFonts w:ascii="Book Antiqua" w:hAnsi="Book Antiqua" w:cs="Arial"/>
        </w:rPr>
        <w:t>APRV</w:t>
      </w:r>
      <w:r w:rsidR="003B2472" w:rsidRPr="003B2472">
        <w:rPr>
          <w:rFonts w:ascii="Book Antiqua" w:eastAsia="宋体" w:hAnsi="Book Antiqua" w:cs="Arial" w:hint="eastAsia"/>
          <w:lang w:eastAsia="zh-CN"/>
        </w:rPr>
        <w:t>:</w:t>
      </w:r>
      <w:r w:rsidR="003B2472" w:rsidRPr="003B2472">
        <w:rPr>
          <w:rFonts w:ascii="Book Antiqua" w:hAnsi="Book Antiqua"/>
        </w:rPr>
        <w:t xml:space="preserve"> Airway pressure release ventilation</w:t>
      </w:r>
      <w:r w:rsidR="003B2472" w:rsidRPr="003B2472">
        <w:rPr>
          <w:rFonts w:ascii="Book Antiqua" w:eastAsia="宋体" w:hAnsi="Book Antiqua"/>
          <w:lang w:eastAsia="zh-CN"/>
        </w:rPr>
        <w:t xml:space="preserve">; </w:t>
      </w:r>
      <w:r w:rsidR="003B2472" w:rsidRPr="003B2472">
        <w:rPr>
          <w:rFonts w:ascii="Book Antiqua" w:hAnsi="Book Antiqua" w:cs="Arial"/>
        </w:rPr>
        <w:t>NPV</w:t>
      </w:r>
      <w:r w:rsidR="003B2472" w:rsidRPr="003B2472">
        <w:rPr>
          <w:rFonts w:ascii="Book Antiqua" w:eastAsia="宋体" w:hAnsi="Book Antiqua" w:cs="Arial" w:hint="eastAsia"/>
          <w:lang w:eastAsia="zh-CN"/>
        </w:rPr>
        <w:t xml:space="preserve">: </w:t>
      </w:r>
      <w:r w:rsidR="003B2472" w:rsidRPr="003B2472">
        <w:rPr>
          <w:rFonts w:ascii="Book Antiqua" w:hAnsi="Book Antiqua" w:cs="Arial"/>
        </w:rPr>
        <w:t>Nonpreventative</w:t>
      </w:r>
      <w:r w:rsidR="003B2472" w:rsidRPr="003B2472">
        <w:rPr>
          <w:rFonts w:ascii="Book Antiqua" w:hAnsi="Book Antiqua"/>
        </w:rPr>
        <w:t> ventilation</w:t>
      </w:r>
      <w:r w:rsidR="003B2472" w:rsidRPr="003B2472">
        <w:rPr>
          <w:rFonts w:ascii="Book Antiqua" w:eastAsia="宋体" w:hAnsi="Book Antiqua" w:hint="eastAsia"/>
          <w:lang w:eastAsia="zh-CN"/>
        </w:rPr>
        <w:t xml:space="preserve">; </w:t>
      </w:r>
      <w:r w:rsidR="003B2472" w:rsidRPr="003B2472">
        <w:rPr>
          <w:rFonts w:ascii="Book Antiqua" w:hAnsi="Book Antiqua" w:cs="Arial"/>
        </w:rPr>
        <w:t>ARDS</w:t>
      </w:r>
      <w:r w:rsidR="003B2472" w:rsidRPr="003B2472">
        <w:rPr>
          <w:rFonts w:ascii="Book Antiqua" w:eastAsia="宋体" w:hAnsi="Book Antiqua" w:cs="Arial" w:hint="eastAsia"/>
          <w:lang w:eastAsia="zh-CN"/>
        </w:rPr>
        <w:t>:</w:t>
      </w:r>
      <w:r w:rsidR="003B2472" w:rsidRPr="003B2472">
        <w:rPr>
          <w:rFonts w:ascii="Book Antiqua" w:hAnsi="Book Antiqua"/>
        </w:rPr>
        <w:t xml:space="preserve"> Acute respiratory distress syndrome</w:t>
      </w:r>
      <w:r w:rsidR="003B2472" w:rsidRPr="003B2472">
        <w:rPr>
          <w:rFonts w:ascii="Book Antiqua" w:eastAsia="宋体" w:hAnsi="Book Antiqua" w:hint="eastAsia"/>
          <w:lang w:eastAsia="zh-CN"/>
        </w:rPr>
        <w:t>.</w:t>
      </w:r>
    </w:p>
    <w:p w14:paraId="22FBFAD4" w14:textId="77777777" w:rsidR="003B2472" w:rsidRDefault="003B2472">
      <w:pPr>
        <w:rPr>
          <w:rFonts w:ascii="Book Antiqua" w:eastAsia="宋体" w:hAnsi="Book Antiqua"/>
          <w:lang w:eastAsia="zh-CN"/>
        </w:rPr>
      </w:pPr>
      <w:r>
        <w:rPr>
          <w:rFonts w:ascii="Book Antiqua" w:eastAsia="宋体" w:hAnsi="Book Antiqua"/>
          <w:lang w:eastAsia="zh-CN"/>
        </w:rPr>
        <w:br w:type="page"/>
      </w:r>
    </w:p>
    <w:p w14:paraId="37D2532F" w14:textId="77777777" w:rsidR="003B2472" w:rsidRPr="0051085A" w:rsidRDefault="003B2472" w:rsidP="003B2472">
      <w:pPr>
        <w:spacing w:line="360" w:lineRule="auto"/>
        <w:jc w:val="both"/>
        <w:rPr>
          <w:rFonts w:ascii="Book Antiqua" w:eastAsia="Times New Roman" w:hAnsi="Book Antiqua" w:cs="Arial"/>
        </w:rPr>
      </w:pPr>
      <w:r>
        <w:rPr>
          <w:rFonts w:ascii="Book Antiqua" w:eastAsia="Times New Roman" w:hAnsi="Book Antiqua" w:cs="Arial"/>
          <w:noProof/>
          <w:lang w:eastAsia="zh-CN"/>
        </w:rPr>
        <w:lastRenderedPageBreak/>
        <w:drawing>
          <wp:inline distT="0" distB="0" distL="0" distR="0" wp14:anchorId="6EADC73A" wp14:editId="1BC0EA5E">
            <wp:extent cx="3151505" cy="5694045"/>
            <wp:effectExtent l="0" t="0" r="0" b="1905"/>
            <wp:docPr id="3" name="图片 3" descr="E:\jifangfang\送修稿\2015-08-25\20573\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8-25\20573\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1505" cy="5694045"/>
                    </a:xfrm>
                    <a:prstGeom prst="rect">
                      <a:avLst/>
                    </a:prstGeom>
                    <a:noFill/>
                    <a:ln>
                      <a:noFill/>
                    </a:ln>
                  </pic:spPr>
                </pic:pic>
              </a:graphicData>
            </a:graphic>
          </wp:inline>
        </w:drawing>
      </w:r>
    </w:p>
    <w:p w14:paraId="6CDA0B1E" w14:textId="7733B57F" w:rsidR="003B2472" w:rsidRPr="0051758F" w:rsidRDefault="003B2472" w:rsidP="003B2472">
      <w:pPr>
        <w:widowControl w:val="0"/>
        <w:autoSpaceDE w:val="0"/>
        <w:autoSpaceDN w:val="0"/>
        <w:adjustRightInd w:val="0"/>
        <w:spacing w:line="360" w:lineRule="auto"/>
        <w:jc w:val="both"/>
        <w:rPr>
          <w:rFonts w:ascii="Book Antiqua" w:eastAsia="宋体" w:hAnsi="Book Antiqua" w:cs="Arial"/>
          <w:b/>
          <w:lang w:eastAsia="zh-CN"/>
        </w:rPr>
      </w:pPr>
      <w:r w:rsidRPr="00D8457A">
        <w:rPr>
          <w:rFonts w:ascii="Book Antiqua" w:eastAsia="Times New Roman" w:hAnsi="Book Antiqua" w:cs="Arial"/>
          <w:b/>
        </w:rPr>
        <w:t xml:space="preserve">Figure 2 Pulmonary, gross and histologic representation between </w:t>
      </w:r>
      <w:r w:rsidRPr="00D8457A">
        <w:rPr>
          <w:rFonts w:ascii="Book Antiqua" w:hAnsi="Book Antiqua" w:cs="Arial"/>
          <w:b/>
        </w:rPr>
        <w:t>airway pressure release ventilation</w:t>
      </w:r>
      <w:r w:rsidRPr="00D8457A">
        <w:rPr>
          <w:rFonts w:ascii="Book Antiqua" w:eastAsia="Times New Roman" w:hAnsi="Book Antiqua" w:cs="Arial"/>
          <w:b/>
        </w:rPr>
        <w:t>, LTV and sham animals</w:t>
      </w:r>
      <w:r w:rsidRPr="00D8457A">
        <w:rPr>
          <w:rFonts w:ascii="Book Antiqua" w:eastAsia="宋体" w:hAnsi="Book Antiqua" w:cs="Arial" w:hint="eastAsia"/>
          <w:b/>
          <w:lang w:eastAsia="zh-CN"/>
        </w:rPr>
        <w:t>.</w:t>
      </w:r>
      <w:r w:rsidR="0051758F">
        <w:rPr>
          <w:rFonts w:ascii="Book Antiqua" w:eastAsia="宋体" w:hAnsi="Book Antiqua" w:cs="Arial" w:hint="eastAsia"/>
          <w:b/>
          <w:lang w:eastAsia="zh-CN"/>
        </w:rPr>
        <w:t xml:space="preserve"> </w:t>
      </w:r>
      <w:r w:rsidRPr="00D8457A">
        <w:rPr>
          <w:rFonts w:ascii="Book Antiqua" w:eastAsia="Times New Roman" w:hAnsi="Book Antiqua" w:cs="Arial"/>
        </w:rPr>
        <w:t xml:space="preserve">Top: </w:t>
      </w:r>
      <w:r w:rsidRPr="0051085A">
        <w:rPr>
          <w:rFonts w:ascii="Book Antiqua" w:eastAsia="Times New Roman" w:hAnsi="Book Antiqua" w:cs="Arial"/>
        </w:rPr>
        <w:t xml:space="preserve">Pulmonary data: </w:t>
      </w:r>
      <w:r w:rsidRPr="00D8457A">
        <w:rPr>
          <w:rFonts w:ascii="Book Antiqua" w:hAnsi="Book Antiqua" w:cs="Arial"/>
        </w:rPr>
        <w:t>A</w:t>
      </w:r>
      <w:r w:rsidRPr="00D8457A">
        <w:rPr>
          <w:rFonts w:ascii="Book Antiqua" w:eastAsia="宋体" w:hAnsi="Book Antiqua" w:cs="Arial" w:hint="eastAsia"/>
          <w:lang w:eastAsia="zh-CN"/>
        </w:rPr>
        <w:t>:</w:t>
      </w:r>
      <w:r w:rsidRPr="00D8457A">
        <w:rPr>
          <w:rFonts w:ascii="Book Antiqua" w:hAnsi="Book Antiqua" w:cs="Arial"/>
        </w:rPr>
        <w:t xml:space="preserve"> </w:t>
      </w:r>
      <w:r w:rsidRPr="0051085A">
        <w:rPr>
          <w:rFonts w:ascii="Book Antiqua" w:hAnsi="Book Antiqua" w:cs="Arial"/>
        </w:rPr>
        <w:t>P/F Ratio: APRV maintains a normal P/F ratio throughout the 48-h study with no significant difference from uninjured sham animals. Low tidal volume ventilation develops ALI (P/F G 300) by 19 h and ARDS (P/F G 250) by 33 h; ventilation strategy does not alter steady progression of inc</w:t>
      </w:r>
      <w:r>
        <w:rPr>
          <w:rFonts w:ascii="Book Antiqua" w:hAnsi="Book Antiqua" w:cs="Arial"/>
        </w:rPr>
        <w:t xml:space="preserve">reasing hypoxemia (P G 0.001 </w:t>
      </w:r>
      <w:r w:rsidRPr="00D8457A">
        <w:rPr>
          <w:rFonts w:ascii="Book Antiqua" w:hAnsi="Book Antiqua" w:cs="Arial"/>
          <w:i/>
        </w:rPr>
        <w:t xml:space="preserve">vs </w:t>
      </w:r>
      <w:r w:rsidRPr="0051085A">
        <w:rPr>
          <w:rFonts w:ascii="Book Antiqua" w:hAnsi="Book Antiqua" w:cs="Arial"/>
        </w:rPr>
        <w:t>APRV and sham)</w:t>
      </w:r>
      <w:r>
        <w:rPr>
          <w:rFonts w:ascii="Book Antiqua" w:eastAsia="宋体" w:hAnsi="Book Antiqua" w:cs="Arial" w:hint="eastAsia"/>
          <w:lang w:eastAsia="zh-CN"/>
        </w:rPr>
        <w:t>;</w:t>
      </w:r>
      <w:r w:rsidRPr="00D8457A">
        <w:rPr>
          <w:rFonts w:ascii="Book Antiqua" w:hAnsi="Book Antiqua" w:cs="Arial"/>
          <w:i/>
        </w:rPr>
        <w:t xml:space="preserve"> </w:t>
      </w:r>
      <w:r w:rsidRPr="00D8457A">
        <w:rPr>
          <w:rFonts w:ascii="Book Antiqua" w:hAnsi="Book Antiqua" w:cs="Arial"/>
        </w:rPr>
        <w:t>B</w:t>
      </w:r>
      <w:r w:rsidRPr="00D8457A">
        <w:rPr>
          <w:rFonts w:ascii="Book Antiqua" w:eastAsia="宋体" w:hAnsi="Book Antiqua" w:cs="Arial" w:hint="eastAsia"/>
          <w:lang w:eastAsia="zh-CN"/>
        </w:rPr>
        <w:t>:</w:t>
      </w:r>
      <w:r w:rsidRPr="0051085A">
        <w:rPr>
          <w:rFonts w:ascii="Book Antiqua" w:hAnsi="Book Antiqua" w:cs="Arial"/>
        </w:rPr>
        <w:t xml:space="preserve"> Static compliance (C</w:t>
      </w:r>
      <w:r w:rsidRPr="0051085A">
        <w:rPr>
          <w:rFonts w:ascii="Book Antiqua" w:hAnsi="Book Antiqua" w:cs="Arial"/>
          <w:position w:val="-3"/>
        </w:rPr>
        <w:t>stat</w:t>
      </w:r>
      <w:r w:rsidRPr="0051085A">
        <w:rPr>
          <w:rFonts w:ascii="Book Antiqua" w:hAnsi="Book Antiqua" w:cs="Arial"/>
        </w:rPr>
        <w:t>): the APRV shows significant increase in C</w:t>
      </w:r>
      <w:r w:rsidRPr="0051085A">
        <w:rPr>
          <w:rFonts w:ascii="Book Antiqua" w:hAnsi="Book Antiqua" w:cs="Arial"/>
          <w:position w:val="-3"/>
        </w:rPr>
        <w:t xml:space="preserve">stat </w:t>
      </w:r>
      <w:r w:rsidRPr="0051085A">
        <w:rPr>
          <w:rFonts w:ascii="Book Antiqua" w:hAnsi="Book Antiqua" w:cs="Arial"/>
        </w:rPr>
        <w:t>after transition from volume- cy</w:t>
      </w:r>
      <w:r>
        <w:rPr>
          <w:rFonts w:ascii="Book Antiqua" w:hAnsi="Book Antiqua" w:cs="Arial"/>
        </w:rPr>
        <w:t xml:space="preserve">cled mode to APRV (P G 0.001 </w:t>
      </w:r>
      <w:r w:rsidRPr="00D8457A">
        <w:rPr>
          <w:rFonts w:ascii="Book Antiqua" w:hAnsi="Book Antiqua" w:cs="Arial"/>
          <w:i/>
        </w:rPr>
        <w:t>vs</w:t>
      </w:r>
      <w:r w:rsidRPr="0051085A">
        <w:rPr>
          <w:rFonts w:ascii="Book Antiqua" w:hAnsi="Book Antiqua" w:cs="Arial"/>
        </w:rPr>
        <w:t xml:space="preserve"> sham and LTV ventilation). Sham </w:t>
      </w:r>
      <w:r w:rsidRPr="0051085A">
        <w:rPr>
          <w:rFonts w:ascii="Book Antiqua" w:hAnsi="Book Antiqua" w:cs="Arial"/>
        </w:rPr>
        <w:lastRenderedPageBreak/>
        <w:t>maintained a normal C</w:t>
      </w:r>
      <w:r w:rsidRPr="0051085A">
        <w:rPr>
          <w:rFonts w:ascii="Book Antiqua" w:hAnsi="Book Antiqua" w:cs="Arial"/>
          <w:position w:val="-3"/>
        </w:rPr>
        <w:t xml:space="preserve">stat </w:t>
      </w:r>
      <w:r w:rsidRPr="0051085A">
        <w:rPr>
          <w:rFonts w:ascii="Book Antiqua" w:hAnsi="Book Antiqua" w:cs="Arial"/>
        </w:rPr>
        <w:t>level throughout the course of the study. In contrast, the LTV ventilation group developed progressive decreases in C</w:t>
      </w:r>
      <w:r w:rsidRPr="0051085A">
        <w:rPr>
          <w:rFonts w:ascii="Book Antiqua" w:hAnsi="Book Antiqua" w:cs="Arial"/>
          <w:position w:val="-3"/>
        </w:rPr>
        <w:t xml:space="preserve">stat </w:t>
      </w:r>
      <w:r w:rsidRPr="0051085A">
        <w:rPr>
          <w:rFonts w:ascii="Book Antiqua" w:hAnsi="Book Antiqua" w:cs="Arial"/>
        </w:rPr>
        <w:t>to less than 50% of BL</w:t>
      </w:r>
      <w:r>
        <w:rPr>
          <w:rFonts w:ascii="Book Antiqua" w:eastAsia="宋体" w:hAnsi="Book Antiqua" w:cs="Arial" w:hint="eastAsia"/>
          <w:lang w:eastAsia="zh-CN"/>
        </w:rPr>
        <w:t>;</w:t>
      </w:r>
      <w:r w:rsidRPr="0051085A">
        <w:rPr>
          <w:rFonts w:ascii="Book Antiqua" w:hAnsi="Book Antiqua" w:cs="Arial"/>
        </w:rPr>
        <w:t xml:space="preserve"> </w:t>
      </w:r>
      <w:r w:rsidRPr="00D8457A">
        <w:rPr>
          <w:rFonts w:ascii="Book Antiqua" w:hAnsi="Book Antiqua" w:cs="Arial"/>
        </w:rPr>
        <w:t>C</w:t>
      </w:r>
      <w:r w:rsidRPr="00D8457A">
        <w:rPr>
          <w:rFonts w:ascii="Book Antiqua" w:eastAsia="宋体" w:hAnsi="Book Antiqua" w:cs="Arial" w:hint="eastAsia"/>
          <w:lang w:eastAsia="zh-CN"/>
        </w:rPr>
        <w:t>:</w:t>
      </w:r>
      <w:r w:rsidRPr="0051085A">
        <w:rPr>
          <w:rFonts w:ascii="Book Antiqua" w:hAnsi="Book Antiqua" w:cs="Arial"/>
        </w:rPr>
        <w:t xml:space="preserve"> Mean airway pressure: sham group maintained normal P</w:t>
      </w:r>
      <w:r w:rsidRPr="0051085A">
        <w:rPr>
          <w:rFonts w:ascii="Book Antiqua" w:hAnsi="Book Antiqua" w:cs="Arial"/>
          <w:position w:val="-3"/>
        </w:rPr>
        <w:t xml:space="preserve">mean </w:t>
      </w:r>
      <w:r w:rsidRPr="0051085A">
        <w:rPr>
          <w:rFonts w:ascii="Book Antiqua" w:hAnsi="Book Antiqua" w:cs="Arial"/>
        </w:rPr>
        <w:t>throughout 48-h significantly different from both APRV and LTV ventilation (P G 0.001). P</w:t>
      </w:r>
      <w:r w:rsidRPr="0051085A">
        <w:rPr>
          <w:rFonts w:ascii="Book Antiqua" w:hAnsi="Book Antiqua" w:cs="Arial"/>
          <w:position w:val="-3"/>
        </w:rPr>
        <w:t xml:space="preserve">mean </w:t>
      </w:r>
      <w:r w:rsidRPr="0051085A">
        <w:rPr>
          <w:rFonts w:ascii="Book Antiqua" w:hAnsi="Book Antiqua" w:cs="Arial"/>
        </w:rPr>
        <w:t>was significantly higher in APRV than in both sham and LTV ventilation after transition from conventional ventilation at 1 h. Because of stepwise increases in PEEP per the ARDSnet protocol, the P</w:t>
      </w:r>
      <w:r w:rsidRPr="0051085A">
        <w:rPr>
          <w:rFonts w:ascii="Book Antiqua" w:hAnsi="Book Antiqua" w:cs="Arial"/>
          <w:position w:val="-3"/>
        </w:rPr>
        <w:t xml:space="preserve">mean </w:t>
      </w:r>
      <w:r w:rsidRPr="0051085A">
        <w:rPr>
          <w:rFonts w:ascii="Book Antiqua" w:hAnsi="Book Antiqua" w:cs="Arial"/>
        </w:rPr>
        <w:t>was identical from 39 to 48 h for LTV ventilation and APRV</w:t>
      </w:r>
      <w:r>
        <w:rPr>
          <w:rFonts w:ascii="Book Antiqua" w:eastAsia="宋体" w:hAnsi="Book Antiqua" w:cs="Arial" w:hint="eastAsia"/>
          <w:lang w:eastAsia="zh-CN"/>
        </w:rPr>
        <w:t>;</w:t>
      </w:r>
      <w:r w:rsidRPr="0051085A">
        <w:rPr>
          <w:rFonts w:ascii="Book Antiqua" w:hAnsi="Book Antiqua" w:cs="Arial"/>
        </w:rPr>
        <w:t xml:space="preserve"> </w:t>
      </w:r>
      <w:r w:rsidRPr="00D8457A">
        <w:rPr>
          <w:rFonts w:ascii="Book Antiqua" w:hAnsi="Book Antiqua" w:cs="Arial"/>
        </w:rPr>
        <w:t>D</w:t>
      </w:r>
      <w:r w:rsidRPr="00D8457A">
        <w:rPr>
          <w:rFonts w:ascii="Book Antiqua" w:eastAsia="宋体" w:hAnsi="Book Antiqua" w:cs="Arial" w:hint="eastAsia"/>
          <w:lang w:eastAsia="zh-CN"/>
        </w:rPr>
        <w:t>:</w:t>
      </w:r>
      <w:r w:rsidRPr="00D8457A">
        <w:rPr>
          <w:rFonts w:ascii="Book Antiqua" w:hAnsi="Book Antiqua" w:cs="Arial"/>
        </w:rPr>
        <w:t xml:space="preserve"> </w:t>
      </w:r>
      <w:r w:rsidRPr="0051085A">
        <w:rPr>
          <w:rFonts w:ascii="Book Antiqua" w:hAnsi="Book Antiqua" w:cs="Arial"/>
        </w:rPr>
        <w:t>Pressure-time profile (P/T</w:t>
      </w:r>
      <w:r w:rsidRPr="0051085A">
        <w:rPr>
          <w:rFonts w:ascii="Book Antiqua" w:hAnsi="Book Antiqua" w:cs="Arial"/>
          <w:position w:val="-3"/>
        </w:rPr>
        <w:t>P</w:t>
      </w:r>
      <w:r w:rsidRPr="0051085A">
        <w:rPr>
          <w:rFonts w:ascii="Book Antiqua" w:hAnsi="Book Antiqua" w:cs="Arial"/>
        </w:rPr>
        <w:t>): APRV group had significantly higher P/T</w:t>
      </w:r>
      <w:r w:rsidRPr="0051085A">
        <w:rPr>
          <w:rFonts w:ascii="Book Antiqua" w:hAnsi="Book Antiqua" w:cs="Arial"/>
          <w:position w:val="-3"/>
        </w:rPr>
        <w:t xml:space="preserve">P </w:t>
      </w:r>
      <w:r w:rsidRPr="0051085A">
        <w:rPr>
          <w:rFonts w:ascii="Book Antiqua" w:hAnsi="Book Antiqua" w:cs="Arial"/>
        </w:rPr>
        <w:t>than did both other groups as soon as the transition was made from volume-c</w:t>
      </w:r>
      <w:r>
        <w:rPr>
          <w:rFonts w:ascii="Book Antiqua" w:hAnsi="Book Antiqua" w:cs="Arial"/>
        </w:rPr>
        <w:t xml:space="preserve">ycled ventilation (P G 0.001 </w:t>
      </w:r>
      <w:r w:rsidRPr="00D8457A">
        <w:rPr>
          <w:rFonts w:ascii="Book Antiqua" w:hAnsi="Book Antiqua" w:cs="Arial"/>
          <w:i/>
        </w:rPr>
        <w:t>vs</w:t>
      </w:r>
      <w:r w:rsidRPr="0051085A">
        <w:rPr>
          <w:rFonts w:ascii="Book Antiqua" w:hAnsi="Book Antiqua" w:cs="Arial"/>
        </w:rPr>
        <w:t xml:space="preserve"> sham and LTV ventilation). In the LTV ventilation group, P/T</w:t>
      </w:r>
      <w:r w:rsidRPr="0051085A">
        <w:rPr>
          <w:rFonts w:ascii="Book Antiqua" w:hAnsi="Book Antiqua" w:cs="Arial"/>
          <w:position w:val="-3"/>
        </w:rPr>
        <w:t xml:space="preserve">P </w:t>
      </w:r>
      <w:r w:rsidRPr="0051085A">
        <w:rPr>
          <w:rFonts w:ascii="Book Antiqua" w:hAnsi="Book Antiqua" w:cs="Arial"/>
        </w:rPr>
        <w:t>remained low and did not change over the 48-h course of the study. Sham group animals also had low P/T</w:t>
      </w:r>
      <w:r w:rsidRPr="0051085A">
        <w:rPr>
          <w:rFonts w:ascii="Book Antiqua" w:hAnsi="Book Antiqua" w:cs="Arial"/>
          <w:position w:val="-3"/>
        </w:rPr>
        <w:t>P</w:t>
      </w:r>
      <w:r w:rsidRPr="0051085A">
        <w:rPr>
          <w:rFonts w:ascii="Book Antiqua" w:hAnsi="Book Antiqua" w:cs="Arial"/>
        </w:rPr>
        <w:t>, which was not significantly different from the LTV ventilation group throughout the study</w:t>
      </w:r>
      <w:r>
        <w:rPr>
          <w:rFonts w:ascii="Book Antiqua" w:eastAsia="宋体" w:hAnsi="Book Antiqua" w:cs="Arial" w:hint="eastAsia"/>
          <w:lang w:eastAsia="zh-CN"/>
        </w:rPr>
        <w:t>;</w:t>
      </w:r>
      <w:r w:rsidRPr="0051085A">
        <w:rPr>
          <w:rFonts w:ascii="Book Antiqua" w:hAnsi="Book Antiqua" w:cs="Arial"/>
        </w:rPr>
        <w:t xml:space="preserve"> </w:t>
      </w:r>
      <w:r w:rsidRPr="00D8457A">
        <w:rPr>
          <w:rFonts w:ascii="Book Antiqua" w:eastAsia="Times New Roman" w:hAnsi="Book Antiqua" w:cs="Arial"/>
        </w:rPr>
        <w:t xml:space="preserve">Middle: </w:t>
      </w:r>
      <w:r w:rsidRPr="0051085A">
        <w:rPr>
          <w:rFonts w:ascii="Book Antiqua" w:eastAsia="Times New Roman" w:hAnsi="Book Antiqua" w:cs="Arial"/>
        </w:rPr>
        <w:t xml:space="preserve">Gross appearance. Representative specimens of gross lungs and cut surface of gross lungs from LTV ventilation </w:t>
      </w:r>
      <w:r w:rsidRPr="00D8457A">
        <w:rPr>
          <w:rFonts w:ascii="Book Antiqua" w:eastAsia="Times New Roman" w:hAnsi="Book Antiqua" w:cs="Arial"/>
        </w:rPr>
        <w:t xml:space="preserve">(C and D) and APRV (A and B) </w:t>
      </w:r>
      <w:r w:rsidRPr="0051085A">
        <w:rPr>
          <w:rFonts w:ascii="Book Antiqua" w:eastAsia="Times New Roman" w:hAnsi="Book Antiqua" w:cs="Arial"/>
        </w:rPr>
        <w:t>groups are shown.</w:t>
      </w:r>
      <w:r>
        <w:rPr>
          <w:rFonts w:ascii="Book Antiqua" w:eastAsia="宋体" w:hAnsi="Book Antiqua" w:cs="Arial" w:hint="eastAsia"/>
          <w:lang w:eastAsia="zh-CN"/>
        </w:rPr>
        <w:t xml:space="preserve"> </w:t>
      </w:r>
      <w:r w:rsidRPr="0051085A">
        <w:rPr>
          <w:rFonts w:ascii="Book Antiqua" w:eastAsia="Times New Roman" w:hAnsi="Book Antiqua" w:cs="Arial"/>
          <w:i/>
        </w:rPr>
        <w:t>Bottom:</w:t>
      </w:r>
      <w:r w:rsidRPr="0051085A">
        <w:rPr>
          <w:rFonts w:ascii="Book Antiqua" w:eastAsia="Times New Roman" w:hAnsi="Book Antiqua" w:cs="Arial"/>
        </w:rPr>
        <w:t xml:space="preserve"> Histological appearance. Photomicrographs of representative lung sections of specimens from each treatment group at 40</w:t>
      </w:r>
      <w:r>
        <w:rPr>
          <w:rFonts w:ascii="Book Antiqua" w:eastAsia="宋体" w:hAnsi="Book Antiqua" w:cs="Arial" w:hint="eastAsia"/>
          <w:lang w:eastAsia="zh-CN"/>
        </w:rPr>
        <w:t xml:space="preserve"> </w:t>
      </w:r>
      <w:r w:rsidRPr="009D014F">
        <w:rPr>
          <w:rFonts w:ascii="Book Antiqua" w:hAnsi="Book Antiqua" w:cs="Times New Roman"/>
          <w:color w:val="000000"/>
        </w:rPr>
        <w:t>×</w:t>
      </w:r>
      <w:r w:rsidRPr="0051085A">
        <w:rPr>
          <w:rFonts w:ascii="Book Antiqua" w:eastAsia="Times New Roman" w:hAnsi="Book Antiqua" w:cs="Arial"/>
        </w:rPr>
        <w:t xml:space="preserve"> magnification are shown. </w:t>
      </w:r>
      <w:r w:rsidRPr="0051085A">
        <w:rPr>
          <w:rFonts w:ascii="Book Antiqua" w:hAnsi="Book Antiqua" w:cs="Arial"/>
        </w:rPr>
        <w:t>F</w:t>
      </w:r>
      <w:r>
        <w:rPr>
          <w:rFonts w:ascii="Book Antiqua" w:eastAsia="宋体" w:hAnsi="Book Antiqua" w:cs="Arial" w:hint="eastAsia"/>
          <w:lang w:eastAsia="zh-CN"/>
        </w:rPr>
        <w:t>:</w:t>
      </w:r>
      <w:r w:rsidRPr="0051085A">
        <w:rPr>
          <w:rFonts w:ascii="Book Antiqua" w:hAnsi="Book Antiqua" w:cs="Arial"/>
        </w:rPr>
        <w:t xml:space="preserve"> Fibrinous deposit in the air compartment; arrow</w:t>
      </w:r>
      <w:r>
        <w:rPr>
          <w:rFonts w:ascii="Book Antiqua" w:eastAsia="宋体" w:hAnsi="Book Antiqua" w:cs="Arial" w:hint="eastAsia"/>
          <w:lang w:eastAsia="zh-CN"/>
        </w:rPr>
        <w:t>:</w:t>
      </w:r>
      <w:r w:rsidRPr="0051085A">
        <w:rPr>
          <w:rFonts w:ascii="Book Antiqua" w:hAnsi="Book Antiqua" w:cs="Arial"/>
        </w:rPr>
        <w:t xml:space="preserve"> Blood in alveolus; arrowhead</w:t>
      </w:r>
      <w:r>
        <w:rPr>
          <w:rFonts w:ascii="Book Antiqua" w:eastAsia="宋体" w:hAnsi="Book Antiqua" w:cs="Arial" w:hint="eastAsia"/>
          <w:lang w:eastAsia="zh-CN"/>
        </w:rPr>
        <w:t>:</w:t>
      </w:r>
      <w:r w:rsidRPr="0051085A">
        <w:rPr>
          <w:rFonts w:ascii="Book Antiqua" w:hAnsi="Book Antiqua" w:cs="Arial"/>
        </w:rPr>
        <w:t xml:space="preserve"> Congested alveolar capillary; bracket</w:t>
      </w:r>
      <w:r>
        <w:rPr>
          <w:rFonts w:ascii="Book Antiqua" w:eastAsia="宋体" w:hAnsi="Book Antiqua" w:cs="Arial" w:hint="eastAsia"/>
          <w:lang w:eastAsia="zh-CN"/>
        </w:rPr>
        <w:t>:</w:t>
      </w:r>
      <w:r w:rsidRPr="0051085A">
        <w:rPr>
          <w:rFonts w:ascii="Book Antiqua" w:hAnsi="Book Antiqua" w:cs="Arial"/>
        </w:rPr>
        <w:t xml:space="preserve"> Thickened alveolar wall. </w:t>
      </w:r>
      <w:r w:rsidRPr="00D8457A">
        <w:rPr>
          <w:rFonts w:ascii="Book Antiqua" w:hAnsi="Book Antiqua" w:cs="Arial"/>
        </w:rPr>
        <w:t>A</w:t>
      </w:r>
      <w:r w:rsidRPr="00D8457A">
        <w:rPr>
          <w:rFonts w:ascii="Book Antiqua" w:eastAsia="宋体" w:hAnsi="Book Antiqua" w:cs="Arial" w:hint="eastAsia"/>
          <w:lang w:eastAsia="zh-CN"/>
        </w:rPr>
        <w:t>:</w:t>
      </w:r>
      <w:r w:rsidRPr="0051085A">
        <w:rPr>
          <w:rFonts w:ascii="Book Antiqua" w:hAnsi="Book Antiqua" w:cs="Arial"/>
        </w:rPr>
        <w:t xml:space="preserve"> Sham: Animals received 48 h of mechanical ventilation and no injury. Specimen exhibits stigmata of lung injury including fibrinous deposits, blood in alveolus, congested capillaries, and thickened alveolar walls</w:t>
      </w:r>
      <w:r w:rsidRPr="00D8457A">
        <w:rPr>
          <w:rFonts w:ascii="Book Antiqua" w:eastAsia="宋体" w:hAnsi="Book Antiqua" w:cs="Arial" w:hint="eastAsia"/>
          <w:lang w:eastAsia="zh-CN"/>
        </w:rPr>
        <w:t>;</w:t>
      </w:r>
      <w:r w:rsidRPr="00D8457A">
        <w:rPr>
          <w:rFonts w:ascii="Book Antiqua" w:hAnsi="Book Antiqua" w:cs="Arial"/>
        </w:rPr>
        <w:t xml:space="preserve"> B</w:t>
      </w:r>
      <w:r w:rsidRPr="00D8457A">
        <w:rPr>
          <w:rFonts w:ascii="Book Antiqua" w:eastAsia="宋体" w:hAnsi="Book Antiqua" w:cs="Arial" w:hint="eastAsia"/>
          <w:lang w:eastAsia="zh-CN"/>
        </w:rPr>
        <w:t>:</w:t>
      </w:r>
      <w:r w:rsidRPr="00D8457A">
        <w:rPr>
          <w:rFonts w:ascii="Book Antiqua" w:hAnsi="Book Antiqua" w:cs="Arial"/>
        </w:rPr>
        <w:t xml:space="preserve"> </w:t>
      </w:r>
      <w:r w:rsidRPr="0051085A">
        <w:rPr>
          <w:rFonts w:ascii="Book Antiqua" w:hAnsi="Book Antiqua" w:cs="Arial"/>
        </w:rPr>
        <w:t>Low tidal volume ventilation: animals received aforementioned ischemic injury along with peritoneal sepsis and LTV ventilation after onset of ALI. Specimen exhibits stigmata of lung injury including fibrinous deposits, blood in alveolus, congested capillaries, leukocyte infiltration, and thickened alveolar walls</w:t>
      </w:r>
      <w:r>
        <w:rPr>
          <w:rFonts w:ascii="Book Antiqua" w:eastAsia="宋体" w:hAnsi="Book Antiqua" w:cs="Arial" w:hint="eastAsia"/>
          <w:lang w:eastAsia="zh-CN"/>
        </w:rPr>
        <w:t>;</w:t>
      </w:r>
      <w:r w:rsidRPr="0051085A">
        <w:rPr>
          <w:rFonts w:ascii="Book Antiqua" w:hAnsi="Book Antiqua" w:cs="Arial"/>
        </w:rPr>
        <w:t xml:space="preserve"> </w:t>
      </w:r>
      <w:r w:rsidRPr="00D8457A">
        <w:rPr>
          <w:rFonts w:ascii="Book Antiqua" w:hAnsi="Book Antiqua" w:cs="Arial"/>
        </w:rPr>
        <w:t>C</w:t>
      </w:r>
      <w:r w:rsidRPr="00D8457A">
        <w:rPr>
          <w:rFonts w:ascii="Book Antiqua" w:eastAsia="宋体" w:hAnsi="Book Antiqua" w:cs="Arial" w:hint="eastAsia"/>
          <w:lang w:eastAsia="zh-CN"/>
        </w:rPr>
        <w:t>:</w:t>
      </w:r>
      <w:r w:rsidRPr="00D8457A">
        <w:rPr>
          <w:rFonts w:ascii="Book Antiqua" w:hAnsi="Book Antiqua" w:cs="Arial"/>
        </w:rPr>
        <w:t xml:space="preserve"> </w:t>
      </w:r>
      <w:r w:rsidRPr="0051085A">
        <w:rPr>
          <w:rFonts w:ascii="Book Antiqua" w:hAnsi="Book Antiqua" w:cs="Arial"/>
        </w:rPr>
        <w:t xml:space="preserve">Airway pressure release ventilation: animals received APRV 1 h following aforementioned ischmic injury and peritoneal sepsis. Specimen shows normal pulmonary architecture, alveoli are well expanded and thin walled, and there are no exudates. </w:t>
      </w:r>
    </w:p>
    <w:p w14:paraId="2E9D685F" w14:textId="77777777" w:rsidR="003B2472" w:rsidRDefault="003B2472" w:rsidP="003B2472">
      <w:pPr>
        <w:widowControl w:val="0"/>
        <w:autoSpaceDE w:val="0"/>
        <w:autoSpaceDN w:val="0"/>
        <w:adjustRightInd w:val="0"/>
        <w:spacing w:line="360" w:lineRule="auto"/>
        <w:jc w:val="both"/>
        <w:rPr>
          <w:rFonts w:ascii="Book Antiqua" w:eastAsia="宋体" w:hAnsi="Book Antiqua" w:cs="Arial"/>
          <w:b/>
          <w:lang w:eastAsia="zh-CN"/>
        </w:rPr>
      </w:pPr>
      <w:r>
        <w:rPr>
          <w:rFonts w:ascii="Book Antiqua" w:eastAsia="宋体" w:hAnsi="Book Antiqua" w:cs="Arial"/>
          <w:b/>
          <w:noProof/>
          <w:lang w:eastAsia="zh-CN"/>
        </w:rPr>
        <w:lastRenderedPageBreak/>
        <w:drawing>
          <wp:inline distT="0" distB="0" distL="0" distR="0" wp14:anchorId="52EBDA02" wp14:editId="3D1771F7">
            <wp:extent cx="2889250" cy="3123565"/>
            <wp:effectExtent l="0" t="0" r="6350" b="635"/>
            <wp:docPr id="6" name="图片 6" descr="E:\待检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50" cy="3123565"/>
                    </a:xfrm>
                    <a:prstGeom prst="rect">
                      <a:avLst/>
                    </a:prstGeom>
                    <a:noFill/>
                    <a:ln>
                      <a:noFill/>
                    </a:ln>
                  </pic:spPr>
                </pic:pic>
              </a:graphicData>
            </a:graphic>
          </wp:inline>
        </w:drawing>
      </w:r>
    </w:p>
    <w:p w14:paraId="67B9C4CC" w14:textId="7B13816B" w:rsidR="003B2472" w:rsidRPr="00564D41" w:rsidRDefault="003B2472" w:rsidP="003B2472">
      <w:pPr>
        <w:widowControl w:val="0"/>
        <w:autoSpaceDE w:val="0"/>
        <w:autoSpaceDN w:val="0"/>
        <w:adjustRightInd w:val="0"/>
        <w:spacing w:line="360" w:lineRule="auto"/>
        <w:jc w:val="both"/>
        <w:rPr>
          <w:rFonts w:ascii="Book Antiqua" w:eastAsia="宋体" w:hAnsi="Book Antiqua" w:cs="Arial"/>
          <w:b/>
          <w:lang w:eastAsia="zh-CN"/>
        </w:rPr>
      </w:pPr>
      <w:r w:rsidRPr="00564D41">
        <w:rPr>
          <w:rFonts w:ascii="Book Antiqua" w:eastAsia="Times New Roman" w:hAnsi="Book Antiqua" w:cs="Arial"/>
          <w:b/>
        </w:rPr>
        <w:t xml:space="preserve">Figure 3 </w:t>
      </w:r>
      <w:r w:rsidRPr="00564D41">
        <w:rPr>
          <w:rFonts w:ascii="Book Antiqua" w:eastAsia="Times New Roman" w:hAnsi="Book Antiqua" w:cs="Arial"/>
          <w:b/>
          <w:i/>
        </w:rPr>
        <w:t>In vivo</w:t>
      </w:r>
      <w:r w:rsidRPr="00564D41">
        <w:rPr>
          <w:rFonts w:ascii="Book Antiqua" w:eastAsia="Times New Roman" w:hAnsi="Book Antiqua" w:cs="Arial"/>
          <w:b/>
        </w:rPr>
        <w:t xml:space="preserve"> photomicrographs and percentage of alveolar air space occupancy at inspiration and expiration</w:t>
      </w:r>
      <w:r w:rsidRPr="00564D41">
        <w:rPr>
          <w:rFonts w:ascii="Book Antiqua" w:eastAsia="宋体" w:hAnsi="Book Antiqua" w:cs="Arial" w:hint="eastAsia"/>
          <w:b/>
          <w:lang w:eastAsia="zh-CN"/>
        </w:rPr>
        <w:t>.</w:t>
      </w:r>
      <w:r>
        <w:rPr>
          <w:rFonts w:ascii="Book Antiqua" w:eastAsia="宋体" w:hAnsi="Book Antiqua" w:cs="Arial" w:hint="eastAsia"/>
          <w:b/>
          <w:lang w:eastAsia="zh-CN"/>
        </w:rPr>
        <w:t xml:space="preserve"> </w:t>
      </w:r>
      <w:r w:rsidRPr="00564D41">
        <w:rPr>
          <w:rFonts w:ascii="Book Antiqua" w:hAnsi="Book Antiqua" w:cs="Arial"/>
        </w:rPr>
        <w:t>A</w:t>
      </w:r>
      <w:r w:rsidRPr="00564D41">
        <w:rPr>
          <w:rFonts w:ascii="Book Antiqua" w:eastAsia="宋体" w:hAnsi="Book Antiqua" w:cs="Arial" w:hint="eastAsia"/>
          <w:lang w:eastAsia="zh-CN"/>
        </w:rPr>
        <w:t>:</w:t>
      </w:r>
      <w:r w:rsidRPr="0051085A">
        <w:rPr>
          <w:rFonts w:ascii="Book Antiqua" w:hAnsi="Book Antiqua" w:cs="Arial"/>
        </w:rPr>
        <w:t xml:space="preserve"> </w:t>
      </w:r>
      <w:r w:rsidRPr="00564D41">
        <w:rPr>
          <w:rFonts w:ascii="Book Antiqua" w:hAnsi="Book Antiqua" w:cs="Arial"/>
          <w:i/>
        </w:rPr>
        <w:t>In vivo</w:t>
      </w:r>
      <w:r w:rsidRPr="0051085A">
        <w:rPr>
          <w:rFonts w:ascii="Book Antiqua" w:hAnsi="Book Antiqua" w:cs="Arial"/>
        </w:rPr>
        <w:t xml:space="preserve"> photomicrographs at inspiration and expiration prior to coloring and for positive end-expiratory pressure (PEEP) of 5 cm H</w:t>
      </w:r>
      <w:r w:rsidRPr="00BD45D6">
        <w:rPr>
          <w:rFonts w:ascii="Book Antiqua" w:hAnsi="Book Antiqua" w:cs="Arial"/>
          <w:position w:val="-3"/>
          <w:vertAlign w:val="subscript"/>
        </w:rPr>
        <w:t>2</w:t>
      </w:r>
      <w:r w:rsidRPr="0051085A">
        <w:rPr>
          <w:rFonts w:ascii="Book Antiqua" w:hAnsi="Book Antiqua" w:cs="Arial"/>
        </w:rPr>
        <w:t>O, airway pressure release ventilation (APRV) ratio of termination of peak expiratory flow rate (T-PEFR) to peak expiratory flow rate (PEFR) of 10%, PEEP of 16 cm H</w:t>
      </w:r>
      <w:r w:rsidRPr="00BD45D6">
        <w:rPr>
          <w:rFonts w:ascii="Book Antiqua" w:hAnsi="Book Antiqua" w:cs="Arial"/>
          <w:position w:val="-3"/>
          <w:vertAlign w:val="subscript"/>
        </w:rPr>
        <w:t>2</w:t>
      </w:r>
      <w:r w:rsidRPr="0051085A">
        <w:rPr>
          <w:rFonts w:ascii="Book Antiqua" w:hAnsi="Book Antiqua" w:cs="Arial"/>
        </w:rPr>
        <w:t>O, and APRV T-PEFR to PEFR ratio of 75% (original magnification ×</w:t>
      </w:r>
      <w:r>
        <w:rPr>
          <w:rFonts w:ascii="Book Antiqua" w:eastAsia="宋体" w:hAnsi="Book Antiqua" w:cs="Arial" w:hint="eastAsia"/>
          <w:lang w:eastAsia="zh-CN"/>
        </w:rPr>
        <w:t xml:space="preserve"> </w:t>
      </w:r>
      <w:r w:rsidRPr="0051085A">
        <w:rPr>
          <w:rFonts w:ascii="Book Antiqua" w:hAnsi="Book Antiqua" w:cs="Arial"/>
        </w:rPr>
        <w:t>10). Alveoli are colored in yellow; nonalveolar tissue, red</w:t>
      </w:r>
      <w:r>
        <w:rPr>
          <w:rFonts w:ascii="Book Antiqua" w:eastAsia="宋体" w:hAnsi="Book Antiqua" w:cs="Arial" w:hint="eastAsia"/>
          <w:lang w:eastAsia="zh-CN"/>
        </w:rPr>
        <w:t>;</w:t>
      </w:r>
      <w:r w:rsidRPr="0051085A">
        <w:rPr>
          <w:rFonts w:ascii="Book Antiqua" w:hAnsi="Book Antiqua" w:cs="Arial"/>
        </w:rPr>
        <w:t xml:space="preserve"> </w:t>
      </w:r>
      <w:r w:rsidRPr="00564D41">
        <w:rPr>
          <w:rFonts w:ascii="Book Antiqua" w:hAnsi="Book Antiqua" w:cs="Arial"/>
        </w:rPr>
        <w:t>B</w:t>
      </w:r>
      <w:r w:rsidRPr="00564D41">
        <w:rPr>
          <w:rFonts w:ascii="Book Antiqua" w:eastAsia="宋体" w:hAnsi="Book Antiqua" w:cs="Arial" w:hint="eastAsia"/>
          <w:lang w:eastAsia="zh-CN"/>
        </w:rPr>
        <w:t>:</w:t>
      </w:r>
      <w:r w:rsidRPr="0051085A">
        <w:rPr>
          <w:rFonts w:ascii="Book Antiqua" w:hAnsi="Book Antiqua" w:cs="Arial"/>
        </w:rPr>
        <w:t xml:space="preserve"> Alveolar air space occupancy is expressed as a percentage of the photomicrograph containing inflated alveoli (yellow in A) at inspiration and expiration. Data are shown as the mean; error bars indicate standard error of the mean. </w:t>
      </w:r>
      <w:r w:rsidRPr="00564D41">
        <w:rPr>
          <w:rFonts w:ascii="Book Antiqua" w:hAnsi="Book Antiqua" w:cs="Arial"/>
          <w:position w:val="8"/>
          <w:vertAlign w:val="superscript"/>
        </w:rPr>
        <w:t>a</w:t>
      </w:r>
      <w:r w:rsidRPr="0051085A">
        <w:rPr>
          <w:rFonts w:ascii="Book Antiqua" w:hAnsi="Book Antiqua" w:cs="Arial"/>
          <w:i/>
          <w:iCs/>
        </w:rPr>
        <w:t>P</w:t>
      </w:r>
      <w:r w:rsidRPr="0051085A">
        <w:rPr>
          <w:rFonts w:ascii="Book Antiqua" w:hAnsi="Book Antiqua" w:cs="Arial"/>
        </w:rPr>
        <w:t>&lt;</w:t>
      </w:r>
      <w:r>
        <w:rPr>
          <w:rFonts w:ascii="Book Antiqua" w:eastAsia="宋体" w:hAnsi="Book Antiqua" w:cs="Arial" w:hint="eastAsia"/>
          <w:lang w:eastAsia="zh-CN"/>
        </w:rPr>
        <w:t xml:space="preserve"> 0</w:t>
      </w:r>
      <w:r w:rsidRPr="0051085A">
        <w:rPr>
          <w:rFonts w:ascii="Book Antiqua" w:hAnsi="Book Antiqua" w:cs="Arial"/>
        </w:rPr>
        <w:t>.05 for PEEP of 5</w:t>
      </w:r>
      <w:r w:rsidR="00BD45D6">
        <w:rPr>
          <w:rFonts w:ascii="Book Antiqua" w:eastAsia="宋体" w:hAnsi="Book Antiqua" w:cs="Arial" w:hint="eastAsia"/>
          <w:lang w:eastAsia="zh-CN"/>
        </w:rPr>
        <w:t xml:space="preserve"> </w:t>
      </w:r>
      <w:r w:rsidRPr="0051085A">
        <w:rPr>
          <w:rFonts w:ascii="Book Antiqua" w:hAnsi="Book Antiqua" w:cs="Arial"/>
        </w:rPr>
        <w:t>cm H</w:t>
      </w:r>
      <w:r w:rsidRPr="00BD45D6">
        <w:rPr>
          <w:rFonts w:ascii="Book Antiqua" w:hAnsi="Book Antiqua" w:cs="Arial"/>
          <w:position w:val="-3"/>
          <w:vertAlign w:val="subscript"/>
        </w:rPr>
        <w:t>2</w:t>
      </w:r>
      <w:r w:rsidRPr="0051085A">
        <w:rPr>
          <w:rFonts w:ascii="Book Antiqua" w:hAnsi="Book Antiqua" w:cs="Arial"/>
        </w:rPr>
        <w:t xml:space="preserve">O </w:t>
      </w:r>
      <w:r w:rsidRPr="00564D41">
        <w:rPr>
          <w:rFonts w:ascii="Book Antiqua" w:hAnsi="Book Antiqua" w:cs="Arial"/>
          <w:i/>
        </w:rPr>
        <w:t>vs</w:t>
      </w:r>
      <w:r w:rsidRPr="0051085A">
        <w:rPr>
          <w:rFonts w:ascii="Book Antiqua" w:hAnsi="Book Antiqua" w:cs="Arial"/>
        </w:rPr>
        <w:t xml:space="preserve"> APRVT-PEFR to PEFR ratio of 10%</w:t>
      </w:r>
      <w:r>
        <w:rPr>
          <w:rFonts w:ascii="Book Antiqua" w:eastAsia="宋体" w:hAnsi="Book Antiqua" w:cs="Arial" w:hint="eastAsia"/>
          <w:lang w:eastAsia="zh-CN"/>
        </w:rPr>
        <w:t>;</w:t>
      </w:r>
      <w:r w:rsidRPr="0051085A">
        <w:rPr>
          <w:rFonts w:ascii="Book Antiqua" w:hAnsi="Book Antiqua" w:cs="Arial"/>
        </w:rPr>
        <w:t xml:space="preserve"> </w:t>
      </w:r>
      <w:r w:rsidRPr="00564D41">
        <w:rPr>
          <w:rFonts w:ascii="Book Antiqua" w:eastAsia="宋体" w:hAnsi="Book Antiqua" w:cs="Arial" w:hint="eastAsia"/>
          <w:position w:val="8"/>
          <w:vertAlign w:val="superscript"/>
          <w:lang w:eastAsia="zh-CN"/>
        </w:rPr>
        <w:t>c</w:t>
      </w:r>
      <w:r w:rsidRPr="0051085A">
        <w:rPr>
          <w:rFonts w:ascii="Book Antiqua" w:hAnsi="Book Antiqua" w:cs="Arial"/>
          <w:i/>
          <w:iCs/>
        </w:rPr>
        <w:t xml:space="preserve">P </w:t>
      </w:r>
      <w:r w:rsidRPr="0051085A">
        <w:rPr>
          <w:rFonts w:ascii="Book Antiqua" w:hAnsi="Book Antiqua" w:cs="Arial"/>
        </w:rPr>
        <w:t>&lt;</w:t>
      </w:r>
      <w:r>
        <w:rPr>
          <w:rFonts w:ascii="Book Antiqua" w:eastAsia="宋体" w:hAnsi="Book Antiqua" w:cs="Arial" w:hint="eastAsia"/>
          <w:lang w:eastAsia="zh-CN"/>
        </w:rPr>
        <w:t xml:space="preserve"> 0</w:t>
      </w:r>
      <w:r w:rsidRPr="0051085A">
        <w:rPr>
          <w:rFonts w:ascii="Book Antiqua" w:hAnsi="Book Antiqua" w:cs="Arial"/>
        </w:rPr>
        <w:t>.05 for PEEP of 16 cm H</w:t>
      </w:r>
      <w:r w:rsidRPr="00BD45D6">
        <w:rPr>
          <w:rFonts w:ascii="Book Antiqua" w:hAnsi="Book Antiqua" w:cs="Arial"/>
          <w:position w:val="-3"/>
          <w:vertAlign w:val="subscript"/>
        </w:rPr>
        <w:t>2</w:t>
      </w:r>
      <w:r w:rsidRPr="0051085A">
        <w:rPr>
          <w:rFonts w:ascii="Book Antiqua" w:hAnsi="Book Antiqua" w:cs="Arial"/>
        </w:rPr>
        <w:t xml:space="preserve">O </w:t>
      </w:r>
      <w:r w:rsidRPr="00564D41">
        <w:rPr>
          <w:rFonts w:ascii="Book Antiqua" w:hAnsi="Book Antiqua" w:cs="Arial"/>
          <w:i/>
        </w:rPr>
        <w:t>vs</w:t>
      </w:r>
      <w:r w:rsidRPr="0051085A">
        <w:rPr>
          <w:rFonts w:ascii="Book Antiqua" w:hAnsi="Book Antiqua" w:cs="Arial"/>
        </w:rPr>
        <w:t xml:space="preserve"> APRV T-PEFR to PEFR ratio of 75%. </w:t>
      </w:r>
    </w:p>
    <w:p w14:paraId="5CBFC077" w14:textId="77777777" w:rsidR="003B2472" w:rsidRDefault="003B2472" w:rsidP="003B2472">
      <w:pPr>
        <w:rPr>
          <w:rFonts w:ascii="Book Antiqua" w:eastAsia="Times New Roman" w:hAnsi="Book Antiqua" w:cs="Arial"/>
        </w:rPr>
      </w:pPr>
      <w:r>
        <w:rPr>
          <w:rFonts w:ascii="Book Antiqua" w:eastAsia="Times New Roman" w:hAnsi="Book Antiqua" w:cs="Arial"/>
        </w:rPr>
        <w:br w:type="page"/>
      </w:r>
    </w:p>
    <w:p w14:paraId="434786D2" w14:textId="77777777" w:rsidR="003B2472" w:rsidRPr="0051085A" w:rsidRDefault="003B2472" w:rsidP="003B2472">
      <w:pPr>
        <w:shd w:val="clear" w:color="auto" w:fill="FFFFFF"/>
        <w:spacing w:line="360" w:lineRule="auto"/>
        <w:jc w:val="both"/>
        <w:rPr>
          <w:rFonts w:ascii="Book Antiqua" w:eastAsia="Times New Roman" w:hAnsi="Book Antiqua" w:cs="Arial"/>
        </w:rPr>
      </w:pPr>
      <w:r>
        <w:rPr>
          <w:rFonts w:ascii="Book Antiqua" w:eastAsia="Times New Roman" w:hAnsi="Book Antiqua" w:cs="Arial"/>
          <w:noProof/>
          <w:lang w:eastAsia="zh-CN"/>
        </w:rPr>
        <w:lastRenderedPageBreak/>
        <w:drawing>
          <wp:inline distT="0" distB="0" distL="0" distR="0" wp14:anchorId="477BF882" wp14:editId="79F95CA7">
            <wp:extent cx="5897880" cy="2482025"/>
            <wp:effectExtent l="0" t="0" r="7620" b="0"/>
            <wp:docPr id="5" name="图片 5" descr="E:\jifangfang\送修稿\2015-08-25\20573\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8-25\20573\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2482025"/>
                    </a:xfrm>
                    <a:prstGeom prst="rect">
                      <a:avLst/>
                    </a:prstGeom>
                    <a:noFill/>
                    <a:ln>
                      <a:noFill/>
                    </a:ln>
                  </pic:spPr>
                </pic:pic>
              </a:graphicData>
            </a:graphic>
          </wp:inline>
        </w:drawing>
      </w:r>
    </w:p>
    <w:p w14:paraId="2A0C0E37" w14:textId="77777777" w:rsidR="003B2472" w:rsidRDefault="003B2472" w:rsidP="003B2472">
      <w:pPr>
        <w:widowControl w:val="0"/>
        <w:autoSpaceDE w:val="0"/>
        <w:autoSpaceDN w:val="0"/>
        <w:adjustRightInd w:val="0"/>
        <w:spacing w:line="360" w:lineRule="auto"/>
        <w:jc w:val="both"/>
        <w:rPr>
          <w:rFonts w:ascii="Book Antiqua" w:hAnsi="Book Antiqua" w:cs="Arial"/>
          <w:b/>
        </w:rPr>
      </w:pPr>
    </w:p>
    <w:p w14:paraId="2B8A2B59" w14:textId="5D351390" w:rsidR="003B2472" w:rsidRPr="003D173D" w:rsidRDefault="003B2472" w:rsidP="003B2472">
      <w:pPr>
        <w:widowControl w:val="0"/>
        <w:autoSpaceDE w:val="0"/>
        <w:autoSpaceDN w:val="0"/>
        <w:adjustRightInd w:val="0"/>
        <w:spacing w:line="360" w:lineRule="auto"/>
        <w:jc w:val="both"/>
        <w:rPr>
          <w:rFonts w:ascii="Book Antiqua" w:eastAsia="宋体" w:hAnsi="Book Antiqua" w:cs="Arial"/>
          <w:lang w:eastAsia="zh-CN"/>
        </w:rPr>
      </w:pPr>
      <w:r w:rsidRPr="00564D41">
        <w:rPr>
          <w:rFonts w:ascii="Book Antiqua" w:hAnsi="Book Antiqua" w:cs="Arial"/>
          <w:b/>
        </w:rPr>
        <w:t>Figure 4</w:t>
      </w:r>
      <w:r w:rsidRPr="00564D41">
        <w:rPr>
          <w:rFonts w:ascii="Book Antiqua" w:eastAsia="宋体" w:hAnsi="Book Antiqua" w:cs="Arial" w:hint="eastAsia"/>
          <w:b/>
          <w:lang w:eastAsia="zh-CN"/>
        </w:rPr>
        <w:t xml:space="preserve"> </w:t>
      </w:r>
      <w:r w:rsidRPr="00564D41">
        <w:rPr>
          <w:rFonts w:ascii="Book Antiqua" w:hAnsi="Book Antiqua" w:cs="Arial"/>
          <w:b/>
        </w:rPr>
        <w:t xml:space="preserve">Boxplots for mean </w:t>
      </w:r>
      <w:r w:rsidRPr="00564D41">
        <w:rPr>
          <w:rFonts w:ascii="Book Antiqua" w:eastAsia="宋体" w:hAnsi="Book Antiqua" w:cs="Arial"/>
          <w:b/>
          <w:lang w:eastAsia="zh-CN"/>
        </w:rPr>
        <w:t>Individual Severity Score</w:t>
      </w:r>
      <w:r w:rsidRPr="00564D41">
        <w:rPr>
          <w:rFonts w:ascii="Book Antiqua" w:hAnsi="Book Antiqua" w:cs="Arial"/>
          <w:b/>
        </w:rPr>
        <w:t xml:space="preserve"> (A), </w:t>
      </w:r>
      <w:r w:rsidRPr="00564D41">
        <w:rPr>
          <w:rFonts w:ascii="Book Antiqua" w:hAnsi="Book Antiqua"/>
          <w:b/>
        </w:rPr>
        <w:t>acute respiratory distress syndrome</w:t>
      </w:r>
      <w:r w:rsidRPr="00564D41">
        <w:rPr>
          <w:rFonts w:ascii="Book Antiqua" w:hAnsi="Book Antiqua" w:cs="Arial"/>
          <w:b/>
        </w:rPr>
        <w:t xml:space="preserve"> % (B), and in-hospital mortality % (C).</w:t>
      </w:r>
      <w:r w:rsidRPr="0051085A">
        <w:rPr>
          <w:rFonts w:ascii="Book Antiqua" w:hAnsi="Book Antiqua" w:cs="Arial"/>
        </w:rPr>
        <w:t xml:space="preserve"> Mean ISS shows the range and distribution</w:t>
      </w:r>
      <w:r w:rsidRPr="0051085A">
        <w:rPr>
          <w:rFonts w:ascii="MS Mincho" w:eastAsia="MS Mincho" w:hAnsi="MS Mincho" w:cs="MS Mincho" w:hint="eastAsia"/>
        </w:rPr>
        <w:t> </w:t>
      </w:r>
      <w:r w:rsidRPr="0051085A">
        <w:rPr>
          <w:rFonts w:ascii="Book Antiqua" w:hAnsi="Book Antiqua" w:cs="Arial"/>
        </w:rPr>
        <w:t>of ISS scores reported by 16 authors; 50% of them reported ISS between 30.5 and 23.2, with the middle score of 25.4 (median). The mean ISS of 29 for the preemptive APRV group belonged to the upper quartile of the boxplot. ARDS incidence % shows the range and distribution of scores reported by 16 authors; 50% of them reported ARDS incidence between 22.5% and 6%, with the middle score of 11.95% (median). The incidence of ARDS in the preemptive APRV group represented the minimum score at 1.3%. Mortality % shows the range and distribution of mortality scores reported by 16 authors; 50% of them reported mortality between 18.2% and 9.2%, with the middle score of 13.9% (median). The preemptive APRV group scored the minimum mortality rate of 3.9%. ARDS</w:t>
      </w:r>
      <w:r>
        <w:rPr>
          <w:rFonts w:ascii="Book Antiqua" w:eastAsia="宋体" w:hAnsi="Book Antiqua" w:cs="Arial" w:hint="eastAsia"/>
          <w:lang w:eastAsia="zh-CN"/>
        </w:rPr>
        <w:t>:</w:t>
      </w:r>
      <w:r w:rsidRPr="003D173D">
        <w:rPr>
          <w:rFonts w:ascii="Book Antiqua" w:hAnsi="Book Antiqua"/>
        </w:rPr>
        <w:t xml:space="preserve"> </w:t>
      </w:r>
      <w:r w:rsidRPr="00FE0D24">
        <w:rPr>
          <w:rFonts w:ascii="Book Antiqua" w:hAnsi="Book Antiqua"/>
        </w:rPr>
        <w:t>Acute respiratory distress syndrome</w:t>
      </w:r>
      <w:r>
        <w:rPr>
          <w:rFonts w:ascii="Book Antiqua" w:eastAsia="宋体" w:hAnsi="Book Antiqua" w:hint="eastAsia"/>
          <w:lang w:eastAsia="zh-CN"/>
        </w:rPr>
        <w:t>;</w:t>
      </w:r>
      <w:r>
        <w:rPr>
          <w:rFonts w:ascii="Book Antiqua" w:eastAsia="宋体" w:hAnsi="Book Antiqua" w:cs="Arial" w:hint="eastAsia"/>
          <w:lang w:eastAsia="zh-CN"/>
        </w:rPr>
        <w:t xml:space="preserve"> </w:t>
      </w:r>
      <w:r w:rsidRPr="0051085A">
        <w:rPr>
          <w:rFonts w:ascii="Book Antiqua" w:hAnsi="Book Antiqua" w:cs="Arial"/>
        </w:rPr>
        <w:t>APRV</w:t>
      </w:r>
      <w:r>
        <w:rPr>
          <w:rFonts w:ascii="Book Antiqua" w:eastAsia="宋体" w:hAnsi="Book Antiqua" w:cs="Arial" w:hint="eastAsia"/>
          <w:lang w:eastAsia="zh-CN"/>
        </w:rPr>
        <w:t xml:space="preserve">: </w:t>
      </w:r>
      <w:r w:rsidR="005E2436">
        <w:rPr>
          <w:rFonts w:ascii="Book Antiqua" w:hAnsi="Book Antiqua"/>
        </w:rPr>
        <w:t>A</w:t>
      </w:r>
      <w:r w:rsidRPr="00FE0D24">
        <w:rPr>
          <w:rFonts w:ascii="Book Antiqua" w:hAnsi="Book Antiqua"/>
        </w:rPr>
        <w:t>irway pressure release ventilation</w:t>
      </w:r>
      <w:r>
        <w:rPr>
          <w:rFonts w:ascii="Book Antiqua" w:eastAsia="宋体" w:hAnsi="Book Antiqua" w:hint="eastAsia"/>
          <w:lang w:eastAsia="zh-CN"/>
        </w:rPr>
        <w:t xml:space="preserve">; </w:t>
      </w:r>
      <w:r w:rsidRPr="0051085A">
        <w:rPr>
          <w:rFonts w:ascii="Book Antiqua" w:hAnsi="Book Antiqua" w:cs="Arial"/>
        </w:rPr>
        <w:t>ISS</w:t>
      </w:r>
      <w:r>
        <w:rPr>
          <w:rFonts w:ascii="Book Antiqua" w:eastAsia="宋体" w:hAnsi="Book Antiqua" w:cs="Arial" w:hint="eastAsia"/>
          <w:lang w:eastAsia="zh-CN"/>
        </w:rPr>
        <w:t>:</w:t>
      </w:r>
      <w:r>
        <w:rPr>
          <w:rFonts w:ascii="Book Antiqua" w:eastAsia="宋体" w:hAnsi="Book Antiqua" w:cs="Arial"/>
          <w:lang w:eastAsia="zh-CN"/>
        </w:rPr>
        <w:t xml:space="preserve"> Individual Severity Score</w:t>
      </w:r>
      <w:r>
        <w:rPr>
          <w:rFonts w:ascii="Book Antiqua" w:eastAsia="宋体" w:hAnsi="Book Antiqua" w:cs="Arial" w:hint="eastAsia"/>
          <w:lang w:eastAsia="zh-CN"/>
        </w:rPr>
        <w:t>.</w:t>
      </w:r>
    </w:p>
    <w:p w14:paraId="53DBAF4F" w14:textId="7D82EE46" w:rsidR="008E51C8" w:rsidRPr="0051085A" w:rsidRDefault="003B2472" w:rsidP="003B2472">
      <w:pPr>
        <w:spacing w:line="360" w:lineRule="auto"/>
        <w:jc w:val="both"/>
        <w:rPr>
          <w:rFonts w:ascii="Book Antiqua" w:hAnsi="Book Antiqua"/>
        </w:rPr>
      </w:pPr>
      <w:r w:rsidRPr="0051085A">
        <w:rPr>
          <w:rFonts w:ascii="Book Antiqua" w:hAnsi="Book Antiqua"/>
        </w:rPr>
        <w:t xml:space="preserve"> </w:t>
      </w:r>
    </w:p>
    <w:p w14:paraId="50EB68EE" w14:textId="295B1816" w:rsidR="009C4B57" w:rsidRPr="0051085A" w:rsidRDefault="009C4B57" w:rsidP="0051085A">
      <w:pPr>
        <w:spacing w:line="360" w:lineRule="auto"/>
        <w:jc w:val="both"/>
        <w:rPr>
          <w:rFonts w:ascii="Book Antiqua" w:hAnsi="Book Antiqua"/>
          <w:b/>
        </w:rPr>
      </w:pPr>
    </w:p>
    <w:sectPr w:rsidR="009C4B57" w:rsidRPr="0051085A" w:rsidSect="007F4F4B">
      <w:headerReference w:type="even" r:id="rId13"/>
      <w:headerReference w:type="default" r:id="rId14"/>
      <w:pgSz w:w="12240" w:h="15840"/>
      <w:pgMar w:top="1440" w:right="1512" w:bottom="1440" w:left="1440" w:header="720" w:footer="720"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2BAEDF" w15:done="0"/>
  <w15:commentEx w15:paraId="39B78881" w15:done="0"/>
  <w15:commentEx w15:paraId="4E48EA58" w15:done="0"/>
  <w15:commentEx w15:paraId="56939DE7" w15:done="0"/>
  <w15:commentEx w15:paraId="70FD88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02DAB" w14:textId="77777777" w:rsidR="00A5203B" w:rsidRDefault="00A5203B">
      <w:r>
        <w:separator/>
      </w:r>
    </w:p>
  </w:endnote>
  <w:endnote w:type="continuationSeparator" w:id="0">
    <w:p w14:paraId="11FD152A" w14:textId="77777777" w:rsidR="00A5203B" w:rsidRDefault="00A5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4A564" w14:textId="77777777" w:rsidR="00A5203B" w:rsidRDefault="00A5203B">
      <w:r>
        <w:separator/>
      </w:r>
    </w:p>
  </w:footnote>
  <w:footnote w:type="continuationSeparator" w:id="0">
    <w:p w14:paraId="673A68EF" w14:textId="77777777" w:rsidR="00A5203B" w:rsidRDefault="00A52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C602" w14:textId="77777777" w:rsidR="00B234C4" w:rsidRDefault="00B234C4" w:rsidP="0093252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CBE07E7" w14:textId="77777777" w:rsidR="00B234C4" w:rsidRDefault="00B234C4" w:rsidP="00932527">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4D833" w14:textId="77777777" w:rsidR="00B234C4" w:rsidRDefault="00B234C4" w:rsidP="0093252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62C7F">
      <w:rPr>
        <w:rStyle w:val="a5"/>
        <w:noProof/>
      </w:rPr>
      <w:t>4</w:t>
    </w:r>
    <w:r>
      <w:rPr>
        <w:rStyle w:val="a5"/>
      </w:rPr>
      <w:fldChar w:fldCharType="end"/>
    </w:r>
  </w:p>
  <w:p w14:paraId="3816F82B" w14:textId="77777777" w:rsidR="00B234C4" w:rsidRDefault="00B234C4" w:rsidP="00932527">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E5991"/>
    <w:multiLevelType w:val="hybridMultilevel"/>
    <w:tmpl w:val="9DC28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821C89"/>
    <w:multiLevelType w:val="multilevel"/>
    <w:tmpl w:val="BC3A84BC"/>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B0B4B35"/>
    <w:multiLevelType w:val="hybridMultilevel"/>
    <w:tmpl w:val="FB323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h Satalin">
    <w15:presenceInfo w15:providerId="None" w15:userId="Josh Sata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Review&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C4B57"/>
    <w:rsid w:val="00022EDF"/>
    <w:rsid w:val="00025F79"/>
    <w:rsid w:val="00031635"/>
    <w:rsid w:val="000328E4"/>
    <w:rsid w:val="00034C7E"/>
    <w:rsid w:val="00034E45"/>
    <w:rsid w:val="00051BE7"/>
    <w:rsid w:val="000618FA"/>
    <w:rsid w:val="00064FBB"/>
    <w:rsid w:val="00083963"/>
    <w:rsid w:val="000845FD"/>
    <w:rsid w:val="00086190"/>
    <w:rsid w:val="00094B74"/>
    <w:rsid w:val="000A5728"/>
    <w:rsid w:val="000B09C4"/>
    <w:rsid w:val="000B1810"/>
    <w:rsid w:val="000B3FE1"/>
    <w:rsid w:val="000B65C3"/>
    <w:rsid w:val="000C2C3C"/>
    <w:rsid w:val="000C3792"/>
    <w:rsid w:val="000C6BCD"/>
    <w:rsid w:val="000F1693"/>
    <w:rsid w:val="000F2D23"/>
    <w:rsid w:val="00116052"/>
    <w:rsid w:val="00123642"/>
    <w:rsid w:val="00135963"/>
    <w:rsid w:val="001374B1"/>
    <w:rsid w:val="00144873"/>
    <w:rsid w:val="001466D0"/>
    <w:rsid w:val="00153726"/>
    <w:rsid w:val="00166BDA"/>
    <w:rsid w:val="00170E6B"/>
    <w:rsid w:val="001811E0"/>
    <w:rsid w:val="00181874"/>
    <w:rsid w:val="00184CDA"/>
    <w:rsid w:val="00192D8A"/>
    <w:rsid w:val="001B370F"/>
    <w:rsid w:val="001B6A06"/>
    <w:rsid w:val="001C0F76"/>
    <w:rsid w:val="001C27A0"/>
    <w:rsid w:val="001F3B27"/>
    <w:rsid w:val="0021055A"/>
    <w:rsid w:val="00287036"/>
    <w:rsid w:val="002A164C"/>
    <w:rsid w:val="002B2F34"/>
    <w:rsid w:val="002B74B3"/>
    <w:rsid w:val="002C1CDD"/>
    <w:rsid w:val="002E0D3D"/>
    <w:rsid w:val="002F08CD"/>
    <w:rsid w:val="002F1F0D"/>
    <w:rsid w:val="00316027"/>
    <w:rsid w:val="003167E1"/>
    <w:rsid w:val="00321CDF"/>
    <w:rsid w:val="0032286E"/>
    <w:rsid w:val="003367E5"/>
    <w:rsid w:val="003455DD"/>
    <w:rsid w:val="00350AFA"/>
    <w:rsid w:val="00352665"/>
    <w:rsid w:val="00362953"/>
    <w:rsid w:val="003727A5"/>
    <w:rsid w:val="00392E54"/>
    <w:rsid w:val="00397AF3"/>
    <w:rsid w:val="003A0FCE"/>
    <w:rsid w:val="003A351F"/>
    <w:rsid w:val="003B2472"/>
    <w:rsid w:val="003C2032"/>
    <w:rsid w:val="003D173D"/>
    <w:rsid w:val="003D3190"/>
    <w:rsid w:val="003E63D2"/>
    <w:rsid w:val="003F106B"/>
    <w:rsid w:val="004005EC"/>
    <w:rsid w:val="004017BB"/>
    <w:rsid w:val="00405381"/>
    <w:rsid w:val="004056BF"/>
    <w:rsid w:val="004075EA"/>
    <w:rsid w:val="00410AAA"/>
    <w:rsid w:val="0041304C"/>
    <w:rsid w:val="004165C3"/>
    <w:rsid w:val="00424F30"/>
    <w:rsid w:val="00432E27"/>
    <w:rsid w:val="00435F5B"/>
    <w:rsid w:val="00437035"/>
    <w:rsid w:val="0043729E"/>
    <w:rsid w:val="00437A2E"/>
    <w:rsid w:val="004404CC"/>
    <w:rsid w:val="00447B69"/>
    <w:rsid w:val="00467D78"/>
    <w:rsid w:val="0047011A"/>
    <w:rsid w:val="00484CD6"/>
    <w:rsid w:val="00495A76"/>
    <w:rsid w:val="004961A9"/>
    <w:rsid w:val="004A41C5"/>
    <w:rsid w:val="004D107A"/>
    <w:rsid w:val="004D41D4"/>
    <w:rsid w:val="004E3EC9"/>
    <w:rsid w:val="004F1FA9"/>
    <w:rsid w:val="00502476"/>
    <w:rsid w:val="005054B1"/>
    <w:rsid w:val="0051085A"/>
    <w:rsid w:val="005134D2"/>
    <w:rsid w:val="005173FE"/>
    <w:rsid w:val="0051758F"/>
    <w:rsid w:val="005175C5"/>
    <w:rsid w:val="00535F1A"/>
    <w:rsid w:val="00536C77"/>
    <w:rsid w:val="00546249"/>
    <w:rsid w:val="0055114A"/>
    <w:rsid w:val="0056564D"/>
    <w:rsid w:val="00567A37"/>
    <w:rsid w:val="00574FA4"/>
    <w:rsid w:val="00580C26"/>
    <w:rsid w:val="0058172A"/>
    <w:rsid w:val="00597098"/>
    <w:rsid w:val="005B10E9"/>
    <w:rsid w:val="005B2782"/>
    <w:rsid w:val="005C131E"/>
    <w:rsid w:val="005C211F"/>
    <w:rsid w:val="005D007C"/>
    <w:rsid w:val="005D4305"/>
    <w:rsid w:val="005D7743"/>
    <w:rsid w:val="005D7B16"/>
    <w:rsid w:val="005E2436"/>
    <w:rsid w:val="005F0518"/>
    <w:rsid w:val="00620483"/>
    <w:rsid w:val="00621588"/>
    <w:rsid w:val="00644828"/>
    <w:rsid w:val="00645AA4"/>
    <w:rsid w:val="00647EC1"/>
    <w:rsid w:val="006644BC"/>
    <w:rsid w:val="0067402B"/>
    <w:rsid w:val="00684EED"/>
    <w:rsid w:val="0069276F"/>
    <w:rsid w:val="006944CF"/>
    <w:rsid w:val="006C39F0"/>
    <w:rsid w:val="006D127B"/>
    <w:rsid w:val="006E5FA4"/>
    <w:rsid w:val="006F3537"/>
    <w:rsid w:val="00703B9D"/>
    <w:rsid w:val="00704376"/>
    <w:rsid w:val="00706787"/>
    <w:rsid w:val="00720D85"/>
    <w:rsid w:val="0072112B"/>
    <w:rsid w:val="007419F1"/>
    <w:rsid w:val="0075249C"/>
    <w:rsid w:val="007629A9"/>
    <w:rsid w:val="00766DBA"/>
    <w:rsid w:val="007710CD"/>
    <w:rsid w:val="00780612"/>
    <w:rsid w:val="00781795"/>
    <w:rsid w:val="00784F49"/>
    <w:rsid w:val="00793872"/>
    <w:rsid w:val="00795959"/>
    <w:rsid w:val="007966D0"/>
    <w:rsid w:val="007A1872"/>
    <w:rsid w:val="007A2BC3"/>
    <w:rsid w:val="007C0B73"/>
    <w:rsid w:val="007C4B57"/>
    <w:rsid w:val="007D1448"/>
    <w:rsid w:val="007D37A8"/>
    <w:rsid w:val="007E7FDE"/>
    <w:rsid w:val="007F2848"/>
    <w:rsid w:val="007F4F4B"/>
    <w:rsid w:val="00800DBD"/>
    <w:rsid w:val="008215AF"/>
    <w:rsid w:val="00822E64"/>
    <w:rsid w:val="0083647E"/>
    <w:rsid w:val="0086492A"/>
    <w:rsid w:val="0087102B"/>
    <w:rsid w:val="0087487E"/>
    <w:rsid w:val="00877429"/>
    <w:rsid w:val="00896719"/>
    <w:rsid w:val="00896792"/>
    <w:rsid w:val="008D10F0"/>
    <w:rsid w:val="008E21E4"/>
    <w:rsid w:val="008E390B"/>
    <w:rsid w:val="008E51C8"/>
    <w:rsid w:val="00915C9B"/>
    <w:rsid w:val="00932527"/>
    <w:rsid w:val="00940BDB"/>
    <w:rsid w:val="00946012"/>
    <w:rsid w:val="0095305E"/>
    <w:rsid w:val="00961BE4"/>
    <w:rsid w:val="00977018"/>
    <w:rsid w:val="00977CB1"/>
    <w:rsid w:val="009870B9"/>
    <w:rsid w:val="00996D18"/>
    <w:rsid w:val="009A5EA9"/>
    <w:rsid w:val="009A7AE0"/>
    <w:rsid w:val="009B3B7F"/>
    <w:rsid w:val="009C3E42"/>
    <w:rsid w:val="009C4B57"/>
    <w:rsid w:val="009C5EC7"/>
    <w:rsid w:val="009C6061"/>
    <w:rsid w:val="009E419B"/>
    <w:rsid w:val="009E5387"/>
    <w:rsid w:val="009E6AD4"/>
    <w:rsid w:val="009F42B4"/>
    <w:rsid w:val="009F448D"/>
    <w:rsid w:val="009F78E6"/>
    <w:rsid w:val="00A10024"/>
    <w:rsid w:val="00A11576"/>
    <w:rsid w:val="00A148B0"/>
    <w:rsid w:val="00A35B35"/>
    <w:rsid w:val="00A37301"/>
    <w:rsid w:val="00A452C2"/>
    <w:rsid w:val="00A5203B"/>
    <w:rsid w:val="00A54E06"/>
    <w:rsid w:val="00A714FF"/>
    <w:rsid w:val="00A801B1"/>
    <w:rsid w:val="00AA1885"/>
    <w:rsid w:val="00AA56AD"/>
    <w:rsid w:val="00AB4599"/>
    <w:rsid w:val="00AB6F9F"/>
    <w:rsid w:val="00AB7A93"/>
    <w:rsid w:val="00AC28E0"/>
    <w:rsid w:val="00AD58E2"/>
    <w:rsid w:val="00B01F34"/>
    <w:rsid w:val="00B0467E"/>
    <w:rsid w:val="00B07199"/>
    <w:rsid w:val="00B072ED"/>
    <w:rsid w:val="00B15AA7"/>
    <w:rsid w:val="00B234C4"/>
    <w:rsid w:val="00B50EA8"/>
    <w:rsid w:val="00B640F3"/>
    <w:rsid w:val="00B655F3"/>
    <w:rsid w:val="00B72944"/>
    <w:rsid w:val="00B7421C"/>
    <w:rsid w:val="00B8123A"/>
    <w:rsid w:val="00B8621D"/>
    <w:rsid w:val="00B9488E"/>
    <w:rsid w:val="00BA133A"/>
    <w:rsid w:val="00BA78B3"/>
    <w:rsid w:val="00BB64F0"/>
    <w:rsid w:val="00BC270C"/>
    <w:rsid w:val="00BC3916"/>
    <w:rsid w:val="00BC513E"/>
    <w:rsid w:val="00BD322E"/>
    <w:rsid w:val="00BD45D6"/>
    <w:rsid w:val="00BF0376"/>
    <w:rsid w:val="00BF4E59"/>
    <w:rsid w:val="00BF50B5"/>
    <w:rsid w:val="00C14040"/>
    <w:rsid w:val="00C34A10"/>
    <w:rsid w:val="00C36319"/>
    <w:rsid w:val="00C37E76"/>
    <w:rsid w:val="00C40ED2"/>
    <w:rsid w:val="00C451BB"/>
    <w:rsid w:val="00C50783"/>
    <w:rsid w:val="00C51442"/>
    <w:rsid w:val="00C571AA"/>
    <w:rsid w:val="00C624B6"/>
    <w:rsid w:val="00C64B35"/>
    <w:rsid w:val="00C92D8B"/>
    <w:rsid w:val="00CA6279"/>
    <w:rsid w:val="00CB7C96"/>
    <w:rsid w:val="00CC3081"/>
    <w:rsid w:val="00CE5C5C"/>
    <w:rsid w:val="00CF3902"/>
    <w:rsid w:val="00D0229F"/>
    <w:rsid w:val="00D1118F"/>
    <w:rsid w:val="00D22FD3"/>
    <w:rsid w:val="00D308CB"/>
    <w:rsid w:val="00D33C5B"/>
    <w:rsid w:val="00D41B2B"/>
    <w:rsid w:val="00D45043"/>
    <w:rsid w:val="00D501D4"/>
    <w:rsid w:val="00D617CA"/>
    <w:rsid w:val="00D67ABF"/>
    <w:rsid w:val="00D838E4"/>
    <w:rsid w:val="00D87354"/>
    <w:rsid w:val="00DA0421"/>
    <w:rsid w:val="00DA0F19"/>
    <w:rsid w:val="00DA4C81"/>
    <w:rsid w:val="00DB2C88"/>
    <w:rsid w:val="00DB6316"/>
    <w:rsid w:val="00DB6734"/>
    <w:rsid w:val="00DC00F6"/>
    <w:rsid w:val="00DD500B"/>
    <w:rsid w:val="00DE0642"/>
    <w:rsid w:val="00DF369F"/>
    <w:rsid w:val="00E00B10"/>
    <w:rsid w:val="00E011F1"/>
    <w:rsid w:val="00E136A5"/>
    <w:rsid w:val="00E270C1"/>
    <w:rsid w:val="00E37F36"/>
    <w:rsid w:val="00E5108B"/>
    <w:rsid w:val="00E51913"/>
    <w:rsid w:val="00E60240"/>
    <w:rsid w:val="00E64D84"/>
    <w:rsid w:val="00E70AE2"/>
    <w:rsid w:val="00E73912"/>
    <w:rsid w:val="00E77AE4"/>
    <w:rsid w:val="00E90C2F"/>
    <w:rsid w:val="00EC08C2"/>
    <w:rsid w:val="00EC2741"/>
    <w:rsid w:val="00EE2EA1"/>
    <w:rsid w:val="00EE4171"/>
    <w:rsid w:val="00EF2B1A"/>
    <w:rsid w:val="00F006E3"/>
    <w:rsid w:val="00F0079F"/>
    <w:rsid w:val="00F04C30"/>
    <w:rsid w:val="00F0632E"/>
    <w:rsid w:val="00F11B83"/>
    <w:rsid w:val="00F226E5"/>
    <w:rsid w:val="00F43B9C"/>
    <w:rsid w:val="00F45F47"/>
    <w:rsid w:val="00F46ECF"/>
    <w:rsid w:val="00F52F71"/>
    <w:rsid w:val="00F533A4"/>
    <w:rsid w:val="00F55BB5"/>
    <w:rsid w:val="00F605A7"/>
    <w:rsid w:val="00F62C7F"/>
    <w:rsid w:val="00F65069"/>
    <w:rsid w:val="00F74AFA"/>
    <w:rsid w:val="00F76189"/>
    <w:rsid w:val="00F827A8"/>
    <w:rsid w:val="00F82C31"/>
    <w:rsid w:val="00F86D5E"/>
    <w:rsid w:val="00FA4ECB"/>
    <w:rsid w:val="00FB1BA6"/>
    <w:rsid w:val="00FC3353"/>
    <w:rsid w:val="00FD67A2"/>
    <w:rsid w:val="00FD7D45"/>
    <w:rsid w:val="00FE0D24"/>
    <w:rsid w:val="00FE267B"/>
    <w:rsid w:val="00FE67CD"/>
    <w:rsid w:val="00FF05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AA36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a">
    <w:name w:val="Normal"/>
    <w:qFormat/>
    <w:rsid w:val="00BA78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4B57"/>
    <w:pPr>
      <w:ind w:left="720"/>
      <w:contextualSpacing/>
    </w:pPr>
  </w:style>
  <w:style w:type="paragraph" w:customStyle="1" w:styleId="EndNoteBibliographyTitle">
    <w:name w:val="EndNote Bibliography Title"/>
    <w:basedOn w:val="a"/>
    <w:rsid w:val="009E5387"/>
    <w:pPr>
      <w:jc w:val="center"/>
    </w:pPr>
    <w:rPr>
      <w:rFonts w:ascii="Book Antiqua" w:hAnsi="Book Antiqua" w:cs="Arial"/>
    </w:rPr>
  </w:style>
  <w:style w:type="paragraph" w:customStyle="1" w:styleId="EndNoteBibliography">
    <w:name w:val="EndNote Bibliography"/>
    <w:basedOn w:val="a"/>
    <w:rsid w:val="009E5387"/>
    <w:pPr>
      <w:spacing w:line="480" w:lineRule="auto"/>
    </w:pPr>
    <w:rPr>
      <w:rFonts w:ascii="Book Antiqua" w:hAnsi="Book Antiqua" w:cs="Arial"/>
    </w:rPr>
  </w:style>
  <w:style w:type="paragraph" w:styleId="a4">
    <w:name w:val="header"/>
    <w:basedOn w:val="a"/>
    <w:link w:val="Char"/>
    <w:uiPriority w:val="99"/>
    <w:unhideWhenUsed/>
    <w:rsid w:val="00932527"/>
    <w:pPr>
      <w:tabs>
        <w:tab w:val="center" w:pos="4320"/>
        <w:tab w:val="right" w:pos="8640"/>
      </w:tabs>
    </w:pPr>
  </w:style>
  <w:style w:type="character" w:customStyle="1" w:styleId="Char">
    <w:name w:val="页眉 Char"/>
    <w:basedOn w:val="a0"/>
    <w:link w:val="a4"/>
    <w:uiPriority w:val="99"/>
    <w:rsid w:val="00932527"/>
    <w:rPr>
      <w:sz w:val="24"/>
      <w:szCs w:val="24"/>
    </w:rPr>
  </w:style>
  <w:style w:type="character" w:styleId="a5">
    <w:name w:val="page number"/>
    <w:basedOn w:val="a0"/>
    <w:uiPriority w:val="99"/>
    <w:semiHidden/>
    <w:unhideWhenUsed/>
    <w:rsid w:val="00932527"/>
  </w:style>
  <w:style w:type="paragraph" w:styleId="a6">
    <w:name w:val="Balloon Text"/>
    <w:basedOn w:val="a"/>
    <w:link w:val="Char0"/>
    <w:rsid w:val="000B3FE1"/>
    <w:rPr>
      <w:rFonts w:ascii="Lucida Grande" w:hAnsi="Lucida Grande" w:cs="Lucida Grande"/>
      <w:sz w:val="18"/>
      <w:szCs w:val="18"/>
    </w:rPr>
  </w:style>
  <w:style w:type="character" w:customStyle="1" w:styleId="Char0">
    <w:name w:val="批注框文本 Char"/>
    <w:basedOn w:val="a0"/>
    <w:link w:val="a6"/>
    <w:rsid w:val="000B3FE1"/>
    <w:rPr>
      <w:rFonts w:ascii="Lucida Grande" w:hAnsi="Lucida Grande" w:cs="Lucida Grande"/>
      <w:sz w:val="18"/>
      <w:szCs w:val="18"/>
    </w:rPr>
  </w:style>
  <w:style w:type="character" w:styleId="a7">
    <w:name w:val="annotation reference"/>
    <w:basedOn w:val="a0"/>
    <w:rsid w:val="00D22FD3"/>
    <w:rPr>
      <w:sz w:val="18"/>
      <w:szCs w:val="18"/>
    </w:rPr>
  </w:style>
  <w:style w:type="paragraph" w:styleId="a8">
    <w:name w:val="annotation text"/>
    <w:basedOn w:val="a"/>
    <w:link w:val="Char1"/>
    <w:rsid w:val="00D22FD3"/>
  </w:style>
  <w:style w:type="character" w:customStyle="1" w:styleId="Char1">
    <w:name w:val="批注文字 Char"/>
    <w:basedOn w:val="a0"/>
    <w:link w:val="a8"/>
    <w:rsid w:val="00D22FD3"/>
  </w:style>
  <w:style w:type="paragraph" w:styleId="a9">
    <w:name w:val="annotation subject"/>
    <w:basedOn w:val="a8"/>
    <w:next w:val="a8"/>
    <w:link w:val="Char2"/>
    <w:rsid w:val="00D22FD3"/>
    <w:rPr>
      <w:b/>
      <w:bCs/>
      <w:sz w:val="20"/>
      <w:szCs w:val="20"/>
    </w:rPr>
  </w:style>
  <w:style w:type="character" w:customStyle="1" w:styleId="Char2">
    <w:name w:val="批注主题 Char"/>
    <w:basedOn w:val="Char1"/>
    <w:link w:val="a9"/>
    <w:rsid w:val="00D22FD3"/>
    <w:rPr>
      <w:b/>
      <w:bCs/>
      <w:sz w:val="20"/>
      <w:szCs w:val="20"/>
    </w:rPr>
  </w:style>
  <w:style w:type="paragraph" w:styleId="aa">
    <w:name w:val="Normal (Web)"/>
    <w:basedOn w:val="a"/>
    <w:uiPriority w:val="99"/>
    <w:unhideWhenUsed/>
    <w:rsid w:val="00F55BB5"/>
    <w:pPr>
      <w:spacing w:before="100" w:beforeAutospacing="1" w:after="100" w:afterAutospacing="1"/>
    </w:pPr>
    <w:rPr>
      <w:rFonts w:ascii="Times New Roman" w:eastAsia="Times New Roman" w:hAnsi="Times New Roman" w:cs="Times New Roman"/>
      <w:lang w:eastAsia="en-US"/>
    </w:rPr>
  </w:style>
  <w:style w:type="paragraph" w:styleId="ab">
    <w:name w:val="footer"/>
    <w:basedOn w:val="a"/>
    <w:link w:val="Char3"/>
    <w:rsid w:val="008E51C8"/>
    <w:pPr>
      <w:tabs>
        <w:tab w:val="center" w:pos="4320"/>
        <w:tab w:val="right" w:pos="8640"/>
      </w:tabs>
    </w:pPr>
  </w:style>
  <w:style w:type="character" w:customStyle="1" w:styleId="Char3">
    <w:name w:val="页脚 Char"/>
    <w:basedOn w:val="a0"/>
    <w:link w:val="ab"/>
    <w:rsid w:val="008E51C8"/>
  </w:style>
  <w:style w:type="character" w:styleId="ac">
    <w:name w:val="Hyperlink"/>
    <w:basedOn w:val="a0"/>
    <w:rsid w:val="004017BB"/>
    <w:rPr>
      <w:color w:val="0000FF" w:themeColor="hyperlink"/>
      <w:u w:val="single"/>
    </w:rPr>
  </w:style>
  <w:style w:type="character" w:customStyle="1" w:styleId="apple-converted-space">
    <w:name w:val="apple-converted-space"/>
    <w:basedOn w:val="a0"/>
    <w:rsid w:val="00996D18"/>
  </w:style>
  <w:style w:type="character" w:styleId="ad">
    <w:name w:val="Emphasis"/>
    <w:qFormat/>
    <w:rsid w:val="00BA133A"/>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a">
    <w:name w:val="Normal"/>
    <w:qFormat/>
    <w:rsid w:val="00BA78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4B57"/>
    <w:pPr>
      <w:ind w:left="720"/>
      <w:contextualSpacing/>
    </w:pPr>
  </w:style>
  <w:style w:type="paragraph" w:customStyle="1" w:styleId="EndNoteBibliographyTitle">
    <w:name w:val="EndNote Bibliography Title"/>
    <w:basedOn w:val="a"/>
    <w:rsid w:val="009E5387"/>
    <w:pPr>
      <w:jc w:val="center"/>
    </w:pPr>
    <w:rPr>
      <w:rFonts w:ascii="Book Antiqua" w:hAnsi="Book Antiqua" w:cs="Arial"/>
    </w:rPr>
  </w:style>
  <w:style w:type="paragraph" w:customStyle="1" w:styleId="EndNoteBibliography">
    <w:name w:val="EndNote Bibliography"/>
    <w:basedOn w:val="a"/>
    <w:rsid w:val="009E5387"/>
    <w:pPr>
      <w:spacing w:line="480" w:lineRule="auto"/>
    </w:pPr>
    <w:rPr>
      <w:rFonts w:ascii="Book Antiqua" w:hAnsi="Book Antiqua" w:cs="Arial"/>
    </w:rPr>
  </w:style>
  <w:style w:type="paragraph" w:styleId="a4">
    <w:name w:val="header"/>
    <w:basedOn w:val="a"/>
    <w:link w:val="Char"/>
    <w:uiPriority w:val="99"/>
    <w:unhideWhenUsed/>
    <w:rsid w:val="00932527"/>
    <w:pPr>
      <w:tabs>
        <w:tab w:val="center" w:pos="4320"/>
        <w:tab w:val="right" w:pos="8640"/>
      </w:tabs>
    </w:pPr>
  </w:style>
  <w:style w:type="character" w:customStyle="1" w:styleId="Char">
    <w:name w:val="页眉 Char"/>
    <w:basedOn w:val="a0"/>
    <w:link w:val="a4"/>
    <w:uiPriority w:val="99"/>
    <w:rsid w:val="00932527"/>
    <w:rPr>
      <w:sz w:val="24"/>
      <w:szCs w:val="24"/>
    </w:rPr>
  </w:style>
  <w:style w:type="character" w:styleId="a5">
    <w:name w:val="page number"/>
    <w:basedOn w:val="a0"/>
    <w:uiPriority w:val="99"/>
    <w:semiHidden/>
    <w:unhideWhenUsed/>
    <w:rsid w:val="00932527"/>
  </w:style>
  <w:style w:type="paragraph" w:styleId="a6">
    <w:name w:val="Balloon Text"/>
    <w:basedOn w:val="a"/>
    <w:link w:val="Char0"/>
    <w:rsid w:val="000B3FE1"/>
    <w:rPr>
      <w:rFonts w:ascii="Lucida Grande" w:hAnsi="Lucida Grande" w:cs="Lucida Grande"/>
      <w:sz w:val="18"/>
      <w:szCs w:val="18"/>
    </w:rPr>
  </w:style>
  <w:style w:type="character" w:customStyle="1" w:styleId="Char0">
    <w:name w:val="批注框文本 Char"/>
    <w:basedOn w:val="a0"/>
    <w:link w:val="a6"/>
    <w:rsid w:val="000B3FE1"/>
    <w:rPr>
      <w:rFonts w:ascii="Lucida Grande" w:hAnsi="Lucida Grande" w:cs="Lucida Grande"/>
      <w:sz w:val="18"/>
      <w:szCs w:val="18"/>
    </w:rPr>
  </w:style>
  <w:style w:type="character" w:styleId="a7">
    <w:name w:val="annotation reference"/>
    <w:basedOn w:val="a0"/>
    <w:rsid w:val="00D22FD3"/>
    <w:rPr>
      <w:sz w:val="18"/>
      <w:szCs w:val="18"/>
    </w:rPr>
  </w:style>
  <w:style w:type="paragraph" w:styleId="a8">
    <w:name w:val="annotation text"/>
    <w:basedOn w:val="a"/>
    <w:link w:val="Char1"/>
    <w:rsid w:val="00D22FD3"/>
  </w:style>
  <w:style w:type="character" w:customStyle="1" w:styleId="Char1">
    <w:name w:val="批注文字 Char"/>
    <w:basedOn w:val="a0"/>
    <w:link w:val="a8"/>
    <w:rsid w:val="00D22FD3"/>
  </w:style>
  <w:style w:type="paragraph" w:styleId="a9">
    <w:name w:val="annotation subject"/>
    <w:basedOn w:val="a8"/>
    <w:next w:val="a8"/>
    <w:link w:val="Char2"/>
    <w:rsid w:val="00D22FD3"/>
    <w:rPr>
      <w:b/>
      <w:bCs/>
      <w:sz w:val="20"/>
      <w:szCs w:val="20"/>
    </w:rPr>
  </w:style>
  <w:style w:type="character" w:customStyle="1" w:styleId="Char2">
    <w:name w:val="批注主题 Char"/>
    <w:basedOn w:val="Char1"/>
    <w:link w:val="a9"/>
    <w:rsid w:val="00D22FD3"/>
    <w:rPr>
      <w:b/>
      <w:bCs/>
      <w:sz w:val="20"/>
      <w:szCs w:val="20"/>
    </w:rPr>
  </w:style>
  <w:style w:type="paragraph" w:styleId="aa">
    <w:name w:val="Normal (Web)"/>
    <w:basedOn w:val="a"/>
    <w:uiPriority w:val="99"/>
    <w:unhideWhenUsed/>
    <w:rsid w:val="00F55BB5"/>
    <w:pPr>
      <w:spacing w:before="100" w:beforeAutospacing="1" w:after="100" w:afterAutospacing="1"/>
    </w:pPr>
    <w:rPr>
      <w:rFonts w:ascii="Times New Roman" w:eastAsia="Times New Roman" w:hAnsi="Times New Roman" w:cs="Times New Roman"/>
      <w:lang w:eastAsia="en-US"/>
    </w:rPr>
  </w:style>
  <w:style w:type="paragraph" w:styleId="ab">
    <w:name w:val="footer"/>
    <w:basedOn w:val="a"/>
    <w:link w:val="Char3"/>
    <w:rsid w:val="008E51C8"/>
    <w:pPr>
      <w:tabs>
        <w:tab w:val="center" w:pos="4320"/>
        <w:tab w:val="right" w:pos="8640"/>
      </w:tabs>
    </w:pPr>
  </w:style>
  <w:style w:type="character" w:customStyle="1" w:styleId="Char3">
    <w:name w:val="页脚 Char"/>
    <w:basedOn w:val="a0"/>
    <w:link w:val="ab"/>
    <w:rsid w:val="008E51C8"/>
  </w:style>
  <w:style w:type="character" w:styleId="ac">
    <w:name w:val="Hyperlink"/>
    <w:basedOn w:val="a0"/>
    <w:rsid w:val="004017BB"/>
    <w:rPr>
      <w:color w:val="0000FF" w:themeColor="hyperlink"/>
      <w:u w:val="single"/>
    </w:rPr>
  </w:style>
  <w:style w:type="character" w:customStyle="1" w:styleId="apple-converted-space">
    <w:name w:val="apple-converted-space"/>
    <w:basedOn w:val="a0"/>
    <w:rsid w:val="00996D18"/>
  </w:style>
  <w:style w:type="character" w:styleId="ad">
    <w:name w:val="Emphasis"/>
    <w:qFormat/>
    <w:rsid w:val="00BA133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406179">
      <w:bodyDiv w:val="1"/>
      <w:marLeft w:val="0"/>
      <w:marRight w:val="0"/>
      <w:marTop w:val="0"/>
      <w:marBottom w:val="0"/>
      <w:divBdr>
        <w:top w:val="none" w:sz="0" w:space="0" w:color="auto"/>
        <w:left w:val="none" w:sz="0" w:space="0" w:color="auto"/>
        <w:bottom w:val="none" w:sz="0" w:space="0" w:color="auto"/>
        <w:right w:val="none" w:sz="0" w:space="0" w:color="auto"/>
      </w:divBdr>
    </w:div>
    <w:div w:id="1764522454">
      <w:bodyDiv w:val="1"/>
      <w:marLeft w:val="0"/>
      <w:marRight w:val="0"/>
      <w:marTop w:val="0"/>
      <w:marBottom w:val="0"/>
      <w:divBdr>
        <w:top w:val="none" w:sz="0" w:space="0" w:color="auto"/>
        <w:left w:val="none" w:sz="0" w:space="0" w:color="auto"/>
        <w:bottom w:val="none" w:sz="0" w:space="0" w:color="auto"/>
        <w:right w:val="none" w:sz="0" w:space="0" w:color="auto"/>
      </w:divBdr>
    </w:div>
    <w:div w:id="1819225419">
      <w:bodyDiv w:val="1"/>
      <w:marLeft w:val="0"/>
      <w:marRight w:val="0"/>
      <w:marTop w:val="0"/>
      <w:marBottom w:val="0"/>
      <w:divBdr>
        <w:top w:val="none" w:sz="0" w:space="0" w:color="auto"/>
        <w:left w:val="none" w:sz="0" w:space="0" w:color="auto"/>
        <w:bottom w:val="none" w:sz="0" w:space="0" w:color="auto"/>
        <w:right w:val="none" w:sz="0" w:space="0" w:color="auto"/>
      </w:divBdr>
      <w:divsChild>
        <w:div w:id="1304458518">
          <w:marLeft w:val="0"/>
          <w:marRight w:val="0"/>
          <w:marTop w:val="0"/>
          <w:marBottom w:val="0"/>
          <w:divBdr>
            <w:top w:val="none" w:sz="0" w:space="0" w:color="auto"/>
            <w:left w:val="none" w:sz="0" w:space="0" w:color="auto"/>
            <w:bottom w:val="none" w:sz="0" w:space="0" w:color="auto"/>
            <w:right w:val="none" w:sz="0" w:space="0" w:color="auto"/>
          </w:divBdr>
          <w:divsChild>
            <w:div w:id="1839424686">
              <w:marLeft w:val="0"/>
              <w:marRight w:val="0"/>
              <w:marTop w:val="0"/>
              <w:marBottom w:val="0"/>
              <w:divBdr>
                <w:top w:val="none" w:sz="0" w:space="0" w:color="auto"/>
                <w:left w:val="none" w:sz="0" w:space="0" w:color="auto"/>
                <w:bottom w:val="none" w:sz="0" w:space="0" w:color="auto"/>
                <w:right w:val="none" w:sz="0" w:space="0" w:color="auto"/>
              </w:divBdr>
            </w:div>
            <w:div w:id="151139514">
              <w:marLeft w:val="0"/>
              <w:marRight w:val="0"/>
              <w:marTop w:val="0"/>
              <w:marBottom w:val="0"/>
              <w:divBdr>
                <w:top w:val="none" w:sz="0" w:space="0" w:color="auto"/>
                <w:left w:val="none" w:sz="0" w:space="0" w:color="auto"/>
                <w:bottom w:val="none" w:sz="0" w:space="0" w:color="auto"/>
                <w:right w:val="none" w:sz="0" w:space="0" w:color="auto"/>
              </w:divBdr>
            </w:div>
            <w:div w:id="1401639776">
              <w:marLeft w:val="0"/>
              <w:marRight w:val="0"/>
              <w:marTop w:val="0"/>
              <w:marBottom w:val="0"/>
              <w:divBdr>
                <w:top w:val="none" w:sz="0" w:space="0" w:color="auto"/>
                <w:left w:val="none" w:sz="0" w:space="0" w:color="auto"/>
                <w:bottom w:val="none" w:sz="0" w:space="0" w:color="auto"/>
                <w:right w:val="none" w:sz="0" w:space="0" w:color="auto"/>
              </w:divBdr>
            </w:div>
            <w:div w:id="490097272">
              <w:marLeft w:val="0"/>
              <w:marRight w:val="0"/>
              <w:marTop w:val="0"/>
              <w:marBottom w:val="0"/>
              <w:divBdr>
                <w:top w:val="none" w:sz="0" w:space="0" w:color="auto"/>
                <w:left w:val="none" w:sz="0" w:space="0" w:color="auto"/>
                <w:bottom w:val="none" w:sz="0" w:space="0" w:color="auto"/>
                <w:right w:val="none" w:sz="0" w:space="0" w:color="auto"/>
              </w:divBdr>
            </w:div>
            <w:div w:id="222639419">
              <w:marLeft w:val="0"/>
              <w:marRight w:val="0"/>
              <w:marTop w:val="0"/>
              <w:marBottom w:val="0"/>
              <w:divBdr>
                <w:top w:val="none" w:sz="0" w:space="0" w:color="auto"/>
                <w:left w:val="none" w:sz="0" w:space="0" w:color="auto"/>
                <w:bottom w:val="none" w:sz="0" w:space="0" w:color="auto"/>
                <w:right w:val="none" w:sz="0" w:space="0" w:color="auto"/>
              </w:divBdr>
            </w:div>
            <w:div w:id="1122773523">
              <w:marLeft w:val="0"/>
              <w:marRight w:val="0"/>
              <w:marTop w:val="0"/>
              <w:marBottom w:val="0"/>
              <w:divBdr>
                <w:top w:val="none" w:sz="0" w:space="0" w:color="auto"/>
                <w:left w:val="none" w:sz="0" w:space="0" w:color="auto"/>
                <w:bottom w:val="none" w:sz="0" w:space="0" w:color="auto"/>
                <w:right w:val="none" w:sz="0" w:space="0" w:color="auto"/>
              </w:divBdr>
            </w:div>
            <w:div w:id="1060790848">
              <w:marLeft w:val="0"/>
              <w:marRight w:val="0"/>
              <w:marTop w:val="0"/>
              <w:marBottom w:val="0"/>
              <w:divBdr>
                <w:top w:val="none" w:sz="0" w:space="0" w:color="auto"/>
                <w:left w:val="none" w:sz="0" w:space="0" w:color="auto"/>
                <w:bottom w:val="none" w:sz="0" w:space="0" w:color="auto"/>
                <w:right w:val="none" w:sz="0" w:space="0" w:color="auto"/>
              </w:divBdr>
            </w:div>
            <w:div w:id="1151172002">
              <w:marLeft w:val="0"/>
              <w:marRight w:val="0"/>
              <w:marTop w:val="0"/>
              <w:marBottom w:val="0"/>
              <w:divBdr>
                <w:top w:val="none" w:sz="0" w:space="0" w:color="auto"/>
                <w:left w:val="none" w:sz="0" w:space="0" w:color="auto"/>
                <w:bottom w:val="none" w:sz="0" w:space="0" w:color="auto"/>
                <w:right w:val="none" w:sz="0" w:space="0" w:color="auto"/>
              </w:divBdr>
            </w:div>
            <w:div w:id="1476951154">
              <w:marLeft w:val="0"/>
              <w:marRight w:val="0"/>
              <w:marTop w:val="0"/>
              <w:marBottom w:val="0"/>
              <w:divBdr>
                <w:top w:val="none" w:sz="0" w:space="0" w:color="auto"/>
                <w:left w:val="none" w:sz="0" w:space="0" w:color="auto"/>
                <w:bottom w:val="none" w:sz="0" w:space="0" w:color="auto"/>
                <w:right w:val="none" w:sz="0" w:space="0" w:color="auto"/>
              </w:divBdr>
            </w:div>
            <w:div w:id="1395002901">
              <w:marLeft w:val="0"/>
              <w:marRight w:val="0"/>
              <w:marTop w:val="0"/>
              <w:marBottom w:val="0"/>
              <w:divBdr>
                <w:top w:val="none" w:sz="0" w:space="0" w:color="auto"/>
                <w:left w:val="none" w:sz="0" w:space="0" w:color="auto"/>
                <w:bottom w:val="none" w:sz="0" w:space="0" w:color="auto"/>
                <w:right w:val="none" w:sz="0" w:space="0" w:color="auto"/>
              </w:divBdr>
            </w:div>
            <w:div w:id="941382436">
              <w:marLeft w:val="0"/>
              <w:marRight w:val="0"/>
              <w:marTop w:val="0"/>
              <w:marBottom w:val="0"/>
              <w:divBdr>
                <w:top w:val="none" w:sz="0" w:space="0" w:color="auto"/>
                <w:left w:val="none" w:sz="0" w:space="0" w:color="auto"/>
                <w:bottom w:val="none" w:sz="0" w:space="0" w:color="auto"/>
                <w:right w:val="none" w:sz="0" w:space="0" w:color="auto"/>
              </w:divBdr>
            </w:div>
            <w:div w:id="383411438">
              <w:marLeft w:val="0"/>
              <w:marRight w:val="0"/>
              <w:marTop w:val="0"/>
              <w:marBottom w:val="0"/>
              <w:divBdr>
                <w:top w:val="none" w:sz="0" w:space="0" w:color="auto"/>
                <w:left w:val="none" w:sz="0" w:space="0" w:color="auto"/>
                <w:bottom w:val="none" w:sz="0" w:space="0" w:color="auto"/>
                <w:right w:val="none" w:sz="0" w:space="0" w:color="auto"/>
              </w:divBdr>
            </w:div>
            <w:div w:id="411702403">
              <w:marLeft w:val="0"/>
              <w:marRight w:val="0"/>
              <w:marTop w:val="0"/>
              <w:marBottom w:val="0"/>
              <w:divBdr>
                <w:top w:val="none" w:sz="0" w:space="0" w:color="auto"/>
                <w:left w:val="none" w:sz="0" w:space="0" w:color="auto"/>
                <w:bottom w:val="none" w:sz="0" w:space="0" w:color="auto"/>
                <w:right w:val="none" w:sz="0" w:space="0" w:color="auto"/>
              </w:divBdr>
            </w:div>
            <w:div w:id="1766343015">
              <w:marLeft w:val="0"/>
              <w:marRight w:val="0"/>
              <w:marTop w:val="0"/>
              <w:marBottom w:val="0"/>
              <w:divBdr>
                <w:top w:val="none" w:sz="0" w:space="0" w:color="auto"/>
                <w:left w:val="none" w:sz="0" w:space="0" w:color="auto"/>
                <w:bottom w:val="none" w:sz="0" w:space="0" w:color="auto"/>
                <w:right w:val="none" w:sz="0" w:space="0" w:color="auto"/>
              </w:divBdr>
            </w:div>
            <w:div w:id="795100402">
              <w:marLeft w:val="0"/>
              <w:marRight w:val="0"/>
              <w:marTop w:val="0"/>
              <w:marBottom w:val="0"/>
              <w:divBdr>
                <w:top w:val="none" w:sz="0" w:space="0" w:color="auto"/>
                <w:left w:val="none" w:sz="0" w:space="0" w:color="auto"/>
                <w:bottom w:val="none" w:sz="0" w:space="0" w:color="auto"/>
                <w:right w:val="none" w:sz="0" w:space="0" w:color="auto"/>
              </w:divBdr>
            </w:div>
            <w:div w:id="623271057">
              <w:marLeft w:val="0"/>
              <w:marRight w:val="0"/>
              <w:marTop w:val="0"/>
              <w:marBottom w:val="0"/>
              <w:divBdr>
                <w:top w:val="none" w:sz="0" w:space="0" w:color="auto"/>
                <w:left w:val="none" w:sz="0" w:space="0" w:color="auto"/>
                <w:bottom w:val="none" w:sz="0" w:space="0" w:color="auto"/>
                <w:right w:val="none" w:sz="0" w:space="0" w:color="auto"/>
              </w:divBdr>
            </w:div>
            <w:div w:id="1004824747">
              <w:marLeft w:val="0"/>
              <w:marRight w:val="0"/>
              <w:marTop w:val="0"/>
              <w:marBottom w:val="0"/>
              <w:divBdr>
                <w:top w:val="none" w:sz="0" w:space="0" w:color="auto"/>
                <w:left w:val="none" w:sz="0" w:space="0" w:color="auto"/>
                <w:bottom w:val="none" w:sz="0" w:space="0" w:color="auto"/>
                <w:right w:val="none" w:sz="0" w:space="0" w:color="auto"/>
              </w:divBdr>
            </w:div>
            <w:div w:id="564685636">
              <w:marLeft w:val="0"/>
              <w:marRight w:val="0"/>
              <w:marTop w:val="0"/>
              <w:marBottom w:val="0"/>
              <w:divBdr>
                <w:top w:val="none" w:sz="0" w:space="0" w:color="auto"/>
                <w:left w:val="none" w:sz="0" w:space="0" w:color="auto"/>
                <w:bottom w:val="none" w:sz="0" w:space="0" w:color="auto"/>
                <w:right w:val="none" w:sz="0" w:space="0" w:color="auto"/>
              </w:divBdr>
            </w:div>
            <w:div w:id="622349219">
              <w:marLeft w:val="0"/>
              <w:marRight w:val="0"/>
              <w:marTop w:val="0"/>
              <w:marBottom w:val="0"/>
              <w:divBdr>
                <w:top w:val="none" w:sz="0" w:space="0" w:color="auto"/>
                <w:left w:val="none" w:sz="0" w:space="0" w:color="auto"/>
                <w:bottom w:val="none" w:sz="0" w:space="0" w:color="auto"/>
                <w:right w:val="none" w:sz="0" w:space="0" w:color="auto"/>
              </w:divBdr>
            </w:div>
            <w:div w:id="1328438550">
              <w:marLeft w:val="0"/>
              <w:marRight w:val="0"/>
              <w:marTop w:val="0"/>
              <w:marBottom w:val="0"/>
              <w:divBdr>
                <w:top w:val="none" w:sz="0" w:space="0" w:color="auto"/>
                <w:left w:val="none" w:sz="0" w:space="0" w:color="auto"/>
                <w:bottom w:val="none" w:sz="0" w:space="0" w:color="auto"/>
                <w:right w:val="none" w:sz="0" w:space="0" w:color="auto"/>
              </w:divBdr>
            </w:div>
            <w:div w:id="784885471">
              <w:marLeft w:val="0"/>
              <w:marRight w:val="0"/>
              <w:marTop w:val="0"/>
              <w:marBottom w:val="0"/>
              <w:divBdr>
                <w:top w:val="none" w:sz="0" w:space="0" w:color="auto"/>
                <w:left w:val="none" w:sz="0" w:space="0" w:color="auto"/>
                <w:bottom w:val="none" w:sz="0" w:space="0" w:color="auto"/>
                <w:right w:val="none" w:sz="0" w:space="0" w:color="auto"/>
              </w:divBdr>
            </w:div>
            <w:div w:id="769163128">
              <w:marLeft w:val="0"/>
              <w:marRight w:val="0"/>
              <w:marTop w:val="0"/>
              <w:marBottom w:val="0"/>
              <w:divBdr>
                <w:top w:val="none" w:sz="0" w:space="0" w:color="auto"/>
                <w:left w:val="none" w:sz="0" w:space="0" w:color="auto"/>
                <w:bottom w:val="none" w:sz="0" w:space="0" w:color="auto"/>
                <w:right w:val="none" w:sz="0" w:space="0" w:color="auto"/>
              </w:divBdr>
            </w:div>
            <w:div w:id="1383095426">
              <w:marLeft w:val="0"/>
              <w:marRight w:val="0"/>
              <w:marTop w:val="0"/>
              <w:marBottom w:val="0"/>
              <w:divBdr>
                <w:top w:val="none" w:sz="0" w:space="0" w:color="auto"/>
                <w:left w:val="none" w:sz="0" w:space="0" w:color="auto"/>
                <w:bottom w:val="none" w:sz="0" w:space="0" w:color="auto"/>
                <w:right w:val="none" w:sz="0" w:space="0" w:color="auto"/>
              </w:divBdr>
            </w:div>
            <w:div w:id="32659996">
              <w:marLeft w:val="0"/>
              <w:marRight w:val="0"/>
              <w:marTop w:val="0"/>
              <w:marBottom w:val="0"/>
              <w:divBdr>
                <w:top w:val="none" w:sz="0" w:space="0" w:color="auto"/>
                <w:left w:val="none" w:sz="0" w:space="0" w:color="auto"/>
                <w:bottom w:val="none" w:sz="0" w:space="0" w:color="auto"/>
                <w:right w:val="none" w:sz="0" w:space="0" w:color="auto"/>
              </w:divBdr>
            </w:div>
            <w:div w:id="45684202">
              <w:marLeft w:val="0"/>
              <w:marRight w:val="0"/>
              <w:marTop w:val="0"/>
              <w:marBottom w:val="0"/>
              <w:divBdr>
                <w:top w:val="none" w:sz="0" w:space="0" w:color="auto"/>
                <w:left w:val="none" w:sz="0" w:space="0" w:color="auto"/>
                <w:bottom w:val="none" w:sz="0" w:space="0" w:color="auto"/>
                <w:right w:val="none" w:sz="0" w:space="0" w:color="auto"/>
              </w:divBdr>
            </w:div>
            <w:div w:id="1126462273">
              <w:marLeft w:val="0"/>
              <w:marRight w:val="0"/>
              <w:marTop w:val="0"/>
              <w:marBottom w:val="0"/>
              <w:divBdr>
                <w:top w:val="none" w:sz="0" w:space="0" w:color="auto"/>
                <w:left w:val="none" w:sz="0" w:space="0" w:color="auto"/>
                <w:bottom w:val="none" w:sz="0" w:space="0" w:color="auto"/>
                <w:right w:val="none" w:sz="0" w:space="0" w:color="auto"/>
              </w:divBdr>
            </w:div>
            <w:div w:id="846210260">
              <w:marLeft w:val="0"/>
              <w:marRight w:val="0"/>
              <w:marTop w:val="0"/>
              <w:marBottom w:val="0"/>
              <w:divBdr>
                <w:top w:val="none" w:sz="0" w:space="0" w:color="auto"/>
                <w:left w:val="none" w:sz="0" w:space="0" w:color="auto"/>
                <w:bottom w:val="none" w:sz="0" w:space="0" w:color="auto"/>
                <w:right w:val="none" w:sz="0" w:space="0" w:color="auto"/>
              </w:divBdr>
            </w:div>
            <w:div w:id="1989363972">
              <w:marLeft w:val="0"/>
              <w:marRight w:val="0"/>
              <w:marTop w:val="0"/>
              <w:marBottom w:val="0"/>
              <w:divBdr>
                <w:top w:val="none" w:sz="0" w:space="0" w:color="auto"/>
                <w:left w:val="none" w:sz="0" w:space="0" w:color="auto"/>
                <w:bottom w:val="none" w:sz="0" w:space="0" w:color="auto"/>
                <w:right w:val="none" w:sz="0" w:space="0" w:color="auto"/>
              </w:divBdr>
            </w:div>
            <w:div w:id="729380134">
              <w:marLeft w:val="0"/>
              <w:marRight w:val="0"/>
              <w:marTop w:val="0"/>
              <w:marBottom w:val="0"/>
              <w:divBdr>
                <w:top w:val="none" w:sz="0" w:space="0" w:color="auto"/>
                <w:left w:val="none" w:sz="0" w:space="0" w:color="auto"/>
                <w:bottom w:val="none" w:sz="0" w:space="0" w:color="auto"/>
                <w:right w:val="none" w:sz="0" w:space="0" w:color="auto"/>
              </w:divBdr>
            </w:div>
            <w:div w:id="1471481662">
              <w:marLeft w:val="0"/>
              <w:marRight w:val="0"/>
              <w:marTop w:val="0"/>
              <w:marBottom w:val="0"/>
              <w:divBdr>
                <w:top w:val="none" w:sz="0" w:space="0" w:color="auto"/>
                <w:left w:val="none" w:sz="0" w:space="0" w:color="auto"/>
                <w:bottom w:val="none" w:sz="0" w:space="0" w:color="auto"/>
                <w:right w:val="none" w:sz="0" w:space="0" w:color="auto"/>
              </w:divBdr>
            </w:div>
            <w:div w:id="1360159782">
              <w:marLeft w:val="0"/>
              <w:marRight w:val="0"/>
              <w:marTop w:val="0"/>
              <w:marBottom w:val="0"/>
              <w:divBdr>
                <w:top w:val="none" w:sz="0" w:space="0" w:color="auto"/>
                <w:left w:val="none" w:sz="0" w:space="0" w:color="auto"/>
                <w:bottom w:val="none" w:sz="0" w:space="0" w:color="auto"/>
                <w:right w:val="none" w:sz="0" w:space="0" w:color="auto"/>
              </w:divBdr>
            </w:div>
            <w:div w:id="1046880398">
              <w:marLeft w:val="0"/>
              <w:marRight w:val="0"/>
              <w:marTop w:val="0"/>
              <w:marBottom w:val="0"/>
              <w:divBdr>
                <w:top w:val="none" w:sz="0" w:space="0" w:color="auto"/>
                <w:left w:val="none" w:sz="0" w:space="0" w:color="auto"/>
                <w:bottom w:val="none" w:sz="0" w:space="0" w:color="auto"/>
                <w:right w:val="none" w:sz="0" w:space="0" w:color="auto"/>
              </w:divBdr>
            </w:div>
            <w:div w:id="99301671">
              <w:marLeft w:val="0"/>
              <w:marRight w:val="0"/>
              <w:marTop w:val="0"/>
              <w:marBottom w:val="0"/>
              <w:divBdr>
                <w:top w:val="none" w:sz="0" w:space="0" w:color="auto"/>
                <w:left w:val="none" w:sz="0" w:space="0" w:color="auto"/>
                <w:bottom w:val="none" w:sz="0" w:space="0" w:color="auto"/>
                <w:right w:val="none" w:sz="0" w:space="0" w:color="auto"/>
              </w:divBdr>
            </w:div>
            <w:div w:id="786779253">
              <w:marLeft w:val="0"/>
              <w:marRight w:val="0"/>
              <w:marTop w:val="0"/>
              <w:marBottom w:val="0"/>
              <w:divBdr>
                <w:top w:val="none" w:sz="0" w:space="0" w:color="auto"/>
                <w:left w:val="none" w:sz="0" w:space="0" w:color="auto"/>
                <w:bottom w:val="none" w:sz="0" w:space="0" w:color="auto"/>
                <w:right w:val="none" w:sz="0" w:space="0" w:color="auto"/>
              </w:divBdr>
            </w:div>
            <w:div w:id="1138720045">
              <w:marLeft w:val="0"/>
              <w:marRight w:val="0"/>
              <w:marTop w:val="0"/>
              <w:marBottom w:val="0"/>
              <w:divBdr>
                <w:top w:val="none" w:sz="0" w:space="0" w:color="auto"/>
                <w:left w:val="none" w:sz="0" w:space="0" w:color="auto"/>
                <w:bottom w:val="none" w:sz="0" w:space="0" w:color="auto"/>
                <w:right w:val="none" w:sz="0" w:space="0" w:color="auto"/>
              </w:divBdr>
            </w:div>
            <w:div w:id="1640525604">
              <w:marLeft w:val="0"/>
              <w:marRight w:val="0"/>
              <w:marTop w:val="0"/>
              <w:marBottom w:val="0"/>
              <w:divBdr>
                <w:top w:val="none" w:sz="0" w:space="0" w:color="auto"/>
                <w:left w:val="none" w:sz="0" w:space="0" w:color="auto"/>
                <w:bottom w:val="none" w:sz="0" w:space="0" w:color="auto"/>
                <w:right w:val="none" w:sz="0" w:space="0" w:color="auto"/>
              </w:divBdr>
            </w:div>
            <w:div w:id="1537691003">
              <w:marLeft w:val="0"/>
              <w:marRight w:val="0"/>
              <w:marTop w:val="0"/>
              <w:marBottom w:val="0"/>
              <w:divBdr>
                <w:top w:val="none" w:sz="0" w:space="0" w:color="auto"/>
                <w:left w:val="none" w:sz="0" w:space="0" w:color="auto"/>
                <w:bottom w:val="none" w:sz="0" w:space="0" w:color="auto"/>
                <w:right w:val="none" w:sz="0" w:space="0" w:color="auto"/>
              </w:divBdr>
            </w:div>
            <w:div w:id="414013380">
              <w:marLeft w:val="0"/>
              <w:marRight w:val="0"/>
              <w:marTop w:val="0"/>
              <w:marBottom w:val="0"/>
              <w:divBdr>
                <w:top w:val="none" w:sz="0" w:space="0" w:color="auto"/>
                <w:left w:val="none" w:sz="0" w:space="0" w:color="auto"/>
                <w:bottom w:val="none" w:sz="0" w:space="0" w:color="auto"/>
                <w:right w:val="none" w:sz="0" w:space="0" w:color="auto"/>
              </w:divBdr>
            </w:div>
            <w:div w:id="194658269">
              <w:marLeft w:val="0"/>
              <w:marRight w:val="0"/>
              <w:marTop w:val="0"/>
              <w:marBottom w:val="0"/>
              <w:divBdr>
                <w:top w:val="none" w:sz="0" w:space="0" w:color="auto"/>
                <w:left w:val="none" w:sz="0" w:space="0" w:color="auto"/>
                <w:bottom w:val="none" w:sz="0" w:space="0" w:color="auto"/>
                <w:right w:val="none" w:sz="0" w:space="0" w:color="auto"/>
              </w:divBdr>
            </w:div>
            <w:div w:id="2298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7292</Words>
  <Characters>41571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48766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Nieman</dc:creator>
  <cp:lastModifiedBy>Windows 用户</cp:lastModifiedBy>
  <cp:revision>3</cp:revision>
  <dcterms:created xsi:type="dcterms:W3CDTF">2015-12-29T23:20:00Z</dcterms:created>
  <dcterms:modified xsi:type="dcterms:W3CDTF">2016-01-04T06:22:00Z</dcterms:modified>
</cp:coreProperties>
</file>